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981B" w14:textId="1EC07354" w:rsidR="000F7F8A" w:rsidRDefault="005D673B">
      <w:pPr>
        <w:spacing w:line="360" w:lineRule="auto"/>
        <w:ind w:left="1440" w:hanging="1440"/>
        <w:rPr>
          <w:rFonts w:ascii="Arial" w:eastAsia="Arial" w:hAnsi="Arial" w:cs="Arial"/>
          <w:sz w:val="24"/>
          <w:szCs w:val="24"/>
        </w:rPr>
      </w:pPr>
      <w:r>
        <w:rPr>
          <w:rFonts w:ascii="Arial" w:eastAsia="Arial" w:hAnsi="Arial" w:cs="Arial"/>
          <w:b/>
          <w:sz w:val="24"/>
          <w:szCs w:val="24"/>
        </w:rPr>
        <w:t>Title:</w:t>
      </w:r>
      <w:r>
        <w:rPr>
          <w:rFonts w:ascii="Arial" w:eastAsia="Arial" w:hAnsi="Arial" w:cs="Arial"/>
          <w:sz w:val="24"/>
          <w:szCs w:val="24"/>
        </w:rPr>
        <w:t xml:space="preserve"> “It felt like unfinished business, it feels like that’s finished n</w:t>
      </w:r>
      <w:r w:rsidR="000F7F8A">
        <w:rPr>
          <w:rFonts w:ascii="Arial" w:eastAsia="Arial" w:hAnsi="Arial" w:cs="Arial"/>
          <w:sz w:val="24"/>
          <w:szCs w:val="24"/>
        </w:rPr>
        <w:t>ow”: Women’s experiences of</w:t>
      </w:r>
      <w:r>
        <w:rPr>
          <w:rFonts w:ascii="Arial" w:eastAsia="Arial" w:hAnsi="Arial" w:cs="Arial"/>
          <w:sz w:val="24"/>
          <w:szCs w:val="24"/>
        </w:rPr>
        <w:t xml:space="preserve"> decision making around Contralateral Prophylactic Mastectomy (CPM) </w:t>
      </w:r>
    </w:p>
    <w:p w14:paraId="2419A71B" w14:textId="77777777" w:rsidR="000F7F8A" w:rsidRDefault="000F7F8A">
      <w:pPr>
        <w:spacing w:line="360" w:lineRule="auto"/>
        <w:ind w:left="1440" w:hanging="1440"/>
        <w:rPr>
          <w:rFonts w:ascii="Arial" w:eastAsia="Arial" w:hAnsi="Arial" w:cs="Arial"/>
          <w:sz w:val="24"/>
          <w:szCs w:val="24"/>
        </w:rPr>
      </w:pPr>
    </w:p>
    <w:p w14:paraId="072C8962" w14:textId="0B964561" w:rsidR="000F7F8A" w:rsidRPr="000F7F8A" w:rsidRDefault="000F7F8A">
      <w:pPr>
        <w:spacing w:line="360" w:lineRule="auto"/>
        <w:ind w:left="1440" w:hanging="1440"/>
        <w:rPr>
          <w:rFonts w:ascii="Arial" w:eastAsia="Arial" w:hAnsi="Arial" w:cs="Arial"/>
          <w:b/>
          <w:sz w:val="24"/>
          <w:szCs w:val="24"/>
        </w:rPr>
      </w:pPr>
      <w:r w:rsidRPr="000F7F8A">
        <w:rPr>
          <w:rFonts w:ascii="Arial" w:eastAsia="Arial" w:hAnsi="Arial" w:cs="Arial"/>
          <w:b/>
          <w:sz w:val="24"/>
          <w:szCs w:val="24"/>
        </w:rPr>
        <w:t>Running title:</w:t>
      </w:r>
      <w:r>
        <w:rPr>
          <w:rFonts w:ascii="Arial" w:eastAsia="Arial" w:hAnsi="Arial" w:cs="Arial"/>
          <w:b/>
          <w:sz w:val="24"/>
          <w:szCs w:val="24"/>
        </w:rPr>
        <w:t xml:space="preserve"> </w:t>
      </w:r>
      <w:r>
        <w:rPr>
          <w:rFonts w:ascii="Arial" w:eastAsia="Arial" w:hAnsi="Arial" w:cs="Arial"/>
          <w:sz w:val="24"/>
          <w:szCs w:val="24"/>
        </w:rPr>
        <w:t>Decision making around Contralateral Prophylactic Mastectomy</w:t>
      </w:r>
    </w:p>
    <w:p w14:paraId="126D59C3" w14:textId="3FC88DD1" w:rsidR="0043429E" w:rsidRDefault="0043429E">
      <w:pPr>
        <w:spacing w:line="360" w:lineRule="auto"/>
        <w:ind w:left="1440" w:hanging="1440"/>
        <w:rPr>
          <w:rFonts w:ascii="Arial" w:eastAsia="Arial" w:hAnsi="Arial" w:cs="Arial"/>
          <w:sz w:val="24"/>
          <w:szCs w:val="24"/>
        </w:rPr>
      </w:pPr>
    </w:p>
    <w:p w14:paraId="08193841" w14:textId="7DD0BFE5" w:rsidR="0043429E" w:rsidRDefault="005D673B">
      <w:pPr>
        <w:spacing w:line="360" w:lineRule="auto"/>
        <w:ind w:left="1440" w:hanging="1440"/>
        <w:rPr>
          <w:rFonts w:ascii="Arial" w:eastAsia="Arial" w:hAnsi="Arial" w:cs="Arial"/>
          <w:sz w:val="24"/>
          <w:szCs w:val="24"/>
          <w:vertAlign w:val="superscript"/>
        </w:rPr>
      </w:pPr>
      <w:r>
        <w:rPr>
          <w:rFonts w:ascii="Arial" w:eastAsia="Arial" w:hAnsi="Arial" w:cs="Arial"/>
          <w:b/>
          <w:sz w:val="24"/>
          <w:szCs w:val="24"/>
        </w:rPr>
        <w:t xml:space="preserve">Authors: </w:t>
      </w:r>
      <w:r>
        <w:rPr>
          <w:rFonts w:ascii="Arial" w:eastAsia="Arial" w:hAnsi="Arial" w:cs="Arial"/>
          <w:b/>
          <w:sz w:val="24"/>
          <w:szCs w:val="24"/>
        </w:rPr>
        <w:tab/>
      </w:r>
      <w:r>
        <w:rPr>
          <w:rFonts w:ascii="Arial" w:eastAsia="Arial" w:hAnsi="Arial" w:cs="Arial"/>
          <w:sz w:val="24"/>
          <w:szCs w:val="24"/>
        </w:rPr>
        <w:t>Philippa Tollow</w:t>
      </w:r>
      <w:r>
        <w:rPr>
          <w:rFonts w:ascii="Arial" w:eastAsia="Arial" w:hAnsi="Arial" w:cs="Arial"/>
          <w:sz w:val="24"/>
          <w:szCs w:val="24"/>
          <w:vertAlign w:val="superscript"/>
        </w:rPr>
        <w:t>1</w:t>
      </w:r>
      <w:r>
        <w:rPr>
          <w:rFonts w:ascii="Arial" w:eastAsia="Arial" w:hAnsi="Arial" w:cs="Arial"/>
          <w:sz w:val="24"/>
          <w:szCs w:val="24"/>
        </w:rPr>
        <w:t>, Victoria Suzanne Williams</w:t>
      </w:r>
      <w:r>
        <w:rPr>
          <w:rFonts w:ascii="Arial" w:eastAsia="Arial" w:hAnsi="Arial" w:cs="Arial"/>
          <w:sz w:val="24"/>
          <w:szCs w:val="24"/>
          <w:vertAlign w:val="superscript"/>
        </w:rPr>
        <w:t>1</w:t>
      </w:r>
      <w:r>
        <w:rPr>
          <w:rFonts w:ascii="Arial" w:eastAsia="Arial" w:hAnsi="Arial" w:cs="Arial"/>
          <w:sz w:val="24"/>
          <w:szCs w:val="24"/>
        </w:rPr>
        <w:t>, Diana Harcourt</w:t>
      </w:r>
      <w:r>
        <w:rPr>
          <w:rFonts w:ascii="Arial" w:eastAsia="Arial" w:hAnsi="Arial" w:cs="Arial"/>
          <w:sz w:val="24"/>
          <w:szCs w:val="24"/>
          <w:vertAlign w:val="superscript"/>
        </w:rPr>
        <w:t xml:space="preserve">1 </w:t>
      </w:r>
      <w:r>
        <w:rPr>
          <w:rFonts w:ascii="Arial" w:eastAsia="Arial" w:hAnsi="Arial" w:cs="Arial"/>
          <w:sz w:val="24"/>
          <w:szCs w:val="24"/>
        </w:rPr>
        <w:t>and Nicole Paraskeva</w:t>
      </w:r>
      <w:r>
        <w:rPr>
          <w:rFonts w:ascii="Arial" w:eastAsia="Arial" w:hAnsi="Arial" w:cs="Arial"/>
          <w:sz w:val="24"/>
          <w:szCs w:val="24"/>
          <w:vertAlign w:val="superscript"/>
        </w:rPr>
        <w:t>1</w:t>
      </w:r>
      <w:r w:rsidR="00027890">
        <w:rPr>
          <w:rFonts w:ascii="Arial" w:eastAsia="Arial" w:hAnsi="Arial" w:cs="Arial"/>
          <w:sz w:val="24"/>
          <w:szCs w:val="24"/>
          <w:vertAlign w:val="superscript"/>
        </w:rPr>
        <w:t>*</w:t>
      </w:r>
    </w:p>
    <w:p w14:paraId="4A8FC1BF" w14:textId="77777777" w:rsidR="0043429E" w:rsidRDefault="0043429E">
      <w:pPr>
        <w:spacing w:line="360" w:lineRule="auto"/>
        <w:ind w:left="1440" w:hanging="1440"/>
        <w:rPr>
          <w:rFonts w:ascii="Arial" w:eastAsia="Arial" w:hAnsi="Arial" w:cs="Arial"/>
          <w:sz w:val="24"/>
          <w:szCs w:val="24"/>
        </w:rPr>
      </w:pPr>
    </w:p>
    <w:p w14:paraId="080895B4" w14:textId="6010C967" w:rsidR="0043429E" w:rsidRDefault="005D673B">
      <w:pPr>
        <w:spacing w:line="360" w:lineRule="auto"/>
        <w:ind w:left="1440" w:hanging="1440"/>
        <w:rPr>
          <w:rFonts w:ascii="Arial" w:eastAsia="Arial" w:hAnsi="Arial" w:cs="Arial"/>
          <w:sz w:val="24"/>
          <w:szCs w:val="24"/>
        </w:rPr>
      </w:pPr>
      <w:r>
        <w:rPr>
          <w:rFonts w:ascii="Arial" w:eastAsia="Arial" w:hAnsi="Arial" w:cs="Arial"/>
          <w:b/>
          <w:sz w:val="24"/>
          <w:szCs w:val="24"/>
        </w:rPr>
        <w:t>Affiliations:</w:t>
      </w:r>
      <w:r>
        <w:rPr>
          <w:rFonts w:ascii="Arial" w:eastAsia="Arial" w:hAnsi="Arial" w:cs="Arial"/>
          <w:b/>
          <w:sz w:val="24"/>
          <w:szCs w:val="24"/>
        </w:rPr>
        <w:tab/>
      </w:r>
      <w:r>
        <w:rPr>
          <w:rFonts w:ascii="Arial" w:eastAsia="Arial" w:hAnsi="Arial" w:cs="Arial"/>
          <w:sz w:val="24"/>
          <w:szCs w:val="24"/>
          <w:vertAlign w:val="superscript"/>
        </w:rPr>
        <w:t>1</w:t>
      </w:r>
      <w:r>
        <w:rPr>
          <w:rFonts w:ascii="Arial" w:eastAsia="Arial" w:hAnsi="Arial" w:cs="Arial"/>
          <w:b/>
          <w:sz w:val="24"/>
          <w:szCs w:val="24"/>
        </w:rPr>
        <w:t xml:space="preserve"> </w:t>
      </w:r>
      <w:r>
        <w:rPr>
          <w:rFonts w:ascii="Arial" w:eastAsia="Arial" w:hAnsi="Arial" w:cs="Arial"/>
          <w:sz w:val="24"/>
          <w:szCs w:val="24"/>
        </w:rPr>
        <w:t>Centre for Appearance Research, University of the West of England, Bristol, UK</w:t>
      </w:r>
    </w:p>
    <w:p w14:paraId="7F0B549F" w14:textId="79720625" w:rsidR="00056096" w:rsidRDefault="00056096">
      <w:pPr>
        <w:spacing w:line="360" w:lineRule="auto"/>
        <w:ind w:left="1440" w:hanging="1440"/>
        <w:rPr>
          <w:rFonts w:ascii="Arial" w:eastAsia="Arial" w:hAnsi="Arial" w:cs="Arial"/>
          <w:sz w:val="24"/>
          <w:szCs w:val="24"/>
        </w:rPr>
      </w:pPr>
    </w:p>
    <w:p w14:paraId="2662A2A5" w14:textId="16A04AF7" w:rsidR="00056096" w:rsidRDefault="001C2F56" w:rsidP="00056096">
      <w:pPr>
        <w:spacing w:line="360" w:lineRule="auto"/>
        <w:ind w:left="1440" w:hanging="1440"/>
        <w:rPr>
          <w:rFonts w:ascii="Arial" w:eastAsia="Arial" w:hAnsi="Arial" w:cs="Arial"/>
          <w:sz w:val="24"/>
          <w:szCs w:val="24"/>
        </w:rPr>
      </w:pPr>
      <w:r>
        <w:rPr>
          <w:rFonts w:ascii="Arial" w:eastAsia="Arial" w:hAnsi="Arial" w:cs="Arial"/>
          <w:b/>
          <w:sz w:val="24"/>
          <w:szCs w:val="24"/>
        </w:rPr>
        <w:t>Corresponding author detail</w:t>
      </w:r>
      <w:r w:rsidR="00056096" w:rsidRPr="00056096">
        <w:rPr>
          <w:rFonts w:ascii="Arial" w:eastAsia="Arial" w:hAnsi="Arial" w:cs="Arial"/>
          <w:b/>
          <w:sz w:val="24"/>
          <w:szCs w:val="24"/>
        </w:rPr>
        <w:t>s</w:t>
      </w:r>
      <w:r w:rsidR="00056096">
        <w:rPr>
          <w:rFonts w:ascii="Arial" w:eastAsia="Arial" w:hAnsi="Arial" w:cs="Arial"/>
          <w:sz w:val="24"/>
          <w:szCs w:val="24"/>
        </w:rPr>
        <w:t xml:space="preserve">: </w:t>
      </w:r>
      <w:r w:rsidR="00056096" w:rsidRPr="00056096">
        <w:rPr>
          <w:rFonts w:ascii="Arial" w:eastAsia="Arial" w:hAnsi="Arial" w:cs="Arial"/>
          <w:sz w:val="24"/>
          <w:szCs w:val="24"/>
        </w:rPr>
        <w:t>Centr</w:t>
      </w:r>
      <w:r w:rsidR="00056096">
        <w:rPr>
          <w:rFonts w:ascii="Arial" w:eastAsia="Arial" w:hAnsi="Arial" w:cs="Arial"/>
          <w:sz w:val="24"/>
          <w:szCs w:val="24"/>
        </w:rPr>
        <w:t xml:space="preserve">e for Appearance Research, </w:t>
      </w:r>
      <w:r w:rsidR="00056096" w:rsidRPr="00056096">
        <w:rPr>
          <w:rFonts w:ascii="Arial" w:eastAsia="Arial" w:hAnsi="Arial" w:cs="Arial"/>
          <w:sz w:val="24"/>
          <w:szCs w:val="24"/>
        </w:rPr>
        <w:t>Dep</w:t>
      </w:r>
      <w:r w:rsidR="00056096">
        <w:rPr>
          <w:rFonts w:ascii="Arial" w:eastAsia="Arial" w:hAnsi="Arial" w:cs="Arial"/>
          <w:sz w:val="24"/>
          <w:szCs w:val="24"/>
        </w:rPr>
        <w:t>artment</w:t>
      </w:r>
      <w:r w:rsidR="00056096" w:rsidRPr="00056096">
        <w:rPr>
          <w:rFonts w:ascii="Arial" w:eastAsia="Arial" w:hAnsi="Arial" w:cs="Arial"/>
          <w:sz w:val="24"/>
          <w:szCs w:val="24"/>
        </w:rPr>
        <w:t xml:space="preserve"> of Health and Social Sciences</w:t>
      </w:r>
      <w:r w:rsidR="00056096">
        <w:rPr>
          <w:rFonts w:ascii="Arial" w:eastAsia="Arial" w:hAnsi="Arial" w:cs="Arial"/>
          <w:sz w:val="24"/>
          <w:szCs w:val="24"/>
        </w:rPr>
        <w:t xml:space="preserve">, </w:t>
      </w:r>
      <w:r w:rsidR="00056096" w:rsidRPr="00056096">
        <w:rPr>
          <w:rFonts w:ascii="Arial" w:eastAsia="Arial" w:hAnsi="Arial" w:cs="Arial"/>
          <w:sz w:val="24"/>
          <w:szCs w:val="24"/>
        </w:rPr>
        <w:t>Faculty of Health and Applied Sciences</w:t>
      </w:r>
      <w:r w:rsidR="00056096">
        <w:rPr>
          <w:rFonts w:ascii="Arial" w:eastAsia="Arial" w:hAnsi="Arial" w:cs="Arial"/>
          <w:sz w:val="24"/>
          <w:szCs w:val="24"/>
        </w:rPr>
        <w:t xml:space="preserve">, </w:t>
      </w:r>
      <w:r w:rsidR="00056096" w:rsidRPr="00056096">
        <w:rPr>
          <w:rFonts w:ascii="Arial" w:eastAsia="Arial" w:hAnsi="Arial" w:cs="Arial"/>
          <w:sz w:val="24"/>
          <w:szCs w:val="24"/>
        </w:rPr>
        <w:t>University of the West of England</w:t>
      </w:r>
      <w:r w:rsidR="00056096">
        <w:rPr>
          <w:rFonts w:ascii="Arial" w:eastAsia="Arial" w:hAnsi="Arial" w:cs="Arial"/>
          <w:sz w:val="24"/>
          <w:szCs w:val="24"/>
        </w:rPr>
        <w:t xml:space="preserve">, Frenchay Campus, Bristol, BS16 </w:t>
      </w:r>
      <w:r w:rsidR="00056096" w:rsidRPr="00056096">
        <w:rPr>
          <w:rFonts w:ascii="Arial" w:eastAsia="Arial" w:hAnsi="Arial" w:cs="Arial"/>
          <w:sz w:val="24"/>
          <w:szCs w:val="24"/>
        </w:rPr>
        <w:t>1QY</w:t>
      </w:r>
      <w:r>
        <w:rPr>
          <w:rFonts w:ascii="Arial" w:eastAsia="Arial" w:hAnsi="Arial" w:cs="Arial"/>
          <w:sz w:val="24"/>
          <w:szCs w:val="24"/>
        </w:rPr>
        <w:t>;   nicole.paraskeva@uwe.ac.uk</w:t>
      </w:r>
    </w:p>
    <w:p w14:paraId="68E4F0E1" w14:textId="31F9E877" w:rsidR="00027890" w:rsidRDefault="00027890">
      <w:pPr>
        <w:spacing w:line="360" w:lineRule="auto"/>
        <w:ind w:left="1440" w:hanging="1440"/>
        <w:rPr>
          <w:rFonts w:ascii="Arial" w:eastAsia="Arial" w:hAnsi="Arial" w:cs="Arial"/>
          <w:sz w:val="24"/>
          <w:szCs w:val="24"/>
        </w:rPr>
      </w:pPr>
    </w:p>
    <w:p w14:paraId="5B57F951" w14:textId="21E3E422" w:rsidR="00027890" w:rsidRPr="00864BFC" w:rsidRDefault="00027890" w:rsidP="00864BFC">
      <w:pPr>
        <w:spacing w:line="360" w:lineRule="auto"/>
        <w:ind w:left="1440" w:hanging="1440"/>
        <w:jc w:val="right"/>
        <w:rPr>
          <w:rFonts w:ascii="Arial" w:eastAsia="Arial" w:hAnsi="Arial" w:cs="Arial"/>
          <w:b/>
          <w:sz w:val="24"/>
          <w:szCs w:val="24"/>
        </w:rPr>
      </w:pPr>
      <w:r w:rsidRPr="00864BFC">
        <w:rPr>
          <w:rFonts w:ascii="Arial" w:eastAsia="Arial" w:hAnsi="Arial" w:cs="Arial"/>
          <w:b/>
          <w:sz w:val="24"/>
          <w:szCs w:val="24"/>
        </w:rPr>
        <w:t>*Corresponding author</w:t>
      </w:r>
    </w:p>
    <w:p w14:paraId="4C63E1A6" w14:textId="77777777" w:rsidR="0043429E" w:rsidRDefault="0043429E">
      <w:pPr>
        <w:spacing w:line="360" w:lineRule="auto"/>
        <w:ind w:left="1440" w:hanging="1440"/>
        <w:rPr>
          <w:rFonts w:ascii="Arial" w:eastAsia="Arial" w:hAnsi="Arial" w:cs="Arial"/>
          <w:sz w:val="24"/>
          <w:szCs w:val="24"/>
        </w:rPr>
      </w:pPr>
    </w:p>
    <w:p w14:paraId="2ED46D2E" w14:textId="77777777" w:rsidR="0043429E" w:rsidRDefault="005D673B">
      <w:pPr>
        <w:spacing w:line="360" w:lineRule="auto"/>
        <w:rPr>
          <w:rFonts w:ascii="Arial" w:eastAsia="Arial" w:hAnsi="Arial" w:cs="Arial"/>
          <w:b/>
          <w:sz w:val="24"/>
          <w:szCs w:val="24"/>
        </w:rPr>
      </w:pPr>
      <w:r>
        <w:br w:type="page"/>
      </w:r>
    </w:p>
    <w:p w14:paraId="266D4951" w14:textId="77777777" w:rsidR="0043429E" w:rsidRDefault="005D673B">
      <w:pPr>
        <w:rPr>
          <w:rFonts w:ascii="Arial" w:eastAsia="Arial" w:hAnsi="Arial" w:cs="Arial"/>
          <w:b/>
          <w:sz w:val="24"/>
          <w:szCs w:val="24"/>
        </w:rPr>
      </w:pPr>
      <w:r>
        <w:rPr>
          <w:rFonts w:ascii="Arial" w:eastAsia="Arial" w:hAnsi="Arial" w:cs="Arial"/>
          <w:b/>
          <w:sz w:val="24"/>
          <w:szCs w:val="24"/>
        </w:rPr>
        <w:lastRenderedPageBreak/>
        <w:t>Abstract:</w:t>
      </w:r>
    </w:p>
    <w:p w14:paraId="729567FD" w14:textId="4B258C92" w:rsidR="000F7F8A" w:rsidRDefault="000F7F8A">
      <w:pPr>
        <w:rPr>
          <w:rFonts w:ascii="Arial" w:eastAsia="Arial" w:hAnsi="Arial" w:cs="Arial"/>
          <w:b/>
          <w:sz w:val="24"/>
          <w:szCs w:val="24"/>
        </w:rPr>
      </w:pPr>
    </w:p>
    <w:p w14:paraId="5E3A13AB" w14:textId="1B5152CB" w:rsidR="000F7F8A" w:rsidRPr="000F7F8A" w:rsidRDefault="63685D7B" w:rsidP="000F7F8A">
      <w:pPr>
        <w:pStyle w:val="Default"/>
        <w:spacing w:line="360" w:lineRule="auto"/>
      </w:pPr>
      <w:r w:rsidRPr="63685D7B">
        <w:rPr>
          <w:i/>
          <w:iCs/>
        </w:rPr>
        <w:t xml:space="preserve">Objectives: </w:t>
      </w:r>
      <w:r>
        <w:t xml:space="preserve">Increasing numbers of women in the UK are choosing to have a Contralateral Prophylactic Mastectomy (CPM) after diagnosis of breast cancer. Whilst </w:t>
      </w:r>
      <w:r w:rsidRPr="00245211">
        <w:t xml:space="preserve">research suggests </w:t>
      </w:r>
      <w:r w:rsidR="00A02B3C" w:rsidRPr="00245211">
        <w:t xml:space="preserve">that </w:t>
      </w:r>
      <w:r w:rsidRPr="00245211">
        <w:t xml:space="preserve">many experience high rates of psychological wellbeing after CPM, professional guidelines suggest </w:t>
      </w:r>
      <w:r w:rsidR="001E5E77" w:rsidRPr="00245211">
        <w:t>CPM</w:t>
      </w:r>
      <w:r w:rsidRPr="00245211">
        <w:t xml:space="preserve"> is ‘not required’ for the majority of unilateral breast cancer patients and some </w:t>
      </w:r>
      <w:r w:rsidR="00BE7EC8" w:rsidRPr="00245211">
        <w:t xml:space="preserve">individuals </w:t>
      </w:r>
      <w:r w:rsidRPr="00245211">
        <w:t xml:space="preserve">consider the surgery to be controversial. </w:t>
      </w:r>
      <w:r w:rsidR="008137B2" w:rsidRPr="00245211">
        <w:t>Existing research has explored</w:t>
      </w:r>
      <w:r w:rsidR="001C1E84" w:rsidRPr="00245211">
        <w:t xml:space="preserve"> patients</w:t>
      </w:r>
      <w:r w:rsidR="00541176" w:rsidRPr="00245211">
        <w:t>’</w:t>
      </w:r>
      <w:r w:rsidR="001C1E84" w:rsidRPr="00245211">
        <w:t xml:space="preserve"> reasons for seeking CPM, however, little is known about </w:t>
      </w:r>
      <w:r w:rsidR="00541176" w:rsidRPr="00245211">
        <w:t xml:space="preserve">their </w:t>
      </w:r>
      <w:r w:rsidR="001C1E84" w:rsidRPr="00245211">
        <w:t xml:space="preserve">experiences of decision making. </w:t>
      </w:r>
      <w:r w:rsidR="00FE7B87" w:rsidRPr="00245211">
        <w:t>This</w:t>
      </w:r>
      <w:r w:rsidRPr="00245211">
        <w:t xml:space="preserve"> study aimed to investigate women’s experiences of decision making around CPM in the UK.  </w:t>
      </w:r>
      <w:r w:rsidRPr="00245211">
        <w:rPr>
          <w:i/>
          <w:iCs/>
        </w:rPr>
        <w:t xml:space="preserve">Methods: </w:t>
      </w:r>
      <w:r w:rsidRPr="00245211">
        <w:t>Semi-structured qualitative interviews were conducted with twenty-seven women</w:t>
      </w:r>
      <w:r w:rsidR="001E5E77" w:rsidRPr="00245211">
        <w:t>,</w:t>
      </w:r>
      <w:r w:rsidRPr="00245211">
        <w:t xml:space="preserve"> recruited through </w:t>
      </w:r>
      <w:r w:rsidR="005A27E1" w:rsidRPr="00245211">
        <w:t xml:space="preserve">breast </w:t>
      </w:r>
      <w:r w:rsidRPr="00245211">
        <w:t xml:space="preserve">cancer support charities. All participants had CPM in the UK after a diagnosis of unilateral breast cancer, ductal carcinoma in situ (DCIS) or invasive ductal carcinoma. Data was analysed using thematic analysis.  </w:t>
      </w:r>
      <w:r w:rsidRPr="00245211">
        <w:rPr>
          <w:i/>
          <w:iCs/>
        </w:rPr>
        <w:t>Results:</w:t>
      </w:r>
      <w:r w:rsidRPr="00245211">
        <w:t xml:space="preserve"> Two main themes were generated from the analytic process: ‘sanity check’ (‘battling for CPM’, ‘feeling stigmatised’, ‘seeking similar others’), and ‘reclaiming the body’ (‘being true to self’, ‘moving forward’). Women described defending their decision to have CPM, concerns that their thoughts about surgery may be considered ‘abnormal’</w:t>
      </w:r>
      <w:r w:rsidR="00541176" w:rsidRPr="00245211">
        <w:t>,</w:t>
      </w:r>
      <w:r w:rsidRPr="00245211">
        <w:t xml:space="preserve"> and seeking support from peers. The decision to have CPM was discussed in terms of their future relationship with their body and moving forward after cancer.  </w:t>
      </w:r>
      <w:r w:rsidRPr="00245211">
        <w:rPr>
          <w:i/>
          <w:iCs/>
        </w:rPr>
        <w:t xml:space="preserve">Conclusions: </w:t>
      </w:r>
      <w:r w:rsidRPr="00245211">
        <w:t xml:space="preserve">This study highlights the importance of </w:t>
      </w:r>
      <w:r w:rsidR="0010654F" w:rsidRPr="00245211">
        <w:t>interactions with healthcare professionals</w:t>
      </w:r>
      <w:r>
        <w:t xml:space="preserve"> in the </w:t>
      </w:r>
      <w:r w:rsidR="00FE7B87">
        <w:t>decision-making</w:t>
      </w:r>
      <w:r>
        <w:t xml:space="preserve"> experience, the role of peer support, and the need to fully understand the potentially complex and multifaceted nature of each woman’s decision to seek CPM.</w:t>
      </w:r>
    </w:p>
    <w:p w14:paraId="769EF4E3" w14:textId="77777777" w:rsidR="000F7F8A" w:rsidRDefault="000F7F8A">
      <w:pPr>
        <w:rPr>
          <w:rFonts w:ascii="Arial" w:eastAsia="Arial" w:hAnsi="Arial" w:cs="Arial"/>
          <w:b/>
          <w:sz w:val="24"/>
          <w:szCs w:val="24"/>
        </w:rPr>
      </w:pPr>
    </w:p>
    <w:p w14:paraId="49A26677" w14:textId="43457835" w:rsidR="0043429E" w:rsidRPr="00FE7B87" w:rsidRDefault="005D673B">
      <w:pPr>
        <w:rPr>
          <w:rFonts w:ascii="Arial" w:eastAsia="Arial" w:hAnsi="Arial" w:cs="Arial"/>
          <w:sz w:val="24"/>
          <w:szCs w:val="24"/>
        </w:rPr>
      </w:pPr>
      <w:r>
        <w:rPr>
          <w:rFonts w:ascii="Arial" w:eastAsia="Arial" w:hAnsi="Arial" w:cs="Arial"/>
          <w:b/>
          <w:sz w:val="24"/>
          <w:szCs w:val="24"/>
        </w:rPr>
        <w:t xml:space="preserve">Keywords: </w:t>
      </w:r>
      <w:r w:rsidR="0036467B">
        <w:rPr>
          <w:rFonts w:ascii="Arial" w:eastAsia="Arial" w:hAnsi="Arial" w:cs="Arial"/>
          <w:sz w:val="24"/>
          <w:szCs w:val="24"/>
        </w:rPr>
        <w:t xml:space="preserve">cancer; oncology; </w:t>
      </w:r>
      <w:r w:rsidR="00FE7B87">
        <w:rPr>
          <w:rFonts w:ascii="Arial" w:eastAsia="Arial" w:hAnsi="Arial" w:cs="Arial"/>
          <w:sz w:val="24"/>
          <w:szCs w:val="24"/>
        </w:rPr>
        <w:t>breast cancer; prophylactic mastectomy; decision making</w:t>
      </w:r>
    </w:p>
    <w:p w14:paraId="7641CC5A" w14:textId="77777777" w:rsidR="0043429E" w:rsidRDefault="005D673B">
      <w:pPr>
        <w:rPr>
          <w:rFonts w:ascii="Arial" w:eastAsia="Arial" w:hAnsi="Arial" w:cs="Arial"/>
          <w:sz w:val="24"/>
          <w:szCs w:val="24"/>
        </w:rPr>
      </w:pPr>
      <w:r>
        <w:br w:type="page"/>
      </w:r>
    </w:p>
    <w:p w14:paraId="554992D4" w14:textId="565D15CA" w:rsidR="0043429E" w:rsidRDefault="00C8067A">
      <w:pPr>
        <w:spacing w:line="360" w:lineRule="auto"/>
        <w:rPr>
          <w:rFonts w:ascii="Arial" w:eastAsia="Arial" w:hAnsi="Arial" w:cs="Arial"/>
          <w:b/>
          <w:sz w:val="24"/>
          <w:szCs w:val="24"/>
        </w:rPr>
      </w:pPr>
      <w:r>
        <w:rPr>
          <w:rFonts w:ascii="Arial" w:eastAsia="Arial" w:hAnsi="Arial" w:cs="Arial"/>
          <w:b/>
          <w:sz w:val="24"/>
          <w:szCs w:val="24"/>
        </w:rPr>
        <w:lastRenderedPageBreak/>
        <w:t>Background</w:t>
      </w:r>
    </w:p>
    <w:p w14:paraId="0292ABDB" w14:textId="45BF8F9B" w:rsidR="0043429E" w:rsidRDefault="00BE7EC8">
      <w:pPr>
        <w:spacing w:line="360" w:lineRule="auto"/>
        <w:rPr>
          <w:rFonts w:ascii="Arial" w:eastAsia="Arial" w:hAnsi="Arial" w:cs="Arial"/>
          <w:sz w:val="24"/>
          <w:szCs w:val="24"/>
        </w:rPr>
      </w:pPr>
      <w:r>
        <w:rPr>
          <w:rFonts w:ascii="Arial" w:eastAsia="Arial" w:hAnsi="Arial" w:cs="Arial"/>
          <w:sz w:val="24"/>
          <w:szCs w:val="24"/>
        </w:rPr>
        <w:t xml:space="preserve">Data </w:t>
      </w:r>
      <w:r w:rsidR="005D673B">
        <w:rPr>
          <w:rFonts w:ascii="Arial" w:eastAsia="Arial" w:hAnsi="Arial" w:cs="Arial"/>
          <w:sz w:val="24"/>
          <w:szCs w:val="24"/>
        </w:rPr>
        <w:t xml:space="preserve"> suggests that women diagnosed with unilateral breast cancer are increasingly choosing to undergo Contralateral Prophylactic Mastectomy (CPM), with rates of CPM amongst women having a mastectomy in the United States increasing from 4.2% to 11% </w:t>
      </w:r>
      <w:r w:rsidR="00C23378">
        <w:rPr>
          <w:rFonts w:ascii="Arial" w:eastAsia="Arial" w:hAnsi="Arial" w:cs="Arial"/>
          <w:sz w:val="24"/>
          <w:szCs w:val="24"/>
        </w:rPr>
        <w:fldChar w:fldCharType="begin" w:fldLock="1"/>
      </w:r>
      <w:r w:rsidR="00CB52C8">
        <w:rPr>
          <w:rFonts w:ascii="Arial" w:eastAsia="Arial" w:hAnsi="Arial" w:cs="Arial"/>
          <w:sz w:val="24"/>
          <w:szCs w:val="24"/>
        </w:rPr>
        <w:instrText>ADDIN CSL_CITATION { "citationItems" : [ { "id" : "ITEM-1", "itemData" : { "DOI" : "10.1200/JCO.2007.12.3141", "ISSN" : "0732183X", "PMID" : "17954711", "abstract" : "PURPOSE: Many patients with unilateral breast cancer choose contralateral prophylactic mastectomy to prevent cancer in the opposite breast. The purpose of our study was to determine the use and trends of contralateral prophylactic mastectomy in the United States. PATIENTS AND METHODS: We used the Surveillance, Epidemiology and End Results database to review the treatment of patients with unilateral breast cancer diagnosed from 1998 through 2003. We determined the rate of contralateral prophylactic mastectomy as a proportion of all surgically treated patients and as a proportion of all mastectomies. RESULTS: We identified 152,755 patients with stage I, II, or III breast cancer; 4,969 patients chose contralateral prophylactic mastectomy. The rate was 3.3% for all surgically treated patients; 7.7%, for patients undergoing mastectomy. The overall rate significantly increased from 1.8% in 1998 to 4.5% in 2003. Likewise, the contralateral prophylactic mastectomy rate for patients undergoing mastectomy significantly increased from 4.2% in 1998 to 11.0% in 2003. These increased rates applied to all cancer stages and continued to the end of our study period. Young patient age, non-Hispanic white race, lobular histology, and previous cancer diagnosis were associated with significantly higher rates. Large tumor size was associated with a higher overall rate, but with a lower rate for patients undergoing mastectomy. CONCLUSION: The use of contralateral prophylactic mastectomy in the United States more than doubled within the recent 6-year period of our study. Prospective studies are needed to understand the decision-making processes that have led to more aggressive breast cancer surgery.", "author" : [ { "dropping-particle" : "", "family" : "Tuttle", "given" : "Todd M.", "non-dropping-particle" : "", "parse-names" : false, "suffix" : "" }, { "dropping-particle" : "", "family" : "Habermann", "given" : "Elizabeth B.", "non-dropping-particle" : "", "parse-names" : false, "suffix" : "" }, { "dropping-particle" : "", "family" : "Grund", "given" : "Erin H.", "non-dropping-particle" : "", "parse-names" : false, "suffix" : "" }, { "dropping-particle" : "", "family" : "Morris", "given" : "Todd J.", "non-dropping-particle" : "", "parse-names" : false, "suffix" : "" }, { "dropping-particle" : "", "family" : "Virnig", "given" : "Beth A.", "non-dropping-particle" : "", "parse-names" : false, "suffix" : "" } ], "container-title" : "Journal of Clinical Oncology", "id" : "ITEM-1", "issue" : "33", "issued" : { "date-parts" : [ [ "2007" ] ] }, "page" : "5203-5209", "title" : "Increasing use of contralateral prophylactic mastectomy for breast cancer patients: A trend toward more aggressive surgical treatment", "type" : "article-journal", "volume" : "25" }, "uris" : [ "http://www.mendeley.com/documents/?uuid=863e7f71-e60c-4c51-95de-96e235372646" ] } ], "mendeley" : { "formattedCitation" : "[1]", "plainTextFormattedCitation" : "[1]", "previouslyFormattedCitation" : "[1]" }, "properties" : {  }, "schema" : "https://github.com/citation-style-language/schema/raw/master/csl-citation.json" }</w:instrText>
      </w:r>
      <w:r w:rsidR="00C23378">
        <w:rPr>
          <w:rFonts w:ascii="Arial" w:eastAsia="Arial" w:hAnsi="Arial" w:cs="Arial"/>
          <w:sz w:val="24"/>
          <w:szCs w:val="24"/>
        </w:rPr>
        <w:fldChar w:fldCharType="separate"/>
      </w:r>
      <w:r w:rsidR="00C23378" w:rsidRPr="00C23378">
        <w:rPr>
          <w:rFonts w:ascii="Arial" w:eastAsia="Arial" w:hAnsi="Arial" w:cs="Arial"/>
          <w:noProof/>
          <w:sz w:val="24"/>
          <w:szCs w:val="24"/>
        </w:rPr>
        <w:t>[1]</w:t>
      </w:r>
      <w:r w:rsidR="00C23378">
        <w:rPr>
          <w:rFonts w:ascii="Arial" w:eastAsia="Arial" w:hAnsi="Arial" w:cs="Arial"/>
          <w:sz w:val="24"/>
          <w:szCs w:val="24"/>
        </w:rPr>
        <w:fldChar w:fldCharType="end"/>
      </w:r>
      <w:r w:rsidR="005D673B">
        <w:rPr>
          <w:rFonts w:ascii="Arial" w:eastAsia="Arial" w:hAnsi="Arial" w:cs="Arial"/>
          <w:sz w:val="24"/>
          <w:szCs w:val="24"/>
        </w:rPr>
        <w:t xml:space="preserve"> between 1998 and 2003. Whilst equivalent figures are not currently available for the United Kingdom, a similar increase is believed to be present </w:t>
      </w:r>
      <w:r w:rsidR="00C23378">
        <w:rPr>
          <w:rFonts w:ascii="Arial" w:eastAsia="Arial" w:hAnsi="Arial" w:cs="Arial"/>
          <w:sz w:val="24"/>
          <w:szCs w:val="24"/>
        </w:rPr>
        <w:fldChar w:fldCharType="begin" w:fldLock="1"/>
      </w:r>
      <w:r w:rsidR="00CB52C8">
        <w:rPr>
          <w:rFonts w:ascii="Arial" w:eastAsia="Arial" w:hAnsi="Arial" w:cs="Arial"/>
          <w:sz w:val="24"/>
          <w:szCs w:val="24"/>
        </w:rPr>
        <w:instrText>ADDIN CSL_CITATION { "citationItems" : [ { "id" : "ITEM-1", "itemData" : { "DOI" : "10.1136/bmjopen-2013-003179", "ISBN" : "2044-6055", "ISSN" : "2044-6055", "PMID" : "23906951", "abstract" : "OBJECTIVES: For healthy women at high risk of developing breast cancer, a bilateral mastectomy can reduce future risk. For women who already have unilateral breast cancer, removing the contralateral healthy breast is more difficult to justify. We examined trends in the number of women who had a bilateral mastectomy in England between 2002 and 2011.\\n\\nDESIGN: Retrospective cohort study using the Hospital Episode Statistics database.\\n\\nSETTING: NHS hospital trusts in England.\\n\\nPARTICIPANTS: Women aged between 18 and 80 years who had a bilateral mastectomy (or a contralateral mastectomy within 24 months of unilateral mastectomy) with or without a diagnosis of breast cancer.\\n\\nMAIN OUTCOME MEASURES: Number and incidence of women without breast cancer who had a bilateral mastectomy; number and proportion who had a bilateral mastectomy as their first breast cancer operation, and the proportion of those undergoing bilateral mastectomy who had immediate breast reconstruction.\\n\\nRESULTS: Among women without breast cancer, the number who had a bilateral mastectomy increased from 71 in 2002 to 255 in 2011 (annual incidence rate ratio 1.16, 95% CI 1.13 to 1.18). In women with breast cancer, the number rose from 529 to 931, an increase from 2% to 3.1% of first operations (OR for annual increase 1.07, 95% CI 1.05 to 1.08). Across both groups, rates of immediate breast reconstruction roughly doubled and reached 90% among women without breast cancer in 2011.\\n\\nCONCLUSIONS: The number of women who had a bilateral mastectomy nearly doubled over the last decade, and more than tripled among women without breast cancer. This coincided with an increase in the use of immediate breast reconstruction.", "author" : [ { "dropping-particle" : "", "family" : "Neuburger", "given" : "Jenny", "non-dropping-particle" : "", "parse-names" : false, "suffix" : "" }, { "dropping-particle" : "", "family" : "MacNeill", "given" : "Fiona", "non-dropping-particle" : "", "parse-names" : false, "suffix" : "" }, { "dropping-particle" : "", "family" : "Jeevan", "given" : "Ranjeet", "non-dropping-particle" : "", "parse-names" : false, "suffix" : "" }, { "dropping-particle" : "", "family" : "Meulen", "given" : "Jan H P", "non-dropping-particle" : "van der", "parse-names" : false, "suffix" : "" }, { "dropping-particle" : "", "family" : "Cromwell", "given" : "David A", "non-dropping-particle" : "", "parse-names" : false, "suffix" : "" } ], "container-title" : "BMJ Open", "id" : "ITEM-1", "issue" : "8", "issued" : { "date-parts" : [ [ "2013" ] ] }, "page" : "e003179", "title" : "Trends in the use of bilateral mastectomy in England from 2002 to 2011: retrospective analysis of hospital episode statistics", "type" : "article-journal", "volume" : "3" }, "uris" : [ "http://www.mendeley.com/documents/?uuid=13e0be9a-ea06-44d2-beb5-2f35e9a1b6bf" ] } ], "mendeley" : { "formattedCitation" : "[2]", "plainTextFormattedCitation" : "[2]", "previouslyFormattedCitation" : "[2]" }, "properties" : {  }, "schema" : "https://github.com/citation-style-language/schema/raw/master/csl-citation.json" }</w:instrText>
      </w:r>
      <w:r w:rsidR="00C23378">
        <w:rPr>
          <w:rFonts w:ascii="Arial" w:eastAsia="Arial" w:hAnsi="Arial" w:cs="Arial"/>
          <w:sz w:val="24"/>
          <w:szCs w:val="24"/>
        </w:rPr>
        <w:fldChar w:fldCharType="separate"/>
      </w:r>
      <w:r w:rsidR="00C23378" w:rsidRPr="00C23378">
        <w:rPr>
          <w:rFonts w:ascii="Arial" w:eastAsia="Arial" w:hAnsi="Arial" w:cs="Arial"/>
          <w:noProof/>
          <w:sz w:val="24"/>
          <w:szCs w:val="24"/>
        </w:rPr>
        <w:t>[2]</w:t>
      </w:r>
      <w:r w:rsidR="00C23378">
        <w:rPr>
          <w:rFonts w:ascii="Arial" w:eastAsia="Arial" w:hAnsi="Arial" w:cs="Arial"/>
          <w:sz w:val="24"/>
          <w:szCs w:val="24"/>
        </w:rPr>
        <w:fldChar w:fldCharType="end"/>
      </w:r>
      <w:r w:rsidR="005D673B">
        <w:rPr>
          <w:rFonts w:ascii="Arial" w:eastAsia="Arial" w:hAnsi="Arial" w:cs="Arial"/>
          <w:sz w:val="24"/>
          <w:szCs w:val="24"/>
        </w:rPr>
        <w:t>, with patients requesting CPM for reasons relating to fear of future breast cancer, feelings of vulnerability and a desire for symmetry</w:t>
      </w:r>
      <w:r w:rsidR="00C23378">
        <w:rPr>
          <w:rFonts w:ascii="Arial" w:eastAsia="Arial" w:hAnsi="Arial" w:cs="Arial"/>
          <w:sz w:val="24"/>
          <w:szCs w:val="24"/>
        </w:rPr>
        <w:t xml:space="preserve"> </w:t>
      </w:r>
      <w:r w:rsidR="00C23378">
        <w:rPr>
          <w:rFonts w:ascii="Arial" w:eastAsia="Arial" w:hAnsi="Arial" w:cs="Arial"/>
          <w:sz w:val="24"/>
          <w:szCs w:val="24"/>
        </w:rPr>
        <w:fldChar w:fldCharType="begin" w:fldLock="1"/>
      </w:r>
      <w:r w:rsidR="00CB52C8">
        <w:rPr>
          <w:rFonts w:ascii="Arial" w:eastAsia="Arial" w:hAnsi="Arial" w:cs="Arial"/>
          <w:sz w:val="24"/>
          <w:szCs w:val="24"/>
        </w:rPr>
        <w:instrText>ADDIN CSL_CITATION { "citationItems" : [ { "id" : "ITEM-1", "itemData" : { "DOI" : "10.1016/j.breast.2016.04.005", "ISBN" : "0960-9776", "ISSN" : "15323080", "PMID" : "27290619", "abstract" : "Objective: Conduct a systematic review of quantitative and qualitative studies exploring patient reported factors and psychological variables influencing the decision to have contralateral prophylactic mastectomy (CPM), and satisfaction with CPM, in women with early stage breast cancer. Methods: Studies were identified via databases: Medline, CINAHL, Embase and PsycINFO. Data were extracted by one author and crosschecked by two additional authors for accuracy. The quality of included articles was assessed using standardised criteria by three authors. Results: Of the 1346 unique citations identified, 17 were studies that met the inclusion criteria. Studies included were primarily cross-sectional and retrospective. No study utilised a theoretical framework to guide research and few studies considered psychological predictors of CPM. Fear of breast cancer was the most commonly cited reason for CPM, followed by cosmetic reasons such as desire for symmetry. Overall, women appeared satisfied with CPM, however, adverse/diminished body image, poor cosmetic result, complications, diminished sense of sexuality, emotional issues and perceived lack of education regarding alternative surveillance/CPM efficacy were cited as reasons for dissatisfaction. Conclusion: Current literature has begun to identify patient-reported reasons for CPM; however, the relative importance of different factors and how these factors relate to the process underlying the decision to have CPM are unknown. Of women who considered CPM, limited information is available regarding differences between those who proceed with or ultimately decline CPM.", "author" : [ { "dropping-particle" : "", "family" : "Ager", "given" : "Brittany", "non-dropping-particle" : "", "parse-names" : false, "suffix" : "" }, { "dropping-particle" : "", "family" : "Butow", "given" : "Phyllis", "non-dropping-particle" : "", "parse-names" : false, "suffix" : "" }, { "dropping-particle" : "", "family" : "Jansen", "given" : "Jesse", "non-dropping-particle" : "", "parse-names" : false, "suffix" : "" }, { "dropping-particle" : "", "family" : "Phillips", "given" : "Kelly Anne", "non-dropping-particle" : "", "parse-names" : false, "suffix" : "" }, { "dropping-particle" : "", "family" : "Porter", "given" : "David", "non-dropping-particle" : "", "parse-names" : false, "suffix" : "" }, { "dropping-particle" : "", "family" : "Rankin", "given" : "Nicole", "non-dropping-particle" : "", "parse-names" : false, "suffix" : "" }, { "dropping-particle" : "", "family" : "Musiello", "given" : "Toni", "non-dropping-particle" : "", "parse-names" : false, "suffix" : "" }, { "dropping-particle" : "", "family" : "Boyle", "given" : "Fran", "non-dropping-particle" : "", "parse-names" : false, "suffix" : "" }, { "dropping-particle" : "", "family" : "Zdenkowski", "given" : "Nicholas", "non-dropping-particle" : "", "parse-names" : false, "suffix" : "" }, { "dropping-particle" : "", "family" : "Skandarajah", "given" : "Anita", "non-dropping-particle" : "", "parse-names" : false, "suffix" : "" }, { "dropping-particle" : "", "family" : "Saunders", "given" : "Christobel", "non-dropping-particle" : "", "parse-names" : false, "suffix" : "" }, { "dropping-particle" : "", "family" : "Sundaresan", "given" : "Puma", "non-dropping-particle" : "", "parse-names" : false, "suffix" : "" }, { "dropping-particle" : "", "family" : "De", "given" : "Richard", "non-dropping-particle" : "", "parse-names" : false, "suffix" : "" }, { "dropping-particle" : "", "family" : "Lourenco", "given" : "Abreu", "non-dropping-particle" : "", "parse-names" : false, "suffix" : "" } ], "container-title" : "Breast", "id" : "ITEM-1", "issued" : { "date-parts" : [ [ "2016" ] ] }, "page" : "107-120", "title" : "Contralateral prophylactic mastectomy (CPM): A systematic review of patient reported factors and psychological predictors influencing choice and satisfaction", "type" : "article-journal", "volume" : "28" }, "uris" : [ "http://www.mendeley.com/documents/?uuid=277013b5-d853-4236-93f1-b783000c45fa" ] } ], "mendeley" : { "formattedCitation" : "[3]", "plainTextFormattedCitation" : "[3]", "previouslyFormattedCitation" : "[3]" }, "properties" : {  }, "schema" : "https://github.com/citation-style-language/schema/raw/master/csl-citation.json" }</w:instrText>
      </w:r>
      <w:r w:rsidR="00C23378">
        <w:rPr>
          <w:rFonts w:ascii="Arial" w:eastAsia="Arial" w:hAnsi="Arial" w:cs="Arial"/>
          <w:sz w:val="24"/>
          <w:szCs w:val="24"/>
        </w:rPr>
        <w:fldChar w:fldCharType="separate"/>
      </w:r>
      <w:r w:rsidR="00C23378" w:rsidRPr="00C23378">
        <w:rPr>
          <w:rFonts w:ascii="Arial" w:eastAsia="Arial" w:hAnsi="Arial" w:cs="Arial"/>
          <w:noProof/>
          <w:sz w:val="24"/>
          <w:szCs w:val="24"/>
        </w:rPr>
        <w:t>[3]</w:t>
      </w:r>
      <w:r w:rsidR="00C23378">
        <w:rPr>
          <w:rFonts w:ascii="Arial" w:eastAsia="Arial" w:hAnsi="Arial" w:cs="Arial"/>
          <w:sz w:val="24"/>
          <w:szCs w:val="24"/>
        </w:rPr>
        <w:fldChar w:fldCharType="end"/>
      </w:r>
      <w:r w:rsidR="005D673B">
        <w:rPr>
          <w:rFonts w:ascii="Arial" w:eastAsia="Arial" w:hAnsi="Arial" w:cs="Arial"/>
          <w:sz w:val="24"/>
          <w:szCs w:val="24"/>
        </w:rPr>
        <w:t xml:space="preserve">. </w:t>
      </w:r>
    </w:p>
    <w:p w14:paraId="4FD7A60F" w14:textId="05C0A46D" w:rsidR="0043429E" w:rsidRDefault="005D673B" w:rsidP="63685D7B">
      <w:pPr>
        <w:spacing w:line="360" w:lineRule="auto"/>
        <w:ind w:firstLine="720"/>
        <w:rPr>
          <w:rFonts w:ascii="Arial" w:eastAsia="Arial" w:hAnsi="Arial" w:cs="Arial"/>
          <w:sz w:val="24"/>
          <w:szCs w:val="24"/>
        </w:rPr>
      </w:pPr>
      <w:r>
        <w:rPr>
          <w:rFonts w:ascii="Arial" w:eastAsia="Arial" w:hAnsi="Arial" w:cs="Arial"/>
          <w:sz w:val="24"/>
          <w:szCs w:val="24"/>
        </w:rPr>
        <w:t xml:space="preserve">The benefits of CPM for women who are found to </w:t>
      </w:r>
      <w:r w:rsidR="00D46871">
        <w:rPr>
          <w:rFonts w:ascii="Arial" w:eastAsia="Arial" w:hAnsi="Arial" w:cs="Arial"/>
          <w:sz w:val="24"/>
          <w:szCs w:val="24"/>
        </w:rPr>
        <w:t xml:space="preserve">be </w:t>
      </w:r>
      <w:r>
        <w:rPr>
          <w:rFonts w:ascii="Arial" w:eastAsia="Arial" w:hAnsi="Arial" w:cs="Arial"/>
          <w:sz w:val="24"/>
          <w:szCs w:val="24"/>
        </w:rPr>
        <w:t xml:space="preserve">negative for </w:t>
      </w:r>
      <w:r w:rsidR="00541176">
        <w:rPr>
          <w:rFonts w:ascii="Arial" w:eastAsia="Arial" w:hAnsi="Arial" w:cs="Arial"/>
          <w:sz w:val="24"/>
          <w:szCs w:val="24"/>
        </w:rPr>
        <w:t xml:space="preserve">a </w:t>
      </w:r>
      <w:r>
        <w:rPr>
          <w:rFonts w:ascii="Arial" w:eastAsia="Arial" w:hAnsi="Arial" w:cs="Arial"/>
          <w:sz w:val="24"/>
          <w:szCs w:val="24"/>
        </w:rPr>
        <w:t xml:space="preserve">BRCA mutation are controversial in the medical community. CPM is believed to reduce the risk of contralateral </w:t>
      </w:r>
      <w:r w:rsidRPr="00245211">
        <w:rPr>
          <w:rFonts w:ascii="Arial" w:eastAsia="Arial" w:hAnsi="Arial" w:cs="Arial"/>
          <w:sz w:val="24"/>
          <w:szCs w:val="24"/>
        </w:rPr>
        <w:t xml:space="preserve">breast cancer by up to 90% </w:t>
      </w:r>
      <w:r w:rsidR="00C23378" w:rsidRPr="00245211">
        <w:fldChar w:fldCharType="begin" w:fldLock="1"/>
      </w:r>
      <w:r w:rsidR="00CB52C8" w:rsidRPr="00245211">
        <w:rPr>
          <w:rFonts w:ascii="Arial" w:eastAsia="Arial" w:hAnsi="Arial" w:cs="Arial"/>
          <w:sz w:val="24"/>
          <w:szCs w:val="24"/>
        </w:rPr>
        <w:instrText>ADDIN CSL_CITATION { "citationItems" : [ { "id" : "ITEM-1", "itemData" : { "author" : [ { "dropping-particle" : "", "family" : "Carbine", "given" : "N. E.", "non-dropping-particle" : "", "parse-names" : false, "suffix" : "" }, { "dropping-particle" : "", "family" : "Lostumbo", "given" : "L.", "non-dropping-particle" : "", "parse-names" : false, "suffix" : "" }, { "dropping-particle" : "", "family" : "Wallace", "given" : "J.", "non-dropping-particle" : "", "parse-names" : false, "suffix" : "" }, { "dropping-particle" : "", "family" : "Ko", "given" : "H.", "non-dropping-particle" : "", "parse-names" : false, "suffix" : "" } ], "container-title" : "The Cochrane database of systematic reviews", "id" : "ITEM-1", "issued" : { "date-parts" : [ [ "2018" ] ] }, "title" : "Risk-reducing mastectomy for the prevention of primary breast cancer.", "type" : "article-journal", "volume" : "4" }, "uris" : [ "http://www.mendeley.com/documents/?uuid=ff09cccf-3d4e-4055-99a9-136efee86273" ] } ], "mendeley" : { "formattedCitation" : "[4]", "plainTextFormattedCitation" : "[4]", "previouslyFormattedCitation" : "[4]" }, "properties" : {  }, "schema" : "https://github.com/citation-style-language/schema/raw/master/csl-citation.json" }</w:instrText>
      </w:r>
      <w:r w:rsidR="00C23378" w:rsidRPr="00245211">
        <w:rPr>
          <w:rFonts w:ascii="Arial" w:eastAsia="Arial" w:hAnsi="Arial" w:cs="Arial"/>
          <w:sz w:val="24"/>
          <w:szCs w:val="24"/>
        </w:rPr>
        <w:fldChar w:fldCharType="separate"/>
      </w:r>
      <w:r w:rsidR="00C23378" w:rsidRPr="00245211">
        <w:rPr>
          <w:rFonts w:ascii="Arial" w:eastAsia="Arial" w:hAnsi="Arial" w:cs="Arial"/>
          <w:noProof/>
          <w:sz w:val="24"/>
          <w:szCs w:val="24"/>
        </w:rPr>
        <w:t>[4]</w:t>
      </w:r>
      <w:r w:rsidR="00C23378" w:rsidRPr="00245211">
        <w:fldChar w:fldCharType="end"/>
      </w:r>
      <w:r w:rsidR="00A02B3C" w:rsidRPr="00245211">
        <w:t>;</w:t>
      </w:r>
      <w:r w:rsidRPr="00245211">
        <w:rPr>
          <w:rFonts w:ascii="Arial" w:eastAsia="Arial" w:hAnsi="Arial" w:cs="Arial"/>
          <w:sz w:val="24"/>
          <w:szCs w:val="24"/>
        </w:rPr>
        <w:t xml:space="preserve"> however, many argue that the oncological benefit i</w:t>
      </w:r>
      <w:r w:rsidR="00D46871" w:rsidRPr="00245211">
        <w:rPr>
          <w:rFonts w:ascii="Arial" w:eastAsia="Arial" w:hAnsi="Arial" w:cs="Arial"/>
          <w:sz w:val="24"/>
          <w:szCs w:val="24"/>
        </w:rPr>
        <w:t>s</w:t>
      </w:r>
      <w:r w:rsidRPr="00245211">
        <w:rPr>
          <w:rFonts w:ascii="Arial" w:eastAsia="Arial" w:hAnsi="Arial" w:cs="Arial"/>
          <w:sz w:val="24"/>
          <w:szCs w:val="24"/>
        </w:rPr>
        <w:t xml:space="preserve"> negligible in patients who are not thought to be at increased risk of recurrence, with the population risk of CBC currently believed to be 0.5% per year </w:t>
      </w:r>
      <w:r w:rsidR="00C23378" w:rsidRPr="00245211">
        <w:fldChar w:fldCharType="begin" w:fldLock="1"/>
      </w:r>
      <w:r w:rsidR="00CB52C8" w:rsidRPr="00245211">
        <w:rPr>
          <w:rFonts w:ascii="Arial" w:eastAsia="Arial" w:hAnsi="Arial" w:cs="Arial"/>
          <w:sz w:val="24"/>
          <w:szCs w:val="24"/>
        </w:rPr>
        <w:instrText>ADDIN CSL_CITATION { "citationItems" : [ { "id" : "ITEM-1", "itemData" : { "author" : [ { "dropping-particle" : "", "family" : "Gao", "given" : "X.", "non-dropping-particle" : "", "parse-names" : false, "suffix" : "" }, { "dropping-particle" : "", "family" : "Fisher", "given" : "S. G.", "non-dropping-particle" : "", "parse-names" : false, "suffix" : "" }, { "dropping-particle" : "", "family" : "Emami", "given" : "B.", "non-dropping-particle" : "", "parse-names" : false, "suffix" : "" } ], "container-title" : "International Journal of Radiation Oncology* Biology* Physics", "id" : "ITEM-1", "issue" : "4", "issued" : { "date-parts" : [ [ "2003" ] ] }, "page" : "1038-1045", "title" : "Risk of second primary cancer in the contralateral breast in women treated for early-stage breast cancer: a population-based study.", "type" : "article-journal", "volume" : "56" }, "uris" : [ "http://www.mendeley.com/documents/?uuid=c158f171-64d4-469a-9ae0-e1b714a21aeb" ] } ], "mendeley" : { "formattedCitation" : "[5]", "plainTextFormattedCitation" : "[5]", "previouslyFormattedCitation" : "[5]" }, "properties" : {  }, "schema" : "https://github.com/citation-style-language/schema/raw/master/csl-citation.json" }</w:instrText>
      </w:r>
      <w:r w:rsidR="00C23378" w:rsidRPr="00245211">
        <w:rPr>
          <w:rFonts w:ascii="Arial" w:eastAsia="Arial" w:hAnsi="Arial" w:cs="Arial"/>
          <w:sz w:val="24"/>
          <w:szCs w:val="24"/>
        </w:rPr>
        <w:fldChar w:fldCharType="separate"/>
      </w:r>
      <w:r w:rsidR="00C23378" w:rsidRPr="00245211">
        <w:rPr>
          <w:rFonts w:ascii="Arial" w:eastAsia="Arial" w:hAnsi="Arial" w:cs="Arial"/>
          <w:noProof/>
          <w:sz w:val="24"/>
          <w:szCs w:val="24"/>
        </w:rPr>
        <w:t>[5]</w:t>
      </w:r>
      <w:r w:rsidR="00C23378" w:rsidRPr="00245211">
        <w:fldChar w:fldCharType="end"/>
      </w:r>
      <w:r w:rsidRPr="00245211">
        <w:rPr>
          <w:rFonts w:ascii="Arial" w:eastAsia="Arial" w:hAnsi="Arial" w:cs="Arial"/>
          <w:sz w:val="24"/>
          <w:szCs w:val="24"/>
        </w:rPr>
        <w:t xml:space="preserve">. Existing professional guidelines echo this perspective, with guidelines by the </w:t>
      </w:r>
      <w:r w:rsidR="00D46871" w:rsidRPr="00245211">
        <w:rPr>
          <w:rFonts w:ascii="Arial" w:eastAsia="Arial" w:hAnsi="Arial" w:cs="Arial"/>
          <w:sz w:val="24"/>
          <w:szCs w:val="24"/>
        </w:rPr>
        <w:t xml:space="preserve">UK’s </w:t>
      </w:r>
      <w:r w:rsidRPr="00245211">
        <w:rPr>
          <w:rFonts w:ascii="Arial" w:eastAsia="Arial" w:hAnsi="Arial" w:cs="Arial"/>
          <w:sz w:val="24"/>
          <w:szCs w:val="24"/>
        </w:rPr>
        <w:t xml:space="preserve">Association of Breast Surgeons (ABS) suggesting that “for the majority of women with unilateral breast cancer, contralateral mastectomy is not required” </w:t>
      </w:r>
      <w:r w:rsidR="00C23378" w:rsidRPr="00245211">
        <w:fldChar w:fldCharType="begin" w:fldLock="1"/>
      </w:r>
      <w:r w:rsidR="00CB52C8" w:rsidRPr="00245211">
        <w:rPr>
          <w:rFonts w:ascii="Arial" w:eastAsia="Arial" w:hAnsi="Arial" w:cs="Arial"/>
          <w:sz w:val="24"/>
          <w:szCs w:val="24"/>
        </w:rPr>
        <w:instrText>ADDIN CSL_CITATION { "citationItems" : [ { "id" : "ITEM-1", "itemData" : { "author" : [ { "dropping-particle" : "", "family" : "Association of Breast Surgeons", "given" : "", "non-dropping-particle" : "", "parse-names" : false, "suffix" : "" } ], "id" : "ITEM-1", "issued" : { "date-parts" : [ [ "0" ] ] }, "title" : "ABS Summary Statement. Contralateral Mastectomy for Unilateral Breast Cancer.", "type" : "report" }, "uris" : [ "http://www.mendeley.com/documents/?uuid=4c553e9d-8f2a-4a3d-80db-b7a2908713a5" ] } ], "mendeley" : { "formattedCitation" : "[6]", "plainTextFormattedCitation" : "[6]", "previouslyFormattedCitation" : "[6]" }, "properties" : {  }, "schema" : "https://github.com/citation-style-language/schema/raw/master/csl-citation.json" }</w:instrText>
      </w:r>
      <w:r w:rsidR="00C23378" w:rsidRPr="00245211">
        <w:rPr>
          <w:rFonts w:ascii="Arial" w:eastAsia="Arial" w:hAnsi="Arial" w:cs="Arial"/>
          <w:sz w:val="24"/>
          <w:szCs w:val="24"/>
        </w:rPr>
        <w:fldChar w:fldCharType="separate"/>
      </w:r>
      <w:r w:rsidR="00C23378" w:rsidRPr="00245211">
        <w:rPr>
          <w:rFonts w:ascii="Arial" w:eastAsia="Arial" w:hAnsi="Arial" w:cs="Arial"/>
          <w:noProof/>
          <w:sz w:val="24"/>
          <w:szCs w:val="24"/>
        </w:rPr>
        <w:t>[6]</w:t>
      </w:r>
      <w:r w:rsidR="00C23378" w:rsidRPr="00245211">
        <w:fldChar w:fldCharType="end"/>
      </w:r>
      <w:r w:rsidR="00B50645" w:rsidRPr="00245211">
        <w:rPr>
          <w:rFonts w:ascii="Arial" w:eastAsia="Arial" w:hAnsi="Arial" w:cs="Arial"/>
          <w:sz w:val="24"/>
          <w:szCs w:val="24"/>
        </w:rPr>
        <w:t>. In addition, g</w:t>
      </w:r>
      <w:r w:rsidRPr="00245211">
        <w:rPr>
          <w:rFonts w:ascii="Arial" w:eastAsia="Arial" w:hAnsi="Arial" w:cs="Arial"/>
          <w:sz w:val="24"/>
          <w:szCs w:val="24"/>
        </w:rPr>
        <w:t>uidelines from the American Society of B</w:t>
      </w:r>
      <w:r w:rsidR="00B50645" w:rsidRPr="00245211">
        <w:rPr>
          <w:rFonts w:ascii="Arial" w:eastAsia="Arial" w:hAnsi="Arial" w:cs="Arial"/>
          <w:sz w:val="24"/>
          <w:szCs w:val="24"/>
        </w:rPr>
        <w:t>reast Surgeons (ASBS)</w:t>
      </w:r>
      <w:r w:rsidR="00651B77" w:rsidRPr="00245211">
        <w:rPr>
          <w:rFonts w:ascii="Arial" w:eastAsia="Arial" w:hAnsi="Arial" w:cs="Arial"/>
          <w:sz w:val="24"/>
          <w:szCs w:val="24"/>
        </w:rPr>
        <w:t xml:space="preserve"> and a consensus statement reached by Canadian medical specialists, have</w:t>
      </w:r>
      <w:r w:rsidR="00B50645" w:rsidRPr="00245211">
        <w:rPr>
          <w:rFonts w:ascii="Arial" w:eastAsia="Arial" w:hAnsi="Arial" w:cs="Arial"/>
          <w:sz w:val="24"/>
          <w:szCs w:val="24"/>
        </w:rPr>
        <w:t xml:space="preserve"> suggest</w:t>
      </w:r>
      <w:r w:rsidR="00651B77" w:rsidRPr="00245211">
        <w:rPr>
          <w:rFonts w:ascii="Arial" w:eastAsia="Arial" w:hAnsi="Arial" w:cs="Arial"/>
          <w:sz w:val="24"/>
          <w:szCs w:val="24"/>
        </w:rPr>
        <w:t>ed</w:t>
      </w:r>
      <w:r w:rsidRPr="00245211">
        <w:rPr>
          <w:rFonts w:ascii="Arial" w:eastAsia="Arial" w:hAnsi="Arial" w:cs="Arial"/>
          <w:sz w:val="24"/>
          <w:szCs w:val="24"/>
        </w:rPr>
        <w:t xml:space="preserve"> that CPM is discouraged for women with </w:t>
      </w:r>
      <w:r w:rsidR="001C1E84" w:rsidRPr="00245211">
        <w:rPr>
          <w:rFonts w:ascii="Arial" w:eastAsia="Arial" w:hAnsi="Arial" w:cs="Arial"/>
          <w:sz w:val="24"/>
          <w:szCs w:val="24"/>
        </w:rPr>
        <w:t>unilateral breast cancer</w:t>
      </w:r>
      <w:r w:rsidR="00B50645" w:rsidRPr="00245211">
        <w:rPr>
          <w:rFonts w:ascii="Arial" w:eastAsia="Arial" w:hAnsi="Arial" w:cs="Arial"/>
          <w:sz w:val="24"/>
          <w:szCs w:val="24"/>
        </w:rPr>
        <w:t>,</w:t>
      </w:r>
      <w:r w:rsidR="00F61423" w:rsidRPr="00245211">
        <w:rPr>
          <w:rFonts w:ascii="Arial" w:eastAsia="Arial" w:hAnsi="Arial" w:cs="Arial"/>
          <w:sz w:val="24"/>
          <w:szCs w:val="24"/>
        </w:rPr>
        <w:t xml:space="preserve"> </w:t>
      </w:r>
      <w:r w:rsidRPr="00245211">
        <w:rPr>
          <w:rFonts w:ascii="Arial" w:eastAsia="Arial" w:hAnsi="Arial" w:cs="Arial"/>
          <w:sz w:val="24"/>
          <w:szCs w:val="24"/>
        </w:rPr>
        <w:t xml:space="preserve">and an average risk of </w:t>
      </w:r>
      <w:r w:rsidR="001C1E84" w:rsidRPr="00245211">
        <w:rPr>
          <w:rFonts w:ascii="Arial" w:eastAsia="Arial" w:hAnsi="Arial" w:cs="Arial"/>
          <w:sz w:val="24"/>
          <w:szCs w:val="24"/>
        </w:rPr>
        <w:t>contralateral breast cancer</w:t>
      </w:r>
      <w:r w:rsidR="00B50645" w:rsidRPr="00245211">
        <w:rPr>
          <w:rFonts w:ascii="Arial" w:eastAsia="Arial" w:hAnsi="Arial" w:cs="Arial"/>
          <w:sz w:val="24"/>
          <w:szCs w:val="24"/>
        </w:rPr>
        <w:t>,</w:t>
      </w:r>
      <w:r w:rsidRPr="00245211">
        <w:rPr>
          <w:rFonts w:ascii="Arial" w:eastAsia="Arial" w:hAnsi="Arial" w:cs="Arial"/>
          <w:sz w:val="24"/>
          <w:szCs w:val="24"/>
        </w:rPr>
        <w:t xml:space="preserve"> due to the lack of oncologic benefit </w:t>
      </w:r>
      <w:r w:rsidR="00C23378" w:rsidRPr="00245211">
        <w:fldChar w:fldCharType="begin" w:fldLock="1"/>
      </w:r>
      <w:r w:rsidR="00633198" w:rsidRPr="00245211">
        <w:rPr>
          <w:rFonts w:ascii="Arial" w:eastAsia="Arial" w:hAnsi="Arial" w:cs="Arial"/>
          <w:sz w:val="24"/>
          <w:szCs w:val="24"/>
        </w:rPr>
        <w:instrText>ADDIN CSL_CITATION { "citationItems" : [ { "id" : "ITEM-1", "itemData" : { "DOI" : "10.1245/s10434-016-5443-5", "ISBN" : "1068-9265", "ISSN" : "1068-9265", "PMID" : "27469117", "abstract" : "The American Society of Breast Surgeons (ASBrS) endorses the American Board of Internal Medicine\u2019s Choosing Wisely campaign statement: \u201cDon\u2019t routinely perform a double mastectomy in patients who have a single breast with cancer.\u201d1 However, women with a newly diagnosed unilateral breast cancer are increasingly opting for bilateral mastectomy. This has been seen in patients who are candidates for breast conservation who elect mastectomy as well as those requiring mastectomy for their index breast cancer.2 National rates of contralateral prophylactic mastectomy (CPM) in the United States have been increasing and this trend is continuing.2\u20134 There has been significant controversy surrounding this topic, and it has received attention from national societies as well as the media. Therefore, the ASBrS convened a panel of experts to develop a consensus statement on CPM. Initial literature review was performed and exchanged electronically by the panel, followed by an in-person meeting of the consensus group and polling of the membership of the ASBrS at the 2016 annual meeting. The consensus statement consists of two parts. This paper, part 1, outlines the data on the impact of CPM on cancer and noncancer outcomes, including risks of CPM and when CPM should be considered or discouraged. Part 2 outlines whether CPM utilization should be a quality measure, role of sentinel node biopsy for CPM, perspectives on CPM from patients and from providers in other countries, and counseling considerations for patients desiring CPM and includes a discussion template for providers to use with patients regarding CPM. The ASBrS Executive Committee reviewed and approved the statement. This consensus statement was developed to guide patient and physician discussion and should not affect insurance coverage. The consensus group agreed that CPM should be discouraged for an average-risk woman with unilateral breast cancer. However, patient\u2019s values, goals, and preferences should be included to optimize shared decision making when discussing CPM. The final decision whether or not to proceed with CPM is a result of the balance between benefits and risks of CPM and patient preference.", "author" : [ { "dropping-particle" : "", "family" : "Boughey", "given" : "Judy C.", "non-dropping-particle" : "", "parse-names" : false, "suffix" : "" }, { "dropping-particle" : "", "family" : "Attai", "given" : "Deanna J.", "non-dropping-particle" : "", "parse-names" : false, "suffix" : "" }, { "dropping-particle" : "", "family" : "Chen", "given" : "Steven L.", "non-dropping-particle" : "", "parse-names" : false, "suffix" : "" }, { "dropping-particle" : "", "family" : "Cody", "given" : "Hiram S.", "non-dropping-particle" : "", "parse-names" : false, "suffix" : "" }, { "dropping-particle" : "", "family" : "Dietz", "given" : "Jill R.", "non-dropping-particle" : "", "parse-names" : false, "suffix" : "" }, { "dropping-particle" : "", "family" : "Feldman", "given" : "Sheldon M.", "non-dropping-particle" : "", "parse-names" : false, "suffix" : "" }, { "dropping-particle" : "", "family" : "Greenberg", "given" : "Caprice C.", "non-dropping-particle" : "", "parse-names" : false, "suffix" : "" }, { "dropping-particle" : "", "family" : "Kass", "given" : "Rena B.", "non-dropping-particle" : "", "parse-names" : false, "suffix" : "" }, { "dropping-particle" : "", "family" : "Landercasper", "given" : "Jeffrey", "non-dropping-particle" : "", "parse-names" : false, "suffix" : "" }, { "dropping-particle" : "", "family" : "Lemaine", "given" : "Valerie", "non-dropping-particle" : "", "parse-names" : false, "suffix" : "" }, { "dropping-particle" : "", "family" : "MacNeill", "given" : "Fiona", "non-dropping-particle" : "", "parse-names" : false, "suffix" : "" }, { "dropping-particle" : "", "family" : "Song", "given" : "David H.", "non-dropping-particle" : "", "parse-names" : false, "suffix" : "" }, { "dropping-particle" : "", "family" : "Staley", "given" : "Alicia C.", "non-dropping-particle" : "", "parse-names" : false, "suffix" : "" }, { "dropping-particle" : "", "family" : "Wilke", "given" : "Lee G.", "non-dropping-particle" : "", "parse-names" : false, "suffix" : "" }, { "dropping-particle" : "", "family" : "Willey", "given" : "Shawna C.", "non-dropping-particle" : "", "parse-names" : false, "suffix" : "" }, { "dropping-particle" : "", "family" : "Yao", "given" : "Katharine A.", "non-dropping-particle" : "", "parse-names" : false, "suffix" : "" }, { "dropping-particle" : "", "family" : "Margenthaler", "given" : "Julie A.", "non-dropping-particle" : "", "parse-names" : false, "suffix" : "" } ], "container-title" : "Annals of Surgical Oncology", "id" : "ITEM-1", "issue" : "10", "issued" : { "date-parts" : [ [ "2016" ] ] }, "page" : "3100-3105", "title" : "Contralateral Prophylactic Mastectomy (CPM) Consensus Statement from the American Society of Breast Surgeons: Data on CPM Outcomes and Risks", "type" : "article-journal", "volume" : "23" }, "uris" : [ "http://www.mendeley.com/documents/?uuid=6bb5dc2f-8925-4311-a7cf-f6fcda907bb5" ] }, { "id" : "ITEM-2", "itemData" : { "author" : [ { "dropping-particle" : "", "family" : "Wright, F.C., Look Hong, N.J., Quan, M.L., Beyfuss, K., Temple, S., Covelli, A., Baxter, N., and Gagliardi", "given" : "A.R.", "non-dropping-particle" : "", "parse-names" : false, "suffix" : "" } ], "container-title" : "2Annals of Surgery", "id" : "ITEM-2", "issue" : "2", "issued" : { "date-parts" : [ [ "2018" ] ] }, "page" : "271-279", "title" : "Indications for Contralateral Prophylactic Mastectomy: A Consensus Statement Using Modified Delphi Methodology", "type" : "article-journal", "volume" : "267" }, "uris" : [ "http://www.mendeley.com/documents/?uuid=40ff2e68-0f40-412c-8dd7-8429faf3fc6c" ] } ], "mendeley" : { "formattedCitation" : "[7,8]", "plainTextFormattedCitation" : "[7,8]", "previouslyFormattedCitation" : "[7,8]" }, "properties" : {  }, "schema" : "https://github.com/citation-style-language/schema/raw/master/csl-citation.json" }</w:instrText>
      </w:r>
      <w:r w:rsidR="00C23378" w:rsidRPr="00245211">
        <w:rPr>
          <w:rFonts w:ascii="Arial" w:eastAsia="Arial" w:hAnsi="Arial" w:cs="Arial"/>
          <w:sz w:val="24"/>
          <w:szCs w:val="24"/>
        </w:rPr>
        <w:fldChar w:fldCharType="separate"/>
      </w:r>
      <w:r w:rsidR="00651B77" w:rsidRPr="00245211">
        <w:rPr>
          <w:rFonts w:ascii="Arial" w:eastAsia="Arial" w:hAnsi="Arial" w:cs="Arial"/>
          <w:noProof/>
          <w:sz w:val="24"/>
          <w:szCs w:val="24"/>
        </w:rPr>
        <w:t>[7,8]</w:t>
      </w:r>
      <w:r w:rsidR="00C23378" w:rsidRPr="00245211">
        <w:fldChar w:fldCharType="end"/>
      </w:r>
      <w:r w:rsidR="00651B77" w:rsidRPr="00245211">
        <w:t>.</w:t>
      </w:r>
      <w:r w:rsidRPr="00245211">
        <w:rPr>
          <w:rFonts w:ascii="Arial" w:eastAsia="Arial" w:hAnsi="Arial" w:cs="Arial"/>
          <w:sz w:val="24"/>
          <w:szCs w:val="24"/>
        </w:rPr>
        <w:t xml:space="preserve"> In contrast, research exploring women’s reasons for requesting CPM </w:t>
      </w:r>
      <w:r w:rsidR="00AF421F" w:rsidRPr="00245211">
        <w:rPr>
          <w:rFonts w:ascii="Arial" w:eastAsia="Arial" w:hAnsi="Arial" w:cs="Arial"/>
          <w:sz w:val="24"/>
          <w:szCs w:val="24"/>
        </w:rPr>
        <w:t>are more complex than these statements may suggest. Studies</w:t>
      </w:r>
      <w:r w:rsidRPr="00245211">
        <w:rPr>
          <w:rFonts w:ascii="Arial" w:eastAsia="Arial" w:hAnsi="Arial" w:cs="Arial"/>
          <w:sz w:val="24"/>
          <w:szCs w:val="24"/>
        </w:rPr>
        <w:t xml:space="preserve"> suggested that </w:t>
      </w:r>
      <w:r w:rsidR="005D1231" w:rsidRPr="00245211">
        <w:rPr>
          <w:rFonts w:ascii="Arial" w:eastAsia="Arial" w:hAnsi="Arial" w:cs="Arial"/>
          <w:sz w:val="24"/>
          <w:szCs w:val="24"/>
        </w:rPr>
        <w:t xml:space="preserve">motivations for CPM may be related to personal experience </w:t>
      </w:r>
      <w:r w:rsidR="005D1231" w:rsidRPr="00245211">
        <w:rPr>
          <w:rFonts w:ascii="Arial" w:eastAsia="Arial" w:hAnsi="Arial" w:cs="Arial"/>
          <w:sz w:val="24"/>
          <w:szCs w:val="24"/>
        </w:rPr>
        <w:fldChar w:fldCharType="begin" w:fldLock="1"/>
      </w:r>
      <w:r w:rsidR="00633198" w:rsidRPr="00245211">
        <w:rPr>
          <w:rFonts w:ascii="Arial" w:eastAsia="Arial" w:hAnsi="Arial" w:cs="Arial"/>
          <w:sz w:val="24"/>
          <w:szCs w:val="24"/>
        </w:rPr>
        <w:instrText>ADDIN CSL_CITATION { "citationItems" : [ { "id" : "ITEM-1", "itemData" : { "DOI" : "10.1245/s10434-014-4033-7", "ISBN" : "1068-9265", "ISSN" : "1068-9265", "PMID" : "25190120", "abstract" : "Purpose Rates of both unilateral (UM) and contralateral prophylactic mastectomy (CPM) for unilateral early-stage breast cancer (ESBC) have been increasing since 2003. Recent studies suggest that this increase may be due to women choosing UM and CPM because of fear. We conducted an in-depth qualitative study to identify those factors influencing a woman\u2019s choice for more extensive surgery. Methods Semi-structured interviews were conducted with breast cancer patients to examine the experiences, decision making, and choice of UM \u00b1 CPM for the treatment of ESBC. Purposive sampling identified suitable candidates for breast-conserving therapy (BCT) who underwent UM \u00b1 CPM. Interviews were guided by grounded theory methodology, and constant comparative analysis identified key concepts and themes. Results Data saturation was achieved after 29 interviews. \u2018Taking control of cancer\u2019 was the dominant theme. Fear of breast cancer was expressed at diagnosis and remained throughout decision making. Personal experiences of family or friends \u2018living with cancer\u2019 were the most influential source of information during the decision-making process. Fear translated into an overestimated risk of recurrence, contralateral breast cancer (CBC), and death. Despite surgeons discussing equivalent survival with BCT, UM \u00b1 CPM patients believed that by choosing UM \u00b1 CPM they would eliminate recurrence, CBC and live longer. By choosing more extensive surgery, women were actively trying to control cancer outcomes as more surgery was believed to offer greater survival. Conclusions Women seek UM and CPM to take control of cancer and manage their fear. It is important for surgeons to understand how personal experiences shape women\u2019s choice for UM \u00b1 CPM to facilitate informed decision making.", "author" : [ { "dropping-particle" : "", "family" : "Covelli", "given" : "Andrea M.", "non-dropping-particle" : "", "parse-names" : false, "suffix" : "" }, { "dropping-particle" : "", "family" : "Baxter", "given" : "Nancy N.", "non-dropping-particle" : "", "parse-names" : false, "suffix" : "" }, { "dropping-particle" : "", "family" : "Fitch", "given" : "Margaret I.", "non-dropping-particle" : "", "parse-names" : false, "suffix" : "" }, { "dropping-particle" : "", "family" : "McCready", "given" : "David R.", "non-dropping-particle" : "", "parse-names" : false, "suffix" : "" }, { "dropping-particle" : "", "family" : "Wright", "given" : "Frances C.", "non-dropping-particle" : "", "parse-names" : false, "suffix" : "" } ], "container-title" : "Annals of Surgical Oncology", "id" : "ITEM-1", "issue" : "2", "issued" : { "date-parts" : [ [ "2015" ] ] }, "page" : "383-391", "title" : "\u2018Taking Control of Cancer\u2019: Understanding Women\u2019s Choice for Mastectomy", "type" : "article-journal", "volume" : "22" }, "uris" : [ "http://www.mendeley.com/documents/?uuid=5675ff34-20c2-4772-8e53-83c26ff0a520" ] } ], "mendeley" : { "formattedCitation" : "[9]", "plainTextFormattedCitation" : "[9]", "previouslyFormattedCitation" : "[9]" }, "properties" : {  }, "schema" : "https://github.com/citation-style-language/schema/raw/master/csl-citation.json" }</w:instrText>
      </w:r>
      <w:r w:rsidR="005D1231" w:rsidRPr="00245211">
        <w:rPr>
          <w:rFonts w:ascii="Arial" w:eastAsia="Arial" w:hAnsi="Arial" w:cs="Arial"/>
          <w:sz w:val="24"/>
          <w:szCs w:val="24"/>
        </w:rPr>
        <w:fldChar w:fldCharType="separate"/>
      </w:r>
      <w:r w:rsidR="00651B77" w:rsidRPr="00245211">
        <w:rPr>
          <w:rFonts w:ascii="Arial" w:eastAsia="Arial" w:hAnsi="Arial" w:cs="Arial"/>
          <w:noProof/>
          <w:sz w:val="24"/>
          <w:szCs w:val="24"/>
        </w:rPr>
        <w:t>[9]</w:t>
      </w:r>
      <w:r w:rsidR="005D1231" w:rsidRPr="00245211">
        <w:rPr>
          <w:rFonts w:ascii="Arial" w:eastAsia="Arial" w:hAnsi="Arial" w:cs="Arial"/>
          <w:sz w:val="24"/>
          <w:szCs w:val="24"/>
        </w:rPr>
        <w:fldChar w:fldCharType="end"/>
      </w:r>
      <w:r w:rsidR="005D1231" w:rsidRPr="00245211">
        <w:rPr>
          <w:rFonts w:ascii="Arial" w:eastAsia="Arial" w:hAnsi="Arial" w:cs="Arial"/>
          <w:sz w:val="24"/>
          <w:szCs w:val="24"/>
        </w:rPr>
        <w:t xml:space="preserve"> and </w:t>
      </w:r>
      <w:r w:rsidRPr="00245211">
        <w:rPr>
          <w:rFonts w:ascii="Arial" w:eastAsia="Arial" w:hAnsi="Arial" w:cs="Arial"/>
          <w:sz w:val="24"/>
          <w:szCs w:val="24"/>
        </w:rPr>
        <w:t>perceptions of objective risk were not generally the motivating factors for patients’ o</w:t>
      </w:r>
      <w:r w:rsidR="005D1231" w:rsidRPr="00245211">
        <w:rPr>
          <w:rFonts w:ascii="Arial" w:eastAsia="Arial" w:hAnsi="Arial" w:cs="Arial"/>
          <w:sz w:val="24"/>
          <w:szCs w:val="24"/>
        </w:rPr>
        <w:t>r surgeons’ decision making</w:t>
      </w:r>
      <w:r w:rsidRPr="00245211">
        <w:rPr>
          <w:rFonts w:ascii="Arial" w:eastAsia="Arial" w:hAnsi="Arial" w:cs="Arial"/>
          <w:sz w:val="24"/>
          <w:szCs w:val="24"/>
        </w:rPr>
        <w:t>, with women</w:t>
      </w:r>
      <w:r>
        <w:rPr>
          <w:rFonts w:ascii="Arial" w:eastAsia="Arial" w:hAnsi="Arial" w:cs="Arial"/>
          <w:sz w:val="24"/>
          <w:szCs w:val="24"/>
        </w:rPr>
        <w:t xml:space="preserve"> requesting C</w:t>
      </w:r>
      <w:r w:rsidR="0093064C">
        <w:rPr>
          <w:rFonts w:ascii="Arial" w:eastAsia="Arial" w:hAnsi="Arial" w:cs="Arial"/>
          <w:sz w:val="24"/>
          <w:szCs w:val="24"/>
        </w:rPr>
        <w:t>PM</w:t>
      </w:r>
      <w:r>
        <w:rPr>
          <w:rFonts w:ascii="Arial" w:eastAsia="Arial" w:hAnsi="Arial" w:cs="Arial"/>
          <w:sz w:val="24"/>
          <w:szCs w:val="24"/>
        </w:rPr>
        <w:t xml:space="preserve"> for reasons related to subjective vulnerability and breast symmetry </w:t>
      </w:r>
      <w:r w:rsidR="00C23378" w:rsidRPr="63685D7B">
        <w:fldChar w:fldCharType="begin" w:fldLock="1"/>
      </w:r>
      <w:r w:rsidR="00633198">
        <w:rPr>
          <w:rFonts w:ascii="Arial" w:eastAsia="Arial" w:hAnsi="Arial" w:cs="Arial"/>
          <w:sz w:val="24"/>
          <w:szCs w:val="24"/>
        </w:rPr>
        <w:instrText>ADDIN CSL_CITATION { "citationItems" : [ { "id" : "ITEM-1", "itemData" : { "DOI" : "10.1016/j.breast.2012.06.005", "ISBN" : "0960-9776", "ISSN" : "09609776", "PMID" : "22749922", "abstract" : "Introduction: Although controversial, use of contralateral risk-reducing mastectomy (CRRM) is increasing. It is not clear whether reduction of objective breast cancer risk or other factors determine decisions for CRRM. We aimed to identify factors that influence these decisions by scrutinising how decisions were made in one centre. Methods: We reviewed a consecutive series of 60 patients considered for CRRM in one centre. Data sources, analysed using qualitative methods, were records of routine psychological assessment, surgeon letters, case-notes and interviews with four surgeons. Results: Perceptions of objective risk did not generally drive patients' requests or surgeons' decisions. Instead, CRRM appeared to be mainly performed for psychological reasons: to reduce patients' cancer worry and to achieve cosmetic benefits. Conclusion: Routine use of the term 'risk-reducing' surgery masks a clinical decision which usually reflects influences other than risk. As CRRM is often carried out for psychological reasons it follows that evidence about its psychosocial outcomes is needed. \u00a9 2012 Elsevier Ltd.", "author" : [ { "dropping-particle" : "", "family" : "Beesley", "given" : "H.", "non-dropping-particle" : "", "parse-names" : false, "suffix" : "" }, { "dropping-particle" : "", "family" : "Holcombe", "given" : "C.", "non-dropping-particle" : "", "parse-names" : false, "suffix" : "" }, { "dropping-particle" : "", "family" : "Brown", "given" : "S. L.", "non-dropping-particle" : "", "parse-names" : false, "suffix" : "" }, { "dropping-particle" : "", "family" : "Salmon", "given" : "P.", "non-dropping-particle" : "", "parse-names" : false, "suffix" : "" } ], "container-title" : "Breast", "id" : "ITEM-1", "issue" : "2", "issued" : { "date-parts" : [ [ "2013" ] ] }, "page" : "179-184", "publisher" : "Elsevier Ltd", "title" : "Risk, worry and cosmesis in decision-making for contralateral risk-reducing mastectomy: Analysis of 60 consecutive cases in a specialist breast unit", "type" : "article-journal", "volume" : "22" }, "uris" : [ "http://www.mendeley.com/documents/?uuid=ad52337b-8a36-405c-9485-3628cecb993f" ] } ], "mendeley" : { "formattedCitation" : "[10]", "plainTextFormattedCitation" : "[10]", "previouslyFormattedCitation" : "[10]" }, "properties" : {  }, "schema" : "https://github.com/citation-style-language/schema/raw/master/csl-citation.json" }</w:instrText>
      </w:r>
      <w:r w:rsidR="00C23378" w:rsidRPr="63685D7B">
        <w:rPr>
          <w:rFonts w:ascii="Arial" w:eastAsia="Arial" w:hAnsi="Arial" w:cs="Arial"/>
          <w:sz w:val="24"/>
          <w:szCs w:val="24"/>
        </w:rPr>
        <w:fldChar w:fldCharType="separate"/>
      </w:r>
      <w:r w:rsidR="00651B77" w:rsidRPr="00651B77">
        <w:rPr>
          <w:rFonts w:ascii="Arial" w:eastAsia="Arial" w:hAnsi="Arial" w:cs="Arial"/>
          <w:noProof/>
          <w:sz w:val="24"/>
          <w:szCs w:val="24"/>
        </w:rPr>
        <w:t>[10]</w:t>
      </w:r>
      <w:r w:rsidR="00C23378" w:rsidRPr="63685D7B">
        <w:fldChar w:fldCharType="end"/>
      </w:r>
      <w:r>
        <w:rPr>
          <w:rFonts w:ascii="Arial" w:eastAsia="Arial" w:hAnsi="Arial" w:cs="Arial"/>
          <w:sz w:val="24"/>
          <w:szCs w:val="24"/>
        </w:rPr>
        <w:t xml:space="preserve">. </w:t>
      </w:r>
    </w:p>
    <w:p w14:paraId="48DE5C7B" w14:textId="16E84ABC" w:rsidR="007A54C5" w:rsidRPr="00245211" w:rsidRDefault="005D673B" w:rsidP="63685D7B">
      <w:pPr>
        <w:spacing w:line="360" w:lineRule="auto"/>
        <w:ind w:firstLine="720"/>
        <w:rPr>
          <w:rFonts w:ascii="Arial" w:eastAsia="Arial" w:hAnsi="Arial" w:cs="Arial"/>
          <w:sz w:val="24"/>
          <w:szCs w:val="24"/>
        </w:rPr>
      </w:pPr>
      <w:r>
        <w:rPr>
          <w:rFonts w:ascii="Arial" w:eastAsia="Arial" w:hAnsi="Arial" w:cs="Arial"/>
          <w:sz w:val="24"/>
          <w:szCs w:val="24"/>
        </w:rPr>
        <w:t>There is a growing literature suggesting that women who have had CPM are highly satisfied with their decision and experience high rates of psychological wellbeing</w:t>
      </w:r>
      <w:r w:rsidR="00C23378">
        <w:rPr>
          <w:rFonts w:ascii="Arial" w:eastAsia="Arial" w:hAnsi="Arial" w:cs="Arial"/>
          <w:sz w:val="24"/>
          <w:szCs w:val="24"/>
        </w:rPr>
        <w:t xml:space="preserve"> </w:t>
      </w:r>
      <w:r w:rsidR="00C23378" w:rsidRPr="63685D7B">
        <w:fldChar w:fldCharType="begin" w:fldLock="1"/>
      </w:r>
      <w:r w:rsidR="00633198">
        <w:rPr>
          <w:rFonts w:ascii="Arial" w:eastAsia="Arial" w:hAnsi="Arial" w:cs="Arial"/>
          <w:sz w:val="24"/>
          <w:szCs w:val="24"/>
        </w:rPr>
        <w:instrText>ADDIN CSL_CITATION { "citationItems" : [ { "id" : "ITEM-1", "itemData" : { "DOI" : "10.1002/pon.4448", "ISSN" : "10991611", "PMID" : "28453892", "abstract" : "Objectives: For women who have been diagnosed with unilateral breast cancer, there is an increasing trend for them to request removal of the contralateral healthy breast, the so-called contralateral risk reducing mastectomy (CRRM). The current literature is only just beginning to identify patient-reported reasons for undergoing CRRM and associated patient-reported outcomes. It is also unclear whether women at moderate/high risk of developing a subsequent primary contralateral breast cancer report similar outcomes to those considered to be at low/average risk. This lack of knowledge provides the rationale for this review.; Methods: A rapid review methodology was undertaken to identify and explore the published research literature focused on the longer term (&gt;5\u00a0y) psychosocial impacts on women who undergo CRRM.; Results: Fifteen studies were identified. No UK studies were identified. High satisfaction and psychosocial well-being were consistently reported across all studies. Reducing the risk of a subsequent contralateral breast cancer and therefore reducing cancer-related anxiety, and satisfaction with cosmesis, were key themes running across all studies explaining satisfaction. Dissatisfaction was associated with adverse effects such as poor cosmesis, body image changes, femininity, sexual relationships, reoperations for acute and longer term complications, and reconstructive problems.; Conclusions: Satisfaction and psychological well-being following CRRM was consistently high across all studies. However, the findings suggest women need to be more fully informed of the risks and benefits of CRRM and/or immediate/delayed reconstruction to support informed decision making.; Copyright \u00a9 2017 John Wiley &amp; Sons, Ltd.", "author" : [ { "dropping-particle" : "", "family" : "Collins", "given" : "Karen", "non-dropping-particle" : "", "parse-names" : false, "suffix" : "" }, { "dropping-particle" : "", "family" : "Gee", "given" : "Melanie", "non-dropping-particle" : "", "parse-names" : false, "suffix" : "" }, { "dropping-particle" : "", "family" : "Clack", "given" : "Anna", "non-dropping-particle" : "", "parse-names" : false, "suffix" : "" }, { "dropping-particle" : "", "family" : "Wyld", "given" : "Lynda", "non-dropping-particle" : "", "parse-names" : false, "suffix" : "" } ], "container-title" : "Psycho-Oncology", "id" : "ITEM-1", "issue" : "April", "issued" : { "date-parts" : [ [ "2017" ] ] }, "page" : "1-10", "title" : "The psychosocial impact of contralateral risk reducing mastectomy (CRRM) on women: A rapid review", "type" : "article-journal" }, "uris" : [ "http://www.mendeley.com/documents/?uuid=0bf8276b-4779-4fc6-b22f-93e1c59c3a18" ] } ], "mendeley" : { "formattedCitation" : "[11]", "plainTextFormattedCitation" : "[11]", "previouslyFormattedCitation" : "[11]" }, "properties" : {  }, "schema" : "https://github.com/citation-style-language/schema/raw/master/csl-citation.json" }</w:instrText>
      </w:r>
      <w:r w:rsidR="00C23378" w:rsidRPr="63685D7B">
        <w:rPr>
          <w:rFonts w:ascii="Arial" w:eastAsia="Arial" w:hAnsi="Arial" w:cs="Arial"/>
          <w:sz w:val="24"/>
          <w:szCs w:val="24"/>
        </w:rPr>
        <w:fldChar w:fldCharType="separate"/>
      </w:r>
      <w:r w:rsidR="00651B77" w:rsidRPr="00651B77">
        <w:rPr>
          <w:rFonts w:ascii="Arial" w:eastAsia="Arial" w:hAnsi="Arial" w:cs="Arial"/>
          <w:noProof/>
          <w:sz w:val="24"/>
          <w:szCs w:val="24"/>
        </w:rPr>
        <w:t>[11]</w:t>
      </w:r>
      <w:r w:rsidR="00C23378" w:rsidRPr="63685D7B">
        <w:fldChar w:fldCharType="end"/>
      </w:r>
      <w:r w:rsidR="00F61423">
        <w:t>. H</w:t>
      </w:r>
      <w:r>
        <w:rPr>
          <w:rFonts w:ascii="Arial" w:eastAsia="Arial" w:hAnsi="Arial" w:cs="Arial"/>
          <w:sz w:val="24"/>
          <w:szCs w:val="24"/>
        </w:rPr>
        <w:t xml:space="preserve">owever, </w:t>
      </w:r>
      <w:r w:rsidR="00D46871">
        <w:rPr>
          <w:rFonts w:ascii="Arial" w:eastAsia="Arial" w:hAnsi="Arial" w:cs="Arial"/>
          <w:sz w:val="24"/>
          <w:szCs w:val="24"/>
        </w:rPr>
        <w:t xml:space="preserve">those who </w:t>
      </w:r>
      <w:r>
        <w:rPr>
          <w:rFonts w:ascii="Arial" w:eastAsia="Arial" w:hAnsi="Arial" w:cs="Arial"/>
          <w:sz w:val="24"/>
          <w:szCs w:val="24"/>
        </w:rPr>
        <w:t xml:space="preserve">are dissatisfied with CPM have been found to report adverse body image, poor cosmetic results and a perceived lack of education regarding the alternatives </w:t>
      </w:r>
      <w:r w:rsidR="00C23378" w:rsidRPr="63685D7B">
        <w:fldChar w:fldCharType="begin" w:fldLock="1"/>
      </w:r>
      <w:r w:rsidR="00CB52C8">
        <w:rPr>
          <w:rFonts w:ascii="Arial" w:eastAsia="Arial" w:hAnsi="Arial" w:cs="Arial"/>
          <w:sz w:val="24"/>
          <w:szCs w:val="24"/>
        </w:rPr>
        <w:instrText>ADDIN CSL_CITATION { "citationItems" : [ { "id" : "ITEM-1", "itemData" : { "DOI" : "10.1016/j.breast.2016.04.005", "ISBN" : "0960-9776", "ISSN" : "15323080", "PMID" : "27290619", "abstract" : "Objective: Conduct a systematic review of quantitative and qualitative studies exploring patient reported factors and psychological variables influencing the decision to have contralateral prophylactic mastectomy (CPM), and satisfaction with CPM, in women with early stage breast cancer. Methods: Studies were identified via databases: Medline, CINAHL, Embase and PsycINFO. Data were extracted by one author and crosschecked by two additional authors for accuracy. The quality of included articles was assessed using standardised criteria by three authors. Results: Of the 1346 unique citations identified, 17 were studies that met the inclusion criteria. Studies included were primarily cross-sectional and retrospective. No study utilised a theoretical framework to guide research and few studies considered psychological predictors of CPM. Fear of breast cancer was the most commonly cited reason for CPM, followed by cosmetic reasons such as desire for symmetry. Overall, women appeared satisfied with CPM, however, adverse/diminished body image, poor cosmetic result, complications, diminished sense of sexuality, emotional issues and perceived lack of education regarding alternative surveillance/CPM efficacy were cited as reasons for dissatisfaction. Conclusion: Current literature has begun to identify patient-reported reasons for CPM; however, the relative importance of different factors and how these factors relate to the process underlying the decision to have CPM are unknown. Of women who considered CPM, limited information is available regarding differences between those who proceed with or ultimately decline CPM.", "author" : [ { "dropping-particle" : "", "family" : "Ager", "given" : "Brittany", "non-dropping-particle" : "", "parse-names" : false, "suffix" : "" }, { "dropping-particle" : "", "family" : "Butow", "given" : "Phyllis", "non-dropping-particle" : "", "parse-names" : false, "suffix" : "" }, { "dropping-particle" : "", "family" : "Jansen", "given" : "Jesse", "non-dropping-particle" : "", "parse-names" : false, "suffix" : "" }, { "dropping-particle" : "", "family" : "Phillips", "given" : "Kelly Anne", "non-dropping-particle" : "", "parse-names" : false, "suffix" : "" }, { "dropping-particle" : "", "family" : "Porter", "given" : "David", "non-dropping-particle" : "", "parse-names" : false, "suffix" : "" }, { "dropping-particle" : "", "family" : "Rankin", "given" : "Nicole", "non-dropping-particle" : "", "parse-names" : false, "suffix" : "" }, { "dropping-particle" : "", "family" : "Musiello", "given" : "Toni", "non-dropping-particle" : "", "parse-names" : false, "suffix" : "" }, { "dropping-particle" : "", "family" : "Boyle", "given" : "Fran", "non-dropping-particle" : "", "parse-names" : false, "suffix" : "" }, { "dropping-particle" : "", "family" : "Zdenkowski", "given" : "Nicholas", "non-dropping-particle" : "", "parse-names" : false, "suffix" : "" }, { "dropping-particle" : "", "family" : "Skandarajah", "given" : "Anita", "non-dropping-particle" : "", "parse-names" : false, "suffix" : "" }, { "dropping-particle" : "", "family" : "Saunders", "given" : "Christobel", "non-dropping-particle" : "", "parse-names" : false, "suffix" : "" }, { "dropping-particle" : "", "family" : "Sundaresan", "given" : "Puma", "non-dropping-particle" : "", "parse-names" : false, "suffix" : "" }, { "dropping-particle" : "", "family" : "De", "given" : "Richard", "non-dropping-particle" : "", "parse-names" : false, "suffix" : "" }, { "dropping-particle" : "", "family" : "Lourenco", "given" : "Abreu", "non-dropping-particle" : "", "parse-names" : false, "suffix" : "" } ], "container-title" : "Breast", "id" : "ITEM-1", "issued" : { "date-parts" : [ [ "2016" ] ] }, "page" : "107-120", "title" : "Contralateral prophylactic mastectomy (CPM): A systematic review of patient reported factors and psychological predictors influencing choice and satisfaction", "type" : "article-journal", "volume" : "28" }, "uris" : [ "http://www.mendeley.com/documents/?uuid=277013b5-d853-4236-93f1-b783000c45fa" ] } ], "mendeley" : { "formattedCitation" : "[3]", "plainTextFormattedCitation" : "[3]", "previouslyFormattedCitation" : "[3]" }, "properties" : {  }, "schema" : "https://github.com/citation-style-language/schema/raw/master/csl-citation.json" }</w:instrText>
      </w:r>
      <w:r w:rsidR="00C23378" w:rsidRPr="63685D7B">
        <w:rPr>
          <w:rFonts w:ascii="Arial" w:eastAsia="Arial" w:hAnsi="Arial" w:cs="Arial"/>
          <w:sz w:val="24"/>
          <w:szCs w:val="24"/>
        </w:rPr>
        <w:fldChar w:fldCharType="separate"/>
      </w:r>
      <w:r w:rsidR="00C23378" w:rsidRPr="00C23378">
        <w:rPr>
          <w:rFonts w:ascii="Arial" w:eastAsia="Arial" w:hAnsi="Arial" w:cs="Arial"/>
          <w:noProof/>
          <w:sz w:val="24"/>
          <w:szCs w:val="24"/>
        </w:rPr>
        <w:t>[3]</w:t>
      </w:r>
      <w:r w:rsidR="00C23378" w:rsidRPr="63685D7B">
        <w:fldChar w:fldCharType="end"/>
      </w:r>
      <w:r>
        <w:rPr>
          <w:rFonts w:ascii="Arial" w:eastAsia="Arial" w:hAnsi="Arial" w:cs="Arial"/>
          <w:sz w:val="24"/>
          <w:szCs w:val="24"/>
        </w:rPr>
        <w:t xml:space="preserve">. These findings emphasise the importance of </w:t>
      </w:r>
      <w:r w:rsidR="00D46871">
        <w:rPr>
          <w:rFonts w:ascii="Arial" w:eastAsia="Arial" w:hAnsi="Arial" w:cs="Arial"/>
          <w:sz w:val="24"/>
          <w:szCs w:val="24"/>
        </w:rPr>
        <w:t xml:space="preserve">ensuring women have </w:t>
      </w:r>
      <w:r>
        <w:rPr>
          <w:rFonts w:ascii="Arial" w:eastAsia="Arial" w:hAnsi="Arial" w:cs="Arial"/>
          <w:sz w:val="24"/>
          <w:szCs w:val="24"/>
        </w:rPr>
        <w:t xml:space="preserve">access to information and </w:t>
      </w:r>
      <w:r w:rsidR="00D46871">
        <w:rPr>
          <w:rFonts w:ascii="Arial" w:eastAsia="Arial" w:hAnsi="Arial" w:cs="Arial"/>
          <w:sz w:val="24"/>
          <w:szCs w:val="24"/>
        </w:rPr>
        <w:t xml:space="preserve">support when </w:t>
      </w:r>
      <w:r>
        <w:rPr>
          <w:rFonts w:ascii="Arial" w:eastAsia="Arial" w:hAnsi="Arial" w:cs="Arial"/>
          <w:sz w:val="24"/>
          <w:szCs w:val="24"/>
        </w:rPr>
        <w:t>considering CPM</w:t>
      </w:r>
      <w:r w:rsidR="00D46871">
        <w:rPr>
          <w:rFonts w:ascii="Arial" w:eastAsia="Arial" w:hAnsi="Arial" w:cs="Arial"/>
          <w:sz w:val="24"/>
          <w:szCs w:val="24"/>
        </w:rPr>
        <w:t>,</w:t>
      </w:r>
      <w:r>
        <w:rPr>
          <w:rFonts w:ascii="Arial" w:eastAsia="Arial" w:hAnsi="Arial" w:cs="Arial"/>
          <w:sz w:val="24"/>
          <w:szCs w:val="24"/>
        </w:rPr>
        <w:t xml:space="preserve"> </w:t>
      </w:r>
      <w:r w:rsidR="00D46871">
        <w:rPr>
          <w:rFonts w:ascii="Arial" w:eastAsia="Arial" w:hAnsi="Arial" w:cs="Arial"/>
          <w:sz w:val="24"/>
          <w:szCs w:val="24"/>
        </w:rPr>
        <w:t xml:space="preserve">in order that </w:t>
      </w:r>
      <w:r w:rsidR="00D46871">
        <w:rPr>
          <w:rFonts w:ascii="Arial" w:eastAsia="Arial" w:hAnsi="Arial" w:cs="Arial"/>
          <w:sz w:val="24"/>
          <w:szCs w:val="24"/>
        </w:rPr>
        <w:lastRenderedPageBreak/>
        <w:t xml:space="preserve">they </w:t>
      </w:r>
      <w:r w:rsidR="63685D7B">
        <w:rPr>
          <w:rFonts w:ascii="Arial" w:eastAsia="Arial" w:hAnsi="Arial" w:cs="Arial"/>
          <w:sz w:val="24"/>
          <w:szCs w:val="24"/>
        </w:rPr>
        <w:t>can</w:t>
      </w:r>
      <w:r w:rsidR="00D46871">
        <w:rPr>
          <w:rFonts w:ascii="Arial" w:eastAsia="Arial" w:hAnsi="Arial" w:cs="Arial"/>
          <w:sz w:val="24"/>
          <w:szCs w:val="24"/>
        </w:rPr>
        <w:t xml:space="preserve"> make a fully </w:t>
      </w:r>
      <w:r>
        <w:rPr>
          <w:rFonts w:ascii="Arial" w:eastAsia="Arial" w:hAnsi="Arial" w:cs="Arial"/>
          <w:sz w:val="24"/>
          <w:szCs w:val="24"/>
        </w:rPr>
        <w:t xml:space="preserve">informed decision </w:t>
      </w:r>
      <w:r w:rsidR="00C23378" w:rsidRPr="63685D7B">
        <w:fldChar w:fldCharType="begin" w:fldLock="1"/>
      </w:r>
      <w:r w:rsidR="00633198">
        <w:rPr>
          <w:rFonts w:ascii="Arial" w:eastAsia="Arial" w:hAnsi="Arial" w:cs="Arial"/>
          <w:sz w:val="24"/>
          <w:szCs w:val="24"/>
        </w:rPr>
        <w:instrText>ADDIN CSL_CITATION { "citationItems" : [ { "id" : "ITEM-1", "itemData" : { "DOI" : "10.1002/pon.4448", "ISSN" : "10991611", "PMID" : "28453892", "abstract" : "Objectives: For women who have been diagnosed with unilateral breast cancer, there is an increasing trend for them to request removal of the contralateral healthy breast, the so-called contralateral risk reducing mastectomy (CRRM). The current literature is only just beginning to identify patient-reported reasons for undergoing CRRM and associated patient-reported outcomes. It is also unclear whether women at moderate/high risk of developing a subsequent primary contralateral breast cancer report similar outcomes to those considered to be at low/average risk. This lack of knowledge provides the rationale for this review.; Methods: A rapid review methodology was undertaken to identify and explore the published research literature focused on the longer term (&gt;5\u00a0y) psychosocial impacts on women who undergo CRRM.; Results: Fifteen studies were identified. No UK studies were identified. High satisfaction and psychosocial well-being were consistently reported across all studies. Reducing the risk of a subsequent contralateral breast cancer and therefore reducing cancer-related anxiety, and satisfaction with cosmesis, were key themes running across all studies explaining satisfaction. Dissatisfaction was associated with adverse effects such as poor cosmesis, body image changes, femininity, sexual relationships, reoperations for acute and longer term complications, and reconstructive problems.; Conclusions: Satisfaction and psychological well-being following CRRM was consistently high across all studies. However, the findings suggest women need to be more fully informed of the risks and benefits of CRRM and/or immediate/delayed reconstruction to support informed decision making.; Copyright \u00a9 2017 John Wiley &amp; Sons, Ltd.", "author" : [ { "dropping-particle" : "", "family" : "Collins", "given" : "Karen", "non-dropping-particle" : "", "parse-names" : false, "suffix" : "" }, { "dropping-particle" : "", "family" : "Gee", "given" : "Melanie", "non-dropping-particle" : "", "parse-names" : false, "suffix" : "" }, { "dropping-particle" : "", "family" : "Clack", "given" : "Anna", "non-dropping-particle" : "", "parse-names" : false, "suffix" : "" }, { "dropping-particle" : "", "family" : "Wyld", "given" : "Lynda", "non-dropping-particle" : "", "parse-names" : false, "suffix" : "" } ], "container-title" : "Psycho-Oncology", "id" : "ITEM-1", "issue" : "April", "issued" : { "date-parts" : [ [ "2017" ] ] }, "page" : "1-10", "title" : "The psychosocial impact of contralateral risk reducing mastectomy (CRRM) on women: A rapid review", "type" : "article-journal" }, "uris" : [ "http://www.mendeley.com/documents/?uuid=0bf8276b-4779-4fc6-b22f-93e1c59c3a18" ] } ], "mendeley" : { "formattedCitation" : "[11]", "plainTextFormattedCitation" : "[11]", "previouslyFormattedCitation" : "[11]" }, "properties" : {  }, "schema" : "https://github.com/citation-style-language/schema/raw/master/csl-citation.json" }</w:instrText>
      </w:r>
      <w:r w:rsidR="00C23378" w:rsidRPr="63685D7B">
        <w:rPr>
          <w:rFonts w:ascii="Arial" w:eastAsia="Arial" w:hAnsi="Arial" w:cs="Arial"/>
          <w:sz w:val="24"/>
          <w:szCs w:val="24"/>
        </w:rPr>
        <w:fldChar w:fldCharType="separate"/>
      </w:r>
      <w:r w:rsidR="00651B77" w:rsidRPr="00651B77">
        <w:rPr>
          <w:rFonts w:ascii="Arial" w:eastAsia="Arial" w:hAnsi="Arial" w:cs="Arial"/>
          <w:noProof/>
          <w:sz w:val="24"/>
          <w:szCs w:val="24"/>
        </w:rPr>
        <w:t>[11]</w:t>
      </w:r>
      <w:r w:rsidR="00C23378" w:rsidRPr="63685D7B">
        <w:fldChar w:fldCharType="end"/>
      </w:r>
      <w:r w:rsidR="00AA399E">
        <w:rPr>
          <w:rFonts w:ascii="Arial" w:eastAsia="Arial" w:hAnsi="Arial" w:cs="Arial"/>
          <w:sz w:val="24"/>
          <w:szCs w:val="24"/>
        </w:rPr>
        <w:t>, and</w:t>
      </w:r>
      <w:r>
        <w:rPr>
          <w:rFonts w:ascii="Arial" w:eastAsia="Arial" w:hAnsi="Arial" w:cs="Arial"/>
          <w:sz w:val="24"/>
          <w:szCs w:val="24"/>
        </w:rPr>
        <w:t xml:space="preserve"> </w:t>
      </w:r>
      <w:r w:rsidR="00AA399E">
        <w:rPr>
          <w:rFonts w:ascii="Arial" w:eastAsia="Arial" w:hAnsi="Arial" w:cs="Arial"/>
          <w:sz w:val="24"/>
          <w:szCs w:val="24"/>
        </w:rPr>
        <w:t xml:space="preserve">a </w:t>
      </w:r>
      <w:r>
        <w:rPr>
          <w:rFonts w:ascii="Arial" w:eastAsia="Arial" w:hAnsi="Arial" w:cs="Arial"/>
          <w:sz w:val="24"/>
          <w:szCs w:val="24"/>
        </w:rPr>
        <w:t>decision aid for wo</w:t>
      </w:r>
      <w:r w:rsidR="00C23378">
        <w:rPr>
          <w:rFonts w:ascii="Arial" w:eastAsia="Arial" w:hAnsi="Arial" w:cs="Arial"/>
          <w:sz w:val="24"/>
          <w:szCs w:val="24"/>
        </w:rPr>
        <w:t xml:space="preserve">men considering </w:t>
      </w:r>
      <w:r w:rsidR="00F61423">
        <w:rPr>
          <w:rFonts w:ascii="Arial" w:eastAsia="Arial" w:hAnsi="Arial" w:cs="Arial"/>
          <w:sz w:val="24"/>
          <w:szCs w:val="24"/>
        </w:rPr>
        <w:t xml:space="preserve">the procedure </w:t>
      </w:r>
      <w:r w:rsidR="00AA399E">
        <w:rPr>
          <w:rFonts w:ascii="Arial" w:eastAsia="Arial" w:hAnsi="Arial" w:cs="Arial"/>
          <w:sz w:val="24"/>
          <w:szCs w:val="24"/>
        </w:rPr>
        <w:t xml:space="preserve">has recently been found to be both acceptable and feasible in Australia </w:t>
      </w:r>
      <w:r w:rsidR="00AA399E" w:rsidRPr="63685D7B">
        <w:fldChar w:fldCharType="begin" w:fldLock="1"/>
      </w:r>
      <w:r w:rsidR="00633198">
        <w:rPr>
          <w:rFonts w:ascii="Arial" w:eastAsia="Arial" w:hAnsi="Arial" w:cs="Arial"/>
          <w:sz w:val="24"/>
          <w:szCs w:val="24"/>
        </w:rPr>
        <w:instrText>ADDIN CSL_CITATION { "citationItems" : [ { "id" : "ITEM-1", "itemData" : { "DOI" : "10.1016/j.breast.2018.05.009", "ISSN" : "1532-3080", "PMID" : "29857282", "abstract" : "OBJECTIVE Describe the development, acceptability and feasibility of a Decision Aid (DA) for women with early-stage breast cancer (BC) at average contralateral breast cancer (CBC) risk considering contralateral prophylactic mastectomy (CPM). METHODS The DA was developed using the International Patient Decision Aid Standards (IPDAS) and the Ottawa Decision Support Framework. It provides evidence-based information about CPM in a booklet format combining text, graphs and images of surgical options. Twenty-three women with a history of early-stage breast cancer were interviewed in person or over the phone using a 'think aloud approach'. Framework analysis was used to code and analyse data. RESULTS Twenty-three women participated in the study. Mean age of participants was 58.6 years and time since diagnosis ranged from 14 months to 21 years. Five women had CPM and eighteen had not. Women strongly endorsed the DA. Many felt validated by a section on appearance and found information on average risk of recurrence and metastases helpful, however, noted the importance of discussing personal risk with their surgeon. Many requested more information on surgery details (time taken, recovery) and costs of the different options. CONCLUSION The DA was acceptable to women, including the format, content and proposed implementation strategies. Practical and financial issues are important to women in considering treatment options. PRACTICE IMPLICATIONS Women appreciate information about CPM at diagnosis and emphasised the importance of discussing potential downsides of the procedure in addition to benefits. The DA was considered acceptable to facilitate such discussions.", "author" : [ { "dropping-particle" : "", "family" : "Ager", "given" : "B", "non-dropping-particle" : "", "parse-names" : false, "suffix" : "" }, { "dropping-particle" : "", "family" : "Jansen", "given" : "J", "non-dropping-particle" : "", "parse-names" : false, "suffix" : "" }, { "dropping-particle" : "", "family" : "Porter", "given" : "D", "non-dropping-particle" : "", "parse-names" : false, "suffix" : "" }, { "dropping-particle" : "", "family" : "Phillips", "given" : "K A", "non-dropping-particle" : "", "parse-names" : false, "suffix" : "" }, { "dropping-particle" : "", "family" : "Glassey", "given" : "R", "non-dropping-particle" : "", "parse-names" : false, "suffix" : "" }, { "dropping-particle" : "", "family" : "CPM DA Advisory Group", "given" : "", "non-dropping-particle" : "", "parse-names" : false, "suffix" : "" }, { "dropping-particle" : "", "family" : "Butow", "given" : "P", "non-dropping-particle" : "", "parse-names" : false, "suffix" : "" } ], "container-title" : "The Breast", "id" : "ITEM-1", "issued" : { "date-parts" : [ [ "2018" ] ] }, "page" : "156-164", "title" : "Development and pilot testing of a Decision Aid (DA) for women with early-stage breast cancer considering contralateral prophylactic mastectomy.", "type" : "article-journal", "volume" : "40" }, "uris" : [ "http://www.mendeley.com/documents/?uuid=790772dd-16be-481e-8861-75bf8a70cb61" ] } ], "mendeley" : { "formattedCitation" : "[12]", "plainTextFormattedCitation" : "[12]", "previouslyFormattedCitation" : "[12]" }, "properties" : {  }, "schema" : "https://github.com/citation-style-language/schema/raw/master/csl-citation.json" }</w:instrText>
      </w:r>
      <w:r w:rsidR="00AA399E" w:rsidRPr="63685D7B">
        <w:rPr>
          <w:rFonts w:ascii="Arial" w:eastAsia="Arial" w:hAnsi="Arial" w:cs="Arial"/>
          <w:sz w:val="24"/>
          <w:szCs w:val="24"/>
        </w:rPr>
        <w:fldChar w:fldCharType="separate"/>
      </w:r>
      <w:r w:rsidR="00651B77" w:rsidRPr="00651B77">
        <w:rPr>
          <w:rFonts w:ascii="Arial" w:eastAsia="Arial" w:hAnsi="Arial" w:cs="Arial"/>
          <w:noProof/>
          <w:sz w:val="24"/>
          <w:szCs w:val="24"/>
        </w:rPr>
        <w:t>[12]</w:t>
      </w:r>
      <w:r w:rsidR="00AA399E" w:rsidRPr="63685D7B">
        <w:fldChar w:fldCharType="end"/>
      </w:r>
      <w:r w:rsidR="00AA399E">
        <w:rPr>
          <w:rFonts w:ascii="Arial" w:eastAsia="Arial" w:hAnsi="Arial" w:cs="Arial"/>
          <w:sz w:val="24"/>
          <w:szCs w:val="24"/>
        </w:rPr>
        <w:t xml:space="preserve">. However, </w:t>
      </w:r>
      <w:r>
        <w:rPr>
          <w:rFonts w:ascii="Arial" w:eastAsia="Arial" w:hAnsi="Arial" w:cs="Arial"/>
          <w:sz w:val="24"/>
          <w:szCs w:val="24"/>
        </w:rPr>
        <w:t xml:space="preserve">there remains a paucity of research exploring women’s </w:t>
      </w:r>
      <w:r w:rsidRPr="00245211">
        <w:rPr>
          <w:rFonts w:ascii="Arial" w:eastAsia="Arial" w:hAnsi="Arial" w:cs="Arial"/>
          <w:sz w:val="24"/>
          <w:szCs w:val="24"/>
        </w:rPr>
        <w:t xml:space="preserve">experience of this </w:t>
      </w:r>
      <w:r w:rsidR="00AB2594" w:rsidRPr="00245211">
        <w:rPr>
          <w:rFonts w:ascii="Arial" w:eastAsia="Arial" w:hAnsi="Arial" w:cs="Arial"/>
          <w:sz w:val="24"/>
          <w:szCs w:val="24"/>
        </w:rPr>
        <w:t>decision-making</w:t>
      </w:r>
      <w:r w:rsidRPr="00245211">
        <w:rPr>
          <w:rFonts w:ascii="Arial" w:eastAsia="Arial" w:hAnsi="Arial" w:cs="Arial"/>
          <w:sz w:val="24"/>
          <w:szCs w:val="24"/>
        </w:rPr>
        <w:t xml:space="preserve"> process</w:t>
      </w:r>
      <w:r w:rsidR="002B7E21" w:rsidRPr="00245211">
        <w:rPr>
          <w:rFonts w:ascii="Arial" w:eastAsia="Arial" w:hAnsi="Arial" w:cs="Arial"/>
          <w:sz w:val="24"/>
          <w:szCs w:val="24"/>
        </w:rPr>
        <w:t>, particularly</w:t>
      </w:r>
      <w:r w:rsidRPr="00245211">
        <w:rPr>
          <w:rFonts w:ascii="Arial" w:eastAsia="Arial" w:hAnsi="Arial" w:cs="Arial"/>
          <w:sz w:val="24"/>
          <w:szCs w:val="24"/>
        </w:rPr>
        <w:t xml:space="preserve"> in the UK</w:t>
      </w:r>
      <w:r w:rsidR="002B7E21" w:rsidRPr="00245211">
        <w:rPr>
          <w:rFonts w:ascii="Arial" w:eastAsia="Arial" w:hAnsi="Arial" w:cs="Arial"/>
          <w:sz w:val="24"/>
          <w:szCs w:val="24"/>
        </w:rPr>
        <w:t xml:space="preserve">. </w:t>
      </w:r>
    </w:p>
    <w:p w14:paraId="1F0A5B74" w14:textId="3AE07817" w:rsidR="0043429E" w:rsidRDefault="00DC51FA" w:rsidP="007D25CE">
      <w:pPr>
        <w:spacing w:line="360" w:lineRule="auto"/>
        <w:ind w:firstLine="720"/>
        <w:rPr>
          <w:rFonts w:ascii="Arial" w:eastAsia="Arial" w:hAnsi="Arial" w:cs="Arial"/>
          <w:sz w:val="24"/>
          <w:szCs w:val="24"/>
        </w:rPr>
      </w:pPr>
      <w:r w:rsidRPr="00245211">
        <w:rPr>
          <w:rFonts w:ascii="Arial" w:eastAsia="Arial" w:hAnsi="Arial" w:cs="Arial"/>
          <w:sz w:val="24"/>
          <w:szCs w:val="24"/>
        </w:rPr>
        <w:t>R</w:t>
      </w:r>
      <w:r w:rsidR="00AB2594" w:rsidRPr="00245211">
        <w:rPr>
          <w:rFonts w:ascii="Arial" w:eastAsia="Arial" w:hAnsi="Arial" w:cs="Arial"/>
          <w:sz w:val="24"/>
          <w:szCs w:val="24"/>
        </w:rPr>
        <w:t xml:space="preserve">esearch </w:t>
      </w:r>
      <w:r w:rsidRPr="00245211">
        <w:rPr>
          <w:rFonts w:ascii="Arial" w:eastAsia="Arial" w:hAnsi="Arial" w:cs="Arial"/>
          <w:sz w:val="24"/>
          <w:szCs w:val="24"/>
        </w:rPr>
        <w:t xml:space="preserve">to date highlights </w:t>
      </w:r>
      <w:r w:rsidR="00AB2594" w:rsidRPr="00245211">
        <w:rPr>
          <w:rFonts w:ascii="Arial" w:eastAsia="Arial" w:hAnsi="Arial" w:cs="Arial"/>
          <w:sz w:val="24"/>
          <w:szCs w:val="24"/>
        </w:rPr>
        <w:t xml:space="preserve">the complexity of </w:t>
      </w:r>
      <w:r w:rsidR="00AF421F" w:rsidRPr="00245211">
        <w:rPr>
          <w:rFonts w:ascii="Arial" w:eastAsia="Arial" w:hAnsi="Arial" w:cs="Arial"/>
          <w:sz w:val="24"/>
          <w:szCs w:val="24"/>
        </w:rPr>
        <w:t>this decision, with influences from objective risk, subjective risk, vulnerability, appearance, and education; and highlights</w:t>
      </w:r>
      <w:r w:rsidRPr="00245211">
        <w:rPr>
          <w:rFonts w:ascii="Arial" w:eastAsia="Arial" w:hAnsi="Arial" w:cs="Arial"/>
          <w:sz w:val="24"/>
          <w:szCs w:val="24"/>
        </w:rPr>
        <w:t xml:space="preserve"> </w:t>
      </w:r>
      <w:r w:rsidR="00AB2594" w:rsidRPr="00245211">
        <w:rPr>
          <w:rFonts w:ascii="Arial" w:eastAsia="Arial" w:hAnsi="Arial" w:cs="Arial"/>
          <w:sz w:val="24"/>
          <w:szCs w:val="24"/>
        </w:rPr>
        <w:t xml:space="preserve">the need for an in-depth understanding of </w:t>
      </w:r>
      <w:r w:rsidRPr="00245211">
        <w:rPr>
          <w:rFonts w:ascii="Arial" w:eastAsia="Arial" w:hAnsi="Arial" w:cs="Arial"/>
          <w:sz w:val="24"/>
          <w:szCs w:val="24"/>
        </w:rPr>
        <w:t xml:space="preserve">their </w:t>
      </w:r>
      <w:r w:rsidR="00AB2594" w:rsidRPr="00245211">
        <w:rPr>
          <w:rFonts w:ascii="Arial" w:eastAsia="Arial" w:hAnsi="Arial" w:cs="Arial"/>
          <w:sz w:val="24"/>
          <w:szCs w:val="24"/>
        </w:rPr>
        <w:t>experience</w:t>
      </w:r>
      <w:r w:rsidR="00F61423" w:rsidRPr="00245211">
        <w:rPr>
          <w:rFonts w:ascii="Arial" w:eastAsia="Arial" w:hAnsi="Arial" w:cs="Arial"/>
          <w:sz w:val="24"/>
          <w:szCs w:val="24"/>
        </w:rPr>
        <w:t>s</w:t>
      </w:r>
      <w:r w:rsidR="00AB2594" w:rsidRPr="00245211">
        <w:rPr>
          <w:rFonts w:ascii="Arial" w:eastAsia="Arial" w:hAnsi="Arial" w:cs="Arial"/>
          <w:sz w:val="24"/>
          <w:szCs w:val="24"/>
        </w:rPr>
        <w:t xml:space="preserve"> when faced with this choice. This is important </w:t>
      </w:r>
      <w:r w:rsidR="00F61423" w:rsidRPr="00245211">
        <w:rPr>
          <w:rFonts w:ascii="Arial" w:eastAsia="Arial" w:hAnsi="Arial" w:cs="Arial"/>
          <w:sz w:val="24"/>
          <w:szCs w:val="24"/>
        </w:rPr>
        <w:t xml:space="preserve">if we are </w:t>
      </w:r>
      <w:r w:rsidR="00AB2594" w:rsidRPr="00245211">
        <w:rPr>
          <w:rFonts w:ascii="Arial" w:eastAsia="Arial" w:hAnsi="Arial" w:cs="Arial"/>
          <w:sz w:val="24"/>
          <w:szCs w:val="24"/>
        </w:rPr>
        <w:t>to ensure th</w:t>
      </w:r>
      <w:r w:rsidR="00F61423" w:rsidRPr="00245211">
        <w:rPr>
          <w:rFonts w:ascii="Arial" w:eastAsia="Arial" w:hAnsi="Arial" w:cs="Arial"/>
          <w:sz w:val="24"/>
          <w:szCs w:val="24"/>
        </w:rPr>
        <w:t>ey a</w:t>
      </w:r>
      <w:r w:rsidR="00AB2594" w:rsidRPr="00245211">
        <w:rPr>
          <w:rFonts w:ascii="Arial" w:eastAsia="Arial" w:hAnsi="Arial" w:cs="Arial"/>
          <w:sz w:val="24"/>
          <w:szCs w:val="24"/>
        </w:rPr>
        <w:t xml:space="preserve">re appropriately supported </w:t>
      </w:r>
      <w:r w:rsidR="00F61423" w:rsidRPr="00245211">
        <w:rPr>
          <w:rFonts w:ascii="Arial" w:eastAsia="Arial" w:hAnsi="Arial" w:cs="Arial"/>
          <w:sz w:val="24"/>
          <w:szCs w:val="24"/>
        </w:rPr>
        <w:t xml:space="preserve">in making fully informed </w:t>
      </w:r>
      <w:r w:rsidR="00AB2594" w:rsidRPr="00245211">
        <w:rPr>
          <w:rFonts w:ascii="Arial" w:eastAsia="Arial" w:hAnsi="Arial" w:cs="Arial"/>
          <w:sz w:val="24"/>
          <w:szCs w:val="24"/>
        </w:rPr>
        <w:t>decision</w:t>
      </w:r>
      <w:r w:rsidR="00F61423" w:rsidRPr="00245211">
        <w:rPr>
          <w:rFonts w:ascii="Arial" w:eastAsia="Arial" w:hAnsi="Arial" w:cs="Arial"/>
          <w:sz w:val="24"/>
          <w:szCs w:val="24"/>
        </w:rPr>
        <w:t xml:space="preserve">s. </w:t>
      </w:r>
      <w:r w:rsidR="00AB2594" w:rsidRPr="00245211">
        <w:rPr>
          <w:rFonts w:ascii="Arial" w:eastAsia="Arial" w:hAnsi="Arial" w:cs="Arial"/>
          <w:sz w:val="24"/>
          <w:szCs w:val="24"/>
        </w:rPr>
        <w:t>In light of the lack of research exploring th</w:t>
      </w:r>
      <w:r w:rsidRPr="00245211">
        <w:rPr>
          <w:rFonts w:ascii="Arial" w:eastAsia="Arial" w:hAnsi="Arial" w:cs="Arial"/>
          <w:sz w:val="24"/>
          <w:szCs w:val="24"/>
        </w:rPr>
        <w:t>e</w:t>
      </w:r>
      <w:r>
        <w:rPr>
          <w:rFonts w:ascii="Arial" w:eastAsia="Arial" w:hAnsi="Arial" w:cs="Arial"/>
          <w:sz w:val="24"/>
          <w:szCs w:val="24"/>
        </w:rPr>
        <w:t xml:space="preserve"> process of</w:t>
      </w:r>
      <w:r w:rsidR="00AB2594">
        <w:rPr>
          <w:rFonts w:ascii="Arial" w:eastAsia="Arial" w:hAnsi="Arial" w:cs="Arial"/>
          <w:sz w:val="24"/>
          <w:szCs w:val="24"/>
        </w:rPr>
        <w:t xml:space="preserve"> decision making </w:t>
      </w:r>
      <w:r>
        <w:rPr>
          <w:rFonts w:ascii="Arial" w:eastAsia="Arial" w:hAnsi="Arial" w:cs="Arial"/>
          <w:sz w:val="24"/>
          <w:szCs w:val="24"/>
        </w:rPr>
        <w:t xml:space="preserve">amongst the </w:t>
      </w:r>
      <w:r w:rsidR="00AB2594">
        <w:rPr>
          <w:rFonts w:ascii="Arial" w:eastAsia="Arial" w:hAnsi="Arial" w:cs="Arial"/>
          <w:sz w:val="24"/>
          <w:szCs w:val="24"/>
        </w:rPr>
        <w:t xml:space="preserve">increasing numbers of women undergoing </w:t>
      </w:r>
      <w:r>
        <w:rPr>
          <w:rFonts w:ascii="Arial" w:eastAsia="Arial" w:hAnsi="Arial" w:cs="Arial"/>
          <w:sz w:val="24"/>
          <w:szCs w:val="24"/>
        </w:rPr>
        <w:t>the surgery</w:t>
      </w:r>
      <w:r w:rsidR="00AB2594">
        <w:rPr>
          <w:rFonts w:ascii="Arial" w:eastAsia="Arial" w:hAnsi="Arial" w:cs="Arial"/>
          <w:sz w:val="24"/>
          <w:szCs w:val="24"/>
        </w:rPr>
        <w:t>, this exploratory study aimed to investigate women’s experiences of CPM decision making and treatment in the UK.</w:t>
      </w:r>
    </w:p>
    <w:p w14:paraId="6B633EFD" w14:textId="77777777" w:rsidR="0043429E" w:rsidRDefault="005D673B">
      <w:pPr>
        <w:spacing w:line="360" w:lineRule="auto"/>
        <w:rPr>
          <w:rFonts w:ascii="Arial" w:eastAsia="Arial" w:hAnsi="Arial" w:cs="Arial"/>
          <w:b/>
          <w:sz w:val="24"/>
          <w:szCs w:val="24"/>
        </w:rPr>
      </w:pPr>
      <w:r>
        <w:rPr>
          <w:rFonts w:ascii="Arial" w:eastAsia="Arial" w:hAnsi="Arial" w:cs="Arial"/>
          <w:b/>
          <w:sz w:val="24"/>
          <w:szCs w:val="24"/>
        </w:rPr>
        <w:t>Methods</w:t>
      </w:r>
    </w:p>
    <w:p w14:paraId="5974658C" w14:textId="77777777" w:rsidR="0043429E" w:rsidRDefault="005D673B">
      <w:pPr>
        <w:spacing w:line="360" w:lineRule="auto"/>
        <w:rPr>
          <w:rFonts w:ascii="Arial" w:eastAsia="Arial" w:hAnsi="Arial" w:cs="Arial"/>
          <w:b/>
          <w:i/>
          <w:sz w:val="24"/>
          <w:szCs w:val="24"/>
        </w:rPr>
      </w:pPr>
      <w:r>
        <w:rPr>
          <w:rFonts w:ascii="Arial" w:eastAsia="Arial" w:hAnsi="Arial" w:cs="Arial"/>
          <w:b/>
          <w:i/>
          <w:sz w:val="24"/>
          <w:szCs w:val="24"/>
        </w:rPr>
        <w:t>Design</w:t>
      </w:r>
    </w:p>
    <w:p w14:paraId="61688C97" w14:textId="53EEA46D" w:rsidR="0043429E" w:rsidRDefault="005D673B" w:rsidP="63685D7B">
      <w:pPr>
        <w:spacing w:line="360" w:lineRule="auto"/>
        <w:rPr>
          <w:rFonts w:ascii="Arial" w:eastAsia="Arial" w:hAnsi="Arial" w:cs="Arial"/>
          <w:sz w:val="24"/>
          <w:szCs w:val="24"/>
        </w:rPr>
      </w:pPr>
      <w:r>
        <w:rPr>
          <w:rFonts w:ascii="Arial" w:eastAsia="Arial" w:hAnsi="Arial" w:cs="Arial"/>
          <w:sz w:val="24"/>
          <w:szCs w:val="24"/>
        </w:rPr>
        <w:t xml:space="preserve">Semi-structured qualitative interviews were used to explore </w:t>
      </w:r>
      <w:r w:rsidR="00CB7150">
        <w:rPr>
          <w:rFonts w:ascii="Arial" w:eastAsia="Arial" w:hAnsi="Arial" w:cs="Arial"/>
          <w:sz w:val="24"/>
          <w:szCs w:val="24"/>
        </w:rPr>
        <w:t xml:space="preserve">women’s </w:t>
      </w:r>
      <w:r>
        <w:rPr>
          <w:rFonts w:ascii="Arial" w:eastAsia="Arial" w:hAnsi="Arial" w:cs="Arial"/>
          <w:sz w:val="24"/>
          <w:szCs w:val="24"/>
        </w:rPr>
        <w:t xml:space="preserve">experiences of CPM decision-making. </w:t>
      </w:r>
      <w:r w:rsidR="00CB7150">
        <w:rPr>
          <w:rFonts w:ascii="Arial" w:eastAsia="Arial" w:hAnsi="Arial" w:cs="Arial"/>
          <w:sz w:val="24"/>
          <w:szCs w:val="24"/>
        </w:rPr>
        <w:t xml:space="preserve">They </w:t>
      </w:r>
      <w:r>
        <w:rPr>
          <w:rFonts w:ascii="Arial" w:eastAsia="Arial" w:hAnsi="Arial" w:cs="Arial"/>
          <w:sz w:val="24"/>
          <w:szCs w:val="24"/>
        </w:rPr>
        <w:t>were conducted by the first author,</w:t>
      </w:r>
      <w:r w:rsidR="002B7E21">
        <w:rPr>
          <w:rFonts w:ascii="Arial" w:eastAsia="Arial" w:hAnsi="Arial" w:cs="Arial"/>
          <w:sz w:val="24"/>
          <w:szCs w:val="24"/>
        </w:rPr>
        <w:t xml:space="preserve"> an experienced qualitative researc</w:t>
      </w:r>
      <w:r w:rsidR="00710383">
        <w:rPr>
          <w:rFonts w:ascii="Arial" w:eastAsia="Arial" w:hAnsi="Arial" w:cs="Arial"/>
          <w:sz w:val="24"/>
          <w:szCs w:val="24"/>
        </w:rPr>
        <w:t>h</w:t>
      </w:r>
      <w:r w:rsidR="002B7E21">
        <w:rPr>
          <w:rFonts w:ascii="Arial" w:eastAsia="Arial" w:hAnsi="Arial" w:cs="Arial"/>
          <w:sz w:val="24"/>
          <w:szCs w:val="24"/>
        </w:rPr>
        <w:t>er</w:t>
      </w:r>
      <w:r w:rsidR="00710383">
        <w:rPr>
          <w:rFonts w:ascii="Arial" w:eastAsia="Arial" w:hAnsi="Arial" w:cs="Arial"/>
          <w:sz w:val="24"/>
          <w:szCs w:val="24"/>
        </w:rPr>
        <w:t>, who has</w:t>
      </w:r>
      <w:r w:rsidR="002B7E21">
        <w:rPr>
          <w:rFonts w:ascii="Arial" w:eastAsia="Arial" w:hAnsi="Arial" w:cs="Arial"/>
          <w:sz w:val="24"/>
          <w:szCs w:val="24"/>
        </w:rPr>
        <w:t xml:space="preserve"> </w:t>
      </w:r>
      <w:r w:rsidR="00710383">
        <w:rPr>
          <w:rFonts w:ascii="Arial" w:eastAsia="Arial" w:hAnsi="Arial" w:cs="Arial"/>
          <w:sz w:val="24"/>
          <w:szCs w:val="24"/>
        </w:rPr>
        <w:t>supported close family members with</w:t>
      </w:r>
      <w:r w:rsidR="002B7E21">
        <w:rPr>
          <w:rFonts w:ascii="Arial" w:eastAsia="Arial" w:hAnsi="Arial" w:cs="Arial"/>
          <w:sz w:val="24"/>
          <w:szCs w:val="24"/>
        </w:rPr>
        <w:t xml:space="preserve"> breast cancer but</w:t>
      </w:r>
      <w:r w:rsidR="00710383">
        <w:rPr>
          <w:rFonts w:ascii="Arial" w:eastAsia="Arial" w:hAnsi="Arial" w:cs="Arial"/>
          <w:sz w:val="24"/>
          <w:szCs w:val="24"/>
        </w:rPr>
        <w:t xml:space="preserve"> has</w:t>
      </w:r>
      <w:r w:rsidR="002B7E21">
        <w:rPr>
          <w:rFonts w:ascii="Arial" w:eastAsia="Arial" w:hAnsi="Arial" w:cs="Arial"/>
          <w:sz w:val="24"/>
          <w:szCs w:val="24"/>
        </w:rPr>
        <w:t xml:space="preserve"> no personal experience of CPM</w:t>
      </w:r>
      <w:r w:rsidR="00D46871">
        <w:rPr>
          <w:rFonts w:ascii="Arial" w:eastAsia="Arial" w:hAnsi="Arial" w:cs="Arial"/>
          <w:sz w:val="24"/>
          <w:szCs w:val="24"/>
        </w:rPr>
        <w:t xml:space="preserve">.  Participants </w:t>
      </w:r>
      <w:r>
        <w:rPr>
          <w:rFonts w:ascii="Arial" w:eastAsia="Arial" w:hAnsi="Arial" w:cs="Arial"/>
          <w:sz w:val="24"/>
          <w:szCs w:val="24"/>
        </w:rPr>
        <w:t xml:space="preserve">had chosen to have CPM after a diagnosis of unilateral breast cancer, ductal carcinoma in situ (DCIS), or invasive ductal carcinoma. Participants were required to be female, </w:t>
      </w:r>
      <w:r w:rsidR="005A27E1">
        <w:rPr>
          <w:rFonts w:ascii="Arial" w:eastAsia="Arial" w:hAnsi="Arial" w:cs="Arial"/>
          <w:sz w:val="24"/>
          <w:szCs w:val="24"/>
        </w:rPr>
        <w:t>aged 18 or over</w:t>
      </w:r>
      <w:r>
        <w:rPr>
          <w:rFonts w:ascii="Arial" w:eastAsia="Arial" w:hAnsi="Arial" w:cs="Arial"/>
          <w:sz w:val="24"/>
          <w:szCs w:val="24"/>
        </w:rPr>
        <w:t xml:space="preserve">, </w:t>
      </w:r>
      <w:r w:rsidR="005A27E1">
        <w:rPr>
          <w:rFonts w:ascii="Arial" w:eastAsia="Arial" w:hAnsi="Arial" w:cs="Arial"/>
          <w:sz w:val="24"/>
          <w:szCs w:val="24"/>
        </w:rPr>
        <w:t>have</w:t>
      </w:r>
      <w:r w:rsidR="00CB7150">
        <w:rPr>
          <w:rFonts w:ascii="Arial" w:eastAsia="Arial" w:hAnsi="Arial" w:cs="Arial"/>
          <w:sz w:val="24"/>
          <w:szCs w:val="24"/>
        </w:rPr>
        <w:t xml:space="preserve"> </w:t>
      </w:r>
      <w:r w:rsidR="002B7E21">
        <w:rPr>
          <w:rFonts w:ascii="Arial" w:eastAsia="Arial" w:hAnsi="Arial" w:cs="Arial"/>
          <w:sz w:val="24"/>
          <w:szCs w:val="24"/>
        </w:rPr>
        <w:t>received treatment</w:t>
      </w:r>
      <w:r>
        <w:rPr>
          <w:rFonts w:ascii="Arial" w:eastAsia="Arial" w:hAnsi="Arial" w:cs="Arial"/>
          <w:sz w:val="24"/>
          <w:szCs w:val="24"/>
        </w:rPr>
        <w:t xml:space="preserve"> in the UK, and </w:t>
      </w:r>
      <w:r w:rsidR="00BE7EC8">
        <w:rPr>
          <w:rFonts w:ascii="Arial" w:eastAsia="Arial" w:hAnsi="Arial" w:cs="Arial"/>
          <w:sz w:val="24"/>
          <w:szCs w:val="24"/>
        </w:rPr>
        <w:t>have sufficient fluency in</w:t>
      </w:r>
      <w:r>
        <w:rPr>
          <w:rFonts w:ascii="Arial" w:eastAsia="Arial" w:hAnsi="Arial" w:cs="Arial"/>
          <w:sz w:val="24"/>
          <w:szCs w:val="24"/>
        </w:rPr>
        <w:t xml:space="preserve"> English</w:t>
      </w:r>
      <w:r w:rsidR="00BE7EC8">
        <w:rPr>
          <w:rFonts w:ascii="Arial" w:eastAsia="Arial" w:hAnsi="Arial" w:cs="Arial"/>
          <w:sz w:val="24"/>
          <w:szCs w:val="24"/>
        </w:rPr>
        <w:t xml:space="preserve"> to take part in an interview conducted in English</w:t>
      </w:r>
      <w:r>
        <w:rPr>
          <w:rFonts w:ascii="Arial" w:eastAsia="Arial" w:hAnsi="Arial" w:cs="Arial"/>
          <w:sz w:val="24"/>
          <w:szCs w:val="24"/>
        </w:rPr>
        <w:t>.</w:t>
      </w:r>
      <w:r w:rsidR="00CF07D4">
        <w:rPr>
          <w:rFonts w:ascii="Arial" w:eastAsia="Arial" w:hAnsi="Arial" w:cs="Arial"/>
          <w:sz w:val="24"/>
          <w:szCs w:val="24"/>
        </w:rPr>
        <w:t xml:space="preserve"> All participants were required to provide written informed consent.</w:t>
      </w:r>
      <w:r>
        <w:rPr>
          <w:rFonts w:ascii="Arial" w:eastAsia="Arial" w:hAnsi="Arial" w:cs="Arial"/>
          <w:sz w:val="24"/>
          <w:szCs w:val="24"/>
        </w:rPr>
        <w:t xml:space="preserve"> Telephone interviews were conducted in order to </w:t>
      </w:r>
      <w:r w:rsidR="00CB7150">
        <w:rPr>
          <w:rFonts w:ascii="Arial" w:eastAsia="Arial" w:hAnsi="Arial" w:cs="Arial"/>
          <w:sz w:val="24"/>
          <w:szCs w:val="24"/>
        </w:rPr>
        <w:t xml:space="preserve">enable women from a wide </w:t>
      </w:r>
      <w:r>
        <w:rPr>
          <w:rFonts w:ascii="Arial" w:eastAsia="Arial" w:hAnsi="Arial" w:cs="Arial"/>
          <w:sz w:val="24"/>
          <w:szCs w:val="24"/>
        </w:rPr>
        <w:t>geographical</w:t>
      </w:r>
      <w:r w:rsidR="00CB7150">
        <w:rPr>
          <w:rFonts w:ascii="Arial" w:eastAsia="Arial" w:hAnsi="Arial" w:cs="Arial"/>
          <w:sz w:val="24"/>
          <w:szCs w:val="24"/>
        </w:rPr>
        <w:t xml:space="preserve"> area to take part,</w:t>
      </w:r>
      <w:r>
        <w:rPr>
          <w:rFonts w:ascii="Arial" w:eastAsia="Arial" w:hAnsi="Arial" w:cs="Arial"/>
          <w:sz w:val="24"/>
          <w:szCs w:val="24"/>
        </w:rPr>
        <w:t xml:space="preserve"> and to encourage </w:t>
      </w:r>
      <w:r w:rsidR="00CB7150">
        <w:rPr>
          <w:rFonts w:ascii="Arial" w:eastAsia="Arial" w:hAnsi="Arial" w:cs="Arial"/>
          <w:sz w:val="24"/>
          <w:szCs w:val="24"/>
        </w:rPr>
        <w:t xml:space="preserve">open </w:t>
      </w:r>
      <w:r>
        <w:rPr>
          <w:rFonts w:ascii="Arial" w:eastAsia="Arial" w:hAnsi="Arial" w:cs="Arial"/>
          <w:sz w:val="24"/>
          <w:szCs w:val="24"/>
        </w:rPr>
        <w:t>communication regarding</w:t>
      </w:r>
      <w:r w:rsidR="00CB7150">
        <w:rPr>
          <w:rFonts w:ascii="Arial" w:eastAsia="Arial" w:hAnsi="Arial" w:cs="Arial"/>
          <w:sz w:val="24"/>
          <w:szCs w:val="24"/>
        </w:rPr>
        <w:t xml:space="preserve"> </w:t>
      </w:r>
      <w:r>
        <w:rPr>
          <w:rFonts w:ascii="Arial" w:eastAsia="Arial" w:hAnsi="Arial" w:cs="Arial"/>
          <w:sz w:val="24"/>
          <w:szCs w:val="24"/>
        </w:rPr>
        <w:t>a sensitive topic.</w:t>
      </w:r>
    </w:p>
    <w:p w14:paraId="02E669CE" w14:textId="77777777" w:rsidR="0043429E" w:rsidRDefault="005D673B">
      <w:pPr>
        <w:spacing w:line="360" w:lineRule="auto"/>
        <w:rPr>
          <w:rFonts w:ascii="Arial" w:eastAsia="Arial" w:hAnsi="Arial" w:cs="Arial"/>
          <w:b/>
          <w:i/>
          <w:sz w:val="24"/>
          <w:szCs w:val="24"/>
        </w:rPr>
      </w:pPr>
      <w:r>
        <w:rPr>
          <w:rFonts w:ascii="Arial" w:eastAsia="Arial" w:hAnsi="Arial" w:cs="Arial"/>
          <w:b/>
          <w:i/>
          <w:sz w:val="24"/>
          <w:szCs w:val="24"/>
        </w:rPr>
        <w:t>Procedure</w:t>
      </w:r>
    </w:p>
    <w:p w14:paraId="5C75BB5B" w14:textId="658A6076" w:rsidR="0043429E" w:rsidRPr="00245211" w:rsidRDefault="00027890" w:rsidP="00B50645">
      <w:pPr>
        <w:spacing w:line="360" w:lineRule="auto"/>
        <w:rPr>
          <w:rFonts w:ascii="Arial" w:eastAsia="Arial" w:hAnsi="Arial" w:cs="Arial"/>
          <w:sz w:val="24"/>
          <w:szCs w:val="24"/>
        </w:rPr>
      </w:pPr>
      <w:r>
        <w:rPr>
          <w:rFonts w:ascii="Arial" w:eastAsia="Arial" w:hAnsi="Arial" w:cs="Arial"/>
          <w:sz w:val="24"/>
          <w:szCs w:val="24"/>
        </w:rPr>
        <w:t>This research received a favourable ethical opinion from the authors’ institution</w:t>
      </w:r>
      <w:r w:rsidR="004954CC">
        <w:rPr>
          <w:rFonts w:ascii="Arial" w:eastAsia="Arial" w:hAnsi="Arial" w:cs="Arial"/>
          <w:sz w:val="24"/>
          <w:szCs w:val="24"/>
        </w:rPr>
        <w:t xml:space="preserve"> (approval number:</w:t>
      </w:r>
      <w:r w:rsidR="004954CC" w:rsidRPr="004954CC">
        <w:t xml:space="preserve"> </w:t>
      </w:r>
      <w:r w:rsidR="004954CC" w:rsidRPr="004954CC">
        <w:rPr>
          <w:rFonts w:ascii="Arial" w:eastAsia="Arial" w:hAnsi="Arial" w:cs="Arial"/>
          <w:sz w:val="24"/>
          <w:szCs w:val="24"/>
        </w:rPr>
        <w:t>HAS.17.09.017</w:t>
      </w:r>
      <w:r w:rsidR="004954CC">
        <w:rPr>
          <w:rFonts w:ascii="Arial" w:eastAsia="Arial" w:hAnsi="Arial" w:cs="Arial"/>
          <w:sz w:val="24"/>
          <w:szCs w:val="24"/>
        </w:rPr>
        <w:t>)</w:t>
      </w:r>
      <w:r>
        <w:rPr>
          <w:rFonts w:ascii="Arial" w:eastAsia="Arial" w:hAnsi="Arial" w:cs="Arial"/>
          <w:sz w:val="24"/>
          <w:szCs w:val="24"/>
        </w:rPr>
        <w:t xml:space="preserve">. </w:t>
      </w:r>
      <w:r w:rsidR="005D673B">
        <w:rPr>
          <w:rFonts w:ascii="Arial" w:eastAsia="Arial" w:hAnsi="Arial" w:cs="Arial"/>
          <w:sz w:val="24"/>
          <w:szCs w:val="24"/>
        </w:rPr>
        <w:t xml:space="preserve">Recruitment was carried out in collaboration with three national </w:t>
      </w:r>
      <w:r w:rsidR="002B043A">
        <w:rPr>
          <w:rFonts w:ascii="Arial" w:eastAsia="Arial" w:hAnsi="Arial" w:cs="Arial"/>
          <w:sz w:val="24"/>
          <w:szCs w:val="24"/>
        </w:rPr>
        <w:t xml:space="preserve">UK </w:t>
      </w:r>
      <w:r w:rsidR="005D673B">
        <w:rPr>
          <w:rFonts w:ascii="Arial" w:eastAsia="Arial" w:hAnsi="Arial" w:cs="Arial"/>
          <w:sz w:val="24"/>
          <w:szCs w:val="24"/>
        </w:rPr>
        <w:t>charities providing support to women who have had, or are currently having, treatment for breast cancer (‘Flat Friends</w:t>
      </w:r>
      <w:r w:rsidR="00937ED2">
        <w:rPr>
          <w:rFonts w:ascii="Arial" w:eastAsia="Arial" w:hAnsi="Arial" w:cs="Arial"/>
          <w:sz w:val="24"/>
          <w:szCs w:val="24"/>
        </w:rPr>
        <w:t xml:space="preserve"> UK</w:t>
      </w:r>
      <w:r w:rsidR="005D673B">
        <w:rPr>
          <w:rFonts w:ascii="Arial" w:eastAsia="Arial" w:hAnsi="Arial" w:cs="Arial"/>
          <w:sz w:val="24"/>
          <w:szCs w:val="24"/>
        </w:rPr>
        <w:t xml:space="preserve">’, ‘Breast Cancer Care’ and ‘Macmillan </w:t>
      </w:r>
      <w:r w:rsidR="002B043A">
        <w:rPr>
          <w:rFonts w:ascii="Arial" w:eastAsia="Arial" w:hAnsi="Arial" w:cs="Arial"/>
          <w:sz w:val="24"/>
          <w:szCs w:val="24"/>
        </w:rPr>
        <w:t>C</w:t>
      </w:r>
      <w:r w:rsidR="005D673B">
        <w:rPr>
          <w:rFonts w:ascii="Arial" w:eastAsia="Arial" w:hAnsi="Arial" w:cs="Arial"/>
          <w:sz w:val="24"/>
          <w:szCs w:val="24"/>
        </w:rPr>
        <w:t xml:space="preserve">ancer </w:t>
      </w:r>
      <w:r w:rsidR="002B043A">
        <w:rPr>
          <w:rFonts w:ascii="Arial" w:eastAsia="Arial" w:hAnsi="Arial" w:cs="Arial"/>
          <w:sz w:val="24"/>
          <w:szCs w:val="24"/>
        </w:rPr>
        <w:t>S</w:t>
      </w:r>
      <w:r w:rsidR="005D673B">
        <w:rPr>
          <w:rFonts w:ascii="Arial" w:eastAsia="Arial" w:hAnsi="Arial" w:cs="Arial"/>
          <w:sz w:val="24"/>
          <w:szCs w:val="24"/>
        </w:rPr>
        <w:t>upport’). Adverts were placed on the charit</w:t>
      </w:r>
      <w:r w:rsidR="002B043A">
        <w:rPr>
          <w:rFonts w:ascii="Arial" w:eastAsia="Arial" w:hAnsi="Arial" w:cs="Arial"/>
          <w:sz w:val="24"/>
          <w:szCs w:val="24"/>
        </w:rPr>
        <w:t>ies’</w:t>
      </w:r>
      <w:r w:rsidR="005D673B">
        <w:rPr>
          <w:rFonts w:ascii="Arial" w:eastAsia="Arial" w:hAnsi="Arial" w:cs="Arial"/>
          <w:sz w:val="24"/>
          <w:szCs w:val="24"/>
        </w:rPr>
        <w:t xml:space="preserve"> social media </w:t>
      </w:r>
      <w:r w:rsidR="005D673B">
        <w:rPr>
          <w:rFonts w:ascii="Arial" w:eastAsia="Arial" w:hAnsi="Arial" w:cs="Arial"/>
          <w:sz w:val="24"/>
          <w:szCs w:val="24"/>
        </w:rPr>
        <w:lastRenderedPageBreak/>
        <w:t xml:space="preserve">pages or online forums, with participants invited to contact the researchers if </w:t>
      </w:r>
      <w:r w:rsidR="002B043A">
        <w:rPr>
          <w:rFonts w:ascii="Arial" w:eastAsia="Arial" w:hAnsi="Arial" w:cs="Arial"/>
          <w:sz w:val="24"/>
          <w:szCs w:val="24"/>
        </w:rPr>
        <w:t xml:space="preserve">they were </w:t>
      </w:r>
      <w:r w:rsidR="005D673B">
        <w:rPr>
          <w:rFonts w:ascii="Arial" w:eastAsia="Arial" w:hAnsi="Arial" w:cs="Arial"/>
          <w:sz w:val="24"/>
          <w:szCs w:val="24"/>
        </w:rPr>
        <w:t xml:space="preserve">interested in taking </w:t>
      </w:r>
      <w:r w:rsidR="005D673B" w:rsidRPr="00245211">
        <w:rPr>
          <w:rFonts w:ascii="Arial" w:eastAsia="Arial" w:hAnsi="Arial" w:cs="Arial"/>
          <w:sz w:val="24"/>
          <w:szCs w:val="24"/>
        </w:rPr>
        <w:t xml:space="preserve">part. An interview </w:t>
      </w:r>
      <w:r w:rsidR="00B50645" w:rsidRPr="00245211">
        <w:rPr>
          <w:rFonts w:ascii="Arial" w:eastAsia="Arial" w:hAnsi="Arial" w:cs="Arial"/>
          <w:sz w:val="24"/>
          <w:szCs w:val="24"/>
        </w:rPr>
        <w:t>guide</w:t>
      </w:r>
      <w:r w:rsidR="005D673B" w:rsidRPr="00245211">
        <w:rPr>
          <w:rFonts w:ascii="Arial" w:eastAsia="Arial" w:hAnsi="Arial" w:cs="Arial"/>
          <w:sz w:val="24"/>
          <w:szCs w:val="24"/>
        </w:rPr>
        <w:t xml:space="preserve"> was</w:t>
      </w:r>
      <w:r w:rsidRPr="00245211">
        <w:rPr>
          <w:rFonts w:ascii="Arial" w:eastAsia="Arial" w:hAnsi="Arial" w:cs="Arial"/>
          <w:sz w:val="24"/>
          <w:szCs w:val="24"/>
        </w:rPr>
        <w:t xml:space="preserve"> developed</w:t>
      </w:r>
      <w:r w:rsidR="00CA77CC" w:rsidRPr="00245211">
        <w:rPr>
          <w:rFonts w:ascii="Arial" w:eastAsia="Arial" w:hAnsi="Arial" w:cs="Arial"/>
          <w:sz w:val="24"/>
          <w:szCs w:val="24"/>
        </w:rPr>
        <w:t xml:space="preserve"> by DH and NP</w:t>
      </w:r>
      <w:r w:rsidR="0012123E" w:rsidRPr="00245211">
        <w:rPr>
          <w:rFonts w:ascii="Arial" w:eastAsia="Arial" w:hAnsi="Arial" w:cs="Arial"/>
          <w:sz w:val="24"/>
          <w:szCs w:val="24"/>
        </w:rPr>
        <w:t xml:space="preserve"> on the basis of previous research in this area and the aims of the current study</w:t>
      </w:r>
      <w:r w:rsidR="00CA77CC" w:rsidRPr="00245211">
        <w:rPr>
          <w:rFonts w:ascii="Arial" w:eastAsia="Arial" w:hAnsi="Arial" w:cs="Arial"/>
          <w:sz w:val="24"/>
          <w:szCs w:val="24"/>
        </w:rPr>
        <w:t xml:space="preserve">. This guide </w:t>
      </w:r>
      <w:r w:rsidR="00BD1848" w:rsidRPr="00245211">
        <w:rPr>
          <w:rFonts w:ascii="Arial" w:eastAsia="Arial" w:hAnsi="Arial" w:cs="Arial"/>
          <w:sz w:val="24"/>
          <w:szCs w:val="24"/>
        </w:rPr>
        <w:t xml:space="preserve">was reviewed by </w:t>
      </w:r>
      <w:r w:rsidR="00B50645" w:rsidRPr="00245211">
        <w:rPr>
          <w:rFonts w:ascii="Arial" w:eastAsia="Arial" w:hAnsi="Arial" w:cs="Arial"/>
          <w:sz w:val="24"/>
          <w:szCs w:val="24"/>
        </w:rPr>
        <w:t>trustees at</w:t>
      </w:r>
      <w:r w:rsidRPr="00245211">
        <w:rPr>
          <w:rFonts w:ascii="Arial" w:eastAsia="Arial" w:hAnsi="Arial" w:cs="Arial"/>
          <w:sz w:val="24"/>
          <w:szCs w:val="24"/>
        </w:rPr>
        <w:t xml:space="preserve"> ‘Flat Friends UK’ and </w:t>
      </w:r>
      <w:r w:rsidR="00BD1848" w:rsidRPr="00245211">
        <w:rPr>
          <w:rFonts w:ascii="Arial" w:eastAsia="Arial" w:hAnsi="Arial" w:cs="Arial"/>
          <w:sz w:val="24"/>
          <w:szCs w:val="24"/>
        </w:rPr>
        <w:t>the Service User Research Partnership</w:t>
      </w:r>
      <w:r w:rsidR="00B50645" w:rsidRPr="00245211">
        <w:rPr>
          <w:rFonts w:ascii="Arial" w:eastAsia="Arial" w:hAnsi="Arial" w:cs="Arial"/>
          <w:sz w:val="24"/>
          <w:szCs w:val="24"/>
        </w:rPr>
        <w:t xml:space="preserve"> at </w:t>
      </w:r>
      <w:r w:rsidRPr="00245211">
        <w:rPr>
          <w:rFonts w:ascii="Arial" w:eastAsia="Arial" w:hAnsi="Arial" w:cs="Arial"/>
          <w:sz w:val="24"/>
          <w:szCs w:val="24"/>
        </w:rPr>
        <w:t>‘Breast Cancer Care’</w:t>
      </w:r>
      <w:r w:rsidR="0012123E" w:rsidRPr="00245211">
        <w:rPr>
          <w:rFonts w:ascii="Arial" w:eastAsia="Arial" w:hAnsi="Arial" w:cs="Arial"/>
          <w:sz w:val="24"/>
          <w:szCs w:val="24"/>
        </w:rPr>
        <w:t xml:space="preserve"> </w:t>
      </w:r>
      <w:r w:rsidR="005D673B" w:rsidRPr="00245211">
        <w:rPr>
          <w:rFonts w:ascii="Arial" w:eastAsia="Arial" w:hAnsi="Arial" w:cs="Arial"/>
          <w:sz w:val="24"/>
          <w:szCs w:val="24"/>
        </w:rPr>
        <w:t xml:space="preserve">(see </w:t>
      </w:r>
      <w:r w:rsidR="00103708" w:rsidRPr="00245211">
        <w:rPr>
          <w:rFonts w:ascii="Arial" w:eastAsia="Arial" w:hAnsi="Arial" w:cs="Arial"/>
          <w:sz w:val="24"/>
          <w:szCs w:val="24"/>
        </w:rPr>
        <w:t xml:space="preserve">Table </w:t>
      </w:r>
      <w:r w:rsidR="005D673B" w:rsidRPr="00245211">
        <w:rPr>
          <w:rFonts w:ascii="Arial" w:eastAsia="Arial" w:hAnsi="Arial" w:cs="Arial"/>
          <w:sz w:val="24"/>
          <w:szCs w:val="24"/>
        </w:rPr>
        <w:t>1)</w:t>
      </w:r>
      <w:r w:rsidR="00CA77CC" w:rsidRPr="00245211">
        <w:rPr>
          <w:rFonts w:ascii="Arial" w:eastAsia="Arial" w:hAnsi="Arial" w:cs="Arial"/>
          <w:sz w:val="24"/>
          <w:szCs w:val="24"/>
        </w:rPr>
        <w:t>, and further refined by PT and NP after conducting several interviews with participants</w:t>
      </w:r>
      <w:r w:rsidR="0012123E" w:rsidRPr="00245211">
        <w:rPr>
          <w:rFonts w:ascii="Arial" w:eastAsia="Arial" w:hAnsi="Arial" w:cs="Arial"/>
          <w:sz w:val="24"/>
          <w:szCs w:val="24"/>
        </w:rPr>
        <w:t xml:space="preserve">. </w:t>
      </w:r>
      <w:r w:rsidR="00B50645" w:rsidRPr="00245211">
        <w:rPr>
          <w:rFonts w:ascii="Arial" w:eastAsia="Arial" w:hAnsi="Arial" w:cs="Arial"/>
          <w:sz w:val="24"/>
          <w:szCs w:val="24"/>
        </w:rPr>
        <w:t>All interviews were audio recorded and transcribed verbatim</w:t>
      </w:r>
      <w:r w:rsidR="00A02B3C" w:rsidRPr="00245211">
        <w:rPr>
          <w:rFonts w:ascii="Arial" w:eastAsia="Arial" w:hAnsi="Arial" w:cs="Arial"/>
          <w:sz w:val="24"/>
          <w:szCs w:val="24"/>
        </w:rPr>
        <w:t>, and analysis was conducted by hand.</w:t>
      </w:r>
      <w:r w:rsidR="00B50645" w:rsidRPr="00245211">
        <w:rPr>
          <w:rFonts w:ascii="Arial" w:eastAsia="Arial" w:hAnsi="Arial" w:cs="Arial"/>
          <w:sz w:val="24"/>
          <w:szCs w:val="24"/>
        </w:rPr>
        <w:t xml:space="preserve"> </w:t>
      </w:r>
      <w:r w:rsidRPr="00245211">
        <w:rPr>
          <w:rFonts w:ascii="Arial" w:eastAsia="Arial" w:hAnsi="Arial" w:cs="Arial"/>
          <w:sz w:val="24"/>
          <w:szCs w:val="24"/>
        </w:rPr>
        <w:t xml:space="preserve">Mean interview duration was 32 minutes (range 15-50 minutes). </w:t>
      </w:r>
    </w:p>
    <w:p w14:paraId="2BA182C1" w14:textId="77777777" w:rsidR="0043429E" w:rsidRDefault="005D673B">
      <w:pPr>
        <w:spacing w:line="360" w:lineRule="auto"/>
        <w:rPr>
          <w:rFonts w:ascii="Arial" w:eastAsia="Arial" w:hAnsi="Arial" w:cs="Arial"/>
          <w:sz w:val="24"/>
          <w:szCs w:val="24"/>
        </w:rPr>
      </w:pPr>
      <w:r>
        <w:rPr>
          <w:rFonts w:ascii="Arial" w:eastAsia="Arial" w:hAnsi="Arial" w:cs="Arial"/>
          <w:b/>
          <w:i/>
          <w:sz w:val="24"/>
          <w:szCs w:val="24"/>
        </w:rPr>
        <w:t>Data analysis</w:t>
      </w:r>
    </w:p>
    <w:p w14:paraId="6E21F7C8" w14:textId="67DB0C2C" w:rsidR="0043429E" w:rsidRDefault="005D673B" w:rsidP="63685D7B">
      <w:pPr>
        <w:spacing w:line="360" w:lineRule="auto"/>
        <w:rPr>
          <w:rFonts w:ascii="Arial" w:eastAsia="Arial" w:hAnsi="Arial" w:cs="Arial"/>
          <w:sz w:val="24"/>
          <w:szCs w:val="24"/>
        </w:rPr>
      </w:pPr>
      <w:r>
        <w:rPr>
          <w:rFonts w:ascii="Arial" w:eastAsia="Arial" w:hAnsi="Arial" w:cs="Arial"/>
          <w:sz w:val="24"/>
          <w:szCs w:val="24"/>
        </w:rPr>
        <w:t xml:space="preserve">A thematic analysis of the </w:t>
      </w:r>
      <w:r w:rsidRPr="00245211">
        <w:rPr>
          <w:rFonts w:ascii="Arial" w:eastAsia="Arial" w:hAnsi="Arial" w:cs="Arial"/>
          <w:sz w:val="24"/>
          <w:szCs w:val="24"/>
        </w:rPr>
        <w:t xml:space="preserve">data was conducted by VSW, with supervision throughout the analytic process </w:t>
      </w:r>
      <w:r w:rsidR="004030D6" w:rsidRPr="00245211">
        <w:rPr>
          <w:rFonts w:ascii="Arial" w:eastAsia="Arial" w:hAnsi="Arial" w:cs="Arial"/>
          <w:sz w:val="24"/>
          <w:szCs w:val="24"/>
        </w:rPr>
        <w:t xml:space="preserve">and agreement on the final themes </w:t>
      </w:r>
      <w:r w:rsidRPr="00245211">
        <w:rPr>
          <w:rFonts w:ascii="Arial" w:eastAsia="Arial" w:hAnsi="Arial" w:cs="Arial"/>
          <w:sz w:val="24"/>
          <w:szCs w:val="24"/>
        </w:rPr>
        <w:t xml:space="preserve">from PT. Analysis was conducted from a relativist approach where the authors </w:t>
      </w:r>
      <w:r w:rsidR="00E31A9D" w:rsidRPr="00245211">
        <w:rPr>
          <w:rFonts w:ascii="Arial" w:eastAsia="Arial" w:hAnsi="Arial" w:cs="Arial"/>
          <w:sz w:val="24"/>
          <w:szCs w:val="24"/>
        </w:rPr>
        <w:t xml:space="preserve">view knowledge as relative to individuals and cultures, and acknowledged that </w:t>
      </w:r>
      <w:r w:rsidRPr="00245211">
        <w:rPr>
          <w:rFonts w:ascii="Arial" w:eastAsia="Arial" w:hAnsi="Arial" w:cs="Arial"/>
          <w:sz w:val="24"/>
          <w:szCs w:val="24"/>
        </w:rPr>
        <w:t xml:space="preserve">participants’ experiences were told from their own </w:t>
      </w:r>
      <w:r w:rsidR="00B50645" w:rsidRPr="00245211">
        <w:rPr>
          <w:rFonts w:ascii="Arial" w:eastAsia="Arial" w:hAnsi="Arial" w:cs="Arial"/>
          <w:sz w:val="24"/>
          <w:szCs w:val="24"/>
        </w:rPr>
        <w:t xml:space="preserve">perspectives. </w:t>
      </w:r>
      <w:r w:rsidR="00E92A79" w:rsidRPr="00245211">
        <w:rPr>
          <w:rFonts w:ascii="Arial" w:eastAsia="Arial" w:hAnsi="Arial" w:cs="Arial"/>
          <w:sz w:val="24"/>
          <w:szCs w:val="24"/>
        </w:rPr>
        <w:t xml:space="preserve">Whilst the </w:t>
      </w:r>
      <w:r w:rsidR="00EF380E" w:rsidRPr="00245211">
        <w:rPr>
          <w:rFonts w:ascii="Arial" w:eastAsia="Arial" w:hAnsi="Arial" w:cs="Arial"/>
          <w:sz w:val="24"/>
          <w:szCs w:val="24"/>
        </w:rPr>
        <w:t>author’s</w:t>
      </w:r>
      <w:r w:rsidR="00E92A79" w:rsidRPr="00245211">
        <w:rPr>
          <w:rFonts w:ascii="Arial" w:eastAsia="Arial" w:hAnsi="Arial" w:cs="Arial"/>
          <w:sz w:val="24"/>
          <w:szCs w:val="24"/>
        </w:rPr>
        <w:t xml:space="preserve"> prior knowledge and experiences inevitably influence the subsequent qualitative analysis, efforts were made to focus the analysis on the data collected and to reflect on any assumptions </w:t>
      </w:r>
      <w:r w:rsidR="00FD0C6C" w:rsidRPr="00245211">
        <w:rPr>
          <w:rFonts w:ascii="Arial" w:eastAsia="Arial" w:hAnsi="Arial" w:cs="Arial"/>
          <w:sz w:val="24"/>
          <w:szCs w:val="24"/>
        </w:rPr>
        <w:t>that may come from this experience</w:t>
      </w:r>
      <w:r w:rsidR="00E92A79" w:rsidRPr="00245211">
        <w:rPr>
          <w:rFonts w:ascii="Arial" w:eastAsia="Arial" w:hAnsi="Arial" w:cs="Arial"/>
          <w:sz w:val="24"/>
          <w:szCs w:val="24"/>
        </w:rPr>
        <w:t xml:space="preserve">. </w:t>
      </w:r>
      <w:r w:rsidR="00B50645" w:rsidRPr="00245211">
        <w:rPr>
          <w:rFonts w:ascii="Arial" w:eastAsia="Arial" w:hAnsi="Arial" w:cs="Arial"/>
          <w:sz w:val="24"/>
          <w:szCs w:val="24"/>
        </w:rPr>
        <w:t xml:space="preserve">Analysis followed </w:t>
      </w:r>
      <w:r w:rsidRPr="00245211">
        <w:rPr>
          <w:rFonts w:ascii="Arial" w:eastAsia="Arial" w:hAnsi="Arial" w:cs="Arial"/>
          <w:sz w:val="24"/>
          <w:szCs w:val="24"/>
        </w:rPr>
        <w:t xml:space="preserve">five steps, including: ‘data familiarisation’, ‘initial coding generation’, ‘searching for themes’, ‘reviewing and refining themes’ and ‘theme definition and labelling’ </w:t>
      </w:r>
      <w:r w:rsidR="00C23378" w:rsidRPr="00245211">
        <w:fldChar w:fldCharType="begin" w:fldLock="1"/>
      </w:r>
      <w:r w:rsidR="00633198" w:rsidRPr="00245211">
        <w:rPr>
          <w:rFonts w:ascii="Arial" w:eastAsia="Arial" w:hAnsi="Arial" w:cs="Arial"/>
          <w:sz w:val="24"/>
          <w:szCs w:val="24"/>
        </w:rPr>
        <w:instrText>ADDIN CSL_CITATION { "citationItems" : [ { "id" : "ITEM-1", "itemData" : { "author" : [ { "dropping-particle" : "", "family" : "Braun", "given" : "V.", "non-dropping-particle" : "", "parse-names" : false, "suffix" : "" }, { "dropping-particle" : "", "family" : "Clarke", "given" : "V.", "non-dropping-particle" : "", "parse-names" : false, "suffix" : "" } ], "container-title" : "Qualitative Research in Psychology", "id" : "ITEM-1", "issue" : "2", "issued" : { "date-parts" : [ [ "2006" ] ] }, "page" : "77-101", "title" : "Using thematic analysis in psychology.", "type" : "article-journal", "volume" : "3" }, "uris" : [ "http://www.mendeley.com/documents/?uuid=9de7ed60-30eb-493a-97bc-28f65dfee393" ] } ], "mendeley" : { "formattedCitation" : "[13]", "plainTextFormattedCitation" : "[13]", "previouslyFormattedCitation" : "[13]" }, "properties" : {  }, "schema" : "https://github.com/citation-style-language/schema/raw/master/csl-citation.json" }</w:instrText>
      </w:r>
      <w:r w:rsidR="00C23378" w:rsidRPr="00245211">
        <w:rPr>
          <w:rFonts w:ascii="Arial" w:eastAsia="Arial" w:hAnsi="Arial" w:cs="Arial"/>
          <w:sz w:val="24"/>
          <w:szCs w:val="24"/>
        </w:rPr>
        <w:fldChar w:fldCharType="separate"/>
      </w:r>
      <w:r w:rsidR="00651B77" w:rsidRPr="00245211">
        <w:rPr>
          <w:rFonts w:ascii="Arial" w:eastAsia="Arial" w:hAnsi="Arial" w:cs="Arial"/>
          <w:noProof/>
          <w:sz w:val="24"/>
          <w:szCs w:val="24"/>
        </w:rPr>
        <w:t>[13]</w:t>
      </w:r>
      <w:r w:rsidR="00C23378" w:rsidRPr="00245211">
        <w:fldChar w:fldCharType="end"/>
      </w:r>
      <w:r w:rsidRPr="00245211">
        <w:rPr>
          <w:rFonts w:ascii="Arial" w:eastAsia="Arial" w:hAnsi="Arial" w:cs="Arial"/>
          <w:sz w:val="24"/>
          <w:szCs w:val="24"/>
        </w:rPr>
        <w:t>.</w:t>
      </w:r>
      <w:r w:rsidR="00CA77CC" w:rsidRPr="00245211">
        <w:rPr>
          <w:rFonts w:ascii="Arial" w:eastAsia="Arial" w:hAnsi="Arial" w:cs="Arial"/>
          <w:sz w:val="24"/>
          <w:szCs w:val="24"/>
        </w:rPr>
        <w:t xml:space="preserve"> There was no discrepancy in the themes between the two</w:t>
      </w:r>
      <w:r w:rsidR="00CA77CC" w:rsidRPr="00CA77CC">
        <w:rPr>
          <w:rFonts w:ascii="Arial" w:eastAsia="Arial" w:hAnsi="Arial" w:cs="Arial"/>
          <w:b/>
          <w:sz w:val="24"/>
          <w:szCs w:val="24"/>
        </w:rPr>
        <w:t xml:space="preserve"> </w:t>
      </w:r>
      <w:r w:rsidR="00CA77CC" w:rsidRPr="00245211">
        <w:rPr>
          <w:rFonts w:ascii="Arial" w:eastAsia="Arial" w:hAnsi="Arial" w:cs="Arial"/>
          <w:sz w:val="24"/>
          <w:szCs w:val="24"/>
        </w:rPr>
        <w:t>readers.</w:t>
      </w:r>
    </w:p>
    <w:p w14:paraId="282BB369" w14:textId="71094726" w:rsidR="0043429E" w:rsidRDefault="005D673B">
      <w:pPr>
        <w:spacing w:line="360" w:lineRule="auto"/>
        <w:ind w:firstLine="720"/>
        <w:rPr>
          <w:rFonts w:ascii="Arial" w:eastAsia="Arial" w:hAnsi="Arial" w:cs="Arial"/>
          <w:b/>
          <w:sz w:val="24"/>
          <w:szCs w:val="24"/>
        </w:rPr>
      </w:pPr>
      <w:r>
        <w:rPr>
          <w:rFonts w:ascii="Arial" w:eastAsia="Arial" w:hAnsi="Arial" w:cs="Arial"/>
          <w:i/>
          <w:sz w:val="24"/>
          <w:szCs w:val="24"/>
        </w:rPr>
        <w:t>***</w:t>
      </w:r>
      <w:r w:rsidR="00103708">
        <w:rPr>
          <w:rFonts w:ascii="Arial" w:eastAsia="Arial" w:hAnsi="Arial" w:cs="Arial"/>
          <w:i/>
          <w:sz w:val="24"/>
          <w:szCs w:val="24"/>
        </w:rPr>
        <w:t>TABLE</w:t>
      </w:r>
      <w:r>
        <w:rPr>
          <w:rFonts w:ascii="Arial" w:eastAsia="Arial" w:hAnsi="Arial" w:cs="Arial"/>
          <w:i/>
          <w:sz w:val="24"/>
          <w:szCs w:val="24"/>
        </w:rPr>
        <w:t xml:space="preserve"> 1 HERE***</w:t>
      </w:r>
      <w:r>
        <w:rPr>
          <w:rFonts w:ascii="Arial" w:eastAsia="Arial" w:hAnsi="Arial" w:cs="Arial"/>
          <w:i/>
          <w:sz w:val="24"/>
          <w:szCs w:val="24"/>
        </w:rPr>
        <w:br/>
      </w:r>
      <w:r>
        <w:rPr>
          <w:rFonts w:ascii="Arial" w:eastAsia="Arial" w:hAnsi="Arial" w:cs="Arial"/>
          <w:b/>
          <w:sz w:val="24"/>
          <w:szCs w:val="24"/>
        </w:rPr>
        <w:br/>
        <w:t>Results</w:t>
      </w:r>
    </w:p>
    <w:p w14:paraId="2F8E9172" w14:textId="7F70A50A" w:rsidR="0043429E" w:rsidRDefault="005D673B" w:rsidP="63685D7B">
      <w:pPr>
        <w:spacing w:line="360" w:lineRule="auto"/>
        <w:rPr>
          <w:rFonts w:ascii="Arial" w:eastAsia="Arial" w:hAnsi="Arial" w:cs="Arial"/>
          <w:sz w:val="24"/>
          <w:szCs w:val="24"/>
        </w:rPr>
      </w:pPr>
      <w:r>
        <w:rPr>
          <w:rFonts w:ascii="Arial" w:eastAsia="Arial" w:hAnsi="Arial" w:cs="Arial"/>
          <w:sz w:val="24"/>
          <w:szCs w:val="24"/>
        </w:rPr>
        <w:t>Twenty-seven participants</w:t>
      </w:r>
      <w:r w:rsidR="00027890">
        <w:rPr>
          <w:rFonts w:ascii="Arial" w:eastAsia="Arial" w:hAnsi="Arial" w:cs="Arial"/>
          <w:sz w:val="24"/>
          <w:szCs w:val="24"/>
        </w:rPr>
        <w:t xml:space="preserve"> from across the UK took part in semi-structured interviews</w:t>
      </w:r>
      <w:r>
        <w:rPr>
          <w:rFonts w:ascii="Arial" w:eastAsia="Arial" w:hAnsi="Arial" w:cs="Arial"/>
          <w:sz w:val="24"/>
          <w:szCs w:val="24"/>
        </w:rPr>
        <w:t>, with a mean age of 50 years (range 33-65 years) and mean duration since surgery of 25 months (range 1-103 months)</w:t>
      </w:r>
      <w:r w:rsidR="00027890">
        <w:rPr>
          <w:rFonts w:ascii="Arial" w:eastAsia="Arial" w:hAnsi="Arial" w:cs="Arial"/>
          <w:sz w:val="24"/>
          <w:szCs w:val="24"/>
        </w:rPr>
        <w:t>.</w:t>
      </w:r>
      <w:r w:rsidR="005A27E1">
        <w:rPr>
          <w:rFonts w:ascii="Arial" w:eastAsia="Arial" w:hAnsi="Arial" w:cs="Arial"/>
          <w:sz w:val="24"/>
          <w:szCs w:val="24"/>
        </w:rPr>
        <w:t xml:space="preserve"> </w:t>
      </w:r>
      <w:r>
        <w:rPr>
          <w:rFonts w:ascii="Arial" w:eastAsia="Arial" w:hAnsi="Arial" w:cs="Arial"/>
          <w:sz w:val="24"/>
          <w:szCs w:val="24"/>
        </w:rPr>
        <w:t>Further demographic inf</w:t>
      </w:r>
      <w:r w:rsidR="00103708">
        <w:rPr>
          <w:rFonts w:ascii="Arial" w:eastAsia="Arial" w:hAnsi="Arial" w:cs="Arial"/>
          <w:sz w:val="24"/>
          <w:szCs w:val="24"/>
        </w:rPr>
        <w:t>ormation is displayed in Table 2</w:t>
      </w:r>
      <w:r w:rsidR="002B7E21">
        <w:rPr>
          <w:rFonts w:ascii="Arial" w:eastAsia="Arial" w:hAnsi="Arial" w:cs="Arial"/>
          <w:sz w:val="24"/>
          <w:szCs w:val="24"/>
        </w:rPr>
        <w:t xml:space="preserve"> and all names used in this publication are pseudonyms.</w:t>
      </w:r>
    </w:p>
    <w:p w14:paraId="0B6E9523" w14:textId="03D3E833" w:rsidR="0043429E" w:rsidRDefault="005D673B">
      <w:pPr>
        <w:spacing w:line="360" w:lineRule="auto"/>
        <w:ind w:firstLine="720"/>
        <w:rPr>
          <w:rFonts w:ascii="Arial" w:eastAsia="Arial" w:hAnsi="Arial" w:cs="Arial"/>
          <w:i/>
          <w:sz w:val="24"/>
          <w:szCs w:val="24"/>
        </w:rPr>
      </w:pPr>
      <w:r>
        <w:rPr>
          <w:rFonts w:ascii="Arial" w:eastAsia="Arial" w:hAnsi="Arial" w:cs="Arial"/>
          <w:i/>
          <w:sz w:val="24"/>
          <w:szCs w:val="24"/>
        </w:rPr>
        <w:t xml:space="preserve">***TABLE </w:t>
      </w:r>
      <w:r w:rsidR="00103708">
        <w:rPr>
          <w:rFonts w:ascii="Arial" w:eastAsia="Arial" w:hAnsi="Arial" w:cs="Arial"/>
          <w:i/>
          <w:sz w:val="24"/>
          <w:szCs w:val="24"/>
        </w:rPr>
        <w:t>2</w:t>
      </w:r>
      <w:r>
        <w:rPr>
          <w:rFonts w:ascii="Arial" w:eastAsia="Arial" w:hAnsi="Arial" w:cs="Arial"/>
          <w:i/>
          <w:sz w:val="24"/>
          <w:szCs w:val="24"/>
        </w:rPr>
        <w:t xml:space="preserve"> HERE***</w:t>
      </w:r>
    </w:p>
    <w:p w14:paraId="2C5C2793" w14:textId="3E0188C8" w:rsidR="0043429E" w:rsidRDefault="00F427B6" w:rsidP="63685D7B">
      <w:pPr>
        <w:spacing w:line="360" w:lineRule="auto"/>
        <w:rPr>
          <w:rFonts w:ascii="Arial" w:eastAsia="Arial,Calibri" w:hAnsi="Arial" w:cs="Arial"/>
          <w:sz w:val="24"/>
          <w:szCs w:val="24"/>
        </w:rPr>
      </w:pPr>
      <w:r>
        <w:rPr>
          <w:rFonts w:ascii="Arial" w:eastAsia="Arial" w:hAnsi="Arial" w:cs="Arial"/>
          <w:sz w:val="24"/>
          <w:szCs w:val="24"/>
        </w:rPr>
        <w:t xml:space="preserve">Two </w:t>
      </w:r>
      <w:r w:rsidR="005D673B">
        <w:rPr>
          <w:rFonts w:ascii="Arial" w:eastAsia="Arial" w:hAnsi="Arial" w:cs="Arial"/>
          <w:sz w:val="24"/>
          <w:szCs w:val="24"/>
        </w:rPr>
        <w:t>main themes were generated from the analytic process</w:t>
      </w:r>
      <w:r>
        <w:rPr>
          <w:rFonts w:ascii="Arial" w:eastAsia="Arial" w:hAnsi="Arial" w:cs="Arial"/>
          <w:sz w:val="24"/>
          <w:szCs w:val="24"/>
        </w:rPr>
        <w:t>. The first of these is</w:t>
      </w:r>
      <w:r w:rsidR="005D673B" w:rsidRPr="002B043A">
        <w:rPr>
          <w:rFonts w:ascii="Arial" w:eastAsia="Arial" w:hAnsi="Arial" w:cs="Arial"/>
          <w:sz w:val="24"/>
          <w:szCs w:val="24"/>
        </w:rPr>
        <w:t xml:space="preserve"> </w:t>
      </w:r>
      <w:r w:rsidR="005D673B" w:rsidRPr="00864BFC">
        <w:rPr>
          <w:rFonts w:ascii="Arial" w:eastAsia="Arial,Calibri" w:hAnsi="Arial" w:cs="Arial"/>
          <w:sz w:val="24"/>
          <w:szCs w:val="24"/>
        </w:rPr>
        <w:t>‘</w:t>
      </w:r>
      <w:r>
        <w:rPr>
          <w:rFonts w:ascii="Arial" w:eastAsia="Arial,Calibri" w:hAnsi="Arial" w:cs="Arial"/>
          <w:sz w:val="24"/>
          <w:szCs w:val="24"/>
        </w:rPr>
        <w:t>S</w:t>
      </w:r>
      <w:r w:rsidR="005D673B" w:rsidRPr="00864BFC">
        <w:rPr>
          <w:rFonts w:ascii="Arial" w:eastAsia="Arial,Calibri" w:hAnsi="Arial" w:cs="Arial"/>
          <w:sz w:val="24"/>
          <w:szCs w:val="24"/>
        </w:rPr>
        <w:t>anity check’</w:t>
      </w:r>
      <w:r>
        <w:rPr>
          <w:rFonts w:ascii="Arial" w:eastAsia="Arial,Calibri" w:hAnsi="Arial" w:cs="Arial"/>
          <w:sz w:val="24"/>
          <w:szCs w:val="24"/>
        </w:rPr>
        <w:t>, with subthemes ‘Battling for CPM’, ‘Feeling stigmatised’ and ‘Seeking similar others’. The second theme is</w:t>
      </w:r>
      <w:r w:rsidR="005D673B" w:rsidRPr="00864BFC">
        <w:rPr>
          <w:rFonts w:ascii="Arial" w:eastAsia="Arial,Calibri" w:hAnsi="Arial" w:cs="Arial"/>
          <w:sz w:val="24"/>
          <w:szCs w:val="24"/>
        </w:rPr>
        <w:t xml:space="preserve"> ‘</w:t>
      </w:r>
      <w:r>
        <w:rPr>
          <w:rFonts w:ascii="Arial" w:eastAsia="Arial,Calibri" w:hAnsi="Arial" w:cs="Arial"/>
          <w:sz w:val="24"/>
          <w:szCs w:val="24"/>
        </w:rPr>
        <w:t>R</w:t>
      </w:r>
      <w:r w:rsidR="005D673B" w:rsidRPr="00864BFC">
        <w:rPr>
          <w:rFonts w:ascii="Arial" w:eastAsia="Arial,Calibri" w:hAnsi="Arial" w:cs="Arial"/>
          <w:sz w:val="24"/>
          <w:szCs w:val="24"/>
        </w:rPr>
        <w:t>eclaiming the body’</w:t>
      </w:r>
      <w:r w:rsidR="00F669D4">
        <w:rPr>
          <w:rFonts w:ascii="Arial" w:eastAsia="Arial,Calibri" w:hAnsi="Arial" w:cs="Arial"/>
          <w:sz w:val="24"/>
          <w:szCs w:val="24"/>
        </w:rPr>
        <w:t xml:space="preserve">, with subthemes ‘Being </w:t>
      </w:r>
      <w:r w:rsidR="00F669D4">
        <w:rPr>
          <w:rFonts w:ascii="Arial" w:eastAsia="Arial,Calibri" w:hAnsi="Arial" w:cs="Arial"/>
          <w:sz w:val="24"/>
          <w:szCs w:val="24"/>
        </w:rPr>
        <w:lastRenderedPageBreak/>
        <w:t>true to self’ and ‘Moving forward’</w:t>
      </w:r>
      <w:r w:rsidR="005D673B" w:rsidRPr="00864BFC">
        <w:rPr>
          <w:rFonts w:ascii="Arial" w:eastAsia="Arial,Calibri" w:hAnsi="Arial" w:cs="Arial"/>
          <w:sz w:val="24"/>
          <w:szCs w:val="24"/>
        </w:rPr>
        <w:t xml:space="preserve">. Each of these </w:t>
      </w:r>
      <w:r>
        <w:rPr>
          <w:rFonts w:ascii="Arial" w:eastAsia="Arial,Calibri" w:hAnsi="Arial" w:cs="Arial"/>
          <w:sz w:val="24"/>
          <w:szCs w:val="24"/>
        </w:rPr>
        <w:t xml:space="preserve">superordinate </w:t>
      </w:r>
      <w:r w:rsidR="005D673B" w:rsidRPr="00864BFC">
        <w:rPr>
          <w:rFonts w:ascii="Arial" w:eastAsia="Arial,Calibri" w:hAnsi="Arial" w:cs="Arial"/>
          <w:sz w:val="24"/>
          <w:szCs w:val="24"/>
        </w:rPr>
        <w:t>themes, and their accompanying</w:t>
      </w:r>
      <w:r w:rsidR="00DD5AF7">
        <w:rPr>
          <w:rFonts w:ascii="Arial" w:eastAsia="Arial,Calibri" w:hAnsi="Arial" w:cs="Arial"/>
          <w:sz w:val="24"/>
          <w:szCs w:val="24"/>
        </w:rPr>
        <w:t xml:space="preserve"> subthemes, are presented below (see Table 3 for details of all themes and subthemes, with demonstrative quotes).</w:t>
      </w:r>
      <w:bookmarkStart w:id="0" w:name="_GoBack"/>
      <w:bookmarkEnd w:id="0"/>
    </w:p>
    <w:p w14:paraId="297748A4" w14:textId="112220C8" w:rsidR="00DD5AF7" w:rsidRPr="00DD5AF7" w:rsidRDefault="00DD5AF7" w:rsidP="00DD5AF7">
      <w:pPr>
        <w:spacing w:line="360" w:lineRule="auto"/>
        <w:ind w:firstLine="720"/>
        <w:rPr>
          <w:rFonts w:ascii="Arial" w:eastAsia="Arial" w:hAnsi="Arial" w:cs="Arial"/>
          <w:i/>
          <w:sz w:val="24"/>
          <w:szCs w:val="24"/>
        </w:rPr>
      </w:pPr>
      <w:r>
        <w:rPr>
          <w:rFonts w:ascii="Arial" w:eastAsia="Arial" w:hAnsi="Arial" w:cs="Arial"/>
          <w:i/>
          <w:sz w:val="24"/>
          <w:szCs w:val="24"/>
        </w:rPr>
        <w:t xml:space="preserve">***TABLE </w:t>
      </w:r>
      <w:r>
        <w:rPr>
          <w:rFonts w:ascii="Arial" w:eastAsia="Arial" w:hAnsi="Arial" w:cs="Arial"/>
          <w:i/>
          <w:sz w:val="24"/>
          <w:szCs w:val="24"/>
        </w:rPr>
        <w:t>3</w:t>
      </w:r>
      <w:r>
        <w:rPr>
          <w:rFonts w:ascii="Arial" w:eastAsia="Arial" w:hAnsi="Arial" w:cs="Arial"/>
          <w:i/>
          <w:sz w:val="24"/>
          <w:szCs w:val="24"/>
        </w:rPr>
        <w:t xml:space="preserve"> HERE***</w:t>
      </w:r>
    </w:p>
    <w:p w14:paraId="79776C1E" w14:textId="6631C689" w:rsidR="0043429E" w:rsidRDefault="005D673B" w:rsidP="63685D7B">
      <w:pPr>
        <w:spacing w:line="360" w:lineRule="auto"/>
        <w:rPr>
          <w:rFonts w:ascii="Arial" w:eastAsia="Arial" w:hAnsi="Arial" w:cs="Arial"/>
          <w:b/>
          <w:bCs/>
          <w:i/>
          <w:iCs/>
          <w:sz w:val="24"/>
          <w:szCs w:val="24"/>
        </w:rPr>
      </w:pPr>
      <w:r w:rsidRPr="63685D7B">
        <w:rPr>
          <w:rFonts w:ascii="Arial" w:eastAsia="Arial" w:hAnsi="Arial" w:cs="Arial"/>
          <w:b/>
          <w:bCs/>
          <w:i/>
          <w:iCs/>
          <w:sz w:val="24"/>
          <w:szCs w:val="24"/>
        </w:rPr>
        <w:t xml:space="preserve">Theme </w:t>
      </w:r>
      <w:r w:rsidR="00DE2DD9" w:rsidRPr="63685D7B">
        <w:rPr>
          <w:rFonts w:ascii="Arial" w:eastAsia="Arial" w:hAnsi="Arial" w:cs="Arial"/>
          <w:b/>
          <w:bCs/>
          <w:i/>
          <w:iCs/>
          <w:sz w:val="24"/>
          <w:szCs w:val="24"/>
        </w:rPr>
        <w:t>1</w:t>
      </w:r>
      <w:r w:rsidRPr="63685D7B">
        <w:rPr>
          <w:rFonts w:ascii="Arial" w:eastAsia="Arial" w:hAnsi="Arial" w:cs="Arial"/>
          <w:b/>
          <w:bCs/>
          <w:i/>
          <w:iCs/>
          <w:sz w:val="24"/>
          <w:szCs w:val="24"/>
        </w:rPr>
        <w:t>: Sanity check</w:t>
      </w:r>
    </w:p>
    <w:p w14:paraId="757BC570" w14:textId="465E15AE" w:rsidR="0043429E" w:rsidRDefault="005D673B" w:rsidP="63685D7B">
      <w:pPr>
        <w:spacing w:line="360" w:lineRule="auto"/>
        <w:rPr>
          <w:rFonts w:ascii="Arial" w:eastAsia="Arial" w:hAnsi="Arial" w:cs="Arial"/>
          <w:sz w:val="24"/>
          <w:szCs w:val="24"/>
        </w:rPr>
      </w:pPr>
      <w:r>
        <w:rPr>
          <w:rFonts w:ascii="Arial" w:eastAsia="Arial" w:hAnsi="Arial" w:cs="Arial"/>
          <w:sz w:val="24"/>
          <w:szCs w:val="24"/>
        </w:rPr>
        <w:t xml:space="preserve">The </w:t>
      </w:r>
      <w:r w:rsidR="00DE2DD9">
        <w:rPr>
          <w:rFonts w:ascii="Arial" w:eastAsia="Arial" w:hAnsi="Arial" w:cs="Arial"/>
          <w:sz w:val="24"/>
          <w:szCs w:val="24"/>
        </w:rPr>
        <w:t>first</w:t>
      </w:r>
      <w:r>
        <w:rPr>
          <w:rFonts w:ascii="Arial" w:eastAsia="Arial" w:hAnsi="Arial" w:cs="Arial"/>
          <w:sz w:val="24"/>
          <w:szCs w:val="24"/>
        </w:rPr>
        <w:t xml:space="preserve"> theme, ‘Sanity check’, encompasses the process of requesting CPM from healthcare professionals (‘Battling for CPM’), the experience of being asked to meet with a psychologist whilst making this decision (‘Feeling stigmatised’) and normalisation of the decision through contact with peers (‘Seeking similar others</w:t>
      </w:r>
      <w:r w:rsidR="00A17269">
        <w:rPr>
          <w:rFonts w:ascii="Arial" w:eastAsia="Arial" w:hAnsi="Arial" w:cs="Arial"/>
          <w:sz w:val="24"/>
          <w:szCs w:val="24"/>
        </w:rPr>
        <w:t>’</w:t>
      </w:r>
      <w:r>
        <w:rPr>
          <w:rFonts w:ascii="Arial" w:eastAsia="Arial" w:hAnsi="Arial" w:cs="Arial"/>
          <w:sz w:val="24"/>
          <w:szCs w:val="24"/>
        </w:rPr>
        <w:t>).</w:t>
      </w:r>
    </w:p>
    <w:p w14:paraId="28525459" w14:textId="77777777" w:rsidR="0043429E" w:rsidRDefault="005D673B">
      <w:pPr>
        <w:spacing w:line="360" w:lineRule="auto"/>
        <w:rPr>
          <w:rFonts w:ascii="Arial" w:eastAsia="Arial" w:hAnsi="Arial" w:cs="Arial"/>
          <w:sz w:val="24"/>
          <w:szCs w:val="24"/>
        </w:rPr>
      </w:pPr>
      <w:r>
        <w:rPr>
          <w:rFonts w:ascii="Arial" w:eastAsia="Arial" w:hAnsi="Arial" w:cs="Arial"/>
          <w:i/>
          <w:sz w:val="24"/>
          <w:szCs w:val="24"/>
        </w:rPr>
        <w:t>Battling for CPM</w:t>
      </w:r>
    </w:p>
    <w:p w14:paraId="797A9B24" w14:textId="62D32DC8" w:rsidR="0043429E" w:rsidRDefault="005D673B">
      <w:pPr>
        <w:spacing w:line="360" w:lineRule="auto"/>
        <w:rPr>
          <w:rFonts w:ascii="Arial" w:eastAsia="Arial" w:hAnsi="Arial" w:cs="Arial"/>
          <w:sz w:val="24"/>
          <w:szCs w:val="24"/>
        </w:rPr>
      </w:pPr>
      <w:r>
        <w:rPr>
          <w:rFonts w:ascii="Arial" w:eastAsia="Arial" w:hAnsi="Arial" w:cs="Arial"/>
          <w:sz w:val="24"/>
          <w:szCs w:val="24"/>
        </w:rPr>
        <w:t xml:space="preserve">Women often found they were met with resistance when initiating discussions about CPM with healthcare professionals and, whilst some were pleasantly surprised at the willingness of their clinicians to consider CPM, others reported a far longer </w:t>
      </w:r>
      <w:r w:rsidR="00A17269">
        <w:rPr>
          <w:rFonts w:ascii="Arial" w:eastAsia="Arial" w:hAnsi="Arial" w:cs="Arial"/>
          <w:sz w:val="24"/>
          <w:szCs w:val="24"/>
        </w:rPr>
        <w:t xml:space="preserve">and more challenging </w:t>
      </w:r>
      <w:r>
        <w:rPr>
          <w:rFonts w:ascii="Arial" w:eastAsia="Arial" w:hAnsi="Arial" w:cs="Arial"/>
          <w:sz w:val="24"/>
          <w:szCs w:val="24"/>
        </w:rPr>
        <w:t>process</w:t>
      </w:r>
      <w:r w:rsidR="00A17269">
        <w:rPr>
          <w:rFonts w:ascii="Arial" w:eastAsia="Arial" w:hAnsi="Arial" w:cs="Arial"/>
          <w:sz w:val="24"/>
          <w:szCs w:val="24"/>
        </w:rPr>
        <w:t>, at what was already a very difficult time</w:t>
      </w:r>
      <w:r>
        <w:rPr>
          <w:rFonts w:ascii="Arial" w:eastAsia="Arial" w:hAnsi="Arial" w:cs="Arial"/>
          <w:sz w:val="24"/>
          <w:szCs w:val="24"/>
        </w:rPr>
        <w:t xml:space="preserve">. </w:t>
      </w:r>
    </w:p>
    <w:p w14:paraId="6F9EB8D9" w14:textId="77777777" w:rsidR="0043429E" w:rsidRDefault="005D673B">
      <w:pPr>
        <w:spacing w:line="360" w:lineRule="auto"/>
        <w:ind w:left="720"/>
        <w:rPr>
          <w:rFonts w:ascii="Arial" w:eastAsia="Arial" w:hAnsi="Arial" w:cs="Arial"/>
          <w:sz w:val="24"/>
          <w:szCs w:val="24"/>
        </w:rPr>
      </w:pPr>
      <w:r>
        <w:rPr>
          <w:rFonts w:ascii="Arial" w:eastAsia="Arial" w:hAnsi="Arial" w:cs="Arial"/>
          <w:sz w:val="24"/>
          <w:szCs w:val="24"/>
        </w:rPr>
        <w:t xml:space="preserve">“…you’re at your weakest lowest point, you’ve just come out of chemo, you feel absolutely horrendous and battered, and then you’ve got to go through a fight…” </w:t>
      </w:r>
      <w:r>
        <w:rPr>
          <w:rFonts w:ascii="Arial" w:eastAsia="Arial" w:hAnsi="Arial" w:cs="Arial"/>
          <w:i/>
          <w:sz w:val="24"/>
          <w:szCs w:val="24"/>
        </w:rPr>
        <w:t>– Samantha</w:t>
      </w:r>
    </w:p>
    <w:p w14:paraId="372657F1" w14:textId="26D496F2" w:rsidR="0043429E" w:rsidRDefault="005D673B">
      <w:pPr>
        <w:spacing w:line="360" w:lineRule="auto"/>
        <w:rPr>
          <w:rFonts w:ascii="Arial" w:eastAsia="Arial" w:hAnsi="Arial" w:cs="Arial"/>
          <w:sz w:val="24"/>
          <w:szCs w:val="24"/>
        </w:rPr>
      </w:pPr>
      <w:r>
        <w:rPr>
          <w:rFonts w:ascii="Arial" w:eastAsia="Arial" w:hAnsi="Arial" w:cs="Arial"/>
          <w:sz w:val="24"/>
          <w:szCs w:val="24"/>
        </w:rPr>
        <w:t xml:space="preserve">Women </w:t>
      </w:r>
      <w:r w:rsidR="00A17269">
        <w:rPr>
          <w:rFonts w:ascii="Arial" w:eastAsia="Arial" w:hAnsi="Arial" w:cs="Arial"/>
          <w:sz w:val="24"/>
          <w:szCs w:val="24"/>
        </w:rPr>
        <w:t xml:space="preserve">referred to </w:t>
      </w:r>
      <w:r>
        <w:rPr>
          <w:rFonts w:ascii="Arial" w:eastAsia="Arial" w:hAnsi="Arial" w:cs="Arial"/>
          <w:sz w:val="24"/>
          <w:szCs w:val="24"/>
        </w:rPr>
        <w:t xml:space="preserve">the process of requesting CPM as a ‘fight’ or a ‘battle’, and described feelings of abnormality in their desire for </w:t>
      </w:r>
      <w:r w:rsidR="00A17269">
        <w:rPr>
          <w:rFonts w:ascii="Arial" w:eastAsia="Arial" w:hAnsi="Arial" w:cs="Arial"/>
          <w:sz w:val="24"/>
          <w:szCs w:val="24"/>
        </w:rPr>
        <w:t>the surgery</w:t>
      </w:r>
      <w:r>
        <w:rPr>
          <w:rFonts w:ascii="Arial" w:eastAsia="Arial" w:hAnsi="Arial" w:cs="Arial"/>
          <w:sz w:val="24"/>
          <w:szCs w:val="24"/>
        </w:rPr>
        <w:t>. Such feelings were exacerbated by the reactions of healthcare professionals to their request.</w:t>
      </w:r>
    </w:p>
    <w:p w14:paraId="55087CCF" w14:textId="019987CC" w:rsidR="0043429E" w:rsidRDefault="005D673B" w:rsidP="63685D7B">
      <w:pPr>
        <w:spacing w:line="360" w:lineRule="auto"/>
        <w:ind w:firstLine="720"/>
        <w:rPr>
          <w:rFonts w:ascii="Arial" w:eastAsia="Arial" w:hAnsi="Arial" w:cs="Arial"/>
          <w:i/>
          <w:iCs/>
          <w:sz w:val="24"/>
          <w:szCs w:val="24"/>
        </w:rPr>
      </w:pPr>
      <w:r>
        <w:rPr>
          <w:rFonts w:ascii="Arial" w:eastAsia="Arial" w:hAnsi="Arial" w:cs="Arial"/>
          <w:sz w:val="24"/>
          <w:szCs w:val="24"/>
        </w:rPr>
        <w:t xml:space="preserve">“I completely felt like I was the only one who had ever suggested it” </w:t>
      </w:r>
      <w:r w:rsidR="00F427B6">
        <w:rPr>
          <w:rFonts w:ascii="Arial" w:eastAsia="Arial" w:hAnsi="Arial" w:cs="Arial"/>
          <w:sz w:val="24"/>
          <w:szCs w:val="24"/>
        </w:rPr>
        <w:t>–</w:t>
      </w:r>
      <w:r>
        <w:rPr>
          <w:rFonts w:ascii="Arial" w:eastAsia="Arial" w:hAnsi="Arial" w:cs="Arial"/>
          <w:sz w:val="24"/>
          <w:szCs w:val="24"/>
        </w:rPr>
        <w:t xml:space="preserve"> </w:t>
      </w:r>
      <w:r w:rsidRPr="63685D7B">
        <w:rPr>
          <w:rFonts w:ascii="Arial" w:eastAsia="Arial" w:hAnsi="Arial" w:cs="Arial"/>
          <w:i/>
          <w:iCs/>
          <w:sz w:val="24"/>
          <w:szCs w:val="24"/>
        </w:rPr>
        <w:t>Michelle</w:t>
      </w:r>
    </w:p>
    <w:p w14:paraId="61125E98" w14:textId="3250680F" w:rsidR="00F427B6" w:rsidRDefault="00F427B6" w:rsidP="63685D7B">
      <w:pPr>
        <w:spacing w:line="360" w:lineRule="auto"/>
        <w:rPr>
          <w:rFonts w:ascii="Arial" w:eastAsia="Arial" w:hAnsi="Arial" w:cs="Arial"/>
          <w:sz w:val="24"/>
          <w:szCs w:val="24"/>
        </w:rPr>
      </w:pPr>
      <w:r>
        <w:rPr>
          <w:rFonts w:ascii="Arial" w:eastAsia="Arial" w:hAnsi="Arial" w:cs="Arial"/>
          <w:sz w:val="24"/>
          <w:szCs w:val="24"/>
        </w:rPr>
        <w:t>Participants were also highly aware of the need to present their reasons for CPM clearly in order to avoid negative perceptions from healthcare professionals and further challenges to their request. For example, Rachel believed healthcare professionals would associate any discussion of recurrence with an impulsive ‘knee jerk’ reaction, and wanted to make it clear to staff that this was not her motivation.</w:t>
      </w:r>
    </w:p>
    <w:p w14:paraId="1D39B404" w14:textId="199AD963" w:rsidR="00F427B6" w:rsidRDefault="00F427B6" w:rsidP="63685D7B">
      <w:pPr>
        <w:spacing w:line="360" w:lineRule="auto"/>
        <w:ind w:left="720"/>
        <w:rPr>
          <w:rFonts w:ascii="Arial" w:eastAsia="Arial" w:hAnsi="Arial" w:cs="Arial"/>
          <w:i/>
          <w:iCs/>
          <w:sz w:val="24"/>
          <w:szCs w:val="24"/>
        </w:rPr>
      </w:pPr>
      <w:r>
        <w:rPr>
          <w:rFonts w:ascii="Arial" w:eastAsia="Arial" w:hAnsi="Arial" w:cs="Arial"/>
          <w:sz w:val="24"/>
          <w:szCs w:val="24"/>
        </w:rPr>
        <w:t xml:space="preserve">“I was very careful not to talk about reoccurrence, because I knew that then they might decide that I was making a knee jerk psychological decision to have the breast removed to protect my life and it wasn’t about that.” </w:t>
      </w:r>
      <w:r w:rsidRPr="63685D7B">
        <w:rPr>
          <w:rFonts w:ascii="Arial" w:eastAsia="Arial" w:hAnsi="Arial" w:cs="Arial"/>
          <w:i/>
          <w:iCs/>
          <w:sz w:val="24"/>
          <w:szCs w:val="24"/>
        </w:rPr>
        <w:t>– Rachel</w:t>
      </w:r>
    </w:p>
    <w:p w14:paraId="41A8FD3F" w14:textId="77777777" w:rsidR="0043429E" w:rsidRDefault="005D673B">
      <w:pPr>
        <w:spacing w:line="360" w:lineRule="auto"/>
      </w:pPr>
      <w:r>
        <w:rPr>
          <w:rFonts w:ascii="Arial" w:eastAsia="Arial" w:hAnsi="Arial" w:cs="Arial"/>
          <w:i/>
          <w:sz w:val="24"/>
          <w:szCs w:val="24"/>
        </w:rPr>
        <w:lastRenderedPageBreak/>
        <w:t>Feeling stigmatised</w:t>
      </w:r>
    </w:p>
    <w:p w14:paraId="0B0830E2" w14:textId="56627C40" w:rsidR="0043429E" w:rsidRPr="00245211" w:rsidRDefault="00B50645">
      <w:pPr>
        <w:spacing w:line="360" w:lineRule="auto"/>
        <w:rPr>
          <w:rFonts w:ascii="Arial,Calibri" w:eastAsia="Arial,Calibri" w:hAnsi="Arial,Calibri" w:cs="Arial,Calibri"/>
          <w:sz w:val="24"/>
          <w:szCs w:val="24"/>
        </w:rPr>
      </w:pPr>
      <w:r w:rsidRPr="00245211">
        <w:rPr>
          <w:rFonts w:ascii="Arial" w:eastAsia="Arial" w:hAnsi="Arial" w:cs="Arial"/>
          <w:sz w:val="24"/>
          <w:szCs w:val="24"/>
        </w:rPr>
        <w:t xml:space="preserve">Several women were asked </w:t>
      </w:r>
      <w:r w:rsidR="005D673B" w:rsidRPr="00245211">
        <w:rPr>
          <w:rFonts w:ascii="Arial" w:eastAsia="Arial" w:hAnsi="Arial" w:cs="Arial"/>
          <w:sz w:val="24"/>
          <w:szCs w:val="24"/>
        </w:rPr>
        <w:t>by their breast team to see a psychologist as part of their decision-making process</w:t>
      </w:r>
      <w:r w:rsidRPr="00245211">
        <w:rPr>
          <w:rFonts w:ascii="Arial" w:eastAsia="Arial" w:hAnsi="Arial" w:cs="Arial"/>
          <w:sz w:val="24"/>
          <w:szCs w:val="24"/>
        </w:rPr>
        <w:t>, and this</w:t>
      </w:r>
      <w:r w:rsidR="005D673B" w:rsidRPr="00245211">
        <w:rPr>
          <w:rFonts w:ascii="Arial" w:eastAsia="Arial" w:hAnsi="Arial" w:cs="Arial"/>
          <w:sz w:val="24"/>
          <w:szCs w:val="24"/>
        </w:rPr>
        <w:t xml:space="preserve"> was perceived by some as further evidence that staff doubted their decision-making abilities</w:t>
      </w:r>
      <w:r w:rsidR="00027890" w:rsidRPr="00245211">
        <w:rPr>
          <w:rFonts w:ascii="Arial" w:eastAsia="Arial" w:hAnsi="Arial" w:cs="Arial"/>
          <w:sz w:val="24"/>
          <w:szCs w:val="24"/>
        </w:rPr>
        <w:t xml:space="preserve"> and led some to feeling stigmatised. </w:t>
      </w:r>
      <w:r w:rsidR="005D673B" w:rsidRPr="00245211">
        <w:rPr>
          <w:rFonts w:ascii="Arial" w:eastAsia="Arial" w:hAnsi="Arial" w:cs="Arial"/>
          <w:sz w:val="24"/>
          <w:szCs w:val="24"/>
        </w:rPr>
        <w:t xml:space="preserve"> For many, this appointment represented a ‘hoop’ </w:t>
      </w:r>
      <w:r w:rsidR="00A17269" w:rsidRPr="00245211">
        <w:rPr>
          <w:rFonts w:ascii="Arial" w:eastAsia="Arial" w:hAnsi="Arial" w:cs="Arial"/>
          <w:sz w:val="24"/>
          <w:szCs w:val="24"/>
        </w:rPr>
        <w:t xml:space="preserve">that they needed </w:t>
      </w:r>
      <w:r w:rsidR="005D673B" w:rsidRPr="00245211">
        <w:rPr>
          <w:rFonts w:ascii="Arial" w:eastAsia="Arial" w:hAnsi="Arial" w:cs="Arial"/>
          <w:sz w:val="24"/>
          <w:szCs w:val="24"/>
        </w:rPr>
        <w:t xml:space="preserve">to jump through, rather than a </w:t>
      </w:r>
      <w:r w:rsidR="00A17269" w:rsidRPr="00245211">
        <w:rPr>
          <w:rFonts w:ascii="Arial" w:eastAsia="Arial" w:hAnsi="Arial" w:cs="Arial"/>
          <w:sz w:val="24"/>
          <w:szCs w:val="24"/>
        </w:rPr>
        <w:t xml:space="preserve">useful </w:t>
      </w:r>
      <w:r w:rsidR="005D673B" w:rsidRPr="00245211">
        <w:rPr>
          <w:rFonts w:ascii="Arial" w:eastAsia="Arial" w:hAnsi="Arial" w:cs="Arial"/>
          <w:sz w:val="24"/>
          <w:szCs w:val="24"/>
        </w:rPr>
        <w:t>therapeutic process.</w:t>
      </w:r>
    </w:p>
    <w:p w14:paraId="5447FD28" w14:textId="77777777" w:rsidR="0043429E" w:rsidRPr="00245211" w:rsidRDefault="005D673B">
      <w:pPr>
        <w:spacing w:line="360" w:lineRule="auto"/>
        <w:ind w:left="720" w:firstLine="60"/>
        <w:rPr>
          <w:rFonts w:ascii="Arial" w:eastAsia="Arial" w:hAnsi="Arial" w:cs="Arial"/>
          <w:sz w:val="24"/>
          <w:szCs w:val="24"/>
        </w:rPr>
      </w:pPr>
      <w:r w:rsidRPr="00245211">
        <w:rPr>
          <w:rFonts w:ascii="Arial" w:eastAsia="Arial" w:hAnsi="Arial" w:cs="Arial"/>
          <w:sz w:val="24"/>
          <w:szCs w:val="24"/>
        </w:rPr>
        <w:t xml:space="preserve">“when you say you want to have the other breast off and they said ‘well you need to see a psychologist’, it makes you feel like, it’s another thing that backs up that you feel like a freak, because if you were going for a reconstruction you don’t have to see that psychologist, so it’s like they’re questioning your sanity…” - </w:t>
      </w:r>
      <w:r w:rsidRPr="00245211">
        <w:rPr>
          <w:rFonts w:ascii="Arial" w:eastAsia="Arial" w:hAnsi="Arial" w:cs="Arial"/>
          <w:i/>
          <w:sz w:val="24"/>
          <w:szCs w:val="24"/>
        </w:rPr>
        <w:t>Deborah</w:t>
      </w:r>
    </w:p>
    <w:p w14:paraId="68C7C411" w14:textId="612C4770" w:rsidR="0043429E" w:rsidRDefault="005D673B">
      <w:pPr>
        <w:spacing w:line="360" w:lineRule="auto"/>
        <w:rPr>
          <w:rFonts w:ascii="Arial" w:eastAsia="Arial" w:hAnsi="Arial" w:cs="Arial"/>
          <w:sz w:val="24"/>
          <w:szCs w:val="24"/>
        </w:rPr>
      </w:pPr>
      <w:r w:rsidRPr="00245211">
        <w:rPr>
          <w:rFonts w:ascii="Arial" w:eastAsia="Arial" w:hAnsi="Arial" w:cs="Arial"/>
          <w:sz w:val="24"/>
          <w:szCs w:val="24"/>
        </w:rPr>
        <w:t xml:space="preserve">As seen here, women who did not want breast reconstruction often viewed this </w:t>
      </w:r>
      <w:r w:rsidR="00027890" w:rsidRPr="00245211">
        <w:rPr>
          <w:rFonts w:ascii="Arial" w:eastAsia="Arial" w:hAnsi="Arial" w:cs="Arial"/>
          <w:sz w:val="24"/>
          <w:szCs w:val="24"/>
        </w:rPr>
        <w:t>consultation</w:t>
      </w:r>
      <w:r w:rsidR="00A02B3C" w:rsidRPr="00245211">
        <w:rPr>
          <w:rFonts w:ascii="Arial" w:eastAsia="Arial" w:hAnsi="Arial" w:cs="Arial"/>
          <w:sz w:val="24"/>
          <w:szCs w:val="24"/>
        </w:rPr>
        <w:t xml:space="preserve"> as being discriminatory. It was </w:t>
      </w:r>
      <w:r w:rsidRPr="00245211">
        <w:rPr>
          <w:rFonts w:ascii="Arial" w:eastAsia="Arial" w:hAnsi="Arial" w:cs="Arial"/>
          <w:sz w:val="24"/>
          <w:szCs w:val="24"/>
        </w:rPr>
        <w:t>sugge</w:t>
      </w:r>
      <w:r w:rsidR="00A02B3C" w:rsidRPr="00245211">
        <w:rPr>
          <w:rFonts w:ascii="Arial" w:eastAsia="Arial" w:hAnsi="Arial" w:cs="Arial"/>
          <w:sz w:val="24"/>
          <w:szCs w:val="24"/>
        </w:rPr>
        <w:t>sted</w:t>
      </w:r>
      <w:r w:rsidRPr="00245211">
        <w:rPr>
          <w:rFonts w:ascii="Arial" w:eastAsia="Arial" w:hAnsi="Arial" w:cs="Arial"/>
          <w:sz w:val="24"/>
          <w:szCs w:val="24"/>
        </w:rPr>
        <w:t xml:space="preserve"> that women who wanted a unilateral mastectomy and breast reconstruction would not be required to see a psychologist, despite this</w:t>
      </w:r>
      <w:r w:rsidR="00AE0241" w:rsidRPr="00245211">
        <w:rPr>
          <w:rFonts w:ascii="Arial" w:eastAsia="Arial" w:hAnsi="Arial" w:cs="Arial"/>
          <w:sz w:val="24"/>
          <w:szCs w:val="24"/>
        </w:rPr>
        <w:t xml:space="preserve"> decision also regarding a </w:t>
      </w:r>
      <w:r w:rsidR="00027890" w:rsidRPr="00245211">
        <w:rPr>
          <w:rFonts w:ascii="Arial" w:eastAsia="Arial" w:hAnsi="Arial" w:cs="Arial"/>
          <w:sz w:val="24"/>
          <w:szCs w:val="24"/>
        </w:rPr>
        <w:t xml:space="preserve">substantial and invasive surgical procedure that alters the body’s appearance and has </w:t>
      </w:r>
      <w:r w:rsidRPr="00245211">
        <w:rPr>
          <w:rFonts w:ascii="Arial" w:eastAsia="Arial" w:hAnsi="Arial" w:cs="Arial"/>
          <w:sz w:val="24"/>
          <w:szCs w:val="24"/>
        </w:rPr>
        <w:t>associated risks</w:t>
      </w:r>
      <w:r w:rsidRPr="00245211">
        <w:rPr>
          <w:rFonts w:ascii="Arial,Calibri" w:eastAsia="Arial,Calibri" w:hAnsi="Arial,Calibri" w:cs="Arial,Calibri"/>
          <w:sz w:val="24"/>
          <w:szCs w:val="24"/>
        </w:rPr>
        <w:t xml:space="preserve">. </w:t>
      </w:r>
      <w:r w:rsidRPr="00245211">
        <w:rPr>
          <w:rFonts w:ascii="Arial" w:eastAsia="Arial" w:hAnsi="Arial" w:cs="Arial"/>
          <w:sz w:val="24"/>
          <w:szCs w:val="24"/>
        </w:rPr>
        <w:t>Importantly, not all women shared this feeling and the request to see a psychologist</w:t>
      </w:r>
      <w:r w:rsidRPr="00245211">
        <w:rPr>
          <w:rFonts w:ascii="Arial,Calibri" w:eastAsia="Arial,Calibri" w:hAnsi="Arial,Calibri" w:cs="Arial,Calibri"/>
          <w:sz w:val="24"/>
          <w:szCs w:val="24"/>
        </w:rPr>
        <w:t xml:space="preserve"> </w:t>
      </w:r>
      <w:r w:rsidRPr="00245211">
        <w:rPr>
          <w:rFonts w:ascii="Arial" w:eastAsia="Arial" w:hAnsi="Arial" w:cs="Arial"/>
          <w:sz w:val="24"/>
          <w:szCs w:val="24"/>
        </w:rPr>
        <w:t>was described</w:t>
      </w:r>
      <w:r>
        <w:rPr>
          <w:rFonts w:ascii="Arial" w:eastAsia="Arial" w:hAnsi="Arial" w:cs="Arial"/>
          <w:sz w:val="24"/>
          <w:szCs w:val="24"/>
        </w:rPr>
        <w:t xml:space="preserve"> by participants more positively when it was framed as a </w:t>
      </w:r>
      <w:r w:rsidR="0038163A">
        <w:rPr>
          <w:rFonts w:ascii="Arial" w:eastAsia="Arial" w:hAnsi="Arial" w:cs="Arial"/>
          <w:sz w:val="24"/>
          <w:szCs w:val="24"/>
        </w:rPr>
        <w:t xml:space="preserve">routine </w:t>
      </w:r>
      <w:r>
        <w:rPr>
          <w:rFonts w:ascii="Arial" w:eastAsia="Arial" w:hAnsi="Arial" w:cs="Arial"/>
          <w:sz w:val="24"/>
          <w:szCs w:val="24"/>
        </w:rPr>
        <w:t>part of the treatment pathway and an opportunity to discuss their feelings around the decision</w:t>
      </w:r>
      <w:r w:rsidR="0038163A">
        <w:rPr>
          <w:rFonts w:ascii="Arial" w:eastAsia="Arial" w:hAnsi="Arial" w:cs="Arial"/>
          <w:sz w:val="24"/>
          <w:szCs w:val="24"/>
        </w:rPr>
        <w:t xml:space="preserve"> and surgery</w:t>
      </w:r>
      <w:r>
        <w:rPr>
          <w:rFonts w:ascii="Arial" w:eastAsia="Arial" w:hAnsi="Arial" w:cs="Arial"/>
          <w:sz w:val="24"/>
          <w:szCs w:val="24"/>
        </w:rPr>
        <w:t>.</w:t>
      </w:r>
    </w:p>
    <w:p w14:paraId="52B9A687" w14:textId="77777777" w:rsidR="0043429E" w:rsidRDefault="005D673B">
      <w:pPr>
        <w:spacing w:line="360" w:lineRule="auto"/>
        <w:rPr>
          <w:rFonts w:ascii="Arial" w:eastAsia="Arial" w:hAnsi="Arial" w:cs="Arial"/>
          <w:sz w:val="24"/>
          <w:szCs w:val="24"/>
        </w:rPr>
      </w:pPr>
      <w:r>
        <w:rPr>
          <w:rFonts w:ascii="Arial" w:eastAsia="Arial" w:hAnsi="Arial" w:cs="Arial"/>
          <w:i/>
          <w:sz w:val="24"/>
          <w:szCs w:val="24"/>
        </w:rPr>
        <w:t>Seeking similar others</w:t>
      </w:r>
    </w:p>
    <w:p w14:paraId="37366787" w14:textId="07ED236D" w:rsidR="0043429E" w:rsidRPr="00245211" w:rsidRDefault="005D673B">
      <w:pPr>
        <w:spacing w:line="360" w:lineRule="auto"/>
        <w:rPr>
          <w:rFonts w:ascii="Arial" w:eastAsia="Arial" w:hAnsi="Arial" w:cs="Arial"/>
          <w:sz w:val="24"/>
          <w:szCs w:val="24"/>
        </w:rPr>
      </w:pPr>
      <w:r>
        <w:rPr>
          <w:rFonts w:ascii="Arial" w:eastAsia="Arial" w:hAnsi="Arial" w:cs="Arial"/>
          <w:sz w:val="24"/>
          <w:szCs w:val="24"/>
        </w:rPr>
        <w:t>Feelings of isolation appeared common in the decision-making process and</w:t>
      </w:r>
      <w:r w:rsidR="00BE7EC8">
        <w:rPr>
          <w:rFonts w:ascii="Arial" w:eastAsia="Arial" w:hAnsi="Arial" w:cs="Arial"/>
          <w:sz w:val="24"/>
          <w:szCs w:val="24"/>
        </w:rPr>
        <w:t>, for</w:t>
      </w:r>
      <w:r>
        <w:rPr>
          <w:rFonts w:ascii="Arial" w:eastAsia="Arial" w:hAnsi="Arial" w:cs="Arial"/>
          <w:sz w:val="24"/>
          <w:szCs w:val="24"/>
        </w:rPr>
        <w:t xml:space="preserve"> many women, the reactions of healthcare professionals led them to seek out others </w:t>
      </w:r>
      <w:r w:rsidR="0038163A">
        <w:rPr>
          <w:rFonts w:ascii="Arial" w:eastAsia="Arial" w:hAnsi="Arial" w:cs="Arial"/>
          <w:sz w:val="24"/>
          <w:szCs w:val="24"/>
        </w:rPr>
        <w:t xml:space="preserve">who </w:t>
      </w:r>
      <w:r w:rsidR="0038163A" w:rsidRPr="00245211">
        <w:rPr>
          <w:rFonts w:ascii="Arial" w:eastAsia="Arial" w:hAnsi="Arial" w:cs="Arial"/>
          <w:sz w:val="24"/>
          <w:szCs w:val="24"/>
        </w:rPr>
        <w:t xml:space="preserve">had had </w:t>
      </w:r>
      <w:r w:rsidRPr="00245211">
        <w:rPr>
          <w:rFonts w:ascii="Arial" w:eastAsia="Arial" w:hAnsi="Arial" w:cs="Arial"/>
          <w:sz w:val="24"/>
          <w:szCs w:val="24"/>
        </w:rPr>
        <w:t>similar experiences. Many joined online forums or social media groups</w:t>
      </w:r>
      <w:r w:rsidR="00B50645" w:rsidRPr="00245211">
        <w:rPr>
          <w:rFonts w:ascii="Arial" w:eastAsia="Arial" w:hAnsi="Arial" w:cs="Arial"/>
          <w:sz w:val="24"/>
          <w:szCs w:val="24"/>
        </w:rPr>
        <w:t xml:space="preserve"> for women who had been diagnosed with breast cancer</w:t>
      </w:r>
      <w:r w:rsidRPr="00245211">
        <w:rPr>
          <w:rFonts w:ascii="Arial" w:eastAsia="Arial" w:hAnsi="Arial" w:cs="Arial"/>
          <w:sz w:val="24"/>
          <w:szCs w:val="24"/>
        </w:rPr>
        <w:t>, where they were reassured that their</w:t>
      </w:r>
      <w:r w:rsidR="00A02B3C" w:rsidRPr="00245211">
        <w:rPr>
          <w:rFonts w:ascii="Arial" w:eastAsia="Arial" w:hAnsi="Arial" w:cs="Arial"/>
          <w:sz w:val="24"/>
          <w:szCs w:val="24"/>
        </w:rPr>
        <w:t xml:space="preserve"> thoughts regarding CPM were similar to others</w:t>
      </w:r>
      <w:r w:rsidRPr="00245211">
        <w:rPr>
          <w:rFonts w:ascii="Arial" w:eastAsia="Arial" w:hAnsi="Arial" w:cs="Arial"/>
          <w:sz w:val="24"/>
          <w:szCs w:val="24"/>
        </w:rPr>
        <w:t>.</w:t>
      </w:r>
    </w:p>
    <w:p w14:paraId="3D2E81C1" w14:textId="77777777" w:rsidR="0043429E" w:rsidRPr="00245211" w:rsidRDefault="005D673B">
      <w:pPr>
        <w:spacing w:line="360" w:lineRule="auto"/>
        <w:ind w:left="720"/>
        <w:rPr>
          <w:rFonts w:ascii="Arial" w:eastAsia="Arial" w:hAnsi="Arial" w:cs="Arial"/>
          <w:i/>
          <w:sz w:val="24"/>
          <w:szCs w:val="24"/>
        </w:rPr>
      </w:pPr>
      <w:r w:rsidRPr="00245211">
        <w:rPr>
          <w:rFonts w:ascii="Arial" w:eastAsia="Arial" w:hAnsi="Arial" w:cs="Arial"/>
          <w:sz w:val="24"/>
          <w:szCs w:val="24"/>
        </w:rPr>
        <w:t xml:space="preserve">“…if it hadn’t been for that online social media support group I would have still felt months later like I was the only person” - </w:t>
      </w:r>
      <w:r w:rsidRPr="00245211">
        <w:rPr>
          <w:rFonts w:ascii="Arial" w:eastAsia="Arial" w:hAnsi="Arial" w:cs="Arial"/>
          <w:i/>
          <w:sz w:val="24"/>
          <w:szCs w:val="24"/>
        </w:rPr>
        <w:t>Michelle</w:t>
      </w:r>
    </w:p>
    <w:p w14:paraId="6741CA36" w14:textId="79B74768" w:rsidR="00DE2DD9" w:rsidRDefault="005D673B">
      <w:pPr>
        <w:spacing w:line="360" w:lineRule="auto"/>
        <w:rPr>
          <w:rFonts w:ascii="Arial" w:eastAsia="Arial" w:hAnsi="Arial" w:cs="Arial"/>
          <w:b/>
          <w:i/>
          <w:sz w:val="24"/>
          <w:szCs w:val="24"/>
        </w:rPr>
      </w:pPr>
      <w:r>
        <w:rPr>
          <w:rFonts w:ascii="Arial" w:eastAsia="Arial" w:hAnsi="Arial" w:cs="Arial"/>
          <w:sz w:val="24"/>
          <w:szCs w:val="24"/>
        </w:rPr>
        <w:t xml:space="preserve">Women felt that connecting with others </w:t>
      </w:r>
      <w:r w:rsidR="004312F7">
        <w:rPr>
          <w:rFonts w:ascii="Arial" w:eastAsia="Arial" w:hAnsi="Arial" w:cs="Arial"/>
          <w:sz w:val="24"/>
          <w:szCs w:val="24"/>
        </w:rPr>
        <w:t xml:space="preserve">who were, or had previously been, </w:t>
      </w:r>
      <w:r>
        <w:rPr>
          <w:rFonts w:ascii="Arial" w:eastAsia="Arial" w:hAnsi="Arial" w:cs="Arial"/>
          <w:sz w:val="24"/>
          <w:szCs w:val="24"/>
        </w:rPr>
        <w:t>in a similar</w:t>
      </w:r>
      <w:r w:rsidR="0038163A">
        <w:rPr>
          <w:rFonts w:ascii="Arial" w:eastAsia="Arial" w:hAnsi="Arial" w:cs="Arial"/>
          <w:sz w:val="24"/>
          <w:szCs w:val="24"/>
        </w:rPr>
        <w:t xml:space="preserve"> situation </w:t>
      </w:r>
      <w:r>
        <w:rPr>
          <w:rFonts w:ascii="Arial" w:eastAsia="Arial" w:hAnsi="Arial" w:cs="Arial"/>
          <w:sz w:val="24"/>
          <w:szCs w:val="24"/>
        </w:rPr>
        <w:t xml:space="preserve">allowed them to ‘normalise’ their decision and reduce </w:t>
      </w:r>
      <w:r w:rsidR="004312F7">
        <w:rPr>
          <w:rFonts w:ascii="Arial" w:eastAsia="Arial" w:hAnsi="Arial" w:cs="Arial"/>
          <w:sz w:val="24"/>
          <w:szCs w:val="24"/>
        </w:rPr>
        <w:t>the sense</w:t>
      </w:r>
      <w:r>
        <w:rPr>
          <w:rFonts w:ascii="Arial" w:eastAsia="Arial" w:hAnsi="Arial" w:cs="Arial"/>
          <w:sz w:val="24"/>
          <w:szCs w:val="24"/>
        </w:rPr>
        <w:t xml:space="preserve"> of </w:t>
      </w:r>
      <w:r w:rsidR="0038163A">
        <w:rPr>
          <w:rFonts w:ascii="Arial" w:eastAsia="Arial" w:hAnsi="Arial" w:cs="Arial"/>
          <w:sz w:val="24"/>
          <w:szCs w:val="24"/>
        </w:rPr>
        <w:lastRenderedPageBreak/>
        <w:t>being alone</w:t>
      </w:r>
      <w:r>
        <w:rPr>
          <w:rFonts w:ascii="Arial" w:eastAsia="Arial" w:hAnsi="Arial" w:cs="Arial"/>
          <w:sz w:val="24"/>
          <w:szCs w:val="24"/>
        </w:rPr>
        <w:t xml:space="preserve">, as well as giving them space to openly discuss their decision without </w:t>
      </w:r>
      <w:r w:rsidR="004312F7">
        <w:rPr>
          <w:rFonts w:ascii="Arial" w:eastAsia="Arial" w:hAnsi="Arial" w:cs="Arial"/>
          <w:sz w:val="24"/>
          <w:szCs w:val="24"/>
        </w:rPr>
        <w:t xml:space="preserve">fear of </w:t>
      </w:r>
      <w:r>
        <w:rPr>
          <w:rFonts w:ascii="Arial" w:eastAsia="Arial" w:hAnsi="Arial" w:cs="Arial"/>
          <w:sz w:val="24"/>
          <w:szCs w:val="24"/>
        </w:rPr>
        <w:t>judgement.</w:t>
      </w:r>
    </w:p>
    <w:p w14:paraId="3C34AF8A" w14:textId="051AEFBB" w:rsidR="0043429E" w:rsidRDefault="005D673B" w:rsidP="63685D7B">
      <w:pPr>
        <w:spacing w:line="360" w:lineRule="auto"/>
        <w:rPr>
          <w:rFonts w:ascii="Arial,Calibri" w:eastAsia="Arial,Calibri" w:hAnsi="Arial,Calibri" w:cs="Arial,Calibri"/>
          <w:b/>
          <w:bCs/>
          <w:i/>
          <w:iCs/>
          <w:sz w:val="24"/>
          <w:szCs w:val="24"/>
        </w:rPr>
      </w:pPr>
      <w:r w:rsidRPr="63685D7B">
        <w:rPr>
          <w:rFonts w:ascii="Arial" w:eastAsia="Arial" w:hAnsi="Arial" w:cs="Arial"/>
          <w:b/>
          <w:bCs/>
          <w:i/>
          <w:iCs/>
          <w:sz w:val="24"/>
          <w:szCs w:val="24"/>
        </w:rPr>
        <w:t xml:space="preserve">Theme </w:t>
      </w:r>
      <w:r w:rsidR="00F427B6" w:rsidRPr="63685D7B">
        <w:rPr>
          <w:rFonts w:ascii="Arial" w:eastAsia="Arial" w:hAnsi="Arial" w:cs="Arial"/>
          <w:b/>
          <w:bCs/>
          <w:i/>
          <w:iCs/>
          <w:sz w:val="24"/>
          <w:szCs w:val="24"/>
        </w:rPr>
        <w:t>2</w:t>
      </w:r>
      <w:r w:rsidRPr="63685D7B">
        <w:rPr>
          <w:rFonts w:ascii="Arial" w:eastAsia="Arial" w:hAnsi="Arial" w:cs="Arial"/>
          <w:b/>
          <w:bCs/>
          <w:i/>
          <w:iCs/>
          <w:sz w:val="24"/>
          <w:szCs w:val="24"/>
        </w:rPr>
        <w:t>: Reclaiming the body</w:t>
      </w:r>
    </w:p>
    <w:p w14:paraId="4C3F2696" w14:textId="593B428B" w:rsidR="0043429E" w:rsidRDefault="005D673B" w:rsidP="63685D7B">
      <w:pPr>
        <w:spacing w:line="360" w:lineRule="auto"/>
        <w:rPr>
          <w:rFonts w:ascii="Arial,Calibri" w:eastAsia="Arial,Calibri" w:hAnsi="Arial,Calibri" w:cs="Arial,Calibri"/>
          <w:sz w:val="24"/>
          <w:szCs w:val="24"/>
        </w:rPr>
      </w:pPr>
      <w:r>
        <w:rPr>
          <w:rFonts w:ascii="Arial" w:eastAsia="Arial" w:hAnsi="Arial" w:cs="Arial"/>
          <w:sz w:val="24"/>
          <w:szCs w:val="24"/>
        </w:rPr>
        <w:t>An important element of the decision-making process for many participants was considering the relationship they wished to have with their body in the future and how this would be impacted by CPM. For some</w:t>
      </w:r>
      <w:r w:rsidR="004312F7">
        <w:rPr>
          <w:rFonts w:ascii="Arial" w:eastAsia="Arial" w:hAnsi="Arial" w:cs="Arial"/>
          <w:sz w:val="24"/>
          <w:szCs w:val="24"/>
        </w:rPr>
        <w:t>,</w:t>
      </w:r>
      <w:r>
        <w:rPr>
          <w:rFonts w:ascii="Arial" w:eastAsia="Arial" w:hAnsi="Arial" w:cs="Arial"/>
          <w:sz w:val="24"/>
          <w:szCs w:val="24"/>
        </w:rPr>
        <w:t xml:space="preserve"> this was about symmetry and reconciling their internal self-image with their external appearance (‘</w:t>
      </w:r>
      <w:r w:rsidR="00C857E1">
        <w:rPr>
          <w:rFonts w:ascii="Arial" w:eastAsia="Arial" w:hAnsi="Arial" w:cs="Arial"/>
          <w:sz w:val="24"/>
          <w:szCs w:val="24"/>
        </w:rPr>
        <w:t xml:space="preserve">Being </w:t>
      </w:r>
      <w:r>
        <w:rPr>
          <w:rFonts w:ascii="Arial" w:eastAsia="Arial" w:hAnsi="Arial" w:cs="Arial"/>
          <w:sz w:val="24"/>
          <w:szCs w:val="24"/>
        </w:rPr>
        <w:t>true to self’), whilst for others it was about addressing the psychological distress that they associated with their remaining breast and a distrust in available surveillance methods (‘Moving forward’). These two elements formed an important part of many women’s decision making around CPM and together form the theme ‘reclaiming the body’.</w:t>
      </w:r>
    </w:p>
    <w:p w14:paraId="2DB82016" w14:textId="694D2D32" w:rsidR="0043429E" w:rsidRDefault="00C857E1" w:rsidP="63685D7B">
      <w:pPr>
        <w:spacing w:line="360" w:lineRule="auto"/>
        <w:rPr>
          <w:rFonts w:ascii="Arial" w:eastAsia="Arial" w:hAnsi="Arial" w:cs="Arial"/>
          <w:i/>
          <w:iCs/>
          <w:sz w:val="24"/>
          <w:szCs w:val="24"/>
        </w:rPr>
      </w:pPr>
      <w:r w:rsidRPr="63685D7B">
        <w:rPr>
          <w:rFonts w:ascii="Arial" w:eastAsia="Arial" w:hAnsi="Arial" w:cs="Arial"/>
          <w:i/>
          <w:iCs/>
          <w:sz w:val="24"/>
          <w:szCs w:val="24"/>
        </w:rPr>
        <w:t>Being t</w:t>
      </w:r>
      <w:r w:rsidR="005D673B" w:rsidRPr="63685D7B">
        <w:rPr>
          <w:rFonts w:ascii="Arial" w:eastAsia="Arial" w:hAnsi="Arial" w:cs="Arial"/>
          <w:i/>
          <w:iCs/>
          <w:sz w:val="24"/>
          <w:szCs w:val="24"/>
        </w:rPr>
        <w:t>rue to self</w:t>
      </w:r>
    </w:p>
    <w:p w14:paraId="0BB3AC6F" w14:textId="138C9554" w:rsidR="0043429E" w:rsidRPr="00245211" w:rsidRDefault="005D673B" w:rsidP="00E633B5">
      <w:pPr>
        <w:spacing w:line="360" w:lineRule="auto"/>
        <w:rPr>
          <w:rFonts w:ascii="Arial" w:eastAsia="Arial" w:hAnsi="Arial" w:cs="Arial"/>
          <w:i/>
          <w:iCs/>
          <w:sz w:val="24"/>
          <w:szCs w:val="24"/>
        </w:rPr>
      </w:pPr>
      <w:r>
        <w:rPr>
          <w:rFonts w:ascii="Arial" w:eastAsia="Arial" w:hAnsi="Arial" w:cs="Arial"/>
          <w:sz w:val="24"/>
          <w:szCs w:val="24"/>
        </w:rPr>
        <w:t>Symmetry was a</w:t>
      </w:r>
      <w:r w:rsidR="004312F7">
        <w:rPr>
          <w:rFonts w:ascii="Arial" w:eastAsia="Arial" w:hAnsi="Arial" w:cs="Arial"/>
          <w:sz w:val="24"/>
          <w:szCs w:val="24"/>
        </w:rPr>
        <w:t xml:space="preserve"> key </w:t>
      </w:r>
      <w:r>
        <w:rPr>
          <w:rFonts w:ascii="Arial" w:eastAsia="Arial" w:hAnsi="Arial" w:cs="Arial"/>
          <w:sz w:val="24"/>
          <w:szCs w:val="24"/>
        </w:rPr>
        <w:t>factor in many women’s decision</w:t>
      </w:r>
      <w:r w:rsidR="004312F7">
        <w:rPr>
          <w:rFonts w:ascii="Arial" w:eastAsia="Arial" w:hAnsi="Arial" w:cs="Arial"/>
          <w:sz w:val="24"/>
          <w:szCs w:val="24"/>
        </w:rPr>
        <w:t>s</w:t>
      </w:r>
      <w:r>
        <w:rPr>
          <w:rFonts w:ascii="Arial" w:eastAsia="Arial" w:hAnsi="Arial" w:cs="Arial"/>
          <w:sz w:val="24"/>
          <w:szCs w:val="24"/>
        </w:rPr>
        <w:t xml:space="preserve"> to have CPM and </w:t>
      </w:r>
      <w:r w:rsidR="004312F7">
        <w:rPr>
          <w:rFonts w:ascii="Arial" w:eastAsia="Arial" w:hAnsi="Arial" w:cs="Arial"/>
          <w:sz w:val="24"/>
          <w:szCs w:val="24"/>
        </w:rPr>
        <w:t xml:space="preserve">they </w:t>
      </w:r>
      <w:r>
        <w:rPr>
          <w:rFonts w:ascii="Arial" w:eastAsia="Arial" w:hAnsi="Arial" w:cs="Arial"/>
          <w:sz w:val="24"/>
          <w:szCs w:val="24"/>
        </w:rPr>
        <w:t xml:space="preserve">discussed </w:t>
      </w:r>
      <w:r w:rsidR="004312F7">
        <w:rPr>
          <w:rFonts w:ascii="Arial" w:eastAsia="Arial" w:hAnsi="Arial" w:cs="Arial"/>
          <w:sz w:val="24"/>
          <w:szCs w:val="24"/>
        </w:rPr>
        <w:t xml:space="preserve">its </w:t>
      </w:r>
      <w:r>
        <w:rPr>
          <w:rFonts w:ascii="Arial" w:eastAsia="Arial" w:hAnsi="Arial" w:cs="Arial"/>
          <w:sz w:val="24"/>
          <w:szCs w:val="24"/>
        </w:rPr>
        <w:t xml:space="preserve">importance </w:t>
      </w:r>
      <w:r w:rsidR="004312F7">
        <w:rPr>
          <w:rFonts w:ascii="Arial" w:eastAsia="Arial" w:hAnsi="Arial" w:cs="Arial"/>
          <w:sz w:val="24"/>
          <w:szCs w:val="24"/>
        </w:rPr>
        <w:t xml:space="preserve">in relation to </w:t>
      </w:r>
      <w:r>
        <w:rPr>
          <w:rFonts w:ascii="Arial" w:eastAsia="Arial" w:hAnsi="Arial" w:cs="Arial"/>
          <w:sz w:val="24"/>
          <w:szCs w:val="24"/>
        </w:rPr>
        <w:t xml:space="preserve">both psychological and physical </w:t>
      </w:r>
      <w:r w:rsidR="004312F7">
        <w:rPr>
          <w:rFonts w:ascii="Arial" w:eastAsia="Arial" w:hAnsi="Arial" w:cs="Arial"/>
          <w:sz w:val="24"/>
          <w:szCs w:val="24"/>
        </w:rPr>
        <w:t>issues</w:t>
      </w:r>
      <w:r>
        <w:rPr>
          <w:rFonts w:ascii="Arial" w:eastAsia="Arial" w:hAnsi="Arial" w:cs="Arial"/>
          <w:sz w:val="24"/>
          <w:szCs w:val="24"/>
        </w:rPr>
        <w:t xml:space="preserve">. </w:t>
      </w:r>
      <w:r w:rsidR="009F3BDC">
        <w:rPr>
          <w:rFonts w:ascii="Arial" w:eastAsia="Arial" w:hAnsi="Arial" w:cs="Arial"/>
          <w:sz w:val="24"/>
          <w:szCs w:val="24"/>
        </w:rPr>
        <w:t>This symmetry was particularly important for w</w:t>
      </w:r>
      <w:r>
        <w:rPr>
          <w:rFonts w:ascii="Arial" w:eastAsia="Arial" w:hAnsi="Arial" w:cs="Arial"/>
          <w:sz w:val="24"/>
          <w:szCs w:val="24"/>
        </w:rPr>
        <w:t>omen who did not want breast reconstruction</w:t>
      </w:r>
      <w:r w:rsidR="009F3BDC">
        <w:rPr>
          <w:rFonts w:ascii="Arial" w:eastAsia="Arial" w:hAnsi="Arial" w:cs="Arial"/>
          <w:sz w:val="24"/>
          <w:szCs w:val="24"/>
        </w:rPr>
        <w:t xml:space="preserve">, </w:t>
      </w:r>
      <w:r w:rsidR="009F3BDC" w:rsidRPr="00245211">
        <w:rPr>
          <w:rFonts w:ascii="Arial" w:eastAsia="Arial" w:hAnsi="Arial" w:cs="Arial"/>
          <w:sz w:val="24"/>
          <w:szCs w:val="24"/>
        </w:rPr>
        <w:t>who</w:t>
      </w:r>
      <w:r w:rsidR="00F427B6" w:rsidRPr="00245211">
        <w:rPr>
          <w:rFonts w:ascii="Arial" w:eastAsia="Arial" w:hAnsi="Arial" w:cs="Arial"/>
          <w:sz w:val="24"/>
          <w:szCs w:val="24"/>
        </w:rPr>
        <w:t xml:space="preserve"> </w:t>
      </w:r>
      <w:r w:rsidRPr="00245211">
        <w:rPr>
          <w:rFonts w:ascii="Arial" w:eastAsia="Arial" w:hAnsi="Arial" w:cs="Arial"/>
          <w:sz w:val="24"/>
          <w:szCs w:val="24"/>
        </w:rPr>
        <w:t>made the comparison between CPM and reconstructive procedures</w:t>
      </w:r>
      <w:r w:rsidR="009F3BDC" w:rsidRPr="00245211">
        <w:rPr>
          <w:rFonts w:ascii="Arial" w:eastAsia="Arial" w:hAnsi="Arial" w:cs="Arial"/>
          <w:sz w:val="24"/>
          <w:szCs w:val="24"/>
        </w:rPr>
        <w:t>. These women</w:t>
      </w:r>
      <w:r w:rsidR="00F427B6" w:rsidRPr="00245211">
        <w:rPr>
          <w:rFonts w:ascii="Arial" w:eastAsia="Arial" w:hAnsi="Arial" w:cs="Arial"/>
          <w:sz w:val="24"/>
          <w:szCs w:val="24"/>
        </w:rPr>
        <w:t xml:space="preserve"> d</w:t>
      </w:r>
      <w:r w:rsidRPr="00245211">
        <w:rPr>
          <w:rFonts w:ascii="Arial" w:eastAsia="Arial" w:hAnsi="Arial" w:cs="Arial"/>
          <w:sz w:val="24"/>
          <w:szCs w:val="24"/>
        </w:rPr>
        <w:t>escrib</w:t>
      </w:r>
      <w:r w:rsidR="009F3BDC" w:rsidRPr="00245211">
        <w:rPr>
          <w:rFonts w:ascii="Arial" w:eastAsia="Arial" w:hAnsi="Arial" w:cs="Arial"/>
          <w:sz w:val="24"/>
          <w:szCs w:val="24"/>
        </w:rPr>
        <w:t>ed</w:t>
      </w:r>
      <w:r w:rsidRPr="00245211">
        <w:rPr>
          <w:rFonts w:ascii="Arial" w:eastAsia="Arial" w:hAnsi="Arial" w:cs="Arial"/>
          <w:sz w:val="24"/>
          <w:szCs w:val="24"/>
        </w:rPr>
        <w:t xml:space="preserve"> both</w:t>
      </w:r>
      <w:r w:rsidR="00C303BB" w:rsidRPr="00245211">
        <w:rPr>
          <w:rFonts w:ascii="Arial" w:eastAsia="Arial" w:hAnsi="Arial" w:cs="Arial"/>
          <w:sz w:val="24"/>
          <w:szCs w:val="24"/>
        </w:rPr>
        <w:t xml:space="preserve"> procedures</w:t>
      </w:r>
      <w:r w:rsidRPr="00245211">
        <w:rPr>
          <w:rFonts w:ascii="Arial" w:eastAsia="Arial" w:hAnsi="Arial" w:cs="Arial"/>
          <w:sz w:val="24"/>
          <w:szCs w:val="24"/>
        </w:rPr>
        <w:t xml:space="preserve"> as offering the opportunity for symmetry, whilst stressing that living symmetrically flat felt like the correct choice for them. </w:t>
      </w:r>
    </w:p>
    <w:p w14:paraId="06EAD9E5" w14:textId="77777777" w:rsidR="0043429E" w:rsidRPr="00245211" w:rsidRDefault="005D673B" w:rsidP="00E633B5">
      <w:pPr>
        <w:spacing w:line="360" w:lineRule="auto"/>
        <w:ind w:left="720"/>
        <w:rPr>
          <w:rFonts w:ascii="Arial" w:eastAsia="Arial" w:hAnsi="Arial" w:cs="Arial"/>
          <w:i/>
          <w:sz w:val="24"/>
          <w:szCs w:val="24"/>
        </w:rPr>
      </w:pPr>
      <w:r w:rsidRPr="00245211">
        <w:rPr>
          <w:rFonts w:ascii="Arial" w:eastAsia="Arial" w:hAnsi="Arial" w:cs="Arial"/>
          <w:sz w:val="24"/>
          <w:szCs w:val="24"/>
        </w:rPr>
        <w:t xml:space="preserve">"It was after about a year of looking in the mirror, the flat side was the right side, you know, it was the great big boob left hanging there that looked wrong” - </w:t>
      </w:r>
      <w:r w:rsidRPr="00245211">
        <w:rPr>
          <w:rFonts w:ascii="Arial" w:eastAsia="Arial" w:hAnsi="Arial" w:cs="Arial"/>
          <w:i/>
          <w:sz w:val="24"/>
          <w:szCs w:val="24"/>
        </w:rPr>
        <w:t>Deborah</w:t>
      </w:r>
    </w:p>
    <w:p w14:paraId="25805578" w14:textId="6EF84E4D" w:rsidR="00C303BB" w:rsidRPr="00245211" w:rsidRDefault="005D673B" w:rsidP="00E633B5">
      <w:pPr>
        <w:spacing w:line="360" w:lineRule="auto"/>
        <w:rPr>
          <w:rFonts w:ascii="Arial" w:eastAsia="Arial" w:hAnsi="Arial" w:cs="Arial"/>
          <w:sz w:val="24"/>
          <w:szCs w:val="24"/>
        </w:rPr>
      </w:pPr>
      <w:r w:rsidRPr="00245211">
        <w:rPr>
          <w:rFonts w:ascii="Arial" w:eastAsia="Arial" w:hAnsi="Arial" w:cs="Arial"/>
          <w:sz w:val="24"/>
          <w:szCs w:val="24"/>
        </w:rPr>
        <w:t xml:space="preserve">Whilst women acknowledged that others may prefer to </w:t>
      </w:r>
      <w:r w:rsidR="002B0A37" w:rsidRPr="00245211">
        <w:rPr>
          <w:rFonts w:ascii="Arial" w:eastAsia="Arial" w:hAnsi="Arial" w:cs="Arial"/>
          <w:sz w:val="24"/>
          <w:szCs w:val="24"/>
        </w:rPr>
        <w:t xml:space="preserve">have reconstructive surgery or </w:t>
      </w:r>
      <w:r w:rsidRPr="00245211">
        <w:rPr>
          <w:rFonts w:ascii="Arial" w:eastAsia="Arial" w:hAnsi="Arial" w:cs="Arial"/>
          <w:sz w:val="24"/>
          <w:szCs w:val="24"/>
        </w:rPr>
        <w:t xml:space="preserve">live with one breast, </w:t>
      </w:r>
      <w:r w:rsidR="00C303BB" w:rsidRPr="00245211">
        <w:rPr>
          <w:rFonts w:ascii="Arial" w:eastAsia="Arial" w:hAnsi="Arial" w:cs="Arial"/>
          <w:sz w:val="24"/>
          <w:szCs w:val="24"/>
        </w:rPr>
        <w:t xml:space="preserve">they suggested </w:t>
      </w:r>
      <w:r w:rsidRPr="00245211">
        <w:rPr>
          <w:rFonts w:ascii="Arial" w:eastAsia="Arial" w:hAnsi="Arial" w:cs="Arial"/>
          <w:sz w:val="24"/>
          <w:szCs w:val="24"/>
        </w:rPr>
        <w:t>this was not in line with</w:t>
      </w:r>
      <w:r w:rsidR="00C303BB" w:rsidRPr="00245211">
        <w:rPr>
          <w:rFonts w:ascii="Arial" w:eastAsia="Arial" w:hAnsi="Arial" w:cs="Arial"/>
          <w:sz w:val="24"/>
          <w:szCs w:val="24"/>
        </w:rPr>
        <w:t xml:space="preserve"> how they saw themselves and described symmetry as reconciling the difference between their own self-image and the reality of their appearance</w:t>
      </w:r>
      <w:r w:rsidRPr="00245211">
        <w:rPr>
          <w:rFonts w:ascii="Arial" w:eastAsia="Arial" w:hAnsi="Arial" w:cs="Arial"/>
          <w:sz w:val="24"/>
          <w:szCs w:val="24"/>
        </w:rPr>
        <w:t>.</w:t>
      </w:r>
    </w:p>
    <w:p w14:paraId="5D5726D2" w14:textId="305D3292" w:rsidR="00C303BB" w:rsidRPr="00245211" w:rsidRDefault="00E633B5" w:rsidP="00E633B5">
      <w:pPr>
        <w:spacing w:line="360" w:lineRule="auto"/>
        <w:ind w:left="720"/>
        <w:rPr>
          <w:rFonts w:ascii="Arial" w:eastAsia="Arial" w:hAnsi="Arial" w:cs="Arial"/>
          <w:sz w:val="24"/>
          <w:szCs w:val="24"/>
        </w:rPr>
      </w:pPr>
      <w:r w:rsidRPr="00245211">
        <w:rPr>
          <w:rFonts w:ascii="Arial" w:eastAsia="Arial" w:hAnsi="Arial" w:cs="Arial"/>
          <w:sz w:val="24"/>
          <w:szCs w:val="24"/>
        </w:rPr>
        <w:t xml:space="preserve">“Because I was finding the remaining breast psychologically quite damaging. I could look down at my scar without any issue at all, but seeing that remaining breast was, not horrifying, but upsetting to me. And I can’t tell you why, I </w:t>
      </w:r>
      <w:r w:rsidRPr="00245211">
        <w:rPr>
          <w:rFonts w:ascii="Arial" w:eastAsia="Arial" w:hAnsi="Arial" w:cs="Arial"/>
          <w:sz w:val="24"/>
          <w:szCs w:val="24"/>
        </w:rPr>
        <w:lastRenderedPageBreak/>
        <w:t xml:space="preserve">wasn’t looking down thinking I wish I had two, I was looking down thinking it looks stupid…” - </w:t>
      </w:r>
      <w:r w:rsidRPr="00245211">
        <w:rPr>
          <w:rFonts w:ascii="Arial" w:eastAsia="Arial" w:hAnsi="Arial" w:cs="Arial"/>
          <w:i/>
          <w:sz w:val="24"/>
          <w:szCs w:val="24"/>
        </w:rPr>
        <w:t>Claire</w:t>
      </w:r>
    </w:p>
    <w:p w14:paraId="58D45294" w14:textId="59B89421" w:rsidR="0043429E" w:rsidRPr="00E633B5" w:rsidRDefault="005D673B" w:rsidP="00E633B5">
      <w:pPr>
        <w:spacing w:line="360" w:lineRule="auto"/>
        <w:rPr>
          <w:rFonts w:ascii="Arial" w:eastAsia="Arial" w:hAnsi="Arial" w:cs="Arial"/>
          <w:sz w:val="24"/>
          <w:szCs w:val="24"/>
        </w:rPr>
      </w:pPr>
      <w:r w:rsidRPr="00E633B5">
        <w:rPr>
          <w:rFonts w:ascii="Arial" w:eastAsia="Arial" w:hAnsi="Arial" w:cs="Arial"/>
          <w:sz w:val="24"/>
          <w:szCs w:val="24"/>
        </w:rPr>
        <w:t>In addition, symmetry allowed the</w:t>
      </w:r>
      <w:r w:rsidR="00E95ACE" w:rsidRPr="00E633B5">
        <w:rPr>
          <w:rFonts w:ascii="Arial" w:eastAsia="Arial" w:hAnsi="Arial" w:cs="Arial"/>
          <w:sz w:val="24"/>
          <w:szCs w:val="24"/>
        </w:rPr>
        <w:t>m</w:t>
      </w:r>
      <w:r w:rsidRPr="00E633B5">
        <w:rPr>
          <w:rFonts w:ascii="Arial" w:eastAsia="Arial" w:hAnsi="Arial" w:cs="Arial"/>
          <w:sz w:val="24"/>
          <w:szCs w:val="24"/>
        </w:rPr>
        <w:t xml:space="preserve"> freedom to pursue physical activities (such as running, yoga and horse riding) with a confidence and comfort that they did not feel was possible with one breast</w:t>
      </w:r>
      <w:r w:rsidR="008F3579" w:rsidRPr="00E633B5">
        <w:rPr>
          <w:rFonts w:ascii="Arial" w:eastAsia="Arial" w:hAnsi="Arial" w:cs="Arial"/>
          <w:sz w:val="24"/>
          <w:szCs w:val="24"/>
        </w:rPr>
        <w:t xml:space="preserve">, with or without </w:t>
      </w:r>
      <w:r w:rsidR="00AE0241" w:rsidRPr="00E633B5">
        <w:rPr>
          <w:rFonts w:ascii="Arial" w:eastAsia="Arial" w:hAnsi="Arial" w:cs="Arial"/>
          <w:sz w:val="24"/>
          <w:szCs w:val="24"/>
        </w:rPr>
        <w:t>a prosthesis</w:t>
      </w:r>
      <w:r w:rsidRPr="00E633B5">
        <w:rPr>
          <w:rFonts w:ascii="Arial" w:eastAsia="Arial" w:hAnsi="Arial" w:cs="Arial"/>
          <w:sz w:val="24"/>
          <w:szCs w:val="24"/>
        </w:rPr>
        <w:t>.</w:t>
      </w:r>
    </w:p>
    <w:p w14:paraId="6470CDC8" w14:textId="77777777" w:rsidR="0043429E" w:rsidRPr="00E633B5" w:rsidRDefault="005D673B" w:rsidP="00E633B5">
      <w:pPr>
        <w:spacing w:line="360" w:lineRule="auto"/>
        <w:ind w:left="720"/>
        <w:rPr>
          <w:rFonts w:ascii="Arial" w:eastAsia="Arial" w:hAnsi="Arial" w:cs="Arial"/>
          <w:i/>
          <w:sz w:val="24"/>
          <w:szCs w:val="24"/>
        </w:rPr>
      </w:pPr>
      <w:r w:rsidRPr="00E633B5">
        <w:rPr>
          <w:rFonts w:ascii="Arial" w:eastAsia="Arial" w:hAnsi="Arial" w:cs="Arial"/>
          <w:sz w:val="24"/>
          <w:szCs w:val="24"/>
        </w:rPr>
        <w:t xml:space="preserve"> “Like this, I can go to yoga and I can turn upside down without a worry, having one great big boob and one flat side, I would have been in a shell, I wouldn’t have been happy..” - </w:t>
      </w:r>
      <w:r w:rsidRPr="00E633B5">
        <w:rPr>
          <w:rFonts w:ascii="Arial" w:eastAsia="Arial" w:hAnsi="Arial" w:cs="Arial"/>
          <w:i/>
          <w:sz w:val="24"/>
          <w:szCs w:val="24"/>
        </w:rPr>
        <w:t>Amanda</w:t>
      </w:r>
    </w:p>
    <w:p w14:paraId="56935F93" w14:textId="77777777" w:rsidR="0043429E" w:rsidRPr="00E633B5" w:rsidRDefault="005D673B">
      <w:pPr>
        <w:spacing w:line="360" w:lineRule="auto"/>
        <w:rPr>
          <w:rFonts w:ascii="Arial" w:eastAsia="Arial" w:hAnsi="Arial" w:cs="Arial"/>
          <w:i/>
          <w:sz w:val="24"/>
          <w:szCs w:val="24"/>
        </w:rPr>
      </w:pPr>
      <w:r w:rsidRPr="00E633B5">
        <w:rPr>
          <w:rFonts w:ascii="Arial" w:eastAsia="Arial" w:hAnsi="Arial" w:cs="Arial"/>
          <w:i/>
          <w:sz w:val="24"/>
          <w:szCs w:val="24"/>
        </w:rPr>
        <w:t>Moving forward</w:t>
      </w:r>
    </w:p>
    <w:p w14:paraId="6EC67626" w14:textId="6613A083" w:rsidR="0043429E" w:rsidRDefault="005D673B" w:rsidP="63685D7B">
      <w:pPr>
        <w:spacing w:line="360" w:lineRule="auto"/>
        <w:rPr>
          <w:rFonts w:ascii="Arial,Calibri" w:eastAsia="Arial,Calibri" w:hAnsi="Arial,Calibri" w:cs="Arial,Calibri"/>
          <w:sz w:val="24"/>
          <w:szCs w:val="24"/>
        </w:rPr>
      </w:pPr>
      <w:r>
        <w:rPr>
          <w:rFonts w:ascii="Arial" w:eastAsia="Arial" w:hAnsi="Arial" w:cs="Arial"/>
          <w:sz w:val="24"/>
          <w:szCs w:val="24"/>
        </w:rPr>
        <w:t xml:space="preserve">For some women, CPM also offered a means to address the psychological distress they felt relating to their remaining breast and </w:t>
      </w:r>
      <w:r w:rsidR="00EF0988">
        <w:rPr>
          <w:rFonts w:ascii="Arial" w:eastAsia="Arial" w:hAnsi="Arial" w:cs="Arial"/>
          <w:sz w:val="24"/>
          <w:szCs w:val="24"/>
        </w:rPr>
        <w:t xml:space="preserve">to </w:t>
      </w:r>
      <w:r>
        <w:rPr>
          <w:rFonts w:ascii="Arial" w:eastAsia="Arial" w:hAnsi="Arial" w:cs="Arial"/>
          <w:sz w:val="24"/>
          <w:szCs w:val="24"/>
        </w:rPr>
        <w:t xml:space="preserve">move forward with their future. Some felt </w:t>
      </w:r>
      <w:r w:rsidR="00EF0988">
        <w:rPr>
          <w:rFonts w:ascii="Arial" w:eastAsia="Arial" w:hAnsi="Arial" w:cs="Arial"/>
          <w:sz w:val="24"/>
          <w:szCs w:val="24"/>
        </w:rPr>
        <w:t xml:space="preserve">that </w:t>
      </w:r>
      <w:r>
        <w:rPr>
          <w:rFonts w:ascii="Arial" w:eastAsia="Arial" w:hAnsi="Arial" w:cs="Arial"/>
          <w:sz w:val="24"/>
          <w:szCs w:val="24"/>
        </w:rPr>
        <w:t>the</w:t>
      </w:r>
      <w:r w:rsidR="00EF0988">
        <w:rPr>
          <w:rFonts w:ascii="Arial" w:eastAsia="Arial" w:hAnsi="Arial" w:cs="Arial"/>
          <w:sz w:val="24"/>
          <w:szCs w:val="24"/>
        </w:rPr>
        <w:t>ir</w:t>
      </w:r>
      <w:r>
        <w:rPr>
          <w:rFonts w:ascii="Arial" w:eastAsia="Arial" w:hAnsi="Arial" w:cs="Arial"/>
          <w:sz w:val="24"/>
          <w:szCs w:val="24"/>
        </w:rPr>
        <w:t xml:space="preserve"> relationship with their breasts had changed </w:t>
      </w:r>
      <w:r w:rsidR="00EF0988">
        <w:rPr>
          <w:rFonts w:ascii="Arial" w:eastAsia="Arial" w:hAnsi="Arial" w:cs="Arial"/>
          <w:sz w:val="24"/>
          <w:szCs w:val="24"/>
        </w:rPr>
        <w:t xml:space="preserve">since </w:t>
      </w:r>
      <w:r>
        <w:rPr>
          <w:rFonts w:ascii="Arial" w:eastAsia="Arial" w:hAnsi="Arial" w:cs="Arial"/>
          <w:sz w:val="24"/>
          <w:szCs w:val="24"/>
        </w:rPr>
        <w:t>their cancer diagnosis</w:t>
      </w:r>
      <w:r w:rsidR="00EF0988">
        <w:rPr>
          <w:rFonts w:ascii="Arial" w:eastAsia="Arial" w:hAnsi="Arial" w:cs="Arial"/>
          <w:sz w:val="24"/>
          <w:szCs w:val="24"/>
        </w:rPr>
        <w:t xml:space="preserve">, and that their breasts had </w:t>
      </w:r>
      <w:r w:rsidR="006B13CE">
        <w:rPr>
          <w:rFonts w:ascii="Arial" w:eastAsia="Arial" w:hAnsi="Arial" w:cs="Arial"/>
          <w:sz w:val="24"/>
          <w:szCs w:val="24"/>
        </w:rPr>
        <w:t xml:space="preserve">in some ways </w:t>
      </w:r>
      <w:r w:rsidR="00EF0988">
        <w:rPr>
          <w:rFonts w:ascii="Arial" w:eastAsia="Arial" w:hAnsi="Arial" w:cs="Arial"/>
          <w:sz w:val="24"/>
          <w:szCs w:val="24"/>
        </w:rPr>
        <w:t>let them down</w:t>
      </w:r>
      <w:r>
        <w:rPr>
          <w:rFonts w:ascii="Arial" w:eastAsia="Arial" w:hAnsi="Arial" w:cs="Arial"/>
          <w:sz w:val="24"/>
          <w:szCs w:val="24"/>
        </w:rPr>
        <w:t>:</w:t>
      </w:r>
    </w:p>
    <w:p w14:paraId="4EAF7149" w14:textId="77777777" w:rsidR="0043429E" w:rsidRDefault="005D673B">
      <w:pPr>
        <w:spacing w:line="360" w:lineRule="auto"/>
        <w:ind w:firstLine="720"/>
        <w:rPr>
          <w:rFonts w:ascii="Arial" w:eastAsia="Arial" w:hAnsi="Arial" w:cs="Arial"/>
          <w:sz w:val="24"/>
          <w:szCs w:val="24"/>
        </w:rPr>
      </w:pPr>
      <w:r>
        <w:rPr>
          <w:rFonts w:ascii="Arial" w:eastAsia="Arial" w:hAnsi="Arial" w:cs="Arial"/>
          <w:sz w:val="24"/>
          <w:szCs w:val="24"/>
        </w:rPr>
        <w:t xml:space="preserve">“in a way I kind of felt they’d wronged me” - </w:t>
      </w:r>
      <w:r>
        <w:rPr>
          <w:rFonts w:ascii="Arial" w:eastAsia="Arial" w:hAnsi="Arial" w:cs="Arial"/>
          <w:i/>
          <w:sz w:val="24"/>
          <w:szCs w:val="24"/>
        </w:rPr>
        <w:t>Melanie</w:t>
      </w:r>
    </w:p>
    <w:p w14:paraId="3B99E37F" w14:textId="51CCCE62" w:rsidR="0043429E" w:rsidRDefault="00EF0988">
      <w:pPr>
        <w:spacing w:line="360" w:lineRule="auto"/>
        <w:rPr>
          <w:rFonts w:ascii="Arial" w:eastAsia="Arial" w:hAnsi="Arial" w:cs="Arial"/>
          <w:i/>
          <w:sz w:val="24"/>
          <w:szCs w:val="24"/>
        </w:rPr>
      </w:pPr>
      <w:r>
        <w:rPr>
          <w:rFonts w:ascii="Arial" w:eastAsia="Arial" w:hAnsi="Arial" w:cs="Arial"/>
          <w:sz w:val="24"/>
          <w:szCs w:val="24"/>
        </w:rPr>
        <w:t>O</w:t>
      </w:r>
      <w:r w:rsidR="005D673B">
        <w:rPr>
          <w:rFonts w:ascii="Arial" w:eastAsia="Arial" w:hAnsi="Arial" w:cs="Arial"/>
          <w:sz w:val="24"/>
          <w:szCs w:val="24"/>
        </w:rPr>
        <w:t xml:space="preserve">thers felt </w:t>
      </w:r>
      <w:r>
        <w:rPr>
          <w:rFonts w:ascii="Arial" w:eastAsia="Arial" w:hAnsi="Arial" w:cs="Arial"/>
          <w:sz w:val="24"/>
          <w:szCs w:val="24"/>
        </w:rPr>
        <w:t>it was methods to detect cancer that had failed them and t</w:t>
      </w:r>
      <w:r w:rsidR="005D673B">
        <w:rPr>
          <w:rFonts w:ascii="Arial" w:eastAsia="Arial" w:hAnsi="Arial" w:cs="Arial"/>
          <w:sz w:val="24"/>
          <w:szCs w:val="24"/>
        </w:rPr>
        <w:t>hey could</w:t>
      </w:r>
      <w:r>
        <w:rPr>
          <w:rFonts w:ascii="Arial" w:eastAsia="Arial" w:hAnsi="Arial" w:cs="Arial"/>
          <w:sz w:val="24"/>
          <w:szCs w:val="24"/>
        </w:rPr>
        <w:t xml:space="preserve"> no longer </w:t>
      </w:r>
      <w:r w:rsidR="005D673B">
        <w:rPr>
          <w:rFonts w:ascii="Arial" w:eastAsia="Arial" w:hAnsi="Arial" w:cs="Arial"/>
          <w:sz w:val="24"/>
          <w:szCs w:val="24"/>
        </w:rPr>
        <w:t xml:space="preserve">trust surveillance methods to detect future cancers,. </w:t>
      </w:r>
    </w:p>
    <w:p w14:paraId="19B96125" w14:textId="77777777" w:rsidR="0043429E" w:rsidRDefault="005D673B">
      <w:pPr>
        <w:spacing w:line="360" w:lineRule="auto"/>
        <w:ind w:left="720"/>
        <w:rPr>
          <w:rFonts w:ascii="Arial" w:eastAsia="Arial" w:hAnsi="Arial" w:cs="Arial"/>
          <w:i/>
          <w:sz w:val="24"/>
          <w:szCs w:val="24"/>
        </w:rPr>
      </w:pPr>
      <w:r>
        <w:rPr>
          <w:rFonts w:ascii="Arial" w:eastAsia="Arial" w:hAnsi="Arial" w:cs="Arial"/>
          <w:sz w:val="24"/>
          <w:szCs w:val="24"/>
        </w:rPr>
        <w:t xml:space="preserve"> “…you cannot satisfactorily assure me through screening that I don’t have breast cancer on the other side, because even knowing that I had a lump under my arm and you were actively looking for something, you still couldn’t find it with mammogram and ultrasound, and mammogram and ultrasound are all you will offer me going forward…” </w:t>
      </w:r>
      <w:r>
        <w:rPr>
          <w:rFonts w:ascii="Arial" w:eastAsia="Arial" w:hAnsi="Arial" w:cs="Arial"/>
          <w:i/>
          <w:sz w:val="24"/>
          <w:szCs w:val="24"/>
        </w:rPr>
        <w:t>– Dawn</w:t>
      </w:r>
    </w:p>
    <w:p w14:paraId="77D09264" w14:textId="6C28BEA3" w:rsidR="0043429E" w:rsidRDefault="005D673B">
      <w:pPr>
        <w:spacing w:line="360" w:lineRule="auto"/>
        <w:rPr>
          <w:rFonts w:ascii="Arial" w:eastAsia="Arial" w:hAnsi="Arial" w:cs="Arial"/>
          <w:sz w:val="24"/>
          <w:szCs w:val="24"/>
        </w:rPr>
      </w:pPr>
      <w:r>
        <w:rPr>
          <w:rFonts w:ascii="Arial" w:eastAsia="Arial" w:hAnsi="Arial" w:cs="Arial"/>
          <w:sz w:val="24"/>
          <w:szCs w:val="24"/>
        </w:rPr>
        <w:t>Women made a clear distinction between anxiety surrounding future recurrence and anxiety relating to the prospect of future radiotherapy or chemotherapy</w:t>
      </w:r>
      <w:r w:rsidR="00AE0241">
        <w:rPr>
          <w:rFonts w:ascii="Arial" w:eastAsia="Arial" w:hAnsi="Arial" w:cs="Arial"/>
          <w:sz w:val="24"/>
          <w:szCs w:val="24"/>
        </w:rPr>
        <w:t>.</w:t>
      </w:r>
      <w:r>
        <w:rPr>
          <w:rFonts w:ascii="Arial" w:eastAsia="Arial" w:hAnsi="Arial" w:cs="Arial"/>
          <w:sz w:val="24"/>
          <w:szCs w:val="24"/>
        </w:rPr>
        <w:t xml:space="preserve"> When some women expressed concerns that their remaining breast could pose a risk of future cancer, they </w:t>
      </w:r>
      <w:r w:rsidR="00EF0988">
        <w:rPr>
          <w:rFonts w:ascii="Arial" w:eastAsia="Arial" w:hAnsi="Arial" w:cs="Arial"/>
          <w:sz w:val="24"/>
          <w:szCs w:val="24"/>
        </w:rPr>
        <w:t xml:space="preserve">described clinical </w:t>
      </w:r>
      <w:r>
        <w:rPr>
          <w:rFonts w:ascii="Arial" w:eastAsia="Arial" w:hAnsi="Arial" w:cs="Arial"/>
          <w:sz w:val="24"/>
          <w:szCs w:val="24"/>
        </w:rPr>
        <w:t xml:space="preserve">staff reassuring them </w:t>
      </w:r>
      <w:r w:rsidR="00B50645">
        <w:rPr>
          <w:rFonts w:ascii="Arial" w:eastAsia="Arial" w:hAnsi="Arial" w:cs="Arial"/>
          <w:sz w:val="24"/>
          <w:szCs w:val="24"/>
        </w:rPr>
        <w:t>of the availability</w:t>
      </w:r>
      <w:r w:rsidR="00EF0988">
        <w:rPr>
          <w:rFonts w:ascii="Arial" w:eastAsia="Arial" w:hAnsi="Arial" w:cs="Arial"/>
          <w:sz w:val="24"/>
          <w:szCs w:val="24"/>
        </w:rPr>
        <w:t xml:space="preserve"> of treatment</w:t>
      </w:r>
      <w:r>
        <w:rPr>
          <w:rFonts w:ascii="Arial" w:eastAsia="Arial" w:hAnsi="Arial" w:cs="Arial"/>
          <w:sz w:val="24"/>
          <w:szCs w:val="24"/>
        </w:rPr>
        <w:t xml:space="preserve">. However, it was the prospect of future treatment that prompted anxiety for many, and thus this sentiment did not act as an appropriate reassurance. </w:t>
      </w:r>
    </w:p>
    <w:p w14:paraId="178D113F" w14:textId="77777777" w:rsidR="0043429E" w:rsidRDefault="005D673B">
      <w:pPr>
        <w:spacing w:line="360" w:lineRule="auto"/>
        <w:ind w:left="720"/>
        <w:rPr>
          <w:rFonts w:ascii="Arial" w:eastAsia="Arial" w:hAnsi="Arial" w:cs="Arial"/>
          <w:sz w:val="24"/>
          <w:szCs w:val="24"/>
        </w:rPr>
      </w:pPr>
      <w:r>
        <w:rPr>
          <w:rFonts w:ascii="Arial" w:eastAsia="Arial" w:hAnsi="Arial" w:cs="Arial"/>
          <w:sz w:val="24"/>
          <w:szCs w:val="24"/>
        </w:rPr>
        <w:t xml:space="preserve">“…And you know they said ‘well we can screen you and we can, you know, you can go through treatment again’, but treatment was hideous and I just wanted my life back…” </w:t>
      </w:r>
      <w:r>
        <w:rPr>
          <w:rFonts w:ascii="Arial" w:eastAsia="Arial" w:hAnsi="Arial" w:cs="Arial"/>
          <w:i/>
          <w:sz w:val="24"/>
          <w:szCs w:val="24"/>
        </w:rPr>
        <w:t>– Zoe</w:t>
      </w:r>
    </w:p>
    <w:p w14:paraId="19DB6EBD" w14:textId="0FDAE852" w:rsidR="0043429E" w:rsidRDefault="005D673B">
      <w:pPr>
        <w:spacing w:line="360" w:lineRule="auto"/>
        <w:rPr>
          <w:rFonts w:ascii="Arial" w:eastAsia="Arial" w:hAnsi="Arial" w:cs="Arial"/>
          <w:sz w:val="24"/>
          <w:szCs w:val="24"/>
        </w:rPr>
      </w:pPr>
      <w:r>
        <w:rPr>
          <w:rFonts w:ascii="Arial" w:eastAsia="Arial" w:hAnsi="Arial" w:cs="Arial"/>
          <w:sz w:val="24"/>
          <w:szCs w:val="24"/>
        </w:rPr>
        <w:lastRenderedPageBreak/>
        <w:t>For many of these women, any risk of future recurrence and repeating their experiences of cancer treatment was intolerable</w:t>
      </w:r>
      <w:r w:rsidR="00EF0988">
        <w:rPr>
          <w:rFonts w:ascii="Arial" w:eastAsia="Arial" w:hAnsi="Arial" w:cs="Arial"/>
          <w:sz w:val="24"/>
          <w:szCs w:val="24"/>
        </w:rPr>
        <w:t xml:space="preserve">. </w:t>
      </w:r>
      <w:r>
        <w:rPr>
          <w:rFonts w:ascii="Arial" w:eastAsia="Arial" w:hAnsi="Arial" w:cs="Arial"/>
          <w:sz w:val="24"/>
          <w:szCs w:val="24"/>
        </w:rPr>
        <w:t>CPM represented a means for them to overcome these anxiet</w:t>
      </w:r>
      <w:r w:rsidR="00EF0988">
        <w:rPr>
          <w:rFonts w:ascii="Arial" w:eastAsia="Arial" w:hAnsi="Arial" w:cs="Arial"/>
          <w:sz w:val="24"/>
          <w:szCs w:val="24"/>
        </w:rPr>
        <w:t>ies</w:t>
      </w:r>
      <w:r>
        <w:rPr>
          <w:rFonts w:ascii="Arial" w:eastAsia="Arial" w:hAnsi="Arial" w:cs="Arial"/>
          <w:sz w:val="24"/>
          <w:szCs w:val="24"/>
        </w:rPr>
        <w:t xml:space="preserve"> and move forward in their lives. Participants often spoke about how this anxiety could</w:t>
      </w:r>
      <w:r w:rsidR="00EF0988">
        <w:rPr>
          <w:rFonts w:ascii="Arial" w:eastAsia="Arial" w:hAnsi="Arial" w:cs="Arial"/>
          <w:sz w:val="24"/>
          <w:szCs w:val="24"/>
        </w:rPr>
        <w:t xml:space="preserve"> never </w:t>
      </w:r>
      <w:r>
        <w:rPr>
          <w:rFonts w:ascii="Arial" w:eastAsia="Arial" w:hAnsi="Arial" w:cs="Arial"/>
          <w:sz w:val="24"/>
          <w:szCs w:val="24"/>
        </w:rPr>
        <w:t xml:space="preserve">be removed completely, but how </w:t>
      </w:r>
      <w:r w:rsidR="00EF0988">
        <w:rPr>
          <w:rFonts w:ascii="Arial" w:eastAsia="Arial" w:hAnsi="Arial" w:cs="Arial"/>
          <w:sz w:val="24"/>
          <w:szCs w:val="24"/>
        </w:rPr>
        <w:t xml:space="preserve">it </w:t>
      </w:r>
      <w:r>
        <w:rPr>
          <w:rFonts w:ascii="Arial" w:eastAsia="Arial" w:hAnsi="Arial" w:cs="Arial"/>
          <w:sz w:val="24"/>
          <w:szCs w:val="24"/>
        </w:rPr>
        <w:t>was significantly reduced after surgery.</w:t>
      </w:r>
    </w:p>
    <w:p w14:paraId="1233FBC4" w14:textId="40ECD0E5" w:rsidR="0043429E" w:rsidRDefault="005D673B">
      <w:pPr>
        <w:spacing w:line="360" w:lineRule="auto"/>
        <w:ind w:firstLine="720"/>
        <w:rPr>
          <w:rFonts w:ascii="Arial" w:eastAsia="Arial" w:hAnsi="Arial" w:cs="Arial"/>
          <w:sz w:val="24"/>
          <w:szCs w:val="24"/>
        </w:rPr>
      </w:pPr>
      <w:r>
        <w:rPr>
          <w:rFonts w:ascii="Arial" w:eastAsia="Arial" w:hAnsi="Arial" w:cs="Arial"/>
          <w:sz w:val="24"/>
          <w:szCs w:val="24"/>
        </w:rPr>
        <w:t xml:space="preserve">“It felt like unfinished business, it feels like that’s finished now.” - </w:t>
      </w:r>
      <w:r w:rsidRPr="00EF0988">
        <w:rPr>
          <w:rFonts w:ascii="Arial" w:eastAsia="Arial" w:hAnsi="Arial" w:cs="Arial"/>
          <w:i/>
          <w:sz w:val="24"/>
          <w:szCs w:val="24"/>
        </w:rPr>
        <w:t>Rachel</w:t>
      </w:r>
      <w:r w:rsidRPr="00EF0988">
        <w:rPr>
          <w:i/>
        </w:rPr>
        <w:br/>
      </w:r>
      <w:r>
        <w:br/>
      </w:r>
      <w:r w:rsidR="00C8067A">
        <w:rPr>
          <w:rFonts w:ascii="Arial" w:eastAsia="Arial" w:hAnsi="Arial" w:cs="Arial"/>
          <w:b/>
          <w:sz w:val="24"/>
          <w:szCs w:val="24"/>
        </w:rPr>
        <w:t>Conclusions</w:t>
      </w:r>
    </w:p>
    <w:p w14:paraId="30F0B94B" w14:textId="01BBB9D5" w:rsidR="001C1E84" w:rsidRDefault="00226A2E">
      <w:pPr>
        <w:spacing w:line="360" w:lineRule="auto"/>
        <w:rPr>
          <w:rFonts w:ascii="Arial" w:eastAsia="Arial" w:hAnsi="Arial" w:cs="Arial"/>
          <w:sz w:val="24"/>
          <w:szCs w:val="24"/>
        </w:rPr>
      </w:pPr>
      <w:r>
        <w:rPr>
          <w:rFonts w:ascii="Arial" w:eastAsia="Arial" w:hAnsi="Arial" w:cs="Arial"/>
          <w:sz w:val="24"/>
          <w:szCs w:val="24"/>
        </w:rPr>
        <w:t>This study identified two major themes in women’s experiences of decision making around CPM</w:t>
      </w:r>
      <w:r w:rsidR="001C1E84">
        <w:rPr>
          <w:rFonts w:ascii="Arial" w:eastAsia="Arial" w:hAnsi="Arial" w:cs="Arial"/>
          <w:sz w:val="24"/>
          <w:szCs w:val="24"/>
        </w:rPr>
        <w:t>: ‘Sanity check’ and ‘Reclaiming the body’</w:t>
      </w:r>
      <w:r>
        <w:rPr>
          <w:rFonts w:ascii="Arial" w:eastAsia="Arial" w:hAnsi="Arial" w:cs="Arial"/>
          <w:sz w:val="24"/>
          <w:szCs w:val="24"/>
        </w:rPr>
        <w:t>. As explored in the first of these themes</w:t>
      </w:r>
      <w:r w:rsidR="00B2797F">
        <w:rPr>
          <w:rFonts w:ascii="Arial" w:eastAsia="Arial" w:hAnsi="Arial" w:cs="Arial"/>
          <w:sz w:val="24"/>
          <w:szCs w:val="24"/>
        </w:rPr>
        <w:t xml:space="preserve">, </w:t>
      </w:r>
      <w:r>
        <w:rPr>
          <w:rFonts w:ascii="Arial" w:eastAsia="Arial" w:hAnsi="Arial" w:cs="Arial"/>
          <w:sz w:val="24"/>
          <w:szCs w:val="24"/>
        </w:rPr>
        <w:t>w</w:t>
      </w:r>
      <w:r w:rsidR="005D673B">
        <w:rPr>
          <w:rFonts w:ascii="Arial" w:eastAsia="Arial" w:hAnsi="Arial" w:cs="Arial"/>
          <w:sz w:val="24"/>
          <w:szCs w:val="24"/>
        </w:rPr>
        <w:t xml:space="preserve">omen </w:t>
      </w:r>
      <w:r w:rsidR="00043A24">
        <w:rPr>
          <w:rFonts w:ascii="Arial" w:eastAsia="Arial" w:hAnsi="Arial" w:cs="Arial"/>
          <w:sz w:val="24"/>
          <w:szCs w:val="24"/>
        </w:rPr>
        <w:t xml:space="preserve">often </w:t>
      </w:r>
      <w:r w:rsidR="005D673B">
        <w:rPr>
          <w:rFonts w:ascii="Arial" w:eastAsia="Arial" w:hAnsi="Arial" w:cs="Arial"/>
          <w:sz w:val="24"/>
          <w:szCs w:val="24"/>
        </w:rPr>
        <w:t>found the process of deciding to have CPM challenging, both in determining what decision was ‘right’ for them and in negotiating treatment with healthcare professionals.</w:t>
      </w:r>
      <w:r w:rsidR="001C1E84">
        <w:rPr>
          <w:rFonts w:ascii="Arial" w:eastAsia="Arial" w:hAnsi="Arial" w:cs="Arial"/>
          <w:sz w:val="24"/>
          <w:szCs w:val="24"/>
        </w:rPr>
        <w:t xml:space="preserve"> P</w:t>
      </w:r>
      <w:r>
        <w:rPr>
          <w:rFonts w:ascii="Arial" w:eastAsia="Arial" w:hAnsi="Arial" w:cs="Arial"/>
          <w:sz w:val="24"/>
          <w:szCs w:val="24"/>
        </w:rPr>
        <w:t>articipants</w:t>
      </w:r>
      <w:r w:rsidR="005D673B">
        <w:rPr>
          <w:rFonts w:ascii="Arial" w:eastAsia="Arial" w:hAnsi="Arial" w:cs="Arial"/>
          <w:sz w:val="24"/>
          <w:szCs w:val="24"/>
        </w:rPr>
        <w:t xml:space="preserve"> overwhelmingly reported satisfaction with their decision</w:t>
      </w:r>
      <w:r w:rsidR="009E16E1">
        <w:rPr>
          <w:rFonts w:ascii="Arial" w:eastAsia="Arial" w:hAnsi="Arial" w:cs="Arial"/>
          <w:sz w:val="24"/>
          <w:szCs w:val="24"/>
        </w:rPr>
        <w:t xml:space="preserve">, </w:t>
      </w:r>
      <w:r w:rsidR="001C1E84">
        <w:rPr>
          <w:rFonts w:ascii="Arial" w:eastAsia="Arial" w:hAnsi="Arial" w:cs="Arial"/>
          <w:sz w:val="24"/>
          <w:szCs w:val="24"/>
        </w:rPr>
        <w:t xml:space="preserve">reflecting the existing literature on this topic </w:t>
      </w:r>
      <w:r w:rsidR="001C1E84">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"DOI" : "10.1002/pon.4448", "ISSN" : "10991611", "PMID" : "28453892", "abstract" : "Objectives: For women who have been diagnosed with unilateral breast cancer, there is an increasing trend for them to request removal of the contralateral healthy breast, the so-called contralateral risk reducing mastectomy (CRRM). The current literature is only just beginning to identify patient-reported reasons for undergoing CRRM and associated patient-reported outcomes. It is also unclear whether women at moderate/high risk of developing a subsequent primary contralateral breast cancer report similar outcomes to those considered to be at low/average risk. This lack of knowledge provides the rationale for this review.; Methods: A rapid review methodology was undertaken to identify and explore the published research literature focused on the longer term (&gt;5\u00a0y) psychosocial impacts on women who undergo CRRM.; Results: Fifteen studies were identified. No UK studies were identified. High satisfaction and psychosocial well-being were consistently reported across all studies. Reducing the risk of a subsequent contralateral breast cancer and therefore reducing cancer-related anxiety, and satisfaction with cosmesis, were key themes running across all studies explaining satisfaction. Dissatisfaction was associated with adverse effects such as poor cosmesis, body image changes, femininity, sexual relationships, reoperations for acute and longer term complications, and reconstructive problems.; Conclusions: Satisfaction and psychological well-being following CRRM was consistently high across all studies. However, the findings suggest women need to be more fully informed of the risks and benefits of CRRM and/or immediate/delayed reconstruction to support informed decision making.; Copyright \u00a9 2017 John Wiley &amp; Sons, Ltd.", "author" : [ { "dropping-particle" : "", "family" : "Collins", "given" : "Karen", "non-dropping-particle" : "", "parse-names" : false, "suffix" : "" }, { "dropping-particle" : "", "family" : "Gee", "given" : "Melanie", "non-dropping-particle" : "", "parse-names" : false, "suffix" : "" }, { "dropping-particle" : "", "family" : "Clack", "given" : "Anna", "non-dropping-particle" : "", "parse-names" : false, "suffix" : "" }, { "dropping-particle" : "", "family" : "Wyld", "given" : "Lynda", "non-dropping-particle" : "", "parse-names" : false, "suffix" : "" } ], "container-title" : "Psycho-Oncology", "id" : "ITEM-1", "issue" : "April", "issued" : { "date-parts" : [ [ "2017" ] ] }, "page" : "1-10", "title" : "The psychosocial impact of contralateral risk reducing mastectomy (CRRM) on women: A rapid review", "type" : "article-journal" }, "uris" : [ "http://www.mendeley.com/documents/?uuid=0bf8276b-4779-4fc6-b22f-93e1c59c3a18" ] } ], "mendeley" : { "formattedCitation" : "[11]", "plainTextFormattedCitation" : "[11]", "previouslyFormattedCitation" : "[11]" }, "properties" : {  }, "schema" : "https://github.com/citation-style-language/schema/raw/master/csl-citation.json" }</w:instrText>
      </w:r>
      <w:r w:rsidR="001C1E84">
        <w:rPr>
          <w:rFonts w:ascii="Arial" w:eastAsia="Arial" w:hAnsi="Arial" w:cs="Arial"/>
          <w:sz w:val="24"/>
          <w:szCs w:val="24"/>
        </w:rPr>
        <w:fldChar w:fldCharType="separate"/>
      </w:r>
      <w:r w:rsidR="00651B77" w:rsidRPr="00651B77">
        <w:rPr>
          <w:rFonts w:ascii="Arial" w:eastAsia="Arial" w:hAnsi="Arial" w:cs="Arial"/>
          <w:noProof/>
          <w:sz w:val="24"/>
          <w:szCs w:val="24"/>
        </w:rPr>
        <w:t>[11]</w:t>
      </w:r>
      <w:r w:rsidR="001C1E84">
        <w:rPr>
          <w:rFonts w:ascii="Arial" w:eastAsia="Arial" w:hAnsi="Arial" w:cs="Arial"/>
          <w:sz w:val="24"/>
          <w:szCs w:val="24"/>
        </w:rPr>
        <w:fldChar w:fldCharType="end"/>
      </w:r>
      <w:r w:rsidR="001C1E84">
        <w:rPr>
          <w:rFonts w:ascii="Arial" w:eastAsia="Arial" w:hAnsi="Arial" w:cs="Arial"/>
          <w:sz w:val="24"/>
          <w:szCs w:val="24"/>
        </w:rPr>
        <w:t xml:space="preserve">; however, </w:t>
      </w:r>
      <w:r w:rsidR="009E16E1">
        <w:rPr>
          <w:rFonts w:ascii="Arial" w:eastAsia="Arial" w:hAnsi="Arial" w:cs="Arial"/>
          <w:sz w:val="24"/>
          <w:szCs w:val="24"/>
        </w:rPr>
        <w:t>the process of requesting CPM was characterised by some as a ‘fight’ or ‘battle’</w:t>
      </w:r>
      <w:r w:rsidR="001C1E84">
        <w:rPr>
          <w:rFonts w:ascii="Arial" w:eastAsia="Arial" w:hAnsi="Arial" w:cs="Arial"/>
          <w:sz w:val="24"/>
          <w:szCs w:val="24"/>
        </w:rPr>
        <w:t>,</w:t>
      </w:r>
      <w:r w:rsidR="00E56BEF">
        <w:rPr>
          <w:rFonts w:ascii="Arial" w:eastAsia="Arial" w:hAnsi="Arial" w:cs="Arial"/>
          <w:sz w:val="24"/>
          <w:szCs w:val="24"/>
        </w:rPr>
        <w:t xml:space="preserve"> </w:t>
      </w:r>
      <w:r>
        <w:rPr>
          <w:rFonts w:ascii="Arial" w:eastAsia="Arial" w:hAnsi="Arial" w:cs="Arial"/>
          <w:sz w:val="24"/>
          <w:szCs w:val="24"/>
        </w:rPr>
        <w:t>and women were keen to avoid being characterised as making a decision based on a ‘knee jerk reaction’. This process led some to feel isolated or stigmatised in seeking this surgery and women often sought support from others in a similar position to them or who had already made this decision.</w:t>
      </w:r>
      <w:r w:rsidR="0024773F" w:rsidRPr="0024773F">
        <w:rPr>
          <w:rFonts w:ascii="Arial" w:eastAsia="Arial" w:hAnsi="Arial" w:cs="Arial"/>
          <w:sz w:val="24"/>
          <w:szCs w:val="24"/>
        </w:rPr>
        <w:t xml:space="preserve"> </w:t>
      </w:r>
      <w:r w:rsidR="0024773F">
        <w:rPr>
          <w:rFonts w:ascii="Arial" w:eastAsia="Arial" w:hAnsi="Arial" w:cs="Arial"/>
          <w:sz w:val="24"/>
          <w:szCs w:val="24"/>
        </w:rPr>
        <w:t>In such forums, women could validate and normalise their decisions to have CPM, as well as receiving emotional support from others. Peer support groups are widely regarded as a valuable resource, with existing research suggesting</w:t>
      </w:r>
      <w:r w:rsidR="0024773F" w:rsidRPr="001870C8">
        <w:rPr>
          <w:rFonts w:ascii="Arial" w:eastAsia="Arial" w:hAnsi="Arial" w:cs="Arial"/>
          <w:sz w:val="24"/>
          <w:szCs w:val="24"/>
        </w:rPr>
        <w:t xml:space="preserve"> that internet mediated support groups allow patients to access practical and experiential information</w:t>
      </w:r>
      <w:r w:rsidR="009E675B">
        <w:rPr>
          <w:rFonts w:ascii="Arial" w:eastAsia="Arial" w:hAnsi="Arial" w:cs="Arial"/>
          <w:sz w:val="24"/>
          <w:szCs w:val="24"/>
        </w:rPr>
        <w:t xml:space="preserve"> </w:t>
      </w:r>
      <w:r w:rsidR="009E675B">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"author" : [ { "dropping-particle" : "", "family" : "Rozmovits, L. and Ziebland", "given" : "S", "non-dropping-particle" : "", "parse-names" : false, "suffix" : "" } ], "container-title" : "Patient Education and Counseling", "id" : "ITEM-1", "issued" : { "date-parts" : [ [ "2004" ] ] }, "page" : "57-64", "title" : "What do patients with prostate or breast cancer want from an Internet site? A qualitative study of information needs.", "type" : "article-journal", "volume" : "53" }, "uris" : [ "http://www.mendeley.com/documents/?uuid=ab4d51c6-34f1-4e02-a9ff-02d9bb89acfe" ] }, { "id" : "ITEM-2", "itemData" : { "author" : [ { "dropping-particle" : "", "family" : "Bender, J.L., Katz, J., Ferris, L.E., &amp; Jadad", "given" : "A.R.", "non-dropping-particle" : "", "parse-names" : false, "suffix" : "" } ], "container-title" : "Patient Education and Counseling", "id" : "ITEM-2", "issue" : "3", "issued" : { "date-parts" : [ [ "2013" ] ] }, "page" : "472-479", "title" : "What is the role of online support from the perspective of facilitators of face-to-face support groups? A multi-method study of the use of breast cancer online communities.", "type" : "article-journal", "volume" : "93" }, "uris" : [ "http://www.mendeley.com/documents/?uuid=0bff50c0-f771-44a0-8bbc-451d6e00ffc6" ] } ], "mendeley" : { "formattedCitation" : "[14,15]", "plainTextFormattedCitation" : "[14,15]", "previouslyFormattedCitation" : "[14,15]" }, "properties" : {  }, "schema" : "https://github.com/citation-style-language/schema/raw/master/csl-citation.json" }</w:instrText>
      </w:r>
      <w:r w:rsidR="009E675B">
        <w:rPr>
          <w:rFonts w:ascii="Arial" w:eastAsia="Arial" w:hAnsi="Arial" w:cs="Arial"/>
          <w:sz w:val="24"/>
          <w:szCs w:val="24"/>
        </w:rPr>
        <w:fldChar w:fldCharType="separate"/>
      </w:r>
      <w:r w:rsidR="00651B77" w:rsidRPr="00651B77">
        <w:rPr>
          <w:rFonts w:ascii="Arial" w:eastAsia="Arial" w:hAnsi="Arial" w:cs="Arial"/>
          <w:noProof/>
          <w:sz w:val="24"/>
          <w:szCs w:val="24"/>
        </w:rPr>
        <w:t>[14,15]</w:t>
      </w:r>
      <w:r w:rsidR="009E675B">
        <w:rPr>
          <w:rFonts w:ascii="Arial" w:eastAsia="Arial" w:hAnsi="Arial" w:cs="Arial"/>
          <w:sz w:val="24"/>
          <w:szCs w:val="24"/>
        </w:rPr>
        <w:fldChar w:fldCharType="end"/>
      </w:r>
      <w:r w:rsidR="0024773F" w:rsidRPr="001870C8">
        <w:rPr>
          <w:rFonts w:ascii="Arial" w:eastAsia="Arial" w:hAnsi="Arial" w:cs="Arial"/>
          <w:sz w:val="24"/>
          <w:szCs w:val="24"/>
        </w:rPr>
        <w:t xml:space="preserve">, foster communities of peer support </w:t>
      </w:r>
      <w:r w:rsidR="009E675B">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"author" : [ { "dropping-particle" : "", "family" : "Setoyama, Y., Yamazaki, Y., Kazuhiro", "given" : "N.", "non-dropping-particle" : "", "parse-names" : false, "suffix" : "" } ], "container-title" : "Patient Education and Counseling", "id" : "ITEM-1", "issued" : { "date-parts" : [ [ "2011" ] ] }, "page" : "95-100", "title" : "Comparing support to breast cancer patients from online communities and face-to-face support groups.", "type" : "article-journal", "volume" : "85" }, "uris" : [ "http://www.mendeley.com/documents/?uuid=52926098-aeea-482d-bce3-e7a1a32714b1" ] } ], "mendeley" : { "formattedCitation" : "[16]", "plainTextFormattedCitation" : "[16]", "previouslyFormattedCitation" : "[16]" }, "properties" : {  }, "schema" : "https://github.com/citation-style-language/schema/raw/master/csl-citation.json" }</w:instrText>
      </w:r>
      <w:r w:rsidR="009E675B">
        <w:rPr>
          <w:rFonts w:ascii="Arial" w:eastAsia="Arial" w:hAnsi="Arial" w:cs="Arial"/>
          <w:sz w:val="24"/>
          <w:szCs w:val="24"/>
        </w:rPr>
        <w:fldChar w:fldCharType="separate"/>
      </w:r>
      <w:r w:rsidR="00651B77" w:rsidRPr="00651B77">
        <w:rPr>
          <w:rFonts w:ascii="Arial" w:eastAsia="Arial" w:hAnsi="Arial" w:cs="Arial"/>
          <w:noProof/>
          <w:sz w:val="24"/>
          <w:szCs w:val="24"/>
        </w:rPr>
        <w:t>[16]</w:t>
      </w:r>
      <w:r w:rsidR="009E675B">
        <w:rPr>
          <w:rFonts w:ascii="Arial" w:eastAsia="Arial" w:hAnsi="Arial" w:cs="Arial"/>
          <w:sz w:val="24"/>
          <w:szCs w:val="24"/>
        </w:rPr>
        <w:fldChar w:fldCharType="end"/>
      </w:r>
      <w:r w:rsidR="0024773F" w:rsidRPr="001870C8">
        <w:rPr>
          <w:rFonts w:ascii="Arial" w:eastAsia="Arial" w:hAnsi="Arial" w:cs="Arial"/>
          <w:sz w:val="24"/>
          <w:szCs w:val="24"/>
        </w:rPr>
        <w:t xml:space="preserve"> and may lead to improved psychological wellbeing </w:t>
      </w:r>
      <w:r w:rsidR="009E675B">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"author" : [ { "dropping-particle" : "", "family" : "Winzelberg, A.J., Classen, C., Alpers, G.W., Roberts, H., Koopman, C., Adams, R.E., Heidemarie, E., Parvati, D., Taylor", "given" : "C.", "non-dropping-particle" : "", "parse-names" : false, "suffix" : "" } ], "container-title" : "Cancer", "id" : "ITEM-1", "issue" : "5", "issued" : { "date-parts" : [ [ "2003" ] ] }, "title" : "Evaluation of an internet support group for women with primary breast cancer.", "type" : "article-journal", "volume" : "97" }, "uris" : [ "http://www.mendeley.com/documents/?uuid=145251c9-ddb5-4abc-97c1-d9f96e7f0a90" ] }, { "id" : "ITEM-2", "itemData" : { "author" : [ { "dropping-particle" : "", "family" : "Lieberman, M.A., Golant, M., Giese-Davis, J., Winzlenberg, A., Benjamin, H., Humphreys, K., Kronenwetter, C., Russo, S., &amp; Spigel", "given" : "D.", "non-dropping-particle" : "", "parse-names" : false, "suffix" : "" } ], "container-title" : "Patient Education and Counseling", "id" : "ITEM-2", "issue" : "4", "issued" : { "date-parts" : [ [ "2003" ] ] }, "title" : "Electronic support groups for breast carcinoma", "type" : "article-journal", "volume" : "97" }, "uris" : [ "http://www.mendeley.com/documents/?uuid=89b898f0-b601-40c4-af28-496f793b267e" ] } ], "mendeley" : { "formattedCitation" : "[17,18]", "plainTextFormattedCitation" : "[17,18]", "previouslyFormattedCitation" : "[17,18]" }, "properties" : {  }, "schema" : "https://github.com/citation-style-language/schema/raw/master/csl-citation.json" }</w:instrText>
      </w:r>
      <w:r w:rsidR="009E675B">
        <w:rPr>
          <w:rFonts w:ascii="Arial" w:eastAsia="Arial" w:hAnsi="Arial" w:cs="Arial"/>
          <w:sz w:val="24"/>
          <w:szCs w:val="24"/>
        </w:rPr>
        <w:fldChar w:fldCharType="separate"/>
      </w:r>
      <w:r w:rsidR="00651B77" w:rsidRPr="00651B77">
        <w:rPr>
          <w:rFonts w:ascii="Arial" w:eastAsia="Arial" w:hAnsi="Arial" w:cs="Arial"/>
          <w:noProof/>
          <w:sz w:val="24"/>
          <w:szCs w:val="24"/>
        </w:rPr>
        <w:t>[17,18]</w:t>
      </w:r>
      <w:r w:rsidR="009E675B">
        <w:rPr>
          <w:rFonts w:ascii="Arial" w:eastAsia="Arial" w:hAnsi="Arial" w:cs="Arial"/>
          <w:sz w:val="24"/>
          <w:szCs w:val="24"/>
        </w:rPr>
        <w:fldChar w:fldCharType="end"/>
      </w:r>
      <w:r w:rsidR="0024773F">
        <w:rPr>
          <w:rFonts w:ascii="Arial" w:eastAsia="Arial" w:hAnsi="Arial" w:cs="Arial"/>
          <w:sz w:val="24"/>
          <w:szCs w:val="24"/>
        </w:rPr>
        <w:t xml:space="preserve">. This study has highlighted the importance of such support (whether face-to-face or online) for women making decisions regarding CPM, particularly in a context where women describe feeling isolated and that they are ‘fighting’ for their choice to have CPM. These results also reflect the experiences of younger women deciding against breast reconstruction, who have described feeling unusual for their choice and who suggest that peer support may have reduced their feelings of isolation </w:t>
      </w:r>
      <w:r w:rsidR="0024773F" w:rsidRPr="63685D7B">
        <w:fldChar w:fldCharType="begin" w:fldLock="1"/>
      </w:r>
      <w:r w:rsidR="00633198">
        <w:rPr>
          <w:rFonts w:ascii="Arial" w:eastAsia="Arial" w:hAnsi="Arial" w:cs="Arial"/>
          <w:sz w:val="24"/>
          <w:szCs w:val="24"/>
        </w:rPr>
        <w:instrText>ADDIN CSL_CITATION { "citationItems" : [ { "id" : "ITEM-1", "itemData" : { "DOI" : "10.1177/1359105314562085", "ISBN" : "1359-1053, 1359-1053", "ISSN" : "14617277", "PMID" : "25516557", "abstract" : "Most women do not reconstruct their breast(s) post-mastectomy. The experiences of younger women who maintain this decision, although important to understand, are largely absent in the research literature. This interview-based study uses interpretative phenomenological analysis to explore the experiences of six women, diagnosed with primary breast cancer in their 30s/40s, who decided against delayed reconstruction. Findings reported here focus on one superordinate theme (decision-making) from a larger analysis, illustrating that the women's drive to survive clearly influenced their initial decision-making process. Their tenacity in maintaining their decision is highlighted, despite non-reconstruction sometimes being presented negatively by medical teams. Patient-centred support recommendations are made.", "author" : [ { "dropping-particle" : "", "family" : "Holland", "given" : "Fiona", "non-dropping-particle" : "", "parse-names" : false, "suffix" : "" }, { "dropping-particle" : "", "family" : "Archer", "given" : "Stephanie", "non-dropping-particle" : "", "parse-names" : false, "suffix" : "" }, { "dropping-particle" : "", "family" : "Montague", "given" : "Jane", "non-dropping-particle" : "", "parse-names" : false, "suffix" : "" } ], "container-title" : "Journal of Health Psychology", "id" : "ITEM-1", "issue" : "8", "issued" : { "date-parts" : [ [ "2016" ] ] }, "page" : "1688-1699", "title" : "Younger women's experiences of deciding against delayed breast reconstruction post-mastectomy following breast cancer: An interpretative phenomenological analysis", "type" : "article-journal", "volume" : "21" }, "uris" : [ "http://www.mendeley.com/documents/?uuid=01b9a320-2109-4de7-b701-cb83a0a168c4" ] } ], "mendeley" : { "formattedCitation" : "[19]", "plainTextFormattedCitation" : "[19]", "previouslyFormattedCitation" : "[19]" }, "properties" : {  }, "schema" : "https://github.com/citation-style-language/schema/raw/master/csl-citation.json" }</w:instrText>
      </w:r>
      <w:r w:rsidR="0024773F" w:rsidRPr="63685D7B">
        <w:rPr>
          <w:rFonts w:ascii="Arial" w:eastAsia="Arial" w:hAnsi="Arial" w:cs="Arial"/>
          <w:sz w:val="24"/>
          <w:szCs w:val="24"/>
        </w:rPr>
        <w:fldChar w:fldCharType="separate"/>
      </w:r>
      <w:r w:rsidR="00651B77" w:rsidRPr="00651B77">
        <w:rPr>
          <w:rFonts w:ascii="Arial" w:eastAsia="Arial" w:hAnsi="Arial" w:cs="Arial"/>
          <w:noProof/>
          <w:sz w:val="24"/>
          <w:szCs w:val="24"/>
        </w:rPr>
        <w:t>[19]</w:t>
      </w:r>
      <w:r w:rsidR="0024773F" w:rsidRPr="63685D7B">
        <w:fldChar w:fldCharType="end"/>
      </w:r>
      <w:r w:rsidR="0024773F">
        <w:rPr>
          <w:rFonts w:ascii="Arial" w:eastAsia="Arial" w:hAnsi="Arial" w:cs="Arial"/>
          <w:sz w:val="24"/>
          <w:szCs w:val="24"/>
        </w:rPr>
        <w:t>.</w:t>
      </w:r>
      <w:r w:rsidR="001C1E84">
        <w:rPr>
          <w:rFonts w:ascii="Arial" w:eastAsia="Arial" w:hAnsi="Arial" w:cs="Arial"/>
          <w:sz w:val="24"/>
          <w:szCs w:val="24"/>
        </w:rPr>
        <w:t xml:space="preserve"> In addition, many women faced difficulties communicating their wishes to healthcare professionals and some reported feeling stigmatised when referred for psychological support in making their decision. This may also reflect a broader stigma associated with referral to </w:t>
      </w:r>
      <w:r w:rsidR="001C1E84">
        <w:rPr>
          <w:rFonts w:ascii="Arial" w:eastAsia="Arial" w:hAnsi="Arial" w:cs="Arial"/>
          <w:sz w:val="24"/>
          <w:szCs w:val="24"/>
        </w:rPr>
        <w:lastRenderedPageBreak/>
        <w:t>psychological services and demonstrates the importance of clinicians carefully communicating such a referral to normalise or positively frame the experience.</w:t>
      </w:r>
    </w:p>
    <w:p w14:paraId="65EDF274" w14:textId="31412050" w:rsidR="00042DDC" w:rsidRDefault="00226A2E" w:rsidP="005A27E1">
      <w:pPr>
        <w:spacing w:line="360" w:lineRule="auto"/>
        <w:ind w:firstLine="720"/>
        <w:rPr>
          <w:rFonts w:ascii="Arial" w:eastAsia="Arial" w:hAnsi="Arial" w:cs="Arial"/>
          <w:sz w:val="24"/>
          <w:szCs w:val="24"/>
        </w:rPr>
      </w:pPr>
      <w:r>
        <w:rPr>
          <w:rFonts w:ascii="Arial" w:eastAsia="Arial" w:hAnsi="Arial" w:cs="Arial"/>
          <w:sz w:val="24"/>
          <w:szCs w:val="24"/>
        </w:rPr>
        <w:t>The second theme in this analysis</w:t>
      </w:r>
      <w:r w:rsidR="00B2797F">
        <w:rPr>
          <w:rFonts w:ascii="Arial" w:eastAsia="Arial" w:hAnsi="Arial" w:cs="Arial"/>
          <w:sz w:val="24"/>
          <w:szCs w:val="24"/>
        </w:rPr>
        <w:t xml:space="preserve">, ‘Reclaiming the body’, captures the complexity of women’s motivations </w:t>
      </w:r>
      <w:r>
        <w:rPr>
          <w:rFonts w:ascii="Arial" w:eastAsia="Arial" w:hAnsi="Arial" w:cs="Arial"/>
          <w:sz w:val="24"/>
          <w:szCs w:val="24"/>
        </w:rPr>
        <w:t>for decision</w:t>
      </w:r>
      <w:r w:rsidR="00B2797F">
        <w:rPr>
          <w:rFonts w:ascii="Arial" w:eastAsia="Arial" w:hAnsi="Arial" w:cs="Arial"/>
          <w:sz w:val="24"/>
          <w:szCs w:val="24"/>
        </w:rPr>
        <w:t xml:space="preserve"> making. Women discussed the decision to have CPM in terms of the relationship they</w:t>
      </w:r>
      <w:r>
        <w:rPr>
          <w:rFonts w:ascii="Arial" w:eastAsia="Arial" w:hAnsi="Arial" w:cs="Arial"/>
          <w:sz w:val="24"/>
          <w:szCs w:val="24"/>
        </w:rPr>
        <w:t xml:space="preserve"> </w:t>
      </w:r>
      <w:r w:rsidR="00B2797F">
        <w:rPr>
          <w:rFonts w:ascii="Arial" w:eastAsia="Arial" w:hAnsi="Arial" w:cs="Arial"/>
          <w:sz w:val="24"/>
          <w:szCs w:val="24"/>
        </w:rPr>
        <w:t xml:space="preserve">wished to have with their body in the future, an effort to reconcile their internal self-image with their external appearance, and </w:t>
      </w:r>
      <w:r w:rsidR="00706B07">
        <w:rPr>
          <w:rFonts w:ascii="Arial" w:eastAsia="Arial" w:hAnsi="Arial" w:cs="Arial"/>
          <w:sz w:val="24"/>
          <w:szCs w:val="24"/>
        </w:rPr>
        <w:t>as part of a process to</w:t>
      </w:r>
      <w:r w:rsidR="00B2797F">
        <w:rPr>
          <w:rFonts w:ascii="Arial" w:eastAsia="Arial" w:hAnsi="Arial" w:cs="Arial"/>
          <w:sz w:val="24"/>
          <w:szCs w:val="24"/>
        </w:rPr>
        <w:t xml:space="preserve"> move forward from this period in their lives.</w:t>
      </w:r>
      <w:r w:rsidR="0024773F">
        <w:rPr>
          <w:rFonts w:ascii="Arial" w:eastAsia="Arial" w:hAnsi="Arial" w:cs="Arial"/>
          <w:sz w:val="24"/>
          <w:szCs w:val="24"/>
        </w:rPr>
        <w:t xml:space="preserve"> Women described their own motivations for surgery in terms </w:t>
      </w:r>
      <w:r w:rsidR="0099798C">
        <w:rPr>
          <w:rFonts w:ascii="Arial" w:eastAsia="Arial" w:hAnsi="Arial" w:cs="Arial"/>
          <w:sz w:val="24"/>
          <w:szCs w:val="24"/>
        </w:rPr>
        <w:t>of their</w:t>
      </w:r>
      <w:r w:rsidR="0024773F">
        <w:rPr>
          <w:rFonts w:ascii="Arial" w:eastAsia="Arial" w:hAnsi="Arial" w:cs="Arial"/>
          <w:sz w:val="24"/>
          <w:szCs w:val="24"/>
        </w:rPr>
        <w:t xml:space="preserve"> perception of their breasts, their appearance and their future relationship with their body. These findings reflect previous research suggesting that women often request CPM for cosmetic reasons </w:t>
      </w:r>
      <w:r w:rsidR="0024773F">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"DOI" : "10.1016/j.breast.2012.06.005", "ISBN" : "0960-9776", "ISSN" : "09609776", "PMID" : "22749922", "abstract" : "Introduction: Although controversial, use of contralateral risk-reducing mastectomy (CRRM) is increasing. It is not clear whether reduction of objective breast cancer risk or other factors determine decisions for CRRM. We aimed to identify factors that influence these decisions by scrutinising how decisions were made in one centre. Methods: We reviewed a consecutive series of 60 patients considered for CRRM in one centre. Data sources, analysed using qualitative methods, were records of routine psychological assessment, surgeon letters, case-notes and interviews with four surgeons. Results: Perceptions of objective risk did not generally drive patients' requests or surgeons' decisions. Instead, CRRM appeared to be mainly performed for psychological reasons: to reduce patients' cancer worry and to achieve cosmetic benefits. Conclusion: Routine use of the term 'risk-reducing' surgery masks a clinical decision which usually reflects influences other than risk. As CRRM is often carried out for psychological reasons it follows that evidence about its psychosocial outcomes is needed. \u00a9 2012 Elsevier Ltd.", "author" : [ { "dropping-particle" : "", "family" : "Beesley", "given" : "H.", "non-dropping-particle" : "", "parse-names" : false, "suffix" : "" }, { "dropping-particle" : "", "family" : "Holcombe", "given" : "C.", "non-dropping-particle" : "", "parse-names" : false, "suffix" : "" }, { "dropping-particle" : "", "family" : "Brown", "given" : "S. L.", "non-dropping-particle" : "", "parse-names" : false, "suffix" : "" }, { "dropping-particle" : "", "family" : "Salmon", "given" : "P.", "non-dropping-particle" : "", "parse-names" : false, "suffix" : "" } ], "container-title" : "Breast", "id" : "ITEM-1", "issue" : "2", "issued" : { "date-parts" : [ [ "2013" ] ] }, "page" : "179-184", "publisher" : "Elsevier Ltd", "title" : "Risk, worry and cosmesis in decision-making for contralateral risk-reducing mastectomy: Analysis of 60 consecutive cases in a specialist breast unit", "type" : "article-journal", "volume" : "22" }, "uris" : [ "http://www.mendeley.com/documents/?uuid=ad52337b-8a36-405c-9485-3628cecb993f" ] } ], "mendeley" : { "formattedCitation" : "[10]", "plainTextFormattedCitation" : "[10]", "previouslyFormattedCitation" : "[10]" }, "properties" : {  }, "schema" : "https://github.com/citation-style-language/schema/raw/master/csl-citation.json" }</w:instrText>
      </w:r>
      <w:r w:rsidR="0024773F">
        <w:rPr>
          <w:rFonts w:ascii="Arial" w:eastAsia="Arial" w:hAnsi="Arial" w:cs="Arial"/>
          <w:sz w:val="24"/>
          <w:szCs w:val="24"/>
        </w:rPr>
        <w:fldChar w:fldCharType="separate"/>
      </w:r>
      <w:r w:rsidR="00651B77" w:rsidRPr="00651B77">
        <w:rPr>
          <w:rFonts w:ascii="Arial" w:eastAsia="Arial" w:hAnsi="Arial" w:cs="Arial"/>
          <w:noProof/>
          <w:sz w:val="24"/>
          <w:szCs w:val="24"/>
        </w:rPr>
        <w:t>[10]</w:t>
      </w:r>
      <w:r w:rsidR="0024773F">
        <w:rPr>
          <w:rFonts w:ascii="Arial" w:eastAsia="Arial" w:hAnsi="Arial" w:cs="Arial"/>
          <w:sz w:val="24"/>
          <w:szCs w:val="24"/>
        </w:rPr>
        <w:fldChar w:fldCharType="end"/>
      </w:r>
      <w:r w:rsidR="0024773F">
        <w:rPr>
          <w:rFonts w:ascii="Arial" w:eastAsia="Arial" w:hAnsi="Arial" w:cs="Arial"/>
          <w:sz w:val="24"/>
          <w:szCs w:val="24"/>
        </w:rPr>
        <w:t>, and sit in stark contrast to much of the CPM literature which has focused primarily on patients</w:t>
      </w:r>
      <w:r w:rsidR="00441736">
        <w:rPr>
          <w:rFonts w:ascii="Arial" w:eastAsia="Arial" w:hAnsi="Arial" w:cs="Arial"/>
          <w:sz w:val="24"/>
          <w:szCs w:val="24"/>
        </w:rPr>
        <w:t>’</w:t>
      </w:r>
      <w:r w:rsidR="0024773F">
        <w:rPr>
          <w:rFonts w:ascii="Arial" w:eastAsia="Arial" w:hAnsi="Arial" w:cs="Arial"/>
          <w:sz w:val="24"/>
          <w:szCs w:val="24"/>
        </w:rPr>
        <w:t xml:space="preserve"> objective risk perception.</w:t>
      </w:r>
      <w:r w:rsidR="0024773F" w:rsidRPr="00F33B23">
        <w:rPr>
          <w:rFonts w:ascii="Arial" w:eastAsia="Arial" w:hAnsi="Arial" w:cs="Arial"/>
          <w:sz w:val="24"/>
          <w:szCs w:val="24"/>
        </w:rPr>
        <w:t xml:space="preserve"> </w:t>
      </w:r>
      <w:r w:rsidR="0024773F">
        <w:rPr>
          <w:rFonts w:ascii="Arial" w:eastAsia="Arial" w:hAnsi="Arial" w:cs="Arial"/>
          <w:sz w:val="24"/>
          <w:szCs w:val="24"/>
        </w:rPr>
        <w:t xml:space="preserve">This study found that a key motivation to have CPM was women’s desired future relationship with their body, as well as reducing the psychological distress associated with their remaining breast. These findings highlight </w:t>
      </w:r>
      <w:r w:rsidR="00042DDC">
        <w:rPr>
          <w:rFonts w:ascii="Arial" w:eastAsia="Arial" w:hAnsi="Arial" w:cs="Arial"/>
          <w:sz w:val="24"/>
          <w:szCs w:val="24"/>
        </w:rPr>
        <w:t>the complex</w:t>
      </w:r>
      <w:r w:rsidR="0024773F">
        <w:rPr>
          <w:rFonts w:ascii="Arial" w:eastAsia="Arial" w:hAnsi="Arial" w:cs="Arial"/>
          <w:sz w:val="24"/>
          <w:szCs w:val="24"/>
        </w:rPr>
        <w:t xml:space="preserve"> multi-faceted nature of decision making around </w:t>
      </w:r>
      <w:r w:rsidR="00042DDC">
        <w:rPr>
          <w:rFonts w:ascii="Arial" w:eastAsia="Arial" w:hAnsi="Arial" w:cs="Arial"/>
          <w:sz w:val="24"/>
          <w:szCs w:val="24"/>
        </w:rPr>
        <w:t>CPM and</w:t>
      </w:r>
      <w:r w:rsidR="0024773F">
        <w:rPr>
          <w:rFonts w:ascii="Arial" w:eastAsia="Arial" w:hAnsi="Arial" w:cs="Arial"/>
          <w:sz w:val="24"/>
          <w:szCs w:val="24"/>
        </w:rPr>
        <w:t xml:space="preserve"> indicate a need to fully understand each woman’s </w:t>
      </w:r>
      <w:r w:rsidR="0024773F" w:rsidRPr="00BE7EC8">
        <w:rPr>
          <w:rFonts w:ascii="Arial" w:eastAsia="Arial" w:hAnsi="Arial" w:cs="Arial"/>
          <w:sz w:val="24"/>
          <w:szCs w:val="24"/>
        </w:rPr>
        <w:t>motivation for surgery.</w:t>
      </w:r>
      <w:r w:rsidR="00C4779C" w:rsidRPr="00BE7EC8">
        <w:rPr>
          <w:rFonts w:ascii="Arial" w:eastAsia="Arial" w:hAnsi="Arial" w:cs="Arial"/>
          <w:sz w:val="24"/>
          <w:szCs w:val="24"/>
        </w:rPr>
        <w:t xml:space="preserve"> </w:t>
      </w:r>
      <w:r w:rsidR="00042DDC" w:rsidRPr="00BE7EC8">
        <w:rPr>
          <w:rFonts w:ascii="Arial" w:eastAsia="Arial" w:hAnsi="Arial" w:cs="Arial"/>
          <w:sz w:val="24"/>
          <w:szCs w:val="24"/>
        </w:rPr>
        <w:t>Whilst the role</w:t>
      </w:r>
      <w:r w:rsidR="007758E3" w:rsidRPr="00BE7EC8">
        <w:rPr>
          <w:rFonts w:ascii="Arial" w:eastAsia="Arial" w:hAnsi="Arial" w:cs="Arial"/>
          <w:sz w:val="24"/>
          <w:szCs w:val="24"/>
        </w:rPr>
        <w:t>s</w:t>
      </w:r>
      <w:r w:rsidR="00042DDC" w:rsidRPr="00BE7EC8">
        <w:rPr>
          <w:rFonts w:ascii="Arial" w:eastAsia="Arial" w:hAnsi="Arial" w:cs="Arial"/>
          <w:sz w:val="24"/>
          <w:szCs w:val="24"/>
        </w:rPr>
        <w:t xml:space="preserve"> of appearance</w:t>
      </w:r>
      <w:r w:rsidR="007758E3" w:rsidRPr="00BE7EC8">
        <w:rPr>
          <w:rFonts w:ascii="Arial" w:eastAsia="Arial" w:hAnsi="Arial" w:cs="Arial"/>
          <w:sz w:val="24"/>
          <w:szCs w:val="24"/>
        </w:rPr>
        <w:t xml:space="preserve"> </w:t>
      </w:r>
      <w:r w:rsidR="00B10A59" w:rsidRPr="00BE7EC8">
        <w:rPr>
          <w:rFonts w:ascii="Arial" w:eastAsia="Arial" w:hAnsi="Arial" w:cs="Arial"/>
          <w:sz w:val="24"/>
          <w:szCs w:val="24"/>
        </w:rPr>
        <w:t>and body image</w:t>
      </w:r>
      <w:r w:rsidR="00042DDC" w:rsidRPr="00BE7EC8">
        <w:rPr>
          <w:rFonts w:ascii="Arial" w:eastAsia="Arial" w:hAnsi="Arial" w:cs="Arial"/>
          <w:sz w:val="24"/>
          <w:szCs w:val="24"/>
        </w:rPr>
        <w:t xml:space="preserve"> in </w:t>
      </w:r>
      <w:r w:rsidR="00E14CA9" w:rsidRPr="00BE7EC8">
        <w:rPr>
          <w:rFonts w:ascii="Arial" w:eastAsia="Arial" w:hAnsi="Arial" w:cs="Arial"/>
          <w:sz w:val="24"/>
          <w:szCs w:val="24"/>
        </w:rPr>
        <w:t xml:space="preserve">decision making about surgery to remove the cancer and/or </w:t>
      </w:r>
      <w:r w:rsidR="00042DDC" w:rsidRPr="00BE7EC8">
        <w:rPr>
          <w:rFonts w:ascii="Arial" w:eastAsia="Arial" w:hAnsi="Arial" w:cs="Arial"/>
          <w:sz w:val="24"/>
          <w:szCs w:val="24"/>
        </w:rPr>
        <w:t>re</w:t>
      </w:r>
      <w:r w:rsidR="00E14CA9" w:rsidRPr="00BE7EC8">
        <w:rPr>
          <w:rFonts w:ascii="Arial" w:eastAsia="Arial" w:hAnsi="Arial" w:cs="Arial"/>
          <w:sz w:val="24"/>
          <w:szCs w:val="24"/>
        </w:rPr>
        <w:t>create a breast shape</w:t>
      </w:r>
      <w:r w:rsidR="007758E3" w:rsidRPr="00BE7EC8">
        <w:rPr>
          <w:rFonts w:ascii="Arial" w:eastAsia="Arial" w:hAnsi="Arial" w:cs="Arial"/>
          <w:sz w:val="24"/>
          <w:szCs w:val="24"/>
        </w:rPr>
        <w:t xml:space="preserve"> ha</w:t>
      </w:r>
      <w:r w:rsidR="00B10A59" w:rsidRPr="00BE7EC8">
        <w:rPr>
          <w:rFonts w:ascii="Arial" w:eastAsia="Arial" w:hAnsi="Arial" w:cs="Arial"/>
          <w:sz w:val="24"/>
          <w:szCs w:val="24"/>
        </w:rPr>
        <w:t xml:space="preserve">ve </w:t>
      </w:r>
      <w:r w:rsidR="007758E3" w:rsidRPr="00BE7EC8">
        <w:rPr>
          <w:rFonts w:ascii="Arial" w:eastAsia="Arial" w:hAnsi="Arial" w:cs="Arial"/>
          <w:sz w:val="24"/>
          <w:szCs w:val="24"/>
        </w:rPr>
        <w:t xml:space="preserve">been explored in </w:t>
      </w:r>
      <w:r w:rsidR="00B10A59" w:rsidRPr="00BE7EC8">
        <w:rPr>
          <w:rFonts w:ascii="Arial" w:eastAsia="Arial" w:hAnsi="Arial" w:cs="Arial"/>
          <w:sz w:val="24"/>
          <w:szCs w:val="24"/>
        </w:rPr>
        <w:t xml:space="preserve">previous </w:t>
      </w:r>
      <w:r w:rsidR="007758E3" w:rsidRPr="00BE7EC8">
        <w:rPr>
          <w:rFonts w:ascii="Arial" w:eastAsia="Arial" w:hAnsi="Arial" w:cs="Arial"/>
          <w:sz w:val="24"/>
          <w:szCs w:val="24"/>
        </w:rPr>
        <w:t>qualitative research</w:t>
      </w:r>
      <w:r w:rsidR="00E14CA9" w:rsidRPr="00BE7EC8">
        <w:rPr>
          <w:rFonts w:ascii="Arial" w:eastAsia="Arial" w:hAnsi="Arial" w:cs="Arial"/>
          <w:sz w:val="24"/>
          <w:szCs w:val="24"/>
        </w:rPr>
        <w:t xml:space="preserve"> </w:t>
      </w:r>
      <w:r w:rsidR="00C60B80">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"author" : [ { "dropping-particle" : "", "family" : "Piot-Ziegler", "given" : "C.", "non-dropping-particle" : "", "parse-names" : false, "suffix" : "" }, { "dropping-particle" : "", "family" : "Sassi", "given" : "M.L.", "non-dropping-particle" : "", "parse-names" : false, "suffix" : "" }, { "dropping-particle" : "", "family" : "Raffoul", "given" : "W.", "non-dropping-particle" : "", "parse-names" : false, "suffix" : "" }, { "dropping-particle" : "", "family" : "Delaloye", "given" : "J.F", "non-dropping-particle" : "", "parse-names" : false, "suffix" : "" } ], "container-title" : "British Journal of Health Psychology", "id" : "ITEM-1", "issue" : "3", "issued" : { "date-parts" : [ [ "2010" ] ] }, "page" : "479-510", "title" : "Mastectomy, body deconstruction, and impact on identity: A qualitative study", "type" : "article-journal", "volume" : "15" }, "uris" : [ "http://www.mendeley.com/documents/?uuid=0da77ea8-f88d-447a-aeed-f1a2d8171c39" ] }, { "id" : "ITEM-2", "itemData" : { "author" : [ { "dropping-particle" : "", "family" : "Denford", "given" : "S.", "non-dropping-particle" : "", "parse-names" : false, "suffix" : "" }, { "dropping-particle" : "", "family" : "Harcourt", "given" : "D.", "non-dropping-particle" : "", "parse-names" : false, "suffix" : "" }, { "dropping-particle" : "", "family" : "Rubin", "given" : "L.", "non-dropping-particle" : "", "parse-names" : false, "suffix" : "" }, { "dropping-particle" : "", "family" : "Pusic", "given" : "A.", "non-dropping-particle" : "", "parse-names" : false, "suffix" : "" } ], "container-title" : "Psycho-Oncology", "id" : "ITEM-2", "issue" : "5", "issued" : { "date-parts" : [ [ "2011" ] ] }, "page" : "553-558", "title" : "Understanding normality: a qualitative analysis of breast cancer patients concepts of normality after mastectomy and reconstructive surgery.", "type" : "article-journal", "volume" : "20" }, "uris" : [ "http://www.mendeley.com/documents/?uuid=f5996cd1-17f4-4a79-b76f-d335efcc226e" ] }, { "id" : "ITEM-3", "itemData" : { "author" : [ { "dropping-particle" : "", "family" : "Harcourt", "given" : "D.", "non-dropping-particle" : "", "parse-names" : false, "suffix" : "" }, { "dropping-particle" : "", "family" : "Rumsey", "given" : "N.", "non-dropping-particle" : "", "parse-names" : false, "suffix" : "" } ], "container-title" : "Psycho-Oncology", "id" : "ITEM-3", "issue" : "2", "issued" : { "date-parts" : [ [ "2004" ] ] }, "page" : "106-15", "title" : "Mastectomy patients' decision-making for or against immediate breast reconstruction.", "type" : "article-journal", "volume" : "13" }, "uris" : [ "http://www.mendeley.com/documents/?uuid=7b82a3d9-7d8b-4d41-93dd-a48859deffa0" ] }, { "id" : "ITEM-4", "itemData" : { "DOI" : "10.1177/1359105314562085", "ISBN" : "1359-1053, 1359-1053", "ISSN" : "14617277", "PMID" : "25516557", "abstract" : "Most women do not reconstruct their breast(s) post-mastectomy. The experiences of younger women who maintain this decision, although important to understand, are largely absent in the research literature. This interview-based study uses interpretative phenomenological analysis to explore the experiences of six women, diagnosed with primary breast cancer in their 30s/40s, who decided against delayed reconstruction. Findings reported here focus on one superordinate theme (decision-making) from a larger analysis, illustrating that the women's drive to survive clearly influenced their initial decision-making process. Their tenacity in maintaining their decision is highlighted, despite non-reconstruction sometimes being presented negatively by medical teams. Patient-centred support recommendations are made.", "author" : [ { "dropping-particle" : "", "family" : "Holland", "given" : "Fiona", "non-dropping-particle" : "", "parse-names" : false, "suffix" : "" }, { "dropping-particle" : "", "family" : "Archer", "given" : "Stephanie", "non-dropping-particle" : "", "parse-names" : false, "suffix" : "" }, { "dropping-particle" : "", "family" : "Montague", "given" : "Jane", "non-dropping-particle" : "", "parse-names" : false, "suffix" : "" } ], "container-title" : "Journal of Health Psychology", "id" : "ITEM-4", "issue" : "8", "issued" : { "date-parts" : [ [ "2016" ] ] }, "page" : "1688-1699", "title" : "Younger women's experiences of deciding against delayed breast reconstruction post-mastectomy following breast cancer: An interpretative phenomenological analysis", "type" : "article-journal", "volume" : "21" }, "uris" : [ "http://www.mendeley.com/documents/?uuid=01b9a320-2109-4de7-b701-cb83a0a168c4" ] } ], "mendeley" : { "formattedCitation" : "[19\u201322]", "plainTextFormattedCitation" : "[19\u201322]", "previouslyFormattedCitation" : "[19\u201322]" }, "properties" : {  }, "schema" : "https://github.com/citation-style-language/schema/raw/master/csl-citation.json" }</w:instrText>
      </w:r>
      <w:r w:rsidR="00C60B80">
        <w:rPr>
          <w:rFonts w:ascii="Arial" w:eastAsia="Arial" w:hAnsi="Arial" w:cs="Arial"/>
          <w:sz w:val="24"/>
          <w:szCs w:val="24"/>
        </w:rPr>
        <w:fldChar w:fldCharType="separate"/>
      </w:r>
      <w:r w:rsidR="00651B77" w:rsidRPr="00651B77">
        <w:rPr>
          <w:rFonts w:ascii="Arial" w:eastAsia="Arial" w:hAnsi="Arial" w:cs="Arial"/>
          <w:noProof/>
          <w:sz w:val="24"/>
          <w:szCs w:val="24"/>
        </w:rPr>
        <w:t>[19–22]</w:t>
      </w:r>
      <w:r w:rsidR="00C60B80">
        <w:rPr>
          <w:rFonts w:ascii="Arial" w:eastAsia="Arial" w:hAnsi="Arial" w:cs="Arial"/>
          <w:sz w:val="24"/>
          <w:szCs w:val="24"/>
        </w:rPr>
        <w:fldChar w:fldCharType="end"/>
      </w:r>
      <w:r w:rsidR="00C60B80">
        <w:rPr>
          <w:rFonts w:ascii="Arial" w:eastAsia="Arial" w:hAnsi="Arial" w:cs="Arial"/>
          <w:sz w:val="24"/>
          <w:szCs w:val="24"/>
        </w:rPr>
        <w:t>,</w:t>
      </w:r>
      <w:r w:rsidR="00042DDC" w:rsidRPr="00BE7EC8">
        <w:rPr>
          <w:rFonts w:ascii="Arial" w:eastAsia="Arial" w:hAnsi="Arial" w:cs="Arial"/>
          <w:sz w:val="24"/>
          <w:szCs w:val="24"/>
        </w:rPr>
        <w:t xml:space="preserve"> the current study</w:t>
      </w:r>
      <w:r w:rsidR="007758E3" w:rsidRPr="00BE7EC8">
        <w:rPr>
          <w:rFonts w:ascii="Arial" w:eastAsia="Arial" w:hAnsi="Arial" w:cs="Arial"/>
          <w:sz w:val="24"/>
          <w:szCs w:val="24"/>
        </w:rPr>
        <w:t xml:space="preserve"> has shown they are also </w:t>
      </w:r>
      <w:r w:rsidR="00042DDC" w:rsidRPr="00BE7EC8">
        <w:rPr>
          <w:rFonts w:ascii="Arial" w:eastAsia="Arial" w:hAnsi="Arial" w:cs="Arial"/>
          <w:sz w:val="24"/>
          <w:szCs w:val="24"/>
        </w:rPr>
        <w:t>important in</w:t>
      </w:r>
      <w:r w:rsidR="00B10A59" w:rsidRPr="00BE7EC8">
        <w:rPr>
          <w:rFonts w:ascii="Arial" w:eastAsia="Arial" w:hAnsi="Arial" w:cs="Arial"/>
          <w:sz w:val="24"/>
          <w:szCs w:val="24"/>
        </w:rPr>
        <w:t xml:space="preserve"> </w:t>
      </w:r>
      <w:r w:rsidR="00042DDC" w:rsidRPr="00BE7EC8">
        <w:rPr>
          <w:rFonts w:ascii="Arial" w:eastAsia="Arial" w:hAnsi="Arial" w:cs="Arial"/>
          <w:sz w:val="24"/>
          <w:szCs w:val="24"/>
        </w:rPr>
        <w:t>decision making around CPM.</w:t>
      </w:r>
    </w:p>
    <w:p w14:paraId="3D70C6E0" w14:textId="77777777" w:rsidR="0043429E" w:rsidRDefault="005D673B">
      <w:pPr>
        <w:spacing w:line="360" w:lineRule="auto"/>
        <w:rPr>
          <w:rFonts w:ascii="Arial" w:eastAsia="Arial" w:hAnsi="Arial" w:cs="Arial"/>
          <w:b/>
          <w:i/>
          <w:sz w:val="24"/>
          <w:szCs w:val="24"/>
        </w:rPr>
      </w:pPr>
      <w:bookmarkStart w:id="1" w:name="_gjdgxs" w:colFirst="0" w:colLast="0"/>
      <w:bookmarkEnd w:id="1"/>
      <w:r>
        <w:rPr>
          <w:rFonts w:ascii="Arial" w:eastAsia="Arial" w:hAnsi="Arial" w:cs="Arial"/>
          <w:b/>
          <w:i/>
          <w:sz w:val="24"/>
          <w:szCs w:val="24"/>
        </w:rPr>
        <w:t>Study limitations</w:t>
      </w:r>
      <w:r>
        <w:rPr>
          <w:rFonts w:ascii="Arial" w:eastAsia="Arial" w:hAnsi="Arial" w:cs="Arial"/>
          <w:b/>
          <w:i/>
          <w:sz w:val="24"/>
          <w:szCs w:val="24"/>
        </w:rPr>
        <w:tab/>
      </w:r>
    </w:p>
    <w:p w14:paraId="2A8A56E5" w14:textId="7BC9206E" w:rsidR="0043429E" w:rsidRDefault="005D673B" w:rsidP="63685D7B">
      <w:pPr>
        <w:spacing w:line="360" w:lineRule="auto"/>
        <w:rPr>
          <w:rFonts w:ascii="Arial" w:eastAsia="Arial" w:hAnsi="Arial" w:cs="Arial"/>
          <w:sz w:val="24"/>
          <w:szCs w:val="24"/>
          <w:highlight w:val="yellow"/>
        </w:rPr>
      </w:pPr>
      <w:r w:rsidRPr="00245211">
        <w:rPr>
          <w:rFonts w:ascii="Arial" w:eastAsia="Arial" w:hAnsi="Arial" w:cs="Arial"/>
          <w:sz w:val="24"/>
          <w:szCs w:val="24"/>
        </w:rPr>
        <w:t xml:space="preserve">Whilst </w:t>
      </w:r>
      <w:r w:rsidR="0012123E" w:rsidRPr="00245211">
        <w:rPr>
          <w:rFonts w:ascii="Arial" w:eastAsia="Arial" w:hAnsi="Arial" w:cs="Arial"/>
          <w:sz w:val="24"/>
          <w:szCs w:val="24"/>
        </w:rPr>
        <w:t>it was necessary to explore</w:t>
      </w:r>
      <w:r w:rsidRPr="00245211">
        <w:rPr>
          <w:rFonts w:ascii="Arial" w:eastAsia="Arial" w:hAnsi="Arial" w:cs="Arial"/>
          <w:sz w:val="24"/>
          <w:szCs w:val="24"/>
        </w:rPr>
        <w:t xml:space="preserve"> this topic with women who have </w:t>
      </w:r>
      <w:r w:rsidR="000B36EC" w:rsidRPr="00245211">
        <w:rPr>
          <w:rFonts w:ascii="Arial" w:eastAsia="Arial" w:hAnsi="Arial" w:cs="Arial"/>
          <w:sz w:val="24"/>
          <w:szCs w:val="24"/>
        </w:rPr>
        <w:t xml:space="preserve">previously </w:t>
      </w:r>
      <w:r w:rsidRPr="00245211">
        <w:rPr>
          <w:rFonts w:ascii="Arial" w:eastAsia="Arial" w:hAnsi="Arial" w:cs="Arial"/>
          <w:sz w:val="24"/>
          <w:szCs w:val="24"/>
        </w:rPr>
        <w:t>had CPM</w:t>
      </w:r>
      <w:r w:rsidR="0012123E" w:rsidRPr="00245211">
        <w:rPr>
          <w:rFonts w:ascii="Arial" w:eastAsia="Arial" w:hAnsi="Arial" w:cs="Arial"/>
          <w:sz w:val="24"/>
          <w:szCs w:val="24"/>
        </w:rPr>
        <w:t xml:space="preserve">, in order to explore </w:t>
      </w:r>
      <w:r w:rsidRPr="00245211">
        <w:rPr>
          <w:rFonts w:ascii="Arial" w:eastAsia="Arial" w:hAnsi="Arial" w:cs="Arial"/>
          <w:sz w:val="24"/>
          <w:szCs w:val="24"/>
        </w:rPr>
        <w:t>their journey through health care services and how they felt about t</w:t>
      </w:r>
      <w:r w:rsidR="0012123E" w:rsidRPr="00245211">
        <w:rPr>
          <w:rFonts w:ascii="Arial" w:eastAsia="Arial" w:hAnsi="Arial" w:cs="Arial"/>
          <w:sz w:val="24"/>
          <w:szCs w:val="24"/>
        </w:rPr>
        <w:t xml:space="preserve">heir experiences since, </w:t>
      </w:r>
      <w:r w:rsidRPr="00245211">
        <w:rPr>
          <w:rFonts w:ascii="Arial" w:eastAsia="Arial" w:hAnsi="Arial" w:cs="Arial"/>
          <w:sz w:val="24"/>
          <w:szCs w:val="24"/>
        </w:rPr>
        <w:t>there is also a risk of recollection bias</w:t>
      </w:r>
      <w:r w:rsidR="0012123E" w:rsidRPr="00245211">
        <w:rPr>
          <w:rFonts w:ascii="Arial" w:eastAsia="Arial" w:hAnsi="Arial" w:cs="Arial"/>
          <w:sz w:val="24"/>
          <w:szCs w:val="24"/>
        </w:rPr>
        <w:t xml:space="preserve"> in asking participants to reflect upon an experience retrospectively</w:t>
      </w:r>
      <w:r w:rsidRPr="00245211">
        <w:rPr>
          <w:rFonts w:ascii="Arial" w:eastAsia="Arial" w:hAnsi="Arial" w:cs="Arial"/>
          <w:sz w:val="24"/>
          <w:szCs w:val="24"/>
        </w:rPr>
        <w:t xml:space="preserve">. Moreover, as a decision they had already made and no longer had control over, there is the possibility that </w:t>
      </w:r>
      <w:r w:rsidR="000B36EC" w:rsidRPr="00245211">
        <w:rPr>
          <w:rFonts w:ascii="Arial" w:eastAsia="Arial" w:hAnsi="Arial" w:cs="Arial"/>
          <w:sz w:val="24"/>
          <w:szCs w:val="24"/>
        </w:rPr>
        <w:t xml:space="preserve">their </w:t>
      </w:r>
      <w:r w:rsidR="00E94FF4" w:rsidRPr="00245211">
        <w:rPr>
          <w:rFonts w:ascii="Arial" w:eastAsia="Arial" w:hAnsi="Arial" w:cs="Arial"/>
          <w:sz w:val="24"/>
          <w:szCs w:val="24"/>
        </w:rPr>
        <w:t>reports</w:t>
      </w:r>
      <w:r w:rsidR="00E94FF4">
        <w:rPr>
          <w:rFonts w:ascii="Arial" w:eastAsia="Arial" w:hAnsi="Arial" w:cs="Arial"/>
          <w:sz w:val="24"/>
          <w:szCs w:val="24"/>
        </w:rPr>
        <w:t xml:space="preserve"> of </w:t>
      </w:r>
      <w:r>
        <w:rPr>
          <w:rFonts w:ascii="Arial" w:eastAsia="Arial" w:hAnsi="Arial" w:cs="Arial"/>
          <w:sz w:val="24"/>
          <w:szCs w:val="24"/>
        </w:rPr>
        <w:t>experiences could have been biased to positively appraise their choice to have CPM</w:t>
      </w:r>
      <w:r w:rsidR="00E94FF4">
        <w:rPr>
          <w:rFonts w:ascii="Arial" w:eastAsia="Arial" w:hAnsi="Arial" w:cs="Arial"/>
          <w:sz w:val="24"/>
          <w:szCs w:val="24"/>
        </w:rPr>
        <w:t>, thereby ‘bolstering’ their decision</w:t>
      </w:r>
      <w:r w:rsidR="005A27E1">
        <w:rPr>
          <w:rFonts w:ascii="Arial" w:eastAsia="Arial" w:hAnsi="Arial" w:cs="Arial"/>
          <w:sz w:val="24"/>
          <w:szCs w:val="24"/>
        </w:rPr>
        <w:t xml:space="preserve"> </w:t>
      </w:r>
      <w:r w:rsidR="00CB52C8">
        <w:rPr>
          <w:rFonts w:ascii="Arial" w:eastAsia="Arial" w:hAnsi="Arial" w:cs="Arial"/>
          <w:sz w:val="24"/>
          <w:szCs w:val="24"/>
        </w:rPr>
        <w:fldChar w:fldCharType="begin" w:fldLock="1"/>
      </w:r>
      <w:r w:rsidR="00633198">
        <w:rPr>
          <w:rFonts w:ascii="Arial" w:eastAsia="Arial" w:hAnsi="Arial" w:cs="Arial"/>
          <w:sz w:val="24"/>
          <w:szCs w:val="24"/>
        </w:rPr>
        <w:instrText>ADDIN CSL_CITATION { "citationItems" : [ { "id" : "ITEM-1", "itemData" : { "author" : [ { "dropping-particle" : "", "family" : "Nickerson", "given" : "R. S.", "non-dropping-particle" : "", "parse-names" : false, "suffix" : "" } ], "container-title" : "Review of General Psychology", "id" : "ITEM-1", "issue" : "2", "issued" : { "date-parts" : [ [ "1998" ] ] }, "page" : "175-220", "title" : "Confirmation bias: A ubiquitous phenomenon in many guises.", "type" : "article-journal", "volume" : "2" }, "uris" : [ "http://www.mendeley.com/documents/?uuid=49c2d0bd-efa8-4781-8aac-21586cbbede1" ] } ], "mendeley" : { "formattedCitation" : "[23]", "plainTextFormattedCitation" : "[23]", "previouslyFormattedCitation" : "[23]" }, "properties" : {  }, "schema" : "https://github.com/citation-style-language/schema/raw/master/csl-citation.json" }</w:instrText>
      </w:r>
      <w:r w:rsidR="00CB52C8">
        <w:rPr>
          <w:rFonts w:ascii="Arial" w:eastAsia="Arial" w:hAnsi="Arial" w:cs="Arial"/>
          <w:sz w:val="24"/>
          <w:szCs w:val="24"/>
        </w:rPr>
        <w:fldChar w:fldCharType="separate"/>
      </w:r>
      <w:r w:rsidR="00651B77" w:rsidRPr="00651B77">
        <w:rPr>
          <w:rFonts w:ascii="Arial" w:eastAsia="Arial" w:hAnsi="Arial" w:cs="Arial"/>
          <w:noProof/>
          <w:sz w:val="24"/>
          <w:szCs w:val="24"/>
        </w:rPr>
        <w:t>[23]</w:t>
      </w:r>
      <w:r w:rsidR="00CB52C8">
        <w:rPr>
          <w:rFonts w:ascii="Arial" w:eastAsia="Arial" w:hAnsi="Arial" w:cs="Arial"/>
          <w:sz w:val="24"/>
          <w:szCs w:val="24"/>
        </w:rPr>
        <w:fldChar w:fldCharType="end"/>
      </w:r>
      <w:r w:rsidR="005A27E1">
        <w:rPr>
          <w:rFonts w:ascii="Arial" w:eastAsia="Arial" w:hAnsi="Arial" w:cs="Arial"/>
          <w:sz w:val="24"/>
          <w:szCs w:val="24"/>
        </w:rPr>
        <w:t xml:space="preserve"> </w:t>
      </w:r>
      <w:r>
        <w:rPr>
          <w:rFonts w:ascii="Arial" w:eastAsia="Arial" w:hAnsi="Arial" w:cs="Arial"/>
          <w:sz w:val="24"/>
          <w:szCs w:val="24"/>
        </w:rPr>
        <w:t xml:space="preserve">. </w:t>
      </w:r>
      <w:r w:rsidR="002B7E21">
        <w:rPr>
          <w:rFonts w:ascii="Arial" w:eastAsia="Arial" w:hAnsi="Arial" w:cs="Arial"/>
          <w:sz w:val="24"/>
          <w:szCs w:val="24"/>
        </w:rPr>
        <w:t>Furthe</w:t>
      </w:r>
      <w:r w:rsidR="004030D6">
        <w:rPr>
          <w:rFonts w:ascii="Arial" w:eastAsia="Arial" w:hAnsi="Arial" w:cs="Arial"/>
          <w:sz w:val="24"/>
          <w:szCs w:val="24"/>
        </w:rPr>
        <w:t>r research would</w:t>
      </w:r>
      <w:r w:rsidR="002B7E21">
        <w:rPr>
          <w:rFonts w:ascii="Arial" w:eastAsia="Arial" w:hAnsi="Arial" w:cs="Arial"/>
          <w:sz w:val="24"/>
          <w:szCs w:val="24"/>
        </w:rPr>
        <w:t xml:space="preserve"> benefit from exploring the </w:t>
      </w:r>
      <w:r w:rsidR="00B83FF3">
        <w:rPr>
          <w:rFonts w:ascii="Arial" w:eastAsia="Arial" w:hAnsi="Arial" w:cs="Arial"/>
          <w:sz w:val="24"/>
          <w:szCs w:val="24"/>
        </w:rPr>
        <w:t>decision-making</w:t>
      </w:r>
      <w:r w:rsidR="002B7E21">
        <w:rPr>
          <w:rFonts w:ascii="Arial" w:eastAsia="Arial" w:hAnsi="Arial" w:cs="Arial"/>
          <w:sz w:val="24"/>
          <w:szCs w:val="24"/>
        </w:rPr>
        <w:t xml:space="preserve"> experiences of women who </w:t>
      </w:r>
      <w:r w:rsidR="00E35CAE">
        <w:rPr>
          <w:rFonts w:ascii="Arial" w:eastAsia="Arial" w:hAnsi="Arial" w:cs="Arial"/>
          <w:sz w:val="24"/>
          <w:szCs w:val="24"/>
        </w:rPr>
        <w:t xml:space="preserve">considered CPM but ultimately </w:t>
      </w:r>
      <w:r w:rsidR="002B7E21">
        <w:rPr>
          <w:rFonts w:ascii="Arial" w:eastAsia="Arial" w:hAnsi="Arial" w:cs="Arial"/>
          <w:sz w:val="24"/>
          <w:szCs w:val="24"/>
        </w:rPr>
        <w:t>chose not to</w:t>
      </w:r>
      <w:r w:rsidR="00E35CAE">
        <w:rPr>
          <w:rFonts w:ascii="Arial" w:eastAsia="Arial" w:hAnsi="Arial" w:cs="Arial"/>
          <w:sz w:val="24"/>
          <w:szCs w:val="24"/>
        </w:rPr>
        <w:t xml:space="preserve"> go ahead, </w:t>
      </w:r>
      <w:r w:rsidR="002B7E21">
        <w:rPr>
          <w:rFonts w:ascii="Arial" w:eastAsia="Arial" w:hAnsi="Arial" w:cs="Arial"/>
          <w:sz w:val="24"/>
          <w:szCs w:val="24"/>
        </w:rPr>
        <w:t>investigating their reasons not to pursue surgery</w:t>
      </w:r>
      <w:r w:rsidR="00E35CAE">
        <w:rPr>
          <w:rFonts w:ascii="Arial" w:eastAsia="Arial" w:hAnsi="Arial" w:cs="Arial"/>
          <w:sz w:val="24"/>
          <w:szCs w:val="24"/>
        </w:rPr>
        <w:t>. P</w:t>
      </w:r>
      <w:r w:rsidR="000C22DC">
        <w:rPr>
          <w:rFonts w:ascii="Arial" w:eastAsia="Arial" w:hAnsi="Arial" w:cs="Arial"/>
          <w:sz w:val="24"/>
          <w:szCs w:val="24"/>
        </w:rPr>
        <w:t xml:space="preserve">rospective research </w:t>
      </w:r>
      <w:r w:rsidR="00304E0E">
        <w:rPr>
          <w:rFonts w:ascii="Arial" w:eastAsia="Arial" w:hAnsi="Arial" w:cs="Arial"/>
          <w:sz w:val="24"/>
          <w:szCs w:val="24"/>
        </w:rPr>
        <w:t xml:space="preserve">could </w:t>
      </w:r>
      <w:r w:rsidR="000C22DC">
        <w:rPr>
          <w:rFonts w:ascii="Arial" w:eastAsia="Arial" w:hAnsi="Arial" w:cs="Arial"/>
          <w:sz w:val="24"/>
          <w:szCs w:val="24"/>
        </w:rPr>
        <w:t xml:space="preserve">ascertain </w:t>
      </w:r>
      <w:r w:rsidR="00304E0E">
        <w:rPr>
          <w:rFonts w:ascii="Arial" w:eastAsia="Arial" w:hAnsi="Arial" w:cs="Arial"/>
          <w:sz w:val="24"/>
          <w:szCs w:val="24"/>
        </w:rPr>
        <w:t xml:space="preserve">whether </w:t>
      </w:r>
      <w:r w:rsidR="000C22DC">
        <w:rPr>
          <w:rFonts w:ascii="Arial" w:eastAsia="Arial" w:hAnsi="Arial" w:cs="Arial"/>
          <w:sz w:val="24"/>
          <w:szCs w:val="24"/>
        </w:rPr>
        <w:t xml:space="preserve">levels of satisfaction or regret may be influenced by the </w:t>
      </w:r>
      <w:r w:rsidR="00304E0E">
        <w:rPr>
          <w:rFonts w:ascii="Arial" w:eastAsia="Arial" w:hAnsi="Arial" w:cs="Arial"/>
          <w:sz w:val="24"/>
          <w:szCs w:val="24"/>
        </w:rPr>
        <w:t xml:space="preserve">pre-surgical </w:t>
      </w:r>
      <w:r w:rsidR="000C22DC">
        <w:rPr>
          <w:rFonts w:ascii="Arial" w:eastAsia="Arial" w:hAnsi="Arial" w:cs="Arial"/>
          <w:sz w:val="24"/>
          <w:szCs w:val="24"/>
        </w:rPr>
        <w:t>decision making process</w:t>
      </w:r>
      <w:r w:rsidR="002B7E21">
        <w:rPr>
          <w:rFonts w:ascii="Arial" w:eastAsia="Arial" w:hAnsi="Arial" w:cs="Arial"/>
          <w:sz w:val="24"/>
          <w:szCs w:val="24"/>
        </w:rPr>
        <w:t>.</w:t>
      </w:r>
    </w:p>
    <w:p w14:paraId="183448AA" w14:textId="77777777" w:rsidR="0043429E" w:rsidRDefault="005D673B">
      <w:pPr>
        <w:spacing w:line="360" w:lineRule="auto"/>
        <w:rPr>
          <w:rFonts w:ascii="Arial" w:eastAsia="Arial" w:hAnsi="Arial" w:cs="Arial"/>
          <w:sz w:val="24"/>
          <w:szCs w:val="24"/>
        </w:rPr>
      </w:pPr>
      <w:r>
        <w:rPr>
          <w:rFonts w:ascii="Arial" w:eastAsia="Arial" w:hAnsi="Arial" w:cs="Arial"/>
          <w:b/>
          <w:i/>
          <w:sz w:val="24"/>
          <w:szCs w:val="24"/>
        </w:rPr>
        <w:lastRenderedPageBreak/>
        <w:t>Clinical implications</w:t>
      </w:r>
    </w:p>
    <w:p w14:paraId="28D46173" w14:textId="1C383338" w:rsidR="0043429E" w:rsidRDefault="005D673B" w:rsidP="7D1C8497">
      <w:pPr>
        <w:spacing w:line="360" w:lineRule="auto"/>
        <w:rPr>
          <w:rFonts w:ascii="Arial" w:eastAsia="Arial" w:hAnsi="Arial" w:cs="Arial"/>
          <w:sz w:val="24"/>
          <w:szCs w:val="24"/>
          <w:highlight w:val="yellow"/>
        </w:rPr>
      </w:pPr>
      <w:r>
        <w:rPr>
          <w:rFonts w:ascii="Arial" w:eastAsia="Arial" w:hAnsi="Arial" w:cs="Arial"/>
          <w:sz w:val="24"/>
          <w:szCs w:val="24"/>
        </w:rPr>
        <w:t xml:space="preserve">Participants </w:t>
      </w:r>
      <w:r w:rsidR="004030D6">
        <w:rPr>
          <w:rFonts w:ascii="Arial" w:eastAsia="Arial" w:hAnsi="Arial" w:cs="Arial"/>
          <w:sz w:val="24"/>
          <w:szCs w:val="24"/>
        </w:rPr>
        <w:t xml:space="preserve">often </w:t>
      </w:r>
      <w:r>
        <w:rPr>
          <w:rFonts w:ascii="Arial" w:eastAsia="Arial" w:hAnsi="Arial" w:cs="Arial"/>
          <w:sz w:val="24"/>
          <w:szCs w:val="24"/>
        </w:rPr>
        <w:t xml:space="preserve">highlighted feelings of conflict when discussing CPM with their clinicians, suggesting </w:t>
      </w:r>
      <w:r w:rsidR="006E7D21">
        <w:rPr>
          <w:rFonts w:ascii="Arial" w:eastAsia="Arial" w:hAnsi="Arial" w:cs="Arial"/>
          <w:sz w:val="24"/>
          <w:szCs w:val="24"/>
        </w:rPr>
        <w:t xml:space="preserve">that </w:t>
      </w:r>
      <w:r>
        <w:rPr>
          <w:rFonts w:ascii="Arial" w:eastAsia="Arial" w:hAnsi="Arial" w:cs="Arial"/>
          <w:sz w:val="24"/>
          <w:szCs w:val="24"/>
        </w:rPr>
        <w:t>clear and sensitive communication around this treatment pathway</w:t>
      </w:r>
      <w:r w:rsidR="006E7D21">
        <w:rPr>
          <w:rFonts w:ascii="Arial" w:eastAsia="Arial" w:hAnsi="Arial" w:cs="Arial"/>
          <w:sz w:val="24"/>
          <w:szCs w:val="24"/>
        </w:rPr>
        <w:t xml:space="preserve"> is important to patients</w:t>
      </w:r>
      <w:r w:rsidR="00304E0E">
        <w:rPr>
          <w:rFonts w:ascii="Arial" w:eastAsia="Arial" w:hAnsi="Arial" w:cs="Arial"/>
          <w:sz w:val="24"/>
          <w:szCs w:val="24"/>
        </w:rPr>
        <w:t>’</w:t>
      </w:r>
      <w:r w:rsidR="006E7D21">
        <w:rPr>
          <w:rFonts w:ascii="Arial" w:eastAsia="Arial" w:hAnsi="Arial" w:cs="Arial"/>
          <w:sz w:val="24"/>
          <w:szCs w:val="24"/>
        </w:rPr>
        <w:t xml:space="preserve"> </w:t>
      </w:r>
      <w:r w:rsidR="00304E0E">
        <w:rPr>
          <w:rFonts w:ascii="Arial" w:eastAsia="Arial" w:hAnsi="Arial" w:cs="Arial"/>
          <w:sz w:val="24"/>
          <w:szCs w:val="24"/>
        </w:rPr>
        <w:t xml:space="preserve">experiences of </w:t>
      </w:r>
      <w:r w:rsidR="00B83FF3">
        <w:rPr>
          <w:rFonts w:ascii="Arial" w:eastAsia="Arial" w:hAnsi="Arial" w:cs="Arial"/>
          <w:sz w:val="24"/>
          <w:szCs w:val="24"/>
        </w:rPr>
        <w:t>decision</w:t>
      </w:r>
      <w:r w:rsidR="00304E0E">
        <w:rPr>
          <w:rFonts w:ascii="Arial" w:eastAsia="Arial" w:hAnsi="Arial" w:cs="Arial"/>
          <w:sz w:val="24"/>
          <w:szCs w:val="24"/>
        </w:rPr>
        <w:t xml:space="preserve"> </w:t>
      </w:r>
      <w:r w:rsidR="00B83FF3">
        <w:rPr>
          <w:rFonts w:ascii="Arial" w:eastAsia="Arial" w:hAnsi="Arial" w:cs="Arial"/>
          <w:sz w:val="24"/>
          <w:szCs w:val="24"/>
        </w:rPr>
        <w:t>making</w:t>
      </w:r>
      <w:r w:rsidR="006E7D21">
        <w:rPr>
          <w:rFonts w:ascii="Arial" w:eastAsia="Arial" w:hAnsi="Arial" w:cs="Arial"/>
          <w:sz w:val="24"/>
          <w:szCs w:val="24"/>
        </w:rPr>
        <w:t xml:space="preserve"> and wellbeing.</w:t>
      </w:r>
      <w:r w:rsidR="004030D6">
        <w:rPr>
          <w:rFonts w:ascii="Arial" w:eastAsia="Arial" w:hAnsi="Arial" w:cs="Arial"/>
          <w:sz w:val="24"/>
          <w:szCs w:val="24"/>
        </w:rPr>
        <w:t xml:space="preserve"> </w:t>
      </w:r>
      <w:r w:rsidR="006E7D21">
        <w:rPr>
          <w:rFonts w:ascii="Arial" w:eastAsia="Arial" w:hAnsi="Arial" w:cs="Arial"/>
          <w:sz w:val="24"/>
          <w:szCs w:val="24"/>
        </w:rPr>
        <w:t xml:space="preserve">Clinicians </w:t>
      </w:r>
      <w:r w:rsidR="00304E0E">
        <w:rPr>
          <w:rFonts w:ascii="Arial" w:eastAsia="Arial" w:hAnsi="Arial" w:cs="Arial"/>
          <w:sz w:val="24"/>
          <w:szCs w:val="24"/>
        </w:rPr>
        <w:t xml:space="preserve">need to </w:t>
      </w:r>
      <w:r w:rsidR="006E7D21">
        <w:rPr>
          <w:rFonts w:ascii="Arial" w:eastAsia="Arial" w:hAnsi="Arial" w:cs="Arial"/>
          <w:sz w:val="24"/>
          <w:szCs w:val="24"/>
        </w:rPr>
        <w:t xml:space="preserve">be aware of the complexity of </w:t>
      </w:r>
      <w:r w:rsidR="00D75015">
        <w:rPr>
          <w:rFonts w:ascii="Arial" w:eastAsia="Arial" w:hAnsi="Arial" w:cs="Arial"/>
          <w:sz w:val="24"/>
          <w:szCs w:val="24"/>
        </w:rPr>
        <w:t>women’s</w:t>
      </w:r>
      <w:r w:rsidR="006E7D21">
        <w:rPr>
          <w:rFonts w:ascii="Arial" w:eastAsia="Arial" w:hAnsi="Arial" w:cs="Arial"/>
          <w:sz w:val="24"/>
          <w:szCs w:val="24"/>
        </w:rPr>
        <w:t xml:space="preserve"> motivations for CPM and </w:t>
      </w:r>
      <w:r>
        <w:rPr>
          <w:rFonts w:ascii="Arial" w:eastAsia="Arial" w:hAnsi="Arial" w:cs="Arial"/>
          <w:sz w:val="24"/>
          <w:szCs w:val="24"/>
        </w:rPr>
        <w:t>mindful of how referral to psychological services are framed in order to avoid feelings of stigma</w:t>
      </w:r>
      <w:r w:rsidR="005D3CA3">
        <w:rPr>
          <w:rFonts w:ascii="Arial" w:eastAsia="Arial" w:hAnsi="Arial" w:cs="Arial"/>
          <w:sz w:val="24"/>
          <w:szCs w:val="24"/>
        </w:rPr>
        <w:t>.</w:t>
      </w:r>
      <w:r w:rsidR="7D1C8497">
        <w:rPr>
          <w:rFonts w:ascii="Arial" w:eastAsia="Arial" w:hAnsi="Arial" w:cs="Arial"/>
          <w:sz w:val="24"/>
          <w:szCs w:val="24"/>
        </w:rPr>
        <w:t xml:space="preserve"> </w:t>
      </w:r>
      <w:r w:rsidR="005D3CA3">
        <w:rPr>
          <w:rFonts w:ascii="Arial" w:eastAsia="Arial" w:hAnsi="Arial" w:cs="Arial"/>
          <w:sz w:val="24"/>
          <w:szCs w:val="24"/>
        </w:rPr>
        <w:t>I</w:t>
      </w:r>
      <w:r w:rsidR="00E40256">
        <w:rPr>
          <w:rFonts w:ascii="Arial" w:eastAsia="Arial" w:hAnsi="Arial" w:cs="Arial"/>
          <w:sz w:val="24"/>
          <w:szCs w:val="24"/>
        </w:rPr>
        <w:t xml:space="preserve">t is suggested that women </w:t>
      </w:r>
      <w:r w:rsidR="00304E0E">
        <w:rPr>
          <w:rFonts w:ascii="Arial" w:eastAsia="Arial" w:hAnsi="Arial" w:cs="Arial"/>
          <w:sz w:val="24"/>
          <w:szCs w:val="24"/>
        </w:rPr>
        <w:t>c</w:t>
      </w:r>
      <w:r w:rsidR="00E40256">
        <w:rPr>
          <w:rFonts w:ascii="Arial" w:eastAsia="Arial" w:hAnsi="Arial" w:cs="Arial"/>
          <w:sz w:val="24"/>
          <w:szCs w:val="24"/>
        </w:rPr>
        <w:t xml:space="preserve">ould benefit from signposting to appropriate peer support when making </w:t>
      </w:r>
      <w:r w:rsidR="00304E0E">
        <w:rPr>
          <w:rFonts w:ascii="Arial" w:eastAsia="Arial" w:hAnsi="Arial" w:cs="Arial"/>
          <w:sz w:val="24"/>
          <w:szCs w:val="24"/>
        </w:rPr>
        <w:t xml:space="preserve">treatment </w:t>
      </w:r>
      <w:r w:rsidR="00E40256">
        <w:rPr>
          <w:rFonts w:ascii="Arial" w:eastAsia="Arial" w:hAnsi="Arial" w:cs="Arial"/>
          <w:sz w:val="24"/>
          <w:szCs w:val="24"/>
        </w:rPr>
        <w:t>decisions</w:t>
      </w:r>
      <w:r w:rsidR="00304E0E">
        <w:rPr>
          <w:rFonts w:ascii="Arial" w:eastAsia="Arial" w:hAnsi="Arial" w:cs="Arial"/>
          <w:sz w:val="24"/>
          <w:szCs w:val="24"/>
        </w:rPr>
        <w:t xml:space="preserve">; </w:t>
      </w:r>
      <w:r w:rsidR="005D3CA3">
        <w:rPr>
          <w:rFonts w:ascii="Arial" w:eastAsia="Arial" w:hAnsi="Arial" w:cs="Arial"/>
          <w:sz w:val="24"/>
          <w:szCs w:val="24"/>
        </w:rPr>
        <w:t>service</w:t>
      </w:r>
      <w:r w:rsidR="00304E0E">
        <w:rPr>
          <w:rFonts w:ascii="Arial" w:eastAsia="Arial" w:hAnsi="Arial" w:cs="Arial"/>
          <w:sz w:val="24"/>
          <w:szCs w:val="24"/>
        </w:rPr>
        <w:t xml:space="preserve"> provider</w:t>
      </w:r>
      <w:r w:rsidR="005D3CA3">
        <w:rPr>
          <w:rFonts w:ascii="Arial" w:eastAsia="Arial" w:hAnsi="Arial" w:cs="Arial"/>
          <w:sz w:val="24"/>
          <w:szCs w:val="24"/>
        </w:rPr>
        <w:t xml:space="preserve">s </w:t>
      </w:r>
      <w:r w:rsidR="00012322">
        <w:rPr>
          <w:rFonts w:ascii="Arial" w:eastAsia="Arial" w:hAnsi="Arial" w:cs="Arial"/>
          <w:sz w:val="24"/>
          <w:szCs w:val="24"/>
        </w:rPr>
        <w:t xml:space="preserve">might usefully </w:t>
      </w:r>
      <w:r w:rsidR="005D3CA3">
        <w:rPr>
          <w:rFonts w:ascii="Arial" w:eastAsia="Arial" w:hAnsi="Arial" w:cs="Arial"/>
          <w:sz w:val="24"/>
          <w:szCs w:val="24"/>
        </w:rPr>
        <w:t>consider the</w:t>
      </w:r>
      <w:r w:rsidR="00012322">
        <w:rPr>
          <w:rFonts w:ascii="Arial" w:eastAsia="Arial" w:hAnsi="Arial" w:cs="Arial"/>
          <w:sz w:val="24"/>
          <w:szCs w:val="24"/>
        </w:rPr>
        <w:t>ir</w:t>
      </w:r>
      <w:r w:rsidR="005D3CA3">
        <w:rPr>
          <w:rFonts w:ascii="Arial" w:eastAsia="Arial" w:hAnsi="Arial" w:cs="Arial"/>
          <w:sz w:val="24"/>
          <w:szCs w:val="24"/>
        </w:rPr>
        <w:t xml:space="preserve"> role in facilitating these peer support networks</w:t>
      </w:r>
      <w:r w:rsidR="00E40256">
        <w:rPr>
          <w:rFonts w:ascii="Arial" w:eastAsia="Arial" w:hAnsi="Arial" w:cs="Arial"/>
          <w:sz w:val="24"/>
          <w:szCs w:val="24"/>
        </w:rPr>
        <w:t>.</w:t>
      </w:r>
    </w:p>
    <w:p w14:paraId="76AB3B63" w14:textId="54C599C3" w:rsidR="0043429E" w:rsidRDefault="00C8067A">
      <w:pPr>
        <w:spacing w:line="360" w:lineRule="auto"/>
        <w:rPr>
          <w:rFonts w:ascii="Arial" w:eastAsia="Arial" w:hAnsi="Arial" w:cs="Arial"/>
          <w:b/>
          <w:i/>
          <w:sz w:val="24"/>
          <w:szCs w:val="24"/>
        </w:rPr>
      </w:pPr>
      <w:r>
        <w:rPr>
          <w:rFonts w:ascii="Arial" w:eastAsia="Arial" w:hAnsi="Arial" w:cs="Arial"/>
          <w:b/>
          <w:i/>
          <w:sz w:val="24"/>
          <w:szCs w:val="24"/>
        </w:rPr>
        <w:t>Summary</w:t>
      </w:r>
    </w:p>
    <w:p w14:paraId="167B192F" w14:textId="5A6E0D72" w:rsidR="00CB52C8" w:rsidRDefault="00CB52C8" w:rsidP="63685D7B">
      <w:pPr>
        <w:spacing w:line="360" w:lineRule="auto"/>
        <w:rPr>
          <w:rFonts w:ascii="Arial" w:eastAsia="Arial" w:hAnsi="Arial" w:cs="Arial"/>
          <w:sz w:val="24"/>
          <w:szCs w:val="24"/>
        </w:rPr>
      </w:pPr>
      <w:r w:rsidRPr="00CB52C8">
        <w:rPr>
          <w:rFonts w:ascii="Arial" w:eastAsia="Arial" w:hAnsi="Arial" w:cs="Arial"/>
          <w:sz w:val="24"/>
          <w:szCs w:val="24"/>
        </w:rPr>
        <w:t xml:space="preserve">Women </w:t>
      </w:r>
      <w:r w:rsidR="00012322">
        <w:rPr>
          <w:rFonts w:ascii="Arial" w:eastAsia="Arial" w:hAnsi="Arial" w:cs="Arial"/>
          <w:sz w:val="24"/>
          <w:szCs w:val="24"/>
        </w:rPr>
        <w:t xml:space="preserve">in this study </w:t>
      </w:r>
      <w:r w:rsidRPr="00CB52C8">
        <w:rPr>
          <w:rFonts w:ascii="Arial" w:eastAsia="Arial" w:hAnsi="Arial" w:cs="Arial"/>
          <w:sz w:val="24"/>
          <w:szCs w:val="24"/>
        </w:rPr>
        <w:t xml:space="preserve">described the challenge of defending their decision to have CPM, concerns that their </w:t>
      </w:r>
      <w:r w:rsidR="00012322">
        <w:rPr>
          <w:rFonts w:ascii="Arial" w:eastAsia="Arial" w:hAnsi="Arial" w:cs="Arial"/>
          <w:sz w:val="24"/>
          <w:szCs w:val="24"/>
        </w:rPr>
        <w:t xml:space="preserve">desire for </w:t>
      </w:r>
      <w:r w:rsidRPr="00CB52C8">
        <w:rPr>
          <w:rFonts w:ascii="Arial" w:eastAsia="Arial" w:hAnsi="Arial" w:cs="Arial"/>
          <w:sz w:val="24"/>
          <w:szCs w:val="24"/>
        </w:rPr>
        <w:t>surgery m</w:t>
      </w:r>
      <w:r w:rsidR="00012322">
        <w:rPr>
          <w:rFonts w:ascii="Arial" w:eastAsia="Arial" w:hAnsi="Arial" w:cs="Arial"/>
          <w:sz w:val="24"/>
          <w:szCs w:val="24"/>
        </w:rPr>
        <w:t xml:space="preserve">ight </w:t>
      </w:r>
      <w:r w:rsidRPr="00CB52C8">
        <w:rPr>
          <w:rFonts w:ascii="Arial" w:eastAsia="Arial" w:hAnsi="Arial" w:cs="Arial"/>
          <w:sz w:val="24"/>
          <w:szCs w:val="24"/>
        </w:rPr>
        <w:t>be considered ‘abnormal’ and often sought support and reassurance from others who have been in a similar situation. The</w:t>
      </w:r>
      <w:r w:rsidR="00012322">
        <w:rPr>
          <w:rFonts w:ascii="Arial" w:eastAsia="Arial" w:hAnsi="Arial" w:cs="Arial"/>
          <w:sz w:val="24"/>
          <w:szCs w:val="24"/>
        </w:rPr>
        <w:t>ir</w:t>
      </w:r>
      <w:r w:rsidRPr="00CB52C8">
        <w:rPr>
          <w:rFonts w:ascii="Arial" w:eastAsia="Arial" w:hAnsi="Arial" w:cs="Arial"/>
          <w:sz w:val="24"/>
          <w:szCs w:val="24"/>
        </w:rPr>
        <w:t xml:space="preserve"> </w:t>
      </w:r>
      <w:r w:rsidRPr="00245211">
        <w:rPr>
          <w:rFonts w:ascii="Arial" w:eastAsia="Arial" w:hAnsi="Arial" w:cs="Arial"/>
          <w:sz w:val="24"/>
          <w:szCs w:val="24"/>
        </w:rPr>
        <w:t xml:space="preserve">decision to have CPM was related to the future relationship </w:t>
      </w:r>
      <w:r w:rsidR="00012322" w:rsidRPr="00245211">
        <w:rPr>
          <w:rFonts w:ascii="Arial" w:eastAsia="Arial" w:hAnsi="Arial" w:cs="Arial"/>
          <w:sz w:val="24"/>
          <w:szCs w:val="24"/>
        </w:rPr>
        <w:t xml:space="preserve">they wanted </w:t>
      </w:r>
      <w:r w:rsidRPr="00245211">
        <w:rPr>
          <w:rFonts w:ascii="Arial" w:eastAsia="Arial" w:hAnsi="Arial" w:cs="Arial"/>
          <w:sz w:val="24"/>
          <w:szCs w:val="24"/>
        </w:rPr>
        <w:t>to have with their bodies, allowing them to achieve symmetry, reduc</w:t>
      </w:r>
      <w:r w:rsidR="00012322" w:rsidRPr="00245211">
        <w:rPr>
          <w:rFonts w:ascii="Arial" w:eastAsia="Arial" w:hAnsi="Arial" w:cs="Arial"/>
          <w:sz w:val="24"/>
          <w:szCs w:val="24"/>
        </w:rPr>
        <w:t xml:space="preserve">e </w:t>
      </w:r>
      <w:r w:rsidRPr="00245211">
        <w:rPr>
          <w:rFonts w:ascii="Arial" w:eastAsia="Arial" w:hAnsi="Arial" w:cs="Arial"/>
          <w:sz w:val="24"/>
          <w:szCs w:val="24"/>
        </w:rPr>
        <w:t xml:space="preserve">the distress </w:t>
      </w:r>
      <w:r w:rsidR="00012322" w:rsidRPr="00245211">
        <w:rPr>
          <w:rFonts w:ascii="Arial" w:eastAsia="Arial" w:hAnsi="Arial" w:cs="Arial"/>
          <w:sz w:val="24"/>
          <w:szCs w:val="24"/>
        </w:rPr>
        <w:t xml:space="preserve">they </w:t>
      </w:r>
      <w:r w:rsidRPr="00245211">
        <w:rPr>
          <w:rFonts w:ascii="Arial" w:eastAsia="Arial" w:hAnsi="Arial" w:cs="Arial"/>
          <w:sz w:val="24"/>
          <w:szCs w:val="24"/>
        </w:rPr>
        <w:t>associated with their remaining breast</w:t>
      </w:r>
      <w:r w:rsidR="00012322" w:rsidRPr="00245211">
        <w:rPr>
          <w:rFonts w:ascii="Arial" w:eastAsia="Arial" w:hAnsi="Arial" w:cs="Arial"/>
          <w:sz w:val="24"/>
          <w:szCs w:val="24"/>
        </w:rPr>
        <w:t>,</w:t>
      </w:r>
      <w:r w:rsidRPr="00245211">
        <w:rPr>
          <w:rFonts w:ascii="Arial" w:eastAsia="Arial" w:hAnsi="Arial" w:cs="Arial"/>
          <w:sz w:val="24"/>
          <w:szCs w:val="24"/>
        </w:rPr>
        <w:t xml:space="preserve"> and move forward. This study highlights the importance of </w:t>
      </w:r>
      <w:r w:rsidR="0010654F" w:rsidRPr="00245211">
        <w:rPr>
          <w:rFonts w:ascii="Arial" w:eastAsia="Arial" w:hAnsi="Arial" w:cs="Arial"/>
          <w:sz w:val="24"/>
          <w:szCs w:val="24"/>
        </w:rPr>
        <w:t>interactions with healthcare professionals</w:t>
      </w:r>
      <w:r w:rsidRPr="00245211">
        <w:rPr>
          <w:rFonts w:ascii="Arial" w:eastAsia="Arial" w:hAnsi="Arial" w:cs="Arial"/>
          <w:sz w:val="24"/>
          <w:szCs w:val="24"/>
        </w:rPr>
        <w:t xml:space="preserve"> in the decision making experience, the role of peer support, and the need to fully understand the potentially complex</w:t>
      </w:r>
      <w:r w:rsidRPr="00CB52C8">
        <w:rPr>
          <w:rFonts w:ascii="Arial" w:eastAsia="Arial" w:hAnsi="Arial" w:cs="Arial"/>
          <w:sz w:val="24"/>
          <w:szCs w:val="24"/>
        </w:rPr>
        <w:t xml:space="preserve"> and multifaceted nature of each woman’s decision to seek CPM.</w:t>
      </w:r>
    </w:p>
    <w:p w14:paraId="2EF4D6D3" w14:textId="77777777" w:rsidR="0043429E" w:rsidRDefault="005D673B">
      <w:pPr>
        <w:spacing w:line="360" w:lineRule="auto"/>
        <w:ind w:left="1440" w:hanging="1440"/>
        <w:rPr>
          <w:rFonts w:ascii="Arial" w:eastAsia="Arial" w:hAnsi="Arial" w:cs="Arial"/>
          <w:b/>
          <w:sz w:val="24"/>
          <w:szCs w:val="24"/>
        </w:rPr>
      </w:pPr>
      <w:r>
        <w:rPr>
          <w:rFonts w:ascii="Arial" w:eastAsia="Arial" w:hAnsi="Arial" w:cs="Arial"/>
          <w:b/>
          <w:sz w:val="24"/>
          <w:szCs w:val="24"/>
        </w:rPr>
        <w:t>Acknowledgements</w:t>
      </w:r>
    </w:p>
    <w:p w14:paraId="01E229D5" w14:textId="0AA0809B" w:rsidR="0043429E" w:rsidRDefault="005D673B">
      <w:pPr>
        <w:spacing w:line="360" w:lineRule="auto"/>
        <w:rPr>
          <w:rFonts w:ascii="Arial" w:eastAsia="Arial" w:hAnsi="Arial" w:cs="Arial"/>
          <w:sz w:val="24"/>
          <w:szCs w:val="24"/>
        </w:rPr>
      </w:pPr>
      <w:r>
        <w:rPr>
          <w:rFonts w:ascii="Arial" w:eastAsia="Arial" w:hAnsi="Arial" w:cs="Arial"/>
          <w:sz w:val="24"/>
          <w:szCs w:val="24"/>
        </w:rPr>
        <w:t>The authors would like to thank Flat Friends UK, Breast Cancer Care and Macmillan</w:t>
      </w:r>
      <w:r w:rsidR="00937ED2">
        <w:rPr>
          <w:rFonts w:ascii="Arial" w:eastAsia="Arial" w:hAnsi="Arial" w:cs="Arial"/>
          <w:sz w:val="24"/>
          <w:szCs w:val="24"/>
        </w:rPr>
        <w:t xml:space="preserve"> Cancer Support</w:t>
      </w:r>
      <w:r>
        <w:rPr>
          <w:rFonts w:ascii="Arial" w:eastAsia="Arial" w:hAnsi="Arial" w:cs="Arial"/>
          <w:sz w:val="24"/>
          <w:szCs w:val="24"/>
        </w:rPr>
        <w:t xml:space="preserve"> for their help in recruiting participants for this research</w:t>
      </w:r>
      <w:r w:rsidR="00836406">
        <w:rPr>
          <w:rFonts w:ascii="Arial" w:eastAsia="Arial" w:hAnsi="Arial" w:cs="Arial"/>
          <w:sz w:val="24"/>
          <w:szCs w:val="24"/>
        </w:rPr>
        <w:t>.</w:t>
      </w:r>
    </w:p>
    <w:p w14:paraId="5C6B874D" w14:textId="77777777" w:rsidR="0043429E" w:rsidRDefault="005D673B">
      <w:pPr>
        <w:spacing w:line="360" w:lineRule="auto"/>
        <w:ind w:left="1440" w:hanging="1440"/>
        <w:rPr>
          <w:rFonts w:ascii="Arial" w:eastAsia="Arial" w:hAnsi="Arial" w:cs="Arial"/>
          <w:b/>
          <w:sz w:val="24"/>
          <w:szCs w:val="24"/>
        </w:rPr>
      </w:pPr>
      <w:r>
        <w:rPr>
          <w:rFonts w:ascii="Arial" w:eastAsia="Arial" w:hAnsi="Arial" w:cs="Arial"/>
          <w:b/>
          <w:sz w:val="24"/>
          <w:szCs w:val="24"/>
        </w:rPr>
        <w:t>Conflict of interest statement</w:t>
      </w:r>
    </w:p>
    <w:p w14:paraId="24327449" w14:textId="77777777" w:rsidR="0043429E" w:rsidRDefault="005D673B">
      <w:pPr>
        <w:spacing w:line="360" w:lineRule="auto"/>
        <w:ind w:left="1440" w:hanging="1440"/>
        <w:rPr>
          <w:rFonts w:ascii="Arial" w:eastAsia="Arial" w:hAnsi="Arial" w:cs="Arial"/>
          <w:b/>
          <w:sz w:val="24"/>
          <w:szCs w:val="24"/>
        </w:rPr>
      </w:pPr>
      <w:r>
        <w:rPr>
          <w:rFonts w:ascii="Arial" w:eastAsia="Arial" w:hAnsi="Arial" w:cs="Arial"/>
          <w:sz w:val="24"/>
          <w:szCs w:val="24"/>
        </w:rPr>
        <w:t>No conflict of interest has been declared by the authors.</w:t>
      </w:r>
    </w:p>
    <w:p w14:paraId="3EA3E0CC" w14:textId="77777777" w:rsidR="0043429E" w:rsidRDefault="005D673B">
      <w:pPr>
        <w:spacing w:line="360" w:lineRule="auto"/>
        <w:rPr>
          <w:rFonts w:ascii="Arial" w:eastAsia="Arial" w:hAnsi="Arial" w:cs="Arial"/>
          <w:sz w:val="24"/>
          <w:szCs w:val="24"/>
        </w:rPr>
      </w:pPr>
      <w:r>
        <w:rPr>
          <w:rFonts w:ascii="Arial" w:eastAsia="Arial" w:hAnsi="Arial" w:cs="Arial"/>
          <w:b/>
          <w:sz w:val="24"/>
          <w:szCs w:val="24"/>
        </w:rPr>
        <w:t>Funding</w:t>
      </w:r>
    </w:p>
    <w:p w14:paraId="07E39B63" w14:textId="77777777" w:rsidR="00836406" w:rsidRDefault="00836406" w:rsidP="00836406">
      <w:pPr>
        <w:rPr>
          <w:rFonts w:ascii="Arial" w:eastAsia="Arial" w:hAnsi="Arial" w:cs="Arial"/>
          <w:sz w:val="24"/>
          <w:szCs w:val="24"/>
        </w:rPr>
      </w:pPr>
      <w:r w:rsidRPr="00836406">
        <w:rPr>
          <w:rFonts w:ascii="Arial" w:eastAsia="Arial" w:hAnsi="Arial" w:cs="Arial"/>
          <w:sz w:val="24"/>
          <w:szCs w:val="24"/>
        </w:rPr>
        <w:t>This project was funded by the Faculty of Health &amp; Applied Sciences at the University of the West of England, Br</w:t>
      </w:r>
      <w:r>
        <w:rPr>
          <w:rFonts w:ascii="Arial" w:eastAsia="Arial" w:hAnsi="Arial" w:cs="Arial"/>
          <w:sz w:val="24"/>
          <w:szCs w:val="24"/>
        </w:rPr>
        <w:t>istol and awarded to NP and DH.</w:t>
      </w:r>
    </w:p>
    <w:p w14:paraId="573A70F6" w14:textId="63DEEABB" w:rsidR="00C551C5" w:rsidRDefault="005D673B">
      <w:pPr>
        <w:rPr>
          <w:rFonts w:ascii="Arial" w:eastAsia="Arial" w:hAnsi="Arial" w:cs="Arial"/>
          <w:sz w:val="24"/>
          <w:szCs w:val="24"/>
        </w:rPr>
      </w:pPr>
      <w:r>
        <w:rPr>
          <w:rFonts w:ascii="Arial" w:eastAsia="Arial" w:hAnsi="Arial" w:cs="Arial"/>
          <w:sz w:val="24"/>
          <w:szCs w:val="24"/>
        </w:rPr>
        <w:t>NP and DH are supported by Breast Cancer Now (grant no: 014NovPR415)</w:t>
      </w:r>
    </w:p>
    <w:p w14:paraId="5263694A" w14:textId="593F0476" w:rsidR="00C551C5" w:rsidRPr="00C551C5" w:rsidRDefault="00C551C5">
      <w:pPr>
        <w:rPr>
          <w:rFonts w:ascii="Arial" w:eastAsia="Arial" w:hAnsi="Arial" w:cs="Arial"/>
          <w:b/>
          <w:sz w:val="24"/>
          <w:szCs w:val="24"/>
        </w:rPr>
      </w:pPr>
      <w:r>
        <w:rPr>
          <w:rFonts w:ascii="Arial" w:eastAsia="Arial" w:hAnsi="Arial" w:cs="Arial"/>
          <w:b/>
          <w:sz w:val="24"/>
          <w:szCs w:val="24"/>
        </w:rPr>
        <w:t>Data availability statement</w:t>
      </w:r>
    </w:p>
    <w:p w14:paraId="2FF3C881" w14:textId="74D9E7F7" w:rsidR="0043429E" w:rsidRDefault="00C551C5">
      <w:pPr>
        <w:rPr>
          <w:rFonts w:ascii="Arial" w:eastAsia="Arial" w:hAnsi="Arial" w:cs="Arial"/>
          <w:b/>
        </w:rPr>
      </w:pPr>
      <w:r w:rsidRPr="00C551C5">
        <w:rPr>
          <w:rFonts w:ascii="Arial" w:eastAsia="Arial" w:hAnsi="Arial" w:cs="Arial"/>
          <w:sz w:val="24"/>
          <w:szCs w:val="24"/>
        </w:rPr>
        <w:lastRenderedPageBreak/>
        <w:t>The data that support the findings of this study are available on request from the corresponding author. The data are not publicly available due to privacy or ethical restrictions.</w:t>
      </w:r>
      <w:r w:rsidR="005D673B">
        <w:br w:type="page"/>
      </w:r>
    </w:p>
    <w:p w14:paraId="365FC0E6" w14:textId="77777777" w:rsidR="0043429E" w:rsidRDefault="005D673B">
      <w:pPr>
        <w:rPr>
          <w:rFonts w:ascii="Arial" w:eastAsia="Arial" w:hAnsi="Arial" w:cs="Arial"/>
          <w:b/>
          <w:sz w:val="24"/>
          <w:szCs w:val="24"/>
        </w:rPr>
      </w:pPr>
      <w:r>
        <w:rPr>
          <w:rFonts w:ascii="Arial" w:eastAsia="Arial" w:hAnsi="Arial" w:cs="Arial"/>
          <w:b/>
          <w:sz w:val="24"/>
          <w:szCs w:val="24"/>
        </w:rPr>
        <w:lastRenderedPageBreak/>
        <w:t>References</w:t>
      </w:r>
    </w:p>
    <w:p w14:paraId="1A3A4A1D" w14:textId="2D8EFC44" w:rsidR="00633198" w:rsidRPr="00633198" w:rsidRDefault="00C23378" w:rsidP="00633198">
      <w:pPr>
        <w:widowControl w:val="0"/>
        <w:autoSpaceDE w:val="0"/>
        <w:autoSpaceDN w:val="0"/>
        <w:adjustRightInd w:val="0"/>
        <w:spacing w:line="360" w:lineRule="auto"/>
        <w:ind w:left="640" w:hanging="640"/>
        <w:rPr>
          <w:rFonts w:ascii="Arial" w:hAnsi="Arial" w:cs="Arial"/>
          <w:noProof/>
          <w:sz w:val="24"/>
          <w:szCs w:val="24"/>
        </w:rPr>
      </w:pPr>
      <w:r>
        <w:rPr>
          <w:rFonts w:ascii="Arial" w:eastAsia="Arial" w:hAnsi="Arial" w:cs="Arial"/>
          <w:sz w:val="24"/>
          <w:szCs w:val="24"/>
        </w:rPr>
        <w:fldChar w:fldCharType="begin" w:fldLock="1"/>
      </w:r>
      <w:r>
        <w:rPr>
          <w:rFonts w:ascii="Arial" w:eastAsia="Arial" w:hAnsi="Arial" w:cs="Arial"/>
          <w:sz w:val="24"/>
          <w:szCs w:val="24"/>
        </w:rPr>
        <w:instrText xml:space="preserve">ADDIN Mendeley Bibliography CSL_BIBLIOGRAPHY </w:instrText>
      </w:r>
      <w:r>
        <w:rPr>
          <w:rFonts w:ascii="Arial" w:eastAsia="Arial" w:hAnsi="Arial" w:cs="Arial"/>
          <w:sz w:val="24"/>
          <w:szCs w:val="24"/>
        </w:rPr>
        <w:fldChar w:fldCharType="separate"/>
      </w:r>
      <w:r w:rsidR="00633198" w:rsidRPr="00633198">
        <w:rPr>
          <w:rFonts w:ascii="Arial" w:hAnsi="Arial" w:cs="Arial"/>
          <w:noProof/>
          <w:sz w:val="24"/>
          <w:szCs w:val="24"/>
        </w:rPr>
        <w:t>[1]</w:t>
      </w:r>
      <w:r w:rsidR="00633198" w:rsidRPr="00633198">
        <w:rPr>
          <w:rFonts w:ascii="Arial" w:hAnsi="Arial" w:cs="Arial"/>
          <w:noProof/>
          <w:sz w:val="24"/>
          <w:szCs w:val="24"/>
        </w:rPr>
        <w:tab/>
        <w:t>Tuttle TM, Habermann EB, Grund EH, Morris TJ, Virnig BA. Increasing use of contralateral prophylactic mastectomy for breast cancer patients: A trend toward more aggressive surgical treatment. J Clin Oncol 2007;25:5203–9. doi:10.1200/JCO.2007.12.3141.</w:t>
      </w:r>
    </w:p>
    <w:p w14:paraId="493A017E"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[2]</w:t>
      </w:r>
      <w:r w:rsidRPr="00633198">
        <w:rPr>
          <w:rFonts w:ascii="Arial" w:hAnsi="Arial" w:cs="Arial"/>
          <w:noProof/>
          <w:sz w:val="24"/>
          <w:szCs w:val="24"/>
        </w:rPr>
        <w:tab/>
        <w:t>Neuburger J, MacNeill F, Jeevan R, van der Meulen JHP, Cromwell DA. Trends in the use of bilateral mastectomy in England from 2002 to 2011: retrospective analysis of hospital episode statistics. BMJ Open 2013;3:e003179. doi:10.1136/bmjopen-2013-003179.</w:t>
      </w:r>
    </w:p>
    <w:p w14:paraId="51581923"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[3]</w:t>
      </w:r>
      <w:r w:rsidRPr="00633198">
        <w:rPr>
          <w:rFonts w:ascii="Arial" w:hAnsi="Arial" w:cs="Arial"/>
          <w:noProof/>
          <w:sz w:val="24"/>
          <w:szCs w:val="24"/>
        </w:rPr>
        <w:tab/>
        <w:t>Ager B, Butow P, Jansen J, Phillips KA, Porter D, Rankin N, et al. Contralateral prophylactic mastectomy (CPM): A systematic review of patient reported factors and psychological predictors influencing choice and satisfaction. Breast 2016;28:107–20. doi:10.1016/j.breast.2016.04.005.</w:t>
      </w:r>
    </w:p>
    <w:p w14:paraId="3BC92FCD"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[4]</w:t>
      </w:r>
      <w:r w:rsidRPr="00633198">
        <w:rPr>
          <w:rFonts w:ascii="Arial" w:hAnsi="Arial" w:cs="Arial"/>
          <w:noProof/>
          <w:sz w:val="24"/>
          <w:szCs w:val="24"/>
        </w:rPr>
        <w:tab/>
        <w:t>Carbine NE, Lostumbo L, Wallace J, Ko H. Risk-reducing mastectomy for the prevention of primary breast cancer. Cochrane Database Syst Rev 2018;4.</w:t>
      </w:r>
    </w:p>
    <w:p w14:paraId="303BAE61"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[5]</w:t>
      </w:r>
      <w:r w:rsidRPr="00633198">
        <w:rPr>
          <w:rFonts w:ascii="Arial" w:hAnsi="Arial" w:cs="Arial"/>
          <w:noProof/>
          <w:sz w:val="24"/>
          <w:szCs w:val="24"/>
        </w:rPr>
        <w:tab/>
        <w:t>Gao X, Fisher SG, Emami B. Risk of second primary cancer in the contralateral breast in women treated for early-stage breast cancer: a population-based study. Int J Radiat Oncol Biol Phys 2003;56:1038–45.</w:t>
      </w:r>
    </w:p>
    <w:p w14:paraId="7C9D9015"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[6]</w:t>
      </w:r>
      <w:r w:rsidRPr="00633198">
        <w:rPr>
          <w:rFonts w:ascii="Arial" w:hAnsi="Arial" w:cs="Arial"/>
          <w:noProof/>
          <w:sz w:val="24"/>
          <w:szCs w:val="24"/>
        </w:rPr>
        <w:tab/>
        <w:t>Association of Breast Surgeons. ABS Summary Statement. Contralateral Mastectomy for Unilateral Breast Cancer. n.d.</w:t>
      </w:r>
    </w:p>
    <w:p w14:paraId="43AD7575"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[7]</w:t>
      </w:r>
      <w:r w:rsidRPr="00633198">
        <w:rPr>
          <w:rFonts w:ascii="Arial" w:hAnsi="Arial" w:cs="Arial"/>
          <w:noProof/>
          <w:sz w:val="24"/>
          <w:szCs w:val="24"/>
        </w:rPr>
        <w:tab/>
        <w:t>Boughey JC, Attai DJ, Chen SL, Cody HS, Dietz JR, Feldman SM, et al. Contralateral Prophylactic Mastectomy (CPM) Consensus Statement from the American Society of Breast Surgeons: Data on CPM Outcomes and Risks. Ann Surg Oncol 2016;23:3100–5. doi:10.1245/s10434-016-5443-5.</w:t>
      </w:r>
    </w:p>
    <w:p w14:paraId="707FDED8"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[8]</w:t>
      </w:r>
      <w:r w:rsidRPr="00633198">
        <w:rPr>
          <w:rFonts w:ascii="Arial" w:hAnsi="Arial" w:cs="Arial"/>
          <w:noProof/>
          <w:sz w:val="24"/>
          <w:szCs w:val="24"/>
        </w:rPr>
        <w:tab/>
        <w:t>Wright, F.C., Look Hong, N.J., Quan, M.L., Beyfuss, K., Temple, S., Covelli, A., Baxter, N., and Gagliardi AR. Indications for Contralateral Prophylactic Mastectomy: A Consensus Statement Using Modified Delphi Methodology. 2Annals Surg 2018;267:271–9.</w:t>
      </w:r>
    </w:p>
    <w:p w14:paraId="74950066"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[9]</w:t>
      </w:r>
      <w:r w:rsidRPr="00633198">
        <w:rPr>
          <w:rFonts w:ascii="Arial" w:hAnsi="Arial" w:cs="Arial"/>
          <w:noProof/>
          <w:sz w:val="24"/>
          <w:szCs w:val="24"/>
        </w:rPr>
        <w:tab/>
        <w:t xml:space="preserve">Covelli AM, Baxter NN, Fitch MI, McCready DR, Wright FC. “Taking Control of Cancer”: Understanding Women’s Choice for Mastectomy. Ann Surg Oncol </w:t>
      </w:r>
      <w:r w:rsidRPr="00633198">
        <w:rPr>
          <w:rFonts w:ascii="Arial" w:hAnsi="Arial" w:cs="Arial"/>
          <w:noProof/>
          <w:sz w:val="24"/>
          <w:szCs w:val="24"/>
        </w:rPr>
        <w:lastRenderedPageBreak/>
        <w:t>2015;22:383–91. doi:10.1245/s10434-014-4033-7.</w:t>
      </w:r>
    </w:p>
    <w:p w14:paraId="133D33AE"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[10]</w:t>
      </w:r>
      <w:r w:rsidRPr="00633198">
        <w:rPr>
          <w:rFonts w:ascii="Arial" w:hAnsi="Arial" w:cs="Arial"/>
          <w:noProof/>
          <w:sz w:val="24"/>
          <w:szCs w:val="24"/>
        </w:rPr>
        <w:tab/>
        <w:t>Beesley H, Holcombe C, Brown SL, Salmon P. Risk, worry and cosmesis in decision-making for contralateral risk-reducing mastectomy: Analysis of 60 consecutive cases in a specialist breast unit. Breast 2013;22:179–84. doi:10.1016/j.breast.2012.06.005.</w:t>
      </w:r>
    </w:p>
    <w:p w14:paraId="2DF45FF8"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[11]</w:t>
      </w:r>
      <w:r w:rsidRPr="00633198">
        <w:rPr>
          <w:rFonts w:ascii="Arial" w:hAnsi="Arial" w:cs="Arial"/>
          <w:noProof/>
          <w:sz w:val="24"/>
          <w:szCs w:val="24"/>
        </w:rPr>
        <w:tab/>
        <w:t>Collins K, Gee M, Clack A, Wyld L. The psychosocial impact of contralateral risk reducing mastectomy (CRRM) on women: A rapid review. Psychooncology 2017:1–10. doi:10.1002/pon.4448.</w:t>
      </w:r>
    </w:p>
    <w:p w14:paraId="13128B0F"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[12]</w:t>
      </w:r>
      <w:r w:rsidRPr="00633198">
        <w:rPr>
          <w:rFonts w:ascii="Arial" w:hAnsi="Arial" w:cs="Arial"/>
          <w:noProof/>
          <w:sz w:val="24"/>
          <w:szCs w:val="24"/>
        </w:rPr>
        <w:tab/>
        <w:t>Ager B, Jansen J, Porter D, Phillips KA, Glassey R, CPM DA Advisory Group, et al. Development and pilot testing of a Decision Aid (DA) for women with early-stage breast cancer considering contralateral prophylactic mastectomy. The Breast 2018;40:156–64. doi:10.1016/j.breast.2018.05.009.</w:t>
      </w:r>
    </w:p>
    <w:p w14:paraId="496D6962"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[13]</w:t>
      </w:r>
      <w:r w:rsidRPr="00633198">
        <w:rPr>
          <w:rFonts w:ascii="Arial" w:hAnsi="Arial" w:cs="Arial"/>
          <w:noProof/>
          <w:sz w:val="24"/>
          <w:szCs w:val="24"/>
        </w:rPr>
        <w:tab/>
        <w:t>Braun V, Clarke V. Using thematic analysis in psychology. Qual Res Psychol 2006;3:77–101.</w:t>
      </w:r>
    </w:p>
    <w:p w14:paraId="0570B184"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[14]</w:t>
      </w:r>
      <w:r w:rsidRPr="00633198">
        <w:rPr>
          <w:rFonts w:ascii="Arial" w:hAnsi="Arial" w:cs="Arial"/>
          <w:noProof/>
          <w:sz w:val="24"/>
          <w:szCs w:val="24"/>
        </w:rPr>
        <w:tab/>
        <w:t>Rozmovits, L. and Ziebland S. What do patients with prostate or breast cancer want from an Internet site? A qualitative study of information needs. Patient Educ Couns 2004;53:57–64.</w:t>
      </w:r>
    </w:p>
    <w:p w14:paraId="4F56D16B"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[15]</w:t>
      </w:r>
      <w:r w:rsidRPr="00633198">
        <w:rPr>
          <w:rFonts w:ascii="Arial" w:hAnsi="Arial" w:cs="Arial"/>
          <w:noProof/>
          <w:sz w:val="24"/>
          <w:szCs w:val="24"/>
        </w:rPr>
        <w:tab/>
        <w:t>Bender, J.L., Katz, J., Ferris, L.E., &amp; Jadad AR. What is the role of online support from the perspective of facilitators of face-to-face support groups? A multi-method study of the use of breast cancer online communities. Patient Educ Couns 2013;93:472–9.</w:t>
      </w:r>
    </w:p>
    <w:p w14:paraId="50ACE61D"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[16]</w:t>
      </w:r>
      <w:r w:rsidRPr="00633198">
        <w:rPr>
          <w:rFonts w:ascii="Arial" w:hAnsi="Arial" w:cs="Arial"/>
          <w:noProof/>
          <w:sz w:val="24"/>
          <w:szCs w:val="24"/>
        </w:rPr>
        <w:tab/>
        <w:t>Setoyama, Y., Yamazaki, Y., Kazuhiro N. Comparing support to breast cancer patients from online communities and face-to-face support groups. Patient Educ Couns 2011;85:95–100.</w:t>
      </w:r>
    </w:p>
    <w:p w14:paraId="1404C420"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[17]</w:t>
      </w:r>
      <w:r w:rsidRPr="00633198">
        <w:rPr>
          <w:rFonts w:ascii="Arial" w:hAnsi="Arial" w:cs="Arial"/>
          <w:noProof/>
          <w:sz w:val="24"/>
          <w:szCs w:val="24"/>
        </w:rPr>
        <w:tab/>
        <w:t>Winzelberg, A.J., Classen, C., Alpers, G.W., Roberts, H., Koopman, C., Adams, R.E., Heidemarie, E., Parvati, D., Taylor C. Evaluation of an internet support group for women with primary breast cancer. Cancer 2003;97.</w:t>
      </w:r>
    </w:p>
    <w:p w14:paraId="15E4AE15"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[18]</w:t>
      </w:r>
      <w:r w:rsidRPr="00633198">
        <w:rPr>
          <w:rFonts w:ascii="Arial" w:hAnsi="Arial" w:cs="Arial"/>
          <w:noProof/>
          <w:sz w:val="24"/>
          <w:szCs w:val="24"/>
        </w:rPr>
        <w:tab/>
        <w:t>Lieberman, M.A., Golant, M., Giese-Davis, J., Winzlenberg, A., Benjamin, H., Humphreys, K., Kronenwetter, C., Russo, S., &amp; Spigel D. Electronic support groups for breast carcinoma. Patient Educ Couns 2003;97.</w:t>
      </w:r>
    </w:p>
    <w:p w14:paraId="00F726C9"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lastRenderedPageBreak/>
        <w:t>[19]</w:t>
      </w:r>
      <w:r w:rsidRPr="00633198">
        <w:rPr>
          <w:rFonts w:ascii="Arial" w:hAnsi="Arial" w:cs="Arial"/>
          <w:noProof/>
          <w:sz w:val="24"/>
          <w:szCs w:val="24"/>
        </w:rPr>
        <w:tab/>
        <w:t>Holland F, Archer S, Montague J. Younger women’s experiences of deciding against delayed breast reconstruction post-mastectomy following breast cancer: An interpretative phenomenological analysis. J Health Psychol 2016;21:1688–99. doi:10.1177/1359105314562085.</w:t>
      </w:r>
    </w:p>
    <w:p w14:paraId="2497A79E"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[20]</w:t>
      </w:r>
      <w:r w:rsidRPr="00633198">
        <w:rPr>
          <w:rFonts w:ascii="Arial" w:hAnsi="Arial" w:cs="Arial"/>
          <w:noProof/>
          <w:sz w:val="24"/>
          <w:szCs w:val="24"/>
        </w:rPr>
        <w:tab/>
        <w:t>Piot-Ziegler C, Sassi ML, Raffoul W, Delaloye J. Mastectomy, body deconstruction, and impact on identity: A qualitative study. Br J Health Psychol 2010;15:479–510.</w:t>
      </w:r>
    </w:p>
    <w:p w14:paraId="69060D86"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[21]</w:t>
      </w:r>
      <w:r w:rsidRPr="00633198">
        <w:rPr>
          <w:rFonts w:ascii="Arial" w:hAnsi="Arial" w:cs="Arial"/>
          <w:noProof/>
          <w:sz w:val="24"/>
          <w:szCs w:val="24"/>
        </w:rPr>
        <w:tab/>
        <w:t>Denford S, Harcourt D, Rubin L, Pusic A. Understanding normality: a qualitative analysis of breast cancer patients concepts of normality after mastectomy and reconstructive surgery. Psychooncology 2011;20:553–8.</w:t>
      </w:r>
    </w:p>
    <w:p w14:paraId="2841AAB4"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szCs w:val="24"/>
        </w:rPr>
      </w:pPr>
      <w:r w:rsidRPr="00633198">
        <w:rPr>
          <w:rFonts w:ascii="Arial" w:hAnsi="Arial" w:cs="Arial"/>
          <w:noProof/>
          <w:sz w:val="24"/>
          <w:szCs w:val="24"/>
        </w:rPr>
        <w:t>[22]</w:t>
      </w:r>
      <w:r w:rsidRPr="00633198">
        <w:rPr>
          <w:rFonts w:ascii="Arial" w:hAnsi="Arial" w:cs="Arial"/>
          <w:noProof/>
          <w:sz w:val="24"/>
          <w:szCs w:val="24"/>
        </w:rPr>
        <w:tab/>
        <w:t>Harcourt D, Rumsey N. Mastectomy patients’ decision-making for or against immediate breast reconstruction. Psychooncology 2004;13:106–15.</w:t>
      </w:r>
    </w:p>
    <w:p w14:paraId="7A3E9574" w14:textId="77777777" w:rsidR="00633198" w:rsidRPr="00633198" w:rsidRDefault="00633198" w:rsidP="00633198">
      <w:pPr>
        <w:widowControl w:val="0"/>
        <w:autoSpaceDE w:val="0"/>
        <w:autoSpaceDN w:val="0"/>
        <w:adjustRightInd w:val="0"/>
        <w:spacing w:line="360" w:lineRule="auto"/>
        <w:ind w:left="640" w:hanging="640"/>
        <w:rPr>
          <w:rFonts w:ascii="Arial" w:hAnsi="Arial" w:cs="Arial"/>
          <w:noProof/>
          <w:sz w:val="24"/>
        </w:rPr>
      </w:pPr>
      <w:r w:rsidRPr="00633198">
        <w:rPr>
          <w:rFonts w:ascii="Arial" w:hAnsi="Arial" w:cs="Arial"/>
          <w:noProof/>
          <w:sz w:val="24"/>
          <w:szCs w:val="24"/>
        </w:rPr>
        <w:t>[23]</w:t>
      </w:r>
      <w:r w:rsidRPr="00633198">
        <w:rPr>
          <w:rFonts w:ascii="Arial" w:hAnsi="Arial" w:cs="Arial"/>
          <w:noProof/>
          <w:sz w:val="24"/>
          <w:szCs w:val="24"/>
        </w:rPr>
        <w:tab/>
        <w:t>Nickerson RS. Confirmation bias: A ubiquitous phenomenon in many guises. Rev Gen Psychol 1998;2:175–220.</w:t>
      </w:r>
    </w:p>
    <w:p w14:paraId="3D87DA44" w14:textId="77777777" w:rsidR="00633198" w:rsidRDefault="00C23378" w:rsidP="00103708">
      <w:pPr>
        <w:pStyle w:val="Caption"/>
        <w:spacing w:line="360" w:lineRule="auto"/>
        <w:rPr>
          <w:rFonts w:ascii="Arial" w:hAnsi="Arial" w:cs="Arial"/>
          <w:sz w:val="24"/>
        </w:rPr>
      </w:pPr>
      <w:r>
        <w:rPr>
          <w:rFonts w:ascii="Arial" w:eastAsia="Arial" w:hAnsi="Arial" w:cs="Arial"/>
          <w:sz w:val="24"/>
          <w:szCs w:val="24"/>
        </w:rPr>
        <w:fldChar w:fldCharType="end"/>
      </w:r>
      <w:r w:rsidR="00103708" w:rsidRPr="00103708">
        <w:rPr>
          <w:rFonts w:ascii="Arial" w:hAnsi="Arial" w:cs="Arial"/>
          <w:sz w:val="24"/>
        </w:rPr>
        <w:t xml:space="preserve"> </w:t>
      </w:r>
    </w:p>
    <w:p w14:paraId="1CF4F090" w14:textId="77777777" w:rsidR="00633198" w:rsidRDefault="00633198" w:rsidP="00633198">
      <w:pPr>
        <w:rPr>
          <w:color w:val="44546A" w:themeColor="text2"/>
          <w:szCs w:val="18"/>
        </w:rPr>
      </w:pPr>
      <w:r>
        <w:br w:type="page"/>
      </w:r>
    </w:p>
    <w:p w14:paraId="69CBD103" w14:textId="51CC7B0A" w:rsidR="0043429E" w:rsidRPr="00103708" w:rsidRDefault="00103708" w:rsidP="00103708">
      <w:pPr>
        <w:pStyle w:val="Caption"/>
        <w:spacing w:line="360" w:lineRule="auto"/>
        <w:rPr>
          <w:rFonts w:ascii="Arial" w:hAnsi="Arial" w:cs="Arial"/>
          <w:sz w:val="24"/>
        </w:rPr>
      </w:pPr>
      <w:r>
        <w:rPr>
          <w:rFonts w:ascii="Arial" w:hAnsi="Arial" w:cs="Arial"/>
          <w:sz w:val="24"/>
        </w:rPr>
        <w:lastRenderedPageBreak/>
        <w:t>Table</w:t>
      </w:r>
      <w:r w:rsidRPr="00CA651D">
        <w:rPr>
          <w:rFonts w:ascii="Arial" w:hAnsi="Arial" w:cs="Arial"/>
          <w:sz w:val="24"/>
        </w:rPr>
        <w:t xml:space="preserve"> </w:t>
      </w:r>
      <w:r w:rsidRPr="00CA651D">
        <w:rPr>
          <w:rFonts w:ascii="Arial" w:hAnsi="Arial" w:cs="Arial"/>
          <w:sz w:val="24"/>
        </w:rPr>
        <w:fldChar w:fldCharType="begin"/>
      </w:r>
      <w:r w:rsidRPr="00CA651D">
        <w:rPr>
          <w:rFonts w:ascii="Arial" w:hAnsi="Arial" w:cs="Arial"/>
          <w:sz w:val="24"/>
        </w:rPr>
        <w:instrText xml:space="preserve"> SEQ Figure \* ARABIC </w:instrText>
      </w:r>
      <w:r w:rsidRPr="00CA651D">
        <w:rPr>
          <w:rFonts w:ascii="Arial" w:hAnsi="Arial" w:cs="Arial"/>
          <w:sz w:val="24"/>
        </w:rPr>
        <w:fldChar w:fldCharType="separate"/>
      </w:r>
      <w:r w:rsidR="001E5E77">
        <w:rPr>
          <w:rFonts w:ascii="Arial" w:hAnsi="Arial" w:cs="Arial"/>
          <w:noProof/>
          <w:sz w:val="24"/>
        </w:rPr>
        <w:t>1</w:t>
      </w:r>
      <w:r w:rsidRPr="00CA651D">
        <w:rPr>
          <w:rFonts w:ascii="Arial" w:hAnsi="Arial" w:cs="Arial"/>
          <w:sz w:val="24"/>
        </w:rPr>
        <w:fldChar w:fldCharType="end"/>
      </w:r>
      <w:r w:rsidRPr="00CA651D">
        <w:rPr>
          <w:rFonts w:ascii="Arial" w:hAnsi="Arial" w:cs="Arial"/>
          <w:sz w:val="24"/>
        </w:rPr>
        <w:t>. Questions included in the interview protocol</w:t>
      </w:r>
    </w:p>
    <w:tbl>
      <w:tblPr>
        <w:tblStyle w:val="TableGrid"/>
        <w:tblpPr w:leftFromText="180" w:rightFromText="180" w:vertAnchor="text" w:horzAnchor="margin" w:tblpY="11"/>
        <w:tblW w:w="9351" w:type="dxa"/>
        <w:tblLook w:val="04A0" w:firstRow="1" w:lastRow="0" w:firstColumn="1" w:lastColumn="0" w:noHBand="0" w:noVBand="1"/>
      </w:tblPr>
      <w:tblGrid>
        <w:gridCol w:w="9351"/>
      </w:tblGrid>
      <w:tr w:rsidR="00C23378" w:rsidRPr="00CA651D" w14:paraId="3423D3C3" w14:textId="77777777" w:rsidTr="0088527C">
        <w:trPr>
          <w:trHeight w:val="337"/>
        </w:trPr>
        <w:tc>
          <w:tcPr>
            <w:tcW w:w="9351" w:type="dxa"/>
          </w:tcPr>
          <w:p w14:paraId="7B66DC71" w14:textId="77777777" w:rsidR="00C23378" w:rsidRPr="00CA651D" w:rsidRDefault="00C23378" w:rsidP="0088527C">
            <w:pPr>
              <w:spacing w:line="360" w:lineRule="auto"/>
              <w:rPr>
                <w:rFonts w:ascii="Arial" w:hAnsi="Arial" w:cs="Arial"/>
                <w:b/>
                <w:sz w:val="24"/>
              </w:rPr>
            </w:pPr>
            <w:r w:rsidRPr="00CA651D">
              <w:rPr>
                <w:rFonts w:ascii="Arial" w:hAnsi="Arial" w:cs="Arial"/>
                <w:b/>
                <w:sz w:val="24"/>
              </w:rPr>
              <w:t>Interview protocol</w:t>
            </w:r>
          </w:p>
        </w:tc>
      </w:tr>
      <w:tr w:rsidR="00C23378" w:rsidRPr="00CA651D" w14:paraId="2E13DC07" w14:textId="77777777" w:rsidTr="0088527C">
        <w:trPr>
          <w:trHeight w:val="2683"/>
        </w:trPr>
        <w:tc>
          <w:tcPr>
            <w:tcW w:w="9351" w:type="dxa"/>
          </w:tcPr>
          <w:p w14:paraId="5D7FAB4B" w14:textId="77777777" w:rsidR="00C23378" w:rsidRPr="00CA651D" w:rsidRDefault="00C23378" w:rsidP="0088527C">
            <w:pPr>
              <w:keepNext/>
              <w:spacing w:line="360" w:lineRule="auto"/>
              <w:rPr>
                <w:rFonts w:ascii="Arial" w:hAnsi="Arial" w:cs="Arial"/>
                <w:sz w:val="24"/>
              </w:rPr>
            </w:pPr>
            <w:r w:rsidRPr="00CA651D">
              <w:rPr>
                <w:rFonts w:ascii="Arial" w:hAnsi="Arial" w:cs="Arial"/>
                <w:i/>
                <w:sz w:val="24"/>
              </w:rPr>
              <w:t>Questions in thi</w:t>
            </w:r>
            <w:r>
              <w:rPr>
                <w:rFonts w:ascii="Arial" w:hAnsi="Arial" w:cs="Arial"/>
                <w:i/>
                <w:sz w:val="24"/>
              </w:rPr>
              <w:t xml:space="preserve">s schedule were used as a guide and </w:t>
            </w:r>
            <w:r w:rsidRPr="00CA651D">
              <w:rPr>
                <w:rFonts w:ascii="Arial" w:hAnsi="Arial" w:cs="Arial"/>
                <w:i/>
                <w:sz w:val="24"/>
              </w:rPr>
              <w:t xml:space="preserve">may </w:t>
            </w:r>
            <w:r>
              <w:rPr>
                <w:rFonts w:ascii="Arial" w:hAnsi="Arial" w:cs="Arial"/>
                <w:i/>
                <w:sz w:val="24"/>
              </w:rPr>
              <w:t>have been</w:t>
            </w:r>
            <w:r w:rsidRPr="00CA651D">
              <w:rPr>
                <w:rFonts w:ascii="Arial" w:hAnsi="Arial" w:cs="Arial"/>
                <w:i/>
                <w:sz w:val="24"/>
              </w:rPr>
              <w:t xml:space="preserve"> added or removed depending on individual participant’s responses.</w:t>
            </w:r>
          </w:p>
          <w:p w14:paraId="05DB32B8"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Could you start by giving me an overview of your diagnosis and treatment?</w:t>
            </w:r>
          </w:p>
          <w:p w14:paraId="4535617C"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What were your reasons for having CPM?</w:t>
            </w:r>
          </w:p>
          <w:p w14:paraId="2BE9A512"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How did you make that decision?</w:t>
            </w:r>
          </w:p>
          <w:p w14:paraId="3D6E60E8"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Do you remember who first initiated the discussion about CPM?</w:t>
            </w:r>
          </w:p>
          <w:p w14:paraId="4E88750E" w14:textId="77777777" w:rsidR="00C23378" w:rsidRPr="00CA651D" w:rsidRDefault="00C23378" w:rsidP="00C23378">
            <w:pPr>
              <w:pStyle w:val="ListParagraph"/>
              <w:keepNext/>
              <w:numPr>
                <w:ilvl w:val="0"/>
                <w:numId w:val="1"/>
              </w:numPr>
              <w:spacing w:line="360" w:lineRule="auto"/>
            </w:pPr>
            <w:r w:rsidRPr="00CA651D">
              <w:rPr>
                <w:rFonts w:ascii="Arial" w:hAnsi="Arial" w:cs="Arial"/>
                <w:sz w:val="24"/>
              </w:rPr>
              <w:t>Do you feel that you were actively engaged in the decision making process?</w:t>
            </w:r>
            <w:r w:rsidRPr="00CA651D">
              <w:t>Did you have</w:t>
            </w:r>
            <w:r>
              <w:t xml:space="preserve"> breast</w:t>
            </w:r>
            <w:r w:rsidRPr="00CA651D">
              <w:t xml:space="preserve"> reconstruction following CPM?</w:t>
            </w:r>
          </w:p>
          <w:p w14:paraId="63FF6C95"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What advice would you give to women considering CPM?</w:t>
            </w:r>
          </w:p>
          <w:p w14:paraId="58F56971" w14:textId="77777777" w:rsidR="00C23378" w:rsidRPr="00CA651D" w:rsidRDefault="00C23378" w:rsidP="00C23378">
            <w:pPr>
              <w:pStyle w:val="ListParagraph"/>
              <w:keepNext/>
              <w:numPr>
                <w:ilvl w:val="0"/>
                <w:numId w:val="1"/>
              </w:numPr>
              <w:spacing w:line="360" w:lineRule="auto"/>
              <w:rPr>
                <w:rFonts w:ascii="Arial" w:hAnsi="Arial" w:cs="Arial"/>
                <w:sz w:val="24"/>
              </w:rPr>
            </w:pPr>
            <w:r>
              <w:rPr>
                <w:rFonts w:ascii="Arial" w:hAnsi="Arial" w:cs="Arial"/>
                <w:sz w:val="24"/>
              </w:rPr>
              <w:t>W</w:t>
            </w:r>
            <w:r w:rsidRPr="00CA651D">
              <w:rPr>
                <w:rFonts w:ascii="Arial" w:hAnsi="Arial" w:cs="Arial"/>
                <w:sz w:val="24"/>
              </w:rPr>
              <w:t>hat advice would you give to breast care team</w:t>
            </w:r>
            <w:r>
              <w:rPr>
                <w:rFonts w:ascii="Arial" w:hAnsi="Arial" w:cs="Arial"/>
                <w:sz w:val="24"/>
              </w:rPr>
              <w:t>s caring for women who are considering CPM</w:t>
            </w:r>
            <w:r w:rsidRPr="00CA651D">
              <w:rPr>
                <w:rFonts w:ascii="Arial" w:hAnsi="Arial" w:cs="Arial"/>
                <w:sz w:val="24"/>
              </w:rPr>
              <w:t xml:space="preserve">? </w:t>
            </w:r>
          </w:p>
          <w:p w14:paraId="59DB01AB"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How do you feel about the outcome of surgery?</w:t>
            </w:r>
          </w:p>
          <w:p w14:paraId="41DBF35C" w14:textId="77777777" w:rsidR="00C23378" w:rsidRPr="00CA651D" w:rsidRDefault="00C23378" w:rsidP="00C23378">
            <w:pPr>
              <w:pStyle w:val="ListParagraph"/>
              <w:keepNext/>
              <w:numPr>
                <w:ilvl w:val="0"/>
                <w:numId w:val="1"/>
              </w:numPr>
              <w:spacing w:line="360" w:lineRule="auto"/>
              <w:rPr>
                <w:rFonts w:ascii="Arial" w:hAnsi="Arial" w:cs="Arial"/>
                <w:sz w:val="24"/>
              </w:rPr>
            </w:pPr>
            <w:r w:rsidRPr="00CA651D">
              <w:rPr>
                <w:rFonts w:ascii="Arial" w:hAnsi="Arial" w:cs="Arial"/>
                <w:sz w:val="24"/>
              </w:rPr>
              <w:t>Finally, is there anything else you would like to say about your experience or anything we discussed today?</w:t>
            </w:r>
            <w:r>
              <w:rPr>
                <w:rFonts w:ascii="Arial" w:hAnsi="Arial" w:cs="Arial"/>
                <w:sz w:val="24"/>
              </w:rPr>
              <w:br/>
            </w:r>
          </w:p>
        </w:tc>
      </w:tr>
    </w:tbl>
    <w:p w14:paraId="76255B40" w14:textId="316BC4D1" w:rsidR="00C23378" w:rsidRDefault="00C23378">
      <w:r>
        <w:br w:type="page"/>
      </w:r>
    </w:p>
    <w:p w14:paraId="53982D85" w14:textId="2FA4B771" w:rsidR="00C23378" w:rsidRPr="00CA651D" w:rsidRDefault="00C23378" w:rsidP="00C23378">
      <w:pPr>
        <w:pStyle w:val="Caption"/>
        <w:keepNext/>
        <w:spacing w:line="360" w:lineRule="auto"/>
        <w:rPr>
          <w:rFonts w:ascii="Arial" w:hAnsi="Arial" w:cs="Arial"/>
          <w:sz w:val="24"/>
        </w:rPr>
      </w:pPr>
      <w:r w:rsidRPr="00CA651D">
        <w:rPr>
          <w:rFonts w:ascii="Arial" w:hAnsi="Arial" w:cs="Arial"/>
          <w:sz w:val="24"/>
        </w:rPr>
        <w:lastRenderedPageBreak/>
        <w:t>Table</w:t>
      </w:r>
      <w:r w:rsidR="00103708">
        <w:rPr>
          <w:rFonts w:ascii="Arial" w:hAnsi="Arial" w:cs="Arial"/>
          <w:sz w:val="24"/>
        </w:rPr>
        <w:t xml:space="preserve"> 2</w:t>
      </w:r>
      <w:r w:rsidRPr="00CA651D">
        <w:rPr>
          <w:rFonts w:ascii="Arial" w:hAnsi="Arial" w:cs="Arial"/>
          <w:sz w:val="24"/>
        </w:rPr>
        <w:t>. Participant demographic information.</w:t>
      </w:r>
    </w:p>
    <w:tbl>
      <w:tblPr>
        <w:tblStyle w:val="TableGrid"/>
        <w:tblW w:w="9356" w:type="dxa"/>
        <w:tblLook w:val="04A0" w:firstRow="1" w:lastRow="0" w:firstColumn="1" w:lastColumn="0" w:noHBand="0" w:noVBand="1"/>
      </w:tblPr>
      <w:tblGrid>
        <w:gridCol w:w="2405"/>
        <w:gridCol w:w="3832"/>
        <w:gridCol w:w="3119"/>
      </w:tblGrid>
      <w:tr w:rsidR="00C23378" w:rsidRPr="00CA651D" w14:paraId="2004B4D0" w14:textId="77777777" w:rsidTr="0088527C">
        <w:tc>
          <w:tcPr>
            <w:tcW w:w="2405" w:type="dxa"/>
            <w:tcBorders>
              <w:top w:val="nil"/>
              <w:left w:val="nil"/>
              <w:bottom w:val="single" w:sz="4" w:space="0" w:color="auto"/>
              <w:right w:val="nil"/>
            </w:tcBorders>
          </w:tcPr>
          <w:p w14:paraId="10171C83" w14:textId="77777777" w:rsidR="00C23378" w:rsidRPr="00CA651D" w:rsidRDefault="00C23378" w:rsidP="0088527C">
            <w:pPr>
              <w:spacing w:line="360" w:lineRule="auto"/>
              <w:rPr>
                <w:rFonts w:ascii="Arial" w:hAnsi="Arial" w:cs="Arial"/>
                <w:sz w:val="24"/>
              </w:rPr>
            </w:pPr>
          </w:p>
        </w:tc>
        <w:tc>
          <w:tcPr>
            <w:tcW w:w="3832" w:type="dxa"/>
            <w:tcBorders>
              <w:top w:val="nil"/>
              <w:left w:val="nil"/>
              <w:bottom w:val="single" w:sz="4" w:space="0" w:color="auto"/>
            </w:tcBorders>
          </w:tcPr>
          <w:p w14:paraId="61AD9538" w14:textId="77777777" w:rsidR="00C23378" w:rsidRPr="00CA651D" w:rsidRDefault="00C23378" w:rsidP="0088527C">
            <w:pPr>
              <w:spacing w:line="360" w:lineRule="auto"/>
              <w:rPr>
                <w:rFonts w:ascii="Arial" w:hAnsi="Arial" w:cs="Arial"/>
                <w:sz w:val="24"/>
              </w:rPr>
            </w:pPr>
          </w:p>
        </w:tc>
        <w:tc>
          <w:tcPr>
            <w:tcW w:w="3119" w:type="dxa"/>
            <w:tcBorders>
              <w:bottom w:val="single" w:sz="4" w:space="0" w:color="auto"/>
            </w:tcBorders>
          </w:tcPr>
          <w:p w14:paraId="5B42780F" w14:textId="77777777" w:rsidR="00C23378" w:rsidRPr="00CA651D" w:rsidRDefault="00C23378" w:rsidP="0088527C">
            <w:pPr>
              <w:spacing w:line="360" w:lineRule="auto"/>
              <w:jc w:val="center"/>
              <w:rPr>
                <w:rFonts w:ascii="Arial" w:hAnsi="Arial" w:cs="Arial"/>
                <w:sz w:val="24"/>
              </w:rPr>
            </w:pPr>
            <w:r w:rsidRPr="00CA651D">
              <w:rPr>
                <w:rFonts w:ascii="Arial" w:hAnsi="Arial" w:cs="Arial"/>
                <w:sz w:val="24"/>
              </w:rPr>
              <w:t>Number of participants (%)</w:t>
            </w:r>
          </w:p>
        </w:tc>
      </w:tr>
      <w:tr w:rsidR="00C23378" w:rsidRPr="00CA651D" w14:paraId="1D455C75" w14:textId="77777777" w:rsidTr="0088527C">
        <w:tc>
          <w:tcPr>
            <w:tcW w:w="2405" w:type="dxa"/>
            <w:vMerge w:val="restart"/>
            <w:tcBorders>
              <w:bottom w:val="nil"/>
            </w:tcBorders>
          </w:tcPr>
          <w:p w14:paraId="6F994F79" w14:textId="77777777" w:rsidR="00C23378" w:rsidRPr="00CA651D" w:rsidRDefault="00C23378" w:rsidP="0088527C">
            <w:pPr>
              <w:spacing w:line="360" w:lineRule="auto"/>
              <w:rPr>
                <w:rFonts w:ascii="Arial" w:hAnsi="Arial" w:cs="Arial"/>
                <w:sz w:val="24"/>
              </w:rPr>
            </w:pPr>
            <w:r w:rsidRPr="00CA651D">
              <w:rPr>
                <w:rFonts w:ascii="Arial" w:hAnsi="Arial" w:cs="Arial"/>
                <w:sz w:val="24"/>
              </w:rPr>
              <w:t>Diagnosis</w:t>
            </w:r>
          </w:p>
        </w:tc>
        <w:tc>
          <w:tcPr>
            <w:tcW w:w="3832" w:type="dxa"/>
            <w:tcBorders>
              <w:bottom w:val="nil"/>
            </w:tcBorders>
          </w:tcPr>
          <w:p w14:paraId="678AD2D6" w14:textId="77777777" w:rsidR="00C23378" w:rsidRPr="00CA651D" w:rsidRDefault="00C23378" w:rsidP="0088527C">
            <w:pPr>
              <w:spacing w:line="360" w:lineRule="auto"/>
              <w:rPr>
                <w:rFonts w:ascii="Arial" w:hAnsi="Arial" w:cs="Arial"/>
                <w:sz w:val="24"/>
              </w:rPr>
            </w:pPr>
            <w:r w:rsidRPr="00CA651D">
              <w:rPr>
                <w:rFonts w:ascii="Arial" w:hAnsi="Arial" w:cs="Arial"/>
                <w:sz w:val="24"/>
              </w:rPr>
              <w:t>Breast cancer</w:t>
            </w:r>
          </w:p>
        </w:tc>
        <w:tc>
          <w:tcPr>
            <w:tcW w:w="3119" w:type="dxa"/>
            <w:tcBorders>
              <w:bottom w:val="nil"/>
            </w:tcBorders>
          </w:tcPr>
          <w:p w14:paraId="53C73B93" w14:textId="77777777" w:rsidR="00C23378" w:rsidRPr="00CA651D" w:rsidRDefault="00C23378" w:rsidP="0088527C">
            <w:pPr>
              <w:spacing w:line="360" w:lineRule="auto"/>
              <w:jc w:val="center"/>
              <w:rPr>
                <w:rFonts w:ascii="Arial" w:hAnsi="Arial" w:cs="Arial"/>
                <w:sz w:val="24"/>
              </w:rPr>
            </w:pPr>
            <w:r>
              <w:rPr>
                <w:rFonts w:ascii="Arial" w:hAnsi="Arial" w:cs="Arial"/>
                <w:sz w:val="24"/>
              </w:rPr>
              <w:t>18 (66.7%)</w:t>
            </w:r>
          </w:p>
        </w:tc>
      </w:tr>
      <w:tr w:rsidR="00C23378" w:rsidRPr="00CA651D" w14:paraId="185CE477" w14:textId="77777777" w:rsidTr="0088527C">
        <w:tc>
          <w:tcPr>
            <w:tcW w:w="2405" w:type="dxa"/>
            <w:vMerge/>
            <w:tcBorders>
              <w:top w:val="nil"/>
              <w:bottom w:val="nil"/>
            </w:tcBorders>
          </w:tcPr>
          <w:p w14:paraId="08F8B71E" w14:textId="77777777" w:rsidR="00C23378" w:rsidRPr="00CA651D" w:rsidRDefault="00C23378" w:rsidP="0088527C">
            <w:pPr>
              <w:spacing w:line="360" w:lineRule="auto"/>
              <w:rPr>
                <w:rFonts w:ascii="Arial" w:hAnsi="Arial" w:cs="Arial"/>
                <w:sz w:val="24"/>
              </w:rPr>
            </w:pPr>
          </w:p>
        </w:tc>
        <w:tc>
          <w:tcPr>
            <w:tcW w:w="3832" w:type="dxa"/>
            <w:tcBorders>
              <w:top w:val="nil"/>
              <w:bottom w:val="nil"/>
            </w:tcBorders>
          </w:tcPr>
          <w:p w14:paraId="4895BFBB" w14:textId="77777777" w:rsidR="00C23378" w:rsidRPr="00CA651D" w:rsidRDefault="00C23378" w:rsidP="0088527C">
            <w:pPr>
              <w:spacing w:line="360" w:lineRule="auto"/>
              <w:rPr>
                <w:rFonts w:ascii="Arial" w:hAnsi="Arial" w:cs="Arial"/>
                <w:sz w:val="24"/>
              </w:rPr>
            </w:pPr>
            <w:r w:rsidRPr="00CA651D">
              <w:rPr>
                <w:rFonts w:ascii="Arial" w:hAnsi="Arial" w:cs="Arial"/>
                <w:sz w:val="24"/>
              </w:rPr>
              <w:t>Ductal Carcinoma in Situ</w:t>
            </w:r>
          </w:p>
        </w:tc>
        <w:tc>
          <w:tcPr>
            <w:tcW w:w="3119" w:type="dxa"/>
            <w:tcBorders>
              <w:top w:val="nil"/>
              <w:bottom w:val="nil"/>
            </w:tcBorders>
          </w:tcPr>
          <w:p w14:paraId="33E94DDD" w14:textId="77777777" w:rsidR="00C23378" w:rsidRPr="00CA651D" w:rsidRDefault="00C23378" w:rsidP="0088527C">
            <w:pPr>
              <w:spacing w:line="360" w:lineRule="auto"/>
              <w:jc w:val="center"/>
              <w:rPr>
                <w:rFonts w:ascii="Arial" w:hAnsi="Arial" w:cs="Arial"/>
                <w:sz w:val="24"/>
              </w:rPr>
            </w:pPr>
            <w:r>
              <w:rPr>
                <w:rFonts w:ascii="Arial" w:hAnsi="Arial" w:cs="Arial"/>
                <w:sz w:val="24"/>
              </w:rPr>
              <w:t>1 (3.7%)</w:t>
            </w:r>
          </w:p>
        </w:tc>
      </w:tr>
      <w:tr w:rsidR="00C23378" w:rsidRPr="00CA651D" w14:paraId="3D0ADC77" w14:textId="77777777" w:rsidTr="0088527C">
        <w:tc>
          <w:tcPr>
            <w:tcW w:w="2405" w:type="dxa"/>
            <w:vMerge/>
            <w:tcBorders>
              <w:top w:val="nil"/>
              <w:bottom w:val="single" w:sz="4" w:space="0" w:color="auto"/>
            </w:tcBorders>
          </w:tcPr>
          <w:p w14:paraId="3EB56027" w14:textId="77777777" w:rsidR="00C23378" w:rsidRPr="00CA651D" w:rsidRDefault="00C23378" w:rsidP="0088527C">
            <w:pPr>
              <w:spacing w:line="360" w:lineRule="auto"/>
              <w:rPr>
                <w:rFonts w:ascii="Arial" w:hAnsi="Arial" w:cs="Arial"/>
                <w:sz w:val="24"/>
              </w:rPr>
            </w:pPr>
          </w:p>
        </w:tc>
        <w:tc>
          <w:tcPr>
            <w:tcW w:w="3832" w:type="dxa"/>
            <w:tcBorders>
              <w:top w:val="nil"/>
              <w:bottom w:val="single" w:sz="4" w:space="0" w:color="auto"/>
            </w:tcBorders>
          </w:tcPr>
          <w:p w14:paraId="4F36977A" w14:textId="77777777" w:rsidR="00C23378" w:rsidRPr="00CA651D" w:rsidRDefault="00C23378" w:rsidP="0088527C">
            <w:pPr>
              <w:spacing w:line="360" w:lineRule="auto"/>
              <w:rPr>
                <w:rFonts w:ascii="Arial" w:hAnsi="Arial" w:cs="Arial"/>
                <w:sz w:val="24"/>
              </w:rPr>
            </w:pPr>
            <w:r w:rsidRPr="00CA651D">
              <w:rPr>
                <w:rFonts w:ascii="Arial" w:hAnsi="Arial" w:cs="Arial"/>
                <w:sz w:val="24"/>
              </w:rPr>
              <w:t>Multiple diagnoses (e.g. B</w:t>
            </w:r>
            <w:r>
              <w:rPr>
                <w:rFonts w:ascii="Arial" w:hAnsi="Arial" w:cs="Arial"/>
                <w:sz w:val="24"/>
              </w:rPr>
              <w:t>r</w:t>
            </w:r>
            <w:r w:rsidRPr="00CA651D">
              <w:rPr>
                <w:rFonts w:ascii="Arial" w:hAnsi="Arial" w:cs="Arial"/>
                <w:sz w:val="24"/>
              </w:rPr>
              <w:t>east cancer and DCIS)</w:t>
            </w:r>
          </w:p>
        </w:tc>
        <w:tc>
          <w:tcPr>
            <w:tcW w:w="3119" w:type="dxa"/>
            <w:tcBorders>
              <w:top w:val="nil"/>
              <w:bottom w:val="single" w:sz="4" w:space="0" w:color="auto"/>
            </w:tcBorders>
          </w:tcPr>
          <w:p w14:paraId="7C5DFEF4" w14:textId="77777777" w:rsidR="00C23378" w:rsidRPr="00CA651D" w:rsidRDefault="00C23378" w:rsidP="0088527C">
            <w:pPr>
              <w:spacing w:line="360" w:lineRule="auto"/>
              <w:jc w:val="center"/>
              <w:rPr>
                <w:rFonts w:ascii="Arial" w:hAnsi="Arial" w:cs="Arial"/>
                <w:sz w:val="24"/>
              </w:rPr>
            </w:pPr>
            <w:r>
              <w:rPr>
                <w:rFonts w:ascii="Arial" w:hAnsi="Arial" w:cs="Arial"/>
                <w:sz w:val="24"/>
              </w:rPr>
              <w:t>8 (29.6%)</w:t>
            </w:r>
          </w:p>
        </w:tc>
      </w:tr>
      <w:tr w:rsidR="00C23378" w:rsidRPr="00CA651D" w14:paraId="5156561F" w14:textId="77777777" w:rsidTr="0088527C">
        <w:tc>
          <w:tcPr>
            <w:tcW w:w="2405" w:type="dxa"/>
            <w:vMerge w:val="restart"/>
            <w:tcBorders>
              <w:bottom w:val="nil"/>
            </w:tcBorders>
          </w:tcPr>
          <w:p w14:paraId="64B88497" w14:textId="77777777" w:rsidR="00C23378" w:rsidRPr="00CA651D" w:rsidRDefault="00C23378" w:rsidP="0088527C">
            <w:pPr>
              <w:spacing w:line="360" w:lineRule="auto"/>
              <w:rPr>
                <w:rFonts w:ascii="Arial" w:hAnsi="Arial" w:cs="Arial"/>
                <w:sz w:val="24"/>
              </w:rPr>
            </w:pPr>
            <w:r w:rsidRPr="00CA651D">
              <w:rPr>
                <w:rFonts w:ascii="Arial" w:hAnsi="Arial" w:cs="Arial"/>
                <w:sz w:val="24"/>
              </w:rPr>
              <w:t>Ethnicity</w:t>
            </w:r>
          </w:p>
        </w:tc>
        <w:tc>
          <w:tcPr>
            <w:tcW w:w="3832" w:type="dxa"/>
            <w:tcBorders>
              <w:bottom w:val="nil"/>
            </w:tcBorders>
          </w:tcPr>
          <w:p w14:paraId="15C37A03" w14:textId="77777777" w:rsidR="00C23378" w:rsidRPr="00CA651D" w:rsidRDefault="00C23378" w:rsidP="0088527C">
            <w:pPr>
              <w:spacing w:line="360" w:lineRule="auto"/>
              <w:rPr>
                <w:rFonts w:ascii="Arial" w:hAnsi="Arial" w:cs="Arial"/>
                <w:sz w:val="24"/>
              </w:rPr>
            </w:pPr>
            <w:r w:rsidRPr="00CA651D">
              <w:rPr>
                <w:rFonts w:ascii="Arial" w:hAnsi="Arial" w:cs="Arial"/>
                <w:sz w:val="24"/>
              </w:rPr>
              <w:t>White</w:t>
            </w:r>
          </w:p>
        </w:tc>
        <w:tc>
          <w:tcPr>
            <w:tcW w:w="3119" w:type="dxa"/>
            <w:tcBorders>
              <w:bottom w:val="nil"/>
            </w:tcBorders>
          </w:tcPr>
          <w:p w14:paraId="072C80D0" w14:textId="77777777" w:rsidR="00C23378" w:rsidRPr="00CA651D" w:rsidRDefault="00C23378" w:rsidP="0088527C">
            <w:pPr>
              <w:spacing w:line="360" w:lineRule="auto"/>
              <w:jc w:val="center"/>
              <w:rPr>
                <w:rFonts w:ascii="Arial" w:hAnsi="Arial" w:cs="Arial"/>
                <w:sz w:val="24"/>
              </w:rPr>
            </w:pPr>
            <w:r>
              <w:rPr>
                <w:rFonts w:ascii="Arial" w:hAnsi="Arial" w:cs="Arial"/>
                <w:sz w:val="24"/>
              </w:rPr>
              <w:t>26 (96.3%)</w:t>
            </w:r>
          </w:p>
        </w:tc>
      </w:tr>
      <w:tr w:rsidR="00C23378" w:rsidRPr="00CA651D" w14:paraId="09968EB2" w14:textId="77777777" w:rsidTr="0088527C">
        <w:tc>
          <w:tcPr>
            <w:tcW w:w="2405" w:type="dxa"/>
            <w:vMerge/>
            <w:tcBorders>
              <w:top w:val="nil"/>
              <w:bottom w:val="single" w:sz="4" w:space="0" w:color="auto"/>
            </w:tcBorders>
          </w:tcPr>
          <w:p w14:paraId="7832C3B1" w14:textId="77777777" w:rsidR="00C23378" w:rsidRPr="00CA651D" w:rsidRDefault="00C23378" w:rsidP="0088527C">
            <w:pPr>
              <w:spacing w:line="360" w:lineRule="auto"/>
              <w:rPr>
                <w:rFonts w:ascii="Arial" w:hAnsi="Arial" w:cs="Arial"/>
                <w:sz w:val="24"/>
              </w:rPr>
            </w:pPr>
          </w:p>
        </w:tc>
        <w:tc>
          <w:tcPr>
            <w:tcW w:w="3832" w:type="dxa"/>
            <w:tcBorders>
              <w:top w:val="nil"/>
              <w:bottom w:val="single" w:sz="4" w:space="0" w:color="auto"/>
            </w:tcBorders>
          </w:tcPr>
          <w:p w14:paraId="4E8A54BC" w14:textId="77777777" w:rsidR="00C23378" w:rsidRPr="00CA651D" w:rsidRDefault="00C23378" w:rsidP="0088527C">
            <w:pPr>
              <w:spacing w:line="360" w:lineRule="auto"/>
              <w:rPr>
                <w:rFonts w:ascii="Arial" w:hAnsi="Arial" w:cs="Arial"/>
                <w:sz w:val="24"/>
              </w:rPr>
            </w:pPr>
            <w:r w:rsidRPr="00CA651D">
              <w:rPr>
                <w:rFonts w:ascii="Arial" w:hAnsi="Arial" w:cs="Arial"/>
                <w:sz w:val="24"/>
              </w:rPr>
              <w:t>Mixed/multiple ethnic group</w:t>
            </w:r>
          </w:p>
        </w:tc>
        <w:tc>
          <w:tcPr>
            <w:tcW w:w="3119" w:type="dxa"/>
            <w:tcBorders>
              <w:top w:val="nil"/>
              <w:bottom w:val="single" w:sz="4" w:space="0" w:color="auto"/>
            </w:tcBorders>
          </w:tcPr>
          <w:p w14:paraId="2BE19ED1" w14:textId="77777777" w:rsidR="00C23378" w:rsidRPr="00CA651D" w:rsidRDefault="00C23378" w:rsidP="0088527C">
            <w:pPr>
              <w:spacing w:line="360" w:lineRule="auto"/>
              <w:jc w:val="center"/>
              <w:rPr>
                <w:rFonts w:ascii="Arial" w:hAnsi="Arial" w:cs="Arial"/>
                <w:sz w:val="24"/>
              </w:rPr>
            </w:pPr>
            <w:r>
              <w:rPr>
                <w:rFonts w:ascii="Arial" w:hAnsi="Arial" w:cs="Arial"/>
                <w:sz w:val="24"/>
              </w:rPr>
              <w:t>1 (3.7%)</w:t>
            </w:r>
          </w:p>
        </w:tc>
      </w:tr>
      <w:tr w:rsidR="00C23378" w:rsidRPr="00CA651D" w14:paraId="73A4ADA8" w14:textId="77777777" w:rsidTr="0088527C">
        <w:tc>
          <w:tcPr>
            <w:tcW w:w="2405" w:type="dxa"/>
            <w:vMerge w:val="restart"/>
            <w:tcBorders>
              <w:bottom w:val="nil"/>
            </w:tcBorders>
          </w:tcPr>
          <w:p w14:paraId="6FED032D" w14:textId="77777777" w:rsidR="00C23378" w:rsidRPr="00CA651D" w:rsidRDefault="00C23378" w:rsidP="0088527C">
            <w:pPr>
              <w:spacing w:line="360" w:lineRule="auto"/>
              <w:rPr>
                <w:rFonts w:ascii="Arial" w:hAnsi="Arial" w:cs="Arial"/>
                <w:sz w:val="24"/>
              </w:rPr>
            </w:pPr>
            <w:r w:rsidRPr="00CA651D">
              <w:rPr>
                <w:rFonts w:ascii="Arial" w:hAnsi="Arial" w:cs="Arial"/>
                <w:sz w:val="24"/>
              </w:rPr>
              <w:t>Been told they had increased risk of future breast cancer</w:t>
            </w:r>
          </w:p>
        </w:tc>
        <w:tc>
          <w:tcPr>
            <w:tcW w:w="3832" w:type="dxa"/>
            <w:tcBorders>
              <w:bottom w:val="nil"/>
            </w:tcBorders>
          </w:tcPr>
          <w:p w14:paraId="729FBE3F" w14:textId="77777777" w:rsidR="00C23378" w:rsidRPr="00CA651D" w:rsidRDefault="00C23378" w:rsidP="0088527C">
            <w:pPr>
              <w:spacing w:line="360" w:lineRule="auto"/>
              <w:rPr>
                <w:rFonts w:ascii="Arial" w:hAnsi="Arial" w:cs="Arial"/>
                <w:sz w:val="24"/>
              </w:rPr>
            </w:pPr>
            <w:r w:rsidRPr="00CA651D">
              <w:rPr>
                <w:rFonts w:ascii="Arial" w:hAnsi="Arial" w:cs="Arial"/>
                <w:sz w:val="24"/>
              </w:rPr>
              <w:t>Yes</w:t>
            </w:r>
          </w:p>
        </w:tc>
        <w:tc>
          <w:tcPr>
            <w:tcW w:w="3119" w:type="dxa"/>
            <w:tcBorders>
              <w:bottom w:val="nil"/>
            </w:tcBorders>
          </w:tcPr>
          <w:p w14:paraId="75525C1D" w14:textId="77777777" w:rsidR="00C23378" w:rsidRPr="00CA651D" w:rsidRDefault="00C23378" w:rsidP="0088527C">
            <w:pPr>
              <w:spacing w:line="360" w:lineRule="auto"/>
              <w:jc w:val="center"/>
              <w:rPr>
                <w:rFonts w:ascii="Arial" w:hAnsi="Arial" w:cs="Arial"/>
                <w:sz w:val="24"/>
              </w:rPr>
            </w:pPr>
            <w:r>
              <w:rPr>
                <w:rFonts w:ascii="Arial" w:hAnsi="Arial" w:cs="Arial"/>
                <w:sz w:val="24"/>
              </w:rPr>
              <w:t>10 (37%)</w:t>
            </w:r>
          </w:p>
        </w:tc>
      </w:tr>
      <w:tr w:rsidR="00C23378" w:rsidRPr="00CA651D" w14:paraId="7B309470" w14:textId="77777777" w:rsidTr="0088527C">
        <w:tc>
          <w:tcPr>
            <w:tcW w:w="2405" w:type="dxa"/>
            <w:vMerge/>
            <w:tcBorders>
              <w:top w:val="nil"/>
              <w:bottom w:val="nil"/>
            </w:tcBorders>
          </w:tcPr>
          <w:p w14:paraId="0FA7003E" w14:textId="77777777" w:rsidR="00C23378" w:rsidRPr="00CA651D" w:rsidRDefault="00C23378" w:rsidP="0088527C">
            <w:pPr>
              <w:spacing w:line="360" w:lineRule="auto"/>
              <w:rPr>
                <w:rFonts w:ascii="Arial" w:hAnsi="Arial" w:cs="Arial"/>
                <w:sz w:val="24"/>
              </w:rPr>
            </w:pPr>
          </w:p>
        </w:tc>
        <w:tc>
          <w:tcPr>
            <w:tcW w:w="3832" w:type="dxa"/>
            <w:tcBorders>
              <w:top w:val="nil"/>
              <w:bottom w:val="nil"/>
            </w:tcBorders>
          </w:tcPr>
          <w:p w14:paraId="14C107E5" w14:textId="77777777" w:rsidR="00C23378" w:rsidRPr="00CA651D" w:rsidRDefault="00C23378" w:rsidP="0088527C">
            <w:pPr>
              <w:spacing w:line="360" w:lineRule="auto"/>
              <w:rPr>
                <w:rFonts w:ascii="Arial" w:hAnsi="Arial" w:cs="Arial"/>
                <w:sz w:val="24"/>
              </w:rPr>
            </w:pPr>
            <w:r w:rsidRPr="00CA651D">
              <w:rPr>
                <w:rFonts w:ascii="Arial" w:hAnsi="Arial" w:cs="Arial"/>
                <w:sz w:val="24"/>
              </w:rPr>
              <w:t>No</w:t>
            </w:r>
          </w:p>
        </w:tc>
        <w:tc>
          <w:tcPr>
            <w:tcW w:w="3119" w:type="dxa"/>
            <w:tcBorders>
              <w:top w:val="nil"/>
              <w:bottom w:val="nil"/>
            </w:tcBorders>
          </w:tcPr>
          <w:p w14:paraId="4C58869A" w14:textId="77777777" w:rsidR="00C23378" w:rsidRPr="00CA651D" w:rsidRDefault="00C23378" w:rsidP="0088527C">
            <w:pPr>
              <w:spacing w:line="360" w:lineRule="auto"/>
              <w:jc w:val="center"/>
              <w:rPr>
                <w:rFonts w:ascii="Arial" w:hAnsi="Arial" w:cs="Arial"/>
                <w:sz w:val="24"/>
              </w:rPr>
            </w:pPr>
            <w:r>
              <w:rPr>
                <w:rFonts w:ascii="Arial" w:hAnsi="Arial" w:cs="Arial"/>
                <w:sz w:val="24"/>
              </w:rPr>
              <w:t>15 (55.6%)</w:t>
            </w:r>
          </w:p>
        </w:tc>
      </w:tr>
      <w:tr w:rsidR="00C23378" w:rsidRPr="00CA651D" w14:paraId="6DBEEAA2" w14:textId="77777777" w:rsidTr="0088527C">
        <w:tc>
          <w:tcPr>
            <w:tcW w:w="2405" w:type="dxa"/>
            <w:vMerge/>
            <w:tcBorders>
              <w:top w:val="nil"/>
              <w:bottom w:val="single" w:sz="4" w:space="0" w:color="auto"/>
            </w:tcBorders>
          </w:tcPr>
          <w:p w14:paraId="11BB8C5E" w14:textId="77777777" w:rsidR="00C23378" w:rsidRPr="00CA651D" w:rsidRDefault="00C23378" w:rsidP="0088527C">
            <w:pPr>
              <w:spacing w:line="360" w:lineRule="auto"/>
              <w:rPr>
                <w:rFonts w:ascii="Arial" w:hAnsi="Arial" w:cs="Arial"/>
                <w:sz w:val="24"/>
              </w:rPr>
            </w:pPr>
          </w:p>
        </w:tc>
        <w:tc>
          <w:tcPr>
            <w:tcW w:w="3832" w:type="dxa"/>
            <w:tcBorders>
              <w:top w:val="nil"/>
              <w:bottom w:val="single" w:sz="4" w:space="0" w:color="auto"/>
            </w:tcBorders>
          </w:tcPr>
          <w:p w14:paraId="6304B967" w14:textId="77777777" w:rsidR="00C23378" w:rsidRPr="00CA651D" w:rsidRDefault="00C23378" w:rsidP="0088527C">
            <w:pPr>
              <w:spacing w:line="360" w:lineRule="auto"/>
              <w:rPr>
                <w:rFonts w:ascii="Arial" w:hAnsi="Arial" w:cs="Arial"/>
                <w:sz w:val="24"/>
              </w:rPr>
            </w:pPr>
            <w:r w:rsidRPr="00CA651D">
              <w:rPr>
                <w:rFonts w:ascii="Arial" w:hAnsi="Arial" w:cs="Arial"/>
                <w:sz w:val="24"/>
              </w:rPr>
              <w:t>Don’t know</w:t>
            </w:r>
          </w:p>
        </w:tc>
        <w:tc>
          <w:tcPr>
            <w:tcW w:w="3119" w:type="dxa"/>
            <w:tcBorders>
              <w:top w:val="nil"/>
              <w:bottom w:val="single" w:sz="4" w:space="0" w:color="auto"/>
            </w:tcBorders>
          </w:tcPr>
          <w:p w14:paraId="47499AA8" w14:textId="77777777" w:rsidR="00C23378" w:rsidRPr="00CA651D" w:rsidRDefault="00C23378" w:rsidP="0088527C">
            <w:pPr>
              <w:spacing w:line="360" w:lineRule="auto"/>
              <w:jc w:val="center"/>
              <w:rPr>
                <w:rFonts w:ascii="Arial" w:hAnsi="Arial" w:cs="Arial"/>
                <w:sz w:val="24"/>
              </w:rPr>
            </w:pPr>
            <w:r>
              <w:rPr>
                <w:rFonts w:ascii="Arial" w:hAnsi="Arial" w:cs="Arial"/>
                <w:sz w:val="24"/>
              </w:rPr>
              <w:t>2 (7.4%)</w:t>
            </w:r>
          </w:p>
        </w:tc>
      </w:tr>
      <w:tr w:rsidR="00C23378" w:rsidRPr="00CA651D" w14:paraId="4098773B" w14:textId="77777777" w:rsidTr="0088527C">
        <w:tc>
          <w:tcPr>
            <w:tcW w:w="2405" w:type="dxa"/>
            <w:tcBorders>
              <w:top w:val="nil"/>
              <w:bottom w:val="single" w:sz="4" w:space="0" w:color="auto"/>
            </w:tcBorders>
          </w:tcPr>
          <w:p w14:paraId="503C2D41" w14:textId="77777777" w:rsidR="00C23378" w:rsidRPr="00CA651D" w:rsidRDefault="00C23378" w:rsidP="0088527C">
            <w:pPr>
              <w:spacing w:line="360" w:lineRule="auto"/>
              <w:rPr>
                <w:rFonts w:ascii="Arial" w:hAnsi="Arial" w:cs="Arial"/>
                <w:sz w:val="24"/>
              </w:rPr>
            </w:pPr>
            <w:r>
              <w:rPr>
                <w:rFonts w:ascii="Arial" w:hAnsi="Arial" w:cs="Arial"/>
                <w:sz w:val="24"/>
              </w:rPr>
              <w:t>Treatment provider</w:t>
            </w:r>
          </w:p>
        </w:tc>
        <w:tc>
          <w:tcPr>
            <w:tcW w:w="3832" w:type="dxa"/>
            <w:tcBorders>
              <w:top w:val="nil"/>
              <w:bottom w:val="single" w:sz="4" w:space="0" w:color="auto"/>
            </w:tcBorders>
          </w:tcPr>
          <w:p w14:paraId="2FA0FFBD" w14:textId="77777777" w:rsidR="00C23378" w:rsidRPr="00CA651D" w:rsidRDefault="00C23378" w:rsidP="0088527C">
            <w:pPr>
              <w:spacing w:line="360" w:lineRule="auto"/>
              <w:rPr>
                <w:rFonts w:ascii="Arial" w:hAnsi="Arial" w:cs="Arial"/>
                <w:sz w:val="24"/>
              </w:rPr>
            </w:pPr>
            <w:r>
              <w:rPr>
                <w:rFonts w:ascii="Arial" w:hAnsi="Arial" w:cs="Arial"/>
                <w:sz w:val="24"/>
              </w:rPr>
              <w:t>National Health Service (NHS)</w:t>
            </w:r>
            <w:r>
              <w:rPr>
                <w:rFonts w:ascii="Arial" w:hAnsi="Arial" w:cs="Arial"/>
                <w:sz w:val="24"/>
              </w:rPr>
              <w:br/>
              <w:t>Private provider</w:t>
            </w:r>
          </w:p>
        </w:tc>
        <w:tc>
          <w:tcPr>
            <w:tcW w:w="3119" w:type="dxa"/>
            <w:tcBorders>
              <w:top w:val="nil"/>
              <w:bottom w:val="single" w:sz="4" w:space="0" w:color="auto"/>
            </w:tcBorders>
          </w:tcPr>
          <w:p w14:paraId="4E7FC96E" w14:textId="77777777" w:rsidR="00C23378" w:rsidRDefault="00C23378" w:rsidP="0088527C">
            <w:pPr>
              <w:spacing w:line="360" w:lineRule="auto"/>
              <w:jc w:val="center"/>
              <w:rPr>
                <w:rFonts w:ascii="Arial" w:hAnsi="Arial" w:cs="Arial"/>
                <w:sz w:val="24"/>
              </w:rPr>
            </w:pPr>
            <w:r>
              <w:rPr>
                <w:rFonts w:ascii="Arial" w:hAnsi="Arial" w:cs="Arial"/>
                <w:sz w:val="24"/>
              </w:rPr>
              <w:t>25 (92.6%)</w:t>
            </w:r>
          </w:p>
          <w:p w14:paraId="175F5DA6" w14:textId="77777777" w:rsidR="00C23378" w:rsidRPr="00CA651D" w:rsidRDefault="00C23378" w:rsidP="0088527C">
            <w:pPr>
              <w:spacing w:line="360" w:lineRule="auto"/>
              <w:jc w:val="center"/>
              <w:rPr>
                <w:rFonts w:ascii="Arial" w:hAnsi="Arial" w:cs="Arial"/>
                <w:sz w:val="24"/>
              </w:rPr>
            </w:pPr>
            <w:r>
              <w:rPr>
                <w:rFonts w:ascii="Arial" w:hAnsi="Arial" w:cs="Arial"/>
                <w:sz w:val="24"/>
              </w:rPr>
              <w:t>2 (7.4%)</w:t>
            </w:r>
          </w:p>
        </w:tc>
      </w:tr>
      <w:tr w:rsidR="00C23378" w:rsidRPr="00CA651D" w14:paraId="0AD57F3D" w14:textId="77777777" w:rsidTr="0088527C">
        <w:tc>
          <w:tcPr>
            <w:tcW w:w="2405" w:type="dxa"/>
            <w:vMerge w:val="restart"/>
            <w:tcBorders>
              <w:bottom w:val="nil"/>
            </w:tcBorders>
          </w:tcPr>
          <w:p w14:paraId="3422E8AD" w14:textId="77777777" w:rsidR="00C23378" w:rsidRPr="00CA651D" w:rsidRDefault="00C23378" w:rsidP="0088527C">
            <w:pPr>
              <w:spacing w:line="360" w:lineRule="auto"/>
              <w:rPr>
                <w:rFonts w:ascii="Arial" w:hAnsi="Arial" w:cs="Arial"/>
                <w:sz w:val="24"/>
              </w:rPr>
            </w:pPr>
            <w:r w:rsidRPr="00CA651D">
              <w:rPr>
                <w:rFonts w:ascii="Arial" w:hAnsi="Arial" w:cs="Arial"/>
                <w:sz w:val="24"/>
              </w:rPr>
              <w:t>Had breast reconstruction</w:t>
            </w:r>
          </w:p>
        </w:tc>
        <w:tc>
          <w:tcPr>
            <w:tcW w:w="3832" w:type="dxa"/>
            <w:tcBorders>
              <w:bottom w:val="nil"/>
            </w:tcBorders>
          </w:tcPr>
          <w:p w14:paraId="3A45114F" w14:textId="77777777" w:rsidR="00C23378" w:rsidRPr="00CA651D" w:rsidRDefault="00C23378" w:rsidP="0088527C">
            <w:pPr>
              <w:spacing w:line="360" w:lineRule="auto"/>
              <w:rPr>
                <w:rFonts w:ascii="Arial" w:hAnsi="Arial" w:cs="Arial"/>
                <w:sz w:val="24"/>
              </w:rPr>
            </w:pPr>
            <w:r w:rsidRPr="00CA651D">
              <w:rPr>
                <w:rFonts w:ascii="Arial" w:hAnsi="Arial" w:cs="Arial"/>
                <w:sz w:val="24"/>
              </w:rPr>
              <w:t>No</w:t>
            </w:r>
          </w:p>
        </w:tc>
        <w:tc>
          <w:tcPr>
            <w:tcW w:w="3119" w:type="dxa"/>
            <w:tcBorders>
              <w:bottom w:val="nil"/>
            </w:tcBorders>
          </w:tcPr>
          <w:p w14:paraId="06B5E316" w14:textId="77777777" w:rsidR="00C23378" w:rsidRPr="00CA651D" w:rsidRDefault="00C23378" w:rsidP="0088527C">
            <w:pPr>
              <w:spacing w:line="360" w:lineRule="auto"/>
              <w:jc w:val="center"/>
              <w:rPr>
                <w:rFonts w:ascii="Arial" w:hAnsi="Arial" w:cs="Arial"/>
                <w:sz w:val="24"/>
              </w:rPr>
            </w:pPr>
            <w:r>
              <w:rPr>
                <w:rFonts w:ascii="Arial" w:hAnsi="Arial" w:cs="Arial"/>
                <w:sz w:val="24"/>
              </w:rPr>
              <w:t>19 (70.4%)</w:t>
            </w:r>
          </w:p>
        </w:tc>
      </w:tr>
      <w:tr w:rsidR="00C23378" w:rsidRPr="00CA651D" w14:paraId="2DC6BCD7" w14:textId="77777777" w:rsidTr="0088527C">
        <w:tc>
          <w:tcPr>
            <w:tcW w:w="2405" w:type="dxa"/>
            <w:vMerge/>
            <w:tcBorders>
              <w:top w:val="nil"/>
              <w:bottom w:val="nil"/>
            </w:tcBorders>
          </w:tcPr>
          <w:p w14:paraId="3B7EFC23" w14:textId="77777777" w:rsidR="00C23378" w:rsidRPr="00CA651D" w:rsidRDefault="00C23378" w:rsidP="0088527C">
            <w:pPr>
              <w:spacing w:line="360" w:lineRule="auto"/>
              <w:rPr>
                <w:rFonts w:ascii="Arial" w:hAnsi="Arial" w:cs="Arial"/>
                <w:sz w:val="24"/>
              </w:rPr>
            </w:pPr>
          </w:p>
        </w:tc>
        <w:tc>
          <w:tcPr>
            <w:tcW w:w="3832" w:type="dxa"/>
            <w:tcBorders>
              <w:top w:val="nil"/>
              <w:bottom w:val="nil"/>
            </w:tcBorders>
          </w:tcPr>
          <w:p w14:paraId="119B8E4E" w14:textId="77777777" w:rsidR="00C23378" w:rsidRPr="00CA651D" w:rsidRDefault="00C23378" w:rsidP="0088527C">
            <w:pPr>
              <w:spacing w:line="360" w:lineRule="auto"/>
              <w:rPr>
                <w:rFonts w:ascii="Arial" w:hAnsi="Arial" w:cs="Arial"/>
                <w:sz w:val="24"/>
              </w:rPr>
            </w:pPr>
            <w:r w:rsidRPr="00CA651D">
              <w:rPr>
                <w:rFonts w:ascii="Arial" w:hAnsi="Arial" w:cs="Arial"/>
                <w:sz w:val="24"/>
              </w:rPr>
              <w:t>Yes – immediate</w:t>
            </w:r>
          </w:p>
        </w:tc>
        <w:tc>
          <w:tcPr>
            <w:tcW w:w="3119" w:type="dxa"/>
            <w:tcBorders>
              <w:top w:val="nil"/>
              <w:bottom w:val="nil"/>
            </w:tcBorders>
          </w:tcPr>
          <w:p w14:paraId="17AEF3AC" w14:textId="77777777" w:rsidR="00C23378" w:rsidRPr="00CA651D" w:rsidRDefault="00C23378" w:rsidP="0088527C">
            <w:pPr>
              <w:spacing w:line="360" w:lineRule="auto"/>
              <w:jc w:val="center"/>
              <w:rPr>
                <w:rFonts w:ascii="Arial" w:hAnsi="Arial" w:cs="Arial"/>
                <w:sz w:val="24"/>
              </w:rPr>
            </w:pPr>
            <w:r>
              <w:rPr>
                <w:rFonts w:ascii="Arial" w:hAnsi="Arial" w:cs="Arial"/>
                <w:sz w:val="24"/>
              </w:rPr>
              <w:t>8 (29.6%)</w:t>
            </w:r>
          </w:p>
        </w:tc>
      </w:tr>
      <w:tr w:rsidR="00C23378" w:rsidRPr="00CA651D" w14:paraId="346C8C3D" w14:textId="77777777" w:rsidTr="0088527C">
        <w:tc>
          <w:tcPr>
            <w:tcW w:w="2405" w:type="dxa"/>
            <w:vMerge/>
            <w:tcBorders>
              <w:top w:val="nil"/>
            </w:tcBorders>
          </w:tcPr>
          <w:p w14:paraId="3C475627" w14:textId="77777777" w:rsidR="00C23378" w:rsidRPr="00CA651D" w:rsidRDefault="00C23378" w:rsidP="0088527C">
            <w:pPr>
              <w:spacing w:line="360" w:lineRule="auto"/>
              <w:rPr>
                <w:rFonts w:ascii="Arial" w:hAnsi="Arial" w:cs="Arial"/>
                <w:sz w:val="24"/>
              </w:rPr>
            </w:pPr>
          </w:p>
        </w:tc>
        <w:tc>
          <w:tcPr>
            <w:tcW w:w="3832" w:type="dxa"/>
            <w:tcBorders>
              <w:top w:val="nil"/>
            </w:tcBorders>
          </w:tcPr>
          <w:p w14:paraId="17C0EC0A" w14:textId="77777777" w:rsidR="00C23378" w:rsidRPr="00CA651D" w:rsidRDefault="00C23378" w:rsidP="0088527C">
            <w:pPr>
              <w:spacing w:line="360" w:lineRule="auto"/>
              <w:rPr>
                <w:rFonts w:ascii="Arial" w:hAnsi="Arial" w:cs="Arial"/>
                <w:sz w:val="24"/>
              </w:rPr>
            </w:pPr>
            <w:r w:rsidRPr="00CA651D">
              <w:rPr>
                <w:rFonts w:ascii="Arial" w:hAnsi="Arial" w:cs="Arial"/>
                <w:sz w:val="24"/>
              </w:rPr>
              <w:t>Yes - delayed</w:t>
            </w:r>
          </w:p>
        </w:tc>
        <w:tc>
          <w:tcPr>
            <w:tcW w:w="3119" w:type="dxa"/>
            <w:tcBorders>
              <w:top w:val="nil"/>
            </w:tcBorders>
          </w:tcPr>
          <w:p w14:paraId="5F2BF540" w14:textId="77777777" w:rsidR="00C23378" w:rsidRPr="00CA651D" w:rsidRDefault="00C23378" w:rsidP="0088527C">
            <w:pPr>
              <w:spacing w:line="360" w:lineRule="auto"/>
              <w:jc w:val="center"/>
              <w:rPr>
                <w:rFonts w:ascii="Arial" w:hAnsi="Arial" w:cs="Arial"/>
                <w:sz w:val="24"/>
              </w:rPr>
            </w:pPr>
            <w:r>
              <w:rPr>
                <w:rFonts w:ascii="Arial" w:hAnsi="Arial" w:cs="Arial"/>
                <w:sz w:val="24"/>
              </w:rPr>
              <w:t>0 (0%)</w:t>
            </w:r>
          </w:p>
        </w:tc>
      </w:tr>
    </w:tbl>
    <w:p w14:paraId="434CE0E5" w14:textId="77777777" w:rsidR="00C23378" w:rsidRDefault="00C23378" w:rsidP="00C23378">
      <w:pPr>
        <w:spacing w:line="360" w:lineRule="auto"/>
        <w:rPr>
          <w:rFonts w:ascii="Arial" w:hAnsi="Arial" w:cs="Arial"/>
          <w:sz w:val="24"/>
          <w:szCs w:val="24"/>
        </w:rPr>
      </w:pPr>
    </w:p>
    <w:p w14:paraId="68524637" w14:textId="7037211A" w:rsidR="00B94B42" w:rsidRDefault="00B94B42">
      <w:pPr>
        <w:rPr>
          <w:rFonts w:ascii="Arial" w:eastAsia="Arial" w:hAnsi="Arial" w:cs="Arial"/>
          <w:u w:val="single"/>
        </w:rPr>
      </w:pPr>
      <w:r>
        <w:rPr>
          <w:rFonts w:ascii="Arial" w:eastAsia="Arial" w:hAnsi="Arial" w:cs="Arial"/>
          <w:u w:val="single"/>
        </w:rPr>
        <w:br w:type="page"/>
      </w:r>
    </w:p>
    <w:p w14:paraId="110BCD38" w14:textId="640BB494" w:rsidR="00B94B42" w:rsidRPr="00CA651D" w:rsidRDefault="00B94B42" w:rsidP="00B94B42">
      <w:pPr>
        <w:pStyle w:val="Caption"/>
        <w:keepNext/>
        <w:spacing w:line="360" w:lineRule="auto"/>
        <w:rPr>
          <w:rFonts w:ascii="Arial" w:hAnsi="Arial" w:cs="Arial"/>
          <w:sz w:val="24"/>
        </w:rPr>
      </w:pPr>
      <w:r w:rsidRPr="00CA651D">
        <w:rPr>
          <w:rFonts w:ascii="Arial" w:hAnsi="Arial" w:cs="Arial"/>
          <w:sz w:val="24"/>
        </w:rPr>
        <w:lastRenderedPageBreak/>
        <w:t>Table</w:t>
      </w:r>
      <w:r>
        <w:rPr>
          <w:rFonts w:ascii="Arial" w:hAnsi="Arial" w:cs="Arial"/>
          <w:sz w:val="24"/>
        </w:rPr>
        <w:t xml:space="preserve"> 3</w:t>
      </w:r>
      <w:r w:rsidRPr="00CA651D">
        <w:rPr>
          <w:rFonts w:ascii="Arial" w:hAnsi="Arial" w:cs="Arial"/>
          <w:sz w:val="24"/>
        </w:rPr>
        <w:t xml:space="preserve">. </w:t>
      </w:r>
      <w:r>
        <w:rPr>
          <w:rFonts w:ascii="Arial" w:hAnsi="Arial" w:cs="Arial"/>
          <w:sz w:val="24"/>
        </w:rPr>
        <w:t>Themes and sub-themes, with demonstrative quotes.</w:t>
      </w:r>
    </w:p>
    <w:tbl>
      <w:tblPr>
        <w:tblStyle w:val="TableGrid"/>
        <w:tblW w:w="0" w:type="auto"/>
        <w:tblLook w:val="04A0" w:firstRow="1" w:lastRow="0" w:firstColumn="1" w:lastColumn="0" w:noHBand="0" w:noVBand="1"/>
      </w:tblPr>
      <w:tblGrid>
        <w:gridCol w:w="3005"/>
        <w:gridCol w:w="3005"/>
        <w:gridCol w:w="3006"/>
      </w:tblGrid>
      <w:tr w:rsidR="00B94B42" w14:paraId="38633CFE" w14:textId="77777777" w:rsidTr="00B94B42">
        <w:tc>
          <w:tcPr>
            <w:tcW w:w="3005" w:type="dxa"/>
          </w:tcPr>
          <w:p w14:paraId="36BAE760" w14:textId="7B198C06" w:rsidR="00B94B42" w:rsidRPr="00B94B42" w:rsidRDefault="00B94B42" w:rsidP="00E61907">
            <w:pPr>
              <w:rPr>
                <w:rFonts w:ascii="Arial" w:eastAsia="Arial" w:hAnsi="Arial" w:cs="Arial"/>
                <w:b/>
              </w:rPr>
            </w:pPr>
            <w:r w:rsidRPr="00B94B42">
              <w:rPr>
                <w:rFonts w:ascii="Arial" w:eastAsia="Arial" w:hAnsi="Arial" w:cs="Arial"/>
                <w:b/>
              </w:rPr>
              <w:t>Theme</w:t>
            </w:r>
          </w:p>
        </w:tc>
        <w:tc>
          <w:tcPr>
            <w:tcW w:w="3005" w:type="dxa"/>
          </w:tcPr>
          <w:p w14:paraId="3B4B1DD3" w14:textId="638C0221" w:rsidR="00B94B42" w:rsidRPr="00B94B42" w:rsidRDefault="00B94B42" w:rsidP="00E61907">
            <w:pPr>
              <w:rPr>
                <w:rFonts w:ascii="Arial" w:eastAsia="Arial" w:hAnsi="Arial" w:cs="Arial"/>
                <w:b/>
              </w:rPr>
            </w:pPr>
            <w:r w:rsidRPr="00B94B42">
              <w:rPr>
                <w:rFonts w:ascii="Arial" w:eastAsia="Arial" w:hAnsi="Arial" w:cs="Arial"/>
                <w:b/>
              </w:rPr>
              <w:t>Subtheme</w:t>
            </w:r>
          </w:p>
        </w:tc>
        <w:tc>
          <w:tcPr>
            <w:tcW w:w="3006" w:type="dxa"/>
          </w:tcPr>
          <w:p w14:paraId="4BC3FA39" w14:textId="746E0A79" w:rsidR="00B94B42" w:rsidRPr="00B94B42" w:rsidRDefault="00B94B42" w:rsidP="00B94B42">
            <w:pPr>
              <w:rPr>
                <w:rFonts w:ascii="Arial" w:eastAsia="Arial" w:hAnsi="Arial" w:cs="Arial"/>
                <w:b/>
              </w:rPr>
            </w:pPr>
            <w:r>
              <w:rPr>
                <w:rFonts w:ascii="Arial" w:eastAsia="Arial" w:hAnsi="Arial" w:cs="Arial"/>
                <w:b/>
              </w:rPr>
              <w:t>Participant q</w:t>
            </w:r>
            <w:r w:rsidRPr="00B94B42">
              <w:rPr>
                <w:rFonts w:ascii="Arial" w:eastAsia="Arial" w:hAnsi="Arial" w:cs="Arial"/>
                <w:b/>
              </w:rPr>
              <w:t>uote</w:t>
            </w:r>
          </w:p>
        </w:tc>
      </w:tr>
      <w:tr w:rsidR="007C1D4A" w14:paraId="05CE84BB" w14:textId="77777777" w:rsidTr="00B94B42">
        <w:tc>
          <w:tcPr>
            <w:tcW w:w="3005" w:type="dxa"/>
            <w:vMerge w:val="restart"/>
          </w:tcPr>
          <w:p w14:paraId="52279F69" w14:textId="08478028" w:rsidR="007C1D4A" w:rsidRPr="00B94B42" w:rsidRDefault="007C1D4A" w:rsidP="00E61907">
            <w:pPr>
              <w:rPr>
                <w:rFonts w:ascii="Arial" w:eastAsia="Arial" w:hAnsi="Arial" w:cs="Arial"/>
              </w:rPr>
            </w:pPr>
            <w:r w:rsidRPr="00B94B42">
              <w:rPr>
                <w:rFonts w:ascii="Arial" w:eastAsia="Arial" w:hAnsi="Arial" w:cs="Arial"/>
              </w:rPr>
              <w:t>Sanity check</w:t>
            </w:r>
          </w:p>
        </w:tc>
        <w:tc>
          <w:tcPr>
            <w:tcW w:w="3005" w:type="dxa"/>
          </w:tcPr>
          <w:p w14:paraId="551B4F64" w14:textId="1AA4417F" w:rsidR="007C1D4A" w:rsidRPr="007C1D4A" w:rsidRDefault="007C1D4A" w:rsidP="00E61907">
            <w:pPr>
              <w:rPr>
                <w:rFonts w:ascii="Arial" w:eastAsia="Arial" w:hAnsi="Arial" w:cs="Arial"/>
              </w:rPr>
            </w:pPr>
            <w:r w:rsidRPr="007C1D4A">
              <w:rPr>
                <w:rFonts w:ascii="Arial" w:eastAsia="Arial" w:hAnsi="Arial" w:cs="Arial"/>
              </w:rPr>
              <w:t>Battling for CPM</w:t>
            </w:r>
          </w:p>
        </w:tc>
        <w:tc>
          <w:tcPr>
            <w:tcW w:w="3006" w:type="dxa"/>
          </w:tcPr>
          <w:p w14:paraId="13C19DC7" w14:textId="258709B1" w:rsidR="007C1D4A" w:rsidRPr="007C1D4A" w:rsidRDefault="007C1D4A" w:rsidP="00E61907">
            <w:pPr>
              <w:rPr>
                <w:rFonts w:ascii="Arial" w:eastAsia="Arial" w:hAnsi="Arial" w:cs="Arial"/>
              </w:rPr>
            </w:pPr>
            <w:r w:rsidRPr="007C1D4A">
              <w:rPr>
                <w:rFonts w:ascii="Arial" w:eastAsia="Arial" w:hAnsi="Arial" w:cs="Arial"/>
              </w:rPr>
              <w:t>“…you’re at your weakest lowest point, you’ve just come out of chemo, you feel absolutely horrendous and battered, and then you’ve got to go through a fight…” – Samantha</w:t>
            </w:r>
          </w:p>
        </w:tc>
      </w:tr>
      <w:tr w:rsidR="007C1D4A" w14:paraId="34576516" w14:textId="77777777" w:rsidTr="00B94B42">
        <w:tc>
          <w:tcPr>
            <w:tcW w:w="3005" w:type="dxa"/>
            <w:vMerge/>
          </w:tcPr>
          <w:p w14:paraId="5EC6BE91" w14:textId="77777777" w:rsidR="007C1D4A" w:rsidRPr="00B94B42" w:rsidRDefault="007C1D4A" w:rsidP="00E61907">
            <w:pPr>
              <w:rPr>
                <w:rFonts w:ascii="Arial" w:eastAsia="Arial" w:hAnsi="Arial" w:cs="Arial"/>
              </w:rPr>
            </w:pPr>
          </w:p>
        </w:tc>
        <w:tc>
          <w:tcPr>
            <w:tcW w:w="3005" w:type="dxa"/>
          </w:tcPr>
          <w:p w14:paraId="0989A934" w14:textId="40704DB7" w:rsidR="007C1D4A" w:rsidRPr="007C1D4A" w:rsidRDefault="007C1D4A" w:rsidP="00E61907">
            <w:pPr>
              <w:rPr>
                <w:rFonts w:ascii="Arial" w:eastAsia="Arial" w:hAnsi="Arial" w:cs="Arial"/>
              </w:rPr>
            </w:pPr>
            <w:r w:rsidRPr="007C1D4A">
              <w:rPr>
                <w:rFonts w:ascii="Arial" w:eastAsia="Arial" w:hAnsi="Arial" w:cs="Arial"/>
              </w:rPr>
              <w:t>Feeling stigmatised</w:t>
            </w:r>
          </w:p>
        </w:tc>
        <w:tc>
          <w:tcPr>
            <w:tcW w:w="3006" w:type="dxa"/>
          </w:tcPr>
          <w:p w14:paraId="012CF248" w14:textId="1B0285B6" w:rsidR="007C1D4A" w:rsidRPr="007C1D4A" w:rsidRDefault="007C1D4A" w:rsidP="00E61907">
            <w:pPr>
              <w:rPr>
                <w:rFonts w:ascii="Arial" w:eastAsia="Arial" w:hAnsi="Arial" w:cs="Arial"/>
              </w:rPr>
            </w:pPr>
            <w:r w:rsidRPr="007C1D4A">
              <w:rPr>
                <w:rFonts w:ascii="Arial" w:eastAsia="Arial" w:hAnsi="Arial" w:cs="Arial"/>
              </w:rPr>
              <w:t>“when you say you want to have the other breast off and they said ‘well you need to see a psychologist’, it makes you feel like, it’s another thing that backs up that you feel like a freak, because if you were going for a reconstruction you don’t have to see that psychologist, so it’s like they’re questioning your sanity…” - Deborah</w:t>
            </w:r>
          </w:p>
        </w:tc>
      </w:tr>
      <w:tr w:rsidR="007C1D4A" w14:paraId="397DFB97" w14:textId="77777777" w:rsidTr="00B94B42">
        <w:tc>
          <w:tcPr>
            <w:tcW w:w="3005" w:type="dxa"/>
            <w:vMerge/>
          </w:tcPr>
          <w:p w14:paraId="17CDC7ED" w14:textId="77777777" w:rsidR="007C1D4A" w:rsidRPr="00B94B42" w:rsidRDefault="007C1D4A" w:rsidP="00E61907">
            <w:pPr>
              <w:rPr>
                <w:rFonts w:ascii="Arial" w:eastAsia="Arial" w:hAnsi="Arial" w:cs="Arial"/>
              </w:rPr>
            </w:pPr>
          </w:p>
        </w:tc>
        <w:tc>
          <w:tcPr>
            <w:tcW w:w="3005" w:type="dxa"/>
          </w:tcPr>
          <w:p w14:paraId="4C7B804A" w14:textId="320D440C" w:rsidR="007C1D4A" w:rsidRPr="007C1D4A" w:rsidRDefault="007C1D4A" w:rsidP="00E61907">
            <w:pPr>
              <w:rPr>
                <w:rFonts w:ascii="Arial" w:eastAsia="Arial" w:hAnsi="Arial" w:cs="Arial"/>
              </w:rPr>
            </w:pPr>
            <w:r w:rsidRPr="007C1D4A">
              <w:rPr>
                <w:rFonts w:ascii="Arial" w:eastAsia="Arial" w:hAnsi="Arial" w:cs="Arial"/>
              </w:rPr>
              <w:t>Seeing similar others</w:t>
            </w:r>
          </w:p>
        </w:tc>
        <w:tc>
          <w:tcPr>
            <w:tcW w:w="3006" w:type="dxa"/>
          </w:tcPr>
          <w:p w14:paraId="38F56705" w14:textId="0D308C77" w:rsidR="007C1D4A" w:rsidRPr="007C1D4A" w:rsidRDefault="007C1D4A" w:rsidP="00E61907">
            <w:pPr>
              <w:rPr>
                <w:rFonts w:ascii="Arial" w:eastAsia="Arial" w:hAnsi="Arial" w:cs="Arial"/>
              </w:rPr>
            </w:pPr>
            <w:r w:rsidRPr="007C1D4A">
              <w:rPr>
                <w:rFonts w:ascii="Arial" w:eastAsia="Arial" w:hAnsi="Arial" w:cs="Arial"/>
              </w:rPr>
              <w:t>“…if it hadn’t been for that online social media support group I would have still felt months later like I was the only person” - Michelle</w:t>
            </w:r>
          </w:p>
        </w:tc>
      </w:tr>
      <w:tr w:rsidR="007C1D4A" w14:paraId="4B0FE835" w14:textId="77777777" w:rsidTr="00B94B42">
        <w:tc>
          <w:tcPr>
            <w:tcW w:w="3005" w:type="dxa"/>
            <w:vMerge w:val="restart"/>
          </w:tcPr>
          <w:p w14:paraId="3129A25A" w14:textId="7895C81B" w:rsidR="007C1D4A" w:rsidRPr="00B94B42" w:rsidRDefault="007C1D4A" w:rsidP="00E61907">
            <w:pPr>
              <w:rPr>
                <w:rFonts w:ascii="Arial" w:eastAsia="Arial" w:hAnsi="Arial" w:cs="Arial"/>
              </w:rPr>
            </w:pPr>
            <w:r w:rsidRPr="00B94B42">
              <w:rPr>
                <w:rFonts w:ascii="Arial" w:eastAsia="Arial" w:hAnsi="Arial" w:cs="Arial"/>
              </w:rPr>
              <w:t>Reclaiming the body</w:t>
            </w:r>
          </w:p>
        </w:tc>
        <w:tc>
          <w:tcPr>
            <w:tcW w:w="3005" w:type="dxa"/>
          </w:tcPr>
          <w:p w14:paraId="25463003" w14:textId="62DC4E85" w:rsidR="007C1D4A" w:rsidRPr="007C1D4A" w:rsidRDefault="007C1D4A" w:rsidP="00E61907">
            <w:pPr>
              <w:rPr>
                <w:rFonts w:ascii="Arial" w:eastAsia="Arial" w:hAnsi="Arial" w:cs="Arial"/>
              </w:rPr>
            </w:pPr>
            <w:r w:rsidRPr="007C1D4A">
              <w:rPr>
                <w:rFonts w:ascii="Arial" w:eastAsia="Arial" w:hAnsi="Arial" w:cs="Arial"/>
              </w:rPr>
              <w:t>Being true to self</w:t>
            </w:r>
          </w:p>
        </w:tc>
        <w:tc>
          <w:tcPr>
            <w:tcW w:w="3006" w:type="dxa"/>
          </w:tcPr>
          <w:p w14:paraId="10ACAA5A" w14:textId="059EE6E0" w:rsidR="007C1D4A" w:rsidRPr="007C1D4A" w:rsidRDefault="007C1D4A" w:rsidP="00E61907">
            <w:pPr>
              <w:rPr>
                <w:rFonts w:ascii="Arial" w:eastAsia="Arial" w:hAnsi="Arial" w:cs="Arial"/>
              </w:rPr>
            </w:pPr>
            <w:r w:rsidRPr="007C1D4A">
              <w:rPr>
                <w:rFonts w:ascii="Arial" w:eastAsia="Arial" w:hAnsi="Arial" w:cs="Arial"/>
              </w:rPr>
              <w:t>"It was after about a year of looking in the mirror, the flat side was the right side, you know, it was the great big boob left hanging there that looked wrong” - Deborah</w:t>
            </w:r>
          </w:p>
        </w:tc>
      </w:tr>
      <w:tr w:rsidR="007C1D4A" w14:paraId="5CB8D48B" w14:textId="77777777" w:rsidTr="00B94B42">
        <w:tc>
          <w:tcPr>
            <w:tcW w:w="3005" w:type="dxa"/>
            <w:vMerge/>
          </w:tcPr>
          <w:p w14:paraId="3C4C04DB" w14:textId="77777777" w:rsidR="007C1D4A" w:rsidRPr="00B94B42" w:rsidRDefault="007C1D4A" w:rsidP="00E61907">
            <w:pPr>
              <w:rPr>
                <w:rFonts w:ascii="Arial" w:eastAsia="Arial" w:hAnsi="Arial" w:cs="Arial"/>
              </w:rPr>
            </w:pPr>
          </w:p>
        </w:tc>
        <w:tc>
          <w:tcPr>
            <w:tcW w:w="3005" w:type="dxa"/>
          </w:tcPr>
          <w:p w14:paraId="4B6329F6" w14:textId="33A38E95" w:rsidR="007C1D4A" w:rsidRPr="007C1D4A" w:rsidRDefault="007C1D4A" w:rsidP="00E61907">
            <w:pPr>
              <w:rPr>
                <w:rFonts w:ascii="Arial" w:eastAsia="Arial" w:hAnsi="Arial" w:cs="Arial"/>
              </w:rPr>
            </w:pPr>
            <w:r w:rsidRPr="007C1D4A">
              <w:rPr>
                <w:rFonts w:ascii="Arial" w:eastAsia="Arial" w:hAnsi="Arial" w:cs="Arial"/>
              </w:rPr>
              <w:t>Moving forward</w:t>
            </w:r>
          </w:p>
        </w:tc>
        <w:tc>
          <w:tcPr>
            <w:tcW w:w="3006" w:type="dxa"/>
          </w:tcPr>
          <w:p w14:paraId="364DAB7E" w14:textId="069C43DC" w:rsidR="007C1D4A" w:rsidRPr="007C1D4A" w:rsidRDefault="007C1D4A" w:rsidP="00E61907">
            <w:pPr>
              <w:rPr>
                <w:rFonts w:ascii="Arial" w:eastAsia="Arial" w:hAnsi="Arial" w:cs="Arial"/>
              </w:rPr>
            </w:pPr>
            <w:r w:rsidRPr="007C1D4A">
              <w:rPr>
                <w:rFonts w:ascii="Arial" w:eastAsia="Arial" w:hAnsi="Arial" w:cs="Arial"/>
              </w:rPr>
              <w:t>“It felt like unfinished business, it feels like that’s finished now.” - Rachel</w:t>
            </w:r>
          </w:p>
        </w:tc>
      </w:tr>
    </w:tbl>
    <w:p w14:paraId="1DDF5D90" w14:textId="30E718B9" w:rsidR="00B94B42" w:rsidRDefault="00B94B42" w:rsidP="00E61907">
      <w:pPr>
        <w:rPr>
          <w:rFonts w:ascii="Arial" w:eastAsia="Arial" w:hAnsi="Arial" w:cs="Arial"/>
          <w:u w:val="single"/>
        </w:rPr>
      </w:pPr>
    </w:p>
    <w:sectPr w:rsidR="00B94B42">
      <w:footerReference w:type="default" r:id="rId8"/>
      <w:pgSz w:w="11906" w:h="16838"/>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C1284" w16cid:durableId="1F7D62BD"/>
  <w16cid:commentId w16cid:paraId="324A1B7D" w16cid:durableId="1F7D62BE"/>
  <w16cid:commentId w16cid:paraId="5ABF003D" w16cid:durableId="1F7D62BF"/>
  <w16cid:commentId w16cid:paraId="355DA51D" w16cid:durableId="1F7D62C0"/>
  <w16cid:commentId w16cid:paraId="2153B795" w16cid:durableId="1FA77AF3"/>
  <w16cid:commentId w16cid:paraId="5FCE2794" w16cid:durableId="1FA77C14"/>
  <w16cid:commentId w16cid:paraId="7E46F326" w16cid:durableId="1F7D62C1"/>
  <w16cid:commentId w16cid:paraId="6FA77B44" w16cid:durableId="1F9F9295"/>
  <w16cid:commentId w16cid:paraId="1E0FCD36" w16cid:durableId="1F7D62C2"/>
  <w16cid:commentId w16cid:paraId="5DB0AA81" w16cid:durableId="1F9F9297"/>
  <w16cid:commentId w16cid:paraId="7D7C5946" w16cid:durableId="1F7D62C3"/>
  <w16cid:commentId w16cid:paraId="39945E8E" w16cid:durableId="1F9F9662"/>
  <w16cid:commentId w16cid:paraId="0BFC41BC" w16cid:durableId="1F9F9661"/>
  <w16cid:commentId w16cid:paraId="67727C19" w16cid:durableId="1F9F9660"/>
  <w16cid:commentId w16cid:paraId="59AD5D47" w16cid:durableId="1F7D62C8"/>
  <w16cid:commentId w16cid:paraId="2C146FE4" w16cid:durableId="1F7D62C9"/>
  <w16cid:commentId w16cid:paraId="2DE6B5C0" w16cid:durableId="1F7D62CA"/>
  <w16cid:commentId w16cid:paraId="29F79C98" w16cid:durableId="1F7D62CB"/>
  <w16cid:commentId w16cid:paraId="7A502A23" w16cid:durableId="1F9F92A2"/>
  <w16cid:commentId w16cid:paraId="4932810B" w16cid:durableId="1F7D62CC"/>
  <w16cid:commentId w16cid:paraId="47D49D6B" w16cid:durableId="1F7D62CD"/>
  <w16cid:commentId w16cid:paraId="21527022" w16cid:durableId="1F7D62CF"/>
  <w16cid:commentId w16cid:paraId="3413CB4C" w16cid:durableId="1F7D62D1"/>
  <w16cid:commentId w16cid:paraId="3FBBB779" w16cid:durableId="1F7D62D3"/>
  <w16cid:commentId w16cid:paraId="3B26ACF9" w16cid:durableId="1F7D62D4"/>
  <w16cid:commentId w16cid:paraId="00DCC8C2" w16cid:durableId="1F7D62D5"/>
  <w16cid:commentId w16cid:paraId="22882DE1" w16cid:durableId="1F7D62D6"/>
  <w16cid:commentId w16cid:paraId="30717960" w16cid:durableId="1F7D62D7"/>
  <w16cid:commentId w16cid:paraId="4C8C6A8C" w16cid:durableId="1F7D62D8"/>
  <w16cid:commentId w16cid:paraId="52EB861E" w16cid:durableId="1F7D62D9"/>
  <w16cid:commentId w16cid:paraId="4B6A62BB" w16cid:durableId="1F7D62DA"/>
  <w16cid:commentId w16cid:paraId="0130F8F5" w16cid:durableId="1F7D62DB"/>
  <w16cid:commentId w16cid:paraId="64B6DD87" w16cid:durableId="1F7D62DC"/>
  <w16cid:commentId w16cid:paraId="06A2B013" w16cid:durableId="1F7D62DD"/>
  <w16cid:commentId w16cid:paraId="564858EA" w16cid:durableId="1F7D62DE"/>
  <w16cid:commentId w16cid:paraId="662CCE85" w16cid:durableId="1F7D62DF"/>
  <w16cid:commentId w16cid:paraId="6C791A18" w16cid:durableId="1F7D62E0"/>
  <w16cid:commentId w16cid:paraId="19889C38" w16cid:durableId="1F7D62E1"/>
  <w16cid:commentId w16cid:paraId="49AC001A" w16cid:durableId="1F7D62E2"/>
  <w16cid:commentId w16cid:paraId="0BC206D1" w16cid:durableId="1F7D62E3"/>
  <w16cid:commentId w16cid:paraId="0506C089" w16cid:durableId="1F9F92B8"/>
  <w16cid:commentId w16cid:paraId="5CFE177D" w16cid:durableId="1F7D62E4"/>
  <w16cid:commentId w16cid:paraId="2E1969AF" w16cid:durableId="1F9F92BA"/>
  <w16cid:commentId w16cid:paraId="1FF83C03" w16cid:durableId="1F9F92BB"/>
  <w16cid:commentId w16cid:paraId="6FCBDD2F" w16cid:durableId="1F7D62E7"/>
  <w16cid:commentId w16cid:paraId="6F904AA9" w16cid:durableId="1F7D62E9"/>
  <w16cid:commentId w16cid:paraId="41AF7815" w16cid:durableId="1F7D62EB"/>
  <w16cid:commentId w16cid:paraId="228AA191" w16cid:durableId="1F7D62EC"/>
  <w16cid:commentId w16cid:paraId="29C68D96" w16cid:durableId="1F7D62ED"/>
  <w16cid:commentId w16cid:paraId="3AE96566" w16cid:durableId="1F7D62F0"/>
  <w16cid:commentId w16cid:paraId="48C674BD" w16cid:durableId="1F7D62F3"/>
  <w16cid:commentId w16cid:paraId="629C8D7F" w16cid:durableId="1F7D62F4"/>
  <w16cid:commentId w16cid:paraId="10C5EF76" w16cid:durableId="1F7D62F5"/>
  <w16cid:commentId w16cid:paraId="77A72E47" w16cid:durableId="1F7D62F6"/>
  <w16cid:commentId w16cid:paraId="5FD4727C" w16cid:durableId="1F9F9A86"/>
  <w16cid:commentId w16cid:paraId="49611E1A" w16cid:durableId="1FA7848C"/>
  <w16cid:commentId w16cid:paraId="56621C28" w16cid:durableId="1F9F99B4"/>
  <w16cid:commentId w16cid:paraId="342046BC" w16cid:durableId="1F7D62F7"/>
  <w16cid:commentId w16cid:paraId="7F8D5AB3" w16cid:durableId="1F7D62FC"/>
  <w16cid:commentId w16cid:paraId="5D873A29" w16cid:durableId="1F7D62FD"/>
  <w16cid:commentId w16cid:paraId="1D64F168" w16cid:durableId="1F9F92CD"/>
  <w16cid:commentId w16cid:paraId="7FAE67AA" w16cid:durableId="1F7D62FE"/>
  <w16cid:commentId w16cid:paraId="7C1CE0A4" w16cid:durableId="1F7D62FF"/>
  <w16cid:commentId w16cid:paraId="69F056F4" w16cid:durableId="1F7D6300"/>
  <w16cid:commentId w16cid:paraId="27B2ADEF" w16cid:durableId="1F7D6301"/>
  <w16cid:commentId w16cid:paraId="512AD372" w16cid:durableId="1F7D6303"/>
  <w16cid:commentId w16cid:paraId="544BFDC4" w16cid:durableId="1F7D6304"/>
  <w16cid:commentId w16cid:paraId="2911D1BF" w16cid:durableId="1F7D6305"/>
  <w16cid:commentId w16cid:paraId="5187D0CB" w16cid:durableId="1F7D6306"/>
  <w16cid:commentId w16cid:paraId="53FEFA77" w16cid:durableId="1F7D6307"/>
  <w16cid:commentId w16cid:paraId="185F6549" w16cid:durableId="1F9F92D7"/>
  <w16cid:commentId w16cid:paraId="284A0D3B" w16cid:durableId="1F7D6308"/>
  <w16cid:commentId w16cid:paraId="35C35E94" w16cid:durableId="1F7D6309"/>
  <w16cid:commentId w16cid:paraId="34A23FEA" w16cid:durableId="1F7D630A"/>
  <w16cid:commentId w16cid:paraId="540903B9" w16cid:durableId="1F7D630C"/>
  <w16cid:commentId w16cid:paraId="7CA63114" w16cid:durableId="1F7D63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E371" w14:textId="77777777" w:rsidR="00E23615" w:rsidRDefault="00E23615">
      <w:pPr>
        <w:spacing w:after="0" w:line="240" w:lineRule="auto"/>
      </w:pPr>
      <w:r>
        <w:separator/>
      </w:r>
    </w:p>
  </w:endnote>
  <w:endnote w:type="continuationSeparator" w:id="0">
    <w:p w14:paraId="2D98CED6" w14:textId="77777777" w:rsidR="00E23615" w:rsidRDefault="00E2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Calibr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FCFC" w14:textId="4046C317" w:rsidR="00304E0E" w:rsidRDefault="00304E0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5AF7">
      <w:rPr>
        <w:noProof/>
        <w:color w:val="000000"/>
      </w:rPr>
      <w:t>6</w:t>
    </w:r>
    <w:r>
      <w:rPr>
        <w:color w:val="000000"/>
      </w:rPr>
      <w:fldChar w:fldCharType="end"/>
    </w:r>
  </w:p>
  <w:p w14:paraId="18060FB0" w14:textId="77777777" w:rsidR="00304E0E" w:rsidRDefault="00304E0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65CB3" w14:textId="77777777" w:rsidR="00E23615" w:rsidRDefault="00E23615">
      <w:pPr>
        <w:spacing w:after="0" w:line="240" w:lineRule="auto"/>
      </w:pPr>
      <w:r>
        <w:separator/>
      </w:r>
    </w:p>
  </w:footnote>
  <w:footnote w:type="continuationSeparator" w:id="0">
    <w:p w14:paraId="6039FE15" w14:textId="77777777" w:rsidR="00E23615" w:rsidRDefault="00E23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40E84"/>
    <w:multiLevelType w:val="hybridMultilevel"/>
    <w:tmpl w:val="F8627B4E"/>
    <w:lvl w:ilvl="0" w:tplc="AB927B3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9E"/>
    <w:rsid w:val="00012322"/>
    <w:rsid w:val="00027890"/>
    <w:rsid w:val="00035ECB"/>
    <w:rsid w:val="00042DDC"/>
    <w:rsid w:val="00043A24"/>
    <w:rsid w:val="00056096"/>
    <w:rsid w:val="000A1806"/>
    <w:rsid w:val="000A7746"/>
    <w:rsid w:val="000B36EC"/>
    <w:rsid w:val="000C1450"/>
    <w:rsid w:val="000C22DC"/>
    <w:rsid w:val="000C7E5E"/>
    <w:rsid w:val="000D1E9A"/>
    <w:rsid w:val="000F1F63"/>
    <w:rsid w:val="000F7F8A"/>
    <w:rsid w:val="00103708"/>
    <w:rsid w:val="0010654F"/>
    <w:rsid w:val="00106CBC"/>
    <w:rsid w:val="0012123E"/>
    <w:rsid w:val="001253BF"/>
    <w:rsid w:val="001870C8"/>
    <w:rsid w:val="0019590D"/>
    <w:rsid w:val="001B1F78"/>
    <w:rsid w:val="001C1E84"/>
    <w:rsid w:val="001C2F56"/>
    <w:rsid w:val="001D106B"/>
    <w:rsid w:val="001D36B7"/>
    <w:rsid w:val="001E5E77"/>
    <w:rsid w:val="00213F20"/>
    <w:rsid w:val="00226A2E"/>
    <w:rsid w:val="00242372"/>
    <w:rsid w:val="00245211"/>
    <w:rsid w:val="0024773F"/>
    <w:rsid w:val="00276EDA"/>
    <w:rsid w:val="002B043A"/>
    <w:rsid w:val="002B0A37"/>
    <w:rsid w:val="002B7E21"/>
    <w:rsid w:val="002F70F1"/>
    <w:rsid w:val="002F75F1"/>
    <w:rsid w:val="003012CC"/>
    <w:rsid w:val="00304E0E"/>
    <w:rsid w:val="00315C7A"/>
    <w:rsid w:val="0036467B"/>
    <w:rsid w:val="0038163A"/>
    <w:rsid w:val="003816A2"/>
    <w:rsid w:val="003D7635"/>
    <w:rsid w:val="004030D6"/>
    <w:rsid w:val="004312F7"/>
    <w:rsid w:val="0043429E"/>
    <w:rsid w:val="00441736"/>
    <w:rsid w:val="004954CC"/>
    <w:rsid w:val="004B65B5"/>
    <w:rsid w:val="004D25FF"/>
    <w:rsid w:val="004E401F"/>
    <w:rsid w:val="0051056D"/>
    <w:rsid w:val="00513F3F"/>
    <w:rsid w:val="00541176"/>
    <w:rsid w:val="00553560"/>
    <w:rsid w:val="00597ADB"/>
    <w:rsid w:val="005A27E1"/>
    <w:rsid w:val="005D1231"/>
    <w:rsid w:val="005D3CA3"/>
    <w:rsid w:val="005D673B"/>
    <w:rsid w:val="006121CF"/>
    <w:rsid w:val="00633198"/>
    <w:rsid w:val="00651B77"/>
    <w:rsid w:val="00663B22"/>
    <w:rsid w:val="00686801"/>
    <w:rsid w:val="006B13CE"/>
    <w:rsid w:val="006C4D67"/>
    <w:rsid w:val="006C6631"/>
    <w:rsid w:val="006E0121"/>
    <w:rsid w:val="006E7D21"/>
    <w:rsid w:val="006F317C"/>
    <w:rsid w:val="00706B07"/>
    <w:rsid w:val="00710383"/>
    <w:rsid w:val="00744161"/>
    <w:rsid w:val="00744ED7"/>
    <w:rsid w:val="00765F45"/>
    <w:rsid w:val="00773EF1"/>
    <w:rsid w:val="007758E3"/>
    <w:rsid w:val="007A54C5"/>
    <w:rsid w:val="007C1D4A"/>
    <w:rsid w:val="007D25CE"/>
    <w:rsid w:val="007E5C3C"/>
    <w:rsid w:val="008137B2"/>
    <w:rsid w:val="00836406"/>
    <w:rsid w:val="00846A45"/>
    <w:rsid w:val="00864BFC"/>
    <w:rsid w:val="00866336"/>
    <w:rsid w:val="00876547"/>
    <w:rsid w:val="008806EE"/>
    <w:rsid w:val="0088527C"/>
    <w:rsid w:val="00886D1F"/>
    <w:rsid w:val="008F3579"/>
    <w:rsid w:val="0093064C"/>
    <w:rsid w:val="00937ED2"/>
    <w:rsid w:val="0099798C"/>
    <w:rsid w:val="009A77EB"/>
    <w:rsid w:val="009D7018"/>
    <w:rsid w:val="009E16E1"/>
    <w:rsid w:val="009E675B"/>
    <w:rsid w:val="009F3BDC"/>
    <w:rsid w:val="00A02B3C"/>
    <w:rsid w:val="00A078C4"/>
    <w:rsid w:val="00A13CAE"/>
    <w:rsid w:val="00A17269"/>
    <w:rsid w:val="00AA399E"/>
    <w:rsid w:val="00AA50EC"/>
    <w:rsid w:val="00AB2594"/>
    <w:rsid w:val="00AE0241"/>
    <w:rsid w:val="00AF421F"/>
    <w:rsid w:val="00B024AE"/>
    <w:rsid w:val="00B10A59"/>
    <w:rsid w:val="00B2797F"/>
    <w:rsid w:val="00B50645"/>
    <w:rsid w:val="00B557E3"/>
    <w:rsid w:val="00B666B8"/>
    <w:rsid w:val="00B83FF3"/>
    <w:rsid w:val="00B94B42"/>
    <w:rsid w:val="00BC25C0"/>
    <w:rsid w:val="00BD1848"/>
    <w:rsid w:val="00BE7EC8"/>
    <w:rsid w:val="00C0000A"/>
    <w:rsid w:val="00C22F17"/>
    <w:rsid w:val="00C23378"/>
    <w:rsid w:val="00C27DFB"/>
    <w:rsid w:val="00C303BB"/>
    <w:rsid w:val="00C4779C"/>
    <w:rsid w:val="00C551C5"/>
    <w:rsid w:val="00C60B80"/>
    <w:rsid w:val="00C8067A"/>
    <w:rsid w:val="00C857E1"/>
    <w:rsid w:val="00CA30AD"/>
    <w:rsid w:val="00CA77CC"/>
    <w:rsid w:val="00CB52C8"/>
    <w:rsid w:val="00CB7150"/>
    <w:rsid w:val="00CB77AC"/>
    <w:rsid w:val="00CC5D50"/>
    <w:rsid w:val="00CE0AA0"/>
    <w:rsid w:val="00CE6A4A"/>
    <w:rsid w:val="00CF07D4"/>
    <w:rsid w:val="00D118BF"/>
    <w:rsid w:val="00D25608"/>
    <w:rsid w:val="00D350D3"/>
    <w:rsid w:val="00D46871"/>
    <w:rsid w:val="00D55384"/>
    <w:rsid w:val="00D57F68"/>
    <w:rsid w:val="00D75015"/>
    <w:rsid w:val="00D75BD8"/>
    <w:rsid w:val="00DC51FA"/>
    <w:rsid w:val="00DD5AF7"/>
    <w:rsid w:val="00DE15A3"/>
    <w:rsid w:val="00DE2DD9"/>
    <w:rsid w:val="00E03E55"/>
    <w:rsid w:val="00E14CA9"/>
    <w:rsid w:val="00E23615"/>
    <w:rsid w:val="00E31A9D"/>
    <w:rsid w:val="00E35CAE"/>
    <w:rsid w:val="00E40256"/>
    <w:rsid w:val="00E528E2"/>
    <w:rsid w:val="00E54E63"/>
    <w:rsid w:val="00E56BEF"/>
    <w:rsid w:val="00E61907"/>
    <w:rsid w:val="00E633B5"/>
    <w:rsid w:val="00E92A79"/>
    <w:rsid w:val="00E94FF4"/>
    <w:rsid w:val="00E95ACE"/>
    <w:rsid w:val="00E976B6"/>
    <w:rsid w:val="00EA3C50"/>
    <w:rsid w:val="00ED1101"/>
    <w:rsid w:val="00EF0988"/>
    <w:rsid w:val="00EF380E"/>
    <w:rsid w:val="00F035A1"/>
    <w:rsid w:val="00F33B23"/>
    <w:rsid w:val="00F36E03"/>
    <w:rsid w:val="00F427B6"/>
    <w:rsid w:val="00F50EFC"/>
    <w:rsid w:val="00F61423"/>
    <w:rsid w:val="00F669D4"/>
    <w:rsid w:val="00FA18FC"/>
    <w:rsid w:val="00FC6713"/>
    <w:rsid w:val="00FD0C6C"/>
    <w:rsid w:val="00FE7B87"/>
    <w:rsid w:val="00FF2066"/>
    <w:rsid w:val="63685D7B"/>
    <w:rsid w:val="7D1C84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824C00"/>
  <w15:docId w15:val="{F9E707AB-78B5-4249-ABA8-A7E9E0A4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9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2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5D71"/>
    <w:pPr>
      <w:spacing w:after="200" w:line="240" w:lineRule="auto"/>
    </w:pPr>
    <w:rPr>
      <w:i/>
      <w:iCs/>
      <w:color w:val="44546A" w:themeColor="text2"/>
      <w:sz w:val="18"/>
      <w:szCs w:val="18"/>
    </w:rPr>
  </w:style>
  <w:style w:type="paragraph" w:styleId="ListParagraph">
    <w:name w:val="List Paragraph"/>
    <w:basedOn w:val="Normal"/>
    <w:uiPriority w:val="34"/>
    <w:qFormat/>
    <w:rsid w:val="00205D71"/>
    <w:pPr>
      <w:ind w:left="720"/>
      <w:contextualSpacing/>
    </w:pPr>
  </w:style>
  <w:style w:type="paragraph" w:styleId="Header">
    <w:name w:val="header"/>
    <w:basedOn w:val="Normal"/>
    <w:link w:val="HeaderChar"/>
    <w:uiPriority w:val="99"/>
    <w:unhideWhenUsed/>
    <w:rsid w:val="001D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D4B"/>
  </w:style>
  <w:style w:type="paragraph" w:styleId="Footer">
    <w:name w:val="footer"/>
    <w:basedOn w:val="Normal"/>
    <w:link w:val="FooterChar"/>
    <w:uiPriority w:val="99"/>
    <w:unhideWhenUsed/>
    <w:rsid w:val="001D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D4B"/>
  </w:style>
  <w:style w:type="character" w:styleId="CommentReference">
    <w:name w:val="annotation reference"/>
    <w:basedOn w:val="DefaultParagraphFont"/>
    <w:uiPriority w:val="99"/>
    <w:semiHidden/>
    <w:unhideWhenUsed/>
    <w:rsid w:val="004A52A1"/>
    <w:rPr>
      <w:sz w:val="16"/>
      <w:szCs w:val="16"/>
    </w:rPr>
  </w:style>
  <w:style w:type="paragraph" w:styleId="CommentText">
    <w:name w:val="annotation text"/>
    <w:basedOn w:val="Normal"/>
    <w:link w:val="CommentTextChar"/>
    <w:uiPriority w:val="99"/>
    <w:semiHidden/>
    <w:unhideWhenUsed/>
    <w:rsid w:val="004A52A1"/>
    <w:pPr>
      <w:spacing w:line="240" w:lineRule="auto"/>
    </w:pPr>
    <w:rPr>
      <w:sz w:val="20"/>
      <w:szCs w:val="20"/>
    </w:rPr>
  </w:style>
  <w:style w:type="character" w:customStyle="1" w:styleId="CommentTextChar">
    <w:name w:val="Comment Text Char"/>
    <w:basedOn w:val="DefaultParagraphFont"/>
    <w:link w:val="CommentText"/>
    <w:uiPriority w:val="99"/>
    <w:semiHidden/>
    <w:rsid w:val="004A52A1"/>
    <w:rPr>
      <w:sz w:val="20"/>
      <w:szCs w:val="20"/>
    </w:rPr>
  </w:style>
  <w:style w:type="paragraph" w:styleId="CommentSubject">
    <w:name w:val="annotation subject"/>
    <w:basedOn w:val="CommentText"/>
    <w:next w:val="CommentText"/>
    <w:link w:val="CommentSubjectChar"/>
    <w:uiPriority w:val="99"/>
    <w:semiHidden/>
    <w:unhideWhenUsed/>
    <w:rsid w:val="004A52A1"/>
    <w:rPr>
      <w:b/>
      <w:bCs/>
    </w:rPr>
  </w:style>
  <w:style w:type="character" w:customStyle="1" w:styleId="CommentSubjectChar">
    <w:name w:val="Comment Subject Char"/>
    <w:basedOn w:val="CommentTextChar"/>
    <w:link w:val="CommentSubject"/>
    <w:uiPriority w:val="99"/>
    <w:semiHidden/>
    <w:rsid w:val="004A52A1"/>
    <w:rPr>
      <w:b/>
      <w:bCs/>
      <w:sz w:val="20"/>
      <w:szCs w:val="20"/>
    </w:rPr>
  </w:style>
  <w:style w:type="paragraph" w:styleId="BalloonText">
    <w:name w:val="Balloon Text"/>
    <w:basedOn w:val="Normal"/>
    <w:link w:val="BalloonTextChar"/>
    <w:uiPriority w:val="99"/>
    <w:semiHidden/>
    <w:unhideWhenUsed/>
    <w:rsid w:val="004A5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A1"/>
    <w:rPr>
      <w:rFonts w:ascii="Segoe UI" w:hAnsi="Segoe UI" w:cs="Segoe UI"/>
      <w:sz w:val="18"/>
      <w:szCs w:val="18"/>
    </w:rPr>
  </w:style>
  <w:style w:type="character" w:styleId="Hyperlink">
    <w:name w:val="Hyperlink"/>
    <w:basedOn w:val="DefaultParagraphFont"/>
    <w:uiPriority w:val="99"/>
    <w:semiHidden/>
    <w:unhideWhenUsed/>
    <w:rsid w:val="00060291"/>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B36EC"/>
    <w:pPr>
      <w:spacing w:after="0" w:line="240" w:lineRule="auto"/>
    </w:pPr>
  </w:style>
  <w:style w:type="paragraph" w:customStyle="1" w:styleId="Default">
    <w:name w:val="Default"/>
    <w:rsid w:val="000F7F8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E1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8338">
      <w:bodyDiv w:val="1"/>
      <w:marLeft w:val="0"/>
      <w:marRight w:val="0"/>
      <w:marTop w:val="0"/>
      <w:marBottom w:val="0"/>
      <w:divBdr>
        <w:top w:val="none" w:sz="0" w:space="0" w:color="auto"/>
        <w:left w:val="none" w:sz="0" w:space="0" w:color="auto"/>
        <w:bottom w:val="none" w:sz="0" w:space="0" w:color="auto"/>
        <w:right w:val="none" w:sz="0" w:space="0" w:color="auto"/>
      </w:divBdr>
      <w:divsChild>
        <w:div w:id="926233144">
          <w:marLeft w:val="0"/>
          <w:marRight w:val="0"/>
          <w:marTop w:val="225"/>
          <w:marBottom w:val="225"/>
          <w:divBdr>
            <w:top w:val="none" w:sz="0" w:space="0" w:color="auto"/>
            <w:left w:val="none" w:sz="0" w:space="0" w:color="auto"/>
            <w:bottom w:val="none" w:sz="0" w:space="0" w:color="auto"/>
            <w:right w:val="none" w:sz="0" w:space="0" w:color="auto"/>
          </w:divBdr>
          <w:divsChild>
            <w:div w:id="599990703">
              <w:marLeft w:val="0"/>
              <w:marRight w:val="0"/>
              <w:marTop w:val="0"/>
              <w:marBottom w:val="0"/>
              <w:divBdr>
                <w:top w:val="none" w:sz="0" w:space="0" w:color="auto"/>
                <w:left w:val="none" w:sz="0" w:space="0" w:color="auto"/>
                <w:bottom w:val="none" w:sz="0" w:space="0" w:color="auto"/>
                <w:right w:val="none" w:sz="0" w:space="0" w:color="auto"/>
              </w:divBdr>
              <w:divsChild>
                <w:div w:id="754475406">
                  <w:marLeft w:val="0"/>
                  <w:marRight w:val="0"/>
                  <w:marTop w:val="0"/>
                  <w:marBottom w:val="0"/>
                  <w:divBdr>
                    <w:top w:val="none" w:sz="0" w:space="0" w:color="auto"/>
                    <w:left w:val="none" w:sz="0" w:space="0" w:color="auto"/>
                    <w:bottom w:val="none" w:sz="0" w:space="0" w:color="auto"/>
                    <w:right w:val="none" w:sz="0" w:space="0" w:color="auto"/>
                  </w:divBdr>
                  <w:divsChild>
                    <w:div w:id="1760717883">
                      <w:marLeft w:val="0"/>
                      <w:marRight w:val="0"/>
                      <w:marTop w:val="0"/>
                      <w:marBottom w:val="0"/>
                      <w:divBdr>
                        <w:top w:val="none" w:sz="0" w:space="0" w:color="auto"/>
                        <w:left w:val="none" w:sz="0" w:space="0" w:color="auto"/>
                        <w:bottom w:val="none" w:sz="0" w:space="0" w:color="auto"/>
                        <w:right w:val="none" w:sz="0" w:space="0" w:color="auto"/>
                      </w:divBdr>
                    </w:div>
                    <w:div w:id="741484566">
                      <w:marLeft w:val="0"/>
                      <w:marRight w:val="0"/>
                      <w:marTop w:val="0"/>
                      <w:marBottom w:val="0"/>
                      <w:divBdr>
                        <w:top w:val="none" w:sz="0" w:space="0" w:color="auto"/>
                        <w:left w:val="none" w:sz="0" w:space="0" w:color="auto"/>
                        <w:bottom w:val="none" w:sz="0" w:space="0" w:color="auto"/>
                        <w:right w:val="none" w:sz="0" w:space="0" w:color="auto"/>
                      </w:divBdr>
                    </w:div>
                    <w:div w:id="1507358247">
                      <w:marLeft w:val="0"/>
                      <w:marRight w:val="0"/>
                      <w:marTop w:val="0"/>
                      <w:marBottom w:val="0"/>
                      <w:divBdr>
                        <w:top w:val="none" w:sz="0" w:space="0" w:color="auto"/>
                        <w:left w:val="none" w:sz="0" w:space="0" w:color="auto"/>
                        <w:bottom w:val="none" w:sz="0" w:space="0" w:color="auto"/>
                        <w:right w:val="none" w:sz="0" w:space="0" w:color="auto"/>
                      </w:divBdr>
                    </w:div>
                    <w:div w:id="14792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8487">
      <w:bodyDiv w:val="1"/>
      <w:marLeft w:val="0"/>
      <w:marRight w:val="0"/>
      <w:marTop w:val="0"/>
      <w:marBottom w:val="0"/>
      <w:divBdr>
        <w:top w:val="none" w:sz="0" w:space="0" w:color="auto"/>
        <w:left w:val="none" w:sz="0" w:space="0" w:color="auto"/>
        <w:bottom w:val="none" w:sz="0" w:space="0" w:color="auto"/>
        <w:right w:val="none" w:sz="0" w:space="0" w:color="auto"/>
      </w:divBdr>
      <w:divsChild>
        <w:div w:id="1216625566">
          <w:marLeft w:val="0"/>
          <w:marRight w:val="0"/>
          <w:marTop w:val="225"/>
          <w:marBottom w:val="225"/>
          <w:divBdr>
            <w:top w:val="none" w:sz="0" w:space="0" w:color="auto"/>
            <w:left w:val="none" w:sz="0" w:space="0" w:color="auto"/>
            <w:bottom w:val="none" w:sz="0" w:space="0" w:color="auto"/>
            <w:right w:val="none" w:sz="0" w:space="0" w:color="auto"/>
          </w:divBdr>
          <w:divsChild>
            <w:div w:id="1163010879">
              <w:marLeft w:val="0"/>
              <w:marRight w:val="0"/>
              <w:marTop w:val="0"/>
              <w:marBottom w:val="0"/>
              <w:divBdr>
                <w:top w:val="none" w:sz="0" w:space="0" w:color="auto"/>
                <w:left w:val="none" w:sz="0" w:space="0" w:color="auto"/>
                <w:bottom w:val="none" w:sz="0" w:space="0" w:color="auto"/>
                <w:right w:val="none" w:sz="0" w:space="0" w:color="auto"/>
              </w:divBdr>
              <w:divsChild>
                <w:div w:id="1219049494">
                  <w:marLeft w:val="0"/>
                  <w:marRight w:val="0"/>
                  <w:marTop w:val="0"/>
                  <w:marBottom w:val="0"/>
                  <w:divBdr>
                    <w:top w:val="none" w:sz="0" w:space="0" w:color="auto"/>
                    <w:left w:val="none" w:sz="0" w:space="0" w:color="auto"/>
                    <w:bottom w:val="none" w:sz="0" w:space="0" w:color="auto"/>
                    <w:right w:val="none" w:sz="0" w:space="0" w:color="auto"/>
                  </w:divBdr>
                  <w:divsChild>
                    <w:div w:id="751052982">
                      <w:marLeft w:val="0"/>
                      <w:marRight w:val="0"/>
                      <w:marTop w:val="0"/>
                      <w:marBottom w:val="0"/>
                      <w:divBdr>
                        <w:top w:val="none" w:sz="0" w:space="0" w:color="auto"/>
                        <w:left w:val="none" w:sz="0" w:space="0" w:color="auto"/>
                        <w:bottom w:val="none" w:sz="0" w:space="0" w:color="auto"/>
                        <w:right w:val="none" w:sz="0" w:space="0" w:color="auto"/>
                      </w:divBdr>
                    </w:div>
                    <w:div w:id="1882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2340">
      <w:bodyDiv w:val="1"/>
      <w:marLeft w:val="0"/>
      <w:marRight w:val="0"/>
      <w:marTop w:val="0"/>
      <w:marBottom w:val="0"/>
      <w:divBdr>
        <w:top w:val="none" w:sz="0" w:space="0" w:color="auto"/>
        <w:left w:val="none" w:sz="0" w:space="0" w:color="auto"/>
        <w:bottom w:val="none" w:sz="0" w:space="0" w:color="auto"/>
        <w:right w:val="none" w:sz="0" w:space="0" w:color="auto"/>
      </w:divBdr>
      <w:divsChild>
        <w:div w:id="374308044">
          <w:marLeft w:val="0"/>
          <w:marRight w:val="0"/>
          <w:marTop w:val="225"/>
          <w:marBottom w:val="225"/>
          <w:divBdr>
            <w:top w:val="none" w:sz="0" w:space="0" w:color="auto"/>
            <w:left w:val="none" w:sz="0" w:space="0" w:color="auto"/>
            <w:bottom w:val="none" w:sz="0" w:space="0" w:color="auto"/>
            <w:right w:val="none" w:sz="0" w:space="0" w:color="auto"/>
          </w:divBdr>
          <w:divsChild>
            <w:div w:id="1944142363">
              <w:marLeft w:val="0"/>
              <w:marRight w:val="0"/>
              <w:marTop w:val="0"/>
              <w:marBottom w:val="0"/>
              <w:divBdr>
                <w:top w:val="none" w:sz="0" w:space="0" w:color="auto"/>
                <w:left w:val="none" w:sz="0" w:space="0" w:color="auto"/>
                <w:bottom w:val="none" w:sz="0" w:space="0" w:color="auto"/>
                <w:right w:val="none" w:sz="0" w:space="0" w:color="auto"/>
              </w:divBdr>
              <w:divsChild>
                <w:div w:id="400370334">
                  <w:marLeft w:val="0"/>
                  <w:marRight w:val="0"/>
                  <w:marTop w:val="0"/>
                  <w:marBottom w:val="0"/>
                  <w:divBdr>
                    <w:top w:val="none" w:sz="0" w:space="0" w:color="auto"/>
                    <w:left w:val="none" w:sz="0" w:space="0" w:color="auto"/>
                    <w:bottom w:val="none" w:sz="0" w:space="0" w:color="auto"/>
                    <w:right w:val="none" w:sz="0" w:space="0" w:color="auto"/>
                  </w:divBdr>
                  <w:divsChild>
                    <w:div w:id="455953942">
                      <w:marLeft w:val="0"/>
                      <w:marRight w:val="0"/>
                      <w:marTop w:val="0"/>
                      <w:marBottom w:val="0"/>
                      <w:divBdr>
                        <w:top w:val="none" w:sz="0" w:space="0" w:color="auto"/>
                        <w:left w:val="none" w:sz="0" w:space="0" w:color="auto"/>
                        <w:bottom w:val="none" w:sz="0" w:space="0" w:color="auto"/>
                        <w:right w:val="none" w:sz="0" w:space="0" w:color="auto"/>
                      </w:divBdr>
                    </w:div>
                    <w:div w:id="817183172">
                      <w:marLeft w:val="0"/>
                      <w:marRight w:val="0"/>
                      <w:marTop w:val="0"/>
                      <w:marBottom w:val="0"/>
                      <w:divBdr>
                        <w:top w:val="none" w:sz="0" w:space="0" w:color="auto"/>
                        <w:left w:val="none" w:sz="0" w:space="0" w:color="auto"/>
                        <w:bottom w:val="none" w:sz="0" w:space="0" w:color="auto"/>
                        <w:right w:val="none" w:sz="0" w:space="0" w:color="auto"/>
                      </w:divBdr>
                    </w:div>
                    <w:div w:id="1039236850">
                      <w:marLeft w:val="0"/>
                      <w:marRight w:val="0"/>
                      <w:marTop w:val="0"/>
                      <w:marBottom w:val="0"/>
                      <w:divBdr>
                        <w:top w:val="none" w:sz="0" w:space="0" w:color="auto"/>
                        <w:left w:val="none" w:sz="0" w:space="0" w:color="auto"/>
                        <w:bottom w:val="none" w:sz="0" w:space="0" w:color="auto"/>
                        <w:right w:val="none" w:sz="0" w:space="0" w:color="auto"/>
                      </w:divBdr>
                    </w:div>
                    <w:div w:id="6524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2955">
      <w:bodyDiv w:val="1"/>
      <w:marLeft w:val="0"/>
      <w:marRight w:val="0"/>
      <w:marTop w:val="0"/>
      <w:marBottom w:val="0"/>
      <w:divBdr>
        <w:top w:val="none" w:sz="0" w:space="0" w:color="auto"/>
        <w:left w:val="none" w:sz="0" w:space="0" w:color="auto"/>
        <w:bottom w:val="none" w:sz="0" w:space="0" w:color="auto"/>
        <w:right w:val="none" w:sz="0" w:space="0" w:color="auto"/>
      </w:divBdr>
    </w:div>
    <w:div w:id="205712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67CE-A020-4C6C-A1CD-236C6546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13618</Words>
  <Characters>77623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Pippa Tollow</dc:creator>
  <cp:lastModifiedBy>Pippa Tollow</cp:lastModifiedBy>
  <cp:revision>7</cp:revision>
  <dcterms:created xsi:type="dcterms:W3CDTF">2019-03-19T14:50:00Z</dcterms:created>
  <dcterms:modified xsi:type="dcterms:W3CDTF">2019-04-03T07:14:00Z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http://www.zotero.org/styles/the-breast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http://www.zotero.org/styles/the-breast</vt:lpwstr>
  </property>
  <property fmtid="{D5CDD505-2E9C-101B-9397-08002B2CF9AE}" pid="23" name="Mendeley Recent Style Name 9_1">
    <vt:lpwstr>The Breast</vt:lpwstr>
  </property>
  <property fmtid="{D5CDD505-2E9C-101B-9397-08002B2CF9AE}" pid="24" name="Mendeley Unique User Id_1">
    <vt:lpwstr>9ca33d88-40b5-3669-afa9-d87b1feb03ec</vt:lpwstr>
  </property>
</Properties>
</file>