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83AF" w14:textId="519612DE" w:rsidR="00776E2B" w:rsidRPr="00505A72" w:rsidRDefault="00776E2B">
      <w:pPr>
        <w:rPr>
          <w:color w:val="000000" w:themeColor="text1"/>
        </w:rPr>
      </w:pPr>
      <w:r w:rsidRPr="00505A72">
        <w:rPr>
          <w:color w:val="000000" w:themeColor="text1"/>
        </w:rPr>
        <w:t>[Edge summer 2019]</w:t>
      </w:r>
    </w:p>
    <w:p w14:paraId="23355F4F" w14:textId="1B2574E4" w:rsidR="00776E2B" w:rsidRPr="00505A72" w:rsidRDefault="00776E2B">
      <w:pPr>
        <w:rPr>
          <w:color w:val="000000" w:themeColor="text1"/>
        </w:rPr>
      </w:pPr>
      <w:r w:rsidRPr="00505A72">
        <w:rPr>
          <w:color w:val="000000" w:themeColor="text1"/>
        </w:rPr>
        <w:t>[Pages] 34-35</w:t>
      </w:r>
    </w:p>
    <w:p w14:paraId="1ED98DE6" w14:textId="76E5108D" w:rsidR="00776E2B" w:rsidRPr="00505A72" w:rsidRDefault="00776E2B">
      <w:pPr>
        <w:rPr>
          <w:color w:val="000000" w:themeColor="text1"/>
        </w:rPr>
      </w:pPr>
      <w:r w:rsidRPr="00505A72">
        <w:rPr>
          <w:color w:val="000000" w:themeColor="text1"/>
        </w:rPr>
        <w:t>[Section] Spotlight</w:t>
      </w:r>
    </w:p>
    <w:p w14:paraId="07021B7C" w14:textId="4CB8ED61" w:rsidR="00776E2B" w:rsidRPr="00505A72" w:rsidRDefault="00776E2B">
      <w:pPr>
        <w:rPr>
          <w:color w:val="000000" w:themeColor="text1"/>
        </w:rPr>
      </w:pPr>
      <w:r w:rsidRPr="00505A72">
        <w:rPr>
          <w:color w:val="000000" w:themeColor="text1"/>
        </w:rPr>
        <w:t>[Tag] Creative coaching</w:t>
      </w:r>
    </w:p>
    <w:p w14:paraId="15E59297" w14:textId="77777777" w:rsidR="00776E2B" w:rsidRPr="00505A72" w:rsidRDefault="00776E2B">
      <w:pPr>
        <w:rPr>
          <w:color w:val="000000" w:themeColor="text1"/>
        </w:rPr>
      </w:pPr>
    </w:p>
    <w:p w14:paraId="3EFDFE4A" w14:textId="6A56E8BE" w:rsidR="00FE5EED" w:rsidRPr="00505A72" w:rsidRDefault="00776E2B">
      <w:pPr>
        <w:rPr>
          <w:color w:val="000000" w:themeColor="text1"/>
        </w:rPr>
      </w:pPr>
      <w:r w:rsidRPr="00505A72">
        <w:rPr>
          <w:color w:val="000000" w:themeColor="text1"/>
        </w:rPr>
        <w:t>[Writing]</w:t>
      </w:r>
      <w:r w:rsidR="00FE5EED" w:rsidRPr="00505A72">
        <w:rPr>
          <w:color w:val="000000" w:themeColor="text1"/>
        </w:rPr>
        <w:t xml:space="preserve"> Arthur </w:t>
      </w:r>
      <w:r w:rsidRPr="00505A72">
        <w:rPr>
          <w:color w:val="000000" w:themeColor="text1"/>
        </w:rPr>
        <w:t>Turner</w:t>
      </w:r>
    </w:p>
    <w:p w14:paraId="7C0CAA59" w14:textId="0CF017F0" w:rsidR="00FE5EED" w:rsidRPr="00505A72" w:rsidRDefault="00FE5EED">
      <w:pPr>
        <w:rPr>
          <w:color w:val="000000" w:themeColor="text1"/>
        </w:rPr>
      </w:pPr>
    </w:p>
    <w:p w14:paraId="232BAC9F" w14:textId="122F4631" w:rsidR="00776E2B" w:rsidRPr="00505A72" w:rsidRDefault="00776E2B">
      <w:pPr>
        <w:rPr>
          <w:b/>
          <w:color w:val="000000" w:themeColor="text1"/>
        </w:rPr>
      </w:pPr>
      <w:r w:rsidRPr="00505A72">
        <w:rPr>
          <w:b/>
          <w:color w:val="000000" w:themeColor="text1"/>
        </w:rPr>
        <w:t>[Headline]</w:t>
      </w:r>
      <w:r w:rsidR="00166646" w:rsidRPr="00505A72">
        <w:rPr>
          <w:b/>
          <w:color w:val="000000" w:themeColor="text1"/>
        </w:rPr>
        <w:t xml:space="preserve"> Walk the talk</w:t>
      </w:r>
    </w:p>
    <w:p w14:paraId="5D8A234E" w14:textId="7E1A1115" w:rsidR="00776E2B" w:rsidRPr="00505A72" w:rsidRDefault="00776E2B">
      <w:pPr>
        <w:rPr>
          <w:color w:val="000000" w:themeColor="text1"/>
        </w:rPr>
      </w:pPr>
      <w:r w:rsidRPr="00505A72">
        <w:rPr>
          <w:color w:val="000000" w:themeColor="text1"/>
        </w:rPr>
        <w:t>[Standfirst]</w:t>
      </w:r>
      <w:r w:rsidR="001D122A" w:rsidRPr="00505A72">
        <w:rPr>
          <w:color w:val="000000" w:themeColor="text1"/>
        </w:rPr>
        <w:t xml:space="preserve"> Coaching can become </w:t>
      </w:r>
      <w:r w:rsidR="00723057" w:rsidRPr="00505A72">
        <w:rPr>
          <w:color w:val="000000" w:themeColor="text1"/>
        </w:rPr>
        <w:t xml:space="preserve">even </w:t>
      </w:r>
      <w:r w:rsidR="001D122A" w:rsidRPr="00505A72">
        <w:rPr>
          <w:color w:val="000000" w:themeColor="text1"/>
        </w:rPr>
        <w:t xml:space="preserve">more effective when you step outside the </w:t>
      </w:r>
      <w:r w:rsidR="001C0F60" w:rsidRPr="00505A72">
        <w:rPr>
          <w:color w:val="000000" w:themeColor="text1"/>
        </w:rPr>
        <w:t xml:space="preserve">constraints of a formal </w:t>
      </w:r>
      <w:r w:rsidR="001D122A" w:rsidRPr="00505A72">
        <w:rPr>
          <w:color w:val="000000" w:themeColor="text1"/>
        </w:rPr>
        <w:t>office</w:t>
      </w:r>
      <w:r w:rsidR="001139D2" w:rsidRPr="00505A72">
        <w:rPr>
          <w:color w:val="000000" w:themeColor="text1"/>
        </w:rPr>
        <w:t xml:space="preserve"> and </w:t>
      </w:r>
      <w:r w:rsidR="001C0F60" w:rsidRPr="00505A72">
        <w:rPr>
          <w:color w:val="000000" w:themeColor="text1"/>
        </w:rPr>
        <w:t xml:space="preserve">seek to </w:t>
      </w:r>
      <w:r w:rsidR="00EB34ED" w:rsidRPr="00505A72">
        <w:rPr>
          <w:color w:val="000000" w:themeColor="text1"/>
        </w:rPr>
        <w:t>apply</w:t>
      </w:r>
      <w:r w:rsidR="001139D2" w:rsidRPr="00505A72">
        <w:rPr>
          <w:color w:val="000000" w:themeColor="text1"/>
        </w:rPr>
        <w:t xml:space="preserve"> creative techniques</w:t>
      </w:r>
    </w:p>
    <w:p w14:paraId="24D129F9" w14:textId="77777777" w:rsidR="00776E2B" w:rsidRPr="00505A72" w:rsidRDefault="00776E2B">
      <w:pPr>
        <w:rPr>
          <w:color w:val="000000" w:themeColor="text1"/>
        </w:rPr>
      </w:pPr>
    </w:p>
    <w:p w14:paraId="5856906D" w14:textId="0BEF9C70" w:rsidR="00776E2B" w:rsidRPr="00505A72" w:rsidRDefault="00776E2B">
      <w:pPr>
        <w:rPr>
          <w:color w:val="000000" w:themeColor="text1"/>
        </w:rPr>
      </w:pPr>
      <w:r w:rsidRPr="00505A72">
        <w:rPr>
          <w:color w:val="000000" w:themeColor="text1"/>
        </w:rPr>
        <w:t>[Main copy]</w:t>
      </w:r>
    </w:p>
    <w:p w14:paraId="2580614E" w14:textId="4921AD06" w:rsidR="00FE5EED" w:rsidRPr="00505A72" w:rsidRDefault="00FE5EED">
      <w:pPr>
        <w:rPr>
          <w:color w:val="000000" w:themeColor="text1"/>
        </w:rPr>
      </w:pPr>
    </w:p>
    <w:p w14:paraId="69F05C6C" w14:textId="0812F65B" w:rsidR="00166646" w:rsidRPr="00505A72" w:rsidRDefault="00166646">
      <w:pPr>
        <w:rPr>
          <w:color w:val="000000" w:themeColor="text1"/>
        </w:rPr>
      </w:pPr>
      <w:r w:rsidRPr="00505A72">
        <w:rPr>
          <w:color w:val="000000" w:themeColor="text1"/>
        </w:rPr>
        <w:t>Certain approaches and models have tended to dominate the</w:t>
      </w:r>
      <w:r w:rsidR="00FE5EED" w:rsidRPr="00505A72">
        <w:rPr>
          <w:color w:val="000000" w:themeColor="text1"/>
        </w:rPr>
        <w:t xml:space="preserve"> practice and teaching of executive coaching</w:t>
      </w:r>
      <w:r w:rsidRPr="00505A72">
        <w:rPr>
          <w:color w:val="000000" w:themeColor="text1"/>
        </w:rPr>
        <w:t>. These approaches and models, which have largely arisen in response to the</w:t>
      </w:r>
      <w:r w:rsidR="00F56BF6" w:rsidRPr="00505A72">
        <w:rPr>
          <w:color w:val="000000" w:themeColor="text1"/>
        </w:rPr>
        <w:t xml:space="preserve"> </w:t>
      </w:r>
      <w:r w:rsidRPr="00505A72">
        <w:rPr>
          <w:color w:val="000000" w:themeColor="text1"/>
        </w:rPr>
        <w:t>curricula of</w:t>
      </w:r>
      <w:r w:rsidR="00F56BF6" w:rsidRPr="00505A72">
        <w:rPr>
          <w:color w:val="000000" w:themeColor="text1"/>
        </w:rPr>
        <w:t xml:space="preserve"> vocational awarding bodies</w:t>
      </w:r>
      <w:r w:rsidR="001C0F60" w:rsidRPr="00505A72">
        <w:rPr>
          <w:color w:val="000000" w:themeColor="text1"/>
        </w:rPr>
        <w:t xml:space="preserve"> and individual authors</w:t>
      </w:r>
      <w:r w:rsidRPr="00505A72">
        <w:rPr>
          <w:color w:val="000000" w:themeColor="text1"/>
        </w:rPr>
        <w:t xml:space="preserve">, </w:t>
      </w:r>
      <w:r w:rsidR="001E252E" w:rsidRPr="00505A72">
        <w:rPr>
          <w:color w:val="000000" w:themeColor="text1"/>
        </w:rPr>
        <w:t xml:space="preserve">can assume </w:t>
      </w:r>
      <w:r w:rsidR="00FE5EED" w:rsidRPr="00505A72">
        <w:rPr>
          <w:color w:val="000000" w:themeColor="text1"/>
        </w:rPr>
        <w:t>that the practice of coaching</w:t>
      </w:r>
      <w:r w:rsidR="001E252E" w:rsidRPr="00505A72">
        <w:rPr>
          <w:color w:val="000000" w:themeColor="text1"/>
        </w:rPr>
        <w:t>,</w:t>
      </w:r>
      <w:r w:rsidR="00FE5EED" w:rsidRPr="00505A72">
        <w:rPr>
          <w:color w:val="000000" w:themeColor="text1"/>
        </w:rPr>
        <w:t xml:space="preserve"> as a way of helping executives</w:t>
      </w:r>
      <w:r w:rsidR="001E252E" w:rsidRPr="00505A72">
        <w:rPr>
          <w:color w:val="000000" w:themeColor="text1"/>
        </w:rPr>
        <w:t xml:space="preserve"> perform better,</w:t>
      </w:r>
      <w:r w:rsidR="00FE5EED" w:rsidRPr="00505A72">
        <w:rPr>
          <w:color w:val="000000" w:themeColor="text1"/>
        </w:rPr>
        <w:t xml:space="preserve"> is a prominently linear set of events dictate</w:t>
      </w:r>
      <w:r w:rsidR="001E252E" w:rsidRPr="00505A72">
        <w:rPr>
          <w:color w:val="000000" w:themeColor="text1"/>
        </w:rPr>
        <w:t>d</w:t>
      </w:r>
      <w:r w:rsidR="00FE5EED" w:rsidRPr="00505A72">
        <w:rPr>
          <w:color w:val="000000" w:themeColor="text1"/>
        </w:rPr>
        <w:t xml:space="preserve"> by the use of words</w:t>
      </w:r>
      <w:r w:rsidR="007C38F8" w:rsidRPr="00505A72">
        <w:rPr>
          <w:color w:val="000000" w:themeColor="text1"/>
        </w:rPr>
        <w:t xml:space="preserve"> in the form of questions and responses. </w:t>
      </w:r>
      <w:r w:rsidR="00FE5EED" w:rsidRPr="00505A72">
        <w:rPr>
          <w:color w:val="000000" w:themeColor="text1"/>
        </w:rPr>
        <w:t xml:space="preserve"> </w:t>
      </w:r>
    </w:p>
    <w:p w14:paraId="0A904054" w14:textId="77777777" w:rsidR="00166646" w:rsidRPr="00505A72" w:rsidRDefault="00166646">
      <w:pPr>
        <w:rPr>
          <w:color w:val="000000" w:themeColor="text1"/>
        </w:rPr>
      </w:pPr>
    </w:p>
    <w:p w14:paraId="2216431B" w14:textId="65129970" w:rsidR="00FE5EED" w:rsidRPr="00505A72" w:rsidRDefault="00166646">
      <w:pPr>
        <w:rPr>
          <w:color w:val="000000" w:themeColor="text1"/>
        </w:rPr>
      </w:pPr>
      <w:r w:rsidRPr="00505A72">
        <w:rPr>
          <w:color w:val="000000" w:themeColor="text1"/>
        </w:rPr>
        <w:t>While the ability to ask</w:t>
      </w:r>
      <w:r w:rsidR="00FE5EED" w:rsidRPr="00505A72">
        <w:rPr>
          <w:color w:val="000000" w:themeColor="text1"/>
        </w:rPr>
        <w:t xml:space="preserve"> questions</w:t>
      </w:r>
      <w:r w:rsidRPr="00505A72">
        <w:rPr>
          <w:color w:val="000000" w:themeColor="text1"/>
        </w:rPr>
        <w:t xml:space="preserve"> remains a core skill, along with</w:t>
      </w:r>
      <w:r w:rsidR="00FE5EED" w:rsidRPr="00505A72">
        <w:rPr>
          <w:color w:val="000000" w:themeColor="text1"/>
        </w:rPr>
        <w:t xml:space="preserve"> listening and </w:t>
      </w:r>
      <w:r w:rsidRPr="00505A72">
        <w:rPr>
          <w:color w:val="000000" w:themeColor="text1"/>
        </w:rPr>
        <w:t xml:space="preserve">the use of </w:t>
      </w:r>
      <w:r w:rsidR="00FE5EED" w:rsidRPr="00505A72">
        <w:rPr>
          <w:color w:val="000000" w:themeColor="text1"/>
        </w:rPr>
        <w:t>silence</w:t>
      </w:r>
      <w:r w:rsidRPr="00505A72">
        <w:rPr>
          <w:color w:val="000000" w:themeColor="text1"/>
        </w:rPr>
        <w:t>, there are many other ways for coaches</w:t>
      </w:r>
      <w:r w:rsidR="00FE5EED" w:rsidRPr="00505A72">
        <w:rPr>
          <w:color w:val="000000" w:themeColor="text1"/>
        </w:rPr>
        <w:t xml:space="preserve"> </w:t>
      </w:r>
      <w:r w:rsidRPr="00505A72">
        <w:rPr>
          <w:color w:val="000000" w:themeColor="text1"/>
        </w:rPr>
        <w:t>to elicit responses from their</w:t>
      </w:r>
      <w:r w:rsidR="00FE5EED" w:rsidRPr="00505A72">
        <w:rPr>
          <w:color w:val="000000" w:themeColor="text1"/>
        </w:rPr>
        <w:t xml:space="preserve"> </w:t>
      </w:r>
      <w:proofErr w:type="spellStart"/>
      <w:r w:rsidR="00FE5EED" w:rsidRPr="00505A72">
        <w:rPr>
          <w:color w:val="000000" w:themeColor="text1"/>
        </w:rPr>
        <w:t>coachee</w:t>
      </w:r>
      <w:r w:rsidRPr="00505A72">
        <w:rPr>
          <w:color w:val="000000" w:themeColor="text1"/>
        </w:rPr>
        <w:t>s</w:t>
      </w:r>
      <w:proofErr w:type="spellEnd"/>
      <w:r w:rsidR="001E252E" w:rsidRPr="00505A72">
        <w:rPr>
          <w:color w:val="000000" w:themeColor="text1"/>
        </w:rPr>
        <w:t xml:space="preserve">. </w:t>
      </w:r>
      <w:r w:rsidR="001F0AF2" w:rsidRPr="00505A72">
        <w:rPr>
          <w:color w:val="000000" w:themeColor="text1"/>
        </w:rPr>
        <w:t xml:space="preserve">Qualified </w:t>
      </w:r>
      <w:r w:rsidR="00EB34ED" w:rsidRPr="00505A72">
        <w:rPr>
          <w:color w:val="000000" w:themeColor="text1"/>
        </w:rPr>
        <w:t>c</w:t>
      </w:r>
      <w:r w:rsidR="001F0AF2" w:rsidRPr="00505A72">
        <w:rPr>
          <w:color w:val="000000" w:themeColor="text1"/>
        </w:rPr>
        <w:t>oaches</w:t>
      </w:r>
      <w:r w:rsidR="00FF25F8" w:rsidRPr="00505A72">
        <w:rPr>
          <w:color w:val="000000" w:themeColor="text1"/>
        </w:rPr>
        <w:t xml:space="preserve"> have a variety of means at their disposal to explore the</w:t>
      </w:r>
      <w:r w:rsidR="001E252E" w:rsidRPr="00505A72">
        <w:rPr>
          <w:color w:val="000000" w:themeColor="text1"/>
        </w:rPr>
        <w:t xml:space="preserve"> </w:t>
      </w:r>
      <w:r w:rsidR="00FF25F8" w:rsidRPr="00505A72">
        <w:rPr>
          <w:color w:val="000000" w:themeColor="text1"/>
        </w:rPr>
        <w:t>challenges and issues faced by their</w:t>
      </w:r>
      <w:r w:rsidR="001E252E" w:rsidRPr="00505A72">
        <w:rPr>
          <w:color w:val="000000" w:themeColor="text1"/>
        </w:rPr>
        <w:t xml:space="preserve"> </w:t>
      </w:r>
      <w:proofErr w:type="spellStart"/>
      <w:r w:rsidR="001E252E" w:rsidRPr="00505A72">
        <w:rPr>
          <w:color w:val="000000" w:themeColor="text1"/>
        </w:rPr>
        <w:t>coachee</w:t>
      </w:r>
      <w:r w:rsidR="00FF25F8" w:rsidRPr="00505A72">
        <w:rPr>
          <w:color w:val="000000" w:themeColor="text1"/>
        </w:rPr>
        <w:t>s</w:t>
      </w:r>
      <w:proofErr w:type="spellEnd"/>
      <w:r w:rsidR="001E252E" w:rsidRPr="00505A72">
        <w:rPr>
          <w:color w:val="000000" w:themeColor="text1"/>
        </w:rPr>
        <w:t xml:space="preserve">. </w:t>
      </w:r>
      <w:r w:rsidR="00FF25F8" w:rsidRPr="00505A72">
        <w:rPr>
          <w:color w:val="000000" w:themeColor="text1"/>
        </w:rPr>
        <w:t>This is important to remember</w:t>
      </w:r>
      <w:r w:rsidR="001F0AF2" w:rsidRPr="00505A72">
        <w:rPr>
          <w:color w:val="000000" w:themeColor="text1"/>
        </w:rPr>
        <w:t>,</w:t>
      </w:r>
      <w:r w:rsidR="00FF25F8" w:rsidRPr="00505A72">
        <w:rPr>
          <w:color w:val="000000" w:themeColor="text1"/>
        </w:rPr>
        <w:t xml:space="preserve"> since the</w:t>
      </w:r>
      <w:r w:rsidR="001E252E" w:rsidRPr="00505A72">
        <w:rPr>
          <w:color w:val="000000" w:themeColor="text1"/>
        </w:rPr>
        <w:t xml:space="preserve"> purpose of executive coaching is to induce some </w:t>
      </w:r>
      <w:r w:rsidR="00FE5EED" w:rsidRPr="00505A72">
        <w:rPr>
          <w:color w:val="000000" w:themeColor="text1"/>
        </w:rPr>
        <w:t xml:space="preserve">meaningful action </w:t>
      </w:r>
      <w:r w:rsidR="00FF25F8" w:rsidRPr="00505A72">
        <w:rPr>
          <w:color w:val="000000" w:themeColor="text1"/>
        </w:rPr>
        <w:t xml:space="preserve">on the part of the </w:t>
      </w:r>
      <w:proofErr w:type="spellStart"/>
      <w:r w:rsidR="00FF25F8" w:rsidRPr="00505A72">
        <w:rPr>
          <w:color w:val="000000" w:themeColor="text1"/>
        </w:rPr>
        <w:t>coachee</w:t>
      </w:r>
      <w:proofErr w:type="spellEnd"/>
      <w:r w:rsidR="001F0AF2" w:rsidRPr="00505A72">
        <w:rPr>
          <w:color w:val="000000" w:themeColor="text1"/>
        </w:rPr>
        <w:t>,</w:t>
      </w:r>
      <w:r w:rsidR="00FF25F8" w:rsidRPr="00505A72">
        <w:rPr>
          <w:color w:val="000000" w:themeColor="text1"/>
        </w:rPr>
        <w:t xml:space="preserve"> </w:t>
      </w:r>
      <w:r w:rsidR="00FE5EED" w:rsidRPr="00505A72">
        <w:rPr>
          <w:color w:val="000000" w:themeColor="text1"/>
        </w:rPr>
        <w:t xml:space="preserve">not </w:t>
      </w:r>
      <w:r w:rsidR="007C38F8" w:rsidRPr="00505A72">
        <w:rPr>
          <w:color w:val="000000" w:themeColor="text1"/>
        </w:rPr>
        <w:t xml:space="preserve">just </w:t>
      </w:r>
      <w:r w:rsidR="00FF25F8" w:rsidRPr="00505A72">
        <w:rPr>
          <w:color w:val="000000" w:themeColor="text1"/>
        </w:rPr>
        <w:t xml:space="preserve">to </w:t>
      </w:r>
      <w:r w:rsidR="00FE5EED" w:rsidRPr="00505A72">
        <w:rPr>
          <w:color w:val="000000" w:themeColor="text1"/>
        </w:rPr>
        <w:t xml:space="preserve">contain the </w:t>
      </w:r>
      <w:r w:rsidR="00F56BF6" w:rsidRPr="00505A72">
        <w:rPr>
          <w:color w:val="000000" w:themeColor="text1"/>
        </w:rPr>
        <w:t xml:space="preserve">perceived coaching </w:t>
      </w:r>
      <w:r w:rsidR="007C38F8" w:rsidRPr="00505A72">
        <w:rPr>
          <w:color w:val="000000" w:themeColor="text1"/>
        </w:rPr>
        <w:t xml:space="preserve">process </w:t>
      </w:r>
      <w:r w:rsidR="00FE5EED" w:rsidRPr="00505A72">
        <w:rPr>
          <w:color w:val="000000" w:themeColor="text1"/>
        </w:rPr>
        <w:t>in an</w:t>
      </w:r>
      <w:r w:rsidR="00FF25F8" w:rsidRPr="00505A72">
        <w:rPr>
          <w:color w:val="000000" w:themeColor="text1"/>
        </w:rPr>
        <w:t xml:space="preserve"> </w:t>
      </w:r>
      <w:r w:rsidR="00FE5EED" w:rsidRPr="00505A72">
        <w:rPr>
          <w:color w:val="000000" w:themeColor="text1"/>
        </w:rPr>
        <w:t xml:space="preserve">action-free </w:t>
      </w:r>
      <w:r w:rsidR="001E252E" w:rsidRPr="00505A72">
        <w:rPr>
          <w:color w:val="000000" w:themeColor="text1"/>
        </w:rPr>
        <w:t>bubble</w:t>
      </w:r>
      <w:r w:rsidR="00FE5EED" w:rsidRPr="00505A72">
        <w:rPr>
          <w:color w:val="000000" w:themeColor="text1"/>
        </w:rPr>
        <w:t>.</w:t>
      </w:r>
    </w:p>
    <w:p w14:paraId="204A1439" w14:textId="77777777" w:rsidR="00FE5EED" w:rsidRPr="00505A72" w:rsidRDefault="00FE5EED">
      <w:pPr>
        <w:rPr>
          <w:color w:val="000000" w:themeColor="text1"/>
        </w:rPr>
      </w:pPr>
    </w:p>
    <w:p w14:paraId="75016399" w14:textId="4CD6E159" w:rsidR="00716A96" w:rsidRPr="00505A72" w:rsidRDefault="00FE5EED">
      <w:pPr>
        <w:rPr>
          <w:color w:val="000000" w:themeColor="text1"/>
        </w:rPr>
      </w:pPr>
      <w:r w:rsidRPr="00505A72">
        <w:rPr>
          <w:color w:val="000000" w:themeColor="text1"/>
        </w:rPr>
        <w:t>In this short article</w:t>
      </w:r>
      <w:r w:rsidR="00FF25F8" w:rsidRPr="00505A72">
        <w:rPr>
          <w:color w:val="000000" w:themeColor="text1"/>
        </w:rPr>
        <w:t>,</w:t>
      </w:r>
      <w:r w:rsidRPr="00505A72">
        <w:rPr>
          <w:color w:val="000000" w:themeColor="text1"/>
        </w:rPr>
        <w:t xml:space="preserve"> I will explore some </w:t>
      </w:r>
      <w:r w:rsidR="00FF25F8" w:rsidRPr="00505A72">
        <w:rPr>
          <w:color w:val="000000" w:themeColor="text1"/>
        </w:rPr>
        <w:t>alternative</w:t>
      </w:r>
      <w:r w:rsidRPr="00505A72">
        <w:rPr>
          <w:color w:val="000000" w:themeColor="text1"/>
        </w:rPr>
        <w:t xml:space="preserve"> ways in which </w:t>
      </w:r>
      <w:r w:rsidR="00FF25F8" w:rsidRPr="00505A72">
        <w:rPr>
          <w:color w:val="000000" w:themeColor="text1"/>
        </w:rPr>
        <w:t>coaches</w:t>
      </w:r>
      <w:r w:rsidRPr="00505A72">
        <w:rPr>
          <w:color w:val="000000" w:themeColor="text1"/>
        </w:rPr>
        <w:t xml:space="preserve"> can </w:t>
      </w:r>
      <w:r w:rsidR="009F3724" w:rsidRPr="00505A72">
        <w:rPr>
          <w:color w:val="000000" w:themeColor="text1"/>
        </w:rPr>
        <w:t xml:space="preserve">engage with their </w:t>
      </w:r>
      <w:r w:rsidR="00FF25F8" w:rsidRPr="00505A72">
        <w:rPr>
          <w:color w:val="000000" w:themeColor="text1"/>
        </w:rPr>
        <w:t xml:space="preserve">coaches – </w:t>
      </w:r>
      <w:r w:rsidR="009F3724" w:rsidRPr="00505A72">
        <w:rPr>
          <w:color w:val="000000" w:themeColor="text1"/>
        </w:rPr>
        <w:t xml:space="preserve">ways that are different than many </w:t>
      </w:r>
      <w:r w:rsidR="00FF25F8" w:rsidRPr="00505A72">
        <w:rPr>
          <w:color w:val="000000" w:themeColor="text1"/>
        </w:rPr>
        <w:t xml:space="preserve">of those </w:t>
      </w:r>
      <w:r w:rsidR="009F3724" w:rsidRPr="00505A72">
        <w:rPr>
          <w:color w:val="000000" w:themeColor="text1"/>
        </w:rPr>
        <w:t xml:space="preserve">explored in conventional </w:t>
      </w:r>
      <w:r w:rsidR="00FF25F8" w:rsidRPr="00505A72">
        <w:rPr>
          <w:color w:val="000000" w:themeColor="text1"/>
        </w:rPr>
        <w:t xml:space="preserve">books </w:t>
      </w:r>
      <w:r w:rsidR="009F3724" w:rsidRPr="00505A72">
        <w:rPr>
          <w:color w:val="000000" w:themeColor="text1"/>
        </w:rPr>
        <w:t xml:space="preserve">and </w:t>
      </w:r>
      <w:r w:rsidR="00FF25F8" w:rsidRPr="00505A72">
        <w:rPr>
          <w:color w:val="000000" w:themeColor="text1"/>
        </w:rPr>
        <w:t>texts</w:t>
      </w:r>
      <w:r w:rsidR="009F3724" w:rsidRPr="00505A72">
        <w:rPr>
          <w:color w:val="000000" w:themeColor="text1"/>
        </w:rPr>
        <w:t xml:space="preserve">. </w:t>
      </w:r>
      <w:r w:rsidR="00FF25F8" w:rsidRPr="00505A72">
        <w:rPr>
          <w:color w:val="000000" w:themeColor="text1"/>
        </w:rPr>
        <w:t xml:space="preserve">These </w:t>
      </w:r>
      <w:r w:rsidR="007C38F8" w:rsidRPr="00505A72">
        <w:rPr>
          <w:color w:val="000000" w:themeColor="text1"/>
        </w:rPr>
        <w:t xml:space="preserve">creative approaches </w:t>
      </w:r>
      <w:r w:rsidR="00FF25F8" w:rsidRPr="00505A72">
        <w:rPr>
          <w:color w:val="000000" w:themeColor="text1"/>
        </w:rPr>
        <w:t>are partly based on</w:t>
      </w:r>
      <w:r w:rsidR="007C38F8" w:rsidRPr="00505A72">
        <w:rPr>
          <w:color w:val="000000" w:themeColor="text1"/>
        </w:rPr>
        <w:t xml:space="preserve"> </w:t>
      </w:r>
      <w:r w:rsidR="001E252E" w:rsidRPr="00505A72">
        <w:rPr>
          <w:color w:val="000000" w:themeColor="text1"/>
        </w:rPr>
        <w:t xml:space="preserve">my own </w:t>
      </w:r>
      <w:r w:rsidR="007C38F8" w:rsidRPr="00505A72">
        <w:rPr>
          <w:color w:val="000000" w:themeColor="text1"/>
        </w:rPr>
        <w:t xml:space="preserve">leadership development research </w:t>
      </w:r>
      <w:r w:rsidR="00FF25F8" w:rsidRPr="00505A72">
        <w:rPr>
          <w:color w:val="000000" w:themeColor="text1"/>
        </w:rPr>
        <w:t xml:space="preserve">between </w:t>
      </w:r>
      <w:r w:rsidR="007C38F8" w:rsidRPr="00505A72">
        <w:rPr>
          <w:color w:val="000000" w:themeColor="text1"/>
        </w:rPr>
        <w:t xml:space="preserve">2008 </w:t>
      </w:r>
      <w:r w:rsidR="00FF25F8" w:rsidRPr="00505A72">
        <w:rPr>
          <w:color w:val="000000" w:themeColor="text1"/>
        </w:rPr>
        <w:t>and</w:t>
      </w:r>
      <w:r w:rsidR="007C38F8" w:rsidRPr="00505A72">
        <w:rPr>
          <w:color w:val="000000" w:themeColor="text1"/>
        </w:rPr>
        <w:t xml:space="preserve"> 2013</w:t>
      </w:r>
      <w:r w:rsidR="00FF25F8" w:rsidRPr="00505A72">
        <w:rPr>
          <w:color w:val="000000" w:themeColor="text1"/>
        </w:rPr>
        <w:t>,</w:t>
      </w:r>
      <w:r w:rsidR="007C38F8" w:rsidRPr="00505A72">
        <w:rPr>
          <w:color w:val="000000" w:themeColor="text1"/>
        </w:rPr>
        <w:t xml:space="preserve"> and </w:t>
      </w:r>
      <w:r w:rsidR="001C459A" w:rsidRPr="00505A72">
        <w:rPr>
          <w:color w:val="000000" w:themeColor="text1"/>
        </w:rPr>
        <w:t>the subsequent</w:t>
      </w:r>
      <w:r w:rsidR="007C38F8" w:rsidRPr="00505A72">
        <w:rPr>
          <w:color w:val="000000" w:themeColor="text1"/>
        </w:rPr>
        <w:t xml:space="preserve"> close examination of the ways in which </w:t>
      </w:r>
      <w:r w:rsidR="00F56BF6" w:rsidRPr="00505A72">
        <w:rPr>
          <w:color w:val="000000" w:themeColor="text1"/>
        </w:rPr>
        <w:t xml:space="preserve">adults </w:t>
      </w:r>
      <w:r w:rsidR="007C38F8" w:rsidRPr="00505A72">
        <w:rPr>
          <w:color w:val="000000" w:themeColor="text1"/>
        </w:rPr>
        <w:t>learn</w:t>
      </w:r>
      <w:r w:rsidR="00EB34ED" w:rsidRPr="00505A72">
        <w:rPr>
          <w:color w:val="000000" w:themeColor="text1"/>
        </w:rPr>
        <w:t>.</w:t>
      </w:r>
      <w:r w:rsidR="00FF25F8" w:rsidRPr="00505A72">
        <w:rPr>
          <w:color w:val="000000" w:themeColor="text1"/>
        </w:rPr>
        <w:t xml:space="preserve"> </w:t>
      </w:r>
      <w:r w:rsidR="001F0AF2" w:rsidRPr="00505A72">
        <w:rPr>
          <w:color w:val="000000" w:themeColor="text1"/>
        </w:rPr>
        <w:t xml:space="preserve">(See </w:t>
      </w:r>
      <w:r w:rsidR="00EB34ED" w:rsidRPr="00505A72">
        <w:rPr>
          <w:color w:val="000000" w:themeColor="text1"/>
        </w:rPr>
        <w:t>the ideas that were outlined by</w:t>
      </w:r>
      <w:r w:rsidR="001F0AF2" w:rsidRPr="00505A72">
        <w:rPr>
          <w:color w:val="000000" w:themeColor="text1"/>
        </w:rPr>
        <w:t xml:space="preserve"> </w:t>
      </w:r>
      <w:r w:rsidR="001C459A" w:rsidRPr="00505A72">
        <w:rPr>
          <w:color w:val="000000" w:themeColor="text1"/>
        </w:rPr>
        <w:t>St</w:t>
      </w:r>
      <w:r w:rsidR="001F0AF2" w:rsidRPr="00505A72">
        <w:rPr>
          <w:color w:val="000000" w:themeColor="text1"/>
        </w:rPr>
        <w:t>eve</w:t>
      </w:r>
      <w:r w:rsidR="001C459A" w:rsidRPr="00505A72">
        <w:rPr>
          <w:color w:val="000000" w:themeColor="text1"/>
        </w:rPr>
        <w:t xml:space="preserve"> </w:t>
      </w:r>
      <w:proofErr w:type="spellStart"/>
      <w:r w:rsidR="007C38F8" w:rsidRPr="00505A72">
        <w:rPr>
          <w:color w:val="000000" w:themeColor="text1"/>
        </w:rPr>
        <w:t>Kempster</w:t>
      </w:r>
      <w:proofErr w:type="spellEnd"/>
      <w:r w:rsidR="007C38F8" w:rsidRPr="00505A72">
        <w:rPr>
          <w:color w:val="000000" w:themeColor="text1"/>
        </w:rPr>
        <w:t xml:space="preserve">, </w:t>
      </w:r>
      <w:r w:rsidR="001F0AF2" w:rsidRPr="00505A72">
        <w:rPr>
          <w:color w:val="000000" w:themeColor="text1"/>
        </w:rPr>
        <w:t xml:space="preserve">Arthur </w:t>
      </w:r>
      <w:r w:rsidR="007C38F8" w:rsidRPr="00505A72">
        <w:rPr>
          <w:color w:val="000000" w:themeColor="text1"/>
        </w:rPr>
        <w:t xml:space="preserve">Turner and </w:t>
      </w:r>
      <w:r w:rsidR="001F0AF2" w:rsidRPr="00505A72">
        <w:rPr>
          <w:color w:val="000000" w:themeColor="text1"/>
        </w:rPr>
        <w:t xml:space="preserve">Gareth </w:t>
      </w:r>
      <w:r w:rsidR="007C38F8" w:rsidRPr="00505A72">
        <w:rPr>
          <w:color w:val="000000" w:themeColor="text1"/>
        </w:rPr>
        <w:t>Edwards</w:t>
      </w:r>
      <w:r w:rsidR="00EB34ED" w:rsidRPr="00505A72">
        <w:rPr>
          <w:color w:val="000000" w:themeColor="text1"/>
        </w:rPr>
        <w:t xml:space="preserve"> in</w:t>
      </w:r>
      <w:r w:rsidR="001F0AF2" w:rsidRPr="00505A72">
        <w:rPr>
          <w:color w:val="000000" w:themeColor="text1"/>
        </w:rPr>
        <w:t xml:space="preserve"> </w:t>
      </w:r>
      <w:r w:rsidR="001F0AF2" w:rsidRPr="00505A72">
        <w:rPr>
          <w:i/>
          <w:color w:val="000000" w:themeColor="text1"/>
        </w:rPr>
        <w:t>A Field Guide to Leadership Development</w:t>
      </w:r>
      <w:r w:rsidR="00EB34ED" w:rsidRPr="00505A72">
        <w:rPr>
          <w:color w:val="000000" w:themeColor="text1"/>
        </w:rPr>
        <w:t xml:space="preserve">, published in </w:t>
      </w:r>
      <w:r w:rsidR="00FF25F8" w:rsidRPr="00505A72">
        <w:rPr>
          <w:color w:val="000000" w:themeColor="text1"/>
        </w:rPr>
        <w:t>2018</w:t>
      </w:r>
      <w:r w:rsidR="001C0F60" w:rsidRPr="00505A72">
        <w:rPr>
          <w:color w:val="000000" w:themeColor="text1"/>
        </w:rPr>
        <w:t>)</w:t>
      </w:r>
      <w:r w:rsidR="00F56BF6" w:rsidRPr="00505A72">
        <w:rPr>
          <w:color w:val="000000" w:themeColor="text1"/>
        </w:rPr>
        <w:t>.</w:t>
      </w:r>
      <w:r w:rsidR="007C38F8" w:rsidRPr="00505A72">
        <w:rPr>
          <w:color w:val="000000" w:themeColor="text1"/>
        </w:rPr>
        <w:t xml:space="preserve"> </w:t>
      </w:r>
      <w:r w:rsidR="009F3724" w:rsidRPr="00505A72">
        <w:rPr>
          <w:color w:val="000000" w:themeColor="text1"/>
        </w:rPr>
        <w:t xml:space="preserve">In addition, </w:t>
      </w:r>
      <w:r w:rsidR="001F0AF2" w:rsidRPr="00505A72">
        <w:rPr>
          <w:color w:val="000000" w:themeColor="text1"/>
        </w:rPr>
        <w:t xml:space="preserve">I take a </w:t>
      </w:r>
      <w:r w:rsidR="001C459A" w:rsidRPr="00505A72">
        <w:rPr>
          <w:color w:val="000000" w:themeColor="text1"/>
        </w:rPr>
        <w:t>tentative glimpse at other</w:t>
      </w:r>
      <w:r w:rsidR="009F3724" w:rsidRPr="00505A72">
        <w:rPr>
          <w:color w:val="000000" w:themeColor="text1"/>
        </w:rPr>
        <w:t xml:space="preserve"> leadership development techniques help to shine a light on more creative and emergent</w:t>
      </w:r>
      <w:r w:rsidR="00F56BF6" w:rsidRPr="00505A72">
        <w:rPr>
          <w:color w:val="000000" w:themeColor="text1"/>
        </w:rPr>
        <w:t xml:space="preserve"> interventions</w:t>
      </w:r>
      <w:r w:rsidR="009F3724" w:rsidRPr="00505A72">
        <w:rPr>
          <w:color w:val="000000" w:themeColor="text1"/>
        </w:rPr>
        <w:t xml:space="preserve">. </w:t>
      </w:r>
    </w:p>
    <w:p w14:paraId="18A61D3C" w14:textId="77777777" w:rsidR="001C459A" w:rsidRPr="00505A72" w:rsidRDefault="001C459A">
      <w:pPr>
        <w:rPr>
          <w:color w:val="000000" w:themeColor="text1"/>
        </w:rPr>
      </w:pPr>
    </w:p>
    <w:p w14:paraId="37BC4058" w14:textId="5CF386E8" w:rsidR="001C459A" w:rsidRPr="00505A72" w:rsidRDefault="001C459A">
      <w:pPr>
        <w:rPr>
          <w:b/>
          <w:color w:val="000000" w:themeColor="text1"/>
        </w:rPr>
      </w:pPr>
      <w:r w:rsidRPr="00505A72">
        <w:rPr>
          <w:b/>
          <w:color w:val="000000" w:themeColor="text1"/>
        </w:rPr>
        <w:t xml:space="preserve">A </w:t>
      </w:r>
      <w:r w:rsidR="001C0F60" w:rsidRPr="00505A72">
        <w:rPr>
          <w:b/>
          <w:color w:val="000000" w:themeColor="text1"/>
        </w:rPr>
        <w:t xml:space="preserve">collection of </w:t>
      </w:r>
      <w:r w:rsidRPr="00505A72">
        <w:rPr>
          <w:b/>
          <w:color w:val="000000" w:themeColor="text1"/>
        </w:rPr>
        <w:t>ideas and reflections</w:t>
      </w:r>
    </w:p>
    <w:p w14:paraId="0B7A3CE1" w14:textId="77777777" w:rsidR="00716A96" w:rsidRPr="00505A72" w:rsidRDefault="00716A96">
      <w:pPr>
        <w:rPr>
          <w:color w:val="000000" w:themeColor="text1"/>
        </w:rPr>
      </w:pPr>
    </w:p>
    <w:p w14:paraId="2BBBEEC7" w14:textId="6AD9C74C" w:rsidR="001C1D6E" w:rsidRPr="00505A72" w:rsidRDefault="00157B57">
      <w:pPr>
        <w:rPr>
          <w:color w:val="000000" w:themeColor="text1"/>
        </w:rPr>
      </w:pPr>
      <w:r w:rsidRPr="00505A72">
        <w:rPr>
          <w:color w:val="000000" w:themeColor="text1"/>
        </w:rPr>
        <w:t>F</w:t>
      </w:r>
      <w:r w:rsidR="00716A96" w:rsidRPr="00505A72">
        <w:rPr>
          <w:color w:val="000000" w:themeColor="text1"/>
        </w:rPr>
        <w:t>rameworks</w:t>
      </w:r>
      <w:r w:rsidR="00267D05" w:rsidRPr="00505A72">
        <w:rPr>
          <w:color w:val="000000" w:themeColor="text1"/>
        </w:rPr>
        <w:t xml:space="preserve"> are helpful in understanding the essential processes within a contracted coaching relationship. Good examples include</w:t>
      </w:r>
      <w:r w:rsidR="00716A96" w:rsidRPr="00505A72">
        <w:rPr>
          <w:color w:val="000000" w:themeColor="text1"/>
        </w:rPr>
        <w:t xml:space="preserve"> those espoused by David Clutterbuck</w:t>
      </w:r>
      <w:r w:rsidR="001F0AF2" w:rsidRPr="00505A72">
        <w:rPr>
          <w:color w:val="000000" w:themeColor="text1"/>
        </w:rPr>
        <w:t xml:space="preserve">’s lifelong research into coaching </w:t>
      </w:r>
      <w:r w:rsidR="001C0F60" w:rsidRPr="00505A72">
        <w:rPr>
          <w:color w:val="000000" w:themeColor="text1"/>
        </w:rPr>
        <w:t xml:space="preserve">and mentoring </w:t>
      </w:r>
      <w:r w:rsidR="001F0AF2" w:rsidRPr="00505A72">
        <w:rPr>
          <w:color w:val="000000" w:themeColor="text1"/>
        </w:rPr>
        <w:t>effectiveness</w:t>
      </w:r>
      <w:r w:rsidR="00267D05" w:rsidRPr="00505A72">
        <w:rPr>
          <w:color w:val="000000" w:themeColor="text1"/>
        </w:rPr>
        <w:t xml:space="preserve"> </w:t>
      </w:r>
      <w:r w:rsidR="00716A96" w:rsidRPr="00505A72">
        <w:rPr>
          <w:color w:val="000000" w:themeColor="text1"/>
        </w:rPr>
        <w:t>(</w:t>
      </w:r>
      <w:r w:rsidR="00267D05" w:rsidRPr="00505A72">
        <w:rPr>
          <w:color w:val="000000" w:themeColor="text1"/>
        </w:rPr>
        <w:t xml:space="preserve">see </w:t>
      </w:r>
      <w:r w:rsidR="00267D05" w:rsidRPr="00505A72">
        <w:rPr>
          <w:i/>
          <w:color w:val="000000" w:themeColor="text1"/>
        </w:rPr>
        <w:t>The Mentoring Life Cycle – Best Practice</w:t>
      </w:r>
      <w:r w:rsidR="00267D05" w:rsidRPr="00505A72">
        <w:rPr>
          <w:color w:val="000000" w:themeColor="text1"/>
        </w:rPr>
        <w:t xml:space="preserve">, by David </w:t>
      </w:r>
      <w:r w:rsidR="00716A96" w:rsidRPr="00505A72">
        <w:rPr>
          <w:color w:val="000000" w:themeColor="text1"/>
        </w:rPr>
        <w:t xml:space="preserve">Clutterbuck and </w:t>
      </w:r>
      <w:r w:rsidR="00267D05" w:rsidRPr="00505A72">
        <w:rPr>
          <w:color w:val="000000" w:themeColor="text1"/>
        </w:rPr>
        <w:t xml:space="preserve">Gill </w:t>
      </w:r>
      <w:r w:rsidR="00716A96" w:rsidRPr="00505A72">
        <w:rPr>
          <w:color w:val="000000" w:themeColor="text1"/>
        </w:rPr>
        <w:t xml:space="preserve">Lane, </w:t>
      </w:r>
      <w:r w:rsidR="00267D05" w:rsidRPr="00505A72">
        <w:rPr>
          <w:color w:val="000000" w:themeColor="text1"/>
        </w:rPr>
        <w:t>published in 2004)</w:t>
      </w:r>
      <w:r w:rsidR="002B24CB" w:rsidRPr="00505A72">
        <w:rPr>
          <w:color w:val="000000" w:themeColor="text1"/>
        </w:rPr>
        <w:t>. The e</w:t>
      </w:r>
      <w:r w:rsidR="00716A96" w:rsidRPr="00505A72">
        <w:rPr>
          <w:color w:val="000000" w:themeColor="text1"/>
        </w:rPr>
        <w:t xml:space="preserve">thical guidelines published </w:t>
      </w:r>
      <w:r w:rsidR="002B24CB" w:rsidRPr="00505A72">
        <w:rPr>
          <w:color w:val="000000" w:themeColor="text1"/>
        </w:rPr>
        <w:t xml:space="preserve">in 2018 </w:t>
      </w:r>
      <w:r w:rsidR="00716A96" w:rsidRPr="00505A72">
        <w:rPr>
          <w:color w:val="000000" w:themeColor="text1"/>
        </w:rPr>
        <w:t xml:space="preserve">by </w:t>
      </w:r>
      <w:r w:rsidR="002B24CB" w:rsidRPr="00505A72">
        <w:rPr>
          <w:color w:val="000000" w:themeColor="text1"/>
        </w:rPr>
        <w:t>t</w:t>
      </w:r>
      <w:r w:rsidR="00716A96" w:rsidRPr="00505A72">
        <w:rPr>
          <w:color w:val="000000" w:themeColor="text1"/>
        </w:rPr>
        <w:t>he European Council for Coaching and Mentoring and the Association for Coaching</w:t>
      </w:r>
      <w:r w:rsidR="002B24CB" w:rsidRPr="00505A72">
        <w:rPr>
          <w:color w:val="000000" w:themeColor="text1"/>
        </w:rPr>
        <w:t xml:space="preserve"> are also helpful in this respect. Yet</w:t>
      </w:r>
      <w:r w:rsidR="00716A96" w:rsidRPr="00505A72">
        <w:rPr>
          <w:color w:val="000000" w:themeColor="text1"/>
        </w:rPr>
        <w:t xml:space="preserve"> </w:t>
      </w:r>
      <w:r w:rsidR="002B24CB" w:rsidRPr="00505A72">
        <w:rPr>
          <w:color w:val="000000" w:themeColor="text1"/>
        </w:rPr>
        <w:t>these guidelines reveal little</w:t>
      </w:r>
      <w:r w:rsidR="00716A96" w:rsidRPr="00505A72">
        <w:rPr>
          <w:color w:val="000000" w:themeColor="text1"/>
        </w:rPr>
        <w:t xml:space="preserve"> about what exactly happens within a coaching relationship. </w:t>
      </w:r>
      <w:r w:rsidR="002B24CB" w:rsidRPr="00505A72">
        <w:rPr>
          <w:color w:val="000000" w:themeColor="text1"/>
        </w:rPr>
        <w:t xml:space="preserve">The episodes, insights, </w:t>
      </w:r>
      <w:r w:rsidR="00716A96" w:rsidRPr="00505A72">
        <w:rPr>
          <w:color w:val="000000" w:themeColor="text1"/>
        </w:rPr>
        <w:t xml:space="preserve">moments and </w:t>
      </w:r>
      <w:r w:rsidR="002B24CB" w:rsidRPr="00505A72">
        <w:rPr>
          <w:color w:val="000000" w:themeColor="text1"/>
        </w:rPr>
        <w:t>revelations</w:t>
      </w:r>
      <w:r w:rsidR="00716A96" w:rsidRPr="00505A72">
        <w:rPr>
          <w:color w:val="000000" w:themeColor="text1"/>
        </w:rPr>
        <w:t xml:space="preserve"> that colour many executive</w:t>
      </w:r>
      <w:r w:rsidR="002B24CB" w:rsidRPr="00505A72">
        <w:rPr>
          <w:color w:val="000000" w:themeColor="text1"/>
        </w:rPr>
        <w:t>-</w:t>
      </w:r>
      <w:r w:rsidR="00716A96" w:rsidRPr="00505A72">
        <w:rPr>
          <w:color w:val="000000" w:themeColor="text1"/>
        </w:rPr>
        <w:t xml:space="preserve">coaching interactions </w:t>
      </w:r>
      <w:r w:rsidR="002B24CB" w:rsidRPr="00505A72">
        <w:rPr>
          <w:color w:val="000000" w:themeColor="text1"/>
        </w:rPr>
        <w:t>often emerge from</w:t>
      </w:r>
      <w:r w:rsidR="001E252E" w:rsidRPr="00505A72">
        <w:rPr>
          <w:color w:val="000000" w:themeColor="text1"/>
        </w:rPr>
        <w:t xml:space="preserve"> a</w:t>
      </w:r>
      <w:r w:rsidR="001C0F60" w:rsidRPr="00505A72">
        <w:rPr>
          <w:color w:val="000000" w:themeColor="text1"/>
        </w:rPr>
        <w:t>n apparent</w:t>
      </w:r>
      <w:r w:rsidR="001E252E" w:rsidRPr="00505A72">
        <w:rPr>
          <w:color w:val="000000" w:themeColor="text1"/>
        </w:rPr>
        <w:t xml:space="preserve"> muddle of ideas and reflections. The </w:t>
      </w:r>
      <w:r w:rsidR="00716A96" w:rsidRPr="00505A72">
        <w:rPr>
          <w:color w:val="000000" w:themeColor="text1"/>
        </w:rPr>
        <w:t>skill of the coach</w:t>
      </w:r>
      <w:r w:rsidR="002B24CB" w:rsidRPr="00505A72">
        <w:rPr>
          <w:color w:val="000000" w:themeColor="text1"/>
        </w:rPr>
        <w:t>, therefore,</w:t>
      </w:r>
      <w:r w:rsidR="00716A96" w:rsidRPr="00505A72">
        <w:rPr>
          <w:color w:val="000000" w:themeColor="text1"/>
        </w:rPr>
        <w:t xml:space="preserve"> </w:t>
      </w:r>
      <w:r w:rsidR="002B24CB" w:rsidRPr="00505A72">
        <w:rPr>
          <w:color w:val="000000" w:themeColor="text1"/>
        </w:rPr>
        <w:t>lies in precipitating</w:t>
      </w:r>
      <w:r w:rsidR="00716A96" w:rsidRPr="00505A72">
        <w:rPr>
          <w:color w:val="000000" w:themeColor="text1"/>
        </w:rPr>
        <w:t xml:space="preserve"> </w:t>
      </w:r>
      <w:r w:rsidR="001C1D6E" w:rsidRPr="00505A72">
        <w:rPr>
          <w:color w:val="000000" w:themeColor="text1"/>
        </w:rPr>
        <w:t>an understanding</w:t>
      </w:r>
      <w:r w:rsidR="002B24CB" w:rsidRPr="00505A72">
        <w:rPr>
          <w:color w:val="000000" w:themeColor="text1"/>
        </w:rPr>
        <w:t xml:space="preserve"> on the part of the </w:t>
      </w:r>
      <w:proofErr w:type="spellStart"/>
      <w:r w:rsidR="002B24CB" w:rsidRPr="00505A72">
        <w:rPr>
          <w:color w:val="000000" w:themeColor="text1"/>
        </w:rPr>
        <w:t>coachee</w:t>
      </w:r>
      <w:proofErr w:type="spellEnd"/>
      <w:r w:rsidR="002B24CB" w:rsidRPr="00505A72">
        <w:rPr>
          <w:color w:val="000000" w:themeColor="text1"/>
        </w:rPr>
        <w:t xml:space="preserve"> – creating a </w:t>
      </w:r>
      <w:r w:rsidR="001C1D6E" w:rsidRPr="00505A72">
        <w:rPr>
          <w:color w:val="000000" w:themeColor="text1"/>
        </w:rPr>
        <w:t xml:space="preserve">‘space’ </w:t>
      </w:r>
      <w:r w:rsidR="001E252E" w:rsidRPr="00505A72">
        <w:rPr>
          <w:color w:val="000000" w:themeColor="text1"/>
        </w:rPr>
        <w:t xml:space="preserve">for deep </w:t>
      </w:r>
      <w:r w:rsidR="001E252E" w:rsidRPr="00505A72">
        <w:rPr>
          <w:color w:val="000000" w:themeColor="text1"/>
        </w:rPr>
        <w:lastRenderedPageBreak/>
        <w:t xml:space="preserve">thought and reflection on behaviour. Creative techniques and approaches allow the coach to </w:t>
      </w:r>
      <w:r w:rsidR="001C1D6E" w:rsidRPr="00505A72">
        <w:rPr>
          <w:color w:val="000000" w:themeColor="text1"/>
        </w:rPr>
        <w:t xml:space="preserve">change tactics and </w:t>
      </w:r>
      <w:r w:rsidR="001E252E" w:rsidRPr="00505A72">
        <w:rPr>
          <w:color w:val="000000" w:themeColor="text1"/>
        </w:rPr>
        <w:t xml:space="preserve">methods to both </w:t>
      </w:r>
      <w:r w:rsidR="001C1D6E" w:rsidRPr="00505A72">
        <w:rPr>
          <w:color w:val="000000" w:themeColor="text1"/>
        </w:rPr>
        <w:t xml:space="preserve">challenge and support the </w:t>
      </w:r>
      <w:proofErr w:type="spellStart"/>
      <w:r w:rsidR="001C1D6E" w:rsidRPr="00505A72">
        <w:rPr>
          <w:color w:val="000000" w:themeColor="text1"/>
        </w:rPr>
        <w:t>coachee</w:t>
      </w:r>
      <w:r w:rsidR="00F56BF6" w:rsidRPr="00505A72">
        <w:rPr>
          <w:color w:val="000000" w:themeColor="text1"/>
        </w:rPr>
        <w:t>’s</w:t>
      </w:r>
      <w:proofErr w:type="spellEnd"/>
      <w:r w:rsidR="00F56BF6" w:rsidRPr="00505A72">
        <w:rPr>
          <w:color w:val="000000" w:themeColor="text1"/>
        </w:rPr>
        <w:t xml:space="preserve"> journey of discovery</w:t>
      </w:r>
      <w:r w:rsidR="001C1D6E" w:rsidRPr="00505A72">
        <w:rPr>
          <w:color w:val="000000" w:themeColor="text1"/>
        </w:rPr>
        <w:t xml:space="preserve">. </w:t>
      </w:r>
    </w:p>
    <w:p w14:paraId="75D16A5B" w14:textId="77777777" w:rsidR="001C1D6E" w:rsidRPr="00505A72" w:rsidRDefault="001C1D6E">
      <w:pPr>
        <w:rPr>
          <w:color w:val="000000" w:themeColor="text1"/>
        </w:rPr>
      </w:pPr>
    </w:p>
    <w:p w14:paraId="652F3B51" w14:textId="40D2F0FD" w:rsidR="001C1D6E" w:rsidRPr="00505A72" w:rsidRDefault="000E6D54">
      <w:pPr>
        <w:rPr>
          <w:color w:val="000000" w:themeColor="text1"/>
        </w:rPr>
      </w:pPr>
      <w:r w:rsidRPr="00505A72">
        <w:rPr>
          <w:color w:val="000000" w:themeColor="text1"/>
        </w:rPr>
        <w:t>Some of the most consistently used methods of engagement that feature under this</w:t>
      </w:r>
      <w:r w:rsidR="001C1D6E" w:rsidRPr="00505A72">
        <w:rPr>
          <w:color w:val="000000" w:themeColor="text1"/>
        </w:rPr>
        <w:t xml:space="preserve"> </w:t>
      </w:r>
      <w:r w:rsidR="007C38F8" w:rsidRPr="00505A72">
        <w:rPr>
          <w:color w:val="000000" w:themeColor="text1"/>
        </w:rPr>
        <w:t>‘creative umbrella’</w:t>
      </w:r>
      <w:r w:rsidRPr="00505A72">
        <w:rPr>
          <w:color w:val="000000" w:themeColor="text1"/>
        </w:rPr>
        <w:t xml:space="preserve"> include</w:t>
      </w:r>
      <w:r w:rsidR="001C0F60" w:rsidRPr="00505A72">
        <w:rPr>
          <w:color w:val="000000" w:themeColor="text1"/>
        </w:rPr>
        <w:t xml:space="preserve"> the</w:t>
      </w:r>
      <w:r w:rsidRPr="00505A72">
        <w:rPr>
          <w:color w:val="000000" w:themeColor="text1"/>
        </w:rPr>
        <w:t>:</w:t>
      </w:r>
    </w:p>
    <w:p w14:paraId="635EBDD7" w14:textId="77777777" w:rsidR="007C38F8" w:rsidRPr="00505A72" w:rsidRDefault="007C38F8">
      <w:pPr>
        <w:rPr>
          <w:color w:val="000000" w:themeColor="text1"/>
        </w:rPr>
      </w:pPr>
    </w:p>
    <w:p w14:paraId="21A290C8" w14:textId="351A0693" w:rsidR="005D2865" w:rsidRPr="00505A72" w:rsidRDefault="001C0F60" w:rsidP="000E6D5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05A72">
        <w:rPr>
          <w:b/>
          <w:color w:val="000000" w:themeColor="text1"/>
        </w:rPr>
        <w:t xml:space="preserve">Use of </w:t>
      </w:r>
      <w:r w:rsidR="005D2865" w:rsidRPr="00505A72">
        <w:rPr>
          <w:b/>
          <w:color w:val="000000" w:themeColor="text1"/>
        </w:rPr>
        <w:t>Walking</w:t>
      </w:r>
      <w:r w:rsidR="000E6D54" w:rsidRPr="00505A72">
        <w:rPr>
          <w:color w:val="000000" w:themeColor="text1"/>
        </w:rPr>
        <w:t>.</w:t>
      </w:r>
      <w:r w:rsidR="001E252E" w:rsidRPr="00505A72">
        <w:rPr>
          <w:color w:val="000000" w:themeColor="text1"/>
        </w:rPr>
        <w:t xml:space="preserve"> </w:t>
      </w:r>
      <w:r w:rsidR="007C38F8" w:rsidRPr="00505A72">
        <w:rPr>
          <w:color w:val="000000" w:themeColor="text1"/>
        </w:rPr>
        <w:t xml:space="preserve">Walking </w:t>
      </w:r>
      <w:r w:rsidR="000E6D54" w:rsidRPr="00505A72">
        <w:rPr>
          <w:color w:val="000000" w:themeColor="text1"/>
        </w:rPr>
        <w:t>reduces</w:t>
      </w:r>
      <w:r w:rsidR="007C38F8" w:rsidRPr="00505A72">
        <w:rPr>
          <w:color w:val="000000" w:themeColor="text1"/>
        </w:rPr>
        <w:t xml:space="preserve"> the face</w:t>
      </w:r>
      <w:r w:rsidR="000E6D54" w:rsidRPr="00505A72">
        <w:rPr>
          <w:color w:val="000000" w:themeColor="text1"/>
        </w:rPr>
        <w:t xml:space="preserve">-to-face nature of the coaching. For some people, it has the effect of </w:t>
      </w:r>
      <w:r w:rsidR="007C38F8" w:rsidRPr="00505A72">
        <w:rPr>
          <w:color w:val="000000" w:themeColor="text1"/>
        </w:rPr>
        <w:t xml:space="preserve">removing </w:t>
      </w:r>
      <w:r w:rsidR="000E6D54" w:rsidRPr="00505A72">
        <w:rPr>
          <w:color w:val="000000" w:themeColor="text1"/>
        </w:rPr>
        <w:t xml:space="preserve">the </w:t>
      </w:r>
      <w:r w:rsidR="007C38F8" w:rsidRPr="00505A72">
        <w:rPr>
          <w:color w:val="000000" w:themeColor="text1"/>
        </w:rPr>
        <w:t xml:space="preserve">coaching from </w:t>
      </w:r>
      <w:r w:rsidR="000E6D54" w:rsidRPr="00505A72">
        <w:rPr>
          <w:color w:val="000000" w:themeColor="text1"/>
        </w:rPr>
        <w:t xml:space="preserve">being </w:t>
      </w:r>
      <w:r w:rsidR="007C38F8" w:rsidRPr="00505A72">
        <w:rPr>
          <w:color w:val="000000" w:themeColor="text1"/>
        </w:rPr>
        <w:t xml:space="preserve">anything that looks like managerial processes or more formal organisational interactions. Walking together through environments (both urban and rural) can create stimuli for conversations </w:t>
      </w:r>
      <w:r w:rsidR="000E6D54" w:rsidRPr="00505A72">
        <w:rPr>
          <w:color w:val="000000" w:themeColor="text1"/>
        </w:rPr>
        <w:t>that it is impossible to find</w:t>
      </w:r>
      <w:r w:rsidR="007C38F8" w:rsidRPr="00505A72">
        <w:rPr>
          <w:color w:val="000000" w:themeColor="text1"/>
        </w:rPr>
        <w:t xml:space="preserve"> in static coaching, office-bound, sessions</w:t>
      </w:r>
      <w:r w:rsidR="001E252E" w:rsidRPr="00505A72">
        <w:rPr>
          <w:color w:val="000000" w:themeColor="text1"/>
        </w:rPr>
        <w:t>.</w:t>
      </w:r>
    </w:p>
    <w:p w14:paraId="3D0F7B8F" w14:textId="77777777" w:rsidR="000E6D54" w:rsidRPr="00505A72" w:rsidRDefault="000E6D54">
      <w:pPr>
        <w:rPr>
          <w:color w:val="000000" w:themeColor="text1"/>
        </w:rPr>
      </w:pPr>
    </w:p>
    <w:p w14:paraId="70443BE5" w14:textId="0797E9F1" w:rsidR="00C42F93" w:rsidRPr="00505A72" w:rsidRDefault="001C0F60" w:rsidP="00C8656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05A72">
        <w:rPr>
          <w:b/>
          <w:color w:val="000000" w:themeColor="text1"/>
        </w:rPr>
        <w:t xml:space="preserve">Utilisation of </w:t>
      </w:r>
      <w:r w:rsidR="00C42F93" w:rsidRPr="00505A72">
        <w:rPr>
          <w:b/>
          <w:color w:val="000000" w:themeColor="text1"/>
        </w:rPr>
        <w:t>Symbols</w:t>
      </w:r>
      <w:r w:rsidR="000E6D54" w:rsidRPr="00505A72">
        <w:rPr>
          <w:b/>
          <w:color w:val="000000" w:themeColor="text1"/>
        </w:rPr>
        <w:t>.</w:t>
      </w:r>
      <w:r w:rsidR="00C42F93" w:rsidRPr="00505A72">
        <w:rPr>
          <w:color w:val="000000" w:themeColor="text1"/>
        </w:rPr>
        <w:t xml:space="preserve"> </w:t>
      </w:r>
      <w:r w:rsidR="007C38F8" w:rsidRPr="00505A72">
        <w:rPr>
          <w:color w:val="000000" w:themeColor="text1"/>
        </w:rPr>
        <w:t>These are things</w:t>
      </w:r>
      <w:r w:rsidR="00C86568" w:rsidRPr="00505A72">
        <w:rPr>
          <w:color w:val="000000" w:themeColor="text1"/>
        </w:rPr>
        <w:t xml:space="preserve"> that point to a deeper reality. They </w:t>
      </w:r>
      <w:r w:rsidR="007C38F8" w:rsidRPr="00505A72">
        <w:rPr>
          <w:color w:val="000000" w:themeColor="text1"/>
        </w:rPr>
        <w:t xml:space="preserve">are useful in coaching as they can help the </w:t>
      </w:r>
      <w:proofErr w:type="spellStart"/>
      <w:r w:rsidR="007C38F8" w:rsidRPr="00505A72">
        <w:rPr>
          <w:color w:val="000000" w:themeColor="text1"/>
        </w:rPr>
        <w:t>coachee</w:t>
      </w:r>
      <w:proofErr w:type="spellEnd"/>
      <w:r w:rsidR="007C38F8" w:rsidRPr="00505A72">
        <w:rPr>
          <w:color w:val="000000" w:themeColor="text1"/>
        </w:rPr>
        <w:t xml:space="preserve"> access meanings and ideas on different</w:t>
      </w:r>
      <w:r w:rsidR="00F56BF6" w:rsidRPr="00505A72">
        <w:rPr>
          <w:color w:val="000000" w:themeColor="text1"/>
        </w:rPr>
        <w:t>, more complex</w:t>
      </w:r>
      <w:r w:rsidR="007C38F8" w:rsidRPr="00505A72">
        <w:rPr>
          <w:color w:val="000000" w:themeColor="text1"/>
        </w:rPr>
        <w:t xml:space="preserve"> level</w:t>
      </w:r>
      <w:r w:rsidR="00F56BF6" w:rsidRPr="00505A72">
        <w:rPr>
          <w:color w:val="000000" w:themeColor="text1"/>
        </w:rPr>
        <w:t>s</w:t>
      </w:r>
      <w:r w:rsidR="007C38F8" w:rsidRPr="00505A72">
        <w:rPr>
          <w:color w:val="000000" w:themeColor="text1"/>
        </w:rPr>
        <w:t xml:space="preserve"> than the superficial</w:t>
      </w:r>
      <w:r w:rsidR="000E6D54" w:rsidRPr="00505A72">
        <w:rPr>
          <w:color w:val="000000" w:themeColor="text1"/>
        </w:rPr>
        <w:t>.</w:t>
      </w:r>
      <w:r w:rsidR="007C38F8" w:rsidRPr="00505A72">
        <w:rPr>
          <w:color w:val="000000" w:themeColor="text1"/>
        </w:rPr>
        <w:t xml:space="preserve"> </w:t>
      </w:r>
      <w:r w:rsidR="000E6D54" w:rsidRPr="00505A72">
        <w:rPr>
          <w:color w:val="000000" w:themeColor="text1"/>
        </w:rPr>
        <w:t xml:space="preserve">For example, the philosopher Paul </w:t>
      </w:r>
      <w:r w:rsidR="007C38F8" w:rsidRPr="00505A72">
        <w:rPr>
          <w:color w:val="000000" w:themeColor="text1"/>
        </w:rPr>
        <w:t>Tillich</w:t>
      </w:r>
      <w:r w:rsidR="000E6D54" w:rsidRPr="00505A72">
        <w:rPr>
          <w:color w:val="000000" w:themeColor="text1"/>
        </w:rPr>
        <w:t xml:space="preserve"> identified that music and poetry</w:t>
      </w:r>
      <w:r w:rsidR="00C86568" w:rsidRPr="00505A72">
        <w:rPr>
          <w:color w:val="000000" w:themeColor="text1"/>
        </w:rPr>
        <w:t xml:space="preserve"> can act as symbols by opening </w:t>
      </w:r>
      <w:r w:rsidR="000E6D54" w:rsidRPr="00505A72">
        <w:rPr>
          <w:color w:val="000000" w:themeColor="text1"/>
        </w:rPr>
        <w:t xml:space="preserve">up new levels of reality in people and help to conjure up images in the mind. </w:t>
      </w:r>
      <w:r w:rsidR="00C86568" w:rsidRPr="00505A72">
        <w:rPr>
          <w:color w:val="000000" w:themeColor="text1"/>
        </w:rPr>
        <w:t>Red traffic lights</w:t>
      </w:r>
      <w:r w:rsidR="001F0AF2" w:rsidRPr="00505A72">
        <w:rPr>
          <w:color w:val="000000" w:themeColor="text1"/>
        </w:rPr>
        <w:t>, as an example,</w:t>
      </w:r>
      <w:r w:rsidR="00C86568" w:rsidRPr="00505A72">
        <w:rPr>
          <w:color w:val="000000" w:themeColor="text1"/>
        </w:rPr>
        <w:t xml:space="preserve"> are symbols that convince motorists of the need to stop</w:t>
      </w:r>
      <w:r w:rsidR="001F0AF2" w:rsidRPr="00505A72">
        <w:rPr>
          <w:color w:val="000000" w:themeColor="text1"/>
        </w:rPr>
        <w:t>, yet deeper meanings lie behind the colours.</w:t>
      </w:r>
    </w:p>
    <w:p w14:paraId="30E873F3" w14:textId="77777777" w:rsidR="000E6D54" w:rsidRPr="00505A72" w:rsidRDefault="000E6D54">
      <w:pPr>
        <w:rPr>
          <w:color w:val="000000" w:themeColor="text1"/>
        </w:rPr>
      </w:pPr>
    </w:p>
    <w:p w14:paraId="20482D83" w14:textId="329DD3BD" w:rsidR="005D2865" w:rsidRPr="00505A72" w:rsidRDefault="001C0F60" w:rsidP="002D50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05A72">
        <w:rPr>
          <w:b/>
          <w:color w:val="000000" w:themeColor="text1"/>
        </w:rPr>
        <w:t xml:space="preserve">Provision of </w:t>
      </w:r>
      <w:r w:rsidR="005D2865" w:rsidRPr="00505A72">
        <w:rPr>
          <w:b/>
          <w:color w:val="000000" w:themeColor="text1"/>
        </w:rPr>
        <w:t>Mediating Objects</w:t>
      </w:r>
      <w:r w:rsidR="002D5021" w:rsidRPr="00505A72">
        <w:rPr>
          <w:color w:val="000000" w:themeColor="text1"/>
        </w:rPr>
        <w:t>. These are objects that are intended to act as a stimulus</w:t>
      </w:r>
      <w:r w:rsidRPr="00505A72">
        <w:rPr>
          <w:color w:val="000000" w:themeColor="text1"/>
        </w:rPr>
        <w:t xml:space="preserve"> for thought</w:t>
      </w:r>
      <w:r w:rsidR="002D5021" w:rsidRPr="00505A72">
        <w:rPr>
          <w:color w:val="000000" w:themeColor="text1"/>
        </w:rPr>
        <w:t xml:space="preserve">. Examples include finger puppets, maps, </w:t>
      </w:r>
      <w:r w:rsidR="005D2865" w:rsidRPr="00505A72">
        <w:rPr>
          <w:color w:val="000000" w:themeColor="text1"/>
        </w:rPr>
        <w:t>pictures</w:t>
      </w:r>
      <w:r w:rsidR="002D5021" w:rsidRPr="00505A72">
        <w:rPr>
          <w:color w:val="000000" w:themeColor="text1"/>
        </w:rPr>
        <w:t xml:space="preserve"> and</w:t>
      </w:r>
      <w:r w:rsidR="005D2865" w:rsidRPr="00505A72">
        <w:rPr>
          <w:color w:val="000000" w:themeColor="text1"/>
        </w:rPr>
        <w:t xml:space="preserve"> photos</w:t>
      </w:r>
      <w:r w:rsidR="002D5021" w:rsidRPr="00505A72">
        <w:rPr>
          <w:color w:val="000000" w:themeColor="text1"/>
        </w:rPr>
        <w:t>.</w:t>
      </w:r>
      <w:r w:rsidR="007C38F8" w:rsidRPr="00505A72">
        <w:rPr>
          <w:color w:val="000000" w:themeColor="text1"/>
        </w:rPr>
        <w:t xml:space="preserve"> These types of objects and images appear to create more open dialogue and </w:t>
      </w:r>
      <w:r w:rsidR="002D5021" w:rsidRPr="00505A72">
        <w:rPr>
          <w:color w:val="000000" w:themeColor="text1"/>
        </w:rPr>
        <w:t xml:space="preserve">to </w:t>
      </w:r>
      <w:r w:rsidR="007C38F8" w:rsidRPr="00505A72">
        <w:rPr>
          <w:color w:val="000000" w:themeColor="text1"/>
        </w:rPr>
        <w:t xml:space="preserve">help the </w:t>
      </w:r>
      <w:proofErr w:type="spellStart"/>
      <w:r w:rsidR="007C38F8" w:rsidRPr="00505A72">
        <w:rPr>
          <w:color w:val="000000" w:themeColor="text1"/>
        </w:rPr>
        <w:t>coachee</w:t>
      </w:r>
      <w:proofErr w:type="spellEnd"/>
      <w:r w:rsidR="007C38F8" w:rsidRPr="00505A72">
        <w:rPr>
          <w:color w:val="000000" w:themeColor="text1"/>
        </w:rPr>
        <w:t>-coach</w:t>
      </w:r>
      <w:r w:rsidR="001E252E" w:rsidRPr="00505A72">
        <w:rPr>
          <w:color w:val="000000" w:themeColor="text1"/>
        </w:rPr>
        <w:t xml:space="preserve"> dynamic</w:t>
      </w:r>
      <w:r w:rsidR="007C38F8" w:rsidRPr="00505A72">
        <w:rPr>
          <w:color w:val="000000" w:themeColor="text1"/>
        </w:rPr>
        <w:t xml:space="preserve"> </w:t>
      </w:r>
      <w:r w:rsidR="002D5021" w:rsidRPr="00505A72">
        <w:rPr>
          <w:color w:val="000000" w:themeColor="text1"/>
        </w:rPr>
        <w:t>by exploring</w:t>
      </w:r>
      <w:r w:rsidR="007C38F8" w:rsidRPr="00505A72">
        <w:rPr>
          <w:color w:val="000000" w:themeColor="text1"/>
        </w:rPr>
        <w:t xml:space="preserve"> the views (or perceived views) of others </w:t>
      </w:r>
      <w:r w:rsidR="002D5021" w:rsidRPr="00505A72">
        <w:rPr>
          <w:color w:val="000000" w:themeColor="text1"/>
        </w:rPr>
        <w:t xml:space="preserve">who are </w:t>
      </w:r>
      <w:r w:rsidR="007C38F8" w:rsidRPr="00505A72">
        <w:rPr>
          <w:color w:val="000000" w:themeColor="text1"/>
        </w:rPr>
        <w:t xml:space="preserve">not in the room or on the walk. </w:t>
      </w:r>
      <w:r w:rsidR="002D5021" w:rsidRPr="00505A72">
        <w:rPr>
          <w:color w:val="000000" w:themeColor="text1"/>
        </w:rPr>
        <w:t>The use of mediating objects creates,</w:t>
      </w:r>
      <w:r w:rsidR="007C38F8" w:rsidRPr="00505A72">
        <w:rPr>
          <w:color w:val="000000" w:themeColor="text1"/>
        </w:rPr>
        <w:t xml:space="preserve"> in my experience, very different conversations </w:t>
      </w:r>
      <w:r w:rsidR="002D5021" w:rsidRPr="00505A72">
        <w:rPr>
          <w:color w:val="000000" w:themeColor="text1"/>
        </w:rPr>
        <w:t>from those that are</w:t>
      </w:r>
      <w:r w:rsidR="007C38F8" w:rsidRPr="00505A72">
        <w:rPr>
          <w:color w:val="000000" w:themeColor="text1"/>
        </w:rPr>
        <w:t xml:space="preserve"> </w:t>
      </w:r>
      <w:r w:rsidR="002D5021" w:rsidRPr="00505A72">
        <w:rPr>
          <w:color w:val="000000" w:themeColor="text1"/>
        </w:rPr>
        <w:t xml:space="preserve">not </w:t>
      </w:r>
      <w:r w:rsidR="007C38F8" w:rsidRPr="00505A72">
        <w:rPr>
          <w:color w:val="000000" w:themeColor="text1"/>
        </w:rPr>
        <w:t xml:space="preserve">mediated by </w:t>
      </w:r>
      <w:r w:rsidR="001E252E" w:rsidRPr="00505A72">
        <w:rPr>
          <w:color w:val="000000" w:themeColor="text1"/>
        </w:rPr>
        <w:t>objects</w:t>
      </w:r>
      <w:r w:rsidR="002D5021" w:rsidRPr="00505A72">
        <w:rPr>
          <w:color w:val="000000" w:themeColor="text1"/>
        </w:rPr>
        <w:t>. Similar</w:t>
      </w:r>
      <w:r w:rsidR="001E252E" w:rsidRPr="00505A72">
        <w:rPr>
          <w:color w:val="000000" w:themeColor="text1"/>
        </w:rPr>
        <w:t xml:space="preserve"> to the way in which souvenirs and mementos </w:t>
      </w:r>
      <w:r w:rsidR="001F0AF2" w:rsidRPr="00505A72">
        <w:rPr>
          <w:color w:val="000000" w:themeColor="text1"/>
        </w:rPr>
        <w:t>elicit</w:t>
      </w:r>
      <w:r w:rsidR="002D5021" w:rsidRPr="00505A72">
        <w:rPr>
          <w:color w:val="000000" w:themeColor="text1"/>
        </w:rPr>
        <w:t xml:space="preserve"> </w:t>
      </w:r>
      <w:r w:rsidR="00267D05" w:rsidRPr="00505A72">
        <w:rPr>
          <w:color w:val="000000" w:themeColor="text1"/>
        </w:rPr>
        <w:t xml:space="preserve">narratives and </w:t>
      </w:r>
      <w:r w:rsidR="002D5021" w:rsidRPr="00505A72">
        <w:rPr>
          <w:color w:val="000000" w:themeColor="text1"/>
        </w:rPr>
        <w:t xml:space="preserve">stories, </w:t>
      </w:r>
      <w:r w:rsidR="001E252E" w:rsidRPr="00505A72">
        <w:rPr>
          <w:color w:val="000000" w:themeColor="text1"/>
        </w:rPr>
        <w:t xml:space="preserve">objects represent </w:t>
      </w:r>
      <w:r w:rsidR="007C38F8" w:rsidRPr="00505A72">
        <w:rPr>
          <w:color w:val="000000" w:themeColor="text1"/>
        </w:rPr>
        <w:t>different views and ideas</w:t>
      </w:r>
      <w:r w:rsidR="002D5021" w:rsidRPr="00505A72">
        <w:rPr>
          <w:color w:val="000000" w:themeColor="text1"/>
        </w:rPr>
        <w:t xml:space="preserve"> –</w:t>
      </w:r>
      <w:r w:rsidR="007C38F8" w:rsidRPr="00505A72">
        <w:rPr>
          <w:color w:val="000000" w:themeColor="text1"/>
        </w:rPr>
        <w:t xml:space="preserve"> particularly </w:t>
      </w:r>
      <w:r w:rsidR="002D5021" w:rsidRPr="00505A72">
        <w:rPr>
          <w:color w:val="000000" w:themeColor="text1"/>
        </w:rPr>
        <w:t>if</w:t>
      </w:r>
      <w:r w:rsidRPr="00505A72">
        <w:rPr>
          <w:color w:val="000000" w:themeColor="text1"/>
        </w:rPr>
        <w:t xml:space="preserve"> those objects</w:t>
      </w:r>
      <w:r w:rsidR="002D5021" w:rsidRPr="00505A72">
        <w:rPr>
          <w:color w:val="000000" w:themeColor="text1"/>
        </w:rPr>
        <w:t xml:space="preserve"> come from</w:t>
      </w:r>
      <w:r w:rsidR="007C38F8" w:rsidRPr="00505A72">
        <w:rPr>
          <w:color w:val="000000" w:themeColor="text1"/>
        </w:rPr>
        <w:t xml:space="preserve"> different cultures</w:t>
      </w:r>
      <w:r w:rsidR="002D5021" w:rsidRPr="00505A72">
        <w:rPr>
          <w:color w:val="000000" w:themeColor="text1"/>
        </w:rPr>
        <w:t>. Here I am</w:t>
      </w:r>
      <w:r w:rsidR="007C38F8" w:rsidRPr="00505A72">
        <w:rPr>
          <w:color w:val="000000" w:themeColor="text1"/>
        </w:rPr>
        <w:t xml:space="preserve"> thinking </w:t>
      </w:r>
      <w:r w:rsidR="002D5021" w:rsidRPr="00505A72">
        <w:rPr>
          <w:color w:val="000000" w:themeColor="text1"/>
        </w:rPr>
        <w:t>particularly</w:t>
      </w:r>
      <w:r w:rsidR="007C38F8" w:rsidRPr="00505A72">
        <w:rPr>
          <w:color w:val="000000" w:themeColor="text1"/>
        </w:rPr>
        <w:t xml:space="preserve"> of historical and ethnically diverse character</w:t>
      </w:r>
      <w:r w:rsidR="002D5021" w:rsidRPr="00505A72">
        <w:rPr>
          <w:color w:val="000000" w:themeColor="text1"/>
        </w:rPr>
        <w:t xml:space="preserve">s </w:t>
      </w:r>
      <w:r w:rsidRPr="00505A72">
        <w:rPr>
          <w:color w:val="000000" w:themeColor="text1"/>
        </w:rPr>
        <w:t xml:space="preserve">that can be </w:t>
      </w:r>
      <w:r w:rsidR="002D5021" w:rsidRPr="00505A72">
        <w:rPr>
          <w:color w:val="000000" w:themeColor="text1"/>
        </w:rPr>
        <w:t>represented by finger puppets.</w:t>
      </w:r>
    </w:p>
    <w:p w14:paraId="50694BA5" w14:textId="77777777" w:rsidR="002D5021" w:rsidRPr="00505A72" w:rsidRDefault="002D5021">
      <w:pPr>
        <w:rPr>
          <w:color w:val="000000" w:themeColor="text1"/>
        </w:rPr>
      </w:pPr>
    </w:p>
    <w:p w14:paraId="27709052" w14:textId="60A62946" w:rsidR="005D2865" w:rsidRPr="00505A72" w:rsidRDefault="001C0F60" w:rsidP="002D50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05A72">
        <w:rPr>
          <w:b/>
          <w:color w:val="000000" w:themeColor="text1"/>
        </w:rPr>
        <w:t xml:space="preserve">Exploring of </w:t>
      </w:r>
      <w:r w:rsidR="005D2865" w:rsidRPr="00505A72">
        <w:rPr>
          <w:b/>
          <w:color w:val="000000" w:themeColor="text1"/>
        </w:rPr>
        <w:t>Metaphors</w:t>
      </w:r>
      <w:r w:rsidR="002D5021" w:rsidRPr="00505A72">
        <w:rPr>
          <w:b/>
          <w:color w:val="000000" w:themeColor="text1"/>
        </w:rPr>
        <w:t>.</w:t>
      </w:r>
      <w:r w:rsidR="007C38F8" w:rsidRPr="00505A72">
        <w:rPr>
          <w:b/>
          <w:color w:val="000000" w:themeColor="text1"/>
        </w:rPr>
        <w:t xml:space="preserve"> </w:t>
      </w:r>
      <w:r w:rsidR="002D5021" w:rsidRPr="00505A72">
        <w:rPr>
          <w:color w:val="000000" w:themeColor="text1"/>
        </w:rPr>
        <w:t>This technique notes</w:t>
      </w:r>
      <w:r w:rsidR="001E252E" w:rsidRPr="00505A72">
        <w:rPr>
          <w:color w:val="000000" w:themeColor="text1"/>
        </w:rPr>
        <w:t xml:space="preserve"> that the English language is rich in metaphorical </w:t>
      </w:r>
      <w:r w:rsidR="002D5021" w:rsidRPr="00505A72">
        <w:rPr>
          <w:color w:val="000000" w:themeColor="text1"/>
        </w:rPr>
        <w:t>imagery and language</w:t>
      </w:r>
      <w:r w:rsidR="007C38F8" w:rsidRPr="00505A72">
        <w:rPr>
          <w:color w:val="000000" w:themeColor="text1"/>
        </w:rPr>
        <w:t xml:space="preserve"> </w:t>
      </w:r>
      <w:r w:rsidR="002D5021" w:rsidRPr="00505A72">
        <w:rPr>
          <w:color w:val="000000" w:themeColor="text1"/>
        </w:rPr>
        <w:t>and may involve the</w:t>
      </w:r>
      <w:r w:rsidR="007C38F8" w:rsidRPr="00505A72">
        <w:rPr>
          <w:color w:val="000000" w:themeColor="text1"/>
        </w:rPr>
        <w:t xml:space="preserve"> use of poetry</w:t>
      </w:r>
      <w:r w:rsidR="001E252E" w:rsidRPr="00505A72">
        <w:rPr>
          <w:color w:val="000000" w:themeColor="text1"/>
        </w:rPr>
        <w:t>,</w:t>
      </w:r>
      <w:r w:rsidR="007C38F8" w:rsidRPr="00505A72">
        <w:rPr>
          <w:color w:val="000000" w:themeColor="text1"/>
        </w:rPr>
        <w:t xml:space="preserve"> for example</w:t>
      </w:r>
      <w:r w:rsidR="002D5021" w:rsidRPr="00505A72">
        <w:rPr>
          <w:color w:val="000000" w:themeColor="text1"/>
        </w:rPr>
        <w:t>. Often metaphorical imagery and language</w:t>
      </w:r>
      <w:r w:rsidR="001E252E" w:rsidRPr="00505A72">
        <w:rPr>
          <w:color w:val="000000" w:themeColor="text1"/>
        </w:rPr>
        <w:t xml:space="preserve"> </w:t>
      </w:r>
      <w:r w:rsidR="002D5021" w:rsidRPr="00505A72">
        <w:rPr>
          <w:color w:val="000000" w:themeColor="text1"/>
        </w:rPr>
        <w:t>can provide insight and clarity.</w:t>
      </w:r>
    </w:p>
    <w:p w14:paraId="7A236660" w14:textId="77777777" w:rsidR="002D5021" w:rsidRPr="00505A72" w:rsidRDefault="002D5021">
      <w:pPr>
        <w:rPr>
          <w:color w:val="000000" w:themeColor="text1"/>
        </w:rPr>
      </w:pPr>
    </w:p>
    <w:p w14:paraId="59D1564F" w14:textId="010ECB70" w:rsidR="002D5021" w:rsidRPr="00505A72" w:rsidRDefault="001C0F60" w:rsidP="002D50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05A72">
        <w:rPr>
          <w:b/>
          <w:color w:val="000000" w:themeColor="text1"/>
        </w:rPr>
        <w:t xml:space="preserve">Adoption of </w:t>
      </w:r>
      <w:r w:rsidR="005D2865" w:rsidRPr="00505A72">
        <w:rPr>
          <w:b/>
          <w:color w:val="000000" w:themeColor="text1"/>
        </w:rPr>
        <w:t>Narrative</w:t>
      </w:r>
      <w:r w:rsidR="001E252E" w:rsidRPr="00505A72">
        <w:rPr>
          <w:b/>
          <w:color w:val="000000" w:themeColor="text1"/>
        </w:rPr>
        <w:t xml:space="preserve">. </w:t>
      </w:r>
      <w:r w:rsidR="001E252E" w:rsidRPr="00505A72">
        <w:rPr>
          <w:color w:val="000000" w:themeColor="text1"/>
        </w:rPr>
        <w:t>The work of Dr David Drake</w:t>
      </w:r>
      <w:r w:rsidR="002D5021" w:rsidRPr="00505A72">
        <w:rPr>
          <w:color w:val="000000" w:themeColor="text1"/>
        </w:rPr>
        <w:t xml:space="preserve">, founder and director of the </w:t>
      </w:r>
      <w:proofErr w:type="spellStart"/>
      <w:r w:rsidR="002D5021" w:rsidRPr="00505A72">
        <w:rPr>
          <w:color w:val="000000" w:themeColor="text1"/>
        </w:rPr>
        <w:t>Center</w:t>
      </w:r>
      <w:proofErr w:type="spellEnd"/>
      <w:r w:rsidR="002D5021" w:rsidRPr="00505A72">
        <w:rPr>
          <w:color w:val="000000" w:themeColor="text1"/>
        </w:rPr>
        <w:t xml:space="preserve"> for Narrative Coaching in the US,</w:t>
      </w:r>
      <w:r w:rsidR="001E252E" w:rsidRPr="00505A72">
        <w:rPr>
          <w:color w:val="000000" w:themeColor="text1"/>
        </w:rPr>
        <w:t xml:space="preserve"> has allowed me to see that coaching is a multisensory activity</w:t>
      </w:r>
      <w:r w:rsidR="002D5021" w:rsidRPr="00505A72">
        <w:rPr>
          <w:color w:val="000000" w:themeColor="text1"/>
        </w:rPr>
        <w:t>.</w:t>
      </w:r>
      <w:r w:rsidR="001E252E" w:rsidRPr="00505A72">
        <w:rPr>
          <w:color w:val="000000" w:themeColor="text1"/>
        </w:rPr>
        <w:t xml:space="preserve"> </w:t>
      </w:r>
      <w:r w:rsidR="002D5021" w:rsidRPr="00505A72">
        <w:rPr>
          <w:color w:val="000000" w:themeColor="text1"/>
        </w:rPr>
        <w:t xml:space="preserve">Narrative coaching principles are represented in ideas such as: </w:t>
      </w:r>
      <w:r w:rsidR="001E252E" w:rsidRPr="00505A72">
        <w:rPr>
          <w:color w:val="000000" w:themeColor="text1"/>
        </w:rPr>
        <w:t xml:space="preserve"> </w:t>
      </w:r>
      <w:r w:rsidR="002D5021" w:rsidRPr="00505A72">
        <w:rPr>
          <w:color w:val="000000" w:themeColor="text1"/>
        </w:rPr>
        <w:t>w</w:t>
      </w:r>
      <w:r w:rsidR="001E252E" w:rsidRPr="00505A72">
        <w:rPr>
          <w:color w:val="000000" w:themeColor="text1"/>
        </w:rPr>
        <w:t>hat you need you already have</w:t>
      </w:r>
      <w:r w:rsidR="002D5021" w:rsidRPr="00505A72">
        <w:rPr>
          <w:color w:val="000000" w:themeColor="text1"/>
        </w:rPr>
        <w:t xml:space="preserve">; </w:t>
      </w:r>
      <w:r w:rsidR="001E252E" w:rsidRPr="00505A72">
        <w:rPr>
          <w:color w:val="000000" w:themeColor="text1"/>
        </w:rPr>
        <w:t>being fully present</w:t>
      </w:r>
      <w:r w:rsidR="002D5021" w:rsidRPr="00505A72">
        <w:rPr>
          <w:color w:val="000000" w:themeColor="text1"/>
        </w:rPr>
        <w:t>;</w:t>
      </w:r>
      <w:r w:rsidR="001E252E" w:rsidRPr="00505A72">
        <w:rPr>
          <w:color w:val="000000" w:themeColor="text1"/>
        </w:rPr>
        <w:t xml:space="preserve"> learning to embrace silence</w:t>
      </w:r>
      <w:r w:rsidR="002D5021" w:rsidRPr="00505A72">
        <w:rPr>
          <w:color w:val="000000" w:themeColor="text1"/>
        </w:rPr>
        <w:t>;</w:t>
      </w:r>
      <w:r w:rsidR="001E252E" w:rsidRPr="00505A72">
        <w:rPr>
          <w:color w:val="000000" w:themeColor="text1"/>
        </w:rPr>
        <w:t xml:space="preserve"> focusing on experiences through narrative</w:t>
      </w:r>
      <w:r w:rsidR="002D5021" w:rsidRPr="00505A72">
        <w:rPr>
          <w:color w:val="000000" w:themeColor="text1"/>
        </w:rPr>
        <w:t>;</w:t>
      </w:r>
      <w:r w:rsidR="001E252E" w:rsidRPr="00505A72">
        <w:rPr>
          <w:color w:val="000000" w:themeColor="text1"/>
        </w:rPr>
        <w:t xml:space="preserve"> and working with stories to carry the c</w:t>
      </w:r>
      <w:r w:rsidR="002D5021" w:rsidRPr="00505A72">
        <w:rPr>
          <w:color w:val="000000" w:themeColor="text1"/>
        </w:rPr>
        <w:t>oach across insight thresholds.</w:t>
      </w:r>
    </w:p>
    <w:p w14:paraId="5D8362B8" w14:textId="77777777" w:rsidR="002D5021" w:rsidRPr="00505A72" w:rsidRDefault="002D5021" w:rsidP="002D5021">
      <w:pPr>
        <w:rPr>
          <w:b/>
          <w:color w:val="000000" w:themeColor="text1"/>
        </w:rPr>
      </w:pPr>
    </w:p>
    <w:p w14:paraId="789357B7" w14:textId="542F93C4" w:rsidR="001E252E" w:rsidRPr="00505A72" w:rsidRDefault="001C0F60" w:rsidP="002D502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505A72">
        <w:rPr>
          <w:b/>
          <w:color w:val="000000" w:themeColor="text1"/>
        </w:rPr>
        <w:t xml:space="preserve">Appreciation of </w:t>
      </w:r>
      <w:r w:rsidR="005D2865" w:rsidRPr="00505A72">
        <w:rPr>
          <w:b/>
          <w:color w:val="000000" w:themeColor="text1"/>
        </w:rPr>
        <w:t>Music</w:t>
      </w:r>
      <w:r w:rsidR="002D5021" w:rsidRPr="00505A72">
        <w:rPr>
          <w:b/>
          <w:color w:val="000000" w:themeColor="text1"/>
        </w:rPr>
        <w:t>.</w:t>
      </w:r>
      <w:r w:rsidR="005D2865" w:rsidRPr="00505A72">
        <w:rPr>
          <w:b/>
          <w:color w:val="000000" w:themeColor="text1"/>
        </w:rPr>
        <w:t xml:space="preserve"> </w:t>
      </w:r>
      <w:r w:rsidR="007C38F8" w:rsidRPr="00505A72">
        <w:rPr>
          <w:color w:val="000000" w:themeColor="text1"/>
        </w:rPr>
        <w:t>There are many ways in which a variety of music (including duets</w:t>
      </w:r>
      <w:r w:rsidR="001F0AF2" w:rsidRPr="00505A72">
        <w:rPr>
          <w:color w:val="000000" w:themeColor="text1"/>
        </w:rPr>
        <w:t xml:space="preserve">, jazz improvisations </w:t>
      </w:r>
      <w:r w:rsidR="007C38F8" w:rsidRPr="00505A72">
        <w:rPr>
          <w:color w:val="000000" w:themeColor="text1"/>
        </w:rPr>
        <w:t>and orchestral pieces) can open up avenues for conversations across a wide range of human emotions and situations</w:t>
      </w:r>
      <w:r w:rsidR="001E252E" w:rsidRPr="00505A72">
        <w:rPr>
          <w:color w:val="000000" w:themeColor="text1"/>
        </w:rPr>
        <w:t>.</w:t>
      </w:r>
    </w:p>
    <w:p w14:paraId="5538B15A" w14:textId="77777777" w:rsidR="001E252E" w:rsidRPr="00505A72" w:rsidRDefault="001E252E">
      <w:pPr>
        <w:rPr>
          <w:color w:val="000000" w:themeColor="text1"/>
        </w:rPr>
      </w:pPr>
    </w:p>
    <w:p w14:paraId="7DC72193" w14:textId="363C52F5" w:rsidR="00F56BF6" w:rsidRPr="00505A72" w:rsidRDefault="00F56BF6">
      <w:pPr>
        <w:rPr>
          <w:color w:val="000000" w:themeColor="text1"/>
        </w:rPr>
      </w:pPr>
      <w:r w:rsidRPr="00505A72">
        <w:rPr>
          <w:color w:val="000000" w:themeColor="text1"/>
        </w:rPr>
        <w:lastRenderedPageBreak/>
        <w:t xml:space="preserve">The approaches </w:t>
      </w:r>
      <w:r w:rsidR="002D5021" w:rsidRPr="00505A72">
        <w:rPr>
          <w:color w:val="000000" w:themeColor="text1"/>
        </w:rPr>
        <w:t xml:space="preserve">that I have listed </w:t>
      </w:r>
      <w:r w:rsidRPr="00505A72">
        <w:rPr>
          <w:color w:val="000000" w:themeColor="text1"/>
        </w:rPr>
        <w:t xml:space="preserve">above are not meant to be replacements for </w:t>
      </w:r>
      <w:r w:rsidR="001F0AF2" w:rsidRPr="00505A72">
        <w:rPr>
          <w:color w:val="000000" w:themeColor="text1"/>
        </w:rPr>
        <w:t xml:space="preserve">standard, </w:t>
      </w:r>
      <w:r w:rsidR="00267D05" w:rsidRPr="00505A72">
        <w:rPr>
          <w:color w:val="000000" w:themeColor="text1"/>
        </w:rPr>
        <w:t>frequently taught</w:t>
      </w:r>
      <w:r w:rsidR="001F0AF2" w:rsidRPr="00505A72">
        <w:rPr>
          <w:color w:val="000000" w:themeColor="text1"/>
        </w:rPr>
        <w:t xml:space="preserve"> </w:t>
      </w:r>
      <w:r w:rsidRPr="00505A72">
        <w:rPr>
          <w:color w:val="000000" w:themeColor="text1"/>
        </w:rPr>
        <w:t>models and approaches</w:t>
      </w:r>
      <w:r w:rsidR="00267D05" w:rsidRPr="00505A72">
        <w:rPr>
          <w:color w:val="000000" w:themeColor="text1"/>
        </w:rPr>
        <w:t>,</w:t>
      </w:r>
      <w:r w:rsidRPr="00505A72">
        <w:rPr>
          <w:color w:val="000000" w:themeColor="text1"/>
        </w:rPr>
        <w:t xml:space="preserve"> but </w:t>
      </w:r>
      <w:r w:rsidR="000F5D37" w:rsidRPr="00505A72">
        <w:rPr>
          <w:color w:val="000000" w:themeColor="text1"/>
        </w:rPr>
        <w:t>rather</w:t>
      </w:r>
      <w:r w:rsidRPr="00505A72">
        <w:rPr>
          <w:color w:val="000000" w:themeColor="text1"/>
        </w:rPr>
        <w:t xml:space="preserve"> adjuncts to the process of coaching and coaching-led development and </w:t>
      </w:r>
      <w:r w:rsidR="00267D05" w:rsidRPr="00505A72">
        <w:rPr>
          <w:color w:val="000000" w:themeColor="text1"/>
        </w:rPr>
        <w:t xml:space="preserve">the search for </w:t>
      </w:r>
      <w:r w:rsidRPr="00505A72">
        <w:rPr>
          <w:color w:val="000000" w:themeColor="text1"/>
        </w:rPr>
        <w:t xml:space="preserve">deeper understanding. </w:t>
      </w:r>
      <w:r w:rsidR="000F5D37" w:rsidRPr="00505A72">
        <w:rPr>
          <w:color w:val="000000" w:themeColor="text1"/>
        </w:rPr>
        <w:t>While</w:t>
      </w:r>
      <w:r w:rsidRPr="00505A72">
        <w:rPr>
          <w:color w:val="000000" w:themeColor="text1"/>
        </w:rPr>
        <w:t xml:space="preserve"> it may seem daunting to introduce new methods and approaches</w:t>
      </w:r>
      <w:r w:rsidR="000F5D37" w:rsidRPr="00505A72">
        <w:rPr>
          <w:color w:val="000000" w:themeColor="text1"/>
        </w:rPr>
        <w:t xml:space="preserve">, </w:t>
      </w:r>
      <w:r w:rsidRPr="00505A72">
        <w:rPr>
          <w:color w:val="000000" w:themeColor="text1"/>
        </w:rPr>
        <w:t>spontaneous inc</w:t>
      </w:r>
      <w:r w:rsidR="000F5D37" w:rsidRPr="00505A72">
        <w:rPr>
          <w:color w:val="000000" w:themeColor="text1"/>
        </w:rPr>
        <w:t xml:space="preserve">lusion of a pertinent technique can make a huge difference to the outcome of the coaching process. </w:t>
      </w:r>
    </w:p>
    <w:p w14:paraId="0223F872" w14:textId="38FED9EC" w:rsidR="00F56BF6" w:rsidRPr="00505A72" w:rsidRDefault="00F56BF6">
      <w:pPr>
        <w:rPr>
          <w:color w:val="000000" w:themeColor="text1"/>
        </w:rPr>
      </w:pPr>
    </w:p>
    <w:p w14:paraId="2EED358A" w14:textId="77777777" w:rsidR="000F5D37" w:rsidRPr="00505A72" w:rsidRDefault="000F5D37">
      <w:pPr>
        <w:rPr>
          <w:color w:val="000000" w:themeColor="text1"/>
        </w:rPr>
      </w:pPr>
    </w:p>
    <w:p w14:paraId="5D2BC54D" w14:textId="0C0A5BD0" w:rsidR="000F5D37" w:rsidRPr="00505A72" w:rsidRDefault="000F5D37">
      <w:pPr>
        <w:rPr>
          <w:b/>
          <w:color w:val="000000" w:themeColor="text1"/>
        </w:rPr>
      </w:pPr>
      <w:r w:rsidRPr="00505A72">
        <w:rPr>
          <w:b/>
          <w:color w:val="000000" w:themeColor="text1"/>
        </w:rPr>
        <w:t>[Box]</w:t>
      </w:r>
      <w:r w:rsidR="00A16522" w:rsidRPr="00505A72">
        <w:rPr>
          <w:b/>
          <w:color w:val="000000" w:themeColor="text1"/>
        </w:rPr>
        <w:t xml:space="preserve"> Get creative</w:t>
      </w:r>
    </w:p>
    <w:p w14:paraId="03E1E8BD" w14:textId="77777777" w:rsidR="000F5D37" w:rsidRPr="00505A72" w:rsidRDefault="000F5D37">
      <w:pPr>
        <w:rPr>
          <w:color w:val="000000" w:themeColor="text1"/>
        </w:rPr>
      </w:pPr>
    </w:p>
    <w:p w14:paraId="229C5F9B" w14:textId="097296A8" w:rsidR="00F56BF6" w:rsidRPr="00505A72" w:rsidRDefault="00F56BF6">
      <w:pPr>
        <w:rPr>
          <w:color w:val="000000" w:themeColor="text1"/>
        </w:rPr>
      </w:pPr>
      <w:r w:rsidRPr="00505A72">
        <w:rPr>
          <w:color w:val="000000" w:themeColor="text1"/>
        </w:rPr>
        <w:t xml:space="preserve">Here are a few guidelines </w:t>
      </w:r>
      <w:r w:rsidR="00A16522" w:rsidRPr="00505A72">
        <w:rPr>
          <w:color w:val="000000" w:themeColor="text1"/>
        </w:rPr>
        <w:t xml:space="preserve">for </w:t>
      </w:r>
      <w:r w:rsidR="000F5D37" w:rsidRPr="00505A72">
        <w:rPr>
          <w:color w:val="000000" w:themeColor="text1"/>
        </w:rPr>
        <w:t>those who want to use</w:t>
      </w:r>
      <w:r w:rsidRPr="00505A72">
        <w:rPr>
          <w:color w:val="000000" w:themeColor="text1"/>
        </w:rPr>
        <w:t xml:space="preserve"> greater creativity in </w:t>
      </w:r>
      <w:r w:rsidR="000F5D37" w:rsidRPr="00505A72">
        <w:rPr>
          <w:color w:val="000000" w:themeColor="text1"/>
        </w:rPr>
        <w:t xml:space="preserve">their </w:t>
      </w:r>
      <w:r w:rsidRPr="00505A72">
        <w:rPr>
          <w:color w:val="000000" w:themeColor="text1"/>
        </w:rPr>
        <w:t>executive coaching interactions:</w:t>
      </w:r>
    </w:p>
    <w:p w14:paraId="5099AF4A" w14:textId="77777777" w:rsidR="00F56BF6" w:rsidRPr="00505A72" w:rsidRDefault="00F56BF6">
      <w:pPr>
        <w:rPr>
          <w:color w:val="000000" w:themeColor="text1"/>
        </w:rPr>
      </w:pPr>
    </w:p>
    <w:p w14:paraId="388BC0D4" w14:textId="710108E9" w:rsidR="00F56BF6" w:rsidRPr="00505A72" w:rsidRDefault="000F5D37" w:rsidP="00F56BF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05A72">
        <w:rPr>
          <w:color w:val="000000" w:themeColor="text1"/>
        </w:rPr>
        <w:t>Introduce the concept of</w:t>
      </w:r>
      <w:r w:rsidR="00F56BF6" w:rsidRPr="00505A72">
        <w:rPr>
          <w:color w:val="000000" w:themeColor="text1"/>
        </w:rPr>
        <w:t xml:space="preserve"> creative coaching to the contracting process so that the </w:t>
      </w:r>
      <w:proofErr w:type="spellStart"/>
      <w:r w:rsidR="00F56BF6" w:rsidRPr="00505A72">
        <w:rPr>
          <w:color w:val="000000" w:themeColor="text1"/>
        </w:rPr>
        <w:t>coachee</w:t>
      </w:r>
      <w:proofErr w:type="spellEnd"/>
      <w:r w:rsidR="00F56BF6" w:rsidRPr="00505A72">
        <w:rPr>
          <w:color w:val="000000" w:themeColor="text1"/>
        </w:rPr>
        <w:t xml:space="preserve"> is not over-surprised by your suggestions</w:t>
      </w:r>
      <w:r w:rsidRPr="00505A72">
        <w:rPr>
          <w:color w:val="000000" w:themeColor="text1"/>
        </w:rPr>
        <w:t>.</w:t>
      </w:r>
    </w:p>
    <w:p w14:paraId="74149DB5" w14:textId="7E11B0A0" w:rsidR="00F56BF6" w:rsidRPr="00505A72" w:rsidRDefault="00F56BF6" w:rsidP="00F56BF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05A72">
        <w:rPr>
          <w:color w:val="000000" w:themeColor="text1"/>
        </w:rPr>
        <w:t xml:space="preserve">Listen carefully to what the </w:t>
      </w:r>
      <w:proofErr w:type="spellStart"/>
      <w:r w:rsidRPr="00505A72">
        <w:rPr>
          <w:color w:val="000000" w:themeColor="text1"/>
        </w:rPr>
        <w:t>coachee</w:t>
      </w:r>
      <w:proofErr w:type="spellEnd"/>
      <w:r w:rsidRPr="00505A72">
        <w:rPr>
          <w:color w:val="000000" w:themeColor="text1"/>
        </w:rPr>
        <w:t xml:space="preserve"> says when you are building rapport </w:t>
      </w:r>
      <w:r w:rsidR="000F5D37" w:rsidRPr="00505A72">
        <w:rPr>
          <w:color w:val="000000" w:themeColor="text1"/>
        </w:rPr>
        <w:t>at the start of your relationship.</w:t>
      </w:r>
      <w:r w:rsidRPr="00505A72">
        <w:rPr>
          <w:color w:val="000000" w:themeColor="text1"/>
        </w:rPr>
        <w:t xml:space="preserve"> </w:t>
      </w:r>
      <w:r w:rsidR="000F5D37" w:rsidRPr="00505A72">
        <w:rPr>
          <w:color w:val="000000" w:themeColor="text1"/>
        </w:rPr>
        <w:t>Pay attention to</w:t>
      </w:r>
      <w:r w:rsidRPr="00505A72">
        <w:rPr>
          <w:color w:val="000000" w:themeColor="text1"/>
        </w:rPr>
        <w:t xml:space="preserve"> clues </w:t>
      </w:r>
      <w:r w:rsidR="000F5D37" w:rsidRPr="00505A72">
        <w:rPr>
          <w:color w:val="000000" w:themeColor="text1"/>
        </w:rPr>
        <w:t>that reveal their ideas interests</w:t>
      </w:r>
      <w:r w:rsidRPr="00505A72">
        <w:rPr>
          <w:color w:val="000000" w:themeColor="text1"/>
        </w:rPr>
        <w:t xml:space="preserve">. </w:t>
      </w:r>
      <w:r w:rsidR="000F5D37" w:rsidRPr="00505A72">
        <w:rPr>
          <w:color w:val="000000" w:themeColor="text1"/>
        </w:rPr>
        <w:t xml:space="preserve">This will enable you to think </w:t>
      </w:r>
      <w:r w:rsidRPr="00505A72">
        <w:rPr>
          <w:color w:val="000000" w:themeColor="text1"/>
        </w:rPr>
        <w:t xml:space="preserve">about suitable artefacts, pictures and symbolic ideas </w:t>
      </w:r>
      <w:r w:rsidR="000F5D37" w:rsidRPr="00505A72">
        <w:rPr>
          <w:color w:val="000000" w:themeColor="text1"/>
        </w:rPr>
        <w:t>that you can</w:t>
      </w:r>
      <w:r w:rsidRPr="00505A72">
        <w:rPr>
          <w:color w:val="000000" w:themeColor="text1"/>
        </w:rPr>
        <w:t xml:space="preserve"> use in</w:t>
      </w:r>
      <w:r w:rsidR="000F5D37" w:rsidRPr="00505A72">
        <w:rPr>
          <w:color w:val="000000" w:themeColor="text1"/>
        </w:rPr>
        <w:t xml:space="preserve"> conjunction with more straight</w:t>
      </w:r>
      <w:r w:rsidRPr="00505A72">
        <w:rPr>
          <w:color w:val="000000" w:themeColor="text1"/>
        </w:rPr>
        <w:t>forward questions</w:t>
      </w:r>
      <w:r w:rsidR="000F5D37" w:rsidRPr="00505A72">
        <w:rPr>
          <w:color w:val="000000" w:themeColor="text1"/>
        </w:rPr>
        <w:t xml:space="preserve"> when you are coaching them.</w:t>
      </w:r>
    </w:p>
    <w:p w14:paraId="6F3AE2A0" w14:textId="0B203D06" w:rsidR="00F56BF6" w:rsidRPr="00505A72" w:rsidRDefault="00F56BF6" w:rsidP="00F56BF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05A72">
        <w:rPr>
          <w:color w:val="000000" w:themeColor="text1"/>
        </w:rPr>
        <w:t xml:space="preserve">Keep a </w:t>
      </w:r>
      <w:r w:rsidR="000F5D37" w:rsidRPr="00505A72">
        <w:rPr>
          <w:color w:val="000000" w:themeColor="text1"/>
        </w:rPr>
        <w:t>bag or a box</w:t>
      </w:r>
      <w:r w:rsidRPr="00505A72">
        <w:rPr>
          <w:color w:val="000000" w:themeColor="text1"/>
        </w:rPr>
        <w:t xml:space="preserve"> of artefacts </w:t>
      </w:r>
      <w:r w:rsidR="000F5D37" w:rsidRPr="00505A72">
        <w:rPr>
          <w:color w:val="000000" w:themeColor="text1"/>
        </w:rPr>
        <w:t>with</w:t>
      </w:r>
      <w:r w:rsidRPr="00505A72">
        <w:rPr>
          <w:color w:val="000000" w:themeColor="text1"/>
        </w:rPr>
        <w:t xml:space="preserve"> you when you are coaching</w:t>
      </w:r>
      <w:r w:rsidR="000F5D37" w:rsidRPr="00505A72">
        <w:rPr>
          <w:color w:val="000000" w:themeColor="text1"/>
        </w:rPr>
        <w:t>. This could include items</w:t>
      </w:r>
      <w:r w:rsidRPr="00505A72">
        <w:rPr>
          <w:color w:val="000000" w:themeColor="text1"/>
        </w:rPr>
        <w:t xml:space="preserve"> such as </w:t>
      </w:r>
      <w:r w:rsidR="000F5D37" w:rsidRPr="00505A72">
        <w:rPr>
          <w:color w:val="000000" w:themeColor="text1"/>
        </w:rPr>
        <w:t xml:space="preserve">keepsakes, pictures, </w:t>
      </w:r>
      <w:r w:rsidRPr="00505A72">
        <w:rPr>
          <w:color w:val="000000" w:themeColor="text1"/>
        </w:rPr>
        <w:t xml:space="preserve">postcards, </w:t>
      </w:r>
      <w:r w:rsidR="000F5D37" w:rsidRPr="00505A72">
        <w:rPr>
          <w:color w:val="000000" w:themeColor="text1"/>
        </w:rPr>
        <w:t>maps and other small objects.</w:t>
      </w:r>
    </w:p>
    <w:p w14:paraId="23FB0888" w14:textId="75A3C9D5" w:rsidR="00F56BF6" w:rsidRPr="00505A72" w:rsidRDefault="00F56BF6" w:rsidP="00F56BF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05A72">
        <w:rPr>
          <w:color w:val="000000" w:themeColor="text1"/>
        </w:rPr>
        <w:t>Work out, in advanc</w:t>
      </w:r>
      <w:r w:rsidR="000F5D37" w:rsidRPr="00505A72">
        <w:rPr>
          <w:color w:val="000000" w:themeColor="text1"/>
        </w:rPr>
        <w:t xml:space="preserve">e, where you are going to coach. Within </w:t>
      </w:r>
      <w:r w:rsidRPr="00505A72">
        <w:rPr>
          <w:color w:val="000000" w:themeColor="text1"/>
        </w:rPr>
        <w:t xml:space="preserve">the </w:t>
      </w:r>
      <w:r w:rsidR="000F5D37" w:rsidRPr="00505A72">
        <w:rPr>
          <w:color w:val="000000" w:themeColor="text1"/>
        </w:rPr>
        <w:t>boundaries</w:t>
      </w:r>
      <w:r w:rsidRPr="00505A72">
        <w:rPr>
          <w:color w:val="000000" w:themeColor="text1"/>
        </w:rPr>
        <w:t xml:space="preserve"> of possibility and mobility</w:t>
      </w:r>
      <w:r w:rsidR="000F5D37" w:rsidRPr="00505A72">
        <w:rPr>
          <w:color w:val="000000" w:themeColor="text1"/>
        </w:rPr>
        <w:t>,</w:t>
      </w:r>
      <w:r w:rsidRPr="00505A72">
        <w:rPr>
          <w:color w:val="000000" w:themeColor="text1"/>
        </w:rPr>
        <w:t xml:space="preserve"> finds ways of </w:t>
      </w:r>
      <w:r w:rsidR="000F5D37" w:rsidRPr="00505A72">
        <w:rPr>
          <w:color w:val="000000" w:themeColor="text1"/>
        </w:rPr>
        <w:t>to introduce</w:t>
      </w:r>
      <w:r w:rsidRPr="00505A72">
        <w:rPr>
          <w:color w:val="000000" w:themeColor="text1"/>
        </w:rPr>
        <w:t xml:space="preserve"> the idea of walking and talking.</w:t>
      </w:r>
    </w:p>
    <w:p w14:paraId="00649FDE" w14:textId="77777777" w:rsidR="005D2865" w:rsidRPr="00505A72" w:rsidRDefault="005D2865">
      <w:pPr>
        <w:rPr>
          <w:color w:val="000000" w:themeColor="text1"/>
        </w:rPr>
      </w:pPr>
    </w:p>
    <w:p w14:paraId="55207324" w14:textId="77777777" w:rsidR="009F3724" w:rsidRPr="00505A72" w:rsidRDefault="009F3724">
      <w:pPr>
        <w:rPr>
          <w:color w:val="000000" w:themeColor="text1"/>
        </w:rPr>
      </w:pPr>
    </w:p>
    <w:p w14:paraId="3C043D56" w14:textId="0470F78F" w:rsidR="00776E2B" w:rsidRPr="00505A72" w:rsidRDefault="009F3724" w:rsidP="00776E2B">
      <w:pPr>
        <w:rPr>
          <w:b/>
          <w:color w:val="000000" w:themeColor="text1"/>
        </w:rPr>
      </w:pPr>
      <w:r w:rsidRPr="00505A72">
        <w:rPr>
          <w:b/>
          <w:color w:val="000000" w:themeColor="text1"/>
        </w:rPr>
        <w:t xml:space="preserve"> </w:t>
      </w:r>
      <w:r w:rsidR="00776E2B" w:rsidRPr="00505A72">
        <w:rPr>
          <w:b/>
          <w:color w:val="000000" w:themeColor="text1"/>
        </w:rPr>
        <w:t>[Author box]</w:t>
      </w:r>
    </w:p>
    <w:p w14:paraId="276B99AC" w14:textId="09B1E676" w:rsidR="00776E2B" w:rsidRPr="00505A72" w:rsidRDefault="00FE5EED" w:rsidP="00776E2B">
      <w:pPr>
        <w:rPr>
          <w:color w:val="000000" w:themeColor="text1"/>
        </w:rPr>
      </w:pPr>
      <w:r w:rsidRPr="00505A72">
        <w:rPr>
          <w:color w:val="000000" w:themeColor="text1"/>
        </w:rPr>
        <w:t xml:space="preserve"> </w:t>
      </w:r>
    </w:p>
    <w:p w14:paraId="65F325F6" w14:textId="58D6FB90" w:rsidR="00776E2B" w:rsidRPr="00505A72" w:rsidRDefault="00776E2B" w:rsidP="00776E2B">
      <w:pPr>
        <w:rPr>
          <w:color w:val="000000" w:themeColor="text1"/>
        </w:rPr>
      </w:pPr>
      <w:r w:rsidRPr="00505A72">
        <w:rPr>
          <w:color w:val="000000" w:themeColor="text1"/>
        </w:rPr>
        <w:t xml:space="preserve">Dr Arthur Turner is a </w:t>
      </w:r>
      <w:r w:rsidR="000F5D37" w:rsidRPr="00505A72">
        <w:rPr>
          <w:color w:val="000000" w:themeColor="text1"/>
        </w:rPr>
        <w:t>s</w:t>
      </w:r>
      <w:r w:rsidRPr="00505A72">
        <w:rPr>
          <w:color w:val="000000" w:themeColor="text1"/>
        </w:rPr>
        <w:t xml:space="preserve">enior </w:t>
      </w:r>
      <w:r w:rsidR="000F5D37" w:rsidRPr="00505A72">
        <w:rPr>
          <w:color w:val="000000" w:themeColor="text1"/>
        </w:rPr>
        <w:t>l</w:t>
      </w:r>
      <w:r w:rsidRPr="00505A72">
        <w:rPr>
          <w:color w:val="000000" w:themeColor="text1"/>
        </w:rPr>
        <w:t xml:space="preserve">ecturer at the University of the West of England and a visiting fellow at the University of South Wales. His work </w:t>
      </w:r>
      <w:r w:rsidR="000F5D37" w:rsidRPr="00505A72">
        <w:rPr>
          <w:color w:val="000000" w:themeColor="text1"/>
        </w:rPr>
        <w:t>spans</w:t>
      </w:r>
      <w:r w:rsidRPr="00505A72">
        <w:rPr>
          <w:color w:val="000000" w:themeColor="text1"/>
        </w:rPr>
        <w:t xml:space="preserve"> leadership development </w:t>
      </w:r>
      <w:r w:rsidR="000F5D37" w:rsidRPr="00505A72">
        <w:rPr>
          <w:color w:val="000000" w:themeColor="text1"/>
        </w:rPr>
        <w:t xml:space="preserve">through to adult learning. His </w:t>
      </w:r>
      <w:r w:rsidRPr="00505A72">
        <w:rPr>
          <w:color w:val="000000" w:themeColor="text1"/>
        </w:rPr>
        <w:t xml:space="preserve">creative techniques in coaching </w:t>
      </w:r>
      <w:r w:rsidR="000F5D37" w:rsidRPr="00505A72">
        <w:rPr>
          <w:color w:val="000000" w:themeColor="text1"/>
        </w:rPr>
        <w:t>are the result of</w:t>
      </w:r>
      <w:r w:rsidRPr="00505A72">
        <w:rPr>
          <w:color w:val="000000" w:themeColor="text1"/>
        </w:rPr>
        <w:t xml:space="preserve"> years of research into the </w:t>
      </w:r>
      <w:r w:rsidR="001C0F60" w:rsidRPr="00505A72">
        <w:rPr>
          <w:color w:val="000000" w:themeColor="text1"/>
        </w:rPr>
        <w:t>development</w:t>
      </w:r>
      <w:r w:rsidRPr="00505A72">
        <w:rPr>
          <w:color w:val="000000" w:themeColor="text1"/>
        </w:rPr>
        <w:t xml:space="preserve"> of adults in organisational settings. </w:t>
      </w:r>
    </w:p>
    <w:p w14:paraId="2BF7A828" w14:textId="3C2E3E7F" w:rsidR="00FE5EED" w:rsidRPr="00505A72" w:rsidRDefault="00FE5EED">
      <w:pPr>
        <w:rPr>
          <w:color w:val="000000" w:themeColor="text1"/>
        </w:rPr>
      </w:pPr>
    </w:p>
    <w:p w14:paraId="16200671" w14:textId="65A3D22C" w:rsidR="000F5D37" w:rsidRPr="00505A72" w:rsidRDefault="000F5D37">
      <w:pPr>
        <w:rPr>
          <w:color w:val="000000" w:themeColor="text1"/>
        </w:rPr>
      </w:pPr>
      <w:r w:rsidRPr="00505A72">
        <w:rPr>
          <w:color w:val="000000" w:themeColor="text1"/>
        </w:rPr>
        <w:t>/ends</w:t>
      </w:r>
      <w:bookmarkStart w:id="0" w:name="_GoBack"/>
      <w:bookmarkEnd w:id="0"/>
    </w:p>
    <w:sectPr w:rsidR="000F5D37" w:rsidRPr="00505A72" w:rsidSect="00D6468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DC3"/>
    <w:multiLevelType w:val="hybridMultilevel"/>
    <w:tmpl w:val="21CC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F6595"/>
    <w:multiLevelType w:val="multilevel"/>
    <w:tmpl w:val="8D7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07CA6"/>
    <w:multiLevelType w:val="hybridMultilevel"/>
    <w:tmpl w:val="6CA4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ED"/>
    <w:rsid w:val="00076D69"/>
    <w:rsid w:val="000A3CD5"/>
    <w:rsid w:val="000B5114"/>
    <w:rsid w:val="000E6D54"/>
    <w:rsid w:val="000F5D37"/>
    <w:rsid w:val="001139D2"/>
    <w:rsid w:val="00157B57"/>
    <w:rsid w:val="00166646"/>
    <w:rsid w:val="001C0F60"/>
    <w:rsid w:val="001C1D6E"/>
    <w:rsid w:val="001C459A"/>
    <w:rsid w:val="001D122A"/>
    <w:rsid w:val="001E252E"/>
    <w:rsid w:val="001F0AF2"/>
    <w:rsid w:val="0025464F"/>
    <w:rsid w:val="002553B1"/>
    <w:rsid w:val="00267D05"/>
    <w:rsid w:val="002B24CB"/>
    <w:rsid w:val="002D5021"/>
    <w:rsid w:val="00337E6A"/>
    <w:rsid w:val="00355A61"/>
    <w:rsid w:val="00505A72"/>
    <w:rsid w:val="005A2D11"/>
    <w:rsid w:val="005D2865"/>
    <w:rsid w:val="006D3C48"/>
    <w:rsid w:val="00716A96"/>
    <w:rsid w:val="00723057"/>
    <w:rsid w:val="00776E2B"/>
    <w:rsid w:val="007C38F8"/>
    <w:rsid w:val="007E7881"/>
    <w:rsid w:val="008D6253"/>
    <w:rsid w:val="009F3724"/>
    <w:rsid w:val="00A16522"/>
    <w:rsid w:val="00A639A9"/>
    <w:rsid w:val="00BB7643"/>
    <w:rsid w:val="00C42F93"/>
    <w:rsid w:val="00C86568"/>
    <w:rsid w:val="00D64688"/>
    <w:rsid w:val="00EB34ED"/>
    <w:rsid w:val="00F15C03"/>
    <w:rsid w:val="00F56BF6"/>
    <w:rsid w:val="00FE5EED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4B4589"/>
  <w14:defaultImageDpi w14:val="32767"/>
  <w15:docId w15:val="{4254C3E4-DD92-1B45-B3AB-7F6CD1BA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25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25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apple-converted-space">
    <w:name w:val="apple-converted-space"/>
    <w:basedOn w:val="DefaultParagraphFont"/>
    <w:rsid w:val="001E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Turner</dc:creator>
  <cp:keywords/>
  <dc:description/>
  <cp:lastModifiedBy>Arthur Turner</cp:lastModifiedBy>
  <cp:revision>2</cp:revision>
  <dcterms:created xsi:type="dcterms:W3CDTF">2019-04-09T13:57:00Z</dcterms:created>
  <dcterms:modified xsi:type="dcterms:W3CDTF">2019-04-09T13:57:00Z</dcterms:modified>
</cp:coreProperties>
</file>