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16" w:rsidRPr="002473C5" w:rsidRDefault="006F6B16" w:rsidP="006F6B16">
      <w:pPr>
        <w:rPr>
          <w:b/>
          <w:sz w:val="36"/>
          <w:szCs w:val="36"/>
          <w:lang w:val="en-GB"/>
        </w:rPr>
      </w:pPr>
      <w:proofErr w:type="gramStart"/>
      <w:r w:rsidRPr="002473C5">
        <w:rPr>
          <w:b/>
          <w:sz w:val="36"/>
          <w:szCs w:val="36"/>
          <w:lang w:val="en-GB"/>
        </w:rPr>
        <w:t xml:space="preserve">Online multimedia delivery of </w:t>
      </w:r>
      <w:r>
        <w:rPr>
          <w:b/>
          <w:sz w:val="36"/>
          <w:szCs w:val="36"/>
          <w:lang w:val="en-GB"/>
        </w:rPr>
        <w:t>the European Union directive</w:t>
      </w:r>
      <w:r w:rsidRPr="002473C5">
        <w:rPr>
          <w:b/>
          <w:sz w:val="36"/>
          <w:szCs w:val="36"/>
          <w:lang w:val="en-GB"/>
        </w:rPr>
        <w:t xml:space="preserve"> within adult nursing education.</w:t>
      </w:r>
      <w:proofErr w:type="gramEnd"/>
    </w:p>
    <w:p w:rsidR="006F6B16" w:rsidRDefault="006F6B16" w:rsidP="006F6B16">
      <w:pPr>
        <w:rPr>
          <w:lang w:val="en-GB"/>
        </w:rPr>
      </w:pPr>
    </w:p>
    <w:p w:rsidR="006F6B16" w:rsidRDefault="006F6B16" w:rsidP="006F6B16">
      <w:pPr>
        <w:pStyle w:val="Heading2"/>
        <w:rPr>
          <w:lang w:val="en-GB"/>
        </w:rPr>
      </w:pPr>
      <w:r>
        <w:rPr>
          <w:lang w:val="en-GB"/>
        </w:rPr>
        <w:t>Authors</w:t>
      </w:r>
    </w:p>
    <w:p w:rsidR="006F6B16" w:rsidRDefault="006F6B16" w:rsidP="006F6B16">
      <w:pPr>
        <w:rPr>
          <w:lang w:val="en-GB"/>
        </w:rPr>
      </w:pPr>
    </w:p>
    <w:p w:rsidR="006F6B16" w:rsidRPr="005956F5" w:rsidRDefault="006F6B16" w:rsidP="006F6B16">
      <w:r w:rsidRPr="005956F5">
        <w:t xml:space="preserve">Rod </w:t>
      </w:r>
      <w:smartTag w:uri="urn:schemas-microsoft-com:office:smarttags" w:element="place">
        <w:smartTag w:uri="urn:schemas-microsoft-com:office:smarttags" w:element="City">
          <w:r w:rsidRPr="005956F5">
            <w:t>Ward</w:t>
          </w:r>
        </w:smartTag>
        <w:r w:rsidRPr="005956F5"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 Ed, BSc (Hons), MBCS, RN</w:t>
      </w:r>
    </w:p>
    <w:p w:rsidR="006F6B16" w:rsidRPr="005956F5" w:rsidRDefault="006F6B16" w:rsidP="006F6B16">
      <w:r w:rsidRPr="005956F5">
        <w:t xml:space="preserve">Senior Lecturer, University of the West of </w:t>
      </w:r>
      <w:smartTag w:uri="urn:schemas-microsoft-com:office:smarttags" w:element="country-region">
        <w:r w:rsidRPr="005956F5">
          <w:t>England</w:t>
        </w:r>
      </w:smartTag>
      <w:r w:rsidRPr="005956F5">
        <w:t xml:space="preserve">, </w:t>
      </w:r>
      <w:smartTag w:uri="urn:schemas-microsoft-com:office:smarttags" w:element="place">
        <w:smartTag w:uri="urn:schemas-microsoft-com:office:smarttags" w:element="City">
          <w:r w:rsidRPr="005956F5">
            <w:t>Bristol</w:t>
          </w:r>
        </w:smartTag>
      </w:smartTag>
      <w:r w:rsidRPr="005956F5">
        <w:t>.</w:t>
      </w:r>
    </w:p>
    <w:p w:rsidR="006F6B16" w:rsidRDefault="006F6B16" w:rsidP="006F6B16">
      <w:pPr>
        <w:rPr>
          <w:lang w:val="en-GB"/>
        </w:rPr>
      </w:pPr>
    </w:p>
    <w:p w:rsidR="006F6B16" w:rsidRDefault="006F6B16" w:rsidP="006F6B16">
      <w:r>
        <w:t>Rachel Sales MA Ed, BSc (Hons),</w:t>
      </w:r>
      <w:r w:rsidRPr="0081734E">
        <w:t xml:space="preserve"> </w:t>
      </w:r>
      <w:r>
        <w:t>PG Dip, PGCE</w:t>
      </w:r>
      <w:proofErr w:type="gramStart"/>
      <w:r>
        <w:t>,  RN</w:t>
      </w:r>
      <w:proofErr w:type="gramEnd"/>
      <w:r>
        <w:t xml:space="preserve"> </w:t>
      </w:r>
    </w:p>
    <w:p w:rsidR="006F6B16" w:rsidRDefault="006F6B16" w:rsidP="006F6B16">
      <w:r>
        <w:t xml:space="preserve">Senior Lecturer, University of the West of </w:t>
      </w:r>
      <w:smartTag w:uri="urn:schemas-microsoft-com:office:smarttags" w:element="country-region">
        <w:r>
          <w:t>England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  <w:r>
        <w:t>.</w:t>
      </w:r>
    </w:p>
    <w:p w:rsidR="006F6B16" w:rsidRDefault="006F6B16" w:rsidP="006F6B16"/>
    <w:p w:rsidR="006F6B16" w:rsidRPr="00D33D8A" w:rsidRDefault="006F6B16" w:rsidP="006F6B16">
      <w:pPr>
        <w:rPr>
          <w:b/>
        </w:rPr>
      </w:pPr>
      <w:r w:rsidRPr="00D33D8A">
        <w:rPr>
          <w:b/>
        </w:rPr>
        <w:t>Contact:</w:t>
      </w:r>
    </w:p>
    <w:p w:rsidR="006F6B16" w:rsidRDefault="006F6B16" w:rsidP="006F6B16">
      <w:r>
        <w:t>Rod Ward,</w:t>
      </w:r>
    </w:p>
    <w:p w:rsidR="006F6B16" w:rsidRDefault="006F6B16" w:rsidP="006F6B16">
      <w:r>
        <w:t xml:space="preserve">University of the West of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>,</w:t>
      </w:r>
    </w:p>
    <w:p w:rsidR="006F6B16" w:rsidRDefault="006F6B16" w:rsidP="006F6B16">
      <w:smartTag w:uri="urn:schemas-microsoft-com:office:smarttags" w:element="place">
        <w:r>
          <w:t>Glenside</w:t>
        </w:r>
      </w:smartTag>
      <w:r>
        <w:t xml:space="preserve"> Campus,</w:t>
      </w:r>
    </w:p>
    <w:p w:rsidR="006F6B16" w:rsidRDefault="006F6B16" w:rsidP="006F6B16">
      <w:r>
        <w:t>Blackberry Hill</w:t>
      </w:r>
    </w:p>
    <w:p w:rsidR="006F6B16" w:rsidRDefault="006F6B16" w:rsidP="006F6B16"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  <w:r>
        <w:t xml:space="preserve"> BS16 1DD</w:t>
      </w:r>
    </w:p>
    <w:p w:rsidR="006F6B16" w:rsidRDefault="006F6B16" w:rsidP="006F6B16">
      <w:r>
        <w:t>Tel: 0117 32 88477</w:t>
      </w:r>
    </w:p>
    <w:p w:rsidR="006F6B16" w:rsidRDefault="006F6B16" w:rsidP="006F6B16">
      <w:r>
        <w:t xml:space="preserve">Email: </w:t>
      </w:r>
      <w:smartTag w:uri="urn:schemas-microsoft-com:office:smarttags" w:element="PersonName">
        <w:r>
          <w:t>rod.ward@uwe.ac.uk</w:t>
        </w:r>
      </w:smartTag>
    </w:p>
    <w:p w:rsidR="006F6B16" w:rsidRDefault="006F6B16" w:rsidP="006F6B16">
      <w:pPr>
        <w:rPr>
          <w:lang w:val="en-GB"/>
        </w:rPr>
      </w:pPr>
    </w:p>
    <w:p w:rsidR="006F6B16" w:rsidRDefault="006F6B16" w:rsidP="006F6B16">
      <w:pPr>
        <w:pStyle w:val="Heading2"/>
        <w:rPr>
          <w:lang w:val="en-GB"/>
        </w:rPr>
      </w:pPr>
      <w:r>
        <w:rPr>
          <w:lang w:val="en-GB"/>
        </w:rPr>
        <w:t>Keywords:</w:t>
      </w:r>
    </w:p>
    <w:p w:rsidR="006F6B16" w:rsidRPr="005E1B21" w:rsidRDefault="006F6B16" w:rsidP="006F6B16">
      <w:pPr>
        <w:rPr>
          <w:lang w:val="en-GB"/>
        </w:rPr>
      </w:pPr>
    </w:p>
    <w:p w:rsidR="00E5515E" w:rsidRDefault="006F6B16" w:rsidP="006F6B16">
      <w:pPr>
        <w:rPr>
          <w:bCs/>
        </w:rPr>
      </w:pPr>
      <w:r w:rsidRPr="005E1B21">
        <w:rPr>
          <w:bCs/>
        </w:rPr>
        <w:t>Educational Technology, Multimedia, Nursing Education Research, Program Evaluation</w:t>
      </w:r>
    </w:p>
    <w:p w:rsidR="00CB0E07" w:rsidRDefault="00CB0E07" w:rsidP="006F6B16">
      <w:pPr>
        <w:rPr>
          <w:bCs/>
        </w:rPr>
      </w:pPr>
    </w:p>
    <w:p w:rsidR="00CB0E07" w:rsidRDefault="00CB0E07" w:rsidP="006F6B16">
      <w:r>
        <w:rPr>
          <w:bCs/>
        </w:rPr>
        <w:t>Word Count: 4,444</w:t>
      </w:r>
    </w:p>
    <w:sectPr w:rsidR="00CB0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16"/>
    <w:rsid w:val="004611E6"/>
    <w:rsid w:val="006F6B16"/>
    <w:rsid w:val="00B9448F"/>
    <w:rsid w:val="00CB0E07"/>
    <w:rsid w:val="00E5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B1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F6B1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multimedia delivery of the European Union directive within adult nursing education</vt:lpstr>
    </vt:vector>
  </TitlesOfParts>
  <Company>University of the West of England, Bristol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multimedia delivery of the European Union directive within adult nursing education</dc:title>
  <dc:subject/>
  <dc:creator>Ward</dc:creator>
  <cp:keywords/>
  <dc:description/>
  <cp:lastModifiedBy>IT Services</cp:lastModifiedBy>
  <cp:revision>2</cp:revision>
  <dcterms:created xsi:type="dcterms:W3CDTF">2010-01-19T15:43:00Z</dcterms:created>
  <dcterms:modified xsi:type="dcterms:W3CDTF">2010-01-19T15:43:00Z</dcterms:modified>
</cp:coreProperties>
</file>