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4C" w:rsidRDefault="0047154C">
      <w:pPr>
        <w:rPr>
          <w:rFonts w:ascii="Arial" w:hAnsi="Arial" w:cs="Arial"/>
          <w:b/>
        </w:rPr>
      </w:pPr>
    </w:p>
    <w:p w:rsidR="0047154C" w:rsidRDefault="0047154C">
      <w:pPr>
        <w:rPr>
          <w:rFonts w:ascii="Arial" w:hAnsi="Arial" w:cs="Arial"/>
          <w:b/>
        </w:rPr>
      </w:pPr>
    </w:p>
    <w:p w:rsidR="00BD6948" w:rsidRDefault="0047154C">
      <w:pPr>
        <w:rPr>
          <w:rFonts w:ascii="Arial" w:hAnsi="Arial" w:cs="Arial"/>
        </w:rPr>
      </w:pPr>
      <w:r w:rsidRPr="004B27A7">
        <w:rPr>
          <w:rFonts w:ascii="Arial" w:hAnsi="Arial" w:cs="Arial"/>
          <w:b/>
        </w:rPr>
        <w:t>Hunt, S.</w:t>
      </w:r>
      <w:r w:rsidRPr="004B27A7">
        <w:rPr>
          <w:rFonts w:ascii="Arial" w:hAnsi="Arial" w:cs="Arial"/>
        </w:rPr>
        <w:t xml:space="preserve"> (2009)   </w:t>
      </w:r>
      <w:r w:rsidRPr="004B27A7">
        <w:rPr>
          <w:rFonts w:ascii="Arial" w:hAnsi="Arial" w:cs="Arial"/>
          <w:b/>
          <w:i/>
        </w:rPr>
        <w:t>Contemporary Christianity and LGBT Sexualities</w:t>
      </w:r>
      <w:r w:rsidRPr="004B27A7">
        <w:rPr>
          <w:rFonts w:ascii="Arial" w:hAnsi="Arial" w:cs="Arial"/>
          <w:i/>
        </w:rPr>
        <w:t xml:space="preserve">, </w:t>
      </w:r>
      <w:r w:rsidRPr="004B27A7">
        <w:rPr>
          <w:rFonts w:ascii="Arial" w:hAnsi="Arial" w:cs="Arial"/>
        </w:rPr>
        <w:t xml:space="preserve">Aldershot: </w:t>
      </w:r>
      <w:proofErr w:type="spellStart"/>
      <w:r w:rsidRPr="004B27A7">
        <w:rPr>
          <w:rFonts w:ascii="Arial" w:hAnsi="Arial" w:cs="Arial"/>
        </w:rPr>
        <w:t>Ashgate</w:t>
      </w:r>
      <w:proofErr w:type="spellEnd"/>
    </w:p>
    <w:p w:rsidR="0047154C" w:rsidRPr="004B27A7" w:rsidRDefault="0047154C" w:rsidP="004B7E0D">
      <w:pPr>
        <w:pStyle w:val="NormalWeb"/>
        <w:rPr>
          <w:rFonts w:ascii="Arial" w:hAnsi="Arial" w:cs="Arial"/>
          <w:b/>
          <w:sz w:val="22"/>
          <w:szCs w:val="22"/>
          <w:lang/>
        </w:rPr>
      </w:pPr>
      <w:r>
        <w:rPr>
          <w:lang/>
        </w:rPr>
        <w:t xml:space="preserve">The subject of gay and lesbian sexuality is perhaps the most vexed issue in the contemporary Christian Church. Many churches have been forced to confront the matter, both theologically and pastorally and in consequence, controversies have proved divisive within the Church, most notably between conservative and liberal orientated denominations, as well as evangelical churches. This book explores these themes from a sociological perspective, addressing not only gay and lesbian sexualities, but also bi- and transgendered sexualities. With rich empirical material </w:t>
      </w:r>
      <w:r w:rsidRPr="00382F65">
        <w:rPr>
          <w:lang/>
        </w:rPr>
        <w:t>being presented by a team of experts, this book constitutes the first comprehensive sociological study of 'non-hetero' sexualities in relation to contemporary Christianity. As such, it will appeal to sociologists, scholars of religion and theology as well as readers across a range of social sciences</w:t>
      </w:r>
      <w:r w:rsidR="00382F65" w:rsidRPr="00382F65">
        <w:rPr>
          <w:rFonts w:eastAsiaTheme="minorHAnsi"/>
          <w:lang w:eastAsia="en-US"/>
        </w:rPr>
        <w:t xml:space="preserve">. </w:t>
      </w:r>
      <w:r w:rsidRPr="00382F65">
        <w:t xml:space="preserve">Besides appealing to sociologists, it will </w:t>
      </w:r>
      <w:proofErr w:type="gramStart"/>
      <w:r w:rsidRPr="00382F65">
        <w:t>has</w:t>
      </w:r>
      <w:proofErr w:type="gramEnd"/>
      <w:r w:rsidRPr="00382F65">
        <w:t xml:space="preserve"> an attraction to the fields of religious studies and theology. </w:t>
      </w:r>
      <w:proofErr w:type="spellStart"/>
      <w:r w:rsidRPr="00382F65">
        <w:t>Foreworded</w:t>
      </w:r>
      <w:proofErr w:type="spellEnd"/>
      <w:r w:rsidRPr="00382F65">
        <w:t xml:space="preserve"> by Sally </w:t>
      </w:r>
      <w:proofErr w:type="spellStart"/>
      <w:r w:rsidRPr="00382F65">
        <w:t>Munt</w:t>
      </w:r>
      <w:proofErr w:type="spellEnd"/>
      <w:r w:rsidRPr="00382F65">
        <w:t xml:space="preserve">, contributors include Andrew Yip, Richard O’Leary and Kristin </w:t>
      </w:r>
      <w:proofErr w:type="spellStart"/>
      <w:r w:rsidRPr="00382F65">
        <w:t>Aune</w:t>
      </w:r>
      <w:proofErr w:type="spellEnd"/>
      <w:r w:rsidRPr="00382F65">
        <w:t>.</w:t>
      </w:r>
      <w:r w:rsidRPr="00382F65">
        <w:rPr>
          <w:lang/>
        </w:rPr>
        <w:t xml:space="preserve"> The chapters are based on a one-day conference that I </w:t>
      </w:r>
      <w:proofErr w:type="spellStart"/>
      <w:r w:rsidRPr="00382F65">
        <w:rPr>
          <w:lang/>
        </w:rPr>
        <w:t>organised</w:t>
      </w:r>
      <w:proofErr w:type="spellEnd"/>
      <w:r w:rsidRPr="00382F65">
        <w:rPr>
          <w:lang/>
        </w:rPr>
        <w:t xml:space="preserve"> at UWE in 2007 on </w:t>
      </w:r>
      <w:proofErr w:type="gramStart"/>
      <w:r w:rsidRPr="00382F65">
        <w:rPr>
          <w:lang/>
        </w:rPr>
        <w:t>behalf</w:t>
      </w:r>
      <w:proofErr w:type="gramEnd"/>
      <w:r w:rsidRPr="00382F65">
        <w:rPr>
          <w:lang/>
        </w:rPr>
        <w:t xml:space="preserve"> of the British Sociological Association Study of Religion Group. </w:t>
      </w:r>
    </w:p>
    <w:p w:rsidR="0047154C" w:rsidRDefault="0047154C"/>
    <w:sectPr w:rsidR="0047154C" w:rsidSect="00D3608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0481C"/>
    <w:multiLevelType w:val="multilevel"/>
    <w:tmpl w:val="5DD8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comments="0" w:insDel="0"/>
  <w:defaultTabStop w:val="720"/>
  <w:characterSpacingControl w:val="doNotCompress"/>
  <w:savePreviewPicture/>
  <w:compat/>
  <w:rsids>
    <w:rsidRoot w:val="0047154C"/>
    <w:rsid w:val="001C56C9"/>
    <w:rsid w:val="00382F65"/>
    <w:rsid w:val="0047154C"/>
    <w:rsid w:val="004B7E0D"/>
    <w:rsid w:val="00A351F4"/>
    <w:rsid w:val="00D360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15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29479603">
      <w:bodyDiv w:val="1"/>
      <w:marLeft w:val="0"/>
      <w:marRight w:val="0"/>
      <w:marTop w:val="0"/>
      <w:marBottom w:val="0"/>
      <w:divBdr>
        <w:top w:val="none" w:sz="0" w:space="0" w:color="auto"/>
        <w:left w:val="none" w:sz="0" w:space="0" w:color="auto"/>
        <w:bottom w:val="none" w:sz="0" w:space="0" w:color="auto"/>
        <w:right w:val="none" w:sz="0" w:space="0" w:color="auto"/>
      </w:divBdr>
      <w:divsChild>
        <w:div w:id="1146582450">
          <w:marLeft w:val="0"/>
          <w:marRight w:val="0"/>
          <w:marTop w:val="0"/>
          <w:marBottom w:val="0"/>
          <w:divBdr>
            <w:top w:val="none" w:sz="0" w:space="0" w:color="auto"/>
            <w:left w:val="none" w:sz="0" w:space="0" w:color="auto"/>
            <w:bottom w:val="none" w:sz="0" w:space="0" w:color="auto"/>
            <w:right w:val="none" w:sz="0" w:space="0" w:color="auto"/>
          </w:divBdr>
          <w:divsChild>
            <w:div w:id="16927467">
              <w:marLeft w:val="0"/>
              <w:marRight w:val="0"/>
              <w:marTop w:val="0"/>
              <w:marBottom w:val="0"/>
              <w:divBdr>
                <w:top w:val="none" w:sz="0" w:space="0" w:color="auto"/>
                <w:left w:val="none" w:sz="0" w:space="0" w:color="auto"/>
                <w:bottom w:val="none" w:sz="0" w:space="0" w:color="auto"/>
                <w:right w:val="none" w:sz="0" w:space="0" w:color="auto"/>
              </w:divBdr>
              <w:divsChild>
                <w:div w:id="1693916168">
                  <w:marLeft w:val="0"/>
                  <w:marRight w:val="0"/>
                  <w:marTop w:val="0"/>
                  <w:marBottom w:val="0"/>
                  <w:divBdr>
                    <w:top w:val="none" w:sz="0" w:space="0" w:color="auto"/>
                    <w:left w:val="none" w:sz="0" w:space="0" w:color="auto"/>
                    <w:bottom w:val="none" w:sz="0" w:space="0" w:color="auto"/>
                    <w:right w:val="none" w:sz="0" w:space="0" w:color="auto"/>
                  </w:divBdr>
                  <w:divsChild>
                    <w:div w:id="1164008667">
                      <w:marLeft w:val="0"/>
                      <w:marRight w:val="0"/>
                      <w:marTop w:val="0"/>
                      <w:marBottom w:val="0"/>
                      <w:divBdr>
                        <w:top w:val="none" w:sz="0" w:space="0" w:color="auto"/>
                        <w:left w:val="none" w:sz="0" w:space="0" w:color="auto"/>
                        <w:bottom w:val="none" w:sz="0" w:space="0" w:color="auto"/>
                        <w:right w:val="none" w:sz="0" w:space="0" w:color="auto"/>
                      </w:divBdr>
                      <w:divsChild>
                        <w:div w:id="876238662">
                          <w:marLeft w:val="0"/>
                          <w:marRight w:val="0"/>
                          <w:marTop w:val="0"/>
                          <w:marBottom w:val="0"/>
                          <w:divBdr>
                            <w:top w:val="none" w:sz="0" w:space="0" w:color="auto"/>
                            <w:left w:val="none" w:sz="0" w:space="0" w:color="auto"/>
                            <w:bottom w:val="none" w:sz="0" w:space="0" w:color="auto"/>
                            <w:right w:val="none" w:sz="0" w:space="0" w:color="auto"/>
                          </w:divBdr>
                          <w:divsChild>
                            <w:div w:id="286934853">
                              <w:marLeft w:val="0"/>
                              <w:marRight w:val="0"/>
                              <w:marTop w:val="0"/>
                              <w:marBottom w:val="0"/>
                              <w:divBdr>
                                <w:top w:val="none" w:sz="0" w:space="0" w:color="auto"/>
                                <w:left w:val="none" w:sz="0" w:space="0" w:color="auto"/>
                                <w:bottom w:val="none" w:sz="0" w:space="0" w:color="auto"/>
                                <w:right w:val="none" w:sz="0" w:space="0" w:color="auto"/>
                              </w:divBdr>
                              <w:divsChild>
                                <w:div w:id="18304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cp:revision>
  <dcterms:created xsi:type="dcterms:W3CDTF">2014-04-11T17:08:00Z</dcterms:created>
  <dcterms:modified xsi:type="dcterms:W3CDTF">2014-04-11T17:08:00Z</dcterms:modified>
</cp:coreProperties>
</file>