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B03" w:rsidRDefault="00CE1B03" w:rsidP="00CE1B03">
      <w:pPr>
        <w:pStyle w:val="Subtitle"/>
        <w:jc w:val="center"/>
        <w:rPr>
          <w:rFonts w:ascii="Times New Roman" w:hAnsi="Times New Roman"/>
          <w:b/>
          <w:i w:val="0"/>
          <w:color w:val="auto"/>
          <w:kern w:val="28"/>
          <w:sz w:val="28"/>
          <w:szCs w:val="28"/>
          <w:lang w:val="en-GB"/>
        </w:rPr>
      </w:pPr>
      <w:r>
        <w:rPr>
          <w:rFonts w:ascii="Times New Roman" w:hAnsi="Times New Roman"/>
          <w:b/>
          <w:i w:val="0"/>
          <w:color w:val="auto"/>
          <w:kern w:val="28"/>
          <w:sz w:val="28"/>
          <w:szCs w:val="28"/>
          <w:lang w:val="en-GB"/>
        </w:rPr>
        <w:t>EQUINE ROAD USER SAFETY:</w:t>
      </w:r>
    </w:p>
    <w:p w:rsidR="005C554E" w:rsidRPr="005F54DF" w:rsidRDefault="005C554E" w:rsidP="00CE1B03">
      <w:pPr>
        <w:pStyle w:val="Subtitle"/>
        <w:jc w:val="center"/>
        <w:rPr>
          <w:rFonts w:ascii="Times New Roman" w:hAnsi="Times New Roman"/>
          <w:b/>
          <w:i w:val="0"/>
          <w:color w:val="auto"/>
          <w:kern w:val="28"/>
          <w:sz w:val="28"/>
          <w:szCs w:val="28"/>
          <w:lang w:val="en-GB"/>
        </w:rPr>
      </w:pPr>
      <w:r w:rsidRPr="005F54DF">
        <w:rPr>
          <w:rFonts w:ascii="Times New Roman" w:hAnsi="Times New Roman"/>
          <w:b/>
          <w:i w:val="0"/>
          <w:color w:val="auto"/>
          <w:kern w:val="28"/>
          <w:sz w:val="28"/>
          <w:szCs w:val="28"/>
          <w:lang w:val="en-GB"/>
        </w:rPr>
        <w:t>PUBLIC ATTITUDES</w:t>
      </w:r>
      <w:r>
        <w:rPr>
          <w:rFonts w:ascii="Times New Roman" w:hAnsi="Times New Roman"/>
          <w:b/>
          <w:i w:val="0"/>
          <w:color w:val="auto"/>
          <w:kern w:val="28"/>
          <w:sz w:val="28"/>
          <w:szCs w:val="28"/>
          <w:lang w:val="en-GB"/>
        </w:rPr>
        <w:t>,</w:t>
      </w:r>
      <w:r w:rsidRPr="005F54DF">
        <w:rPr>
          <w:rFonts w:ascii="Times New Roman" w:hAnsi="Times New Roman"/>
          <w:b/>
          <w:i w:val="0"/>
          <w:color w:val="auto"/>
          <w:kern w:val="28"/>
          <w:sz w:val="28"/>
          <w:szCs w:val="28"/>
          <w:lang w:val="en-GB"/>
        </w:rPr>
        <w:t xml:space="preserve"> </w:t>
      </w:r>
      <w:r>
        <w:rPr>
          <w:rFonts w:ascii="Times New Roman" w:hAnsi="Times New Roman"/>
          <w:b/>
          <w:i w:val="0"/>
          <w:color w:val="auto"/>
          <w:kern w:val="28"/>
          <w:sz w:val="28"/>
          <w:szCs w:val="28"/>
          <w:lang w:val="en-GB"/>
        </w:rPr>
        <w:t xml:space="preserve">UNDERSTANDINGS AND BELIEFS FROM </w:t>
      </w:r>
      <w:r w:rsidRPr="005F54DF">
        <w:rPr>
          <w:rFonts w:ascii="Times New Roman" w:hAnsi="Times New Roman"/>
          <w:b/>
          <w:i w:val="0"/>
          <w:color w:val="auto"/>
          <w:kern w:val="28"/>
          <w:sz w:val="28"/>
          <w:szCs w:val="28"/>
          <w:lang w:val="en-GB"/>
        </w:rPr>
        <w:t xml:space="preserve">A QUALITATIVE STUDY </w:t>
      </w:r>
      <w:r>
        <w:rPr>
          <w:rFonts w:ascii="Times New Roman" w:hAnsi="Times New Roman"/>
          <w:b/>
          <w:i w:val="0"/>
          <w:color w:val="auto"/>
          <w:kern w:val="28"/>
          <w:sz w:val="28"/>
          <w:szCs w:val="28"/>
          <w:lang w:val="en-GB"/>
        </w:rPr>
        <w:t>IN</w:t>
      </w:r>
      <w:r w:rsidRPr="005F54DF">
        <w:rPr>
          <w:rFonts w:ascii="Times New Roman" w:hAnsi="Times New Roman"/>
          <w:b/>
          <w:i w:val="0"/>
          <w:color w:val="auto"/>
          <w:kern w:val="28"/>
          <w:sz w:val="28"/>
          <w:szCs w:val="28"/>
          <w:lang w:val="en-GB"/>
        </w:rPr>
        <w:t xml:space="preserve"> THE UNITED KINGDOM</w:t>
      </w:r>
      <w:r w:rsidR="001C717F">
        <w:rPr>
          <w:rStyle w:val="FootnoteReference"/>
          <w:rFonts w:ascii="Times New Roman" w:hAnsi="Times New Roman"/>
          <w:b/>
          <w:i w:val="0"/>
          <w:color w:val="auto"/>
          <w:kern w:val="28"/>
          <w:sz w:val="28"/>
          <w:szCs w:val="28"/>
          <w:lang w:val="en-GB"/>
        </w:rPr>
        <w:footnoteReference w:id="1"/>
      </w:r>
    </w:p>
    <w:p w:rsidR="005C554E" w:rsidRPr="0047129C" w:rsidRDefault="005C554E" w:rsidP="0047129C">
      <w:pPr>
        <w:spacing w:after="0" w:line="240" w:lineRule="auto"/>
        <w:rPr>
          <w:rFonts w:ascii="Times New Roman" w:hAnsi="Times New Roman"/>
          <w:b/>
          <w:noProof/>
          <w:sz w:val="24"/>
          <w:szCs w:val="24"/>
          <w:lang w:val="en-GB" w:eastAsia="en-GB"/>
        </w:rPr>
      </w:pPr>
    </w:p>
    <w:p w:rsidR="005C554E" w:rsidRPr="0047129C" w:rsidRDefault="005C554E" w:rsidP="0047129C">
      <w:pPr>
        <w:spacing w:after="0" w:line="240" w:lineRule="auto"/>
        <w:rPr>
          <w:rFonts w:ascii="Times New Roman" w:hAnsi="Times New Roman"/>
          <w:b/>
          <w:noProof/>
          <w:sz w:val="24"/>
          <w:szCs w:val="24"/>
          <w:lang w:val="en-GB" w:eastAsia="en-GB"/>
        </w:rPr>
      </w:pPr>
      <w:r w:rsidRPr="0047129C">
        <w:rPr>
          <w:rFonts w:ascii="Times New Roman" w:hAnsi="Times New Roman"/>
          <w:b/>
          <w:noProof/>
          <w:sz w:val="24"/>
          <w:szCs w:val="24"/>
          <w:lang w:val="en-GB" w:eastAsia="en-GB"/>
        </w:rPr>
        <w:t>Catherine Chapman</w:t>
      </w:r>
    </w:p>
    <w:p w:rsidR="005C554E" w:rsidRDefault="005C554E" w:rsidP="00D743CD">
      <w:p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Senior Traffic Engineer</w:t>
      </w:r>
    </w:p>
    <w:p w:rsidR="005C554E" w:rsidRDefault="005C554E" w:rsidP="00D743CD">
      <w:p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ADL Traffic Engineering</w:t>
      </w:r>
    </w:p>
    <w:p w:rsidR="005C554E" w:rsidRDefault="005C554E" w:rsidP="00D743CD">
      <w:p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 xml:space="preserve">9 </w:t>
      </w:r>
      <w:proofErr w:type="spellStart"/>
      <w:r>
        <w:rPr>
          <w:rFonts w:ascii="Times New Roman" w:hAnsi="Times New Roman"/>
          <w:sz w:val="24"/>
          <w:szCs w:val="24"/>
          <w:lang w:val="en-GB"/>
        </w:rPr>
        <w:t>Coldbath</w:t>
      </w:r>
      <w:proofErr w:type="spellEnd"/>
      <w:r>
        <w:rPr>
          <w:rFonts w:ascii="Times New Roman" w:hAnsi="Times New Roman"/>
          <w:sz w:val="24"/>
          <w:szCs w:val="24"/>
          <w:lang w:val="en-GB"/>
        </w:rPr>
        <w:t xml:space="preserve"> Square</w:t>
      </w:r>
    </w:p>
    <w:p w:rsidR="005C554E" w:rsidRDefault="005C554E" w:rsidP="00D743CD">
      <w:pPr>
        <w:autoSpaceDE w:val="0"/>
        <w:autoSpaceDN w:val="0"/>
        <w:adjustRightInd w:val="0"/>
        <w:spacing w:after="0" w:line="240" w:lineRule="auto"/>
        <w:rPr>
          <w:rFonts w:ascii="Times New Roman" w:hAnsi="Times New Roman"/>
          <w:sz w:val="24"/>
          <w:szCs w:val="24"/>
          <w:lang w:val="en-GB"/>
        </w:rPr>
      </w:pPr>
      <w:smartTag w:uri="urn:schemas-microsoft-com:office:smarttags" w:element="City">
        <w:smartTag w:uri="urn:schemas-microsoft-com:office:smarttags" w:element="place">
          <w:r>
            <w:rPr>
              <w:rFonts w:ascii="Times New Roman" w:hAnsi="Times New Roman"/>
              <w:sz w:val="24"/>
              <w:szCs w:val="24"/>
              <w:lang w:val="en-GB"/>
            </w:rPr>
            <w:t>London</w:t>
          </w:r>
        </w:smartTag>
      </w:smartTag>
    </w:p>
    <w:p w:rsidR="005C554E" w:rsidRDefault="005C554E" w:rsidP="00D743CD">
      <w:p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EC1R 5HL</w:t>
      </w:r>
    </w:p>
    <w:p w:rsidR="005C554E" w:rsidRDefault="005C554E" w:rsidP="00D743CD">
      <w:pPr>
        <w:spacing w:after="0" w:line="240" w:lineRule="auto"/>
        <w:rPr>
          <w:rFonts w:ascii="Times New Roman" w:hAnsi="Times New Roman"/>
          <w:sz w:val="24"/>
          <w:szCs w:val="24"/>
          <w:lang w:val="en-GB"/>
        </w:rPr>
      </w:pPr>
      <w:r>
        <w:rPr>
          <w:rFonts w:ascii="Times New Roman" w:hAnsi="Times New Roman"/>
          <w:sz w:val="24"/>
          <w:szCs w:val="24"/>
          <w:lang w:val="en-GB"/>
        </w:rPr>
        <w:t>Tel 020 7278 8844</w:t>
      </w:r>
    </w:p>
    <w:p w:rsidR="005C554E" w:rsidRPr="0047129C" w:rsidRDefault="005C554E" w:rsidP="00D743CD">
      <w:pPr>
        <w:spacing w:after="0" w:line="240" w:lineRule="auto"/>
        <w:rPr>
          <w:rFonts w:ascii="Times New Roman" w:hAnsi="Times New Roman"/>
          <w:b/>
          <w:noProof/>
          <w:sz w:val="24"/>
          <w:szCs w:val="24"/>
          <w:lang w:val="en-GB" w:eastAsia="en-GB"/>
        </w:rPr>
      </w:pPr>
      <w:r>
        <w:rPr>
          <w:rFonts w:ascii="Times New Roman" w:hAnsi="Times New Roman"/>
          <w:sz w:val="24"/>
          <w:szCs w:val="24"/>
          <w:lang w:val="en-GB"/>
        </w:rPr>
        <w:t>Email:catherine@adltraffic.co.uk</w:t>
      </w:r>
    </w:p>
    <w:p w:rsidR="005C554E" w:rsidRPr="0047129C" w:rsidRDefault="005C554E" w:rsidP="0047129C">
      <w:pPr>
        <w:rPr>
          <w:rFonts w:ascii="Times New Roman" w:hAnsi="Times New Roman"/>
          <w:sz w:val="24"/>
          <w:szCs w:val="24"/>
        </w:rPr>
      </w:pPr>
    </w:p>
    <w:p w:rsidR="005C554E" w:rsidRPr="0047129C" w:rsidRDefault="005C554E" w:rsidP="0047129C">
      <w:pPr>
        <w:spacing w:after="0" w:line="240" w:lineRule="auto"/>
        <w:rPr>
          <w:rFonts w:ascii="Times New Roman" w:hAnsi="Times New Roman"/>
          <w:noProof/>
          <w:sz w:val="24"/>
          <w:szCs w:val="24"/>
          <w:lang w:val="en-GB" w:eastAsia="en-GB"/>
        </w:rPr>
      </w:pPr>
      <w:bookmarkStart w:id="0" w:name="_MailAutoSig"/>
      <w:r w:rsidRPr="0047129C">
        <w:rPr>
          <w:rFonts w:ascii="Times New Roman" w:hAnsi="Times New Roman"/>
          <w:b/>
          <w:noProof/>
          <w:sz w:val="24"/>
          <w:szCs w:val="24"/>
          <w:lang w:val="en-GB" w:eastAsia="en-GB"/>
        </w:rPr>
        <w:t>Dr Charles B A Musselwhite</w:t>
      </w:r>
      <w:r w:rsidRPr="0047129C">
        <w:rPr>
          <w:rFonts w:ascii="Times New Roman" w:hAnsi="Times New Roman"/>
          <w:noProof/>
          <w:sz w:val="24"/>
          <w:szCs w:val="24"/>
          <w:lang w:val="en-GB" w:eastAsia="en-GB"/>
        </w:rPr>
        <w:t xml:space="preserve"> (corresponding author) </w:t>
      </w:r>
    </w:p>
    <w:p w:rsidR="005C554E" w:rsidRPr="0047129C" w:rsidRDefault="005C554E" w:rsidP="0047129C">
      <w:pPr>
        <w:spacing w:after="0" w:line="240" w:lineRule="auto"/>
        <w:rPr>
          <w:rFonts w:ascii="Times New Roman" w:hAnsi="Times New Roman"/>
          <w:noProof/>
          <w:sz w:val="24"/>
          <w:szCs w:val="24"/>
          <w:lang w:val="en-GB" w:eastAsia="en-GB"/>
        </w:rPr>
      </w:pPr>
      <w:r w:rsidRPr="0047129C">
        <w:rPr>
          <w:rFonts w:ascii="Times New Roman" w:hAnsi="Times New Roman"/>
          <w:noProof/>
          <w:sz w:val="24"/>
          <w:szCs w:val="24"/>
          <w:lang w:val="en-GB" w:eastAsia="en-GB"/>
        </w:rPr>
        <w:t>Senior Lecturer in Traffic and Transport Psychology</w:t>
      </w:r>
    </w:p>
    <w:p w:rsidR="005C554E" w:rsidRPr="0047129C" w:rsidRDefault="005C554E" w:rsidP="0047129C">
      <w:pPr>
        <w:spacing w:after="0" w:line="240" w:lineRule="auto"/>
        <w:rPr>
          <w:rFonts w:ascii="Times New Roman" w:hAnsi="Times New Roman"/>
          <w:noProof/>
          <w:sz w:val="24"/>
          <w:szCs w:val="24"/>
          <w:lang w:val="en-GB" w:eastAsia="en-GB"/>
        </w:rPr>
      </w:pPr>
      <w:r w:rsidRPr="0047129C">
        <w:rPr>
          <w:rFonts w:ascii="Times New Roman" w:hAnsi="Times New Roman"/>
          <w:noProof/>
          <w:sz w:val="24"/>
          <w:szCs w:val="24"/>
          <w:lang w:val="en-GB" w:eastAsia="en-GB"/>
        </w:rPr>
        <w:t>Centre for Transport &amp; Society</w:t>
      </w:r>
    </w:p>
    <w:p w:rsidR="005C554E" w:rsidRPr="0047129C" w:rsidRDefault="005C554E" w:rsidP="0047129C">
      <w:pPr>
        <w:spacing w:after="0" w:line="240" w:lineRule="auto"/>
        <w:rPr>
          <w:rFonts w:ascii="Times New Roman" w:hAnsi="Times New Roman"/>
          <w:noProof/>
          <w:sz w:val="24"/>
          <w:szCs w:val="24"/>
          <w:lang w:val="en-GB" w:eastAsia="en-GB"/>
        </w:rPr>
      </w:pPr>
      <w:r w:rsidRPr="0047129C">
        <w:rPr>
          <w:rFonts w:ascii="Times New Roman" w:hAnsi="Times New Roman"/>
          <w:noProof/>
          <w:sz w:val="24"/>
          <w:szCs w:val="24"/>
          <w:lang w:val="en-GB" w:eastAsia="en-GB"/>
        </w:rPr>
        <w:t xml:space="preserve">University of the West of </w:t>
      </w:r>
      <w:smartTag w:uri="urn:schemas-microsoft-com:office:smarttags" w:element="place">
        <w:smartTag w:uri="urn:schemas-microsoft-com:office:smarttags" w:element="country-region">
          <w:r w:rsidRPr="0047129C">
            <w:rPr>
              <w:rFonts w:ascii="Times New Roman" w:hAnsi="Times New Roman"/>
              <w:noProof/>
              <w:sz w:val="24"/>
              <w:szCs w:val="24"/>
              <w:lang w:val="en-GB" w:eastAsia="en-GB"/>
            </w:rPr>
            <w:t>England</w:t>
          </w:r>
        </w:smartTag>
      </w:smartTag>
    </w:p>
    <w:p w:rsidR="005C554E" w:rsidRPr="0047129C" w:rsidRDefault="005C554E" w:rsidP="0047129C">
      <w:pPr>
        <w:spacing w:after="0" w:line="240" w:lineRule="auto"/>
        <w:rPr>
          <w:rFonts w:ascii="Times New Roman" w:hAnsi="Times New Roman"/>
          <w:noProof/>
          <w:sz w:val="24"/>
          <w:szCs w:val="24"/>
          <w:lang w:val="en-GB" w:eastAsia="en-GB"/>
        </w:rPr>
      </w:pPr>
      <w:r w:rsidRPr="0047129C">
        <w:rPr>
          <w:rFonts w:ascii="Times New Roman" w:hAnsi="Times New Roman"/>
          <w:noProof/>
          <w:sz w:val="24"/>
          <w:szCs w:val="24"/>
          <w:lang w:val="en-GB" w:eastAsia="en-GB"/>
        </w:rPr>
        <w:t> Frenchay Campus</w:t>
      </w:r>
    </w:p>
    <w:p w:rsidR="005C554E" w:rsidRPr="0047129C" w:rsidRDefault="005C554E" w:rsidP="0047129C">
      <w:pPr>
        <w:spacing w:after="0" w:line="240" w:lineRule="auto"/>
        <w:rPr>
          <w:rFonts w:ascii="Times New Roman" w:hAnsi="Times New Roman"/>
          <w:noProof/>
          <w:sz w:val="24"/>
          <w:szCs w:val="24"/>
          <w:lang w:val="en-GB" w:eastAsia="en-GB"/>
        </w:rPr>
      </w:pPr>
      <w:smartTag w:uri="urn:schemas-microsoft-com:office:smarttags" w:element="address">
        <w:smartTag w:uri="urn:schemas-microsoft-com:office:smarttags" w:element="Street">
          <w:r w:rsidRPr="0047129C">
            <w:rPr>
              <w:rFonts w:ascii="Times New Roman" w:hAnsi="Times New Roman"/>
              <w:noProof/>
              <w:sz w:val="24"/>
              <w:szCs w:val="24"/>
              <w:lang w:val="en-GB" w:eastAsia="en-GB"/>
            </w:rPr>
            <w:t>Coldharbour Lane</w:t>
          </w:r>
        </w:smartTag>
      </w:smartTag>
      <w:r w:rsidRPr="0047129C">
        <w:rPr>
          <w:rFonts w:ascii="Times New Roman" w:hAnsi="Times New Roman"/>
          <w:noProof/>
          <w:sz w:val="24"/>
          <w:szCs w:val="24"/>
          <w:lang w:val="en-GB" w:eastAsia="en-GB"/>
        </w:rPr>
        <w:t xml:space="preserve">. </w:t>
      </w:r>
      <w:smartTag w:uri="urn:schemas-microsoft-com:office:smarttags" w:element="place">
        <w:smartTag w:uri="urn:schemas-microsoft-com:office:smarttags" w:element="City">
          <w:r w:rsidRPr="0047129C">
            <w:rPr>
              <w:rFonts w:ascii="Times New Roman" w:hAnsi="Times New Roman"/>
              <w:noProof/>
              <w:sz w:val="24"/>
              <w:szCs w:val="24"/>
              <w:lang w:val="en-GB" w:eastAsia="en-GB"/>
            </w:rPr>
            <w:t>Bristol</w:t>
          </w:r>
        </w:smartTag>
      </w:smartTag>
      <w:r w:rsidRPr="0047129C">
        <w:rPr>
          <w:rFonts w:ascii="Times New Roman" w:hAnsi="Times New Roman"/>
          <w:noProof/>
          <w:sz w:val="24"/>
          <w:szCs w:val="24"/>
          <w:lang w:val="en-GB" w:eastAsia="en-GB"/>
        </w:rPr>
        <w:t xml:space="preserve"> BS16 1QY. </w:t>
      </w:r>
      <w:smartTag w:uri="urn:schemas-microsoft-com:office:smarttags" w:element="place">
        <w:smartTag w:uri="urn:schemas-microsoft-com:office:smarttags" w:element="country-region">
          <w:r w:rsidRPr="0047129C">
            <w:rPr>
              <w:rFonts w:ascii="Times New Roman" w:hAnsi="Times New Roman"/>
              <w:noProof/>
              <w:sz w:val="24"/>
              <w:szCs w:val="24"/>
              <w:lang w:val="en-GB" w:eastAsia="en-GB"/>
            </w:rPr>
            <w:t>United Kingdom</w:t>
          </w:r>
        </w:smartTag>
      </w:smartTag>
      <w:r w:rsidRPr="0047129C">
        <w:rPr>
          <w:rFonts w:ascii="Times New Roman" w:hAnsi="Times New Roman"/>
          <w:noProof/>
          <w:sz w:val="24"/>
          <w:szCs w:val="24"/>
          <w:lang w:val="en-GB" w:eastAsia="en-GB"/>
        </w:rPr>
        <w:t>.</w:t>
      </w:r>
    </w:p>
    <w:p w:rsidR="005C554E" w:rsidRDefault="005C554E" w:rsidP="0047129C">
      <w:pPr>
        <w:spacing w:after="0" w:line="240" w:lineRule="auto"/>
        <w:rPr>
          <w:rFonts w:ascii="Times New Roman" w:hAnsi="Times New Roman"/>
          <w:noProof/>
          <w:sz w:val="24"/>
          <w:szCs w:val="24"/>
          <w:lang w:val="en-GB" w:eastAsia="en-GB"/>
        </w:rPr>
      </w:pPr>
      <w:r w:rsidRPr="0047129C">
        <w:rPr>
          <w:rFonts w:ascii="Times New Roman" w:hAnsi="Times New Roman"/>
          <w:noProof/>
          <w:sz w:val="24"/>
          <w:szCs w:val="24"/>
          <w:lang w:val="en-GB" w:eastAsia="en-GB"/>
        </w:rPr>
        <w:t xml:space="preserve">T: 0117 32 83010 </w:t>
      </w:r>
    </w:p>
    <w:p w:rsidR="005C554E" w:rsidRPr="0047129C" w:rsidRDefault="005C554E" w:rsidP="0047129C">
      <w:pPr>
        <w:spacing w:after="0" w:line="240" w:lineRule="auto"/>
        <w:rPr>
          <w:rFonts w:ascii="Times New Roman" w:hAnsi="Times New Roman"/>
          <w:noProof/>
          <w:sz w:val="24"/>
          <w:szCs w:val="24"/>
          <w:lang w:val="en-GB" w:eastAsia="en-GB"/>
        </w:rPr>
      </w:pPr>
      <w:r w:rsidRPr="0047129C">
        <w:rPr>
          <w:rFonts w:ascii="Times New Roman" w:hAnsi="Times New Roman"/>
          <w:noProof/>
          <w:sz w:val="24"/>
          <w:szCs w:val="24"/>
          <w:lang w:val="en-GB" w:eastAsia="en-GB"/>
        </w:rPr>
        <w:t xml:space="preserve">Email: </w:t>
      </w:r>
      <w:hyperlink r:id="rId8" w:history="1">
        <w:r w:rsidRPr="0047129C">
          <w:rPr>
            <w:rFonts w:ascii="Times New Roman" w:hAnsi="Times New Roman"/>
            <w:sz w:val="24"/>
            <w:szCs w:val="24"/>
            <w:lang w:val="en-GB"/>
          </w:rPr>
          <w:t>Charles.Musselwhite@uwe.ac.uk</w:t>
        </w:r>
      </w:hyperlink>
      <w:bookmarkEnd w:id="0"/>
    </w:p>
    <w:p w:rsidR="005C554E" w:rsidRDefault="005C554E"/>
    <w:p w:rsidR="005C554E" w:rsidRDefault="005C554E">
      <w:r>
        <w:br w:type="page"/>
      </w:r>
    </w:p>
    <w:p w:rsidR="005C554E" w:rsidRDefault="005C554E" w:rsidP="0047129C">
      <w:pPr>
        <w:pStyle w:val="Subtitle"/>
        <w:jc w:val="center"/>
        <w:rPr>
          <w:rFonts w:ascii="Times New Roman" w:hAnsi="Times New Roman"/>
          <w:b/>
          <w:i w:val="0"/>
          <w:color w:val="auto"/>
          <w:kern w:val="28"/>
          <w:sz w:val="28"/>
          <w:szCs w:val="28"/>
          <w:lang w:val="en-GB"/>
        </w:rPr>
      </w:pPr>
      <w:r>
        <w:rPr>
          <w:rFonts w:ascii="Times New Roman" w:hAnsi="Times New Roman"/>
          <w:b/>
          <w:i w:val="0"/>
          <w:color w:val="auto"/>
          <w:kern w:val="28"/>
          <w:sz w:val="28"/>
          <w:szCs w:val="28"/>
          <w:lang w:val="en-GB"/>
        </w:rPr>
        <w:t xml:space="preserve">EQUINE ROAD USER SAFETY </w:t>
      </w:r>
    </w:p>
    <w:p w:rsidR="005C554E" w:rsidRPr="005F54DF" w:rsidRDefault="005C554E" w:rsidP="0047129C">
      <w:pPr>
        <w:pStyle w:val="Subtitle"/>
        <w:rPr>
          <w:rFonts w:ascii="Times New Roman" w:hAnsi="Times New Roman"/>
          <w:b/>
          <w:i w:val="0"/>
          <w:color w:val="auto"/>
          <w:kern w:val="28"/>
          <w:sz w:val="28"/>
          <w:szCs w:val="28"/>
          <w:lang w:val="en-GB"/>
        </w:rPr>
      </w:pPr>
      <w:r w:rsidRPr="005F54DF">
        <w:rPr>
          <w:rFonts w:ascii="Times New Roman" w:hAnsi="Times New Roman"/>
          <w:b/>
          <w:i w:val="0"/>
          <w:color w:val="auto"/>
          <w:kern w:val="28"/>
          <w:sz w:val="28"/>
          <w:szCs w:val="28"/>
          <w:lang w:val="en-GB"/>
        </w:rPr>
        <w:t>PUBLIC ATTITUDES</w:t>
      </w:r>
      <w:r>
        <w:rPr>
          <w:rFonts w:ascii="Times New Roman" w:hAnsi="Times New Roman"/>
          <w:b/>
          <w:i w:val="0"/>
          <w:color w:val="auto"/>
          <w:kern w:val="28"/>
          <w:sz w:val="28"/>
          <w:szCs w:val="28"/>
          <w:lang w:val="en-GB"/>
        </w:rPr>
        <w:t>,</w:t>
      </w:r>
      <w:r w:rsidRPr="005F54DF">
        <w:rPr>
          <w:rFonts w:ascii="Times New Roman" w:hAnsi="Times New Roman"/>
          <w:b/>
          <w:i w:val="0"/>
          <w:color w:val="auto"/>
          <w:kern w:val="28"/>
          <w:sz w:val="28"/>
          <w:szCs w:val="28"/>
          <w:lang w:val="en-GB"/>
        </w:rPr>
        <w:t xml:space="preserve"> </w:t>
      </w:r>
      <w:r>
        <w:rPr>
          <w:rFonts w:ascii="Times New Roman" w:hAnsi="Times New Roman"/>
          <w:b/>
          <w:i w:val="0"/>
          <w:color w:val="auto"/>
          <w:kern w:val="28"/>
          <w:sz w:val="28"/>
          <w:szCs w:val="28"/>
          <w:lang w:val="en-GB"/>
        </w:rPr>
        <w:t>UNDERSTANDINGS AND BELIEFS FROM A</w:t>
      </w:r>
      <w:r w:rsidRPr="005F54DF">
        <w:rPr>
          <w:rFonts w:ascii="Times New Roman" w:hAnsi="Times New Roman"/>
          <w:b/>
          <w:i w:val="0"/>
          <w:color w:val="auto"/>
          <w:kern w:val="28"/>
          <w:sz w:val="28"/>
          <w:szCs w:val="28"/>
          <w:lang w:val="en-GB"/>
        </w:rPr>
        <w:t xml:space="preserve"> QUALITATIVE STUDY </w:t>
      </w:r>
      <w:r>
        <w:rPr>
          <w:rFonts w:ascii="Times New Roman" w:hAnsi="Times New Roman"/>
          <w:b/>
          <w:i w:val="0"/>
          <w:color w:val="auto"/>
          <w:kern w:val="28"/>
          <w:sz w:val="28"/>
          <w:szCs w:val="28"/>
          <w:lang w:val="en-GB"/>
        </w:rPr>
        <w:t>IN</w:t>
      </w:r>
      <w:r w:rsidRPr="005F54DF">
        <w:rPr>
          <w:rFonts w:ascii="Times New Roman" w:hAnsi="Times New Roman"/>
          <w:b/>
          <w:i w:val="0"/>
          <w:color w:val="auto"/>
          <w:kern w:val="28"/>
          <w:sz w:val="28"/>
          <w:szCs w:val="28"/>
          <w:lang w:val="en-GB"/>
        </w:rPr>
        <w:t xml:space="preserve"> THE </w:t>
      </w:r>
      <w:smartTag w:uri="urn:schemas-microsoft-com:office:smarttags" w:element="place">
        <w:smartTag w:uri="urn:schemas-microsoft-com:office:smarttags" w:element="country-region">
          <w:r w:rsidRPr="005F54DF">
            <w:rPr>
              <w:rFonts w:ascii="Times New Roman" w:hAnsi="Times New Roman"/>
              <w:b/>
              <w:i w:val="0"/>
              <w:color w:val="auto"/>
              <w:kern w:val="28"/>
              <w:sz w:val="28"/>
              <w:szCs w:val="28"/>
              <w:lang w:val="en-GB"/>
            </w:rPr>
            <w:t>UNITED KINGDOM</w:t>
          </w:r>
        </w:smartTag>
      </w:smartTag>
    </w:p>
    <w:p w:rsidR="005C554E" w:rsidRPr="005F54DF" w:rsidRDefault="005C554E" w:rsidP="0047129C">
      <w:pPr>
        <w:pStyle w:val="Heading2"/>
        <w:rPr>
          <w:color w:val="auto"/>
        </w:rPr>
      </w:pPr>
      <w:r w:rsidRPr="005F54DF">
        <w:rPr>
          <w:color w:val="auto"/>
        </w:rPr>
        <w:t>Abstract</w:t>
      </w:r>
    </w:p>
    <w:p w:rsidR="005C554E" w:rsidRDefault="001C7C0F" w:rsidP="0047129C">
      <w:pPr>
        <w:spacing w:after="0" w:line="240" w:lineRule="auto"/>
        <w:rPr>
          <w:rFonts w:ascii="Cambria" w:hAnsi="Cambria"/>
          <w:b/>
          <w:bCs/>
          <w:color w:val="4F81BD"/>
          <w:sz w:val="26"/>
          <w:szCs w:val="26"/>
          <w:lang w:val="en-GB"/>
        </w:rPr>
      </w:pPr>
      <w:r>
        <w:rPr>
          <w:rFonts w:ascii="Times New Roman" w:hAnsi="Times New Roman"/>
          <w:sz w:val="24"/>
          <w:szCs w:val="24"/>
          <w:lang w:val="en-GB"/>
        </w:rPr>
        <w:t>Horse riders represent a significant group of vulnerable road user and are involved in a number of accidents and near misses on the road. Despite this h</w:t>
      </w:r>
      <w:r w:rsidRPr="0047129C">
        <w:rPr>
          <w:rFonts w:ascii="Times New Roman" w:hAnsi="Times New Roman"/>
          <w:sz w:val="24"/>
          <w:szCs w:val="24"/>
          <w:lang w:val="en-GB"/>
        </w:rPr>
        <w:t xml:space="preserve">orse riders </w:t>
      </w:r>
      <w:r>
        <w:rPr>
          <w:rFonts w:ascii="Times New Roman" w:hAnsi="Times New Roman"/>
          <w:sz w:val="24"/>
          <w:szCs w:val="24"/>
          <w:lang w:val="en-GB"/>
        </w:rPr>
        <w:t xml:space="preserve">have received </w:t>
      </w:r>
      <w:r w:rsidRPr="0047129C">
        <w:rPr>
          <w:rFonts w:ascii="Times New Roman" w:hAnsi="Times New Roman"/>
          <w:sz w:val="24"/>
          <w:szCs w:val="24"/>
          <w:lang w:val="en-GB"/>
        </w:rPr>
        <w:t>little attention both in terms of academic research and transport policy.</w:t>
      </w:r>
      <w:r>
        <w:rPr>
          <w:rFonts w:ascii="Times New Roman" w:hAnsi="Times New Roman"/>
          <w:sz w:val="24"/>
          <w:szCs w:val="24"/>
          <w:lang w:val="en-GB"/>
        </w:rPr>
        <w:t xml:space="preserve">  </w:t>
      </w:r>
      <w:r w:rsidRPr="001C7C0F">
        <w:rPr>
          <w:rFonts w:ascii="Times New Roman" w:hAnsi="Times New Roman"/>
          <w:sz w:val="24"/>
          <w:szCs w:val="24"/>
          <w:lang w:val="en-GB"/>
        </w:rPr>
        <w:t>Based on literature on vulnera</w:t>
      </w:r>
      <w:r>
        <w:rPr>
          <w:rFonts w:ascii="Times New Roman" w:hAnsi="Times New Roman"/>
          <w:sz w:val="24"/>
          <w:szCs w:val="24"/>
          <w:lang w:val="en-GB"/>
        </w:rPr>
        <w:t>ble road user safety</w:t>
      </w:r>
      <w:r w:rsidRPr="001C7C0F">
        <w:rPr>
          <w:rFonts w:ascii="Times New Roman" w:hAnsi="Times New Roman"/>
          <w:sz w:val="24"/>
          <w:szCs w:val="24"/>
          <w:lang w:val="en-GB"/>
        </w:rPr>
        <w:t xml:space="preserve">, including attitudes </w:t>
      </w:r>
      <w:r w:rsidR="0055244A">
        <w:rPr>
          <w:rFonts w:ascii="Times New Roman" w:hAnsi="Times New Roman"/>
          <w:sz w:val="24"/>
          <w:szCs w:val="24"/>
          <w:lang w:val="en-GB"/>
        </w:rPr>
        <w:t xml:space="preserve">to road user safety </w:t>
      </w:r>
      <w:r w:rsidRPr="001C7C0F">
        <w:rPr>
          <w:rFonts w:ascii="Times New Roman" w:hAnsi="Times New Roman"/>
          <w:sz w:val="24"/>
          <w:szCs w:val="24"/>
          <w:lang w:val="en-GB"/>
        </w:rPr>
        <w:t xml:space="preserve">and behaviour of drivers and their relationship with cyclists and motorcyclists, this paper examines the attitudes and reported behaviour of drivers and horse riders. </w:t>
      </w:r>
      <w:r>
        <w:rPr>
          <w:rFonts w:ascii="Times New Roman" w:hAnsi="Times New Roman"/>
          <w:sz w:val="24"/>
          <w:szCs w:val="24"/>
          <w:lang w:val="en-GB"/>
        </w:rPr>
        <w:t xml:space="preserve">A total of 46 participants took part in six focus groups divided into four groups of drivers with little or no horse riding experience and two groups of frequent horse riders. Each group investigated </w:t>
      </w:r>
      <w:r w:rsidR="00BD63B8">
        <w:rPr>
          <w:rFonts w:ascii="Times New Roman" w:hAnsi="Times New Roman"/>
          <w:sz w:val="24"/>
          <w:szCs w:val="24"/>
          <w:lang w:val="en-GB"/>
        </w:rPr>
        <w:t xml:space="preserve">five key topic areas stemming from the literature review on vulnerable road users including hazard perception, risk perception, emotion, attitudes to sharing the road and </w:t>
      </w:r>
      <w:r w:rsidR="00BD63B8" w:rsidRPr="00BD63B8">
        <w:rPr>
          <w:rFonts w:ascii="Times New Roman" w:hAnsi="Times New Roman"/>
          <w:sz w:val="24"/>
          <w:szCs w:val="24"/>
          <w:lang w:val="en-GB"/>
        </w:rPr>
        <w:t>empathy. It was foun</w:t>
      </w:r>
      <w:r w:rsidR="00BD63B8">
        <w:rPr>
          <w:rFonts w:ascii="Times New Roman" w:hAnsi="Times New Roman"/>
          <w:sz w:val="24"/>
          <w:szCs w:val="24"/>
          <w:lang w:val="en-GB"/>
        </w:rPr>
        <w:t xml:space="preserve">d that drivers </w:t>
      </w:r>
      <w:r w:rsidR="0055244A">
        <w:rPr>
          <w:rFonts w:ascii="Times New Roman" w:hAnsi="Times New Roman"/>
          <w:sz w:val="24"/>
          <w:szCs w:val="24"/>
          <w:lang w:val="en-GB"/>
        </w:rPr>
        <w:t>and</w:t>
      </w:r>
      <w:r w:rsidR="00BD63B8">
        <w:rPr>
          <w:rFonts w:ascii="Times New Roman" w:hAnsi="Times New Roman"/>
          <w:sz w:val="24"/>
          <w:szCs w:val="24"/>
          <w:lang w:val="en-GB"/>
        </w:rPr>
        <w:t xml:space="preserve"> horse rider</w:t>
      </w:r>
      <w:r w:rsidR="0055244A">
        <w:rPr>
          <w:rFonts w:ascii="Times New Roman" w:hAnsi="Times New Roman"/>
          <w:sz w:val="24"/>
          <w:szCs w:val="24"/>
          <w:lang w:val="en-GB"/>
        </w:rPr>
        <w:t>s are not always aware of the same hazards in the road</w:t>
      </w:r>
      <w:r w:rsidR="00BD63B8">
        <w:rPr>
          <w:rFonts w:ascii="Times New Roman" w:hAnsi="Times New Roman"/>
          <w:sz w:val="24"/>
          <w:szCs w:val="24"/>
          <w:lang w:val="en-GB"/>
        </w:rPr>
        <w:t xml:space="preserve"> and that this may lead drivers to under-estimate the risk when encountering horses. </w:t>
      </w:r>
      <w:r w:rsidR="00913BDD">
        <w:rPr>
          <w:rFonts w:ascii="Times New Roman" w:hAnsi="Times New Roman"/>
          <w:sz w:val="24"/>
          <w:szCs w:val="24"/>
          <w:lang w:val="en-GB"/>
        </w:rPr>
        <w:t>Drivers often had good intentions to overtake horses safely, but were unaware of how vulnerable passing very wide and slow</w:t>
      </w:r>
      <w:r w:rsidR="00BD6793">
        <w:rPr>
          <w:rFonts w:ascii="Times New Roman" w:hAnsi="Times New Roman"/>
          <w:sz w:val="24"/>
          <w:szCs w:val="24"/>
          <w:lang w:val="en-GB"/>
        </w:rPr>
        <w:t xml:space="preserve"> made them feel until they had</w:t>
      </w:r>
      <w:r w:rsidR="006C3075">
        <w:rPr>
          <w:rFonts w:ascii="Times New Roman" w:hAnsi="Times New Roman"/>
          <w:sz w:val="24"/>
          <w:szCs w:val="24"/>
          <w:lang w:val="en-GB"/>
        </w:rPr>
        <w:t xml:space="preserve"> begun the manoeuvre</w:t>
      </w:r>
      <w:r w:rsidR="00913BDD">
        <w:rPr>
          <w:rFonts w:ascii="Times New Roman" w:hAnsi="Times New Roman"/>
          <w:sz w:val="24"/>
          <w:szCs w:val="24"/>
          <w:lang w:val="en-GB"/>
        </w:rPr>
        <w:t xml:space="preserve"> and hence quickly reduced such feelings </w:t>
      </w:r>
      <w:r w:rsidR="006C3075">
        <w:rPr>
          <w:rFonts w:ascii="Times New Roman" w:hAnsi="Times New Roman"/>
          <w:sz w:val="24"/>
          <w:szCs w:val="24"/>
          <w:lang w:val="en-GB"/>
        </w:rPr>
        <w:t xml:space="preserve">either </w:t>
      </w:r>
      <w:r w:rsidR="00913BDD">
        <w:rPr>
          <w:rFonts w:ascii="Times New Roman" w:hAnsi="Times New Roman"/>
          <w:sz w:val="24"/>
          <w:szCs w:val="24"/>
          <w:lang w:val="en-GB"/>
        </w:rPr>
        <w:t xml:space="preserve">by speeding up or cutting in too soon. However, other than this, </w:t>
      </w:r>
      <w:r w:rsidR="00BD63B8">
        <w:rPr>
          <w:rFonts w:ascii="Times New Roman" w:hAnsi="Times New Roman"/>
          <w:sz w:val="24"/>
          <w:szCs w:val="24"/>
          <w:lang w:val="en-GB"/>
        </w:rPr>
        <w:t>drivers had good skills</w:t>
      </w:r>
      <w:r w:rsidR="00913BDD">
        <w:rPr>
          <w:rFonts w:ascii="Times New Roman" w:hAnsi="Times New Roman"/>
          <w:sz w:val="24"/>
          <w:szCs w:val="24"/>
          <w:lang w:val="en-GB"/>
        </w:rPr>
        <w:t xml:space="preserve"> when encountering horses. But these skills could be impeded by frustration</w:t>
      </w:r>
      <w:r w:rsidR="00BD63B8">
        <w:rPr>
          <w:rFonts w:ascii="Times New Roman" w:hAnsi="Times New Roman"/>
          <w:sz w:val="24"/>
          <w:szCs w:val="24"/>
          <w:lang w:val="en-GB"/>
        </w:rPr>
        <w:t xml:space="preserve"> when encountering </w:t>
      </w:r>
      <w:r w:rsidR="00913BDD">
        <w:rPr>
          <w:rFonts w:ascii="Times New Roman" w:hAnsi="Times New Roman"/>
          <w:sz w:val="24"/>
          <w:szCs w:val="24"/>
          <w:lang w:val="en-GB"/>
        </w:rPr>
        <w:t>a slow moving horse which</w:t>
      </w:r>
      <w:r w:rsidR="00BD63B8">
        <w:rPr>
          <w:rFonts w:ascii="Times New Roman" w:hAnsi="Times New Roman"/>
          <w:sz w:val="24"/>
          <w:szCs w:val="24"/>
          <w:lang w:val="en-GB"/>
        </w:rPr>
        <w:t xml:space="preserve"> was</w:t>
      </w:r>
      <w:r w:rsidR="00913BDD">
        <w:rPr>
          <w:rFonts w:ascii="Times New Roman" w:hAnsi="Times New Roman"/>
          <w:sz w:val="24"/>
          <w:szCs w:val="24"/>
          <w:lang w:val="en-GB"/>
        </w:rPr>
        <w:t xml:space="preserve"> further</w:t>
      </w:r>
      <w:r w:rsidR="00BD63B8">
        <w:rPr>
          <w:rFonts w:ascii="Times New Roman" w:hAnsi="Times New Roman"/>
          <w:sz w:val="24"/>
          <w:szCs w:val="24"/>
          <w:lang w:val="en-GB"/>
        </w:rPr>
        <w:t xml:space="preserve"> compounded by a feeling, mainly by younger drivers, that horse riding was </w:t>
      </w:r>
      <w:r w:rsidR="00913BDD">
        <w:rPr>
          <w:rFonts w:ascii="Times New Roman" w:hAnsi="Times New Roman"/>
          <w:sz w:val="24"/>
          <w:szCs w:val="24"/>
          <w:lang w:val="en-GB"/>
        </w:rPr>
        <w:t>for leisure</w:t>
      </w:r>
      <w:r w:rsidR="00BD63B8">
        <w:rPr>
          <w:rFonts w:ascii="Times New Roman" w:hAnsi="Times New Roman"/>
          <w:sz w:val="24"/>
          <w:szCs w:val="24"/>
          <w:lang w:val="en-GB"/>
        </w:rPr>
        <w:t xml:space="preserve"> and as such should not get in the way of necessary work journeys. </w:t>
      </w:r>
      <w:r w:rsidR="00913BDD">
        <w:rPr>
          <w:rFonts w:ascii="Times New Roman" w:hAnsi="Times New Roman"/>
          <w:sz w:val="24"/>
          <w:szCs w:val="24"/>
          <w:lang w:val="en-GB"/>
        </w:rPr>
        <w:t xml:space="preserve">There is a need for drivers to be more aware of the potential hazards a horse rider faces on the road and these could be achieved through inducing empathy amongst drivers for horse riders, creating nudges for drivers in the environment and better education for drivers. </w:t>
      </w:r>
      <w:r w:rsidR="005C554E">
        <w:rPr>
          <w:lang w:val="en-GB"/>
        </w:rPr>
        <w:br w:type="page"/>
      </w:r>
    </w:p>
    <w:p w:rsidR="005C554E" w:rsidRPr="0047129C" w:rsidRDefault="005C554E" w:rsidP="0047129C">
      <w:pPr>
        <w:pStyle w:val="Heading2"/>
        <w:rPr>
          <w:rFonts w:ascii="Times New Roman" w:hAnsi="Times New Roman"/>
          <w:color w:val="auto"/>
          <w:sz w:val="24"/>
          <w:szCs w:val="24"/>
          <w:lang w:val="en-GB"/>
        </w:rPr>
      </w:pPr>
      <w:r w:rsidRPr="0047129C">
        <w:rPr>
          <w:rFonts w:ascii="Times New Roman" w:hAnsi="Times New Roman"/>
          <w:color w:val="auto"/>
          <w:sz w:val="24"/>
          <w:szCs w:val="24"/>
          <w:lang w:val="en-GB"/>
        </w:rPr>
        <w:t>1. Introduction</w:t>
      </w:r>
    </w:p>
    <w:p w:rsidR="005C554E" w:rsidRPr="0047129C" w:rsidRDefault="005C554E" w:rsidP="0047129C">
      <w:pPr>
        <w:rPr>
          <w:rFonts w:ascii="Times New Roman" w:hAnsi="Times New Roman"/>
          <w:sz w:val="24"/>
          <w:szCs w:val="24"/>
          <w:lang w:val="en-GB"/>
        </w:rPr>
      </w:pPr>
      <w:r w:rsidRPr="0047129C">
        <w:rPr>
          <w:rFonts w:ascii="Times New Roman" w:hAnsi="Times New Roman"/>
          <w:sz w:val="24"/>
          <w:szCs w:val="24"/>
          <w:lang w:val="en-GB"/>
        </w:rPr>
        <w:t>Horse riders have received comparatively little attention</w:t>
      </w:r>
      <w:r w:rsidR="00BD6793">
        <w:rPr>
          <w:rFonts w:ascii="Times New Roman" w:hAnsi="Times New Roman"/>
          <w:sz w:val="24"/>
          <w:szCs w:val="24"/>
          <w:lang w:val="en-GB"/>
        </w:rPr>
        <w:t xml:space="preserve"> compared to other vulnerable road user groups</w:t>
      </w:r>
      <w:r w:rsidRPr="0047129C">
        <w:rPr>
          <w:rFonts w:ascii="Times New Roman" w:hAnsi="Times New Roman"/>
          <w:sz w:val="24"/>
          <w:szCs w:val="24"/>
          <w:lang w:val="en-GB"/>
        </w:rPr>
        <w:t xml:space="preserve"> both in terms of academic research and transport policy.</w:t>
      </w:r>
      <w:r>
        <w:rPr>
          <w:rFonts w:ascii="Times New Roman" w:hAnsi="Times New Roman"/>
          <w:sz w:val="24"/>
          <w:szCs w:val="24"/>
          <w:lang w:val="en-GB"/>
        </w:rPr>
        <w:t xml:space="preserve"> </w:t>
      </w:r>
      <w:r w:rsidR="00612C7A">
        <w:rPr>
          <w:rFonts w:ascii="Times New Roman" w:hAnsi="Times New Roman"/>
          <w:sz w:val="24"/>
          <w:szCs w:val="24"/>
          <w:lang w:val="en-GB"/>
        </w:rPr>
        <w:t xml:space="preserve">This paper presents research that aimed </w:t>
      </w:r>
      <w:r w:rsidRPr="0047129C">
        <w:rPr>
          <w:rFonts w:ascii="Times New Roman" w:hAnsi="Times New Roman"/>
          <w:sz w:val="24"/>
          <w:szCs w:val="24"/>
          <w:lang w:val="en-GB"/>
        </w:rPr>
        <w:t xml:space="preserve">to provide an </w:t>
      </w:r>
      <w:r w:rsidR="002836F9">
        <w:rPr>
          <w:rFonts w:ascii="Times New Roman" w:hAnsi="Times New Roman"/>
          <w:sz w:val="24"/>
          <w:szCs w:val="24"/>
          <w:lang w:val="en-GB"/>
        </w:rPr>
        <w:t xml:space="preserve">exploratory </w:t>
      </w:r>
      <w:r w:rsidR="00136EE9" w:rsidRPr="009473C4">
        <w:rPr>
          <w:rFonts w:ascii="Times New Roman" w:hAnsi="Times New Roman"/>
          <w:sz w:val="24"/>
          <w:szCs w:val="24"/>
          <w:lang w:val="en-GB"/>
        </w:rPr>
        <w:t>understanding of the socio-psychological processes which may relate to road traffic accidents involving motorists and horse riders</w:t>
      </w:r>
      <w:r w:rsidR="00136EE9">
        <w:rPr>
          <w:rFonts w:ascii="Arial" w:hAnsi="Arial" w:cs="Arial"/>
        </w:rPr>
        <w:t xml:space="preserve"> </w:t>
      </w:r>
      <w:r w:rsidRPr="0047129C">
        <w:rPr>
          <w:rFonts w:ascii="Times New Roman" w:hAnsi="Times New Roman"/>
          <w:sz w:val="24"/>
          <w:szCs w:val="24"/>
          <w:lang w:val="en-GB"/>
        </w:rPr>
        <w:t xml:space="preserve">and to recommend measures for policy and practice to improve road safety for all users. </w:t>
      </w:r>
      <w:r>
        <w:rPr>
          <w:rFonts w:ascii="Times New Roman" w:hAnsi="Times New Roman"/>
          <w:sz w:val="24"/>
          <w:szCs w:val="24"/>
          <w:lang w:val="en-GB"/>
        </w:rPr>
        <w:t>To focus the paper, research findings associated with other vulnerable road users were examined and used to frame the methodology and findings.</w:t>
      </w:r>
    </w:p>
    <w:p w:rsidR="005C554E" w:rsidRDefault="005C554E" w:rsidP="00123C3E">
      <w:pPr>
        <w:rPr>
          <w:rFonts w:ascii="Times New Roman" w:hAnsi="Times New Roman"/>
          <w:sz w:val="24"/>
          <w:szCs w:val="24"/>
          <w:lang w:val="en-GB"/>
        </w:rPr>
      </w:pPr>
      <w:r w:rsidRPr="00123C3E">
        <w:rPr>
          <w:rFonts w:ascii="Times New Roman" w:hAnsi="Times New Roman"/>
          <w:sz w:val="24"/>
          <w:szCs w:val="24"/>
          <w:lang w:val="en-GB"/>
        </w:rPr>
        <w:t>The British Eque</w:t>
      </w:r>
      <w:r>
        <w:rPr>
          <w:rFonts w:ascii="Times New Roman" w:hAnsi="Times New Roman"/>
          <w:sz w:val="24"/>
          <w:szCs w:val="24"/>
          <w:lang w:val="en-GB"/>
        </w:rPr>
        <w:t xml:space="preserve">strian Trade Association </w:t>
      </w:r>
      <w:r w:rsidRPr="00123C3E">
        <w:rPr>
          <w:rFonts w:ascii="Times New Roman" w:hAnsi="Times New Roman"/>
          <w:sz w:val="24"/>
          <w:szCs w:val="24"/>
          <w:lang w:val="en-GB"/>
        </w:rPr>
        <w:t>National Equestrian Survey (</w:t>
      </w:r>
      <w:r w:rsidR="006070EA">
        <w:rPr>
          <w:rFonts w:ascii="Times New Roman" w:hAnsi="Times New Roman"/>
          <w:sz w:val="24"/>
          <w:szCs w:val="24"/>
          <w:lang w:val="en-GB"/>
        </w:rPr>
        <w:t>BETA,</w:t>
      </w:r>
      <w:r w:rsidR="006070EA" w:rsidRPr="00123C3E">
        <w:rPr>
          <w:rFonts w:ascii="Times New Roman" w:hAnsi="Times New Roman"/>
          <w:sz w:val="24"/>
          <w:szCs w:val="24"/>
          <w:lang w:val="en-GB"/>
        </w:rPr>
        <w:t xml:space="preserve"> </w:t>
      </w:r>
      <w:r w:rsidRPr="00123C3E">
        <w:rPr>
          <w:rFonts w:ascii="Times New Roman" w:hAnsi="Times New Roman"/>
          <w:sz w:val="24"/>
          <w:szCs w:val="24"/>
          <w:lang w:val="en-GB"/>
        </w:rPr>
        <w:t>2006) estimated that 4.3 million people had ridden a horse in</w:t>
      </w:r>
      <w:r>
        <w:rPr>
          <w:rFonts w:ascii="Times New Roman" w:hAnsi="Times New Roman"/>
          <w:sz w:val="24"/>
          <w:szCs w:val="24"/>
          <w:lang w:val="en-GB"/>
        </w:rPr>
        <w:t xml:space="preserve"> Great Britain in</w:t>
      </w:r>
      <w:r w:rsidRPr="00123C3E">
        <w:rPr>
          <w:rFonts w:ascii="Times New Roman" w:hAnsi="Times New Roman"/>
          <w:sz w:val="24"/>
          <w:szCs w:val="24"/>
          <w:lang w:val="en-GB"/>
        </w:rPr>
        <w:t xml:space="preserve"> the last 12 months (7% of the population), with 2.1 million people riding at least once per month. It is estimated that there are around 900,000 domestic horses in the </w:t>
      </w:r>
      <w:r w:rsidR="002836F9">
        <w:rPr>
          <w:rFonts w:ascii="Times New Roman" w:hAnsi="Times New Roman"/>
          <w:sz w:val="24"/>
          <w:szCs w:val="24"/>
          <w:lang w:val="en-GB"/>
        </w:rPr>
        <w:t>United Kingdom (</w:t>
      </w:r>
      <w:r w:rsidRPr="00123C3E">
        <w:rPr>
          <w:rFonts w:ascii="Times New Roman" w:hAnsi="Times New Roman"/>
          <w:sz w:val="24"/>
          <w:szCs w:val="24"/>
          <w:lang w:val="en-GB"/>
        </w:rPr>
        <w:t>UK</w:t>
      </w:r>
      <w:r w:rsidR="002836F9">
        <w:rPr>
          <w:rFonts w:ascii="Times New Roman" w:hAnsi="Times New Roman"/>
          <w:sz w:val="24"/>
          <w:szCs w:val="24"/>
          <w:lang w:val="en-GB"/>
        </w:rPr>
        <w:t>)</w:t>
      </w:r>
      <w:r w:rsidRPr="00123C3E">
        <w:rPr>
          <w:rFonts w:ascii="Times New Roman" w:hAnsi="Times New Roman"/>
          <w:sz w:val="24"/>
          <w:szCs w:val="24"/>
          <w:lang w:val="en-GB"/>
        </w:rPr>
        <w:t xml:space="preserve"> and that 81% of these horses are used for purposes that could require general on or off road exercise (Moore-</w:t>
      </w:r>
      <w:proofErr w:type="spellStart"/>
      <w:r w:rsidRPr="00123C3E">
        <w:rPr>
          <w:rFonts w:ascii="Times New Roman" w:hAnsi="Times New Roman"/>
          <w:sz w:val="24"/>
          <w:szCs w:val="24"/>
          <w:lang w:val="en-GB"/>
        </w:rPr>
        <w:t>Colyer</w:t>
      </w:r>
      <w:proofErr w:type="spellEnd"/>
      <w:r w:rsidR="006070EA">
        <w:rPr>
          <w:rFonts w:ascii="Times New Roman" w:hAnsi="Times New Roman"/>
          <w:sz w:val="24"/>
          <w:szCs w:val="24"/>
          <w:lang w:val="en-GB"/>
        </w:rPr>
        <w:t>,</w:t>
      </w:r>
      <w:r w:rsidRPr="00123C3E">
        <w:rPr>
          <w:rFonts w:ascii="Times New Roman" w:hAnsi="Times New Roman"/>
          <w:sz w:val="24"/>
          <w:szCs w:val="24"/>
          <w:lang w:val="en-GB"/>
        </w:rPr>
        <w:t xml:space="preserve"> 2004). A</w:t>
      </w:r>
      <w:r>
        <w:rPr>
          <w:rFonts w:ascii="Times New Roman" w:hAnsi="Times New Roman"/>
          <w:sz w:val="24"/>
          <w:szCs w:val="24"/>
          <w:lang w:val="en-GB"/>
        </w:rPr>
        <w:t xml:space="preserve">n online poll </w:t>
      </w:r>
      <w:r w:rsidRPr="00123C3E">
        <w:rPr>
          <w:rFonts w:ascii="Times New Roman" w:hAnsi="Times New Roman"/>
          <w:sz w:val="24"/>
          <w:szCs w:val="24"/>
          <w:lang w:val="en-GB"/>
        </w:rPr>
        <w:t>of 1</w:t>
      </w:r>
      <w:r w:rsidR="00612C7A">
        <w:rPr>
          <w:rFonts w:ascii="Times New Roman" w:hAnsi="Times New Roman"/>
          <w:sz w:val="24"/>
          <w:szCs w:val="24"/>
          <w:lang w:val="en-GB"/>
        </w:rPr>
        <w:t>,</w:t>
      </w:r>
      <w:r w:rsidRPr="00123C3E">
        <w:rPr>
          <w:rFonts w:ascii="Times New Roman" w:hAnsi="Times New Roman"/>
          <w:sz w:val="24"/>
          <w:szCs w:val="24"/>
          <w:lang w:val="en-GB"/>
        </w:rPr>
        <w:t>021 horse riders found that 69% rode on public roads more than twice per week (Horse and Hound</w:t>
      </w:r>
      <w:r w:rsidR="006070EA">
        <w:rPr>
          <w:rFonts w:ascii="Times New Roman" w:hAnsi="Times New Roman"/>
          <w:sz w:val="24"/>
          <w:szCs w:val="24"/>
          <w:lang w:val="en-GB"/>
        </w:rPr>
        <w:t>,</w:t>
      </w:r>
      <w:r w:rsidRPr="00123C3E">
        <w:rPr>
          <w:rFonts w:ascii="Times New Roman" w:hAnsi="Times New Roman"/>
          <w:sz w:val="24"/>
          <w:szCs w:val="24"/>
          <w:lang w:val="en-GB"/>
        </w:rPr>
        <w:t xml:space="preserve"> 2007). </w:t>
      </w:r>
    </w:p>
    <w:p w:rsidR="005C554E" w:rsidRPr="00123C3E" w:rsidRDefault="005C554E" w:rsidP="00E06D60">
      <w:pPr>
        <w:rPr>
          <w:rFonts w:ascii="Times New Roman" w:hAnsi="Times New Roman"/>
          <w:sz w:val="24"/>
          <w:szCs w:val="24"/>
          <w:lang w:val="en-GB"/>
        </w:rPr>
      </w:pPr>
      <w:r w:rsidRPr="00123C3E">
        <w:rPr>
          <w:rFonts w:ascii="Times New Roman" w:hAnsi="Times New Roman"/>
          <w:sz w:val="24"/>
          <w:szCs w:val="24"/>
          <w:lang w:val="en-GB"/>
        </w:rPr>
        <w:t>The D</w:t>
      </w:r>
      <w:r>
        <w:rPr>
          <w:rFonts w:ascii="Times New Roman" w:hAnsi="Times New Roman"/>
          <w:sz w:val="24"/>
          <w:szCs w:val="24"/>
          <w:lang w:val="en-GB"/>
        </w:rPr>
        <w:t xml:space="preserve">epartment </w:t>
      </w:r>
      <w:r w:rsidRPr="00123C3E">
        <w:rPr>
          <w:rFonts w:ascii="Times New Roman" w:hAnsi="Times New Roman"/>
          <w:sz w:val="24"/>
          <w:szCs w:val="24"/>
          <w:lang w:val="en-GB"/>
        </w:rPr>
        <w:t>f</w:t>
      </w:r>
      <w:r>
        <w:rPr>
          <w:rFonts w:ascii="Times New Roman" w:hAnsi="Times New Roman"/>
          <w:sz w:val="24"/>
          <w:szCs w:val="24"/>
          <w:lang w:val="en-GB"/>
        </w:rPr>
        <w:t xml:space="preserve">or </w:t>
      </w:r>
      <w:r w:rsidRPr="00123C3E">
        <w:rPr>
          <w:rFonts w:ascii="Times New Roman" w:hAnsi="Times New Roman"/>
          <w:sz w:val="24"/>
          <w:szCs w:val="24"/>
          <w:lang w:val="en-GB"/>
        </w:rPr>
        <w:t>T</w:t>
      </w:r>
      <w:r>
        <w:rPr>
          <w:rFonts w:ascii="Times New Roman" w:hAnsi="Times New Roman"/>
          <w:sz w:val="24"/>
          <w:szCs w:val="24"/>
          <w:lang w:val="en-GB"/>
        </w:rPr>
        <w:t>ransport</w:t>
      </w:r>
      <w:r w:rsidRPr="00123C3E">
        <w:rPr>
          <w:rFonts w:ascii="Times New Roman" w:hAnsi="Times New Roman"/>
          <w:sz w:val="24"/>
          <w:szCs w:val="24"/>
          <w:lang w:val="en-GB"/>
        </w:rPr>
        <w:t xml:space="preserve"> ‘Road Casualties Great Britain’ report (</w:t>
      </w:r>
      <w:proofErr w:type="spellStart"/>
      <w:r w:rsidR="006070EA">
        <w:rPr>
          <w:rFonts w:ascii="Times New Roman" w:hAnsi="Times New Roman"/>
          <w:sz w:val="24"/>
          <w:szCs w:val="24"/>
          <w:lang w:val="en-GB"/>
        </w:rPr>
        <w:t>DfT</w:t>
      </w:r>
      <w:proofErr w:type="spellEnd"/>
      <w:r w:rsidR="006070EA">
        <w:rPr>
          <w:rFonts w:ascii="Times New Roman" w:hAnsi="Times New Roman"/>
          <w:sz w:val="24"/>
          <w:szCs w:val="24"/>
          <w:lang w:val="en-GB"/>
        </w:rPr>
        <w:t xml:space="preserve">, </w:t>
      </w:r>
      <w:r w:rsidRPr="00123C3E">
        <w:rPr>
          <w:rFonts w:ascii="Times New Roman" w:hAnsi="Times New Roman"/>
          <w:sz w:val="24"/>
          <w:szCs w:val="24"/>
          <w:lang w:val="en-GB"/>
        </w:rPr>
        <w:t xml:space="preserve">2008) states that there were 106 horse rider </w:t>
      </w:r>
      <w:r w:rsidR="00BD6793">
        <w:rPr>
          <w:rFonts w:ascii="Times New Roman" w:hAnsi="Times New Roman"/>
          <w:sz w:val="24"/>
          <w:szCs w:val="24"/>
          <w:lang w:val="en-GB"/>
        </w:rPr>
        <w:t xml:space="preserve">traffic </w:t>
      </w:r>
      <w:r w:rsidRPr="00123C3E">
        <w:rPr>
          <w:rFonts w:ascii="Times New Roman" w:hAnsi="Times New Roman"/>
          <w:sz w:val="24"/>
          <w:szCs w:val="24"/>
          <w:lang w:val="en-GB"/>
        </w:rPr>
        <w:t>accidents rep</w:t>
      </w:r>
      <w:r>
        <w:rPr>
          <w:rFonts w:ascii="Times New Roman" w:hAnsi="Times New Roman"/>
          <w:sz w:val="24"/>
          <w:szCs w:val="24"/>
          <w:lang w:val="en-GB"/>
        </w:rPr>
        <w:t>orted in Great Britain of which</w:t>
      </w:r>
      <w:r w:rsidR="006070EA">
        <w:rPr>
          <w:rFonts w:ascii="Times New Roman" w:hAnsi="Times New Roman"/>
          <w:sz w:val="24"/>
          <w:szCs w:val="24"/>
          <w:lang w:val="en-GB"/>
        </w:rPr>
        <w:t xml:space="preserve"> two</w:t>
      </w:r>
      <w:r w:rsidRPr="00123C3E">
        <w:rPr>
          <w:rFonts w:ascii="Times New Roman" w:hAnsi="Times New Roman"/>
          <w:sz w:val="24"/>
          <w:szCs w:val="24"/>
          <w:lang w:val="en-GB"/>
        </w:rPr>
        <w:t xml:space="preserve"> involved human fatalities, 18 involved serious injuries</w:t>
      </w:r>
      <w:r>
        <w:rPr>
          <w:rFonts w:ascii="Times New Roman" w:hAnsi="Times New Roman"/>
          <w:sz w:val="24"/>
          <w:szCs w:val="24"/>
          <w:lang w:val="en-GB"/>
        </w:rPr>
        <w:t xml:space="preserve"> to humans</w:t>
      </w:r>
      <w:r w:rsidRPr="00123C3E">
        <w:rPr>
          <w:rFonts w:ascii="Times New Roman" w:hAnsi="Times New Roman"/>
          <w:sz w:val="24"/>
          <w:szCs w:val="24"/>
          <w:lang w:val="en-GB"/>
        </w:rPr>
        <w:t xml:space="preserve"> and 86 slight injuries to humans. </w:t>
      </w:r>
      <w:r>
        <w:rPr>
          <w:rFonts w:ascii="Times New Roman" w:hAnsi="Times New Roman"/>
          <w:sz w:val="24"/>
          <w:szCs w:val="24"/>
          <w:lang w:val="en-GB"/>
        </w:rPr>
        <w:t>Table 1</w:t>
      </w:r>
      <w:r w:rsidRPr="00123C3E">
        <w:rPr>
          <w:rFonts w:ascii="Times New Roman" w:hAnsi="Times New Roman"/>
          <w:sz w:val="24"/>
          <w:szCs w:val="24"/>
          <w:lang w:val="en-GB"/>
        </w:rPr>
        <w:t xml:space="preserve"> illustrates that the number of horse rider </w:t>
      </w:r>
      <w:r w:rsidR="00BD6793">
        <w:rPr>
          <w:rFonts w:ascii="Times New Roman" w:hAnsi="Times New Roman"/>
          <w:sz w:val="24"/>
          <w:szCs w:val="24"/>
          <w:lang w:val="en-GB"/>
        </w:rPr>
        <w:t xml:space="preserve">traffic </w:t>
      </w:r>
      <w:r w:rsidRPr="00123C3E">
        <w:rPr>
          <w:rFonts w:ascii="Times New Roman" w:hAnsi="Times New Roman"/>
          <w:sz w:val="24"/>
          <w:szCs w:val="24"/>
          <w:lang w:val="en-GB"/>
        </w:rPr>
        <w:t>accidents has decreased between 2004 and 2008</w:t>
      </w:r>
      <w:r>
        <w:rPr>
          <w:rFonts w:ascii="Times New Roman" w:hAnsi="Times New Roman"/>
          <w:sz w:val="24"/>
          <w:szCs w:val="24"/>
          <w:lang w:val="en-GB"/>
        </w:rPr>
        <w:t xml:space="preserve"> in Great Britain fro</w:t>
      </w:r>
      <w:r w:rsidR="00BD6793">
        <w:rPr>
          <w:rFonts w:ascii="Times New Roman" w:hAnsi="Times New Roman"/>
          <w:sz w:val="24"/>
          <w:szCs w:val="24"/>
          <w:lang w:val="en-GB"/>
        </w:rPr>
        <w:t>m 132 in 2004, to 106 in 2008. Traffic a</w:t>
      </w:r>
      <w:r>
        <w:rPr>
          <w:rFonts w:ascii="Times New Roman" w:hAnsi="Times New Roman"/>
          <w:sz w:val="24"/>
          <w:szCs w:val="24"/>
          <w:lang w:val="en-GB"/>
        </w:rPr>
        <w:t xml:space="preserve">ccidents have almost exclusively fallen on roads in non-built-up areas, whereas those in built-up areas remain at a similar number. </w:t>
      </w:r>
      <w:r w:rsidRPr="00123C3E">
        <w:rPr>
          <w:rFonts w:ascii="Times New Roman" w:hAnsi="Times New Roman"/>
          <w:sz w:val="24"/>
          <w:szCs w:val="24"/>
          <w:lang w:val="en-GB"/>
        </w:rPr>
        <w:t xml:space="preserve">The British Horse Society (BHS) estimates that there may be </w:t>
      </w:r>
      <w:r>
        <w:rPr>
          <w:rFonts w:ascii="Times New Roman" w:hAnsi="Times New Roman"/>
          <w:sz w:val="24"/>
          <w:szCs w:val="24"/>
          <w:lang w:val="en-GB"/>
        </w:rPr>
        <w:t xml:space="preserve">a far higher number of </w:t>
      </w:r>
      <w:r w:rsidRPr="00123C3E">
        <w:rPr>
          <w:rFonts w:ascii="Times New Roman" w:hAnsi="Times New Roman"/>
          <w:sz w:val="24"/>
          <w:szCs w:val="24"/>
          <w:lang w:val="en-GB"/>
        </w:rPr>
        <w:t>horse-related traffic accidents every year</w:t>
      </w:r>
      <w:r>
        <w:rPr>
          <w:rFonts w:ascii="Times New Roman" w:hAnsi="Times New Roman"/>
          <w:sz w:val="24"/>
          <w:szCs w:val="24"/>
          <w:lang w:val="en-GB"/>
        </w:rPr>
        <w:t xml:space="preserve"> than is reported in such statistics, possibly in the region of 3</w:t>
      </w:r>
      <w:r w:rsidR="002836F9">
        <w:rPr>
          <w:rFonts w:ascii="Times New Roman" w:hAnsi="Times New Roman"/>
          <w:sz w:val="24"/>
          <w:szCs w:val="24"/>
          <w:lang w:val="en-GB"/>
        </w:rPr>
        <w:t>,000</w:t>
      </w:r>
      <w:r>
        <w:rPr>
          <w:rFonts w:ascii="Times New Roman" w:hAnsi="Times New Roman"/>
          <w:sz w:val="24"/>
          <w:szCs w:val="24"/>
          <w:lang w:val="en-GB"/>
        </w:rPr>
        <w:t xml:space="preserve"> if minor human injuries are taken into account</w:t>
      </w:r>
      <w:r w:rsidRPr="00123C3E">
        <w:rPr>
          <w:rFonts w:ascii="Times New Roman" w:hAnsi="Times New Roman"/>
          <w:sz w:val="24"/>
          <w:szCs w:val="24"/>
          <w:lang w:val="en-GB"/>
        </w:rPr>
        <w:t xml:space="preserve"> (</w:t>
      </w:r>
      <w:proofErr w:type="spellStart"/>
      <w:r w:rsidRPr="00123C3E">
        <w:rPr>
          <w:rFonts w:ascii="Times New Roman" w:hAnsi="Times New Roman"/>
          <w:sz w:val="24"/>
          <w:szCs w:val="24"/>
          <w:lang w:val="en-GB"/>
        </w:rPr>
        <w:t>DfT</w:t>
      </w:r>
      <w:proofErr w:type="spellEnd"/>
      <w:r>
        <w:rPr>
          <w:rFonts w:ascii="Times New Roman" w:hAnsi="Times New Roman"/>
          <w:sz w:val="24"/>
          <w:szCs w:val="24"/>
          <w:lang w:val="en-GB"/>
        </w:rPr>
        <w:t>,</w:t>
      </w:r>
      <w:r w:rsidRPr="00123C3E">
        <w:rPr>
          <w:rFonts w:ascii="Times New Roman" w:hAnsi="Times New Roman"/>
          <w:sz w:val="24"/>
          <w:szCs w:val="24"/>
          <w:lang w:val="en-GB"/>
        </w:rPr>
        <w:t xml:space="preserve"> 2000). </w:t>
      </w:r>
      <w:r>
        <w:rPr>
          <w:rFonts w:ascii="Times New Roman" w:hAnsi="Times New Roman"/>
          <w:sz w:val="24"/>
          <w:szCs w:val="24"/>
          <w:lang w:val="en-GB"/>
        </w:rPr>
        <w:t>In addition, the number of near misses horse riders experience is high; for example</w:t>
      </w:r>
      <w:r w:rsidRPr="00123C3E">
        <w:rPr>
          <w:rFonts w:ascii="Times New Roman" w:hAnsi="Times New Roman"/>
          <w:sz w:val="24"/>
          <w:szCs w:val="24"/>
          <w:lang w:val="en-GB"/>
        </w:rPr>
        <w:t xml:space="preserve"> Cheshire County Council (CCC</w:t>
      </w:r>
      <w:r w:rsidR="006070EA">
        <w:rPr>
          <w:rFonts w:ascii="Times New Roman" w:hAnsi="Times New Roman"/>
          <w:sz w:val="24"/>
          <w:szCs w:val="24"/>
          <w:lang w:val="en-GB"/>
        </w:rPr>
        <w:t>,</w:t>
      </w:r>
      <w:r w:rsidRPr="00123C3E">
        <w:rPr>
          <w:rFonts w:ascii="Times New Roman" w:hAnsi="Times New Roman"/>
          <w:sz w:val="24"/>
          <w:szCs w:val="24"/>
          <w:lang w:val="en-GB"/>
        </w:rPr>
        <w:t xml:space="preserve"> 2005) and Redcar &amp; Cleveland Borough Council (RCBC</w:t>
      </w:r>
      <w:r w:rsidR="006070EA">
        <w:rPr>
          <w:rFonts w:ascii="Times New Roman" w:hAnsi="Times New Roman"/>
          <w:sz w:val="24"/>
          <w:szCs w:val="24"/>
          <w:lang w:val="en-GB"/>
        </w:rPr>
        <w:t>,</w:t>
      </w:r>
      <w:r w:rsidRPr="00123C3E">
        <w:rPr>
          <w:rFonts w:ascii="Times New Roman" w:hAnsi="Times New Roman"/>
          <w:sz w:val="24"/>
          <w:szCs w:val="24"/>
          <w:lang w:val="en-GB"/>
        </w:rPr>
        <w:t xml:space="preserve"> 2005) found that whilst only around 10% of </w:t>
      </w:r>
      <w:r w:rsidR="002836F9">
        <w:rPr>
          <w:rFonts w:ascii="Times New Roman" w:hAnsi="Times New Roman"/>
          <w:sz w:val="24"/>
          <w:szCs w:val="24"/>
          <w:lang w:val="en-GB"/>
        </w:rPr>
        <w:t xml:space="preserve">horse </w:t>
      </w:r>
      <w:r w:rsidRPr="00123C3E">
        <w:rPr>
          <w:rFonts w:ascii="Times New Roman" w:hAnsi="Times New Roman"/>
          <w:sz w:val="24"/>
          <w:szCs w:val="24"/>
          <w:lang w:val="en-GB"/>
        </w:rPr>
        <w:t xml:space="preserve">riders had been involved in </w:t>
      </w:r>
      <w:r w:rsidR="00BD6793">
        <w:rPr>
          <w:rFonts w:ascii="Times New Roman" w:hAnsi="Times New Roman"/>
          <w:sz w:val="24"/>
          <w:szCs w:val="24"/>
          <w:lang w:val="en-GB"/>
        </w:rPr>
        <w:t>a traffic</w:t>
      </w:r>
      <w:r w:rsidR="006070EA">
        <w:rPr>
          <w:rFonts w:ascii="Times New Roman" w:hAnsi="Times New Roman"/>
          <w:sz w:val="24"/>
          <w:szCs w:val="24"/>
          <w:lang w:val="en-GB"/>
        </w:rPr>
        <w:t xml:space="preserve"> accident in the last 5 years,</w:t>
      </w:r>
      <w:r w:rsidRPr="00123C3E">
        <w:rPr>
          <w:rFonts w:ascii="Times New Roman" w:hAnsi="Times New Roman"/>
          <w:sz w:val="24"/>
          <w:szCs w:val="24"/>
          <w:lang w:val="en-GB"/>
        </w:rPr>
        <w:t xml:space="preserve"> 60% reported being in a near miss in the same time period. The high number of near misses indicates that there is a potentially significant road safety is</w:t>
      </w:r>
      <w:r w:rsidR="00612C7A">
        <w:rPr>
          <w:rFonts w:ascii="Times New Roman" w:hAnsi="Times New Roman"/>
          <w:sz w:val="24"/>
          <w:szCs w:val="24"/>
          <w:lang w:val="en-GB"/>
        </w:rPr>
        <w:t>sue which needs to be addressed.</w:t>
      </w:r>
      <w:r w:rsidRPr="00123C3E">
        <w:rPr>
          <w:rFonts w:ascii="Times New Roman" w:hAnsi="Times New Roman"/>
          <w:sz w:val="24"/>
          <w:szCs w:val="24"/>
          <w:lang w:val="en-GB"/>
        </w:rPr>
        <w:t xml:space="preserve"> </w:t>
      </w:r>
    </w:p>
    <w:p w:rsidR="005C554E" w:rsidRPr="00123C3E" w:rsidRDefault="005C554E" w:rsidP="00123C3E">
      <w:pPr>
        <w:rPr>
          <w:rFonts w:ascii="Times New Roman" w:hAnsi="Times New Roman"/>
          <w:sz w:val="24"/>
          <w:szCs w:val="24"/>
          <w:lang w:val="en-GB"/>
        </w:rPr>
      </w:pPr>
      <w:r>
        <w:rPr>
          <w:rFonts w:ascii="Times New Roman" w:hAnsi="Times New Roman"/>
          <w:sz w:val="24"/>
          <w:szCs w:val="24"/>
          <w:lang w:val="en-GB"/>
        </w:rPr>
        <w:t>Insert table 1 about here</w:t>
      </w:r>
    </w:p>
    <w:p w:rsidR="00436842" w:rsidRDefault="002836F9" w:rsidP="008A6A74">
      <w:pPr>
        <w:rPr>
          <w:rFonts w:ascii="Times New Roman" w:hAnsi="Times New Roman"/>
          <w:sz w:val="24"/>
          <w:szCs w:val="24"/>
          <w:lang w:val="en-GB"/>
        </w:rPr>
      </w:pPr>
      <w:r>
        <w:rPr>
          <w:rFonts w:ascii="Times New Roman" w:hAnsi="Times New Roman"/>
          <w:sz w:val="24"/>
          <w:szCs w:val="24"/>
        </w:rPr>
        <w:t>The paper takes the view that r</w:t>
      </w:r>
      <w:r w:rsidR="00436842">
        <w:rPr>
          <w:rFonts w:ascii="Times New Roman" w:hAnsi="Times New Roman"/>
          <w:sz w:val="24"/>
          <w:szCs w:val="24"/>
        </w:rPr>
        <w:t xml:space="preserve">oad user </w:t>
      </w:r>
      <w:proofErr w:type="spellStart"/>
      <w:r w:rsidR="00436842">
        <w:rPr>
          <w:rFonts w:ascii="Times New Roman" w:hAnsi="Times New Roman"/>
          <w:sz w:val="24"/>
          <w:szCs w:val="24"/>
        </w:rPr>
        <w:t>behaviour</w:t>
      </w:r>
      <w:proofErr w:type="spellEnd"/>
      <w:r w:rsidR="00436842">
        <w:rPr>
          <w:rFonts w:ascii="Times New Roman" w:hAnsi="Times New Roman"/>
          <w:sz w:val="24"/>
          <w:szCs w:val="24"/>
        </w:rPr>
        <w:t xml:space="preserve"> cannot be isolated from the social context within which it operates</w:t>
      </w:r>
      <w:r>
        <w:rPr>
          <w:rFonts w:ascii="Times New Roman" w:hAnsi="Times New Roman"/>
          <w:sz w:val="24"/>
          <w:szCs w:val="24"/>
        </w:rPr>
        <w:t xml:space="preserve">. People’s road user safety </w:t>
      </w:r>
      <w:proofErr w:type="spellStart"/>
      <w:r>
        <w:rPr>
          <w:rFonts w:ascii="Times New Roman" w:hAnsi="Times New Roman"/>
          <w:sz w:val="24"/>
          <w:szCs w:val="24"/>
        </w:rPr>
        <w:t>behaviour</w:t>
      </w:r>
      <w:proofErr w:type="spellEnd"/>
      <w:r>
        <w:rPr>
          <w:rFonts w:ascii="Times New Roman" w:hAnsi="Times New Roman"/>
          <w:sz w:val="24"/>
          <w:szCs w:val="24"/>
        </w:rPr>
        <w:t xml:space="preserve"> is related to the social issues associated with </w:t>
      </w:r>
      <w:r w:rsidR="00436842" w:rsidRPr="00436842">
        <w:rPr>
          <w:rFonts w:ascii="Times New Roman" w:hAnsi="Times New Roman"/>
          <w:sz w:val="24"/>
          <w:szCs w:val="24"/>
        </w:rPr>
        <w:t>how people perceive and accept levels of risk on the road (</w:t>
      </w:r>
      <w:proofErr w:type="spellStart"/>
      <w:r w:rsidR="00436842" w:rsidRPr="00436842">
        <w:rPr>
          <w:rFonts w:ascii="Times New Roman" w:hAnsi="Times New Roman"/>
          <w:sz w:val="24"/>
          <w:szCs w:val="24"/>
        </w:rPr>
        <w:t>Haglund</w:t>
      </w:r>
      <w:proofErr w:type="spellEnd"/>
      <w:r w:rsidR="00436842" w:rsidRPr="00436842">
        <w:rPr>
          <w:rFonts w:ascii="Times New Roman" w:hAnsi="Times New Roman"/>
          <w:sz w:val="24"/>
          <w:szCs w:val="24"/>
        </w:rPr>
        <w:t xml:space="preserve"> and </w:t>
      </w:r>
      <w:proofErr w:type="spellStart"/>
      <w:r w:rsidR="00436842" w:rsidRPr="00436842">
        <w:rPr>
          <w:rFonts w:ascii="Times New Roman" w:hAnsi="Times New Roman"/>
          <w:sz w:val="24"/>
          <w:szCs w:val="24"/>
          <w:lang w:val="en-GB"/>
        </w:rPr>
        <w:t>Åberg</w:t>
      </w:r>
      <w:proofErr w:type="spellEnd"/>
      <w:r w:rsidR="00436842" w:rsidRPr="00436842">
        <w:rPr>
          <w:rFonts w:ascii="Times New Roman" w:hAnsi="Times New Roman"/>
          <w:sz w:val="24"/>
          <w:szCs w:val="24"/>
        </w:rPr>
        <w:t>, 2000; Musselwhite et al., 2009, 2010</w:t>
      </w:r>
      <w:r w:rsidR="00D13B70">
        <w:rPr>
          <w:rFonts w:ascii="Times New Roman" w:hAnsi="Times New Roman"/>
          <w:sz w:val="24"/>
          <w:szCs w:val="24"/>
        </w:rPr>
        <w:t>a</w:t>
      </w:r>
      <w:r w:rsidR="00436842" w:rsidRPr="00436842">
        <w:rPr>
          <w:rFonts w:ascii="Times New Roman" w:hAnsi="Times New Roman"/>
          <w:sz w:val="24"/>
          <w:szCs w:val="24"/>
        </w:rPr>
        <w:t xml:space="preserve">; O’Connell, 2002). </w:t>
      </w:r>
      <w:r w:rsidR="00436842">
        <w:rPr>
          <w:rFonts w:ascii="Times New Roman" w:hAnsi="Times New Roman"/>
          <w:sz w:val="24"/>
          <w:szCs w:val="24"/>
        </w:rPr>
        <w:t xml:space="preserve"> </w:t>
      </w:r>
      <w:r w:rsidR="00612C7A">
        <w:rPr>
          <w:rFonts w:ascii="Times New Roman" w:hAnsi="Times New Roman"/>
          <w:sz w:val="24"/>
          <w:szCs w:val="24"/>
        </w:rPr>
        <w:t xml:space="preserve">Central to </w:t>
      </w:r>
      <w:r>
        <w:rPr>
          <w:rFonts w:ascii="Times New Roman" w:hAnsi="Times New Roman"/>
          <w:sz w:val="24"/>
          <w:szCs w:val="24"/>
        </w:rPr>
        <w:t>the social context of the road are</w:t>
      </w:r>
      <w:r w:rsidR="00612C7A">
        <w:rPr>
          <w:rFonts w:ascii="Times New Roman" w:hAnsi="Times New Roman"/>
          <w:sz w:val="24"/>
          <w:szCs w:val="24"/>
        </w:rPr>
        <w:t xml:space="preserve"> attitudes which</w:t>
      </w:r>
      <w:r w:rsidR="00436842" w:rsidRPr="00436842">
        <w:rPr>
          <w:rFonts w:ascii="Times New Roman" w:hAnsi="Times New Roman"/>
          <w:sz w:val="24"/>
          <w:szCs w:val="24"/>
          <w:lang w:val="en-GB"/>
        </w:rPr>
        <w:t xml:space="preserve"> can broadly be defined as “</w:t>
      </w:r>
      <w:r w:rsidR="00436842" w:rsidRPr="00436842">
        <w:rPr>
          <w:rFonts w:ascii="Times New Roman" w:hAnsi="Times New Roman" w:hint="eastAsia"/>
          <w:sz w:val="24"/>
          <w:szCs w:val="24"/>
        </w:rPr>
        <w:t>...a positive, negative, or mixed reaction to a person, object, or idea</w:t>
      </w:r>
      <w:r w:rsidR="00436842" w:rsidRPr="00436842">
        <w:rPr>
          <w:rFonts w:ascii="Times New Roman" w:hAnsi="Times New Roman"/>
          <w:sz w:val="24"/>
          <w:szCs w:val="24"/>
        </w:rPr>
        <w:t>” (</w:t>
      </w:r>
      <w:proofErr w:type="spellStart"/>
      <w:r w:rsidR="00436842" w:rsidRPr="00436842">
        <w:rPr>
          <w:rFonts w:ascii="Times New Roman" w:hAnsi="Times New Roman" w:hint="eastAsia"/>
          <w:sz w:val="24"/>
          <w:szCs w:val="24"/>
        </w:rPr>
        <w:t>Brehm</w:t>
      </w:r>
      <w:proofErr w:type="spellEnd"/>
      <w:r w:rsidR="00436842" w:rsidRPr="00436842">
        <w:rPr>
          <w:rFonts w:ascii="Times New Roman" w:hAnsi="Times New Roman" w:hint="eastAsia"/>
          <w:sz w:val="24"/>
          <w:szCs w:val="24"/>
        </w:rPr>
        <w:t xml:space="preserve"> et al.</w:t>
      </w:r>
      <w:r w:rsidR="00436842" w:rsidRPr="00436842">
        <w:rPr>
          <w:rFonts w:ascii="Times New Roman" w:hAnsi="Times New Roman"/>
          <w:sz w:val="24"/>
          <w:szCs w:val="24"/>
        </w:rPr>
        <w:t xml:space="preserve">, </w:t>
      </w:r>
      <w:r w:rsidR="00436842" w:rsidRPr="00436842">
        <w:rPr>
          <w:rFonts w:ascii="Times New Roman" w:hAnsi="Times New Roman" w:hint="eastAsia"/>
          <w:sz w:val="24"/>
          <w:szCs w:val="24"/>
        </w:rPr>
        <w:t>2002, p. 179)</w:t>
      </w:r>
      <w:r w:rsidR="00612C7A">
        <w:rPr>
          <w:rFonts w:ascii="Times New Roman" w:hAnsi="Times New Roman"/>
          <w:sz w:val="24"/>
          <w:szCs w:val="24"/>
        </w:rPr>
        <w:t xml:space="preserve"> and “</w:t>
      </w:r>
      <w:r w:rsidR="00436842" w:rsidRPr="00436842">
        <w:rPr>
          <w:rFonts w:ascii="Times New Roman" w:hAnsi="Times New Roman" w:hint="eastAsia"/>
          <w:sz w:val="24"/>
          <w:szCs w:val="24"/>
          <w:lang w:val="en-GB"/>
        </w:rPr>
        <w:t>a psychological tendency that is expressed by evaluating a particular entity with some degree of favour or disfavour</w:t>
      </w:r>
      <w:r w:rsidR="00436842" w:rsidRPr="00436842">
        <w:rPr>
          <w:rFonts w:ascii="Times New Roman" w:hAnsi="Times New Roman"/>
          <w:sz w:val="24"/>
          <w:szCs w:val="24"/>
          <w:lang w:val="en-GB"/>
        </w:rPr>
        <w:t>” (</w:t>
      </w:r>
      <w:proofErr w:type="spellStart"/>
      <w:r w:rsidR="00436842" w:rsidRPr="00436842">
        <w:rPr>
          <w:rFonts w:ascii="Times New Roman" w:hAnsi="Times New Roman" w:hint="eastAsia"/>
          <w:sz w:val="24"/>
          <w:szCs w:val="24"/>
          <w:lang w:val="en-GB"/>
        </w:rPr>
        <w:t>Eagly</w:t>
      </w:r>
      <w:proofErr w:type="spellEnd"/>
      <w:r w:rsidR="00436842" w:rsidRPr="00436842">
        <w:rPr>
          <w:rFonts w:ascii="Times New Roman" w:hAnsi="Times New Roman" w:hint="eastAsia"/>
          <w:sz w:val="24"/>
          <w:szCs w:val="24"/>
          <w:lang w:val="en-GB"/>
        </w:rPr>
        <w:t xml:space="preserve"> &amp; </w:t>
      </w:r>
      <w:proofErr w:type="spellStart"/>
      <w:r w:rsidR="00436842" w:rsidRPr="00436842">
        <w:rPr>
          <w:rFonts w:ascii="Times New Roman" w:hAnsi="Times New Roman" w:hint="eastAsia"/>
          <w:sz w:val="24"/>
          <w:szCs w:val="24"/>
          <w:lang w:val="en-GB"/>
        </w:rPr>
        <w:t>Chaiken</w:t>
      </w:r>
      <w:proofErr w:type="spellEnd"/>
      <w:r w:rsidR="00436842" w:rsidRPr="00436842">
        <w:rPr>
          <w:rFonts w:ascii="Times New Roman" w:hAnsi="Times New Roman"/>
          <w:sz w:val="24"/>
          <w:szCs w:val="24"/>
          <w:lang w:val="en-GB"/>
        </w:rPr>
        <w:t xml:space="preserve">, </w:t>
      </w:r>
      <w:r w:rsidR="00436842" w:rsidRPr="00436842">
        <w:rPr>
          <w:rFonts w:ascii="Times New Roman" w:hAnsi="Times New Roman" w:hint="eastAsia"/>
          <w:sz w:val="24"/>
          <w:szCs w:val="24"/>
          <w:lang w:val="en-GB"/>
        </w:rPr>
        <w:t>1993, p. 1)</w:t>
      </w:r>
      <w:r w:rsidR="00436842" w:rsidRPr="00436842">
        <w:rPr>
          <w:rFonts w:ascii="Times New Roman" w:hAnsi="Times New Roman"/>
          <w:sz w:val="24"/>
          <w:szCs w:val="24"/>
          <w:lang w:val="en-GB"/>
        </w:rPr>
        <w:t xml:space="preserve">. Hence, attitudes can be seen to be an evaluative reaction to a concept, such as road user safety. </w:t>
      </w:r>
      <w:r w:rsidR="00436842" w:rsidRPr="00436842">
        <w:rPr>
          <w:rFonts w:ascii="Times New Roman" w:hAnsi="Times New Roman"/>
          <w:sz w:val="24"/>
          <w:szCs w:val="24"/>
        </w:rPr>
        <w:t xml:space="preserve"> </w:t>
      </w:r>
      <w:r w:rsidR="00612C7A">
        <w:rPr>
          <w:rFonts w:ascii="Times New Roman" w:hAnsi="Times New Roman"/>
          <w:sz w:val="24"/>
          <w:szCs w:val="24"/>
        </w:rPr>
        <w:t>Although</w:t>
      </w:r>
      <w:r>
        <w:rPr>
          <w:rFonts w:ascii="Times New Roman" w:hAnsi="Times New Roman"/>
          <w:sz w:val="24"/>
          <w:szCs w:val="24"/>
        </w:rPr>
        <w:t>, it is acknowledged</w:t>
      </w:r>
      <w:r w:rsidR="00612C7A">
        <w:rPr>
          <w:rFonts w:ascii="Times New Roman" w:hAnsi="Times New Roman"/>
          <w:sz w:val="24"/>
          <w:szCs w:val="24"/>
        </w:rPr>
        <w:t xml:space="preserve"> there might be an attitude-</w:t>
      </w:r>
      <w:proofErr w:type="spellStart"/>
      <w:r w:rsidR="00612C7A">
        <w:rPr>
          <w:rFonts w:ascii="Times New Roman" w:hAnsi="Times New Roman"/>
          <w:sz w:val="24"/>
          <w:szCs w:val="24"/>
        </w:rPr>
        <w:t>behaviour</w:t>
      </w:r>
      <w:proofErr w:type="spellEnd"/>
      <w:r w:rsidR="00612C7A">
        <w:rPr>
          <w:rFonts w:ascii="Times New Roman" w:hAnsi="Times New Roman"/>
          <w:sz w:val="24"/>
          <w:szCs w:val="24"/>
        </w:rPr>
        <w:t xml:space="preserve"> disconnect, understanding </w:t>
      </w:r>
      <w:r>
        <w:rPr>
          <w:rFonts w:ascii="Times New Roman" w:hAnsi="Times New Roman"/>
          <w:sz w:val="24"/>
          <w:szCs w:val="24"/>
        </w:rPr>
        <w:t xml:space="preserve">associated </w:t>
      </w:r>
      <w:r w:rsidR="00612C7A">
        <w:rPr>
          <w:rFonts w:ascii="Times New Roman" w:hAnsi="Times New Roman"/>
          <w:sz w:val="24"/>
          <w:szCs w:val="24"/>
        </w:rPr>
        <w:t>social context could demonstrate potential clues which help explain why people behave</w:t>
      </w:r>
      <w:r>
        <w:rPr>
          <w:rFonts w:ascii="Times New Roman" w:hAnsi="Times New Roman"/>
          <w:sz w:val="24"/>
          <w:szCs w:val="24"/>
        </w:rPr>
        <w:t xml:space="preserve"> the way they do</w:t>
      </w:r>
      <w:r w:rsidR="00612C7A">
        <w:rPr>
          <w:rFonts w:ascii="Times New Roman" w:hAnsi="Times New Roman"/>
          <w:sz w:val="24"/>
          <w:szCs w:val="24"/>
        </w:rPr>
        <w:t xml:space="preserve"> in certain situations.</w:t>
      </w:r>
    </w:p>
    <w:p w:rsidR="006D37F4" w:rsidRPr="006D37F4" w:rsidRDefault="006D37F4" w:rsidP="006D37F4">
      <w:pPr>
        <w:rPr>
          <w:rFonts w:ascii="Times New Roman" w:hAnsi="Times New Roman"/>
          <w:sz w:val="24"/>
          <w:szCs w:val="24"/>
          <w:lang w:val="en-GB"/>
        </w:rPr>
      </w:pPr>
      <w:r>
        <w:rPr>
          <w:rFonts w:ascii="Times New Roman" w:hAnsi="Times New Roman"/>
          <w:sz w:val="24"/>
          <w:szCs w:val="24"/>
          <w:lang w:val="en-GB"/>
        </w:rPr>
        <w:t xml:space="preserve">It can be argued that horse riders are a vulnerable road user group similar to that of pedestrians and cyclists. They share a similar lack of physical protection when sharing road space with vehicles </w:t>
      </w:r>
      <w:r w:rsidRPr="006D37F4">
        <w:rPr>
          <w:rFonts w:ascii="Times New Roman" w:hAnsi="Times New Roman"/>
          <w:sz w:val="24"/>
          <w:szCs w:val="24"/>
          <w:lang w:val="en-GB"/>
        </w:rPr>
        <w:t>(Musselwhite</w:t>
      </w:r>
      <w:r w:rsidR="00DB4AB9">
        <w:rPr>
          <w:rFonts w:ascii="Times New Roman" w:hAnsi="Times New Roman"/>
          <w:sz w:val="24"/>
          <w:szCs w:val="24"/>
          <w:lang w:val="en-GB"/>
        </w:rPr>
        <w:t>,</w:t>
      </w:r>
      <w:r w:rsidRPr="006D37F4">
        <w:rPr>
          <w:rFonts w:ascii="Times New Roman" w:hAnsi="Times New Roman"/>
          <w:sz w:val="24"/>
          <w:szCs w:val="24"/>
          <w:lang w:val="en-GB"/>
        </w:rPr>
        <w:t xml:space="preserve"> et al</w:t>
      </w:r>
      <w:r w:rsidR="00DB4AB9">
        <w:rPr>
          <w:rFonts w:ascii="Times New Roman" w:hAnsi="Times New Roman"/>
          <w:sz w:val="24"/>
          <w:szCs w:val="24"/>
          <w:lang w:val="en-GB"/>
        </w:rPr>
        <w:t>.,</w:t>
      </w:r>
      <w:r w:rsidRPr="006D37F4">
        <w:rPr>
          <w:rFonts w:ascii="Times New Roman" w:hAnsi="Times New Roman"/>
          <w:sz w:val="24"/>
          <w:szCs w:val="24"/>
          <w:lang w:val="en-GB"/>
        </w:rPr>
        <w:t xml:space="preserve"> 2010</w:t>
      </w:r>
      <w:r w:rsidR="00D13B70">
        <w:rPr>
          <w:rFonts w:ascii="Times New Roman" w:hAnsi="Times New Roman"/>
          <w:sz w:val="24"/>
          <w:szCs w:val="24"/>
          <w:lang w:val="en-GB"/>
        </w:rPr>
        <w:t>a</w:t>
      </w:r>
      <w:r>
        <w:rPr>
          <w:rFonts w:ascii="Times New Roman" w:hAnsi="Times New Roman"/>
          <w:sz w:val="24"/>
          <w:szCs w:val="24"/>
          <w:lang w:val="en-GB"/>
        </w:rPr>
        <w:t>). In addition, they travel at relatively slower speeds and are less manoeuvrable than motorised vehicles, especially cars. They are also a minority road user, similar to pedestrians and cyclists</w:t>
      </w:r>
      <w:r w:rsidRPr="006D37F4">
        <w:rPr>
          <w:rFonts w:ascii="Times New Roman" w:hAnsi="Times New Roman"/>
          <w:sz w:val="24"/>
          <w:szCs w:val="24"/>
          <w:lang w:val="en-GB"/>
        </w:rPr>
        <w:t xml:space="preserve">. </w:t>
      </w:r>
      <w:r>
        <w:rPr>
          <w:rFonts w:ascii="Times New Roman" w:hAnsi="Times New Roman"/>
          <w:sz w:val="24"/>
          <w:szCs w:val="24"/>
          <w:lang w:val="en-GB"/>
        </w:rPr>
        <w:t>Horses</w:t>
      </w:r>
      <w:r w:rsidR="006D1D93">
        <w:rPr>
          <w:rFonts w:ascii="Times New Roman" w:hAnsi="Times New Roman"/>
          <w:sz w:val="24"/>
          <w:szCs w:val="24"/>
          <w:lang w:val="en-GB"/>
        </w:rPr>
        <w:t>,</w:t>
      </w:r>
      <w:r>
        <w:rPr>
          <w:rFonts w:ascii="Times New Roman" w:hAnsi="Times New Roman"/>
          <w:sz w:val="24"/>
          <w:szCs w:val="24"/>
          <w:lang w:val="en-GB"/>
        </w:rPr>
        <w:t xml:space="preserve"> as road users</w:t>
      </w:r>
      <w:r w:rsidR="006D1D93">
        <w:rPr>
          <w:rFonts w:ascii="Times New Roman" w:hAnsi="Times New Roman"/>
          <w:sz w:val="24"/>
          <w:szCs w:val="24"/>
          <w:lang w:val="en-GB"/>
        </w:rPr>
        <w:t>, also pose additional risks.</w:t>
      </w:r>
      <w:r>
        <w:rPr>
          <w:rFonts w:ascii="Times New Roman" w:hAnsi="Times New Roman"/>
          <w:sz w:val="24"/>
          <w:szCs w:val="24"/>
          <w:lang w:val="en-GB"/>
        </w:rPr>
        <w:t xml:space="preserve"> </w:t>
      </w:r>
      <w:r w:rsidR="006D1D93">
        <w:rPr>
          <w:rFonts w:ascii="Times New Roman" w:hAnsi="Times New Roman"/>
          <w:sz w:val="24"/>
          <w:szCs w:val="24"/>
          <w:lang w:val="en-GB"/>
        </w:rPr>
        <w:t>Horses weigh more than bicycles. In addition,</w:t>
      </w:r>
      <w:r w:rsidRPr="006D37F4">
        <w:rPr>
          <w:rFonts w:ascii="Times New Roman" w:hAnsi="Times New Roman"/>
          <w:sz w:val="24"/>
          <w:szCs w:val="24"/>
          <w:lang w:val="en-GB"/>
        </w:rPr>
        <w:t xml:space="preserve"> riders have a greater height to fall from and risk being kicked or crus</w:t>
      </w:r>
      <w:r w:rsidR="00D86440">
        <w:rPr>
          <w:rFonts w:ascii="Times New Roman" w:hAnsi="Times New Roman"/>
          <w:sz w:val="24"/>
          <w:szCs w:val="24"/>
          <w:lang w:val="en-GB"/>
        </w:rPr>
        <w:t>hed in the process. In addition,</w:t>
      </w:r>
      <w:r w:rsidRPr="006D37F4">
        <w:rPr>
          <w:rFonts w:ascii="Times New Roman" w:hAnsi="Times New Roman"/>
          <w:sz w:val="24"/>
          <w:szCs w:val="24"/>
          <w:lang w:val="en-GB"/>
        </w:rPr>
        <w:t xml:space="preserve"> unlike a cyclist falling from a bicycle</w:t>
      </w:r>
      <w:r w:rsidR="00612C7A">
        <w:rPr>
          <w:rFonts w:ascii="Times New Roman" w:hAnsi="Times New Roman"/>
          <w:sz w:val="24"/>
          <w:szCs w:val="24"/>
          <w:lang w:val="en-GB"/>
        </w:rPr>
        <w:t>,</w:t>
      </w:r>
      <w:r w:rsidRPr="006D37F4">
        <w:rPr>
          <w:rFonts w:ascii="Times New Roman" w:hAnsi="Times New Roman"/>
          <w:sz w:val="24"/>
          <w:szCs w:val="24"/>
          <w:lang w:val="en-GB"/>
        </w:rPr>
        <w:t xml:space="preserve"> separation of the rider from the horse in a fall is likely to cause the loose horse to panic and create a danger for other road users. It is concluded that horses and riders could be considered to be potentially more physically vulnerable than cyclists. </w:t>
      </w:r>
      <w:r w:rsidR="00DB4AB9">
        <w:rPr>
          <w:rFonts w:ascii="Times New Roman" w:hAnsi="Times New Roman"/>
          <w:sz w:val="24"/>
          <w:szCs w:val="24"/>
          <w:lang w:val="en-GB"/>
        </w:rPr>
        <w:t xml:space="preserve">The </w:t>
      </w:r>
      <w:r w:rsidR="005A4D89">
        <w:rPr>
          <w:rFonts w:ascii="Times New Roman" w:hAnsi="Times New Roman"/>
          <w:sz w:val="24"/>
          <w:szCs w:val="24"/>
          <w:lang w:val="en-GB"/>
        </w:rPr>
        <w:t>British Horse Society (BHS, 2010) suggest</w:t>
      </w:r>
      <w:r w:rsidR="005A4D89" w:rsidRPr="005A4D89">
        <w:rPr>
          <w:rFonts w:ascii="Times New Roman" w:hAnsi="Times New Roman"/>
          <w:sz w:val="24"/>
          <w:szCs w:val="24"/>
          <w:lang w:val="en-GB"/>
        </w:rPr>
        <w:t xml:space="preserve"> that the fundamental difference between horse riders and other road users is that horses are animals and not machines and are therefore irrational and unpredictable. Horses may react not just to other road users which may frighten or ‘spook’ them but also to external factors in the environment. These can include seemingly everyday items or such as drains, plastic bags, lawn mowers, and umbrellas</w:t>
      </w:r>
      <w:r w:rsidR="005A4D89">
        <w:rPr>
          <w:rFonts w:ascii="Times New Roman" w:hAnsi="Times New Roman"/>
          <w:sz w:val="24"/>
          <w:szCs w:val="24"/>
          <w:lang w:val="en-GB"/>
        </w:rPr>
        <w:t xml:space="preserve"> (BHS, 2010)</w:t>
      </w:r>
      <w:r w:rsidR="005A4D89" w:rsidRPr="005A4D89">
        <w:rPr>
          <w:rFonts w:ascii="Times New Roman" w:hAnsi="Times New Roman"/>
          <w:sz w:val="24"/>
          <w:szCs w:val="24"/>
          <w:lang w:val="en-GB"/>
        </w:rPr>
        <w:t>. Understanding the full potential of a horse as a hazard therefore requires drivers to have some appreciation of horse behaviour.</w:t>
      </w:r>
      <w:r w:rsidR="005A4D89">
        <w:rPr>
          <w:rFonts w:ascii="Times New Roman" w:hAnsi="Times New Roman"/>
          <w:sz w:val="24"/>
          <w:szCs w:val="24"/>
          <w:lang w:val="en-GB"/>
        </w:rPr>
        <w:t xml:space="preserve"> </w:t>
      </w:r>
      <w:r w:rsidR="00797B82" w:rsidRPr="00797B82">
        <w:rPr>
          <w:rFonts w:ascii="Times New Roman" w:hAnsi="Times New Roman"/>
          <w:sz w:val="24"/>
          <w:szCs w:val="24"/>
          <w:lang w:val="en-GB"/>
        </w:rPr>
        <w:t>It is suggested that similarity and distinction of horses and their riders as vulnerable road users similar to pedestrians and cyclists in these areas is best further explored, initially at least, through research producing qualitative data</w:t>
      </w:r>
      <w:r w:rsidR="00797B82">
        <w:rPr>
          <w:rFonts w:ascii="Times New Roman" w:hAnsi="Times New Roman"/>
          <w:sz w:val="24"/>
          <w:szCs w:val="24"/>
          <w:lang w:val="en-GB"/>
        </w:rPr>
        <w:t>.</w:t>
      </w:r>
    </w:p>
    <w:p w:rsidR="005C554E" w:rsidRDefault="005C554E" w:rsidP="00125B4E">
      <w:pPr>
        <w:rPr>
          <w:rFonts w:ascii="Arial" w:hAnsi="Arial" w:cs="Arial"/>
          <w:lang w:val="en-GB"/>
        </w:rPr>
      </w:pPr>
      <w:r>
        <w:rPr>
          <w:rFonts w:ascii="Times New Roman" w:hAnsi="Times New Roman"/>
          <w:sz w:val="24"/>
          <w:szCs w:val="24"/>
          <w:lang w:val="en-GB"/>
        </w:rPr>
        <w:t xml:space="preserve">In comparison to research on other vulnerable users, it could be expected that horse riders will have  a different more microscopic level of hazard perception compared to car drivers as is found with cyclists and motorcyclists (e.g. </w:t>
      </w:r>
      <w:proofErr w:type="spellStart"/>
      <w:r w:rsidRPr="00875D32">
        <w:rPr>
          <w:rFonts w:ascii="Times New Roman" w:hAnsi="Times New Roman"/>
          <w:sz w:val="24"/>
          <w:szCs w:val="24"/>
          <w:lang w:val="en-GB"/>
        </w:rPr>
        <w:t>Horswill</w:t>
      </w:r>
      <w:proofErr w:type="spellEnd"/>
      <w:r w:rsidRPr="00875D32">
        <w:rPr>
          <w:rFonts w:ascii="Times New Roman" w:hAnsi="Times New Roman"/>
          <w:sz w:val="24"/>
          <w:szCs w:val="24"/>
          <w:lang w:val="en-GB"/>
        </w:rPr>
        <w:t xml:space="preserve"> and </w:t>
      </w:r>
      <w:proofErr w:type="spellStart"/>
      <w:r w:rsidRPr="00875D32">
        <w:rPr>
          <w:rFonts w:ascii="Times New Roman" w:hAnsi="Times New Roman"/>
          <w:sz w:val="24"/>
          <w:szCs w:val="24"/>
          <w:lang w:val="en-GB"/>
        </w:rPr>
        <w:t>Helman</w:t>
      </w:r>
      <w:proofErr w:type="spellEnd"/>
      <w:r w:rsidRPr="00875D32">
        <w:rPr>
          <w:rFonts w:ascii="Times New Roman" w:hAnsi="Times New Roman"/>
          <w:sz w:val="24"/>
          <w:szCs w:val="24"/>
          <w:lang w:val="en-GB"/>
        </w:rPr>
        <w:t>, 2003; Hosking et al</w:t>
      </w:r>
      <w:r w:rsidR="006070EA">
        <w:rPr>
          <w:rFonts w:ascii="Times New Roman" w:hAnsi="Times New Roman"/>
          <w:sz w:val="24"/>
          <w:szCs w:val="24"/>
          <w:lang w:val="en-GB"/>
        </w:rPr>
        <w:t>.,</w:t>
      </w:r>
      <w:r w:rsidRPr="00875D32">
        <w:rPr>
          <w:rFonts w:ascii="Times New Roman" w:hAnsi="Times New Roman"/>
          <w:sz w:val="24"/>
          <w:szCs w:val="24"/>
          <w:lang w:val="en-GB"/>
        </w:rPr>
        <w:t xml:space="preserve"> 2010</w:t>
      </w:r>
      <w:r>
        <w:rPr>
          <w:rFonts w:ascii="Times New Roman" w:hAnsi="Times New Roman"/>
          <w:sz w:val="24"/>
          <w:szCs w:val="24"/>
          <w:lang w:val="en-GB"/>
        </w:rPr>
        <w:t xml:space="preserve">; </w:t>
      </w:r>
      <w:proofErr w:type="spellStart"/>
      <w:r>
        <w:rPr>
          <w:rFonts w:ascii="Times New Roman" w:hAnsi="Times New Roman"/>
          <w:sz w:val="24"/>
          <w:szCs w:val="24"/>
          <w:lang w:val="en-GB"/>
        </w:rPr>
        <w:t>Shahar</w:t>
      </w:r>
      <w:proofErr w:type="spellEnd"/>
      <w:r>
        <w:rPr>
          <w:rFonts w:ascii="Times New Roman" w:hAnsi="Times New Roman"/>
          <w:sz w:val="24"/>
          <w:szCs w:val="24"/>
          <w:lang w:val="en-GB"/>
        </w:rPr>
        <w:t xml:space="preserve"> et al.</w:t>
      </w:r>
      <w:r w:rsidR="006070EA">
        <w:rPr>
          <w:rFonts w:ascii="Times New Roman" w:hAnsi="Times New Roman"/>
          <w:sz w:val="24"/>
          <w:szCs w:val="24"/>
          <w:lang w:val="en-GB"/>
        </w:rPr>
        <w:t>,</w:t>
      </w:r>
      <w:r>
        <w:rPr>
          <w:rFonts w:ascii="Times New Roman" w:hAnsi="Times New Roman"/>
          <w:sz w:val="24"/>
          <w:szCs w:val="24"/>
          <w:lang w:val="en-GB"/>
        </w:rPr>
        <w:t xml:space="preserve"> 2010). Previous research with cyclists suggests they feel particularly vulnerable when being followed close behind (Davies</w:t>
      </w:r>
      <w:r w:rsidR="006070EA">
        <w:rPr>
          <w:rFonts w:ascii="Times New Roman" w:hAnsi="Times New Roman"/>
          <w:sz w:val="24"/>
          <w:szCs w:val="24"/>
          <w:lang w:val="en-GB"/>
        </w:rPr>
        <w:t xml:space="preserve"> et al.</w:t>
      </w:r>
      <w:r>
        <w:rPr>
          <w:rFonts w:ascii="Times New Roman" w:hAnsi="Times New Roman"/>
          <w:sz w:val="24"/>
          <w:szCs w:val="24"/>
          <w:lang w:val="en-GB"/>
        </w:rPr>
        <w:t>, 1997). This is likely to be amplified with horses who</w:t>
      </w:r>
      <w:r w:rsidRPr="00875D32">
        <w:rPr>
          <w:rFonts w:ascii="Times New Roman" w:hAnsi="Times New Roman"/>
          <w:sz w:val="24"/>
          <w:szCs w:val="24"/>
          <w:lang w:val="en-GB"/>
        </w:rPr>
        <w:t xml:space="preserve"> cannot use both monocular and binocula</w:t>
      </w:r>
      <w:r>
        <w:rPr>
          <w:rFonts w:ascii="Times New Roman" w:hAnsi="Times New Roman"/>
          <w:sz w:val="24"/>
          <w:szCs w:val="24"/>
          <w:lang w:val="en-GB"/>
        </w:rPr>
        <w:t xml:space="preserve">r visions at the same time; if </w:t>
      </w:r>
      <w:r w:rsidRPr="00875D32">
        <w:rPr>
          <w:rFonts w:ascii="Times New Roman" w:hAnsi="Times New Roman"/>
          <w:sz w:val="24"/>
          <w:szCs w:val="24"/>
          <w:lang w:val="en-GB"/>
        </w:rPr>
        <w:t>something scares a horse from behind or to the si</w:t>
      </w:r>
      <w:r>
        <w:rPr>
          <w:rFonts w:ascii="Times New Roman" w:hAnsi="Times New Roman"/>
          <w:sz w:val="24"/>
          <w:szCs w:val="24"/>
          <w:lang w:val="en-GB"/>
        </w:rPr>
        <w:t>de of it (such as a vehicle), the horse</w:t>
      </w:r>
      <w:r w:rsidRPr="00875D32">
        <w:rPr>
          <w:rFonts w:ascii="Times New Roman" w:hAnsi="Times New Roman"/>
          <w:sz w:val="24"/>
          <w:szCs w:val="24"/>
          <w:lang w:val="en-GB"/>
        </w:rPr>
        <w:t xml:space="preserve"> may spin around or swing towards the vehicle so it can use its binocular vision to see it more clearly (Evans</w:t>
      </w:r>
      <w:r w:rsidR="006070EA">
        <w:rPr>
          <w:rFonts w:ascii="Times New Roman" w:hAnsi="Times New Roman"/>
          <w:sz w:val="24"/>
          <w:szCs w:val="24"/>
          <w:lang w:val="en-GB"/>
        </w:rPr>
        <w:t>,</w:t>
      </w:r>
      <w:r w:rsidRPr="00875D32">
        <w:rPr>
          <w:rFonts w:ascii="Times New Roman" w:hAnsi="Times New Roman"/>
          <w:sz w:val="24"/>
          <w:szCs w:val="24"/>
          <w:lang w:val="en-GB"/>
        </w:rPr>
        <w:t xml:space="preserve"> 2005). </w:t>
      </w:r>
    </w:p>
    <w:p w:rsidR="005C554E" w:rsidRPr="00125B4E" w:rsidRDefault="005C554E" w:rsidP="00125B4E">
      <w:pPr>
        <w:rPr>
          <w:rFonts w:ascii="Times New Roman" w:hAnsi="Times New Roman"/>
          <w:sz w:val="24"/>
          <w:szCs w:val="24"/>
          <w:lang w:val="en-GB"/>
        </w:rPr>
      </w:pPr>
      <w:r w:rsidRPr="00125B4E">
        <w:rPr>
          <w:rFonts w:ascii="Times New Roman" w:hAnsi="Times New Roman"/>
          <w:sz w:val="24"/>
          <w:szCs w:val="24"/>
          <w:lang w:val="en-GB"/>
        </w:rPr>
        <w:t xml:space="preserve">Perceptions of </w:t>
      </w:r>
      <w:r w:rsidR="00436842">
        <w:rPr>
          <w:rFonts w:ascii="Times New Roman" w:hAnsi="Times New Roman"/>
          <w:sz w:val="24"/>
          <w:szCs w:val="24"/>
          <w:lang w:val="en-GB"/>
        </w:rPr>
        <w:t xml:space="preserve">other road users </w:t>
      </w:r>
      <w:r w:rsidRPr="00125B4E">
        <w:rPr>
          <w:rFonts w:ascii="Times New Roman" w:hAnsi="Times New Roman"/>
          <w:sz w:val="24"/>
          <w:szCs w:val="24"/>
          <w:lang w:val="en-GB"/>
        </w:rPr>
        <w:t>are considered fun</w:t>
      </w:r>
      <w:r w:rsidR="006070EA">
        <w:rPr>
          <w:rFonts w:ascii="Times New Roman" w:hAnsi="Times New Roman"/>
          <w:sz w:val="24"/>
          <w:szCs w:val="24"/>
          <w:lang w:val="en-GB"/>
        </w:rPr>
        <w:t>damental to perception of risk</w:t>
      </w:r>
      <w:r w:rsidR="00436842">
        <w:rPr>
          <w:rFonts w:ascii="Times New Roman" w:hAnsi="Times New Roman"/>
          <w:sz w:val="24"/>
          <w:szCs w:val="24"/>
          <w:lang w:val="en-GB"/>
        </w:rPr>
        <w:t>, specifically making an attribution about how much skill, ability and control an individual has as a road user</w:t>
      </w:r>
      <w:r w:rsidR="006070EA">
        <w:rPr>
          <w:rFonts w:ascii="Times New Roman" w:hAnsi="Times New Roman"/>
          <w:sz w:val="24"/>
          <w:szCs w:val="24"/>
          <w:lang w:val="en-GB"/>
        </w:rPr>
        <w:t xml:space="preserve"> </w:t>
      </w:r>
      <w:r w:rsidRPr="00125B4E">
        <w:rPr>
          <w:rFonts w:ascii="Times New Roman" w:hAnsi="Times New Roman"/>
          <w:sz w:val="24"/>
          <w:szCs w:val="24"/>
          <w:lang w:val="en-GB"/>
        </w:rPr>
        <w:t>(Musselwhite et al</w:t>
      </w:r>
      <w:r w:rsidR="006070EA">
        <w:rPr>
          <w:rFonts w:ascii="Times New Roman" w:hAnsi="Times New Roman"/>
          <w:sz w:val="24"/>
          <w:szCs w:val="24"/>
          <w:lang w:val="en-GB"/>
        </w:rPr>
        <w:t>.,</w:t>
      </w:r>
      <w:r w:rsidRPr="00125B4E">
        <w:rPr>
          <w:rFonts w:ascii="Times New Roman" w:hAnsi="Times New Roman"/>
          <w:sz w:val="24"/>
          <w:szCs w:val="24"/>
          <w:lang w:val="en-GB"/>
        </w:rPr>
        <w:t xml:space="preserve"> 2010</w:t>
      </w:r>
      <w:r w:rsidR="006070EA">
        <w:rPr>
          <w:rFonts w:ascii="Times New Roman" w:hAnsi="Times New Roman"/>
          <w:sz w:val="24"/>
          <w:szCs w:val="24"/>
          <w:lang w:val="en-GB"/>
        </w:rPr>
        <w:t>a</w:t>
      </w:r>
      <w:proofErr w:type="gramStart"/>
      <w:r w:rsidR="006070EA">
        <w:rPr>
          <w:rFonts w:ascii="Times New Roman" w:hAnsi="Times New Roman"/>
          <w:sz w:val="24"/>
          <w:szCs w:val="24"/>
          <w:lang w:val="en-GB"/>
        </w:rPr>
        <w:t>,b</w:t>
      </w:r>
      <w:proofErr w:type="gramEnd"/>
      <w:r w:rsidRPr="00125B4E">
        <w:rPr>
          <w:rFonts w:ascii="Times New Roman" w:hAnsi="Times New Roman"/>
          <w:sz w:val="24"/>
          <w:szCs w:val="24"/>
          <w:lang w:val="en-GB"/>
        </w:rPr>
        <w:t>)</w:t>
      </w:r>
      <w:r>
        <w:rPr>
          <w:rFonts w:ascii="Times New Roman" w:hAnsi="Times New Roman"/>
          <w:sz w:val="24"/>
          <w:szCs w:val="24"/>
          <w:lang w:val="en-GB"/>
        </w:rPr>
        <w:t xml:space="preserve">. </w:t>
      </w:r>
      <w:r w:rsidRPr="00125B4E">
        <w:rPr>
          <w:rFonts w:ascii="Times New Roman" w:hAnsi="Times New Roman"/>
          <w:sz w:val="24"/>
          <w:szCs w:val="24"/>
          <w:lang w:val="en-GB"/>
        </w:rPr>
        <w:t>Studies of cyclists have found that drivers perc</w:t>
      </w:r>
      <w:r w:rsidR="00DB4AB9">
        <w:rPr>
          <w:rFonts w:ascii="Times New Roman" w:hAnsi="Times New Roman"/>
          <w:sz w:val="24"/>
          <w:szCs w:val="24"/>
          <w:lang w:val="en-GB"/>
        </w:rPr>
        <w:t>eive certain types of cyclist. for example,</w:t>
      </w:r>
      <w:r w:rsidRPr="00125B4E">
        <w:rPr>
          <w:rFonts w:ascii="Times New Roman" w:hAnsi="Times New Roman"/>
          <w:sz w:val="24"/>
          <w:szCs w:val="24"/>
          <w:lang w:val="en-GB"/>
        </w:rPr>
        <w:t xml:space="preserve"> everyday cyclists, </w:t>
      </w:r>
      <w:r w:rsidR="00DB4AB9">
        <w:rPr>
          <w:rFonts w:ascii="Times New Roman" w:hAnsi="Times New Roman"/>
          <w:sz w:val="24"/>
          <w:szCs w:val="24"/>
          <w:lang w:val="en-GB"/>
        </w:rPr>
        <w:t>men and those that wear helmets</w:t>
      </w:r>
      <w:r w:rsidRPr="00125B4E">
        <w:rPr>
          <w:rFonts w:ascii="Times New Roman" w:hAnsi="Times New Roman"/>
          <w:sz w:val="24"/>
          <w:szCs w:val="24"/>
          <w:lang w:val="en-GB"/>
        </w:rPr>
        <w:t xml:space="preserve"> as being more experienced and hence more predictable (</w:t>
      </w:r>
      <w:proofErr w:type="spellStart"/>
      <w:r w:rsidRPr="00125B4E">
        <w:rPr>
          <w:rFonts w:ascii="Times New Roman" w:hAnsi="Times New Roman"/>
          <w:sz w:val="24"/>
          <w:szCs w:val="24"/>
          <w:lang w:val="en-GB"/>
        </w:rPr>
        <w:t>Basford</w:t>
      </w:r>
      <w:proofErr w:type="spellEnd"/>
      <w:r w:rsidR="006070EA">
        <w:rPr>
          <w:rFonts w:ascii="Times New Roman" w:hAnsi="Times New Roman"/>
          <w:sz w:val="24"/>
          <w:szCs w:val="24"/>
          <w:lang w:val="en-GB"/>
        </w:rPr>
        <w:t xml:space="preserve"> et al.,</w:t>
      </w:r>
      <w:r w:rsidRPr="00125B4E">
        <w:rPr>
          <w:rFonts w:ascii="Times New Roman" w:hAnsi="Times New Roman"/>
          <w:sz w:val="24"/>
          <w:szCs w:val="24"/>
          <w:lang w:val="en-GB"/>
        </w:rPr>
        <w:t xml:space="preserve"> 2002) and it has subsequently been found that driver’s treat them with less caution and afford t</w:t>
      </w:r>
      <w:r w:rsidR="005A4D89">
        <w:rPr>
          <w:rFonts w:ascii="Times New Roman" w:hAnsi="Times New Roman"/>
          <w:sz w:val="24"/>
          <w:szCs w:val="24"/>
          <w:lang w:val="en-GB"/>
        </w:rPr>
        <w:t>hem less room on the road (Walke</w:t>
      </w:r>
      <w:r w:rsidRPr="00125B4E">
        <w:rPr>
          <w:rFonts w:ascii="Times New Roman" w:hAnsi="Times New Roman"/>
          <w:sz w:val="24"/>
          <w:szCs w:val="24"/>
          <w:lang w:val="en-GB"/>
        </w:rPr>
        <w:t>r</w:t>
      </w:r>
      <w:r w:rsidR="00BD6793">
        <w:rPr>
          <w:rFonts w:ascii="Times New Roman" w:hAnsi="Times New Roman"/>
          <w:sz w:val="24"/>
          <w:szCs w:val="24"/>
          <w:lang w:val="en-GB"/>
        </w:rPr>
        <w:t>,</w:t>
      </w:r>
      <w:r w:rsidRPr="00125B4E">
        <w:rPr>
          <w:rFonts w:ascii="Times New Roman" w:hAnsi="Times New Roman"/>
          <w:sz w:val="24"/>
          <w:szCs w:val="24"/>
          <w:lang w:val="en-GB"/>
        </w:rPr>
        <w:t xml:space="preserve"> 2007). It follows that drivers may also make similar assumptions about different types of horse rider depending on whether they are an adult or child, </w:t>
      </w:r>
      <w:r>
        <w:rPr>
          <w:rFonts w:ascii="Times New Roman" w:hAnsi="Times New Roman"/>
          <w:sz w:val="24"/>
          <w:szCs w:val="24"/>
          <w:lang w:val="en-GB"/>
        </w:rPr>
        <w:t>what they are wearing</w:t>
      </w:r>
      <w:r w:rsidRPr="00125B4E">
        <w:rPr>
          <w:rFonts w:ascii="Times New Roman" w:hAnsi="Times New Roman"/>
          <w:sz w:val="24"/>
          <w:szCs w:val="24"/>
          <w:lang w:val="en-GB"/>
        </w:rPr>
        <w:t xml:space="preserve"> and their use of safety equipment. </w:t>
      </w:r>
      <w:r w:rsidR="006070EA">
        <w:rPr>
          <w:rFonts w:ascii="Times New Roman" w:hAnsi="Times New Roman"/>
          <w:sz w:val="24"/>
          <w:szCs w:val="24"/>
          <w:lang w:val="en-GB"/>
        </w:rPr>
        <w:t>Hence, d</w:t>
      </w:r>
      <w:r w:rsidR="006070EA" w:rsidRPr="00125B4E">
        <w:rPr>
          <w:rFonts w:ascii="Times New Roman" w:hAnsi="Times New Roman"/>
          <w:sz w:val="24"/>
          <w:szCs w:val="24"/>
          <w:lang w:val="en-GB"/>
        </w:rPr>
        <w:t xml:space="preserve">rivers who perceive horse riders have a high degree of control over their animals are likely </w:t>
      </w:r>
      <w:r w:rsidR="006070EA">
        <w:rPr>
          <w:rFonts w:ascii="Times New Roman" w:hAnsi="Times New Roman"/>
          <w:sz w:val="24"/>
          <w:szCs w:val="24"/>
          <w:lang w:val="en-GB"/>
        </w:rPr>
        <w:t>to think an encounter with a horse is not especially risky</w:t>
      </w:r>
      <w:r w:rsidR="006070EA" w:rsidRPr="00125B4E">
        <w:rPr>
          <w:rFonts w:ascii="Times New Roman" w:hAnsi="Times New Roman"/>
          <w:sz w:val="24"/>
          <w:szCs w:val="24"/>
          <w:lang w:val="en-GB"/>
        </w:rPr>
        <w:t>.</w:t>
      </w:r>
    </w:p>
    <w:p w:rsidR="005C554E" w:rsidRPr="00125B4E" w:rsidRDefault="00436842" w:rsidP="00125B4E">
      <w:pPr>
        <w:rPr>
          <w:rFonts w:ascii="Times New Roman" w:hAnsi="Times New Roman"/>
          <w:sz w:val="24"/>
          <w:szCs w:val="24"/>
          <w:lang w:val="en-GB"/>
        </w:rPr>
      </w:pPr>
      <w:r>
        <w:rPr>
          <w:rFonts w:ascii="Times New Roman" w:hAnsi="Times New Roman"/>
          <w:sz w:val="24"/>
          <w:szCs w:val="24"/>
          <w:lang w:val="en-GB"/>
        </w:rPr>
        <w:t>Affect can influence road user behaviour. For example, f</w:t>
      </w:r>
      <w:r w:rsidR="005C554E">
        <w:rPr>
          <w:rFonts w:ascii="Times New Roman" w:hAnsi="Times New Roman"/>
          <w:sz w:val="24"/>
          <w:szCs w:val="24"/>
          <w:lang w:val="en-GB"/>
        </w:rPr>
        <w:t xml:space="preserve">rustration to being held-up </w:t>
      </w:r>
      <w:r w:rsidR="005C554E" w:rsidRPr="00125B4E">
        <w:rPr>
          <w:rFonts w:ascii="Times New Roman" w:hAnsi="Times New Roman"/>
          <w:sz w:val="24"/>
          <w:szCs w:val="24"/>
          <w:lang w:val="en-GB"/>
        </w:rPr>
        <w:t xml:space="preserve">by slower moving road users, </w:t>
      </w:r>
      <w:r w:rsidR="005C554E">
        <w:rPr>
          <w:rFonts w:ascii="Times New Roman" w:hAnsi="Times New Roman"/>
          <w:sz w:val="24"/>
          <w:szCs w:val="24"/>
          <w:lang w:val="en-GB"/>
        </w:rPr>
        <w:t xml:space="preserve">such as horses, can create </w:t>
      </w:r>
      <w:r w:rsidR="00E50F13">
        <w:rPr>
          <w:rFonts w:ascii="Times New Roman" w:hAnsi="Times New Roman"/>
          <w:sz w:val="24"/>
          <w:szCs w:val="24"/>
          <w:lang w:val="en-GB"/>
        </w:rPr>
        <w:t>a negative</w:t>
      </w:r>
      <w:r w:rsidR="005C554E">
        <w:rPr>
          <w:rFonts w:ascii="Times New Roman" w:hAnsi="Times New Roman"/>
          <w:sz w:val="24"/>
          <w:szCs w:val="24"/>
          <w:lang w:val="en-GB"/>
        </w:rPr>
        <w:t xml:space="preserve"> effect</w:t>
      </w:r>
      <w:r w:rsidR="00E50F13">
        <w:rPr>
          <w:rFonts w:ascii="Times New Roman" w:hAnsi="Times New Roman"/>
          <w:sz w:val="24"/>
          <w:szCs w:val="24"/>
          <w:lang w:val="en-GB"/>
        </w:rPr>
        <w:t xml:space="preserve"> </w:t>
      </w:r>
      <w:r w:rsidR="006070EA">
        <w:rPr>
          <w:rFonts w:ascii="Times New Roman" w:hAnsi="Times New Roman"/>
          <w:sz w:val="24"/>
          <w:szCs w:val="24"/>
          <w:lang w:val="en-GB"/>
        </w:rPr>
        <w:t>on driver behaviour</w:t>
      </w:r>
      <w:r w:rsidR="005C554E">
        <w:rPr>
          <w:rFonts w:ascii="Times New Roman" w:hAnsi="Times New Roman"/>
          <w:sz w:val="24"/>
          <w:szCs w:val="24"/>
          <w:lang w:val="en-GB"/>
        </w:rPr>
        <w:t xml:space="preserve"> (Fuller et al., 2008)</w:t>
      </w:r>
      <w:r w:rsidR="005C554E" w:rsidRPr="00125B4E">
        <w:rPr>
          <w:rFonts w:ascii="Times New Roman" w:hAnsi="Times New Roman"/>
          <w:sz w:val="24"/>
          <w:szCs w:val="24"/>
          <w:lang w:val="en-GB"/>
        </w:rPr>
        <w:t xml:space="preserve">. It is considered that drivers may have high levels </w:t>
      </w:r>
      <w:r w:rsidR="001F4FD4">
        <w:rPr>
          <w:rFonts w:ascii="Times New Roman" w:hAnsi="Times New Roman"/>
          <w:sz w:val="24"/>
          <w:szCs w:val="24"/>
          <w:lang w:val="en-GB"/>
        </w:rPr>
        <w:t xml:space="preserve">of </w:t>
      </w:r>
      <w:r w:rsidR="005C554E">
        <w:rPr>
          <w:rFonts w:ascii="Times New Roman" w:hAnsi="Times New Roman"/>
          <w:sz w:val="24"/>
          <w:szCs w:val="24"/>
          <w:lang w:val="en-GB"/>
        </w:rPr>
        <w:t>skill</w:t>
      </w:r>
      <w:r w:rsidR="001F4FD4">
        <w:rPr>
          <w:rFonts w:ascii="Times New Roman" w:hAnsi="Times New Roman"/>
          <w:sz w:val="24"/>
          <w:szCs w:val="24"/>
          <w:lang w:val="en-GB"/>
        </w:rPr>
        <w:t xml:space="preserve"> and ability</w:t>
      </w:r>
      <w:r w:rsidR="005C554E">
        <w:rPr>
          <w:rFonts w:ascii="Times New Roman" w:hAnsi="Times New Roman"/>
          <w:sz w:val="24"/>
          <w:szCs w:val="24"/>
          <w:lang w:val="en-GB"/>
        </w:rPr>
        <w:t xml:space="preserve"> when encountering horses but </w:t>
      </w:r>
      <w:r w:rsidR="001F4FD4">
        <w:rPr>
          <w:rFonts w:ascii="Times New Roman" w:hAnsi="Times New Roman"/>
          <w:sz w:val="24"/>
          <w:szCs w:val="24"/>
          <w:lang w:val="en-GB"/>
        </w:rPr>
        <w:t xml:space="preserve">still behave in a risky manner </w:t>
      </w:r>
      <w:r w:rsidR="005C554E">
        <w:rPr>
          <w:rFonts w:ascii="Times New Roman" w:hAnsi="Times New Roman"/>
          <w:sz w:val="24"/>
          <w:szCs w:val="24"/>
          <w:lang w:val="en-GB"/>
        </w:rPr>
        <w:t xml:space="preserve">as a result of frustration and annoyance. </w:t>
      </w:r>
      <w:r w:rsidR="005C554E" w:rsidRPr="00125B4E">
        <w:rPr>
          <w:rFonts w:ascii="Times New Roman" w:hAnsi="Times New Roman"/>
          <w:sz w:val="24"/>
          <w:szCs w:val="24"/>
          <w:lang w:val="en-GB"/>
        </w:rPr>
        <w:t xml:space="preserve"> </w:t>
      </w:r>
      <w:r w:rsidR="005C554E">
        <w:rPr>
          <w:rFonts w:ascii="Times New Roman" w:hAnsi="Times New Roman"/>
          <w:sz w:val="24"/>
          <w:szCs w:val="24"/>
          <w:lang w:val="en-GB"/>
        </w:rPr>
        <w:t xml:space="preserve">Such feelings can be exasperated by two further affective emotional elements. First, how far the road user </w:t>
      </w:r>
      <w:r w:rsidR="007A6281">
        <w:rPr>
          <w:rFonts w:ascii="Times New Roman" w:hAnsi="Times New Roman"/>
          <w:sz w:val="24"/>
          <w:szCs w:val="24"/>
          <w:lang w:val="en-GB"/>
        </w:rPr>
        <w:t xml:space="preserve">shows empathy towards another user; </w:t>
      </w:r>
      <w:r>
        <w:rPr>
          <w:rFonts w:ascii="Times New Roman" w:hAnsi="Times New Roman"/>
          <w:sz w:val="24"/>
          <w:szCs w:val="24"/>
          <w:lang w:val="en-GB"/>
        </w:rPr>
        <w:t>that is how far they are motivated t</w:t>
      </w:r>
      <w:r w:rsidR="007A6281">
        <w:rPr>
          <w:rFonts w:ascii="Times New Roman" w:hAnsi="Times New Roman"/>
          <w:sz w:val="24"/>
          <w:szCs w:val="24"/>
          <w:lang w:val="en-GB"/>
        </w:rPr>
        <w:t>o see the road use from another road user’s</w:t>
      </w:r>
      <w:r>
        <w:rPr>
          <w:rFonts w:ascii="Times New Roman" w:hAnsi="Times New Roman"/>
          <w:sz w:val="24"/>
          <w:szCs w:val="24"/>
          <w:lang w:val="en-GB"/>
        </w:rPr>
        <w:t xml:space="preserve"> perspective (Batson and Shaw, 1991)</w:t>
      </w:r>
      <w:r w:rsidR="005C554E">
        <w:rPr>
          <w:rFonts w:ascii="Times New Roman" w:hAnsi="Times New Roman"/>
          <w:sz w:val="24"/>
          <w:szCs w:val="24"/>
          <w:lang w:val="en-GB"/>
        </w:rPr>
        <w:t xml:space="preserve">. </w:t>
      </w:r>
      <w:r w:rsidR="005C554E" w:rsidRPr="00125B4E">
        <w:rPr>
          <w:rFonts w:ascii="Times New Roman" w:hAnsi="Times New Roman"/>
          <w:sz w:val="24"/>
          <w:szCs w:val="24"/>
          <w:lang w:val="en-GB"/>
        </w:rPr>
        <w:t>According to social identit</w:t>
      </w:r>
      <w:r w:rsidR="006070EA">
        <w:rPr>
          <w:rFonts w:ascii="Times New Roman" w:hAnsi="Times New Roman"/>
          <w:sz w:val="24"/>
          <w:szCs w:val="24"/>
          <w:lang w:val="en-GB"/>
        </w:rPr>
        <w:t>y theory (</w:t>
      </w:r>
      <w:proofErr w:type="spellStart"/>
      <w:r w:rsidR="006070EA">
        <w:rPr>
          <w:rFonts w:ascii="Times New Roman" w:hAnsi="Times New Roman"/>
          <w:sz w:val="24"/>
          <w:szCs w:val="24"/>
          <w:lang w:val="en-GB"/>
        </w:rPr>
        <w:t>Tajfel</w:t>
      </w:r>
      <w:proofErr w:type="spellEnd"/>
      <w:r w:rsidR="006070EA">
        <w:rPr>
          <w:rFonts w:ascii="Times New Roman" w:hAnsi="Times New Roman"/>
          <w:sz w:val="24"/>
          <w:szCs w:val="24"/>
          <w:lang w:val="en-GB"/>
        </w:rPr>
        <w:t xml:space="preserve"> and Turner 1979</w:t>
      </w:r>
      <w:r w:rsidR="005C554E" w:rsidRPr="00125B4E">
        <w:rPr>
          <w:rFonts w:ascii="Times New Roman" w:hAnsi="Times New Roman"/>
          <w:sz w:val="24"/>
          <w:szCs w:val="24"/>
          <w:lang w:val="en-GB"/>
        </w:rPr>
        <w:t xml:space="preserve">, 1986) people tend to see the </w:t>
      </w:r>
      <w:r w:rsidR="00BD6793" w:rsidRPr="00BD6793">
        <w:rPr>
          <w:rFonts w:ascii="Times New Roman" w:hAnsi="Times New Roman"/>
          <w:i/>
          <w:sz w:val="24"/>
          <w:szCs w:val="24"/>
          <w:lang w:val="en-GB"/>
        </w:rPr>
        <w:t>in group</w:t>
      </w:r>
      <w:r w:rsidR="007A6281">
        <w:rPr>
          <w:rFonts w:ascii="Times New Roman" w:hAnsi="Times New Roman"/>
          <w:sz w:val="24"/>
          <w:szCs w:val="24"/>
          <w:lang w:val="en-GB"/>
        </w:rPr>
        <w:t>, to which they belong,</w:t>
      </w:r>
      <w:r w:rsidR="005C554E" w:rsidRPr="00125B4E">
        <w:rPr>
          <w:rFonts w:ascii="Times New Roman" w:hAnsi="Times New Roman"/>
          <w:sz w:val="24"/>
          <w:szCs w:val="24"/>
          <w:lang w:val="en-GB"/>
        </w:rPr>
        <w:t xml:space="preserve"> in a more positive light than the </w:t>
      </w:r>
      <w:r w:rsidR="00BD6793" w:rsidRPr="00BD6793">
        <w:rPr>
          <w:rFonts w:ascii="Times New Roman" w:hAnsi="Times New Roman"/>
          <w:i/>
          <w:sz w:val="24"/>
          <w:szCs w:val="24"/>
          <w:lang w:val="en-GB"/>
        </w:rPr>
        <w:t>out group</w:t>
      </w:r>
      <w:r w:rsidR="007A6281">
        <w:rPr>
          <w:rFonts w:ascii="Times New Roman" w:hAnsi="Times New Roman"/>
          <w:sz w:val="24"/>
          <w:szCs w:val="24"/>
          <w:lang w:val="en-GB"/>
        </w:rPr>
        <w:t xml:space="preserve">, </w:t>
      </w:r>
      <w:r w:rsidR="00E50F13">
        <w:rPr>
          <w:rFonts w:ascii="Times New Roman" w:hAnsi="Times New Roman"/>
          <w:sz w:val="24"/>
          <w:szCs w:val="24"/>
          <w:lang w:val="en-GB"/>
        </w:rPr>
        <w:t>to which they do not belong</w:t>
      </w:r>
      <w:r w:rsidR="005C554E" w:rsidRPr="00125B4E">
        <w:rPr>
          <w:rFonts w:ascii="Times New Roman" w:hAnsi="Times New Roman"/>
          <w:sz w:val="24"/>
          <w:szCs w:val="24"/>
          <w:lang w:val="en-GB"/>
        </w:rPr>
        <w:t xml:space="preserve"> (</w:t>
      </w:r>
      <w:proofErr w:type="spellStart"/>
      <w:r w:rsidR="005C554E" w:rsidRPr="00125B4E">
        <w:rPr>
          <w:rFonts w:ascii="Times New Roman" w:hAnsi="Times New Roman"/>
          <w:sz w:val="24"/>
          <w:szCs w:val="24"/>
          <w:lang w:val="en-GB"/>
        </w:rPr>
        <w:t>Gatersleben</w:t>
      </w:r>
      <w:proofErr w:type="spellEnd"/>
      <w:r w:rsidR="005C554E" w:rsidRPr="00125B4E">
        <w:rPr>
          <w:rFonts w:ascii="Times New Roman" w:hAnsi="Times New Roman"/>
          <w:sz w:val="24"/>
          <w:szCs w:val="24"/>
          <w:lang w:val="en-GB"/>
        </w:rPr>
        <w:t xml:space="preserve"> and Haddad 2010). Individuals are therefore more likely to demonstrate empathy if they believe they are similar to the person </w:t>
      </w:r>
      <w:r w:rsidR="00E50F13">
        <w:rPr>
          <w:rFonts w:ascii="Times New Roman" w:hAnsi="Times New Roman"/>
          <w:sz w:val="24"/>
          <w:szCs w:val="24"/>
          <w:lang w:val="en-GB"/>
        </w:rPr>
        <w:t>they are interacting with</w:t>
      </w:r>
      <w:r w:rsidR="005C554E" w:rsidRPr="00125B4E">
        <w:rPr>
          <w:rFonts w:ascii="Times New Roman" w:hAnsi="Times New Roman"/>
          <w:sz w:val="24"/>
          <w:szCs w:val="24"/>
          <w:lang w:val="en-GB"/>
        </w:rPr>
        <w:t xml:space="preserve"> (Passer </w:t>
      </w:r>
      <w:r w:rsidR="007C2C67">
        <w:rPr>
          <w:rFonts w:ascii="Times New Roman" w:hAnsi="Times New Roman"/>
          <w:sz w:val="24"/>
          <w:szCs w:val="24"/>
          <w:lang w:val="en-GB"/>
        </w:rPr>
        <w:t>and Smith</w:t>
      </w:r>
      <w:r w:rsidR="006070EA">
        <w:rPr>
          <w:rFonts w:ascii="Times New Roman" w:hAnsi="Times New Roman"/>
          <w:sz w:val="24"/>
          <w:szCs w:val="24"/>
          <w:lang w:val="en-GB"/>
        </w:rPr>
        <w:t>,</w:t>
      </w:r>
      <w:r w:rsidR="005C554E" w:rsidRPr="00125B4E">
        <w:rPr>
          <w:rFonts w:ascii="Times New Roman" w:hAnsi="Times New Roman"/>
          <w:sz w:val="24"/>
          <w:szCs w:val="24"/>
          <w:lang w:val="en-GB"/>
        </w:rPr>
        <w:t xml:space="preserve"> 2008</w:t>
      </w:r>
      <w:r w:rsidR="00E50F13">
        <w:rPr>
          <w:rFonts w:ascii="Times New Roman" w:hAnsi="Times New Roman"/>
          <w:sz w:val="24"/>
          <w:szCs w:val="24"/>
          <w:lang w:val="en-GB"/>
        </w:rPr>
        <w:t xml:space="preserve">). </w:t>
      </w:r>
      <w:r w:rsidR="005C554E">
        <w:rPr>
          <w:rFonts w:ascii="Times New Roman" w:hAnsi="Times New Roman"/>
          <w:sz w:val="24"/>
          <w:szCs w:val="24"/>
          <w:lang w:val="en-GB"/>
        </w:rPr>
        <w:t xml:space="preserve">Secondly, how far the individual is a viewed as a legitimate road user is also critical in such perceptions. </w:t>
      </w:r>
      <w:proofErr w:type="spellStart"/>
      <w:r w:rsidR="005C554E" w:rsidRPr="00125B4E">
        <w:rPr>
          <w:rFonts w:ascii="Times New Roman" w:hAnsi="Times New Roman"/>
          <w:sz w:val="24"/>
          <w:szCs w:val="24"/>
          <w:lang w:val="en-GB"/>
        </w:rPr>
        <w:t>Basford</w:t>
      </w:r>
      <w:proofErr w:type="spellEnd"/>
      <w:r w:rsidR="005C554E" w:rsidRPr="00125B4E">
        <w:rPr>
          <w:rFonts w:ascii="Times New Roman" w:hAnsi="Times New Roman"/>
          <w:sz w:val="24"/>
          <w:szCs w:val="24"/>
          <w:lang w:val="en-GB"/>
        </w:rPr>
        <w:t xml:space="preserve"> et al (2002) found that cyclists were not perceived to be high on most drivers’ road user hierarchy due to their smaller size and lack of speed and may therefore be treated with less care and consideration than other road users. Negative driver attitudes towards cyclists have </w:t>
      </w:r>
      <w:r w:rsidR="00BB0CD1">
        <w:rPr>
          <w:rFonts w:ascii="Times New Roman" w:hAnsi="Times New Roman"/>
          <w:sz w:val="24"/>
          <w:szCs w:val="24"/>
          <w:lang w:val="en-GB"/>
        </w:rPr>
        <w:t>been linked to perceptions that</w:t>
      </w:r>
      <w:r w:rsidR="005C554E" w:rsidRPr="00125B4E">
        <w:rPr>
          <w:rFonts w:ascii="Times New Roman" w:hAnsi="Times New Roman"/>
          <w:sz w:val="24"/>
          <w:szCs w:val="24"/>
          <w:lang w:val="en-GB"/>
        </w:rPr>
        <w:t xml:space="preserve"> cyclists do not wear the correct safety gear (Musselwhite et al 2010</w:t>
      </w:r>
      <w:r w:rsidR="006070EA">
        <w:rPr>
          <w:rFonts w:ascii="Times New Roman" w:hAnsi="Times New Roman"/>
          <w:sz w:val="24"/>
          <w:szCs w:val="24"/>
          <w:lang w:val="en-GB"/>
        </w:rPr>
        <w:t>b</w:t>
      </w:r>
      <w:r w:rsidR="005C554E">
        <w:rPr>
          <w:rFonts w:ascii="Times New Roman" w:hAnsi="Times New Roman"/>
          <w:sz w:val="24"/>
          <w:szCs w:val="24"/>
          <w:lang w:val="en-GB"/>
        </w:rPr>
        <w:t>) and</w:t>
      </w:r>
      <w:r w:rsidR="005C554E" w:rsidRPr="00125B4E">
        <w:rPr>
          <w:rFonts w:ascii="Times New Roman" w:hAnsi="Times New Roman"/>
          <w:sz w:val="24"/>
          <w:szCs w:val="24"/>
          <w:lang w:val="en-GB"/>
        </w:rPr>
        <w:t xml:space="preserve"> were not obliged to financially contribute to the road usage (no road ta</w:t>
      </w:r>
      <w:r w:rsidR="005C554E">
        <w:rPr>
          <w:rFonts w:ascii="Times New Roman" w:hAnsi="Times New Roman"/>
          <w:sz w:val="24"/>
          <w:szCs w:val="24"/>
          <w:lang w:val="en-GB"/>
        </w:rPr>
        <w:t>x, no insurance) (</w:t>
      </w:r>
      <w:proofErr w:type="spellStart"/>
      <w:r w:rsidR="005C554E">
        <w:rPr>
          <w:rFonts w:ascii="Times New Roman" w:hAnsi="Times New Roman"/>
          <w:sz w:val="24"/>
          <w:szCs w:val="24"/>
          <w:lang w:val="en-GB"/>
        </w:rPr>
        <w:t>Basford</w:t>
      </w:r>
      <w:proofErr w:type="spellEnd"/>
      <w:r w:rsidR="005C554E">
        <w:rPr>
          <w:rFonts w:ascii="Times New Roman" w:hAnsi="Times New Roman"/>
          <w:sz w:val="24"/>
          <w:szCs w:val="24"/>
          <w:lang w:val="en-GB"/>
        </w:rPr>
        <w:t xml:space="preserve"> </w:t>
      </w:r>
      <w:r w:rsidR="006070EA">
        <w:rPr>
          <w:rFonts w:ascii="Times New Roman" w:hAnsi="Times New Roman"/>
          <w:sz w:val="24"/>
          <w:szCs w:val="24"/>
          <w:lang w:val="en-GB"/>
        </w:rPr>
        <w:t xml:space="preserve">et al., </w:t>
      </w:r>
      <w:r w:rsidR="005C554E">
        <w:rPr>
          <w:rFonts w:ascii="Times New Roman" w:hAnsi="Times New Roman"/>
          <w:sz w:val="24"/>
          <w:szCs w:val="24"/>
          <w:lang w:val="en-GB"/>
        </w:rPr>
        <w:t xml:space="preserve">2002). </w:t>
      </w:r>
      <w:r w:rsidR="005C554E" w:rsidRPr="00125B4E">
        <w:rPr>
          <w:rFonts w:ascii="Times New Roman" w:hAnsi="Times New Roman"/>
          <w:sz w:val="24"/>
          <w:szCs w:val="24"/>
          <w:lang w:val="en-GB"/>
        </w:rPr>
        <w:t xml:space="preserve">Horse riders share many qualities with cyclists in that they are legally permitted to use public roads but have no </w:t>
      </w:r>
      <w:r w:rsidR="00E50F13">
        <w:rPr>
          <w:rFonts w:ascii="Times New Roman" w:hAnsi="Times New Roman"/>
          <w:sz w:val="24"/>
          <w:szCs w:val="24"/>
          <w:lang w:val="en-GB"/>
        </w:rPr>
        <w:t>direct financial obligation</w:t>
      </w:r>
      <w:r w:rsidR="005C554E" w:rsidRPr="00125B4E">
        <w:rPr>
          <w:rFonts w:ascii="Times New Roman" w:hAnsi="Times New Roman"/>
          <w:sz w:val="24"/>
          <w:szCs w:val="24"/>
          <w:lang w:val="en-GB"/>
        </w:rPr>
        <w:t xml:space="preserve"> to do so and generally can be assumed to travel slower than both vehicles and </w:t>
      </w:r>
      <w:r w:rsidR="001D5CBF">
        <w:rPr>
          <w:rFonts w:ascii="Times New Roman" w:hAnsi="Times New Roman"/>
          <w:sz w:val="24"/>
          <w:szCs w:val="24"/>
          <w:lang w:val="en-GB"/>
        </w:rPr>
        <w:t>maximum permitted speed limits.</w:t>
      </w:r>
    </w:p>
    <w:p w:rsidR="005C554E" w:rsidRDefault="005C554E" w:rsidP="00125B4E">
      <w:pPr>
        <w:rPr>
          <w:rFonts w:ascii="Times New Roman" w:hAnsi="Times New Roman"/>
          <w:sz w:val="24"/>
          <w:szCs w:val="24"/>
          <w:lang w:val="en-GB"/>
        </w:rPr>
      </w:pPr>
      <w:r w:rsidRPr="00125B4E">
        <w:rPr>
          <w:rFonts w:ascii="Times New Roman" w:hAnsi="Times New Roman"/>
          <w:sz w:val="24"/>
          <w:szCs w:val="24"/>
          <w:lang w:val="en-GB"/>
        </w:rPr>
        <w:t>Drivers with dual experience of driving cars and riding motorcycles have greater empathy for and more positive attitudes towards motorcyclists (</w:t>
      </w:r>
      <w:proofErr w:type="spellStart"/>
      <w:r w:rsidRPr="00125B4E">
        <w:rPr>
          <w:rFonts w:ascii="Times New Roman" w:hAnsi="Times New Roman"/>
          <w:sz w:val="24"/>
          <w:szCs w:val="24"/>
          <w:lang w:val="en-GB"/>
        </w:rPr>
        <w:t>Crundall</w:t>
      </w:r>
      <w:proofErr w:type="spellEnd"/>
      <w:r w:rsidRPr="00125B4E">
        <w:rPr>
          <w:rFonts w:ascii="Times New Roman" w:hAnsi="Times New Roman"/>
          <w:sz w:val="24"/>
          <w:szCs w:val="24"/>
          <w:lang w:val="en-GB"/>
        </w:rPr>
        <w:t xml:space="preserve"> et al</w:t>
      </w:r>
      <w:r w:rsidR="00BB0CD1">
        <w:rPr>
          <w:rFonts w:ascii="Times New Roman" w:hAnsi="Times New Roman"/>
          <w:sz w:val="24"/>
          <w:szCs w:val="24"/>
          <w:lang w:val="en-GB"/>
        </w:rPr>
        <w:t>.,</w:t>
      </w:r>
      <w:r w:rsidRPr="00125B4E">
        <w:rPr>
          <w:rFonts w:ascii="Times New Roman" w:hAnsi="Times New Roman"/>
          <w:sz w:val="24"/>
          <w:szCs w:val="24"/>
          <w:lang w:val="en-GB"/>
        </w:rPr>
        <w:t xml:space="preserve"> 2008b)</w:t>
      </w:r>
      <w:r>
        <w:rPr>
          <w:rFonts w:ascii="Times New Roman" w:hAnsi="Times New Roman"/>
          <w:sz w:val="24"/>
          <w:szCs w:val="24"/>
          <w:lang w:val="en-GB"/>
        </w:rPr>
        <w:t xml:space="preserve">. </w:t>
      </w:r>
      <w:r w:rsidRPr="00125B4E">
        <w:rPr>
          <w:rFonts w:ascii="Times New Roman" w:hAnsi="Times New Roman"/>
          <w:sz w:val="24"/>
          <w:szCs w:val="24"/>
          <w:lang w:val="en-GB"/>
        </w:rPr>
        <w:t>Dual drivers and drivers with relatives or close friends who motorcycl</w:t>
      </w:r>
      <w:r>
        <w:rPr>
          <w:rFonts w:ascii="Times New Roman" w:hAnsi="Times New Roman"/>
          <w:sz w:val="24"/>
          <w:szCs w:val="24"/>
          <w:lang w:val="en-GB"/>
        </w:rPr>
        <w:t>e have been found</w:t>
      </w:r>
      <w:r w:rsidRPr="00AF5B5C">
        <w:rPr>
          <w:rFonts w:ascii="Times New Roman" w:hAnsi="Times New Roman"/>
          <w:sz w:val="24"/>
          <w:szCs w:val="24"/>
          <w:lang w:val="en-GB"/>
        </w:rPr>
        <w:t xml:space="preserve"> </w:t>
      </w:r>
      <w:r w:rsidRPr="00125B4E">
        <w:rPr>
          <w:rFonts w:ascii="Times New Roman" w:hAnsi="Times New Roman"/>
          <w:sz w:val="24"/>
          <w:szCs w:val="24"/>
          <w:lang w:val="en-GB"/>
        </w:rPr>
        <w:t>to be less l</w:t>
      </w:r>
      <w:r>
        <w:rPr>
          <w:rFonts w:ascii="Times New Roman" w:hAnsi="Times New Roman"/>
          <w:sz w:val="24"/>
          <w:szCs w:val="24"/>
          <w:lang w:val="en-GB"/>
        </w:rPr>
        <w:t>ikely to be responsible for car-</w:t>
      </w:r>
      <w:r w:rsidRPr="00125B4E">
        <w:rPr>
          <w:rFonts w:ascii="Times New Roman" w:hAnsi="Times New Roman"/>
          <w:sz w:val="24"/>
          <w:szCs w:val="24"/>
          <w:lang w:val="en-GB"/>
        </w:rPr>
        <w:t>motorcycle accidents (Brooks and Guppy</w:t>
      </w:r>
      <w:r w:rsidR="00BB0CD1">
        <w:rPr>
          <w:rFonts w:ascii="Times New Roman" w:hAnsi="Times New Roman"/>
          <w:sz w:val="24"/>
          <w:szCs w:val="24"/>
          <w:lang w:val="en-GB"/>
        </w:rPr>
        <w:t>, 1990,</w:t>
      </w:r>
      <w:r w:rsidRPr="00125B4E">
        <w:rPr>
          <w:rFonts w:ascii="Times New Roman" w:hAnsi="Times New Roman"/>
          <w:sz w:val="24"/>
          <w:szCs w:val="24"/>
          <w:lang w:val="en-GB"/>
        </w:rPr>
        <w:t xml:space="preserve"> </w:t>
      </w:r>
      <w:proofErr w:type="spellStart"/>
      <w:r>
        <w:rPr>
          <w:rFonts w:ascii="Times New Roman" w:hAnsi="Times New Roman"/>
          <w:sz w:val="24"/>
          <w:szCs w:val="24"/>
          <w:lang w:val="en-GB"/>
        </w:rPr>
        <w:t>C</w:t>
      </w:r>
      <w:r w:rsidRPr="00125B4E">
        <w:rPr>
          <w:rFonts w:ascii="Times New Roman" w:hAnsi="Times New Roman"/>
          <w:sz w:val="24"/>
          <w:szCs w:val="24"/>
          <w:lang w:val="en-GB"/>
        </w:rPr>
        <w:t>rundall</w:t>
      </w:r>
      <w:proofErr w:type="spellEnd"/>
      <w:r w:rsidRPr="00125B4E">
        <w:rPr>
          <w:rFonts w:ascii="Times New Roman" w:hAnsi="Times New Roman"/>
          <w:sz w:val="24"/>
          <w:szCs w:val="24"/>
          <w:lang w:val="en-GB"/>
        </w:rPr>
        <w:t xml:space="preserve"> et al</w:t>
      </w:r>
      <w:r w:rsidR="00BB0CD1">
        <w:rPr>
          <w:rFonts w:ascii="Times New Roman" w:hAnsi="Times New Roman"/>
          <w:sz w:val="24"/>
          <w:szCs w:val="24"/>
          <w:lang w:val="en-GB"/>
        </w:rPr>
        <w:t>.,</w:t>
      </w:r>
      <w:r w:rsidRPr="00125B4E">
        <w:rPr>
          <w:rFonts w:ascii="Times New Roman" w:hAnsi="Times New Roman"/>
          <w:sz w:val="24"/>
          <w:szCs w:val="24"/>
          <w:lang w:val="en-GB"/>
        </w:rPr>
        <w:t xml:space="preserve"> 2008a</w:t>
      </w:r>
      <w:r w:rsidR="00BB0CD1" w:rsidRPr="00BB0CD1">
        <w:rPr>
          <w:rFonts w:ascii="Times New Roman" w:hAnsi="Times New Roman"/>
          <w:sz w:val="24"/>
          <w:szCs w:val="24"/>
          <w:lang w:val="en-GB"/>
        </w:rPr>
        <w:t xml:space="preserve"> </w:t>
      </w:r>
      <w:proofErr w:type="spellStart"/>
      <w:r w:rsidR="00BB0CD1" w:rsidRPr="00125B4E">
        <w:rPr>
          <w:rFonts w:ascii="Times New Roman" w:hAnsi="Times New Roman"/>
          <w:sz w:val="24"/>
          <w:szCs w:val="24"/>
          <w:lang w:val="en-GB"/>
        </w:rPr>
        <w:t>Magazzu</w:t>
      </w:r>
      <w:proofErr w:type="spellEnd"/>
      <w:r w:rsidR="00BB0CD1" w:rsidRPr="00125B4E">
        <w:rPr>
          <w:rFonts w:ascii="Times New Roman" w:hAnsi="Times New Roman"/>
          <w:sz w:val="24"/>
          <w:szCs w:val="24"/>
          <w:lang w:val="en-GB"/>
        </w:rPr>
        <w:t xml:space="preserve"> et al</w:t>
      </w:r>
      <w:r w:rsidR="00BB0CD1">
        <w:rPr>
          <w:rFonts w:ascii="Times New Roman" w:hAnsi="Times New Roman"/>
          <w:sz w:val="24"/>
          <w:szCs w:val="24"/>
          <w:lang w:val="en-GB"/>
        </w:rPr>
        <w:t>.,</w:t>
      </w:r>
      <w:r w:rsidR="00BB0CD1" w:rsidRPr="00125B4E">
        <w:rPr>
          <w:rFonts w:ascii="Times New Roman" w:hAnsi="Times New Roman"/>
          <w:sz w:val="24"/>
          <w:szCs w:val="24"/>
          <w:lang w:val="en-GB"/>
        </w:rPr>
        <w:t xml:space="preserve"> 2006</w:t>
      </w:r>
      <w:r w:rsidRPr="00125B4E">
        <w:rPr>
          <w:rFonts w:ascii="Times New Roman" w:hAnsi="Times New Roman"/>
          <w:sz w:val="24"/>
          <w:szCs w:val="24"/>
          <w:lang w:val="en-GB"/>
        </w:rPr>
        <w:t>). Drivers who are also cyclists have been found to have a better understanding of cycle related traffic scenarios (</w:t>
      </w:r>
      <w:proofErr w:type="spellStart"/>
      <w:r w:rsidRPr="00125B4E">
        <w:rPr>
          <w:rFonts w:ascii="Times New Roman" w:hAnsi="Times New Roman"/>
          <w:sz w:val="24"/>
          <w:szCs w:val="24"/>
          <w:lang w:val="en-GB"/>
        </w:rPr>
        <w:t>Basford</w:t>
      </w:r>
      <w:proofErr w:type="spellEnd"/>
      <w:r w:rsidR="00BB0CD1">
        <w:rPr>
          <w:rFonts w:ascii="Times New Roman" w:hAnsi="Times New Roman"/>
          <w:sz w:val="24"/>
          <w:szCs w:val="24"/>
          <w:lang w:val="en-GB"/>
        </w:rPr>
        <w:t xml:space="preserve"> et al.,</w:t>
      </w:r>
      <w:r w:rsidRPr="00125B4E">
        <w:rPr>
          <w:rFonts w:ascii="Times New Roman" w:hAnsi="Times New Roman"/>
          <w:sz w:val="24"/>
          <w:szCs w:val="24"/>
          <w:lang w:val="en-GB"/>
        </w:rPr>
        <w:t xml:space="preserve"> 2002). </w:t>
      </w:r>
      <w:r>
        <w:rPr>
          <w:rFonts w:ascii="Times New Roman" w:hAnsi="Times New Roman"/>
          <w:sz w:val="24"/>
          <w:szCs w:val="24"/>
          <w:lang w:val="en-GB"/>
        </w:rPr>
        <w:t xml:space="preserve">How far this relates to drivers and horse riding </w:t>
      </w:r>
      <w:r w:rsidR="00797C79">
        <w:rPr>
          <w:rFonts w:ascii="Times New Roman" w:hAnsi="Times New Roman"/>
          <w:sz w:val="24"/>
          <w:szCs w:val="24"/>
          <w:lang w:val="en-GB"/>
        </w:rPr>
        <w:t>is explored in this paper.</w:t>
      </w:r>
    </w:p>
    <w:p w:rsidR="005C554E" w:rsidRDefault="005C554E" w:rsidP="00125B4E">
      <w:pPr>
        <w:rPr>
          <w:rFonts w:ascii="Times New Roman" w:hAnsi="Times New Roman"/>
          <w:sz w:val="24"/>
          <w:szCs w:val="24"/>
          <w:lang w:val="en-GB"/>
        </w:rPr>
      </w:pPr>
      <w:r>
        <w:rPr>
          <w:rFonts w:ascii="Times New Roman" w:hAnsi="Times New Roman"/>
          <w:sz w:val="24"/>
          <w:szCs w:val="24"/>
          <w:lang w:val="en-GB"/>
        </w:rPr>
        <w:t>Driver encounters with vulnerable road users are therefore subject to hazard and risk perception which seems to be further mediated through emotions and empathy. Hence, the research looked at how far these relationships exist in the context of driver-horse encounters on the road.</w:t>
      </w:r>
    </w:p>
    <w:p w:rsidR="005C554E" w:rsidRDefault="005C554E" w:rsidP="008A6A74">
      <w:pPr>
        <w:rPr>
          <w:rFonts w:ascii="Times New Roman" w:hAnsi="Times New Roman"/>
          <w:sz w:val="24"/>
          <w:szCs w:val="24"/>
          <w:lang w:val="en-GB"/>
        </w:rPr>
      </w:pPr>
    </w:p>
    <w:p w:rsidR="005C554E" w:rsidRPr="0047129C" w:rsidRDefault="005C554E" w:rsidP="0021257C">
      <w:pPr>
        <w:pStyle w:val="Heading2"/>
        <w:rPr>
          <w:rFonts w:ascii="Times New Roman" w:hAnsi="Times New Roman"/>
          <w:color w:val="auto"/>
          <w:sz w:val="24"/>
          <w:szCs w:val="24"/>
          <w:lang w:val="en-GB"/>
        </w:rPr>
      </w:pPr>
      <w:r>
        <w:rPr>
          <w:rFonts w:ascii="Times New Roman" w:hAnsi="Times New Roman"/>
          <w:color w:val="auto"/>
          <w:sz w:val="24"/>
          <w:szCs w:val="24"/>
          <w:lang w:val="en-GB"/>
        </w:rPr>
        <w:t>2</w:t>
      </w:r>
      <w:r w:rsidRPr="0047129C">
        <w:rPr>
          <w:rFonts w:ascii="Times New Roman" w:hAnsi="Times New Roman"/>
          <w:color w:val="auto"/>
          <w:sz w:val="24"/>
          <w:szCs w:val="24"/>
          <w:lang w:val="en-GB"/>
        </w:rPr>
        <w:t xml:space="preserve">. </w:t>
      </w:r>
      <w:r>
        <w:rPr>
          <w:rFonts w:ascii="Times New Roman" w:hAnsi="Times New Roman"/>
          <w:color w:val="auto"/>
          <w:sz w:val="24"/>
          <w:szCs w:val="24"/>
          <w:lang w:val="en-GB"/>
        </w:rPr>
        <w:t>Methodology</w:t>
      </w:r>
    </w:p>
    <w:p w:rsidR="005C554E" w:rsidRDefault="005C554E" w:rsidP="0021257C">
      <w:pPr>
        <w:rPr>
          <w:rFonts w:ascii="Times New Roman" w:hAnsi="Times New Roman"/>
          <w:sz w:val="24"/>
          <w:szCs w:val="24"/>
          <w:lang w:val="en-GB"/>
        </w:rPr>
      </w:pPr>
      <w:r>
        <w:rPr>
          <w:rFonts w:ascii="Times New Roman" w:hAnsi="Times New Roman"/>
          <w:sz w:val="24"/>
          <w:szCs w:val="24"/>
          <w:lang w:val="en-GB"/>
        </w:rPr>
        <w:t>2.1 Design</w:t>
      </w:r>
    </w:p>
    <w:p w:rsidR="005C554E" w:rsidRPr="0021257C" w:rsidRDefault="005C554E" w:rsidP="0021257C">
      <w:pPr>
        <w:rPr>
          <w:rFonts w:ascii="Times New Roman" w:hAnsi="Times New Roman"/>
          <w:sz w:val="24"/>
          <w:szCs w:val="24"/>
          <w:lang w:val="en-GB"/>
        </w:rPr>
      </w:pPr>
      <w:r w:rsidRPr="0021257C">
        <w:rPr>
          <w:rFonts w:ascii="Times New Roman" w:hAnsi="Times New Roman"/>
          <w:sz w:val="24"/>
          <w:szCs w:val="24"/>
          <w:lang w:val="en-GB"/>
        </w:rPr>
        <w:t xml:space="preserve">Focus groups </w:t>
      </w:r>
      <w:r>
        <w:rPr>
          <w:rFonts w:ascii="Times New Roman" w:hAnsi="Times New Roman"/>
          <w:sz w:val="24"/>
          <w:szCs w:val="24"/>
          <w:lang w:val="en-GB"/>
        </w:rPr>
        <w:t>were chosen as</w:t>
      </w:r>
      <w:r w:rsidRPr="0021257C">
        <w:rPr>
          <w:rFonts w:ascii="Times New Roman" w:hAnsi="Times New Roman"/>
          <w:sz w:val="24"/>
          <w:szCs w:val="24"/>
          <w:lang w:val="en-GB"/>
        </w:rPr>
        <w:t xml:space="preserve"> there is little existing </w:t>
      </w:r>
      <w:r>
        <w:rPr>
          <w:rFonts w:ascii="Times New Roman" w:hAnsi="Times New Roman"/>
          <w:sz w:val="24"/>
          <w:szCs w:val="24"/>
          <w:lang w:val="en-GB"/>
        </w:rPr>
        <w:t>knowledge and information</w:t>
      </w:r>
      <w:r w:rsidR="00BB0CD1">
        <w:rPr>
          <w:rFonts w:ascii="Times New Roman" w:hAnsi="Times New Roman"/>
          <w:sz w:val="24"/>
          <w:szCs w:val="24"/>
          <w:lang w:val="en-GB"/>
        </w:rPr>
        <w:t xml:space="preserve"> on the subject</w:t>
      </w:r>
      <w:r w:rsidRPr="0021257C">
        <w:rPr>
          <w:rFonts w:ascii="Times New Roman" w:hAnsi="Times New Roman"/>
          <w:sz w:val="24"/>
          <w:szCs w:val="24"/>
          <w:lang w:val="en-GB"/>
        </w:rPr>
        <w:t xml:space="preserve"> </w:t>
      </w:r>
      <w:r w:rsidR="00C3355E">
        <w:rPr>
          <w:rFonts w:ascii="Times New Roman" w:hAnsi="Times New Roman"/>
          <w:sz w:val="24"/>
          <w:szCs w:val="24"/>
          <w:lang w:val="en-GB"/>
        </w:rPr>
        <w:t xml:space="preserve">and the group situation can help stimulate </w:t>
      </w:r>
      <w:r w:rsidRPr="0021257C">
        <w:rPr>
          <w:rFonts w:ascii="Times New Roman" w:hAnsi="Times New Roman"/>
          <w:sz w:val="24"/>
          <w:szCs w:val="24"/>
          <w:lang w:val="en-GB"/>
        </w:rPr>
        <w:t>discussion</w:t>
      </w:r>
      <w:r w:rsidR="00C3355E">
        <w:rPr>
          <w:rFonts w:ascii="Times New Roman" w:hAnsi="Times New Roman"/>
          <w:sz w:val="24"/>
          <w:szCs w:val="24"/>
          <w:lang w:val="en-GB"/>
        </w:rPr>
        <w:t xml:space="preserve"> and debate</w:t>
      </w:r>
      <w:r w:rsidRPr="0021257C">
        <w:rPr>
          <w:rFonts w:ascii="Times New Roman" w:hAnsi="Times New Roman"/>
          <w:sz w:val="24"/>
          <w:szCs w:val="24"/>
          <w:lang w:val="en-GB"/>
        </w:rPr>
        <w:t xml:space="preserve"> (</w:t>
      </w:r>
      <w:proofErr w:type="spellStart"/>
      <w:r w:rsidRPr="0021257C">
        <w:rPr>
          <w:rFonts w:ascii="Times New Roman" w:hAnsi="Times New Roman"/>
          <w:sz w:val="24"/>
          <w:szCs w:val="24"/>
          <w:lang w:val="en-GB"/>
        </w:rPr>
        <w:t>Maykut</w:t>
      </w:r>
      <w:proofErr w:type="spellEnd"/>
      <w:r w:rsidRPr="0021257C">
        <w:rPr>
          <w:rFonts w:ascii="Times New Roman" w:hAnsi="Times New Roman"/>
          <w:sz w:val="24"/>
          <w:szCs w:val="24"/>
          <w:lang w:val="en-GB"/>
        </w:rPr>
        <w:t xml:space="preserve"> and </w:t>
      </w:r>
      <w:proofErr w:type="spellStart"/>
      <w:r w:rsidRPr="0021257C">
        <w:rPr>
          <w:rFonts w:ascii="Times New Roman" w:hAnsi="Times New Roman"/>
          <w:sz w:val="24"/>
          <w:szCs w:val="24"/>
          <w:lang w:val="en-GB"/>
        </w:rPr>
        <w:t>Morehouse</w:t>
      </w:r>
      <w:proofErr w:type="spellEnd"/>
      <w:r w:rsidR="00BB0CD1">
        <w:rPr>
          <w:rFonts w:ascii="Times New Roman" w:hAnsi="Times New Roman"/>
          <w:sz w:val="24"/>
          <w:szCs w:val="24"/>
          <w:lang w:val="en-GB"/>
        </w:rPr>
        <w:t>,</w:t>
      </w:r>
      <w:r w:rsidRPr="0021257C">
        <w:rPr>
          <w:rFonts w:ascii="Times New Roman" w:hAnsi="Times New Roman"/>
          <w:sz w:val="24"/>
          <w:szCs w:val="24"/>
          <w:lang w:val="en-GB"/>
        </w:rPr>
        <w:t xml:space="preserve"> 1994). It was also considered that </w:t>
      </w:r>
      <w:r w:rsidR="00386AB7">
        <w:rPr>
          <w:rFonts w:ascii="Times New Roman" w:hAnsi="Times New Roman"/>
          <w:sz w:val="24"/>
          <w:szCs w:val="24"/>
          <w:lang w:val="en-GB"/>
        </w:rPr>
        <w:t xml:space="preserve">some of the </w:t>
      </w:r>
      <w:r w:rsidRPr="0021257C">
        <w:rPr>
          <w:rFonts w:ascii="Times New Roman" w:hAnsi="Times New Roman"/>
          <w:sz w:val="24"/>
          <w:szCs w:val="24"/>
          <w:lang w:val="en-GB"/>
        </w:rPr>
        <w:t>participants may have limited personal experience of horses and encounter h</w:t>
      </w:r>
      <w:r w:rsidR="00C3355E">
        <w:rPr>
          <w:rFonts w:ascii="Times New Roman" w:hAnsi="Times New Roman"/>
          <w:sz w:val="24"/>
          <w:szCs w:val="24"/>
          <w:lang w:val="en-GB"/>
        </w:rPr>
        <w:t>orses on the road infrequently. T</w:t>
      </w:r>
      <w:r w:rsidRPr="0021257C">
        <w:rPr>
          <w:rFonts w:ascii="Times New Roman" w:hAnsi="Times New Roman"/>
          <w:sz w:val="24"/>
          <w:szCs w:val="24"/>
          <w:lang w:val="en-GB"/>
        </w:rPr>
        <w:t xml:space="preserve">herefore the group setting </w:t>
      </w:r>
      <w:r w:rsidR="00BB0CD1">
        <w:rPr>
          <w:rFonts w:ascii="Times New Roman" w:hAnsi="Times New Roman"/>
          <w:sz w:val="24"/>
          <w:szCs w:val="24"/>
          <w:lang w:val="en-GB"/>
        </w:rPr>
        <w:t>helps facilitate the</w:t>
      </w:r>
      <w:r w:rsidRPr="0021257C">
        <w:rPr>
          <w:rFonts w:ascii="Times New Roman" w:hAnsi="Times New Roman"/>
          <w:sz w:val="24"/>
          <w:szCs w:val="24"/>
          <w:lang w:val="en-GB"/>
        </w:rPr>
        <w:t xml:space="preserve"> discussion</w:t>
      </w:r>
      <w:r>
        <w:rPr>
          <w:rFonts w:ascii="Times New Roman" w:hAnsi="Times New Roman"/>
          <w:sz w:val="24"/>
          <w:szCs w:val="24"/>
          <w:lang w:val="en-GB"/>
        </w:rPr>
        <w:t xml:space="preserve"> </w:t>
      </w:r>
      <w:r w:rsidR="00C3355E">
        <w:rPr>
          <w:rFonts w:ascii="Times New Roman" w:hAnsi="Times New Roman"/>
          <w:sz w:val="24"/>
          <w:szCs w:val="24"/>
          <w:lang w:val="en-GB"/>
        </w:rPr>
        <w:t>allowing</w:t>
      </w:r>
      <w:r w:rsidRPr="0021257C">
        <w:rPr>
          <w:rFonts w:ascii="Times New Roman" w:hAnsi="Times New Roman"/>
          <w:sz w:val="24"/>
          <w:szCs w:val="24"/>
          <w:lang w:val="en-GB"/>
        </w:rPr>
        <w:t xml:space="preserve"> people to build on </w:t>
      </w:r>
      <w:r w:rsidR="00C3355E">
        <w:rPr>
          <w:rFonts w:ascii="Times New Roman" w:hAnsi="Times New Roman"/>
          <w:sz w:val="24"/>
          <w:szCs w:val="24"/>
          <w:lang w:val="en-GB"/>
        </w:rPr>
        <w:t>each other’s</w:t>
      </w:r>
      <w:r w:rsidRPr="0021257C">
        <w:rPr>
          <w:rFonts w:ascii="Times New Roman" w:hAnsi="Times New Roman"/>
          <w:sz w:val="24"/>
          <w:szCs w:val="24"/>
          <w:lang w:val="en-GB"/>
        </w:rPr>
        <w:t xml:space="preserve"> responses and come up with ideas which they </w:t>
      </w:r>
      <w:r>
        <w:rPr>
          <w:rFonts w:ascii="Times New Roman" w:hAnsi="Times New Roman"/>
          <w:sz w:val="24"/>
          <w:szCs w:val="24"/>
          <w:lang w:val="en-GB"/>
        </w:rPr>
        <w:t xml:space="preserve">might not have thought of in an </w:t>
      </w:r>
      <w:r w:rsidRPr="0021257C">
        <w:rPr>
          <w:rFonts w:ascii="Times New Roman" w:hAnsi="Times New Roman"/>
          <w:sz w:val="24"/>
          <w:szCs w:val="24"/>
          <w:lang w:val="en-GB"/>
        </w:rPr>
        <w:t xml:space="preserve">interview. </w:t>
      </w:r>
      <w:r>
        <w:rPr>
          <w:rFonts w:ascii="Times New Roman" w:hAnsi="Times New Roman"/>
          <w:sz w:val="24"/>
          <w:szCs w:val="24"/>
          <w:lang w:val="en-GB"/>
        </w:rPr>
        <w:t>They also mimic the social nature of interactions on the road emphasising</w:t>
      </w:r>
      <w:r w:rsidRPr="0021257C">
        <w:rPr>
          <w:rFonts w:ascii="Times New Roman" w:hAnsi="Times New Roman"/>
          <w:sz w:val="24"/>
          <w:szCs w:val="24"/>
          <w:lang w:val="en-GB"/>
        </w:rPr>
        <w:t xml:space="preserve"> attitudes, perceptions and social interaction </w:t>
      </w:r>
      <w:r>
        <w:rPr>
          <w:rFonts w:ascii="Times New Roman" w:hAnsi="Times New Roman"/>
          <w:sz w:val="24"/>
          <w:szCs w:val="24"/>
          <w:lang w:val="en-GB"/>
        </w:rPr>
        <w:t>(Musselwhite et al., 2010</w:t>
      </w:r>
      <w:r w:rsidR="00BB0CD1">
        <w:rPr>
          <w:rFonts w:ascii="Times New Roman" w:hAnsi="Times New Roman"/>
          <w:sz w:val="24"/>
          <w:szCs w:val="24"/>
          <w:lang w:val="en-GB"/>
        </w:rPr>
        <w:t>a</w:t>
      </w:r>
      <w:proofErr w:type="gramStart"/>
      <w:r w:rsidR="00BB0CD1">
        <w:rPr>
          <w:rFonts w:ascii="Times New Roman" w:hAnsi="Times New Roman"/>
          <w:sz w:val="24"/>
          <w:szCs w:val="24"/>
          <w:lang w:val="en-GB"/>
        </w:rPr>
        <w:t>,b</w:t>
      </w:r>
      <w:proofErr w:type="gramEnd"/>
      <w:r>
        <w:rPr>
          <w:rFonts w:ascii="Times New Roman" w:hAnsi="Times New Roman"/>
          <w:sz w:val="24"/>
          <w:szCs w:val="24"/>
          <w:lang w:val="en-GB"/>
        </w:rPr>
        <w:t>; O’Conn</w:t>
      </w:r>
      <w:r w:rsidR="00EA2FC5">
        <w:rPr>
          <w:rFonts w:ascii="Times New Roman" w:hAnsi="Times New Roman"/>
          <w:sz w:val="24"/>
          <w:szCs w:val="24"/>
          <w:lang w:val="en-GB"/>
        </w:rPr>
        <w:t>ell</w:t>
      </w:r>
      <w:r>
        <w:rPr>
          <w:rFonts w:ascii="Times New Roman" w:hAnsi="Times New Roman"/>
          <w:sz w:val="24"/>
          <w:szCs w:val="24"/>
          <w:lang w:val="en-GB"/>
        </w:rPr>
        <w:t>, 2002)</w:t>
      </w:r>
      <w:r w:rsidRPr="0021257C">
        <w:rPr>
          <w:rFonts w:ascii="Times New Roman" w:hAnsi="Times New Roman"/>
          <w:sz w:val="24"/>
          <w:szCs w:val="24"/>
          <w:lang w:val="en-GB"/>
        </w:rPr>
        <w:t xml:space="preserve"> </w:t>
      </w:r>
    </w:p>
    <w:p w:rsidR="005C554E" w:rsidRDefault="005C554E" w:rsidP="0021257C">
      <w:pPr>
        <w:rPr>
          <w:rFonts w:ascii="Times New Roman" w:hAnsi="Times New Roman"/>
          <w:sz w:val="24"/>
          <w:szCs w:val="24"/>
          <w:lang w:val="en-GB"/>
        </w:rPr>
      </w:pPr>
      <w:r>
        <w:rPr>
          <w:rFonts w:ascii="Times New Roman" w:hAnsi="Times New Roman"/>
          <w:sz w:val="24"/>
          <w:szCs w:val="24"/>
          <w:lang w:val="en-GB"/>
        </w:rPr>
        <w:t>2.2. Procedure</w:t>
      </w:r>
    </w:p>
    <w:p w:rsidR="005C554E" w:rsidRDefault="005C554E" w:rsidP="0021257C">
      <w:pPr>
        <w:rPr>
          <w:rFonts w:ascii="Times New Roman" w:hAnsi="Times New Roman"/>
          <w:sz w:val="24"/>
          <w:szCs w:val="24"/>
          <w:lang w:val="en-GB"/>
        </w:rPr>
      </w:pPr>
      <w:r>
        <w:rPr>
          <w:rFonts w:ascii="Times New Roman" w:hAnsi="Times New Roman"/>
          <w:sz w:val="24"/>
          <w:szCs w:val="24"/>
          <w:lang w:val="en-GB"/>
        </w:rPr>
        <w:t xml:space="preserve">The research took an emergent perspective, where two phases of data collection took place with analysis at phase one informing the research procedure, participants and tools at </w:t>
      </w:r>
      <w:proofErr w:type="gramStart"/>
      <w:r>
        <w:rPr>
          <w:rFonts w:ascii="Times New Roman" w:hAnsi="Times New Roman"/>
          <w:sz w:val="24"/>
          <w:szCs w:val="24"/>
          <w:lang w:val="en-GB"/>
        </w:rPr>
        <w:t>phase</w:t>
      </w:r>
      <w:proofErr w:type="gramEnd"/>
      <w:r>
        <w:rPr>
          <w:rFonts w:ascii="Times New Roman" w:hAnsi="Times New Roman"/>
          <w:sz w:val="24"/>
          <w:szCs w:val="24"/>
          <w:lang w:val="en-GB"/>
        </w:rPr>
        <w:t xml:space="preserve"> two (see figure 1). Phase one involved three focus groups, two with younger drivers who were not horse riders and one with younger drivers who were also frequent horse riders. Themes that emerged from the data then informed a second phase which took place with three further focus grou</w:t>
      </w:r>
      <w:r w:rsidR="00495AD0">
        <w:rPr>
          <w:rFonts w:ascii="Times New Roman" w:hAnsi="Times New Roman"/>
          <w:sz w:val="24"/>
          <w:szCs w:val="24"/>
          <w:lang w:val="en-GB"/>
        </w:rPr>
        <w:t xml:space="preserve">ps. Phase one findings suggested that inexperience in using the road </w:t>
      </w:r>
      <w:r w:rsidR="00386AB7">
        <w:rPr>
          <w:rFonts w:ascii="Times New Roman" w:hAnsi="Times New Roman"/>
          <w:sz w:val="24"/>
          <w:szCs w:val="24"/>
          <w:lang w:val="en-GB"/>
        </w:rPr>
        <w:t>seemed to be influencing</w:t>
      </w:r>
      <w:r w:rsidR="00495AD0">
        <w:rPr>
          <w:rFonts w:ascii="Times New Roman" w:hAnsi="Times New Roman"/>
          <w:sz w:val="24"/>
          <w:szCs w:val="24"/>
          <w:lang w:val="en-GB"/>
        </w:rPr>
        <w:t xml:space="preserve"> hazard perception and discussion on risk. Hence, subsequent phases </w:t>
      </w:r>
      <w:r w:rsidR="009A249C">
        <w:rPr>
          <w:rFonts w:ascii="Times New Roman" w:hAnsi="Times New Roman"/>
          <w:sz w:val="24"/>
          <w:szCs w:val="24"/>
          <w:lang w:val="en-GB"/>
        </w:rPr>
        <w:t xml:space="preserve">engaged more </w:t>
      </w:r>
      <w:r>
        <w:rPr>
          <w:rFonts w:ascii="Times New Roman" w:hAnsi="Times New Roman"/>
          <w:sz w:val="24"/>
          <w:szCs w:val="24"/>
          <w:lang w:val="en-GB"/>
        </w:rPr>
        <w:t>exp</w:t>
      </w:r>
      <w:r w:rsidR="009A249C">
        <w:rPr>
          <w:rFonts w:ascii="Times New Roman" w:hAnsi="Times New Roman"/>
          <w:sz w:val="24"/>
          <w:szCs w:val="24"/>
          <w:lang w:val="en-GB"/>
        </w:rPr>
        <w:t>erienced riders and drivers. I</w:t>
      </w:r>
      <w:r>
        <w:rPr>
          <w:rFonts w:ascii="Times New Roman" w:hAnsi="Times New Roman"/>
          <w:sz w:val="24"/>
          <w:szCs w:val="24"/>
          <w:lang w:val="en-GB"/>
        </w:rPr>
        <w:t xml:space="preserve">n addition, </w:t>
      </w:r>
      <w:r w:rsidR="009A249C">
        <w:rPr>
          <w:rFonts w:ascii="Times New Roman" w:hAnsi="Times New Roman"/>
          <w:sz w:val="24"/>
          <w:szCs w:val="24"/>
          <w:lang w:val="en-GB"/>
        </w:rPr>
        <w:t>there seemed to be distinct urban-</w:t>
      </w:r>
      <w:r w:rsidR="00386AB7">
        <w:rPr>
          <w:rFonts w:ascii="Times New Roman" w:hAnsi="Times New Roman"/>
          <w:sz w:val="24"/>
          <w:szCs w:val="24"/>
          <w:lang w:val="en-GB"/>
        </w:rPr>
        <w:t xml:space="preserve"> and </w:t>
      </w:r>
      <w:r w:rsidR="009A249C">
        <w:rPr>
          <w:rFonts w:ascii="Times New Roman" w:hAnsi="Times New Roman"/>
          <w:sz w:val="24"/>
          <w:szCs w:val="24"/>
          <w:lang w:val="en-GB"/>
        </w:rPr>
        <w:t>rural differences between responses and it</w:t>
      </w:r>
      <w:r w:rsidR="00386AB7">
        <w:rPr>
          <w:rFonts w:ascii="Times New Roman" w:hAnsi="Times New Roman"/>
          <w:sz w:val="24"/>
          <w:szCs w:val="24"/>
          <w:lang w:val="en-GB"/>
        </w:rPr>
        <w:t xml:space="preserve"> would be appropriate to have an urban and rural </w:t>
      </w:r>
      <w:r>
        <w:rPr>
          <w:rFonts w:ascii="Times New Roman" w:hAnsi="Times New Roman"/>
          <w:sz w:val="24"/>
          <w:szCs w:val="24"/>
          <w:lang w:val="en-GB"/>
        </w:rPr>
        <w:t xml:space="preserve">split for the </w:t>
      </w:r>
      <w:r w:rsidR="009A249C">
        <w:rPr>
          <w:rFonts w:ascii="Times New Roman" w:hAnsi="Times New Roman"/>
          <w:sz w:val="24"/>
          <w:szCs w:val="24"/>
          <w:lang w:val="en-GB"/>
        </w:rPr>
        <w:t>next round of driver focus groups</w:t>
      </w:r>
      <w:r>
        <w:rPr>
          <w:rFonts w:ascii="Times New Roman" w:hAnsi="Times New Roman"/>
          <w:sz w:val="24"/>
          <w:szCs w:val="24"/>
          <w:lang w:val="en-GB"/>
        </w:rPr>
        <w:t>. Findings and recommendations take into account the limitations of this approach, for example a non-rep</w:t>
      </w:r>
      <w:r w:rsidR="009A249C">
        <w:rPr>
          <w:rFonts w:ascii="Times New Roman" w:hAnsi="Times New Roman"/>
          <w:sz w:val="24"/>
          <w:szCs w:val="24"/>
          <w:lang w:val="en-GB"/>
        </w:rPr>
        <w:t xml:space="preserve">resentative set of participants. </w:t>
      </w:r>
      <w:r>
        <w:rPr>
          <w:rFonts w:ascii="Times New Roman" w:hAnsi="Times New Roman"/>
          <w:sz w:val="24"/>
          <w:szCs w:val="24"/>
          <w:lang w:val="en-GB"/>
        </w:rPr>
        <w:t xml:space="preserve"> </w:t>
      </w:r>
    </w:p>
    <w:p w:rsidR="006D5FD2" w:rsidRDefault="006D5FD2" w:rsidP="0021257C">
      <w:pPr>
        <w:rPr>
          <w:rFonts w:ascii="Times New Roman" w:hAnsi="Times New Roman"/>
          <w:sz w:val="24"/>
          <w:szCs w:val="24"/>
          <w:lang w:val="en-GB"/>
        </w:rPr>
      </w:pPr>
      <w:r>
        <w:rPr>
          <w:rFonts w:ascii="Times New Roman" w:hAnsi="Times New Roman"/>
          <w:sz w:val="24"/>
          <w:szCs w:val="24"/>
          <w:lang w:val="en-GB"/>
        </w:rPr>
        <w:t xml:space="preserve">Each focus group lasted around one hour and </w:t>
      </w:r>
      <w:r w:rsidR="00386AB7">
        <w:rPr>
          <w:rFonts w:ascii="Times New Roman" w:hAnsi="Times New Roman"/>
          <w:sz w:val="24"/>
          <w:szCs w:val="24"/>
          <w:lang w:val="en-GB"/>
        </w:rPr>
        <w:t>was</w:t>
      </w:r>
      <w:r>
        <w:rPr>
          <w:rFonts w:ascii="Times New Roman" w:hAnsi="Times New Roman"/>
          <w:sz w:val="24"/>
          <w:szCs w:val="24"/>
          <w:lang w:val="en-GB"/>
        </w:rPr>
        <w:t xml:space="preserve"> run by the lead author of this paper. They took place during the day at a location convenient to all participants. A topic guide was followed with key areas covered across all focus groups (see tools section below for further details). In all cases, questions began openly and prompts were used if participants were unable to answer. This rarely happened and was taken into account in the analysis and subsequent </w:t>
      </w:r>
      <w:proofErr w:type="gramStart"/>
      <w:r w:rsidR="00386AB7">
        <w:rPr>
          <w:rFonts w:ascii="Times New Roman" w:hAnsi="Times New Roman"/>
          <w:sz w:val="24"/>
          <w:szCs w:val="24"/>
          <w:lang w:val="en-GB"/>
        </w:rPr>
        <w:t>reporting,</w:t>
      </w:r>
      <w:proofErr w:type="gramEnd"/>
      <w:r w:rsidR="00386AB7">
        <w:rPr>
          <w:rFonts w:ascii="Times New Roman" w:hAnsi="Times New Roman"/>
          <w:sz w:val="24"/>
          <w:szCs w:val="24"/>
          <w:lang w:val="en-GB"/>
        </w:rPr>
        <w:t xml:space="preserve"> </w:t>
      </w:r>
      <w:r>
        <w:rPr>
          <w:rFonts w:ascii="Times New Roman" w:hAnsi="Times New Roman"/>
          <w:sz w:val="24"/>
          <w:szCs w:val="24"/>
          <w:lang w:val="en-GB"/>
        </w:rPr>
        <w:t>noting if it was felt the researcher has been leading.</w:t>
      </w:r>
    </w:p>
    <w:p w:rsidR="005C554E" w:rsidRDefault="005C554E" w:rsidP="0021257C">
      <w:pPr>
        <w:rPr>
          <w:rFonts w:ascii="Times New Roman" w:hAnsi="Times New Roman"/>
          <w:sz w:val="24"/>
          <w:szCs w:val="24"/>
          <w:lang w:val="en-GB"/>
        </w:rPr>
      </w:pPr>
      <w:r>
        <w:rPr>
          <w:rFonts w:ascii="Times New Roman" w:hAnsi="Times New Roman"/>
          <w:sz w:val="24"/>
          <w:szCs w:val="24"/>
          <w:lang w:val="en-GB"/>
        </w:rPr>
        <w:t>Insert figure 1</w:t>
      </w:r>
    </w:p>
    <w:p w:rsidR="005C554E" w:rsidRDefault="005C554E" w:rsidP="0021257C">
      <w:pPr>
        <w:rPr>
          <w:rFonts w:ascii="Times New Roman" w:hAnsi="Times New Roman"/>
          <w:sz w:val="24"/>
          <w:szCs w:val="24"/>
          <w:lang w:val="en-GB"/>
        </w:rPr>
      </w:pPr>
      <w:r>
        <w:rPr>
          <w:rFonts w:ascii="Times New Roman" w:hAnsi="Times New Roman"/>
          <w:sz w:val="24"/>
          <w:szCs w:val="24"/>
          <w:lang w:val="en-GB"/>
        </w:rPr>
        <w:t>2.3 Participants</w:t>
      </w:r>
    </w:p>
    <w:p w:rsidR="005C554E" w:rsidRDefault="005C554E" w:rsidP="0021257C">
      <w:pPr>
        <w:rPr>
          <w:rFonts w:ascii="Times New Roman" w:hAnsi="Times New Roman"/>
          <w:sz w:val="24"/>
          <w:szCs w:val="24"/>
          <w:lang w:val="en-GB"/>
        </w:rPr>
      </w:pPr>
      <w:r>
        <w:rPr>
          <w:rFonts w:ascii="Times New Roman" w:hAnsi="Times New Roman"/>
          <w:sz w:val="24"/>
          <w:szCs w:val="24"/>
          <w:lang w:val="en-GB"/>
        </w:rPr>
        <w:t xml:space="preserve">At </w:t>
      </w:r>
      <w:proofErr w:type="gramStart"/>
      <w:r>
        <w:rPr>
          <w:rFonts w:ascii="Times New Roman" w:hAnsi="Times New Roman"/>
          <w:sz w:val="24"/>
          <w:szCs w:val="24"/>
          <w:lang w:val="en-GB"/>
        </w:rPr>
        <w:t>phase</w:t>
      </w:r>
      <w:proofErr w:type="gramEnd"/>
      <w:r>
        <w:rPr>
          <w:rFonts w:ascii="Times New Roman" w:hAnsi="Times New Roman"/>
          <w:sz w:val="24"/>
          <w:szCs w:val="24"/>
          <w:lang w:val="en-GB"/>
        </w:rPr>
        <w:t xml:space="preserve"> one, three focus groups were formed, two consisted of drivers (including those learning to drive) who did not ride horses currently and one consisting of people who drove but who also rode horses on a self-declared “regular basis”. These groups were formed in the Bristol and South Gloucestershire area of the United Kingdom (</w:t>
      </w:r>
      <w:r w:rsidR="00196342">
        <w:rPr>
          <w:rFonts w:ascii="Times New Roman" w:hAnsi="Times New Roman"/>
          <w:sz w:val="24"/>
          <w:szCs w:val="24"/>
          <w:lang w:val="en-GB"/>
        </w:rPr>
        <w:t xml:space="preserve">UK), mainly due to convenience. Yet </w:t>
      </w:r>
      <w:r>
        <w:rPr>
          <w:rFonts w:ascii="Times New Roman" w:hAnsi="Times New Roman"/>
          <w:sz w:val="24"/>
          <w:szCs w:val="24"/>
          <w:lang w:val="en-GB"/>
        </w:rPr>
        <w:t xml:space="preserve">it is recognised such a location is useful in terms of having a variety of urban and rural forms in close proximity and hence drivers and riders will have varied experience of encountering different terrain and contexts. </w:t>
      </w:r>
      <w:r w:rsidRPr="00A67AF7">
        <w:rPr>
          <w:rFonts w:ascii="Times New Roman" w:hAnsi="Times New Roman"/>
          <w:sz w:val="24"/>
          <w:szCs w:val="24"/>
          <w:lang w:val="en-GB"/>
        </w:rPr>
        <w:t xml:space="preserve">Participants were recruited through contacts at the University of West of England and </w:t>
      </w:r>
      <w:proofErr w:type="spellStart"/>
      <w:r w:rsidRPr="00A67AF7">
        <w:rPr>
          <w:rFonts w:ascii="Times New Roman" w:hAnsi="Times New Roman"/>
          <w:sz w:val="24"/>
          <w:szCs w:val="24"/>
          <w:lang w:val="en-GB"/>
        </w:rPr>
        <w:t>Hartpury</w:t>
      </w:r>
      <w:proofErr w:type="spellEnd"/>
      <w:r w:rsidRPr="00A67AF7">
        <w:rPr>
          <w:rFonts w:ascii="Times New Roman" w:hAnsi="Times New Roman"/>
          <w:sz w:val="24"/>
          <w:szCs w:val="24"/>
          <w:lang w:val="en-GB"/>
        </w:rPr>
        <w:t xml:space="preserve"> College.</w:t>
      </w:r>
      <w:r>
        <w:rPr>
          <w:rFonts w:ascii="Times New Roman" w:hAnsi="Times New Roman"/>
          <w:sz w:val="24"/>
          <w:szCs w:val="24"/>
          <w:lang w:val="en-GB"/>
        </w:rPr>
        <w:t xml:space="preserve"> As noted, phase 2 participants were recruited in light of findings from phase 1. It was decided more experienced individuals should be recruited and that the drivers be split by urban and rural location of residence (and assumed regular driving). Table 2 shows the background of the participants in all the focus groups. A total of 46 participants took part in the research divided between two phases (23 in each phase).Fourteen regular horse riders took part in two distinct groups of seven, one at each stage. All of which were female and all also regularly drove cars.</w:t>
      </w:r>
    </w:p>
    <w:p w:rsidR="005C554E" w:rsidRDefault="005C554E" w:rsidP="0021257C">
      <w:pPr>
        <w:rPr>
          <w:rFonts w:ascii="Times New Roman" w:hAnsi="Times New Roman"/>
          <w:sz w:val="24"/>
          <w:szCs w:val="24"/>
          <w:lang w:val="en-GB"/>
        </w:rPr>
      </w:pPr>
      <w:r>
        <w:rPr>
          <w:rFonts w:ascii="Times New Roman" w:hAnsi="Times New Roman"/>
          <w:sz w:val="24"/>
          <w:szCs w:val="24"/>
          <w:lang w:val="en-GB"/>
        </w:rPr>
        <w:t>Insert table 2</w:t>
      </w:r>
    </w:p>
    <w:p w:rsidR="005C554E" w:rsidRDefault="005C554E" w:rsidP="0021257C">
      <w:pPr>
        <w:rPr>
          <w:rFonts w:ascii="Times New Roman" w:hAnsi="Times New Roman"/>
          <w:sz w:val="24"/>
          <w:szCs w:val="24"/>
          <w:lang w:val="en-GB"/>
        </w:rPr>
      </w:pPr>
      <w:r>
        <w:rPr>
          <w:rFonts w:ascii="Times New Roman" w:hAnsi="Times New Roman"/>
          <w:sz w:val="24"/>
          <w:szCs w:val="24"/>
          <w:lang w:val="en-GB"/>
        </w:rPr>
        <w:t>2.4. Tools</w:t>
      </w:r>
    </w:p>
    <w:p w:rsidR="003D0A55" w:rsidRDefault="000D486F" w:rsidP="00790805">
      <w:pPr>
        <w:rPr>
          <w:rFonts w:ascii="Times New Roman" w:hAnsi="Times New Roman"/>
          <w:sz w:val="24"/>
          <w:szCs w:val="24"/>
          <w:lang w:val="en-GB"/>
        </w:rPr>
      </w:pPr>
      <w:r>
        <w:rPr>
          <w:rFonts w:ascii="Times New Roman" w:hAnsi="Times New Roman"/>
          <w:sz w:val="24"/>
          <w:szCs w:val="24"/>
          <w:lang w:val="en-GB"/>
        </w:rPr>
        <w:t xml:space="preserve">Each focus group began by collecting background information including participants’ age, gender, travel behaviour (types of transport used and when and how often they used these modes), and their experience, if any, with horses in general and on the road. </w:t>
      </w:r>
      <w:r w:rsidR="00386AB7">
        <w:rPr>
          <w:rFonts w:ascii="Times New Roman" w:hAnsi="Times New Roman"/>
          <w:sz w:val="24"/>
          <w:szCs w:val="24"/>
          <w:lang w:val="en-GB"/>
        </w:rPr>
        <w:t>A topic guide was</w:t>
      </w:r>
      <w:r>
        <w:rPr>
          <w:rFonts w:ascii="Times New Roman" w:hAnsi="Times New Roman"/>
          <w:sz w:val="24"/>
          <w:szCs w:val="24"/>
          <w:lang w:val="en-GB"/>
        </w:rPr>
        <w:t xml:space="preserve"> then followed in each focus group</w:t>
      </w:r>
      <w:r w:rsidR="00386AB7">
        <w:rPr>
          <w:rFonts w:ascii="Times New Roman" w:hAnsi="Times New Roman"/>
          <w:sz w:val="24"/>
          <w:szCs w:val="24"/>
          <w:lang w:val="en-GB"/>
        </w:rPr>
        <w:t xml:space="preserve">, concentrating </w:t>
      </w:r>
      <w:r w:rsidR="005C554E">
        <w:rPr>
          <w:rFonts w:ascii="Times New Roman" w:hAnsi="Times New Roman"/>
          <w:sz w:val="24"/>
          <w:szCs w:val="24"/>
          <w:lang w:val="en-GB"/>
        </w:rPr>
        <w:t>on key topic areas stemming from the literature review</w:t>
      </w:r>
      <w:r w:rsidR="00F83815">
        <w:rPr>
          <w:rFonts w:ascii="Times New Roman" w:hAnsi="Times New Roman"/>
          <w:sz w:val="24"/>
          <w:szCs w:val="24"/>
          <w:lang w:val="en-GB"/>
        </w:rPr>
        <w:t>ed</w:t>
      </w:r>
      <w:r w:rsidR="005C554E">
        <w:rPr>
          <w:rFonts w:ascii="Times New Roman" w:hAnsi="Times New Roman"/>
          <w:sz w:val="24"/>
          <w:szCs w:val="24"/>
          <w:lang w:val="en-GB"/>
        </w:rPr>
        <w:t xml:space="preserve"> on vulnerable road users</w:t>
      </w:r>
      <w:r w:rsidR="00F83815">
        <w:rPr>
          <w:rFonts w:ascii="Times New Roman" w:hAnsi="Times New Roman"/>
          <w:sz w:val="24"/>
          <w:szCs w:val="24"/>
          <w:lang w:val="en-GB"/>
        </w:rPr>
        <w:t xml:space="preserve"> as outlined in the introduction</w:t>
      </w:r>
      <w:r w:rsidR="00386AB7">
        <w:rPr>
          <w:rFonts w:ascii="Times New Roman" w:hAnsi="Times New Roman"/>
          <w:sz w:val="24"/>
          <w:szCs w:val="24"/>
          <w:lang w:val="en-GB"/>
        </w:rPr>
        <w:t>. This included</w:t>
      </w:r>
      <w:r w:rsidR="005C554E">
        <w:rPr>
          <w:rFonts w:ascii="Times New Roman" w:hAnsi="Times New Roman"/>
          <w:sz w:val="24"/>
          <w:szCs w:val="24"/>
          <w:lang w:val="en-GB"/>
        </w:rPr>
        <w:t xml:space="preserve"> hazard perception, </w:t>
      </w:r>
      <w:r w:rsidR="00C54AFF">
        <w:rPr>
          <w:rFonts w:ascii="Times New Roman" w:hAnsi="Times New Roman"/>
          <w:sz w:val="24"/>
          <w:szCs w:val="24"/>
          <w:lang w:val="en-GB"/>
        </w:rPr>
        <w:t>affect and emotion</w:t>
      </w:r>
      <w:r w:rsidR="005C554E">
        <w:rPr>
          <w:rFonts w:ascii="Times New Roman" w:hAnsi="Times New Roman"/>
          <w:sz w:val="24"/>
          <w:szCs w:val="24"/>
          <w:lang w:val="en-GB"/>
        </w:rPr>
        <w:t xml:space="preserve">, attitudes to sharing the road and empathy. </w:t>
      </w:r>
      <w:r w:rsidR="008A0FDD">
        <w:rPr>
          <w:rFonts w:ascii="Times New Roman" w:hAnsi="Times New Roman"/>
          <w:sz w:val="24"/>
          <w:szCs w:val="24"/>
          <w:lang w:val="en-GB"/>
        </w:rPr>
        <w:t>The topic guides were semi-structured</w:t>
      </w:r>
      <w:r w:rsidR="00386AB7">
        <w:rPr>
          <w:rFonts w:ascii="Times New Roman" w:hAnsi="Times New Roman"/>
          <w:sz w:val="24"/>
          <w:szCs w:val="24"/>
          <w:lang w:val="en-GB"/>
        </w:rPr>
        <w:t>,</w:t>
      </w:r>
      <w:r w:rsidR="008A0FDD">
        <w:rPr>
          <w:rFonts w:ascii="Times New Roman" w:hAnsi="Times New Roman"/>
          <w:sz w:val="24"/>
          <w:szCs w:val="24"/>
          <w:lang w:val="en-GB"/>
        </w:rPr>
        <w:t xml:space="preserve"> with scope for conversation to flow natu</w:t>
      </w:r>
      <w:r w:rsidR="00C54AFF">
        <w:rPr>
          <w:rFonts w:ascii="Times New Roman" w:hAnsi="Times New Roman"/>
          <w:sz w:val="24"/>
          <w:szCs w:val="24"/>
          <w:lang w:val="en-GB"/>
        </w:rPr>
        <w:t>rally if an important topic emerged</w:t>
      </w:r>
      <w:r w:rsidR="008A0FDD">
        <w:rPr>
          <w:rFonts w:ascii="Times New Roman" w:hAnsi="Times New Roman"/>
          <w:sz w:val="24"/>
          <w:szCs w:val="24"/>
          <w:lang w:val="en-GB"/>
        </w:rPr>
        <w:t xml:space="preserve">. </w:t>
      </w:r>
    </w:p>
    <w:p w:rsidR="0077665D" w:rsidRDefault="003D0A55" w:rsidP="00790805">
      <w:pPr>
        <w:rPr>
          <w:rFonts w:ascii="Times New Roman" w:hAnsi="Times New Roman"/>
          <w:sz w:val="24"/>
          <w:szCs w:val="24"/>
          <w:lang w:val="en-GB"/>
        </w:rPr>
      </w:pPr>
      <w:r>
        <w:rPr>
          <w:rFonts w:ascii="Times New Roman" w:hAnsi="Times New Roman"/>
          <w:sz w:val="24"/>
          <w:szCs w:val="24"/>
          <w:lang w:val="en-GB"/>
        </w:rPr>
        <w:t>T</w:t>
      </w:r>
      <w:r w:rsidR="00C47543">
        <w:rPr>
          <w:rFonts w:ascii="Times New Roman" w:hAnsi="Times New Roman"/>
          <w:sz w:val="24"/>
          <w:szCs w:val="24"/>
          <w:lang w:val="en-GB"/>
        </w:rPr>
        <w:t xml:space="preserve">he topic guide </w:t>
      </w:r>
      <w:r w:rsidR="00F83815">
        <w:rPr>
          <w:rFonts w:ascii="Times New Roman" w:hAnsi="Times New Roman"/>
          <w:sz w:val="24"/>
          <w:szCs w:val="24"/>
          <w:lang w:val="en-GB"/>
        </w:rPr>
        <w:t>examined how hazards were perceived</w:t>
      </w:r>
      <w:r w:rsidR="00C47543">
        <w:rPr>
          <w:rFonts w:ascii="Times New Roman" w:hAnsi="Times New Roman"/>
          <w:sz w:val="24"/>
          <w:szCs w:val="24"/>
          <w:lang w:val="en-GB"/>
        </w:rPr>
        <w:t xml:space="preserve"> through a </w:t>
      </w:r>
      <w:r>
        <w:rPr>
          <w:rFonts w:ascii="Times New Roman" w:hAnsi="Times New Roman"/>
          <w:sz w:val="24"/>
          <w:szCs w:val="24"/>
          <w:lang w:val="en-GB"/>
        </w:rPr>
        <w:t>task. Two</w:t>
      </w:r>
      <w:r w:rsidR="005C554E">
        <w:rPr>
          <w:rFonts w:ascii="Times New Roman" w:hAnsi="Times New Roman"/>
          <w:sz w:val="24"/>
          <w:szCs w:val="24"/>
          <w:lang w:val="en-GB"/>
        </w:rPr>
        <w:t xml:space="preserve"> pictorial scenarios of</w:t>
      </w:r>
      <w:r w:rsidR="005C554E" w:rsidRPr="00790805">
        <w:rPr>
          <w:rFonts w:ascii="Times New Roman" w:hAnsi="Times New Roman"/>
          <w:sz w:val="24"/>
          <w:szCs w:val="24"/>
          <w:lang w:val="en-GB"/>
        </w:rPr>
        <w:t xml:space="preserve"> both</w:t>
      </w:r>
      <w:r w:rsidR="005C554E">
        <w:rPr>
          <w:rFonts w:ascii="Times New Roman" w:hAnsi="Times New Roman"/>
          <w:sz w:val="24"/>
          <w:szCs w:val="24"/>
          <w:lang w:val="en-GB"/>
        </w:rPr>
        <w:t xml:space="preserve"> an</w:t>
      </w:r>
      <w:r w:rsidR="005C554E" w:rsidRPr="00790805">
        <w:rPr>
          <w:rFonts w:ascii="Times New Roman" w:hAnsi="Times New Roman"/>
          <w:sz w:val="24"/>
          <w:szCs w:val="24"/>
          <w:lang w:val="en-GB"/>
        </w:rPr>
        <w:t xml:space="preserve"> urban and </w:t>
      </w:r>
      <w:r w:rsidR="005C554E">
        <w:rPr>
          <w:rFonts w:ascii="Times New Roman" w:hAnsi="Times New Roman"/>
          <w:sz w:val="24"/>
          <w:szCs w:val="24"/>
          <w:lang w:val="en-GB"/>
        </w:rPr>
        <w:t xml:space="preserve">a </w:t>
      </w:r>
      <w:r w:rsidR="005A4D89">
        <w:rPr>
          <w:rFonts w:ascii="Times New Roman" w:hAnsi="Times New Roman"/>
          <w:sz w:val="24"/>
          <w:szCs w:val="24"/>
          <w:lang w:val="en-GB"/>
        </w:rPr>
        <w:t>rural environment</w:t>
      </w:r>
      <w:r>
        <w:rPr>
          <w:rFonts w:ascii="Times New Roman" w:hAnsi="Times New Roman"/>
          <w:sz w:val="24"/>
          <w:szCs w:val="24"/>
          <w:lang w:val="en-GB"/>
        </w:rPr>
        <w:t xml:space="preserve"> were developed</w:t>
      </w:r>
      <w:r w:rsidR="005C554E">
        <w:rPr>
          <w:rFonts w:ascii="Times New Roman" w:hAnsi="Times New Roman"/>
          <w:sz w:val="24"/>
          <w:szCs w:val="24"/>
          <w:lang w:val="en-GB"/>
        </w:rPr>
        <w:t xml:space="preserve"> building on research carried out by </w:t>
      </w:r>
      <w:proofErr w:type="spellStart"/>
      <w:r w:rsidR="005C554E" w:rsidRPr="00790805">
        <w:rPr>
          <w:rFonts w:ascii="Times New Roman" w:hAnsi="Times New Roman"/>
          <w:sz w:val="24"/>
          <w:szCs w:val="24"/>
          <w:lang w:val="en-GB"/>
        </w:rPr>
        <w:t>Basford</w:t>
      </w:r>
      <w:proofErr w:type="spellEnd"/>
      <w:r w:rsidR="00BB0CD1">
        <w:rPr>
          <w:rFonts w:ascii="Times New Roman" w:hAnsi="Times New Roman"/>
          <w:sz w:val="24"/>
          <w:szCs w:val="24"/>
          <w:lang w:val="en-GB"/>
        </w:rPr>
        <w:t xml:space="preserve"> et al.</w:t>
      </w:r>
      <w:r w:rsidR="005C554E" w:rsidRPr="00790805">
        <w:rPr>
          <w:rFonts w:ascii="Times New Roman" w:hAnsi="Times New Roman"/>
          <w:sz w:val="24"/>
          <w:szCs w:val="24"/>
          <w:lang w:val="en-GB"/>
        </w:rPr>
        <w:t xml:space="preserve"> </w:t>
      </w:r>
      <w:r w:rsidR="005C554E">
        <w:rPr>
          <w:rFonts w:ascii="Times New Roman" w:hAnsi="Times New Roman"/>
          <w:sz w:val="24"/>
          <w:szCs w:val="24"/>
          <w:lang w:val="en-GB"/>
        </w:rPr>
        <w:t>(</w:t>
      </w:r>
      <w:r w:rsidR="005C554E" w:rsidRPr="00790805">
        <w:rPr>
          <w:rFonts w:ascii="Times New Roman" w:hAnsi="Times New Roman"/>
          <w:sz w:val="24"/>
          <w:szCs w:val="24"/>
          <w:lang w:val="en-GB"/>
        </w:rPr>
        <w:t>2002).</w:t>
      </w:r>
      <w:r w:rsidR="00BB0CD1">
        <w:rPr>
          <w:rFonts w:ascii="Times New Roman" w:hAnsi="Times New Roman"/>
          <w:sz w:val="24"/>
          <w:szCs w:val="24"/>
          <w:lang w:val="en-GB"/>
        </w:rPr>
        <w:t xml:space="preserve"> </w:t>
      </w:r>
      <w:r w:rsidR="005A4D89">
        <w:rPr>
          <w:rFonts w:ascii="Times New Roman" w:hAnsi="Times New Roman"/>
          <w:sz w:val="24"/>
          <w:szCs w:val="24"/>
          <w:lang w:val="en-GB"/>
        </w:rPr>
        <w:t>Each scene was hand-drawn and included a number of hazards</w:t>
      </w:r>
      <w:r w:rsidR="005A4D89" w:rsidRPr="005A4D89">
        <w:rPr>
          <w:rFonts w:ascii="Times New Roman" w:hAnsi="Times New Roman"/>
          <w:sz w:val="24"/>
          <w:szCs w:val="24"/>
          <w:lang w:val="en-GB"/>
        </w:rPr>
        <w:t xml:space="preserve"> directly related to the road environment and external hazards for horse riders </w:t>
      </w:r>
      <w:r w:rsidR="005A4D89">
        <w:rPr>
          <w:rFonts w:ascii="Times New Roman" w:hAnsi="Times New Roman"/>
          <w:sz w:val="24"/>
          <w:szCs w:val="24"/>
          <w:lang w:val="en-GB"/>
        </w:rPr>
        <w:t xml:space="preserve">as </w:t>
      </w:r>
      <w:r w:rsidR="005A4D89" w:rsidRPr="005A4D89">
        <w:rPr>
          <w:rFonts w:ascii="Times New Roman" w:hAnsi="Times New Roman"/>
          <w:sz w:val="24"/>
          <w:szCs w:val="24"/>
          <w:lang w:val="en-GB"/>
        </w:rPr>
        <w:t xml:space="preserve">identified </w:t>
      </w:r>
      <w:r w:rsidR="005A4D89">
        <w:rPr>
          <w:rFonts w:ascii="Times New Roman" w:hAnsi="Times New Roman"/>
          <w:sz w:val="24"/>
          <w:szCs w:val="24"/>
          <w:lang w:val="en-GB"/>
        </w:rPr>
        <w:t>in previous research</w:t>
      </w:r>
      <w:r w:rsidR="005A4D89" w:rsidRPr="005A4D89">
        <w:rPr>
          <w:rFonts w:ascii="Times New Roman" w:hAnsi="Times New Roman"/>
          <w:sz w:val="24"/>
          <w:szCs w:val="24"/>
          <w:lang w:val="en-GB"/>
        </w:rPr>
        <w:t xml:space="preserve"> (</w:t>
      </w:r>
      <w:r w:rsidR="005A4D89">
        <w:rPr>
          <w:rFonts w:ascii="Times New Roman" w:hAnsi="Times New Roman"/>
          <w:sz w:val="24"/>
          <w:szCs w:val="24"/>
          <w:lang w:val="en-GB"/>
        </w:rPr>
        <w:t xml:space="preserve">BHS, </w:t>
      </w:r>
      <w:r w:rsidR="005A4D89" w:rsidRPr="005A4D89">
        <w:rPr>
          <w:rFonts w:ascii="Times New Roman" w:hAnsi="Times New Roman"/>
          <w:sz w:val="24"/>
          <w:szCs w:val="24"/>
          <w:lang w:val="en-GB"/>
        </w:rPr>
        <w:t>2010</w:t>
      </w:r>
      <w:r w:rsidR="005A4D89">
        <w:rPr>
          <w:rFonts w:ascii="Times New Roman" w:hAnsi="Times New Roman"/>
          <w:sz w:val="24"/>
          <w:szCs w:val="24"/>
          <w:lang w:val="en-GB"/>
        </w:rPr>
        <w:t>) including</w:t>
      </w:r>
      <w:r w:rsidR="005A4D89" w:rsidRPr="005A4D89">
        <w:rPr>
          <w:rFonts w:ascii="Times New Roman" w:hAnsi="Times New Roman"/>
          <w:sz w:val="24"/>
          <w:szCs w:val="24"/>
          <w:lang w:val="en-GB"/>
        </w:rPr>
        <w:t xml:space="preserve"> everyday items such as </w:t>
      </w:r>
      <w:r w:rsidR="005A4D89">
        <w:rPr>
          <w:rFonts w:ascii="Times New Roman" w:hAnsi="Times New Roman"/>
          <w:sz w:val="24"/>
          <w:szCs w:val="24"/>
          <w:lang w:val="en-GB"/>
        </w:rPr>
        <w:t xml:space="preserve">wheelie-bins, parked cars, </w:t>
      </w:r>
      <w:r w:rsidR="005A4D89" w:rsidRPr="005A4D89">
        <w:rPr>
          <w:rFonts w:ascii="Times New Roman" w:hAnsi="Times New Roman"/>
          <w:sz w:val="24"/>
          <w:szCs w:val="24"/>
          <w:lang w:val="en-GB"/>
        </w:rPr>
        <w:t>drains, plastic bags, lawn mowers and umbrellas</w:t>
      </w:r>
      <w:r w:rsidR="005A4D89">
        <w:rPr>
          <w:rFonts w:ascii="Times New Roman" w:hAnsi="Times New Roman"/>
          <w:sz w:val="24"/>
          <w:szCs w:val="24"/>
          <w:lang w:val="en-GB"/>
        </w:rPr>
        <w:t>. In addition, the scene included other vulnerable road users that the horse would be interacting with including a cyclist and a pedestrian</w:t>
      </w:r>
      <w:r w:rsidR="0077665D">
        <w:rPr>
          <w:rFonts w:ascii="Times New Roman" w:hAnsi="Times New Roman"/>
          <w:sz w:val="24"/>
          <w:szCs w:val="24"/>
          <w:lang w:val="en-GB"/>
        </w:rPr>
        <w:t xml:space="preserve"> in the urban area and animals and a tractor in the rural picture.</w:t>
      </w:r>
      <w:r w:rsidR="005A4D89">
        <w:rPr>
          <w:rFonts w:ascii="Times New Roman" w:hAnsi="Times New Roman"/>
          <w:sz w:val="24"/>
          <w:szCs w:val="24"/>
          <w:lang w:val="en-GB"/>
        </w:rPr>
        <w:t xml:space="preserve"> </w:t>
      </w:r>
      <w:r w:rsidR="008249B2">
        <w:rPr>
          <w:rFonts w:ascii="Times New Roman" w:hAnsi="Times New Roman"/>
          <w:sz w:val="24"/>
          <w:szCs w:val="24"/>
          <w:lang w:val="en-GB"/>
        </w:rPr>
        <w:t>The pictorial scenarios were projected onto a wall in each focus group and partic</w:t>
      </w:r>
      <w:r>
        <w:rPr>
          <w:rFonts w:ascii="Times New Roman" w:hAnsi="Times New Roman"/>
          <w:sz w:val="24"/>
          <w:szCs w:val="24"/>
          <w:lang w:val="en-GB"/>
        </w:rPr>
        <w:t>ipants were required to discuss what hazards and risks they saw in the scene.</w:t>
      </w:r>
    </w:p>
    <w:p w:rsidR="005C554E" w:rsidRDefault="006D5FD2" w:rsidP="00790805">
      <w:pPr>
        <w:rPr>
          <w:rFonts w:ascii="Times New Roman" w:hAnsi="Times New Roman"/>
          <w:sz w:val="24"/>
          <w:szCs w:val="24"/>
          <w:lang w:val="en-GB"/>
        </w:rPr>
      </w:pPr>
      <w:r>
        <w:rPr>
          <w:rFonts w:ascii="Times New Roman" w:hAnsi="Times New Roman"/>
          <w:sz w:val="24"/>
          <w:szCs w:val="24"/>
          <w:lang w:val="en-GB"/>
        </w:rPr>
        <w:t>The topic guide covered</w:t>
      </w:r>
      <w:r w:rsidR="00D025C9">
        <w:rPr>
          <w:rFonts w:ascii="Times New Roman" w:hAnsi="Times New Roman"/>
          <w:sz w:val="24"/>
          <w:szCs w:val="24"/>
          <w:lang w:val="en-GB"/>
        </w:rPr>
        <w:t xml:space="preserve"> </w:t>
      </w:r>
      <w:r w:rsidR="00676D3F">
        <w:rPr>
          <w:rFonts w:ascii="Times New Roman" w:hAnsi="Times New Roman"/>
          <w:sz w:val="24"/>
          <w:szCs w:val="24"/>
          <w:lang w:val="en-GB"/>
        </w:rPr>
        <w:t>the affective and emotive side of road user safety</w:t>
      </w:r>
      <w:r w:rsidR="00AA6BD2">
        <w:rPr>
          <w:rFonts w:ascii="Times New Roman" w:hAnsi="Times New Roman"/>
          <w:sz w:val="24"/>
          <w:szCs w:val="24"/>
          <w:lang w:val="en-GB"/>
        </w:rPr>
        <w:t xml:space="preserve"> </w:t>
      </w:r>
      <w:r w:rsidR="005C554E">
        <w:rPr>
          <w:rFonts w:ascii="Times New Roman" w:hAnsi="Times New Roman"/>
          <w:sz w:val="24"/>
          <w:szCs w:val="24"/>
          <w:lang w:val="en-GB"/>
        </w:rPr>
        <w:t>by</w:t>
      </w:r>
      <w:r w:rsidR="00D025C9">
        <w:rPr>
          <w:rFonts w:ascii="Times New Roman" w:hAnsi="Times New Roman"/>
          <w:sz w:val="24"/>
          <w:szCs w:val="24"/>
          <w:lang w:val="en-GB"/>
        </w:rPr>
        <w:t xml:space="preserve"> asking questions </w:t>
      </w:r>
      <w:r w:rsidR="005C554E">
        <w:rPr>
          <w:rFonts w:ascii="Times New Roman" w:hAnsi="Times New Roman"/>
          <w:sz w:val="24"/>
          <w:szCs w:val="24"/>
          <w:lang w:val="en-GB"/>
        </w:rPr>
        <w:t xml:space="preserve">examining how </w:t>
      </w:r>
      <w:r w:rsidR="00676D3F">
        <w:rPr>
          <w:rFonts w:ascii="Times New Roman" w:hAnsi="Times New Roman"/>
          <w:sz w:val="24"/>
          <w:szCs w:val="24"/>
          <w:lang w:val="en-GB"/>
        </w:rPr>
        <w:t xml:space="preserve">interactions with </w:t>
      </w:r>
      <w:r w:rsidR="005C554E">
        <w:rPr>
          <w:rFonts w:ascii="Times New Roman" w:hAnsi="Times New Roman"/>
          <w:sz w:val="24"/>
          <w:szCs w:val="24"/>
          <w:lang w:val="en-GB"/>
        </w:rPr>
        <w:t>other road users (especially horse riders and drivers) ma</w:t>
      </w:r>
      <w:r w:rsidR="00676D3F">
        <w:rPr>
          <w:rFonts w:ascii="Times New Roman" w:hAnsi="Times New Roman"/>
          <w:sz w:val="24"/>
          <w:szCs w:val="24"/>
          <w:lang w:val="en-GB"/>
        </w:rPr>
        <w:t xml:space="preserve">ke individuals feel and how they believe this </w:t>
      </w:r>
      <w:r w:rsidR="005C554E">
        <w:rPr>
          <w:rFonts w:ascii="Times New Roman" w:hAnsi="Times New Roman"/>
          <w:sz w:val="24"/>
          <w:szCs w:val="24"/>
          <w:lang w:val="en-GB"/>
        </w:rPr>
        <w:t>affects their driving behaviour. Attitudes to horse riding examined sharing of the road space between horse riders and drivers and whether horse riders are viewed as responsible road users</w:t>
      </w:r>
      <w:r w:rsidR="00AA6BD2">
        <w:rPr>
          <w:rFonts w:ascii="Times New Roman" w:hAnsi="Times New Roman"/>
          <w:sz w:val="24"/>
          <w:szCs w:val="24"/>
          <w:lang w:val="en-GB"/>
        </w:rPr>
        <w:t xml:space="preserve"> and why. The topic guide builds on work by </w:t>
      </w:r>
      <w:proofErr w:type="spellStart"/>
      <w:r w:rsidR="00AA6BD2">
        <w:rPr>
          <w:rFonts w:ascii="Times New Roman" w:hAnsi="Times New Roman"/>
          <w:sz w:val="24"/>
          <w:szCs w:val="24"/>
          <w:lang w:val="en-GB"/>
        </w:rPr>
        <w:t>Basfor</w:t>
      </w:r>
      <w:r w:rsidR="000E09EE">
        <w:rPr>
          <w:rFonts w:ascii="Times New Roman" w:hAnsi="Times New Roman"/>
          <w:sz w:val="24"/>
          <w:szCs w:val="24"/>
          <w:lang w:val="en-GB"/>
        </w:rPr>
        <w:t>d</w:t>
      </w:r>
      <w:proofErr w:type="spellEnd"/>
      <w:r w:rsidR="000E09EE">
        <w:rPr>
          <w:rFonts w:ascii="Times New Roman" w:hAnsi="Times New Roman"/>
          <w:sz w:val="24"/>
          <w:szCs w:val="24"/>
          <w:lang w:val="en-GB"/>
        </w:rPr>
        <w:t xml:space="preserve"> et al. (2002) and Walker (2007</w:t>
      </w:r>
      <w:r w:rsidR="00AA6BD2">
        <w:rPr>
          <w:rFonts w:ascii="Times New Roman" w:hAnsi="Times New Roman"/>
          <w:sz w:val="24"/>
          <w:szCs w:val="24"/>
          <w:lang w:val="en-GB"/>
        </w:rPr>
        <w:t xml:space="preserve">) examining issues of attribution of road users examining </w:t>
      </w:r>
      <w:proofErr w:type="spellStart"/>
      <w:r w:rsidR="00AA6BD2" w:rsidRPr="00AA6BD2">
        <w:rPr>
          <w:rFonts w:ascii="Times New Roman" w:hAnsi="Times New Roman"/>
          <w:sz w:val="24"/>
          <w:szCs w:val="24"/>
          <w:lang w:val="en-GB"/>
        </w:rPr>
        <w:t>ingroup</w:t>
      </w:r>
      <w:proofErr w:type="spellEnd"/>
      <w:r w:rsidR="00AA6BD2" w:rsidRPr="00AA6BD2">
        <w:rPr>
          <w:rFonts w:ascii="Times New Roman" w:hAnsi="Times New Roman"/>
          <w:sz w:val="24"/>
          <w:szCs w:val="24"/>
          <w:lang w:val="en-GB"/>
        </w:rPr>
        <w:t xml:space="preserve"> </w:t>
      </w:r>
      <w:proofErr w:type="spellStart"/>
      <w:r w:rsidR="00AA6BD2" w:rsidRPr="00AA6BD2">
        <w:rPr>
          <w:rFonts w:ascii="Times New Roman" w:hAnsi="Times New Roman"/>
          <w:sz w:val="24"/>
          <w:szCs w:val="24"/>
          <w:lang w:val="en-GB"/>
        </w:rPr>
        <w:t>outgroup</w:t>
      </w:r>
      <w:proofErr w:type="spellEnd"/>
      <w:r w:rsidR="00AA6BD2">
        <w:rPr>
          <w:rFonts w:ascii="Times New Roman" w:hAnsi="Times New Roman"/>
          <w:sz w:val="24"/>
          <w:szCs w:val="24"/>
          <w:lang w:val="en-GB"/>
        </w:rPr>
        <w:t xml:space="preserve"> distinction on the road and legitimacy of road user</w:t>
      </w:r>
      <w:r w:rsidR="005C554E">
        <w:rPr>
          <w:rFonts w:ascii="Times New Roman" w:hAnsi="Times New Roman"/>
          <w:sz w:val="24"/>
          <w:szCs w:val="24"/>
          <w:lang w:val="en-GB"/>
        </w:rPr>
        <w:t>. Empathy</w:t>
      </w:r>
      <w:r w:rsidR="00AA6BD2">
        <w:rPr>
          <w:rFonts w:ascii="Times New Roman" w:hAnsi="Times New Roman"/>
          <w:sz w:val="24"/>
          <w:szCs w:val="24"/>
          <w:lang w:val="en-GB"/>
        </w:rPr>
        <w:t>, the ability and motivation to see the road from another’s viewpoint</w:t>
      </w:r>
      <w:r w:rsidR="005C554E">
        <w:rPr>
          <w:rFonts w:ascii="Times New Roman" w:hAnsi="Times New Roman"/>
          <w:sz w:val="24"/>
          <w:szCs w:val="24"/>
          <w:lang w:val="en-GB"/>
        </w:rPr>
        <w:t xml:space="preserve"> was examined</w:t>
      </w:r>
      <w:r w:rsidR="00AA6BD2">
        <w:rPr>
          <w:rFonts w:ascii="Times New Roman" w:hAnsi="Times New Roman"/>
          <w:sz w:val="24"/>
          <w:szCs w:val="24"/>
          <w:lang w:val="en-GB"/>
        </w:rPr>
        <w:t xml:space="preserve"> building on work on motorcyclists by </w:t>
      </w:r>
      <w:proofErr w:type="spellStart"/>
      <w:r w:rsidR="00AA6BD2">
        <w:rPr>
          <w:rFonts w:ascii="Times New Roman" w:hAnsi="Times New Roman"/>
          <w:sz w:val="24"/>
          <w:szCs w:val="24"/>
          <w:lang w:val="en-GB"/>
        </w:rPr>
        <w:t>Crundall</w:t>
      </w:r>
      <w:proofErr w:type="spellEnd"/>
      <w:r w:rsidR="00AA6BD2">
        <w:rPr>
          <w:rFonts w:ascii="Times New Roman" w:hAnsi="Times New Roman"/>
          <w:sz w:val="24"/>
          <w:szCs w:val="24"/>
          <w:lang w:val="en-GB"/>
        </w:rPr>
        <w:t xml:space="preserve"> et al. (2008). Questions were asked</w:t>
      </w:r>
      <w:r w:rsidR="005C554E">
        <w:rPr>
          <w:rFonts w:ascii="Times New Roman" w:hAnsi="Times New Roman"/>
          <w:sz w:val="24"/>
          <w:szCs w:val="24"/>
          <w:lang w:val="en-GB"/>
        </w:rPr>
        <w:t xml:space="preserve"> about how much individuals know of (other) horse riders</w:t>
      </w:r>
      <w:r w:rsidR="00AA6BD2">
        <w:rPr>
          <w:rFonts w:ascii="Times New Roman" w:hAnsi="Times New Roman"/>
          <w:sz w:val="24"/>
          <w:szCs w:val="24"/>
          <w:lang w:val="en-GB"/>
        </w:rPr>
        <w:t xml:space="preserve"> and how far they believe they view the road from a horse rider’s perspective and where they believe this has originated</w:t>
      </w:r>
      <w:r w:rsidR="005C554E">
        <w:rPr>
          <w:rFonts w:ascii="Times New Roman" w:hAnsi="Times New Roman"/>
          <w:sz w:val="24"/>
          <w:szCs w:val="24"/>
          <w:lang w:val="en-GB"/>
        </w:rPr>
        <w:t>.</w:t>
      </w:r>
      <w:r w:rsidR="00452D0B">
        <w:rPr>
          <w:rFonts w:ascii="Times New Roman" w:hAnsi="Times New Roman"/>
          <w:sz w:val="24"/>
          <w:szCs w:val="24"/>
          <w:lang w:val="en-GB"/>
        </w:rPr>
        <w:t xml:space="preserve"> The topic guide concluded with allowing participants to discuss any further issues they had about horse and horse rider road user safety.</w:t>
      </w:r>
    </w:p>
    <w:p w:rsidR="005C554E" w:rsidRDefault="005C554E" w:rsidP="0021257C">
      <w:pPr>
        <w:rPr>
          <w:rFonts w:ascii="Times New Roman" w:hAnsi="Times New Roman"/>
          <w:sz w:val="24"/>
          <w:szCs w:val="24"/>
          <w:lang w:val="en-GB"/>
        </w:rPr>
      </w:pPr>
      <w:r>
        <w:rPr>
          <w:rFonts w:ascii="Times New Roman" w:hAnsi="Times New Roman"/>
          <w:sz w:val="24"/>
          <w:szCs w:val="24"/>
          <w:lang w:val="en-GB"/>
        </w:rPr>
        <w:t xml:space="preserve">At phase two, a topic guide was constructed as for phase one but contained additional questions on stereotypes (with participants discussing who the typical horse rider is, utilising visual props), attitudes towards a road user hierarchy (who has priority on the road, for example) and whether anybody had any training on vehicle-horse interactions, either as a driver or a horse rider. A question was also added to investigate whether attitudes have changed over time and why this might be, specifically to investigate how experience and attitudes interact. </w:t>
      </w:r>
    </w:p>
    <w:p w:rsidR="005C554E" w:rsidRDefault="005C554E" w:rsidP="0021257C">
      <w:pPr>
        <w:rPr>
          <w:rFonts w:ascii="Times New Roman" w:hAnsi="Times New Roman"/>
          <w:sz w:val="24"/>
          <w:szCs w:val="24"/>
          <w:lang w:val="en-GB"/>
        </w:rPr>
      </w:pPr>
      <w:r>
        <w:rPr>
          <w:rFonts w:ascii="Times New Roman" w:hAnsi="Times New Roman"/>
          <w:sz w:val="24"/>
          <w:szCs w:val="24"/>
          <w:lang w:val="en-GB"/>
        </w:rPr>
        <w:t>2.5. Analysis</w:t>
      </w:r>
    </w:p>
    <w:p w:rsidR="005C554E" w:rsidRDefault="00452D0B" w:rsidP="00A67AF7">
      <w:pPr>
        <w:rPr>
          <w:rFonts w:ascii="Times New Roman" w:hAnsi="Times New Roman"/>
          <w:sz w:val="24"/>
          <w:szCs w:val="24"/>
          <w:lang w:val="en-GB"/>
        </w:rPr>
      </w:pPr>
      <w:r>
        <w:rPr>
          <w:rFonts w:ascii="Times New Roman" w:hAnsi="Times New Roman"/>
          <w:sz w:val="24"/>
          <w:szCs w:val="24"/>
          <w:lang w:val="en-GB"/>
        </w:rPr>
        <w:t>A t</w:t>
      </w:r>
      <w:r w:rsidR="005C554E" w:rsidRPr="00A67AF7">
        <w:rPr>
          <w:rFonts w:ascii="Times New Roman" w:hAnsi="Times New Roman"/>
          <w:sz w:val="24"/>
          <w:szCs w:val="24"/>
          <w:lang w:val="en-GB"/>
        </w:rPr>
        <w:t>hematic analysis</w:t>
      </w:r>
      <w:r>
        <w:rPr>
          <w:rFonts w:ascii="Times New Roman" w:hAnsi="Times New Roman"/>
          <w:sz w:val="24"/>
          <w:szCs w:val="24"/>
          <w:lang w:val="en-GB"/>
        </w:rPr>
        <w:t xml:space="preserve"> approach</w:t>
      </w:r>
      <w:r w:rsidR="005C554E">
        <w:rPr>
          <w:rFonts w:ascii="Times New Roman" w:hAnsi="Times New Roman"/>
          <w:sz w:val="24"/>
          <w:szCs w:val="24"/>
          <w:lang w:val="en-GB"/>
        </w:rPr>
        <w:t xml:space="preserve"> was used to analyse the data. </w:t>
      </w:r>
      <w:r w:rsidR="005C554E" w:rsidRPr="00A67AF7">
        <w:rPr>
          <w:rFonts w:ascii="Times New Roman" w:hAnsi="Times New Roman"/>
          <w:sz w:val="24"/>
          <w:szCs w:val="24"/>
          <w:lang w:val="en-GB"/>
        </w:rPr>
        <w:t xml:space="preserve"> The process involve</w:t>
      </w:r>
      <w:r w:rsidR="005C554E">
        <w:rPr>
          <w:rFonts w:ascii="Times New Roman" w:hAnsi="Times New Roman"/>
          <w:sz w:val="24"/>
          <w:szCs w:val="24"/>
          <w:lang w:val="en-GB"/>
        </w:rPr>
        <w:t>d</w:t>
      </w:r>
      <w:r w:rsidR="005C554E" w:rsidRPr="00A67AF7">
        <w:rPr>
          <w:rFonts w:ascii="Times New Roman" w:hAnsi="Times New Roman"/>
          <w:sz w:val="24"/>
          <w:szCs w:val="24"/>
          <w:lang w:val="en-GB"/>
        </w:rPr>
        <w:t xml:space="preserve"> the identification of themes through careful reading and re-reading of the data (Rice and </w:t>
      </w:r>
      <w:proofErr w:type="spellStart"/>
      <w:r w:rsidR="005C554E" w:rsidRPr="00A67AF7">
        <w:rPr>
          <w:rFonts w:ascii="Times New Roman" w:hAnsi="Times New Roman"/>
          <w:sz w:val="24"/>
          <w:szCs w:val="24"/>
          <w:lang w:val="en-GB"/>
        </w:rPr>
        <w:t>Ezzy</w:t>
      </w:r>
      <w:proofErr w:type="spellEnd"/>
      <w:r w:rsidR="005C554E" w:rsidRPr="00A67AF7">
        <w:rPr>
          <w:rFonts w:ascii="Times New Roman" w:hAnsi="Times New Roman"/>
          <w:sz w:val="24"/>
          <w:szCs w:val="24"/>
          <w:lang w:val="en-GB"/>
        </w:rPr>
        <w:t>, 1999</w:t>
      </w:r>
      <w:r w:rsidR="005C554E">
        <w:rPr>
          <w:rFonts w:ascii="Times New Roman" w:hAnsi="Times New Roman"/>
          <w:sz w:val="24"/>
          <w:szCs w:val="24"/>
          <w:lang w:val="en-GB"/>
        </w:rPr>
        <w:t>) and then building</w:t>
      </w:r>
      <w:r w:rsidR="005C554E" w:rsidRPr="00A67AF7">
        <w:rPr>
          <w:rFonts w:ascii="Times New Roman" w:hAnsi="Times New Roman"/>
          <w:sz w:val="24"/>
          <w:szCs w:val="24"/>
          <w:lang w:val="en-GB"/>
        </w:rPr>
        <w:t xml:space="preserve"> pattern recognition within the data, where emerging</w:t>
      </w:r>
      <w:r w:rsidR="005C554E">
        <w:rPr>
          <w:rFonts w:ascii="Times New Roman" w:hAnsi="Times New Roman"/>
          <w:sz w:val="24"/>
          <w:szCs w:val="24"/>
          <w:lang w:val="en-GB"/>
        </w:rPr>
        <w:t xml:space="preserve"> themes beca</w:t>
      </w:r>
      <w:r w:rsidR="005C554E" w:rsidRPr="00A67AF7">
        <w:rPr>
          <w:rFonts w:ascii="Times New Roman" w:hAnsi="Times New Roman"/>
          <w:sz w:val="24"/>
          <w:szCs w:val="24"/>
          <w:lang w:val="en-GB"/>
        </w:rPr>
        <w:t>me the categories for analysis (Fuller et al</w:t>
      </w:r>
      <w:r w:rsidR="00BB0CD1">
        <w:rPr>
          <w:rFonts w:ascii="Times New Roman" w:hAnsi="Times New Roman"/>
          <w:sz w:val="24"/>
          <w:szCs w:val="24"/>
          <w:lang w:val="en-GB"/>
        </w:rPr>
        <w:t>.,</w:t>
      </w:r>
      <w:r w:rsidR="005C554E" w:rsidRPr="00A67AF7">
        <w:rPr>
          <w:rFonts w:ascii="Times New Roman" w:hAnsi="Times New Roman"/>
          <w:sz w:val="24"/>
          <w:szCs w:val="24"/>
          <w:lang w:val="en-GB"/>
        </w:rPr>
        <w:t xml:space="preserve"> 2008). Thematic analysis</w:t>
      </w:r>
      <w:r w:rsidR="005C554E">
        <w:rPr>
          <w:rFonts w:ascii="Times New Roman" w:hAnsi="Times New Roman"/>
          <w:sz w:val="24"/>
          <w:szCs w:val="24"/>
          <w:lang w:val="en-GB"/>
        </w:rPr>
        <w:t xml:space="preserve"> took place twice, at the end of phase one and </w:t>
      </w:r>
      <w:r>
        <w:rPr>
          <w:rFonts w:ascii="Times New Roman" w:hAnsi="Times New Roman"/>
          <w:sz w:val="24"/>
          <w:szCs w:val="24"/>
          <w:lang w:val="en-GB"/>
        </w:rPr>
        <w:t xml:space="preserve">again at the </w:t>
      </w:r>
      <w:r w:rsidR="005C554E">
        <w:rPr>
          <w:rFonts w:ascii="Times New Roman" w:hAnsi="Times New Roman"/>
          <w:sz w:val="24"/>
          <w:szCs w:val="24"/>
          <w:lang w:val="en-GB"/>
        </w:rPr>
        <w:t xml:space="preserve">end of phase two. </w:t>
      </w:r>
      <w:r w:rsidR="005C554E" w:rsidRPr="00A67AF7">
        <w:rPr>
          <w:rFonts w:ascii="Times New Roman" w:hAnsi="Times New Roman"/>
          <w:sz w:val="24"/>
          <w:szCs w:val="24"/>
          <w:lang w:val="en-GB"/>
        </w:rPr>
        <w:t xml:space="preserve"> The analysis has been undertaken in two phases to allow the research questions to be expanded and explored and the focus of the study to be defined.</w:t>
      </w:r>
      <w:r>
        <w:rPr>
          <w:rFonts w:ascii="Times New Roman" w:hAnsi="Times New Roman"/>
          <w:sz w:val="24"/>
          <w:szCs w:val="24"/>
          <w:lang w:val="en-GB"/>
        </w:rPr>
        <w:t xml:space="preserve"> Themes were identified a-priori through the five areas outlined from the literature</w:t>
      </w:r>
      <w:r w:rsidRPr="00452D0B">
        <w:rPr>
          <w:rFonts w:ascii="Times New Roman" w:hAnsi="Times New Roman"/>
          <w:sz w:val="24"/>
          <w:szCs w:val="24"/>
          <w:lang w:val="en-GB"/>
        </w:rPr>
        <w:t xml:space="preserve"> </w:t>
      </w:r>
      <w:r>
        <w:rPr>
          <w:rFonts w:ascii="Times New Roman" w:hAnsi="Times New Roman"/>
          <w:sz w:val="24"/>
          <w:szCs w:val="24"/>
          <w:lang w:val="en-GB"/>
        </w:rPr>
        <w:t xml:space="preserve">on </w:t>
      </w:r>
      <w:r w:rsidRPr="00452D0B">
        <w:rPr>
          <w:rFonts w:ascii="Times New Roman" w:hAnsi="Times New Roman"/>
          <w:sz w:val="24"/>
          <w:szCs w:val="24"/>
          <w:lang w:val="en-GB"/>
        </w:rPr>
        <w:t>vulnerable road users including hazard perception, risk perception, emotion, attitudes to sharing the road and empathy</w:t>
      </w:r>
      <w:r>
        <w:rPr>
          <w:rFonts w:ascii="Times New Roman" w:hAnsi="Times New Roman"/>
          <w:sz w:val="24"/>
          <w:szCs w:val="24"/>
          <w:lang w:val="en-GB"/>
        </w:rPr>
        <w:t>. In addition, post-hoc categorisation of any emergent findings occurred (i.e. those not previously thought to be central to the research aims and objectives but were found to be important to the participants). Re-occurring themes were identified along with those held strongly by individuals. In addition, incidents were strong disagreement was noted was also captured in the analysis.</w:t>
      </w:r>
    </w:p>
    <w:p w:rsidR="00196342" w:rsidRDefault="00196342" w:rsidP="00A67AF7">
      <w:pPr>
        <w:rPr>
          <w:rFonts w:ascii="Times New Roman" w:hAnsi="Times New Roman"/>
          <w:sz w:val="24"/>
          <w:szCs w:val="24"/>
          <w:lang w:val="en-GB"/>
        </w:rPr>
      </w:pPr>
      <w:r>
        <w:rPr>
          <w:rFonts w:ascii="Times New Roman" w:hAnsi="Times New Roman"/>
          <w:sz w:val="24"/>
          <w:szCs w:val="24"/>
          <w:lang w:val="en-GB"/>
        </w:rPr>
        <w:t xml:space="preserve">Thematic analysis was also used </w:t>
      </w:r>
      <w:r w:rsidR="009A312D">
        <w:rPr>
          <w:rFonts w:ascii="Times New Roman" w:hAnsi="Times New Roman"/>
          <w:sz w:val="24"/>
          <w:szCs w:val="24"/>
          <w:lang w:val="en-GB"/>
        </w:rPr>
        <w:t>to analyse the hazard perception task</w:t>
      </w:r>
      <w:r>
        <w:rPr>
          <w:rFonts w:ascii="Times New Roman" w:hAnsi="Times New Roman"/>
          <w:sz w:val="24"/>
          <w:szCs w:val="24"/>
          <w:lang w:val="en-GB"/>
        </w:rPr>
        <w:t xml:space="preserve">. </w:t>
      </w:r>
      <w:r w:rsidR="008D24A6">
        <w:rPr>
          <w:rFonts w:ascii="Times New Roman" w:hAnsi="Times New Roman"/>
          <w:sz w:val="24"/>
          <w:szCs w:val="24"/>
          <w:lang w:val="en-GB"/>
        </w:rPr>
        <w:t>Discussion</w:t>
      </w:r>
      <w:r w:rsidR="009B0DB0">
        <w:rPr>
          <w:rFonts w:ascii="Times New Roman" w:hAnsi="Times New Roman"/>
          <w:sz w:val="24"/>
          <w:szCs w:val="24"/>
          <w:lang w:val="en-GB"/>
        </w:rPr>
        <w:t>s</w:t>
      </w:r>
      <w:r w:rsidR="008D24A6">
        <w:rPr>
          <w:rFonts w:ascii="Times New Roman" w:hAnsi="Times New Roman"/>
          <w:sz w:val="24"/>
          <w:szCs w:val="24"/>
          <w:lang w:val="en-GB"/>
        </w:rPr>
        <w:t xml:space="preserve"> during the </w:t>
      </w:r>
      <w:r>
        <w:rPr>
          <w:rFonts w:ascii="Times New Roman" w:hAnsi="Times New Roman"/>
          <w:sz w:val="24"/>
          <w:szCs w:val="24"/>
          <w:lang w:val="en-GB"/>
        </w:rPr>
        <w:t xml:space="preserve">hazard perception </w:t>
      </w:r>
      <w:r w:rsidR="008D24A6">
        <w:rPr>
          <w:rFonts w:ascii="Times New Roman" w:hAnsi="Times New Roman"/>
          <w:sz w:val="24"/>
          <w:szCs w:val="24"/>
          <w:lang w:val="en-GB"/>
        </w:rPr>
        <w:t>task w</w:t>
      </w:r>
      <w:r w:rsidR="009B0DB0">
        <w:rPr>
          <w:rFonts w:ascii="Times New Roman" w:hAnsi="Times New Roman"/>
          <w:sz w:val="24"/>
          <w:szCs w:val="24"/>
          <w:lang w:val="en-GB"/>
        </w:rPr>
        <w:t>ere</w:t>
      </w:r>
      <w:r w:rsidR="008D24A6">
        <w:rPr>
          <w:rFonts w:ascii="Times New Roman" w:hAnsi="Times New Roman"/>
          <w:sz w:val="24"/>
          <w:szCs w:val="24"/>
          <w:lang w:val="en-GB"/>
        </w:rPr>
        <w:t xml:space="preserve"> recorded and then were sorted into distinct themes. These were then placed into order based on </w:t>
      </w:r>
      <w:r w:rsidR="009B0DB0">
        <w:rPr>
          <w:rFonts w:ascii="Times New Roman" w:hAnsi="Times New Roman"/>
          <w:sz w:val="24"/>
          <w:szCs w:val="24"/>
          <w:lang w:val="en-GB"/>
        </w:rPr>
        <w:t xml:space="preserve">the </w:t>
      </w:r>
      <w:r w:rsidR="008D24A6">
        <w:rPr>
          <w:rFonts w:ascii="Times New Roman" w:hAnsi="Times New Roman"/>
          <w:sz w:val="24"/>
          <w:szCs w:val="24"/>
          <w:lang w:val="en-GB"/>
        </w:rPr>
        <w:t xml:space="preserve">strength of importance placed on the topics given by the participants as analysed by the researcher. Hence themes of greatest concern to least concern could be placed in order. It is recognised this suffers from limitations in the subjective nature of analysing strength of concern, but nevertheless offers a conceptual framework for future debate. </w:t>
      </w:r>
    </w:p>
    <w:p w:rsidR="00AA6BD2" w:rsidRDefault="009A312D" w:rsidP="00A67AF7">
      <w:pPr>
        <w:rPr>
          <w:rFonts w:ascii="Times New Roman" w:hAnsi="Times New Roman"/>
          <w:sz w:val="24"/>
          <w:szCs w:val="24"/>
          <w:lang w:val="en-GB"/>
        </w:rPr>
      </w:pPr>
      <w:r>
        <w:rPr>
          <w:rFonts w:ascii="Times New Roman" w:hAnsi="Times New Roman"/>
          <w:sz w:val="24"/>
          <w:szCs w:val="24"/>
          <w:lang w:val="en-GB"/>
        </w:rPr>
        <w:t>Once themes were found amongst the data, a further analysis took place to look for similarities and differences within the data. In particular, t</w:t>
      </w:r>
      <w:r w:rsidR="00AA6BD2">
        <w:rPr>
          <w:rFonts w:ascii="Times New Roman" w:hAnsi="Times New Roman"/>
          <w:sz w:val="24"/>
          <w:szCs w:val="24"/>
          <w:lang w:val="en-GB"/>
        </w:rPr>
        <w:t>o jud</w:t>
      </w:r>
      <w:r>
        <w:rPr>
          <w:rFonts w:ascii="Times New Roman" w:hAnsi="Times New Roman"/>
          <w:sz w:val="24"/>
          <w:szCs w:val="24"/>
          <w:lang w:val="en-GB"/>
        </w:rPr>
        <w:t xml:space="preserve">ge issues about sharing the road, concepts addressing in particular statements that provided evidence for or against </w:t>
      </w:r>
      <w:proofErr w:type="spellStart"/>
      <w:r>
        <w:rPr>
          <w:rFonts w:ascii="Times New Roman" w:hAnsi="Times New Roman"/>
          <w:sz w:val="24"/>
          <w:szCs w:val="24"/>
          <w:lang w:val="en-GB"/>
        </w:rPr>
        <w:t>ingroup</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outgroup</w:t>
      </w:r>
      <w:proofErr w:type="spellEnd"/>
      <w:r>
        <w:rPr>
          <w:rFonts w:ascii="Times New Roman" w:hAnsi="Times New Roman"/>
          <w:sz w:val="24"/>
          <w:szCs w:val="24"/>
          <w:lang w:val="en-GB"/>
        </w:rPr>
        <w:t xml:space="preserve"> theory and legitimacy of road use. Similarly, t</w:t>
      </w:r>
      <w:r w:rsidR="00AA6BD2">
        <w:rPr>
          <w:rFonts w:ascii="Times New Roman" w:hAnsi="Times New Roman"/>
          <w:sz w:val="24"/>
          <w:szCs w:val="24"/>
          <w:lang w:val="en-GB"/>
        </w:rPr>
        <w:t xml:space="preserve">o ascertain how far empathy is found, rather than just mere experience of knowing others, </w:t>
      </w:r>
      <w:r>
        <w:rPr>
          <w:rFonts w:ascii="Times New Roman" w:hAnsi="Times New Roman"/>
          <w:sz w:val="24"/>
          <w:szCs w:val="24"/>
          <w:lang w:val="en-GB"/>
        </w:rPr>
        <w:t>data within relevant themes</w:t>
      </w:r>
      <w:r w:rsidR="00AA6BD2">
        <w:rPr>
          <w:rFonts w:ascii="Times New Roman" w:hAnsi="Times New Roman"/>
          <w:sz w:val="24"/>
          <w:szCs w:val="24"/>
          <w:lang w:val="en-GB"/>
        </w:rPr>
        <w:t xml:space="preserve"> </w:t>
      </w:r>
      <w:r>
        <w:rPr>
          <w:rFonts w:ascii="Times New Roman" w:hAnsi="Times New Roman"/>
          <w:sz w:val="24"/>
          <w:szCs w:val="24"/>
          <w:lang w:val="en-GB"/>
        </w:rPr>
        <w:t>were further deconstructed to look for terms relating to individuals being motivated to engage with other road users and attempting to view the road how other road users see it.</w:t>
      </w:r>
      <w:r w:rsidR="00AA6BD2">
        <w:rPr>
          <w:rFonts w:ascii="Times New Roman" w:hAnsi="Times New Roman"/>
          <w:sz w:val="24"/>
          <w:szCs w:val="24"/>
          <w:lang w:val="en-GB"/>
        </w:rPr>
        <w:t xml:space="preserve"> </w:t>
      </w:r>
    </w:p>
    <w:p w:rsidR="000E09EE" w:rsidRPr="00A67AF7" w:rsidRDefault="000E09EE" w:rsidP="00A67AF7">
      <w:pPr>
        <w:rPr>
          <w:rFonts w:ascii="Times New Roman" w:hAnsi="Times New Roman"/>
          <w:sz w:val="24"/>
          <w:szCs w:val="24"/>
          <w:lang w:val="en-GB"/>
        </w:rPr>
      </w:pPr>
      <w:r>
        <w:rPr>
          <w:rFonts w:ascii="Times New Roman" w:hAnsi="Times New Roman"/>
          <w:sz w:val="24"/>
          <w:szCs w:val="24"/>
          <w:lang w:val="en-GB"/>
        </w:rPr>
        <w:t>This second level of analysis allowed comparisons between different groups of people, specifically addressing any noticeable differences between answers given by horse riders and non horse riders, experienced and less experienced drivers and rural and urban drivers.</w:t>
      </w:r>
    </w:p>
    <w:p w:rsidR="005C554E" w:rsidRDefault="005C554E" w:rsidP="0021257C">
      <w:pPr>
        <w:rPr>
          <w:rFonts w:ascii="Times New Roman" w:hAnsi="Times New Roman"/>
          <w:sz w:val="24"/>
          <w:szCs w:val="24"/>
          <w:lang w:val="en-GB"/>
        </w:rPr>
      </w:pPr>
      <w:r>
        <w:rPr>
          <w:rFonts w:ascii="Times New Roman" w:hAnsi="Times New Roman"/>
          <w:sz w:val="24"/>
          <w:szCs w:val="24"/>
          <w:lang w:val="en-GB"/>
        </w:rPr>
        <w:t>2.6. Ethical considerations</w:t>
      </w:r>
    </w:p>
    <w:p w:rsidR="005C554E" w:rsidRDefault="005C554E" w:rsidP="0021257C">
      <w:pPr>
        <w:rPr>
          <w:rFonts w:ascii="Times New Roman" w:hAnsi="Times New Roman"/>
          <w:sz w:val="24"/>
          <w:szCs w:val="24"/>
          <w:lang w:val="en-GB"/>
        </w:rPr>
      </w:pPr>
      <w:r w:rsidRPr="00BB7DC5">
        <w:rPr>
          <w:rFonts w:ascii="Times New Roman" w:hAnsi="Times New Roman"/>
          <w:sz w:val="24"/>
          <w:szCs w:val="24"/>
          <w:lang w:val="en-GB"/>
        </w:rPr>
        <w:t xml:space="preserve">All participants were provided </w:t>
      </w:r>
      <w:r>
        <w:rPr>
          <w:rFonts w:ascii="Times New Roman" w:hAnsi="Times New Roman"/>
          <w:sz w:val="24"/>
          <w:szCs w:val="24"/>
          <w:lang w:val="en-GB"/>
        </w:rPr>
        <w:t>with project information sheets</w:t>
      </w:r>
      <w:r w:rsidR="009B0DB0">
        <w:rPr>
          <w:rFonts w:ascii="Times New Roman" w:hAnsi="Times New Roman"/>
          <w:sz w:val="24"/>
          <w:szCs w:val="24"/>
          <w:lang w:val="en-GB"/>
        </w:rPr>
        <w:t xml:space="preserve"> which</w:t>
      </w:r>
      <w:r w:rsidRPr="00BB7DC5">
        <w:rPr>
          <w:rFonts w:ascii="Times New Roman" w:hAnsi="Times New Roman"/>
          <w:sz w:val="24"/>
          <w:szCs w:val="24"/>
          <w:lang w:val="en-GB"/>
        </w:rPr>
        <w:t xml:space="preserve"> provided details on the position of the researcher, purpose and method of research, code of conduct for participation and details of data storage. Participants were informed that taking part was completely voluntary and that they could withdraw at any time. Personal details of participants were collected in order to co-ordinate and facilitate the arrangement of </w:t>
      </w:r>
      <w:r w:rsidR="009A312D">
        <w:rPr>
          <w:rFonts w:ascii="Times New Roman" w:hAnsi="Times New Roman"/>
          <w:sz w:val="24"/>
          <w:szCs w:val="24"/>
          <w:lang w:val="en-GB"/>
        </w:rPr>
        <w:t xml:space="preserve">the </w:t>
      </w:r>
      <w:r w:rsidRPr="00BB7DC5">
        <w:rPr>
          <w:rFonts w:ascii="Times New Roman" w:hAnsi="Times New Roman"/>
          <w:sz w:val="24"/>
          <w:szCs w:val="24"/>
          <w:lang w:val="en-GB"/>
        </w:rPr>
        <w:t xml:space="preserve">focus groups and to allow participant statements to be clarified should an issue arise during transcription, however assurance was given that personal details would at no time be passed to any third party. Participant anonymity has been maintained in terms of the publishing of this report and data has been securely stored. Personal data </w:t>
      </w:r>
      <w:r>
        <w:rPr>
          <w:rFonts w:ascii="Times New Roman" w:hAnsi="Times New Roman"/>
          <w:sz w:val="24"/>
          <w:szCs w:val="24"/>
          <w:lang w:val="en-GB"/>
        </w:rPr>
        <w:t>was</w:t>
      </w:r>
      <w:r w:rsidRPr="00BB7DC5">
        <w:rPr>
          <w:rFonts w:ascii="Times New Roman" w:hAnsi="Times New Roman"/>
          <w:sz w:val="24"/>
          <w:szCs w:val="24"/>
          <w:lang w:val="en-GB"/>
        </w:rPr>
        <w:t xml:space="preserve"> destroyed following the completion of this project</w:t>
      </w:r>
      <w:r>
        <w:rPr>
          <w:rFonts w:ascii="Times New Roman" w:hAnsi="Times New Roman"/>
          <w:sz w:val="24"/>
          <w:szCs w:val="24"/>
          <w:lang w:val="en-GB"/>
        </w:rPr>
        <w:t>. Hence, full informed consent was able to be given by the participants.</w:t>
      </w:r>
    </w:p>
    <w:p w:rsidR="005C554E" w:rsidRPr="00947DBE" w:rsidRDefault="005C554E" w:rsidP="0047129C">
      <w:pPr>
        <w:rPr>
          <w:rFonts w:ascii="Times New Roman" w:hAnsi="Times New Roman"/>
          <w:b/>
          <w:sz w:val="24"/>
          <w:szCs w:val="24"/>
          <w:lang w:val="en-GB"/>
        </w:rPr>
      </w:pPr>
      <w:r w:rsidRPr="00947DBE">
        <w:rPr>
          <w:rFonts w:ascii="Times New Roman" w:hAnsi="Times New Roman"/>
          <w:b/>
          <w:sz w:val="24"/>
          <w:szCs w:val="24"/>
          <w:lang w:val="en-GB"/>
        </w:rPr>
        <w:t>3. Findings and discussion</w:t>
      </w:r>
    </w:p>
    <w:p w:rsidR="005C554E" w:rsidRPr="00F41A62" w:rsidRDefault="005C554E" w:rsidP="00947DBE">
      <w:pPr>
        <w:rPr>
          <w:rFonts w:ascii="Times New Roman" w:hAnsi="Times New Roman"/>
          <w:sz w:val="24"/>
          <w:szCs w:val="24"/>
          <w:lang w:val="en-GB"/>
        </w:rPr>
      </w:pPr>
      <w:r w:rsidRPr="00F41A62">
        <w:rPr>
          <w:rFonts w:ascii="Times New Roman" w:hAnsi="Times New Roman"/>
          <w:sz w:val="24"/>
          <w:szCs w:val="24"/>
          <w:lang w:val="en-GB"/>
        </w:rPr>
        <w:t xml:space="preserve">The findings </w:t>
      </w:r>
      <w:r>
        <w:rPr>
          <w:rFonts w:ascii="Times New Roman" w:hAnsi="Times New Roman"/>
          <w:sz w:val="24"/>
          <w:szCs w:val="24"/>
          <w:lang w:val="en-GB"/>
        </w:rPr>
        <w:t xml:space="preserve">from phase 1 and 2 </w:t>
      </w:r>
      <w:r w:rsidRPr="00F41A62">
        <w:rPr>
          <w:rFonts w:ascii="Times New Roman" w:hAnsi="Times New Roman"/>
          <w:sz w:val="24"/>
          <w:szCs w:val="24"/>
          <w:lang w:val="en-GB"/>
        </w:rPr>
        <w:t>of this study</w:t>
      </w:r>
      <w:r>
        <w:rPr>
          <w:rFonts w:ascii="Times New Roman" w:hAnsi="Times New Roman"/>
          <w:sz w:val="24"/>
          <w:szCs w:val="24"/>
          <w:lang w:val="en-GB"/>
        </w:rPr>
        <w:t>, along with discussion</w:t>
      </w:r>
      <w:r w:rsidRPr="00F41A62">
        <w:rPr>
          <w:rFonts w:ascii="Times New Roman" w:hAnsi="Times New Roman"/>
          <w:sz w:val="24"/>
          <w:szCs w:val="24"/>
          <w:lang w:val="en-GB"/>
        </w:rPr>
        <w:t xml:space="preserve"> have been com</w:t>
      </w:r>
      <w:r w:rsidR="003C650F">
        <w:rPr>
          <w:rFonts w:ascii="Times New Roman" w:hAnsi="Times New Roman"/>
          <w:sz w:val="24"/>
          <w:szCs w:val="24"/>
          <w:lang w:val="en-GB"/>
        </w:rPr>
        <w:t xml:space="preserve">bined for ease of understanding. </w:t>
      </w:r>
      <w:r>
        <w:rPr>
          <w:rFonts w:ascii="Times New Roman" w:hAnsi="Times New Roman"/>
          <w:sz w:val="24"/>
          <w:szCs w:val="24"/>
          <w:lang w:val="en-GB"/>
        </w:rPr>
        <w:t xml:space="preserve">The findings and discussion are outlined </w:t>
      </w:r>
      <w:r w:rsidR="00EC06D9">
        <w:rPr>
          <w:rFonts w:ascii="Times New Roman" w:hAnsi="Times New Roman"/>
          <w:sz w:val="24"/>
          <w:szCs w:val="24"/>
          <w:lang w:val="en-GB"/>
        </w:rPr>
        <w:t>below in terms of analysing drivers</w:t>
      </w:r>
      <w:r w:rsidR="008E7612">
        <w:rPr>
          <w:rFonts w:ascii="Times New Roman" w:hAnsi="Times New Roman"/>
          <w:sz w:val="24"/>
          <w:szCs w:val="24"/>
          <w:lang w:val="en-GB"/>
        </w:rPr>
        <w:t>’</w:t>
      </w:r>
      <w:r w:rsidR="00EC06D9">
        <w:rPr>
          <w:rFonts w:ascii="Times New Roman" w:hAnsi="Times New Roman"/>
          <w:sz w:val="24"/>
          <w:szCs w:val="24"/>
          <w:lang w:val="en-GB"/>
        </w:rPr>
        <w:t xml:space="preserve"> knowledge and ability </w:t>
      </w:r>
      <w:r w:rsidR="008E7612">
        <w:rPr>
          <w:rFonts w:ascii="Times New Roman" w:hAnsi="Times New Roman"/>
          <w:sz w:val="24"/>
          <w:szCs w:val="24"/>
          <w:lang w:val="en-GB"/>
        </w:rPr>
        <w:t>when encountering</w:t>
      </w:r>
      <w:r w:rsidR="00EC06D9">
        <w:rPr>
          <w:rFonts w:ascii="Times New Roman" w:hAnsi="Times New Roman"/>
          <w:sz w:val="24"/>
          <w:szCs w:val="24"/>
          <w:lang w:val="en-GB"/>
        </w:rPr>
        <w:t xml:space="preserve"> with horses,</w:t>
      </w:r>
      <w:r w:rsidR="00A073B0">
        <w:rPr>
          <w:rFonts w:ascii="Times New Roman" w:hAnsi="Times New Roman"/>
          <w:sz w:val="24"/>
          <w:szCs w:val="24"/>
          <w:lang w:val="en-GB"/>
        </w:rPr>
        <w:t xml:space="preserve"> and how hazard and risk perception are formulated in such encounters. H</w:t>
      </w:r>
      <w:r w:rsidR="00EC06D9">
        <w:rPr>
          <w:rFonts w:ascii="Times New Roman" w:hAnsi="Times New Roman"/>
          <w:sz w:val="24"/>
          <w:szCs w:val="24"/>
          <w:lang w:val="en-GB"/>
        </w:rPr>
        <w:t xml:space="preserve">ow that knowledge and ability might </w:t>
      </w:r>
      <w:r w:rsidR="00A073B0">
        <w:rPr>
          <w:rFonts w:ascii="Times New Roman" w:hAnsi="Times New Roman"/>
          <w:sz w:val="24"/>
          <w:szCs w:val="24"/>
          <w:lang w:val="en-GB"/>
        </w:rPr>
        <w:t>be mediated</w:t>
      </w:r>
      <w:r w:rsidR="00EC06D9">
        <w:rPr>
          <w:rFonts w:ascii="Times New Roman" w:hAnsi="Times New Roman"/>
          <w:sz w:val="24"/>
          <w:szCs w:val="24"/>
          <w:lang w:val="en-GB"/>
        </w:rPr>
        <w:t xml:space="preserve"> through factors such as </w:t>
      </w:r>
      <w:r w:rsidR="00A073B0">
        <w:rPr>
          <w:rFonts w:ascii="Times New Roman" w:hAnsi="Times New Roman"/>
          <w:sz w:val="24"/>
          <w:szCs w:val="24"/>
          <w:lang w:val="en-GB"/>
        </w:rPr>
        <w:t xml:space="preserve">expectation and entitlement of horses using the road along with experience of horse-riding and empathy for horse-riding </w:t>
      </w:r>
      <w:r w:rsidR="000E09EE">
        <w:rPr>
          <w:rFonts w:ascii="Times New Roman" w:hAnsi="Times New Roman"/>
          <w:sz w:val="24"/>
          <w:szCs w:val="24"/>
          <w:lang w:val="en-GB"/>
        </w:rPr>
        <w:t>are also covered</w:t>
      </w:r>
      <w:r w:rsidR="00A073B0">
        <w:rPr>
          <w:rFonts w:ascii="Times New Roman" w:hAnsi="Times New Roman"/>
          <w:sz w:val="24"/>
          <w:szCs w:val="24"/>
          <w:lang w:val="en-GB"/>
        </w:rPr>
        <w:t>.</w:t>
      </w:r>
    </w:p>
    <w:p w:rsidR="004B6067" w:rsidRDefault="009455A9" w:rsidP="00947DBE">
      <w:pPr>
        <w:rPr>
          <w:rFonts w:ascii="Times New Roman" w:hAnsi="Times New Roman"/>
          <w:sz w:val="24"/>
          <w:szCs w:val="24"/>
          <w:lang w:val="en-GB"/>
        </w:rPr>
      </w:pPr>
      <w:r>
        <w:rPr>
          <w:rFonts w:ascii="Times New Roman" w:hAnsi="Times New Roman"/>
          <w:sz w:val="24"/>
          <w:szCs w:val="24"/>
          <w:lang w:val="en-GB"/>
        </w:rPr>
        <w:t>3.1. Driver a</w:t>
      </w:r>
      <w:r w:rsidR="004B6067">
        <w:rPr>
          <w:rFonts w:ascii="Times New Roman" w:hAnsi="Times New Roman"/>
          <w:sz w:val="24"/>
          <w:szCs w:val="24"/>
          <w:lang w:val="en-GB"/>
        </w:rPr>
        <w:t>bility and knowledge</w:t>
      </w:r>
    </w:p>
    <w:p w:rsidR="004729D5" w:rsidRDefault="004729D5" w:rsidP="004729D5">
      <w:pPr>
        <w:rPr>
          <w:rFonts w:ascii="Times New Roman" w:hAnsi="Times New Roman"/>
          <w:sz w:val="24"/>
          <w:szCs w:val="24"/>
          <w:lang w:val="en-GB"/>
        </w:rPr>
      </w:pPr>
      <w:r>
        <w:rPr>
          <w:rFonts w:ascii="Times New Roman" w:hAnsi="Times New Roman"/>
          <w:sz w:val="24"/>
          <w:szCs w:val="24"/>
          <w:lang w:val="en-GB"/>
        </w:rPr>
        <w:t xml:space="preserve">Drivers tended to claim to be quite skilful in dealing with horses on the road. </w:t>
      </w:r>
      <w:r w:rsidRPr="004729D5">
        <w:rPr>
          <w:rFonts w:ascii="Times New Roman" w:hAnsi="Times New Roman"/>
          <w:sz w:val="24"/>
          <w:szCs w:val="24"/>
          <w:lang w:val="en-GB"/>
        </w:rPr>
        <w:t>Most driver participants understood that dangerous driv</w:t>
      </w:r>
      <w:r w:rsidR="000E09EE">
        <w:rPr>
          <w:rFonts w:ascii="Times New Roman" w:hAnsi="Times New Roman"/>
          <w:sz w:val="24"/>
          <w:szCs w:val="24"/>
          <w:lang w:val="en-GB"/>
        </w:rPr>
        <w:t>er</w:t>
      </w:r>
      <w:r w:rsidRPr="004729D5">
        <w:rPr>
          <w:rFonts w:ascii="Times New Roman" w:hAnsi="Times New Roman"/>
          <w:sz w:val="24"/>
          <w:szCs w:val="24"/>
          <w:lang w:val="en-GB"/>
        </w:rPr>
        <w:t xml:space="preserve"> behaviour around horses included beeping horns, passing too fast, passing too close, shouting at horse riders and playing loud music</w:t>
      </w:r>
      <w:r>
        <w:rPr>
          <w:rFonts w:ascii="Times New Roman" w:hAnsi="Times New Roman"/>
          <w:sz w:val="24"/>
          <w:szCs w:val="24"/>
          <w:lang w:val="en-GB"/>
        </w:rPr>
        <w:t xml:space="preserve"> and most claimed never to do such behaviours. </w:t>
      </w:r>
      <w:r w:rsidR="000E09EE">
        <w:rPr>
          <w:rFonts w:ascii="Times New Roman" w:hAnsi="Times New Roman"/>
          <w:sz w:val="24"/>
          <w:szCs w:val="24"/>
          <w:lang w:val="en-GB"/>
        </w:rPr>
        <w:t>Confidence</w:t>
      </w:r>
      <w:r>
        <w:rPr>
          <w:rFonts w:ascii="Times New Roman" w:hAnsi="Times New Roman"/>
          <w:sz w:val="24"/>
          <w:szCs w:val="24"/>
          <w:lang w:val="en-GB"/>
        </w:rPr>
        <w:t xml:space="preserve"> with </w:t>
      </w:r>
      <w:r w:rsidR="008E7612">
        <w:rPr>
          <w:rFonts w:ascii="Times New Roman" w:hAnsi="Times New Roman"/>
          <w:sz w:val="24"/>
          <w:szCs w:val="24"/>
          <w:lang w:val="en-GB"/>
        </w:rPr>
        <w:t>one’s</w:t>
      </w:r>
      <w:r>
        <w:rPr>
          <w:rFonts w:ascii="Times New Roman" w:hAnsi="Times New Roman"/>
          <w:sz w:val="24"/>
          <w:szCs w:val="24"/>
          <w:lang w:val="en-GB"/>
        </w:rPr>
        <w:t xml:space="preserve"> own driving ability is of course commonplace</w:t>
      </w:r>
      <w:r w:rsidR="000E09EE">
        <w:rPr>
          <w:rFonts w:ascii="Times New Roman" w:hAnsi="Times New Roman"/>
          <w:sz w:val="24"/>
          <w:szCs w:val="24"/>
          <w:lang w:val="en-GB"/>
        </w:rPr>
        <w:t xml:space="preserve"> and how far this translates to real behaviour on the road is not known</w:t>
      </w:r>
      <w:r>
        <w:rPr>
          <w:rFonts w:ascii="Times New Roman" w:hAnsi="Times New Roman"/>
          <w:sz w:val="24"/>
          <w:szCs w:val="24"/>
          <w:lang w:val="en-GB"/>
        </w:rPr>
        <w:t xml:space="preserve"> (</w:t>
      </w:r>
      <w:r w:rsidR="008E7612">
        <w:rPr>
          <w:rFonts w:ascii="Times New Roman" w:hAnsi="Times New Roman"/>
          <w:sz w:val="24"/>
          <w:szCs w:val="24"/>
          <w:lang w:val="en-GB"/>
        </w:rPr>
        <w:t>see Musselwhite et al., 2010a for review of research</w:t>
      </w:r>
      <w:r>
        <w:rPr>
          <w:rFonts w:ascii="Times New Roman" w:hAnsi="Times New Roman"/>
          <w:sz w:val="24"/>
          <w:szCs w:val="24"/>
          <w:lang w:val="en-GB"/>
        </w:rPr>
        <w:t xml:space="preserve">). Horse riders identified </w:t>
      </w:r>
      <w:proofErr w:type="gramStart"/>
      <w:r>
        <w:rPr>
          <w:rFonts w:ascii="Times New Roman" w:hAnsi="Times New Roman"/>
          <w:sz w:val="24"/>
          <w:szCs w:val="24"/>
          <w:lang w:val="en-GB"/>
        </w:rPr>
        <w:t>many other dangerous behaviours</w:t>
      </w:r>
      <w:proofErr w:type="gramEnd"/>
      <w:r>
        <w:rPr>
          <w:rFonts w:ascii="Times New Roman" w:hAnsi="Times New Roman"/>
          <w:sz w:val="24"/>
          <w:szCs w:val="24"/>
          <w:lang w:val="en-GB"/>
        </w:rPr>
        <w:t xml:space="preserve"> which were </w:t>
      </w:r>
      <w:r w:rsidRPr="004729D5">
        <w:rPr>
          <w:rFonts w:ascii="Times New Roman" w:hAnsi="Times New Roman"/>
          <w:sz w:val="24"/>
          <w:szCs w:val="24"/>
          <w:lang w:val="en-GB"/>
        </w:rPr>
        <w:t xml:space="preserve">not mentioned in the </w:t>
      </w:r>
      <w:r w:rsidR="000E09EE">
        <w:rPr>
          <w:rFonts w:ascii="Times New Roman" w:hAnsi="Times New Roman"/>
          <w:sz w:val="24"/>
          <w:szCs w:val="24"/>
          <w:lang w:val="en-GB"/>
        </w:rPr>
        <w:t>driver only groups. These included</w:t>
      </w:r>
      <w:r w:rsidRPr="004729D5">
        <w:rPr>
          <w:rFonts w:ascii="Times New Roman" w:hAnsi="Times New Roman"/>
          <w:sz w:val="24"/>
          <w:szCs w:val="24"/>
          <w:lang w:val="en-GB"/>
        </w:rPr>
        <w:t xml:space="preserve"> passing a stationary horse too slowly as it made it harder for the rider to control the horse; creeping along behind the horse as it would unsettle the horse and; stopping a vehicle to let the horse past and then driving forward as the horse approached as the horse found it threatening. </w:t>
      </w:r>
      <w:r>
        <w:rPr>
          <w:rFonts w:ascii="Times New Roman" w:hAnsi="Times New Roman"/>
          <w:sz w:val="24"/>
          <w:szCs w:val="24"/>
          <w:lang w:val="en-GB"/>
        </w:rPr>
        <w:t xml:space="preserve">Such behaviours are also not picked up in recent education campaigns in the UK, for example the UK </w:t>
      </w:r>
      <w:r w:rsidRPr="004729D5">
        <w:rPr>
          <w:rFonts w:ascii="Times New Roman" w:hAnsi="Times New Roman"/>
          <w:sz w:val="24"/>
          <w:szCs w:val="24"/>
          <w:lang w:val="en-GB"/>
        </w:rPr>
        <w:t>Department for Transport</w:t>
      </w:r>
      <w:r>
        <w:rPr>
          <w:rFonts w:ascii="Times New Roman" w:hAnsi="Times New Roman"/>
          <w:sz w:val="24"/>
          <w:szCs w:val="24"/>
          <w:lang w:val="en-GB"/>
        </w:rPr>
        <w:t xml:space="preserve"> (</w:t>
      </w:r>
      <w:proofErr w:type="spellStart"/>
      <w:r>
        <w:rPr>
          <w:rFonts w:ascii="Times New Roman" w:hAnsi="Times New Roman"/>
          <w:sz w:val="24"/>
          <w:szCs w:val="24"/>
          <w:lang w:val="en-GB"/>
        </w:rPr>
        <w:t>DfT</w:t>
      </w:r>
      <w:proofErr w:type="spellEnd"/>
      <w:r>
        <w:rPr>
          <w:rFonts w:ascii="Times New Roman" w:hAnsi="Times New Roman"/>
          <w:sz w:val="24"/>
          <w:szCs w:val="24"/>
          <w:lang w:val="en-GB"/>
        </w:rPr>
        <w:t>)</w:t>
      </w:r>
      <w:r w:rsidRPr="004729D5">
        <w:rPr>
          <w:rFonts w:ascii="Times New Roman" w:hAnsi="Times New Roman"/>
          <w:sz w:val="24"/>
          <w:szCs w:val="24"/>
          <w:lang w:val="en-GB"/>
        </w:rPr>
        <w:t xml:space="preserve"> Think Horse Sense campaign (</w:t>
      </w:r>
      <w:proofErr w:type="spellStart"/>
      <w:r w:rsidRPr="004729D5">
        <w:rPr>
          <w:rFonts w:ascii="Times New Roman" w:hAnsi="Times New Roman"/>
          <w:sz w:val="24"/>
          <w:szCs w:val="24"/>
          <w:lang w:val="en-GB"/>
        </w:rPr>
        <w:t>DfT</w:t>
      </w:r>
      <w:proofErr w:type="spellEnd"/>
      <w:r w:rsidRPr="004729D5">
        <w:rPr>
          <w:rFonts w:ascii="Times New Roman" w:hAnsi="Times New Roman"/>
          <w:sz w:val="24"/>
          <w:szCs w:val="24"/>
          <w:lang w:val="en-GB"/>
        </w:rPr>
        <w:t xml:space="preserve">, 2007c) advises drivers to: slow down, give plenty of room and be ready to stop, not to sound horns or rev engines or pass unless they can give a wide berth. </w:t>
      </w:r>
    </w:p>
    <w:p w:rsidR="000E09EE" w:rsidRDefault="00A551D0" w:rsidP="00A551D0">
      <w:pPr>
        <w:rPr>
          <w:rFonts w:ascii="Times New Roman" w:hAnsi="Times New Roman"/>
          <w:sz w:val="24"/>
          <w:szCs w:val="24"/>
          <w:lang w:val="en-GB"/>
        </w:rPr>
      </w:pPr>
      <w:r>
        <w:rPr>
          <w:rFonts w:ascii="Times New Roman" w:hAnsi="Times New Roman"/>
          <w:sz w:val="24"/>
          <w:szCs w:val="24"/>
          <w:lang w:val="en-GB"/>
        </w:rPr>
        <w:t xml:space="preserve">It was acknowledged by most drivers that horse riders might not be in complete control with their horse at all times. However, </w:t>
      </w:r>
      <w:r w:rsidRPr="00A551D0">
        <w:rPr>
          <w:rFonts w:ascii="Times New Roman" w:hAnsi="Times New Roman"/>
          <w:sz w:val="24"/>
          <w:szCs w:val="24"/>
          <w:lang w:val="en-GB"/>
        </w:rPr>
        <w:t>a minority of younger</w:t>
      </w:r>
      <w:r w:rsidR="000E09EE">
        <w:rPr>
          <w:rFonts w:ascii="Times New Roman" w:hAnsi="Times New Roman"/>
          <w:sz w:val="24"/>
          <w:szCs w:val="24"/>
          <w:lang w:val="en-GB"/>
        </w:rPr>
        <w:t>, less experienced</w:t>
      </w:r>
      <w:r w:rsidRPr="00A551D0">
        <w:rPr>
          <w:rFonts w:ascii="Times New Roman" w:hAnsi="Times New Roman"/>
          <w:sz w:val="24"/>
          <w:szCs w:val="24"/>
          <w:lang w:val="en-GB"/>
        </w:rPr>
        <w:t xml:space="preserve"> drivers</w:t>
      </w:r>
      <w:r w:rsidR="000E09EE">
        <w:rPr>
          <w:rFonts w:ascii="Times New Roman" w:hAnsi="Times New Roman"/>
          <w:sz w:val="24"/>
          <w:szCs w:val="24"/>
          <w:lang w:val="en-GB"/>
        </w:rPr>
        <w:t>, in particular,</w:t>
      </w:r>
      <w:r w:rsidRPr="00A551D0">
        <w:rPr>
          <w:rFonts w:ascii="Times New Roman" w:hAnsi="Times New Roman"/>
          <w:sz w:val="24"/>
          <w:szCs w:val="24"/>
          <w:lang w:val="en-GB"/>
        </w:rPr>
        <w:t xml:space="preserve"> believed that horse riders have a high level of control over their animals. Distinctions were made by drivers about the rider</w:t>
      </w:r>
      <w:r>
        <w:rPr>
          <w:rFonts w:ascii="Times New Roman" w:hAnsi="Times New Roman"/>
          <w:sz w:val="24"/>
          <w:szCs w:val="24"/>
          <w:lang w:val="en-GB"/>
        </w:rPr>
        <w:t xml:space="preserve"> and the amount of control that might be able to be exerted over the animal. For example,</w:t>
      </w:r>
      <w:r w:rsidRPr="00A551D0">
        <w:rPr>
          <w:rFonts w:ascii="Times New Roman" w:hAnsi="Times New Roman"/>
          <w:sz w:val="24"/>
          <w:szCs w:val="24"/>
          <w:lang w:val="en-GB"/>
        </w:rPr>
        <w:t xml:space="preserve"> child riders were thought to be more at risk and </w:t>
      </w:r>
      <w:r w:rsidR="00AF64EE">
        <w:rPr>
          <w:rFonts w:ascii="Times New Roman" w:hAnsi="Times New Roman"/>
          <w:sz w:val="24"/>
          <w:szCs w:val="24"/>
          <w:lang w:val="en-GB"/>
        </w:rPr>
        <w:t>drivers stated they gave them</w:t>
      </w:r>
      <w:r w:rsidRPr="00A551D0">
        <w:rPr>
          <w:rFonts w:ascii="Times New Roman" w:hAnsi="Times New Roman"/>
          <w:sz w:val="24"/>
          <w:szCs w:val="24"/>
          <w:lang w:val="en-GB"/>
        </w:rPr>
        <w:t xml:space="preserve"> more room when overtaking as they were perceived more vulnerable. </w:t>
      </w:r>
      <w:r w:rsidR="000E09EE">
        <w:rPr>
          <w:rFonts w:ascii="Times New Roman" w:hAnsi="Times New Roman"/>
          <w:sz w:val="24"/>
          <w:szCs w:val="24"/>
          <w:lang w:val="en-GB"/>
        </w:rPr>
        <w:t xml:space="preserve">This is very similar to </w:t>
      </w:r>
      <w:r w:rsidR="00AF64EE">
        <w:rPr>
          <w:rFonts w:ascii="Times New Roman" w:hAnsi="Times New Roman"/>
          <w:sz w:val="24"/>
          <w:szCs w:val="24"/>
          <w:lang w:val="en-GB"/>
        </w:rPr>
        <w:t>findings noted by</w:t>
      </w:r>
      <w:r>
        <w:rPr>
          <w:rFonts w:ascii="Times New Roman" w:hAnsi="Times New Roman"/>
          <w:sz w:val="24"/>
          <w:szCs w:val="24"/>
          <w:lang w:val="en-GB"/>
        </w:rPr>
        <w:t xml:space="preserve"> Walker (</w:t>
      </w:r>
      <w:r w:rsidR="008E7612">
        <w:rPr>
          <w:rFonts w:ascii="Times New Roman" w:hAnsi="Times New Roman"/>
          <w:sz w:val="24"/>
          <w:szCs w:val="24"/>
          <w:lang w:val="en-GB"/>
        </w:rPr>
        <w:t>2007</w:t>
      </w:r>
      <w:r>
        <w:rPr>
          <w:rFonts w:ascii="Times New Roman" w:hAnsi="Times New Roman"/>
          <w:sz w:val="24"/>
          <w:szCs w:val="24"/>
          <w:lang w:val="en-GB"/>
        </w:rPr>
        <w:t>)</w:t>
      </w:r>
      <w:r w:rsidR="00AF64EE">
        <w:rPr>
          <w:rFonts w:ascii="Times New Roman" w:hAnsi="Times New Roman"/>
          <w:sz w:val="24"/>
          <w:szCs w:val="24"/>
          <w:lang w:val="en-GB"/>
        </w:rPr>
        <w:t xml:space="preserve"> </w:t>
      </w:r>
      <w:r w:rsidR="000E09EE">
        <w:rPr>
          <w:rFonts w:ascii="Times New Roman" w:hAnsi="Times New Roman"/>
          <w:sz w:val="24"/>
          <w:szCs w:val="24"/>
          <w:lang w:val="en-GB"/>
        </w:rPr>
        <w:t xml:space="preserve">in driver-cyclist interactions where </w:t>
      </w:r>
      <w:r w:rsidR="009455A9">
        <w:rPr>
          <w:rFonts w:ascii="Times New Roman" w:hAnsi="Times New Roman"/>
          <w:sz w:val="24"/>
          <w:szCs w:val="24"/>
          <w:lang w:val="en-GB"/>
        </w:rPr>
        <w:t xml:space="preserve">drivers give cyclists differing amounts of room according to an appraisal of </w:t>
      </w:r>
      <w:r w:rsidR="00AF64EE">
        <w:rPr>
          <w:rFonts w:ascii="Times New Roman" w:hAnsi="Times New Roman"/>
          <w:sz w:val="24"/>
          <w:szCs w:val="24"/>
          <w:lang w:val="en-GB"/>
        </w:rPr>
        <w:t>the cyclist’s gender, age and clothes worn</w:t>
      </w:r>
      <w:r w:rsidR="009455A9">
        <w:rPr>
          <w:rFonts w:ascii="Times New Roman" w:hAnsi="Times New Roman"/>
          <w:sz w:val="24"/>
          <w:szCs w:val="24"/>
          <w:lang w:val="en-GB"/>
        </w:rPr>
        <w:t>. Given</w:t>
      </w:r>
      <w:r>
        <w:rPr>
          <w:rFonts w:ascii="Times New Roman" w:hAnsi="Times New Roman"/>
          <w:sz w:val="24"/>
          <w:szCs w:val="24"/>
          <w:lang w:val="en-GB"/>
        </w:rPr>
        <w:t xml:space="preserve"> that horses too may have different </w:t>
      </w:r>
      <w:proofErr w:type="gramStart"/>
      <w:r>
        <w:rPr>
          <w:rFonts w:ascii="Times New Roman" w:hAnsi="Times New Roman"/>
          <w:sz w:val="24"/>
          <w:szCs w:val="24"/>
          <w:lang w:val="en-GB"/>
        </w:rPr>
        <w:t>reactions,</w:t>
      </w:r>
      <w:proofErr w:type="gramEnd"/>
      <w:r>
        <w:rPr>
          <w:rFonts w:ascii="Times New Roman" w:hAnsi="Times New Roman"/>
          <w:sz w:val="24"/>
          <w:szCs w:val="24"/>
          <w:lang w:val="en-GB"/>
        </w:rPr>
        <w:t xml:space="preserve"> drivers need to take account of different types of horse</w:t>
      </w:r>
      <w:r w:rsidR="009455A9">
        <w:rPr>
          <w:rFonts w:ascii="Times New Roman" w:hAnsi="Times New Roman"/>
          <w:sz w:val="24"/>
          <w:szCs w:val="24"/>
          <w:lang w:val="en-GB"/>
        </w:rPr>
        <w:t xml:space="preserve"> as well</w:t>
      </w:r>
      <w:r>
        <w:rPr>
          <w:rFonts w:ascii="Times New Roman" w:hAnsi="Times New Roman"/>
          <w:sz w:val="24"/>
          <w:szCs w:val="24"/>
          <w:lang w:val="en-GB"/>
        </w:rPr>
        <w:t xml:space="preserve">. </w:t>
      </w:r>
    </w:p>
    <w:p w:rsidR="00A551D0" w:rsidRDefault="00A551D0" w:rsidP="00A551D0">
      <w:pPr>
        <w:rPr>
          <w:rFonts w:ascii="Times New Roman" w:hAnsi="Times New Roman"/>
          <w:sz w:val="24"/>
          <w:szCs w:val="24"/>
          <w:lang w:val="en-GB"/>
        </w:rPr>
      </w:pPr>
      <w:r>
        <w:rPr>
          <w:rFonts w:ascii="Times New Roman" w:hAnsi="Times New Roman"/>
          <w:sz w:val="24"/>
          <w:szCs w:val="24"/>
          <w:lang w:val="en-GB"/>
        </w:rPr>
        <w:t>It seems that a driver believes they have a good set of skills to foster positive, safe interactions with horses on the road. However, the mental map of skills required</w:t>
      </w:r>
      <w:r w:rsidR="009455A9">
        <w:rPr>
          <w:rFonts w:ascii="Times New Roman" w:hAnsi="Times New Roman"/>
          <w:sz w:val="24"/>
          <w:szCs w:val="24"/>
          <w:lang w:val="en-GB"/>
        </w:rPr>
        <w:t xml:space="preserve"> is incomplete and</w:t>
      </w:r>
      <w:r>
        <w:rPr>
          <w:rFonts w:ascii="Times New Roman" w:hAnsi="Times New Roman"/>
          <w:sz w:val="24"/>
          <w:szCs w:val="24"/>
          <w:lang w:val="en-GB"/>
        </w:rPr>
        <w:t xml:space="preserve"> lacks some crucial knowledge</w:t>
      </w:r>
      <w:r w:rsidR="000E09EE">
        <w:rPr>
          <w:rFonts w:ascii="Times New Roman" w:hAnsi="Times New Roman"/>
          <w:sz w:val="24"/>
          <w:szCs w:val="24"/>
          <w:lang w:val="en-GB"/>
        </w:rPr>
        <w:t xml:space="preserve"> of</w:t>
      </w:r>
      <w:r>
        <w:rPr>
          <w:rFonts w:ascii="Times New Roman" w:hAnsi="Times New Roman"/>
          <w:sz w:val="24"/>
          <w:szCs w:val="24"/>
          <w:lang w:val="en-GB"/>
        </w:rPr>
        <w:t xml:space="preserve"> what it is like to ride a horse on the road. In particular, </w:t>
      </w:r>
      <w:r w:rsidR="009455A9">
        <w:rPr>
          <w:rFonts w:ascii="Times New Roman" w:hAnsi="Times New Roman"/>
          <w:sz w:val="24"/>
          <w:szCs w:val="24"/>
          <w:lang w:val="en-GB"/>
        </w:rPr>
        <w:t>there is a lack of understanding that the horse is an animal that may not be totally under control of the owner. This is further explored in perceptions of hazards and risk.</w:t>
      </w:r>
    </w:p>
    <w:p w:rsidR="009455A9" w:rsidRPr="00A551D0" w:rsidRDefault="009455A9" w:rsidP="00A551D0">
      <w:pPr>
        <w:rPr>
          <w:rFonts w:ascii="Times New Roman" w:hAnsi="Times New Roman"/>
          <w:sz w:val="24"/>
          <w:szCs w:val="24"/>
          <w:lang w:val="en-GB"/>
        </w:rPr>
      </w:pPr>
      <w:r>
        <w:rPr>
          <w:rFonts w:ascii="Times New Roman" w:hAnsi="Times New Roman"/>
          <w:sz w:val="24"/>
          <w:szCs w:val="24"/>
          <w:lang w:val="en-GB"/>
        </w:rPr>
        <w:t>3.2. Hazard and risk perception</w:t>
      </w:r>
    </w:p>
    <w:p w:rsidR="005C554E" w:rsidRPr="00947DBE" w:rsidRDefault="005C554E" w:rsidP="00947DBE">
      <w:pPr>
        <w:rPr>
          <w:rFonts w:ascii="Times New Roman" w:hAnsi="Times New Roman"/>
          <w:sz w:val="24"/>
          <w:szCs w:val="24"/>
          <w:lang w:val="en-GB"/>
        </w:rPr>
      </w:pPr>
      <w:r w:rsidRPr="00947DBE">
        <w:rPr>
          <w:rFonts w:ascii="Times New Roman" w:hAnsi="Times New Roman"/>
          <w:sz w:val="24"/>
          <w:szCs w:val="24"/>
          <w:lang w:val="en-GB"/>
        </w:rPr>
        <w:t>As previous research</w:t>
      </w:r>
      <w:r w:rsidR="00BB0CD1">
        <w:rPr>
          <w:rFonts w:ascii="Times New Roman" w:hAnsi="Times New Roman"/>
          <w:sz w:val="24"/>
          <w:szCs w:val="24"/>
          <w:lang w:val="en-GB"/>
        </w:rPr>
        <w:t xml:space="preserve"> with vulnerable road users</w:t>
      </w:r>
      <w:r w:rsidRPr="00947DBE">
        <w:rPr>
          <w:rFonts w:ascii="Times New Roman" w:hAnsi="Times New Roman"/>
          <w:sz w:val="24"/>
          <w:szCs w:val="24"/>
          <w:lang w:val="en-GB"/>
        </w:rPr>
        <w:t xml:space="preserve"> would suggest (e.g. </w:t>
      </w:r>
      <w:proofErr w:type="spellStart"/>
      <w:r w:rsidRPr="00947DBE">
        <w:rPr>
          <w:rFonts w:ascii="Times New Roman" w:hAnsi="Times New Roman"/>
          <w:sz w:val="24"/>
          <w:szCs w:val="24"/>
          <w:lang w:val="en-GB"/>
        </w:rPr>
        <w:t>Shahar</w:t>
      </w:r>
      <w:proofErr w:type="spellEnd"/>
      <w:r w:rsidRPr="00947DBE">
        <w:rPr>
          <w:rFonts w:ascii="Times New Roman" w:hAnsi="Times New Roman"/>
          <w:sz w:val="24"/>
          <w:szCs w:val="24"/>
          <w:lang w:val="en-GB"/>
        </w:rPr>
        <w:t xml:space="preserve"> et al., 2010), the results from this study demonstrate that drivers and </w:t>
      </w:r>
      <w:r w:rsidR="008D24A6">
        <w:rPr>
          <w:rFonts w:ascii="Times New Roman" w:hAnsi="Times New Roman"/>
          <w:sz w:val="24"/>
          <w:szCs w:val="24"/>
          <w:lang w:val="en-GB"/>
        </w:rPr>
        <w:t xml:space="preserve">vulnerable road users, in this case </w:t>
      </w:r>
      <w:r w:rsidRPr="00947DBE">
        <w:rPr>
          <w:rFonts w:ascii="Times New Roman" w:hAnsi="Times New Roman"/>
          <w:sz w:val="24"/>
          <w:szCs w:val="24"/>
          <w:lang w:val="en-GB"/>
        </w:rPr>
        <w:t>horse riders</w:t>
      </w:r>
      <w:r w:rsidR="008D24A6">
        <w:rPr>
          <w:rFonts w:ascii="Times New Roman" w:hAnsi="Times New Roman"/>
          <w:sz w:val="24"/>
          <w:szCs w:val="24"/>
          <w:lang w:val="en-GB"/>
        </w:rPr>
        <w:t>,</w:t>
      </w:r>
      <w:r w:rsidRPr="00947DBE">
        <w:rPr>
          <w:rFonts w:ascii="Times New Roman" w:hAnsi="Times New Roman"/>
          <w:sz w:val="24"/>
          <w:szCs w:val="24"/>
          <w:lang w:val="en-GB"/>
        </w:rPr>
        <w:t xml:space="preserve"> </w:t>
      </w:r>
      <w:r>
        <w:rPr>
          <w:rFonts w:ascii="Times New Roman" w:hAnsi="Times New Roman"/>
          <w:sz w:val="24"/>
          <w:szCs w:val="24"/>
          <w:lang w:val="en-GB"/>
        </w:rPr>
        <w:t>ap</w:t>
      </w:r>
      <w:r w:rsidR="008D24A6">
        <w:rPr>
          <w:rFonts w:ascii="Times New Roman" w:hAnsi="Times New Roman"/>
          <w:sz w:val="24"/>
          <w:szCs w:val="24"/>
          <w:lang w:val="en-GB"/>
        </w:rPr>
        <w:t xml:space="preserve">praise road hazards differently. Analysis of the findings allowed categories of hazard to be </w:t>
      </w:r>
      <w:r w:rsidR="00BD5DA3">
        <w:rPr>
          <w:rFonts w:ascii="Times New Roman" w:hAnsi="Times New Roman"/>
          <w:sz w:val="24"/>
          <w:szCs w:val="24"/>
          <w:lang w:val="en-GB"/>
        </w:rPr>
        <w:t xml:space="preserve">developed and then </w:t>
      </w:r>
      <w:r w:rsidR="008D24A6">
        <w:rPr>
          <w:rFonts w:ascii="Times New Roman" w:hAnsi="Times New Roman"/>
          <w:sz w:val="24"/>
          <w:szCs w:val="24"/>
          <w:lang w:val="en-GB"/>
        </w:rPr>
        <w:t>placed in order of concern</w:t>
      </w:r>
      <w:r w:rsidR="00D864B2">
        <w:rPr>
          <w:rFonts w:ascii="Times New Roman" w:hAnsi="Times New Roman"/>
          <w:sz w:val="24"/>
          <w:szCs w:val="24"/>
          <w:lang w:val="en-GB"/>
        </w:rPr>
        <w:t xml:space="preserve"> as </w:t>
      </w:r>
      <w:r w:rsidR="000E09EE">
        <w:rPr>
          <w:rFonts w:ascii="Times New Roman" w:hAnsi="Times New Roman"/>
          <w:sz w:val="24"/>
          <w:szCs w:val="24"/>
          <w:lang w:val="en-GB"/>
        </w:rPr>
        <w:t>was judged to have been</w:t>
      </w:r>
      <w:r w:rsidR="00BD5DA3">
        <w:rPr>
          <w:rFonts w:ascii="Times New Roman" w:hAnsi="Times New Roman"/>
          <w:sz w:val="24"/>
          <w:szCs w:val="24"/>
          <w:lang w:val="en-GB"/>
        </w:rPr>
        <w:t xml:space="preserve"> </w:t>
      </w:r>
      <w:r w:rsidR="00D864B2">
        <w:rPr>
          <w:rFonts w:ascii="Times New Roman" w:hAnsi="Times New Roman"/>
          <w:sz w:val="24"/>
          <w:szCs w:val="24"/>
          <w:lang w:val="en-GB"/>
        </w:rPr>
        <w:t>expressed by the participants</w:t>
      </w:r>
      <w:r w:rsidR="00BD5DA3">
        <w:rPr>
          <w:rFonts w:ascii="Times New Roman" w:hAnsi="Times New Roman"/>
          <w:sz w:val="24"/>
          <w:szCs w:val="24"/>
          <w:lang w:val="en-GB"/>
        </w:rPr>
        <w:t>. This created</w:t>
      </w:r>
      <w:r>
        <w:rPr>
          <w:rFonts w:ascii="Times New Roman" w:hAnsi="Times New Roman"/>
          <w:sz w:val="24"/>
          <w:szCs w:val="24"/>
          <w:lang w:val="en-GB"/>
        </w:rPr>
        <w:t xml:space="preserve"> a different prioritisation </w:t>
      </w:r>
      <w:r w:rsidR="000E09EE">
        <w:rPr>
          <w:rFonts w:ascii="Times New Roman" w:hAnsi="Times New Roman"/>
          <w:sz w:val="24"/>
          <w:szCs w:val="24"/>
          <w:lang w:val="en-GB"/>
        </w:rPr>
        <w:t>given to hazards</w:t>
      </w:r>
      <w:r w:rsidR="00D864B2">
        <w:rPr>
          <w:rFonts w:ascii="Times New Roman" w:hAnsi="Times New Roman"/>
          <w:sz w:val="24"/>
          <w:szCs w:val="24"/>
          <w:lang w:val="en-GB"/>
        </w:rPr>
        <w:t xml:space="preserve"> between groups</w:t>
      </w:r>
      <w:r>
        <w:rPr>
          <w:rFonts w:ascii="Times New Roman" w:hAnsi="Times New Roman"/>
          <w:sz w:val="24"/>
          <w:szCs w:val="24"/>
          <w:lang w:val="en-GB"/>
        </w:rPr>
        <w:t xml:space="preserve"> as illustrated in figure 2.</w:t>
      </w:r>
    </w:p>
    <w:p w:rsidR="005C554E" w:rsidRPr="00947DBE" w:rsidRDefault="005C554E" w:rsidP="00947DBE">
      <w:pPr>
        <w:rPr>
          <w:rFonts w:ascii="Times New Roman" w:hAnsi="Times New Roman"/>
          <w:sz w:val="24"/>
          <w:szCs w:val="24"/>
          <w:lang w:val="en-GB"/>
        </w:rPr>
      </w:pPr>
      <w:r>
        <w:rPr>
          <w:rFonts w:ascii="Times New Roman" w:hAnsi="Times New Roman"/>
          <w:sz w:val="24"/>
          <w:szCs w:val="24"/>
          <w:lang w:val="en-GB"/>
        </w:rPr>
        <w:t>Insert figure 2</w:t>
      </w:r>
    </w:p>
    <w:p w:rsidR="005C554E" w:rsidRPr="00947DBE" w:rsidRDefault="005C554E" w:rsidP="00947DBE">
      <w:pPr>
        <w:rPr>
          <w:rFonts w:ascii="Times New Roman" w:hAnsi="Times New Roman"/>
          <w:sz w:val="24"/>
          <w:szCs w:val="24"/>
          <w:lang w:val="en-GB"/>
        </w:rPr>
      </w:pPr>
      <w:r w:rsidRPr="00947DBE">
        <w:rPr>
          <w:rFonts w:ascii="Times New Roman" w:hAnsi="Times New Roman"/>
          <w:sz w:val="24"/>
          <w:szCs w:val="24"/>
          <w:lang w:val="en-GB"/>
        </w:rPr>
        <w:t xml:space="preserve">Drivers </w:t>
      </w:r>
      <w:r w:rsidR="000A16A5">
        <w:rPr>
          <w:rFonts w:ascii="Times New Roman" w:hAnsi="Times New Roman"/>
          <w:sz w:val="24"/>
          <w:szCs w:val="24"/>
          <w:lang w:val="en-GB"/>
        </w:rPr>
        <w:t xml:space="preserve">discussed that they were </w:t>
      </w:r>
      <w:r w:rsidRPr="00947DBE">
        <w:rPr>
          <w:rFonts w:ascii="Times New Roman" w:hAnsi="Times New Roman"/>
          <w:sz w:val="24"/>
          <w:szCs w:val="24"/>
          <w:lang w:val="en-GB"/>
        </w:rPr>
        <w:t>primarily concerned with the geometry of the road environment and ch</w:t>
      </w:r>
      <w:r w:rsidR="000A16A5">
        <w:rPr>
          <w:rFonts w:ascii="Times New Roman" w:hAnsi="Times New Roman"/>
          <w:sz w:val="24"/>
          <w:szCs w:val="24"/>
          <w:lang w:val="en-GB"/>
        </w:rPr>
        <w:t>anges in speed limit and showed less worry for</w:t>
      </w:r>
      <w:r w:rsidRPr="00947DBE">
        <w:rPr>
          <w:rFonts w:ascii="Times New Roman" w:hAnsi="Times New Roman"/>
          <w:sz w:val="24"/>
          <w:szCs w:val="24"/>
          <w:lang w:val="en-GB"/>
        </w:rPr>
        <w:t xml:space="preserve"> hazards presented by other road users including horses. </w:t>
      </w:r>
      <w:r w:rsidR="00BB0CD1" w:rsidRPr="00947DBE">
        <w:rPr>
          <w:rFonts w:ascii="Times New Roman" w:hAnsi="Times New Roman"/>
          <w:sz w:val="24"/>
          <w:szCs w:val="24"/>
          <w:lang w:val="en-GB"/>
        </w:rPr>
        <w:t>Younger</w:t>
      </w:r>
      <w:r w:rsidR="000A16A5">
        <w:rPr>
          <w:rFonts w:ascii="Times New Roman" w:hAnsi="Times New Roman"/>
          <w:sz w:val="24"/>
          <w:szCs w:val="24"/>
          <w:lang w:val="en-GB"/>
        </w:rPr>
        <w:t>, less experienced,</w:t>
      </w:r>
      <w:r w:rsidR="00BB0CD1" w:rsidRPr="00947DBE">
        <w:rPr>
          <w:rFonts w:ascii="Times New Roman" w:hAnsi="Times New Roman"/>
          <w:sz w:val="24"/>
          <w:szCs w:val="24"/>
          <w:lang w:val="en-GB"/>
        </w:rPr>
        <w:t xml:space="preserve"> drivers understood that a horse was a hazard but were unsure or unaware as to what might make the horse become unpredictable. </w:t>
      </w:r>
      <w:r w:rsidRPr="00947DBE">
        <w:rPr>
          <w:rFonts w:ascii="Times New Roman" w:hAnsi="Times New Roman"/>
          <w:sz w:val="24"/>
          <w:szCs w:val="24"/>
          <w:lang w:val="en-GB"/>
        </w:rPr>
        <w:t xml:space="preserve">Horse riders by contrast </w:t>
      </w:r>
      <w:r w:rsidR="000A16A5">
        <w:rPr>
          <w:rFonts w:ascii="Times New Roman" w:hAnsi="Times New Roman"/>
          <w:sz w:val="24"/>
          <w:szCs w:val="24"/>
          <w:lang w:val="en-GB"/>
        </w:rPr>
        <w:t xml:space="preserve">discussed how they </w:t>
      </w:r>
      <w:r w:rsidRPr="00947DBE">
        <w:rPr>
          <w:rFonts w:ascii="Times New Roman" w:hAnsi="Times New Roman"/>
          <w:sz w:val="24"/>
          <w:szCs w:val="24"/>
          <w:lang w:val="en-GB"/>
        </w:rPr>
        <w:t>were primarily concerned with hazards in the</w:t>
      </w:r>
      <w:r w:rsidR="009473C4">
        <w:rPr>
          <w:rFonts w:ascii="Times New Roman" w:hAnsi="Times New Roman"/>
          <w:sz w:val="24"/>
          <w:szCs w:val="24"/>
          <w:lang w:val="en-GB"/>
        </w:rPr>
        <w:t xml:space="preserve"> </w:t>
      </w:r>
      <w:r w:rsidRPr="00947DBE">
        <w:rPr>
          <w:rFonts w:ascii="Times New Roman" w:hAnsi="Times New Roman"/>
          <w:sz w:val="24"/>
          <w:szCs w:val="24"/>
          <w:lang w:val="en-GB"/>
        </w:rPr>
        <w:t xml:space="preserve">external environment </w:t>
      </w:r>
      <w:r>
        <w:rPr>
          <w:rFonts w:ascii="Times New Roman" w:hAnsi="Times New Roman"/>
          <w:sz w:val="24"/>
          <w:szCs w:val="24"/>
          <w:lang w:val="en-GB"/>
        </w:rPr>
        <w:t xml:space="preserve">which may result in needing </w:t>
      </w:r>
      <w:r w:rsidRPr="00947DBE">
        <w:rPr>
          <w:rFonts w:ascii="Times New Roman" w:hAnsi="Times New Roman"/>
          <w:sz w:val="24"/>
          <w:szCs w:val="24"/>
          <w:lang w:val="en-GB"/>
        </w:rPr>
        <w:t xml:space="preserve">a high level of rider effort to control the horse. This divergence in hazard perception between drivers and horse riders </w:t>
      </w:r>
      <w:r w:rsidR="000A16A5">
        <w:rPr>
          <w:rFonts w:ascii="Times New Roman" w:hAnsi="Times New Roman"/>
          <w:sz w:val="24"/>
          <w:szCs w:val="24"/>
          <w:lang w:val="en-GB"/>
        </w:rPr>
        <w:t>could in part</w:t>
      </w:r>
      <w:r w:rsidRPr="00947DBE">
        <w:rPr>
          <w:rFonts w:ascii="Times New Roman" w:hAnsi="Times New Roman"/>
          <w:sz w:val="24"/>
          <w:szCs w:val="24"/>
          <w:lang w:val="en-GB"/>
        </w:rPr>
        <w:t xml:space="preserve"> explain why n</w:t>
      </w:r>
      <w:r w:rsidR="00500E1A">
        <w:rPr>
          <w:rFonts w:ascii="Times New Roman" w:hAnsi="Times New Roman"/>
          <w:sz w:val="24"/>
          <w:szCs w:val="24"/>
          <w:lang w:val="en-GB"/>
        </w:rPr>
        <w:t>egative interactions may</w:t>
      </w:r>
      <w:r w:rsidRPr="00947DBE">
        <w:rPr>
          <w:rFonts w:ascii="Times New Roman" w:hAnsi="Times New Roman"/>
          <w:sz w:val="24"/>
          <w:szCs w:val="24"/>
          <w:lang w:val="en-GB"/>
        </w:rPr>
        <w:t xml:space="preserve"> occur. It is recommended that </w:t>
      </w:r>
      <w:r>
        <w:rPr>
          <w:rFonts w:ascii="Times New Roman" w:hAnsi="Times New Roman"/>
          <w:sz w:val="24"/>
          <w:szCs w:val="24"/>
          <w:lang w:val="en-GB"/>
        </w:rPr>
        <w:t>drivers are provided with</w:t>
      </w:r>
      <w:r w:rsidRPr="00947DBE">
        <w:rPr>
          <w:rFonts w:ascii="Times New Roman" w:hAnsi="Times New Roman"/>
          <w:sz w:val="24"/>
          <w:szCs w:val="24"/>
          <w:lang w:val="en-GB"/>
        </w:rPr>
        <w:t xml:space="preserve"> more information </w:t>
      </w:r>
      <w:r w:rsidR="009473C4">
        <w:rPr>
          <w:rFonts w:ascii="Times New Roman" w:hAnsi="Times New Roman"/>
          <w:sz w:val="24"/>
          <w:szCs w:val="24"/>
          <w:lang w:val="en-GB"/>
        </w:rPr>
        <w:t xml:space="preserve">of </w:t>
      </w:r>
      <w:r>
        <w:rPr>
          <w:rFonts w:ascii="Times New Roman" w:hAnsi="Times New Roman"/>
          <w:sz w:val="24"/>
          <w:szCs w:val="24"/>
          <w:lang w:val="en-GB"/>
        </w:rPr>
        <w:t>what might be considered a hazard to a horse rider</w:t>
      </w:r>
      <w:r w:rsidRPr="00947DBE">
        <w:rPr>
          <w:rFonts w:ascii="Times New Roman" w:hAnsi="Times New Roman"/>
          <w:sz w:val="24"/>
          <w:szCs w:val="24"/>
          <w:lang w:val="en-GB"/>
        </w:rPr>
        <w:t xml:space="preserve">. </w:t>
      </w:r>
      <w:r>
        <w:rPr>
          <w:rFonts w:ascii="Times New Roman" w:hAnsi="Times New Roman"/>
          <w:sz w:val="24"/>
          <w:szCs w:val="24"/>
          <w:lang w:val="en-GB"/>
        </w:rPr>
        <w:t xml:space="preserve">In line with previous research (e.g. </w:t>
      </w:r>
      <w:proofErr w:type="spellStart"/>
      <w:r w:rsidR="00AF64EE">
        <w:rPr>
          <w:rFonts w:ascii="Times New Roman" w:hAnsi="Times New Roman"/>
          <w:sz w:val="24"/>
          <w:szCs w:val="24"/>
          <w:lang w:val="en-GB"/>
        </w:rPr>
        <w:t>Basford</w:t>
      </w:r>
      <w:proofErr w:type="spellEnd"/>
      <w:r w:rsidR="00AF64EE">
        <w:rPr>
          <w:rFonts w:ascii="Times New Roman" w:hAnsi="Times New Roman"/>
          <w:sz w:val="24"/>
          <w:szCs w:val="24"/>
          <w:lang w:val="en-GB"/>
        </w:rPr>
        <w:t xml:space="preserve"> et al., 2002; </w:t>
      </w:r>
      <w:r>
        <w:rPr>
          <w:rFonts w:ascii="Times New Roman" w:hAnsi="Times New Roman"/>
          <w:sz w:val="24"/>
          <w:szCs w:val="24"/>
          <w:lang w:val="en-GB"/>
        </w:rPr>
        <w:t xml:space="preserve">Brooks and Guppy, 1990; </w:t>
      </w:r>
      <w:proofErr w:type="spellStart"/>
      <w:r w:rsidR="00BB0CD1">
        <w:rPr>
          <w:rFonts w:ascii="Times New Roman" w:hAnsi="Times New Roman"/>
          <w:sz w:val="24"/>
          <w:szCs w:val="24"/>
          <w:lang w:val="en-GB"/>
        </w:rPr>
        <w:t>Crundall</w:t>
      </w:r>
      <w:proofErr w:type="spellEnd"/>
      <w:r w:rsidR="00BB0CD1">
        <w:rPr>
          <w:rFonts w:ascii="Times New Roman" w:hAnsi="Times New Roman"/>
          <w:sz w:val="24"/>
          <w:szCs w:val="24"/>
          <w:lang w:val="en-GB"/>
        </w:rPr>
        <w:t xml:space="preserve">, et al. 2008a; </w:t>
      </w:r>
      <w:proofErr w:type="spellStart"/>
      <w:r>
        <w:rPr>
          <w:rFonts w:ascii="Times New Roman" w:hAnsi="Times New Roman"/>
          <w:sz w:val="24"/>
          <w:szCs w:val="24"/>
          <w:lang w:val="en-GB"/>
        </w:rPr>
        <w:t>Maguzzi</w:t>
      </w:r>
      <w:proofErr w:type="spellEnd"/>
      <w:r>
        <w:rPr>
          <w:rFonts w:ascii="Times New Roman" w:hAnsi="Times New Roman"/>
          <w:sz w:val="24"/>
          <w:szCs w:val="24"/>
          <w:lang w:val="en-GB"/>
        </w:rPr>
        <w:t>,</w:t>
      </w:r>
      <w:r w:rsidR="00BB0CD1">
        <w:rPr>
          <w:rFonts w:ascii="Times New Roman" w:hAnsi="Times New Roman"/>
          <w:sz w:val="24"/>
          <w:szCs w:val="24"/>
          <w:lang w:val="en-GB"/>
        </w:rPr>
        <w:t xml:space="preserve"> et al. 2006), </w:t>
      </w:r>
      <w:r>
        <w:rPr>
          <w:rFonts w:ascii="Times New Roman" w:hAnsi="Times New Roman"/>
          <w:sz w:val="24"/>
          <w:szCs w:val="24"/>
          <w:lang w:val="en-GB"/>
        </w:rPr>
        <w:t>with vulnerable road users, d</w:t>
      </w:r>
      <w:r w:rsidRPr="00947DBE">
        <w:rPr>
          <w:rFonts w:ascii="Times New Roman" w:hAnsi="Times New Roman"/>
          <w:sz w:val="24"/>
          <w:szCs w:val="24"/>
          <w:lang w:val="en-GB"/>
        </w:rPr>
        <w:t>rivers with horse riding experience</w:t>
      </w:r>
      <w:r>
        <w:rPr>
          <w:rFonts w:ascii="Times New Roman" w:hAnsi="Times New Roman"/>
          <w:sz w:val="24"/>
          <w:szCs w:val="24"/>
          <w:lang w:val="en-GB"/>
        </w:rPr>
        <w:t xml:space="preserve"> or those with family or close friends who rode horses,</w:t>
      </w:r>
      <w:r w:rsidRPr="00947DBE">
        <w:rPr>
          <w:rFonts w:ascii="Times New Roman" w:hAnsi="Times New Roman"/>
          <w:sz w:val="24"/>
          <w:szCs w:val="24"/>
          <w:lang w:val="en-GB"/>
        </w:rPr>
        <w:t xml:space="preserve"> showed greater ability to consider the scene from both perspectives </w:t>
      </w:r>
      <w:r>
        <w:rPr>
          <w:rFonts w:ascii="Times New Roman" w:hAnsi="Times New Roman"/>
          <w:sz w:val="24"/>
          <w:szCs w:val="24"/>
          <w:lang w:val="en-GB"/>
        </w:rPr>
        <w:t>indicating</w:t>
      </w:r>
      <w:r w:rsidRPr="00947DBE">
        <w:rPr>
          <w:rFonts w:ascii="Times New Roman" w:hAnsi="Times New Roman"/>
          <w:sz w:val="24"/>
          <w:szCs w:val="24"/>
          <w:lang w:val="en-GB"/>
        </w:rPr>
        <w:t xml:space="preserve"> that </w:t>
      </w:r>
      <w:r w:rsidR="00500E1A">
        <w:rPr>
          <w:rFonts w:ascii="Times New Roman" w:hAnsi="Times New Roman"/>
          <w:sz w:val="24"/>
          <w:szCs w:val="24"/>
          <w:lang w:val="en-GB"/>
        </w:rPr>
        <w:t xml:space="preserve">experience or </w:t>
      </w:r>
      <w:r w:rsidRPr="00947DBE">
        <w:rPr>
          <w:rFonts w:ascii="Times New Roman" w:hAnsi="Times New Roman"/>
          <w:sz w:val="24"/>
          <w:szCs w:val="24"/>
          <w:lang w:val="en-GB"/>
        </w:rPr>
        <w:t>empathy for horse rider risks may improve driver hazard perception.</w:t>
      </w:r>
    </w:p>
    <w:p w:rsidR="005C554E" w:rsidRPr="003C4801" w:rsidRDefault="00CE4CEC" w:rsidP="00E91742">
      <w:pPr>
        <w:rPr>
          <w:rFonts w:ascii="Times New Roman" w:hAnsi="Times New Roman"/>
          <w:b/>
          <w:i/>
          <w:sz w:val="24"/>
          <w:szCs w:val="24"/>
          <w:lang w:val="en-GB"/>
        </w:rPr>
      </w:pPr>
      <w:r>
        <w:rPr>
          <w:rFonts w:ascii="Times New Roman" w:hAnsi="Times New Roman"/>
          <w:sz w:val="24"/>
          <w:szCs w:val="24"/>
          <w:lang w:val="en-GB"/>
        </w:rPr>
        <w:t xml:space="preserve">In each group the participants </w:t>
      </w:r>
      <w:r w:rsidR="00542FB0">
        <w:rPr>
          <w:rFonts w:ascii="Times New Roman" w:hAnsi="Times New Roman"/>
          <w:sz w:val="24"/>
          <w:szCs w:val="24"/>
          <w:lang w:val="en-GB"/>
        </w:rPr>
        <w:t>themselves brought up the topic of</w:t>
      </w:r>
      <w:r w:rsidR="005C554E" w:rsidRPr="003C4801">
        <w:rPr>
          <w:rFonts w:ascii="Times New Roman" w:hAnsi="Times New Roman"/>
          <w:sz w:val="24"/>
          <w:szCs w:val="24"/>
          <w:lang w:val="en-GB"/>
        </w:rPr>
        <w:t xml:space="preserve"> overtaking manoeuvres as</w:t>
      </w:r>
      <w:r w:rsidR="00542FB0">
        <w:rPr>
          <w:rFonts w:ascii="Times New Roman" w:hAnsi="Times New Roman"/>
          <w:sz w:val="24"/>
          <w:szCs w:val="24"/>
          <w:lang w:val="en-GB"/>
        </w:rPr>
        <w:t xml:space="preserve"> it was felt</w:t>
      </w:r>
      <w:r w:rsidR="005C554E" w:rsidRPr="003C4801">
        <w:rPr>
          <w:rFonts w:ascii="Times New Roman" w:hAnsi="Times New Roman"/>
          <w:sz w:val="24"/>
          <w:szCs w:val="24"/>
          <w:lang w:val="en-GB"/>
        </w:rPr>
        <w:t xml:space="preserve"> this was when motorist and horse rider had the greatest potential for conflict.  Horse rider participants considered that successful </w:t>
      </w:r>
      <w:r w:rsidR="005C554E">
        <w:rPr>
          <w:rFonts w:ascii="Times New Roman" w:hAnsi="Times New Roman"/>
          <w:sz w:val="24"/>
          <w:szCs w:val="24"/>
          <w:lang w:val="en-GB"/>
        </w:rPr>
        <w:t>overtaking</w:t>
      </w:r>
      <w:r w:rsidR="005C554E" w:rsidRPr="003C4801">
        <w:rPr>
          <w:rFonts w:ascii="Times New Roman" w:hAnsi="Times New Roman"/>
          <w:sz w:val="24"/>
          <w:szCs w:val="24"/>
          <w:lang w:val="en-GB"/>
        </w:rPr>
        <w:t xml:space="preserve"> </w:t>
      </w:r>
      <w:r w:rsidR="00BB0CD1">
        <w:rPr>
          <w:rFonts w:ascii="Times New Roman" w:hAnsi="Times New Roman"/>
          <w:sz w:val="24"/>
          <w:szCs w:val="24"/>
          <w:lang w:val="en-GB"/>
        </w:rPr>
        <w:t xml:space="preserve">of horses by drivers </w:t>
      </w:r>
      <w:r w:rsidR="005C554E" w:rsidRPr="003C4801">
        <w:rPr>
          <w:rFonts w:ascii="Times New Roman" w:hAnsi="Times New Roman"/>
          <w:sz w:val="24"/>
          <w:szCs w:val="24"/>
          <w:lang w:val="en-GB"/>
        </w:rPr>
        <w:t xml:space="preserve">required considerable forward planning and awareness </w:t>
      </w:r>
      <w:r w:rsidR="00542FB0">
        <w:rPr>
          <w:rFonts w:ascii="Times New Roman" w:hAnsi="Times New Roman"/>
          <w:sz w:val="24"/>
          <w:szCs w:val="24"/>
          <w:lang w:val="en-GB"/>
        </w:rPr>
        <w:t xml:space="preserve">including consideration of the potential </w:t>
      </w:r>
      <w:r w:rsidR="005C554E">
        <w:rPr>
          <w:rFonts w:ascii="Times New Roman" w:hAnsi="Times New Roman"/>
          <w:sz w:val="24"/>
          <w:szCs w:val="24"/>
          <w:lang w:val="en-GB"/>
        </w:rPr>
        <w:t>behaviour of the horse</w:t>
      </w:r>
      <w:r w:rsidR="005C554E" w:rsidRPr="003C4801">
        <w:rPr>
          <w:rFonts w:ascii="Times New Roman" w:hAnsi="Times New Roman"/>
          <w:sz w:val="24"/>
          <w:szCs w:val="24"/>
          <w:lang w:val="en-GB"/>
        </w:rPr>
        <w:t xml:space="preserve">. </w:t>
      </w:r>
      <w:r w:rsidR="005C554E">
        <w:rPr>
          <w:rFonts w:ascii="Times New Roman" w:hAnsi="Times New Roman"/>
          <w:sz w:val="24"/>
          <w:szCs w:val="24"/>
          <w:lang w:val="en-GB"/>
        </w:rPr>
        <w:t xml:space="preserve">Non-horse riding </w:t>
      </w:r>
      <w:r w:rsidR="005C554E" w:rsidRPr="003C4801">
        <w:rPr>
          <w:rFonts w:ascii="Times New Roman" w:hAnsi="Times New Roman"/>
          <w:sz w:val="24"/>
          <w:szCs w:val="24"/>
          <w:lang w:val="en-GB"/>
        </w:rPr>
        <w:t>participants considered that driving around horses was a more difficult task than driving around cyclists because horses were more unpredictable and that there was a need to pass a horse wider and slower than a cyclist</w:t>
      </w:r>
      <w:r w:rsidR="005C554E">
        <w:rPr>
          <w:rFonts w:ascii="Times New Roman" w:hAnsi="Times New Roman"/>
          <w:sz w:val="24"/>
          <w:szCs w:val="24"/>
          <w:lang w:val="en-GB"/>
        </w:rPr>
        <w:t>,</w:t>
      </w:r>
    </w:p>
    <w:p w:rsidR="005C554E" w:rsidRPr="003C4801" w:rsidRDefault="005C554E" w:rsidP="00E91742">
      <w:pPr>
        <w:rPr>
          <w:rFonts w:ascii="Times New Roman" w:hAnsi="Times New Roman"/>
          <w:i/>
          <w:sz w:val="24"/>
          <w:szCs w:val="24"/>
          <w:lang w:val="en-GB"/>
        </w:rPr>
      </w:pPr>
      <w:r w:rsidRPr="003C4801">
        <w:rPr>
          <w:rFonts w:ascii="Times New Roman" w:hAnsi="Times New Roman"/>
          <w:i/>
          <w:sz w:val="24"/>
          <w:szCs w:val="24"/>
          <w:lang w:val="en-GB"/>
        </w:rPr>
        <w:t>“I suppose the difference with horses and cars when overtaking is that when you overtake a car you speed up, but when you over take a horse you’re supposed to do the opposite, slow down. You need more thinking time to do it. Also if you treat it like any other road user, car or bike then it’s almost the opposite thing to do, slow down rather than speed up. It’s a different way of driving” (Student Driver Group 1).</w:t>
      </w:r>
    </w:p>
    <w:p w:rsidR="005C554E" w:rsidRPr="003C4801" w:rsidRDefault="005C554E" w:rsidP="00E91742">
      <w:pPr>
        <w:rPr>
          <w:rFonts w:ascii="Times New Roman" w:hAnsi="Times New Roman"/>
          <w:sz w:val="24"/>
          <w:szCs w:val="24"/>
          <w:lang w:val="en-GB"/>
        </w:rPr>
      </w:pPr>
      <w:r w:rsidRPr="003C4801">
        <w:rPr>
          <w:rFonts w:ascii="Times New Roman" w:hAnsi="Times New Roman"/>
          <w:sz w:val="24"/>
          <w:szCs w:val="24"/>
          <w:lang w:val="en-GB"/>
        </w:rPr>
        <w:t>Some older drivers considered that novice drivers lacked the skills necessary for driving around horses especially the first time a horse was encountered on the road.</w:t>
      </w:r>
    </w:p>
    <w:p w:rsidR="00CE4CEC" w:rsidRPr="00CE4CEC" w:rsidRDefault="005C554E" w:rsidP="00E91742">
      <w:pPr>
        <w:rPr>
          <w:rFonts w:ascii="Times New Roman" w:hAnsi="Times New Roman"/>
          <w:i/>
          <w:sz w:val="24"/>
          <w:szCs w:val="24"/>
          <w:lang w:val="en-GB"/>
        </w:rPr>
      </w:pPr>
      <w:r w:rsidRPr="003C4801">
        <w:rPr>
          <w:rFonts w:ascii="Times New Roman" w:hAnsi="Times New Roman"/>
          <w:i/>
          <w:sz w:val="24"/>
          <w:szCs w:val="24"/>
          <w:lang w:val="en-GB"/>
        </w:rPr>
        <w:t>“I think it’s also a learning curve, the first time you meet a horse on the road you just carry on as normal and then as you encounter them more you begin to appreciate what you should actually be doing more” (Older Urban Driver).</w:t>
      </w:r>
    </w:p>
    <w:p w:rsidR="005C554E" w:rsidRPr="003C4801" w:rsidRDefault="005C554E" w:rsidP="00E91742">
      <w:pPr>
        <w:rPr>
          <w:rFonts w:ascii="Times New Roman" w:hAnsi="Times New Roman"/>
          <w:sz w:val="24"/>
          <w:szCs w:val="24"/>
          <w:lang w:val="en-GB"/>
        </w:rPr>
      </w:pPr>
      <w:r w:rsidRPr="003C4801">
        <w:rPr>
          <w:rFonts w:ascii="Times New Roman" w:hAnsi="Times New Roman"/>
          <w:sz w:val="24"/>
          <w:szCs w:val="24"/>
          <w:lang w:val="en-GB"/>
        </w:rPr>
        <w:t>Driver participants in this study also perceived that they were generally well protected in their cars (car-</w:t>
      </w:r>
      <w:proofErr w:type="spellStart"/>
      <w:r w:rsidRPr="003C4801">
        <w:rPr>
          <w:rFonts w:ascii="Times New Roman" w:hAnsi="Times New Roman"/>
          <w:sz w:val="24"/>
          <w:szCs w:val="24"/>
          <w:lang w:val="en-GB"/>
        </w:rPr>
        <w:t>cooned</w:t>
      </w:r>
      <w:proofErr w:type="spellEnd"/>
      <w:r w:rsidRPr="003C4801">
        <w:rPr>
          <w:rFonts w:ascii="Times New Roman" w:hAnsi="Times New Roman"/>
          <w:sz w:val="24"/>
          <w:szCs w:val="24"/>
          <w:lang w:val="en-GB"/>
        </w:rPr>
        <w:t>) and that this gave them confidence that they were safe and protected and that other road users (such as horse riders or cyclists) were the vulnerable party</w:t>
      </w:r>
      <w:r>
        <w:rPr>
          <w:rFonts w:ascii="Times New Roman" w:hAnsi="Times New Roman"/>
          <w:sz w:val="24"/>
          <w:szCs w:val="24"/>
          <w:lang w:val="en-GB"/>
        </w:rPr>
        <w:t>,</w:t>
      </w:r>
    </w:p>
    <w:p w:rsidR="005C554E" w:rsidRPr="00B73483" w:rsidRDefault="005C554E" w:rsidP="005338C1">
      <w:pPr>
        <w:rPr>
          <w:rFonts w:ascii="Times New Roman" w:hAnsi="Times New Roman"/>
          <w:i/>
          <w:sz w:val="24"/>
          <w:szCs w:val="24"/>
          <w:lang w:val="en-GB"/>
        </w:rPr>
      </w:pPr>
      <w:r w:rsidRPr="00B73483">
        <w:rPr>
          <w:rFonts w:ascii="Times New Roman" w:hAnsi="Times New Roman"/>
          <w:i/>
          <w:sz w:val="24"/>
          <w:szCs w:val="24"/>
          <w:lang w:val="en-GB"/>
        </w:rPr>
        <w:t>“When you are in the car, you are in your own little world, you have the radio on, the CD on, you are in control and detached from the environment around you, insulated. You are confident that you are protected” (Older Rural Driver).</w:t>
      </w:r>
    </w:p>
    <w:p w:rsidR="005C554E" w:rsidRPr="00B73483" w:rsidRDefault="005C554E" w:rsidP="00E91742">
      <w:pPr>
        <w:rPr>
          <w:rFonts w:ascii="Times New Roman" w:hAnsi="Times New Roman"/>
          <w:i/>
          <w:sz w:val="24"/>
          <w:szCs w:val="24"/>
          <w:lang w:val="en-GB"/>
        </w:rPr>
      </w:pPr>
      <w:r w:rsidRPr="00B73483">
        <w:rPr>
          <w:rFonts w:ascii="Times New Roman" w:hAnsi="Times New Roman"/>
          <w:i/>
          <w:sz w:val="24"/>
          <w:szCs w:val="24"/>
          <w:lang w:val="en-GB"/>
        </w:rPr>
        <w:t>“I think it’s the perception in the car in the car that you are protected and only other cars can hurt you, I know someone who would be very cautious passing other cars but has an attitude towards bikes which is the total opposite” (Older Rural Driver).</w:t>
      </w:r>
    </w:p>
    <w:p w:rsidR="005C554E" w:rsidRPr="007F4DB0" w:rsidRDefault="005C554E" w:rsidP="00E91742">
      <w:pPr>
        <w:rPr>
          <w:rFonts w:ascii="Times New Roman" w:hAnsi="Times New Roman"/>
          <w:sz w:val="24"/>
          <w:szCs w:val="24"/>
          <w:lang w:val="en-GB"/>
        </w:rPr>
      </w:pPr>
      <w:r w:rsidRPr="003C4801">
        <w:rPr>
          <w:rFonts w:ascii="Times New Roman" w:hAnsi="Times New Roman"/>
          <w:sz w:val="24"/>
          <w:szCs w:val="24"/>
          <w:lang w:val="en-GB"/>
        </w:rPr>
        <w:t>The phenomenon of “car-</w:t>
      </w:r>
      <w:proofErr w:type="spellStart"/>
      <w:r w:rsidRPr="003C4801">
        <w:rPr>
          <w:rFonts w:ascii="Times New Roman" w:hAnsi="Times New Roman"/>
          <w:sz w:val="24"/>
          <w:szCs w:val="24"/>
          <w:lang w:val="en-GB"/>
        </w:rPr>
        <w:t>cooning</w:t>
      </w:r>
      <w:proofErr w:type="spellEnd"/>
      <w:r w:rsidRPr="003C4801">
        <w:rPr>
          <w:rFonts w:ascii="Times New Roman" w:hAnsi="Times New Roman"/>
          <w:sz w:val="24"/>
          <w:szCs w:val="24"/>
          <w:lang w:val="en-GB"/>
        </w:rPr>
        <w:t>” has been identified in previous research and is where the personal vehicle becomes almost a sanctuary escape from the world and provides a haven protecting drivers from harm (</w:t>
      </w:r>
      <w:proofErr w:type="spellStart"/>
      <w:r w:rsidRPr="003C4801">
        <w:rPr>
          <w:rFonts w:ascii="Times New Roman" w:hAnsi="Times New Roman"/>
          <w:sz w:val="24"/>
          <w:szCs w:val="24"/>
          <w:lang w:val="en-GB"/>
        </w:rPr>
        <w:t>Fraine</w:t>
      </w:r>
      <w:proofErr w:type="spellEnd"/>
      <w:r w:rsidRPr="003C4801">
        <w:rPr>
          <w:rFonts w:ascii="Times New Roman" w:hAnsi="Times New Roman"/>
          <w:sz w:val="24"/>
          <w:szCs w:val="24"/>
          <w:lang w:val="en-GB"/>
        </w:rPr>
        <w:t xml:space="preserve"> et al</w:t>
      </w:r>
      <w:r w:rsidR="00BB0CD1">
        <w:rPr>
          <w:rFonts w:ascii="Times New Roman" w:hAnsi="Times New Roman"/>
          <w:sz w:val="24"/>
          <w:szCs w:val="24"/>
          <w:lang w:val="en-GB"/>
        </w:rPr>
        <w:t>.,</w:t>
      </w:r>
      <w:r w:rsidRPr="003C4801">
        <w:rPr>
          <w:rFonts w:ascii="Times New Roman" w:hAnsi="Times New Roman"/>
          <w:sz w:val="24"/>
          <w:szCs w:val="24"/>
          <w:lang w:val="en-GB"/>
        </w:rPr>
        <w:t xml:space="preserve"> 2007</w:t>
      </w:r>
      <w:r w:rsidR="00C94A8C">
        <w:rPr>
          <w:rFonts w:ascii="Times New Roman" w:hAnsi="Times New Roman"/>
          <w:sz w:val="24"/>
          <w:szCs w:val="24"/>
          <w:lang w:val="en-GB"/>
        </w:rPr>
        <w:t xml:space="preserve">). </w:t>
      </w:r>
      <w:r w:rsidRPr="007F4DB0">
        <w:rPr>
          <w:rFonts w:ascii="Times New Roman" w:hAnsi="Times New Roman"/>
          <w:sz w:val="24"/>
          <w:szCs w:val="24"/>
          <w:lang w:val="en-GB"/>
        </w:rPr>
        <w:t>The first implication of car-</w:t>
      </w:r>
      <w:proofErr w:type="spellStart"/>
      <w:r w:rsidRPr="007F4DB0">
        <w:rPr>
          <w:rFonts w:ascii="Times New Roman" w:hAnsi="Times New Roman"/>
          <w:sz w:val="24"/>
          <w:szCs w:val="24"/>
          <w:lang w:val="en-GB"/>
        </w:rPr>
        <w:t>cooning</w:t>
      </w:r>
      <w:proofErr w:type="spellEnd"/>
      <w:r w:rsidRPr="007F4DB0">
        <w:rPr>
          <w:rFonts w:ascii="Times New Roman" w:hAnsi="Times New Roman"/>
          <w:sz w:val="24"/>
          <w:szCs w:val="24"/>
          <w:lang w:val="en-GB"/>
        </w:rPr>
        <w:t xml:space="preserve"> is that it may lead to automatic driving. Musselwhite et al (2010</w:t>
      </w:r>
      <w:r w:rsidR="00BB0CD1">
        <w:rPr>
          <w:rFonts w:ascii="Times New Roman" w:hAnsi="Times New Roman"/>
          <w:sz w:val="24"/>
          <w:szCs w:val="24"/>
          <w:lang w:val="en-GB"/>
        </w:rPr>
        <w:t>b</w:t>
      </w:r>
      <w:r w:rsidRPr="007F4DB0">
        <w:rPr>
          <w:rFonts w:ascii="Times New Roman" w:hAnsi="Times New Roman"/>
          <w:sz w:val="24"/>
          <w:szCs w:val="24"/>
          <w:lang w:val="en-GB"/>
        </w:rPr>
        <w:t xml:space="preserve">) found that drivers recognized the dangers of being on ‘auto-pilot’ on regular or familiar journeys. </w:t>
      </w:r>
      <w:r>
        <w:rPr>
          <w:rFonts w:ascii="Times New Roman" w:hAnsi="Times New Roman"/>
          <w:sz w:val="24"/>
          <w:szCs w:val="24"/>
          <w:lang w:val="en-GB"/>
        </w:rPr>
        <w:t>Participants suggested</w:t>
      </w:r>
      <w:r w:rsidRPr="007F4DB0">
        <w:rPr>
          <w:rFonts w:ascii="Times New Roman" w:hAnsi="Times New Roman"/>
          <w:sz w:val="24"/>
          <w:szCs w:val="24"/>
          <w:lang w:val="en-GB"/>
        </w:rPr>
        <w:t xml:space="preserve"> that </w:t>
      </w:r>
      <w:r>
        <w:rPr>
          <w:rFonts w:ascii="Times New Roman" w:hAnsi="Times New Roman"/>
          <w:sz w:val="24"/>
          <w:szCs w:val="24"/>
          <w:lang w:val="en-GB"/>
        </w:rPr>
        <w:t>being on auto-pilot</w:t>
      </w:r>
      <w:r w:rsidRPr="007F4DB0">
        <w:rPr>
          <w:rFonts w:ascii="Times New Roman" w:hAnsi="Times New Roman"/>
          <w:sz w:val="24"/>
          <w:szCs w:val="24"/>
          <w:lang w:val="en-GB"/>
        </w:rPr>
        <w:t xml:space="preserve"> could </w:t>
      </w:r>
      <w:r>
        <w:rPr>
          <w:rFonts w:ascii="Times New Roman" w:hAnsi="Times New Roman"/>
          <w:sz w:val="24"/>
          <w:szCs w:val="24"/>
          <w:lang w:val="en-GB"/>
        </w:rPr>
        <w:t>result in</w:t>
      </w:r>
      <w:r w:rsidRPr="007F4DB0">
        <w:rPr>
          <w:rFonts w:ascii="Times New Roman" w:hAnsi="Times New Roman"/>
          <w:sz w:val="24"/>
          <w:szCs w:val="24"/>
          <w:lang w:val="en-GB"/>
        </w:rPr>
        <w:t xml:space="preserve"> the tendency to treat horse riders like other road users or inanimate objects thereby resulting in them passing too closely. </w:t>
      </w:r>
    </w:p>
    <w:p w:rsidR="005C554E" w:rsidRPr="007F4DB0" w:rsidRDefault="005C554E" w:rsidP="00E91742">
      <w:pPr>
        <w:rPr>
          <w:rFonts w:ascii="Times New Roman" w:hAnsi="Times New Roman"/>
          <w:i/>
          <w:sz w:val="24"/>
          <w:szCs w:val="24"/>
          <w:lang w:val="en-GB"/>
        </w:rPr>
      </w:pPr>
      <w:r w:rsidRPr="007F4DB0">
        <w:rPr>
          <w:rFonts w:ascii="Times New Roman" w:hAnsi="Times New Roman"/>
          <w:i/>
          <w:sz w:val="24"/>
          <w:szCs w:val="24"/>
          <w:lang w:val="en-GB"/>
        </w:rPr>
        <w:t>“I think it’s just not thinking, I think you can fall into your own little world when you are driving. Maybe you forget to give horses extra space.</w:t>
      </w:r>
      <w:r w:rsidRPr="0090148A">
        <w:rPr>
          <w:rFonts w:ascii="Times New Roman" w:hAnsi="Times New Roman"/>
          <w:i/>
          <w:sz w:val="24"/>
          <w:szCs w:val="24"/>
          <w:lang w:val="en-GB"/>
        </w:rPr>
        <w:t xml:space="preserve"> </w:t>
      </w:r>
      <w:proofErr w:type="gramStart"/>
      <w:r w:rsidRPr="007F4DB0">
        <w:rPr>
          <w:rFonts w:ascii="Times New Roman" w:hAnsi="Times New Roman"/>
          <w:i/>
          <w:sz w:val="24"/>
          <w:szCs w:val="24"/>
          <w:lang w:val="en-GB"/>
        </w:rPr>
        <w:t>” (Older Rural Driver).</w:t>
      </w:r>
      <w:proofErr w:type="gramEnd"/>
    </w:p>
    <w:p w:rsidR="005C554E" w:rsidRDefault="005C554E" w:rsidP="00E91742">
      <w:pPr>
        <w:rPr>
          <w:rFonts w:ascii="Times New Roman" w:hAnsi="Times New Roman"/>
          <w:sz w:val="24"/>
          <w:szCs w:val="24"/>
          <w:lang w:val="en-GB"/>
        </w:rPr>
      </w:pPr>
      <w:r w:rsidRPr="007F4DB0">
        <w:rPr>
          <w:rFonts w:ascii="Times New Roman" w:hAnsi="Times New Roman"/>
          <w:sz w:val="24"/>
          <w:szCs w:val="24"/>
          <w:lang w:val="en-GB"/>
        </w:rPr>
        <w:t xml:space="preserve">This perception of automatic driving seems to be shared by </w:t>
      </w:r>
      <w:r w:rsidR="00C94A8C">
        <w:rPr>
          <w:rFonts w:ascii="Times New Roman" w:hAnsi="Times New Roman"/>
          <w:sz w:val="24"/>
          <w:szCs w:val="24"/>
          <w:lang w:val="en-GB"/>
        </w:rPr>
        <w:t xml:space="preserve">more experienced </w:t>
      </w:r>
      <w:r w:rsidRPr="007F4DB0">
        <w:rPr>
          <w:rFonts w:ascii="Times New Roman" w:hAnsi="Times New Roman"/>
          <w:sz w:val="24"/>
          <w:szCs w:val="24"/>
          <w:lang w:val="en-GB"/>
        </w:rPr>
        <w:t xml:space="preserve">horse riders and some had adopted </w:t>
      </w:r>
      <w:r>
        <w:rPr>
          <w:rFonts w:ascii="Times New Roman" w:hAnsi="Times New Roman"/>
          <w:sz w:val="24"/>
          <w:szCs w:val="24"/>
          <w:lang w:val="en-GB"/>
        </w:rPr>
        <w:t>“nudges”</w:t>
      </w:r>
      <w:r w:rsidRPr="007F4DB0">
        <w:rPr>
          <w:rFonts w:ascii="Times New Roman" w:hAnsi="Times New Roman"/>
          <w:sz w:val="24"/>
          <w:szCs w:val="24"/>
          <w:lang w:val="en-GB"/>
        </w:rPr>
        <w:t xml:space="preserve"> </w:t>
      </w:r>
      <w:r w:rsidR="00C94A8C">
        <w:rPr>
          <w:rFonts w:ascii="Times New Roman" w:hAnsi="Times New Roman"/>
          <w:sz w:val="24"/>
          <w:szCs w:val="24"/>
          <w:lang w:val="en-GB"/>
        </w:rPr>
        <w:t>(</w:t>
      </w:r>
      <w:proofErr w:type="spellStart"/>
      <w:r w:rsidR="00C94A8C">
        <w:rPr>
          <w:rFonts w:ascii="Times New Roman" w:hAnsi="Times New Roman"/>
          <w:sz w:val="24"/>
          <w:szCs w:val="24"/>
          <w:lang w:val="en-GB"/>
        </w:rPr>
        <w:t>Thaler</w:t>
      </w:r>
      <w:proofErr w:type="spellEnd"/>
      <w:r w:rsidR="00C94A8C">
        <w:rPr>
          <w:rFonts w:ascii="Times New Roman" w:hAnsi="Times New Roman"/>
          <w:sz w:val="24"/>
          <w:szCs w:val="24"/>
          <w:lang w:val="en-GB"/>
        </w:rPr>
        <w:t xml:space="preserve"> and </w:t>
      </w:r>
      <w:proofErr w:type="spellStart"/>
      <w:r w:rsidR="00C94A8C">
        <w:rPr>
          <w:rFonts w:ascii="Times New Roman" w:hAnsi="Times New Roman"/>
          <w:sz w:val="24"/>
          <w:szCs w:val="24"/>
          <w:lang w:val="en-GB"/>
        </w:rPr>
        <w:t>Sunstein</w:t>
      </w:r>
      <w:proofErr w:type="spellEnd"/>
      <w:r w:rsidR="00C94A8C">
        <w:rPr>
          <w:rFonts w:ascii="Times New Roman" w:hAnsi="Times New Roman"/>
          <w:sz w:val="24"/>
          <w:szCs w:val="24"/>
          <w:lang w:val="en-GB"/>
        </w:rPr>
        <w:t xml:space="preserve">, 2008) </w:t>
      </w:r>
      <w:r w:rsidRPr="007F4DB0">
        <w:rPr>
          <w:rFonts w:ascii="Times New Roman" w:hAnsi="Times New Roman"/>
          <w:sz w:val="24"/>
          <w:szCs w:val="24"/>
          <w:lang w:val="en-GB"/>
        </w:rPr>
        <w:t>to</w:t>
      </w:r>
      <w:r w:rsidR="00C94A8C">
        <w:rPr>
          <w:rFonts w:ascii="Times New Roman" w:hAnsi="Times New Roman"/>
          <w:sz w:val="24"/>
          <w:szCs w:val="24"/>
          <w:lang w:val="en-GB"/>
        </w:rPr>
        <w:t xml:space="preserve"> drivers in order to</w:t>
      </w:r>
      <w:r w:rsidRPr="007F4DB0">
        <w:rPr>
          <w:rFonts w:ascii="Times New Roman" w:hAnsi="Times New Roman"/>
          <w:sz w:val="24"/>
          <w:szCs w:val="24"/>
          <w:lang w:val="en-GB"/>
        </w:rPr>
        <w:t xml:space="preserve"> </w:t>
      </w:r>
      <w:r w:rsidR="00C94A8C">
        <w:rPr>
          <w:rFonts w:ascii="Times New Roman" w:hAnsi="Times New Roman"/>
          <w:sz w:val="24"/>
          <w:szCs w:val="24"/>
          <w:lang w:val="en-GB"/>
        </w:rPr>
        <w:t xml:space="preserve">draw attention to </w:t>
      </w:r>
      <w:proofErr w:type="gramStart"/>
      <w:r w:rsidR="00C94A8C">
        <w:rPr>
          <w:rFonts w:ascii="Times New Roman" w:hAnsi="Times New Roman"/>
          <w:sz w:val="24"/>
          <w:szCs w:val="24"/>
          <w:lang w:val="en-GB"/>
        </w:rPr>
        <w:t>themselves</w:t>
      </w:r>
      <w:proofErr w:type="gramEnd"/>
      <w:r>
        <w:rPr>
          <w:rFonts w:ascii="Times New Roman" w:hAnsi="Times New Roman"/>
          <w:sz w:val="24"/>
          <w:szCs w:val="24"/>
          <w:lang w:val="en-GB"/>
        </w:rPr>
        <w:t>, including sticking the whip out at right angles to the horse to create a sense of width to encourage cars to give them more room when overtaking</w:t>
      </w:r>
      <w:r w:rsidRPr="007F4DB0">
        <w:rPr>
          <w:rFonts w:ascii="Times New Roman" w:hAnsi="Times New Roman"/>
          <w:sz w:val="24"/>
          <w:szCs w:val="24"/>
          <w:lang w:val="en-GB"/>
        </w:rPr>
        <w:t>. Reflective whips are available on the market but they have a tapered end which reduces their visibility from a distance. It is concluded that there is a need for a product for horse riders which is designed specifically to encourage drivers to pass more widely similar to wing reflectors used by cyclists</w:t>
      </w:r>
      <w:r>
        <w:rPr>
          <w:rFonts w:ascii="Times New Roman" w:hAnsi="Times New Roman"/>
          <w:sz w:val="24"/>
          <w:szCs w:val="24"/>
          <w:lang w:val="en-GB"/>
        </w:rPr>
        <w:t xml:space="preserve">. </w:t>
      </w:r>
    </w:p>
    <w:p w:rsidR="005C554E" w:rsidRPr="007F4DB0" w:rsidRDefault="005C554E" w:rsidP="00E91742">
      <w:pPr>
        <w:rPr>
          <w:rFonts w:ascii="Times New Roman" w:hAnsi="Times New Roman"/>
          <w:b/>
          <w:i/>
          <w:sz w:val="24"/>
          <w:szCs w:val="24"/>
          <w:lang w:val="en-GB"/>
        </w:rPr>
      </w:pPr>
      <w:r w:rsidRPr="007F4DB0">
        <w:rPr>
          <w:rFonts w:ascii="Times New Roman" w:hAnsi="Times New Roman"/>
          <w:sz w:val="24"/>
          <w:szCs w:val="24"/>
          <w:lang w:val="en-GB"/>
        </w:rPr>
        <w:t>The second implication of car-</w:t>
      </w:r>
      <w:proofErr w:type="spellStart"/>
      <w:r w:rsidRPr="007F4DB0">
        <w:rPr>
          <w:rFonts w:ascii="Times New Roman" w:hAnsi="Times New Roman"/>
          <w:sz w:val="24"/>
          <w:szCs w:val="24"/>
          <w:lang w:val="en-GB"/>
        </w:rPr>
        <w:t>cooning</w:t>
      </w:r>
      <w:proofErr w:type="spellEnd"/>
      <w:r w:rsidRPr="007F4DB0">
        <w:rPr>
          <w:rFonts w:ascii="Times New Roman" w:hAnsi="Times New Roman"/>
          <w:sz w:val="24"/>
          <w:szCs w:val="24"/>
          <w:lang w:val="en-GB"/>
        </w:rPr>
        <w:t xml:space="preserve"> in terms of road safety is that some drivers reported that the process of carrying out an overtaking manoeuvre changed their perception of relative vulnerability on the road. They switched from feeling confident and protected (car-</w:t>
      </w:r>
      <w:proofErr w:type="spellStart"/>
      <w:r w:rsidRPr="007F4DB0">
        <w:rPr>
          <w:rFonts w:ascii="Times New Roman" w:hAnsi="Times New Roman"/>
          <w:sz w:val="24"/>
          <w:szCs w:val="24"/>
          <w:lang w:val="en-GB"/>
        </w:rPr>
        <w:t>cooned</w:t>
      </w:r>
      <w:proofErr w:type="spellEnd"/>
      <w:r w:rsidRPr="007F4DB0">
        <w:rPr>
          <w:rFonts w:ascii="Times New Roman" w:hAnsi="Times New Roman"/>
          <w:sz w:val="24"/>
          <w:szCs w:val="24"/>
          <w:lang w:val="en-GB"/>
        </w:rPr>
        <w:t xml:space="preserve">) to feeling that </w:t>
      </w:r>
      <w:r w:rsidRPr="00BB0CD1">
        <w:rPr>
          <w:rFonts w:ascii="Times New Roman" w:hAnsi="Times New Roman"/>
          <w:sz w:val="24"/>
          <w:szCs w:val="24"/>
          <w:u w:val="single"/>
          <w:lang w:val="en-GB"/>
        </w:rPr>
        <w:t>they</w:t>
      </w:r>
      <w:r w:rsidRPr="007F4DB0">
        <w:rPr>
          <w:rFonts w:ascii="Times New Roman" w:hAnsi="Times New Roman"/>
          <w:sz w:val="24"/>
          <w:szCs w:val="24"/>
          <w:lang w:val="en-GB"/>
        </w:rPr>
        <w:t xml:space="preserve"> were the vulnerable </w:t>
      </w:r>
      <w:r w:rsidR="00542FB0">
        <w:rPr>
          <w:rFonts w:ascii="Times New Roman" w:hAnsi="Times New Roman"/>
          <w:sz w:val="24"/>
          <w:szCs w:val="24"/>
          <w:lang w:val="en-GB"/>
        </w:rPr>
        <w:t>road user,</w:t>
      </w:r>
    </w:p>
    <w:p w:rsidR="005C554E" w:rsidRPr="007F4DB0" w:rsidRDefault="005C554E" w:rsidP="00E91742">
      <w:pPr>
        <w:rPr>
          <w:rFonts w:ascii="Times New Roman" w:hAnsi="Times New Roman"/>
          <w:sz w:val="24"/>
          <w:szCs w:val="24"/>
          <w:lang w:val="en-GB"/>
        </w:rPr>
      </w:pPr>
      <w:r>
        <w:rPr>
          <w:rFonts w:ascii="Times New Roman" w:hAnsi="Times New Roman"/>
          <w:i/>
          <w:sz w:val="24"/>
          <w:szCs w:val="24"/>
          <w:lang w:val="en-GB"/>
        </w:rPr>
        <w:t>“</w:t>
      </w:r>
      <w:r w:rsidRPr="007F4DB0">
        <w:rPr>
          <w:rFonts w:ascii="Times New Roman" w:hAnsi="Times New Roman"/>
          <w:i/>
          <w:sz w:val="24"/>
          <w:szCs w:val="24"/>
          <w:lang w:val="en-GB"/>
        </w:rPr>
        <w:t>When you’re driving in your mind  you make a commitment to pull out if something is coming the other way then you are the vulnerable party, that is always the worry. It’s not just the white line it’s the vulnerability if something else is coming and you are in the middle of the road</w:t>
      </w:r>
      <w:r w:rsidRPr="007F4DB0">
        <w:rPr>
          <w:rFonts w:ascii="Times New Roman" w:hAnsi="Times New Roman"/>
          <w:sz w:val="24"/>
          <w:szCs w:val="24"/>
          <w:lang w:val="en-GB"/>
        </w:rPr>
        <w:t>”</w:t>
      </w:r>
      <w:r w:rsidRPr="007F4DB0">
        <w:rPr>
          <w:rFonts w:ascii="Times New Roman" w:hAnsi="Times New Roman"/>
          <w:i/>
          <w:sz w:val="24"/>
          <w:szCs w:val="24"/>
          <w:lang w:val="en-GB"/>
        </w:rPr>
        <w:t xml:space="preserve"> (Older Rural Driver)</w:t>
      </w:r>
      <w:r w:rsidRPr="007F4DB0">
        <w:rPr>
          <w:rFonts w:ascii="Times New Roman" w:hAnsi="Times New Roman"/>
          <w:sz w:val="24"/>
          <w:szCs w:val="24"/>
          <w:lang w:val="en-GB"/>
        </w:rPr>
        <w:t>.</w:t>
      </w:r>
    </w:p>
    <w:p w:rsidR="005C554E" w:rsidRPr="007F4DB0" w:rsidRDefault="00542FB0" w:rsidP="00E91742">
      <w:pPr>
        <w:rPr>
          <w:rFonts w:ascii="Times New Roman" w:hAnsi="Times New Roman"/>
          <w:sz w:val="24"/>
          <w:szCs w:val="24"/>
          <w:lang w:val="en-GB"/>
        </w:rPr>
      </w:pPr>
      <w:r>
        <w:rPr>
          <w:rFonts w:ascii="Times New Roman" w:hAnsi="Times New Roman"/>
          <w:sz w:val="24"/>
          <w:szCs w:val="24"/>
          <w:lang w:val="en-GB"/>
        </w:rPr>
        <w:t>Hence</w:t>
      </w:r>
      <w:r w:rsidR="00DD3735">
        <w:rPr>
          <w:rFonts w:ascii="Times New Roman" w:hAnsi="Times New Roman"/>
          <w:sz w:val="24"/>
          <w:szCs w:val="24"/>
          <w:lang w:val="en-GB"/>
        </w:rPr>
        <w:t>, when making an overtaking manoeuvre</w:t>
      </w:r>
      <w:r w:rsidR="005C554E" w:rsidRPr="007F4DB0">
        <w:rPr>
          <w:rFonts w:ascii="Times New Roman" w:hAnsi="Times New Roman"/>
          <w:sz w:val="24"/>
          <w:szCs w:val="24"/>
          <w:lang w:val="en-GB"/>
        </w:rPr>
        <w:t xml:space="preserve"> </w:t>
      </w:r>
      <w:r w:rsidR="0027608C">
        <w:rPr>
          <w:rFonts w:ascii="Times New Roman" w:hAnsi="Times New Roman"/>
          <w:sz w:val="24"/>
          <w:szCs w:val="24"/>
          <w:lang w:val="en-GB"/>
        </w:rPr>
        <w:t xml:space="preserve">where the driver has to pull their vehicle onto the opposite carriageway </w:t>
      </w:r>
      <w:r>
        <w:rPr>
          <w:rFonts w:ascii="Times New Roman" w:hAnsi="Times New Roman"/>
          <w:sz w:val="24"/>
          <w:szCs w:val="24"/>
          <w:lang w:val="en-GB"/>
        </w:rPr>
        <w:t>drivers suddenly acquire a vulnerable status</w:t>
      </w:r>
      <w:r w:rsidR="0027608C">
        <w:rPr>
          <w:rFonts w:ascii="Times New Roman" w:hAnsi="Times New Roman"/>
          <w:sz w:val="24"/>
          <w:szCs w:val="24"/>
          <w:lang w:val="en-GB"/>
        </w:rPr>
        <w:t>. This in turn can cause the driver to speed-up or cut-back in earlier than was anticipated</w:t>
      </w:r>
      <w:r w:rsidR="00BB0CD1">
        <w:rPr>
          <w:rFonts w:ascii="Times New Roman" w:hAnsi="Times New Roman"/>
          <w:sz w:val="24"/>
          <w:szCs w:val="24"/>
          <w:lang w:val="en-GB"/>
        </w:rPr>
        <w:t>,</w:t>
      </w:r>
      <w:r w:rsidR="005C554E" w:rsidRPr="007F4DB0">
        <w:rPr>
          <w:rFonts w:ascii="Times New Roman" w:hAnsi="Times New Roman"/>
          <w:sz w:val="24"/>
          <w:szCs w:val="24"/>
          <w:lang w:val="en-GB"/>
        </w:rPr>
        <w:t xml:space="preserve"> </w:t>
      </w:r>
    </w:p>
    <w:p w:rsidR="005C554E" w:rsidRPr="007F4DB0" w:rsidRDefault="005C554E" w:rsidP="00E91742">
      <w:pPr>
        <w:rPr>
          <w:rFonts w:ascii="Times New Roman" w:hAnsi="Times New Roman"/>
          <w:i/>
          <w:sz w:val="24"/>
          <w:szCs w:val="24"/>
          <w:lang w:val="en-GB"/>
        </w:rPr>
      </w:pPr>
      <w:r w:rsidRPr="007F4DB0">
        <w:rPr>
          <w:rFonts w:ascii="Times New Roman" w:hAnsi="Times New Roman"/>
          <w:i/>
          <w:sz w:val="24"/>
          <w:szCs w:val="24"/>
          <w:lang w:val="en-GB"/>
        </w:rPr>
        <w:t>“As a driver if you go on the wrong side of the road there is a psychological sort of pressure to get off it so you try and go as quick as you can, because you are worried about something coming the other way” (Student Driver Group 2).</w:t>
      </w:r>
    </w:p>
    <w:p w:rsidR="005C554E" w:rsidRPr="007F4DB0" w:rsidRDefault="005C554E" w:rsidP="00E91742">
      <w:pPr>
        <w:rPr>
          <w:rFonts w:ascii="Times New Roman" w:hAnsi="Times New Roman"/>
          <w:i/>
          <w:sz w:val="24"/>
          <w:szCs w:val="24"/>
          <w:lang w:val="en-GB"/>
        </w:rPr>
      </w:pPr>
      <w:r w:rsidRPr="007F4DB0">
        <w:rPr>
          <w:rFonts w:ascii="Times New Roman" w:hAnsi="Times New Roman"/>
          <w:i/>
          <w:sz w:val="24"/>
          <w:szCs w:val="24"/>
          <w:lang w:val="en-GB"/>
        </w:rPr>
        <w:t>“The tendency is if something is coming to pull in quicker than you would otherwise” (Older Rural Driver).</w:t>
      </w:r>
    </w:p>
    <w:p w:rsidR="005C554E" w:rsidRPr="00F41C73" w:rsidRDefault="008B7916" w:rsidP="00947DBE">
      <w:pPr>
        <w:rPr>
          <w:rFonts w:ascii="Times New Roman" w:hAnsi="Times New Roman"/>
          <w:sz w:val="24"/>
          <w:szCs w:val="24"/>
          <w:lang w:val="en-GB"/>
        </w:rPr>
      </w:pPr>
      <w:r>
        <w:rPr>
          <w:rFonts w:ascii="Times New Roman" w:hAnsi="Times New Roman"/>
          <w:sz w:val="24"/>
          <w:szCs w:val="24"/>
          <w:lang w:val="en-GB"/>
        </w:rPr>
        <w:t>3.3</w:t>
      </w:r>
      <w:r w:rsidR="005C554E">
        <w:rPr>
          <w:rFonts w:ascii="Times New Roman" w:hAnsi="Times New Roman"/>
          <w:sz w:val="24"/>
          <w:szCs w:val="24"/>
          <w:lang w:val="en-GB"/>
        </w:rPr>
        <w:t xml:space="preserve">. </w:t>
      </w:r>
      <w:r>
        <w:rPr>
          <w:rFonts w:ascii="Times New Roman" w:hAnsi="Times New Roman"/>
          <w:sz w:val="24"/>
          <w:szCs w:val="24"/>
          <w:lang w:val="en-GB"/>
        </w:rPr>
        <w:t>Expectation and entitlement to use the road</w:t>
      </w:r>
    </w:p>
    <w:p w:rsidR="005C554E" w:rsidRPr="000C4D49" w:rsidRDefault="009455A9" w:rsidP="00D23DB3">
      <w:pPr>
        <w:rPr>
          <w:rFonts w:ascii="Times New Roman" w:hAnsi="Times New Roman"/>
          <w:sz w:val="24"/>
          <w:szCs w:val="24"/>
          <w:lang w:val="en-GB"/>
        </w:rPr>
      </w:pPr>
      <w:r>
        <w:rPr>
          <w:rFonts w:ascii="Times New Roman" w:hAnsi="Times New Roman"/>
          <w:sz w:val="24"/>
          <w:szCs w:val="24"/>
          <w:lang w:val="en-GB"/>
        </w:rPr>
        <w:t>The gap between a driver’s knowledge and skills and their behaviour in drive</w:t>
      </w:r>
      <w:r w:rsidR="003D5D36">
        <w:rPr>
          <w:rFonts w:ascii="Times New Roman" w:hAnsi="Times New Roman"/>
          <w:sz w:val="24"/>
          <w:szCs w:val="24"/>
          <w:lang w:val="en-GB"/>
        </w:rPr>
        <w:t>r-horse and rider interactions could</w:t>
      </w:r>
      <w:r>
        <w:rPr>
          <w:rFonts w:ascii="Times New Roman" w:hAnsi="Times New Roman"/>
          <w:sz w:val="24"/>
          <w:szCs w:val="24"/>
          <w:lang w:val="en-GB"/>
        </w:rPr>
        <w:t xml:space="preserve"> further mediated by a perception the driver has of the </w:t>
      </w:r>
      <w:r w:rsidR="008E7612">
        <w:rPr>
          <w:rFonts w:ascii="Times New Roman" w:hAnsi="Times New Roman"/>
          <w:sz w:val="24"/>
          <w:szCs w:val="24"/>
          <w:lang w:val="en-GB"/>
        </w:rPr>
        <w:t>expectation of such encounters and</w:t>
      </w:r>
      <w:r>
        <w:rPr>
          <w:rFonts w:ascii="Times New Roman" w:hAnsi="Times New Roman"/>
          <w:sz w:val="24"/>
          <w:szCs w:val="24"/>
          <w:lang w:val="en-GB"/>
        </w:rPr>
        <w:t xml:space="preserve"> who they believe is entitled to</w:t>
      </w:r>
      <w:r w:rsidR="008E7612">
        <w:rPr>
          <w:rFonts w:ascii="Times New Roman" w:hAnsi="Times New Roman"/>
          <w:sz w:val="24"/>
          <w:szCs w:val="24"/>
          <w:lang w:val="en-GB"/>
        </w:rPr>
        <w:t xml:space="preserve"> use the road</w:t>
      </w:r>
      <w:r w:rsidR="003D5D36">
        <w:rPr>
          <w:rFonts w:ascii="Times New Roman" w:hAnsi="Times New Roman"/>
          <w:sz w:val="24"/>
          <w:szCs w:val="24"/>
          <w:lang w:val="en-GB"/>
        </w:rPr>
        <w:t xml:space="preserve">. </w:t>
      </w:r>
      <w:r w:rsidR="005C554E">
        <w:rPr>
          <w:rFonts w:ascii="Times New Roman" w:hAnsi="Times New Roman"/>
          <w:sz w:val="24"/>
          <w:szCs w:val="24"/>
          <w:lang w:val="en-GB"/>
        </w:rPr>
        <w:t xml:space="preserve">Previous research suggests drivers primarily expect only to see other vehicles in the road </w:t>
      </w:r>
      <w:r w:rsidR="005C554E" w:rsidRPr="000C4D49">
        <w:rPr>
          <w:rFonts w:ascii="Times New Roman" w:hAnsi="Times New Roman"/>
          <w:sz w:val="24"/>
          <w:szCs w:val="24"/>
          <w:lang w:val="en-GB"/>
        </w:rPr>
        <w:t>and this assumption reduces driver attention and awareness of vulnerable road users when undertaking visual searches at junctions (</w:t>
      </w:r>
      <w:proofErr w:type="spellStart"/>
      <w:r w:rsidR="005C554E" w:rsidRPr="000C4D49">
        <w:rPr>
          <w:rFonts w:ascii="Times New Roman" w:hAnsi="Times New Roman"/>
          <w:sz w:val="24"/>
          <w:szCs w:val="24"/>
          <w:lang w:val="en-GB"/>
        </w:rPr>
        <w:t>Räsänen</w:t>
      </w:r>
      <w:proofErr w:type="spellEnd"/>
      <w:r w:rsidR="005C554E" w:rsidRPr="000C4D49">
        <w:rPr>
          <w:rFonts w:ascii="Times New Roman" w:hAnsi="Times New Roman"/>
          <w:sz w:val="24"/>
          <w:szCs w:val="24"/>
          <w:lang w:val="en-GB"/>
        </w:rPr>
        <w:t xml:space="preserve"> and </w:t>
      </w:r>
      <w:proofErr w:type="spellStart"/>
      <w:r w:rsidR="005C554E" w:rsidRPr="000C4D49">
        <w:rPr>
          <w:rFonts w:ascii="Times New Roman" w:hAnsi="Times New Roman"/>
          <w:sz w:val="24"/>
          <w:szCs w:val="24"/>
          <w:lang w:val="en-GB"/>
        </w:rPr>
        <w:t>Summala</w:t>
      </w:r>
      <w:proofErr w:type="spellEnd"/>
      <w:r w:rsidR="005C554E" w:rsidRPr="000C4D49">
        <w:rPr>
          <w:rFonts w:ascii="Times New Roman" w:hAnsi="Times New Roman"/>
          <w:sz w:val="24"/>
          <w:szCs w:val="24"/>
          <w:lang w:val="en-GB"/>
        </w:rPr>
        <w:t xml:space="preserve"> 1998; </w:t>
      </w:r>
      <w:proofErr w:type="spellStart"/>
      <w:r w:rsidR="005C554E" w:rsidRPr="000C4D49">
        <w:rPr>
          <w:rFonts w:ascii="Times New Roman" w:hAnsi="Times New Roman"/>
          <w:sz w:val="24"/>
          <w:szCs w:val="24"/>
          <w:lang w:val="en-GB"/>
        </w:rPr>
        <w:t>Herslund</w:t>
      </w:r>
      <w:proofErr w:type="spellEnd"/>
      <w:r w:rsidR="005C554E" w:rsidRPr="000C4D49">
        <w:rPr>
          <w:rFonts w:ascii="Times New Roman" w:hAnsi="Times New Roman"/>
          <w:sz w:val="24"/>
          <w:szCs w:val="24"/>
          <w:lang w:val="en-GB"/>
        </w:rPr>
        <w:t xml:space="preserve"> and Jorgensen 2003). </w:t>
      </w:r>
      <w:r w:rsidR="005C554E">
        <w:rPr>
          <w:rFonts w:ascii="Times New Roman" w:hAnsi="Times New Roman"/>
          <w:sz w:val="24"/>
          <w:szCs w:val="24"/>
          <w:lang w:val="en-GB"/>
        </w:rPr>
        <w:t>On the whole</w:t>
      </w:r>
      <w:r w:rsidR="005C554E" w:rsidRPr="000C4D49">
        <w:rPr>
          <w:rFonts w:ascii="Times New Roman" w:hAnsi="Times New Roman"/>
          <w:sz w:val="24"/>
          <w:szCs w:val="24"/>
          <w:lang w:val="en-GB"/>
        </w:rPr>
        <w:t xml:space="preserve"> most drivers</w:t>
      </w:r>
      <w:r w:rsidR="005C554E">
        <w:rPr>
          <w:rFonts w:ascii="Times New Roman" w:hAnsi="Times New Roman"/>
          <w:sz w:val="24"/>
          <w:szCs w:val="24"/>
          <w:lang w:val="en-GB"/>
        </w:rPr>
        <w:t xml:space="preserve">, especially </w:t>
      </w:r>
      <w:r w:rsidR="003D5D36">
        <w:rPr>
          <w:rFonts w:ascii="Times New Roman" w:hAnsi="Times New Roman"/>
          <w:sz w:val="24"/>
          <w:szCs w:val="24"/>
          <w:lang w:val="en-GB"/>
        </w:rPr>
        <w:t>less experienced</w:t>
      </w:r>
      <w:r w:rsidR="005C554E">
        <w:rPr>
          <w:rFonts w:ascii="Times New Roman" w:hAnsi="Times New Roman"/>
          <w:sz w:val="24"/>
          <w:szCs w:val="24"/>
          <w:lang w:val="en-GB"/>
        </w:rPr>
        <w:t xml:space="preserve"> drivers,</w:t>
      </w:r>
      <w:r w:rsidR="005C554E" w:rsidRPr="000C4D49">
        <w:rPr>
          <w:rFonts w:ascii="Times New Roman" w:hAnsi="Times New Roman"/>
          <w:sz w:val="24"/>
          <w:szCs w:val="24"/>
          <w:lang w:val="en-GB"/>
        </w:rPr>
        <w:t xml:space="preserve"> participating in the study did not expect to see </w:t>
      </w:r>
      <w:r w:rsidR="00542FB0">
        <w:rPr>
          <w:rFonts w:ascii="Times New Roman" w:hAnsi="Times New Roman"/>
          <w:sz w:val="24"/>
          <w:szCs w:val="24"/>
          <w:lang w:val="en-GB"/>
        </w:rPr>
        <w:t>horses</w:t>
      </w:r>
      <w:r w:rsidR="005C554E">
        <w:rPr>
          <w:rFonts w:ascii="Times New Roman" w:hAnsi="Times New Roman"/>
          <w:sz w:val="24"/>
          <w:szCs w:val="24"/>
          <w:lang w:val="en-GB"/>
        </w:rPr>
        <w:t>, even on rural roads,</w:t>
      </w:r>
    </w:p>
    <w:p w:rsidR="005C554E" w:rsidRPr="000C4D49" w:rsidRDefault="005C554E" w:rsidP="00D23DB3">
      <w:pPr>
        <w:rPr>
          <w:rFonts w:ascii="Times New Roman" w:hAnsi="Times New Roman"/>
          <w:i/>
          <w:sz w:val="24"/>
          <w:szCs w:val="24"/>
          <w:lang w:val="en-GB"/>
        </w:rPr>
      </w:pPr>
      <w:r w:rsidRPr="000C4D49">
        <w:rPr>
          <w:rFonts w:ascii="Times New Roman" w:hAnsi="Times New Roman"/>
          <w:i/>
          <w:sz w:val="24"/>
          <w:szCs w:val="24"/>
          <w:lang w:val="en-GB"/>
        </w:rPr>
        <w:t>“I don’t think about horses when I’m driving in the countrysi</w:t>
      </w:r>
      <w:r>
        <w:rPr>
          <w:rFonts w:ascii="Times New Roman" w:hAnsi="Times New Roman"/>
          <w:i/>
          <w:sz w:val="24"/>
          <w:szCs w:val="24"/>
          <w:lang w:val="en-GB"/>
        </w:rPr>
        <w:t>de. I think about tractors more</w:t>
      </w:r>
      <w:r w:rsidRPr="000C4D49">
        <w:rPr>
          <w:rFonts w:ascii="Times New Roman" w:hAnsi="Times New Roman"/>
          <w:i/>
          <w:sz w:val="24"/>
          <w:szCs w:val="24"/>
          <w:lang w:val="en-GB"/>
        </w:rPr>
        <w:t>” (Student Driver Group 1).</w:t>
      </w:r>
    </w:p>
    <w:p w:rsidR="005C554E" w:rsidRDefault="005C554E" w:rsidP="008B69E5">
      <w:pPr>
        <w:rPr>
          <w:rFonts w:ascii="Times New Roman" w:hAnsi="Times New Roman"/>
          <w:sz w:val="24"/>
          <w:szCs w:val="24"/>
          <w:lang w:val="en-GB"/>
        </w:rPr>
      </w:pPr>
      <w:r>
        <w:rPr>
          <w:rFonts w:ascii="Times New Roman" w:hAnsi="Times New Roman"/>
          <w:sz w:val="24"/>
          <w:szCs w:val="24"/>
          <w:lang w:val="en-GB"/>
        </w:rPr>
        <w:t xml:space="preserve">Some older drivers </w:t>
      </w:r>
      <w:r w:rsidRPr="000C4D49">
        <w:rPr>
          <w:rFonts w:ascii="Times New Roman" w:hAnsi="Times New Roman"/>
          <w:sz w:val="24"/>
          <w:szCs w:val="24"/>
          <w:lang w:val="en-GB"/>
        </w:rPr>
        <w:t xml:space="preserve">only expected to see horse riders if they receive </w:t>
      </w:r>
      <w:r>
        <w:rPr>
          <w:rFonts w:ascii="Times New Roman" w:hAnsi="Times New Roman"/>
          <w:sz w:val="24"/>
          <w:szCs w:val="24"/>
          <w:lang w:val="en-GB"/>
        </w:rPr>
        <w:t xml:space="preserve">relevant </w:t>
      </w:r>
      <w:r w:rsidRPr="000C4D49">
        <w:rPr>
          <w:rFonts w:ascii="Times New Roman" w:hAnsi="Times New Roman"/>
          <w:sz w:val="24"/>
          <w:szCs w:val="24"/>
          <w:lang w:val="en-GB"/>
        </w:rPr>
        <w:t>cues (such as signage or paddocks surrounding the road) or they were somewhere they have ha</w:t>
      </w:r>
      <w:r w:rsidR="003D5D36">
        <w:rPr>
          <w:rFonts w:ascii="Times New Roman" w:hAnsi="Times New Roman"/>
          <w:sz w:val="24"/>
          <w:szCs w:val="24"/>
          <w:lang w:val="en-GB"/>
        </w:rPr>
        <w:t>bitually met horses before. The</w:t>
      </w:r>
      <w:r w:rsidRPr="000C4D49">
        <w:rPr>
          <w:rFonts w:ascii="Times New Roman" w:hAnsi="Times New Roman"/>
          <w:sz w:val="24"/>
          <w:szCs w:val="24"/>
          <w:lang w:val="en-GB"/>
        </w:rPr>
        <w:t xml:space="preserve"> lack of expectation of seeing horses on the road may lead to conflict. Drivers may be “caught out” by horses on main roads or in residential areas</w:t>
      </w:r>
      <w:r w:rsidR="003D5D36">
        <w:rPr>
          <w:rFonts w:ascii="Times New Roman" w:hAnsi="Times New Roman"/>
          <w:sz w:val="24"/>
          <w:szCs w:val="24"/>
          <w:lang w:val="en-GB"/>
        </w:rPr>
        <w:t xml:space="preserve">. </w:t>
      </w:r>
    </w:p>
    <w:p w:rsidR="004B6067" w:rsidRPr="004B6067" w:rsidRDefault="004B6067" w:rsidP="004B6067">
      <w:pPr>
        <w:rPr>
          <w:rFonts w:ascii="Times New Roman" w:hAnsi="Times New Roman"/>
          <w:sz w:val="24"/>
          <w:szCs w:val="24"/>
          <w:lang w:val="en-GB"/>
        </w:rPr>
      </w:pPr>
      <w:r w:rsidRPr="004B6067">
        <w:rPr>
          <w:rFonts w:ascii="Times New Roman" w:hAnsi="Times New Roman"/>
          <w:sz w:val="24"/>
          <w:szCs w:val="24"/>
          <w:lang w:val="en-GB"/>
        </w:rPr>
        <w:t>Younger drivers showed more extremity in their attitudes towards horse riders on the road being either strongly positive or negative. Differences in opinion between younger drivers were principally centred on the</w:t>
      </w:r>
      <w:r w:rsidR="00542FB0">
        <w:rPr>
          <w:rFonts w:ascii="Times New Roman" w:hAnsi="Times New Roman"/>
          <w:sz w:val="24"/>
          <w:szCs w:val="24"/>
          <w:lang w:val="en-GB"/>
        </w:rPr>
        <w:t xml:space="preserve"> perception of</w:t>
      </w:r>
      <w:r w:rsidRPr="004B6067">
        <w:rPr>
          <w:rFonts w:ascii="Times New Roman" w:hAnsi="Times New Roman"/>
          <w:sz w:val="24"/>
          <w:szCs w:val="24"/>
          <w:lang w:val="en-GB"/>
        </w:rPr>
        <w:t xml:space="preserve"> priority of the motorist on the road. Older rural driver participants had more negative perceptions of horse riders than older urban drivers, yet despite this they had very positive attitudes towards sharing the road with horse riders. This was due to the acceptance that horse riders were part of rural culture,</w:t>
      </w:r>
    </w:p>
    <w:p w:rsidR="004B6067" w:rsidRPr="004B6067" w:rsidRDefault="004B6067" w:rsidP="004B6067">
      <w:pPr>
        <w:rPr>
          <w:rFonts w:ascii="Times New Roman" w:hAnsi="Times New Roman"/>
          <w:i/>
          <w:sz w:val="24"/>
          <w:szCs w:val="24"/>
          <w:lang w:val="en-GB"/>
        </w:rPr>
      </w:pPr>
      <w:r w:rsidRPr="004B6067">
        <w:rPr>
          <w:rFonts w:ascii="Times New Roman" w:hAnsi="Times New Roman"/>
          <w:i/>
          <w:sz w:val="24"/>
          <w:szCs w:val="24"/>
          <w:lang w:val="en-GB"/>
        </w:rPr>
        <w:t>“I think if you don’t come from a rural area you would resent it, but if you do come from a rural area, you accept it and you get used to it. Yes I would say it’s a rural acceptance of horse riders” (Older Rural Driver).</w:t>
      </w:r>
    </w:p>
    <w:p w:rsidR="004B6067" w:rsidRDefault="004B6067" w:rsidP="004B6067">
      <w:pPr>
        <w:rPr>
          <w:rFonts w:ascii="Times New Roman" w:hAnsi="Times New Roman"/>
          <w:sz w:val="24"/>
          <w:szCs w:val="24"/>
          <w:lang w:val="en-GB"/>
        </w:rPr>
      </w:pPr>
      <w:r w:rsidRPr="004B6067">
        <w:rPr>
          <w:rFonts w:ascii="Times New Roman" w:hAnsi="Times New Roman"/>
          <w:sz w:val="24"/>
          <w:szCs w:val="24"/>
          <w:lang w:val="en-GB"/>
        </w:rPr>
        <w:t xml:space="preserve">Perceptions of sharing the road and legitimacy of presence (and hence respect shown during encounters) is linked to context-specific attitudes. In rural areas horses are perceived as part of the rural idle and hence are seen as legitimate road users, even if they are viewed more negatively than in built-up areas. In built-up areas, by contrast, horses are not seen as legitimate road users, although they are tolerated and viewed more positively, it is perceived they have lower priority to vehicles. </w:t>
      </w:r>
    </w:p>
    <w:p w:rsidR="008E7612" w:rsidRPr="008E7612" w:rsidRDefault="008E7612" w:rsidP="008E7612">
      <w:pPr>
        <w:rPr>
          <w:rFonts w:ascii="Times New Roman" w:hAnsi="Times New Roman"/>
          <w:sz w:val="24"/>
          <w:szCs w:val="24"/>
          <w:lang w:val="en-GB"/>
        </w:rPr>
      </w:pPr>
      <w:r w:rsidRPr="008E7612">
        <w:rPr>
          <w:rFonts w:ascii="Times New Roman" w:hAnsi="Times New Roman"/>
          <w:sz w:val="24"/>
          <w:szCs w:val="24"/>
          <w:lang w:val="en-GB"/>
        </w:rPr>
        <w:t xml:space="preserve">Consistent with previous research that frustration can cause poorer driving behaviour (e.g. Fuller et </w:t>
      </w:r>
      <w:r w:rsidR="00467E34">
        <w:rPr>
          <w:rFonts w:ascii="Times New Roman" w:hAnsi="Times New Roman"/>
          <w:sz w:val="24"/>
          <w:szCs w:val="24"/>
          <w:lang w:val="en-GB"/>
        </w:rPr>
        <w:t>al., 2008; Musselwhite, 2006), drivers reporting</w:t>
      </w:r>
      <w:r w:rsidRPr="008E7612">
        <w:rPr>
          <w:rFonts w:ascii="Times New Roman" w:hAnsi="Times New Roman"/>
          <w:sz w:val="24"/>
          <w:szCs w:val="24"/>
          <w:lang w:val="en-GB"/>
        </w:rPr>
        <w:t xml:space="preserve"> frustration when being held up by horse riders </w:t>
      </w:r>
      <w:r w:rsidR="00467E34">
        <w:rPr>
          <w:rFonts w:ascii="Times New Roman" w:hAnsi="Times New Roman"/>
          <w:sz w:val="24"/>
          <w:szCs w:val="24"/>
          <w:lang w:val="en-GB"/>
        </w:rPr>
        <w:t>reported how it could lead</w:t>
      </w:r>
      <w:r w:rsidRPr="008E7612">
        <w:rPr>
          <w:rFonts w:ascii="Times New Roman" w:hAnsi="Times New Roman"/>
          <w:sz w:val="24"/>
          <w:szCs w:val="24"/>
          <w:lang w:val="en-GB"/>
        </w:rPr>
        <w:t xml:space="preserve"> to poor</w:t>
      </w:r>
      <w:r w:rsidR="00467E34">
        <w:rPr>
          <w:rFonts w:ascii="Times New Roman" w:hAnsi="Times New Roman"/>
          <w:sz w:val="24"/>
          <w:szCs w:val="24"/>
          <w:lang w:val="en-GB"/>
        </w:rPr>
        <w:t>er</w:t>
      </w:r>
      <w:r w:rsidRPr="008E7612">
        <w:rPr>
          <w:rFonts w:ascii="Times New Roman" w:hAnsi="Times New Roman"/>
          <w:sz w:val="24"/>
          <w:szCs w:val="24"/>
          <w:lang w:val="en-GB"/>
        </w:rPr>
        <w:t xml:space="preserve"> driving behaviour,</w:t>
      </w:r>
    </w:p>
    <w:p w:rsidR="008E7612" w:rsidRPr="008E7612" w:rsidRDefault="008E7612" w:rsidP="008E7612">
      <w:pPr>
        <w:rPr>
          <w:rFonts w:ascii="Times New Roman" w:hAnsi="Times New Roman"/>
          <w:i/>
          <w:sz w:val="24"/>
          <w:szCs w:val="24"/>
          <w:lang w:val="en-GB"/>
        </w:rPr>
      </w:pPr>
      <w:r w:rsidRPr="008E7612">
        <w:rPr>
          <w:rFonts w:ascii="Times New Roman" w:hAnsi="Times New Roman"/>
          <w:i/>
          <w:sz w:val="24"/>
          <w:szCs w:val="24"/>
          <w:lang w:val="en-GB"/>
        </w:rPr>
        <w:t>“If you were stuck behind a tractor or something for a long time you are more likely to make a bad judgement. A horse is kind of the same” (Student Driver Group 2).</w:t>
      </w:r>
    </w:p>
    <w:p w:rsidR="008E7612" w:rsidRPr="008E7612" w:rsidRDefault="00467E34" w:rsidP="008E7612">
      <w:pPr>
        <w:rPr>
          <w:rFonts w:ascii="Times New Roman" w:hAnsi="Times New Roman"/>
          <w:sz w:val="24"/>
          <w:szCs w:val="24"/>
          <w:lang w:val="en-GB"/>
        </w:rPr>
      </w:pPr>
      <w:r>
        <w:rPr>
          <w:rFonts w:ascii="Times New Roman" w:hAnsi="Times New Roman"/>
          <w:sz w:val="24"/>
          <w:szCs w:val="24"/>
          <w:lang w:val="en-GB"/>
        </w:rPr>
        <w:t>Because it is largely perceived</w:t>
      </w:r>
      <w:r w:rsidR="008E7612" w:rsidRPr="008E7612">
        <w:rPr>
          <w:rFonts w:ascii="Times New Roman" w:hAnsi="Times New Roman"/>
          <w:sz w:val="24"/>
          <w:szCs w:val="24"/>
          <w:lang w:val="en-GB"/>
        </w:rPr>
        <w:t xml:space="preserve"> the horse is being ridden for leisure purposes </w:t>
      </w:r>
      <w:r>
        <w:rPr>
          <w:rFonts w:ascii="Times New Roman" w:hAnsi="Times New Roman"/>
          <w:sz w:val="24"/>
          <w:szCs w:val="24"/>
          <w:lang w:val="en-GB"/>
        </w:rPr>
        <w:t xml:space="preserve">, </w:t>
      </w:r>
      <w:r w:rsidR="008E7612" w:rsidRPr="008E7612">
        <w:rPr>
          <w:rFonts w:ascii="Times New Roman" w:hAnsi="Times New Roman"/>
          <w:sz w:val="24"/>
          <w:szCs w:val="24"/>
          <w:lang w:val="en-GB"/>
        </w:rPr>
        <w:t>younger drivers felt</w:t>
      </w:r>
      <w:r>
        <w:rPr>
          <w:rFonts w:ascii="Times New Roman" w:hAnsi="Times New Roman"/>
          <w:sz w:val="24"/>
          <w:szCs w:val="24"/>
          <w:lang w:val="en-GB"/>
        </w:rPr>
        <w:t xml:space="preserve"> frustration at being held up when</w:t>
      </w:r>
      <w:r w:rsidR="008E7612" w:rsidRPr="008E7612">
        <w:rPr>
          <w:rFonts w:ascii="Times New Roman" w:hAnsi="Times New Roman"/>
          <w:sz w:val="24"/>
          <w:szCs w:val="24"/>
          <w:lang w:val="en-GB"/>
        </w:rPr>
        <w:t xml:space="preserve"> their need to get to a destination superseded such discretionary travel,</w:t>
      </w:r>
    </w:p>
    <w:p w:rsidR="008E7612" w:rsidRPr="008E7612" w:rsidRDefault="008E7612" w:rsidP="008E7612">
      <w:pPr>
        <w:rPr>
          <w:rFonts w:ascii="Times New Roman" w:hAnsi="Times New Roman"/>
          <w:i/>
          <w:sz w:val="24"/>
          <w:szCs w:val="24"/>
          <w:lang w:val="en-GB"/>
        </w:rPr>
      </w:pPr>
      <w:r w:rsidRPr="008E7612">
        <w:rPr>
          <w:rFonts w:ascii="Times New Roman" w:hAnsi="Times New Roman"/>
          <w:i/>
          <w:sz w:val="24"/>
          <w:szCs w:val="24"/>
          <w:lang w:val="en-GB"/>
        </w:rPr>
        <w:t xml:space="preserve"> “When you came across a horse and you had to stop or slow right down and go past carefully. It used to really frustrate us because you want to get past. I remember the idea of a horse not going anywhere, so if I was trying to get somewhere it was annoying. Whenever you’re late, it’s never your fault; it’s always everyone else who’s in your way. My attitude has calmed down since I was a teenager, I can see through the situation, but its taken time to become more rationale” (Student Driver Group 1)</w:t>
      </w:r>
    </w:p>
    <w:p w:rsidR="008E7612" w:rsidRPr="008E7612" w:rsidRDefault="008E7612" w:rsidP="008E7612">
      <w:pPr>
        <w:rPr>
          <w:rFonts w:ascii="Times New Roman" w:hAnsi="Times New Roman"/>
          <w:sz w:val="24"/>
          <w:szCs w:val="24"/>
          <w:lang w:val="en-GB"/>
        </w:rPr>
      </w:pPr>
      <w:r w:rsidRPr="008E7612">
        <w:rPr>
          <w:rFonts w:ascii="Times New Roman" w:hAnsi="Times New Roman"/>
          <w:sz w:val="24"/>
          <w:szCs w:val="24"/>
          <w:lang w:val="en-GB"/>
        </w:rPr>
        <w:t xml:space="preserve">Riders noticed a similar pattern, </w:t>
      </w:r>
      <w:r w:rsidR="000A55AE">
        <w:rPr>
          <w:rFonts w:ascii="Times New Roman" w:hAnsi="Times New Roman"/>
          <w:sz w:val="24"/>
          <w:szCs w:val="24"/>
          <w:lang w:val="en-GB"/>
        </w:rPr>
        <w:t>and believed</w:t>
      </w:r>
      <w:r w:rsidRPr="008E7612">
        <w:rPr>
          <w:rFonts w:ascii="Times New Roman" w:hAnsi="Times New Roman"/>
          <w:sz w:val="24"/>
          <w:szCs w:val="24"/>
          <w:lang w:val="en-GB"/>
        </w:rPr>
        <w:t xml:space="preserve"> it was professional drivers who showed the most annoyance,</w:t>
      </w:r>
    </w:p>
    <w:p w:rsidR="008E7612" w:rsidRPr="008E7612" w:rsidRDefault="008E7612" w:rsidP="008E7612">
      <w:pPr>
        <w:rPr>
          <w:rFonts w:ascii="Times New Roman" w:hAnsi="Times New Roman"/>
          <w:i/>
          <w:sz w:val="24"/>
          <w:szCs w:val="24"/>
          <w:lang w:val="en-GB"/>
        </w:rPr>
      </w:pPr>
      <w:r w:rsidRPr="008E7612">
        <w:rPr>
          <w:rFonts w:ascii="Times New Roman" w:hAnsi="Times New Roman"/>
          <w:i/>
          <w:sz w:val="24"/>
          <w:szCs w:val="24"/>
          <w:lang w:val="en-GB"/>
        </w:rPr>
        <w:t xml:space="preserve">“I find it’s the delivery drivers, the white van men, the plumbers or whatever. The ones where it’s not their own vehicle and they need to get quickly from one place to another and they are rushing around. It’s a kind of frustration with you” (Older Rider). </w:t>
      </w:r>
    </w:p>
    <w:p w:rsidR="008E7612" w:rsidRDefault="00AC5969" w:rsidP="004B6067">
      <w:pPr>
        <w:rPr>
          <w:rFonts w:ascii="Times New Roman" w:hAnsi="Times New Roman"/>
          <w:sz w:val="24"/>
          <w:szCs w:val="24"/>
          <w:lang w:val="en-GB"/>
        </w:rPr>
      </w:pPr>
      <w:r>
        <w:rPr>
          <w:rFonts w:ascii="Times New Roman" w:hAnsi="Times New Roman"/>
          <w:sz w:val="24"/>
          <w:szCs w:val="24"/>
          <w:lang w:val="en-GB"/>
        </w:rPr>
        <w:t>The findings on entitlement are similar to previous research that suggest people see the road as competitive space where anyone unlike themselves are seen to be encroaching on and taking the road space unfairly</w:t>
      </w:r>
      <w:r w:rsidR="00C154BA">
        <w:rPr>
          <w:rFonts w:ascii="Times New Roman" w:hAnsi="Times New Roman"/>
          <w:sz w:val="24"/>
          <w:szCs w:val="24"/>
          <w:lang w:val="en-GB"/>
        </w:rPr>
        <w:t xml:space="preserve">, bringing out the </w:t>
      </w:r>
      <w:r w:rsidR="00C154BA" w:rsidRPr="00C154BA">
        <w:rPr>
          <w:rFonts w:ascii="Times New Roman" w:hAnsi="Times New Roman"/>
          <w:i/>
          <w:sz w:val="24"/>
          <w:szCs w:val="24"/>
          <w:lang w:val="en-GB"/>
        </w:rPr>
        <w:t>in group</w:t>
      </w:r>
      <w:r w:rsidR="00C154BA">
        <w:rPr>
          <w:rFonts w:ascii="Times New Roman" w:hAnsi="Times New Roman"/>
          <w:sz w:val="24"/>
          <w:szCs w:val="24"/>
          <w:lang w:val="en-GB"/>
        </w:rPr>
        <w:t xml:space="preserve"> versus </w:t>
      </w:r>
      <w:r w:rsidR="00C154BA" w:rsidRPr="00C154BA">
        <w:rPr>
          <w:rFonts w:ascii="Times New Roman" w:hAnsi="Times New Roman"/>
          <w:i/>
          <w:sz w:val="24"/>
          <w:szCs w:val="24"/>
          <w:lang w:val="en-GB"/>
        </w:rPr>
        <w:t>out group</w:t>
      </w:r>
      <w:r w:rsidR="00C154BA">
        <w:rPr>
          <w:rFonts w:ascii="Times New Roman" w:hAnsi="Times New Roman"/>
          <w:sz w:val="24"/>
          <w:szCs w:val="24"/>
          <w:lang w:val="en-GB"/>
        </w:rPr>
        <w:t xml:space="preserve"> distinction </w:t>
      </w:r>
      <w:r>
        <w:rPr>
          <w:rFonts w:ascii="Times New Roman" w:hAnsi="Times New Roman"/>
          <w:sz w:val="24"/>
          <w:szCs w:val="24"/>
          <w:lang w:val="en-GB"/>
        </w:rPr>
        <w:t>(see Musselwhite et al</w:t>
      </w:r>
      <w:r w:rsidR="00C154BA">
        <w:rPr>
          <w:rFonts w:ascii="Times New Roman" w:hAnsi="Times New Roman"/>
          <w:sz w:val="24"/>
          <w:szCs w:val="24"/>
          <w:lang w:val="en-GB"/>
        </w:rPr>
        <w:t>.</w:t>
      </w:r>
      <w:r>
        <w:rPr>
          <w:rFonts w:ascii="Times New Roman" w:hAnsi="Times New Roman"/>
          <w:sz w:val="24"/>
          <w:szCs w:val="24"/>
          <w:lang w:val="en-GB"/>
        </w:rPr>
        <w:t xml:space="preserve">, 2010a,b). This not only manifests itself in competition between different modes of transport, but can be seen within modes too. For example, competition is often viewed between those making journeys deemed necessary, where people are perceived as having little choice, such as commuting or journeys for work, compared to those making journeys for leisure, for example. This research shows that there is particular annoyance shown for those using a different mode when the perception that the journey is for leisure purposes. These perceptions need to be reconciled in order for a safer use of the shared road space. </w:t>
      </w:r>
      <w:r w:rsidR="000A55AE">
        <w:rPr>
          <w:rFonts w:ascii="Times New Roman" w:hAnsi="Times New Roman"/>
          <w:sz w:val="24"/>
          <w:szCs w:val="24"/>
          <w:lang w:val="en-GB"/>
        </w:rPr>
        <w:t xml:space="preserve">In addition, </w:t>
      </w:r>
      <w:r>
        <w:rPr>
          <w:rFonts w:ascii="Times New Roman" w:hAnsi="Times New Roman"/>
          <w:sz w:val="24"/>
          <w:szCs w:val="24"/>
          <w:lang w:val="en-GB"/>
        </w:rPr>
        <w:t>perceptions of the area mediate this relationship</w:t>
      </w:r>
      <w:r w:rsidR="000A55AE">
        <w:rPr>
          <w:rFonts w:ascii="Times New Roman" w:hAnsi="Times New Roman"/>
          <w:sz w:val="24"/>
          <w:szCs w:val="24"/>
          <w:lang w:val="en-GB"/>
        </w:rPr>
        <w:t xml:space="preserve"> and</w:t>
      </w:r>
      <w:r>
        <w:rPr>
          <w:rFonts w:ascii="Times New Roman" w:hAnsi="Times New Roman"/>
          <w:sz w:val="24"/>
          <w:szCs w:val="24"/>
          <w:lang w:val="en-GB"/>
        </w:rPr>
        <w:t xml:space="preserve"> where horse riding is perceived as being a </w:t>
      </w:r>
      <w:r w:rsidR="003B3FEE">
        <w:rPr>
          <w:rFonts w:ascii="Times New Roman" w:hAnsi="Times New Roman"/>
          <w:sz w:val="24"/>
          <w:szCs w:val="24"/>
          <w:lang w:val="en-GB"/>
        </w:rPr>
        <w:t>symbol</w:t>
      </w:r>
      <w:r>
        <w:rPr>
          <w:rFonts w:ascii="Times New Roman" w:hAnsi="Times New Roman"/>
          <w:sz w:val="24"/>
          <w:szCs w:val="24"/>
          <w:lang w:val="en-GB"/>
        </w:rPr>
        <w:t xml:space="preserve"> of </w:t>
      </w:r>
      <w:r w:rsidR="000A55AE">
        <w:rPr>
          <w:rFonts w:ascii="Times New Roman" w:hAnsi="Times New Roman"/>
          <w:sz w:val="24"/>
          <w:szCs w:val="24"/>
          <w:lang w:val="en-GB"/>
        </w:rPr>
        <w:t>the rural id</w:t>
      </w:r>
      <w:r w:rsidR="00B5416A">
        <w:rPr>
          <w:rFonts w:ascii="Times New Roman" w:hAnsi="Times New Roman"/>
          <w:sz w:val="24"/>
          <w:szCs w:val="24"/>
          <w:lang w:val="en-GB"/>
        </w:rPr>
        <w:t>le</w:t>
      </w:r>
      <w:r w:rsidR="000A55AE">
        <w:rPr>
          <w:rFonts w:ascii="Times New Roman" w:hAnsi="Times New Roman"/>
          <w:sz w:val="24"/>
          <w:szCs w:val="24"/>
          <w:lang w:val="en-GB"/>
        </w:rPr>
        <w:t xml:space="preserve"> horses and their riders are seen as legitimate road users</w:t>
      </w:r>
      <w:r>
        <w:rPr>
          <w:rFonts w:ascii="Times New Roman" w:hAnsi="Times New Roman"/>
          <w:sz w:val="24"/>
          <w:szCs w:val="24"/>
          <w:lang w:val="en-GB"/>
        </w:rPr>
        <w:t xml:space="preserve">. </w:t>
      </w:r>
      <w:r w:rsidR="00274EC9">
        <w:rPr>
          <w:rFonts w:ascii="Times New Roman" w:hAnsi="Times New Roman"/>
          <w:sz w:val="24"/>
          <w:szCs w:val="24"/>
          <w:lang w:val="en-GB"/>
        </w:rPr>
        <w:t>Horses and riders have long associations with rural heritage and perceived legitimacy</w:t>
      </w:r>
      <w:r w:rsidR="003B3FEE">
        <w:rPr>
          <w:rFonts w:ascii="Times New Roman" w:hAnsi="Times New Roman"/>
          <w:sz w:val="24"/>
          <w:szCs w:val="24"/>
          <w:lang w:val="en-GB"/>
        </w:rPr>
        <w:t xml:space="preserve"> is borne </w:t>
      </w:r>
      <w:r w:rsidR="00274EC9">
        <w:rPr>
          <w:rFonts w:ascii="Times New Roman" w:hAnsi="Times New Roman"/>
          <w:sz w:val="24"/>
          <w:szCs w:val="24"/>
          <w:lang w:val="en-GB"/>
        </w:rPr>
        <w:t xml:space="preserve">somewhat out of heritage and identity. These relationships are explored in other works (e.g. Acton, 2011) but not previously related to road use. </w:t>
      </w:r>
    </w:p>
    <w:p w:rsidR="008B7916" w:rsidRDefault="008B7916" w:rsidP="008B7916">
      <w:pPr>
        <w:rPr>
          <w:rFonts w:ascii="Times New Roman" w:hAnsi="Times New Roman"/>
          <w:sz w:val="24"/>
          <w:szCs w:val="24"/>
          <w:lang w:val="en-GB"/>
        </w:rPr>
      </w:pPr>
      <w:r>
        <w:rPr>
          <w:rFonts w:ascii="Times New Roman" w:hAnsi="Times New Roman"/>
          <w:sz w:val="24"/>
          <w:szCs w:val="24"/>
          <w:lang w:val="en-GB"/>
        </w:rPr>
        <w:t>3</w:t>
      </w:r>
      <w:r w:rsidR="00A073B0">
        <w:rPr>
          <w:rFonts w:ascii="Times New Roman" w:hAnsi="Times New Roman"/>
          <w:sz w:val="24"/>
          <w:szCs w:val="24"/>
          <w:lang w:val="en-GB"/>
        </w:rPr>
        <w:t>.4</w:t>
      </w:r>
      <w:r w:rsidR="008E7612">
        <w:rPr>
          <w:rFonts w:ascii="Times New Roman" w:hAnsi="Times New Roman"/>
          <w:sz w:val="24"/>
          <w:szCs w:val="24"/>
          <w:lang w:val="en-GB"/>
        </w:rPr>
        <w:t>. Experience and e</w:t>
      </w:r>
      <w:r>
        <w:rPr>
          <w:rFonts w:ascii="Times New Roman" w:hAnsi="Times New Roman"/>
          <w:sz w:val="24"/>
          <w:szCs w:val="24"/>
          <w:lang w:val="en-GB"/>
        </w:rPr>
        <w:t>mpathy</w:t>
      </w:r>
    </w:p>
    <w:p w:rsidR="008B7916" w:rsidRPr="00147E92" w:rsidRDefault="00005088" w:rsidP="008B7916">
      <w:pPr>
        <w:rPr>
          <w:rFonts w:ascii="Times New Roman" w:hAnsi="Times New Roman"/>
          <w:sz w:val="24"/>
          <w:szCs w:val="24"/>
        </w:rPr>
      </w:pPr>
      <w:proofErr w:type="gramStart"/>
      <w:r>
        <w:rPr>
          <w:rFonts w:ascii="Times New Roman" w:hAnsi="Times New Roman"/>
          <w:sz w:val="24"/>
          <w:szCs w:val="24"/>
          <w:lang w:val="en-GB"/>
        </w:rPr>
        <w:t>Unsurprisingly, h</w:t>
      </w:r>
      <w:r w:rsidR="008E7612">
        <w:rPr>
          <w:rFonts w:ascii="Times New Roman" w:hAnsi="Times New Roman"/>
          <w:sz w:val="24"/>
          <w:szCs w:val="24"/>
          <w:lang w:val="en-GB"/>
        </w:rPr>
        <w:t xml:space="preserve">aving direct experience with horse riding leads to a </w:t>
      </w:r>
      <w:r w:rsidR="00AD5239">
        <w:rPr>
          <w:rFonts w:ascii="Times New Roman" w:hAnsi="Times New Roman"/>
          <w:sz w:val="24"/>
          <w:szCs w:val="24"/>
          <w:lang w:val="en-GB"/>
        </w:rPr>
        <w:t>greater</w:t>
      </w:r>
      <w:r w:rsidR="008E7612">
        <w:rPr>
          <w:rFonts w:ascii="Times New Roman" w:hAnsi="Times New Roman"/>
          <w:sz w:val="24"/>
          <w:szCs w:val="24"/>
          <w:lang w:val="en-GB"/>
        </w:rPr>
        <w:t xml:space="preserve"> understanding of </w:t>
      </w:r>
      <w:r>
        <w:rPr>
          <w:rFonts w:ascii="Times New Roman" w:hAnsi="Times New Roman"/>
          <w:sz w:val="24"/>
          <w:szCs w:val="24"/>
          <w:lang w:val="en-GB"/>
        </w:rPr>
        <w:t>potential horse rider hazards</w:t>
      </w:r>
      <w:r w:rsidR="008B7916" w:rsidRPr="008B7916">
        <w:rPr>
          <w:rFonts w:ascii="Times New Roman" w:hAnsi="Times New Roman"/>
          <w:sz w:val="24"/>
          <w:szCs w:val="24"/>
          <w:lang w:val="en-GB"/>
        </w:rPr>
        <w:t>.</w:t>
      </w:r>
      <w:proofErr w:type="gramEnd"/>
      <w:r w:rsidR="008B7916" w:rsidRPr="008B7916">
        <w:rPr>
          <w:rFonts w:ascii="Times New Roman" w:hAnsi="Times New Roman"/>
          <w:sz w:val="24"/>
          <w:szCs w:val="24"/>
          <w:lang w:val="en-GB"/>
        </w:rPr>
        <w:t xml:space="preserve"> </w:t>
      </w:r>
      <w:r w:rsidR="00A073B0">
        <w:rPr>
          <w:rFonts w:ascii="Times New Roman" w:hAnsi="Times New Roman"/>
          <w:sz w:val="24"/>
          <w:szCs w:val="24"/>
          <w:lang w:val="en-GB"/>
        </w:rPr>
        <w:t>There</w:t>
      </w:r>
      <w:r w:rsidR="008E7612">
        <w:rPr>
          <w:rFonts w:ascii="Times New Roman" w:hAnsi="Times New Roman"/>
          <w:sz w:val="24"/>
          <w:szCs w:val="24"/>
          <w:lang w:val="en-GB"/>
        </w:rPr>
        <w:t xml:space="preserve"> is also evidence that those with indirect experience of horse riding, through family and friends, for example, show </w:t>
      </w:r>
      <w:r>
        <w:rPr>
          <w:rFonts w:ascii="Times New Roman" w:hAnsi="Times New Roman"/>
          <w:sz w:val="24"/>
          <w:szCs w:val="24"/>
          <w:lang w:val="en-GB"/>
        </w:rPr>
        <w:t>a simila</w:t>
      </w:r>
      <w:r w:rsidR="008E7612">
        <w:rPr>
          <w:rFonts w:ascii="Times New Roman" w:hAnsi="Times New Roman"/>
          <w:sz w:val="24"/>
          <w:szCs w:val="24"/>
          <w:lang w:val="en-GB"/>
        </w:rPr>
        <w:t xml:space="preserve">r understanding of </w:t>
      </w:r>
      <w:r w:rsidR="008B7916" w:rsidRPr="008B7916">
        <w:rPr>
          <w:rFonts w:ascii="Times New Roman" w:hAnsi="Times New Roman"/>
          <w:sz w:val="24"/>
          <w:szCs w:val="24"/>
          <w:lang w:val="en-GB"/>
        </w:rPr>
        <w:t xml:space="preserve">potential hazards for horses than those with no riding family or friends. </w:t>
      </w:r>
      <w:r w:rsidR="00A073B0">
        <w:rPr>
          <w:rFonts w:ascii="Times New Roman" w:hAnsi="Times New Roman"/>
          <w:sz w:val="24"/>
          <w:szCs w:val="24"/>
          <w:lang w:val="en-GB"/>
        </w:rPr>
        <w:t xml:space="preserve">Previous research on vulnerable road users suggests similar findings with motorcyclists. </w:t>
      </w:r>
      <w:r w:rsidR="00A073B0" w:rsidRPr="00A073B0">
        <w:rPr>
          <w:rFonts w:ascii="Times New Roman" w:hAnsi="Times New Roman"/>
          <w:sz w:val="24"/>
          <w:szCs w:val="24"/>
          <w:lang w:val="en-GB"/>
        </w:rPr>
        <w:t xml:space="preserve">Brooks and Guppy (1990) </w:t>
      </w:r>
      <w:r w:rsidR="00A073B0">
        <w:rPr>
          <w:rFonts w:ascii="Times New Roman" w:hAnsi="Times New Roman"/>
          <w:sz w:val="24"/>
          <w:szCs w:val="24"/>
          <w:lang w:val="en-GB"/>
        </w:rPr>
        <w:t>suggests</w:t>
      </w:r>
      <w:r w:rsidR="00A073B0" w:rsidRPr="00A073B0">
        <w:rPr>
          <w:rFonts w:ascii="Times New Roman" w:hAnsi="Times New Roman"/>
          <w:sz w:val="24"/>
          <w:szCs w:val="24"/>
          <w:lang w:val="en-GB"/>
        </w:rPr>
        <w:t xml:space="preserve"> that drivers who have family members or close friends who ride motorcycles are less likely to collide with motorcycles, and showed better observation of motorcycles than drivers who did not. </w:t>
      </w:r>
      <w:proofErr w:type="spellStart"/>
      <w:r w:rsidR="00147E92">
        <w:rPr>
          <w:rFonts w:ascii="Times New Roman" w:hAnsi="Times New Roman"/>
          <w:bCs/>
          <w:sz w:val="24"/>
          <w:szCs w:val="24"/>
          <w:lang w:val="en-GB"/>
        </w:rPr>
        <w:t>Crundall</w:t>
      </w:r>
      <w:proofErr w:type="spellEnd"/>
      <w:r w:rsidR="00147E92">
        <w:rPr>
          <w:rFonts w:ascii="Times New Roman" w:hAnsi="Times New Roman"/>
          <w:bCs/>
          <w:sz w:val="24"/>
          <w:szCs w:val="24"/>
          <w:lang w:val="en-GB"/>
        </w:rPr>
        <w:t xml:space="preserve"> et al. (2008)</w:t>
      </w:r>
      <w:r w:rsidR="00147E92" w:rsidRPr="00147E92">
        <w:rPr>
          <w:rFonts w:ascii="Times New Roman" w:hAnsi="Times New Roman"/>
          <w:bCs/>
          <w:sz w:val="24"/>
          <w:szCs w:val="24"/>
          <w:lang w:val="en-GB"/>
        </w:rPr>
        <w:t xml:space="preserve"> suggest greatest empathy towards motorcyclists comes from drivers who are motorcyclists themselves. </w:t>
      </w:r>
      <w:r w:rsidR="00147E92" w:rsidRPr="00147E92">
        <w:rPr>
          <w:rFonts w:ascii="Times New Roman" w:hAnsi="Times New Roman"/>
          <w:sz w:val="24"/>
          <w:szCs w:val="24"/>
          <w:lang w:val="en-GB"/>
        </w:rPr>
        <w:t xml:space="preserve">Empathy tends to be brought about by a perception of attachment (kinship, friendship, familiarity, similarity) to others and is displayed by a deliberate attempt to take the other’s perspective (Batson and Shaw, 1991). </w:t>
      </w:r>
      <w:r w:rsidR="00147E92">
        <w:rPr>
          <w:rFonts w:ascii="Times New Roman" w:hAnsi="Times New Roman"/>
          <w:sz w:val="24"/>
          <w:szCs w:val="24"/>
          <w:lang w:val="en-GB"/>
        </w:rPr>
        <w:t xml:space="preserve">The </w:t>
      </w:r>
      <w:r w:rsidR="00147E92" w:rsidRPr="00147E92">
        <w:rPr>
          <w:rFonts w:ascii="Times New Roman" w:hAnsi="Times New Roman"/>
          <w:sz w:val="24"/>
          <w:szCs w:val="24"/>
          <w:lang w:val="en-GB"/>
        </w:rPr>
        <w:t>social context affects the role of attachment and ability to understand other’s perspective (</w:t>
      </w:r>
      <w:proofErr w:type="spellStart"/>
      <w:r w:rsidR="00147E92" w:rsidRPr="00147E92">
        <w:rPr>
          <w:rFonts w:ascii="Times New Roman" w:hAnsi="Times New Roman"/>
          <w:sz w:val="24"/>
          <w:szCs w:val="24"/>
          <w:lang w:val="en-GB"/>
        </w:rPr>
        <w:t>Ciadldini</w:t>
      </w:r>
      <w:proofErr w:type="spellEnd"/>
      <w:r w:rsidR="00147E92" w:rsidRPr="00147E92">
        <w:rPr>
          <w:rFonts w:ascii="Times New Roman" w:hAnsi="Times New Roman"/>
          <w:sz w:val="24"/>
          <w:szCs w:val="24"/>
          <w:lang w:val="en-GB"/>
        </w:rPr>
        <w:t xml:space="preserve"> et al., 1997).  </w:t>
      </w:r>
      <w:r w:rsidR="00147E92">
        <w:rPr>
          <w:rFonts w:ascii="Times New Roman" w:hAnsi="Times New Roman"/>
          <w:sz w:val="24"/>
          <w:szCs w:val="24"/>
          <w:lang w:val="en-GB"/>
        </w:rPr>
        <w:t>The p</w:t>
      </w:r>
      <w:r w:rsidR="00A073B0">
        <w:rPr>
          <w:rFonts w:ascii="Times New Roman" w:hAnsi="Times New Roman"/>
          <w:sz w:val="24"/>
          <w:szCs w:val="24"/>
          <w:lang w:val="en-GB"/>
        </w:rPr>
        <w:t>articipants</w:t>
      </w:r>
      <w:r w:rsidR="00147E92">
        <w:rPr>
          <w:rFonts w:ascii="Times New Roman" w:hAnsi="Times New Roman"/>
          <w:sz w:val="24"/>
          <w:szCs w:val="24"/>
          <w:lang w:val="en-GB"/>
        </w:rPr>
        <w:t xml:space="preserve"> who rode or at least had family members or close friends that rode showed </w:t>
      </w:r>
      <w:r w:rsidR="001912E6">
        <w:rPr>
          <w:rFonts w:ascii="Times New Roman" w:hAnsi="Times New Roman"/>
          <w:sz w:val="24"/>
          <w:szCs w:val="24"/>
          <w:lang w:val="en-GB"/>
        </w:rPr>
        <w:t xml:space="preserve">more </w:t>
      </w:r>
      <w:r w:rsidR="00147E92">
        <w:rPr>
          <w:rFonts w:ascii="Times New Roman" w:hAnsi="Times New Roman"/>
          <w:sz w:val="24"/>
          <w:szCs w:val="24"/>
          <w:lang w:val="en-GB"/>
        </w:rPr>
        <w:t xml:space="preserve">empathy towards horse riders on the road. </w:t>
      </w:r>
      <w:r w:rsidR="00A073B0">
        <w:rPr>
          <w:rFonts w:ascii="Times New Roman" w:hAnsi="Times New Roman"/>
          <w:sz w:val="24"/>
          <w:szCs w:val="24"/>
          <w:lang w:val="en-GB"/>
        </w:rPr>
        <w:t xml:space="preserve"> </w:t>
      </w:r>
      <w:r w:rsidR="00147E92">
        <w:rPr>
          <w:rFonts w:ascii="Times New Roman" w:hAnsi="Times New Roman"/>
          <w:sz w:val="24"/>
          <w:szCs w:val="24"/>
          <w:lang w:val="en-GB"/>
        </w:rPr>
        <w:t>Such</w:t>
      </w:r>
      <w:r>
        <w:rPr>
          <w:rFonts w:ascii="Times New Roman" w:hAnsi="Times New Roman"/>
          <w:sz w:val="24"/>
          <w:szCs w:val="24"/>
          <w:lang w:val="en-GB"/>
        </w:rPr>
        <w:t xml:space="preserve"> empathy translates</w:t>
      </w:r>
      <w:r w:rsidR="008B7916" w:rsidRPr="008B7916">
        <w:rPr>
          <w:rFonts w:ascii="Times New Roman" w:hAnsi="Times New Roman"/>
          <w:sz w:val="24"/>
          <w:szCs w:val="24"/>
          <w:lang w:val="en-GB"/>
        </w:rPr>
        <w:t xml:space="preserve"> through word-of-mouth from family or friends telling stories of accidents and incidents riding on the road</w:t>
      </w:r>
    </w:p>
    <w:p w:rsidR="008B7916" w:rsidRPr="008B7916" w:rsidRDefault="008B7916" w:rsidP="008B7916">
      <w:pPr>
        <w:rPr>
          <w:rFonts w:ascii="Times New Roman" w:hAnsi="Times New Roman"/>
          <w:i/>
          <w:sz w:val="24"/>
          <w:szCs w:val="24"/>
        </w:rPr>
      </w:pPr>
      <w:r w:rsidRPr="008B7916">
        <w:rPr>
          <w:rFonts w:ascii="Times New Roman" w:hAnsi="Times New Roman"/>
          <w:i/>
          <w:sz w:val="24"/>
          <w:szCs w:val="24"/>
        </w:rPr>
        <w:t>“My sister has a couple of horses.... No but my sister says its normally excessive speed by younger drivers that’s the issue. They come up and around a corner and they’ll be doing 60mph, which they can legally do but whether it’s safe is another matter.... My sister says when they do a small piece of patching, they’ll fill it with this SMA material and it’s lethal for horses, it’s just like an ice sheet. They can just go down and the riders don’t know it’s there. My sister says she’s almost been on the floor... Sometimes there is a reason for riding two abreast. My sister said that if you have an inexperienced horse, it’s better to put the more experienced one on the outside” (Student Driver Group 2)</w:t>
      </w:r>
    </w:p>
    <w:p w:rsidR="008B7916" w:rsidRPr="008B7916" w:rsidRDefault="008B7916" w:rsidP="008B7916">
      <w:pPr>
        <w:rPr>
          <w:rFonts w:ascii="Times New Roman" w:hAnsi="Times New Roman"/>
          <w:i/>
          <w:sz w:val="24"/>
          <w:szCs w:val="24"/>
        </w:rPr>
      </w:pPr>
      <w:r w:rsidRPr="008B7916">
        <w:rPr>
          <w:rFonts w:ascii="Times New Roman" w:hAnsi="Times New Roman"/>
          <w:i/>
          <w:sz w:val="24"/>
          <w:szCs w:val="24"/>
        </w:rPr>
        <w:t xml:space="preserve">“I think my partner who is not horsey at all, probably passes horses better because I always say to him, don’t follow them, </w:t>
      </w:r>
      <w:proofErr w:type="gramStart"/>
      <w:r w:rsidRPr="008B7916">
        <w:rPr>
          <w:rFonts w:ascii="Times New Roman" w:hAnsi="Times New Roman"/>
          <w:i/>
          <w:sz w:val="24"/>
          <w:szCs w:val="24"/>
        </w:rPr>
        <w:t>don’t</w:t>
      </w:r>
      <w:proofErr w:type="gramEnd"/>
      <w:r w:rsidRPr="008B7916">
        <w:rPr>
          <w:rFonts w:ascii="Times New Roman" w:hAnsi="Times New Roman"/>
          <w:i/>
          <w:sz w:val="24"/>
          <w:szCs w:val="24"/>
        </w:rPr>
        <w:t xml:space="preserve"> get to close. My husband’s quite good yeah even though he doesn’t like horses (Older Rider).”</w:t>
      </w:r>
    </w:p>
    <w:p w:rsidR="008B7916" w:rsidRPr="008B7916" w:rsidRDefault="00A073B0" w:rsidP="008B7916">
      <w:pPr>
        <w:rPr>
          <w:rFonts w:ascii="Times New Roman" w:hAnsi="Times New Roman"/>
          <w:sz w:val="24"/>
          <w:szCs w:val="24"/>
        </w:rPr>
      </w:pPr>
      <w:r>
        <w:rPr>
          <w:rFonts w:ascii="Times New Roman" w:hAnsi="Times New Roman"/>
          <w:sz w:val="24"/>
          <w:szCs w:val="24"/>
        </w:rPr>
        <w:t>Yet, e</w:t>
      </w:r>
      <w:r w:rsidR="008B7916" w:rsidRPr="008B7916">
        <w:rPr>
          <w:rFonts w:ascii="Times New Roman" w:hAnsi="Times New Roman"/>
          <w:sz w:val="24"/>
          <w:szCs w:val="24"/>
        </w:rPr>
        <w:t xml:space="preserve">mpathy and understanding can also </w:t>
      </w:r>
      <w:r>
        <w:rPr>
          <w:rFonts w:ascii="Times New Roman" w:hAnsi="Times New Roman"/>
          <w:sz w:val="24"/>
          <w:szCs w:val="24"/>
        </w:rPr>
        <w:t>stem</w:t>
      </w:r>
      <w:r w:rsidR="008B7916" w:rsidRPr="008B7916">
        <w:rPr>
          <w:rFonts w:ascii="Times New Roman" w:hAnsi="Times New Roman"/>
          <w:sz w:val="24"/>
          <w:szCs w:val="24"/>
        </w:rPr>
        <w:t xml:space="preserve"> from mere exposure</w:t>
      </w:r>
      <w:r>
        <w:rPr>
          <w:rFonts w:ascii="Times New Roman" w:hAnsi="Times New Roman"/>
          <w:sz w:val="24"/>
          <w:szCs w:val="24"/>
        </w:rPr>
        <w:t>; just having horses around can be enough,</w:t>
      </w:r>
    </w:p>
    <w:p w:rsidR="008B7916" w:rsidRPr="008B7916" w:rsidRDefault="008B7916" w:rsidP="008B7916">
      <w:pPr>
        <w:rPr>
          <w:rFonts w:ascii="Times New Roman" w:hAnsi="Times New Roman"/>
          <w:i/>
          <w:sz w:val="24"/>
          <w:szCs w:val="24"/>
        </w:rPr>
      </w:pPr>
      <w:r w:rsidRPr="008B7916">
        <w:rPr>
          <w:rFonts w:ascii="Times New Roman" w:hAnsi="Times New Roman"/>
          <w:i/>
          <w:sz w:val="24"/>
          <w:szCs w:val="24"/>
        </w:rPr>
        <w:t>“Participant</w:t>
      </w:r>
      <w:proofErr w:type="gramStart"/>
      <w:r w:rsidRPr="008B7916">
        <w:rPr>
          <w:rFonts w:ascii="Times New Roman" w:hAnsi="Times New Roman"/>
          <w:i/>
          <w:sz w:val="24"/>
          <w:szCs w:val="24"/>
        </w:rPr>
        <w:t>:-</w:t>
      </w:r>
      <w:proofErr w:type="gramEnd"/>
      <w:r w:rsidRPr="008B7916">
        <w:rPr>
          <w:rFonts w:ascii="Times New Roman" w:hAnsi="Times New Roman"/>
          <w:i/>
          <w:sz w:val="24"/>
          <w:szCs w:val="24"/>
        </w:rPr>
        <w:t xml:space="preserve"> My sister is an </w:t>
      </w:r>
      <w:proofErr w:type="spellStart"/>
      <w:r w:rsidRPr="008B7916">
        <w:rPr>
          <w:rFonts w:ascii="Times New Roman" w:hAnsi="Times New Roman"/>
          <w:i/>
          <w:sz w:val="24"/>
          <w:szCs w:val="24"/>
        </w:rPr>
        <w:t>eventer</w:t>
      </w:r>
      <w:proofErr w:type="spellEnd"/>
      <w:r w:rsidRPr="008B7916">
        <w:rPr>
          <w:rFonts w:ascii="Times New Roman" w:hAnsi="Times New Roman"/>
          <w:i/>
          <w:sz w:val="24"/>
          <w:szCs w:val="24"/>
        </w:rPr>
        <w:t xml:space="preserve"> and rides horses on a serious basis. </w:t>
      </w:r>
    </w:p>
    <w:p w:rsidR="008B7916" w:rsidRPr="008B7916" w:rsidRDefault="008B7916" w:rsidP="008B7916">
      <w:pPr>
        <w:rPr>
          <w:rFonts w:ascii="Times New Roman" w:hAnsi="Times New Roman"/>
          <w:i/>
          <w:sz w:val="24"/>
          <w:szCs w:val="24"/>
        </w:rPr>
      </w:pPr>
      <w:r w:rsidRPr="008B7916">
        <w:rPr>
          <w:rFonts w:ascii="Times New Roman" w:hAnsi="Times New Roman"/>
          <w:i/>
          <w:sz w:val="24"/>
          <w:szCs w:val="24"/>
        </w:rPr>
        <w:t>Moderator</w:t>
      </w:r>
      <w:proofErr w:type="gramStart"/>
      <w:r w:rsidRPr="008B7916">
        <w:rPr>
          <w:rFonts w:ascii="Times New Roman" w:hAnsi="Times New Roman"/>
          <w:i/>
          <w:sz w:val="24"/>
          <w:szCs w:val="24"/>
        </w:rPr>
        <w:t>:-</w:t>
      </w:r>
      <w:proofErr w:type="gramEnd"/>
      <w:r w:rsidRPr="008B7916">
        <w:rPr>
          <w:rFonts w:ascii="Times New Roman" w:hAnsi="Times New Roman"/>
          <w:i/>
          <w:sz w:val="24"/>
          <w:szCs w:val="24"/>
        </w:rPr>
        <w:t xml:space="preserve"> Do they talk to you about their experiences on the road? </w:t>
      </w:r>
    </w:p>
    <w:p w:rsidR="008B7916" w:rsidRPr="008B7916" w:rsidRDefault="008B7916" w:rsidP="008B7916">
      <w:pPr>
        <w:rPr>
          <w:rFonts w:ascii="Times New Roman" w:hAnsi="Times New Roman"/>
          <w:i/>
          <w:sz w:val="24"/>
          <w:szCs w:val="24"/>
        </w:rPr>
      </w:pPr>
      <w:r w:rsidRPr="008B7916">
        <w:rPr>
          <w:rFonts w:ascii="Times New Roman" w:hAnsi="Times New Roman"/>
          <w:i/>
          <w:sz w:val="24"/>
          <w:szCs w:val="24"/>
        </w:rPr>
        <w:t>Participant</w:t>
      </w:r>
      <w:proofErr w:type="gramStart"/>
      <w:r w:rsidRPr="008B7916">
        <w:rPr>
          <w:rFonts w:ascii="Times New Roman" w:hAnsi="Times New Roman"/>
          <w:i/>
          <w:sz w:val="24"/>
          <w:szCs w:val="24"/>
        </w:rPr>
        <w:t>:-</w:t>
      </w:r>
      <w:proofErr w:type="gramEnd"/>
      <w:r w:rsidRPr="008B7916">
        <w:rPr>
          <w:rFonts w:ascii="Times New Roman" w:hAnsi="Times New Roman"/>
          <w:i/>
          <w:sz w:val="24"/>
          <w:szCs w:val="24"/>
        </w:rPr>
        <w:t xml:space="preserve"> Not on the road no, but in general she tells me what she’s up to with the horse. But my sister has had horses all her life so I have grown up with the use of a horse, seeing what she did with it. I think it’s just experience of being around them, you get a feel for them” (Older Rural Driver).</w:t>
      </w:r>
    </w:p>
    <w:p w:rsidR="008B7916" w:rsidRPr="008B7916" w:rsidRDefault="008B7916" w:rsidP="008B7916">
      <w:pPr>
        <w:rPr>
          <w:rFonts w:ascii="Times New Roman" w:hAnsi="Times New Roman"/>
          <w:sz w:val="24"/>
          <w:szCs w:val="24"/>
          <w:lang w:val="en-GB"/>
        </w:rPr>
      </w:pPr>
      <w:r w:rsidRPr="008B7916">
        <w:rPr>
          <w:rFonts w:ascii="Times New Roman" w:hAnsi="Times New Roman"/>
          <w:sz w:val="24"/>
          <w:szCs w:val="24"/>
          <w:lang w:val="en-GB"/>
        </w:rPr>
        <w:t xml:space="preserve">Finally, participants also mentioned getting </w:t>
      </w:r>
      <w:r w:rsidR="00A073B0">
        <w:rPr>
          <w:rFonts w:ascii="Times New Roman" w:hAnsi="Times New Roman"/>
          <w:sz w:val="24"/>
          <w:szCs w:val="24"/>
          <w:lang w:val="en-GB"/>
        </w:rPr>
        <w:t>their understanding</w:t>
      </w:r>
      <w:r w:rsidRPr="008B7916">
        <w:rPr>
          <w:rFonts w:ascii="Times New Roman" w:hAnsi="Times New Roman"/>
          <w:sz w:val="24"/>
          <w:szCs w:val="24"/>
          <w:lang w:val="en-GB"/>
        </w:rPr>
        <w:t xml:space="preserve"> for horses from films, although this often led to an erroneous model of a horse and its capabilities being developed,</w:t>
      </w:r>
    </w:p>
    <w:p w:rsidR="008B7916" w:rsidRPr="008B7916" w:rsidRDefault="008B7916" w:rsidP="008B7916">
      <w:pPr>
        <w:rPr>
          <w:rFonts w:ascii="Times New Roman" w:hAnsi="Times New Roman"/>
          <w:i/>
          <w:sz w:val="24"/>
          <w:szCs w:val="24"/>
          <w:lang w:val="en-GB"/>
        </w:rPr>
      </w:pPr>
      <w:r w:rsidRPr="008B7916">
        <w:rPr>
          <w:rFonts w:ascii="Times New Roman" w:hAnsi="Times New Roman"/>
          <w:i/>
          <w:sz w:val="24"/>
          <w:szCs w:val="24"/>
          <w:lang w:val="en-GB"/>
        </w:rPr>
        <w:t>“You know in cowboy and Indian films they can shoot arrows from the horse, because the horse is able to think about what it is doing and helps the rider... I thought with a horse you would get an extra bit of safety because the horse can understand what the car is” (Student Driver “B” Group 1).</w:t>
      </w:r>
    </w:p>
    <w:p w:rsidR="008B7916" w:rsidRPr="008B7916" w:rsidRDefault="008B7916" w:rsidP="008B7916">
      <w:pPr>
        <w:rPr>
          <w:rFonts w:ascii="Times New Roman" w:hAnsi="Times New Roman"/>
          <w:sz w:val="24"/>
          <w:szCs w:val="24"/>
          <w:lang w:val="en-GB"/>
        </w:rPr>
      </w:pPr>
      <w:r w:rsidRPr="008B7916">
        <w:rPr>
          <w:rFonts w:ascii="Times New Roman" w:hAnsi="Times New Roman"/>
          <w:sz w:val="24"/>
          <w:szCs w:val="24"/>
          <w:lang w:val="en-GB"/>
        </w:rPr>
        <w:t>It is recommended that horse riders should be encouraged to tell friends and family about their experiences of riding on the road. Overall, more research is required on how driver empathy can be developed for other vulnerable road user groups where there is little immediate experience, perhaps enhancing the educating role of dramas and films.</w:t>
      </w:r>
    </w:p>
    <w:p w:rsidR="008B7916" w:rsidRPr="001D5CBF" w:rsidRDefault="001D5CBF" w:rsidP="00F27C97">
      <w:pPr>
        <w:rPr>
          <w:rFonts w:ascii="Times New Roman" w:hAnsi="Times New Roman"/>
          <w:b/>
          <w:sz w:val="24"/>
          <w:szCs w:val="24"/>
          <w:lang w:val="en-GB"/>
        </w:rPr>
      </w:pPr>
      <w:r w:rsidRPr="001D5CBF">
        <w:rPr>
          <w:rFonts w:ascii="Times New Roman" w:hAnsi="Times New Roman"/>
          <w:b/>
          <w:sz w:val="24"/>
          <w:szCs w:val="24"/>
          <w:lang w:val="en-GB"/>
        </w:rPr>
        <w:t xml:space="preserve">4. </w:t>
      </w:r>
      <w:r w:rsidR="005859EF">
        <w:rPr>
          <w:rFonts w:ascii="Times New Roman" w:hAnsi="Times New Roman"/>
          <w:b/>
          <w:sz w:val="24"/>
          <w:szCs w:val="24"/>
          <w:lang w:val="en-GB"/>
        </w:rPr>
        <w:t>Reflection on method and associated limitations</w:t>
      </w:r>
    </w:p>
    <w:p w:rsidR="001912E6" w:rsidRDefault="001D5CBF" w:rsidP="001D5CBF">
      <w:pPr>
        <w:rPr>
          <w:rFonts w:ascii="Times New Roman" w:hAnsi="Times New Roman"/>
          <w:sz w:val="24"/>
          <w:szCs w:val="24"/>
          <w:lang w:val="en-GB"/>
        </w:rPr>
      </w:pPr>
      <w:r w:rsidRPr="001D5CBF">
        <w:rPr>
          <w:rFonts w:ascii="Times New Roman" w:hAnsi="Times New Roman"/>
          <w:sz w:val="24"/>
          <w:szCs w:val="24"/>
          <w:lang w:val="en-GB"/>
        </w:rPr>
        <w:t>Only a small sample of participants was selected which represented a narrow band of people.  There was also an issue of gender bias within focus groups.  Horse rider groups were female domin</w:t>
      </w:r>
      <w:r w:rsidR="005859EF">
        <w:rPr>
          <w:rFonts w:ascii="Times New Roman" w:hAnsi="Times New Roman"/>
          <w:sz w:val="24"/>
          <w:szCs w:val="24"/>
          <w:lang w:val="en-GB"/>
        </w:rPr>
        <w:t>ated as no male volunteers proved elusive</w:t>
      </w:r>
      <w:r w:rsidRPr="001D5CBF">
        <w:rPr>
          <w:rFonts w:ascii="Times New Roman" w:hAnsi="Times New Roman"/>
          <w:sz w:val="24"/>
          <w:szCs w:val="24"/>
          <w:lang w:val="en-GB"/>
        </w:rPr>
        <w:t>. Although this reflects the fact that the majority of horse riders (77%) are female (Moore-</w:t>
      </w:r>
      <w:proofErr w:type="spellStart"/>
      <w:r w:rsidRPr="001D5CBF">
        <w:rPr>
          <w:rFonts w:ascii="Times New Roman" w:hAnsi="Times New Roman"/>
          <w:sz w:val="24"/>
          <w:szCs w:val="24"/>
          <w:lang w:val="en-GB"/>
        </w:rPr>
        <w:t>Colyer</w:t>
      </w:r>
      <w:proofErr w:type="spellEnd"/>
      <w:r w:rsidRPr="001D5CBF">
        <w:rPr>
          <w:rFonts w:ascii="Times New Roman" w:hAnsi="Times New Roman"/>
          <w:sz w:val="24"/>
          <w:szCs w:val="24"/>
          <w:lang w:val="en-GB"/>
        </w:rPr>
        <w:t xml:space="preserve"> 2004), it has implications for the findings. For example, some of the empathy that horse-riders find with other road users may not be from riding </w:t>
      </w:r>
      <w:r w:rsidRPr="001D5CBF">
        <w:rPr>
          <w:rFonts w:ascii="Times New Roman" w:hAnsi="Times New Roman"/>
          <w:i/>
          <w:sz w:val="24"/>
          <w:szCs w:val="24"/>
          <w:lang w:val="en-GB"/>
        </w:rPr>
        <w:t>per se</w:t>
      </w:r>
      <w:r w:rsidRPr="001D5CBF">
        <w:rPr>
          <w:rFonts w:ascii="Times New Roman" w:hAnsi="Times New Roman"/>
          <w:sz w:val="24"/>
          <w:szCs w:val="24"/>
          <w:lang w:val="en-GB"/>
        </w:rPr>
        <w:t xml:space="preserve">. After all, females are more likely than males to be empathetic towards other road users and are more likely to value concepts of road sharing over competition and see wider value in strategies aimed at reducing the dominance of the motor vehicle (for review see Musselwhite et al., 2010a). In addition, the participants live in a small area of the South West of Britain, an area where even the city populous is likely to have some empathy for traditional rural values which might impact on the perceptions of horse riding.  It is considered that future studies would benefit from widening participation in focus groups to involve more male and female horse riders and cover wider geographical areas. In addition, some of the findings highlighted in this exploratory paper would benefit from a wider sample and perhaps quantitative testing. </w:t>
      </w:r>
    </w:p>
    <w:p w:rsidR="001D5CBF" w:rsidRPr="001D5CBF" w:rsidRDefault="00A2269C" w:rsidP="001D5CBF">
      <w:pPr>
        <w:rPr>
          <w:rFonts w:ascii="Times New Roman" w:hAnsi="Times New Roman"/>
          <w:sz w:val="24"/>
          <w:szCs w:val="24"/>
          <w:lang w:val="en-GB"/>
        </w:rPr>
      </w:pPr>
      <w:r>
        <w:rPr>
          <w:rFonts w:ascii="Times New Roman" w:hAnsi="Times New Roman"/>
          <w:sz w:val="24"/>
          <w:szCs w:val="24"/>
          <w:lang w:val="en-GB"/>
        </w:rPr>
        <w:t>Finally</w:t>
      </w:r>
      <w:r w:rsidR="005859EF">
        <w:rPr>
          <w:rFonts w:ascii="Times New Roman" w:hAnsi="Times New Roman"/>
          <w:sz w:val="24"/>
          <w:szCs w:val="24"/>
          <w:lang w:val="en-GB"/>
        </w:rPr>
        <w:t>, t</w:t>
      </w:r>
      <w:r w:rsidR="001D5CBF" w:rsidRPr="001D5CBF">
        <w:rPr>
          <w:rFonts w:ascii="Times New Roman" w:hAnsi="Times New Roman"/>
          <w:sz w:val="24"/>
          <w:szCs w:val="24"/>
          <w:lang w:val="en-GB"/>
        </w:rPr>
        <w:t>he study only records self reported behaviour and therefore may be subject to respondent bia</w:t>
      </w:r>
      <w:r w:rsidR="001912E6">
        <w:rPr>
          <w:rFonts w:ascii="Times New Roman" w:hAnsi="Times New Roman"/>
          <w:sz w:val="24"/>
          <w:szCs w:val="24"/>
          <w:lang w:val="en-GB"/>
        </w:rPr>
        <w:t xml:space="preserve">s.  </w:t>
      </w:r>
      <w:r>
        <w:rPr>
          <w:rFonts w:ascii="Times New Roman" w:hAnsi="Times New Roman"/>
          <w:sz w:val="24"/>
          <w:szCs w:val="24"/>
          <w:lang w:val="en-GB"/>
        </w:rPr>
        <w:t>In addition, how participants</w:t>
      </w:r>
      <w:r w:rsidR="001912E6">
        <w:rPr>
          <w:rFonts w:ascii="Times New Roman" w:hAnsi="Times New Roman"/>
          <w:sz w:val="24"/>
          <w:szCs w:val="24"/>
          <w:lang w:val="en-GB"/>
        </w:rPr>
        <w:t xml:space="preserve"> say they behave and how they actually behave may be very different. That said, the qualitative nature of the work allowed t</w:t>
      </w:r>
      <w:r>
        <w:rPr>
          <w:rFonts w:ascii="Times New Roman" w:hAnsi="Times New Roman"/>
          <w:sz w:val="24"/>
          <w:szCs w:val="24"/>
          <w:lang w:val="en-GB"/>
        </w:rPr>
        <w:t>ime for deliberative reflection-on-</w:t>
      </w:r>
      <w:r w:rsidR="001912E6">
        <w:rPr>
          <w:rFonts w:ascii="Times New Roman" w:hAnsi="Times New Roman"/>
          <w:sz w:val="24"/>
          <w:szCs w:val="24"/>
          <w:lang w:val="en-GB"/>
        </w:rPr>
        <w:t>action which may reduce this somewhat. However, r</w:t>
      </w:r>
      <w:r w:rsidR="001D5CBF" w:rsidRPr="001D5CBF">
        <w:rPr>
          <w:rFonts w:ascii="Times New Roman" w:hAnsi="Times New Roman"/>
          <w:sz w:val="24"/>
          <w:szCs w:val="24"/>
          <w:lang w:val="en-GB"/>
        </w:rPr>
        <w:t xml:space="preserve">ecording and measuring actual driver behaviour around horse riders </w:t>
      </w:r>
      <w:r w:rsidR="001912E6">
        <w:rPr>
          <w:rFonts w:ascii="Times New Roman" w:hAnsi="Times New Roman"/>
          <w:sz w:val="24"/>
          <w:szCs w:val="24"/>
          <w:lang w:val="en-GB"/>
        </w:rPr>
        <w:t xml:space="preserve">perhaps alongside subjective and discursive reports of driver behaviour </w:t>
      </w:r>
      <w:r w:rsidR="001D5CBF" w:rsidRPr="001D5CBF">
        <w:rPr>
          <w:rFonts w:ascii="Times New Roman" w:hAnsi="Times New Roman"/>
          <w:sz w:val="24"/>
          <w:szCs w:val="24"/>
          <w:lang w:val="en-GB"/>
        </w:rPr>
        <w:t>is considered to be another useful subject for further research.</w:t>
      </w:r>
    </w:p>
    <w:p w:rsidR="001D5CBF" w:rsidRPr="00F27C97" w:rsidRDefault="001D5CBF" w:rsidP="00F27C97">
      <w:pPr>
        <w:rPr>
          <w:rFonts w:ascii="Times New Roman" w:hAnsi="Times New Roman"/>
          <w:sz w:val="24"/>
          <w:szCs w:val="24"/>
          <w:lang w:val="en-GB"/>
        </w:rPr>
      </w:pPr>
    </w:p>
    <w:p w:rsidR="005C554E" w:rsidRPr="00947DBE" w:rsidRDefault="001D5CBF" w:rsidP="0047129C">
      <w:pPr>
        <w:rPr>
          <w:rFonts w:ascii="Times New Roman" w:hAnsi="Times New Roman"/>
          <w:b/>
          <w:sz w:val="24"/>
          <w:szCs w:val="24"/>
          <w:lang w:val="en-GB"/>
        </w:rPr>
      </w:pPr>
      <w:r>
        <w:rPr>
          <w:rFonts w:ascii="Times New Roman" w:hAnsi="Times New Roman"/>
          <w:b/>
          <w:sz w:val="24"/>
          <w:szCs w:val="24"/>
          <w:lang w:val="en-GB"/>
        </w:rPr>
        <w:t>5</w:t>
      </w:r>
      <w:r w:rsidR="005C554E">
        <w:rPr>
          <w:rFonts w:ascii="Times New Roman" w:hAnsi="Times New Roman"/>
          <w:b/>
          <w:sz w:val="24"/>
          <w:szCs w:val="24"/>
          <w:lang w:val="en-GB"/>
        </w:rPr>
        <w:t>. Conclusion</w:t>
      </w:r>
    </w:p>
    <w:p w:rsidR="005C554E" w:rsidRPr="00947DBE" w:rsidRDefault="005C554E" w:rsidP="00947DBE">
      <w:pPr>
        <w:rPr>
          <w:rFonts w:ascii="Times New Roman" w:hAnsi="Times New Roman"/>
          <w:sz w:val="24"/>
          <w:szCs w:val="24"/>
          <w:lang w:val="en-GB"/>
        </w:rPr>
      </w:pPr>
      <w:r w:rsidRPr="00947DBE">
        <w:rPr>
          <w:rFonts w:ascii="Times New Roman" w:hAnsi="Times New Roman"/>
          <w:sz w:val="24"/>
          <w:szCs w:val="24"/>
          <w:lang w:val="en-GB"/>
        </w:rPr>
        <w:t xml:space="preserve">This research has found </w:t>
      </w:r>
      <w:r w:rsidR="00966134">
        <w:rPr>
          <w:rFonts w:ascii="Times New Roman" w:hAnsi="Times New Roman"/>
          <w:sz w:val="24"/>
          <w:szCs w:val="24"/>
          <w:lang w:val="en-GB"/>
        </w:rPr>
        <w:t>t</w:t>
      </w:r>
      <w:r w:rsidRPr="00947DBE">
        <w:rPr>
          <w:rFonts w:ascii="Times New Roman" w:hAnsi="Times New Roman"/>
          <w:sz w:val="24"/>
          <w:szCs w:val="24"/>
          <w:lang w:val="en-GB"/>
        </w:rPr>
        <w:t xml:space="preserve">here is a deficit in driver knowledge and skills which needs to be addressed </w:t>
      </w:r>
      <w:r>
        <w:rPr>
          <w:rFonts w:ascii="Times New Roman" w:hAnsi="Times New Roman"/>
          <w:sz w:val="24"/>
          <w:szCs w:val="24"/>
          <w:lang w:val="en-GB"/>
        </w:rPr>
        <w:t>in terms of</w:t>
      </w:r>
      <w:r w:rsidRPr="00947DBE">
        <w:rPr>
          <w:rFonts w:ascii="Times New Roman" w:hAnsi="Times New Roman"/>
          <w:sz w:val="24"/>
          <w:szCs w:val="24"/>
          <w:lang w:val="en-GB"/>
        </w:rPr>
        <w:t xml:space="preserve"> understanding the horse as a hazard, and being able to effectively plan safe overtaking manoeuvres of horses. </w:t>
      </w:r>
      <w:r>
        <w:rPr>
          <w:rFonts w:ascii="Times New Roman" w:hAnsi="Times New Roman"/>
          <w:sz w:val="24"/>
          <w:szCs w:val="24"/>
          <w:lang w:val="en-GB"/>
        </w:rPr>
        <w:t xml:space="preserve">This is especially true for younger less experienced drivers. </w:t>
      </w:r>
      <w:r w:rsidRPr="00947DBE">
        <w:rPr>
          <w:rFonts w:ascii="Times New Roman" w:hAnsi="Times New Roman"/>
          <w:sz w:val="24"/>
          <w:szCs w:val="24"/>
          <w:lang w:val="en-GB"/>
        </w:rPr>
        <w:t>This study has also identified that affective driver processes such as emotion, empathy</w:t>
      </w:r>
      <w:r>
        <w:rPr>
          <w:rFonts w:ascii="Times New Roman" w:hAnsi="Times New Roman"/>
          <w:sz w:val="24"/>
          <w:szCs w:val="24"/>
          <w:lang w:val="en-GB"/>
        </w:rPr>
        <w:t xml:space="preserve"> and attitudes </w:t>
      </w:r>
      <w:r w:rsidRPr="00947DBE">
        <w:rPr>
          <w:rFonts w:ascii="Times New Roman" w:hAnsi="Times New Roman"/>
          <w:sz w:val="24"/>
          <w:szCs w:val="24"/>
          <w:lang w:val="en-GB"/>
        </w:rPr>
        <w:t>are important</w:t>
      </w:r>
      <w:r w:rsidR="00966134">
        <w:rPr>
          <w:rFonts w:ascii="Times New Roman" w:hAnsi="Times New Roman"/>
          <w:sz w:val="24"/>
          <w:szCs w:val="24"/>
          <w:lang w:val="en-GB"/>
        </w:rPr>
        <w:t xml:space="preserve"> in perception of interaction with horses. </w:t>
      </w:r>
      <w:r w:rsidR="003C650F">
        <w:rPr>
          <w:rFonts w:ascii="Times New Roman" w:hAnsi="Times New Roman"/>
          <w:sz w:val="24"/>
          <w:szCs w:val="24"/>
          <w:lang w:val="en-GB"/>
        </w:rPr>
        <w:t xml:space="preserve">The are similarities between the perceptions, attitudes and feelings felt by drivers towards horse-riders as are felt towards other vulnerable and minority road users. </w:t>
      </w:r>
      <w:r w:rsidR="00966134">
        <w:rPr>
          <w:rFonts w:ascii="Times New Roman" w:hAnsi="Times New Roman"/>
          <w:sz w:val="24"/>
          <w:szCs w:val="24"/>
          <w:lang w:val="en-GB"/>
        </w:rPr>
        <w:t xml:space="preserve">Affect is influenced by perception of the horse and rider as a legitimate road user.  On the whole, horses </w:t>
      </w:r>
      <w:r w:rsidR="004035EC">
        <w:rPr>
          <w:rFonts w:ascii="Times New Roman" w:hAnsi="Times New Roman"/>
          <w:sz w:val="24"/>
          <w:szCs w:val="24"/>
          <w:lang w:val="en-GB"/>
        </w:rPr>
        <w:t xml:space="preserve">and their riders were viewed by drivers as taking part in unimportant discretionary travel which invades space needed by those who have no option but to travel. Those in rural areas were more likely to view horses and their riders as legitimate road users, as they were seen as being part of the countryside and a symbol for the rural ideal. </w:t>
      </w:r>
      <w:r w:rsidR="00966134">
        <w:rPr>
          <w:rFonts w:ascii="Times New Roman" w:hAnsi="Times New Roman"/>
          <w:sz w:val="24"/>
          <w:szCs w:val="24"/>
          <w:lang w:val="en-GB"/>
        </w:rPr>
        <w:t xml:space="preserve">Those that view horse and rider as a legitimate road user show more tolerance and understanding. </w:t>
      </w:r>
      <w:r w:rsidR="004035EC">
        <w:rPr>
          <w:rFonts w:ascii="Times New Roman" w:hAnsi="Times New Roman"/>
          <w:sz w:val="24"/>
          <w:szCs w:val="24"/>
          <w:lang w:val="en-GB"/>
        </w:rPr>
        <w:t>However, those frustrated or annoyed by horse-riders felt their driving behaviour could be compromised</w:t>
      </w:r>
      <w:r w:rsidR="00966134">
        <w:rPr>
          <w:rFonts w:ascii="Times New Roman" w:hAnsi="Times New Roman"/>
          <w:sz w:val="24"/>
          <w:szCs w:val="24"/>
          <w:lang w:val="en-GB"/>
        </w:rPr>
        <w:t xml:space="preserve">. </w:t>
      </w:r>
      <w:r w:rsidR="00D12D69">
        <w:rPr>
          <w:rFonts w:ascii="Times New Roman" w:hAnsi="Times New Roman"/>
          <w:sz w:val="24"/>
          <w:szCs w:val="24"/>
          <w:lang w:val="en-GB"/>
        </w:rPr>
        <w:t>T</w:t>
      </w:r>
      <w:r w:rsidR="002C7610">
        <w:rPr>
          <w:rFonts w:ascii="Times New Roman" w:hAnsi="Times New Roman"/>
          <w:sz w:val="24"/>
          <w:szCs w:val="24"/>
          <w:lang w:val="en-GB"/>
        </w:rPr>
        <w:t>he study conclude</w:t>
      </w:r>
      <w:r w:rsidR="004035EC">
        <w:rPr>
          <w:rFonts w:ascii="Times New Roman" w:hAnsi="Times New Roman"/>
          <w:sz w:val="24"/>
          <w:szCs w:val="24"/>
          <w:lang w:val="en-GB"/>
        </w:rPr>
        <w:t>s</w:t>
      </w:r>
      <w:r w:rsidR="002C7610">
        <w:rPr>
          <w:rFonts w:ascii="Times New Roman" w:hAnsi="Times New Roman"/>
          <w:sz w:val="24"/>
          <w:szCs w:val="24"/>
          <w:lang w:val="en-GB"/>
        </w:rPr>
        <w:t xml:space="preserve"> that </w:t>
      </w:r>
      <w:r w:rsidRPr="00947DBE">
        <w:rPr>
          <w:rFonts w:ascii="Times New Roman" w:hAnsi="Times New Roman"/>
          <w:sz w:val="24"/>
          <w:szCs w:val="24"/>
          <w:lang w:val="en-GB"/>
        </w:rPr>
        <w:t xml:space="preserve">campaigns and training which educate drivers in terms of skills and knowledge </w:t>
      </w:r>
      <w:r w:rsidR="003C650F">
        <w:rPr>
          <w:rFonts w:ascii="Times New Roman" w:hAnsi="Times New Roman"/>
          <w:sz w:val="24"/>
          <w:szCs w:val="24"/>
          <w:lang w:val="en-GB"/>
        </w:rPr>
        <w:t>should</w:t>
      </w:r>
      <w:r w:rsidRPr="00947DBE">
        <w:rPr>
          <w:rFonts w:ascii="Times New Roman" w:hAnsi="Times New Roman"/>
          <w:sz w:val="24"/>
          <w:szCs w:val="24"/>
          <w:lang w:val="en-GB"/>
        </w:rPr>
        <w:t xml:space="preserve"> </w:t>
      </w:r>
      <w:r w:rsidR="002C0425">
        <w:rPr>
          <w:rFonts w:ascii="Times New Roman" w:hAnsi="Times New Roman"/>
          <w:sz w:val="24"/>
          <w:szCs w:val="24"/>
          <w:lang w:val="en-GB"/>
        </w:rPr>
        <w:t xml:space="preserve">be </w:t>
      </w:r>
      <w:r w:rsidR="00430040">
        <w:rPr>
          <w:rFonts w:ascii="Times New Roman" w:hAnsi="Times New Roman"/>
          <w:sz w:val="24"/>
          <w:szCs w:val="24"/>
          <w:lang w:val="en-GB"/>
        </w:rPr>
        <w:t>complemented</w:t>
      </w:r>
      <w:r w:rsidRPr="00947DBE">
        <w:rPr>
          <w:rFonts w:ascii="Times New Roman" w:hAnsi="Times New Roman"/>
          <w:sz w:val="24"/>
          <w:szCs w:val="24"/>
          <w:lang w:val="en-GB"/>
        </w:rPr>
        <w:t xml:space="preserve"> with measures which also promote positive attitudes, pro-social behaviour and empathy. </w:t>
      </w:r>
    </w:p>
    <w:p w:rsidR="0036076D" w:rsidRPr="0036076D" w:rsidRDefault="002C7610" w:rsidP="0036076D">
      <w:pPr>
        <w:rPr>
          <w:rFonts w:ascii="Times New Roman" w:hAnsi="Times New Roman"/>
          <w:b/>
          <w:sz w:val="24"/>
          <w:szCs w:val="24"/>
          <w:lang w:val="en-GB"/>
        </w:rPr>
      </w:pPr>
      <w:r>
        <w:rPr>
          <w:rFonts w:ascii="Times New Roman" w:hAnsi="Times New Roman"/>
          <w:b/>
          <w:sz w:val="24"/>
          <w:szCs w:val="24"/>
          <w:lang w:val="en-GB"/>
        </w:rPr>
        <w:br w:type="page"/>
      </w:r>
      <w:r w:rsidR="0036076D" w:rsidRPr="0036076D">
        <w:rPr>
          <w:rFonts w:ascii="Times New Roman" w:hAnsi="Times New Roman"/>
          <w:b/>
          <w:sz w:val="24"/>
          <w:szCs w:val="24"/>
          <w:lang w:val="en-GB"/>
        </w:rPr>
        <w:t>5.</w:t>
      </w:r>
      <w:r w:rsidR="0036076D">
        <w:rPr>
          <w:rFonts w:ascii="Times New Roman" w:hAnsi="Times New Roman"/>
          <w:sz w:val="24"/>
          <w:szCs w:val="24"/>
          <w:lang w:val="en-GB"/>
        </w:rPr>
        <w:t xml:space="preserve"> </w:t>
      </w:r>
      <w:r w:rsidR="0036076D" w:rsidRPr="0036076D">
        <w:rPr>
          <w:rFonts w:ascii="Times New Roman" w:hAnsi="Times New Roman"/>
          <w:b/>
          <w:sz w:val="24"/>
          <w:szCs w:val="24"/>
          <w:lang w:val="en-GB"/>
        </w:rPr>
        <w:t>References</w:t>
      </w:r>
    </w:p>
    <w:p w:rsidR="00274EC9" w:rsidRPr="00274EC9" w:rsidRDefault="00274EC9" w:rsidP="0036076D">
      <w:pPr>
        <w:ind w:left="567" w:hanging="567"/>
        <w:rPr>
          <w:rFonts w:ascii="Times New Roman" w:hAnsi="Times New Roman"/>
          <w:sz w:val="24"/>
          <w:szCs w:val="24"/>
          <w:lang w:val="en-GB"/>
        </w:rPr>
      </w:pPr>
      <w:r>
        <w:rPr>
          <w:rFonts w:ascii="Times New Roman" w:hAnsi="Times New Roman"/>
          <w:sz w:val="24"/>
          <w:szCs w:val="24"/>
          <w:lang w:val="en-GB"/>
        </w:rPr>
        <w:t xml:space="preserve">Acton, A. (2011). </w:t>
      </w:r>
      <w:proofErr w:type="gramStart"/>
      <w:r>
        <w:rPr>
          <w:rFonts w:ascii="Times New Roman" w:hAnsi="Times New Roman"/>
          <w:sz w:val="24"/>
          <w:szCs w:val="24"/>
          <w:lang w:val="en-GB"/>
        </w:rPr>
        <w:t>Custom, praxis, possession and dispossession in foxhunting landscapes.</w:t>
      </w:r>
      <w:proofErr w:type="gramEnd"/>
      <w:r>
        <w:rPr>
          <w:rFonts w:ascii="Times New Roman" w:hAnsi="Times New Roman"/>
          <w:sz w:val="24"/>
          <w:szCs w:val="24"/>
          <w:lang w:val="en-GB"/>
        </w:rPr>
        <w:t xml:space="preserve"> </w:t>
      </w:r>
      <w:proofErr w:type="gramStart"/>
      <w:r>
        <w:rPr>
          <w:rFonts w:ascii="Times New Roman" w:hAnsi="Times New Roman"/>
          <w:i/>
          <w:sz w:val="24"/>
          <w:szCs w:val="24"/>
          <w:lang w:val="en-GB"/>
        </w:rPr>
        <w:t xml:space="preserve">British Sociological Association Annual Conference, </w:t>
      </w:r>
      <w:r>
        <w:rPr>
          <w:rFonts w:ascii="Times New Roman" w:hAnsi="Times New Roman"/>
          <w:sz w:val="24"/>
          <w:szCs w:val="24"/>
          <w:lang w:val="en-GB"/>
        </w:rPr>
        <w:t>London School of Economics, 6-8 April.</w:t>
      </w:r>
      <w:proofErr w:type="gramEnd"/>
      <w:r>
        <w:rPr>
          <w:rFonts w:ascii="Times New Roman" w:hAnsi="Times New Roman"/>
          <w:sz w:val="24"/>
          <w:szCs w:val="24"/>
          <w:lang w:val="en-GB"/>
        </w:rPr>
        <w:t xml:space="preserve"> </w:t>
      </w:r>
    </w:p>
    <w:p w:rsidR="0036076D" w:rsidRPr="0036076D" w:rsidRDefault="0036076D" w:rsidP="0036076D">
      <w:pPr>
        <w:ind w:left="567" w:hanging="567"/>
        <w:rPr>
          <w:rFonts w:ascii="Times New Roman" w:hAnsi="Times New Roman"/>
          <w:sz w:val="24"/>
          <w:szCs w:val="24"/>
          <w:lang w:val="en-GB"/>
        </w:rPr>
      </w:pPr>
      <w:proofErr w:type="spellStart"/>
      <w:proofErr w:type="gramStart"/>
      <w:r w:rsidRPr="0036076D">
        <w:rPr>
          <w:rFonts w:ascii="Times New Roman" w:hAnsi="Times New Roman"/>
          <w:sz w:val="24"/>
          <w:szCs w:val="24"/>
          <w:lang w:val="en-GB"/>
        </w:rPr>
        <w:t>Basford</w:t>
      </w:r>
      <w:proofErr w:type="spellEnd"/>
      <w:r w:rsidRPr="0036076D">
        <w:rPr>
          <w:rFonts w:ascii="Times New Roman" w:hAnsi="Times New Roman"/>
          <w:sz w:val="24"/>
          <w:szCs w:val="24"/>
          <w:lang w:val="en-GB"/>
        </w:rPr>
        <w:t>, L. Reid, S. Leicester, T. Thomson, J.</w:t>
      </w:r>
      <w:r w:rsidR="00430040">
        <w:rPr>
          <w:rFonts w:ascii="Times New Roman" w:hAnsi="Times New Roman"/>
          <w:sz w:val="24"/>
          <w:szCs w:val="24"/>
          <w:lang w:val="en-GB"/>
        </w:rPr>
        <w:t xml:space="preserve"> and</w:t>
      </w:r>
      <w:r w:rsidRPr="0036076D">
        <w:rPr>
          <w:rFonts w:ascii="Times New Roman" w:hAnsi="Times New Roman"/>
          <w:sz w:val="24"/>
          <w:szCs w:val="24"/>
          <w:lang w:val="en-GB"/>
        </w:rPr>
        <w:t xml:space="preserve"> </w:t>
      </w:r>
      <w:proofErr w:type="spellStart"/>
      <w:r w:rsidRPr="0036076D">
        <w:rPr>
          <w:rFonts w:ascii="Times New Roman" w:hAnsi="Times New Roman"/>
          <w:sz w:val="24"/>
          <w:szCs w:val="24"/>
          <w:lang w:val="en-GB"/>
        </w:rPr>
        <w:t>Tolmie</w:t>
      </w:r>
      <w:proofErr w:type="spellEnd"/>
      <w:r w:rsidRPr="0036076D">
        <w:rPr>
          <w:rFonts w:ascii="Times New Roman" w:hAnsi="Times New Roman"/>
          <w:sz w:val="24"/>
          <w:szCs w:val="24"/>
          <w:lang w:val="en-GB"/>
        </w:rPr>
        <w:t xml:space="preserve">, A. </w:t>
      </w:r>
      <w:r w:rsidR="00430040">
        <w:rPr>
          <w:rFonts w:ascii="Times New Roman" w:hAnsi="Times New Roman"/>
          <w:sz w:val="24"/>
          <w:szCs w:val="24"/>
          <w:lang w:val="en-GB"/>
        </w:rPr>
        <w:t>(</w:t>
      </w:r>
      <w:r w:rsidRPr="0036076D">
        <w:rPr>
          <w:rFonts w:ascii="Times New Roman" w:hAnsi="Times New Roman"/>
          <w:sz w:val="24"/>
          <w:szCs w:val="24"/>
          <w:lang w:val="en-GB"/>
        </w:rPr>
        <w:t>2002</w:t>
      </w:r>
      <w:r w:rsidR="00430040">
        <w:rPr>
          <w:rFonts w:ascii="Times New Roman" w:hAnsi="Times New Roman"/>
          <w:sz w:val="24"/>
          <w:szCs w:val="24"/>
          <w:lang w:val="en-GB"/>
        </w:rPr>
        <w:t>)</w:t>
      </w:r>
      <w:r w:rsidRPr="0036076D">
        <w:rPr>
          <w:rFonts w:ascii="Times New Roman" w:hAnsi="Times New Roman"/>
          <w:sz w:val="24"/>
          <w:szCs w:val="24"/>
          <w:lang w:val="en-GB"/>
        </w:rPr>
        <w:t>.</w:t>
      </w:r>
      <w:proofErr w:type="gramEnd"/>
      <w:r w:rsidRPr="0036076D">
        <w:rPr>
          <w:rFonts w:ascii="Times New Roman" w:hAnsi="Times New Roman"/>
          <w:sz w:val="24"/>
          <w:szCs w:val="24"/>
          <w:lang w:val="en-GB"/>
        </w:rPr>
        <w:t xml:space="preserve"> </w:t>
      </w:r>
      <w:proofErr w:type="gramStart"/>
      <w:r w:rsidRPr="00430040">
        <w:rPr>
          <w:rFonts w:ascii="Times New Roman" w:hAnsi="Times New Roman"/>
          <w:i/>
          <w:sz w:val="24"/>
          <w:szCs w:val="24"/>
          <w:lang w:val="en-GB"/>
        </w:rPr>
        <w:t>Drivers’ perceptions of cyclists.</w:t>
      </w:r>
      <w:proofErr w:type="gramEnd"/>
      <w:r w:rsidRPr="00430040">
        <w:rPr>
          <w:rFonts w:ascii="Times New Roman" w:hAnsi="Times New Roman"/>
          <w:i/>
          <w:sz w:val="24"/>
          <w:szCs w:val="24"/>
          <w:lang w:val="en-GB"/>
        </w:rPr>
        <w:t xml:space="preserve"> TRL Report 549</w:t>
      </w:r>
      <w:r w:rsidRPr="0036076D">
        <w:rPr>
          <w:rFonts w:ascii="Times New Roman" w:hAnsi="Times New Roman"/>
          <w:sz w:val="24"/>
          <w:szCs w:val="24"/>
          <w:lang w:val="en-GB"/>
        </w:rPr>
        <w:t>. Transport Research Laboratory, Wokingham, UK.</w:t>
      </w:r>
    </w:p>
    <w:p w:rsidR="00D13B70" w:rsidRPr="00D13B70" w:rsidRDefault="00D13B70" w:rsidP="00D13B70">
      <w:pPr>
        <w:ind w:left="567" w:hanging="567"/>
        <w:rPr>
          <w:rFonts w:ascii="Times New Roman" w:hAnsi="Times New Roman"/>
          <w:sz w:val="24"/>
          <w:szCs w:val="24"/>
          <w:lang w:val="en-GB"/>
        </w:rPr>
      </w:pPr>
      <w:r w:rsidRPr="00D13B70">
        <w:rPr>
          <w:rFonts w:ascii="Times New Roman" w:hAnsi="Times New Roman"/>
          <w:sz w:val="24"/>
          <w:szCs w:val="24"/>
          <w:lang w:val="en-GB"/>
        </w:rPr>
        <w:t>Ba</w:t>
      </w:r>
      <w:r>
        <w:rPr>
          <w:rFonts w:ascii="Times New Roman" w:hAnsi="Times New Roman"/>
          <w:sz w:val="24"/>
          <w:szCs w:val="24"/>
          <w:lang w:val="en-GB"/>
        </w:rPr>
        <w:t>tson, C. D., and</w:t>
      </w:r>
      <w:r w:rsidRPr="00D13B70">
        <w:rPr>
          <w:rFonts w:ascii="Times New Roman" w:hAnsi="Times New Roman"/>
          <w:sz w:val="24"/>
          <w:szCs w:val="24"/>
          <w:lang w:val="en-GB"/>
        </w:rPr>
        <w:t xml:space="preserve"> Shaw, L.L. </w:t>
      </w:r>
      <w:r>
        <w:rPr>
          <w:rFonts w:ascii="Times New Roman" w:hAnsi="Times New Roman"/>
          <w:sz w:val="24"/>
          <w:szCs w:val="24"/>
          <w:lang w:val="en-GB"/>
        </w:rPr>
        <w:t>(</w:t>
      </w:r>
      <w:r w:rsidRPr="00D13B70">
        <w:rPr>
          <w:rFonts w:ascii="Times New Roman" w:hAnsi="Times New Roman"/>
          <w:sz w:val="24"/>
          <w:szCs w:val="24"/>
          <w:lang w:val="en-GB"/>
        </w:rPr>
        <w:t>1991</w:t>
      </w:r>
      <w:r>
        <w:rPr>
          <w:rFonts w:ascii="Times New Roman" w:hAnsi="Times New Roman"/>
          <w:sz w:val="24"/>
          <w:szCs w:val="24"/>
          <w:lang w:val="en-GB"/>
        </w:rPr>
        <w:t>)</w:t>
      </w:r>
      <w:r w:rsidRPr="00D13B70">
        <w:rPr>
          <w:rFonts w:ascii="Times New Roman" w:hAnsi="Times New Roman"/>
          <w:sz w:val="24"/>
          <w:szCs w:val="24"/>
          <w:lang w:val="en-GB"/>
        </w:rPr>
        <w:t xml:space="preserve">. </w:t>
      </w:r>
      <w:proofErr w:type="gramStart"/>
      <w:r w:rsidRPr="00D13B70">
        <w:rPr>
          <w:rFonts w:ascii="Times New Roman" w:hAnsi="Times New Roman"/>
          <w:sz w:val="24"/>
          <w:szCs w:val="24"/>
          <w:lang w:val="en-GB"/>
        </w:rPr>
        <w:t>Encouraging words concerning the evidence for altruism.</w:t>
      </w:r>
      <w:proofErr w:type="gramEnd"/>
      <w:r w:rsidRPr="00D13B70">
        <w:rPr>
          <w:rFonts w:ascii="Times New Roman" w:hAnsi="Times New Roman"/>
          <w:sz w:val="24"/>
          <w:szCs w:val="24"/>
          <w:lang w:val="en-GB"/>
        </w:rPr>
        <w:t xml:space="preserve"> </w:t>
      </w:r>
      <w:r w:rsidRPr="00D13B70">
        <w:rPr>
          <w:rFonts w:ascii="Times New Roman" w:hAnsi="Times New Roman"/>
          <w:i/>
          <w:sz w:val="24"/>
          <w:szCs w:val="24"/>
          <w:lang w:val="en-GB"/>
        </w:rPr>
        <w:t>Psychological Inquiry</w:t>
      </w:r>
      <w:r w:rsidRPr="00D13B70">
        <w:rPr>
          <w:rFonts w:ascii="Times New Roman" w:hAnsi="Times New Roman"/>
          <w:sz w:val="24"/>
          <w:szCs w:val="24"/>
          <w:lang w:val="en-GB"/>
        </w:rPr>
        <w:t xml:space="preserve">, </w:t>
      </w:r>
      <w:r w:rsidRPr="00D13B70">
        <w:rPr>
          <w:rFonts w:ascii="Times New Roman" w:hAnsi="Times New Roman"/>
          <w:b/>
          <w:sz w:val="24"/>
          <w:szCs w:val="24"/>
          <w:lang w:val="en-GB"/>
        </w:rPr>
        <w:t>2</w:t>
      </w:r>
      <w:r w:rsidRPr="00D13B70">
        <w:rPr>
          <w:rFonts w:ascii="Times New Roman" w:hAnsi="Times New Roman"/>
          <w:sz w:val="24"/>
          <w:szCs w:val="24"/>
          <w:lang w:val="en-GB"/>
        </w:rPr>
        <w:t>, 159-168.</w:t>
      </w:r>
    </w:p>
    <w:p w:rsidR="0036076D" w:rsidRPr="0036076D" w:rsidRDefault="00430040" w:rsidP="0036076D">
      <w:pPr>
        <w:ind w:left="567" w:hanging="567"/>
        <w:rPr>
          <w:rFonts w:ascii="Times New Roman" w:hAnsi="Times New Roman"/>
          <w:sz w:val="24"/>
          <w:szCs w:val="24"/>
          <w:lang w:val="en-GB"/>
        </w:rPr>
      </w:pPr>
      <w:proofErr w:type="gramStart"/>
      <w:r>
        <w:rPr>
          <w:rFonts w:ascii="Times New Roman" w:hAnsi="Times New Roman"/>
          <w:sz w:val="24"/>
          <w:szCs w:val="24"/>
          <w:lang w:val="en-GB"/>
        </w:rPr>
        <w:t>BETA (</w:t>
      </w:r>
      <w:r w:rsidR="0036076D" w:rsidRPr="0036076D">
        <w:rPr>
          <w:rFonts w:ascii="Times New Roman" w:hAnsi="Times New Roman"/>
          <w:sz w:val="24"/>
          <w:szCs w:val="24"/>
          <w:lang w:val="en-GB"/>
        </w:rPr>
        <w:t xml:space="preserve">British </w:t>
      </w:r>
      <w:r>
        <w:rPr>
          <w:rFonts w:ascii="Times New Roman" w:hAnsi="Times New Roman"/>
          <w:sz w:val="24"/>
          <w:szCs w:val="24"/>
          <w:lang w:val="en-GB"/>
        </w:rPr>
        <w:t>Equestrian Trade Association)</w:t>
      </w:r>
      <w:r w:rsidR="0036076D" w:rsidRPr="0036076D">
        <w:rPr>
          <w:rFonts w:ascii="Times New Roman" w:hAnsi="Times New Roman"/>
          <w:sz w:val="24"/>
          <w:szCs w:val="24"/>
          <w:lang w:val="en-GB"/>
        </w:rPr>
        <w:t xml:space="preserve"> (2006).</w:t>
      </w:r>
      <w:proofErr w:type="gramEnd"/>
      <w:r w:rsidR="0036076D" w:rsidRPr="0036076D">
        <w:rPr>
          <w:rFonts w:ascii="Times New Roman" w:hAnsi="Times New Roman"/>
          <w:sz w:val="24"/>
          <w:szCs w:val="24"/>
          <w:lang w:val="en-GB"/>
        </w:rPr>
        <w:t xml:space="preserve"> </w:t>
      </w:r>
      <w:r w:rsidR="0036076D" w:rsidRPr="00430040">
        <w:rPr>
          <w:rFonts w:ascii="Times New Roman" w:hAnsi="Times New Roman"/>
          <w:i/>
          <w:sz w:val="24"/>
          <w:szCs w:val="24"/>
          <w:lang w:val="en-GB"/>
        </w:rPr>
        <w:t>National Equestrian Survey 2005/2006</w:t>
      </w:r>
      <w:r w:rsidR="0036076D" w:rsidRPr="0036076D">
        <w:rPr>
          <w:rFonts w:ascii="Times New Roman" w:hAnsi="Times New Roman"/>
          <w:sz w:val="24"/>
          <w:szCs w:val="24"/>
          <w:lang w:val="en-GB"/>
        </w:rPr>
        <w:t xml:space="preserve">, BETA, </w:t>
      </w:r>
      <w:proofErr w:type="spellStart"/>
      <w:r w:rsidR="0036076D" w:rsidRPr="0036076D">
        <w:rPr>
          <w:rFonts w:ascii="Times New Roman" w:hAnsi="Times New Roman"/>
          <w:sz w:val="24"/>
          <w:szCs w:val="24"/>
          <w:lang w:val="en-GB"/>
        </w:rPr>
        <w:t>Wetherby</w:t>
      </w:r>
      <w:proofErr w:type="spellEnd"/>
    </w:p>
    <w:p w:rsidR="005A4D89" w:rsidRDefault="005A4D89" w:rsidP="0036076D">
      <w:pPr>
        <w:ind w:left="567" w:hanging="567"/>
        <w:rPr>
          <w:rFonts w:ascii="Times New Roman" w:hAnsi="Times New Roman"/>
          <w:sz w:val="24"/>
          <w:szCs w:val="24"/>
          <w:lang w:val="en-GB"/>
        </w:rPr>
      </w:pPr>
      <w:proofErr w:type="gramStart"/>
      <w:r w:rsidRPr="0055244A">
        <w:rPr>
          <w:rFonts w:ascii="Times New Roman" w:hAnsi="Times New Roman"/>
          <w:sz w:val="24"/>
          <w:szCs w:val="24"/>
          <w:lang w:val="en-GB"/>
        </w:rPr>
        <w:t>BHS (British Horse Society) (2010).</w:t>
      </w:r>
      <w:proofErr w:type="gramEnd"/>
      <w:r w:rsidRPr="0055244A">
        <w:rPr>
          <w:rFonts w:ascii="Times New Roman" w:hAnsi="Times New Roman"/>
          <w:sz w:val="24"/>
          <w:szCs w:val="24"/>
          <w:lang w:val="en-GB"/>
        </w:rPr>
        <w:t xml:space="preserve"> </w:t>
      </w:r>
      <w:proofErr w:type="gramStart"/>
      <w:r w:rsidR="0055244A" w:rsidRPr="0055244A">
        <w:rPr>
          <w:rFonts w:ascii="Times New Roman" w:hAnsi="Times New Roman"/>
          <w:i/>
          <w:sz w:val="24"/>
          <w:szCs w:val="24"/>
          <w:lang w:val="en-GB"/>
        </w:rPr>
        <w:t>Road Safety</w:t>
      </w:r>
      <w:r w:rsidR="0055244A">
        <w:rPr>
          <w:rFonts w:ascii="Times New Roman" w:hAnsi="Times New Roman"/>
          <w:sz w:val="24"/>
          <w:szCs w:val="24"/>
          <w:lang w:val="en-GB"/>
        </w:rPr>
        <w:t>.</w:t>
      </w:r>
      <w:proofErr w:type="gramEnd"/>
      <w:r w:rsidR="0055244A">
        <w:rPr>
          <w:rFonts w:ascii="Times New Roman" w:hAnsi="Times New Roman"/>
          <w:sz w:val="24"/>
          <w:szCs w:val="24"/>
          <w:lang w:val="en-GB"/>
        </w:rPr>
        <w:t xml:space="preserve"> Presentation to the Weston and Mendip Advanced Motorist Group, </w:t>
      </w:r>
      <w:proofErr w:type="spellStart"/>
      <w:r w:rsidR="0055244A">
        <w:rPr>
          <w:rFonts w:ascii="Times New Roman" w:hAnsi="Times New Roman"/>
          <w:sz w:val="24"/>
          <w:szCs w:val="24"/>
          <w:lang w:val="en-GB"/>
        </w:rPr>
        <w:t>Kewstoke</w:t>
      </w:r>
      <w:proofErr w:type="spellEnd"/>
      <w:r w:rsidR="0055244A">
        <w:rPr>
          <w:rFonts w:ascii="Times New Roman" w:hAnsi="Times New Roman"/>
          <w:sz w:val="24"/>
          <w:szCs w:val="24"/>
          <w:lang w:val="en-GB"/>
        </w:rPr>
        <w:t xml:space="preserve"> Village Hall, 19</w:t>
      </w:r>
      <w:r w:rsidR="0055244A" w:rsidRPr="0055244A">
        <w:rPr>
          <w:rFonts w:ascii="Times New Roman" w:hAnsi="Times New Roman"/>
          <w:sz w:val="24"/>
          <w:szCs w:val="24"/>
          <w:vertAlign w:val="superscript"/>
          <w:lang w:val="en-GB"/>
        </w:rPr>
        <w:t>th</w:t>
      </w:r>
      <w:r w:rsidR="0055244A">
        <w:rPr>
          <w:rFonts w:ascii="Times New Roman" w:hAnsi="Times New Roman"/>
          <w:sz w:val="24"/>
          <w:szCs w:val="24"/>
          <w:lang w:val="en-GB"/>
        </w:rPr>
        <w:t xml:space="preserve"> January</w:t>
      </w:r>
    </w:p>
    <w:p w:rsidR="00D13B70" w:rsidRPr="00D13B70" w:rsidRDefault="00D13B70" w:rsidP="00D13B70">
      <w:pPr>
        <w:ind w:left="567" w:hanging="567"/>
        <w:rPr>
          <w:rFonts w:ascii="Times New Roman" w:hAnsi="Times New Roman"/>
          <w:sz w:val="24"/>
          <w:szCs w:val="24"/>
          <w:lang w:val="en-GB"/>
        </w:rPr>
      </w:pPr>
      <w:proofErr w:type="spellStart"/>
      <w:r w:rsidRPr="00D13B70">
        <w:rPr>
          <w:rFonts w:ascii="Times New Roman" w:hAnsi="Times New Roman"/>
          <w:sz w:val="24"/>
          <w:szCs w:val="24"/>
          <w:lang w:val="en-GB"/>
        </w:rPr>
        <w:t>Brehm</w:t>
      </w:r>
      <w:proofErr w:type="spellEnd"/>
      <w:r w:rsidRPr="00D13B70">
        <w:rPr>
          <w:rFonts w:ascii="Times New Roman" w:hAnsi="Times New Roman"/>
          <w:sz w:val="24"/>
          <w:szCs w:val="24"/>
          <w:lang w:val="en-GB"/>
        </w:rPr>
        <w:t xml:space="preserve">, S. S., </w:t>
      </w:r>
      <w:proofErr w:type="spellStart"/>
      <w:r w:rsidRPr="00D13B70">
        <w:rPr>
          <w:rFonts w:ascii="Times New Roman" w:hAnsi="Times New Roman"/>
          <w:sz w:val="24"/>
          <w:szCs w:val="24"/>
          <w:lang w:val="en-GB"/>
        </w:rPr>
        <w:t>Kassin</w:t>
      </w:r>
      <w:proofErr w:type="spellEnd"/>
      <w:r w:rsidRPr="00D13B70">
        <w:rPr>
          <w:rFonts w:ascii="Times New Roman" w:hAnsi="Times New Roman"/>
          <w:sz w:val="24"/>
          <w:szCs w:val="24"/>
          <w:lang w:val="en-GB"/>
        </w:rPr>
        <w:t xml:space="preserve">, S. M., &amp; Fein, S. (2002). </w:t>
      </w:r>
      <w:proofErr w:type="gramStart"/>
      <w:r w:rsidRPr="00D13B70">
        <w:rPr>
          <w:rFonts w:ascii="Times New Roman" w:hAnsi="Times New Roman"/>
          <w:i/>
          <w:iCs/>
          <w:sz w:val="24"/>
          <w:szCs w:val="24"/>
          <w:lang w:val="en-GB"/>
        </w:rPr>
        <w:t>Social Psychology</w:t>
      </w:r>
      <w:r w:rsidRPr="00D13B70">
        <w:rPr>
          <w:rFonts w:ascii="Times New Roman" w:hAnsi="Times New Roman"/>
          <w:sz w:val="24"/>
          <w:szCs w:val="24"/>
          <w:lang w:val="en-GB"/>
        </w:rPr>
        <w:t>.</w:t>
      </w:r>
      <w:proofErr w:type="gramEnd"/>
      <w:r w:rsidRPr="00D13B70">
        <w:rPr>
          <w:rFonts w:ascii="Times New Roman" w:hAnsi="Times New Roman"/>
          <w:sz w:val="24"/>
          <w:szCs w:val="24"/>
          <w:lang w:val="en-GB"/>
        </w:rPr>
        <w:t xml:space="preserve"> Boston: Houghton Mifflin</w:t>
      </w:r>
    </w:p>
    <w:p w:rsidR="0036076D" w:rsidRPr="0036076D" w:rsidRDefault="00D13B70" w:rsidP="00D13B70">
      <w:pPr>
        <w:ind w:left="567" w:hanging="567"/>
        <w:rPr>
          <w:rFonts w:ascii="Times New Roman" w:hAnsi="Times New Roman"/>
          <w:sz w:val="24"/>
          <w:szCs w:val="24"/>
          <w:lang w:val="en-GB"/>
        </w:rPr>
      </w:pPr>
      <w:proofErr w:type="spellStart"/>
      <w:proofErr w:type="gramStart"/>
      <w:r w:rsidRPr="00D13B70">
        <w:rPr>
          <w:rFonts w:ascii="Times New Roman" w:hAnsi="Times New Roman"/>
          <w:sz w:val="24"/>
          <w:szCs w:val="24"/>
          <w:lang w:val="en-GB"/>
        </w:rPr>
        <w:t>Company.</w:t>
      </w:r>
      <w:r w:rsidR="00430040">
        <w:rPr>
          <w:rFonts w:ascii="Times New Roman" w:hAnsi="Times New Roman"/>
          <w:sz w:val="24"/>
          <w:szCs w:val="24"/>
          <w:lang w:val="en-GB"/>
        </w:rPr>
        <w:t>Brooks</w:t>
      </w:r>
      <w:proofErr w:type="spellEnd"/>
      <w:r w:rsidR="00430040">
        <w:rPr>
          <w:rFonts w:ascii="Times New Roman" w:hAnsi="Times New Roman"/>
          <w:sz w:val="24"/>
          <w:szCs w:val="24"/>
          <w:lang w:val="en-GB"/>
        </w:rPr>
        <w:t>, P. and</w:t>
      </w:r>
      <w:r w:rsidR="0036076D" w:rsidRPr="0036076D">
        <w:rPr>
          <w:rFonts w:ascii="Times New Roman" w:hAnsi="Times New Roman"/>
          <w:sz w:val="24"/>
          <w:szCs w:val="24"/>
          <w:lang w:val="en-GB"/>
        </w:rPr>
        <w:t xml:space="preserve"> Guppy, A. (1990) Driver Awareness and Motorcycle Accidents.</w:t>
      </w:r>
      <w:proofErr w:type="gramEnd"/>
      <w:r w:rsidR="0036076D" w:rsidRPr="0036076D">
        <w:rPr>
          <w:rFonts w:ascii="Times New Roman" w:hAnsi="Times New Roman"/>
          <w:sz w:val="24"/>
          <w:szCs w:val="24"/>
          <w:lang w:val="en-GB"/>
        </w:rPr>
        <w:t xml:space="preserve"> </w:t>
      </w:r>
      <w:proofErr w:type="gramStart"/>
      <w:r w:rsidR="0036076D" w:rsidRPr="00430040">
        <w:rPr>
          <w:rFonts w:ascii="Times New Roman" w:hAnsi="Times New Roman"/>
          <w:i/>
          <w:sz w:val="24"/>
          <w:szCs w:val="24"/>
          <w:lang w:val="en-GB"/>
        </w:rPr>
        <w:t>Proceedings of the International Motorcycle Safety Conference</w:t>
      </w:r>
      <w:r w:rsidR="00430040">
        <w:rPr>
          <w:rFonts w:ascii="Times New Roman" w:hAnsi="Times New Roman"/>
          <w:sz w:val="24"/>
          <w:szCs w:val="24"/>
          <w:lang w:val="en-GB"/>
        </w:rPr>
        <w:t>.</w:t>
      </w:r>
      <w:proofErr w:type="gramEnd"/>
      <w:r w:rsidR="00430040">
        <w:rPr>
          <w:rFonts w:ascii="Times New Roman" w:hAnsi="Times New Roman"/>
          <w:sz w:val="24"/>
          <w:szCs w:val="24"/>
          <w:lang w:val="en-GB"/>
        </w:rPr>
        <w:t xml:space="preserve"> </w:t>
      </w:r>
      <w:r w:rsidR="00430040">
        <w:rPr>
          <w:rFonts w:ascii="Times New Roman" w:hAnsi="Times New Roman"/>
          <w:b/>
          <w:sz w:val="24"/>
          <w:szCs w:val="24"/>
          <w:lang w:val="en-GB"/>
        </w:rPr>
        <w:t>2</w:t>
      </w:r>
      <w:r w:rsidR="0036076D" w:rsidRPr="0036076D">
        <w:rPr>
          <w:rFonts w:ascii="Times New Roman" w:hAnsi="Times New Roman"/>
          <w:sz w:val="24"/>
          <w:szCs w:val="24"/>
          <w:lang w:val="en-GB"/>
        </w:rPr>
        <w:t xml:space="preserve">, 10, 27-56. </w:t>
      </w:r>
    </w:p>
    <w:p w:rsidR="0036076D" w:rsidRPr="0036076D" w:rsidRDefault="00430040" w:rsidP="0036076D">
      <w:pPr>
        <w:ind w:left="567" w:hanging="567"/>
        <w:rPr>
          <w:rFonts w:ascii="Times New Roman" w:hAnsi="Times New Roman"/>
          <w:sz w:val="24"/>
          <w:szCs w:val="24"/>
          <w:lang w:val="en-GB"/>
        </w:rPr>
      </w:pPr>
      <w:proofErr w:type="gramStart"/>
      <w:r>
        <w:rPr>
          <w:rFonts w:ascii="Times New Roman" w:hAnsi="Times New Roman"/>
          <w:sz w:val="24"/>
          <w:szCs w:val="24"/>
          <w:lang w:val="en-GB"/>
        </w:rPr>
        <w:t>CCC (</w:t>
      </w:r>
      <w:r w:rsidR="0036076D" w:rsidRPr="0036076D">
        <w:rPr>
          <w:rFonts w:ascii="Times New Roman" w:hAnsi="Times New Roman"/>
          <w:sz w:val="24"/>
          <w:szCs w:val="24"/>
          <w:lang w:val="en-GB"/>
        </w:rPr>
        <w:t>Cheshire County Council</w:t>
      </w:r>
      <w:r>
        <w:rPr>
          <w:rFonts w:ascii="Times New Roman" w:hAnsi="Times New Roman"/>
          <w:sz w:val="24"/>
          <w:szCs w:val="24"/>
          <w:lang w:val="en-GB"/>
        </w:rPr>
        <w:t>) (</w:t>
      </w:r>
      <w:r w:rsidR="0036076D" w:rsidRPr="0036076D">
        <w:rPr>
          <w:rFonts w:ascii="Times New Roman" w:hAnsi="Times New Roman"/>
          <w:sz w:val="24"/>
          <w:szCs w:val="24"/>
          <w:lang w:val="en-GB"/>
        </w:rPr>
        <w:t>2005</w:t>
      </w:r>
      <w:r>
        <w:rPr>
          <w:rFonts w:ascii="Times New Roman" w:hAnsi="Times New Roman"/>
          <w:sz w:val="24"/>
          <w:szCs w:val="24"/>
          <w:lang w:val="en-GB"/>
        </w:rPr>
        <w:t>)</w:t>
      </w:r>
      <w:r w:rsidR="0036076D" w:rsidRPr="0036076D">
        <w:rPr>
          <w:rFonts w:ascii="Times New Roman" w:hAnsi="Times New Roman"/>
          <w:sz w:val="24"/>
          <w:szCs w:val="24"/>
          <w:lang w:val="en-GB"/>
        </w:rPr>
        <w:t>.</w:t>
      </w:r>
      <w:proofErr w:type="gramEnd"/>
      <w:r w:rsidR="0036076D" w:rsidRPr="0036076D">
        <w:rPr>
          <w:rFonts w:ascii="Times New Roman" w:hAnsi="Times New Roman"/>
          <w:sz w:val="24"/>
          <w:szCs w:val="24"/>
          <w:lang w:val="en-GB"/>
        </w:rPr>
        <w:t xml:space="preserve">  </w:t>
      </w:r>
      <w:r w:rsidR="0036076D" w:rsidRPr="00430040">
        <w:rPr>
          <w:rFonts w:ascii="Times New Roman" w:hAnsi="Times New Roman"/>
          <w:i/>
          <w:sz w:val="24"/>
          <w:szCs w:val="24"/>
          <w:lang w:val="en-GB"/>
        </w:rPr>
        <w:t>Equestrian Strategy</w:t>
      </w:r>
      <w:r w:rsidR="0036076D" w:rsidRPr="0036076D">
        <w:rPr>
          <w:rFonts w:ascii="Times New Roman" w:hAnsi="Times New Roman"/>
          <w:sz w:val="24"/>
          <w:szCs w:val="24"/>
          <w:lang w:val="en-GB"/>
        </w:rPr>
        <w:t xml:space="preserve"> </w:t>
      </w:r>
      <w:hyperlink r:id="rId9" w:history="1">
        <w:r w:rsidR="0036076D" w:rsidRPr="0036076D">
          <w:rPr>
            <w:rStyle w:val="Hyperlink"/>
            <w:rFonts w:ascii="Times New Roman" w:hAnsi="Times New Roman"/>
            <w:sz w:val="24"/>
            <w:szCs w:val="24"/>
            <w:lang w:val="en-GB"/>
          </w:rPr>
          <w:t>http://www.cheshire.gov.uk/NR/rdonlyres/E3CBA70A-9B71-4B6B-B980-2B1CCB6B39F/0/equestrian_strategy.pdf</w:t>
        </w:r>
      </w:hyperlink>
      <w:r w:rsidR="0036076D" w:rsidRPr="0036076D">
        <w:rPr>
          <w:rFonts w:ascii="Times New Roman" w:hAnsi="Times New Roman"/>
          <w:sz w:val="24"/>
          <w:szCs w:val="24"/>
          <w:lang w:val="en-GB"/>
        </w:rPr>
        <w:t xml:space="preserve"> Accessed 5/10/2010</w:t>
      </w:r>
    </w:p>
    <w:p w:rsidR="00D13B70" w:rsidRPr="00D13B70" w:rsidRDefault="00D13B70" w:rsidP="00D13B70">
      <w:pPr>
        <w:ind w:left="567" w:hanging="567"/>
        <w:rPr>
          <w:rFonts w:ascii="Times New Roman" w:hAnsi="Times New Roman"/>
          <w:sz w:val="24"/>
          <w:szCs w:val="24"/>
          <w:lang w:val="en-GB"/>
        </w:rPr>
      </w:pPr>
      <w:proofErr w:type="spellStart"/>
      <w:proofErr w:type="gramStart"/>
      <w:r w:rsidRPr="00D13B70">
        <w:rPr>
          <w:rFonts w:ascii="Times New Roman" w:hAnsi="Times New Roman"/>
          <w:sz w:val="24"/>
          <w:szCs w:val="24"/>
          <w:lang w:val="en-GB"/>
        </w:rPr>
        <w:t>Cialdini</w:t>
      </w:r>
      <w:proofErr w:type="spellEnd"/>
      <w:r w:rsidRPr="00D13B70">
        <w:rPr>
          <w:rFonts w:ascii="Times New Roman" w:hAnsi="Times New Roman"/>
          <w:sz w:val="24"/>
          <w:szCs w:val="24"/>
          <w:lang w:val="en-GB"/>
        </w:rPr>
        <w:t xml:space="preserve">, R. B., Brown, S. L., Lewis, B. P., Luce, C, &amp; </w:t>
      </w:r>
      <w:proofErr w:type="spellStart"/>
      <w:r w:rsidRPr="00D13B70">
        <w:rPr>
          <w:rFonts w:ascii="Times New Roman" w:hAnsi="Times New Roman"/>
          <w:sz w:val="24"/>
          <w:szCs w:val="24"/>
          <w:lang w:val="en-GB"/>
        </w:rPr>
        <w:t>Neuberg</w:t>
      </w:r>
      <w:proofErr w:type="spellEnd"/>
      <w:r w:rsidRPr="00D13B70">
        <w:rPr>
          <w:rFonts w:ascii="Times New Roman" w:hAnsi="Times New Roman"/>
          <w:sz w:val="24"/>
          <w:szCs w:val="24"/>
          <w:lang w:val="en-GB"/>
        </w:rPr>
        <w:t>, S. L. (1997).</w:t>
      </w:r>
      <w:proofErr w:type="gramEnd"/>
      <w:r w:rsidRPr="00D13B70">
        <w:rPr>
          <w:rFonts w:ascii="Times New Roman" w:hAnsi="Times New Roman"/>
          <w:sz w:val="24"/>
          <w:szCs w:val="24"/>
          <w:lang w:val="en-GB"/>
        </w:rPr>
        <w:t xml:space="preserve"> Reinterpreting the empathy-altruism relationship: When one into one equals oneness. </w:t>
      </w:r>
      <w:r w:rsidRPr="00D13B70">
        <w:rPr>
          <w:rFonts w:ascii="Times New Roman" w:hAnsi="Times New Roman"/>
          <w:i/>
          <w:sz w:val="24"/>
          <w:szCs w:val="24"/>
          <w:lang w:val="en-GB"/>
        </w:rPr>
        <w:t>Journal of Personality and Social Psychology</w:t>
      </w:r>
      <w:r w:rsidRPr="00D13B70">
        <w:rPr>
          <w:rFonts w:ascii="Times New Roman" w:hAnsi="Times New Roman"/>
          <w:sz w:val="24"/>
          <w:szCs w:val="24"/>
          <w:lang w:val="en-GB"/>
        </w:rPr>
        <w:t xml:space="preserve">, </w:t>
      </w:r>
      <w:r w:rsidRPr="00D13B70">
        <w:rPr>
          <w:rFonts w:ascii="Times New Roman" w:hAnsi="Times New Roman"/>
          <w:b/>
          <w:sz w:val="24"/>
          <w:szCs w:val="24"/>
          <w:lang w:val="en-GB"/>
        </w:rPr>
        <w:t>73</w:t>
      </w:r>
      <w:r w:rsidRPr="00D13B70">
        <w:rPr>
          <w:rFonts w:ascii="Times New Roman" w:hAnsi="Times New Roman"/>
          <w:sz w:val="24"/>
          <w:szCs w:val="24"/>
          <w:lang w:val="en-GB"/>
        </w:rPr>
        <w:t>, 481-494.</w:t>
      </w:r>
    </w:p>
    <w:p w:rsidR="0036076D" w:rsidRPr="0036076D" w:rsidRDefault="0036076D" w:rsidP="0036076D">
      <w:pPr>
        <w:ind w:left="567" w:hanging="567"/>
        <w:rPr>
          <w:rFonts w:ascii="Times New Roman" w:hAnsi="Times New Roman"/>
          <w:sz w:val="24"/>
          <w:szCs w:val="24"/>
          <w:lang w:val="en-GB"/>
        </w:rPr>
      </w:pPr>
      <w:proofErr w:type="spellStart"/>
      <w:r w:rsidRPr="0036076D">
        <w:rPr>
          <w:rFonts w:ascii="Times New Roman" w:hAnsi="Times New Roman"/>
          <w:sz w:val="24"/>
          <w:szCs w:val="24"/>
          <w:lang w:val="en-GB"/>
        </w:rPr>
        <w:t>Crundall</w:t>
      </w:r>
      <w:proofErr w:type="spellEnd"/>
      <w:r w:rsidRPr="0036076D">
        <w:rPr>
          <w:rFonts w:ascii="Times New Roman" w:hAnsi="Times New Roman"/>
          <w:sz w:val="24"/>
          <w:szCs w:val="24"/>
          <w:lang w:val="en-GB"/>
        </w:rPr>
        <w:t xml:space="preserve">, D. </w:t>
      </w:r>
      <w:proofErr w:type="spellStart"/>
      <w:r w:rsidRPr="0036076D">
        <w:rPr>
          <w:rFonts w:ascii="Times New Roman" w:hAnsi="Times New Roman"/>
          <w:sz w:val="24"/>
          <w:szCs w:val="24"/>
          <w:lang w:val="en-GB"/>
        </w:rPr>
        <w:t>Bibby</w:t>
      </w:r>
      <w:proofErr w:type="spellEnd"/>
      <w:r w:rsidRPr="0036076D">
        <w:rPr>
          <w:rFonts w:ascii="Times New Roman" w:hAnsi="Times New Roman"/>
          <w:sz w:val="24"/>
          <w:szCs w:val="24"/>
          <w:lang w:val="en-GB"/>
        </w:rPr>
        <w:t>, P., Clark, D. Ward, P., and Bartle, C. (2008</w:t>
      </w:r>
      <w:r w:rsidR="00430040">
        <w:rPr>
          <w:rFonts w:ascii="Times New Roman" w:hAnsi="Times New Roman"/>
          <w:sz w:val="24"/>
          <w:szCs w:val="24"/>
          <w:lang w:val="en-GB"/>
        </w:rPr>
        <w:t>a)</w:t>
      </w:r>
      <w:r w:rsidRPr="0036076D">
        <w:rPr>
          <w:rFonts w:ascii="Times New Roman" w:hAnsi="Times New Roman"/>
          <w:sz w:val="24"/>
          <w:szCs w:val="24"/>
          <w:lang w:val="en-GB"/>
        </w:rPr>
        <w:t xml:space="preserve"> Car driver’s attitudes towards motorcyclists: A survey. </w:t>
      </w:r>
      <w:r w:rsidRPr="0036076D">
        <w:rPr>
          <w:rFonts w:ascii="Times New Roman" w:hAnsi="Times New Roman"/>
          <w:i/>
          <w:sz w:val="24"/>
          <w:szCs w:val="24"/>
          <w:lang w:val="en-GB"/>
        </w:rPr>
        <w:t>Accident Analysis and Prevention</w:t>
      </w:r>
      <w:r w:rsidRPr="0036076D">
        <w:rPr>
          <w:rFonts w:ascii="Times New Roman" w:hAnsi="Times New Roman"/>
          <w:sz w:val="24"/>
          <w:szCs w:val="24"/>
          <w:lang w:val="en-GB"/>
        </w:rPr>
        <w:t xml:space="preserve"> 40, 3, 983-993</w:t>
      </w:r>
    </w:p>
    <w:p w:rsidR="0036076D" w:rsidRPr="0036076D" w:rsidRDefault="0036076D" w:rsidP="0036076D">
      <w:pPr>
        <w:ind w:left="567" w:hanging="567"/>
        <w:rPr>
          <w:rFonts w:ascii="Times New Roman" w:hAnsi="Times New Roman"/>
          <w:sz w:val="24"/>
          <w:szCs w:val="24"/>
          <w:lang w:val="en-GB"/>
        </w:rPr>
      </w:pPr>
      <w:proofErr w:type="spellStart"/>
      <w:r w:rsidRPr="0036076D">
        <w:rPr>
          <w:rFonts w:ascii="Times New Roman" w:hAnsi="Times New Roman"/>
          <w:sz w:val="24"/>
          <w:szCs w:val="24"/>
          <w:lang w:val="en-GB"/>
        </w:rPr>
        <w:t>Crundall</w:t>
      </w:r>
      <w:proofErr w:type="spellEnd"/>
      <w:r w:rsidRPr="0036076D">
        <w:rPr>
          <w:rFonts w:ascii="Times New Roman" w:hAnsi="Times New Roman"/>
          <w:sz w:val="24"/>
          <w:szCs w:val="24"/>
          <w:lang w:val="en-GB"/>
        </w:rPr>
        <w:t>, D. Clarke, D. Ward, P. and Bartle, C. (200</w:t>
      </w:r>
      <w:r w:rsidR="00430040">
        <w:rPr>
          <w:rFonts w:ascii="Times New Roman" w:hAnsi="Times New Roman"/>
          <w:sz w:val="24"/>
          <w:szCs w:val="24"/>
          <w:lang w:val="en-GB"/>
        </w:rPr>
        <w:t>8b)</w:t>
      </w:r>
      <w:r w:rsidRPr="0036076D">
        <w:rPr>
          <w:rFonts w:ascii="Times New Roman" w:hAnsi="Times New Roman"/>
          <w:sz w:val="24"/>
          <w:szCs w:val="24"/>
          <w:lang w:val="en-GB"/>
        </w:rPr>
        <w:t xml:space="preserve">. </w:t>
      </w:r>
      <w:r w:rsidRPr="00430040">
        <w:rPr>
          <w:rFonts w:ascii="Times New Roman" w:hAnsi="Times New Roman"/>
          <w:i/>
          <w:sz w:val="24"/>
          <w:szCs w:val="24"/>
          <w:lang w:val="en-GB"/>
        </w:rPr>
        <w:t>Road Safety Research Report No.85. Car Drivers’ Skills and Attitudes to Motorcycle Safety: A Review</w:t>
      </w:r>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Department for Transport.</w:t>
      </w:r>
      <w:proofErr w:type="gramEnd"/>
      <w:r w:rsidRPr="0036076D">
        <w:rPr>
          <w:rFonts w:ascii="Times New Roman" w:hAnsi="Times New Roman"/>
          <w:sz w:val="24"/>
          <w:szCs w:val="24"/>
          <w:lang w:val="en-GB"/>
        </w:rPr>
        <w:t xml:space="preserve"> London. </w:t>
      </w:r>
    </w:p>
    <w:p w:rsidR="0036076D" w:rsidRPr="0036076D" w:rsidRDefault="00430040" w:rsidP="0036076D">
      <w:pPr>
        <w:ind w:left="567" w:hanging="567"/>
        <w:rPr>
          <w:rFonts w:ascii="Times New Roman" w:hAnsi="Times New Roman"/>
          <w:sz w:val="24"/>
          <w:szCs w:val="24"/>
          <w:lang w:val="en-GB"/>
        </w:rPr>
      </w:pPr>
      <w:proofErr w:type="gramStart"/>
      <w:r>
        <w:rPr>
          <w:rFonts w:ascii="Times New Roman" w:hAnsi="Times New Roman"/>
          <w:sz w:val="24"/>
          <w:szCs w:val="24"/>
          <w:lang w:val="en-GB"/>
        </w:rPr>
        <w:t xml:space="preserve">Davies, D. </w:t>
      </w:r>
      <w:proofErr w:type="spellStart"/>
      <w:r>
        <w:rPr>
          <w:rFonts w:ascii="Times New Roman" w:hAnsi="Times New Roman"/>
          <w:sz w:val="24"/>
          <w:szCs w:val="24"/>
          <w:lang w:val="en-GB"/>
        </w:rPr>
        <w:t>Ryley</w:t>
      </w:r>
      <w:proofErr w:type="spellEnd"/>
      <w:r>
        <w:rPr>
          <w:rFonts w:ascii="Times New Roman" w:hAnsi="Times New Roman"/>
          <w:sz w:val="24"/>
          <w:szCs w:val="24"/>
          <w:lang w:val="en-GB"/>
        </w:rPr>
        <w:t xml:space="preserve">, T., </w:t>
      </w:r>
      <w:r w:rsidR="0036076D" w:rsidRPr="0036076D">
        <w:rPr>
          <w:rFonts w:ascii="Times New Roman" w:hAnsi="Times New Roman"/>
          <w:sz w:val="24"/>
          <w:szCs w:val="24"/>
          <w:lang w:val="en-GB"/>
        </w:rPr>
        <w:t xml:space="preserve">Taylor, S and </w:t>
      </w:r>
      <w:proofErr w:type="spellStart"/>
      <w:r w:rsidR="0036076D" w:rsidRPr="0036076D">
        <w:rPr>
          <w:rFonts w:ascii="Times New Roman" w:hAnsi="Times New Roman"/>
          <w:sz w:val="24"/>
          <w:szCs w:val="24"/>
          <w:lang w:val="en-GB"/>
        </w:rPr>
        <w:t>Halliday</w:t>
      </w:r>
      <w:proofErr w:type="spellEnd"/>
      <w:r w:rsidR="0036076D" w:rsidRPr="0036076D">
        <w:rPr>
          <w:rFonts w:ascii="Times New Roman" w:hAnsi="Times New Roman"/>
          <w:sz w:val="24"/>
          <w:szCs w:val="24"/>
          <w:lang w:val="en-GB"/>
        </w:rPr>
        <w:t>, M. (1997).</w:t>
      </w:r>
      <w:proofErr w:type="gramEnd"/>
      <w:r w:rsidR="0036076D" w:rsidRPr="0036076D">
        <w:rPr>
          <w:rFonts w:ascii="Times New Roman" w:hAnsi="Times New Roman"/>
          <w:sz w:val="24"/>
          <w:szCs w:val="24"/>
          <w:lang w:val="en-GB"/>
        </w:rPr>
        <w:t xml:space="preserve"> </w:t>
      </w:r>
      <w:proofErr w:type="gramStart"/>
      <w:r w:rsidR="0036076D" w:rsidRPr="00430040">
        <w:rPr>
          <w:rFonts w:ascii="Times New Roman" w:hAnsi="Times New Roman"/>
          <w:i/>
          <w:sz w:val="24"/>
          <w:szCs w:val="24"/>
          <w:lang w:val="en-GB"/>
        </w:rPr>
        <w:t xml:space="preserve">Cyclists at Road </w:t>
      </w:r>
      <w:proofErr w:type="spellStart"/>
      <w:r w:rsidR="0036076D" w:rsidRPr="00430040">
        <w:rPr>
          <w:rFonts w:ascii="Times New Roman" w:hAnsi="Times New Roman"/>
          <w:i/>
          <w:sz w:val="24"/>
          <w:szCs w:val="24"/>
          <w:lang w:val="en-GB"/>
        </w:rPr>
        <w:t>Narrowings</w:t>
      </w:r>
      <w:proofErr w:type="spellEnd"/>
      <w:r w:rsidR="0036076D" w:rsidRPr="00430040">
        <w:rPr>
          <w:rFonts w:ascii="Times New Roman" w:hAnsi="Times New Roman"/>
          <w:i/>
          <w:sz w:val="24"/>
          <w:szCs w:val="24"/>
          <w:lang w:val="en-GB"/>
        </w:rPr>
        <w:t>.</w:t>
      </w:r>
      <w:proofErr w:type="gramEnd"/>
      <w:r w:rsidR="0036076D" w:rsidRPr="00430040">
        <w:rPr>
          <w:rFonts w:ascii="Times New Roman" w:hAnsi="Times New Roman"/>
          <w:i/>
          <w:sz w:val="24"/>
          <w:szCs w:val="24"/>
          <w:lang w:val="en-GB"/>
        </w:rPr>
        <w:t xml:space="preserve"> TRL Report 241</w:t>
      </w:r>
      <w:r w:rsidR="0036076D" w:rsidRPr="0036076D">
        <w:rPr>
          <w:rFonts w:ascii="Times New Roman" w:hAnsi="Times New Roman"/>
          <w:sz w:val="24"/>
          <w:szCs w:val="24"/>
          <w:lang w:val="en-GB"/>
        </w:rPr>
        <w:t xml:space="preserve">. Transport Research Laboratory, Wokingham, UK. </w:t>
      </w:r>
    </w:p>
    <w:p w:rsidR="0036076D" w:rsidRPr="0036076D" w:rsidRDefault="0036076D" w:rsidP="0036076D">
      <w:pPr>
        <w:ind w:left="567" w:hanging="567"/>
        <w:rPr>
          <w:rFonts w:ascii="Times New Roman" w:hAnsi="Times New Roman"/>
          <w:sz w:val="24"/>
          <w:szCs w:val="24"/>
          <w:lang w:val="en-GB"/>
        </w:rPr>
      </w:pPr>
      <w:proofErr w:type="gramStart"/>
      <w:r w:rsidRPr="0036076D">
        <w:rPr>
          <w:rFonts w:ascii="Times New Roman" w:hAnsi="Times New Roman"/>
          <w:sz w:val="24"/>
          <w:szCs w:val="24"/>
          <w:lang w:val="en-GB"/>
        </w:rPr>
        <w:t>Davies, G.M. and Patel, D. (2005).</w:t>
      </w:r>
      <w:proofErr w:type="gramEnd"/>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The influence of car and driver stereotypes on attributions of vehicle speed, position on the road and culpability in a road accident scenario.</w:t>
      </w:r>
      <w:proofErr w:type="gramEnd"/>
      <w:r w:rsidRPr="0036076D">
        <w:rPr>
          <w:rFonts w:ascii="Times New Roman" w:hAnsi="Times New Roman"/>
          <w:sz w:val="24"/>
          <w:szCs w:val="24"/>
          <w:lang w:val="en-GB"/>
        </w:rPr>
        <w:t xml:space="preserve"> </w:t>
      </w:r>
      <w:r w:rsidRPr="0036076D">
        <w:rPr>
          <w:rFonts w:ascii="Times New Roman" w:hAnsi="Times New Roman"/>
          <w:i/>
          <w:sz w:val="24"/>
          <w:szCs w:val="24"/>
          <w:lang w:val="en-GB"/>
        </w:rPr>
        <w:t>Legal and Criminal Psychology</w:t>
      </w:r>
      <w:r w:rsidRPr="0036076D">
        <w:rPr>
          <w:rFonts w:ascii="Times New Roman" w:hAnsi="Times New Roman"/>
          <w:sz w:val="24"/>
          <w:szCs w:val="24"/>
          <w:lang w:val="en-GB"/>
        </w:rPr>
        <w:t>, 10, 45-62</w:t>
      </w:r>
    </w:p>
    <w:p w:rsidR="0036076D" w:rsidRPr="0036076D" w:rsidRDefault="00B5520C" w:rsidP="0036076D">
      <w:pPr>
        <w:ind w:left="567" w:hanging="567"/>
        <w:rPr>
          <w:rFonts w:ascii="Times New Roman" w:hAnsi="Times New Roman"/>
          <w:sz w:val="24"/>
          <w:szCs w:val="24"/>
          <w:lang w:val="en-GB"/>
        </w:rPr>
      </w:pPr>
      <w:proofErr w:type="spellStart"/>
      <w:proofErr w:type="gramStart"/>
      <w:r>
        <w:rPr>
          <w:rFonts w:ascii="Times New Roman" w:hAnsi="Times New Roman"/>
          <w:sz w:val="24"/>
          <w:szCs w:val="24"/>
          <w:lang w:val="en-GB"/>
        </w:rPr>
        <w:t>DfT</w:t>
      </w:r>
      <w:proofErr w:type="spellEnd"/>
      <w:r>
        <w:rPr>
          <w:rFonts w:ascii="Times New Roman" w:hAnsi="Times New Roman"/>
          <w:sz w:val="24"/>
          <w:szCs w:val="24"/>
          <w:lang w:val="en-GB"/>
        </w:rPr>
        <w:t xml:space="preserve"> (</w:t>
      </w:r>
      <w:r w:rsidR="0036076D" w:rsidRPr="0036076D">
        <w:rPr>
          <w:rFonts w:ascii="Times New Roman" w:hAnsi="Times New Roman"/>
          <w:sz w:val="24"/>
          <w:szCs w:val="24"/>
          <w:lang w:val="en-GB"/>
        </w:rPr>
        <w:t>Department for Transport</w:t>
      </w:r>
      <w:r>
        <w:rPr>
          <w:rFonts w:ascii="Times New Roman" w:hAnsi="Times New Roman"/>
          <w:sz w:val="24"/>
          <w:szCs w:val="24"/>
          <w:lang w:val="en-GB"/>
        </w:rPr>
        <w:t>)</w:t>
      </w:r>
      <w:r w:rsidR="0036076D" w:rsidRPr="0036076D">
        <w:rPr>
          <w:rFonts w:ascii="Times New Roman" w:hAnsi="Times New Roman"/>
          <w:sz w:val="24"/>
          <w:szCs w:val="24"/>
          <w:lang w:val="en-GB"/>
        </w:rPr>
        <w:t xml:space="preserve"> (2000) </w:t>
      </w:r>
      <w:r w:rsidR="0036076D" w:rsidRPr="00B5520C">
        <w:rPr>
          <w:rFonts w:ascii="Times New Roman" w:hAnsi="Times New Roman"/>
          <w:i/>
          <w:sz w:val="24"/>
          <w:szCs w:val="24"/>
          <w:lang w:val="en-GB"/>
        </w:rPr>
        <w:t>Tomorrows’ Roads Safer for Everyone</w:t>
      </w:r>
      <w:r>
        <w:rPr>
          <w:rFonts w:ascii="Times New Roman" w:hAnsi="Times New Roman"/>
          <w:sz w:val="24"/>
          <w:szCs w:val="24"/>
          <w:lang w:val="en-GB"/>
        </w:rPr>
        <w:t>.</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DfT</w:t>
      </w:r>
      <w:proofErr w:type="spellEnd"/>
      <w:r>
        <w:rPr>
          <w:rFonts w:ascii="Times New Roman" w:hAnsi="Times New Roman"/>
          <w:sz w:val="24"/>
          <w:szCs w:val="24"/>
          <w:lang w:val="en-GB"/>
        </w:rPr>
        <w:t>:</w:t>
      </w:r>
      <w:r w:rsidR="0036076D" w:rsidRPr="0036076D">
        <w:rPr>
          <w:rFonts w:ascii="Times New Roman" w:hAnsi="Times New Roman"/>
          <w:sz w:val="24"/>
          <w:szCs w:val="24"/>
          <w:lang w:val="en-GB"/>
        </w:rPr>
        <w:t xml:space="preserve"> London. </w:t>
      </w:r>
    </w:p>
    <w:p w:rsidR="0036076D" w:rsidRPr="0036076D" w:rsidRDefault="00B5520C" w:rsidP="0036076D">
      <w:pPr>
        <w:ind w:left="567" w:hanging="567"/>
        <w:rPr>
          <w:rFonts w:ascii="Times New Roman" w:hAnsi="Times New Roman"/>
          <w:sz w:val="24"/>
          <w:szCs w:val="24"/>
          <w:lang w:val="en-GB"/>
        </w:rPr>
      </w:pPr>
      <w:proofErr w:type="spellStart"/>
      <w:proofErr w:type="gramStart"/>
      <w:r>
        <w:rPr>
          <w:rFonts w:ascii="Times New Roman" w:hAnsi="Times New Roman"/>
          <w:sz w:val="24"/>
          <w:szCs w:val="24"/>
          <w:lang w:val="en-GB"/>
        </w:rPr>
        <w:t>DfT</w:t>
      </w:r>
      <w:proofErr w:type="spellEnd"/>
      <w:r>
        <w:rPr>
          <w:rFonts w:ascii="Times New Roman" w:hAnsi="Times New Roman"/>
          <w:sz w:val="24"/>
          <w:szCs w:val="24"/>
          <w:lang w:val="en-GB"/>
        </w:rPr>
        <w:t xml:space="preserve"> (Department for Transport)</w:t>
      </w:r>
      <w:r w:rsidR="0036076D" w:rsidRPr="0036076D">
        <w:rPr>
          <w:rFonts w:ascii="Times New Roman" w:hAnsi="Times New Roman"/>
          <w:sz w:val="24"/>
          <w:szCs w:val="24"/>
          <w:lang w:val="en-GB"/>
        </w:rPr>
        <w:t xml:space="preserve"> (2005).</w:t>
      </w:r>
      <w:proofErr w:type="gramEnd"/>
      <w:r w:rsidR="0036076D" w:rsidRPr="0036076D">
        <w:rPr>
          <w:rFonts w:ascii="Times New Roman" w:hAnsi="Times New Roman"/>
          <w:sz w:val="24"/>
          <w:szCs w:val="24"/>
          <w:lang w:val="en-GB"/>
        </w:rPr>
        <w:t xml:space="preserve"> </w:t>
      </w:r>
      <w:r w:rsidR="0036076D" w:rsidRPr="00B5520C">
        <w:rPr>
          <w:rFonts w:ascii="Times New Roman" w:hAnsi="Times New Roman"/>
          <w:i/>
          <w:sz w:val="24"/>
          <w:szCs w:val="24"/>
          <w:lang w:val="en-GB"/>
        </w:rPr>
        <w:t xml:space="preserve">Reported Road Casualties </w:t>
      </w:r>
      <w:proofErr w:type="gramStart"/>
      <w:r w:rsidR="0036076D" w:rsidRPr="00B5520C">
        <w:rPr>
          <w:rFonts w:ascii="Times New Roman" w:hAnsi="Times New Roman"/>
          <w:i/>
          <w:sz w:val="24"/>
          <w:szCs w:val="24"/>
          <w:lang w:val="en-GB"/>
        </w:rPr>
        <w:t>Great  Britain</w:t>
      </w:r>
      <w:proofErr w:type="gramEnd"/>
      <w:r w:rsidR="0036076D" w:rsidRPr="00B5520C">
        <w:rPr>
          <w:rFonts w:ascii="Times New Roman" w:hAnsi="Times New Roman"/>
          <w:i/>
          <w:sz w:val="24"/>
          <w:szCs w:val="24"/>
          <w:lang w:val="en-GB"/>
        </w:rPr>
        <w:t>: 2005</w:t>
      </w:r>
      <w:r w:rsidR="0036076D" w:rsidRPr="0036076D">
        <w:rPr>
          <w:rFonts w:ascii="Times New Roman" w:hAnsi="Times New Roman"/>
          <w:sz w:val="24"/>
          <w:szCs w:val="24"/>
          <w:lang w:val="en-GB"/>
        </w:rPr>
        <w:t xml:space="preserve"> </w:t>
      </w:r>
      <w:r w:rsidR="0036076D" w:rsidRPr="00B5520C">
        <w:rPr>
          <w:rFonts w:ascii="Times New Roman" w:hAnsi="Times New Roman"/>
          <w:i/>
          <w:sz w:val="24"/>
          <w:szCs w:val="24"/>
          <w:lang w:val="en-GB"/>
        </w:rPr>
        <w:t>Annual Report</w:t>
      </w:r>
      <w:r w:rsidR="0036076D" w:rsidRPr="0036076D">
        <w:rPr>
          <w:rFonts w:ascii="Times New Roman" w:hAnsi="Times New Roman"/>
          <w:sz w:val="24"/>
          <w:szCs w:val="24"/>
          <w:lang w:val="en-GB"/>
        </w:rPr>
        <w:t xml:space="preserve">. </w:t>
      </w:r>
      <w:proofErr w:type="spellStart"/>
      <w:r>
        <w:rPr>
          <w:rFonts w:ascii="Times New Roman" w:hAnsi="Times New Roman"/>
          <w:sz w:val="24"/>
          <w:szCs w:val="24"/>
          <w:lang w:val="en-GB"/>
        </w:rPr>
        <w:t>DfT</w:t>
      </w:r>
      <w:proofErr w:type="spellEnd"/>
      <w:r>
        <w:rPr>
          <w:rFonts w:ascii="Times New Roman" w:hAnsi="Times New Roman"/>
          <w:sz w:val="24"/>
          <w:szCs w:val="24"/>
          <w:lang w:val="en-GB"/>
        </w:rPr>
        <w:t>:</w:t>
      </w:r>
      <w:r w:rsidRPr="0036076D">
        <w:rPr>
          <w:rFonts w:ascii="Times New Roman" w:hAnsi="Times New Roman"/>
          <w:sz w:val="24"/>
          <w:szCs w:val="24"/>
          <w:lang w:val="en-GB"/>
        </w:rPr>
        <w:t xml:space="preserve"> London</w:t>
      </w:r>
      <w:r w:rsidR="0036076D" w:rsidRPr="0036076D">
        <w:rPr>
          <w:rFonts w:ascii="Times New Roman" w:hAnsi="Times New Roman"/>
          <w:sz w:val="24"/>
          <w:szCs w:val="24"/>
          <w:lang w:val="en-GB"/>
        </w:rPr>
        <w:t xml:space="preserve">. </w:t>
      </w:r>
    </w:p>
    <w:p w:rsidR="0036076D" w:rsidRPr="0036076D" w:rsidRDefault="00B5520C" w:rsidP="0036076D">
      <w:pPr>
        <w:ind w:left="567" w:hanging="567"/>
        <w:rPr>
          <w:rFonts w:ascii="Times New Roman" w:hAnsi="Times New Roman"/>
          <w:sz w:val="24"/>
          <w:szCs w:val="24"/>
          <w:lang w:val="en-GB"/>
        </w:rPr>
      </w:pPr>
      <w:proofErr w:type="spellStart"/>
      <w:proofErr w:type="gramStart"/>
      <w:r>
        <w:rPr>
          <w:rFonts w:ascii="Times New Roman" w:hAnsi="Times New Roman"/>
          <w:sz w:val="24"/>
          <w:szCs w:val="24"/>
          <w:lang w:val="en-GB"/>
        </w:rPr>
        <w:t>DfT</w:t>
      </w:r>
      <w:proofErr w:type="spellEnd"/>
      <w:r>
        <w:rPr>
          <w:rFonts w:ascii="Times New Roman" w:hAnsi="Times New Roman"/>
          <w:sz w:val="24"/>
          <w:szCs w:val="24"/>
          <w:lang w:val="en-GB"/>
        </w:rPr>
        <w:t xml:space="preserve"> (Department for Transport)</w:t>
      </w:r>
      <w:r w:rsidR="0036076D" w:rsidRPr="0036076D">
        <w:rPr>
          <w:rFonts w:ascii="Times New Roman" w:hAnsi="Times New Roman"/>
          <w:sz w:val="24"/>
          <w:szCs w:val="24"/>
          <w:lang w:val="en-GB"/>
        </w:rPr>
        <w:t xml:space="preserve"> (2006).</w:t>
      </w:r>
      <w:proofErr w:type="gramEnd"/>
      <w:r w:rsidR="0036076D" w:rsidRPr="0036076D">
        <w:rPr>
          <w:rFonts w:ascii="Times New Roman" w:hAnsi="Times New Roman"/>
          <w:sz w:val="24"/>
          <w:szCs w:val="24"/>
          <w:lang w:val="en-GB"/>
        </w:rPr>
        <w:t xml:space="preserve"> </w:t>
      </w:r>
      <w:r w:rsidR="0036076D" w:rsidRPr="00B5520C">
        <w:rPr>
          <w:rFonts w:ascii="Times New Roman" w:hAnsi="Times New Roman"/>
          <w:i/>
          <w:sz w:val="24"/>
          <w:szCs w:val="24"/>
          <w:lang w:val="en-GB"/>
        </w:rPr>
        <w:t xml:space="preserve">Reported Road Casualties </w:t>
      </w:r>
      <w:proofErr w:type="gramStart"/>
      <w:r w:rsidR="0036076D" w:rsidRPr="00B5520C">
        <w:rPr>
          <w:rFonts w:ascii="Times New Roman" w:hAnsi="Times New Roman"/>
          <w:i/>
          <w:sz w:val="24"/>
          <w:szCs w:val="24"/>
          <w:lang w:val="en-GB"/>
        </w:rPr>
        <w:t>Great  Britain</w:t>
      </w:r>
      <w:proofErr w:type="gramEnd"/>
      <w:r w:rsidR="0036076D" w:rsidRPr="00B5520C">
        <w:rPr>
          <w:rFonts w:ascii="Times New Roman" w:hAnsi="Times New Roman"/>
          <w:i/>
          <w:sz w:val="24"/>
          <w:szCs w:val="24"/>
          <w:lang w:val="en-GB"/>
        </w:rPr>
        <w:t>: 2006 Annual Report</w:t>
      </w:r>
      <w:r w:rsidR="0036076D" w:rsidRPr="0036076D">
        <w:rPr>
          <w:rFonts w:ascii="Times New Roman" w:hAnsi="Times New Roman"/>
          <w:sz w:val="24"/>
          <w:szCs w:val="24"/>
          <w:lang w:val="en-GB"/>
        </w:rPr>
        <w:t xml:space="preserve">. </w:t>
      </w:r>
      <w:proofErr w:type="spellStart"/>
      <w:r>
        <w:rPr>
          <w:rFonts w:ascii="Times New Roman" w:hAnsi="Times New Roman"/>
          <w:sz w:val="24"/>
          <w:szCs w:val="24"/>
          <w:lang w:val="en-GB"/>
        </w:rPr>
        <w:t>DfT</w:t>
      </w:r>
      <w:proofErr w:type="spellEnd"/>
      <w:r>
        <w:rPr>
          <w:rFonts w:ascii="Times New Roman" w:hAnsi="Times New Roman"/>
          <w:sz w:val="24"/>
          <w:szCs w:val="24"/>
          <w:lang w:val="en-GB"/>
        </w:rPr>
        <w:t>:</w:t>
      </w:r>
      <w:r w:rsidRPr="0036076D">
        <w:rPr>
          <w:rFonts w:ascii="Times New Roman" w:hAnsi="Times New Roman"/>
          <w:sz w:val="24"/>
          <w:szCs w:val="24"/>
          <w:lang w:val="en-GB"/>
        </w:rPr>
        <w:t xml:space="preserve"> London</w:t>
      </w:r>
      <w:r w:rsidR="0036076D" w:rsidRPr="0036076D">
        <w:rPr>
          <w:rFonts w:ascii="Times New Roman" w:hAnsi="Times New Roman"/>
          <w:sz w:val="24"/>
          <w:szCs w:val="24"/>
          <w:lang w:val="en-GB"/>
        </w:rPr>
        <w:t xml:space="preserve">. </w:t>
      </w:r>
    </w:p>
    <w:p w:rsidR="0036076D" w:rsidRPr="0036076D" w:rsidRDefault="00B5520C" w:rsidP="0036076D">
      <w:pPr>
        <w:ind w:left="567" w:hanging="567"/>
        <w:rPr>
          <w:rFonts w:ascii="Times New Roman" w:hAnsi="Times New Roman"/>
          <w:sz w:val="24"/>
          <w:szCs w:val="24"/>
          <w:lang w:val="en-GB"/>
        </w:rPr>
      </w:pPr>
      <w:proofErr w:type="spellStart"/>
      <w:proofErr w:type="gramStart"/>
      <w:r>
        <w:rPr>
          <w:rFonts w:ascii="Times New Roman" w:hAnsi="Times New Roman"/>
          <w:sz w:val="24"/>
          <w:szCs w:val="24"/>
          <w:lang w:val="en-GB"/>
        </w:rPr>
        <w:t>DfT</w:t>
      </w:r>
      <w:proofErr w:type="spellEnd"/>
      <w:r>
        <w:rPr>
          <w:rFonts w:ascii="Times New Roman" w:hAnsi="Times New Roman"/>
          <w:sz w:val="24"/>
          <w:szCs w:val="24"/>
          <w:lang w:val="en-GB"/>
        </w:rPr>
        <w:t xml:space="preserve"> (Department for Transport)</w:t>
      </w:r>
      <w:r w:rsidR="0036076D" w:rsidRPr="0036076D">
        <w:rPr>
          <w:rFonts w:ascii="Times New Roman" w:hAnsi="Times New Roman"/>
          <w:sz w:val="24"/>
          <w:szCs w:val="24"/>
          <w:lang w:val="en-GB"/>
        </w:rPr>
        <w:t xml:space="preserve"> (200</w:t>
      </w:r>
      <w:r>
        <w:rPr>
          <w:rFonts w:ascii="Times New Roman" w:hAnsi="Times New Roman"/>
          <w:sz w:val="24"/>
          <w:szCs w:val="24"/>
          <w:lang w:val="en-GB"/>
        </w:rPr>
        <w:t>7a</w:t>
      </w:r>
      <w:r w:rsidR="0036076D" w:rsidRPr="0036076D">
        <w:rPr>
          <w:rFonts w:ascii="Times New Roman" w:hAnsi="Times New Roman"/>
          <w:sz w:val="24"/>
          <w:szCs w:val="24"/>
          <w:lang w:val="en-GB"/>
        </w:rPr>
        <w:t>).</w:t>
      </w:r>
      <w:proofErr w:type="gramEnd"/>
      <w:r w:rsidR="0036076D" w:rsidRPr="0036076D">
        <w:rPr>
          <w:rFonts w:ascii="Times New Roman" w:hAnsi="Times New Roman"/>
          <w:sz w:val="24"/>
          <w:szCs w:val="24"/>
          <w:lang w:val="en-GB"/>
        </w:rPr>
        <w:t xml:space="preserve"> </w:t>
      </w:r>
      <w:r w:rsidR="0036076D" w:rsidRPr="00B5520C">
        <w:rPr>
          <w:rFonts w:ascii="Times New Roman" w:hAnsi="Times New Roman"/>
          <w:i/>
          <w:sz w:val="24"/>
          <w:szCs w:val="24"/>
          <w:lang w:val="en-GB"/>
        </w:rPr>
        <w:t xml:space="preserve">Reported Road Casualties </w:t>
      </w:r>
      <w:proofErr w:type="gramStart"/>
      <w:r w:rsidR="0036076D" w:rsidRPr="00B5520C">
        <w:rPr>
          <w:rFonts w:ascii="Times New Roman" w:hAnsi="Times New Roman"/>
          <w:i/>
          <w:sz w:val="24"/>
          <w:szCs w:val="24"/>
          <w:lang w:val="en-GB"/>
        </w:rPr>
        <w:t>Great  Britain</w:t>
      </w:r>
      <w:proofErr w:type="gramEnd"/>
      <w:r w:rsidR="0036076D" w:rsidRPr="00B5520C">
        <w:rPr>
          <w:rFonts w:ascii="Times New Roman" w:hAnsi="Times New Roman"/>
          <w:i/>
          <w:sz w:val="24"/>
          <w:szCs w:val="24"/>
          <w:lang w:val="en-GB"/>
        </w:rPr>
        <w:t>: 2007 Annual Report</w:t>
      </w:r>
      <w:r w:rsidR="0036076D" w:rsidRPr="0036076D">
        <w:rPr>
          <w:rFonts w:ascii="Times New Roman" w:hAnsi="Times New Roman"/>
          <w:sz w:val="24"/>
          <w:szCs w:val="24"/>
          <w:lang w:val="en-GB"/>
        </w:rPr>
        <w:t xml:space="preserve">. </w:t>
      </w:r>
      <w:proofErr w:type="spellStart"/>
      <w:r>
        <w:rPr>
          <w:rFonts w:ascii="Times New Roman" w:hAnsi="Times New Roman"/>
          <w:sz w:val="24"/>
          <w:szCs w:val="24"/>
          <w:lang w:val="en-GB"/>
        </w:rPr>
        <w:t>DfT</w:t>
      </w:r>
      <w:proofErr w:type="spellEnd"/>
      <w:r>
        <w:rPr>
          <w:rFonts w:ascii="Times New Roman" w:hAnsi="Times New Roman"/>
          <w:sz w:val="24"/>
          <w:szCs w:val="24"/>
          <w:lang w:val="en-GB"/>
        </w:rPr>
        <w:t>:</w:t>
      </w:r>
      <w:r w:rsidRPr="0036076D">
        <w:rPr>
          <w:rFonts w:ascii="Times New Roman" w:hAnsi="Times New Roman"/>
          <w:sz w:val="24"/>
          <w:szCs w:val="24"/>
          <w:lang w:val="en-GB"/>
        </w:rPr>
        <w:t xml:space="preserve"> London</w:t>
      </w:r>
      <w:r w:rsidR="0036076D" w:rsidRPr="0036076D">
        <w:rPr>
          <w:rFonts w:ascii="Times New Roman" w:hAnsi="Times New Roman"/>
          <w:sz w:val="24"/>
          <w:szCs w:val="24"/>
          <w:lang w:val="en-GB"/>
        </w:rPr>
        <w:t xml:space="preserve">. </w:t>
      </w:r>
    </w:p>
    <w:p w:rsidR="0036076D" w:rsidRPr="0036076D" w:rsidRDefault="00B5520C" w:rsidP="0036076D">
      <w:pPr>
        <w:ind w:left="567" w:hanging="567"/>
        <w:rPr>
          <w:rFonts w:ascii="Times New Roman" w:hAnsi="Times New Roman"/>
          <w:sz w:val="24"/>
          <w:szCs w:val="24"/>
          <w:lang w:val="en-GB"/>
        </w:rPr>
      </w:pPr>
      <w:proofErr w:type="spellStart"/>
      <w:r>
        <w:rPr>
          <w:rFonts w:ascii="Times New Roman" w:hAnsi="Times New Roman"/>
          <w:sz w:val="24"/>
          <w:szCs w:val="24"/>
          <w:lang w:val="en-GB"/>
        </w:rPr>
        <w:t>DfT</w:t>
      </w:r>
      <w:proofErr w:type="spellEnd"/>
      <w:r>
        <w:rPr>
          <w:rFonts w:ascii="Times New Roman" w:hAnsi="Times New Roman"/>
          <w:sz w:val="24"/>
          <w:szCs w:val="24"/>
          <w:lang w:val="en-GB"/>
        </w:rPr>
        <w:t xml:space="preserve"> (</w:t>
      </w:r>
      <w:r w:rsidR="0036076D" w:rsidRPr="0036076D">
        <w:rPr>
          <w:rFonts w:ascii="Times New Roman" w:hAnsi="Times New Roman"/>
          <w:sz w:val="24"/>
          <w:szCs w:val="24"/>
          <w:lang w:val="en-GB"/>
        </w:rPr>
        <w:t>Department for Transport</w:t>
      </w:r>
      <w:r>
        <w:rPr>
          <w:rFonts w:ascii="Times New Roman" w:hAnsi="Times New Roman"/>
          <w:sz w:val="24"/>
          <w:szCs w:val="24"/>
          <w:lang w:val="en-GB"/>
        </w:rPr>
        <w:t>)</w:t>
      </w:r>
      <w:r w:rsidR="0036076D" w:rsidRPr="0036076D">
        <w:rPr>
          <w:rFonts w:ascii="Times New Roman" w:hAnsi="Times New Roman"/>
          <w:sz w:val="24"/>
          <w:szCs w:val="24"/>
          <w:lang w:val="en-GB"/>
        </w:rPr>
        <w:t xml:space="preserve"> (200</w:t>
      </w:r>
      <w:r>
        <w:rPr>
          <w:rFonts w:ascii="Times New Roman" w:hAnsi="Times New Roman"/>
          <w:sz w:val="24"/>
          <w:szCs w:val="24"/>
          <w:lang w:val="en-GB"/>
        </w:rPr>
        <w:t>7b</w:t>
      </w:r>
      <w:r w:rsidR="0036076D" w:rsidRPr="0036076D">
        <w:rPr>
          <w:rFonts w:ascii="Times New Roman" w:hAnsi="Times New Roman"/>
          <w:sz w:val="24"/>
          <w:szCs w:val="24"/>
          <w:lang w:val="en-GB"/>
        </w:rPr>
        <w:t xml:space="preserve">) </w:t>
      </w:r>
      <w:r w:rsidR="0036076D" w:rsidRPr="00B5520C">
        <w:rPr>
          <w:rFonts w:ascii="Times New Roman" w:hAnsi="Times New Roman"/>
          <w:i/>
          <w:sz w:val="24"/>
          <w:szCs w:val="24"/>
          <w:lang w:val="en-GB"/>
        </w:rPr>
        <w:t xml:space="preserve">Road Transport Forecasts for England 2007. </w:t>
      </w:r>
      <w:proofErr w:type="gramStart"/>
      <w:r w:rsidR="0036076D" w:rsidRPr="00B5520C">
        <w:rPr>
          <w:rFonts w:ascii="Times New Roman" w:hAnsi="Times New Roman"/>
          <w:i/>
          <w:sz w:val="24"/>
          <w:szCs w:val="24"/>
          <w:lang w:val="en-GB"/>
        </w:rPr>
        <w:t>Results from the Department for Transport’s National Transport Model.</w:t>
      </w:r>
      <w:proofErr w:type="gramEnd"/>
      <w:r w:rsidR="0036076D" w:rsidRPr="0036076D">
        <w:rPr>
          <w:rFonts w:ascii="Times New Roman" w:hAnsi="Times New Roman"/>
          <w:sz w:val="24"/>
          <w:szCs w:val="24"/>
          <w:lang w:val="en-GB"/>
        </w:rPr>
        <w:t xml:space="preserve"> </w:t>
      </w:r>
      <w:proofErr w:type="spellStart"/>
      <w:r w:rsidR="0036076D" w:rsidRPr="0036076D">
        <w:rPr>
          <w:rFonts w:ascii="Times New Roman" w:hAnsi="Times New Roman"/>
          <w:sz w:val="24"/>
          <w:szCs w:val="24"/>
          <w:lang w:val="en-GB"/>
        </w:rPr>
        <w:t>DfT</w:t>
      </w:r>
      <w:proofErr w:type="spellEnd"/>
      <w:r w:rsidR="0036076D" w:rsidRPr="0036076D">
        <w:rPr>
          <w:rFonts w:ascii="Times New Roman" w:hAnsi="Times New Roman"/>
          <w:sz w:val="24"/>
          <w:szCs w:val="24"/>
          <w:lang w:val="en-GB"/>
        </w:rPr>
        <w:t>, London.</w:t>
      </w:r>
    </w:p>
    <w:p w:rsidR="0036076D" w:rsidRPr="0036076D" w:rsidRDefault="00B5520C" w:rsidP="0036076D">
      <w:pPr>
        <w:ind w:left="567" w:hanging="567"/>
        <w:rPr>
          <w:rFonts w:ascii="Times New Roman" w:hAnsi="Times New Roman"/>
          <w:sz w:val="24"/>
          <w:szCs w:val="24"/>
          <w:lang w:val="en-GB"/>
        </w:rPr>
      </w:pPr>
      <w:proofErr w:type="spellStart"/>
      <w:proofErr w:type="gramStart"/>
      <w:r>
        <w:rPr>
          <w:rFonts w:ascii="Times New Roman" w:hAnsi="Times New Roman"/>
          <w:sz w:val="24"/>
          <w:szCs w:val="24"/>
          <w:lang w:val="en-GB"/>
        </w:rPr>
        <w:t>DfT</w:t>
      </w:r>
      <w:proofErr w:type="spellEnd"/>
      <w:r>
        <w:rPr>
          <w:rFonts w:ascii="Times New Roman" w:hAnsi="Times New Roman"/>
          <w:sz w:val="24"/>
          <w:szCs w:val="24"/>
          <w:lang w:val="en-GB"/>
        </w:rPr>
        <w:t xml:space="preserve"> (</w:t>
      </w:r>
      <w:r w:rsidR="0036076D" w:rsidRPr="0036076D">
        <w:rPr>
          <w:rFonts w:ascii="Times New Roman" w:hAnsi="Times New Roman"/>
          <w:sz w:val="24"/>
          <w:szCs w:val="24"/>
          <w:lang w:val="en-GB"/>
        </w:rPr>
        <w:t>Department for Transport</w:t>
      </w:r>
      <w:r>
        <w:rPr>
          <w:rFonts w:ascii="Times New Roman" w:hAnsi="Times New Roman"/>
          <w:sz w:val="24"/>
          <w:szCs w:val="24"/>
          <w:lang w:val="en-GB"/>
        </w:rPr>
        <w:t>)</w:t>
      </w:r>
      <w:r w:rsidR="0036076D" w:rsidRPr="0036076D">
        <w:rPr>
          <w:rFonts w:ascii="Times New Roman" w:hAnsi="Times New Roman"/>
          <w:sz w:val="24"/>
          <w:szCs w:val="24"/>
          <w:lang w:val="en-GB"/>
        </w:rPr>
        <w:t xml:space="preserve"> (200</w:t>
      </w:r>
      <w:r>
        <w:rPr>
          <w:rFonts w:ascii="Times New Roman" w:hAnsi="Times New Roman"/>
          <w:sz w:val="24"/>
          <w:szCs w:val="24"/>
          <w:lang w:val="en-GB"/>
        </w:rPr>
        <w:t>7c</w:t>
      </w:r>
      <w:r w:rsidR="0036076D" w:rsidRPr="0036076D">
        <w:rPr>
          <w:rFonts w:ascii="Times New Roman" w:hAnsi="Times New Roman"/>
          <w:sz w:val="24"/>
          <w:szCs w:val="24"/>
          <w:lang w:val="en-GB"/>
        </w:rPr>
        <w:t>).</w:t>
      </w:r>
      <w:proofErr w:type="gramEnd"/>
      <w:r w:rsidR="0036076D" w:rsidRPr="0036076D">
        <w:rPr>
          <w:rFonts w:ascii="Times New Roman" w:hAnsi="Times New Roman"/>
          <w:sz w:val="24"/>
          <w:szCs w:val="24"/>
          <w:lang w:val="en-GB"/>
        </w:rPr>
        <w:t xml:space="preserve"> </w:t>
      </w:r>
      <w:r w:rsidR="0036076D" w:rsidRPr="00B5520C">
        <w:rPr>
          <w:rFonts w:ascii="Times New Roman" w:hAnsi="Times New Roman"/>
          <w:i/>
          <w:sz w:val="24"/>
          <w:szCs w:val="24"/>
          <w:lang w:val="en-GB"/>
        </w:rPr>
        <w:t xml:space="preserve">THINK! </w:t>
      </w:r>
      <w:proofErr w:type="gramStart"/>
      <w:r w:rsidR="0036076D" w:rsidRPr="00B5520C">
        <w:rPr>
          <w:rFonts w:ascii="Times New Roman" w:hAnsi="Times New Roman"/>
          <w:i/>
          <w:sz w:val="24"/>
          <w:szCs w:val="24"/>
          <w:lang w:val="en-GB"/>
        </w:rPr>
        <w:t>Horse Sense.</w:t>
      </w:r>
      <w:proofErr w:type="gramEnd"/>
      <w:r w:rsidR="0036076D" w:rsidRPr="0036076D">
        <w:rPr>
          <w:rFonts w:ascii="Times New Roman" w:hAnsi="Times New Roman"/>
          <w:sz w:val="24"/>
          <w:szCs w:val="24"/>
          <w:lang w:val="en-GB"/>
        </w:rPr>
        <w:t xml:space="preserve"> </w:t>
      </w:r>
      <w:hyperlink r:id="rId10" w:history="1">
        <w:r w:rsidR="0036076D" w:rsidRPr="0036076D">
          <w:rPr>
            <w:rStyle w:val="Hyperlink"/>
            <w:rFonts w:ascii="Times New Roman" w:hAnsi="Times New Roman"/>
            <w:sz w:val="24"/>
            <w:szCs w:val="24"/>
            <w:lang w:val="en-GB"/>
          </w:rPr>
          <w:t>http://www.dft.gov.uk/think/focusareas/driving/horsesense?page=Campaign&amp;whoareyou_id</w:t>
        </w:r>
      </w:hyperlink>
      <w:r w:rsidR="0036076D" w:rsidRPr="0036076D">
        <w:rPr>
          <w:rFonts w:ascii="Times New Roman" w:hAnsi="Times New Roman"/>
          <w:sz w:val="24"/>
          <w:szCs w:val="24"/>
          <w:lang w:val="en-GB"/>
        </w:rPr>
        <w:t xml:space="preserve">= Accessed </w:t>
      </w:r>
      <w:r>
        <w:rPr>
          <w:rFonts w:ascii="Times New Roman" w:hAnsi="Times New Roman"/>
          <w:sz w:val="24"/>
          <w:szCs w:val="24"/>
          <w:lang w:val="en-GB"/>
        </w:rPr>
        <w:t>3</w:t>
      </w:r>
      <w:r w:rsidRPr="00B5520C">
        <w:rPr>
          <w:rFonts w:ascii="Times New Roman" w:hAnsi="Times New Roman"/>
          <w:sz w:val="24"/>
          <w:szCs w:val="24"/>
          <w:vertAlign w:val="superscript"/>
          <w:lang w:val="en-GB"/>
        </w:rPr>
        <w:t>rd</w:t>
      </w:r>
      <w:r>
        <w:rPr>
          <w:rFonts w:ascii="Times New Roman" w:hAnsi="Times New Roman"/>
          <w:sz w:val="24"/>
          <w:szCs w:val="24"/>
          <w:lang w:val="en-GB"/>
        </w:rPr>
        <w:t xml:space="preserve"> December 2010</w:t>
      </w:r>
      <w:r w:rsidR="0036076D" w:rsidRPr="0036076D">
        <w:rPr>
          <w:rFonts w:ascii="Times New Roman" w:hAnsi="Times New Roman"/>
          <w:sz w:val="24"/>
          <w:szCs w:val="24"/>
          <w:lang w:val="en-GB"/>
        </w:rPr>
        <w:t xml:space="preserve">. </w:t>
      </w:r>
      <w:proofErr w:type="spellStart"/>
      <w:r>
        <w:rPr>
          <w:rFonts w:ascii="Times New Roman" w:hAnsi="Times New Roman"/>
          <w:sz w:val="24"/>
          <w:szCs w:val="24"/>
          <w:lang w:val="en-GB"/>
        </w:rPr>
        <w:t>DfT</w:t>
      </w:r>
      <w:proofErr w:type="spellEnd"/>
      <w:r>
        <w:rPr>
          <w:rFonts w:ascii="Times New Roman" w:hAnsi="Times New Roman"/>
          <w:sz w:val="24"/>
          <w:szCs w:val="24"/>
          <w:lang w:val="en-GB"/>
        </w:rPr>
        <w:t>:</w:t>
      </w:r>
      <w:r w:rsidRPr="0036076D">
        <w:rPr>
          <w:rFonts w:ascii="Times New Roman" w:hAnsi="Times New Roman"/>
          <w:sz w:val="24"/>
          <w:szCs w:val="24"/>
          <w:lang w:val="en-GB"/>
        </w:rPr>
        <w:t xml:space="preserve"> London</w:t>
      </w:r>
    </w:p>
    <w:p w:rsidR="0036076D" w:rsidRPr="0036076D" w:rsidRDefault="00B5520C" w:rsidP="0036076D">
      <w:pPr>
        <w:ind w:left="567" w:hanging="567"/>
        <w:rPr>
          <w:rFonts w:ascii="Times New Roman" w:hAnsi="Times New Roman"/>
          <w:sz w:val="24"/>
          <w:szCs w:val="24"/>
          <w:lang w:val="en-GB"/>
        </w:rPr>
      </w:pPr>
      <w:proofErr w:type="spellStart"/>
      <w:proofErr w:type="gramStart"/>
      <w:r>
        <w:rPr>
          <w:rFonts w:ascii="Times New Roman" w:hAnsi="Times New Roman"/>
          <w:sz w:val="24"/>
          <w:szCs w:val="24"/>
          <w:lang w:val="en-GB"/>
        </w:rPr>
        <w:t>DfT</w:t>
      </w:r>
      <w:proofErr w:type="spellEnd"/>
      <w:r>
        <w:rPr>
          <w:rFonts w:ascii="Times New Roman" w:hAnsi="Times New Roman"/>
          <w:sz w:val="24"/>
          <w:szCs w:val="24"/>
          <w:lang w:val="en-GB"/>
        </w:rPr>
        <w:t xml:space="preserve"> (Department for Transport)</w:t>
      </w:r>
      <w:r w:rsidR="0036076D" w:rsidRPr="0036076D">
        <w:rPr>
          <w:rFonts w:ascii="Times New Roman" w:hAnsi="Times New Roman"/>
          <w:sz w:val="24"/>
          <w:szCs w:val="24"/>
          <w:lang w:val="en-GB"/>
        </w:rPr>
        <w:t xml:space="preserve"> (2008).</w:t>
      </w:r>
      <w:proofErr w:type="gramEnd"/>
      <w:r w:rsidR="0036076D" w:rsidRPr="0036076D">
        <w:rPr>
          <w:rFonts w:ascii="Times New Roman" w:hAnsi="Times New Roman"/>
          <w:sz w:val="24"/>
          <w:szCs w:val="24"/>
          <w:lang w:val="en-GB"/>
        </w:rPr>
        <w:t xml:space="preserve"> </w:t>
      </w:r>
      <w:r w:rsidR="0036076D" w:rsidRPr="00B5520C">
        <w:rPr>
          <w:rFonts w:ascii="Times New Roman" w:hAnsi="Times New Roman"/>
          <w:i/>
          <w:sz w:val="24"/>
          <w:szCs w:val="24"/>
          <w:lang w:val="en-GB"/>
        </w:rPr>
        <w:t xml:space="preserve">Reported Road Casualties </w:t>
      </w:r>
      <w:proofErr w:type="gramStart"/>
      <w:r w:rsidR="0036076D" w:rsidRPr="00B5520C">
        <w:rPr>
          <w:rFonts w:ascii="Times New Roman" w:hAnsi="Times New Roman"/>
          <w:i/>
          <w:sz w:val="24"/>
          <w:szCs w:val="24"/>
          <w:lang w:val="en-GB"/>
        </w:rPr>
        <w:t>Great  Britain</w:t>
      </w:r>
      <w:proofErr w:type="gramEnd"/>
      <w:r w:rsidR="0036076D" w:rsidRPr="00B5520C">
        <w:rPr>
          <w:rFonts w:ascii="Times New Roman" w:hAnsi="Times New Roman"/>
          <w:i/>
          <w:sz w:val="24"/>
          <w:szCs w:val="24"/>
          <w:lang w:val="en-GB"/>
        </w:rPr>
        <w:t>: 2008 Annual Report.</w:t>
      </w:r>
      <w:r w:rsidR="0036076D" w:rsidRPr="0036076D">
        <w:rPr>
          <w:rFonts w:ascii="Times New Roman" w:hAnsi="Times New Roman"/>
          <w:sz w:val="24"/>
          <w:szCs w:val="24"/>
          <w:lang w:val="en-GB"/>
        </w:rPr>
        <w:t xml:space="preserve"> </w:t>
      </w:r>
      <w:proofErr w:type="spellStart"/>
      <w:r>
        <w:rPr>
          <w:rFonts w:ascii="Times New Roman" w:hAnsi="Times New Roman"/>
          <w:sz w:val="24"/>
          <w:szCs w:val="24"/>
          <w:lang w:val="en-GB"/>
        </w:rPr>
        <w:t>DfT</w:t>
      </w:r>
      <w:proofErr w:type="spellEnd"/>
      <w:r>
        <w:rPr>
          <w:rFonts w:ascii="Times New Roman" w:hAnsi="Times New Roman"/>
          <w:sz w:val="24"/>
          <w:szCs w:val="24"/>
          <w:lang w:val="en-GB"/>
        </w:rPr>
        <w:t>:</w:t>
      </w:r>
      <w:r w:rsidRPr="0036076D">
        <w:rPr>
          <w:rFonts w:ascii="Times New Roman" w:hAnsi="Times New Roman"/>
          <w:sz w:val="24"/>
          <w:szCs w:val="24"/>
          <w:lang w:val="en-GB"/>
        </w:rPr>
        <w:t xml:space="preserve"> London</w:t>
      </w:r>
      <w:r w:rsidR="0036076D" w:rsidRPr="0036076D">
        <w:rPr>
          <w:rFonts w:ascii="Times New Roman" w:hAnsi="Times New Roman"/>
          <w:sz w:val="24"/>
          <w:szCs w:val="24"/>
          <w:lang w:val="en-GB"/>
        </w:rPr>
        <w:t xml:space="preserve">. </w:t>
      </w:r>
    </w:p>
    <w:p w:rsidR="00D13B70" w:rsidRPr="00D13B70" w:rsidRDefault="00D13B70" w:rsidP="00D13B70">
      <w:pPr>
        <w:ind w:left="567" w:hanging="567"/>
        <w:rPr>
          <w:rFonts w:ascii="Times New Roman" w:hAnsi="Times New Roman"/>
          <w:bCs/>
          <w:i/>
          <w:iCs/>
          <w:sz w:val="24"/>
          <w:szCs w:val="24"/>
          <w:lang w:val="en-GB"/>
        </w:rPr>
      </w:pPr>
      <w:proofErr w:type="spellStart"/>
      <w:r w:rsidRPr="00D13B70">
        <w:rPr>
          <w:rFonts w:ascii="Times New Roman" w:hAnsi="Times New Roman"/>
          <w:sz w:val="24"/>
          <w:szCs w:val="24"/>
        </w:rPr>
        <w:t>Eagly</w:t>
      </w:r>
      <w:proofErr w:type="spellEnd"/>
      <w:r w:rsidRPr="00D13B70">
        <w:rPr>
          <w:rFonts w:ascii="Times New Roman" w:hAnsi="Times New Roman"/>
          <w:sz w:val="24"/>
          <w:szCs w:val="24"/>
        </w:rPr>
        <w:t xml:space="preserve">, A. H., </w:t>
      </w:r>
      <w:proofErr w:type="spellStart"/>
      <w:r w:rsidRPr="00D13B70">
        <w:rPr>
          <w:rFonts w:ascii="Times New Roman" w:hAnsi="Times New Roman"/>
          <w:sz w:val="24"/>
          <w:szCs w:val="24"/>
        </w:rPr>
        <w:t>Chaiken</w:t>
      </w:r>
      <w:proofErr w:type="spellEnd"/>
      <w:r w:rsidRPr="00D13B70">
        <w:rPr>
          <w:rFonts w:ascii="Times New Roman" w:hAnsi="Times New Roman"/>
          <w:sz w:val="24"/>
          <w:szCs w:val="24"/>
        </w:rPr>
        <w:t xml:space="preserve">, S. 1993. </w:t>
      </w:r>
      <w:r w:rsidRPr="00D13B70">
        <w:rPr>
          <w:rFonts w:ascii="Times New Roman" w:hAnsi="Times New Roman"/>
          <w:i/>
          <w:sz w:val="24"/>
          <w:szCs w:val="24"/>
        </w:rPr>
        <w:t>The Psychology of Attitudes,</w:t>
      </w:r>
      <w:r w:rsidRPr="00D13B70">
        <w:rPr>
          <w:rFonts w:ascii="Times New Roman" w:hAnsi="Times New Roman"/>
          <w:sz w:val="24"/>
          <w:szCs w:val="24"/>
        </w:rPr>
        <w:t xml:space="preserve"> </w:t>
      </w:r>
      <w:smartTag w:uri="urn:schemas-microsoft-com:office:smarttags" w:element="City">
        <w:smartTag w:uri="urn:schemas-microsoft-com:office:smarttags" w:element="place">
          <w:r w:rsidRPr="00D13B70">
            <w:rPr>
              <w:rFonts w:ascii="Times New Roman" w:hAnsi="Times New Roman"/>
              <w:sz w:val="24"/>
              <w:szCs w:val="24"/>
            </w:rPr>
            <w:t>San Diego</w:t>
          </w:r>
        </w:smartTag>
      </w:smartTag>
      <w:r w:rsidRPr="00D13B70">
        <w:rPr>
          <w:rFonts w:ascii="Times New Roman" w:hAnsi="Times New Roman"/>
          <w:sz w:val="24"/>
          <w:szCs w:val="24"/>
        </w:rPr>
        <w:t>: Harcourt Brace.</w:t>
      </w:r>
    </w:p>
    <w:p w:rsidR="0036076D" w:rsidRPr="0036076D" w:rsidRDefault="0036076D" w:rsidP="0036076D">
      <w:pPr>
        <w:ind w:left="567" w:hanging="567"/>
        <w:rPr>
          <w:rFonts w:ascii="Times New Roman" w:hAnsi="Times New Roman"/>
          <w:sz w:val="24"/>
          <w:szCs w:val="24"/>
          <w:lang w:val="en-GB"/>
        </w:rPr>
      </w:pPr>
      <w:r w:rsidRPr="0036076D">
        <w:rPr>
          <w:rFonts w:ascii="Times New Roman" w:hAnsi="Times New Roman"/>
          <w:sz w:val="24"/>
          <w:szCs w:val="24"/>
          <w:lang w:val="en-GB"/>
        </w:rPr>
        <w:t xml:space="preserve">Evans, P. (2005). </w:t>
      </w:r>
      <w:proofErr w:type="gramStart"/>
      <w:r w:rsidRPr="00B5520C">
        <w:rPr>
          <w:rFonts w:ascii="Times New Roman" w:hAnsi="Times New Roman"/>
          <w:i/>
          <w:sz w:val="24"/>
          <w:szCs w:val="24"/>
          <w:lang w:val="en-GB"/>
        </w:rPr>
        <w:t>Equine Vision and Its Effect on Behaviour</w:t>
      </w:r>
      <w:r w:rsidRPr="0036076D">
        <w:rPr>
          <w:rFonts w:ascii="Times New Roman" w:hAnsi="Times New Roman"/>
          <w:sz w:val="24"/>
          <w:szCs w:val="24"/>
          <w:lang w:val="en-GB"/>
        </w:rPr>
        <w:t>.</w:t>
      </w:r>
      <w:proofErr w:type="gramEnd"/>
      <w:r w:rsidRPr="0036076D">
        <w:rPr>
          <w:rFonts w:ascii="Times New Roman" w:hAnsi="Times New Roman"/>
          <w:sz w:val="24"/>
          <w:szCs w:val="24"/>
          <w:lang w:val="en-GB"/>
        </w:rPr>
        <w:t xml:space="preserve"> Utah State University Press, Utah. </w:t>
      </w:r>
    </w:p>
    <w:p w:rsidR="0036076D" w:rsidRPr="0036076D" w:rsidRDefault="0036076D" w:rsidP="0036076D">
      <w:pPr>
        <w:ind w:left="567" w:hanging="567"/>
        <w:rPr>
          <w:rFonts w:ascii="Times New Roman" w:hAnsi="Times New Roman"/>
          <w:sz w:val="24"/>
          <w:szCs w:val="24"/>
          <w:lang w:val="en-GB"/>
        </w:rPr>
      </w:pPr>
      <w:proofErr w:type="spellStart"/>
      <w:proofErr w:type="gramStart"/>
      <w:r w:rsidRPr="0036076D">
        <w:rPr>
          <w:rFonts w:ascii="Times New Roman" w:hAnsi="Times New Roman"/>
          <w:sz w:val="24"/>
          <w:szCs w:val="24"/>
          <w:lang w:val="en-GB"/>
        </w:rPr>
        <w:t>Fraine</w:t>
      </w:r>
      <w:proofErr w:type="spellEnd"/>
      <w:r w:rsidRPr="0036076D">
        <w:rPr>
          <w:rFonts w:ascii="Times New Roman" w:hAnsi="Times New Roman"/>
          <w:sz w:val="24"/>
          <w:szCs w:val="24"/>
          <w:lang w:val="en-GB"/>
        </w:rPr>
        <w:t xml:space="preserve">, G. Smith, S. </w:t>
      </w:r>
      <w:proofErr w:type="spellStart"/>
      <w:r w:rsidRPr="0036076D">
        <w:rPr>
          <w:rFonts w:ascii="Times New Roman" w:hAnsi="Times New Roman"/>
          <w:sz w:val="24"/>
          <w:szCs w:val="24"/>
          <w:lang w:val="en-GB"/>
        </w:rPr>
        <w:t>Zinkiewicz</w:t>
      </w:r>
      <w:proofErr w:type="spellEnd"/>
      <w:r w:rsidRPr="0036076D">
        <w:rPr>
          <w:rFonts w:ascii="Times New Roman" w:hAnsi="Times New Roman"/>
          <w:sz w:val="24"/>
          <w:szCs w:val="24"/>
          <w:lang w:val="en-GB"/>
        </w:rPr>
        <w:t>, L. Chapman, R. Sheehan, M. (2007).</w:t>
      </w:r>
      <w:proofErr w:type="gramEnd"/>
      <w:r w:rsidRPr="0036076D">
        <w:rPr>
          <w:rFonts w:ascii="Times New Roman" w:hAnsi="Times New Roman"/>
          <w:sz w:val="24"/>
          <w:szCs w:val="24"/>
          <w:lang w:val="en-GB"/>
        </w:rPr>
        <w:t xml:space="preserve"> At home on the road? Can drivers’ relationships with their cars be associated with territoriality? </w:t>
      </w:r>
      <w:proofErr w:type="gramStart"/>
      <w:r w:rsidRPr="0036076D">
        <w:rPr>
          <w:rFonts w:ascii="Times New Roman" w:hAnsi="Times New Roman"/>
          <w:i/>
          <w:sz w:val="24"/>
          <w:szCs w:val="24"/>
          <w:lang w:val="en-GB"/>
        </w:rPr>
        <w:t>Journal of Environmental Psychology</w:t>
      </w:r>
      <w:r w:rsidRPr="0036076D">
        <w:rPr>
          <w:rFonts w:ascii="Times New Roman" w:hAnsi="Times New Roman"/>
          <w:sz w:val="24"/>
          <w:szCs w:val="24"/>
          <w:lang w:val="en-GB"/>
        </w:rPr>
        <w:t>.</w:t>
      </w:r>
      <w:proofErr w:type="gramEnd"/>
      <w:r w:rsidRPr="0036076D">
        <w:rPr>
          <w:rFonts w:ascii="Times New Roman" w:hAnsi="Times New Roman"/>
          <w:sz w:val="24"/>
          <w:szCs w:val="24"/>
          <w:lang w:val="en-GB"/>
        </w:rPr>
        <w:t xml:space="preserve">  </w:t>
      </w:r>
      <w:r w:rsidRPr="00B5520C">
        <w:rPr>
          <w:rFonts w:ascii="Times New Roman" w:hAnsi="Times New Roman"/>
          <w:b/>
          <w:sz w:val="24"/>
          <w:szCs w:val="24"/>
          <w:lang w:val="en-GB"/>
        </w:rPr>
        <w:t>27</w:t>
      </w:r>
      <w:r w:rsidRPr="0036076D">
        <w:rPr>
          <w:rFonts w:ascii="Times New Roman" w:hAnsi="Times New Roman"/>
          <w:sz w:val="24"/>
          <w:szCs w:val="24"/>
          <w:lang w:val="en-GB"/>
        </w:rPr>
        <w:t xml:space="preserve">. 204-214. </w:t>
      </w:r>
    </w:p>
    <w:p w:rsidR="0036076D" w:rsidRPr="0036076D" w:rsidRDefault="0036076D" w:rsidP="0036076D">
      <w:pPr>
        <w:ind w:left="567" w:hanging="567"/>
        <w:rPr>
          <w:rFonts w:ascii="Times New Roman" w:hAnsi="Times New Roman"/>
          <w:sz w:val="24"/>
          <w:szCs w:val="24"/>
          <w:lang w:val="en-GB"/>
        </w:rPr>
      </w:pPr>
      <w:r w:rsidRPr="0036076D">
        <w:rPr>
          <w:rFonts w:ascii="Times New Roman" w:hAnsi="Times New Roman"/>
          <w:sz w:val="24"/>
          <w:szCs w:val="24"/>
          <w:lang w:val="en-GB"/>
        </w:rPr>
        <w:t xml:space="preserve">Fuller, R. </w:t>
      </w:r>
      <w:proofErr w:type="spellStart"/>
      <w:r w:rsidRPr="0036076D">
        <w:rPr>
          <w:rFonts w:ascii="Times New Roman" w:hAnsi="Times New Roman"/>
          <w:sz w:val="24"/>
          <w:szCs w:val="24"/>
          <w:lang w:val="en-GB"/>
        </w:rPr>
        <w:t>Hanningan</w:t>
      </w:r>
      <w:proofErr w:type="spellEnd"/>
      <w:r w:rsidRPr="0036076D">
        <w:rPr>
          <w:rFonts w:ascii="Times New Roman" w:hAnsi="Times New Roman"/>
          <w:sz w:val="24"/>
          <w:szCs w:val="24"/>
          <w:lang w:val="en-GB"/>
        </w:rPr>
        <w:t xml:space="preserve">, B. Bates, H. </w:t>
      </w:r>
      <w:proofErr w:type="spellStart"/>
      <w:r w:rsidRPr="0036076D">
        <w:rPr>
          <w:rFonts w:ascii="Times New Roman" w:hAnsi="Times New Roman"/>
          <w:sz w:val="24"/>
          <w:szCs w:val="24"/>
          <w:lang w:val="en-GB"/>
        </w:rPr>
        <w:t>Gormley</w:t>
      </w:r>
      <w:proofErr w:type="spellEnd"/>
      <w:r w:rsidRPr="0036076D">
        <w:rPr>
          <w:rFonts w:ascii="Times New Roman" w:hAnsi="Times New Roman"/>
          <w:sz w:val="24"/>
          <w:szCs w:val="24"/>
          <w:lang w:val="en-GB"/>
        </w:rPr>
        <w:t xml:space="preserve">, M. </w:t>
      </w:r>
      <w:proofErr w:type="spellStart"/>
      <w:r w:rsidRPr="0036076D">
        <w:rPr>
          <w:rFonts w:ascii="Times New Roman" w:hAnsi="Times New Roman"/>
          <w:sz w:val="24"/>
          <w:szCs w:val="24"/>
          <w:lang w:val="en-GB"/>
        </w:rPr>
        <w:t>Stradling</w:t>
      </w:r>
      <w:proofErr w:type="spellEnd"/>
      <w:r w:rsidRPr="0036076D">
        <w:rPr>
          <w:rFonts w:ascii="Times New Roman" w:hAnsi="Times New Roman"/>
          <w:sz w:val="24"/>
          <w:szCs w:val="24"/>
          <w:lang w:val="en-GB"/>
        </w:rPr>
        <w:t xml:space="preserve">, S. Broughton, P. </w:t>
      </w:r>
      <w:proofErr w:type="spellStart"/>
      <w:r w:rsidRPr="0036076D">
        <w:rPr>
          <w:rFonts w:ascii="Times New Roman" w:hAnsi="Times New Roman"/>
          <w:sz w:val="24"/>
          <w:szCs w:val="24"/>
          <w:lang w:val="en-GB"/>
        </w:rPr>
        <w:t>Kinnear</w:t>
      </w:r>
      <w:proofErr w:type="spellEnd"/>
      <w:r w:rsidRPr="0036076D">
        <w:rPr>
          <w:rFonts w:ascii="Times New Roman" w:hAnsi="Times New Roman"/>
          <w:sz w:val="24"/>
          <w:szCs w:val="24"/>
          <w:lang w:val="en-GB"/>
        </w:rPr>
        <w:t xml:space="preserve">, N. </w:t>
      </w:r>
      <w:proofErr w:type="spellStart"/>
      <w:r w:rsidRPr="0036076D">
        <w:rPr>
          <w:rFonts w:ascii="Times New Roman" w:hAnsi="Times New Roman"/>
          <w:sz w:val="24"/>
          <w:szCs w:val="24"/>
          <w:lang w:val="en-GB"/>
        </w:rPr>
        <w:t>O’Dolan</w:t>
      </w:r>
      <w:proofErr w:type="spellEnd"/>
      <w:r w:rsidRPr="0036076D">
        <w:rPr>
          <w:rFonts w:ascii="Times New Roman" w:hAnsi="Times New Roman"/>
          <w:sz w:val="24"/>
          <w:szCs w:val="24"/>
          <w:lang w:val="en-GB"/>
        </w:rPr>
        <w:t xml:space="preserve">, C. 2008. </w:t>
      </w:r>
      <w:r w:rsidRPr="00B5520C">
        <w:rPr>
          <w:rFonts w:ascii="Times New Roman" w:hAnsi="Times New Roman"/>
          <w:i/>
          <w:sz w:val="24"/>
          <w:szCs w:val="24"/>
          <w:lang w:val="en-GB"/>
        </w:rPr>
        <w:t xml:space="preserve">Road Safety Research Report 94. </w:t>
      </w:r>
      <w:proofErr w:type="gramStart"/>
      <w:r w:rsidRPr="00B5520C">
        <w:rPr>
          <w:rFonts w:ascii="Times New Roman" w:hAnsi="Times New Roman"/>
          <w:i/>
          <w:sz w:val="24"/>
          <w:szCs w:val="24"/>
          <w:lang w:val="en-GB"/>
        </w:rPr>
        <w:t>Understanding Inappropriate Speed, a qualitative analysis</w:t>
      </w:r>
      <w:r w:rsidRPr="0036076D">
        <w:rPr>
          <w:rFonts w:ascii="Times New Roman" w:hAnsi="Times New Roman"/>
          <w:sz w:val="24"/>
          <w:szCs w:val="24"/>
          <w:lang w:val="en-GB"/>
        </w:rPr>
        <w:t>.</w:t>
      </w:r>
      <w:proofErr w:type="gramEnd"/>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Department for Transport, London.</w:t>
      </w:r>
      <w:proofErr w:type="gramEnd"/>
    </w:p>
    <w:p w:rsidR="0036076D" w:rsidRPr="0036076D" w:rsidRDefault="0036076D" w:rsidP="0036076D">
      <w:pPr>
        <w:ind w:left="567" w:hanging="567"/>
        <w:rPr>
          <w:rFonts w:ascii="Times New Roman" w:hAnsi="Times New Roman"/>
          <w:sz w:val="24"/>
          <w:szCs w:val="24"/>
          <w:lang w:val="en-GB"/>
        </w:rPr>
      </w:pPr>
      <w:proofErr w:type="spellStart"/>
      <w:proofErr w:type="gramStart"/>
      <w:r w:rsidRPr="0036076D">
        <w:rPr>
          <w:rFonts w:ascii="Times New Roman" w:hAnsi="Times New Roman"/>
          <w:sz w:val="24"/>
          <w:szCs w:val="24"/>
          <w:lang w:val="en-GB"/>
        </w:rPr>
        <w:t>Gatersleben</w:t>
      </w:r>
      <w:proofErr w:type="spellEnd"/>
      <w:r w:rsidRPr="0036076D">
        <w:rPr>
          <w:rFonts w:ascii="Times New Roman" w:hAnsi="Times New Roman"/>
          <w:sz w:val="24"/>
          <w:szCs w:val="24"/>
          <w:lang w:val="en-GB"/>
        </w:rPr>
        <w:t>, B. and Haddad, H. (2010).</w:t>
      </w:r>
      <w:proofErr w:type="gramEnd"/>
      <w:r w:rsidRPr="0036076D">
        <w:rPr>
          <w:rFonts w:ascii="Times New Roman" w:hAnsi="Times New Roman"/>
          <w:sz w:val="24"/>
          <w:szCs w:val="24"/>
          <w:lang w:val="en-GB"/>
        </w:rPr>
        <w:t xml:space="preserve"> Who is the typical bicyclist? </w:t>
      </w:r>
      <w:r w:rsidRPr="0036076D">
        <w:rPr>
          <w:rFonts w:ascii="Times New Roman" w:hAnsi="Times New Roman"/>
          <w:i/>
          <w:sz w:val="24"/>
          <w:szCs w:val="24"/>
          <w:lang w:val="en-GB"/>
        </w:rPr>
        <w:t>Transportation Research Part F</w:t>
      </w:r>
      <w:r w:rsidRPr="0036076D">
        <w:rPr>
          <w:rFonts w:ascii="Times New Roman" w:hAnsi="Times New Roman"/>
          <w:sz w:val="24"/>
          <w:szCs w:val="24"/>
          <w:lang w:val="en-GB"/>
        </w:rPr>
        <w:t xml:space="preserve">, </w:t>
      </w:r>
      <w:r w:rsidRPr="00B5520C">
        <w:rPr>
          <w:rFonts w:ascii="Times New Roman" w:hAnsi="Times New Roman"/>
          <w:b/>
          <w:sz w:val="24"/>
          <w:szCs w:val="24"/>
          <w:lang w:val="en-GB"/>
        </w:rPr>
        <w:t>13</w:t>
      </w:r>
      <w:r w:rsidRPr="0036076D">
        <w:rPr>
          <w:rFonts w:ascii="Times New Roman" w:hAnsi="Times New Roman"/>
          <w:sz w:val="24"/>
          <w:szCs w:val="24"/>
          <w:lang w:val="en-GB"/>
        </w:rPr>
        <w:t>, 41-48</w:t>
      </w:r>
    </w:p>
    <w:p w:rsidR="00957579" w:rsidRDefault="00957579" w:rsidP="00957579">
      <w:pPr>
        <w:ind w:left="567" w:hanging="567"/>
        <w:rPr>
          <w:rFonts w:ascii="Times New Roman" w:hAnsi="Times New Roman"/>
          <w:sz w:val="24"/>
          <w:szCs w:val="24"/>
          <w:lang w:val="en-GB"/>
        </w:rPr>
      </w:pPr>
      <w:proofErr w:type="spellStart"/>
      <w:proofErr w:type="gramStart"/>
      <w:r w:rsidRPr="00957579">
        <w:rPr>
          <w:rFonts w:ascii="Times New Roman" w:hAnsi="Times New Roman"/>
          <w:sz w:val="24"/>
          <w:szCs w:val="24"/>
          <w:lang w:val="en-GB"/>
        </w:rPr>
        <w:t>Haglund</w:t>
      </w:r>
      <w:proofErr w:type="spellEnd"/>
      <w:r w:rsidRPr="00957579">
        <w:rPr>
          <w:rFonts w:ascii="Times New Roman" w:hAnsi="Times New Roman"/>
          <w:sz w:val="24"/>
          <w:szCs w:val="24"/>
          <w:lang w:val="en-GB"/>
        </w:rPr>
        <w:t xml:space="preserve">, M., &amp; </w:t>
      </w:r>
      <w:proofErr w:type="spellStart"/>
      <w:r w:rsidRPr="00957579">
        <w:rPr>
          <w:rFonts w:ascii="Times New Roman" w:hAnsi="Times New Roman"/>
          <w:sz w:val="24"/>
          <w:szCs w:val="24"/>
          <w:lang w:val="en-GB"/>
        </w:rPr>
        <w:t>Åberg</w:t>
      </w:r>
      <w:proofErr w:type="spellEnd"/>
      <w:r w:rsidRPr="00957579">
        <w:rPr>
          <w:rFonts w:ascii="Times New Roman" w:hAnsi="Times New Roman"/>
          <w:sz w:val="24"/>
          <w:szCs w:val="24"/>
          <w:lang w:val="en-GB"/>
        </w:rPr>
        <w:t xml:space="preserve">, L., </w:t>
      </w:r>
      <w:r>
        <w:rPr>
          <w:rFonts w:ascii="Times New Roman" w:hAnsi="Times New Roman"/>
          <w:sz w:val="24"/>
          <w:szCs w:val="24"/>
          <w:lang w:val="en-GB"/>
        </w:rPr>
        <w:t>(</w:t>
      </w:r>
      <w:r w:rsidRPr="00957579">
        <w:rPr>
          <w:rFonts w:ascii="Times New Roman" w:hAnsi="Times New Roman"/>
          <w:sz w:val="24"/>
          <w:szCs w:val="24"/>
          <w:lang w:val="en-GB"/>
        </w:rPr>
        <w:t>2000</w:t>
      </w:r>
      <w:r>
        <w:rPr>
          <w:rFonts w:ascii="Times New Roman" w:hAnsi="Times New Roman"/>
          <w:sz w:val="24"/>
          <w:szCs w:val="24"/>
          <w:lang w:val="en-GB"/>
        </w:rPr>
        <w:t>)</w:t>
      </w:r>
      <w:r w:rsidRPr="00957579">
        <w:rPr>
          <w:rFonts w:ascii="Times New Roman" w:hAnsi="Times New Roman"/>
          <w:sz w:val="24"/>
          <w:szCs w:val="24"/>
          <w:lang w:val="en-GB"/>
        </w:rPr>
        <w:t>.</w:t>
      </w:r>
      <w:proofErr w:type="gramEnd"/>
      <w:r w:rsidRPr="00957579">
        <w:rPr>
          <w:rFonts w:ascii="Times New Roman" w:hAnsi="Times New Roman"/>
          <w:sz w:val="24"/>
          <w:szCs w:val="24"/>
          <w:lang w:val="en-GB"/>
        </w:rPr>
        <w:t xml:space="preserve"> Speed choice in relation to speed limit and influences from other drivers. </w:t>
      </w:r>
      <w:r w:rsidRPr="00957579">
        <w:rPr>
          <w:rFonts w:ascii="Times New Roman" w:hAnsi="Times New Roman"/>
          <w:i/>
          <w:iCs/>
          <w:sz w:val="24"/>
          <w:szCs w:val="24"/>
          <w:lang w:val="en-GB"/>
        </w:rPr>
        <w:t xml:space="preserve">Transportation Research Part F, </w:t>
      </w:r>
      <w:r w:rsidRPr="00957579">
        <w:rPr>
          <w:rFonts w:ascii="Times New Roman" w:hAnsi="Times New Roman"/>
          <w:b/>
          <w:iCs/>
          <w:sz w:val="24"/>
          <w:szCs w:val="24"/>
          <w:lang w:val="en-GB"/>
        </w:rPr>
        <w:t>3</w:t>
      </w:r>
      <w:r w:rsidRPr="00957579">
        <w:rPr>
          <w:rFonts w:ascii="Times New Roman" w:hAnsi="Times New Roman"/>
          <w:b/>
          <w:sz w:val="24"/>
          <w:szCs w:val="24"/>
          <w:lang w:val="en-GB"/>
        </w:rPr>
        <w:t>,</w:t>
      </w:r>
      <w:r w:rsidRPr="00957579">
        <w:rPr>
          <w:rFonts w:ascii="Times New Roman" w:hAnsi="Times New Roman"/>
          <w:sz w:val="24"/>
          <w:szCs w:val="24"/>
          <w:lang w:val="en-GB"/>
        </w:rPr>
        <w:t xml:space="preserve"> 39-51. </w:t>
      </w:r>
    </w:p>
    <w:p w:rsidR="0036076D" w:rsidRPr="0036076D" w:rsidRDefault="0036076D" w:rsidP="0036076D">
      <w:pPr>
        <w:ind w:left="567" w:hanging="567"/>
        <w:rPr>
          <w:rFonts w:ascii="Times New Roman" w:hAnsi="Times New Roman"/>
          <w:sz w:val="24"/>
          <w:szCs w:val="24"/>
          <w:lang w:val="en-GB"/>
        </w:rPr>
      </w:pPr>
      <w:proofErr w:type="spellStart"/>
      <w:r w:rsidRPr="0036076D">
        <w:rPr>
          <w:rFonts w:ascii="Times New Roman" w:hAnsi="Times New Roman"/>
          <w:sz w:val="24"/>
          <w:szCs w:val="24"/>
          <w:lang w:val="en-GB"/>
        </w:rPr>
        <w:t>Halcrow</w:t>
      </w:r>
      <w:proofErr w:type="spellEnd"/>
      <w:r w:rsidRPr="0036076D">
        <w:rPr>
          <w:rFonts w:ascii="Times New Roman" w:hAnsi="Times New Roman"/>
          <w:sz w:val="24"/>
          <w:szCs w:val="24"/>
          <w:lang w:val="en-GB"/>
        </w:rPr>
        <w:t xml:space="preserve"> (2009) </w:t>
      </w:r>
      <w:proofErr w:type="gramStart"/>
      <w:r w:rsidRPr="00B5520C">
        <w:rPr>
          <w:rFonts w:ascii="Times New Roman" w:hAnsi="Times New Roman"/>
          <w:i/>
          <w:sz w:val="24"/>
          <w:szCs w:val="24"/>
          <w:lang w:val="en-GB"/>
        </w:rPr>
        <w:t>The</w:t>
      </w:r>
      <w:proofErr w:type="gramEnd"/>
      <w:r w:rsidRPr="00B5520C">
        <w:rPr>
          <w:rFonts w:ascii="Times New Roman" w:hAnsi="Times New Roman"/>
          <w:i/>
          <w:sz w:val="24"/>
          <w:szCs w:val="24"/>
          <w:lang w:val="en-GB"/>
        </w:rPr>
        <w:t xml:space="preserve"> Kent Downs Area of Outstanding Natural Beauty. </w:t>
      </w:r>
      <w:proofErr w:type="gramStart"/>
      <w:r w:rsidRPr="00B5520C">
        <w:rPr>
          <w:rFonts w:ascii="Times New Roman" w:hAnsi="Times New Roman"/>
          <w:i/>
          <w:sz w:val="24"/>
          <w:szCs w:val="24"/>
          <w:lang w:val="en-GB"/>
        </w:rPr>
        <w:t>Rural Streets and Lanes a Design Handbook.</w:t>
      </w:r>
      <w:proofErr w:type="gramEnd"/>
      <w:r w:rsidRPr="00B5520C">
        <w:rPr>
          <w:rFonts w:ascii="Times New Roman" w:hAnsi="Times New Roman"/>
          <w:i/>
          <w:sz w:val="24"/>
          <w:szCs w:val="24"/>
          <w:lang w:val="en-GB"/>
        </w:rPr>
        <w:t xml:space="preserve"> </w:t>
      </w:r>
      <w:proofErr w:type="gramStart"/>
      <w:r w:rsidRPr="00B5520C">
        <w:rPr>
          <w:rFonts w:ascii="Times New Roman" w:hAnsi="Times New Roman"/>
          <w:i/>
          <w:sz w:val="24"/>
          <w:szCs w:val="24"/>
          <w:lang w:val="en-GB"/>
        </w:rPr>
        <w:t>Kent Downs</w:t>
      </w:r>
      <w:r w:rsidRPr="0036076D">
        <w:rPr>
          <w:rFonts w:ascii="Times New Roman" w:hAnsi="Times New Roman"/>
          <w:sz w:val="24"/>
          <w:szCs w:val="24"/>
          <w:lang w:val="en-GB"/>
        </w:rPr>
        <w:t xml:space="preserve"> AONB Unit, Kent.</w:t>
      </w:r>
      <w:proofErr w:type="gramEnd"/>
    </w:p>
    <w:p w:rsidR="0036076D" w:rsidRPr="0036076D" w:rsidRDefault="0036076D" w:rsidP="0036076D">
      <w:pPr>
        <w:ind w:left="567" w:hanging="567"/>
        <w:rPr>
          <w:rFonts w:ascii="Times New Roman" w:hAnsi="Times New Roman"/>
          <w:sz w:val="24"/>
          <w:szCs w:val="24"/>
          <w:lang w:val="en-GB"/>
        </w:rPr>
      </w:pPr>
      <w:proofErr w:type="spellStart"/>
      <w:r w:rsidRPr="00B5520C">
        <w:rPr>
          <w:rFonts w:ascii="Times New Roman" w:hAnsi="Times New Roman"/>
          <w:sz w:val="24"/>
          <w:szCs w:val="24"/>
          <w:lang w:val="en-GB"/>
        </w:rPr>
        <w:t>Herslund</w:t>
      </w:r>
      <w:proofErr w:type="spellEnd"/>
      <w:r w:rsidRPr="00B5520C">
        <w:rPr>
          <w:rFonts w:ascii="Times New Roman" w:hAnsi="Times New Roman"/>
          <w:sz w:val="24"/>
          <w:szCs w:val="24"/>
          <w:lang w:val="en-GB"/>
        </w:rPr>
        <w:t xml:space="preserve">, M. and </w:t>
      </w:r>
      <w:proofErr w:type="spellStart"/>
      <w:r w:rsidRPr="00B5520C">
        <w:rPr>
          <w:rFonts w:ascii="Times New Roman" w:hAnsi="Times New Roman"/>
          <w:sz w:val="24"/>
          <w:szCs w:val="24"/>
          <w:lang w:val="en-GB"/>
        </w:rPr>
        <w:t>Jørgensen</w:t>
      </w:r>
      <w:proofErr w:type="spellEnd"/>
      <w:r w:rsidRPr="00B5520C">
        <w:rPr>
          <w:rFonts w:ascii="Times New Roman" w:hAnsi="Times New Roman"/>
          <w:sz w:val="24"/>
          <w:szCs w:val="24"/>
          <w:lang w:val="en-GB"/>
        </w:rPr>
        <w:t>, N. (2003</w:t>
      </w:r>
      <w:r w:rsidRPr="0036076D">
        <w:rPr>
          <w:rFonts w:ascii="Times New Roman" w:hAnsi="Times New Roman"/>
          <w:sz w:val="24"/>
          <w:szCs w:val="24"/>
          <w:lang w:val="en-GB"/>
        </w:rPr>
        <w:t xml:space="preserve">) Looked-but-failed-to-see-errors in traffic, </w:t>
      </w:r>
      <w:r w:rsidRPr="0036076D">
        <w:rPr>
          <w:rFonts w:ascii="Times New Roman" w:hAnsi="Times New Roman"/>
          <w:i/>
          <w:iCs/>
          <w:sz w:val="24"/>
          <w:szCs w:val="24"/>
          <w:lang w:val="en-GB"/>
        </w:rPr>
        <w:t xml:space="preserve">Accident Analysis </w:t>
      </w:r>
      <w:proofErr w:type="gramStart"/>
      <w:r w:rsidRPr="0036076D">
        <w:rPr>
          <w:rFonts w:ascii="Times New Roman" w:hAnsi="Times New Roman"/>
          <w:i/>
          <w:iCs/>
          <w:sz w:val="24"/>
          <w:szCs w:val="24"/>
          <w:lang w:val="en-GB"/>
        </w:rPr>
        <w:t>and .</w:t>
      </w:r>
      <w:proofErr w:type="gramEnd"/>
      <w:r w:rsidRPr="0036076D">
        <w:rPr>
          <w:rFonts w:ascii="Times New Roman" w:hAnsi="Times New Roman"/>
          <w:i/>
          <w:iCs/>
          <w:sz w:val="24"/>
          <w:szCs w:val="24"/>
          <w:lang w:val="en-GB"/>
        </w:rPr>
        <w:t xml:space="preserve"> </w:t>
      </w:r>
      <w:proofErr w:type="gramStart"/>
      <w:r w:rsidRPr="0036076D">
        <w:rPr>
          <w:rFonts w:ascii="Times New Roman" w:hAnsi="Times New Roman"/>
          <w:i/>
          <w:iCs/>
          <w:sz w:val="24"/>
          <w:szCs w:val="24"/>
          <w:lang w:val="en-GB"/>
        </w:rPr>
        <w:t>Prevention.</w:t>
      </w:r>
      <w:proofErr w:type="gramEnd"/>
      <w:r w:rsidRPr="0036076D">
        <w:rPr>
          <w:rFonts w:ascii="Times New Roman" w:hAnsi="Times New Roman"/>
          <w:sz w:val="24"/>
          <w:szCs w:val="24"/>
          <w:lang w:val="en-GB"/>
        </w:rPr>
        <w:t xml:space="preserve"> </w:t>
      </w:r>
      <w:r w:rsidRPr="0036076D">
        <w:rPr>
          <w:rFonts w:ascii="Times New Roman" w:hAnsi="Times New Roman"/>
          <w:b/>
          <w:bCs/>
          <w:sz w:val="24"/>
          <w:szCs w:val="24"/>
          <w:lang w:val="en-GB"/>
        </w:rPr>
        <w:t>35</w:t>
      </w:r>
      <w:r w:rsidRPr="0036076D">
        <w:rPr>
          <w:rFonts w:ascii="Times New Roman" w:hAnsi="Times New Roman"/>
          <w:sz w:val="24"/>
          <w:szCs w:val="24"/>
          <w:lang w:val="en-GB"/>
        </w:rPr>
        <w:t xml:space="preserve"> (2003), pp. 885–891</w:t>
      </w:r>
    </w:p>
    <w:p w:rsidR="0036076D" w:rsidRPr="0036076D" w:rsidRDefault="0036076D" w:rsidP="0036076D">
      <w:pPr>
        <w:ind w:left="567" w:hanging="567"/>
        <w:rPr>
          <w:rFonts w:ascii="Times New Roman" w:hAnsi="Times New Roman"/>
          <w:sz w:val="24"/>
          <w:szCs w:val="24"/>
          <w:lang w:val="en-GB"/>
        </w:rPr>
      </w:pPr>
      <w:r w:rsidRPr="0036076D">
        <w:rPr>
          <w:rFonts w:ascii="Times New Roman" w:hAnsi="Times New Roman"/>
          <w:sz w:val="24"/>
          <w:szCs w:val="24"/>
          <w:lang w:val="en-GB"/>
        </w:rPr>
        <w:t xml:space="preserve">Highways Agency (2010) Design Manual for Roads and Bridges </w:t>
      </w:r>
      <w:hyperlink r:id="rId11" w:history="1">
        <w:r w:rsidRPr="0036076D">
          <w:rPr>
            <w:rStyle w:val="Hyperlink"/>
            <w:rFonts w:ascii="Times New Roman" w:hAnsi="Times New Roman"/>
            <w:sz w:val="24"/>
            <w:szCs w:val="24"/>
            <w:lang w:val="en-GB"/>
          </w:rPr>
          <w:t>http://www.standardsforhighways.co.uk/dmrb/</w:t>
        </w:r>
      </w:hyperlink>
      <w:r w:rsidRPr="0036076D">
        <w:rPr>
          <w:rFonts w:ascii="Times New Roman" w:hAnsi="Times New Roman"/>
          <w:sz w:val="24"/>
          <w:szCs w:val="24"/>
          <w:lang w:val="en-GB"/>
        </w:rPr>
        <w:t xml:space="preserve"> Accessed </w:t>
      </w:r>
      <w:r w:rsidR="00B5520C">
        <w:rPr>
          <w:rFonts w:ascii="Times New Roman" w:hAnsi="Times New Roman"/>
          <w:sz w:val="24"/>
          <w:szCs w:val="24"/>
          <w:lang w:val="en-GB"/>
        </w:rPr>
        <w:t>3</w:t>
      </w:r>
      <w:r w:rsidR="00B5520C" w:rsidRPr="00B5520C">
        <w:rPr>
          <w:rFonts w:ascii="Times New Roman" w:hAnsi="Times New Roman"/>
          <w:sz w:val="24"/>
          <w:szCs w:val="24"/>
          <w:vertAlign w:val="superscript"/>
          <w:lang w:val="en-GB"/>
        </w:rPr>
        <w:t>rd</w:t>
      </w:r>
      <w:r w:rsidR="00B5520C">
        <w:rPr>
          <w:rFonts w:ascii="Times New Roman" w:hAnsi="Times New Roman"/>
          <w:sz w:val="24"/>
          <w:szCs w:val="24"/>
          <w:lang w:val="en-GB"/>
        </w:rPr>
        <w:t xml:space="preserve"> December 2010</w:t>
      </w:r>
    </w:p>
    <w:p w:rsidR="0036076D" w:rsidRPr="0036076D" w:rsidRDefault="0036076D" w:rsidP="0036076D">
      <w:pPr>
        <w:ind w:left="567" w:hanging="567"/>
        <w:rPr>
          <w:rFonts w:ascii="Times New Roman" w:hAnsi="Times New Roman"/>
          <w:sz w:val="24"/>
          <w:szCs w:val="24"/>
          <w:lang w:val="en-GB"/>
        </w:rPr>
      </w:pPr>
      <w:r w:rsidRPr="0036076D">
        <w:rPr>
          <w:rFonts w:ascii="Times New Roman" w:hAnsi="Times New Roman"/>
          <w:sz w:val="24"/>
          <w:szCs w:val="24"/>
          <w:lang w:val="en-GB"/>
        </w:rPr>
        <w:t xml:space="preserve">Horse and Hound (2007) </w:t>
      </w:r>
      <w:hyperlink r:id="rId12" w:history="1">
        <w:r w:rsidRPr="0036076D">
          <w:rPr>
            <w:rStyle w:val="Hyperlink"/>
            <w:rFonts w:ascii="Times New Roman" w:hAnsi="Times New Roman"/>
            <w:sz w:val="24"/>
            <w:szCs w:val="24"/>
            <w:lang w:val="en-GB"/>
          </w:rPr>
          <w:t>http://www.horseandhound.co.uk/survey/pollhistory.php?qid=1545</w:t>
        </w:r>
      </w:hyperlink>
      <w:r w:rsidRPr="0036076D">
        <w:rPr>
          <w:rFonts w:ascii="Times New Roman" w:hAnsi="Times New Roman"/>
          <w:sz w:val="24"/>
          <w:szCs w:val="24"/>
          <w:lang w:val="en-GB"/>
        </w:rPr>
        <w:t xml:space="preserve"> Accessed </w:t>
      </w:r>
      <w:r w:rsidR="00B5520C">
        <w:rPr>
          <w:rFonts w:ascii="Times New Roman" w:hAnsi="Times New Roman"/>
          <w:sz w:val="24"/>
          <w:szCs w:val="24"/>
          <w:lang w:val="en-GB"/>
        </w:rPr>
        <w:t>3</w:t>
      </w:r>
      <w:r w:rsidR="00B5520C" w:rsidRPr="00B5520C">
        <w:rPr>
          <w:rFonts w:ascii="Times New Roman" w:hAnsi="Times New Roman"/>
          <w:sz w:val="24"/>
          <w:szCs w:val="24"/>
          <w:vertAlign w:val="superscript"/>
          <w:lang w:val="en-GB"/>
        </w:rPr>
        <w:t>rd</w:t>
      </w:r>
      <w:r w:rsidR="00B5520C">
        <w:rPr>
          <w:rFonts w:ascii="Times New Roman" w:hAnsi="Times New Roman"/>
          <w:sz w:val="24"/>
          <w:szCs w:val="24"/>
          <w:lang w:val="en-GB"/>
        </w:rPr>
        <w:t xml:space="preserve"> December 2010</w:t>
      </w:r>
    </w:p>
    <w:p w:rsidR="0036076D" w:rsidRPr="0036076D" w:rsidRDefault="0036076D" w:rsidP="0036076D">
      <w:pPr>
        <w:ind w:left="567" w:hanging="567"/>
        <w:rPr>
          <w:rFonts w:ascii="Times New Roman" w:hAnsi="Times New Roman"/>
          <w:sz w:val="24"/>
          <w:szCs w:val="24"/>
          <w:lang w:val="en-GB"/>
        </w:rPr>
      </w:pPr>
      <w:proofErr w:type="spellStart"/>
      <w:r w:rsidRPr="0036076D">
        <w:rPr>
          <w:rFonts w:ascii="Times New Roman" w:hAnsi="Times New Roman"/>
          <w:sz w:val="24"/>
          <w:szCs w:val="24"/>
          <w:lang w:val="en-GB"/>
        </w:rPr>
        <w:t>Horswill</w:t>
      </w:r>
      <w:proofErr w:type="spellEnd"/>
      <w:r w:rsidRPr="0036076D">
        <w:rPr>
          <w:rFonts w:ascii="Times New Roman" w:hAnsi="Times New Roman"/>
          <w:sz w:val="24"/>
          <w:szCs w:val="24"/>
          <w:lang w:val="en-GB"/>
        </w:rPr>
        <w:t xml:space="preserve">, M.S. &amp; </w:t>
      </w:r>
      <w:proofErr w:type="spellStart"/>
      <w:r w:rsidRPr="0036076D">
        <w:rPr>
          <w:rFonts w:ascii="Times New Roman" w:hAnsi="Times New Roman"/>
          <w:sz w:val="24"/>
          <w:szCs w:val="24"/>
          <w:lang w:val="en-GB"/>
        </w:rPr>
        <w:t>Helman</w:t>
      </w:r>
      <w:proofErr w:type="spellEnd"/>
      <w:r w:rsidRPr="0036076D">
        <w:rPr>
          <w:rFonts w:ascii="Times New Roman" w:hAnsi="Times New Roman"/>
          <w:sz w:val="24"/>
          <w:szCs w:val="24"/>
          <w:lang w:val="en-GB"/>
        </w:rPr>
        <w:t xml:space="preserve">, S. (2003). A behavioural comparison between motorcyclists and a matched group of non-motorcycling car drivers: factors influencing accident risk. </w:t>
      </w:r>
      <w:r w:rsidRPr="0036076D">
        <w:rPr>
          <w:rFonts w:ascii="Times New Roman" w:hAnsi="Times New Roman"/>
          <w:i/>
          <w:sz w:val="24"/>
          <w:szCs w:val="24"/>
          <w:lang w:val="en-GB"/>
        </w:rPr>
        <w:t xml:space="preserve">Accident Analysis and </w:t>
      </w:r>
      <w:proofErr w:type="gramStart"/>
      <w:r w:rsidRPr="0036076D">
        <w:rPr>
          <w:rFonts w:ascii="Times New Roman" w:hAnsi="Times New Roman"/>
          <w:i/>
          <w:sz w:val="24"/>
          <w:szCs w:val="24"/>
          <w:lang w:val="en-GB"/>
        </w:rPr>
        <w:t>Prevention</w:t>
      </w:r>
      <w:r w:rsidRPr="0036076D">
        <w:rPr>
          <w:rFonts w:ascii="Times New Roman" w:hAnsi="Times New Roman"/>
          <w:sz w:val="24"/>
          <w:szCs w:val="24"/>
          <w:lang w:val="en-GB"/>
        </w:rPr>
        <w:t>.,</w:t>
      </w:r>
      <w:proofErr w:type="gramEnd"/>
      <w:r w:rsidRPr="0036076D">
        <w:rPr>
          <w:rFonts w:ascii="Times New Roman" w:hAnsi="Times New Roman"/>
          <w:sz w:val="24"/>
          <w:szCs w:val="24"/>
          <w:lang w:val="en-GB"/>
        </w:rPr>
        <w:t xml:space="preserve"> 35, 589-597</w:t>
      </w:r>
    </w:p>
    <w:p w:rsidR="0036076D" w:rsidRPr="0036076D" w:rsidRDefault="0036076D" w:rsidP="0036076D">
      <w:pPr>
        <w:ind w:left="567" w:hanging="567"/>
        <w:rPr>
          <w:rFonts w:ascii="Times New Roman" w:hAnsi="Times New Roman"/>
          <w:sz w:val="24"/>
          <w:szCs w:val="24"/>
          <w:lang w:val="en-GB"/>
        </w:rPr>
      </w:pPr>
      <w:proofErr w:type="gramStart"/>
      <w:r w:rsidRPr="0036076D">
        <w:rPr>
          <w:rFonts w:ascii="Times New Roman" w:hAnsi="Times New Roman"/>
          <w:sz w:val="24"/>
          <w:szCs w:val="24"/>
          <w:lang w:val="en-GB"/>
        </w:rPr>
        <w:t xml:space="preserve">Hosking, S. Lui, C. </w:t>
      </w:r>
      <w:proofErr w:type="spellStart"/>
      <w:r w:rsidRPr="0036076D">
        <w:rPr>
          <w:rFonts w:ascii="Times New Roman" w:hAnsi="Times New Roman"/>
          <w:sz w:val="24"/>
          <w:szCs w:val="24"/>
          <w:lang w:val="en-GB"/>
        </w:rPr>
        <w:t>Bayly</w:t>
      </w:r>
      <w:proofErr w:type="spellEnd"/>
      <w:r w:rsidRPr="0036076D">
        <w:rPr>
          <w:rFonts w:ascii="Times New Roman" w:hAnsi="Times New Roman"/>
          <w:sz w:val="24"/>
          <w:szCs w:val="24"/>
          <w:lang w:val="en-GB"/>
        </w:rPr>
        <w:t>, M. (2010).</w:t>
      </w:r>
      <w:proofErr w:type="gramEnd"/>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The visual search patterns of and hazard responses of experienced and inexperienced motorcycle riders.</w:t>
      </w:r>
      <w:proofErr w:type="gramEnd"/>
      <w:r w:rsidRPr="0036076D">
        <w:rPr>
          <w:rFonts w:ascii="Times New Roman" w:hAnsi="Times New Roman"/>
          <w:sz w:val="24"/>
          <w:szCs w:val="24"/>
          <w:lang w:val="en-GB"/>
        </w:rPr>
        <w:t xml:space="preserve"> </w:t>
      </w:r>
      <w:r w:rsidRPr="0036076D">
        <w:rPr>
          <w:rFonts w:ascii="Times New Roman" w:hAnsi="Times New Roman"/>
          <w:i/>
          <w:sz w:val="24"/>
          <w:szCs w:val="24"/>
          <w:lang w:val="en-GB"/>
        </w:rPr>
        <w:t>Accident Analysis and Prevention</w:t>
      </w:r>
      <w:r w:rsidRPr="0036076D">
        <w:rPr>
          <w:rFonts w:ascii="Times New Roman" w:hAnsi="Times New Roman"/>
          <w:sz w:val="24"/>
          <w:szCs w:val="24"/>
          <w:lang w:val="en-GB"/>
        </w:rPr>
        <w:t xml:space="preserve">, 42, 196-202. </w:t>
      </w:r>
    </w:p>
    <w:p w:rsidR="0036076D" w:rsidRPr="0036076D" w:rsidRDefault="0036076D" w:rsidP="0036076D">
      <w:pPr>
        <w:ind w:left="567" w:hanging="567"/>
        <w:rPr>
          <w:rFonts w:ascii="Times New Roman" w:hAnsi="Times New Roman"/>
          <w:sz w:val="24"/>
          <w:szCs w:val="24"/>
          <w:lang w:val="en-GB"/>
        </w:rPr>
      </w:pPr>
      <w:proofErr w:type="spellStart"/>
      <w:proofErr w:type="gramStart"/>
      <w:r w:rsidRPr="0036076D">
        <w:rPr>
          <w:rFonts w:ascii="Times New Roman" w:hAnsi="Times New Roman"/>
          <w:sz w:val="24"/>
          <w:szCs w:val="24"/>
          <w:lang w:val="en-GB"/>
        </w:rPr>
        <w:t>Magazzu</w:t>
      </w:r>
      <w:proofErr w:type="spellEnd"/>
      <w:r w:rsidRPr="0036076D">
        <w:rPr>
          <w:rFonts w:ascii="Times New Roman" w:hAnsi="Times New Roman"/>
          <w:sz w:val="24"/>
          <w:szCs w:val="24"/>
          <w:lang w:val="en-GB"/>
        </w:rPr>
        <w:t>, D.</w:t>
      </w:r>
      <w:r w:rsidR="00B5520C">
        <w:rPr>
          <w:rFonts w:ascii="Times New Roman" w:hAnsi="Times New Roman"/>
          <w:sz w:val="24"/>
          <w:szCs w:val="24"/>
          <w:lang w:val="en-GB"/>
        </w:rPr>
        <w:t>,</w:t>
      </w:r>
      <w:r w:rsidRPr="0036076D">
        <w:rPr>
          <w:rFonts w:ascii="Times New Roman" w:hAnsi="Times New Roman"/>
          <w:sz w:val="24"/>
          <w:szCs w:val="24"/>
          <w:lang w:val="en-GB"/>
        </w:rPr>
        <w:t xml:space="preserve"> </w:t>
      </w:r>
      <w:proofErr w:type="spellStart"/>
      <w:r w:rsidRPr="0036076D">
        <w:rPr>
          <w:rFonts w:ascii="Times New Roman" w:hAnsi="Times New Roman"/>
          <w:sz w:val="24"/>
          <w:szCs w:val="24"/>
          <w:lang w:val="en-GB"/>
        </w:rPr>
        <w:t>Comelli</w:t>
      </w:r>
      <w:proofErr w:type="spellEnd"/>
      <w:r w:rsidRPr="0036076D">
        <w:rPr>
          <w:rFonts w:ascii="Times New Roman" w:hAnsi="Times New Roman"/>
          <w:sz w:val="24"/>
          <w:szCs w:val="24"/>
          <w:lang w:val="en-GB"/>
        </w:rPr>
        <w:t xml:space="preserve">, M. </w:t>
      </w:r>
      <w:r w:rsidR="00B5520C">
        <w:rPr>
          <w:rFonts w:ascii="Times New Roman" w:hAnsi="Times New Roman"/>
          <w:sz w:val="24"/>
          <w:szCs w:val="24"/>
          <w:lang w:val="en-GB"/>
        </w:rPr>
        <w:t xml:space="preserve">and </w:t>
      </w:r>
      <w:proofErr w:type="spellStart"/>
      <w:r w:rsidRPr="0036076D">
        <w:rPr>
          <w:rFonts w:ascii="Times New Roman" w:hAnsi="Times New Roman"/>
          <w:sz w:val="24"/>
          <w:szCs w:val="24"/>
          <w:lang w:val="en-GB"/>
        </w:rPr>
        <w:t>Marinoni</w:t>
      </w:r>
      <w:proofErr w:type="spellEnd"/>
      <w:r w:rsidRPr="0036076D">
        <w:rPr>
          <w:rFonts w:ascii="Times New Roman" w:hAnsi="Times New Roman"/>
          <w:sz w:val="24"/>
          <w:szCs w:val="24"/>
          <w:lang w:val="en-GB"/>
        </w:rPr>
        <w:t>, A. (2006).</w:t>
      </w:r>
      <w:proofErr w:type="gramEnd"/>
      <w:r w:rsidRPr="0036076D">
        <w:rPr>
          <w:rFonts w:ascii="Times New Roman" w:hAnsi="Times New Roman"/>
          <w:sz w:val="24"/>
          <w:szCs w:val="24"/>
          <w:lang w:val="en-GB"/>
        </w:rPr>
        <w:t xml:space="preserve"> Are car drivers holding a motorcycle licence less responsible for motorcycle-car crash occurrence? </w:t>
      </w:r>
      <w:proofErr w:type="gramStart"/>
      <w:r w:rsidRPr="0036076D">
        <w:rPr>
          <w:rFonts w:ascii="Times New Roman" w:hAnsi="Times New Roman"/>
          <w:sz w:val="24"/>
          <w:szCs w:val="24"/>
          <w:lang w:val="en-GB"/>
        </w:rPr>
        <w:t>A non-parametric approach.</w:t>
      </w:r>
      <w:proofErr w:type="gramEnd"/>
      <w:r w:rsidRPr="0036076D">
        <w:rPr>
          <w:rFonts w:ascii="Times New Roman" w:hAnsi="Times New Roman"/>
          <w:sz w:val="24"/>
          <w:szCs w:val="24"/>
          <w:lang w:val="en-GB"/>
        </w:rPr>
        <w:t xml:space="preserve"> </w:t>
      </w:r>
      <w:r w:rsidRPr="0036076D">
        <w:rPr>
          <w:rFonts w:ascii="Times New Roman" w:hAnsi="Times New Roman"/>
          <w:i/>
          <w:sz w:val="24"/>
          <w:szCs w:val="24"/>
          <w:lang w:val="en-GB"/>
        </w:rPr>
        <w:t>Accident Analysis and Prevention</w:t>
      </w:r>
      <w:r w:rsidRPr="0036076D">
        <w:rPr>
          <w:rFonts w:ascii="Times New Roman" w:hAnsi="Times New Roman"/>
          <w:sz w:val="24"/>
          <w:szCs w:val="24"/>
          <w:lang w:val="en-GB"/>
        </w:rPr>
        <w:t xml:space="preserve">, </w:t>
      </w:r>
      <w:r w:rsidRPr="00B5520C">
        <w:rPr>
          <w:rFonts w:ascii="Times New Roman" w:hAnsi="Times New Roman"/>
          <w:b/>
          <w:sz w:val="24"/>
          <w:szCs w:val="24"/>
          <w:lang w:val="en-GB"/>
        </w:rPr>
        <w:t>38</w:t>
      </w:r>
      <w:r w:rsidRPr="0036076D">
        <w:rPr>
          <w:rFonts w:ascii="Times New Roman" w:hAnsi="Times New Roman"/>
          <w:sz w:val="24"/>
          <w:szCs w:val="24"/>
          <w:lang w:val="en-GB"/>
        </w:rPr>
        <w:t>, 365-370.</w:t>
      </w:r>
    </w:p>
    <w:p w:rsidR="0036076D" w:rsidRPr="0036076D" w:rsidRDefault="0036076D" w:rsidP="0036076D">
      <w:pPr>
        <w:ind w:left="567" w:hanging="567"/>
        <w:rPr>
          <w:rFonts w:ascii="Times New Roman" w:hAnsi="Times New Roman"/>
          <w:sz w:val="24"/>
          <w:szCs w:val="24"/>
          <w:lang w:val="en-GB"/>
        </w:rPr>
      </w:pPr>
      <w:proofErr w:type="spellStart"/>
      <w:proofErr w:type="gramStart"/>
      <w:r w:rsidRPr="0036076D">
        <w:rPr>
          <w:rFonts w:ascii="Times New Roman" w:hAnsi="Times New Roman"/>
          <w:sz w:val="24"/>
          <w:szCs w:val="24"/>
          <w:lang w:val="en-GB"/>
        </w:rPr>
        <w:t>Maykut</w:t>
      </w:r>
      <w:proofErr w:type="spellEnd"/>
      <w:r w:rsidRPr="0036076D">
        <w:rPr>
          <w:rFonts w:ascii="Times New Roman" w:hAnsi="Times New Roman"/>
          <w:sz w:val="24"/>
          <w:szCs w:val="24"/>
          <w:lang w:val="en-GB"/>
        </w:rPr>
        <w:t xml:space="preserve">, P. and </w:t>
      </w:r>
      <w:proofErr w:type="spellStart"/>
      <w:r w:rsidRPr="0036076D">
        <w:rPr>
          <w:rFonts w:ascii="Times New Roman" w:hAnsi="Times New Roman"/>
          <w:sz w:val="24"/>
          <w:szCs w:val="24"/>
          <w:lang w:val="en-GB"/>
        </w:rPr>
        <w:t>Morehouse</w:t>
      </w:r>
      <w:proofErr w:type="spellEnd"/>
      <w:r w:rsidRPr="0036076D">
        <w:rPr>
          <w:rFonts w:ascii="Times New Roman" w:hAnsi="Times New Roman"/>
          <w:sz w:val="24"/>
          <w:szCs w:val="24"/>
          <w:lang w:val="en-GB"/>
        </w:rPr>
        <w:t>, R. (1994).</w:t>
      </w:r>
      <w:proofErr w:type="gramEnd"/>
      <w:r w:rsidRPr="0036076D">
        <w:rPr>
          <w:rFonts w:ascii="Times New Roman" w:hAnsi="Times New Roman"/>
          <w:sz w:val="24"/>
          <w:szCs w:val="24"/>
          <w:lang w:val="en-GB"/>
        </w:rPr>
        <w:t xml:space="preserve"> </w:t>
      </w:r>
      <w:proofErr w:type="gramStart"/>
      <w:r w:rsidRPr="00B5520C">
        <w:rPr>
          <w:rFonts w:ascii="Times New Roman" w:hAnsi="Times New Roman"/>
          <w:i/>
          <w:sz w:val="24"/>
          <w:szCs w:val="24"/>
          <w:lang w:val="en-GB"/>
        </w:rPr>
        <w:t>Beginning Qualitative Research.</w:t>
      </w:r>
      <w:proofErr w:type="gramEnd"/>
      <w:r w:rsidRPr="00B5520C">
        <w:rPr>
          <w:rFonts w:ascii="Times New Roman" w:hAnsi="Times New Roman"/>
          <w:i/>
          <w:sz w:val="24"/>
          <w:szCs w:val="24"/>
          <w:lang w:val="en-GB"/>
        </w:rPr>
        <w:t xml:space="preserve"> </w:t>
      </w:r>
      <w:proofErr w:type="gramStart"/>
      <w:r w:rsidRPr="00B5520C">
        <w:rPr>
          <w:rFonts w:ascii="Times New Roman" w:hAnsi="Times New Roman"/>
          <w:i/>
          <w:sz w:val="24"/>
          <w:szCs w:val="24"/>
          <w:lang w:val="en-GB"/>
        </w:rPr>
        <w:t>A Philosophic and Practical Guide</w:t>
      </w:r>
      <w:r w:rsidRPr="0036076D">
        <w:rPr>
          <w:rFonts w:ascii="Times New Roman" w:hAnsi="Times New Roman"/>
          <w:sz w:val="24"/>
          <w:szCs w:val="24"/>
          <w:lang w:val="en-GB"/>
        </w:rPr>
        <w:t>.</w:t>
      </w:r>
      <w:proofErr w:type="gramEnd"/>
      <w:r w:rsidRPr="0036076D">
        <w:rPr>
          <w:rFonts w:ascii="Times New Roman" w:hAnsi="Times New Roman"/>
          <w:sz w:val="24"/>
          <w:szCs w:val="24"/>
          <w:lang w:val="en-GB"/>
        </w:rPr>
        <w:t xml:space="preserve"> </w:t>
      </w:r>
      <w:proofErr w:type="spellStart"/>
      <w:proofErr w:type="gramStart"/>
      <w:r w:rsidRPr="0036076D">
        <w:rPr>
          <w:rFonts w:ascii="Times New Roman" w:hAnsi="Times New Roman"/>
          <w:sz w:val="24"/>
          <w:szCs w:val="24"/>
          <w:lang w:val="en-GB"/>
        </w:rPr>
        <w:t>Routledge-Falmer</w:t>
      </w:r>
      <w:proofErr w:type="spellEnd"/>
      <w:r w:rsidRPr="0036076D">
        <w:rPr>
          <w:rFonts w:ascii="Times New Roman" w:hAnsi="Times New Roman"/>
          <w:sz w:val="24"/>
          <w:szCs w:val="24"/>
          <w:lang w:val="en-GB"/>
        </w:rPr>
        <w:t>.</w:t>
      </w:r>
      <w:proofErr w:type="gramEnd"/>
      <w:r w:rsidRPr="0036076D">
        <w:rPr>
          <w:rFonts w:ascii="Times New Roman" w:hAnsi="Times New Roman"/>
          <w:sz w:val="24"/>
          <w:szCs w:val="24"/>
          <w:lang w:val="en-GB"/>
        </w:rPr>
        <w:t xml:space="preserve"> London. </w:t>
      </w:r>
    </w:p>
    <w:p w:rsidR="0036076D" w:rsidRPr="0036076D" w:rsidRDefault="0036076D" w:rsidP="0036076D">
      <w:pPr>
        <w:ind w:left="567" w:hanging="567"/>
        <w:rPr>
          <w:rFonts w:ascii="Times New Roman" w:hAnsi="Times New Roman"/>
          <w:sz w:val="24"/>
          <w:szCs w:val="24"/>
          <w:lang w:val="en-GB"/>
        </w:rPr>
      </w:pPr>
      <w:r w:rsidRPr="0036076D">
        <w:rPr>
          <w:rFonts w:ascii="Times New Roman" w:hAnsi="Times New Roman"/>
          <w:sz w:val="24"/>
          <w:szCs w:val="24"/>
          <w:lang w:val="en-GB"/>
        </w:rPr>
        <w:t>More-</w:t>
      </w:r>
      <w:proofErr w:type="spellStart"/>
      <w:r w:rsidRPr="0036076D">
        <w:rPr>
          <w:rFonts w:ascii="Times New Roman" w:hAnsi="Times New Roman"/>
          <w:sz w:val="24"/>
          <w:szCs w:val="24"/>
          <w:lang w:val="en-GB"/>
        </w:rPr>
        <w:t>Colyer</w:t>
      </w:r>
      <w:proofErr w:type="gramStart"/>
      <w:r w:rsidRPr="0036076D">
        <w:rPr>
          <w:rFonts w:ascii="Times New Roman" w:hAnsi="Times New Roman"/>
          <w:sz w:val="24"/>
          <w:szCs w:val="24"/>
          <w:lang w:val="en-GB"/>
        </w:rPr>
        <w:t>,R</w:t>
      </w:r>
      <w:proofErr w:type="spellEnd"/>
      <w:proofErr w:type="gramEnd"/>
      <w:r w:rsidRPr="0036076D">
        <w:rPr>
          <w:rFonts w:ascii="Times New Roman" w:hAnsi="Times New Roman"/>
          <w:sz w:val="24"/>
          <w:szCs w:val="24"/>
          <w:lang w:val="en-GB"/>
        </w:rPr>
        <w:t xml:space="preserve">.( 2004) The Horse Industry. In Collins, E. Ed. </w:t>
      </w:r>
      <w:r w:rsidR="00B5520C">
        <w:rPr>
          <w:rFonts w:ascii="Times New Roman" w:hAnsi="Times New Roman"/>
          <w:sz w:val="24"/>
          <w:szCs w:val="24"/>
          <w:lang w:val="en-GB"/>
        </w:rPr>
        <w:t xml:space="preserve">(2004) </w:t>
      </w:r>
      <w:r w:rsidRPr="00B5520C">
        <w:rPr>
          <w:rFonts w:ascii="Times New Roman" w:hAnsi="Times New Roman"/>
          <w:i/>
          <w:sz w:val="24"/>
          <w:szCs w:val="24"/>
          <w:lang w:val="en-GB"/>
        </w:rPr>
        <w:t xml:space="preserve">Crafts </w:t>
      </w:r>
      <w:proofErr w:type="gramStart"/>
      <w:r w:rsidRPr="00B5520C">
        <w:rPr>
          <w:rFonts w:ascii="Times New Roman" w:hAnsi="Times New Roman"/>
          <w:i/>
          <w:sz w:val="24"/>
          <w:szCs w:val="24"/>
          <w:lang w:val="en-GB"/>
        </w:rPr>
        <w:t>In</w:t>
      </w:r>
      <w:proofErr w:type="gramEnd"/>
      <w:r w:rsidRPr="00B5520C">
        <w:rPr>
          <w:rFonts w:ascii="Times New Roman" w:hAnsi="Times New Roman"/>
          <w:i/>
          <w:sz w:val="24"/>
          <w:szCs w:val="24"/>
          <w:lang w:val="en-GB"/>
        </w:rPr>
        <w:t xml:space="preserve"> the English Countryside, Towards a Future</w:t>
      </w:r>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 xml:space="preserve">Countryside Agency Publications, </w:t>
      </w:r>
      <w:proofErr w:type="spellStart"/>
      <w:r w:rsidRPr="0036076D">
        <w:rPr>
          <w:rFonts w:ascii="Times New Roman" w:hAnsi="Times New Roman"/>
          <w:sz w:val="24"/>
          <w:szCs w:val="24"/>
          <w:lang w:val="en-GB"/>
        </w:rPr>
        <w:t>Wetherby</w:t>
      </w:r>
      <w:proofErr w:type="spellEnd"/>
      <w:r w:rsidRPr="0036076D">
        <w:rPr>
          <w:rFonts w:ascii="Times New Roman" w:hAnsi="Times New Roman"/>
          <w:sz w:val="24"/>
          <w:szCs w:val="24"/>
          <w:lang w:val="en-GB"/>
        </w:rPr>
        <w:t>.</w:t>
      </w:r>
      <w:proofErr w:type="gramEnd"/>
    </w:p>
    <w:p w:rsidR="0036076D" w:rsidRPr="0036076D" w:rsidRDefault="0036076D" w:rsidP="0036076D">
      <w:pPr>
        <w:ind w:left="567" w:hanging="567"/>
        <w:rPr>
          <w:rFonts w:ascii="Times New Roman" w:hAnsi="Times New Roman"/>
          <w:sz w:val="24"/>
          <w:szCs w:val="24"/>
          <w:lang w:val="en-GB"/>
        </w:rPr>
      </w:pPr>
      <w:r w:rsidRPr="0036076D">
        <w:rPr>
          <w:rFonts w:ascii="Times New Roman" w:hAnsi="Times New Roman"/>
          <w:sz w:val="24"/>
          <w:szCs w:val="24"/>
          <w:lang w:val="en-GB"/>
        </w:rPr>
        <w:t xml:space="preserve">Musselwhite, C. B. A. (2006). </w:t>
      </w:r>
      <w:r w:rsidRPr="00B5520C">
        <w:rPr>
          <w:rFonts w:ascii="Times New Roman" w:hAnsi="Times New Roman"/>
          <w:sz w:val="24"/>
          <w:szCs w:val="24"/>
          <w:lang w:val="en-GB"/>
        </w:rPr>
        <w:t xml:space="preserve">Attitudes </w:t>
      </w:r>
      <w:proofErr w:type="gramStart"/>
      <w:r w:rsidRPr="00B5520C">
        <w:rPr>
          <w:rFonts w:ascii="Times New Roman" w:hAnsi="Times New Roman"/>
          <w:sz w:val="24"/>
          <w:szCs w:val="24"/>
          <w:lang w:val="en-GB"/>
        </w:rPr>
        <w:t>Towards</w:t>
      </w:r>
      <w:proofErr w:type="gramEnd"/>
      <w:r w:rsidRPr="00B5520C">
        <w:rPr>
          <w:rFonts w:ascii="Times New Roman" w:hAnsi="Times New Roman"/>
          <w:sz w:val="24"/>
          <w:szCs w:val="24"/>
          <w:lang w:val="en-GB"/>
        </w:rPr>
        <w:t xml:space="preserve"> Car Driving Behaviour: Categorising and Contextualising Risk</w:t>
      </w:r>
      <w:r w:rsidRPr="0036076D">
        <w:rPr>
          <w:rFonts w:ascii="Times New Roman" w:hAnsi="Times New Roman"/>
          <w:sz w:val="24"/>
          <w:szCs w:val="24"/>
          <w:lang w:val="en-GB"/>
        </w:rPr>
        <w:t xml:space="preserve">. </w:t>
      </w:r>
      <w:r w:rsidRPr="0036076D">
        <w:rPr>
          <w:rFonts w:ascii="Times New Roman" w:hAnsi="Times New Roman"/>
          <w:i/>
          <w:sz w:val="24"/>
          <w:szCs w:val="24"/>
          <w:lang w:val="en-GB"/>
        </w:rPr>
        <w:t>Accident Analysis and Prevention</w:t>
      </w:r>
      <w:r w:rsidRPr="0036076D">
        <w:rPr>
          <w:rFonts w:ascii="Times New Roman" w:hAnsi="Times New Roman"/>
          <w:sz w:val="24"/>
          <w:szCs w:val="24"/>
          <w:lang w:val="en-GB"/>
        </w:rPr>
        <w:t xml:space="preserve">, </w:t>
      </w:r>
      <w:r w:rsidRPr="00B5520C">
        <w:rPr>
          <w:rFonts w:ascii="Times New Roman" w:hAnsi="Times New Roman"/>
          <w:b/>
          <w:sz w:val="24"/>
          <w:szCs w:val="24"/>
          <w:lang w:val="en-GB"/>
        </w:rPr>
        <w:t>38(2),</w:t>
      </w:r>
      <w:r w:rsidRPr="0036076D">
        <w:rPr>
          <w:rFonts w:ascii="Times New Roman" w:hAnsi="Times New Roman"/>
          <w:sz w:val="24"/>
          <w:szCs w:val="24"/>
          <w:lang w:val="en-GB"/>
        </w:rPr>
        <w:t xml:space="preserve"> 324-334</w:t>
      </w:r>
    </w:p>
    <w:p w:rsidR="00957579" w:rsidRPr="00957579" w:rsidRDefault="00957579" w:rsidP="00957579">
      <w:pPr>
        <w:ind w:left="567" w:hanging="567"/>
        <w:rPr>
          <w:rFonts w:ascii="Times New Roman" w:hAnsi="Times New Roman"/>
          <w:sz w:val="24"/>
          <w:szCs w:val="24"/>
        </w:rPr>
      </w:pPr>
      <w:r w:rsidRPr="00957579">
        <w:rPr>
          <w:rFonts w:ascii="Times New Roman" w:hAnsi="Times New Roman"/>
          <w:sz w:val="24"/>
          <w:szCs w:val="24"/>
        </w:rPr>
        <w:t xml:space="preserve">Musselwhite, C.B.A., Avineri, E., Fulcher, E., Goodwin, P., Susilo, Y. </w:t>
      </w:r>
      <w:r>
        <w:rPr>
          <w:rFonts w:ascii="Times New Roman" w:hAnsi="Times New Roman"/>
          <w:sz w:val="24"/>
          <w:szCs w:val="24"/>
        </w:rPr>
        <w:t>(</w:t>
      </w:r>
      <w:r w:rsidRPr="00957579">
        <w:rPr>
          <w:rFonts w:ascii="Times New Roman" w:hAnsi="Times New Roman"/>
          <w:sz w:val="24"/>
          <w:szCs w:val="24"/>
        </w:rPr>
        <w:t>2009</w:t>
      </w:r>
      <w:r>
        <w:rPr>
          <w:rFonts w:ascii="Times New Roman" w:hAnsi="Times New Roman"/>
          <w:sz w:val="24"/>
          <w:szCs w:val="24"/>
        </w:rPr>
        <w:t>)</w:t>
      </w:r>
      <w:r w:rsidRPr="00957579">
        <w:rPr>
          <w:rFonts w:ascii="Times New Roman" w:hAnsi="Times New Roman"/>
          <w:sz w:val="24"/>
          <w:szCs w:val="24"/>
        </w:rPr>
        <w:t xml:space="preserve">. </w:t>
      </w:r>
      <w:proofErr w:type="gramStart"/>
      <w:r w:rsidRPr="00957579">
        <w:rPr>
          <w:rFonts w:ascii="Times New Roman" w:hAnsi="Times New Roman"/>
          <w:sz w:val="24"/>
          <w:szCs w:val="24"/>
        </w:rPr>
        <w:t>Understanding the public attitudes to road safety.</w:t>
      </w:r>
      <w:proofErr w:type="gramEnd"/>
      <w:r w:rsidRPr="00957579">
        <w:rPr>
          <w:rFonts w:ascii="Times New Roman" w:hAnsi="Times New Roman"/>
          <w:sz w:val="24"/>
          <w:szCs w:val="24"/>
        </w:rPr>
        <w:t xml:space="preserve"> </w:t>
      </w:r>
      <w:proofErr w:type="gramStart"/>
      <w:r w:rsidRPr="00957579">
        <w:rPr>
          <w:rFonts w:ascii="Times New Roman" w:hAnsi="Times New Roman"/>
          <w:sz w:val="24"/>
          <w:szCs w:val="24"/>
        </w:rPr>
        <w:t>A review of the literature 2000-2009.</w:t>
      </w:r>
      <w:proofErr w:type="gramEnd"/>
      <w:r w:rsidRPr="00957579">
        <w:rPr>
          <w:rFonts w:ascii="Times New Roman" w:hAnsi="Times New Roman"/>
          <w:sz w:val="24"/>
          <w:szCs w:val="24"/>
        </w:rPr>
        <w:t xml:space="preserve"> Proceedings of the 19th </w:t>
      </w:r>
      <w:proofErr w:type="spellStart"/>
      <w:r w:rsidRPr="00957579">
        <w:rPr>
          <w:rFonts w:ascii="Times New Roman" w:hAnsi="Times New Roman"/>
          <w:sz w:val="24"/>
          <w:szCs w:val="24"/>
        </w:rPr>
        <w:t>Behavioural</w:t>
      </w:r>
      <w:proofErr w:type="spellEnd"/>
      <w:r w:rsidRPr="00957579">
        <w:rPr>
          <w:rFonts w:ascii="Times New Roman" w:hAnsi="Times New Roman"/>
          <w:sz w:val="24"/>
          <w:szCs w:val="24"/>
        </w:rPr>
        <w:t xml:space="preserve"> Studies Seminar, Horsley Park, East Horsley, Leatherhead 30 March - 1 April </w:t>
      </w:r>
    </w:p>
    <w:p w:rsidR="00B5520C" w:rsidRPr="00B5520C" w:rsidRDefault="00B5520C" w:rsidP="00B5520C">
      <w:pPr>
        <w:ind w:left="567" w:hanging="567"/>
        <w:rPr>
          <w:rFonts w:ascii="Times New Roman" w:hAnsi="Times New Roman"/>
          <w:sz w:val="24"/>
          <w:szCs w:val="24"/>
          <w:lang w:val="en-GB"/>
        </w:rPr>
      </w:pPr>
      <w:r w:rsidRPr="00B5520C">
        <w:rPr>
          <w:rFonts w:ascii="Times New Roman" w:hAnsi="Times New Roman"/>
          <w:sz w:val="24"/>
          <w:szCs w:val="24"/>
          <w:lang w:val="en-GB"/>
        </w:rPr>
        <w:t>Musselwhite, C.B.A., Avineri, E., Fulcher, E. and Susilo, Y.O. (2010</w:t>
      </w:r>
      <w:r>
        <w:rPr>
          <w:rFonts w:ascii="Times New Roman" w:hAnsi="Times New Roman"/>
          <w:sz w:val="24"/>
          <w:szCs w:val="24"/>
          <w:lang w:val="en-GB"/>
        </w:rPr>
        <w:t>a</w:t>
      </w:r>
      <w:r w:rsidRPr="00B5520C">
        <w:rPr>
          <w:rFonts w:ascii="Times New Roman" w:hAnsi="Times New Roman"/>
          <w:sz w:val="24"/>
          <w:szCs w:val="24"/>
          <w:lang w:val="en-GB"/>
        </w:rPr>
        <w:t xml:space="preserve">). Understanding public attitudes to road-user safety - literature review: Final report. Road safety research report No.112. </w:t>
      </w:r>
      <w:proofErr w:type="spellStart"/>
      <w:r w:rsidRPr="00B5520C">
        <w:rPr>
          <w:rFonts w:ascii="Times New Roman" w:hAnsi="Times New Roman"/>
          <w:sz w:val="24"/>
          <w:szCs w:val="24"/>
          <w:lang w:val="en-GB"/>
        </w:rPr>
        <w:t>DfT</w:t>
      </w:r>
      <w:proofErr w:type="spellEnd"/>
      <w:r w:rsidRPr="00B5520C">
        <w:rPr>
          <w:rFonts w:ascii="Times New Roman" w:hAnsi="Times New Roman"/>
          <w:sz w:val="24"/>
          <w:szCs w:val="24"/>
          <w:lang w:val="en-GB"/>
        </w:rPr>
        <w:t>: London.</w:t>
      </w:r>
    </w:p>
    <w:p w:rsidR="0036076D" w:rsidRPr="0036076D" w:rsidRDefault="0036076D" w:rsidP="0036076D">
      <w:pPr>
        <w:ind w:left="567" w:hanging="567"/>
        <w:rPr>
          <w:rFonts w:ascii="Times New Roman" w:hAnsi="Times New Roman"/>
          <w:sz w:val="24"/>
          <w:szCs w:val="24"/>
          <w:lang w:val="en-GB"/>
        </w:rPr>
      </w:pPr>
      <w:r w:rsidRPr="0036076D">
        <w:rPr>
          <w:rFonts w:ascii="Times New Roman" w:hAnsi="Times New Roman"/>
          <w:sz w:val="24"/>
          <w:szCs w:val="24"/>
          <w:lang w:val="en-GB"/>
        </w:rPr>
        <w:t xml:space="preserve">Musselwhite, C.B.A., Avineri, E., Susilo, Y.O., Fulcher, E., </w:t>
      </w:r>
      <w:proofErr w:type="spellStart"/>
      <w:r w:rsidRPr="0036076D">
        <w:rPr>
          <w:rFonts w:ascii="Times New Roman" w:hAnsi="Times New Roman"/>
          <w:sz w:val="24"/>
          <w:szCs w:val="24"/>
          <w:lang w:val="en-GB"/>
        </w:rPr>
        <w:t>Bhattachary</w:t>
      </w:r>
      <w:proofErr w:type="spellEnd"/>
      <w:r w:rsidRPr="0036076D">
        <w:rPr>
          <w:rFonts w:ascii="Times New Roman" w:hAnsi="Times New Roman"/>
          <w:sz w:val="24"/>
          <w:szCs w:val="24"/>
          <w:lang w:val="en-GB"/>
        </w:rPr>
        <w:t xml:space="preserve">, D., Hunter, A. and </w:t>
      </w:r>
      <w:proofErr w:type="spellStart"/>
      <w:r w:rsidRPr="0036076D">
        <w:rPr>
          <w:rFonts w:ascii="Times New Roman" w:hAnsi="Times New Roman"/>
          <w:sz w:val="24"/>
          <w:szCs w:val="24"/>
          <w:lang w:val="en-GB"/>
        </w:rPr>
        <w:t>Stockley</w:t>
      </w:r>
      <w:proofErr w:type="spellEnd"/>
      <w:r w:rsidRPr="0036076D">
        <w:rPr>
          <w:rFonts w:ascii="Times New Roman" w:hAnsi="Times New Roman"/>
          <w:sz w:val="24"/>
          <w:szCs w:val="24"/>
          <w:lang w:val="en-GB"/>
        </w:rPr>
        <w:t>, R. (2010</w:t>
      </w:r>
      <w:r w:rsidR="00B5520C">
        <w:rPr>
          <w:rFonts w:ascii="Times New Roman" w:hAnsi="Times New Roman"/>
          <w:sz w:val="24"/>
          <w:szCs w:val="24"/>
          <w:lang w:val="en-GB"/>
        </w:rPr>
        <w:t>b</w:t>
      </w:r>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Understanding the public attitudes to road user safety: Final report.</w:t>
      </w:r>
      <w:proofErr w:type="gramEnd"/>
      <w:r w:rsidRPr="0036076D">
        <w:rPr>
          <w:rFonts w:ascii="Times New Roman" w:hAnsi="Times New Roman"/>
          <w:sz w:val="24"/>
          <w:szCs w:val="24"/>
          <w:lang w:val="en-GB"/>
        </w:rPr>
        <w:t xml:space="preserve"> Road safety research report No.111. </w:t>
      </w:r>
      <w:proofErr w:type="spellStart"/>
      <w:r w:rsidRPr="0036076D">
        <w:rPr>
          <w:rFonts w:ascii="Times New Roman" w:hAnsi="Times New Roman"/>
          <w:sz w:val="24"/>
          <w:szCs w:val="24"/>
          <w:lang w:val="en-GB"/>
        </w:rPr>
        <w:t>DfT</w:t>
      </w:r>
      <w:proofErr w:type="spellEnd"/>
      <w:r w:rsidRPr="0036076D">
        <w:rPr>
          <w:rFonts w:ascii="Times New Roman" w:hAnsi="Times New Roman"/>
          <w:sz w:val="24"/>
          <w:szCs w:val="24"/>
          <w:lang w:val="en-GB"/>
        </w:rPr>
        <w:t>: London</w:t>
      </w:r>
    </w:p>
    <w:p w:rsidR="00EA2FC5" w:rsidRPr="00EA2FC5" w:rsidRDefault="00EA2FC5" w:rsidP="00EA2FC5">
      <w:pPr>
        <w:ind w:left="567" w:hanging="567"/>
        <w:rPr>
          <w:rFonts w:ascii="Times New Roman" w:hAnsi="Times New Roman"/>
          <w:sz w:val="24"/>
          <w:szCs w:val="24"/>
          <w:lang w:val="en-GB"/>
        </w:rPr>
      </w:pPr>
      <w:proofErr w:type="gramStart"/>
      <w:r w:rsidRPr="00EA2FC5">
        <w:rPr>
          <w:rFonts w:ascii="Times New Roman" w:hAnsi="Times New Roman"/>
          <w:sz w:val="24"/>
          <w:szCs w:val="24"/>
        </w:rPr>
        <w:t>O’Connell, M. (2002).</w:t>
      </w:r>
      <w:proofErr w:type="gramEnd"/>
      <w:r w:rsidRPr="00EA2FC5">
        <w:rPr>
          <w:rFonts w:ascii="Times New Roman" w:hAnsi="Times New Roman"/>
          <w:sz w:val="24"/>
          <w:szCs w:val="24"/>
        </w:rPr>
        <w:t xml:space="preserve"> Social psychological principles: ‘The group inside the </w:t>
      </w:r>
      <w:proofErr w:type="gramStart"/>
      <w:r w:rsidRPr="00EA2FC5">
        <w:rPr>
          <w:rFonts w:ascii="Times New Roman" w:hAnsi="Times New Roman"/>
          <w:sz w:val="24"/>
          <w:szCs w:val="24"/>
        </w:rPr>
        <w:t>person’ .</w:t>
      </w:r>
      <w:proofErr w:type="gramEnd"/>
      <w:r w:rsidRPr="00EA2FC5">
        <w:rPr>
          <w:rFonts w:ascii="Times New Roman" w:hAnsi="Times New Roman"/>
          <w:sz w:val="24"/>
          <w:szCs w:val="24"/>
        </w:rPr>
        <w:t xml:space="preserve"> </w:t>
      </w:r>
      <w:r w:rsidRPr="00EA2FC5">
        <w:rPr>
          <w:rFonts w:ascii="Times New Roman" w:hAnsi="Times New Roman"/>
          <w:sz w:val="24"/>
          <w:szCs w:val="24"/>
        </w:rPr>
        <w:tab/>
        <w:t xml:space="preserve">In R. Fuller &amp; J.A. Santos (2002) </w:t>
      </w:r>
      <w:r w:rsidRPr="00EA2FC5">
        <w:rPr>
          <w:rFonts w:ascii="Times New Roman" w:hAnsi="Times New Roman"/>
          <w:i/>
          <w:iCs/>
          <w:sz w:val="24"/>
          <w:szCs w:val="24"/>
        </w:rPr>
        <w:t xml:space="preserve">Human Factors for Highway </w:t>
      </w:r>
      <w:r w:rsidRPr="00EA2FC5">
        <w:rPr>
          <w:rFonts w:ascii="Times New Roman" w:hAnsi="Times New Roman"/>
          <w:i/>
          <w:iCs/>
          <w:sz w:val="24"/>
          <w:szCs w:val="24"/>
        </w:rPr>
        <w:tab/>
        <w:t>Engineers</w:t>
      </w:r>
      <w:proofErr w:type="gramStart"/>
      <w:r w:rsidRPr="00EA2FC5">
        <w:rPr>
          <w:rFonts w:ascii="Times New Roman" w:hAnsi="Times New Roman"/>
          <w:i/>
          <w:iCs/>
          <w:sz w:val="24"/>
          <w:szCs w:val="24"/>
        </w:rPr>
        <w:t>,</w:t>
      </w:r>
      <w:r w:rsidRPr="00EA2FC5">
        <w:rPr>
          <w:rFonts w:ascii="Times New Roman" w:hAnsi="Times New Roman"/>
          <w:sz w:val="24"/>
          <w:szCs w:val="24"/>
        </w:rPr>
        <w:t xml:space="preserve">  Amsterdam</w:t>
      </w:r>
      <w:proofErr w:type="gramEnd"/>
      <w:r w:rsidRPr="00EA2FC5">
        <w:rPr>
          <w:rFonts w:ascii="Times New Roman" w:hAnsi="Times New Roman"/>
          <w:sz w:val="24"/>
          <w:szCs w:val="24"/>
        </w:rPr>
        <w:t xml:space="preserve">: </w:t>
      </w:r>
      <w:proofErr w:type="spellStart"/>
      <w:r w:rsidRPr="00EA2FC5">
        <w:rPr>
          <w:rFonts w:ascii="Times New Roman" w:hAnsi="Times New Roman"/>
          <w:sz w:val="24"/>
          <w:szCs w:val="24"/>
        </w:rPr>
        <w:t>Pergamon</w:t>
      </w:r>
      <w:proofErr w:type="spellEnd"/>
      <w:r w:rsidRPr="00EA2FC5">
        <w:rPr>
          <w:rFonts w:ascii="Times New Roman" w:hAnsi="Times New Roman"/>
          <w:sz w:val="24"/>
          <w:szCs w:val="24"/>
        </w:rPr>
        <w:t>, 201-215</w:t>
      </w:r>
    </w:p>
    <w:p w:rsidR="0036076D" w:rsidRPr="0036076D" w:rsidRDefault="0036076D" w:rsidP="0036076D">
      <w:pPr>
        <w:ind w:left="567" w:hanging="567"/>
        <w:rPr>
          <w:rFonts w:ascii="Times New Roman" w:hAnsi="Times New Roman"/>
          <w:sz w:val="24"/>
          <w:szCs w:val="24"/>
          <w:lang w:val="en-GB"/>
        </w:rPr>
      </w:pPr>
      <w:proofErr w:type="gramStart"/>
      <w:r w:rsidRPr="0036076D">
        <w:rPr>
          <w:rFonts w:ascii="Times New Roman" w:hAnsi="Times New Roman"/>
          <w:sz w:val="24"/>
          <w:szCs w:val="24"/>
          <w:lang w:val="en-GB"/>
        </w:rPr>
        <w:t xml:space="preserve">Passer, M. and Smith, R. </w:t>
      </w:r>
      <w:r w:rsidR="007C2C67">
        <w:rPr>
          <w:rFonts w:ascii="Times New Roman" w:hAnsi="Times New Roman"/>
          <w:sz w:val="24"/>
          <w:szCs w:val="24"/>
          <w:lang w:val="en-GB"/>
        </w:rPr>
        <w:t xml:space="preserve">(2008) </w:t>
      </w:r>
      <w:r w:rsidRPr="007C2C67">
        <w:rPr>
          <w:rFonts w:ascii="Times New Roman" w:hAnsi="Times New Roman"/>
          <w:i/>
          <w:sz w:val="24"/>
          <w:szCs w:val="24"/>
          <w:lang w:val="en-GB"/>
        </w:rPr>
        <w:t>Psychology.</w:t>
      </w:r>
      <w:proofErr w:type="gramEnd"/>
      <w:r w:rsidRPr="007C2C67">
        <w:rPr>
          <w:rFonts w:ascii="Times New Roman" w:hAnsi="Times New Roman"/>
          <w:i/>
          <w:sz w:val="24"/>
          <w:szCs w:val="24"/>
          <w:lang w:val="en-GB"/>
        </w:rPr>
        <w:t xml:space="preserve"> </w:t>
      </w:r>
      <w:proofErr w:type="gramStart"/>
      <w:r w:rsidRPr="007C2C67">
        <w:rPr>
          <w:rFonts w:ascii="Times New Roman" w:hAnsi="Times New Roman"/>
          <w:i/>
          <w:sz w:val="24"/>
          <w:szCs w:val="24"/>
          <w:lang w:val="en-GB"/>
        </w:rPr>
        <w:t>The science of mind and behaviour</w:t>
      </w:r>
      <w:r w:rsidRPr="0036076D">
        <w:rPr>
          <w:rFonts w:ascii="Times New Roman" w:hAnsi="Times New Roman"/>
          <w:sz w:val="24"/>
          <w:szCs w:val="24"/>
          <w:lang w:val="en-GB"/>
        </w:rPr>
        <w:t xml:space="preserve"> (2</w:t>
      </w:r>
      <w:r w:rsidRPr="0036076D">
        <w:rPr>
          <w:rFonts w:ascii="Times New Roman" w:hAnsi="Times New Roman"/>
          <w:sz w:val="24"/>
          <w:szCs w:val="24"/>
          <w:vertAlign w:val="superscript"/>
          <w:lang w:val="en-GB"/>
        </w:rPr>
        <w:t>nd</w:t>
      </w:r>
      <w:r w:rsidRPr="0036076D">
        <w:rPr>
          <w:rFonts w:ascii="Times New Roman" w:hAnsi="Times New Roman"/>
          <w:sz w:val="24"/>
          <w:szCs w:val="24"/>
          <w:lang w:val="en-GB"/>
        </w:rPr>
        <w:t xml:space="preserve"> Edition).</w:t>
      </w:r>
      <w:proofErr w:type="gramEnd"/>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McGraw-Hill.</w:t>
      </w:r>
      <w:proofErr w:type="gramEnd"/>
      <w:r w:rsidRPr="0036076D">
        <w:rPr>
          <w:rFonts w:ascii="Times New Roman" w:hAnsi="Times New Roman"/>
          <w:sz w:val="24"/>
          <w:szCs w:val="24"/>
          <w:lang w:val="en-GB"/>
        </w:rPr>
        <w:t xml:space="preserve"> New York. </w:t>
      </w:r>
    </w:p>
    <w:p w:rsidR="0036076D" w:rsidRPr="0036076D" w:rsidRDefault="0036076D" w:rsidP="0036076D">
      <w:pPr>
        <w:ind w:left="567" w:hanging="567"/>
        <w:rPr>
          <w:rFonts w:ascii="Times New Roman" w:hAnsi="Times New Roman"/>
          <w:sz w:val="24"/>
          <w:szCs w:val="24"/>
          <w:lang w:val="en-GB"/>
        </w:rPr>
      </w:pPr>
      <w:proofErr w:type="spellStart"/>
      <w:proofErr w:type="gramStart"/>
      <w:r w:rsidRPr="0036076D">
        <w:rPr>
          <w:rFonts w:ascii="Times New Roman" w:hAnsi="Times New Roman"/>
          <w:sz w:val="24"/>
          <w:szCs w:val="24"/>
          <w:lang w:val="en-GB"/>
        </w:rPr>
        <w:t>Räsänen</w:t>
      </w:r>
      <w:proofErr w:type="spellEnd"/>
      <w:r w:rsidRPr="0036076D">
        <w:rPr>
          <w:rFonts w:ascii="Times New Roman" w:hAnsi="Times New Roman"/>
          <w:sz w:val="24"/>
          <w:szCs w:val="24"/>
          <w:lang w:val="en-GB"/>
        </w:rPr>
        <w:t xml:space="preserve">, M. and </w:t>
      </w:r>
      <w:proofErr w:type="spellStart"/>
      <w:r w:rsidRPr="0036076D">
        <w:rPr>
          <w:rFonts w:ascii="Times New Roman" w:hAnsi="Times New Roman"/>
          <w:sz w:val="24"/>
          <w:szCs w:val="24"/>
          <w:lang w:val="en-GB"/>
        </w:rPr>
        <w:t>Summala</w:t>
      </w:r>
      <w:proofErr w:type="spellEnd"/>
      <w:r w:rsidRPr="0036076D">
        <w:rPr>
          <w:rFonts w:ascii="Times New Roman" w:hAnsi="Times New Roman"/>
          <w:sz w:val="24"/>
          <w:szCs w:val="24"/>
          <w:lang w:val="en-GB"/>
        </w:rPr>
        <w:t>, H. (1998) Attention and expectation problems in bicycle car collisions.</w:t>
      </w:r>
      <w:proofErr w:type="gramEnd"/>
      <w:r w:rsidRPr="0036076D">
        <w:rPr>
          <w:rFonts w:ascii="Times New Roman" w:hAnsi="Times New Roman"/>
          <w:sz w:val="24"/>
          <w:szCs w:val="24"/>
          <w:lang w:val="en-GB"/>
        </w:rPr>
        <w:t xml:space="preserve"> An in depth study. </w:t>
      </w:r>
      <w:r w:rsidRPr="0036076D">
        <w:rPr>
          <w:rFonts w:ascii="Times New Roman" w:hAnsi="Times New Roman"/>
          <w:i/>
          <w:sz w:val="24"/>
          <w:szCs w:val="24"/>
          <w:lang w:val="en-GB"/>
        </w:rPr>
        <w:t>Accident Analysis and Prevention</w:t>
      </w:r>
      <w:r w:rsidRPr="0036076D">
        <w:rPr>
          <w:rFonts w:ascii="Times New Roman" w:hAnsi="Times New Roman"/>
          <w:sz w:val="24"/>
          <w:szCs w:val="24"/>
          <w:lang w:val="en-GB"/>
        </w:rPr>
        <w:t xml:space="preserve">, </w:t>
      </w:r>
      <w:r w:rsidRPr="007C2C67">
        <w:rPr>
          <w:rFonts w:ascii="Times New Roman" w:hAnsi="Times New Roman"/>
          <w:b/>
          <w:sz w:val="24"/>
          <w:szCs w:val="24"/>
          <w:lang w:val="en-GB"/>
        </w:rPr>
        <w:t>30</w:t>
      </w:r>
      <w:r w:rsidRPr="0036076D">
        <w:rPr>
          <w:rFonts w:ascii="Times New Roman" w:hAnsi="Times New Roman"/>
          <w:sz w:val="24"/>
          <w:szCs w:val="24"/>
          <w:lang w:val="en-GB"/>
        </w:rPr>
        <w:t>, 657-666</w:t>
      </w:r>
    </w:p>
    <w:p w:rsidR="0036076D" w:rsidRPr="0036076D" w:rsidRDefault="007C2C67" w:rsidP="0036076D">
      <w:pPr>
        <w:ind w:left="567" w:hanging="567"/>
        <w:rPr>
          <w:rFonts w:ascii="Times New Roman" w:hAnsi="Times New Roman"/>
          <w:sz w:val="24"/>
          <w:szCs w:val="24"/>
          <w:lang w:val="en-GB"/>
        </w:rPr>
      </w:pPr>
      <w:r>
        <w:rPr>
          <w:rFonts w:ascii="Times New Roman" w:hAnsi="Times New Roman"/>
          <w:sz w:val="24"/>
          <w:szCs w:val="24"/>
          <w:lang w:val="en-GB"/>
        </w:rPr>
        <w:t>RCBC (</w:t>
      </w:r>
      <w:r w:rsidR="0036076D" w:rsidRPr="0036076D">
        <w:rPr>
          <w:rFonts w:ascii="Times New Roman" w:hAnsi="Times New Roman"/>
          <w:sz w:val="24"/>
          <w:szCs w:val="24"/>
          <w:lang w:val="en-GB"/>
        </w:rPr>
        <w:t>Redca</w:t>
      </w:r>
      <w:r>
        <w:rPr>
          <w:rFonts w:ascii="Times New Roman" w:hAnsi="Times New Roman"/>
          <w:sz w:val="24"/>
          <w:szCs w:val="24"/>
          <w:lang w:val="en-GB"/>
        </w:rPr>
        <w:t>r and Cleveland Borough Council</w:t>
      </w:r>
      <w:proofErr w:type="gramStart"/>
      <w:r>
        <w:rPr>
          <w:rFonts w:ascii="Times New Roman" w:hAnsi="Times New Roman"/>
          <w:sz w:val="24"/>
          <w:szCs w:val="24"/>
          <w:lang w:val="en-GB"/>
        </w:rPr>
        <w:t xml:space="preserve">) </w:t>
      </w:r>
      <w:r w:rsidR="0036076D" w:rsidRPr="0036076D">
        <w:rPr>
          <w:rFonts w:ascii="Times New Roman" w:hAnsi="Times New Roman"/>
          <w:sz w:val="24"/>
          <w:szCs w:val="24"/>
          <w:lang w:val="en-GB"/>
        </w:rPr>
        <w:t xml:space="preserve"> </w:t>
      </w:r>
      <w:r>
        <w:rPr>
          <w:rFonts w:ascii="Times New Roman" w:hAnsi="Times New Roman"/>
          <w:sz w:val="24"/>
          <w:szCs w:val="24"/>
          <w:lang w:val="en-GB"/>
        </w:rPr>
        <w:t>(</w:t>
      </w:r>
      <w:proofErr w:type="gramEnd"/>
      <w:r w:rsidR="0036076D" w:rsidRPr="0036076D">
        <w:rPr>
          <w:rFonts w:ascii="Times New Roman" w:hAnsi="Times New Roman"/>
          <w:sz w:val="24"/>
          <w:szCs w:val="24"/>
          <w:lang w:val="en-GB"/>
        </w:rPr>
        <w:t>2005</w:t>
      </w:r>
      <w:r>
        <w:rPr>
          <w:rFonts w:ascii="Times New Roman" w:hAnsi="Times New Roman"/>
          <w:sz w:val="24"/>
          <w:szCs w:val="24"/>
          <w:lang w:val="en-GB"/>
        </w:rPr>
        <w:t>)</w:t>
      </w:r>
      <w:r w:rsidR="0036076D" w:rsidRPr="0036076D">
        <w:rPr>
          <w:rFonts w:ascii="Times New Roman" w:hAnsi="Times New Roman"/>
          <w:sz w:val="24"/>
          <w:szCs w:val="24"/>
          <w:lang w:val="en-GB"/>
        </w:rPr>
        <w:t xml:space="preserve">. Equestrian Strategy </w:t>
      </w:r>
      <w:hyperlink r:id="rId13" w:history="1">
        <w:r w:rsidR="0036076D" w:rsidRPr="0036076D">
          <w:rPr>
            <w:rStyle w:val="Hyperlink"/>
            <w:rFonts w:ascii="Times New Roman" w:hAnsi="Times New Roman"/>
            <w:sz w:val="24"/>
            <w:szCs w:val="24"/>
            <w:lang w:val="en-GB"/>
          </w:rPr>
          <w:t>http://www.redcar-cleveland.gov.uk/equestrian</w:t>
        </w:r>
      </w:hyperlink>
    </w:p>
    <w:p w:rsidR="0036076D" w:rsidRPr="0036076D" w:rsidRDefault="0036076D" w:rsidP="0036076D">
      <w:pPr>
        <w:ind w:left="567" w:hanging="567"/>
        <w:rPr>
          <w:rFonts w:ascii="Times New Roman" w:hAnsi="Times New Roman"/>
          <w:sz w:val="24"/>
          <w:szCs w:val="24"/>
          <w:lang w:val="en-GB"/>
        </w:rPr>
      </w:pPr>
      <w:proofErr w:type="gramStart"/>
      <w:r w:rsidRPr="0036076D">
        <w:rPr>
          <w:rFonts w:ascii="Times New Roman" w:hAnsi="Times New Roman"/>
          <w:sz w:val="24"/>
          <w:szCs w:val="24"/>
          <w:lang w:val="en-GB"/>
        </w:rPr>
        <w:t xml:space="preserve">Rice, P. and </w:t>
      </w:r>
      <w:proofErr w:type="spellStart"/>
      <w:r w:rsidRPr="0036076D">
        <w:rPr>
          <w:rFonts w:ascii="Times New Roman" w:hAnsi="Times New Roman"/>
          <w:sz w:val="24"/>
          <w:szCs w:val="24"/>
          <w:lang w:val="en-GB"/>
        </w:rPr>
        <w:t>Ezzy</w:t>
      </w:r>
      <w:proofErr w:type="spellEnd"/>
      <w:r w:rsidRPr="0036076D">
        <w:rPr>
          <w:rFonts w:ascii="Times New Roman" w:hAnsi="Times New Roman"/>
          <w:sz w:val="24"/>
          <w:szCs w:val="24"/>
          <w:lang w:val="en-GB"/>
        </w:rPr>
        <w:t>, D. (1999).</w:t>
      </w:r>
      <w:proofErr w:type="gramEnd"/>
      <w:r w:rsidRPr="0036076D">
        <w:rPr>
          <w:rFonts w:ascii="Times New Roman" w:hAnsi="Times New Roman"/>
          <w:sz w:val="24"/>
          <w:szCs w:val="24"/>
          <w:lang w:val="en-GB"/>
        </w:rPr>
        <w:t xml:space="preserve"> </w:t>
      </w:r>
      <w:proofErr w:type="gramStart"/>
      <w:r w:rsidRPr="007C2C67">
        <w:rPr>
          <w:rFonts w:ascii="Times New Roman" w:hAnsi="Times New Roman"/>
          <w:i/>
          <w:sz w:val="24"/>
          <w:szCs w:val="24"/>
          <w:lang w:val="en-GB"/>
        </w:rPr>
        <w:t>Qualitative Research and Evaluation Methods,</w:t>
      </w:r>
      <w:r w:rsidRPr="0036076D">
        <w:rPr>
          <w:rFonts w:ascii="Times New Roman" w:hAnsi="Times New Roman"/>
          <w:sz w:val="24"/>
          <w:szCs w:val="24"/>
          <w:lang w:val="en-GB"/>
        </w:rPr>
        <w:t xml:space="preserve"> 3</w:t>
      </w:r>
      <w:r w:rsidRPr="0036076D">
        <w:rPr>
          <w:rFonts w:ascii="Times New Roman" w:hAnsi="Times New Roman"/>
          <w:sz w:val="24"/>
          <w:szCs w:val="24"/>
          <w:vertAlign w:val="superscript"/>
          <w:lang w:val="en-GB"/>
        </w:rPr>
        <w:t>rd</w:t>
      </w:r>
      <w:r w:rsidRPr="0036076D">
        <w:rPr>
          <w:rFonts w:ascii="Times New Roman" w:hAnsi="Times New Roman"/>
          <w:sz w:val="24"/>
          <w:szCs w:val="24"/>
          <w:lang w:val="en-GB"/>
        </w:rPr>
        <w:t xml:space="preserve"> Edition.</w:t>
      </w:r>
      <w:proofErr w:type="gramEnd"/>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Sage, Thousand Oaks, C.A.</w:t>
      </w:r>
      <w:proofErr w:type="gramEnd"/>
      <w:r w:rsidRPr="0036076D">
        <w:rPr>
          <w:rFonts w:ascii="Times New Roman" w:hAnsi="Times New Roman"/>
          <w:sz w:val="24"/>
          <w:szCs w:val="24"/>
          <w:lang w:val="en-GB"/>
        </w:rPr>
        <w:t xml:space="preserve"> </w:t>
      </w:r>
    </w:p>
    <w:p w:rsidR="0036076D" w:rsidRPr="0036076D" w:rsidRDefault="0036076D" w:rsidP="0036076D">
      <w:pPr>
        <w:ind w:left="567" w:hanging="567"/>
        <w:rPr>
          <w:rFonts w:ascii="Times New Roman" w:hAnsi="Times New Roman"/>
          <w:sz w:val="24"/>
          <w:szCs w:val="24"/>
          <w:lang w:val="en-GB"/>
        </w:rPr>
      </w:pPr>
      <w:proofErr w:type="spellStart"/>
      <w:proofErr w:type="gramStart"/>
      <w:r w:rsidRPr="0036076D">
        <w:rPr>
          <w:rFonts w:ascii="Times New Roman" w:hAnsi="Times New Roman"/>
          <w:sz w:val="24"/>
          <w:szCs w:val="24"/>
          <w:lang w:val="en-GB"/>
        </w:rPr>
        <w:t>Rundmo</w:t>
      </w:r>
      <w:proofErr w:type="spellEnd"/>
      <w:r w:rsidRPr="0036076D">
        <w:rPr>
          <w:rFonts w:ascii="Times New Roman" w:hAnsi="Times New Roman"/>
          <w:sz w:val="24"/>
          <w:szCs w:val="24"/>
          <w:lang w:val="en-GB"/>
        </w:rPr>
        <w:t xml:space="preserve">, T and </w:t>
      </w:r>
      <w:proofErr w:type="spellStart"/>
      <w:r w:rsidRPr="0036076D">
        <w:rPr>
          <w:rFonts w:ascii="Times New Roman" w:hAnsi="Times New Roman"/>
          <w:sz w:val="24"/>
          <w:szCs w:val="24"/>
          <w:lang w:val="en-GB"/>
        </w:rPr>
        <w:t>Iversen</w:t>
      </w:r>
      <w:proofErr w:type="spellEnd"/>
      <w:r w:rsidRPr="0036076D">
        <w:rPr>
          <w:rFonts w:ascii="Times New Roman" w:hAnsi="Times New Roman"/>
          <w:sz w:val="24"/>
          <w:szCs w:val="24"/>
          <w:lang w:val="en-GB"/>
        </w:rPr>
        <w:t>, H. (2004</w:t>
      </w:r>
      <w:r w:rsidR="007C2C67">
        <w:rPr>
          <w:rFonts w:ascii="Times New Roman" w:hAnsi="Times New Roman"/>
          <w:sz w:val="24"/>
          <w:szCs w:val="24"/>
          <w:lang w:val="en-GB"/>
        </w:rPr>
        <w:t>)</w:t>
      </w:r>
      <w:r w:rsidRPr="0036076D">
        <w:rPr>
          <w:rFonts w:ascii="Times New Roman" w:hAnsi="Times New Roman"/>
          <w:sz w:val="24"/>
          <w:szCs w:val="24"/>
          <w:lang w:val="en-GB"/>
        </w:rPr>
        <w:t>.</w:t>
      </w:r>
      <w:proofErr w:type="gramEnd"/>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Risk perception and driving behaviour among adolescents in two Norwegian countries before and after a traffic safety campaign.</w:t>
      </w:r>
      <w:proofErr w:type="gramEnd"/>
      <w:r w:rsidRPr="0036076D">
        <w:rPr>
          <w:rFonts w:ascii="Times New Roman" w:hAnsi="Times New Roman"/>
          <w:sz w:val="24"/>
          <w:szCs w:val="24"/>
          <w:lang w:val="en-GB"/>
        </w:rPr>
        <w:t xml:space="preserve"> </w:t>
      </w:r>
      <w:r w:rsidRPr="0036076D">
        <w:rPr>
          <w:rFonts w:ascii="Times New Roman" w:hAnsi="Times New Roman"/>
          <w:i/>
          <w:sz w:val="24"/>
          <w:szCs w:val="24"/>
          <w:lang w:val="en-GB"/>
        </w:rPr>
        <w:t>Safety Science</w:t>
      </w:r>
      <w:r w:rsidRPr="0036076D">
        <w:rPr>
          <w:rFonts w:ascii="Times New Roman" w:hAnsi="Times New Roman"/>
          <w:sz w:val="24"/>
          <w:szCs w:val="24"/>
          <w:lang w:val="en-GB"/>
        </w:rPr>
        <w:t xml:space="preserve">, </w:t>
      </w:r>
      <w:r w:rsidRPr="007C2C67">
        <w:rPr>
          <w:rFonts w:ascii="Times New Roman" w:hAnsi="Times New Roman"/>
          <w:b/>
          <w:sz w:val="24"/>
          <w:szCs w:val="24"/>
          <w:lang w:val="en-GB"/>
        </w:rPr>
        <w:t>42</w:t>
      </w:r>
      <w:r w:rsidRPr="0036076D">
        <w:rPr>
          <w:rFonts w:ascii="Times New Roman" w:hAnsi="Times New Roman"/>
          <w:sz w:val="24"/>
          <w:szCs w:val="24"/>
          <w:lang w:val="en-GB"/>
        </w:rPr>
        <w:t>, 1-21</w:t>
      </w:r>
    </w:p>
    <w:p w:rsidR="0036076D" w:rsidRPr="0036076D" w:rsidRDefault="0036076D" w:rsidP="0036076D">
      <w:pPr>
        <w:ind w:left="567" w:hanging="567"/>
        <w:rPr>
          <w:rFonts w:ascii="Times New Roman" w:hAnsi="Times New Roman"/>
          <w:sz w:val="24"/>
          <w:szCs w:val="24"/>
          <w:lang w:val="en-GB"/>
        </w:rPr>
      </w:pPr>
      <w:proofErr w:type="spellStart"/>
      <w:proofErr w:type="gramStart"/>
      <w:r w:rsidRPr="0036076D">
        <w:rPr>
          <w:rFonts w:ascii="Times New Roman" w:hAnsi="Times New Roman"/>
          <w:sz w:val="24"/>
          <w:szCs w:val="24"/>
          <w:lang w:val="en-GB"/>
        </w:rPr>
        <w:t>Sha</w:t>
      </w:r>
      <w:r w:rsidR="007C2C67">
        <w:rPr>
          <w:rFonts w:ascii="Times New Roman" w:hAnsi="Times New Roman"/>
          <w:sz w:val="24"/>
          <w:szCs w:val="24"/>
          <w:lang w:val="en-GB"/>
        </w:rPr>
        <w:t>ha</w:t>
      </w:r>
      <w:r w:rsidRPr="0036076D">
        <w:rPr>
          <w:rFonts w:ascii="Times New Roman" w:hAnsi="Times New Roman"/>
          <w:sz w:val="24"/>
          <w:szCs w:val="24"/>
          <w:lang w:val="en-GB"/>
        </w:rPr>
        <w:t>r</w:t>
      </w:r>
      <w:proofErr w:type="spellEnd"/>
      <w:r w:rsidRPr="0036076D">
        <w:rPr>
          <w:rFonts w:ascii="Times New Roman" w:hAnsi="Times New Roman"/>
          <w:sz w:val="24"/>
          <w:szCs w:val="24"/>
          <w:lang w:val="en-GB"/>
        </w:rPr>
        <w:t xml:space="preserve">, A. </w:t>
      </w:r>
      <w:proofErr w:type="spellStart"/>
      <w:r w:rsidRPr="0036076D">
        <w:rPr>
          <w:rFonts w:ascii="Times New Roman" w:hAnsi="Times New Roman"/>
          <w:sz w:val="24"/>
          <w:szCs w:val="24"/>
          <w:lang w:val="en-GB"/>
        </w:rPr>
        <w:t>Poulter</w:t>
      </w:r>
      <w:proofErr w:type="spellEnd"/>
      <w:r w:rsidRPr="0036076D">
        <w:rPr>
          <w:rFonts w:ascii="Times New Roman" w:hAnsi="Times New Roman"/>
          <w:sz w:val="24"/>
          <w:szCs w:val="24"/>
          <w:lang w:val="en-GB"/>
        </w:rPr>
        <w:t xml:space="preserve">, D. Clarke, D. </w:t>
      </w:r>
      <w:proofErr w:type="spellStart"/>
      <w:r w:rsidRPr="0036076D">
        <w:rPr>
          <w:rFonts w:ascii="Times New Roman" w:hAnsi="Times New Roman"/>
          <w:sz w:val="24"/>
          <w:szCs w:val="24"/>
          <w:lang w:val="en-GB"/>
        </w:rPr>
        <w:t>Crundall</w:t>
      </w:r>
      <w:proofErr w:type="spellEnd"/>
      <w:r w:rsidRPr="0036076D">
        <w:rPr>
          <w:rFonts w:ascii="Times New Roman" w:hAnsi="Times New Roman"/>
          <w:sz w:val="24"/>
          <w:szCs w:val="24"/>
          <w:lang w:val="en-GB"/>
        </w:rPr>
        <w:t>, D. (2010).</w:t>
      </w:r>
      <w:proofErr w:type="gramEnd"/>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Motorcyclists’ and car drivers’ responses to hazards.</w:t>
      </w:r>
      <w:proofErr w:type="gramEnd"/>
      <w:r w:rsidRPr="0036076D">
        <w:rPr>
          <w:rFonts w:ascii="Times New Roman" w:hAnsi="Times New Roman"/>
          <w:sz w:val="24"/>
          <w:szCs w:val="24"/>
          <w:lang w:val="en-GB"/>
        </w:rPr>
        <w:t xml:space="preserve"> </w:t>
      </w:r>
      <w:r w:rsidRPr="0036076D">
        <w:rPr>
          <w:rFonts w:ascii="Times New Roman" w:hAnsi="Times New Roman"/>
          <w:i/>
          <w:sz w:val="24"/>
          <w:szCs w:val="24"/>
          <w:lang w:val="en-GB"/>
        </w:rPr>
        <w:t>Transportation Research Part F</w:t>
      </w:r>
      <w:r w:rsidRPr="0036076D">
        <w:rPr>
          <w:rFonts w:ascii="Times New Roman" w:hAnsi="Times New Roman"/>
          <w:sz w:val="24"/>
          <w:szCs w:val="24"/>
          <w:lang w:val="en-GB"/>
        </w:rPr>
        <w:t xml:space="preserve">, </w:t>
      </w:r>
      <w:r w:rsidRPr="007C2C67">
        <w:rPr>
          <w:rFonts w:ascii="Times New Roman" w:hAnsi="Times New Roman"/>
          <w:b/>
          <w:sz w:val="24"/>
          <w:szCs w:val="24"/>
          <w:lang w:val="en-GB"/>
        </w:rPr>
        <w:t>13</w:t>
      </w:r>
      <w:r w:rsidRPr="0036076D">
        <w:rPr>
          <w:rFonts w:ascii="Times New Roman" w:hAnsi="Times New Roman"/>
          <w:sz w:val="24"/>
          <w:szCs w:val="24"/>
          <w:lang w:val="en-GB"/>
        </w:rPr>
        <w:t>, 243-254.</w:t>
      </w:r>
    </w:p>
    <w:p w:rsidR="0036076D" w:rsidRPr="0036076D" w:rsidRDefault="0036076D" w:rsidP="0036076D">
      <w:pPr>
        <w:ind w:left="567" w:hanging="567"/>
        <w:rPr>
          <w:rFonts w:ascii="Times New Roman" w:hAnsi="Times New Roman"/>
          <w:sz w:val="24"/>
          <w:szCs w:val="24"/>
          <w:lang w:val="en-GB"/>
        </w:rPr>
      </w:pPr>
      <w:proofErr w:type="spellStart"/>
      <w:r w:rsidRPr="0036076D">
        <w:rPr>
          <w:rFonts w:ascii="Times New Roman" w:hAnsi="Times New Roman"/>
          <w:sz w:val="24"/>
          <w:szCs w:val="24"/>
          <w:lang w:val="en-GB"/>
        </w:rPr>
        <w:t>Tajfel</w:t>
      </w:r>
      <w:proofErr w:type="spellEnd"/>
      <w:r w:rsidRPr="0036076D">
        <w:rPr>
          <w:rFonts w:ascii="Times New Roman" w:hAnsi="Times New Roman"/>
          <w:sz w:val="24"/>
          <w:szCs w:val="24"/>
          <w:lang w:val="en-GB"/>
        </w:rPr>
        <w:t xml:space="preserve">, H. and Turner, J.C. (1979) </w:t>
      </w:r>
      <w:proofErr w:type="gramStart"/>
      <w:r w:rsidRPr="0036076D">
        <w:rPr>
          <w:rFonts w:ascii="Times New Roman" w:hAnsi="Times New Roman"/>
          <w:sz w:val="24"/>
          <w:szCs w:val="24"/>
          <w:lang w:val="en-GB"/>
        </w:rPr>
        <w:t>An</w:t>
      </w:r>
      <w:proofErr w:type="gramEnd"/>
      <w:r w:rsidRPr="0036076D">
        <w:rPr>
          <w:rFonts w:ascii="Times New Roman" w:hAnsi="Times New Roman"/>
          <w:sz w:val="24"/>
          <w:szCs w:val="24"/>
          <w:lang w:val="en-GB"/>
        </w:rPr>
        <w:t xml:space="preserve"> </w:t>
      </w:r>
      <w:proofErr w:type="spellStart"/>
      <w:r w:rsidRPr="0036076D">
        <w:rPr>
          <w:rFonts w:ascii="Times New Roman" w:hAnsi="Times New Roman"/>
          <w:sz w:val="24"/>
          <w:szCs w:val="24"/>
          <w:lang w:val="en-GB"/>
        </w:rPr>
        <w:t>intergrative</w:t>
      </w:r>
      <w:proofErr w:type="spellEnd"/>
      <w:r w:rsidRPr="0036076D">
        <w:rPr>
          <w:rFonts w:ascii="Times New Roman" w:hAnsi="Times New Roman"/>
          <w:sz w:val="24"/>
          <w:szCs w:val="24"/>
          <w:lang w:val="en-GB"/>
        </w:rPr>
        <w:t xml:space="preserve"> theory of intergroup conflict. In W.G. Austin and S. </w:t>
      </w:r>
      <w:proofErr w:type="spellStart"/>
      <w:r w:rsidRPr="0036076D">
        <w:rPr>
          <w:rFonts w:ascii="Times New Roman" w:hAnsi="Times New Roman"/>
          <w:sz w:val="24"/>
          <w:szCs w:val="24"/>
          <w:lang w:val="en-GB"/>
        </w:rPr>
        <w:t>Worchel</w:t>
      </w:r>
      <w:proofErr w:type="spellEnd"/>
      <w:r w:rsidRPr="0036076D">
        <w:rPr>
          <w:rFonts w:ascii="Times New Roman" w:hAnsi="Times New Roman"/>
          <w:sz w:val="24"/>
          <w:szCs w:val="24"/>
          <w:lang w:val="en-GB"/>
        </w:rPr>
        <w:t xml:space="preserve"> (Eds.) </w:t>
      </w:r>
      <w:proofErr w:type="gramStart"/>
      <w:r w:rsidRPr="007C2C67">
        <w:rPr>
          <w:rFonts w:ascii="Times New Roman" w:hAnsi="Times New Roman"/>
          <w:i/>
          <w:sz w:val="24"/>
          <w:szCs w:val="24"/>
          <w:lang w:val="en-GB"/>
        </w:rPr>
        <w:t>The</w:t>
      </w:r>
      <w:proofErr w:type="gramEnd"/>
      <w:r w:rsidRPr="007C2C67">
        <w:rPr>
          <w:rFonts w:ascii="Times New Roman" w:hAnsi="Times New Roman"/>
          <w:i/>
          <w:sz w:val="24"/>
          <w:szCs w:val="24"/>
          <w:lang w:val="en-GB"/>
        </w:rPr>
        <w:t xml:space="preserve"> social psychology of intergroup relations.</w:t>
      </w:r>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Brookes- Cole, Monterey, C.A.</w:t>
      </w:r>
      <w:proofErr w:type="gramEnd"/>
    </w:p>
    <w:p w:rsidR="006361B6" w:rsidRDefault="0036076D" w:rsidP="006361B6">
      <w:pPr>
        <w:ind w:left="567" w:hanging="567"/>
        <w:rPr>
          <w:rFonts w:ascii="Times New Roman" w:hAnsi="Times New Roman"/>
          <w:sz w:val="24"/>
          <w:szCs w:val="24"/>
          <w:lang w:val="en-GB"/>
        </w:rPr>
      </w:pPr>
      <w:proofErr w:type="spellStart"/>
      <w:r w:rsidRPr="0036076D">
        <w:rPr>
          <w:rFonts w:ascii="Times New Roman" w:hAnsi="Times New Roman"/>
          <w:sz w:val="24"/>
          <w:szCs w:val="24"/>
          <w:lang w:val="en-GB"/>
        </w:rPr>
        <w:t>Tajfel</w:t>
      </w:r>
      <w:proofErr w:type="spellEnd"/>
      <w:r w:rsidRPr="0036076D">
        <w:rPr>
          <w:rFonts w:ascii="Times New Roman" w:hAnsi="Times New Roman"/>
          <w:sz w:val="24"/>
          <w:szCs w:val="24"/>
          <w:lang w:val="en-GB"/>
        </w:rPr>
        <w:t xml:space="preserve">, H. and Turner, J.C. (1986) </w:t>
      </w:r>
      <w:proofErr w:type="gramStart"/>
      <w:r w:rsidRPr="0036076D">
        <w:rPr>
          <w:rFonts w:ascii="Times New Roman" w:hAnsi="Times New Roman"/>
          <w:sz w:val="24"/>
          <w:szCs w:val="24"/>
          <w:lang w:val="en-GB"/>
        </w:rPr>
        <w:t>The</w:t>
      </w:r>
      <w:proofErr w:type="gramEnd"/>
      <w:r w:rsidRPr="0036076D">
        <w:rPr>
          <w:rFonts w:ascii="Times New Roman" w:hAnsi="Times New Roman"/>
          <w:sz w:val="24"/>
          <w:szCs w:val="24"/>
          <w:lang w:val="en-GB"/>
        </w:rPr>
        <w:t xml:space="preserve"> social identity theory of intergroup behaviour. In W.G. Austin and S. </w:t>
      </w:r>
      <w:proofErr w:type="spellStart"/>
      <w:r w:rsidRPr="0036076D">
        <w:rPr>
          <w:rFonts w:ascii="Times New Roman" w:hAnsi="Times New Roman"/>
          <w:sz w:val="24"/>
          <w:szCs w:val="24"/>
          <w:lang w:val="en-GB"/>
        </w:rPr>
        <w:t>Worchel</w:t>
      </w:r>
      <w:proofErr w:type="spellEnd"/>
      <w:r w:rsidRPr="0036076D">
        <w:rPr>
          <w:rFonts w:ascii="Times New Roman" w:hAnsi="Times New Roman"/>
          <w:sz w:val="24"/>
          <w:szCs w:val="24"/>
          <w:lang w:val="en-GB"/>
        </w:rPr>
        <w:t xml:space="preserve"> (Eds.) </w:t>
      </w:r>
      <w:proofErr w:type="gramStart"/>
      <w:r w:rsidRPr="007C2C67">
        <w:rPr>
          <w:rFonts w:ascii="Times New Roman" w:hAnsi="Times New Roman"/>
          <w:i/>
          <w:sz w:val="24"/>
          <w:szCs w:val="24"/>
          <w:lang w:val="en-GB"/>
        </w:rPr>
        <w:t>The</w:t>
      </w:r>
      <w:proofErr w:type="gramEnd"/>
      <w:r w:rsidRPr="007C2C67">
        <w:rPr>
          <w:rFonts w:ascii="Times New Roman" w:hAnsi="Times New Roman"/>
          <w:i/>
          <w:sz w:val="24"/>
          <w:szCs w:val="24"/>
          <w:lang w:val="en-GB"/>
        </w:rPr>
        <w:t xml:space="preserve"> social psychology of intergroup relations</w:t>
      </w:r>
      <w:r w:rsidRPr="0036076D">
        <w:rPr>
          <w:rFonts w:ascii="Times New Roman" w:hAnsi="Times New Roman"/>
          <w:sz w:val="24"/>
          <w:szCs w:val="24"/>
          <w:lang w:val="en-GB"/>
        </w:rPr>
        <w:t xml:space="preserve"> (2</w:t>
      </w:r>
      <w:r w:rsidRPr="0036076D">
        <w:rPr>
          <w:rFonts w:ascii="Times New Roman" w:hAnsi="Times New Roman"/>
          <w:sz w:val="24"/>
          <w:szCs w:val="24"/>
          <w:vertAlign w:val="superscript"/>
          <w:lang w:val="en-GB"/>
        </w:rPr>
        <w:t>nd</w:t>
      </w:r>
      <w:r w:rsidRPr="0036076D">
        <w:rPr>
          <w:rFonts w:ascii="Times New Roman" w:hAnsi="Times New Roman"/>
          <w:sz w:val="24"/>
          <w:szCs w:val="24"/>
          <w:lang w:val="en-GB"/>
        </w:rPr>
        <w:t xml:space="preserve"> </w:t>
      </w:r>
      <w:proofErr w:type="spellStart"/>
      <w:r w:rsidRPr="0036076D">
        <w:rPr>
          <w:rFonts w:ascii="Times New Roman" w:hAnsi="Times New Roman"/>
          <w:sz w:val="24"/>
          <w:szCs w:val="24"/>
          <w:lang w:val="en-GB"/>
        </w:rPr>
        <w:t>ed</w:t>
      </w:r>
      <w:proofErr w:type="spellEnd"/>
      <w:r w:rsidRPr="0036076D">
        <w:rPr>
          <w:rFonts w:ascii="Times New Roman" w:hAnsi="Times New Roman"/>
          <w:sz w:val="24"/>
          <w:szCs w:val="24"/>
          <w:lang w:val="en-GB"/>
        </w:rPr>
        <w:t xml:space="preserve">). </w:t>
      </w:r>
      <w:proofErr w:type="gramStart"/>
      <w:r w:rsidRPr="0036076D">
        <w:rPr>
          <w:rFonts w:ascii="Times New Roman" w:hAnsi="Times New Roman"/>
          <w:sz w:val="24"/>
          <w:szCs w:val="24"/>
          <w:lang w:val="en-GB"/>
        </w:rPr>
        <w:t>Brookes- Cole, Monterey, C.A.</w:t>
      </w:r>
      <w:proofErr w:type="gramEnd"/>
    </w:p>
    <w:p w:rsidR="006361B6" w:rsidRDefault="007C2C67" w:rsidP="006361B6">
      <w:pPr>
        <w:ind w:left="567" w:hanging="567"/>
        <w:rPr>
          <w:rFonts w:ascii="Times New Roman" w:hAnsi="Times New Roman"/>
          <w:sz w:val="24"/>
          <w:szCs w:val="24"/>
          <w:lang w:val="en-GB"/>
        </w:rPr>
      </w:pPr>
      <w:proofErr w:type="spellStart"/>
      <w:r>
        <w:rPr>
          <w:rFonts w:ascii="Times New Roman" w:hAnsi="Times New Roman"/>
          <w:sz w:val="24"/>
          <w:szCs w:val="24"/>
          <w:lang w:val="en-GB"/>
        </w:rPr>
        <w:t>Thaler</w:t>
      </w:r>
      <w:proofErr w:type="spellEnd"/>
      <w:r>
        <w:rPr>
          <w:rFonts w:ascii="Times New Roman" w:hAnsi="Times New Roman"/>
          <w:sz w:val="24"/>
          <w:szCs w:val="24"/>
          <w:lang w:val="en-GB"/>
        </w:rPr>
        <w:t xml:space="preserve">, R.H., and </w:t>
      </w:r>
      <w:proofErr w:type="spellStart"/>
      <w:r>
        <w:rPr>
          <w:rFonts w:ascii="Times New Roman" w:hAnsi="Times New Roman"/>
          <w:sz w:val="24"/>
          <w:szCs w:val="24"/>
          <w:lang w:val="en-GB"/>
        </w:rPr>
        <w:t>Sunstein</w:t>
      </w:r>
      <w:proofErr w:type="spellEnd"/>
      <w:r>
        <w:rPr>
          <w:rFonts w:ascii="Times New Roman" w:hAnsi="Times New Roman"/>
          <w:sz w:val="24"/>
          <w:szCs w:val="24"/>
          <w:lang w:val="en-GB"/>
        </w:rPr>
        <w:t xml:space="preserve">, C.R.S. (2008) </w:t>
      </w:r>
      <w:r w:rsidRPr="007C2C67">
        <w:rPr>
          <w:rFonts w:ascii="Times New Roman" w:hAnsi="Times New Roman"/>
          <w:i/>
          <w:sz w:val="24"/>
          <w:szCs w:val="24"/>
          <w:lang w:val="en-GB"/>
        </w:rPr>
        <w:t xml:space="preserve">Nudge: Improving Decisions about Health, Wealth, and Happiness </w:t>
      </w:r>
      <w:r w:rsidRPr="007C2C67">
        <w:rPr>
          <w:rFonts w:ascii="Times New Roman" w:hAnsi="Times New Roman"/>
          <w:sz w:val="24"/>
          <w:szCs w:val="24"/>
          <w:lang w:val="en-GB"/>
        </w:rPr>
        <w:t>New Haven, CT: Yale University Press</w:t>
      </w:r>
    </w:p>
    <w:p w:rsidR="005C554E" w:rsidRDefault="006361B6" w:rsidP="006361B6">
      <w:pPr>
        <w:ind w:left="567" w:hanging="567"/>
        <w:rPr>
          <w:rFonts w:ascii="Times New Roman" w:hAnsi="Times New Roman"/>
          <w:sz w:val="24"/>
          <w:szCs w:val="24"/>
          <w:lang w:val="en-GB"/>
        </w:rPr>
      </w:pPr>
      <w:r w:rsidRPr="006361B6">
        <w:rPr>
          <w:rFonts w:ascii="Times New Roman" w:hAnsi="Times New Roman"/>
          <w:sz w:val="24"/>
          <w:szCs w:val="24"/>
        </w:rPr>
        <w:t xml:space="preserve">Walker, I. (2007). Drivers overtaking bicyclists: Objective data on the effects of riding position, helmet use, vehicle type and apparent gender. </w:t>
      </w:r>
      <w:r w:rsidRPr="006361B6">
        <w:rPr>
          <w:rFonts w:ascii="Times New Roman" w:hAnsi="Times New Roman"/>
          <w:i/>
          <w:iCs/>
          <w:sz w:val="24"/>
          <w:szCs w:val="24"/>
        </w:rPr>
        <w:t xml:space="preserve">Accident Analysis and Prevention, </w:t>
      </w:r>
      <w:r w:rsidRPr="006361B6">
        <w:rPr>
          <w:rFonts w:ascii="Times New Roman" w:hAnsi="Times New Roman"/>
          <w:b/>
          <w:iCs/>
          <w:sz w:val="24"/>
          <w:szCs w:val="24"/>
        </w:rPr>
        <w:t>39</w:t>
      </w:r>
      <w:r w:rsidRPr="006361B6">
        <w:rPr>
          <w:rFonts w:ascii="Times New Roman" w:hAnsi="Times New Roman"/>
          <w:sz w:val="24"/>
          <w:szCs w:val="24"/>
        </w:rPr>
        <w:t>, 417-425</w:t>
      </w:r>
      <w:r w:rsidRPr="006361B6">
        <w:rPr>
          <w:rFonts w:ascii="Times New Roman" w:hAnsi="Times New Roman"/>
          <w:sz w:val="24"/>
          <w:szCs w:val="24"/>
          <w:lang w:val="en-GB"/>
        </w:rPr>
        <w:t xml:space="preserve"> </w:t>
      </w:r>
      <w:r w:rsidR="005C554E">
        <w:rPr>
          <w:rFonts w:ascii="Times New Roman" w:hAnsi="Times New Roman"/>
          <w:sz w:val="24"/>
          <w:szCs w:val="24"/>
          <w:lang w:val="en-GB"/>
        </w:rPr>
        <w:br w:type="page"/>
      </w:r>
    </w:p>
    <w:p w:rsidR="005C554E" w:rsidRPr="00123C3E" w:rsidRDefault="005C554E" w:rsidP="00123C3E">
      <w:pPr>
        <w:rPr>
          <w:rFonts w:ascii="Times New Roman" w:hAnsi="Times New Roman"/>
          <w:b/>
          <w:sz w:val="24"/>
          <w:szCs w:val="24"/>
          <w:lang w:val="en-GB"/>
        </w:rPr>
      </w:pPr>
      <w:proofErr w:type="gramStart"/>
      <w:r>
        <w:rPr>
          <w:rFonts w:ascii="Times New Roman" w:hAnsi="Times New Roman"/>
          <w:b/>
          <w:sz w:val="24"/>
          <w:szCs w:val="24"/>
          <w:lang w:val="en-GB"/>
        </w:rPr>
        <w:t>Table  1</w:t>
      </w:r>
      <w:proofErr w:type="gramEnd"/>
      <w:r w:rsidRPr="00123C3E">
        <w:rPr>
          <w:rFonts w:ascii="Times New Roman" w:hAnsi="Times New Roman"/>
          <w:b/>
          <w:sz w:val="24"/>
          <w:szCs w:val="24"/>
          <w:lang w:val="en-GB"/>
        </w:rPr>
        <w:tab/>
      </w:r>
      <w:r w:rsidRPr="00123C3E">
        <w:rPr>
          <w:rFonts w:ascii="Times New Roman" w:hAnsi="Times New Roman"/>
          <w:b/>
          <w:sz w:val="24"/>
          <w:szCs w:val="24"/>
          <w:lang w:val="en-GB"/>
        </w:rPr>
        <w:tab/>
        <w:t>Horse Rider Accident Data</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1453"/>
        <w:gridCol w:w="1453"/>
        <w:gridCol w:w="1453"/>
        <w:gridCol w:w="1453"/>
        <w:gridCol w:w="1454"/>
        <w:gridCol w:w="1454"/>
      </w:tblGrid>
      <w:tr w:rsidR="005C554E" w:rsidRPr="00123C3E" w:rsidTr="00EC6896">
        <w:tc>
          <w:tcPr>
            <w:tcW w:w="1453" w:type="dxa"/>
            <w:vMerge w:val="restart"/>
            <w:tcBorders>
              <w:top w:val="double" w:sz="4" w:space="0" w:color="auto"/>
            </w:tcBorders>
          </w:tcPr>
          <w:p w:rsidR="005C554E" w:rsidRPr="00EC6896" w:rsidRDefault="005C554E" w:rsidP="005B1478">
            <w:pPr>
              <w:rPr>
                <w:rFonts w:ascii="Times New Roman" w:hAnsi="Times New Roman"/>
                <w:lang w:val="en-GB"/>
              </w:rPr>
            </w:pPr>
            <w:r w:rsidRPr="00EC6896">
              <w:rPr>
                <w:rFonts w:ascii="Times New Roman" w:hAnsi="Times New Roman"/>
                <w:lang w:val="en-GB"/>
              </w:rPr>
              <w:t>Year</w:t>
            </w:r>
          </w:p>
        </w:tc>
        <w:tc>
          <w:tcPr>
            <w:tcW w:w="2906" w:type="dxa"/>
            <w:gridSpan w:val="2"/>
            <w:tcBorders>
              <w:top w:val="double" w:sz="4" w:space="0" w:color="auto"/>
            </w:tcBorders>
          </w:tcPr>
          <w:p w:rsidR="005C554E" w:rsidRPr="00EC6896" w:rsidRDefault="005C554E" w:rsidP="005B1478">
            <w:pPr>
              <w:rPr>
                <w:rFonts w:ascii="Times New Roman" w:hAnsi="Times New Roman"/>
                <w:lang w:val="en-GB"/>
              </w:rPr>
            </w:pPr>
            <w:r w:rsidRPr="00EC6896">
              <w:rPr>
                <w:rFonts w:ascii="Times New Roman" w:hAnsi="Times New Roman"/>
                <w:lang w:val="en-GB"/>
              </w:rPr>
              <w:t>Built up Roads</w:t>
            </w:r>
          </w:p>
        </w:tc>
        <w:tc>
          <w:tcPr>
            <w:tcW w:w="2907" w:type="dxa"/>
            <w:gridSpan w:val="2"/>
            <w:tcBorders>
              <w:top w:val="double" w:sz="4" w:space="0" w:color="auto"/>
            </w:tcBorders>
          </w:tcPr>
          <w:p w:rsidR="005C554E" w:rsidRPr="00EC6896" w:rsidRDefault="005C554E" w:rsidP="005B1478">
            <w:pPr>
              <w:rPr>
                <w:rFonts w:ascii="Times New Roman" w:hAnsi="Times New Roman"/>
                <w:lang w:val="en-GB"/>
              </w:rPr>
            </w:pPr>
            <w:r w:rsidRPr="00EC6896">
              <w:rPr>
                <w:rFonts w:ascii="Times New Roman" w:hAnsi="Times New Roman"/>
                <w:lang w:val="en-GB"/>
              </w:rPr>
              <w:t>Non Built up Roads</w:t>
            </w:r>
          </w:p>
        </w:tc>
        <w:tc>
          <w:tcPr>
            <w:tcW w:w="1454" w:type="dxa"/>
            <w:vMerge w:val="restart"/>
            <w:tcBorders>
              <w:top w:val="double" w:sz="4" w:space="0" w:color="auto"/>
            </w:tcBorders>
          </w:tcPr>
          <w:p w:rsidR="005C554E" w:rsidRPr="00EC6896" w:rsidRDefault="005C554E" w:rsidP="005B1478">
            <w:pPr>
              <w:rPr>
                <w:rFonts w:ascii="Times New Roman" w:hAnsi="Times New Roman"/>
                <w:lang w:val="en-GB"/>
              </w:rPr>
            </w:pPr>
            <w:r w:rsidRPr="00EC6896">
              <w:rPr>
                <w:rFonts w:ascii="Times New Roman" w:hAnsi="Times New Roman"/>
                <w:lang w:val="en-GB"/>
              </w:rPr>
              <w:t>All Accidents</w:t>
            </w:r>
          </w:p>
        </w:tc>
      </w:tr>
      <w:tr w:rsidR="005C554E" w:rsidRPr="00123C3E" w:rsidTr="00EC6896">
        <w:tc>
          <w:tcPr>
            <w:tcW w:w="1453" w:type="dxa"/>
            <w:vMerge/>
          </w:tcPr>
          <w:p w:rsidR="005C554E" w:rsidRPr="00EC6896" w:rsidRDefault="005C554E" w:rsidP="005B1478">
            <w:pPr>
              <w:rPr>
                <w:rFonts w:ascii="Times New Roman" w:hAnsi="Times New Roman"/>
                <w:lang w:val="en-GB"/>
              </w:rPr>
            </w:pP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No.</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No</w:t>
            </w:r>
          </w:p>
        </w:tc>
        <w:tc>
          <w:tcPr>
            <w:tcW w:w="1454" w:type="dxa"/>
          </w:tcPr>
          <w:p w:rsidR="005C554E" w:rsidRPr="00EC6896" w:rsidRDefault="005C554E" w:rsidP="005B1478">
            <w:pPr>
              <w:rPr>
                <w:rFonts w:ascii="Times New Roman" w:hAnsi="Times New Roman"/>
                <w:lang w:val="en-GB"/>
              </w:rPr>
            </w:pPr>
            <w:r w:rsidRPr="00EC6896">
              <w:rPr>
                <w:rFonts w:ascii="Times New Roman" w:hAnsi="Times New Roman"/>
                <w:lang w:val="en-GB"/>
              </w:rPr>
              <w:t>%</w:t>
            </w:r>
          </w:p>
        </w:tc>
        <w:tc>
          <w:tcPr>
            <w:tcW w:w="1454" w:type="dxa"/>
            <w:vMerge/>
          </w:tcPr>
          <w:p w:rsidR="005C554E" w:rsidRPr="00EC6896" w:rsidRDefault="005C554E" w:rsidP="005B1478">
            <w:pPr>
              <w:rPr>
                <w:rFonts w:ascii="Times New Roman" w:hAnsi="Times New Roman"/>
                <w:lang w:val="en-GB"/>
              </w:rPr>
            </w:pPr>
          </w:p>
        </w:tc>
      </w:tr>
      <w:tr w:rsidR="005C554E" w:rsidRPr="00123C3E" w:rsidTr="00EC6896">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2004*1</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52</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39%</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80</w:t>
            </w:r>
          </w:p>
        </w:tc>
        <w:tc>
          <w:tcPr>
            <w:tcW w:w="1454" w:type="dxa"/>
          </w:tcPr>
          <w:p w:rsidR="005C554E" w:rsidRPr="00EC6896" w:rsidRDefault="005C554E" w:rsidP="005B1478">
            <w:pPr>
              <w:rPr>
                <w:rFonts w:ascii="Times New Roman" w:hAnsi="Times New Roman"/>
                <w:lang w:val="en-GB"/>
              </w:rPr>
            </w:pPr>
            <w:r w:rsidRPr="00EC6896">
              <w:rPr>
                <w:rFonts w:ascii="Times New Roman" w:hAnsi="Times New Roman"/>
                <w:lang w:val="en-GB"/>
              </w:rPr>
              <w:t>61%</w:t>
            </w:r>
          </w:p>
        </w:tc>
        <w:tc>
          <w:tcPr>
            <w:tcW w:w="1454" w:type="dxa"/>
          </w:tcPr>
          <w:p w:rsidR="005C554E" w:rsidRPr="00EC6896" w:rsidRDefault="005C554E" w:rsidP="005B1478">
            <w:pPr>
              <w:rPr>
                <w:rFonts w:ascii="Times New Roman" w:hAnsi="Times New Roman"/>
                <w:lang w:val="en-GB"/>
              </w:rPr>
            </w:pPr>
            <w:r w:rsidRPr="00EC6896">
              <w:rPr>
                <w:rFonts w:ascii="Times New Roman" w:hAnsi="Times New Roman"/>
                <w:lang w:val="en-GB"/>
              </w:rPr>
              <w:t>132</w:t>
            </w:r>
          </w:p>
        </w:tc>
      </w:tr>
      <w:tr w:rsidR="005C554E" w:rsidRPr="00123C3E" w:rsidTr="00EC6896">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2005*2</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59</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46%</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69</w:t>
            </w:r>
          </w:p>
        </w:tc>
        <w:tc>
          <w:tcPr>
            <w:tcW w:w="1454" w:type="dxa"/>
          </w:tcPr>
          <w:p w:rsidR="005C554E" w:rsidRPr="00EC6896" w:rsidRDefault="005C554E" w:rsidP="005B1478">
            <w:pPr>
              <w:rPr>
                <w:rFonts w:ascii="Times New Roman" w:hAnsi="Times New Roman"/>
                <w:lang w:val="en-GB"/>
              </w:rPr>
            </w:pPr>
            <w:r w:rsidRPr="00EC6896">
              <w:rPr>
                <w:rFonts w:ascii="Times New Roman" w:hAnsi="Times New Roman"/>
                <w:lang w:val="en-GB"/>
              </w:rPr>
              <w:t>54%</w:t>
            </w:r>
          </w:p>
        </w:tc>
        <w:tc>
          <w:tcPr>
            <w:tcW w:w="1454" w:type="dxa"/>
          </w:tcPr>
          <w:p w:rsidR="005C554E" w:rsidRPr="00EC6896" w:rsidRDefault="005C554E" w:rsidP="005B1478">
            <w:pPr>
              <w:rPr>
                <w:rFonts w:ascii="Times New Roman" w:hAnsi="Times New Roman"/>
                <w:lang w:val="en-GB"/>
              </w:rPr>
            </w:pPr>
            <w:r w:rsidRPr="00EC6896">
              <w:rPr>
                <w:rFonts w:ascii="Times New Roman" w:hAnsi="Times New Roman"/>
                <w:lang w:val="en-GB"/>
              </w:rPr>
              <w:t>128</w:t>
            </w:r>
          </w:p>
        </w:tc>
      </w:tr>
      <w:tr w:rsidR="005C554E" w:rsidRPr="00123C3E" w:rsidTr="00EC6896">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2006*3</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54</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43%</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69</w:t>
            </w:r>
          </w:p>
        </w:tc>
        <w:tc>
          <w:tcPr>
            <w:tcW w:w="1454" w:type="dxa"/>
          </w:tcPr>
          <w:p w:rsidR="005C554E" w:rsidRPr="00EC6896" w:rsidRDefault="005C554E" w:rsidP="005B1478">
            <w:pPr>
              <w:rPr>
                <w:rFonts w:ascii="Times New Roman" w:hAnsi="Times New Roman"/>
                <w:lang w:val="en-GB"/>
              </w:rPr>
            </w:pPr>
            <w:r w:rsidRPr="00EC6896">
              <w:rPr>
                <w:rFonts w:ascii="Times New Roman" w:hAnsi="Times New Roman"/>
                <w:lang w:val="en-GB"/>
              </w:rPr>
              <w:t>57%</w:t>
            </w:r>
          </w:p>
        </w:tc>
        <w:tc>
          <w:tcPr>
            <w:tcW w:w="1454" w:type="dxa"/>
          </w:tcPr>
          <w:p w:rsidR="005C554E" w:rsidRPr="00EC6896" w:rsidRDefault="005C554E" w:rsidP="005B1478">
            <w:pPr>
              <w:rPr>
                <w:rFonts w:ascii="Times New Roman" w:hAnsi="Times New Roman"/>
                <w:lang w:val="en-GB"/>
              </w:rPr>
            </w:pPr>
            <w:r w:rsidRPr="00EC6896">
              <w:rPr>
                <w:rFonts w:ascii="Times New Roman" w:hAnsi="Times New Roman"/>
                <w:lang w:val="en-GB"/>
              </w:rPr>
              <w:t>123</w:t>
            </w:r>
          </w:p>
        </w:tc>
      </w:tr>
      <w:tr w:rsidR="005C554E" w:rsidRPr="00123C3E" w:rsidTr="00EC6896">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2007*4</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59</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46%</w:t>
            </w:r>
          </w:p>
        </w:tc>
        <w:tc>
          <w:tcPr>
            <w:tcW w:w="1453" w:type="dxa"/>
          </w:tcPr>
          <w:p w:rsidR="005C554E" w:rsidRPr="00EC6896" w:rsidRDefault="005C554E" w:rsidP="005B1478">
            <w:pPr>
              <w:rPr>
                <w:rFonts w:ascii="Times New Roman" w:hAnsi="Times New Roman"/>
                <w:lang w:val="en-GB"/>
              </w:rPr>
            </w:pPr>
            <w:r w:rsidRPr="00EC6896">
              <w:rPr>
                <w:rFonts w:ascii="Times New Roman" w:hAnsi="Times New Roman"/>
                <w:lang w:val="en-GB"/>
              </w:rPr>
              <w:t>68</w:t>
            </w:r>
          </w:p>
        </w:tc>
        <w:tc>
          <w:tcPr>
            <w:tcW w:w="1454" w:type="dxa"/>
          </w:tcPr>
          <w:p w:rsidR="005C554E" w:rsidRPr="00EC6896" w:rsidRDefault="005C554E" w:rsidP="005B1478">
            <w:pPr>
              <w:rPr>
                <w:rFonts w:ascii="Times New Roman" w:hAnsi="Times New Roman"/>
                <w:lang w:val="en-GB"/>
              </w:rPr>
            </w:pPr>
            <w:r w:rsidRPr="00EC6896">
              <w:rPr>
                <w:rFonts w:ascii="Times New Roman" w:hAnsi="Times New Roman"/>
                <w:lang w:val="en-GB"/>
              </w:rPr>
              <w:t>54%</w:t>
            </w:r>
          </w:p>
        </w:tc>
        <w:tc>
          <w:tcPr>
            <w:tcW w:w="1454" w:type="dxa"/>
          </w:tcPr>
          <w:p w:rsidR="005C554E" w:rsidRPr="00EC6896" w:rsidRDefault="005C554E" w:rsidP="005B1478">
            <w:pPr>
              <w:rPr>
                <w:rFonts w:ascii="Times New Roman" w:hAnsi="Times New Roman"/>
                <w:lang w:val="en-GB"/>
              </w:rPr>
            </w:pPr>
            <w:r w:rsidRPr="00EC6896">
              <w:rPr>
                <w:rFonts w:ascii="Times New Roman" w:hAnsi="Times New Roman"/>
                <w:lang w:val="en-GB"/>
              </w:rPr>
              <w:t>127</w:t>
            </w:r>
          </w:p>
        </w:tc>
      </w:tr>
      <w:tr w:rsidR="005C554E" w:rsidRPr="00123C3E" w:rsidTr="00EC6896">
        <w:tc>
          <w:tcPr>
            <w:tcW w:w="1453" w:type="dxa"/>
            <w:tcBorders>
              <w:bottom w:val="double" w:sz="4" w:space="0" w:color="auto"/>
            </w:tcBorders>
          </w:tcPr>
          <w:p w:rsidR="005C554E" w:rsidRPr="00EC6896" w:rsidRDefault="005C554E" w:rsidP="005B1478">
            <w:pPr>
              <w:rPr>
                <w:rFonts w:ascii="Times New Roman" w:hAnsi="Times New Roman"/>
                <w:lang w:val="en-GB"/>
              </w:rPr>
            </w:pPr>
            <w:r w:rsidRPr="00EC6896">
              <w:rPr>
                <w:rFonts w:ascii="Times New Roman" w:hAnsi="Times New Roman"/>
                <w:lang w:val="en-GB"/>
              </w:rPr>
              <w:t>2008*5</w:t>
            </w:r>
          </w:p>
        </w:tc>
        <w:tc>
          <w:tcPr>
            <w:tcW w:w="1453" w:type="dxa"/>
            <w:tcBorders>
              <w:bottom w:val="double" w:sz="4" w:space="0" w:color="auto"/>
            </w:tcBorders>
          </w:tcPr>
          <w:p w:rsidR="005C554E" w:rsidRPr="00EC6896" w:rsidRDefault="005C554E" w:rsidP="005B1478">
            <w:pPr>
              <w:rPr>
                <w:rFonts w:ascii="Times New Roman" w:hAnsi="Times New Roman"/>
                <w:lang w:val="en-GB"/>
              </w:rPr>
            </w:pPr>
            <w:r w:rsidRPr="00EC6896">
              <w:rPr>
                <w:rFonts w:ascii="Times New Roman" w:hAnsi="Times New Roman"/>
                <w:lang w:val="en-GB"/>
              </w:rPr>
              <w:t>50</w:t>
            </w:r>
          </w:p>
        </w:tc>
        <w:tc>
          <w:tcPr>
            <w:tcW w:w="1453" w:type="dxa"/>
            <w:tcBorders>
              <w:bottom w:val="double" w:sz="4" w:space="0" w:color="auto"/>
            </w:tcBorders>
          </w:tcPr>
          <w:p w:rsidR="005C554E" w:rsidRPr="00EC6896" w:rsidRDefault="005C554E" w:rsidP="005B1478">
            <w:pPr>
              <w:rPr>
                <w:rFonts w:ascii="Times New Roman" w:hAnsi="Times New Roman"/>
                <w:lang w:val="en-GB"/>
              </w:rPr>
            </w:pPr>
            <w:r w:rsidRPr="00EC6896">
              <w:rPr>
                <w:rFonts w:ascii="Times New Roman" w:hAnsi="Times New Roman"/>
                <w:lang w:val="en-GB"/>
              </w:rPr>
              <w:t>47%</w:t>
            </w:r>
          </w:p>
        </w:tc>
        <w:tc>
          <w:tcPr>
            <w:tcW w:w="1453" w:type="dxa"/>
            <w:tcBorders>
              <w:bottom w:val="double" w:sz="4" w:space="0" w:color="auto"/>
            </w:tcBorders>
          </w:tcPr>
          <w:p w:rsidR="005C554E" w:rsidRPr="00EC6896" w:rsidRDefault="005C554E" w:rsidP="005B1478">
            <w:pPr>
              <w:rPr>
                <w:rFonts w:ascii="Times New Roman" w:hAnsi="Times New Roman"/>
                <w:lang w:val="en-GB"/>
              </w:rPr>
            </w:pPr>
            <w:r w:rsidRPr="00EC6896">
              <w:rPr>
                <w:rFonts w:ascii="Times New Roman" w:hAnsi="Times New Roman"/>
                <w:lang w:val="en-GB"/>
              </w:rPr>
              <w:t>56</w:t>
            </w:r>
          </w:p>
        </w:tc>
        <w:tc>
          <w:tcPr>
            <w:tcW w:w="1454" w:type="dxa"/>
            <w:tcBorders>
              <w:bottom w:val="double" w:sz="4" w:space="0" w:color="auto"/>
            </w:tcBorders>
          </w:tcPr>
          <w:p w:rsidR="005C554E" w:rsidRPr="00EC6896" w:rsidRDefault="005C554E" w:rsidP="005B1478">
            <w:pPr>
              <w:rPr>
                <w:rFonts w:ascii="Times New Roman" w:hAnsi="Times New Roman"/>
                <w:lang w:val="en-GB"/>
              </w:rPr>
            </w:pPr>
            <w:r w:rsidRPr="00EC6896">
              <w:rPr>
                <w:rFonts w:ascii="Times New Roman" w:hAnsi="Times New Roman"/>
                <w:lang w:val="en-GB"/>
              </w:rPr>
              <w:t>53%</w:t>
            </w:r>
          </w:p>
        </w:tc>
        <w:tc>
          <w:tcPr>
            <w:tcW w:w="1454" w:type="dxa"/>
            <w:tcBorders>
              <w:bottom w:val="double" w:sz="4" w:space="0" w:color="auto"/>
            </w:tcBorders>
          </w:tcPr>
          <w:p w:rsidR="005C554E" w:rsidRPr="00EC6896" w:rsidRDefault="005C554E" w:rsidP="005B1478">
            <w:pPr>
              <w:rPr>
                <w:rFonts w:ascii="Times New Roman" w:hAnsi="Times New Roman"/>
                <w:lang w:val="en-GB"/>
              </w:rPr>
            </w:pPr>
            <w:r w:rsidRPr="00EC6896">
              <w:rPr>
                <w:rFonts w:ascii="Times New Roman" w:hAnsi="Times New Roman"/>
                <w:lang w:val="en-GB"/>
              </w:rPr>
              <w:t>106</w:t>
            </w:r>
          </w:p>
        </w:tc>
      </w:tr>
    </w:tbl>
    <w:p w:rsidR="005C554E" w:rsidRPr="00123C3E" w:rsidRDefault="005C554E" w:rsidP="00123C3E">
      <w:pPr>
        <w:rPr>
          <w:rFonts w:ascii="Times New Roman" w:hAnsi="Times New Roman"/>
          <w:sz w:val="24"/>
          <w:szCs w:val="24"/>
          <w:lang w:val="en-GB"/>
        </w:rPr>
      </w:pPr>
      <w:r w:rsidRPr="00123C3E">
        <w:rPr>
          <w:rFonts w:ascii="Times New Roman" w:hAnsi="Times New Roman"/>
          <w:sz w:val="24"/>
          <w:szCs w:val="24"/>
          <w:lang w:val="en-GB"/>
        </w:rPr>
        <w:t xml:space="preserve">Source:  </w:t>
      </w:r>
      <w:r w:rsidRPr="00123C3E">
        <w:rPr>
          <w:rFonts w:ascii="Times New Roman" w:hAnsi="Times New Roman"/>
          <w:sz w:val="24"/>
          <w:szCs w:val="24"/>
          <w:lang w:val="en-GB"/>
        </w:rPr>
        <w:tab/>
      </w:r>
      <w:r w:rsidRPr="00123C3E">
        <w:rPr>
          <w:rFonts w:ascii="Times New Roman" w:hAnsi="Times New Roman"/>
          <w:sz w:val="24"/>
          <w:szCs w:val="24"/>
          <w:lang w:val="en-GB"/>
        </w:rPr>
        <w:tab/>
        <w:t xml:space="preserve">*1 </w:t>
      </w:r>
      <w:proofErr w:type="gramStart"/>
      <w:r w:rsidRPr="00123C3E">
        <w:rPr>
          <w:rFonts w:ascii="Times New Roman" w:hAnsi="Times New Roman"/>
          <w:sz w:val="24"/>
          <w:szCs w:val="24"/>
          <w:lang w:val="en-GB"/>
        </w:rPr>
        <w:t xml:space="preserve">=  </w:t>
      </w:r>
      <w:proofErr w:type="spellStart"/>
      <w:r w:rsidRPr="00123C3E">
        <w:rPr>
          <w:rFonts w:ascii="Times New Roman" w:hAnsi="Times New Roman"/>
          <w:sz w:val="24"/>
          <w:szCs w:val="24"/>
          <w:lang w:val="en-GB"/>
        </w:rPr>
        <w:t>DfT</w:t>
      </w:r>
      <w:proofErr w:type="spellEnd"/>
      <w:proofErr w:type="gramEnd"/>
      <w:r w:rsidRPr="00123C3E">
        <w:rPr>
          <w:rFonts w:ascii="Times New Roman" w:hAnsi="Times New Roman"/>
          <w:sz w:val="24"/>
          <w:szCs w:val="24"/>
          <w:lang w:val="en-GB"/>
        </w:rPr>
        <w:t xml:space="preserve"> Road Casualties Great Britain 2004</w:t>
      </w:r>
    </w:p>
    <w:p w:rsidR="005C554E" w:rsidRPr="00123C3E" w:rsidRDefault="005C554E" w:rsidP="00123C3E">
      <w:pPr>
        <w:rPr>
          <w:rFonts w:ascii="Times New Roman" w:hAnsi="Times New Roman"/>
          <w:sz w:val="24"/>
          <w:szCs w:val="24"/>
          <w:lang w:val="en-GB"/>
        </w:rPr>
      </w:pPr>
      <w:r w:rsidRPr="00123C3E">
        <w:rPr>
          <w:rFonts w:ascii="Times New Roman" w:hAnsi="Times New Roman"/>
          <w:sz w:val="24"/>
          <w:szCs w:val="24"/>
          <w:lang w:val="en-GB"/>
        </w:rPr>
        <w:t xml:space="preserve">*2 </w:t>
      </w:r>
      <w:proofErr w:type="gramStart"/>
      <w:r w:rsidRPr="00123C3E">
        <w:rPr>
          <w:rFonts w:ascii="Times New Roman" w:hAnsi="Times New Roman"/>
          <w:sz w:val="24"/>
          <w:szCs w:val="24"/>
          <w:lang w:val="en-GB"/>
        </w:rPr>
        <w:t xml:space="preserve">=  </w:t>
      </w:r>
      <w:proofErr w:type="spellStart"/>
      <w:r w:rsidRPr="00123C3E">
        <w:rPr>
          <w:rFonts w:ascii="Times New Roman" w:hAnsi="Times New Roman"/>
          <w:sz w:val="24"/>
          <w:szCs w:val="24"/>
          <w:lang w:val="en-GB"/>
        </w:rPr>
        <w:t>DfT</w:t>
      </w:r>
      <w:proofErr w:type="spellEnd"/>
      <w:proofErr w:type="gramEnd"/>
      <w:r w:rsidRPr="00123C3E">
        <w:rPr>
          <w:rFonts w:ascii="Times New Roman" w:hAnsi="Times New Roman"/>
          <w:sz w:val="24"/>
          <w:szCs w:val="24"/>
          <w:lang w:val="en-GB"/>
        </w:rPr>
        <w:t xml:space="preserve"> Road Casualties Great Britain 2005</w:t>
      </w:r>
      <w:r w:rsidR="00B5520C">
        <w:rPr>
          <w:rFonts w:ascii="Times New Roman" w:hAnsi="Times New Roman"/>
          <w:sz w:val="24"/>
          <w:szCs w:val="24"/>
          <w:lang w:val="en-GB"/>
        </w:rPr>
        <w:t xml:space="preserve"> (</w:t>
      </w:r>
      <w:proofErr w:type="spellStart"/>
      <w:r w:rsidR="00B5520C">
        <w:rPr>
          <w:rFonts w:ascii="Times New Roman" w:hAnsi="Times New Roman"/>
          <w:sz w:val="24"/>
          <w:szCs w:val="24"/>
          <w:lang w:val="en-GB"/>
        </w:rPr>
        <w:t>DfT</w:t>
      </w:r>
      <w:proofErr w:type="spellEnd"/>
      <w:r w:rsidR="00B5520C">
        <w:rPr>
          <w:rFonts w:ascii="Times New Roman" w:hAnsi="Times New Roman"/>
          <w:sz w:val="24"/>
          <w:szCs w:val="24"/>
          <w:lang w:val="en-GB"/>
        </w:rPr>
        <w:t>, 2005)</w:t>
      </w:r>
    </w:p>
    <w:p w:rsidR="005C554E" w:rsidRPr="00123C3E" w:rsidRDefault="005C554E" w:rsidP="00123C3E">
      <w:pPr>
        <w:rPr>
          <w:rFonts w:ascii="Times New Roman" w:hAnsi="Times New Roman"/>
          <w:sz w:val="24"/>
          <w:szCs w:val="24"/>
          <w:lang w:val="en-GB"/>
        </w:rPr>
      </w:pPr>
      <w:r w:rsidRPr="00123C3E">
        <w:rPr>
          <w:rFonts w:ascii="Times New Roman" w:hAnsi="Times New Roman"/>
          <w:sz w:val="24"/>
          <w:szCs w:val="24"/>
          <w:lang w:val="en-GB"/>
        </w:rPr>
        <w:t xml:space="preserve">*3 </w:t>
      </w:r>
      <w:proofErr w:type="gramStart"/>
      <w:r w:rsidRPr="00123C3E">
        <w:rPr>
          <w:rFonts w:ascii="Times New Roman" w:hAnsi="Times New Roman"/>
          <w:sz w:val="24"/>
          <w:szCs w:val="24"/>
          <w:lang w:val="en-GB"/>
        </w:rPr>
        <w:t xml:space="preserve">=  </w:t>
      </w:r>
      <w:proofErr w:type="spellStart"/>
      <w:r w:rsidRPr="00123C3E">
        <w:rPr>
          <w:rFonts w:ascii="Times New Roman" w:hAnsi="Times New Roman"/>
          <w:sz w:val="24"/>
          <w:szCs w:val="24"/>
          <w:lang w:val="en-GB"/>
        </w:rPr>
        <w:t>DfT</w:t>
      </w:r>
      <w:proofErr w:type="spellEnd"/>
      <w:proofErr w:type="gramEnd"/>
      <w:r w:rsidRPr="00123C3E">
        <w:rPr>
          <w:rFonts w:ascii="Times New Roman" w:hAnsi="Times New Roman"/>
          <w:sz w:val="24"/>
          <w:szCs w:val="24"/>
          <w:lang w:val="en-GB"/>
        </w:rPr>
        <w:t xml:space="preserve"> Road Casualties Great Britain 2006</w:t>
      </w:r>
      <w:r w:rsidR="00B5520C">
        <w:rPr>
          <w:rFonts w:ascii="Times New Roman" w:hAnsi="Times New Roman"/>
          <w:sz w:val="24"/>
          <w:szCs w:val="24"/>
          <w:lang w:val="en-GB"/>
        </w:rPr>
        <w:t xml:space="preserve"> (</w:t>
      </w:r>
      <w:proofErr w:type="spellStart"/>
      <w:r w:rsidR="00B5520C">
        <w:rPr>
          <w:rFonts w:ascii="Times New Roman" w:hAnsi="Times New Roman"/>
          <w:sz w:val="24"/>
          <w:szCs w:val="24"/>
          <w:lang w:val="en-GB"/>
        </w:rPr>
        <w:t>DfT</w:t>
      </w:r>
      <w:proofErr w:type="spellEnd"/>
      <w:r w:rsidR="00B5520C">
        <w:rPr>
          <w:rFonts w:ascii="Times New Roman" w:hAnsi="Times New Roman"/>
          <w:sz w:val="24"/>
          <w:szCs w:val="24"/>
          <w:lang w:val="en-GB"/>
        </w:rPr>
        <w:t>, 2006)</w:t>
      </w:r>
    </w:p>
    <w:p w:rsidR="005C554E" w:rsidRPr="00123C3E" w:rsidRDefault="005C554E" w:rsidP="00123C3E">
      <w:pPr>
        <w:rPr>
          <w:rFonts w:ascii="Times New Roman" w:hAnsi="Times New Roman"/>
          <w:sz w:val="24"/>
          <w:szCs w:val="24"/>
          <w:lang w:val="en-GB"/>
        </w:rPr>
      </w:pPr>
      <w:r w:rsidRPr="00123C3E">
        <w:rPr>
          <w:rFonts w:ascii="Times New Roman" w:hAnsi="Times New Roman"/>
          <w:sz w:val="24"/>
          <w:szCs w:val="24"/>
          <w:lang w:val="en-GB"/>
        </w:rPr>
        <w:t>*4</w:t>
      </w:r>
      <w:proofErr w:type="gramStart"/>
      <w:r w:rsidRPr="00123C3E">
        <w:rPr>
          <w:rFonts w:ascii="Times New Roman" w:hAnsi="Times New Roman"/>
          <w:sz w:val="24"/>
          <w:szCs w:val="24"/>
          <w:lang w:val="en-GB"/>
        </w:rPr>
        <w:t xml:space="preserve">=  </w:t>
      </w:r>
      <w:proofErr w:type="spellStart"/>
      <w:r w:rsidRPr="00123C3E">
        <w:rPr>
          <w:rFonts w:ascii="Times New Roman" w:hAnsi="Times New Roman"/>
          <w:sz w:val="24"/>
          <w:szCs w:val="24"/>
          <w:lang w:val="en-GB"/>
        </w:rPr>
        <w:t>DfT</w:t>
      </w:r>
      <w:proofErr w:type="spellEnd"/>
      <w:proofErr w:type="gramEnd"/>
      <w:r w:rsidRPr="00123C3E">
        <w:rPr>
          <w:rFonts w:ascii="Times New Roman" w:hAnsi="Times New Roman"/>
          <w:sz w:val="24"/>
          <w:szCs w:val="24"/>
          <w:lang w:val="en-GB"/>
        </w:rPr>
        <w:t xml:space="preserve"> Road Casualties Great Britain 2007</w:t>
      </w:r>
      <w:r w:rsidR="00B5520C">
        <w:rPr>
          <w:rFonts w:ascii="Times New Roman" w:hAnsi="Times New Roman"/>
          <w:sz w:val="24"/>
          <w:szCs w:val="24"/>
          <w:vertAlign w:val="superscript"/>
          <w:lang w:val="en-GB"/>
        </w:rPr>
        <w:t xml:space="preserve"> </w:t>
      </w:r>
      <w:r w:rsidR="00B5520C">
        <w:rPr>
          <w:rFonts w:ascii="Times New Roman" w:hAnsi="Times New Roman"/>
          <w:sz w:val="24"/>
          <w:szCs w:val="24"/>
          <w:lang w:val="en-GB"/>
        </w:rPr>
        <w:t>(</w:t>
      </w:r>
      <w:proofErr w:type="spellStart"/>
      <w:r w:rsidR="00B5520C">
        <w:rPr>
          <w:rFonts w:ascii="Times New Roman" w:hAnsi="Times New Roman"/>
          <w:sz w:val="24"/>
          <w:szCs w:val="24"/>
          <w:lang w:val="en-GB"/>
        </w:rPr>
        <w:t>DfT</w:t>
      </w:r>
      <w:proofErr w:type="spellEnd"/>
      <w:r w:rsidR="00B5520C">
        <w:rPr>
          <w:rFonts w:ascii="Times New Roman" w:hAnsi="Times New Roman"/>
          <w:sz w:val="24"/>
          <w:szCs w:val="24"/>
          <w:lang w:val="en-GB"/>
        </w:rPr>
        <w:t>, 2007a)</w:t>
      </w:r>
    </w:p>
    <w:p w:rsidR="005C554E" w:rsidRPr="00123C3E" w:rsidRDefault="005C554E" w:rsidP="00123C3E">
      <w:pPr>
        <w:rPr>
          <w:rFonts w:ascii="Times New Roman" w:hAnsi="Times New Roman"/>
          <w:sz w:val="24"/>
          <w:szCs w:val="24"/>
          <w:lang w:val="en-GB"/>
        </w:rPr>
      </w:pPr>
      <w:r w:rsidRPr="00123C3E">
        <w:rPr>
          <w:rFonts w:ascii="Times New Roman" w:hAnsi="Times New Roman"/>
          <w:sz w:val="24"/>
          <w:szCs w:val="24"/>
          <w:lang w:val="en-GB"/>
        </w:rPr>
        <w:t xml:space="preserve">*5 </w:t>
      </w:r>
      <w:proofErr w:type="gramStart"/>
      <w:r w:rsidRPr="00123C3E">
        <w:rPr>
          <w:rFonts w:ascii="Times New Roman" w:hAnsi="Times New Roman"/>
          <w:sz w:val="24"/>
          <w:szCs w:val="24"/>
          <w:lang w:val="en-GB"/>
        </w:rPr>
        <w:t xml:space="preserve">=  </w:t>
      </w:r>
      <w:proofErr w:type="spellStart"/>
      <w:r w:rsidRPr="00123C3E">
        <w:rPr>
          <w:rFonts w:ascii="Times New Roman" w:hAnsi="Times New Roman"/>
          <w:sz w:val="24"/>
          <w:szCs w:val="24"/>
          <w:lang w:val="en-GB"/>
        </w:rPr>
        <w:t>DfT</w:t>
      </w:r>
      <w:proofErr w:type="spellEnd"/>
      <w:proofErr w:type="gramEnd"/>
      <w:r w:rsidRPr="00123C3E">
        <w:rPr>
          <w:rFonts w:ascii="Times New Roman" w:hAnsi="Times New Roman"/>
          <w:sz w:val="24"/>
          <w:szCs w:val="24"/>
          <w:lang w:val="en-GB"/>
        </w:rPr>
        <w:t xml:space="preserve"> Road Casualties Great Britain 2008</w:t>
      </w:r>
      <w:r w:rsidR="00B5520C">
        <w:rPr>
          <w:rFonts w:ascii="Times New Roman" w:hAnsi="Times New Roman"/>
          <w:sz w:val="24"/>
          <w:szCs w:val="24"/>
          <w:lang w:val="en-GB"/>
        </w:rPr>
        <w:t xml:space="preserve"> (</w:t>
      </w:r>
      <w:proofErr w:type="spellStart"/>
      <w:r w:rsidR="00B5520C">
        <w:rPr>
          <w:rFonts w:ascii="Times New Roman" w:hAnsi="Times New Roman"/>
          <w:sz w:val="24"/>
          <w:szCs w:val="24"/>
          <w:lang w:val="en-GB"/>
        </w:rPr>
        <w:t>DfT</w:t>
      </w:r>
      <w:proofErr w:type="spellEnd"/>
      <w:r w:rsidR="00B5520C">
        <w:rPr>
          <w:rFonts w:ascii="Times New Roman" w:hAnsi="Times New Roman"/>
          <w:sz w:val="24"/>
          <w:szCs w:val="24"/>
          <w:lang w:val="en-GB"/>
        </w:rPr>
        <w:t>, 2008)</w:t>
      </w:r>
    </w:p>
    <w:p w:rsidR="005C554E" w:rsidRDefault="005C554E">
      <w:pPr>
        <w:rPr>
          <w:rFonts w:ascii="Times New Roman" w:hAnsi="Times New Roman"/>
          <w:sz w:val="24"/>
          <w:szCs w:val="24"/>
          <w:lang w:val="en-GB"/>
        </w:rPr>
      </w:pPr>
      <w:r>
        <w:rPr>
          <w:rFonts w:ascii="Times New Roman" w:hAnsi="Times New Roman"/>
          <w:sz w:val="24"/>
          <w:szCs w:val="24"/>
          <w:lang w:val="en-GB"/>
        </w:rPr>
        <w:br w:type="page"/>
      </w:r>
    </w:p>
    <w:p w:rsidR="005C554E" w:rsidRDefault="005C554E" w:rsidP="0047129C">
      <w:pPr>
        <w:rPr>
          <w:rFonts w:ascii="Times New Roman" w:hAnsi="Times New Roman"/>
          <w:sz w:val="24"/>
          <w:szCs w:val="24"/>
          <w:lang w:val="en-GB"/>
        </w:rPr>
      </w:pPr>
      <w:r>
        <w:rPr>
          <w:rFonts w:ascii="Times New Roman" w:hAnsi="Times New Roman"/>
          <w:sz w:val="24"/>
          <w:szCs w:val="24"/>
          <w:lang w:val="en-GB"/>
        </w:rPr>
        <w:t>Figure 1: research design involving two phases of data collection</w:t>
      </w:r>
    </w:p>
    <w:p w:rsidR="005C554E" w:rsidRDefault="00FD44E0" w:rsidP="0047129C">
      <w:pPr>
        <w:rPr>
          <w:rFonts w:ascii="Times New Roman" w:hAnsi="Times New Roman"/>
          <w:sz w:val="24"/>
          <w:szCs w:val="24"/>
          <w:lang w:val="en-GB"/>
        </w:rPr>
      </w:pPr>
      <w:r w:rsidRPr="004A5686">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Research Framework.jpg" style="width:391.95pt;height:365pt;visibility:visible">
            <v:imagedata r:id="rId14" o:title=""/>
          </v:shape>
        </w:pict>
      </w:r>
    </w:p>
    <w:p w:rsidR="005C554E" w:rsidRDefault="005C554E">
      <w:pPr>
        <w:rPr>
          <w:rFonts w:ascii="Times New Roman" w:hAnsi="Times New Roman"/>
          <w:sz w:val="24"/>
          <w:szCs w:val="24"/>
          <w:lang w:val="en-GB"/>
        </w:rPr>
      </w:pPr>
      <w:r>
        <w:rPr>
          <w:rFonts w:ascii="Times New Roman" w:hAnsi="Times New Roman"/>
          <w:sz w:val="24"/>
          <w:szCs w:val="24"/>
          <w:lang w:val="en-GB"/>
        </w:rPr>
        <w:br w:type="page"/>
      </w:r>
    </w:p>
    <w:p w:rsidR="005C554E" w:rsidRDefault="005C554E" w:rsidP="0047129C">
      <w:pPr>
        <w:rPr>
          <w:rFonts w:ascii="Times New Roman" w:hAnsi="Times New Roman"/>
          <w:sz w:val="24"/>
          <w:szCs w:val="24"/>
          <w:lang w:val="en-GB"/>
        </w:rPr>
      </w:pPr>
      <w:r>
        <w:rPr>
          <w:rFonts w:ascii="Times New Roman" w:hAnsi="Times New Roman"/>
          <w:sz w:val="24"/>
          <w:szCs w:val="24"/>
          <w:lang w:val="en-GB"/>
        </w:rPr>
        <w:t>Table 2: Phase one and two focus group participant demographics and backgrounds</w:t>
      </w:r>
    </w:p>
    <w:tbl>
      <w:tblPr>
        <w:tblW w:w="93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808"/>
        <w:gridCol w:w="38"/>
        <w:gridCol w:w="680"/>
        <w:gridCol w:w="870"/>
        <w:gridCol w:w="547"/>
        <w:gridCol w:w="20"/>
        <w:gridCol w:w="689"/>
        <w:gridCol w:w="20"/>
        <w:gridCol w:w="689"/>
        <w:gridCol w:w="20"/>
        <w:gridCol w:w="689"/>
        <w:gridCol w:w="20"/>
        <w:gridCol w:w="688"/>
        <w:gridCol w:w="20"/>
        <w:gridCol w:w="547"/>
        <w:gridCol w:w="20"/>
        <w:gridCol w:w="1256"/>
        <w:gridCol w:w="1701"/>
      </w:tblGrid>
      <w:tr w:rsidR="005C554E" w:rsidTr="00EC6896">
        <w:tc>
          <w:tcPr>
            <w:tcW w:w="808" w:type="dxa"/>
            <w:vMerge w:val="restart"/>
            <w:tcBorders>
              <w:top w:val="double" w:sz="4" w:space="0" w:color="auto"/>
            </w:tcBorders>
          </w:tcPr>
          <w:p w:rsidR="005C554E" w:rsidRPr="00EC6896" w:rsidRDefault="005C554E" w:rsidP="00EC6896">
            <w:pPr>
              <w:spacing w:after="0" w:line="240" w:lineRule="auto"/>
              <w:rPr>
                <w:sz w:val="16"/>
                <w:szCs w:val="16"/>
              </w:rPr>
            </w:pPr>
            <w:r w:rsidRPr="00EC6896">
              <w:rPr>
                <w:sz w:val="16"/>
                <w:szCs w:val="16"/>
              </w:rPr>
              <w:t>Phase one</w:t>
            </w:r>
          </w:p>
        </w:tc>
        <w:tc>
          <w:tcPr>
            <w:tcW w:w="718" w:type="dxa"/>
            <w:gridSpan w:val="2"/>
            <w:vMerge w:val="restart"/>
            <w:tcBorders>
              <w:top w:val="double" w:sz="4" w:space="0" w:color="auto"/>
            </w:tcBorders>
          </w:tcPr>
          <w:p w:rsidR="005C554E" w:rsidRPr="00EC6896" w:rsidRDefault="005C554E" w:rsidP="00EC6896">
            <w:pPr>
              <w:spacing w:after="0" w:line="240" w:lineRule="auto"/>
              <w:rPr>
                <w:sz w:val="16"/>
                <w:szCs w:val="16"/>
              </w:rPr>
            </w:pPr>
            <w:r w:rsidRPr="00EC6896">
              <w:rPr>
                <w:sz w:val="16"/>
                <w:szCs w:val="16"/>
              </w:rPr>
              <w:t>Group Size</w:t>
            </w:r>
          </w:p>
        </w:tc>
        <w:tc>
          <w:tcPr>
            <w:tcW w:w="870" w:type="dxa"/>
            <w:vMerge w:val="restart"/>
            <w:tcBorders>
              <w:top w:val="double" w:sz="4" w:space="0" w:color="auto"/>
            </w:tcBorders>
          </w:tcPr>
          <w:p w:rsidR="005C554E" w:rsidRPr="00EC6896" w:rsidRDefault="005C554E" w:rsidP="00EC6896">
            <w:pPr>
              <w:spacing w:after="0" w:line="240" w:lineRule="auto"/>
              <w:rPr>
                <w:sz w:val="16"/>
                <w:szCs w:val="16"/>
              </w:rPr>
            </w:pPr>
            <w:r w:rsidRPr="00EC6896">
              <w:rPr>
                <w:sz w:val="16"/>
                <w:szCs w:val="16"/>
              </w:rPr>
              <w:t>Average Age</w:t>
            </w:r>
          </w:p>
        </w:tc>
        <w:tc>
          <w:tcPr>
            <w:tcW w:w="1256" w:type="dxa"/>
            <w:gridSpan w:val="3"/>
            <w:tcBorders>
              <w:top w:val="double" w:sz="4" w:space="0" w:color="auto"/>
            </w:tcBorders>
          </w:tcPr>
          <w:p w:rsidR="005C554E" w:rsidRPr="00EC6896" w:rsidRDefault="005C554E" w:rsidP="00EC6896">
            <w:pPr>
              <w:spacing w:after="0" w:line="240" w:lineRule="auto"/>
              <w:rPr>
                <w:sz w:val="16"/>
                <w:szCs w:val="16"/>
              </w:rPr>
            </w:pPr>
            <w:r w:rsidRPr="00EC6896">
              <w:rPr>
                <w:sz w:val="16"/>
                <w:szCs w:val="16"/>
              </w:rPr>
              <w:t>Gender</w:t>
            </w:r>
          </w:p>
        </w:tc>
        <w:tc>
          <w:tcPr>
            <w:tcW w:w="1418" w:type="dxa"/>
            <w:gridSpan w:val="4"/>
            <w:tcBorders>
              <w:top w:val="double" w:sz="4" w:space="0" w:color="auto"/>
            </w:tcBorders>
          </w:tcPr>
          <w:p w:rsidR="005C554E" w:rsidRPr="00EC6896" w:rsidRDefault="005C554E" w:rsidP="00EC6896">
            <w:pPr>
              <w:spacing w:after="0" w:line="240" w:lineRule="auto"/>
              <w:rPr>
                <w:sz w:val="16"/>
                <w:szCs w:val="16"/>
              </w:rPr>
            </w:pPr>
            <w:r w:rsidRPr="00EC6896">
              <w:rPr>
                <w:sz w:val="16"/>
                <w:szCs w:val="16"/>
              </w:rPr>
              <w:t>Home Location</w:t>
            </w:r>
          </w:p>
        </w:tc>
        <w:tc>
          <w:tcPr>
            <w:tcW w:w="1275" w:type="dxa"/>
            <w:gridSpan w:val="4"/>
            <w:tcBorders>
              <w:top w:val="double" w:sz="4" w:space="0" w:color="auto"/>
            </w:tcBorders>
          </w:tcPr>
          <w:p w:rsidR="005C554E" w:rsidRPr="00EC6896" w:rsidRDefault="005C554E" w:rsidP="00EC6896">
            <w:pPr>
              <w:spacing w:after="0" w:line="240" w:lineRule="auto"/>
              <w:rPr>
                <w:sz w:val="16"/>
                <w:szCs w:val="16"/>
              </w:rPr>
            </w:pPr>
            <w:r w:rsidRPr="00EC6896">
              <w:rPr>
                <w:sz w:val="16"/>
                <w:szCs w:val="16"/>
              </w:rPr>
              <w:t xml:space="preserve">Full Driving </w:t>
            </w:r>
            <w:proofErr w:type="spellStart"/>
            <w:r w:rsidRPr="00EC6896">
              <w:rPr>
                <w:sz w:val="16"/>
                <w:szCs w:val="16"/>
              </w:rPr>
              <w:t>Licence</w:t>
            </w:r>
            <w:proofErr w:type="spellEnd"/>
          </w:p>
        </w:tc>
        <w:tc>
          <w:tcPr>
            <w:tcW w:w="1276" w:type="dxa"/>
            <w:gridSpan w:val="2"/>
            <w:vMerge w:val="restart"/>
            <w:tcBorders>
              <w:top w:val="double" w:sz="4" w:space="0" w:color="auto"/>
            </w:tcBorders>
          </w:tcPr>
          <w:p w:rsidR="005C554E" w:rsidRPr="00EC6896" w:rsidRDefault="005C554E" w:rsidP="00EC6896">
            <w:pPr>
              <w:spacing w:after="0" w:line="240" w:lineRule="auto"/>
              <w:rPr>
                <w:sz w:val="16"/>
                <w:szCs w:val="16"/>
              </w:rPr>
            </w:pPr>
            <w:r w:rsidRPr="00EC6896">
              <w:rPr>
                <w:sz w:val="16"/>
                <w:szCs w:val="16"/>
              </w:rPr>
              <w:t>Profession</w:t>
            </w:r>
          </w:p>
        </w:tc>
        <w:tc>
          <w:tcPr>
            <w:tcW w:w="1701" w:type="dxa"/>
            <w:vMerge w:val="restart"/>
            <w:tcBorders>
              <w:top w:val="double" w:sz="4" w:space="0" w:color="auto"/>
            </w:tcBorders>
          </w:tcPr>
          <w:p w:rsidR="005C554E" w:rsidRPr="00EC6896" w:rsidRDefault="005C554E" w:rsidP="00EC6896">
            <w:pPr>
              <w:spacing w:after="0" w:line="240" w:lineRule="auto"/>
              <w:jc w:val="center"/>
              <w:rPr>
                <w:sz w:val="16"/>
                <w:szCs w:val="16"/>
              </w:rPr>
            </w:pPr>
            <w:r w:rsidRPr="00EC6896">
              <w:rPr>
                <w:sz w:val="16"/>
                <w:szCs w:val="16"/>
              </w:rPr>
              <w:t>Encounter horses on the road</w:t>
            </w:r>
          </w:p>
        </w:tc>
      </w:tr>
      <w:tr w:rsidR="005C554E" w:rsidTr="00EC6896">
        <w:tc>
          <w:tcPr>
            <w:tcW w:w="808" w:type="dxa"/>
            <w:vMerge/>
          </w:tcPr>
          <w:p w:rsidR="005C554E" w:rsidRPr="00EC6896" w:rsidRDefault="005C554E" w:rsidP="00EC6896">
            <w:pPr>
              <w:spacing w:after="0" w:line="240" w:lineRule="auto"/>
              <w:rPr>
                <w:sz w:val="16"/>
                <w:szCs w:val="16"/>
              </w:rPr>
            </w:pPr>
          </w:p>
        </w:tc>
        <w:tc>
          <w:tcPr>
            <w:tcW w:w="718" w:type="dxa"/>
            <w:gridSpan w:val="2"/>
            <w:vMerge/>
          </w:tcPr>
          <w:p w:rsidR="005C554E" w:rsidRPr="00EC6896" w:rsidRDefault="005C554E" w:rsidP="00EC6896">
            <w:pPr>
              <w:spacing w:after="0" w:line="240" w:lineRule="auto"/>
              <w:rPr>
                <w:sz w:val="16"/>
                <w:szCs w:val="16"/>
              </w:rPr>
            </w:pPr>
          </w:p>
        </w:tc>
        <w:tc>
          <w:tcPr>
            <w:tcW w:w="870" w:type="dxa"/>
            <w:vMerge/>
          </w:tcPr>
          <w:p w:rsidR="005C554E" w:rsidRPr="00EC6896" w:rsidRDefault="005C554E" w:rsidP="00EC6896">
            <w:pPr>
              <w:spacing w:after="0" w:line="240" w:lineRule="auto"/>
              <w:rPr>
                <w:sz w:val="16"/>
                <w:szCs w:val="16"/>
              </w:rPr>
            </w:pPr>
          </w:p>
        </w:tc>
        <w:tc>
          <w:tcPr>
            <w:tcW w:w="547" w:type="dxa"/>
          </w:tcPr>
          <w:p w:rsidR="005C554E" w:rsidRPr="00EC6896" w:rsidRDefault="005C554E" w:rsidP="00EC6896">
            <w:pPr>
              <w:spacing w:after="0" w:line="240" w:lineRule="auto"/>
              <w:rPr>
                <w:sz w:val="16"/>
                <w:szCs w:val="16"/>
              </w:rPr>
            </w:pPr>
            <w:r w:rsidRPr="00EC6896">
              <w:rPr>
                <w:sz w:val="16"/>
                <w:szCs w:val="16"/>
              </w:rPr>
              <w:t>Male</w:t>
            </w:r>
          </w:p>
        </w:tc>
        <w:tc>
          <w:tcPr>
            <w:tcW w:w="709" w:type="dxa"/>
            <w:gridSpan w:val="2"/>
          </w:tcPr>
          <w:p w:rsidR="005C554E" w:rsidRPr="00EC6896" w:rsidRDefault="005C554E" w:rsidP="00EC6896">
            <w:pPr>
              <w:spacing w:after="0" w:line="240" w:lineRule="auto"/>
              <w:rPr>
                <w:sz w:val="16"/>
                <w:szCs w:val="16"/>
              </w:rPr>
            </w:pPr>
            <w:r w:rsidRPr="00EC6896">
              <w:rPr>
                <w:sz w:val="16"/>
                <w:szCs w:val="16"/>
              </w:rPr>
              <w:t>Female</w:t>
            </w:r>
          </w:p>
        </w:tc>
        <w:tc>
          <w:tcPr>
            <w:tcW w:w="709" w:type="dxa"/>
            <w:gridSpan w:val="2"/>
          </w:tcPr>
          <w:p w:rsidR="005C554E" w:rsidRPr="00EC6896" w:rsidRDefault="005C554E" w:rsidP="00EC6896">
            <w:pPr>
              <w:spacing w:after="0" w:line="240" w:lineRule="auto"/>
              <w:rPr>
                <w:sz w:val="16"/>
                <w:szCs w:val="16"/>
              </w:rPr>
            </w:pPr>
            <w:r w:rsidRPr="00EC6896">
              <w:rPr>
                <w:sz w:val="16"/>
                <w:szCs w:val="16"/>
              </w:rPr>
              <w:t>Urban</w:t>
            </w:r>
          </w:p>
        </w:tc>
        <w:tc>
          <w:tcPr>
            <w:tcW w:w="709" w:type="dxa"/>
            <w:gridSpan w:val="2"/>
          </w:tcPr>
          <w:p w:rsidR="005C554E" w:rsidRPr="00EC6896" w:rsidRDefault="005C554E" w:rsidP="00EC6896">
            <w:pPr>
              <w:spacing w:after="0" w:line="240" w:lineRule="auto"/>
              <w:rPr>
                <w:sz w:val="16"/>
                <w:szCs w:val="16"/>
              </w:rPr>
            </w:pPr>
            <w:r w:rsidRPr="00EC6896">
              <w:rPr>
                <w:sz w:val="16"/>
                <w:szCs w:val="16"/>
              </w:rPr>
              <w:t>Rural</w:t>
            </w:r>
          </w:p>
        </w:tc>
        <w:tc>
          <w:tcPr>
            <w:tcW w:w="708" w:type="dxa"/>
            <w:gridSpan w:val="2"/>
          </w:tcPr>
          <w:p w:rsidR="005C554E" w:rsidRPr="00EC6896" w:rsidRDefault="005C554E" w:rsidP="00EC6896">
            <w:pPr>
              <w:spacing w:after="0" w:line="240" w:lineRule="auto"/>
              <w:rPr>
                <w:sz w:val="16"/>
                <w:szCs w:val="16"/>
              </w:rPr>
            </w:pPr>
            <w:r w:rsidRPr="00EC6896">
              <w:rPr>
                <w:sz w:val="16"/>
                <w:szCs w:val="16"/>
              </w:rPr>
              <w:t>Yes</w:t>
            </w:r>
          </w:p>
        </w:tc>
        <w:tc>
          <w:tcPr>
            <w:tcW w:w="567" w:type="dxa"/>
            <w:gridSpan w:val="2"/>
          </w:tcPr>
          <w:p w:rsidR="005C554E" w:rsidRPr="00EC6896" w:rsidRDefault="005C554E" w:rsidP="00EC6896">
            <w:pPr>
              <w:spacing w:after="0" w:line="240" w:lineRule="auto"/>
              <w:rPr>
                <w:sz w:val="16"/>
                <w:szCs w:val="16"/>
              </w:rPr>
            </w:pPr>
            <w:r w:rsidRPr="00EC6896">
              <w:rPr>
                <w:sz w:val="16"/>
                <w:szCs w:val="16"/>
              </w:rPr>
              <w:t>No</w:t>
            </w:r>
          </w:p>
        </w:tc>
        <w:tc>
          <w:tcPr>
            <w:tcW w:w="1276" w:type="dxa"/>
            <w:gridSpan w:val="2"/>
            <w:vMerge/>
          </w:tcPr>
          <w:p w:rsidR="005C554E" w:rsidRPr="00EC6896" w:rsidRDefault="005C554E" w:rsidP="00EC6896">
            <w:pPr>
              <w:spacing w:after="0" w:line="240" w:lineRule="auto"/>
              <w:rPr>
                <w:sz w:val="16"/>
                <w:szCs w:val="16"/>
              </w:rPr>
            </w:pPr>
          </w:p>
        </w:tc>
        <w:tc>
          <w:tcPr>
            <w:tcW w:w="1701" w:type="dxa"/>
            <w:vMerge/>
          </w:tcPr>
          <w:p w:rsidR="005C554E" w:rsidRPr="00EC6896" w:rsidRDefault="005C554E" w:rsidP="00EC6896">
            <w:pPr>
              <w:spacing w:after="0" w:line="240" w:lineRule="auto"/>
              <w:rPr>
                <w:sz w:val="16"/>
                <w:szCs w:val="16"/>
              </w:rPr>
            </w:pPr>
          </w:p>
        </w:tc>
      </w:tr>
      <w:tr w:rsidR="005C554E" w:rsidTr="00EC6896">
        <w:tc>
          <w:tcPr>
            <w:tcW w:w="808" w:type="dxa"/>
          </w:tcPr>
          <w:p w:rsidR="005C554E" w:rsidRPr="00EC6896" w:rsidRDefault="005C554E" w:rsidP="00EC6896">
            <w:pPr>
              <w:spacing w:after="0" w:line="240" w:lineRule="auto"/>
              <w:rPr>
                <w:sz w:val="16"/>
                <w:szCs w:val="16"/>
              </w:rPr>
            </w:pPr>
            <w:r w:rsidRPr="00EC6896">
              <w:rPr>
                <w:sz w:val="16"/>
                <w:szCs w:val="16"/>
              </w:rPr>
              <w:t>Student Drivers Group 1</w:t>
            </w:r>
          </w:p>
        </w:tc>
        <w:tc>
          <w:tcPr>
            <w:tcW w:w="718" w:type="dxa"/>
            <w:gridSpan w:val="2"/>
          </w:tcPr>
          <w:p w:rsidR="005C554E" w:rsidRPr="00EC6896" w:rsidRDefault="005C554E" w:rsidP="00EC6896">
            <w:pPr>
              <w:spacing w:after="0" w:line="240" w:lineRule="auto"/>
              <w:jc w:val="center"/>
              <w:rPr>
                <w:sz w:val="16"/>
                <w:szCs w:val="16"/>
              </w:rPr>
            </w:pPr>
            <w:r w:rsidRPr="00EC6896">
              <w:rPr>
                <w:sz w:val="16"/>
                <w:szCs w:val="16"/>
              </w:rPr>
              <w:t>5</w:t>
            </w:r>
          </w:p>
        </w:tc>
        <w:tc>
          <w:tcPr>
            <w:tcW w:w="870" w:type="dxa"/>
          </w:tcPr>
          <w:p w:rsidR="005C554E" w:rsidRPr="00EC6896" w:rsidRDefault="005C554E" w:rsidP="00EC6896">
            <w:pPr>
              <w:spacing w:after="0" w:line="240" w:lineRule="auto"/>
              <w:jc w:val="center"/>
              <w:rPr>
                <w:sz w:val="16"/>
                <w:szCs w:val="16"/>
              </w:rPr>
            </w:pPr>
            <w:r w:rsidRPr="00EC6896">
              <w:rPr>
                <w:sz w:val="16"/>
                <w:szCs w:val="16"/>
              </w:rPr>
              <w:t>24</w:t>
            </w:r>
          </w:p>
        </w:tc>
        <w:tc>
          <w:tcPr>
            <w:tcW w:w="547" w:type="dxa"/>
          </w:tcPr>
          <w:p w:rsidR="005C554E" w:rsidRPr="00EC6896" w:rsidRDefault="005C554E" w:rsidP="00EC6896">
            <w:pPr>
              <w:spacing w:after="0" w:line="240" w:lineRule="auto"/>
              <w:jc w:val="center"/>
              <w:rPr>
                <w:sz w:val="16"/>
                <w:szCs w:val="16"/>
              </w:rPr>
            </w:pPr>
            <w:r w:rsidRPr="00EC6896">
              <w:rPr>
                <w:sz w:val="16"/>
                <w:szCs w:val="16"/>
              </w:rPr>
              <w:t>2</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3</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3</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2</w:t>
            </w:r>
          </w:p>
        </w:tc>
        <w:tc>
          <w:tcPr>
            <w:tcW w:w="708" w:type="dxa"/>
            <w:gridSpan w:val="2"/>
          </w:tcPr>
          <w:p w:rsidR="005C554E" w:rsidRPr="00EC6896" w:rsidRDefault="005C554E" w:rsidP="00EC6896">
            <w:pPr>
              <w:spacing w:after="0" w:line="240" w:lineRule="auto"/>
              <w:jc w:val="center"/>
              <w:rPr>
                <w:sz w:val="16"/>
                <w:szCs w:val="16"/>
              </w:rPr>
            </w:pPr>
            <w:r w:rsidRPr="00EC6896">
              <w:rPr>
                <w:sz w:val="16"/>
                <w:szCs w:val="16"/>
              </w:rPr>
              <w:t>4</w:t>
            </w:r>
          </w:p>
        </w:tc>
        <w:tc>
          <w:tcPr>
            <w:tcW w:w="567" w:type="dxa"/>
            <w:gridSpan w:val="2"/>
          </w:tcPr>
          <w:p w:rsidR="005C554E" w:rsidRPr="00EC6896" w:rsidRDefault="005C554E" w:rsidP="00EC6896">
            <w:pPr>
              <w:spacing w:after="0" w:line="240" w:lineRule="auto"/>
              <w:jc w:val="center"/>
              <w:rPr>
                <w:sz w:val="16"/>
                <w:szCs w:val="16"/>
              </w:rPr>
            </w:pPr>
            <w:r w:rsidRPr="00EC6896">
              <w:rPr>
                <w:sz w:val="16"/>
                <w:szCs w:val="16"/>
              </w:rPr>
              <w:t>1</w:t>
            </w:r>
          </w:p>
        </w:tc>
        <w:tc>
          <w:tcPr>
            <w:tcW w:w="1276" w:type="dxa"/>
            <w:gridSpan w:val="2"/>
          </w:tcPr>
          <w:p w:rsidR="005C554E" w:rsidRPr="00EC6896" w:rsidRDefault="005C554E" w:rsidP="00EC6896">
            <w:pPr>
              <w:spacing w:after="0" w:line="240" w:lineRule="auto"/>
              <w:rPr>
                <w:sz w:val="16"/>
                <w:szCs w:val="16"/>
              </w:rPr>
            </w:pPr>
            <w:r w:rsidRPr="00EC6896">
              <w:rPr>
                <w:sz w:val="16"/>
                <w:szCs w:val="16"/>
              </w:rPr>
              <w:t>Student</w:t>
            </w:r>
          </w:p>
        </w:tc>
        <w:tc>
          <w:tcPr>
            <w:tcW w:w="1701" w:type="dxa"/>
          </w:tcPr>
          <w:p w:rsidR="005C554E" w:rsidRPr="00EC6896" w:rsidRDefault="005C554E" w:rsidP="00EC6896">
            <w:pPr>
              <w:spacing w:after="0" w:line="240" w:lineRule="auto"/>
              <w:rPr>
                <w:sz w:val="16"/>
                <w:szCs w:val="16"/>
              </w:rPr>
            </w:pPr>
            <w:r w:rsidRPr="00EC6896">
              <w:rPr>
                <w:sz w:val="16"/>
                <w:szCs w:val="16"/>
              </w:rPr>
              <w:t>Predominantly  monthly or less often</w:t>
            </w:r>
          </w:p>
        </w:tc>
      </w:tr>
      <w:tr w:rsidR="005C554E" w:rsidTr="00EC6896">
        <w:tc>
          <w:tcPr>
            <w:tcW w:w="808" w:type="dxa"/>
          </w:tcPr>
          <w:p w:rsidR="005C554E" w:rsidRPr="00EC6896" w:rsidRDefault="005C554E" w:rsidP="00EC6896">
            <w:pPr>
              <w:spacing w:after="0" w:line="240" w:lineRule="auto"/>
              <w:rPr>
                <w:sz w:val="16"/>
                <w:szCs w:val="16"/>
              </w:rPr>
            </w:pPr>
            <w:r w:rsidRPr="00EC6896">
              <w:rPr>
                <w:sz w:val="16"/>
                <w:szCs w:val="16"/>
              </w:rPr>
              <w:t>Student Drivers Group 2</w:t>
            </w:r>
          </w:p>
        </w:tc>
        <w:tc>
          <w:tcPr>
            <w:tcW w:w="718" w:type="dxa"/>
            <w:gridSpan w:val="2"/>
          </w:tcPr>
          <w:p w:rsidR="005C554E" w:rsidRPr="00EC6896" w:rsidRDefault="005C554E" w:rsidP="00EC6896">
            <w:pPr>
              <w:spacing w:after="0" w:line="240" w:lineRule="auto"/>
              <w:jc w:val="center"/>
              <w:rPr>
                <w:sz w:val="16"/>
                <w:szCs w:val="16"/>
              </w:rPr>
            </w:pPr>
            <w:r w:rsidRPr="00EC6896">
              <w:rPr>
                <w:sz w:val="16"/>
                <w:szCs w:val="16"/>
              </w:rPr>
              <w:t>11</w:t>
            </w:r>
          </w:p>
        </w:tc>
        <w:tc>
          <w:tcPr>
            <w:tcW w:w="870" w:type="dxa"/>
          </w:tcPr>
          <w:p w:rsidR="005C554E" w:rsidRPr="00EC6896" w:rsidRDefault="005C554E" w:rsidP="00EC6896">
            <w:pPr>
              <w:spacing w:after="0" w:line="240" w:lineRule="auto"/>
              <w:jc w:val="center"/>
              <w:rPr>
                <w:sz w:val="16"/>
                <w:szCs w:val="16"/>
              </w:rPr>
            </w:pPr>
            <w:r w:rsidRPr="00EC6896">
              <w:rPr>
                <w:sz w:val="16"/>
                <w:szCs w:val="16"/>
              </w:rPr>
              <w:t>28</w:t>
            </w:r>
          </w:p>
        </w:tc>
        <w:tc>
          <w:tcPr>
            <w:tcW w:w="547" w:type="dxa"/>
          </w:tcPr>
          <w:p w:rsidR="005C554E" w:rsidRPr="00EC6896" w:rsidRDefault="005C554E" w:rsidP="00EC6896">
            <w:pPr>
              <w:spacing w:after="0" w:line="240" w:lineRule="auto"/>
              <w:jc w:val="center"/>
              <w:rPr>
                <w:sz w:val="16"/>
                <w:szCs w:val="16"/>
              </w:rPr>
            </w:pPr>
            <w:r w:rsidRPr="00EC6896">
              <w:rPr>
                <w:sz w:val="16"/>
                <w:szCs w:val="16"/>
              </w:rPr>
              <w:t>9</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2</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9</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2</w:t>
            </w:r>
          </w:p>
        </w:tc>
        <w:tc>
          <w:tcPr>
            <w:tcW w:w="708" w:type="dxa"/>
            <w:gridSpan w:val="2"/>
          </w:tcPr>
          <w:p w:rsidR="005C554E" w:rsidRPr="00EC6896" w:rsidRDefault="005C554E" w:rsidP="00EC6896">
            <w:pPr>
              <w:spacing w:after="0" w:line="240" w:lineRule="auto"/>
              <w:jc w:val="center"/>
              <w:rPr>
                <w:sz w:val="16"/>
                <w:szCs w:val="16"/>
              </w:rPr>
            </w:pPr>
            <w:r w:rsidRPr="00EC6896">
              <w:rPr>
                <w:sz w:val="16"/>
                <w:szCs w:val="16"/>
              </w:rPr>
              <w:t>9</w:t>
            </w:r>
          </w:p>
        </w:tc>
        <w:tc>
          <w:tcPr>
            <w:tcW w:w="567" w:type="dxa"/>
            <w:gridSpan w:val="2"/>
          </w:tcPr>
          <w:p w:rsidR="005C554E" w:rsidRPr="00EC6896" w:rsidRDefault="005C554E" w:rsidP="00EC6896">
            <w:pPr>
              <w:spacing w:after="0" w:line="240" w:lineRule="auto"/>
              <w:jc w:val="center"/>
              <w:rPr>
                <w:sz w:val="16"/>
                <w:szCs w:val="16"/>
              </w:rPr>
            </w:pPr>
            <w:r w:rsidRPr="00EC6896">
              <w:rPr>
                <w:sz w:val="16"/>
                <w:szCs w:val="16"/>
              </w:rPr>
              <w:t>2</w:t>
            </w:r>
          </w:p>
        </w:tc>
        <w:tc>
          <w:tcPr>
            <w:tcW w:w="1276" w:type="dxa"/>
            <w:gridSpan w:val="2"/>
          </w:tcPr>
          <w:p w:rsidR="005C554E" w:rsidRPr="00EC6896" w:rsidRDefault="005C554E" w:rsidP="00EC6896">
            <w:pPr>
              <w:spacing w:after="0" w:line="240" w:lineRule="auto"/>
              <w:rPr>
                <w:sz w:val="16"/>
                <w:szCs w:val="16"/>
              </w:rPr>
            </w:pPr>
            <w:r w:rsidRPr="00EC6896">
              <w:rPr>
                <w:sz w:val="16"/>
                <w:szCs w:val="16"/>
              </w:rPr>
              <w:t>Student/engineer</w:t>
            </w:r>
          </w:p>
        </w:tc>
        <w:tc>
          <w:tcPr>
            <w:tcW w:w="1701" w:type="dxa"/>
          </w:tcPr>
          <w:p w:rsidR="005C554E" w:rsidRPr="00EC6896" w:rsidRDefault="005C554E" w:rsidP="00EC6896">
            <w:pPr>
              <w:spacing w:after="0" w:line="240" w:lineRule="auto"/>
              <w:rPr>
                <w:sz w:val="16"/>
                <w:szCs w:val="16"/>
              </w:rPr>
            </w:pPr>
            <w:r w:rsidRPr="00EC6896">
              <w:rPr>
                <w:sz w:val="16"/>
                <w:szCs w:val="16"/>
              </w:rPr>
              <w:t>Predominantly monthly or less often</w:t>
            </w:r>
          </w:p>
        </w:tc>
      </w:tr>
      <w:tr w:rsidR="005C554E" w:rsidTr="00EC6896">
        <w:tc>
          <w:tcPr>
            <w:tcW w:w="808" w:type="dxa"/>
          </w:tcPr>
          <w:p w:rsidR="005C554E" w:rsidRPr="00EC6896" w:rsidRDefault="005C554E" w:rsidP="00EC6896">
            <w:pPr>
              <w:spacing w:after="0" w:line="240" w:lineRule="auto"/>
              <w:rPr>
                <w:sz w:val="16"/>
                <w:szCs w:val="16"/>
              </w:rPr>
            </w:pPr>
            <w:r w:rsidRPr="00EC6896">
              <w:rPr>
                <w:sz w:val="16"/>
                <w:szCs w:val="16"/>
              </w:rPr>
              <w:t>Student Horse Riders</w:t>
            </w:r>
          </w:p>
        </w:tc>
        <w:tc>
          <w:tcPr>
            <w:tcW w:w="718" w:type="dxa"/>
            <w:gridSpan w:val="2"/>
          </w:tcPr>
          <w:p w:rsidR="005C554E" w:rsidRPr="00EC6896" w:rsidRDefault="005C554E" w:rsidP="00EC6896">
            <w:pPr>
              <w:spacing w:after="0" w:line="240" w:lineRule="auto"/>
              <w:jc w:val="center"/>
              <w:rPr>
                <w:sz w:val="16"/>
                <w:szCs w:val="16"/>
              </w:rPr>
            </w:pPr>
            <w:r w:rsidRPr="00EC6896">
              <w:rPr>
                <w:sz w:val="16"/>
                <w:szCs w:val="16"/>
              </w:rPr>
              <w:t>7</w:t>
            </w:r>
          </w:p>
        </w:tc>
        <w:tc>
          <w:tcPr>
            <w:tcW w:w="870" w:type="dxa"/>
          </w:tcPr>
          <w:p w:rsidR="005C554E" w:rsidRPr="00EC6896" w:rsidRDefault="005C554E" w:rsidP="00EC6896">
            <w:pPr>
              <w:spacing w:after="0" w:line="240" w:lineRule="auto"/>
              <w:jc w:val="center"/>
              <w:rPr>
                <w:sz w:val="16"/>
                <w:szCs w:val="16"/>
              </w:rPr>
            </w:pPr>
            <w:r w:rsidRPr="00EC6896">
              <w:rPr>
                <w:sz w:val="16"/>
                <w:szCs w:val="16"/>
              </w:rPr>
              <w:t>20</w:t>
            </w:r>
          </w:p>
        </w:tc>
        <w:tc>
          <w:tcPr>
            <w:tcW w:w="547" w:type="dxa"/>
          </w:tcPr>
          <w:p w:rsidR="005C554E" w:rsidRPr="00EC6896" w:rsidRDefault="005C554E" w:rsidP="00EC6896">
            <w:pPr>
              <w:spacing w:after="0" w:line="240" w:lineRule="auto"/>
              <w:jc w:val="center"/>
              <w:rPr>
                <w:sz w:val="16"/>
                <w:szCs w:val="16"/>
              </w:rPr>
            </w:pPr>
            <w:r w:rsidRPr="00EC6896">
              <w:rPr>
                <w:sz w:val="16"/>
                <w:szCs w:val="16"/>
              </w:rPr>
              <w:t>0</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7</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1</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6</w:t>
            </w:r>
          </w:p>
        </w:tc>
        <w:tc>
          <w:tcPr>
            <w:tcW w:w="708" w:type="dxa"/>
            <w:gridSpan w:val="2"/>
          </w:tcPr>
          <w:p w:rsidR="005C554E" w:rsidRPr="00EC6896" w:rsidRDefault="005C554E" w:rsidP="00EC6896">
            <w:pPr>
              <w:spacing w:after="0" w:line="240" w:lineRule="auto"/>
              <w:jc w:val="center"/>
              <w:rPr>
                <w:sz w:val="16"/>
                <w:szCs w:val="16"/>
              </w:rPr>
            </w:pPr>
            <w:r w:rsidRPr="00EC6896">
              <w:rPr>
                <w:sz w:val="16"/>
                <w:szCs w:val="16"/>
              </w:rPr>
              <w:t>7</w:t>
            </w:r>
          </w:p>
        </w:tc>
        <w:tc>
          <w:tcPr>
            <w:tcW w:w="567" w:type="dxa"/>
            <w:gridSpan w:val="2"/>
          </w:tcPr>
          <w:p w:rsidR="005C554E" w:rsidRPr="00EC6896" w:rsidRDefault="005C554E" w:rsidP="00EC6896">
            <w:pPr>
              <w:spacing w:after="0" w:line="240" w:lineRule="auto"/>
              <w:jc w:val="center"/>
              <w:rPr>
                <w:sz w:val="16"/>
                <w:szCs w:val="16"/>
              </w:rPr>
            </w:pPr>
            <w:r w:rsidRPr="00EC6896">
              <w:rPr>
                <w:sz w:val="16"/>
                <w:szCs w:val="16"/>
              </w:rPr>
              <w:t>0</w:t>
            </w:r>
          </w:p>
        </w:tc>
        <w:tc>
          <w:tcPr>
            <w:tcW w:w="1276" w:type="dxa"/>
            <w:gridSpan w:val="2"/>
          </w:tcPr>
          <w:p w:rsidR="005C554E" w:rsidRPr="00EC6896" w:rsidRDefault="005C554E" w:rsidP="00EC6896">
            <w:pPr>
              <w:spacing w:after="0" w:line="240" w:lineRule="auto"/>
              <w:rPr>
                <w:sz w:val="16"/>
                <w:szCs w:val="16"/>
              </w:rPr>
            </w:pPr>
            <w:r w:rsidRPr="00EC6896">
              <w:rPr>
                <w:sz w:val="16"/>
                <w:szCs w:val="16"/>
              </w:rPr>
              <w:t>Student</w:t>
            </w:r>
          </w:p>
        </w:tc>
        <w:tc>
          <w:tcPr>
            <w:tcW w:w="1701" w:type="dxa"/>
          </w:tcPr>
          <w:p w:rsidR="005C554E" w:rsidRPr="00EC6896" w:rsidRDefault="005C554E" w:rsidP="00EC6896">
            <w:pPr>
              <w:spacing w:after="0" w:line="240" w:lineRule="auto"/>
              <w:jc w:val="center"/>
              <w:rPr>
                <w:sz w:val="16"/>
                <w:szCs w:val="16"/>
              </w:rPr>
            </w:pPr>
            <w:r w:rsidRPr="00EC6896">
              <w:rPr>
                <w:sz w:val="16"/>
                <w:szCs w:val="16"/>
              </w:rPr>
              <w:t>-</w:t>
            </w:r>
          </w:p>
        </w:tc>
      </w:tr>
      <w:tr w:rsidR="005C554E" w:rsidRPr="00661377" w:rsidTr="00EC6896">
        <w:tc>
          <w:tcPr>
            <w:tcW w:w="808" w:type="dxa"/>
          </w:tcPr>
          <w:p w:rsidR="005C554E" w:rsidRPr="00EC6896" w:rsidRDefault="005C554E" w:rsidP="00EC6896">
            <w:pPr>
              <w:spacing w:after="0" w:line="240" w:lineRule="auto"/>
              <w:rPr>
                <w:b/>
                <w:sz w:val="16"/>
                <w:szCs w:val="16"/>
              </w:rPr>
            </w:pPr>
            <w:r w:rsidRPr="00EC6896">
              <w:rPr>
                <w:b/>
                <w:sz w:val="16"/>
                <w:szCs w:val="16"/>
              </w:rPr>
              <w:t xml:space="preserve">Total for phase </w:t>
            </w:r>
            <w:proofErr w:type="spellStart"/>
            <w:r w:rsidRPr="00EC6896">
              <w:rPr>
                <w:b/>
                <w:sz w:val="16"/>
                <w:szCs w:val="16"/>
              </w:rPr>
              <w:t>onw</w:t>
            </w:r>
            <w:proofErr w:type="spellEnd"/>
          </w:p>
        </w:tc>
        <w:tc>
          <w:tcPr>
            <w:tcW w:w="718" w:type="dxa"/>
            <w:gridSpan w:val="2"/>
          </w:tcPr>
          <w:p w:rsidR="005C554E" w:rsidRPr="00EC6896" w:rsidRDefault="005C554E" w:rsidP="00EC6896">
            <w:pPr>
              <w:spacing w:after="0" w:line="240" w:lineRule="auto"/>
              <w:jc w:val="center"/>
              <w:rPr>
                <w:b/>
                <w:sz w:val="16"/>
                <w:szCs w:val="16"/>
              </w:rPr>
            </w:pPr>
            <w:r w:rsidRPr="00EC6896">
              <w:rPr>
                <w:b/>
                <w:sz w:val="16"/>
                <w:szCs w:val="16"/>
              </w:rPr>
              <w:t>23</w:t>
            </w:r>
          </w:p>
        </w:tc>
        <w:tc>
          <w:tcPr>
            <w:tcW w:w="870" w:type="dxa"/>
          </w:tcPr>
          <w:p w:rsidR="005C554E" w:rsidRPr="00EC6896" w:rsidRDefault="005C554E" w:rsidP="00EC6896">
            <w:pPr>
              <w:spacing w:after="0" w:line="240" w:lineRule="auto"/>
              <w:jc w:val="center"/>
              <w:rPr>
                <w:b/>
                <w:sz w:val="16"/>
                <w:szCs w:val="16"/>
              </w:rPr>
            </w:pPr>
          </w:p>
        </w:tc>
        <w:tc>
          <w:tcPr>
            <w:tcW w:w="547" w:type="dxa"/>
          </w:tcPr>
          <w:p w:rsidR="005C554E" w:rsidRPr="00EC6896" w:rsidRDefault="005C554E" w:rsidP="00EC6896">
            <w:pPr>
              <w:spacing w:after="0" w:line="240" w:lineRule="auto"/>
              <w:jc w:val="center"/>
              <w:rPr>
                <w:b/>
                <w:sz w:val="16"/>
                <w:szCs w:val="16"/>
              </w:rPr>
            </w:pPr>
            <w:r w:rsidRPr="00EC6896">
              <w:rPr>
                <w:b/>
                <w:sz w:val="16"/>
                <w:szCs w:val="16"/>
              </w:rPr>
              <w:t>11</w:t>
            </w:r>
          </w:p>
        </w:tc>
        <w:tc>
          <w:tcPr>
            <w:tcW w:w="709" w:type="dxa"/>
            <w:gridSpan w:val="2"/>
          </w:tcPr>
          <w:p w:rsidR="005C554E" w:rsidRPr="00EC6896" w:rsidRDefault="005C554E" w:rsidP="00EC6896">
            <w:pPr>
              <w:spacing w:after="0" w:line="240" w:lineRule="auto"/>
              <w:jc w:val="center"/>
              <w:rPr>
                <w:b/>
                <w:sz w:val="16"/>
                <w:szCs w:val="16"/>
              </w:rPr>
            </w:pPr>
            <w:r w:rsidRPr="00EC6896">
              <w:rPr>
                <w:b/>
                <w:sz w:val="16"/>
                <w:szCs w:val="16"/>
              </w:rPr>
              <w:t>12</w:t>
            </w:r>
          </w:p>
        </w:tc>
        <w:tc>
          <w:tcPr>
            <w:tcW w:w="709" w:type="dxa"/>
            <w:gridSpan w:val="2"/>
          </w:tcPr>
          <w:p w:rsidR="005C554E" w:rsidRPr="00EC6896" w:rsidRDefault="005C554E" w:rsidP="00EC6896">
            <w:pPr>
              <w:spacing w:after="0" w:line="240" w:lineRule="auto"/>
              <w:jc w:val="center"/>
              <w:rPr>
                <w:b/>
                <w:sz w:val="16"/>
                <w:szCs w:val="16"/>
              </w:rPr>
            </w:pPr>
            <w:r w:rsidRPr="00EC6896">
              <w:rPr>
                <w:b/>
                <w:sz w:val="16"/>
                <w:szCs w:val="16"/>
              </w:rPr>
              <w:t>13</w:t>
            </w:r>
          </w:p>
        </w:tc>
        <w:tc>
          <w:tcPr>
            <w:tcW w:w="709" w:type="dxa"/>
            <w:gridSpan w:val="2"/>
          </w:tcPr>
          <w:p w:rsidR="005C554E" w:rsidRPr="00EC6896" w:rsidRDefault="005C554E" w:rsidP="00EC6896">
            <w:pPr>
              <w:spacing w:after="0" w:line="240" w:lineRule="auto"/>
              <w:jc w:val="center"/>
              <w:rPr>
                <w:b/>
                <w:sz w:val="16"/>
                <w:szCs w:val="16"/>
              </w:rPr>
            </w:pPr>
            <w:r w:rsidRPr="00EC6896">
              <w:rPr>
                <w:b/>
                <w:sz w:val="16"/>
                <w:szCs w:val="16"/>
              </w:rPr>
              <w:t>10</w:t>
            </w:r>
          </w:p>
        </w:tc>
        <w:tc>
          <w:tcPr>
            <w:tcW w:w="708" w:type="dxa"/>
            <w:gridSpan w:val="2"/>
          </w:tcPr>
          <w:p w:rsidR="005C554E" w:rsidRPr="00EC6896" w:rsidRDefault="005C554E" w:rsidP="00EC6896">
            <w:pPr>
              <w:spacing w:after="0" w:line="240" w:lineRule="auto"/>
              <w:jc w:val="center"/>
              <w:rPr>
                <w:b/>
                <w:sz w:val="16"/>
                <w:szCs w:val="16"/>
              </w:rPr>
            </w:pPr>
            <w:r w:rsidRPr="00EC6896">
              <w:rPr>
                <w:b/>
                <w:sz w:val="16"/>
                <w:szCs w:val="16"/>
              </w:rPr>
              <w:t>20</w:t>
            </w:r>
          </w:p>
        </w:tc>
        <w:tc>
          <w:tcPr>
            <w:tcW w:w="567" w:type="dxa"/>
            <w:gridSpan w:val="2"/>
          </w:tcPr>
          <w:p w:rsidR="005C554E" w:rsidRPr="00EC6896" w:rsidRDefault="005C554E" w:rsidP="00EC6896">
            <w:pPr>
              <w:spacing w:after="0" w:line="240" w:lineRule="auto"/>
              <w:jc w:val="center"/>
              <w:rPr>
                <w:b/>
                <w:sz w:val="16"/>
                <w:szCs w:val="16"/>
              </w:rPr>
            </w:pPr>
            <w:r w:rsidRPr="00EC6896">
              <w:rPr>
                <w:b/>
                <w:sz w:val="16"/>
                <w:szCs w:val="16"/>
              </w:rPr>
              <w:t>3</w:t>
            </w:r>
          </w:p>
        </w:tc>
        <w:tc>
          <w:tcPr>
            <w:tcW w:w="1276" w:type="dxa"/>
            <w:gridSpan w:val="2"/>
          </w:tcPr>
          <w:p w:rsidR="005C554E" w:rsidRPr="00EC6896" w:rsidRDefault="005C554E" w:rsidP="00EC6896">
            <w:pPr>
              <w:spacing w:after="0" w:line="240" w:lineRule="auto"/>
              <w:rPr>
                <w:b/>
                <w:sz w:val="16"/>
                <w:szCs w:val="16"/>
              </w:rPr>
            </w:pPr>
          </w:p>
        </w:tc>
        <w:tc>
          <w:tcPr>
            <w:tcW w:w="1701" w:type="dxa"/>
          </w:tcPr>
          <w:p w:rsidR="005C554E" w:rsidRPr="00EC6896" w:rsidRDefault="005C554E" w:rsidP="00EC6896">
            <w:pPr>
              <w:spacing w:after="0" w:line="240" w:lineRule="auto"/>
              <w:jc w:val="center"/>
              <w:rPr>
                <w:b/>
                <w:sz w:val="16"/>
                <w:szCs w:val="16"/>
              </w:rPr>
            </w:pPr>
          </w:p>
        </w:tc>
      </w:tr>
      <w:tr w:rsidR="005C554E" w:rsidTr="00EC6896">
        <w:tc>
          <w:tcPr>
            <w:tcW w:w="846" w:type="dxa"/>
            <w:gridSpan w:val="2"/>
            <w:vMerge w:val="restart"/>
          </w:tcPr>
          <w:p w:rsidR="005C554E" w:rsidRPr="00EC6896" w:rsidRDefault="005C554E" w:rsidP="00EC6896">
            <w:pPr>
              <w:spacing w:after="0" w:line="240" w:lineRule="auto"/>
              <w:rPr>
                <w:sz w:val="16"/>
                <w:szCs w:val="16"/>
              </w:rPr>
            </w:pPr>
            <w:r w:rsidRPr="00EC6896">
              <w:rPr>
                <w:sz w:val="16"/>
                <w:szCs w:val="16"/>
              </w:rPr>
              <w:t>Phase two</w:t>
            </w:r>
          </w:p>
        </w:tc>
        <w:tc>
          <w:tcPr>
            <w:tcW w:w="680" w:type="dxa"/>
            <w:vMerge w:val="restart"/>
          </w:tcPr>
          <w:p w:rsidR="005C554E" w:rsidRPr="00EC6896" w:rsidRDefault="005C554E" w:rsidP="00EC6896">
            <w:pPr>
              <w:spacing w:after="0" w:line="240" w:lineRule="auto"/>
              <w:rPr>
                <w:sz w:val="16"/>
                <w:szCs w:val="16"/>
              </w:rPr>
            </w:pPr>
            <w:r w:rsidRPr="00EC6896">
              <w:rPr>
                <w:sz w:val="16"/>
                <w:szCs w:val="16"/>
              </w:rPr>
              <w:t>Group Size</w:t>
            </w:r>
          </w:p>
        </w:tc>
        <w:tc>
          <w:tcPr>
            <w:tcW w:w="870" w:type="dxa"/>
            <w:vMerge w:val="restart"/>
          </w:tcPr>
          <w:p w:rsidR="005C554E" w:rsidRPr="00EC6896" w:rsidRDefault="005C554E" w:rsidP="00EC6896">
            <w:pPr>
              <w:spacing w:after="0" w:line="240" w:lineRule="auto"/>
              <w:rPr>
                <w:sz w:val="16"/>
                <w:szCs w:val="16"/>
              </w:rPr>
            </w:pPr>
            <w:r w:rsidRPr="00EC6896">
              <w:rPr>
                <w:sz w:val="16"/>
                <w:szCs w:val="16"/>
              </w:rPr>
              <w:t>Average Age</w:t>
            </w:r>
          </w:p>
        </w:tc>
        <w:tc>
          <w:tcPr>
            <w:tcW w:w="1276" w:type="dxa"/>
            <w:gridSpan w:val="4"/>
          </w:tcPr>
          <w:p w:rsidR="005C554E" w:rsidRPr="00EC6896" w:rsidRDefault="005C554E" w:rsidP="00EC6896">
            <w:pPr>
              <w:spacing w:after="0" w:line="240" w:lineRule="auto"/>
              <w:rPr>
                <w:sz w:val="16"/>
                <w:szCs w:val="16"/>
              </w:rPr>
            </w:pPr>
            <w:r w:rsidRPr="00EC6896">
              <w:rPr>
                <w:sz w:val="16"/>
                <w:szCs w:val="16"/>
              </w:rPr>
              <w:t>Gender</w:t>
            </w:r>
          </w:p>
        </w:tc>
        <w:tc>
          <w:tcPr>
            <w:tcW w:w="1418" w:type="dxa"/>
            <w:gridSpan w:val="4"/>
          </w:tcPr>
          <w:p w:rsidR="005C554E" w:rsidRPr="00EC6896" w:rsidRDefault="005C554E" w:rsidP="00EC6896">
            <w:pPr>
              <w:spacing w:after="0" w:line="240" w:lineRule="auto"/>
              <w:rPr>
                <w:sz w:val="16"/>
                <w:szCs w:val="16"/>
              </w:rPr>
            </w:pPr>
            <w:r w:rsidRPr="00EC6896">
              <w:rPr>
                <w:sz w:val="16"/>
                <w:szCs w:val="16"/>
              </w:rPr>
              <w:t>Home Location</w:t>
            </w:r>
          </w:p>
        </w:tc>
        <w:tc>
          <w:tcPr>
            <w:tcW w:w="1275" w:type="dxa"/>
            <w:gridSpan w:val="4"/>
          </w:tcPr>
          <w:p w:rsidR="005C554E" w:rsidRPr="00EC6896" w:rsidRDefault="005C554E" w:rsidP="00EC6896">
            <w:pPr>
              <w:spacing w:after="0" w:line="240" w:lineRule="auto"/>
              <w:rPr>
                <w:sz w:val="16"/>
                <w:szCs w:val="16"/>
              </w:rPr>
            </w:pPr>
            <w:r w:rsidRPr="00EC6896">
              <w:rPr>
                <w:sz w:val="16"/>
                <w:szCs w:val="16"/>
              </w:rPr>
              <w:t xml:space="preserve">Full Driving </w:t>
            </w:r>
            <w:proofErr w:type="spellStart"/>
            <w:r w:rsidRPr="00EC6896">
              <w:rPr>
                <w:sz w:val="16"/>
                <w:szCs w:val="16"/>
              </w:rPr>
              <w:t>Licence</w:t>
            </w:r>
            <w:proofErr w:type="spellEnd"/>
          </w:p>
        </w:tc>
        <w:tc>
          <w:tcPr>
            <w:tcW w:w="1256" w:type="dxa"/>
            <w:vMerge w:val="restart"/>
          </w:tcPr>
          <w:p w:rsidR="005C554E" w:rsidRPr="00EC6896" w:rsidRDefault="005C554E" w:rsidP="00EC6896">
            <w:pPr>
              <w:spacing w:after="0" w:line="240" w:lineRule="auto"/>
              <w:rPr>
                <w:sz w:val="16"/>
                <w:szCs w:val="16"/>
              </w:rPr>
            </w:pPr>
            <w:r w:rsidRPr="00EC6896">
              <w:rPr>
                <w:sz w:val="16"/>
                <w:szCs w:val="16"/>
              </w:rPr>
              <w:t>Profession</w:t>
            </w:r>
          </w:p>
        </w:tc>
        <w:tc>
          <w:tcPr>
            <w:tcW w:w="1701" w:type="dxa"/>
            <w:vMerge w:val="restart"/>
          </w:tcPr>
          <w:p w:rsidR="005C554E" w:rsidRPr="00EC6896" w:rsidRDefault="005C554E" w:rsidP="00EC6896">
            <w:pPr>
              <w:spacing w:after="0" w:line="240" w:lineRule="auto"/>
              <w:jc w:val="center"/>
              <w:rPr>
                <w:sz w:val="16"/>
                <w:szCs w:val="16"/>
              </w:rPr>
            </w:pPr>
            <w:r w:rsidRPr="00EC6896">
              <w:rPr>
                <w:sz w:val="16"/>
                <w:szCs w:val="16"/>
              </w:rPr>
              <w:t>Encounter horses on the road</w:t>
            </w:r>
          </w:p>
        </w:tc>
      </w:tr>
      <w:tr w:rsidR="005C554E" w:rsidTr="00EC6896">
        <w:tc>
          <w:tcPr>
            <w:tcW w:w="846" w:type="dxa"/>
            <w:gridSpan w:val="2"/>
            <w:vMerge/>
          </w:tcPr>
          <w:p w:rsidR="005C554E" w:rsidRPr="00EC6896" w:rsidRDefault="005C554E" w:rsidP="00EC6896">
            <w:pPr>
              <w:spacing w:after="0" w:line="240" w:lineRule="auto"/>
              <w:rPr>
                <w:sz w:val="16"/>
                <w:szCs w:val="16"/>
              </w:rPr>
            </w:pPr>
          </w:p>
        </w:tc>
        <w:tc>
          <w:tcPr>
            <w:tcW w:w="680" w:type="dxa"/>
            <w:vMerge/>
          </w:tcPr>
          <w:p w:rsidR="005C554E" w:rsidRPr="00EC6896" w:rsidRDefault="005C554E" w:rsidP="00EC6896">
            <w:pPr>
              <w:spacing w:after="0" w:line="240" w:lineRule="auto"/>
              <w:rPr>
                <w:sz w:val="16"/>
                <w:szCs w:val="16"/>
              </w:rPr>
            </w:pPr>
          </w:p>
        </w:tc>
        <w:tc>
          <w:tcPr>
            <w:tcW w:w="870" w:type="dxa"/>
            <w:vMerge/>
          </w:tcPr>
          <w:p w:rsidR="005C554E" w:rsidRPr="00EC6896" w:rsidRDefault="005C554E" w:rsidP="00EC6896">
            <w:pPr>
              <w:spacing w:after="0" w:line="240" w:lineRule="auto"/>
              <w:rPr>
                <w:sz w:val="16"/>
                <w:szCs w:val="16"/>
              </w:rPr>
            </w:pPr>
          </w:p>
        </w:tc>
        <w:tc>
          <w:tcPr>
            <w:tcW w:w="567" w:type="dxa"/>
            <w:gridSpan w:val="2"/>
          </w:tcPr>
          <w:p w:rsidR="005C554E" w:rsidRPr="00EC6896" w:rsidRDefault="005C554E" w:rsidP="00EC6896">
            <w:pPr>
              <w:spacing w:after="0" w:line="240" w:lineRule="auto"/>
              <w:rPr>
                <w:sz w:val="16"/>
                <w:szCs w:val="16"/>
              </w:rPr>
            </w:pPr>
            <w:r w:rsidRPr="00EC6896">
              <w:rPr>
                <w:sz w:val="16"/>
                <w:szCs w:val="16"/>
              </w:rPr>
              <w:t>Male</w:t>
            </w:r>
          </w:p>
        </w:tc>
        <w:tc>
          <w:tcPr>
            <w:tcW w:w="709" w:type="dxa"/>
            <w:gridSpan w:val="2"/>
          </w:tcPr>
          <w:p w:rsidR="005C554E" w:rsidRPr="00EC6896" w:rsidRDefault="005C554E" w:rsidP="00EC6896">
            <w:pPr>
              <w:spacing w:after="0" w:line="240" w:lineRule="auto"/>
              <w:rPr>
                <w:sz w:val="16"/>
                <w:szCs w:val="16"/>
              </w:rPr>
            </w:pPr>
            <w:r w:rsidRPr="00EC6896">
              <w:rPr>
                <w:sz w:val="16"/>
                <w:szCs w:val="16"/>
              </w:rPr>
              <w:t>Female</w:t>
            </w:r>
          </w:p>
        </w:tc>
        <w:tc>
          <w:tcPr>
            <w:tcW w:w="709" w:type="dxa"/>
            <w:gridSpan w:val="2"/>
          </w:tcPr>
          <w:p w:rsidR="005C554E" w:rsidRPr="00EC6896" w:rsidRDefault="005C554E" w:rsidP="00EC6896">
            <w:pPr>
              <w:spacing w:after="0" w:line="240" w:lineRule="auto"/>
              <w:rPr>
                <w:sz w:val="16"/>
                <w:szCs w:val="16"/>
              </w:rPr>
            </w:pPr>
            <w:r w:rsidRPr="00EC6896">
              <w:rPr>
                <w:sz w:val="16"/>
                <w:szCs w:val="16"/>
              </w:rPr>
              <w:t>Urban</w:t>
            </w:r>
          </w:p>
        </w:tc>
        <w:tc>
          <w:tcPr>
            <w:tcW w:w="709" w:type="dxa"/>
            <w:gridSpan w:val="2"/>
          </w:tcPr>
          <w:p w:rsidR="005C554E" w:rsidRPr="00EC6896" w:rsidRDefault="005C554E" w:rsidP="00EC6896">
            <w:pPr>
              <w:spacing w:after="0" w:line="240" w:lineRule="auto"/>
              <w:rPr>
                <w:sz w:val="16"/>
                <w:szCs w:val="16"/>
              </w:rPr>
            </w:pPr>
            <w:r w:rsidRPr="00EC6896">
              <w:rPr>
                <w:sz w:val="16"/>
                <w:szCs w:val="16"/>
              </w:rPr>
              <w:t>Rural</w:t>
            </w:r>
          </w:p>
        </w:tc>
        <w:tc>
          <w:tcPr>
            <w:tcW w:w="708" w:type="dxa"/>
            <w:gridSpan w:val="2"/>
          </w:tcPr>
          <w:p w:rsidR="005C554E" w:rsidRPr="00EC6896" w:rsidRDefault="005C554E" w:rsidP="00EC6896">
            <w:pPr>
              <w:spacing w:after="0" w:line="240" w:lineRule="auto"/>
              <w:rPr>
                <w:sz w:val="16"/>
                <w:szCs w:val="16"/>
              </w:rPr>
            </w:pPr>
            <w:r w:rsidRPr="00EC6896">
              <w:rPr>
                <w:sz w:val="16"/>
                <w:szCs w:val="16"/>
              </w:rPr>
              <w:t>Yes</w:t>
            </w:r>
          </w:p>
        </w:tc>
        <w:tc>
          <w:tcPr>
            <w:tcW w:w="567" w:type="dxa"/>
            <w:gridSpan w:val="2"/>
          </w:tcPr>
          <w:p w:rsidR="005C554E" w:rsidRPr="00EC6896" w:rsidRDefault="005C554E" w:rsidP="00EC6896">
            <w:pPr>
              <w:spacing w:after="0" w:line="240" w:lineRule="auto"/>
              <w:rPr>
                <w:sz w:val="16"/>
                <w:szCs w:val="16"/>
              </w:rPr>
            </w:pPr>
            <w:r w:rsidRPr="00EC6896">
              <w:rPr>
                <w:sz w:val="16"/>
                <w:szCs w:val="16"/>
              </w:rPr>
              <w:t>No</w:t>
            </w:r>
          </w:p>
        </w:tc>
        <w:tc>
          <w:tcPr>
            <w:tcW w:w="1256" w:type="dxa"/>
            <w:vMerge/>
          </w:tcPr>
          <w:p w:rsidR="005C554E" w:rsidRPr="00EC6896" w:rsidRDefault="005C554E" w:rsidP="00EC6896">
            <w:pPr>
              <w:spacing w:after="0" w:line="240" w:lineRule="auto"/>
              <w:rPr>
                <w:sz w:val="16"/>
                <w:szCs w:val="16"/>
              </w:rPr>
            </w:pPr>
          </w:p>
        </w:tc>
        <w:tc>
          <w:tcPr>
            <w:tcW w:w="1701" w:type="dxa"/>
            <w:vMerge/>
          </w:tcPr>
          <w:p w:rsidR="005C554E" w:rsidRPr="00EC6896" w:rsidRDefault="005C554E" w:rsidP="00EC6896">
            <w:pPr>
              <w:spacing w:after="0" w:line="240" w:lineRule="auto"/>
              <w:rPr>
                <w:sz w:val="16"/>
                <w:szCs w:val="16"/>
              </w:rPr>
            </w:pPr>
          </w:p>
        </w:tc>
      </w:tr>
      <w:tr w:rsidR="005C554E" w:rsidTr="00EC6896">
        <w:tc>
          <w:tcPr>
            <w:tcW w:w="846" w:type="dxa"/>
            <w:gridSpan w:val="2"/>
          </w:tcPr>
          <w:p w:rsidR="005C554E" w:rsidRPr="00EC6896" w:rsidRDefault="005C554E" w:rsidP="00EC6896">
            <w:pPr>
              <w:spacing w:after="0" w:line="240" w:lineRule="auto"/>
              <w:rPr>
                <w:sz w:val="16"/>
                <w:szCs w:val="16"/>
              </w:rPr>
            </w:pPr>
            <w:r w:rsidRPr="00EC6896">
              <w:rPr>
                <w:sz w:val="16"/>
                <w:szCs w:val="16"/>
              </w:rPr>
              <w:t>Older Rural Drivers</w:t>
            </w:r>
          </w:p>
        </w:tc>
        <w:tc>
          <w:tcPr>
            <w:tcW w:w="680" w:type="dxa"/>
          </w:tcPr>
          <w:p w:rsidR="005C554E" w:rsidRPr="00EC6896" w:rsidRDefault="005C554E" w:rsidP="00EC6896">
            <w:pPr>
              <w:spacing w:after="0" w:line="240" w:lineRule="auto"/>
              <w:jc w:val="center"/>
              <w:rPr>
                <w:sz w:val="16"/>
                <w:szCs w:val="16"/>
              </w:rPr>
            </w:pPr>
            <w:r w:rsidRPr="00EC6896">
              <w:rPr>
                <w:sz w:val="16"/>
                <w:szCs w:val="16"/>
              </w:rPr>
              <w:t>11</w:t>
            </w:r>
          </w:p>
        </w:tc>
        <w:tc>
          <w:tcPr>
            <w:tcW w:w="870" w:type="dxa"/>
          </w:tcPr>
          <w:p w:rsidR="005C554E" w:rsidRPr="00EC6896" w:rsidRDefault="005C554E" w:rsidP="00EC6896">
            <w:pPr>
              <w:spacing w:after="0" w:line="240" w:lineRule="auto"/>
              <w:jc w:val="center"/>
              <w:rPr>
                <w:sz w:val="16"/>
                <w:szCs w:val="16"/>
              </w:rPr>
            </w:pPr>
            <w:r w:rsidRPr="00EC6896">
              <w:rPr>
                <w:sz w:val="16"/>
                <w:szCs w:val="16"/>
              </w:rPr>
              <w:t>61</w:t>
            </w:r>
          </w:p>
          <w:p w:rsidR="005C554E" w:rsidRPr="00EC6896" w:rsidRDefault="005C554E" w:rsidP="00EC6896">
            <w:pPr>
              <w:spacing w:after="0" w:line="240" w:lineRule="auto"/>
              <w:jc w:val="center"/>
              <w:rPr>
                <w:sz w:val="16"/>
                <w:szCs w:val="16"/>
              </w:rPr>
            </w:pPr>
          </w:p>
        </w:tc>
        <w:tc>
          <w:tcPr>
            <w:tcW w:w="567" w:type="dxa"/>
            <w:gridSpan w:val="2"/>
          </w:tcPr>
          <w:p w:rsidR="005C554E" w:rsidRPr="00EC6896" w:rsidRDefault="005C554E" w:rsidP="00EC6896">
            <w:pPr>
              <w:spacing w:after="0" w:line="240" w:lineRule="auto"/>
              <w:jc w:val="center"/>
              <w:rPr>
                <w:sz w:val="16"/>
                <w:szCs w:val="16"/>
              </w:rPr>
            </w:pPr>
            <w:r w:rsidRPr="00EC6896">
              <w:rPr>
                <w:sz w:val="16"/>
                <w:szCs w:val="16"/>
              </w:rPr>
              <w:t>10</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1</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0</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11</w:t>
            </w:r>
          </w:p>
        </w:tc>
        <w:tc>
          <w:tcPr>
            <w:tcW w:w="708" w:type="dxa"/>
            <w:gridSpan w:val="2"/>
          </w:tcPr>
          <w:p w:rsidR="005C554E" w:rsidRPr="00EC6896" w:rsidRDefault="005C554E" w:rsidP="00EC6896">
            <w:pPr>
              <w:spacing w:after="0" w:line="240" w:lineRule="auto"/>
              <w:jc w:val="center"/>
              <w:rPr>
                <w:sz w:val="16"/>
                <w:szCs w:val="16"/>
              </w:rPr>
            </w:pPr>
            <w:r w:rsidRPr="00EC6896">
              <w:rPr>
                <w:sz w:val="16"/>
                <w:szCs w:val="16"/>
              </w:rPr>
              <w:t>11</w:t>
            </w:r>
          </w:p>
        </w:tc>
        <w:tc>
          <w:tcPr>
            <w:tcW w:w="567" w:type="dxa"/>
            <w:gridSpan w:val="2"/>
          </w:tcPr>
          <w:p w:rsidR="005C554E" w:rsidRPr="00EC6896" w:rsidRDefault="005C554E" w:rsidP="00EC6896">
            <w:pPr>
              <w:spacing w:after="0" w:line="240" w:lineRule="auto"/>
              <w:jc w:val="center"/>
              <w:rPr>
                <w:sz w:val="16"/>
                <w:szCs w:val="16"/>
              </w:rPr>
            </w:pPr>
            <w:r w:rsidRPr="00EC6896">
              <w:rPr>
                <w:sz w:val="16"/>
                <w:szCs w:val="16"/>
              </w:rPr>
              <w:t>0</w:t>
            </w:r>
          </w:p>
        </w:tc>
        <w:tc>
          <w:tcPr>
            <w:tcW w:w="1256" w:type="dxa"/>
          </w:tcPr>
          <w:p w:rsidR="005C554E" w:rsidRPr="00EC6896" w:rsidRDefault="005C554E" w:rsidP="00EC6896">
            <w:pPr>
              <w:spacing w:after="0" w:line="240" w:lineRule="auto"/>
              <w:rPr>
                <w:sz w:val="16"/>
                <w:szCs w:val="16"/>
              </w:rPr>
            </w:pPr>
            <w:r w:rsidRPr="00EC6896">
              <w:rPr>
                <w:sz w:val="16"/>
                <w:szCs w:val="16"/>
              </w:rPr>
              <w:t>Professional or retired professional</w:t>
            </w:r>
          </w:p>
        </w:tc>
        <w:tc>
          <w:tcPr>
            <w:tcW w:w="1701" w:type="dxa"/>
          </w:tcPr>
          <w:p w:rsidR="005C554E" w:rsidRPr="00EC6896" w:rsidRDefault="005C554E" w:rsidP="00EC6896">
            <w:pPr>
              <w:spacing w:after="0" w:line="240" w:lineRule="auto"/>
              <w:rPr>
                <w:sz w:val="16"/>
                <w:szCs w:val="16"/>
              </w:rPr>
            </w:pPr>
            <w:r w:rsidRPr="00EC6896">
              <w:rPr>
                <w:sz w:val="16"/>
                <w:szCs w:val="16"/>
              </w:rPr>
              <w:t xml:space="preserve">Predominantly weekly </w:t>
            </w:r>
          </w:p>
        </w:tc>
      </w:tr>
      <w:tr w:rsidR="005C554E" w:rsidTr="00EC6896">
        <w:tc>
          <w:tcPr>
            <w:tcW w:w="846" w:type="dxa"/>
            <w:gridSpan w:val="2"/>
          </w:tcPr>
          <w:p w:rsidR="005C554E" w:rsidRPr="00EC6896" w:rsidRDefault="005C554E" w:rsidP="00EC6896">
            <w:pPr>
              <w:spacing w:after="0" w:line="240" w:lineRule="auto"/>
              <w:rPr>
                <w:sz w:val="16"/>
                <w:szCs w:val="16"/>
              </w:rPr>
            </w:pPr>
            <w:r w:rsidRPr="00EC6896">
              <w:rPr>
                <w:sz w:val="16"/>
                <w:szCs w:val="16"/>
              </w:rPr>
              <w:t>Older Urban Drivers</w:t>
            </w:r>
          </w:p>
        </w:tc>
        <w:tc>
          <w:tcPr>
            <w:tcW w:w="680" w:type="dxa"/>
          </w:tcPr>
          <w:p w:rsidR="005C554E" w:rsidRPr="00EC6896" w:rsidRDefault="005C554E" w:rsidP="00EC6896">
            <w:pPr>
              <w:spacing w:after="0" w:line="240" w:lineRule="auto"/>
              <w:jc w:val="center"/>
              <w:rPr>
                <w:sz w:val="16"/>
                <w:szCs w:val="16"/>
              </w:rPr>
            </w:pPr>
            <w:r w:rsidRPr="00EC6896">
              <w:rPr>
                <w:sz w:val="16"/>
                <w:szCs w:val="16"/>
              </w:rPr>
              <w:t>5</w:t>
            </w:r>
          </w:p>
        </w:tc>
        <w:tc>
          <w:tcPr>
            <w:tcW w:w="870" w:type="dxa"/>
          </w:tcPr>
          <w:p w:rsidR="005C554E" w:rsidRPr="00EC6896" w:rsidRDefault="005C554E" w:rsidP="00EC6896">
            <w:pPr>
              <w:spacing w:after="0" w:line="240" w:lineRule="auto"/>
              <w:jc w:val="center"/>
              <w:rPr>
                <w:sz w:val="16"/>
                <w:szCs w:val="16"/>
              </w:rPr>
            </w:pPr>
            <w:r w:rsidRPr="00EC6896">
              <w:rPr>
                <w:sz w:val="16"/>
                <w:szCs w:val="16"/>
              </w:rPr>
              <w:t>61</w:t>
            </w:r>
          </w:p>
        </w:tc>
        <w:tc>
          <w:tcPr>
            <w:tcW w:w="567" w:type="dxa"/>
            <w:gridSpan w:val="2"/>
          </w:tcPr>
          <w:p w:rsidR="005C554E" w:rsidRPr="00EC6896" w:rsidRDefault="005C554E" w:rsidP="00EC6896">
            <w:pPr>
              <w:spacing w:after="0" w:line="240" w:lineRule="auto"/>
              <w:jc w:val="center"/>
              <w:rPr>
                <w:sz w:val="16"/>
                <w:szCs w:val="16"/>
              </w:rPr>
            </w:pPr>
            <w:r w:rsidRPr="00EC6896">
              <w:rPr>
                <w:sz w:val="16"/>
                <w:szCs w:val="16"/>
              </w:rPr>
              <w:t>3</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2</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5</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0</w:t>
            </w:r>
          </w:p>
        </w:tc>
        <w:tc>
          <w:tcPr>
            <w:tcW w:w="708" w:type="dxa"/>
            <w:gridSpan w:val="2"/>
          </w:tcPr>
          <w:p w:rsidR="005C554E" w:rsidRPr="00EC6896" w:rsidRDefault="005C554E" w:rsidP="00EC6896">
            <w:pPr>
              <w:spacing w:after="0" w:line="240" w:lineRule="auto"/>
              <w:jc w:val="center"/>
              <w:rPr>
                <w:sz w:val="16"/>
                <w:szCs w:val="16"/>
              </w:rPr>
            </w:pPr>
            <w:r w:rsidRPr="00EC6896">
              <w:rPr>
                <w:sz w:val="16"/>
                <w:szCs w:val="16"/>
              </w:rPr>
              <w:t>5</w:t>
            </w:r>
          </w:p>
        </w:tc>
        <w:tc>
          <w:tcPr>
            <w:tcW w:w="567" w:type="dxa"/>
            <w:gridSpan w:val="2"/>
          </w:tcPr>
          <w:p w:rsidR="005C554E" w:rsidRPr="00EC6896" w:rsidRDefault="005C554E" w:rsidP="00EC6896">
            <w:pPr>
              <w:spacing w:after="0" w:line="240" w:lineRule="auto"/>
              <w:jc w:val="center"/>
              <w:rPr>
                <w:sz w:val="16"/>
                <w:szCs w:val="16"/>
              </w:rPr>
            </w:pPr>
            <w:r w:rsidRPr="00EC6896">
              <w:rPr>
                <w:sz w:val="16"/>
                <w:szCs w:val="16"/>
              </w:rPr>
              <w:t>0</w:t>
            </w:r>
          </w:p>
        </w:tc>
        <w:tc>
          <w:tcPr>
            <w:tcW w:w="1256" w:type="dxa"/>
          </w:tcPr>
          <w:p w:rsidR="005C554E" w:rsidRPr="00EC6896" w:rsidRDefault="005C554E" w:rsidP="00EC6896">
            <w:pPr>
              <w:spacing w:after="0" w:line="240" w:lineRule="auto"/>
              <w:rPr>
                <w:sz w:val="16"/>
                <w:szCs w:val="16"/>
              </w:rPr>
            </w:pPr>
            <w:r w:rsidRPr="00EC6896">
              <w:rPr>
                <w:sz w:val="16"/>
                <w:szCs w:val="16"/>
              </w:rPr>
              <w:t xml:space="preserve">Professional or retired professional </w:t>
            </w:r>
          </w:p>
        </w:tc>
        <w:tc>
          <w:tcPr>
            <w:tcW w:w="1701" w:type="dxa"/>
          </w:tcPr>
          <w:p w:rsidR="005C554E" w:rsidRPr="00EC6896" w:rsidRDefault="005C554E" w:rsidP="00EC6896">
            <w:pPr>
              <w:spacing w:after="0" w:line="240" w:lineRule="auto"/>
              <w:rPr>
                <w:sz w:val="16"/>
                <w:szCs w:val="16"/>
              </w:rPr>
            </w:pPr>
            <w:r w:rsidRPr="00EC6896">
              <w:rPr>
                <w:sz w:val="16"/>
                <w:szCs w:val="16"/>
              </w:rPr>
              <w:t>Predominantly less often</w:t>
            </w:r>
          </w:p>
        </w:tc>
      </w:tr>
      <w:tr w:rsidR="005C554E" w:rsidTr="00EC6896">
        <w:tc>
          <w:tcPr>
            <w:tcW w:w="846" w:type="dxa"/>
            <w:gridSpan w:val="2"/>
          </w:tcPr>
          <w:p w:rsidR="005C554E" w:rsidRPr="00EC6896" w:rsidRDefault="005C554E" w:rsidP="00EC6896">
            <w:pPr>
              <w:spacing w:after="0" w:line="240" w:lineRule="auto"/>
              <w:rPr>
                <w:sz w:val="16"/>
                <w:szCs w:val="16"/>
              </w:rPr>
            </w:pPr>
            <w:r w:rsidRPr="00EC6896">
              <w:rPr>
                <w:sz w:val="16"/>
                <w:szCs w:val="16"/>
              </w:rPr>
              <w:t>Older Horse Riders</w:t>
            </w:r>
          </w:p>
        </w:tc>
        <w:tc>
          <w:tcPr>
            <w:tcW w:w="680" w:type="dxa"/>
          </w:tcPr>
          <w:p w:rsidR="005C554E" w:rsidRPr="00EC6896" w:rsidRDefault="005C554E" w:rsidP="00EC6896">
            <w:pPr>
              <w:spacing w:after="0" w:line="240" w:lineRule="auto"/>
              <w:jc w:val="center"/>
              <w:rPr>
                <w:sz w:val="16"/>
                <w:szCs w:val="16"/>
              </w:rPr>
            </w:pPr>
            <w:r w:rsidRPr="00EC6896">
              <w:rPr>
                <w:sz w:val="16"/>
                <w:szCs w:val="16"/>
              </w:rPr>
              <w:t>7</w:t>
            </w:r>
          </w:p>
        </w:tc>
        <w:tc>
          <w:tcPr>
            <w:tcW w:w="870" w:type="dxa"/>
          </w:tcPr>
          <w:p w:rsidR="005C554E" w:rsidRPr="00EC6896" w:rsidRDefault="005C554E" w:rsidP="00EC6896">
            <w:pPr>
              <w:spacing w:after="0" w:line="240" w:lineRule="auto"/>
              <w:jc w:val="center"/>
              <w:rPr>
                <w:sz w:val="16"/>
                <w:szCs w:val="16"/>
              </w:rPr>
            </w:pPr>
            <w:r w:rsidRPr="00EC6896">
              <w:rPr>
                <w:sz w:val="16"/>
                <w:szCs w:val="16"/>
              </w:rPr>
              <w:t>48</w:t>
            </w:r>
          </w:p>
        </w:tc>
        <w:tc>
          <w:tcPr>
            <w:tcW w:w="567" w:type="dxa"/>
            <w:gridSpan w:val="2"/>
          </w:tcPr>
          <w:p w:rsidR="005C554E" w:rsidRPr="00EC6896" w:rsidRDefault="005C554E" w:rsidP="00EC6896">
            <w:pPr>
              <w:spacing w:after="0" w:line="240" w:lineRule="auto"/>
              <w:jc w:val="center"/>
              <w:rPr>
                <w:sz w:val="16"/>
                <w:szCs w:val="16"/>
              </w:rPr>
            </w:pPr>
            <w:r w:rsidRPr="00EC6896">
              <w:rPr>
                <w:sz w:val="16"/>
                <w:szCs w:val="16"/>
              </w:rPr>
              <w:t>0</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7</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0</w:t>
            </w:r>
          </w:p>
        </w:tc>
        <w:tc>
          <w:tcPr>
            <w:tcW w:w="709" w:type="dxa"/>
            <w:gridSpan w:val="2"/>
          </w:tcPr>
          <w:p w:rsidR="005C554E" w:rsidRPr="00EC6896" w:rsidRDefault="005C554E" w:rsidP="00EC6896">
            <w:pPr>
              <w:spacing w:after="0" w:line="240" w:lineRule="auto"/>
              <w:jc w:val="center"/>
              <w:rPr>
                <w:sz w:val="16"/>
                <w:szCs w:val="16"/>
              </w:rPr>
            </w:pPr>
            <w:r w:rsidRPr="00EC6896">
              <w:rPr>
                <w:sz w:val="16"/>
                <w:szCs w:val="16"/>
              </w:rPr>
              <w:t>7</w:t>
            </w:r>
          </w:p>
        </w:tc>
        <w:tc>
          <w:tcPr>
            <w:tcW w:w="708" w:type="dxa"/>
            <w:gridSpan w:val="2"/>
          </w:tcPr>
          <w:p w:rsidR="005C554E" w:rsidRPr="00EC6896" w:rsidRDefault="005C554E" w:rsidP="00EC6896">
            <w:pPr>
              <w:spacing w:after="0" w:line="240" w:lineRule="auto"/>
              <w:jc w:val="center"/>
              <w:rPr>
                <w:sz w:val="16"/>
                <w:szCs w:val="16"/>
              </w:rPr>
            </w:pPr>
            <w:r w:rsidRPr="00EC6896">
              <w:rPr>
                <w:sz w:val="16"/>
                <w:szCs w:val="16"/>
              </w:rPr>
              <w:t>7</w:t>
            </w:r>
          </w:p>
        </w:tc>
        <w:tc>
          <w:tcPr>
            <w:tcW w:w="567" w:type="dxa"/>
            <w:gridSpan w:val="2"/>
          </w:tcPr>
          <w:p w:rsidR="005C554E" w:rsidRPr="00EC6896" w:rsidRDefault="005C554E" w:rsidP="00EC6896">
            <w:pPr>
              <w:spacing w:after="0" w:line="240" w:lineRule="auto"/>
              <w:jc w:val="center"/>
              <w:rPr>
                <w:sz w:val="16"/>
                <w:szCs w:val="16"/>
              </w:rPr>
            </w:pPr>
            <w:r w:rsidRPr="00EC6896">
              <w:rPr>
                <w:sz w:val="16"/>
                <w:szCs w:val="16"/>
              </w:rPr>
              <w:t>0</w:t>
            </w:r>
          </w:p>
        </w:tc>
        <w:tc>
          <w:tcPr>
            <w:tcW w:w="1256" w:type="dxa"/>
          </w:tcPr>
          <w:p w:rsidR="005C554E" w:rsidRPr="00EC6896" w:rsidRDefault="005C554E" w:rsidP="00EC6896">
            <w:pPr>
              <w:spacing w:after="0" w:line="240" w:lineRule="auto"/>
              <w:rPr>
                <w:sz w:val="16"/>
                <w:szCs w:val="16"/>
              </w:rPr>
            </w:pPr>
            <w:r w:rsidRPr="00EC6896">
              <w:rPr>
                <w:sz w:val="16"/>
                <w:szCs w:val="16"/>
              </w:rPr>
              <w:t xml:space="preserve">Professional or retired professional </w:t>
            </w:r>
          </w:p>
        </w:tc>
        <w:tc>
          <w:tcPr>
            <w:tcW w:w="1701" w:type="dxa"/>
          </w:tcPr>
          <w:p w:rsidR="005C554E" w:rsidRPr="00EC6896" w:rsidRDefault="005C554E" w:rsidP="00EC6896">
            <w:pPr>
              <w:spacing w:after="0" w:line="240" w:lineRule="auto"/>
              <w:jc w:val="center"/>
              <w:rPr>
                <w:sz w:val="16"/>
                <w:szCs w:val="16"/>
              </w:rPr>
            </w:pPr>
            <w:r w:rsidRPr="00EC6896">
              <w:rPr>
                <w:sz w:val="16"/>
                <w:szCs w:val="16"/>
              </w:rPr>
              <w:t>-</w:t>
            </w:r>
          </w:p>
        </w:tc>
      </w:tr>
      <w:tr w:rsidR="005C554E" w:rsidRPr="00661377" w:rsidTr="00EC6896">
        <w:tc>
          <w:tcPr>
            <w:tcW w:w="846" w:type="dxa"/>
            <w:gridSpan w:val="2"/>
          </w:tcPr>
          <w:p w:rsidR="005C554E" w:rsidRPr="00EC6896" w:rsidRDefault="005C554E" w:rsidP="00EC6896">
            <w:pPr>
              <w:spacing w:after="0" w:line="240" w:lineRule="auto"/>
              <w:rPr>
                <w:b/>
                <w:sz w:val="16"/>
                <w:szCs w:val="16"/>
              </w:rPr>
            </w:pPr>
            <w:r w:rsidRPr="00EC6896">
              <w:rPr>
                <w:b/>
                <w:sz w:val="16"/>
                <w:szCs w:val="16"/>
              </w:rPr>
              <w:t>Total for phase two</w:t>
            </w:r>
          </w:p>
        </w:tc>
        <w:tc>
          <w:tcPr>
            <w:tcW w:w="680" w:type="dxa"/>
          </w:tcPr>
          <w:p w:rsidR="005C554E" w:rsidRPr="00EC6896" w:rsidRDefault="005C554E" w:rsidP="00EC6896">
            <w:pPr>
              <w:spacing w:after="0" w:line="240" w:lineRule="auto"/>
              <w:jc w:val="center"/>
              <w:rPr>
                <w:b/>
                <w:sz w:val="16"/>
                <w:szCs w:val="16"/>
              </w:rPr>
            </w:pPr>
            <w:r w:rsidRPr="00EC6896">
              <w:rPr>
                <w:b/>
                <w:sz w:val="16"/>
                <w:szCs w:val="16"/>
              </w:rPr>
              <w:t>23</w:t>
            </w:r>
          </w:p>
        </w:tc>
        <w:tc>
          <w:tcPr>
            <w:tcW w:w="870" w:type="dxa"/>
          </w:tcPr>
          <w:p w:rsidR="005C554E" w:rsidRPr="00EC6896" w:rsidRDefault="005C554E" w:rsidP="00EC6896">
            <w:pPr>
              <w:spacing w:after="0" w:line="240" w:lineRule="auto"/>
              <w:jc w:val="center"/>
              <w:rPr>
                <w:b/>
                <w:sz w:val="16"/>
                <w:szCs w:val="16"/>
              </w:rPr>
            </w:pPr>
          </w:p>
        </w:tc>
        <w:tc>
          <w:tcPr>
            <w:tcW w:w="567" w:type="dxa"/>
            <w:gridSpan w:val="2"/>
          </w:tcPr>
          <w:p w:rsidR="005C554E" w:rsidRPr="00EC6896" w:rsidRDefault="005C554E" w:rsidP="00EC6896">
            <w:pPr>
              <w:spacing w:after="0" w:line="240" w:lineRule="auto"/>
              <w:jc w:val="center"/>
              <w:rPr>
                <w:b/>
                <w:sz w:val="16"/>
                <w:szCs w:val="16"/>
              </w:rPr>
            </w:pPr>
            <w:r w:rsidRPr="00EC6896">
              <w:rPr>
                <w:b/>
                <w:sz w:val="16"/>
                <w:szCs w:val="16"/>
              </w:rPr>
              <w:t>13</w:t>
            </w:r>
          </w:p>
        </w:tc>
        <w:tc>
          <w:tcPr>
            <w:tcW w:w="709" w:type="dxa"/>
            <w:gridSpan w:val="2"/>
          </w:tcPr>
          <w:p w:rsidR="005C554E" w:rsidRPr="00EC6896" w:rsidRDefault="005C554E" w:rsidP="00EC6896">
            <w:pPr>
              <w:spacing w:after="0" w:line="240" w:lineRule="auto"/>
              <w:jc w:val="center"/>
              <w:rPr>
                <w:b/>
                <w:sz w:val="16"/>
                <w:szCs w:val="16"/>
              </w:rPr>
            </w:pPr>
            <w:r w:rsidRPr="00EC6896">
              <w:rPr>
                <w:b/>
                <w:sz w:val="16"/>
                <w:szCs w:val="16"/>
              </w:rPr>
              <w:t>10</w:t>
            </w:r>
          </w:p>
        </w:tc>
        <w:tc>
          <w:tcPr>
            <w:tcW w:w="709" w:type="dxa"/>
            <w:gridSpan w:val="2"/>
          </w:tcPr>
          <w:p w:rsidR="005C554E" w:rsidRPr="00EC6896" w:rsidRDefault="005C554E" w:rsidP="00EC6896">
            <w:pPr>
              <w:spacing w:after="0" w:line="240" w:lineRule="auto"/>
              <w:jc w:val="center"/>
              <w:rPr>
                <w:b/>
                <w:sz w:val="16"/>
                <w:szCs w:val="16"/>
              </w:rPr>
            </w:pPr>
            <w:r w:rsidRPr="00EC6896">
              <w:rPr>
                <w:b/>
                <w:sz w:val="16"/>
                <w:szCs w:val="16"/>
              </w:rPr>
              <w:t>5</w:t>
            </w:r>
          </w:p>
        </w:tc>
        <w:tc>
          <w:tcPr>
            <w:tcW w:w="709" w:type="dxa"/>
            <w:gridSpan w:val="2"/>
          </w:tcPr>
          <w:p w:rsidR="005C554E" w:rsidRPr="00EC6896" w:rsidRDefault="005C554E" w:rsidP="00EC6896">
            <w:pPr>
              <w:spacing w:after="0" w:line="240" w:lineRule="auto"/>
              <w:jc w:val="center"/>
              <w:rPr>
                <w:b/>
                <w:sz w:val="16"/>
                <w:szCs w:val="16"/>
              </w:rPr>
            </w:pPr>
            <w:r w:rsidRPr="00EC6896">
              <w:rPr>
                <w:b/>
                <w:sz w:val="16"/>
                <w:szCs w:val="16"/>
              </w:rPr>
              <w:t>18</w:t>
            </w:r>
          </w:p>
        </w:tc>
        <w:tc>
          <w:tcPr>
            <w:tcW w:w="708" w:type="dxa"/>
            <w:gridSpan w:val="2"/>
          </w:tcPr>
          <w:p w:rsidR="005C554E" w:rsidRPr="00EC6896" w:rsidRDefault="005C554E" w:rsidP="00EC6896">
            <w:pPr>
              <w:spacing w:after="0" w:line="240" w:lineRule="auto"/>
              <w:jc w:val="center"/>
              <w:rPr>
                <w:b/>
                <w:sz w:val="16"/>
                <w:szCs w:val="16"/>
              </w:rPr>
            </w:pPr>
            <w:r w:rsidRPr="00EC6896">
              <w:rPr>
                <w:b/>
                <w:sz w:val="16"/>
                <w:szCs w:val="16"/>
              </w:rPr>
              <w:t>23</w:t>
            </w:r>
          </w:p>
        </w:tc>
        <w:tc>
          <w:tcPr>
            <w:tcW w:w="567" w:type="dxa"/>
            <w:gridSpan w:val="2"/>
          </w:tcPr>
          <w:p w:rsidR="005C554E" w:rsidRPr="00EC6896" w:rsidRDefault="005C554E" w:rsidP="00EC6896">
            <w:pPr>
              <w:spacing w:after="0" w:line="240" w:lineRule="auto"/>
              <w:jc w:val="center"/>
              <w:rPr>
                <w:b/>
                <w:sz w:val="16"/>
                <w:szCs w:val="16"/>
              </w:rPr>
            </w:pPr>
            <w:r w:rsidRPr="00EC6896">
              <w:rPr>
                <w:b/>
                <w:sz w:val="16"/>
                <w:szCs w:val="16"/>
              </w:rPr>
              <w:t>0</w:t>
            </w:r>
          </w:p>
        </w:tc>
        <w:tc>
          <w:tcPr>
            <w:tcW w:w="1256" w:type="dxa"/>
          </w:tcPr>
          <w:p w:rsidR="005C554E" w:rsidRPr="00EC6896" w:rsidRDefault="005C554E" w:rsidP="00EC6896">
            <w:pPr>
              <w:spacing w:after="0" w:line="240" w:lineRule="auto"/>
              <w:rPr>
                <w:b/>
                <w:sz w:val="16"/>
                <w:szCs w:val="16"/>
              </w:rPr>
            </w:pPr>
          </w:p>
        </w:tc>
        <w:tc>
          <w:tcPr>
            <w:tcW w:w="1701" w:type="dxa"/>
          </w:tcPr>
          <w:p w:rsidR="005C554E" w:rsidRPr="00EC6896" w:rsidRDefault="005C554E" w:rsidP="00EC6896">
            <w:pPr>
              <w:spacing w:after="0" w:line="240" w:lineRule="auto"/>
              <w:jc w:val="center"/>
              <w:rPr>
                <w:b/>
                <w:sz w:val="16"/>
                <w:szCs w:val="16"/>
              </w:rPr>
            </w:pPr>
          </w:p>
        </w:tc>
      </w:tr>
      <w:tr w:rsidR="005C554E" w:rsidRPr="00661377" w:rsidTr="00EC6896">
        <w:tc>
          <w:tcPr>
            <w:tcW w:w="846" w:type="dxa"/>
            <w:gridSpan w:val="2"/>
            <w:tcBorders>
              <w:bottom w:val="double" w:sz="4" w:space="0" w:color="auto"/>
            </w:tcBorders>
          </w:tcPr>
          <w:p w:rsidR="005C554E" w:rsidRPr="00EC6896" w:rsidRDefault="005C554E" w:rsidP="00EC6896">
            <w:pPr>
              <w:spacing w:after="0" w:line="240" w:lineRule="auto"/>
              <w:rPr>
                <w:b/>
                <w:sz w:val="16"/>
                <w:szCs w:val="16"/>
              </w:rPr>
            </w:pPr>
            <w:r w:rsidRPr="00EC6896">
              <w:rPr>
                <w:b/>
                <w:sz w:val="16"/>
                <w:szCs w:val="16"/>
              </w:rPr>
              <w:t>Total across both phases</w:t>
            </w:r>
          </w:p>
        </w:tc>
        <w:tc>
          <w:tcPr>
            <w:tcW w:w="680" w:type="dxa"/>
            <w:tcBorders>
              <w:bottom w:val="double" w:sz="4" w:space="0" w:color="auto"/>
            </w:tcBorders>
          </w:tcPr>
          <w:p w:rsidR="005C554E" w:rsidRPr="00EC6896" w:rsidRDefault="005C554E" w:rsidP="00EC6896">
            <w:pPr>
              <w:spacing w:after="0" w:line="240" w:lineRule="auto"/>
              <w:jc w:val="center"/>
              <w:rPr>
                <w:b/>
                <w:sz w:val="16"/>
                <w:szCs w:val="16"/>
              </w:rPr>
            </w:pPr>
            <w:r w:rsidRPr="00EC6896">
              <w:rPr>
                <w:b/>
                <w:sz w:val="16"/>
                <w:szCs w:val="16"/>
              </w:rPr>
              <w:t>46</w:t>
            </w:r>
          </w:p>
        </w:tc>
        <w:tc>
          <w:tcPr>
            <w:tcW w:w="870" w:type="dxa"/>
            <w:tcBorders>
              <w:bottom w:val="double" w:sz="4" w:space="0" w:color="auto"/>
            </w:tcBorders>
          </w:tcPr>
          <w:p w:rsidR="005C554E" w:rsidRPr="00EC6896" w:rsidRDefault="005C554E" w:rsidP="00EC6896">
            <w:pPr>
              <w:spacing w:after="0" w:line="240" w:lineRule="auto"/>
              <w:jc w:val="center"/>
              <w:rPr>
                <w:b/>
                <w:sz w:val="16"/>
                <w:szCs w:val="16"/>
              </w:rPr>
            </w:pPr>
          </w:p>
        </w:tc>
        <w:tc>
          <w:tcPr>
            <w:tcW w:w="567" w:type="dxa"/>
            <w:gridSpan w:val="2"/>
            <w:tcBorders>
              <w:bottom w:val="double" w:sz="4" w:space="0" w:color="auto"/>
            </w:tcBorders>
          </w:tcPr>
          <w:p w:rsidR="005C554E" w:rsidRPr="00EC6896" w:rsidRDefault="005C554E" w:rsidP="00EC6896">
            <w:pPr>
              <w:spacing w:after="0" w:line="240" w:lineRule="auto"/>
              <w:jc w:val="center"/>
              <w:rPr>
                <w:b/>
                <w:sz w:val="16"/>
                <w:szCs w:val="16"/>
              </w:rPr>
            </w:pPr>
            <w:r w:rsidRPr="00EC6896">
              <w:rPr>
                <w:b/>
                <w:sz w:val="16"/>
                <w:szCs w:val="16"/>
              </w:rPr>
              <w:t>24</w:t>
            </w:r>
          </w:p>
        </w:tc>
        <w:tc>
          <w:tcPr>
            <w:tcW w:w="709" w:type="dxa"/>
            <w:gridSpan w:val="2"/>
            <w:tcBorders>
              <w:bottom w:val="double" w:sz="4" w:space="0" w:color="auto"/>
            </w:tcBorders>
          </w:tcPr>
          <w:p w:rsidR="005C554E" w:rsidRPr="00EC6896" w:rsidRDefault="005C554E" w:rsidP="00EC6896">
            <w:pPr>
              <w:spacing w:after="0" w:line="240" w:lineRule="auto"/>
              <w:jc w:val="center"/>
              <w:rPr>
                <w:b/>
                <w:sz w:val="16"/>
                <w:szCs w:val="16"/>
              </w:rPr>
            </w:pPr>
            <w:r w:rsidRPr="00EC6896">
              <w:rPr>
                <w:b/>
                <w:sz w:val="16"/>
                <w:szCs w:val="16"/>
              </w:rPr>
              <w:t>22</w:t>
            </w:r>
          </w:p>
        </w:tc>
        <w:tc>
          <w:tcPr>
            <w:tcW w:w="709" w:type="dxa"/>
            <w:gridSpan w:val="2"/>
            <w:tcBorders>
              <w:bottom w:val="double" w:sz="4" w:space="0" w:color="auto"/>
            </w:tcBorders>
          </w:tcPr>
          <w:p w:rsidR="005C554E" w:rsidRPr="00EC6896" w:rsidRDefault="005C554E" w:rsidP="00EC6896">
            <w:pPr>
              <w:spacing w:after="0" w:line="240" w:lineRule="auto"/>
              <w:jc w:val="center"/>
              <w:rPr>
                <w:b/>
                <w:sz w:val="16"/>
                <w:szCs w:val="16"/>
              </w:rPr>
            </w:pPr>
            <w:r w:rsidRPr="00EC6896">
              <w:rPr>
                <w:b/>
                <w:sz w:val="16"/>
                <w:szCs w:val="16"/>
              </w:rPr>
              <w:t>18</w:t>
            </w:r>
          </w:p>
        </w:tc>
        <w:tc>
          <w:tcPr>
            <w:tcW w:w="709" w:type="dxa"/>
            <w:gridSpan w:val="2"/>
            <w:tcBorders>
              <w:bottom w:val="double" w:sz="4" w:space="0" w:color="auto"/>
            </w:tcBorders>
          </w:tcPr>
          <w:p w:rsidR="005C554E" w:rsidRPr="00EC6896" w:rsidRDefault="005C554E" w:rsidP="00EC6896">
            <w:pPr>
              <w:spacing w:after="0" w:line="240" w:lineRule="auto"/>
              <w:jc w:val="center"/>
              <w:rPr>
                <w:b/>
                <w:sz w:val="16"/>
                <w:szCs w:val="16"/>
              </w:rPr>
            </w:pPr>
            <w:r w:rsidRPr="00EC6896">
              <w:rPr>
                <w:b/>
                <w:sz w:val="16"/>
                <w:szCs w:val="16"/>
              </w:rPr>
              <w:t>28</w:t>
            </w:r>
          </w:p>
        </w:tc>
        <w:tc>
          <w:tcPr>
            <w:tcW w:w="708" w:type="dxa"/>
            <w:gridSpan w:val="2"/>
            <w:tcBorders>
              <w:bottom w:val="double" w:sz="4" w:space="0" w:color="auto"/>
            </w:tcBorders>
          </w:tcPr>
          <w:p w:rsidR="005C554E" w:rsidRPr="00EC6896" w:rsidRDefault="005C554E" w:rsidP="00EC6896">
            <w:pPr>
              <w:spacing w:after="0" w:line="240" w:lineRule="auto"/>
              <w:jc w:val="center"/>
              <w:rPr>
                <w:b/>
                <w:sz w:val="16"/>
                <w:szCs w:val="16"/>
              </w:rPr>
            </w:pPr>
            <w:r w:rsidRPr="00EC6896">
              <w:rPr>
                <w:b/>
                <w:sz w:val="16"/>
                <w:szCs w:val="16"/>
              </w:rPr>
              <w:t>43</w:t>
            </w:r>
          </w:p>
        </w:tc>
        <w:tc>
          <w:tcPr>
            <w:tcW w:w="567" w:type="dxa"/>
            <w:gridSpan w:val="2"/>
            <w:tcBorders>
              <w:bottom w:val="double" w:sz="4" w:space="0" w:color="auto"/>
            </w:tcBorders>
          </w:tcPr>
          <w:p w:rsidR="005C554E" w:rsidRPr="00EC6896" w:rsidRDefault="005C554E" w:rsidP="00EC6896">
            <w:pPr>
              <w:spacing w:after="0" w:line="240" w:lineRule="auto"/>
              <w:jc w:val="center"/>
              <w:rPr>
                <w:b/>
                <w:sz w:val="16"/>
                <w:szCs w:val="16"/>
              </w:rPr>
            </w:pPr>
            <w:r w:rsidRPr="00EC6896">
              <w:rPr>
                <w:b/>
                <w:sz w:val="16"/>
                <w:szCs w:val="16"/>
              </w:rPr>
              <w:t>3</w:t>
            </w:r>
          </w:p>
        </w:tc>
        <w:tc>
          <w:tcPr>
            <w:tcW w:w="1256" w:type="dxa"/>
            <w:tcBorders>
              <w:bottom w:val="double" w:sz="4" w:space="0" w:color="auto"/>
            </w:tcBorders>
          </w:tcPr>
          <w:p w:rsidR="005C554E" w:rsidRPr="00EC6896" w:rsidRDefault="005C554E" w:rsidP="00EC6896">
            <w:pPr>
              <w:spacing w:after="0" w:line="240" w:lineRule="auto"/>
              <w:rPr>
                <w:b/>
                <w:sz w:val="16"/>
                <w:szCs w:val="16"/>
              </w:rPr>
            </w:pPr>
          </w:p>
        </w:tc>
        <w:tc>
          <w:tcPr>
            <w:tcW w:w="1701" w:type="dxa"/>
            <w:tcBorders>
              <w:bottom w:val="double" w:sz="4" w:space="0" w:color="auto"/>
            </w:tcBorders>
          </w:tcPr>
          <w:p w:rsidR="005C554E" w:rsidRPr="00EC6896" w:rsidRDefault="005C554E" w:rsidP="00EC6896">
            <w:pPr>
              <w:spacing w:after="0" w:line="240" w:lineRule="auto"/>
              <w:jc w:val="center"/>
              <w:rPr>
                <w:b/>
                <w:sz w:val="16"/>
                <w:szCs w:val="16"/>
              </w:rPr>
            </w:pPr>
          </w:p>
        </w:tc>
      </w:tr>
    </w:tbl>
    <w:p w:rsidR="005C554E" w:rsidRDefault="005C554E" w:rsidP="00D33F99">
      <w:pPr>
        <w:rPr>
          <w:rFonts w:ascii="Times New Roman" w:hAnsi="Times New Roman"/>
          <w:sz w:val="24"/>
          <w:szCs w:val="24"/>
          <w:lang w:val="en-GB"/>
        </w:rPr>
      </w:pPr>
    </w:p>
    <w:p w:rsidR="005C554E" w:rsidRDefault="005C554E" w:rsidP="0047129C">
      <w:pPr>
        <w:rPr>
          <w:rFonts w:ascii="Times New Roman" w:hAnsi="Times New Roman"/>
          <w:sz w:val="24"/>
          <w:szCs w:val="24"/>
          <w:lang w:val="en-GB"/>
        </w:rPr>
      </w:pPr>
    </w:p>
    <w:p w:rsidR="005C554E" w:rsidRDefault="005C554E">
      <w:pPr>
        <w:rPr>
          <w:rFonts w:ascii="Times New Roman" w:hAnsi="Times New Roman"/>
          <w:sz w:val="24"/>
          <w:szCs w:val="24"/>
          <w:lang w:val="en-GB"/>
        </w:rPr>
      </w:pPr>
      <w:r>
        <w:rPr>
          <w:rFonts w:ascii="Times New Roman" w:hAnsi="Times New Roman"/>
          <w:sz w:val="24"/>
          <w:szCs w:val="24"/>
          <w:lang w:val="en-GB"/>
        </w:rPr>
        <w:br w:type="page"/>
      </w:r>
    </w:p>
    <w:p w:rsidR="005C554E" w:rsidRDefault="005C554E" w:rsidP="00661377">
      <w:pPr>
        <w:rPr>
          <w:rFonts w:ascii="Times New Roman" w:hAnsi="Times New Roman"/>
          <w:sz w:val="24"/>
          <w:szCs w:val="24"/>
          <w:lang w:val="en-GB"/>
        </w:rPr>
      </w:pPr>
      <w:r>
        <w:rPr>
          <w:rFonts w:ascii="Times New Roman" w:hAnsi="Times New Roman"/>
          <w:sz w:val="24"/>
          <w:szCs w:val="24"/>
          <w:lang w:val="en-GB"/>
        </w:rPr>
        <w:t>Figure 2: findings from the hazard perception topic</w:t>
      </w:r>
    </w:p>
    <w:p w:rsidR="005C554E" w:rsidRPr="00123C3E" w:rsidRDefault="00FD44E0" w:rsidP="00661377">
      <w:pPr>
        <w:rPr>
          <w:rFonts w:ascii="Times New Roman" w:hAnsi="Times New Roman"/>
          <w:sz w:val="24"/>
          <w:szCs w:val="24"/>
          <w:lang w:val="en-GB"/>
        </w:rPr>
      </w:pPr>
      <w:r w:rsidRPr="004A5686">
        <w:rPr>
          <w:rFonts w:ascii="Times New Roman" w:hAnsi="Times New Roman"/>
          <w:noProof/>
          <w:sz w:val="24"/>
          <w:szCs w:val="24"/>
        </w:rPr>
        <w:pict>
          <v:shape id="Picture 4" o:spid="_x0000_i1026" type="#_x0000_t75" alt="Hazard Perception Results.jpg" style="width:449.55pt;height:380.05pt;visibility:visible">
            <v:imagedata r:id="rId15" o:title=""/>
          </v:shape>
        </w:pict>
      </w:r>
    </w:p>
    <w:sectPr w:rsidR="005C554E" w:rsidRPr="00123C3E" w:rsidSect="007F515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18C" w:rsidRDefault="00D2518C" w:rsidP="001C717F">
      <w:pPr>
        <w:spacing w:after="0" w:line="240" w:lineRule="auto"/>
      </w:pPr>
      <w:r>
        <w:separator/>
      </w:r>
    </w:p>
  </w:endnote>
  <w:endnote w:type="continuationSeparator" w:id="0">
    <w:p w:rsidR="00D2518C" w:rsidRDefault="00D2518C" w:rsidP="001C7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39" w:rsidRDefault="00DA52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39" w:rsidRDefault="00DA52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39" w:rsidRDefault="00DA5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18C" w:rsidRDefault="00D2518C" w:rsidP="001C717F">
      <w:pPr>
        <w:spacing w:after="0" w:line="240" w:lineRule="auto"/>
      </w:pPr>
      <w:r>
        <w:separator/>
      </w:r>
    </w:p>
  </w:footnote>
  <w:footnote w:type="continuationSeparator" w:id="0">
    <w:p w:rsidR="00D2518C" w:rsidRDefault="00D2518C" w:rsidP="001C717F">
      <w:pPr>
        <w:spacing w:after="0" w:line="240" w:lineRule="auto"/>
      </w:pPr>
      <w:r>
        <w:continuationSeparator/>
      </w:r>
    </w:p>
  </w:footnote>
  <w:footnote w:id="1">
    <w:p w:rsidR="001C717F" w:rsidRPr="001C717F" w:rsidRDefault="001C717F" w:rsidP="001C717F">
      <w:pPr>
        <w:pStyle w:val="FootnoteText"/>
        <w:rPr>
          <w:i/>
        </w:rPr>
      </w:pPr>
      <w:r>
        <w:rPr>
          <w:rStyle w:val="FootnoteReference"/>
        </w:rPr>
        <w:footnoteRef/>
      </w:r>
      <w:r>
        <w:t xml:space="preserve"> </w:t>
      </w:r>
      <w:r w:rsidRPr="001C717F">
        <w:rPr>
          <w:lang w:val="en-GB"/>
        </w:rPr>
        <w:t xml:space="preserve">This is a pre-print version of the paper. Final version of paper is found at </w:t>
      </w:r>
      <w:r w:rsidRPr="001C717F">
        <w:t xml:space="preserve">Chapman, C. and Musselwhite, C.B.A. (in press). Equine road user safety: Public attitudes, understandings and beliefs from a qualitative study in the United Kingdom. </w:t>
      </w:r>
      <w:proofErr w:type="gramStart"/>
      <w:r w:rsidRPr="001C717F">
        <w:rPr>
          <w:i/>
        </w:rPr>
        <w:t>Accident Analysis and Prevention.</w:t>
      </w:r>
      <w:proofErr w:type="gramEnd"/>
      <w:r w:rsidRPr="001C717F">
        <w:t xml:space="preserve"> </w:t>
      </w:r>
      <w:r>
        <w:t>DOI information: 10.1016/j.aap.2011.06.009</w:t>
      </w:r>
    </w:p>
    <w:p w:rsidR="001C717F" w:rsidRPr="001C717F" w:rsidRDefault="001C717F">
      <w:pPr>
        <w:pStyle w:val="FootnoteText"/>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39" w:rsidRDefault="00DA52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7F" w:rsidRPr="001C717F" w:rsidRDefault="001C717F">
    <w:pPr>
      <w:pStyle w:val="Header"/>
      <w:rPr>
        <w:i/>
      </w:rPr>
    </w:pPr>
    <w:r>
      <w:rPr>
        <w:lang w:val="en-GB"/>
      </w:rPr>
      <w:t xml:space="preserve">Pre-print of </w:t>
    </w:r>
    <w:r w:rsidR="00DA5239" w:rsidRPr="00DA5239">
      <w:t xml:space="preserve">Chapman, C. and Musselwhite, C.B.A. (2011) Equine road user safety: Public attitudes, understandings and beliefs from a qualitative study in the United Kingdom Accident Analysis and Prevention, 43 (6), 2173-2181 </w:t>
    </w:r>
    <w:r w:rsidRPr="001C717F">
      <w:rPr>
        <w:i/>
      </w:rPr>
      <w:t>DOI information: 10.1016/j.aap.2011.06.009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39" w:rsidRDefault="00DA52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74466"/>
    <w:multiLevelType w:val="hybridMultilevel"/>
    <w:tmpl w:val="23AE53EA"/>
    <w:lvl w:ilvl="0" w:tplc="9ED82BB8">
      <w:start w:val="1"/>
      <w:numFmt w:val="decimal"/>
      <w:lvlText w:val="%1)"/>
      <w:lvlJc w:val="left"/>
      <w:pPr>
        <w:ind w:left="720" w:hanging="360"/>
      </w:pPr>
      <w:rPr>
        <w:rFonts w:cs="Times New Roman" w:hint="default"/>
        <w:b w:val="0"/>
        <w:i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6F12552"/>
    <w:multiLevelType w:val="hybridMultilevel"/>
    <w:tmpl w:val="D346BA0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
    <w:nsid w:val="547263CF"/>
    <w:multiLevelType w:val="hybridMultilevel"/>
    <w:tmpl w:val="9F02B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CD540B3"/>
    <w:multiLevelType w:val="hybridMultilevel"/>
    <w:tmpl w:val="BEDA284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29C"/>
    <w:rsid w:val="00005088"/>
    <w:rsid w:val="00007E3F"/>
    <w:rsid w:val="00023D1E"/>
    <w:rsid w:val="00043E46"/>
    <w:rsid w:val="000472AE"/>
    <w:rsid w:val="0006653C"/>
    <w:rsid w:val="000668F4"/>
    <w:rsid w:val="000A16A5"/>
    <w:rsid w:val="000A55AE"/>
    <w:rsid w:val="000C4D49"/>
    <w:rsid w:val="000D4260"/>
    <w:rsid w:val="000D486F"/>
    <w:rsid w:val="000E09EE"/>
    <w:rsid w:val="000F432B"/>
    <w:rsid w:val="00123C3E"/>
    <w:rsid w:val="00125B4E"/>
    <w:rsid w:val="00136EE9"/>
    <w:rsid w:val="00147E92"/>
    <w:rsid w:val="00160F5A"/>
    <w:rsid w:val="001865E8"/>
    <w:rsid w:val="001912E6"/>
    <w:rsid w:val="00196342"/>
    <w:rsid w:val="001A115A"/>
    <w:rsid w:val="001C5FC2"/>
    <w:rsid w:val="001C717F"/>
    <w:rsid w:val="001C7C0F"/>
    <w:rsid w:val="001D5CBF"/>
    <w:rsid w:val="001F4FD4"/>
    <w:rsid w:val="001F7736"/>
    <w:rsid w:val="0021257C"/>
    <w:rsid w:val="002324AC"/>
    <w:rsid w:val="00233C40"/>
    <w:rsid w:val="00240234"/>
    <w:rsid w:val="00274EC9"/>
    <w:rsid w:val="0027608C"/>
    <w:rsid w:val="002836F9"/>
    <w:rsid w:val="002C0425"/>
    <w:rsid w:val="002C2A33"/>
    <w:rsid w:val="002C478E"/>
    <w:rsid w:val="002C7610"/>
    <w:rsid w:val="002C7FE5"/>
    <w:rsid w:val="002E0031"/>
    <w:rsid w:val="0030021B"/>
    <w:rsid w:val="00305C00"/>
    <w:rsid w:val="00315B87"/>
    <w:rsid w:val="00336F95"/>
    <w:rsid w:val="003546F1"/>
    <w:rsid w:val="0036076D"/>
    <w:rsid w:val="0037341D"/>
    <w:rsid w:val="00386AB7"/>
    <w:rsid w:val="00391497"/>
    <w:rsid w:val="003B3FEE"/>
    <w:rsid w:val="003C4801"/>
    <w:rsid w:val="003C650F"/>
    <w:rsid w:val="003C6DC9"/>
    <w:rsid w:val="003D0A55"/>
    <w:rsid w:val="003D5D36"/>
    <w:rsid w:val="004035EC"/>
    <w:rsid w:val="004173B8"/>
    <w:rsid w:val="00430040"/>
    <w:rsid w:val="00436842"/>
    <w:rsid w:val="00446888"/>
    <w:rsid w:val="00452D0B"/>
    <w:rsid w:val="004557CE"/>
    <w:rsid w:val="00467E34"/>
    <w:rsid w:val="0047129C"/>
    <w:rsid w:val="004729D5"/>
    <w:rsid w:val="00495AD0"/>
    <w:rsid w:val="00496D8D"/>
    <w:rsid w:val="004A50D2"/>
    <w:rsid w:val="004A5686"/>
    <w:rsid w:val="004B6067"/>
    <w:rsid w:val="004D5E67"/>
    <w:rsid w:val="004E4B68"/>
    <w:rsid w:val="004F436F"/>
    <w:rsid w:val="00500E1A"/>
    <w:rsid w:val="005338C1"/>
    <w:rsid w:val="00542FB0"/>
    <w:rsid w:val="0055025F"/>
    <w:rsid w:val="0055244A"/>
    <w:rsid w:val="005859EF"/>
    <w:rsid w:val="0059525F"/>
    <w:rsid w:val="005A16D1"/>
    <w:rsid w:val="005A4D89"/>
    <w:rsid w:val="005A6644"/>
    <w:rsid w:val="005B1478"/>
    <w:rsid w:val="005C554E"/>
    <w:rsid w:val="005D0AB3"/>
    <w:rsid w:val="005F54DF"/>
    <w:rsid w:val="006070EA"/>
    <w:rsid w:val="00612C7A"/>
    <w:rsid w:val="006301ED"/>
    <w:rsid w:val="006361B6"/>
    <w:rsid w:val="00661377"/>
    <w:rsid w:val="00676D3F"/>
    <w:rsid w:val="006A2CCC"/>
    <w:rsid w:val="006C3075"/>
    <w:rsid w:val="006D1D93"/>
    <w:rsid w:val="006D37F4"/>
    <w:rsid w:val="006D5FD2"/>
    <w:rsid w:val="006F4C0B"/>
    <w:rsid w:val="007527F3"/>
    <w:rsid w:val="0077665D"/>
    <w:rsid w:val="00790805"/>
    <w:rsid w:val="00797B82"/>
    <w:rsid w:val="00797C79"/>
    <w:rsid w:val="007A6281"/>
    <w:rsid w:val="007B4E25"/>
    <w:rsid w:val="007C2C67"/>
    <w:rsid w:val="007D567E"/>
    <w:rsid w:val="007F4DB0"/>
    <w:rsid w:val="007F5158"/>
    <w:rsid w:val="007F6754"/>
    <w:rsid w:val="008249B2"/>
    <w:rsid w:val="00825FC4"/>
    <w:rsid w:val="008463CF"/>
    <w:rsid w:val="0084697C"/>
    <w:rsid w:val="00854369"/>
    <w:rsid w:val="00875D32"/>
    <w:rsid w:val="00897854"/>
    <w:rsid w:val="008A0FDD"/>
    <w:rsid w:val="008A6569"/>
    <w:rsid w:val="008A6A74"/>
    <w:rsid w:val="008B1604"/>
    <w:rsid w:val="008B69E5"/>
    <w:rsid w:val="008B7916"/>
    <w:rsid w:val="008D24A6"/>
    <w:rsid w:val="008D688A"/>
    <w:rsid w:val="008E270A"/>
    <w:rsid w:val="008E7612"/>
    <w:rsid w:val="008F526D"/>
    <w:rsid w:val="009012FC"/>
    <w:rsid w:val="0090148A"/>
    <w:rsid w:val="0090568F"/>
    <w:rsid w:val="00913BDD"/>
    <w:rsid w:val="00934247"/>
    <w:rsid w:val="009455A9"/>
    <w:rsid w:val="009473C4"/>
    <w:rsid w:val="00947DBE"/>
    <w:rsid w:val="00947E0C"/>
    <w:rsid w:val="00957579"/>
    <w:rsid w:val="00966134"/>
    <w:rsid w:val="009A249C"/>
    <w:rsid w:val="009A312D"/>
    <w:rsid w:val="009B0DB0"/>
    <w:rsid w:val="009E17DF"/>
    <w:rsid w:val="00A073B0"/>
    <w:rsid w:val="00A108D8"/>
    <w:rsid w:val="00A2269C"/>
    <w:rsid w:val="00A31C4D"/>
    <w:rsid w:val="00A4228F"/>
    <w:rsid w:val="00A551D0"/>
    <w:rsid w:val="00A63237"/>
    <w:rsid w:val="00A64293"/>
    <w:rsid w:val="00A67AF7"/>
    <w:rsid w:val="00A85975"/>
    <w:rsid w:val="00AA6BD2"/>
    <w:rsid w:val="00AC5969"/>
    <w:rsid w:val="00AC7B5C"/>
    <w:rsid w:val="00AD5239"/>
    <w:rsid w:val="00AF3968"/>
    <w:rsid w:val="00AF5B5C"/>
    <w:rsid w:val="00AF64EE"/>
    <w:rsid w:val="00B01607"/>
    <w:rsid w:val="00B4166B"/>
    <w:rsid w:val="00B5416A"/>
    <w:rsid w:val="00B542CE"/>
    <w:rsid w:val="00B5520C"/>
    <w:rsid w:val="00B564BA"/>
    <w:rsid w:val="00B63CC6"/>
    <w:rsid w:val="00B73483"/>
    <w:rsid w:val="00B97BC3"/>
    <w:rsid w:val="00BA097A"/>
    <w:rsid w:val="00BB0CD1"/>
    <w:rsid w:val="00BB7DC5"/>
    <w:rsid w:val="00BD5DA3"/>
    <w:rsid w:val="00BD63B8"/>
    <w:rsid w:val="00BD6793"/>
    <w:rsid w:val="00BE1EF4"/>
    <w:rsid w:val="00C02105"/>
    <w:rsid w:val="00C154BA"/>
    <w:rsid w:val="00C329FC"/>
    <w:rsid w:val="00C3355E"/>
    <w:rsid w:val="00C35BEA"/>
    <w:rsid w:val="00C47543"/>
    <w:rsid w:val="00C54AFF"/>
    <w:rsid w:val="00C64F5C"/>
    <w:rsid w:val="00C74228"/>
    <w:rsid w:val="00C746BA"/>
    <w:rsid w:val="00C76147"/>
    <w:rsid w:val="00C94A8C"/>
    <w:rsid w:val="00CA64A8"/>
    <w:rsid w:val="00CB2326"/>
    <w:rsid w:val="00CC4720"/>
    <w:rsid w:val="00CD2E97"/>
    <w:rsid w:val="00CD5321"/>
    <w:rsid w:val="00CE1B03"/>
    <w:rsid w:val="00CE4CEC"/>
    <w:rsid w:val="00D025C9"/>
    <w:rsid w:val="00D12D69"/>
    <w:rsid w:val="00D13B70"/>
    <w:rsid w:val="00D210AA"/>
    <w:rsid w:val="00D23DB3"/>
    <w:rsid w:val="00D2518C"/>
    <w:rsid w:val="00D25355"/>
    <w:rsid w:val="00D3279A"/>
    <w:rsid w:val="00D33F99"/>
    <w:rsid w:val="00D743CD"/>
    <w:rsid w:val="00D86440"/>
    <w:rsid w:val="00D864B2"/>
    <w:rsid w:val="00D868D5"/>
    <w:rsid w:val="00DA5239"/>
    <w:rsid w:val="00DB4AB9"/>
    <w:rsid w:val="00DB4C23"/>
    <w:rsid w:val="00DD3735"/>
    <w:rsid w:val="00DD43B2"/>
    <w:rsid w:val="00E06D60"/>
    <w:rsid w:val="00E50F13"/>
    <w:rsid w:val="00E51BE2"/>
    <w:rsid w:val="00E54328"/>
    <w:rsid w:val="00E71D02"/>
    <w:rsid w:val="00E75F90"/>
    <w:rsid w:val="00E91742"/>
    <w:rsid w:val="00E96F55"/>
    <w:rsid w:val="00EA2FC5"/>
    <w:rsid w:val="00EC06D9"/>
    <w:rsid w:val="00EC21DD"/>
    <w:rsid w:val="00EC6614"/>
    <w:rsid w:val="00EC6896"/>
    <w:rsid w:val="00EE4F58"/>
    <w:rsid w:val="00EF238A"/>
    <w:rsid w:val="00F02A53"/>
    <w:rsid w:val="00F02B98"/>
    <w:rsid w:val="00F17D62"/>
    <w:rsid w:val="00F27C97"/>
    <w:rsid w:val="00F41A62"/>
    <w:rsid w:val="00F41C73"/>
    <w:rsid w:val="00F644A3"/>
    <w:rsid w:val="00F73A55"/>
    <w:rsid w:val="00F83815"/>
    <w:rsid w:val="00F84C80"/>
    <w:rsid w:val="00F94417"/>
    <w:rsid w:val="00FB4BE3"/>
    <w:rsid w:val="00FB76C5"/>
    <w:rsid w:val="00FD44E0"/>
    <w:rsid w:val="00FD58CC"/>
    <w:rsid w:val="00FE3FE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9C"/>
    <w:pPr>
      <w:spacing w:after="200" w:line="276" w:lineRule="auto"/>
    </w:pPr>
    <w:rPr>
      <w:sz w:val="22"/>
      <w:szCs w:val="22"/>
      <w:lang w:val="en-US" w:eastAsia="en-US"/>
    </w:rPr>
  </w:style>
  <w:style w:type="paragraph" w:styleId="Heading2">
    <w:name w:val="heading 2"/>
    <w:basedOn w:val="Normal"/>
    <w:next w:val="Normal"/>
    <w:link w:val="Heading2Char"/>
    <w:uiPriority w:val="99"/>
    <w:qFormat/>
    <w:rsid w:val="0047129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7129C"/>
    <w:rPr>
      <w:rFonts w:ascii="Cambria" w:hAnsi="Cambria" w:cs="Times New Roman"/>
      <w:b/>
      <w:bCs/>
      <w:color w:val="4F81BD"/>
      <w:sz w:val="26"/>
      <w:szCs w:val="26"/>
      <w:lang w:val="en-US"/>
    </w:rPr>
  </w:style>
  <w:style w:type="paragraph" w:styleId="Subtitle">
    <w:name w:val="Subtitle"/>
    <w:basedOn w:val="Normal"/>
    <w:next w:val="Normal"/>
    <w:link w:val="SubtitleChar"/>
    <w:uiPriority w:val="99"/>
    <w:qFormat/>
    <w:rsid w:val="0047129C"/>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47129C"/>
    <w:rPr>
      <w:rFonts w:ascii="Cambria" w:hAnsi="Cambria" w:cs="Times New Roman"/>
      <w:i/>
      <w:iCs/>
      <w:color w:val="4F81BD"/>
      <w:spacing w:val="15"/>
      <w:sz w:val="24"/>
      <w:szCs w:val="24"/>
      <w:lang w:val="en-US"/>
    </w:rPr>
  </w:style>
  <w:style w:type="table" w:styleId="TableGrid">
    <w:name w:val="Table Grid"/>
    <w:basedOn w:val="TableNormal"/>
    <w:uiPriority w:val="99"/>
    <w:rsid w:val="00123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A5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50D2"/>
    <w:rPr>
      <w:rFonts w:ascii="Tahoma" w:eastAsia="Times New Roman" w:hAnsi="Tahoma" w:cs="Tahoma"/>
      <w:sz w:val="16"/>
      <w:szCs w:val="16"/>
      <w:lang w:val="en-US"/>
    </w:rPr>
  </w:style>
  <w:style w:type="paragraph" w:styleId="ListParagraph">
    <w:name w:val="List Paragraph"/>
    <w:basedOn w:val="Normal"/>
    <w:uiPriority w:val="99"/>
    <w:qFormat/>
    <w:rsid w:val="00D25355"/>
    <w:pPr>
      <w:ind w:left="720"/>
    </w:pPr>
    <w:rPr>
      <w:lang w:val="en-GB"/>
    </w:rPr>
  </w:style>
  <w:style w:type="character" w:styleId="CommentReference">
    <w:name w:val="annotation reference"/>
    <w:basedOn w:val="DefaultParagraphFont"/>
    <w:uiPriority w:val="99"/>
    <w:semiHidden/>
    <w:rsid w:val="005338C1"/>
    <w:rPr>
      <w:rFonts w:cs="Times New Roman"/>
      <w:sz w:val="16"/>
      <w:szCs w:val="16"/>
    </w:rPr>
  </w:style>
  <w:style w:type="paragraph" w:styleId="CommentText">
    <w:name w:val="annotation text"/>
    <w:basedOn w:val="Normal"/>
    <w:link w:val="CommentTextChar"/>
    <w:uiPriority w:val="99"/>
    <w:semiHidden/>
    <w:rsid w:val="005338C1"/>
    <w:rPr>
      <w:sz w:val="20"/>
      <w:szCs w:val="20"/>
    </w:rPr>
  </w:style>
  <w:style w:type="character" w:customStyle="1" w:styleId="CommentTextChar">
    <w:name w:val="Comment Text Char"/>
    <w:basedOn w:val="DefaultParagraphFont"/>
    <w:link w:val="CommentText"/>
    <w:uiPriority w:val="99"/>
    <w:semiHidden/>
    <w:rsid w:val="00687B84"/>
    <w:rPr>
      <w:sz w:val="20"/>
      <w:szCs w:val="20"/>
    </w:rPr>
  </w:style>
  <w:style w:type="paragraph" w:styleId="CommentSubject">
    <w:name w:val="annotation subject"/>
    <w:basedOn w:val="CommentText"/>
    <w:next w:val="CommentText"/>
    <w:link w:val="CommentSubjectChar"/>
    <w:uiPriority w:val="99"/>
    <w:semiHidden/>
    <w:rsid w:val="005338C1"/>
    <w:rPr>
      <w:b/>
      <w:bCs/>
    </w:rPr>
  </w:style>
  <w:style w:type="character" w:customStyle="1" w:styleId="CommentSubjectChar">
    <w:name w:val="Comment Subject Char"/>
    <w:basedOn w:val="CommentTextChar"/>
    <w:link w:val="CommentSubject"/>
    <w:uiPriority w:val="99"/>
    <w:semiHidden/>
    <w:rsid w:val="00687B84"/>
    <w:rPr>
      <w:b/>
      <w:bCs/>
    </w:rPr>
  </w:style>
  <w:style w:type="character" w:styleId="Hyperlink">
    <w:name w:val="Hyperlink"/>
    <w:basedOn w:val="DefaultParagraphFont"/>
    <w:uiPriority w:val="99"/>
    <w:unhideWhenUsed/>
    <w:rsid w:val="0036076D"/>
    <w:rPr>
      <w:color w:val="0000FF"/>
      <w:u w:val="single"/>
    </w:rPr>
  </w:style>
  <w:style w:type="character" w:styleId="FollowedHyperlink">
    <w:name w:val="FollowedHyperlink"/>
    <w:basedOn w:val="DefaultParagraphFont"/>
    <w:uiPriority w:val="99"/>
    <w:semiHidden/>
    <w:unhideWhenUsed/>
    <w:rsid w:val="00B5520C"/>
    <w:rPr>
      <w:color w:val="800080"/>
      <w:u w:val="single"/>
    </w:rPr>
  </w:style>
  <w:style w:type="paragraph" w:styleId="Header">
    <w:name w:val="header"/>
    <w:basedOn w:val="Normal"/>
    <w:link w:val="HeaderChar"/>
    <w:uiPriority w:val="99"/>
    <w:semiHidden/>
    <w:unhideWhenUsed/>
    <w:rsid w:val="001C717F"/>
    <w:pPr>
      <w:tabs>
        <w:tab w:val="center" w:pos="4513"/>
        <w:tab w:val="right" w:pos="9026"/>
      </w:tabs>
    </w:pPr>
  </w:style>
  <w:style w:type="character" w:customStyle="1" w:styleId="HeaderChar">
    <w:name w:val="Header Char"/>
    <w:basedOn w:val="DefaultParagraphFont"/>
    <w:link w:val="Header"/>
    <w:uiPriority w:val="99"/>
    <w:semiHidden/>
    <w:rsid w:val="001C717F"/>
    <w:rPr>
      <w:sz w:val="22"/>
      <w:szCs w:val="22"/>
      <w:lang w:val="en-US" w:eastAsia="en-US"/>
    </w:rPr>
  </w:style>
  <w:style w:type="paragraph" w:styleId="Footer">
    <w:name w:val="footer"/>
    <w:basedOn w:val="Normal"/>
    <w:link w:val="FooterChar"/>
    <w:uiPriority w:val="99"/>
    <w:semiHidden/>
    <w:unhideWhenUsed/>
    <w:rsid w:val="001C717F"/>
    <w:pPr>
      <w:tabs>
        <w:tab w:val="center" w:pos="4513"/>
        <w:tab w:val="right" w:pos="9026"/>
      </w:tabs>
    </w:pPr>
  </w:style>
  <w:style w:type="character" w:customStyle="1" w:styleId="FooterChar">
    <w:name w:val="Footer Char"/>
    <w:basedOn w:val="DefaultParagraphFont"/>
    <w:link w:val="Footer"/>
    <w:uiPriority w:val="99"/>
    <w:semiHidden/>
    <w:rsid w:val="001C717F"/>
    <w:rPr>
      <w:sz w:val="22"/>
      <w:szCs w:val="22"/>
      <w:lang w:val="en-US" w:eastAsia="en-US"/>
    </w:rPr>
  </w:style>
  <w:style w:type="paragraph" w:styleId="FootnoteText">
    <w:name w:val="footnote text"/>
    <w:basedOn w:val="Normal"/>
    <w:link w:val="FootnoteTextChar"/>
    <w:uiPriority w:val="99"/>
    <w:semiHidden/>
    <w:unhideWhenUsed/>
    <w:rsid w:val="001C717F"/>
    <w:rPr>
      <w:sz w:val="20"/>
      <w:szCs w:val="20"/>
    </w:rPr>
  </w:style>
  <w:style w:type="character" w:customStyle="1" w:styleId="FootnoteTextChar">
    <w:name w:val="Footnote Text Char"/>
    <w:basedOn w:val="DefaultParagraphFont"/>
    <w:link w:val="FootnoteText"/>
    <w:uiPriority w:val="99"/>
    <w:semiHidden/>
    <w:rsid w:val="001C717F"/>
    <w:rPr>
      <w:lang w:val="en-US" w:eastAsia="en-US"/>
    </w:rPr>
  </w:style>
  <w:style w:type="character" w:styleId="FootnoteReference">
    <w:name w:val="footnote reference"/>
    <w:basedOn w:val="DefaultParagraphFont"/>
    <w:uiPriority w:val="99"/>
    <w:semiHidden/>
    <w:unhideWhenUsed/>
    <w:rsid w:val="001C717F"/>
    <w:rPr>
      <w:vertAlign w:val="superscript"/>
    </w:rPr>
  </w:style>
</w:styles>
</file>

<file path=word/webSettings.xml><?xml version="1.0" encoding="utf-8"?>
<w:webSettings xmlns:r="http://schemas.openxmlformats.org/officeDocument/2006/relationships" xmlns:w="http://schemas.openxmlformats.org/wordprocessingml/2006/main">
  <w:divs>
    <w:div w:id="16757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les.Musselwhite@uwe.ac.uk" TargetMode="External"/><Relationship Id="rId13" Type="http://schemas.openxmlformats.org/officeDocument/2006/relationships/hyperlink" Target="http://www.redcar-cleveland.gov.uk/equestri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orseandhound.co.uk/survey/pollhistory.php?qid=15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forhighways.co.uk/dmrb/"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dft.gov.uk/think/focusareas/driving/horsesense?page=Campaign&amp;whoareyou_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heshire.gov.uk/NR/rdonlyres/E3CBA70A-9B71-4B6B-B980-2B1CCB6B39F/0/equestrian_strategy.pdf"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D2E9-C8CE-42FC-B972-8D039E98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8729</Words>
  <Characters>46435</Characters>
  <Application>Microsoft Office Word</Application>
  <DocSecurity>4</DocSecurity>
  <Lines>386</Lines>
  <Paragraphs>110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Abstract</vt:lpstr>
      <vt:lpstr>    1. Introduction</vt:lpstr>
      <vt:lpstr>    2. Methodology</vt:lpstr>
    </vt:vector>
  </TitlesOfParts>
  <Company>University of the West of England</Company>
  <LinksUpToDate>false</LinksUpToDate>
  <CharactersWithSpaces>55054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Musselwhite</dc:creator>
  <cp:lastModifiedBy>Julie Triggle</cp:lastModifiedBy>
  <cp:revision>2</cp:revision>
  <dcterms:created xsi:type="dcterms:W3CDTF">2011-08-05T09:58:00Z</dcterms:created>
  <dcterms:modified xsi:type="dcterms:W3CDTF">2011-08-05T09:58:00Z</dcterms:modified>
</cp:coreProperties>
</file>