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3F" w:rsidRDefault="0090523F" w:rsidP="0090523F">
      <w:pPr>
        <w:spacing w:line="360" w:lineRule="auto"/>
      </w:pPr>
      <w:bookmarkStart w:id="0" w:name="_GoBack"/>
      <w:bookmarkEnd w:id="0"/>
      <w:r>
        <w:t>I would like to thank Thomas Christ for introducing me to AERA and the AERA conference. I would also like to offer two apologies. First, I apologise for not being present. I would very much like to be there today. Second, I apologise to and commiserate with whoever is burdened with reading out my tortuous and convoluted prose. I appreciate how difficult it is delivering other people’s material.</w:t>
      </w:r>
    </w:p>
    <w:p w:rsidR="0090523F" w:rsidRDefault="0090523F" w:rsidP="0090523F">
      <w:pPr>
        <w:spacing w:line="360" w:lineRule="auto"/>
        <w:jc w:val="right"/>
      </w:pPr>
      <w:r>
        <w:t>Martin Lipscomb – RN, PhD</w:t>
      </w:r>
    </w:p>
    <w:p w:rsidR="0090523F" w:rsidRDefault="0090523F" w:rsidP="0090523F">
      <w:pPr>
        <w:spacing w:line="360" w:lineRule="auto"/>
      </w:pPr>
    </w:p>
    <w:p w:rsidR="0090523F" w:rsidRDefault="0090523F" w:rsidP="0090523F">
      <w:pPr>
        <w:spacing w:line="360" w:lineRule="auto"/>
      </w:pPr>
    </w:p>
    <w:p w:rsidR="00805AA7" w:rsidRPr="0090523F" w:rsidRDefault="00805AA7" w:rsidP="0090523F">
      <w:pPr>
        <w:spacing w:line="360" w:lineRule="auto"/>
      </w:pPr>
    </w:p>
    <w:p w:rsidR="00705EE0" w:rsidRPr="00F36965" w:rsidRDefault="00E86939" w:rsidP="00246833">
      <w:pPr>
        <w:spacing w:line="360" w:lineRule="auto"/>
        <w:jc w:val="center"/>
        <w:rPr>
          <w:b/>
          <w:sz w:val="28"/>
          <w:szCs w:val="28"/>
        </w:rPr>
      </w:pPr>
      <w:r w:rsidRPr="00F36965">
        <w:rPr>
          <w:b/>
          <w:sz w:val="28"/>
          <w:szCs w:val="28"/>
        </w:rPr>
        <w:t>C</w:t>
      </w:r>
      <w:r w:rsidR="00200C9C" w:rsidRPr="00F36965">
        <w:rPr>
          <w:b/>
          <w:sz w:val="28"/>
          <w:szCs w:val="28"/>
        </w:rPr>
        <w:t>ritical r</w:t>
      </w:r>
      <w:r w:rsidR="00705EE0" w:rsidRPr="00F36965">
        <w:rPr>
          <w:b/>
          <w:sz w:val="28"/>
          <w:szCs w:val="28"/>
        </w:rPr>
        <w:t>ealism</w:t>
      </w:r>
      <w:r w:rsidR="006B5D00" w:rsidRPr="00F36965">
        <w:rPr>
          <w:b/>
          <w:sz w:val="28"/>
          <w:szCs w:val="28"/>
        </w:rPr>
        <w:t xml:space="preserve"> and </w:t>
      </w:r>
      <w:r w:rsidRPr="00F36965">
        <w:rPr>
          <w:b/>
          <w:sz w:val="28"/>
          <w:szCs w:val="28"/>
        </w:rPr>
        <w:t xml:space="preserve">realist </w:t>
      </w:r>
      <w:r w:rsidR="006B5D00" w:rsidRPr="00F36965">
        <w:rPr>
          <w:b/>
          <w:sz w:val="28"/>
          <w:szCs w:val="28"/>
        </w:rPr>
        <w:t>pragmatism</w:t>
      </w:r>
      <w:r w:rsidRPr="00F36965">
        <w:rPr>
          <w:b/>
          <w:sz w:val="28"/>
          <w:szCs w:val="28"/>
        </w:rPr>
        <w:t xml:space="preserve"> in mixed method research</w:t>
      </w:r>
      <w:r w:rsidR="00200C9C" w:rsidRPr="00F36965">
        <w:rPr>
          <w:b/>
          <w:sz w:val="28"/>
          <w:szCs w:val="28"/>
        </w:rPr>
        <w:t xml:space="preserve">: </w:t>
      </w:r>
      <w:r w:rsidR="00D00D18" w:rsidRPr="00F36965">
        <w:rPr>
          <w:b/>
          <w:sz w:val="28"/>
          <w:szCs w:val="28"/>
        </w:rPr>
        <w:t xml:space="preserve">the problematics of </w:t>
      </w:r>
      <w:r w:rsidR="00705EE0" w:rsidRPr="00F36965">
        <w:rPr>
          <w:b/>
          <w:sz w:val="28"/>
          <w:szCs w:val="28"/>
        </w:rPr>
        <w:t>event identity and abductive inference</w:t>
      </w:r>
    </w:p>
    <w:p w:rsidR="006B5D00" w:rsidRDefault="006B5D00" w:rsidP="00705EE0">
      <w:pPr>
        <w:spacing w:line="480" w:lineRule="auto"/>
      </w:pPr>
    </w:p>
    <w:p w:rsidR="006B5D00" w:rsidRDefault="006B5D00" w:rsidP="00705EE0">
      <w:pPr>
        <w:spacing w:line="480" w:lineRule="auto"/>
      </w:pPr>
      <w:r>
        <w:t>Whil</w:t>
      </w:r>
      <w:r w:rsidR="00404CF8">
        <w:t>e</w:t>
      </w:r>
      <w:r>
        <w:t xml:space="preserve"> mixed method research is not universally accepted as an appropriate research choice (and in </w:t>
      </w:r>
      <w:r w:rsidR="007E75BB">
        <w:t>certain</w:t>
      </w:r>
      <w:r>
        <w:t xml:space="preserve"> situations it is, self evidently, an inappropriate choice), </w:t>
      </w:r>
      <w:r w:rsidR="0067546A">
        <w:t xml:space="preserve">mixed </w:t>
      </w:r>
      <w:r>
        <w:t xml:space="preserve">inquiry is now widely embedded </w:t>
      </w:r>
      <w:r w:rsidR="0067546A">
        <w:t xml:space="preserve">in </w:t>
      </w:r>
      <w:r>
        <w:t xml:space="preserve">and accepted by many disciplines. Indeed, it might be argued that debates </w:t>
      </w:r>
      <w:r w:rsidR="006742CD">
        <w:t>regarding</w:t>
      </w:r>
      <w:r>
        <w:t xml:space="preserve"> the legitimacy </w:t>
      </w:r>
      <w:r w:rsidR="006742CD">
        <w:t xml:space="preserve">or otherwise </w:t>
      </w:r>
      <w:r>
        <w:t xml:space="preserve">of mixed method research </w:t>
      </w:r>
      <w:r w:rsidR="006742CD">
        <w:t>have</w:t>
      </w:r>
      <w:r w:rsidR="00AD1388">
        <w:t xml:space="preserve">, </w:t>
      </w:r>
      <w:r>
        <w:t xml:space="preserve">in </w:t>
      </w:r>
      <w:r w:rsidR="007E75BB">
        <w:t>some</w:t>
      </w:r>
      <w:r>
        <w:t xml:space="preserve"> if not all cases</w:t>
      </w:r>
      <w:r w:rsidR="00AD1388">
        <w:t xml:space="preserve">, </w:t>
      </w:r>
      <w:r>
        <w:t>be</w:t>
      </w:r>
      <w:r w:rsidR="006742CD">
        <w:t xml:space="preserve">en </w:t>
      </w:r>
      <w:r>
        <w:t xml:space="preserve">superseded by </w:t>
      </w:r>
      <w:r w:rsidR="006742CD">
        <w:t>detaile</w:t>
      </w:r>
      <w:r w:rsidR="008319DC">
        <w:t xml:space="preserve">d discussion about </w:t>
      </w:r>
      <w:r w:rsidR="00E86939">
        <w:t xml:space="preserve">quality </w:t>
      </w:r>
      <w:r w:rsidR="007E75BB">
        <w:t>or</w:t>
      </w:r>
      <w:r w:rsidR="006742CD">
        <w:t xml:space="preserve"> </w:t>
      </w:r>
      <w:r w:rsidR="009A4B63">
        <w:t xml:space="preserve">the </w:t>
      </w:r>
      <w:r w:rsidR="0067546A">
        <w:t>specific</w:t>
      </w:r>
      <w:r w:rsidR="00700E29">
        <w:t xml:space="preserve"> mechanisms</w:t>
      </w:r>
      <w:r w:rsidR="006742CD">
        <w:t xml:space="preserve"> </w:t>
      </w:r>
      <w:r w:rsidR="00E86939">
        <w:t xml:space="preserve">by which mixing can best be </w:t>
      </w:r>
      <w:r w:rsidR="009A4B63">
        <w:t>facilitated</w:t>
      </w:r>
      <w:r w:rsidR="00E86939">
        <w:t>.</w:t>
      </w:r>
    </w:p>
    <w:p w:rsidR="003F7326" w:rsidRDefault="006742CD" w:rsidP="00705EE0">
      <w:pPr>
        <w:spacing w:line="480" w:lineRule="auto"/>
      </w:pPr>
      <w:r>
        <w:tab/>
      </w:r>
      <w:r w:rsidR="00AD1388">
        <w:t>A</w:t>
      </w:r>
      <w:r w:rsidR="001E5FE5">
        <w:t xml:space="preserve">lthough </w:t>
      </w:r>
      <w:r>
        <w:t xml:space="preserve">the ‘paradigm wars’ are, if not ended, then certainly in </w:t>
      </w:r>
      <w:r w:rsidR="00BA0C59">
        <w:t>abeyance</w:t>
      </w:r>
      <w:r w:rsidR="00152D29">
        <w:t>,</w:t>
      </w:r>
      <w:r w:rsidR="00AD1388">
        <w:t xml:space="preserve"> c</w:t>
      </w:r>
      <w:r>
        <w:t xml:space="preserve">ontroversy </w:t>
      </w:r>
      <w:r w:rsidR="00AD1388">
        <w:t xml:space="preserve">nonetheless remains </w:t>
      </w:r>
      <w:r>
        <w:t xml:space="preserve">regarding </w:t>
      </w:r>
      <w:r w:rsidR="00AD1388">
        <w:t>the relationship</w:t>
      </w:r>
      <w:r w:rsidR="00152D29">
        <w:t>s</w:t>
      </w:r>
      <w:r w:rsidR="00AD1388">
        <w:t xml:space="preserve"> </w:t>
      </w:r>
      <w:r w:rsidR="009A4B63">
        <w:t xml:space="preserve">that exist </w:t>
      </w:r>
      <w:r w:rsidR="00AD1388">
        <w:t xml:space="preserve">between methods and the research traditions with which they are associated. </w:t>
      </w:r>
      <w:r w:rsidR="00BA0C59">
        <w:t xml:space="preserve">The significance of these relations can be and often </w:t>
      </w:r>
      <w:r w:rsidR="006B4429">
        <w:t xml:space="preserve">is </w:t>
      </w:r>
      <w:r w:rsidR="00BA0C59">
        <w:t xml:space="preserve">overstated. </w:t>
      </w:r>
      <w:r w:rsidR="006B4429">
        <w:t xml:space="preserve">Nevertheless, </w:t>
      </w:r>
      <w:r w:rsidR="00AD1388">
        <w:t>mixed method researchers</w:t>
      </w:r>
      <w:r w:rsidR="003F7326">
        <w:t xml:space="preserve"> who conjoin methods (as tools) that invoke or are coupled </w:t>
      </w:r>
      <w:r w:rsidR="003F5E8E">
        <w:t>with</w:t>
      </w:r>
      <w:r w:rsidR="003F7326">
        <w:t xml:space="preserve"> divergent epistemologies and ontologies continue to grapple</w:t>
      </w:r>
      <w:r w:rsidR="001E5FE5">
        <w:t>, to skirmish,</w:t>
      </w:r>
      <w:r w:rsidR="003F7326">
        <w:t xml:space="preserve"> with quest</w:t>
      </w:r>
      <w:r w:rsidR="0067546A">
        <w:t>ions of argumentative coherence</w:t>
      </w:r>
      <w:r w:rsidR="004C3C50">
        <w:t>.</w:t>
      </w:r>
    </w:p>
    <w:p w:rsidR="00AD1388" w:rsidRDefault="003F7326" w:rsidP="003F7326">
      <w:pPr>
        <w:spacing w:line="480" w:lineRule="auto"/>
      </w:pPr>
      <w:r>
        <w:tab/>
        <w:t xml:space="preserve">Pragmatism </w:t>
      </w:r>
      <w:r w:rsidR="004C3C50">
        <w:t>has</w:t>
      </w:r>
      <w:r>
        <w:t xml:space="preserve"> </w:t>
      </w:r>
      <w:r w:rsidR="004C3C50">
        <w:t xml:space="preserve">been </w:t>
      </w:r>
      <w:r>
        <w:t>advanced as one means by which th</w:t>
      </w:r>
      <w:r w:rsidR="0097446B">
        <w:t xml:space="preserve">e Gordian knot of </w:t>
      </w:r>
      <w:r>
        <w:t>theoretical dispute can be cut and critical realis</w:t>
      </w:r>
      <w:r w:rsidR="00FB7AD7">
        <w:t>ts have</w:t>
      </w:r>
      <w:r w:rsidR="00870DA8">
        <w:t>,</w:t>
      </w:r>
      <w:r>
        <w:t xml:space="preserve"> </w:t>
      </w:r>
      <w:r w:rsidR="00870DA8">
        <w:t xml:space="preserve">in recent years, </w:t>
      </w:r>
      <w:r>
        <w:t>also asserted that</w:t>
      </w:r>
      <w:r w:rsidR="007E75BB">
        <w:t xml:space="preserve"> </w:t>
      </w:r>
      <w:r>
        <w:t>as both a philosophy of science and methodology</w:t>
      </w:r>
      <w:r w:rsidR="001E5FE5">
        <w:t>,</w:t>
      </w:r>
      <w:r w:rsidR="007E75BB">
        <w:t xml:space="preserve"> </w:t>
      </w:r>
      <w:r w:rsidR="00FB7AD7">
        <w:t xml:space="preserve">realism </w:t>
      </w:r>
      <w:r>
        <w:t xml:space="preserve">can coordinate or structure mixed </w:t>
      </w:r>
      <w:r>
        <w:lastRenderedPageBreak/>
        <w:t xml:space="preserve">method inquiry. </w:t>
      </w:r>
      <w:r w:rsidR="0067546A">
        <w:t xml:space="preserve">Both approaches promise much. </w:t>
      </w:r>
      <w:r w:rsidR="004C3C50">
        <w:t>Yet</w:t>
      </w:r>
      <w:r w:rsidR="0067546A">
        <w:t xml:space="preserve"> there are different pragmatisms and different realisms and here, as elsewhere, conceptual clarity is required if muddle is to be avoided.</w:t>
      </w:r>
    </w:p>
    <w:p w:rsidR="00BA0C59" w:rsidRDefault="0067546A" w:rsidP="00BA0C59">
      <w:pPr>
        <w:spacing w:line="480" w:lineRule="auto"/>
      </w:pPr>
      <w:r>
        <w:tab/>
        <w:t>Th</w:t>
      </w:r>
      <w:r w:rsidR="008F56B2">
        <w:t xml:space="preserve">e </w:t>
      </w:r>
      <w:r w:rsidR="006E6432">
        <w:t xml:space="preserve">beneficial </w:t>
      </w:r>
      <w:r>
        <w:t xml:space="preserve">role and place </w:t>
      </w:r>
      <w:r w:rsidR="00283837">
        <w:t xml:space="preserve">for </w:t>
      </w:r>
      <w:r w:rsidR="004C3C50">
        <w:t>realistic pragmatism in mixed method research</w:t>
      </w:r>
      <w:r w:rsidR="008F56B2">
        <w:t xml:space="preserve"> is here assumed</w:t>
      </w:r>
      <w:r w:rsidR="004C3C50">
        <w:t xml:space="preserve">. However, </w:t>
      </w:r>
      <w:r w:rsidR="006E6432">
        <w:t xml:space="preserve">contra </w:t>
      </w:r>
      <w:r w:rsidR="004C0BD4">
        <w:t xml:space="preserve">some </w:t>
      </w:r>
      <w:r w:rsidR="004C3C50">
        <w:t>research texts</w:t>
      </w:r>
      <w:r w:rsidR="00283837">
        <w:t xml:space="preserve">, the belief </w:t>
      </w:r>
      <w:r w:rsidR="006E6432">
        <w:t xml:space="preserve">that pragmatism </w:t>
      </w:r>
      <w:r w:rsidR="00F36965">
        <w:t xml:space="preserve">and/or realism </w:t>
      </w:r>
      <w:r w:rsidR="006E6432">
        <w:t>offers a</w:t>
      </w:r>
      <w:r w:rsidR="00F24E41">
        <w:t xml:space="preserve"> way </w:t>
      </w:r>
      <w:r w:rsidR="00F36965">
        <w:t>around</w:t>
      </w:r>
      <w:r w:rsidR="006E6432">
        <w:t xml:space="preserve"> theoretical </w:t>
      </w:r>
      <w:r w:rsidR="001E5FE5">
        <w:t>dispute</w:t>
      </w:r>
      <w:r w:rsidR="00283837">
        <w:t xml:space="preserve"> is </w:t>
      </w:r>
      <w:r w:rsidR="00922F2E">
        <w:t xml:space="preserve">here </w:t>
      </w:r>
      <w:r w:rsidR="001E5FE5">
        <w:t>rejected</w:t>
      </w:r>
      <w:r w:rsidR="00283837">
        <w:t xml:space="preserve">. </w:t>
      </w:r>
      <w:r w:rsidR="008F56B2">
        <w:t>Rather, i</w:t>
      </w:r>
      <w:r w:rsidR="004C3C50">
        <w:t>t is suggested that problems</w:t>
      </w:r>
      <w:r w:rsidR="00283837">
        <w:t xml:space="preserve"> </w:t>
      </w:r>
      <w:r w:rsidR="004C3C50">
        <w:t xml:space="preserve">attend </w:t>
      </w:r>
      <w:r w:rsidR="006E6432">
        <w:t xml:space="preserve">the </w:t>
      </w:r>
      <w:r w:rsidR="004C3C50">
        <w:t>mix</w:t>
      </w:r>
      <w:r w:rsidR="006E6432">
        <w:t>ing of</w:t>
      </w:r>
      <w:r w:rsidR="004C3C50">
        <w:t xml:space="preserve"> </w:t>
      </w:r>
      <w:r w:rsidR="006E6432">
        <w:t xml:space="preserve">methods based on </w:t>
      </w:r>
      <w:r w:rsidR="008F56B2">
        <w:t>realist and</w:t>
      </w:r>
      <w:r w:rsidR="004C3C50">
        <w:t xml:space="preserve"> pragmati</w:t>
      </w:r>
      <w:r w:rsidR="008F56B2">
        <w:t>c</w:t>
      </w:r>
      <w:r w:rsidR="006E6432">
        <w:t xml:space="preserve"> assumptions</w:t>
      </w:r>
      <w:r w:rsidR="008F56B2">
        <w:t>. These problems may surface between realism and pragmatism and also</w:t>
      </w:r>
      <w:r w:rsidR="006E6432">
        <w:t xml:space="preserve"> with methods emanating from non-realist traditions. Specifically, </w:t>
      </w:r>
      <w:r w:rsidR="008B299C">
        <w:t>mixing</w:t>
      </w:r>
      <w:r w:rsidR="006E6432">
        <w:t xml:space="preserve"> realist and non-realist concepts </w:t>
      </w:r>
      <w:r w:rsidR="008B299C">
        <w:t xml:space="preserve">of events and event identities </w:t>
      </w:r>
      <w:r w:rsidR="006E6432">
        <w:t>can cause confusion</w:t>
      </w:r>
      <w:r w:rsidR="00283837">
        <w:t xml:space="preserve"> and p</w:t>
      </w:r>
      <w:r w:rsidR="008B299C">
        <w:t xml:space="preserve">roblems </w:t>
      </w:r>
      <w:r w:rsidR="00283837">
        <w:t xml:space="preserve">also </w:t>
      </w:r>
      <w:r w:rsidR="008B299C">
        <w:t xml:space="preserve">accompany mixing </w:t>
      </w:r>
      <w:r w:rsidR="006E6432">
        <w:t xml:space="preserve">methods of inquiry based on critical realist </w:t>
      </w:r>
      <w:r w:rsidR="008B299C">
        <w:t>abducti</w:t>
      </w:r>
      <w:r w:rsidR="006E6432">
        <w:t xml:space="preserve">ve inference </w:t>
      </w:r>
      <w:r w:rsidR="008B299C">
        <w:t xml:space="preserve">with inductive and deductive inferential forms </w:t>
      </w:r>
      <w:r w:rsidR="00A15BA4">
        <w:t>favoured by a</w:t>
      </w:r>
      <w:r w:rsidR="008B299C">
        <w:t>lternative research traditions/philosophies.</w:t>
      </w:r>
      <w:r w:rsidR="007E75BB">
        <w:t xml:space="preserve"> </w:t>
      </w:r>
    </w:p>
    <w:p w:rsidR="00045D46" w:rsidRDefault="00624A98" w:rsidP="00BA0C59">
      <w:pPr>
        <w:spacing w:line="480" w:lineRule="auto"/>
      </w:pPr>
      <w:r>
        <w:tab/>
      </w:r>
      <w:r w:rsidR="00283837">
        <w:t>A short presentation such as this can, of course, only skim the surface of the issues cover</w:t>
      </w:r>
      <w:r w:rsidR="001E5FE5">
        <w:t>ed</w:t>
      </w:r>
      <w:r w:rsidR="00283837">
        <w:t xml:space="preserve"> and a great deal of background knowledge must be assumed</w:t>
      </w:r>
      <w:r w:rsidR="008F56B2">
        <w:t>, perhaps unfairly,</w:t>
      </w:r>
      <w:r w:rsidR="001E5FE5">
        <w:t xml:space="preserve"> of the audience</w:t>
      </w:r>
      <w:r w:rsidR="00283837">
        <w:t xml:space="preserve">. Nevertheless, </w:t>
      </w:r>
      <w:r w:rsidR="001E5FE5">
        <w:t>in</w:t>
      </w:r>
      <w:r>
        <w:t xml:space="preserve"> unpick</w:t>
      </w:r>
      <w:r w:rsidR="001E5FE5">
        <w:t>ing</w:t>
      </w:r>
      <w:r>
        <w:t xml:space="preserve"> the</w:t>
      </w:r>
      <w:r w:rsidR="00283837">
        <w:t xml:space="preserve"> </w:t>
      </w:r>
      <w:r w:rsidR="008948DA">
        <w:t xml:space="preserve">above </w:t>
      </w:r>
      <w:r w:rsidR="00F24E41">
        <w:t>claims</w:t>
      </w:r>
      <w:r w:rsidR="00283837">
        <w:t xml:space="preserve"> </w:t>
      </w:r>
      <w:r>
        <w:t xml:space="preserve">the following structure is employed. To begin, pragmatism is situated in mixed method work. It is suggested that texts on mixed method research </w:t>
      </w:r>
      <w:r w:rsidR="006E6432">
        <w:t xml:space="preserve">may </w:t>
      </w:r>
      <w:r>
        <w:t xml:space="preserve">misrepresent pragmatism. Critical realism is then introduced. It is </w:t>
      </w:r>
      <w:r w:rsidR="0002681C">
        <w:t>proposed</w:t>
      </w:r>
      <w:r>
        <w:t xml:space="preserve"> that similar problems of representation beset </w:t>
      </w:r>
      <w:r w:rsidR="006E6432">
        <w:t>this approach to understanding</w:t>
      </w:r>
      <w:r>
        <w:t xml:space="preserve">. Links between realism and pragmatism are </w:t>
      </w:r>
      <w:r w:rsidR="008F56B2">
        <w:t>outlined</w:t>
      </w:r>
      <w:r>
        <w:t xml:space="preserve">. To conclude, </w:t>
      </w:r>
      <w:r w:rsidR="001A7F3A">
        <w:t>d</w:t>
      </w:r>
      <w:r>
        <w:t>ifficult</w:t>
      </w:r>
      <w:r w:rsidR="001A7F3A">
        <w:t xml:space="preserve">ies in </w:t>
      </w:r>
      <w:r>
        <w:t>mixing pragmati</w:t>
      </w:r>
      <w:r w:rsidR="008F56B2">
        <w:t xml:space="preserve">sm and </w:t>
      </w:r>
      <w:r>
        <w:t xml:space="preserve">realism </w:t>
      </w:r>
      <w:r w:rsidR="008F56B2">
        <w:t xml:space="preserve">and also pragmatic realist </w:t>
      </w:r>
      <w:r>
        <w:t xml:space="preserve">with non-realist approaches are </w:t>
      </w:r>
      <w:r w:rsidR="008948DA">
        <w:t xml:space="preserve">sketched </w:t>
      </w:r>
      <w:r w:rsidR="0002681C">
        <w:t xml:space="preserve">in relation to </w:t>
      </w:r>
      <w:r w:rsidR="006B4429">
        <w:t>event identity and abductive inference.</w:t>
      </w:r>
    </w:p>
    <w:p w:rsidR="008F56B2" w:rsidRDefault="008F56B2" w:rsidP="00BA0C59">
      <w:pPr>
        <w:spacing w:line="480" w:lineRule="auto"/>
      </w:pPr>
    </w:p>
    <w:p w:rsidR="00BA0C59" w:rsidRDefault="00BA0C59" w:rsidP="00BA0C59">
      <w:pPr>
        <w:spacing w:line="480" w:lineRule="auto"/>
      </w:pPr>
      <w:r>
        <w:t>Pragmatism</w:t>
      </w:r>
    </w:p>
    <w:p w:rsidR="007D3E4A" w:rsidRDefault="0097446B" w:rsidP="00BA0C59">
      <w:pPr>
        <w:spacing w:line="480" w:lineRule="auto"/>
      </w:pPr>
      <w:r>
        <w:t xml:space="preserve">As </w:t>
      </w:r>
      <w:r w:rsidR="007D3E4A">
        <w:t xml:space="preserve">publications such as </w:t>
      </w:r>
      <w:r w:rsidR="006B4429">
        <w:t xml:space="preserve">Shook and Margolis’ (2009) </w:t>
      </w:r>
      <w:r w:rsidR="006B4429">
        <w:rPr>
          <w:i/>
        </w:rPr>
        <w:t xml:space="preserve">A Companion To Pragmatism </w:t>
      </w:r>
      <w:r w:rsidR="006B4429">
        <w:t xml:space="preserve">and Misak’s (2007) </w:t>
      </w:r>
      <w:r w:rsidR="006B4429">
        <w:rPr>
          <w:i/>
        </w:rPr>
        <w:t>New Pragmatists</w:t>
      </w:r>
      <w:r w:rsidR="006B4429">
        <w:t xml:space="preserve"> attest,</w:t>
      </w:r>
      <w:r w:rsidR="007D3E4A">
        <w:t xml:space="preserve"> pragmatism is very much ‘in vogue’. No doubt a variety of </w:t>
      </w:r>
      <w:r w:rsidR="007D3E4A">
        <w:lastRenderedPageBreak/>
        <w:t>reasons contribute to this reinvigorated popularity</w:t>
      </w:r>
      <w:r>
        <w:t>. S</w:t>
      </w:r>
      <w:r w:rsidR="007D3E4A">
        <w:t xml:space="preserve">uffice to say that, for mixed method researchers, the widespread perception that pragmatism offers a way out of seemingly intractable and interminable </w:t>
      </w:r>
      <w:r w:rsidR="00795FA0">
        <w:t>theoretical</w:t>
      </w:r>
      <w:r w:rsidR="007D3E4A">
        <w:t xml:space="preserve"> disputes must </w:t>
      </w:r>
      <w:r w:rsidR="00821F91">
        <w:t xml:space="preserve">presumably </w:t>
      </w:r>
      <w:r w:rsidR="007D3E4A">
        <w:t xml:space="preserve">be acknowledged as a significant driver </w:t>
      </w:r>
      <w:r>
        <w:t xml:space="preserve">in </w:t>
      </w:r>
      <w:r w:rsidR="001A7F3A">
        <w:t xml:space="preserve">its </w:t>
      </w:r>
      <w:r w:rsidR="007D3E4A">
        <w:t>resurgence.</w:t>
      </w:r>
    </w:p>
    <w:p w:rsidR="003742F3" w:rsidRDefault="007D3E4A" w:rsidP="00BA0C59">
      <w:pPr>
        <w:spacing w:line="480" w:lineRule="auto"/>
      </w:pPr>
      <w:r>
        <w:tab/>
      </w:r>
      <w:r w:rsidR="003742F3">
        <w:t xml:space="preserve">This </w:t>
      </w:r>
      <w:r w:rsidR="00795FA0">
        <w:t>perception</w:t>
      </w:r>
      <w:r w:rsidR="001A7F3A">
        <w:t xml:space="preserve"> can however be challenged</w:t>
      </w:r>
      <w:r w:rsidR="003742F3">
        <w:t xml:space="preserve">. </w:t>
      </w:r>
      <w:r w:rsidR="00795FA0">
        <w:t>To be p</w:t>
      </w:r>
      <w:r w:rsidR="00577806">
        <w:t>rovocative</w:t>
      </w:r>
      <w:r w:rsidR="00A15BA4">
        <w:t>,</w:t>
      </w:r>
      <w:r w:rsidR="00577806">
        <w:t xml:space="preserve"> it </w:t>
      </w:r>
      <w:r w:rsidR="00795FA0">
        <w:t xml:space="preserve">might </w:t>
      </w:r>
      <w:r w:rsidR="00577806">
        <w:t xml:space="preserve">be argued that the </w:t>
      </w:r>
      <w:r w:rsidR="001A7F3A">
        <w:t>descriptor pragmatism is</w:t>
      </w:r>
      <w:r w:rsidR="003742F3">
        <w:t xml:space="preserve"> misused in mixed</w:t>
      </w:r>
      <w:r w:rsidR="001A7F3A">
        <w:t xml:space="preserve"> method texts and </w:t>
      </w:r>
      <w:r w:rsidR="003742F3">
        <w:t xml:space="preserve">this misuse cloaks, amongst much else, the very conflict it </w:t>
      </w:r>
      <w:r w:rsidR="0097446B">
        <w:t xml:space="preserve">is </w:t>
      </w:r>
      <w:r w:rsidR="003742F3">
        <w:t xml:space="preserve">meant to </w:t>
      </w:r>
      <w:r w:rsidR="00B039C9">
        <w:t>supersede</w:t>
      </w:r>
      <w:r w:rsidR="003742F3">
        <w:t>.</w:t>
      </w:r>
      <w:r w:rsidR="001A7F3A">
        <w:t xml:space="preserve"> T</w:t>
      </w:r>
      <w:r w:rsidR="00577806">
        <w:t>o</w:t>
      </w:r>
      <w:r w:rsidR="003742F3">
        <w:t xml:space="preserve"> illustrate th</w:t>
      </w:r>
      <w:r w:rsidR="00577806">
        <w:t xml:space="preserve">is </w:t>
      </w:r>
      <w:r w:rsidR="003742F3">
        <w:t>point I here</w:t>
      </w:r>
      <w:r w:rsidR="00795FA0">
        <w:t>after</w:t>
      </w:r>
      <w:r w:rsidR="003742F3">
        <w:t xml:space="preserve"> make </w:t>
      </w:r>
      <w:r w:rsidR="00FD241C">
        <w:t>reference to</w:t>
      </w:r>
      <w:r w:rsidR="003742F3">
        <w:t xml:space="preserve"> the 2</w:t>
      </w:r>
      <w:r w:rsidR="003742F3" w:rsidRPr="003742F3">
        <w:rPr>
          <w:vertAlign w:val="superscript"/>
        </w:rPr>
        <w:t>nd</w:t>
      </w:r>
      <w:r w:rsidR="003742F3">
        <w:t xml:space="preserve"> and latest edition of Creswell and Plano Clark’s </w:t>
      </w:r>
      <w:r w:rsidR="00FD241C">
        <w:t xml:space="preserve">influential </w:t>
      </w:r>
      <w:r w:rsidR="003742F3">
        <w:t xml:space="preserve">book </w:t>
      </w:r>
      <w:r w:rsidR="003742F3">
        <w:rPr>
          <w:i/>
        </w:rPr>
        <w:t xml:space="preserve">Designing and Conducting Mixed Method Research </w:t>
      </w:r>
      <w:r w:rsidR="003742F3">
        <w:t>(</w:t>
      </w:r>
      <w:r w:rsidR="0097446B">
        <w:t>2011)</w:t>
      </w:r>
      <w:r w:rsidR="00821F91">
        <w:t>.</w:t>
      </w:r>
    </w:p>
    <w:p w:rsidR="003742F3" w:rsidRDefault="003742F3" w:rsidP="00577806">
      <w:pPr>
        <w:spacing w:line="480" w:lineRule="auto"/>
      </w:pPr>
      <w:r>
        <w:tab/>
      </w:r>
      <w:r w:rsidR="00577806">
        <w:t xml:space="preserve">In everyday </w:t>
      </w:r>
      <w:r w:rsidR="00795FA0">
        <w:t>speech</w:t>
      </w:r>
      <w:r w:rsidR="00577806">
        <w:t xml:space="preserve"> </w:t>
      </w:r>
      <w:r>
        <w:t>pragmatism is</w:t>
      </w:r>
      <w:r w:rsidR="00821F91">
        <w:t>, often,</w:t>
      </w:r>
      <w:r>
        <w:t xml:space="preserve"> </w:t>
      </w:r>
      <w:r w:rsidR="00577806">
        <w:t>l</w:t>
      </w:r>
      <w:r>
        <w:t>ittle more than a synonym f</w:t>
      </w:r>
      <w:r w:rsidR="00577806">
        <w:t xml:space="preserve">or ‘sensibleness’. </w:t>
      </w:r>
      <w:r w:rsidR="0097446B">
        <w:t>More formally</w:t>
      </w:r>
      <w:r w:rsidR="00577806">
        <w:t xml:space="preserve"> </w:t>
      </w:r>
      <w:r>
        <w:t xml:space="preserve">pragmatism </w:t>
      </w:r>
      <w:r w:rsidR="00795FA0">
        <w:t xml:space="preserve">has been </w:t>
      </w:r>
      <w:r>
        <w:t xml:space="preserve">presented </w:t>
      </w:r>
      <w:r w:rsidR="00577806">
        <w:t xml:space="preserve">in research texts </w:t>
      </w:r>
      <w:r>
        <w:t>as a distinct paradigm</w:t>
      </w:r>
      <w:r w:rsidR="00577806">
        <w:t>. Thus, Creswell and Plano Clark</w:t>
      </w:r>
      <w:r w:rsidR="00795FA0">
        <w:t xml:space="preserve"> present </w:t>
      </w:r>
      <w:r w:rsidR="00577806">
        <w:t xml:space="preserve">pragmatism </w:t>
      </w:r>
      <w:r w:rsidR="00795FA0">
        <w:t xml:space="preserve">as the equal of </w:t>
      </w:r>
      <w:r w:rsidR="00363BE7">
        <w:t xml:space="preserve">empirically reductionist ‘postpositivism’, ‘constructionism’ and what </w:t>
      </w:r>
      <w:r w:rsidR="00795FA0">
        <w:t>they term</w:t>
      </w:r>
      <w:r w:rsidR="00363BE7">
        <w:t xml:space="preserve"> empowerment or issue orientated ‘participatory’ worldviews.</w:t>
      </w:r>
      <w:r>
        <w:t xml:space="preserve"> </w:t>
      </w:r>
    </w:p>
    <w:p w:rsidR="00D24049" w:rsidRDefault="003742F3" w:rsidP="00BA0C59">
      <w:pPr>
        <w:spacing w:line="480" w:lineRule="auto"/>
      </w:pPr>
      <w:r>
        <w:tab/>
      </w:r>
      <w:r w:rsidR="00363BE7">
        <w:t>P</w:t>
      </w:r>
      <w:r>
        <w:t>resenting pragmatism as a</w:t>
      </w:r>
      <w:r w:rsidR="00A15BA4">
        <w:t xml:space="preserve"> distinctive </w:t>
      </w:r>
      <w:r w:rsidR="00363BE7">
        <w:t xml:space="preserve">worldview </w:t>
      </w:r>
      <w:r>
        <w:t xml:space="preserve">is </w:t>
      </w:r>
      <w:r w:rsidR="00821F91">
        <w:t xml:space="preserve">however </w:t>
      </w:r>
      <w:r>
        <w:t xml:space="preserve">problematic. </w:t>
      </w:r>
      <w:r w:rsidR="00D24049">
        <w:t>P</w:t>
      </w:r>
      <w:r w:rsidR="0027150C">
        <w:t>ragmatism is not one thing. There are almost as many pragmatisms as there are pragmatists and, importantly, pragmatists disagree profoundly about the meaning and remit of this approach to</w:t>
      </w:r>
      <w:r w:rsidR="00363BE7">
        <w:t xml:space="preserve"> understanding. </w:t>
      </w:r>
      <w:r w:rsidR="00821F91">
        <w:t>Major theoretical d</w:t>
      </w:r>
      <w:r w:rsidR="00795FA0">
        <w:t xml:space="preserve">ifferences </w:t>
      </w:r>
      <w:r w:rsidR="00821F91">
        <w:t>divided</w:t>
      </w:r>
      <w:r w:rsidR="00795FA0">
        <w:t xml:space="preserve"> pragmatism’s founding fathers (</w:t>
      </w:r>
      <w:r w:rsidR="00363BE7">
        <w:t>Charles Sanders P</w:t>
      </w:r>
      <w:r w:rsidR="00FD241C">
        <w:t>e</w:t>
      </w:r>
      <w:r w:rsidR="00363BE7">
        <w:t>irce</w:t>
      </w:r>
      <w:r w:rsidR="00795FA0">
        <w:t xml:space="preserve">, </w:t>
      </w:r>
      <w:r w:rsidR="00363BE7">
        <w:t>William James</w:t>
      </w:r>
      <w:r w:rsidR="00B039C9">
        <w:t>,</w:t>
      </w:r>
      <w:r w:rsidR="00795FA0">
        <w:t xml:space="preserve"> </w:t>
      </w:r>
      <w:r w:rsidR="00AD1A3B">
        <w:t>John Dewey</w:t>
      </w:r>
      <w:r w:rsidR="00795FA0">
        <w:t>) and modern pragmatists are no less at odds (e.g. Richard Rorty and Nicolas Rescher).</w:t>
      </w:r>
    </w:p>
    <w:p w:rsidR="00821F91" w:rsidRDefault="00931BA7" w:rsidP="00931BA7">
      <w:pPr>
        <w:spacing w:line="480" w:lineRule="auto"/>
        <w:ind w:firstLine="720"/>
      </w:pPr>
      <w:r>
        <w:t>This is important. Pragmatists and pragmatisms can, depending upon the version being considered, share much with the positions labelled by Creswell and Plano Clark postpositivism, constructionism and participatory worldviews. E</w:t>
      </w:r>
      <w:r w:rsidR="0027150C">
        <w:t>lid</w:t>
      </w:r>
      <w:r w:rsidR="00D24049">
        <w:t>ing or subsuming</w:t>
      </w:r>
      <w:r w:rsidR="0027150C">
        <w:t xml:space="preserve"> divergent pragmatic perspectives </w:t>
      </w:r>
      <w:r w:rsidR="00D24049">
        <w:t>u</w:t>
      </w:r>
      <w:r w:rsidR="0027150C">
        <w:t xml:space="preserve">nder a </w:t>
      </w:r>
      <w:r w:rsidR="00D24049">
        <w:t xml:space="preserve">single </w:t>
      </w:r>
      <w:r w:rsidR="0027150C">
        <w:t>general heading (</w:t>
      </w:r>
      <w:r w:rsidR="00D24049">
        <w:t xml:space="preserve">as </w:t>
      </w:r>
      <w:r w:rsidR="0027150C">
        <w:t>Creswell and Plano Clark</w:t>
      </w:r>
      <w:r w:rsidR="00D24049">
        <w:t xml:space="preserve"> do</w:t>
      </w:r>
      <w:r w:rsidR="0027150C">
        <w:t xml:space="preserve">) </w:t>
      </w:r>
      <w:r w:rsidR="00A15BA4">
        <w:t xml:space="preserve">thus </w:t>
      </w:r>
      <w:r w:rsidR="0027150C">
        <w:t>obfuscate</w:t>
      </w:r>
      <w:r w:rsidR="00D24049">
        <w:t>s</w:t>
      </w:r>
      <w:r w:rsidR="0027150C">
        <w:t xml:space="preserve"> and dilute</w:t>
      </w:r>
      <w:r w:rsidR="00D24049">
        <w:t>s</w:t>
      </w:r>
      <w:r w:rsidR="0027150C">
        <w:t xml:space="preserve"> the meaning of the descriptor</w:t>
      </w:r>
      <w:r w:rsidR="00821F91">
        <w:t xml:space="preserve"> and c</w:t>
      </w:r>
      <w:r w:rsidR="0035271D">
        <w:t xml:space="preserve">onceptual </w:t>
      </w:r>
      <w:r w:rsidR="0027150C">
        <w:t xml:space="preserve">muddle </w:t>
      </w:r>
      <w:r w:rsidR="00D24049">
        <w:lastRenderedPageBreak/>
        <w:t xml:space="preserve">is likely to </w:t>
      </w:r>
      <w:r w:rsidR="0027150C">
        <w:t xml:space="preserve">ensue </w:t>
      </w:r>
      <w:r w:rsidR="00D24049">
        <w:t>if readers/researchers</w:t>
      </w:r>
      <w:r w:rsidR="00A15BA4">
        <w:t>,</w:t>
      </w:r>
      <w:r w:rsidR="00D24049">
        <w:t xml:space="preserve"> </w:t>
      </w:r>
      <w:r w:rsidR="00A15BA4">
        <w:t xml:space="preserve">unaware of the range of perspectives </w:t>
      </w:r>
      <w:r w:rsidR="0035271D">
        <w:t>captured</w:t>
      </w:r>
      <w:r w:rsidR="00A15BA4">
        <w:t xml:space="preserve"> by the </w:t>
      </w:r>
      <w:r w:rsidR="00FD241C">
        <w:t>term</w:t>
      </w:r>
      <w:r w:rsidR="00A15BA4">
        <w:t xml:space="preserve">, </w:t>
      </w:r>
      <w:r w:rsidR="00D24049">
        <w:t>a</w:t>
      </w:r>
      <w:r w:rsidR="00A15BA4">
        <w:t xml:space="preserve">ccept a singular </w:t>
      </w:r>
      <w:r w:rsidR="00D24049">
        <w:t xml:space="preserve">pragmatism as a paradigm or worldview. Indeed, devoid of </w:t>
      </w:r>
      <w:r w:rsidR="00C140E2">
        <w:t>this un</w:t>
      </w:r>
      <w:r w:rsidR="00D24049">
        <w:t>derstanding</w:t>
      </w:r>
      <w:r w:rsidR="00A15BA4">
        <w:t>,</w:t>
      </w:r>
      <w:r w:rsidR="00D24049">
        <w:t xml:space="preserve"> it is difficult to </w:t>
      </w:r>
      <w:r w:rsidR="0097446B">
        <w:t xml:space="preserve">conceive </w:t>
      </w:r>
      <w:r w:rsidR="00D24049">
        <w:t xml:space="preserve">that the </w:t>
      </w:r>
      <w:r w:rsidR="00FD241C">
        <w:t>descriptor</w:t>
      </w:r>
      <w:r w:rsidR="00D24049">
        <w:t xml:space="preserve"> </w:t>
      </w:r>
      <w:r w:rsidR="0027150C">
        <w:t xml:space="preserve">conveys </w:t>
      </w:r>
      <w:r w:rsidR="00D24049">
        <w:t xml:space="preserve">or refers to </w:t>
      </w:r>
      <w:r w:rsidR="0027150C">
        <w:t xml:space="preserve">anything of </w:t>
      </w:r>
      <w:r w:rsidR="00B039C9">
        <w:t>substance</w:t>
      </w:r>
      <w:r w:rsidR="00D24049">
        <w:t>.</w:t>
      </w:r>
      <w:r w:rsidR="00821F91">
        <w:t xml:space="preserve"> </w:t>
      </w:r>
    </w:p>
    <w:p w:rsidR="00447D39" w:rsidRDefault="0027150C" w:rsidP="00821F91">
      <w:pPr>
        <w:spacing w:line="480" w:lineRule="auto"/>
        <w:ind w:firstLine="720"/>
      </w:pPr>
      <w:r>
        <w:t xml:space="preserve">If it is granted that pragmatism describes a </w:t>
      </w:r>
      <w:r w:rsidR="00821F91">
        <w:t xml:space="preserve">broad </w:t>
      </w:r>
      <w:r>
        <w:t>range of philosophic positions</w:t>
      </w:r>
      <w:r w:rsidR="00821F91">
        <w:t xml:space="preserve">, </w:t>
      </w:r>
      <w:r>
        <w:t>and this seems difficult to refute</w:t>
      </w:r>
      <w:r w:rsidR="00821F91">
        <w:t xml:space="preserve">, </w:t>
      </w:r>
      <w:r>
        <w:t xml:space="preserve">then mixed method texts ought to </w:t>
      </w:r>
      <w:r w:rsidR="00447D39">
        <w:t xml:space="preserve">clarify the meaning they attach to the </w:t>
      </w:r>
      <w:r w:rsidR="0035271D">
        <w:t>term</w:t>
      </w:r>
      <w:r w:rsidR="00447D39">
        <w:t>. W</w:t>
      </w:r>
      <w:r>
        <w:t>e should either be told which specific pragmatism is being referred to, or</w:t>
      </w:r>
      <w:r w:rsidR="00447D39">
        <w:t>,</w:t>
      </w:r>
      <w:r>
        <w:t xml:space="preserve"> we should be told which versions are being discounted</w:t>
      </w:r>
      <w:r w:rsidR="00447D39">
        <w:t>.</w:t>
      </w:r>
      <w:r w:rsidR="00931BA7">
        <w:t xml:space="preserve"> </w:t>
      </w:r>
    </w:p>
    <w:p w:rsidR="0027150C" w:rsidRDefault="00447D39" w:rsidP="00BA0C59">
      <w:pPr>
        <w:spacing w:line="480" w:lineRule="auto"/>
      </w:pPr>
      <w:r>
        <w:t xml:space="preserve"> </w:t>
      </w:r>
    </w:p>
    <w:p w:rsidR="0027150C" w:rsidRPr="0006751E" w:rsidRDefault="0027150C" w:rsidP="0006751E">
      <w:pPr>
        <w:spacing w:line="480" w:lineRule="auto"/>
      </w:pPr>
      <w:r w:rsidRPr="0006751E">
        <w:t xml:space="preserve">Critical Realism </w:t>
      </w:r>
    </w:p>
    <w:p w:rsidR="0006751E" w:rsidRDefault="00447D39" w:rsidP="0006751E">
      <w:pPr>
        <w:spacing w:line="480" w:lineRule="auto"/>
      </w:pPr>
      <w:r>
        <w:t>C</w:t>
      </w:r>
      <w:r w:rsidR="0027150C" w:rsidRPr="0006751E">
        <w:t xml:space="preserve">ritical realism </w:t>
      </w:r>
      <w:r w:rsidR="0035271D">
        <w:t xml:space="preserve">is in a similar position to </w:t>
      </w:r>
      <w:r w:rsidR="0027150C" w:rsidRPr="0006751E">
        <w:t>pragmatism</w:t>
      </w:r>
      <w:r w:rsidR="0006751E" w:rsidRPr="0006751E">
        <w:t>.</w:t>
      </w:r>
      <w:r w:rsidR="0006751E">
        <w:t xml:space="preserve"> </w:t>
      </w:r>
      <w:r w:rsidR="0035271D">
        <w:t>C</w:t>
      </w:r>
      <w:r w:rsidR="0006751E">
        <w:t xml:space="preserve">ritical </w:t>
      </w:r>
      <w:r>
        <w:t>realism</w:t>
      </w:r>
      <w:r w:rsidR="0018515A">
        <w:t xml:space="preserve"> </w:t>
      </w:r>
      <w:r>
        <w:t xml:space="preserve">is experiencing a surge in popularity </w:t>
      </w:r>
      <w:r w:rsidR="0035271D">
        <w:t>and those associated with it might be considered members of a movement</w:t>
      </w:r>
      <w:r w:rsidR="0018515A">
        <w:rPr>
          <w:rStyle w:val="FootnoteReference"/>
        </w:rPr>
        <w:footnoteReference w:id="1"/>
      </w:r>
      <w:r w:rsidR="0006751E">
        <w:t xml:space="preserve">. </w:t>
      </w:r>
      <w:r w:rsidR="0035271D">
        <w:t>P</w:t>
      </w:r>
      <w:r w:rsidR="0006751E">
        <w:t xml:space="preserve">opularity </w:t>
      </w:r>
      <w:r w:rsidR="0035271D">
        <w:t xml:space="preserve">stems, in part, from </w:t>
      </w:r>
      <w:r w:rsidR="00931BA7">
        <w:t xml:space="preserve">the belief </w:t>
      </w:r>
      <w:r w:rsidR="0006751E">
        <w:t xml:space="preserve">that </w:t>
      </w:r>
      <w:r w:rsidR="0035271D">
        <w:t xml:space="preserve">critical realism </w:t>
      </w:r>
      <w:r w:rsidR="0006751E">
        <w:t xml:space="preserve">can </w:t>
      </w:r>
      <w:r w:rsidR="0035271D">
        <w:t xml:space="preserve">reconnect </w:t>
      </w:r>
      <w:r w:rsidR="0018515A">
        <w:t xml:space="preserve">social theory </w:t>
      </w:r>
      <w:r w:rsidR="0097446B">
        <w:t>with r</w:t>
      </w:r>
      <w:r w:rsidR="0018515A">
        <w:t>esearch</w:t>
      </w:r>
      <w:r w:rsidR="0097446B">
        <w:t xml:space="preserve"> practice</w:t>
      </w:r>
      <w:r w:rsidR="0006751E">
        <w:t>.</w:t>
      </w:r>
      <w:r w:rsidR="0018515A">
        <w:rPr>
          <w:rStyle w:val="FootnoteReference"/>
        </w:rPr>
        <w:footnoteReference w:id="2"/>
      </w:r>
      <w:r w:rsidR="0018515A">
        <w:t xml:space="preserve"> </w:t>
      </w:r>
      <w:r w:rsidR="0035271D">
        <w:t>Moreover</w:t>
      </w:r>
      <w:r w:rsidR="0018515A">
        <w:t xml:space="preserve">, like pragmatism, </w:t>
      </w:r>
      <w:r w:rsidR="0035271D">
        <w:t xml:space="preserve">although </w:t>
      </w:r>
      <w:r w:rsidR="0018515A">
        <w:t xml:space="preserve">critical realism now informs activity </w:t>
      </w:r>
      <w:r w:rsidR="00931BA7">
        <w:t>across</w:t>
      </w:r>
      <w:r w:rsidR="0018515A">
        <w:t xml:space="preserve"> a number of fields, in use, works by </w:t>
      </w:r>
      <w:r>
        <w:t xml:space="preserve">key </w:t>
      </w:r>
      <w:r w:rsidR="0018515A">
        <w:t xml:space="preserve">theorists such as Bhaskar </w:t>
      </w:r>
      <w:r>
        <w:t xml:space="preserve">(2003, 1998, 1997) </w:t>
      </w:r>
      <w:r w:rsidR="0018515A">
        <w:t xml:space="preserve">are employed erratically or </w:t>
      </w:r>
      <w:r>
        <w:t xml:space="preserve">idiosyncratically and </w:t>
      </w:r>
      <w:r w:rsidR="0035271D">
        <w:t xml:space="preserve">it is occasionally difficult to be clear about </w:t>
      </w:r>
      <w:r w:rsidR="008321F8">
        <w:t xml:space="preserve">which </w:t>
      </w:r>
      <w:r w:rsidR="0035271D">
        <w:t xml:space="preserve">version of realism </w:t>
      </w:r>
      <w:r w:rsidR="008321F8">
        <w:t xml:space="preserve">is </w:t>
      </w:r>
      <w:r w:rsidR="0035271D">
        <w:t>being presented</w:t>
      </w:r>
      <w:r w:rsidR="0018515A">
        <w:t>.</w:t>
      </w:r>
      <w:r w:rsidR="0035271D">
        <w:t xml:space="preserve"> </w:t>
      </w:r>
      <w:r>
        <w:t xml:space="preserve">Anyone unfamiliar with critical realism might investigate introductory works by </w:t>
      </w:r>
      <w:r w:rsidR="00DF1C61">
        <w:t xml:space="preserve">Danermark </w:t>
      </w:r>
      <w:r w:rsidR="00DF1C61">
        <w:rPr>
          <w:i/>
        </w:rPr>
        <w:t xml:space="preserve">et al </w:t>
      </w:r>
      <w:r w:rsidR="00DF1C61">
        <w:t xml:space="preserve">(2002), Archer </w:t>
      </w:r>
      <w:r w:rsidR="00DF1C61">
        <w:rPr>
          <w:i/>
        </w:rPr>
        <w:t xml:space="preserve">et al </w:t>
      </w:r>
      <w:r w:rsidR="00DF1C61">
        <w:t xml:space="preserve">(1998) </w:t>
      </w:r>
      <w:r w:rsidR="00C140E2">
        <w:t>or</w:t>
      </w:r>
      <w:r>
        <w:t xml:space="preserve"> </w:t>
      </w:r>
      <w:r w:rsidR="00DF1C61">
        <w:t>Collier (1994).</w:t>
      </w:r>
      <w:r>
        <w:t xml:space="preserve"> However, even a cursory glance at the literature indicates that this approach to understanding is a work in progress and thus, </w:t>
      </w:r>
      <w:r>
        <w:lastRenderedPageBreak/>
        <w:t>f</w:t>
      </w:r>
      <w:r w:rsidR="0035271D">
        <w:t xml:space="preserve">inally, like pragmatism, mixed method research texts such as </w:t>
      </w:r>
      <w:r w:rsidR="00C533C8">
        <w:t>Creswell and Plano Clark</w:t>
      </w:r>
      <w:r>
        <w:t>’s might be said to</w:t>
      </w:r>
      <w:r w:rsidR="00C533C8">
        <w:t xml:space="preserve"> </w:t>
      </w:r>
      <w:r w:rsidR="008321F8">
        <w:t xml:space="preserve">misrepresent </w:t>
      </w:r>
      <w:r w:rsidR="00C533C8">
        <w:t xml:space="preserve">critical realism </w:t>
      </w:r>
      <w:r w:rsidR="008321F8">
        <w:t>by over</w:t>
      </w:r>
      <w:r w:rsidR="00C533C8">
        <w:t>simpli</w:t>
      </w:r>
      <w:r w:rsidR="008321F8">
        <w:t>fication.</w:t>
      </w:r>
      <w:r w:rsidR="00404CF8">
        <w:t xml:space="preserve"> Thus, while</w:t>
      </w:r>
      <w:r w:rsidR="00C533C8">
        <w:t xml:space="preserve"> </w:t>
      </w:r>
      <w:r w:rsidR="008321F8">
        <w:t xml:space="preserve">critical realism is recognised to be a research </w:t>
      </w:r>
      <w:r w:rsidR="00C533C8">
        <w:t>approach that can provide “a potential contribution to mixed methods research” (</w:t>
      </w:r>
      <w:r w:rsidR="00C140E2">
        <w:t xml:space="preserve">ibid, </w:t>
      </w:r>
      <w:r w:rsidR="00C533C8">
        <w:t xml:space="preserve">p.44); </w:t>
      </w:r>
      <w:r w:rsidR="00D76468">
        <w:t>its</w:t>
      </w:r>
      <w:r w:rsidR="0002681C">
        <w:t xml:space="preserve"> </w:t>
      </w:r>
      <w:r w:rsidR="00C533C8">
        <w:t xml:space="preserve">internal divisions and </w:t>
      </w:r>
      <w:r w:rsidR="008321F8">
        <w:t xml:space="preserve">external </w:t>
      </w:r>
      <w:r w:rsidR="00C533C8">
        <w:t xml:space="preserve">hostility to non-realist positions </w:t>
      </w:r>
      <w:r w:rsidR="00805CCD">
        <w:t>are overlooked or ignored</w:t>
      </w:r>
      <w:r w:rsidR="00C533C8">
        <w:t>.</w:t>
      </w:r>
    </w:p>
    <w:p w:rsidR="0018515A" w:rsidRPr="0006751E" w:rsidRDefault="0018515A" w:rsidP="0006751E">
      <w:pPr>
        <w:spacing w:line="480" w:lineRule="auto"/>
      </w:pPr>
    </w:p>
    <w:p w:rsidR="0006751E" w:rsidRDefault="00C533C8" w:rsidP="0006751E">
      <w:pPr>
        <w:pStyle w:val="EndnoteText"/>
        <w:spacing w:line="480" w:lineRule="auto"/>
        <w:jc w:val="both"/>
        <w:rPr>
          <w:rFonts w:ascii="Garamond" w:hAnsi="Garamond"/>
          <w:sz w:val="24"/>
          <w:szCs w:val="24"/>
        </w:rPr>
      </w:pPr>
      <w:r>
        <w:rPr>
          <w:rFonts w:ascii="Garamond" w:hAnsi="Garamond"/>
          <w:sz w:val="24"/>
          <w:szCs w:val="24"/>
        </w:rPr>
        <w:t xml:space="preserve">Realist pragmatism </w:t>
      </w:r>
    </w:p>
    <w:p w:rsidR="00C533C8" w:rsidRDefault="00C140E2" w:rsidP="0006751E">
      <w:pPr>
        <w:pStyle w:val="EndnoteText"/>
        <w:spacing w:line="480" w:lineRule="auto"/>
        <w:jc w:val="both"/>
        <w:rPr>
          <w:rFonts w:ascii="Garamond" w:hAnsi="Garamond"/>
          <w:sz w:val="24"/>
          <w:szCs w:val="24"/>
        </w:rPr>
      </w:pPr>
      <w:r>
        <w:rPr>
          <w:rFonts w:ascii="Garamond" w:hAnsi="Garamond"/>
          <w:sz w:val="24"/>
          <w:szCs w:val="24"/>
        </w:rPr>
        <w:t xml:space="preserve">The critical realist theoretician Roy Bhaskar argues </w:t>
      </w:r>
      <w:r w:rsidRPr="007318EE">
        <w:rPr>
          <w:rFonts w:ascii="Garamond" w:hAnsi="Garamond"/>
          <w:i/>
          <w:sz w:val="24"/>
          <w:szCs w:val="24"/>
        </w:rPr>
        <w:t>against</w:t>
      </w:r>
      <w:r>
        <w:rPr>
          <w:rFonts w:ascii="Garamond" w:hAnsi="Garamond"/>
          <w:sz w:val="24"/>
          <w:szCs w:val="24"/>
        </w:rPr>
        <w:t xml:space="preserve"> judgemental relativism (which by </w:t>
      </w:r>
      <w:r w:rsidR="007318EE">
        <w:rPr>
          <w:rFonts w:ascii="Garamond" w:hAnsi="Garamond"/>
          <w:sz w:val="24"/>
          <w:szCs w:val="24"/>
        </w:rPr>
        <w:t xml:space="preserve">critical realist standards, speciously gives equal voice or weight to multiple theories or interpretations), </w:t>
      </w:r>
      <w:r w:rsidR="007318EE" w:rsidRPr="007318EE">
        <w:rPr>
          <w:rFonts w:ascii="Garamond" w:hAnsi="Garamond"/>
          <w:i/>
          <w:sz w:val="24"/>
          <w:szCs w:val="24"/>
        </w:rPr>
        <w:t>for</w:t>
      </w:r>
      <w:r w:rsidR="007318EE">
        <w:rPr>
          <w:rFonts w:ascii="Garamond" w:hAnsi="Garamond"/>
          <w:sz w:val="24"/>
          <w:szCs w:val="24"/>
        </w:rPr>
        <w:t xml:space="preserve"> epistemological relativism and </w:t>
      </w:r>
      <w:r w:rsidR="007318EE">
        <w:rPr>
          <w:rFonts w:ascii="Garamond" w:hAnsi="Garamond"/>
          <w:i/>
          <w:sz w:val="24"/>
          <w:szCs w:val="24"/>
        </w:rPr>
        <w:t xml:space="preserve">for </w:t>
      </w:r>
      <w:r w:rsidR="007318EE">
        <w:rPr>
          <w:rFonts w:ascii="Garamond" w:hAnsi="Garamond"/>
          <w:sz w:val="24"/>
          <w:szCs w:val="24"/>
        </w:rPr>
        <w:t>judgemental rationality (which suggests that it is, in principle, possible to reach contingently reasoned and accurate judgements about truth and reality). This</w:t>
      </w:r>
      <w:r w:rsidR="005C2EF6">
        <w:rPr>
          <w:rFonts w:ascii="Garamond" w:hAnsi="Garamond"/>
          <w:sz w:val="24"/>
          <w:szCs w:val="24"/>
        </w:rPr>
        <w:t xml:space="preserve"> approach, </w:t>
      </w:r>
      <w:r w:rsidR="00D3145C">
        <w:rPr>
          <w:rFonts w:ascii="Garamond" w:hAnsi="Garamond"/>
          <w:sz w:val="24"/>
          <w:szCs w:val="24"/>
        </w:rPr>
        <w:t xml:space="preserve">hugely </w:t>
      </w:r>
      <w:r w:rsidR="005C2EF6">
        <w:rPr>
          <w:rFonts w:ascii="Garamond" w:hAnsi="Garamond"/>
          <w:sz w:val="24"/>
          <w:szCs w:val="24"/>
        </w:rPr>
        <w:t xml:space="preserve">simplified, allows researchers freedom in </w:t>
      </w:r>
      <w:r w:rsidR="00931BA7">
        <w:rPr>
          <w:rFonts w:ascii="Garamond" w:hAnsi="Garamond"/>
          <w:sz w:val="24"/>
          <w:szCs w:val="24"/>
        </w:rPr>
        <w:t xml:space="preserve">their choices of </w:t>
      </w:r>
      <w:r w:rsidR="005C2EF6">
        <w:rPr>
          <w:rFonts w:ascii="Garamond" w:hAnsi="Garamond"/>
          <w:sz w:val="24"/>
          <w:szCs w:val="24"/>
        </w:rPr>
        <w:t xml:space="preserve">investigative technique </w:t>
      </w:r>
      <w:r w:rsidR="00D3145C">
        <w:rPr>
          <w:rFonts w:ascii="Garamond" w:hAnsi="Garamond"/>
          <w:sz w:val="24"/>
          <w:szCs w:val="24"/>
        </w:rPr>
        <w:t>whil</w:t>
      </w:r>
      <w:r w:rsidR="00404CF8">
        <w:rPr>
          <w:rFonts w:ascii="Garamond" w:hAnsi="Garamond"/>
          <w:sz w:val="24"/>
          <w:szCs w:val="24"/>
        </w:rPr>
        <w:t>e</w:t>
      </w:r>
      <w:r w:rsidR="00D3145C">
        <w:rPr>
          <w:rFonts w:ascii="Garamond" w:hAnsi="Garamond"/>
          <w:sz w:val="24"/>
          <w:szCs w:val="24"/>
        </w:rPr>
        <w:t xml:space="preserve"> </w:t>
      </w:r>
      <w:r w:rsidR="005C2EF6">
        <w:rPr>
          <w:rFonts w:ascii="Garamond" w:hAnsi="Garamond"/>
          <w:sz w:val="24"/>
          <w:szCs w:val="24"/>
        </w:rPr>
        <w:t>hold</w:t>
      </w:r>
      <w:r w:rsidR="00D3145C">
        <w:rPr>
          <w:rFonts w:ascii="Garamond" w:hAnsi="Garamond"/>
          <w:sz w:val="24"/>
          <w:szCs w:val="24"/>
        </w:rPr>
        <w:t>ing</w:t>
      </w:r>
      <w:r w:rsidR="005C2EF6">
        <w:rPr>
          <w:rFonts w:ascii="Garamond" w:hAnsi="Garamond"/>
          <w:sz w:val="24"/>
          <w:szCs w:val="24"/>
        </w:rPr>
        <w:t xml:space="preserve"> onto a strict realist metaphysic. It is an approach that has proven attractive to </w:t>
      </w:r>
      <w:r w:rsidR="00DF1C61">
        <w:rPr>
          <w:rFonts w:ascii="Garamond" w:hAnsi="Garamond"/>
          <w:sz w:val="24"/>
          <w:szCs w:val="24"/>
        </w:rPr>
        <w:t xml:space="preserve">realist (not necessarily critical realist) </w:t>
      </w:r>
      <w:r w:rsidR="005C2EF6">
        <w:rPr>
          <w:rFonts w:ascii="Garamond" w:hAnsi="Garamond"/>
          <w:sz w:val="24"/>
          <w:szCs w:val="24"/>
        </w:rPr>
        <w:t>mixed method researchers</w:t>
      </w:r>
      <w:r w:rsidR="00D3145C">
        <w:rPr>
          <w:rFonts w:ascii="Garamond" w:hAnsi="Garamond"/>
          <w:sz w:val="24"/>
          <w:szCs w:val="24"/>
        </w:rPr>
        <w:t xml:space="preserve"> (Lipscomb, 2008; </w:t>
      </w:r>
      <w:r w:rsidR="00D30A2A">
        <w:rPr>
          <w:rFonts w:ascii="Garamond" w:hAnsi="Garamond"/>
          <w:sz w:val="24"/>
          <w:szCs w:val="24"/>
        </w:rPr>
        <w:t xml:space="preserve">Downward and Mearman, 2007; </w:t>
      </w:r>
      <w:r w:rsidR="00D3145C">
        <w:rPr>
          <w:rFonts w:ascii="Garamond" w:hAnsi="Garamond"/>
          <w:sz w:val="24"/>
          <w:szCs w:val="24"/>
        </w:rPr>
        <w:t xml:space="preserve">McEvoy and Richards, 2003) as well as those interested in pragmatism (Rescher, </w:t>
      </w:r>
      <w:r w:rsidR="009A4B63">
        <w:rPr>
          <w:rFonts w:ascii="Garamond" w:hAnsi="Garamond"/>
          <w:sz w:val="24"/>
          <w:szCs w:val="24"/>
        </w:rPr>
        <w:t xml:space="preserve">2002, </w:t>
      </w:r>
      <w:r w:rsidR="00D3145C">
        <w:rPr>
          <w:rFonts w:ascii="Garamond" w:hAnsi="Garamond"/>
          <w:sz w:val="24"/>
          <w:szCs w:val="24"/>
        </w:rPr>
        <w:t>2000</w:t>
      </w:r>
      <w:r w:rsidR="009A4B63">
        <w:rPr>
          <w:rFonts w:ascii="Garamond" w:hAnsi="Garamond"/>
          <w:sz w:val="24"/>
          <w:szCs w:val="24"/>
        </w:rPr>
        <w:t>a,b</w:t>
      </w:r>
      <w:r w:rsidR="00D3145C">
        <w:rPr>
          <w:rFonts w:ascii="Garamond" w:hAnsi="Garamond"/>
          <w:sz w:val="24"/>
          <w:szCs w:val="24"/>
        </w:rPr>
        <w:t>)</w:t>
      </w:r>
      <w:r w:rsidR="005C2EF6">
        <w:rPr>
          <w:rFonts w:ascii="Garamond" w:hAnsi="Garamond"/>
          <w:sz w:val="24"/>
          <w:szCs w:val="24"/>
        </w:rPr>
        <w:t>.</w:t>
      </w:r>
    </w:p>
    <w:p w:rsidR="00256964" w:rsidRDefault="00D3145C" w:rsidP="0006751E">
      <w:pPr>
        <w:pStyle w:val="EndnoteText"/>
        <w:spacing w:line="480" w:lineRule="auto"/>
        <w:jc w:val="both"/>
        <w:rPr>
          <w:rFonts w:ascii="Garamond" w:hAnsi="Garamond"/>
          <w:sz w:val="24"/>
          <w:szCs w:val="24"/>
        </w:rPr>
      </w:pPr>
      <w:r>
        <w:rPr>
          <w:rFonts w:ascii="Garamond" w:hAnsi="Garamond"/>
          <w:sz w:val="24"/>
          <w:szCs w:val="24"/>
        </w:rPr>
        <w:tab/>
        <w:t xml:space="preserve">However, as </w:t>
      </w:r>
      <w:r w:rsidR="00256964">
        <w:rPr>
          <w:rFonts w:ascii="Garamond" w:hAnsi="Garamond"/>
          <w:sz w:val="24"/>
          <w:szCs w:val="24"/>
        </w:rPr>
        <w:t>may be guessed</w:t>
      </w:r>
      <w:r>
        <w:rPr>
          <w:rFonts w:ascii="Garamond" w:hAnsi="Garamond"/>
          <w:sz w:val="24"/>
          <w:szCs w:val="24"/>
        </w:rPr>
        <w:t xml:space="preserve">, realism’s ontological </w:t>
      </w:r>
      <w:r w:rsidR="00256964">
        <w:rPr>
          <w:rFonts w:ascii="Garamond" w:hAnsi="Garamond"/>
          <w:sz w:val="24"/>
          <w:szCs w:val="24"/>
        </w:rPr>
        <w:t xml:space="preserve">premise </w:t>
      </w:r>
      <w:r w:rsidR="00D76468">
        <w:rPr>
          <w:rFonts w:ascii="Garamond" w:hAnsi="Garamond"/>
          <w:sz w:val="24"/>
          <w:szCs w:val="24"/>
        </w:rPr>
        <w:t>prohibits</w:t>
      </w:r>
      <w:r w:rsidR="00256964">
        <w:rPr>
          <w:rFonts w:ascii="Garamond" w:hAnsi="Garamond"/>
          <w:sz w:val="24"/>
          <w:szCs w:val="24"/>
        </w:rPr>
        <w:t xml:space="preserve"> some forms or mixed method work and some forms of pragmatic engagement. Specifically, although methods from non-realist traditions can be utilised in realist work, the presumptions upon which they are based must generally be jettisoned </w:t>
      </w:r>
      <w:r w:rsidR="004D2650">
        <w:rPr>
          <w:rFonts w:ascii="Garamond" w:hAnsi="Garamond"/>
          <w:sz w:val="24"/>
          <w:szCs w:val="24"/>
        </w:rPr>
        <w:t xml:space="preserve">when those presumptions derive from </w:t>
      </w:r>
      <w:r w:rsidR="004D2650" w:rsidRPr="004D2650">
        <w:rPr>
          <w:rFonts w:ascii="Garamond" w:hAnsi="Garamond"/>
          <w:sz w:val="24"/>
          <w:szCs w:val="24"/>
        </w:rPr>
        <w:t xml:space="preserve">non-realist traditions </w:t>
      </w:r>
      <w:r w:rsidR="00256964" w:rsidRPr="004D2650">
        <w:rPr>
          <w:rFonts w:ascii="Garamond" w:hAnsi="Garamond"/>
          <w:sz w:val="24"/>
          <w:szCs w:val="24"/>
        </w:rPr>
        <w:t xml:space="preserve">and, likewise, realism’s epistemic promiscuity does not </w:t>
      </w:r>
      <w:r w:rsidR="004D2650" w:rsidRPr="004D2650">
        <w:rPr>
          <w:rFonts w:ascii="Garamond" w:hAnsi="Garamond"/>
          <w:sz w:val="24"/>
          <w:szCs w:val="24"/>
        </w:rPr>
        <w:t xml:space="preserve">extend to engagement with </w:t>
      </w:r>
      <w:r w:rsidR="00D76468">
        <w:rPr>
          <w:rFonts w:ascii="Garamond" w:hAnsi="Garamond"/>
          <w:sz w:val="24"/>
          <w:szCs w:val="24"/>
        </w:rPr>
        <w:t xml:space="preserve">the grounding theory behind </w:t>
      </w:r>
      <w:r w:rsidR="004D2650" w:rsidRPr="004D2650">
        <w:rPr>
          <w:rFonts w:ascii="Garamond" w:hAnsi="Garamond"/>
          <w:sz w:val="24"/>
          <w:szCs w:val="24"/>
        </w:rPr>
        <w:t>overtly non-realist forms of pragmatism (e.g. in the modern period</w:t>
      </w:r>
      <w:r w:rsidR="00D76468">
        <w:rPr>
          <w:rFonts w:ascii="Garamond" w:hAnsi="Garamond"/>
          <w:sz w:val="24"/>
          <w:szCs w:val="24"/>
        </w:rPr>
        <w:t>, the pragmatism of</w:t>
      </w:r>
      <w:r w:rsidR="004D2650" w:rsidRPr="004D2650">
        <w:rPr>
          <w:rFonts w:ascii="Garamond" w:hAnsi="Garamond"/>
          <w:sz w:val="24"/>
          <w:szCs w:val="24"/>
        </w:rPr>
        <w:t xml:space="preserve"> Rorty). </w:t>
      </w:r>
      <w:r w:rsidR="004D2650" w:rsidRPr="004D2650">
        <w:rPr>
          <w:rFonts w:ascii="Garamond" w:hAnsi="Garamond"/>
          <w:sz w:val="24"/>
          <w:szCs w:val="24"/>
        </w:rPr>
        <w:tab/>
        <w:t xml:space="preserve">Thus, despite </w:t>
      </w:r>
      <w:r w:rsidR="004D2650">
        <w:rPr>
          <w:rFonts w:ascii="Garamond" w:hAnsi="Garamond"/>
          <w:sz w:val="24"/>
          <w:szCs w:val="24"/>
        </w:rPr>
        <w:t>Creswell and Plano Clark</w:t>
      </w:r>
      <w:r w:rsidR="001E5FE5">
        <w:rPr>
          <w:rFonts w:ascii="Garamond" w:hAnsi="Garamond"/>
          <w:sz w:val="24"/>
          <w:szCs w:val="24"/>
        </w:rPr>
        <w:t>’s</w:t>
      </w:r>
      <w:r w:rsidR="004D2650">
        <w:rPr>
          <w:rFonts w:ascii="Garamond" w:hAnsi="Garamond"/>
          <w:sz w:val="24"/>
          <w:szCs w:val="24"/>
        </w:rPr>
        <w:t xml:space="preserve"> </w:t>
      </w:r>
      <w:r w:rsidR="000240AD">
        <w:rPr>
          <w:rFonts w:ascii="Garamond" w:hAnsi="Garamond"/>
          <w:sz w:val="24"/>
          <w:szCs w:val="24"/>
        </w:rPr>
        <w:t xml:space="preserve">portrayal of </w:t>
      </w:r>
      <w:r w:rsidR="004D2650">
        <w:rPr>
          <w:rFonts w:ascii="Garamond" w:hAnsi="Garamond"/>
          <w:sz w:val="24"/>
          <w:szCs w:val="24"/>
        </w:rPr>
        <w:t xml:space="preserve">pragmatism </w:t>
      </w:r>
      <w:r w:rsidR="000240AD">
        <w:rPr>
          <w:rFonts w:ascii="Garamond" w:hAnsi="Garamond"/>
          <w:sz w:val="24"/>
          <w:szCs w:val="24"/>
        </w:rPr>
        <w:t xml:space="preserve">as a unified or </w:t>
      </w:r>
      <w:r w:rsidR="004D2650">
        <w:rPr>
          <w:rFonts w:ascii="Garamond" w:hAnsi="Garamond"/>
          <w:sz w:val="24"/>
          <w:szCs w:val="24"/>
        </w:rPr>
        <w:t xml:space="preserve">homogenous entity, this assumption must </w:t>
      </w:r>
      <w:r w:rsidR="004D2650">
        <w:rPr>
          <w:rFonts w:ascii="Garamond" w:hAnsi="Garamond"/>
          <w:sz w:val="24"/>
          <w:szCs w:val="24"/>
        </w:rPr>
        <w:lastRenderedPageBreak/>
        <w:t>be rejected by realists and</w:t>
      </w:r>
      <w:r w:rsidR="00931BA7">
        <w:rPr>
          <w:rFonts w:ascii="Garamond" w:hAnsi="Garamond"/>
          <w:sz w:val="24"/>
          <w:szCs w:val="24"/>
        </w:rPr>
        <w:t>,</w:t>
      </w:r>
      <w:r w:rsidR="004D2650">
        <w:rPr>
          <w:rFonts w:ascii="Garamond" w:hAnsi="Garamond"/>
          <w:sz w:val="24"/>
          <w:szCs w:val="24"/>
        </w:rPr>
        <w:t xml:space="preserve"> where idealist forms of pragmatic understanding are </w:t>
      </w:r>
      <w:r w:rsidR="000240AD">
        <w:rPr>
          <w:rFonts w:ascii="Garamond" w:hAnsi="Garamond"/>
          <w:sz w:val="24"/>
          <w:szCs w:val="24"/>
        </w:rPr>
        <w:t>asserted</w:t>
      </w:r>
      <w:r w:rsidR="00931BA7">
        <w:rPr>
          <w:rFonts w:ascii="Garamond" w:hAnsi="Garamond"/>
          <w:sz w:val="24"/>
          <w:szCs w:val="24"/>
        </w:rPr>
        <w:t>,</w:t>
      </w:r>
      <w:r w:rsidR="004D2650">
        <w:rPr>
          <w:rFonts w:ascii="Garamond" w:hAnsi="Garamond"/>
          <w:sz w:val="24"/>
          <w:szCs w:val="24"/>
        </w:rPr>
        <w:t xml:space="preserve"> this rejection can be vigorous.</w:t>
      </w:r>
    </w:p>
    <w:p w:rsidR="004D2650" w:rsidRPr="004D2650" w:rsidRDefault="004D2650" w:rsidP="0006751E">
      <w:pPr>
        <w:pStyle w:val="EndnoteText"/>
        <w:spacing w:line="480" w:lineRule="auto"/>
        <w:jc w:val="both"/>
        <w:rPr>
          <w:rFonts w:ascii="Garamond" w:hAnsi="Garamond"/>
          <w:sz w:val="24"/>
          <w:szCs w:val="24"/>
        </w:rPr>
      </w:pPr>
    </w:p>
    <w:p w:rsidR="005C2EF6" w:rsidRDefault="005C2EF6" w:rsidP="004D2650">
      <w:pPr>
        <w:pStyle w:val="EndnoteText"/>
        <w:ind w:left="720"/>
        <w:jc w:val="both"/>
        <w:rPr>
          <w:rFonts w:ascii="Garamond" w:hAnsi="Garamond"/>
          <w:sz w:val="24"/>
          <w:szCs w:val="24"/>
        </w:rPr>
      </w:pPr>
      <w:r w:rsidRPr="004D2650">
        <w:rPr>
          <w:rFonts w:ascii="Garamond" w:hAnsi="Garamond"/>
          <w:sz w:val="24"/>
          <w:szCs w:val="24"/>
        </w:rPr>
        <w:t xml:space="preserve">Over the years, I have become increasingly dismayed at the tendency . . to misconstrue pragmatism as a freewheeling form of relativism designed to </w:t>
      </w:r>
      <w:r w:rsidRPr="004D2650">
        <w:rPr>
          <w:rFonts w:ascii="Garamond" w:hAnsi="Garamond"/>
          <w:i/>
          <w:sz w:val="24"/>
          <w:szCs w:val="24"/>
        </w:rPr>
        <w:t>abrogate</w:t>
      </w:r>
      <w:r w:rsidRPr="004D2650">
        <w:rPr>
          <w:rFonts w:ascii="Garamond" w:hAnsi="Garamond"/>
          <w:sz w:val="24"/>
          <w:szCs w:val="24"/>
        </w:rPr>
        <w:t xml:space="preserve"> rational</w:t>
      </w:r>
      <w:r>
        <w:rPr>
          <w:rFonts w:ascii="Garamond" w:hAnsi="Garamond"/>
          <w:sz w:val="24"/>
          <w:szCs w:val="24"/>
        </w:rPr>
        <w:t xml:space="preserve"> standards instead of a normatively rigorous doctrine designed to substantiate them</w:t>
      </w:r>
      <w:r w:rsidR="00DF1C61">
        <w:rPr>
          <w:rFonts w:ascii="Garamond" w:hAnsi="Garamond"/>
          <w:sz w:val="24"/>
          <w:szCs w:val="24"/>
        </w:rPr>
        <w:t>.</w:t>
      </w:r>
    </w:p>
    <w:p w:rsidR="005C2EF6" w:rsidRDefault="005C2EF6" w:rsidP="004D2650">
      <w:pPr>
        <w:pStyle w:val="EndnoteText"/>
        <w:jc w:val="right"/>
        <w:rPr>
          <w:rFonts w:ascii="Garamond" w:hAnsi="Garamond"/>
          <w:sz w:val="24"/>
          <w:szCs w:val="24"/>
        </w:rPr>
      </w:pPr>
      <w:r>
        <w:rPr>
          <w:rFonts w:ascii="Garamond" w:hAnsi="Garamond"/>
          <w:sz w:val="24"/>
          <w:szCs w:val="24"/>
        </w:rPr>
        <w:t>Rescher (2000</w:t>
      </w:r>
      <w:r w:rsidR="009A4B63">
        <w:rPr>
          <w:rFonts w:ascii="Garamond" w:hAnsi="Garamond"/>
          <w:sz w:val="24"/>
          <w:szCs w:val="24"/>
        </w:rPr>
        <w:t>b</w:t>
      </w:r>
      <w:r>
        <w:rPr>
          <w:rFonts w:ascii="Garamond" w:hAnsi="Garamond"/>
          <w:sz w:val="24"/>
          <w:szCs w:val="24"/>
        </w:rPr>
        <w:t>, p.ix</w:t>
      </w:r>
      <w:r w:rsidR="00D3145C">
        <w:rPr>
          <w:rFonts w:ascii="Garamond" w:hAnsi="Garamond"/>
          <w:sz w:val="24"/>
          <w:szCs w:val="24"/>
        </w:rPr>
        <w:t xml:space="preserve"> – italicisation in original</w:t>
      </w:r>
      <w:r>
        <w:rPr>
          <w:rFonts w:ascii="Garamond" w:hAnsi="Garamond"/>
          <w:sz w:val="24"/>
          <w:szCs w:val="24"/>
        </w:rPr>
        <w:t>)</w:t>
      </w:r>
    </w:p>
    <w:p w:rsidR="005C2EF6" w:rsidRPr="007318EE" w:rsidRDefault="005C2EF6" w:rsidP="0006751E">
      <w:pPr>
        <w:pStyle w:val="EndnoteText"/>
        <w:spacing w:line="480" w:lineRule="auto"/>
        <w:jc w:val="both"/>
        <w:rPr>
          <w:rFonts w:ascii="Garamond" w:hAnsi="Garamond"/>
          <w:sz w:val="24"/>
          <w:szCs w:val="24"/>
        </w:rPr>
      </w:pPr>
    </w:p>
    <w:p w:rsidR="00B25DC6" w:rsidRDefault="00D76468" w:rsidP="0006751E">
      <w:pPr>
        <w:pStyle w:val="EndnoteText"/>
        <w:spacing w:line="480" w:lineRule="auto"/>
        <w:jc w:val="both"/>
        <w:rPr>
          <w:rFonts w:ascii="Garamond" w:hAnsi="Garamond"/>
          <w:sz w:val="24"/>
          <w:szCs w:val="24"/>
        </w:rPr>
      </w:pPr>
      <w:r>
        <w:rPr>
          <w:rFonts w:ascii="Garamond" w:hAnsi="Garamond"/>
          <w:sz w:val="24"/>
          <w:szCs w:val="24"/>
        </w:rPr>
        <w:t xml:space="preserve">From a realist (not necessarily a critical realist) position Rescher looks favourably on </w:t>
      </w:r>
      <w:r w:rsidR="00B25DC6">
        <w:rPr>
          <w:rFonts w:ascii="Garamond" w:hAnsi="Garamond"/>
          <w:sz w:val="24"/>
          <w:szCs w:val="24"/>
        </w:rPr>
        <w:t xml:space="preserve">the pragmatism of Peirce </w:t>
      </w:r>
      <w:r>
        <w:rPr>
          <w:rFonts w:ascii="Garamond" w:hAnsi="Garamond"/>
          <w:sz w:val="24"/>
          <w:szCs w:val="24"/>
        </w:rPr>
        <w:t>whil</w:t>
      </w:r>
      <w:r w:rsidR="00404CF8">
        <w:rPr>
          <w:rFonts w:ascii="Garamond" w:hAnsi="Garamond"/>
          <w:sz w:val="24"/>
          <w:szCs w:val="24"/>
        </w:rPr>
        <w:t>e</w:t>
      </w:r>
      <w:r>
        <w:rPr>
          <w:rFonts w:ascii="Garamond" w:hAnsi="Garamond"/>
          <w:sz w:val="24"/>
          <w:szCs w:val="24"/>
        </w:rPr>
        <w:t xml:space="preserve"> </w:t>
      </w:r>
      <w:r w:rsidR="00B25DC6">
        <w:rPr>
          <w:rFonts w:ascii="Garamond" w:hAnsi="Garamond"/>
          <w:sz w:val="24"/>
          <w:szCs w:val="24"/>
        </w:rPr>
        <w:t>reject</w:t>
      </w:r>
      <w:r>
        <w:rPr>
          <w:rFonts w:ascii="Garamond" w:hAnsi="Garamond"/>
          <w:sz w:val="24"/>
          <w:szCs w:val="24"/>
        </w:rPr>
        <w:t xml:space="preserve">ing that </w:t>
      </w:r>
      <w:r w:rsidR="00B25DC6">
        <w:rPr>
          <w:rFonts w:ascii="Garamond" w:hAnsi="Garamond"/>
          <w:sz w:val="24"/>
          <w:szCs w:val="24"/>
        </w:rPr>
        <w:t>of</w:t>
      </w:r>
      <w:r>
        <w:rPr>
          <w:rFonts w:ascii="Garamond" w:hAnsi="Garamond"/>
          <w:sz w:val="24"/>
          <w:szCs w:val="24"/>
        </w:rPr>
        <w:t>, for example,</w:t>
      </w:r>
      <w:r w:rsidR="00B25DC6">
        <w:rPr>
          <w:rFonts w:ascii="Garamond" w:hAnsi="Garamond"/>
          <w:sz w:val="24"/>
          <w:szCs w:val="24"/>
        </w:rPr>
        <w:t xml:space="preserve"> James and </w:t>
      </w:r>
      <w:r>
        <w:rPr>
          <w:rFonts w:ascii="Garamond" w:hAnsi="Garamond"/>
          <w:sz w:val="24"/>
          <w:szCs w:val="24"/>
        </w:rPr>
        <w:t>Dewey.</w:t>
      </w:r>
      <w:r w:rsidR="00B25DC6">
        <w:rPr>
          <w:rFonts w:ascii="Garamond" w:hAnsi="Garamond"/>
          <w:sz w:val="24"/>
          <w:szCs w:val="24"/>
        </w:rPr>
        <w:t xml:space="preserve"> </w:t>
      </w:r>
      <w:r>
        <w:rPr>
          <w:rFonts w:ascii="Garamond" w:hAnsi="Garamond"/>
          <w:sz w:val="24"/>
          <w:szCs w:val="24"/>
        </w:rPr>
        <w:t xml:space="preserve">Combining Peircean pragmatism with a realist ontology offers an interesting and, I would argue, potentially productive philosophic scaffold for mixed method research. </w:t>
      </w:r>
      <w:r w:rsidR="00B25DC6">
        <w:rPr>
          <w:rFonts w:ascii="Garamond" w:hAnsi="Garamond"/>
          <w:sz w:val="24"/>
          <w:szCs w:val="24"/>
        </w:rPr>
        <w:t>And</w:t>
      </w:r>
      <w:r>
        <w:rPr>
          <w:rFonts w:ascii="Garamond" w:hAnsi="Garamond"/>
          <w:sz w:val="24"/>
          <w:szCs w:val="24"/>
        </w:rPr>
        <w:t xml:space="preserve"> yet</w:t>
      </w:r>
      <w:r w:rsidR="00B25DC6">
        <w:rPr>
          <w:rFonts w:ascii="Garamond" w:hAnsi="Garamond"/>
          <w:sz w:val="24"/>
          <w:szCs w:val="24"/>
        </w:rPr>
        <w:t xml:space="preserve">, </w:t>
      </w:r>
      <w:r>
        <w:rPr>
          <w:rFonts w:ascii="Garamond" w:hAnsi="Garamond"/>
          <w:sz w:val="24"/>
          <w:szCs w:val="24"/>
        </w:rPr>
        <w:t xml:space="preserve">despite these asserted benefits, at least </w:t>
      </w:r>
      <w:r w:rsidR="00B25DC6">
        <w:rPr>
          <w:rFonts w:ascii="Garamond" w:hAnsi="Garamond"/>
          <w:sz w:val="24"/>
          <w:szCs w:val="24"/>
        </w:rPr>
        <w:t xml:space="preserve">two </w:t>
      </w:r>
      <w:r>
        <w:rPr>
          <w:rFonts w:ascii="Garamond" w:hAnsi="Garamond"/>
          <w:sz w:val="24"/>
          <w:szCs w:val="24"/>
        </w:rPr>
        <w:t xml:space="preserve">theoretical </w:t>
      </w:r>
      <w:r w:rsidR="00B25DC6">
        <w:rPr>
          <w:rFonts w:ascii="Garamond" w:hAnsi="Garamond"/>
          <w:sz w:val="24"/>
          <w:szCs w:val="24"/>
        </w:rPr>
        <w:t xml:space="preserve">‘problems’ </w:t>
      </w:r>
      <w:r>
        <w:rPr>
          <w:rFonts w:ascii="Garamond" w:hAnsi="Garamond"/>
          <w:sz w:val="24"/>
          <w:szCs w:val="24"/>
        </w:rPr>
        <w:t>must be acknowledged.</w:t>
      </w:r>
      <w:r w:rsidR="00B25DC6">
        <w:rPr>
          <w:rFonts w:ascii="Garamond" w:hAnsi="Garamond"/>
          <w:sz w:val="24"/>
          <w:szCs w:val="24"/>
        </w:rPr>
        <w:t xml:space="preserve"> </w:t>
      </w:r>
    </w:p>
    <w:p w:rsidR="0006751E" w:rsidRDefault="00B25DC6" w:rsidP="00B25DC6">
      <w:pPr>
        <w:pStyle w:val="EndnoteText"/>
        <w:spacing w:line="480" w:lineRule="auto"/>
        <w:ind w:firstLine="720"/>
        <w:jc w:val="both"/>
        <w:rPr>
          <w:rFonts w:ascii="Garamond" w:hAnsi="Garamond"/>
          <w:sz w:val="24"/>
          <w:szCs w:val="24"/>
        </w:rPr>
      </w:pPr>
      <w:r>
        <w:rPr>
          <w:rFonts w:ascii="Garamond" w:hAnsi="Garamond"/>
          <w:sz w:val="24"/>
          <w:szCs w:val="24"/>
        </w:rPr>
        <w:t>First, Peirce famously developed the notion of abductive inference or hypothesis making (</w:t>
      </w:r>
      <w:r w:rsidR="009A4B63">
        <w:rPr>
          <w:rFonts w:ascii="Garamond" w:hAnsi="Garamond"/>
          <w:sz w:val="24"/>
          <w:szCs w:val="24"/>
        </w:rPr>
        <w:t>1992, 1998a,b,c,d</w:t>
      </w:r>
      <w:r>
        <w:rPr>
          <w:rFonts w:ascii="Garamond" w:hAnsi="Garamond"/>
          <w:sz w:val="24"/>
          <w:szCs w:val="24"/>
        </w:rPr>
        <w:t>) and, likewise, critical realists valorise re</w:t>
      </w:r>
      <w:r w:rsidR="00C53E6D">
        <w:rPr>
          <w:rFonts w:ascii="Garamond" w:hAnsi="Garamond"/>
          <w:sz w:val="24"/>
          <w:szCs w:val="24"/>
        </w:rPr>
        <w:t>tro</w:t>
      </w:r>
      <w:r>
        <w:rPr>
          <w:rFonts w:ascii="Garamond" w:hAnsi="Garamond"/>
          <w:sz w:val="24"/>
          <w:szCs w:val="24"/>
        </w:rPr>
        <w:t>duction and retrodiction (forms of abduction) as key elements in the research process (</w:t>
      </w:r>
      <w:r w:rsidR="009A4B63">
        <w:rPr>
          <w:rFonts w:ascii="Garamond" w:hAnsi="Garamond"/>
          <w:sz w:val="24"/>
          <w:szCs w:val="24"/>
        </w:rPr>
        <w:t>Bhaskar, 199</w:t>
      </w:r>
      <w:r w:rsidR="000240AD">
        <w:rPr>
          <w:rFonts w:ascii="Garamond" w:hAnsi="Garamond"/>
          <w:sz w:val="24"/>
          <w:szCs w:val="24"/>
        </w:rPr>
        <w:t>8, 199</w:t>
      </w:r>
      <w:r w:rsidR="009A4B63">
        <w:rPr>
          <w:rFonts w:ascii="Garamond" w:hAnsi="Garamond"/>
          <w:sz w:val="24"/>
          <w:szCs w:val="24"/>
        </w:rPr>
        <w:t>7</w:t>
      </w:r>
      <w:r>
        <w:rPr>
          <w:rFonts w:ascii="Garamond" w:hAnsi="Garamond"/>
          <w:sz w:val="24"/>
          <w:szCs w:val="24"/>
        </w:rPr>
        <w:t>). However, here the</w:t>
      </w:r>
      <w:r w:rsidR="00C53E6D">
        <w:rPr>
          <w:rFonts w:ascii="Garamond" w:hAnsi="Garamond"/>
          <w:sz w:val="24"/>
          <w:szCs w:val="24"/>
        </w:rPr>
        <w:t xml:space="preserve"> direction of their paths begins to separate.</w:t>
      </w:r>
      <w:r>
        <w:rPr>
          <w:rFonts w:ascii="Garamond" w:hAnsi="Garamond"/>
          <w:sz w:val="24"/>
          <w:szCs w:val="24"/>
        </w:rPr>
        <w:t xml:space="preserve"> In Peirce’s developed or later theory, abduction came to be seen as the first in a three stage process of scientific investigation. Thus, abductive hypothesis formation is followed by deductive and inductive testing/confirmation</w:t>
      </w:r>
      <w:r w:rsidR="000240AD">
        <w:rPr>
          <w:rFonts w:ascii="Garamond" w:hAnsi="Garamond"/>
          <w:sz w:val="24"/>
          <w:szCs w:val="24"/>
        </w:rPr>
        <w:t xml:space="preserve"> (Anderson, 2009)</w:t>
      </w:r>
      <w:r>
        <w:rPr>
          <w:rFonts w:ascii="Garamond" w:hAnsi="Garamond"/>
          <w:sz w:val="24"/>
          <w:szCs w:val="24"/>
        </w:rPr>
        <w:t>. Bhaskarian realism also requires that ideas about the world be supported by evidence. Yet</w:t>
      </w:r>
      <w:r w:rsidR="00C53E6D">
        <w:rPr>
          <w:rFonts w:ascii="Garamond" w:hAnsi="Garamond"/>
          <w:sz w:val="24"/>
          <w:szCs w:val="24"/>
        </w:rPr>
        <w:t xml:space="preserve"> because</w:t>
      </w:r>
      <w:r>
        <w:rPr>
          <w:rFonts w:ascii="Garamond" w:hAnsi="Garamond"/>
          <w:sz w:val="24"/>
          <w:szCs w:val="24"/>
        </w:rPr>
        <w:t xml:space="preserve"> critical realism rejects</w:t>
      </w:r>
      <w:r w:rsidR="00DF1C61">
        <w:rPr>
          <w:rFonts w:ascii="Garamond" w:hAnsi="Garamond"/>
          <w:sz w:val="24"/>
          <w:szCs w:val="24"/>
        </w:rPr>
        <w:t>, most forcefully in the social realm,</w:t>
      </w:r>
      <w:r>
        <w:rPr>
          <w:rFonts w:ascii="Garamond" w:hAnsi="Garamond"/>
          <w:sz w:val="24"/>
          <w:szCs w:val="24"/>
        </w:rPr>
        <w:t xml:space="preserve"> the feasibility of estab</w:t>
      </w:r>
      <w:r w:rsidR="00C53E6D">
        <w:rPr>
          <w:rFonts w:ascii="Garamond" w:hAnsi="Garamond"/>
          <w:sz w:val="24"/>
          <w:szCs w:val="24"/>
        </w:rPr>
        <w:t>lishing causal laws as traditionally understood</w:t>
      </w:r>
      <w:r w:rsidR="008948DA">
        <w:rPr>
          <w:rFonts w:ascii="Garamond" w:hAnsi="Garamond"/>
          <w:sz w:val="24"/>
          <w:szCs w:val="24"/>
        </w:rPr>
        <w:t xml:space="preserve"> in the physical sciences</w:t>
      </w:r>
      <w:r w:rsidR="00C53E6D">
        <w:rPr>
          <w:rFonts w:ascii="Garamond" w:hAnsi="Garamond"/>
          <w:sz w:val="24"/>
          <w:szCs w:val="24"/>
        </w:rPr>
        <w:t xml:space="preserve"> (the term nomic law is preferred), formal deductive and inductive testing is problematised. The important thing to recognise here is that despite close working similarities between Peircean pragmatism and critical realism, their methods of working</w:t>
      </w:r>
      <w:r w:rsidR="008948DA">
        <w:rPr>
          <w:rFonts w:ascii="Garamond" w:hAnsi="Garamond"/>
          <w:sz w:val="24"/>
          <w:szCs w:val="24"/>
        </w:rPr>
        <w:t xml:space="preserve">, </w:t>
      </w:r>
      <w:r w:rsidR="00C53E6D">
        <w:rPr>
          <w:rFonts w:ascii="Garamond" w:hAnsi="Garamond"/>
          <w:sz w:val="24"/>
          <w:szCs w:val="24"/>
        </w:rPr>
        <w:t>of inference making</w:t>
      </w:r>
      <w:r w:rsidR="008948DA">
        <w:rPr>
          <w:rFonts w:ascii="Garamond" w:hAnsi="Garamond"/>
          <w:sz w:val="24"/>
          <w:szCs w:val="24"/>
        </w:rPr>
        <w:t xml:space="preserve">, </w:t>
      </w:r>
      <w:r w:rsidR="00C53E6D">
        <w:rPr>
          <w:rFonts w:ascii="Garamond" w:hAnsi="Garamond"/>
          <w:sz w:val="24"/>
          <w:szCs w:val="24"/>
        </w:rPr>
        <w:t xml:space="preserve">are not necessarily coterminous. Further, although Peircean pragmatism </w:t>
      </w:r>
      <w:r w:rsidR="00C53E6D">
        <w:rPr>
          <w:rFonts w:ascii="Garamond" w:hAnsi="Garamond"/>
          <w:sz w:val="24"/>
          <w:szCs w:val="24"/>
        </w:rPr>
        <w:lastRenderedPageBreak/>
        <w:t xml:space="preserve">shares important ideas with some versions of postpositivism (e.g. </w:t>
      </w:r>
      <w:r w:rsidR="00DB2FB5">
        <w:rPr>
          <w:rFonts w:ascii="Garamond" w:hAnsi="Garamond"/>
          <w:sz w:val="24"/>
          <w:szCs w:val="24"/>
        </w:rPr>
        <w:t>valuing strict rational inquiry and the pursuit of objective truth)</w:t>
      </w:r>
      <w:r w:rsidR="00C53E6D">
        <w:rPr>
          <w:rFonts w:ascii="Garamond" w:hAnsi="Garamond"/>
          <w:sz w:val="24"/>
          <w:szCs w:val="24"/>
        </w:rPr>
        <w:t xml:space="preserve"> </w:t>
      </w:r>
      <w:r w:rsidR="00DB2FB5">
        <w:rPr>
          <w:rFonts w:ascii="Garamond" w:hAnsi="Garamond"/>
          <w:sz w:val="24"/>
          <w:szCs w:val="24"/>
        </w:rPr>
        <w:t>it is not necessarily the case that postpositivists would acknowledge the place and significance of abduction</w:t>
      </w:r>
      <w:r w:rsidR="00DF1C61">
        <w:rPr>
          <w:rFonts w:ascii="Garamond" w:hAnsi="Garamond"/>
          <w:sz w:val="24"/>
          <w:szCs w:val="24"/>
        </w:rPr>
        <w:t xml:space="preserve"> </w:t>
      </w:r>
      <w:r w:rsidR="006A0ACB">
        <w:rPr>
          <w:rFonts w:ascii="Garamond" w:hAnsi="Garamond"/>
          <w:sz w:val="24"/>
          <w:szCs w:val="24"/>
        </w:rPr>
        <w:t>(</w:t>
      </w:r>
      <w:r w:rsidR="00DF1C61">
        <w:rPr>
          <w:rFonts w:ascii="Garamond" w:hAnsi="Garamond"/>
          <w:sz w:val="24"/>
          <w:szCs w:val="24"/>
        </w:rPr>
        <w:t xml:space="preserve">and thus </w:t>
      </w:r>
      <w:r w:rsidR="00DB2FB5">
        <w:rPr>
          <w:rFonts w:ascii="Garamond" w:hAnsi="Garamond"/>
          <w:sz w:val="24"/>
          <w:szCs w:val="24"/>
        </w:rPr>
        <w:t>important if well practised theoretical disputes surface</w:t>
      </w:r>
      <w:r w:rsidR="006A0ACB">
        <w:rPr>
          <w:rFonts w:ascii="Garamond" w:hAnsi="Garamond"/>
          <w:sz w:val="24"/>
          <w:szCs w:val="24"/>
        </w:rPr>
        <w:t>)</w:t>
      </w:r>
      <w:r w:rsidR="00DB2FB5">
        <w:rPr>
          <w:rFonts w:ascii="Garamond" w:hAnsi="Garamond"/>
          <w:sz w:val="24"/>
          <w:szCs w:val="24"/>
        </w:rPr>
        <w:t>.</w:t>
      </w:r>
    </w:p>
    <w:p w:rsidR="00641552" w:rsidRDefault="00DB2FB5" w:rsidP="008948DA">
      <w:pPr>
        <w:pStyle w:val="EndnoteText"/>
        <w:spacing w:line="480" w:lineRule="auto"/>
        <w:ind w:firstLine="720"/>
        <w:jc w:val="both"/>
        <w:rPr>
          <w:rFonts w:ascii="Garamond" w:hAnsi="Garamond"/>
          <w:sz w:val="24"/>
          <w:szCs w:val="24"/>
        </w:rPr>
      </w:pPr>
      <w:r>
        <w:rPr>
          <w:rFonts w:ascii="Garamond" w:hAnsi="Garamond"/>
          <w:sz w:val="24"/>
          <w:szCs w:val="24"/>
        </w:rPr>
        <w:t xml:space="preserve">Second, it must be noted that different event descriptions or objects of inquiry are allowed by the various perspectives </w:t>
      </w:r>
      <w:r w:rsidR="005B0905">
        <w:rPr>
          <w:rFonts w:ascii="Garamond" w:hAnsi="Garamond"/>
          <w:sz w:val="24"/>
          <w:szCs w:val="24"/>
        </w:rPr>
        <w:t xml:space="preserve">described so far. </w:t>
      </w:r>
      <w:r w:rsidR="008948DA">
        <w:rPr>
          <w:rFonts w:ascii="Garamond" w:hAnsi="Garamond"/>
          <w:sz w:val="24"/>
          <w:szCs w:val="24"/>
        </w:rPr>
        <w:t>C</w:t>
      </w:r>
      <w:r w:rsidR="005B0905">
        <w:rPr>
          <w:rFonts w:ascii="Garamond" w:hAnsi="Garamond"/>
          <w:sz w:val="24"/>
          <w:szCs w:val="24"/>
        </w:rPr>
        <w:t>ritical realists</w:t>
      </w:r>
      <w:r w:rsidR="008948DA">
        <w:rPr>
          <w:rFonts w:ascii="Garamond" w:hAnsi="Garamond"/>
          <w:sz w:val="24"/>
          <w:szCs w:val="24"/>
        </w:rPr>
        <w:t xml:space="preserve">, for example, </w:t>
      </w:r>
      <w:r w:rsidR="005B0905">
        <w:rPr>
          <w:rFonts w:ascii="Garamond" w:hAnsi="Garamond"/>
          <w:sz w:val="24"/>
          <w:szCs w:val="24"/>
        </w:rPr>
        <w:t xml:space="preserve">permit </w:t>
      </w:r>
      <w:r w:rsidR="008948DA">
        <w:rPr>
          <w:rFonts w:ascii="Garamond" w:hAnsi="Garamond"/>
          <w:sz w:val="24"/>
          <w:szCs w:val="24"/>
        </w:rPr>
        <w:t xml:space="preserve">unobservable </w:t>
      </w:r>
      <w:r w:rsidR="005B0905">
        <w:rPr>
          <w:rFonts w:ascii="Garamond" w:hAnsi="Garamond"/>
          <w:sz w:val="24"/>
          <w:szCs w:val="24"/>
        </w:rPr>
        <w:t>event object</w:t>
      </w:r>
      <w:r w:rsidR="008948DA">
        <w:rPr>
          <w:rFonts w:ascii="Garamond" w:hAnsi="Garamond"/>
          <w:sz w:val="24"/>
          <w:szCs w:val="24"/>
        </w:rPr>
        <w:t>s ontological veracity</w:t>
      </w:r>
      <w:r w:rsidR="005B0905">
        <w:rPr>
          <w:rFonts w:ascii="Garamond" w:hAnsi="Garamond"/>
          <w:sz w:val="24"/>
          <w:szCs w:val="24"/>
        </w:rPr>
        <w:t xml:space="preserve"> </w:t>
      </w:r>
      <w:r w:rsidR="008948DA">
        <w:rPr>
          <w:rFonts w:ascii="Garamond" w:hAnsi="Garamond"/>
          <w:sz w:val="24"/>
          <w:szCs w:val="24"/>
        </w:rPr>
        <w:t>(</w:t>
      </w:r>
      <w:r w:rsidR="006A0ACB">
        <w:rPr>
          <w:rFonts w:ascii="Garamond" w:hAnsi="Garamond"/>
          <w:sz w:val="24"/>
          <w:szCs w:val="24"/>
        </w:rPr>
        <w:t>objects can be known by their effects</w:t>
      </w:r>
      <w:r w:rsidR="008948DA">
        <w:rPr>
          <w:rFonts w:ascii="Garamond" w:hAnsi="Garamond"/>
          <w:sz w:val="24"/>
          <w:szCs w:val="24"/>
        </w:rPr>
        <w:t>)</w:t>
      </w:r>
      <w:r w:rsidR="005B0905">
        <w:rPr>
          <w:rFonts w:ascii="Garamond" w:hAnsi="Garamond"/>
          <w:sz w:val="24"/>
          <w:szCs w:val="24"/>
        </w:rPr>
        <w:t xml:space="preserve"> whereas strict empiricists would not recognise </w:t>
      </w:r>
      <w:r w:rsidR="00641552">
        <w:rPr>
          <w:rFonts w:ascii="Garamond" w:hAnsi="Garamond"/>
          <w:sz w:val="24"/>
          <w:szCs w:val="24"/>
        </w:rPr>
        <w:t xml:space="preserve">or countenance such </w:t>
      </w:r>
      <w:r w:rsidR="005B0905">
        <w:rPr>
          <w:rFonts w:ascii="Garamond" w:hAnsi="Garamond"/>
          <w:sz w:val="24"/>
          <w:szCs w:val="24"/>
        </w:rPr>
        <w:t>objects (Lipscomb, 20</w:t>
      </w:r>
      <w:r w:rsidR="006A0ACB">
        <w:rPr>
          <w:rFonts w:ascii="Garamond" w:hAnsi="Garamond"/>
          <w:sz w:val="24"/>
          <w:szCs w:val="24"/>
        </w:rPr>
        <w:t>10</w:t>
      </w:r>
      <w:r w:rsidR="005B0905">
        <w:rPr>
          <w:rFonts w:ascii="Garamond" w:hAnsi="Garamond"/>
          <w:sz w:val="24"/>
          <w:szCs w:val="24"/>
        </w:rPr>
        <w:t xml:space="preserve">). </w:t>
      </w:r>
      <w:r w:rsidR="00641552">
        <w:rPr>
          <w:rFonts w:ascii="Garamond" w:hAnsi="Garamond"/>
          <w:sz w:val="24"/>
          <w:szCs w:val="24"/>
        </w:rPr>
        <w:t>O</w:t>
      </w:r>
      <w:r w:rsidR="005B0905">
        <w:rPr>
          <w:rFonts w:ascii="Garamond" w:hAnsi="Garamond"/>
          <w:sz w:val="24"/>
          <w:szCs w:val="24"/>
        </w:rPr>
        <w:t xml:space="preserve">nce again, when these sorts of difference are detailed against the range of pragmatisms and realist pragmatisms that are available to researchers then, if argumentative coherence is to be protected, I </w:t>
      </w:r>
      <w:r w:rsidR="006A0ACB">
        <w:rPr>
          <w:rFonts w:ascii="Garamond" w:hAnsi="Garamond"/>
          <w:sz w:val="24"/>
          <w:szCs w:val="24"/>
        </w:rPr>
        <w:t xml:space="preserve">propose </w:t>
      </w:r>
      <w:r w:rsidR="00641552">
        <w:rPr>
          <w:rFonts w:ascii="Garamond" w:hAnsi="Garamond"/>
          <w:sz w:val="24"/>
          <w:szCs w:val="24"/>
        </w:rPr>
        <w:t>that</w:t>
      </w:r>
      <w:r w:rsidR="005B0905">
        <w:rPr>
          <w:rFonts w:ascii="Garamond" w:hAnsi="Garamond"/>
          <w:sz w:val="24"/>
          <w:szCs w:val="24"/>
        </w:rPr>
        <w:t xml:space="preserve"> enormous care needs to be taken </w:t>
      </w:r>
      <w:r w:rsidR="00641552">
        <w:rPr>
          <w:rFonts w:ascii="Garamond" w:hAnsi="Garamond"/>
          <w:sz w:val="24"/>
          <w:szCs w:val="24"/>
        </w:rPr>
        <w:t>if i</w:t>
      </w:r>
      <w:r w:rsidR="005B0905">
        <w:rPr>
          <w:rFonts w:ascii="Garamond" w:hAnsi="Garamond"/>
          <w:sz w:val="24"/>
          <w:szCs w:val="24"/>
        </w:rPr>
        <w:t xml:space="preserve">deational confusion </w:t>
      </w:r>
      <w:r w:rsidR="00641552">
        <w:rPr>
          <w:rFonts w:ascii="Garamond" w:hAnsi="Garamond"/>
          <w:sz w:val="24"/>
          <w:szCs w:val="24"/>
        </w:rPr>
        <w:t>is to be avoided</w:t>
      </w:r>
      <w:r w:rsidR="005B0905">
        <w:rPr>
          <w:rFonts w:ascii="Garamond" w:hAnsi="Garamond"/>
          <w:sz w:val="24"/>
          <w:szCs w:val="24"/>
        </w:rPr>
        <w:t xml:space="preserve">. Put simply, </w:t>
      </w:r>
      <w:r w:rsidR="005B0905" w:rsidRPr="00B87F11">
        <w:rPr>
          <w:rFonts w:ascii="Garamond" w:hAnsi="Garamond"/>
          <w:i/>
          <w:sz w:val="24"/>
          <w:szCs w:val="24"/>
        </w:rPr>
        <w:t>if</w:t>
      </w:r>
      <w:r w:rsidR="005B0905">
        <w:rPr>
          <w:rFonts w:ascii="Garamond" w:hAnsi="Garamond"/>
          <w:sz w:val="24"/>
          <w:szCs w:val="24"/>
        </w:rPr>
        <w:t xml:space="preserve"> the first </w:t>
      </w:r>
      <w:r w:rsidR="00B87F11">
        <w:rPr>
          <w:rFonts w:ascii="Garamond" w:hAnsi="Garamond"/>
          <w:sz w:val="24"/>
          <w:szCs w:val="24"/>
        </w:rPr>
        <w:t>stage o</w:t>
      </w:r>
      <w:r w:rsidR="005B0905">
        <w:rPr>
          <w:rFonts w:ascii="Garamond" w:hAnsi="Garamond"/>
          <w:sz w:val="24"/>
          <w:szCs w:val="24"/>
        </w:rPr>
        <w:t>f a mixed method study employed methods that were thereafter interpreted using critical realist idea</w:t>
      </w:r>
      <w:r w:rsidR="00B87F11">
        <w:rPr>
          <w:rFonts w:ascii="Garamond" w:hAnsi="Garamond"/>
          <w:sz w:val="24"/>
          <w:szCs w:val="24"/>
        </w:rPr>
        <w:t xml:space="preserve">s about event objects, and </w:t>
      </w:r>
      <w:r w:rsidR="00B87F11" w:rsidRPr="00B87F11">
        <w:rPr>
          <w:rFonts w:ascii="Garamond" w:hAnsi="Garamond"/>
          <w:i/>
          <w:sz w:val="24"/>
          <w:szCs w:val="24"/>
        </w:rPr>
        <w:t>if</w:t>
      </w:r>
      <w:r w:rsidR="00B87F11">
        <w:rPr>
          <w:rFonts w:ascii="Garamond" w:hAnsi="Garamond"/>
          <w:sz w:val="24"/>
          <w:szCs w:val="24"/>
        </w:rPr>
        <w:t xml:space="preserve"> the second stage employed methods that were interpreted from an empiricist viewpoint on event objects </w:t>
      </w:r>
      <w:r w:rsidR="00B87F11" w:rsidRPr="00B87F11">
        <w:rPr>
          <w:rFonts w:ascii="Garamond" w:hAnsi="Garamond"/>
          <w:i/>
          <w:sz w:val="24"/>
          <w:szCs w:val="24"/>
        </w:rPr>
        <w:t>then</w:t>
      </w:r>
      <w:r w:rsidR="00641552">
        <w:rPr>
          <w:rFonts w:ascii="Garamond" w:hAnsi="Garamond"/>
          <w:i/>
          <w:sz w:val="24"/>
          <w:szCs w:val="24"/>
        </w:rPr>
        <w:t xml:space="preserve"> </w:t>
      </w:r>
      <w:r w:rsidR="00B87F11">
        <w:rPr>
          <w:rFonts w:ascii="Garamond" w:hAnsi="Garamond"/>
          <w:sz w:val="24"/>
          <w:szCs w:val="24"/>
        </w:rPr>
        <w:t xml:space="preserve">the argument presented to research report readers would be </w:t>
      </w:r>
      <w:r w:rsidR="00B87F11" w:rsidRPr="00641552">
        <w:rPr>
          <w:rFonts w:ascii="Garamond" w:hAnsi="Garamond"/>
          <w:sz w:val="24"/>
          <w:szCs w:val="24"/>
        </w:rPr>
        <w:t xml:space="preserve">flawed because </w:t>
      </w:r>
      <w:r w:rsidR="00B87F11">
        <w:rPr>
          <w:rFonts w:ascii="Garamond" w:hAnsi="Garamond"/>
          <w:sz w:val="24"/>
          <w:szCs w:val="24"/>
        </w:rPr>
        <w:t xml:space="preserve">the second part of the study would be grounded on concepts </w:t>
      </w:r>
      <w:r w:rsidR="00641552">
        <w:rPr>
          <w:rFonts w:ascii="Garamond" w:hAnsi="Garamond"/>
          <w:sz w:val="24"/>
          <w:szCs w:val="24"/>
        </w:rPr>
        <w:t xml:space="preserve">or ideas about the world </w:t>
      </w:r>
      <w:r w:rsidR="00B87F11">
        <w:rPr>
          <w:rFonts w:ascii="Garamond" w:hAnsi="Garamond"/>
          <w:sz w:val="24"/>
          <w:szCs w:val="24"/>
        </w:rPr>
        <w:t xml:space="preserve">that </w:t>
      </w:r>
      <w:r w:rsidR="00641552">
        <w:rPr>
          <w:rFonts w:ascii="Garamond" w:hAnsi="Garamond"/>
          <w:sz w:val="24"/>
          <w:szCs w:val="24"/>
        </w:rPr>
        <w:t xml:space="preserve">it </w:t>
      </w:r>
      <w:r w:rsidR="00B87F11">
        <w:rPr>
          <w:rFonts w:ascii="Garamond" w:hAnsi="Garamond"/>
          <w:sz w:val="24"/>
          <w:szCs w:val="24"/>
        </w:rPr>
        <w:t>reject</w:t>
      </w:r>
      <w:r w:rsidR="00641552">
        <w:rPr>
          <w:rFonts w:ascii="Garamond" w:hAnsi="Garamond"/>
          <w:sz w:val="24"/>
          <w:szCs w:val="24"/>
        </w:rPr>
        <w:t>s</w:t>
      </w:r>
      <w:r w:rsidR="007F74C8">
        <w:rPr>
          <w:rFonts w:ascii="Garamond" w:hAnsi="Garamond"/>
          <w:sz w:val="24"/>
          <w:szCs w:val="24"/>
        </w:rPr>
        <w:t xml:space="preserve"> vis-à-vis the first part of the study</w:t>
      </w:r>
      <w:r w:rsidR="006A0ACB">
        <w:rPr>
          <w:rFonts w:ascii="Garamond" w:hAnsi="Garamond"/>
          <w:sz w:val="24"/>
          <w:szCs w:val="24"/>
        </w:rPr>
        <w:t xml:space="preserve"> (the argument would be internally inconsistent)</w:t>
      </w:r>
      <w:r w:rsidR="00B87F11">
        <w:rPr>
          <w:rFonts w:ascii="Garamond" w:hAnsi="Garamond"/>
          <w:sz w:val="24"/>
          <w:szCs w:val="24"/>
        </w:rPr>
        <w:t xml:space="preserve">. </w:t>
      </w:r>
    </w:p>
    <w:p w:rsidR="00995215" w:rsidRDefault="00995215" w:rsidP="00641552">
      <w:pPr>
        <w:pStyle w:val="EndnoteText"/>
        <w:spacing w:line="480" w:lineRule="auto"/>
        <w:jc w:val="both"/>
        <w:rPr>
          <w:rFonts w:ascii="Garamond" w:hAnsi="Garamond"/>
          <w:sz w:val="24"/>
          <w:szCs w:val="24"/>
        </w:rPr>
      </w:pPr>
    </w:p>
    <w:p w:rsidR="00641552" w:rsidRDefault="00641552" w:rsidP="00641552">
      <w:pPr>
        <w:pStyle w:val="EndnoteText"/>
        <w:spacing w:line="480" w:lineRule="auto"/>
        <w:jc w:val="both"/>
        <w:rPr>
          <w:rFonts w:ascii="Garamond" w:hAnsi="Garamond"/>
          <w:sz w:val="24"/>
          <w:szCs w:val="24"/>
        </w:rPr>
      </w:pPr>
      <w:r>
        <w:rPr>
          <w:rFonts w:ascii="Garamond" w:hAnsi="Garamond"/>
          <w:sz w:val="24"/>
          <w:szCs w:val="24"/>
        </w:rPr>
        <w:t>Concluding remarks</w:t>
      </w:r>
    </w:p>
    <w:p w:rsidR="00DB2FB5" w:rsidRDefault="00641552" w:rsidP="00641552">
      <w:pPr>
        <w:pStyle w:val="EndnoteText"/>
        <w:spacing w:line="480" w:lineRule="auto"/>
        <w:jc w:val="both"/>
        <w:rPr>
          <w:rFonts w:ascii="Garamond" w:hAnsi="Garamond"/>
          <w:sz w:val="24"/>
          <w:szCs w:val="24"/>
        </w:rPr>
      </w:pPr>
      <w:r>
        <w:rPr>
          <w:rFonts w:ascii="Garamond" w:hAnsi="Garamond"/>
          <w:sz w:val="24"/>
          <w:szCs w:val="24"/>
        </w:rPr>
        <w:t>Critical realism and realist pragmatism both have a great deal to offer mixed method researchers</w:t>
      </w:r>
      <w:r w:rsidR="00AE62E0">
        <w:rPr>
          <w:rFonts w:ascii="Garamond" w:hAnsi="Garamond"/>
          <w:sz w:val="24"/>
          <w:szCs w:val="24"/>
        </w:rPr>
        <w:t xml:space="preserve">. That said </w:t>
      </w:r>
      <w:r>
        <w:rPr>
          <w:rFonts w:ascii="Garamond" w:hAnsi="Garamond"/>
          <w:sz w:val="24"/>
          <w:szCs w:val="24"/>
        </w:rPr>
        <w:t xml:space="preserve">something of a </w:t>
      </w:r>
      <w:r>
        <w:rPr>
          <w:rFonts w:ascii="Garamond" w:hAnsi="Garamond"/>
          <w:i/>
          <w:sz w:val="24"/>
          <w:szCs w:val="24"/>
        </w:rPr>
        <w:t xml:space="preserve">Catch 22 </w:t>
      </w:r>
      <w:r>
        <w:rPr>
          <w:rFonts w:ascii="Garamond" w:hAnsi="Garamond"/>
          <w:sz w:val="24"/>
          <w:szCs w:val="24"/>
        </w:rPr>
        <w:t xml:space="preserve">problem remains to be resolved. Research textbook writers and practicing researchers </w:t>
      </w:r>
      <w:r w:rsidR="00AE62E0">
        <w:rPr>
          <w:rFonts w:ascii="Garamond" w:hAnsi="Garamond"/>
          <w:sz w:val="24"/>
          <w:szCs w:val="24"/>
        </w:rPr>
        <w:t>need to explicitly detail the forms of realism and pragmatism that they are writing about or using</w:t>
      </w:r>
      <w:r w:rsidR="00DF1C61">
        <w:rPr>
          <w:rFonts w:ascii="Garamond" w:hAnsi="Garamond"/>
          <w:sz w:val="24"/>
          <w:szCs w:val="24"/>
        </w:rPr>
        <w:t xml:space="preserve"> since f</w:t>
      </w:r>
      <w:r w:rsidR="00AE62E0">
        <w:rPr>
          <w:rFonts w:ascii="Garamond" w:hAnsi="Garamond"/>
          <w:sz w:val="24"/>
          <w:szCs w:val="24"/>
        </w:rPr>
        <w:t xml:space="preserve">ailure to do so </w:t>
      </w:r>
      <w:r w:rsidR="00DF1C61">
        <w:rPr>
          <w:rFonts w:ascii="Garamond" w:hAnsi="Garamond"/>
          <w:sz w:val="24"/>
          <w:szCs w:val="24"/>
        </w:rPr>
        <w:t>may r</w:t>
      </w:r>
      <w:r w:rsidR="00AE62E0">
        <w:rPr>
          <w:rFonts w:ascii="Garamond" w:hAnsi="Garamond"/>
          <w:sz w:val="24"/>
          <w:szCs w:val="24"/>
        </w:rPr>
        <w:t xml:space="preserve">esult in conceptual muddle. However, as soon as this necessary detail is provided new or perhaps </w:t>
      </w:r>
      <w:r w:rsidR="00AE62E0">
        <w:rPr>
          <w:rFonts w:ascii="Garamond" w:hAnsi="Garamond"/>
          <w:sz w:val="24"/>
          <w:szCs w:val="24"/>
        </w:rPr>
        <w:lastRenderedPageBreak/>
        <w:t xml:space="preserve">old theoretical problems appear. These problems </w:t>
      </w:r>
      <w:r w:rsidR="006A0ACB">
        <w:rPr>
          <w:rFonts w:ascii="Garamond" w:hAnsi="Garamond"/>
          <w:sz w:val="24"/>
          <w:szCs w:val="24"/>
        </w:rPr>
        <w:t xml:space="preserve">– e.g. the nature of event identity and the place of abduction in theory development – raise complex questions and the </w:t>
      </w:r>
      <w:r w:rsidR="00AE62E0">
        <w:rPr>
          <w:rFonts w:ascii="Garamond" w:hAnsi="Garamond"/>
          <w:sz w:val="24"/>
          <w:szCs w:val="24"/>
        </w:rPr>
        <w:t>temptation m</w:t>
      </w:r>
      <w:r w:rsidR="006A0ACB">
        <w:rPr>
          <w:rFonts w:ascii="Garamond" w:hAnsi="Garamond"/>
          <w:sz w:val="24"/>
          <w:szCs w:val="24"/>
        </w:rPr>
        <w:t xml:space="preserve">ay </w:t>
      </w:r>
      <w:r w:rsidR="00AE62E0">
        <w:rPr>
          <w:rFonts w:ascii="Garamond" w:hAnsi="Garamond"/>
          <w:sz w:val="24"/>
          <w:szCs w:val="24"/>
        </w:rPr>
        <w:t>be to overlook the</w:t>
      </w:r>
      <w:r w:rsidR="006A0ACB">
        <w:rPr>
          <w:rFonts w:ascii="Garamond" w:hAnsi="Garamond"/>
          <w:sz w:val="24"/>
          <w:szCs w:val="24"/>
        </w:rPr>
        <w:t>m</w:t>
      </w:r>
      <w:r w:rsidR="00AE62E0">
        <w:rPr>
          <w:rFonts w:ascii="Garamond" w:hAnsi="Garamond"/>
          <w:sz w:val="24"/>
          <w:szCs w:val="24"/>
        </w:rPr>
        <w:t xml:space="preserve">. This, I propose, would be a mistake. Although this brief presentation cannot do justice to the issues raised, I suggest that mixed method research </w:t>
      </w:r>
      <w:r w:rsidR="006A0ACB">
        <w:rPr>
          <w:rFonts w:ascii="Garamond" w:hAnsi="Garamond"/>
          <w:sz w:val="24"/>
          <w:szCs w:val="24"/>
        </w:rPr>
        <w:t xml:space="preserve">needs to air these difficult topics. </w:t>
      </w:r>
      <w:r w:rsidR="00AE62E0">
        <w:rPr>
          <w:rFonts w:ascii="Garamond" w:hAnsi="Garamond"/>
          <w:sz w:val="24"/>
          <w:szCs w:val="24"/>
        </w:rPr>
        <w:t>This prescription does not offer a solution</w:t>
      </w:r>
      <w:r w:rsidR="006A0ACB">
        <w:rPr>
          <w:rFonts w:ascii="Garamond" w:hAnsi="Garamond"/>
          <w:sz w:val="24"/>
          <w:szCs w:val="24"/>
        </w:rPr>
        <w:t xml:space="preserve"> to the dilemmas identified</w:t>
      </w:r>
      <w:r w:rsidR="00AE62E0">
        <w:rPr>
          <w:rFonts w:ascii="Garamond" w:hAnsi="Garamond"/>
          <w:sz w:val="24"/>
          <w:szCs w:val="24"/>
        </w:rPr>
        <w:t>. It does however</w:t>
      </w:r>
      <w:r w:rsidR="00C33441">
        <w:rPr>
          <w:rFonts w:ascii="Garamond" w:hAnsi="Garamond"/>
          <w:sz w:val="24"/>
          <w:szCs w:val="24"/>
        </w:rPr>
        <w:t xml:space="preserve"> bring to focus important themes that need to be addressed.</w:t>
      </w:r>
    </w:p>
    <w:p w:rsidR="007F74C8" w:rsidRDefault="007F74C8" w:rsidP="006A0ACB">
      <w:pPr>
        <w:pStyle w:val="EndnoteText"/>
        <w:spacing w:line="360" w:lineRule="auto"/>
        <w:jc w:val="right"/>
        <w:rPr>
          <w:rFonts w:ascii="Garamond" w:hAnsi="Garamond"/>
          <w:sz w:val="24"/>
          <w:szCs w:val="24"/>
        </w:rPr>
      </w:pPr>
    </w:p>
    <w:p w:rsidR="007F74C8" w:rsidRDefault="007F74C8" w:rsidP="006A0ACB">
      <w:pPr>
        <w:pStyle w:val="EndnoteText"/>
        <w:spacing w:line="360" w:lineRule="auto"/>
        <w:jc w:val="right"/>
        <w:rPr>
          <w:rFonts w:ascii="Garamond" w:hAnsi="Garamond"/>
          <w:sz w:val="24"/>
          <w:szCs w:val="24"/>
        </w:rPr>
      </w:pPr>
    </w:p>
    <w:p w:rsidR="007F74C8" w:rsidRDefault="007F74C8" w:rsidP="006A0ACB">
      <w:pPr>
        <w:pStyle w:val="EndnoteText"/>
        <w:spacing w:line="360" w:lineRule="auto"/>
        <w:jc w:val="right"/>
        <w:rPr>
          <w:rFonts w:ascii="Garamond" w:hAnsi="Garamond"/>
          <w:sz w:val="24"/>
          <w:szCs w:val="24"/>
        </w:rPr>
      </w:pPr>
    </w:p>
    <w:p w:rsidR="006A0ACB" w:rsidRDefault="006A0ACB" w:rsidP="006A0ACB">
      <w:pPr>
        <w:pStyle w:val="EndnoteText"/>
        <w:spacing w:line="360" w:lineRule="auto"/>
        <w:jc w:val="right"/>
        <w:rPr>
          <w:rFonts w:ascii="Garamond" w:hAnsi="Garamond"/>
          <w:sz w:val="24"/>
          <w:szCs w:val="24"/>
        </w:rPr>
      </w:pPr>
      <w:r>
        <w:rPr>
          <w:rFonts w:ascii="Garamond" w:hAnsi="Garamond"/>
          <w:sz w:val="24"/>
          <w:szCs w:val="24"/>
        </w:rPr>
        <w:t>Martin Lipscomb – April 2011</w:t>
      </w:r>
    </w:p>
    <w:p w:rsidR="006A0ACB" w:rsidRPr="00641552" w:rsidRDefault="006A0ACB" w:rsidP="006A0ACB">
      <w:pPr>
        <w:pStyle w:val="EndnoteText"/>
        <w:spacing w:line="360" w:lineRule="auto"/>
        <w:jc w:val="right"/>
        <w:rPr>
          <w:rFonts w:ascii="Garamond" w:hAnsi="Garamond"/>
          <w:sz w:val="24"/>
          <w:szCs w:val="24"/>
        </w:rPr>
      </w:pPr>
      <w:r>
        <w:rPr>
          <w:rFonts w:ascii="Garamond" w:hAnsi="Garamond"/>
          <w:sz w:val="24"/>
          <w:szCs w:val="24"/>
        </w:rPr>
        <w:t xml:space="preserve">University of the West of England (Bristol) </w:t>
      </w:r>
    </w:p>
    <w:p w:rsidR="00641552" w:rsidRDefault="00641552" w:rsidP="00641552">
      <w:pPr>
        <w:pStyle w:val="EndnoteText"/>
        <w:spacing w:line="480" w:lineRule="auto"/>
        <w:jc w:val="both"/>
        <w:rPr>
          <w:rFonts w:ascii="Garamond" w:hAnsi="Garamond"/>
          <w:sz w:val="24"/>
          <w:szCs w:val="24"/>
        </w:rPr>
      </w:pPr>
    </w:p>
    <w:p w:rsidR="00641552" w:rsidRDefault="00641552" w:rsidP="00641552">
      <w:pPr>
        <w:pStyle w:val="EndnoteText"/>
        <w:spacing w:line="480" w:lineRule="auto"/>
        <w:jc w:val="both"/>
        <w:rPr>
          <w:rFonts w:ascii="Garamond" w:hAnsi="Garamond"/>
          <w:sz w:val="24"/>
          <w:szCs w:val="24"/>
        </w:rPr>
      </w:pPr>
    </w:p>
    <w:p w:rsidR="00641552" w:rsidRDefault="00641552" w:rsidP="00641552">
      <w:pPr>
        <w:pStyle w:val="EndnoteText"/>
        <w:spacing w:line="480" w:lineRule="auto"/>
        <w:jc w:val="both"/>
        <w:rPr>
          <w:rFonts w:ascii="Garamond" w:hAnsi="Garamond"/>
          <w:sz w:val="24"/>
          <w:szCs w:val="24"/>
        </w:rPr>
      </w:pPr>
    </w:p>
    <w:p w:rsidR="00641552" w:rsidRDefault="00641552" w:rsidP="00641552">
      <w:pPr>
        <w:pStyle w:val="EndnoteText"/>
        <w:spacing w:line="480" w:lineRule="auto"/>
        <w:jc w:val="both"/>
        <w:rPr>
          <w:rFonts w:ascii="Garamond" w:hAnsi="Garamond"/>
          <w:sz w:val="24"/>
          <w:szCs w:val="24"/>
        </w:rPr>
      </w:pPr>
    </w:p>
    <w:p w:rsidR="00641552" w:rsidRDefault="00641552" w:rsidP="00641552">
      <w:pPr>
        <w:pStyle w:val="EndnoteText"/>
        <w:spacing w:line="480" w:lineRule="auto"/>
        <w:jc w:val="both"/>
        <w:rPr>
          <w:rFonts w:ascii="Garamond" w:hAnsi="Garamond"/>
          <w:sz w:val="24"/>
          <w:szCs w:val="24"/>
        </w:rPr>
      </w:pPr>
    </w:p>
    <w:p w:rsidR="00C33441" w:rsidRDefault="00C33441" w:rsidP="00641552">
      <w:pPr>
        <w:pStyle w:val="EndnoteText"/>
        <w:spacing w:line="480" w:lineRule="auto"/>
        <w:jc w:val="both"/>
        <w:rPr>
          <w:rFonts w:ascii="Garamond" w:hAnsi="Garamond"/>
          <w:sz w:val="24"/>
          <w:szCs w:val="24"/>
        </w:rPr>
      </w:pPr>
    </w:p>
    <w:p w:rsidR="00C33441" w:rsidRDefault="00C33441" w:rsidP="00641552">
      <w:pPr>
        <w:pStyle w:val="EndnoteText"/>
        <w:spacing w:line="480" w:lineRule="auto"/>
        <w:jc w:val="both"/>
        <w:rPr>
          <w:rFonts w:ascii="Garamond" w:hAnsi="Garamond"/>
          <w:sz w:val="24"/>
          <w:szCs w:val="24"/>
        </w:rPr>
      </w:pPr>
    </w:p>
    <w:p w:rsidR="00C33441" w:rsidRDefault="00C33441" w:rsidP="00641552">
      <w:pPr>
        <w:pStyle w:val="EndnoteText"/>
        <w:spacing w:line="480" w:lineRule="auto"/>
        <w:jc w:val="both"/>
        <w:rPr>
          <w:rFonts w:ascii="Garamond" w:hAnsi="Garamond"/>
          <w:sz w:val="24"/>
          <w:szCs w:val="24"/>
        </w:rPr>
      </w:pPr>
    </w:p>
    <w:p w:rsidR="00C33441" w:rsidRDefault="00C33441" w:rsidP="00641552">
      <w:pPr>
        <w:pStyle w:val="EndnoteText"/>
        <w:spacing w:line="480" w:lineRule="auto"/>
        <w:jc w:val="both"/>
        <w:rPr>
          <w:rFonts w:ascii="Garamond" w:hAnsi="Garamond"/>
          <w:sz w:val="24"/>
          <w:szCs w:val="24"/>
        </w:rPr>
      </w:pPr>
    </w:p>
    <w:p w:rsidR="00C33441" w:rsidRDefault="00C33441">
      <w:pPr>
        <w:rPr>
          <w:rFonts w:ascii="Arial" w:hAnsi="Arial"/>
          <w:sz w:val="20"/>
          <w:szCs w:val="20"/>
        </w:rPr>
      </w:pPr>
      <w:r>
        <w:rPr>
          <w:rFonts w:ascii="Arial" w:hAnsi="Arial"/>
          <w:sz w:val="20"/>
          <w:szCs w:val="20"/>
        </w:rPr>
        <w:br w:type="page"/>
      </w:r>
    </w:p>
    <w:p w:rsidR="00AD1388" w:rsidRDefault="002B7DFE" w:rsidP="002B7DFE">
      <w:r>
        <w:lastRenderedPageBreak/>
        <w:t>References:</w:t>
      </w:r>
    </w:p>
    <w:p w:rsidR="00F85552" w:rsidRDefault="00F85552" w:rsidP="00F85552"/>
    <w:p w:rsidR="006A0ACB" w:rsidRDefault="006A0ACB" w:rsidP="00DF1C61">
      <w:r>
        <w:t xml:space="preserve">Anderson D R (2009) Peirce and Cartesian Rationalism. in. </w:t>
      </w:r>
      <w:r>
        <w:rPr>
          <w:i/>
        </w:rPr>
        <w:t>A Companion To Pragmatism: Blackwell Companions to Philosophy</w:t>
      </w:r>
      <w:r>
        <w:t>. eds Shook J R and Margolis J, 154-165. Oxford: Wiley</w:t>
      </w:r>
      <w:r w:rsidR="0090523F">
        <w:t>-</w:t>
      </w:r>
      <w:r>
        <w:t>Blackwell</w:t>
      </w:r>
      <w:r w:rsidR="0090523F">
        <w:t>, Blackwell Publishing Ltd.</w:t>
      </w:r>
    </w:p>
    <w:p w:rsidR="0090523F" w:rsidRPr="006A0ACB" w:rsidRDefault="0090523F" w:rsidP="00DF1C61"/>
    <w:p w:rsidR="00DF1C61" w:rsidRPr="00AD4683" w:rsidRDefault="00DF1C61" w:rsidP="00DF1C61">
      <w:r w:rsidRPr="00AD4683">
        <w:t xml:space="preserve">Archer M, Bhaskar R, Collier A, Lawson T and Norrie A (1998) </w:t>
      </w:r>
      <w:r w:rsidRPr="00AD4683">
        <w:rPr>
          <w:i/>
        </w:rPr>
        <w:t>Critical Realism: Essential Readings.</w:t>
      </w:r>
      <w:r w:rsidRPr="00AD4683">
        <w:t xml:space="preserve"> Critical Reslism: Interventions.</w:t>
      </w:r>
      <w:r w:rsidRPr="00AD4683">
        <w:rPr>
          <w:i/>
        </w:rPr>
        <w:t xml:space="preserve"> </w:t>
      </w:r>
      <w:smartTag w:uri="urn:schemas-microsoft-com:office:smarttags" w:element="place">
        <w:smartTag w:uri="urn:schemas-microsoft-com:office:smarttags" w:element="City">
          <w:r>
            <w:t>London</w:t>
          </w:r>
        </w:smartTag>
      </w:smartTag>
      <w:r>
        <w:t xml:space="preserve">: Routledge. </w:t>
      </w:r>
    </w:p>
    <w:p w:rsidR="00DF1C61" w:rsidRDefault="00DF1C61" w:rsidP="00F85552"/>
    <w:p w:rsidR="00F85552" w:rsidRPr="00DD0E1E" w:rsidRDefault="00F85552" w:rsidP="00F85552">
      <w:r>
        <w:t xml:space="preserve">Bhaskar R (2003) </w:t>
      </w:r>
      <w:r>
        <w:rPr>
          <w:i/>
        </w:rPr>
        <w:t>Dialectic: The Pulse of Freedom</w:t>
      </w:r>
      <w:r>
        <w:t xml:space="preserve">. Routledge Studies in Critical Realism Series. </w:t>
      </w:r>
      <w:smartTag w:uri="urn:schemas-microsoft-com:office:smarttags" w:element="place">
        <w:smartTag w:uri="urn:schemas-microsoft-com:office:smarttags" w:element="City">
          <w:r>
            <w:t>London</w:t>
          </w:r>
        </w:smartTag>
      </w:smartTag>
      <w:r>
        <w:t>: Routledge.</w:t>
      </w:r>
    </w:p>
    <w:p w:rsidR="00F85552" w:rsidRDefault="00F85552" w:rsidP="00F85552"/>
    <w:p w:rsidR="00F85552" w:rsidRPr="00AD4683" w:rsidRDefault="00F85552" w:rsidP="00F85552">
      <w:r w:rsidRPr="00AD4683">
        <w:t xml:space="preserve">Bhaskar R (1998) </w:t>
      </w:r>
      <w:r w:rsidRPr="00AD4683">
        <w:rPr>
          <w:i/>
        </w:rPr>
        <w:t>The Possibility of Naturalism: A Philosophical Critique of the Contemporary Human Sciences</w:t>
      </w:r>
      <w:r w:rsidRPr="00AD4683">
        <w:t>. 3</w:t>
      </w:r>
      <w:r w:rsidRPr="00AD4683">
        <w:rPr>
          <w:vertAlign w:val="superscript"/>
        </w:rPr>
        <w:t>rd</w:t>
      </w:r>
      <w:r w:rsidRPr="00AD4683">
        <w:t xml:space="preserve"> </w:t>
      </w:r>
      <w:r>
        <w:t>ed</w:t>
      </w:r>
      <w:r w:rsidRPr="00AD4683">
        <w:t xml:space="preserve">. Critical Realism Interventions Series. </w:t>
      </w:r>
      <w:smartTag w:uri="urn:schemas-microsoft-com:office:smarttags" w:element="place">
        <w:smartTag w:uri="urn:schemas-microsoft-com:office:smarttags" w:element="City">
          <w:r>
            <w:t>London</w:t>
          </w:r>
        </w:smartTag>
      </w:smartTag>
      <w:r>
        <w:t>: Routledge.</w:t>
      </w:r>
    </w:p>
    <w:p w:rsidR="00F85552" w:rsidRDefault="00F85552" w:rsidP="00F85552">
      <w:pPr>
        <w:outlineLvl w:val="0"/>
      </w:pPr>
    </w:p>
    <w:p w:rsidR="00F85552" w:rsidRPr="00AD4683" w:rsidRDefault="00F85552" w:rsidP="00F85552">
      <w:pPr>
        <w:outlineLvl w:val="0"/>
      </w:pPr>
      <w:r w:rsidRPr="00AD4683">
        <w:t xml:space="preserve">Bhaskar R (1997) </w:t>
      </w:r>
      <w:r w:rsidRPr="00AD4683">
        <w:rPr>
          <w:i/>
        </w:rPr>
        <w:t>A Realist Theory of Science</w:t>
      </w:r>
      <w:r w:rsidRPr="00AD4683">
        <w:t>. 2</w:t>
      </w:r>
      <w:r w:rsidRPr="00AD4683">
        <w:rPr>
          <w:vertAlign w:val="superscript"/>
        </w:rPr>
        <w:t>nd</w:t>
      </w:r>
      <w:r w:rsidRPr="00AD4683">
        <w:t xml:space="preserve"> </w:t>
      </w:r>
      <w:r>
        <w:t>ed.</w:t>
      </w:r>
      <w:r w:rsidRPr="00AD4683">
        <w:t xml:space="preserve"> </w:t>
      </w:r>
      <w:smartTag w:uri="urn:schemas-microsoft-com:office:smarttags" w:element="place">
        <w:smartTag w:uri="urn:schemas-microsoft-com:office:smarttags" w:element="City">
          <w:r>
            <w:t>London</w:t>
          </w:r>
        </w:smartTag>
      </w:smartTag>
      <w:r>
        <w:t>: Verso.</w:t>
      </w:r>
    </w:p>
    <w:p w:rsidR="00F85552" w:rsidRDefault="00F85552" w:rsidP="00F85552"/>
    <w:p w:rsidR="008948DA" w:rsidRPr="00C151FB" w:rsidRDefault="008948DA" w:rsidP="008948DA">
      <w:r>
        <w:t xml:space="preserve">Carter B (2000) </w:t>
      </w:r>
      <w:r>
        <w:rPr>
          <w:i/>
        </w:rPr>
        <w:t>Realism and Racism: Concepts of race in sociological research</w:t>
      </w:r>
      <w:r>
        <w:t xml:space="preserve">. Critical Realism Interventions Series. </w:t>
      </w:r>
      <w:smartTag w:uri="urn:schemas-microsoft-com:office:smarttags" w:element="place">
        <w:smartTag w:uri="urn:schemas-microsoft-com:office:smarttags" w:element="City">
          <w:r>
            <w:t>London</w:t>
          </w:r>
        </w:smartTag>
      </w:smartTag>
      <w:r>
        <w:t>: Routledge.</w:t>
      </w:r>
    </w:p>
    <w:p w:rsidR="008948DA" w:rsidRDefault="008948DA" w:rsidP="00F85552"/>
    <w:p w:rsidR="00DF1C61" w:rsidRPr="00AD4683" w:rsidRDefault="00DF1C61" w:rsidP="00DF1C61">
      <w:pPr>
        <w:outlineLvl w:val="0"/>
      </w:pPr>
      <w:r w:rsidRPr="00AD4683">
        <w:t xml:space="preserve">Collier A (1994) </w:t>
      </w:r>
      <w:r w:rsidRPr="00AD4683">
        <w:rPr>
          <w:i/>
        </w:rPr>
        <w:t>Critical Realism: An Introduction to Roy Bhaskar’s Philosophy</w:t>
      </w:r>
      <w:r w:rsidRPr="00AD4683">
        <w:t xml:space="preserve">. </w:t>
      </w:r>
      <w:smartTag w:uri="urn:schemas-microsoft-com:office:smarttags" w:element="place">
        <w:smartTag w:uri="urn:schemas-microsoft-com:office:smarttags" w:element="City">
          <w:r w:rsidRPr="00AD4683">
            <w:t>London</w:t>
          </w:r>
        </w:smartTag>
      </w:smartTag>
      <w:r>
        <w:t>:</w:t>
      </w:r>
      <w:r w:rsidRPr="00AD4683">
        <w:t xml:space="preserve"> </w:t>
      </w:r>
      <w:r>
        <w:t>Verso</w:t>
      </w:r>
      <w:r w:rsidRPr="00AD4683">
        <w:t>.</w:t>
      </w:r>
    </w:p>
    <w:p w:rsidR="00DF1C61" w:rsidRDefault="00DF1C61" w:rsidP="00F85552"/>
    <w:p w:rsidR="006B4429" w:rsidRPr="006B4429" w:rsidRDefault="006B4429" w:rsidP="00F85552">
      <w:r>
        <w:t xml:space="preserve">Creswell J W and Plano Clark V L (2011) </w:t>
      </w:r>
      <w:r>
        <w:rPr>
          <w:i/>
        </w:rPr>
        <w:t>Designing And Conducting Mixed Method Research</w:t>
      </w:r>
      <w:r>
        <w:t>. 2</w:t>
      </w:r>
      <w:r w:rsidRPr="006B4429">
        <w:rPr>
          <w:vertAlign w:val="superscript"/>
        </w:rPr>
        <w:t>nd</w:t>
      </w:r>
      <w:r>
        <w:t xml:space="preserve"> ed. London: Sage.</w:t>
      </w:r>
    </w:p>
    <w:p w:rsidR="006B4429" w:rsidRDefault="006B4429" w:rsidP="00F85552"/>
    <w:p w:rsidR="00DF1C61" w:rsidRDefault="00DF1C61" w:rsidP="00DF1C61">
      <w:r w:rsidRPr="00AD4683">
        <w:t>Danermark B, Ekstr</w:t>
      </w:r>
      <w:r w:rsidRPr="00AD4683">
        <w:rPr>
          <w:rFonts w:cs="Arial"/>
        </w:rPr>
        <w:t>ö</w:t>
      </w:r>
      <w:r w:rsidRPr="00AD4683">
        <w:t xml:space="preserve">m M, Jakobsen L and Karlsson J Ch (2002) </w:t>
      </w:r>
      <w:r w:rsidRPr="00AD4683">
        <w:rPr>
          <w:i/>
        </w:rPr>
        <w:t>Explaining Society: Critical realism in the social sciences</w:t>
      </w:r>
      <w:r w:rsidRPr="00AD4683">
        <w:t xml:space="preserve">. Critical Realism Interventions Series. </w:t>
      </w:r>
      <w:smartTag w:uri="urn:schemas-microsoft-com:office:smarttags" w:element="place">
        <w:smartTag w:uri="urn:schemas-microsoft-com:office:smarttags" w:element="City">
          <w:r>
            <w:t>London</w:t>
          </w:r>
        </w:smartTag>
      </w:smartTag>
      <w:r>
        <w:t>: Routledge.</w:t>
      </w:r>
    </w:p>
    <w:p w:rsidR="00DF1C61" w:rsidRDefault="00DF1C61" w:rsidP="00F85552"/>
    <w:p w:rsidR="00D30A2A" w:rsidRPr="005705A7" w:rsidRDefault="00D30A2A" w:rsidP="00D30A2A">
      <w:r>
        <w:t xml:space="preserve">Downward P, and Mearman A. 2007. Retroduction as mixed-methods triangulation in economic research: reorienting economics into social science. </w:t>
      </w:r>
      <w:r>
        <w:rPr>
          <w:i/>
          <w:iCs/>
        </w:rPr>
        <w:t>Cambridge Journal of Economics</w:t>
      </w:r>
      <w:r>
        <w:t>. 31(1): 77-99.</w:t>
      </w:r>
    </w:p>
    <w:p w:rsidR="00D30A2A" w:rsidRDefault="00D30A2A" w:rsidP="00F85552"/>
    <w:p w:rsidR="008948DA" w:rsidRPr="00AD4683" w:rsidRDefault="008948DA" w:rsidP="008948DA">
      <w:r w:rsidRPr="00AD4683">
        <w:t xml:space="preserve">Groff R (2004) </w:t>
      </w:r>
      <w:r w:rsidRPr="00AD4683">
        <w:rPr>
          <w:i/>
        </w:rPr>
        <w:t>Critical Realism: Post-positivism and the Possibility of Knowledge</w:t>
      </w:r>
      <w:r w:rsidRPr="00AD4683">
        <w:t xml:space="preserve">. Routledge Studies in Critical Realism. </w:t>
      </w:r>
      <w:smartTag w:uri="urn:schemas-microsoft-com:office:smarttags" w:element="place">
        <w:smartTag w:uri="urn:schemas-microsoft-com:office:smarttags" w:element="City">
          <w:r>
            <w:t>London</w:t>
          </w:r>
        </w:smartTag>
      </w:smartTag>
      <w:r>
        <w:t>: Routledge.</w:t>
      </w:r>
    </w:p>
    <w:p w:rsidR="008948DA" w:rsidRDefault="008948DA" w:rsidP="00F85552"/>
    <w:p w:rsidR="009A4B63" w:rsidRPr="009A4B63" w:rsidRDefault="009A4B63" w:rsidP="00F85552">
      <w:r>
        <w:t xml:space="preserve">Lipscomb M (2010) Events and event identity: under explored topics in nursing. </w:t>
      </w:r>
      <w:r>
        <w:rPr>
          <w:i/>
        </w:rPr>
        <w:t>Nursing Philosophy</w:t>
      </w:r>
      <w:r>
        <w:t xml:space="preserve">. 11(2), 88-99. </w:t>
      </w:r>
    </w:p>
    <w:p w:rsidR="009A4B63" w:rsidRDefault="009A4B63" w:rsidP="00F85552"/>
    <w:p w:rsidR="00D3145C" w:rsidRPr="00D3145C" w:rsidRDefault="00D3145C" w:rsidP="00F85552">
      <w:r>
        <w:t xml:space="preserve">Lipscomb M (2008) Mixed method nursing studies: a critical realist critique. </w:t>
      </w:r>
      <w:r>
        <w:rPr>
          <w:i/>
        </w:rPr>
        <w:t>Nursing Philosophy</w:t>
      </w:r>
      <w:r>
        <w:t>. 9(1), 32-45.</w:t>
      </w:r>
    </w:p>
    <w:p w:rsidR="00D3145C" w:rsidRDefault="00D3145C" w:rsidP="00F85552"/>
    <w:p w:rsidR="00D3145C" w:rsidRPr="00D3145C" w:rsidRDefault="00D3145C" w:rsidP="00F85552">
      <w:r>
        <w:t xml:space="preserve">McEvoy P and Richards D (2006) A critical realist rationale for using a combination of quantitative and qualitative methods. </w:t>
      </w:r>
      <w:r>
        <w:rPr>
          <w:i/>
        </w:rPr>
        <w:t>Journal of Research in Nursing</w:t>
      </w:r>
      <w:r>
        <w:t>. 11(1), 66-78.</w:t>
      </w:r>
    </w:p>
    <w:p w:rsidR="00D3145C" w:rsidRDefault="00D3145C" w:rsidP="00F85552"/>
    <w:p w:rsidR="006B4429" w:rsidRPr="006B4429" w:rsidRDefault="006B4429" w:rsidP="00F85552">
      <w:r>
        <w:t xml:space="preserve">Misak C (ed) (2007) </w:t>
      </w:r>
      <w:r>
        <w:rPr>
          <w:i/>
        </w:rPr>
        <w:t>New Pragmatists</w:t>
      </w:r>
      <w:r>
        <w:t>. Oxford: Clarendon Press.</w:t>
      </w:r>
    </w:p>
    <w:p w:rsidR="006B4429" w:rsidRDefault="006B4429" w:rsidP="00F85552"/>
    <w:p w:rsidR="009A4B63" w:rsidRDefault="009A4B63" w:rsidP="009A4B63">
      <w:pPr>
        <w:rPr>
          <w:rFonts w:cs="Segoe UI"/>
          <w:szCs w:val="22"/>
        </w:rPr>
      </w:pPr>
      <w:r w:rsidRPr="001874BC">
        <w:rPr>
          <w:rFonts w:cs="Segoe UI"/>
          <w:szCs w:val="22"/>
        </w:rPr>
        <w:t xml:space="preserve">Peirce C </w:t>
      </w:r>
      <w:r>
        <w:rPr>
          <w:rFonts w:cs="Segoe UI"/>
          <w:szCs w:val="22"/>
        </w:rPr>
        <w:t>S. 1992.</w:t>
      </w:r>
      <w:r w:rsidRPr="001874BC">
        <w:rPr>
          <w:rFonts w:cs="Segoe UI"/>
          <w:szCs w:val="22"/>
        </w:rPr>
        <w:t xml:space="preserve"> Deductio</w:t>
      </w:r>
      <w:r>
        <w:rPr>
          <w:rFonts w:cs="Segoe UI"/>
          <w:szCs w:val="22"/>
        </w:rPr>
        <w:t>n, Induction and Hypothesis. in</w:t>
      </w:r>
      <w:r w:rsidRPr="001874BC">
        <w:rPr>
          <w:rFonts w:cs="Segoe UI"/>
          <w:szCs w:val="22"/>
        </w:rPr>
        <w:t xml:space="preserve"> </w:t>
      </w:r>
      <w:r w:rsidRPr="001874BC">
        <w:rPr>
          <w:rFonts w:cs="Segoe UI"/>
          <w:i/>
          <w:szCs w:val="22"/>
        </w:rPr>
        <w:t>The Essential Peirce: Selected Philosophical Writings – Volume 1 (1867-1893)</w:t>
      </w:r>
      <w:r w:rsidRPr="001874BC">
        <w:rPr>
          <w:rFonts w:cs="Segoe UI"/>
          <w:szCs w:val="22"/>
        </w:rPr>
        <w:t xml:space="preserve">. </w:t>
      </w:r>
      <w:r>
        <w:rPr>
          <w:rFonts w:cs="Segoe UI"/>
          <w:szCs w:val="22"/>
        </w:rPr>
        <w:t xml:space="preserve">eds </w:t>
      </w:r>
      <w:r w:rsidRPr="001874BC">
        <w:rPr>
          <w:rFonts w:cs="Segoe UI"/>
          <w:szCs w:val="22"/>
        </w:rPr>
        <w:t>Houser N and Kloesel C</w:t>
      </w:r>
      <w:r>
        <w:rPr>
          <w:rFonts w:cs="Segoe UI"/>
          <w:szCs w:val="22"/>
        </w:rPr>
        <w:t xml:space="preserve">, 186-199. </w:t>
      </w:r>
      <w:r w:rsidRPr="001874BC">
        <w:rPr>
          <w:rFonts w:cs="Segoe UI"/>
          <w:szCs w:val="22"/>
        </w:rPr>
        <w:t>Bloomington: Indiana University Press – Bloomington</w:t>
      </w:r>
      <w:r>
        <w:rPr>
          <w:rFonts w:cs="Segoe UI"/>
          <w:szCs w:val="22"/>
        </w:rPr>
        <w:t xml:space="preserve"> and Indianapolis. </w:t>
      </w:r>
    </w:p>
    <w:p w:rsidR="009A4B63" w:rsidRDefault="009A4B63" w:rsidP="009A4B63">
      <w:pPr>
        <w:rPr>
          <w:rFonts w:cs="Segoe UI"/>
          <w:szCs w:val="22"/>
        </w:rPr>
      </w:pPr>
    </w:p>
    <w:p w:rsidR="009A4B63" w:rsidRDefault="009A4B63" w:rsidP="009A4B63">
      <w:pPr>
        <w:rPr>
          <w:rFonts w:cs="Segoe UI"/>
          <w:szCs w:val="22"/>
        </w:rPr>
      </w:pPr>
      <w:r>
        <w:rPr>
          <w:rFonts w:cs="Segoe UI"/>
          <w:szCs w:val="22"/>
        </w:rPr>
        <w:t xml:space="preserve">Peirce C S. 1998a. </w:t>
      </w:r>
      <w:r w:rsidRPr="008D3552">
        <w:rPr>
          <w:rFonts w:cs="Segoe UI"/>
          <w:szCs w:val="22"/>
        </w:rPr>
        <w:t>Of Reasoning in General</w:t>
      </w:r>
      <w:r>
        <w:rPr>
          <w:rFonts w:cs="Segoe UI"/>
          <w:szCs w:val="22"/>
        </w:rPr>
        <w:t xml:space="preserve">. in </w:t>
      </w:r>
      <w:r>
        <w:rPr>
          <w:rFonts w:cs="Segoe UI"/>
          <w:i/>
          <w:szCs w:val="22"/>
        </w:rPr>
        <w:t>The Essential Peirce: Selected Philosophical Writings – Volume 2 (1893-1913)</w:t>
      </w:r>
      <w:r>
        <w:rPr>
          <w:rFonts w:cs="Segoe UI"/>
          <w:szCs w:val="22"/>
        </w:rPr>
        <w:t xml:space="preserve">. ed Houser N, 11-26. </w:t>
      </w:r>
      <w:r w:rsidRPr="001874BC">
        <w:rPr>
          <w:rFonts w:cs="Segoe UI"/>
          <w:szCs w:val="22"/>
        </w:rPr>
        <w:t>Bloomington: Indiana University Press – Bloomington and Indianapolis</w:t>
      </w:r>
      <w:r>
        <w:rPr>
          <w:rFonts w:cs="Segoe UI"/>
          <w:szCs w:val="22"/>
        </w:rPr>
        <w:t>.</w:t>
      </w:r>
    </w:p>
    <w:p w:rsidR="009A4B63" w:rsidRDefault="009A4B63" w:rsidP="009A4B63">
      <w:pPr>
        <w:rPr>
          <w:rFonts w:cs="Segoe UI"/>
          <w:szCs w:val="22"/>
        </w:rPr>
      </w:pPr>
    </w:p>
    <w:p w:rsidR="009A4B63" w:rsidRDefault="009A4B63" w:rsidP="009A4B63">
      <w:pPr>
        <w:rPr>
          <w:rFonts w:cs="Segoe UI"/>
          <w:szCs w:val="22"/>
        </w:rPr>
      </w:pPr>
      <w:r>
        <w:rPr>
          <w:rFonts w:cs="Segoe UI"/>
          <w:szCs w:val="22"/>
        </w:rPr>
        <w:t xml:space="preserve">Peirce C S. 1998b. Pragmatism as the Logic of Abduction (Lecture VII – Harvard Series). in </w:t>
      </w:r>
      <w:r>
        <w:rPr>
          <w:rFonts w:cs="Segoe UI"/>
          <w:i/>
          <w:szCs w:val="22"/>
        </w:rPr>
        <w:t>The Essential Peirce: Selected Philosophical Writings – Volume 2 (1893-1913)</w:t>
      </w:r>
      <w:r>
        <w:rPr>
          <w:rFonts w:cs="Segoe UI"/>
          <w:szCs w:val="22"/>
        </w:rPr>
        <w:t xml:space="preserve">. ed Houser N, 226-241. </w:t>
      </w:r>
      <w:r w:rsidRPr="001874BC">
        <w:rPr>
          <w:rFonts w:cs="Segoe UI"/>
          <w:szCs w:val="22"/>
        </w:rPr>
        <w:t>Bloomington: Indiana University Press – Bloomington and Indianapolis</w:t>
      </w:r>
      <w:r>
        <w:rPr>
          <w:rFonts w:cs="Segoe UI"/>
          <w:szCs w:val="22"/>
        </w:rPr>
        <w:t>.</w:t>
      </w:r>
    </w:p>
    <w:p w:rsidR="009A4B63" w:rsidRDefault="009A4B63" w:rsidP="009A4B63">
      <w:pPr>
        <w:rPr>
          <w:rFonts w:cs="Segoe UI"/>
          <w:szCs w:val="22"/>
        </w:rPr>
      </w:pPr>
    </w:p>
    <w:p w:rsidR="009A4B63" w:rsidRDefault="009A4B63" w:rsidP="009A4B63">
      <w:pPr>
        <w:rPr>
          <w:rFonts w:cs="Segoe UI"/>
          <w:szCs w:val="22"/>
        </w:rPr>
      </w:pPr>
      <w:r>
        <w:rPr>
          <w:rFonts w:cs="Segoe UI"/>
          <w:szCs w:val="22"/>
        </w:rPr>
        <w:t xml:space="preserve">Peirce C S. 1998c. Sundry Logical Conceptions. in </w:t>
      </w:r>
      <w:r>
        <w:rPr>
          <w:rFonts w:cs="Segoe UI"/>
          <w:i/>
          <w:szCs w:val="22"/>
        </w:rPr>
        <w:t>The Essential Peirce: Selected Philosophical Writings – Volume 2 (1893-1913)</w:t>
      </w:r>
      <w:r>
        <w:rPr>
          <w:rFonts w:cs="Segoe UI"/>
          <w:szCs w:val="22"/>
        </w:rPr>
        <w:t xml:space="preserve">. ed Houser N, 267-288. </w:t>
      </w:r>
      <w:r w:rsidRPr="001874BC">
        <w:rPr>
          <w:rFonts w:cs="Segoe UI"/>
          <w:szCs w:val="22"/>
        </w:rPr>
        <w:t>Bloomington: Indiana University Press – Bloomington and Indianapolis</w:t>
      </w:r>
      <w:r>
        <w:rPr>
          <w:rFonts w:cs="Segoe UI"/>
          <w:szCs w:val="22"/>
        </w:rPr>
        <w:t>.</w:t>
      </w:r>
    </w:p>
    <w:p w:rsidR="009A4B63" w:rsidRDefault="009A4B63" w:rsidP="009A4B63">
      <w:pPr>
        <w:rPr>
          <w:rFonts w:cs="Segoe UI"/>
          <w:szCs w:val="22"/>
        </w:rPr>
      </w:pPr>
    </w:p>
    <w:p w:rsidR="009A4B63" w:rsidRDefault="009A4B63" w:rsidP="009A4B63">
      <w:pPr>
        <w:rPr>
          <w:rFonts w:cs="Segoe UI"/>
          <w:szCs w:val="22"/>
        </w:rPr>
      </w:pPr>
      <w:r>
        <w:rPr>
          <w:rFonts w:cs="Segoe UI"/>
          <w:szCs w:val="22"/>
        </w:rPr>
        <w:t xml:space="preserve">Peirce C S. 1998d. The Nature of Meaning (Lecture VI – Harvard Series). in </w:t>
      </w:r>
      <w:r>
        <w:rPr>
          <w:rFonts w:cs="Segoe UI"/>
          <w:i/>
          <w:szCs w:val="22"/>
        </w:rPr>
        <w:t>The Essential Peirce: Selected Philosophical Writings – Volume 2 (1893-1913)</w:t>
      </w:r>
      <w:r>
        <w:rPr>
          <w:rFonts w:cs="Segoe UI"/>
          <w:szCs w:val="22"/>
        </w:rPr>
        <w:t xml:space="preserve">. ed Houser N, 208-225. </w:t>
      </w:r>
      <w:r w:rsidRPr="001874BC">
        <w:rPr>
          <w:rFonts w:cs="Segoe UI"/>
          <w:szCs w:val="22"/>
        </w:rPr>
        <w:t>Bloomington: Indiana University Press – Bloomington and Indianapolis</w:t>
      </w:r>
      <w:r>
        <w:rPr>
          <w:rFonts w:cs="Segoe UI"/>
          <w:szCs w:val="22"/>
        </w:rPr>
        <w:t>.</w:t>
      </w:r>
    </w:p>
    <w:p w:rsidR="009A4B63" w:rsidRDefault="009A4B63" w:rsidP="00F85552"/>
    <w:p w:rsidR="00F85552" w:rsidRPr="00B20347" w:rsidRDefault="00F85552" w:rsidP="00F85552">
      <w:r w:rsidRPr="00B20347">
        <w:t xml:space="preserve">Rescher N (2002) An Idealistic Realism: Presuppositional Realism and Justificatory Idealism. in. Gale R, ed. </w:t>
      </w:r>
      <w:r w:rsidRPr="00B20347">
        <w:rPr>
          <w:i/>
        </w:rPr>
        <w:t>Blackwell Guide to Metaphysics</w:t>
      </w:r>
      <w:r w:rsidRPr="00B20347">
        <w:t xml:space="preserve">. Series: Blackwell Philosophy Guides. </w:t>
      </w:r>
      <w:smartTag w:uri="urn:schemas-microsoft-com:office:smarttags" w:element="place">
        <w:smartTag w:uri="urn:schemas-microsoft-com:office:smarttags" w:element="City">
          <w:r w:rsidRPr="00B20347">
            <w:t>London</w:t>
          </w:r>
        </w:smartTag>
      </w:smartTag>
      <w:r w:rsidRPr="00B20347">
        <w:t>: Blackwell Publishing. 2002, pp.242-262.</w:t>
      </w:r>
    </w:p>
    <w:p w:rsidR="00F85552" w:rsidRDefault="00F85552" w:rsidP="00F85552"/>
    <w:p w:rsidR="00F85552" w:rsidRPr="004A6403" w:rsidRDefault="00F85552" w:rsidP="00F85552">
      <w:r>
        <w:t xml:space="preserve">Rescher N (2000a) </w:t>
      </w:r>
      <w:r>
        <w:rPr>
          <w:i/>
        </w:rPr>
        <w:t>Nature and Understanding: The Metaphysics and Method of Science</w:t>
      </w:r>
      <w:r>
        <w:t xml:space="preserve">. Oxford University Press. </w:t>
      </w:r>
      <w:smartTag w:uri="urn:schemas-microsoft-com:office:smarttags" w:element="City">
        <w:smartTag w:uri="urn:schemas-microsoft-com:office:smarttags" w:element="place">
          <w:r>
            <w:t>Oxford</w:t>
          </w:r>
        </w:smartTag>
      </w:smartTag>
      <w:r>
        <w:t>: Clarendon Press.</w:t>
      </w:r>
    </w:p>
    <w:p w:rsidR="002B7DFE" w:rsidRDefault="002B7DFE" w:rsidP="002B7DFE"/>
    <w:p w:rsidR="00705EE0" w:rsidRDefault="002B7DFE" w:rsidP="00F85552">
      <w:r>
        <w:t>Rescher N (2000</w:t>
      </w:r>
      <w:r w:rsidR="00F85552">
        <w:t>b</w:t>
      </w:r>
      <w:r>
        <w:t xml:space="preserve">) </w:t>
      </w:r>
      <w:r w:rsidRPr="002B7DFE">
        <w:rPr>
          <w:i/>
        </w:rPr>
        <w:t>Realistic Pragmatism: An Introduction to Pragmatic Philosophy</w:t>
      </w:r>
      <w:r>
        <w:t>. Albany: State University of New York Press.</w:t>
      </w:r>
    </w:p>
    <w:p w:rsidR="006B4429" w:rsidRDefault="006B4429" w:rsidP="00F85552"/>
    <w:p w:rsidR="006B4429" w:rsidRPr="006B4429" w:rsidRDefault="006B4429" w:rsidP="00F85552">
      <w:r>
        <w:t xml:space="preserve">Shook J R and Margolis J (eds) (2009) </w:t>
      </w:r>
      <w:r>
        <w:rPr>
          <w:i/>
        </w:rPr>
        <w:t>A Companion To Pragmatism.</w:t>
      </w:r>
      <w:r>
        <w:t xml:space="preserve"> Blackwell Companions to Philosophy. Oxford: Wiley-Blackwell.</w:t>
      </w:r>
    </w:p>
    <w:sectPr w:rsidR="006B4429" w:rsidRPr="006B4429" w:rsidSect="00F24E41">
      <w:headerReference w:type="default" r:id="rId9"/>
      <w:footerReference w:type="default" r:id="rId10"/>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EE9" w:rsidRDefault="00E84EE9" w:rsidP="0006751E">
      <w:r>
        <w:separator/>
      </w:r>
    </w:p>
  </w:endnote>
  <w:endnote w:type="continuationSeparator" w:id="0">
    <w:p w:rsidR="00E84EE9" w:rsidRDefault="00E84EE9" w:rsidP="0006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14501"/>
      <w:docPartObj>
        <w:docPartGallery w:val="Page Numbers (Bottom of Page)"/>
        <w:docPartUnique/>
      </w:docPartObj>
    </w:sdtPr>
    <w:sdtEndPr>
      <w:rPr>
        <w:sz w:val="20"/>
        <w:szCs w:val="20"/>
      </w:rPr>
    </w:sdtEndPr>
    <w:sdtContent>
      <w:p w:rsidR="00482E3C" w:rsidRDefault="00482E3C">
        <w:pPr>
          <w:pStyle w:val="Footer"/>
          <w:jc w:val="right"/>
        </w:pPr>
        <w:r w:rsidRPr="00DB2FB5">
          <w:rPr>
            <w:sz w:val="20"/>
            <w:szCs w:val="20"/>
          </w:rPr>
          <w:fldChar w:fldCharType="begin"/>
        </w:r>
        <w:r w:rsidRPr="00DB2FB5">
          <w:rPr>
            <w:sz w:val="20"/>
            <w:szCs w:val="20"/>
          </w:rPr>
          <w:instrText xml:space="preserve"> PAGE   \* MERGEFORMAT </w:instrText>
        </w:r>
        <w:r w:rsidRPr="00DB2FB5">
          <w:rPr>
            <w:sz w:val="20"/>
            <w:szCs w:val="20"/>
          </w:rPr>
          <w:fldChar w:fldCharType="separate"/>
        </w:r>
        <w:r w:rsidR="006F33C6">
          <w:rPr>
            <w:noProof/>
            <w:sz w:val="20"/>
            <w:szCs w:val="20"/>
          </w:rPr>
          <w:t>10</w:t>
        </w:r>
        <w:r w:rsidRPr="00DB2FB5">
          <w:rPr>
            <w:sz w:val="20"/>
            <w:szCs w:val="20"/>
          </w:rPr>
          <w:fldChar w:fldCharType="end"/>
        </w:r>
      </w:p>
    </w:sdtContent>
  </w:sdt>
  <w:p w:rsidR="00482E3C" w:rsidRDefault="00482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EE9" w:rsidRDefault="00E84EE9" w:rsidP="0006751E">
      <w:r>
        <w:separator/>
      </w:r>
    </w:p>
  </w:footnote>
  <w:footnote w:type="continuationSeparator" w:id="0">
    <w:p w:rsidR="00E84EE9" w:rsidRDefault="00E84EE9" w:rsidP="0006751E">
      <w:r>
        <w:continuationSeparator/>
      </w:r>
    </w:p>
  </w:footnote>
  <w:footnote w:id="1">
    <w:p w:rsidR="00482E3C" w:rsidRPr="0018515A" w:rsidRDefault="00482E3C" w:rsidP="0018515A">
      <w:pPr>
        <w:pStyle w:val="EndnoteText"/>
        <w:jc w:val="both"/>
        <w:rPr>
          <w:rFonts w:ascii="Garamond" w:hAnsi="Garamond"/>
        </w:rPr>
      </w:pPr>
      <w:r>
        <w:rPr>
          <w:rStyle w:val="FootnoteReference"/>
        </w:rPr>
        <w:footnoteRef/>
      </w:r>
      <w:r>
        <w:t xml:space="preserve"> </w:t>
      </w:r>
      <w:r w:rsidRPr="0018515A">
        <w:rPr>
          <w:rFonts w:ascii="Garamond" w:hAnsi="Garamond"/>
        </w:rPr>
        <w:t xml:space="preserve">The descriptor ‘movement’ is </w:t>
      </w:r>
      <w:r>
        <w:rPr>
          <w:rFonts w:ascii="Garamond" w:hAnsi="Garamond"/>
        </w:rPr>
        <w:t xml:space="preserve">notoriously </w:t>
      </w:r>
      <w:r w:rsidRPr="0018515A">
        <w:rPr>
          <w:rFonts w:ascii="Garamond" w:hAnsi="Garamond"/>
        </w:rPr>
        <w:t xml:space="preserve">difficult to define. Nevertheless, suggestive evidence for a </w:t>
      </w:r>
      <w:r>
        <w:rPr>
          <w:rFonts w:ascii="Garamond" w:hAnsi="Garamond"/>
        </w:rPr>
        <w:t xml:space="preserve">critical </w:t>
      </w:r>
      <w:r w:rsidRPr="0018515A">
        <w:rPr>
          <w:rFonts w:ascii="Garamond" w:hAnsi="Garamond"/>
        </w:rPr>
        <w:t xml:space="preserve">realist </w:t>
      </w:r>
      <w:r>
        <w:rPr>
          <w:rFonts w:ascii="Garamond" w:hAnsi="Garamond"/>
        </w:rPr>
        <w:t xml:space="preserve">(CR) </w:t>
      </w:r>
      <w:r w:rsidRPr="0018515A">
        <w:rPr>
          <w:rFonts w:ascii="Garamond" w:hAnsi="Garamond"/>
        </w:rPr>
        <w:t xml:space="preserve">movement is apparent. </w:t>
      </w:r>
      <w:r>
        <w:rPr>
          <w:rFonts w:ascii="Garamond" w:hAnsi="Garamond"/>
        </w:rPr>
        <w:t xml:space="preserve">From a UK perspective, the </w:t>
      </w:r>
      <w:r w:rsidRPr="0018515A">
        <w:rPr>
          <w:rFonts w:ascii="Garamond" w:hAnsi="Garamond"/>
        </w:rPr>
        <w:t xml:space="preserve">UK Centre for Critical Realism (CCR) was founded in 1996 and The International Association for Critical Realism (IACR) launched in 1998. The CCR newsletter </w:t>
      </w:r>
      <w:r w:rsidRPr="0018515A">
        <w:rPr>
          <w:rFonts w:ascii="Garamond" w:hAnsi="Garamond"/>
          <w:i/>
        </w:rPr>
        <w:t>Alethia</w:t>
      </w:r>
      <w:r w:rsidRPr="0018515A">
        <w:rPr>
          <w:rFonts w:ascii="Garamond" w:hAnsi="Garamond"/>
        </w:rPr>
        <w:t xml:space="preserve"> has grown into the </w:t>
      </w:r>
      <w:r w:rsidRPr="0018515A">
        <w:rPr>
          <w:rFonts w:ascii="Garamond" w:hAnsi="Garamond"/>
          <w:i/>
        </w:rPr>
        <w:t>Journal of Critical Realism</w:t>
      </w:r>
      <w:r w:rsidRPr="0018515A">
        <w:rPr>
          <w:rFonts w:ascii="Garamond" w:hAnsi="Garamond"/>
        </w:rPr>
        <w:t xml:space="preserve">. Routledge publish two CR book series. The British Sociological Association inaugurated the Realism and Empirical Research group in 2003 and, in the US, Utah University has </w:t>
      </w:r>
      <w:r>
        <w:rPr>
          <w:rFonts w:ascii="Garamond" w:hAnsi="Garamond"/>
        </w:rPr>
        <w:t xml:space="preserve">I believe </w:t>
      </w:r>
      <w:r w:rsidRPr="0018515A">
        <w:rPr>
          <w:rFonts w:ascii="Garamond" w:hAnsi="Garamond"/>
        </w:rPr>
        <w:t>been prominent in promoting discussion around Bhaskar’s work.</w:t>
      </w:r>
    </w:p>
    <w:p w:rsidR="00482E3C" w:rsidRDefault="00482E3C">
      <w:pPr>
        <w:pStyle w:val="FootnoteText"/>
      </w:pPr>
    </w:p>
  </w:footnote>
  <w:footnote w:id="2">
    <w:p w:rsidR="00482E3C" w:rsidRPr="0006751E" w:rsidRDefault="00482E3C" w:rsidP="0018515A">
      <w:pPr>
        <w:pStyle w:val="EndnoteText"/>
        <w:jc w:val="both"/>
        <w:rPr>
          <w:rFonts w:ascii="Garamond" w:hAnsi="Garamond"/>
        </w:rPr>
      </w:pPr>
      <w:r>
        <w:rPr>
          <w:rStyle w:val="FootnoteReference"/>
        </w:rPr>
        <w:footnoteRef/>
      </w:r>
      <w:r>
        <w:t xml:space="preserve"> </w:t>
      </w:r>
      <w:r>
        <w:rPr>
          <w:rFonts w:ascii="Garamond" w:hAnsi="Garamond"/>
        </w:rPr>
        <w:t>Groff (2004) states that critical realism offers a “point of entry into epistemology and metaphysics for practicing social scientists” (p.23) and C</w:t>
      </w:r>
      <w:r w:rsidRPr="0006751E">
        <w:rPr>
          <w:rFonts w:ascii="Garamond" w:hAnsi="Garamond"/>
        </w:rPr>
        <w:t>arter (2000)</w:t>
      </w:r>
      <w:r>
        <w:rPr>
          <w:rFonts w:ascii="Garamond" w:hAnsi="Garamond"/>
        </w:rPr>
        <w:t xml:space="preserve"> suggests </w:t>
      </w:r>
      <w:r w:rsidRPr="0006751E">
        <w:rPr>
          <w:rFonts w:ascii="Garamond" w:hAnsi="Garamond"/>
        </w:rPr>
        <w:t>critical realism may reconcile the threatened “divorce between social theory and empirical research” (p.1)</w:t>
      </w:r>
      <w:r>
        <w:rPr>
          <w:rFonts w:ascii="Garamond" w:hAnsi="Garamond"/>
        </w:rPr>
        <w:t>.</w:t>
      </w:r>
      <w:r w:rsidRPr="0006751E">
        <w:rPr>
          <w:rFonts w:ascii="Garamond" w:hAnsi="Garamond"/>
        </w:rPr>
        <w:t xml:space="preserve"> </w:t>
      </w:r>
    </w:p>
    <w:p w:rsidR="00482E3C" w:rsidRDefault="00482E3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3C" w:rsidRDefault="00482E3C" w:rsidP="00246833">
    <w:pPr>
      <w:pStyle w:val="Header"/>
      <w:jc w:val="right"/>
      <w:rPr>
        <w:sz w:val="22"/>
        <w:szCs w:val="22"/>
      </w:rPr>
    </w:pPr>
    <w:r w:rsidRPr="00DB2FB5">
      <w:rPr>
        <w:sz w:val="22"/>
        <w:szCs w:val="22"/>
      </w:rPr>
      <w:t xml:space="preserve">Martin.Lipscomb@uwe.ac.uk </w:t>
    </w:r>
    <w:r>
      <w:rPr>
        <w:sz w:val="22"/>
        <w:szCs w:val="22"/>
      </w:rPr>
      <w:t>– April 2011</w:t>
    </w:r>
  </w:p>
  <w:p w:rsidR="00482E3C" w:rsidRPr="00DB2FB5" w:rsidRDefault="00482E3C">
    <w:pPr>
      <w:pStyle w:val="Header"/>
      <w:rPr>
        <w:sz w:val="22"/>
        <w:szCs w:val="22"/>
      </w:rPr>
    </w:pPr>
    <w:r>
      <w:rPr>
        <w:noProof/>
      </w:rPr>
      <w:drawing>
        <wp:inline distT="0" distB="0" distL="0" distR="0">
          <wp:extent cx="1065706" cy="413468"/>
          <wp:effectExtent l="19050" t="0" r="1094" b="0"/>
          <wp:docPr id="1" name="Picture 1" descr="UW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E colour.jpg"/>
                  <pic:cNvPicPr>
                    <a:picLocks noChangeAspect="1" noChangeArrowheads="1"/>
                  </pic:cNvPicPr>
                </pic:nvPicPr>
                <pic:blipFill>
                  <a:blip r:embed="rId1" r:link="rId2">
                    <a:lum contrast="10000"/>
                  </a:blip>
                  <a:srcRect/>
                  <a:stretch>
                    <a:fillRect/>
                  </a:stretch>
                </pic:blipFill>
                <pic:spPr bwMode="auto">
                  <a:xfrm>
                    <a:off x="0" y="0"/>
                    <a:ext cx="1065146" cy="413251"/>
                  </a:xfrm>
                  <a:prstGeom prst="rect">
                    <a:avLst/>
                  </a:prstGeom>
                  <a:noFill/>
                  <a:ln w="9525">
                    <a:noFill/>
                    <a:miter lim="800000"/>
                    <a:headEnd/>
                    <a:tailEnd/>
                  </a:ln>
                </pic:spPr>
              </pic:pic>
            </a:graphicData>
          </a:graphic>
        </wp:inline>
      </w:drawing>
    </w:r>
  </w:p>
  <w:p w:rsidR="00482E3C" w:rsidRDefault="00482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47071"/>
    <w:multiLevelType w:val="hybridMultilevel"/>
    <w:tmpl w:val="3C54C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D0EFC"/>
    <w:rsid w:val="00002D0B"/>
    <w:rsid w:val="000100D0"/>
    <w:rsid w:val="000144C1"/>
    <w:rsid w:val="000240AD"/>
    <w:rsid w:val="0002681C"/>
    <w:rsid w:val="0003590A"/>
    <w:rsid w:val="00045D46"/>
    <w:rsid w:val="00056766"/>
    <w:rsid w:val="00060FEB"/>
    <w:rsid w:val="0006751E"/>
    <w:rsid w:val="00072EA9"/>
    <w:rsid w:val="000B2964"/>
    <w:rsid w:val="000D6071"/>
    <w:rsid w:val="000D792C"/>
    <w:rsid w:val="000D7D83"/>
    <w:rsid w:val="000E0F95"/>
    <w:rsid w:val="0011236C"/>
    <w:rsid w:val="001362A7"/>
    <w:rsid w:val="00147DE0"/>
    <w:rsid w:val="00152D29"/>
    <w:rsid w:val="00157472"/>
    <w:rsid w:val="00183290"/>
    <w:rsid w:val="0018515A"/>
    <w:rsid w:val="001A7F3A"/>
    <w:rsid w:val="001D08DA"/>
    <w:rsid w:val="001D74CC"/>
    <w:rsid w:val="001E0BD5"/>
    <w:rsid w:val="001E5FE5"/>
    <w:rsid w:val="001E7259"/>
    <w:rsid w:val="001F714E"/>
    <w:rsid w:val="001F753B"/>
    <w:rsid w:val="00200AB7"/>
    <w:rsid w:val="00200C9C"/>
    <w:rsid w:val="002108B6"/>
    <w:rsid w:val="00246833"/>
    <w:rsid w:val="00247F72"/>
    <w:rsid w:val="00256964"/>
    <w:rsid w:val="002634DE"/>
    <w:rsid w:val="0027150C"/>
    <w:rsid w:val="00283837"/>
    <w:rsid w:val="0029232C"/>
    <w:rsid w:val="002B324E"/>
    <w:rsid w:val="002B7DFE"/>
    <w:rsid w:val="002D3DBD"/>
    <w:rsid w:val="002F25E0"/>
    <w:rsid w:val="00302F82"/>
    <w:rsid w:val="00343C60"/>
    <w:rsid w:val="003521D2"/>
    <w:rsid w:val="0035271D"/>
    <w:rsid w:val="003622BA"/>
    <w:rsid w:val="00363BE7"/>
    <w:rsid w:val="003742F3"/>
    <w:rsid w:val="003813B8"/>
    <w:rsid w:val="003B24D2"/>
    <w:rsid w:val="003F5E8E"/>
    <w:rsid w:val="003F7326"/>
    <w:rsid w:val="00404CF8"/>
    <w:rsid w:val="00424E56"/>
    <w:rsid w:val="00440042"/>
    <w:rsid w:val="0044221D"/>
    <w:rsid w:val="00447D39"/>
    <w:rsid w:val="00482E3C"/>
    <w:rsid w:val="004B111D"/>
    <w:rsid w:val="004C0BD4"/>
    <w:rsid w:val="004C3C50"/>
    <w:rsid w:val="004C54CB"/>
    <w:rsid w:val="004C54FF"/>
    <w:rsid w:val="004D0B60"/>
    <w:rsid w:val="004D2650"/>
    <w:rsid w:val="005048EB"/>
    <w:rsid w:val="0052012E"/>
    <w:rsid w:val="00521D22"/>
    <w:rsid w:val="0053005F"/>
    <w:rsid w:val="0056647E"/>
    <w:rsid w:val="00571306"/>
    <w:rsid w:val="00571767"/>
    <w:rsid w:val="00572482"/>
    <w:rsid w:val="00577806"/>
    <w:rsid w:val="005818BB"/>
    <w:rsid w:val="005A3307"/>
    <w:rsid w:val="005A5067"/>
    <w:rsid w:val="005A7423"/>
    <w:rsid w:val="005B0905"/>
    <w:rsid w:val="005C2EF6"/>
    <w:rsid w:val="005D136C"/>
    <w:rsid w:val="005F43AE"/>
    <w:rsid w:val="005F539D"/>
    <w:rsid w:val="0060789D"/>
    <w:rsid w:val="00624A98"/>
    <w:rsid w:val="00641552"/>
    <w:rsid w:val="00643ABA"/>
    <w:rsid w:val="006742CD"/>
    <w:rsid w:val="0067546A"/>
    <w:rsid w:val="00681522"/>
    <w:rsid w:val="006A0ACB"/>
    <w:rsid w:val="006B4429"/>
    <w:rsid w:val="006B527D"/>
    <w:rsid w:val="006B5D00"/>
    <w:rsid w:val="006B5E93"/>
    <w:rsid w:val="006B71D5"/>
    <w:rsid w:val="006C3652"/>
    <w:rsid w:val="006E108C"/>
    <w:rsid w:val="006E6432"/>
    <w:rsid w:val="006F33C6"/>
    <w:rsid w:val="00700E29"/>
    <w:rsid w:val="00705EE0"/>
    <w:rsid w:val="007318EE"/>
    <w:rsid w:val="00740BD0"/>
    <w:rsid w:val="007748D3"/>
    <w:rsid w:val="00795FA0"/>
    <w:rsid w:val="007D3E4A"/>
    <w:rsid w:val="007E75BB"/>
    <w:rsid w:val="007F74C8"/>
    <w:rsid w:val="00803E1E"/>
    <w:rsid w:val="00805850"/>
    <w:rsid w:val="00805AA7"/>
    <w:rsid w:val="00805B95"/>
    <w:rsid w:val="00805CCD"/>
    <w:rsid w:val="00811DFC"/>
    <w:rsid w:val="00815E14"/>
    <w:rsid w:val="00821F91"/>
    <w:rsid w:val="00822A70"/>
    <w:rsid w:val="008319DC"/>
    <w:rsid w:val="008321F8"/>
    <w:rsid w:val="00835B61"/>
    <w:rsid w:val="008365BE"/>
    <w:rsid w:val="00842744"/>
    <w:rsid w:val="008443D9"/>
    <w:rsid w:val="00851C2A"/>
    <w:rsid w:val="0085219A"/>
    <w:rsid w:val="0085574C"/>
    <w:rsid w:val="00867293"/>
    <w:rsid w:val="00870DA8"/>
    <w:rsid w:val="008948DA"/>
    <w:rsid w:val="008B299C"/>
    <w:rsid w:val="008D4A08"/>
    <w:rsid w:val="008F56B2"/>
    <w:rsid w:val="0090523F"/>
    <w:rsid w:val="009061ED"/>
    <w:rsid w:val="0092114F"/>
    <w:rsid w:val="009218F8"/>
    <w:rsid w:val="00922F2E"/>
    <w:rsid w:val="00931BA7"/>
    <w:rsid w:val="0094073A"/>
    <w:rsid w:val="0094183D"/>
    <w:rsid w:val="00960B72"/>
    <w:rsid w:val="00970B18"/>
    <w:rsid w:val="00972FD0"/>
    <w:rsid w:val="0097446B"/>
    <w:rsid w:val="00982B95"/>
    <w:rsid w:val="00993C19"/>
    <w:rsid w:val="00995215"/>
    <w:rsid w:val="009A4B63"/>
    <w:rsid w:val="009C180A"/>
    <w:rsid w:val="009C4D2E"/>
    <w:rsid w:val="009F56FD"/>
    <w:rsid w:val="00A02AFD"/>
    <w:rsid w:val="00A03A3D"/>
    <w:rsid w:val="00A15BA4"/>
    <w:rsid w:val="00A34160"/>
    <w:rsid w:val="00A9511B"/>
    <w:rsid w:val="00AA2BB9"/>
    <w:rsid w:val="00AC5666"/>
    <w:rsid w:val="00AD0AB8"/>
    <w:rsid w:val="00AD1388"/>
    <w:rsid w:val="00AD1A3B"/>
    <w:rsid w:val="00AD3241"/>
    <w:rsid w:val="00AE62E0"/>
    <w:rsid w:val="00AF5AFC"/>
    <w:rsid w:val="00B039C9"/>
    <w:rsid w:val="00B20C37"/>
    <w:rsid w:val="00B22C3C"/>
    <w:rsid w:val="00B25DC6"/>
    <w:rsid w:val="00B278DA"/>
    <w:rsid w:val="00B30428"/>
    <w:rsid w:val="00B45CC8"/>
    <w:rsid w:val="00B54327"/>
    <w:rsid w:val="00B622C3"/>
    <w:rsid w:val="00B84C1B"/>
    <w:rsid w:val="00B87F04"/>
    <w:rsid w:val="00B87F11"/>
    <w:rsid w:val="00B87F3B"/>
    <w:rsid w:val="00BA0C59"/>
    <w:rsid w:val="00BB26A4"/>
    <w:rsid w:val="00BC3D23"/>
    <w:rsid w:val="00BE7992"/>
    <w:rsid w:val="00BF2F6B"/>
    <w:rsid w:val="00C05A89"/>
    <w:rsid w:val="00C11D4F"/>
    <w:rsid w:val="00C140E2"/>
    <w:rsid w:val="00C32BBB"/>
    <w:rsid w:val="00C33441"/>
    <w:rsid w:val="00C352C7"/>
    <w:rsid w:val="00C533C8"/>
    <w:rsid w:val="00C53E6D"/>
    <w:rsid w:val="00C62DA2"/>
    <w:rsid w:val="00C668A3"/>
    <w:rsid w:val="00C80C07"/>
    <w:rsid w:val="00CC32A6"/>
    <w:rsid w:val="00CC6729"/>
    <w:rsid w:val="00CC7F60"/>
    <w:rsid w:val="00CF375A"/>
    <w:rsid w:val="00D00D18"/>
    <w:rsid w:val="00D14F16"/>
    <w:rsid w:val="00D24049"/>
    <w:rsid w:val="00D24FF1"/>
    <w:rsid w:val="00D30A2A"/>
    <w:rsid w:val="00D3145C"/>
    <w:rsid w:val="00D4070F"/>
    <w:rsid w:val="00D424A9"/>
    <w:rsid w:val="00D67690"/>
    <w:rsid w:val="00D76468"/>
    <w:rsid w:val="00D91422"/>
    <w:rsid w:val="00DB2D4A"/>
    <w:rsid w:val="00DB2FB5"/>
    <w:rsid w:val="00DB4DE5"/>
    <w:rsid w:val="00DB5A64"/>
    <w:rsid w:val="00DD7083"/>
    <w:rsid w:val="00DE5BEC"/>
    <w:rsid w:val="00DF1C61"/>
    <w:rsid w:val="00E06589"/>
    <w:rsid w:val="00E06BFA"/>
    <w:rsid w:val="00E4025E"/>
    <w:rsid w:val="00E5310D"/>
    <w:rsid w:val="00E7557F"/>
    <w:rsid w:val="00E84EE9"/>
    <w:rsid w:val="00E86939"/>
    <w:rsid w:val="00EB496E"/>
    <w:rsid w:val="00EB7C17"/>
    <w:rsid w:val="00ED0EFC"/>
    <w:rsid w:val="00ED5736"/>
    <w:rsid w:val="00EE37B4"/>
    <w:rsid w:val="00EF5CBD"/>
    <w:rsid w:val="00F02B7A"/>
    <w:rsid w:val="00F10669"/>
    <w:rsid w:val="00F24E41"/>
    <w:rsid w:val="00F36965"/>
    <w:rsid w:val="00F74181"/>
    <w:rsid w:val="00F85552"/>
    <w:rsid w:val="00F8754F"/>
    <w:rsid w:val="00FA7AD9"/>
    <w:rsid w:val="00FB5583"/>
    <w:rsid w:val="00FB7AD7"/>
    <w:rsid w:val="00FC51D2"/>
    <w:rsid w:val="00FD241C"/>
    <w:rsid w:val="00FD46BF"/>
    <w:rsid w:val="00FD51F7"/>
    <w:rsid w:val="00FE06C9"/>
    <w:rsid w:val="00FE1F7E"/>
    <w:rsid w:val="00FE7E5C"/>
    <w:rsid w:val="00FF2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GB" w:eastAsia="en-GB"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EE0"/>
    <w:rPr>
      <w:color w:val="0000FF" w:themeColor="hyperlink"/>
      <w:u w:val="single"/>
    </w:rPr>
  </w:style>
  <w:style w:type="paragraph" w:styleId="ListParagraph">
    <w:name w:val="List Paragraph"/>
    <w:basedOn w:val="Normal"/>
    <w:uiPriority w:val="34"/>
    <w:qFormat/>
    <w:rsid w:val="00BC3D23"/>
    <w:pPr>
      <w:ind w:left="720"/>
      <w:contextualSpacing/>
    </w:pPr>
  </w:style>
  <w:style w:type="paragraph" w:styleId="EndnoteText">
    <w:name w:val="endnote text"/>
    <w:basedOn w:val="Normal"/>
    <w:link w:val="EndnoteTextChar"/>
    <w:semiHidden/>
    <w:rsid w:val="0006751E"/>
    <w:pPr>
      <w:jc w:val="left"/>
    </w:pPr>
    <w:rPr>
      <w:rFonts w:ascii="Arial" w:hAnsi="Arial"/>
      <w:sz w:val="20"/>
      <w:szCs w:val="20"/>
    </w:rPr>
  </w:style>
  <w:style w:type="character" w:customStyle="1" w:styleId="EndnoteTextChar">
    <w:name w:val="Endnote Text Char"/>
    <w:basedOn w:val="DefaultParagraphFont"/>
    <w:link w:val="EndnoteText"/>
    <w:semiHidden/>
    <w:rsid w:val="0006751E"/>
    <w:rPr>
      <w:rFonts w:ascii="Arial" w:hAnsi="Arial"/>
      <w:sz w:val="20"/>
      <w:szCs w:val="20"/>
    </w:rPr>
  </w:style>
  <w:style w:type="character" w:styleId="EndnoteReference">
    <w:name w:val="endnote reference"/>
    <w:basedOn w:val="DefaultParagraphFont"/>
    <w:semiHidden/>
    <w:rsid w:val="0006751E"/>
    <w:rPr>
      <w:vertAlign w:val="superscript"/>
    </w:rPr>
  </w:style>
  <w:style w:type="paragraph" w:styleId="Header">
    <w:name w:val="header"/>
    <w:basedOn w:val="Normal"/>
    <w:link w:val="HeaderChar"/>
    <w:uiPriority w:val="99"/>
    <w:unhideWhenUsed/>
    <w:rsid w:val="0006751E"/>
    <w:pPr>
      <w:tabs>
        <w:tab w:val="center" w:pos="4513"/>
        <w:tab w:val="right" w:pos="9026"/>
      </w:tabs>
    </w:pPr>
  </w:style>
  <w:style w:type="character" w:customStyle="1" w:styleId="HeaderChar">
    <w:name w:val="Header Char"/>
    <w:basedOn w:val="DefaultParagraphFont"/>
    <w:link w:val="Header"/>
    <w:uiPriority w:val="99"/>
    <w:rsid w:val="0006751E"/>
  </w:style>
  <w:style w:type="paragraph" w:styleId="Footer">
    <w:name w:val="footer"/>
    <w:basedOn w:val="Normal"/>
    <w:link w:val="FooterChar"/>
    <w:uiPriority w:val="99"/>
    <w:unhideWhenUsed/>
    <w:rsid w:val="0006751E"/>
    <w:pPr>
      <w:tabs>
        <w:tab w:val="center" w:pos="4513"/>
        <w:tab w:val="right" w:pos="9026"/>
      </w:tabs>
    </w:pPr>
  </w:style>
  <w:style w:type="character" w:customStyle="1" w:styleId="FooterChar">
    <w:name w:val="Footer Char"/>
    <w:basedOn w:val="DefaultParagraphFont"/>
    <w:link w:val="Footer"/>
    <w:uiPriority w:val="99"/>
    <w:rsid w:val="0006751E"/>
  </w:style>
  <w:style w:type="paragraph" w:styleId="BalloonText">
    <w:name w:val="Balloon Text"/>
    <w:basedOn w:val="Normal"/>
    <w:link w:val="BalloonTextChar"/>
    <w:uiPriority w:val="99"/>
    <w:semiHidden/>
    <w:unhideWhenUsed/>
    <w:rsid w:val="0018515A"/>
    <w:rPr>
      <w:rFonts w:ascii="Tahoma" w:hAnsi="Tahoma" w:cs="Tahoma"/>
      <w:sz w:val="16"/>
      <w:szCs w:val="16"/>
    </w:rPr>
  </w:style>
  <w:style w:type="character" w:customStyle="1" w:styleId="BalloonTextChar">
    <w:name w:val="Balloon Text Char"/>
    <w:basedOn w:val="DefaultParagraphFont"/>
    <w:link w:val="BalloonText"/>
    <w:uiPriority w:val="99"/>
    <w:semiHidden/>
    <w:rsid w:val="0018515A"/>
    <w:rPr>
      <w:rFonts w:ascii="Tahoma" w:hAnsi="Tahoma" w:cs="Tahoma"/>
      <w:sz w:val="16"/>
      <w:szCs w:val="16"/>
    </w:rPr>
  </w:style>
  <w:style w:type="paragraph" w:styleId="FootnoteText">
    <w:name w:val="footnote text"/>
    <w:basedOn w:val="Normal"/>
    <w:link w:val="FootnoteTextChar"/>
    <w:uiPriority w:val="99"/>
    <w:semiHidden/>
    <w:unhideWhenUsed/>
    <w:rsid w:val="0018515A"/>
    <w:rPr>
      <w:sz w:val="20"/>
      <w:szCs w:val="20"/>
    </w:rPr>
  </w:style>
  <w:style w:type="character" w:customStyle="1" w:styleId="FootnoteTextChar">
    <w:name w:val="Footnote Text Char"/>
    <w:basedOn w:val="DefaultParagraphFont"/>
    <w:link w:val="FootnoteText"/>
    <w:uiPriority w:val="99"/>
    <w:semiHidden/>
    <w:rsid w:val="0018515A"/>
    <w:rPr>
      <w:sz w:val="20"/>
      <w:szCs w:val="20"/>
    </w:rPr>
  </w:style>
  <w:style w:type="character" w:styleId="FootnoteReference">
    <w:name w:val="footnote reference"/>
    <w:basedOn w:val="DefaultParagraphFont"/>
    <w:uiPriority w:val="99"/>
    <w:semiHidden/>
    <w:unhideWhenUsed/>
    <w:rsid w:val="001851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GB" w:eastAsia="en-GB"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EE0"/>
    <w:rPr>
      <w:color w:val="0000FF" w:themeColor="hyperlink"/>
      <w:u w:val="single"/>
    </w:rPr>
  </w:style>
  <w:style w:type="paragraph" w:styleId="ListParagraph">
    <w:name w:val="List Paragraph"/>
    <w:basedOn w:val="Normal"/>
    <w:uiPriority w:val="34"/>
    <w:qFormat/>
    <w:rsid w:val="00BC3D23"/>
    <w:pPr>
      <w:ind w:left="720"/>
      <w:contextualSpacing/>
    </w:pPr>
  </w:style>
  <w:style w:type="paragraph" w:styleId="EndnoteText">
    <w:name w:val="endnote text"/>
    <w:basedOn w:val="Normal"/>
    <w:link w:val="EndnoteTextChar"/>
    <w:semiHidden/>
    <w:rsid w:val="0006751E"/>
    <w:pPr>
      <w:jc w:val="left"/>
    </w:pPr>
    <w:rPr>
      <w:rFonts w:ascii="Arial" w:hAnsi="Arial"/>
      <w:sz w:val="20"/>
      <w:szCs w:val="20"/>
    </w:rPr>
  </w:style>
  <w:style w:type="character" w:customStyle="1" w:styleId="EndnoteTextChar">
    <w:name w:val="Endnote Text Char"/>
    <w:basedOn w:val="DefaultParagraphFont"/>
    <w:link w:val="EndnoteText"/>
    <w:semiHidden/>
    <w:rsid w:val="0006751E"/>
    <w:rPr>
      <w:rFonts w:ascii="Arial" w:hAnsi="Arial"/>
      <w:sz w:val="20"/>
      <w:szCs w:val="20"/>
    </w:rPr>
  </w:style>
  <w:style w:type="character" w:styleId="EndnoteReference">
    <w:name w:val="endnote reference"/>
    <w:basedOn w:val="DefaultParagraphFont"/>
    <w:semiHidden/>
    <w:rsid w:val="0006751E"/>
    <w:rPr>
      <w:vertAlign w:val="superscript"/>
    </w:rPr>
  </w:style>
  <w:style w:type="paragraph" w:styleId="Header">
    <w:name w:val="header"/>
    <w:basedOn w:val="Normal"/>
    <w:link w:val="HeaderChar"/>
    <w:uiPriority w:val="99"/>
    <w:unhideWhenUsed/>
    <w:rsid w:val="0006751E"/>
    <w:pPr>
      <w:tabs>
        <w:tab w:val="center" w:pos="4513"/>
        <w:tab w:val="right" w:pos="9026"/>
      </w:tabs>
    </w:pPr>
  </w:style>
  <w:style w:type="character" w:customStyle="1" w:styleId="HeaderChar">
    <w:name w:val="Header Char"/>
    <w:basedOn w:val="DefaultParagraphFont"/>
    <w:link w:val="Header"/>
    <w:uiPriority w:val="99"/>
    <w:rsid w:val="0006751E"/>
  </w:style>
  <w:style w:type="paragraph" w:styleId="Footer">
    <w:name w:val="footer"/>
    <w:basedOn w:val="Normal"/>
    <w:link w:val="FooterChar"/>
    <w:uiPriority w:val="99"/>
    <w:unhideWhenUsed/>
    <w:rsid w:val="0006751E"/>
    <w:pPr>
      <w:tabs>
        <w:tab w:val="center" w:pos="4513"/>
        <w:tab w:val="right" w:pos="9026"/>
      </w:tabs>
    </w:pPr>
  </w:style>
  <w:style w:type="character" w:customStyle="1" w:styleId="FooterChar">
    <w:name w:val="Footer Char"/>
    <w:basedOn w:val="DefaultParagraphFont"/>
    <w:link w:val="Footer"/>
    <w:uiPriority w:val="99"/>
    <w:rsid w:val="0006751E"/>
  </w:style>
  <w:style w:type="paragraph" w:styleId="BalloonText">
    <w:name w:val="Balloon Text"/>
    <w:basedOn w:val="Normal"/>
    <w:link w:val="BalloonTextChar"/>
    <w:uiPriority w:val="99"/>
    <w:semiHidden/>
    <w:unhideWhenUsed/>
    <w:rsid w:val="0018515A"/>
    <w:rPr>
      <w:rFonts w:ascii="Tahoma" w:hAnsi="Tahoma" w:cs="Tahoma"/>
      <w:sz w:val="16"/>
      <w:szCs w:val="16"/>
    </w:rPr>
  </w:style>
  <w:style w:type="character" w:customStyle="1" w:styleId="BalloonTextChar">
    <w:name w:val="Balloon Text Char"/>
    <w:basedOn w:val="DefaultParagraphFont"/>
    <w:link w:val="BalloonText"/>
    <w:uiPriority w:val="99"/>
    <w:semiHidden/>
    <w:rsid w:val="0018515A"/>
    <w:rPr>
      <w:rFonts w:ascii="Tahoma" w:hAnsi="Tahoma" w:cs="Tahoma"/>
      <w:sz w:val="16"/>
      <w:szCs w:val="16"/>
    </w:rPr>
  </w:style>
  <w:style w:type="paragraph" w:styleId="FootnoteText">
    <w:name w:val="footnote text"/>
    <w:basedOn w:val="Normal"/>
    <w:link w:val="FootnoteTextChar"/>
    <w:uiPriority w:val="99"/>
    <w:semiHidden/>
    <w:unhideWhenUsed/>
    <w:rsid w:val="0018515A"/>
    <w:rPr>
      <w:sz w:val="20"/>
      <w:szCs w:val="20"/>
    </w:rPr>
  </w:style>
  <w:style w:type="character" w:customStyle="1" w:styleId="FootnoteTextChar">
    <w:name w:val="Footnote Text Char"/>
    <w:basedOn w:val="DefaultParagraphFont"/>
    <w:link w:val="FootnoteText"/>
    <w:uiPriority w:val="99"/>
    <w:semiHidden/>
    <w:rsid w:val="0018515A"/>
    <w:rPr>
      <w:sz w:val="20"/>
      <w:szCs w:val="20"/>
    </w:rPr>
  </w:style>
  <w:style w:type="character" w:styleId="FootnoteReference">
    <w:name w:val="footnote reference"/>
    <w:basedOn w:val="DefaultParagraphFont"/>
    <w:uiPriority w:val="99"/>
    <w:semiHidden/>
    <w:unhideWhenUsed/>
    <w:rsid w:val="001851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6.jpg@01CBE303.E3F285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61C98-AE9C-4890-A8AB-C8BAFA72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Lipscomb</dc:creator>
  <cp:lastModifiedBy>Alexander Clarke</cp:lastModifiedBy>
  <cp:revision>2</cp:revision>
  <cp:lastPrinted>2011-03-15T14:22:00Z</cp:lastPrinted>
  <dcterms:created xsi:type="dcterms:W3CDTF">2013-03-22T16:02:00Z</dcterms:created>
  <dcterms:modified xsi:type="dcterms:W3CDTF">2013-03-22T16:02:00Z</dcterms:modified>
</cp:coreProperties>
</file>