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2" w:rsidRPr="00735B01" w:rsidRDefault="002B12D2" w:rsidP="002B12D2">
      <w:pPr>
        <w:pStyle w:val="Heading2"/>
        <w:rPr>
          <w:rFonts w:ascii="Arial" w:hAnsi="Arial" w:cs="Arial"/>
          <w:b/>
          <w:sz w:val="24"/>
          <w:szCs w:val="24"/>
        </w:rPr>
      </w:pPr>
      <w:r w:rsidRPr="00735B01">
        <w:rPr>
          <w:rFonts w:ascii="Arial" w:hAnsi="Arial" w:cs="Arial"/>
          <w:b/>
          <w:sz w:val="24"/>
          <w:szCs w:val="24"/>
        </w:rPr>
        <w:t xml:space="preserve">Special Issue of JOCM from the </w:t>
      </w:r>
    </w:p>
    <w:p w:rsidR="002B12D2" w:rsidRPr="00735B01" w:rsidRDefault="002B12D2" w:rsidP="002B12D2">
      <w:pPr>
        <w:pStyle w:val="Heading2"/>
        <w:rPr>
          <w:rFonts w:ascii="Arial" w:hAnsi="Arial" w:cs="Arial"/>
          <w:b/>
          <w:sz w:val="24"/>
          <w:szCs w:val="24"/>
        </w:rPr>
      </w:pPr>
      <w:r>
        <w:rPr>
          <w:rFonts w:ascii="Arial" w:hAnsi="Arial" w:cs="Arial"/>
          <w:b/>
          <w:sz w:val="24"/>
          <w:szCs w:val="24"/>
        </w:rPr>
        <w:t>Fourth</w:t>
      </w:r>
      <w:r w:rsidRPr="00735B01">
        <w:rPr>
          <w:rFonts w:ascii="Arial" w:hAnsi="Arial" w:cs="Arial"/>
          <w:b/>
          <w:sz w:val="24"/>
          <w:szCs w:val="24"/>
        </w:rPr>
        <w:t xml:space="preserve"> Conference on Rhetoric and Narrative in Management Research (20</w:t>
      </w:r>
      <w:r>
        <w:rPr>
          <w:rFonts w:ascii="Arial" w:hAnsi="Arial" w:cs="Arial"/>
          <w:b/>
          <w:sz w:val="24"/>
          <w:szCs w:val="24"/>
        </w:rPr>
        <w:t>11</w:t>
      </w:r>
      <w:r w:rsidRPr="00735B01">
        <w:rPr>
          <w:rFonts w:ascii="Arial" w:hAnsi="Arial" w:cs="Arial"/>
          <w:b/>
          <w:sz w:val="24"/>
          <w:szCs w:val="24"/>
        </w:rPr>
        <w:t>)</w:t>
      </w: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456B72" w:rsidP="00456B72">
      <w:pPr>
        <w:jc w:val="center"/>
        <w:rPr>
          <w:rFonts w:ascii="Arial" w:hAnsi="Arial" w:cs="Arial"/>
          <w:b/>
          <w:szCs w:val="22"/>
        </w:rPr>
      </w:pPr>
    </w:p>
    <w:p w:rsidR="00456B72" w:rsidRPr="005915D8" w:rsidRDefault="008A5800" w:rsidP="008A1EDD">
      <w:pPr>
        <w:pStyle w:val="Heading2"/>
        <w:rPr>
          <w:rFonts w:ascii="Arial" w:hAnsi="Arial" w:cs="Arial"/>
          <w:b/>
          <w:szCs w:val="28"/>
        </w:rPr>
      </w:pPr>
      <w:r>
        <w:rPr>
          <w:rFonts w:ascii="Arial" w:hAnsi="Arial" w:cs="Arial"/>
          <w:b/>
          <w:szCs w:val="28"/>
        </w:rPr>
        <w:t>COMPLEX</w:t>
      </w:r>
      <w:r w:rsidR="008A1EDD">
        <w:rPr>
          <w:rFonts w:ascii="Arial" w:hAnsi="Arial" w:cs="Arial"/>
          <w:b/>
          <w:szCs w:val="28"/>
        </w:rPr>
        <w:t>ITY</w:t>
      </w:r>
      <w:r>
        <w:rPr>
          <w:rFonts w:ascii="Arial" w:hAnsi="Arial" w:cs="Arial"/>
          <w:b/>
          <w:szCs w:val="28"/>
        </w:rPr>
        <w:t xml:space="preserve"> </w:t>
      </w:r>
      <w:r w:rsidR="008A1EDD">
        <w:rPr>
          <w:rFonts w:ascii="Arial" w:hAnsi="Arial" w:cs="Arial"/>
          <w:b/>
          <w:szCs w:val="28"/>
        </w:rPr>
        <w:t>AND CHANGE MANAGEMENT</w:t>
      </w:r>
      <w:r w:rsidR="00456B72" w:rsidRPr="005915D8">
        <w:rPr>
          <w:rFonts w:ascii="Arial" w:hAnsi="Arial" w:cs="Arial"/>
          <w:b/>
          <w:szCs w:val="28"/>
        </w:rPr>
        <w:t>:</w:t>
      </w:r>
    </w:p>
    <w:p w:rsidR="00A4492D" w:rsidRPr="005915D8" w:rsidRDefault="008A1EDD" w:rsidP="00456B72">
      <w:pPr>
        <w:pStyle w:val="Heading2"/>
        <w:rPr>
          <w:rFonts w:ascii="Arial" w:hAnsi="Arial" w:cs="Arial"/>
          <w:b/>
          <w:szCs w:val="28"/>
        </w:rPr>
      </w:pPr>
      <w:r>
        <w:rPr>
          <w:rFonts w:ascii="Arial" w:hAnsi="Arial" w:cs="Arial"/>
          <w:b/>
          <w:szCs w:val="28"/>
        </w:rPr>
        <w:t>ANALYZING CHURCH</w:t>
      </w:r>
      <w:r w:rsidR="00456B72" w:rsidRPr="005915D8">
        <w:rPr>
          <w:rFonts w:ascii="Arial" w:hAnsi="Arial" w:cs="Arial"/>
          <w:b/>
          <w:szCs w:val="28"/>
        </w:rPr>
        <w:t xml:space="preserve"> </w:t>
      </w:r>
      <w:r w:rsidR="003F6BCF" w:rsidRPr="005915D8">
        <w:rPr>
          <w:rFonts w:ascii="Arial" w:hAnsi="Arial" w:cs="Arial"/>
          <w:b/>
          <w:szCs w:val="28"/>
        </w:rPr>
        <w:t xml:space="preserve">LEADERS’ NARRATIVES </w:t>
      </w:r>
    </w:p>
    <w:p w:rsidR="00A4492D" w:rsidRPr="005915D8" w:rsidRDefault="00A4492D" w:rsidP="00A4492D">
      <w:pPr>
        <w:jc w:val="both"/>
        <w:rPr>
          <w:rFonts w:ascii="Arial" w:hAnsi="Arial" w:cs="Arial"/>
          <w:szCs w:val="22"/>
        </w:rPr>
      </w:pPr>
    </w:p>
    <w:p w:rsidR="00A4492D" w:rsidRPr="005915D8" w:rsidRDefault="00A4492D" w:rsidP="00A4492D">
      <w:pPr>
        <w:jc w:val="both"/>
        <w:rPr>
          <w:rFonts w:ascii="Arial" w:hAnsi="Arial" w:cs="Arial"/>
          <w:szCs w:val="22"/>
        </w:rPr>
      </w:pPr>
    </w:p>
    <w:p w:rsidR="00A4492D" w:rsidRPr="005915D8" w:rsidRDefault="00A4492D" w:rsidP="00A50517">
      <w:pPr>
        <w:jc w:val="both"/>
        <w:rPr>
          <w:rFonts w:ascii="Arial" w:hAnsi="Arial" w:cs="Arial"/>
          <w:szCs w:val="22"/>
        </w:rPr>
      </w:pPr>
    </w:p>
    <w:p w:rsidR="00A4492D" w:rsidRPr="005915D8" w:rsidRDefault="00A4492D" w:rsidP="00A4492D">
      <w:pPr>
        <w:jc w:val="both"/>
        <w:rPr>
          <w:rFonts w:ascii="Arial" w:hAnsi="Arial" w:cs="Arial"/>
          <w:szCs w:val="22"/>
        </w:rPr>
      </w:pPr>
    </w:p>
    <w:p w:rsidR="00A4492D" w:rsidRPr="005915D8" w:rsidRDefault="00A4492D" w:rsidP="00A4492D">
      <w:pPr>
        <w:jc w:val="both"/>
        <w:rPr>
          <w:rFonts w:ascii="Arial" w:hAnsi="Arial" w:cs="Arial"/>
          <w:szCs w:val="22"/>
        </w:rPr>
      </w:pPr>
    </w:p>
    <w:p w:rsidR="00A4492D" w:rsidRPr="005915D8" w:rsidRDefault="00A4492D" w:rsidP="00A4492D">
      <w:pPr>
        <w:jc w:val="both"/>
        <w:rPr>
          <w:rFonts w:ascii="Arial" w:hAnsi="Arial" w:cs="Arial"/>
          <w:szCs w:val="22"/>
        </w:rPr>
      </w:pPr>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Dr. Peter Simpson</w:t>
      </w:r>
    </w:p>
    <w:p w:rsidR="00A4492D" w:rsidRPr="005915D8" w:rsidRDefault="00A4492D" w:rsidP="00A4492D">
      <w:pPr>
        <w:suppressAutoHyphens/>
        <w:jc w:val="both"/>
        <w:rPr>
          <w:rFonts w:ascii="Arial" w:hAnsi="Arial" w:cs="Arial"/>
          <w:spacing w:val="-3"/>
          <w:szCs w:val="22"/>
        </w:rPr>
      </w:pPr>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Bristol Business School</w:t>
      </w:r>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 xml:space="preserve">University of the West of </w:t>
      </w:r>
      <w:smartTag w:uri="urn:schemas-microsoft-com:office:smarttags" w:element="country-region">
        <w:smartTag w:uri="urn:schemas-microsoft-com:office:smarttags" w:element="place">
          <w:r w:rsidRPr="005915D8">
            <w:rPr>
              <w:rFonts w:ascii="Arial" w:hAnsi="Arial" w:cs="Arial"/>
              <w:spacing w:val="-3"/>
              <w:szCs w:val="22"/>
            </w:rPr>
            <w:t>England</w:t>
          </w:r>
        </w:smartTag>
      </w:smartTag>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Frenchay Campus</w:t>
      </w:r>
    </w:p>
    <w:p w:rsidR="00A4492D" w:rsidRPr="005915D8" w:rsidRDefault="00A4492D" w:rsidP="00A4492D">
      <w:pPr>
        <w:suppressAutoHyphens/>
        <w:jc w:val="both"/>
        <w:rPr>
          <w:rFonts w:ascii="Arial" w:hAnsi="Arial" w:cs="Arial"/>
          <w:spacing w:val="-3"/>
          <w:szCs w:val="22"/>
        </w:rPr>
      </w:pPr>
      <w:smartTag w:uri="urn:schemas-microsoft-com:office:smarttags" w:element="Street">
        <w:smartTag w:uri="urn:schemas-microsoft-com:office:smarttags" w:element="address">
          <w:r w:rsidRPr="005915D8">
            <w:rPr>
              <w:rFonts w:ascii="Arial" w:hAnsi="Arial" w:cs="Arial"/>
              <w:spacing w:val="-3"/>
              <w:szCs w:val="22"/>
            </w:rPr>
            <w:t>Coldharbour Lane</w:t>
          </w:r>
        </w:smartTag>
      </w:smartTag>
    </w:p>
    <w:p w:rsidR="00A4492D" w:rsidRPr="005915D8" w:rsidRDefault="00A4492D" w:rsidP="00A4492D">
      <w:pPr>
        <w:suppressAutoHyphens/>
        <w:jc w:val="both"/>
        <w:rPr>
          <w:rFonts w:ascii="Arial" w:hAnsi="Arial" w:cs="Arial"/>
          <w:spacing w:val="-3"/>
          <w:szCs w:val="22"/>
        </w:rPr>
      </w:pPr>
      <w:smartTag w:uri="urn:schemas-microsoft-com:office:smarttags" w:element="City">
        <w:smartTag w:uri="urn:schemas-microsoft-com:office:smarttags" w:element="place">
          <w:r w:rsidRPr="005915D8">
            <w:rPr>
              <w:rFonts w:ascii="Arial" w:hAnsi="Arial" w:cs="Arial"/>
              <w:spacing w:val="-3"/>
              <w:szCs w:val="22"/>
            </w:rPr>
            <w:t>Bristol</w:t>
          </w:r>
        </w:smartTag>
      </w:smartTag>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BS16 1QY</w:t>
      </w:r>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U.K.</w:t>
      </w:r>
    </w:p>
    <w:p w:rsidR="00A4492D" w:rsidRPr="005915D8" w:rsidRDefault="00A4492D" w:rsidP="00A4492D">
      <w:pPr>
        <w:suppressAutoHyphens/>
        <w:jc w:val="both"/>
        <w:rPr>
          <w:rFonts w:ascii="Arial" w:hAnsi="Arial" w:cs="Arial"/>
          <w:spacing w:val="-3"/>
          <w:szCs w:val="22"/>
        </w:rPr>
      </w:pPr>
    </w:p>
    <w:p w:rsidR="00A4492D" w:rsidRPr="005915D8" w:rsidRDefault="00A4492D" w:rsidP="00A4492D">
      <w:pPr>
        <w:suppressAutoHyphens/>
        <w:jc w:val="both"/>
        <w:rPr>
          <w:rFonts w:ascii="Arial" w:hAnsi="Arial" w:cs="Arial"/>
          <w:spacing w:val="-3"/>
          <w:szCs w:val="22"/>
        </w:rPr>
      </w:pPr>
      <w:r w:rsidRPr="005915D8">
        <w:rPr>
          <w:rFonts w:ascii="Arial" w:hAnsi="Arial" w:cs="Arial"/>
          <w:spacing w:val="-3"/>
          <w:szCs w:val="22"/>
        </w:rPr>
        <w:t>Telephone</w:t>
      </w:r>
      <w:r w:rsidRPr="005915D8">
        <w:rPr>
          <w:rFonts w:ascii="Arial" w:hAnsi="Arial" w:cs="Arial"/>
          <w:spacing w:val="-3"/>
          <w:szCs w:val="22"/>
        </w:rPr>
        <w:tab/>
        <w:t>44 (0)117</w:t>
      </w:r>
      <w:r w:rsidR="00456B72" w:rsidRPr="005915D8">
        <w:rPr>
          <w:rFonts w:ascii="Arial" w:hAnsi="Arial" w:cs="Arial"/>
          <w:spacing w:val="-3"/>
          <w:szCs w:val="22"/>
        </w:rPr>
        <w:t xml:space="preserve"> 328 </w:t>
      </w:r>
      <w:r w:rsidRPr="005915D8">
        <w:rPr>
          <w:rFonts w:ascii="Arial" w:hAnsi="Arial" w:cs="Arial"/>
          <w:spacing w:val="-3"/>
          <w:szCs w:val="22"/>
        </w:rPr>
        <w:t>3468</w:t>
      </w:r>
    </w:p>
    <w:p w:rsidR="00A4492D" w:rsidRPr="005915D8" w:rsidRDefault="00A4492D" w:rsidP="00A4492D">
      <w:pPr>
        <w:tabs>
          <w:tab w:val="left" w:pos="-720"/>
          <w:tab w:val="left" w:pos="0"/>
          <w:tab w:val="left" w:pos="720"/>
          <w:tab w:val="left" w:pos="1440"/>
        </w:tabs>
        <w:suppressAutoHyphens/>
        <w:ind w:left="2160" w:hanging="2160"/>
        <w:jc w:val="both"/>
        <w:rPr>
          <w:rFonts w:ascii="Arial" w:hAnsi="Arial" w:cs="Arial"/>
          <w:spacing w:val="-3"/>
          <w:szCs w:val="22"/>
          <w:lang w:val="fr-FR"/>
        </w:rPr>
      </w:pPr>
      <w:r w:rsidRPr="005915D8">
        <w:rPr>
          <w:rFonts w:ascii="Arial" w:hAnsi="Arial" w:cs="Arial"/>
          <w:spacing w:val="-3"/>
          <w:szCs w:val="22"/>
          <w:lang w:val="fr-FR"/>
        </w:rPr>
        <w:t>E-mail</w:t>
      </w:r>
      <w:r w:rsidRPr="005915D8">
        <w:rPr>
          <w:rFonts w:ascii="Arial" w:hAnsi="Arial" w:cs="Arial"/>
          <w:spacing w:val="-3"/>
          <w:szCs w:val="22"/>
          <w:lang w:val="fr-FR"/>
        </w:rPr>
        <w:tab/>
      </w:r>
      <w:r w:rsidRPr="005915D8">
        <w:rPr>
          <w:rFonts w:ascii="Arial" w:hAnsi="Arial" w:cs="Arial"/>
          <w:spacing w:val="-3"/>
          <w:szCs w:val="22"/>
          <w:lang w:val="fr-FR"/>
        </w:rPr>
        <w:tab/>
        <w:t>Peter.Simpson@uwe.ac.uk</w:t>
      </w:r>
    </w:p>
    <w:p w:rsidR="00A4492D" w:rsidRDefault="00A4492D" w:rsidP="002B12D2">
      <w:pPr>
        <w:suppressAutoHyphens/>
        <w:jc w:val="both"/>
        <w:rPr>
          <w:rFonts w:ascii="Arial" w:hAnsi="Arial" w:cs="Arial"/>
          <w:spacing w:val="-3"/>
          <w:szCs w:val="22"/>
        </w:rPr>
      </w:pPr>
    </w:p>
    <w:p w:rsidR="002B12D2" w:rsidRDefault="002B12D2" w:rsidP="002B12D2">
      <w:pPr>
        <w:rPr>
          <w:rFonts w:ascii="Arial" w:hAnsi="Arial" w:cs="Arial"/>
          <w:szCs w:val="22"/>
        </w:rPr>
      </w:pPr>
    </w:p>
    <w:p w:rsidR="002B12D2" w:rsidRDefault="002B12D2" w:rsidP="002B12D2">
      <w:pPr>
        <w:rPr>
          <w:rFonts w:ascii="Arial" w:hAnsi="Arial" w:cs="Arial"/>
          <w:szCs w:val="22"/>
        </w:rPr>
      </w:pPr>
    </w:p>
    <w:p w:rsidR="002B12D2" w:rsidRPr="002B12D2" w:rsidRDefault="002B12D2" w:rsidP="002B12D2">
      <w:pPr>
        <w:rPr>
          <w:rFonts w:ascii="Arial" w:hAnsi="Arial" w:cs="Arial"/>
          <w:b/>
          <w:szCs w:val="22"/>
        </w:rPr>
      </w:pPr>
      <w:r w:rsidRPr="002B12D2">
        <w:rPr>
          <w:rFonts w:ascii="Arial" w:hAnsi="Arial" w:cs="Arial"/>
          <w:b/>
          <w:szCs w:val="22"/>
        </w:rPr>
        <w:t>Autobiographical Note:</w:t>
      </w:r>
    </w:p>
    <w:p w:rsidR="00621B20" w:rsidRPr="00DE4AE5" w:rsidRDefault="00621B20" w:rsidP="00621B20">
      <w:pPr>
        <w:rPr>
          <w:rFonts w:ascii="Arial" w:hAnsi="Arial" w:cs="Arial"/>
          <w:szCs w:val="22"/>
        </w:rPr>
      </w:pPr>
      <w:r w:rsidRPr="00DE4AE5">
        <w:rPr>
          <w:rFonts w:ascii="Arial" w:hAnsi="Arial" w:cs="Arial"/>
          <w:szCs w:val="22"/>
        </w:rPr>
        <w:t>Dr. Peter Simpson is Reader in Organization Studies at Bristol Business School, Unive</w:t>
      </w:r>
      <w:r>
        <w:rPr>
          <w:rFonts w:ascii="Arial" w:hAnsi="Arial" w:cs="Arial"/>
          <w:szCs w:val="22"/>
        </w:rPr>
        <w:t>rsity of the West of England where h</w:t>
      </w:r>
      <w:r w:rsidRPr="00DE4AE5">
        <w:rPr>
          <w:rFonts w:ascii="Arial" w:hAnsi="Arial" w:cs="Arial"/>
          <w:szCs w:val="22"/>
        </w:rPr>
        <w:t>e is Director of Executive Education</w:t>
      </w:r>
      <w:r>
        <w:rPr>
          <w:rFonts w:ascii="Arial" w:hAnsi="Arial" w:cs="Arial"/>
          <w:szCs w:val="22"/>
        </w:rPr>
        <w:t>. H</w:t>
      </w:r>
      <w:r w:rsidRPr="00DE4AE5">
        <w:rPr>
          <w:rFonts w:ascii="Arial" w:hAnsi="Arial" w:cs="Arial"/>
          <w:szCs w:val="22"/>
        </w:rPr>
        <w:t xml:space="preserve">is current areas of </w:t>
      </w:r>
      <w:r>
        <w:rPr>
          <w:rFonts w:ascii="Arial" w:hAnsi="Arial" w:cs="Arial"/>
          <w:szCs w:val="22"/>
        </w:rPr>
        <w:t xml:space="preserve">research </w:t>
      </w:r>
      <w:r w:rsidRPr="00DE4AE5">
        <w:rPr>
          <w:rFonts w:ascii="Arial" w:hAnsi="Arial" w:cs="Arial"/>
          <w:szCs w:val="22"/>
        </w:rPr>
        <w:t>interest are spirituality, psychodynamics and complexity applied to issues of organizational leadership and strategic change.</w:t>
      </w:r>
    </w:p>
    <w:p w:rsidR="002B12D2" w:rsidRPr="002B12D2" w:rsidRDefault="002B12D2" w:rsidP="002B12D2">
      <w:pPr>
        <w:suppressAutoHyphens/>
        <w:jc w:val="both"/>
        <w:rPr>
          <w:rFonts w:ascii="Arial" w:hAnsi="Arial" w:cs="Arial"/>
          <w:spacing w:val="-3"/>
          <w:szCs w:val="22"/>
        </w:rPr>
      </w:pPr>
    </w:p>
    <w:p w:rsidR="002B12D2" w:rsidRDefault="002B12D2" w:rsidP="00A4492D">
      <w:pPr>
        <w:jc w:val="both"/>
        <w:rPr>
          <w:rFonts w:ascii="Arial" w:hAnsi="Arial" w:cs="Arial"/>
          <w:szCs w:val="22"/>
          <w:lang w:val="fr-FR"/>
        </w:rPr>
      </w:pPr>
    </w:p>
    <w:p w:rsidR="002B12D2" w:rsidRPr="005915D8" w:rsidRDefault="002B12D2" w:rsidP="00A4492D">
      <w:pPr>
        <w:jc w:val="both"/>
        <w:rPr>
          <w:rFonts w:ascii="Arial" w:hAnsi="Arial" w:cs="Arial"/>
          <w:szCs w:val="22"/>
          <w:lang w:val="fr-FR"/>
        </w:rPr>
        <w:sectPr w:rsidR="002B12D2" w:rsidRPr="005915D8">
          <w:pgSz w:w="12240" w:h="15840"/>
          <w:pgMar w:top="1440" w:right="1800" w:bottom="1440" w:left="1800" w:header="720" w:footer="720" w:gutter="0"/>
          <w:cols w:space="720"/>
        </w:sectPr>
      </w:pPr>
    </w:p>
    <w:p w:rsidR="008A5800" w:rsidRPr="005915D8" w:rsidRDefault="008A1EDD" w:rsidP="008A5800">
      <w:pPr>
        <w:pStyle w:val="Heading2"/>
        <w:rPr>
          <w:rFonts w:ascii="Arial" w:hAnsi="Arial" w:cs="Arial"/>
          <w:b/>
          <w:szCs w:val="28"/>
        </w:rPr>
      </w:pPr>
      <w:r>
        <w:rPr>
          <w:rFonts w:ascii="Arial" w:hAnsi="Arial" w:cs="Arial"/>
          <w:b/>
          <w:szCs w:val="28"/>
        </w:rPr>
        <w:lastRenderedPageBreak/>
        <w:t xml:space="preserve">Complexity </w:t>
      </w:r>
      <w:r w:rsidR="008A5800">
        <w:rPr>
          <w:rFonts w:ascii="Arial" w:hAnsi="Arial" w:cs="Arial"/>
          <w:b/>
          <w:szCs w:val="28"/>
        </w:rPr>
        <w:t>and Change Management</w:t>
      </w:r>
      <w:r w:rsidR="008A5800" w:rsidRPr="005915D8">
        <w:rPr>
          <w:rFonts w:ascii="Arial" w:hAnsi="Arial" w:cs="Arial"/>
          <w:b/>
          <w:szCs w:val="28"/>
        </w:rPr>
        <w:t>:</w:t>
      </w:r>
    </w:p>
    <w:p w:rsidR="008A5800" w:rsidRPr="005915D8" w:rsidRDefault="008A1EDD" w:rsidP="008A5800">
      <w:pPr>
        <w:pStyle w:val="Heading2"/>
        <w:rPr>
          <w:rFonts w:ascii="Arial" w:hAnsi="Arial" w:cs="Arial"/>
          <w:b/>
          <w:szCs w:val="28"/>
        </w:rPr>
      </w:pPr>
      <w:r>
        <w:rPr>
          <w:rFonts w:ascii="Arial" w:hAnsi="Arial" w:cs="Arial"/>
          <w:b/>
          <w:szCs w:val="28"/>
        </w:rPr>
        <w:t>Analyzing</w:t>
      </w:r>
      <w:r w:rsidR="008A5800" w:rsidRPr="005915D8">
        <w:rPr>
          <w:rFonts w:ascii="Arial" w:hAnsi="Arial" w:cs="Arial"/>
          <w:b/>
          <w:szCs w:val="28"/>
        </w:rPr>
        <w:t xml:space="preserve"> Church Leaders’ Narratives </w:t>
      </w:r>
    </w:p>
    <w:p w:rsidR="00DA7F77" w:rsidRDefault="00DA7F77" w:rsidP="00DA7F77"/>
    <w:p w:rsidR="00383267" w:rsidRPr="0062493D" w:rsidRDefault="00383267" w:rsidP="0062493D">
      <w:pPr>
        <w:pStyle w:val="Heading4"/>
        <w:rPr>
          <w:rFonts w:ascii="Arial" w:hAnsi="Arial" w:cs="Arial"/>
          <w:szCs w:val="22"/>
        </w:rPr>
      </w:pPr>
    </w:p>
    <w:p w:rsidR="00383267" w:rsidRPr="0062493D" w:rsidRDefault="00383267" w:rsidP="0062493D">
      <w:pPr>
        <w:pStyle w:val="Heading4"/>
        <w:rPr>
          <w:rFonts w:ascii="Arial" w:hAnsi="Arial" w:cs="Arial"/>
          <w:szCs w:val="22"/>
        </w:rPr>
      </w:pPr>
    </w:p>
    <w:p w:rsidR="0062493D" w:rsidRPr="0062493D" w:rsidRDefault="00182C02" w:rsidP="0062493D">
      <w:pPr>
        <w:pStyle w:val="Heading4"/>
        <w:rPr>
          <w:rFonts w:ascii="Arial" w:hAnsi="Arial" w:cs="Arial"/>
          <w:szCs w:val="22"/>
        </w:rPr>
      </w:pPr>
      <w:r>
        <w:rPr>
          <w:rFonts w:ascii="Arial" w:hAnsi="Arial" w:cs="Arial"/>
          <w:szCs w:val="22"/>
        </w:rPr>
        <w:t xml:space="preserve">Classification: </w:t>
      </w:r>
      <w:r w:rsidR="0062493D" w:rsidRPr="00182C02">
        <w:rPr>
          <w:rFonts w:ascii="Arial" w:hAnsi="Arial" w:cs="Arial"/>
          <w:b w:val="0"/>
          <w:szCs w:val="22"/>
        </w:rPr>
        <w:t>Research Paper</w:t>
      </w:r>
    </w:p>
    <w:p w:rsidR="00BB247E" w:rsidRPr="009C3B14" w:rsidRDefault="00BB247E" w:rsidP="0062493D">
      <w:pPr>
        <w:pStyle w:val="Heading4"/>
        <w:rPr>
          <w:rFonts w:ascii="Arial" w:hAnsi="Arial" w:cs="Arial"/>
          <w:szCs w:val="22"/>
        </w:rPr>
      </w:pPr>
    </w:p>
    <w:p w:rsidR="0062493D" w:rsidRDefault="0062493D">
      <w:pPr>
        <w:pStyle w:val="Heading4"/>
        <w:rPr>
          <w:rFonts w:ascii="Arial" w:hAnsi="Arial" w:cs="Arial"/>
          <w:szCs w:val="22"/>
        </w:rPr>
      </w:pPr>
    </w:p>
    <w:p w:rsidR="0062493D" w:rsidRDefault="0062493D">
      <w:pPr>
        <w:pStyle w:val="Heading4"/>
        <w:rPr>
          <w:rFonts w:ascii="Arial" w:hAnsi="Arial" w:cs="Arial"/>
          <w:szCs w:val="22"/>
        </w:rPr>
      </w:pPr>
    </w:p>
    <w:p w:rsidR="00BB247E" w:rsidRPr="009C3B14" w:rsidRDefault="00BB247E">
      <w:pPr>
        <w:pStyle w:val="Heading4"/>
        <w:rPr>
          <w:rFonts w:ascii="Arial" w:hAnsi="Arial" w:cs="Arial"/>
          <w:szCs w:val="22"/>
        </w:rPr>
      </w:pPr>
      <w:r w:rsidRPr="009C3B14">
        <w:rPr>
          <w:rFonts w:ascii="Arial" w:hAnsi="Arial" w:cs="Arial"/>
          <w:szCs w:val="22"/>
        </w:rPr>
        <w:t>Abstract</w:t>
      </w:r>
    </w:p>
    <w:p w:rsidR="00DA7F77" w:rsidRDefault="00DA7F77">
      <w:pPr>
        <w:rPr>
          <w:rFonts w:ascii="Arial" w:hAnsi="Arial" w:cs="Arial"/>
          <w:szCs w:val="22"/>
        </w:rPr>
      </w:pPr>
    </w:p>
    <w:p w:rsidR="00A50517" w:rsidRPr="00A50517" w:rsidRDefault="00FD56D3" w:rsidP="00FD56D3">
      <w:pPr>
        <w:rPr>
          <w:rFonts w:ascii="Arial" w:hAnsi="Arial" w:cs="Arial"/>
          <w:i/>
          <w:szCs w:val="22"/>
        </w:rPr>
      </w:pPr>
      <w:r>
        <w:rPr>
          <w:rFonts w:ascii="Arial" w:hAnsi="Arial" w:cs="Arial"/>
          <w:i/>
          <w:szCs w:val="22"/>
        </w:rPr>
        <w:t>Purpose</w:t>
      </w:r>
      <w:r w:rsidR="00A50517" w:rsidRPr="00A50517">
        <w:rPr>
          <w:rFonts w:ascii="Arial" w:hAnsi="Arial" w:cs="Arial"/>
          <w:i/>
          <w:szCs w:val="22"/>
        </w:rPr>
        <w:t xml:space="preserve"> </w:t>
      </w:r>
    </w:p>
    <w:p w:rsidR="00FD56D3" w:rsidRDefault="00FD56D3" w:rsidP="00FD56D3">
      <w:pPr>
        <w:rPr>
          <w:rFonts w:ascii="Arial" w:hAnsi="Arial" w:cs="Arial"/>
          <w:szCs w:val="22"/>
        </w:rPr>
      </w:pPr>
      <w:r w:rsidRPr="00DA7F77">
        <w:rPr>
          <w:rFonts w:ascii="Arial" w:hAnsi="Arial" w:cs="Arial"/>
          <w:szCs w:val="22"/>
        </w:rPr>
        <w:t>This paper</w:t>
      </w:r>
      <w:r w:rsidR="005D0FAE">
        <w:rPr>
          <w:rFonts w:ascii="Arial" w:hAnsi="Arial" w:cs="Arial"/>
          <w:szCs w:val="22"/>
        </w:rPr>
        <w:t xml:space="preserve"> introduces a </w:t>
      </w:r>
      <w:r w:rsidR="00852677">
        <w:rPr>
          <w:rFonts w:ascii="Arial" w:hAnsi="Arial" w:cs="Arial"/>
          <w:szCs w:val="22"/>
        </w:rPr>
        <w:t>novel</w:t>
      </w:r>
      <w:r w:rsidR="005D0FAE">
        <w:rPr>
          <w:rFonts w:ascii="Arial" w:hAnsi="Arial" w:cs="Arial"/>
          <w:szCs w:val="22"/>
        </w:rPr>
        <w:t xml:space="preserve"> approach to the analysis of individual and co-constructed change management narratives </w:t>
      </w:r>
      <w:r w:rsidR="00AE4991">
        <w:rPr>
          <w:rFonts w:ascii="Arial" w:hAnsi="Arial" w:cs="Arial"/>
          <w:szCs w:val="22"/>
        </w:rPr>
        <w:t>utilizing</w:t>
      </w:r>
      <w:r w:rsidR="005D0FAE">
        <w:rPr>
          <w:rFonts w:ascii="Arial" w:hAnsi="Arial" w:cs="Arial"/>
          <w:szCs w:val="22"/>
        </w:rPr>
        <w:t xml:space="preserve"> a framework derived from the theory of complex responsive processes. </w:t>
      </w:r>
    </w:p>
    <w:p w:rsidR="00383267" w:rsidRDefault="00383267" w:rsidP="00FD56D3">
      <w:pPr>
        <w:rPr>
          <w:rFonts w:ascii="Arial" w:hAnsi="Arial" w:cs="Arial"/>
          <w:szCs w:val="22"/>
        </w:rPr>
      </w:pPr>
    </w:p>
    <w:p w:rsidR="00A50517" w:rsidRPr="00A50517" w:rsidRDefault="00FD56D3" w:rsidP="00FD56D3">
      <w:pPr>
        <w:rPr>
          <w:rFonts w:ascii="Arial" w:hAnsi="Arial" w:cs="Arial"/>
          <w:i/>
          <w:szCs w:val="22"/>
        </w:rPr>
      </w:pPr>
      <w:r w:rsidRPr="00383267">
        <w:rPr>
          <w:rFonts w:ascii="Arial" w:hAnsi="Arial" w:cs="Arial"/>
          <w:i/>
          <w:szCs w:val="22"/>
        </w:rPr>
        <w:t>Design/methodology/approach</w:t>
      </w:r>
    </w:p>
    <w:p w:rsidR="00383267" w:rsidRDefault="005D0FAE" w:rsidP="00383267">
      <w:pPr>
        <w:rPr>
          <w:rFonts w:ascii="Arial" w:hAnsi="Arial" w:cs="Arial"/>
          <w:szCs w:val="22"/>
        </w:rPr>
      </w:pPr>
      <w:r>
        <w:rPr>
          <w:rFonts w:ascii="Arial" w:hAnsi="Arial" w:cs="Arial"/>
          <w:szCs w:val="22"/>
        </w:rPr>
        <w:t xml:space="preserve">The research project </w:t>
      </w:r>
      <w:r w:rsidR="00852677">
        <w:rPr>
          <w:rFonts w:ascii="Arial" w:hAnsi="Arial" w:cs="Arial"/>
          <w:szCs w:val="22"/>
        </w:rPr>
        <w:t>explored</w:t>
      </w:r>
      <w:r w:rsidRPr="00DA7F77">
        <w:rPr>
          <w:rFonts w:ascii="Arial" w:hAnsi="Arial" w:cs="Arial"/>
          <w:szCs w:val="22"/>
        </w:rPr>
        <w:t xml:space="preserve"> </w:t>
      </w:r>
      <w:r>
        <w:rPr>
          <w:rFonts w:ascii="Arial" w:hAnsi="Arial" w:cs="Arial"/>
          <w:szCs w:val="22"/>
        </w:rPr>
        <w:t>change management through the analysis of narratives arising from participation in</w:t>
      </w:r>
      <w:r w:rsidRPr="00DA7F77">
        <w:rPr>
          <w:rFonts w:ascii="Arial" w:hAnsi="Arial" w:cs="Arial"/>
          <w:szCs w:val="22"/>
        </w:rPr>
        <w:t xml:space="preserve"> </w:t>
      </w:r>
      <w:r>
        <w:rPr>
          <w:rFonts w:ascii="Arial" w:hAnsi="Arial" w:cs="Arial"/>
          <w:szCs w:val="22"/>
        </w:rPr>
        <w:t xml:space="preserve">group </w:t>
      </w:r>
      <w:r w:rsidRPr="00DA7F77">
        <w:rPr>
          <w:rFonts w:ascii="Arial" w:hAnsi="Arial" w:cs="Arial"/>
          <w:szCs w:val="22"/>
        </w:rPr>
        <w:t>conversation</w:t>
      </w:r>
      <w:r>
        <w:rPr>
          <w:rFonts w:ascii="Arial" w:hAnsi="Arial" w:cs="Arial"/>
          <w:szCs w:val="22"/>
        </w:rPr>
        <w:t xml:space="preserve">. </w:t>
      </w:r>
      <w:r w:rsidR="00852677">
        <w:rPr>
          <w:rFonts w:ascii="Arial" w:hAnsi="Arial" w:cs="Arial"/>
          <w:szCs w:val="22"/>
        </w:rPr>
        <w:t>This</w:t>
      </w:r>
      <w:r w:rsidR="00665CBE">
        <w:rPr>
          <w:rFonts w:ascii="Arial" w:hAnsi="Arial" w:cs="Arial"/>
          <w:szCs w:val="22"/>
        </w:rPr>
        <w:t xml:space="preserve"> comprised a six month intervention with a group of </w:t>
      </w:r>
      <w:r w:rsidR="00455CBD">
        <w:rPr>
          <w:rFonts w:ascii="Arial" w:hAnsi="Arial" w:cs="Arial"/>
          <w:szCs w:val="22"/>
        </w:rPr>
        <w:t xml:space="preserve">six </w:t>
      </w:r>
      <w:r w:rsidR="00665CBE">
        <w:rPr>
          <w:rFonts w:ascii="Arial" w:hAnsi="Arial" w:cs="Arial"/>
          <w:szCs w:val="22"/>
        </w:rPr>
        <w:t xml:space="preserve">leaders </w:t>
      </w:r>
      <w:r w:rsidR="00455CBD">
        <w:rPr>
          <w:rFonts w:ascii="Arial" w:hAnsi="Arial" w:cs="Arial"/>
          <w:szCs w:val="22"/>
        </w:rPr>
        <w:t>from</w:t>
      </w:r>
      <w:r w:rsidR="00665CBE">
        <w:rPr>
          <w:rFonts w:ascii="Arial" w:hAnsi="Arial" w:cs="Arial"/>
          <w:szCs w:val="22"/>
        </w:rPr>
        <w:t xml:space="preserve"> the Church of England. An action research method was employed that required </w:t>
      </w:r>
      <w:r w:rsidR="002142F0">
        <w:rPr>
          <w:rFonts w:ascii="Arial" w:hAnsi="Arial" w:cs="Arial"/>
          <w:szCs w:val="22"/>
        </w:rPr>
        <w:t>the</w:t>
      </w:r>
      <w:r w:rsidR="00665CBE">
        <w:rPr>
          <w:rFonts w:ascii="Arial" w:hAnsi="Arial" w:cs="Arial"/>
          <w:szCs w:val="22"/>
        </w:rPr>
        <w:t xml:space="preserve"> leader</w:t>
      </w:r>
      <w:r w:rsidR="002142F0">
        <w:rPr>
          <w:rFonts w:ascii="Arial" w:hAnsi="Arial" w:cs="Arial"/>
          <w:szCs w:val="22"/>
        </w:rPr>
        <w:t>s</w:t>
      </w:r>
      <w:r w:rsidR="00665CBE">
        <w:rPr>
          <w:rFonts w:ascii="Arial" w:hAnsi="Arial" w:cs="Arial"/>
          <w:szCs w:val="22"/>
        </w:rPr>
        <w:t xml:space="preserve"> to bring a case study from their work that required </w:t>
      </w:r>
      <w:r w:rsidR="00455CBD">
        <w:rPr>
          <w:rFonts w:ascii="Arial" w:hAnsi="Arial" w:cs="Arial"/>
          <w:szCs w:val="22"/>
        </w:rPr>
        <w:t>a change management intervention</w:t>
      </w:r>
      <w:r w:rsidR="00665CBE">
        <w:rPr>
          <w:rFonts w:ascii="Arial" w:hAnsi="Arial" w:cs="Arial"/>
          <w:szCs w:val="22"/>
        </w:rPr>
        <w:t xml:space="preserve">. </w:t>
      </w:r>
      <w:r w:rsidR="00A13997">
        <w:rPr>
          <w:rFonts w:ascii="Arial" w:hAnsi="Arial" w:cs="Arial"/>
          <w:szCs w:val="22"/>
        </w:rPr>
        <w:t>T</w:t>
      </w:r>
      <w:r w:rsidR="00665CBE">
        <w:rPr>
          <w:rFonts w:ascii="Arial" w:hAnsi="Arial" w:cs="Arial"/>
          <w:szCs w:val="22"/>
        </w:rPr>
        <w:t xml:space="preserve">he </w:t>
      </w:r>
      <w:r w:rsidR="00455CBD">
        <w:rPr>
          <w:rFonts w:ascii="Arial" w:hAnsi="Arial" w:cs="Arial"/>
          <w:szCs w:val="22"/>
        </w:rPr>
        <w:t>focus</w:t>
      </w:r>
      <w:r w:rsidR="00665CBE">
        <w:rPr>
          <w:rFonts w:ascii="Arial" w:hAnsi="Arial" w:cs="Arial"/>
          <w:szCs w:val="22"/>
        </w:rPr>
        <w:t xml:space="preserve"> of the </w:t>
      </w:r>
      <w:r w:rsidR="00455CBD">
        <w:rPr>
          <w:rFonts w:ascii="Arial" w:hAnsi="Arial" w:cs="Arial"/>
          <w:szCs w:val="22"/>
        </w:rPr>
        <w:t xml:space="preserve">research </w:t>
      </w:r>
      <w:r w:rsidR="00665CBE">
        <w:rPr>
          <w:rFonts w:ascii="Arial" w:hAnsi="Arial" w:cs="Arial"/>
          <w:szCs w:val="22"/>
        </w:rPr>
        <w:t xml:space="preserve">study was not to ‘solve the problem’ but to practice a particular method of conversation. </w:t>
      </w:r>
      <w:r w:rsidR="00455CBD">
        <w:rPr>
          <w:rFonts w:ascii="Arial" w:hAnsi="Arial" w:cs="Arial"/>
          <w:szCs w:val="22"/>
        </w:rPr>
        <w:t>T</w:t>
      </w:r>
      <w:r w:rsidR="00665CBE">
        <w:rPr>
          <w:rFonts w:ascii="Arial" w:hAnsi="Arial" w:cs="Arial"/>
          <w:szCs w:val="22"/>
        </w:rPr>
        <w:t xml:space="preserve">ranscripts of the conversations were analyzed for change or continuity in the organizing narratives. </w:t>
      </w:r>
      <w:r w:rsidR="00383267">
        <w:rPr>
          <w:rFonts w:ascii="Arial" w:hAnsi="Arial" w:cs="Arial"/>
          <w:szCs w:val="22"/>
        </w:rPr>
        <w:t>The analytical framework employed comprises three paired categories of organizing narr</w:t>
      </w:r>
      <w:r w:rsidR="00A80A4A">
        <w:rPr>
          <w:rFonts w:ascii="Arial" w:hAnsi="Arial" w:cs="Arial"/>
          <w:szCs w:val="22"/>
        </w:rPr>
        <w:t>ative themes, namely Legitimate/</w:t>
      </w:r>
      <w:r w:rsidR="00383267">
        <w:rPr>
          <w:rFonts w:ascii="Arial" w:hAnsi="Arial" w:cs="Arial"/>
          <w:szCs w:val="22"/>
        </w:rPr>
        <w:t>Shadow; Formal/Informal; and Conscious/Unconscious.</w:t>
      </w:r>
    </w:p>
    <w:p w:rsidR="00665CBE" w:rsidRDefault="00665CBE" w:rsidP="00665CBE">
      <w:pPr>
        <w:rPr>
          <w:rFonts w:ascii="Arial" w:hAnsi="Arial" w:cs="Arial"/>
          <w:szCs w:val="22"/>
        </w:rPr>
      </w:pPr>
    </w:p>
    <w:p w:rsidR="00FD56D3" w:rsidRPr="00383267" w:rsidRDefault="00A50517" w:rsidP="00FD56D3">
      <w:pPr>
        <w:rPr>
          <w:rFonts w:ascii="Arial" w:hAnsi="Arial" w:cs="Arial"/>
          <w:i/>
          <w:szCs w:val="22"/>
        </w:rPr>
      </w:pPr>
      <w:r w:rsidRPr="00A50517">
        <w:rPr>
          <w:rFonts w:ascii="Arial" w:hAnsi="Arial" w:cs="Arial"/>
          <w:i/>
          <w:szCs w:val="22"/>
        </w:rPr>
        <w:t>Findings</w:t>
      </w:r>
    </w:p>
    <w:p w:rsidR="00FD56D3" w:rsidRDefault="00FD56D3" w:rsidP="00FD56D3">
      <w:pPr>
        <w:rPr>
          <w:rFonts w:ascii="Arial" w:hAnsi="Arial" w:cs="Arial"/>
          <w:szCs w:val="22"/>
        </w:rPr>
      </w:pPr>
      <w:r>
        <w:rPr>
          <w:rFonts w:ascii="Arial" w:hAnsi="Arial" w:cs="Arial"/>
          <w:szCs w:val="22"/>
        </w:rPr>
        <w:t xml:space="preserve">The analysis focuses on </w:t>
      </w:r>
      <w:r w:rsidR="00DE0B72">
        <w:rPr>
          <w:rFonts w:ascii="Arial" w:hAnsi="Arial" w:cs="Arial"/>
          <w:szCs w:val="22"/>
        </w:rPr>
        <w:t xml:space="preserve">both </w:t>
      </w:r>
      <w:r>
        <w:rPr>
          <w:rFonts w:ascii="Arial" w:hAnsi="Arial" w:cs="Arial"/>
          <w:szCs w:val="22"/>
        </w:rPr>
        <w:t xml:space="preserve">the </w:t>
      </w:r>
      <w:r w:rsidRPr="005925F6">
        <w:rPr>
          <w:rFonts w:ascii="Arial" w:hAnsi="Arial" w:cs="Arial"/>
          <w:i/>
          <w:szCs w:val="22"/>
        </w:rPr>
        <w:t>interactions</w:t>
      </w:r>
      <w:r>
        <w:rPr>
          <w:rFonts w:ascii="Arial" w:hAnsi="Arial" w:cs="Arial"/>
          <w:szCs w:val="22"/>
        </w:rPr>
        <w:t xml:space="preserve"> between these organizing themes and upon the </w:t>
      </w:r>
      <w:r w:rsidRPr="005925F6">
        <w:rPr>
          <w:rFonts w:ascii="Arial" w:hAnsi="Arial" w:cs="Arial"/>
          <w:i/>
          <w:szCs w:val="22"/>
        </w:rPr>
        <w:t>iterations</w:t>
      </w:r>
      <w:r>
        <w:rPr>
          <w:rFonts w:ascii="Arial" w:hAnsi="Arial" w:cs="Arial"/>
          <w:szCs w:val="22"/>
        </w:rPr>
        <w:t>,</w:t>
      </w:r>
      <w:r w:rsidR="00665CBE">
        <w:rPr>
          <w:rFonts w:ascii="Arial" w:hAnsi="Arial" w:cs="Arial"/>
          <w:szCs w:val="22"/>
        </w:rPr>
        <w:t xml:space="preserve"> over time, in the narratives. Following t</w:t>
      </w:r>
      <w:r>
        <w:rPr>
          <w:rFonts w:ascii="Arial" w:hAnsi="Arial" w:cs="Arial"/>
          <w:szCs w:val="22"/>
        </w:rPr>
        <w:t xml:space="preserve">he theory of </w:t>
      </w:r>
      <w:r w:rsidR="00803539">
        <w:rPr>
          <w:rFonts w:ascii="Arial" w:hAnsi="Arial" w:cs="Arial"/>
          <w:szCs w:val="22"/>
        </w:rPr>
        <w:t>complex responsive processes</w:t>
      </w:r>
      <w:r w:rsidR="00375FF0">
        <w:rPr>
          <w:rFonts w:ascii="Arial" w:hAnsi="Arial" w:cs="Arial"/>
          <w:szCs w:val="22"/>
        </w:rPr>
        <w:t xml:space="preserve"> the practice of change management and its consequences are understood not as cause-effect but rather as participation in emergent narratives. It is suggested that such narratives do not merely contribute to change management within an organization but that </w:t>
      </w:r>
      <w:r w:rsidR="002142F0">
        <w:rPr>
          <w:rFonts w:ascii="Arial" w:hAnsi="Arial" w:cs="Arial"/>
          <w:szCs w:val="22"/>
        </w:rPr>
        <w:t xml:space="preserve">from the perspective of complex responsive processes theory </w:t>
      </w:r>
      <w:r w:rsidR="00375FF0">
        <w:rPr>
          <w:rFonts w:ascii="Arial" w:hAnsi="Arial" w:cs="Arial"/>
          <w:szCs w:val="22"/>
        </w:rPr>
        <w:t xml:space="preserve">such conversational life </w:t>
      </w:r>
      <w:r w:rsidR="00375FF0" w:rsidRPr="007871C4">
        <w:rPr>
          <w:rFonts w:ascii="Arial" w:hAnsi="Arial" w:cs="Arial"/>
          <w:i/>
          <w:szCs w:val="22"/>
        </w:rPr>
        <w:t>is</w:t>
      </w:r>
      <w:r w:rsidR="00375FF0">
        <w:rPr>
          <w:rFonts w:ascii="Arial" w:hAnsi="Arial" w:cs="Arial"/>
          <w:szCs w:val="22"/>
        </w:rPr>
        <w:t xml:space="preserve"> change management.</w:t>
      </w:r>
    </w:p>
    <w:p w:rsidR="00FD56D3" w:rsidRPr="00A50517" w:rsidRDefault="00FD56D3" w:rsidP="00FD56D3">
      <w:pPr>
        <w:rPr>
          <w:rFonts w:ascii="Arial" w:hAnsi="Arial" w:cs="Arial"/>
          <w:szCs w:val="22"/>
        </w:rPr>
      </w:pPr>
    </w:p>
    <w:p w:rsidR="00A50517" w:rsidRPr="00383267" w:rsidRDefault="00FD56D3" w:rsidP="00FD56D3">
      <w:pPr>
        <w:rPr>
          <w:rFonts w:ascii="Arial" w:hAnsi="Arial" w:cs="Arial"/>
          <w:i/>
          <w:szCs w:val="22"/>
        </w:rPr>
      </w:pPr>
      <w:r w:rsidRPr="00383267">
        <w:rPr>
          <w:rFonts w:ascii="Arial" w:hAnsi="Arial" w:cs="Arial"/>
          <w:i/>
          <w:szCs w:val="22"/>
        </w:rPr>
        <w:t>Originality/value</w:t>
      </w:r>
    </w:p>
    <w:p w:rsidR="0057002B" w:rsidRDefault="00455CBD" w:rsidP="008A5800">
      <w:pPr>
        <w:rPr>
          <w:rFonts w:ascii="Arial" w:hAnsi="Arial" w:cs="Arial"/>
          <w:szCs w:val="22"/>
        </w:rPr>
      </w:pPr>
      <w:r>
        <w:rPr>
          <w:rFonts w:ascii="Arial" w:hAnsi="Arial" w:cs="Arial"/>
          <w:szCs w:val="22"/>
        </w:rPr>
        <w:t xml:space="preserve">The action </w:t>
      </w:r>
      <w:r w:rsidR="00375FF0">
        <w:rPr>
          <w:rFonts w:ascii="Arial" w:hAnsi="Arial" w:cs="Arial"/>
          <w:szCs w:val="22"/>
        </w:rPr>
        <w:t>inquiry</w:t>
      </w:r>
      <w:r>
        <w:rPr>
          <w:rFonts w:ascii="Arial" w:hAnsi="Arial" w:cs="Arial"/>
          <w:szCs w:val="22"/>
        </w:rPr>
        <w:t xml:space="preserve"> method </w:t>
      </w:r>
      <w:r w:rsidR="00375FF0">
        <w:rPr>
          <w:rFonts w:ascii="Arial" w:hAnsi="Arial" w:cs="Arial"/>
          <w:szCs w:val="22"/>
        </w:rPr>
        <w:t xml:space="preserve">employed </w:t>
      </w:r>
      <w:r>
        <w:rPr>
          <w:rFonts w:ascii="Arial" w:hAnsi="Arial" w:cs="Arial"/>
          <w:szCs w:val="22"/>
        </w:rPr>
        <w:t xml:space="preserve">and the </w:t>
      </w:r>
      <w:r w:rsidR="006D5319">
        <w:rPr>
          <w:rFonts w:ascii="Arial" w:hAnsi="Arial" w:cs="Arial"/>
          <w:szCs w:val="22"/>
        </w:rPr>
        <w:t>approach to data analysis from the perspective of complex responsive processes theory together constitute</w:t>
      </w:r>
      <w:r>
        <w:rPr>
          <w:rFonts w:ascii="Arial" w:hAnsi="Arial" w:cs="Arial"/>
          <w:szCs w:val="22"/>
        </w:rPr>
        <w:t xml:space="preserve"> a novel approach to </w:t>
      </w:r>
      <w:r w:rsidR="006D5319">
        <w:rPr>
          <w:rFonts w:ascii="Arial" w:hAnsi="Arial" w:cs="Arial"/>
          <w:szCs w:val="22"/>
        </w:rPr>
        <w:t xml:space="preserve">researching and </w:t>
      </w:r>
      <w:r>
        <w:rPr>
          <w:rFonts w:ascii="Arial" w:hAnsi="Arial" w:cs="Arial"/>
          <w:szCs w:val="22"/>
        </w:rPr>
        <w:t>understanding change mana</w:t>
      </w:r>
      <w:r w:rsidR="00F4089F">
        <w:rPr>
          <w:rFonts w:ascii="Arial" w:hAnsi="Arial" w:cs="Arial"/>
          <w:szCs w:val="22"/>
        </w:rPr>
        <w:t>gement</w:t>
      </w:r>
      <w:r>
        <w:rPr>
          <w:rFonts w:ascii="Arial" w:hAnsi="Arial" w:cs="Arial"/>
          <w:szCs w:val="22"/>
        </w:rPr>
        <w:t xml:space="preserve">. </w:t>
      </w:r>
    </w:p>
    <w:p w:rsidR="0057002B" w:rsidRDefault="0057002B" w:rsidP="008A5800">
      <w:pPr>
        <w:rPr>
          <w:rFonts w:ascii="Arial" w:hAnsi="Arial" w:cs="Arial"/>
          <w:szCs w:val="22"/>
        </w:rPr>
      </w:pPr>
    </w:p>
    <w:p w:rsidR="004A0C49" w:rsidRDefault="00A80A4A" w:rsidP="008A5800">
      <w:pPr>
        <w:rPr>
          <w:rFonts w:ascii="Arial" w:hAnsi="Arial" w:cs="Arial"/>
          <w:szCs w:val="22"/>
          <w:lang w:val="en-GB"/>
        </w:rPr>
      </w:pPr>
      <w:r>
        <w:rPr>
          <w:rFonts w:ascii="Arial" w:hAnsi="Arial" w:cs="Arial"/>
          <w:szCs w:val="22"/>
          <w:lang w:val="en-GB"/>
        </w:rPr>
        <w:t>Keywords:</w:t>
      </w:r>
    </w:p>
    <w:p w:rsidR="00A80A4A" w:rsidRPr="00DA7F77" w:rsidRDefault="00852677" w:rsidP="008A5800">
      <w:pPr>
        <w:rPr>
          <w:rFonts w:ascii="Arial" w:hAnsi="Arial" w:cs="Arial"/>
          <w:szCs w:val="22"/>
          <w:lang w:val="en-GB"/>
        </w:rPr>
      </w:pPr>
      <w:r>
        <w:rPr>
          <w:rFonts w:ascii="Arial" w:hAnsi="Arial" w:cs="Arial"/>
          <w:szCs w:val="22"/>
          <w:lang w:val="en-GB"/>
        </w:rPr>
        <w:t>Action Research</w:t>
      </w:r>
      <w:r w:rsidR="00A80A4A">
        <w:rPr>
          <w:rFonts w:ascii="Arial" w:hAnsi="Arial" w:cs="Arial"/>
          <w:szCs w:val="22"/>
          <w:lang w:val="en-GB"/>
        </w:rPr>
        <w:t>; Change Management; Complex Responsive Processes; Narrative</w:t>
      </w:r>
      <w:r w:rsidR="002142F0">
        <w:rPr>
          <w:rFonts w:ascii="Arial" w:hAnsi="Arial" w:cs="Arial"/>
          <w:szCs w:val="22"/>
          <w:lang w:val="en-GB"/>
        </w:rPr>
        <w:t>; Conversation</w:t>
      </w:r>
    </w:p>
    <w:p w:rsidR="00DA7F77" w:rsidRPr="009C3B14" w:rsidRDefault="00DA7F77">
      <w:pPr>
        <w:rPr>
          <w:rFonts w:ascii="Arial" w:hAnsi="Arial" w:cs="Arial"/>
          <w:szCs w:val="22"/>
        </w:rPr>
      </w:pPr>
    </w:p>
    <w:p w:rsidR="00383267" w:rsidRPr="005915D8" w:rsidRDefault="00383267" w:rsidP="00383267">
      <w:pPr>
        <w:pStyle w:val="Heading2"/>
        <w:rPr>
          <w:rFonts w:ascii="Arial" w:hAnsi="Arial" w:cs="Arial"/>
          <w:b/>
          <w:szCs w:val="28"/>
        </w:rPr>
      </w:pPr>
      <w:r>
        <w:rPr>
          <w:rFonts w:ascii="Arial" w:hAnsi="Arial" w:cs="Arial"/>
          <w:b/>
          <w:szCs w:val="22"/>
        </w:rPr>
        <w:br w:type="page"/>
      </w:r>
      <w:r>
        <w:rPr>
          <w:rFonts w:ascii="Arial" w:hAnsi="Arial" w:cs="Arial"/>
          <w:b/>
          <w:szCs w:val="28"/>
        </w:rPr>
        <w:lastRenderedPageBreak/>
        <w:t>Complexity and Change Management</w:t>
      </w:r>
      <w:r w:rsidRPr="005915D8">
        <w:rPr>
          <w:rFonts w:ascii="Arial" w:hAnsi="Arial" w:cs="Arial"/>
          <w:b/>
          <w:szCs w:val="28"/>
        </w:rPr>
        <w:t>:</w:t>
      </w:r>
    </w:p>
    <w:p w:rsidR="0062493D" w:rsidRDefault="0062493D" w:rsidP="00383267">
      <w:pPr>
        <w:pStyle w:val="Heading2"/>
        <w:rPr>
          <w:rFonts w:ascii="Arial" w:hAnsi="Arial" w:cs="Arial"/>
          <w:b/>
          <w:szCs w:val="28"/>
        </w:rPr>
      </w:pPr>
    </w:p>
    <w:p w:rsidR="00383267" w:rsidRPr="005915D8" w:rsidRDefault="00383267" w:rsidP="00383267">
      <w:pPr>
        <w:pStyle w:val="Heading2"/>
        <w:rPr>
          <w:rFonts w:ascii="Arial" w:hAnsi="Arial" w:cs="Arial"/>
          <w:b/>
          <w:szCs w:val="28"/>
        </w:rPr>
      </w:pPr>
      <w:r>
        <w:rPr>
          <w:rFonts w:ascii="Arial" w:hAnsi="Arial" w:cs="Arial"/>
          <w:b/>
          <w:szCs w:val="28"/>
        </w:rPr>
        <w:t>Analyzing</w:t>
      </w:r>
      <w:r w:rsidRPr="005915D8">
        <w:rPr>
          <w:rFonts w:ascii="Arial" w:hAnsi="Arial" w:cs="Arial"/>
          <w:b/>
          <w:szCs w:val="28"/>
        </w:rPr>
        <w:t xml:space="preserve"> Church Leaders’ Narratives </w:t>
      </w:r>
    </w:p>
    <w:p w:rsidR="00383267" w:rsidRDefault="00383267" w:rsidP="007871C4">
      <w:pPr>
        <w:rPr>
          <w:rFonts w:ascii="Arial" w:hAnsi="Arial" w:cs="Arial"/>
          <w:b/>
          <w:szCs w:val="22"/>
        </w:rPr>
      </w:pPr>
    </w:p>
    <w:p w:rsidR="00383267" w:rsidRDefault="00383267" w:rsidP="007871C4">
      <w:pPr>
        <w:rPr>
          <w:rFonts w:ascii="Arial" w:hAnsi="Arial" w:cs="Arial"/>
          <w:b/>
          <w:szCs w:val="22"/>
        </w:rPr>
      </w:pPr>
    </w:p>
    <w:p w:rsidR="0062493D" w:rsidRDefault="0062493D" w:rsidP="007871C4">
      <w:pPr>
        <w:rPr>
          <w:rFonts w:ascii="Arial" w:hAnsi="Arial" w:cs="Arial"/>
          <w:b/>
          <w:szCs w:val="22"/>
        </w:rPr>
      </w:pPr>
    </w:p>
    <w:p w:rsidR="001B24F1" w:rsidRDefault="005A3777" w:rsidP="005A3777">
      <w:pPr>
        <w:rPr>
          <w:rFonts w:ascii="Arial" w:hAnsi="Arial" w:cs="Arial"/>
          <w:szCs w:val="22"/>
        </w:rPr>
      </w:pPr>
      <w:r w:rsidRPr="009C3B14">
        <w:rPr>
          <w:rFonts w:ascii="Arial" w:hAnsi="Arial" w:cs="Arial"/>
          <w:szCs w:val="22"/>
        </w:rPr>
        <w:t xml:space="preserve">Organizational uncertainty and change sometimes requires leaders to practice the art of engaging with </w:t>
      </w:r>
      <w:r w:rsidR="00462117">
        <w:rPr>
          <w:rFonts w:ascii="Arial" w:hAnsi="Arial" w:cs="Arial"/>
          <w:szCs w:val="22"/>
        </w:rPr>
        <w:t>‘</w:t>
      </w:r>
      <w:r w:rsidRPr="009C3B14">
        <w:rPr>
          <w:rFonts w:ascii="Arial" w:hAnsi="Arial" w:cs="Arial"/>
          <w:szCs w:val="22"/>
        </w:rPr>
        <w:t>not knowing</w:t>
      </w:r>
      <w:r w:rsidR="00462117">
        <w:rPr>
          <w:rFonts w:ascii="Arial" w:hAnsi="Arial" w:cs="Arial"/>
          <w:szCs w:val="22"/>
        </w:rPr>
        <w:t>’ (</w:t>
      </w:r>
      <w:proofErr w:type="spellStart"/>
      <w:r w:rsidR="00462117">
        <w:rPr>
          <w:rFonts w:ascii="Arial" w:hAnsi="Arial" w:cs="Arial"/>
          <w:szCs w:val="22"/>
        </w:rPr>
        <w:t>Raab</w:t>
      </w:r>
      <w:proofErr w:type="spellEnd"/>
      <w:r w:rsidR="00462117">
        <w:rPr>
          <w:rFonts w:ascii="Arial" w:hAnsi="Arial" w:cs="Arial"/>
          <w:szCs w:val="22"/>
        </w:rPr>
        <w:t xml:space="preserve">, 1997; Simpson and </w:t>
      </w:r>
      <w:proofErr w:type="spellStart"/>
      <w:r w:rsidR="00462117">
        <w:rPr>
          <w:rFonts w:ascii="Arial" w:hAnsi="Arial" w:cs="Arial"/>
          <w:szCs w:val="22"/>
        </w:rPr>
        <w:t>Burnard</w:t>
      </w:r>
      <w:proofErr w:type="spellEnd"/>
      <w:r w:rsidR="00462117">
        <w:rPr>
          <w:rFonts w:ascii="Arial" w:hAnsi="Arial" w:cs="Arial"/>
          <w:szCs w:val="22"/>
        </w:rPr>
        <w:t>, 2000)</w:t>
      </w:r>
      <w:r w:rsidRPr="009C3B14">
        <w:rPr>
          <w:rFonts w:ascii="Arial" w:hAnsi="Arial" w:cs="Arial"/>
          <w:szCs w:val="22"/>
        </w:rPr>
        <w:t>. At its simplest this art consti</w:t>
      </w:r>
      <w:r w:rsidR="00462117">
        <w:rPr>
          <w:rFonts w:ascii="Arial" w:hAnsi="Arial" w:cs="Arial"/>
          <w:szCs w:val="22"/>
        </w:rPr>
        <w:t>tutes the act of moving forward</w:t>
      </w:r>
      <w:r w:rsidRPr="009C3B14">
        <w:rPr>
          <w:rFonts w:ascii="Arial" w:hAnsi="Arial" w:cs="Arial"/>
          <w:szCs w:val="22"/>
        </w:rPr>
        <w:t xml:space="preserve"> with the conscious awareness that decision making is based on information that is incomplete or even entirely absent. However, typically in organizations the prevailing dynamics encourage both leaders and followers to favour characteristics of ‘k</w:t>
      </w:r>
      <w:r w:rsidR="002142F0">
        <w:rPr>
          <w:rFonts w:ascii="Arial" w:hAnsi="Arial" w:cs="Arial"/>
          <w:szCs w:val="22"/>
        </w:rPr>
        <w:t xml:space="preserve">nowing’ in leaders. </w:t>
      </w:r>
      <w:r w:rsidRPr="009C3B14">
        <w:rPr>
          <w:rFonts w:ascii="Arial" w:hAnsi="Arial" w:cs="Arial"/>
          <w:szCs w:val="22"/>
        </w:rPr>
        <w:t>The leadership literature has been dominated by the myth of the ‘leader as hero’, most prevalent in some of the literature on the leadership of transformational change (</w:t>
      </w:r>
      <w:proofErr w:type="spellStart"/>
      <w:r w:rsidRPr="009C3B14">
        <w:rPr>
          <w:rFonts w:ascii="Arial" w:hAnsi="Arial" w:cs="Arial"/>
          <w:szCs w:val="22"/>
        </w:rPr>
        <w:t>Kouzes</w:t>
      </w:r>
      <w:proofErr w:type="spellEnd"/>
      <w:r w:rsidRPr="009C3B14">
        <w:rPr>
          <w:rFonts w:ascii="Arial" w:hAnsi="Arial" w:cs="Arial"/>
          <w:szCs w:val="22"/>
        </w:rPr>
        <w:t xml:space="preserve"> and Posner</w:t>
      </w:r>
      <w:r w:rsidR="00C75CD2">
        <w:rPr>
          <w:rFonts w:ascii="Arial" w:hAnsi="Arial" w:cs="Arial"/>
          <w:szCs w:val="22"/>
        </w:rPr>
        <w:t>, 1987;</w:t>
      </w:r>
      <w:r w:rsidRPr="009C3B14">
        <w:rPr>
          <w:rFonts w:ascii="Arial" w:hAnsi="Arial" w:cs="Arial"/>
          <w:szCs w:val="22"/>
        </w:rPr>
        <w:t xml:space="preserve"> </w:t>
      </w:r>
      <w:proofErr w:type="spellStart"/>
      <w:r w:rsidRPr="009C3B14">
        <w:rPr>
          <w:rFonts w:ascii="Arial" w:hAnsi="Arial" w:cs="Arial"/>
          <w:szCs w:val="22"/>
        </w:rPr>
        <w:t>Manz</w:t>
      </w:r>
      <w:proofErr w:type="spellEnd"/>
      <w:r w:rsidR="00C75CD2">
        <w:rPr>
          <w:rFonts w:ascii="Arial" w:hAnsi="Arial" w:cs="Arial"/>
          <w:szCs w:val="22"/>
        </w:rPr>
        <w:t>, 1989;</w:t>
      </w:r>
      <w:r w:rsidRPr="009C3B14">
        <w:rPr>
          <w:rFonts w:ascii="Arial" w:hAnsi="Arial" w:cs="Arial"/>
          <w:szCs w:val="22"/>
        </w:rPr>
        <w:t xml:space="preserve"> </w:t>
      </w:r>
      <w:proofErr w:type="spellStart"/>
      <w:r w:rsidRPr="009C3B14">
        <w:rPr>
          <w:rFonts w:ascii="Arial" w:hAnsi="Arial" w:cs="Arial"/>
          <w:szCs w:val="22"/>
        </w:rPr>
        <w:t>Tichy</w:t>
      </w:r>
      <w:proofErr w:type="spellEnd"/>
      <w:r w:rsidRPr="009C3B14">
        <w:rPr>
          <w:rFonts w:ascii="Arial" w:hAnsi="Arial" w:cs="Arial"/>
          <w:szCs w:val="22"/>
        </w:rPr>
        <w:t xml:space="preserve"> and Sherman</w:t>
      </w:r>
      <w:r w:rsidR="00C75CD2">
        <w:rPr>
          <w:rFonts w:ascii="Arial" w:hAnsi="Arial" w:cs="Arial"/>
          <w:szCs w:val="22"/>
        </w:rPr>
        <w:t>,</w:t>
      </w:r>
      <w:r w:rsidRPr="009C3B14">
        <w:rPr>
          <w:rFonts w:ascii="Arial" w:hAnsi="Arial" w:cs="Arial"/>
          <w:szCs w:val="22"/>
        </w:rPr>
        <w:t xml:space="preserve"> 1993). It is commonly assumed that such leaders must know something that others do not. </w:t>
      </w:r>
    </w:p>
    <w:p w:rsidR="001B24F1" w:rsidRDefault="001B24F1" w:rsidP="005A3777">
      <w:pPr>
        <w:rPr>
          <w:rFonts w:ascii="Arial" w:hAnsi="Arial" w:cs="Arial"/>
          <w:szCs w:val="22"/>
        </w:rPr>
      </w:pPr>
    </w:p>
    <w:p w:rsidR="005A3777" w:rsidRPr="009C3B14" w:rsidRDefault="005A3777" w:rsidP="005A3777">
      <w:pPr>
        <w:rPr>
          <w:rFonts w:ascii="Arial" w:hAnsi="Arial" w:cs="Arial"/>
          <w:szCs w:val="22"/>
        </w:rPr>
      </w:pPr>
      <w:r w:rsidRPr="009C3B14">
        <w:rPr>
          <w:rFonts w:ascii="Arial" w:hAnsi="Arial" w:cs="Arial"/>
          <w:szCs w:val="22"/>
        </w:rPr>
        <w:t xml:space="preserve">However, there has been a growing </w:t>
      </w:r>
      <w:r w:rsidR="00D20642" w:rsidRPr="009C3B14">
        <w:rPr>
          <w:rFonts w:ascii="Arial" w:hAnsi="Arial" w:cs="Arial"/>
          <w:szCs w:val="22"/>
        </w:rPr>
        <w:t>realization</w:t>
      </w:r>
      <w:r w:rsidRPr="009C3B14">
        <w:rPr>
          <w:rFonts w:ascii="Arial" w:hAnsi="Arial" w:cs="Arial"/>
          <w:szCs w:val="22"/>
        </w:rPr>
        <w:t xml:space="preserve"> that </w:t>
      </w:r>
      <w:r w:rsidR="001B24F1">
        <w:rPr>
          <w:rFonts w:ascii="Arial" w:hAnsi="Arial" w:cs="Arial"/>
          <w:szCs w:val="22"/>
        </w:rPr>
        <w:t>the complexity of organizations</w:t>
      </w:r>
      <w:r w:rsidRPr="009C3B14">
        <w:rPr>
          <w:rFonts w:ascii="Arial" w:hAnsi="Arial" w:cs="Arial"/>
          <w:szCs w:val="22"/>
        </w:rPr>
        <w:t xml:space="preserve"> is never going to be ‘knowable’ or ‘control</w:t>
      </w:r>
      <w:r w:rsidR="00E57637">
        <w:rPr>
          <w:rFonts w:ascii="Arial" w:hAnsi="Arial" w:cs="Arial"/>
          <w:szCs w:val="22"/>
        </w:rPr>
        <w:t>lable’ (</w:t>
      </w:r>
      <w:proofErr w:type="spellStart"/>
      <w:r w:rsidR="00E57637">
        <w:rPr>
          <w:rFonts w:ascii="Arial" w:hAnsi="Arial" w:cs="Arial"/>
          <w:szCs w:val="22"/>
        </w:rPr>
        <w:t>Senge</w:t>
      </w:r>
      <w:proofErr w:type="spellEnd"/>
      <w:r w:rsidR="00C75CD2">
        <w:rPr>
          <w:rFonts w:ascii="Arial" w:hAnsi="Arial" w:cs="Arial"/>
          <w:szCs w:val="22"/>
        </w:rPr>
        <w:t>, 1990;</w:t>
      </w:r>
      <w:r w:rsidR="00E57637">
        <w:rPr>
          <w:rFonts w:ascii="Arial" w:hAnsi="Arial" w:cs="Arial"/>
          <w:szCs w:val="22"/>
        </w:rPr>
        <w:t xml:space="preserve"> Stacey</w:t>
      </w:r>
      <w:r w:rsidR="00C75CD2">
        <w:rPr>
          <w:rFonts w:ascii="Arial" w:hAnsi="Arial" w:cs="Arial"/>
          <w:szCs w:val="22"/>
        </w:rPr>
        <w:t>,</w:t>
      </w:r>
      <w:r w:rsidR="00383267">
        <w:rPr>
          <w:rFonts w:ascii="Arial" w:hAnsi="Arial" w:cs="Arial"/>
          <w:szCs w:val="22"/>
        </w:rPr>
        <w:t xml:space="preserve"> 2009</w:t>
      </w:r>
      <w:r w:rsidRPr="009C3B14">
        <w:rPr>
          <w:rFonts w:ascii="Arial" w:hAnsi="Arial" w:cs="Arial"/>
          <w:szCs w:val="22"/>
        </w:rPr>
        <w:t>)</w:t>
      </w:r>
      <w:r w:rsidR="005E6C2C">
        <w:rPr>
          <w:rFonts w:ascii="Arial" w:hAnsi="Arial" w:cs="Arial"/>
          <w:szCs w:val="22"/>
        </w:rPr>
        <w:t xml:space="preserve"> and </w:t>
      </w:r>
      <w:proofErr w:type="gramStart"/>
      <w:r w:rsidR="005E6C2C">
        <w:rPr>
          <w:rFonts w:ascii="Arial" w:hAnsi="Arial" w:cs="Arial"/>
          <w:szCs w:val="22"/>
        </w:rPr>
        <w:t>that</w:t>
      </w:r>
      <w:proofErr w:type="gramEnd"/>
      <w:r w:rsidR="005E6C2C">
        <w:rPr>
          <w:rFonts w:ascii="Arial" w:hAnsi="Arial" w:cs="Arial"/>
          <w:szCs w:val="22"/>
        </w:rPr>
        <w:t xml:space="preserve"> we need a greater appreciation of post-heroic leadership (</w:t>
      </w:r>
      <w:proofErr w:type="spellStart"/>
      <w:r w:rsidR="005E6C2C">
        <w:rPr>
          <w:rFonts w:ascii="Arial" w:hAnsi="Arial" w:cs="Arial"/>
          <w:szCs w:val="22"/>
        </w:rPr>
        <w:t>Rippin</w:t>
      </w:r>
      <w:proofErr w:type="spellEnd"/>
      <w:r w:rsidR="005E6C2C">
        <w:rPr>
          <w:rFonts w:ascii="Arial" w:hAnsi="Arial" w:cs="Arial"/>
          <w:szCs w:val="22"/>
        </w:rPr>
        <w:t>, 2007)</w:t>
      </w:r>
      <w:r w:rsidRPr="009C3B14">
        <w:rPr>
          <w:rFonts w:ascii="Arial" w:hAnsi="Arial" w:cs="Arial"/>
          <w:szCs w:val="22"/>
        </w:rPr>
        <w:t xml:space="preserve">. This challenges the notion that leaders can guide the organization through change by means of superior knowledge. It might be that some individuals do have capabilities </w:t>
      </w:r>
      <w:r w:rsidR="00F4089F">
        <w:rPr>
          <w:rFonts w:ascii="Arial" w:hAnsi="Arial" w:cs="Arial"/>
          <w:szCs w:val="22"/>
        </w:rPr>
        <w:t xml:space="preserve">that </w:t>
      </w:r>
      <w:r w:rsidR="007F63D3">
        <w:rPr>
          <w:rFonts w:ascii="Arial" w:hAnsi="Arial" w:cs="Arial"/>
          <w:szCs w:val="22"/>
        </w:rPr>
        <w:t xml:space="preserve">are helpful in times of uncertainty </w:t>
      </w:r>
      <w:r w:rsidRPr="009C3B14">
        <w:rPr>
          <w:rFonts w:ascii="Arial" w:hAnsi="Arial" w:cs="Arial"/>
          <w:szCs w:val="22"/>
        </w:rPr>
        <w:t xml:space="preserve">but it is not possible that they can know what cannot be known.  Consequently, if we are to understand what contributes to effective </w:t>
      </w:r>
      <w:r w:rsidR="00383267">
        <w:rPr>
          <w:rFonts w:ascii="Arial" w:hAnsi="Arial" w:cs="Arial"/>
          <w:szCs w:val="22"/>
        </w:rPr>
        <w:t>change management</w:t>
      </w:r>
      <w:r w:rsidRPr="009C3B14">
        <w:rPr>
          <w:rFonts w:ascii="Arial" w:hAnsi="Arial" w:cs="Arial"/>
          <w:szCs w:val="22"/>
        </w:rPr>
        <w:t xml:space="preserve"> then it is necessary to investigate not merely what leaders know but also how they engage with not knowing </w:t>
      </w:r>
      <w:r w:rsidR="00D011AC">
        <w:rPr>
          <w:rFonts w:ascii="Arial" w:hAnsi="Arial" w:cs="Arial"/>
          <w:szCs w:val="22"/>
        </w:rPr>
        <w:t>(Simpson, 2010</w:t>
      </w:r>
      <w:r w:rsidRPr="009C3B14">
        <w:rPr>
          <w:rFonts w:ascii="Arial" w:hAnsi="Arial" w:cs="Arial"/>
          <w:szCs w:val="22"/>
        </w:rPr>
        <w:t>).</w:t>
      </w:r>
    </w:p>
    <w:p w:rsidR="005A3777" w:rsidRPr="009C3B14" w:rsidRDefault="005A3777" w:rsidP="005A3777">
      <w:pPr>
        <w:rPr>
          <w:rFonts w:ascii="Arial" w:hAnsi="Arial" w:cs="Arial"/>
          <w:szCs w:val="22"/>
        </w:rPr>
      </w:pPr>
    </w:p>
    <w:p w:rsidR="00D011AC" w:rsidRDefault="00D011AC" w:rsidP="005A3777">
      <w:pPr>
        <w:rPr>
          <w:rFonts w:ascii="Arial" w:hAnsi="Arial" w:cs="Arial"/>
          <w:szCs w:val="22"/>
        </w:rPr>
      </w:pPr>
      <w:r>
        <w:rPr>
          <w:rFonts w:ascii="Arial" w:hAnsi="Arial" w:cs="Arial"/>
          <w:szCs w:val="22"/>
        </w:rPr>
        <w:t>This paper reports on one study in a series t</w:t>
      </w:r>
      <w:r w:rsidR="002142F0">
        <w:rPr>
          <w:rFonts w:ascii="Arial" w:hAnsi="Arial" w:cs="Arial"/>
          <w:szCs w:val="22"/>
        </w:rPr>
        <w:t>hat have looked at how leaders engage with not knowing;</w:t>
      </w:r>
      <w:r>
        <w:rPr>
          <w:rFonts w:ascii="Arial" w:hAnsi="Arial" w:cs="Arial"/>
          <w:szCs w:val="22"/>
        </w:rPr>
        <w:t xml:space="preserve"> including research projects in a charitable organization (Simpson, 1997), the UK civil service (Simpson and French, 1998; Simpson and </w:t>
      </w:r>
      <w:proofErr w:type="spellStart"/>
      <w:r>
        <w:rPr>
          <w:rFonts w:ascii="Arial" w:hAnsi="Arial" w:cs="Arial"/>
          <w:szCs w:val="22"/>
        </w:rPr>
        <w:t>Burnard</w:t>
      </w:r>
      <w:proofErr w:type="spellEnd"/>
      <w:r>
        <w:rPr>
          <w:rFonts w:ascii="Arial" w:hAnsi="Arial" w:cs="Arial"/>
          <w:szCs w:val="22"/>
        </w:rPr>
        <w:t xml:space="preserve">, 2000), the oil and gas industry (Simpson, French and Harvey, 2002), and in leadership development (Simpson, 2007). This study was initiated to explore </w:t>
      </w:r>
      <w:r w:rsidR="00A80A4A">
        <w:rPr>
          <w:rFonts w:ascii="Arial" w:hAnsi="Arial" w:cs="Arial"/>
          <w:szCs w:val="22"/>
        </w:rPr>
        <w:t xml:space="preserve">recent </w:t>
      </w:r>
      <w:r>
        <w:rPr>
          <w:rFonts w:ascii="Arial" w:hAnsi="Arial" w:cs="Arial"/>
          <w:szCs w:val="22"/>
        </w:rPr>
        <w:t>trends in t</w:t>
      </w:r>
      <w:r w:rsidR="00A80A4A">
        <w:rPr>
          <w:rFonts w:ascii="Arial" w:hAnsi="Arial" w:cs="Arial"/>
          <w:szCs w:val="22"/>
        </w:rPr>
        <w:t>he Church of England that encourage</w:t>
      </w:r>
      <w:r>
        <w:rPr>
          <w:rFonts w:ascii="Arial" w:hAnsi="Arial" w:cs="Arial"/>
          <w:szCs w:val="22"/>
        </w:rPr>
        <w:t xml:space="preserve"> church leaders to behave </w:t>
      </w:r>
      <w:r w:rsidR="002142F0">
        <w:rPr>
          <w:rFonts w:ascii="Arial" w:hAnsi="Arial" w:cs="Arial"/>
          <w:szCs w:val="22"/>
        </w:rPr>
        <w:t xml:space="preserve">like </w:t>
      </w:r>
      <w:r>
        <w:rPr>
          <w:rFonts w:ascii="Arial" w:hAnsi="Arial" w:cs="Arial"/>
          <w:szCs w:val="22"/>
        </w:rPr>
        <w:t xml:space="preserve">organizational managers. </w:t>
      </w:r>
    </w:p>
    <w:p w:rsidR="00D011AC" w:rsidRDefault="00D011AC" w:rsidP="005A3777">
      <w:pPr>
        <w:rPr>
          <w:rFonts w:ascii="Arial" w:hAnsi="Arial" w:cs="Arial"/>
          <w:szCs w:val="22"/>
        </w:rPr>
      </w:pPr>
    </w:p>
    <w:p w:rsidR="003303D9" w:rsidRDefault="00C820AC" w:rsidP="00C820AC">
      <w:pPr>
        <w:rPr>
          <w:rFonts w:ascii="Arial" w:hAnsi="Arial" w:cs="Arial"/>
          <w:szCs w:val="22"/>
        </w:rPr>
      </w:pPr>
      <w:r>
        <w:rPr>
          <w:rFonts w:ascii="Arial" w:hAnsi="Arial" w:cs="Arial"/>
          <w:szCs w:val="22"/>
        </w:rPr>
        <w:t>The purpose of this</w:t>
      </w:r>
      <w:r w:rsidRPr="00DA7F77">
        <w:rPr>
          <w:rFonts w:ascii="Arial" w:hAnsi="Arial" w:cs="Arial"/>
          <w:szCs w:val="22"/>
        </w:rPr>
        <w:t xml:space="preserve"> paper</w:t>
      </w:r>
      <w:r>
        <w:rPr>
          <w:rFonts w:ascii="Arial" w:hAnsi="Arial" w:cs="Arial"/>
          <w:szCs w:val="22"/>
        </w:rPr>
        <w:t xml:space="preserve"> is to introduce a </w:t>
      </w:r>
      <w:r w:rsidR="00852677">
        <w:rPr>
          <w:rFonts w:ascii="Arial" w:hAnsi="Arial" w:cs="Arial"/>
          <w:szCs w:val="22"/>
        </w:rPr>
        <w:t>novel</w:t>
      </w:r>
      <w:r>
        <w:rPr>
          <w:rFonts w:ascii="Arial" w:hAnsi="Arial" w:cs="Arial"/>
          <w:szCs w:val="22"/>
        </w:rPr>
        <w:t xml:space="preserve"> approach to the analysis of individual and co-constructed change management narratives </w:t>
      </w:r>
      <w:r w:rsidR="003303D9">
        <w:rPr>
          <w:rFonts w:ascii="Arial" w:hAnsi="Arial" w:cs="Arial"/>
          <w:szCs w:val="22"/>
        </w:rPr>
        <w:t>utilizing</w:t>
      </w:r>
      <w:r>
        <w:rPr>
          <w:rFonts w:ascii="Arial" w:hAnsi="Arial" w:cs="Arial"/>
          <w:szCs w:val="22"/>
        </w:rPr>
        <w:t xml:space="preserve"> a framework derived from the theory of complex responsive processes (Stacey, 2007). </w:t>
      </w:r>
      <w:r w:rsidR="003303D9">
        <w:rPr>
          <w:rFonts w:ascii="Arial" w:hAnsi="Arial" w:cs="Arial"/>
          <w:szCs w:val="22"/>
        </w:rPr>
        <w:t xml:space="preserve">The value of this paper is in the articulation of this analytical framework drawn from a relatively new theoretical perspective. For those interested in narrative analysis, the central place of conversation and narrative in this theory is likely to be of particular interest. In addition, the research approach and design, which generates narratives over a longitudinal period, may be of interest to those concerned with time dependent organizational </w:t>
      </w:r>
      <w:r w:rsidR="001B24F1">
        <w:rPr>
          <w:rFonts w:ascii="Arial" w:hAnsi="Arial" w:cs="Arial"/>
          <w:szCs w:val="22"/>
        </w:rPr>
        <w:t>variables</w:t>
      </w:r>
      <w:r w:rsidR="003303D9">
        <w:rPr>
          <w:rFonts w:ascii="Arial" w:hAnsi="Arial" w:cs="Arial"/>
          <w:szCs w:val="22"/>
        </w:rPr>
        <w:t>, like change management.</w:t>
      </w:r>
    </w:p>
    <w:p w:rsidR="003303D9" w:rsidRDefault="003303D9" w:rsidP="00C820AC">
      <w:pPr>
        <w:rPr>
          <w:rFonts w:ascii="Arial" w:hAnsi="Arial" w:cs="Arial"/>
          <w:szCs w:val="22"/>
        </w:rPr>
      </w:pPr>
    </w:p>
    <w:p w:rsidR="00C820AC" w:rsidRPr="009C3B14" w:rsidRDefault="00C820AC" w:rsidP="00C820AC">
      <w:pPr>
        <w:rPr>
          <w:rFonts w:ascii="Arial" w:hAnsi="Arial" w:cs="Arial"/>
          <w:szCs w:val="22"/>
        </w:rPr>
      </w:pPr>
      <w:r>
        <w:rPr>
          <w:rFonts w:ascii="Arial" w:hAnsi="Arial" w:cs="Arial"/>
          <w:szCs w:val="22"/>
        </w:rPr>
        <w:t xml:space="preserve">The research project </w:t>
      </w:r>
      <w:r w:rsidR="003303D9">
        <w:rPr>
          <w:rFonts w:ascii="Arial" w:hAnsi="Arial" w:cs="Arial"/>
          <w:szCs w:val="22"/>
        </w:rPr>
        <w:t>explored</w:t>
      </w:r>
      <w:r w:rsidRPr="00DA7F77">
        <w:rPr>
          <w:rFonts w:ascii="Arial" w:hAnsi="Arial" w:cs="Arial"/>
          <w:szCs w:val="22"/>
        </w:rPr>
        <w:t xml:space="preserve"> </w:t>
      </w:r>
      <w:r>
        <w:rPr>
          <w:rFonts w:ascii="Arial" w:hAnsi="Arial" w:cs="Arial"/>
          <w:szCs w:val="22"/>
        </w:rPr>
        <w:t>change management through the analysis of narratives arising from participation in</w:t>
      </w:r>
      <w:r w:rsidRPr="00DA7F77">
        <w:rPr>
          <w:rFonts w:ascii="Arial" w:hAnsi="Arial" w:cs="Arial"/>
          <w:szCs w:val="22"/>
        </w:rPr>
        <w:t xml:space="preserve"> </w:t>
      </w:r>
      <w:r>
        <w:rPr>
          <w:rFonts w:ascii="Arial" w:hAnsi="Arial" w:cs="Arial"/>
          <w:szCs w:val="22"/>
        </w:rPr>
        <w:t xml:space="preserve">group </w:t>
      </w:r>
      <w:r w:rsidRPr="00DA7F77">
        <w:rPr>
          <w:rFonts w:ascii="Arial" w:hAnsi="Arial" w:cs="Arial"/>
          <w:szCs w:val="22"/>
        </w:rPr>
        <w:t>conversation</w:t>
      </w:r>
      <w:r>
        <w:rPr>
          <w:rFonts w:ascii="Arial" w:hAnsi="Arial" w:cs="Arial"/>
          <w:szCs w:val="22"/>
        </w:rPr>
        <w:t xml:space="preserve">. Six leaders from the Church of England volunteered to participate in an action research </w:t>
      </w:r>
      <w:r w:rsidR="003303D9">
        <w:rPr>
          <w:rFonts w:ascii="Arial" w:hAnsi="Arial" w:cs="Arial"/>
          <w:szCs w:val="22"/>
        </w:rPr>
        <w:t>process</w:t>
      </w:r>
      <w:r>
        <w:rPr>
          <w:rFonts w:ascii="Arial" w:hAnsi="Arial" w:cs="Arial"/>
          <w:szCs w:val="22"/>
        </w:rPr>
        <w:t xml:space="preserve"> in which they were asked to take seriously the notion that in some areas of their work they did not know what they were doing. They were encouraged to take further the idea of ‘not knowing’ and to work as a group on real challenges that required action on their part without the expectation that they would find ‘the answer’. Rather, a process of conversation was set up between them that encouraged</w:t>
      </w:r>
      <w:r w:rsidR="003303D9">
        <w:rPr>
          <w:rFonts w:ascii="Arial" w:hAnsi="Arial" w:cs="Arial"/>
          <w:szCs w:val="22"/>
        </w:rPr>
        <w:t xml:space="preserve"> further</w:t>
      </w:r>
      <w:r>
        <w:rPr>
          <w:rFonts w:ascii="Arial" w:hAnsi="Arial" w:cs="Arial"/>
          <w:szCs w:val="22"/>
        </w:rPr>
        <w:t xml:space="preserve"> reflection on their narratives. </w:t>
      </w:r>
    </w:p>
    <w:p w:rsidR="00C820AC" w:rsidRDefault="00C820AC" w:rsidP="00C820AC">
      <w:pPr>
        <w:rPr>
          <w:rFonts w:ascii="Arial" w:hAnsi="Arial" w:cs="Arial"/>
          <w:szCs w:val="22"/>
        </w:rPr>
      </w:pPr>
    </w:p>
    <w:p w:rsidR="005A3777" w:rsidRPr="009C3B14" w:rsidRDefault="005A3777" w:rsidP="005A3777">
      <w:pPr>
        <w:rPr>
          <w:rFonts w:ascii="Arial" w:hAnsi="Arial" w:cs="Arial"/>
          <w:szCs w:val="22"/>
        </w:rPr>
      </w:pPr>
      <w:r w:rsidRPr="009C3B14">
        <w:rPr>
          <w:rFonts w:ascii="Arial" w:hAnsi="Arial" w:cs="Arial"/>
          <w:szCs w:val="22"/>
        </w:rPr>
        <w:t>This</w:t>
      </w:r>
      <w:r w:rsidR="004F68EA">
        <w:rPr>
          <w:rFonts w:ascii="Arial" w:hAnsi="Arial" w:cs="Arial"/>
          <w:szCs w:val="22"/>
        </w:rPr>
        <w:t xml:space="preserve"> analysis</w:t>
      </w:r>
      <w:r w:rsidR="003303D9">
        <w:rPr>
          <w:rFonts w:ascii="Arial" w:hAnsi="Arial" w:cs="Arial"/>
          <w:szCs w:val="22"/>
        </w:rPr>
        <w:t xml:space="preserve"> of these narratives</w:t>
      </w:r>
      <w:r w:rsidRPr="009C3B14">
        <w:rPr>
          <w:rFonts w:ascii="Arial" w:hAnsi="Arial" w:cs="Arial"/>
          <w:szCs w:val="22"/>
        </w:rPr>
        <w:t xml:space="preserve"> </w:t>
      </w:r>
      <w:r w:rsidR="00F91063">
        <w:rPr>
          <w:rFonts w:ascii="Arial" w:hAnsi="Arial" w:cs="Arial"/>
          <w:szCs w:val="22"/>
        </w:rPr>
        <w:t>draws upon Stacey’s (2007</w:t>
      </w:r>
      <w:r w:rsidRPr="009C3B14">
        <w:rPr>
          <w:rFonts w:ascii="Arial" w:hAnsi="Arial" w:cs="Arial"/>
          <w:szCs w:val="22"/>
        </w:rPr>
        <w:t xml:space="preserve">) </w:t>
      </w:r>
      <w:r w:rsidR="002D7BA7">
        <w:rPr>
          <w:rFonts w:ascii="Arial" w:hAnsi="Arial" w:cs="Arial"/>
          <w:szCs w:val="22"/>
        </w:rPr>
        <w:t xml:space="preserve">theory of </w:t>
      </w:r>
      <w:r w:rsidRPr="009C3B14">
        <w:rPr>
          <w:rFonts w:ascii="Arial" w:hAnsi="Arial" w:cs="Arial"/>
          <w:szCs w:val="22"/>
        </w:rPr>
        <w:t>complex responsive processes</w:t>
      </w:r>
      <w:r w:rsidR="00F91063">
        <w:rPr>
          <w:rFonts w:ascii="Arial" w:hAnsi="Arial" w:cs="Arial"/>
          <w:szCs w:val="22"/>
        </w:rPr>
        <w:t xml:space="preserve">, which </w:t>
      </w:r>
      <w:r w:rsidRPr="009C3B14">
        <w:rPr>
          <w:rFonts w:ascii="Arial" w:hAnsi="Arial" w:cs="Arial"/>
          <w:szCs w:val="22"/>
        </w:rPr>
        <w:t>challenges the prevailing organizational dynamic of know</w:t>
      </w:r>
      <w:r w:rsidR="0065150E">
        <w:rPr>
          <w:rFonts w:ascii="Arial" w:hAnsi="Arial" w:cs="Arial"/>
          <w:szCs w:val="22"/>
        </w:rPr>
        <w:t xml:space="preserve">ing-controlling </w:t>
      </w:r>
      <w:r w:rsidRPr="009C3B14">
        <w:rPr>
          <w:rFonts w:ascii="Arial" w:hAnsi="Arial" w:cs="Arial"/>
          <w:szCs w:val="22"/>
        </w:rPr>
        <w:t xml:space="preserve">and offers the basis for a nuanced critical understanding of </w:t>
      </w:r>
      <w:r w:rsidR="008910B5">
        <w:rPr>
          <w:rFonts w:ascii="Arial" w:hAnsi="Arial" w:cs="Arial"/>
          <w:szCs w:val="22"/>
        </w:rPr>
        <w:t xml:space="preserve">management </w:t>
      </w:r>
      <w:r w:rsidRPr="009C3B14">
        <w:rPr>
          <w:rFonts w:ascii="Arial" w:hAnsi="Arial" w:cs="Arial"/>
          <w:szCs w:val="22"/>
        </w:rPr>
        <w:t xml:space="preserve">practice in situations of change. </w:t>
      </w:r>
      <w:r w:rsidR="004F68EA">
        <w:rPr>
          <w:rFonts w:ascii="Arial" w:hAnsi="Arial" w:cs="Arial"/>
          <w:szCs w:val="22"/>
        </w:rPr>
        <w:t xml:space="preserve">From this perspective, change management is seen not </w:t>
      </w:r>
      <w:r w:rsidR="00D20642">
        <w:rPr>
          <w:rFonts w:ascii="Arial" w:hAnsi="Arial" w:cs="Arial"/>
          <w:szCs w:val="22"/>
        </w:rPr>
        <w:t xml:space="preserve">so much </w:t>
      </w:r>
      <w:r w:rsidR="004F68EA">
        <w:rPr>
          <w:rFonts w:ascii="Arial" w:hAnsi="Arial" w:cs="Arial"/>
          <w:szCs w:val="22"/>
        </w:rPr>
        <w:t xml:space="preserve">as the application of professional knowledge but as emerging in and through participation in conversation. Stacey </w:t>
      </w:r>
      <w:r w:rsidR="0062493D">
        <w:rPr>
          <w:rFonts w:ascii="Arial" w:hAnsi="Arial" w:cs="Arial"/>
          <w:szCs w:val="22"/>
        </w:rPr>
        <w:t>suggests</w:t>
      </w:r>
      <w:r w:rsidR="004F68EA">
        <w:rPr>
          <w:rFonts w:ascii="Arial" w:hAnsi="Arial" w:cs="Arial"/>
          <w:szCs w:val="22"/>
        </w:rPr>
        <w:t>, ‘</w:t>
      </w:r>
      <w:proofErr w:type="spellStart"/>
      <w:r w:rsidR="004F68EA">
        <w:rPr>
          <w:rFonts w:ascii="Arial" w:hAnsi="Arial" w:cs="Arial"/>
          <w:szCs w:val="22"/>
        </w:rPr>
        <w:t>Organisational</w:t>
      </w:r>
      <w:proofErr w:type="spellEnd"/>
      <w:r w:rsidR="004F68EA">
        <w:rPr>
          <w:rFonts w:ascii="Arial" w:hAnsi="Arial" w:cs="Arial"/>
          <w:szCs w:val="22"/>
        </w:rPr>
        <w:t xml:space="preserve"> change is change in conversation’ (2007: 271).</w:t>
      </w:r>
    </w:p>
    <w:p w:rsidR="00A66F19" w:rsidRDefault="00A66F19" w:rsidP="005C74A8">
      <w:pPr>
        <w:tabs>
          <w:tab w:val="left" w:pos="2790"/>
        </w:tabs>
        <w:rPr>
          <w:rFonts w:ascii="Arial" w:hAnsi="Arial" w:cs="Arial"/>
          <w:szCs w:val="22"/>
        </w:rPr>
      </w:pPr>
    </w:p>
    <w:p w:rsidR="003303D9" w:rsidRDefault="003303D9" w:rsidP="005C74A8">
      <w:pPr>
        <w:tabs>
          <w:tab w:val="left" w:pos="2790"/>
        </w:tabs>
        <w:rPr>
          <w:rFonts w:ascii="Arial" w:hAnsi="Arial" w:cs="Arial"/>
          <w:szCs w:val="22"/>
        </w:rPr>
      </w:pPr>
      <w:r>
        <w:rPr>
          <w:rFonts w:ascii="Arial" w:hAnsi="Arial" w:cs="Arial"/>
          <w:szCs w:val="22"/>
        </w:rPr>
        <w:t>The discussion below begins with a brief overview of the changing context of church leadership a</w:t>
      </w:r>
      <w:r w:rsidR="00656E22">
        <w:rPr>
          <w:rFonts w:ascii="Arial" w:hAnsi="Arial" w:cs="Arial"/>
          <w:szCs w:val="22"/>
        </w:rPr>
        <w:t>nd the leadership role. The research design is then described. A necessarily brief introduction to the theory of complex responsive processes is provided as the basis for outlining a</w:t>
      </w:r>
      <w:r w:rsidR="001B24F1">
        <w:rPr>
          <w:rFonts w:ascii="Arial" w:hAnsi="Arial" w:cs="Arial"/>
          <w:szCs w:val="22"/>
        </w:rPr>
        <w:t>n analytical</w:t>
      </w:r>
      <w:r w:rsidR="00656E22">
        <w:rPr>
          <w:rFonts w:ascii="Arial" w:hAnsi="Arial" w:cs="Arial"/>
          <w:szCs w:val="22"/>
        </w:rPr>
        <w:t xml:space="preserve"> framework of ‘narrative themes’. </w:t>
      </w:r>
      <w:r w:rsidR="001B24F1">
        <w:rPr>
          <w:rFonts w:ascii="Arial" w:hAnsi="Arial" w:cs="Arial"/>
          <w:szCs w:val="22"/>
        </w:rPr>
        <w:t xml:space="preserve">This is then used to analyze </w:t>
      </w:r>
      <w:r w:rsidR="003B7105">
        <w:rPr>
          <w:rFonts w:ascii="Arial" w:hAnsi="Arial" w:cs="Arial"/>
          <w:szCs w:val="22"/>
        </w:rPr>
        <w:t xml:space="preserve">a narrative thread from the transcript of one leader’s case study in order to </w:t>
      </w:r>
      <w:r w:rsidR="001B24F1">
        <w:rPr>
          <w:rFonts w:ascii="Arial" w:hAnsi="Arial" w:cs="Arial"/>
          <w:szCs w:val="22"/>
        </w:rPr>
        <w:t>illustrate</w:t>
      </w:r>
      <w:r w:rsidR="003B7105">
        <w:rPr>
          <w:rFonts w:ascii="Arial" w:hAnsi="Arial" w:cs="Arial"/>
          <w:szCs w:val="22"/>
        </w:rPr>
        <w:t xml:space="preserve"> </w:t>
      </w:r>
      <w:r w:rsidR="001B24F1">
        <w:rPr>
          <w:rFonts w:ascii="Arial" w:hAnsi="Arial" w:cs="Arial"/>
          <w:szCs w:val="22"/>
        </w:rPr>
        <w:t xml:space="preserve">how </w:t>
      </w:r>
      <w:r w:rsidR="003B7105">
        <w:rPr>
          <w:rFonts w:ascii="Arial" w:hAnsi="Arial" w:cs="Arial"/>
          <w:szCs w:val="22"/>
        </w:rPr>
        <w:t xml:space="preserve">this analytical framework </w:t>
      </w:r>
      <w:r w:rsidR="001B24F1">
        <w:rPr>
          <w:rFonts w:ascii="Arial" w:hAnsi="Arial" w:cs="Arial"/>
          <w:szCs w:val="22"/>
        </w:rPr>
        <w:t>may be utilized</w:t>
      </w:r>
      <w:r w:rsidR="003B7105" w:rsidRPr="009C3B14">
        <w:rPr>
          <w:rFonts w:ascii="Arial" w:hAnsi="Arial" w:cs="Arial"/>
          <w:szCs w:val="22"/>
        </w:rPr>
        <w:t>.</w:t>
      </w:r>
      <w:r w:rsidR="003B7105">
        <w:rPr>
          <w:rFonts w:ascii="Arial" w:hAnsi="Arial" w:cs="Arial"/>
          <w:szCs w:val="22"/>
        </w:rPr>
        <w:t xml:space="preserve"> The paper concludes with a summary of implications for change managers</w:t>
      </w:r>
      <w:r w:rsidR="00C169E5">
        <w:rPr>
          <w:rFonts w:ascii="Arial" w:hAnsi="Arial" w:cs="Arial"/>
          <w:szCs w:val="22"/>
        </w:rPr>
        <w:t xml:space="preserve"> and researchers</w:t>
      </w:r>
      <w:r w:rsidR="003B7105">
        <w:rPr>
          <w:rFonts w:ascii="Arial" w:hAnsi="Arial" w:cs="Arial"/>
          <w:szCs w:val="22"/>
        </w:rPr>
        <w:t>.</w:t>
      </w:r>
    </w:p>
    <w:p w:rsidR="003B7105" w:rsidRDefault="003B7105" w:rsidP="005C74A8">
      <w:pPr>
        <w:tabs>
          <w:tab w:val="left" w:pos="2790"/>
        </w:tabs>
        <w:rPr>
          <w:rFonts w:ascii="Arial" w:hAnsi="Arial" w:cs="Arial"/>
          <w:szCs w:val="22"/>
        </w:rPr>
      </w:pPr>
    </w:p>
    <w:p w:rsidR="00A66F19" w:rsidRDefault="00A66F19" w:rsidP="005C74A8">
      <w:pPr>
        <w:tabs>
          <w:tab w:val="left" w:pos="2790"/>
        </w:tabs>
        <w:rPr>
          <w:rFonts w:ascii="Arial" w:hAnsi="Arial" w:cs="Arial"/>
          <w:szCs w:val="22"/>
        </w:rPr>
      </w:pPr>
    </w:p>
    <w:p w:rsidR="00BB247E" w:rsidRPr="009C3B14" w:rsidRDefault="00A66F19" w:rsidP="005C74A8">
      <w:pPr>
        <w:tabs>
          <w:tab w:val="left" w:pos="2790"/>
        </w:tabs>
        <w:rPr>
          <w:rFonts w:ascii="Arial" w:hAnsi="Arial" w:cs="Arial"/>
          <w:szCs w:val="22"/>
        </w:rPr>
      </w:pPr>
      <w:r>
        <w:rPr>
          <w:rFonts w:ascii="Arial" w:hAnsi="Arial" w:cs="Arial"/>
          <w:b/>
          <w:szCs w:val="22"/>
        </w:rPr>
        <w:t xml:space="preserve">Church Leaders as </w:t>
      </w:r>
      <w:r w:rsidR="000B5D39">
        <w:rPr>
          <w:rFonts w:ascii="Arial" w:hAnsi="Arial" w:cs="Arial"/>
          <w:b/>
          <w:szCs w:val="22"/>
        </w:rPr>
        <w:t xml:space="preserve">Change </w:t>
      </w:r>
      <w:r>
        <w:rPr>
          <w:rFonts w:ascii="Arial" w:hAnsi="Arial" w:cs="Arial"/>
          <w:b/>
          <w:szCs w:val="22"/>
        </w:rPr>
        <w:t>Managers</w:t>
      </w:r>
      <w:r w:rsidR="005A3777" w:rsidRPr="009C3B14">
        <w:rPr>
          <w:rFonts w:ascii="Arial" w:hAnsi="Arial" w:cs="Arial"/>
          <w:szCs w:val="22"/>
        </w:rPr>
        <w:tab/>
      </w:r>
    </w:p>
    <w:p w:rsidR="00BB247E" w:rsidRDefault="00BB247E">
      <w:pPr>
        <w:rPr>
          <w:rFonts w:ascii="Arial" w:hAnsi="Arial" w:cs="Arial"/>
          <w:szCs w:val="22"/>
        </w:rPr>
      </w:pPr>
    </w:p>
    <w:p w:rsidR="002D7BA7" w:rsidRDefault="00D20642" w:rsidP="005E6C2C">
      <w:pPr>
        <w:tabs>
          <w:tab w:val="left" w:pos="-720"/>
        </w:tabs>
        <w:suppressAutoHyphens/>
        <w:rPr>
          <w:rFonts w:ascii="Arial" w:hAnsi="Arial" w:cs="Arial"/>
          <w:spacing w:val="-3"/>
          <w:szCs w:val="22"/>
        </w:rPr>
      </w:pPr>
      <w:r>
        <w:rPr>
          <w:rFonts w:ascii="Arial" w:hAnsi="Arial" w:cs="Arial"/>
          <w:spacing w:val="-3"/>
          <w:szCs w:val="22"/>
        </w:rPr>
        <w:t xml:space="preserve">Traditionally, the Church of England has been based on a model of </w:t>
      </w:r>
      <w:r w:rsidR="0065150E">
        <w:rPr>
          <w:rFonts w:ascii="Arial" w:hAnsi="Arial" w:cs="Arial"/>
          <w:spacing w:val="-3"/>
          <w:szCs w:val="22"/>
        </w:rPr>
        <w:t xml:space="preserve">geographical regions, known as </w:t>
      </w:r>
      <w:r>
        <w:rPr>
          <w:rFonts w:ascii="Arial" w:hAnsi="Arial" w:cs="Arial"/>
          <w:spacing w:val="-3"/>
          <w:szCs w:val="22"/>
        </w:rPr>
        <w:t>parishes</w:t>
      </w:r>
      <w:r w:rsidR="0065150E">
        <w:rPr>
          <w:rFonts w:ascii="Arial" w:hAnsi="Arial" w:cs="Arial"/>
          <w:spacing w:val="-3"/>
          <w:szCs w:val="22"/>
        </w:rPr>
        <w:t>,</w:t>
      </w:r>
      <w:r>
        <w:rPr>
          <w:rFonts w:ascii="Arial" w:hAnsi="Arial" w:cs="Arial"/>
          <w:spacing w:val="-3"/>
          <w:szCs w:val="22"/>
        </w:rPr>
        <w:t xml:space="preserve"> in which a single church leader, the vicar, </w:t>
      </w:r>
      <w:r w:rsidR="00DE34BE">
        <w:rPr>
          <w:rFonts w:ascii="Arial" w:hAnsi="Arial" w:cs="Arial"/>
          <w:spacing w:val="-3"/>
          <w:szCs w:val="22"/>
        </w:rPr>
        <w:t>has respons</w:t>
      </w:r>
      <w:r w:rsidR="0065150E">
        <w:rPr>
          <w:rFonts w:ascii="Arial" w:hAnsi="Arial" w:cs="Arial"/>
          <w:spacing w:val="-3"/>
          <w:szCs w:val="22"/>
        </w:rPr>
        <w:t>ibility for the ‘cure of souls’:</w:t>
      </w:r>
      <w:r w:rsidR="00DE34BE">
        <w:rPr>
          <w:rFonts w:ascii="Arial" w:hAnsi="Arial" w:cs="Arial"/>
          <w:spacing w:val="-3"/>
          <w:szCs w:val="22"/>
        </w:rPr>
        <w:t xml:space="preserve"> spiritual leadership and care through teaching and the administration of the sacraments. However, it is generally accepted that this has changed. Peterson (</w:t>
      </w:r>
      <w:r w:rsidR="008C502D">
        <w:rPr>
          <w:rFonts w:ascii="Arial" w:hAnsi="Arial" w:cs="Arial"/>
          <w:spacing w:val="-3"/>
          <w:szCs w:val="22"/>
        </w:rPr>
        <w:t>1989</w:t>
      </w:r>
      <w:r w:rsidR="00DE34BE">
        <w:rPr>
          <w:rFonts w:ascii="Arial" w:hAnsi="Arial" w:cs="Arial"/>
          <w:spacing w:val="-3"/>
          <w:szCs w:val="22"/>
        </w:rPr>
        <w:t xml:space="preserve">), in discussing ‘curing souls: the forgotten art’, suggests that </w:t>
      </w:r>
    </w:p>
    <w:p w:rsidR="002D7BA7" w:rsidRDefault="002D7BA7" w:rsidP="002D7BA7">
      <w:pPr>
        <w:tabs>
          <w:tab w:val="left" w:pos="-720"/>
        </w:tabs>
        <w:suppressAutoHyphens/>
        <w:ind w:left="720"/>
        <w:rPr>
          <w:rFonts w:ascii="Arial" w:hAnsi="Arial" w:cs="Arial"/>
          <w:spacing w:val="-3"/>
          <w:szCs w:val="22"/>
        </w:rPr>
      </w:pPr>
      <w:r>
        <w:rPr>
          <w:rFonts w:ascii="Arial" w:hAnsi="Arial" w:cs="Arial"/>
          <w:spacing w:val="-3"/>
          <w:szCs w:val="22"/>
        </w:rPr>
        <w:t>T</w:t>
      </w:r>
      <w:r w:rsidR="00F4089F">
        <w:rPr>
          <w:rFonts w:ascii="Arial" w:hAnsi="Arial" w:cs="Arial"/>
          <w:spacing w:val="-3"/>
          <w:szCs w:val="22"/>
        </w:rPr>
        <w:t>he</w:t>
      </w:r>
      <w:r w:rsidR="00DE34BE">
        <w:rPr>
          <w:rFonts w:ascii="Arial" w:hAnsi="Arial" w:cs="Arial"/>
          <w:spacing w:val="-3"/>
          <w:szCs w:val="22"/>
        </w:rPr>
        <w:t xml:space="preserve"> between Sundays work of American pastors in this century…is running church… In running church, I seize the initiative. I take charge. I take responsibility for motivation and recruitment, for showing the way, for getting things started. If I don’t, things drift. I am aware of the tendency to apathy, the human susceptibility to indolence, and I use my le</w:t>
      </w:r>
      <w:r>
        <w:rPr>
          <w:rFonts w:ascii="Arial" w:hAnsi="Arial" w:cs="Arial"/>
          <w:spacing w:val="-3"/>
          <w:szCs w:val="22"/>
        </w:rPr>
        <w:t>adership position to counter it.</w:t>
      </w:r>
      <w:r w:rsidR="00DE34BE">
        <w:rPr>
          <w:rFonts w:ascii="Arial" w:hAnsi="Arial" w:cs="Arial"/>
          <w:spacing w:val="-3"/>
          <w:szCs w:val="22"/>
        </w:rPr>
        <w:t xml:space="preserve"> (</w:t>
      </w:r>
      <w:proofErr w:type="gramStart"/>
      <w:r w:rsidR="00C75CD2">
        <w:rPr>
          <w:rFonts w:ascii="Arial" w:hAnsi="Arial" w:cs="Arial"/>
          <w:spacing w:val="-3"/>
          <w:szCs w:val="22"/>
        </w:rPr>
        <w:t>p</w:t>
      </w:r>
      <w:r w:rsidR="00DE34BE">
        <w:rPr>
          <w:rFonts w:ascii="Arial" w:hAnsi="Arial" w:cs="Arial"/>
          <w:spacing w:val="-3"/>
          <w:szCs w:val="22"/>
        </w:rPr>
        <w:t>p.57-60</w:t>
      </w:r>
      <w:proofErr w:type="gramEnd"/>
      <w:r w:rsidR="00DE34BE">
        <w:rPr>
          <w:rFonts w:ascii="Arial" w:hAnsi="Arial" w:cs="Arial"/>
          <w:spacing w:val="-3"/>
          <w:szCs w:val="22"/>
        </w:rPr>
        <w:t>).</w:t>
      </w:r>
      <w:r w:rsidR="008C502D">
        <w:rPr>
          <w:rFonts w:ascii="Arial" w:hAnsi="Arial" w:cs="Arial"/>
          <w:spacing w:val="-3"/>
          <w:szCs w:val="22"/>
        </w:rPr>
        <w:t xml:space="preserve"> </w:t>
      </w:r>
    </w:p>
    <w:p w:rsidR="002D7BA7" w:rsidRDefault="002D7BA7" w:rsidP="002D7BA7">
      <w:pPr>
        <w:tabs>
          <w:tab w:val="left" w:pos="-720"/>
        </w:tabs>
        <w:suppressAutoHyphens/>
        <w:ind w:left="720"/>
        <w:rPr>
          <w:rFonts w:ascii="Arial" w:hAnsi="Arial" w:cs="Arial"/>
          <w:spacing w:val="-3"/>
          <w:szCs w:val="22"/>
        </w:rPr>
      </w:pPr>
    </w:p>
    <w:p w:rsidR="002D7BA7" w:rsidRDefault="008C502D" w:rsidP="005E6C2C">
      <w:pPr>
        <w:tabs>
          <w:tab w:val="left" w:pos="-720"/>
        </w:tabs>
        <w:suppressAutoHyphens/>
        <w:rPr>
          <w:rFonts w:ascii="Arial" w:hAnsi="Arial" w:cs="Arial"/>
          <w:szCs w:val="22"/>
        </w:rPr>
      </w:pPr>
      <w:r>
        <w:rPr>
          <w:rFonts w:ascii="Arial" w:hAnsi="Arial" w:cs="Arial"/>
          <w:spacing w:val="-3"/>
          <w:szCs w:val="22"/>
        </w:rPr>
        <w:t xml:space="preserve">Peterson is not in favour of this trend but recognises that he is in a very small minority. In practice, modern day church leaders </w:t>
      </w:r>
      <w:r w:rsidR="0065150E">
        <w:rPr>
          <w:rFonts w:ascii="Arial" w:hAnsi="Arial" w:cs="Arial"/>
          <w:spacing w:val="-3"/>
          <w:szCs w:val="22"/>
        </w:rPr>
        <w:t xml:space="preserve">– in the UK as well as the US </w:t>
      </w:r>
      <w:r w:rsidR="00AE4991">
        <w:rPr>
          <w:rFonts w:ascii="Arial" w:hAnsi="Arial" w:cs="Arial"/>
          <w:spacing w:val="-3"/>
          <w:szCs w:val="22"/>
        </w:rPr>
        <w:t>–</w:t>
      </w:r>
      <w:r w:rsidR="0065150E">
        <w:rPr>
          <w:rFonts w:ascii="Arial" w:hAnsi="Arial" w:cs="Arial"/>
          <w:spacing w:val="-3"/>
          <w:szCs w:val="22"/>
        </w:rPr>
        <w:t xml:space="preserve"> </w:t>
      </w:r>
      <w:r>
        <w:rPr>
          <w:rFonts w:ascii="Arial" w:hAnsi="Arial" w:cs="Arial"/>
          <w:spacing w:val="-3"/>
          <w:szCs w:val="22"/>
        </w:rPr>
        <w:t>look and behave i</w:t>
      </w:r>
      <w:r w:rsidR="0065150E">
        <w:rPr>
          <w:rFonts w:ascii="Arial" w:hAnsi="Arial" w:cs="Arial"/>
          <w:spacing w:val="-3"/>
          <w:szCs w:val="22"/>
        </w:rPr>
        <w:t xml:space="preserve">ncreasingly like </w:t>
      </w:r>
      <w:r w:rsidR="005E6C2C">
        <w:rPr>
          <w:rFonts w:ascii="Arial" w:hAnsi="Arial" w:cs="Arial"/>
          <w:spacing w:val="-3"/>
          <w:szCs w:val="22"/>
        </w:rPr>
        <w:t xml:space="preserve">organizational </w:t>
      </w:r>
      <w:r w:rsidR="0065150E">
        <w:rPr>
          <w:rFonts w:ascii="Arial" w:hAnsi="Arial" w:cs="Arial"/>
          <w:spacing w:val="-3"/>
          <w:szCs w:val="22"/>
        </w:rPr>
        <w:t>managers</w:t>
      </w:r>
      <w:r>
        <w:rPr>
          <w:rFonts w:ascii="Arial" w:hAnsi="Arial" w:cs="Arial"/>
          <w:spacing w:val="-3"/>
          <w:szCs w:val="22"/>
        </w:rPr>
        <w:t xml:space="preserve">. Whatever the rights or wrongs of this, it can be observed that the </w:t>
      </w:r>
      <w:r w:rsidR="00BB247E" w:rsidRPr="009C3B14">
        <w:rPr>
          <w:rFonts w:ascii="Arial" w:hAnsi="Arial" w:cs="Arial"/>
          <w:spacing w:val="-3"/>
          <w:szCs w:val="22"/>
        </w:rPr>
        <w:t xml:space="preserve">Church of England has not been immune to the pressures for change that have been characteristic in other fields over recent years. This has </w:t>
      </w:r>
      <w:r>
        <w:rPr>
          <w:rFonts w:ascii="Arial" w:hAnsi="Arial" w:cs="Arial"/>
          <w:spacing w:val="-3"/>
          <w:szCs w:val="22"/>
        </w:rPr>
        <w:t>contributed to the trend for</w:t>
      </w:r>
      <w:r w:rsidR="00BB247E" w:rsidRPr="009C3B14">
        <w:rPr>
          <w:rFonts w:ascii="Arial" w:hAnsi="Arial" w:cs="Arial"/>
          <w:spacing w:val="-3"/>
          <w:szCs w:val="22"/>
        </w:rPr>
        <w:t xml:space="preserve"> those in leadership positions </w:t>
      </w:r>
      <w:r>
        <w:rPr>
          <w:rFonts w:ascii="Arial" w:hAnsi="Arial" w:cs="Arial"/>
          <w:spacing w:val="-3"/>
          <w:szCs w:val="22"/>
        </w:rPr>
        <w:t xml:space="preserve">to </w:t>
      </w:r>
      <w:r w:rsidR="002D7BA7">
        <w:rPr>
          <w:rFonts w:ascii="Arial" w:hAnsi="Arial" w:cs="Arial"/>
          <w:spacing w:val="-3"/>
          <w:szCs w:val="22"/>
        </w:rPr>
        <w:t>take</w:t>
      </w:r>
      <w:r w:rsidR="00BB247E" w:rsidRPr="009C3B14">
        <w:rPr>
          <w:rFonts w:ascii="Arial" w:hAnsi="Arial" w:cs="Arial"/>
          <w:spacing w:val="-3"/>
          <w:szCs w:val="22"/>
        </w:rPr>
        <w:t xml:space="preserve"> on new responsibilities and to define their roles in </w:t>
      </w:r>
      <w:r w:rsidR="00852677">
        <w:rPr>
          <w:rFonts w:ascii="Arial" w:hAnsi="Arial" w:cs="Arial"/>
          <w:spacing w:val="-3"/>
          <w:szCs w:val="22"/>
        </w:rPr>
        <w:t>novel</w:t>
      </w:r>
      <w:r w:rsidR="00BB247E" w:rsidRPr="009C3B14">
        <w:rPr>
          <w:rFonts w:ascii="Arial" w:hAnsi="Arial" w:cs="Arial"/>
          <w:spacing w:val="-3"/>
          <w:szCs w:val="22"/>
        </w:rPr>
        <w:t xml:space="preserve"> ways. </w:t>
      </w:r>
      <w:r w:rsidR="00BB247E" w:rsidRPr="009C3B14">
        <w:rPr>
          <w:rFonts w:ascii="Arial" w:hAnsi="Arial" w:cs="Arial"/>
          <w:szCs w:val="22"/>
        </w:rPr>
        <w:t xml:space="preserve">The causes of these changes are multiple. </w:t>
      </w:r>
    </w:p>
    <w:p w:rsidR="002D7BA7" w:rsidRDefault="002D7BA7" w:rsidP="005E6C2C">
      <w:pPr>
        <w:tabs>
          <w:tab w:val="left" w:pos="-720"/>
        </w:tabs>
        <w:suppressAutoHyphens/>
        <w:rPr>
          <w:rFonts w:ascii="Arial" w:hAnsi="Arial" w:cs="Arial"/>
          <w:szCs w:val="22"/>
        </w:rPr>
      </w:pPr>
    </w:p>
    <w:p w:rsidR="008C502D" w:rsidRPr="002D7BA7" w:rsidRDefault="00F4089F" w:rsidP="005E6C2C">
      <w:pPr>
        <w:tabs>
          <w:tab w:val="left" w:pos="-720"/>
        </w:tabs>
        <w:suppressAutoHyphens/>
        <w:rPr>
          <w:rFonts w:ascii="Arial" w:hAnsi="Arial" w:cs="Arial"/>
          <w:spacing w:val="-3"/>
          <w:szCs w:val="22"/>
        </w:rPr>
      </w:pPr>
      <w:r>
        <w:rPr>
          <w:rFonts w:ascii="Arial" w:hAnsi="Arial" w:cs="Arial"/>
          <w:szCs w:val="22"/>
        </w:rPr>
        <w:t>For example,</w:t>
      </w:r>
      <w:r w:rsidR="00BB247E" w:rsidRPr="009C3B14">
        <w:rPr>
          <w:rFonts w:ascii="Arial" w:hAnsi="Arial" w:cs="Arial"/>
          <w:szCs w:val="22"/>
        </w:rPr>
        <w:t xml:space="preserve"> well-documented losses from stock market investments and declining church attendance challenge the institution’s ability to resource its existing commitments, let alone to</w:t>
      </w:r>
      <w:r w:rsidR="005C74A8" w:rsidRPr="009C3B14">
        <w:rPr>
          <w:rFonts w:ascii="Arial" w:hAnsi="Arial" w:cs="Arial"/>
          <w:szCs w:val="22"/>
        </w:rPr>
        <w:t xml:space="preserve"> fulfill its mission to</w:t>
      </w:r>
      <w:r>
        <w:rPr>
          <w:rFonts w:ascii="Arial" w:hAnsi="Arial" w:cs="Arial"/>
          <w:szCs w:val="22"/>
        </w:rPr>
        <w:t xml:space="preserve"> ‘go into all the world’</w:t>
      </w:r>
      <w:r w:rsidR="00BB247E" w:rsidRPr="009C3B14">
        <w:rPr>
          <w:rFonts w:ascii="Arial" w:hAnsi="Arial" w:cs="Arial"/>
          <w:szCs w:val="22"/>
        </w:rPr>
        <w:t xml:space="preserve">. </w:t>
      </w:r>
      <w:r w:rsidR="008C502D">
        <w:rPr>
          <w:rFonts w:ascii="Arial" w:hAnsi="Arial" w:cs="Arial"/>
          <w:szCs w:val="22"/>
        </w:rPr>
        <w:t xml:space="preserve">As such, church leaders </w:t>
      </w:r>
      <w:r w:rsidR="0065150E">
        <w:rPr>
          <w:rFonts w:ascii="Arial" w:hAnsi="Arial" w:cs="Arial"/>
          <w:szCs w:val="22"/>
        </w:rPr>
        <w:t xml:space="preserve">increasingly </w:t>
      </w:r>
      <w:r w:rsidR="008C502D">
        <w:rPr>
          <w:rFonts w:ascii="Arial" w:hAnsi="Arial" w:cs="Arial"/>
          <w:szCs w:val="22"/>
        </w:rPr>
        <w:t>share in common with organizational managers a responsibility for financial management. Whilst this may differ in nature from businesses driven by the profit motive, there are clear similarities to managers in public services and the third sector.</w:t>
      </w:r>
    </w:p>
    <w:p w:rsidR="008C502D" w:rsidRDefault="008C502D" w:rsidP="005E6C2C">
      <w:pPr>
        <w:tabs>
          <w:tab w:val="left" w:pos="-720"/>
        </w:tabs>
        <w:suppressAutoHyphens/>
        <w:rPr>
          <w:rFonts w:ascii="Arial" w:hAnsi="Arial" w:cs="Arial"/>
          <w:szCs w:val="22"/>
        </w:rPr>
      </w:pPr>
    </w:p>
    <w:p w:rsidR="008B2A9E" w:rsidRPr="00DC700C" w:rsidRDefault="00BB247E" w:rsidP="005E6C2C">
      <w:pPr>
        <w:tabs>
          <w:tab w:val="left" w:pos="-720"/>
        </w:tabs>
        <w:suppressAutoHyphens/>
        <w:rPr>
          <w:rFonts w:ascii="Arial" w:hAnsi="Arial" w:cs="Arial"/>
          <w:spacing w:val="-3"/>
          <w:szCs w:val="22"/>
        </w:rPr>
      </w:pPr>
      <w:r w:rsidRPr="00DC700C">
        <w:rPr>
          <w:rFonts w:ascii="Arial" w:hAnsi="Arial" w:cs="Arial"/>
          <w:spacing w:val="-3"/>
          <w:szCs w:val="22"/>
        </w:rPr>
        <w:t>Less tangible, but equally significant, are political and social trends that directly and indirectly stimulate change within the church. For example, the politically driven shift in thinking in the public services to copy private sector practices and ideologies has also found its way into religious s</w:t>
      </w:r>
      <w:r w:rsidR="002D7BA7">
        <w:rPr>
          <w:rFonts w:ascii="Arial" w:hAnsi="Arial" w:cs="Arial"/>
          <w:spacing w:val="-3"/>
          <w:szCs w:val="22"/>
        </w:rPr>
        <w:t xml:space="preserve">ettings. </w:t>
      </w:r>
      <w:proofErr w:type="gramStart"/>
      <w:r w:rsidR="002D7BA7">
        <w:rPr>
          <w:rFonts w:ascii="Arial" w:hAnsi="Arial" w:cs="Arial"/>
          <w:spacing w:val="-3"/>
          <w:szCs w:val="22"/>
        </w:rPr>
        <w:t>In part this drive to ‘run a parish like a business’</w:t>
      </w:r>
      <w:r w:rsidRPr="00DC700C">
        <w:rPr>
          <w:rFonts w:ascii="Arial" w:hAnsi="Arial" w:cs="Arial"/>
          <w:spacing w:val="-3"/>
          <w:szCs w:val="22"/>
        </w:rPr>
        <w:t xml:space="preserve"> has its roots in </w:t>
      </w:r>
      <w:r w:rsidR="0065150E">
        <w:rPr>
          <w:rFonts w:ascii="Arial" w:hAnsi="Arial" w:cs="Arial"/>
          <w:spacing w:val="-3"/>
          <w:szCs w:val="22"/>
        </w:rPr>
        <w:t>the increasing influe</w:t>
      </w:r>
      <w:r w:rsidRPr="00DC700C">
        <w:rPr>
          <w:rFonts w:ascii="Arial" w:hAnsi="Arial" w:cs="Arial"/>
          <w:spacing w:val="-3"/>
          <w:szCs w:val="22"/>
        </w:rPr>
        <w:t xml:space="preserve">nce </w:t>
      </w:r>
      <w:r w:rsidR="00DC700C">
        <w:rPr>
          <w:rFonts w:ascii="Arial" w:hAnsi="Arial" w:cs="Arial"/>
          <w:spacing w:val="-3"/>
          <w:szCs w:val="22"/>
        </w:rPr>
        <w:t>of a general management</w:t>
      </w:r>
      <w:r w:rsidRPr="00DC700C">
        <w:rPr>
          <w:rFonts w:ascii="Arial" w:hAnsi="Arial" w:cs="Arial"/>
          <w:spacing w:val="-3"/>
          <w:szCs w:val="22"/>
        </w:rPr>
        <w:t xml:space="preserve"> discourse</w:t>
      </w:r>
      <w:r w:rsidR="00DC700C">
        <w:rPr>
          <w:rFonts w:ascii="Arial" w:hAnsi="Arial" w:cs="Arial"/>
          <w:spacing w:val="-3"/>
          <w:szCs w:val="22"/>
        </w:rPr>
        <w:t>.</w:t>
      </w:r>
      <w:proofErr w:type="gramEnd"/>
      <w:r w:rsidR="00DC700C">
        <w:rPr>
          <w:rFonts w:ascii="Arial" w:hAnsi="Arial" w:cs="Arial"/>
          <w:spacing w:val="-3"/>
          <w:szCs w:val="22"/>
        </w:rPr>
        <w:t xml:space="preserve"> This is evident in a number of publications that contribute directly to this trend (</w:t>
      </w:r>
      <w:r w:rsidR="002D7BA7">
        <w:rPr>
          <w:rFonts w:ascii="Arial" w:hAnsi="Arial" w:cs="Arial"/>
          <w:spacing w:val="-3"/>
          <w:szCs w:val="22"/>
        </w:rPr>
        <w:t xml:space="preserve">see, for example, </w:t>
      </w:r>
      <w:r w:rsidR="00DC700C">
        <w:rPr>
          <w:rFonts w:ascii="Arial" w:hAnsi="Arial" w:cs="Arial"/>
          <w:spacing w:val="-3"/>
          <w:szCs w:val="22"/>
        </w:rPr>
        <w:t>Handy</w:t>
      </w:r>
      <w:r w:rsidR="00C75CD2">
        <w:rPr>
          <w:rFonts w:ascii="Arial" w:hAnsi="Arial" w:cs="Arial"/>
          <w:spacing w:val="-3"/>
          <w:szCs w:val="22"/>
        </w:rPr>
        <w:t xml:space="preserve"> </w:t>
      </w:r>
      <w:r w:rsidR="00C75CD2">
        <w:rPr>
          <w:rFonts w:ascii="Arial" w:hAnsi="Arial" w:cs="Arial"/>
          <w:i/>
          <w:spacing w:val="-3"/>
          <w:szCs w:val="22"/>
        </w:rPr>
        <w:t>et al</w:t>
      </w:r>
      <w:r w:rsidR="00DC700C">
        <w:rPr>
          <w:rFonts w:ascii="Arial" w:hAnsi="Arial" w:cs="Arial"/>
          <w:spacing w:val="-3"/>
          <w:szCs w:val="22"/>
        </w:rPr>
        <w:t xml:space="preserve">, 2004; </w:t>
      </w:r>
      <w:r w:rsidR="003430C9">
        <w:rPr>
          <w:rFonts w:ascii="Arial" w:hAnsi="Arial" w:cs="Arial"/>
          <w:spacing w:val="-3"/>
          <w:szCs w:val="22"/>
        </w:rPr>
        <w:t>Grundy, 2007)</w:t>
      </w:r>
      <w:r w:rsidRPr="00DC700C">
        <w:rPr>
          <w:rFonts w:ascii="Arial" w:hAnsi="Arial" w:cs="Arial"/>
          <w:spacing w:val="-3"/>
          <w:szCs w:val="22"/>
        </w:rPr>
        <w:t>.</w:t>
      </w:r>
      <w:r w:rsidR="008B2A9E" w:rsidRPr="00DC700C">
        <w:rPr>
          <w:rFonts w:ascii="Arial" w:hAnsi="Arial" w:cs="Arial"/>
          <w:spacing w:val="-3"/>
          <w:szCs w:val="22"/>
        </w:rPr>
        <w:t xml:space="preserve"> </w:t>
      </w:r>
      <w:r w:rsidR="002D7BA7">
        <w:rPr>
          <w:rFonts w:ascii="Arial" w:hAnsi="Arial" w:cs="Arial"/>
          <w:spacing w:val="-3"/>
          <w:szCs w:val="22"/>
        </w:rPr>
        <w:t>I</w:t>
      </w:r>
      <w:r w:rsidR="003430C9">
        <w:rPr>
          <w:rFonts w:ascii="Arial" w:hAnsi="Arial" w:cs="Arial"/>
          <w:spacing w:val="-3"/>
          <w:szCs w:val="22"/>
        </w:rPr>
        <w:t>n the UK a</w:t>
      </w:r>
      <w:r w:rsidR="008B2A9E" w:rsidRPr="00DC700C">
        <w:rPr>
          <w:rFonts w:ascii="Arial" w:hAnsi="Arial" w:cs="Arial"/>
          <w:spacing w:val="-3"/>
          <w:szCs w:val="22"/>
        </w:rPr>
        <w:t xml:space="preserve"> coalition of prominent business, academic and church leaders have formed MODEM, a national Christian network which seeks to initiate authentic dialogue </w:t>
      </w:r>
      <w:r w:rsidR="001B24F1">
        <w:rPr>
          <w:rFonts w:ascii="Arial" w:hAnsi="Arial" w:cs="Arial"/>
          <w:spacing w:val="-3"/>
          <w:szCs w:val="22"/>
        </w:rPr>
        <w:t xml:space="preserve">on leadership and </w:t>
      </w:r>
      <w:r w:rsidR="008B2A9E" w:rsidRPr="00DC700C">
        <w:rPr>
          <w:rFonts w:ascii="Arial" w:hAnsi="Arial" w:cs="Arial"/>
          <w:spacing w:val="-3"/>
          <w:szCs w:val="22"/>
        </w:rPr>
        <w:t xml:space="preserve">ministry. In </w:t>
      </w:r>
      <w:r w:rsidR="00C75CD2">
        <w:rPr>
          <w:rFonts w:ascii="Arial" w:hAnsi="Arial" w:cs="Arial"/>
          <w:spacing w:val="-3"/>
          <w:szCs w:val="22"/>
        </w:rPr>
        <w:t xml:space="preserve">an occasional </w:t>
      </w:r>
      <w:r w:rsidR="008B2A9E" w:rsidRPr="00DC700C">
        <w:rPr>
          <w:rFonts w:ascii="Arial" w:hAnsi="Arial" w:cs="Arial"/>
          <w:spacing w:val="-3"/>
          <w:szCs w:val="22"/>
        </w:rPr>
        <w:t>paper (2007) they suggest that:</w:t>
      </w:r>
    </w:p>
    <w:p w:rsidR="008B2A9E" w:rsidRPr="00375FF0" w:rsidRDefault="005E6C2C" w:rsidP="005E6C2C">
      <w:pPr>
        <w:tabs>
          <w:tab w:val="left" w:pos="-720"/>
        </w:tabs>
        <w:suppressAutoHyphens/>
        <w:ind w:left="720"/>
        <w:rPr>
          <w:rFonts w:ascii="Arial" w:hAnsi="Arial" w:cs="Arial"/>
          <w:szCs w:val="22"/>
          <w:lang w:val="en-GB"/>
        </w:rPr>
      </w:pPr>
      <w:r>
        <w:rPr>
          <w:rFonts w:ascii="Arial" w:hAnsi="Arial" w:cs="Arial"/>
          <w:szCs w:val="22"/>
        </w:rPr>
        <w:t>…</w:t>
      </w:r>
      <w:r w:rsidR="008B2A9E">
        <w:rPr>
          <w:rFonts w:ascii="Arial" w:hAnsi="Arial" w:cs="Arial"/>
          <w:szCs w:val="22"/>
        </w:rPr>
        <w:t>o</w:t>
      </w:r>
      <w:r w:rsidR="008B2A9E" w:rsidRPr="008B2A9E">
        <w:rPr>
          <w:rFonts w:ascii="Arial" w:hAnsi="Arial" w:cs="Arial"/>
          <w:szCs w:val="22"/>
        </w:rPr>
        <w:t xml:space="preserve">ne of the short term objectives of the </w:t>
      </w:r>
      <w:r w:rsidR="008B2A9E">
        <w:rPr>
          <w:rFonts w:ascii="Arial" w:hAnsi="Arial" w:cs="Arial"/>
          <w:szCs w:val="22"/>
        </w:rPr>
        <w:t>MODEM</w:t>
      </w:r>
      <w:r w:rsidR="008B2A9E" w:rsidRPr="008B2A9E">
        <w:rPr>
          <w:rFonts w:ascii="Arial" w:hAnsi="Arial" w:cs="Arial"/>
          <w:szCs w:val="22"/>
        </w:rPr>
        <w:t xml:space="preserve"> leadership committee is to invite the</w:t>
      </w:r>
      <w:r w:rsidR="008B2A9E">
        <w:rPr>
          <w:rFonts w:ascii="Arial" w:hAnsi="Arial" w:cs="Arial"/>
          <w:szCs w:val="22"/>
        </w:rPr>
        <w:t xml:space="preserve"> </w:t>
      </w:r>
      <w:r w:rsidR="008B2A9E" w:rsidRPr="008B2A9E">
        <w:rPr>
          <w:rFonts w:ascii="Arial" w:hAnsi="Arial" w:cs="Arial"/>
          <w:szCs w:val="22"/>
        </w:rPr>
        <w:t>Church to renew its commitment to the leadership of people by encouraging and facilitating</w:t>
      </w:r>
      <w:r w:rsidR="008B2A9E">
        <w:rPr>
          <w:rFonts w:ascii="Arial" w:hAnsi="Arial" w:cs="Arial"/>
          <w:szCs w:val="22"/>
        </w:rPr>
        <w:t xml:space="preserve"> ‘</w:t>
      </w:r>
      <w:r w:rsidR="008B2A9E" w:rsidRPr="008B2A9E">
        <w:rPr>
          <w:rFonts w:ascii="Arial" w:hAnsi="Arial" w:cs="Arial"/>
          <w:szCs w:val="22"/>
        </w:rPr>
        <w:t>Thinking about Christian Leadership</w:t>
      </w:r>
      <w:r w:rsidR="008B2A9E">
        <w:rPr>
          <w:rFonts w:ascii="Arial" w:hAnsi="Arial" w:cs="Arial"/>
          <w:szCs w:val="22"/>
        </w:rPr>
        <w:t>’</w:t>
      </w:r>
      <w:r w:rsidR="008B2A9E" w:rsidRPr="008B2A9E">
        <w:rPr>
          <w:rFonts w:ascii="Arial" w:hAnsi="Arial" w:cs="Arial"/>
          <w:szCs w:val="22"/>
        </w:rPr>
        <w:t xml:space="preserve"> based on the life and teaching of Jesus that will be</w:t>
      </w:r>
      <w:r w:rsidR="008B2A9E">
        <w:rPr>
          <w:rFonts w:ascii="Arial" w:hAnsi="Arial" w:cs="Arial"/>
          <w:szCs w:val="22"/>
        </w:rPr>
        <w:t xml:space="preserve"> </w:t>
      </w:r>
      <w:r w:rsidR="008B2A9E" w:rsidRPr="008B2A9E">
        <w:rPr>
          <w:rFonts w:ascii="Arial" w:hAnsi="Arial" w:cs="Arial"/>
          <w:szCs w:val="22"/>
        </w:rPr>
        <w:t>of help to people both in the Church and to Christians serving in other organisations. Every</w:t>
      </w:r>
      <w:r w:rsidR="008B2A9E">
        <w:rPr>
          <w:rFonts w:ascii="Arial" w:hAnsi="Arial" w:cs="Arial"/>
          <w:szCs w:val="22"/>
        </w:rPr>
        <w:t xml:space="preserve"> </w:t>
      </w:r>
      <w:proofErr w:type="spellStart"/>
      <w:r w:rsidR="008B2A9E" w:rsidRPr="008B2A9E">
        <w:rPr>
          <w:rFonts w:ascii="Arial" w:hAnsi="Arial" w:cs="Arial"/>
          <w:szCs w:val="22"/>
        </w:rPr>
        <w:t>organisation</w:t>
      </w:r>
      <w:proofErr w:type="spellEnd"/>
      <w:r w:rsidR="008B2A9E" w:rsidRPr="008B2A9E">
        <w:rPr>
          <w:rFonts w:ascii="Arial" w:hAnsi="Arial" w:cs="Arial"/>
          <w:szCs w:val="22"/>
        </w:rPr>
        <w:t xml:space="preserve"> throughout the world has to take account of change. Change calls for</w:t>
      </w:r>
      <w:r w:rsidR="008B2A9E">
        <w:rPr>
          <w:rFonts w:ascii="Arial" w:hAnsi="Arial" w:cs="Arial"/>
          <w:szCs w:val="22"/>
        </w:rPr>
        <w:t xml:space="preserve"> leadership.</w:t>
      </w:r>
      <w:r w:rsidR="00375FF0">
        <w:rPr>
          <w:rFonts w:ascii="Arial" w:hAnsi="Arial" w:cs="Arial"/>
          <w:szCs w:val="22"/>
        </w:rPr>
        <w:t xml:space="preserve"> (p.1)</w:t>
      </w:r>
    </w:p>
    <w:p w:rsidR="008B2A9E" w:rsidRPr="009C3B14" w:rsidRDefault="008B2A9E" w:rsidP="008B2A9E">
      <w:pPr>
        <w:tabs>
          <w:tab w:val="left" w:pos="-720"/>
        </w:tabs>
        <w:suppressAutoHyphens/>
        <w:jc w:val="both"/>
        <w:rPr>
          <w:rFonts w:ascii="Arial" w:hAnsi="Arial" w:cs="Arial"/>
          <w:szCs w:val="22"/>
        </w:rPr>
      </w:pPr>
    </w:p>
    <w:p w:rsidR="00BB247E" w:rsidRDefault="008B2A9E" w:rsidP="005E6C2C">
      <w:pPr>
        <w:tabs>
          <w:tab w:val="left" w:pos="-720"/>
        </w:tabs>
        <w:suppressAutoHyphens/>
        <w:rPr>
          <w:rFonts w:ascii="Arial" w:hAnsi="Arial" w:cs="Arial"/>
          <w:szCs w:val="22"/>
        </w:rPr>
      </w:pPr>
      <w:r>
        <w:rPr>
          <w:rFonts w:ascii="Arial" w:hAnsi="Arial" w:cs="Arial"/>
          <w:szCs w:val="22"/>
        </w:rPr>
        <w:t xml:space="preserve">This </w:t>
      </w:r>
      <w:r w:rsidR="001B24F1">
        <w:rPr>
          <w:rFonts w:ascii="Arial" w:hAnsi="Arial" w:cs="Arial"/>
          <w:szCs w:val="22"/>
        </w:rPr>
        <w:t>paper goes on to focus</w:t>
      </w:r>
      <w:r w:rsidR="00DC700C">
        <w:rPr>
          <w:rFonts w:ascii="Arial" w:hAnsi="Arial" w:cs="Arial"/>
          <w:szCs w:val="22"/>
        </w:rPr>
        <w:t xml:space="preserve"> on many of the established themes of modern change leadership</w:t>
      </w:r>
      <w:r w:rsidR="002D7BA7">
        <w:rPr>
          <w:rFonts w:ascii="Arial" w:hAnsi="Arial" w:cs="Arial"/>
          <w:szCs w:val="22"/>
        </w:rPr>
        <w:t xml:space="preserve"> literatures</w:t>
      </w:r>
      <w:r w:rsidR="0065150E">
        <w:rPr>
          <w:rFonts w:ascii="Arial" w:hAnsi="Arial" w:cs="Arial"/>
          <w:szCs w:val="22"/>
        </w:rPr>
        <w:t>, with section headings including:</w:t>
      </w:r>
      <w:r w:rsidR="00DC700C">
        <w:rPr>
          <w:rFonts w:ascii="Arial" w:hAnsi="Arial" w:cs="Arial"/>
          <w:szCs w:val="22"/>
        </w:rPr>
        <w:t xml:space="preserve"> vision, strategy, planning, teamwork, communication, inspiring others, courage, integrity, taking the team wi</w:t>
      </w:r>
      <w:r w:rsidR="003430C9">
        <w:rPr>
          <w:rFonts w:ascii="Arial" w:hAnsi="Arial" w:cs="Arial"/>
          <w:szCs w:val="22"/>
        </w:rPr>
        <w:t xml:space="preserve">th you, </w:t>
      </w:r>
      <w:r w:rsidR="0065150E">
        <w:rPr>
          <w:rFonts w:ascii="Arial" w:hAnsi="Arial" w:cs="Arial"/>
          <w:szCs w:val="22"/>
        </w:rPr>
        <w:t xml:space="preserve">and </w:t>
      </w:r>
      <w:r w:rsidR="003430C9">
        <w:rPr>
          <w:rFonts w:ascii="Arial" w:hAnsi="Arial" w:cs="Arial"/>
          <w:szCs w:val="22"/>
        </w:rPr>
        <w:t>emotional intelligence</w:t>
      </w:r>
      <w:r w:rsidR="008F422D">
        <w:rPr>
          <w:rFonts w:ascii="Arial" w:hAnsi="Arial" w:cs="Arial"/>
          <w:szCs w:val="22"/>
        </w:rPr>
        <w:t xml:space="preserve"> (pp.5-11)</w:t>
      </w:r>
      <w:r w:rsidR="003430C9">
        <w:rPr>
          <w:rFonts w:ascii="Arial" w:hAnsi="Arial" w:cs="Arial"/>
          <w:szCs w:val="22"/>
        </w:rPr>
        <w:t xml:space="preserve">. </w:t>
      </w:r>
      <w:r w:rsidR="00F4089F">
        <w:rPr>
          <w:rFonts w:ascii="Arial" w:hAnsi="Arial" w:cs="Arial"/>
          <w:szCs w:val="22"/>
        </w:rPr>
        <w:t xml:space="preserve">It is evident that church leaders are encouraged less to understand their roles through reflection on the ‘life and teaching of Jesus’ and more </w:t>
      </w:r>
      <w:r w:rsidR="002D7BA7">
        <w:rPr>
          <w:rFonts w:ascii="Arial" w:hAnsi="Arial" w:cs="Arial"/>
          <w:szCs w:val="22"/>
        </w:rPr>
        <w:t xml:space="preserve">to understand </w:t>
      </w:r>
      <w:r w:rsidR="00F4089F">
        <w:rPr>
          <w:rFonts w:ascii="Arial" w:hAnsi="Arial" w:cs="Arial"/>
          <w:szCs w:val="22"/>
        </w:rPr>
        <w:t>the practice of</w:t>
      </w:r>
      <w:r w:rsidR="00375FF0">
        <w:rPr>
          <w:rFonts w:ascii="Arial" w:hAnsi="Arial" w:cs="Arial"/>
          <w:szCs w:val="22"/>
        </w:rPr>
        <w:t xml:space="preserve"> Jesus through the </w:t>
      </w:r>
      <w:r w:rsidR="00F4089F">
        <w:rPr>
          <w:rFonts w:ascii="Arial" w:hAnsi="Arial" w:cs="Arial"/>
          <w:szCs w:val="22"/>
        </w:rPr>
        <w:t>discourse</w:t>
      </w:r>
      <w:r w:rsidR="002D7BA7">
        <w:rPr>
          <w:rFonts w:ascii="Arial" w:hAnsi="Arial" w:cs="Arial"/>
          <w:szCs w:val="22"/>
        </w:rPr>
        <w:t>s</w:t>
      </w:r>
      <w:r w:rsidR="00F4089F">
        <w:rPr>
          <w:rFonts w:ascii="Arial" w:hAnsi="Arial" w:cs="Arial"/>
          <w:szCs w:val="22"/>
        </w:rPr>
        <w:t xml:space="preserve"> of modern leadership.</w:t>
      </w:r>
    </w:p>
    <w:p w:rsidR="003430C9" w:rsidRPr="009C3B14" w:rsidRDefault="003430C9" w:rsidP="005E6C2C">
      <w:pPr>
        <w:tabs>
          <w:tab w:val="left" w:pos="-720"/>
        </w:tabs>
        <w:suppressAutoHyphens/>
        <w:rPr>
          <w:rFonts w:ascii="Arial" w:hAnsi="Arial" w:cs="Arial"/>
          <w:szCs w:val="22"/>
        </w:rPr>
      </w:pPr>
    </w:p>
    <w:p w:rsidR="00BB247E" w:rsidRPr="009C3B14" w:rsidRDefault="00BB247E" w:rsidP="005E6C2C">
      <w:pPr>
        <w:tabs>
          <w:tab w:val="left" w:pos="-720"/>
        </w:tabs>
        <w:suppressAutoHyphens/>
        <w:rPr>
          <w:rFonts w:ascii="Arial" w:hAnsi="Arial" w:cs="Arial"/>
          <w:szCs w:val="22"/>
        </w:rPr>
      </w:pPr>
      <w:r w:rsidRPr="009C3B14">
        <w:rPr>
          <w:rFonts w:ascii="Arial" w:hAnsi="Arial" w:cs="Arial"/>
          <w:szCs w:val="22"/>
        </w:rPr>
        <w:t>Another impetus for change in leadership practice is the trend towards increased participation. This has lent support to the move towards “collaborative ministry”</w:t>
      </w:r>
      <w:r w:rsidR="005C74A8" w:rsidRPr="009C3B14">
        <w:rPr>
          <w:rFonts w:ascii="Arial" w:hAnsi="Arial" w:cs="Arial"/>
          <w:szCs w:val="22"/>
        </w:rPr>
        <w:t xml:space="preserve"> over the last two decades</w:t>
      </w:r>
      <w:r w:rsidRPr="009C3B14">
        <w:rPr>
          <w:rFonts w:ascii="Arial" w:hAnsi="Arial" w:cs="Arial"/>
          <w:szCs w:val="22"/>
        </w:rPr>
        <w:t xml:space="preserve"> (</w:t>
      </w:r>
      <w:r w:rsidR="005C74A8" w:rsidRPr="009C3B14">
        <w:rPr>
          <w:rFonts w:ascii="Arial" w:hAnsi="Arial" w:cs="Arial"/>
          <w:szCs w:val="22"/>
        </w:rPr>
        <w:t xml:space="preserve">see, for example, </w:t>
      </w:r>
      <w:r w:rsidRPr="009C3B14">
        <w:rPr>
          <w:rFonts w:ascii="Arial" w:hAnsi="Arial" w:cs="Arial"/>
          <w:szCs w:val="22"/>
        </w:rPr>
        <w:t>Council for Ministry, 1995</w:t>
      </w:r>
      <w:r w:rsidR="005C74A8" w:rsidRPr="009C3B14">
        <w:rPr>
          <w:rFonts w:ascii="Arial" w:hAnsi="Arial" w:cs="Arial"/>
          <w:szCs w:val="22"/>
        </w:rPr>
        <w:t>; Pickard, 2009</w:t>
      </w:r>
      <w:r w:rsidRPr="009C3B14">
        <w:rPr>
          <w:rFonts w:ascii="Arial" w:hAnsi="Arial" w:cs="Arial"/>
          <w:szCs w:val="22"/>
        </w:rPr>
        <w:t>)</w:t>
      </w:r>
      <w:r w:rsidR="005C74A8" w:rsidRPr="009C3B14">
        <w:rPr>
          <w:rFonts w:ascii="Arial" w:hAnsi="Arial" w:cs="Arial"/>
          <w:szCs w:val="22"/>
        </w:rPr>
        <w:t>,</w:t>
      </w:r>
      <w:r w:rsidRPr="009C3B14">
        <w:rPr>
          <w:rFonts w:ascii="Arial" w:hAnsi="Arial" w:cs="Arial"/>
          <w:szCs w:val="22"/>
        </w:rPr>
        <w:t xml:space="preserve"> which promotes a gr</w:t>
      </w:r>
      <w:r w:rsidR="00F4089F">
        <w:rPr>
          <w:rFonts w:ascii="Arial" w:hAnsi="Arial" w:cs="Arial"/>
          <w:szCs w:val="22"/>
        </w:rPr>
        <w:t xml:space="preserve">eater involvement of </w:t>
      </w:r>
      <w:r w:rsidRPr="009C3B14">
        <w:rPr>
          <w:rFonts w:ascii="Arial" w:hAnsi="Arial" w:cs="Arial"/>
          <w:szCs w:val="22"/>
        </w:rPr>
        <w:t>church member</w:t>
      </w:r>
      <w:r w:rsidR="00F4089F">
        <w:rPr>
          <w:rFonts w:ascii="Arial" w:hAnsi="Arial" w:cs="Arial"/>
          <w:szCs w:val="22"/>
        </w:rPr>
        <w:t>s</w:t>
      </w:r>
      <w:r w:rsidRPr="009C3B14">
        <w:rPr>
          <w:rFonts w:ascii="Arial" w:hAnsi="Arial" w:cs="Arial"/>
          <w:szCs w:val="22"/>
        </w:rPr>
        <w:t xml:space="preserve"> in the leadership and </w:t>
      </w:r>
      <w:r w:rsidR="00467F94">
        <w:rPr>
          <w:rFonts w:ascii="Arial" w:hAnsi="Arial" w:cs="Arial"/>
          <w:szCs w:val="22"/>
        </w:rPr>
        <w:t>ministry</w:t>
      </w:r>
      <w:r w:rsidRPr="009C3B14">
        <w:rPr>
          <w:rFonts w:ascii="Arial" w:hAnsi="Arial" w:cs="Arial"/>
          <w:szCs w:val="22"/>
        </w:rPr>
        <w:t xml:space="preserve"> of a church. </w:t>
      </w:r>
      <w:r w:rsidR="00D20642">
        <w:rPr>
          <w:rFonts w:ascii="Arial" w:hAnsi="Arial" w:cs="Arial"/>
          <w:szCs w:val="22"/>
        </w:rPr>
        <w:t xml:space="preserve">The Council for Ministry </w:t>
      </w:r>
      <w:r w:rsidR="00375FF0">
        <w:rPr>
          <w:rFonts w:ascii="Arial" w:hAnsi="Arial" w:cs="Arial"/>
          <w:szCs w:val="22"/>
        </w:rPr>
        <w:t>suggests</w:t>
      </w:r>
      <w:r w:rsidR="00D20642">
        <w:rPr>
          <w:rFonts w:ascii="Arial" w:hAnsi="Arial" w:cs="Arial"/>
          <w:szCs w:val="22"/>
        </w:rPr>
        <w:t>,</w:t>
      </w:r>
    </w:p>
    <w:p w:rsidR="00BB247E" w:rsidRPr="009C3B14" w:rsidRDefault="00375FF0" w:rsidP="005E6C2C">
      <w:pPr>
        <w:tabs>
          <w:tab w:val="left" w:pos="-720"/>
        </w:tabs>
        <w:suppressAutoHyphens/>
        <w:ind w:left="720" w:hanging="720"/>
        <w:rPr>
          <w:rFonts w:ascii="Arial" w:hAnsi="Arial" w:cs="Arial"/>
          <w:szCs w:val="22"/>
        </w:rPr>
      </w:pPr>
      <w:r>
        <w:rPr>
          <w:rFonts w:ascii="Arial" w:hAnsi="Arial" w:cs="Arial"/>
          <w:szCs w:val="22"/>
        </w:rPr>
        <w:tab/>
      </w:r>
      <w:r w:rsidR="00BB247E" w:rsidRPr="009C3B14">
        <w:rPr>
          <w:rFonts w:ascii="Arial" w:hAnsi="Arial" w:cs="Arial"/>
          <w:szCs w:val="22"/>
        </w:rPr>
        <w:t>’Collaborative’ or ‘shared’ ministry… should not arise from the needs of the institution facing a professional staffing shortage (i.e. responding to crisis management), nor is it envisaged as a stop-gap measure. It is rather a way of opening up, forming and strengthening the ministry of all God’s people within a local context, that is either a single parish or a group of parishes, which takes fully into account the local situation,</w:t>
      </w:r>
      <w:r>
        <w:rPr>
          <w:rFonts w:ascii="Arial" w:hAnsi="Arial" w:cs="Arial"/>
          <w:szCs w:val="22"/>
        </w:rPr>
        <w:t xml:space="preserve"> local resources and needs.</w:t>
      </w:r>
      <w:r w:rsidR="00D20642">
        <w:rPr>
          <w:rFonts w:ascii="Arial" w:hAnsi="Arial" w:cs="Arial"/>
          <w:szCs w:val="22"/>
        </w:rPr>
        <w:t xml:space="preserve"> (1995:</w:t>
      </w:r>
      <w:r w:rsidR="00BB247E" w:rsidRPr="009C3B14">
        <w:rPr>
          <w:rFonts w:ascii="Arial" w:hAnsi="Arial" w:cs="Arial"/>
          <w:szCs w:val="22"/>
        </w:rPr>
        <w:t xml:space="preserve"> 1)</w:t>
      </w:r>
    </w:p>
    <w:p w:rsidR="00BB247E" w:rsidRPr="009C3B14" w:rsidRDefault="00BB247E" w:rsidP="005E6C2C">
      <w:pPr>
        <w:tabs>
          <w:tab w:val="left" w:pos="-720"/>
        </w:tabs>
        <w:suppressAutoHyphens/>
        <w:rPr>
          <w:rFonts w:ascii="Arial" w:hAnsi="Arial" w:cs="Arial"/>
          <w:szCs w:val="22"/>
        </w:rPr>
      </w:pPr>
    </w:p>
    <w:p w:rsidR="00BB247E" w:rsidRDefault="00375FF0" w:rsidP="005E6C2C">
      <w:pPr>
        <w:tabs>
          <w:tab w:val="left" w:pos="-720"/>
        </w:tabs>
        <w:suppressAutoHyphens/>
        <w:rPr>
          <w:rFonts w:ascii="Arial" w:hAnsi="Arial" w:cs="Arial"/>
          <w:szCs w:val="22"/>
        </w:rPr>
      </w:pPr>
      <w:r>
        <w:rPr>
          <w:rFonts w:ascii="Arial" w:hAnsi="Arial" w:cs="Arial"/>
          <w:szCs w:val="22"/>
        </w:rPr>
        <w:t>One of the direct consequences of this is that formal church leaders will tend to take on a coordinating managerial role in relation to those who become more involved in the</w:t>
      </w:r>
      <w:r w:rsidR="005E6C2C">
        <w:rPr>
          <w:rFonts w:ascii="Arial" w:hAnsi="Arial" w:cs="Arial"/>
          <w:szCs w:val="22"/>
        </w:rPr>
        <w:t xml:space="preserve"> work</w:t>
      </w:r>
      <w:r>
        <w:rPr>
          <w:rFonts w:ascii="Arial" w:hAnsi="Arial" w:cs="Arial"/>
          <w:szCs w:val="22"/>
        </w:rPr>
        <w:t xml:space="preserve"> of the church</w:t>
      </w:r>
      <w:r w:rsidR="001B24F1">
        <w:rPr>
          <w:rFonts w:ascii="Arial" w:hAnsi="Arial" w:cs="Arial"/>
          <w:szCs w:val="22"/>
        </w:rPr>
        <w:t>.</w:t>
      </w:r>
    </w:p>
    <w:p w:rsidR="00D20642" w:rsidRPr="009C3B14" w:rsidRDefault="00D20642" w:rsidP="005E6C2C">
      <w:pPr>
        <w:tabs>
          <w:tab w:val="left" w:pos="-720"/>
        </w:tabs>
        <w:suppressAutoHyphens/>
        <w:rPr>
          <w:rFonts w:ascii="Arial" w:hAnsi="Arial" w:cs="Arial"/>
          <w:szCs w:val="22"/>
        </w:rPr>
      </w:pPr>
    </w:p>
    <w:p w:rsidR="00BB247E" w:rsidRPr="009C3B14" w:rsidRDefault="00F4089F" w:rsidP="005E6C2C">
      <w:pPr>
        <w:tabs>
          <w:tab w:val="left" w:pos="-720"/>
        </w:tabs>
        <w:suppressAutoHyphens/>
        <w:rPr>
          <w:rFonts w:ascii="Arial" w:hAnsi="Arial" w:cs="Arial"/>
          <w:spacing w:val="-3"/>
          <w:szCs w:val="22"/>
        </w:rPr>
      </w:pPr>
      <w:r>
        <w:rPr>
          <w:rFonts w:ascii="Arial" w:hAnsi="Arial" w:cs="Arial"/>
          <w:spacing w:val="-3"/>
          <w:szCs w:val="22"/>
        </w:rPr>
        <w:t>Taken together, this range of developments in the context and understanding of church leadership has meant that clergy are increasingly behaving like organizational managers. It is in this context that this study sought to explore one particular aspect of their practice: as change managers in situations of uncertainty.</w:t>
      </w:r>
    </w:p>
    <w:p w:rsidR="005A3777" w:rsidRPr="009C3B14" w:rsidRDefault="005A3777" w:rsidP="005A3777">
      <w:pPr>
        <w:rPr>
          <w:rFonts w:ascii="Arial" w:hAnsi="Arial" w:cs="Arial"/>
          <w:szCs w:val="22"/>
        </w:rPr>
      </w:pPr>
    </w:p>
    <w:p w:rsidR="00BB247E" w:rsidRPr="009C3B14" w:rsidRDefault="00BB247E">
      <w:pPr>
        <w:rPr>
          <w:rFonts w:ascii="Arial" w:hAnsi="Arial" w:cs="Arial"/>
          <w:szCs w:val="22"/>
        </w:rPr>
      </w:pPr>
    </w:p>
    <w:p w:rsidR="00BB247E" w:rsidRPr="009C3B14" w:rsidRDefault="00BB247E">
      <w:pPr>
        <w:rPr>
          <w:rFonts w:ascii="Arial" w:hAnsi="Arial" w:cs="Arial"/>
          <w:b/>
          <w:szCs w:val="22"/>
        </w:rPr>
      </w:pPr>
      <w:r w:rsidRPr="009C3B14">
        <w:rPr>
          <w:rFonts w:ascii="Arial" w:hAnsi="Arial" w:cs="Arial"/>
          <w:b/>
          <w:szCs w:val="22"/>
        </w:rPr>
        <w:t>Researching Church Leaders’ Experience</w:t>
      </w:r>
    </w:p>
    <w:p w:rsidR="005C3C90" w:rsidRPr="009C3B14" w:rsidRDefault="005C3C90" w:rsidP="005C3C90">
      <w:pPr>
        <w:rPr>
          <w:rFonts w:ascii="Arial" w:hAnsi="Arial" w:cs="Arial"/>
          <w:szCs w:val="22"/>
        </w:rPr>
      </w:pPr>
    </w:p>
    <w:p w:rsidR="006D5319" w:rsidRDefault="002F49D8" w:rsidP="005C3C90">
      <w:pPr>
        <w:rPr>
          <w:rFonts w:ascii="Arial" w:hAnsi="Arial" w:cs="Arial"/>
          <w:szCs w:val="22"/>
        </w:rPr>
      </w:pPr>
      <w:r>
        <w:rPr>
          <w:rFonts w:ascii="Arial" w:hAnsi="Arial" w:cs="Arial"/>
          <w:spacing w:val="-3"/>
        </w:rPr>
        <w:t>Th</w:t>
      </w:r>
      <w:r w:rsidR="00852C6D" w:rsidRPr="009C3B14">
        <w:rPr>
          <w:rFonts w:ascii="Arial" w:hAnsi="Arial" w:cs="Arial"/>
          <w:szCs w:val="22"/>
        </w:rPr>
        <w:t xml:space="preserve">e nature of leadership, which is predicated upon an orientation towards action, suggests a form of action research (Eden and </w:t>
      </w:r>
      <w:proofErr w:type="spellStart"/>
      <w:r w:rsidR="00852C6D" w:rsidRPr="009C3B14">
        <w:rPr>
          <w:rFonts w:ascii="Arial" w:hAnsi="Arial" w:cs="Arial"/>
          <w:szCs w:val="22"/>
        </w:rPr>
        <w:t>Huxham</w:t>
      </w:r>
      <w:proofErr w:type="spellEnd"/>
      <w:r w:rsidR="00C75CD2">
        <w:rPr>
          <w:rFonts w:ascii="Arial" w:hAnsi="Arial" w:cs="Arial"/>
          <w:szCs w:val="22"/>
        </w:rPr>
        <w:t>,</w:t>
      </w:r>
      <w:r w:rsidR="00852C6D" w:rsidRPr="009C3B14">
        <w:rPr>
          <w:rFonts w:ascii="Arial" w:hAnsi="Arial" w:cs="Arial"/>
          <w:szCs w:val="22"/>
        </w:rPr>
        <w:t xml:space="preserve"> 1996) involving working with participants on real issues in their practice. </w:t>
      </w:r>
      <w:r w:rsidRPr="009C3B14">
        <w:rPr>
          <w:rFonts w:ascii="Arial" w:hAnsi="Arial" w:cs="Arial"/>
          <w:szCs w:val="22"/>
        </w:rPr>
        <w:t>Narratives</w:t>
      </w:r>
      <w:r>
        <w:rPr>
          <w:rFonts w:ascii="Arial" w:hAnsi="Arial" w:cs="Arial"/>
          <w:spacing w:val="-3"/>
        </w:rPr>
        <w:t xml:space="preserve"> of personal experience </w:t>
      </w:r>
      <w:r>
        <w:rPr>
          <w:rFonts w:ascii="Arial" w:hAnsi="Arial" w:cs="Arial"/>
          <w:szCs w:val="22"/>
        </w:rPr>
        <w:t>(</w:t>
      </w:r>
      <w:proofErr w:type="spellStart"/>
      <w:r w:rsidRPr="00D45CF2">
        <w:rPr>
          <w:rFonts w:ascii="Arial" w:hAnsi="Arial" w:cs="Arial"/>
          <w:szCs w:val="22"/>
        </w:rPr>
        <w:t>Clandinin</w:t>
      </w:r>
      <w:proofErr w:type="spellEnd"/>
      <w:r w:rsidRPr="00D45CF2">
        <w:rPr>
          <w:rFonts w:ascii="Arial" w:hAnsi="Arial" w:cs="Arial"/>
          <w:szCs w:val="22"/>
        </w:rPr>
        <w:t xml:space="preserve"> </w:t>
      </w:r>
      <w:r>
        <w:rPr>
          <w:rFonts w:ascii="Arial" w:hAnsi="Arial" w:cs="Arial"/>
          <w:szCs w:val="22"/>
        </w:rPr>
        <w:t xml:space="preserve">and Connelly, </w:t>
      </w:r>
      <w:r w:rsidRPr="00D45CF2">
        <w:rPr>
          <w:rFonts w:ascii="Arial" w:hAnsi="Arial" w:cs="Arial"/>
          <w:szCs w:val="22"/>
        </w:rPr>
        <w:t>2004)</w:t>
      </w:r>
      <w:r>
        <w:rPr>
          <w:rFonts w:ascii="Arial" w:hAnsi="Arial" w:cs="Arial"/>
          <w:spacing w:val="-3"/>
        </w:rPr>
        <w:t xml:space="preserve"> can provide direct access to the practice of leaders through a focus upon the processes of sense making and the social construction of knowledge </w:t>
      </w:r>
      <w:r>
        <w:rPr>
          <w:rFonts w:ascii="Arial" w:hAnsi="Arial" w:cs="Arial"/>
          <w:szCs w:val="22"/>
        </w:rPr>
        <w:t>(see Simpson, 2010, for a more detailed exploration of this)</w:t>
      </w:r>
      <w:r>
        <w:rPr>
          <w:rFonts w:ascii="Arial" w:hAnsi="Arial" w:cs="Arial"/>
          <w:spacing w:val="-3"/>
        </w:rPr>
        <w:t>.</w:t>
      </w:r>
    </w:p>
    <w:p w:rsidR="006D5319" w:rsidRDefault="006D5319" w:rsidP="005C3C90">
      <w:pPr>
        <w:rPr>
          <w:rFonts w:ascii="Arial" w:hAnsi="Arial" w:cs="Arial"/>
          <w:szCs w:val="22"/>
        </w:rPr>
      </w:pPr>
    </w:p>
    <w:p w:rsidR="00852C6D" w:rsidRPr="00713D48" w:rsidRDefault="002F49D8" w:rsidP="00852C6D">
      <w:pPr>
        <w:rPr>
          <w:rFonts w:ascii="Arial" w:hAnsi="Arial" w:cs="Arial"/>
          <w:szCs w:val="22"/>
        </w:rPr>
      </w:pPr>
      <w:r>
        <w:rPr>
          <w:rFonts w:ascii="Arial" w:hAnsi="Arial" w:cs="Arial"/>
          <w:szCs w:val="22"/>
        </w:rPr>
        <w:t>In line with these principles a research project was designed in which</w:t>
      </w:r>
      <w:r w:rsidR="006D5319">
        <w:rPr>
          <w:rFonts w:ascii="Arial" w:hAnsi="Arial" w:cs="Arial"/>
          <w:szCs w:val="22"/>
        </w:rPr>
        <w:t xml:space="preserve"> s</w:t>
      </w:r>
      <w:r w:rsidR="00852C6D">
        <w:rPr>
          <w:rFonts w:ascii="Arial" w:hAnsi="Arial" w:cs="Arial"/>
          <w:szCs w:val="22"/>
        </w:rPr>
        <w:t xml:space="preserve">ix church </w:t>
      </w:r>
      <w:r w:rsidR="00852C6D" w:rsidRPr="009C3B14">
        <w:rPr>
          <w:rFonts w:ascii="Arial" w:hAnsi="Arial" w:cs="Arial"/>
          <w:szCs w:val="22"/>
        </w:rPr>
        <w:t xml:space="preserve">leaders </w:t>
      </w:r>
      <w:r w:rsidR="00852C6D">
        <w:rPr>
          <w:rFonts w:ascii="Arial" w:hAnsi="Arial" w:cs="Arial"/>
          <w:szCs w:val="22"/>
        </w:rPr>
        <w:t xml:space="preserve">were invited </w:t>
      </w:r>
      <w:r w:rsidR="006D5319">
        <w:rPr>
          <w:rFonts w:ascii="Arial" w:hAnsi="Arial" w:cs="Arial"/>
          <w:szCs w:val="22"/>
        </w:rPr>
        <w:t xml:space="preserve">to participate in </w:t>
      </w:r>
      <w:r w:rsidR="00852C6D" w:rsidRPr="00713D48">
        <w:rPr>
          <w:rFonts w:ascii="Arial" w:hAnsi="Arial" w:cs="Arial"/>
          <w:szCs w:val="22"/>
        </w:rPr>
        <w:t xml:space="preserve">a form of </w:t>
      </w:r>
      <w:r w:rsidR="005C3C90" w:rsidRPr="00713D48">
        <w:rPr>
          <w:rFonts w:ascii="Arial" w:hAnsi="Arial" w:cs="Arial"/>
          <w:szCs w:val="22"/>
        </w:rPr>
        <w:t xml:space="preserve">action inquiry </w:t>
      </w:r>
      <w:r w:rsidR="006D5319">
        <w:rPr>
          <w:rFonts w:ascii="Arial" w:hAnsi="Arial" w:cs="Arial"/>
          <w:szCs w:val="22"/>
        </w:rPr>
        <w:t>requiring them</w:t>
      </w:r>
      <w:r w:rsidR="005E6C2C">
        <w:rPr>
          <w:rFonts w:ascii="Arial" w:hAnsi="Arial" w:cs="Arial"/>
          <w:szCs w:val="22"/>
        </w:rPr>
        <w:t xml:space="preserve"> to</w:t>
      </w:r>
      <w:r w:rsidR="005C3C90" w:rsidRPr="00713D48">
        <w:rPr>
          <w:rFonts w:ascii="Arial" w:hAnsi="Arial" w:cs="Arial"/>
          <w:szCs w:val="22"/>
        </w:rPr>
        <w:t xml:space="preserve"> share </w:t>
      </w:r>
      <w:r w:rsidR="00852C6D" w:rsidRPr="00713D48">
        <w:rPr>
          <w:rFonts w:ascii="Arial" w:hAnsi="Arial" w:cs="Arial"/>
          <w:szCs w:val="22"/>
        </w:rPr>
        <w:t>a specific challenge that they each faced in their work</w:t>
      </w:r>
      <w:r w:rsidR="005C3C90" w:rsidRPr="00713D48">
        <w:rPr>
          <w:rFonts w:ascii="Arial" w:hAnsi="Arial" w:cs="Arial"/>
          <w:szCs w:val="22"/>
        </w:rPr>
        <w:t xml:space="preserve">. </w:t>
      </w:r>
      <w:r w:rsidR="00852C6D" w:rsidRPr="00713D48">
        <w:rPr>
          <w:rFonts w:ascii="Arial" w:hAnsi="Arial" w:cs="Arial"/>
          <w:szCs w:val="22"/>
        </w:rPr>
        <w:t xml:space="preserve">The leaders were asked to identify </w:t>
      </w:r>
      <w:r w:rsidR="006D5319">
        <w:rPr>
          <w:rFonts w:ascii="Arial" w:hAnsi="Arial" w:cs="Arial"/>
          <w:szCs w:val="22"/>
        </w:rPr>
        <w:t xml:space="preserve">a </w:t>
      </w:r>
      <w:r w:rsidR="00852C6D" w:rsidRPr="00713D48">
        <w:rPr>
          <w:rFonts w:ascii="Arial" w:hAnsi="Arial" w:cs="Arial"/>
          <w:szCs w:val="22"/>
        </w:rPr>
        <w:t>situation in whi</w:t>
      </w:r>
      <w:r w:rsidR="006D5319">
        <w:rPr>
          <w:rFonts w:ascii="Arial" w:hAnsi="Arial" w:cs="Arial"/>
          <w:szCs w:val="22"/>
        </w:rPr>
        <w:t>ch they did not know what to do</w:t>
      </w:r>
      <w:r w:rsidR="00852C6D" w:rsidRPr="00713D48">
        <w:rPr>
          <w:rFonts w:ascii="Arial" w:hAnsi="Arial" w:cs="Arial"/>
          <w:szCs w:val="22"/>
        </w:rPr>
        <w:t xml:space="preserve"> and yet there was an imperative</w:t>
      </w:r>
      <w:r w:rsidR="00224A8F" w:rsidRPr="00713D48">
        <w:rPr>
          <w:rFonts w:ascii="Arial" w:hAnsi="Arial" w:cs="Arial"/>
          <w:szCs w:val="22"/>
        </w:rPr>
        <w:t xml:space="preserve"> or requirement </w:t>
      </w:r>
      <w:r w:rsidR="006D5319">
        <w:rPr>
          <w:rFonts w:ascii="Arial" w:hAnsi="Arial" w:cs="Arial"/>
          <w:szCs w:val="22"/>
        </w:rPr>
        <w:t xml:space="preserve">for them </w:t>
      </w:r>
      <w:r w:rsidR="00224A8F" w:rsidRPr="00713D48">
        <w:rPr>
          <w:rFonts w:ascii="Arial" w:hAnsi="Arial" w:cs="Arial"/>
          <w:szCs w:val="22"/>
        </w:rPr>
        <w:t>to take action</w:t>
      </w:r>
      <w:r w:rsidR="00852C6D" w:rsidRPr="00713D48">
        <w:rPr>
          <w:rFonts w:ascii="Arial" w:hAnsi="Arial" w:cs="Arial"/>
          <w:szCs w:val="22"/>
        </w:rPr>
        <w:t xml:space="preserve">. This </w:t>
      </w:r>
      <w:r w:rsidR="00D77732">
        <w:rPr>
          <w:rFonts w:ascii="Arial" w:hAnsi="Arial" w:cs="Arial"/>
          <w:szCs w:val="22"/>
        </w:rPr>
        <w:t xml:space="preserve">process </w:t>
      </w:r>
      <w:r w:rsidR="00852C6D" w:rsidRPr="00713D48">
        <w:rPr>
          <w:rFonts w:ascii="Arial" w:hAnsi="Arial" w:cs="Arial"/>
          <w:szCs w:val="22"/>
        </w:rPr>
        <w:t>generated narratives of</w:t>
      </w:r>
      <w:r w:rsidR="006D5319">
        <w:rPr>
          <w:rFonts w:ascii="Arial" w:hAnsi="Arial" w:cs="Arial"/>
          <w:szCs w:val="22"/>
        </w:rPr>
        <w:t xml:space="preserve"> change management </w:t>
      </w:r>
      <w:r w:rsidR="00852C6D" w:rsidRPr="00713D48">
        <w:rPr>
          <w:rFonts w:ascii="Arial" w:hAnsi="Arial" w:cs="Arial"/>
          <w:szCs w:val="22"/>
        </w:rPr>
        <w:t xml:space="preserve">similar to those that might be told in any organization. </w:t>
      </w:r>
    </w:p>
    <w:p w:rsidR="00852C6D" w:rsidRDefault="00852C6D" w:rsidP="00852C6D">
      <w:pPr>
        <w:rPr>
          <w:rFonts w:ascii="Arial" w:hAnsi="Arial" w:cs="Arial"/>
          <w:i/>
          <w:szCs w:val="22"/>
        </w:rPr>
      </w:pPr>
    </w:p>
    <w:p w:rsidR="006D5319" w:rsidRDefault="0049123F" w:rsidP="003576DD">
      <w:pPr>
        <w:rPr>
          <w:rFonts w:ascii="Arial" w:hAnsi="Arial" w:cs="Arial"/>
          <w:szCs w:val="22"/>
        </w:rPr>
      </w:pPr>
      <w:r>
        <w:rPr>
          <w:rFonts w:ascii="Arial" w:hAnsi="Arial" w:cs="Arial"/>
          <w:szCs w:val="22"/>
        </w:rPr>
        <w:t xml:space="preserve">An established group process </w:t>
      </w:r>
      <w:r w:rsidR="00C75CD2">
        <w:rPr>
          <w:rFonts w:ascii="Arial" w:hAnsi="Arial" w:cs="Arial"/>
          <w:szCs w:val="22"/>
        </w:rPr>
        <w:t xml:space="preserve">(Simpson and </w:t>
      </w:r>
      <w:r w:rsidR="003576DD" w:rsidRPr="009C3B14">
        <w:rPr>
          <w:rFonts w:ascii="Arial" w:hAnsi="Arial" w:cs="Arial"/>
          <w:szCs w:val="22"/>
        </w:rPr>
        <w:t>French</w:t>
      </w:r>
      <w:r w:rsidR="00C75CD2">
        <w:rPr>
          <w:rFonts w:ascii="Arial" w:hAnsi="Arial" w:cs="Arial"/>
          <w:szCs w:val="22"/>
        </w:rPr>
        <w:t>,</w:t>
      </w:r>
      <w:r>
        <w:rPr>
          <w:rFonts w:ascii="Arial" w:hAnsi="Arial" w:cs="Arial"/>
          <w:szCs w:val="22"/>
        </w:rPr>
        <w:t xml:space="preserve"> 1998)</w:t>
      </w:r>
      <w:r w:rsidR="003576DD" w:rsidRPr="009C3B14">
        <w:rPr>
          <w:rFonts w:ascii="Arial" w:hAnsi="Arial" w:cs="Arial"/>
          <w:szCs w:val="22"/>
        </w:rPr>
        <w:t xml:space="preserve"> was used. The design required the group to meet five times over a 6-month period, with each meeting lasting for 2 hours. </w:t>
      </w:r>
      <w:r w:rsidR="003576DD">
        <w:rPr>
          <w:rFonts w:ascii="Arial" w:hAnsi="Arial" w:cs="Arial"/>
          <w:szCs w:val="22"/>
        </w:rPr>
        <w:t>The first meet</w:t>
      </w:r>
      <w:r w:rsidR="006D5319">
        <w:rPr>
          <w:rFonts w:ascii="Arial" w:hAnsi="Arial" w:cs="Arial"/>
          <w:szCs w:val="22"/>
        </w:rPr>
        <w:t>ing was introductory,</w:t>
      </w:r>
      <w:r w:rsidR="003576DD">
        <w:rPr>
          <w:rFonts w:ascii="Arial" w:hAnsi="Arial" w:cs="Arial"/>
          <w:szCs w:val="22"/>
        </w:rPr>
        <w:t xml:space="preserve"> allow</w:t>
      </w:r>
      <w:r w:rsidR="006D5319">
        <w:rPr>
          <w:rFonts w:ascii="Arial" w:hAnsi="Arial" w:cs="Arial"/>
          <w:szCs w:val="22"/>
        </w:rPr>
        <w:t>ing</w:t>
      </w:r>
      <w:r w:rsidR="003576DD">
        <w:rPr>
          <w:rFonts w:ascii="Arial" w:hAnsi="Arial" w:cs="Arial"/>
          <w:szCs w:val="22"/>
        </w:rPr>
        <w:t xml:space="preserve"> th</w:t>
      </w:r>
      <w:r w:rsidR="006D5319">
        <w:rPr>
          <w:rFonts w:ascii="Arial" w:hAnsi="Arial" w:cs="Arial"/>
          <w:szCs w:val="22"/>
        </w:rPr>
        <w:t xml:space="preserve">e group to meet one another, </w:t>
      </w:r>
      <w:r w:rsidR="003576DD">
        <w:rPr>
          <w:rFonts w:ascii="Arial" w:hAnsi="Arial" w:cs="Arial"/>
          <w:szCs w:val="22"/>
        </w:rPr>
        <w:t xml:space="preserve">to </w:t>
      </w:r>
      <w:r w:rsidR="006D5319">
        <w:rPr>
          <w:rFonts w:ascii="Arial" w:hAnsi="Arial" w:cs="Arial"/>
          <w:szCs w:val="22"/>
        </w:rPr>
        <w:t xml:space="preserve">gain a greater </w:t>
      </w:r>
      <w:r w:rsidR="003576DD">
        <w:rPr>
          <w:rFonts w:ascii="Arial" w:hAnsi="Arial" w:cs="Arial"/>
          <w:szCs w:val="22"/>
        </w:rPr>
        <w:t>understand</w:t>
      </w:r>
      <w:r w:rsidR="006D5319">
        <w:rPr>
          <w:rFonts w:ascii="Arial" w:hAnsi="Arial" w:cs="Arial"/>
          <w:szCs w:val="22"/>
        </w:rPr>
        <w:t>ing of</w:t>
      </w:r>
      <w:r w:rsidR="003576DD">
        <w:rPr>
          <w:rFonts w:ascii="Arial" w:hAnsi="Arial" w:cs="Arial"/>
          <w:szCs w:val="22"/>
        </w:rPr>
        <w:t xml:space="preserve"> the </w:t>
      </w:r>
      <w:r w:rsidR="00224A8F">
        <w:rPr>
          <w:rFonts w:ascii="Arial" w:hAnsi="Arial" w:cs="Arial"/>
          <w:szCs w:val="22"/>
        </w:rPr>
        <w:t xml:space="preserve">research project and </w:t>
      </w:r>
      <w:r w:rsidR="006D5319">
        <w:rPr>
          <w:rFonts w:ascii="Arial" w:hAnsi="Arial" w:cs="Arial"/>
          <w:szCs w:val="22"/>
        </w:rPr>
        <w:t xml:space="preserve">to experience </w:t>
      </w:r>
      <w:r w:rsidR="00224A8F">
        <w:rPr>
          <w:rFonts w:ascii="Arial" w:hAnsi="Arial" w:cs="Arial"/>
          <w:szCs w:val="22"/>
        </w:rPr>
        <w:t xml:space="preserve">the inquiry </w:t>
      </w:r>
      <w:r w:rsidR="003576DD">
        <w:rPr>
          <w:rFonts w:ascii="Arial" w:hAnsi="Arial" w:cs="Arial"/>
          <w:szCs w:val="22"/>
        </w:rPr>
        <w:t xml:space="preserve">process that would be used. </w:t>
      </w:r>
      <w:r w:rsidR="005E6C2C">
        <w:rPr>
          <w:rFonts w:ascii="Arial" w:hAnsi="Arial" w:cs="Arial"/>
          <w:szCs w:val="22"/>
        </w:rPr>
        <w:t xml:space="preserve">The research </w:t>
      </w:r>
      <w:r>
        <w:rPr>
          <w:rFonts w:ascii="Arial" w:hAnsi="Arial" w:cs="Arial"/>
          <w:szCs w:val="22"/>
        </w:rPr>
        <w:t xml:space="preserve">approach </w:t>
      </w:r>
      <w:r w:rsidR="005E6C2C">
        <w:rPr>
          <w:rFonts w:ascii="Arial" w:hAnsi="Arial" w:cs="Arial"/>
          <w:szCs w:val="22"/>
        </w:rPr>
        <w:t>was</w:t>
      </w:r>
      <w:r w:rsidR="006D5319">
        <w:rPr>
          <w:rFonts w:ascii="Arial" w:hAnsi="Arial" w:cs="Arial"/>
          <w:szCs w:val="22"/>
        </w:rPr>
        <w:t xml:space="preserve"> design</w:t>
      </w:r>
      <w:r w:rsidR="005E6C2C">
        <w:rPr>
          <w:rFonts w:ascii="Arial" w:hAnsi="Arial" w:cs="Arial"/>
          <w:szCs w:val="22"/>
        </w:rPr>
        <w:t>ed</w:t>
      </w:r>
      <w:r w:rsidR="006D5319">
        <w:rPr>
          <w:rFonts w:ascii="Arial" w:hAnsi="Arial" w:cs="Arial"/>
          <w:szCs w:val="22"/>
        </w:rPr>
        <w:t xml:space="preserve"> to create a ‘safe place’ where participants could trust one another and felt able to speak with candor. </w:t>
      </w:r>
      <w:r w:rsidR="003576DD">
        <w:rPr>
          <w:rFonts w:ascii="Arial" w:hAnsi="Arial" w:cs="Arial"/>
          <w:szCs w:val="22"/>
        </w:rPr>
        <w:t>At each of the second, third and fourth meetings</w:t>
      </w:r>
      <w:r w:rsidR="003576DD" w:rsidRPr="009C3B14">
        <w:rPr>
          <w:rFonts w:ascii="Arial" w:hAnsi="Arial" w:cs="Arial"/>
          <w:szCs w:val="22"/>
        </w:rPr>
        <w:t xml:space="preserve"> </w:t>
      </w:r>
      <w:r w:rsidR="003576DD">
        <w:rPr>
          <w:rFonts w:ascii="Arial" w:hAnsi="Arial" w:cs="Arial"/>
          <w:szCs w:val="22"/>
        </w:rPr>
        <w:t xml:space="preserve">two of the </w:t>
      </w:r>
      <w:r w:rsidR="003576DD" w:rsidRPr="009C3B14">
        <w:rPr>
          <w:rFonts w:ascii="Arial" w:hAnsi="Arial" w:cs="Arial"/>
          <w:szCs w:val="22"/>
        </w:rPr>
        <w:t xml:space="preserve">participants </w:t>
      </w:r>
      <w:r w:rsidR="003576DD">
        <w:rPr>
          <w:rFonts w:ascii="Arial" w:hAnsi="Arial" w:cs="Arial"/>
          <w:szCs w:val="22"/>
        </w:rPr>
        <w:t xml:space="preserve">had the opportunity to </w:t>
      </w:r>
      <w:r w:rsidR="003576DD" w:rsidRPr="009C3B14">
        <w:rPr>
          <w:rFonts w:ascii="Arial" w:hAnsi="Arial" w:cs="Arial"/>
          <w:szCs w:val="22"/>
        </w:rPr>
        <w:t>share</w:t>
      </w:r>
      <w:r w:rsidR="003576DD">
        <w:rPr>
          <w:rFonts w:ascii="Arial" w:hAnsi="Arial" w:cs="Arial"/>
          <w:szCs w:val="22"/>
        </w:rPr>
        <w:t xml:space="preserve"> their management issues</w:t>
      </w:r>
      <w:r w:rsidR="006D5319">
        <w:rPr>
          <w:rFonts w:ascii="Arial" w:hAnsi="Arial" w:cs="Arial"/>
          <w:szCs w:val="22"/>
        </w:rPr>
        <w:t xml:space="preserve"> in a similar manner</w:t>
      </w:r>
      <w:r w:rsidR="003576DD">
        <w:rPr>
          <w:rFonts w:ascii="Arial" w:hAnsi="Arial" w:cs="Arial"/>
          <w:szCs w:val="22"/>
        </w:rPr>
        <w:t xml:space="preserve">, which then formed the basis of the group’s conversation. </w:t>
      </w:r>
      <w:r w:rsidR="006D5319">
        <w:rPr>
          <w:rFonts w:ascii="Arial" w:hAnsi="Arial" w:cs="Arial"/>
          <w:szCs w:val="22"/>
        </w:rPr>
        <w:t>The format of the sessions was as follows:</w:t>
      </w:r>
    </w:p>
    <w:p w:rsidR="006D5319" w:rsidRDefault="006D5319" w:rsidP="003576DD">
      <w:pPr>
        <w:rPr>
          <w:rFonts w:ascii="Arial" w:hAnsi="Arial" w:cs="Arial"/>
          <w:szCs w:val="22"/>
        </w:rPr>
      </w:pPr>
    </w:p>
    <w:p w:rsidR="006D5319" w:rsidRPr="008270EF" w:rsidRDefault="006D5319" w:rsidP="006B77B6">
      <w:pPr>
        <w:numPr>
          <w:ilvl w:val="0"/>
          <w:numId w:val="49"/>
        </w:numPr>
        <w:rPr>
          <w:rFonts w:ascii="Arial" w:hAnsi="Arial" w:cs="Arial"/>
          <w:szCs w:val="22"/>
          <w:lang w:val="en-GB"/>
        </w:rPr>
      </w:pPr>
      <w:r w:rsidRPr="008270EF">
        <w:rPr>
          <w:rFonts w:ascii="Arial" w:hAnsi="Arial" w:cs="Arial"/>
          <w:szCs w:val="22"/>
        </w:rPr>
        <w:t xml:space="preserve">Presentation of </w:t>
      </w:r>
      <w:r w:rsidR="006B77B6">
        <w:rPr>
          <w:rFonts w:ascii="Arial" w:hAnsi="Arial" w:cs="Arial"/>
          <w:szCs w:val="22"/>
        </w:rPr>
        <w:t xml:space="preserve">the </w:t>
      </w:r>
      <w:r w:rsidRPr="008270EF">
        <w:rPr>
          <w:rFonts w:ascii="Arial" w:hAnsi="Arial" w:cs="Arial"/>
          <w:szCs w:val="22"/>
        </w:rPr>
        <w:t>Case followed by Conversation</w:t>
      </w:r>
      <w:r w:rsidR="006B77B6">
        <w:rPr>
          <w:rFonts w:ascii="Arial" w:hAnsi="Arial" w:cs="Arial"/>
          <w:szCs w:val="22"/>
        </w:rPr>
        <w:t>:</w:t>
      </w:r>
    </w:p>
    <w:p w:rsidR="00D77732" w:rsidRPr="00D77732" w:rsidRDefault="006B77B6" w:rsidP="006B77B6">
      <w:pPr>
        <w:numPr>
          <w:ilvl w:val="1"/>
          <w:numId w:val="49"/>
        </w:numPr>
        <w:rPr>
          <w:rFonts w:ascii="Arial" w:hAnsi="Arial" w:cs="Arial"/>
          <w:szCs w:val="22"/>
          <w:lang w:val="en-GB"/>
        </w:rPr>
      </w:pPr>
      <w:r>
        <w:rPr>
          <w:rFonts w:ascii="Arial" w:hAnsi="Arial" w:cs="Arial"/>
          <w:szCs w:val="22"/>
        </w:rPr>
        <w:t>Leader</w:t>
      </w:r>
      <w:r w:rsidR="006D5319" w:rsidRPr="008270EF">
        <w:rPr>
          <w:rFonts w:ascii="Arial" w:hAnsi="Arial" w:cs="Arial"/>
          <w:szCs w:val="22"/>
        </w:rPr>
        <w:t>s</w:t>
      </w:r>
      <w:r>
        <w:rPr>
          <w:rFonts w:ascii="Arial" w:hAnsi="Arial" w:cs="Arial"/>
          <w:szCs w:val="22"/>
        </w:rPr>
        <w:t xml:space="preserve"> made a</w:t>
      </w:r>
      <w:r w:rsidR="006D5319" w:rsidRPr="008270EF">
        <w:rPr>
          <w:rFonts w:ascii="Arial" w:hAnsi="Arial" w:cs="Arial"/>
          <w:szCs w:val="22"/>
        </w:rPr>
        <w:t xml:space="preserve"> brief presentation of </w:t>
      </w:r>
      <w:r>
        <w:rPr>
          <w:rFonts w:ascii="Arial" w:hAnsi="Arial" w:cs="Arial"/>
          <w:szCs w:val="22"/>
        </w:rPr>
        <w:t xml:space="preserve">their </w:t>
      </w:r>
      <w:r w:rsidR="00C75CD2">
        <w:rPr>
          <w:rFonts w:ascii="Arial" w:hAnsi="Arial" w:cs="Arial"/>
          <w:szCs w:val="22"/>
        </w:rPr>
        <w:t>issue</w:t>
      </w:r>
      <w:r w:rsidR="00D77732">
        <w:rPr>
          <w:rFonts w:ascii="Arial" w:hAnsi="Arial" w:cs="Arial"/>
          <w:szCs w:val="22"/>
          <w:lang w:val="en-GB"/>
        </w:rPr>
        <w:t xml:space="preserve">: </w:t>
      </w:r>
      <w:r w:rsidR="00D77732">
        <w:rPr>
          <w:rFonts w:ascii="Arial" w:hAnsi="Arial" w:cs="Arial"/>
          <w:szCs w:val="22"/>
        </w:rPr>
        <w:t>t</w:t>
      </w:r>
      <w:r w:rsidR="006D5319" w:rsidRPr="00D77732">
        <w:rPr>
          <w:rFonts w:ascii="Arial" w:hAnsi="Arial" w:cs="Arial"/>
          <w:szCs w:val="22"/>
        </w:rPr>
        <w:t>he 'presentations' varied in the degree to which they were structured or unstructured but all l</w:t>
      </w:r>
      <w:r w:rsidR="00D77732">
        <w:rPr>
          <w:rFonts w:ascii="Arial" w:hAnsi="Arial" w:cs="Arial"/>
          <w:szCs w:val="22"/>
        </w:rPr>
        <w:t>asted no more than 5-10 minutes</w:t>
      </w:r>
      <w:r>
        <w:rPr>
          <w:rFonts w:ascii="Arial" w:hAnsi="Arial" w:cs="Arial"/>
          <w:szCs w:val="22"/>
        </w:rPr>
        <w:t>.</w:t>
      </w:r>
    </w:p>
    <w:p w:rsidR="006D5319" w:rsidRPr="00D77732" w:rsidRDefault="00D24AB7" w:rsidP="006B77B6">
      <w:pPr>
        <w:numPr>
          <w:ilvl w:val="1"/>
          <w:numId w:val="49"/>
        </w:numPr>
        <w:rPr>
          <w:rFonts w:ascii="Arial" w:hAnsi="Arial" w:cs="Arial"/>
          <w:szCs w:val="22"/>
          <w:lang w:val="en-GB"/>
        </w:rPr>
      </w:pPr>
      <w:r w:rsidRPr="00D77732">
        <w:rPr>
          <w:rFonts w:ascii="Arial" w:hAnsi="Arial" w:cs="Arial"/>
          <w:szCs w:val="22"/>
        </w:rPr>
        <w:t>This was followed by q</w:t>
      </w:r>
      <w:r w:rsidR="006B77B6">
        <w:rPr>
          <w:rFonts w:ascii="Arial" w:hAnsi="Arial" w:cs="Arial"/>
          <w:szCs w:val="22"/>
        </w:rPr>
        <w:t>uestions for clarification only and</w:t>
      </w:r>
      <w:r w:rsidRPr="00D77732">
        <w:rPr>
          <w:rFonts w:ascii="Arial" w:hAnsi="Arial" w:cs="Arial"/>
          <w:szCs w:val="22"/>
        </w:rPr>
        <w:t xml:space="preserve"> the process</w:t>
      </w:r>
      <w:r w:rsidR="00D77732" w:rsidRPr="00D77732">
        <w:rPr>
          <w:rFonts w:ascii="Arial" w:hAnsi="Arial" w:cs="Arial"/>
          <w:szCs w:val="22"/>
        </w:rPr>
        <w:t xml:space="preserve"> was </w:t>
      </w:r>
      <w:r w:rsidRPr="00D77732">
        <w:rPr>
          <w:rFonts w:ascii="Arial" w:hAnsi="Arial" w:cs="Arial"/>
          <w:szCs w:val="22"/>
        </w:rPr>
        <w:t>facilitated by the researcher to prevent the conversation</w:t>
      </w:r>
      <w:r w:rsidR="006B77B6">
        <w:rPr>
          <w:rFonts w:ascii="Arial" w:hAnsi="Arial" w:cs="Arial"/>
          <w:szCs w:val="22"/>
        </w:rPr>
        <w:t xml:space="preserve"> from</w:t>
      </w:r>
      <w:r w:rsidRPr="00D77732">
        <w:rPr>
          <w:rFonts w:ascii="Arial" w:hAnsi="Arial" w:cs="Arial"/>
          <w:szCs w:val="22"/>
        </w:rPr>
        <w:t xml:space="preserve"> </w:t>
      </w:r>
      <w:r w:rsidR="0049123F">
        <w:rPr>
          <w:rFonts w:ascii="Arial" w:hAnsi="Arial" w:cs="Arial"/>
          <w:szCs w:val="22"/>
        </w:rPr>
        <w:t>drifting</w:t>
      </w:r>
      <w:r w:rsidR="00C75CD2" w:rsidRPr="00D77732">
        <w:rPr>
          <w:rFonts w:ascii="Arial" w:hAnsi="Arial" w:cs="Arial"/>
          <w:szCs w:val="22"/>
        </w:rPr>
        <w:t xml:space="preserve"> into ‘problem solving’</w:t>
      </w:r>
      <w:r w:rsidR="006B77B6">
        <w:rPr>
          <w:rFonts w:ascii="Arial" w:hAnsi="Arial" w:cs="Arial"/>
          <w:szCs w:val="22"/>
        </w:rPr>
        <w:t>.</w:t>
      </w:r>
    </w:p>
    <w:p w:rsidR="00D24AB7" w:rsidRDefault="00D24AB7" w:rsidP="006B77B6">
      <w:pPr>
        <w:numPr>
          <w:ilvl w:val="1"/>
          <w:numId w:val="49"/>
        </w:numPr>
        <w:rPr>
          <w:rFonts w:ascii="Arial" w:hAnsi="Arial" w:cs="Arial"/>
          <w:szCs w:val="22"/>
          <w:lang w:val="en-GB"/>
        </w:rPr>
      </w:pPr>
      <w:r w:rsidRPr="00D24AB7">
        <w:rPr>
          <w:rFonts w:ascii="Arial" w:hAnsi="Arial" w:cs="Arial"/>
          <w:szCs w:val="22"/>
        </w:rPr>
        <w:t xml:space="preserve">After the Q&amp;A the presenter sat slightly outside of the group and was required to keep silent – merely listening </w:t>
      </w:r>
      <w:r w:rsidR="00C75CD2">
        <w:rPr>
          <w:rFonts w:ascii="Arial" w:hAnsi="Arial" w:cs="Arial"/>
          <w:szCs w:val="22"/>
        </w:rPr>
        <w:t xml:space="preserve">to others talk about </w:t>
      </w:r>
      <w:r w:rsidR="006D5319" w:rsidRPr="00D24AB7">
        <w:rPr>
          <w:rFonts w:ascii="Arial" w:hAnsi="Arial" w:cs="Arial"/>
          <w:szCs w:val="22"/>
        </w:rPr>
        <w:t xml:space="preserve">the </w:t>
      </w:r>
      <w:r w:rsidR="00C75CD2">
        <w:rPr>
          <w:rFonts w:ascii="Arial" w:hAnsi="Arial" w:cs="Arial"/>
          <w:szCs w:val="22"/>
        </w:rPr>
        <w:t>issue</w:t>
      </w:r>
      <w:r w:rsidR="006B77B6">
        <w:rPr>
          <w:rFonts w:ascii="Arial" w:hAnsi="Arial" w:cs="Arial"/>
          <w:szCs w:val="22"/>
        </w:rPr>
        <w:t>.</w:t>
      </w:r>
    </w:p>
    <w:p w:rsidR="00D24AB7" w:rsidRPr="00D24AB7" w:rsidRDefault="00D24AB7" w:rsidP="006B77B6">
      <w:pPr>
        <w:numPr>
          <w:ilvl w:val="1"/>
          <w:numId w:val="49"/>
        </w:numPr>
        <w:rPr>
          <w:rFonts w:ascii="Arial" w:hAnsi="Arial" w:cs="Arial"/>
          <w:szCs w:val="22"/>
          <w:lang w:val="en-GB"/>
        </w:rPr>
      </w:pPr>
      <w:r w:rsidRPr="00D24AB7">
        <w:rPr>
          <w:rFonts w:ascii="Arial" w:hAnsi="Arial" w:cs="Arial"/>
          <w:szCs w:val="22"/>
        </w:rPr>
        <w:t>After 20 minutes the presenter was allowed to rejoin the discussion, which co</w:t>
      </w:r>
      <w:r w:rsidR="00C75CD2">
        <w:rPr>
          <w:rFonts w:ascii="Arial" w:hAnsi="Arial" w:cs="Arial"/>
          <w:szCs w:val="22"/>
        </w:rPr>
        <w:t>ntinued for another 20 minutes</w:t>
      </w:r>
      <w:r w:rsidR="006B77B6">
        <w:rPr>
          <w:rFonts w:ascii="Arial" w:hAnsi="Arial" w:cs="Arial"/>
          <w:szCs w:val="22"/>
        </w:rPr>
        <w:t>.</w:t>
      </w:r>
    </w:p>
    <w:p w:rsidR="00D24AB7" w:rsidRDefault="00D24AB7" w:rsidP="00D24AB7">
      <w:pPr>
        <w:rPr>
          <w:rFonts w:ascii="Arial" w:hAnsi="Arial" w:cs="Arial"/>
          <w:szCs w:val="22"/>
        </w:rPr>
      </w:pPr>
    </w:p>
    <w:p w:rsidR="00D24AB7" w:rsidRPr="00D24AB7" w:rsidRDefault="006B77B6" w:rsidP="006B77B6">
      <w:pPr>
        <w:numPr>
          <w:ilvl w:val="0"/>
          <w:numId w:val="49"/>
        </w:numPr>
        <w:rPr>
          <w:rFonts w:ascii="Arial" w:hAnsi="Arial" w:cs="Arial"/>
          <w:szCs w:val="22"/>
        </w:rPr>
      </w:pPr>
      <w:r>
        <w:rPr>
          <w:rFonts w:ascii="Arial" w:hAnsi="Arial" w:cs="Arial"/>
          <w:szCs w:val="22"/>
        </w:rPr>
        <w:t>The l</w:t>
      </w:r>
      <w:r w:rsidR="00D24AB7">
        <w:rPr>
          <w:rFonts w:ascii="Arial" w:hAnsi="Arial" w:cs="Arial"/>
          <w:szCs w:val="22"/>
        </w:rPr>
        <w:t>eader</w:t>
      </w:r>
      <w:r>
        <w:rPr>
          <w:rFonts w:ascii="Arial" w:hAnsi="Arial" w:cs="Arial"/>
          <w:szCs w:val="22"/>
        </w:rPr>
        <w:t>s then</w:t>
      </w:r>
      <w:r w:rsidR="00D24AB7">
        <w:rPr>
          <w:rFonts w:ascii="Arial" w:hAnsi="Arial" w:cs="Arial"/>
          <w:szCs w:val="22"/>
        </w:rPr>
        <w:t xml:space="preserve"> </w:t>
      </w:r>
      <w:r w:rsidR="0049123F">
        <w:rPr>
          <w:rFonts w:ascii="Arial" w:hAnsi="Arial" w:cs="Arial"/>
          <w:szCs w:val="22"/>
        </w:rPr>
        <w:t>took</w:t>
      </w:r>
      <w:r w:rsidR="00D24AB7">
        <w:rPr>
          <w:rFonts w:ascii="Arial" w:hAnsi="Arial" w:cs="Arial"/>
          <w:szCs w:val="22"/>
        </w:rPr>
        <w:t xml:space="preserve"> a</w:t>
      </w:r>
      <w:r w:rsidR="00D24AB7" w:rsidRPr="008270EF">
        <w:rPr>
          <w:rFonts w:ascii="Arial" w:hAnsi="Arial" w:cs="Arial"/>
          <w:szCs w:val="22"/>
        </w:rPr>
        <w:t xml:space="preserve">ction </w:t>
      </w:r>
      <w:r w:rsidR="0049123F">
        <w:rPr>
          <w:rFonts w:ascii="Arial" w:hAnsi="Arial" w:cs="Arial"/>
          <w:szCs w:val="22"/>
        </w:rPr>
        <w:t xml:space="preserve">in relation to the issue </w:t>
      </w:r>
      <w:r w:rsidR="00D24AB7" w:rsidRPr="008270EF">
        <w:rPr>
          <w:rFonts w:ascii="Arial" w:hAnsi="Arial" w:cs="Arial"/>
          <w:szCs w:val="22"/>
        </w:rPr>
        <w:t>(one month period)</w:t>
      </w:r>
      <w:r>
        <w:rPr>
          <w:rFonts w:ascii="Arial" w:hAnsi="Arial" w:cs="Arial"/>
          <w:szCs w:val="22"/>
        </w:rPr>
        <w:t>.</w:t>
      </w:r>
    </w:p>
    <w:p w:rsidR="00D24AB7" w:rsidRDefault="00D24AB7" w:rsidP="00D24AB7">
      <w:pPr>
        <w:rPr>
          <w:rFonts w:ascii="Arial" w:hAnsi="Arial" w:cs="Arial"/>
          <w:szCs w:val="22"/>
        </w:rPr>
      </w:pPr>
    </w:p>
    <w:p w:rsidR="003576DD" w:rsidRPr="00D24AB7" w:rsidRDefault="00224A8F" w:rsidP="006B77B6">
      <w:pPr>
        <w:numPr>
          <w:ilvl w:val="0"/>
          <w:numId w:val="49"/>
        </w:numPr>
        <w:rPr>
          <w:rFonts w:ascii="Arial" w:hAnsi="Arial" w:cs="Arial"/>
          <w:szCs w:val="22"/>
        </w:rPr>
      </w:pPr>
      <w:r w:rsidRPr="00D24AB7">
        <w:rPr>
          <w:rFonts w:ascii="Arial" w:hAnsi="Arial" w:cs="Arial"/>
          <w:szCs w:val="22"/>
        </w:rPr>
        <w:t xml:space="preserve">At the beginning of </w:t>
      </w:r>
      <w:r w:rsidR="00D24AB7" w:rsidRPr="00D24AB7">
        <w:rPr>
          <w:rFonts w:ascii="Arial" w:hAnsi="Arial" w:cs="Arial"/>
          <w:szCs w:val="22"/>
        </w:rPr>
        <w:t xml:space="preserve">the </w:t>
      </w:r>
      <w:r w:rsidR="006B77B6">
        <w:rPr>
          <w:rFonts w:ascii="Arial" w:hAnsi="Arial" w:cs="Arial"/>
          <w:szCs w:val="22"/>
        </w:rPr>
        <w:t>subsequent</w:t>
      </w:r>
      <w:r w:rsidRPr="00D24AB7">
        <w:rPr>
          <w:rFonts w:ascii="Arial" w:hAnsi="Arial" w:cs="Arial"/>
          <w:szCs w:val="22"/>
        </w:rPr>
        <w:t xml:space="preserve"> meeting the two leaders </w:t>
      </w:r>
      <w:r w:rsidR="00D77732">
        <w:rPr>
          <w:rFonts w:ascii="Arial" w:hAnsi="Arial" w:cs="Arial"/>
          <w:szCs w:val="22"/>
        </w:rPr>
        <w:t xml:space="preserve">who had presented at the previous session </w:t>
      </w:r>
      <w:r w:rsidRPr="00D24AB7">
        <w:rPr>
          <w:rFonts w:ascii="Arial" w:hAnsi="Arial" w:cs="Arial"/>
          <w:szCs w:val="22"/>
        </w:rPr>
        <w:t>report</w:t>
      </w:r>
      <w:r w:rsidR="006B77B6">
        <w:rPr>
          <w:rFonts w:ascii="Arial" w:hAnsi="Arial" w:cs="Arial"/>
          <w:szCs w:val="22"/>
        </w:rPr>
        <w:t>ed</w:t>
      </w:r>
      <w:r w:rsidRPr="00D24AB7">
        <w:rPr>
          <w:rFonts w:ascii="Arial" w:hAnsi="Arial" w:cs="Arial"/>
          <w:szCs w:val="22"/>
        </w:rPr>
        <w:t xml:space="preserve"> back </w:t>
      </w:r>
      <w:r w:rsidR="005300D4" w:rsidRPr="00D24AB7">
        <w:rPr>
          <w:rFonts w:ascii="Arial" w:hAnsi="Arial" w:cs="Arial"/>
          <w:szCs w:val="22"/>
        </w:rPr>
        <w:t xml:space="preserve">on </w:t>
      </w:r>
      <w:r w:rsidR="006B77B6">
        <w:rPr>
          <w:rFonts w:ascii="Arial" w:hAnsi="Arial" w:cs="Arial"/>
          <w:szCs w:val="22"/>
        </w:rPr>
        <w:t xml:space="preserve">the </w:t>
      </w:r>
      <w:r w:rsidR="005300D4" w:rsidRPr="00D24AB7">
        <w:rPr>
          <w:rFonts w:ascii="Arial" w:hAnsi="Arial" w:cs="Arial"/>
          <w:szCs w:val="22"/>
        </w:rPr>
        <w:t xml:space="preserve">actions taken and </w:t>
      </w:r>
      <w:r w:rsidR="006B77B6">
        <w:rPr>
          <w:rFonts w:ascii="Arial" w:hAnsi="Arial" w:cs="Arial"/>
          <w:szCs w:val="22"/>
        </w:rPr>
        <w:t>described how the situation had developed</w:t>
      </w:r>
      <w:r w:rsidR="008270EF" w:rsidRPr="00D24AB7">
        <w:rPr>
          <w:rFonts w:ascii="Arial" w:hAnsi="Arial" w:cs="Arial"/>
          <w:szCs w:val="22"/>
        </w:rPr>
        <w:t>.</w:t>
      </w:r>
      <w:r w:rsidR="00D24AB7">
        <w:rPr>
          <w:rFonts w:ascii="Arial" w:hAnsi="Arial" w:cs="Arial"/>
          <w:szCs w:val="22"/>
        </w:rPr>
        <w:t xml:space="preserve"> </w:t>
      </w:r>
    </w:p>
    <w:p w:rsidR="00852C6D" w:rsidRDefault="00852C6D" w:rsidP="00852C6D">
      <w:pPr>
        <w:rPr>
          <w:rFonts w:ascii="Arial" w:hAnsi="Arial" w:cs="Arial"/>
          <w:i/>
          <w:szCs w:val="22"/>
        </w:rPr>
      </w:pPr>
    </w:p>
    <w:p w:rsidR="00D24AB7" w:rsidRPr="00D24AB7" w:rsidRDefault="00D24AB7" w:rsidP="00D24AB7">
      <w:pPr>
        <w:rPr>
          <w:rFonts w:ascii="Arial" w:hAnsi="Arial" w:cs="Arial"/>
          <w:szCs w:val="22"/>
          <w:lang w:val="en-GB"/>
        </w:rPr>
      </w:pPr>
      <w:r>
        <w:rPr>
          <w:rFonts w:ascii="Arial" w:hAnsi="Arial" w:cs="Arial"/>
          <w:szCs w:val="22"/>
        </w:rPr>
        <w:t>The meetings were digitally recorded</w:t>
      </w:r>
      <w:r w:rsidR="00B4043B">
        <w:rPr>
          <w:rFonts w:ascii="Arial" w:hAnsi="Arial" w:cs="Arial"/>
          <w:szCs w:val="22"/>
        </w:rPr>
        <w:t xml:space="preserve"> and </w:t>
      </w:r>
      <w:r w:rsidR="006B77B6">
        <w:rPr>
          <w:rFonts w:ascii="Arial" w:hAnsi="Arial" w:cs="Arial"/>
          <w:szCs w:val="22"/>
        </w:rPr>
        <w:t xml:space="preserve">the </w:t>
      </w:r>
      <w:r>
        <w:rPr>
          <w:rFonts w:ascii="Arial" w:hAnsi="Arial" w:cs="Arial"/>
          <w:szCs w:val="22"/>
        </w:rPr>
        <w:t>narratives</w:t>
      </w:r>
      <w:r w:rsidR="006B77B6">
        <w:rPr>
          <w:rFonts w:ascii="Arial" w:hAnsi="Arial" w:cs="Arial"/>
          <w:szCs w:val="22"/>
        </w:rPr>
        <w:t>, from phases 1 and 3</w:t>
      </w:r>
      <w:r w:rsidR="002F49D8">
        <w:rPr>
          <w:rFonts w:ascii="Arial" w:hAnsi="Arial" w:cs="Arial"/>
          <w:szCs w:val="22"/>
        </w:rPr>
        <w:t>, were</w:t>
      </w:r>
      <w:r>
        <w:rPr>
          <w:rFonts w:ascii="Arial" w:hAnsi="Arial" w:cs="Arial"/>
          <w:szCs w:val="22"/>
        </w:rPr>
        <w:t xml:space="preserve"> </w:t>
      </w:r>
      <w:r w:rsidR="00C20CAF">
        <w:rPr>
          <w:rFonts w:ascii="Arial" w:hAnsi="Arial" w:cs="Arial"/>
          <w:szCs w:val="22"/>
        </w:rPr>
        <w:t>transcribed</w:t>
      </w:r>
      <w:r>
        <w:rPr>
          <w:rFonts w:ascii="Arial" w:hAnsi="Arial" w:cs="Arial"/>
          <w:szCs w:val="22"/>
        </w:rPr>
        <w:t xml:space="preserve"> producing 6500-7000 words of text per case study. </w:t>
      </w:r>
      <w:r w:rsidRPr="009C3B14">
        <w:rPr>
          <w:rFonts w:ascii="Arial" w:hAnsi="Arial" w:cs="Arial"/>
          <w:szCs w:val="22"/>
        </w:rPr>
        <w:t>The analysis</w:t>
      </w:r>
      <w:r>
        <w:rPr>
          <w:rFonts w:ascii="Arial" w:hAnsi="Arial" w:cs="Arial"/>
          <w:szCs w:val="22"/>
        </w:rPr>
        <w:t xml:space="preserve"> then utilized complex responsive processes theory (Stacey</w:t>
      </w:r>
      <w:r w:rsidR="00C75CD2">
        <w:rPr>
          <w:rFonts w:ascii="Arial" w:hAnsi="Arial" w:cs="Arial"/>
          <w:szCs w:val="22"/>
        </w:rPr>
        <w:t>,</w:t>
      </w:r>
      <w:r>
        <w:rPr>
          <w:rFonts w:ascii="Arial" w:hAnsi="Arial" w:cs="Arial"/>
          <w:szCs w:val="22"/>
        </w:rPr>
        <w:t xml:space="preserve"> 2007)</w:t>
      </w:r>
      <w:r w:rsidRPr="009C3B14">
        <w:rPr>
          <w:rFonts w:ascii="Arial" w:hAnsi="Arial" w:cs="Arial"/>
          <w:szCs w:val="22"/>
        </w:rPr>
        <w:t xml:space="preserve"> </w:t>
      </w:r>
      <w:r>
        <w:rPr>
          <w:rFonts w:ascii="Arial" w:hAnsi="Arial" w:cs="Arial"/>
          <w:szCs w:val="22"/>
        </w:rPr>
        <w:t>to explore change management</w:t>
      </w:r>
      <w:r w:rsidRPr="009C3B14">
        <w:rPr>
          <w:rFonts w:ascii="Arial" w:hAnsi="Arial" w:cs="Arial"/>
          <w:szCs w:val="22"/>
        </w:rPr>
        <w:t xml:space="preserve"> themes</w:t>
      </w:r>
      <w:r w:rsidR="008F422D">
        <w:rPr>
          <w:rFonts w:ascii="Arial" w:hAnsi="Arial" w:cs="Arial"/>
          <w:szCs w:val="22"/>
        </w:rPr>
        <w:t xml:space="preserve"> in these </w:t>
      </w:r>
      <w:r w:rsidR="00B4043B">
        <w:rPr>
          <w:rFonts w:ascii="Arial" w:hAnsi="Arial" w:cs="Arial"/>
          <w:szCs w:val="22"/>
        </w:rPr>
        <w:t>narratives</w:t>
      </w:r>
      <w:r w:rsidRPr="009C3B14">
        <w:rPr>
          <w:rFonts w:ascii="Arial" w:hAnsi="Arial" w:cs="Arial"/>
          <w:szCs w:val="22"/>
        </w:rPr>
        <w:t>.</w:t>
      </w:r>
    </w:p>
    <w:p w:rsidR="00D24AB7" w:rsidRDefault="00D24AB7" w:rsidP="00852C6D">
      <w:pPr>
        <w:rPr>
          <w:rFonts w:ascii="Arial" w:hAnsi="Arial" w:cs="Arial"/>
          <w:szCs w:val="22"/>
        </w:rPr>
      </w:pPr>
    </w:p>
    <w:p w:rsidR="00BD60B8" w:rsidRPr="009C3B14" w:rsidRDefault="00BD60B8" w:rsidP="00BD60B8">
      <w:pPr>
        <w:rPr>
          <w:rFonts w:ascii="Arial" w:hAnsi="Arial" w:cs="Arial"/>
          <w:szCs w:val="22"/>
        </w:rPr>
      </w:pPr>
    </w:p>
    <w:p w:rsidR="00BD60B8" w:rsidRPr="009C3B14" w:rsidRDefault="00BD60B8" w:rsidP="00BD60B8">
      <w:pPr>
        <w:rPr>
          <w:rFonts w:ascii="Arial" w:hAnsi="Arial" w:cs="Arial"/>
          <w:b/>
          <w:szCs w:val="22"/>
        </w:rPr>
      </w:pPr>
      <w:r>
        <w:rPr>
          <w:rFonts w:ascii="Arial" w:hAnsi="Arial" w:cs="Arial"/>
          <w:b/>
          <w:szCs w:val="22"/>
        </w:rPr>
        <w:t>Change Management</w:t>
      </w:r>
      <w:r w:rsidRPr="009C3B14">
        <w:rPr>
          <w:rFonts w:ascii="Arial" w:hAnsi="Arial" w:cs="Arial"/>
          <w:b/>
          <w:szCs w:val="22"/>
        </w:rPr>
        <w:t xml:space="preserve"> and Complex Responsive Processes</w:t>
      </w:r>
    </w:p>
    <w:p w:rsidR="00BD60B8" w:rsidRDefault="00BD60B8" w:rsidP="00BD60B8">
      <w:pPr>
        <w:rPr>
          <w:rFonts w:ascii="Arial" w:hAnsi="Arial" w:cs="Arial"/>
          <w:szCs w:val="22"/>
        </w:rPr>
      </w:pPr>
    </w:p>
    <w:p w:rsidR="004B69F4" w:rsidRPr="00222785" w:rsidRDefault="00C17622" w:rsidP="00222785">
      <w:pPr>
        <w:rPr>
          <w:rFonts w:ascii="Arial" w:hAnsi="Arial" w:cs="Arial"/>
          <w:szCs w:val="22"/>
        </w:rPr>
      </w:pPr>
      <w:r>
        <w:rPr>
          <w:rFonts w:ascii="Arial" w:hAnsi="Arial" w:cs="Arial"/>
          <w:szCs w:val="22"/>
        </w:rPr>
        <w:t xml:space="preserve">Stacey </w:t>
      </w:r>
      <w:r w:rsidRPr="002F49D8">
        <w:rPr>
          <w:rFonts w:ascii="Arial" w:hAnsi="Arial" w:cs="Arial"/>
          <w:i/>
          <w:szCs w:val="22"/>
        </w:rPr>
        <w:t>et al</w:t>
      </w:r>
      <w:r w:rsidR="00C20CAF">
        <w:rPr>
          <w:rFonts w:ascii="Arial" w:hAnsi="Arial" w:cs="Arial"/>
          <w:szCs w:val="22"/>
        </w:rPr>
        <w:t xml:space="preserve"> (</w:t>
      </w:r>
      <w:r>
        <w:rPr>
          <w:rFonts w:ascii="Arial" w:hAnsi="Arial" w:cs="Arial"/>
          <w:szCs w:val="22"/>
        </w:rPr>
        <w:t>2000</w:t>
      </w:r>
      <w:r w:rsidR="00C20CAF">
        <w:rPr>
          <w:rFonts w:ascii="Arial" w:hAnsi="Arial" w:cs="Arial"/>
          <w:szCs w:val="22"/>
        </w:rPr>
        <w:t>)</w:t>
      </w:r>
      <w:r w:rsidR="003C2975">
        <w:rPr>
          <w:rFonts w:ascii="Arial" w:hAnsi="Arial" w:cs="Arial"/>
          <w:szCs w:val="22"/>
        </w:rPr>
        <w:t xml:space="preserve"> </w:t>
      </w:r>
      <w:r>
        <w:rPr>
          <w:rFonts w:ascii="Arial" w:hAnsi="Arial" w:cs="Arial"/>
          <w:szCs w:val="22"/>
        </w:rPr>
        <w:t xml:space="preserve">propose the </w:t>
      </w:r>
      <w:r w:rsidR="003C2975">
        <w:rPr>
          <w:rFonts w:ascii="Arial" w:hAnsi="Arial" w:cs="Arial"/>
          <w:szCs w:val="22"/>
        </w:rPr>
        <w:t xml:space="preserve">theory of </w:t>
      </w:r>
      <w:r w:rsidR="00803539">
        <w:rPr>
          <w:rFonts w:ascii="Arial" w:hAnsi="Arial" w:cs="Arial"/>
          <w:szCs w:val="22"/>
        </w:rPr>
        <w:t>complex responsive processes</w:t>
      </w:r>
      <w:r w:rsidR="003C2975">
        <w:rPr>
          <w:rFonts w:ascii="Arial" w:hAnsi="Arial" w:cs="Arial"/>
          <w:szCs w:val="22"/>
        </w:rPr>
        <w:t xml:space="preserve"> </w:t>
      </w:r>
      <w:r>
        <w:rPr>
          <w:rFonts w:ascii="Arial" w:hAnsi="Arial" w:cs="Arial"/>
          <w:szCs w:val="22"/>
        </w:rPr>
        <w:t xml:space="preserve">as a means of understanding change in </w:t>
      </w:r>
      <w:r w:rsidR="002F49D8">
        <w:rPr>
          <w:rFonts w:ascii="Arial" w:hAnsi="Arial" w:cs="Arial"/>
          <w:szCs w:val="22"/>
        </w:rPr>
        <w:t>organizations</w:t>
      </w:r>
      <w:r>
        <w:rPr>
          <w:rFonts w:ascii="Arial" w:hAnsi="Arial" w:cs="Arial"/>
          <w:szCs w:val="22"/>
        </w:rPr>
        <w:t xml:space="preserve"> and present this as a radical alternative to dominant systems theories. </w:t>
      </w:r>
      <w:r w:rsidR="002F49D8">
        <w:rPr>
          <w:rFonts w:ascii="Arial" w:hAnsi="Arial" w:cs="Arial"/>
          <w:szCs w:val="22"/>
        </w:rPr>
        <w:t>They provide an extensive</w:t>
      </w:r>
      <w:r>
        <w:rPr>
          <w:rFonts w:ascii="Arial" w:hAnsi="Arial" w:cs="Arial"/>
          <w:szCs w:val="22"/>
        </w:rPr>
        <w:t xml:space="preserve"> </w:t>
      </w:r>
      <w:r w:rsidR="002F49D8">
        <w:rPr>
          <w:rFonts w:ascii="Arial" w:hAnsi="Arial" w:cs="Arial"/>
          <w:szCs w:val="22"/>
        </w:rPr>
        <w:t>critique of</w:t>
      </w:r>
      <w:r>
        <w:rPr>
          <w:rFonts w:ascii="Arial" w:hAnsi="Arial" w:cs="Arial"/>
          <w:szCs w:val="22"/>
        </w:rPr>
        <w:t xml:space="preserve"> the major forms of systems thinking, including </w:t>
      </w:r>
      <w:r w:rsidR="00222785">
        <w:rPr>
          <w:rFonts w:ascii="Arial" w:hAnsi="Arial" w:cs="Arial"/>
          <w:szCs w:val="22"/>
        </w:rPr>
        <w:t xml:space="preserve">the theories of </w:t>
      </w:r>
      <w:r>
        <w:rPr>
          <w:rFonts w:ascii="Arial" w:hAnsi="Arial" w:cs="Arial"/>
          <w:szCs w:val="22"/>
        </w:rPr>
        <w:t xml:space="preserve">general systems (von </w:t>
      </w:r>
      <w:proofErr w:type="spellStart"/>
      <w:r>
        <w:rPr>
          <w:rFonts w:ascii="Arial" w:hAnsi="Arial" w:cs="Arial"/>
          <w:szCs w:val="22"/>
        </w:rPr>
        <w:t>Bertallanfy</w:t>
      </w:r>
      <w:proofErr w:type="spellEnd"/>
      <w:r w:rsidR="004B69F4">
        <w:rPr>
          <w:rFonts w:ascii="Arial" w:hAnsi="Arial" w:cs="Arial"/>
          <w:szCs w:val="22"/>
        </w:rPr>
        <w:t>, 1968; Miller and Rice, 1967), cybernetic systems (Beer, 1967), systems dynamics (</w:t>
      </w:r>
      <w:proofErr w:type="spellStart"/>
      <w:r w:rsidR="004B69F4">
        <w:rPr>
          <w:rFonts w:ascii="Arial" w:hAnsi="Arial" w:cs="Arial"/>
          <w:szCs w:val="22"/>
        </w:rPr>
        <w:t>Senge</w:t>
      </w:r>
      <w:proofErr w:type="spellEnd"/>
      <w:r w:rsidR="004B69F4">
        <w:rPr>
          <w:rFonts w:ascii="Arial" w:hAnsi="Arial" w:cs="Arial"/>
          <w:szCs w:val="22"/>
        </w:rPr>
        <w:t>, 1990)</w:t>
      </w:r>
      <w:r w:rsidR="00222785">
        <w:rPr>
          <w:rFonts w:ascii="Arial" w:hAnsi="Arial" w:cs="Arial"/>
          <w:szCs w:val="22"/>
        </w:rPr>
        <w:t xml:space="preserve"> and complex systems (</w:t>
      </w:r>
      <w:proofErr w:type="spellStart"/>
      <w:r w:rsidR="00222785" w:rsidRPr="00592D02">
        <w:rPr>
          <w:rFonts w:ascii="Arial" w:hAnsi="Arial" w:cs="Arial"/>
          <w:szCs w:val="22"/>
        </w:rPr>
        <w:t>Thietart</w:t>
      </w:r>
      <w:proofErr w:type="spellEnd"/>
      <w:r w:rsidR="00222785" w:rsidRPr="00592D02">
        <w:rPr>
          <w:rFonts w:ascii="Arial" w:hAnsi="Arial" w:cs="Arial"/>
          <w:szCs w:val="22"/>
        </w:rPr>
        <w:t xml:space="preserve"> and </w:t>
      </w:r>
      <w:proofErr w:type="spellStart"/>
      <w:r w:rsidR="00222785" w:rsidRPr="00592D02">
        <w:rPr>
          <w:rFonts w:ascii="Arial" w:hAnsi="Arial" w:cs="Arial"/>
          <w:szCs w:val="22"/>
        </w:rPr>
        <w:t>Forgue</w:t>
      </w:r>
      <w:proofErr w:type="spellEnd"/>
      <w:r w:rsidR="00222785" w:rsidRPr="00592D02">
        <w:rPr>
          <w:rFonts w:ascii="Arial" w:hAnsi="Arial" w:cs="Arial"/>
          <w:szCs w:val="22"/>
        </w:rPr>
        <w:t>, 1995; Wheatley, 1999)</w:t>
      </w:r>
      <w:r w:rsidR="004B69F4">
        <w:rPr>
          <w:rFonts w:ascii="Arial" w:hAnsi="Arial" w:cs="Arial"/>
          <w:szCs w:val="22"/>
        </w:rPr>
        <w:t>.</w:t>
      </w:r>
      <w:r w:rsidR="00222785">
        <w:rPr>
          <w:rFonts w:ascii="Arial" w:hAnsi="Arial" w:cs="Arial"/>
          <w:szCs w:val="22"/>
        </w:rPr>
        <w:t xml:space="preserve"> </w:t>
      </w:r>
      <w:r w:rsidR="004B69F4" w:rsidRPr="00592D02">
        <w:rPr>
          <w:rFonts w:ascii="Arial" w:hAnsi="Arial" w:cs="Arial"/>
          <w:szCs w:val="22"/>
        </w:rPr>
        <w:t xml:space="preserve">Systems </w:t>
      </w:r>
      <w:r w:rsidR="00222785" w:rsidRPr="00592D02">
        <w:rPr>
          <w:rFonts w:ascii="Arial" w:hAnsi="Arial" w:cs="Arial"/>
          <w:szCs w:val="22"/>
        </w:rPr>
        <w:t xml:space="preserve">theories </w:t>
      </w:r>
      <w:r w:rsidR="004B69F4" w:rsidRPr="00592D02">
        <w:rPr>
          <w:rFonts w:ascii="Arial" w:hAnsi="Arial" w:cs="Arial"/>
          <w:szCs w:val="22"/>
        </w:rPr>
        <w:t xml:space="preserve">describe the configuration of an organization in its context and </w:t>
      </w:r>
      <w:r w:rsidR="00222785" w:rsidRPr="00592D02">
        <w:rPr>
          <w:rFonts w:ascii="Arial" w:hAnsi="Arial" w:cs="Arial"/>
          <w:szCs w:val="22"/>
        </w:rPr>
        <w:t>tend</w:t>
      </w:r>
      <w:r w:rsidR="004B69F4" w:rsidRPr="00592D02">
        <w:rPr>
          <w:rFonts w:ascii="Arial" w:hAnsi="Arial" w:cs="Arial"/>
          <w:szCs w:val="22"/>
        </w:rPr>
        <w:t xml:space="preserve"> to focus on the conditions required for improved performance and the changes required to move to that state. </w:t>
      </w:r>
      <w:r w:rsidR="00222785" w:rsidRPr="00592D02">
        <w:rPr>
          <w:rFonts w:ascii="Arial" w:hAnsi="Arial" w:cs="Arial"/>
          <w:szCs w:val="22"/>
        </w:rPr>
        <w:t xml:space="preserve">Change management is something that can be </w:t>
      </w:r>
      <w:r w:rsidR="002F49D8">
        <w:rPr>
          <w:rFonts w:ascii="Arial" w:hAnsi="Arial" w:cs="Arial"/>
          <w:szCs w:val="22"/>
        </w:rPr>
        <w:t>conducted ‘at one step removed’</w:t>
      </w:r>
      <w:r w:rsidR="00222785" w:rsidRPr="00592D02">
        <w:rPr>
          <w:rFonts w:ascii="Arial" w:hAnsi="Arial" w:cs="Arial"/>
          <w:szCs w:val="22"/>
        </w:rPr>
        <w:t xml:space="preserve"> by the leader or change manager as ‘system designer’. </w:t>
      </w:r>
      <w:r w:rsidR="004B69F4" w:rsidRPr="00592D02">
        <w:rPr>
          <w:rFonts w:ascii="Arial" w:hAnsi="Arial" w:cs="Arial"/>
          <w:szCs w:val="22"/>
        </w:rPr>
        <w:t>In contrast, process thinking draws attention to the evolving dynamics of relating that make an organization what it is and how it is continuously evolving.</w:t>
      </w:r>
      <w:r w:rsidR="00222785" w:rsidRPr="00592D02">
        <w:rPr>
          <w:rFonts w:ascii="Arial" w:hAnsi="Arial" w:cs="Arial"/>
          <w:szCs w:val="22"/>
        </w:rPr>
        <w:t xml:space="preserve"> The change manager cannot be thought of as somehow ‘detached’ from the process and able to influence from the sidelines: the leader is an integral part of the emergent process and not able to take up a distant, ‘knowing’ position.</w:t>
      </w:r>
    </w:p>
    <w:p w:rsidR="004B69F4" w:rsidRDefault="004B69F4" w:rsidP="00BD60B8">
      <w:pPr>
        <w:rPr>
          <w:rFonts w:ascii="Arial" w:hAnsi="Arial" w:cs="Arial"/>
          <w:szCs w:val="22"/>
        </w:rPr>
      </w:pPr>
    </w:p>
    <w:p w:rsidR="00BD60B8" w:rsidRPr="009C3B14" w:rsidRDefault="00592D02" w:rsidP="00BD60B8">
      <w:pPr>
        <w:rPr>
          <w:rFonts w:ascii="Arial" w:hAnsi="Arial" w:cs="Arial"/>
          <w:szCs w:val="22"/>
        </w:rPr>
      </w:pPr>
      <w:r>
        <w:rPr>
          <w:rFonts w:ascii="Arial" w:hAnsi="Arial" w:cs="Arial"/>
          <w:szCs w:val="22"/>
        </w:rPr>
        <w:t xml:space="preserve">Consequently, </w:t>
      </w:r>
      <w:r w:rsidR="00C17622">
        <w:rPr>
          <w:rFonts w:ascii="Arial" w:hAnsi="Arial" w:cs="Arial"/>
          <w:szCs w:val="22"/>
        </w:rPr>
        <w:t xml:space="preserve">Stacey </w:t>
      </w:r>
      <w:r w:rsidR="00BD60B8" w:rsidRPr="009C3B14">
        <w:rPr>
          <w:rFonts w:ascii="Arial" w:hAnsi="Arial" w:cs="Arial"/>
          <w:szCs w:val="22"/>
        </w:rPr>
        <w:t xml:space="preserve">eschews grand solutions to the problems of </w:t>
      </w:r>
      <w:r w:rsidR="00D77732">
        <w:rPr>
          <w:rFonts w:ascii="Arial" w:hAnsi="Arial" w:cs="Arial"/>
          <w:szCs w:val="22"/>
        </w:rPr>
        <w:t>organization</w:t>
      </w:r>
      <w:r w:rsidR="003C2975">
        <w:rPr>
          <w:rFonts w:ascii="Arial" w:hAnsi="Arial" w:cs="Arial"/>
          <w:szCs w:val="22"/>
        </w:rPr>
        <w:t xml:space="preserve"> and</w:t>
      </w:r>
      <w:r w:rsidR="00BD60B8" w:rsidRPr="009C3B14">
        <w:rPr>
          <w:rFonts w:ascii="Arial" w:hAnsi="Arial" w:cs="Arial"/>
          <w:szCs w:val="22"/>
        </w:rPr>
        <w:t xml:space="preserve"> offers an explanation </w:t>
      </w:r>
      <w:r w:rsidR="003C2975">
        <w:rPr>
          <w:rFonts w:ascii="Arial" w:hAnsi="Arial" w:cs="Arial"/>
          <w:szCs w:val="22"/>
        </w:rPr>
        <w:t xml:space="preserve">of the management of change </w:t>
      </w:r>
      <w:r w:rsidR="00BD60B8" w:rsidRPr="009C3B14">
        <w:rPr>
          <w:rFonts w:ascii="Arial" w:hAnsi="Arial" w:cs="Arial"/>
          <w:szCs w:val="22"/>
        </w:rPr>
        <w:t>in the ‘micro processes’ of organizational relationships:</w:t>
      </w:r>
    </w:p>
    <w:p w:rsidR="00BD60B8" w:rsidRPr="009C3B14" w:rsidRDefault="00BD60B8" w:rsidP="00BD60B8">
      <w:pPr>
        <w:ind w:left="720" w:hanging="720"/>
        <w:rPr>
          <w:rFonts w:ascii="Arial" w:hAnsi="Arial" w:cs="Arial"/>
          <w:szCs w:val="22"/>
        </w:rPr>
      </w:pPr>
      <w:r w:rsidRPr="009C3B14">
        <w:rPr>
          <w:rFonts w:ascii="Arial" w:hAnsi="Arial" w:cs="Arial"/>
          <w:szCs w:val="22"/>
        </w:rPr>
        <w:tab/>
        <w:t>‘Instead of macro processes (systems) of participation and reification, the theory of complex responsive processes is one micro process (one social act) of gesture-response in which meaning emerges. This micro process is at one and the same time communicative interaction and power relating.’ (</w:t>
      </w:r>
      <w:r w:rsidR="00C17622">
        <w:rPr>
          <w:rFonts w:ascii="Arial" w:hAnsi="Arial" w:cs="Arial"/>
          <w:szCs w:val="22"/>
        </w:rPr>
        <w:t>Stacey, 2003:</w:t>
      </w:r>
      <w:r w:rsidRPr="009C3B14">
        <w:rPr>
          <w:rFonts w:ascii="Arial" w:hAnsi="Arial" w:cs="Arial"/>
          <w:szCs w:val="22"/>
        </w:rPr>
        <w:t>355)</w:t>
      </w:r>
    </w:p>
    <w:p w:rsidR="00BD60B8" w:rsidRPr="009C3B14" w:rsidRDefault="00BD60B8" w:rsidP="00BD60B8">
      <w:pPr>
        <w:rPr>
          <w:rFonts w:ascii="Arial" w:hAnsi="Arial" w:cs="Arial"/>
          <w:szCs w:val="22"/>
        </w:rPr>
      </w:pPr>
    </w:p>
    <w:p w:rsidR="00BD60B8" w:rsidRPr="009C3B14" w:rsidRDefault="0049123F" w:rsidP="00BD60B8">
      <w:pPr>
        <w:rPr>
          <w:rFonts w:ascii="Arial" w:hAnsi="Arial" w:cs="Arial"/>
          <w:szCs w:val="22"/>
        </w:rPr>
      </w:pPr>
      <w:r>
        <w:rPr>
          <w:rFonts w:ascii="Arial" w:hAnsi="Arial" w:cs="Arial"/>
          <w:szCs w:val="22"/>
        </w:rPr>
        <w:t>T</w:t>
      </w:r>
      <w:r w:rsidR="00BD60B8" w:rsidRPr="009C3B14">
        <w:rPr>
          <w:rFonts w:ascii="Arial" w:hAnsi="Arial" w:cs="Arial"/>
          <w:szCs w:val="22"/>
        </w:rPr>
        <w:t xml:space="preserve">he </w:t>
      </w:r>
      <w:r w:rsidR="00D77D57">
        <w:rPr>
          <w:rFonts w:ascii="Arial" w:hAnsi="Arial" w:cs="Arial"/>
          <w:szCs w:val="22"/>
        </w:rPr>
        <w:t>change management practice</w:t>
      </w:r>
      <w:r w:rsidR="00D77732">
        <w:rPr>
          <w:rFonts w:ascii="Arial" w:hAnsi="Arial" w:cs="Arial"/>
          <w:szCs w:val="22"/>
        </w:rPr>
        <w:t>s</w:t>
      </w:r>
      <w:r w:rsidR="00BD60B8" w:rsidRPr="009C3B14">
        <w:rPr>
          <w:rFonts w:ascii="Arial" w:hAnsi="Arial" w:cs="Arial"/>
          <w:szCs w:val="22"/>
        </w:rPr>
        <w:t xml:space="preserve"> of the </w:t>
      </w:r>
      <w:r w:rsidR="00D77D57">
        <w:rPr>
          <w:rFonts w:ascii="Arial" w:hAnsi="Arial" w:cs="Arial"/>
          <w:szCs w:val="22"/>
        </w:rPr>
        <w:t>church leaders</w:t>
      </w:r>
      <w:r w:rsidR="003C2975">
        <w:rPr>
          <w:rFonts w:ascii="Arial" w:hAnsi="Arial" w:cs="Arial"/>
          <w:szCs w:val="22"/>
        </w:rPr>
        <w:t xml:space="preserve"> </w:t>
      </w:r>
      <w:r w:rsidR="00BD60B8" w:rsidRPr="009C3B14">
        <w:rPr>
          <w:rFonts w:ascii="Arial" w:hAnsi="Arial" w:cs="Arial"/>
          <w:szCs w:val="22"/>
        </w:rPr>
        <w:t xml:space="preserve">in this study </w:t>
      </w:r>
      <w:r>
        <w:rPr>
          <w:rFonts w:ascii="Arial" w:hAnsi="Arial" w:cs="Arial"/>
          <w:szCs w:val="22"/>
        </w:rPr>
        <w:t>are</w:t>
      </w:r>
      <w:r w:rsidR="00BD60B8" w:rsidRPr="009C3B14">
        <w:rPr>
          <w:rFonts w:ascii="Arial" w:hAnsi="Arial" w:cs="Arial"/>
          <w:szCs w:val="22"/>
        </w:rPr>
        <w:t xml:space="preserve"> understood as aspects of a complex, emergent social process. Unlike approaches to the analysis of organizational</w:t>
      </w:r>
      <w:r w:rsidR="00BF0ACF">
        <w:rPr>
          <w:rFonts w:ascii="Arial" w:hAnsi="Arial" w:cs="Arial"/>
          <w:szCs w:val="22"/>
        </w:rPr>
        <w:t xml:space="preserve"> change</w:t>
      </w:r>
      <w:r w:rsidR="00BD60B8" w:rsidRPr="009C3B14">
        <w:rPr>
          <w:rFonts w:ascii="Arial" w:hAnsi="Arial" w:cs="Arial"/>
          <w:szCs w:val="22"/>
        </w:rPr>
        <w:t xml:space="preserve"> leadership </w:t>
      </w:r>
      <w:r w:rsidR="00AE4991">
        <w:rPr>
          <w:rFonts w:ascii="Arial" w:hAnsi="Arial" w:cs="Arial"/>
          <w:szCs w:val="22"/>
        </w:rPr>
        <w:t>that</w:t>
      </w:r>
      <w:r w:rsidR="00BD60B8" w:rsidRPr="009C3B14">
        <w:rPr>
          <w:rFonts w:ascii="Arial" w:hAnsi="Arial" w:cs="Arial"/>
          <w:szCs w:val="22"/>
        </w:rPr>
        <w:t xml:space="preserve"> employ </w:t>
      </w:r>
      <w:r w:rsidR="00BF0ACF">
        <w:rPr>
          <w:rFonts w:ascii="Arial" w:hAnsi="Arial" w:cs="Arial"/>
          <w:szCs w:val="22"/>
        </w:rPr>
        <w:t xml:space="preserve">complex </w:t>
      </w:r>
      <w:r w:rsidR="00BD60B8" w:rsidRPr="009C3B14">
        <w:rPr>
          <w:rFonts w:ascii="Arial" w:hAnsi="Arial" w:cs="Arial"/>
          <w:szCs w:val="22"/>
        </w:rPr>
        <w:t xml:space="preserve">systems </w:t>
      </w:r>
      <w:r w:rsidR="00BD60B8" w:rsidRPr="00990B1F">
        <w:rPr>
          <w:rFonts w:ascii="Arial" w:hAnsi="Arial" w:cs="Arial"/>
          <w:szCs w:val="22"/>
        </w:rPr>
        <w:t>thinking</w:t>
      </w:r>
      <w:r w:rsidR="003C2975" w:rsidRPr="00990B1F">
        <w:rPr>
          <w:rFonts w:ascii="Arial" w:hAnsi="Arial" w:cs="Arial"/>
          <w:szCs w:val="22"/>
        </w:rPr>
        <w:t xml:space="preserve"> </w:t>
      </w:r>
      <w:r w:rsidR="00C11C14" w:rsidRPr="00990B1F">
        <w:rPr>
          <w:rFonts w:ascii="Arial" w:hAnsi="Arial" w:cs="Arial"/>
          <w:szCs w:val="22"/>
        </w:rPr>
        <w:t>(</w:t>
      </w:r>
      <w:r w:rsidR="00990B1F">
        <w:rPr>
          <w:rFonts w:ascii="Arial" w:hAnsi="Arial" w:cs="Arial"/>
          <w:szCs w:val="22"/>
        </w:rPr>
        <w:t xml:space="preserve">see, for example, </w:t>
      </w:r>
      <w:proofErr w:type="spellStart"/>
      <w:r w:rsidR="001371E9" w:rsidRPr="00990B1F">
        <w:rPr>
          <w:rFonts w:ascii="Arial" w:hAnsi="Arial" w:cs="Arial"/>
          <w:szCs w:val="22"/>
        </w:rPr>
        <w:t>Axley</w:t>
      </w:r>
      <w:proofErr w:type="spellEnd"/>
      <w:r w:rsidR="001371E9" w:rsidRPr="00990B1F">
        <w:rPr>
          <w:rFonts w:ascii="Arial" w:hAnsi="Arial" w:cs="Arial"/>
          <w:szCs w:val="22"/>
        </w:rPr>
        <w:t xml:space="preserve"> and McMahon, 2006; Collier and </w:t>
      </w:r>
      <w:proofErr w:type="spellStart"/>
      <w:r w:rsidR="001371E9" w:rsidRPr="00990B1F">
        <w:rPr>
          <w:rFonts w:ascii="Arial" w:hAnsi="Arial" w:cs="Arial"/>
          <w:szCs w:val="22"/>
        </w:rPr>
        <w:t>Estaban</w:t>
      </w:r>
      <w:proofErr w:type="spellEnd"/>
      <w:r w:rsidR="001371E9" w:rsidRPr="00990B1F">
        <w:rPr>
          <w:rFonts w:ascii="Arial" w:hAnsi="Arial" w:cs="Arial"/>
          <w:szCs w:val="22"/>
        </w:rPr>
        <w:t xml:space="preserve">, 2000; </w:t>
      </w:r>
      <w:proofErr w:type="spellStart"/>
      <w:r w:rsidR="001371E9" w:rsidRPr="00990B1F">
        <w:rPr>
          <w:rFonts w:ascii="Arial" w:hAnsi="Arial" w:cs="Arial"/>
          <w:szCs w:val="22"/>
        </w:rPr>
        <w:t>Englehardt</w:t>
      </w:r>
      <w:proofErr w:type="spellEnd"/>
      <w:r w:rsidR="001371E9" w:rsidRPr="00990B1F">
        <w:rPr>
          <w:rFonts w:ascii="Arial" w:hAnsi="Arial" w:cs="Arial"/>
          <w:szCs w:val="22"/>
        </w:rPr>
        <w:t xml:space="preserve"> and Simmons, 2002; Meyer</w:t>
      </w:r>
      <w:r w:rsidR="0062493D">
        <w:rPr>
          <w:rFonts w:ascii="Arial" w:hAnsi="Arial" w:cs="Arial"/>
          <w:szCs w:val="22"/>
        </w:rPr>
        <w:t xml:space="preserve"> </w:t>
      </w:r>
      <w:r w:rsidR="0062493D" w:rsidRPr="0062493D">
        <w:rPr>
          <w:rFonts w:ascii="Arial" w:hAnsi="Arial" w:cs="Arial"/>
          <w:i/>
          <w:szCs w:val="22"/>
        </w:rPr>
        <w:t>et al</w:t>
      </w:r>
      <w:r w:rsidR="00592D02">
        <w:rPr>
          <w:rFonts w:ascii="Arial" w:hAnsi="Arial" w:cs="Arial"/>
          <w:szCs w:val="22"/>
        </w:rPr>
        <w:t>, 2005</w:t>
      </w:r>
      <w:r w:rsidR="001371E9" w:rsidRPr="00990B1F">
        <w:rPr>
          <w:rFonts w:ascii="Arial" w:hAnsi="Arial" w:cs="Arial"/>
          <w:szCs w:val="22"/>
        </w:rPr>
        <w:t>)</w:t>
      </w:r>
      <w:r w:rsidR="00BD60B8" w:rsidRPr="009C3B14">
        <w:rPr>
          <w:rFonts w:ascii="Arial" w:hAnsi="Arial" w:cs="Arial"/>
          <w:szCs w:val="22"/>
        </w:rPr>
        <w:t xml:space="preserve"> the individual is not seen as the prime agent of emergent change</w:t>
      </w:r>
      <w:r w:rsidR="00C11C14">
        <w:rPr>
          <w:rFonts w:ascii="Arial" w:hAnsi="Arial" w:cs="Arial"/>
          <w:szCs w:val="22"/>
        </w:rPr>
        <w:t xml:space="preserve"> and the ‘emphasis on control and organization-wide intention’ (Stacey, 2007: 231) is challenged</w:t>
      </w:r>
      <w:r w:rsidR="00BD60B8" w:rsidRPr="009C3B14">
        <w:rPr>
          <w:rFonts w:ascii="Arial" w:hAnsi="Arial" w:cs="Arial"/>
          <w:szCs w:val="22"/>
        </w:rPr>
        <w:t xml:space="preserve">. Narrative </w:t>
      </w:r>
      <w:r w:rsidR="00BD60B8" w:rsidRPr="009C3B14">
        <w:rPr>
          <w:rFonts w:ascii="Arial" w:hAnsi="Arial" w:cs="Arial"/>
          <w:i/>
          <w:szCs w:val="22"/>
        </w:rPr>
        <w:t>themes</w:t>
      </w:r>
      <w:r w:rsidR="00BD60B8" w:rsidRPr="009C3B14">
        <w:rPr>
          <w:rFonts w:ascii="Arial" w:hAnsi="Arial" w:cs="Arial"/>
          <w:szCs w:val="22"/>
        </w:rPr>
        <w:t xml:space="preserve">, not individuals, are the basis of emergent self-organization, for it is not people but </w:t>
      </w:r>
    </w:p>
    <w:p w:rsidR="00BD60B8" w:rsidRPr="009C3B14" w:rsidRDefault="00BD60B8" w:rsidP="00BD60B8">
      <w:pPr>
        <w:suppressAutoHyphens/>
        <w:ind w:left="720"/>
        <w:rPr>
          <w:rFonts w:ascii="Arial" w:hAnsi="Arial" w:cs="Arial"/>
          <w:szCs w:val="22"/>
        </w:rPr>
      </w:pPr>
      <w:r w:rsidRPr="009C3B14">
        <w:rPr>
          <w:rFonts w:ascii="Arial" w:hAnsi="Arial" w:cs="Arial"/>
          <w:szCs w:val="22"/>
        </w:rPr>
        <w:t>‘…themes organizing conversations, communication and power relations. What is organizing itself, therefore, is not individuals but the pattern of their relationships in communica</w:t>
      </w:r>
      <w:r w:rsidR="00B87B58">
        <w:rPr>
          <w:rFonts w:ascii="Arial" w:hAnsi="Arial" w:cs="Arial"/>
          <w:szCs w:val="22"/>
        </w:rPr>
        <w:t>tional and power terms...’ (</w:t>
      </w:r>
      <w:r w:rsidR="00C20CAF">
        <w:rPr>
          <w:rFonts w:ascii="Arial" w:hAnsi="Arial" w:cs="Arial"/>
          <w:szCs w:val="22"/>
        </w:rPr>
        <w:t xml:space="preserve">Stacey, </w:t>
      </w:r>
      <w:r w:rsidR="00B87B58">
        <w:rPr>
          <w:rFonts w:ascii="Arial" w:hAnsi="Arial" w:cs="Arial"/>
          <w:szCs w:val="22"/>
        </w:rPr>
        <w:t>2003</w:t>
      </w:r>
      <w:r w:rsidR="00D77D57">
        <w:rPr>
          <w:rFonts w:ascii="Arial" w:hAnsi="Arial" w:cs="Arial"/>
          <w:szCs w:val="22"/>
        </w:rPr>
        <w:t>:</w:t>
      </w:r>
      <w:r w:rsidRPr="009C3B14">
        <w:rPr>
          <w:rFonts w:ascii="Arial" w:hAnsi="Arial" w:cs="Arial"/>
          <w:szCs w:val="22"/>
        </w:rPr>
        <w:t xml:space="preserve"> 332)</w:t>
      </w:r>
    </w:p>
    <w:p w:rsidR="00BD60B8" w:rsidRPr="009C3B14" w:rsidRDefault="00BD60B8" w:rsidP="00BD60B8">
      <w:pPr>
        <w:suppressAutoHyphens/>
        <w:rPr>
          <w:rFonts w:ascii="Arial" w:hAnsi="Arial" w:cs="Arial"/>
          <w:szCs w:val="22"/>
        </w:rPr>
      </w:pPr>
    </w:p>
    <w:p w:rsidR="00BD60B8" w:rsidRPr="009C3B14" w:rsidRDefault="00BD60B8" w:rsidP="00BD60B8">
      <w:pPr>
        <w:suppressAutoHyphens/>
        <w:rPr>
          <w:rFonts w:ascii="Arial" w:hAnsi="Arial" w:cs="Arial"/>
          <w:szCs w:val="22"/>
        </w:rPr>
      </w:pPr>
      <w:r w:rsidRPr="009C3B14">
        <w:rPr>
          <w:rFonts w:ascii="Arial" w:hAnsi="Arial" w:cs="Arial"/>
          <w:szCs w:val="22"/>
        </w:rPr>
        <w:t xml:space="preserve">Stacey continues, </w:t>
      </w:r>
    </w:p>
    <w:p w:rsidR="00BD60B8" w:rsidRPr="009C3B14" w:rsidRDefault="00BD60B8" w:rsidP="00BD60B8">
      <w:pPr>
        <w:suppressAutoHyphens/>
        <w:ind w:left="720"/>
        <w:rPr>
          <w:rFonts w:ascii="Arial" w:hAnsi="Arial" w:cs="Arial"/>
          <w:szCs w:val="22"/>
        </w:rPr>
      </w:pPr>
      <w:r w:rsidRPr="009C3B14">
        <w:rPr>
          <w:rFonts w:ascii="Arial" w:hAnsi="Arial" w:cs="Arial"/>
          <w:szCs w:val="22"/>
        </w:rPr>
        <w:t xml:space="preserve">‘…conversational processes are organizing the experience of the group of </w:t>
      </w:r>
      <w:r w:rsidR="0049123F">
        <w:rPr>
          <w:rFonts w:ascii="Arial" w:hAnsi="Arial" w:cs="Arial"/>
          <w:szCs w:val="22"/>
        </w:rPr>
        <w:t>people conversing and from them</w:t>
      </w:r>
      <w:r w:rsidRPr="009C3B14">
        <w:rPr>
          <w:rFonts w:ascii="Arial" w:hAnsi="Arial" w:cs="Arial"/>
          <w:szCs w:val="22"/>
        </w:rPr>
        <w:t xml:space="preserve"> there is continually emerging the very minds of the individual participants at the same time as group phenomena of culture a</w:t>
      </w:r>
      <w:r w:rsidR="00B87B58">
        <w:rPr>
          <w:rFonts w:ascii="Arial" w:hAnsi="Arial" w:cs="Arial"/>
          <w:szCs w:val="22"/>
        </w:rPr>
        <w:t>nd ideology are emerging.’ (2003</w:t>
      </w:r>
      <w:r w:rsidR="00D77D57">
        <w:rPr>
          <w:rFonts w:ascii="Arial" w:hAnsi="Arial" w:cs="Arial"/>
          <w:szCs w:val="22"/>
        </w:rPr>
        <w:t>:</w:t>
      </w:r>
      <w:r w:rsidR="00C75CD2">
        <w:rPr>
          <w:rFonts w:ascii="Arial" w:hAnsi="Arial" w:cs="Arial"/>
          <w:szCs w:val="22"/>
        </w:rPr>
        <w:t xml:space="preserve"> </w:t>
      </w:r>
      <w:r w:rsidRPr="009C3B14">
        <w:rPr>
          <w:rFonts w:ascii="Arial" w:hAnsi="Arial" w:cs="Arial"/>
          <w:szCs w:val="22"/>
        </w:rPr>
        <w:t>350)</w:t>
      </w:r>
    </w:p>
    <w:p w:rsidR="00BD60B8" w:rsidRPr="009C3B14" w:rsidRDefault="00BD60B8" w:rsidP="00BD60B8">
      <w:pPr>
        <w:suppressAutoHyphens/>
        <w:rPr>
          <w:rFonts w:ascii="Arial" w:hAnsi="Arial" w:cs="Arial"/>
          <w:szCs w:val="22"/>
        </w:rPr>
      </w:pPr>
    </w:p>
    <w:p w:rsidR="00BD60B8" w:rsidRPr="009C3B14" w:rsidRDefault="00D77D57" w:rsidP="00BD60B8">
      <w:pPr>
        <w:suppressAutoHyphens/>
        <w:rPr>
          <w:rFonts w:ascii="Arial" w:hAnsi="Arial" w:cs="Arial"/>
          <w:szCs w:val="22"/>
        </w:rPr>
      </w:pPr>
      <w:r>
        <w:rPr>
          <w:rFonts w:ascii="Arial" w:hAnsi="Arial" w:cs="Arial"/>
          <w:szCs w:val="22"/>
        </w:rPr>
        <w:t>Complex responsive processes</w:t>
      </w:r>
      <w:r w:rsidR="00BD60B8" w:rsidRPr="009C3B14">
        <w:rPr>
          <w:rFonts w:ascii="Arial" w:hAnsi="Arial" w:cs="Arial"/>
          <w:szCs w:val="22"/>
        </w:rPr>
        <w:t xml:space="preserve"> theory draws our attention away from the individuals and puts our focus </w:t>
      </w:r>
      <w:r w:rsidR="00803539">
        <w:rPr>
          <w:rFonts w:ascii="Arial" w:hAnsi="Arial" w:cs="Arial"/>
          <w:szCs w:val="22"/>
        </w:rPr>
        <w:t xml:space="preserve">in this study </w:t>
      </w:r>
      <w:r w:rsidR="00BD60B8" w:rsidRPr="009C3B14">
        <w:rPr>
          <w:rFonts w:ascii="Arial" w:hAnsi="Arial" w:cs="Arial"/>
          <w:szCs w:val="22"/>
        </w:rPr>
        <w:t xml:space="preserve">upon the conversational processes, </w:t>
      </w:r>
      <w:r w:rsidR="00803539">
        <w:rPr>
          <w:rFonts w:ascii="Arial" w:hAnsi="Arial" w:cs="Arial"/>
          <w:szCs w:val="22"/>
        </w:rPr>
        <w:t>church</w:t>
      </w:r>
      <w:r w:rsidR="00BD60B8" w:rsidRPr="009C3B14">
        <w:rPr>
          <w:rFonts w:ascii="Arial" w:hAnsi="Arial" w:cs="Arial"/>
          <w:szCs w:val="22"/>
        </w:rPr>
        <w:t xml:space="preserve"> culture and</w:t>
      </w:r>
      <w:r>
        <w:rPr>
          <w:rFonts w:ascii="Arial" w:hAnsi="Arial" w:cs="Arial"/>
          <w:szCs w:val="22"/>
        </w:rPr>
        <w:t xml:space="preserve"> </w:t>
      </w:r>
      <w:r w:rsidR="00BD60B8" w:rsidRPr="009C3B14">
        <w:rPr>
          <w:rFonts w:ascii="Arial" w:hAnsi="Arial" w:cs="Arial"/>
          <w:szCs w:val="22"/>
        </w:rPr>
        <w:t xml:space="preserve">the ideology of </w:t>
      </w:r>
      <w:r w:rsidR="00803539">
        <w:rPr>
          <w:rFonts w:ascii="Arial" w:hAnsi="Arial" w:cs="Arial"/>
          <w:szCs w:val="22"/>
        </w:rPr>
        <w:t xml:space="preserve">Christian </w:t>
      </w:r>
      <w:r w:rsidR="00BD60B8" w:rsidRPr="009C3B14">
        <w:rPr>
          <w:rFonts w:ascii="Arial" w:hAnsi="Arial" w:cs="Arial"/>
          <w:szCs w:val="22"/>
        </w:rPr>
        <w:t xml:space="preserve">spirituality. </w:t>
      </w:r>
      <w:r>
        <w:rPr>
          <w:rFonts w:ascii="Arial" w:hAnsi="Arial" w:cs="Arial"/>
          <w:szCs w:val="22"/>
        </w:rPr>
        <w:t>In order to understand the practice of change management from this perspective i</w:t>
      </w:r>
      <w:r w:rsidR="00BD60B8" w:rsidRPr="009C3B14">
        <w:rPr>
          <w:rFonts w:ascii="Arial" w:hAnsi="Arial" w:cs="Arial"/>
          <w:szCs w:val="22"/>
        </w:rPr>
        <w:t>t is necessary to give attention to the process of conversation, to its free flowing or repetitive character, and to the identification of themes. In the interplay of responsive processes, in which themes become significant, interact with other themes, and change for</w:t>
      </w:r>
      <w:r w:rsidR="00990B1F">
        <w:rPr>
          <w:rFonts w:ascii="Arial" w:hAnsi="Arial" w:cs="Arial"/>
          <w:szCs w:val="22"/>
        </w:rPr>
        <w:t>m, it is possible to understand change management</w:t>
      </w:r>
      <w:r w:rsidR="00BD60B8" w:rsidRPr="009C3B14">
        <w:rPr>
          <w:rFonts w:ascii="Arial" w:hAnsi="Arial" w:cs="Arial"/>
          <w:szCs w:val="22"/>
        </w:rPr>
        <w:t xml:space="preserve"> as a pattern of interdependence, in which </w:t>
      </w:r>
      <w:r>
        <w:rPr>
          <w:rFonts w:ascii="Arial" w:hAnsi="Arial" w:cs="Arial"/>
          <w:szCs w:val="22"/>
        </w:rPr>
        <w:t>power relations form and re-form</w:t>
      </w:r>
      <w:r w:rsidR="00BD60B8" w:rsidRPr="009C3B14">
        <w:rPr>
          <w:rFonts w:ascii="Arial" w:hAnsi="Arial" w:cs="Arial"/>
          <w:szCs w:val="22"/>
        </w:rPr>
        <w:t xml:space="preserve">. </w:t>
      </w:r>
    </w:p>
    <w:p w:rsidR="00BD60B8" w:rsidRPr="009C3B14" w:rsidRDefault="00BD60B8" w:rsidP="00BD60B8">
      <w:pPr>
        <w:suppressAutoHyphens/>
        <w:rPr>
          <w:rFonts w:ascii="Arial" w:hAnsi="Arial" w:cs="Arial"/>
          <w:szCs w:val="22"/>
        </w:rPr>
      </w:pPr>
    </w:p>
    <w:p w:rsidR="00BD60B8" w:rsidRPr="009C3B14" w:rsidRDefault="00BD60B8" w:rsidP="00BD60B8">
      <w:pPr>
        <w:suppressAutoHyphens/>
        <w:rPr>
          <w:rFonts w:ascii="Arial" w:hAnsi="Arial" w:cs="Arial"/>
          <w:szCs w:val="22"/>
        </w:rPr>
      </w:pPr>
      <w:r w:rsidRPr="009C3B14">
        <w:rPr>
          <w:rFonts w:ascii="Arial" w:hAnsi="Arial" w:cs="Arial"/>
          <w:szCs w:val="22"/>
        </w:rPr>
        <w:t xml:space="preserve">These self-organizing processes of communicating enact webs of power relations, which, depending upon various factors such as the quality of </w:t>
      </w:r>
      <w:r w:rsidR="00D77D57">
        <w:rPr>
          <w:rFonts w:ascii="Arial" w:hAnsi="Arial" w:cs="Arial"/>
          <w:szCs w:val="22"/>
        </w:rPr>
        <w:t xml:space="preserve">conversation and </w:t>
      </w:r>
      <w:r w:rsidRPr="009C3B14">
        <w:rPr>
          <w:rFonts w:ascii="Arial" w:hAnsi="Arial" w:cs="Arial"/>
          <w:szCs w:val="22"/>
        </w:rPr>
        <w:t>participation</w:t>
      </w:r>
      <w:r w:rsidR="00D77D57">
        <w:rPr>
          <w:rFonts w:ascii="Arial" w:hAnsi="Arial" w:cs="Arial"/>
          <w:szCs w:val="22"/>
        </w:rPr>
        <w:t>, the capacity to work with anxiety,</w:t>
      </w:r>
      <w:r w:rsidRPr="009C3B14">
        <w:rPr>
          <w:rFonts w:ascii="Arial" w:hAnsi="Arial" w:cs="Arial"/>
          <w:szCs w:val="22"/>
        </w:rPr>
        <w:t xml:space="preserve"> and the presence of diversity</w:t>
      </w:r>
      <w:r w:rsidR="00D77D57">
        <w:rPr>
          <w:rFonts w:ascii="Arial" w:hAnsi="Arial" w:cs="Arial"/>
          <w:szCs w:val="22"/>
        </w:rPr>
        <w:t xml:space="preserve"> (Stacey 2007: 442-449)</w:t>
      </w:r>
      <w:r w:rsidRPr="009C3B14">
        <w:rPr>
          <w:rFonts w:ascii="Arial" w:hAnsi="Arial" w:cs="Arial"/>
          <w:szCs w:val="22"/>
        </w:rPr>
        <w:t xml:space="preserve">, will lead either to </w:t>
      </w:r>
      <w:r w:rsidR="00803539">
        <w:rPr>
          <w:rFonts w:ascii="Arial" w:hAnsi="Arial" w:cs="Arial"/>
          <w:szCs w:val="22"/>
        </w:rPr>
        <w:t xml:space="preserve">change management and </w:t>
      </w:r>
      <w:r w:rsidRPr="009C3B14">
        <w:rPr>
          <w:rFonts w:ascii="Arial" w:hAnsi="Arial" w:cs="Arial"/>
          <w:szCs w:val="22"/>
        </w:rPr>
        <w:t xml:space="preserve">novel forms of organizing in free flowing conversation, or to stability in stuck or repetitive conversation. </w:t>
      </w:r>
      <w:r w:rsidR="00B87B58">
        <w:rPr>
          <w:rFonts w:ascii="Arial" w:hAnsi="Arial" w:cs="Arial"/>
          <w:szCs w:val="22"/>
        </w:rPr>
        <w:t>These are features that the design of the research process sought to create: placing a focus upon conversation and participation rather than upon problem solving; encouraging an atmosphere of trust and openness; and establishing a group process that allowed for expression</w:t>
      </w:r>
      <w:r w:rsidR="00D77732">
        <w:rPr>
          <w:rFonts w:ascii="Arial" w:hAnsi="Arial" w:cs="Arial"/>
          <w:szCs w:val="22"/>
        </w:rPr>
        <w:t>s</w:t>
      </w:r>
      <w:r w:rsidR="00B87B58">
        <w:rPr>
          <w:rFonts w:ascii="Arial" w:hAnsi="Arial" w:cs="Arial"/>
          <w:szCs w:val="22"/>
        </w:rPr>
        <w:t xml:space="preserve"> of difference as well as affirmation.</w:t>
      </w:r>
    </w:p>
    <w:p w:rsidR="00BD60B8" w:rsidRDefault="00BD60B8" w:rsidP="00BD60B8">
      <w:pPr>
        <w:suppressAutoHyphens/>
        <w:rPr>
          <w:rFonts w:ascii="Arial" w:hAnsi="Arial" w:cs="Arial"/>
          <w:szCs w:val="22"/>
        </w:rPr>
      </w:pPr>
    </w:p>
    <w:p w:rsidR="00457C3C" w:rsidRDefault="00457C3C" w:rsidP="00457C3C">
      <w:pPr>
        <w:rPr>
          <w:rFonts w:ascii="Arial" w:hAnsi="Arial" w:cs="Arial"/>
          <w:i/>
          <w:szCs w:val="22"/>
        </w:rPr>
      </w:pPr>
    </w:p>
    <w:p w:rsidR="00457C3C" w:rsidRPr="00457C3C" w:rsidRDefault="00457C3C" w:rsidP="00457C3C">
      <w:pPr>
        <w:pStyle w:val="Heading4"/>
        <w:rPr>
          <w:rFonts w:ascii="Arial" w:hAnsi="Arial" w:cs="Arial"/>
          <w:szCs w:val="22"/>
        </w:rPr>
      </w:pPr>
      <w:r w:rsidRPr="00457C3C">
        <w:rPr>
          <w:rFonts w:ascii="Arial" w:hAnsi="Arial" w:cs="Arial"/>
          <w:szCs w:val="22"/>
        </w:rPr>
        <w:t>An Analytical Framework of Organizing Narrative Themes</w:t>
      </w:r>
    </w:p>
    <w:p w:rsidR="00457C3C" w:rsidRDefault="00457C3C" w:rsidP="00BD60B8">
      <w:pPr>
        <w:suppressAutoHyphens/>
        <w:rPr>
          <w:rFonts w:ascii="Arial" w:hAnsi="Arial" w:cs="Arial"/>
          <w:szCs w:val="22"/>
        </w:rPr>
      </w:pPr>
    </w:p>
    <w:p w:rsidR="005C3D46" w:rsidRPr="00B87B58" w:rsidRDefault="005C3D46" w:rsidP="005C3D46">
      <w:pPr>
        <w:rPr>
          <w:rFonts w:ascii="Arial" w:hAnsi="Arial" w:cs="Arial"/>
          <w:szCs w:val="22"/>
        </w:rPr>
      </w:pPr>
      <w:r w:rsidRPr="00B87B58">
        <w:rPr>
          <w:rFonts w:ascii="Arial" w:hAnsi="Arial" w:cs="Arial"/>
          <w:szCs w:val="22"/>
        </w:rPr>
        <w:t xml:space="preserve">In complex responsive processes theory, the notion of </w:t>
      </w:r>
      <w:r w:rsidRPr="00B87B58">
        <w:rPr>
          <w:rFonts w:ascii="Arial" w:hAnsi="Arial" w:cs="Arial"/>
          <w:i/>
          <w:szCs w:val="22"/>
        </w:rPr>
        <w:t>iterations</w:t>
      </w:r>
      <w:r w:rsidRPr="00B87B58">
        <w:rPr>
          <w:rFonts w:ascii="Arial" w:hAnsi="Arial" w:cs="Arial"/>
          <w:szCs w:val="22"/>
        </w:rPr>
        <w:t xml:space="preserve"> in the process is important:</w:t>
      </w:r>
    </w:p>
    <w:p w:rsidR="005C3D46" w:rsidRPr="00B87B58" w:rsidRDefault="005C3D46" w:rsidP="005C3D46">
      <w:pPr>
        <w:ind w:left="720"/>
        <w:rPr>
          <w:rFonts w:ascii="Arial" w:hAnsi="Arial" w:cs="Arial"/>
          <w:szCs w:val="22"/>
        </w:rPr>
      </w:pPr>
      <w:r w:rsidRPr="00B87B58">
        <w:rPr>
          <w:rFonts w:ascii="Arial" w:hAnsi="Arial" w:cs="Arial"/>
          <w:szCs w:val="22"/>
        </w:rPr>
        <w:t xml:space="preserve">‘…patterns of interaction emerge as continuity and potential transformation at the same time in the </w:t>
      </w:r>
      <w:r>
        <w:rPr>
          <w:rFonts w:ascii="Arial" w:hAnsi="Arial" w:cs="Arial"/>
          <w:szCs w:val="22"/>
        </w:rPr>
        <w:t>iteration of interaction itself</w:t>
      </w:r>
      <w:r w:rsidRPr="00B87B58">
        <w:rPr>
          <w:rFonts w:ascii="Arial" w:hAnsi="Arial" w:cs="Arial"/>
          <w:szCs w:val="22"/>
        </w:rPr>
        <w:t>.’ (</w:t>
      </w:r>
      <w:r w:rsidRPr="00B87B58">
        <w:rPr>
          <w:rFonts w:ascii="Arial" w:hAnsi="Arial" w:cs="Arial"/>
          <w:szCs w:val="22"/>
          <w:lang w:val="en-GB"/>
        </w:rPr>
        <w:t xml:space="preserve">Stacey, 2007: </w:t>
      </w:r>
      <w:r w:rsidRPr="00B87B58">
        <w:rPr>
          <w:rFonts w:ascii="Arial" w:hAnsi="Arial" w:cs="Arial"/>
          <w:szCs w:val="22"/>
        </w:rPr>
        <w:t>263)</w:t>
      </w:r>
    </w:p>
    <w:p w:rsidR="005C3D46" w:rsidRDefault="005C3D46" w:rsidP="005C3D46">
      <w:pPr>
        <w:rPr>
          <w:rFonts w:ascii="Arial" w:hAnsi="Arial" w:cs="Arial"/>
          <w:szCs w:val="22"/>
        </w:rPr>
      </w:pPr>
    </w:p>
    <w:p w:rsidR="00B87B58" w:rsidRPr="00B87B58" w:rsidRDefault="007639EC" w:rsidP="005C3D46">
      <w:pPr>
        <w:rPr>
          <w:rFonts w:ascii="Arial" w:hAnsi="Arial" w:cs="Arial"/>
          <w:szCs w:val="22"/>
        </w:rPr>
      </w:pPr>
      <w:r>
        <w:rPr>
          <w:rFonts w:ascii="Arial" w:hAnsi="Arial" w:cs="Arial"/>
          <w:szCs w:val="22"/>
        </w:rPr>
        <w:t>T</w:t>
      </w:r>
      <w:r w:rsidR="00B4043B" w:rsidRPr="008270EF">
        <w:rPr>
          <w:rFonts w:ascii="Arial" w:hAnsi="Arial" w:cs="Arial"/>
          <w:szCs w:val="22"/>
        </w:rPr>
        <w:t>he fact that participants’ case studies were articulated in three distinct phases</w:t>
      </w:r>
      <w:r>
        <w:rPr>
          <w:rFonts w:ascii="Arial" w:hAnsi="Arial" w:cs="Arial"/>
          <w:szCs w:val="22"/>
        </w:rPr>
        <w:t>, with narratives produced</w:t>
      </w:r>
      <w:r w:rsidR="00B4043B">
        <w:rPr>
          <w:rFonts w:ascii="Arial" w:hAnsi="Arial" w:cs="Arial"/>
          <w:szCs w:val="22"/>
        </w:rPr>
        <w:t xml:space="preserve"> over a period of time</w:t>
      </w:r>
      <w:r>
        <w:rPr>
          <w:rFonts w:ascii="Arial" w:hAnsi="Arial" w:cs="Arial"/>
          <w:szCs w:val="22"/>
        </w:rPr>
        <w:t>, means that</w:t>
      </w:r>
      <w:r w:rsidR="00B4043B">
        <w:rPr>
          <w:rFonts w:ascii="Arial" w:hAnsi="Arial" w:cs="Arial"/>
          <w:szCs w:val="22"/>
        </w:rPr>
        <w:t xml:space="preserve"> the a</w:t>
      </w:r>
      <w:r w:rsidR="00D77732">
        <w:rPr>
          <w:rFonts w:ascii="Arial" w:hAnsi="Arial" w:cs="Arial"/>
          <w:szCs w:val="22"/>
        </w:rPr>
        <w:t>nalysis of the transcript</w:t>
      </w:r>
      <w:r w:rsidR="00B4043B" w:rsidRPr="008270EF">
        <w:rPr>
          <w:rFonts w:ascii="Arial" w:hAnsi="Arial" w:cs="Arial"/>
          <w:szCs w:val="22"/>
        </w:rPr>
        <w:t xml:space="preserve">s </w:t>
      </w:r>
      <w:r w:rsidR="00B4043B">
        <w:rPr>
          <w:rFonts w:ascii="Arial" w:hAnsi="Arial" w:cs="Arial"/>
          <w:szCs w:val="22"/>
        </w:rPr>
        <w:t xml:space="preserve">was able to </w:t>
      </w:r>
      <w:r w:rsidR="00B4043B" w:rsidRPr="008270EF">
        <w:rPr>
          <w:rFonts w:ascii="Arial" w:hAnsi="Arial" w:cs="Arial"/>
          <w:szCs w:val="22"/>
        </w:rPr>
        <w:t>ex</w:t>
      </w:r>
      <w:r w:rsidR="00B4043B">
        <w:rPr>
          <w:rFonts w:ascii="Arial" w:hAnsi="Arial" w:cs="Arial"/>
          <w:szCs w:val="22"/>
        </w:rPr>
        <w:t xml:space="preserve">plore how the </w:t>
      </w:r>
      <w:r w:rsidR="00B4043B" w:rsidRPr="008270EF">
        <w:rPr>
          <w:rFonts w:ascii="Arial" w:hAnsi="Arial" w:cs="Arial"/>
          <w:szCs w:val="22"/>
        </w:rPr>
        <w:t>c</w:t>
      </w:r>
      <w:r w:rsidR="00B87B58">
        <w:rPr>
          <w:rFonts w:ascii="Arial" w:hAnsi="Arial" w:cs="Arial"/>
          <w:szCs w:val="22"/>
        </w:rPr>
        <w:t>onversational approach generated</w:t>
      </w:r>
      <w:r w:rsidR="00B4043B" w:rsidRPr="008270EF">
        <w:rPr>
          <w:rFonts w:ascii="Arial" w:hAnsi="Arial" w:cs="Arial"/>
          <w:szCs w:val="22"/>
        </w:rPr>
        <w:t xml:space="preserve"> narrative-in-process or ‘emergen</w:t>
      </w:r>
      <w:r w:rsidR="00C75CD2">
        <w:rPr>
          <w:rFonts w:ascii="Arial" w:hAnsi="Arial" w:cs="Arial"/>
          <w:szCs w:val="22"/>
        </w:rPr>
        <w:t>t narrative’ (</w:t>
      </w:r>
      <w:proofErr w:type="spellStart"/>
      <w:r w:rsidR="00C75CD2">
        <w:rPr>
          <w:rFonts w:ascii="Arial" w:hAnsi="Arial" w:cs="Arial"/>
          <w:szCs w:val="22"/>
        </w:rPr>
        <w:t>Taptiklis</w:t>
      </w:r>
      <w:proofErr w:type="spellEnd"/>
      <w:r w:rsidR="00C75CD2">
        <w:rPr>
          <w:rFonts w:ascii="Arial" w:hAnsi="Arial" w:cs="Arial"/>
          <w:szCs w:val="22"/>
        </w:rPr>
        <w:t xml:space="preserve"> 2005: </w:t>
      </w:r>
      <w:r w:rsidR="00B4043B" w:rsidRPr="008270EF">
        <w:rPr>
          <w:rFonts w:ascii="Arial" w:hAnsi="Arial" w:cs="Arial"/>
          <w:szCs w:val="22"/>
        </w:rPr>
        <w:t>2)</w:t>
      </w:r>
      <w:r w:rsidR="00B4043B">
        <w:rPr>
          <w:rFonts w:ascii="Arial" w:hAnsi="Arial" w:cs="Arial"/>
          <w:szCs w:val="22"/>
        </w:rPr>
        <w:t>.</w:t>
      </w:r>
      <w:r w:rsidR="00B4043B" w:rsidRPr="008270EF">
        <w:rPr>
          <w:rFonts w:ascii="Arial" w:hAnsi="Arial" w:cs="Arial"/>
          <w:szCs w:val="22"/>
        </w:rPr>
        <w:t xml:space="preserve"> </w:t>
      </w:r>
    </w:p>
    <w:p w:rsidR="00B87B58" w:rsidRDefault="00B87B58" w:rsidP="00B87B58">
      <w:pPr>
        <w:rPr>
          <w:rFonts w:ascii="Arial" w:hAnsi="Arial" w:cs="Arial"/>
          <w:i/>
          <w:szCs w:val="22"/>
        </w:rPr>
      </w:pPr>
    </w:p>
    <w:p w:rsidR="00415182" w:rsidRDefault="00457C3C" w:rsidP="00457C3C">
      <w:pPr>
        <w:rPr>
          <w:rFonts w:ascii="Arial" w:hAnsi="Arial" w:cs="Arial"/>
          <w:i/>
          <w:szCs w:val="22"/>
          <w:lang w:val="en-GB"/>
        </w:rPr>
      </w:pPr>
      <w:r w:rsidRPr="00BF14C1">
        <w:rPr>
          <w:rFonts w:ascii="Arial" w:hAnsi="Arial" w:cs="Arial"/>
          <w:szCs w:val="22"/>
        </w:rPr>
        <w:t xml:space="preserve">The analysis </w:t>
      </w:r>
      <w:r w:rsidR="00BF14C1">
        <w:rPr>
          <w:rFonts w:ascii="Arial" w:hAnsi="Arial" w:cs="Arial"/>
          <w:szCs w:val="22"/>
        </w:rPr>
        <w:t>of the transcripts has utilized the recording of conversation</w:t>
      </w:r>
      <w:r w:rsidR="0015796A">
        <w:rPr>
          <w:rFonts w:ascii="Arial" w:hAnsi="Arial" w:cs="Arial"/>
          <w:szCs w:val="22"/>
        </w:rPr>
        <w:t>s</w:t>
      </w:r>
      <w:r w:rsidR="00BF14C1">
        <w:rPr>
          <w:rFonts w:ascii="Arial" w:hAnsi="Arial" w:cs="Arial"/>
          <w:szCs w:val="22"/>
        </w:rPr>
        <w:t xml:space="preserve"> over a period of time in order to focus on successi</w:t>
      </w:r>
      <w:r w:rsidR="00D77732">
        <w:rPr>
          <w:rFonts w:ascii="Arial" w:hAnsi="Arial" w:cs="Arial"/>
          <w:szCs w:val="22"/>
        </w:rPr>
        <w:t>ve iterations in the narratives. This makes it possible</w:t>
      </w:r>
      <w:r w:rsidR="00BF14C1">
        <w:rPr>
          <w:rFonts w:ascii="Arial" w:hAnsi="Arial" w:cs="Arial"/>
          <w:szCs w:val="22"/>
        </w:rPr>
        <w:t xml:space="preserve"> to see how change management has been enacted by analyzing how the conversation</w:t>
      </w:r>
      <w:r w:rsidR="00D77732">
        <w:rPr>
          <w:rFonts w:ascii="Arial" w:hAnsi="Arial" w:cs="Arial"/>
          <w:szCs w:val="22"/>
        </w:rPr>
        <w:t>s</w:t>
      </w:r>
      <w:r w:rsidR="00BF14C1">
        <w:rPr>
          <w:rFonts w:ascii="Arial" w:hAnsi="Arial" w:cs="Arial"/>
          <w:szCs w:val="22"/>
        </w:rPr>
        <w:t xml:space="preserve"> and narrative</w:t>
      </w:r>
      <w:r w:rsidR="00D77732">
        <w:rPr>
          <w:rFonts w:ascii="Arial" w:hAnsi="Arial" w:cs="Arial"/>
          <w:szCs w:val="22"/>
        </w:rPr>
        <w:t>s</w:t>
      </w:r>
      <w:r w:rsidR="00BF14C1">
        <w:rPr>
          <w:rFonts w:ascii="Arial" w:hAnsi="Arial" w:cs="Arial"/>
          <w:szCs w:val="22"/>
        </w:rPr>
        <w:t xml:space="preserve"> ha</w:t>
      </w:r>
      <w:r w:rsidR="00D77732">
        <w:rPr>
          <w:rFonts w:ascii="Arial" w:hAnsi="Arial" w:cs="Arial"/>
          <w:szCs w:val="22"/>
        </w:rPr>
        <w:t>ve</w:t>
      </w:r>
      <w:r w:rsidR="00BF14C1">
        <w:rPr>
          <w:rFonts w:ascii="Arial" w:hAnsi="Arial" w:cs="Arial"/>
          <w:szCs w:val="22"/>
        </w:rPr>
        <w:t xml:space="preserve"> changed. It is in this sense that we can observe change management as change in conversation:</w:t>
      </w:r>
    </w:p>
    <w:p w:rsidR="00457C3C" w:rsidRPr="00BF14C1" w:rsidRDefault="00457C3C" w:rsidP="00BF14C1">
      <w:pPr>
        <w:ind w:left="720"/>
        <w:rPr>
          <w:rFonts w:ascii="Arial" w:hAnsi="Arial" w:cs="Arial"/>
          <w:szCs w:val="22"/>
          <w:lang w:val="en-GB"/>
        </w:rPr>
      </w:pPr>
      <w:r w:rsidRPr="00BF14C1">
        <w:rPr>
          <w:rFonts w:ascii="Arial" w:hAnsi="Arial" w:cs="Arial"/>
          <w:szCs w:val="22"/>
          <w:lang w:val="en-GB"/>
        </w:rPr>
        <w:t>‘If one takes the perspective that an organisation is a pattern of conversation (relational constraints), then an organisation changes only insofar as its conversational life (power relations/ideology) evolves...Creativity, novelty and innovation are all the emergence of new patterns of conversations, patterns of power relations and ideological themes.’ (Stacey 2007: 378)</w:t>
      </w:r>
    </w:p>
    <w:p w:rsidR="00457C3C" w:rsidRPr="007E2090" w:rsidRDefault="00457C3C" w:rsidP="00F16E57">
      <w:pPr>
        <w:rPr>
          <w:rFonts w:ascii="Arial" w:hAnsi="Arial" w:cs="Arial"/>
          <w:szCs w:val="22"/>
          <w:lang w:val="en-GB"/>
        </w:rPr>
      </w:pPr>
    </w:p>
    <w:p w:rsidR="00EE0F11" w:rsidRDefault="00EE0F11" w:rsidP="00F16E57">
      <w:pPr>
        <w:rPr>
          <w:rFonts w:ascii="Arial" w:hAnsi="Arial" w:cs="Arial"/>
          <w:bCs/>
          <w:szCs w:val="22"/>
          <w:lang w:val="en-GB"/>
        </w:rPr>
      </w:pPr>
      <w:r>
        <w:rPr>
          <w:rFonts w:ascii="Arial" w:hAnsi="Arial" w:cs="Arial"/>
          <w:szCs w:val="22"/>
          <w:lang w:val="en-GB"/>
        </w:rPr>
        <w:t>One of t</w:t>
      </w:r>
      <w:r w:rsidR="009710C5">
        <w:rPr>
          <w:rFonts w:ascii="Arial" w:hAnsi="Arial" w:cs="Arial"/>
          <w:szCs w:val="22"/>
          <w:lang w:val="en-GB"/>
        </w:rPr>
        <w:t>he challenge</w:t>
      </w:r>
      <w:r>
        <w:rPr>
          <w:rFonts w:ascii="Arial" w:hAnsi="Arial" w:cs="Arial"/>
          <w:szCs w:val="22"/>
          <w:lang w:val="en-GB"/>
        </w:rPr>
        <w:t>s</w:t>
      </w:r>
      <w:r w:rsidR="009710C5">
        <w:rPr>
          <w:rFonts w:ascii="Arial" w:hAnsi="Arial" w:cs="Arial"/>
          <w:szCs w:val="22"/>
          <w:lang w:val="en-GB"/>
        </w:rPr>
        <w:t xml:space="preserve"> in researching change management from this perspective is in clearly identifying those aspects of the emerging </w:t>
      </w:r>
      <w:r>
        <w:rPr>
          <w:rFonts w:ascii="Arial" w:hAnsi="Arial" w:cs="Arial"/>
          <w:szCs w:val="22"/>
          <w:lang w:val="en-GB"/>
        </w:rPr>
        <w:t xml:space="preserve">complex </w:t>
      </w:r>
      <w:r w:rsidR="009710C5">
        <w:rPr>
          <w:rFonts w:ascii="Arial" w:hAnsi="Arial" w:cs="Arial"/>
          <w:szCs w:val="22"/>
          <w:lang w:val="en-GB"/>
        </w:rPr>
        <w:t>conversation</w:t>
      </w:r>
      <w:r>
        <w:rPr>
          <w:rFonts w:ascii="Arial" w:hAnsi="Arial" w:cs="Arial"/>
          <w:szCs w:val="22"/>
          <w:lang w:val="en-GB"/>
        </w:rPr>
        <w:t>s</w:t>
      </w:r>
      <w:r w:rsidR="009710C5">
        <w:rPr>
          <w:rFonts w:ascii="Arial" w:hAnsi="Arial" w:cs="Arial"/>
          <w:szCs w:val="22"/>
          <w:lang w:val="en-GB"/>
        </w:rPr>
        <w:t xml:space="preserve"> that </w:t>
      </w:r>
      <w:r>
        <w:rPr>
          <w:rFonts w:ascii="Arial" w:hAnsi="Arial" w:cs="Arial"/>
          <w:szCs w:val="22"/>
          <w:lang w:val="en-GB"/>
        </w:rPr>
        <w:t xml:space="preserve">will allow </w:t>
      </w:r>
      <w:r w:rsidR="009710C5">
        <w:rPr>
          <w:rFonts w:ascii="Arial" w:hAnsi="Arial" w:cs="Arial"/>
          <w:szCs w:val="22"/>
          <w:lang w:val="en-GB"/>
        </w:rPr>
        <w:t>the</w:t>
      </w:r>
      <w:r>
        <w:rPr>
          <w:rFonts w:ascii="Arial" w:hAnsi="Arial" w:cs="Arial"/>
          <w:szCs w:val="22"/>
          <w:lang w:val="en-GB"/>
        </w:rPr>
        <w:t>se</w:t>
      </w:r>
      <w:r w:rsidR="009710C5">
        <w:rPr>
          <w:rFonts w:ascii="Arial" w:hAnsi="Arial" w:cs="Arial"/>
          <w:szCs w:val="22"/>
          <w:lang w:val="en-GB"/>
        </w:rPr>
        <w:t xml:space="preserve"> </w:t>
      </w:r>
      <w:r w:rsidR="009710C5" w:rsidRPr="009710C5">
        <w:rPr>
          <w:rFonts w:ascii="Arial" w:hAnsi="Arial" w:cs="Arial"/>
          <w:i/>
          <w:szCs w:val="22"/>
          <w:lang w:val="en-GB"/>
        </w:rPr>
        <w:t>interactions</w:t>
      </w:r>
      <w:r w:rsidR="009710C5">
        <w:rPr>
          <w:rFonts w:ascii="Arial" w:hAnsi="Arial" w:cs="Arial"/>
          <w:szCs w:val="22"/>
          <w:lang w:val="en-GB"/>
        </w:rPr>
        <w:t xml:space="preserve"> and </w:t>
      </w:r>
      <w:r w:rsidR="009710C5" w:rsidRPr="009710C5">
        <w:rPr>
          <w:rFonts w:ascii="Arial" w:hAnsi="Arial" w:cs="Arial"/>
          <w:i/>
          <w:szCs w:val="22"/>
          <w:lang w:val="en-GB"/>
        </w:rPr>
        <w:t>iterations</w:t>
      </w:r>
      <w:r>
        <w:rPr>
          <w:rFonts w:ascii="Arial" w:hAnsi="Arial" w:cs="Arial"/>
          <w:szCs w:val="22"/>
          <w:lang w:val="en-GB"/>
        </w:rPr>
        <w:t xml:space="preserve"> to</w:t>
      </w:r>
      <w:r w:rsidR="009710C5">
        <w:rPr>
          <w:rFonts w:ascii="Arial" w:hAnsi="Arial" w:cs="Arial"/>
          <w:szCs w:val="22"/>
          <w:lang w:val="en-GB"/>
        </w:rPr>
        <w:t xml:space="preserve"> be clearly observed. In this regard, </w:t>
      </w:r>
      <w:r w:rsidR="00457C3C" w:rsidRPr="007E2090">
        <w:rPr>
          <w:rFonts w:ascii="Arial" w:hAnsi="Arial" w:cs="Arial"/>
          <w:szCs w:val="22"/>
          <w:lang w:val="en-GB"/>
        </w:rPr>
        <w:t xml:space="preserve">Stacey </w:t>
      </w:r>
      <w:r w:rsidR="009710C5">
        <w:rPr>
          <w:rFonts w:ascii="Arial" w:hAnsi="Arial" w:cs="Arial"/>
          <w:szCs w:val="22"/>
          <w:lang w:val="en-GB"/>
        </w:rPr>
        <w:t xml:space="preserve">helpfully </w:t>
      </w:r>
      <w:r>
        <w:rPr>
          <w:rFonts w:ascii="Arial" w:hAnsi="Arial" w:cs="Arial"/>
          <w:szCs w:val="22"/>
          <w:lang w:val="en-GB"/>
        </w:rPr>
        <w:t>states</w:t>
      </w:r>
      <w:r w:rsidR="00457C3C" w:rsidRPr="007E2090">
        <w:rPr>
          <w:rFonts w:ascii="Arial" w:hAnsi="Arial" w:cs="Arial"/>
          <w:szCs w:val="22"/>
          <w:lang w:val="en-GB"/>
        </w:rPr>
        <w:t xml:space="preserve"> that organisational reproduction or transformation occurs through the interaction of different types</w:t>
      </w:r>
      <w:r w:rsidR="007E2090">
        <w:rPr>
          <w:rFonts w:ascii="Arial" w:hAnsi="Arial" w:cs="Arial"/>
          <w:szCs w:val="22"/>
          <w:lang w:val="en-GB"/>
        </w:rPr>
        <w:t xml:space="preserve"> of organising narrative themes</w:t>
      </w:r>
      <w:r w:rsidR="00362A82">
        <w:rPr>
          <w:rFonts w:ascii="Arial" w:hAnsi="Arial" w:cs="Arial"/>
          <w:szCs w:val="22"/>
          <w:lang w:val="en-GB"/>
        </w:rPr>
        <w:t xml:space="preserve">, which he describes </w:t>
      </w:r>
      <w:r w:rsidR="00BF14C1">
        <w:rPr>
          <w:rFonts w:ascii="Arial" w:hAnsi="Arial" w:cs="Arial"/>
          <w:szCs w:val="22"/>
          <w:lang w:val="en-GB"/>
        </w:rPr>
        <w:t>in</w:t>
      </w:r>
      <w:r w:rsidR="00362A82">
        <w:rPr>
          <w:rFonts w:ascii="Arial" w:hAnsi="Arial" w:cs="Arial"/>
          <w:szCs w:val="22"/>
          <w:lang w:val="en-GB"/>
        </w:rPr>
        <w:t xml:space="preserve"> three </w:t>
      </w:r>
      <w:r w:rsidR="00362A82" w:rsidRPr="00362A82">
        <w:rPr>
          <w:rFonts w:ascii="Arial" w:hAnsi="Arial" w:cs="Arial"/>
          <w:szCs w:val="22"/>
          <w:lang w:val="en-GB"/>
        </w:rPr>
        <w:t xml:space="preserve">distinct pairings: </w:t>
      </w:r>
      <w:r w:rsidR="00362A82" w:rsidRPr="00362A82">
        <w:rPr>
          <w:rFonts w:ascii="Arial" w:hAnsi="Arial" w:cs="Arial"/>
          <w:bCs/>
          <w:szCs w:val="22"/>
          <w:lang w:val="en-GB"/>
        </w:rPr>
        <w:t>Legitimate/Shadow; Formal/Informal; and Conscious/Unconscious</w:t>
      </w:r>
      <w:r w:rsidR="009410F7">
        <w:rPr>
          <w:rFonts w:ascii="Arial" w:hAnsi="Arial" w:cs="Arial"/>
          <w:bCs/>
          <w:szCs w:val="22"/>
          <w:lang w:val="en-GB"/>
        </w:rPr>
        <w:t xml:space="preserve"> (2007: 379-390)</w:t>
      </w:r>
      <w:r w:rsidR="00362A82" w:rsidRPr="00362A82">
        <w:rPr>
          <w:rFonts w:ascii="Arial" w:hAnsi="Arial" w:cs="Arial"/>
          <w:bCs/>
          <w:szCs w:val="22"/>
          <w:lang w:val="en-GB"/>
        </w:rPr>
        <w:t>.</w:t>
      </w:r>
      <w:r w:rsidR="00BF14C1">
        <w:rPr>
          <w:rFonts w:ascii="Arial" w:hAnsi="Arial" w:cs="Arial"/>
          <w:bCs/>
          <w:szCs w:val="22"/>
          <w:lang w:val="en-GB"/>
        </w:rPr>
        <w:t xml:space="preserve"> </w:t>
      </w:r>
      <w:r w:rsidR="005C3D46">
        <w:rPr>
          <w:rFonts w:ascii="Arial" w:hAnsi="Arial" w:cs="Arial"/>
          <w:szCs w:val="22"/>
          <w:lang w:val="en-GB"/>
        </w:rPr>
        <w:t>The pairs of organizing themes are described in Table 1.</w:t>
      </w:r>
    </w:p>
    <w:p w:rsidR="00EE0F11" w:rsidRDefault="00EE0F11" w:rsidP="00F16E57">
      <w:pPr>
        <w:rPr>
          <w:rFonts w:ascii="Arial" w:hAnsi="Arial" w:cs="Arial"/>
          <w:bCs/>
          <w:szCs w:val="22"/>
          <w:lang w:val="en-GB"/>
        </w:rPr>
      </w:pPr>
    </w:p>
    <w:p w:rsidR="005C3D46" w:rsidRDefault="009710C5" w:rsidP="005C3D46">
      <w:pPr>
        <w:rPr>
          <w:rFonts w:ascii="Arial" w:hAnsi="Arial" w:cs="Arial"/>
          <w:bCs/>
          <w:szCs w:val="22"/>
          <w:lang w:val="en-GB"/>
        </w:rPr>
      </w:pPr>
      <w:r>
        <w:rPr>
          <w:rFonts w:ascii="Arial" w:hAnsi="Arial" w:cs="Arial"/>
          <w:bCs/>
          <w:szCs w:val="22"/>
          <w:lang w:val="en-GB"/>
        </w:rPr>
        <w:t>This is a technical use of the notion of ‘organi</w:t>
      </w:r>
      <w:r w:rsidR="005C3D46">
        <w:rPr>
          <w:rFonts w:ascii="Arial" w:hAnsi="Arial" w:cs="Arial"/>
          <w:bCs/>
          <w:szCs w:val="22"/>
          <w:lang w:val="en-GB"/>
        </w:rPr>
        <w:t>z</w:t>
      </w:r>
      <w:r>
        <w:rPr>
          <w:rFonts w:ascii="Arial" w:hAnsi="Arial" w:cs="Arial"/>
          <w:bCs/>
          <w:szCs w:val="22"/>
          <w:lang w:val="en-GB"/>
        </w:rPr>
        <w:t xml:space="preserve">ing narrative theme’ as it is constrained to just three pairings. In many other forms of narrative analysis the notion of ‘narrative theme’ is broader. However, </w:t>
      </w:r>
      <w:r w:rsidR="00BF14C1">
        <w:rPr>
          <w:rFonts w:ascii="Arial" w:hAnsi="Arial" w:cs="Arial"/>
          <w:bCs/>
          <w:szCs w:val="22"/>
          <w:lang w:val="en-GB"/>
        </w:rPr>
        <w:t xml:space="preserve">the analysis </w:t>
      </w:r>
      <w:r w:rsidR="005C3D46">
        <w:rPr>
          <w:rFonts w:ascii="Arial" w:hAnsi="Arial" w:cs="Arial"/>
          <w:bCs/>
          <w:szCs w:val="22"/>
          <w:lang w:val="en-GB"/>
        </w:rPr>
        <w:t xml:space="preserve">here </w:t>
      </w:r>
      <w:r w:rsidR="00BF14C1">
        <w:rPr>
          <w:rFonts w:ascii="Arial" w:hAnsi="Arial" w:cs="Arial"/>
          <w:bCs/>
          <w:szCs w:val="22"/>
          <w:lang w:val="en-GB"/>
        </w:rPr>
        <w:t xml:space="preserve">will utilize this </w:t>
      </w:r>
      <w:r w:rsidR="00EE0F11">
        <w:rPr>
          <w:rFonts w:ascii="Arial" w:hAnsi="Arial" w:cs="Arial"/>
          <w:bCs/>
          <w:szCs w:val="22"/>
          <w:lang w:val="en-GB"/>
        </w:rPr>
        <w:t xml:space="preserve">technical </w:t>
      </w:r>
      <w:r w:rsidR="00BF14C1">
        <w:rPr>
          <w:rFonts w:ascii="Arial" w:hAnsi="Arial" w:cs="Arial"/>
          <w:bCs/>
          <w:szCs w:val="22"/>
          <w:lang w:val="en-GB"/>
        </w:rPr>
        <w:t xml:space="preserve">framework of </w:t>
      </w:r>
      <w:r>
        <w:rPr>
          <w:rFonts w:ascii="Arial" w:hAnsi="Arial" w:cs="Arial"/>
          <w:bCs/>
          <w:szCs w:val="22"/>
          <w:lang w:val="en-GB"/>
        </w:rPr>
        <w:t xml:space="preserve">organising narrative </w:t>
      </w:r>
      <w:r w:rsidR="00BF14C1">
        <w:rPr>
          <w:rFonts w:ascii="Arial" w:hAnsi="Arial" w:cs="Arial"/>
          <w:bCs/>
          <w:szCs w:val="22"/>
          <w:lang w:val="en-GB"/>
        </w:rPr>
        <w:t xml:space="preserve">themes to </w:t>
      </w:r>
      <w:r>
        <w:rPr>
          <w:rFonts w:ascii="Arial" w:hAnsi="Arial" w:cs="Arial"/>
          <w:bCs/>
          <w:szCs w:val="22"/>
          <w:lang w:val="en-GB"/>
        </w:rPr>
        <w:t>demonstrate how change m</w:t>
      </w:r>
      <w:r w:rsidR="00BF14C1">
        <w:rPr>
          <w:rFonts w:ascii="Arial" w:hAnsi="Arial" w:cs="Arial"/>
          <w:bCs/>
          <w:szCs w:val="22"/>
          <w:lang w:val="en-GB"/>
        </w:rPr>
        <w:t xml:space="preserve">anagement </w:t>
      </w:r>
      <w:r>
        <w:rPr>
          <w:rFonts w:ascii="Arial" w:hAnsi="Arial" w:cs="Arial"/>
          <w:bCs/>
          <w:szCs w:val="22"/>
          <w:lang w:val="en-GB"/>
        </w:rPr>
        <w:t xml:space="preserve">emerges in conversation </w:t>
      </w:r>
      <w:r w:rsidR="00BF14C1">
        <w:rPr>
          <w:rFonts w:ascii="Arial" w:hAnsi="Arial" w:cs="Arial"/>
          <w:bCs/>
          <w:szCs w:val="22"/>
          <w:lang w:val="en-GB"/>
        </w:rPr>
        <w:t xml:space="preserve">through the changes in successive iterations in the narratives. </w:t>
      </w:r>
    </w:p>
    <w:p w:rsidR="005C3D46" w:rsidRDefault="005C3D46" w:rsidP="005C3D46">
      <w:pPr>
        <w:rPr>
          <w:rFonts w:ascii="Arial" w:hAnsi="Arial" w:cs="Arial"/>
          <w:bCs/>
          <w:szCs w:val="22"/>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7"/>
        <w:gridCol w:w="2812"/>
        <w:gridCol w:w="1559"/>
        <w:gridCol w:w="2977"/>
      </w:tblGrid>
      <w:tr w:rsidR="009410F7" w:rsidRPr="00A03992" w:rsidTr="00F16E57">
        <w:tc>
          <w:tcPr>
            <w:tcW w:w="1407"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Legitimate</w:t>
            </w:r>
          </w:p>
        </w:tc>
        <w:tc>
          <w:tcPr>
            <w:tcW w:w="2812" w:type="dxa"/>
          </w:tcPr>
          <w:p w:rsidR="009410F7" w:rsidRPr="00A03992" w:rsidRDefault="009410F7" w:rsidP="009410F7">
            <w:pPr>
              <w:rPr>
                <w:rFonts w:ascii="Arial" w:hAnsi="Arial" w:cs="Arial"/>
                <w:szCs w:val="22"/>
                <w:lang w:val="en-GB"/>
              </w:rPr>
            </w:pPr>
            <w:r w:rsidRPr="00A03992">
              <w:rPr>
                <w:rFonts w:ascii="Arial" w:hAnsi="Arial" w:cs="Arial"/>
                <w:szCs w:val="22"/>
                <w:lang w:val="en-GB"/>
              </w:rPr>
              <w:t xml:space="preserve">Narrative themes that organise what can be talked about. </w:t>
            </w:r>
          </w:p>
          <w:p w:rsidR="009410F7" w:rsidRPr="00A03992" w:rsidRDefault="009410F7" w:rsidP="00A03992">
            <w:pPr>
              <w:suppressAutoHyphens/>
              <w:rPr>
                <w:rFonts w:ascii="Arial" w:hAnsi="Arial" w:cs="Arial"/>
                <w:bCs/>
                <w:i/>
                <w:szCs w:val="22"/>
                <w:lang w:val="en-GB"/>
              </w:rPr>
            </w:pPr>
          </w:p>
        </w:tc>
        <w:tc>
          <w:tcPr>
            <w:tcW w:w="1559"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Shadow</w:t>
            </w:r>
          </w:p>
        </w:tc>
        <w:tc>
          <w:tcPr>
            <w:tcW w:w="2977" w:type="dxa"/>
          </w:tcPr>
          <w:p w:rsidR="009410F7" w:rsidRPr="00A03992" w:rsidRDefault="009410F7" w:rsidP="009410F7">
            <w:pPr>
              <w:rPr>
                <w:rFonts w:ascii="Arial" w:hAnsi="Arial" w:cs="Arial"/>
                <w:szCs w:val="22"/>
                <w:lang w:val="en-GB"/>
              </w:rPr>
            </w:pPr>
            <w:r w:rsidRPr="00A03992">
              <w:rPr>
                <w:rFonts w:ascii="Arial" w:hAnsi="Arial" w:cs="Arial"/>
                <w:szCs w:val="22"/>
                <w:lang w:val="en-GB"/>
              </w:rPr>
              <w:t xml:space="preserve">Narrative themes that organise what </w:t>
            </w:r>
            <w:r w:rsidRPr="00A03992">
              <w:rPr>
                <w:rFonts w:ascii="Arial" w:hAnsi="Arial" w:cs="Arial"/>
                <w:i/>
                <w:szCs w:val="22"/>
                <w:lang w:val="en-GB"/>
              </w:rPr>
              <w:t>cannot</w:t>
            </w:r>
            <w:r w:rsidRPr="00A03992">
              <w:rPr>
                <w:rFonts w:ascii="Arial" w:hAnsi="Arial" w:cs="Arial"/>
                <w:szCs w:val="22"/>
                <w:lang w:val="en-GB"/>
              </w:rPr>
              <w:t xml:space="preserve"> be talked about. </w:t>
            </w:r>
          </w:p>
          <w:p w:rsidR="009410F7" w:rsidRPr="00A03992" w:rsidRDefault="009410F7" w:rsidP="00A03992">
            <w:pPr>
              <w:suppressAutoHyphens/>
              <w:rPr>
                <w:rFonts w:ascii="Arial" w:hAnsi="Arial" w:cs="Arial"/>
                <w:bCs/>
                <w:i/>
                <w:szCs w:val="22"/>
                <w:lang w:val="en-GB"/>
              </w:rPr>
            </w:pPr>
          </w:p>
        </w:tc>
      </w:tr>
      <w:tr w:rsidR="009410F7" w:rsidRPr="00A03992" w:rsidTr="00F16E57">
        <w:tc>
          <w:tcPr>
            <w:tcW w:w="1407"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Formal</w:t>
            </w:r>
          </w:p>
        </w:tc>
        <w:tc>
          <w:tcPr>
            <w:tcW w:w="2812" w:type="dxa"/>
          </w:tcPr>
          <w:p w:rsidR="009410F7" w:rsidRPr="00A03992" w:rsidRDefault="009410F7" w:rsidP="00A03992">
            <w:pPr>
              <w:suppressAutoHyphens/>
              <w:rPr>
                <w:rFonts w:ascii="Arial" w:hAnsi="Arial" w:cs="Arial"/>
                <w:bCs/>
                <w:szCs w:val="22"/>
                <w:lang w:val="en-GB"/>
              </w:rPr>
            </w:pPr>
            <w:r w:rsidRPr="00A03992">
              <w:rPr>
                <w:rFonts w:ascii="Arial" w:hAnsi="Arial" w:cs="Arial"/>
                <w:bCs/>
                <w:szCs w:val="22"/>
                <w:lang w:val="en-GB"/>
              </w:rPr>
              <w:t>Narrative themes that reflect the proposed purpose, tasks and roles of the organization</w:t>
            </w:r>
            <w:r w:rsidR="00C20CAF">
              <w:rPr>
                <w:rFonts w:ascii="Arial" w:hAnsi="Arial" w:cs="Arial"/>
                <w:bCs/>
                <w:szCs w:val="22"/>
                <w:lang w:val="en-GB"/>
              </w:rPr>
              <w:t>.</w:t>
            </w:r>
          </w:p>
          <w:p w:rsidR="009410F7" w:rsidRPr="00A03992" w:rsidRDefault="009410F7" w:rsidP="00A03992">
            <w:pPr>
              <w:suppressAutoHyphens/>
              <w:rPr>
                <w:rFonts w:ascii="Arial" w:hAnsi="Arial" w:cs="Arial"/>
                <w:bCs/>
                <w:szCs w:val="22"/>
                <w:lang w:val="en-GB"/>
              </w:rPr>
            </w:pPr>
          </w:p>
        </w:tc>
        <w:tc>
          <w:tcPr>
            <w:tcW w:w="1559"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Informal</w:t>
            </w:r>
          </w:p>
        </w:tc>
        <w:tc>
          <w:tcPr>
            <w:tcW w:w="2977" w:type="dxa"/>
          </w:tcPr>
          <w:p w:rsidR="009410F7" w:rsidRPr="00A03992" w:rsidRDefault="009410F7" w:rsidP="00A03992">
            <w:pPr>
              <w:suppressAutoHyphens/>
              <w:rPr>
                <w:rFonts w:ascii="Arial" w:hAnsi="Arial" w:cs="Arial"/>
                <w:bCs/>
                <w:szCs w:val="22"/>
                <w:lang w:val="en-GB"/>
              </w:rPr>
            </w:pPr>
            <w:r w:rsidRPr="00A03992">
              <w:rPr>
                <w:rFonts w:ascii="Arial" w:hAnsi="Arial" w:cs="Arial"/>
                <w:bCs/>
                <w:szCs w:val="22"/>
                <w:lang w:val="en-GB"/>
              </w:rPr>
              <w:t xml:space="preserve">Narrative themes </w:t>
            </w:r>
            <w:r w:rsidR="00EE7AB4" w:rsidRPr="00A03992">
              <w:rPr>
                <w:rFonts w:ascii="Arial" w:hAnsi="Arial" w:cs="Arial"/>
                <w:bCs/>
                <w:szCs w:val="22"/>
                <w:lang w:val="en-GB"/>
              </w:rPr>
              <w:t>that reflect all relationships not defined by formal roles and task</w:t>
            </w:r>
            <w:r w:rsidR="00C20CAF">
              <w:rPr>
                <w:rFonts w:ascii="Arial" w:hAnsi="Arial" w:cs="Arial"/>
                <w:bCs/>
                <w:szCs w:val="22"/>
                <w:lang w:val="en-GB"/>
              </w:rPr>
              <w:t>.</w:t>
            </w:r>
          </w:p>
        </w:tc>
      </w:tr>
      <w:tr w:rsidR="009410F7" w:rsidRPr="00A03992" w:rsidTr="00F16E57">
        <w:tc>
          <w:tcPr>
            <w:tcW w:w="1407"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Conscious</w:t>
            </w:r>
          </w:p>
        </w:tc>
        <w:tc>
          <w:tcPr>
            <w:tcW w:w="2812" w:type="dxa"/>
          </w:tcPr>
          <w:p w:rsidR="009410F7" w:rsidRPr="00A03992" w:rsidRDefault="00EE7AB4" w:rsidP="00A03992">
            <w:pPr>
              <w:suppressAutoHyphens/>
              <w:rPr>
                <w:rFonts w:ascii="Arial" w:hAnsi="Arial" w:cs="Arial"/>
                <w:bCs/>
                <w:szCs w:val="22"/>
                <w:lang w:val="en-GB"/>
              </w:rPr>
            </w:pPr>
            <w:r w:rsidRPr="00A03992">
              <w:rPr>
                <w:rFonts w:ascii="Arial" w:hAnsi="Arial" w:cs="Arial"/>
                <w:bCs/>
                <w:szCs w:val="22"/>
                <w:lang w:val="en-GB"/>
              </w:rPr>
              <w:t>Narrative themes based on propositional statements that people are aware are organising their experience of being together</w:t>
            </w:r>
            <w:r w:rsidR="00C20CAF">
              <w:rPr>
                <w:rFonts w:ascii="Arial" w:hAnsi="Arial" w:cs="Arial"/>
                <w:bCs/>
                <w:szCs w:val="22"/>
                <w:lang w:val="en-GB"/>
              </w:rPr>
              <w:t>.</w:t>
            </w:r>
          </w:p>
          <w:p w:rsidR="00EE7AB4" w:rsidRPr="00A03992" w:rsidRDefault="00EE7AB4" w:rsidP="00A03992">
            <w:pPr>
              <w:suppressAutoHyphens/>
              <w:rPr>
                <w:rFonts w:ascii="Arial" w:hAnsi="Arial" w:cs="Arial"/>
                <w:bCs/>
                <w:szCs w:val="22"/>
                <w:lang w:val="en-GB"/>
              </w:rPr>
            </w:pPr>
          </w:p>
        </w:tc>
        <w:tc>
          <w:tcPr>
            <w:tcW w:w="1559" w:type="dxa"/>
          </w:tcPr>
          <w:p w:rsidR="009410F7" w:rsidRPr="00A03992" w:rsidRDefault="009410F7" w:rsidP="00A03992">
            <w:pPr>
              <w:suppressAutoHyphens/>
              <w:rPr>
                <w:rFonts w:ascii="Arial" w:hAnsi="Arial" w:cs="Arial"/>
                <w:bCs/>
                <w:i/>
                <w:szCs w:val="22"/>
                <w:lang w:val="en-GB"/>
              </w:rPr>
            </w:pPr>
            <w:r w:rsidRPr="00A03992">
              <w:rPr>
                <w:rFonts w:ascii="Arial" w:hAnsi="Arial" w:cs="Arial"/>
                <w:bCs/>
                <w:i/>
                <w:szCs w:val="22"/>
                <w:lang w:val="en-GB"/>
              </w:rPr>
              <w:t>Unconscious</w:t>
            </w:r>
          </w:p>
        </w:tc>
        <w:tc>
          <w:tcPr>
            <w:tcW w:w="2977" w:type="dxa"/>
          </w:tcPr>
          <w:p w:rsidR="009410F7" w:rsidRPr="00A03992" w:rsidRDefault="00EE7AB4" w:rsidP="0015796A">
            <w:pPr>
              <w:suppressAutoHyphens/>
              <w:rPr>
                <w:rFonts w:ascii="Arial" w:hAnsi="Arial" w:cs="Arial"/>
                <w:bCs/>
                <w:szCs w:val="22"/>
                <w:lang w:val="en-GB"/>
              </w:rPr>
            </w:pPr>
            <w:r w:rsidRPr="00A03992">
              <w:rPr>
                <w:rFonts w:ascii="Arial" w:hAnsi="Arial" w:cs="Arial"/>
                <w:bCs/>
                <w:szCs w:val="22"/>
                <w:lang w:val="en-GB"/>
              </w:rPr>
              <w:t xml:space="preserve">Narrative themes </w:t>
            </w:r>
            <w:r w:rsidR="0015796A">
              <w:rPr>
                <w:rFonts w:ascii="Arial" w:hAnsi="Arial" w:cs="Arial"/>
                <w:bCs/>
                <w:szCs w:val="22"/>
                <w:lang w:val="en-GB"/>
              </w:rPr>
              <w:t xml:space="preserve">that are </w:t>
            </w:r>
            <w:r w:rsidRPr="00A03992">
              <w:rPr>
                <w:rFonts w:ascii="Arial" w:hAnsi="Arial" w:cs="Arial"/>
                <w:bCs/>
                <w:szCs w:val="22"/>
                <w:lang w:val="en-GB"/>
              </w:rPr>
              <w:t xml:space="preserve">organising experience </w:t>
            </w:r>
            <w:r w:rsidR="0015796A">
              <w:rPr>
                <w:rFonts w:ascii="Arial" w:hAnsi="Arial" w:cs="Arial"/>
                <w:bCs/>
                <w:szCs w:val="22"/>
                <w:lang w:val="en-GB"/>
              </w:rPr>
              <w:t>of which</w:t>
            </w:r>
            <w:r w:rsidRPr="00A03992">
              <w:rPr>
                <w:rFonts w:ascii="Arial" w:hAnsi="Arial" w:cs="Arial"/>
                <w:bCs/>
                <w:szCs w:val="22"/>
                <w:lang w:val="en-GB"/>
              </w:rPr>
              <w:t xml:space="preserve"> people are unaware</w:t>
            </w:r>
            <w:r w:rsidR="00C20CAF">
              <w:rPr>
                <w:rFonts w:ascii="Arial" w:hAnsi="Arial" w:cs="Arial"/>
                <w:bCs/>
                <w:szCs w:val="22"/>
                <w:lang w:val="en-GB"/>
              </w:rPr>
              <w:t>.</w:t>
            </w:r>
          </w:p>
        </w:tc>
      </w:tr>
    </w:tbl>
    <w:p w:rsidR="009410F7" w:rsidRDefault="007639EC" w:rsidP="00BD60B8">
      <w:pPr>
        <w:suppressAutoHyphens/>
        <w:rPr>
          <w:rFonts w:ascii="Arial" w:hAnsi="Arial" w:cs="Arial"/>
          <w:bCs/>
          <w:i/>
          <w:szCs w:val="22"/>
          <w:lang w:val="en-GB"/>
        </w:rPr>
      </w:pPr>
      <w:r>
        <w:rPr>
          <w:rFonts w:ascii="Arial" w:hAnsi="Arial" w:cs="Arial"/>
          <w:bCs/>
          <w:i/>
          <w:szCs w:val="22"/>
          <w:lang w:val="en-GB"/>
        </w:rPr>
        <w:t>Table 1: Organizing Narrative Themes</w:t>
      </w:r>
    </w:p>
    <w:p w:rsidR="00B62FCB" w:rsidRDefault="00B62FCB" w:rsidP="00415182">
      <w:pPr>
        <w:rPr>
          <w:rFonts w:ascii="Arial" w:hAnsi="Arial" w:cs="Arial"/>
          <w:szCs w:val="22"/>
          <w:lang w:val="en-GB"/>
        </w:rPr>
      </w:pPr>
    </w:p>
    <w:p w:rsidR="005C3D46" w:rsidRDefault="005C3D46" w:rsidP="005C3D46">
      <w:pPr>
        <w:rPr>
          <w:rFonts w:ascii="Arial" w:hAnsi="Arial" w:cs="Arial"/>
          <w:szCs w:val="22"/>
          <w:lang w:val="en-GB"/>
        </w:rPr>
      </w:pPr>
      <w:r>
        <w:rPr>
          <w:rFonts w:ascii="Arial" w:hAnsi="Arial" w:cs="Arial"/>
          <w:szCs w:val="22"/>
          <w:lang w:val="en-GB"/>
        </w:rPr>
        <w:t>Whilst described as separate pairings, these three categories of organising narrative theme must be understood as always operating simultaneously and together ‘constitute the complex responsive processes of relating that are the organization and in which its strategy emerges as identity narrative’ (p. 384-5). Thus, it is important to consider how these themes interact with one another and how, over successive iterations, the configuration of these interactions can change.</w:t>
      </w:r>
    </w:p>
    <w:p w:rsidR="005C3D46" w:rsidRDefault="005C3D46" w:rsidP="005C3D46">
      <w:pPr>
        <w:suppressAutoHyphens/>
        <w:rPr>
          <w:rFonts w:ascii="Arial" w:hAnsi="Arial" w:cs="Arial"/>
          <w:bCs/>
          <w:i/>
          <w:szCs w:val="22"/>
          <w:lang w:val="en-GB"/>
        </w:rPr>
      </w:pPr>
    </w:p>
    <w:p w:rsidR="00B62FCB" w:rsidRDefault="00B62FCB" w:rsidP="00415182">
      <w:pPr>
        <w:rPr>
          <w:rFonts w:ascii="Arial" w:hAnsi="Arial" w:cs="Arial"/>
          <w:szCs w:val="22"/>
          <w:lang w:val="en-GB"/>
        </w:rPr>
      </w:pPr>
      <w:r>
        <w:rPr>
          <w:rFonts w:ascii="Arial" w:hAnsi="Arial" w:cs="Arial"/>
          <w:szCs w:val="22"/>
          <w:lang w:val="en-GB"/>
        </w:rPr>
        <w:t xml:space="preserve">For example, the interaction of </w:t>
      </w:r>
      <w:r w:rsidRPr="00B62FCB">
        <w:rPr>
          <w:rFonts w:ascii="Arial" w:hAnsi="Arial" w:cs="Arial"/>
          <w:i/>
          <w:szCs w:val="22"/>
          <w:lang w:val="en-GB"/>
        </w:rPr>
        <w:t>Legitimate</w:t>
      </w:r>
      <w:r>
        <w:rPr>
          <w:rFonts w:ascii="Arial" w:hAnsi="Arial" w:cs="Arial"/>
          <w:szCs w:val="22"/>
          <w:lang w:val="en-GB"/>
        </w:rPr>
        <w:t xml:space="preserve"> + </w:t>
      </w:r>
      <w:r w:rsidRPr="00B62FCB">
        <w:rPr>
          <w:rFonts w:ascii="Arial" w:hAnsi="Arial" w:cs="Arial"/>
          <w:i/>
          <w:szCs w:val="22"/>
          <w:lang w:val="en-GB"/>
        </w:rPr>
        <w:t>Formal</w:t>
      </w:r>
      <w:r>
        <w:rPr>
          <w:rFonts w:ascii="Arial" w:hAnsi="Arial" w:cs="Arial"/>
          <w:szCs w:val="22"/>
          <w:lang w:val="en-GB"/>
        </w:rPr>
        <w:t xml:space="preserve"> + </w:t>
      </w:r>
      <w:r w:rsidRPr="00B62FCB">
        <w:rPr>
          <w:rFonts w:ascii="Arial" w:hAnsi="Arial" w:cs="Arial"/>
          <w:i/>
          <w:szCs w:val="22"/>
          <w:lang w:val="en-GB"/>
        </w:rPr>
        <w:t>Conscious</w:t>
      </w:r>
      <w:r>
        <w:rPr>
          <w:rFonts w:ascii="Arial" w:hAnsi="Arial" w:cs="Arial"/>
          <w:szCs w:val="22"/>
          <w:lang w:val="en-GB"/>
        </w:rPr>
        <w:t xml:space="preserve"> narrative themes may be thought of as ‘Legitimate Interactions’ (</w:t>
      </w:r>
      <w:r w:rsidR="00F16E57">
        <w:rPr>
          <w:rFonts w:ascii="Arial" w:hAnsi="Arial" w:cs="Arial"/>
          <w:szCs w:val="22"/>
          <w:lang w:val="en-GB"/>
        </w:rPr>
        <w:t xml:space="preserve">p. </w:t>
      </w:r>
      <w:r>
        <w:rPr>
          <w:rFonts w:ascii="Arial" w:hAnsi="Arial" w:cs="Arial"/>
          <w:szCs w:val="22"/>
          <w:lang w:val="en-GB"/>
        </w:rPr>
        <w:t xml:space="preserve">385). This may be readily illustrated from the research project </w:t>
      </w:r>
      <w:r w:rsidR="00120B51">
        <w:rPr>
          <w:rFonts w:ascii="Arial" w:hAnsi="Arial" w:cs="Arial"/>
          <w:szCs w:val="22"/>
          <w:lang w:val="en-GB"/>
        </w:rPr>
        <w:t xml:space="preserve">with a direct quote from Trevor, one of the church leaders, </w:t>
      </w:r>
      <w:r>
        <w:rPr>
          <w:rFonts w:ascii="Arial" w:hAnsi="Arial" w:cs="Arial"/>
          <w:szCs w:val="22"/>
          <w:lang w:val="en-GB"/>
        </w:rPr>
        <w:t xml:space="preserve">in the early stages of </w:t>
      </w:r>
      <w:r w:rsidR="00F16E57">
        <w:rPr>
          <w:rFonts w:ascii="Arial" w:hAnsi="Arial" w:cs="Arial"/>
          <w:szCs w:val="22"/>
          <w:lang w:val="en-GB"/>
        </w:rPr>
        <w:t>the</w:t>
      </w:r>
      <w:r w:rsidR="00120B51">
        <w:rPr>
          <w:rFonts w:ascii="Arial" w:hAnsi="Arial" w:cs="Arial"/>
          <w:szCs w:val="22"/>
          <w:lang w:val="en-GB"/>
        </w:rPr>
        <w:t xml:space="preserve"> presentation of </w:t>
      </w:r>
      <w:r w:rsidR="00F16E57">
        <w:rPr>
          <w:rFonts w:ascii="Arial" w:hAnsi="Arial" w:cs="Arial"/>
          <w:szCs w:val="22"/>
          <w:lang w:val="en-GB"/>
        </w:rPr>
        <w:t>his</w:t>
      </w:r>
      <w:r w:rsidR="00120B51">
        <w:rPr>
          <w:rFonts w:ascii="Arial" w:hAnsi="Arial" w:cs="Arial"/>
          <w:szCs w:val="22"/>
          <w:lang w:val="en-GB"/>
        </w:rPr>
        <w:t xml:space="preserve"> issue:</w:t>
      </w:r>
    </w:p>
    <w:p w:rsidR="00B62FCB" w:rsidRDefault="00F16E57" w:rsidP="00B62FCB">
      <w:pPr>
        <w:ind w:left="720"/>
        <w:rPr>
          <w:rFonts w:ascii="Arial" w:hAnsi="Arial" w:cs="Arial"/>
          <w:szCs w:val="22"/>
          <w:lang w:val="en-GB"/>
        </w:rPr>
      </w:pPr>
      <w:r w:rsidRPr="00F16E57">
        <w:rPr>
          <w:rFonts w:ascii="Arial" w:hAnsi="Arial" w:cs="Arial"/>
        </w:rPr>
        <w:t>My background, as some of you know, is that I used to be a social worker, in particular with deaf people and mental health</w:t>
      </w:r>
      <w:r>
        <w:rPr>
          <w:rFonts w:ascii="Arial" w:hAnsi="Arial" w:cs="Arial"/>
        </w:rPr>
        <w:t>…</w:t>
      </w:r>
      <w:r>
        <w:t xml:space="preserve"> </w:t>
      </w:r>
      <w:r w:rsidR="00B62FCB" w:rsidRPr="00B62FCB">
        <w:rPr>
          <w:rFonts w:ascii="Arial" w:hAnsi="Arial" w:cs="Arial"/>
          <w:szCs w:val="22"/>
          <w:lang w:val="en-GB"/>
        </w:rPr>
        <w:t xml:space="preserve">A </w:t>
      </w:r>
      <w:r w:rsidR="00CA6983">
        <w:rPr>
          <w:rFonts w:ascii="Arial" w:hAnsi="Arial" w:cs="Arial"/>
          <w:szCs w:val="22"/>
          <w:lang w:val="en-GB"/>
        </w:rPr>
        <w:t>while</w:t>
      </w:r>
      <w:r w:rsidR="00B62FCB" w:rsidRPr="00B62FCB">
        <w:rPr>
          <w:rFonts w:ascii="Arial" w:hAnsi="Arial" w:cs="Arial"/>
          <w:szCs w:val="22"/>
          <w:lang w:val="en-GB"/>
        </w:rPr>
        <w:t xml:space="preserve"> ago I was asked if I would be part of the interview panel for a new role as a community worker with deaf people in the diocese. We appointed and that was fine. Then the supervision role broke down between this perso</w:t>
      </w:r>
      <w:r w:rsidR="0015796A">
        <w:rPr>
          <w:rFonts w:ascii="Arial" w:hAnsi="Arial" w:cs="Arial"/>
          <w:szCs w:val="22"/>
          <w:lang w:val="en-GB"/>
        </w:rPr>
        <w:t>n and the Chaplain for the D</w:t>
      </w:r>
      <w:r w:rsidR="00CA6983">
        <w:rPr>
          <w:rFonts w:ascii="Arial" w:hAnsi="Arial" w:cs="Arial"/>
          <w:szCs w:val="22"/>
          <w:lang w:val="en-GB"/>
        </w:rPr>
        <w:t>eaf..</w:t>
      </w:r>
      <w:r w:rsidR="00B62FCB" w:rsidRPr="00B62FCB">
        <w:rPr>
          <w:rFonts w:ascii="Arial" w:hAnsi="Arial" w:cs="Arial"/>
          <w:szCs w:val="22"/>
          <w:lang w:val="en-GB"/>
        </w:rPr>
        <w:t xml:space="preserve">. </w:t>
      </w:r>
      <w:r w:rsidR="00CA6983">
        <w:rPr>
          <w:rFonts w:ascii="Arial" w:hAnsi="Arial" w:cs="Arial"/>
          <w:szCs w:val="22"/>
          <w:lang w:val="en-GB"/>
        </w:rPr>
        <w:t>S</w:t>
      </w:r>
      <w:r w:rsidR="00B62FCB" w:rsidRPr="00B62FCB">
        <w:rPr>
          <w:rFonts w:ascii="Arial" w:hAnsi="Arial" w:cs="Arial"/>
          <w:szCs w:val="22"/>
          <w:lang w:val="en-GB"/>
        </w:rPr>
        <w:t>he had never manage</w:t>
      </w:r>
      <w:r w:rsidR="00CA6983">
        <w:rPr>
          <w:rFonts w:ascii="Arial" w:hAnsi="Arial" w:cs="Arial"/>
          <w:szCs w:val="22"/>
          <w:lang w:val="en-GB"/>
        </w:rPr>
        <w:t>d anyone in her life before</w:t>
      </w:r>
      <w:r w:rsidR="00B62FCB" w:rsidRPr="00B62FCB">
        <w:rPr>
          <w:rFonts w:ascii="Arial" w:hAnsi="Arial" w:cs="Arial"/>
          <w:szCs w:val="22"/>
          <w:lang w:val="en-GB"/>
        </w:rPr>
        <w:t xml:space="preserve"> and coming from the background that I have </w:t>
      </w:r>
      <w:r w:rsidR="00CA6983">
        <w:rPr>
          <w:rFonts w:ascii="Arial" w:hAnsi="Arial" w:cs="Arial"/>
          <w:szCs w:val="22"/>
          <w:lang w:val="en-GB"/>
        </w:rPr>
        <w:t xml:space="preserve">- </w:t>
      </w:r>
      <w:r w:rsidR="00B62FCB" w:rsidRPr="00B62FCB">
        <w:rPr>
          <w:rFonts w:ascii="Arial" w:hAnsi="Arial" w:cs="Arial"/>
          <w:szCs w:val="22"/>
          <w:lang w:val="en-GB"/>
        </w:rPr>
        <w:t>I’ve been used to managing staff for a very long time and</w:t>
      </w:r>
      <w:r w:rsidR="00CA6983">
        <w:rPr>
          <w:rFonts w:ascii="Arial" w:hAnsi="Arial" w:cs="Arial"/>
          <w:szCs w:val="22"/>
          <w:lang w:val="en-GB"/>
        </w:rPr>
        <w:t>,</w:t>
      </w:r>
      <w:r w:rsidR="00B62FCB" w:rsidRPr="00B62FCB">
        <w:rPr>
          <w:rFonts w:ascii="Arial" w:hAnsi="Arial" w:cs="Arial"/>
          <w:szCs w:val="22"/>
          <w:lang w:val="en-GB"/>
        </w:rPr>
        <w:t xml:space="preserve"> in particular</w:t>
      </w:r>
      <w:r w:rsidR="00CA6983">
        <w:rPr>
          <w:rFonts w:ascii="Arial" w:hAnsi="Arial" w:cs="Arial"/>
          <w:szCs w:val="22"/>
          <w:lang w:val="en-GB"/>
        </w:rPr>
        <w:t>,</w:t>
      </w:r>
      <w:r w:rsidR="00B62FCB" w:rsidRPr="00B62FCB">
        <w:rPr>
          <w:rFonts w:ascii="Arial" w:hAnsi="Arial" w:cs="Arial"/>
          <w:szCs w:val="22"/>
          <w:lang w:val="en-GB"/>
        </w:rPr>
        <w:t xml:space="preserve"> t</w:t>
      </w:r>
      <w:r w:rsidR="0015796A">
        <w:rPr>
          <w:rFonts w:ascii="Arial" w:hAnsi="Arial" w:cs="Arial"/>
          <w:szCs w:val="22"/>
          <w:lang w:val="en-GB"/>
        </w:rPr>
        <w:t>o do with disabilities - s</w:t>
      </w:r>
      <w:r w:rsidR="00CA6983">
        <w:rPr>
          <w:rFonts w:ascii="Arial" w:hAnsi="Arial" w:cs="Arial"/>
          <w:szCs w:val="22"/>
          <w:lang w:val="en-GB"/>
        </w:rPr>
        <w:t>o the Social Responsibility O</w:t>
      </w:r>
      <w:r w:rsidR="00B62FCB" w:rsidRPr="00B62FCB">
        <w:rPr>
          <w:rFonts w:ascii="Arial" w:hAnsi="Arial" w:cs="Arial"/>
          <w:szCs w:val="22"/>
          <w:lang w:val="en-GB"/>
        </w:rPr>
        <w:t xml:space="preserve">fficer for the diocese asked me, in conjunction with the </w:t>
      </w:r>
      <w:r w:rsidR="00CA6983">
        <w:rPr>
          <w:rFonts w:ascii="Arial" w:hAnsi="Arial" w:cs="Arial"/>
          <w:szCs w:val="22"/>
          <w:lang w:val="en-GB"/>
        </w:rPr>
        <w:t>A</w:t>
      </w:r>
      <w:r w:rsidR="00B62FCB" w:rsidRPr="00B62FCB">
        <w:rPr>
          <w:rFonts w:ascii="Arial" w:hAnsi="Arial" w:cs="Arial"/>
          <w:szCs w:val="22"/>
          <w:lang w:val="en-GB"/>
        </w:rPr>
        <w:t>rchdeacon of Wells</w:t>
      </w:r>
      <w:r w:rsidR="00CA6983">
        <w:rPr>
          <w:rFonts w:ascii="Arial" w:hAnsi="Arial" w:cs="Arial"/>
          <w:szCs w:val="22"/>
          <w:lang w:val="en-GB"/>
        </w:rPr>
        <w:t>,</w:t>
      </w:r>
      <w:r w:rsidR="00B62FCB" w:rsidRPr="00B62FCB">
        <w:rPr>
          <w:rFonts w:ascii="Arial" w:hAnsi="Arial" w:cs="Arial"/>
          <w:szCs w:val="22"/>
          <w:lang w:val="en-GB"/>
        </w:rPr>
        <w:t xml:space="preserve"> if I would manage this person. So</w:t>
      </w:r>
      <w:r w:rsidR="00CA6983">
        <w:rPr>
          <w:rFonts w:ascii="Arial" w:hAnsi="Arial" w:cs="Arial"/>
          <w:szCs w:val="22"/>
          <w:lang w:val="en-GB"/>
        </w:rPr>
        <w:t>,</w:t>
      </w:r>
      <w:r w:rsidR="00B62FCB" w:rsidRPr="00B62FCB">
        <w:rPr>
          <w:rFonts w:ascii="Arial" w:hAnsi="Arial" w:cs="Arial"/>
          <w:szCs w:val="22"/>
          <w:lang w:val="en-GB"/>
        </w:rPr>
        <w:t xml:space="preserve"> I have been managing this member of staff for 12 – 18 months. That has entailed meeting up with her on a regular basis, going through her work and all the rest of it. The difficul</w:t>
      </w:r>
      <w:r w:rsidR="00CA6983">
        <w:rPr>
          <w:rFonts w:ascii="Arial" w:hAnsi="Arial" w:cs="Arial"/>
          <w:szCs w:val="22"/>
          <w:lang w:val="en-GB"/>
        </w:rPr>
        <w:t>ty has been that the Social Responsibility O</w:t>
      </w:r>
      <w:r w:rsidR="00B62FCB" w:rsidRPr="00B62FCB">
        <w:rPr>
          <w:rFonts w:ascii="Arial" w:hAnsi="Arial" w:cs="Arial"/>
          <w:szCs w:val="22"/>
          <w:lang w:val="en-GB"/>
        </w:rPr>
        <w:t>ffic</w:t>
      </w:r>
      <w:r w:rsidR="00CA6983">
        <w:rPr>
          <w:rFonts w:ascii="Arial" w:hAnsi="Arial" w:cs="Arial"/>
          <w:szCs w:val="22"/>
          <w:lang w:val="en-GB"/>
        </w:rPr>
        <w:t>er is the line manager for the Chaplain for the D</w:t>
      </w:r>
      <w:r w:rsidR="00B62FCB" w:rsidRPr="00B62FCB">
        <w:rPr>
          <w:rFonts w:ascii="Arial" w:hAnsi="Arial" w:cs="Arial"/>
          <w:szCs w:val="22"/>
          <w:lang w:val="en-GB"/>
        </w:rPr>
        <w:t xml:space="preserve">eaf and just </w:t>
      </w:r>
      <w:r w:rsidR="00CA6983">
        <w:rPr>
          <w:rFonts w:ascii="Arial" w:hAnsi="Arial" w:cs="Arial"/>
          <w:szCs w:val="22"/>
          <w:lang w:val="en-GB"/>
        </w:rPr>
        <w:t>happened to forget to tell the Chaplain for the D</w:t>
      </w:r>
      <w:r w:rsidR="00B62FCB" w:rsidRPr="00B62FCB">
        <w:rPr>
          <w:rFonts w:ascii="Arial" w:hAnsi="Arial" w:cs="Arial"/>
          <w:szCs w:val="22"/>
          <w:lang w:val="en-GB"/>
        </w:rPr>
        <w:t xml:space="preserve">eaf that I would be taking on this role. </w:t>
      </w:r>
      <w:r w:rsidR="00B62FCB">
        <w:rPr>
          <w:rFonts w:ascii="Arial" w:hAnsi="Arial" w:cs="Arial"/>
          <w:szCs w:val="22"/>
          <w:lang w:val="en-GB"/>
        </w:rPr>
        <w:t xml:space="preserve"> </w:t>
      </w:r>
    </w:p>
    <w:p w:rsidR="00EE7AB4" w:rsidRDefault="00EE7AB4" w:rsidP="00415182">
      <w:pPr>
        <w:rPr>
          <w:rFonts w:ascii="Arial" w:hAnsi="Arial" w:cs="Arial"/>
          <w:szCs w:val="22"/>
          <w:lang w:val="en-GB"/>
        </w:rPr>
      </w:pPr>
    </w:p>
    <w:p w:rsidR="00EE7AB4" w:rsidRDefault="00120B51" w:rsidP="00415182">
      <w:pPr>
        <w:rPr>
          <w:rFonts w:ascii="Arial" w:hAnsi="Arial" w:cs="Arial"/>
          <w:szCs w:val="22"/>
          <w:lang w:val="en-GB"/>
        </w:rPr>
      </w:pPr>
      <w:r>
        <w:rPr>
          <w:rFonts w:ascii="Arial" w:hAnsi="Arial" w:cs="Arial"/>
          <w:szCs w:val="22"/>
          <w:lang w:val="en-GB"/>
        </w:rPr>
        <w:t>It is common for the initial presentation of the issue to be expressed in this form of ‘leg</w:t>
      </w:r>
      <w:r w:rsidR="00CA6983">
        <w:rPr>
          <w:rFonts w:ascii="Arial" w:hAnsi="Arial" w:cs="Arial"/>
          <w:szCs w:val="22"/>
          <w:lang w:val="en-GB"/>
        </w:rPr>
        <w:t xml:space="preserve">itimate interactions’. That is, the </w:t>
      </w:r>
      <w:r>
        <w:rPr>
          <w:rFonts w:ascii="Arial" w:hAnsi="Arial" w:cs="Arial"/>
          <w:szCs w:val="22"/>
          <w:lang w:val="en-GB"/>
        </w:rPr>
        <w:t xml:space="preserve">account is </w:t>
      </w:r>
      <w:r w:rsidRPr="00120B51">
        <w:rPr>
          <w:rFonts w:ascii="Arial" w:hAnsi="Arial" w:cs="Arial"/>
          <w:i/>
          <w:szCs w:val="22"/>
          <w:lang w:val="en-GB"/>
        </w:rPr>
        <w:t>legitimate</w:t>
      </w:r>
      <w:r>
        <w:rPr>
          <w:rFonts w:ascii="Arial" w:hAnsi="Arial" w:cs="Arial"/>
          <w:szCs w:val="22"/>
          <w:lang w:val="en-GB"/>
        </w:rPr>
        <w:t xml:space="preserve"> in that these ideas and experiences can be freely discussed; </w:t>
      </w:r>
      <w:r w:rsidRPr="00120B51">
        <w:rPr>
          <w:rFonts w:ascii="Arial" w:hAnsi="Arial" w:cs="Arial"/>
          <w:i/>
          <w:szCs w:val="22"/>
          <w:lang w:val="en-GB"/>
        </w:rPr>
        <w:t>formal</w:t>
      </w:r>
      <w:r>
        <w:rPr>
          <w:rFonts w:ascii="Arial" w:hAnsi="Arial" w:cs="Arial"/>
          <w:szCs w:val="22"/>
          <w:lang w:val="en-GB"/>
        </w:rPr>
        <w:t xml:space="preserve"> in that the process of organising that is described reflects agreed roles, tasks and purpose; and </w:t>
      </w:r>
      <w:r w:rsidRPr="00CA6983">
        <w:rPr>
          <w:rFonts w:ascii="Arial" w:hAnsi="Arial" w:cs="Arial"/>
          <w:i/>
          <w:szCs w:val="22"/>
          <w:lang w:val="en-GB"/>
        </w:rPr>
        <w:t>conscious</w:t>
      </w:r>
      <w:r>
        <w:rPr>
          <w:rFonts w:ascii="Arial" w:hAnsi="Arial" w:cs="Arial"/>
          <w:szCs w:val="22"/>
          <w:lang w:val="en-GB"/>
        </w:rPr>
        <w:t xml:space="preserve"> in that the different characters </w:t>
      </w:r>
      <w:r w:rsidR="0015796A">
        <w:rPr>
          <w:rFonts w:ascii="Arial" w:hAnsi="Arial" w:cs="Arial"/>
          <w:szCs w:val="22"/>
          <w:lang w:val="en-GB"/>
        </w:rPr>
        <w:t>are aware of the themes that organize how they are</w:t>
      </w:r>
      <w:r w:rsidR="00CA6983">
        <w:rPr>
          <w:rFonts w:ascii="Arial" w:hAnsi="Arial" w:cs="Arial"/>
          <w:szCs w:val="22"/>
          <w:lang w:val="en-GB"/>
        </w:rPr>
        <w:t xml:space="preserve"> relating to one another</w:t>
      </w:r>
      <w:r w:rsidR="0015796A">
        <w:rPr>
          <w:rFonts w:ascii="Arial" w:hAnsi="Arial" w:cs="Arial"/>
          <w:szCs w:val="22"/>
          <w:lang w:val="en-GB"/>
        </w:rPr>
        <w:t xml:space="preserve"> (e.g. the Social Responsibility Officer asks Trevor, as a vicar in the parish, to manage the community worker)</w:t>
      </w:r>
      <w:r>
        <w:rPr>
          <w:rFonts w:ascii="Arial" w:hAnsi="Arial" w:cs="Arial"/>
          <w:szCs w:val="22"/>
          <w:lang w:val="en-GB"/>
        </w:rPr>
        <w:t xml:space="preserve">. </w:t>
      </w:r>
    </w:p>
    <w:p w:rsidR="00120B51" w:rsidRDefault="00120B51" w:rsidP="00415182">
      <w:pPr>
        <w:rPr>
          <w:rFonts w:ascii="Arial" w:hAnsi="Arial" w:cs="Arial"/>
          <w:szCs w:val="22"/>
          <w:lang w:val="en-GB"/>
        </w:rPr>
      </w:pPr>
    </w:p>
    <w:p w:rsidR="00120B51" w:rsidRDefault="00120B51" w:rsidP="00415182">
      <w:pPr>
        <w:rPr>
          <w:rFonts w:ascii="Arial" w:hAnsi="Arial" w:cs="Arial"/>
          <w:szCs w:val="22"/>
          <w:lang w:val="en-GB"/>
        </w:rPr>
      </w:pPr>
      <w:r>
        <w:rPr>
          <w:rFonts w:ascii="Arial" w:hAnsi="Arial" w:cs="Arial"/>
          <w:szCs w:val="22"/>
          <w:lang w:val="en-GB"/>
        </w:rPr>
        <w:t xml:space="preserve">What is significant, and will be illustrated in detail in the following section, is that this early focus on ‘legitimate interactions’ tends gradually to give way to narratives that reflect </w:t>
      </w:r>
      <w:r w:rsidRPr="0015796A">
        <w:rPr>
          <w:rFonts w:ascii="Arial" w:hAnsi="Arial" w:cs="Arial"/>
          <w:i/>
          <w:szCs w:val="22"/>
          <w:lang w:val="en-GB"/>
        </w:rPr>
        <w:t>shadow</w:t>
      </w:r>
      <w:r>
        <w:rPr>
          <w:rFonts w:ascii="Arial" w:hAnsi="Arial" w:cs="Arial"/>
          <w:szCs w:val="22"/>
          <w:lang w:val="en-GB"/>
        </w:rPr>
        <w:t xml:space="preserve">, </w:t>
      </w:r>
      <w:r w:rsidRPr="0015796A">
        <w:rPr>
          <w:rFonts w:ascii="Arial" w:hAnsi="Arial" w:cs="Arial"/>
          <w:i/>
          <w:szCs w:val="22"/>
          <w:lang w:val="en-GB"/>
        </w:rPr>
        <w:t>informal</w:t>
      </w:r>
      <w:r>
        <w:rPr>
          <w:rFonts w:ascii="Arial" w:hAnsi="Arial" w:cs="Arial"/>
          <w:szCs w:val="22"/>
          <w:lang w:val="en-GB"/>
        </w:rPr>
        <w:t xml:space="preserve"> and </w:t>
      </w:r>
      <w:r w:rsidRPr="0015796A">
        <w:rPr>
          <w:rFonts w:ascii="Arial" w:hAnsi="Arial" w:cs="Arial"/>
          <w:i/>
          <w:szCs w:val="22"/>
          <w:lang w:val="en-GB"/>
        </w:rPr>
        <w:t>unconscious</w:t>
      </w:r>
      <w:r>
        <w:rPr>
          <w:rFonts w:ascii="Arial" w:hAnsi="Arial" w:cs="Arial"/>
          <w:szCs w:val="22"/>
          <w:lang w:val="en-GB"/>
        </w:rPr>
        <w:t xml:space="preserve"> organising themes. </w:t>
      </w:r>
      <w:r w:rsidR="0028594D">
        <w:rPr>
          <w:rFonts w:ascii="Arial" w:hAnsi="Arial" w:cs="Arial"/>
          <w:szCs w:val="22"/>
          <w:lang w:val="en-GB"/>
        </w:rPr>
        <w:t>In Trevor’s</w:t>
      </w:r>
      <w:r>
        <w:rPr>
          <w:rFonts w:ascii="Arial" w:hAnsi="Arial" w:cs="Arial"/>
          <w:szCs w:val="22"/>
          <w:lang w:val="en-GB"/>
        </w:rPr>
        <w:t xml:space="preserve"> case the narratives </w:t>
      </w:r>
      <w:r w:rsidR="00CA6983">
        <w:rPr>
          <w:rFonts w:ascii="Arial" w:hAnsi="Arial" w:cs="Arial"/>
          <w:szCs w:val="22"/>
          <w:lang w:val="en-GB"/>
        </w:rPr>
        <w:t xml:space="preserve">move on </w:t>
      </w:r>
      <w:r>
        <w:rPr>
          <w:rFonts w:ascii="Arial" w:hAnsi="Arial" w:cs="Arial"/>
          <w:szCs w:val="22"/>
          <w:lang w:val="en-GB"/>
        </w:rPr>
        <w:t>to</w:t>
      </w:r>
      <w:r w:rsidR="00CA6983">
        <w:rPr>
          <w:rFonts w:ascii="Arial" w:hAnsi="Arial" w:cs="Arial"/>
          <w:szCs w:val="22"/>
          <w:lang w:val="en-GB"/>
        </w:rPr>
        <w:t xml:space="preserve"> explore</w:t>
      </w:r>
      <w:r>
        <w:rPr>
          <w:rFonts w:ascii="Arial" w:hAnsi="Arial" w:cs="Arial"/>
          <w:szCs w:val="22"/>
          <w:lang w:val="en-GB"/>
        </w:rPr>
        <w:t xml:space="preserve"> the challenges of managing </w:t>
      </w:r>
      <w:r w:rsidR="00CA6983">
        <w:rPr>
          <w:rFonts w:ascii="Arial" w:hAnsi="Arial" w:cs="Arial"/>
          <w:szCs w:val="22"/>
          <w:lang w:val="en-GB"/>
        </w:rPr>
        <w:t xml:space="preserve">the performance of </w:t>
      </w:r>
      <w:r>
        <w:rPr>
          <w:rFonts w:ascii="Arial" w:hAnsi="Arial" w:cs="Arial"/>
          <w:szCs w:val="22"/>
          <w:lang w:val="en-GB"/>
        </w:rPr>
        <w:t>someone with a disability because of the potential</w:t>
      </w:r>
      <w:r w:rsidR="00CA6983">
        <w:rPr>
          <w:rFonts w:ascii="Arial" w:hAnsi="Arial" w:cs="Arial"/>
          <w:szCs w:val="22"/>
          <w:lang w:val="en-GB"/>
        </w:rPr>
        <w:t xml:space="preserve"> for </w:t>
      </w:r>
      <w:r>
        <w:rPr>
          <w:rFonts w:ascii="Arial" w:hAnsi="Arial" w:cs="Arial"/>
          <w:szCs w:val="22"/>
          <w:lang w:val="en-GB"/>
        </w:rPr>
        <w:t xml:space="preserve">claims of discrimination. Thus, </w:t>
      </w:r>
      <w:r w:rsidR="00CA6983">
        <w:rPr>
          <w:rFonts w:ascii="Arial" w:hAnsi="Arial" w:cs="Arial"/>
          <w:szCs w:val="22"/>
          <w:lang w:val="en-GB"/>
        </w:rPr>
        <w:t xml:space="preserve">managing a change in the situation was problematic because </w:t>
      </w:r>
      <w:r>
        <w:rPr>
          <w:rFonts w:ascii="Arial" w:hAnsi="Arial" w:cs="Arial"/>
          <w:szCs w:val="22"/>
          <w:lang w:val="en-GB"/>
        </w:rPr>
        <w:t>certain things could not be said (</w:t>
      </w:r>
      <w:r w:rsidRPr="00C75CD2">
        <w:rPr>
          <w:rFonts w:ascii="Arial" w:hAnsi="Arial" w:cs="Arial"/>
          <w:i/>
          <w:szCs w:val="22"/>
          <w:lang w:val="en-GB"/>
        </w:rPr>
        <w:t>shadow</w:t>
      </w:r>
      <w:r>
        <w:rPr>
          <w:rFonts w:ascii="Arial" w:hAnsi="Arial" w:cs="Arial"/>
          <w:szCs w:val="22"/>
          <w:lang w:val="en-GB"/>
        </w:rPr>
        <w:t>), required conversations ‘off the record’ (</w:t>
      </w:r>
      <w:r w:rsidRPr="00C75CD2">
        <w:rPr>
          <w:rFonts w:ascii="Arial" w:hAnsi="Arial" w:cs="Arial"/>
          <w:i/>
          <w:szCs w:val="22"/>
          <w:lang w:val="en-GB"/>
        </w:rPr>
        <w:t>informal</w:t>
      </w:r>
      <w:r>
        <w:rPr>
          <w:rFonts w:ascii="Arial" w:hAnsi="Arial" w:cs="Arial"/>
          <w:szCs w:val="22"/>
          <w:lang w:val="en-GB"/>
        </w:rPr>
        <w:t xml:space="preserve">), and involved </w:t>
      </w:r>
      <w:r w:rsidR="00CA6983">
        <w:rPr>
          <w:rFonts w:ascii="Arial" w:hAnsi="Arial" w:cs="Arial"/>
          <w:szCs w:val="22"/>
          <w:lang w:val="en-GB"/>
        </w:rPr>
        <w:t>personal</w:t>
      </w:r>
      <w:r>
        <w:rPr>
          <w:rFonts w:ascii="Arial" w:hAnsi="Arial" w:cs="Arial"/>
          <w:szCs w:val="22"/>
          <w:lang w:val="en-GB"/>
        </w:rPr>
        <w:t xml:space="preserve"> motives that were difficult to </w:t>
      </w:r>
      <w:r w:rsidR="00CA6983">
        <w:rPr>
          <w:rFonts w:ascii="Arial" w:hAnsi="Arial" w:cs="Arial"/>
          <w:szCs w:val="22"/>
          <w:lang w:val="en-GB"/>
        </w:rPr>
        <w:t xml:space="preserve">recognise or </w:t>
      </w:r>
      <w:r>
        <w:rPr>
          <w:rFonts w:ascii="Arial" w:hAnsi="Arial" w:cs="Arial"/>
          <w:szCs w:val="22"/>
          <w:lang w:val="en-GB"/>
        </w:rPr>
        <w:t>acknowledge (</w:t>
      </w:r>
      <w:r w:rsidRPr="00C75CD2">
        <w:rPr>
          <w:rFonts w:ascii="Arial" w:hAnsi="Arial" w:cs="Arial"/>
          <w:i/>
          <w:szCs w:val="22"/>
          <w:lang w:val="en-GB"/>
        </w:rPr>
        <w:t>unconscious</w:t>
      </w:r>
      <w:r>
        <w:rPr>
          <w:rFonts w:ascii="Arial" w:hAnsi="Arial" w:cs="Arial"/>
          <w:szCs w:val="22"/>
          <w:lang w:val="en-GB"/>
        </w:rPr>
        <w:t>).</w:t>
      </w:r>
      <w:r w:rsidR="00B53CF8">
        <w:rPr>
          <w:rFonts w:ascii="Arial" w:hAnsi="Arial" w:cs="Arial"/>
          <w:szCs w:val="22"/>
          <w:lang w:val="en-GB"/>
        </w:rPr>
        <w:t xml:space="preserve"> As a case study of change management, this </w:t>
      </w:r>
      <w:r w:rsidR="0028594D">
        <w:rPr>
          <w:rFonts w:ascii="Arial" w:hAnsi="Arial" w:cs="Arial"/>
          <w:szCs w:val="22"/>
          <w:lang w:val="en-GB"/>
        </w:rPr>
        <w:t xml:space="preserve">shift in narrative themes </w:t>
      </w:r>
      <w:r w:rsidR="00B53CF8">
        <w:rPr>
          <w:rFonts w:ascii="Arial" w:hAnsi="Arial" w:cs="Arial"/>
          <w:szCs w:val="22"/>
          <w:lang w:val="en-GB"/>
        </w:rPr>
        <w:t xml:space="preserve">became significant for Trevor when he realised that his managerial expectations were typically ‘too high’. In the reporting back session one month later he described his process of </w:t>
      </w:r>
      <w:r w:rsidR="00B53CF8" w:rsidRPr="0028594D">
        <w:rPr>
          <w:rFonts w:ascii="Arial" w:hAnsi="Arial" w:cs="Arial"/>
          <w:szCs w:val="22"/>
          <w:lang w:val="en-GB"/>
        </w:rPr>
        <w:t xml:space="preserve">management learning </w:t>
      </w:r>
      <w:r w:rsidR="00B53CF8">
        <w:rPr>
          <w:rFonts w:ascii="Arial" w:hAnsi="Arial" w:cs="Arial"/>
          <w:szCs w:val="22"/>
          <w:lang w:val="en-GB"/>
        </w:rPr>
        <w:t>in relation to a</w:t>
      </w:r>
      <w:r w:rsidR="00C820AC">
        <w:rPr>
          <w:rFonts w:ascii="Arial" w:hAnsi="Arial" w:cs="Arial"/>
          <w:szCs w:val="22"/>
          <w:lang w:val="en-GB"/>
        </w:rPr>
        <w:t>n unhelpful</w:t>
      </w:r>
      <w:r w:rsidR="00B53CF8">
        <w:rPr>
          <w:rFonts w:ascii="Arial" w:hAnsi="Arial" w:cs="Arial"/>
          <w:szCs w:val="22"/>
          <w:lang w:val="en-GB"/>
        </w:rPr>
        <w:t xml:space="preserve"> pattern in his own behaviour</w:t>
      </w:r>
      <w:r w:rsidR="00D34C85" w:rsidRPr="00D34C85">
        <w:rPr>
          <w:rFonts w:ascii="Arial" w:hAnsi="Arial" w:cs="Arial"/>
          <w:szCs w:val="22"/>
          <w:lang w:val="en-GB"/>
        </w:rPr>
        <w:t xml:space="preserve"> </w:t>
      </w:r>
      <w:r w:rsidR="00D34C85">
        <w:rPr>
          <w:rFonts w:ascii="Arial" w:hAnsi="Arial" w:cs="Arial"/>
          <w:szCs w:val="22"/>
          <w:lang w:val="en-GB"/>
        </w:rPr>
        <w:t>as an unconscious narrative theme came into conscious awareness</w:t>
      </w:r>
      <w:r w:rsidR="00B53CF8">
        <w:rPr>
          <w:rFonts w:ascii="Arial" w:hAnsi="Arial" w:cs="Arial"/>
          <w:szCs w:val="22"/>
          <w:lang w:val="en-GB"/>
        </w:rPr>
        <w:t>:</w:t>
      </w:r>
    </w:p>
    <w:p w:rsidR="00B53CF8" w:rsidRDefault="00B53CF8" w:rsidP="00B53CF8">
      <w:pPr>
        <w:ind w:left="720"/>
        <w:rPr>
          <w:rFonts w:ascii="Arial" w:hAnsi="Arial" w:cs="Arial"/>
          <w:szCs w:val="22"/>
          <w:lang w:val="en-GB"/>
        </w:rPr>
      </w:pPr>
      <w:r w:rsidRPr="00B53CF8">
        <w:rPr>
          <w:rFonts w:ascii="Arial" w:hAnsi="Arial" w:cs="Arial"/>
          <w:szCs w:val="22"/>
          <w:lang w:val="en-GB"/>
        </w:rPr>
        <w:t xml:space="preserve">The </w:t>
      </w:r>
      <w:r>
        <w:rPr>
          <w:rFonts w:ascii="Arial" w:hAnsi="Arial" w:cs="Arial"/>
          <w:szCs w:val="22"/>
          <w:lang w:val="en-GB"/>
        </w:rPr>
        <w:t>thing that has struck me [</w:t>
      </w:r>
      <w:r w:rsidR="0028594D">
        <w:rPr>
          <w:rFonts w:ascii="Arial" w:hAnsi="Arial" w:cs="Arial"/>
          <w:szCs w:val="22"/>
          <w:lang w:val="en-GB"/>
        </w:rPr>
        <w:t xml:space="preserve">from </w:t>
      </w:r>
      <w:r>
        <w:rPr>
          <w:rFonts w:ascii="Arial" w:hAnsi="Arial" w:cs="Arial"/>
          <w:szCs w:val="22"/>
          <w:lang w:val="en-GB"/>
        </w:rPr>
        <w:t xml:space="preserve">the conversation at last meeting] </w:t>
      </w:r>
      <w:r w:rsidR="0028594D">
        <w:rPr>
          <w:rFonts w:ascii="Arial" w:hAnsi="Arial" w:cs="Arial"/>
          <w:szCs w:val="22"/>
          <w:lang w:val="en-GB"/>
        </w:rPr>
        <w:t xml:space="preserve">is </w:t>
      </w:r>
      <w:r w:rsidRPr="00B53CF8">
        <w:rPr>
          <w:rFonts w:ascii="Arial" w:hAnsi="Arial" w:cs="Arial"/>
          <w:szCs w:val="22"/>
          <w:lang w:val="en-GB"/>
        </w:rPr>
        <w:t>that I don’t suffer fools gladly. I’m more conscious of that now than I was and it’s not how I work with a fool – I don’t mean that – but how I work with somebody who doesn’t come up to the same expectations that I have</w:t>
      </w:r>
      <w:r w:rsidR="0028594D">
        <w:rPr>
          <w:rFonts w:ascii="Arial" w:hAnsi="Arial" w:cs="Arial"/>
          <w:szCs w:val="22"/>
          <w:lang w:val="en-GB"/>
        </w:rPr>
        <w:t>.</w:t>
      </w:r>
      <w:r w:rsidRPr="00B53CF8">
        <w:rPr>
          <w:rFonts w:ascii="Arial" w:hAnsi="Arial" w:cs="Arial"/>
          <w:szCs w:val="22"/>
          <w:lang w:val="en-GB"/>
        </w:rPr>
        <w:t xml:space="preserve"> </w:t>
      </w:r>
      <w:r w:rsidR="0028594D">
        <w:rPr>
          <w:rFonts w:ascii="Arial" w:hAnsi="Arial" w:cs="Arial"/>
          <w:szCs w:val="22"/>
          <w:lang w:val="en-GB"/>
        </w:rPr>
        <w:t>This</w:t>
      </w:r>
      <w:r w:rsidRPr="00B53CF8">
        <w:rPr>
          <w:rFonts w:ascii="Arial" w:hAnsi="Arial" w:cs="Arial"/>
          <w:szCs w:val="22"/>
          <w:lang w:val="en-GB"/>
        </w:rPr>
        <w:t xml:space="preserve"> happened once to me before.</w:t>
      </w:r>
    </w:p>
    <w:p w:rsidR="000F44FA" w:rsidRDefault="000F44FA" w:rsidP="00415182">
      <w:pPr>
        <w:rPr>
          <w:rFonts w:ascii="Arial" w:hAnsi="Arial" w:cs="Arial"/>
          <w:szCs w:val="22"/>
          <w:lang w:val="en-GB"/>
        </w:rPr>
      </w:pPr>
    </w:p>
    <w:p w:rsidR="000F44FA" w:rsidRDefault="00C820AC" w:rsidP="00415182">
      <w:pPr>
        <w:rPr>
          <w:rFonts w:ascii="Arial" w:hAnsi="Arial" w:cs="Arial"/>
          <w:szCs w:val="22"/>
          <w:lang w:val="en-GB"/>
        </w:rPr>
      </w:pPr>
      <w:r>
        <w:rPr>
          <w:rFonts w:ascii="Arial" w:hAnsi="Arial" w:cs="Arial"/>
          <w:szCs w:val="22"/>
          <w:lang w:val="en-GB"/>
        </w:rPr>
        <w:t xml:space="preserve">In order to </w:t>
      </w:r>
      <w:r w:rsidR="0028594D">
        <w:rPr>
          <w:rFonts w:ascii="Arial" w:hAnsi="Arial" w:cs="Arial"/>
          <w:szCs w:val="22"/>
          <w:lang w:val="en-GB"/>
        </w:rPr>
        <w:t>illustrate</w:t>
      </w:r>
      <w:r>
        <w:rPr>
          <w:rFonts w:ascii="Arial" w:hAnsi="Arial" w:cs="Arial"/>
          <w:szCs w:val="22"/>
          <w:lang w:val="en-GB"/>
        </w:rPr>
        <w:t xml:space="preserve"> the u</w:t>
      </w:r>
      <w:r w:rsidR="0028594D">
        <w:rPr>
          <w:rFonts w:ascii="Arial" w:hAnsi="Arial" w:cs="Arial"/>
          <w:szCs w:val="22"/>
          <w:lang w:val="en-GB"/>
        </w:rPr>
        <w:t>se of this analytical framework</w:t>
      </w:r>
      <w:r>
        <w:rPr>
          <w:rFonts w:ascii="Arial" w:hAnsi="Arial" w:cs="Arial"/>
          <w:szCs w:val="22"/>
          <w:lang w:val="en-GB"/>
        </w:rPr>
        <w:t xml:space="preserve"> t</w:t>
      </w:r>
      <w:r w:rsidR="000F44FA">
        <w:rPr>
          <w:rFonts w:ascii="Arial" w:hAnsi="Arial" w:cs="Arial"/>
          <w:szCs w:val="22"/>
          <w:lang w:val="en-GB"/>
        </w:rPr>
        <w:t>he following section provide</w:t>
      </w:r>
      <w:r w:rsidR="00CA6983">
        <w:rPr>
          <w:rFonts w:ascii="Arial" w:hAnsi="Arial" w:cs="Arial"/>
          <w:szCs w:val="22"/>
          <w:lang w:val="en-GB"/>
        </w:rPr>
        <w:t>s</w:t>
      </w:r>
      <w:r w:rsidR="000F44FA">
        <w:rPr>
          <w:rFonts w:ascii="Arial" w:hAnsi="Arial" w:cs="Arial"/>
          <w:szCs w:val="22"/>
          <w:lang w:val="en-GB"/>
        </w:rPr>
        <w:t xml:space="preserve"> a detailed analysis of </w:t>
      </w:r>
      <w:r w:rsidR="00D34C85">
        <w:rPr>
          <w:rFonts w:ascii="Arial" w:hAnsi="Arial" w:cs="Arial"/>
          <w:szCs w:val="22"/>
          <w:lang w:val="en-GB"/>
        </w:rPr>
        <w:t>one of the case studies</w:t>
      </w:r>
      <w:r w:rsidR="000F44FA">
        <w:rPr>
          <w:rFonts w:ascii="Arial" w:hAnsi="Arial" w:cs="Arial"/>
          <w:szCs w:val="22"/>
          <w:lang w:val="en-GB"/>
        </w:rPr>
        <w:t>.</w:t>
      </w:r>
    </w:p>
    <w:p w:rsidR="00120B51" w:rsidRDefault="00120B51" w:rsidP="00415182">
      <w:pPr>
        <w:rPr>
          <w:rFonts w:ascii="Arial" w:hAnsi="Arial" w:cs="Arial"/>
          <w:szCs w:val="22"/>
          <w:lang w:val="en-GB"/>
        </w:rPr>
      </w:pPr>
    </w:p>
    <w:p w:rsidR="00120B51" w:rsidRPr="007E2090" w:rsidRDefault="00120B51" w:rsidP="00415182">
      <w:pPr>
        <w:rPr>
          <w:rFonts w:ascii="Arial" w:hAnsi="Arial" w:cs="Arial"/>
          <w:szCs w:val="22"/>
          <w:lang w:val="en-GB"/>
        </w:rPr>
      </w:pPr>
    </w:p>
    <w:p w:rsidR="00BB247E" w:rsidRPr="009C3B14" w:rsidRDefault="00BD60B8">
      <w:pPr>
        <w:pStyle w:val="Heading4"/>
        <w:rPr>
          <w:rFonts w:ascii="Arial" w:hAnsi="Arial" w:cs="Arial"/>
          <w:szCs w:val="22"/>
        </w:rPr>
      </w:pPr>
      <w:r>
        <w:rPr>
          <w:rFonts w:ascii="Arial" w:hAnsi="Arial" w:cs="Arial"/>
          <w:szCs w:val="22"/>
        </w:rPr>
        <w:t xml:space="preserve">Analyzing </w:t>
      </w:r>
      <w:r w:rsidR="0090334B">
        <w:rPr>
          <w:rFonts w:ascii="Arial" w:hAnsi="Arial" w:cs="Arial"/>
          <w:szCs w:val="22"/>
        </w:rPr>
        <w:t>a Church Leader’s</w:t>
      </w:r>
      <w:r>
        <w:rPr>
          <w:rFonts w:ascii="Arial" w:hAnsi="Arial" w:cs="Arial"/>
          <w:szCs w:val="22"/>
        </w:rPr>
        <w:t xml:space="preserve"> Narratives</w:t>
      </w:r>
    </w:p>
    <w:p w:rsidR="00BB247E" w:rsidRPr="009C3B14" w:rsidRDefault="00BB247E">
      <w:pPr>
        <w:rPr>
          <w:rFonts w:ascii="Arial" w:hAnsi="Arial" w:cs="Arial"/>
          <w:szCs w:val="22"/>
        </w:rPr>
      </w:pPr>
    </w:p>
    <w:p w:rsidR="00DA7F77" w:rsidRDefault="00803539">
      <w:pPr>
        <w:pStyle w:val="Header"/>
        <w:rPr>
          <w:rFonts w:ascii="Arial" w:hAnsi="Arial" w:cs="Arial"/>
          <w:szCs w:val="22"/>
        </w:rPr>
      </w:pPr>
      <w:r w:rsidRPr="009C3B14">
        <w:rPr>
          <w:rFonts w:ascii="Arial" w:hAnsi="Arial" w:cs="Arial"/>
          <w:szCs w:val="22"/>
        </w:rPr>
        <w:t xml:space="preserve">Mary had recently been appointed vicar of </w:t>
      </w:r>
      <w:r w:rsidR="008806AB">
        <w:rPr>
          <w:rFonts w:ascii="Arial" w:hAnsi="Arial" w:cs="Arial"/>
          <w:szCs w:val="22"/>
        </w:rPr>
        <w:t xml:space="preserve">a </w:t>
      </w:r>
      <w:r>
        <w:rPr>
          <w:rFonts w:ascii="Arial" w:hAnsi="Arial" w:cs="Arial"/>
          <w:szCs w:val="22"/>
        </w:rPr>
        <w:t>rural parish with oversight of several village</w:t>
      </w:r>
      <w:r w:rsidRPr="009C3B14">
        <w:rPr>
          <w:rFonts w:ascii="Arial" w:hAnsi="Arial" w:cs="Arial"/>
          <w:szCs w:val="22"/>
        </w:rPr>
        <w:t xml:space="preserve"> church</w:t>
      </w:r>
      <w:r>
        <w:rPr>
          <w:rFonts w:ascii="Arial" w:hAnsi="Arial" w:cs="Arial"/>
          <w:szCs w:val="22"/>
        </w:rPr>
        <w:t>es</w:t>
      </w:r>
      <w:r w:rsidRPr="009C3B14">
        <w:rPr>
          <w:rFonts w:ascii="Arial" w:hAnsi="Arial" w:cs="Arial"/>
          <w:szCs w:val="22"/>
        </w:rPr>
        <w:t xml:space="preserve">. She described to the research group a difficulty she was having </w:t>
      </w:r>
      <w:r>
        <w:rPr>
          <w:rFonts w:ascii="Arial" w:hAnsi="Arial" w:cs="Arial"/>
          <w:szCs w:val="22"/>
        </w:rPr>
        <w:t xml:space="preserve">at one of these churches </w:t>
      </w:r>
      <w:r w:rsidRPr="009C3B14">
        <w:rPr>
          <w:rFonts w:ascii="Arial" w:hAnsi="Arial" w:cs="Arial"/>
          <w:szCs w:val="22"/>
        </w:rPr>
        <w:t>with two church</w:t>
      </w:r>
      <w:r w:rsidR="0015796A">
        <w:rPr>
          <w:rFonts w:ascii="Arial" w:hAnsi="Arial" w:cs="Arial"/>
          <w:szCs w:val="22"/>
        </w:rPr>
        <w:t xml:space="preserve"> </w:t>
      </w:r>
      <w:r w:rsidRPr="009C3B14">
        <w:rPr>
          <w:rFonts w:ascii="Arial" w:hAnsi="Arial" w:cs="Arial"/>
          <w:szCs w:val="22"/>
        </w:rPr>
        <w:t xml:space="preserve">wardens. One of the wardens, </w:t>
      </w:r>
      <w:r w:rsidR="008806AB">
        <w:rPr>
          <w:rFonts w:ascii="Arial" w:hAnsi="Arial" w:cs="Arial"/>
          <w:szCs w:val="22"/>
        </w:rPr>
        <w:t>Bill</w:t>
      </w:r>
      <w:r w:rsidRPr="009C3B14">
        <w:rPr>
          <w:rFonts w:ascii="Arial" w:hAnsi="Arial" w:cs="Arial"/>
          <w:szCs w:val="22"/>
        </w:rPr>
        <w:t>, was a successful businessman, also recently appointed to his post</w:t>
      </w:r>
      <w:r w:rsidR="0015796A">
        <w:rPr>
          <w:rFonts w:ascii="Arial" w:hAnsi="Arial" w:cs="Arial"/>
          <w:szCs w:val="22"/>
        </w:rPr>
        <w:t xml:space="preserve"> in the church</w:t>
      </w:r>
      <w:r w:rsidRPr="009C3B14">
        <w:rPr>
          <w:rFonts w:ascii="Arial" w:hAnsi="Arial" w:cs="Arial"/>
          <w:szCs w:val="22"/>
        </w:rPr>
        <w:t>.</w:t>
      </w:r>
      <w:r w:rsidR="003340D8">
        <w:rPr>
          <w:rFonts w:ascii="Arial" w:hAnsi="Arial" w:cs="Arial"/>
          <w:szCs w:val="22"/>
        </w:rPr>
        <w:t xml:space="preserve"> The following analysis identifies three distinct iterations in Mary’s narrative and the group conversation.</w:t>
      </w:r>
    </w:p>
    <w:p w:rsidR="00803539" w:rsidRDefault="00803539" w:rsidP="00DA7F77">
      <w:pPr>
        <w:pStyle w:val="Header"/>
        <w:rPr>
          <w:rFonts w:ascii="Arial" w:hAnsi="Arial" w:cs="Arial"/>
          <w:szCs w:val="22"/>
        </w:rPr>
      </w:pPr>
    </w:p>
    <w:p w:rsidR="00DA7F77" w:rsidRPr="00AF685C" w:rsidRDefault="00DA7F77" w:rsidP="00DA7F77">
      <w:pPr>
        <w:pStyle w:val="Header"/>
        <w:rPr>
          <w:rFonts w:ascii="Arial" w:hAnsi="Arial" w:cs="Arial"/>
          <w:i/>
          <w:szCs w:val="22"/>
          <w:lang w:val="en-GB"/>
        </w:rPr>
      </w:pPr>
      <w:r w:rsidRPr="00AF685C">
        <w:rPr>
          <w:rFonts w:ascii="Arial" w:hAnsi="Arial" w:cs="Arial"/>
          <w:i/>
          <w:szCs w:val="22"/>
        </w:rPr>
        <w:t>1</w:t>
      </w:r>
      <w:r w:rsidRPr="00AF685C">
        <w:rPr>
          <w:rFonts w:ascii="Arial" w:hAnsi="Arial" w:cs="Arial"/>
          <w:i/>
          <w:szCs w:val="22"/>
          <w:vertAlign w:val="superscript"/>
        </w:rPr>
        <w:t>st</w:t>
      </w:r>
      <w:r w:rsidRPr="00AF685C">
        <w:rPr>
          <w:rFonts w:ascii="Arial" w:hAnsi="Arial" w:cs="Arial"/>
          <w:i/>
          <w:szCs w:val="22"/>
        </w:rPr>
        <w:t xml:space="preserve"> Iteration: Conflict between church wardens</w:t>
      </w:r>
    </w:p>
    <w:p w:rsidR="00AF685C" w:rsidRDefault="00AF685C" w:rsidP="00AF685C">
      <w:pPr>
        <w:pStyle w:val="Header"/>
        <w:ind w:left="720"/>
        <w:rPr>
          <w:rFonts w:ascii="Arial" w:hAnsi="Arial" w:cs="Arial"/>
          <w:i/>
          <w:iCs/>
          <w:szCs w:val="22"/>
        </w:rPr>
      </w:pPr>
    </w:p>
    <w:p w:rsidR="00DA7F77" w:rsidRPr="00DA7F77" w:rsidRDefault="00DA7F77" w:rsidP="00AF685C">
      <w:pPr>
        <w:pStyle w:val="Header"/>
        <w:ind w:left="720"/>
        <w:rPr>
          <w:rFonts w:ascii="Arial" w:hAnsi="Arial" w:cs="Arial"/>
          <w:szCs w:val="22"/>
          <w:lang w:val="en-GB"/>
        </w:rPr>
      </w:pPr>
      <w:r w:rsidRPr="00DA7F77">
        <w:rPr>
          <w:rFonts w:ascii="Arial" w:hAnsi="Arial" w:cs="Arial"/>
          <w:i/>
          <w:iCs/>
          <w:szCs w:val="22"/>
        </w:rPr>
        <w:t>Mary</w:t>
      </w:r>
      <w:r w:rsidRPr="00DA7F77">
        <w:rPr>
          <w:rFonts w:ascii="Arial" w:hAnsi="Arial" w:cs="Arial"/>
          <w:szCs w:val="22"/>
        </w:rPr>
        <w:t>: …a situation that’s sort of been brewing for quite a while but it’s really come to a head in the last week or so. It’s in one of my smaller churches where I have two ch</w:t>
      </w:r>
      <w:r w:rsidR="00C75CD2">
        <w:rPr>
          <w:rFonts w:ascii="Arial" w:hAnsi="Arial" w:cs="Arial"/>
          <w:szCs w:val="22"/>
        </w:rPr>
        <w:t>urch wardens both called Bill (</w:t>
      </w:r>
      <w:r w:rsidR="00C75CD2" w:rsidRPr="00C75CD2">
        <w:rPr>
          <w:rFonts w:ascii="Arial" w:hAnsi="Arial" w:cs="Arial"/>
          <w:i/>
          <w:szCs w:val="22"/>
        </w:rPr>
        <w:t>l</w:t>
      </w:r>
      <w:r w:rsidRPr="00C75CD2">
        <w:rPr>
          <w:rFonts w:ascii="Arial" w:hAnsi="Arial" w:cs="Arial"/>
          <w:i/>
          <w:szCs w:val="22"/>
        </w:rPr>
        <w:t>aughter</w:t>
      </w:r>
      <w:r w:rsidRPr="00DA7F77">
        <w:rPr>
          <w:rFonts w:ascii="Arial" w:hAnsi="Arial" w:cs="Arial"/>
          <w:szCs w:val="22"/>
        </w:rPr>
        <w:t xml:space="preserve">). And what has happened is that we’ve reached a stage where they won’t talk to each other at all. </w:t>
      </w:r>
    </w:p>
    <w:p w:rsidR="00B100E5" w:rsidRDefault="00B100E5">
      <w:pPr>
        <w:pStyle w:val="Header"/>
        <w:rPr>
          <w:rFonts w:ascii="Arial" w:hAnsi="Arial" w:cs="Arial"/>
          <w:szCs w:val="22"/>
        </w:rPr>
      </w:pPr>
    </w:p>
    <w:p w:rsidR="00DA7F77" w:rsidRDefault="008806AB">
      <w:pPr>
        <w:pStyle w:val="Header"/>
        <w:rPr>
          <w:rFonts w:ascii="Arial" w:hAnsi="Arial" w:cs="Arial"/>
          <w:szCs w:val="22"/>
        </w:rPr>
      </w:pPr>
      <w:r w:rsidRPr="00B100E5">
        <w:rPr>
          <w:rFonts w:ascii="Arial" w:hAnsi="Arial" w:cs="Arial"/>
          <w:i/>
          <w:szCs w:val="22"/>
        </w:rPr>
        <w:t>Analysis</w:t>
      </w:r>
      <w:r>
        <w:rPr>
          <w:rFonts w:ascii="Arial" w:hAnsi="Arial" w:cs="Arial"/>
          <w:szCs w:val="22"/>
        </w:rPr>
        <w:t xml:space="preserve">: As described above for Trevor, Mary begins </w:t>
      </w:r>
      <w:r w:rsidR="0015796A">
        <w:rPr>
          <w:rFonts w:ascii="Arial" w:hAnsi="Arial" w:cs="Arial"/>
          <w:szCs w:val="22"/>
        </w:rPr>
        <w:t>the</w:t>
      </w:r>
      <w:r>
        <w:rPr>
          <w:rFonts w:ascii="Arial" w:hAnsi="Arial" w:cs="Arial"/>
          <w:szCs w:val="22"/>
        </w:rPr>
        <w:t xml:space="preserve"> presentation of her issue with a narrative that reflects ‘legitimate i</w:t>
      </w:r>
      <w:r w:rsidR="00DA7F77" w:rsidRPr="00DA7F77">
        <w:rPr>
          <w:rFonts w:ascii="Arial" w:hAnsi="Arial" w:cs="Arial"/>
          <w:szCs w:val="22"/>
        </w:rPr>
        <w:t>nteractions</w:t>
      </w:r>
      <w:r>
        <w:rPr>
          <w:rFonts w:ascii="Arial" w:hAnsi="Arial" w:cs="Arial"/>
          <w:szCs w:val="22"/>
        </w:rPr>
        <w:t>’ in her church.</w:t>
      </w:r>
    </w:p>
    <w:p w:rsidR="008806AB" w:rsidRDefault="008806AB">
      <w:pPr>
        <w:pStyle w:val="Head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7494"/>
      </w:tblGrid>
      <w:tr w:rsidR="008806AB" w:rsidRPr="00A03992" w:rsidTr="00A03992">
        <w:tc>
          <w:tcPr>
            <w:tcW w:w="1362" w:type="dxa"/>
          </w:tcPr>
          <w:p w:rsidR="008806AB" w:rsidRPr="00A03992" w:rsidRDefault="008806AB" w:rsidP="008806AB">
            <w:pPr>
              <w:pStyle w:val="Header"/>
              <w:rPr>
                <w:rFonts w:ascii="Arial" w:hAnsi="Arial" w:cs="Arial"/>
                <w:szCs w:val="22"/>
                <w:lang w:val="en-GB"/>
              </w:rPr>
            </w:pPr>
            <w:r w:rsidRPr="00A03992">
              <w:rPr>
                <w:rFonts w:ascii="Arial" w:hAnsi="Arial" w:cs="Arial"/>
                <w:szCs w:val="22"/>
                <w:lang w:val="en-GB"/>
              </w:rPr>
              <w:t>Legitimate</w:t>
            </w:r>
          </w:p>
          <w:p w:rsidR="008806AB" w:rsidRPr="00A03992" w:rsidRDefault="008806AB">
            <w:pPr>
              <w:pStyle w:val="Header"/>
              <w:rPr>
                <w:rFonts w:ascii="Arial" w:hAnsi="Arial" w:cs="Arial"/>
                <w:szCs w:val="22"/>
              </w:rPr>
            </w:pPr>
          </w:p>
        </w:tc>
        <w:tc>
          <w:tcPr>
            <w:tcW w:w="7494" w:type="dxa"/>
          </w:tcPr>
          <w:p w:rsidR="008806AB" w:rsidRPr="00A03992" w:rsidRDefault="003340D8" w:rsidP="008806AB">
            <w:pPr>
              <w:pStyle w:val="Header"/>
              <w:rPr>
                <w:rFonts w:ascii="Arial" w:hAnsi="Arial" w:cs="Arial"/>
                <w:szCs w:val="22"/>
                <w:lang w:val="en-GB"/>
              </w:rPr>
            </w:pPr>
            <w:r>
              <w:rPr>
                <w:rFonts w:ascii="Arial" w:hAnsi="Arial" w:cs="Arial"/>
                <w:szCs w:val="22"/>
                <w:lang w:val="en-GB"/>
              </w:rPr>
              <w:t>I</w:t>
            </w:r>
            <w:r w:rsidR="008806AB" w:rsidRPr="00A03992">
              <w:rPr>
                <w:rFonts w:ascii="Arial" w:hAnsi="Arial" w:cs="Arial"/>
                <w:szCs w:val="22"/>
                <w:lang w:val="en-GB"/>
              </w:rPr>
              <w:t xml:space="preserve">t is the role of </w:t>
            </w:r>
            <w:r>
              <w:rPr>
                <w:rFonts w:ascii="Arial" w:hAnsi="Arial" w:cs="Arial"/>
                <w:szCs w:val="22"/>
                <w:lang w:val="en-GB"/>
              </w:rPr>
              <w:t>the vicar to manage the two church w</w:t>
            </w:r>
            <w:r w:rsidR="008806AB" w:rsidRPr="00A03992">
              <w:rPr>
                <w:rFonts w:ascii="Arial" w:hAnsi="Arial" w:cs="Arial"/>
                <w:szCs w:val="22"/>
                <w:lang w:val="en-GB"/>
              </w:rPr>
              <w:t>ardens</w:t>
            </w:r>
          </w:p>
          <w:p w:rsidR="008806AB" w:rsidRPr="00A03992" w:rsidRDefault="008806AB">
            <w:pPr>
              <w:pStyle w:val="Header"/>
              <w:rPr>
                <w:rFonts w:ascii="Arial" w:hAnsi="Arial" w:cs="Arial"/>
                <w:szCs w:val="22"/>
              </w:rPr>
            </w:pPr>
          </w:p>
        </w:tc>
      </w:tr>
      <w:tr w:rsidR="008806AB" w:rsidRPr="00A03992" w:rsidTr="00A03992">
        <w:tc>
          <w:tcPr>
            <w:tcW w:w="1362" w:type="dxa"/>
          </w:tcPr>
          <w:p w:rsidR="008806AB" w:rsidRPr="00A03992" w:rsidRDefault="008806AB" w:rsidP="008806AB">
            <w:pPr>
              <w:pStyle w:val="Header"/>
              <w:rPr>
                <w:rFonts w:ascii="Arial" w:hAnsi="Arial" w:cs="Arial"/>
                <w:szCs w:val="22"/>
                <w:lang w:val="en-GB"/>
              </w:rPr>
            </w:pPr>
            <w:r w:rsidRPr="00A03992">
              <w:rPr>
                <w:rFonts w:ascii="Arial" w:hAnsi="Arial" w:cs="Arial"/>
                <w:szCs w:val="22"/>
                <w:lang w:val="en-GB"/>
              </w:rPr>
              <w:t>Formal</w:t>
            </w:r>
          </w:p>
          <w:p w:rsidR="008806AB" w:rsidRPr="00A03992" w:rsidRDefault="008806AB">
            <w:pPr>
              <w:pStyle w:val="Header"/>
              <w:rPr>
                <w:rFonts w:ascii="Arial" w:hAnsi="Arial" w:cs="Arial"/>
                <w:szCs w:val="22"/>
              </w:rPr>
            </w:pPr>
          </w:p>
        </w:tc>
        <w:tc>
          <w:tcPr>
            <w:tcW w:w="7494" w:type="dxa"/>
          </w:tcPr>
          <w:p w:rsidR="008806AB" w:rsidRPr="00A03992" w:rsidRDefault="003340D8" w:rsidP="008806AB">
            <w:pPr>
              <w:pStyle w:val="Header"/>
              <w:rPr>
                <w:rFonts w:ascii="Arial" w:hAnsi="Arial" w:cs="Arial"/>
                <w:szCs w:val="22"/>
                <w:lang w:val="en-GB"/>
              </w:rPr>
            </w:pPr>
            <w:r>
              <w:rPr>
                <w:rFonts w:ascii="Arial" w:hAnsi="Arial" w:cs="Arial"/>
                <w:szCs w:val="22"/>
                <w:lang w:val="en-GB"/>
              </w:rPr>
              <w:t>The church wardens have tasks and responsibilities that are a part of their role but</w:t>
            </w:r>
            <w:r w:rsidR="008806AB" w:rsidRPr="00A03992">
              <w:rPr>
                <w:rFonts w:ascii="Arial" w:hAnsi="Arial" w:cs="Arial"/>
                <w:szCs w:val="22"/>
                <w:lang w:val="en-GB"/>
              </w:rPr>
              <w:t xml:space="preserve"> that are not being fulfilled</w:t>
            </w:r>
          </w:p>
          <w:p w:rsidR="008806AB" w:rsidRPr="00A03992" w:rsidRDefault="008806AB">
            <w:pPr>
              <w:pStyle w:val="Header"/>
              <w:rPr>
                <w:rFonts w:ascii="Arial" w:hAnsi="Arial" w:cs="Arial"/>
                <w:szCs w:val="22"/>
              </w:rPr>
            </w:pPr>
          </w:p>
        </w:tc>
      </w:tr>
      <w:tr w:rsidR="008806AB" w:rsidRPr="00A03992" w:rsidTr="00A03992">
        <w:tc>
          <w:tcPr>
            <w:tcW w:w="1362" w:type="dxa"/>
          </w:tcPr>
          <w:p w:rsidR="008806AB" w:rsidRPr="00A03992" w:rsidRDefault="008806AB" w:rsidP="008806AB">
            <w:pPr>
              <w:pStyle w:val="Header"/>
              <w:rPr>
                <w:rFonts w:ascii="Arial" w:hAnsi="Arial" w:cs="Arial"/>
                <w:szCs w:val="22"/>
                <w:lang w:val="en-GB"/>
              </w:rPr>
            </w:pPr>
            <w:r w:rsidRPr="00A03992">
              <w:rPr>
                <w:rFonts w:ascii="Arial" w:hAnsi="Arial" w:cs="Arial"/>
                <w:szCs w:val="22"/>
                <w:lang w:val="en-GB"/>
              </w:rPr>
              <w:t>Conscious</w:t>
            </w:r>
          </w:p>
          <w:p w:rsidR="008806AB" w:rsidRPr="00A03992" w:rsidRDefault="008806AB">
            <w:pPr>
              <w:pStyle w:val="Header"/>
              <w:rPr>
                <w:rFonts w:ascii="Arial" w:hAnsi="Arial" w:cs="Arial"/>
                <w:szCs w:val="22"/>
              </w:rPr>
            </w:pPr>
          </w:p>
        </w:tc>
        <w:tc>
          <w:tcPr>
            <w:tcW w:w="7494" w:type="dxa"/>
          </w:tcPr>
          <w:p w:rsidR="008806AB" w:rsidRPr="00A03992" w:rsidRDefault="003340D8" w:rsidP="008806AB">
            <w:pPr>
              <w:pStyle w:val="Header"/>
              <w:rPr>
                <w:rFonts w:ascii="Arial" w:hAnsi="Arial" w:cs="Arial"/>
                <w:szCs w:val="22"/>
                <w:lang w:val="en-GB"/>
              </w:rPr>
            </w:pPr>
            <w:r>
              <w:rPr>
                <w:rFonts w:ascii="Arial" w:hAnsi="Arial" w:cs="Arial"/>
                <w:szCs w:val="22"/>
                <w:lang w:val="en-GB"/>
              </w:rPr>
              <w:t>The v</w:t>
            </w:r>
            <w:r w:rsidR="008806AB" w:rsidRPr="00A03992">
              <w:rPr>
                <w:rFonts w:ascii="Arial" w:hAnsi="Arial" w:cs="Arial"/>
                <w:szCs w:val="22"/>
                <w:lang w:val="en-GB"/>
              </w:rPr>
              <w:t xml:space="preserve">icar has been aware </w:t>
            </w:r>
            <w:r w:rsidR="008A0B9B">
              <w:rPr>
                <w:rFonts w:ascii="Arial" w:hAnsi="Arial" w:cs="Arial"/>
                <w:szCs w:val="22"/>
                <w:lang w:val="en-GB"/>
              </w:rPr>
              <w:t>that this has been</w:t>
            </w:r>
            <w:r>
              <w:rPr>
                <w:rFonts w:ascii="Arial" w:hAnsi="Arial" w:cs="Arial"/>
                <w:szCs w:val="22"/>
                <w:lang w:val="en-GB"/>
              </w:rPr>
              <w:t xml:space="preserve"> a problem</w:t>
            </w:r>
            <w:r w:rsidR="008806AB" w:rsidRPr="00A03992">
              <w:rPr>
                <w:rFonts w:ascii="Arial" w:hAnsi="Arial" w:cs="Arial"/>
                <w:szCs w:val="22"/>
                <w:lang w:val="en-GB"/>
              </w:rPr>
              <w:t xml:space="preserve"> for some time</w:t>
            </w:r>
            <w:r w:rsidR="008A0B9B">
              <w:rPr>
                <w:rFonts w:ascii="Arial" w:hAnsi="Arial" w:cs="Arial"/>
                <w:szCs w:val="22"/>
                <w:lang w:val="en-GB"/>
              </w:rPr>
              <w:t xml:space="preserve"> and feels an imperative to do something about the situation</w:t>
            </w:r>
          </w:p>
          <w:p w:rsidR="008806AB" w:rsidRPr="00A03992" w:rsidRDefault="008806AB">
            <w:pPr>
              <w:pStyle w:val="Header"/>
              <w:rPr>
                <w:rFonts w:ascii="Arial" w:hAnsi="Arial" w:cs="Arial"/>
                <w:szCs w:val="22"/>
              </w:rPr>
            </w:pPr>
          </w:p>
        </w:tc>
      </w:tr>
    </w:tbl>
    <w:p w:rsidR="008806AB" w:rsidRPr="007639EC" w:rsidRDefault="007639EC">
      <w:pPr>
        <w:pStyle w:val="Header"/>
        <w:rPr>
          <w:rFonts w:ascii="Arial" w:hAnsi="Arial" w:cs="Arial"/>
          <w:i/>
          <w:szCs w:val="22"/>
        </w:rPr>
      </w:pPr>
      <w:r w:rsidRPr="007639EC">
        <w:rPr>
          <w:rFonts w:ascii="Arial" w:hAnsi="Arial" w:cs="Arial"/>
          <w:i/>
          <w:szCs w:val="22"/>
        </w:rPr>
        <w:t xml:space="preserve">Table 2: </w:t>
      </w:r>
      <w:r>
        <w:rPr>
          <w:rFonts w:ascii="Arial" w:hAnsi="Arial" w:cs="Arial"/>
          <w:i/>
          <w:szCs w:val="22"/>
        </w:rPr>
        <w:t>Analysis of Narrative Themes – 1</w:t>
      </w:r>
      <w:r w:rsidRPr="007639EC">
        <w:rPr>
          <w:rFonts w:ascii="Arial" w:hAnsi="Arial" w:cs="Arial"/>
          <w:i/>
          <w:szCs w:val="22"/>
          <w:vertAlign w:val="superscript"/>
        </w:rPr>
        <w:t>st</w:t>
      </w:r>
      <w:r>
        <w:rPr>
          <w:rFonts w:ascii="Arial" w:hAnsi="Arial" w:cs="Arial"/>
          <w:i/>
          <w:szCs w:val="22"/>
        </w:rPr>
        <w:t xml:space="preserve"> Iteration</w:t>
      </w:r>
    </w:p>
    <w:p w:rsidR="00DA7F77" w:rsidRDefault="00DA7F77">
      <w:pPr>
        <w:pStyle w:val="Header"/>
        <w:rPr>
          <w:rFonts w:ascii="Arial" w:hAnsi="Arial" w:cs="Arial"/>
          <w:szCs w:val="22"/>
        </w:rPr>
      </w:pPr>
    </w:p>
    <w:p w:rsidR="007639EC" w:rsidRDefault="007639EC">
      <w:pPr>
        <w:pStyle w:val="Header"/>
        <w:rPr>
          <w:rFonts w:ascii="Arial" w:hAnsi="Arial" w:cs="Arial"/>
          <w:szCs w:val="22"/>
        </w:rPr>
      </w:pPr>
    </w:p>
    <w:p w:rsidR="00AF685C" w:rsidRPr="00AF685C" w:rsidRDefault="00AF685C" w:rsidP="00DA7F77">
      <w:pPr>
        <w:pStyle w:val="Header"/>
        <w:rPr>
          <w:rFonts w:ascii="Arial" w:hAnsi="Arial" w:cs="Arial"/>
          <w:i/>
          <w:iCs/>
          <w:szCs w:val="22"/>
        </w:rPr>
      </w:pPr>
      <w:r w:rsidRPr="00AF685C">
        <w:rPr>
          <w:rFonts w:ascii="Arial" w:hAnsi="Arial" w:cs="Arial"/>
          <w:i/>
          <w:szCs w:val="22"/>
        </w:rPr>
        <w:t>2</w:t>
      </w:r>
      <w:r w:rsidRPr="00AF685C">
        <w:rPr>
          <w:rFonts w:ascii="Arial" w:hAnsi="Arial" w:cs="Arial"/>
          <w:i/>
          <w:szCs w:val="22"/>
          <w:vertAlign w:val="superscript"/>
        </w:rPr>
        <w:t>nd</w:t>
      </w:r>
      <w:r w:rsidRPr="00AF685C">
        <w:rPr>
          <w:rFonts w:ascii="Arial" w:hAnsi="Arial" w:cs="Arial"/>
          <w:i/>
          <w:szCs w:val="22"/>
        </w:rPr>
        <w:t xml:space="preserve"> Iteration: </w:t>
      </w:r>
      <w:r w:rsidR="00B100E5">
        <w:rPr>
          <w:rFonts w:ascii="Arial" w:hAnsi="Arial" w:cs="Arial"/>
          <w:i/>
          <w:iCs/>
          <w:szCs w:val="22"/>
        </w:rPr>
        <w:t xml:space="preserve"> A misogynist church w</w:t>
      </w:r>
      <w:r w:rsidRPr="00AF685C">
        <w:rPr>
          <w:rFonts w:ascii="Arial" w:hAnsi="Arial" w:cs="Arial"/>
          <w:i/>
          <w:iCs/>
          <w:szCs w:val="22"/>
        </w:rPr>
        <w:t>arden</w:t>
      </w:r>
    </w:p>
    <w:p w:rsidR="00AF685C" w:rsidRDefault="00AF685C" w:rsidP="00DA7F77">
      <w:pPr>
        <w:pStyle w:val="Header"/>
        <w:rPr>
          <w:rFonts w:ascii="Arial" w:hAnsi="Arial" w:cs="Arial"/>
          <w:iCs/>
          <w:szCs w:val="22"/>
        </w:rPr>
      </w:pPr>
    </w:p>
    <w:p w:rsidR="00DA7F77" w:rsidRPr="008806AB" w:rsidRDefault="008806AB" w:rsidP="00DA7F77">
      <w:pPr>
        <w:pStyle w:val="Header"/>
        <w:rPr>
          <w:rFonts w:ascii="Arial" w:hAnsi="Arial" w:cs="Arial"/>
          <w:szCs w:val="22"/>
          <w:lang w:val="en-GB"/>
        </w:rPr>
      </w:pPr>
      <w:r w:rsidRPr="008806AB">
        <w:rPr>
          <w:rFonts w:ascii="Arial" w:hAnsi="Arial" w:cs="Arial"/>
          <w:iCs/>
          <w:szCs w:val="22"/>
        </w:rPr>
        <w:t>Mary continued w</w:t>
      </w:r>
      <w:r w:rsidR="0090334B">
        <w:rPr>
          <w:rFonts w:ascii="Arial" w:hAnsi="Arial" w:cs="Arial"/>
          <w:iCs/>
          <w:szCs w:val="22"/>
        </w:rPr>
        <w:t>ith her</w:t>
      </w:r>
      <w:r w:rsidRPr="008806AB">
        <w:rPr>
          <w:rFonts w:ascii="Arial" w:hAnsi="Arial" w:cs="Arial"/>
          <w:iCs/>
          <w:szCs w:val="22"/>
        </w:rPr>
        <w:t xml:space="preserve"> description of the issue, providing examples of difficult conversations, problems that had been caused at different events, and then took a number of questions. </w:t>
      </w:r>
      <w:r w:rsidR="00DA7F77" w:rsidRPr="008806AB">
        <w:rPr>
          <w:rFonts w:ascii="Arial" w:hAnsi="Arial" w:cs="Arial"/>
          <w:iCs/>
          <w:szCs w:val="22"/>
        </w:rPr>
        <w:t xml:space="preserve">At the very last moment, </w:t>
      </w:r>
      <w:r>
        <w:rPr>
          <w:rFonts w:ascii="Arial" w:hAnsi="Arial" w:cs="Arial"/>
          <w:iCs/>
          <w:szCs w:val="22"/>
        </w:rPr>
        <w:t>just before Mary wa</w:t>
      </w:r>
      <w:r w:rsidR="00DA7F77" w:rsidRPr="008806AB">
        <w:rPr>
          <w:rFonts w:ascii="Arial" w:hAnsi="Arial" w:cs="Arial"/>
          <w:iCs/>
          <w:szCs w:val="22"/>
        </w:rPr>
        <w:t>s due to sit back and listen silently to the gr</w:t>
      </w:r>
      <w:r>
        <w:rPr>
          <w:rFonts w:ascii="Arial" w:hAnsi="Arial" w:cs="Arial"/>
          <w:iCs/>
          <w:szCs w:val="22"/>
        </w:rPr>
        <w:t>oup conversation, she volunteered</w:t>
      </w:r>
      <w:r w:rsidR="00DA7F77" w:rsidRPr="008806AB">
        <w:rPr>
          <w:rFonts w:ascii="Arial" w:hAnsi="Arial" w:cs="Arial"/>
          <w:iCs/>
          <w:szCs w:val="22"/>
        </w:rPr>
        <w:t xml:space="preserve"> ‘something else’:</w:t>
      </w:r>
    </w:p>
    <w:p w:rsidR="008806AB" w:rsidRDefault="008806AB" w:rsidP="00DA7F77">
      <w:pPr>
        <w:pStyle w:val="Header"/>
        <w:rPr>
          <w:rFonts w:ascii="Arial" w:hAnsi="Arial" w:cs="Arial"/>
          <w:i/>
          <w:iCs/>
          <w:szCs w:val="22"/>
        </w:rPr>
      </w:pPr>
    </w:p>
    <w:p w:rsidR="00DA7F77" w:rsidRPr="00DA7F77" w:rsidRDefault="00DA7F77" w:rsidP="005C1546">
      <w:pPr>
        <w:pStyle w:val="Header"/>
        <w:tabs>
          <w:tab w:val="left" w:pos="851"/>
        </w:tabs>
        <w:ind w:left="851" w:hanging="851"/>
        <w:rPr>
          <w:rFonts w:ascii="Arial" w:hAnsi="Arial" w:cs="Arial"/>
          <w:szCs w:val="22"/>
          <w:lang w:val="en-GB"/>
        </w:rPr>
      </w:pPr>
      <w:r w:rsidRPr="00DA7F77">
        <w:rPr>
          <w:rFonts w:ascii="Arial" w:hAnsi="Arial" w:cs="Arial"/>
          <w:i/>
          <w:iCs/>
          <w:szCs w:val="22"/>
        </w:rPr>
        <w:t>Mary</w:t>
      </w:r>
      <w:r w:rsidRPr="00DA7F77">
        <w:rPr>
          <w:rFonts w:ascii="Arial" w:hAnsi="Arial" w:cs="Arial"/>
          <w:szCs w:val="22"/>
        </w:rPr>
        <w:t xml:space="preserve">: </w:t>
      </w:r>
      <w:r w:rsidR="005C1546">
        <w:rPr>
          <w:rFonts w:ascii="Arial" w:hAnsi="Arial" w:cs="Arial"/>
          <w:szCs w:val="22"/>
        </w:rPr>
        <w:tab/>
      </w:r>
      <w:r w:rsidRPr="00DA7F77">
        <w:rPr>
          <w:rFonts w:ascii="Arial" w:hAnsi="Arial" w:cs="Arial"/>
          <w:szCs w:val="22"/>
        </w:rPr>
        <w:t xml:space="preserve">There may be something else that’s relevant. Bill the businessman has told me that he is very uncomfortable with women’s ministry… </w:t>
      </w:r>
    </w:p>
    <w:p w:rsidR="00003FF1" w:rsidRDefault="00003FF1" w:rsidP="008806AB">
      <w:pPr>
        <w:pStyle w:val="Header"/>
        <w:ind w:left="720"/>
        <w:rPr>
          <w:rFonts w:ascii="Arial" w:hAnsi="Arial" w:cs="Arial"/>
          <w:i/>
          <w:iCs/>
          <w:szCs w:val="22"/>
        </w:rPr>
      </w:pPr>
    </w:p>
    <w:p w:rsidR="008806AB" w:rsidRDefault="00003FF1" w:rsidP="00003FF1">
      <w:pPr>
        <w:pStyle w:val="Header"/>
        <w:rPr>
          <w:rFonts w:ascii="Arial" w:hAnsi="Arial" w:cs="Arial"/>
          <w:i/>
          <w:iCs/>
          <w:szCs w:val="22"/>
        </w:rPr>
      </w:pPr>
      <w:r>
        <w:rPr>
          <w:rFonts w:ascii="Arial" w:hAnsi="Arial" w:cs="Arial"/>
          <w:i/>
          <w:iCs/>
          <w:szCs w:val="22"/>
        </w:rPr>
        <w:t xml:space="preserve">… </w:t>
      </w:r>
      <w:proofErr w:type="gramStart"/>
      <w:r>
        <w:rPr>
          <w:rFonts w:ascii="Arial" w:hAnsi="Arial" w:cs="Arial"/>
          <w:i/>
          <w:iCs/>
          <w:szCs w:val="22"/>
        </w:rPr>
        <w:t>several</w:t>
      </w:r>
      <w:proofErr w:type="gramEnd"/>
      <w:r>
        <w:rPr>
          <w:rFonts w:ascii="Arial" w:hAnsi="Arial" w:cs="Arial"/>
          <w:i/>
          <w:iCs/>
          <w:szCs w:val="22"/>
        </w:rPr>
        <w:t xml:space="preserve"> exploratory questions are asked and responded to, and then:</w:t>
      </w:r>
    </w:p>
    <w:p w:rsidR="00003FF1" w:rsidRDefault="00003FF1" w:rsidP="008806AB">
      <w:pPr>
        <w:pStyle w:val="Header"/>
        <w:ind w:left="720"/>
        <w:rPr>
          <w:rFonts w:ascii="Arial" w:hAnsi="Arial" w:cs="Arial"/>
          <w:i/>
          <w:iCs/>
          <w:szCs w:val="22"/>
        </w:rPr>
      </w:pPr>
    </w:p>
    <w:p w:rsidR="00F766D9" w:rsidRPr="00F766D9" w:rsidRDefault="00F766D9" w:rsidP="005C1546">
      <w:pPr>
        <w:pStyle w:val="Header"/>
        <w:tabs>
          <w:tab w:val="left" w:pos="851"/>
        </w:tabs>
        <w:rPr>
          <w:rFonts w:ascii="Arial" w:hAnsi="Arial" w:cs="Arial"/>
          <w:i/>
          <w:iCs/>
          <w:szCs w:val="22"/>
        </w:rPr>
      </w:pPr>
      <w:r>
        <w:rPr>
          <w:rFonts w:ascii="Arial" w:hAnsi="Arial" w:cs="Arial"/>
          <w:i/>
          <w:iCs/>
          <w:szCs w:val="22"/>
        </w:rPr>
        <w:t>Sarah</w:t>
      </w:r>
      <w:r w:rsidRPr="00F766D9">
        <w:rPr>
          <w:rFonts w:ascii="Arial" w:hAnsi="Arial" w:cs="Arial"/>
          <w:i/>
          <w:iCs/>
          <w:szCs w:val="22"/>
        </w:rPr>
        <w:t xml:space="preserve">: </w:t>
      </w:r>
      <w:r w:rsidR="005C1546">
        <w:rPr>
          <w:rFonts w:ascii="Arial" w:hAnsi="Arial" w:cs="Arial"/>
          <w:i/>
          <w:iCs/>
          <w:szCs w:val="22"/>
        </w:rPr>
        <w:tab/>
      </w:r>
      <w:r w:rsidRPr="00F766D9">
        <w:rPr>
          <w:rFonts w:ascii="Arial" w:hAnsi="Arial" w:cs="Arial"/>
          <w:iCs/>
          <w:szCs w:val="22"/>
        </w:rPr>
        <w:t xml:space="preserve">Have you ever talked to </w:t>
      </w:r>
      <w:r>
        <w:rPr>
          <w:rFonts w:ascii="Arial" w:hAnsi="Arial" w:cs="Arial"/>
          <w:iCs/>
          <w:szCs w:val="22"/>
        </w:rPr>
        <w:t>Bill</w:t>
      </w:r>
      <w:r w:rsidRPr="00F766D9">
        <w:rPr>
          <w:rFonts w:ascii="Arial" w:hAnsi="Arial" w:cs="Arial"/>
          <w:iCs/>
          <w:szCs w:val="22"/>
        </w:rPr>
        <w:t xml:space="preserve"> about women’s ministry?</w:t>
      </w:r>
    </w:p>
    <w:p w:rsidR="00F766D9" w:rsidRPr="00F766D9" w:rsidRDefault="00F766D9" w:rsidP="005C1546">
      <w:pPr>
        <w:pStyle w:val="Header"/>
        <w:tabs>
          <w:tab w:val="left" w:pos="851"/>
        </w:tabs>
        <w:ind w:left="851" w:hanging="851"/>
        <w:rPr>
          <w:rFonts w:ascii="Arial" w:hAnsi="Arial" w:cs="Arial"/>
          <w:i/>
          <w:iCs/>
          <w:szCs w:val="22"/>
        </w:rPr>
      </w:pPr>
      <w:r>
        <w:rPr>
          <w:rFonts w:ascii="Arial" w:hAnsi="Arial" w:cs="Arial"/>
          <w:i/>
          <w:iCs/>
          <w:szCs w:val="22"/>
        </w:rPr>
        <w:t>Mary</w:t>
      </w:r>
      <w:r w:rsidRPr="00F766D9">
        <w:rPr>
          <w:rFonts w:ascii="Arial" w:hAnsi="Arial" w:cs="Arial"/>
          <w:i/>
          <w:iCs/>
          <w:szCs w:val="22"/>
        </w:rPr>
        <w:t xml:space="preserve">: </w:t>
      </w:r>
      <w:r w:rsidR="005C1546">
        <w:rPr>
          <w:rFonts w:ascii="Arial" w:hAnsi="Arial" w:cs="Arial"/>
          <w:i/>
          <w:iCs/>
          <w:szCs w:val="22"/>
        </w:rPr>
        <w:tab/>
      </w:r>
      <w:r w:rsidRPr="00F766D9">
        <w:rPr>
          <w:rFonts w:ascii="Arial" w:hAnsi="Arial" w:cs="Arial"/>
          <w:iCs/>
          <w:szCs w:val="22"/>
        </w:rPr>
        <w:t>Only on the occasion when he suddenly said at about 11 o’clock at night having drunk an awful lot of whiskey that he wasn’t happy with it. And he’s not happy with it because he thinks women are weak leaders.</w:t>
      </w:r>
    </w:p>
    <w:p w:rsidR="00F766D9" w:rsidRDefault="00F766D9" w:rsidP="008806AB">
      <w:pPr>
        <w:pStyle w:val="Header"/>
        <w:ind w:left="720"/>
        <w:rPr>
          <w:rFonts w:ascii="Arial" w:hAnsi="Arial" w:cs="Arial"/>
          <w:i/>
          <w:iCs/>
          <w:szCs w:val="22"/>
        </w:rPr>
      </w:pPr>
    </w:p>
    <w:p w:rsidR="00003FF1" w:rsidRDefault="00003FF1" w:rsidP="00003FF1">
      <w:pPr>
        <w:pStyle w:val="Header"/>
        <w:rPr>
          <w:rFonts w:ascii="Arial" w:hAnsi="Arial" w:cs="Arial"/>
          <w:i/>
          <w:iCs/>
          <w:szCs w:val="22"/>
        </w:rPr>
      </w:pPr>
      <w:r>
        <w:rPr>
          <w:rFonts w:ascii="Arial" w:hAnsi="Arial" w:cs="Arial"/>
          <w:i/>
          <w:iCs/>
          <w:szCs w:val="22"/>
        </w:rPr>
        <w:t>… after more exploratory questions Mary sits out of the group and listens, the group conversation started by Sarah:</w:t>
      </w:r>
    </w:p>
    <w:p w:rsidR="00003FF1" w:rsidRDefault="00003FF1" w:rsidP="008806AB">
      <w:pPr>
        <w:pStyle w:val="Header"/>
        <w:ind w:left="720"/>
        <w:rPr>
          <w:rFonts w:ascii="Arial" w:hAnsi="Arial" w:cs="Arial"/>
          <w:i/>
          <w:iCs/>
          <w:szCs w:val="22"/>
        </w:rPr>
      </w:pPr>
    </w:p>
    <w:p w:rsidR="00003FF1" w:rsidRPr="00003FF1" w:rsidRDefault="00003FF1" w:rsidP="005C1546">
      <w:pPr>
        <w:pStyle w:val="Header"/>
        <w:tabs>
          <w:tab w:val="left" w:pos="851"/>
        </w:tabs>
        <w:rPr>
          <w:rFonts w:ascii="Arial" w:hAnsi="Arial" w:cs="Arial"/>
          <w:szCs w:val="22"/>
        </w:rPr>
      </w:pPr>
      <w:r w:rsidRPr="00003FF1">
        <w:rPr>
          <w:rFonts w:ascii="Arial" w:hAnsi="Arial" w:cs="Arial"/>
          <w:i/>
          <w:szCs w:val="22"/>
        </w:rPr>
        <w:t>Sarah</w:t>
      </w:r>
      <w:r w:rsidRPr="00003FF1">
        <w:rPr>
          <w:rFonts w:ascii="Arial" w:hAnsi="Arial" w:cs="Arial"/>
          <w:szCs w:val="22"/>
        </w:rPr>
        <w:t xml:space="preserve">: </w:t>
      </w:r>
      <w:r w:rsidR="005C1546">
        <w:rPr>
          <w:rFonts w:ascii="Arial" w:hAnsi="Arial" w:cs="Arial"/>
          <w:szCs w:val="22"/>
        </w:rPr>
        <w:tab/>
      </w:r>
      <w:r w:rsidRPr="00003FF1">
        <w:rPr>
          <w:rFonts w:ascii="Arial" w:hAnsi="Arial" w:cs="Arial"/>
          <w:szCs w:val="22"/>
        </w:rPr>
        <w:t xml:space="preserve">I think I would want to try and get to know </w:t>
      </w:r>
      <w:r>
        <w:rPr>
          <w:rFonts w:ascii="Arial" w:hAnsi="Arial" w:cs="Arial"/>
          <w:szCs w:val="22"/>
        </w:rPr>
        <w:t>Bill</w:t>
      </w:r>
      <w:r w:rsidRPr="00003FF1">
        <w:rPr>
          <w:rFonts w:ascii="Arial" w:hAnsi="Arial" w:cs="Arial"/>
          <w:szCs w:val="22"/>
        </w:rPr>
        <w:t xml:space="preserve"> better, just the two of us. </w:t>
      </w:r>
    </w:p>
    <w:p w:rsidR="00003FF1" w:rsidRPr="00003FF1" w:rsidRDefault="00003FF1" w:rsidP="005C1546">
      <w:pPr>
        <w:pStyle w:val="Header"/>
        <w:tabs>
          <w:tab w:val="left" w:pos="851"/>
        </w:tabs>
        <w:rPr>
          <w:rFonts w:ascii="Arial" w:hAnsi="Arial" w:cs="Arial"/>
          <w:szCs w:val="22"/>
        </w:rPr>
      </w:pPr>
      <w:r w:rsidRPr="00003FF1">
        <w:rPr>
          <w:rFonts w:ascii="Arial" w:hAnsi="Arial" w:cs="Arial"/>
          <w:i/>
          <w:szCs w:val="22"/>
        </w:rPr>
        <w:t>Tim</w:t>
      </w:r>
      <w:r w:rsidRPr="00003FF1">
        <w:rPr>
          <w:rFonts w:ascii="Arial" w:hAnsi="Arial" w:cs="Arial"/>
          <w:szCs w:val="22"/>
        </w:rPr>
        <w:t xml:space="preserve">: </w:t>
      </w:r>
      <w:r w:rsidR="005C1546">
        <w:rPr>
          <w:rFonts w:ascii="Arial" w:hAnsi="Arial" w:cs="Arial"/>
          <w:szCs w:val="22"/>
        </w:rPr>
        <w:tab/>
      </w:r>
      <w:r w:rsidRPr="00003FF1">
        <w:rPr>
          <w:rFonts w:ascii="Arial" w:hAnsi="Arial" w:cs="Arial"/>
          <w:szCs w:val="22"/>
        </w:rPr>
        <w:t>With a big stick.</w:t>
      </w:r>
    </w:p>
    <w:p w:rsidR="00003FF1" w:rsidRPr="00003FF1" w:rsidRDefault="00003FF1" w:rsidP="005C1546">
      <w:pPr>
        <w:pStyle w:val="Header"/>
        <w:tabs>
          <w:tab w:val="left" w:pos="851"/>
        </w:tabs>
        <w:ind w:left="851" w:hanging="851"/>
        <w:rPr>
          <w:rFonts w:ascii="Arial" w:hAnsi="Arial" w:cs="Arial"/>
          <w:szCs w:val="22"/>
        </w:rPr>
      </w:pPr>
      <w:r w:rsidRPr="00003FF1">
        <w:rPr>
          <w:rFonts w:ascii="Arial" w:hAnsi="Arial" w:cs="Arial"/>
          <w:i/>
          <w:szCs w:val="22"/>
        </w:rPr>
        <w:t>Sarah</w:t>
      </w:r>
      <w:r w:rsidRPr="00003FF1">
        <w:rPr>
          <w:rFonts w:ascii="Arial" w:hAnsi="Arial" w:cs="Arial"/>
          <w:szCs w:val="22"/>
        </w:rPr>
        <w:t xml:space="preserve">: </w:t>
      </w:r>
      <w:r w:rsidR="005C1546">
        <w:rPr>
          <w:rFonts w:ascii="Arial" w:hAnsi="Arial" w:cs="Arial"/>
          <w:szCs w:val="22"/>
        </w:rPr>
        <w:tab/>
      </w:r>
      <w:r w:rsidRPr="00003FF1">
        <w:rPr>
          <w:rFonts w:ascii="Arial" w:hAnsi="Arial" w:cs="Arial"/>
          <w:szCs w:val="22"/>
        </w:rPr>
        <w:t>Well, behind my back. Just to find out what makes him tick, to build up something more of a friendship so he can hopefully in the process learn a bit more about me and where I am coming from</w:t>
      </w:r>
      <w:r>
        <w:rPr>
          <w:rFonts w:ascii="Arial" w:hAnsi="Arial" w:cs="Arial"/>
          <w:szCs w:val="22"/>
        </w:rPr>
        <w:t>…</w:t>
      </w:r>
    </w:p>
    <w:p w:rsidR="00003FF1" w:rsidRDefault="00003FF1" w:rsidP="00F766D9">
      <w:pPr>
        <w:pStyle w:val="Header"/>
        <w:rPr>
          <w:rFonts w:ascii="Arial" w:hAnsi="Arial" w:cs="Arial"/>
          <w:i/>
          <w:iCs/>
          <w:szCs w:val="22"/>
        </w:rPr>
      </w:pPr>
    </w:p>
    <w:p w:rsidR="00003FF1" w:rsidRDefault="00003FF1" w:rsidP="00F766D9">
      <w:pPr>
        <w:pStyle w:val="Header"/>
        <w:rPr>
          <w:rFonts w:ascii="Arial" w:hAnsi="Arial" w:cs="Arial"/>
          <w:i/>
          <w:iCs/>
          <w:szCs w:val="22"/>
        </w:rPr>
      </w:pPr>
      <w:r>
        <w:rPr>
          <w:rFonts w:ascii="Arial" w:hAnsi="Arial" w:cs="Arial"/>
          <w:i/>
          <w:iCs/>
          <w:szCs w:val="22"/>
        </w:rPr>
        <w:t xml:space="preserve">…the conversation continues for ten minutes </w:t>
      </w:r>
      <w:r w:rsidR="003340D8">
        <w:rPr>
          <w:rFonts w:ascii="Arial" w:hAnsi="Arial" w:cs="Arial"/>
          <w:i/>
          <w:iCs/>
          <w:szCs w:val="22"/>
        </w:rPr>
        <w:t>and then Paul makes a contribution that was later picked up by Mary:</w:t>
      </w:r>
    </w:p>
    <w:p w:rsidR="005C1546" w:rsidRDefault="005C1546" w:rsidP="005C1546">
      <w:pPr>
        <w:pStyle w:val="Header"/>
        <w:rPr>
          <w:rFonts w:ascii="Arial" w:hAnsi="Arial" w:cs="Arial"/>
          <w:i/>
          <w:szCs w:val="22"/>
        </w:rPr>
      </w:pPr>
    </w:p>
    <w:p w:rsidR="00003FF1" w:rsidRPr="0090334B" w:rsidRDefault="0090334B" w:rsidP="005C1546">
      <w:pPr>
        <w:pStyle w:val="Header"/>
        <w:tabs>
          <w:tab w:val="left" w:pos="851"/>
        </w:tabs>
        <w:ind w:left="851" w:hanging="851"/>
        <w:rPr>
          <w:rFonts w:ascii="Arial" w:hAnsi="Arial" w:cs="Arial"/>
          <w:szCs w:val="22"/>
        </w:rPr>
      </w:pPr>
      <w:r w:rsidRPr="0090334B">
        <w:rPr>
          <w:rFonts w:ascii="Arial" w:hAnsi="Arial" w:cs="Arial"/>
          <w:i/>
          <w:szCs w:val="22"/>
        </w:rPr>
        <w:t>Paul</w:t>
      </w:r>
      <w:r w:rsidR="00003FF1" w:rsidRPr="0090334B">
        <w:rPr>
          <w:rFonts w:ascii="Arial" w:hAnsi="Arial" w:cs="Arial"/>
          <w:szCs w:val="22"/>
        </w:rPr>
        <w:t xml:space="preserve">: </w:t>
      </w:r>
      <w:r w:rsidR="005C1546">
        <w:rPr>
          <w:rFonts w:ascii="Arial" w:hAnsi="Arial" w:cs="Arial"/>
          <w:szCs w:val="22"/>
        </w:rPr>
        <w:tab/>
      </w:r>
      <w:r w:rsidR="00003FF1" w:rsidRPr="0090334B">
        <w:rPr>
          <w:rFonts w:ascii="Arial" w:hAnsi="Arial" w:cs="Arial"/>
          <w:szCs w:val="22"/>
        </w:rPr>
        <w:t xml:space="preserve">I know for me, I wouldn’t want to speak with </w:t>
      </w:r>
      <w:r>
        <w:rPr>
          <w:rFonts w:ascii="Arial" w:hAnsi="Arial" w:cs="Arial"/>
          <w:szCs w:val="22"/>
        </w:rPr>
        <w:t>Bill</w:t>
      </w:r>
      <w:r w:rsidR="00003FF1" w:rsidRPr="0090334B">
        <w:rPr>
          <w:rFonts w:ascii="Arial" w:hAnsi="Arial" w:cs="Arial"/>
          <w:szCs w:val="22"/>
        </w:rPr>
        <w:t xml:space="preserve">. That would be my feeling. I would need to </w:t>
      </w:r>
      <w:r w:rsidRPr="0090334B">
        <w:rPr>
          <w:rFonts w:ascii="Arial" w:hAnsi="Arial" w:cs="Arial"/>
          <w:szCs w:val="22"/>
        </w:rPr>
        <w:t>recognize</w:t>
      </w:r>
      <w:r>
        <w:rPr>
          <w:rFonts w:ascii="Arial" w:hAnsi="Arial" w:cs="Arial"/>
          <w:szCs w:val="22"/>
        </w:rPr>
        <w:t xml:space="preserve"> that</w:t>
      </w:r>
      <w:r w:rsidR="00003FF1" w:rsidRPr="0090334B">
        <w:rPr>
          <w:rFonts w:ascii="Arial" w:hAnsi="Arial" w:cs="Arial"/>
          <w:szCs w:val="22"/>
        </w:rPr>
        <w:t xml:space="preserve"> and go against it. But that would be my feeling, “I wish this would go away. </w:t>
      </w:r>
      <w:r>
        <w:rPr>
          <w:rFonts w:ascii="Arial" w:hAnsi="Arial" w:cs="Arial"/>
          <w:szCs w:val="22"/>
        </w:rPr>
        <w:t xml:space="preserve">This person is </w:t>
      </w:r>
      <w:r w:rsidR="00003FF1" w:rsidRPr="0090334B">
        <w:rPr>
          <w:rFonts w:ascii="Arial" w:hAnsi="Arial" w:cs="Arial"/>
          <w:szCs w:val="22"/>
        </w:rPr>
        <w:t>just impossible”.</w:t>
      </w:r>
    </w:p>
    <w:p w:rsidR="00003FF1" w:rsidRPr="0090334B" w:rsidRDefault="0090334B" w:rsidP="005C1546">
      <w:pPr>
        <w:pStyle w:val="Header"/>
        <w:tabs>
          <w:tab w:val="left" w:pos="851"/>
        </w:tabs>
        <w:rPr>
          <w:rFonts w:ascii="Arial" w:hAnsi="Arial" w:cs="Arial"/>
          <w:szCs w:val="22"/>
        </w:rPr>
      </w:pPr>
      <w:r w:rsidRPr="0090334B">
        <w:rPr>
          <w:rFonts w:ascii="Arial" w:hAnsi="Arial" w:cs="Arial"/>
          <w:i/>
          <w:szCs w:val="22"/>
        </w:rPr>
        <w:t>Jane</w:t>
      </w:r>
      <w:r w:rsidR="00B100E5">
        <w:rPr>
          <w:rFonts w:ascii="Arial" w:hAnsi="Arial" w:cs="Arial"/>
          <w:szCs w:val="22"/>
        </w:rPr>
        <w:t xml:space="preserve">: </w:t>
      </w:r>
      <w:r w:rsidR="005C1546">
        <w:rPr>
          <w:rFonts w:ascii="Arial" w:hAnsi="Arial" w:cs="Arial"/>
          <w:szCs w:val="22"/>
        </w:rPr>
        <w:tab/>
      </w:r>
      <w:r w:rsidR="008A0B9B">
        <w:rPr>
          <w:rFonts w:ascii="Arial" w:hAnsi="Arial" w:cs="Arial"/>
          <w:szCs w:val="22"/>
        </w:rPr>
        <w:t>“</w:t>
      </w:r>
      <w:r w:rsidR="00003FF1" w:rsidRPr="0090334B">
        <w:rPr>
          <w:rFonts w:ascii="Arial" w:hAnsi="Arial" w:cs="Arial"/>
          <w:szCs w:val="22"/>
        </w:rPr>
        <w:t>I wish he would go back to working</w:t>
      </w:r>
      <w:r w:rsidR="00B100E5">
        <w:rPr>
          <w:rFonts w:ascii="Arial" w:hAnsi="Arial" w:cs="Arial"/>
          <w:szCs w:val="22"/>
        </w:rPr>
        <w:t xml:space="preserve"> overseas and staying away more</w:t>
      </w:r>
      <w:r w:rsidR="008A0B9B">
        <w:rPr>
          <w:rFonts w:ascii="Arial" w:hAnsi="Arial" w:cs="Arial"/>
          <w:szCs w:val="22"/>
        </w:rPr>
        <w:t>”</w:t>
      </w:r>
      <w:r w:rsidR="00003FF1" w:rsidRPr="0090334B">
        <w:rPr>
          <w:rFonts w:ascii="Arial" w:hAnsi="Arial" w:cs="Arial"/>
          <w:szCs w:val="22"/>
        </w:rPr>
        <w:t>.</w:t>
      </w:r>
    </w:p>
    <w:p w:rsidR="00003FF1" w:rsidRPr="0090334B" w:rsidRDefault="0090334B" w:rsidP="005C1546">
      <w:pPr>
        <w:pStyle w:val="Header"/>
        <w:tabs>
          <w:tab w:val="left" w:pos="851"/>
        </w:tabs>
        <w:rPr>
          <w:rFonts w:ascii="Arial" w:hAnsi="Arial" w:cs="Arial"/>
          <w:szCs w:val="22"/>
        </w:rPr>
      </w:pPr>
      <w:r w:rsidRPr="0090334B">
        <w:rPr>
          <w:rFonts w:ascii="Arial" w:hAnsi="Arial" w:cs="Arial"/>
          <w:i/>
          <w:szCs w:val="22"/>
        </w:rPr>
        <w:t>Sarah</w:t>
      </w:r>
      <w:r w:rsidR="00003FF1" w:rsidRPr="0090334B">
        <w:rPr>
          <w:rFonts w:ascii="Arial" w:hAnsi="Arial" w:cs="Arial"/>
          <w:szCs w:val="22"/>
        </w:rPr>
        <w:t xml:space="preserve">: </w:t>
      </w:r>
      <w:r w:rsidR="005C1546">
        <w:rPr>
          <w:rFonts w:ascii="Arial" w:hAnsi="Arial" w:cs="Arial"/>
          <w:szCs w:val="22"/>
        </w:rPr>
        <w:tab/>
      </w:r>
      <w:r w:rsidR="00003FF1" w:rsidRPr="0090334B">
        <w:rPr>
          <w:rFonts w:ascii="Arial" w:hAnsi="Arial" w:cs="Arial"/>
          <w:szCs w:val="22"/>
        </w:rPr>
        <w:t>Oh, right.</w:t>
      </w:r>
    </w:p>
    <w:p w:rsidR="00003FF1" w:rsidRPr="0090334B" w:rsidRDefault="0090334B" w:rsidP="005C1546">
      <w:pPr>
        <w:pStyle w:val="Header"/>
        <w:tabs>
          <w:tab w:val="left" w:pos="851"/>
        </w:tabs>
        <w:rPr>
          <w:rFonts w:ascii="Arial" w:hAnsi="Arial" w:cs="Arial"/>
          <w:szCs w:val="22"/>
        </w:rPr>
      </w:pPr>
      <w:r w:rsidRPr="0090334B">
        <w:rPr>
          <w:rFonts w:ascii="Arial" w:hAnsi="Arial" w:cs="Arial"/>
          <w:i/>
          <w:szCs w:val="22"/>
        </w:rPr>
        <w:t>Paul</w:t>
      </w:r>
      <w:r w:rsidR="00003FF1" w:rsidRPr="0090334B">
        <w:rPr>
          <w:rFonts w:ascii="Arial" w:hAnsi="Arial" w:cs="Arial"/>
          <w:szCs w:val="22"/>
        </w:rPr>
        <w:t xml:space="preserve">: </w:t>
      </w:r>
      <w:r w:rsidR="005C1546">
        <w:rPr>
          <w:rFonts w:ascii="Arial" w:hAnsi="Arial" w:cs="Arial"/>
          <w:szCs w:val="22"/>
        </w:rPr>
        <w:tab/>
      </w:r>
      <w:r w:rsidR="00003FF1" w:rsidRPr="0090334B">
        <w:rPr>
          <w:rFonts w:ascii="Arial" w:hAnsi="Arial" w:cs="Arial"/>
          <w:szCs w:val="22"/>
        </w:rPr>
        <w:t xml:space="preserve">That’s my main reaction, putting myself in </w:t>
      </w:r>
      <w:r w:rsidR="00B100E5">
        <w:rPr>
          <w:rFonts w:ascii="Arial" w:hAnsi="Arial" w:cs="Arial"/>
          <w:szCs w:val="22"/>
        </w:rPr>
        <w:t>Mary’s</w:t>
      </w:r>
      <w:r w:rsidR="00003FF1" w:rsidRPr="0090334B">
        <w:rPr>
          <w:rFonts w:ascii="Arial" w:hAnsi="Arial" w:cs="Arial"/>
          <w:szCs w:val="22"/>
        </w:rPr>
        <w:t xml:space="preserve"> shoes</w:t>
      </w:r>
    </w:p>
    <w:p w:rsidR="00003FF1" w:rsidRDefault="00003FF1" w:rsidP="00F766D9">
      <w:pPr>
        <w:pStyle w:val="Header"/>
        <w:rPr>
          <w:rFonts w:ascii="Arial" w:hAnsi="Arial" w:cs="Arial"/>
          <w:i/>
          <w:iCs/>
          <w:szCs w:val="22"/>
        </w:rPr>
      </w:pPr>
    </w:p>
    <w:p w:rsidR="00DA7F77" w:rsidRPr="00DA7F77" w:rsidRDefault="0090334B" w:rsidP="00F766D9">
      <w:pPr>
        <w:pStyle w:val="Header"/>
        <w:rPr>
          <w:rFonts w:ascii="Arial" w:hAnsi="Arial" w:cs="Arial"/>
          <w:szCs w:val="22"/>
          <w:lang w:val="en-GB"/>
        </w:rPr>
      </w:pPr>
      <w:r>
        <w:rPr>
          <w:rFonts w:ascii="Arial" w:hAnsi="Arial" w:cs="Arial"/>
          <w:i/>
          <w:iCs/>
          <w:szCs w:val="22"/>
        </w:rPr>
        <w:t>When the</w:t>
      </w:r>
      <w:r w:rsidR="00DA7F77" w:rsidRPr="00DA7F77">
        <w:rPr>
          <w:rFonts w:ascii="Arial" w:hAnsi="Arial" w:cs="Arial"/>
          <w:i/>
          <w:iCs/>
          <w:szCs w:val="22"/>
        </w:rPr>
        <w:t xml:space="preserve"> </w:t>
      </w:r>
      <w:r>
        <w:rPr>
          <w:rFonts w:ascii="Arial" w:hAnsi="Arial" w:cs="Arial"/>
          <w:i/>
          <w:iCs/>
          <w:szCs w:val="22"/>
        </w:rPr>
        <w:t xml:space="preserve">group conversation had continued for 20 minutes </w:t>
      </w:r>
      <w:r w:rsidR="00F766D9">
        <w:rPr>
          <w:rFonts w:ascii="Arial" w:hAnsi="Arial" w:cs="Arial"/>
          <w:i/>
          <w:iCs/>
          <w:szCs w:val="22"/>
        </w:rPr>
        <w:t>Mary</w:t>
      </w:r>
      <w:r w:rsidR="00DA7F77" w:rsidRPr="00DA7F77">
        <w:rPr>
          <w:rFonts w:ascii="Arial" w:hAnsi="Arial" w:cs="Arial"/>
          <w:i/>
          <w:iCs/>
          <w:szCs w:val="22"/>
        </w:rPr>
        <w:t xml:space="preserve"> </w:t>
      </w:r>
      <w:r w:rsidR="00003FF1">
        <w:rPr>
          <w:rFonts w:ascii="Arial" w:hAnsi="Arial" w:cs="Arial"/>
          <w:i/>
          <w:iCs/>
          <w:szCs w:val="22"/>
        </w:rPr>
        <w:t>was invited back into the conversation and</w:t>
      </w:r>
      <w:r w:rsidR="008A0B9B">
        <w:rPr>
          <w:rFonts w:ascii="Arial" w:hAnsi="Arial" w:cs="Arial"/>
          <w:i/>
          <w:iCs/>
          <w:szCs w:val="22"/>
        </w:rPr>
        <w:t>, when asked whether she had any reactions to the conversation so far,</w:t>
      </w:r>
      <w:r w:rsidR="00003FF1">
        <w:rPr>
          <w:rFonts w:ascii="Arial" w:hAnsi="Arial" w:cs="Arial"/>
          <w:i/>
          <w:iCs/>
          <w:szCs w:val="22"/>
        </w:rPr>
        <w:t xml:space="preserve"> </w:t>
      </w:r>
      <w:r>
        <w:rPr>
          <w:rFonts w:ascii="Arial" w:hAnsi="Arial" w:cs="Arial"/>
          <w:i/>
          <w:iCs/>
          <w:szCs w:val="22"/>
        </w:rPr>
        <w:t>admitted</w:t>
      </w:r>
      <w:r w:rsidR="00DA7F77" w:rsidRPr="00DA7F77">
        <w:rPr>
          <w:rFonts w:ascii="Arial" w:hAnsi="Arial" w:cs="Arial"/>
          <w:i/>
          <w:iCs/>
          <w:szCs w:val="22"/>
        </w:rPr>
        <w:t>:</w:t>
      </w:r>
    </w:p>
    <w:p w:rsidR="008806AB" w:rsidRDefault="008806AB" w:rsidP="008806AB">
      <w:pPr>
        <w:pStyle w:val="Header"/>
        <w:ind w:left="720"/>
        <w:rPr>
          <w:rFonts w:ascii="Arial" w:hAnsi="Arial" w:cs="Arial"/>
          <w:i/>
          <w:iCs/>
          <w:szCs w:val="22"/>
        </w:rPr>
      </w:pPr>
    </w:p>
    <w:p w:rsidR="00003FF1" w:rsidRPr="00003FF1" w:rsidRDefault="00003FF1" w:rsidP="008A0B9B">
      <w:pPr>
        <w:pStyle w:val="Header"/>
        <w:tabs>
          <w:tab w:val="left" w:pos="851"/>
        </w:tabs>
        <w:ind w:left="851" w:hanging="851"/>
        <w:rPr>
          <w:rFonts w:ascii="Arial" w:hAnsi="Arial" w:cs="Arial"/>
          <w:szCs w:val="22"/>
        </w:rPr>
      </w:pPr>
      <w:r w:rsidRPr="0090334B">
        <w:rPr>
          <w:rFonts w:ascii="Arial" w:hAnsi="Arial" w:cs="Arial"/>
          <w:i/>
          <w:szCs w:val="22"/>
        </w:rPr>
        <w:t>Mary</w:t>
      </w:r>
      <w:r w:rsidRPr="00003FF1">
        <w:rPr>
          <w:rFonts w:ascii="Arial" w:hAnsi="Arial" w:cs="Arial"/>
          <w:szCs w:val="22"/>
        </w:rPr>
        <w:t xml:space="preserve">: </w:t>
      </w:r>
      <w:r w:rsidR="005C1546">
        <w:rPr>
          <w:rFonts w:ascii="Arial" w:hAnsi="Arial" w:cs="Arial"/>
          <w:szCs w:val="22"/>
        </w:rPr>
        <w:tab/>
      </w:r>
      <w:r w:rsidR="008A0B9B">
        <w:rPr>
          <w:rFonts w:ascii="Arial" w:hAnsi="Arial" w:cs="Arial"/>
          <w:szCs w:val="22"/>
        </w:rPr>
        <w:tab/>
      </w:r>
      <w:r w:rsidRPr="00003FF1">
        <w:rPr>
          <w:rFonts w:ascii="Arial" w:hAnsi="Arial" w:cs="Arial"/>
          <w:szCs w:val="22"/>
        </w:rPr>
        <w:t xml:space="preserve">I certainly identified with, “I don’t want to go and see </w:t>
      </w:r>
      <w:r w:rsidR="0090334B">
        <w:rPr>
          <w:rFonts w:ascii="Arial" w:hAnsi="Arial" w:cs="Arial"/>
          <w:szCs w:val="22"/>
        </w:rPr>
        <w:t>Bill</w:t>
      </w:r>
      <w:r w:rsidRPr="00003FF1">
        <w:rPr>
          <w:rFonts w:ascii="Arial" w:hAnsi="Arial" w:cs="Arial"/>
          <w:szCs w:val="22"/>
        </w:rPr>
        <w:t>”. I know I’ve got to but I’m absolutely terrified of it because, knowing what he thinks about women and leadership and so on, there’s part of me that wonders how much this is him testing me out to see whether I’m g</w:t>
      </w:r>
      <w:r w:rsidR="008A0B9B">
        <w:rPr>
          <w:rFonts w:ascii="Arial" w:hAnsi="Arial" w:cs="Arial"/>
          <w:szCs w:val="22"/>
        </w:rPr>
        <w:t>oing to be any good, w</w:t>
      </w:r>
      <w:r w:rsidRPr="00003FF1">
        <w:rPr>
          <w:rFonts w:ascii="Arial" w:hAnsi="Arial" w:cs="Arial"/>
          <w:szCs w:val="22"/>
        </w:rPr>
        <w:t>hich I think is probably paranoia on a grand scale.</w:t>
      </w:r>
    </w:p>
    <w:p w:rsidR="00DA7F77" w:rsidRDefault="00DA7F77">
      <w:pPr>
        <w:pStyle w:val="Header"/>
        <w:rPr>
          <w:rFonts w:ascii="Arial" w:hAnsi="Arial" w:cs="Arial"/>
          <w:szCs w:val="22"/>
        </w:rPr>
      </w:pPr>
    </w:p>
    <w:p w:rsidR="00B100E5" w:rsidRDefault="00DA7F77">
      <w:pPr>
        <w:pStyle w:val="Header"/>
        <w:rPr>
          <w:rFonts w:ascii="Arial" w:hAnsi="Arial" w:cs="Arial"/>
          <w:szCs w:val="22"/>
        </w:rPr>
      </w:pPr>
      <w:r w:rsidRPr="00B100E5">
        <w:rPr>
          <w:rFonts w:ascii="Arial" w:hAnsi="Arial" w:cs="Arial"/>
          <w:i/>
          <w:szCs w:val="22"/>
        </w:rPr>
        <w:t>Analysis</w:t>
      </w:r>
      <w:r w:rsidRPr="00DA7F77">
        <w:rPr>
          <w:rFonts w:ascii="Arial" w:hAnsi="Arial" w:cs="Arial"/>
          <w:szCs w:val="22"/>
        </w:rPr>
        <w:t>:</w:t>
      </w:r>
      <w:r w:rsidR="008806AB">
        <w:rPr>
          <w:rFonts w:ascii="Arial" w:hAnsi="Arial" w:cs="Arial"/>
          <w:szCs w:val="22"/>
        </w:rPr>
        <w:t xml:space="preserve"> </w:t>
      </w:r>
      <w:r w:rsidR="00F766D9">
        <w:rPr>
          <w:rFonts w:ascii="Arial" w:hAnsi="Arial" w:cs="Arial"/>
          <w:szCs w:val="22"/>
        </w:rPr>
        <w:t xml:space="preserve">In terms of change management, this redefinition of the problem is a significant development in the conversation. </w:t>
      </w:r>
      <w:r w:rsidR="0090334B">
        <w:rPr>
          <w:rFonts w:ascii="Arial" w:hAnsi="Arial" w:cs="Arial"/>
          <w:szCs w:val="22"/>
        </w:rPr>
        <w:t xml:space="preserve">Whilst the ‘legitimate’ management problem of the two church wardens not talking continued to be </w:t>
      </w:r>
      <w:r w:rsidR="008A0B9B">
        <w:rPr>
          <w:rFonts w:ascii="Arial" w:hAnsi="Arial" w:cs="Arial"/>
          <w:szCs w:val="22"/>
        </w:rPr>
        <w:t>important</w:t>
      </w:r>
      <w:r w:rsidR="0090334B">
        <w:rPr>
          <w:rFonts w:ascii="Arial" w:hAnsi="Arial" w:cs="Arial"/>
          <w:szCs w:val="22"/>
        </w:rPr>
        <w:t xml:space="preserve">, Mary </w:t>
      </w:r>
      <w:r w:rsidR="008A0B9B">
        <w:rPr>
          <w:rFonts w:ascii="Arial" w:hAnsi="Arial" w:cs="Arial"/>
          <w:szCs w:val="22"/>
        </w:rPr>
        <w:t>only just</w:t>
      </w:r>
      <w:r w:rsidR="0090334B">
        <w:rPr>
          <w:rFonts w:ascii="Arial" w:hAnsi="Arial" w:cs="Arial"/>
          <w:szCs w:val="22"/>
        </w:rPr>
        <w:t xml:space="preserve"> managed to give voice to what – it became clear – was </w:t>
      </w:r>
      <w:r w:rsidR="008A0B9B">
        <w:rPr>
          <w:rFonts w:ascii="Arial" w:hAnsi="Arial" w:cs="Arial"/>
          <w:szCs w:val="22"/>
        </w:rPr>
        <w:t>a much</w:t>
      </w:r>
      <w:r w:rsidR="0090334B">
        <w:rPr>
          <w:rFonts w:ascii="Arial" w:hAnsi="Arial" w:cs="Arial"/>
          <w:szCs w:val="22"/>
        </w:rPr>
        <w:t xml:space="preserve"> more significant issue: her </w:t>
      </w:r>
      <w:r w:rsidR="00B100E5">
        <w:rPr>
          <w:rFonts w:ascii="Arial" w:hAnsi="Arial" w:cs="Arial"/>
          <w:szCs w:val="22"/>
        </w:rPr>
        <w:t xml:space="preserve">own </w:t>
      </w:r>
      <w:r w:rsidR="0090334B">
        <w:rPr>
          <w:rFonts w:ascii="Arial" w:hAnsi="Arial" w:cs="Arial"/>
          <w:szCs w:val="22"/>
        </w:rPr>
        <w:t xml:space="preserve">difficulty with one of the wardens. Initially this </w:t>
      </w:r>
      <w:r w:rsidR="00B100E5">
        <w:rPr>
          <w:rFonts w:ascii="Arial" w:hAnsi="Arial" w:cs="Arial"/>
          <w:szCs w:val="22"/>
        </w:rPr>
        <w:t>was</w:t>
      </w:r>
      <w:r w:rsidR="0090334B">
        <w:rPr>
          <w:rFonts w:ascii="Arial" w:hAnsi="Arial" w:cs="Arial"/>
          <w:szCs w:val="22"/>
        </w:rPr>
        <w:t xml:space="preserve"> expressed as a description of Bill</w:t>
      </w:r>
      <w:r w:rsidR="008A0B9B">
        <w:rPr>
          <w:rFonts w:ascii="Arial" w:hAnsi="Arial" w:cs="Arial"/>
          <w:szCs w:val="22"/>
        </w:rPr>
        <w:t xml:space="preserve"> and only implicitly about Mary</w:t>
      </w:r>
      <w:r w:rsidR="0090334B">
        <w:rPr>
          <w:rFonts w:ascii="Arial" w:hAnsi="Arial" w:cs="Arial"/>
          <w:szCs w:val="22"/>
        </w:rPr>
        <w:t xml:space="preserve">: ‘he is very uncomfortable with women’s ministry’. </w:t>
      </w:r>
    </w:p>
    <w:p w:rsidR="00B100E5" w:rsidRDefault="00B100E5">
      <w:pPr>
        <w:pStyle w:val="Header"/>
        <w:rPr>
          <w:rFonts w:ascii="Arial" w:hAnsi="Arial" w:cs="Arial"/>
          <w:szCs w:val="22"/>
        </w:rPr>
      </w:pPr>
    </w:p>
    <w:p w:rsidR="00D60C9F" w:rsidRDefault="0090334B">
      <w:pPr>
        <w:pStyle w:val="Header"/>
        <w:rPr>
          <w:rFonts w:ascii="Arial" w:hAnsi="Arial" w:cs="Arial"/>
          <w:szCs w:val="22"/>
        </w:rPr>
      </w:pPr>
      <w:r>
        <w:rPr>
          <w:rFonts w:ascii="Arial" w:hAnsi="Arial" w:cs="Arial"/>
          <w:szCs w:val="22"/>
        </w:rPr>
        <w:t xml:space="preserve">The fact that this ‘relevant’ piece of information could only be given at the last moment suggests that this is a </w:t>
      </w:r>
      <w:r w:rsidRPr="00B100E5">
        <w:rPr>
          <w:rFonts w:ascii="Arial" w:hAnsi="Arial" w:cs="Arial"/>
          <w:i/>
          <w:szCs w:val="22"/>
        </w:rPr>
        <w:t>shadow</w:t>
      </w:r>
      <w:r>
        <w:rPr>
          <w:rFonts w:ascii="Arial" w:hAnsi="Arial" w:cs="Arial"/>
          <w:szCs w:val="22"/>
        </w:rPr>
        <w:t xml:space="preserve"> organizing theme: something that cannot be talked about. Only twenty minutes later, having listened to the group conversation, </w:t>
      </w:r>
      <w:r w:rsidR="00B100E5">
        <w:rPr>
          <w:rFonts w:ascii="Arial" w:hAnsi="Arial" w:cs="Arial"/>
          <w:szCs w:val="22"/>
        </w:rPr>
        <w:t>was</w:t>
      </w:r>
      <w:r>
        <w:rPr>
          <w:rFonts w:ascii="Arial" w:hAnsi="Arial" w:cs="Arial"/>
          <w:szCs w:val="22"/>
        </w:rPr>
        <w:t xml:space="preserve"> Mary able to talk about herself and her problem: ‘I’m absolutely terrified…</w:t>
      </w:r>
      <w:r w:rsidR="00B100E5">
        <w:rPr>
          <w:rFonts w:ascii="Arial" w:hAnsi="Arial" w:cs="Arial"/>
          <w:szCs w:val="22"/>
        </w:rPr>
        <w:t>’</w:t>
      </w:r>
    </w:p>
    <w:p w:rsidR="003B3066" w:rsidRDefault="003B3066">
      <w:pPr>
        <w:pStyle w:val="Header"/>
        <w:rPr>
          <w:rFonts w:ascii="Arial" w:hAnsi="Arial" w:cs="Arial"/>
          <w:szCs w:val="22"/>
        </w:rPr>
      </w:pPr>
    </w:p>
    <w:p w:rsidR="003B3066" w:rsidRDefault="003B3066">
      <w:pPr>
        <w:pStyle w:val="Header"/>
        <w:rPr>
          <w:rFonts w:ascii="Arial" w:hAnsi="Arial" w:cs="Arial"/>
          <w:szCs w:val="22"/>
        </w:rPr>
      </w:pPr>
      <w:r>
        <w:rPr>
          <w:rFonts w:ascii="Arial" w:hAnsi="Arial" w:cs="Arial"/>
          <w:szCs w:val="22"/>
        </w:rPr>
        <w:t>Something happ</w:t>
      </w:r>
      <w:r w:rsidR="00B100E5">
        <w:rPr>
          <w:rFonts w:ascii="Arial" w:hAnsi="Arial" w:cs="Arial"/>
          <w:szCs w:val="22"/>
        </w:rPr>
        <w:t>ened</w:t>
      </w:r>
      <w:r>
        <w:rPr>
          <w:rFonts w:ascii="Arial" w:hAnsi="Arial" w:cs="Arial"/>
          <w:szCs w:val="22"/>
        </w:rPr>
        <w:t xml:space="preserve"> in th</w:t>
      </w:r>
      <w:r w:rsidR="00B100E5">
        <w:rPr>
          <w:rFonts w:ascii="Arial" w:hAnsi="Arial" w:cs="Arial"/>
          <w:szCs w:val="22"/>
        </w:rPr>
        <w:t>e group conversation that allowed</w:t>
      </w:r>
      <w:r>
        <w:rPr>
          <w:rFonts w:ascii="Arial" w:hAnsi="Arial" w:cs="Arial"/>
          <w:szCs w:val="22"/>
        </w:rPr>
        <w:t xml:space="preserve"> Mary to consider thoughts that were previously unexpressed (</w:t>
      </w:r>
      <w:r w:rsidRPr="00B100E5">
        <w:rPr>
          <w:rFonts w:ascii="Arial" w:hAnsi="Arial" w:cs="Arial"/>
          <w:i/>
          <w:szCs w:val="22"/>
        </w:rPr>
        <w:t>shadow</w:t>
      </w:r>
      <w:r>
        <w:rPr>
          <w:rFonts w:ascii="Arial" w:hAnsi="Arial" w:cs="Arial"/>
          <w:szCs w:val="22"/>
        </w:rPr>
        <w:t xml:space="preserve"> and</w:t>
      </w:r>
      <w:r w:rsidR="00B100E5">
        <w:rPr>
          <w:rFonts w:ascii="Arial" w:hAnsi="Arial" w:cs="Arial"/>
          <w:szCs w:val="22"/>
        </w:rPr>
        <w:t>, possibly,</w:t>
      </w:r>
      <w:r>
        <w:rPr>
          <w:rFonts w:ascii="Arial" w:hAnsi="Arial" w:cs="Arial"/>
          <w:szCs w:val="22"/>
        </w:rPr>
        <w:t xml:space="preserve"> </w:t>
      </w:r>
      <w:r w:rsidRPr="00B100E5">
        <w:rPr>
          <w:rFonts w:ascii="Arial" w:hAnsi="Arial" w:cs="Arial"/>
          <w:i/>
          <w:szCs w:val="22"/>
        </w:rPr>
        <w:t>unconscious</w:t>
      </w:r>
      <w:r>
        <w:rPr>
          <w:rFonts w:ascii="Arial" w:hAnsi="Arial" w:cs="Arial"/>
          <w:szCs w:val="22"/>
        </w:rPr>
        <w:t>). However, it is likely that this relates not merely to ideas and strategies voiced by others (e.g. Paul: ‘</w:t>
      </w:r>
      <w:r w:rsidRPr="0090334B">
        <w:rPr>
          <w:rFonts w:ascii="Arial" w:hAnsi="Arial" w:cs="Arial"/>
          <w:szCs w:val="22"/>
        </w:rPr>
        <w:t xml:space="preserve">I wouldn’t want to speak with </w:t>
      </w:r>
      <w:r>
        <w:rPr>
          <w:rFonts w:ascii="Arial" w:hAnsi="Arial" w:cs="Arial"/>
          <w:szCs w:val="22"/>
        </w:rPr>
        <w:t>Bill’</w:t>
      </w:r>
      <w:r w:rsidR="00621508">
        <w:rPr>
          <w:rFonts w:ascii="Arial" w:hAnsi="Arial" w:cs="Arial"/>
          <w:szCs w:val="22"/>
        </w:rPr>
        <w:t xml:space="preserve">) but also to a shift from </w:t>
      </w:r>
      <w:r w:rsidR="00621508" w:rsidRPr="00621508">
        <w:rPr>
          <w:rFonts w:ascii="Arial" w:hAnsi="Arial" w:cs="Arial"/>
          <w:i/>
          <w:szCs w:val="22"/>
        </w:rPr>
        <w:t>formal</w:t>
      </w:r>
      <w:r w:rsidR="00621508">
        <w:rPr>
          <w:rFonts w:ascii="Arial" w:hAnsi="Arial" w:cs="Arial"/>
          <w:szCs w:val="22"/>
        </w:rPr>
        <w:t xml:space="preserve"> to </w:t>
      </w:r>
      <w:r w:rsidR="00621508" w:rsidRPr="00621508">
        <w:rPr>
          <w:rFonts w:ascii="Arial" w:hAnsi="Arial" w:cs="Arial"/>
          <w:i/>
          <w:szCs w:val="22"/>
        </w:rPr>
        <w:t>informal</w:t>
      </w:r>
      <w:r w:rsidR="00621508">
        <w:rPr>
          <w:rFonts w:ascii="Arial" w:hAnsi="Arial" w:cs="Arial"/>
          <w:szCs w:val="22"/>
        </w:rPr>
        <w:t xml:space="preserve"> organizing themes (illustrated by the joke of getting to know Bill ‘with a big stick’). </w:t>
      </w:r>
    </w:p>
    <w:p w:rsidR="001C24B2" w:rsidRDefault="001C24B2">
      <w:pPr>
        <w:pStyle w:val="Header"/>
        <w:rPr>
          <w:rFonts w:ascii="Arial" w:hAnsi="Arial" w:cs="Arial"/>
          <w:szCs w:val="22"/>
        </w:rPr>
      </w:pPr>
    </w:p>
    <w:p w:rsidR="003B3066" w:rsidRDefault="003B3066">
      <w:pPr>
        <w:pStyle w:val="Header"/>
        <w:rPr>
          <w:rFonts w:ascii="Arial" w:hAnsi="Arial" w:cs="Arial"/>
          <w:szCs w:val="22"/>
        </w:rPr>
      </w:pPr>
      <w:r>
        <w:rPr>
          <w:rFonts w:ascii="Arial" w:hAnsi="Arial" w:cs="Arial"/>
          <w:szCs w:val="22"/>
        </w:rPr>
        <w:t xml:space="preserve">In the following summary table, it is possible to see how the </w:t>
      </w:r>
      <w:r w:rsidR="003340D8">
        <w:rPr>
          <w:rFonts w:ascii="Arial" w:hAnsi="Arial" w:cs="Arial"/>
          <w:szCs w:val="22"/>
        </w:rPr>
        <w:t xml:space="preserve">dominant </w:t>
      </w:r>
      <w:r>
        <w:rPr>
          <w:rFonts w:ascii="Arial" w:hAnsi="Arial" w:cs="Arial"/>
          <w:szCs w:val="22"/>
        </w:rPr>
        <w:t xml:space="preserve">configuration of the </w:t>
      </w:r>
      <w:r w:rsidR="00B100E5">
        <w:rPr>
          <w:rFonts w:ascii="Arial" w:hAnsi="Arial" w:cs="Arial"/>
          <w:szCs w:val="22"/>
        </w:rPr>
        <w:t xml:space="preserve">organizing themes </w:t>
      </w:r>
      <w:r>
        <w:rPr>
          <w:rFonts w:ascii="Arial" w:hAnsi="Arial" w:cs="Arial"/>
          <w:szCs w:val="22"/>
        </w:rPr>
        <w:t xml:space="preserve">has changed from a focus on legitimate interaction to an open exploration of </w:t>
      </w:r>
      <w:r w:rsidR="008A0B9B">
        <w:rPr>
          <w:rFonts w:ascii="Arial" w:hAnsi="Arial" w:cs="Arial"/>
          <w:szCs w:val="22"/>
        </w:rPr>
        <w:t xml:space="preserve">what we might call </w:t>
      </w:r>
      <w:r>
        <w:rPr>
          <w:rFonts w:ascii="Arial" w:hAnsi="Arial" w:cs="Arial"/>
          <w:szCs w:val="22"/>
        </w:rPr>
        <w:t xml:space="preserve">‘illegitimate interaction’, including aspects that were not only previously unspoken but may also have been unconscious. </w:t>
      </w:r>
    </w:p>
    <w:p w:rsidR="00F766D9" w:rsidRDefault="00F766D9">
      <w:pPr>
        <w:pStyle w:val="Head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7258"/>
      </w:tblGrid>
      <w:tr w:rsidR="00F766D9" w:rsidRPr="00A03992" w:rsidTr="00A03992">
        <w:tc>
          <w:tcPr>
            <w:tcW w:w="1598" w:type="dxa"/>
          </w:tcPr>
          <w:p w:rsidR="00F766D9" w:rsidRPr="00A03992" w:rsidRDefault="00F766D9" w:rsidP="00F766D9">
            <w:pPr>
              <w:pStyle w:val="Header"/>
              <w:rPr>
                <w:rFonts w:ascii="Arial" w:hAnsi="Arial" w:cs="Arial"/>
                <w:szCs w:val="22"/>
                <w:lang w:val="en-GB"/>
              </w:rPr>
            </w:pPr>
            <w:r w:rsidRPr="00A03992">
              <w:rPr>
                <w:rFonts w:ascii="Arial" w:hAnsi="Arial" w:cs="Arial"/>
                <w:szCs w:val="22"/>
                <w:lang w:val="en-GB"/>
              </w:rPr>
              <w:t>Shadow</w:t>
            </w:r>
          </w:p>
          <w:p w:rsidR="00F766D9" w:rsidRPr="00A03992" w:rsidRDefault="00F766D9">
            <w:pPr>
              <w:pStyle w:val="Header"/>
              <w:rPr>
                <w:rFonts w:ascii="Arial" w:hAnsi="Arial" w:cs="Arial"/>
                <w:szCs w:val="22"/>
              </w:rPr>
            </w:pPr>
          </w:p>
        </w:tc>
        <w:tc>
          <w:tcPr>
            <w:tcW w:w="7258" w:type="dxa"/>
          </w:tcPr>
          <w:p w:rsidR="00F766D9" w:rsidRPr="00A03992" w:rsidRDefault="003340D8" w:rsidP="00F766D9">
            <w:pPr>
              <w:pStyle w:val="Header"/>
              <w:rPr>
                <w:rFonts w:ascii="Arial" w:hAnsi="Arial" w:cs="Arial"/>
                <w:szCs w:val="22"/>
                <w:lang w:val="en-GB"/>
              </w:rPr>
            </w:pPr>
            <w:r>
              <w:rPr>
                <w:rFonts w:ascii="Arial" w:hAnsi="Arial" w:cs="Arial"/>
                <w:szCs w:val="22"/>
                <w:lang w:val="en-GB"/>
              </w:rPr>
              <w:t>As the leader Mary thought that it was not acceptable to be frightened of church w</w:t>
            </w:r>
            <w:r w:rsidR="00C75CD2">
              <w:rPr>
                <w:rFonts w:ascii="Arial" w:hAnsi="Arial" w:cs="Arial"/>
                <w:szCs w:val="22"/>
                <w:lang w:val="en-GB"/>
              </w:rPr>
              <w:t>ardens</w:t>
            </w:r>
            <w:r w:rsidR="008A0B9B">
              <w:rPr>
                <w:rFonts w:ascii="Arial" w:hAnsi="Arial" w:cs="Arial"/>
                <w:szCs w:val="22"/>
                <w:lang w:val="en-GB"/>
              </w:rPr>
              <w:t xml:space="preserve"> and that she </w:t>
            </w:r>
            <w:r>
              <w:rPr>
                <w:rFonts w:ascii="Arial" w:hAnsi="Arial" w:cs="Arial"/>
                <w:szCs w:val="22"/>
                <w:lang w:val="en-GB"/>
              </w:rPr>
              <w:t>should not be weak or paranoid</w:t>
            </w:r>
          </w:p>
          <w:p w:rsidR="00F766D9" w:rsidRPr="00A03992" w:rsidRDefault="00F766D9">
            <w:pPr>
              <w:pStyle w:val="Header"/>
              <w:rPr>
                <w:rFonts w:ascii="Arial" w:hAnsi="Arial" w:cs="Arial"/>
                <w:szCs w:val="22"/>
              </w:rPr>
            </w:pPr>
          </w:p>
        </w:tc>
      </w:tr>
      <w:tr w:rsidR="00F766D9" w:rsidRPr="00A03992" w:rsidTr="00A03992">
        <w:tc>
          <w:tcPr>
            <w:tcW w:w="1598" w:type="dxa"/>
          </w:tcPr>
          <w:p w:rsidR="00F766D9" w:rsidRPr="00A03992" w:rsidRDefault="00F766D9" w:rsidP="00F766D9">
            <w:pPr>
              <w:pStyle w:val="Header"/>
              <w:rPr>
                <w:rFonts w:ascii="Arial" w:hAnsi="Arial" w:cs="Arial"/>
                <w:szCs w:val="22"/>
                <w:lang w:val="en-GB"/>
              </w:rPr>
            </w:pPr>
            <w:r w:rsidRPr="00A03992">
              <w:rPr>
                <w:rFonts w:ascii="Arial" w:hAnsi="Arial" w:cs="Arial"/>
                <w:szCs w:val="22"/>
                <w:lang w:val="en-GB"/>
              </w:rPr>
              <w:t>Informal</w:t>
            </w:r>
          </w:p>
          <w:p w:rsidR="00F766D9" w:rsidRPr="00A03992" w:rsidRDefault="00F766D9">
            <w:pPr>
              <w:pStyle w:val="Header"/>
              <w:rPr>
                <w:rFonts w:ascii="Arial" w:hAnsi="Arial" w:cs="Arial"/>
                <w:szCs w:val="22"/>
              </w:rPr>
            </w:pPr>
          </w:p>
        </w:tc>
        <w:tc>
          <w:tcPr>
            <w:tcW w:w="7258" w:type="dxa"/>
          </w:tcPr>
          <w:p w:rsidR="00F766D9" w:rsidRPr="00A03992" w:rsidRDefault="00F766D9" w:rsidP="00F766D9">
            <w:pPr>
              <w:pStyle w:val="Header"/>
              <w:rPr>
                <w:rFonts w:ascii="Arial" w:hAnsi="Arial" w:cs="Arial"/>
                <w:szCs w:val="22"/>
                <w:lang w:val="en-GB"/>
              </w:rPr>
            </w:pPr>
            <w:r w:rsidRPr="00A03992">
              <w:rPr>
                <w:rFonts w:ascii="Arial" w:hAnsi="Arial" w:cs="Arial"/>
                <w:szCs w:val="22"/>
                <w:lang w:val="en-GB"/>
              </w:rPr>
              <w:t>This conversation, away from her church</w:t>
            </w:r>
            <w:r w:rsidR="00621508" w:rsidRPr="00A03992">
              <w:rPr>
                <w:rFonts w:ascii="Arial" w:hAnsi="Arial" w:cs="Arial"/>
                <w:szCs w:val="22"/>
                <w:lang w:val="en-GB"/>
              </w:rPr>
              <w:t xml:space="preserve"> </w:t>
            </w:r>
            <w:r w:rsidR="008A0B9B">
              <w:rPr>
                <w:rFonts w:ascii="Arial" w:hAnsi="Arial" w:cs="Arial"/>
                <w:szCs w:val="22"/>
                <w:lang w:val="en-GB"/>
              </w:rPr>
              <w:t xml:space="preserve">and in a quickly developing relationship </w:t>
            </w:r>
            <w:r w:rsidR="00621508" w:rsidRPr="00A03992">
              <w:rPr>
                <w:rFonts w:ascii="Arial" w:hAnsi="Arial" w:cs="Arial"/>
                <w:szCs w:val="22"/>
                <w:lang w:val="en-GB"/>
              </w:rPr>
              <w:t>with peers in an open and trusting environment</w:t>
            </w:r>
            <w:r w:rsidR="003340D8">
              <w:rPr>
                <w:rFonts w:ascii="Arial" w:hAnsi="Arial" w:cs="Arial"/>
                <w:szCs w:val="22"/>
                <w:lang w:val="en-GB"/>
              </w:rPr>
              <w:t>,</w:t>
            </w:r>
            <w:r w:rsidRPr="00A03992">
              <w:rPr>
                <w:rFonts w:ascii="Arial" w:hAnsi="Arial" w:cs="Arial"/>
                <w:szCs w:val="22"/>
                <w:lang w:val="en-GB"/>
              </w:rPr>
              <w:t xml:space="preserve"> made it possible to have this thought and to voice it</w:t>
            </w:r>
          </w:p>
          <w:p w:rsidR="00F766D9" w:rsidRPr="00A03992" w:rsidRDefault="00F766D9">
            <w:pPr>
              <w:pStyle w:val="Header"/>
              <w:rPr>
                <w:rFonts w:ascii="Arial" w:hAnsi="Arial" w:cs="Arial"/>
                <w:szCs w:val="22"/>
              </w:rPr>
            </w:pPr>
          </w:p>
        </w:tc>
      </w:tr>
      <w:tr w:rsidR="00F766D9" w:rsidRPr="00A03992" w:rsidTr="00A03992">
        <w:tc>
          <w:tcPr>
            <w:tcW w:w="1598" w:type="dxa"/>
          </w:tcPr>
          <w:p w:rsidR="00F766D9" w:rsidRPr="00A03992" w:rsidRDefault="00F766D9">
            <w:pPr>
              <w:pStyle w:val="Header"/>
              <w:rPr>
                <w:rFonts w:ascii="Arial" w:hAnsi="Arial" w:cs="Arial"/>
                <w:szCs w:val="22"/>
              </w:rPr>
            </w:pPr>
            <w:r w:rsidRPr="00A03992">
              <w:rPr>
                <w:rFonts w:ascii="Arial" w:hAnsi="Arial" w:cs="Arial"/>
                <w:szCs w:val="22"/>
                <w:lang w:val="en-GB"/>
              </w:rPr>
              <w:t>Unconscious</w:t>
            </w:r>
          </w:p>
        </w:tc>
        <w:tc>
          <w:tcPr>
            <w:tcW w:w="7258" w:type="dxa"/>
          </w:tcPr>
          <w:p w:rsidR="00F766D9" w:rsidRPr="00A03992" w:rsidRDefault="00F766D9" w:rsidP="00F766D9">
            <w:pPr>
              <w:pStyle w:val="Header"/>
              <w:rPr>
                <w:rFonts w:ascii="Arial" w:hAnsi="Arial" w:cs="Arial"/>
                <w:szCs w:val="22"/>
                <w:lang w:val="en-GB"/>
              </w:rPr>
            </w:pPr>
            <w:r w:rsidRPr="00A03992">
              <w:rPr>
                <w:rFonts w:ascii="Arial" w:hAnsi="Arial" w:cs="Arial"/>
                <w:szCs w:val="22"/>
                <w:lang w:val="en-GB"/>
              </w:rPr>
              <w:t>Mary may not have admitted to herself before</w:t>
            </w:r>
            <w:r w:rsidR="00621508" w:rsidRPr="00A03992">
              <w:rPr>
                <w:rFonts w:ascii="Arial" w:hAnsi="Arial" w:cs="Arial"/>
                <w:szCs w:val="22"/>
                <w:lang w:val="en-GB"/>
              </w:rPr>
              <w:t xml:space="preserve"> this that she was frightened of Bill</w:t>
            </w:r>
          </w:p>
          <w:p w:rsidR="00F766D9" w:rsidRPr="00A03992" w:rsidRDefault="00F766D9">
            <w:pPr>
              <w:pStyle w:val="Header"/>
              <w:rPr>
                <w:rFonts w:ascii="Arial" w:hAnsi="Arial" w:cs="Arial"/>
                <w:szCs w:val="22"/>
              </w:rPr>
            </w:pPr>
          </w:p>
        </w:tc>
      </w:tr>
    </w:tbl>
    <w:p w:rsidR="007639EC" w:rsidRPr="007639EC" w:rsidRDefault="007639EC" w:rsidP="007639EC">
      <w:pPr>
        <w:pStyle w:val="Header"/>
        <w:rPr>
          <w:rFonts w:ascii="Arial" w:hAnsi="Arial" w:cs="Arial"/>
          <w:i/>
          <w:szCs w:val="22"/>
        </w:rPr>
      </w:pPr>
      <w:r>
        <w:rPr>
          <w:rFonts w:ascii="Arial" w:hAnsi="Arial" w:cs="Arial"/>
          <w:i/>
          <w:szCs w:val="22"/>
        </w:rPr>
        <w:t>Table 3</w:t>
      </w:r>
      <w:r w:rsidRPr="007639EC">
        <w:rPr>
          <w:rFonts w:ascii="Arial" w:hAnsi="Arial" w:cs="Arial"/>
          <w:i/>
          <w:szCs w:val="22"/>
        </w:rPr>
        <w:t xml:space="preserve">: </w:t>
      </w:r>
      <w:r>
        <w:rPr>
          <w:rFonts w:ascii="Arial" w:hAnsi="Arial" w:cs="Arial"/>
          <w:i/>
          <w:szCs w:val="22"/>
        </w:rPr>
        <w:t>Analysis of Narrative Themes – 2</w:t>
      </w:r>
      <w:r w:rsidRPr="007639EC">
        <w:rPr>
          <w:rFonts w:ascii="Arial" w:hAnsi="Arial" w:cs="Arial"/>
          <w:i/>
          <w:szCs w:val="22"/>
          <w:vertAlign w:val="superscript"/>
        </w:rPr>
        <w:t>nd</w:t>
      </w:r>
      <w:r>
        <w:rPr>
          <w:rFonts w:ascii="Arial" w:hAnsi="Arial" w:cs="Arial"/>
          <w:i/>
          <w:szCs w:val="22"/>
        </w:rPr>
        <w:t xml:space="preserve"> Iteration</w:t>
      </w:r>
    </w:p>
    <w:p w:rsidR="00DA7F77" w:rsidRDefault="00DA7F77">
      <w:pPr>
        <w:pStyle w:val="Header"/>
        <w:rPr>
          <w:rFonts w:ascii="Arial" w:hAnsi="Arial" w:cs="Arial"/>
          <w:szCs w:val="22"/>
        </w:rPr>
      </w:pPr>
    </w:p>
    <w:p w:rsidR="00F766D9" w:rsidRDefault="00F766D9">
      <w:pPr>
        <w:pStyle w:val="Header"/>
        <w:rPr>
          <w:rFonts w:ascii="Arial" w:hAnsi="Arial" w:cs="Arial"/>
          <w:szCs w:val="22"/>
        </w:rPr>
      </w:pPr>
    </w:p>
    <w:p w:rsidR="00DA7F77" w:rsidRPr="00AF685C" w:rsidRDefault="00DA7F77" w:rsidP="00DA7F77">
      <w:pPr>
        <w:pStyle w:val="Header"/>
        <w:rPr>
          <w:rFonts w:ascii="Arial" w:hAnsi="Arial" w:cs="Arial"/>
          <w:i/>
          <w:szCs w:val="22"/>
          <w:lang w:val="en-GB"/>
        </w:rPr>
      </w:pPr>
      <w:r w:rsidRPr="00AF685C">
        <w:rPr>
          <w:rFonts w:ascii="Arial" w:hAnsi="Arial" w:cs="Arial"/>
          <w:i/>
          <w:szCs w:val="22"/>
        </w:rPr>
        <w:t>3</w:t>
      </w:r>
      <w:r w:rsidRPr="00AF685C">
        <w:rPr>
          <w:rFonts w:ascii="Arial" w:hAnsi="Arial" w:cs="Arial"/>
          <w:i/>
          <w:szCs w:val="22"/>
          <w:vertAlign w:val="superscript"/>
        </w:rPr>
        <w:t>rd</w:t>
      </w:r>
      <w:r w:rsidRPr="00AF685C">
        <w:rPr>
          <w:rFonts w:ascii="Arial" w:hAnsi="Arial" w:cs="Arial"/>
          <w:i/>
          <w:szCs w:val="22"/>
        </w:rPr>
        <w:t xml:space="preserve"> Iteration: </w:t>
      </w:r>
      <w:r w:rsidR="00B100E5">
        <w:rPr>
          <w:rFonts w:ascii="Arial" w:hAnsi="Arial" w:cs="Arial"/>
          <w:bCs/>
          <w:i/>
          <w:iCs/>
          <w:szCs w:val="22"/>
          <w:lang w:val="en-GB"/>
        </w:rPr>
        <w:t>A political response</w:t>
      </w:r>
      <w:r w:rsidR="005C1546">
        <w:rPr>
          <w:rFonts w:ascii="Arial" w:hAnsi="Arial" w:cs="Arial"/>
          <w:bCs/>
          <w:i/>
          <w:iCs/>
          <w:szCs w:val="22"/>
          <w:lang w:val="en-GB"/>
        </w:rPr>
        <w:t>?</w:t>
      </w:r>
    </w:p>
    <w:p w:rsidR="00AF685C" w:rsidRDefault="00AF685C" w:rsidP="00DA7F77">
      <w:pPr>
        <w:pStyle w:val="Header"/>
        <w:rPr>
          <w:rFonts w:ascii="Arial" w:hAnsi="Arial" w:cs="Arial"/>
          <w:i/>
          <w:iCs/>
          <w:szCs w:val="22"/>
        </w:rPr>
      </w:pPr>
    </w:p>
    <w:p w:rsidR="00B100E5" w:rsidRDefault="00B100E5" w:rsidP="00DA7F77">
      <w:pPr>
        <w:pStyle w:val="Header"/>
        <w:rPr>
          <w:rFonts w:ascii="Arial" w:hAnsi="Arial" w:cs="Arial"/>
          <w:iCs/>
          <w:szCs w:val="22"/>
        </w:rPr>
      </w:pPr>
      <w:r>
        <w:rPr>
          <w:rFonts w:ascii="Arial" w:hAnsi="Arial" w:cs="Arial"/>
          <w:iCs/>
          <w:szCs w:val="22"/>
        </w:rPr>
        <w:t xml:space="preserve">Following Mary’s admission of fear, the group conversation continued (now involving Mary) to reflect on </w:t>
      </w:r>
      <w:r w:rsidR="008A0B9B">
        <w:rPr>
          <w:rFonts w:ascii="Arial" w:hAnsi="Arial" w:cs="Arial"/>
          <w:iCs/>
          <w:szCs w:val="22"/>
        </w:rPr>
        <w:t>the</w:t>
      </w:r>
      <w:r>
        <w:rPr>
          <w:rFonts w:ascii="Arial" w:hAnsi="Arial" w:cs="Arial"/>
          <w:iCs/>
          <w:szCs w:val="22"/>
        </w:rPr>
        <w:t xml:space="preserve"> situation.</w:t>
      </w:r>
    </w:p>
    <w:p w:rsidR="00B100E5" w:rsidRPr="00B100E5" w:rsidRDefault="00B100E5" w:rsidP="00DA7F77">
      <w:pPr>
        <w:pStyle w:val="Header"/>
        <w:rPr>
          <w:rFonts w:ascii="Arial" w:hAnsi="Arial" w:cs="Arial"/>
          <w:iCs/>
          <w:szCs w:val="22"/>
        </w:rPr>
      </w:pPr>
    </w:p>
    <w:p w:rsidR="00DA7F77" w:rsidRDefault="00DA7F77" w:rsidP="00B100E5">
      <w:pPr>
        <w:pStyle w:val="Header"/>
        <w:tabs>
          <w:tab w:val="left" w:pos="709"/>
        </w:tabs>
        <w:rPr>
          <w:rFonts w:ascii="Arial" w:hAnsi="Arial" w:cs="Arial"/>
          <w:iCs/>
          <w:szCs w:val="22"/>
        </w:rPr>
      </w:pPr>
      <w:r w:rsidRPr="00B100E5">
        <w:rPr>
          <w:rFonts w:ascii="Arial" w:hAnsi="Arial" w:cs="Arial"/>
          <w:i/>
          <w:iCs/>
          <w:szCs w:val="22"/>
        </w:rPr>
        <w:t>Jane</w:t>
      </w:r>
      <w:r w:rsidR="00B100E5" w:rsidRPr="00B100E5">
        <w:rPr>
          <w:rFonts w:ascii="Arial" w:hAnsi="Arial" w:cs="Arial"/>
          <w:iCs/>
          <w:szCs w:val="22"/>
        </w:rPr>
        <w:t>:</w:t>
      </w:r>
      <w:r w:rsidR="00B100E5">
        <w:rPr>
          <w:rFonts w:ascii="Arial" w:hAnsi="Arial" w:cs="Arial"/>
          <w:iCs/>
          <w:szCs w:val="22"/>
        </w:rPr>
        <w:tab/>
      </w:r>
      <w:r w:rsidRPr="00B100E5">
        <w:rPr>
          <w:rFonts w:ascii="Arial" w:hAnsi="Arial" w:cs="Arial"/>
          <w:iCs/>
          <w:szCs w:val="22"/>
        </w:rPr>
        <w:t xml:space="preserve">There’s no way that Mary could phone him up and say… </w:t>
      </w:r>
    </w:p>
    <w:p w:rsidR="00DA7F77" w:rsidRPr="00B100E5" w:rsidRDefault="00B100E5" w:rsidP="005C1546">
      <w:pPr>
        <w:pStyle w:val="Header"/>
        <w:tabs>
          <w:tab w:val="left" w:pos="709"/>
        </w:tabs>
        <w:rPr>
          <w:rFonts w:ascii="Arial" w:hAnsi="Arial" w:cs="Arial"/>
          <w:iCs/>
          <w:szCs w:val="22"/>
        </w:rPr>
      </w:pPr>
      <w:r w:rsidRPr="005C1546">
        <w:rPr>
          <w:rFonts w:ascii="Arial" w:hAnsi="Arial" w:cs="Arial"/>
          <w:i/>
          <w:iCs/>
          <w:szCs w:val="22"/>
        </w:rPr>
        <w:t>Tim</w:t>
      </w:r>
      <w:proofErr w:type="gramStart"/>
      <w:r w:rsidRPr="00B100E5">
        <w:rPr>
          <w:rFonts w:ascii="Arial" w:hAnsi="Arial" w:cs="Arial"/>
          <w:iCs/>
          <w:szCs w:val="22"/>
        </w:rPr>
        <w:t xml:space="preserve">: </w:t>
      </w:r>
      <w:r w:rsidR="005C1546">
        <w:rPr>
          <w:rFonts w:ascii="Arial" w:hAnsi="Arial" w:cs="Arial"/>
          <w:iCs/>
          <w:szCs w:val="22"/>
        </w:rPr>
        <w:tab/>
      </w:r>
      <w:r w:rsidR="003340D8">
        <w:rPr>
          <w:rFonts w:ascii="Arial" w:hAnsi="Arial" w:cs="Arial"/>
          <w:iCs/>
          <w:szCs w:val="22"/>
        </w:rPr>
        <w:t>…</w:t>
      </w:r>
      <w:proofErr w:type="gramEnd"/>
      <w:r w:rsidR="003340D8">
        <w:rPr>
          <w:rFonts w:ascii="Arial" w:hAnsi="Arial" w:cs="Arial"/>
          <w:iCs/>
          <w:szCs w:val="22"/>
        </w:rPr>
        <w:t>l</w:t>
      </w:r>
      <w:r w:rsidRPr="00B100E5">
        <w:rPr>
          <w:rFonts w:ascii="Arial" w:hAnsi="Arial" w:cs="Arial"/>
          <w:iCs/>
          <w:szCs w:val="22"/>
        </w:rPr>
        <w:t>et’s go out for a pint</w:t>
      </w:r>
      <w:r w:rsidR="00DA7F77" w:rsidRPr="00B100E5">
        <w:rPr>
          <w:rFonts w:ascii="Arial" w:hAnsi="Arial" w:cs="Arial"/>
          <w:iCs/>
          <w:szCs w:val="22"/>
        </w:rPr>
        <w:t xml:space="preserve"> </w:t>
      </w:r>
    </w:p>
    <w:p w:rsidR="00DA7F77" w:rsidRPr="00B100E5" w:rsidRDefault="00DA7F77" w:rsidP="005C1546">
      <w:pPr>
        <w:pStyle w:val="Header"/>
        <w:tabs>
          <w:tab w:val="left" w:pos="709"/>
        </w:tabs>
        <w:rPr>
          <w:rFonts w:ascii="Arial" w:hAnsi="Arial" w:cs="Arial"/>
          <w:iCs/>
          <w:szCs w:val="22"/>
        </w:rPr>
      </w:pPr>
      <w:r w:rsidRPr="005C1546">
        <w:rPr>
          <w:rFonts w:ascii="Arial" w:hAnsi="Arial" w:cs="Arial"/>
          <w:i/>
          <w:iCs/>
          <w:szCs w:val="22"/>
        </w:rPr>
        <w:t>Jane</w:t>
      </w:r>
      <w:r w:rsidRPr="00B100E5">
        <w:rPr>
          <w:rFonts w:ascii="Arial" w:hAnsi="Arial" w:cs="Arial"/>
          <w:iCs/>
          <w:szCs w:val="22"/>
        </w:rPr>
        <w:t xml:space="preserve">: </w:t>
      </w:r>
      <w:r w:rsidR="005C1546">
        <w:rPr>
          <w:rFonts w:ascii="Arial" w:hAnsi="Arial" w:cs="Arial"/>
          <w:iCs/>
          <w:szCs w:val="22"/>
        </w:rPr>
        <w:tab/>
      </w:r>
      <w:r w:rsidRPr="00B100E5">
        <w:rPr>
          <w:rFonts w:ascii="Arial" w:hAnsi="Arial" w:cs="Arial"/>
          <w:iCs/>
          <w:szCs w:val="22"/>
        </w:rPr>
        <w:t xml:space="preserve">Mary could, because I know Mary… </w:t>
      </w:r>
    </w:p>
    <w:p w:rsidR="00DA7F77" w:rsidRPr="00B100E5" w:rsidRDefault="00DA7F77" w:rsidP="005C1546">
      <w:pPr>
        <w:pStyle w:val="Header"/>
        <w:tabs>
          <w:tab w:val="left" w:pos="709"/>
        </w:tabs>
        <w:rPr>
          <w:rFonts w:ascii="Arial" w:hAnsi="Arial" w:cs="Arial"/>
          <w:iCs/>
          <w:szCs w:val="22"/>
        </w:rPr>
      </w:pPr>
      <w:r w:rsidRPr="005C1546">
        <w:rPr>
          <w:rFonts w:ascii="Arial" w:hAnsi="Arial" w:cs="Arial"/>
          <w:i/>
          <w:iCs/>
          <w:szCs w:val="22"/>
        </w:rPr>
        <w:t>Paul</w:t>
      </w:r>
      <w:r w:rsidRPr="00B100E5">
        <w:rPr>
          <w:rFonts w:ascii="Arial" w:hAnsi="Arial" w:cs="Arial"/>
          <w:iCs/>
          <w:szCs w:val="22"/>
        </w:rPr>
        <w:t xml:space="preserve">: </w:t>
      </w:r>
      <w:r w:rsidR="005C1546">
        <w:rPr>
          <w:rFonts w:ascii="Arial" w:hAnsi="Arial" w:cs="Arial"/>
          <w:iCs/>
          <w:szCs w:val="22"/>
        </w:rPr>
        <w:tab/>
      </w:r>
      <w:r w:rsidRPr="00B100E5">
        <w:rPr>
          <w:rFonts w:ascii="Arial" w:hAnsi="Arial" w:cs="Arial"/>
          <w:iCs/>
          <w:szCs w:val="22"/>
        </w:rPr>
        <w:t xml:space="preserve">Would the pub be neutral ground? </w:t>
      </w:r>
    </w:p>
    <w:p w:rsidR="00DA7F77" w:rsidRPr="00B100E5" w:rsidRDefault="00DA7F77" w:rsidP="005C1546">
      <w:pPr>
        <w:pStyle w:val="Header"/>
        <w:tabs>
          <w:tab w:val="left" w:pos="709"/>
        </w:tabs>
        <w:rPr>
          <w:rFonts w:ascii="Arial" w:hAnsi="Arial" w:cs="Arial"/>
          <w:iCs/>
          <w:szCs w:val="22"/>
        </w:rPr>
      </w:pPr>
      <w:r w:rsidRPr="005C1546">
        <w:rPr>
          <w:rFonts w:ascii="Arial" w:hAnsi="Arial" w:cs="Arial"/>
          <w:i/>
          <w:iCs/>
          <w:szCs w:val="22"/>
        </w:rPr>
        <w:t>Mary</w:t>
      </w:r>
      <w:r w:rsidRPr="00B100E5">
        <w:rPr>
          <w:rFonts w:ascii="Arial" w:hAnsi="Arial" w:cs="Arial"/>
          <w:iCs/>
          <w:szCs w:val="22"/>
        </w:rPr>
        <w:t xml:space="preserve">: </w:t>
      </w:r>
      <w:r w:rsidR="005C1546">
        <w:rPr>
          <w:rFonts w:ascii="Arial" w:hAnsi="Arial" w:cs="Arial"/>
          <w:iCs/>
          <w:szCs w:val="22"/>
        </w:rPr>
        <w:tab/>
      </w:r>
      <w:r w:rsidRPr="00B100E5">
        <w:rPr>
          <w:rFonts w:ascii="Arial" w:hAnsi="Arial" w:cs="Arial"/>
          <w:iCs/>
          <w:szCs w:val="22"/>
        </w:rPr>
        <w:t xml:space="preserve">Yes, it might be actually. </w:t>
      </w:r>
    </w:p>
    <w:p w:rsidR="00DA7F77" w:rsidRPr="00B100E5" w:rsidRDefault="00B100E5" w:rsidP="005C1546">
      <w:pPr>
        <w:pStyle w:val="Header"/>
        <w:tabs>
          <w:tab w:val="left" w:pos="709"/>
        </w:tabs>
        <w:rPr>
          <w:rFonts w:ascii="Arial" w:hAnsi="Arial" w:cs="Arial"/>
          <w:iCs/>
          <w:szCs w:val="22"/>
        </w:rPr>
      </w:pPr>
      <w:r w:rsidRPr="005C1546">
        <w:rPr>
          <w:rFonts w:ascii="Arial" w:hAnsi="Arial" w:cs="Arial"/>
          <w:i/>
          <w:iCs/>
          <w:szCs w:val="22"/>
        </w:rPr>
        <w:t>Sarah</w:t>
      </w:r>
      <w:r w:rsidR="00DA7F77" w:rsidRPr="00B100E5">
        <w:rPr>
          <w:rFonts w:ascii="Arial" w:hAnsi="Arial" w:cs="Arial"/>
          <w:iCs/>
          <w:szCs w:val="22"/>
        </w:rPr>
        <w:t xml:space="preserve">: The particular sort of pub you’d have to </w:t>
      </w:r>
      <w:proofErr w:type="spellStart"/>
      <w:r w:rsidR="00DA7F77" w:rsidRPr="00B100E5">
        <w:rPr>
          <w:rFonts w:ascii="Arial" w:hAnsi="Arial" w:cs="Arial"/>
          <w:iCs/>
          <w:szCs w:val="22"/>
        </w:rPr>
        <w:t>suss</w:t>
      </w:r>
      <w:proofErr w:type="spellEnd"/>
      <w:r w:rsidR="00DA7F77" w:rsidRPr="00B100E5">
        <w:rPr>
          <w:rFonts w:ascii="Arial" w:hAnsi="Arial" w:cs="Arial"/>
          <w:iCs/>
          <w:szCs w:val="22"/>
        </w:rPr>
        <w:t xml:space="preserve"> out. </w:t>
      </w:r>
    </w:p>
    <w:p w:rsidR="00DA7F77" w:rsidRPr="00B100E5" w:rsidRDefault="00DA7F77" w:rsidP="005C1546">
      <w:pPr>
        <w:pStyle w:val="Header"/>
        <w:tabs>
          <w:tab w:val="left" w:pos="709"/>
        </w:tabs>
        <w:ind w:left="709" w:hanging="709"/>
        <w:rPr>
          <w:rFonts w:ascii="Arial" w:hAnsi="Arial" w:cs="Arial"/>
          <w:iCs/>
          <w:szCs w:val="22"/>
        </w:rPr>
      </w:pPr>
      <w:r w:rsidRPr="005C1546">
        <w:rPr>
          <w:rFonts w:ascii="Arial" w:hAnsi="Arial" w:cs="Arial"/>
          <w:i/>
          <w:iCs/>
          <w:szCs w:val="22"/>
        </w:rPr>
        <w:t>Jane</w:t>
      </w:r>
      <w:r w:rsidRPr="00B100E5">
        <w:rPr>
          <w:rFonts w:ascii="Arial" w:hAnsi="Arial" w:cs="Arial"/>
          <w:iCs/>
          <w:szCs w:val="22"/>
        </w:rPr>
        <w:t xml:space="preserve">: </w:t>
      </w:r>
      <w:r w:rsidR="005C1546">
        <w:rPr>
          <w:rFonts w:ascii="Arial" w:hAnsi="Arial" w:cs="Arial"/>
          <w:iCs/>
          <w:szCs w:val="22"/>
        </w:rPr>
        <w:tab/>
      </w:r>
      <w:r w:rsidRPr="00B100E5">
        <w:rPr>
          <w:rFonts w:ascii="Arial" w:hAnsi="Arial" w:cs="Arial"/>
          <w:iCs/>
          <w:szCs w:val="22"/>
        </w:rPr>
        <w:t>So that’s</w:t>
      </w:r>
      <w:r w:rsidR="003340D8">
        <w:rPr>
          <w:rFonts w:ascii="Arial" w:hAnsi="Arial" w:cs="Arial"/>
          <w:iCs/>
          <w:szCs w:val="22"/>
        </w:rPr>
        <w:t xml:space="preserve"> where the </w:t>
      </w:r>
      <w:proofErr w:type="spellStart"/>
      <w:r w:rsidR="003340D8">
        <w:rPr>
          <w:rFonts w:ascii="Arial" w:hAnsi="Arial" w:cs="Arial"/>
          <w:iCs/>
          <w:szCs w:val="22"/>
        </w:rPr>
        <w:t>humour</w:t>
      </w:r>
      <w:proofErr w:type="spellEnd"/>
      <w:r w:rsidR="003340D8">
        <w:rPr>
          <w:rFonts w:ascii="Arial" w:hAnsi="Arial" w:cs="Arial"/>
          <w:iCs/>
          <w:szCs w:val="22"/>
        </w:rPr>
        <w:t xml:space="preserve"> would come in</w:t>
      </w:r>
      <w:r w:rsidRPr="00B100E5">
        <w:rPr>
          <w:rFonts w:ascii="Arial" w:hAnsi="Arial" w:cs="Arial"/>
          <w:iCs/>
          <w:szCs w:val="22"/>
        </w:rPr>
        <w:t xml:space="preserve"> that you’re breaking all traditions and protocol by actually doing it and saying, “You’ll never believe what I’m going to ask you” </w:t>
      </w:r>
    </w:p>
    <w:p w:rsidR="00DA7F77" w:rsidRDefault="00DA7F77">
      <w:pPr>
        <w:pStyle w:val="Header"/>
        <w:rPr>
          <w:rFonts w:ascii="Arial" w:hAnsi="Arial" w:cs="Arial"/>
          <w:szCs w:val="22"/>
        </w:rPr>
      </w:pPr>
    </w:p>
    <w:p w:rsidR="005C1546" w:rsidRDefault="005C1546" w:rsidP="00DA7F77">
      <w:pPr>
        <w:pStyle w:val="Header"/>
        <w:rPr>
          <w:rFonts w:ascii="Arial" w:hAnsi="Arial" w:cs="Arial"/>
          <w:szCs w:val="22"/>
        </w:rPr>
      </w:pPr>
      <w:r>
        <w:rPr>
          <w:rFonts w:ascii="Arial" w:hAnsi="Arial" w:cs="Arial"/>
          <w:szCs w:val="22"/>
        </w:rPr>
        <w:t xml:space="preserve">The meeting ended and the group then reconvened a month later. In the intervening period Mary had taken some action, which she reported to the group. The following excerpts from the transcript highlight </w:t>
      </w:r>
      <w:r w:rsidR="003340D8">
        <w:rPr>
          <w:rFonts w:ascii="Arial" w:hAnsi="Arial" w:cs="Arial"/>
          <w:szCs w:val="22"/>
        </w:rPr>
        <w:t>salient</w:t>
      </w:r>
      <w:r>
        <w:rPr>
          <w:rFonts w:ascii="Arial" w:hAnsi="Arial" w:cs="Arial"/>
          <w:szCs w:val="22"/>
        </w:rPr>
        <w:t xml:space="preserve"> aspects of </w:t>
      </w:r>
      <w:r w:rsidR="003340D8">
        <w:rPr>
          <w:rFonts w:ascii="Arial" w:hAnsi="Arial" w:cs="Arial"/>
          <w:szCs w:val="22"/>
        </w:rPr>
        <w:t>her narrative</w:t>
      </w:r>
      <w:r>
        <w:rPr>
          <w:rFonts w:ascii="Arial" w:hAnsi="Arial" w:cs="Arial"/>
          <w:szCs w:val="22"/>
        </w:rPr>
        <w:t>:</w:t>
      </w:r>
    </w:p>
    <w:p w:rsidR="005C1546" w:rsidRDefault="005C1546" w:rsidP="00DA7F77">
      <w:pPr>
        <w:pStyle w:val="Header"/>
        <w:rPr>
          <w:rFonts w:ascii="Arial" w:hAnsi="Arial" w:cs="Arial"/>
          <w:szCs w:val="22"/>
        </w:rPr>
      </w:pPr>
    </w:p>
    <w:p w:rsidR="005C1546" w:rsidRDefault="00DA7F77" w:rsidP="005C1546">
      <w:pPr>
        <w:pStyle w:val="Header"/>
        <w:tabs>
          <w:tab w:val="left" w:pos="851"/>
        </w:tabs>
        <w:ind w:left="851" w:hanging="851"/>
        <w:rPr>
          <w:rFonts w:ascii="Arial" w:hAnsi="Arial" w:cs="Arial"/>
          <w:szCs w:val="22"/>
        </w:rPr>
      </w:pPr>
      <w:r w:rsidRPr="00DA7F77">
        <w:rPr>
          <w:rFonts w:ascii="Arial" w:hAnsi="Arial" w:cs="Arial"/>
          <w:i/>
          <w:iCs/>
          <w:szCs w:val="22"/>
        </w:rPr>
        <w:t>Mary</w:t>
      </w:r>
      <w:r w:rsidRPr="00DA7F77">
        <w:rPr>
          <w:rFonts w:ascii="Arial" w:hAnsi="Arial" w:cs="Arial"/>
          <w:szCs w:val="22"/>
        </w:rPr>
        <w:t xml:space="preserve">: </w:t>
      </w:r>
      <w:r w:rsidR="005C1546">
        <w:rPr>
          <w:rFonts w:ascii="Arial" w:hAnsi="Arial" w:cs="Arial"/>
          <w:szCs w:val="22"/>
        </w:rPr>
        <w:tab/>
      </w:r>
      <w:r w:rsidRPr="00DA7F77">
        <w:rPr>
          <w:rFonts w:ascii="Arial" w:hAnsi="Arial" w:cs="Arial"/>
          <w:szCs w:val="22"/>
        </w:rPr>
        <w:t xml:space="preserve">I said to </w:t>
      </w:r>
      <w:r w:rsidR="008A0B9B">
        <w:rPr>
          <w:rFonts w:ascii="Arial" w:hAnsi="Arial" w:cs="Arial"/>
          <w:szCs w:val="22"/>
        </w:rPr>
        <w:t>Bill</w:t>
      </w:r>
      <w:r w:rsidRPr="00DA7F77">
        <w:rPr>
          <w:rFonts w:ascii="Arial" w:hAnsi="Arial" w:cs="Arial"/>
          <w:szCs w:val="22"/>
        </w:rPr>
        <w:t>, “</w:t>
      </w:r>
      <w:r w:rsidR="003340D8">
        <w:rPr>
          <w:rFonts w:ascii="Arial" w:hAnsi="Arial" w:cs="Arial"/>
          <w:szCs w:val="22"/>
        </w:rPr>
        <w:t>Why don’t we meet up at the pub, h</w:t>
      </w:r>
      <w:r w:rsidRPr="00DA7F77">
        <w:rPr>
          <w:rFonts w:ascii="Arial" w:hAnsi="Arial" w:cs="Arial"/>
          <w:szCs w:val="22"/>
        </w:rPr>
        <w:t xml:space="preserve">ave a chat about things, kick </w:t>
      </w:r>
      <w:r w:rsidR="005C1546">
        <w:rPr>
          <w:rFonts w:ascii="Arial" w:hAnsi="Arial" w:cs="Arial"/>
          <w:szCs w:val="22"/>
        </w:rPr>
        <w:t>some ideas around</w:t>
      </w:r>
      <w:r w:rsidR="003340D8">
        <w:rPr>
          <w:rFonts w:ascii="Arial" w:hAnsi="Arial" w:cs="Arial"/>
          <w:szCs w:val="22"/>
        </w:rPr>
        <w:t>?</w:t>
      </w:r>
      <w:r w:rsidR="005C1546">
        <w:rPr>
          <w:rFonts w:ascii="Arial" w:hAnsi="Arial" w:cs="Arial"/>
          <w:szCs w:val="22"/>
        </w:rPr>
        <w:t xml:space="preserve">” and we did… </w:t>
      </w:r>
    </w:p>
    <w:p w:rsidR="005C1546" w:rsidRDefault="005C1546" w:rsidP="005C1546">
      <w:pPr>
        <w:pStyle w:val="Header"/>
        <w:tabs>
          <w:tab w:val="left" w:pos="851"/>
        </w:tabs>
        <w:ind w:left="851" w:hanging="851"/>
        <w:rPr>
          <w:rFonts w:ascii="Arial" w:hAnsi="Arial" w:cs="Arial"/>
          <w:szCs w:val="22"/>
        </w:rPr>
      </w:pPr>
      <w:r>
        <w:rPr>
          <w:rFonts w:ascii="Arial" w:hAnsi="Arial" w:cs="Arial"/>
          <w:i/>
          <w:iCs/>
          <w:szCs w:val="22"/>
        </w:rPr>
        <w:tab/>
      </w:r>
      <w:r w:rsidR="00DA7F77" w:rsidRPr="00DA7F77">
        <w:rPr>
          <w:rFonts w:ascii="Arial" w:hAnsi="Arial" w:cs="Arial"/>
          <w:szCs w:val="22"/>
        </w:rPr>
        <w:t>I think it was good just to get o</w:t>
      </w:r>
      <w:r>
        <w:rPr>
          <w:rFonts w:ascii="Arial" w:hAnsi="Arial" w:cs="Arial"/>
          <w:szCs w:val="22"/>
        </w:rPr>
        <w:t>ut of our normal environment</w:t>
      </w:r>
      <w:r w:rsidR="00DA7F77" w:rsidRPr="00DA7F77">
        <w:rPr>
          <w:rFonts w:ascii="Arial" w:hAnsi="Arial" w:cs="Arial"/>
          <w:szCs w:val="22"/>
        </w:rPr>
        <w:t xml:space="preserve">…so I went in, the barman said, “Hi Mary, do you want </w:t>
      </w:r>
      <w:proofErr w:type="gramStart"/>
      <w:r w:rsidR="00DA7F77" w:rsidRPr="00DA7F77">
        <w:rPr>
          <w:rFonts w:ascii="Arial" w:hAnsi="Arial" w:cs="Arial"/>
          <w:szCs w:val="22"/>
        </w:rPr>
        <w:t>your</w:t>
      </w:r>
      <w:proofErr w:type="gramEnd"/>
      <w:r w:rsidR="00DA7F77" w:rsidRPr="00DA7F77">
        <w:rPr>
          <w:rFonts w:ascii="Arial" w:hAnsi="Arial" w:cs="Arial"/>
          <w:szCs w:val="22"/>
        </w:rPr>
        <w:t xml:space="preserve"> usual?” </w:t>
      </w:r>
    </w:p>
    <w:p w:rsidR="00DA7F77" w:rsidRPr="00DA7F77" w:rsidRDefault="005C1546" w:rsidP="005C1546">
      <w:pPr>
        <w:pStyle w:val="Header"/>
        <w:tabs>
          <w:tab w:val="left" w:pos="851"/>
        </w:tabs>
        <w:ind w:left="851" w:hanging="851"/>
        <w:rPr>
          <w:rFonts w:ascii="Arial" w:hAnsi="Arial" w:cs="Arial"/>
          <w:szCs w:val="22"/>
          <w:lang w:val="en-GB"/>
        </w:rPr>
      </w:pPr>
      <w:r>
        <w:rPr>
          <w:rFonts w:ascii="Arial" w:hAnsi="Arial" w:cs="Arial"/>
          <w:szCs w:val="22"/>
        </w:rPr>
        <w:tab/>
      </w:r>
      <w:r w:rsidR="00DA7F77" w:rsidRPr="00DA7F77">
        <w:rPr>
          <w:rFonts w:ascii="Arial" w:hAnsi="Arial" w:cs="Arial"/>
          <w:szCs w:val="22"/>
        </w:rPr>
        <w:t>…and I think it was good talking about all sorts of things that weren’t strictly church. We were talking about ideas and he did say at one point that he hadn’t ever had that sort of conversation with a woman...</w:t>
      </w:r>
    </w:p>
    <w:p w:rsidR="00DA7F77" w:rsidRDefault="00DA7F77">
      <w:pPr>
        <w:pStyle w:val="Header"/>
        <w:rPr>
          <w:rFonts w:ascii="Arial" w:hAnsi="Arial" w:cs="Arial"/>
          <w:szCs w:val="22"/>
        </w:rPr>
      </w:pPr>
    </w:p>
    <w:p w:rsidR="009C607B" w:rsidRDefault="00DA7F77">
      <w:pPr>
        <w:pStyle w:val="Header"/>
        <w:rPr>
          <w:rFonts w:ascii="Arial" w:hAnsi="Arial" w:cs="Arial"/>
          <w:szCs w:val="22"/>
        </w:rPr>
      </w:pPr>
      <w:r w:rsidRPr="005C1546">
        <w:rPr>
          <w:rFonts w:ascii="Arial" w:hAnsi="Arial" w:cs="Arial"/>
          <w:i/>
          <w:szCs w:val="22"/>
        </w:rPr>
        <w:t>Analysis</w:t>
      </w:r>
      <w:r w:rsidRPr="00DA7F77">
        <w:rPr>
          <w:rFonts w:ascii="Arial" w:hAnsi="Arial" w:cs="Arial"/>
          <w:szCs w:val="22"/>
        </w:rPr>
        <w:t>:</w:t>
      </w:r>
      <w:r w:rsidR="005C1546">
        <w:rPr>
          <w:rFonts w:ascii="Arial" w:hAnsi="Arial" w:cs="Arial"/>
          <w:szCs w:val="22"/>
        </w:rPr>
        <w:t xml:space="preserve"> Mary’s action </w:t>
      </w:r>
      <w:r w:rsidR="009C607B">
        <w:rPr>
          <w:rFonts w:ascii="Arial" w:hAnsi="Arial" w:cs="Arial"/>
          <w:szCs w:val="22"/>
        </w:rPr>
        <w:t xml:space="preserve">appears to amount to organizing this experience through </w:t>
      </w:r>
      <w:r w:rsidR="009C607B" w:rsidRPr="009C607B">
        <w:rPr>
          <w:rFonts w:ascii="Arial" w:hAnsi="Arial" w:cs="Arial"/>
          <w:i/>
          <w:szCs w:val="22"/>
        </w:rPr>
        <w:t>shadow</w:t>
      </w:r>
      <w:r w:rsidR="009C607B">
        <w:rPr>
          <w:rFonts w:ascii="Arial" w:hAnsi="Arial" w:cs="Arial"/>
          <w:szCs w:val="22"/>
        </w:rPr>
        <w:t xml:space="preserve"> and </w:t>
      </w:r>
      <w:r w:rsidR="009C607B" w:rsidRPr="009C607B">
        <w:rPr>
          <w:rFonts w:ascii="Arial" w:hAnsi="Arial" w:cs="Arial"/>
          <w:i/>
          <w:szCs w:val="22"/>
        </w:rPr>
        <w:t>informal</w:t>
      </w:r>
      <w:r w:rsidR="009C607B">
        <w:rPr>
          <w:rFonts w:ascii="Arial" w:hAnsi="Arial" w:cs="Arial"/>
          <w:szCs w:val="22"/>
        </w:rPr>
        <w:t xml:space="preserve"> themes, or what Stacey calls ‘covert politics’:</w:t>
      </w:r>
    </w:p>
    <w:p w:rsidR="009C607B" w:rsidRDefault="009C607B" w:rsidP="009C607B">
      <w:pPr>
        <w:pStyle w:val="Header"/>
        <w:tabs>
          <w:tab w:val="left" w:pos="851"/>
        </w:tabs>
        <w:ind w:left="720"/>
        <w:rPr>
          <w:rFonts w:ascii="Arial" w:hAnsi="Arial" w:cs="Arial"/>
          <w:szCs w:val="22"/>
        </w:rPr>
      </w:pPr>
      <w:r>
        <w:rPr>
          <w:rFonts w:ascii="Arial" w:hAnsi="Arial" w:cs="Arial"/>
          <w:szCs w:val="22"/>
          <w:lang w:val="en-GB"/>
        </w:rPr>
        <w:t>‘Skilful participating in covert politics plays an important part in the emergence of strategy as identity narrative… Covert politics are clearly informal, shadow themes organising experience and the themes are often conscious, although the underlying reasons for them may not be. However, covert politics are not organising experience in isolation from, or as an alternative to, other combinations of themes.’ (2007: 387).</w:t>
      </w:r>
      <w:r w:rsidR="00DA7F77" w:rsidRPr="009C607B">
        <w:rPr>
          <w:rFonts w:ascii="Arial" w:hAnsi="Arial" w:cs="Arial"/>
          <w:szCs w:val="22"/>
          <w:lang w:val="en-GB"/>
        </w:rPr>
        <w:br/>
      </w:r>
    </w:p>
    <w:p w:rsidR="00DA7F77" w:rsidRDefault="009C607B" w:rsidP="009C607B">
      <w:pPr>
        <w:pStyle w:val="Header"/>
        <w:tabs>
          <w:tab w:val="left" w:pos="851"/>
        </w:tabs>
        <w:rPr>
          <w:rFonts w:ascii="Arial" w:hAnsi="Arial" w:cs="Arial"/>
          <w:szCs w:val="22"/>
        </w:rPr>
      </w:pPr>
      <w:r>
        <w:rPr>
          <w:rFonts w:ascii="Arial" w:hAnsi="Arial" w:cs="Arial"/>
          <w:szCs w:val="22"/>
        </w:rPr>
        <w:t xml:space="preserve">The following table </w:t>
      </w:r>
      <w:r w:rsidR="002F7EB7">
        <w:rPr>
          <w:rFonts w:ascii="Arial" w:hAnsi="Arial" w:cs="Arial"/>
          <w:szCs w:val="22"/>
        </w:rPr>
        <w:t>summarizes</w:t>
      </w:r>
      <w:r>
        <w:rPr>
          <w:rFonts w:ascii="Arial" w:hAnsi="Arial" w:cs="Arial"/>
          <w:szCs w:val="22"/>
        </w:rPr>
        <w:t xml:space="preserve"> the configuration of organizing themes that constitute the covert p</w:t>
      </w:r>
      <w:r w:rsidR="00DA7F77" w:rsidRPr="00DA7F77">
        <w:rPr>
          <w:rFonts w:ascii="Arial" w:hAnsi="Arial" w:cs="Arial"/>
          <w:szCs w:val="22"/>
        </w:rPr>
        <w:t>olitics</w:t>
      </w:r>
      <w:r>
        <w:rPr>
          <w:rFonts w:ascii="Arial" w:hAnsi="Arial" w:cs="Arial"/>
          <w:szCs w:val="22"/>
        </w:rPr>
        <w:t xml:space="preserve"> that Mary was engaging in:</w:t>
      </w:r>
    </w:p>
    <w:p w:rsidR="009C607B" w:rsidRDefault="009C607B" w:rsidP="009C607B">
      <w:pPr>
        <w:pStyle w:val="Header"/>
        <w:tabs>
          <w:tab w:val="left" w:pos="851"/>
        </w:tab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7124"/>
      </w:tblGrid>
      <w:tr w:rsidR="009C607B" w:rsidRPr="00A03992" w:rsidTr="00A03992">
        <w:tc>
          <w:tcPr>
            <w:tcW w:w="1631" w:type="dxa"/>
          </w:tcPr>
          <w:p w:rsidR="009C607B" w:rsidRPr="00A03992" w:rsidRDefault="009C607B" w:rsidP="009C607B">
            <w:pPr>
              <w:pStyle w:val="Header"/>
              <w:rPr>
                <w:rFonts w:ascii="Arial" w:hAnsi="Arial" w:cs="Arial"/>
                <w:szCs w:val="22"/>
                <w:lang w:val="en-GB"/>
              </w:rPr>
            </w:pPr>
            <w:r w:rsidRPr="00A03992">
              <w:rPr>
                <w:rFonts w:ascii="Arial" w:hAnsi="Arial" w:cs="Arial"/>
                <w:szCs w:val="22"/>
                <w:lang w:val="en-GB"/>
              </w:rPr>
              <w:t>Shadow</w:t>
            </w:r>
          </w:p>
          <w:p w:rsidR="009C607B" w:rsidRPr="00A03992" w:rsidRDefault="009C607B" w:rsidP="00A03992">
            <w:pPr>
              <w:pStyle w:val="Header"/>
              <w:tabs>
                <w:tab w:val="left" w:pos="851"/>
              </w:tabs>
              <w:rPr>
                <w:rFonts w:ascii="Arial" w:hAnsi="Arial" w:cs="Arial"/>
                <w:szCs w:val="22"/>
              </w:rPr>
            </w:pPr>
          </w:p>
        </w:tc>
        <w:tc>
          <w:tcPr>
            <w:tcW w:w="7124" w:type="dxa"/>
          </w:tcPr>
          <w:p w:rsidR="002F7EB7" w:rsidRDefault="002F7EB7" w:rsidP="009C607B">
            <w:pPr>
              <w:pStyle w:val="Header"/>
              <w:rPr>
                <w:rFonts w:ascii="Arial" w:hAnsi="Arial" w:cs="Arial"/>
                <w:szCs w:val="22"/>
                <w:lang w:val="en-GB"/>
              </w:rPr>
            </w:pPr>
            <w:r>
              <w:rPr>
                <w:rFonts w:ascii="Arial" w:hAnsi="Arial" w:cs="Arial"/>
                <w:szCs w:val="22"/>
                <w:lang w:val="en-GB"/>
              </w:rPr>
              <w:t xml:space="preserve">The change strategy was initially seen as unacceptable: ‘There’s no way that Mary could phone up and say... let’s go for a pint’ </w:t>
            </w:r>
          </w:p>
          <w:p w:rsidR="009C607B" w:rsidRPr="00A03992" w:rsidRDefault="002F7EB7" w:rsidP="009C607B">
            <w:pPr>
              <w:pStyle w:val="Header"/>
              <w:rPr>
                <w:rFonts w:ascii="Arial" w:hAnsi="Arial" w:cs="Arial"/>
                <w:szCs w:val="22"/>
                <w:lang w:val="en-GB"/>
              </w:rPr>
            </w:pPr>
            <w:r>
              <w:rPr>
                <w:rFonts w:ascii="Arial" w:hAnsi="Arial" w:cs="Arial"/>
                <w:szCs w:val="22"/>
                <w:lang w:val="en-GB"/>
              </w:rPr>
              <w:t>This was seen as</w:t>
            </w:r>
            <w:r w:rsidR="009C607B" w:rsidRPr="00A03992">
              <w:rPr>
                <w:rFonts w:ascii="Arial" w:hAnsi="Arial" w:cs="Arial"/>
                <w:szCs w:val="22"/>
                <w:lang w:val="en-GB"/>
              </w:rPr>
              <w:t xml:space="preserve"> ‘breaking all traditions and protocol’</w:t>
            </w:r>
          </w:p>
          <w:p w:rsidR="009C607B" w:rsidRPr="00A03992" w:rsidRDefault="009C607B" w:rsidP="00A03992">
            <w:pPr>
              <w:pStyle w:val="Header"/>
              <w:tabs>
                <w:tab w:val="left" w:pos="851"/>
              </w:tabs>
              <w:rPr>
                <w:rFonts w:ascii="Arial" w:hAnsi="Arial" w:cs="Arial"/>
                <w:szCs w:val="22"/>
              </w:rPr>
            </w:pPr>
          </w:p>
        </w:tc>
      </w:tr>
      <w:tr w:rsidR="009C607B" w:rsidRPr="00A03992" w:rsidTr="00A03992">
        <w:tc>
          <w:tcPr>
            <w:tcW w:w="1631" w:type="dxa"/>
          </w:tcPr>
          <w:p w:rsidR="009C607B" w:rsidRPr="00A03992" w:rsidRDefault="009C607B" w:rsidP="00A03992">
            <w:pPr>
              <w:pStyle w:val="Header"/>
              <w:tabs>
                <w:tab w:val="left" w:pos="851"/>
              </w:tabs>
              <w:rPr>
                <w:rFonts w:ascii="Arial" w:hAnsi="Arial" w:cs="Arial"/>
                <w:szCs w:val="22"/>
              </w:rPr>
            </w:pPr>
            <w:r w:rsidRPr="00A03992">
              <w:rPr>
                <w:rFonts w:ascii="Arial" w:hAnsi="Arial" w:cs="Arial"/>
                <w:szCs w:val="22"/>
                <w:lang w:val="en-GB"/>
              </w:rPr>
              <w:t>Informal</w:t>
            </w:r>
          </w:p>
        </w:tc>
        <w:tc>
          <w:tcPr>
            <w:tcW w:w="7124" w:type="dxa"/>
          </w:tcPr>
          <w:p w:rsidR="009C607B" w:rsidRPr="00A03992" w:rsidRDefault="009C607B" w:rsidP="009C607B">
            <w:pPr>
              <w:pStyle w:val="Header"/>
              <w:rPr>
                <w:rFonts w:ascii="Arial" w:hAnsi="Arial" w:cs="Arial"/>
                <w:szCs w:val="22"/>
                <w:lang w:val="en-GB"/>
              </w:rPr>
            </w:pPr>
            <w:r w:rsidRPr="00A03992">
              <w:rPr>
                <w:rFonts w:ascii="Arial" w:hAnsi="Arial" w:cs="Arial"/>
                <w:szCs w:val="22"/>
                <w:lang w:val="en-GB"/>
              </w:rPr>
              <w:t xml:space="preserve">The ‘pub’ </w:t>
            </w:r>
            <w:r w:rsidR="002F7EB7">
              <w:rPr>
                <w:rFonts w:ascii="Arial" w:hAnsi="Arial" w:cs="Arial"/>
                <w:szCs w:val="22"/>
                <w:lang w:val="en-GB"/>
              </w:rPr>
              <w:t>was described by Mary as</w:t>
            </w:r>
            <w:r w:rsidRPr="00A03992">
              <w:rPr>
                <w:rFonts w:ascii="Arial" w:hAnsi="Arial" w:cs="Arial"/>
                <w:szCs w:val="22"/>
                <w:lang w:val="en-GB"/>
              </w:rPr>
              <w:t xml:space="preserve"> ‘</w:t>
            </w:r>
            <w:r w:rsidRPr="00A03992">
              <w:rPr>
                <w:rFonts w:ascii="Arial" w:hAnsi="Arial" w:cs="Arial"/>
                <w:szCs w:val="22"/>
              </w:rPr>
              <w:t>out of our normal environment’</w:t>
            </w:r>
            <w:r w:rsidR="002F7EB7">
              <w:rPr>
                <w:rFonts w:ascii="Arial" w:hAnsi="Arial" w:cs="Arial"/>
                <w:szCs w:val="22"/>
                <w:lang w:val="en-GB"/>
              </w:rPr>
              <w:t>; her approach stepping outside of established roles and tasks: “</w:t>
            </w:r>
            <w:r w:rsidR="002F7EB7">
              <w:rPr>
                <w:rFonts w:ascii="Arial" w:hAnsi="Arial" w:cs="Arial"/>
                <w:szCs w:val="22"/>
              </w:rPr>
              <w:t>Why don’t we…h</w:t>
            </w:r>
            <w:r w:rsidR="002F7EB7" w:rsidRPr="00DA7F77">
              <w:rPr>
                <w:rFonts w:ascii="Arial" w:hAnsi="Arial" w:cs="Arial"/>
                <w:szCs w:val="22"/>
              </w:rPr>
              <w:t xml:space="preserve">ave a chat about things, kick </w:t>
            </w:r>
            <w:r w:rsidR="002F7EB7">
              <w:rPr>
                <w:rFonts w:ascii="Arial" w:hAnsi="Arial" w:cs="Arial"/>
                <w:szCs w:val="22"/>
              </w:rPr>
              <w:t>some ideas around?”</w:t>
            </w:r>
            <w:r w:rsidR="00BB08B0">
              <w:rPr>
                <w:rFonts w:ascii="Arial" w:hAnsi="Arial" w:cs="Arial"/>
                <w:szCs w:val="22"/>
              </w:rPr>
              <w:t xml:space="preserve"> and then “</w:t>
            </w:r>
            <w:r w:rsidR="00BB08B0" w:rsidRPr="00DA7F77">
              <w:rPr>
                <w:rFonts w:ascii="Arial" w:hAnsi="Arial" w:cs="Arial"/>
                <w:szCs w:val="22"/>
              </w:rPr>
              <w:t>talking about all sorts of things that weren’t strictly church</w:t>
            </w:r>
            <w:r w:rsidR="00BB08B0">
              <w:rPr>
                <w:rFonts w:ascii="Arial" w:hAnsi="Arial" w:cs="Arial"/>
                <w:szCs w:val="22"/>
              </w:rPr>
              <w:t>”</w:t>
            </w:r>
          </w:p>
          <w:p w:rsidR="009C607B" w:rsidRPr="00A03992" w:rsidRDefault="009C607B" w:rsidP="00A03992">
            <w:pPr>
              <w:pStyle w:val="Header"/>
              <w:tabs>
                <w:tab w:val="left" w:pos="851"/>
              </w:tabs>
              <w:rPr>
                <w:rFonts w:ascii="Arial" w:hAnsi="Arial" w:cs="Arial"/>
                <w:szCs w:val="22"/>
              </w:rPr>
            </w:pPr>
          </w:p>
        </w:tc>
      </w:tr>
      <w:tr w:rsidR="009C607B" w:rsidRPr="00A03992" w:rsidTr="00A03992">
        <w:tc>
          <w:tcPr>
            <w:tcW w:w="1631" w:type="dxa"/>
          </w:tcPr>
          <w:p w:rsidR="009C607B" w:rsidRPr="00A03992" w:rsidRDefault="009C607B" w:rsidP="00A03992">
            <w:pPr>
              <w:pStyle w:val="Header"/>
              <w:tabs>
                <w:tab w:val="left" w:pos="851"/>
              </w:tabs>
              <w:rPr>
                <w:rFonts w:ascii="Arial" w:hAnsi="Arial" w:cs="Arial"/>
                <w:szCs w:val="22"/>
                <w:lang w:val="en-GB"/>
              </w:rPr>
            </w:pPr>
            <w:r w:rsidRPr="00A03992">
              <w:rPr>
                <w:rFonts w:ascii="Arial" w:hAnsi="Arial" w:cs="Arial"/>
                <w:szCs w:val="22"/>
                <w:lang w:val="en-GB"/>
              </w:rPr>
              <w:t xml:space="preserve">Conscious &amp; </w:t>
            </w:r>
          </w:p>
          <w:p w:rsidR="009C607B" w:rsidRPr="00A03992" w:rsidRDefault="009C607B" w:rsidP="00A03992">
            <w:pPr>
              <w:pStyle w:val="Header"/>
              <w:tabs>
                <w:tab w:val="left" w:pos="851"/>
              </w:tabs>
              <w:rPr>
                <w:rFonts w:ascii="Arial" w:hAnsi="Arial" w:cs="Arial"/>
                <w:szCs w:val="22"/>
              </w:rPr>
            </w:pPr>
            <w:r w:rsidRPr="00A03992">
              <w:rPr>
                <w:rFonts w:ascii="Arial" w:hAnsi="Arial" w:cs="Arial"/>
                <w:szCs w:val="22"/>
                <w:lang w:val="en-GB"/>
              </w:rPr>
              <w:t>Unconscious</w:t>
            </w:r>
          </w:p>
        </w:tc>
        <w:tc>
          <w:tcPr>
            <w:tcW w:w="7124" w:type="dxa"/>
          </w:tcPr>
          <w:p w:rsidR="009C607B" w:rsidRPr="00A03992" w:rsidRDefault="009C607B" w:rsidP="009C607B">
            <w:pPr>
              <w:pStyle w:val="Header"/>
              <w:rPr>
                <w:rFonts w:ascii="Arial" w:hAnsi="Arial" w:cs="Arial"/>
                <w:szCs w:val="22"/>
                <w:lang w:val="en-GB"/>
              </w:rPr>
            </w:pPr>
            <w:r w:rsidRPr="00A03992">
              <w:rPr>
                <w:rFonts w:ascii="Arial" w:hAnsi="Arial" w:cs="Arial"/>
                <w:szCs w:val="22"/>
                <w:lang w:val="en-GB"/>
              </w:rPr>
              <w:t>An</w:t>
            </w:r>
            <w:r w:rsidR="002F7EB7">
              <w:rPr>
                <w:rFonts w:ascii="Arial" w:hAnsi="Arial" w:cs="Arial"/>
                <w:szCs w:val="22"/>
                <w:lang w:val="en-GB"/>
              </w:rPr>
              <w:t xml:space="preserve"> awareness that a</w:t>
            </w:r>
            <w:r w:rsidRPr="00A03992">
              <w:rPr>
                <w:rFonts w:ascii="Arial" w:hAnsi="Arial" w:cs="Arial"/>
                <w:szCs w:val="22"/>
                <w:lang w:val="en-GB"/>
              </w:rPr>
              <w:t xml:space="preserve"> friendlier environment </w:t>
            </w:r>
            <w:r w:rsidR="002F7EB7">
              <w:rPr>
                <w:rFonts w:ascii="Arial" w:hAnsi="Arial" w:cs="Arial"/>
                <w:szCs w:val="22"/>
                <w:lang w:val="en-GB"/>
              </w:rPr>
              <w:t xml:space="preserve">might help </w:t>
            </w:r>
            <w:r w:rsidRPr="00A03992">
              <w:rPr>
                <w:rFonts w:ascii="Arial" w:hAnsi="Arial" w:cs="Arial"/>
                <w:szCs w:val="22"/>
                <w:lang w:val="en-GB"/>
              </w:rPr>
              <w:t>but also...</w:t>
            </w:r>
          </w:p>
          <w:p w:rsidR="009C607B" w:rsidRPr="00A03992" w:rsidRDefault="002F7EB7" w:rsidP="009C607B">
            <w:pPr>
              <w:pStyle w:val="Header"/>
              <w:rPr>
                <w:rFonts w:ascii="Arial" w:hAnsi="Arial" w:cs="Arial"/>
                <w:szCs w:val="22"/>
                <w:lang w:val="en-GB"/>
              </w:rPr>
            </w:pPr>
            <w:r>
              <w:rPr>
                <w:rFonts w:ascii="Arial" w:hAnsi="Arial" w:cs="Arial"/>
                <w:szCs w:val="22"/>
                <w:lang w:val="en-GB"/>
              </w:rPr>
              <w:t>with less awareness, and little acknowledgement, the pub was chosen as a place where Mary was on her own territory, known and consequently</w:t>
            </w:r>
            <w:r w:rsidR="009C607B" w:rsidRPr="00A03992">
              <w:rPr>
                <w:rFonts w:ascii="Arial" w:hAnsi="Arial" w:cs="Arial"/>
                <w:szCs w:val="22"/>
                <w:lang w:val="en-GB"/>
              </w:rPr>
              <w:t xml:space="preserve"> more powerful</w:t>
            </w:r>
          </w:p>
          <w:p w:rsidR="009C607B" w:rsidRPr="00A03992" w:rsidRDefault="009C607B" w:rsidP="00A03992">
            <w:pPr>
              <w:pStyle w:val="Header"/>
              <w:tabs>
                <w:tab w:val="left" w:pos="851"/>
              </w:tabs>
              <w:rPr>
                <w:rFonts w:ascii="Arial" w:hAnsi="Arial" w:cs="Arial"/>
                <w:szCs w:val="22"/>
              </w:rPr>
            </w:pPr>
          </w:p>
        </w:tc>
      </w:tr>
    </w:tbl>
    <w:p w:rsidR="007639EC" w:rsidRPr="007639EC" w:rsidRDefault="007639EC" w:rsidP="007639EC">
      <w:pPr>
        <w:pStyle w:val="Header"/>
        <w:rPr>
          <w:rFonts w:ascii="Arial" w:hAnsi="Arial" w:cs="Arial"/>
          <w:i/>
          <w:szCs w:val="22"/>
        </w:rPr>
      </w:pPr>
      <w:r>
        <w:rPr>
          <w:rFonts w:ascii="Arial" w:hAnsi="Arial" w:cs="Arial"/>
          <w:i/>
          <w:szCs w:val="22"/>
        </w:rPr>
        <w:t>Table 4</w:t>
      </w:r>
      <w:r w:rsidRPr="007639EC">
        <w:rPr>
          <w:rFonts w:ascii="Arial" w:hAnsi="Arial" w:cs="Arial"/>
          <w:i/>
          <w:szCs w:val="22"/>
        </w:rPr>
        <w:t xml:space="preserve">: </w:t>
      </w:r>
      <w:r>
        <w:rPr>
          <w:rFonts w:ascii="Arial" w:hAnsi="Arial" w:cs="Arial"/>
          <w:i/>
          <w:szCs w:val="22"/>
        </w:rPr>
        <w:t>Analysis of Narrative Themes – 3</w:t>
      </w:r>
      <w:r w:rsidRPr="007639EC">
        <w:rPr>
          <w:rFonts w:ascii="Arial" w:hAnsi="Arial" w:cs="Arial"/>
          <w:i/>
          <w:szCs w:val="22"/>
          <w:vertAlign w:val="superscript"/>
        </w:rPr>
        <w:t>rd</w:t>
      </w:r>
      <w:r>
        <w:rPr>
          <w:rFonts w:ascii="Arial" w:hAnsi="Arial" w:cs="Arial"/>
          <w:i/>
          <w:szCs w:val="22"/>
        </w:rPr>
        <w:t xml:space="preserve"> Iteration</w:t>
      </w:r>
    </w:p>
    <w:p w:rsidR="009C607B" w:rsidRDefault="009C607B" w:rsidP="009C607B">
      <w:pPr>
        <w:pStyle w:val="Header"/>
        <w:tabs>
          <w:tab w:val="left" w:pos="851"/>
        </w:tabs>
        <w:rPr>
          <w:rFonts w:ascii="Arial" w:hAnsi="Arial" w:cs="Arial"/>
          <w:szCs w:val="22"/>
        </w:rPr>
      </w:pPr>
    </w:p>
    <w:p w:rsidR="00DA7F77" w:rsidRDefault="009C607B" w:rsidP="00DA7F77">
      <w:pPr>
        <w:pStyle w:val="Header"/>
        <w:rPr>
          <w:rFonts w:ascii="Arial" w:hAnsi="Arial" w:cs="Arial"/>
          <w:szCs w:val="22"/>
          <w:lang w:val="en-GB"/>
        </w:rPr>
      </w:pPr>
      <w:r>
        <w:rPr>
          <w:rFonts w:ascii="Arial" w:hAnsi="Arial" w:cs="Arial"/>
          <w:szCs w:val="22"/>
          <w:lang w:val="en-GB"/>
        </w:rPr>
        <w:t xml:space="preserve">However, as Stacey suggests, this interpretation of the complex responsive processes described in these narratives does not do full justice to </w:t>
      </w:r>
      <w:r w:rsidR="00FB2363">
        <w:rPr>
          <w:rFonts w:ascii="Arial" w:hAnsi="Arial" w:cs="Arial"/>
          <w:szCs w:val="22"/>
          <w:lang w:val="en-GB"/>
        </w:rPr>
        <w:t xml:space="preserve">this as an example of change management practice. It is also possible to see this as a </w:t>
      </w:r>
      <w:r w:rsidR="00FB2363" w:rsidRPr="002F7EB7">
        <w:rPr>
          <w:rFonts w:ascii="Arial" w:hAnsi="Arial" w:cs="Arial"/>
          <w:i/>
          <w:szCs w:val="22"/>
          <w:lang w:val="en-GB"/>
        </w:rPr>
        <w:t>legitimate interaction</w:t>
      </w:r>
      <w:r w:rsidR="00FB2363">
        <w:rPr>
          <w:rFonts w:ascii="Arial" w:hAnsi="Arial" w:cs="Arial"/>
          <w:szCs w:val="22"/>
          <w:lang w:val="en-GB"/>
        </w:rPr>
        <w:t xml:space="preserve">, in that it was quite </w:t>
      </w:r>
      <w:r w:rsidR="00FB2363" w:rsidRPr="00FB2363">
        <w:rPr>
          <w:rFonts w:ascii="Arial" w:hAnsi="Arial" w:cs="Arial"/>
          <w:i/>
          <w:szCs w:val="22"/>
          <w:lang w:val="en-GB"/>
        </w:rPr>
        <w:t>legitimate</w:t>
      </w:r>
      <w:r w:rsidR="00FB2363">
        <w:rPr>
          <w:rFonts w:ascii="Arial" w:hAnsi="Arial" w:cs="Arial"/>
          <w:szCs w:val="22"/>
          <w:lang w:val="en-GB"/>
        </w:rPr>
        <w:t xml:space="preserve"> for Mary to meet with Bill and there is no sense that Mary felt a need to keep this a secret; the fact that Mary was able to organise the meeting is almost certainly a reflection of the authority that she possessed in her </w:t>
      </w:r>
      <w:r w:rsidR="00FB2363" w:rsidRPr="00FB2363">
        <w:rPr>
          <w:rFonts w:ascii="Arial" w:hAnsi="Arial" w:cs="Arial"/>
          <w:i/>
          <w:szCs w:val="22"/>
          <w:lang w:val="en-GB"/>
        </w:rPr>
        <w:t>formal</w:t>
      </w:r>
      <w:r w:rsidR="002F7EB7">
        <w:rPr>
          <w:rFonts w:ascii="Arial" w:hAnsi="Arial" w:cs="Arial"/>
          <w:szCs w:val="22"/>
          <w:lang w:val="en-GB"/>
        </w:rPr>
        <w:t xml:space="preserve"> role as </w:t>
      </w:r>
      <w:r w:rsidR="00BB08B0">
        <w:rPr>
          <w:rFonts w:ascii="Arial" w:hAnsi="Arial" w:cs="Arial"/>
          <w:szCs w:val="22"/>
          <w:lang w:val="en-GB"/>
        </w:rPr>
        <w:t>t</w:t>
      </w:r>
      <w:r w:rsidR="002F7EB7">
        <w:rPr>
          <w:rFonts w:ascii="Arial" w:hAnsi="Arial" w:cs="Arial"/>
          <w:szCs w:val="22"/>
          <w:lang w:val="en-GB"/>
        </w:rPr>
        <w:t>he v</w:t>
      </w:r>
      <w:r w:rsidR="00FB2363">
        <w:rPr>
          <w:rFonts w:ascii="Arial" w:hAnsi="Arial" w:cs="Arial"/>
          <w:szCs w:val="22"/>
          <w:lang w:val="en-GB"/>
        </w:rPr>
        <w:t xml:space="preserve">icar; and her actions, as well as Bill’s, were </w:t>
      </w:r>
      <w:r w:rsidR="00BB08B0">
        <w:rPr>
          <w:rFonts w:ascii="Arial" w:hAnsi="Arial" w:cs="Arial"/>
          <w:szCs w:val="22"/>
          <w:lang w:val="en-GB"/>
        </w:rPr>
        <w:t>based on an awareness of appropriate forms of interaction</w:t>
      </w:r>
      <w:r w:rsidR="00FB2363">
        <w:rPr>
          <w:rFonts w:ascii="Arial" w:hAnsi="Arial" w:cs="Arial"/>
          <w:szCs w:val="22"/>
          <w:lang w:val="en-GB"/>
        </w:rPr>
        <w:t xml:space="preserve">. </w:t>
      </w:r>
    </w:p>
    <w:p w:rsidR="002F7EB7" w:rsidRDefault="002F7EB7" w:rsidP="00DA7F77">
      <w:pPr>
        <w:pStyle w:val="Header"/>
        <w:rPr>
          <w:rFonts w:ascii="Arial" w:hAnsi="Arial" w:cs="Arial"/>
          <w:szCs w:val="22"/>
          <w:lang w:val="en-GB"/>
        </w:rPr>
      </w:pPr>
    </w:p>
    <w:p w:rsidR="00FB2363" w:rsidRDefault="004F0B07" w:rsidP="00DA7F77">
      <w:pPr>
        <w:pStyle w:val="Header"/>
        <w:rPr>
          <w:rFonts w:ascii="Arial" w:hAnsi="Arial" w:cs="Arial"/>
          <w:szCs w:val="22"/>
          <w:lang w:val="en-GB"/>
        </w:rPr>
      </w:pPr>
      <w:r>
        <w:rPr>
          <w:rFonts w:ascii="Arial" w:hAnsi="Arial" w:cs="Arial"/>
          <w:szCs w:val="22"/>
          <w:lang w:val="en-GB"/>
        </w:rPr>
        <w:t xml:space="preserve">An </w:t>
      </w:r>
      <w:r w:rsidR="00FB2363">
        <w:rPr>
          <w:rFonts w:ascii="Arial" w:hAnsi="Arial" w:cs="Arial"/>
          <w:szCs w:val="22"/>
          <w:lang w:val="en-GB"/>
        </w:rPr>
        <w:t xml:space="preserve">interesting </w:t>
      </w:r>
      <w:r>
        <w:rPr>
          <w:rFonts w:ascii="Arial" w:hAnsi="Arial" w:cs="Arial"/>
          <w:szCs w:val="22"/>
          <w:lang w:val="en-GB"/>
        </w:rPr>
        <w:t>feature of the</w:t>
      </w:r>
      <w:r w:rsidR="00FB2363">
        <w:rPr>
          <w:rFonts w:ascii="Arial" w:hAnsi="Arial" w:cs="Arial"/>
          <w:szCs w:val="22"/>
          <w:lang w:val="en-GB"/>
        </w:rPr>
        <w:t xml:space="preserve"> resolution of the issue is Mary’s </w:t>
      </w:r>
      <w:r>
        <w:rPr>
          <w:rFonts w:ascii="Arial" w:hAnsi="Arial" w:cs="Arial"/>
          <w:szCs w:val="22"/>
          <w:lang w:val="en-GB"/>
        </w:rPr>
        <w:t xml:space="preserve">tentative </w:t>
      </w:r>
      <w:r w:rsidR="00FB2363">
        <w:rPr>
          <w:rFonts w:ascii="Arial" w:hAnsi="Arial" w:cs="Arial"/>
          <w:szCs w:val="22"/>
          <w:lang w:val="en-GB"/>
        </w:rPr>
        <w:t xml:space="preserve">engagement with her covert political behaviour. </w:t>
      </w:r>
      <w:r>
        <w:rPr>
          <w:rFonts w:ascii="Arial" w:hAnsi="Arial" w:cs="Arial"/>
          <w:szCs w:val="22"/>
          <w:lang w:val="en-GB"/>
        </w:rPr>
        <w:t xml:space="preserve">Her narrative of the episode downplays the political nature of her actions and privileges the interpretation of this as a legitimate interaction. </w:t>
      </w:r>
      <w:r w:rsidR="00FB2363">
        <w:rPr>
          <w:rFonts w:ascii="Arial" w:hAnsi="Arial" w:cs="Arial"/>
          <w:szCs w:val="22"/>
          <w:lang w:val="en-GB"/>
        </w:rPr>
        <w:t xml:space="preserve">Whilst beyond the scope and focus of this paper, the specific issues </w:t>
      </w:r>
      <w:r>
        <w:rPr>
          <w:rFonts w:ascii="Arial" w:hAnsi="Arial" w:cs="Arial"/>
          <w:szCs w:val="22"/>
          <w:lang w:val="en-GB"/>
        </w:rPr>
        <w:t>of power relations and ideology</w:t>
      </w:r>
      <w:r w:rsidR="00FB2363">
        <w:rPr>
          <w:rFonts w:ascii="Arial" w:hAnsi="Arial" w:cs="Arial"/>
          <w:szCs w:val="22"/>
          <w:lang w:val="en-GB"/>
        </w:rPr>
        <w:t xml:space="preserve"> that are central to the theory </w:t>
      </w:r>
      <w:r>
        <w:rPr>
          <w:rFonts w:ascii="Arial" w:hAnsi="Arial" w:cs="Arial"/>
          <w:szCs w:val="22"/>
          <w:lang w:val="en-GB"/>
        </w:rPr>
        <w:t>of complex responsive processes</w:t>
      </w:r>
      <w:r w:rsidR="00FB2363">
        <w:rPr>
          <w:rFonts w:ascii="Arial" w:hAnsi="Arial" w:cs="Arial"/>
          <w:szCs w:val="22"/>
          <w:lang w:val="en-GB"/>
        </w:rPr>
        <w:t xml:space="preserve"> </w:t>
      </w:r>
      <w:r w:rsidR="002F7EB7">
        <w:rPr>
          <w:rFonts w:ascii="Arial" w:hAnsi="Arial" w:cs="Arial"/>
          <w:szCs w:val="22"/>
          <w:lang w:val="en-GB"/>
        </w:rPr>
        <w:t>appeared to be</w:t>
      </w:r>
      <w:r w:rsidR="00FB2363">
        <w:rPr>
          <w:rFonts w:ascii="Arial" w:hAnsi="Arial" w:cs="Arial"/>
          <w:szCs w:val="22"/>
          <w:lang w:val="en-GB"/>
        </w:rPr>
        <w:t xml:space="preserve"> particularly challenging for a group of evangelical Christian leaders. </w:t>
      </w:r>
      <w:r w:rsidR="008E3658">
        <w:rPr>
          <w:rFonts w:ascii="Arial" w:hAnsi="Arial" w:cs="Arial"/>
          <w:szCs w:val="22"/>
          <w:lang w:val="en-GB"/>
        </w:rPr>
        <w:t xml:space="preserve">Thus, for example, there was </w:t>
      </w:r>
      <w:r>
        <w:rPr>
          <w:rFonts w:ascii="Arial" w:hAnsi="Arial" w:cs="Arial"/>
          <w:szCs w:val="22"/>
          <w:lang w:val="en-GB"/>
        </w:rPr>
        <w:t>little</w:t>
      </w:r>
      <w:r w:rsidR="008E3658">
        <w:rPr>
          <w:rFonts w:ascii="Arial" w:hAnsi="Arial" w:cs="Arial"/>
          <w:szCs w:val="22"/>
          <w:lang w:val="en-GB"/>
        </w:rPr>
        <w:t xml:space="preserve"> discussion of Mary’s choice of her local pub where she was known. This was clearly a political act, giving her power over Bill – who was not on his own territory. This was </w:t>
      </w:r>
      <w:r>
        <w:rPr>
          <w:rFonts w:ascii="Arial" w:hAnsi="Arial" w:cs="Arial"/>
          <w:szCs w:val="22"/>
          <w:lang w:val="en-GB"/>
        </w:rPr>
        <w:t xml:space="preserve">further </w:t>
      </w:r>
      <w:r w:rsidR="008E3658">
        <w:rPr>
          <w:rFonts w:ascii="Arial" w:hAnsi="Arial" w:cs="Arial"/>
          <w:szCs w:val="22"/>
          <w:lang w:val="en-GB"/>
        </w:rPr>
        <w:t xml:space="preserve">amplified by the barman offering Mary her ‘usual’. </w:t>
      </w:r>
      <w:r>
        <w:rPr>
          <w:rFonts w:ascii="Arial" w:hAnsi="Arial" w:cs="Arial"/>
          <w:szCs w:val="22"/>
          <w:lang w:val="en-GB"/>
        </w:rPr>
        <w:t xml:space="preserve">However, in Mary’s narrative and the group conversation there was little acknowledgement of this political success – the preferred </w:t>
      </w:r>
      <w:r w:rsidR="00BB08B0">
        <w:rPr>
          <w:rFonts w:ascii="Arial" w:hAnsi="Arial" w:cs="Arial"/>
          <w:szCs w:val="22"/>
          <w:lang w:val="en-GB"/>
        </w:rPr>
        <w:t>tone was one of harmony regained</w:t>
      </w:r>
      <w:r>
        <w:rPr>
          <w:rFonts w:ascii="Arial" w:hAnsi="Arial" w:cs="Arial"/>
          <w:szCs w:val="22"/>
          <w:lang w:val="en-GB"/>
        </w:rPr>
        <w:t xml:space="preserve"> rather than power relations rebalanced. </w:t>
      </w:r>
      <w:r w:rsidR="00E870B9">
        <w:rPr>
          <w:rFonts w:ascii="Arial" w:hAnsi="Arial" w:cs="Arial"/>
          <w:szCs w:val="22"/>
          <w:lang w:val="en-GB"/>
        </w:rPr>
        <w:t>Such complex issues of ideology and culture would, in all likelihood, require a greater degree of diversity within the group, involving others with the capacity for a more explicit engagement with politicised activity.</w:t>
      </w:r>
      <w:r w:rsidR="008E3658">
        <w:rPr>
          <w:rFonts w:ascii="Arial" w:hAnsi="Arial" w:cs="Arial"/>
          <w:szCs w:val="22"/>
          <w:lang w:val="en-GB"/>
        </w:rPr>
        <w:t xml:space="preserve"> </w:t>
      </w:r>
    </w:p>
    <w:p w:rsidR="00DA7F77" w:rsidRDefault="00DA7F77">
      <w:pPr>
        <w:pStyle w:val="Header"/>
        <w:rPr>
          <w:rFonts w:ascii="Arial" w:hAnsi="Arial" w:cs="Arial"/>
          <w:szCs w:val="22"/>
        </w:rPr>
      </w:pPr>
    </w:p>
    <w:p w:rsidR="00BE29C2" w:rsidRPr="009C3B14" w:rsidRDefault="00BE29C2">
      <w:pPr>
        <w:rPr>
          <w:rFonts w:ascii="Arial" w:hAnsi="Arial" w:cs="Arial"/>
          <w:szCs w:val="22"/>
        </w:rPr>
      </w:pPr>
    </w:p>
    <w:p w:rsidR="00BE29C2" w:rsidRPr="009C3B14" w:rsidRDefault="00BB08B0" w:rsidP="00BE29C2">
      <w:pPr>
        <w:spacing w:line="360" w:lineRule="auto"/>
        <w:rPr>
          <w:rFonts w:ascii="Arial" w:hAnsi="Arial" w:cs="Arial"/>
          <w:b/>
          <w:szCs w:val="22"/>
        </w:rPr>
      </w:pPr>
      <w:r>
        <w:rPr>
          <w:rFonts w:ascii="Arial" w:hAnsi="Arial" w:cs="Arial"/>
          <w:b/>
          <w:szCs w:val="22"/>
        </w:rPr>
        <w:t>Implications f</w:t>
      </w:r>
      <w:r w:rsidRPr="009C3B14">
        <w:rPr>
          <w:rFonts w:ascii="Arial" w:hAnsi="Arial" w:cs="Arial"/>
          <w:b/>
          <w:szCs w:val="22"/>
        </w:rPr>
        <w:t xml:space="preserve">or </w:t>
      </w:r>
      <w:r>
        <w:rPr>
          <w:rFonts w:ascii="Arial" w:hAnsi="Arial" w:cs="Arial"/>
          <w:b/>
          <w:szCs w:val="22"/>
        </w:rPr>
        <w:t>Change Managers</w:t>
      </w:r>
      <w:r w:rsidR="00C169E5">
        <w:rPr>
          <w:rFonts w:ascii="Arial" w:hAnsi="Arial" w:cs="Arial"/>
          <w:b/>
          <w:szCs w:val="22"/>
        </w:rPr>
        <w:t xml:space="preserve"> and Researchers</w:t>
      </w:r>
    </w:p>
    <w:p w:rsidR="008E3658" w:rsidRDefault="00BE29C2" w:rsidP="002F7EB7">
      <w:pPr>
        <w:rPr>
          <w:rFonts w:ascii="Arial" w:hAnsi="Arial" w:cs="Arial"/>
          <w:szCs w:val="22"/>
        </w:rPr>
      </w:pPr>
      <w:r w:rsidRPr="009C3B14">
        <w:rPr>
          <w:rFonts w:ascii="Arial" w:hAnsi="Arial" w:cs="Arial"/>
          <w:szCs w:val="22"/>
        </w:rPr>
        <w:t>T</w:t>
      </w:r>
      <w:r w:rsidR="00C169E5">
        <w:rPr>
          <w:rFonts w:ascii="Arial" w:hAnsi="Arial" w:cs="Arial"/>
          <w:szCs w:val="22"/>
        </w:rPr>
        <w:t>hrough the introduction of a particular approach to the analysis of change management narratives t</w:t>
      </w:r>
      <w:r w:rsidRPr="009C3B14">
        <w:rPr>
          <w:rFonts w:ascii="Arial" w:hAnsi="Arial" w:cs="Arial"/>
          <w:szCs w:val="22"/>
        </w:rPr>
        <w:t xml:space="preserve">his paper has explored the contribution that can be made to understanding leadership </w:t>
      </w:r>
      <w:r w:rsidR="00BB08B0">
        <w:rPr>
          <w:rFonts w:ascii="Arial" w:hAnsi="Arial" w:cs="Arial"/>
          <w:szCs w:val="22"/>
        </w:rPr>
        <w:t>through the lens</w:t>
      </w:r>
      <w:r w:rsidRPr="009C3B14">
        <w:rPr>
          <w:rFonts w:ascii="Arial" w:hAnsi="Arial" w:cs="Arial"/>
          <w:szCs w:val="22"/>
        </w:rPr>
        <w:t xml:space="preserve"> of complex responsive proce</w:t>
      </w:r>
      <w:r w:rsidR="008E3658">
        <w:rPr>
          <w:rFonts w:ascii="Arial" w:hAnsi="Arial" w:cs="Arial"/>
          <w:szCs w:val="22"/>
        </w:rPr>
        <w:t xml:space="preserve">sses. </w:t>
      </w:r>
      <w:r w:rsidR="00E870B9">
        <w:rPr>
          <w:rFonts w:ascii="Arial" w:hAnsi="Arial" w:cs="Arial"/>
          <w:szCs w:val="22"/>
        </w:rPr>
        <w:t>From this perspective, c</w:t>
      </w:r>
      <w:r w:rsidR="008E3658">
        <w:rPr>
          <w:rFonts w:ascii="Arial" w:hAnsi="Arial" w:cs="Arial"/>
          <w:szCs w:val="22"/>
        </w:rPr>
        <w:t>hange management is understood as emerging from the i</w:t>
      </w:r>
      <w:r w:rsidR="008E3658" w:rsidRPr="00DA7F77">
        <w:rPr>
          <w:rFonts w:ascii="Arial" w:hAnsi="Arial" w:cs="Arial"/>
          <w:szCs w:val="22"/>
        </w:rPr>
        <w:t>n</w:t>
      </w:r>
      <w:r w:rsidR="008E3658">
        <w:rPr>
          <w:rFonts w:ascii="Arial" w:hAnsi="Arial" w:cs="Arial"/>
          <w:szCs w:val="22"/>
        </w:rPr>
        <w:t>teractions between d</w:t>
      </w:r>
      <w:r w:rsidR="008E3658" w:rsidRPr="00DA7F77">
        <w:rPr>
          <w:rFonts w:ascii="Arial" w:hAnsi="Arial" w:cs="Arial"/>
          <w:szCs w:val="22"/>
        </w:rPr>
        <w:t xml:space="preserve">ifferences </w:t>
      </w:r>
      <w:r w:rsidR="008E3658">
        <w:rPr>
          <w:rFonts w:ascii="Arial" w:hAnsi="Arial" w:cs="Arial"/>
          <w:szCs w:val="22"/>
        </w:rPr>
        <w:t>through successive narrative iterations:</w:t>
      </w:r>
    </w:p>
    <w:p w:rsidR="008E3658" w:rsidRDefault="008E3658" w:rsidP="008E3658">
      <w:pPr>
        <w:pStyle w:val="Header"/>
        <w:ind w:left="720"/>
        <w:rPr>
          <w:rFonts w:ascii="Arial" w:hAnsi="Arial" w:cs="Arial"/>
          <w:szCs w:val="22"/>
        </w:rPr>
      </w:pPr>
      <w:r>
        <w:rPr>
          <w:rFonts w:ascii="Arial" w:hAnsi="Arial" w:cs="Arial"/>
          <w:szCs w:val="22"/>
        </w:rPr>
        <w:t xml:space="preserve">‘The future is thus under perpetual construction in the interaction between people and it is the processes of interaction between differences that amplifies these differences into novelty.’ (Stacey, 2007: 263). </w:t>
      </w:r>
    </w:p>
    <w:p w:rsidR="008E3658" w:rsidRDefault="008E3658" w:rsidP="008E3658">
      <w:pPr>
        <w:pStyle w:val="Header"/>
        <w:rPr>
          <w:rFonts w:ascii="Arial" w:hAnsi="Arial" w:cs="Arial"/>
          <w:szCs w:val="22"/>
        </w:rPr>
      </w:pPr>
    </w:p>
    <w:p w:rsidR="008E3658" w:rsidRDefault="008E3658" w:rsidP="00C80959">
      <w:pPr>
        <w:pStyle w:val="Header"/>
        <w:rPr>
          <w:rFonts w:ascii="Arial" w:hAnsi="Arial" w:cs="Arial"/>
          <w:szCs w:val="22"/>
        </w:rPr>
      </w:pPr>
      <w:r>
        <w:rPr>
          <w:rFonts w:ascii="Arial" w:hAnsi="Arial" w:cs="Arial"/>
          <w:szCs w:val="22"/>
        </w:rPr>
        <w:t xml:space="preserve">The method of group conversation that was employed in this research process provides an example of how it is possible to support and encourage high quality conversation and participation, </w:t>
      </w:r>
      <w:r w:rsidR="00C80959">
        <w:rPr>
          <w:rFonts w:ascii="Arial" w:hAnsi="Arial" w:cs="Arial"/>
          <w:szCs w:val="22"/>
        </w:rPr>
        <w:t xml:space="preserve">diversity and difference, and </w:t>
      </w:r>
      <w:r>
        <w:rPr>
          <w:rFonts w:ascii="Arial" w:hAnsi="Arial" w:cs="Arial"/>
          <w:szCs w:val="22"/>
        </w:rPr>
        <w:t>the holding of anxiety</w:t>
      </w:r>
      <w:r w:rsidR="00C80959">
        <w:rPr>
          <w:rFonts w:ascii="Arial" w:hAnsi="Arial" w:cs="Arial"/>
          <w:szCs w:val="22"/>
        </w:rPr>
        <w:t xml:space="preserve"> to encourage </w:t>
      </w:r>
      <w:r w:rsidR="00E870B9">
        <w:rPr>
          <w:rFonts w:ascii="Arial" w:hAnsi="Arial" w:cs="Arial"/>
          <w:szCs w:val="22"/>
        </w:rPr>
        <w:t>candor</w:t>
      </w:r>
      <w:r>
        <w:rPr>
          <w:rFonts w:ascii="Arial" w:hAnsi="Arial" w:cs="Arial"/>
          <w:szCs w:val="22"/>
        </w:rPr>
        <w:t xml:space="preserve">. </w:t>
      </w:r>
      <w:r w:rsidR="00C80959">
        <w:rPr>
          <w:rFonts w:ascii="Arial" w:hAnsi="Arial" w:cs="Arial"/>
          <w:szCs w:val="22"/>
        </w:rPr>
        <w:t>It is suggested</w:t>
      </w:r>
      <w:r w:rsidR="00E870B9">
        <w:rPr>
          <w:rFonts w:ascii="Arial" w:hAnsi="Arial" w:cs="Arial"/>
          <w:szCs w:val="22"/>
        </w:rPr>
        <w:t xml:space="preserve"> that change management as </w:t>
      </w:r>
      <w:r w:rsidR="00C80959">
        <w:rPr>
          <w:rFonts w:ascii="Arial" w:hAnsi="Arial" w:cs="Arial"/>
          <w:szCs w:val="22"/>
        </w:rPr>
        <w:t>changing conversation was encouraged in this instance not only through the iterative p</w:t>
      </w:r>
      <w:r w:rsidRPr="00DA7F77">
        <w:rPr>
          <w:rFonts w:ascii="Arial" w:hAnsi="Arial" w:cs="Arial"/>
          <w:szCs w:val="22"/>
        </w:rPr>
        <w:t xml:space="preserve">hases of an ongoing conversation </w:t>
      </w:r>
      <w:r w:rsidR="00C80959">
        <w:rPr>
          <w:rFonts w:ascii="Arial" w:hAnsi="Arial" w:cs="Arial"/>
          <w:szCs w:val="22"/>
        </w:rPr>
        <w:t xml:space="preserve">but also, somewhat paradoxically, </w:t>
      </w:r>
      <w:r w:rsidR="00E870B9">
        <w:rPr>
          <w:rFonts w:ascii="Arial" w:hAnsi="Arial" w:cs="Arial"/>
          <w:szCs w:val="22"/>
        </w:rPr>
        <w:t>because</w:t>
      </w:r>
      <w:r w:rsidR="00C80959">
        <w:rPr>
          <w:rFonts w:ascii="Arial" w:hAnsi="Arial" w:cs="Arial"/>
          <w:szCs w:val="22"/>
        </w:rPr>
        <w:t xml:space="preserve"> there was no explicit intention for the group to solve the p</w:t>
      </w:r>
      <w:r w:rsidRPr="00DA7F77">
        <w:rPr>
          <w:rFonts w:ascii="Arial" w:hAnsi="Arial" w:cs="Arial"/>
          <w:szCs w:val="22"/>
        </w:rPr>
        <w:t xml:space="preserve">roblem </w:t>
      </w:r>
      <w:r w:rsidR="00C80959">
        <w:rPr>
          <w:rFonts w:ascii="Arial" w:hAnsi="Arial" w:cs="Arial"/>
          <w:szCs w:val="22"/>
        </w:rPr>
        <w:t>presented. By trusting the process it appears that a</w:t>
      </w:r>
      <w:r w:rsidRPr="00DA7F77">
        <w:rPr>
          <w:rFonts w:ascii="Arial" w:hAnsi="Arial" w:cs="Arial"/>
          <w:szCs w:val="22"/>
        </w:rPr>
        <w:t xml:space="preserve"> new </w:t>
      </w:r>
      <w:r w:rsidR="002F7EB7">
        <w:rPr>
          <w:rFonts w:ascii="Arial" w:hAnsi="Arial" w:cs="Arial"/>
          <w:szCs w:val="22"/>
        </w:rPr>
        <w:t xml:space="preserve">change management </w:t>
      </w:r>
      <w:r w:rsidRPr="00DA7F77">
        <w:rPr>
          <w:rFonts w:ascii="Arial" w:hAnsi="Arial" w:cs="Arial"/>
          <w:szCs w:val="22"/>
        </w:rPr>
        <w:t>narrative emerges as a result of ‘</w:t>
      </w:r>
      <w:r w:rsidR="004A3BC8">
        <w:rPr>
          <w:rFonts w:ascii="Arial" w:hAnsi="Arial" w:cs="Arial"/>
          <w:szCs w:val="22"/>
        </w:rPr>
        <w:t xml:space="preserve">the </w:t>
      </w:r>
      <w:r w:rsidR="002F7EB7">
        <w:rPr>
          <w:rFonts w:ascii="Arial" w:hAnsi="Arial" w:cs="Arial"/>
          <w:szCs w:val="22"/>
        </w:rPr>
        <w:t>processes</w:t>
      </w:r>
      <w:r w:rsidR="00C80959">
        <w:rPr>
          <w:rFonts w:ascii="Arial" w:hAnsi="Arial" w:cs="Arial"/>
          <w:szCs w:val="22"/>
        </w:rPr>
        <w:t xml:space="preserve"> of </w:t>
      </w:r>
      <w:r w:rsidRPr="00DA7F77">
        <w:rPr>
          <w:rFonts w:ascii="Arial" w:hAnsi="Arial" w:cs="Arial"/>
          <w:szCs w:val="22"/>
        </w:rPr>
        <w:t>inter</w:t>
      </w:r>
      <w:r w:rsidR="00C80959">
        <w:rPr>
          <w:rFonts w:ascii="Arial" w:hAnsi="Arial" w:cs="Arial"/>
          <w:szCs w:val="22"/>
        </w:rPr>
        <w:t xml:space="preserve">action between differences’. </w:t>
      </w:r>
    </w:p>
    <w:p w:rsidR="008E3658" w:rsidRPr="009C3B14" w:rsidRDefault="008E3658" w:rsidP="00BE29C2">
      <w:pPr>
        <w:rPr>
          <w:rFonts w:ascii="Arial" w:hAnsi="Arial" w:cs="Arial"/>
          <w:szCs w:val="22"/>
        </w:rPr>
      </w:pPr>
    </w:p>
    <w:p w:rsidR="00AE1B0F" w:rsidRDefault="00C80959" w:rsidP="00BE29C2">
      <w:pPr>
        <w:rPr>
          <w:rFonts w:ascii="Arial" w:hAnsi="Arial" w:cs="Arial"/>
          <w:szCs w:val="22"/>
        </w:rPr>
      </w:pPr>
      <w:r>
        <w:rPr>
          <w:rFonts w:ascii="Arial" w:hAnsi="Arial" w:cs="Arial"/>
          <w:szCs w:val="22"/>
        </w:rPr>
        <w:t xml:space="preserve">In the case study presented, and similarly in the other cases </w:t>
      </w:r>
      <w:r w:rsidR="004A3BC8">
        <w:rPr>
          <w:rFonts w:ascii="Arial" w:hAnsi="Arial" w:cs="Arial"/>
          <w:szCs w:val="22"/>
        </w:rPr>
        <w:t>not included here</w:t>
      </w:r>
      <w:r>
        <w:rPr>
          <w:rFonts w:ascii="Arial" w:hAnsi="Arial" w:cs="Arial"/>
          <w:szCs w:val="22"/>
        </w:rPr>
        <w:t>, t</w:t>
      </w:r>
      <w:r w:rsidR="00BE29C2" w:rsidRPr="009C3B14">
        <w:rPr>
          <w:rFonts w:ascii="Arial" w:hAnsi="Arial" w:cs="Arial"/>
          <w:szCs w:val="22"/>
        </w:rPr>
        <w:t xml:space="preserve">he church leaders were </w:t>
      </w:r>
      <w:r>
        <w:rPr>
          <w:rFonts w:ascii="Arial" w:hAnsi="Arial" w:cs="Arial"/>
          <w:szCs w:val="22"/>
        </w:rPr>
        <w:t xml:space="preserve">seen to experience a transition in </w:t>
      </w:r>
      <w:r w:rsidR="00BE29C2" w:rsidRPr="009C3B14">
        <w:rPr>
          <w:rFonts w:ascii="Arial" w:hAnsi="Arial" w:cs="Arial"/>
          <w:szCs w:val="22"/>
        </w:rPr>
        <w:t>thei</w:t>
      </w:r>
      <w:r>
        <w:rPr>
          <w:rFonts w:ascii="Arial" w:hAnsi="Arial" w:cs="Arial"/>
          <w:szCs w:val="22"/>
        </w:rPr>
        <w:t>r inner and outer conversations and these</w:t>
      </w:r>
      <w:r w:rsidR="00BE29C2" w:rsidRPr="009C3B14">
        <w:rPr>
          <w:rFonts w:ascii="Arial" w:hAnsi="Arial" w:cs="Arial"/>
          <w:szCs w:val="22"/>
        </w:rPr>
        <w:t xml:space="preserve"> change</w:t>
      </w:r>
      <w:r>
        <w:rPr>
          <w:rFonts w:ascii="Arial" w:hAnsi="Arial" w:cs="Arial"/>
          <w:szCs w:val="22"/>
        </w:rPr>
        <w:t xml:space="preserve">s, expressed in their narratives, could be seen to represent </w:t>
      </w:r>
      <w:r w:rsidR="004A3BC8">
        <w:rPr>
          <w:rFonts w:ascii="Arial" w:hAnsi="Arial" w:cs="Arial"/>
          <w:szCs w:val="22"/>
        </w:rPr>
        <w:t xml:space="preserve">the emergence of </w:t>
      </w:r>
      <w:r>
        <w:rPr>
          <w:rFonts w:ascii="Arial" w:hAnsi="Arial" w:cs="Arial"/>
          <w:szCs w:val="22"/>
        </w:rPr>
        <w:t>change management practice</w:t>
      </w:r>
      <w:r w:rsidR="00BE29C2" w:rsidRPr="009C3B14">
        <w:rPr>
          <w:rFonts w:ascii="Arial" w:hAnsi="Arial" w:cs="Arial"/>
          <w:szCs w:val="22"/>
        </w:rPr>
        <w:t xml:space="preserve">. </w:t>
      </w:r>
      <w:r w:rsidR="00BB08B0">
        <w:rPr>
          <w:rFonts w:ascii="Arial" w:hAnsi="Arial" w:cs="Arial"/>
          <w:szCs w:val="22"/>
        </w:rPr>
        <w:t>This suggests that a potentially fruitful a</w:t>
      </w:r>
      <w:r w:rsidR="004A3BC8">
        <w:rPr>
          <w:rFonts w:ascii="Arial" w:hAnsi="Arial" w:cs="Arial"/>
          <w:szCs w:val="22"/>
        </w:rPr>
        <w:t xml:space="preserve">rea of development </w:t>
      </w:r>
      <w:r w:rsidR="00BB08B0">
        <w:rPr>
          <w:rFonts w:ascii="Arial" w:hAnsi="Arial" w:cs="Arial"/>
          <w:szCs w:val="22"/>
        </w:rPr>
        <w:t xml:space="preserve">for managers </w:t>
      </w:r>
      <w:r w:rsidR="004A3BC8">
        <w:rPr>
          <w:rFonts w:ascii="Arial" w:hAnsi="Arial" w:cs="Arial"/>
          <w:szCs w:val="22"/>
        </w:rPr>
        <w:t xml:space="preserve">is </w:t>
      </w:r>
      <w:r w:rsidR="00BB08B0">
        <w:rPr>
          <w:rFonts w:ascii="Arial" w:hAnsi="Arial" w:cs="Arial"/>
          <w:szCs w:val="22"/>
        </w:rPr>
        <w:t xml:space="preserve">in </w:t>
      </w:r>
      <w:r w:rsidR="004A3BC8">
        <w:rPr>
          <w:rFonts w:ascii="Arial" w:hAnsi="Arial" w:cs="Arial"/>
          <w:szCs w:val="22"/>
        </w:rPr>
        <w:t xml:space="preserve">practicing </w:t>
      </w:r>
      <w:r>
        <w:rPr>
          <w:rFonts w:ascii="Arial" w:hAnsi="Arial" w:cs="Arial"/>
          <w:szCs w:val="22"/>
        </w:rPr>
        <w:t>form</w:t>
      </w:r>
      <w:r w:rsidR="004A3BC8">
        <w:rPr>
          <w:rFonts w:ascii="Arial" w:hAnsi="Arial" w:cs="Arial"/>
          <w:szCs w:val="22"/>
        </w:rPr>
        <w:t>s of conversation</w:t>
      </w:r>
      <w:r>
        <w:rPr>
          <w:rFonts w:ascii="Arial" w:hAnsi="Arial" w:cs="Arial"/>
          <w:szCs w:val="22"/>
        </w:rPr>
        <w:t xml:space="preserve"> characterized by a high quality of listening</w:t>
      </w:r>
      <w:r w:rsidR="00C169E5">
        <w:rPr>
          <w:rFonts w:ascii="Arial" w:hAnsi="Arial" w:cs="Arial"/>
          <w:szCs w:val="22"/>
        </w:rPr>
        <w:t xml:space="preserve">. </w:t>
      </w:r>
      <w:proofErr w:type="gramStart"/>
      <w:r w:rsidR="00C169E5">
        <w:rPr>
          <w:rFonts w:ascii="Arial" w:hAnsi="Arial" w:cs="Arial"/>
          <w:szCs w:val="22"/>
        </w:rPr>
        <w:t>Paradoxically, the research design, which focused upon ‘exploration’ rather than ‘seeking solutions’, implies that there might also be merit in the</w:t>
      </w:r>
      <w:r w:rsidR="00E870B9">
        <w:rPr>
          <w:rFonts w:ascii="Arial" w:hAnsi="Arial" w:cs="Arial"/>
          <w:szCs w:val="22"/>
        </w:rPr>
        <w:t xml:space="preserve"> </w:t>
      </w:r>
      <w:r w:rsidR="00E870B9" w:rsidRPr="00C169E5">
        <w:rPr>
          <w:rFonts w:ascii="Arial" w:hAnsi="Arial" w:cs="Arial"/>
          <w:i/>
          <w:szCs w:val="22"/>
        </w:rPr>
        <w:t>lack</w:t>
      </w:r>
      <w:r w:rsidR="00E870B9">
        <w:rPr>
          <w:rFonts w:ascii="Arial" w:hAnsi="Arial" w:cs="Arial"/>
          <w:szCs w:val="22"/>
        </w:rPr>
        <w:t xml:space="preserve"> of an action-oriented focus upon problem resolution</w:t>
      </w:r>
      <w:r w:rsidR="004A3BC8">
        <w:rPr>
          <w:rFonts w:ascii="Arial" w:hAnsi="Arial" w:cs="Arial"/>
          <w:szCs w:val="22"/>
        </w:rPr>
        <w:t>.</w:t>
      </w:r>
      <w:proofErr w:type="gramEnd"/>
    </w:p>
    <w:p w:rsidR="00AE1B0F" w:rsidRDefault="00AE1B0F" w:rsidP="00BE29C2">
      <w:pPr>
        <w:rPr>
          <w:rFonts w:ascii="Arial" w:hAnsi="Arial" w:cs="Arial"/>
          <w:szCs w:val="22"/>
        </w:rPr>
      </w:pPr>
    </w:p>
    <w:p w:rsidR="00BE29C2" w:rsidRPr="009C3B14" w:rsidRDefault="00AE1B0F" w:rsidP="00BE29C2">
      <w:pPr>
        <w:rPr>
          <w:rFonts w:ascii="Arial" w:hAnsi="Arial" w:cs="Arial"/>
          <w:szCs w:val="22"/>
        </w:rPr>
      </w:pPr>
      <w:r>
        <w:rPr>
          <w:rFonts w:ascii="Arial" w:hAnsi="Arial" w:cs="Arial"/>
          <w:szCs w:val="22"/>
        </w:rPr>
        <w:t>In learning to focus attention on practicing high quality conversation and participation, on diversity, and on holding anxiety, Stacey suggests that this amounts to the</w:t>
      </w:r>
      <w:r w:rsidR="00BE29C2" w:rsidRPr="009C3B14">
        <w:rPr>
          <w:rFonts w:ascii="Arial" w:hAnsi="Arial" w:cs="Arial"/>
          <w:szCs w:val="22"/>
        </w:rPr>
        <w:t xml:space="preserve"> development of greater l</w:t>
      </w:r>
      <w:r>
        <w:rPr>
          <w:rFonts w:ascii="Arial" w:hAnsi="Arial" w:cs="Arial"/>
          <w:szCs w:val="22"/>
        </w:rPr>
        <w:t>evels of self-awareness.</w:t>
      </w:r>
      <w:r w:rsidR="00E870B9">
        <w:rPr>
          <w:rFonts w:ascii="Arial" w:hAnsi="Arial" w:cs="Arial"/>
          <w:szCs w:val="22"/>
        </w:rPr>
        <w:t xml:space="preserve"> </w:t>
      </w:r>
      <w:r>
        <w:rPr>
          <w:rFonts w:ascii="Arial" w:hAnsi="Arial" w:cs="Arial"/>
          <w:szCs w:val="22"/>
        </w:rPr>
        <w:t xml:space="preserve">He </w:t>
      </w:r>
      <w:r w:rsidR="00803539">
        <w:rPr>
          <w:rFonts w:ascii="Arial" w:hAnsi="Arial" w:cs="Arial"/>
          <w:szCs w:val="22"/>
        </w:rPr>
        <w:t>defines</w:t>
      </w:r>
      <w:r w:rsidR="00BE29C2" w:rsidRPr="009C3B14">
        <w:rPr>
          <w:rFonts w:ascii="Arial" w:hAnsi="Arial" w:cs="Arial"/>
          <w:szCs w:val="22"/>
        </w:rPr>
        <w:t xml:space="preserve"> this development of self-awareness as ‘paying more attention to the quality of your own experience of relating and managing in rela</w:t>
      </w:r>
      <w:r>
        <w:rPr>
          <w:rFonts w:ascii="Arial" w:hAnsi="Arial" w:cs="Arial"/>
          <w:szCs w:val="22"/>
        </w:rPr>
        <w:t xml:space="preserve">tionship with others’ (2003: </w:t>
      </w:r>
      <w:r w:rsidR="00BE29C2" w:rsidRPr="009C3B14">
        <w:rPr>
          <w:rFonts w:ascii="Arial" w:hAnsi="Arial" w:cs="Arial"/>
          <w:szCs w:val="22"/>
        </w:rPr>
        <w:t>422)</w:t>
      </w:r>
      <w:r w:rsidR="001371E9">
        <w:rPr>
          <w:rFonts w:ascii="Arial" w:hAnsi="Arial" w:cs="Arial"/>
          <w:szCs w:val="22"/>
        </w:rPr>
        <w:t xml:space="preserve"> and suggests that this is the most import</w:t>
      </w:r>
      <w:r>
        <w:rPr>
          <w:rFonts w:ascii="Arial" w:hAnsi="Arial" w:cs="Arial"/>
          <w:szCs w:val="22"/>
        </w:rPr>
        <w:t>ant management competence</w:t>
      </w:r>
      <w:r w:rsidR="00BE29C2" w:rsidRPr="009C3B14">
        <w:rPr>
          <w:rFonts w:ascii="Arial" w:hAnsi="Arial" w:cs="Arial"/>
          <w:szCs w:val="22"/>
        </w:rPr>
        <w:t xml:space="preserve">. </w:t>
      </w:r>
    </w:p>
    <w:p w:rsidR="00BE29C2" w:rsidRPr="009C3B14" w:rsidRDefault="00BE29C2" w:rsidP="00BE29C2">
      <w:pPr>
        <w:rPr>
          <w:rFonts w:ascii="Arial" w:hAnsi="Arial" w:cs="Arial"/>
          <w:szCs w:val="22"/>
        </w:rPr>
      </w:pPr>
    </w:p>
    <w:p w:rsidR="004A3BC8" w:rsidRDefault="00BB247E">
      <w:pPr>
        <w:rPr>
          <w:rFonts w:ascii="Arial" w:hAnsi="Arial" w:cs="Arial"/>
          <w:szCs w:val="22"/>
        </w:rPr>
      </w:pPr>
      <w:r w:rsidRPr="009C3B14">
        <w:rPr>
          <w:rFonts w:ascii="Arial" w:hAnsi="Arial" w:cs="Arial"/>
          <w:szCs w:val="22"/>
        </w:rPr>
        <w:t xml:space="preserve">The argument of this paper has been that it can be fruitful for leaders to engage with the experience of not knowing. An analysis of </w:t>
      </w:r>
      <w:r w:rsidR="00E870B9">
        <w:rPr>
          <w:rFonts w:ascii="Arial" w:hAnsi="Arial" w:cs="Arial"/>
          <w:szCs w:val="22"/>
        </w:rPr>
        <w:t>change management</w:t>
      </w:r>
      <w:r w:rsidRPr="009C3B14">
        <w:rPr>
          <w:rFonts w:ascii="Arial" w:hAnsi="Arial" w:cs="Arial"/>
          <w:szCs w:val="22"/>
        </w:rPr>
        <w:t xml:space="preserve"> practice that gives attention to </w:t>
      </w:r>
      <w:r w:rsidR="00E870B9">
        <w:rPr>
          <w:rFonts w:ascii="Arial" w:hAnsi="Arial" w:cs="Arial"/>
          <w:szCs w:val="22"/>
        </w:rPr>
        <w:t>how leaders engage with what</w:t>
      </w:r>
      <w:r w:rsidRPr="009C3B14">
        <w:rPr>
          <w:rFonts w:ascii="Arial" w:hAnsi="Arial" w:cs="Arial"/>
          <w:szCs w:val="22"/>
        </w:rPr>
        <w:t xml:space="preserve"> is not known can give a different emphasis to an understanding of what leaders do. Rather than perpetuating the leader-as-hero myth, leaders and their actions appear </w:t>
      </w:r>
      <w:r w:rsidR="004A3BC8">
        <w:rPr>
          <w:rFonts w:ascii="Arial" w:hAnsi="Arial" w:cs="Arial"/>
          <w:szCs w:val="22"/>
        </w:rPr>
        <w:t>quite</w:t>
      </w:r>
      <w:r w:rsidRPr="009C3B14">
        <w:rPr>
          <w:rFonts w:ascii="Arial" w:hAnsi="Arial" w:cs="Arial"/>
          <w:szCs w:val="22"/>
        </w:rPr>
        <w:t xml:space="preserve"> ordinary</w:t>
      </w:r>
      <w:r w:rsidR="004A3BC8">
        <w:rPr>
          <w:rFonts w:ascii="Arial" w:hAnsi="Arial" w:cs="Arial"/>
          <w:szCs w:val="22"/>
        </w:rPr>
        <w:t xml:space="preserve"> and yet potentially effective</w:t>
      </w:r>
      <w:r w:rsidRPr="009C3B14">
        <w:rPr>
          <w:rFonts w:ascii="Arial" w:hAnsi="Arial" w:cs="Arial"/>
          <w:szCs w:val="22"/>
        </w:rPr>
        <w:t xml:space="preserve">. We see </w:t>
      </w:r>
      <w:r w:rsidR="00E870B9">
        <w:rPr>
          <w:rFonts w:ascii="Arial" w:hAnsi="Arial" w:cs="Arial"/>
          <w:szCs w:val="22"/>
        </w:rPr>
        <w:t>change managers</w:t>
      </w:r>
      <w:r w:rsidRPr="009C3B14">
        <w:rPr>
          <w:rFonts w:ascii="Arial" w:hAnsi="Arial" w:cs="Arial"/>
          <w:szCs w:val="22"/>
        </w:rPr>
        <w:t xml:space="preserve"> as people without all the answers but with a responsibility to engage with difficult situations and to find a resolution</w:t>
      </w:r>
      <w:r w:rsidR="004A3BC8">
        <w:rPr>
          <w:rFonts w:ascii="Arial" w:hAnsi="Arial" w:cs="Arial"/>
          <w:szCs w:val="22"/>
        </w:rPr>
        <w:t xml:space="preserve"> with and through others</w:t>
      </w:r>
      <w:r w:rsidRPr="009C3B14">
        <w:rPr>
          <w:rFonts w:ascii="Arial" w:hAnsi="Arial" w:cs="Arial"/>
          <w:szCs w:val="22"/>
        </w:rPr>
        <w:t>.</w:t>
      </w:r>
    </w:p>
    <w:p w:rsidR="004A3BC8" w:rsidRDefault="004A3BC8">
      <w:pPr>
        <w:rPr>
          <w:rFonts w:ascii="Arial" w:hAnsi="Arial" w:cs="Arial"/>
          <w:szCs w:val="22"/>
        </w:rPr>
      </w:pPr>
    </w:p>
    <w:p w:rsidR="00B40424" w:rsidRPr="009C3B14" w:rsidRDefault="004A3BC8">
      <w:pPr>
        <w:rPr>
          <w:rFonts w:ascii="Arial" w:hAnsi="Arial" w:cs="Arial"/>
          <w:szCs w:val="22"/>
        </w:rPr>
      </w:pPr>
      <w:r>
        <w:rPr>
          <w:rFonts w:ascii="Arial" w:hAnsi="Arial" w:cs="Arial"/>
          <w:szCs w:val="22"/>
        </w:rPr>
        <w:t>However, this is not simple to understand nor necessarily straightforward to put into practice. Relational dynamics are complex and are not amenable to prediction or control. Conversation may be one approach to engaging with not knowing as change management in enacted t</w:t>
      </w:r>
      <w:r w:rsidR="00BB08B0">
        <w:rPr>
          <w:rFonts w:ascii="Arial" w:hAnsi="Arial" w:cs="Arial"/>
          <w:szCs w:val="22"/>
        </w:rPr>
        <w:t xml:space="preserve">hrough changes in conversation. Unfortunately, these changes in </w:t>
      </w:r>
      <w:r>
        <w:rPr>
          <w:rFonts w:ascii="Arial" w:hAnsi="Arial" w:cs="Arial"/>
          <w:szCs w:val="22"/>
        </w:rPr>
        <w:t xml:space="preserve">conversation </w:t>
      </w:r>
      <w:r w:rsidR="00BB08B0">
        <w:rPr>
          <w:rFonts w:ascii="Arial" w:hAnsi="Arial" w:cs="Arial"/>
          <w:szCs w:val="22"/>
        </w:rPr>
        <w:t>are</w:t>
      </w:r>
      <w:r>
        <w:rPr>
          <w:rFonts w:ascii="Arial" w:hAnsi="Arial" w:cs="Arial"/>
          <w:szCs w:val="22"/>
        </w:rPr>
        <w:t xml:space="preserve"> not guaranteed to develop in the </w:t>
      </w:r>
      <w:r w:rsidR="00895900">
        <w:rPr>
          <w:rFonts w:ascii="Arial" w:hAnsi="Arial" w:cs="Arial"/>
          <w:szCs w:val="22"/>
        </w:rPr>
        <w:t>direction of the manager’s intent but rather as a feature of the interacting narrative themes that emerge in the responsive processes. The manager is likely to feel competent at engaging with legitimate interactions but most significant changes are likely to arise from shadow, informal and unconscious organizing narrative themes, which are altogether more challenging and unpredictable.</w:t>
      </w:r>
    </w:p>
    <w:p w:rsidR="00B84BFF" w:rsidRPr="00FA1AC0" w:rsidRDefault="00BD60B8" w:rsidP="00B84BFF">
      <w:pPr>
        <w:pStyle w:val="Heading4"/>
        <w:rPr>
          <w:rFonts w:ascii="Arial" w:hAnsi="Arial" w:cs="Arial"/>
          <w:szCs w:val="22"/>
        </w:rPr>
      </w:pPr>
      <w:r>
        <w:rPr>
          <w:rFonts w:ascii="Arial" w:hAnsi="Arial" w:cs="Arial"/>
          <w:szCs w:val="22"/>
        </w:rPr>
        <w:br w:type="page"/>
      </w:r>
      <w:r w:rsidR="00B84BFF" w:rsidRPr="00FA1AC0">
        <w:rPr>
          <w:rFonts w:ascii="Arial" w:hAnsi="Arial" w:cs="Arial"/>
          <w:szCs w:val="22"/>
        </w:rPr>
        <w:t>References</w:t>
      </w:r>
    </w:p>
    <w:p w:rsidR="00B84BFF" w:rsidRPr="00FA1AC0" w:rsidRDefault="00B84BFF" w:rsidP="00B84BFF">
      <w:pPr>
        <w:rPr>
          <w:rFonts w:ascii="Arial" w:hAnsi="Arial" w:cs="Arial"/>
          <w:szCs w:val="22"/>
        </w:rPr>
      </w:pPr>
    </w:p>
    <w:p w:rsidR="00B84BFF" w:rsidRPr="00FA1AC0" w:rsidRDefault="00B84BFF" w:rsidP="00B84BFF">
      <w:pPr>
        <w:tabs>
          <w:tab w:val="left" w:pos="-720"/>
        </w:tabs>
        <w:suppressAutoHyphens/>
        <w:outlineLvl w:val="0"/>
        <w:rPr>
          <w:rFonts w:ascii="Arial" w:hAnsi="Arial" w:cs="Arial"/>
          <w:szCs w:val="22"/>
        </w:rPr>
      </w:pPr>
      <w:proofErr w:type="spellStart"/>
      <w:r w:rsidRPr="00FA1AC0">
        <w:rPr>
          <w:rFonts w:ascii="Arial" w:hAnsi="Arial" w:cs="Arial"/>
          <w:szCs w:val="22"/>
        </w:rPr>
        <w:t>Axley</w:t>
      </w:r>
      <w:proofErr w:type="spellEnd"/>
      <w:r w:rsidRPr="00FA1AC0">
        <w:rPr>
          <w:rFonts w:ascii="Arial" w:hAnsi="Arial" w:cs="Arial"/>
          <w:szCs w:val="22"/>
        </w:rPr>
        <w:t>, S.R. and McMahon, T.R. (2006)</w:t>
      </w:r>
      <w:r>
        <w:rPr>
          <w:rFonts w:ascii="Arial" w:hAnsi="Arial" w:cs="Arial"/>
          <w:szCs w:val="22"/>
        </w:rPr>
        <w:t>,</w:t>
      </w:r>
      <w:r w:rsidRPr="00FA1AC0">
        <w:rPr>
          <w:rFonts w:ascii="Arial" w:hAnsi="Arial" w:cs="Arial"/>
          <w:szCs w:val="22"/>
        </w:rPr>
        <w:t xml:space="preserve"> </w:t>
      </w:r>
      <w:bookmarkStart w:id="0" w:name="Result_2"/>
      <w:r>
        <w:rPr>
          <w:rFonts w:ascii="Arial" w:hAnsi="Arial" w:cs="Arial"/>
          <w:szCs w:val="22"/>
        </w:rPr>
        <w:t>“</w:t>
      </w:r>
      <w:hyperlink r:id="rId8" w:tooltip="COMPLEXITY: A FRONTIER FOR MANAGEMENT EDUCATION." w:history="1">
        <w:r w:rsidRPr="00FA1AC0">
          <w:rPr>
            <w:rFonts w:ascii="Arial" w:hAnsi="Arial" w:cs="Arial"/>
            <w:szCs w:val="22"/>
          </w:rPr>
          <w:t>Complexity: A Fr</w:t>
        </w:r>
        <w:r>
          <w:rPr>
            <w:rFonts w:ascii="Arial" w:hAnsi="Arial" w:cs="Arial"/>
            <w:szCs w:val="22"/>
          </w:rPr>
          <w:t>ontier for Management Education”,</w:t>
        </w:r>
        <w:r w:rsidRPr="00FA1AC0">
          <w:rPr>
            <w:rFonts w:ascii="Arial" w:hAnsi="Arial" w:cs="Arial"/>
            <w:szCs w:val="22"/>
          </w:rPr>
          <w:t xml:space="preserve"> </w:t>
        </w:r>
      </w:hyperlink>
      <w:bookmarkEnd w:id="0"/>
      <w:r w:rsidRPr="00FA1AC0">
        <w:rPr>
          <w:rStyle w:val="medium-font1"/>
          <w:rFonts w:ascii="Arial" w:hAnsi="Arial" w:cs="Arial"/>
          <w:i/>
          <w:sz w:val="22"/>
          <w:szCs w:val="22"/>
        </w:rPr>
        <w:t>Journal of Management Education</w:t>
      </w:r>
      <w:r w:rsidRPr="00FA1AC0">
        <w:rPr>
          <w:rStyle w:val="medium-font1"/>
          <w:rFonts w:ascii="Arial" w:hAnsi="Arial" w:cs="Arial"/>
          <w:sz w:val="22"/>
          <w:szCs w:val="22"/>
        </w:rPr>
        <w:t xml:space="preserve">, </w:t>
      </w:r>
      <w:r>
        <w:rPr>
          <w:rStyle w:val="medium-font1"/>
          <w:rFonts w:ascii="Arial" w:hAnsi="Arial" w:cs="Arial"/>
          <w:sz w:val="22"/>
          <w:szCs w:val="22"/>
        </w:rPr>
        <w:t xml:space="preserve">Vol. </w:t>
      </w:r>
      <w:r w:rsidRPr="00FA1AC0">
        <w:rPr>
          <w:rStyle w:val="medium-font1"/>
          <w:rFonts w:ascii="Arial" w:hAnsi="Arial" w:cs="Arial"/>
          <w:sz w:val="22"/>
          <w:szCs w:val="22"/>
        </w:rPr>
        <w:t>30</w:t>
      </w:r>
      <w:r>
        <w:rPr>
          <w:rStyle w:val="medium-font1"/>
          <w:rFonts w:ascii="Arial" w:hAnsi="Arial" w:cs="Arial"/>
          <w:sz w:val="22"/>
          <w:szCs w:val="22"/>
        </w:rPr>
        <w:t xml:space="preserve">, No. </w:t>
      </w:r>
      <w:r w:rsidRPr="00FA1AC0">
        <w:rPr>
          <w:rStyle w:val="medium-font1"/>
          <w:rFonts w:ascii="Arial" w:hAnsi="Arial" w:cs="Arial"/>
          <w:sz w:val="22"/>
          <w:szCs w:val="22"/>
        </w:rPr>
        <w:t>2</w:t>
      </w:r>
      <w:r>
        <w:rPr>
          <w:rStyle w:val="medium-font1"/>
          <w:rFonts w:ascii="Arial" w:hAnsi="Arial" w:cs="Arial"/>
          <w:sz w:val="22"/>
          <w:szCs w:val="22"/>
        </w:rPr>
        <w:t>, pp.</w:t>
      </w:r>
      <w:r w:rsidRPr="00FA1AC0">
        <w:rPr>
          <w:rStyle w:val="medium-font1"/>
          <w:rFonts w:ascii="Arial" w:hAnsi="Arial" w:cs="Arial"/>
          <w:sz w:val="22"/>
          <w:szCs w:val="22"/>
        </w:rPr>
        <w:t xml:space="preserve"> 295-315.</w:t>
      </w:r>
    </w:p>
    <w:p w:rsidR="00B84BFF" w:rsidRDefault="00B84BFF" w:rsidP="00B84BFF">
      <w:pPr>
        <w:rPr>
          <w:rFonts w:ascii="Arial" w:hAnsi="Arial" w:cs="Arial"/>
          <w:szCs w:val="22"/>
        </w:rPr>
      </w:pPr>
    </w:p>
    <w:p w:rsidR="00B84BFF" w:rsidRDefault="00B84BFF" w:rsidP="00B84BFF">
      <w:pPr>
        <w:rPr>
          <w:rFonts w:ascii="Arial" w:hAnsi="Arial" w:cs="Arial"/>
          <w:szCs w:val="22"/>
        </w:rPr>
      </w:pPr>
      <w:r>
        <w:rPr>
          <w:rFonts w:ascii="Arial" w:hAnsi="Arial" w:cs="Arial"/>
          <w:szCs w:val="22"/>
        </w:rPr>
        <w:t xml:space="preserve">Beer, S. (1967), </w:t>
      </w:r>
      <w:r>
        <w:rPr>
          <w:rFonts w:ascii="Arial" w:hAnsi="Arial" w:cs="Arial"/>
          <w:i/>
          <w:szCs w:val="22"/>
        </w:rPr>
        <w:t xml:space="preserve">Cybernetics and Management, </w:t>
      </w:r>
      <w:r>
        <w:rPr>
          <w:rFonts w:ascii="Arial" w:hAnsi="Arial" w:cs="Arial"/>
          <w:szCs w:val="22"/>
        </w:rPr>
        <w:t>English Universities Press, London.</w:t>
      </w:r>
    </w:p>
    <w:p w:rsidR="00B84BFF" w:rsidRDefault="00B84BFF" w:rsidP="00B84BFF">
      <w:pPr>
        <w:rPr>
          <w:rFonts w:ascii="Arial" w:hAnsi="Arial" w:cs="Arial"/>
          <w:szCs w:val="22"/>
        </w:rPr>
      </w:pPr>
    </w:p>
    <w:p w:rsidR="00B84BFF" w:rsidRPr="00222785" w:rsidRDefault="00B84BFF" w:rsidP="00B84BFF">
      <w:pPr>
        <w:rPr>
          <w:rFonts w:ascii="Arial" w:hAnsi="Arial" w:cs="Arial"/>
          <w:szCs w:val="22"/>
        </w:rPr>
      </w:pPr>
      <w:proofErr w:type="spellStart"/>
      <w:r>
        <w:rPr>
          <w:rFonts w:ascii="Arial" w:hAnsi="Arial" w:cs="Arial"/>
          <w:szCs w:val="22"/>
        </w:rPr>
        <w:t>Bertallanfy</w:t>
      </w:r>
      <w:proofErr w:type="spellEnd"/>
      <w:r>
        <w:rPr>
          <w:rFonts w:ascii="Arial" w:hAnsi="Arial" w:cs="Arial"/>
          <w:szCs w:val="22"/>
        </w:rPr>
        <w:t xml:space="preserve">, L. von (1968), </w:t>
      </w:r>
      <w:r>
        <w:rPr>
          <w:rFonts w:ascii="Arial" w:hAnsi="Arial" w:cs="Arial"/>
          <w:i/>
          <w:szCs w:val="22"/>
        </w:rPr>
        <w:t>General Systems Theory: Foundations, Development, Applications.</w:t>
      </w:r>
      <w:r>
        <w:rPr>
          <w:rFonts w:ascii="Arial" w:hAnsi="Arial" w:cs="Arial"/>
          <w:szCs w:val="22"/>
        </w:rPr>
        <w:t xml:space="preserve"> George </w:t>
      </w:r>
      <w:proofErr w:type="spellStart"/>
      <w:r>
        <w:rPr>
          <w:rFonts w:ascii="Arial" w:hAnsi="Arial" w:cs="Arial"/>
          <w:szCs w:val="22"/>
        </w:rPr>
        <w:t>Braziller</w:t>
      </w:r>
      <w:proofErr w:type="spellEnd"/>
      <w:r>
        <w:rPr>
          <w:rFonts w:ascii="Arial" w:hAnsi="Arial" w:cs="Arial"/>
          <w:szCs w:val="22"/>
        </w:rPr>
        <w:t>, New York.</w:t>
      </w:r>
    </w:p>
    <w:p w:rsidR="00B84BFF" w:rsidRPr="004B69F4" w:rsidRDefault="00B84BFF" w:rsidP="00B84BFF">
      <w:pPr>
        <w:rPr>
          <w:rFonts w:ascii="Arial" w:hAnsi="Arial" w:cs="Arial"/>
          <w:szCs w:val="22"/>
        </w:rPr>
      </w:pPr>
    </w:p>
    <w:p w:rsidR="00B84BFF" w:rsidRPr="00FA1AC0" w:rsidRDefault="00B84BFF" w:rsidP="00B84BFF">
      <w:pPr>
        <w:rPr>
          <w:rFonts w:ascii="Arial" w:hAnsi="Arial" w:cs="Arial"/>
          <w:szCs w:val="22"/>
        </w:rPr>
      </w:pPr>
      <w:proofErr w:type="spellStart"/>
      <w:r w:rsidRPr="00FA1AC0">
        <w:rPr>
          <w:rFonts w:ascii="Arial" w:hAnsi="Arial" w:cs="Arial"/>
          <w:szCs w:val="22"/>
        </w:rPr>
        <w:t>Clandinin</w:t>
      </w:r>
      <w:proofErr w:type="spellEnd"/>
      <w:r w:rsidRPr="00FA1AC0">
        <w:rPr>
          <w:rFonts w:ascii="Arial" w:hAnsi="Arial" w:cs="Arial"/>
          <w:szCs w:val="22"/>
        </w:rPr>
        <w:t xml:space="preserve"> D. J. and Connelly F. M. (2004)</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Narrative Inquiry: Experience and Story in Qualitative Research</w:t>
      </w:r>
      <w:r w:rsidRPr="00FA1AC0">
        <w:rPr>
          <w:rFonts w:ascii="Arial" w:hAnsi="Arial" w:cs="Arial"/>
          <w:szCs w:val="22"/>
        </w:rPr>
        <w:t xml:space="preserve">, </w:t>
      </w:r>
      <w:proofErr w:type="spellStart"/>
      <w:r w:rsidRPr="00FA1AC0">
        <w:rPr>
          <w:rFonts w:ascii="Arial" w:hAnsi="Arial" w:cs="Arial"/>
          <w:szCs w:val="22"/>
        </w:rPr>
        <w:t>Jossey</w:t>
      </w:r>
      <w:proofErr w:type="spellEnd"/>
      <w:r w:rsidRPr="00FA1AC0">
        <w:rPr>
          <w:rFonts w:ascii="Arial" w:hAnsi="Arial" w:cs="Arial"/>
          <w:szCs w:val="22"/>
        </w:rPr>
        <w:t xml:space="preserve"> Bass</w:t>
      </w:r>
      <w:r>
        <w:rPr>
          <w:rFonts w:ascii="Arial" w:hAnsi="Arial" w:cs="Arial"/>
          <w:szCs w:val="22"/>
        </w:rPr>
        <w:t xml:space="preserve">, </w:t>
      </w:r>
      <w:proofErr w:type="gramStart"/>
      <w:r>
        <w:rPr>
          <w:rFonts w:ascii="Arial" w:hAnsi="Arial" w:cs="Arial"/>
          <w:szCs w:val="22"/>
        </w:rPr>
        <w:t>Oxford</w:t>
      </w:r>
      <w:proofErr w:type="gramEnd"/>
      <w:r>
        <w:rPr>
          <w:rFonts w:ascii="Arial" w:hAnsi="Arial" w:cs="Arial"/>
          <w:szCs w:val="22"/>
        </w:rPr>
        <w:t>.</w:t>
      </w:r>
    </w:p>
    <w:p w:rsidR="00B84BFF" w:rsidRPr="00FA1AC0" w:rsidRDefault="00B84BFF" w:rsidP="00B84BFF">
      <w:pPr>
        <w:tabs>
          <w:tab w:val="left" w:pos="-720"/>
        </w:tabs>
        <w:suppressAutoHyphens/>
        <w:rPr>
          <w:rFonts w:ascii="Arial" w:hAnsi="Arial" w:cs="Arial"/>
          <w:szCs w:val="22"/>
        </w:rPr>
      </w:pPr>
    </w:p>
    <w:p w:rsidR="00B84BFF" w:rsidRPr="00FA1AC0" w:rsidRDefault="00B84BFF" w:rsidP="00B84BFF">
      <w:pPr>
        <w:tabs>
          <w:tab w:val="left" w:pos="-720"/>
        </w:tabs>
        <w:suppressAutoHyphens/>
        <w:outlineLvl w:val="0"/>
        <w:rPr>
          <w:rFonts w:ascii="Arial" w:hAnsi="Arial" w:cs="Arial"/>
          <w:szCs w:val="22"/>
        </w:rPr>
      </w:pPr>
      <w:r w:rsidRPr="00FA1AC0">
        <w:rPr>
          <w:rFonts w:ascii="Arial" w:hAnsi="Arial" w:cs="Arial"/>
          <w:szCs w:val="22"/>
        </w:rPr>
        <w:t xml:space="preserve">Collier, J. and </w:t>
      </w:r>
      <w:proofErr w:type="spellStart"/>
      <w:r w:rsidRPr="00FA1AC0">
        <w:rPr>
          <w:rFonts w:ascii="Arial" w:hAnsi="Arial" w:cs="Arial"/>
          <w:szCs w:val="22"/>
        </w:rPr>
        <w:t>Estaban</w:t>
      </w:r>
      <w:proofErr w:type="spellEnd"/>
      <w:r w:rsidRPr="00FA1AC0">
        <w:rPr>
          <w:rFonts w:ascii="Arial" w:hAnsi="Arial" w:cs="Arial"/>
          <w:szCs w:val="22"/>
        </w:rPr>
        <w:t>, R. (2000)</w:t>
      </w:r>
      <w:r>
        <w:rPr>
          <w:rFonts w:ascii="Arial" w:hAnsi="Arial" w:cs="Arial"/>
          <w:szCs w:val="22"/>
        </w:rPr>
        <w:t>, “</w:t>
      </w:r>
      <w:r w:rsidRPr="00FA1AC0">
        <w:rPr>
          <w:rFonts w:ascii="Arial" w:hAnsi="Arial" w:cs="Arial"/>
          <w:szCs w:val="22"/>
        </w:rPr>
        <w:t>Systemic Leadership: Ethical and Effective</w:t>
      </w:r>
      <w:r>
        <w:rPr>
          <w:rFonts w:ascii="Arial" w:hAnsi="Arial" w:cs="Arial"/>
          <w:szCs w:val="22"/>
        </w:rPr>
        <w:t>”,</w:t>
      </w:r>
      <w:r w:rsidRPr="00FA1AC0">
        <w:rPr>
          <w:rFonts w:ascii="Arial" w:hAnsi="Arial" w:cs="Arial"/>
          <w:szCs w:val="22"/>
        </w:rPr>
        <w:t xml:space="preserve"> </w:t>
      </w:r>
      <w:r w:rsidRPr="00FA1AC0">
        <w:rPr>
          <w:rFonts w:ascii="Arial" w:hAnsi="Arial" w:cs="Arial"/>
          <w:i/>
          <w:spacing w:val="-3"/>
          <w:szCs w:val="22"/>
        </w:rPr>
        <w:t>Leadership and Organization Development Journal</w:t>
      </w:r>
      <w:r w:rsidRPr="00FA1AC0">
        <w:rPr>
          <w:rFonts w:ascii="Arial" w:hAnsi="Arial" w:cs="Arial"/>
          <w:spacing w:val="-3"/>
          <w:szCs w:val="22"/>
        </w:rPr>
        <w:t xml:space="preserve">, </w:t>
      </w:r>
      <w:r>
        <w:rPr>
          <w:rFonts w:ascii="Arial" w:hAnsi="Arial" w:cs="Arial"/>
          <w:spacing w:val="-3"/>
          <w:szCs w:val="22"/>
        </w:rPr>
        <w:t xml:space="preserve">Vol. </w:t>
      </w:r>
      <w:r w:rsidRPr="00FA1AC0">
        <w:rPr>
          <w:rFonts w:ascii="Arial" w:hAnsi="Arial" w:cs="Arial"/>
          <w:spacing w:val="-3"/>
          <w:szCs w:val="22"/>
        </w:rPr>
        <w:t>21</w:t>
      </w:r>
      <w:r>
        <w:rPr>
          <w:rFonts w:ascii="Arial" w:hAnsi="Arial" w:cs="Arial"/>
          <w:spacing w:val="-3"/>
          <w:szCs w:val="22"/>
        </w:rPr>
        <w:t xml:space="preserve">, No. </w:t>
      </w:r>
      <w:r w:rsidRPr="00FA1AC0">
        <w:rPr>
          <w:rFonts w:ascii="Arial" w:hAnsi="Arial" w:cs="Arial"/>
          <w:spacing w:val="-3"/>
          <w:szCs w:val="22"/>
        </w:rPr>
        <w:t>4</w:t>
      </w:r>
      <w:r>
        <w:rPr>
          <w:rFonts w:ascii="Arial" w:hAnsi="Arial" w:cs="Arial"/>
          <w:spacing w:val="-3"/>
          <w:szCs w:val="22"/>
        </w:rPr>
        <w:t>, pp.</w:t>
      </w:r>
      <w:r w:rsidRPr="00FA1AC0">
        <w:rPr>
          <w:rFonts w:ascii="Arial" w:hAnsi="Arial" w:cs="Arial"/>
          <w:spacing w:val="-3"/>
          <w:szCs w:val="22"/>
        </w:rPr>
        <w:t xml:space="preserve"> 207-215</w:t>
      </w:r>
      <w:r>
        <w:rPr>
          <w:rFonts w:ascii="Arial" w:hAnsi="Arial" w:cs="Arial"/>
          <w:spacing w:val="-3"/>
          <w:szCs w:val="22"/>
        </w:rPr>
        <w:t>.</w:t>
      </w:r>
    </w:p>
    <w:p w:rsidR="00B84BFF" w:rsidRPr="00FA1AC0" w:rsidRDefault="00B84BFF" w:rsidP="00B84BFF">
      <w:pPr>
        <w:tabs>
          <w:tab w:val="left" w:pos="-720"/>
        </w:tabs>
        <w:suppressAutoHyphens/>
        <w:rPr>
          <w:rFonts w:ascii="Arial" w:hAnsi="Arial" w:cs="Arial"/>
          <w:szCs w:val="22"/>
        </w:rPr>
      </w:pPr>
    </w:p>
    <w:p w:rsidR="00B84BFF" w:rsidRPr="00FA1AC0" w:rsidRDefault="00B84BFF" w:rsidP="00B84BFF">
      <w:pPr>
        <w:rPr>
          <w:rFonts w:ascii="Arial" w:hAnsi="Arial" w:cs="Arial"/>
          <w:szCs w:val="22"/>
        </w:rPr>
      </w:pPr>
      <w:proofErr w:type="gramStart"/>
      <w:r>
        <w:rPr>
          <w:rFonts w:ascii="Arial" w:hAnsi="Arial" w:cs="Arial"/>
          <w:szCs w:val="22"/>
        </w:rPr>
        <w:t xml:space="preserve">Council for Ministry (1995), </w:t>
      </w:r>
      <w:r w:rsidRPr="00F7112F">
        <w:rPr>
          <w:rFonts w:ascii="Arial" w:hAnsi="Arial" w:cs="Arial"/>
          <w:i/>
          <w:szCs w:val="22"/>
        </w:rPr>
        <w:t>Developing Parish Ministry</w:t>
      </w:r>
      <w:r>
        <w:rPr>
          <w:rFonts w:ascii="Arial" w:hAnsi="Arial" w:cs="Arial"/>
          <w:szCs w:val="22"/>
        </w:rPr>
        <w:t>,</w:t>
      </w:r>
      <w:r w:rsidRPr="00FA1AC0">
        <w:rPr>
          <w:rFonts w:ascii="Arial" w:hAnsi="Arial" w:cs="Arial"/>
          <w:szCs w:val="22"/>
        </w:rPr>
        <w:t xml:space="preserve"> Church of England</w:t>
      </w:r>
      <w:r>
        <w:rPr>
          <w:rFonts w:ascii="Arial" w:hAnsi="Arial" w:cs="Arial"/>
          <w:szCs w:val="22"/>
        </w:rPr>
        <w:t>, Diocese of Bath and Wells</w:t>
      </w:r>
      <w:r w:rsidRPr="00FA1AC0">
        <w:rPr>
          <w:rFonts w:ascii="Arial" w:hAnsi="Arial" w:cs="Arial"/>
          <w:szCs w:val="22"/>
        </w:rPr>
        <w:t>.</w:t>
      </w:r>
      <w:proofErr w:type="gramEnd"/>
    </w:p>
    <w:p w:rsidR="00B84BFF" w:rsidRPr="00FA1AC0" w:rsidRDefault="00B84BFF" w:rsidP="00B84BFF">
      <w:pPr>
        <w:tabs>
          <w:tab w:val="left" w:pos="-720"/>
        </w:tabs>
        <w:suppressAutoHyphens/>
        <w:rPr>
          <w:rFonts w:ascii="Arial" w:hAnsi="Arial" w:cs="Arial"/>
          <w:szCs w:val="22"/>
        </w:rPr>
      </w:pPr>
    </w:p>
    <w:p w:rsidR="00B84BFF" w:rsidRPr="00FA1AC0" w:rsidRDefault="00B84BFF" w:rsidP="00B84BFF">
      <w:pPr>
        <w:tabs>
          <w:tab w:val="left" w:pos="-720"/>
        </w:tabs>
        <w:suppressAutoHyphens/>
        <w:rPr>
          <w:rFonts w:ascii="Arial" w:hAnsi="Arial" w:cs="Arial"/>
          <w:szCs w:val="22"/>
        </w:rPr>
      </w:pPr>
      <w:r w:rsidRPr="00FA1AC0">
        <w:rPr>
          <w:rFonts w:ascii="Arial" w:hAnsi="Arial" w:cs="Arial"/>
          <w:szCs w:val="22"/>
        </w:rPr>
        <w:t xml:space="preserve">Eden, C. and </w:t>
      </w:r>
      <w:proofErr w:type="spellStart"/>
      <w:r w:rsidRPr="00FA1AC0">
        <w:rPr>
          <w:rFonts w:ascii="Arial" w:hAnsi="Arial" w:cs="Arial"/>
          <w:szCs w:val="22"/>
        </w:rPr>
        <w:t>Huxham</w:t>
      </w:r>
      <w:proofErr w:type="spellEnd"/>
      <w:r w:rsidRPr="00FA1AC0">
        <w:rPr>
          <w:rFonts w:ascii="Arial" w:hAnsi="Arial" w:cs="Arial"/>
          <w:szCs w:val="22"/>
        </w:rPr>
        <w:t>, C. (1996)</w:t>
      </w:r>
      <w:r>
        <w:rPr>
          <w:rFonts w:ascii="Arial" w:hAnsi="Arial" w:cs="Arial"/>
          <w:szCs w:val="22"/>
        </w:rPr>
        <w:t>,</w:t>
      </w:r>
      <w:r w:rsidRPr="00FA1AC0">
        <w:rPr>
          <w:rFonts w:ascii="Arial" w:hAnsi="Arial" w:cs="Arial"/>
          <w:szCs w:val="22"/>
        </w:rPr>
        <w:t xml:space="preserve"> "Action Research for th</w:t>
      </w:r>
      <w:r>
        <w:rPr>
          <w:rFonts w:ascii="Arial" w:hAnsi="Arial" w:cs="Arial"/>
          <w:szCs w:val="22"/>
        </w:rPr>
        <w:t>e Study of Organizations", in</w:t>
      </w:r>
      <w:r w:rsidRPr="00FA1AC0">
        <w:rPr>
          <w:rFonts w:ascii="Arial" w:hAnsi="Arial" w:cs="Arial"/>
          <w:szCs w:val="22"/>
        </w:rPr>
        <w:t xml:space="preserve"> Clegg</w:t>
      </w:r>
      <w:r>
        <w:rPr>
          <w:rFonts w:ascii="Arial" w:hAnsi="Arial" w:cs="Arial"/>
          <w:szCs w:val="22"/>
        </w:rPr>
        <w:t>, S., Hardy, C., Lawrence, T. and Nord, W.R. (Eds.) (1966),</w:t>
      </w:r>
      <w:r w:rsidRPr="00FA1AC0">
        <w:rPr>
          <w:rFonts w:ascii="Arial" w:hAnsi="Arial" w:cs="Arial"/>
          <w:szCs w:val="22"/>
        </w:rPr>
        <w:t xml:space="preserve"> </w:t>
      </w:r>
      <w:r w:rsidRPr="00FA1AC0">
        <w:rPr>
          <w:rFonts w:ascii="Arial" w:hAnsi="Arial" w:cs="Arial"/>
          <w:i/>
          <w:szCs w:val="22"/>
        </w:rPr>
        <w:t>Handbook of Organization Studies</w:t>
      </w:r>
      <w:r w:rsidRPr="00FA1AC0">
        <w:rPr>
          <w:rFonts w:ascii="Arial" w:hAnsi="Arial" w:cs="Arial"/>
          <w:szCs w:val="22"/>
        </w:rPr>
        <w:t>, Sage</w:t>
      </w:r>
      <w:r>
        <w:rPr>
          <w:rFonts w:ascii="Arial" w:hAnsi="Arial" w:cs="Arial"/>
          <w:szCs w:val="22"/>
        </w:rPr>
        <w:t>,</w:t>
      </w:r>
      <w:r w:rsidRPr="00E347AA">
        <w:rPr>
          <w:rFonts w:ascii="Arial" w:hAnsi="Arial" w:cs="Arial"/>
          <w:szCs w:val="22"/>
        </w:rPr>
        <w:t xml:space="preserve"> </w:t>
      </w:r>
      <w:r>
        <w:rPr>
          <w:rFonts w:ascii="Arial" w:hAnsi="Arial" w:cs="Arial"/>
          <w:szCs w:val="22"/>
        </w:rPr>
        <w:t>California.</w:t>
      </w:r>
    </w:p>
    <w:p w:rsidR="00B84BFF" w:rsidRPr="00FA1AC0" w:rsidRDefault="00B84BFF" w:rsidP="00B84BFF">
      <w:pPr>
        <w:tabs>
          <w:tab w:val="left" w:pos="-720"/>
        </w:tabs>
        <w:suppressAutoHyphens/>
        <w:rPr>
          <w:rFonts w:ascii="Arial" w:hAnsi="Arial" w:cs="Arial"/>
          <w:szCs w:val="22"/>
        </w:rPr>
      </w:pPr>
    </w:p>
    <w:p w:rsidR="00B84BFF" w:rsidRPr="00FA1AC0" w:rsidRDefault="00B84BFF" w:rsidP="00B84BFF">
      <w:pPr>
        <w:tabs>
          <w:tab w:val="left" w:pos="-720"/>
        </w:tabs>
        <w:suppressAutoHyphens/>
        <w:outlineLvl w:val="0"/>
        <w:rPr>
          <w:rFonts w:ascii="Arial" w:hAnsi="Arial" w:cs="Arial"/>
          <w:szCs w:val="22"/>
        </w:rPr>
      </w:pPr>
      <w:proofErr w:type="spellStart"/>
      <w:r w:rsidRPr="00FA1AC0">
        <w:rPr>
          <w:rFonts w:ascii="Arial" w:hAnsi="Arial" w:cs="Arial"/>
          <w:szCs w:val="22"/>
        </w:rPr>
        <w:t>Englehardt</w:t>
      </w:r>
      <w:proofErr w:type="spellEnd"/>
      <w:r w:rsidRPr="00FA1AC0">
        <w:rPr>
          <w:rFonts w:ascii="Arial" w:hAnsi="Arial" w:cs="Arial"/>
          <w:szCs w:val="22"/>
        </w:rPr>
        <w:t>, C.S. and Simmons, P.R. (2002)</w:t>
      </w:r>
      <w:r>
        <w:rPr>
          <w:rFonts w:ascii="Arial" w:hAnsi="Arial" w:cs="Arial"/>
          <w:szCs w:val="22"/>
        </w:rPr>
        <w:t>, “</w:t>
      </w:r>
      <w:r w:rsidRPr="00FA1AC0">
        <w:rPr>
          <w:rFonts w:ascii="Arial" w:hAnsi="Arial" w:cs="Arial"/>
          <w:szCs w:val="22"/>
        </w:rPr>
        <w:t>Organizational Fl</w:t>
      </w:r>
      <w:r>
        <w:rPr>
          <w:rFonts w:ascii="Arial" w:hAnsi="Arial" w:cs="Arial"/>
          <w:szCs w:val="22"/>
        </w:rPr>
        <w:t>exibility for a Changing World”,</w:t>
      </w:r>
      <w:r w:rsidRPr="00FA1AC0">
        <w:rPr>
          <w:rFonts w:ascii="Arial" w:hAnsi="Arial" w:cs="Arial"/>
          <w:szCs w:val="22"/>
        </w:rPr>
        <w:t xml:space="preserve"> </w:t>
      </w:r>
      <w:r w:rsidRPr="00FA1AC0">
        <w:rPr>
          <w:rFonts w:ascii="Arial" w:hAnsi="Arial" w:cs="Arial"/>
          <w:i/>
          <w:spacing w:val="-3"/>
          <w:szCs w:val="22"/>
        </w:rPr>
        <w:t>Leadership and Organization Development Journal</w:t>
      </w:r>
      <w:r w:rsidRPr="00FA1AC0">
        <w:rPr>
          <w:rFonts w:ascii="Arial" w:hAnsi="Arial" w:cs="Arial"/>
          <w:spacing w:val="-3"/>
          <w:szCs w:val="22"/>
        </w:rPr>
        <w:t xml:space="preserve">, </w:t>
      </w:r>
      <w:r>
        <w:rPr>
          <w:rFonts w:ascii="Arial" w:hAnsi="Arial" w:cs="Arial"/>
          <w:spacing w:val="-3"/>
          <w:szCs w:val="22"/>
        </w:rPr>
        <w:t xml:space="preserve">Vo. 23, No. </w:t>
      </w:r>
      <w:r w:rsidRPr="00FA1AC0">
        <w:rPr>
          <w:rFonts w:ascii="Arial" w:hAnsi="Arial" w:cs="Arial"/>
          <w:spacing w:val="-3"/>
          <w:szCs w:val="22"/>
        </w:rPr>
        <w:t>3</w:t>
      </w:r>
      <w:r>
        <w:rPr>
          <w:rFonts w:ascii="Arial" w:hAnsi="Arial" w:cs="Arial"/>
          <w:spacing w:val="-3"/>
          <w:szCs w:val="22"/>
        </w:rPr>
        <w:t xml:space="preserve">, pp. </w:t>
      </w:r>
      <w:r w:rsidRPr="00FA1AC0">
        <w:rPr>
          <w:rFonts w:ascii="Arial" w:hAnsi="Arial" w:cs="Arial"/>
          <w:spacing w:val="-3"/>
          <w:szCs w:val="22"/>
        </w:rPr>
        <w:t>113-121</w:t>
      </w:r>
      <w:r>
        <w:rPr>
          <w:rFonts w:ascii="Arial" w:hAnsi="Arial" w:cs="Arial"/>
          <w:spacing w:val="-3"/>
          <w:szCs w:val="22"/>
        </w:rPr>
        <w:t>.</w:t>
      </w:r>
      <w:r w:rsidRPr="00FA1AC0">
        <w:rPr>
          <w:rFonts w:ascii="Arial" w:hAnsi="Arial" w:cs="Arial"/>
          <w:szCs w:val="22"/>
        </w:rPr>
        <w:t xml:space="preserve"> </w:t>
      </w:r>
    </w:p>
    <w:p w:rsidR="00B84BFF" w:rsidRPr="00FA1AC0" w:rsidRDefault="00B84BFF" w:rsidP="00B84BFF">
      <w:pPr>
        <w:tabs>
          <w:tab w:val="left" w:pos="-720"/>
        </w:tabs>
        <w:suppressAutoHyphens/>
        <w:rPr>
          <w:rFonts w:ascii="Arial" w:hAnsi="Arial" w:cs="Arial"/>
          <w:szCs w:val="22"/>
        </w:rPr>
      </w:pPr>
    </w:p>
    <w:p w:rsidR="00B84BFF" w:rsidRPr="00FA1AC0" w:rsidRDefault="00C62831" w:rsidP="00B84BFF">
      <w:pPr>
        <w:tabs>
          <w:tab w:val="left" w:pos="-720"/>
        </w:tabs>
        <w:suppressAutoHyphens/>
        <w:ind w:right="-46"/>
        <w:rPr>
          <w:rFonts w:ascii="Arial" w:hAnsi="Arial" w:cs="Arial"/>
          <w:szCs w:val="22"/>
        </w:rPr>
      </w:pPr>
      <w:hyperlink r:id="rId9" w:history="1">
        <w:r w:rsidR="00B84BFF" w:rsidRPr="00FA1AC0">
          <w:rPr>
            <w:rFonts w:ascii="Arial" w:hAnsi="Arial" w:cs="Arial"/>
            <w:szCs w:val="22"/>
          </w:rPr>
          <w:t>Grundy</w:t>
        </w:r>
      </w:hyperlink>
      <w:r w:rsidR="00B84BFF" w:rsidRPr="00FA1AC0">
        <w:rPr>
          <w:rFonts w:ascii="Arial" w:hAnsi="Arial" w:cs="Arial"/>
          <w:szCs w:val="22"/>
        </w:rPr>
        <w:t>, M. (2007)</w:t>
      </w:r>
      <w:r w:rsidR="00B84BFF">
        <w:rPr>
          <w:rFonts w:ascii="Arial" w:hAnsi="Arial" w:cs="Arial"/>
          <w:szCs w:val="22"/>
        </w:rPr>
        <w:t>,</w:t>
      </w:r>
      <w:r w:rsidR="00B84BFF" w:rsidRPr="00FA1AC0">
        <w:rPr>
          <w:rFonts w:ascii="Arial" w:hAnsi="Arial" w:cs="Arial"/>
          <w:szCs w:val="22"/>
        </w:rPr>
        <w:t xml:space="preserve"> </w:t>
      </w:r>
      <w:r w:rsidR="00B84BFF" w:rsidRPr="00FA1AC0">
        <w:rPr>
          <w:rFonts w:ascii="Arial" w:hAnsi="Arial" w:cs="Arial"/>
          <w:i/>
          <w:szCs w:val="22"/>
        </w:rPr>
        <w:t>W</w:t>
      </w:r>
      <w:r w:rsidR="00B84BFF">
        <w:rPr>
          <w:rFonts w:ascii="Arial" w:hAnsi="Arial" w:cs="Arial"/>
          <w:i/>
          <w:szCs w:val="22"/>
        </w:rPr>
        <w:t>hat's New in Church Leadership?</w:t>
      </w:r>
      <w:r w:rsidR="00B84BFF" w:rsidRPr="00FA1AC0">
        <w:rPr>
          <w:rFonts w:ascii="Arial" w:hAnsi="Arial" w:cs="Arial"/>
          <w:i/>
          <w:szCs w:val="22"/>
        </w:rPr>
        <w:t xml:space="preserve"> </w:t>
      </w:r>
      <w:proofErr w:type="gramStart"/>
      <w:r w:rsidR="00B84BFF" w:rsidRPr="00FA1AC0">
        <w:rPr>
          <w:rFonts w:ascii="Arial" w:hAnsi="Arial" w:cs="Arial"/>
          <w:i/>
          <w:szCs w:val="22"/>
        </w:rPr>
        <w:t>Creative Responses to the Changing Pattern of Church Life</w:t>
      </w:r>
      <w:r w:rsidR="00B84BFF" w:rsidRPr="00FA1AC0">
        <w:rPr>
          <w:rFonts w:ascii="Arial" w:hAnsi="Arial" w:cs="Arial"/>
          <w:szCs w:val="22"/>
        </w:rPr>
        <w:t>, Canterbur</w:t>
      </w:r>
      <w:r w:rsidR="00B84BFF">
        <w:rPr>
          <w:rFonts w:ascii="Arial" w:hAnsi="Arial" w:cs="Arial"/>
          <w:szCs w:val="22"/>
        </w:rPr>
        <w:t>y Press, Norwich.</w:t>
      </w:r>
      <w:proofErr w:type="gramEnd"/>
    </w:p>
    <w:p w:rsidR="00B84BFF" w:rsidRPr="00FA1AC0" w:rsidRDefault="00B84BFF" w:rsidP="00B84BFF">
      <w:pPr>
        <w:pStyle w:val="FootnoteText"/>
        <w:rPr>
          <w:rFonts w:ascii="Arial" w:hAnsi="Arial" w:cs="Arial"/>
          <w:sz w:val="22"/>
          <w:szCs w:val="22"/>
          <w:lang w:val="en-US"/>
        </w:rPr>
      </w:pPr>
    </w:p>
    <w:p w:rsidR="00B84BFF" w:rsidRPr="00FA1AC0" w:rsidRDefault="00B84BFF" w:rsidP="00B84BFF">
      <w:pPr>
        <w:tabs>
          <w:tab w:val="left" w:pos="-720"/>
        </w:tabs>
        <w:suppressAutoHyphens/>
        <w:ind w:right="-46"/>
        <w:rPr>
          <w:rFonts w:ascii="Arial" w:hAnsi="Arial" w:cs="Arial"/>
          <w:szCs w:val="22"/>
        </w:rPr>
      </w:pPr>
      <w:proofErr w:type="gramStart"/>
      <w:r w:rsidRPr="00FA1AC0">
        <w:rPr>
          <w:rFonts w:ascii="Arial" w:hAnsi="Arial" w:cs="Arial"/>
          <w:szCs w:val="22"/>
        </w:rPr>
        <w:t>Handy, C., Adair, J and Nelson, J. (2004)</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Creative Church Leadership</w:t>
      </w:r>
      <w:r w:rsidRPr="00FA1AC0">
        <w:rPr>
          <w:rFonts w:ascii="Arial" w:hAnsi="Arial" w:cs="Arial"/>
          <w:szCs w:val="22"/>
        </w:rPr>
        <w:t>, Canterbury Press</w:t>
      </w:r>
      <w:r>
        <w:rPr>
          <w:rFonts w:ascii="Arial" w:hAnsi="Arial" w:cs="Arial"/>
          <w:szCs w:val="22"/>
        </w:rPr>
        <w:t xml:space="preserve">, </w:t>
      </w:r>
      <w:r w:rsidRPr="00FA1AC0">
        <w:rPr>
          <w:rFonts w:ascii="Arial" w:hAnsi="Arial" w:cs="Arial"/>
          <w:szCs w:val="22"/>
        </w:rPr>
        <w:t>Norwich.</w:t>
      </w:r>
      <w:proofErr w:type="gramEnd"/>
    </w:p>
    <w:p w:rsidR="00B84BFF" w:rsidRPr="00FA1AC0" w:rsidRDefault="00B84BFF" w:rsidP="00B84BFF">
      <w:pPr>
        <w:tabs>
          <w:tab w:val="left" w:pos="-720"/>
        </w:tabs>
        <w:suppressAutoHyphens/>
        <w:ind w:right="-46"/>
        <w:rPr>
          <w:rFonts w:ascii="Arial" w:hAnsi="Arial" w:cs="Arial"/>
          <w:szCs w:val="22"/>
        </w:rPr>
      </w:pPr>
    </w:p>
    <w:p w:rsidR="00B84BFF" w:rsidRPr="00FA1AC0" w:rsidRDefault="00B84BFF" w:rsidP="00B84BFF">
      <w:pPr>
        <w:rPr>
          <w:rFonts w:ascii="Arial" w:hAnsi="Arial" w:cs="Arial"/>
          <w:szCs w:val="22"/>
        </w:rPr>
      </w:pPr>
      <w:proofErr w:type="spellStart"/>
      <w:r w:rsidRPr="00FA1AC0">
        <w:rPr>
          <w:rFonts w:ascii="Arial" w:hAnsi="Arial" w:cs="Arial"/>
          <w:szCs w:val="22"/>
        </w:rPr>
        <w:t>Kouzes</w:t>
      </w:r>
      <w:proofErr w:type="spellEnd"/>
      <w:r w:rsidRPr="00FA1AC0">
        <w:rPr>
          <w:rFonts w:ascii="Arial" w:hAnsi="Arial" w:cs="Arial"/>
          <w:szCs w:val="22"/>
        </w:rPr>
        <w:t>, J.M. and Posner, B.Z (1987)</w:t>
      </w:r>
      <w:r>
        <w:rPr>
          <w:rFonts w:ascii="Arial" w:hAnsi="Arial" w:cs="Arial"/>
          <w:szCs w:val="22"/>
        </w:rPr>
        <w:t>,</w:t>
      </w:r>
      <w:r w:rsidRPr="00FA1AC0">
        <w:rPr>
          <w:rFonts w:ascii="Arial" w:hAnsi="Arial" w:cs="Arial"/>
          <w:szCs w:val="22"/>
        </w:rPr>
        <w:t xml:space="preserve"> </w:t>
      </w:r>
      <w:proofErr w:type="gramStart"/>
      <w:r w:rsidRPr="00FA1AC0">
        <w:rPr>
          <w:rFonts w:ascii="Arial" w:hAnsi="Arial" w:cs="Arial"/>
          <w:i/>
          <w:szCs w:val="22"/>
        </w:rPr>
        <w:t>The</w:t>
      </w:r>
      <w:proofErr w:type="gramEnd"/>
      <w:r w:rsidRPr="00FA1AC0">
        <w:rPr>
          <w:rFonts w:ascii="Arial" w:hAnsi="Arial" w:cs="Arial"/>
          <w:i/>
          <w:szCs w:val="22"/>
        </w:rPr>
        <w:t xml:space="preserve"> Leadership Challenge</w:t>
      </w:r>
      <w:r w:rsidRPr="00FA1AC0">
        <w:rPr>
          <w:rFonts w:ascii="Arial" w:hAnsi="Arial" w:cs="Arial"/>
          <w:szCs w:val="22"/>
        </w:rPr>
        <w:t>,</w:t>
      </w:r>
      <w:r>
        <w:rPr>
          <w:rFonts w:ascii="Arial" w:hAnsi="Arial" w:cs="Arial"/>
          <w:szCs w:val="22"/>
        </w:rPr>
        <w:t xml:space="preserve"> </w:t>
      </w:r>
      <w:proofErr w:type="spellStart"/>
      <w:r w:rsidRPr="00FA1AC0">
        <w:rPr>
          <w:rFonts w:ascii="Arial" w:hAnsi="Arial" w:cs="Arial"/>
          <w:szCs w:val="22"/>
        </w:rPr>
        <w:t>Jossey</w:t>
      </w:r>
      <w:proofErr w:type="spellEnd"/>
      <w:r w:rsidRPr="00FA1AC0">
        <w:rPr>
          <w:rFonts w:ascii="Arial" w:hAnsi="Arial" w:cs="Arial"/>
          <w:szCs w:val="22"/>
        </w:rPr>
        <w:t>-Bass</w:t>
      </w:r>
      <w:r>
        <w:rPr>
          <w:rFonts w:ascii="Arial" w:hAnsi="Arial" w:cs="Arial"/>
          <w:szCs w:val="22"/>
        </w:rPr>
        <w:t xml:space="preserve">, </w:t>
      </w:r>
      <w:r w:rsidRPr="00FA1AC0">
        <w:rPr>
          <w:rFonts w:ascii="Arial" w:hAnsi="Arial" w:cs="Arial"/>
          <w:szCs w:val="22"/>
        </w:rPr>
        <w:t>London</w:t>
      </w:r>
      <w:r>
        <w:rPr>
          <w:rFonts w:ascii="Arial" w:hAnsi="Arial" w:cs="Arial"/>
          <w:szCs w:val="22"/>
        </w:rPr>
        <w:t>.</w:t>
      </w:r>
    </w:p>
    <w:p w:rsidR="00B84BFF" w:rsidRPr="00FA1AC0" w:rsidRDefault="00B84BFF" w:rsidP="00B84BFF">
      <w:pPr>
        <w:pStyle w:val="BodyTextIndent"/>
        <w:ind w:left="0"/>
        <w:rPr>
          <w:rFonts w:ascii="Arial" w:hAnsi="Arial" w:cs="Arial"/>
          <w:szCs w:val="22"/>
        </w:rPr>
      </w:pPr>
    </w:p>
    <w:p w:rsidR="00B84BFF" w:rsidRPr="00FA1AC0" w:rsidRDefault="00B84BFF" w:rsidP="00B84BFF">
      <w:pPr>
        <w:pStyle w:val="BodyTextIndent"/>
        <w:ind w:left="0"/>
        <w:rPr>
          <w:rFonts w:ascii="Arial" w:hAnsi="Arial" w:cs="Arial"/>
          <w:i w:val="0"/>
          <w:szCs w:val="22"/>
        </w:rPr>
      </w:pPr>
      <w:proofErr w:type="spellStart"/>
      <w:proofErr w:type="gramStart"/>
      <w:r w:rsidRPr="00FA1AC0">
        <w:rPr>
          <w:rFonts w:ascii="Arial" w:hAnsi="Arial" w:cs="Arial"/>
          <w:i w:val="0"/>
          <w:szCs w:val="22"/>
        </w:rPr>
        <w:t>Manz</w:t>
      </w:r>
      <w:proofErr w:type="spellEnd"/>
      <w:r w:rsidRPr="00FA1AC0">
        <w:rPr>
          <w:rFonts w:ascii="Arial" w:hAnsi="Arial" w:cs="Arial"/>
          <w:i w:val="0"/>
          <w:szCs w:val="22"/>
        </w:rPr>
        <w:t>, C.C. and Sims, H.P. (1989)</w:t>
      </w:r>
      <w:r>
        <w:rPr>
          <w:rFonts w:ascii="Arial" w:hAnsi="Arial" w:cs="Arial"/>
          <w:i w:val="0"/>
          <w:szCs w:val="22"/>
        </w:rPr>
        <w:t>,</w:t>
      </w:r>
      <w:r w:rsidRPr="00FA1AC0">
        <w:rPr>
          <w:rFonts w:ascii="Arial" w:hAnsi="Arial" w:cs="Arial"/>
          <w:i w:val="0"/>
          <w:szCs w:val="22"/>
        </w:rPr>
        <w:t xml:space="preserve"> </w:t>
      </w:r>
      <w:proofErr w:type="spellStart"/>
      <w:r w:rsidRPr="00FA1AC0">
        <w:rPr>
          <w:rFonts w:ascii="Arial" w:hAnsi="Arial" w:cs="Arial"/>
          <w:szCs w:val="22"/>
        </w:rPr>
        <w:t>SuperLeadership</w:t>
      </w:r>
      <w:proofErr w:type="spellEnd"/>
      <w:r w:rsidRPr="00FA1AC0">
        <w:rPr>
          <w:rFonts w:ascii="Arial" w:hAnsi="Arial" w:cs="Arial"/>
          <w:i w:val="0"/>
          <w:szCs w:val="22"/>
        </w:rPr>
        <w:t>, Prentice Hall</w:t>
      </w:r>
      <w:r>
        <w:rPr>
          <w:rFonts w:ascii="Arial" w:hAnsi="Arial" w:cs="Arial"/>
          <w:i w:val="0"/>
          <w:szCs w:val="22"/>
        </w:rPr>
        <w:t xml:space="preserve">, </w:t>
      </w:r>
      <w:r w:rsidRPr="00FA1AC0">
        <w:rPr>
          <w:rFonts w:ascii="Arial" w:hAnsi="Arial" w:cs="Arial"/>
          <w:i w:val="0"/>
          <w:szCs w:val="22"/>
        </w:rPr>
        <w:t>New York</w:t>
      </w:r>
      <w:r>
        <w:rPr>
          <w:rFonts w:ascii="Arial" w:hAnsi="Arial" w:cs="Arial"/>
          <w:i w:val="0"/>
          <w:szCs w:val="22"/>
        </w:rPr>
        <w:t>.</w:t>
      </w:r>
      <w:proofErr w:type="gramEnd"/>
    </w:p>
    <w:p w:rsidR="00B84BFF" w:rsidRPr="00FA1AC0" w:rsidRDefault="00B84BFF" w:rsidP="00B84BFF">
      <w:pPr>
        <w:pStyle w:val="BodyTextIndent"/>
        <w:ind w:left="0"/>
        <w:rPr>
          <w:rFonts w:ascii="Arial" w:hAnsi="Arial" w:cs="Arial"/>
          <w:szCs w:val="22"/>
        </w:rPr>
      </w:pPr>
    </w:p>
    <w:p w:rsidR="00B84BFF" w:rsidRPr="00FA1AC0" w:rsidRDefault="00B84BFF" w:rsidP="00B84BFF">
      <w:pPr>
        <w:rPr>
          <w:rFonts w:ascii="Arial" w:hAnsi="Arial" w:cs="Arial"/>
          <w:szCs w:val="22"/>
        </w:rPr>
      </w:pPr>
      <w:r w:rsidRPr="00FA1AC0">
        <w:rPr>
          <w:rFonts w:ascii="Arial" w:hAnsi="Arial" w:cs="Arial"/>
          <w:szCs w:val="22"/>
        </w:rPr>
        <w:t xml:space="preserve">Meyer, A.D., </w:t>
      </w:r>
      <w:proofErr w:type="spellStart"/>
      <w:proofErr w:type="gramStart"/>
      <w:r w:rsidRPr="00FA1AC0">
        <w:rPr>
          <w:rFonts w:ascii="Arial" w:hAnsi="Arial" w:cs="Arial"/>
          <w:szCs w:val="22"/>
        </w:rPr>
        <w:t>Gaba</w:t>
      </w:r>
      <w:proofErr w:type="spellEnd"/>
      <w:proofErr w:type="gramEnd"/>
      <w:r w:rsidRPr="00FA1AC0">
        <w:rPr>
          <w:rFonts w:ascii="Arial" w:hAnsi="Arial" w:cs="Arial"/>
          <w:szCs w:val="22"/>
        </w:rPr>
        <w:t>, V. and Colwell, K.A. (2005)</w:t>
      </w:r>
      <w:r>
        <w:rPr>
          <w:rFonts w:ascii="Arial" w:hAnsi="Arial" w:cs="Arial"/>
          <w:szCs w:val="22"/>
        </w:rPr>
        <w:t>,</w:t>
      </w:r>
      <w:r w:rsidRPr="00FA1AC0">
        <w:rPr>
          <w:rFonts w:ascii="Arial" w:hAnsi="Arial" w:cs="Arial"/>
          <w:szCs w:val="22"/>
        </w:rPr>
        <w:t xml:space="preserve"> </w:t>
      </w:r>
      <w:bookmarkStart w:id="1" w:name="Result_4"/>
      <w:r>
        <w:rPr>
          <w:rFonts w:ascii="Arial" w:hAnsi="Arial" w:cs="Arial"/>
          <w:szCs w:val="22"/>
        </w:rPr>
        <w:t>“</w:t>
      </w:r>
      <w:hyperlink r:id="rId10" w:tooltip="Organizing Far from Equilibrium: Nonlinear Change in Organizational Fields." w:history="1">
        <w:r w:rsidRPr="00FA1AC0">
          <w:rPr>
            <w:rFonts w:ascii="Arial" w:hAnsi="Arial" w:cs="Arial"/>
            <w:szCs w:val="22"/>
          </w:rPr>
          <w:t>Organizing Far from Equilibrium: Nonlinear Change in Organizational Fields</w:t>
        </w:r>
        <w:r>
          <w:rPr>
            <w:rFonts w:ascii="Arial" w:hAnsi="Arial" w:cs="Arial"/>
            <w:szCs w:val="22"/>
          </w:rPr>
          <w:t>”</w:t>
        </w:r>
      </w:hyperlink>
      <w:bookmarkEnd w:id="1"/>
      <w:r>
        <w:rPr>
          <w:rFonts w:ascii="Arial" w:hAnsi="Arial" w:cs="Arial"/>
          <w:szCs w:val="22"/>
        </w:rPr>
        <w:t>,</w:t>
      </w:r>
      <w:r w:rsidRPr="00FA1AC0">
        <w:rPr>
          <w:rFonts w:ascii="Arial" w:hAnsi="Arial" w:cs="Arial"/>
          <w:szCs w:val="22"/>
        </w:rPr>
        <w:t xml:space="preserve"> </w:t>
      </w:r>
      <w:r w:rsidRPr="00FA1AC0">
        <w:rPr>
          <w:rStyle w:val="medium-font1"/>
          <w:rFonts w:ascii="Arial" w:hAnsi="Arial" w:cs="Arial"/>
          <w:i/>
          <w:sz w:val="22"/>
          <w:szCs w:val="22"/>
        </w:rPr>
        <w:t>Organization Science</w:t>
      </w:r>
      <w:r w:rsidRPr="00FA1AC0">
        <w:rPr>
          <w:rStyle w:val="medium-font1"/>
          <w:rFonts w:ascii="Arial" w:hAnsi="Arial" w:cs="Arial"/>
          <w:sz w:val="22"/>
          <w:szCs w:val="22"/>
        </w:rPr>
        <w:t xml:space="preserve">, </w:t>
      </w:r>
      <w:proofErr w:type="spellStart"/>
      <w:r w:rsidRPr="00FA1AC0">
        <w:rPr>
          <w:rStyle w:val="medium-font1"/>
          <w:rFonts w:ascii="Arial" w:hAnsi="Arial" w:cs="Arial"/>
          <w:sz w:val="22"/>
          <w:szCs w:val="22"/>
        </w:rPr>
        <w:t>Vol</w:t>
      </w:r>
      <w:proofErr w:type="spellEnd"/>
      <w:r w:rsidRPr="00FA1AC0">
        <w:rPr>
          <w:rStyle w:val="medium-font1"/>
          <w:rFonts w:ascii="Arial" w:hAnsi="Arial" w:cs="Arial"/>
          <w:sz w:val="22"/>
          <w:szCs w:val="22"/>
        </w:rPr>
        <w:t xml:space="preserve"> 16</w:t>
      </w:r>
      <w:r>
        <w:rPr>
          <w:rStyle w:val="medium-font1"/>
          <w:rFonts w:ascii="Arial" w:hAnsi="Arial" w:cs="Arial"/>
          <w:sz w:val="22"/>
          <w:szCs w:val="22"/>
        </w:rPr>
        <w:t>, No.</w:t>
      </w:r>
      <w:r w:rsidRPr="00FA1AC0">
        <w:rPr>
          <w:rStyle w:val="medium-font1"/>
          <w:rFonts w:ascii="Arial" w:hAnsi="Arial" w:cs="Arial"/>
          <w:sz w:val="22"/>
          <w:szCs w:val="22"/>
        </w:rPr>
        <w:t>5</w:t>
      </w:r>
      <w:r>
        <w:rPr>
          <w:rStyle w:val="medium-font1"/>
          <w:rFonts w:ascii="Arial" w:hAnsi="Arial" w:cs="Arial"/>
          <w:sz w:val="22"/>
          <w:szCs w:val="22"/>
        </w:rPr>
        <w:t>, pp.</w:t>
      </w:r>
      <w:r w:rsidRPr="00FA1AC0">
        <w:rPr>
          <w:rStyle w:val="medium-font1"/>
          <w:rFonts w:ascii="Arial" w:hAnsi="Arial" w:cs="Arial"/>
          <w:sz w:val="22"/>
          <w:szCs w:val="22"/>
        </w:rPr>
        <w:t xml:space="preserve"> 456-473</w:t>
      </w:r>
      <w:r>
        <w:rPr>
          <w:rStyle w:val="medium-font1"/>
          <w:rFonts w:ascii="Arial" w:hAnsi="Arial" w:cs="Arial"/>
          <w:sz w:val="22"/>
          <w:szCs w:val="22"/>
        </w:rPr>
        <w:t>.</w:t>
      </w:r>
    </w:p>
    <w:p w:rsidR="00B84BFF" w:rsidRDefault="00B84BFF" w:rsidP="00B84BFF">
      <w:pPr>
        <w:pStyle w:val="Header"/>
        <w:tabs>
          <w:tab w:val="clear" w:pos="4153"/>
          <w:tab w:val="clear" w:pos="8306"/>
        </w:tabs>
        <w:rPr>
          <w:rFonts w:ascii="Arial" w:hAnsi="Arial" w:cs="Arial"/>
          <w:szCs w:val="22"/>
        </w:rPr>
      </w:pPr>
    </w:p>
    <w:p w:rsidR="00B84BFF" w:rsidRDefault="00B84BFF" w:rsidP="00B84BFF">
      <w:pPr>
        <w:pStyle w:val="Header"/>
        <w:tabs>
          <w:tab w:val="clear" w:pos="4153"/>
          <w:tab w:val="clear" w:pos="8306"/>
        </w:tabs>
        <w:rPr>
          <w:rFonts w:ascii="Arial" w:hAnsi="Arial" w:cs="Arial"/>
          <w:szCs w:val="22"/>
        </w:rPr>
      </w:pPr>
      <w:r>
        <w:rPr>
          <w:rFonts w:ascii="Arial" w:hAnsi="Arial" w:cs="Arial"/>
          <w:szCs w:val="22"/>
        </w:rPr>
        <w:t xml:space="preserve">Miller, E.J. and Rice, A.K. (1967), </w:t>
      </w:r>
      <w:r>
        <w:rPr>
          <w:rFonts w:ascii="Arial" w:hAnsi="Arial" w:cs="Arial"/>
          <w:i/>
          <w:szCs w:val="22"/>
        </w:rPr>
        <w:t xml:space="preserve">Systems of Organization: The Control of Task and Sentient Boundaries, </w:t>
      </w:r>
      <w:proofErr w:type="spellStart"/>
      <w:r>
        <w:rPr>
          <w:rFonts w:ascii="Arial" w:hAnsi="Arial" w:cs="Arial"/>
          <w:szCs w:val="22"/>
        </w:rPr>
        <w:t>Tavistock</w:t>
      </w:r>
      <w:proofErr w:type="spellEnd"/>
      <w:r>
        <w:rPr>
          <w:rFonts w:ascii="Arial" w:hAnsi="Arial" w:cs="Arial"/>
          <w:szCs w:val="22"/>
        </w:rPr>
        <w:t>, London.</w:t>
      </w:r>
    </w:p>
    <w:p w:rsidR="00B84BFF" w:rsidRPr="004B69F4" w:rsidRDefault="00B84BFF" w:rsidP="00B84BFF">
      <w:pPr>
        <w:pStyle w:val="Header"/>
        <w:tabs>
          <w:tab w:val="clear" w:pos="4153"/>
          <w:tab w:val="clear" w:pos="8306"/>
        </w:tabs>
        <w:rPr>
          <w:rFonts w:ascii="Arial" w:hAnsi="Arial" w:cs="Arial"/>
          <w:szCs w:val="22"/>
        </w:rPr>
      </w:pPr>
    </w:p>
    <w:p w:rsidR="00B84BFF" w:rsidRPr="00FA1AC0" w:rsidRDefault="00B84BFF" w:rsidP="00B84BFF">
      <w:pPr>
        <w:pStyle w:val="Header"/>
        <w:tabs>
          <w:tab w:val="clear" w:pos="4153"/>
          <w:tab w:val="clear" w:pos="8306"/>
        </w:tabs>
        <w:rPr>
          <w:rFonts w:ascii="Arial" w:hAnsi="Arial" w:cs="Arial"/>
          <w:szCs w:val="22"/>
        </w:rPr>
      </w:pPr>
      <w:proofErr w:type="gramStart"/>
      <w:r w:rsidRPr="00FA1AC0">
        <w:rPr>
          <w:rFonts w:ascii="Arial" w:hAnsi="Arial" w:cs="Arial"/>
          <w:szCs w:val="22"/>
        </w:rPr>
        <w:t>MODEM (2007)</w:t>
      </w:r>
      <w:r>
        <w:rPr>
          <w:rFonts w:ascii="Arial" w:hAnsi="Arial" w:cs="Arial"/>
          <w:szCs w:val="22"/>
        </w:rPr>
        <w:t>,</w:t>
      </w:r>
      <w:r w:rsidRPr="00FA1AC0">
        <w:rPr>
          <w:rFonts w:ascii="Arial" w:hAnsi="Arial" w:cs="Arial"/>
          <w:szCs w:val="22"/>
        </w:rPr>
        <w:t xml:space="preserve"> </w:t>
      </w:r>
      <w:r w:rsidRPr="00F7112F">
        <w:rPr>
          <w:rFonts w:ascii="Arial" w:hAnsi="Arial" w:cs="Arial"/>
          <w:i/>
          <w:szCs w:val="22"/>
        </w:rPr>
        <w:t>Occasional Paper</w:t>
      </w:r>
      <w:r>
        <w:rPr>
          <w:rFonts w:ascii="Arial" w:hAnsi="Arial" w:cs="Arial"/>
          <w:szCs w:val="22"/>
        </w:rPr>
        <w:t xml:space="preserve"> “</w:t>
      </w:r>
      <w:r w:rsidRPr="00FA1AC0">
        <w:rPr>
          <w:rFonts w:ascii="Arial" w:hAnsi="Arial" w:cs="Arial"/>
          <w:szCs w:val="22"/>
        </w:rPr>
        <w:t>Thinking about Christian Leadership</w:t>
      </w:r>
      <w:r>
        <w:rPr>
          <w:rFonts w:ascii="Arial" w:hAnsi="Arial" w:cs="Arial"/>
          <w:szCs w:val="22"/>
        </w:rPr>
        <w:t>”</w:t>
      </w:r>
      <w:r w:rsidRPr="00FA1AC0">
        <w:rPr>
          <w:rFonts w:ascii="Arial" w:hAnsi="Arial" w:cs="Arial"/>
          <w:szCs w:val="22"/>
        </w:rPr>
        <w:t xml:space="preserve"> </w:t>
      </w:r>
      <w:r>
        <w:rPr>
          <w:rFonts w:ascii="Arial" w:hAnsi="Arial" w:cs="Arial"/>
          <w:szCs w:val="22"/>
        </w:rPr>
        <w:t xml:space="preserve">available </w:t>
      </w:r>
      <w:r w:rsidRPr="00FA1AC0">
        <w:rPr>
          <w:rFonts w:ascii="Arial" w:hAnsi="Arial" w:cs="Arial"/>
          <w:szCs w:val="22"/>
        </w:rPr>
        <w:t xml:space="preserve">at </w:t>
      </w:r>
      <w:hyperlink r:id="rId11" w:history="1">
        <w:r w:rsidRPr="00FA1AC0">
          <w:rPr>
            <w:rStyle w:val="Hyperlink"/>
            <w:rFonts w:ascii="Arial" w:hAnsi="Arial" w:cs="Arial"/>
            <w:szCs w:val="22"/>
          </w:rPr>
          <w:t>http://www.churchleadership.org.uk/documents/Principles_of_Church_Leadership.pdf</w:t>
        </w:r>
      </w:hyperlink>
      <w:r>
        <w:rPr>
          <w:rFonts w:ascii="Arial" w:hAnsi="Arial" w:cs="Arial"/>
          <w:szCs w:val="22"/>
        </w:rPr>
        <w:t xml:space="preserve"> (</w:t>
      </w:r>
      <w:r w:rsidRPr="00FA1AC0">
        <w:rPr>
          <w:rFonts w:ascii="Arial" w:hAnsi="Arial" w:cs="Arial"/>
          <w:szCs w:val="22"/>
        </w:rPr>
        <w:t>accessed on 6 April 2011</w:t>
      </w:r>
      <w:r>
        <w:rPr>
          <w:rFonts w:ascii="Arial" w:hAnsi="Arial" w:cs="Arial"/>
          <w:szCs w:val="22"/>
        </w:rPr>
        <w:t>).</w:t>
      </w:r>
      <w:proofErr w:type="gramEnd"/>
    </w:p>
    <w:p w:rsidR="00B84BFF" w:rsidRPr="00FA1AC0" w:rsidRDefault="00B84BFF" w:rsidP="00B84BFF">
      <w:pPr>
        <w:pStyle w:val="Header"/>
        <w:tabs>
          <w:tab w:val="clear" w:pos="4153"/>
          <w:tab w:val="clear" w:pos="8306"/>
        </w:tabs>
        <w:rPr>
          <w:rFonts w:ascii="Arial" w:hAnsi="Arial" w:cs="Arial"/>
          <w:szCs w:val="22"/>
        </w:rPr>
      </w:pPr>
    </w:p>
    <w:p w:rsidR="00B84BFF" w:rsidRPr="00FA1AC0" w:rsidRDefault="00B84BFF" w:rsidP="00B84BFF">
      <w:pPr>
        <w:pStyle w:val="FootnoteText"/>
        <w:rPr>
          <w:rFonts w:ascii="Arial" w:hAnsi="Arial" w:cs="Arial"/>
          <w:sz w:val="22"/>
          <w:szCs w:val="22"/>
          <w:lang w:val="en-US"/>
        </w:rPr>
      </w:pPr>
      <w:r w:rsidRPr="00FA1AC0">
        <w:rPr>
          <w:rFonts w:ascii="Arial" w:hAnsi="Arial" w:cs="Arial"/>
          <w:sz w:val="22"/>
          <w:szCs w:val="22"/>
          <w:lang w:val="en-US"/>
        </w:rPr>
        <w:t>Peterson, E.H. (1989)</w:t>
      </w:r>
      <w:r>
        <w:rPr>
          <w:rFonts w:ascii="Arial" w:hAnsi="Arial" w:cs="Arial"/>
          <w:sz w:val="22"/>
          <w:szCs w:val="22"/>
          <w:lang w:val="en-US"/>
        </w:rPr>
        <w:t>,</w:t>
      </w:r>
      <w:r w:rsidRPr="00FA1AC0">
        <w:rPr>
          <w:rFonts w:ascii="Arial" w:hAnsi="Arial" w:cs="Arial"/>
          <w:sz w:val="22"/>
          <w:szCs w:val="22"/>
          <w:lang w:val="en-US"/>
        </w:rPr>
        <w:t xml:space="preserve"> </w:t>
      </w:r>
      <w:proofErr w:type="gramStart"/>
      <w:r>
        <w:rPr>
          <w:rFonts w:ascii="Arial" w:hAnsi="Arial" w:cs="Arial"/>
          <w:i/>
          <w:sz w:val="22"/>
          <w:szCs w:val="22"/>
          <w:lang w:val="en-US"/>
        </w:rPr>
        <w:t>The</w:t>
      </w:r>
      <w:proofErr w:type="gramEnd"/>
      <w:r>
        <w:rPr>
          <w:rFonts w:ascii="Arial" w:hAnsi="Arial" w:cs="Arial"/>
          <w:i/>
          <w:sz w:val="22"/>
          <w:szCs w:val="22"/>
          <w:lang w:val="en-US"/>
        </w:rPr>
        <w:t xml:space="preserve"> Contemplative Pastor:</w:t>
      </w:r>
      <w:r w:rsidRPr="00F7112F">
        <w:rPr>
          <w:rFonts w:ascii="Arial" w:hAnsi="Arial" w:cs="Arial"/>
          <w:i/>
          <w:sz w:val="22"/>
          <w:szCs w:val="22"/>
          <w:lang w:val="en-US"/>
        </w:rPr>
        <w:t xml:space="preserve"> Returning t</w:t>
      </w:r>
      <w:r>
        <w:rPr>
          <w:rFonts w:ascii="Arial" w:hAnsi="Arial" w:cs="Arial"/>
          <w:i/>
          <w:sz w:val="22"/>
          <w:szCs w:val="22"/>
          <w:lang w:val="en-US"/>
        </w:rPr>
        <w:t>o the Art of Spiritual Direction,</w:t>
      </w:r>
      <w:r w:rsidRPr="00FA1AC0">
        <w:rPr>
          <w:rFonts w:ascii="Arial" w:hAnsi="Arial" w:cs="Arial"/>
          <w:sz w:val="22"/>
          <w:szCs w:val="22"/>
          <w:lang w:val="en-US"/>
        </w:rPr>
        <w:t xml:space="preserve"> </w:t>
      </w:r>
      <w:proofErr w:type="spellStart"/>
      <w:r w:rsidRPr="00FA1AC0">
        <w:rPr>
          <w:rFonts w:ascii="Arial" w:hAnsi="Arial" w:cs="Arial"/>
          <w:sz w:val="22"/>
          <w:szCs w:val="22"/>
          <w:lang w:val="en-US"/>
        </w:rPr>
        <w:t>Eerdmans</w:t>
      </w:r>
      <w:proofErr w:type="spellEnd"/>
      <w:r>
        <w:rPr>
          <w:rFonts w:ascii="Arial" w:hAnsi="Arial" w:cs="Arial"/>
          <w:sz w:val="22"/>
          <w:szCs w:val="22"/>
          <w:lang w:val="en-US"/>
        </w:rPr>
        <w:t xml:space="preserve">, </w:t>
      </w:r>
      <w:r w:rsidRPr="00FA1AC0">
        <w:rPr>
          <w:rFonts w:ascii="Arial" w:hAnsi="Arial" w:cs="Arial"/>
          <w:sz w:val="22"/>
          <w:szCs w:val="22"/>
          <w:lang w:val="en-US"/>
        </w:rPr>
        <w:t>Grand Rapids.</w:t>
      </w:r>
    </w:p>
    <w:p w:rsidR="00B84BFF" w:rsidRPr="00FA1AC0" w:rsidRDefault="00B84BFF" w:rsidP="00B84BFF">
      <w:pPr>
        <w:pStyle w:val="FootnoteText"/>
        <w:rPr>
          <w:rFonts w:ascii="Arial" w:hAnsi="Arial" w:cs="Arial"/>
          <w:sz w:val="22"/>
          <w:szCs w:val="22"/>
          <w:lang w:val="en-US"/>
        </w:rPr>
      </w:pPr>
    </w:p>
    <w:p w:rsidR="00B84BFF" w:rsidRPr="00FA1AC0" w:rsidRDefault="00B84BFF" w:rsidP="00B84BFF">
      <w:pPr>
        <w:rPr>
          <w:rFonts w:ascii="Arial" w:hAnsi="Arial" w:cs="Arial"/>
          <w:szCs w:val="22"/>
        </w:rPr>
      </w:pPr>
      <w:r w:rsidRPr="00FA1AC0">
        <w:rPr>
          <w:rFonts w:ascii="Arial" w:hAnsi="Arial" w:cs="Arial"/>
          <w:szCs w:val="22"/>
        </w:rPr>
        <w:t>Pickard, S.K. (2009)</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Theological Foundations for Collaborative Ministry</w:t>
      </w:r>
      <w:r w:rsidRPr="00FA1AC0">
        <w:rPr>
          <w:rFonts w:ascii="Arial" w:hAnsi="Arial" w:cs="Arial"/>
          <w:szCs w:val="22"/>
        </w:rPr>
        <w:t xml:space="preserve">, </w:t>
      </w:r>
      <w:proofErr w:type="spellStart"/>
      <w:r w:rsidRPr="00FA1AC0">
        <w:rPr>
          <w:rFonts w:ascii="Arial" w:hAnsi="Arial" w:cs="Arial"/>
          <w:szCs w:val="22"/>
        </w:rPr>
        <w:t>Ashgate</w:t>
      </w:r>
      <w:proofErr w:type="spellEnd"/>
      <w:r w:rsidRPr="00FA1AC0">
        <w:rPr>
          <w:rFonts w:ascii="Arial" w:hAnsi="Arial" w:cs="Arial"/>
          <w:szCs w:val="22"/>
        </w:rPr>
        <w:t xml:space="preserve"> Publishing</w:t>
      </w:r>
      <w:r>
        <w:rPr>
          <w:rFonts w:ascii="Arial" w:hAnsi="Arial" w:cs="Arial"/>
          <w:szCs w:val="22"/>
        </w:rPr>
        <w:t xml:space="preserve">, </w:t>
      </w:r>
      <w:proofErr w:type="spellStart"/>
      <w:r w:rsidRPr="00FA1AC0">
        <w:rPr>
          <w:rFonts w:ascii="Arial" w:hAnsi="Arial" w:cs="Arial"/>
          <w:szCs w:val="22"/>
        </w:rPr>
        <w:t>Farnham</w:t>
      </w:r>
      <w:proofErr w:type="spellEnd"/>
      <w:r w:rsidRPr="00FA1AC0">
        <w:rPr>
          <w:rFonts w:ascii="Arial" w:hAnsi="Arial" w:cs="Arial"/>
          <w:szCs w:val="22"/>
        </w:rPr>
        <w:t>.</w:t>
      </w:r>
    </w:p>
    <w:p w:rsidR="00B84BFF" w:rsidRDefault="00B84BFF" w:rsidP="00B84BFF">
      <w:pPr>
        <w:rPr>
          <w:rFonts w:ascii="Arial" w:hAnsi="Arial" w:cs="Arial"/>
          <w:szCs w:val="22"/>
        </w:rPr>
      </w:pPr>
    </w:p>
    <w:p w:rsidR="00B84BFF" w:rsidRDefault="00B84BFF" w:rsidP="00B84BFF">
      <w:pPr>
        <w:rPr>
          <w:rFonts w:ascii="Arial" w:hAnsi="Arial" w:cs="Arial"/>
          <w:szCs w:val="22"/>
        </w:rPr>
      </w:pPr>
      <w:proofErr w:type="spellStart"/>
      <w:proofErr w:type="gramStart"/>
      <w:r>
        <w:rPr>
          <w:rFonts w:ascii="Arial" w:hAnsi="Arial" w:cs="Arial"/>
          <w:szCs w:val="22"/>
        </w:rPr>
        <w:t>Raab</w:t>
      </w:r>
      <w:proofErr w:type="spellEnd"/>
      <w:r>
        <w:rPr>
          <w:rFonts w:ascii="Arial" w:hAnsi="Arial" w:cs="Arial"/>
          <w:szCs w:val="22"/>
        </w:rPr>
        <w:t>, N. (1997) “Becoming and Expert in Not Knowing.</w:t>
      </w:r>
      <w:proofErr w:type="gramEnd"/>
      <w:r>
        <w:rPr>
          <w:rFonts w:ascii="Arial" w:hAnsi="Arial" w:cs="Arial"/>
          <w:szCs w:val="22"/>
        </w:rPr>
        <w:t xml:space="preserve"> </w:t>
      </w:r>
      <w:proofErr w:type="gramStart"/>
      <w:r>
        <w:rPr>
          <w:rFonts w:ascii="Arial" w:hAnsi="Arial" w:cs="Arial"/>
          <w:szCs w:val="22"/>
        </w:rPr>
        <w:t>Reframing Teacher as Consultant.”</w:t>
      </w:r>
      <w:proofErr w:type="gramEnd"/>
      <w:r>
        <w:rPr>
          <w:rFonts w:ascii="Arial" w:hAnsi="Arial" w:cs="Arial"/>
          <w:szCs w:val="22"/>
        </w:rPr>
        <w:t xml:space="preserve"> </w:t>
      </w:r>
      <w:proofErr w:type="gramStart"/>
      <w:r w:rsidRPr="00120C04">
        <w:rPr>
          <w:rFonts w:ascii="Arial" w:hAnsi="Arial" w:cs="Arial"/>
          <w:i/>
          <w:szCs w:val="22"/>
        </w:rPr>
        <w:t>Management Learning</w:t>
      </w:r>
      <w:r>
        <w:rPr>
          <w:rFonts w:ascii="Arial" w:hAnsi="Arial" w:cs="Arial"/>
          <w:szCs w:val="22"/>
        </w:rPr>
        <w:t>, Vol. 28, No.2, pp.161-75.</w:t>
      </w:r>
      <w:proofErr w:type="gramEnd"/>
    </w:p>
    <w:p w:rsidR="00B84BFF" w:rsidRDefault="00B84BFF" w:rsidP="00B84BFF">
      <w:pPr>
        <w:rPr>
          <w:rFonts w:ascii="Arial" w:hAnsi="Arial" w:cs="Arial"/>
          <w:szCs w:val="22"/>
        </w:rPr>
      </w:pPr>
    </w:p>
    <w:p w:rsidR="00B84BFF" w:rsidRPr="005E6C2C" w:rsidRDefault="00B84BFF" w:rsidP="00B84BFF">
      <w:pPr>
        <w:rPr>
          <w:rFonts w:ascii="Arial" w:hAnsi="Arial" w:cs="Arial"/>
          <w:szCs w:val="22"/>
        </w:rPr>
      </w:pPr>
      <w:proofErr w:type="spellStart"/>
      <w:r w:rsidRPr="005E6C2C">
        <w:rPr>
          <w:rFonts w:ascii="Arial" w:hAnsi="Arial" w:cs="Arial"/>
          <w:szCs w:val="22"/>
        </w:rPr>
        <w:t>Rippin</w:t>
      </w:r>
      <w:proofErr w:type="spellEnd"/>
      <w:r w:rsidRPr="005E6C2C">
        <w:rPr>
          <w:rFonts w:ascii="Arial" w:hAnsi="Arial" w:cs="Arial"/>
          <w:szCs w:val="22"/>
        </w:rPr>
        <w:t>,</w:t>
      </w:r>
      <w:r>
        <w:rPr>
          <w:rFonts w:ascii="Arial" w:hAnsi="Arial" w:cs="Arial"/>
          <w:szCs w:val="22"/>
        </w:rPr>
        <w:t xml:space="preserve"> A.</w:t>
      </w:r>
      <w:r w:rsidRPr="005E6C2C">
        <w:rPr>
          <w:rFonts w:ascii="Arial" w:hAnsi="Arial" w:cs="Arial"/>
          <w:szCs w:val="22"/>
        </w:rPr>
        <w:t xml:space="preserve"> (2007)</w:t>
      </w:r>
      <w:r>
        <w:rPr>
          <w:rFonts w:ascii="Arial" w:hAnsi="Arial" w:cs="Arial"/>
          <w:szCs w:val="22"/>
        </w:rPr>
        <w:t>,</w:t>
      </w:r>
      <w:r w:rsidRPr="005E6C2C">
        <w:rPr>
          <w:rFonts w:ascii="Arial" w:hAnsi="Arial" w:cs="Arial"/>
          <w:szCs w:val="22"/>
        </w:rPr>
        <w:t xml:space="preserve"> "Stitching up the leader: empirically based reflections on leadership and gender", </w:t>
      </w:r>
      <w:r w:rsidRPr="005E6C2C">
        <w:rPr>
          <w:rFonts w:ascii="Arial" w:hAnsi="Arial" w:cs="Arial"/>
          <w:i/>
          <w:szCs w:val="22"/>
        </w:rPr>
        <w:t>Journal of Organizational Change Management</w:t>
      </w:r>
      <w:r w:rsidRPr="005E6C2C">
        <w:rPr>
          <w:rFonts w:ascii="Arial" w:hAnsi="Arial" w:cs="Arial"/>
          <w:szCs w:val="22"/>
        </w:rPr>
        <w:t>, Vol. 20</w:t>
      </w:r>
      <w:r>
        <w:rPr>
          <w:rFonts w:ascii="Arial" w:hAnsi="Arial" w:cs="Arial"/>
          <w:szCs w:val="22"/>
        </w:rPr>
        <w:t>,</w:t>
      </w:r>
      <w:r w:rsidRPr="005E6C2C">
        <w:rPr>
          <w:rFonts w:ascii="Arial" w:hAnsi="Arial" w:cs="Arial"/>
          <w:szCs w:val="22"/>
        </w:rPr>
        <w:t xml:space="preserve"> </w:t>
      </w:r>
      <w:r>
        <w:rPr>
          <w:rFonts w:ascii="Arial" w:hAnsi="Arial" w:cs="Arial"/>
          <w:szCs w:val="22"/>
        </w:rPr>
        <w:t>No.</w:t>
      </w:r>
      <w:r w:rsidRPr="005E6C2C">
        <w:rPr>
          <w:rFonts w:ascii="Arial" w:hAnsi="Arial" w:cs="Arial"/>
          <w:szCs w:val="22"/>
        </w:rPr>
        <w:t xml:space="preserve"> 2, pp.</w:t>
      </w:r>
      <w:r>
        <w:rPr>
          <w:rFonts w:ascii="Arial" w:hAnsi="Arial" w:cs="Arial"/>
          <w:szCs w:val="22"/>
        </w:rPr>
        <w:t xml:space="preserve"> 209-</w:t>
      </w:r>
      <w:r w:rsidRPr="005E6C2C">
        <w:rPr>
          <w:rFonts w:ascii="Arial" w:hAnsi="Arial" w:cs="Arial"/>
          <w:szCs w:val="22"/>
        </w:rPr>
        <w:t>226</w:t>
      </w:r>
    </w:p>
    <w:p w:rsidR="00B84BFF" w:rsidRPr="005E6C2C" w:rsidRDefault="00B84BFF" w:rsidP="00B84BFF">
      <w:pPr>
        <w:rPr>
          <w:rFonts w:ascii="Arial" w:hAnsi="Arial" w:cs="Arial"/>
          <w:szCs w:val="22"/>
        </w:rPr>
      </w:pPr>
    </w:p>
    <w:p w:rsidR="00B84BFF" w:rsidRPr="00FA1AC0" w:rsidRDefault="00B84BFF" w:rsidP="00B84BFF">
      <w:pPr>
        <w:rPr>
          <w:rFonts w:ascii="Arial" w:hAnsi="Arial" w:cs="Arial"/>
          <w:szCs w:val="22"/>
        </w:rPr>
      </w:pPr>
      <w:proofErr w:type="spellStart"/>
      <w:r w:rsidRPr="00FA1AC0">
        <w:rPr>
          <w:rFonts w:ascii="Arial" w:hAnsi="Arial" w:cs="Arial"/>
          <w:szCs w:val="22"/>
        </w:rPr>
        <w:t>Senge</w:t>
      </w:r>
      <w:proofErr w:type="spellEnd"/>
      <w:r w:rsidRPr="00FA1AC0">
        <w:rPr>
          <w:rFonts w:ascii="Arial" w:hAnsi="Arial" w:cs="Arial"/>
          <w:szCs w:val="22"/>
        </w:rPr>
        <w:t>, P.M. (1990)</w:t>
      </w:r>
      <w:r>
        <w:rPr>
          <w:rFonts w:ascii="Arial" w:hAnsi="Arial" w:cs="Arial"/>
          <w:szCs w:val="22"/>
        </w:rPr>
        <w:t>,</w:t>
      </w:r>
      <w:r w:rsidRPr="00FA1AC0">
        <w:rPr>
          <w:rFonts w:ascii="Arial" w:hAnsi="Arial" w:cs="Arial"/>
          <w:szCs w:val="22"/>
        </w:rPr>
        <w:t xml:space="preserve"> </w:t>
      </w:r>
      <w:proofErr w:type="gramStart"/>
      <w:r w:rsidRPr="00FA1AC0">
        <w:rPr>
          <w:rFonts w:ascii="Arial" w:hAnsi="Arial" w:cs="Arial"/>
          <w:i/>
          <w:szCs w:val="22"/>
        </w:rPr>
        <w:t>The</w:t>
      </w:r>
      <w:proofErr w:type="gramEnd"/>
      <w:r w:rsidRPr="00FA1AC0">
        <w:rPr>
          <w:rFonts w:ascii="Arial" w:hAnsi="Arial" w:cs="Arial"/>
          <w:i/>
          <w:szCs w:val="22"/>
        </w:rPr>
        <w:t xml:space="preserve"> Fifth Discipline: The Art and Practice of the Learning Organization.</w:t>
      </w:r>
      <w:r w:rsidRPr="00FA1AC0">
        <w:rPr>
          <w:rFonts w:ascii="Arial" w:hAnsi="Arial" w:cs="Arial"/>
          <w:szCs w:val="22"/>
        </w:rPr>
        <w:t xml:space="preserve"> Century Business</w:t>
      </w:r>
      <w:r>
        <w:rPr>
          <w:rFonts w:ascii="Arial" w:hAnsi="Arial" w:cs="Arial"/>
          <w:szCs w:val="22"/>
        </w:rPr>
        <w:t xml:space="preserve">, </w:t>
      </w:r>
      <w:r w:rsidRPr="00FA1AC0">
        <w:rPr>
          <w:rFonts w:ascii="Arial" w:hAnsi="Arial" w:cs="Arial"/>
          <w:szCs w:val="22"/>
        </w:rPr>
        <w:t>London.</w:t>
      </w:r>
    </w:p>
    <w:p w:rsidR="00B84BFF" w:rsidRPr="00FA1AC0" w:rsidRDefault="00B84BFF" w:rsidP="00B84BFF">
      <w:pPr>
        <w:pStyle w:val="FootnoteText"/>
        <w:rPr>
          <w:rFonts w:ascii="Arial" w:hAnsi="Arial" w:cs="Arial"/>
          <w:sz w:val="22"/>
          <w:szCs w:val="22"/>
          <w:lang w:val="en-US"/>
        </w:rPr>
      </w:pPr>
    </w:p>
    <w:p w:rsidR="00B84BFF" w:rsidRPr="00FA1AC0" w:rsidRDefault="00B84BFF" w:rsidP="00B84BFF">
      <w:pPr>
        <w:rPr>
          <w:rFonts w:ascii="Arial" w:hAnsi="Arial" w:cs="Arial"/>
          <w:spacing w:val="-3"/>
          <w:szCs w:val="22"/>
        </w:rPr>
      </w:pPr>
      <w:r>
        <w:rPr>
          <w:rFonts w:ascii="Arial" w:hAnsi="Arial" w:cs="Arial"/>
          <w:spacing w:val="-3"/>
          <w:szCs w:val="22"/>
        </w:rPr>
        <w:t>Simpson, P. (1997), “The Place of Faith in Management L</w:t>
      </w:r>
      <w:r w:rsidRPr="00FA1AC0">
        <w:rPr>
          <w:rFonts w:ascii="Arial" w:hAnsi="Arial" w:cs="Arial"/>
          <w:spacing w:val="-3"/>
          <w:szCs w:val="22"/>
        </w:rPr>
        <w:t>earning</w:t>
      </w:r>
      <w:r>
        <w:rPr>
          <w:rFonts w:ascii="Arial" w:hAnsi="Arial" w:cs="Arial"/>
          <w:spacing w:val="-3"/>
          <w:szCs w:val="22"/>
        </w:rPr>
        <w:t>”</w:t>
      </w:r>
      <w:r w:rsidRPr="00FA1AC0">
        <w:rPr>
          <w:rFonts w:ascii="Arial" w:hAnsi="Arial" w:cs="Arial"/>
          <w:spacing w:val="-3"/>
          <w:szCs w:val="22"/>
        </w:rPr>
        <w:t xml:space="preserve">, </w:t>
      </w:r>
      <w:r w:rsidRPr="00FA1AC0">
        <w:rPr>
          <w:rFonts w:ascii="Arial" w:hAnsi="Arial" w:cs="Arial"/>
          <w:i/>
          <w:spacing w:val="-3"/>
          <w:szCs w:val="22"/>
        </w:rPr>
        <w:t>Management Learning</w:t>
      </w:r>
      <w:r w:rsidRPr="00FA1AC0">
        <w:rPr>
          <w:rFonts w:ascii="Arial" w:hAnsi="Arial" w:cs="Arial"/>
          <w:spacing w:val="-3"/>
          <w:szCs w:val="22"/>
        </w:rPr>
        <w:t xml:space="preserve">, </w:t>
      </w:r>
      <w:r>
        <w:rPr>
          <w:rFonts w:ascii="Arial" w:hAnsi="Arial" w:cs="Arial"/>
          <w:spacing w:val="-3"/>
          <w:szCs w:val="22"/>
        </w:rPr>
        <w:t xml:space="preserve">Vol. </w:t>
      </w:r>
      <w:r w:rsidRPr="00120C04">
        <w:rPr>
          <w:rFonts w:ascii="Arial" w:hAnsi="Arial" w:cs="Arial"/>
          <w:spacing w:val="-3"/>
          <w:szCs w:val="22"/>
        </w:rPr>
        <w:t>28, No. 4, pp. 409-22</w:t>
      </w:r>
      <w:r w:rsidRPr="00FA1AC0">
        <w:rPr>
          <w:rFonts w:ascii="Arial" w:hAnsi="Arial" w:cs="Arial"/>
          <w:spacing w:val="-3"/>
          <w:szCs w:val="22"/>
        </w:rPr>
        <w:t>.</w:t>
      </w:r>
    </w:p>
    <w:p w:rsidR="00B84BFF" w:rsidRPr="00FA1AC0" w:rsidRDefault="00B84BFF" w:rsidP="00B84BFF">
      <w:pPr>
        <w:pStyle w:val="FootnoteText"/>
        <w:rPr>
          <w:rFonts w:ascii="Arial" w:hAnsi="Arial" w:cs="Arial"/>
          <w:sz w:val="22"/>
          <w:szCs w:val="22"/>
          <w:lang w:val="en-US"/>
        </w:rPr>
      </w:pPr>
    </w:p>
    <w:p w:rsidR="00B84BFF" w:rsidRPr="00FA1AC0" w:rsidRDefault="00B84BFF" w:rsidP="00B84BFF">
      <w:pPr>
        <w:pStyle w:val="FootnoteText"/>
        <w:rPr>
          <w:rFonts w:ascii="Arial" w:hAnsi="Arial" w:cs="Arial"/>
          <w:i/>
          <w:spacing w:val="-3"/>
          <w:sz w:val="22"/>
          <w:szCs w:val="22"/>
        </w:rPr>
      </w:pPr>
      <w:proofErr w:type="gramStart"/>
      <w:r w:rsidRPr="00FA1AC0">
        <w:rPr>
          <w:rFonts w:ascii="Arial" w:hAnsi="Arial" w:cs="Arial"/>
          <w:spacing w:val="-3"/>
          <w:sz w:val="22"/>
          <w:szCs w:val="22"/>
        </w:rPr>
        <w:t>Simpson, P. &amp; French, R.</w:t>
      </w:r>
      <w:proofErr w:type="gramEnd"/>
      <w:r w:rsidRPr="00FA1AC0">
        <w:rPr>
          <w:rFonts w:ascii="Arial" w:hAnsi="Arial" w:cs="Arial"/>
          <w:spacing w:val="-3"/>
          <w:sz w:val="22"/>
          <w:szCs w:val="22"/>
        </w:rPr>
        <w:t xml:space="preserve">  (1998)</w:t>
      </w:r>
      <w:r>
        <w:rPr>
          <w:rFonts w:ascii="Arial" w:hAnsi="Arial" w:cs="Arial"/>
          <w:spacing w:val="-3"/>
          <w:sz w:val="22"/>
          <w:szCs w:val="22"/>
        </w:rPr>
        <w:t>,</w:t>
      </w:r>
      <w:r w:rsidRPr="00FA1AC0">
        <w:rPr>
          <w:rFonts w:ascii="Arial" w:hAnsi="Arial" w:cs="Arial"/>
          <w:spacing w:val="-3"/>
          <w:sz w:val="22"/>
          <w:szCs w:val="22"/>
        </w:rPr>
        <w:t xml:space="preserve"> “Managing Oneself in Role: A Working Tool for the Management of Change”</w:t>
      </w:r>
      <w:r>
        <w:rPr>
          <w:rFonts w:ascii="Arial" w:hAnsi="Arial" w:cs="Arial"/>
          <w:spacing w:val="-3"/>
          <w:sz w:val="22"/>
          <w:szCs w:val="22"/>
        </w:rPr>
        <w:t>,</w:t>
      </w:r>
      <w:r w:rsidRPr="00FA1AC0">
        <w:rPr>
          <w:rFonts w:ascii="Arial" w:hAnsi="Arial" w:cs="Arial"/>
          <w:spacing w:val="-3"/>
          <w:sz w:val="22"/>
          <w:szCs w:val="22"/>
        </w:rPr>
        <w:t xml:space="preserve"> </w:t>
      </w:r>
      <w:r w:rsidRPr="00FA1AC0">
        <w:rPr>
          <w:rFonts w:ascii="Arial" w:hAnsi="Arial" w:cs="Arial"/>
          <w:i/>
          <w:spacing w:val="-3"/>
          <w:sz w:val="22"/>
          <w:szCs w:val="22"/>
        </w:rPr>
        <w:t>Public Money and Management</w:t>
      </w:r>
      <w:r>
        <w:rPr>
          <w:rFonts w:ascii="Arial" w:hAnsi="Arial" w:cs="Arial"/>
          <w:i/>
          <w:spacing w:val="-3"/>
          <w:sz w:val="22"/>
          <w:szCs w:val="22"/>
        </w:rPr>
        <w:t>,</w:t>
      </w:r>
      <w:r w:rsidRPr="00FA1AC0">
        <w:rPr>
          <w:rFonts w:ascii="Arial" w:hAnsi="Arial" w:cs="Arial"/>
          <w:i/>
          <w:spacing w:val="-3"/>
          <w:sz w:val="22"/>
          <w:szCs w:val="22"/>
        </w:rPr>
        <w:t xml:space="preserve"> </w:t>
      </w:r>
      <w:r w:rsidRPr="00182C02">
        <w:rPr>
          <w:rFonts w:ascii="Arial" w:hAnsi="Arial" w:cs="Arial"/>
          <w:spacing w:val="-3"/>
          <w:sz w:val="22"/>
          <w:szCs w:val="22"/>
        </w:rPr>
        <w:t>Vol. 18, No. 2, pp. 45-50</w:t>
      </w:r>
      <w:r>
        <w:rPr>
          <w:rFonts w:ascii="Arial" w:hAnsi="Arial" w:cs="Arial"/>
          <w:i/>
          <w:spacing w:val="-3"/>
          <w:sz w:val="22"/>
          <w:szCs w:val="22"/>
        </w:rPr>
        <w:t>.</w:t>
      </w:r>
    </w:p>
    <w:p w:rsidR="00B84BFF" w:rsidRPr="00FA1AC0" w:rsidRDefault="00B84BFF" w:rsidP="00B84BFF">
      <w:pPr>
        <w:pStyle w:val="FootnoteText"/>
        <w:rPr>
          <w:rFonts w:ascii="Arial" w:hAnsi="Arial" w:cs="Arial"/>
          <w:sz w:val="22"/>
          <w:szCs w:val="22"/>
          <w:lang w:val="en-US"/>
        </w:rPr>
      </w:pPr>
    </w:p>
    <w:p w:rsidR="00B84BFF" w:rsidRPr="00182C02" w:rsidRDefault="00B84BFF" w:rsidP="00B84BFF">
      <w:pPr>
        <w:pStyle w:val="FootnoteText"/>
        <w:rPr>
          <w:rFonts w:ascii="Arial" w:hAnsi="Arial" w:cs="Arial"/>
          <w:sz w:val="22"/>
          <w:szCs w:val="22"/>
          <w:lang w:val="en-US"/>
        </w:rPr>
      </w:pPr>
      <w:r w:rsidRPr="00FA1AC0">
        <w:rPr>
          <w:rFonts w:ascii="Arial" w:hAnsi="Arial" w:cs="Arial"/>
          <w:sz w:val="22"/>
          <w:szCs w:val="22"/>
          <w:lang w:val="en-US"/>
        </w:rPr>
        <w:t xml:space="preserve">Simpson, P. and </w:t>
      </w:r>
      <w:proofErr w:type="spellStart"/>
      <w:r w:rsidRPr="00FA1AC0">
        <w:rPr>
          <w:rFonts w:ascii="Arial" w:hAnsi="Arial" w:cs="Arial"/>
          <w:sz w:val="22"/>
          <w:szCs w:val="22"/>
          <w:lang w:val="en-US"/>
        </w:rPr>
        <w:t>Burnard</w:t>
      </w:r>
      <w:proofErr w:type="spellEnd"/>
      <w:r w:rsidRPr="00FA1AC0">
        <w:rPr>
          <w:rFonts w:ascii="Arial" w:hAnsi="Arial" w:cs="Arial"/>
          <w:sz w:val="22"/>
          <w:szCs w:val="22"/>
          <w:lang w:val="en-US"/>
        </w:rPr>
        <w:t>, H. (2000)</w:t>
      </w:r>
      <w:r>
        <w:rPr>
          <w:rFonts w:ascii="Arial" w:hAnsi="Arial" w:cs="Arial"/>
          <w:sz w:val="22"/>
          <w:szCs w:val="22"/>
          <w:lang w:val="en-US"/>
        </w:rPr>
        <w:t>,</w:t>
      </w:r>
      <w:r w:rsidRPr="00FA1AC0">
        <w:rPr>
          <w:rFonts w:ascii="Arial" w:hAnsi="Arial" w:cs="Arial"/>
          <w:sz w:val="22"/>
          <w:szCs w:val="22"/>
          <w:lang w:val="en-US"/>
        </w:rPr>
        <w:t xml:space="preserve"> “Leaders Achieving Focus in the Place of Not Knowing”</w:t>
      </w:r>
      <w:r>
        <w:rPr>
          <w:rFonts w:ascii="Arial" w:hAnsi="Arial" w:cs="Arial"/>
          <w:sz w:val="22"/>
          <w:szCs w:val="22"/>
          <w:lang w:val="en-US"/>
        </w:rPr>
        <w:t>,</w:t>
      </w:r>
      <w:r w:rsidRPr="00FA1AC0">
        <w:rPr>
          <w:rFonts w:ascii="Arial" w:hAnsi="Arial" w:cs="Arial"/>
          <w:sz w:val="22"/>
          <w:szCs w:val="22"/>
          <w:lang w:val="en-US"/>
        </w:rPr>
        <w:t xml:space="preserve"> </w:t>
      </w:r>
      <w:r w:rsidRPr="00FA1AC0">
        <w:rPr>
          <w:rFonts w:ascii="Arial" w:hAnsi="Arial" w:cs="Arial"/>
          <w:i/>
          <w:sz w:val="22"/>
          <w:szCs w:val="22"/>
          <w:lang w:val="en-US"/>
        </w:rPr>
        <w:t xml:space="preserve">Leadership and Organizational Development Journal, </w:t>
      </w:r>
      <w:r w:rsidRPr="00182C02">
        <w:rPr>
          <w:rFonts w:ascii="Arial" w:hAnsi="Arial" w:cs="Arial"/>
          <w:sz w:val="22"/>
          <w:szCs w:val="22"/>
          <w:lang w:val="en-US"/>
        </w:rPr>
        <w:t>Vol. 21, No. 5, pp. 235-242.</w:t>
      </w:r>
    </w:p>
    <w:p w:rsidR="00B84BFF" w:rsidRPr="00FA1AC0" w:rsidRDefault="00B84BFF" w:rsidP="00B84BFF">
      <w:pPr>
        <w:rPr>
          <w:rFonts w:ascii="Arial" w:hAnsi="Arial" w:cs="Arial"/>
          <w:szCs w:val="22"/>
        </w:rPr>
      </w:pPr>
    </w:p>
    <w:p w:rsidR="00B84BFF" w:rsidRPr="00FA1AC0" w:rsidRDefault="00B84BFF" w:rsidP="00B84BFF">
      <w:pPr>
        <w:tabs>
          <w:tab w:val="left" w:pos="-720"/>
          <w:tab w:val="left" w:pos="0"/>
        </w:tabs>
        <w:suppressAutoHyphens/>
        <w:rPr>
          <w:rFonts w:ascii="Arial" w:hAnsi="Arial" w:cs="Arial"/>
          <w:spacing w:val="-3"/>
          <w:szCs w:val="22"/>
        </w:rPr>
      </w:pPr>
      <w:r w:rsidRPr="00FA1AC0">
        <w:rPr>
          <w:rFonts w:ascii="Arial" w:hAnsi="Arial" w:cs="Arial"/>
          <w:szCs w:val="22"/>
        </w:rPr>
        <w:t>Simpson, P., French, R. and Harvey, C. (2002)</w:t>
      </w:r>
      <w:r>
        <w:rPr>
          <w:rFonts w:ascii="Arial" w:hAnsi="Arial" w:cs="Arial"/>
          <w:szCs w:val="22"/>
        </w:rPr>
        <w:t>,</w:t>
      </w:r>
      <w:r w:rsidRPr="00FA1AC0">
        <w:rPr>
          <w:rFonts w:ascii="Arial" w:hAnsi="Arial" w:cs="Arial"/>
          <w:szCs w:val="22"/>
        </w:rPr>
        <w:t xml:space="preserve"> </w:t>
      </w:r>
      <w:r>
        <w:rPr>
          <w:rFonts w:ascii="Arial" w:hAnsi="Arial" w:cs="Arial"/>
          <w:szCs w:val="22"/>
        </w:rPr>
        <w:t>“</w:t>
      </w:r>
      <w:r w:rsidRPr="00FA1AC0">
        <w:rPr>
          <w:rFonts w:ascii="Arial" w:hAnsi="Arial" w:cs="Arial"/>
          <w:szCs w:val="22"/>
        </w:rPr>
        <w:t>Leadership and Negative Capability</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Human Relations</w:t>
      </w:r>
      <w:r w:rsidRPr="00FA1AC0">
        <w:rPr>
          <w:rFonts w:ascii="Arial" w:hAnsi="Arial" w:cs="Arial"/>
          <w:i/>
          <w:spacing w:val="-3"/>
          <w:szCs w:val="22"/>
        </w:rPr>
        <w:t>,</w:t>
      </w:r>
      <w:r w:rsidRPr="00FA1AC0">
        <w:rPr>
          <w:rFonts w:ascii="Arial" w:hAnsi="Arial" w:cs="Arial"/>
          <w:spacing w:val="-3"/>
          <w:szCs w:val="22"/>
        </w:rPr>
        <w:t xml:space="preserve"> </w:t>
      </w:r>
      <w:r>
        <w:rPr>
          <w:rFonts w:ascii="Arial" w:hAnsi="Arial" w:cs="Arial"/>
          <w:spacing w:val="-3"/>
          <w:szCs w:val="22"/>
        </w:rPr>
        <w:t xml:space="preserve">Vol. </w:t>
      </w:r>
      <w:r w:rsidRPr="00FA1AC0">
        <w:rPr>
          <w:rFonts w:ascii="Arial" w:hAnsi="Arial" w:cs="Arial"/>
          <w:spacing w:val="-3"/>
          <w:szCs w:val="22"/>
        </w:rPr>
        <w:t>55</w:t>
      </w:r>
      <w:r>
        <w:rPr>
          <w:rFonts w:ascii="Arial" w:hAnsi="Arial" w:cs="Arial"/>
          <w:spacing w:val="-3"/>
          <w:szCs w:val="22"/>
        </w:rPr>
        <w:t xml:space="preserve">, No. 10, pp. </w:t>
      </w:r>
      <w:r w:rsidRPr="00FA1AC0">
        <w:rPr>
          <w:rFonts w:ascii="Arial" w:hAnsi="Arial" w:cs="Arial"/>
          <w:spacing w:val="-3"/>
          <w:szCs w:val="22"/>
        </w:rPr>
        <w:t>1209-1226.</w:t>
      </w:r>
    </w:p>
    <w:p w:rsidR="00B84BFF" w:rsidRPr="00FA1AC0" w:rsidRDefault="00B84BFF" w:rsidP="00B84BFF">
      <w:pPr>
        <w:tabs>
          <w:tab w:val="left" w:pos="-720"/>
          <w:tab w:val="left" w:pos="0"/>
        </w:tabs>
        <w:suppressAutoHyphens/>
        <w:rPr>
          <w:rFonts w:ascii="Arial" w:hAnsi="Arial" w:cs="Arial"/>
          <w:spacing w:val="-3"/>
          <w:szCs w:val="22"/>
        </w:rPr>
      </w:pPr>
    </w:p>
    <w:p w:rsidR="00B84BFF" w:rsidRPr="00FA1AC0" w:rsidRDefault="00B84BFF" w:rsidP="00B84BFF">
      <w:pPr>
        <w:tabs>
          <w:tab w:val="left" w:pos="-720"/>
          <w:tab w:val="left" w:pos="0"/>
        </w:tabs>
        <w:suppressAutoHyphens/>
        <w:rPr>
          <w:rFonts w:ascii="Arial" w:hAnsi="Arial" w:cs="Arial"/>
          <w:spacing w:val="-3"/>
          <w:szCs w:val="22"/>
        </w:rPr>
      </w:pPr>
      <w:r w:rsidRPr="00FA1AC0">
        <w:rPr>
          <w:rFonts w:ascii="Arial" w:hAnsi="Arial" w:cs="Arial"/>
          <w:spacing w:val="-3"/>
          <w:szCs w:val="22"/>
        </w:rPr>
        <w:t>Simpson, P. (2007)</w:t>
      </w:r>
      <w:r>
        <w:rPr>
          <w:rFonts w:ascii="Arial" w:hAnsi="Arial" w:cs="Arial"/>
          <w:spacing w:val="-3"/>
          <w:szCs w:val="22"/>
        </w:rPr>
        <w:t>,</w:t>
      </w:r>
      <w:r w:rsidRPr="00FA1AC0">
        <w:rPr>
          <w:rFonts w:ascii="Arial" w:hAnsi="Arial" w:cs="Arial"/>
          <w:spacing w:val="-3"/>
          <w:szCs w:val="22"/>
        </w:rPr>
        <w:t xml:space="preserve"> “Organizing in the Mist. A Case Stu</w:t>
      </w:r>
      <w:r>
        <w:rPr>
          <w:rFonts w:ascii="Arial" w:hAnsi="Arial" w:cs="Arial"/>
          <w:spacing w:val="-3"/>
          <w:szCs w:val="22"/>
        </w:rPr>
        <w:t>dy in Leadership and Complexity</w:t>
      </w:r>
      <w:r w:rsidRPr="00FA1AC0">
        <w:rPr>
          <w:rFonts w:ascii="Arial" w:hAnsi="Arial" w:cs="Arial"/>
          <w:spacing w:val="-3"/>
          <w:szCs w:val="22"/>
        </w:rPr>
        <w:t>”</w:t>
      </w:r>
      <w:r>
        <w:rPr>
          <w:rFonts w:ascii="Arial" w:hAnsi="Arial" w:cs="Arial"/>
          <w:spacing w:val="-3"/>
          <w:szCs w:val="22"/>
        </w:rPr>
        <w:t>,</w:t>
      </w:r>
      <w:r w:rsidRPr="00FA1AC0">
        <w:rPr>
          <w:rFonts w:ascii="Arial" w:hAnsi="Arial" w:cs="Arial"/>
          <w:spacing w:val="-3"/>
          <w:szCs w:val="22"/>
        </w:rPr>
        <w:t xml:space="preserve"> L</w:t>
      </w:r>
      <w:r w:rsidRPr="00FA1AC0">
        <w:rPr>
          <w:rFonts w:ascii="Arial" w:hAnsi="Arial" w:cs="Arial"/>
          <w:i/>
          <w:spacing w:val="-3"/>
          <w:szCs w:val="22"/>
        </w:rPr>
        <w:t>eadership and Organization Development Journal,</w:t>
      </w:r>
      <w:r w:rsidRPr="00FA1AC0">
        <w:rPr>
          <w:rFonts w:ascii="Arial" w:hAnsi="Arial" w:cs="Arial"/>
          <w:spacing w:val="-3"/>
          <w:szCs w:val="22"/>
        </w:rPr>
        <w:t xml:space="preserve"> </w:t>
      </w:r>
      <w:r>
        <w:rPr>
          <w:rFonts w:ascii="Arial" w:hAnsi="Arial" w:cs="Arial"/>
          <w:spacing w:val="-3"/>
          <w:szCs w:val="22"/>
        </w:rPr>
        <w:t xml:space="preserve">Vol. </w:t>
      </w:r>
      <w:r w:rsidRPr="00FA1AC0">
        <w:rPr>
          <w:rFonts w:ascii="Arial" w:hAnsi="Arial" w:cs="Arial"/>
          <w:spacing w:val="-3"/>
          <w:szCs w:val="22"/>
        </w:rPr>
        <w:t>28</w:t>
      </w:r>
      <w:r>
        <w:rPr>
          <w:rFonts w:ascii="Arial" w:hAnsi="Arial" w:cs="Arial"/>
          <w:spacing w:val="-3"/>
          <w:szCs w:val="22"/>
        </w:rPr>
        <w:t>, No. 5, pp.</w:t>
      </w:r>
      <w:r w:rsidRPr="00FA1AC0">
        <w:rPr>
          <w:rFonts w:ascii="Arial" w:hAnsi="Arial" w:cs="Arial"/>
          <w:spacing w:val="-3"/>
          <w:szCs w:val="22"/>
        </w:rPr>
        <w:t xml:space="preserve"> 465-482</w:t>
      </w:r>
      <w:r>
        <w:rPr>
          <w:rFonts w:ascii="Arial" w:hAnsi="Arial" w:cs="Arial"/>
          <w:spacing w:val="-3"/>
          <w:szCs w:val="22"/>
        </w:rPr>
        <w:t>.</w:t>
      </w:r>
    </w:p>
    <w:p w:rsidR="00B84BFF" w:rsidRPr="00FA1AC0" w:rsidRDefault="00B84BFF" w:rsidP="00B84BFF">
      <w:pPr>
        <w:rPr>
          <w:rFonts w:ascii="Arial" w:hAnsi="Arial" w:cs="Arial"/>
          <w:szCs w:val="22"/>
        </w:rPr>
      </w:pPr>
    </w:p>
    <w:p w:rsidR="00B84BFF" w:rsidRPr="00FA1AC0" w:rsidRDefault="00B84BFF" w:rsidP="00B84BFF">
      <w:pPr>
        <w:tabs>
          <w:tab w:val="left" w:pos="-720"/>
          <w:tab w:val="left" w:pos="0"/>
        </w:tabs>
        <w:suppressAutoHyphens/>
        <w:rPr>
          <w:rFonts w:ascii="Arial" w:hAnsi="Arial" w:cs="Arial"/>
          <w:spacing w:val="-3"/>
          <w:szCs w:val="22"/>
        </w:rPr>
      </w:pPr>
      <w:r w:rsidRPr="00FA1AC0">
        <w:rPr>
          <w:rFonts w:ascii="Arial" w:hAnsi="Arial" w:cs="Arial"/>
          <w:spacing w:val="-3"/>
          <w:szCs w:val="22"/>
        </w:rPr>
        <w:t>Simpson, P. (2010)</w:t>
      </w:r>
      <w:r>
        <w:rPr>
          <w:rFonts w:ascii="Arial" w:hAnsi="Arial" w:cs="Arial"/>
          <w:spacing w:val="-3"/>
          <w:szCs w:val="22"/>
        </w:rPr>
        <w:t>,</w:t>
      </w:r>
      <w:r w:rsidRPr="00FA1AC0">
        <w:rPr>
          <w:rFonts w:ascii="Arial" w:hAnsi="Arial" w:cs="Arial"/>
          <w:spacing w:val="-3"/>
          <w:szCs w:val="22"/>
        </w:rPr>
        <w:t xml:space="preserve"> “Engaging with the Unknowable through Narratives of Personal Experience”</w:t>
      </w:r>
      <w:r>
        <w:rPr>
          <w:rFonts w:ascii="Arial" w:hAnsi="Arial" w:cs="Arial"/>
          <w:spacing w:val="-3"/>
          <w:szCs w:val="22"/>
        </w:rPr>
        <w:t>,</w:t>
      </w:r>
      <w:r w:rsidRPr="00FA1AC0">
        <w:rPr>
          <w:rFonts w:ascii="Arial" w:hAnsi="Arial" w:cs="Arial"/>
          <w:spacing w:val="-3"/>
          <w:szCs w:val="22"/>
        </w:rPr>
        <w:t xml:space="preserve"> </w:t>
      </w:r>
      <w:r w:rsidRPr="00FA1AC0">
        <w:rPr>
          <w:rFonts w:ascii="Arial" w:hAnsi="Arial" w:cs="Arial"/>
          <w:i/>
          <w:spacing w:val="-3"/>
          <w:szCs w:val="22"/>
        </w:rPr>
        <w:t xml:space="preserve">Journal of Organizational Change Management, </w:t>
      </w:r>
      <w:r>
        <w:rPr>
          <w:rFonts w:ascii="Arial" w:hAnsi="Arial" w:cs="Arial"/>
          <w:i/>
          <w:spacing w:val="-3"/>
          <w:szCs w:val="22"/>
        </w:rPr>
        <w:t xml:space="preserve">Vol. </w:t>
      </w:r>
      <w:r w:rsidRPr="00FA1AC0">
        <w:rPr>
          <w:rFonts w:ascii="Arial" w:hAnsi="Arial" w:cs="Arial"/>
          <w:i/>
          <w:spacing w:val="-3"/>
          <w:szCs w:val="22"/>
        </w:rPr>
        <w:t>23</w:t>
      </w:r>
      <w:r>
        <w:rPr>
          <w:rFonts w:ascii="Arial" w:hAnsi="Arial" w:cs="Arial"/>
          <w:i/>
          <w:spacing w:val="-3"/>
          <w:szCs w:val="22"/>
        </w:rPr>
        <w:t>, No. 2, pp.</w:t>
      </w:r>
      <w:r w:rsidRPr="00FA1AC0">
        <w:rPr>
          <w:rFonts w:ascii="Arial" w:hAnsi="Arial" w:cs="Arial"/>
          <w:i/>
          <w:spacing w:val="-3"/>
          <w:szCs w:val="22"/>
        </w:rPr>
        <w:t xml:space="preserve"> 173-179</w:t>
      </w:r>
      <w:r>
        <w:rPr>
          <w:rFonts w:ascii="Arial" w:hAnsi="Arial" w:cs="Arial"/>
          <w:i/>
          <w:spacing w:val="-3"/>
          <w:szCs w:val="22"/>
        </w:rPr>
        <w:t>.</w:t>
      </w:r>
    </w:p>
    <w:p w:rsidR="00B84BFF" w:rsidRDefault="00B84BFF" w:rsidP="00B84BFF">
      <w:pPr>
        <w:rPr>
          <w:rFonts w:ascii="Arial" w:hAnsi="Arial" w:cs="Arial"/>
          <w:szCs w:val="22"/>
        </w:rPr>
      </w:pPr>
    </w:p>
    <w:p w:rsidR="00B84BFF" w:rsidRDefault="00B84BFF" w:rsidP="00B84BFF">
      <w:pPr>
        <w:rPr>
          <w:rFonts w:ascii="Arial" w:hAnsi="Arial" w:cs="Arial"/>
          <w:szCs w:val="22"/>
        </w:rPr>
      </w:pPr>
      <w:proofErr w:type="gramStart"/>
      <w:r>
        <w:rPr>
          <w:rFonts w:ascii="Arial" w:hAnsi="Arial" w:cs="Arial"/>
          <w:szCs w:val="22"/>
        </w:rPr>
        <w:t xml:space="preserve">Stacey, R., Griffin, D. and Shaw, P. (2000), </w:t>
      </w:r>
      <w:r>
        <w:rPr>
          <w:rFonts w:ascii="Arial" w:hAnsi="Arial" w:cs="Arial"/>
          <w:i/>
          <w:szCs w:val="22"/>
        </w:rPr>
        <w:t>Complexity and Management.</w:t>
      </w:r>
      <w:proofErr w:type="gramEnd"/>
      <w:r>
        <w:rPr>
          <w:rFonts w:ascii="Arial" w:hAnsi="Arial" w:cs="Arial"/>
          <w:i/>
          <w:szCs w:val="22"/>
        </w:rPr>
        <w:t xml:space="preserve"> </w:t>
      </w:r>
      <w:proofErr w:type="gramStart"/>
      <w:r>
        <w:rPr>
          <w:rFonts w:ascii="Arial" w:hAnsi="Arial" w:cs="Arial"/>
          <w:i/>
          <w:szCs w:val="22"/>
        </w:rPr>
        <w:t>Fad or Radical Challenge to Systems Thinking?</w:t>
      </w:r>
      <w:proofErr w:type="gramEnd"/>
      <w:r>
        <w:rPr>
          <w:rFonts w:ascii="Arial" w:hAnsi="Arial" w:cs="Arial"/>
          <w:szCs w:val="22"/>
        </w:rPr>
        <w:t xml:space="preserve"> </w:t>
      </w:r>
      <w:proofErr w:type="spellStart"/>
      <w:r>
        <w:rPr>
          <w:rFonts w:ascii="Arial" w:hAnsi="Arial" w:cs="Arial"/>
          <w:szCs w:val="22"/>
        </w:rPr>
        <w:t>Routledge</w:t>
      </w:r>
      <w:proofErr w:type="spellEnd"/>
      <w:r>
        <w:rPr>
          <w:rFonts w:ascii="Arial" w:hAnsi="Arial" w:cs="Arial"/>
          <w:szCs w:val="22"/>
        </w:rPr>
        <w:t>, London.</w:t>
      </w:r>
    </w:p>
    <w:p w:rsidR="00B84BFF" w:rsidRPr="00C17622" w:rsidRDefault="00B84BFF" w:rsidP="00B84BFF">
      <w:pPr>
        <w:rPr>
          <w:rFonts w:ascii="Arial" w:hAnsi="Arial" w:cs="Arial"/>
          <w:szCs w:val="22"/>
        </w:rPr>
      </w:pPr>
    </w:p>
    <w:p w:rsidR="00B84BFF" w:rsidRPr="00FA1AC0" w:rsidRDefault="00B84BFF" w:rsidP="00B84BFF">
      <w:pPr>
        <w:rPr>
          <w:rFonts w:ascii="Arial" w:hAnsi="Arial" w:cs="Arial"/>
          <w:szCs w:val="22"/>
        </w:rPr>
      </w:pPr>
      <w:r>
        <w:rPr>
          <w:rFonts w:ascii="Arial" w:hAnsi="Arial" w:cs="Arial"/>
          <w:szCs w:val="22"/>
        </w:rPr>
        <w:t>Stacey, R. (2003</w:t>
      </w:r>
      <w:r w:rsidRPr="00FA1AC0">
        <w:rPr>
          <w:rFonts w:ascii="Arial" w:hAnsi="Arial" w:cs="Arial"/>
          <w:szCs w:val="22"/>
        </w:rPr>
        <w:t>)</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 xml:space="preserve">Strategic Management and </w:t>
      </w:r>
      <w:proofErr w:type="spellStart"/>
      <w:r w:rsidRPr="00FA1AC0">
        <w:rPr>
          <w:rFonts w:ascii="Arial" w:hAnsi="Arial" w:cs="Arial"/>
          <w:i/>
          <w:szCs w:val="22"/>
        </w:rPr>
        <w:t>Organisational</w:t>
      </w:r>
      <w:proofErr w:type="spellEnd"/>
      <w:r w:rsidRPr="00FA1AC0">
        <w:rPr>
          <w:rFonts w:ascii="Arial" w:hAnsi="Arial" w:cs="Arial"/>
          <w:i/>
          <w:szCs w:val="22"/>
        </w:rPr>
        <w:t xml:space="preserve"> Dynamics: The Challenge of Complexity</w:t>
      </w:r>
      <w:r w:rsidRPr="00FA1AC0">
        <w:rPr>
          <w:rFonts w:ascii="Arial" w:hAnsi="Arial" w:cs="Arial"/>
          <w:szCs w:val="22"/>
        </w:rPr>
        <w:t xml:space="preserve">, </w:t>
      </w:r>
      <w:r>
        <w:rPr>
          <w:rFonts w:ascii="Arial" w:hAnsi="Arial" w:cs="Arial"/>
          <w:szCs w:val="22"/>
        </w:rPr>
        <w:t xml:space="preserve">Fourth Edition, </w:t>
      </w:r>
      <w:r w:rsidRPr="00FA1AC0">
        <w:rPr>
          <w:rFonts w:ascii="Arial" w:hAnsi="Arial" w:cs="Arial"/>
          <w:szCs w:val="22"/>
        </w:rPr>
        <w:t>Prentice Hall</w:t>
      </w:r>
      <w:r>
        <w:rPr>
          <w:rFonts w:ascii="Arial" w:hAnsi="Arial" w:cs="Arial"/>
          <w:szCs w:val="22"/>
        </w:rPr>
        <w:t xml:space="preserve">, </w:t>
      </w:r>
      <w:proofErr w:type="gramStart"/>
      <w:r w:rsidRPr="00FA1AC0">
        <w:rPr>
          <w:rFonts w:ascii="Arial" w:hAnsi="Arial" w:cs="Arial"/>
          <w:szCs w:val="22"/>
        </w:rPr>
        <w:t>Harlow</w:t>
      </w:r>
      <w:proofErr w:type="gramEnd"/>
      <w:r>
        <w:rPr>
          <w:rFonts w:ascii="Arial" w:hAnsi="Arial" w:cs="Arial"/>
          <w:szCs w:val="22"/>
        </w:rPr>
        <w:t>.</w:t>
      </w:r>
    </w:p>
    <w:p w:rsidR="00B84BFF" w:rsidRDefault="00B84BFF" w:rsidP="00B84BFF">
      <w:pPr>
        <w:rPr>
          <w:rFonts w:ascii="Arial" w:hAnsi="Arial" w:cs="Arial"/>
          <w:szCs w:val="22"/>
        </w:rPr>
      </w:pPr>
    </w:p>
    <w:p w:rsidR="00B84BFF" w:rsidRPr="00FA1AC0" w:rsidRDefault="00B84BFF" w:rsidP="00B84BFF">
      <w:pPr>
        <w:rPr>
          <w:rFonts w:ascii="Arial" w:hAnsi="Arial" w:cs="Arial"/>
          <w:szCs w:val="22"/>
        </w:rPr>
      </w:pPr>
      <w:r w:rsidRPr="00FA1AC0">
        <w:rPr>
          <w:rFonts w:ascii="Arial" w:hAnsi="Arial" w:cs="Arial"/>
          <w:szCs w:val="22"/>
        </w:rPr>
        <w:t>Stacey, R. (2007)</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 xml:space="preserve">Strategic Management and </w:t>
      </w:r>
      <w:proofErr w:type="spellStart"/>
      <w:r w:rsidRPr="00FA1AC0">
        <w:rPr>
          <w:rFonts w:ascii="Arial" w:hAnsi="Arial" w:cs="Arial"/>
          <w:i/>
          <w:szCs w:val="22"/>
        </w:rPr>
        <w:t>Organisational</w:t>
      </w:r>
      <w:proofErr w:type="spellEnd"/>
      <w:r w:rsidRPr="00FA1AC0">
        <w:rPr>
          <w:rFonts w:ascii="Arial" w:hAnsi="Arial" w:cs="Arial"/>
          <w:i/>
          <w:szCs w:val="22"/>
        </w:rPr>
        <w:t xml:space="preserve"> Dynamics: The Challenge of Complexity</w:t>
      </w:r>
      <w:r w:rsidRPr="00FA1AC0">
        <w:rPr>
          <w:rFonts w:ascii="Arial" w:hAnsi="Arial" w:cs="Arial"/>
          <w:szCs w:val="22"/>
        </w:rPr>
        <w:t xml:space="preserve">, </w:t>
      </w:r>
      <w:r>
        <w:rPr>
          <w:rFonts w:ascii="Arial" w:hAnsi="Arial" w:cs="Arial"/>
          <w:szCs w:val="22"/>
        </w:rPr>
        <w:t xml:space="preserve">Fifth Edition, </w:t>
      </w:r>
      <w:r w:rsidRPr="00FA1AC0">
        <w:rPr>
          <w:rFonts w:ascii="Arial" w:hAnsi="Arial" w:cs="Arial"/>
          <w:szCs w:val="22"/>
        </w:rPr>
        <w:t>Prentice Hall</w:t>
      </w:r>
      <w:r>
        <w:rPr>
          <w:rFonts w:ascii="Arial" w:hAnsi="Arial" w:cs="Arial"/>
          <w:szCs w:val="22"/>
        </w:rPr>
        <w:t xml:space="preserve">, </w:t>
      </w:r>
      <w:proofErr w:type="gramStart"/>
      <w:r w:rsidRPr="00FA1AC0">
        <w:rPr>
          <w:rFonts w:ascii="Arial" w:hAnsi="Arial" w:cs="Arial"/>
          <w:szCs w:val="22"/>
        </w:rPr>
        <w:t>Harlow</w:t>
      </w:r>
      <w:proofErr w:type="gramEnd"/>
      <w:r>
        <w:rPr>
          <w:rFonts w:ascii="Arial" w:hAnsi="Arial" w:cs="Arial"/>
          <w:szCs w:val="22"/>
        </w:rPr>
        <w:t>.</w:t>
      </w:r>
    </w:p>
    <w:p w:rsidR="00B84BFF" w:rsidRPr="00FA1AC0" w:rsidRDefault="00B84BFF" w:rsidP="00B84BFF">
      <w:pPr>
        <w:rPr>
          <w:rFonts w:ascii="Arial" w:hAnsi="Arial" w:cs="Arial"/>
          <w:szCs w:val="22"/>
        </w:rPr>
      </w:pPr>
    </w:p>
    <w:p w:rsidR="00B84BFF" w:rsidRPr="00FA1AC0" w:rsidRDefault="00B84BFF" w:rsidP="00B84BFF">
      <w:pPr>
        <w:rPr>
          <w:rFonts w:ascii="Arial" w:hAnsi="Arial" w:cs="Arial"/>
          <w:szCs w:val="22"/>
        </w:rPr>
      </w:pPr>
      <w:r w:rsidRPr="00FA1AC0">
        <w:rPr>
          <w:rFonts w:ascii="Arial" w:hAnsi="Arial" w:cs="Arial"/>
          <w:szCs w:val="22"/>
        </w:rPr>
        <w:t>Stacey, R. (2009)</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Complexity and Organizational Reality: Uncertainty and the need to Rethink Management after the Collapse of Investment Capitalism</w:t>
      </w:r>
      <w:r w:rsidRPr="00FA1AC0">
        <w:rPr>
          <w:rFonts w:ascii="Arial" w:hAnsi="Arial" w:cs="Arial"/>
          <w:szCs w:val="22"/>
        </w:rPr>
        <w:t xml:space="preserve">, </w:t>
      </w:r>
      <w:proofErr w:type="spellStart"/>
      <w:r w:rsidRPr="00FA1AC0">
        <w:rPr>
          <w:rFonts w:ascii="Arial" w:hAnsi="Arial" w:cs="Arial"/>
          <w:szCs w:val="22"/>
        </w:rPr>
        <w:t>Routledge</w:t>
      </w:r>
      <w:proofErr w:type="spellEnd"/>
      <w:r>
        <w:rPr>
          <w:rFonts w:ascii="Arial" w:hAnsi="Arial" w:cs="Arial"/>
          <w:szCs w:val="22"/>
        </w:rPr>
        <w:t xml:space="preserve">, </w:t>
      </w:r>
      <w:r w:rsidRPr="00FA1AC0">
        <w:rPr>
          <w:rFonts w:ascii="Arial" w:hAnsi="Arial" w:cs="Arial"/>
          <w:szCs w:val="22"/>
        </w:rPr>
        <w:t>Abingdon.</w:t>
      </w:r>
    </w:p>
    <w:p w:rsidR="00B84BFF" w:rsidRPr="00FA1AC0" w:rsidRDefault="00B84BFF" w:rsidP="00B84BFF">
      <w:pPr>
        <w:rPr>
          <w:rFonts w:ascii="Arial" w:hAnsi="Arial" w:cs="Arial"/>
          <w:szCs w:val="22"/>
        </w:rPr>
      </w:pPr>
    </w:p>
    <w:p w:rsidR="00B84BFF" w:rsidRPr="00FA1AC0" w:rsidRDefault="00B84BFF" w:rsidP="00B84BFF">
      <w:pPr>
        <w:rPr>
          <w:rFonts w:ascii="Arial" w:hAnsi="Arial" w:cs="Arial"/>
          <w:szCs w:val="22"/>
          <w:lang w:val="en-GB"/>
        </w:rPr>
      </w:pPr>
      <w:proofErr w:type="spellStart"/>
      <w:r w:rsidRPr="00FA1AC0">
        <w:rPr>
          <w:rFonts w:ascii="Arial" w:hAnsi="Arial" w:cs="Arial"/>
          <w:szCs w:val="22"/>
        </w:rPr>
        <w:t>Taptiklis</w:t>
      </w:r>
      <w:proofErr w:type="spellEnd"/>
      <w:r w:rsidRPr="00FA1AC0">
        <w:rPr>
          <w:rFonts w:ascii="Arial" w:hAnsi="Arial" w:cs="Arial"/>
          <w:szCs w:val="22"/>
        </w:rPr>
        <w:t xml:space="preserve"> (2005)</w:t>
      </w:r>
      <w:r>
        <w:rPr>
          <w:rFonts w:ascii="Arial" w:hAnsi="Arial" w:cs="Arial"/>
          <w:szCs w:val="22"/>
        </w:rPr>
        <w:t>, “After Managerialism”,</w:t>
      </w:r>
      <w:r w:rsidRPr="00FA1AC0">
        <w:rPr>
          <w:rFonts w:ascii="Arial" w:hAnsi="Arial" w:cs="Arial"/>
          <w:szCs w:val="22"/>
        </w:rPr>
        <w:t xml:space="preserve"> </w:t>
      </w:r>
      <w:r w:rsidRPr="00FA1AC0">
        <w:rPr>
          <w:rFonts w:ascii="Arial" w:hAnsi="Arial" w:cs="Arial"/>
          <w:i/>
          <w:iCs/>
          <w:szCs w:val="22"/>
        </w:rPr>
        <w:t>E</w:t>
      </w:r>
      <w:proofErr w:type="gramStart"/>
      <w:r w:rsidRPr="00FA1AC0">
        <w:rPr>
          <w:rFonts w:ascii="Arial" w:hAnsi="Arial" w:cs="Arial"/>
          <w:i/>
          <w:iCs/>
          <w:szCs w:val="22"/>
        </w:rPr>
        <w:t>:CO</w:t>
      </w:r>
      <w:proofErr w:type="gramEnd"/>
      <w:r w:rsidRPr="00FA1AC0">
        <w:rPr>
          <w:rFonts w:ascii="Arial" w:hAnsi="Arial" w:cs="Arial"/>
          <w:i/>
          <w:iCs/>
          <w:szCs w:val="22"/>
        </w:rPr>
        <w:t xml:space="preserve">, </w:t>
      </w:r>
      <w:r w:rsidRPr="00182C02">
        <w:rPr>
          <w:rFonts w:ascii="Arial" w:hAnsi="Arial" w:cs="Arial"/>
          <w:iCs/>
          <w:szCs w:val="22"/>
        </w:rPr>
        <w:t>Vol. 7, No. 3-4, pp. 2-14.</w:t>
      </w:r>
    </w:p>
    <w:p w:rsidR="00B84BFF" w:rsidRPr="00FA1AC0" w:rsidRDefault="00B84BFF" w:rsidP="00B84BFF">
      <w:pPr>
        <w:rPr>
          <w:rFonts w:ascii="Arial" w:hAnsi="Arial" w:cs="Arial"/>
          <w:szCs w:val="22"/>
        </w:rPr>
      </w:pPr>
    </w:p>
    <w:p w:rsidR="00B84BFF" w:rsidRPr="00FA1AC0" w:rsidRDefault="00B84BFF" w:rsidP="00B84BFF">
      <w:pPr>
        <w:tabs>
          <w:tab w:val="left" w:pos="-720"/>
        </w:tabs>
        <w:suppressAutoHyphens/>
        <w:outlineLvl w:val="0"/>
        <w:rPr>
          <w:rFonts w:ascii="Arial" w:hAnsi="Arial" w:cs="Arial"/>
          <w:spacing w:val="-3"/>
          <w:szCs w:val="22"/>
        </w:rPr>
      </w:pPr>
      <w:proofErr w:type="spellStart"/>
      <w:r w:rsidRPr="00FA1AC0">
        <w:rPr>
          <w:rFonts w:ascii="Arial" w:hAnsi="Arial" w:cs="Arial"/>
          <w:spacing w:val="-3"/>
          <w:szCs w:val="22"/>
        </w:rPr>
        <w:t>Thietart</w:t>
      </w:r>
      <w:proofErr w:type="spellEnd"/>
      <w:r w:rsidRPr="00FA1AC0">
        <w:rPr>
          <w:rFonts w:ascii="Arial" w:hAnsi="Arial" w:cs="Arial"/>
          <w:spacing w:val="-3"/>
          <w:szCs w:val="22"/>
        </w:rPr>
        <w:t>, R.A.</w:t>
      </w:r>
      <w:r>
        <w:rPr>
          <w:rFonts w:ascii="Arial" w:hAnsi="Arial" w:cs="Arial"/>
          <w:spacing w:val="-3"/>
          <w:szCs w:val="22"/>
        </w:rPr>
        <w:t xml:space="preserve"> and </w:t>
      </w:r>
      <w:proofErr w:type="spellStart"/>
      <w:r>
        <w:rPr>
          <w:rFonts w:ascii="Arial" w:hAnsi="Arial" w:cs="Arial"/>
          <w:spacing w:val="-3"/>
          <w:szCs w:val="22"/>
        </w:rPr>
        <w:t>Forgues</w:t>
      </w:r>
      <w:proofErr w:type="spellEnd"/>
      <w:r>
        <w:rPr>
          <w:rFonts w:ascii="Arial" w:hAnsi="Arial" w:cs="Arial"/>
          <w:spacing w:val="-3"/>
          <w:szCs w:val="22"/>
        </w:rPr>
        <w:t>, B. (1995), “Chaos Theory and Organization”,</w:t>
      </w:r>
      <w:r w:rsidRPr="00FA1AC0">
        <w:rPr>
          <w:rFonts w:ascii="Arial" w:hAnsi="Arial" w:cs="Arial"/>
          <w:spacing w:val="-3"/>
          <w:szCs w:val="22"/>
        </w:rPr>
        <w:t xml:space="preserve"> </w:t>
      </w:r>
      <w:r w:rsidRPr="00FA1AC0">
        <w:rPr>
          <w:rFonts w:ascii="Arial" w:hAnsi="Arial" w:cs="Arial"/>
          <w:i/>
          <w:spacing w:val="-3"/>
          <w:szCs w:val="22"/>
        </w:rPr>
        <w:t>Organization Science</w:t>
      </w:r>
      <w:r w:rsidRPr="00FA1AC0">
        <w:rPr>
          <w:rFonts w:ascii="Arial" w:hAnsi="Arial" w:cs="Arial"/>
          <w:spacing w:val="-3"/>
          <w:szCs w:val="22"/>
        </w:rPr>
        <w:t xml:space="preserve">, </w:t>
      </w:r>
      <w:r>
        <w:rPr>
          <w:rFonts w:ascii="Arial" w:hAnsi="Arial" w:cs="Arial"/>
          <w:spacing w:val="-3"/>
          <w:szCs w:val="22"/>
        </w:rPr>
        <w:t xml:space="preserve">Vol. </w:t>
      </w:r>
      <w:r w:rsidRPr="00FA1AC0">
        <w:rPr>
          <w:rFonts w:ascii="Arial" w:hAnsi="Arial" w:cs="Arial"/>
          <w:spacing w:val="-3"/>
          <w:szCs w:val="22"/>
        </w:rPr>
        <w:t>6</w:t>
      </w:r>
      <w:r>
        <w:rPr>
          <w:rFonts w:ascii="Arial" w:hAnsi="Arial" w:cs="Arial"/>
          <w:spacing w:val="-3"/>
          <w:szCs w:val="22"/>
        </w:rPr>
        <w:t>, No.</w:t>
      </w:r>
      <w:r w:rsidRPr="00FA1AC0">
        <w:rPr>
          <w:rFonts w:ascii="Arial" w:hAnsi="Arial" w:cs="Arial"/>
          <w:spacing w:val="-3"/>
          <w:szCs w:val="22"/>
        </w:rPr>
        <w:t>1</w:t>
      </w:r>
      <w:r>
        <w:rPr>
          <w:rFonts w:ascii="Arial" w:hAnsi="Arial" w:cs="Arial"/>
          <w:spacing w:val="-3"/>
          <w:szCs w:val="22"/>
        </w:rPr>
        <w:t xml:space="preserve">, pp. </w:t>
      </w:r>
      <w:r w:rsidRPr="00FA1AC0">
        <w:rPr>
          <w:rFonts w:ascii="Arial" w:hAnsi="Arial" w:cs="Arial"/>
          <w:spacing w:val="-3"/>
          <w:szCs w:val="22"/>
        </w:rPr>
        <w:t>19-31</w:t>
      </w:r>
      <w:r>
        <w:rPr>
          <w:rFonts w:ascii="Arial" w:hAnsi="Arial" w:cs="Arial"/>
          <w:spacing w:val="-3"/>
          <w:szCs w:val="22"/>
        </w:rPr>
        <w:t>.</w:t>
      </w:r>
    </w:p>
    <w:p w:rsidR="00B84BFF" w:rsidRPr="00FA1AC0" w:rsidRDefault="00B84BFF" w:rsidP="00B84BFF">
      <w:pPr>
        <w:tabs>
          <w:tab w:val="left" w:pos="-720"/>
        </w:tabs>
        <w:suppressAutoHyphens/>
        <w:outlineLvl w:val="0"/>
        <w:rPr>
          <w:rFonts w:ascii="Arial" w:hAnsi="Arial" w:cs="Arial"/>
          <w:spacing w:val="-3"/>
          <w:szCs w:val="22"/>
        </w:rPr>
      </w:pPr>
    </w:p>
    <w:p w:rsidR="00B84BFF" w:rsidRPr="00FA1AC0" w:rsidRDefault="00B84BFF" w:rsidP="00B84BFF">
      <w:pPr>
        <w:rPr>
          <w:rFonts w:ascii="Arial" w:hAnsi="Arial" w:cs="Arial"/>
          <w:szCs w:val="22"/>
        </w:rPr>
      </w:pPr>
      <w:proofErr w:type="spellStart"/>
      <w:r w:rsidRPr="00FA1AC0">
        <w:rPr>
          <w:rFonts w:ascii="Arial" w:hAnsi="Arial" w:cs="Arial"/>
          <w:szCs w:val="22"/>
        </w:rPr>
        <w:t>Tichy</w:t>
      </w:r>
      <w:proofErr w:type="spellEnd"/>
      <w:r w:rsidRPr="00FA1AC0">
        <w:rPr>
          <w:rFonts w:ascii="Arial" w:hAnsi="Arial" w:cs="Arial"/>
          <w:szCs w:val="22"/>
        </w:rPr>
        <w:t>, N.M. and Sherman, S. (1993)</w:t>
      </w:r>
      <w:r>
        <w:rPr>
          <w:rFonts w:ascii="Arial" w:hAnsi="Arial" w:cs="Arial"/>
          <w:szCs w:val="22"/>
        </w:rPr>
        <w:t>,</w:t>
      </w:r>
      <w:r w:rsidRPr="00FA1AC0">
        <w:rPr>
          <w:rFonts w:ascii="Arial" w:hAnsi="Arial" w:cs="Arial"/>
          <w:szCs w:val="22"/>
        </w:rPr>
        <w:t xml:space="preserve"> </w:t>
      </w:r>
      <w:r w:rsidRPr="00FA1AC0">
        <w:rPr>
          <w:rFonts w:ascii="Arial" w:hAnsi="Arial" w:cs="Arial"/>
          <w:i/>
          <w:szCs w:val="22"/>
        </w:rPr>
        <w:t>Control Your Destiny or Someone Else Will</w:t>
      </w:r>
      <w:r>
        <w:rPr>
          <w:rFonts w:ascii="Arial" w:hAnsi="Arial" w:cs="Arial"/>
          <w:szCs w:val="22"/>
        </w:rPr>
        <w:t>,</w:t>
      </w:r>
      <w:r w:rsidRPr="00FA1AC0">
        <w:rPr>
          <w:rFonts w:ascii="Arial" w:hAnsi="Arial" w:cs="Arial"/>
          <w:szCs w:val="22"/>
        </w:rPr>
        <w:t xml:space="preserve"> Doubleday</w:t>
      </w:r>
      <w:r>
        <w:rPr>
          <w:rFonts w:ascii="Arial" w:hAnsi="Arial" w:cs="Arial"/>
          <w:szCs w:val="22"/>
        </w:rPr>
        <w:t xml:space="preserve">, </w:t>
      </w:r>
      <w:r w:rsidRPr="00FA1AC0">
        <w:rPr>
          <w:rFonts w:ascii="Arial" w:hAnsi="Arial" w:cs="Arial"/>
          <w:szCs w:val="22"/>
        </w:rPr>
        <w:t>New York.</w:t>
      </w:r>
    </w:p>
    <w:p w:rsidR="00B84BFF" w:rsidRDefault="00B84BFF" w:rsidP="00B84BFF">
      <w:pPr>
        <w:rPr>
          <w:rFonts w:ascii="Arial" w:hAnsi="Arial" w:cs="Arial"/>
          <w:szCs w:val="22"/>
        </w:rPr>
      </w:pPr>
    </w:p>
    <w:p w:rsidR="00FA1AC0" w:rsidRPr="00FA1AC0" w:rsidRDefault="00B84BFF" w:rsidP="00B84BFF">
      <w:pPr>
        <w:suppressAutoHyphens/>
        <w:rPr>
          <w:rFonts w:ascii="Arial" w:hAnsi="Arial" w:cs="Arial"/>
          <w:spacing w:val="-3"/>
          <w:szCs w:val="22"/>
        </w:rPr>
      </w:pPr>
      <w:proofErr w:type="gramStart"/>
      <w:r w:rsidRPr="00FA1AC0">
        <w:rPr>
          <w:rFonts w:ascii="Arial" w:hAnsi="Arial" w:cs="Arial"/>
          <w:spacing w:val="-3"/>
          <w:szCs w:val="22"/>
        </w:rPr>
        <w:t>Wheatley, M. (1999)</w:t>
      </w:r>
      <w:r>
        <w:rPr>
          <w:rFonts w:ascii="Arial" w:hAnsi="Arial" w:cs="Arial"/>
          <w:spacing w:val="-3"/>
          <w:szCs w:val="22"/>
        </w:rPr>
        <w:t>,</w:t>
      </w:r>
      <w:r w:rsidRPr="00FA1AC0">
        <w:rPr>
          <w:rFonts w:ascii="Arial" w:hAnsi="Arial" w:cs="Arial"/>
          <w:spacing w:val="-3"/>
          <w:szCs w:val="22"/>
        </w:rPr>
        <w:t xml:space="preserve"> </w:t>
      </w:r>
      <w:r w:rsidRPr="00FA1AC0">
        <w:rPr>
          <w:rFonts w:ascii="Arial" w:hAnsi="Arial" w:cs="Arial"/>
          <w:i/>
          <w:spacing w:val="-3"/>
          <w:szCs w:val="22"/>
        </w:rPr>
        <w:t>Leadership and the New Science</w:t>
      </w:r>
      <w:r w:rsidRPr="00FA1AC0">
        <w:rPr>
          <w:rFonts w:ascii="Arial" w:hAnsi="Arial" w:cs="Arial"/>
          <w:spacing w:val="-3"/>
          <w:szCs w:val="22"/>
        </w:rPr>
        <w:t xml:space="preserve"> (revised editio</w:t>
      </w:r>
      <w:r>
        <w:rPr>
          <w:rFonts w:ascii="Arial" w:hAnsi="Arial" w:cs="Arial"/>
          <w:spacing w:val="-3"/>
          <w:szCs w:val="22"/>
        </w:rPr>
        <w:t xml:space="preserve">n), </w:t>
      </w:r>
      <w:proofErr w:type="spellStart"/>
      <w:r>
        <w:rPr>
          <w:rFonts w:ascii="Arial" w:hAnsi="Arial" w:cs="Arial"/>
          <w:spacing w:val="-3"/>
          <w:szCs w:val="22"/>
        </w:rPr>
        <w:t>Berrett</w:t>
      </w:r>
      <w:proofErr w:type="spellEnd"/>
      <w:r>
        <w:rPr>
          <w:rFonts w:ascii="Arial" w:hAnsi="Arial" w:cs="Arial"/>
          <w:spacing w:val="-3"/>
          <w:szCs w:val="22"/>
        </w:rPr>
        <w:t>-Koehler,</w:t>
      </w:r>
      <w:r w:rsidRPr="00FA1AC0">
        <w:rPr>
          <w:rFonts w:ascii="Arial" w:hAnsi="Arial" w:cs="Arial"/>
          <w:spacing w:val="-3"/>
          <w:szCs w:val="22"/>
        </w:rPr>
        <w:t xml:space="preserve"> San Francisco.</w:t>
      </w:r>
      <w:proofErr w:type="gramEnd"/>
    </w:p>
    <w:sectPr w:rsidR="00FA1AC0" w:rsidRPr="00FA1AC0" w:rsidSect="00D06BAE">
      <w:headerReference w:type="default" r:id="rId12"/>
      <w:footerReference w:type="default" r:id="rId13"/>
      <w:pgSz w:w="12240" w:h="15840"/>
      <w:pgMar w:top="1350" w:right="1800" w:bottom="126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4E" w:rsidRDefault="0018464E" w:rsidP="0073516D">
      <w:r>
        <w:separator/>
      </w:r>
    </w:p>
  </w:endnote>
  <w:endnote w:type="continuationSeparator" w:id="0">
    <w:p w:rsidR="0018464E" w:rsidRDefault="0018464E" w:rsidP="00735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3D" w:rsidRDefault="00C62831">
    <w:pPr>
      <w:pStyle w:val="Footer"/>
      <w:jc w:val="center"/>
    </w:pPr>
    <w:r>
      <w:rPr>
        <w:rStyle w:val="PageNumber"/>
      </w:rPr>
      <w:fldChar w:fldCharType="begin"/>
    </w:r>
    <w:r w:rsidR="0062493D">
      <w:rPr>
        <w:rStyle w:val="PageNumber"/>
      </w:rPr>
      <w:instrText xml:space="preserve"> PAGE </w:instrText>
    </w:r>
    <w:r>
      <w:rPr>
        <w:rStyle w:val="PageNumber"/>
      </w:rPr>
      <w:fldChar w:fldCharType="separate"/>
    </w:r>
    <w:r w:rsidR="008B7137">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4E" w:rsidRDefault="0018464E" w:rsidP="0073516D">
      <w:r>
        <w:separator/>
      </w:r>
    </w:p>
  </w:footnote>
  <w:footnote w:type="continuationSeparator" w:id="0">
    <w:p w:rsidR="0018464E" w:rsidRDefault="0018464E" w:rsidP="00735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3D" w:rsidRPr="008A5800" w:rsidRDefault="0062493D" w:rsidP="008A580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7A8"/>
    <w:multiLevelType w:val="hybridMultilevel"/>
    <w:tmpl w:val="AFFA78BE"/>
    <w:lvl w:ilvl="0" w:tplc="A62A0D92">
      <w:start w:val="1"/>
      <w:numFmt w:val="bullet"/>
      <w:lvlText w:val="–"/>
      <w:lvlJc w:val="left"/>
      <w:pPr>
        <w:tabs>
          <w:tab w:val="num" w:pos="720"/>
        </w:tabs>
        <w:ind w:left="720" w:hanging="360"/>
      </w:pPr>
      <w:rPr>
        <w:rFonts w:ascii="Times New Roman" w:hAnsi="Times New Roman" w:hint="default"/>
      </w:rPr>
    </w:lvl>
    <w:lvl w:ilvl="1" w:tplc="FE92E0E8">
      <w:start w:val="1"/>
      <w:numFmt w:val="bullet"/>
      <w:lvlText w:val="–"/>
      <w:lvlJc w:val="left"/>
      <w:pPr>
        <w:tabs>
          <w:tab w:val="num" w:pos="1440"/>
        </w:tabs>
        <w:ind w:left="1440" w:hanging="360"/>
      </w:pPr>
      <w:rPr>
        <w:rFonts w:ascii="Times New Roman" w:hAnsi="Times New Roman" w:hint="default"/>
      </w:rPr>
    </w:lvl>
    <w:lvl w:ilvl="2" w:tplc="A1FE2C1C" w:tentative="1">
      <w:start w:val="1"/>
      <w:numFmt w:val="bullet"/>
      <w:lvlText w:val="–"/>
      <w:lvlJc w:val="left"/>
      <w:pPr>
        <w:tabs>
          <w:tab w:val="num" w:pos="2160"/>
        </w:tabs>
        <w:ind w:left="2160" w:hanging="360"/>
      </w:pPr>
      <w:rPr>
        <w:rFonts w:ascii="Times New Roman" w:hAnsi="Times New Roman" w:hint="default"/>
      </w:rPr>
    </w:lvl>
    <w:lvl w:ilvl="3" w:tplc="7A0E0EDC" w:tentative="1">
      <w:start w:val="1"/>
      <w:numFmt w:val="bullet"/>
      <w:lvlText w:val="–"/>
      <w:lvlJc w:val="left"/>
      <w:pPr>
        <w:tabs>
          <w:tab w:val="num" w:pos="2880"/>
        </w:tabs>
        <w:ind w:left="2880" w:hanging="360"/>
      </w:pPr>
      <w:rPr>
        <w:rFonts w:ascii="Times New Roman" w:hAnsi="Times New Roman" w:hint="default"/>
      </w:rPr>
    </w:lvl>
    <w:lvl w:ilvl="4" w:tplc="7966A53E" w:tentative="1">
      <w:start w:val="1"/>
      <w:numFmt w:val="bullet"/>
      <w:lvlText w:val="–"/>
      <w:lvlJc w:val="left"/>
      <w:pPr>
        <w:tabs>
          <w:tab w:val="num" w:pos="3600"/>
        </w:tabs>
        <w:ind w:left="3600" w:hanging="360"/>
      </w:pPr>
      <w:rPr>
        <w:rFonts w:ascii="Times New Roman" w:hAnsi="Times New Roman" w:hint="default"/>
      </w:rPr>
    </w:lvl>
    <w:lvl w:ilvl="5" w:tplc="B568E5D4" w:tentative="1">
      <w:start w:val="1"/>
      <w:numFmt w:val="bullet"/>
      <w:lvlText w:val="–"/>
      <w:lvlJc w:val="left"/>
      <w:pPr>
        <w:tabs>
          <w:tab w:val="num" w:pos="4320"/>
        </w:tabs>
        <w:ind w:left="4320" w:hanging="360"/>
      </w:pPr>
      <w:rPr>
        <w:rFonts w:ascii="Times New Roman" w:hAnsi="Times New Roman" w:hint="default"/>
      </w:rPr>
    </w:lvl>
    <w:lvl w:ilvl="6" w:tplc="78F492BA" w:tentative="1">
      <w:start w:val="1"/>
      <w:numFmt w:val="bullet"/>
      <w:lvlText w:val="–"/>
      <w:lvlJc w:val="left"/>
      <w:pPr>
        <w:tabs>
          <w:tab w:val="num" w:pos="5040"/>
        </w:tabs>
        <w:ind w:left="5040" w:hanging="360"/>
      </w:pPr>
      <w:rPr>
        <w:rFonts w:ascii="Times New Roman" w:hAnsi="Times New Roman" w:hint="default"/>
      </w:rPr>
    </w:lvl>
    <w:lvl w:ilvl="7" w:tplc="783C0CEE" w:tentative="1">
      <w:start w:val="1"/>
      <w:numFmt w:val="bullet"/>
      <w:lvlText w:val="–"/>
      <w:lvlJc w:val="left"/>
      <w:pPr>
        <w:tabs>
          <w:tab w:val="num" w:pos="5760"/>
        </w:tabs>
        <w:ind w:left="5760" w:hanging="360"/>
      </w:pPr>
      <w:rPr>
        <w:rFonts w:ascii="Times New Roman" w:hAnsi="Times New Roman" w:hint="default"/>
      </w:rPr>
    </w:lvl>
    <w:lvl w:ilvl="8" w:tplc="80FEF7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6C6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5419D5"/>
    <w:multiLevelType w:val="hybridMultilevel"/>
    <w:tmpl w:val="67A81A70"/>
    <w:lvl w:ilvl="0" w:tplc="83EEAD24">
      <w:start w:val="1"/>
      <w:numFmt w:val="bullet"/>
      <w:lvlText w:val="–"/>
      <w:lvlJc w:val="left"/>
      <w:pPr>
        <w:tabs>
          <w:tab w:val="num" w:pos="720"/>
        </w:tabs>
        <w:ind w:left="720" w:hanging="360"/>
      </w:pPr>
      <w:rPr>
        <w:rFonts w:ascii="Times New Roman" w:hAnsi="Times New Roman" w:hint="default"/>
      </w:rPr>
    </w:lvl>
    <w:lvl w:ilvl="1" w:tplc="E012D848">
      <w:start w:val="1"/>
      <w:numFmt w:val="bullet"/>
      <w:lvlText w:val="–"/>
      <w:lvlJc w:val="left"/>
      <w:pPr>
        <w:tabs>
          <w:tab w:val="num" w:pos="1440"/>
        </w:tabs>
        <w:ind w:left="1440" w:hanging="360"/>
      </w:pPr>
      <w:rPr>
        <w:rFonts w:ascii="Times New Roman" w:hAnsi="Times New Roman" w:hint="default"/>
      </w:rPr>
    </w:lvl>
    <w:lvl w:ilvl="2" w:tplc="FF5C3620" w:tentative="1">
      <w:start w:val="1"/>
      <w:numFmt w:val="bullet"/>
      <w:lvlText w:val="–"/>
      <w:lvlJc w:val="left"/>
      <w:pPr>
        <w:tabs>
          <w:tab w:val="num" w:pos="2160"/>
        </w:tabs>
        <w:ind w:left="2160" w:hanging="360"/>
      </w:pPr>
      <w:rPr>
        <w:rFonts w:ascii="Times New Roman" w:hAnsi="Times New Roman" w:hint="default"/>
      </w:rPr>
    </w:lvl>
    <w:lvl w:ilvl="3" w:tplc="D206ECB0" w:tentative="1">
      <w:start w:val="1"/>
      <w:numFmt w:val="bullet"/>
      <w:lvlText w:val="–"/>
      <w:lvlJc w:val="left"/>
      <w:pPr>
        <w:tabs>
          <w:tab w:val="num" w:pos="2880"/>
        </w:tabs>
        <w:ind w:left="2880" w:hanging="360"/>
      </w:pPr>
      <w:rPr>
        <w:rFonts w:ascii="Times New Roman" w:hAnsi="Times New Roman" w:hint="default"/>
      </w:rPr>
    </w:lvl>
    <w:lvl w:ilvl="4" w:tplc="CF3005E0" w:tentative="1">
      <w:start w:val="1"/>
      <w:numFmt w:val="bullet"/>
      <w:lvlText w:val="–"/>
      <w:lvlJc w:val="left"/>
      <w:pPr>
        <w:tabs>
          <w:tab w:val="num" w:pos="3600"/>
        </w:tabs>
        <w:ind w:left="3600" w:hanging="360"/>
      </w:pPr>
      <w:rPr>
        <w:rFonts w:ascii="Times New Roman" w:hAnsi="Times New Roman" w:hint="default"/>
      </w:rPr>
    </w:lvl>
    <w:lvl w:ilvl="5" w:tplc="AA16921C" w:tentative="1">
      <w:start w:val="1"/>
      <w:numFmt w:val="bullet"/>
      <w:lvlText w:val="–"/>
      <w:lvlJc w:val="left"/>
      <w:pPr>
        <w:tabs>
          <w:tab w:val="num" w:pos="4320"/>
        </w:tabs>
        <w:ind w:left="4320" w:hanging="360"/>
      </w:pPr>
      <w:rPr>
        <w:rFonts w:ascii="Times New Roman" w:hAnsi="Times New Roman" w:hint="default"/>
      </w:rPr>
    </w:lvl>
    <w:lvl w:ilvl="6" w:tplc="D9041F78" w:tentative="1">
      <w:start w:val="1"/>
      <w:numFmt w:val="bullet"/>
      <w:lvlText w:val="–"/>
      <w:lvlJc w:val="left"/>
      <w:pPr>
        <w:tabs>
          <w:tab w:val="num" w:pos="5040"/>
        </w:tabs>
        <w:ind w:left="5040" w:hanging="360"/>
      </w:pPr>
      <w:rPr>
        <w:rFonts w:ascii="Times New Roman" w:hAnsi="Times New Roman" w:hint="default"/>
      </w:rPr>
    </w:lvl>
    <w:lvl w:ilvl="7" w:tplc="9D9C118C" w:tentative="1">
      <w:start w:val="1"/>
      <w:numFmt w:val="bullet"/>
      <w:lvlText w:val="–"/>
      <w:lvlJc w:val="left"/>
      <w:pPr>
        <w:tabs>
          <w:tab w:val="num" w:pos="5760"/>
        </w:tabs>
        <w:ind w:left="5760" w:hanging="360"/>
      </w:pPr>
      <w:rPr>
        <w:rFonts w:ascii="Times New Roman" w:hAnsi="Times New Roman" w:hint="default"/>
      </w:rPr>
    </w:lvl>
    <w:lvl w:ilvl="8" w:tplc="ABE60B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74CA9"/>
    <w:multiLevelType w:val="hybridMultilevel"/>
    <w:tmpl w:val="60E46686"/>
    <w:lvl w:ilvl="0" w:tplc="0809000F">
      <w:start w:val="1"/>
      <w:numFmt w:val="decimal"/>
      <w:lvlText w:val="%1."/>
      <w:lvlJc w:val="left"/>
      <w:pPr>
        <w:tabs>
          <w:tab w:val="num" w:pos="720"/>
        </w:tabs>
        <w:ind w:left="720" w:hanging="360"/>
      </w:pPr>
      <w:rPr>
        <w:rFonts w:hint="default"/>
      </w:rPr>
    </w:lvl>
    <w:lvl w:ilvl="1" w:tplc="0D06213A" w:tentative="1">
      <w:start w:val="1"/>
      <w:numFmt w:val="bullet"/>
      <w:lvlText w:val="•"/>
      <w:lvlJc w:val="left"/>
      <w:pPr>
        <w:tabs>
          <w:tab w:val="num" w:pos="1440"/>
        </w:tabs>
        <w:ind w:left="1440" w:hanging="360"/>
      </w:pPr>
      <w:rPr>
        <w:rFonts w:ascii="Times New Roman" w:hAnsi="Times New Roman" w:hint="default"/>
      </w:rPr>
    </w:lvl>
    <w:lvl w:ilvl="2" w:tplc="F452A826" w:tentative="1">
      <w:start w:val="1"/>
      <w:numFmt w:val="bullet"/>
      <w:lvlText w:val="•"/>
      <w:lvlJc w:val="left"/>
      <w:pPr>
        <w:tabs>
          <w:tab w:val="num" w:pos="2160"/>
        </w:tabs>
        <w:ind w:left="2160" w:hanging="360"/>
      </w:pPr>
      <w:rPr>
        <w:rFonts w:ascii="Times New Roman" w:hAnsi="Times New Roman" w:hint="default"/>
      </w:rPr>
    </w:lvl>
    <w:lvl w:ilvl="3" w:tplc="3D069BE2" w:tentative="1">
      <w:start w:val="1"/>
      <w:numFmt w:val="bullet"/>
      <w:lvlText w:val="•"/>
      <w:lvlJc w:val="left"/>
      <w:pPr>
        <w:tabs>
          <w:tab w:val="num" w:pos="2880"/>
        </w:tabs>
        <w:ind w:left="2880" w:hanging="360"/>
      </w:pPr>
      <w:rPr>
        <w:rFonts w:ascii="Times New Roman" w:hAnsi="Times New Roman" w:hint="default"/>
      </w:rPr>
    </w:lvl>
    <w:lvl w:ilvl="4" w:tplc="A58C9BBA" w:tentative="1">
      <w:start w:val="1"/>
      <w:numFmt w:val="bullet"/>
      <w:lvlText w:val="•"/>
      <w:lvlJc w:val="left"/>
      <w:pPr>
        <w:tabs>
          <w:tab w:val="num" w:pos="3600"/>
        </w:tabs>
        <w:ind w:left="3600" w:hanging="360"/>
      </w:pPr>
      <w:rPr>
        <w:rFonts w:ascii="Times New Roman" w:hAnsi="Times New Roman" w:hint="default"/>
      </w:rPr>
    </w:lvl>
    <w:lvl w:ilvl="5" w:tplc="AF3069AA" w:tentative="1">
      <w:start w:val="1"/>
      <w:numFmt w:val="bullet"/>
      <w:lvlText w:val="•"/>
      <w:lvlJc w:val="left"/>
      <w:pPr>
        <w:tabs>
          <w:tab w:val="num" w:pos="4320"/>
        </w:tabs>
        <w:ind w:left="4320" w:hanging="360"/>
      </w:pPr>
      <w:rPr>
        <w:rFonts w:ascii="Times New Roman" w:hAnsi="Times New Roman" w:hint="default"/>
      </w:rPr>
    </w:lvl>
    <w:lvl w:ilvl="6" w:tplc="0090FFE6" w:tentative="1">
      <w:start w:val="1"/>
      <w:numFmt w:val="bullet"/>
      <w:lvlText w:val="•"/>
      <w:lvlJc w:val="left"/>
      <w:pPr>
        <w:tabs>
          <w:tab w:val="num" w:pos="5040"/>
        </w:tabs>
        <w:ind w:left="5040" w:hanging="360"/>
      </w:pPr>
      <w:rPr>
        <w:rFonts w:ascii="Times New Roman" w:hAnsi="Times New Roman" w:hint="default"/>
      </w:rPr>
    </w:lvl>
    <w:lvl w:ilvl="7" w:tplc="E59E857E" w:tentative="1">
      <w:start w:val="1"/>
      <w:numFmt w:val="bullet"/>
      <w:lvlText w:val="•"/>
      <w:lvlJc w:val="left"/>
      <w:pPr>
        <w:tabs>
          <w:tab w:val="num" w:pos="5760"/>
        </w:tabs>
        <w:ind w:left="5760" w:hanging="360"/>
      </w:pPr>
      <w:rPr>
        <w:rFonts w:ascii="Times New Roman" w:hAnsi="Times New Roman" w:hint="default"/>
      </w:rPr>
    </w:lvl>
    <w:lvl w:ilvl="8" w:tplc="BB52F0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B65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5A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FC1CAC"/>
    <w:multiLevelType w:val="singleLevel"/>
    <w:tmpl w:val="BFB648EA"/>
    <w:lvl w:ilvl="0">
      <w:start w:val="1"/>
      <w:numFmt w:val="lowerRoman"/>
      <w:lvlText w:val="%1)"/>
      <w:lvlJc w:val="left"/>
      <w:pPr>
        <w:tabs>
          <w:tab w:val="num" w:pos="720"/>
        </w:tabs>
        <w:ind w:left="144" w:hanging="144"/>
      </w:pPr>
      <w:rPr>
        <w:rFonts w:hint="default"/>
      </w:rPr>
    </w:lvl>
  </w:abstractNum>
  <w:abstractNum w:abstractNumId="7">
    <w:nsid w:val="10204805"/>
    <w:multiLevelType w:val="hybridMultilevel"/>
    <w:tmpl w:val="5CEE9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90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88655B"/>
    <w:multiLevelType w:val="hybridMultilevel"/>
    <w:tmpl w:val="481248A2"/>
    <w:lvl w:ilvl="0" w:tplc="0809000F">
      <w:start w:val="1"/>
      <w:numFmt w:val="decimal"/>
      <w:lvlText w:val="%1."/>
      <w:lvlJc w:val="left"/>
      <w:pPr>
        <w:tabs>
          <w:tab w:val="num" w:pos="720"/>
        </w:tabs>
        <w:ind w:left="720" w:hanging="360"/>
      </w:pPr>
      <w:rPr>
        <w:rFonts w:hint="default"/>
      </w:rPr>
    </w:lvl>
    <w:lvl w:ilvl="1" w:tplc="419C86CC">
      <w:start w:val="1"/>
      <w:numFmt w:val="bullet"/>
      <w:lvlText w:val="–"/>
      <w:lvlJc w:val="left"/>
      <w:pPr>
        <w:tabs>
          <w:tab w:val="num" w:pos="1440"/>
        </w:tabs>
        <w:ind w:left="1440" w:hanging="360"/>
      </w:pPr>
      <w:rPr>
        <w:rFonts w:ascii="Times New Roman" w:hAnsi="Times New Roman" w:hint="default"/>
      </w:rPr>
    </w:lvl>
    <w:lvl w:ilvl="2" w:tplc="BCD276D6" w:tentative="1">
      <w:start w:val="1"/>
      <w:numFmt w:val="bullet"/>
      <w:lvlText w:val="–"/>
      <w:lvlJc w:val="left"/>
      <w:pPr>
        <w:tabs>
          <w:tab w:val="num" w:pos="2160"/>
        </w:tabs>
        <w:ind w:left="2160" w:hanging="360"/>
      </w:pPr>
      <w:rPr>
        <w:rFonts w:ascii="Times New Roman" w:hAnsi="Times New Roman" w:hint="default"/>
      </w:rPr>
    </w:lvl>
    <w:lvl w:ilvl="3" w:tplc="5726B2CC" w:tentative="1">
      <w:start w:val="1"/>
      <w:numFmt w:val="bullet"/>
      <w:lvlText w:val="–"/>
      <w:lvlJc w:val="left"/>
      <w:pPr>
        <w:tabs>
          <w:tab w:val="num" w:pos="2880"/>
        </w:tabs>
        <w:ind w:left="2880" w:hanging="360"/>
      </w:pPr>
      <w:rPr>
        <w:rFonts w:ascii="Times New Roman" w:hAnsi="Times New Roman" w:hint="default"/>
      </w:rPr>
    </w:lvl>
    <w:lvl w:ilvl="4" w:tplc="B7908E66" w:tentative="1">
      <w:start w:val="1"/>
      <w:numFmt w:val="bullet"/>
      <w:lvlText w:val="–"/>
      <w:lvlJc w:val="left"/>
      <w:pPr>
        <w:tabs>
          <w:tab w:val="num" w:pos="3600"/>
        </w:tabs>
        <w:ind w:left="3600" w:hanging="360"/>
      </w:pPr>
      <w:rPr>
        <w:rFonts w:ascii="Times New Roman" w:hAnsi="Times New Roman" w:hint="default"/>
      </w:rPr>
    </w:lvl>
    <w:lvl w:ilvl="5" w:tplc="701A30B6" w:tentative="1">
      <w:start w:val="1"/>
      <w:numFmt w:val="bullet"/>
      <w:lvlText w:val="–"/>
      <w:lvlJc w:val="left"/>
      <w:pPr>
        <w:tabs>
          <w:tab w:val="num" w:pos="4320"/>
        </w:tabs>
        <w:ind w:left="4320" w:hanging="360"/>
      </w:pPr>
      <w:rPr>
        <w:rFonts w:ascii="Times New Roman" w:hAnsi="Times New Roman" w:hint="default"/>
      </w:rPr>
    </w:lvl>
    <w:lvl w:ilvl="6" w:tplc="1E224D82" w:tentative="1">
      <w:start w:val="1"/>
      <w:numFmt w:val="bullet"/>
      <w:lvlText w:val="–"/>
      <w:lvlJc w:val="left"/>
      <w:pPr>
        <w:tabs>
          <w:tab w:val="num" w:pos="5040"/>
        </w:tabs>
        <w:ind w:left="5040" w:hanging="360"/>
      </w:pPr>
      <w:rPr>
        <w:rFonts w:ascii="Times New Roman" w:hAnsi="Times New Roman" w:hint="default"/>
      </w:rPr>
    </w:lvl>
    <w:lvl w:ilvl="7" w:tplc="FA1ED79E" w:tentative="1">
      <w:start w:val="1"/>
      <w:numFmt w:val="bullet"/>
      <w:lvlText w:val="–"/>
      <w:lvlJc w:val="left"/>
      <w:pPr>
        <w:tabs>
          <w:tab w:val="num" w:pos="5760"/>
        </w:tabs>
        <w:ind w:left="5760" w:hanging="360"/>
      </w:pPr>
      <w:rPr>
        <w:rFonts w:ascii="Times New Roman" w:hAnsi="Times New Roman" w:hint="default"/>
      </w:rPr>
    </w:lvl>
    <w:lvl w:ilvl="8" w:tplc="64D836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27029A"/>
    <w:multiLevelType w:val="hybridMultilevel"/>
    <w:tmpl w:val="104E059A"/>
    <w:lvl w:ilvl="0" w:tplc="3B24416C">
      <w:start w:val="1"/>
      <w:numFmt w:val="bullet"/>
      <w:lvlText w:val="–"/>
      <w:lvlJc w:val="left"/>
      <w:pPr>
        <w:tabs>
          <w:tab w:val="num" w:pos="720"/>
        </w:tabs>
        <w:ind w:left="720" w:hanging="360"/>
      </w:pPr>
      <w:rPr>
        <w:rFonts w:ascii="Times New Roman" w:hAnsi="Times New Roman" w:hint="default"/>
      </w:rPr>
    </w:lvl>
    <w:lvl w:ilvl="1" w:tplc="58680D48">
      <w:start w:val="1"/>
      <w:numFmt w:val="bullet"/>
      <w:lvlText w:val="–"/>
      <w:lvlJc w:val="left"/>
      <w:pPr>
        <w:tabs>
          <w:tab w:val="num" w:pos="1440"/>
        </w:tabs>
        <w:ind w:left="1440" w:hanging="360"/>
      </w:pPr>
      <w:rPr>
        <w:rFonts w:ascii="Times New Roman" w:hAnsi="Times New Roman" w:hint="default"/>
      </w:rPr>
    </w:lvl>
    <w:lvl w:ilvl="2" w:tplc="ECC01FAE" w:tentative="1">
      <w:start w:val="1"/>
      <w:numFmt w:val="bullet"/>
      <w:lvlText w:val="–"/>
      <w:lvlJc w:val="left"/>
      <w:pPr>
        <w:tabs>
          <w:tab w:val="num" w:pos="2160"/>
        </w:tabs>
        <w:ind w:left="2160" w:hanging="360"/>
      </w:pPr>
      <w:rPr>
        <w:rFonts w:ascii="Times New Roman" w:hAnsi="Times New Roman" w:hint="default"/>
      </w:rPr>
    </w:lvl>
    <w:lvl w:ilvl="3" w:tplc="D868CDD6" w:tentative="1">
      <w:start w:val="1"/>
      <w:numFmt w:val="bullet"/>
      <w:lvlText w:val="–"/>
      <w:lvlJc w:val="left"/>
      <w:pPr>
        <w:tabs>
          <w:tab w:val="num" w:pos="2880"/>
        </w:tabs>
        <w:ind w:left="2880" w:hanging="360"/>
      </w:pPr>
      <w:rPr>
        <w:rFonts w:ascii="Times New Roman" w:hAnsi="Times New Roman" w:hint="default"/>
      </w:rPr>
    </w:lvl>
    <w:lvl w:ilvl="4" w:tplc="FF5E722C" w:tentative="1">
      <w:start w:val="1"/>
      <w:numFmt w:val="bullet"/>
      <w:lvlText w:val="–"/>
      <w:lvlJc w:val="left"/>
      <w:pPr>
        <w:tabs>
          <w:tab w:val="num" w:pos="3600"/>
        </w:tabs>
        <w:ind w:left="3600" w:hanging="360"/>
      </w:pPr>
      <w:rPr>
        <w:rFonts w:ascii="Times New Roman" w:hAnsi="Times New Roman" w:hint="default"/>
      </w:rPr>
    </w:lvl>
    <w:lvl w:ilvl="5" w:tplc="60867F1A" w:tentative="1">
      <w:start w:val="1"/>
      <w:numFmt w:val="bullet"/>
      <w:lvlText w:val="–"/>
      <w:lvlJc w:val="left"/>
      <w:pPr>
        <w:tabs>
          <w:tab w:val="num" w:pos="4320"/>
        </w:tabs>
        <w:ind w:left="4320" w:hanging="360"/>
      </w:pPr>
      <w:rPr>
        <w:rFonts w:ascii="Times New Roman" w:hAnsi="Times New Roman" w:hint="default"/>
      </w:rPr>
    </w:lvl>
    <w:lvl w:ilvl="6" w:tplc="AEDE272C" w:tentative="1">
      <w:start w:val="1"/>
      <w:numFmt w:val="bullet"/>
      <w:lvlText w:val="–"/>
      <w:lvlJc w:val="left"/>
      <w:pPr>
        <w:tabs>
          <w:tab w:val="num" w:pos="5040"/>
        </w:tabs>
        <w:ind w:left="5040" w:hanging="360"/>
      </w:pPr>
      <w:rPr>
        <w:rFonts w:ascii="Times New Roman" w:hAnsi="Times New Roman" w:hint="default"/>
      </w:rPr>
    </w:lvl>
    <w:lvl w:ilvl="7" w:tplc="245EA38A" w:tentative="1">
      <w:start w:val="1"/>
      <w:numFmt w:val="bullet"/>
      <w:lvlText w:val="–"/>
      <w:lvlJc w:val="left"/>
      <w:pPr>
        <w:tabs>
          <w:tab w:val="num" w:pos="5760"/>
        </w:tabs>
        <w:ind w:left="5760" w:hanging="360"/>
      </w:pPr>
      <w:rPr>
        <w:rFonts w:ascii="Times New Roman" w:hAnsi="Times New Roman" w:hint="default"/>
      </w:rPr>
    </w:lvl>
    <w:lvl w:ilvl="8" w:tplc="6E7890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6A2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F85800"/>
    <w:multiLevelType w:val="hybridMultilevel"/>
    <w:tmpl w:val="69626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B41A98"/>
    <w:multiLevelType w:val="hybridMultilevel"/>
    <w:tmpl w:val="D8B66DBA"/>
    <w:lvl w:ilvl="0" w:tplc="DFF2C7C0">
      <w:start w:val="1"/>
      <w:numFmt w:val="bullet"/>
      <w:lvlText w:val="•"/>
      <w:lvlJc w:val="left"/>
      <w:pPr>
        <w:tabs>
          <w:tab w:val="num" w:pos="720"/>
        </w:tabs>
        <w:ind w:left="720" w:hanging="360"/>
      </w:pPr>
      <w:rPr>
        <w:rFonts w:ascii="Times New Roman" w:hAnsi="Times New Roman" w:hint="default"/>
      </w:rPr>
    </w:lvl>
    <w:lvl w:ilvl="1" w:tplc="99A28568" w:tentative="1">
      <w:start w:val="1"/>
      <w:numFmt w:val="bullet"/>
      <w:lvlText w:val="•"/>
      <w:lvlJc w:val="left"/>
      <w:pPr>
        <w:tabs>
          <w:tab w:val="num" w:pos="1440"/>
        </w:tabs>
        <w:ind w:left="1440" w:hanging="360"/>
      </w:pPr>
      <w:rPr>
        <w:rFonts w:ascii="Times New Roman" w:hAnsi="Times New Roman" w:hint="default"/>
      </w:rPr>
    </w:lvl>
    <w:lvl w:ilvl="2" w:tplc="5F92BEE0" w:tentative="1">
      <w:start w:val="1"/>
      <w:numFmt w:val="bullet"/>
      <w:lvlText w:val="•"/>
      <w:lvlJc w:val="left"/>
      <w:pPr>
        <w:tabs>
          <w:tab w:val="num" w:pos="2160"/>
        </w:tabs>
        <w:ind w:left="2160" w:hanging="360"/>
      </w:pPr>
      <w:rPr>
        <w:rFonts w:ascii="Times New Roman" w:hAnsi="Times New Roman" w:hint="default"/>
      </w:rPr>
    </w:lvl>
    <w:lvl w:ilvl="3" w:tplc="15A0E33C" w:tentative="1">
      <w:start w:val="1"/>
      <w:numFmt w:val="bullet"/>
      <w:lvlText w:val="•"/>
      <w:lvlJc w:val="left"/>
      <w:pPr>
        <w:tabs>
          <w:tab w:val="num" w:pos="2880"/>
        </w:tabs>
        <w:ind w:left="2880" w:hanging="360"/>
      </w:pPr>
      <w:rPr>
        <w:rFonts w:ascii="Times New Roman" w:hAnsi="Times New Roman" w:hint="default"/>
      </w:rPr>
    </w:lvl>
    <w:lvl w:ilvl="4" w:tplc="28C80276" w:tentative="1">
      <w:start w:val="1"/>
      <w:numFmt w:val="bullet"/>
      <w:lvlText w:val="•"/>
      <w:lvlJc w:val="left"/>
      <w:pPr>
        <w:tabs>
          <w:tab w:val="num" w:pos="3600"/>
        </w:tabs>
        <w:ind w:left="3600" w:hanging="360"/>
      </w:pPr>
      <w:rPr>
        <w:rFonts w:ascii="Times New Roman" w:hAnsi="Times New Roman" w:hint="default"/>
      </w:rPr>
    </w:lvl>
    <w:lvl w:ilvl="5" w:tplc="D47A09CA" w:tentative="1">
      <w:start w:val="1"/>
      <w:numFmt w:val="bullet"/>
      <w:lvlText w:val="•"/>
      <w:lvlJc w:val="left"/>
      <w:pPr>
        <w:tabs>
          <w:tab w:val="num" w:pos="4320"/>
        </w:tabs>
        <w:ind w:left="4320" w:hanging="360"/>
      </w:pPr>
      <w:rPr>
        <w:rFonts w:ascii="Times New Roman" w:hAnsi="Times New Roman" w:hint="default"/>
      </w:rPr>
    </w:lvl>
    <w:lvl w:ilvl="6" w:tplc="C8364EEE" w:tentative="1">
      <w:start w:val="1"/>
      <w:numFmt w:val="bullet"/>
      <w:lvlText w:val="•"/>
      <w:lvlJc w:val="left"/>
      <w:pPr>
        <w:tabs>
          <w:tab w:val="num" w:pos="5040"/>
        </w:tabs>
        <w:ind w:left="5040" w:hanging="360"/>
      </w:pPr>
      <w:rPr>
        <w:rFonts w:ascii="Times New Roman" w:hAnsi="Times New Roman" w:hint="default"/>
      </w:rPr>
    </w:lvl>
    <w:lvl w:ilvl="7" w:tplc="8AB0EE1C" w:tentative="1">
      <w:start w:val="1"/>
      <w:numFmt w:val="bullet"/>
      <w:lvlText w:val="•"/>
      <w:lvlJc w:val="left"/>
      <w:pPr>
        <w:tabs>
          <w:tab w:val="num" w:pos="5760"/>
        </w:tabs>
        <w:ind w:left="5760" w:hanging="360"/>
      </w:pPr>
      <w:rPr>
        <w:rFonts w:ascii="Times New Roman" w:hAnsi="Times New Roman" w:hint="default"/>
      </w:rPr>
    </w:lvl>
    <w:lvl w:ilvl="8" w:tplc="34E0F2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83E2784"/>
    <w:multiLevelType w:val="hybridMultilevel"/>
    <w:tmpl w:val="4B569308"/>
    <w:lvl w:ilvl="0" w:tplc="2D1018CC">
      <w:start w:val="1"/>
      <w:numFmt w:val="bullet"/>
      <w:lvlText w:val="–"/>
      <w:lvlJc w:val="left"/>
      <w:pPr>
        <w:tabs>
          <w:tab w:val="num" w:pos="720"/>
        </w:tabs>
        <w:ind w:left="720" w:hanging="360"/>
      </w:pPr>
      <w:rPr>
        <w:rFonts w:ascii="Times New Roman" w:hAnsi="Times New Roman" w:hint="default"/>
      </w:rPr>
    </w:lvl>
    <w:lvl w:ilvl="1" w:tplc="9180662C">
      <w:start w:val="1"/>
      <w:numFmt w:val="bullet"/>
      <w:lvlText w:val="–"/>
      <w:lvlJc w:val="left"/>
      <w:pPr>
        <w:tabs>
          <w:tab w:val="num" w:pos="1440"/>
        </w:tabs>
        <w:ind w:left="1440" w:hanging="360"/>
      </w:pPr>
      <w:rPr>
        <w:rFonts w:ascii="Times New Roman" w:hAnsi="Times New Roman" w:hint="default"/>
      </w:rPr>
    </w:lvl>
    <w:lvl w:ilvl="2" w:tplc="08CAA360" w:tentative="1">
      <w:start w:val="1"/>
      <w:numFmt w:val="bullet"/>
      <w:lvlText w:val="–"/>
      <w:lvlJc w:val="left"/>
      <w:pPr>
        <w:tabs>
          <w:tab w:val="num" w:pos="2160"/>
        </w:tabs>
        <w:ind w:left="2160" w:hanging="360"/>
      </w:pPr>
      <w:rPr>
        <w:rFonts w:ascii="Times New Roman" w:hAnsi="Times New Roman" w:hint="default"/>
      </w:rPr>
    </w:lvl>
    <w:lvl w:ilvl="3" w:tplc="323231C8" w:tentative="1">
      <w:start w:val="1"/>
      <w:numFmt w:val="bullet"/>
      <w:lvlText w:val="–"/>
      <w:lvlJc w:val="left"/>
      <w:pPr>
        <w:tabs>
          <w:tab w:val="num" w:pos="2880"/>
        </w:tabs>
        <w:ind w:left="2880" w:hanging="360"/>
      </w:pPr>
      <w:rPr>
        <w:rFonts w:ascii="Times New Roman" w:hAnsi="Times New Roman" w:hint="default"/>
      </w:rPr>
    </w:lvl>
    <w:lvl w:ilvl="4" w:tplc="23BAEF18" w:tentative="1">
      <w:start w:val="1"/>
      <w:numFmt w:val="bullet"/>
      <w:lvlText w:val="–"/>
      <w:lvlJc w:val="left"/>
      <w:pPr>
        <w:tabs>
          <w:tab w:val="num" w:pos="3600"/>
        </w:tabs>
        <w:ind w:left="3600" w:hanging="360"/>
      </w:pPr>
      <w:rPr>
        <w:rFonts w:ascii="Times New Roman" w:hAnsi="Times New Roman" w:hint="default"/>
      </w:rPr>
    </w:lvl>
    <w:lvl w:ilvl="5" w:tplc="0CF216A8" w:tentative="1">
      <w:start w:val="1"/>
      <w:numFmt w:val="bullet"/>
      <w:lvlText w:val="–"/>
      <w:lvlJc w:val="left"/>
      <w:pPr>
        <w:tabs>
          <w:tab w:val="num" w:pos="4320"/>
        </w:tabs>
        <w:ind w:left="4320" w:hanging="360"/>
      </w:pPr>
      <w:rPr>
        <w:rFonts w:ascii="Times New Roman" w:hAnsi="Times New Roman" w:hint="default"/>
      </w:rPr>
    </w:lvl>
    <w:lvl w:ilvl="6" w:tplc="9F5C2862" w:tentative="1">
      <w:start w:val="1"/>
      <w:numFmt w:val="bullet"/>
      <w:lvlText w:val="–"/>
      <w:lvlJc w:val="left"/>
      <w:pPr>
        <w:tabs>
          <w:tab w:val="num" w:pos="5040"/>
        </w:tabs>
        <w:ind w:left="5040" w:hanging="360"/>
      </w:pPr>
      <w:rPr>
        <w:rFonts w:ascii="Times New Roman" w:hAnsi="Times New Roman" w:hint="default"/>
      </w:rPr>
    </w:lvl>
    <w:lvl w:ilvl="7" w:tplc="8BE8D218" w:tentative="1">
      <w:start w:val="1"/>
      <w:numFmt w:val="bullet"/>
      <w:lvlText w:val="–"/>
      <w:lvlJc w:val="left"/>
      <w:pPr>
        <w:tabs>
          <w:tab w:val="num" w:pos="5760"/>
        </w:tabs>
        <w:ind w:left="5760" w:hanging="360"/>
      </w:pPr>
      <w:rPr>
        <w:rFonts w:ascii="Times New Roman" w:hAnsi="Times New Roman" w:hint="default"/>
      </w:rPr>
    </w:lvl>
    <w:lvl w:ilvl="8" w:tplc="7C1CD0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710610"/>
    <w:multiLevelType w:val="singleLevel"/>
    <w:tmpl w:val="9F6A2DA4"/>
    <w:lvl w:ilvl="0">
      <w:start w:val="1"/>
      <w:numFmt w:val="decimal"/>
      <w:lvlText w:val="%1."/>
      <w:lvlJc w:val="left"/>
      <w:pPr>
        <w:tabs>
          <w:tab w:val="num" w:pos="720"/>
        </w:tabs>
        <w:ind w:left="720" w:hanging="720"/>
      </w:pPr>
      <w:rPr>
        <w:rFonts w:hint="default"/>
      </w:rPr>
    </w:lvl>
  </w:abstractNum>
  <w:abstractNum w:abstractNumId="16">
    <w:nsid w:val="1F175EC8"/>
    <w:multiLevelType w:val="singleLevel"/>
    <w:tmpl w:val="0409000F"/>
    <w:lvl w:ilvl="0">
      <w:start w:val="1"/>
      <w:numFmt w:val="decimal"/>
      <w:lvlText w:val="%1."/>
      <w:lvlJc w:val="left"/>
      <w:pPr>
        <w:tabs>
          <w:tab w:val="num" w:pos="360"/>
        </w:tabs>
        <w:ind w:left="360" w:hanging="360"/>
      </w:pPr>
    </w:lvl>
  </w:abstractNum>
  <w:abstractNum w:abstractNumId="17">
    <w:nsid w:val="2007682F"/>
    <w:multiLevelType w:val="hybridMultilevel"/>
    <w:tmpl w:val="63A2D108"/>
    <w:lvl w:ilvl="0" w:tplc="C8C81BA0">
      <w:start w:val="1"/>
      <w:numFmt w:val="bullet"/>
      <w:lvlText w:val="–"/>
      <w:lvlJc w:val="left"/>
      <w:pPr>
        <w:tabs>
          <w:tab w:val="num" w:pos="720"/>
        </w:tabs>
        <w:ind w:left="720" w:hanging="360"/>
      </w:pPr>
      <w:rPr>
        <w:rFonts w:ascii="Times New Roman" w:hAnsi="Times New Roman" w:hint="default"/>
      </w:rPr>
    </w:lvl>
    <w:lvl w:ilvl="1" w:tplc="495EF190">
      <w:start w:val="1"/>
      <w:numFmt w:val="bullet"/>
      <w:lvlText w:val="–"/>
      <w:lvlJc w:val="left"/>
      <w:pPr>
        <w:tabs>
          <w:tab w:val="num" w:pos="1440"/>
        </w:tabs>
        <w:ind w:left="1440" w:hanging="360"/>
      </w:pPr>
      <w:rPr>
        <w:rFonts w:ascii="Times New Roman" w:hAnsi="Times New Roman" w:hint="default"/>
      </w:rPr>
    </w:lvl>
    <w:lvl w:ilvl="2" w:tplc="C5E8EE00" w:tentative="1">
      <w:start w:val="1"/>
      <w:numFmt w:val="bullet"/>
      <w:lvlText w:val="–"/>
      <w:lvlJc w:val="left"/>
      <w:pPr>
        <w:tabs>
          <w:tab w:val="num" w:pos="2160"/>
        </w:tabs>
        <w:ind w:left="2160" w:hanging="360"/>
      </w:pPr>
      <w:rPr>
        <w:rFonts w:ascii="Times New Roman" w:hAnsi="Times New Roman" w:hint="default"/>
      </w:rPr>
    </w:lvl>
    <w:lvl w:ilvl="3" w:tplc="2A22E024" w:tentative="1">
      <w:start w:val="1"/>
      <w:numFmt w:val="bullet"/>
      <w:lvlText w:val="–"/>
      <w:lvlJc w:val="left"/>
      <w:pPr>
        <w:tabs>
          <w:tab w:val="num" w:pos="2880"/>
        </w:tabs>
        <w:ind w:left="2880" w:hanging="360"/>
      </w:pPr>
      <w:rPr>
        <w:rFonts w:ascii="Times New Roman" w:hAnsi="Times New Roman" w:hint="default"/>
      </w:rPr>
    </w:lvl>
    <w:lvl w:ilvl="4" w:tplc="566CC2A2" w:tentative="1">
      <w:start w:val="1"/>
      <w:numFmt w:val="bullet"/>
      <w:lvlText w:val="–"/>
      <w:lvlJc w:val="left"/>
      <w:pPr>
        <w:tabs>
          <w:tab w:val="num" w:pos="3600"/>
        </w:tabs>
        <w:ind w:left="3600" w:hanging="360"/>
      </w:pPr>
      <w:rPr>
        <w:rFonts w:ascii="Times New Roman" w:hAnsi="Times New Roman" w:hint="default"/>
      </w:rPr>
    </w:lvl>
    <w:lvl w:ilvl="5" w:tplc="746252E2" w:tentative="1">
      <w:start w:val="1"/>
      <w:numFmt w:val="bullet"/>
      <w:lvlText w:val="–"/>
      <w:lvlJc w:val="left"/>
      <w:pPr>
        <w:tabs>
          <w:tab w:val="num" w:pos="4320"/>
        </w:tabs>
        <w:ind w:left="4320" w:hanging="360"/>
      </w:pPr>
      <w:rPr>
        <w:rFonts w:ascii="Times New Roman" w:hAnsi="Times New Roman" w:hint="default"/>
      </w:rPr>
    </w:lvl>
    <w:lvl w:ilvl="6" w:tplc="3D16C46C" w:tentative="1">
      <w:start w:val="1"/>
      <w:numFmt w:val="bullet"/>
      <w:lvlText w:val="–"/>
      <w:lvlJc w:val="left"/>
      <w:pPr>
        <w:tabs>
          <w:tab w:val="num" w:pos="5040"/>
        </w:tabs>
        <w:ind w:left="5040" w:hanging="360"/>
      </w:pPr>
      <w:rPr>
        <w:rFonts w:ascii="Times New Roman" w:hAnsi="Times New Roman" w:hint="default"/>
      </w:rPr>
    </w:lvl>
    <w:lvl w:ilvl="7" w:tplc="1C2079F8" w:tentative="1">
      <w:start w:val="1"/>
      <w:numFmt w:val="bullet"/>
      <w:lvlText w:val="–"/>
      <w:lvlJc w:val="left"/>
      <w:pPr>
        <w:tabs>
          <w:tab w:val="num" w:pos="5760"/>
        </w:tabs>
        <w:ind w:left="5760" w:hanging="360"/>
      </w:pPr>
      <w:rPr>
        <w:rFonts w:ascii="Times New Roman" w:hAnsi="Times New Roman" w:hint="default"/>
      </w:rPr>
    </w:lvl>
    <w:lvl w:ilvl="8" w:tplc="85EAFA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8BE3383"/>
    <w:multiLevelType w:val="hybridMultilevel"/>
    <w:tmpl w:val="CDEEE3C4"/>
    <w:lvl w:ilvl="0" w:tplc="8EF60E76">
      <w:start w:val="1"/>
      <w:numFmt w:val="bullet"/>
      <w:lvlText w:val="–"/>
      <w:lvlJc w:val="left"/>
      <w:pPr>
        <w:tabs>
          <w:tab w:val="num" w:pos="720"/>
        </w:tabs>
        <w:ind w:left="720" w:hanging="360"/>
      </w:pPr>
      <w:rPr>
        <w:rFonts w:ascii="Times New Roman" w:hAnsi="Times New Roman" w:hint="default"/>
      </w:rPr>
    </w:lvl>
    <w:lvl w:ilvl="1" w:tplc="419C86CC">
      <w:start w:val="1"/>
      <w:numFmt w:val="bullet"/>
      <w:lvlText w:val="–"/>
      <w:lvlJc w:val="left"/>
      <w:pPr>
        <w:tabs>
          <w:tab w:val="num" w:pos="1440"/>
        </w:tabs>
        <w:ind w:left="1440" w:hanging="360"/>
      </w:pPr>
      <w:rPr>
        <w:rFonts w:ascii="Times New Roman" w:hAnsi="Times New Roman" w:hint="default"/>
      </w:rPr>
    </w:lvl>
    <w:lvl w:ilvl="2" w:tplc="BCD276D6" w:tentative="1">
      <w:start w:val="1"/>
      <w:numFmt w:val="bullet"/>
      <w:lvlText w:val="–"/>
      <w:lvlJc w:val="left"/>
      <w:pPr>
        <w:tabs>
          <w:tab w:val="num" w:pos="2160"/>
        </w:tabs>
        <w:ind w:left="2160" w:hanging="360"/>
      </w:pPr>
      <w:rPr>
        <w:rFonts w:ascii="Times New Roman" w:hAnsi="Times New Roman" w:hint="default"/>
      </w:rPr>
    </w:lvl>
    <w:lvl w:ilvl="3" w:tplc="5726B2CC" w:tentative="1">
      <w:start w:val="1"/>
      <w:numFmt w:val="bullet"/>
      <w:lvlText w:val="–"/>
      <w:lvlJc w:val="left"/>
      <w:pPr>
        <w:tabs>
          <w:tab w:val="num" w:pos="2880"/>
        </w:tabs>
        <w:ind w:left="2880" w:hanging="360"/>
      </w:pPr>
      <w:rPr>
        <w:rFonts w:ascii="Times New Roman" w:hAnsi="Times New Roman" w:hint="default"/>
      </w:rPr>
    </w:lvl>
    <w:lvl w:ilvl="4" w:tplc="B7908E66" w:tentative="1">
      <w:start w:val="1"/>
      <w:numFmt w:val="bullet"/>
      <w:lvlText w:val="–"/>
      <w:lvlJc w:val="left"/>
      <w:pPr>
        <w:tabs>
          <w:tab w:val="num" w:pos="3600"/>
        </w:tabs>
        <w:ind w:left="3600" w:hanging="360"/>
      </w:pPr>
      <w:rPr>
        <w:rFonts w:ascii="Times New Roman" w:hAnsi="Times New Roman" w:hint="default"/>
      </w:rPr>
    </w:lvl>
    <w:lvl w:ilvl="5" w:tplc="701A30B6" w:tentative="1">
      <w:start w:val="1"/>
      <w:numFmt w:val="bullet"/>
      <w:lvlText w:val="–"/>
      <w:lvlJc w:val="left"/>
      <w:pPr>
        <w:tabs>
          <w:tab w:val="num" w:pos="4320"/>
        </w:tabs>
        <w:ind w:left="4320" w:hanging="360"/>
      </w:pPr>
      <w:rPr>
        <w:rFonts w:ascii="Times New Roman" w:hAnsi="Times New Roman" w:hint="default"/>
      </w:rPr>
    </w:lvl>
    <w:lvl w:ilvl="6" w:tplc="1E224D82" w:tentative="1">
      <w:start w:val="1"/>
      <w:numFmt w:val="bullet"/>
      <w:lvlText w:val="–"/>
      <w:lvlJc w:val="left"/>
      <w:pPr>
        <w:tabs>
          <w:tab w:val="num" w:pos="5040"/>
        </w:tabs>
        <w:ind w:left="5040" w:hanging="360"/>
      </w:pPr>
      <w:rPr>
        <w:rFonts w:ascii="Times New Roman" w:hAnsi="Times New Roman" w:hint="default"/>
      </w:rPr>
    </w:lvl>
    <w:lvl w:ilvl="7" w:tplc="FA1ED79E" w:tentative="1">
      <w:start w:val="1"/>
      <w:numFmt w:val="bullet"/>
      <w:lvlText w:val="–"/>
      <w:lvlJc w:val="left"/>
      <w:pPr>
        <w:tabs>
          <w:tab w:val="num" w:pos="5760"/>
        </w:tabs>
        <w:ind w:left="5760" w:hanging="360"/>
      </w:pPr>
      <w:rPr>
        <w:rFonts w:ascii="Times New Roman" w:hAnsi="Times New Roman" w:hint="default"/>
      </w:rPr>
    </w:lvl>
    <w:lvl w:ilvl="8" w:tplc="64D836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A90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D93BF2"/>
    <w:multiLevelType w:val="hybridMultilevel"/>
    <w:tmpl w:val="DD94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021D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A4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4FD0520"/>
    <w:multiLevelType w:val="multilevel"/>
    <w:tmpl w:val="DCCE548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8F1459D"/>
    <w:multiLevelType w:val="singleLevel"/>
    <w:tmpl w:val="B60ED5DE"/>
    <w:lvl w:ilvl="0">
      <w:start w:val="87"/>
      <w:numFmt w:val="bullet"/>
      <w:lvlText w:val="-"/>
      <w:lvlJc w:val="left"/>
      <w:pPr>
        <w:tabs>
          <w:tab w:val="num" w:pos="360"/>
        </w:tabs>
        <w:ind w:left="360" w:hanging="360"/>
      </w:pPr>
      <w:rPr>
        <w:rFonts w:hint="default"/>
      </w:rPr>
    </w:lvl>
  </w:abstractNum>
  <w:abstractNum w:abstractNumId="25">
    <w:nsid w:val="3DFF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38D48B4"/>
    <w:multiLevelType w:val="hybridMultilevel"/>
    <w:tmpl w:val="7850F36C"/>
    <w:lvl w:ilvl="0" w:tplc="16D8D89C">
      <w:start w:val="1"/>
      <w:numFmt w:val="bullet"/>
      <w:lvlText w:val="–"/>
      <w:lvlJc w:val="left"/>
      <w:pPr>
        <w:tabs>
          <w:tab w:val="num" w:pos="720"/>
        </w:tabs>
        <w:ind w:left="720" w:hanging="360"/>
      </w:pPr>
      <w:rPr>
        <w:rFonts w:ascii="Times New Roman" w:hAnsi="Times New Roman" w:hint="default"/>
      </w:rPr>
    </w:lvl>
    <w:lvl w:ilvl="1" w:tplc="55342D36">
      <w:start w:val="1"/>
      <w:numFmt w:val="bullet"/>
      <w:lvlText w:val="–"/>
      <w:lvlJc w:val="left"/>
      <w:pPr>
        <w:tabs>
          <w:tab w:val="num" w:pos="1440"/>
        </w:tabs>
        <w:ind w:left="1440" w:hanging="360"/>
      </w:pPr>
      <w:rPr>
        <w:rFonts w:ascii="Times New Roman" w:hAnsi="Times New Roman" w:hint="default"/>
      </w:rPr>
    </w:lvl>
    <w:lvl w:ilvl="2" w:tplc="B5F2A572" w:tentative="1">
      <w:start w:val="1"/>
      <w:numFmt w:val="bullet"/>
      <w:lvlText w:val="–"/>
      <w:lvlJc w:val="left"/>
      <w:pPr>
        <w:tabs>
          <w:tab w:val="num" w:pos="2160"/>
        </w:tabs>
        <w:ind w:left="2160" w:hanging="360"/>
      </w:pPr>
      <w:rPr>
        <w:rFonts w:ascii="Times New Roman" w:hAnsi="Times New Roman" w:hint="default"/>
      </w:rPr>
    </w:lvl>
    <w:lvl w:ilvl="3" w:tplc="7FEE3286" w:tentative="1">
      <w:start w:val="1"/>
      <w:numFmt w:val="bullet"/>
      <w:lvlText w:val="–"/>
      <w:lvlJc w:val="left"/>
      <w:pPr>
        <w:tabs>
          <w:tab w:val="num" w:pos="2880"/>
        </w:tabs>
        <w:ind w:left="2880" w:hanging="360"/>
      </w:pPr>
      <w:rPr>
        <w:rFonts w:ascii="Times New Roman" w:hAnsi="Times New Roman" w:hint="default"/>
      </w:rPr>
    </w:lvl>
    <w:lvl w:ilvl="4" w:tplc="8D2AE8E0" w:tentative="1">
      <w:start w:val="1"/>
      <w:numFmt w:val="bullet"/>
      <w:lvlText w:val="–"/>
      <w:lvlJc w:val="left"/>
      <w:pPr>
        <w:tabs>
          <w:tab w:val="num" w:pos="3600"/>
        </w:tabs>
        <w:ind w:left="3600" w:hanging="360"/>
      </w:pPr>
      <w:rPr>
        <w:rFonts w:ascii="Times New Roman" w:hAnsi="Times New Roman" w:hint="default"/>
      </w:rPr>
    </w:lvl>
    <w:lvl w:ilvl="5" w:tplc="9E2A39F8" w:tentative="1">
      <w:start w:val="1"/>
      <w:numFmt w:val="bullet"/>
      <w:lvlText w:val="–"/>
      <w:lvlJc w:val="left"/>
      <w:pPr>
        <w:tabs>
          <w:tab w:val="num" w:pos="4320"/>
        </w:tabs>
        <w:ind w:left="4320" w:hanging="360"/>
      </w:pPr>
      <w:rPr>
        <w:rFonts w:ascii="Times New Roman" w:hAnsi="Times New Roman" w:hint="default"/>
      </w:rPr>
    </w:lvl>
    <w:lvl w:ilvl="6" w:tplc="65D2B5AA" w:tentative="1">
      <w:start w:val="1"/>
      <w:numFmt w:val="bullet"/>
      <w:lvlText w:val="–"/>
      <w:lvlJc w:val="left"/>
      <w:pPr>
        <w:tabs>
          <w:tab w:val="num" w:pos="5040"/>
        </w:tabs>
        <w:ind w:left="5040" w:hanging="360"/>
      </w:pPr>
      <w:rPr>
        <w:rFonts w:ascii="Times New Roman" w:hAnsi="Times New Roman" w:hint="default"/>
      </w:rPr>
    </w:lvl>
    <w:lvl w:ilvl="7" w:tplc="BF84CE88" w:tentative="1">
      <w:start w:val="1"/>
      <w:numFmt w:val="bullet"/>
      <w:lvlText w:val="–"/>
      <w:lvlJc w:val="left"/>
      <w:pPr>
        <w:tabs>
          <w:tab w:val="num" w:pos="5760"/>
        </w:tabs>
        <w:ind w:left="5760" w:hanging="360"/>
      </w:pPr>
      <w:rPr>
        <w:rFonts w:ascii="Times New Roman" w:hAnsi="Times New Roman" w:hint="default"/>
      </w:rPr>
    </w:lvl>
    <w:lvl w:ilvl="8" w:tplc="C9E298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361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03128E"/>
    <w:multiLevelType w:val="hybridMultilevel"/>
    <w:tmpl w:val="F7040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77C15FD"/>
    <w:multiLevelType w:val="singleLevel"/>
    <w:tmpl w:val="B60ED5DE"/>
    <w:lvl w:ilvl="0">
      <w:start w:val="87"/>
      <w:numFmt w:val="bullet"/>
      <w:lvlText w:val="-"/>
      <w:lvlJc w:val="left"/>
      <w:pPr>
        <w:tabs>
          <w:tab w:val="num" w:pos="360"/>
        </w:tabs>
        <w:ind w:left="360" w:hanging="360"/>
      </w:pPr>
      <w:rPr>
        <w:rFonts w:ascii="Times New Roman" w:hAnsi="Times New Roman" w:hint="default"/>
      </w:rPr>
    </w:lvl>
  </w:abstractNum>
  <w:abstractNum w:abstractNumId="30">
    <w:nsid w:val="4CED67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F555C9"/>
    <w:multiLevelType w:val="hybridMultilevel"/>
    <w:tmpl w:val="8A9AC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644263"/>
    <w:multiLevelType w:val="hybridMultilevel"/>
    <w:tmpl w:val="25F230B6"/>
    <w:lvl w:ilvl="0" w:tplc="1966B054">
      <w:start w:val="1"/>
      <w:numFmt w:val="bullet"/>
      <w:lvlText w:val="•"/>
      <w:lvlJc w:val="left"/>
      <w:pPr>
        <w:tabs>
          <w:tab w:val="num" w:pos="720"/>
        </w:tabs>
        <w:ind w:left="720" w:hanging="360"/>
      </w:pPr>
      <w:rPr>
        <w:rFonts w:ascii="Times New Roman" w:hAnsi="Times New Roman" w:hint="default"/>
      </w:rPr>
    </w:lvl>
    <w:lvl w:ilvl="1" w:tplc="0D06213A" w:tentative="1">
      <w:start w:val="1"/>
      <w:numFmt w:val="bullet"/>
      <w:lvlText w:val="•"/>
      <w:lvlJc w:val="left"/>
      <w:pPr>
        <w:tabs>
          <w:tab w:val="num" w:pos="1440"/>
        </w:tabs>
        <w:ind w:left="1440" w:hanging="360"/>
      </w:pPr>
      <w:rPr>
        <w:rFonts w:ascii="Times New Roman" w:hAnsi="Times New Roman" w:hint="default"/>
      </w:rPr>
    </w:lvl>
    <w:lvl w:ilvl="2" w:tplc="F452A826" w:tentative="1">
      <w:start w:val="1"/>
      <w:numFmt w:val="bullet"/>
      <w:lvlText w:val="•"/>
      <w:lvlJc w:val="left"/>
      <w:pPr>
        <w:tabs>
          <w:tab w:val="num" w:pos="2160"/>
        </w:tabs>
        <w:ind w:left="2160" w:hanging="360"/>
      </w:pPr>
      <w:rPr>
        <w:rFonts w:ascii="Times New Roman" w:hAnsi="Times New Roman" w:hint="default"/>
      </w:rPr>
    </w:lvl>
    <w:lvl w:ilvl="3" w:tplc="3D069BE2" w:tentative="1">
      <w:start w:val="1"/>
      <w:numFmt w:val="bullet"/>
      <w:lvlText w:val="•"/>
      <w:lvlJc w:val="left"/>
      <w:pPr>
        <w:tabs>
          <w:tab w:val="num" w:pos="2880"/>
        </w:tabs>
        <w:ind w:left="2880" w:hanging="360"/>
      </w:pPr>
      <w:rPr>
        <w:rFonts w:ascii="Times New Roman" w:hAnsi="Times New Roman" w:hint="default"/>
      </w:rPr>
    </w:lvl>
    <w:lvl w:ilvl="4" w:tplc="A58C9BBA" w:tentative="1">
      <w:start w:val="1"/>
      <w:numFmt w:val="bullet"/>
      <w:lvlText w:val="•"/>
      <w:lvlJc w:val="left"/>
      <w:pPr>
        <w:tabs>
          <w:tab w:val="num" w:pos="3600"/>
        </w:tabs>
        <w:ind w:left="3600" w:hanging="360"/>
      </w:pPr>
      <w:rPr>
        <w:rFonts w:ascii="Times New Roman" w:hAnsi="Times New Roman" w:hint="default"/>
      </w:rPr>
    </w:lvl>
    <w:lvl w:ilvl="5" w:tplc="AF3069AA" w:tentative="1">
      <w:start w:val="1"/>
      <w:numFmt w:val="bullet"/>
      <w:lvlText w:val="•"/>
      <w:lvlJc w:val="left"/>
      <w:pPr>
        <w:tabs>
          <w:tab w:val="num" w:pos="4320"/>
        </w:tabs>
        <w:ind w:left="4320" w:hanging="360"/>
      </w:pPr>
      <w:rPr>
        <w:rFonts w:ascii="Times New Roman" w:hAnsi="Times New Roman" w:hint="default"/>
      </w:rPr>
    </w:lvl>
    <w:lvl w:ilvl="6" w:tplc="0090FFE6" w:tentative="1">
      <w:start w:val="1"/>
      <w:numFmt w:val="bullet"/>
      <w:lvlText w:val="•"/>
      <w:lvlJc w:val="left"/>
      <w:pPr>
        <w:tabs>
          <w:tab w:val="num" w:pos="5040"/>
        </w:tabs>
        <w:ind w:left="5040" w:hanging="360"/>
      </w:pPr>
      <w:rPr>
        <w:rFonts w:ascii="Times New Roman" w:hAnsi="Times New Roman" w:hint="default"/>
      </w:rPr>
    </w:lvl>
    <w:lvl w:ilvl="7" w:tplc="E59E857E" w:tentative="1">
      <w:start w:val="1"/>
      <w:numFmt w:val="bullet"/>
      <w:lvlText w:val="•"/>
      <w:lvlJc w:val="left"/>
      <w:pPr>
        <w:tabs>
          <w:tab w:val="num" w:pos="5760"/>
        </w:tabs>
        <w:ind w:left="5760" w:hanging="360"/>
      </w:pPr>
      <w:rPr>
        <w:rFonts w:ascii="Times New Roman" w:hAnsi="Times New Roman" w:hint="default"/>
      </w:rPr>
    </w:lvl>
    <w:lvl w:ilvl="8" w:tplc="BB52F06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09814B4"/>
    <w:multiLevelType w:val="hybridMultilevel"/>
    <w:tmpl w:val="F93AD266"/>
    <w:lvl w:ilvl="0" w:tplc="4D9E13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5860B3"/>
    <w:multiLevelType w:val="multilevel"/>
    <w:tmpl w:val="DD7C6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F36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8E171EC"/>
    <w:multiLevelType w:val="hybridMultilevel"/>
    <w:tmpl w:val="9A9A7584"/>
    <w:lvl w:ilvl="0" w:tplc="E2A2DFEC">
      <w:start w:val="1"/>
      <w:numFmt w:val="bullet"/>
      <w:lvlText w:val="–"/>
      <w:lvlJc w:val="left"/>
      <w:pPr>
        <w:tabs>
          <w:tab w:val="num" w:pos="720"/>
        </w:tabs>
        <w:ind w:left="720" w:hanging="360"/>
      </w:pPr>
      <w:rPr>
        <w:rFonts w:ascii="Times New Roman" w:hAnsi="Times New Roman" w:hint="default"/>
      </w:rPr>
    </w:lvl>
    <w:lvl w:ilvl="1" w:tplc="E826B534">
      <w:start w:val="1"/>
      <w:numFmt w:val="bullet"/>
      <w:lvlText w:val="–"/>
      <w:lvlJc w:val="left"/>
      <w:pPr>
        <w:tabs>
          <w:tab w:val="num" w:pos="1440"/>
        </w:tabs>
        <w:ind w:left="1440" w:hanging="360"/>
      </w:pPr>
      <w:rPr>
        <w:rFonts w:ascii="Times New Roman" w:hAnsi="Times New Roman" w:hint="default"/>
      </w:rPr>
    </w:lvl>
    <w:lvl w:ilvl="2" w:tplc="44D03B1C" w:tentative="1">
      <w:start w:val="1"/>
      <w:numFmt w:val="bullet"/>
      <w:lvlText w:val="–"/>
      <w:lvlJc w:val="left"/>
      <w:pPr>
        <w:tabs>
          <w:tab w:val="num" w:pos="2160"/>
        </w:tabs>
        <w:ind w:left="2160" w:hanging="360"/>
      </w:pPr>
      <w:rPr>
        <w:rFonts w:ascii="Times New Roman" w:hAnsi="Times New Roman" w:hint="default"/>
      </w:rPr>
    </w:lvl>
    <w:lvl w:ilvl="3" w:tplc="358CA57A" w:tentative="1">
      <w:start w:val="1"/>
      <w:numFmt w:val="bullet"/>
      <w:lvlText w:val="–"/>
      <w:lvlJc w:val="left"/>
      <w:pPr>
        <w:tabs>
          <w:tab w:val="num" w:pos="2880"/>
        </w:tabs>
        <w:ind w:left="2880" w:hanging="360"/>
      </w:pPr>
      <w:rPr>
        <w:rFonts w:ascii="Times New Roman" w:hAnsi="Times New Roman" w:hint="default"/>
      </w:rPr>
    </w:lvl>
    <w:lvl w:ilvl="4" w:tplc="B20AD4CE" w:tentative="1">
      <w:start w:val="1"/>
      <w:numFmt w:val="bullet"/>
      <w:lvlText w:val="–"/>
      <w:lvlJc w:val="left"/>
      <w:pPr>
        <w:tabs>
          <w:tab w:val="num" w:pos="3600"/>
        </w:tabs>
        <w:ind w:left="3600" w:hanging="360"/>
      </w:pPr>
      <w:rPr>
        <w:rFonts w:ascii="Times New Roman" w:hAnsi="Times New Roman" w:hint="default"/>
      </w:rPr>
    </w:lvl>
    <w:lvl w:ilvl="5" w:tplc="727A300E" w:tentative="1">
      <w:start w:val="1"/>
      <w:numFmt w:val="bullet"/>
      <w:lvlText w:val="–"/>
      <w:lvlJc w:val="left"/>
      <w:pPr>
        <w:tabs>
          <w:tab w:val="num" w:pos="4320"/>
        </w:tabs>
        <w:ind w:left="4320" w:hanging="360"/>
      </w:pPr>
      <w:rPr>
        <w:rFonts w:ascii="Times New Roman" w:hAnsi="Times New Roman" w:hint="default"/>
      </w:rPr>
    </w:lvl>
    <w:lvl w:ilvl="6" w:tplc="01DCB80C" w:tentative="1">
      <w:start w:val="1"/>
      <w:numFmt w:val="bullet"/>
      <w:lvlText w:val="–"/>
      <w:lvlJc w:val="left"/>
      <w:pPr>
        <w:tabs>
          <w:tab w:val="num" w:pos="5040"/>
        </w:tabs>
        <w:ind w:left="5040" w:hanging="360"/>
      </w:pPr>
      <w:rPr>
        <w:rFonts w:ascii="Times New Roman" w:hAnsi="Times New Roman" w:hint="default"/>
      </w:rPr>
    </w:lvl>
    <w:lvl w:ilvl="7" w:tplc="36FA70F2" w:tentative="1">
      <w:start w:val="1"/>
      <w:numFmt w:val="bullet"/>
      <w:lvlText w:val="–"/>
      <w:lvlJc w:val="left"/>
      <w:pPr>
        <w:tabs>
          <w:tab w:val="num" w:pos="5760"/>
        </w:tabs>
        <w:ind w:left="5760" w:hanging="360"/>
      </w:pPr>
      <w:rPr>
        <w:rFonts w:ascii="Times New Roman" w:hAnsi="Times New Roman" w:hint="default"/>
      </w:rPr>
    </w:lvl>
    <w:lvl w:ilvl="8" w:tplc="556A30A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1C73CD"/>
    <w:multiLevelType w:val="singleLevel"/>
    <w:tmpl w:val="9F6A2DA4"/>
    <w:lvl w:ilvl="0">
      <w:start w:val="1"/>
      <w:numFmt w:val="decimal"/>
      <w:lvlText w:val="%1."/>
      <w:lvlJc w:val="left"/>
      <w:pPr>
        <w:tabs>
          <w:tab w:val="num" w:pos="720"/>
        </w:tabs>
        <w:ind w:left="720" w:hanging="720"/>
      </w:pPr>
      <w:rPr>
        <w:rFonts w:hint="default"/>
      </w:rPr>
    </w:lvl>
  </w:abstractNum>
  <w:abstractNum w:abstractNumId="38">
    <w:nsid w:val="5DE97BF2"/>
    <w:multiLevelType w:val="hybridMultilevel"/>
    <w:tmpl w:val="A5CAC910"/>
    <w:lvl w:ilvl="0" w:tplc="09CC306C">
      <w:start w:val="1"/>
      <w:numFmt w:val="bullet"/>
      <w:lvlText w:val="–"/>
      <w:lvlJc w:val="left"/>
      <w:pPr>
        <w:tabs>
          <w:tab w:val="num" w:pos="720"/>
        </w:tabs>
        <w:ind w:left="720" w:hanging="360"/>
      </w:pPr>
      <w:rPr>
        <w:rFonts w:ascii="Times New Roman" w:hAnsi="Times New Roman" w:hint="default"/>
      </w:rPr>
    </w:lvl>
    <w:lvl w:ilvl="1" w:tplc="E556A5C8">
      <w:start w:val="1"/>
      <w:numFmt w:val="bullet"/>
      <w:lvlText w:val="–"/>
      <w:lvlJc w:val="left"/>
      <w:pPr>
        <w:tabs>
          <w:tab w:val="num" w:pos="1440"/>
        </w:tabs>
        <w:ind w:left="1440" w:hanging="360"/>
      </w:pPr>
      <w:rPr>
        <w:rFonts w:ascii="Times New Roman" w:hAnsi="Times New Roman" w:hint="default"/>
      </w:rPr>
    </w:lvl>
    <w:lvl w:ilvl="2" w:tplc="86BEA9A0" w:tentative="1">
      <w:start w:val="1"/>
      <w:numFmt w:val="bullet"/>
      <w:lvlText w:val="–"/>
      <w:lvlJc w:val="left"/>
      <w:pPr>
        <w:tabs>
          <w:tab w:val="num" w:pos="2160"/>
        </w:tabs>
        <w:ind w:left="2160" w:hanging="360"/>
      </w:pPr>
      <w:rPr>
        <w:rFonts w:ascii="Times New Roman" w:hAnsi="Times New Roman" w:hint="default"/>
      </w:rPr>
    </w:lvl>
    <w:lvl w:ilvl="3" w:tplc="E76E1EE6" w:tentative="1">
      <w:start w:val="1"/>
      <w:numFmt w:val="bullet"/>
      <w:lvlText w:val="–"/>
      <w:lvlJc w:val="left"/>
      <w:pPr>
        <w:tabs>
          <w:tab w:val="num" w:pos="2880"/>
        </w:tabs>
        <w:ind w:left="2880" w:hanging="360"/>
      </w:pPr>
      <w:rPr>
        <w:rFonts w:ascii="Times New Roman" w:hAnsi="Times New Roman" w:hint="default"/>
      </w:rPr>
    </w:lvl>
    <w:lvl w:ilvl="4" w:tplc="CEAC4CEA" w:tentative="1">
      <w:start w:val="1"/>
      <w:numFmt w:val="bullet"/>
      <w:lvlText w:val="–"/>
      <w:lvlJc w:val="left"/>
      <w:pPr>
        <w:tabs>
          <w:tab w:val="num" w:pos="3600"/>
        </w:tabs>
        <w:ind w:left="3600" w:hanging="360"/>
      </w:pPr>
      <w:rPr>
        <w:rFonts w:ascii="Times New Roman" w:hAnsi="Times New Roman" w:hint="default"/>
      </w:rPr>
    </w:lvl>
    <w:lvl w:ilvl="5" w:tplc="3E943A12" w:tentative="1">
      <w:start w:val="1"/>
      <w:numFmt w:val="bullet"/>
      <w:lvlText w:val="–"/>
      <w:lvlJc w:val="left"/>
      <w:pPr>
        <w:tabs>
          <w:tab w:val="num" w:pos="4320"/>
        </w:tabs>
        <w:ind w:left="4320" w:hanging="360"/>
      </w:pPr>
      <w:rPr>
        <w:rFonts w:ascii="Times New Roman" w:hAnsi="Times New Roman" w:hint="default"/>
      </w:rPr>
    </w:lvl>
    <w:lvl w:ilvl="6" w:tplc="4F7225CE" w:tentative="1">
      <w:start w:val="1"/>
      <w:numFmt w:val="bullet"/>
      <w:lvlText w:val="–"/>
      <w:lvlJc w:val="left"/>
      <w:pPr>
        <w:tabs>
          <w:tab w:val="num" w:pos="5040"/>
        </w:tabs>
        <w:ind w:left="5040" w:hanging="360"/>
      </w:pPr>
      <w:rPr>
        <w:rFonts w:ascii="Times New Roman" w:hAnsi="Times New Roman" w:hint="default"/>
      </w:rPr>
    </w:lvl>
    <w:lvl w:ilvl="7" w:tplc="D6785AC6" w:tentative="1">
      <w:start w:val="1"/>
      <w:numFmt w:val="bullet"/>
      <w:lvlText w:val="–"/>
      <w:lvlJc w:val="left"/>
      <w:pPr>
        <w:tabs>
          <w:tab w:val="num" w:pos="5760"/>
        </w:tabs>
        <w:ind w:left="5760" w:hanging="360"/>
      </w:pPr>
      <w:rPr>
        <w:rFonts w:ascii="Times New Roman" w:hAnsi="Times New Roman" w:hint="default"/>
      </w:rPr>
    </w:lvl>
    <w:lvl w:ilvl="8" w:tplc="B248E8D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45141A2"/>
    <w:multiLevelType w:val="hybridMultilevel"/>
    <w:tmpl w:val="548E4A40"/>
    <w:lvl w:ilvl="0" w:tplc="E17ABD1E">
      <w:start w:val="1"/>
      <w:numFmt w:val="bullet"/>
      <w:lvlText w:val="–"/>
      <w:lvlJc w:val="left"/>
      <w:pPr>
        <w:tabs>
          <w:tab w:val="num" w:pos="720"/>
        </w:tabs>
        <w:ind w:left="720" w:hanging="360"/>
      </w:pPr>
      <w:rPr>
        <w:rFonts w:ascii="Times New Roman" w:hAnsi="Times New Roman" w:hint="default"/>
      </w:rPr>
    </w:lvl>
    <w:lvl w:ilvl="1" w:tplc="D7882FA0">
      <w:start w:val="1"/>
      <w:numFmt w:val="bullet"/>
      <w:lvlText w:val="–"/>
      <w:lvlJc w:val="left"/>
      <w:pPr>
        <w:tabs>
          <w:tab w:val="num" w:pos="1440"/>
        </w:tabs>
        <w:ind w:left="1440" w:hanging="360"/>
      </w:pPr>
      <w:rPr>
        <w:rFonts w:ascii="Times New Roman" w:hAnsi="Times New Roman" w:hint="default"/>
      </w:rPr>
    </w:lvl>
    <w:lvl w:ilvl="2" w:tplc="7A1608FA" w:tentative="1">
      <w:start w:val="1"/>
      <w:numFmt w:val="bullet"/>
      <w:lvlText w:val="–"/>
      <w:lvlJc w:val="left"/>
      <w:pPr>
        <w:tabs>
          <w:tab w:val="num" w:pos="2160"/>
        </w:tabs>
        <w:ind w:left="2160" w:hanging="360"/>
      </w:pPr>
      <w:rPr>
        <w:rFonts w:ascii="Times New Roman" w:hAnsi="Times New Roman" w:hint="default"/>
      </w:rPr>
    </w:lvl>
    <w:lvl w:ilvl="3" w:tplc="BA0E38A8" w:tentative="1">
      <w:start w:val="1"/>
      <w:numFmt w:val="bullet"/>
      <w:lvlText w:val="–"/>
      <w:lvlJc w:val="left"/>
      <w:pPr>
        <w:tabs>
          <w:tab w:val="num" w:pos="2880"/>
        </w:tabs>
        <w:ind w:left="2880" w:hanging="360"/>
      </w:pPr>
      <w:rPr>
        <w:rFonts w:ascii="Times New Roman" w:hAnsi="Times New Roman" w:hint="default"/>
      </w:rPr>
    </w:lvl>
    <w:lvl w:ilvl="4" w:tplc="F3DA98F0" w:tentative="1">
      <w:start w:val="1"/>
      <w:numFmt w:val="bullet"/>
      <w:lvlText w:val="–"/>
      <w:lvlJc w:val="left"/>
      <w:pPr>
        <w:tabs>
          <w:tab w:val="num" w:pos="3600"/>
        </w:tabs>
        <w:ind w:left="3600" w:hanging="360"/>
      </w:pPr>
      <w:rPr>
        <w:rFonts w:ascii="Times New Roman" w:hAnsi="Times New Roman" w:hint="default"/>
      </w:rPr>
    </w:lvl>
    <w:lvl w:ilvl="5" w:tplc="A6B85962" w:tentative="1">
      <w:start w:val="1"/>
      <w:numFmt w:val="bullet"/>
      <w:lvlText w:val="–"/>
      <w:lvlJc w:val="left"/>
      <w:pPr>
        <w:tabs>
          <w:tab w:val="num" w:pos="4320"/>
        </w:tabs>
        <w:ind w:left="4320" w:hanging="360"/>
      </w:pPr>
      <w:rPr>
        <w:rFonts w:ascii="Times New Roman" w:hAnsi="Times New Roman" w:hint="default"/>
      </w:rPr>
    </w:lvl>
    <w:lvl w:ilvl="6" w:tplc="80523DD8" w:tentative="1">
      <w:start w:val="1"/>
      <w:numFmt w:val="bullet"/>
      <w:lvlText w:val="–"/>
      <w:lvlJc w:val="left"/>
      <w:pPr>
        <w:tabs>
          <w:tab w:val="num" w:pos="5040"/>
        </w:tabs>
        <w:ind w:left="5040" w:hanging="360"/>
      </w:pPr>
      <w:rPr>
        <w:rFonts w:ascii="Times New Roman" w:hAnsi="Times New Roman" w:hint="default"/>
      </w:rPr>
    </w:lvl>
    <w:lvl w:ilvl="7" w:tplc="ED800524" w:tentative="1">
      <w:start w:val="1"/>
      <w:numFmt w:val="bullet"/>
      <w:lvlText w:val="–"/>
      <w:lvlJc w:val="left"/>
      <w:pPr>
        <w:tabs>
          <w:tab w:val="num" w:pos="5760"/>
        </w:tabs>
        <w:ind w:left="5760" w:hanging="360"/>
      </w:pPr>
      <w:rPr>
        <w:rFonts w:ascii="Times New Roman" w:hAnsi="Times New Roman" w:hint="default"/>
      </w:rPr>
    </w:lvl>
    <w:lvl w:ilvl="8" w:tplc="72827F4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5473253"/>
    <w:multiLevelType w:val="singleLevel"/>
    <w:tmpl w:val="B60ED5DE"/>
    <w:lvl w:ilvl="0">
      <w:start w:val="87"/>
      <w:numFmt w:val="bullet"/>
      <w:lvlText w:val="-"/>
      <w:lvlJc w:val="left"/>
      <w:pPr>
        <w:tabs>
          <w:tab w:val="num" w:pos="360"/>
        </w:tabs>
        <w:ind w:left="360" w:hanging="360"/>
      </w:pPr>
      <w:rPr>
        <w:rFonts w:hint="default"/>
      </w:rPr>
    </w:lvl>
  </w:abstractNum>
  <w:abstractNum w:abstractNumId="41">
    <w:nsid w:val="662B3D99"/>
    <w:multiLevelType w:val="multilevel"/>
    <w:tmpl w:val="508A399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6FF0A3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3">
    <w:nsid w:val="67017156"/>
    <w:multiLevelType w:val="hybridMultilevel"/>
    <w:tmpl w:val="82F68434"/>
    <w:lvl w:ilvl="0" w:tplc="41B66AD4">
      <w:start w:val="1"/>
      <w:numFmt w:val="bullet"/>
      <w:lvlText w:val="–"/>
      <w:lvlJc w:val="left"/>
      <w:pPr>
        <w:tabs>
          <w:tab w:val="num" w:pos="720"/>
        </w:tabs>
        <w:ind w:left="720" w:hanging="360"/>
      </w:pPr>
      <w:rPr>
        <w:rFonts w:ascii="Times New Roman" w:hAnsi="Times New Roman" w:hint="default"/>
      </w:rPr>
    </w:lvl>
    <w:lvl w:ilvl="1" w:tplc="AD4A7528">
      <w:start w:val="1"/>
      <w:numFmt w:val="bullet"/>
      <w:lvlText w:val="–"/>
      <w:lvlJc w:val="left"/>
      <w:pPr>
        <w:tabs>
          <w:tab w:val="num" w:pos="1440"/>
        </w:tabs>
        <w:ind w:left="1440" w:hanging="360"/>
      </w:pPr>
      <w:rPr>
        <w:rFonts w:ascii="Times New Roman" w:hAnsi="Times New Roman" w:hint="default"/>
      </w:rPr>
    </w:lvl>
    <w:lvl w:ilvl="2" w:tplc="1334FCCE" w:tentative="1">
      <w:start w:val="1"/>
      <w:numFmt w:val="bullet"/>
      <w:lvlText w:val="–"/>
      <w:lvlJc w:val="left"/>
      <w:pPr>
        <w:tabs>
          <w:tab w:val="num" w:pos="2160"/>
        </w:tabs>
        <w:ind w:left="2160" w:hanging="360"/>
      </w:pPr>
      <w:rPr>
        <w:rFonts w:ascii="Times New Roman" w:hAnsi="Times New Roman" w:hint="default"/>
      </w:rPr>
    </w:lvl>
    <w:lvl w:ilvl="3" w:tplc="15D4D06A" w:tentative="1">
      <w:start w:val="1"/>
      <w:numFmt w:val="bullet"/>
      <w:lvlText w:val="–"/>
      <w:lvlJc w:val="left"/>
      <w:pPr>
        <w:tabs>
          <w:tab w:val="num" w:pos="2880"/>
        </w:tabs>
        <w:ind w:left="2880" w:hanging="360"/>
      </w:pPr>
      <w:rPr>
        <w:rFonts w:ascii="Times New Roman" w:hAnsi="Times New Roman" w:hint="default"/>
      </w:rPr>
    </w:lvl>
    <w:lvl w:ilvl="4" w:tplc="195668FA" w:tentative="1">
      <w:start w:val="1"/>
      <w:numFmt w:val="bullet"/>
      <w:lvlText w:val="–"/>
      <w:lvlJc w:val="left"/>
      <w:pPr>
        <w:tabs>
          <w:tab w:val="num" w:pos="3600"/>
        </w:tabs>
        <w:ind w:left="3600" w:hanging="360"/>
      </w:pPr>
      <w:rPr>
        <w:rFonts w:ascii="Times New Roman" w:hAnsi="Times New Roman" w:hint="default"/>
      </w:rPr>
    </w:lvl>
    <w:lvl w:ilvl="5" w:tplc="C41E5B08" w:tentative="1">
      <w:start w:val="1"/>
      <w:numFmt w:val="bullet"/>
      <w:lvlText w:val="–"/>
      <w:lvlJc w:val="left"/>
      <w:pPr>
        <w:tabs>
          <w:tab w:val="num" w:pos="4320"/>
        </w:tabs>
        <w:ind w:left="4320" w:hanging="360"/>
      </w:pPr>
      <w:rPr>
        <w:rFonts w:ascii="Times New Roman" w:hAnsi="Times New Roman" w:hint="default"/>
      </w:rPr>
    </w:lvl>
    <w:lvl w:ilvl="6" w:tplc="9EFCB4AC" w:tentative="1">
      <w:start w:val="1"/>
      <w:numFmt w:val="bullet"/>
      <w:lvlText w:val="–"/>
      <w:lvlJc w:val="left"/>
      <w:pPr>
        <w:tabs>
          <w:tab w:val="num" w:pos="5040"/>
        </w:tabs>
        <w:ind w:left="5040" w:hanging="360"/>
      </w:pPr>
      <w:rPr>
        <w:rFonts w:ascii="Times New Roman" w:hAnsi="Times New Roman" w:hint="default"/>
      </w:rPr>
    </w:lvl>
    <w:lvl w:ilvl="7" w:tplc="C6F6523C" w:tentative="1">
      <w:start w:val="1"/>
      <w:numFmt w:val="bullet"/>
      <w:lvlText w:val="–"/>
      <w:lvlJc w:val="left"/>
      <w:pPr>
        <w:tabs>
          <w:tab w:val="num" w:pos="5760"/>
        </w:tabs>
        <w:ind w:left="5760" w:hanging="360"/>
      </w:pPr>
      <w:rPr>
        <w:rFonts w:ascii="Times New Roman" w:hAnsi="Times New Roman" w:hint="default"/>
      </w:rPr>
    </w:lvl>
    <w:lvl w:ilvl="8" w:tplc="35C64AA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76C71F5"/>
    <w:multiLevelType w:val="singleLevel"/>
    <w:tmpl w:val="E16C67AC"/>
    <w:lvl w:ilvl="0">
      <w:start w:val="2"/>
      <w:numFmt w:val="decimal"/>
      <w:lvlText w:val="%1."/>
      <w:lvlJc w:val="left"/>
      <w:pPr>
        <w:tabs>
          <w:tab w:val="num" w:pos="360"/>
        </w:tabs>
        <w:ind w:left="360" w:hanging="360"/>
      </w:pPr>
    </w:lvl>
  </w:abstractNum>
  <w:abstractNum w:abstractNumId="45">
    <w:nsid w:val="6E01642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nsid w:val="6E6B3E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7">
    <w:nsid w:val="72BA129F"/>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7EB4022D"/>
    <w:multiLevelType w:val="hybridMultilevel"/>
    <w:tmpl w:val="695437FE"/>
    <w:lvl w:ilvl="0" w:tplc="8A86D96E">
      <w:start w:val="1"/>
      <w:numFmt w:val="bullet"/>
      <w:lvlText w:val="–"/>
      <w:lvlJc w:val="left"/>
      <w:pPr>
        <w:tabs>
          <w:tab w:val="num" w:pos="720"/>
        </w:tabs>
        <w:ind w:left="720" w:hanging="360"/>
      </w:pPr>
      <w:rPr>
        <w:rFonts w:ascii="Times New Roman" w:hAnsi="Times New Roman" w:hint="default"/>
      </w:rPr>
    </w:lvl>
    <w:lvl w:ilvl="1" w:tplc="FDEE3E52">
      <w:start w:val="1"/>
      <w:numFmt w:val="bullet"/>
      <w:lvlText w:val="–"/>
      <w:lvlJc w:val="left"/>
      <w:pPr>
        <w:tabs>
          <w:tab w:val="num" w:pos="1440"/>
        </w:tabs>
        <w:ind w:left="1440" w:hanging="360"/>
      </w:pPr>
      <w:rPr>
        <w:rFonts w:ascii="Times New Roman" w:hAnsi="Times New Roman" w:hint="default"/>
      </w:rPr>
    </w:lvl>
    <w:lvl w:ilvl="2" w:tplc="33640D04" w:tentative="1">
      <w:start w:val="1"/>
      <w:numFmt w:val="bullet"/>
      <w:lvlText w:val="–"/>
      <w:lvlJc w:val="left"/>
      <w:pPr>
        <w:tabs>
          <w:tab w:val="num" w:pos="2160"/>
        </w:tabs>
        <w:ind w:left="2160" w:hanging="360"/>
      </w:pPr>
      <w:rPr>
        <w:rFonts w:ascii="Times New Roman" w:hAnsi="Times New Roman" w:hint="default"/>
      </w:rPr>
    </w:lvl>
    <w:lvl w:ilvl="3" w:tplc="B1A8F45A" w:tentative="1">
      <w:start w:val="1"/>
      <w:numFmt w:val="bullet"/>
      <w:lvlText w:val="–"/>
      <w:lvlJc w:val="left"/>
      <w:pPr>
        <w:tabs>
          <w:tab w:val="num" w:pos="2880"/>
        </w:tabs>
        <w:ind w:left="2880" w:hanging="360"/>
      </w:pPr>
      <w:rPr>
        <w:rFonts w:ascii="Times New Roman" w:hAnsi="Times New Roman" w:hint="default"/>
      </w:rPr>
    </w:lvl>
    <w:lvl w:ilvl="4" w:tplc="BFA6D860" w:tentative="1">
      <w:start w:val="1"/>
      <w:numFmt w:val="bullet"/>
      <w:lvlText w:val="–"/>
      <w:lvlJc w:val="left"/>
      <w:pPr>
        <w:tabs>
          <w:tab w:val="num" w:pos="3600"/>
        </w:tabs>
        <w:ind w:left="3600" w:hanging="360"/>
      </w:pPr>
      <w:rPr>
        <w:rFonts w:ascii="Times New Roman" w:hAnsi="Times New Roman" w:hint="default"/>
      </w:rPr>
    </w:lvl>
    <w:lvl w:ilvl="5" w:tplc="7BE21098" w:tentative="1">
      <w:start w:val="1"/>
      <w:numFmt w:val="bullet"/>
      <w:lvlText w:val="–"/>
      <w:lvlJc w:val="left"/>
      <w:pPr>
        <w:tabs>
          <w:tab w:val="num" w:pos="4320"/>
        </w:tabs>
        <w:ind w:left="4320" w:hanging="360"/>
      </w:pPr>
      <w:rPr>
        <w:rFonts w:ascii="Times New Roman" w:hAnsi="Times New Roman" w:hint="default"/>
      </w:rPr>
    </w:lvl>
    <w:lvl w:ilvl="6" w:tplc="1850221C" w:tentative="1">
      <w:start w:val="1"/>
      <w:numFmt w:val="bullet"/>
      <w:lvlText w:val="–"/>
      <w:lvlJc w:val="left"/>
      <w:pPr>
        <w:tabs>
          <w:tab w:val="num" w:pos="5040"/>
        </w:tabs>
        <w:ind w:left="5040" w:hanging="360"/>
      </w:pPr>
      <w:rPr>
        <w:rFonts w:ascii="Times New Roman" w:hAnsi="Times New Roman" w:hint="default"/>
      </w:rPr>
    </w:lvl>
    <w:lvl w:ilvl="7" w:tplc="F5E050CA" w:tentative="1">
      <w:start w:val="1"/>
      <w:numFmt w:val="bullet"/>
      <w:lvlText w:val="–"/>
      <w:lvlJc w:val="left"/>
      <w:pPr>
        <w:tabs>
          <w:tab w:val="num" w:pos="5760"/>
        </w:tabs>
        <w:ind w:left="5760" w:hanging="360"/>
      </w:pPr>
      <w:rPr>
        <w:rFonts w:ascii="Times New Roman" w:hAnsi="Times New Roman" w:hint="default"/>
      </w:rPr>
    </w:lvl>
    <w:lvl w:ilvl="8" w:tplc="E940D8F4"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29"/>
  </w:num>
  <w:num w:numId="3">
    <w:abstractNumId w:val="24"/>
  </w:num>
  <w:num w:numId="4">
    <w:abstractNumId w:val="47"/>
  </w:num>
  <w:num w:numId="5">
    <w:abstractNumId w:val="6"/>
  </w:num>
  <w:num w:numId="6">
    <w:abstractNumId w:val="44"/>
  </w:num>
  <w:num w:numId="7">
    <w:abstractNumId w:val="42"/>
  </w:num>
  <w:num w:numId="8">
    <w:abstractNumId w:val="5"/>
  </w:num>
  <w:num w:numId="9">
    <w:abstractNumId w:val="46"/>
  </w:num>
  <w:num w:numId="10">
    <w:abstractNumId w:val="1"/>
  </w:num>
  <w:num w:numId="11">
    <w:abstractNumId w:val="8"/>
  </w:num>
  <w:num w:numId="12">
    <w:abstractNumId w:val="25"/>
  </w:num>
  <w:num w:numId="13">
    <w:abstractNumId w:val="22"/>
  </w:num>
  <w:num w:numId="14">
    <w:abstractNumId w:val="4"/>
  </w:num>
  <w:num w:numId="15">
    <w:abstractNumId w:val="30"/>
  </w:num>
  <w:num w:numId="16">
    <w:abstractNumId w:val="35"/>
  </w:num>
  <w:num w:numId="17">
    <w:abstractNumId w:val="27"/>
  </w:num>
  <w:num w:numId="18">
    <w:abstractNumId w:val="19"/>
  </w:num>
  <w:num w:numId="19">
    <w:abstractNumId w:val="16"/>
  </w:num>
  <w:num w:numId="20">
    <w:abstractNumId w:val="37"/>
  </w:num>
  <w:num w:numId="21">
    <w:abstractNumId w:val="15"/>
  </w:num>
  <w:num w:numId="22">
    <w:abstractNumId w:val="11"/>
  </w:num>
  <w:num w:numId="23">
    <w:abstractNumId w:val="26"/>
  </w:num>
  <w:num w:numId="24">
    <w:abstractNumId w:val="32"/>
  </w:num>
  <w:num w:numId="25">
    <w:abstractNumId w:val="18"/>
  </w:num>
  <w:num w:numId="26">
    <w:abstractNumId w:val="13"/>
  </w:num>
  <w:num w:numId="27">
    <w:abstractNumId w:val="17"/>
  </w:num>
  <w:num w:numId="28">
    <w:abstractNumId w:val="39"/>
  </w:num>
  <w:num w:numId="29">
    <w:abstractNumId w:val="2"/>
  </w:num>
  <w:num w:numId="30">
    <w:abstractNumId w:val="48"/>
  </w:num>
  <w:num w:numId="31">
    <w:abstractNumId w:val="43"/>
  </w:num>
  <w:num w:numId="32">
    <w:abstractNumId w:val="0"/>
  </w:num>
  <w:num w:numId="33">
    <w:abstractNumId w:val="38"/>
  </w:num>
  <w:num w:numId="34">
    <w:abstractNumId w:val="10"/>
  </w:num>
  <w:num w:numId="35">
    <w:abstractNumId w:val="14"/>
  </w:num>
  <w:num w:numId="36">
    <w:abstractNumId w:val="36"/>
  </w:num>
  <w:num w:numId="37">
    <w:abstractNumId w:val="33"/>
  </w:num>
  <w:num w:numId="38">
    <w:abstractNumId w:val="41"/>
  </w:num>
  <w:num w:numId="39">
    <w:abstractNumId w:val="34"/>
  </w:num>
  <w:num w:numId="40">
    <w:abstractNumId w:val="23"/>
  </w:num>
  <w:num w:numId="41">
    <w:abstractNumId w:val="3"/>
  </w:num>
  <w:num w:numId="42">
    <w:abstractNumId w:val="20"/>
  </w:num>
  <w:num w:numId="43">
    <w:abstractNumId w:val="28"/>
  </w:num>
  <w:num w:numId="44">
    <w:abstractNumId w:val="12"/>
  </w:num>
  <w:num w:numId="45">
    <w:abstractNumId w:val="7"/>
  </w:num>
  <w:num w:numId="46">
    <w:abstractNumId w:val="31"/>
  </w:num>
  <w:num w:numId="47">
    <w:abstractNumId w:val="9"/>
  </w:num>
  <w:num w:numId="48">
    <w:abstractNumId w:val="4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546A"/>
    <w:rsid w:val="00003FF1"/>
    <w:rsid w:val="00005B84"/>
    <w:rsid w:val="0001114B"/>
    <w:rsid w:val="000A11F7"/>
    <w:rsid w:val="000B5D39"/>
    <w:rsid w:val="000E140A"/>
    <w:rsid w:val="000E727F"/>
    <w:rsid w:val="000F44FA"/>
    <w:rsid w:val="00120B51"/>
    <w:rsid w:val="001371E9"/>
    <w:rsid w:val="0015796A"/>
    <w:rsid w:val="00182C02"/>
    <w:rsid w:val="0018464E"/>
    <w:rsid w:val="001B24F1"/>
    <w:rsid w:val="001C24B2"/>
    <w:rsid w:val="002142F0"/>
    <w:rsid w:val="00222785"/>
    <w:rsid w:val="002247A7"/>
    <w:rsid w:val="00224A8F"/>
    <w:rsid w:val="00265EF5"/>
    <w:rsid w:val="0028594D"/>
    <w:rsid w:val="00297E5C"/>
    <w:rsid w:val="002B12D2"/>
    <w:rsid w:val="002D7BA7"/>
    <w:rsid w:val="002E039B"/>
    <w:rsid w:val="002F49D8"/>
    <w:rsid w:val="002F7EB7"/>
    <w:rsid w:val="003303D9"/>
    <w:rsid w:val="003340D8"/>
    <w:rsid w:val="003430C9"/>
    <w:rsid w:val="003576DD"/>
    <w:rsid w:val="00362A82"/>
    <w:rsid w:val="00375FF0"/>
    <w:rsid w:val="00383267"/>
    <w:rsid w:val="00387338"/>
    <w:rsid w:val="00394F47"/>
    <w:rsid w:val="003B3066"/>
    <w:rsid w:val="003B7105"/>
    <w:rsid w:val="003C2975"/>
    <w:rsid w:val="003C48A3"/>
    <w:rsid w:val="003F6BCF"/>
    <w:rsid w:val="00415182"/>
    <w:rsid w:val="004413A1"/>
    <w:rsid w:val="00455CBD"/>
    <w:rsid w:val="00456B72"/>
    <w:rsid w:val="00457C3C"/>
    <w:rsid w:val="00462117"/>
    <w:rsid w:val="00466CE9"/>
    <w:rsid w:val="00467F94"/>
    <w:rsid w:val="0049123F"/>
    <w:rsid w:val="004A0C49"/>
    <w:rsid w:val="004A3BC8"/>
    <w:rsid w:val="004B4D3F"/>
    <w:rsid w:val="004B69F4"/>
    <w:rsid w:val="004E1E86"/>
    <w:rsid w:val="004F0B07"/>
    <w:rsid w:val="004F68EA"/>
    <w:rsid w:val="005300D4"/>
    <w:rsid w:val="00536372"/>
    <w:rsid w:val="0057002B"/>
    <w:rsid w:val="005915D8"/>
    <w:rsid w:val="005925F6"/>
    <w:rsid w:val="00592D02"/>
    <w:rsid w:val="005A3777"/>
    <w:rsid w:val="005C1546"/>
    <w:rsid w:val="005C3C90"/>
    <w:rsid w:val="005C3D46"/>
    <w:rsid w:val="005C74A8"/>
    <w:rsid w:val="005D0FAE"/>
    <w:rsid w:val="005D40C7"/>
    <w:rsid w:val="005E3956"/>
    <w:rsid w:val="005E6C2C"/>
    <w:rsid w:val="005F48C9"/>
    <w:rsid w:val="00621508"/>
    <w:rsid w:val="00621B20"/>
    <w:rsid w:val="0062493D"/>
    <w:rsid w:val="0065150E"/>
    <w:rsid w:val="00656E22"/>
    <w:rsid w:val="00665CBE"/>
    <w:rsid w:val="006B3F18"/>
    <w:rsid w:val="006B77B6"/>
    <w:rsid w:val="006D5319"/>
    <w:rsid w:val="006E2332"/>
    <w:rsid w:val="00713D48"/>
    <w:rsid w:val="0072104B"/>
    <w:rsid w:val="0073508F"/>
    <w:rsid w:val="0073516D"/>
    <w:rsid w:val="007521CF"/>
    <w:rsid w:val="007639EC"/>
    <w:rsid w:val="00763E5A"/>
    <w:rsid w:val="0077403A"/>
    <w:rsid w:val="007871C4"/>
    <w:rsid w:val="007D3177"/>
    <w:rsid w:val="007D33E4"/>
    <w:rsid w:val="007E2090"/>
    <w:rsid w:val="007F63D3"/>
    <w:rsid w:val="00803539"/>
    <w:rsid w:val="008270EF"/>
    <w:rsid w:val="00852677"/>
    <w:rsid w:val="00852C6D"/>
    <w:rsid w:val="008806AB"/>
    <w:rsid w:val="00883228"/>
    <w:rsid w:val="008910B5"/>
    <w:rsid w:val="00895900"/>
    <w:rsid w:val="00897F66"/>
    <w:rsid w:val="008A0B9B"/>
    <w:rsid w:val="008A1EDD"/>
    <w:rsid w:val="008A5800"/>
    <w:rsid w:val="008B2A9E"/>
    <w:rsid w:val="008B7137"/>
    <w:rsid w:val="008C502D"/>
    <w:rsid w:val="008E3658"/>
    <w:rsid w:val="008F422D"/>
    <w:rsid w:val="0090334B"/>
    <w:rsid w:val="00904FD1"/>
    <w:rsid w:val="00911465"/>
    <w:rsid w:val="00912975"/>
    <w:rsid w:val="009410F7"/>
    <w:rsid w:val="009710C5"/>
    <w:rsid w:val="0097441A"/>
    <w:rsid w:val="00990B1F"/>
    <w:rsid w:val="009C3B14"/>
    <w:rsid w:val="009C607B"/>
    <w:rsid w:val="009F796D"/>
    <w:rsid w:val="00A03992"/>
    <w:rsid w:val="00A13997"/>
    <w:rsid w:val="00A4492D"/>
    <w:rsid w:val="00A50517"/>
    <w:rsid w:val="00A66F19"/>
    <w:rsid w:val="00A77A25"/>
    <w:rsid w:val="00A80A4A"/>
    <w:rsid w:val="00AB1B12"/>
    <w:rsid w:val="00AE1B0F"/>
    <w:rsid w:val="00AE4817"/>
    <w:rsid w:val="00AE4991"/>
    <w:rsid w:val="00AF685C"/>
    <w:rsid w:val="00B100E5"/>
    <w:rsid w:val="00B1269F"/>
    <w:rsid w:val="00B40424"/>
    <w:rsid w:val="00B4043B"/>
    <w:rsid w:val="00B53CF8"/>
    <w:rsid w:val="00B62FCB"/>
    <w:rsid w:val="00B84BFF"/>
    <w:rsid w:val="00B87B58"/>
    <w:rsid w:val="00B91C93"/>
    <w:rsid w:val="00BB08B0"/>
    <w:rsid w:val="00BB247E"/>
    <w:rsid w:val="00BD0C39"/>
    <w:rsid w:val="00BD60B8"/>
    <w:rsid w:val="00BE29C2"/>
    <w:rsid w:val="00BF0ACF"/>
    <w:rsid w:val="00BF14C1"/>
    <w:rsid w:val="00C11C14"/>
    <w:rsid w:val="00C169E5"/>
    <w:rsid w:val="00C17622"/>
    <w:rsid w:val="00C20CAF"/>
    <w:rsid w:val="00C62831"/>
    <w:rsid w:val="00C75CD2"/>
    <w:rsid w:val="00C80959"/>
    <w:rsid w:val="00C820AC"/>
    <w:rsid w:val="00CA6983"/>
    <w:rsid w:val="00CE48E2"/>
    <w:rsid w:val="00CE5B7A"/>
    <w:rsid w:val="00D011AC"/>
    <w:rsid w:val="00D06BAE"/>
    <w:rsid w:val="00D10733"/>
    <w:rsid w:val="00D20642"/>
    <w:rsid w:val="00D24AB7"/>
    <w:rsid w:val="00D3405C"/>
    <w:rsid w:val="00D34C85"/>
    <w:rsid w:val="00D45CF2"/>
    <w:rsid w:val="00D56997"/>
    <w:rsid w:val="00D60C9F"/>
    <w:rsid w:val="00D77732"/>
    <w:rsid w:val="00D77D57"/>
    <w:rsid w:val="00D95CAE"/>
    <w:rsid w:val="00DA7F77"/>
    <w:rsid w:val="00DC700C"/>
    <w:rsid w:val="00DE0B72"/>
    <w:rsid w:val="00DE34BE"/>
    <w:rsid w:val="00DE546A"/>
    <w:rsid w:val="00DF575B"/>
    <w:rsid w:val="00E347AA"/>
    <w:rsid w:val="00E46246"/>
    <w:rsid w:val="00E57637"/>
    <w:rsid w:val="00E870B9"/>
    <w:rsid w:val="00EE0F11"/>
    <w:rsid w:val="00EE7AB4"/>
    <w:rsid w:val="00F16E57"/>
    <w:rsid w:val="00F4089F"/>
    <w:rsid w:val="00F60686"/>
    <w:rsid w:val="00F7112F"/>
    <w:rsid w:val="00F766D9"/>
    <w:rsid w:val="00F81A1F"/>
    <w:rsid w:val="00F91063"/>
    <w:rsid w:val="00FA1AC0"/>
    <w:rsid w:val="00FB2363"/>
    <w:rsid w:val="00FB5E94"/>
    <w:rsid w:val="00FD56D3"/>
    <w:rsid w:val="00FD6C3A"/>
    <w:rsid w:val="00FE0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AE"/>
    <w:rPr>
      <w:rFonts w:ascii="CG Times" w:hAnsi="CG Times"/>
      <w:sz w:val="22"/>
      <w:lang w:val="en-US" w:eastAsia="en-US"/>
    </w:rPr>
  </w:style>
  <w:style w:type="paragraph" w:styleId="Heading1">
    <w:name w:val="heading 1"/>
    <w:basedOn w:val="Normal"/>
    <w:next w:val="Normal"/>
    <w:qFormat/>
    <w:rsid w:val="00D06BAE"/>
    <w:pPr>
      <w:keepNext/>
      <w:outlineLvl w:val="0"/>
    </w:pPr>
    <w:rPr>
      <w:i/>
    </w:rPr>
  </w:style>
  <w:style w:type="paragraph" w:styleId="Heading2">
    <w:name w:val="heading 2"/>
    <w:basedOn w:val="Normal"/>
    <w:next w:val="Normal"/>
    <w:qFormat/>
    <w:rsid w:val="00D06BAE"/>
    <w:pPr>
      <w:keepNext/>
      <w:jc w:val="center"/>
      <w:outlineLvl w:val="1"/>
    </w:pPr>
    <w:rPr>
      <w:sz w:val="28"/>
    </w:rPr>
  </w:style>
  <w:style w:type="paragraph" w:styleId="Heading3">
    <w:name w:val="heading 3"/>
    <w:basedOn w:val="Normal"/>
    <w:next w:val="Normal"/>
    <w:qFormat/>
    <w:rsid w:val="00D06BAE"/>
    <w:pPr>
      <w:keepNext/>
      <w:jc w:val="center"/>
      <w:outlineLvl w:val="2"/>
    </w:pPr>
    <w:rPr>
      <w:b/>
    </w:rPr>
  </w:style>
  <w:style w:type="paragraph" w:styleId="Heading4">
    <w:name w:val="heading 4"/>
    <w:basedOn w:val="Normal"/>
    <w:next w:val="Normal"/>
    <w:qFormat/>
    <w:rsid w:val="00D06BA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6BAE"/>
    <w:pPr>
      <w:ind w:left="720"/>
    </w:pPr>
    <w:rPr>
      <w:i/>
    </w:rPr>
  </w:style>
  <w:style w:type="paragraph" w:styleId="BlockText">
    <w:name w:val="Block Text"/>
    <w:basedOn w:val="Normal"/>
    <w:rsid w:val="00D06BAE"/>
    <w:pPr>
      <w:tabs>
        <w:tab w:val="left" w:pos="7200"/>
      </w:tabs>
      <w:ind w:left="720" w:right="720"/>
    </w:pPr>
    <w:rPr>
      <w:i/>
    </w:rPr>
  </w:style>
  <w:style w:type="paragraph" w:styleId="Header">
    <w:name w:val="header"/>
    <w:basedOn w:val="Normal"/>
    <w:rsid w:val="00D06BAE"/>
    <w:pPr>
      <w:tabs>
        <w:tab w:val="center" w:pos="4153"/>
        <w:tab w:val="right" w:pos="8306"/>
      </w:tabs>
    </w:pPr>
  </w:style>
  <w:style w:type="paragraph" w:styleId="Footer">
    <w:name w:val="footer"/>
    <w:basedOn w:val="Normal"/>
    <w:rsid w:val="00D06BAE"/>
    <w:pPr>
      <w:tabs>
        <w:tab w:val="center" w:pos="4153"/>
        <w:tab w:val="right" w:pos="8306"/>
      </w:tabs>
    </w:pPr>
  </w:style>
  <w:style w:type="paragraph" w:styleId="FootnoteText">
    <w:name w:val="footnote text"/>
    <w:basedOn w:val="Normal"/>
    <w:semiHidden/>
    <w:rsid w:val="00D06BAE"/>
    <w:rPr>
      <w:rFonts w:ascii="Times New Roman" w:hAnsi="Times New Roman"/>
      <w:sz w:val="20"/>
      <w:lang w:val="en-GB"/>
    </w:rPr>
  </w:style>
  <w:style w:type="character" w:styleId="FootnoteReference">
    <w:name w:val="footnote reference"/>
    <w:basedOn w:val="DefaultParagraphFont"/>
    <w:semiHidden/>
    <w:rsid w:val="00D06BAE"/>
    <w:rPr>
      <w:vertAlign w:val="superscript"/>
    </w:rPr>
  </w:style>
  <w:style w:type="paragraph" w:styleId="BodyText">
    <w:name w:val="Body Text"/>
    <w:basedOn w:val="Normal"/>
    <w:rsid w:val="00D06BAE"/>
    <w:pPr>
      <w:spacing w:before="4" w:line="235" w:lineRule="exact"/>
    </w:pPr>
    <w:rPr>
      <w:rFonts w:ascii="Palatino" w:hAnsi="Palatino"/>
      <w:sz w:val="18"/>
    </w:rPr>
  </w:style>
  <w:style w:type="paragraph" w:styleId="BodyTextIndent2">
    <w:name w:val="Body Text Indent 2"/>
    <w:basedOn w:val="Normal"/>
    <w:rsid w:val="00D06BAE"/>
    <w:pPr>
      <w:ind w:left="720"/>
    </w:pPr>
  </w:style>
  <w:style w:type="character" w:styleId="PageNumber">
    <w:name w:val="page number"/>
    <w:basedOn w:val="DefaultParagraphFont"/>
    <w:rsid w:val="00D06BAE"/>
  </w:style>
  <w:style w:type="paragraph" w:styleId="BodyText2">
    <w:name w:val="Body Text 2"/>
    <w:basedOn w:val="Normal"/>
    <w:rsid w:val="00D06BAE"/>
    <w:rPr>
      <w:i/>
    </w:rPr>
  </w:style>
  <w:style w:type="paragraph" w:styleId="BodyText3">
    <w:name w:val="Body Text 3"/>
    <w:basedOn w:val="Normal"/>
    <w:rsid w:val="00D06BAE"/>
    <w:pPr>
      <w:tabs>
        <w:tab w:val="left" w:pos="-720"/>
      </w:tabs>
      <w:suppressAutoHyphens/>
      <w:jc w:val="both"/>
    </w:pPr>
    <w:rPr>
      <w:spacing w:val="-3"/>
    </w:rPr>
  </w:style>
  <w:style w:type="paragraph" w:styleId="NormalWeb">
    <w:name w:val="Normal (Web)"/>
    <w:basedOn w:val="Normal"/>
    <w:uiPriority w:val="99"/>
    <w:semiHidden/>
    <w:unhideWhenUsed/>
    <w:rsid w:val="00DA7F77"/>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A50517"/>
    <w:rPr>
      <w:b/>
      <w:bCs/>
    </w:rPr>
  </w:style>
  <w:style w:type="character" w:styleId="Hyperlink">
    <w:name w:val="Hyperlink"/>
    <w:basedOn w:val="DefaultParagraphFont"/>
    <w:uiPriority w:val="99"/>
    <w:unhideWhenUsed/>
    <w:rsid w:val="008B2A9E"/>
    <w:rPr>
      <w:color w:val="0000FF"/>
      <w:u w:val="single"/>
    </w:rPr>
  </w:style>
  <w:style w:type="character" w:customStyle="1" w:styleId="medium-font1">
    <w:name w:val="medium-font1"/>
    <w:basedOn w:val="DefaultParagraphFont"/>
    <w:rsid w:val="00FA1AC0"/>
    <w:rPr>
      <w:sz w:val="19"/>
      <w:szCs w:val="19"/>
    </w:rPr>
  </w:style>
  <w:style w:type="character" w:styleId="CommentReference">
    <w:name w:val="annotation reference"/>
    <w:basedOn w:val="DefaultParagraphFont"/>
    <w:uiPriority w:val="99"/>
    <w:semiHidden/>
    <w:unhideWhenUsed/>
    <w:rsid w:val="00D77D57"/>
    <w:rPr>
      <w:sz w:val="16"/>
      <w:szCs w:val="16"/>
    </w:rPr>
  </w:style>
  <w:style w:type="paragraph" w:styleId="CommentText">
    <w:name w:val="annotation text"/>
    <w:basedOn w:val="Normal"/>
    <w:link w:val="CommentTextChar"/>
    <w:uiPriority w:val="99"/>
    <w:semiHidden/>
    <w:unhideWhenUsed/>
    <w:rsid w:val="00D77D57"/>
    <w:rPr>
      <w:sz w:val="20"/>
    </w:rPr>
  </w:style>
  <w:style w:type="character" w:customStyle="1" w:styleId="CommentTextChar">
    <w:name w:val="Comment Text Char"/>
    <w:basedOn w:val="DefaultParagraphFont"/>
    <w:link w:val="CommentText"/>
    <w:uiPriority w:val="99"/>
    <w:semiHidden/>
    <w:rsid w:val="00D77D57"/>
    <w:rPr>
      <w:rFonts w:ascii="CG Times" w:hAnsi="CG Times"/>
      <w:lang w:val="en-US" w:eastAsia="en-US"/>
    </w:rPr>
  </w:style>
  <w:style w:type="paragraph" w:styleId="CommentSubject">
    <w:name w:val="annotation subject"/>
    <w:basedOn w:val="CommentText"/>
    <w:next w:val="CommentText"/>
    <w:link w:val="CommentSubjectChar"/>
    <w:uiPriority w:val="99"/>
    <w:semiHidden/>
    <w:unhideWhenUsed/>
    <w:rsid w:val="00D77D57"/>
    <w:rPr>
      <w:b/>
      <w:bCs/>
    </w:rPr>
  </w:style>
  <w:style w:type="character" w:customStyle="1" w:styleId="CommentSubjectChar">
    <w:name w:val="Comment Subject Char"/>
    <w:basedOn w:val="CommentTextChar"/>
    <w:link w:val="CommentSubject"/>
    <w:uiPriority w:val="99"/>
    <w:semiHidden/>
    <w:rsid w:val="00D77D57"/>
    <w:rPr>
      <w:b/>
      <w:bCs/>
    </w:rPr>
  </w:style>
  <w:style w:type="paragraph" w:styleId="BalloonText">
    <w:name w:val="Balloon Text"/>
    <w:basedOn w:val="Normal"/>
    <w:link w:val="BalloonTextChar"/>
    <w:uiPriority w:val="99"/>
    <w:semiHidden/>
    <w:unhideWhenUsed/>
    <w:rsid w:val="00D77D57"/>
    <w:rPr>
      <w:rFonts w:ascii="Tahoma" w:hAnsi="Tahoma" w:cs="Tahoma"/>
      <w:sz w:val="16"/>
      <w:szCs w:val="16"/>
    </w:rPr>
  </w:style>
  <w:style w:type="character" w:customStyle="1" w:styleId="BalloonTextChar">
    <w:name w:val="Balloon Text Char"/>
    <w:basedOn w:val="DefaultParagraphFont"/>
    <w:link w:val="BalloonText"/>
    <w:uiPriority w:val="99"/>
    <w:semiHidden/>
    <w:rsid w:val="00D77D57"/>
    <w:rPr>
      <w:rFonts w:ascii="Tahoma" w:hAnsi="Tahoma" w:cs="Tahoma"/>
      <w:sz w:val="16"/>
      <w:szCs w:val="16"/>
      <w:lang w:val="en-US" w:eastAsia="en-US"/>
    </w:rPr>
  </w:style>
  <w:style w:type="table" w:styleId="TableGrid">
    <w:name w:val="Table Grid"/>
    <w:basedOn w:val="TableNormal"/>
    <w:uiPriority w:val="59"/>
    <w:rsid w:val="00941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4036">
      <w:bodyDiv w:val="1"/>
      <w:marLeft w:val="0"/>
      <w:marRight w:val="0"/>
      <w:marTop w:val="0"/>
      <w:marBottom w:val="0"/>
      <w:divBdr>
        <w:top w:val="none" w:sz="0" w:space="0" w:color="auto"/>
        <w:left w:val="none" w:sz="0" w:space="0" w:color="auto"/>
        <w:bottom w:val="none" w:sz="0" w:space="0" w:color="auto"/>
        <w:right w:val="none" w:sz="0" w:space="0" w:color="auto"/>
      </w:divBdr>
    </w:div>
    <w:div w:id="20205526">
      <w:bodyDiv w:val="1"/>
      <w:marLeft w:val="0"/>
      <w:marRight w:val="0"/>
      <w:marTop w:val="0"/>
      <w:marBottom w:val="0"/>
      <w:divBdr>
        <w:top w:val="none" w:sz="0" w:space="0" w:color="auto"/>
        <w:left w:val="none" w:sz="0" w:space="0" w:color="auto"/>
        <w:bottom w:val="none" w:sz="0" w:space="0" w:color="auto"/>
        <w:right w:val="none" w:sz="0" w:space="0" w:color="auto"/>
      </w:divBdr>
      <w:divsChild>
        <w:div w:id="249310980">
          <w:marLeft w:val="1166"/>
          <w:marRight w:val="0"/>
          <w:marTop w:val="134"/>
          <w:marBottom w:val="0"/>
          <w:divBdr>
            <w:top w:val="none" w:sz="0" w:space="0" w:color="auto"/>
            <w:left w:val="none" w:sz="0" w:space="0" w:color="auto"/>
            <w:bottom w:val="none" w:sz="0" w:space="0" w:color="auto"/>
            <w:right w:val="none" w:sz="0" w:space="0" w:color="auto"/>
          </w:divBdr>
        </w:div>
        <w:div w:id="1307317910">
          <w:marLeft w:val="1166"/>
          <w:marRight w:val="0"/>
          <w:marTop w:val="134"/>
          <w:marBottom w:val="0"/>
          <w:divBdr>
            <w:top w:val="none" w:sz="0" w:space="0" w:color="auto"/>
            <w:left w:val="none" w:sz="0" w:space="0" w:color="auto"/>
            <w:bottom w:val="none" w:sz="0" w:space="0" w:color="auto"/>
            <w:right w:val="none" w:sz="0" w:space="0" w:color="auto"/>
          </w:divBdr>
        </w:div>
        <w:div w:id="1745837133">
          <w:marLeft w:val="1166"/>
          <w:marRight w:val="0"/>
          <w:marTop w:val="134"/>
          <w:marBottom w:val="0"/>
          <w:divBdr>
            <w:top w:val="none" w:sz="0" w:space="0" w:color="auto"/>
            <w:left w:val="none" w:sz="0" w:space="0" w:color="auto"/>
            <w:bottom w:val="none" w:sz="0" w:space="0" w:color="auto"/>
            <w:right w:val="none" w:sz="0" w:space="0" w:color="auto"/>
          </w:divBdr>
        </w:div>
      </w:divsChild>
    </w:div>
    <w:div w:id="71858169">
      <w:bodyDiv w:val="1"/>
      <w:marLeft w:val="0"/>
      <w:marRight w:val="0"/>
      <w:marTop w:val="0"/>
      <w:marBottom w:val="0"/>
      <w:divBdr>
        <w:top w:val="none" w:sz="0" w:space="0" w:color="auto"/>
        <w:left w:val="none" w:sz="0" w:space="0" w:color="auto"/>
        <w:bottom w:val="none" w:sz="0" w:space="0" w:color="auto"/>
        <w:right w:val="none" w:sz="0" w:space="0" w:color="auto"/>
      </w:divBdr>
    </w:div>
    <w:div w:id="100994720">
      <w:bodyDiv w:val="1"/>
      <w:marLeft w:val="0"/>
      <w:marRight w:val="0"/>
      <w:marTop w:val="0"/>
      <w:marBottom w:val="0"/>
      <w:divBdr>
        <w:top w:val="none" w:sz="0" w:space="0" w:color="auto"/>
        <w:left w:val="none" w:sz="0" w:space="0" w:color="auto"/>
        <w:bottom w:val="none" w:sz="0" w:space="0" w:color="auto"/>
        <w:right w:val="none" w:sz="0" w:space="0" w:color="auto"/>
      </w:divBdr>
    </w:div>
    <w:div w:id="135463847">
      <w:bodyDiv w:val="1"/>
      <w:marLeft w:val="0"/>
      <w:marRight w:val="0"/>
      <w:marTop w:val="0"/>
      <w:marBottom w:val="0"/>
      <w:divBdr>
        <w:top w:val="none" w:sz="0" w:space="0" w:color="auto"/>
        <w:left w:val="none" w:sz="0" w:space="0" w:color="auto"/>
        <w:bottom w:val="none" w:sz="0" w:space="0" w:color="auto"/>
        <w:right w:val="none" w:sz="0" w:space="0" w:color="auto"/>
      </w:divBdr>
    </w:div>
    <w:div w:id="344093321">
      <w:bodyDiv w:val="1"/>
      <w:marLeft w:val="0"/>
      <w:marRight w:val="0"/>
      <w:marTop w:val="0"/>
      <w:marBottom w:val="0"/>
      <w:divBdr>
        <w:top w:val="none" w:sz="0" w:space="0" w:color="auto"/>
        <w:left w:val="none" w:sz="0" w:space="0" w:color="auto"/>
        <w:bottom w:val="none" w:sz="0" w:space="0" w:color="auto"/>
        <w:right w:val="none" w:sz="0" w:space="0" w:color="auto"/>
      </w:divBdr>
      <w:divsChild>
        <w:div w:id="1932010249">
          <w:marLeft w:val="0"/>
          <w:marRight w:val="0"/>
          <w:marTop w:val="0"/>
          <w:marBottom w:val="0"/>
          <w:divBdr>
            <w:top w:val="none" w:sz="0" w:space="0" w:color="auto"/>
            <w:left w:val="none" w:sz="0" w:space="0" w:color="auto"/>
            <w:bottom w:val="none" w:sz="0" w:space="0" w:color="auto"/>
            <w:right w:val="none" w:sz="0" w:space="0" w:color="auto"/>
          </w:divBdr>
          <w:divsChild>
            <w:div w:id="20828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2641">
      <w:bodyDiv w:val="1"/>
      <w:marLeft w:val="0"/>
      <w:marRight w:val="0"/>
      <w:marTop w:val="0"/>
      <w:marBottom w:val="0"/>
      <w:divBdr>
        <w:top w:val="none" w:sz="0" w:space="0" w:color="auto"/>
        <w:left w:val="none" w:sz="0" w:space="0" w:color="auto"/>
        <w:bottom w:val="none" w:sz="0" w:space="0" w:color="auto"/>
        <w:right w:val="none" w:sz="0" w:space="0" w:color="auto"/>
      </w:divBdr>
      <w:divsChild>
        <w:div w:id="1433042342">
          <w:marLeft w:val="1166"/>
          <w:marRight w:val="0"/>
          <w:marTop w:val="134"/>
          <w:marBottom w:val="0"/>
          <w:divBdr>
            <w:top w:val="none" w:sz="0" w:space="0" w:color="auto"/>
            <w:left w:val="none" w:sz="0" w:space="0" w:color="auto"/>
            <w:bottom w:val="none" w:sz="0" w:space="0" w:color="auto"/>
            <w:right w:val="none" w:sz="0" w:space="0" w:color="auto"/>
          </w:divBdr>
        </w:div>
        <w:div w:id="1495759451">
          <w:marLeft w:val="1166"/>
          <w:marRight w:val="0"/>
          <w:marTop w:val="134"/>
          <w:marBottom w:val="0"/>
          <w:divBdr>
            <w:top w:val="none" w:sz="0" w:space="0" w:color="auto"/>
            <w:left w:val="none" w:sz="0" w:space="0" w:color="auto"/>
            <w:bottom w:val="none" w:sz="0" w:space="0" w:color="auto"/>
            <w:right w:val="none" w:sz="0" w:space="0" w:color="auto"/>
          </w:divBdr>
        </w:div>
        <w:div w:id="1780100813">
          <w:marLeft w:val="1166"/>
          <w:marRight w:val="0"/>
          <w:marTop w:val="134"/>
          <w:marBottom w:val="0"/>
          <w:divBdr>
            <w:top w:val="none" w:sz="0" w:space="0" w:color="auto"/>
            <w:left w:val="none" w:sz="0" w:space="0" w:color="auto"/>
            <w:bottom w:val="none" w:sz="0" w:space="0" w:color="auto"/>
            <w:right w:val="none" w:sz="0" w:space="0" w:color="auto"/>
          </w:divBdr>
        </w:div>
      </w:divsChild>
    </w:div>
    <w:div w:id="596255032">
      <w:bodyDiv w:val="1"/>
      <w:marLeft w:val="0"/>
      <w:marRight w:val="0"/>
      <w:marTop w:val="120"/>
      <w:marBottom w:val="120"/>
      <w:divBdr>
        <w:top w:val="none" w:sz="0" w:space="0" w:color="auto"/>
        <w:left w:val="none" w:sz="0" w:space="0" w:color="auto"/>
        <w:bottom w:val="none" w:sz="0" w:space="0" w:color="auto"/>
        <w:right w:val="none" w:sz="0" w:space="0" w:color="auto"/>
      </w:divBdr>
      <w:divsChild>
        <w:div w:id="429741049">
          <w:marLeft w:val="0"/>
          <w:marRight w:val="0"/>
          <w:marTop w:val="0"/>
          <w:marBottom w:val="0"/>
          <w:divBdr>
            <w:top w:val="none" w:sz="0" w:space="0" w:color="auto"/>
            <w:left w:val="none" w:sz="0" w:space="0" w:color="auto"/>
            <w:bottom w:val="none" w:sz="0" w:space="0" w:color="auto"/>
            <w:right w:val="none" w:sz="0" w:space="0" w:color="auto"/>
          </w:divBdr>
          <w:divsChild>
            <w:div w:id="762651638">
              <w:marLeft w:val="0"/>
              <w:marRight w:val="0"/>
              <w:marTop w:val="0"/>
              <w:marBottom w:val="0"/>
              <w:divBdr>
                <w:top w:val="none" w:sz="0" w:space="0" w:color="auto"/>
                <w:left w:val="none" w:sz="0" w:space="0" w:color="auto"/>
                <w:bottom w:val="none" w:sz="0" w:space="0" w:color="auto"/>
                <w:right w:val="none" w:sz="0" w:space="0" w:color="auto"/>
              </w:divBdr>
              <w:divsChild>
                <w:div w:id="6106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259">
      <w:bodyDiv w:val="1"/>
      <w:marLeft w:val="0"/>
      <w:marRight w:val="0"/>
      <w:marTop w:val="0"/>
      <w:marBottom w:val="0"/>
      <w:divBdr>
        <w:top w:val="none" w:sz="0" w:space="0" w:color="auto"/>
        <w:left w:val="none" w:sz="0" w:space="0" w:color="auto"/>
        <w:bottom w:val="none" w:sz="0" w:space="0" w:color="auto"/>
        <w:right w:val="none" w:sz="0" w:space="0" w:color="auto"/>
      </w:divBdr>
      <w:divsChild>
        <w:div w:id="867332644">
          <w:marLeft w:val="1166"/>
          <w:marRight w:val="0"/>
          <w:marTop w:val="134"/>
          <w:marBottom w:val="0"/>
          <w:divBdr>
            <w:top w:val="none" w:sz="0" w:space="0" w:color="auto"/>
            <w:left w:val="none" w:sz="0" w:space="0" w:color="auto"/>
            <w:bottom w:val="none" w:sz="0" w:space="0" w:color="auto"/>
            <w:right w:val="none" w:sz="0" w:space="0" w:color="auto"/>
          </w:divBdr>
        </w:div>
        <w:div w:id="1841891495">
          <w:marLeft w:val="1166"/>
          <w:marRight w:val="0"/>
          <w:marTop w:val="134"/>
          <w:marBottom w:val="0"/>
          <w:divBdr>
            <w:top w:val="none" w:sz="0" w:space="0" w:color="auto"/>
            <w:left w:val="none" w:sz="0" w:space="0" w:color="auto"/>
            <w:bottom w:val="none" w:sz="0" w:space="0" w:color="auto"/>
            <w:right w:val="none" w:sz="0" w:space="0" w:color="auto"/>
          </w:divBdr>
        </w:div>
        <w:div w:id="1857504385">
          <w:marLeft w:val="1166"/>
          <w:marRight w:val="0"/>
          <w:marTop w:val="134"/>
          <w:marBottom w:val="0"/>
          <w:divBdr>
            <w:top w:val="none" w:sz="0" w:space="0" w:color="auto"/>
            <w:left w:val="none" w:sz="0" w:space="0" w:color="auto"/>
            <w:bottom w:val="none" w:sz="0" w:space="0" w:color="auto"/>
            <w:right w:val="none" w:sz="0" w:space="0" w:color="auto"/>
          </w:divBdr>
        </w:div>
      </w:divsChild>
    </w:div>
    <w:div w:id="758058275">
      <w:bodyDiv w:val="1"/>
      <w:marLeft w:val="0"/>
      <w:marRight w:val="0"/>
      <w:marTop w:val="0"/>
      <w:marBottom w:val="0"/>
      <w:divBdr>
        <w:top w:val="none" w:sz="0" w:space="0" w:color="auto"/>
        <w:left w:val="none" w:sz="0" w:space="0" w:color="auto"/>
        <w:bottom w:val="none" w:sz="0" w:space="0" w:color="auto"/>
        <w:right w:val="none" w:sz="0" w:space="0" w:color="auto"/>
      </w:divBdr>
      <w:divsChild>
        <w:div w:id="501697820">
          <w:marLeft w:val="1166"/>
          <w:marRight w:val="0"/>
          <w:marTop w:val="134"/>
          <w:marBottom w:val="0"/>
          <w:divBdr>
            <w:top w:val="none" w:sz="0" w:space="0" w:color="auto"/>
            <w:left w:val="none" w:sz="0" w:space="0" w:color="auto"/>
            <w:bottom w:val="none" w:sz="0" w:space="0" w:color="auto"/>
            <w:right w:val="none" w:sz="0" w:space="0" w:color="auto"/>
          </w:divBdr>
        </w:div>
        <w:div w:id="525826595">
          <w:marLeft w:val="1166"/>
          <w:marRight w:val="0"/>
          <w:marTop w:val="134"/>
          <w:marBottom w:val="0"/>
          <w:divBdr>
            <w:top w:val="none" w:sz="0" w:space="0" w:color="auto"/>
            <w:left w:val="none" w:sz="0" w:space="0" w:color="auto"/>
            <w:bottom w:val="none" w:sz="0" w:space="0" w:color="auto"/>
            <w:right w:val="none" w:sz="0" w:space="0" w:color="auto"/>
          </w:divBdr>
        </w:div>
        <w:div w:id="1228299191">
          <w:marLeft w:val="1166"/>
          <w:marRight w:val="0"/>
          <w:marTop w:val="134"/>
          <w:marBottom w:val="0"/>
          <w:divBdr>
            <w:top w:val="none" w:sz="0" w:space="0" w:color="auto"/>
            <w:left w:val="none" w:sz="0" w:space="0" w:color="auto"/>
            <w:bottom w:val="none" w:sz="0" w:space="0" w:color="auto"/>
            <w:right w:val="none" w:sz="0" w:space="0" w:color="auto"/>
          </w:divBdr>
        </w:div>
      </w:divsChild>
    </w:div>
    <w:div w:id="901254186">
      <w:bodyDiv w:val="1"/>
      <w:marLeft w:val="0"/>
      <w:marRight w:val="0"/>
      <w:marTop w:val="0"/>
      <w:marBottom w:val="0"/>
      <w:divBdr>
        <w:top w:val="none" w:sz="0" w:space="0" w:color="auto"/>
        <w:left w:val="none" w:sz="0" w:space="0" w:color="auto"/>
        <w:bottom w:val="none" w:sz="0" w:space="0" w:color="auto"/>
        <w:right w:val="none" w:sz="0" w:space="0" w:color="auto"/>
      </w:divBdr>
      <w:divsChild>
        <w:div w:id="159663824">
          <w:marLeft w:val="1166"/>
          <w:marRight w:val="0"/>
          <w:marTop w:val="134"/>
          <w:marBottom w:val="0"/>
          <w:divBdr>
            <w:top w:val="none" w:sz="0" w:space="0" w:color="auto"/>
            <w:left w:val="none" w:sz="0" w:space="0" w:color="auto"/>
            <w:bottom w:val="none" w:sz="0" w:space="0" w:color="auto"/>
            <w:right w:val="none" w:sz="0" w:space="0" w:color="auto"/>
          </w:divBdr>
        </w:div>
        <w:div w:id="338702547">
          <w:marLeft w:val="1166"/>
          <w:marRight w:val="0"/>
          <w:marTop w:val="134"/>
          <w:marBottom w:val="0"/>
          <w:divBdr>
            <w:top w:val="none" w:sz="0" w:space="0" w:color="auto"/>
            <w:left w:val="none" w:sz="0" w:space="0" w:color="auto"/>
            <w:bottom w:val="none" w:sz="0" w:space="0" w:color="auto"/>
            <w:right w:val="none" w:sz="0" w:space="0" w:color="auto"/>
          </w:divBdr>
        </w:div>
        <w:div w:id="1235429566">
          <w:marLeft w:val="1166"/>
          <w:marRight w:val="0"/>
          <w:marTop w:val="134"/>
          <w:marBottom w:val="0"/>
          <w:divBdr>
            <w:top w:val="none" w:sz="0" w:space="0" w:color="auto"/>
            <w:left w:val="none" w:sz="0" w:space="0" w:color="auto"/>
            <w:bottom w:val="none" w:sz="0" w:space="0" w:color="auto"/>
            <w:right w:val="none" w:sz="0" w:space="0" w:color="auto"/>
          </w:divBdr>
        </w:div>
        <w:div w:id="1827625707">
          <w:marLeft w:val="1166"/>
          <w:marRight w:val="0"/>
          <w:marTop w:val="134"/>
          <w:marBottom w:val="0"/>
          <w:divBdr>
            <w:top w:val="none" w:sz="0" w:space="0" w:color="auto"/>
            <w:left w:val="none" w:sz="0" w:space="0" w:color="auto"/>
            <w:bottom w:val="none" w:sz="0" w:space="0" w:color="auto"/>
            <w:right w:val="none" w:sz="0" w:space="0" w:color="auto"/>
          </w:divBdr>
        </w:div>
      </w:divsChild>
    </w:div>
    <w:div w:id="1065683590">
      <w:bodyDiv w:val="1"/>
      <w:marLeft w:val="0"/>
      <w:marRight w:val="0"/>
      <w:marTop w:val="0"/>
      <w:marBottom w:val="0"/>
      <w:divBdr>
        <w:top w:val="none" w:sz="0" w:space="0" w:color="auto"/>
        <w:left w:val="none" w:sz="0" w:space="0" w:color="auto"/>
        <w:bottom w:val="none" w:sz="0" w:space="0" w:color="auto"/>
        <w:right w:val="none" w:sz="0" w:space="0" w:color="auto"/>
      </w:divBdr>
    </w:div>
    <w:div w:id="1196965375">
      <w:bodyDiv w:val="1"/>
      <w:marLeft w:val="0"/>
      <w:marRight w:val="0"/>
      <w:marTop w:val="0"/>
      <w:marBottom w:val="0"/>
      <w:divBdr>
        <w:top w:val="none" w:sz="0" w:space="0" w:color="auto"/>
        <w:left w:val="none" w:sz="0" w:space="0" w:color="auto"/>
        <w:bottom w:val="none" w:sz="0" w:space="0" w:color="auto"/>
        <w:right w:val="none" w:sz="0" w:space="0" w:color="auto"/>
      </w:divBdr>
    </w:div>
    <w:div w:id="1215698075">
      <w:bodyDiv w:val="1"/>
      <w:marLeft w:val="0"/>
      <w:marRight w:val="0"/>
      <w:marTop w:val="0"/>
      <w:marBottom w:val="0"/>
      <w:divBdr>
        <w:top w:val="none" w:sz="0" w:space="0" w:color="auto"/>
        <w:left w:val="none" w:sz="0" w:space="0" w:color="auto"/>
        <w:bottom w:val="none" w:sz="0" w:space="0" w:color="auto"/>
        <w:right w:val="none" w:sz="0" w:space="0" w:color="auto"/>
      </w:divBdr>
      <w:divsChild>
        <w:div w:id="920673780">
          <w:marLeft w:val="1166"/>
          <w:marRight w:val="0"/>
          <w:marTop w:val="134"/>
          <w:marBottom w:val="0"/>
          <w:divBdr>
            <w:top w:val="none" w:sz="0" w:space="0" w:color="auto"/>
            <w:left w:val="none" w:sz="0" w:space="0" w:color="auto"/>
            <w:bottom w:val="none" w:sz="0" w:space="0" w:color="auto"/>
            <w:right w:val="none" w:sz="0" w:space="0" w:color="auto"/>
          </w:divBdr>
        </w:div>
        <w:div w:id="1351763968">
          <w:marLeft w:val="1166"/>
          <w:marRight w:val="0"/>
          <w:marTop w:val="134"/>
          <w:marBottom w:val="0"/>
          <w:divBdr>
            <w:top w:val="none" w:sz="0" w:space="0" w:color="auto"/>
            <w:left w:val="none" w:sz="0" w:space="0" w:color="auto"/>
            <w:bottom w:val="none" w:sz="0" w:space="0" w:color="auto"/>
            <w:right w:val="none" w:sz="0" w:space="0" w:color="auto"/>
          </w:divBdr>
        </w:div>
        <w:div w:id="1431662465">
          <w:marLeft w:val="1166"/>
          <w:marRight w:val="0"/>
          <w:marTop w:val="134"/>
          <w:marBottom w:val="0"/>
          <w:divBdr>
            <w:top w:val="none" w:sz="0" w:space="0" w:color="auto"/>
            <w:left w:val="none" w:sz="0" w:space="0" w:color="auto"/>
            <w:bottom w:val="none" w:sz="0" w:space="0" w:color="auto"/>
            <w:right w:val="none" w:sz="0" w:space="0" w:color="auto"/>
          </w:divBdr>
        </w:div>
      </w:divsChild>
    </w:div>
    <w:div w:id="1361971766">
      <w:bodyDiv w:val="1"/>
      <w:marLeft w:val="0"/>
      <w:marRight w:val="0"/>
      <w:marTop w:val="0"/>
      <w:marBottom w:val="0"/>
      <w:divBdr>
        <w:top w:val="none" w:sz="0" w:space="0" w:color="auto"/>
        <w:left w:val="none" w:sz="0" w:space="0" w:color="auto"/>
        <w:bottom w:val="none" w:sz="0" w:space="0" w:color="auto"/>
        <w:right w:val="none" w:sz="0" w:space="0" w:color="auto"/>
      </w:divBdr>
    </w:div>
    <w:div w:id="1573393287">
      <w:bodyDiv w:val="1"/>
      <w:marLeft w:val="0"/>
      <w:marRight w:val="0"/>
      <w:marTop w:val="120"/>
      <w:marBottom w:val="120"/>
      <w:divBdr>
        <w:top w:val="none" w:sz="0" w:space="0" w:color="auto"/>
        <w:left w:val="none" w:sz="0" w:space="0" w:color="auto"/>
        <w:bottom w:val="none" w:sz="0" w:space="0" w:color="auto"/>
        <w:right w:val="none" w:sz="0" w:space="0" w:color="auto"/>
      </w:divBdr>
      <w:divsChild>
        <w:div w:id="145898012">
          <w:marLeft w:val="0"/>
          <w:marRight w:val="0"/>
          <w:marTop w:val="0"/>
          <w:marBottom w:val="0"/>
          <w:divBdr>
            <w:top w:val="none" w:sz="0" w:space="0" w:color="auto"/>
            <w:left w:val="none" w:sz="0" w:space="0" w:color="auto"/>
            <w:bottom w:val="none" w:sz="0" w:space="0" w:color="auto"/>
            <w:right w:val="none" w:sz="0" w:space="0" w:color="auto"/>
          </w:divBdr>
          <w:divsChild>
            <w:div w:id="1964842637">
              <w:marLeft w:val="0"/>
              <w:marRight w:val="0"/>
              <w:marTop w:val="0"/>
              <w:marBottom w:val="0"/>
              <w:divBdr>
                <w:top w:val="none" w:sz="0" w:space="0" w:color="auto"/>
                <w:left w:val="none" w:sz="0" w:space="0" w:color="auto"/>
                <w:bottom w:val="none" w:sz="0" w:space="0" w:color="auto"/>
                <w:right w:val="none" w:sz="0" w:space="0" w:color="auto"/>
              </w:divBdr>
              <w:divsChild>
                <w:div w:id="17803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6297">
      <w:bodyDiv w:val="1"/>
      <w:marLeft w:val="0"/>
      <w:marRight w:val="0"/>
      <w:marTop w:val="0"/>
      <w:marBottom w:val="0"/>
      <w:divBdr>
        <w:top w:val="none" w:sz="0" w:space="0" w:color="auto"/>
        <w:left w:val="none" w:sz="0" w:space="0" w:color="auto"/>
        <w:bottom w:val="none" w:sz="0" w:space="0" w:color="auto"/>
        <w:right w:val="none" w:sz="0" w:space="0" w:color="auto"/>
      </w:divBdr>
    </w:div>
    <w:div w:id="1801339344">
      <w:bodyDiv w:val="1"/>
      <w:marLeft w:val="0"/>
      <w:marRight w:val="0"/>
      <w:marTop w:val="0"/>
      <w:marBottom w:val="0"/>
      <w:divBdr>
        <w:top w:val="none" w:sz="0" w:space="0" w:color="auto"/>
        <w:left w:val="none" w:sz="0" w:space="0" w:color="auto"/>
        <w:bottom w:val="none" w:sz="0" w:space="0" w:color="auto"/>
        <w:right w:val="none" w:sz="0" w:space="0" w:color="auto"/>
      </w:divBdr>
    </w:div>
    <w:div w:id="1925188654">
      <w:bodyDiv w:val="1"/>
      <w:marLeft w:val="0"/>
      <w:marRight w:val="0"/>
      <w:marTop w:val="0"/>
      <w:marBottom w:val="0"/>
      <w:divBdr>
        <w:top w:val="none" w:sz="0" w:space="0" w:color="auto"/>
        <w:left w:val="none" w:sz="0" w:space="0" w:color="auto"/>
        <w:bottom w:val="none" w:sz="0" w:space="0" w:color="auto"/>
        <w:right w:val="none" w:sz="0" w:space="0" w:color="auto"/>
      </w:divBdr>
    </w:div>
    <w:div w:id="1934244446">
      <w:bodyDiv w:val="1"/>
      <w:marLeft w:val="0"/>
      <w:marRight w:val="0"/>
      <w:marTop w:val="0"/>
      <w:marBottom w:val="0"/>
      <w:divBdr>
        <w:top w:val="none" w:sz="0" w:space="0" w:color="auto"/>
        <w:left w:val="none" w:sz="0" w:space="0" w:color="auto"/>
        <w:bottom w:val="none" w:sz="0" w:space="0" w:color="auto"/>
        <w:right w:val="none" w:sz="0" w:space="0" w:color="auto"/>
      </w:divBdr>
      <w:divsChild>
        <w:div w:id="672345512">
          <w:marLeft w:val="547"/>
          <w:marRight w:val="0"/>
          <w:marTop w:val="154"/>
          <w:marBottom w:val="0"/>
          <w:divBdr>
            <w:top w:val="none" w:sz="0" w:space="0" w:color="auto"/>
            <w:left w:val="none" w:sz="0" w:space="0" w:color="auto"/>
            <w:bottom w:val="none" w:sz="0" w:space="0" w:color="auto"/>
            <w:right w:val="none" w:sz="0" w:space="0" w:color="auto"/>
          </w:divBdr>
        </w:div>
        <w:div w:id="774247558">
          <w:marLeft w:val="547"/>
          <w:marRight w:val="0"/>
          <w:marTop w:val="154"/>
          <w:marBottom w:val="0"/>
          <w:divBdr>
            <w:top w:val="none" w:sz="0" w:space="0" w:color="auto"/>
            <w:left w:val="none" w:sz="0" w:space="0" w:color="auto"/>
            <w:bottom w:val="none" w:sz="0" w:space="0" w:color="auto"/>
            <w:right w:val="none" w:sz="0" w:space="0" w:color="auto"/>
          </w:divBdr>
        </w:div>
      </w:divsChild>
    </w:div>
    <w:div w:id="2106920921">
      <w:bodyDiv w:val="1"/>
      <w:marLeft w:val="0"/>
      <w:marRight w:val="0"/>
      <w:marTop w:val="0"/>
      <w:marBottom w:val="0"/>
      <w:divBdr>
        <w:top w:val="none" w:sz="0" w:space="0" w:color="auto"/>
        <w:left w:val="none" w:sz="0" w:space="0" w:color="auto"/>
        <w:bottom w:val="none" w:sz="0" w:space="0" w:color="auto"/>
        <w:right w:val="none" w:sz="0" w:space="0" w:color="auto"/>
      </w:divBdr>
      <w:divsChild>
        <w:div w:id="1965384761">
          <w:marLeft w:val="547"/>
          <w:marRight w:val="0"/>
          <w:marTop w:val="154"/>
          <w:marBottom w:val="0"/>
          <w:divBdr>
            <w:top w:val="none" w:sz="0" w:space="0" w:color="auto"/>
            <w:left w:val="none" w:sz="0" w:space="0" w:color="auto"/>
            <w:bottom w:val="none" w:sz="0" w:space="0" w:color="auto"/>
            <w:right w:val="none" w:sz="0" w:space="0" w:color="auto"/>
          </w:divBdr>
        </w:div>
        <w:div w:id="2089226167">
          <w:marLeft w:val="547"/>
          <w:marRight w:val="0"/>
          <w:marTop w:val="154"/>
          <w:marBottom w:val="0"/>
          <w:divBdr>
            <w:top w:val="none" w:sz="0" w:space="0" w:color="auto"/>
            <w:left w:val="none" w:sz="0" w:space="0" w:color="auto"/>
            <w:bottom w:val="none" w:sz="0" w:space="0" w:color="auto"/>
            <w:right w:val="none" w:sz="0" w:space="0" w:color="auto"/>
          </w:divBdr>
        </w:div>
      </w:divsChild>
    </w:div>
    <w:div w:id="21422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target~~fullText||args~~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leadership.org.uk/documents/Principles_of_Church_Leadershi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__doLinkPostBack('','target~~fullText||args~~4','');" TargetMode="External"/><Relationship Id="rId4" Type="http://schemas.openxmlformats.org/officeDocument/2006/relationships/settings" Target="settings.xml"/><Relationship Id="rId9" Type="http://schemas.openxmlformats.org/officeDocument/2006/relationships/hyperlink" Target="http://www.amazon.co.uk/s/ref=ntt_athr_dp_sr_1?_encoding=UTF8&amp;search-alias=books-uk&amp;field-author=Malcolm%20Grun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8452-961B-4408-B7BA-FF82AB5C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EGOS 2001 CONFERENCE, July</vt:lpstr>
    </vt:vector>
  </TitlesOfParts>
  <Company>UWE, BRISTOL</Company>
  <LinksUpToDate>false</LinksUpToDate>
  <CharactersWithSpaces>46056</CharactersWithSpaces>
  <SharedDoc>false</SharedDoc>
  <HLinks>
    <vt:vector size="24" baseType="variant">
      <vt:variant>
        <vt:i4>4390959</vt:i4>
      </vt:variant>
      <vt:variant>
        <vt:i4>9</vt:i4>
      </vt:variant>
      <vt:variant>
        <vt:i4>0</vt:i4>
      </vt:variant>
      <vt:variant>
        <vt:i4>5</vt:i4>
      </vt:variant>
      <vt:variant>
        <vt:lpwstr>http://www.churchleadership.org.uk/documents/Principles_of_Church_Leadership.pdf</vt:lpwstr>
      </vt:variant>
      <vt:variant>
        <vt:lpwstr/>
      </vt:variant>
      <vt:variant>
        <vt:i4>4391007</vt:i4>
      </vt:variant>
      <vt:variant>
        <vt:i4>6</vt:i4>
      </vt:variant>
      <vt:variant>
        <vt:i4>0</vt:i4>
      </vt:variant>
      <vt:variant>
        <vt:i4>5</vt:i4>
      </vt:variant>
      <vt:variant>
        <vt:lpwstr>javascript:__doLinkPostBack('','target~~fullText||args~~4','');</vt:lpwstr>
      </vt:variant>
      <vt:variant>
        <vt:lpwstr/>
      </vt:variant>
      <vt:variant>
        <vt:i4>3211347</vt:i4>
      </vt:variant>
      <vt:variant>
        <vt:i4>3</vt:i4>
      </vt:variant>
      <vt:variant>
        <vt:i4>0</vt:i4>
      </vt:variant>
      <vt:variant>
        <vt:i4>5</vt:i4>
      </vt:variant>
      <vt:variant>
        <vt:lpwstr>http://www.amazon.co.uk/s/ref=ntt_athr_dp_sr_1?_encoding=UTF8&amp;search-alias=books-uk&amp;field-author=Malcolm%20Grundy</vt:lpwstr>
      </vt:variant>
      <vt:variant>
        <vt:lpwstr/>
      </vt:variant>
      <vt:variant>
        <vt:i4>4391001</vt:i4>
      </vt:variant>
      <vt:variant>
        <vt:i4>0</vt:i4>
      </vt:variant>
      <vt:variant>
        <vt:i4>0</vt:i4>
      </vt:variant>
      <vt:variant>
        <vt:i4>5</vt:i4>
      </vt:variant>
      <vt:variant>
        <vt:lpwstr>javascript:__doLinkPostBack('','target~~fullText||args~~2','');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EGOS 2001 CONFERENCE, July</dc:title>
  <dc:creator>Peter Simpson</dc:creator>
  <cp:lastModifiedBy>Peter Simpson</cp:lastModifiedBy>
  <cp:revision>2</cp:revision>
  <cp:lastPrinted>2011-04-28T17:41:00Z</cp:lastPrinted>
  <dcterms:created xsi:type="dcterms:W3CDTF">2011-10-07T12:42:00Z</dcterms:created>
  <dcterms:modified xsi:type="dcterms:W3CDTF">2011-10-07T12:42:00Z</dcterms:modified>
</cp:coreProperties>
</file>