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91DD9" w:rsidRDefault="00A91DD9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91DD9" w:rsidRPr="006F78FB" w:rsidRDefault="00A91DD9" w:rsidP="00A91DD9">
      <w:pPr>
        <w:spacing w:after="60" w:line="240" w:lineRule="auto"/>
        <w:ind w:right="240"/>
        <w:outlineLvl w:val="3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Masculinity, Homosexuality and the Defence of Islam: A Case Study of Yusuf al-</w:t>
      </w:r>
      <w:proofErr w:type="spellStart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Qaradawi’s</w:t>
      </w:r>
      <w:proofErr w:type="spellEnd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Media Fatwa</w:t>
      </w:r>
    </w:p>
    <w:p w:rsidR="00A91DD9" w:rsidRDefault="00A91DD9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Religion and </w:t>
      </w:r>
      <w:proofErr w:type="gramStart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Gender  </w:t>
      </w:r>
      <w:proofErr w:type="gramEnd"/>
      <w:r w:rsidR="000E0750" w:rsidRPr="006F78FB">
        <w:rPr>
          <w:rFonts w:ascii="Calibri" w:eastAsia="Times New Roman" w:hAnsi="Calibri" w:cs="Times New Roman"/>
          <w:sz w:val="24"/>
          <w:szCs w:val="24"/>
          <w:lang w:eastAsia="en-GB"/>
        </w:rPr>
        <w:fldChar w:fldCharType="begin"/>
      </w:r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instrText xml:space="preserve"> HYPERLINK "https://www.religionandgender.org/index.php/rg/issue/view/5" \t "_parent" </w:instrText>
      </w:r>
      <w:r w:rsidR="000E0750" w:rsidRPr="006F78FB">
        <w:rPr>
          <w:rFonts w:ascii="Calibri" w:eastAsia="Times New Roman" w:hAnsi="Calibri" w:cs="Times New Roman"/>
          <w:sz w:val="24"/>
          <w:szCs w:val="24"/>
          <w:lang w:eastAsia="en-GB"/>
        </w:rPr>
        <w:fldChar w:fldCharType="separate"/>
      </w:r>
      <w:proofErr w:type="spellStart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Vol</w:t>
      </w:r>
      <w:proofErr w:type="spellEnd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2, No 2 (2012)</w:t>
      </w:r>
      <w:r w:rsidR="000E0750" w:rsidRPr="006F78FB">
        <w:rPr>
          <w:rFonts w:ascii="Calibri" w:eastAsia="Times New Roman" w:hAnsi="Calibri" w:cs="Times New Roman"/>
          <w:sz w:val="24"/>
          <w:szCs w:val="24"/>
          <w:lang w:eastAsia="en-GB"/>
        </w:rPr>
        <w:fldChar w:fldCharType="end"/>
      </w:r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F78FB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Stephen Hunt</w:t>
      </w:r>
      <w:r w:rsidR="00A91DD9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&amp; </w:t>
      </w:r>
      <w:r w:rsidR="00A91DD9" w:rsidRPr="006F78FB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Scott </w:t>
      </w:r>
      <w:proofErr w:type="spellStart"/>
      <w:r w:rsidR="00A91DD9" w:rsidRPr="006F78FB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Kugle</w:t>
      </w:r>
      <w:proofErr w:type="spellEnd"/>
    </w:p>
    <w:p w:rsidR="006F78FB" w:rsidRPr="006F78FB" w:rsidRDefault="000E0750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5" w:tgtFrame="_blank" w:history="1">
        <w:r w:rsidR="006F78FB" w:rsidRPr="006F78FB">
          <w:rPr>
            <w:rFonts w:ascii="Calibri" w:eastAsia="Times New Roman" w:hAnsi="Calibri" w:cs="Times New Roman"/>
            <w:sz w:val="24"/>
            <w:szCs w:val="24"/>
            <w:u w:val="single"/>
            <w:lang w:eastAsia="en-GB"/>
          </w:rPr>
          <w:t>URN</w:t>
        </w:r>
        <w:proofErr w:type="gramStart"/>
        <w:r w:rsidR="006F78FB" w:rsidRPr="006F78FB">
          <w:rPr>
            <w:rFonts w:ascii="Calibri" w:eastAsia="Times New Roman" w:hAnsi="Calibri" w:cs="Times New Roman"/>
            <w:sz w:val="24"/>
            <w:szCs w:val="24"/>
            <w:u w:val="single"/>
            <w:lang w:eastAsia="en-GB"/>
          </w:rPr>
          <w:t>:NBN:NL:UI:10</w:t>
        </w:r>
        <w:proofErr w:type="gramEnd"/>
        <w:r w:rsidR="006F78FB" w:rsidRPr="006F78FB">
          <w:rPr>
            <w:rFonts w:ascii="Calibri" w:eastAsia="Times New Roman" w:hAnsi="Calibri" w:cs="Times New Roman"/>
            <w:sz w:val="24"/>
            <w:szCs w:val="24"/>
            <w:u w:val="single"/>
            <w:lang w:eastAsia="en-GB"/>
          </w:rPr>
          <w:t>-1-101604</w:t>
        </w:r>
      </w:hyperlink>
    </w:p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6F78FB" w:rsidRPr="006F78FB" w:rsidRDefault="000E0750" w:rsidP="006F78FB">
      <w:pPr>
        <w:spacing w:before="180" w:after="60" w:line="240" w:lineRule="auto"/>
        <w:ind w:right="240"/>
        <w:outlineLvl w:val="4"/>
        <w:rPr>
          <w:rFonts w:ascii="Calibri" w:eastAsia="Times New Roman" w:hAnsi="Calibri" w:cs="Times New Roman"/>
          <w:sz w:val="24"/>
          <w:szCs w:val="24"/>
          <w:lang w:eastAsia="en-GB"/>
        </w:rPr>
      </w:pPr>
      <w:hyperlink r:id="rId6" w:history="1">
        <w:r w:rsidR="006F78FB" w:rsidRPr="006F78FB">
          <w:rPr>
            <w:rStyle w:val="Hyperlink"/>
            <w:rFonts w:ascii="Calibri" w:eastAsia="Times New Roman" w:hAnsi="Calibri" w:cs="Times New Roman"/>
            <w:color w:val="auto"/>
            <w:sz w:val="24"/>
            <w:szCs w:val="24"/>
            <w:lang w:eastAsia="en-GB"/>
          </w:rPr>
          <w:t>https://www.religionandgender.org/index.php/rg/article/view/URN%3ANBN%3ANL%3AUI%3A10-1-101604</w:t>
        </w:r>
      </w:hyperlink>
      <w:r w:rsidR="006F78FB"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(for full text)</w:t>
      </w:r>
    </w:p>
    <w:p w:rsidR="006F78FB" w:rsidRPr="006F78FB" w:rsidRDefault="006F78FB" w:rsidP="006F78FB">
      <w:pPr>
        <w:spacing w:before="180" w:after="60" w:line="240" w:lineRule="auto"/>
        <w:ind w:right="240"/>
        <w:outlineLvl w:val="4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Abstract</w:t>
      </w:r>
    </w:p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6F78FB" w:rsidRPr="006F78FB" w:rsidRDefault="006F78FB" w:rsidP="006F78FB">
      <w:pPr>
        <w:spacing w:before="240" w:after="24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paper analyses how Islamic Neo-traditionalists perceive gender constructs through a distorted view of religious texts and cultural conventions. It explores the ramifications of these constructs for attitudes towards same-sex orientations and relationships. These themes are discussed with reference to a case study of a TV talk show on 5 June 2006 by one conservative scholar-activist, </w:t>
      </w:r>
      <w:proofErr w:type="spellStart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Shaykh</w:t>
      </w:r>
      <w:proofErr w:type="spellEnd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Yusuf al-</w:t>
      </w:r>
      <w:proofErr w:type="spellStart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Qaradawi</w:t>
      </w:r>
      <w:proofErr w:type="spellEnd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, whose teachings have an impact in the Middle-East and on Muslim minorities in the West. The paper will demonstrate how al-</w:t>
      </w:r>
      <w:proofErr w:type="spellStart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>Qaradawi</w:t>
      </w:r>
      <w:proofErr w:type="spellEnd"/>
      <w:r w:rsidRPr="006F78F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articulates his views of homophobia as part of an agenda to reinforce perceived threats to Muslim masculinity.</w:t>
      </w:r>
    </w:p>
    <w:p w:rsidR="006F78FB" w:rsidRPr="006F78FB" w:rsidRDefault="006F78FB" w:rsidP="006F78F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D6948" w:rsidRDefault="00A91DD9"/>
    <w:sectPr w:rsidR="00BD6948" w:rsidSect="00D3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C2F"/>
    <w:multiLevelType w:val="multilevel"/>
    <w:tmpl w:val="33C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30E37"/>
    <w:multiLevelType w:val="multilevel"/>
    <w:tmpl w:val="147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262D4"/>
    <w:multiLevelType w:val="multilevel"/>
    <w:tmpl w:val="57D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78FB"/>
    <w:rsid w:val="000E0750"/>
    <w:rsid w:val="001C56C9"/>
    <w:rsid w:val="006F78FB"/>
    <w:rsid w:val="00A351F4"/>
    <w:rsid w:val="00A91DD9"/>
    <w:rsid w:val="00D3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FB"/>
    <w:rPr>
      <w:color w:val="973395"/>
      <w:u w:val="single"/>
    </w:rPr>
  </w:style>
  <w:style w:type="paragraph" w:styleId="NormalWeb">
    <w:name w:val="Normal (Web)"/>
    <w:basedOn w:val="Normal"/>
    <w:uiPriority w:val="99"/>
    <w:semiHidden/>
    <w:unhideWhenUsed/>
    <w:rsid w:val="006F78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ocktitle1">
    <w:name w:val="blocktitle1"/>
    <w:basedOn w:val="DefaultParagraphFont"/>
    <w:rsid w:val="006F78FB"/>
    <w:rPr>
      <w:caps/>
      <w:vanish w:val="0"/>
      <w:webHidden w:val="0"/>
      <w:spacing w:val="17"/>
      <w:sz w:val="29"/>
      <w:szCs w:val="29"/>
      <w:specVanish w:val="0"/>
    </w:rPr>
  </w:style>
  <w:style w:type="character" w:customStyle="1" w:styleId="blocksubtitle1">
    <w:name w:val="blocksubtitle1"/>
    <w:basedOn w:val="DefaultParagraphFont"/>
    <w:rsid w:val="006F78FB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6F78FB"/>
    <w:rPr>
      <w:b/>
      <w:bCs/>
    </w:rPr>
  </w:style>
  <w:style w:type="character" w:styleId="Emphasis">
    <w:name w:val="Emphasis"/>
    <w:basedOn w:val="DefaultParagraphFont"/>
    <w:uiPriority w:val="20"/>
    <w:qFormat/>
    <w:rsid w:val="006F78F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78F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78F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687">
          <w:marLeft w:val="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3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54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89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5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1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173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DFE223"/>
                <w:right w:val="none" w:sz="0" w:space="0" w:color="auto"/>
              </w:divBdr>
            </w:div>
            <w:div w:id="1030495645">
              <w:marLeft w:val="0"/>
              <w:marRight w:val="0"/>
              <w:marTop w:val="0"/>
              <w:marBottom w:val="0"/>
              <w:divBdr>
                <w:top w:val="single" w:sz="18" w:space="6" w:color="DFE22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andgender.org/index.php/rg/article/view/URN%3ANBN%3ANL%3AUI%3A10-1-101604" TargetMode="External"/><Relationship Id="rId5" Type="http://schemas.openxmlformats.org/officeDocument/2006/relationships/hyperlink" Target="http://persistent-identifier.nl/?identifier=URN:NBN:NL:UI:10-1-101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Hunt</cp:lastModifiedBy>
  <cp:revision>2</cp:revision>
  <dcterms:created xsi:type="dcterms:W3CDTF">2014-05-06T11:00:00Z</dcterms:created>
  <dcterms:modified xsi:type="dcterms:W3CDTF">2014-05-06T11:00:00Z</dcterms:modified>
</cp:coreProperties>
</file>