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27" w:rsidRDefault="004C2727" w:rsidP="004C2727">
      <w:pPr>
        <w:rPr>
          <w:sz w:val="24"/>
        </w:rPr>
      </w:pPr>
      <w:r>
        <w:rPr>
          <w:sz w:val="24"/>
        </w:rPr>
        <w:t>Treffers-Daller</w:t>
      </w:r>
      <w:r>
        <w:rPr>
          <w:sz w:val="24"/>
        </w:rPr>
        <w:t>, Jeanette &amp; Jeanette Sakel</w:t>
      </w:r>
      <w:r>
        <w:rPr>
          <w:sz w:val="24"/>
        </w:rPr>
        <w:t xml:space="preserve"> ‘Why trans</w:t>
      </w:r>
      <w:r>
        <w:rPr>
          <w:sz w:val="24"/>
        </w:rPr>
        <w:t xml:space="preserve">fer is a key aspect of language </w:t>
      </w:r>
      <w:bookmarkStart w:id="0" w:name="_GoBack"/>
      <w:bookmarkEnd w:id="0"/>
      <w:r>
        <w:rPr>
          <w:sz w:val="24"/>
        </w:rPr>
        <w:t xml:space="preserve">use and processing in bilinguals and L2 users’, </w:t>
      </w:r>
      <w:r w:rsidRPr="000E2824">
        <w:rPr>
          <w:i/>
          <w:sz w:val="24"/>
        </w:rPr>
        <w:t>International Journal of Bilingualism</w:t>
      </w:r>
      <w:r w:rsidRPr="006F3961">
        <w:rPr>
          <w:sz w:val="24"/>
        </w:rPr>
        <w:t xml:space="preserve"> 16(1)</w:t>
      </w:r>
      <w:r>
        <w:rPr>
          <w:sz w:val="24"/>
        </w:rPr>
        <w:t>: 3-10.</w:t>
      </w:r>
    </w:p>
    <w:p w:rsidR="000B1274" w:rsidRDefault="000B1274"/>
    <w:sectPr w:rsidR="000B1274" w:rsidSect="00122780">
      <w:pgSz w:w="11900" w:h="1682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27"/>
    <w:rsid w:val="000B1274"/>
    <w:rsid w:val="00122780"/>
    <w:rsid w:val="004C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4900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727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727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Macintosh Word</Application>
  <DocSecurity>0</DocSecurity>
  <Lines>1</Lines>
  <Paragraphs>1</Paragraphs>
  <ScaleCrop>false</ScaleCrop>
  <Company>University of the West of England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Sakel</dc:creator>
  <cp:keywords/>
  <dc:description/>
  <cp:lastModifiedBy>Jeanette Sakel</cp:lastModifiedBy>
  <cp:revision>1</cp:revision>
  <dcterms:created xsi:type="dcterms:W3CDTF">2013-02-25T21:19:00Z</dcterms:created>
  <dcterms:modified xsi:type="dcterms:W3CDTF">2013-02-25T21:20:00Z</dcterms:modified>
</cp:coreProperties>
</file>