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5FA9D" w14:textId="241BC64E" w:rsidR="0007799E" w:rsidRPr="00267ADA" w:rsidRDefault="00684583" w:rsidP="000178E4">
      <w:pPr>
        <w:jc w:val="center"/>
        <w:rPr>
          <w:b/>
          <w:bCs/>
        </w:rPr>
      </w:pPr>
      <w:r w:rsidRPr="00267ADA">
        <w:rPr>
          <w:b/>
          <w:bCs/>
        </w:rPr>
        <w:t>Colo</w:t>
      </w:r>
      <w:r w:rsidR="00287F3B" w:rsidRPr="00267ADA">
        <w:rPr>
          <w:b/>
          <w:bCs/>
        </w:rPr>
        <w:t>u</w:t>
      </w:r>
      <w:r w:rsidRPr="00267ADA">
        <w:rPr>
          <w:b/>
          <w:bCs/>
        </w:rPr>
        <w:t>ring</w:t>
      </w:r>
      <w:r w:rsidR="009C299A" w:rsidRPr="00267ADA">
        <w:rPr>
          <w:b/>
          <w:bCs/>
        </w:rPr>
        <w:t xml:space="preserve"> for wellbeing</w:t>
      </w:r>
      <w:r w:rsidR="00C03362" w:rsidRPr="00267ADA">
        <w:rPr>
          <w:b/>
          <w:bCs/>
        </w:rPr>
        <w:t>: Evidence and applications</w:t>
      </w:r>
    </w:p>
    <w:p w14:paraId="1A0F206F" w14:textId="2E00C8C7" w:rsidR="009C299A" w:rsidRPr="00267ADA" w:rsidRDefault="009C299A" w:rsidP="000178E4">
      <w:pPr>
        <w:jc w:val="center"/>
      </w:pPr>
      <w:r w:rsidRPr="00267ADA">
        <w:t>Nicola J. Holt</w:t>
      </w:r>
    </w:p>
    <w:p w14:paraId="6F23424C" w14:textId="5F43A65A" w:rsidR="009C299A" w:rsidRPr="00267ADA" w:rsidRDefault="00AA2EBD" w:rsidP="000178E4">
      <w:pPr>
        <w:jc w:val="center"/>
      </w:pPr>
      <w:r w:rsidRPr="00267ADA">
        <w:t>University of the West of England</w:t>
      </w:r>
    </w:p>
    <w:p w14:paraId="4151BD1C" w14:textId="77777777" w:rsidR="00AA2EBD" w:rsidRPr="00267ADA" w:rsidRDefault="00AA2EBD"/>
    <w:p w14:paraId="1208D759" w14:textId="27EFBC24" w:rsidR="000178E4" w:rsidRPr="00267ADA" w:rsidRDefault="000178E4">
      <w:pPr>
        <w:rPr>
          <w:b/>
          <w:bCs/>
        </w:rPr>
      </w:pPr>
      <w:r w:rsidRPr="00267ADA">
        <w:rPr>
          <w:b/>
          <w:bCs/>
        </w:rPr>
        <w:t>Synonyms</w:t>
      </w:r>
      <w:r w:rsidR="00EA2F9A" w:rsidRPr="00267ADA">
        <w:rPr>
          <w:b/>
          <w:bCs/>
        </w:rPr>
        <w:t>:</w:t>
      </w:r>
      <w:r w:rsidRPr="00267ADA">
        <w:rPr>
          <w:b/>
          <w:bCs/>
        </w:rPr>
        <w:t xml:space="preserve"> </w:t>
      </w:r>
      <w:r w:rsidR="00EA2F9A" w:rsidRPr="00267ADA">
        <w:t xml:space="preserve">Mindfulness </w:t>
      </w:r>
      <w:r w:rsidR="00287F3B" w:rsidRPr="00267ADA">
        <w:t>colour</w:t>
      </w:r>
      <w:r w:rsidR="00684583" w:rsidRPr="00267ADA">
        <w:t>ing</w:t>
      </w:r>
      <w:r w:rsidR="00EA2F9A" w:rsidRPr="00267ADA">
        <w:t xml:space="preserve">, visual art, </w:t>
      </w:r>
      <w:r w:rsidR="007B132A" w:rsidRPr="00267ADA">
        <w:t xml:space="preserve">doodling, </w:t>
      </w:r>
      <w:r w:rsidR="00353088" w:rsidRPr="00267ADA">
        <w:t>drawing, painting-by-numbers.</w:t>
      </w:r>
    </w:p>
    <w:p w14:paraId="0B619A3E" w14:textId="49499180" w:rsidR="000178E4" w:rsidRPr="00267ADA" w:rsidRDefault="000178E4">
      <w:pPr>
        <w:rPr>
          <w:b/>
          <w:bCs/>
        </w:rPr>
      </w:pPr>
      <w:r w:rsidRPr="00267ADA">
        <w:rPr>
          <w:b/>
          <w:bCs/>
        </w:rPr>
        <w:t>Definition</w:t>
      </w:r>
      <w:r w:rsidR="00353088" w:rsidRPr="00267ADA">
        <w:rPr>
          <w:b/>
          <w:bCs/>
        </w:rPr>
        <w:t xml:space="preserve">: </w:t>
      </w:r>
      <w:r w:rsidR="00287F3B" w:rsidRPr="00267ADA">
        <w:t>Colour</w:t>
      </w:r>
      <w:r w:rsidR="00684583" w:rsidRPr="00267ADA">
        <w:t>ing</w:t>
      </w:r>
      <w:r w:rsidR="00353088" w:rsidRPr="00267ADA">
        <w:t xml:space="preserve"> is the</w:t>
      </w:r>
      <w:r w:rsidR="00C67A1C" w:rsidRPr="00267ADA">
        <w:t xml:space="preserve"> use of </w:t>
      </w:r>
      <w:r w:rsidR="00287F3B" w:rsidRPr="00267ADA">
        <w:t>colour</w:t>
      </w:r>
      <w:r w:rsidR="00C67A1C" w:rsidRPr="00267ADA">
        <w:t xml:space="preserve"> (through various art materials, including </w:t>
      </w:r>
      <w:r w:rsidR="00684583" w:rsidRPr="00267ADA">
        <w:t>colo</w:t>
      </w:r>
      <w:r w:rsidR="00287F3B" w:rsidRPr="00267ADA">
        <w:t>u</w:t>
      </w:r>
      <w:r w:rsidR="00684583" w:rsidRPr="00267ADA">
        <w:t>red</w:t>
      </w:r>
      <w:r w:rsidR="00C67A1C" w:rsidRPr="00267ADA">
        <w:t xml:space="preserve"> pencils, felt-tip pens, </w:t>
      </w:r>
      <w:r w:rsidR="006741E5" w:rsidRPr="00267ADA">
        <w:t>pastels</w:t>
      </w:r>
      <w:r w:rsidR="00CB5C5C" w:rsidRPr="00267ADA">
        <w:t xml:space="preserve">, </w:t>
      </w:r>
      <w:r w:rsidR="00A06999" w:rsidRPr="00267ADA">
        <w:t>watercolours</w:t>
      </w:r>
      <w:r w:rsidR="006741E5" w:rsidRPr="00267ADA">
        <w:t xml:space="preserve">, etc.), to </w:t>
      </w:r>
      <w:r w:rsidR="00185932" w:rsidRPr="00267ADA">
        <w:t>fill the blank spa</w:t>
      </w:r>
      <w:r w:rsidR="00652612" w:rsidRPr="00267ADA">
        <w:t>ces in</w:t>
      </w:r>
      <w:r w:rsidR="006741E5" w:rsidRPr="00267ADA">
        <w:t xml:space="preserve"> a pre-designed </w:t>
      </w:r>
      <w:r w:rsidR="00DF41B6" w:rsidRPr="00267ADA">
        <w:t>line drawing or design.</w:t>
      </w:r>
      <w:r w:rsidR="00DF41B6" w:rsidRPr="00267ADA">
        <w:rPr>
          <w:b/>
          <w:bCs/>
        </w:rPr>
        <w:t xml:space="preserve"> </w:t>
      </w:r>
    </w:p>
    <w:p w14:paraId="54326CB8" w14:textId="36D492C8" w:rsidR="0007799E" w:rsidRPr="00267ADA" w:rsidRDefault="00684583">
      <w:r w:rsidRPr="00267ADA">
        <w:t>Colo</w:t>
      </w:r>
      <w:r w:rsidR="00287F3B" w:rsidRPr="00267ADA">
        <w:t>u</w:t>
      </w:r>
      <w:r w:rsidRPr="00267ADA">
        <w:t>ring</w:t>
      </w:r>
      <w:r w:rsidR="007B2065" w:rsidRPr="00267ADA">
        <w:t xml:space="preserve"> has been </w:t>
      </w:r>
      <w:r w:rsidR="00B84E64" w:rsidRPr="00267ADA">
        <w:t>increasingly used by adults as a tool to reduce stress and anxiety and to increase mindful attention</w:t>
      </w:r>
      <w:r w:rsidR="001E0EF5" w:rsidRPr="00267ADA">
        <w:t xml:space="preserve"> in recent years</w:t>
      </w:r>
      <w:r w:rsidR="00B84E64" w:rsidRPr="00267ADA">
        <w:t xml:space="preserve">. Its popularity has been reflected </w:t>
      </w:r>
      <w:r w:rsidR="00EF6388" w:rsidRPr="00267ADA">
        <w:t>in the</w:t>
      </w:r>
      <w:r w:rsidR="00B84E64" w:rsidRPr="00267ADA">
        <w:t xml:space="preserve"> production and sales of </w:t>
      </w:r>
      <w:r w:rsidR="004D3E17" w:rsidRPr="00267ADA">
        <w:t>colo</w:t>
      </w:r>
      <w:r w:rsidR="00287F3B" w:rsidRPr="00267ADA">
        <w:t>u</w:t>
      </w:r>
      <w:r w:rsidR="004D3E17" w:rsidRPr="00267ADA">
        <w:t>ring</w:t>
      </w:r>
      <w:r w:rsidR="00B84E64" w:rsidRPr="00267ADA">
        <w:t xml:space="preserve"> books</w:t>
      </w:r>
      <w:r w:rsidR="00401970" w:rsidRPr="00267ADA">
        <w:t xml:space="preserve">, </w:t>
      </w:r>
      <w:r w:rsidR="0029057A" w:rsidRPr="00267ADA">
        <w:t>downloadable</w:t>
      </w:r>
      <w:r w:rsidR="00401970" w:rsidRPr="00267ADA">
        <w:t xml:space="preserve"> </w:t>
      </w:r>
      <w:r w:rsidR="004D3E17" w:rsidRPr="00267ADA">
        <w:t>colo</w:t>
      </w:r>
      <w:r w:rsidR="00287F3B" w:rsidRPr="00267ADA">
        <w:t>u</w:t>
      </w:r>
      <w:r w:rsidR="004D3E17" w:rsidRPr="00267ADA">
        <w:t>ring</w:t>
      </w:r>
      <w:r w:rsidR="008D7E86" w:rsidRPr="00267ADA">
        <w:t xml:space="preserve"> </w:t>
      </w:r>
      <w:r w:rsidR="0029057A" w:rsidRPr="00267ADA">
        <w:t>pages and</w:t>
      </w:r>
      <w:r w:rsidR="008D7E86" w:rsidRPr="00267ADA">
        <w:t xml:space="preserve"> </w:t>
      </w:r>
      <w:r w:rsidR="004D3E17" w:rsidRPr="00267ADA">
        <w:t>colo</w:t>
      </w:r>
      <w:r w:rsidR="00287F3B" w:rsidRPr="00267ADA">
        <w:t>u</w:t>
      </w:r>
      <w:r w:rsidR="004D3E17" w:rsidRPr="00267ADA">
        <w:t>ring</w:t>
      </w:r>
      <w:r w:rsidR="008D7E86" w:rsidRPr="00267ADA">
        <w:t xml:space="preserve"> apps </w:t>
      </w:r>
      <w:r w:rsidR="00B84E64" w:rsidRPr="00267ADA">
        <w:t>(</w:t>
      </w:r>
      <w:proofErr w:type="spellStart"/>
      <w:r w:rsidR="000E38F2" w:rsidRPr="00267ADA">
        <w:t>Vanry</w:t>
      </w:r>
      <w:proofErr w:type="spellEnd"/>
      <w:r w:rsidR="000E38F2" w:rsidRPr="00267ADA">
        <w:t>, 2019</w:t>
      </w:r>
      <w:r w:rsidR="00B84E64" w:rsidRPr="00267ADA">
        <w:t xml:space="preserve">), </w:t>
      </w:r>
      <w:r w:rsidR="0029057A" w:rsidRPr="00267ADA">
        <w:t>as well as</w:t>
      </w:r>
      <w:r w:rsidR="00B84E64" w:rsidRPr="00267ADA">
        <w:t xml:space="preserve"> </w:t>
      </w:r>
      <w:r w:rsidR="0029057A" w:rsidRPr="00267ADA">
        <w:t xml:space="preserve">the use of </w:t>
      </w:r>
      <w:r w:rsidR="004D3E17" w:rsidRPr="00267ADA">
        <w:t>colo</w:t>
      </w:r>
      <w:r w:rsidR="00287F3B" w:rsidRPr="00267ADA">
        <w:t>u</w:t>
      </w:r>
      <w:r w:rsidR="004D3E17" w:rsidRPr="00267ADA">
        <w:t>ring</w:t>
      </w:r>
      <w:r w:rsidR="00B84E64" w:rsidRPr="00267ADA">
        <w:t xml:space="preserve"> </w:t>
      </w:r>
      <w:r w:rsidR="00361C43" w:rsidRPr="00267ADA">
        <w:t xml:space="preserve">to reduce anxiety </w:t>
      </w:r>
      <w:r w:rsidR="00216434" w:rsidRPr="00267ADA">
        <w:t xml:space="preserve">in applied settings, such as </w:t>
      </w:r>
      <w:r w:rsidR="00FA773E" w:rsidRPr="00267ADA">
        <w:rPr>
          <w:rStyle w:val="CommentReference"/>
          <w:sz w:val="22"/>
          <w:szCs w:val="22"/>
        </w:rPr>
        <w:t xml:space="preserve">cancer wards, </w:t>
      </w:r>
      <w:r w:rsidR="00E52094" w:rsidRPr="00267ADA">
        <w:rPr>
          <w:rStyle w:val="CommentReference"/>
          <w:sz w:val="22"/>
          <w:szCs w:val="22"/>
        </w:rPr>
        <w:t>patient waiting rooms</w:t>
      </w:r>
      <w:r w:rsidR="005937B5" w:rsidRPr="00267ADA">
        <w:rPr>
          <w:rStyle w:val="CommentReference"/>
          <w:sz w:val="22"/>
          <w:szCs w:val="22"/>
        </w:rPr>
        <w:t xml:space="preserve">, </w:t>
      </w:r>
      <w:r w:rsidR="00216434" w:rsidRPr="00267ADA">
        <w:t xml:space="preserve">care homes, </w:t>
      </w:r>
      <w:r w:rsidR="005937B5" w:rsidRPr="00267ADA">
        <w:t xml:space="preserve">University libraries and primary schools </w:t>
      </w:r>
      <w:r w:rsidR="00216434" w:rsidRPr="00267ADA">
        <w:t>(</w:t>
      </w:r>
      <w:r w:rsidR="00F51F71" w:rsidRPr="00267ADA">
        <w:t xml:space="preserve">e.g., </w:t>
      </w:r>
      <w:r w:rsidR="008B1288" w:rsidRPr="00267ADA">
        <w:t xml:space="preserve">Blackburn &amp; </w:t>
      </w:r>
      <w:proofErr w:type="spellStart"/>
      <w:r w:rsidR="008B1288" w:rsidRPr="00267ADA">
        <w:t>Chamley</w:t>
      </w:r>
      <w:proofErr w:type="spellEnd"/>
      <w:r w:rsidR="008B1288" w:rsidRPr="00267ADA">
        <w:t xml:space="preserve">, 2016; </w:t>
      </w:r>
      <w:r w:rsidR="001C1C77" w:rsidRPr="00267ADA">
        <w:t>Rigby</w:t>
      </w:r>
      <w:r w:rsidR="00A97918" w:rsidRPr="00267ADA">
        <w:t xml:space="preserve"> &amp; </w:t>
      </w:r>
      <w:proofErr w:type="spellStart"/>
      <w:r w:rsidR="00A97918" w:rsidRPr="00267ADA">
        <w:t>Taubert</w:t>
      </w:r>
      <w:proofErr w:type="spellEnd"/>
      <w:r w:rsidR="001C1C77" w:rsidRPr="00267ADA">
        <w:t>, 201</w:t>
      </w:r>
      <w:r w:rsidR="00A97918" w:rsidRPr="00267ADA">
        <w:t>6</w:t>
      </w:r>
      <w:r w:rsidR="00216434" w:rsidRPr="00267ADA">
        <w:t>).</w:t>
      </w:r>
      <w:r w:rsidR="00363C7D" w:rsidRPr="00267ADA">
        <w:t xml:space="preserve"> </w:t>
      </w:r>
      <w:r w:rsidR="003B3B33" w:rsidRPr="00267ADA">
        <w:t>While evidence for the role of the visual arts in general has burgeoned, suggesting multiple health and wellbeing ben</w:t>
      </w:r>
      <w:r w:rsidR="001E0EF5" w:rsidRPr="00267ADA">
        <w:t>e</w:t>
      </w:r>
      <w:r w:rsidR="003B3B33" w:rsidRPr="00267ADA">
        <w:t>fits (</w:t>
      </w:r>
      <w:proofErr w:type="spellStart"/>
      <w:r w:rsidR="00BB121A" w:rsidRPr="00267ADA">
        <w:t>Fancourt</w:t>
      </w:r>
      <w:proofErr w:type="spellEnd"/>
      <w:r w:rsidR="00BB121A" w:rsidRPr="00267ADA">
        <w:t xml:space="preserve"> &amp; Finn, 2019</w:t>
      </w:r>
      <w:r w:rsidR="003B3B33" w:rsidRPr="00267ADA">
        <w:t xml:space="preserve">), </w:t>
      </w:r>
      <w:r w:rsidR="004D3E17" w:rsidRPr="00267ADA">
        <w:t>colo</w:t>
      </w:r>
      <w:r w:rsidR="00287F3B" w:rsidRPr="00267ADA">
        <w:t>u</w:t>
      </w:r>
      <w:r w:rsidR="004D3E17" w:rsidRPr="00267ADA">
        <w:t>ring</w:t>
      </w:r>
      <w:r w:rsidR="003B3B33" w:rsidRPr="00267ADA">
        <w:t xml:space="preserve"> research is relatively nascent, </w:t>
      </w:r>
      <w:r w:rsidR="001657F6" w:rsidRPr="00267ADA">
        <w:t xml:space="preserve">and </w:t>
      </w:r>
      <w:r w:rsidR="003B3B33" w:rsidRPr="00267ADA">
        <w:t xml:space="preserve">studies have increased exponentially in the last </w:t>
      </w:r>
      <w:r w:rsidR="00BB121A" w:rsidRPr="00267ADA">
        <w:t>three</w:t>
      </w:r>
      <w:r w:rsidR="003B3B33" w:rsidRPr="00267ADA">
        <w:t xml:space="preserve"> years. </w:t>
      </w:r>
      <w:r w:rsidR="009B736B" w:rsidRPr="00267ADA">
        <w:t>Unlike other forms of visual art (</w:t>
      </w:r>
      <w:r w:rsidR="008F5F44" w:rsidRPr="00267ADA">
        <w:t>e.g.,</w:t>
      </w:r>
      <w:r w:rsidR="009B736B" w:rsidRPr="00267ADA">
        <w:t xml:space="preserve"> free-form painting or drawing) </w:t>
      </w:r>
      <w:r w:rsidR="004D3E17" w:rsidRPr="00267ADA">
        <w:t>colo</w:t>
      </w:r>
      <w:r w:rsidR="00287F3B" w:rsidRPr="00267ADA">
        <w:t>u</w:t>
      </w:r>
      <w:r w:rsidR="004D3E17" w:rsidRPr="00267ADA">
        <w:t>ring</w:t>
      </w:r>
      <w:r w:rsidR="009B736B" w:rsidRPr="00267ADA">
        <w:t xml:space="preserve"> is </w:t>
      </w:r>
      <w:r w:rsidR="001E0EF5" w:rsidRPr="00267ADA">
        <w:t>highly</w:t>
      </w:r>
      <w:r w:rsidR="009B736B" w:rsidRPr="00267ADA">
        <w:t xml:space="preserve"> structured, and as such, might serve specific purposes, for example, being an entry activity to art making for people who feel overwhelmed by a blank sheet of paper, or enabling absorption in a creative task when there is a </w:t>
      </w:r>
      <w:r w:rsidR="001E0EF5" w:rsidRPr="00267ADA">
        <w:t xml:space="preserve">no </w:t>
      </w:r>
      <w:r w:rsidR="009B736B" w:rsidRPr="00267ADA">
        <w:t xml:space="preserve">desire for complex </w:t>
      </w:r>
      <w:r w:rsidR="001E0EF5" w:rsidRPr="00267ADA">
        <w:t xml:space="preserve">and creative </w:t>
      </w:r>
      <w:r w:rsidR="009B736B" w:rsidRPr="00267ADA">
        <w:t xml:space="preserve">decision-making processes. </w:t>
      </w:r>
      <w:r w:rsidR="00645E14" w:rsidRPr="00267ADA">
        <w:t xml:space="preserve">This chapter will review the evidence base for </w:t>
      </w:r>
      <w:r w:rsidR="004D3E17" w:rsidRPr="00267ADA">
        <w:t>colo</w:t>
      </w:r>
      <w:r w:rsidR="00287F3B" w:rsidRPr="00267ADA">
        <w:t>u</w:t>
      </w:r>
      <w:r w:rsidR="004D3E17" w:rsidRPr="00267ADA">
        <w:t>ring</w:t>
      </w:r>
      <w:r w:rsidR="00645E14" w:rsidRPr="00267ADA">
        <w:t xml:space="preserve"> as a wellbeing intervention, focusing </w:t>
      </w:r>
      <w:r w:rsidR="00032E47" w:rsidRPr="00267ADA">
        <w:t>primarily on experimental studies</w:t>
      </w:r>
      <w:r w:rsidR="00287F3B" w:rsidRPr="00267ADA">
        <w:t>, which</w:t>
      </w:r>
      <w:r w:rsidR="00032E47" w:rsidRPr="00267ADA">
        <w:t xml:space="preserve"> have</w:t>
      </w:r>
      <w:r w:rsidR="00B456CD" w:rsidRPr="00267ADA">
        <w:t>, thus far,</w:t>
      </w:r>
      <w:r w:rsidR="00032E47" w:rsidRPr="00267ADA">
        <w:t xml:space="preserve"> examined its impact on </w:t>
      </w:r>
      <w:r w:rsidR="00C85670" w:rsidRPr="00267ADA">
        <w:t>anxiety</w:t>
      </w:r>
      <w:r w:rsidR="00562C4F" w:rsidRPr="00267ADA">
        <w:t xml:space="preserve"> </w:t>
      </w:r>
      <w:r w:rsidR="00032E47" w:rsidRPr="00267ADA">
        <w:t>reduction and mindful attention</w:t>
      </w:r>
      <w:r w:rsidR="006C7D01" w:rsidRPr="00267ADA">
        <w:t xml:space="preserve">. Consideration will be given to </w:t>
      </w:r>
      <w:r w:rsidR="00EE6D27" w:rsidRPr="00267ADA">
        <w:t xml:space="preserve">the strengths and limitations of this evidence base and </w:t>
      </w:r>
      <w:r w:rsidR="006C7D01" w:rsidRPr="00267ADA">
        <w:t>potential mechanisms to explain any wellbeing effects. The chapter will</w:t>
      </w:r>
      <w:r w:rsidR="00032E47" w:rsidRPr="00267ADA">
        <w:t xml:space="preserve"> then </w:t>
      </w:r>
      <w:r w:rsidR="006C7D01" w:rsidRPr="00267ADA">
        <w:t>move on to</w:t>
      </w:r>
      <w:r w:rsidR="000341D4" w:rsidRPr="00267ADA">
        <w:t xml:space="preserve"> </w:t>
      </w:r>
      <w:r w:rsidR="00672AA4" w:rsidRPr="00267ADA">
        <w:t xml:space="preserve">the application of </w:t>
      </w:r>
      <w:r w:rsidR="004D3E17" w:rsidRPr="00267ADA">
        <w:t>colo</w:t>
      </w:r>
      <w:r w:rsidR="00287F3B" w:rsidRPr="00267ADA">
        <w:t>u</w:t>
      </w:r>
      <w:r w:rsidR="004D3E17" w:rsidRPr="00267ADA">
        <w:t>ring</w:t>
      </w:r>
      <w:r w:rsidR="00672AA4" w:rsidRPr="00267ADA">
        <w:t xml:space="preserve"> in practice </w:t>
      </w:r>
      <w:r w:rsidR="00994E33" w:rsidRPr="00267ADA">
        <w:t>(</w:t>
      </w:r>
      <w:r w:rsidR="00267ADA" w:rsidRPr="00267ADA">
        <w:t>e.g.,</w:t>
      </w:r>
      <w:r w:rsidR="00994E33" w:rsidRPr="00267ADA">
        <w:t xml:space="preserve"> </w:t>
      </w:r>
      <w:r w:rsidR="00B3523D" w:rsidRPr="00267ADA">
        <w:t xml:space="preserve">in </w:t>
      </w:r>
      <w:r w:rsidR="00B259A5" w:rsidRPr="00267ADA">
        <w:t>hospital settings</w:t>
      </w:r>
      <w:r w:rsidR="00994E33" w:rsidRPr="00267ADA">
        <w:t>)</w:t>
      </w:r>
      <w:r w:rsidR="00631A5B" w:rsidRPr="00267ADA">
        <w:t xml:space="preserve"> before considering future</w:t>
      </w:r>
      <w:r w:rsidR="00C52CFE" w:rsidRPr="00267ADA">
        <w:t xml:space="preserve"> </w:t>
      </w:r>
      <w:r w:rsidR="000F05B1" w:rsidRPr="00267ADA">
        <w:t xml:space="preserve">directions. </w:t>
      </w:r>
    </w:p>
    <w:p w14:paraId="03A8639E" w14:textId="77777777" w:rsidR="006C7D01" w:rsidRPr="00267ADA" w:rsidRDefault="006C7D01">
      <w:pPr>
        <w:rPr>
          <w:b/>
          <w:bCs/>
        </w:rPr>
      </w:pPr>
    </w:p>
    <w:p w14:paraId="63FCFE8D" w14:textId="3D1D65D3" w:rsidR="0007799E" w:rsidRPr="00267ADA" w:rsidRDefault="004D3E17">
      <w:pPr>
        <w:rPr>
          <w:b/>
          <w:bCs/>
        </w:rPr>
      </w:pPr>
      <w:r w:rsidRPr="00267ADA">
        <w:rPr>
          <w:b/>
          <w:bCs/>
        </w:rPr>
        <w:t>Colo</w:t>
      </w:r>
      <w:r w:rsidR="00287F3B" w:rsidRPr="00267ADA">
        <w:rPr>
          <w:b/>
          <w:bCs/>
        </w:rPr>
        <w:t>u</w:t>
      </w:r>
      <w:r w:rsidRPr="00267ADA">
        <w:rPr>
          <w:b/>
          <w:bCs/>
        </w:rPr>
        <w:t>ring</w:t>
      </w:r>
      <w:r w:rsidR="0007799E" w:rsidRPr="00267ADA">
        <w:rPr>
          <w:b/>
          <w:bCs/>
        </w:rPr>
        <w:t xml:space="preserve"> for anxiety reduction</w:t>
      </w:r>
    </w:p>
    <w:p w14:paraId="52F9E6B2" w14:textId="4536829A" w:rsidR="000F3898" w:rsidRPr="00267ADA" w:rsidRDefault="00F020EA" w:rsidP="00147A14">
      <w:pPr>
        <w:rPr>
          <w:rFonts w:cstheme="minorHAnsi"/>
          <w:shd w:val="clear" w:color="auto" w:fill="FCFCFC"/>
        </w:rPr>
      </w:pPr>
      <w:r w:rsidRPr="00267ADA">
        <w:rPr>
          <w:rFonts w:cstheme="minorHAnsi"/>
        </w:rPr>
        <w:t xml:space="preserve">Anxiety </w:t>
      </w:r>
      <w:r w:rsidR="00562C4F" w:rsidRPr="00267ADA">
        <w:rPr>
          <w:rFonts w:cstheme="minorHAnsi"/>
        </w:rPr>
        <w:t xml:space="preserve">is </w:t>
      </w:r>
      <w:r w:rsidR="008A1605" w:rsidRPr="00267ADA">
        <w:rPr>
          <w:rFonts w:cstheme="minorHAnsi"/>
        </w:rPr>
        <w:t xml:space="preserve">a normal and adaptive experience that </w:t>
      </w:r>
      <w:r w:rsidR="00070F20" w:rsidRPr="00267ADA">
        <w:rPr>
          <w:rFonts w:cstheme="minorHAnsi"/>
        </w:rPr>
        <w:t xml:space="preserve">orients </w:t>
      </w:r>
      <w:r w:rsidR="00052A3D" w:rsidRPr="00267ADA">
        <w:rPr>
          <w:rFonts w:cstheme="minorHAnsi"/>
        </w:rPr>
        <w:t>us to</w:t>
      </w:r>
      <w:r w:rsidR="000E6EED" w:rsidRPr="00267ADA">
        <w:rPr>
          <w:rFonts w:cstheme="minorHAnsi"/>
        </w:rPr>
        <w:t xml:space="preserve"> </w:t>
      </w:r>
      <w:r w:rsidR="00C85E69" w:rsidRPr="00267ADA">
        <w:rPr>
          <w:rFonts w:cstheme="minorHAnsi"/>
        </w:rPr>
        <w:t xml:space="preserve">potentially </w:t>
      </w:r>
      <w:r w:rsidR="000E6EED" w:rsidRPr="00267ADA">
        <w:rPr>
          <w:rFonts w:cstheme="minorHAnsi"/>
        </w:rPr>
        <w:t>threatening situations</w:t>
      </w:r>
      <w:r w:rsidR="008A1605" w:rsidRPr="00267ADA">
        <w:rPr>
          <w:rFonts w:cstheme="minorHAnsi"/>
        </w:rPr>
        <w:t xml:space="preserve">. However, </w:t>
      </w:r>
      <w:r w:rsidR="00646941" w:rsidRPr="00267ADA">
        <w:rPr>
          <w:rFonts w:cstheme="minorHAnsi"/>
        </w:rPr>
        <w:t>at high or chronic levels</w:t>
      </w:r>
      <w:r w:rsidR="007E11D1" w:rsidRPr="00267ADA">
        <w:rPr>
          <w:rFonts w:cstheme="minorHAnsi"/>
        </w:rPr>
        <w:t>,</w:t>
      </w:r>
      <w:r w:rsidR="00646941" w:rsidRPr="00267ADA">
        <w:rPr>
          <w:rFonts w:cstheme="minorHAnsi"/>
        </w:rPr>
        <w:t xml:space="preserve"> anxiety </w:t>
      </w:r>
      <w:r w:rsidR="00EF66AB" w:rsidRPr="00267ADA">
        <w:rPr>
          <w:rFonts w:cstheme="minorHAnsi"/>
        </w:rPr>
        <w:t>(</w:t>
      </w:r>
      <w:r w:rsidR="000C3352" w:rsidRPr="00267ADA">
        <w:rPr>
          <w:rFonts w:cstheme="minorHAnsi"/>
        </w:rPr>
        <w:t xml:space="preserve">with its rumination, worry, </w:t>
      </w:r>
      <w:proofErr w:type="gramStart"/>
      <w:r w:rsidR="000C3352" w:rsidRPr="00267ADA">
        <w:rPr>
          <w:rFonts w:cstheme="minorHAnsi"/>
        </w:rPr>
        <w:t>hyperarousal</w:t>
      </w:r>
      <w:proofErr w:type="gramEnd"/>
      <w:r w:rsidR="000C3352" w:rsidRPr="00267ADA">
        <w:rPr>
          <w:rFonts w:cstheme="minorHAnsi"/>
        </w:rPr>
        <w:t xml:space="preserve"> and </w:t>
      </w:r>
      <w:r w:rsidR="00655242" w:rsidRPr="00267ADA">
        <w:rPr>
          <w:rFonts w:cstheme="minorHAnsi"/>
        </w:rPr>
        <w:t xml:space="preserve">fear) </w:t>
      </w:r>
      <w:r w:rsidR="00646941" w:rsidRPr="00267ADA">
        <w:rPr>
          <w:rFonts w:cstheme="minorHAnsi"/>
        </w:rPr>
        <w:t xml:space="preserve">can reduce quality of life, </w:t>
      </w:r>
      <w:r w:rsidR="00287F3B" w:rsidRPr="00267ADA">
        <w:rPr>
          <w:rFonts w:cstheme="minorHAnsi"/>
        </w:rPr>
        <w:t xml:space="preserve">lead to </w:t>
      </w:r>
      <w:r w:rsidR="00D21390" w:rsidRPr="00267ADA">
        <w:rPr>
          <w:rFonts w:cstheme="minorHAnsi"/>
        </w:rPr>
        <w:t xml:space="preserve">burnout, </w:t>
      </w:r>
      <w:r w:rsidR="00646941" w:rsidRPr="00267ADA">
        <w:rPr>
          <w:rFonts w:cstheme="minorHAnsi"/>
        </w:rPr>
        <w:t xml:space="preserve">and is a determinant of </w:t>
      </w:r>
      <w:r w:rsidR="00655242" w:rsidRPr="00267ADA">
        <w:rPr>
          <w:rFonts w:cstheme="minorHAnsi"/>
        </w:rPr>
        <w:t xml:space="preserve">poor physical </w:t>
      </w:r>
      <w:r w:rsidR="00A2365D" w:rsidRPr="00267ADA">
        <w:rPr>
          <w:rFonts w:cstheme="minorHAnsi"/>
        </w:rPr>
        <w:t xml:space="preserve">and mental </w:t>
      </w:r>
      <w:r w:rsidR="00655242" w:rsidRPr="00267ADA">
        <w:rPr>
          <w:rFonts w:cstheme="minorHAnsi"/>
        </w:rPr>
        <w:t>health (</w:t>
      </w:r>
      <w:r w:rsidR="00655242" w:rsidRPr="00267ADA">
        <w:rPr>
          <w:rFonts w:cstheme="minorHAnsi"/>
          <w:color w:val="222222"/>
          <w:shd w:val="clear" w:color="auto" w:fill="FFFFFF"/>
        </w:rPr>
        <w:t xml:space="preserve">Cohen, </w:t>
      </w:r>
      <w:r w:rsidR="00655242" w:rsidRPr="00267ADA">
        <w:rPr>
          <w:rFonts w:cstheme="minorHAnsi"/>
          <w:shd w:val="clear" w:color="auto" w:fill="FFFFFF"/>
        </w:rPr>
        <w:t xml:space="preserve">Edmondson, &amp; </w:t>
      </w:r>
      <w:proofErr w:type="spellStart"/>
      <w:r w:rsidR="00655242" w:rsidRPr="00267ADA">
        <w:rPr>
          <w:rFonts w:cstheme="minorHAnsi"/>
          <w:shd w:val="clear" w:color="auto" w:fill="FFFFFF"/>
        </w:rPr>
        <w:t>Kronish</w:t>
      </w:r>
      <w:proofErr w:type="spellEnd"/>
      <w:r w:rsidR="00655242" w:rsidRPr="00267ADA">
        <w:rPr>
          <w:rFonts w:cstheme="minorHAnsi"/>
          <w:shd w:val="clear" w:color="auto" w:fill="FFFFFF"/>
        </w:rPr>
        <w:t>, 2015</w:t>
      </w:r>
      <w:r w:rsidR="00D21390" w:rsidRPr="00267ADA">
        <w:rPr>
          <w:rFonts w:cstheme="minorHAnsi"/>
          <w:shd w:val="clear" w:color="auto" w:fill="FFFFFF"/>
        </w:rPr>
        <w:t>; Pereira-Lima &amp; Loureiro, 2015</w:t>
      </w:r>
      <w:r w:rsidR="00655242" w:rsidRPr="00267ADA">
        <w:rPr>
          <w:rFonts w:cstheme="minorHAnsi"/>
        </w:rPr>
        <w:t>)</w:t>
      </w:r>
      <w:r w:rsidR="00562C4F" w:rsidRPr="00267ADA">
        <w:rPr>
          <w:rFonts w:cstheme="minorHAnsi"/>
        </w:rPr>
        <w:t xml:space="preserve">. Anxiety is </w:t>
      </w:r>
      <w:r w:rsidR="00847EDD" w:rsidRPr="00267ADA">
        <w:rPr>
          <w:rFonts w:cstheme="minorHAnsi"/>
        </w:rPr>
        <w:t xml:space="preserve">highly </w:t>
      </w:r>
      <w:r w:rsidR="008C31C6" w:rsidRPr="00267ADA">
        <w:rPr>
          <w:rFonts w:cstheme="minorHAnsi"/>
        </w:rPr>
        <w:t>prevalent in th</w:t>
      </w:r>
      <w:r w:rsidR="00AC5EEA" w:rsidRPr="00267ADA">
        <w:rPr>
          <w:rFonts w:cstheme="minorHAnsi"/>
        </w:rPr>
        <w:t xml:space="preserve">e general </w:t>
      </w:r>
      <w:r w:rsidR="00B01D31" w:rsidRPr="00267ADA">
        <w:rPr>
          <w:rFonts w:cstheme="minorHAnsi"/>
        </w:rPr>
        <w:t xml:space="preserve">population, </w:t>
      </w:r>
      <w:r w:rsidR="00AC5EEA" w:rsidRPr="00267ADA">
        <w:rPr>
          <w:rFonts w:cstheme="minorHAnsi"/>
        </w:rPr>
        <w:t xml:space="preserve">and </w:t>
      </w:r>
      <w:r w:rsidR="003B3D7E" w:rsidRPr="00267ADA">
        <w:rPr>
          <w:rFonts w:cstheme="minorHAnsi"/>
          <w:shd w:val="clear" w:color="auto" w:fill="FFFFFF"/>
        </w:rPr>
        <w:t xml:space="preserve">lifetime prevalence of anxiety </w:t>
      </w:r>
      <w:r w:rsidR="005C41F4" w:rsidRPr="00267ADA">
        <w:rPr>
          <w:rFonts w:cstheme="minorHAnsi"/>
          <w:shd w:val="clear" w:color="auto" w:fill="FFFFFF"/>
        </w:rPr>
        <w:t xml:space="preserve">disorders </w:t>
      </w:r>
      <w:r w:rsidR="003B3D7E" w:rsidRPr="00267ADA">
        <w:rPr>
          <w:rFonts w:cstheme="minorHAnsi"/>
          <w:shd w:val="clear" w:color="auto" w:fill="FFFFFF"/>
        </w:rPr>
        <w:t>has been estimated to be 11% (</w:t>
      </w:r>
      <w:proofErr w:type="spellStart"/>
      <w:r w:rsidR="005900CF" w:rsidRPr="00267ADA">
        <w:rPr>
          <w:rFonts w:cstheme="minorHAnsi"/>
          <w:shd w:val="clear" w:color="auto" w:fill="FFFFFF"/>
        </w:rPr>
        <w:t>Remes</w:t>
      </w:r>
      <w:proofErr w:type="spellEnd"/>
      <w:r w:rsidR="005900CF" w:rsidRPr="00267ADA">
        <w:rPr>
          <w:rFonts w:cstheme="minorHAnsi"/>
          <w:shd w:val="clear" w:color="auto" w:fill="FFFFFF"/>
        </w:rPr>
        <w:t>, 2016</w:t>
      </w:r>
      <w:r w:rsidR="003B3D7E" w:rsidRPr="00267ADA">
        <w:rPr>
          <w:rFonts w:cstheme="minorHAnsi"/>
          <w:shd w:val="clear" w:color="auto" w:fill="FFFFFF"/>
        </w:rPr>
        <w:t>)</w:t>
      </w:r>
      <w:r w:rsidR="005446FB" w:rsidRPr="00267ADA">
        <w:rPr>
          <w:rFonts w:cstheme="minorHAnsi"/>
          <w:shd w:val="clear" w:color="auto" w:fill="FFFFFF"/>
        </w:rPr>
        <w:t xml:space="preserve">, the treatment of which </w:t>
      </w:r>
      <w:r w:rsidR="005445A6" w:rsidRPr="00267ADA">
        <w:rPr>
          <w:rFonts w:cstheme="minorHAnsi"/>
          <w:shd w:val="clear" w:color="auto" w:fill="FFFFFF"/>
        </w:rPr>
        <w:t>has</w:t>
      </w:r>
      <w:r w:rsidR="005446FB" w:rsidRPr="00267ADA">
        <w:rPr>
          <w:rFonts w:cstheme="minorHAnsi"/>
          <w:shd w:val="clear" w:color="auto" w:fill="FFFFFF"/>
        </w:rPr>
        <w:t xml:space="preserve"> a</w:t>
      </w:r>
      <w:r w:rsidR="005900CF" w:rsidRPr="00267ADA">
        <w:rPr>
          <w:rFonts w:cstheme="minorHAnsi"/>
          <w:shd w:val="clear" w:color="auto" w:fill="FFFFFF"/>
        </w:rPr>
        <w:t xml:space="preserve"> large</w:t>
      </w:r>
      <w:r w:rsidR="005446FB" w:rsidRPr="00267ADA">
        <w:rPr>
          <w:rFonts w:cstheme="minorHAnsi"/>
          <w:shd w:val="clear" w:color="auto" w:fill="FFFFFF"/>
        </w:rPr>
        <w:t xml:space="preserve"> economic burden (</w:t>
      </w:r>
      <w:proofErr w:type="spellStart"/>
      <w:r w:rsidR="005446FB" w:rsidRPr="00267ADA">
        <w:rPr>
          <w:rFonts w:cstheme="minorHAnsi"/>
          <w:shd w:val="clear" w:color="auto" w:fill="FCFCFC"/>
        </w:rPr>
        <w:t>Konnopka</w:t>
      </w:r>
      <w:proofErr w:type="spellEnd"/>
      <w:r w:rsidR="005900CF" w:rsidRPr="00267ADA">
        <w:rPr>
          <w:rFonts w:cstheme="minorHAnsi"/>
          <w:shd w:val="clear" w:color="auto" w:fill="FCFCFC"/>
        </w:rPr>
        <w:t xml:space="preserve"> &amp; </w:t>
      </w:r>
      <w:r w:rsidR="005446FB" w:rsidRPr="00267ADA">
        <w:rPr>
          <w:rFonts w:cstheme="minorHAnsi"/>
          <w:shd w:val="clear" w:color="auto" w:fill="FCFCFC"/>
        </w:rPr>
        <w:t>König, 2020)</w:t>
      </w:r>
      <w:r w:rsidR="00AC5EEA" w:rsidRPr="00267ADA">
        <w:rPr>
          <w:rFonts w:cstheme="minorHAnsi"/>
        </w:rPr>
        <w:t xml:space="preserve">. </w:t>
      </w:r>
      <w:r w:rsidR="005458A1" w:rsidRPr="00267ADA">
        <w:rPr>
          <w:rFonts w:cstheme="minorHAnsi"/>
        </w:rPr>
        <w:t>Alongside other activities (</w:t>
      </w:r>
      <w:r w:rsidR="008F5F44" w:rsidRPr="00267ADA">
        <w:rPr>
          <w:rFonts w:cstheme="minorHAnsi"/>
        </w:rPr>
        <w:t>e.g.,</w:t>
      </w:r>
      <w:r w:rsidR="005458A1" w:rsidRPr="00267ADA">
        <w:rPr>
          <w:rFonts w:cstheme="minorHAnsi"/>
        </w:rPr>
        <w:t xml:space="preserve"> </w:t>
      </w:r>
      <w:r w:rsidR="00CB1035" w:rsidRPr="00267ADA">
        <w:rPr>
          <w:rFonts w:cstheme="minorHAnsi"/>
        </w:rPr>
        <w:t xml:space="preserve">physical </w:t>
      </w:r>
      <w:r w:rsidR="005458A1" w:rsidRPr="00267ADA">
        <w:rPr>
          <w:rFonts w:cstheme="minorHAnsi"/>
        </w:rPr>
        <w:t xml:space="preserve">exercise and </w:t>
      </w:r>
      <w:r w:rsidR="00CB1035" w:rsidRPr="00267ADA">
        <w:rPr>
          <w:rFonts w:cstheme="minorHAnsi"/>
        </w:rPr>
        <w:t>breathing exercises</w:t>
      </w:r>
      <w:r w:rsidR="00CD6F9E" w:rsidRPr="00267ADA">
        <w:rPr>
          <w:rFonts w:cstheme="minorHAnsi"/>
        </w:rPr>
        <w:t xml:space="preserve">; </w:t>
      </w:r>
      <w:proofErr w:type="spellStart"/>
      <w:r w:rsidR="00CB1035" w:rsidRPr="00267ADA">
        <w:rPr>
          <w:rFonts w:cstheme="minorHAnsi"/>
          <w:color w:val="222222"/>
          <w:shd w:val="clear" w:color="auto" w:fill="FFFFFF"/>
        </w:rPr>
        <w:t>Jorm</w:t>
      </w:r>
      <w:proofErr w:type="spellEnd"/>
      <w:r w:rsidR="00CB1035" w:rsidRPr="00267ADA">
        <w:rPr>
          <w:rFonts w:cstheme="minorHAnsi"/>
          <w:color w:val="222222"/>
          <w:shd w:val="clear" w:color="auto" w:fill="FFFFFF"/>
        </w:rPr>
        <w:t xml:space="preserve"> et al., 2004)</w:t>
      </w:r>
      <w:r w:rsidR="00CB1035" w:rsidRPr="00267ADA">
        <w:rPr>
          <w:rFonts w:cstheme="minorHAnsi"/>
        </w:rPr>
        <w:t xml:space="preserve">, </w:t>
      </w:r>
      <w:r w:rsidR="004D3E17" w:rsidRPr="00267ADA">
        <w:rPr>
          <w:rFonts w:cstheme="minorHAnsi"/>
        </w:rPr>
        <w:t>colo</w:t>
      </w:r>
      <w:r w:rsidR="00287F3B" w:rsidRPr="00267ADA">
        <w:rPr>
          <w:rFonts w:cstheme="minorHAnsi"/>
        </w:rPr>
        <w:t>u</w:t>
      </w:r>
      <w:r w:rsidR="004D3E17" w:rsidRPr="00267ADA">
        <w:rPr>
          <w:rFonts w:cstheme="minorHAnsi"/>
        </w:rPr>
        <w:t>ring</w:t>
      </w:r>
      <w:r w:rsidR="005446FB" w:rsidRPr="00267ADA">
        <w:rPr>
          <w:rFonts w:cstheme="minorHAnsi"/>
        </w:rPr>
        <w:t xml:space="preserve"> has been suggested as a </w:t>
      </w:r>
      <w:r w:rsidR="007F1F7E" w:rsidRPr="00267ADA">
        <w:rPr>
          <w:rFonts w:cstheme="minorHAnsi"/>
        </w:rPr>
        <w:t xml:space="preserve">self-help </w:t>
      </w:r>
      <w:r w:rsidR="003C25B4" w:rsidRPr="00267ADA">
        <w:rPr>
          <w:rFonts w:cstheme="minorHAnsi"/>
        </w:rPr>
        <w:t xml:space="preserve">tool to help reduce and manage symptoms of anxiety in everyday life, </w:t>
      </w:r>
      <w:r w:rsidR="005900CF" w:rsidRPr="00267ADA">
        <w:rPr>
          <w:rFonts w:cstheme="minorHAnsi"/>
        </w:rPr>
        <w:t>being</w:t>
      </w:r>
      <w:r w:rsidR="003C25B4" w:rsidRPr="00267ADA">
        <w:rPr>
          <w:rFonts w:cstheme="minorHAnsi"/>
        </w:rPr>
        <w:t xml:space="preserve"> </w:t>
      </w:r>
      <w:r w:rsidR="003C25B4" w:rsidRPr="00267ADA">
        <w:rPr>
          <w:rFonts w:cstheme="minorHAnsi"/>
          <w:shd w:val="clear" w:color="auto" w:fill="FCFCFC"/>
        </w:rPr>
        <w:t xml:space="preserve">accessible, </w:t>
      </w:r>
      <w:r w:rsidR="00435C7A" w:rsidRPr="00267ADA">
        <w:rPr>
          <w:rFonts w:cstheme="minorHAnsi"/>
          <w:shd w:val="clear" w:color="auto" w:fill="FCFCFC"/>
        </w:rPr>
        <w:t>easy to engage with</w:t>
      </w:r>
      <w:r w:rsidR="00CD6F9E" w:rsidRPr="00267ADA">
        <w:rPr>
          <w:rFonts w:cstheme="minorHAnsi"/>
          <w:shd w:val="clear" w:color="auto" w:fill="FCFCFC"/>
        </w:rPr>
        <w:t>,</w:t>
      </w:r>
      <w:r w:rsidR="00435C7A" w:rsidRPr="00267ADA">
        <w:rPr>
          <w:rFonts w:cstheme="minorHAnsi"/>
          <w:shd w:val="clear" w:color="auto" w:fill="FCFCFC"/>
        </w:rPr>
        <w:t xml:space="preserve"> and </w:t>
      </w:r>
      <w:r w:rsidR="003C25B4" w:rsidRPr="00267ADA">
        <w:rPr>
          <w:rFonts w:cstheme="minorHAnsi"/>
          <w:shd w:val="clear" w:color="auto" w:fill="FCFCFC"/>
        </w:rPr>
        <w:t>inexpensive</w:t>
      </w:r>
      <w:r w:rsidR="00435C7A" w:rsidRPr="00267ADA">
        <w:rPr>
          <w:rFonts w:cstheme="minorHAnsi"/>
          <w:shd w:val="clear" w:color="auto" w:fill="FCFCFC"/>
        </w:rPr>
        <w:t>.</w:t>
      </w:r>
    </w:p>
    <w:p w14:paraId="01FC40CE" w14:textId="7DE8E5D8" w:rsidR="0061338D" w:rsidRPr="00267ADA" w:rsidRDefault="004D3E17" w:rsidP="00147A14">
      <w:pPr>
        <w:rPr>
          <w:rFonts w:cstheme="minorHAnsi"/>
        </w:rPr>
      </w:pPr>
      <w:r w:rsidRPr="00267ADA">
        <w:rPr>
          <w:rFonts w:cstheme="minorHAnsi"/>
        </w:rPr>
        <w:t>Colo</w:t>
      </w:r>
      <w:r w:rsidR="00287F3B" w:rsidRPr="00267ADA">
        <w:rPr>
          <w:rFonts w:cstheme="minorHAnsi"/>
        </w:rPr>
        <w:t>u</w:t>
      </w:r>
      <w:r w:rsidR="00E40F0F" w:rsidRPr="00267ADA">
        <w:rPr>
          <w:rFonts w:cstheme="minorHAnsi"/>
        </w:rPr>
        <w:t>r</w:t>
      </w:r>
      <w:r w:rsidRPr="00267ADA">
        <w:rPr>
          <w:rFonts w:cstheme="minorHAnsi"/>
        </w:rPr>
        <w:t>ing</w:t>
      </w:r>
      <w:r w:rsidR="005D3484" w:rsidRPr="00267ADA">
        <w:rPr>
          <w:rFonts w:cstheme="minorHAnsi"/>
        </w:rPr>
        <w:t xml:space="preserve"> books for adults consist of intricate designs</w:t>
      </w:r>
      <w:r w:rsidR="00771FE2" w:rsidRPr="00267ADA">
        <w:rPr>
          <w:rFonts w:cstheme="minorHAnsi"/>
        </w:rPr>
        <w:t>. T</w:t>
      </w:r>
      <w:r w:rsidR="003B725A" w:rsidRPr="00267ADA">
        <w:rPr>
          <w:rFonts w:cstheme="minorHAnsi"/>
        </w:rPr>
        <w:t>he</w:t>
      </w:r>
      <w:r w:rsidR="005D3484" w:rsidRPr="00267ADA">
        <w:rPr>
          <w:rFonts w:cstheme="minorHAnsi"/>
        </w:rPr>
        <w:t xml:space="preserve"> </w:t>
      </w:r>
      <w:r w:rsidR="003E42E8" w:rsidRPr="00267ADA">
        <w:rPr>
          <w:rFonts w:cstheme="minorHAnsi"/>
        </w:rPr>
        <w:t>repetitive</w:t>
      </w:r>
      <w:r w:rsidR="009A593A" w:rsidRPr="00267ADA">
        <w:rPr>
          <w:rFonts w:cstheme="minorHAnsi"/>
        </w:rPr>
        <w:t xml:space="preserve"> and</w:t>
      </w:r>
      <w:r w:rsidR="003E42E8" w:rsidRPr="00267ADA">
        <w:rPr>
          <w:rFonts w:cstheme="minorHAnsi"/>
        </w:rPr>
        <w:t xml:space="preserve"> aesthetic act of completing</w:t>
      </w:r>
      <w:r w:rsidR="00104916" w:rsidRPr="00267ADA">
        <w:rPr>
          <w:rFonts w:cstheme="minorHAnsi"/>
        </w:rPr>
        <w:t xml:space="preserve"> </w:t>
      </w:r>
      <w:r w:rsidR="00771FE2" w:rsidRPr="00267ADA">
        <w:rPr>
          <w:rFonts w:cstheme="minorHAnsi"/>
        </w:rPr>
        <w:t>these</w:t>
      </w:r>
      <w:r w:rsidR="003E42E8" w:rsidRPr="00267ADA">
        <w:rPr>
          <w:rFonts w:cstheme="minorHAnsi"/>
        </w:rPr>
        <w:t xml:space="preserve"> is thought to be calming</w:t>
      </w:r>
      <w:r w:rsidR="00A70CBF" w:rsidRPr="00267ADA">
        <w:rPr>
          <w:rFonts w:cstheme="minorHAnsi"/>
        </w:rPr>
        <w:t>.</w:t>
      </w:r>
      <w:r w:rsidR="00116970" w:rsidRPr="00267ADA">
        <w:rPr>
          <w:rFonts w:cstheme="minorHAnsi"/>
        </w:rPr>
        <w:t xml:space="preserve"> Although a plethora of </w:t>
      </w:r>
      <w:r w:rsidR="00287F3B" w:rsidRPr="00267ADA">
        <w:rPr>
          <w:rFonts w:cstheme="minorHAnsi"/>
        </w:rPr>
        <w:t>colouring</w:t>
      </w:r>
      <w:r w:rsidR="00116970" w:rsidRPr="00267ADA">
        <w:rPr>
          <w:rFonts w:cstheme="minorHAnsi"/>
        </w:rPr>
        <w:t xml:space="preserve"> </w:t>
      </w:r>
      <w:r w:rsidR="006B2B45" w:rsidRPr="00267ADA">
        <w:rPr>
          <w:rFonts w:cstheme="minorHAnsi"/>
        </w:rPr>
        <w:t xml:space="preserve">templates </w:t>
      </w:r>
      <w:r w:rsidR="00116970" w:rsidRPr="00267ADA">
        <w:rPr>
          <w:rFonts w:cstheme="minorHAnsi"/>
        </w:rPr>
        <w:t xml:space="preserve">are available, </w:t>
      </w:r>
      <w:r w:rsidR="00DD0CEF" w:rsidRPr="00267ADA">
        <w:rPr>
          <w:rFonts w:cstheme="minorHAnsi"/>
        </w:rPr>
        <w:t>a common</w:t>
      </w:r>
      <w:r w:rsidR="00E15124" w:rsidRPr="00267ADA">
        <w:rPr>
          <w:rFonts w:cstheme="minorHAnsi"/>
        </w:rPr>
        <w:t xml:space="preserve"> design </w:t>
      </w:r>
      <w:r w:rsidR="00DD0CEF" w:rsidRPr="00267ADA">
        <w:rPr>
          <w:rFonts w:cstheme="minorHAnsi"/>
        </w:rPr>
        <w:t xml:space="preserve">is </w:t>
      </w:r>
      <w:r w:rsidR="00E15124" w:rsidRPr="00267ADA">
        <w:rPr>
          <w:rFonts w:cstheme="minorHAnsi"/>
        </w:rPr>
        <w:t>the mandala</w:t>
      </w:r>
      <w:r w:rsidR="0054173B" w:rsidRPr="00267ADA">
        <w:rPr>
          <w:rFonts w:cstheme="minorHAnsi"/>
        </w:rPr>
        <w:t>,</w:t>
      </w:r>
      <w:r w:rsidR="00E15124" w:rsidRPr="00267ADA">
        <w:rPr>
          <w:rFonts w:cstheme="minorHAnsi"/>
        </w:rPr>
        <w:t xml:space="preserve"> a concentric, symmetrical, geometric pattern</w:t>
      </w:r>
      <w:r w:rsidR="00824954" w:rsidRPr="00267ADA">
        <w:rPr>
          <w:rFonts w:cstheme="minorHAnsi"/>
        </w:rPr>
        <w:t>.</w:t>
      </w:r>
      <w:r w:rsidR="00083D01" w:rsidRPr="00267ADA">
        <w:rPr>
          <w:rFonts w:cstheme="minorHAnsi"/>
        </w:rPr>
        <w:t xml:space="preserve"> </w:t>
      </w:r>
      <w:r w:rsidR="0054173B" w:rsidRPr="00267ADA">
        <w:rPr>
          <w:rFonts w:cstheme="minorHAnsi"/>
        </w:rPr>
        <w:t>M</w:t>
      </w:r>
      <w:r w:rsidR="00B46288" w:rsidRPr="00267ADA">
        <w:rPr>
          <w:rFonts w:cstheme="minorHAnsi"/>
        </w:rPr>
        <w:t>ost</w:t>
      </w:r>
      <w:r w:rsidR="00AE3143" w:rsidRPr="00267ADA">
        <w:rPr>
          <w:rFonts w:cstheme="minorHAnsi"/>
        </w:rPr>
        <w:t xml:space="preserve"> of the research on </w:t>
      </w:r>
      <w:r w:rsidR="00287F3B" w:rsidRPr="00267ADA">
        <w:rPr>
          <w:rFonts w:cstheme="minorHAnsi"/>
        </w:rPr>
        <w:t>colouring</w:t>
      </w:r>
      <w:r w:rsidR="00AE3143" w:rsidRPr="00267ADA">
        <w:rPr>
          <w:rFonts w:cstheme="minorHAnsi"/>
        </w:rPr>
        <w:t xml:space="preserve"> has </w:t>
      </w:r>
      <w:r w:rsidR="00F27C7D" w:rsidRPr="00267ADA">
        <w:rPr>
          <w:rFonts w:cstheme="minorHAnsi"/>
        </w:rPr>
        <w:t xml:space="preserve">asked participants to </w:t>
      </w:r>
      <w:r w:rsidRPr="00267ADA">
        <w:rPr>
          <w:rFonts w:cstheme="minorHAnsi"/>
        </w:rPr>
        <w:t>colo</w:t>
      </w:r>
      <w:r w:rsidR="00104916" w:rsidRPr="00267ADA">
        <w:rPr>
          <w:rFonts w:cstheme="minorHAnsi"/>
        </w:rPr>
        <w:t>u</w:t>
      </w:r>
      <w:r w:rsidRPr="00267ADA">
        <w:rPr>
          <w:rFonts w:cstheme="minorHAnsi"/>
        </w:rPr>
        <w:t>r</w:t>
      </w:r>
      <w:r w:rsidR="00B46288" w:rsidRPr="00267ADA">
        <w:rPr>
          <w:rFonts w:cstheme="minorHAnsi"/>
        </w:rPr>
        <w:t xml:space="preserve"> </w:t>
      </w:r>
      <w:r w:rsidR="0054173B" w:rsidRPr="00267ADA">
        <w:rPr>
          <w:rFonts w:cstheme="minorHAnsi"/>
        </w:rPr>
        <w:t xml:space="preserve">mandalas, probably </w:t>
      </w:r>
      <w:r w:rsidR="00824954" w:rsidRPr="00267ADA">
        <w:rPr>
          <w:rFonts w:cstheme="minorHAnsi"/>
        </w:rPr>
        <w:t>due to</w:t>
      </w:r>
      <w:r w:rsidR="0054173B" w:rsidRPr="00267ADA">
        <w:rPr>
          <w:rFonts w:cstheme="minorHAnsi"/>
        </w:rPr>
        <w:t xml:space="preserve"> their histor</w:t>
      </w:r>
      <w:r w:rsidR="00A74916" w:rsidRPr="00267ADA">
        <w:rPr>
          <w:rFonts w:cstheme="minorHAnsi"/>
        </w:rPr>
        <w:t>ical use</w:t>
      </w:r>
      <w:r w:rsidR="0054173B" w:rsidRPr="00267ADA">
        <w:rPr>
          <w:rFonts w:cstheme="minorHAnsi"/>
        </w:rPr>
        <w:t xml:space="preserve"> as an object for concentrative meditation in spiritual traditions (</w:t>
      </w:r>
      <w:proofErr w:type="spellStart"/>
      <w:r w:rsidR="00A74916" w:rsidRPr="00267ADA">
        <w:rPr>
          <w:rFonts w:cstheme="minorHAnsi"/>
          <w:color w:val="000000" w:themeColor="text1"/>
        </w:rPr>
        <w:t>Bühnemann</w:t>
      </w:r>
      <w:proofErr w:type="spellEnd"/>
      <w:r w:rsidR="00A74916" w:rsidRPr="00267ADA">
        <w:rPr>
          <w:rFonts w:cstheme="minorHAnsi"/>
          <w:color w:val="000000" w:themeColor="text1"/>
        </w:rPr>
        <w:t>, 2017</w:t>
      </w:r>
      <w:r w:rsidR="0054173B" w:rsidRPr="00267ADA">
        <w:rPr>
          <w:rFonts w:cstheme="minorHAnsi"/>
        </w:rPr>
        <w:t xml:space="preserve">) and </w:t>
      </w:r>
      <w:r w:rsidR="00504DC9" w:rsidRPr="00267ADA">
        <w:rPr>
          <w:rFonts w:cstheme="minorHAnsi"/>
        </w:rPr>
        <w:t xml:space="preserve">because </w:t>
      </w:r>
      <w:r w:rsidR="0054173B" w:rsidRPr="00267ADA">
        <w:rPr>
          <w:rFonts w:cstheme="minorHAnsi"/>
        </w:rPr>
        <w:t xml:space="preserve">the creation of mandalas </w:t>
      </w:r>
      <w:r w:rsidR="00504DC9" w:rsidRPr="00267ADA">
        <w:rPr>
          <w:rFonts w:cstheme="minorHAnsi"/>
        </w:rPr>
        <w:t xml:space="preserve">is </w:t>
      </w:r>
      <w:r w:rsidR="0054173B" w:rsidRPr="00267ADA">
        <w:rPr>
          <w:rFonts w:cstheme="minorHAnsi"/>
        </w:rPr>
        <w:t>recommended as a useful tool in art psychotherapy (</w:t>
      </w:r>
      <w:r w:rsidR="00645E57" w:rsidRPr="00267ADA">
        <w:rPr>
          <w:rFonts w:cstheme="minorHAnsi"/>
          <w:color w:val="000000" w:themeColor="text1"/>
        </w:rPr>
        <w:t xml:space="preserve">Henderson, Rosen &amp; Mascaro, </w:t>
      </w:r>
      <w:r w:rsidR="00645E57" w:rsidRPr="00267ADA">
        <w:rPr>
          <w:rFonts w:cstheme="minorHAnsi"/>
          <w:color w:val="000000" w:themeColor="text1"/>
        </w:rPr>
        <w:lastRenderedPageBreak/>
        <w:t>2007</w:t>
      </w:r>
      <w:r w:rsidR="0054173B" w:rsidRPr="00267ADA">
        <w:rPr>
          <w:rFonts w:cstheme="minorHAnsi"/>
        </w:rPr>
        <w:t>)</w:t>
      </w:r>
      <w:r w:rsidR="00F27C7D" w:rsidRPr="00267ADA">
        <w:rPr>
          <w:rFonts w:cstheme="minorHAnsi"/>
        </w:rPr>
        <w:t xml:space="preserve">. </w:t>
      </w:r>
      <w:r w:rsidR="00BC42C8" w:rsidRPr="00267ADA">
        <w:rPr>
          <w:rFonts w:cstheme="minorHAnsi"/>
        </w:rPr>
        <w:t xml:space="preserve">Experimental studies on the immediate affective impact of </w:t>
      </w:r>
      <w:r w:rsidR="00287F3B" w:rsidRPr="00267ADA">
        <w:rPr>
          <w:rFonts w:cstheme="minorHAnsi"/>
        </w:rPr>
        <w:t>colouring</w:t>
      </w:r>
      <w:r w:rsidR="00BC42C8" w:rsidRPr="00267ADA">
        <w:rPr>
          <w:rFonts w:cstheme="minorHAnsi"/>
        </w:rPr>
        <w:t xml:space="preserve"> mandalas </w:t>
      </w:r>
      <w:r w:rsidR="00021DCB" w:rsidRPr="00267ADA">
        <w:rPr>
          <w:rFonts w:cstheme="minorHAnsi"/>
        </w:rPr>
        <w:t xml:space="preserve">have </w:t>
      </w:r>
      <w:r w:rsidR="00BC42C8" w:rsidRPr="00267ADA">
        <w:rPr>
          <w:rFonts w:cstheme="minorHAnsi"/>
        </w:rPr>
        <w:t>often follow</w:t>
      </w:r>
      <w:r w:rsidR="00021DCB" w:rsidRPr="00267ADA">
        <w:rPr>
          <w:rFonts w:cstheme="minorHAnsi"/>
        </w:rPr>
        <w:t>ed</w:t>
      </w:r>
      <w:r w:rsidR="00BC42C8" w:rsidRPr="00267ADA">
        <w:rPr>
          <w:rFonts w:cstheme="minorHAnsi"/>
        </w:rPr>
        <w:t xml:space="preserve"> a similar </w:t>
      </w:r>
      <w:r w:rsidR="006F1645" w:rsidRPr="00267ADA">
        <w:rPr>
          <w:rFonts w:cstheme="minorHAnsi"/>
        </w:rPr>
        <w:t xml:space="preserve">protocol. In these studies participants have usually been undergraduate students who </w:t>
      </w:r>
      <w:r w:rsidR="000E216D" w:rsidRPr="00267ADA">
        <w:rPr>
          <w:rFonts w:cstheme="minorHAnsi"/>
        </w:rPr>
        <w:t xml:space="preserve">have been </w:t>
      </w:r>
      <w:r w:rsidR="00076A8E" w:rsidRPr="00267ADA">
        <w:rPr>
          <w:rFonts w:cstheme="minorHAnsi"/>
        </w:rPr>
        <w:t>randomly allocated to condition</w:t>
      </w:r>
      <w:r w:rsidR="007D0BB4" w:rsidRPr="00267ADA">
        <w:rPr>
          <w:rFonts w:cstheme="minorHAnsi"/>
        </w:rPr>
        <w:t>, where they either</w:t>
      </w:r>
      <w:r w:rsidR="00076A8E" w:rsidRPr="00267ADA">
        <w:rPr>
          <w:rFonts w:cstheme="minorHAnsi"/>
        </w:rPr>
        <w:t xml:space="preserve"> </w:t>
      </w:r>
      <w:r w:rsidRPr="00267ADA">
        <w:rPr>
          <w:rFonts w:cstheme="minorHAnsi"/>
        </w:rPr>
        <w:t>colo</w:t>
      </w:r>
      <w:r w:rsidR="00395D60" w:rsidRPr="00267ADA">
        <w:rPr>
          <w:rFonts w:cstheme="minorHAnsi"/>
        </w:rPr>
        <w:t>u</w:t>
      </w:r>
      <w:r w:rsidRPr="00267ADA">
        <w:rPr>
          <w:rFonts w:cstheme="minorHAnsi"/>
        </w:rPr>
        <w:t>r</w:t>
      </w:r>
      <w:r w:rsidR="007D0BB4" w:rsidRPr="00267ADA">
        <w:rPr>
          <w:rFonts w:cstheme="minorHAnsi"/>
        </w:rPr>
        <w:t xml:space="preserve"> (</w:t>
      </w:r>
      <w:r w:rsidR="00E5386D" w:rsidRPr="00267ADA">
        <w:rPr>
          <w:rFonts w:cstheme="minorHAnsi"/>
        </w:rPr>
        <w:t xml:space="preserve">typically </w:t>
      </w:r>
      <w:r w:rsidR="007D0BB4" w:rsidRPr="00267ADA">
        <w:rPr>
          <w:rFonts w:cstheme="minorHAnsi"/>
        </w:rPr>
        <w:t xml:space="preserve">for 20 to </w:t>
      </w:r>
      <w:r w:rsidR="000E216D" w:rsidRPr="00267ADA">
        <w:rPr>
          <w:rFonts w:cstheme="minorHAnsi"/>
        </w:rPr>
        <w:t xml:space="preserve">30 </w:t>
      </w:r>
      <w:r w:rsidR="007D0BB4" w:rsidRPr="00267ADA">
        <w:rPr>
          <w:rFonts w:cstheme="minorHAnsi"/>
        </w:rPr>
        <w:t xml:space="preserve">minutes) or </w:t>
      </w:r>
      <w:r w:rsidR="003D7A8B" w:rsidRPr="00267ADA">
        <w:rPr>
          <w:rFonts w:cstheme="minorHAnsi"/>
        </w:rPr>
        <w:t>do a comparative task</w:t>
      </w:r>
      <w:r w:rsidR="00FF6E9A" w:rsidRPr="00267ADA">
        <w:rPr>
          <w:rFonts w:cstheme="minorHAnsi"/>
        </w:rPr>
        <w:t xml:space="preserve"> (</w:t>
      </w:r>
      <w:r w:rsidR="003D7A8B" w:rsidRPr="00267ADA">
        <w:rPr>
          <w:rFonts w:cstheme="minorHAnsi"/>
        </w:rPr>
        <w:t>for example</w:t>
      </w:r>
      <w:r w:rsidR="00FF6E9A" w:rsidRPr="00267ADA">
        <w:rPr>
          <w:rFonts w:cstheme="minorHAnsi"/>
        </w:rPr>
        <w:t>,</w:t>
      </w:r>
      <w:r w:rsidR="003D7A8B" w:rsidRPr="00267ADA">
        <w:rPr>
          <w:rFonts w:cstheme="minorHAnsi"/>
        </w:rPr>
        <w:t xml:space="preserve"> free-style drawing or a</w:t>
      </w:r>
      <w:r w:rsidR="00D90796" w:rsidRPr="00267ADA">
        <w:rPr>
          <w:rFonts w:cstheme="minorHAnsi"/>
        </w:rPr>
        <w:t xml:space="preserve"> non-art-based</w:t>
      </w:r>
      <w:r w:rsidR="003D7A8B" w:rsidRPr="00267ADA">
        <w:rPr>
          <w:rFonts w:cstheme="minorHAnsi"/>
        </w:rPr>
        <w:t xml:space="preserve"> control activity</w:t>
      </w:r>
      <w:r w:rsidR="00FF6E9A" w:rsidRPr="00267ADA">
        <w:rPr>
          <w:rFonts w:cstheme="minorHAnsi"/>
        </w:rPr>
        <w:t xml:space="preserve">, such as </w:t>
      </w:r>
      <w:r w:rsidR="00D90796" w:rsidRPr="00267ADA">
        <w:rPr>
          <w:rFonts w:cstheme="minorHAnsi"/>
        </w:rPr>
        <w:t>reading)</w:t>
      </w:r>
      <w:r w:rsidR="006D5DE3" w:rsidRPr="00267ADA">
        <w:rPr>
          <w:rFonts w:cstheme="minorHAnsi"/>
        </w:rPr>
        <w:t xml:space="preserve">. Participants’ state anxiety is measured before and after </w:t>
      </w:r>
      <w:r w:rsidR="00336983" w:rsidRPr="00267ADA">
        <w:rPr>
          <w:rFonts w:cstheme="minorHAnsi"/>
        </w:rPr>
        <w:t xml:space="preserve">taking part in </w:t>
      </w:r>
      <w:r w:rsidR="006D5DE3" w:rsidRPr="00267ADA">
        <w:rPr>
          <w:rFonts w:cstheme="minorHAnsi"/>
        </w:rPr>
        <w:t>these activities</w:t>
      </w:r>
      <w:r w:rsidR="00395D60" w:rsidRPr="00267ADA">
        <w:rPr>
          <w:rFonts w:cstheme="minorHAnsi"/>
        </w:rPr>
        <w:t xml:space="preserve"> (state refers to how people feel, </w:t>
      </w:r>
      <w:r w:rsidR="00E40F0F" w:rsidRPr="00267ADA">
        <w:rPr>
          <w:rFonts w:cstheme="minorHAnsi"/>
        </w:rPr>
        <w:t>think,</w:t>
      </w:r>
      <w:r w:rsidR="00395D60" w:rsidRPr="00267ADA">
        <w:rPr>
          <w:rFonts w:cstheme="minorHAnsi"/>
        </w:rPr>
        <w:t xml:space="preserve"> or behave in a particular moment, whereas trait refers to how people typically feel, </w:t>
      </w:r>
      <w:r w:rsidR="00E40F0F" w:rsidRPr="00267ADA">
        <w:rPr>
          <w:rFonts w:cstheme="minorHAnsi"/>
        </w:rPr>
        <w:t>think,</w:t>
      </w:r>
      <w:r w:rsidR="00395D60" w:rsidRPr="00267ADA">
        <w:rPr>
          <w:rFonts w:cstheme="minorHAnsi"/>
        </w:rPr>
        <w:t xml:space="preserve"> or behave)</w:t>
      </w:r>
      <w:r w:rsidR="006D5DE3" w:rsidRPr="00267ADA">
        <w:rPr>
          <w:rFonts w:cstheme="minorHAnsi"/>
        </w:rPr>
        <w:t xml:space="preserve">. </w:t>
      </w:r>
      <w:r w:rsidR="0027461C" w:rsidRPr="00267ADA">
        <w:rPr>
          <w:rFonts w:cstheme="minorHAnsi"/>
        </w:rPr>
        <w:t xml:space="preserve">Several, but not all, </w:t>
      </w:r>
      <w:r w:rsidR="006D5DE3" w:rsidRPr="00267ADA">
        <w:rPr>
          <w:rFonts w:cstheme="minorHAnsi"/>
        </w:rPr>
        <w:t xml:space="preserve">studies </w:t>
      </w:r>
      <w:r w:rsidR="00152015" w:rsidRPr="00267ADA">
        <w:rPr>
          <w:rFonts w:cstheme="minorHAnsi"/>
        </w:rPr>
        <w:t xml:space="preserve">have </w:t>
      </w:r>
      <w:r w:rsidR="00336983" w:rsidRPr="00267ADA">
        <w:rPr>
          <w:rFonts w:cstheme="minorHAnsi"/>
        </w:rPr>
        <w:t xml:space="preserve">asked people to </w:t>
      </w:r>
      <w:r w:rsidR="00A56DA0" w:rsidRPr="00267ADA">
        <w:rPr>
          <w:rFonts w:cstheme="minorHAnsi"/>
        </w:rPr>
        <w:t>complete activities following</w:t>
      </w:r>
      <w:r w:rsidR="00152015" w:rsidRPr="00267ADA">
        <w:rPr>
          <w:rFonts w:cstheme="minorHAnsi"/>
        </w:rPr>
        <w:t xml:space="preserve"> a stress induction </w:t>
      </w:r>
      <w:r w:rsidR="00421CA5" w:rsidRPr="00267ADA">
        <w:rPr>
          <w:rFonts w:cstheme="minorHAnsi"/>
        </w:rPr>
        <w:t>to</w:t>
      </w:r>
      <w:r w:rsidR="00152015" w:rsidRPr="00267ADA">
        <w:rPr>
          <w:rFonts w:cstheme="minorHAnsi"/>
        </w:rPr>
        <w:t xml:space="preserve"> exa</w:t>
      </w:r>
      <w:r w:rsidR="00C4787D" w:rsidRPr="00267ADA">
        <w:rPr>
          <w:rFonts w:cstheme="minorHAnsi"/>
        </w:rPr>
        <w:t xml:space="preserve">mine whether </w:t>
      </w:r>
      <w:r w:rsidR="00287F3B" w:rsidRPr="00267ADA">
        <w:rPr>
          <w:rFonts w:cstheme="minorHAnsi"/>
        </w:rPr>
        <w:t>colouring</w:t>
      </w:r>
      <w:r w:rsidR="00C4787D" w:rsidRPr="00267ADA">
        <w:rPr>
          <w:rFonts w:cstheme="minorHAnsi"/>
        </w:rPr>
        <w:t xml:space="preserve"> repairs </w:t>
      </w:r>
      <w:r w:rsidR="00276942" w:rsidRPr="00267ADA">
        <w:rPr>
          <w:rFonts w:cstheme="minorHAnsi"/>
        </w:rPr>
        <w:t>mood</w:t>
      </w:r>
      <w:r w:rsidR="00152015" w:rsidRPr="00267ADA">
        <w:rPr>
          <w:rFonts w:cstheme="minorHAnsi"/>
        </w:rPr>
        <w:t xml:space="preserve"> (</w:t>
      </w:r>
      <w:r w:rsidR="00E0656F" w:rsidRPr="00267ADA">
        <w:rPr>
          <w:rFonts w:cstheme="minorHAnsi"/>
        </w:rPr>
        <w:t xml:space="preserve">e.g., Curry &amp; </w:t>
      </w:r>
      <w:proofErr w:type="spellStart"/>
      <w:r w:rsidR="00E0656F" w:rsidRPr="00267ADA">
        <w:rPr>
          <w:rFonts w:cstheme="minorHAnsi"/>
        </w:rPr>
        <w:t>Kasser</w:t>
      </w:r>
      <w:proofErr w:type="spellEnd"/>
      <w:r w:rsidR="00E0656F" w:rsidRPr="00267ADA">
        <w:rPr>
          <w:rFonts w:cstheme="minorHAnsi"/>
        </w:rPr>
        <w:t>, 2005</w:t>
      </w:r>
      <w:r w:rsidR="00152015" w:rsidRPr="00267ADA">
        <w:rPr>
          <w:rFonts w:cstheme="minorHAnsi"/>
        </w:rPr>
        <w:t>)</w:t>
      </w:r>
      <w:r w:rsidR="00276942" w:rsidRPr="00267ADA">
        <w:rPr>
          <w:rFonts w:cstheme="minorHAnsi"/>
        </w:rPr>
        <w:t xml:space="preserve">. </w:t>
      </w:r>
    </w:p>
    <w:p w14:paraId="27BF23C7" w14:textId="1FD47FD2" w:rsidR="00E929E6" w:rsidRPr="00267ADA" w:rsidRDefault="00276942" w:rsidP="00147A14">
      <w:pPr>
        <w:rPr>
          <w:rFonts w:cstheme="minorHAnsi"/>
        </w:rPr>
      </w:pPr>
      <w:r w:rsidRPr="00267ADA">
        <w:rPr>
          <w:rFonts w:cstheme="minorHAnsi"/>
        </w:rPr>
        <w:t xml:space="preserve">The first study of this kind </w:t>
      </w:r>
      <w:r w:rsidR="0061338D" w:rsidRPr="00267ADA">
        <w:rPr>
          <w:rFonts w:cstheme="minorHAnsi"/>
        </w:rPr>
        <w:t>(</w:t>
      </w:r>
      <w:r w:rsidR="008E28BF" w:rsidRPr="00267ADA">
        <w:rPr>
          <w:rFonts w:cstheme="minorHAnsi"/>
        </w:rPr>
        <w:t xml:space="preserve">Curry </w:t>
      </w:r>
      <w:r w:rsidR="0061338D" w:rsidRPr="00267ADA">
        <w:rPr>
          <w:rFonts w:cstheme="minorHAnsi"/>
        </w:rPr>
        <w:t>&amp;</w:t>
      </w:r>
      <w:r w:rsidR="008E28BF" w:rsidRPr="00267ADA">
        <w:rPr>
          <w:rFonts w:cstheme="minorHAnsi"/>
        </w:rPr>
        <w:t xml:space="preserve"> </w:t>
      </w:r>
      <w:proofErr w:type="spellStart"/>
      <w:r w:rsidR="008E28BF" w:rsidRPr="00267ADA">
        <w:rPr>
          <w:rFonts w:cstheme="minorHAnsi"/>
        </w:rPr>
        <w:t>Kasser</w:t>
      </w:r>
      <w:proofErr w:type="spellEnd"/>
      <w:r w:rsidR="0061338D" w:rsidRPr="00267ADA">
        <w:rPr>
          <w:rFonts w:cstheme="minorHAnsi"/>
        </w:rPr>
        <w:t xml:space="preserve">, </w:t>
      </w:r>
      <w:r w:rsidR="008E28BF" w:rsidRPr="00267ADA">
        <w:rPr>
          <w:rFonts w:cstheme="minorHAnsi"/>
        </w:rPr>
        <w:t xml:space="preserve">2005) reported that </w:t>
      </w:r>
      <w:r w:rsidR="00287F3B" w:rsidRPr="00267ADA">
        <w:rPr>
          <w:rFonts w:cstheme="minorHAnsi"/>
        </w:rPr>
        <w:t>colouring</w:t>
      </w:r>
      <w:r w:rsidR="008E28BF" w:rsidRPr="00267ADA">
        <w:rPr>
          <w:rFonts w:cstheme="minorHAnsi"/>
        </w:rPr>
        <w:t xml:space="preserve"> </w:t>
      </w:r>
      <w:r w:rsidR="00113801" w:rsidRPr="00267ADA">
        <w:rPr>
          <w:rFonts w:cstheme="minorHAnsi"/>
        </w:rPr>
        <w:t xml:space="preserve">a mandala </w:t>
      </w:r>
      <w:r w:rsidR="0046188B" w:rsidRPr="00267ADA">
        <w:rPr>
          <w:rFonts w:cstheme="minorHAnsi"/>
        </w:rPr>
        <w:t>significantly reduced self-reported anxiety</w:t>
      </w:r>
      <w:r w:rsidR="00A149B0" w:rsidRPr="00267ADA">
        <w:rPr>
          <w:rFonts w:cstheme="minorHAnsi"/>
        </w:rPr>
        <w:t xml:space="preserve">, to levels lower than </w:t>
      </w:r>
      <w:r w:rsidR="004B7FED" w:rsidRPr="00267ADA">
        <w:rPr>
          <w:rFonts w:cstheme="minorHAnsi"/>
        </w:rPr>
        <w:t>baseline (</w:t>
      </w:r>
      <w:r w:rsidR="00A149B0" w:rsidRPr="00267ADA">
        <w:rPr>
          <w:rFonts w:cstheme="minorHAnsi"/>
        </w:rPr>
        <w:t>when participants arrived to take part in the study</w:t>
      </w:r>
      <w:r w:rsidR="00EA6242" w:rsidRPr="00267ADA">
        <w:rPr>
          <w:rFonts w:cstheme="minorHAnsi"/>
        </w:rPr>
        <w:t xml:space="preserve">). </w:t>
      </w:r>
      <w:r w:rsidR="00287F3B" w:rsidRPr="00267ADA">
        <w:rPr>
          <w:rFonts w:cstheme="minorHAnsi"/>
        </w:rPr>
        <w:t>Colouring</w:t>
      </w:r>
      <w:r w:rsidR="00EA6242" w:rsidRPr="00267ADA">
        <w:rPr>
          <w:rFonts w:cstheme="minorHAnsi"/>
        </w:rPr>
        <w:t xml:space="preserve"> also appeared to</w:t>
      </w:r>
      <w:r w:rsidR="00A149B0" w:rsidRPr="00267ADA">
        <w:rPr>
          <w:rFonts w:cstheme="minorHAnsi"/>
        </w:rPr>
        <w:t xml:space="preserve"> </w:t>
      </w:r>
      <w:r w:rsidR="00EA6242" w:rsidRPr="00267ADA">
        <w:rPr>
          <w:rFonts w:cstheme="minorHAnsi"/>
        </w:rPr>
        <w:t>‘</w:t>
      </w:r>
      <w:r w:rsidR="00D14B82" w:rsidRPr="00267ADA">
        <w:rPr>
          <w:rFonts w:cstheme="minorHAnsi"/>
        </w:rPr>
        <w:t>repair</w:t>
      </w:r>
      <w:r w:rsidR="00EA6242" w:rsidRPr="00267ADA">
        <w:rPr>
          <w:rFonts w:cstheme="minorHAnsi"/>
        </w:rPr>
        <w:t>’</w:t>
      </w:r>
      <w:r w:rsidR="00D14B82" w:rsidRPr="00267ADA">
        <w:rPr>
          <w:rFonts w:cstheme="minorHAnsi"/>
        </w:rPr>
        <w:t xml:space="preserve"> anxiety</w:t>
      </w:r>
      <w:r w:rsidR="00EA6242" w:rsidRPr="00267ADA">
        <w:rPr>
          <w:rFonts w:cstheme="minorHAnsi"/>
        </w:rPr>
        <w:t>, which increased</w:t>
      </w:r>
      <w:r w:rsidR="00D14B82" w:rsidRPr="00267ADA">
        <w:rPr>
          <w:rFonts w:cstheme="minorHAnsi"/>
        </w:rPr>
        <w:t xml:space="preserve"> after </w:t>
      </w:r>
      <w:r w:rsidR="00CD6D2A" w:rsidRPr="00267ADA">
        <w:rPr>
          <w:rFonts w:cstheme="minorHAnsi"/>
        </w:rPr>
        <w:t xml:space="preserve">a </w:t>
      </w:r>
      <w:r w:rsidR="008E5921" w:rsidRPr="00267ADA">
        <w:rPr>
          <w:rFonts w:cstheme="minorHAnsi"/>
        </w:rPr>
        <w:t>stress induction</w:t>
      </w:r>
      <w:r w:rsidR="00D14B82" w:rsidRPr="00267ADA">
        <w:rPr>
          <w:rFonts w:cstheme="minorHAnsi"/>
        </w:rPr>
        <w:t xml:space="preserve"> (writing for four minutes about a fearful event in one’s life</w:t>
      </w:r>
      <w:r w:rsidR="00564E74" w:rsidRPr="00267ADA">
        <w:rPr>
          <w:rFonts w:cstheme="minorHAnsi"/>
        </w:rPr>
        <w:t>) and</w:t>
      </w:r>
      <w:r w:rsidR="0054173B" w:rsidRPr="00267ADA">
        <w:rPr>
          <w:rFonts w:cstheme="minorHAnsi"/>
        </w:rPr>
        <w:t xml:space="preserve"> </w:t>
      </w:r>
      <w:r w:rsidR="00B058E0" w:rsidRPr="00267ADA">
        <w:rPr>
          <w:rFonts w:cstheme="minorHAnsi"/>
        </w:rPr>
        <w:t xml:space="preserve">decreased after </w:t>
      </w:r>
      <w:r w:rsidR="00287F3B" w:rsidRPr="00267ADA">
        <w:rPr>
          <w:rFonts w:cstheme="minorHAnsi"/>
        </w:rPr>
        <w:t>colouring</w:t>
      </w:r>
      <w:r w:rsidR="00D14B82" w:rsidRPr="00267ADA">
        <w:rPr>
          <w:rFonts w:cstheme="minorHAnsi"/>
        </w:rPr>
        <w:t xml:space="preserve">. </w:t>
      </w:r>
      <w:r w:rsidR="00145E42" w:rsidRPr="00267ADA">
        <w:rPr>
          <w:rFonts w:cstheme="minorHAnsi"/>
        </w:rPr>
        <w:t>A</w:t>
      </w:r>
      <w:r w:rsidR="00FF5DBB" w:rsidRPr="00267ADA">
        <w:rPr>
          <w:rFonts w:cstheme="minorHAnsi"/>
        </w:rPr>
        <w:t xml:space="preserve"> comparative </w:t>
      </w:r>
      <w:r w:rsidR="00EA6242" w:rsidRPr="00267ADA">
        <w:rPr>
          <w:rFonts w:cstheme="minorHAnsi"/>
        </w:rPr>
        <w:t>activity, f</w:t>
      </w:r>
      <w:r w:rsidR="00801FA4" w:rsidRPr="00267ADA">
        <w:rPr>
          <w:rFonts w:cstheme="minorHAnsi"/>
        </w:rPr>
        <w:t>ree-form drawing</w:t>
      </w:r>
      <w:r w:rsidR="00EA6242" w:rsidRPr="00267ADA">
        <w:rPr>
          <w:rFonts w:cstheme="minorHAnsi"/>
        </w:rPr>
        <w:t>,</w:t>
      </w:r>
      <w:r w:rsidR="00801FA4" w:rsidRPr="00267ADA">
        <w:rPr>
          <w:rFonts w:cstheme="minorHAnsi"/>
        </w:rPr>
        <w:t xml:space="preserve"> </w:t>
      </w:r>
      <w:r w:rsidR="00B058E0" w:rsidRPr="00267ADA">
        <w:rPr>
          <w:rFonts w:cstheme="minorHAnsi"/>
        </w:rPr>
        <w:t>failed to</w:t>
      </w:r>
      <w:r w:rsidR="00EA6242" w:rsidRPr="00267ADA">
        <w:rPr>
          <w:rFonts w:cstheme="minorHAnsi"/>
        </w:rPr>
        <w:t xml:space="preserve"> reduc</w:t>
      </w:r>
      <w:r w:rsidR="000C3D4D" w:rsidRPr="00267ADA">
        <w:rPr>
          <w:rFonts w:cstheme="minorHAnsi"/>
        </w:rPr>
        <w:t>e</w:t>
      </w:r>
      <w:r w:rsidR="00EA6242" w:rsidRPr="00267ADA">
        <w:rPr>
          <w:rFonts w:cstheme="minorHAnsi"/>
        </w:rPr>
        <w:t xml:space="preserve"> anxiety</w:t>
      </w:r>
      <w:r w:rsidR="00E86327" w:rsidRPr="00267ADA">
        <w:rPr>
          <w:rFonts w:cstheme="minorHAnsi"/>
        </w:rPr>
        <w:t xml:space="preserve"> following the stress-induction</w:t>
      </w:r>
      <w:r w:rsidR="00801FA4" w:rsidRPr="00267ADA">
        <w:rPr>
          <w:rFonts w:cstheme="minorHAnsi"/>
        </w:rPr>
        <w:t xml:space="preserve">. </w:t>
      </w:r>
      <w:r w:rsidR="009F2190" w:rsidRPr="00267ADA">
        <w:rPr>
          <w:rFonts w:cstheme="minorHAnsi"/>
        </w:rPr>
        <w:t xml:space="preserve">Curry and </w:t>
      </w:r>
      <w:proofErr w:type="spellStart"/>
      <w:r w:rsidR="009F2190" w:rsidRPr="00267ADA">
        <w:rPr>
          <w:rFonts w:cstheme="minorHAnsi"/>
        </w:rPr>
        <w:t>Kasser</w:t>
      </w:r>
      <w:proofErr w:type="spellEnd"/>
      <w:r w:rsidR="009F2190" w:rsidRPr="00267ADA">
        <w:rPr>
          <w:rFonts w:cstheme="minorHAnsi"/>
        </w:rPr>
        <w:t xml:space="preserve"> suggested that the lack of </w:t>
      </w:r>
      <w:r w:rsidR="00636B33" w:rsidRPr="00267ADA">
        <w:rPr>
          <w:rFonts w:cstheme="minorHAnsi"/>
        </w:rPr>
        <w:t>direction about what to</w:t>
      </w:r>
      <w:r w:rsidR="009F2190" w:rsidRPr="00267ADA">
        <w:rPr>
          <w:rFonts w:cstheme="minorHAnsi"/>
        </w:rPr>
        <w:t xml:space="preserve"> draw</w:t>
      </w:r>
      <w:r w:rsidR="0089402A" w:rsidRPr="00267ADA">
        <w:rPr>
          <w:rFonts w:cstheme="minorHAnsi"/>
        </w:rPr>
        <w:t xml:space="preserve"> </w:t>
      </w:r>
      <w:r w:rsidR="009F2190" w:rsidRPr="00267ADA">
        <w:rPr>
          <w:rFonts w:cstheme="minorHAnsi"/>
        </w:rPr>
        <w:t>in the free-drawing condition may have been cognitively demanding and anxiety</w:t>
      </w:r>
      <w:r w:rsidR="002E23F6" w:rsidRPr="00267ADA">
        <w:rPr>
          <w:rFonts w:cstheme="minorHAnsi"/>
        </w:rPr>
        <w:t>-</w:t>
      </w:r>
      <w:r w:rsidR="009F2190" w:rsidRPr="00267ADA">
        <w:rPr>
          <w:rFonts w:cstheme="minorHAnsi"/>
        </w:rPr>
        <w:t xml:space="preserve">inducing for some people. </w:t>
      </w:r>
      <w:r w:rsidR="00161593" w:rsidRPr="00267ADA">
        <w:rPr>
          <w:rFonts w:cstheme="minorHAnsi"/>
        </w:rPr>
        <w:t xml:space="preserve">Subsequent studies </w:t>
      </w:r>
      <w:r w:rsidR="00791F09" w:rsidRPr="00267ADA">
        <w:rPr>
          <w:rFonts w:cstheme="minorHAnsi"/>
        </w:rPr>
        <w:t xml:space="preserve">have </w:t>
      </w:r>
      <w:r w:rsidR="00161593" w:rsidRPr="00267ADA">
        <w:rPr>
          <w:rFonts w:cstheme="minorHAnsi"/>
        </w:rPr>
        <w:t xml:space="preserve">replicated this original </w:t>
      </w:r>
      <w:r w:rsidR="00D05EAC" w:rsidRPr="00267ADA">
        <w:rPr>
          <w:rFonts w:cstheme="minorHAnsi"/>
        </w:rPr>
        <w:t>finding</w:t>
      </w:r>
      <w:r w:rsidR="00161593" w:rsidRPr="00267ADA">
        <w:rPr>
          <w:rFonts w:cstheme="minorHAnsi"/>
        </w:rPr>
        <w:t xml:space="preserve">, </w:t>
      </w:r>
      <w:r w:rsidR="008F5F44" w:rsidRPr="00267ADA">
        <w:rPr>
          <w:rFonts w:cstheme="minorHAnsi"/>
        </w:rPr>
        <w:t>similarly,</w:t>
      </w:r>
      <w:r w:rsidR="00161593" w:rsidRPr="00267ADA">
        <w:rPr>
          <w:rFonts w:cstheme="minorHAnsi"/>
        </w:rPr>
        <w:t xml:space="preserve"> reporting </w:t>
      </w:r>
      <w:proofErr w:type="gramStart"/>
      <w:r w:rsidR="00161593" w:rsidRPr="00267ADA">
        <w:rPr>
          <w:rFonts w:cstheme="minorHAnsi"/>
        </w:rPr>
        <w:t xml:space="preserve">that </w:t>
      </w:r>
      <w:r w:rsidR="00287F3B" w:rsidRPr="00267ADA">
        <w:rPr>
          <w:rFonts w:cstheme="minorHAnsi"/>
        </w:rPr>
        <w:t>colouring</w:t>
      </w:r>
      <w:r w:rsidR="00161593" w:rsidRPr="00267ADA">
        <w:rPr>
          <w:rFonts w:cstheme="minorHAnsi"/>
        </w:rPr>
        <w:t xml:space="preserve"> mandalas</w:t>
      </w:r>
      <w:proofErr w:type="gramEnd"/>
      <w:r w:rsidR="00161593" w:rsidRPr="00267ADA">
        <w:rPr>
          <w:rFonts w:cstheme="minorHAnsi"/>
        </w:rPr>
        <w:t xml:space="preserve"> can reduce self-reported anxiety, </w:t>
      </w:r>
      <w:r w:rsidR="000063E0" w:rsidRPr="00267ADA">
        <w:rPr>
          <w:rFonts w:cstheme="minorHAnsi"/>
        </w:rPr>
        <w:t xml:space="preserve">both </w:t>
      </w:r>
      <w:r w:rsidR="00161593" w:rsidRPr="00267ADA">
        <w:rPr>
          <w:rFonts w:cstheme="minorHAnsi"/>
        </w:rPr>
        <w:t xml:space="preserve">with and without a </w:t>
      </w:r>
      <w:r w:rsidR="000063E0" w:rsidRPr="00267ADA">
        <w:rPr>
          <w:rFonts w:cstheme="minorHAnsi"/>
        </w:rPr>
        <w:t xml:space="preserve">prior </w:t>
      </w:r>
      <w:r w:rsidR="00161593" w:rsidRPr="00267ADA">
        <w:rPr>
          <w:rFonts w:cstheme="minorHAnsi"/>
        </w:rPr>
        <w:t>stress-induction exercise (</w:t>
      </w:r>
      <w:r w:rsidR="00A356B8" w:rsidRPr="00267ADA">
        <w:rPr>
          <w:rFonts w:cstheme="minorHAnsi"/>
        </w:rPr>
        <w:t xml:space="preserve">e.g., </w:t>
      </w:r>
      <w:proofErr w:type="spellStart"/>
      <w:r w:rsidR="00A069DC" w:rsidRPr="00267ADA">
        <w:rPr>
          <w:rFonts w:cstheme="minorHAnsi"/>
        </w:rPr>
        <w:t>Carsley</w:t>
      </w:r>
      <w:proofErr w:type="spellEnd"/>
      <w:r w:rsidR="00A069DC" w:rsidRPr="00267ADA">
        <w:rPr>
          <w:rFonts w:cstheme="minorHAnsi"/>
        </w:rPr>
        <w:t xml:space="preserve"> &amp; Heath, 2018; </w:t>
      </w:r>
      <w:r w:rsidR="001135F6" w:rsidRPr="00267ADA">
        <w:rPr>
          <w:rFonts w:cstheme="minorHAnsi"/>
        </w:rPr>
        <w:t xml:space="preserve">Cross &amp; Brown, 2019; </w:t>
      </w:r>
      <w:r w:rsidR="00DC6938" w:rsidRPr="00267ADA">
        <w:rPr>
          <w:rFonts w:cstheme="minorHAnsi"/>
        </w:rPr>
        <w:t xml:space="preserve">Duong, </w:t>
      </w:r>
      <w:proofErr w:type="spellStart"/>
      <w:r w:rsidR="00DC6938" w:rsidRPr="00267ADA">
        <w:rPr>
          <w:rFonts w:cstheme="minorHAnsi"/>
        </w:rPr>
        <w:t>Stargell</w:t>
      </w:r>
      <w:proofErr w:type="spellEnd"/>
      <w:r w:rsidR="00DC6938" w:rsidRPr="00267ADA">
        <w:rPr>
          <w:rFonts w:cstheme="minorHAnsi"/>
        </w:rPr>
        <w:t xml:space="preserve"> &amp; </w:t>
      </w:r>
      <w:proofErr w:type="spellStart"/>
      <w:r w:rsidR="00DC6938" w:rsidRPr="00267ADA">
        <w:rPr>
          <w:rFonts w:cstheme="minorHAnsi"/>
        </w:rPr>
        <w:t>Mauk</w:t>
      </w:r>
      <w:proofErr w:type="spellEnd"/>
      <w:r w:rsidR="00DC6938" w:rsidRPr="00267ADA">
        <w:rPr>
          <w:rFonts w:cstheme="minorHAnsi"/>
        </w:rPr>
        <w:t xml:space="preserve">, 2018; </w:t>
      </w:r>
      <w:r w:rsidR="009D2D1D" w:rsidRPr="00267ADA">
        <w:rPr>
          <w:rFonts w:cstheme="minorHAnsi"/>
        </w:rPr>
        <w:t xml:space="preserve">Drake, </w:t>
      </w:r>
      <w:proofErr w:type="spellStart"/>
      <w:r w:rsidR="009D2D1D" w:rsidRPr="00267ADA">
        <w:rPr>
          <w:rFonts w:cstheme="minorHAnsi"/>
        </w:rPr>
        <w:t>Searight</w:t>
      </w:r>
      <w:proofErr w:type="spellEnd"/>
      <w:r w:rsidR="009D2D1D" w:rsidRPr="00267ADA">
        <w:rPr>
          <w:rFonts w:cstheme="minorHAnsi"/>
        </w:rPr>
        <w:t xml:space="preserve"> &amp; Olson-</w:t>
      </w:r>
      <w:proofErr w:type="spellStart"/>
      <w:r w:rsidR="009D2D1D" w:rsidRPr="00267ADA">
        <w:rPr>
          <w:rFonts w:cstheme="minorHAnsi"/>
        </w:rPr>
        <w:t>Pupek</w:t>
      </w:r>
      <w:proofErr w:type="spellEnd"/>
      <w:r w:rsidR="009D2D1D" w:rsidRPr="00267ADA">
        <w:rPr>
          <w:rFonts w:cstheme="minorHAnsi"/>
        </w:rPr>
        <w:t>, 2014</w:t>
      </w:r>
      <w:r w:rsidR="0060615D" w:rsidRPr="00267ADA">
        <w:rPr>
          <w:rFonts w:cstheme="minorHAnsi"/>
        </w:rPr>
        <w:t>;</w:t>
      </w:r>
      <w:r w:rsidR="009C6EF8" w:rsidRPr="00267ADA">
        <w:rPr>
          <w:rFonts w:cstheme="minorHAnsi"/>
        </w:rPr>
        <w:t xml:space="preserve"> </w:t>
      </w:r>
      <w:r w:rsidR="0060615D" w:rsidRPr="00267ADA">
        <w:rPr>
          <w:rFonts w:cstheme="minorHAnsi"/>
        </w:rPr>
        <w:t xml:space="preserve">van der </w:t>
      </w:r>
      <w:proofErr w:type="spellStart"/>
      <w:r w:rsidR="00DC474C" w:rsidRPr="00267ADA">
        <w:rPr>
          <w:rFonts w:cstheme="minorHAnsi"/>
        </w:rPr>
        <w:t>V</w:t>
      </w:r>
      <w:r w:rsidR="0060615D" w:rsidRPr="00267ADA">
        <w:rPr>
          <w:rFonts w:cstheme="minorHAnsi"/>
        </w:rPr>
        <w:t>ennet</w:t>
      </w:r>
      <w:proofErr w:type="spellEnd"/>
      <w:r w:rsidR="0060615D" w:rsidRPr="00267ADA">
        <w:rPr>
          <w:rFonts w:cstheme="minorHAnsi"/>
        </w:rPr>
        <w:t xml:space="preserve"> &amp; </w:t>
      </w:r>
      <w:proofErr w:type="spellStart"/>
      <w:r w:rsidR="0060615D" w:rsidRPr="00267ADA">
        <w:rPr>
          <w:rFonts w:cstheme="minorHAnsi"/>
        </w:rPr>
        <w:t>Serice</w:t>
      </w:r>
      <w:proofErr w:type="spellEnd"/>
      <w:r w:rsidR="0060615D" w:rsidRPr="00267ADA">
        <w:rPr>
          <w:rFonts w:cstheme="minorHAnsi"/>
        </w:rPr>
        <w:t>, 2012</w:t>
      </w:r>
      <w:r w:rsidR="00161593" w:rsidRPr="00267ADA">
        <w:rPr>
          <w:rFonts w:cstheme="minorHAnsi"/>
        </w:rPr>
        <w:t xml:space="preserve">). </w:t>
      </w:r>
    </w:p>
    <w:p w14:paraId="6BBF34F3" w14:textId="44C67AD6" w:rsidR="0003010F" w:rsidRPr="00267ADA" w:rsidRDefault="00D05EAC" w:rsidP="00E929E6">
      <w:pPr>
        <w:rPr>
          <w:rFonts w:cstheme="minorHAnsi"/>
        </w:rPr>
      </w:pPr>
      <w:r w:rsidRPr="00267ADA">
        <w:rPr>
          <w:rFonts w:cstheme="minorHAnsi"/>
        </w:rPr>
        <w:t>More recent</w:t>
      </w:r>
      <w:r w:rsidR="00AE3DD0" w:rsidRPr="00267ADA">
        <w:rPr>
          <w:rFonts w:cstheme="minorHAnsi"/>
        </w:rPr>
        <w:t xml:space="preserve"> research </w:t>
      </w:r>
      <w:r w:rsidRPr="00267ADA">
        <w:rPr>
          <w:rFonts w:cstheme="minorHAnsi"/>
        </w:rPr>
        <w:t xml:space="preserve">has </w:t>
      </w:r>
      <w:r w:rsidR="00AE3DD0" w:rsidRPr="00267ADA">
        <w:rPr>
          <w:rFonts w:cstheme="minorHAnsi"/>
        </w:rPr>
        <w:t xml:space="preserve">sought to </w:t>
      </w:r>
      <w:r w:rsidR="00A77F08" w:rsidRPr="00267ADA">
        <w:rPr>
          <w:rFonts w:cstheme="minorHAnsi"/>
        </w:rPr>
        <w:t>consolidate</w:t>
      </w:r>
      <w:r w:rsidR="00AE3DD0" w:rsidRPr="00267ADA">
        <w:rPr>
          <w:rFonts w:cstheme="minorHAnsi"/>
        </w:rPr>
        <w:t xml:space="preserve"> these findings</w:t>
      </w:r>
      <w:r w:rsidR="00A77F08" w:rsidRPr="00267ADA">
        <w:rPr>
          <w:rFonts w:cstheme="minorHAnsi"/>
        </w:rPr>
        <w:t xml:space="preserve"> by </w:t>
      </w:r>
      <w:r w:rsidR="00E41939" w:rsidRPr="00267ADA">
        <w:rPr>
          <w:rFonts w:cstheme="minorHAnsi"/>
        </w:rPr>
        <w:t>refining the methodology, for example</w:t>
      </w:r>
      <w:r w:rsidR="00A77F08" w:rsidRPr="00267ADA">
        <w:rPr>
          <w:rFonts w:cstheme="minorHAnsi"/>
        </w:rPr>
        <w:t>,</w:t>
      </w:r>
      <w:r w:rsidR="00E41939" w:rsidRPr="00267ADA">
        <w:rPr>
          <w:rFonts w:cstheme="minorHAnsi"/>
        </w:rPr>
        <w:t xml:space="preserve"> by including non-art-based control groups and </w:t>
      </w:r>
      <w:r w:rsidR="006F687D" w:rsidRPr="00267ADA">
        <w:rPr>
          <w:rFonts w:cstheme="minorHAnsi"/>
        </w:rPr>
        <w:t xml:space="preserve">by not relying solely on </w:t>
      </w:r>
      <w:r w:rsidR="00C50DFF" w:rsidRPr="00267ADA">
        <w:rPr>
          <w:rFonts w:cstheme="minorHAnsi"/>
        </w:rPr>
        <w:t>self-report measures</w:t>
      </w:r>
      <w:r w:rsidR="005F5821" w:rsidRPr="00267ADA">
        <w:rPr>
          <w:rFonts w:cstheme="minorHAnsi"/>
        </w:rPr>
        <w:t>,</w:t>
      </w:r>
      <w:r w:rsidR="00E929E6" w:rsidRPr="00267ADA">
        <w:rPr>
          <w:rFonts w:cstheme="minorHAnsi"/>
        </w:rPr>
        <w:t xml:space="preserve"> which might be sensitive to demand characteristic</w:t>
      </w:r>
      <w:r w:rsidR="000E004E" w:rsidRPr="00267ADA">
        <w:rPr>
          <w:rFonts w:cstheme="minorHAnsi"/>
        </w:rPr>
        <w:t>s</w:t>
      </w:r>
      <w:r w:rsidR="00E929E6" w:rsidRPr="00267ADA">
        <w:rPr>
          <w:rFonts w:cstheme="minorHAnsi"/>
        </w:rPr>
        <w:t xml:space="preserve"> (</w:t>
      </w:r>
      <w:r w:rsidR="00532394" w:rsidRPr="00267ADA">
        <w:rPr>
          <w:rFonts w:cstheme="minorHAnsi"/>
        </w:rPr>
        <w:t xml:space="preserve">where </w:t>
      </w:r>
      <w:proofErr w:type="spellStart"/>
      <w:r w:rsidR="00564E74" w:rsidRPr="00267ADA">
        <w:rPr>
          <w:rFonts w:cstheme="minorHAnsi"/>
        </w:rPr>
        <w:t>behavior</w:t>
      </w:r>
      <w:proofErr w:type="spellEnd"/>
      <w:r w:rsidR="00532394" w:rsidRPr="00267ADA">
        <w:rPr>
          <w:rFonts w:cstheme="minorHAnsi"/>
        </w:rPr>
        <w:t>, subconsciously or consciously, conforms to partici</w:t>
      </w:r>
      <w:r w:rsidR="006E10CD" w:rsidRPr="00267ADA">
        <w:rPr>
          <w:rFonts w:cstheme="minorHAnsi"/>
        </w:rPr>
        <w:t>p</w:t>
      </w:r>
      <w:r w:rsidR="00532394" w:rsidRPr="00267ADA">
        <w:rPr>
          <w:rFonts w:cstheme="minorHAnsi"/>
        </w:rPr>
        <w:t>ant</w:t>
      </w:r>
      <w:r w:rsidR="004463B0" w:rsidRPr="00267ADA">
        <w:rPr>
          <w:rFonts w:cstheme="minorHAnsi"/>
        </w:rPr>
        <w:t>s</w:t>
      </w:r>
      <w:r w:rsidR="00532394" w:rsidRPr="00267ADA">
        <w:rPr>
          <w:rFonts w:cstheme="minorHAnsi"/>
        </w:rPr>
        <w:t>’ perceived expectations of an experiment</w:t>
      </w:r>
      <w:r w:rsidR="00E929E6" w:rsidRPr="00267ADA">
        <w:rPr>
          <w:rFonts w:cstheme="minorHAnsi"/>
        </w:rPr>
        <w:t>).</w:t>
      </w:r>
      <w:r w:rsidR="002973E4" w:rsidRPr="00267ADA">
        <w:rPr>
          <w:rFonts w:cstheme="minorHAnsi"/>
        </w:rPr>
        <w:t xml:space="preserve"> </w:t>
      </w:r>
      <w:r w:rsidR="002F6CCC" w:rsidRPr="00267ADA">
        <w:rPr>
          <w:rFonts w:cstheme="minorHAnsi"/>
        </w:rPr>
        <w:t>Firstly, s</w:t>
      </w:r>
      <w:r w:rsidR="00D03EA4" w:rsidRPr="00267ADA">
        <w:rPr>
          <w:rFonts w:cstheme="minorHAnsi"/>
        </w:rPr>
        <w:t>everal studies</w:t>
      </w:r>
      <w:r w:rsidR="002973E4" w:rsidRPr="00267ADA">
        <w:rPr>
          <w:rFonts w:cstheme="minorHAnsi"/>
        </w:rPr>
        <w:t xml:space="preserve"> </w:t>
      </w:r>
      <w:r w:rsidR="00E46207" w:rsidRPr="00267ADA">
        <w:rPr>
          <w:rFonts w:cstheme="minorHAnsi"/>
        </w:rPr>
        <w:t xml:space="preserve">have </w:t>
      </w:r>
      <w:r w:rsidR="002973E4" w:rsidRPr="00267ADA">
        <w:rPr>
          <w:rFonts w:cstheme="minorHAnsi"/>
        </w:rPr>
        <w:t xml:space="preserve">reported significant </w:t>
      </w:r>
      <w:r w:rsidR="0056549B" w:rsidRPr="00267ADA">
        <w:rPr>
          <w:rFonts w:cstheme="minorHAnsi"/>
        </w:rPr>
        <w:t>improvements in</w:t>
      </w:r>
      <w:r w:rsidR="00D03EA4" w:rsidRPr="00267ADA">
        <w:rPr>
          <w:rFonts w:cstheme="minorHAnsi"/>
        </w:rPr>
        <w:t xml:space="preserve"> physiol</w:t>
      </w:r>
      <w:r w:rsidR="00DC2483" w:rsidRPr="00267ADA">
        <w:rPr>
          <w:rFonts w:cstheme="minorHAnsi"/>
        </w:rPr>
        <w:t xml:space="preserve">ogical and performance measures of </w:t>
      </w:r>
      <w:r w:rsidR="00537B4C" w:rsidRPr="00267ADA">
        <w:rPr>
          <w:rFonts w:cstheme="minorHAnsi"/>
        </w:rPr>
        <w:t>anxiety</w:t>
      </w:r>
      <w:r w:rsidR="0056549B" w:rsidRPr="00267ADA">
        <w:rPr>
          <w:rFonts w:cstheme="minorHAnsi"/>
        </w:rPr>
        <w:t xml:space="preserve"> after </w:t>
      </w:r>
      <w:r w:rsidR="00287F3B" w:rsidRPr="00267ADA">
        <w:rPr>
          <w:rFonts w:cstheme="minorHAnsi"/>
        </w:rPr>
        <w:t>colouring</w:t>
      </w:r>
      <w:r w:rsidR="00A84F2B" w:rsidRPr="00267ADA">
        <w:rPr>
          <w:rFonts w:cstheme="minorHAnsi"/>
        </w:rPr>
        <w:t xml:space="preserve">: </w:t>
      </w:r>
      <w:r w:rsidR="00D83ECF" w:rsidRPr="00267ADA">
        <w:rPr>
          <w:rFonts w:cstheme="minorHAnsi"/>
        </w:rPr>
        <w:t>heart rate variability</w:t>
      </w:r>
      <w:r w:rsidR="00A84F2B" w:rsidRPr="00267ADA">
        <w:rPr>
          <w:rFonts w:cstheme="minorHAnsi"/>
        </w:rPr>
        <w:t xml:space="preserve"> (</w:t>
      </w:r>
      <w:proofErr w:type="spellStart"/>
      <w:r w:rsidR="00A84F2B" w:rsidRPr="00267ADA">
        <w:rPr>
          <w:rFonts w:cstheme="minorHAnsi"/>
        </w:rPr>
        <w:t>Sandmire</w:t>
      </w:r>
      <w:proofErr w:type="spellEnd"/>
      <w:r w:rsidR="00A84F2B" w:rsidRPr="00267ADA">
        <w:rPr>
          <w:rFonts w:cstheme="minorHAnsi"/>
        </w:rPr>
        <w:t xml:space="preserve"> et al., 2016); </w:t>
      </w:r>
      <w:r w:rsidR="000E004E" w:rsidRPr="00267ADA">
        <w:rPr>
          <w:rFonts w:cstheme="minorHAnsi"/>
        </w:rPr>
        <w:t xml:space="preserve">heart rate and respiratory sinus arrhythmia </w:t>
      </w:r>
      <w:r w:rsidR="006B5932" w:rsidRPr="00267ADA">
        <w:rPr>
          <w:rFonts w:cstheme="minorHAnsi"/>
        </w:rPr>
        <w:t>(Turturro &amp; Drake, 2020)</w:t>
      </w:r>
      <w:r w:rsidR="0056549B" w:rsidRPr="00267ADA">
        <w:rPr>
          <w:rFonts w:cstheme="minorHAnsi"/>
        </w:rPr>
        <w:t>;</w:t>
      </w:r>
      <w:r w:rsidR="006B5932" w:rsidRPr="00267ADA">
        <w:rPr>
          <w:rFonts w:cstheme="minorHAnsi"/>
        </w:rPr>
        <w:t xml:space="preserve"> </w:t>
      </w:r>
      <w:r w:rsidR="00430B4C" w:rsidRPr="00267ADA">
        <w:rPr>
          <w:rFonts w:cstheme="minorHAnsi"/>
        </w:rPr>
        <w:t xml:space="preserve">pulse rate (Lee, 2018); </w:t>
      </w:r>
      <w:r w:rsidR="00A84F2B" w:rsidRPr="00267ADA">
        <w:rPr>
          <w:rFonts w:cstheme="minorHAnsi"/>
        </w:rPr>
        <w:t xml:space="preserve">and implicit </w:t>
      </w:r>
      <w:r w:rsidR="0056549B" w:rsidRPr="00267ADA">
        <w:rPr>
          <w:rFonts w:cstheme="minorHAnsi"/>
        </w:rPr>
        <w:t>fear</w:t>
      </w:r>
      <w:r w:rsidR="00A84F2B" w:rsidRPr="00267ADA">
        <w:rPr>
          <w:rFonts w:cstheme="minorHAnsi"/>
        </w:rPr>
        <w:t xml:space="preserve"> (Holt et al., 201</w:t>
      </w:r>
      <w:r w:rsidR="006B5932" w:rsidRPr="00267ADA">
        <w:rPr>
          <w:rFonts w:cstheme="minorHAnsi"/>
        </w:rPr>
        <w:t>9</w:t>
      </w:r>
      <w:r w:rsidR="00A84F2B" w:rsidRPr="00267ADA">
        <w:rPr>
          <w:rFonts w:cstheme="minorHAnsi"/>
        </w:rPr>
        <w:t>).</w:t>
      </w:r>
      <w:r w:rsidR="005208DC" w:rsidRPr="00267ADA">
        <w:rPr>
          <w:rFonts w:cstheme="minorHAnsi"/>
        </w:rPr>
        <w:t xml:space="preserve"> </w:t>
      </w:r>
      <w:r w:rsidR="002250C8" w:rsidRPr="00267ADA">
        <w:rPr>
          <w:rFonts w:cstheme="minorHAnsi"/>
        </w:rPr>
        <w:t xml:space="preserve">Further, </w:t>
      </w:r>
      <w:proofErr w:type="spellStart"/>
      <w:r w:rsidR="002250C8" w:rsidRPr="00267ADA">
        <w:rPr>
          <w:rFonts w:cstheme="minorHAnsi"/>
        </w:rPr>
        <w:t>Kaimal</w:t>
      </w:r>
      <w:proofErr w:type="spellEnd"/>
      <w:r w:rsidR="002250C8" w:rsidRPr="00267ADA">
        <w:rPr>
          <w:rFonts w:cstheme="minorHAnsi"/>
        </w:rPr>
        <w:t xml:space="preserve"> et al. (2018) reported increased blood flow activity in the medial prefrontal cortex while </w:t>
      </w:r>
      <w:r w:rsidR="00287F3B" w:rsidRPr="00267ADA">
        <w:rPr>
          <w:rFonts w:cstheme="minorHAnsi"/>
        </w:rPr>
        <w:t>colouring</w:t>
      </w:r>
      <w:r w:rsidR="002250C8" w:rsidRPr="00267ADA">
        <w:rPr>
          <w:rFonts w:cstheme="minorHAnsi"/>
        </w:rPr>
        <w:t>, compared with rest periods, an area that is associated with inhibitory control of the stress response (sympathetic nervous system</w:t>
      </w:r>
      <w:r w:rsidR="005E0D06" w:rsidRPr="00267ADA">
        <w:rPr>
          <w:rFonts w:cstheme="minorHAnsi"/>
        </w:rPr>
        <w:t>, SNS</w:t>
      </w:r>
      <w:r w:rsidR="002250C8" w:rsidRPr="00267ADA">
        <w:rPr>
          <w:rFonts w:cstheme="minorHAnsi"/>
        </w:rPr>
        <w:t xml:space="preserve">) (Crozier et al., 2011). </w:t>
      </w:r>
      <w:r w:rsidR="0056549B" w:rsidRPr="00267ADA">
        <w:rPr>
          <w:rFonts w:cstheme="minorHAnsi"/>
        </w:rPr>
        <w:t xml:space="preserve">These </w:t>
      </w:r>
      <w:r w:rsidR="002250C8" w:rsidRPr="00267ADA">
        <w:rPr>
          <w:rFonts w:cstheme="minorHAnsi"/>
        </w:rPr>
        <w:t xml:space="preserve">outcomes </w:t>
      </w:r>
      <w:r w:rsidR="0056549B" w:rsidRPr="00267ADA">
        <w:rPr>
          <w:rFonts w:cstheme="minorHAnsi"/>
        </w:rPr>
        <w:t>help</w:t>
      </w:r>
      <w:r w:rsidR="00592DCD" w:rsidRPr="00267ADA">
        <w:rPr>
          <w:rFonts w:cstheme="minorHAnsi"/>
        </w:rPr>
        <w:t xml:space="preserve"> to refute arguments that </w:t>
      </w:r>
      <w:r w:rsidR="0056549B" w:rsidRPr="00267ADA">
        <w:rPr>
          <w:rFonts w:cstheme="minorHAnsi"/>
        </w:rPr>
        <w:t xml:space="preserve">reporting biases, including </w:t>
      </w:r>
      <w:r w:rsidR="00592DCD" w:rsidRPr="00267ADA">
        <w:rPr>
          <w:rFonts w:cstheme="minorHAnsi"/>
        </w:rPr>
        <w:t>expectation effects</w:t>
      </w:r>
      <w:r w:rsidR="0056549B" w:rsidRPr="00267ADA">
        <w:rPr>
          <w:rFonts w:cstheme="minorHAnsi"/>
        </w:rPr>
        <w:t>,</w:t>
      </w:r>
      <w:r w:rsidR="00592DCD" w:rsidRPr="00267ADA">
        <w:rPr>
          <w:rFonts w:cstheme="minorHAnsi"/>
        </w:rPr>
        <w:t xml:space="preserve"> may explain reports of reduced anxiety after </w:t>
      </w:r>
      <w:r w:rsidR="00287F3B" w:rsidRPr="00267ADA">
        <w:rPr>
          <w:rFonts w:cstheme="minorHAnsi"/>
        </w:rPr>
        <w:t>colouring</w:t>
      </w:r>
      <w:r w:rsidR="00A04609" w:rsidRPr="00267ADA">
        <w:rPr>
          <w:rFonts w:cstheme="minorHAnsi"/>
        </w:rPr>
        <w:t xml:space="preserve"> (</w:t>
      </w:r>
      <w:r w:rsidR="00E51E23" w:rsidRPr="00267ADA">
        <w:rPr>
          <w:rFonts w:cstheme="minorHAnsi"/>
        </w:rPr>
        <w:t xml:space="preserve">where </w:t>
      </w:r>
      <w:r w:rsidR="004A0189" w:rsidRPr="00267ADA">
        <w:rPr>
          <w:rFonts w:cstheme="minorHAnsi"/>
        </w:rPr>
        <w:t>participants</w:t>
      </w:r>
      <w:r w:rsidR="00A04609" w:rsidRPr="00267ADA">
        <w:rPr>
          <w:rFonts w:cstheme="minorHAnsi"/>
        </w:rPr>
        <w:t xml:space="preserve"> might suspect that they are </w:t>
      </w:r>
      <w:r w:rsidR="00E51E23" w:rsidRPr="00267ADA">
        <w:rPr>
          <w:rFonts w:cstheme="minorHAnsi"/>
        </w:rPr>
        <w:t>expected</w:t>
      </w:r>
      <w:r w:rsidR="00A04609" w:rsidRPr="00267ADA">
        <w:rPr>
          <w:rFonts w:cstheme="minorHAnsi"/>
        </w:rPr>
        <w:t xml:space="preserve"> to </w:t>
      </w:r>
      <w:r w:rsidR="00E51E23" w:rsidRPr="00267ADA">
        <w:rPr>
          <w:rFonts w:cstheme="minorHAnsi"/>
        </w:rPr>
        <w:t>feel</w:t>
      </w:r>
      <w:r w:rsidR="00A04609" w:rsidRPr="00267ADA">
        <w:rPr>
          <w:rFonts w:cstheme="minorHAnsi"/>
        </w:rPr>
        <w:t xml:space="preserve"> more relaxed after </w:t>
      </w:r>
      <w:r w:rsidR="00287F3B" w:rsidRPr="00267ADA">
        <w:rPr>
          <w:rFonts w:cstheme="minorHAnsi"/>
        </w:rPr>
        <w:t>colouring</w:t>
      </w:r>
      <w:r w:rsidR="00A04609" w:rsidRPr="00267ADA">
        <w:rPr>
          <w:rFonts w:cstheme="minorHAnsi"/>
        </w:rPr>
        <w:t xml:space="preserve"> and </w:t>
      </w:r>
      <w:r w:rsidR="004A0189" w:rsidRPr="00267ADA">
        <w:rPr>
          <w:rFonts w:cstheme="minorHAnsi"/>
        </w:rPr>
        <w:t>respond accordingly)</w:t>
      </w:r>
      <w:r w:rsidR="00F66B68" w:rsidRPr="00267ADA">
        <w:rPr>
          <w:rFonts w:cstheme="minorHAnsi"/>
        </w:rPr>
        <w:t xml:space="preserve">, and suggest that </w:t>
      </w:r>
      <w:r w:rsidR="00287F3B" w:rsidRPr="00267ADA">
        <w:rPr>
          <w:rFonts w:cstheme="minorHAnsi"/>
        </w:rPr>
        <w:t>colouring</w:t>
      </w:r>
      <w:r w:rsidR="00F66B68" w:rsidRPr="00267ADA">
        <w:rPr>
          <w:rFonts w:cstheme="minorHAnsi"/>
        </w:rPr>
        <w:t xml:space="preserve"> reduc</w:t>
      </w:r>
      <w:r w:rsidR="00495F46" w:rsidRPr="00267ADA">
        <w:rPr>
          <w:rFonts w:cstheme="minorHAnsi"/>
        </w:rPr>
        <w:t>es</w:t>
      </w:r>
      <w:r w:rsidR="00F66B68" w:rsidRPr="00267ADA">
        <w:rPr>
          <w:rFonts w:cstheme="minorHAnsi"/>
        </w:rPr>
        <w:t xml:space="preserve"> the activity of the </w:t>
      </w:r>
      <w:r w:rsidR="005E0D06" w:rsidRPr="00267ADA">
        <w:rPr>
          <w:rFonts w:cstheme="minorHAnsi"/>
        </w:rPr>
        <w:t xml:space="preserve">SNS, a </w:t>
      </w:r>
      <w:r w:rsidR="00495F46" w:rsidRPr="00267ADA">
        <w:rPr>
          <w:rFonts w:cstheme="minorHAnsi"/>
        </w:rPr>
        <w:t>physiological stress response</w:t>
      </w:r>
      <w:r w:rsidR="00592DCD" w:rsidRPr="00267ADA">
        <w:rPr>
          <w:rFonts w:cstheme="minorHAnsi"/>
        </w:rPr>
        <w:t>.</w:t>
      </w:r>
      <w:r w:rsidR="005208DC" w:rsidRPr="00267ADA">
        <w:rPr>
          <w:rFonts w:cstheme="minorHAnsi"/>
        </w:rPr>
        <w:t xml:space="preserve"> </w:t>
      </w:r>
      <w:r w:rsidR="002F6CCC" w:rsidRPr="00267ADA">
        <w:rPr>
          <w:rFonts w:cstheme="minorHAnsi"/>
        </w:rPr>
        <w:t>Secondly</w:t>
      </w:r>
      <w:r w:rsidR="0056549B" w:rsidRPr="00267ADA">
        <w:rPr>
          <w:rFonts w:cstheme="minorHAnsi"/>
        </w:rPr>
        <w:t xml:space="preserve">, </w:t>
      </w:r>
      <w:r w:rsidR="00287F3B" w:rsidRPr="00267ADA">
        <w:rPr>
          <w:rFonts w:cstheme="minorHAnsi"/>
        </w:rPr>
        <w:t>colouring</w:t>
      </w:r>
      <w:r w:rsidR="005208DC" w:rsidRPr="00267ADA">
        <w:rPr>
          <w:rFonts w:cstheme="minorHAnsi"/>
        </w:rPr>
        <w:t xml:space="preserve"> a mandala has been found to be more effective at reducing self-reported anxiety than passive and active control activities: </w:t>
      </w:r>
      <w:r w:rsidR="004A760A" w:rsidRPr="00267ADA">
        <w:rPr>
          <w:rFonts w:cstheme="minorHAnsi"/>
        </w:rPr>
        <w:t>socializing</w:t>
      </w:r>
      <w:r w:rsidR="005208DC" w:rsidRPr="00267ADA">
        <w:rPr>
          <w:rFonts w:cstheme="minorHAnsi"/>
        </w:rPr>
        <w:t xml:space="preserve"> in groups (Powell</w:t>
      </w:r>
      <w:r w:rsidR="009C78F9" w:rsidRPr="00267ADA">
        <w:rPr>
          <w:rFonts w:cstheme="minorHAnsi"/>
        </w:rPr>
        <w:t>,</w:t>
      </w:r>
      <w:r w:rsidR="005208DC" w:rsidRPr="00267ADA">
        <w:rPr>
          <w:rFonts w:cstheme="minorHAnsi"/>
        </w:rPr>
        <w:t xml:space="preserve"> </w:t>
      </w:r>
      <w:r w:rsidR="009C78F9" w:rsidRPr="00267ADA">
        <w:rPr>
          <w:rFonts w:cstheme="minorHAnsi"/>
          <w:color w:val="000000" w:themeColor="text1"/>
        </w:rPr>
        <w:t>Alcorn &amp; Lindsay, 2017</w:t>
      </w:r>
      <w:r w:rsidR="005208DC" w:rsidRPr="00267ADA">
        <w:rPr>
          <w:rFonts w:cstheme="minorHAnsi"/>
        </w:rPr>
        <w:t xml:space="preserve">); reading (Holt, </w:t>
      </w:r>
      <w:proofErr w:type="spellStart"/>
      <w:r w:rsidR="005208DC" w:rsidRPr="00267ADA">
        <w:rPr>
          <w:rFonts w:cstheme="minorHAnsi"/>
        </w:rPr>
        <w:t>Furbert</w:t>
      </w:r>
      <w:proofErr w:type="spellEnd"/>
      <w:r w:rsidR="005208DC" w:rsidRPr="00267ADA">
        <w:rPr>
          <w:rFonts w:cstheme="minorHAnsi"/>
        </w:rPr>
        <w:t xml:space="preserve"> &amp; </w:t>
      </w:r>
      <w:proofErr w:type="spellStart"/>
      <w:r w:rsidR="005208DC" w:rsidRPr="00267ADA">
        <w:rPr>
          <w:rFonts w:cstheme="minorHAnsi"/>
        </w:rPr>
        <w:t>Sweetingham</w:t>
      </w:r>
      <w:proofErr w:type="spellEnd"/>
      <w:r w:rsidR="005208DC" w:rsidRPr="00267ADA">
        <w:rPr>
          <w:rFonts w:cstheme="minorHAnsi"/>
        </w:rPr>
        <w:t>, 2019)</w:t>
      </w:r>
      <w:r w:rsidR="00046F31" w:rsidRPr="00267ADA">
        <w:rPr>
          <w:rFonts w:cstheme="minorHAnsi"/>
        </w:rPr>
        <w:t>; and solving logic puzzles (</w:t>
      </w:r>
      <w:proofErr w:type="spellStart"/>
      <w:r w:rsidR="00046F31" w:rsidRPr="00267ADA">
        <w:rPr>
          <w:rFonts w:cstheme="minorHAnsi"/>
        </w:rPr>
        <w:t>Flett</w:t>
      </w:r>
      <w:proofErr w:type="spellEnd"/>
      <w:r w:rsidR="00046F31" w:rsidRPr="00267ADA">
        <w:rPr>
          <w:rFonts w:cstheme="minorHAnsi"/>
        </w:rPr>
        <w:t xml:space="preserve"> et al., 2017)</w:t>
      </w:r>
      <w:r w:rsidR="001E4250" w:rsidRPr="00267ADA">
        <w:rPr>
          <w:rFonts w:cstheme="minorHAnsi"/>
        </w:rPr>
        <w:t xml:space="preserve">; helping to isolate the anxiety-reduction effect to </w:t>
      </w:r>
      <w:r w:rsidR="00287F3B" w:rsidRPr="00267ADA">
        <w:rPr>
          <w:rFonts w:cstheme="minorHAnsi"/>
        </w:rPr>
        <w:t>colouring</w:t>
      </w:r>
      <w:r w:rsidR="005208DC" w:rsidRPr="00267ADA">
        <w:rPr>
          <w:rFonts w:cstheme="minorHAnsi"/>
        </w:rPr>
        <w:t>.</w:t>
      </w:r>
      <w:r w:rsidR="00A84F2B" w:rsidRPr="00267ADA">
        <w:rPr>
          <w:rFonts w:cstheme="minorHAnsi"/>
        </w:rPr>
        <w:t xml:space="preserve"> </w:t>
      </w:r>
      <w:r w:rsidR="007B3ABA" w:rsidRPr="00267ADA">
        <w:rPr>
          <w:rFonts w:cstheme="minorHAnsi"/>
        </w:rPr>
        <w:t>F</w:t>
      </w:r>
      <w:r w:rsidR="00D83ECF" w:rsidRPr="00267ADA">
        <w:rPr>
          <w:rFonts w:cstheme="minorHAnsi"/>
        </w:rPr>
        <w:t>urther</w:t>
      </w:r>
      <w:r w:rsidR="008064F3" w:rsidRPr="00267ADA">
        <w:rPr>
          <w:rFonts w:cstheme="minorHAnsi"/>
        </w:rPr>
        <w:t xml:space="preserve"> studies with non-art-based controls are required,</w:t>
      </w:r>
      <w:r w:rsidR="00F27FDC" w:rsidRPr="00267ADA">
        <w:rPr>
          <w:rFonts w:cstheme="minorHAnsi"/>
        </w:rPr>
        <w:t xml:space="preserve"> </w:t>
      </w:r>
      <w:r w:rsidR="00B2437D" w:rsidRPr="00267ADA">
        <w:rPr>
          <w:rFonts w:cstheme="minorHAnsi"/>
        </w:rPr>
        <w:t xml:space="preserve">since </w:t>
      </w:r>
      <w:r w:rsidR="00D83ECF" w:rsidRPr="00267ADA">
        <w:rPr>
          <w:rFonts w:cstheme="minorHAnsi"/>
        </w:rPr>
        <w:t>several</w:t>
      </w:r>
      <w:r w:rsidR="008064F3" w:rsidRPr="00267ADA">
        <w:rPr>
          <w:rFonts w:cstheme="minorHAnsi"/>
        </w:rPr>
        <w:t xml:space="preserve"> studies </w:t>
      </w:r>
      <w:r w:rsidR="00F070AF" w:rsidRPr="00267ADA">
        <w:rPr>
          <w:rFonts w:cstheme="minorHAnsi"/>
        </w:rPr>
        <w:t xml:space="preserve">(e.g. Drake et al., 2014; Duong et al., 2018; </w:t>
      </w:r>
      <w:proofErr w:type="spellStart"/>
      <w:r w:rsidR="00C451C0" w:rsidRPr="00267ADA">
        <w:rPr>
          <w:rFonts w:cstheme="minorHAnsi"/>
        </w:rPr>
        <w:t>Kaimal</w:t>
      </w:r>
      <w:proofErr w:type="spellEnd"/>
      <w:r w:rsidR="00C451C0" w:rsidRPr="00267ADA">
        <w:rPr>
          <w:rFonts w:cstheme="minorHAnsi"/>
        </w:rPr>
        <w:t xml:space="preserve"> et al., 2018; T</w:t>
      </w:r>
      <w:r w:rsidR="00F070AF" w:rsidRPr="00267ADA">
        <w:rPr>
          <w:rFonts w:cstheme="minorHAnsi"/>
        </w:rPr>
        <w:t xml:space="preserve">urturro &amp; Drake, 2020) </w:t>
      </w:r>
      <w:r w:rsidR="008064F3" w:rsidRPr="00267ADA">
        <w:rPr>
          <w:rFonts w:cstheme="minorHAnsi"/>
        </w:rPr>
        <w:t xml:space="preserve">have found </w:t>
      </w:r>
      <w:r w:rsidR="00B04A61" w:rsidRPr="00267ADA">
        <w:rPr>
          <w:rFonts w:cstheme="minorHAnsi"/>
        </w:rPr>
        <w:t xml:space="preserve">that </w:t>
      </w:r>
      <w:r w:rsidR="00B04A61" w:rsidRPr="00267ADA">
        <w:rPr>
          <w:rFonts w:cstheme="minorHAnsi"/>
          <w:i/>
          <w:iCs/>
        </w:rPr>
        <w:t>all</w:t>
      </w:r>
      <w:r w:rsidR="00B04A61" w:rsidRPr="00267ADA">
        <w:rPr>
          <w:rFonts w:cstheme="minorHAnsi"/>
        </w:rPr>
        <w:t xml:space="preserve"> art-based activities included in their research (e.g. </w:t>
      </w:r>
      <w:r w:rsidR="00287F3B" w:rsidRPr="00267ADA">
        <w:rPr>
          <w:rFonts w:cstheme="minorHAnsi"/>
        </w:rPr>
        <w:t>colouring</w:t>
      </w:r>
      <w:r w:rsidR="00B04A61" w:rsidRPr="00267ADA">
        <w:rPr>
          <w:rFonts w:cstheme="minorHAnsi"/>
        </w:rPr>
        <w:t xml:space="preserve">, doodling and drawing) have significantly reduced anxiety, </w:t>
      </w:r>
      <w:r w:rsidR="00D83ECF" w:rsidRPr="00267ADA">
        <w:rPr>
          <w:rFonts w:cstheme="minorHAnsi"/>
        </w:rPr>
        <w:t xml:space="preserve">making it difficult to </w:t>
      </w:r>
      <w:r w:rsidR="00B04A61" w:rsidRPr="00267ADA">
        <w:rPr>
          <w:rFonts w:cstheme="minorHAnsi"/>
        </w:rPr>
        <w:t>rule out</w:t>
      </w:r>
      <w:r w:rsidR="00CF5364" w:rsidRPr="00267ADA">
        <w:rPr>
          <w:rFonts w:cstheme="minorHAnsi"/>
        </w:rPr>
        <w:t xml:space="preserve"> the role of</w:t>
      </w:r>
      <w:r w:rsidR="00D83ECF" w:rsidRPr="00267ADA">
        <w:rPr>
          <w:rFonts w:cstheme="minorHAnsi"/>
        </w:rPr>
        <w:t xml:space="preserve"> contextual effects</w:t>
      </w:r>
      <w:r w:rsidR="00C01FA4" w:rsidRPr="00267ADA">
        <w:rPr>
          <w:rFonts w:cstheme="minorHAnsi"/>
        </w:rPr>
        <w:t xml:space="preserve"> in these studies</w:t>
      </w:r>
      <w:r w:rsidR="00D83ECF" w:rsidRPr="00267ADA">
        <w:rPr>
          <w:rFonts w:cstheme="minorHAnsi"/>
        </w:rPr>
        <w:t>, such as experimenter effects, time away from study</w:t>
      </w:r>
      <w:r w:rsidR="00BF4374" w:rsidRPr="00267ADA">
        <w:rPr>
          <w:rFonts w:cstheme="minorHAnsi"/>
        </w:rPr>
        <w:t>,</w:t>
      </w:r>
      <w:r w:rsidR="00D83ECF" w:rsidRPr="00267ADA">
        <w:rPr>
          <w:rFonts w:cstheme="minorHAnsi"/>
        </w:rPr>
        <w:t xml:space="preserve"> or </w:t>
      </w:r>
      <w:r w:rsidR="004A760A" w:rsidRPr="00267ADA">
        <w:rPr>
          <w:rFonts w:cstheme="minorHAnsi"/>
        </w:rPr>
        <w:t>socializing</w:t>
      </w:r>
      <w:r w:rsidR="00D83ECF" w:rsidRPr="00267ADA">
        <w:rPr>
          <w:rFonts w:cstheme="minorHAnsi"/>
        </w:rPr>
        <w:t xml:space="preserve"> in a relaxing space</w:t>
      </w:r>
      <w:r w:rsidR="005D7A2D" w:rsidRPr="00267ADA">
        <w:rPr>
          <w:rFonts w:cstheme="minorHAnsi"/>
        </w:rPr>
        <w:t xml:space="preserve"> (for those studies where </w:t>
      </w:r>
      <w:r w:rsidR="00BF4374" w:rsidRPr="00267ADA">
        <w:rPr>
          <w:rFonts w:cstheme="minorHAnsi"/>
        </w:rPr>
        <w:t>art activities are</w:t>
      </w:r>
      <w:r w:rsidR="005D7A2D" w:rsidRPr="00267ADA">
        <w:rPr>
          <w:rFonts w:cstheme="minorHAnsi"/>
        </w:rPr>
        <w:t xml:space="preserve"> done in groups</w:t>
      </w:r>
      <w:r w:rsidR="00F070AF" w:rsidRPr="00267ADA">
        <w:rPr>
          <w:rFonts w:cstheme="minorHAnsi"/>
        </w:rPr>
        <w:t xml:space="preserve"> [e.g., </w:t>
      </w:r>
      <w:proofErr w:type="spellStart"/>
      <w:r w:rsidR="001E03DB" w:rsidRPr="00267ADA">
        <w:rPr>
          <w:rFonts w:cstheme="minorHAnsi"/>
        </w:rPr>
        <w:t>Sandmire</w:t>
      </w:r>
      <w:proofErr w:type="spellEnd"/>
      <w:r w:rsidR="001E03DB" w:rsidRPr="00267ADA">
        <w:rPr>
          <w:rFonts w:cstheme="minorHAnsi"/>
        </w:rPr>
        <w:t xml:space="preserve"> et al., 2016</w:t>
      </w:r>
      <w:r w:rsidR="00474428" w:rsidRPr="00267ADA">
        <w:rPr>
          <w:rFonts w:cstheme="minorHAnsi"/>
        </w:rPr>
        <w:t>]</w:t>
      </w:r>
      <w:r w:rsidR="005D7A2D" w:rsidRPr="00267ADA">
        <w:rPr>
          <w:rFonts w:cstheme="minorHAnsi"/>
        </w:rPr>
        <w:t>)</w:t>
      </w:r>
      <w:r w:rsidR="008064F3" w:rsidRPr="00267ADA">
        <w:rPr>
          <w:rFonts w:cstheme="minorHAnsi"/>
        </w:rPr>
        <w:t>.</w:t>
      </w:r>
      <w:r w:rsidR="009456E2" w:rsidRPr="00267ADA">
        <w:rPr>
          <w:rFonts w:cstheme="minorHAnsi"/>
        </w:rPr>
        <w:t xml:space="preserve"> </w:t>
      </w:r>
    </w:p>
    <w:p w14:paraId="639D6C59" w14:textId="529545C0" w:rsidR="004165BC" w:rsidRPr="00267ADA" w:rsidRDefault="001D65E4" w:rsidP="00147A14">
      <w:pPr>
        <w:rPr>
          <w:rFonts w:cstheme="minorHAnsi"/>
        </w:rPr>
      </w:pPr>
      <w:r w:rsidRPr="00267ADA">
        <w:rPr>
          <w:rFonts w:cstheme="minorHAnsi"/>
        </w:rPr>
        <w:t xml:space="preserve">While the use of </w:t>
      </w:r>
      <w:r w:rsidR="00287F3B" w:rsidRPr="00267ADA">
        <w:rPr>
          <w:rFonts w:cstheme="minorHAnsi"/>
        </w:rPr>
        <w:t>colouring</w:t>
      </w:r>
      <w:r w:rsidR="00682A26" w:rsidRPr="00267ADA">
        <w:rPr>
          <w:rFonts w:cstheme="minorHAnsi"/>
        </w:rPr>
        <w:t xml:space="preserve"> as a</w:t>
      </w:r>
      <w:r w:rsidR="00537B4C" w:rsidRPr="00267ADA">
        <w:rPr>
          <w:rFonts w:cstheme="minorHAnsi"/>
        </w:rPr>
        <w:t xml:space="preserve">n anxiety </w:t>
      </w:r>
      <w:r w:rsidR="00682A26" w:rsidRPr="00267ADA">
        <w:rPr>
          <w:rFonts w:cstheme="minorHAnsi"/>
        </w:rPr>
        <w:t xml:space="preserve">reduction technique is promising, questions remain. </w:t>
      </w:r>
      <w:r w:rsidR="00147A14" w:rsidRPr="00267ADA">
        <w:rPr>
          <w:rFonts w:cstheme="minorHAnsi"/>
        </w:rPr>
        <w:t xml:space="preserve">For example, </w:t>
      </w:r>
      <w:r w:rsidR="00BA3CBE" w:rsidRPr="00267ADA">
        <w:rPr>
          <w:rFonts w:cstheme="minorHAnsi"/>
        </w:rPr>
        <w:t xml:space="preserve">it is not clear whether </w:t>
      </w:r>
      <w:r w:rsidR="00287F3B" w:rsidRPr="00267ADA">
        <w:rPr>
          <w:rFonts w:cstheme="minorHAnsi"/>
        </w:rPr>
        <w:t>colouring</w:t>
      </w:r>
      <w:r w:rsidR="00BA3CBE" w:rsidRPr="00267ADA">
        <w:rPr>
          <w:rFonts w:cstheme="minorHAnsi"/>
        </w:rPr>
        <w:t xml:space="preserve"> </w:t>
      </w:r>
      <w:r w:rsidR="008D20CE" w:rsidRPr="00267ADA">
        <w:rPr>
          <w:rFonts w:cstheme="minorHAnsi"/>
        </w:rPr>
        <w:t>is</w:t>
      </w:r>
      <w:r w:rsidR="001E1037" w:rsidRPr="00267ADA">
        <w:rPr>
          <w:rFonts w:cstheme="minorHAnsi"/>
        </w:rPr>
        <w:t xml:space="preserve"> a useful intervention </w:t>
      </w:r>
      <w:r w:rsidR="008D20CE" w:rsidRPr="00267ADA">
        <w:rPr>
          <w:rFonts w:cstheme="minorHAnsi"/>
        </w:rPr>
        <w:t xml:space="preserve">for </w:t>
      </w:r>
      <w:r w:rsidR="001E1037" w:rsidRPr="00267ADA">
        <w:rPr>
          <w:rFonts w:cstheme="minorHAnsi"/>
        </w:rPr>
        <w:t>people with very</w:t>
      </w:r>
      <w:r w:rsidR="00147A14" w:rsidRPr="00267ADA">
        <w:rPr>
          <w:rFonts w:cstheme="minorHAnsi"/>
        </w:rPr>
        <w:t xml:space="preserve"> high levels of anxiety, </w:t>
      </w:r>
      <w:r w:rsidR="00BB01A8" w:rsidRPr="00267ADA">
        <w:rPr>
          <w:rFonts w:cstheme="minorHAnsi"/>
        </w:rPr>
        <w:t>or for chronic stress (rather than acute stressors)</w:t>
      </w:r>
      <w:r w:rsidR="00537B4C" w:rsidRPr="00267ADA">
        <w:rPr>
          <w:rFonts w:cstheme="minorHAnsi"/>
        </w:rPr>
        <w:t xml:space="preserve">. It is not known </w:t>
      </w:r>
      <w:r w:rsidR="002564C9" w:rsidRPr="00267ADA">
        <w:rPr>
          <w:rFonts w:cstheme="minorHAnsi"/>
        </w:rPr>
        <w:t>how long any</w:t>
      </w:r>
      <w:r w:rsidR="00147A14" w:rsidRPr="00267ADA">
        <w:rPr>
          <w:rFonts w:cstheme="minorHAnsi"/>
        </w:rPr>
        <w:t xml:space="preserve"> </w:t>
      </w:r>
      <w:r w:rsidR="001E1037" w:rsidRPr="00267ADA">
        <w:rPr>
          <w:rFonts w:cstheme="minorHAnsi"/>
        </w:rPr>
        <w:t xml:space="preserve">wellbeing </w:t>
      </w:r>
      <w:r w:rsidR="00147A14" w:rsidRPr="00267ADA">
        <w:rPr>
          <w:rFonts w:cstheme="minorHAnsi"/>
        </w:rPr>
        <w:lastRenderedPageBreak/>
        <w:t xml:space="preserve">effects </w:t>
      </w:r>
      <w:r w:rsidR="002564C9" w:rsidRPr="00267ADA">
        <w:rPr>
          <w:rFonts w:cstheme="minorHAnsi"/>
        </w:rPr>
        <w:t xml:space="preserve">of </w:t>
      </w:r>
      <w:r w:rsidR="00287F3B" w:rsidRPr="00267ADA">
        <w:rPr>
          <w:rFonts w:cstheme="minorHAnsi"/>
        </w:rPr>
        <w:t>colouring</w:t>
      </w:r>
      <w:r w:rsidR="00537B4C" w:rsidRPr="00267ADA">
        <w:rPr>
          <w:rFonts w:cstheme="minorHAnsi"/>
        </w:rPr>
        <w:t xml:space="preserve"> might last for, </w:t>
      </w:r>
      <w:r w:rsidR="00AD7FAD" w:rsidRPr="00267ADA">
        <w:rPr>
          <w:rFonts w:cstheme="minorHAnsi"/>
        </w:rPr>
        <w:t>or</w:t>
      </w:r>
      <w:r w:rsidR="001E1037" w:rsidRPr="00267ADA">
        <w:rPr>
          <w:rFonts w:cstheme="minorHAnsi"/>
        </w:rPr>
        <w:t xml:space="preserve"> how often one may need to </w:t>
      </w:r>
      <w:r w:rsidR="004A760A" w:rsidRPr="00267ADA">
        <w:rPr>
          <w:rFonts w:cstheme="minorHAnsi"/>
        </w:rPr>
        <w:t>colo</w:t>
      </w:r>
      <w:r w:rsidR="00223047" w:rsidRPr="00267ADA">
        <w:rPr>
          <w:rFonts w:cstheme="minorHAnsi"/>
        </w:rPr>
        <w:t>u</w:t>
      </w:r>
      <w:r w:rsidR="004A760A" w:rsidRPr="00267ADA">
        <w:rPr>
          <w:rFonts w:cstheme="minorHAnsi"/>
        </w:rPr>
        <w:t>r</w:t>
      </w:r>
      <w:r w:rsidR="001E1037" w:rsidRPr="00267ADA">
        <w:rPr>
          <w:rFonts w:cstheme="minorHAnsi"/>
        </w:rPr>
        <w:t xml:space="preserve"> </w:t>
      </w:r>
      <w:r w:rsidR="00CA668F" w:rsidRPr="00267ADA">
        <w:rPr>
          <w:rFonts w:cstheme="minorHAnsi"/>
        </w:rPr>
        <w:t xml:space="preserve">for </w:t>
      </w:r>
      <w:r w:rsidR="00537B4C" w:rsidRPr="00267ADA">
        <w:rPr>
          <w:rFonts w:cstheme="minorHAnsi"/>
        </w:rPr>
        <w:t>(</w:t>
      </w:r>
      <w:r w:rsidR="008F5F44" w:rsidRPr="00267ADA">
        <w:rPr>
          <w:rFonts w:cstheme="minorHAnsi"/>
        </w:rPr>
        <w:t>e.g.,</w:t>
      </w:r>
      <w:r w:rsidR="00537B4C" w:rsidRPr="00267ADA">
        <w:rPr>
          <w:rFonts w:cstheme="minorHAnsi"/>
        </w:rPr>
        <w:t xml:space="preserve"> weekly frequency) </w:t>
      </w:r>
      <w:r w:rsidR="001E1037" w:rsidRPr="00267ADA">
        <w:rPr>
          <w:rFonts w:cstheme="minorHAnsi"/>
        </w:rPr>
        <w:t>to maintain any longer-term benefits</w:t>
      </w:r>
      <w:r w:rsidR="00147A14" w:rsidRPr="00267ADA">
        <w:rPr>
          <w:rFonts w:cstheme="minorHAnsi"/>
        </w:rPr>
        <w:t xml:space="preserve">. </w:t>
      </w:r>
      <w:proofErr w:type="spellStart"/>
      <w:r w:rsidR="00403CAC" w:rsidRPr="00267ADA">
        <w:rPr>
          <w:rFonts w:cstheme="minorHAnsi"/>
        </w:rPr>
        <w:t>Flett</w:t>
      </w:r>
      <w:proofErr w:type="spellEnd"/>
      <w:r w:rsidR="00403CAC" w:rsidRPr="00267ADA">
        <w:rPr>
          <w:rFonts w:cstheme="minorHAnsi"/>
        </w:rPr>
        <w:t xml:space="preserve"> et al. (2017) </w:t>
      </w:r>
      <w:r w:rsidR="00EF67C2" w:rsidRPr="00267ADA">
        <w:rPr>
          <w:rFonts w:cstheme="minorHAnsi"/>
        </w:rPr>
        <w:t>explored</w:t>
      </w:r>
      <w:r w:rsidR="00403CAC" w:rsidRPr="00267ADA">
        <w:rPr>
          <w:rFonts w:cstheme="minorHAnsi"/>
        </w:rPr>
        <w:t xml:space="preserve"> the </w:t>
      </w:r>
      <w:r w:rsidR="008610A4" w:rsidRPr="00267ADA">
        <w:rPr>
          <w:rFonts w:cstheme="minorHAnsi"/>
        </w:rPr>
        <w:t xml:space="preserve">longer-term </w:t>
      </w:r>
      <w:r w:rsidR="00403CAC" w:rsidRPr="00267ADA">
        <w:rPr>
          <w:rFonts w:cstheme="minorHAnsi"/>
        </w:rPr>
        <w:t xml:space="preserve">impact of </w:t>
      </w:r>
      <w:r w:rsidR="00287F3B" w:rsidRPr="00267ADA">
        <w:rPr>
          <w:rFonts w:cstheme="minorHAnsi"/>
        </w:rPr>
        <w:t>colouring</w:t>
      </w:r>
      <w:r w:rsidR="008610A4" w:rsidRPr="00267ADA">
        <w:rPr>
          <w:rFonts w:cstheme="minorHAnsi"/>
        </w:rPr>
        <w:t xml:space="preserve">, asking participants to </w:t>
      </w:r>
      <w:r w:rsidR="004A760A" w:rsidRPr="00267ADA">
        <w:rPr>
          <w:rFonts w:cstheme="minorHAnsi"/>
        </w:rPr>
        <w:t>colo</w:t>
      </w:r>
      <w:r w:rsidR="00223047" w:rsidRPr="00267ADA">
        <w:rPr>
          <w:rFonts w:cstheme="minorHAnsi"/>
        </w:rPr>
        <w:t>u</w:t>
      </w:r>
      <w:r w:rsidR="004A760A" w:rsidRPr="00267ADA">
        <w:rPr>
          <w:rFonts w:cstheme="minorHAnsi"/>
        </w:rPr>
        <w:t>r</w:t>
      </w:r>
      <w:r w:rsidR="00403CAC" w:rsidRPr="00267ADA">
        <w:rPr>
          <w:rFonts w:cstheme="minorHAnsi"/>
        </w:rPr>
        <w:t xml:space="preserve"> </w:t>
      </w:r>
      <w:r w:rsidR="00CA668F" w:rsidRPr="00267ADA">
        <w:rPr>
          <w:rFonts w:cstheme="minorHAnsi"/>
        </w:rPr>
        <w:t>once a day</w:t>
      </w:r>
      <w:r w:rsidR="00403CAC" w:rsidRPr="00267ADA">
        <w:rPr>
          <w:rFonts w:cstheme="minorHAnsi"/>
        </w:rPr>
        <w:t xml:space="preserve"> for </w:t>
      </w:r>
      <w:r w:rsidR="0052254A" w:rsidRPr="00267ADA">
        <w:rPr>
          <w:rFonts w:cstheme="minorHAnsi"/>
        </w:rPr>
        <w:t>one</w:t>
      </w:r>
      <w:r w:rsidR="00403CAC" w:rsidRPr="00267ADA">
        <w:rPr>
          <w:rFonts w:cstheme="minorHAnsi"/>
        </w:rPr>
        <w:t xml:space="preserve"> week</w:t>
      </w:r>
      <w:r w:rsidR="008610A4" w:rsidRPr="00267ADA">
        <w:rPr>
          <w:rFonts w:cstheme="minorHAnsi"/>
        </w:rPr>
        <w:t>. E</w:t>
      </w:r>
      <w:r w:rsidR="00403CAC" w:rsidRPr="00267ADA">
        <w:rPr>
          <w:rFonts w:cstheme="minorHAnsi"/>
        </w:rPr>
        <w:t>valu</w:t>
      </w:r>
      <w:r w:rsidR="000C52A3" w:rsidRPr="00267ADA">
        <w:rPr>
          <w:rFonts w:cstheme="minorHAnsi"/>
        </w:rPr>
        <w:t>a</w:t>
      </w:r>
      <w:r w:rsidR="00403CAC" w:rsidRPr="00267ADA">
        <w:rPr>
          <w:rFonts w:cstheme="minorHAnsi"/>
        </w:rPr>
        <w:t xml:space="preserve">tions of depression, anxiety and </w:t>
      </w:r>
      <w:r w:rsidR="00441F2E" w:rsidRPr="00267ADA">
        <w:rPr>
          <w:rFonts w:cstheme="minorHAnsi"/>
        </w:rPr>
        <w:t>stress</w:t>
      </w:r>
      <w:r w:rsidR="008610A4" w:rsidRPr="00267ADA">
        <w:rPr>
          <w:rFonts w:cstheme="minorHAnsi"/>
        </w:rPr>
        <w:t xml:space="preserve"> significantly</w:t>
      </w:r>
      <w:r w:rsidR="00441F2E" w:rsidRPr="00267ADA">
        <w:rPr>
          <w:rFonts w:cstheme="minorHAnsi"/>
        </w:rPr>
        <w:t xml:space="preserve"> decreased </w:t>
      </w:r>
      <w:r w:rsidR="00AF24B5" w:rsidRPr="00267ADA">
        <w:rPr>
          <w:rFonts w:cstheme="minorHAnsi"/>
        </w:rPr>
        <w:t>after</w:t>
      </w:r>
      <w:r w:rsidR="00441F2E" w:rsidRPr="00267ADA">
        <w:rPr>
          <w:rFonts w:cstheme="minorHAnsi"/>
        </w:rPr>
        <w:t xml:space="preserve"> that week</w:t>
      </w:r>
      <w:r w:rsidR="008610A4" w:rsidRPr="00267ADA">
        <w:rPr>
          <w:rFonts w:cstheme="minorHAnsi"/>
        </w:rPr>
        <w:t xml:space="preserve"> (but not in a control group</w:t>
      </w:r>
      <w:r w:rsidR="00223047" w:rsidRPr="00267ADA">
        <w:rPr>
          <w:rFonts w:cstheme="minorHAnsi"/>
        </w:rPr>
        <w:t>, who completed logic puzzles</w:t>
      </w:r>
      <w:r w:rsidR="008610A4" w:rsidRPr="00267ADA">
        <w:rPr>
          <w:rFonts w:cstheme="minorHAnsi"/>
        </w:rPr>
        <w:t>)</w:t>
      </w:r>
      <w:r w:rsidR="006C1453" w:rsidRPr="00267ADA">
        <w:rPr>
          <w:rFonts w:cstheme="minorHAnsi"/>
        </w:rPr>
        <w:t>. This s</w:t>
      </w:r>
      <w:r w:rsidR="00EF67C2" w:rsidRPr="00267ADA">
        <w:rPr>
          <w:rFonts w:cstheme="minorHAnsi"/>
        </w:rPr>
        <w:t>uggest</w:t>
      </w:r>
      <w:r w:rsidR="00223047" w:rsidRPr="00267ADA">
        <w:rPr>
          <w:rFonts w:cstheme="minorHAnsi"/>
        </w:rPr>
        <w:t>s</w:t>
      </w:r>
      <w:r w:rsidR="00EF67C2" w:rsidRPr="00267ADA">
        <w:rPr>
          <w:rFonts w:cstheme="minorHAnsi"/>
        </w:rPr>
        <w:t xml:space="preserve"> that the immediate anxiety reduction benefits of </w:t>
      </w:r>
      <w:r w:rsidR="00287F3B" w:rsidRPr="00267ADA">
        <w:rPr>
          <w:rFonts w:cstheme="minorHAnsi"/>
        </w:rPr>
        <w:t>colouring</w:t>
      </w:r>
      <w:r w:rsidR="00EF67C2" w:rsidRPr="00267ADA">
        <w:rPr>
          <w:rFonts w:cstheme="minorHAnsi"/>
        </w:rPr>
        <w:t xml:space="preserve"> can result in a longer-term improvement in anxiety symptoms</w:t>
      </w:r>
      <w:r w:rsidR="00441F2E" w:rsidRPr="00267ADA">
        <w:rPr>
          <w:rFonts w:cstheme="minorHAnsi"/>
        </w:rPr>
        <w:t xml:space="preserve">. </w:t>
      </w:r>
      <w:r w:rsidR="000C52A3" w:rsidRPr="00267ADA">
        <w:rPr>
          <w:rFonts w:cstheme="minorHAnsi"/>
        </w:rPr>
        <w:t xml:space="preserve">However, further work exploring the impact of </w:t>
      </w:r>
      <w:r w:rsidR="00287F3B" w:rsidRPr="00267ADA">
        <w:rPr>
          <w:rFonts w:cstheme="minorHAnsi"/>
        </w:rPr>
        <w:t>colouring</w:t>
      </w:r>
      <w:r w:rsidR="000C52A3" w:rsidRPr="00267ADA">
        <w:rPr>
          <w:rFonts w:cstheme="minorHAnsi"/>
        </w:rPr>
        <w:t xml:space="preserve"> on lived experience would be useful (</w:t>
      </w:r>
      <w:r w:rsidR="008F5F44" w:rsidRPr="00267ADA">
        <w:rPr>
          <w:rFonts w:cstheme="minorHAnsi"/>
        </w:rPr>
        <w:t>e.g.,</w:t>
      </w:r>
      <w:r w:rsidR="000C52A3" w:rsidRPr="00267ADA">
        <w:rPr>
          <w:rFonts w:cstheme="minorHAnsi"/>
        </w:rPr>
        <w:t xml:space="preserve"> considering sleep quality, </w:t>
      </w:r>
      <w:proofErr w:type="spellStart"/>
      <w:r w:rsidR="00EF67C2" w:rsidRPr="00267ADA">
        <w:rPr>
          <w:rFonts w:cstheme="minorHAnsi"/>
        </w:rPr>
        <w:t>salutogenic</w:t>
      </w:r>
      <w:proofErr w:type="spellEnd"/>
      <w:r w:rsidR="00EF67C2" w:rsidRPr="00267ADA">
        <w:rPr>
          <w:rFonts w:cstheme="minorHAnsi"/>
        </w:rPr>
        <w:t xml:space="preserve"> variables (</w:t>
      </w:r>
      <w:r w:rsidR="000C52A3" w:rsidRPr="00267ADA">
        <w:rPr>
          <w:rFonts w:cstheme="minorHAnsi"/>
        </w:rPr>
        <w:t>wellbeing</w:t>
      </w:r>
      <w:r w:rsidR="00CC54C7" w:rsidRPr="00267ADA">
        <w:rPr>
          <w:rFonts w:cstheme="minorHAnsi"/>
        </w:rPr>
        <w:t>, happiness, etc.</w:t>
      </w:r>
      <w:r w:rsidR="00EF67C2" w:rsidRPr="00267ADA">
        <w:rPr>
          <w:rFonts w:cstheme="minorHAnsi"/>
        </w:rPr>
        <w:t xml:space="preserve">) and its impact </w:t>
      </w:r>
      <w:r w:rsidR="000C52A3" w:rsidRPr="00267ADA">
        <w:rPr>
          <w:rFonts w:cstheme="minorHAnsi"/>
        </w:rPr>
        <w:t>over longer periods or time</w:t>
      </w:r>
      <w:r w:rsidR="00CC54C7" w:rsidRPr="00267ADA">
        <w:rPr>
          <w:rFonts w:cstheme="minorHAnsi"/>
        </w:rPr>
        <w:t>).</w:t>
      </w:r>
      <w:r w:rsidR="000C52A3" w:rsidRPr="00267ADA">
        <w:rPr>
          <w:rFonts w:cstheme="minorHAnsi"/>
        </w:rPr>
        <w:t xml:space="preserve"> </w:t>
      </w:r>
    </w:p>
    <w:p w14:paraId="12B9FCC7" w14:textId="185CA02B" w:rsidR="00147A14" w:rsidRPr="00267ADA" w:rsidRDefault="00FE012A" w:rsidP="00147A14">
      <w:pPr>
        <w:rPr>
          <w:rFonts w:cstheme="minorHAnsi"/>
          <w:color w:val="000000" w:themeColor="text1"/>
        </w:rPr>
      </w:pPr>
      <w:r w:rsidRPr="00267ADA">
        <w:rPr>
          <w:rFonts w:cstheme="minorHAnsi"/>
        </w:rPr>
        <w:t xml:space="preserve">An additional </w:t>
      </w:r>
      <w:r w:rsidR="00F84C9B" w:rsidRPr="00267ADA">
        <w:rPr>
          <w:rFonts w:cstheme="minorHAnsi"/>
        </w:rPr>
        <w:t xml:space="preserve">unanswered question relates to whether the type of </w:t>
      </w:r>
      <w:r w:rsidR="00287F3B" w:rsidRPr="00267ADA">
        <w:rPr>
          <w:rFonts w:cstheme="minorHAnsi"/>
        </w:rPr>
        <w:t>colouring</w:t>
      </w:r>
      <w:r w:rsidR="00F84C9B" w:rsidRPr="00267ADA">
        <w:rPr>
          <w:rFonts w:cstheme="minorHAnsi"/>
        </w:rPr>
        <w:t xml:space="preserve"> design matters. S</w:t>
      </w:r>
      <w:r w:rsidRPr="00267ADA">
        <w:rPr>
          <w:rFonts w:cstheme="minorHAnsi"/>
        </w:rPr>
        <w:t xml:space="preserve">ince research has mostly focused on mandala designs, </w:t>
      </w:r>
      <w:r w:rsidR="00147A14" w:rsidRPr="00267ADA">
        <w:rPr>
          <w:rFonts w:cstheme="minorHAnsi"/>
        </w:rPr>
        <w:t xml:space="preserve">it is not clear </w:t>
      </w:r>
      <w:r w:rsidR="00147A14" w:rsidRPr="00267ADA">
        <w:rPr>
          <w:rFonts w:cstheme="minorHAnsi"/>
          <w:color w:val="000000" w:themeColor="text1"/>
        </w:rPr>
        <w:t xml:space="preserve">whether it is the </w:t>
      </w:r>
      <w:r w:rsidR="00287F3B" w:rsidRPr="00267ADA">
        <w:rPr>
          <w:rFonts w:cstheme="minorHAnsi"/>
          <w:color w:val="000000" w:themeColor="text1"/>
        </w:rPr>
        <w:t>colouring</w:t>
      </w:r>
      <w:r w:rsidR="00147A14" w:rsidRPr="00267ADA">
        <w:rPr>
          <w:rFonts w:cstheme="minorHAnsi"/>
          <w:color w:val="000000" w:themeColor="text1"/>
        </w:rPr>
        <w:t xml:space="preserve"> activity itself or the focus on a mandala pattern that is therapeutic. </w:t>
      </w:r>
      <w:r w:rsidR="00284375" w:rsidRPr="00267ADA">
        <w:rPr>
          <w:rFonts w:cstheme="minorHAnsi"/>
          <w:color w:val="000000" w:themeColor="text1"/>
        </w:rPr>
        <w:t>It has been suggest</w:t>
      </w:r>
      <w:r w:rsidR="00BA12E0" w:rsidRPr="00267ADA">
        <w:rPr>
          <w:rFonts w:cstheme="minorHAnsi"/>
          <w:color w:val="000000" w:themeColor="text1"/>
        </w:rPr>
        <w:t>ed</w:t>
      </w:r>
      <w:r w:rsidR="00284375" w:rsidRPr="00267ADA">
        <w:rPr>
          <w:rFonts w:cstheme="minorHAnsi"/>
          <w:color w:val="000000" w:themeColor="text1"/>
        </w:rPr>
        <w:t xml:space="preserve"> that focusing on the mandala, with its concentric design, is ‘</w:t>
      </w:r>
      <w:proofErr w:type="spellStart"/>
      <w:r w:rsidR="00284375" w:rsidRPr="00267ADA">
        <w:rPr>
          <w:rFonts w:cstheme="minorHAnsi"/>
          <w:color w:val="000000" w:themeColor="text1"/>
        </w:rPr>
        <w:t>centering</w:t>
      </w:r>
      <w:proofErr w:type="spellEnd"/>
      <w:r w:rsidR="00284375" w:rsidRPr="00267ADA">
        <w:rPr>
          <w:rFonts w:cstheme="minorHAnsi"/>
          <w:color w:val="000000" w:themeColor="text1"/>
        </w:rPr>
        <w:t xml:space="preserve">’ </w:t>
      </w:r>
      <w:r w:rsidRPr="00267ADA">
        <w:rPr>
          <w:rFonts w:cstheme="minorHAnsi"/>
          <w:color w:val="000000" w:themeColor="text1"/>
        </w:rPr>
        <w:t xml:space="preserve">and </w:t>
      </w:r>
      <w:r w:rsidR="002A50AA" w:rsidRPr="00267ADA">
        <w:rPr>
          <w:rFonts w:cstheme="minorHAnsi"/>
          <w:color w:val="000000" w:themeColor="text1"/>
        </w:rPr>
        <w:t xml:space="preserve">has an ‘inherently calming’ structure </w:t>
      </w:r>
      <w:r w:rsidR="00284375" w:rsidRPr="00267ADA">
        <w:rPr>
          <w:rFonts w:cstheme="minorHAnsi"/>
          <w:color w:val="000000" w:themeColor="text1"/>
        </w:rPr>
        <w:t>(</w:t>
      </w:r>
      <w:r w:rsidR="00E72DB2" w:rsidRPr="00267ADA">
        <w:rPr>
          <w:rFonts w:cstheme="minorHAnsi"/>
          <w:color w:val="000000" w:themeColor="text1"/>
        </w:rPr>
        <w:t>Lee, 2018</w:t>
      </w:r>
      <w:r w:rsidR="00284375" w:rsidRPr="00267ADA">
        <w:rPr>
          <w:rFonts w:cstheme="minorHAnsi"/>
          <w:color w:val="000000" w:themeColor="text1"/>
        </w:rPr>
        <w:t>)</w:t>
      </w:r>
      <w:r w:rsidR="00CC367B" w:rsidRPr="00267ADA">
        <w:rPr>
          <w:rFonts w:cstheme="minorHAnsi"/>
          <w:color w:val="000000" w:themeColor="text1"/>
        </w:rPr>
        <w:t xml:space="preserve">. </w:t>
      </w:r>
      <w:r w:rsidR="00E84664" w:rsidRPr="00267ADA">
        <w:rPr>
          <w:rFonts w:cstheme="minorHAnsi"/>
          <w:color w:val="000000" w:themeColor="text1"/>
        </w:rPr>
        <w:t>A few studies</w:t>
      </w:r>
      <w:r w:rsidR="009A6122" w:rsidRPr="00267ADA">
        <w:rPr>
          <w:rFonts w:cstheme="minorHAnsi"/>
          <w:color w:val="000000" w:themeColor="text1"/>
        </w:rPr>
        <w:t xml:space="preserve"> have</w:t>
      </w:r>
      <w:r w:rsidR="00B14012" w:rsidRPr="00267ADA">
        <w:rPr>
          <w:rFonts w:cstheme="minorHAnsi"/>
          <w:color w:val="000000" w:themeColor="text1"/>
        </w:rPr>
        <w:t xml:space="preserve"> explored the impact of different designs on anxiety reduction, comparing </w:t>
      </w:r>
      <w:r w:rsidR="00287F3B" w:rsidRPr="00267ADA">
        <w:rPr>
          <w:rFonts w:cstheme="minorHAnsi"/>
          <w:color w:val="000000" w:themeColor="text1"/>
        </w:rPr>
        <w:t>colouring</w:t>
      </w:r>
      <w:r w:rsidR="00B14012" w:rsidRPr="00267ADA">
        <w:rPr>
          <w:rFonts w:cstheme="minorHAnsi"/>
          <w:color w:val="000000" w:themeColor="text1"/>
        </w:rPr>
        <w:t xml:space="preserve"> a mandala with</w:t>
      </w:r>
      <w:r w:rsidR="00B1052D" w:rsidRPr="00267ADA">
        <w:rPr>
          <w:rFonts w:cstheme="minorHAnsi"/>
          <w:color w:val="000000" w:themeColor="text1"/>
        </w:rPr>
        <w:t xml:space="preserve"> </w:t>
      </w:r>
      <w:r w:rsidR="00287F3B" w:rsidRPr="00267ADA">
        <w:rPr>
          <w:rFonts w:cstheme="minorHAnsi"/>
          <w:color w:val="000000" w:themeColor="text1"/>
        </w:rPr>
        <w:t>colouring</w:t>
      </w:r>
      <w:r w:rsidR="00B1052D" w:rsidRPr="00267ADA">
        <w:rPr>
          <w:rFonts w:cstheme="minorHAnsi"/>
          <w:color w:val="000000" w:themeColor="text1"/>
        </w:rPr>
        <w:t xml:space="preserve"> a geometric grid-design or a nature scene</w:t>
      </w:r>
      <w:r w:rsidR="00D73501" w:rsidRPr="00267ADA">
        <w:rPr>
          <w:rFonts w:cstheme="minorHAnsi"/>
          <w:color w:val="000000" w:themeColor="text1"/>
        </w:rPr>
        <w:t xml:space="preserve"> (</w:t>
      </w:r>
      <w:r w:rsidR="00685D4B" w:rsidRPr="00267ADA">
        <w:rPr>
          <w:rFonts w:cstheme="minorHAnsi"/>
          <w:color w:val="000000" w:themeColor="text1"/>
        </w:rPr>
        <w:t xml:space="preserve">Curry &amp; </w:t>
      </w:r>
      <w:proofErr w:type="spellStart"/>
      <w:r w:rsidR="00685D4B" w:rsidRPr="00267ADA">
        <w:rPr>
          <w:rFonts w:cstheme="minorHAnsi"/>
          <w:color w:val="000000" w:themeColor="text1"/>
        </w:rPr>
        <w:t>Kasser</w:t>
      </w:r>
      <w:proofErr w:type="spellEnd"/>
      <w:r w:rsidR="00685D4B" w:rsidRPr="00267ADA">
        <w:rPr>
          <w:rFonts w:cstheme="minorHAnsi"/>
          <w:color w:val="000000" w:themeColor="text1"/>
        </w:rPr>
        <w:t xml:space="preserve">, 2005; Drake, </w:t>
      </w:r>
      <w:proofErr w:type="spellStart"/>
      <w:r w:rsidR="00685D4B" w:rsidRPr="00267ADA">
        <w:rPr>
          <w:rFonts w:cstheme="minorHAnsi"/>
          <w:color w:val="000000" w:themeColor="text1"/>
        </w:rPr>
        <w:t>Searight</w:t>
      </w:r>
      <w:proofErr w:type="spellEnd"/>
      <w:r w:rsidR="00685D4B" w:rsidRPr="00267ADA">
        <w:rPr>
          <w:rFonts w:cstheme="minorHAnsi"/>
          <w:color w:val="000000" w:themeColor="text1"/>
        </w:rPr>
        <w:t xml:space="preserve"> &amp; Olson-</w:t>
      </w:r>
      <w:proofErr w:type="spellStart"/>
      <w:r w:rsidR="00685D4B" w:rsidRPr="00267ADA">
        <w:rPr>
          <w:rFonts w:cstheme="minorHAnsi"/>
          <w:color w:val="000000" w:themeColor="text1"/>
        </w:rPr>
        <w:t>Pupek</w:t>
      </w:r>
      <w:proofErr w:type="spellEnd"/>
      <w:r w:rsidR="00685D4B" w:rsidRPr="00267ADA">
        <w:rPr>
          <w:rFonts w:cstheme="minorHAnsi"/>
          <w:color w:val="000000" w:themeColor="text1"/>
        </w:rPr>
        <w:t xml:space="preserve">, 2014; </w:t>
      </w:r>
      <w:r w:rsidR="00BD1A77" w:rsidRPr="00267ADA">
        <w:rPr>
          <w:rFonts w:cstheme="minorHAnsi"/>
          <w:color w:val="000000" w:themeColor="text1"/>
        </w:rPr>
        <w:t xml:space="preserve">Lee, 2018; </w:t>
      </w:r>
      <w:r w:rsidR="00685D4B" w:rsidRPr="00267ADA">
        <w:rPr>
          <w:rFonts w:cstheme="minorHAnsi"/>
          <w:color w:val="000000" w:themeColor="text1"/>
        </w:rPr>
        <w:t>Powel</w:t>
      </w:r>
      <w:r w:rsidR="009C78F9" w:rsidRPr="00267ADA">
        <w:rPr>
          <w:rFonts w:cstheme="minorHAnsi"/>
          <w:color w:val="000000" w:themeColor="text1"/>
        </w:rPr>
        <w:t>l et al., 2017</w:t>
      </w:r>
      <w:r w:rsidR="00685D4B" w:rsidRPr="00267ADA">
        <w:rPr>
          <w:rFonts w:cstheme="minorHAnsi"/>
          <w:color w:val="000000" w:themeColor="text1"/>
        </w:rPr>
        <w:t xml:space="preserve">; van der </w:t>
      </w:r>
      <w:proofErr w:type="spellStart"/>
      <w:r w:rsidR="00685D4B" w:rsidRPr="00267ADA">
        <w:rPr>
          <w:rFonts w:cstheme="minorHAnsi"/>
          <w:color w:val="000000" w:themeColor="text1"/>
        </w:rPr>
        <w:t>Vennet</w:t>
      </w:r>
      <w:proofErr w:type="spellEnd"/>
      <w:r w:rsidR="00685D4B" w:rsidRPr="00267ADA">
        <w:rPr>
          <w:rFonts w:cstheme="minorHAnsi"/>
          <w:color w:val="000000" w:themeColor="text1"/>
        </w:rPr>
        <w:t xml:space="preserve"> &amp; </w:t>
      </w:r>
      <w:proofErr w:type="spellStart"/>
      <w:r w:rsidR="00685D4B" w:rsidRPr="00267ADA">
        <w:rPr>
          <w:rFonts w:cstheme="minorHAnsi"/>
          <w:color w:val="000000" w:themeColor="text1"/>
        </w:rPr>
        <w:t>Serice</w:t>
      </w:r>
      <w:proofErr w:type="spellEnd"/>
      <w:r w:rsidR="00685D4B" w:rsidRPr="00267ADA">
        <w:rPr>
          <w:rFonts w:cstheme="minorHAnsi"/>
          <w:color w:val="000000" w:themeColor="text1"/>
        </w:rPr>
        <w:t>, 2012</w:t>
      </w:r>
      <w:r w:rsidR="00D73501" w:rsidRPr="00267ADA">
        <w:rPr>
          <w:rFonts w:cstheme="minorHAnsi"/>
          <w:color w:val="000000" w:themeColor="text1"/>
        </w:rPr>
        <w:t>)</w:t>
      </w:r>
      <w:r w:rsidR="00E84664" w:rsidRPr="00267ADA">
        <w:rPr>
          <w:rFonts w:cstheme="minorHAnsi"/>
          <w:color w:val="000000" w:themeColor="text1"/>
        </w:rPr>
        <w:t>. These have o</w:t>
      </w:r>
      <w:r w:rsidR="00B1052D" w:rsidRPr="00267ADA">
        <w:rPr>
          <w:rFonts w:cstheme="minorHAnsi"/>
          <w:color w:val="000000" w:themeColor="text1"/>
        </w:rPr>
        <w:t>btain</w:t>
      </w:r>
      <w:r w:rsidR="00E71C43" w:rsidRPr="00267ADA">
        <w:rPr>
          <w:rFonts w:cstheme="minorHAnsi"/>
          <w:color w:val="000000" w:themeColor="text1"/>
        </w:rPr>
        <w:t xml:space="preserve">ed </w:t>
      </w:r>
      <w:r w:rsidR="00B1052D" w:rsidRPr="00267ADA">
        <w:rPr>
          <w:rFonts w:cstheme="minorHAnsi"/>
          <w:color w:val="000000" w:themeColor="text1"/>
        </w:rPr>
        <w:t>mixed result</w:t>
      </w:r>
      <w:r w:rsidR="00495FF0" w:rsidRPr="00267ADA">
        <w:rPr>
          <w:rFonts w:cstheme="minorHAnsi"/>
          <w:color w:val="000000" w:themeColor="text1"/>
        </w:rPr>
        <w:t xml:space="preserve">s, some </w:t>
      </w:r>
      <w:r w:rsidR="0099264D" w:rsidRPr="00267ADA">
        <w:rPr>
          <w:rFonts w:cstheme="minorHAnsi"/>
          <w:color w:val="000000" w:themeColor="text1"/>
        </w:rPr>
        <w:t>finding</w:t>
      </w:r>
      <w:r w:rsidR="00495FF0" w:rsidRPr="00267ADA">
        <w:rPr>
          <w:rFonts w:cstheme="minorHAnsi"/>
          <w:color w:val="000000" w:themeColor="text1"/>
        </w:rPr>
        <w:t xml:space="preserve"> mandalas to be more effective and others </w:t>
      </w:r>
      <w:r w:rsidR="00BD1A77" w:rsidRPr="00267ADA">
        <w:rPr>
          <w:rFonts w:cstheme="minorHAnsi"/>
          <w:color w:val="000000" w:themeColor="text1"/>
        </w:rPr>
        <w:t>not</w:t>
      </w:r>
      <w:r w:rsidR="00D73501" w:rsidRPr="00267ADA">
        <w:rPr>
          <w:rFonts w:cstheme="minorHAnsi"/>
          <w:color w:val="000000" w:themeColor="text1"/>
        </w:rPr>
        <w:t xml:space="preserve"> (possibly due to small sample sizes)</w:t>
      </w:r>
      <w:r w:rsidR="00F31888" w:rsidRPr="00267ADA">
        <w:rPr>
          <w:rFonts w:cstheme="minorHAnsi"/>
          <w:color w:val="000000" w:themeColor="text1"/>
        </w:rPr>
        <w:t xml:space="preserve">. Given the wide variety of </w:t>
      </w:r>
      <w:r w:rsidR="00287F3B" w:rsidRPr="00267ADA">
        <w:rPr>
          <w:rFonts w:cstheme="minorHAnsi"/>
          <w:color w:val="000000" w:themeColor="text1"/>
        </w:rPr>
        <w:t>colouring</w:t>
      </w:r>
      <w:r w:rsidR="00F31888" w:rsidRPr="00267ADA">
        <w:rPr>
          <w:rFonts w:cstheme="minorHAnsi"/>
          <w:color w:val="000000" w:themeColor="text1"/>
        </w:rPr>
        <w:t xml:space="preserve"> books available, </w:t>
      </w:r>
      <w:r w:rsidR="00B67104" w:rsidRPr="00267ADA">
        <w:rPr>
          <w:rFonts w:cstheme="minorHAnsi"/>
          <w:color w:val="000000" w:themeColor="text1"/>
        </w:rPr>
        <w:t xml:space="preserve">further research on what </w:t>
      </w:r>
      <w:r w:rsidR="00B67F5D" w:rsidRPr="00267ADA">
        <w:rPr>
          <w:rFonts w:cstheme="minorHAnsi"/>
          <w:color w:val="000000" w:themeColor="text1"/>
        </w:rPr>
        <w:t>designs</w:t>
      </w:r>
      <w:r w:rsidR="00B67104" w:rsidRPr="00267ADA">
        <w:rPr>
          <w:rFonts w:cstheme="minorHAnsi"/>
          <w:color w:val="000000" w:themeColor="text1"/>
        </w:rPr>
        <w:t xml:space="preserve"> might reliably </w:t>
      </w:r>
      <w:r w:rsidR="00B67F5D" w:rsidRPr="00267ADA">
        <w:rPr>
          <w:rFonts w:cstheme="minorHAnsi"/>
          <w:color w:val="000000" w:themeColor="text1"/>
        </w:rPr>
        <w:t>decrease anxiety would be useful</w:t>
      </w:r>
      <w:r w:rsidR="0099264D" w:rsidRPr="00267ADA">
        <w:rPr>
          <w:rFonts w:cstheme="minorHAnsi"/>
          <w:color w:val="000000" w:themeColor="text1"/>
        </w:rPr>
        <w:t xml:space="preserve"> (considering the role of people’s preferences for </w:t>
      </w:r>
      <w:r w:rsidR="00E81D25" w:rsidRPr="00267ADA">
        <w:rPr>
          <w:rFonts w:cstheme="minorHAnsi"/>
          <w:color w:val="000000" w:themeColor="text1"/>
        </w:rPr>
        <w:t xml:space="preserve">certain types of </w:t>
      </w:r>
      <w:r w:rsidR="0099264D" w:rsidRPr="00267ADA">
        <w:rPr>
          <w:rFonts w:cstheme="minorHAnsi"/>
          <w:color w:val="000000" w:themeColor="text1"/>
        </w:rPr>
        <w:t>design)</w:t>
      </w:r>
      <w:r w:rsidR="00B67104" w:rsidRPr="00267ADA">
        <w:rPr>
          <w:rFonts w:cstheme="minorHAnsi"/>
          <w:color w:val="000000" w:themeColor="text1"/>
        </w:rPr>
        <w:t xml:space="preserve">. </w:t>
      </w:r>
      <w:r w:rsidR="00017DA2" w:rsidRPr="00267ADA">
        <w:rPr>
          <w:rFonts w:cstheme="minorHAnsi"/>
          <w:color w:val="000000" w:themeColor="text1"/>
        </w:rPr>
        <w:t xml:space="preserve">For example, for older adults, </w:t>
      </w:r>
      <w:r w:rsidR="00172B60" w:rsidRPr="00267ADA">
        <w:rPr>
          <w:rFonts w:cstheme="minorHAnsi"/>
          <w:color w:val="000000" w:themeColor="text1"/>
        </w:rPr>
        <w:t xml:space="preserve">many </w:t>
      </w:r>
      <w:r w:rsidR="00287F3B" w:rsidRPr="00267ADA">
        <w:rPr>
          <w:rFonts w:cstheme="minorHAnsi"/>
          <w:color w:val="000000" w:themeColor="text1"/>
        </w:rPr>
        <w:t>colouring</w:t>
      </w:r>
      <w:r w:rsidR="00017DA2" w:rsidRPr="00267ADA">
        <w:rPr>
          <w:rFonts w:cstheme="minorHAnsi"/>
          <w:color w:val="000000" w:themeColor="text1"/>
        </w:rPr>
        <w:t xml:space="preserve"> books </w:t>
      </w:r>
      <w:r w:rsidR="0095618B" w:rsidRPr="00267ADA">
        <w:rPr>
          <w:rFonts w:cstheme="minorHAnsi"/>
          <w:color w:val="000000" w:themeColor="text1"/>
        </w:rPr>
        <w:t>focus on</w:t>
      </w:r>
      <w:r w:rsidR="00017DA2" w:rsidRPr="00267ADA">
        <w:rPr>
          <w:rFonts w:cstheme="minorHAnsi"/>
          <w:color w:val="000000" w:themeColor="text1"/>
        </w:rPr>
        <w:t xml:space="preserve"> images th</w:t>
      </w:r>
      <w:r w:rsidR="0095618B" w:rsidRPr="00267ADA">
        <w:rPr>
          <w:rFonts w:cstheme="minorHAnsi"/>
          <w:color w:val="000000" w:themeColor="text1"/>
        </w:rPr>
        <w:t>at</w:t>
      </w:r>
      <w:r w:rsidR="00017DA2" w:rsidRPr="00267ADA">
        <w:rPr>
          <w:rFonts w:cstheme="minorHAnsi"/>
          <w:color w:val="000000" w:themeColor="text1"/>
        </w:rPr>
        <w:t xml:space="preserve"> promote reminiscence about times gone by, but </w:t>
      </w:r>
      <w:r w:rsidR="00AA5CBD" w:rsidRPr="00267ADA">
        <w:rPr>
          <w:rFonts w:cstheme="minorHAnsi"/>
          <w:color w:val="000000" w:themeColor="text1"/>
        </w:rPr>
        <w:t>these non-neutral</w:t>
      </w:r>
      <w:r w:rsidR="001E1037" w:rsidRPr="00267ADA">
        <w:rPr>
          <w:rFonts w:cstheme="minorHAnsi"/>
          <w:color w:val="000000" w:themeColor="text1"/>
        </w:rPr>
        <w:t xml:space="preserve"> </w:t>
      </w:r>
      <w:r w:rsidR="00AA5CBD" w:rsidRPr="00267ADA">
        <w:rPr>
          <w:rFonts w:cstheme="minorHAnsi"/>
          <w:color w:val="000000" w:themeColor="text1"/>
        </w:rPr>
        <w:t xml:space="preserve">designs may </w:t>
      </w:r>
      <w:r w:rsidR="002B126F" w:rsidRPr="00267ADA">
        <w:rPr>
          <w:rFonts w:cstheme="minorHAnsi"/>
          <w:color w:val="000000" w:themeColor="text1"/>
        </w:rPr>
        <w:t>be calming for some, but not others, depending on personal memories</w:t>
      </w:r>
      <w:r w:rsidR="00C77186" w:rsidRPr="00267ADA">
        <w:rPr>
          <w:rFonts w:cstheme="minorHAnsi"/>
          <w:color w:val="000000" w:themeColor="text1"/>
        </w:rPr>
        <w:t>, or might have different wellbeing impacts than anxiety reduction (</w:t>
      </w:r>
      <w:r w:rsidR="008F5F44" w:rsidRPr="00267ADA">
        <w:rPr>
          <w:rFonts w:cstheme="minorHAnsi"/>
          <w:color w:val="000000" w:themeColor="text1"/>
        </w:rPr>
        <w:t>e.g.,</w:t>
      </w:r>
      <w:r w:rsidR="00C77186" w:rsidRPr="00267ADA">
        <w:rPr>
          <w:rFonts w:cstheme="minorHAnsi"/>
          <w:color w:val="000000" w:themeColor="text1"/>
        </w:rPr>
        <w:t xml:space="preserve"> fostering </w:t>
      </w:r>
      <w:r w:rsidR="004A760A" w:rsidRPr="00267ADA">
        <w:rPr>
          <w:rFonts w:cstheme="minorHAnsi"/>
          <w:color w:val="000000" w:themeColor="text1"/>
        </w:rPr>
        <w:t>nostalgia</w:t>
      </w:r>
      <w:r w:rsidR="00242478" w:rsidRPr="00267ADA">
        <w:rPr>
          <w:rFonts w:cstheme="minorHAnsi"/>
          <w:color w:val="000000" w:themeColor="text1"/>
        </w:rPr>
        <w:t>) (</w:t>
      </w:r>
      <w:r w:rsidR="001B4F61" w:rsidRPr="00267ADA">
        <w:rPr>
          <w:rFonts w:cstheme="minorHAnsi"/>
          <w:color w:val="222222"/>
          <w:shd w:val="clear" w:color="auto" w:fill="FFFFFF"/>
        </w:rPr>
        <w:t>Routledge et al., 2013</w:t>
      </w:r>
      <w:r w:rsidR="00242478" w:rsidRPr="00267ADA">
        <w:rPr>
          <w:rFonts w:cstheme="minorHAnsi"/>
          <w:color w:val="000000" w:themeColor="text1"/>
        </w:rPr>
        <w:t>)</w:t>
      </w:r>
      <w:r w:rsidR="002B126F" w:rsidRPr="00267ADA">
        <w:rPr>
          <w:rFonts w:cstheme="minorHAnsi"/>
          <w:color w:val="000000" w:themeColor="text1"/>
        </w:rPr>
        <w:t xml:space="preserve">. </w:t>
      </w:r>
    </w:p>
    <w:p w14:paraId="6760A8CD" w14:textId="3E2050F5" w:rsidR="001606C2" w:rsidRPr="00267ADA" w:rsidRDefault="00C22B18" w:rsidP="001606C2">
      <w:pPr>
        <w:rPr>
          <w:rFonts w:cstheme="minorHAnsi"/>
        </w:rPr>
      </w:pPr>
      <w:r w:rsidRPr="00267ADA">
        <w:rPr>
          <w:rFonts w:cstheme="minorHAnsi"/>
        </w:rPr>
        <w:t xml:space="preserve">Theoretical work </w:t>
      </w:r>
      <w:r w:rsidR="0010500A" w:rsidRPr="00267ADA">
        <w:rPr>
          <w:rFonts w:cstheme="minorHAnsi"/>
        </w:rPr>
        <w:t>has begun to focus on po</w:t>
      </w:r>
      <w:r w:rsidR="00223047" w:rsidRPr="00267ADA">
        <w:rPr>
          <w:rFonts w:cstheme="minorHAnsi"/>
        </w:rPr>
        <w:t>ssible</w:t>
      </w:r>
      <w:r w:rsidR="0010500A" w:rsidRPr="00267ADA">
        <w:rPr>
          <w:rFonts w:cstheme="minorHAnsi"/>
        </w:rPr>
        <w:t xml:space="preserve"> mechanisms to explain the </w:t>
      </w:r>
      <w:r w:rsidRPr="00267ADA">
        <w:rPr>
          <w:rFonts w:cstheme="minorHAnsi"/>
        </w:rPr>
        <w:t xml:space="preserve">potential </w:t>
      </w:r>
      <w:r w:rsidR="001C5B1C" w:rsidRPr="00267ADA">
        <w:rPr>
          <w:rFonts w:cstheme="minorHAnsi"/>
        </w:rPr>
        <w:t xml:space="preserve">anxiety </w:t>
      </w:r>
      <w:r w:rsidRPr="00267ADA">
        <w:rPr>
          <w:rFonts w:cstheme="minorHAnsi"/>
        </w:rPr>
        <w:t xml:space="preserve">reduction benefits of </w:t>
      </w:r>
      <w:r w:rsidR="00287F3B" w:rsidRPr="00267ADA">
        <w:rPr>
          <w:rFonts w:cstheme="minorHAnsi"/>
        </w:rPr>
        <w:t>colouring</w:t>
      </w:r>
      <w:r w:rsidR="004D40C7" w:rsidRPr="00267ADA">
        <w:rPr>
          <w:rFonts w:cstheme="minorHAnsi"/>
        </w:rPr>
        <w:t xml:space="preserve">, drawing on </w:t>
      </w:r>
      <w:r w:rsidR="00880269" w:rsidRPr="00267ADA">
        <w:rPr>
          <w:rFonts w:cstheme="minorHAnsi"/>
        </w:rPr>
        <w:t>mechanisms used to explain the benefits of expressive writing and drawing (</w:t>
      </w:r>
      <w:r w:rsidR="005568EA" w:rsidRPr="00267ADA">
        <w:rPr>
          <w:rFonts w:cstheme="minorHAnsi"/>
        </w:rPr>
        <w:t xml:space="preserve">Drake, </w:t>
      </w:r>
      <w:proofErr w:type="spellStart"/>
      <w:r w:rsidR="005568EA" w:rsidRPr="00267ADA">
        <w:rPr>
          <w:rFonts w:cstheme="minorHAnsi"/>
        </w:rPr>
        <w:t>Hastedt</w:t>
      </w:r>
      <w:proofErr w:type="spellEnd"/>
      <w:r w:rsidR="005568EA" w:rsidRPr="00267ADA">
        <w:rPr>
          <w:rFonts w:cstheme="minorHAnsi"/>
        </w:rPr>
        <w:t xml:space="preserve">, &amp; James, 2016; </w:t>
      </w:r>
      <w:r w:rsidR="00B347A1" w:rsidRPr="00267ADA">
        <w:rPr>
          <w:rFonts w:cstheme="minorHAnsi"/>
        </w:rPr>
        <w:t>Sloan &amp; Marx, 2004</w:t>
      </w:r>
      <w:r w:rsidR="00880269" w:rsidRPr="00267ADA">
        <w:rPr>
          <w:rFonts w:cstheme="minorHAnsi"/>
        </w:rPr>
        <w:t>)</w:t>
      </w:r>
      <w:r w:rsidR="0010500A" w:rsidRPr="00267ADA">
        <w:rPr>
          <w:rFonts w:cstheme="minorHAnsi"/>
        </w:rPr>
        <w:t xml:space="preserve">. </w:t>
      </w:r>
      <w:r w:rsidR="00880269" w:rsidRPr="00267ADA">
        <w:rPr>
          <w:rFonts w:cstheme="minorHAnsi"/>
        </w:rPr>
        <w:t xml:space="preserve">Since </w:t>
      </w:r>
      <w:r w:rsidR="00287F3B" w:rsidRPr="00267ADA">
        <w:rPr>
          <w:rFonts w:cstheme="minorHAnsi"/>
        </w:rPr>
        <w:t>colouring</w:t>
      </w:r>
      <w:r w:rsidR="008D44FC" w:rsidRPr="00267ADA">
        <w:rPr>
          <w:rFonts w:cstheme="minorHAnsi"/>
        </w:rPr>
        <w:t xml:space="preserve"> differs from</w:t>
      </w:r>
      <w:r w:rsidR="006A2F1F" w:rsidRPr="00267ADA">
        <w:rPr>
          <w:rFonts w:cstheme="minorHAnsi"/>
        </w:rPr>
        <w:t xml:space="preserve"> these</w:t>
      </w:r>
      <w:r w:rsidR="008D44FC" w:rsidRPr="00267ADA">
        <w:rPr>
          <w:rFonts w:cstheme="minorHAnsi"/>
        </w:rPr>
        <w:t xml:space="preserve"> art-based interventions in that it does not </w:t>
      </w:r>
      <w:r w:rsidR="00B730AF" w:rsidRPr="00267ADA">
        <w:rPr>
          <w:rFonts w:cstheme="minorHAnsi"/>
        </w:rPr>
        <w:t>facilitate</w:t>
      </w:r>
      <w:r w:rsidR="008D44FC" w:rsidRPr="00267ADA">
        <w:rPr>
          <w:rFonts w:cstheme="minorHAnsi"/>
        </w:rPr>
        <w:t xml:space="preserve"> the free expression of emotions and </w:t>
      </w:r>
      <w:proofErr w:type="gramStart"/>
      <w:r w:rsidR="008D44FC" w:rsidRPr="00267ADA">
        <w:rPr>
          <w:rFonts w:cstheme="minorHAnsi"/>
        </w:rPr>
        <w:t>ideas, and</w:t>
      </w:r>
      <w:proofErr w:type="gramEnd"/>
      <w:r w:rsidR="008D44FC" w:rsidRPr="00267ADA">
        <w:rPr>
          <w:rFonts w:cstheme="minorHAnsi"/>
        </w:rPr>
        <w:t xml:space="preserve"> is </w:t>
      </w:r>
      <w:r w:rsidR="00853B02" w:rsidRPr="00267ADA">
        <w:rPr>
          <w:rFonts w:cstheme="minorHAnsi"/>
        </w:rPr>
        <w:t xml:space="preserve">therefore </w:t>
      </w:r>
      <w:r w:rsidR="008D44FC" w:rsidRPr="00267ADA">
        <w:rPr>
          <w:rFonts w:cstheme="minorHAnsi"/>
        </w:rPr>
        <w:t xml:space="preserve">less likely to be cathartic </w:t>
      </w:r>
      <w:r w:rsidR="000808BB" w:rsidRPr="00267ADA">
        <w:rPr>
          <w:rFonts w:cstheme="minorHAnsi"/>
        </w:rPr>
        <w:t xml:space="preserve">or facilitate </w:t>
      </w:r>
      <w:r w:rsidR="002B48BB" w:rsidRPr="00267ADA">
        <w:rPr>
          <w:rFonts w:cstheme="minorHAnsi"/>
        </w:rPr>
        <w:t xml:space="preserve">the creation of a new narrative in relation </w:t>
      </w:r>
      <w:r w:rsidR="00180E0D" w:rsidRPr="00267ADA">
        <w:rPr>
          <w:rFonts w:cstheme="minorHAnsi"/>
        </w:rPr>
        <w:t>to</w:t>
      </w:r>
      <w:r w:rsidR="006A2F1F" w:rsidRPr="00267ADA">
        <w:rPr>
          <w:rFonts w:cstheme="minorHAnsi"/>
        </w:rPr>
        <w:t xml:space="preserve"> </w:t>
      </w:r>
      <w:r w:rsidR="00180E0D" w:rsidRPr="00267ADA">
        <w:rPr>
          <w:rFonts w:cstheme="minorHAnsi"/>
        </w:rPr>
        <w:t>stressful event</w:t>
      </w:r>
      <w:r w:rsidR="006A2F1F" w:rsidRPr="00267ADA">
        <w:rPr>
          <w:rFonts w:cstheme="minorHAnsi"/>
        </w:rPr>
        <w:t>s</w:t>
      </w:r>
      <w:r w:rsidR="00880269" w:rsidRPr="00267ADA">
        <w:rPr>
          <w:rFonts w:cstheme="minorHAnsi"/>
        </w:rPr>
        <w:t xml:space="preserve">, </w:t>
      </w:r>
      <w:r w:rsidR="009D0E94" w:rsidRPr="00267ADA">
        <w:rPr>
          <w:rFonts w:cstheme="minorHAnsi"/>
        </w:rPr>
        <w:t xml:space="preserve">theories </w:t>
      </w:r>
      <w:r w:rsidR="0010500A" w:rsidRPr="00267ADA">
        <w:rPr>
          <w:rFonts w:cstheme="minorHAnsi"/>
        </w:rPr>
        <w:t xml:space="preserve">have </w:t>
      </w:r>
      <w:r w:rsidR="001F3199" w:rsidRPr="00267ADA">
        <w:rPr>
          <w:rFonts w:cstheme="minorHAnsi"/>
        </w:rPr>
        <w:t xml:space="preserve">focused on </w:t>
      </w:r>
      <w:r w:rsidR="00993122" w:rsidRPr="00267ADA">
        <w:rPr>
          <w:rFonts w:cstheme="minorHAnsi"/>
        </w:rPr>
        <w:t>attentional</w:t>
      </w:r>
      <w:r w:rsidR="001F3199" w:rsidRPr="00267ADA">
        <w:rPr>
          <w:rFonts w:cstheme="minorHAnsi"/>
        </w:rPr>
        <w:t xml:space="preserve"> mechanisms</w:t>
      </w:r>
      <w:r w:rsidR="0010500A" w:rsidRPr="00267ADA">
        <w:rPr>
          <w:rFonts w:cstheme="minorHAnsi"/>
        </w:rPr>
        <w:t xml:space="preserve">: </w:t>
      </w:r>
      <w:r w:rsidR="009B2978" w:rsidRPr="00267ADA">
        <w:rPr>
          <w:rFonts w:cstheme="minorHAnsi"/>
        </w:rPr>
        <w:t>distraction</w:t>
      </w:r>
      <w:r w:rsidR="00993122" w:rsidRPr="00267ADA">
        <w:rPr>
          <w:rFonts w:cstheme="minorHAnsi"/>
        </w:rPr>
        <w:t>;</w:t>
      </w:r>
      <w:r w:rsidR="009B2978" w:rsidRPr="00267ADA">
        <w:rPr>
          <w:rFonts w:cstheme="minorHAnsi"/>
        </w:rPr>
        <w:t xml:space="preserve"> flow</w:t>
      </w:r>
      <w:r w:rsidR="00993122" w:rsidRPr="00267ADA">
        <w:rPr>
          <w:rFonts w:cstheme="minorHAnsi"/>
        </w:rPr>
        <w:t>;</w:t>
      </w:r>
      <w:r w:rsidR="009B2978" w:rsidRPr="00267ADA">
        <w:rPr>
          <w:rFonts w:cstheme="minorHAnsi"/>
        </w:rPr>
        <w:t xml:space="preserve"> and mindfulness. </w:t>
      </w:r>
      <w:r w:rsidR="002D0F21" w:rsidRPr="00267ADA">
        <w:rPr>
          <w:rFonts w:cstheme="minorHAnsi"/>
        </w:rPr>
        <w:t>In d</w:t>
      </w:r>
      <w:r w:rsidR="0010500A" w:rsidRPr="00267ADA">
        <w:rPr>
          <w:rFonts w:cstheme="minorHAnsi"/>
        </w:rPr>
        <w:t>istraction</w:t>
      </w:r>
      <w:r w:rsidR="002D0F21" w:rsidRPr="00267ADA">
        <w:rPr>
          <w:rFonts w:cstheme="minorHAnsi"/>
        </w:rPr>
        <w:t xml:space="preserve"> as mechanism</w:t>
      </w:r>
      <w:r w:rsidR="0010500A" w:rsidRPr="00267ADA">
        <w:rPr>
          <w:rFonts w:cstheme="minorHAnsi"/>
        </w:rPr>
        <w:t xml:space="preserve">, </w:t>
      </w:r>
      <w:r w:rsidR="00287F3B" w:rsidRPr="00267ADA">
        <w:rPr>
          <w:rFonts w:cstheme="minorHAnsi"/>
        </w:rPr>
        <w:t>colouring</w:t>
      </w:r>
      <w:r w:rsidR="0010500A" w:rsidRPr="00267ADA">
        <w:rPr>
          <w:rFonts w:cstheme="minorHAnsi"/>
        </w:rPr>
        <w:t xml:space="preserve"> </w:t>
      </w:r>
      <w:r w:rsidR="00993122" w:rsidRPr="00267ADA">
        <w:rPr>
          <w:rFonts w:cstheme="minorHAnsi"/>
        </w:rPr>
        <w:t xml:space="preserve">is proposed to </w:t>
      </w:r>
      <w:r w:rsidR="0010500A" w:rsidRPr="00267ADA">
        <w:rPr>
          <w:rFonts w:cstheme="minorHAnsi"/>
        </w:rPr>
        <w:t>engage attention, distracting people from worries</w:t>
      </w:r>
      <w:r w:rsidR="002D0F21" w:rsidRPr="00267ADA">
        <w:rPr>
          <w:rFonts w:cstheme="minorHAnsi"/>
        </w:rPr>
        <w:t xml:space="preserve"> and </w:t>
      </w:r>
      <w:r w:rsidR="0010500A" w:rsidRPr="00267ADA">
        <w:rPr>
          <w:rFonts w:cstheme="minorHAnsi"/>
        </w:rPr>
        <w:t>rumination</w:t>
      </w:r>
      <w:r w:rsidR="00DC02F3" w:rsidRPr="00267ADA">
        <w:rPr>
          <w:rFonts w:cstheme="minorHAnsi"/>
        </w:rPr>
        <w:t xml:space="preserve">, </w:t>
      </w:r>
      <w:r w:rsidR="0010500A" w:rsidRPr="00267ADA">
        <w:rPr>
          <w:rFonts w:cstheme="minorHAnsi"/>
        </w:rPr>
        <w:t xml:space="preserve">leading to the </w:t>
      </w:r>
      <w:r w:rsidR="004A5216" w:rsidRPr="00267ADA">
        <w:rPr>
          <w:rFonts w:cstheme="minorHAnsi"/>
        </w:rPr>
        <w:t xml:space="preserve">temporary </w:t>
      </w:r>
      <w:r w:rsidR="0010500A" w:rsidRPr="00267ADA">
        <w:rPr>
          <w:rFonts w:cstheme="minorHAnsi"/>
        </w:rPr>
        <w:t>‘suspension of inner dialogue’</w:t>
      </w:r>
      <w:r w:rsidR="00DC02F3" w:rsidRPr="00267ADA">
        <w:rPr>
          <w:rFonts w:cstheme="minorHAnsi"/>
        </w:rPr>
        <w:t xml:space="preserve">, </w:t>
      </w:r>
      <w:r w:rsidR="004A5216" w:rsidRPr="00267ADA">
        <w:rPr>
          <w:rFonts w:cstheme="minorHAnsi"/>
        </w:rPr>
        <w:t>which</w:t>
      </w:r>
      <w:r w:rsidR="005B5046" w:rsidRPr="00267ADA">
        <w:rPr>
          <w:rFonts w:cstheme="minorHAnsi"/>
        </w:rPr>
        <w:t xml:space="preserve"> </w:t>
      </w:r>
      <w:r w:rsidR="00DC02F3" w:rsidRPr="00267ADA">
        <w:rPr>
          <w:rFonts w:cstheme="minorHAnsi"/>
        </w:rPr>
        <w:t>consequently reduc</w:t>
      </w:r>
      <w:r w:rsidR="004A5216" w:rsidRPr="00267ADA">
        <w:rPr>
          <w:rFonts w:cstheme="minorHAnsi"/>
        </w:rPr>
        <w:t>es</w:t>
      </w:r>
      <w:r w:rsidR="00DC02F3" w:rsidRPr="00267ADA">
        <w:rPr>
          <w:rFonts w:cstheme="minorHAnsi"/>
        </w:rPr>
        <w:t xml:space="preserve"> stress and anxiety</w:t>
      </w:r>
      <w:r w:rsidR="001C5B1C" w:rsidRPr="00267ADA">
        <w:rPr>
          <w:rFonts w:cstheme="minorHAnsi"/>
        </w:rPr>
        <w:t xml:space="preserve"> (</w:t>
      </w:r>
      <w:proofErr w:type="spellStart"/>
      <w:r w:rsidR="00D036BE" w:rsidRPr="00267ADA">
        <w:rPr>
          <w:rFonts w:cstheme="minorHAnsi"/>
        </w:rPr>
        <w:t>Forkash</w:t>
      </w:r>
      <w:proofErr w:type="spellEnd"/>
      <w:r w:rsidR="00D036BE" w:rsidRPr="00267ADA">
        <w:rPr>
          <w:rFonts w:cstheme="minorHAnsi"/>
        </w:rPr>
        <w:t xml:space="preserve"> &amp; Drake 2017</w:t>
      </w:r>
      <w:r w:rsidR="001C5B1C" w:rsidRPr="00267ADA">
        <w:rPr>
          <w:rFonts w:cstheme="minorHAnsi"/>
        </w:rPr>
        <w:t>)</w:t>
      </w:r>
      <w:r w:rsidR="00DC02F3" w:rsidRPr="00267ADA">
        <w:rPr>
          <w:rFonts w:cstheme="minorHAnsi"/>
        </w:rPr>
        <w:t xml:space="preserve">. </w:t>
      </w:r>
      <w:r w:rsidR="009D0E94" w:rsidRPr="00267ADA">
        <w:rPr>
          <w:rFonts w:cstheme="minorHAnsi"/>
        </w:rPr>
        <w:t xml:space="preserve">A </w:t>
      </w:r>
      <w:r w:rsidR="00862FF9" w:rsidRPr="00267ADA">
        <w:rPr>
          <w:rFonts w:cstheme="minorHAnsi"/>
        </w:rPr>
        <w:t>related</w:t>
      </w:r>
      <w:r w:rsidR="009D0E94" w:rsidRPr="00267ADA">
        <w:rPr>
          <w:rFonts w:cstheme="minorHAnsi"/>
        </w:rPr>
        <w:t xml:space="preserve"> attentional mechanism is the flow state, where </w:t>
      </w:r>
      <w:r w:rsidR="00287F3B" w:rsidRPr="00267ADA">
        <w:rPr>
          <w:rFonts w:cstheme="minorHAnsi"/>
        </w:rPr>
        <w:t>colouring</w:t>
      </w:r>
      <w:r w:rsidR="00181562" w:rsidRPr="00267ADA">
        <w:rPr>
          <w:rFonts w:cstheme="minorHAnsi"/>
        </w:rPr>
        <w:t xml:space="preserve"> </w:t>
      </w:r>
      <w:r w:rsidR="0069639D" w:rsidRPr="00267ADA">
        <w:rPr>
          <w:rFonts w:cstheme="minorHAnsi"/>
        </w:rPr>
        <w:t xml:space="preserve">is thought to </w:t>
      </w:r>
      <w:r w:rsidR="00181562" w:rsidRPr="00267ADA">
        <w:rPr>
          <w:rFonts w:cstheme="minorHAnsi"/>
        </w:rPr>
        <w:t xml:space="preserve">promote an engaged, autotelic, </w:t>
      </w:r>
      <w:proofErr w:type="gramStart"/>
      <w:r w:rsidR="00181562" w:rsidRPr="00267ADA">
        <w:rPr>
          <w:rFonts w:cstheme="minorHAnsi"/>
        </w:rPr>
        <w:t>enjoyable</w:t>
      </w:r>
      <w:proofErr w:type="gramEnd"/>
      <w:r w:rsidR="00181562" w:rsidRPr="00267ADA">
        <w:rPr>
          <w:rFonts w:cstheme="minorHAnsi"/>
        </w:rPr>
        <w:t xml:space="preserve"> and meaningful state of immersion</w:t>
      </w:r>
      <w:r w:rsidR="00864899" w:rsidRPr="00267ADA">
        <w:rPr>
          <w:rFonts w:cstheme="minorHAnsi"/>
        </w:rPr>
        <w:t xml:space="preserve">, </w:t>
      </w:r>
      <w:r w:rsidR="00F74E84" w:rsidRPr="00267ADA">
        <w:rPr>
          <w:rFonts w:cstheme="minorHAnsi"/>
        </w:rPr>
        <w:t>characterized</w:t>
      </w:r>
      <w:r w:rsidR="00953517" w:rsidRPr="00267ADA">
        <w:rPr>
          <w:rFonts w:cstheme="minorHAnsi"/>
        </w:rPr>
        <w:t xml:space="preserve"> by a </w:t>
      </w:r>
      <w:r w:rsidR="00864899" w:rsidRPr="00267ADA">
        <w:rPr>
          <w:rFonts w:cstheme="minorHAnsi"/>
        </w:rPr>
        <w:t>loss of sense of self and time</w:t>
      </w:r>
      <w:r w:rsidR="009D0E94" w:rsidRPr="00267ADA">
        <w:rPr>
          <w:rFonts w:cstheme="minorHAnsi"/>
        </w:rPr>
        <w:t xml:space="preserve">. </w:t>
      </w:r>
      <w:r w:rsidR="009064A6" w:rsidRPr="00267ADA">
        <w:rPr>
          <w:rFonts w:cstheme="minorHAnsi"/>
        </w:rPr>
        <w:t>The f</w:t>
      </w:r>
      <w:r w:rsidR="009D0E94" w:rsidRPr="00267ADA">
        <w:rPr>
          <w:rFonts w:cstheme="minorHAnsi"/>
        </w:rPr>
        <w:t xml:space="preserve">low </w:t>
      </w:r>
      <w:r w:rsidR="009064A6" w:rsidRPr="00267ADA">
        <w:rPr>
          <w:rFonts w:cstheme="minorHAnsi"/>
        </w:rPr>
        <w:t>state does not</w:t>
      </w:r>
      <w:r w:rsidR="00AB52DB" w:rsidRPr="00267ADA">
        <w:rPr>
          <w:rFonts w:cstheme="minorHAnsi"/>
        </w:rPr>
        <w:t xml:space="preserve"> simply</w:t>
      </w:r>
      <w:r w:rsidR="009D0E94" w:rsidRPr="00267ADA">
        <w:rPr>
          <w:rFonts w:cstheme="minorHAnsi"/>
        </w:rPr>
        <w:t xml:space="preserve"> reduce anxiety, but </w:t>
      </w:r>
      <w:r w:rsidR="001C5B1C" w:rsidRPr="00267ADA">
        <w:rPr>
          <w:rFonts w:cstheme="minorHAnsi"/>
        </w:rPr>
        <w:t xml:space="preserve">is </w:t>
      </w:r>
      <w:r w:rsidR="00F74E84" w:rsidRPr="00267ADA">
        <w:rPr>
          <w:rFonts w:cstheme="minorHAnsi"/>
        </w:rPr>
        <w:t>characterized</w:t>
      </w:r>
      <w:r w:rsidR="001C5B1C" w:rsidRPr="00267ADA">
        <w:rPr>
          <w:rFonts w:cstheme="minorHAnsi"/>
        </w:rPr>
        <w:t xml:space="preserve"> by</w:t>
      </w:r>
      <w:r w:rsidR="00181562" w:rsidRPr="00267ADA">
        <w:rPr>
          <w:rFonts w:cstheme="minorHAnsi"/>
        </w:rPr>
        <w:t xml:space="preserve"> </w:t>
      </w:r>
      <w:r w:rsidR="002C76FD" w:rsidRPr="00267ADA">
        <w:rPr>
          <w:rFonts w:cstheme="minorHAnsi"/>
        </w:rPr>
        <w:t>enjoyment,</w:t>
      </w:r>
      <w:r w:rsidR="00D14C3F" w:rsidRPr="00267ADA">
        <w:rPr>
          <w:rFonts w:cstheme="minorHAnsi"/>
        </w:rPr>
        <w:t xml:space="preserve"> motivation and engagement, </w:t>
      </w:r>
      <w:r w:rsidR="00782008" w:rsidRPr="00267ADA">
        <w:rPr>
          <w:rFonts w:cstheme="minorHAnsi"/>
        </w:rPr>
        <w:t xml:space="preserve">and repeated experiences of flow are thought </w:t>
      </w:r>
      <w:r w:rsidR="00C97F54" w:rsidRPr="00267ADA">
        <w:rPr>
          <w:rFonts w:cstheme="minorHAnsi"/>
        </w:rPr>
        <w:t xml:space="preserve">to be important for </w:t>
      </w:r>
      <w:r w:rsidR="00E93B03" w:rsidRPr="00267ADA">
        <w:rPr>
          <w:rFonts w:cstheme="minorHAnsi"/>
        </w:rPr>
        <w:t>wellbeing</w:t>
      </w:r>
      <w:r w:rsidR="00AB52DB" w:rsidRPr="00267ADA">
        <w:rPr>
          <w:rFonts w:cstheme="minorHAnsi"/>
        </w:rPr>
        <w:t xml:space="preserve"> (</w:t>
      </w:r>
      <w:r w:rsidR="00E93B03" w:rsidRPr="00267ADA">
        <w:rPr>
          <w:rFonts w:cstheme="minorHAnsi"/>
        </w:rPr>
        <w:t>Bryce &amp; Haworth, 2002</w:t>
      </w:r>
      <w:r w:rsidR="00AB52DB" w:rsidRPr="00267ADA">
        <w:rPr>
          <w:rFonts w:cstheme="minorHAnsi"/>
        </w:rPr>
        <w:t>)</w:t>
      </w:r>
      <w:r w:rsidR="00C97F54" w:rsidRPr="00267ADA">
        <w:rPr>
          <w:rFonts w:cstheme="minorHAnsi"/>
        </w:rPr>
        <w:t>.</w:t>
      </w:r>
      <w:r w:rsidR="00D14C3F" w:rsidRPr="00267ADA">
        <w:rPr>
          <w:rFonts w:cstheme="minorHAnsi"/>
        </w:rPr>
        <w:t xml:space="preserve"> </w:t>
      </w:r>
      <w:r w:rsidR="00675F05" w:rsidRPr="00267ADA">
        <w:rPr>
          <w:rFonts w:cstheme="minorHAnsi"/>
        </w:rPr>
        <w:t>Th</w:t>
      </w:r>
      <w:r w:rsidR="00C97F54" w:rsidRPr="00267ADA">
        <w:rPr>
          <w:rFonts w:cstheme="minorHAnsi"/>
        </w:rPr>
        <w:t>e flow hypothesis</w:t>
      </w:r>
      <w:r w:rsidR="00675F05" w:rsidRPr="00267ADA">
        <w:rPr>
          <w:rFonts w:cstheme="minorHAnsi"/>
        </w:rPr>
        <w:t xml:space="preserve"> is supported by findings that </w:t>
      </w:r>
      <w:r w:rsidR="007D27A9" w:rsidRPr="00267ADA">
        <w:rPr>
          <w:rFonts w:cstheme="minorHAnsi"/>
        </w:rPr>
        <w:t xml:space="preserve">positive affect is increased after </w:t>
      </w:r>
      <w:r w:rsidR="00287F3B" w:rsidRPr="00267ADA">
        <w:rPr>
          <w:rFonts w:cstheme="minorHAnsi"/>
        </w:rPr>
        <w:t>colouring</w:t>
      </w:r>
      <w:r w:rsidR="007D27A9" w:rsidRPr="00267ADA">
        <w:rPr>
          <w:rFonts w:cstheme="minorHAnsi"/>
        </w:rPr>
        <w:t xml:space="preserve"> (as well as negative affect being decreased), </w:t>
      </w:r>
      <w:r w:rsidR="00FE7071" w:rsidRPr="00267ADA">
        <w:rPr>
          <w:rFonts w:cstheme="minorHAnsi"/>
        </w:rPr>
        <w:t>as are</w:t>
      </w:r>
      <w:r w:rsidR="007D27A9" w:rsidRPr="00267ADA">
        <w:rPr>
          <w:rFonts w:cstheme="minorHAnsi"/>
        </w:rPr>
        <w:t xml:space="preserve"> </w:t>
      </w:r>
      <w:r w:rsidR="003F4648" w:rsidRPr="00267ADA">
        <w:rPr>
          <w:rFonts w:cstheme="minorHAnsi"/>
        </w:rPr>
        <w:t>scores on flow questionnaires</w:t>
      </w:r>
      <w:r w:rsidR="00675F05" w:rsidRPr="00267ADA">
        <w:rPr>
          <w:rFonts w:cstheme="minorHAnsi"/>
        </w:rPr>
        <w:t xml:space="preserve"> </w:t>
      </w:r>
      <w:r w:rsidR="00F768E7" w:rsidRPr="00267ADA">
        <w:rPr>
          <w:rFonts w:cstheme="minorHAnsi"/>
        </w:rPr>
        <w:t>(</w:t>
      </w:r>
      <w:r w:rsidR="003F4648" w:rsidRPr="00267ADA">
        <w:rPr>
          <w:rFonts w:cstheme="minorHAnsi"/>
        </w:rPr>
        <w:t xml:space="preserve">Drake et al., 2014; </w:t>
      </w:r>
      <w:proofErr w:type="spellStart"/>
      <w:r w:rsidR="003F6C13" w:rsidRPr="00267ADA">
        <w:rPr>
          <w:rFonts w:cstheme="minorHAnsi"/>
        </w:rPr>
        <w:t>Forkash</w:t>
      </w:r>
      <w:proofErr w:type="spellEnd"/>
      <w:r w:rsidR="003F6C13" w:rsidRPr="00267ADA">
        <w:rPr>
          <w:rFonts w:cstheme="minorHAnsi"/>
        </w:rPr>
        <w:t xml:space="preserve"> &amp; Drake 2017; </w:t>
      </w:r>
      <w:r w:rsidR="003F4648" w:rsidRPr="00267ADA">
        <w:rPr>
          <w:rFonts w:cstheme="minorHAnsi"/>
        </w:rPr>
        <w:t>Holt et al., 2019</w:t>
      </w:r>
      <w:r w:rsidR="00F768E7" w:rsidRPr="00267ADA">
        <w:rPr>
          <w:rFonts w:cstheme="minorHAnsi"/>
        </w:rPr>
        <w:t>)</w:t>
      </w:r>
      <w:r w:rsidR="007D508B" w:rsidRPr="00267ADA">
        <w:rPr>
          <w:rFonts w:cstheme="minorHAnsi"/>
        </w:rPr>
        <w:t>.</w:t>
      </w:r>
      <w:r w:rsidR="001606C2" w:rsidRPr="00267ADA">
        <w:rPr>
          <w:rFonts w:cstheme="minorHAnsi"/>
        </w:rPr>
        <w:t xml:space="preserve"> </w:t>
      </w:r>
      <w:r w:rsidR="0035607D" w:rsidRPr="00267ADA">
        <w:rPr>
          <w:rFonts w:cstheme="minorHAnsi"/>
        </w:rPr>
        <w:t xml:space="preserve">For </w:t>
      </w:r>
      <w:proofErr w:type="gramStart"/>
      <w:r w:rsidR="0035607D" w:rsidRPr="00267ADA">
        <w:rPr>
          <w:rFonts w:cstheme="minorHAnsi"/>
        </w:rPr>
        <w:t>both of these</w:t>
      </w:r>
      <w:proofErr w:type="gramEnd"/>
      <w:r w:rsidR="0035607D" w:rsidRPr="00267ADA">
        <w:rPr>
          <w:rFonts w:cstheme="minorHAnsi"/>
        </w:rPr>
        <w:t xml:space="preserve"> attentional states </w:t>
      </w:r>
      <w:r w:rsidR="004D2A5D" w:rsidRPr="00267ADA">
        <w:rPr>
          <w:rFonts w:cstheme="minorHAnsi"/>
        </w:rPr>
        <w:t>(distraction and flow)</w:t>
      </w:r>
      <w:r w:rsidR="007E67C4" w:rsidRPr="00267ADA">
        <w:rPr>
          <w:rFonts w:cstheme="minorHAnsi"/>
        </w:rPr>
        <w:t>,</w:t>
      </w:r>
      <w:r w:rsidR="004D2A5D" w:rsidRPr="00267ADA">
        <w:rPr>
          <w:rFonts w:cstheme="minorHAnsi"/>
        </w:rPr>
        <w:t xml:space="preserve"> </w:t>
      </w:r>
      <w:r w:rsidR="0035607D" w:rsidRPr="00267ADA">
        <w:rPr>
          <w:rFonts w:cstheme="minorHAnsi"/>
        </w:rPr>
        <w:t xml:space="preserve">the repeated use of </w:t>
      </w:r>
      <w:r w:rsidR="00287F3B" w:rsidRPr="00267ADA">
        <w:rPr>
          <w:rFonts w:cstheme="minorHAnsi"/>
        </w:rPr>
        <w:t>colouring</w:t>
      </w:r>
      <w:r w:rsidR="0035607D" w:rsidRPr="00267ADA">
        <w:rPr>
          <w:rFonts w:cstheme="minorHAnsi"/>
        </w:rPr>
        <w:t xml:space="preserve">, </w:t>
      </w:r>
      <w:r w:rsidR="00763678" w:rsidRPr="00267ADA">
        <w:rPr>
          <w:rFonts w:cstheme="minorHAnsi"/>
        </w:rPr>
        <w:t xml:space="preserve">when feeling anxious, could be used as an </w:t>
      </w:r>
      <w:r w:rsidR="0035607D" w:rsidRPr="00267ADA">
        <w:rPr>
          <w:rFonts w:cstheme="minorHAnsi"/>
        </w:rPr>
        <w:t xml:space="preserve">emotional regulation </w:t>
      </w:r>
      <w:r w:rsidR="00763678" w:rsidRPr="00267ADA">
        <w:rPr>
          <w:rFonts w:cstheme="minorHAnsi"/>
        </w:rPr>
        <w:t>tool</w:t>
      </w:r>
      <w:r w:rsidR="00061405" w:rsidRPr="00267ADA">
        <w:rPr>
          <w:rFonts w:cstheme="minorHAnsi"/>
        </w:rPr>
        <w:t xml:space="preserve"> in everyday life</w:t>
      </w:r>
      <w:r w:rsidR="001C5B1C" w:rsidRPr="00267ADA">
        <w:rPr>
          <w:rFonts w:cstheme="minorHAnsi"/>
        </w:rPr>
        <w:t xml:space="preserve">. </w:t>
      </w:r>
      <w:r w:rsidR="00EC04F9" w:rsidRPr="00267ADA">
        <w:rPr>
          <w:rFonts w:cstheme="minorHAnsi"/>
        </w:rPr>
        <w:t xml:space="preserve">Fredrickson’s </w:t>
      </w:r>
      <w:r w:rsidR="00786367" w:rsidRPr="00267ADA">
        <w:rPr>
          <w:rFonts w:cstheme="minorHAnsi"/>
        </w:rPr>
        <w:t xml:space="preserve">(2004) </w:t>
      </w:r>
      <w:r w:rsidR="00EC04F9" w:rsidRPr="00267ADA">
        <w:rPr>
          <w:rFonts w:cstheme="minorHAnsi"/>
        </w:rPr>
        <w:t>broaden and build model of emotion</w:t>
      </w:r>
      <w:r w:rsidR="00A63B94" w:rsidRPr="00267ADA">
        <w:rPr>
          <w:rFonts w:cstheme="minorHAnsi"/>
        </w:rPr>
        <w:t>,</w:t>
      </w:r>
      <w:r w:rsidR="00EC04F9" w:rsidRPr="00267ADA">
        <w:rPr>
          <w:rFonts w:cstheme="minorHAnsi"/>
        </w:rPr>
        <w:t xml:space="preserve"> where positive affective states broaden attentional capacity and increase creativity and problem </w:t>
      </w:r>
      <w:r w:rsidR="008F5F44" w:rsidRPr="00267ADA">
        <w:rPr>
          <w:rFonts w:cstheme="minorHAnsi"/>
        </w:rPr>
        <w:t>resolution can</w:t>
      </w:r>
      <w:r w:rsidR="00786367" w:rsidRPr="00267ADA">
        <w:rPr>
          <w:rFonts w:cstheme="minorHAnsi"/>
        </w:rPr>
        <w:t xml:space="preserve"> be applied here. </w:t>
      </w:r>
      <w:r w:rsidR="009B27F0" w:rsidRPr="00267ADA">
        <w:rPr>
          <w:rFonts w:cstheme="minorHAnsi"/>
        </w:rPr>
        <w:t xml:space="preserve">The model would </w:t>
      </w:r>
      <w:r w:rsidR="00E0142F" w:rsidRPr="00267ADA">
        <w:rPr>
          <w:rFonts w:cstheme="minorHAnsi"/>
        </w:rPr>
        <w:t xml:space="preserve">predict </w:t>
      </w:r>
      <w:r w:rsidR="009B27F0" w:rsidRPr="00267ADA">
        <w:rPr>
          <w:rFonts w:cstheme="minorHAnsi"/>
        </w:rPr>
        <w:t xml:space="preserve">that these affective and attentional </w:t>
      </w:r>
      <w:r w:rsidR="00E0142F" w:rsidRPr="00267ADA">
        <w:rPr>
          <w:rFonts w:cstheme="minorHAnsi"/>
        </w:rPr>
        <w:t xml:space="preserve">state benefits of colouring could </w:t>
      </w:r>
      <w:r w:rsidR="00EC04F9" w:rsidRPr="00267ADA">
        <w:rPr>
          <w:rFonts w:cstheme="minorHAnsi"/>
        </w:rPr>
        <w:t>also improve wellbeing by improving one’s capacity to solve problems</w:t>
      </w:r>
      <w:r w:rsidR="00995C89" w:rsidRPr="00267ADA">
        <w:rPr>
          <w:rFonts w:cstheme="minorHAnsi"/>
        </w:rPr>
        <w:t xml:space="preserve"> in everyday life</w:t>
      </w:r>
      <w:r w:rsidR="00EC04F9" w:rsidRPr="00267ADA">
        <w:rPr>
          <w:rFonts w:cstheme="minorHAnsi"/>
        </w:rPr>
        <w:t xml:space="preserve">. Indeed, two studies have found that </w:t>
      </w:r>
      <w:r w:rsidR="00287F3B" w:rsidRPr="00267ADA">
        <w:rPr>
          <w:rFonts w:cstheme="minorHAnsi"/>
        </w:rPr>
        <w:t>colouring</w:t>
      </w:r>
      <w:r w:rsidR="00EC04F9" w:rsidRPr="00267ADA">
        <w:rPr>
          <w:rFonts w:cstheme="minorHAnsi"/>
        </w:rPr>
        <w:t xml:space="preserve"> has improved</w:t>
      </w:r>
      <w:r w:rsidR="00D72743" w:rsidRPr="00267ADA">
        <w:rPr>
          <w:rFonts w:cstheme="minorHAnsi"/>
        </w:rPr>
        <w:t xml:space="preserve"> subsequent creativity:</w:t>
      </w:r>
      <w:r w:rsidR="00EC04F9" w:rsidRPr="00267ADA">
        <w:rPr>
          <w:rFonts w:cstheme="minorHAnsi"/>
        </w:rPr>
        <w:t xml:space="preserve"> originality scores on figural divergent thinking tasks </w:t>
      </w:r>
      <w:r w:rsidR="00640E5A" w:rsidRPr="00267ADA">
        <w:rPr>
          <w:rFonts w:cstheme="minorHAnsi"/>
        </w:rPr>
        <w:t>(</w:t>
      </w:r>
      <w:r w:rsidR="00996EE0" w:rsidRPr="00267ADA">
        <w:rPr>
          <w:rFonts w:cstheme="minorHAnsi"/>
        </w:rPr>
        <w:t>which</w:t>
      </w:r>
      <w:r w:rsidR="00D044AD" w:rsidRPr="00267ADA">
        <w:rPr>
          <w:rFonts w:cstheme="minorHAnsi"/>
        </w:rPr>
        <w:t xml:space="preserve"> </w:t>
      </w:r>
      <w:r w:rsidR="00640E5A" w:rsidRPr="00267ADA">
        <w:rPr>
          <w:rFonts w:cstheme="minorHAnsi"/>
        </w:rPr>
        <w:t>measur</w:t>
      </w:r>
      <w:r w:rsidR="00D044AD" w:rsidRPr="00267ADA">
        <w:rPr>
          <w:rFonts w:cstheme="minorHAnsi"/>
        </w:rPr>
        <w:t>e</w:t>
      </w:r>
      <w:r w:rsidR="00640E5A" w:rsidRPr="00267ADA">
        <w:rPr>
          <w:rFonts w:cstheme="minorHAnsi"/>
        </w:rPr>
        <w:t xml:space="preserve"> one’s ability to produce numerous original </w:t>
      </w:r>
      <w:r w:rsidR="00D044AD" w:rsidRPr="00267ADA">
        <w:rPr>
          <w:rFonts w:cstheme="minorHAnsi"/>
        </w:rPr>
        <w:t xml:space="preserve">responses to a </w:t>
      </w:r>
      <w:r w:rsidR="008F5F44" w:rsidRPr="00267ADA">
        <w:rPr>
          <w:rFonts w:cstheme="minorHAnsi"/>
        </w:rPr>
        <w:t>stimulus</w:t>
      </w:r>
      <w:r w:rsidR="00D044AD" w:rsidRPr="00267ADA">
        <w:rPr>
          <w:rFonts w:cstheme="minorHAnsi"/>
        </w:rPr>
        <w:t xml:space="preserve"> in a short </w:t>
      </w:r>
      <w:r w:rsidR="008F5F44" w:rsidRPr="00267ADA">
        <w:rPr>
          <w:rFonts w:cstheme="minorHAnsi"/>
        </w:rPr>
        <w:t>timeframe</w:t>
      </w:r>
      <w:r w:rsidR="00D044AD" w:rsidRPr="00267ADA">
        <w:rPr>
          <w:rFonts w:cstheme="minorHAnsi"/>
        </w:rPr>
        <w:t>)</w:t>
      </w:r>
      <w:r w:rsidR="00996EE0" w:rsidRPr="00267ADA">
        <w:rPr>
          <w:rFonts w:cstheme="minorHAnsi"/>
        </w:rPr>
        <w:t>;</w:t>
      </w:r>
      <w:r w:rsidR="00D044AD" w:rsidRPr="00267ADA">
        <w:rPr>
          <w:rFonts w:cstheme="minorHAnsi"/>
        </w:rPr>
        <w:t xml:space="preserve"> </w:t>
      </w:r>
      <w:r w:rsidR="00EC04F9" w:rsidRPr="00267ADA">
        <w:rPr>
          <w:rFonts w:cstheme="minorHAnsi"/>
        </w:rPr>
        <w:t xml:space="preserve">and perceptions of one’s own problem-solving ability (Holt et al., 2019; </w:t>
      </w:r>
      <w:proofErr w:type="spellStart"/>
      <w:r w:rsidR="00EC04F9" w:rsidRPr="00267ADA">
        <w:rPr>
          <w:rFonts w:cstheme="minorHAnsi"/>
        </w:rPr>
        <w:t>Kaimal</w:t>
      </w:r>
      <w:proofErr w:type="spellEnd"/>
      <w:r w:rsidR="00EC04F9" w:rsidRPr="00267ADA">
        <w:rPr>
          <w:rFonts w:cstheme="minorHAnsi"/>
        </w:rPr>
        <w:t xml:space="preserve"> et al., 2018), supporting this hypothesis. </w:t>
      </w:r>
      <w:r w:rsidR="001C5B1C" w:rsidRPr="00267ADA">
        <w:rPr>
          <w:rFonts w:cstheme="minorHAnsi"/>
        </w:rPr>
        <w:t xml:space="preserve">Longitudinal research exploring whether </w:t>
      </w:r>
      <w:r w:rsidR="001C5B1C" w:rsidRPr="00267ADA">
        <w:rPr>
          <w:rFonts w:cstheme="minorHAnsi"/>
        </w:rPr>
        <w:lastRenderedPageBreak/>
        <w:t xml:space="preserve">experiences of distraction and/or flow, when </w:t>
      </w:r>
      <w:r w:rsidR="00287F3B" w:rsidRPr="00267ADA">
        <w:rPr>
          <w:rFonts w:cstheme="minorHAnsi"/>
        </w:rPr>
        <w:t>colouring</w:t>
      </w:r>
      <w:r w:rsidR="001C5B1C" w:rsidRPr="00267ADA">
        <w:rPr>
          <w:rFonts w:cstheme="minorHAnsi"/>
        </w:rPr>
        <w:t xml:space="preserve">, predict emotional regulation and improved wellbeing in everyday life would </w:t>
      </w:r>
      <w:r w:rsidR="006871CA" w:rsidRPr="00267ADA">
        <w:rPr>
          <w:rFonts w:cstheme="minorHAnsi"/>
        </w:rPr>
        <w:t>help to deepen understanding of this potential process</w:t>
      </w:r>
      <w:r w:rsidR="0035607D" w:rsidRPr="00267ADA">
        <w:rPr>
          <w:rFonts w:cstheme="minorHAnsi"/>
        </w:rPr>
        <w:t xml:space="preserve">. </w:t>
      </w:r>
    </w:p>
    <w:p w14:paraId="12ECA2E5" w14:textId="1E6C4673" w:rsidR="0038739C" w:rsidRPr="00267ADA" w:rsidRDefault="00E562CC" w:rsidP="0038739C">
      <w:pPr>
        <w:rPr>
          <w:rFonts w:cstheme="minorHAnsi"/>
        </w:rPr>
      </w:pPr>
      <w:r w:rsidRPr="00267ADA">
        <w:rPr>
          <w:rFonts w:cstheme="minorHAnsi"/>
        </w:rPr>
        <w:t>A</w:t>
      </w:r>
      <w:r w:rsidR="0038739C" w:rsidRPr="00267ADA">
        <w:rPr>
          <w:rFonts w:cstheme="minorHAnsi"/>
        </w:rPr>
        <w:t xml:space="preserve">ttentional approaches are supported by findings suggesting that an optimal amount of structure is required for an anxiety reduction effect to occur, </w:t>
      </w:r>
      <w:r w:rsidR="0038382B" w:rsidRPr="00267ADA">
        <w:rPr>
          <w:rFonts w:cstheme="minorHAnsi"/>
        </w:rPr>
        <w:t xml:space="preserve">perhaps facilitating an optimal level of </w:t>
      </w:r>
      <w:r w:rsidR="00D22326" w:rsidRPr="00267ADA">
        <w:rPr>
          <w:rFonts w:cstheme="minorHAnsi"/>
        </w:rPr>
        <w:t xml:space="preserve">cortical </w:t>
      </w:r>
      <w:r w:rsidR="0038382B" w:rsidRPr="00267ADA">
        <w:rPr>
          <w:rFonts w:cstheme="minorHAnsi"/>
        </w:rPr>
        <w:t xml:space="preserve">arousal </w:t>
      </w:r>
      <w:r w:rsidR="00D22326" w:rsidRPr="00267ADA">
        <w:rPr>
          <w:rFonts w:cstheme="minorHAnsi"/>
        </w:rPr>
        <w:t xml:space="preserve">and attentional focus </w:t>
      </w:r>
      <w:r w:rsidR="0038382B" w:rsidRPr="00267ADA">
        <w:rPr>
          <w:rFonts w:cstheme="minorHAnsi"/>
        </w:rPr>
        <w:t>(</w:t>
      </w:r>
      <w:r w:rsidR="004704A7" w:rsidRPr="00267ADA">
        <w:rPr>
          <w:rFonts w:cstheme="minorHAnsi"/>
        </w:rPr>
        <w:t xml:space="preserve">Eastwood et al., </w:t>
      </w:r>
      <w:r w:rsidR="00505B99" w:rsidRPr="00267ADA">
        <w:rPr>
          <w:rFonts w:cstheme="minorHAnsi"/>
        </w:rPr>
        <w:t>2012</w:t>
      </w:r>
      <w:r w:rsidR="0038382B" w:rsidRPr="00267ADA">
        <w:rPr>
          <w:rFonts w:cstheme="minorHAnsi"/>
        </w:rPr>
        <w:t>). Art activities with a</w:t>
      </w:r>
      <w:r w:rsidR="00F95957" w:rsidRPr="00267ADA">
        <w:rPr>
          <w:rFonts w:cstheme="minorHAnsi"/>
        </w:rPr>
        <w:t xml:space="preserve"> lack of</w:t>
      </w:r>
      <w:r w:rsidR="0038739C" w:rsidRPr="00267ADA">
        <w:rPr>
          <w:rFonts w:cstheme="minorHAnsi"/>
        </w:rPr>
        <w:t xml:space="preserve"> structure (</w:t>
      </w:r>
      <w:r w:rsidR="008F5F44" w:rsidRPr="00267ADA">
        <w:rPr>
          <w:rFonts w:cstheme="minorHAnsi"/>
        </w:rPr>
        <w:t>e.g.,</w:t>
      </w:r>
      <w:r w:rsidR="0038739C" w:rsidRPr="00267ADA">
        <w:rPr>
          <w:rFonts w:cstheme="minorHAnsi"/>
        </w:rPr>
        <w:t xml:space="preserve"> free-style drawing) ha</w:t>
      </w:r>
      <w:r w:rsidR="0038382B" w:rsidRPr="00267ADA">
        <w:rPr>
          <w:rFonts w:cstheme="minorHAnsi"/>
        </w:rPr>
        <w:t xml:space="preserve">ve not reliably reduced </w:t>
      </w:r>
      <w:r w:rsidR="0038739C" w:rsidRPr="00267ADA">
        <w:rPr>
          <w:rFonts w:cstheme="minorHAnsi"/>
        </w:rPr>
        <w:t>anxiety or promote</w:t>
      </w:r>
      <w:r w:rsidR="0038382B" w:rsidRPr="00267ADA">
        <w:rPr>
          <w:rFonts w:cstheme="minorHAnsi"/>
        </w:rPr>
        <w:t>d</w:t>
      </w:r>
      <w:r w:rsidR="0038739C" w:rsidRPr="00267ADA">
        <w:rPr>
          <w:rFonts w:cstheme="minorHAnsi"/>
        </w:rPr>
        <w:t xml:space="preserve"> flow</w:t>
      </w:r>
      <w:r w:rsidR="00F95957" w:rsidRPr="00267ADA">
        <w:rPr>
          <w:rFonts w:cstheme="minorHAnsi"/>
        </w:rPr>
        <w:t>,</w:t>
      </w:r>
      <w:r w:rsidR="0038739C" w:rsidRPr="00267ADA">
        <w:rPr>
          <w:rFonts w:cstheme="minorHAnsi"/>
        </w:rPr>
        <w:t xml:space="preserve"> in comparison with </w:t>
      </w:r>
      <w:r w:rsidR="00287F3B" w:rsidRPr="00267ADA">
        <w:rPr>
          <w:rFonts w:cstheme="minorHAnsi"/>
        </w:rPr>
        <w:t>colouring</w:t>
      </w:r>
      <w:r w:rsidR="0038739C" w:rsidRPr="00267ADA">
        <w:rPr>
          <w:rFonts w:cstheme="minorHAnsi"/>
        </w:rPr>
        <w:t xml:space="preserve"> (</w:t>
      </w:r>
      <w:proofErr w:type="spellStart"/>
      <w:r w:rsidR="0038739C" w:rsidRPr="00267ADA">
        <w:rPr>
          <w:rFonts w:cstheme="minorHAnsi"/>
        </w:rPr>
        <w:t>Forkash</w:t>
      </w:r>
      <w:proofErr w:type="spellEnd"/>
      <w:r w:rsidR="0038739C" w:rsidRPr="00267ADA">
        <w:rPr>
          <w:rFonts w:cstheme="minorHAnsi"/>
        </w:rPr>
        <w:t xml:space="preserve"> &amp; Drake 2017)</w:t>
      </w:r>
      <w:r w:rsidR="00F95957" w:rsidRPr="00267ADA">
        <w:rPr>
          <w:rFonts w:cstheme="minorHAnsi"/>
        </w:rPr>
        <w:t>. C</w:t>
      </w:r>
      <w:r w:rsidR="0038739C" w:rsidRPr="00267ADA">
        <w:rPr>
          <w:rFonts w:cstheme="minorHAnsi"/>
        </w:rPr>
        <w:t xml:space="preserve">onversely, too much structure (e.g., copying predetermined </w:t>
      </w:r>
      <w:proofErr w:type="spellStart"/>
      <w:r w:rsidR="00E72AD9" w:rsidRPr="00267ADA">
        <w:rPr>
          <w:rFonts w:cstheme="minorHAnsi"/>
        </w:rPr>
        <w:t>colors</w:t>
      </w:r>
      <w:proofErr w:type="spellEnd"/>
      <w:r w:rsidR="0038739C" w:rsidRPr="00267ADA">
        <w:rPr>
          <w:rFonts w:cstheme="minorHAnsi"/>
        </w:rPr>
        <w:t xml:space="preserve">) has been found to be ineffective at reducing anxiety (Eaton &amp; </w:t>
      </w:r>
      <w:proofErr w:type="spellStart"/>
      <w:r w:rsidR="0038739C" w:rsidRPr="00267ADA">
        <w:rPr>
          <w:rFonts w:cstheme="minorHAnsi"/>
        </w:rPr>
        <w:t>Tieber</w:t>
      </w:r>
      <w:proofErr w:type="spellEnd"/>
      <w:r w:rsidR="0038739C" w:rsidRPr="00267ADA">
        <w:rPr>
          <w:rFonts w:cstheme="minorHAnsi"/>
        </w:rPr>
        <w:t>, 2017). Future work could profitably draw on flow theory</w:t>
      </w:r>
      <w:r w:rsidR="0038382B" w:rsidRPr="00267ADA">
        <w:rPr>
          <w:rFonts w:cstheme="minorHAnsi"/>
        </w:rPr>
        <w:t xml:space="preserve"> to help understand these findings (</w:t>
      </w:r>
      <w:r w:rsidR="00635096" w:rsidRPr="00267ADA">
        <w:rPr>
          <w:rFonts w:cstheme="minorHAnsi"/>
        </w:rPr>
        <w:t>Nakamura &amp; Csikszentmihalyi, 2014.</w:t>
      </w:r>
      <w:r w:rsidR="0038382B" w:rsidRPr="00267ADA">
        <w:rPr>
          <w:rFonts w:cstheme="minorHAnsi"/>
        </w:rPr>
        <w:t xml:space="preserve">). Here it </w:t>
      </w:r>
      <w:r w:rsidR="0038739C" w:rsidRPr="00267ADA">
        <w:rPr>
          <w:rFonts w:cstheme="minorHAnsi"/>
        </w:rPr>
        <w:t xml:space="preserve">is proposed that </w:t>
      </w:r>
      <w:proofErr w:type="gramStart"/>
      <w:r w:rsidR="0038739C" w:rsidRPr="00267ADA">
        <w:rPr>
          <w:rFonts w:cstheme="minorHAnsi"/>
        </w:rPr>
        <w:t>in order to</w:t>
      </w:r>
      <w:proofErr w:type="gramEnd"/>
      <w:r w:rsidR="0038739C" w:rsidRPr="00267ADA">
        <w:rPr>
          <w:rFonts w:cstheme="minorHAnsi"/>
        </w:rPr>
        <w:t xml:space="preserve"> </w:t>
      </w:r>
      <w:r w:rsidR="000C4569" w:rsidRPr="00267ADA">
        <w:rPr>
          <w:rFonts w:cstheme="minorHAnsi"/>
        </w:rPr>
        <w:t xml:space="preserve">enter </w:t>
      </w:r>
      <w:r w:rsidR="0038739C" w:rsidRPr="00267ADA">
        <w:rPr>
          <w:rFonts w:cstheme="minorHAnsi"/>
        </w:rPr>
        <w:t xml:space="preserve">an absorbed </w:t>
      </w:r>
      <w:r w:rsidR="0038382B" w:rsidRPr="00267ADA">
        <w:rPr>
          <w:rFonts w:cstheme="minorHAnsi"/>
        </w:rPr>
        <w:t>attentional state</w:t>
      </w:r>
      <w:r w:rsidR="0038739C" w:rsidRPr="00267ADA">
        <w:rPr>
          <w:rFonts w:cstheme="minorHAnsi"/>
        </w:rPr>
        <w:t xml:space="preserve">, </w:t>
      </w:r>
      <w:r w:rsidR="0038382B" w:rsidRPr="00267ADA">
        <w:rPr>
          <w:rFonts w:cstheme="minorHAnsi"/>
        </w:rPr>
        <w:t xml:space="preserve">some </w:t>
      </w:r>
      <w:r w:rsidR="0038739C" w:rsidRPr="00267ADA">
        <w:rPr>
          <w:rFonts w:cstheme="minorHAnsi"/>
        </w:rPr>
        <w:t xml:space="preserve">autonomy </w:t>
      </w:r>
      <w:r w:rsidR="0038382B" w:rsidRPr="00267ADA">
        <w:rPr>
          <w:rFonts w:cstheme="minorHAnsi"/>
        </w:rPr>
        <w:t xml:space="preserve">and choice </w:t>
      </w:r>
      <w:r w:rsidR="0038739C" w:rsidRPr="00267ADA">
        <w:rPr>
          <w:rFonts w:cstheme="minorHAnsi"/>
        </w:rPr>
        <w:t xml:space="preserve">is required, </w:t>
      </w:r>
      <w:r w:rsidR="0038382B" w:rsidRPr="00267ADA">
        <w:rPr>
          <w:rFonts w:cstheme="minorHAnsi"/>
        </w:rPr>
        <w:t xml:space="preserve">alongside a </w:t>
      </w:r>
      <w:r w:rsidR="0038739C" w:rsidRPr="00267ADA">
        <w:rPr>
          <w:rFonts w:cstheme="minorHAnsi"/>
        </w:rPr>
        <w:t xml:space="preserve">balance between </w:t>
      </w:r>
      <w:r w:rsidR="0038382B" w:rsidRPr="00267ADA">
        <w:rPr>
          <w:rFonts w:cstheme="minorHAnsi"/>
        </w:rPr>
        <w:t xml:space="preserve">perceived </w:t>
      </w:r>
      <w:r w:rsidR="0038739C" w:rsidRPr="00267ADA">
        <w:rPr>
          <w:rFonts w:cstheme="minorHAnsi"/>
        </w:rPr>
        <w:t>challenges and skills</w:t>
      </w:r>
      <w:r w:rsidR="0038382B" w:rsidRPr="00267ADA">
        <w:rPr>
          <w:rFonts w:cstheme="minorHAnsi"/>
        </w:rPr>
        <w:t xml:space="preserve">. If a task </w:t>
      </w:r>
      <w:r w:rsidR="0038739C" w:rsidRPr="00267ADA">
        <w:rPr>
          <w:rFonts w:cstheme="minorHAnsi"/>
        </w:rPr>
        <w:t>too challenging</w:t>
      </w:r>
      <w:r w:rsidR="0038382B" w:rsidRPr="00267ADA">
        <w:rPr>
          <w:rFonts w:cstheme="minorHAnsi"/>
        </w:rPr>
        <w:t xml:space="preserve"> (is too advanced for one’s skill set) it is likely to lead to feelings of stress or anxiety. If a task is not challenging enough, conversely, it is likely to lead to boredom or frustration. </w:t>
      </w:r>
      <w:r w:rsidR="000C4569" w:rsidRPr="00267ADA">
        <w:rPr>
          <w:rFonts w:cstheme="minorHAnsi"/>
        </w:rPr>
        <w:t xml:space="preserve">According to this approach </w:t>
      </w:r>
      <w:r w:rsidR="0038739C" w:rsidRPr="00267ADA">
        <w:rPr>
          <w:rFonts w:cstheme="minorHAnsi"/>
        </w:rPr>
        <w:t xml:space="preserve">different people will require </w:t>
      </w:r>
      <w:r w:rsidR="00465B7C" w:rsidRPr="00267ADA">
        <w:rPr>
          <w:rFonts w:cstheme="minorHAnsi"/>
        </w:rPr>
        <w:t>different levels of challenge</w:t>
      </w:r>
      <w:r w:rsidR="00354A5D" w:rsidRPr="00267ADA">
        <w:rPr>
          <w:rFonts w:cstheme="minorHAnsi"/>
        </w:rPr>
        <w:t>,</w:t>
      </w:r>
      <w:r w:rsidR="00465B7C" w:rsidRPr="00267ADA">
        <w:rPr>
          <w:rFonts w:cstheme="minorHAnsi"/>
        </w:rPr>
        <w:t xml:space="preserve"> or complexity</w:t>
      </w:r>
      <w:r w:rsidR="00354A5D" w:rsidRPr="00267ADA">
        <w:rPr>
          <w:rFonts w:cstheme="minorHAnsi"/>
        </w:rPr>
        <w:t>,</w:t>
      </w:r>
      <w:r w:rsidR="00465B7C" w:rsidRPr="00267ADA">
        <w:rPr>
          <w:rFonts w:cstheme="minorHAnsi"/>
        </w:rPr>
        <w:t xml:space="preserve"> in </w:t>
      </w:r>
      <w:r w:rsidR="0038382B" w:rsidRPr="00267ADA">
        <w:rPr>
          <w:rFonts w:cstheme="minorHAnsi"/>
        </w:rPr>
        <w:t>an art activity</w:t>
      </w:r>
      <w:r w:rsidR="00465B7C" w:rsidRPr="00267ADA">
        <w:rPr>
          <w:rFonts w:cstheme="minorHAnsi"/>
        </w:rPr>
        <w:t>,</w:t>
      </w:r>
      <w:r w:rsidR="000D41A5" w:rsidRPr="00267ADA">
        <w:rPr>
          <w:rFonts w:cstheme="minorHAnsi"/>
        </w:rPr>
        <w:t xml:space="preserve"> </w:t>
      </w:r>
      <w:proofErr w:type="gramStart"/>
      <w:r w:rsidR="001B0689" w:rsidRPr="00267ADA">
        <w:rPr>
          <w:rFonts w:cstheme="minorHAnsi"/>
        </w:rPr>
        <w:t>in order</w:t>
      </w:r>
      <w:r w:rsidR="0038382B" w:rsidRPr="00267ADA">
        <w:rPr>
          <w:rFonts w:cstheme="minorHAnsi"/>
        </w:rPr>
        <w:t xml:space="preserve"> for</w:t>
      </w:r>
      <w:proofErr w:type="gramEnd"/>
      <w:r w:rsidR="0038382B" w:rsidRPr="00267ADA">
        <w:rPr>
          <w:rFonts w:cstheme="minorHAnsi"/>
        </w:rPr>
        <w:t xml:space="preserve"> </w:t>
      </w:r>
      <w:r w:rsidR="001B0689" w:rsidRPr="00267ADA">
        <w:rPr>
          <w:rFonts w:cstheme="minorHAnsi"/>
        </w:rPr>
        <w:t xml:space="preserve">the </w:t>
      </w:r>
      <w:r w:rsidR="0038382B" w:rsidRPr="00267ADA">
        <w:rPr>
          <w:rFonts w:cstheme="minorHAnsi"/>
        </w:rPr>
        <w:t xml:space="preserve">flow </w:t>
      </w:r>
      <w:r w:rsidR="001B0689" w:rsidRPr="00267ADA">
        <w:rPr>
          <w:rFonts w:cstheme="minorHAnsi"/>
        </w:rPr>
        <w:t xml:space="preserve">state </w:t>
      </w:r>
      <w:r w:rsidR="0038382B" w:rsidRPr="00267ADA">
        <w:rPr>
          <w:rFonts w:cstheme="minorHAnsi"/>
        </w:rPr>
        <w:t>and anxiety reduction to occur. P</w:t>
      </w:r>
      <w:r w:rsidR="0038739C" w:rsidRPr="00267ADA">
        <w:rPr>
          <w:rFonts w:cstheme="minorHAnsi"/>
        </w:rPr>
        <w:t xml:space="preserve">eople will </w:t>
      </w:r>
      <w:r w:rsidR="0038382B" w:rsidRPr="00267ADA">
        <w:rPr>
          <w:rFonts w:cstheme="minorHAnsi"/>
        </w:rPr>
        <w:t xml:space="preserve">also </w:t>
      </w:r>
      <w:r w:rsidR="0038739C" w:rsidRPr="00267ADA">
        <w:rPr>
          <w:rFonts w:cstheme="minorHAnsi"/>
        </w:rPr>
        <w:t>require an increase in</w:t>
      </w:r>
      <w:r w:rsidR="0038382B" w:rsidRPr="00267ADA">
        <w:rPr>
          <w:rFonts w:cstheme="minorHAnsi"/>
        </w:rPr>
        <w:t xml:space="preserve"> </w:t>
      </w:r>
      <w:r w:rsidR="0038739C" w:rsidRPr="00267ADA">
        <w:rPr>
          <w:rFonts w:cstheme="minorHAnsi"/>
        </w:rPr>
        <w:t xml:space="preserve">challenges over time, as their skills develop, </w:t>
      </w:r>
      <w:proofErr w:type="gramStart"/>
      <w:r w:rsidR="0038739C" w:rsidRPr="00267ADA">
        <w:rPr>
          <w:rFonts w:cstheme="minorHAnsi"/>
        </w:rPr>
        <w:t>in order to</w:t>
      </w:r>
      <w:proofErr w:type="gramEnd"/>
      <w:r w:rsidR="0038739C" w:rsidRPr="00267ADA">
        <w:rPr>
          <w:rFonts w:cstheme="minorHAnsi"/>
        </w:rPr>
        <w:t xml:space="preserve"> maintain a state of </w:t>
      </w:r>
      <w:r w:rsidR="0038382B" w:rsidRPr="00267ADA">
        <w:rPr>
          <w:rFonts w:cstheme="minorHAnsi"/>
        </w:rPr>
        <w:t>flow</w:t>
      </w:r>
      <w:r w:rsidR="0038739C" w:rsidRPr="00267ADA">
        <w:rPr>
          <w:rFonts w:cstheme="minorHAnsi"/>
        </w:rPr>
        <w:t>.</w:t>
      </w:r>
      <w:r w:rsidR="0060045C" w:rsidRPr="00267ADA">
        <w:rPr>
          <w:rFonts w:cstheme="minorHAnsi"/>
        </w:rPr>
        <w:t xml:space="preserve"> Further research could explore these parameters. </w:t>
      </w:r>
    </w:p>
    <w:p w14:paraId="2BB13CEF" w14:textId="209D8A61" w:rsidR="00BF1AD3" w:rsidRPr="00267ADA" w:rsidRDefault="00935ABB" w:rsidP="00BF1AD3">
      <w:pPr>
        <w:rPr>
          <w:rFonts w:cstheme="minorHAnsi"/>
        </w:rPr>
      </w:pPr>
      <w:r w:rsidRPr="00267ADA">
        <w:rPr>
          <w:rFonts w:cstheme="minorHAnsi"/>
        </w:rPr>
        <w:t xml:space="preserve">An additional attentional mechanism </w:t>
      </w:r>
      <w:r w:rsidR="00182DB9" w:rsidRPr="00267ADA">
        <w:rPr>
          <w:rFonts w:cstheme="minorHAnsi"/>
        </w:rPr>
        <w:t xml:space="preserve">that could </w:t>
      </w:r>
      <w:r w:rsidR="000C758C" w:rsidRPr="00267ADA">
        <w:rPr>
          <w:rFonts w:cstheme="minorHAnsi"/>
        </w:rPr>
        <w:t xml:space="preserve">arise from colouring </w:t>
      </w:r>
      <w:r w:rsidRPr="00267ADA">
        <w:rPr>
          <w:rFonts w:cstheme="minorHAnsi"/>
        </w:rPr>
        <w:t>is that of mind</w:t>
      </w:r>
      <w:r w:rsidR="0038739C" w:rsidRPr="00267ADA">
        <w:rPr>
          <w:rFonts w:cstheme="minorHAnsi"/>
        </w:rPr>
        <w:t>fulness</w:t>
      </w:r>
      <w:r w:rsidR="00545685" w:rsidRPr="00267ADA">
        <w:rPr>
          <w:rFonts w:cstheme="minorHAnsi"/>
        </w:rPr>
        <w:t xml:space="preserve">. </w:t>
      </w:r>
      <w:r w:rsidR="00287F3B" w:rsidRPr="00267ADA">
        <w:rPr>
          <w:rFonts w:cstheme="minorHAnsi"/>
        </w:rPr>
        <w:t>Colouring</w:t>
      </w:r>
      <w:r w:rsidR="00BF1AD3" w:rsidRPr="00267ADA">
        <w:rPr>
          <w:rFonts w:cstheme="minorHAnsi"/>
        </w:rPr>
        <w:t xml:space="preserve"> </w:t>
      </w:r>
      <w:r w:rsidR="00545685" w:rsidRPr="00267ADA">
        <w:rPr>
          <w:rFonts w:cstheme="minorHAnsi"/>
        </w:rPr>
        <w:t>has been</w:t>
      </w:r>
      <w:r w:rsidR="00BF1AD3" w:rsidRPr="00267ADA">
        <w:rPr>
          <w:rFonts w:cstheme="minorHAnsi"/>
        </w:rPr>
        <w:t xml:space="preserve"> proposed to induce a state of concentrative meditation that not only quiets the ‘</w:t>
      </w:r>
      <w:r w:rsidR="00E72AD9" w:rsidRPr="00267ADA">
        <w:rPr>
          <w:rFonts w:cstheme="minorHAnsi"/>
        </w:rPr>
        <w:t>chaotic</w:t>
      </w:r>
      <w:r w:rsidR="00BF1AD3" w:rsidRPr="00267ADA">
        <w:rPr>
          <w:rFonts w:cstheme="minorHAnsi"/>
        </w:rPr>
        <w:t xml:space="preserve"> mind’, but promotes mindful attention</w:t>
      </w:r>
      <w:r w:rsidR="0038382B" w:rsidRPr="00267ADA">
        <w:rPr>
          <w:rFonts w:cstheme="minorHAnsi"/>
        </w:rPr>
        <w:t xml:space="preserve">, which may help </w:t>
      </w:r>
      <w:r w:rsidR="00DC2CA5" w:rsidRPr="00267ADA">
        <w:rPr>
          <w:rFonts w:cstheme="minorHAnsi"/>
        </w:rPr>
        <w:t xml:space="preserve">people </w:t>
      </w:r>
      <w:r w:rsidR="0038382B" w:rsidRPr="00267ADA">
        <w:rPr>
          <w:rFonts w:cstheme="minorHAnsi"/>
        </w:rPr>
        <w:t xml:space="preserve">to be more mindfully aware </w:t>
      </w:r>
      <w:r w:rsidR="00BF1AD3" w:rsidRPr="00267ADA">
        <w:rPr>
          <w:rFonts w:cstheme="minorHAnsi"/>
        </w:rPr>
        <w:t xml:space="preserve">in everyday life (Curry &amp; </w:t>
      </w:r>
      <w:proofErr w:type="spellStart"/>
      <w:r w:rsidR="00BF1AD3" w:rsidRPr="00267ADA">
        <w:rPr>
          <w:rFonts w:cstheme="minorHAnsi"/>
        </w:rPr>
        <w:t>Kasser</w:t>
      </w:r>
      <w:proofErr w:type="spellEnd"/>
      <w:r w:rsidR="00BF1AD3" w:rsidRPr="00267ADA">
        <w:rPr>
          <w:rFonts w:cstheme="minorHAnsi"/>
        </w:rPr>
        <w:t xml:space="preserve">, 2005). </w:t>
      </w:r>
      <w:r w:rsidR="00D14F2B" w:rsidRPr="00267ADA">
        <w:rPr>
          <w:rFonts w:cstheme="minorHAnsi"/>
        </w:rPr>
        <w:t>Here</w:t>
      </w:r>
      <w:r w:rsidR="007D0B75" w:rsidRPr="00267ADA">
        <w:rPr>
          <w:rFonts w:cstheme="minorHAnsi"/>
        </w:rPr>
        <w:t>,</w:t>
      </w:r>
      <w:r w:rsidR="00D14F2B" w:rsidRPr="00267ADA">
        <w:rPr>
          <w:rFonts w:cstheme="minorHAnsi"/>
        </w:rPr>
        <w:t xml:space="preserve"> the wellbeing benefit comes not from engaging with the material in a way that facilitates flow, but</w:t>
      </w:r>
      <w:r w:rsidR="0038382B" w:rsidRPr="00267ADA">
        <w:rPr>
          <w:rFonts w:cstheme="minorHAnsi"/>
        </w:rPr>
        <w:t xml:space="preserve"> </w:t>
      </w:r>
      <w:r w:rsidR="00D04F33" w:rsidRPr="00267ADA">
        <w:rPr>
          <w:rFonts w:cstheme="minorHAnsi"/>
        </w:rPr>
        <w:t xml:space="preserve">from </w:t>
      </w:r>
      <w:r w:rsidR="0038382B" w:rsidRPr="00267ADA">
        <w:rPr>
          <w:rFonts w:cstheme="minorHAnsi"/>
        </w:rPr>
        <w:t xml:space="preserve">using the </w:t>
      </w:r>
      <w:r w:rsidR="00287F3B" w:rsidRPr="00267ADA">
        <w:rPr>
          <w:rFonts w:cstheme="minorHAnsi"/>
        </w:rPr>
        <w:t>colouring</w:t>
      </w:r>
      <w:r w:rsidR="0038382B" w:rsidRPr="00267ADA">
        <w:rPr>
          <w:rFonts w:cstheme="minorHAnsi"/>
        </w:rPr>
        <w:t xml:space="preserve"> template as a tool</w:t>
      </w:r>
      <w:r w:rsidR="00D14F2B" w:rsidRPr="00267ADA">
        <w:rPr>
          <w:rFonts w:cstheme="minorHAnsi"/>
        </w:rPr>
        <w:t xml:space="preserve"> to train, focus and concentrate attention. </w:t>
      </w:r>
      <w:r w:rsidR="00824366" w:rsidRPr="00267ADA">
        <w:rPr>
          <w:rFonts w:cstheme="minorHAnsi"/>
        </w:rPr>
        <w:t xml:space="preserve">It is to this topic that we will now turn, since </w:t>
      </w:r>
      <w:r w:rsidR="00287F3B" w:rsidRPr="00267ADA">
        <w:rPr>
          <w:rFonts w:cstheme="minorHAnsi"/>
        </w:rPr>
        <w:t>colouring</w:t>
      </w:r>
      <w:r w:rsidR="00824366" w:rsidRPr="00267ADA">
        <w:rPr>
          <w:rFonts w:cstheme="minorHAnsi"/>
        </w:rPr>
        <w:t xml:space="preserve"> is often referred to as ‘mindfulness </w:t>
      </w:r>
      <w:r w:rsidR="00287F3B" w:rsidRPr="00267ADA">
        <w:rPr>
          <w:rFonts w:cstheme="minorHAnsi"/>
        </w:rPr>
        <w:t>colouring</w:t>
      </w:r>
      <w:r w:rsidR="00824366" w:rsidRPr="00267ADA">
        <w:rPr>
          <w:rFonts w:cstheme="minorHAnsi"/>
        </w:rPr>
        <w:t xml:space="preserve">’ in </w:t>
      </w:r>
      <w:r w:rsidR="00287F3B" w:rsidRPr="00267ADA">
        <w:rPr>
          <w:rFonts w:cstheme="minorHAnsi"/>
        </w:rPr>
        <w:t>colouring</w:t>
      </w:r>
      <w:r w:rsidR="006A3436" w:rsidRPr="00267ADA">
        <w:rPr>
          <w:rFonts w:cstheme="minorHAnsi"/>
        </w:rPr>
        <w:t xml:space="preserve"> books and app</w:t>
      </w:r>
      <w:r w:rsidR="00331DE7" w:rsidRPr="00267ADA">
        <w:rPr>
          <w:rFonts w:cstheme="minorHAnsi"/>
        </w:rPr>
        <w:t>lication</w:t>
      </w:r>
      <w:r w:rsidR="006A3436" w:rsidRPr="00267ADA">
        <w:rPr>
          <w:rFonts w:cstheme="minorHAnsi"/>
        </w:rPr>
        <w:t xml:space="preserve">s. Consequently, recent research has explored whether </w:t>
      </w:r>
      <w:r w:rsidR="00287F3B" w:rsidRPr="00267ADA">
        <w:rPr>
          <w:rFonts w:cstheme="minorHAnsi"/>
        </w:rPr>
        <w:t>colouring</w:t>
      </w:r>
      <w:r w:rsidR="006A3436" w:rsidRPr="00267ADA">
        <w:rPr>
          <w:rFonts w:cstheme="minorHAnsi"/>
        </w:rPr>
        <w:t xml:space="preserve"> really does improve mindfulness. </w:t>
      </w:r>
    </w:p>
    <w:p w14:paraId="71F9402E" w14:textId="77777777" w:rsidR="00A10E6A" w:rsidRPr="00267ADA" w:rsidRDefault="00A10E6A"/>
    <w:p w14:paraId="317B4F58" w14:textId="56D27079" w:rsidR="0007799E" w:rsidRPr="00267ADA" w:rsidRDefault="00287F3B">
      <w:pPr>
        <w:rPr>
          <w:b/>
          <w:bCs/>
        </w:rPr>
      </w:pPr>
      <w:r w:rsidRPr="00267ADA">
        <w:rPr>
          <w:b/>
          <w:bCs/>
        </w:rPr>
        <w:t>Colouring</w:t>
      </w:r>
      <w:r w:rsidR="0007799E" w:rsidRPr="00267ADA">
        <w:rPr>
          <w:b/>
          <w:bCs/>
        </w:rPr>
        <w:t xml:space="preserve"> for improving </w:t>
      </w:r>
      <w:r w:rsidR="00AA3B27" w:rsidRPr="00267ADA">
        <w:rPr>
          <w:b/>
          <w:bCs/>
        </w:rPr>
        <w:t xml:space="preserve">mindful </w:t>
      </w:r>
      <w:r w:rsidR="0007799E" w:rsidRPr="00267ADA">
        <w:rPr>
          <w:b/>
          <w:bCs/>
        </w:rPr>
        <w:t>attention</w:t>
      </w:r>
    </w:p>
    <w:p w14:paraId="4D98E7D9" w14:textId="2CB63F2F" w:rsidR="007E4596" w:rsidRPr="00267ADA" w:rsidRDefault="00152BE2">
      <w:pPr>
        <w:rPr>
          <w:rFonts w:cstheme="minorHAnsi"/>
        </w:rPr>
      </w:pPr>
      <w:r w:rsidRPr="00267ADA">
        <w:rPr>
          <w:rFonts w:cstheme="minorHAnsi"/>
          <w:color w:val="000000" w:themeColor="text1"/>
        </w:rPr>
        <w:t>Mandalas have long been objects for meditation in spiritual traditions (</w:t>
      </w:r>
      <w:proofErr w:type="spellStart"/>
      <w:r w:rsidRPr="00267ADA">
        <w:rPr>
          <w:rFonts w:cstheme="minorHAnsi"/>
          <w:color w:val="000000" w:themeColor="text1"/>
        </w:rPr>
        <w:t>Bühnemann</w:t>
      </w:r>
      <w:proofErr w:type="spellEnd"/>
      <w:r w:rsidRPr="00267ADA">
        <w:rPr>
          <w:rFonts w:cstheme="minorHAnsi"/>
          <w:color w:val="000000" w:themeColor="text1"/>
        </w:rPr>
        <w:t>, 2017)</w:t>
      </w:r>
      <w:r w:rsidR="002734EB" w:rsidRPr="00267ADA">
        <w:t xml:space="preserve">, hence it has been argued that the act of </w:t>
      </w:r>
      <w:r w:rsidR="00287F3B" w:rsidRPr="00267ADA">
        <w:t>colouring</w:t>
      </w:r>
      <w:r w:rsidR="002734EB" w:rsidRPr="00267ADA">
        <w:t xml:space="preserve"> mandalas</w:t>
      </w:r>
      <w:r w:rsidR="006750C0" w:rsidRPr="00267ADA">
        <w:t xml:space="preserve">, and </w:t>
      </w:r>
      <w:r w:rsidRPr="00267ADA">
        <w:t>focusing</w:t>
      </w:r>
      <w:r w:rsidR="006750C0" w:rsidRPr="00267ADA">
        <w:t xml:space="preserve"> on abstract designs when </w:t>
      </w:r>
      <w:r w:rsidR="00287F3B" w:rsidRPr="00267ADA">
        <w:t>colouring</w:t>
      </w:r>
      <w:r w:rsidR="006750C0" w:rsidRPr="00267ADA">
        <w:t xml:space="preserve"> in general,</w:t>
      </w:r>
      <w:r w:rsidR="002734EB" w:rsidRPr="00267ADA">
        <w:t xml:space="preserve"> might </w:t>
      </w:r>
      <w:r w:rsidR="00E46A91" w:rsidRPr="00267ADA">
        <w:t xml:space="preserve">act as a form of </w:t>
      </w:r>
      <w:r w:rsidRPr="00267ADA">
        <w:t xml:space="preserve">concentrative </w:t>
      </w:r>
      <w:r w:rsidR="00E46A91" w:rsidRPr="00267ADA">
        <w:t xml:space="preserve">meditation, promoting mindfulness. Mindfulness has been defined as </w:t>
      </w:r>
      <w:r w:rsidR="00EB2966" w:rsidRPr="00267ADA">
        <w:t>“a process of openly attending, with awareness, to one’s present</w:t>
      </w:r>
      <w:r w:rsidR="00ED213F" w:rsidRPr="00267ADA">
        <w:t xml:space="preserve"> </w:t>
      </w:r>
      <w:r w:rsidR="00EB2966" w:rsidRPr="00267ADA">
        <w:t>moment experience” (Creswell, 2017, p. 493)</w:t>
      </w:r>
      <w:r w:rsidR="00564B73" w:rsidRPr="00267ADA">
        <w:t>. Mindfulness</w:t>
      </w:r>
      <w:r w:rsidR="00A63E01" w:rsidRPr="00267ADA">
        <w:t xml:space="preserve"> consists of two elements: attention being focused on current experience, rather than one’s mind unintentionally wandering; and an acceptance of, openness to</w:t>
      </w:r>
      <w:r w:rsidR="00267ADA">
        <w:t>,</w:t>
      </w:r>
      <w:r w:rsidR="00A63E01" w:rsidRPr="00267ADA">
        <w:t xml:space="preserve"> and detachment from this experience</w:t>
      </w:r>
      <w:r w:rsidR="009A15AE" w:rsidRPr="00267ADA">
        <w:t xml:space="preserve"> – having a non-judgmental attitude to</w:t>
      </w:r>
      <w:r w:rsidR="003A082A" w:rsidRPr="00267ADA">
        <w:t>wards</w:t>
      </w:r>
      <w:r w:rsidR="009A15AE" w:rsidRPr="00267ADA">
        <w:t xml:space="preserve"> one’s experience</w:t>
      </w:r>
      <w:r w:rsidR="00EB2966" w:rsidRPr="00267ADA">
        <w:t>.</w:t>
      </w:r>
      <w:r w:rsidR="00A63E01" w:rsidRPr="00267ADA">
        <w:t xml:space="preserve"> Initial training </w:t>
      </w:r>
      <w:r w:rsidR="003A082A" w:rsidRPr="00267ADA">
        <w:t xml:space="preserve">of </w:t>
      </w:r>
      <w:r w:rsidR="00A63E01" w:rsidRPr="00267ADA">
        <w:t xml:space="preserve">attention to remain focused on </w:t>
      </w:r>
      <w:r w:rsidR="007E4596" w:rsidRPr="00267ADA">
        <w:t xml:space="preserve">current </w:t>
      </w:r>
      <w:r w:rsidR="00A63E01" w:rsidRPr="00267ADA">
        <w:t xml:space="preserve">experience </w:t>
      </w:r>
      <w:r w:rsidR="007E4596" w:rsidRPr="00267ADA">
        <w:t>c</w:t>
      </w:r>
      <w:r w:rsidR="00A63E01" w:rsidRPr="00267ADA">
        <w:t xml:space="preserve">an be effortful, but </w:t>
      </w:r>
      <w:r w:rsidR="006D189F" w:rsidRPr="00267ADA">
        <w:t xml:space="preserve">mindfulness meditation </w:t>
      </w:r>
      <w:r w:rsidR="0070312E" w:rsidRPr="00267ADA">
        <w:t xml:space="preserve">interventions have </w:t>
      </w:r>
      <w:r w:rsidR="00A63E01" w:rsidRPr="00267ADA">
        <w:t>been associated with num</w:t>
      </w:r>
      <w:r w:rsidR="006D189F" w:rsidRPr="00267ADA">
        <w:t>erous</w:t>
      </w:r>
      <w:r w:rsidR="00A63E01" w:rsidRPr="00267ADA">
        <w:t xml:space="preserve"> physical and mental health benefits, including anxiety reduction (Creswell, 2017</w:t>
      </w:r>
      <w:r w:rsidR="009A15AE" w:rsidRPr="00267ADA">
        <w:t xml:space="preserve">; </w:t>
      </w:r>
      <w:proofErr w:type="spellStart"/>
      <w:r w:rsidR="009A15AE" w:rsidRPr="00267ADA">
        <w:rPr>
          <w:rFonts w:cstheme="minorHAnsi"/>
        </w:rPr>
        <w:t>Mantzios</w:t>
      </w:r>
      <w:proofErr w:type="spellEnd"/>
      <w:r w:rsidR="009A15AE" w:rsidRPr="00267ADA">
        <w:rPr>
          <w:rFonts w:cstheme="minorHAnsi"/>
        </w:rPr>
        <w:t xml:space="preserve"> &amp; </w:t>
      </w:r>
      <w:proofErr w:type="spellStart"/>
      <w:r w:rsidR="009A15AE" w:rsidRPr="00267ADA">
        <w:rPr>
          <w:rFonts w:cstheme="minorHAnsi"/>
        </w:rPr>
        <w:t>Giannou</w:t>
      </w:r>
      <w:proofErr w:type="spellEnd"/>
      <w:r w:rsidR="009A15AE" w:rsidRPr="00267ADA">
        <w:rPr>
          <w:rFonts w:cstheme="minorHAnsi"/>
        </w:rPr>
        <w:t>, 2018</w:t>
      </w:r>
      <w:r w:rsidR="00A63E01" w:rsidRPr="00267ADA">
        <w:t xml:space="preserve">). </w:t>
      </w:r>
      <w:r w:rsidR="00E37AA0" w:rsidRPr="00267ADA">
        <w:t>While the mechanisms behind these benefits of mindfulness medi</w:t>
      </w:r>
      <w:r w:rsidR="006958D8" w:rsidRPr="00267ADA">
        <w:t>t</w:t>
      </w:r>
      <w:r w:rsidR="00E37AA0" w:rsidRPr="00267ADA">
        <w:t xml:space="preserve">ation are not fully understood, both </w:t>
      </w:r>
      <w:r w:rsidR="007620CC" w:rsidRPr="00267ADA">
        <w:t>mindfully attending to lived experience and hav</w:t>
      </w:r>
      <w:r w:rsidR="00BA12E0" w:rsidRPr="00267ADA">
        <w:t>ing</w:t>
      </w:r>
      <w:r w:rsidR="007620CC" w:rsidRPr="00267ADA">
        <w:t xml:space="preserve"> a receptive and </w:t>
      </w:r>
      <w:r w:rsidR="007620CC" w:rsidRPr="00267ADA">
        <w:rPr>
          <w:rFonts w:cstheme="minorHAnsi"/>
        </w:rPr>
        <w:t xml:space="preserve">accepting attitude towards these experiences appear </w:t>
      </w:r>
      <w:r w:rsidR="00BA12E0" w:rsidRPr="00267ADA">
        <w:rPr>
          <w:rFonts w:cstheme="minorHAnsi"/>
        </w:rPr>
        <w:t xml:space="preserve">to </w:t>
      </w:r>
      <w:r w:rsidR="007620CC" w:rsidRPr="00267ADA">
        <w:rPr>
          <w:rFonts w:cstheme="minorHAnsi"/>
        </w:rPr>
        <w:t>be important for emotional regulation (</w:t>
      </w:r>
      <w:r w:rsidR="007620CC" w:rsidRPr="00267ADA">
        <w:rPr>
          <w:rFonts w:cstheme="minorHAnsi"/>
          <w:color w:val="222222"/>
          <w:shd w:val="clear" w:color="auto" w:fill="FFFFFF"/>
        </w:rPr>
        <w:t>Lindsay &amp; Creswell, 2017</w:t>
      </w:r>
      <w:r w:rsidR="007620CC" w:rsidRPr="00267ADA">
        <w:rPr>
          <w:rFonts w:cstheme="minorHAnsi"/>
        </w:rPr>
        <w:t xml:space="preserve">). </w:t>
      </w:r>
    </w:p>
    <w:p w14:paraId="0F7D7EBE" w14:textId="3C97F59C" w:rsidR="006B488E" w:rsidRPr="00267ADA" w:rsidRDefault="00E72AD9" w:rsidP="0092110F">
      <w:pPr>
        <w:rPr>
          <w:rFonts w:cstheme="minorHAnsi"/>
        </w:rPr>
      </w:pPr>
      <w:r w:rsidRPr="00267ADA">
        <w:t>Several</w:t>
      </w:r>
      <w:r w:rsidR="00E46A91" w:rsidRPr="00267ADA">
        <w:t xml:space="preserve"> studies have </w:t>
      </w:r>
      <w:r w:rsidR="00860F80" w:rsidRPr="00267ADA">
        <w:t xml:space="preserve">examined the impact of </w:t>
      </w:r>
      <w:r w:rsidR="00287F3B" w:rsidRPr="00267ADA">
        <w:t>colouring</w:t>
      </w:r>
      <w:r w:rsidR="002970A7" w:rsidRPr="00267ADA">
        <w:t xml:space="preserve"> mandalas</w:t>
      </w:r>
      <w:r w:rsidR="00860F80" w:rsidRPr="00267ADA">
        <w:t xml:space="preserve">, not only on anxiety, but also on </w:t>
      </w:r>
      <w:r w:rsidR="00BB1819" w:rsidRPr="00267ADA">
        <w:t xml:space="preserve">self-reported </w:t>
      </w:r>
      <w:r w:rsidR="00860F80" w:rsidRPr="00267ADA">
        <w:t xml:space="preserve">mindful </w:t>
      </w:r>
      <w:r w:rsidR="00860F80" w:rsidRPr="00267ADA">
        <w:rPr>
          <w:rFonts w:cstheme="minorHAnsi"/>
        </w:rPr>
        <w:t>attention</w:t>
      </w:r>
      <w:r w:rsidR="00C72E7B" w:rsidRPr="00267ADA">
        <w:rPr>
          <w:rFonts w:cstheme="minorHAnsi"/>
        </w:rPr>
        <w:t>.</w:t>
      </w:r>
      <w:r w:rsidR="00860F80" w:rsidRPr="00267ADA">
        <w:rPr>
          <w:rFonts w:cstheme="minorHAnsi"/>
        </w:rPr>
        <w:t xml:space="preserve"> </w:t>
      </w:r>
      <w:r w:rsidR="000E2009" w:rsidRPr="00267ADA">
        <w:rPr>
          <w:rFonts w:cstheme="minorHAnsi"/>
        </w:rPr>
        <w:t>T</w:t>
      </w:r>
      <w:r w:rsidR="00C72E7B" w:rsidRPr="00267ADA">
        <w:rPr>
          <w:rFonts w:cstheme="minorHAnsi"/>
        </w:rPr>
        <w:t>hree</w:t>
      </w:r>
      <w:r w:rsidR="000E2009" w:rsidRPr="00267ADA">
        <w:rPr>
          <w:rFonts w:cstheme="minorHAnsi"/>
        </w:rPr>
        <w:t xml:space="preserve"> of these </w:t>
      </w:r>
      <w:r w:rsidR="00C43B77" w:rsidRPr="00267ADA">
        <w:rPr>
          <w:rFonts w:cstheme="minorHAnsi"/>
        </w:rPr>
        <w:t xml:space="preserve">studies </w:t>
      </w:r>
      <w:r w:rsidR="00C72E7B" w:rsidRPr="00267ADA">
        <w:rPr>
          <w:rFonts w:cstheme="minorHAnsi"/>
        </w:rPr>
        <w:t xml:space="preserve">have </w:t>
      </w:r>
      <w:r w:rsidR="000E2009" w:rsidRPr="00267ADA">
        <w:rPr>
          <w:rFonts w:cstheme="minorHAnsi"/>
        </w:rPr>
        <w:t xml:space="preserve">reported </w:t>
      </w:r>
      <w:r w:rsidR="00541CDC" w:rsidRPr="00267ADA">
        <w:rPr>
          <w:rFonts w:cstheme="minorHAnsi"/>
        </w:rPr>
        <w:t xml:space="preserve">significant increases in </w:t>
      </w:r>
      <w:r w:rsidR="00E33111" w:rsidRPr="00267ADA">
        <w:rPr>
          <w:rFonts w:cstheme="minorHAnsi"/>
        </w:rPr>
        <w:t xml:space="preserve">state </w:t>
      </w:r>
      <w:r w:rsidR="000E2009" w:rsidRPr="00267ADA">
        <w:rPr>
          <w:rFonts w:cstheme="minorHAnsi"/>
        </w:rPr>
        <w:t>mindfulness</w:t>
      </w:r>
      <w:r w:rsidR="002D0A1D" w:rsidRPr="00267ADA">
        <w:rPr>
          <w:rFonts w:cstheme="minorHAnsi"/>
        </w:rPr>
        <w:t xml:space="preserve"> </w:t>
      </w:r>
      <w:r w:rsidR="00A14EFC" w:rsidRPr="00267ADA">
        <w:rPr>
          <w:rFonts w:cstheme="minorHAnsi"/>
        </w:rPr>
        <w:t>after</w:t>
      </w:r>
      <w:r w:rsidR="002D0A1D" w:rsidRPr="00267ADA">
        <w:rPr>
          <w:rFonts w:cstheme="minorHAnsi"/>
        </w:rPr>
        <w:t xml:space="preserve"> </w:t>
      </w:r>
      <w:r w:rsidR="00287F3B" w:rsidRPr="00267ADA">
        <w:rPr>
          <w:rFonts w:cstheme="minorHAnsi"/>
        </w:rPr>
        <w:t>colouring</w:t>
      </w:r>
      <w:r w:rsidR="002D0A1D" w:rsidRPr="00267ADA">
        <w:rPr>
          <w:rFonts w:cstheme="minorHAnsi"/>
        </w:rPr>
        <w:t xml:space="preserve"> </w:t>
      </w:r>
      <w:r w:rsidR="000E2009" w:rsidRPr="00267ADA">
        <w:rPr>
          <w:rFonts w:cstheme="minorHAnsi"/>
        </w:rPr>
        <w:t>(</w:t>
      </w:r>
      <w:proofErr w:type="spellStart"/>
      <w:r w:rsidR="000E2009" w:rsidRPr="00267ADA">
        <w:rPr>
          <w:rFonts w:cstheme="minorHAnsi"/>
        </w:rPr>
        <w:t>Carsley</w:t>
      </w:r>
      <w:proofErr w:type="spellEnd"/>
      <w:r w:rsidR="000E2009" w:rsidRPr="00267ADA">
        <w:rPr>
          <w:rFonts w:cstheme="minorHAnsi"/>
        </w:rPr>
        <w:t xml:space="preserve"> &amp; Heath, 2018; </w:t>
      </w:r>
      <w:r w:rsidR="00C72E7B" w:rsidRPr="00267ADA">
        <w:rPr>
          <w:rFonts w:cstheme="minorHAnsi"/>
        </w:rPr>
        <w:t xml:space="preserve">Cross &amp; Brown, 2019; </w:t>
      </w:r>
      <w:r w:rsidR="000E2009" w:rsidRPr="00267ADA">
        <w:rPr>
          <w:rFonts w:cstheme="minorHAnsi"/>
        </w:rPr>
        <w:t>Holt et al., 2019)</w:t>
      </w:r>
      <w:r w:rsidR="00CA56C5" w:rsidRPr="00267ADA">
        <w:rPr>
          <w:rFonts w:cstheme="minorHAnsi"/>
        </w:rPr>
        <w:t xml:space="preserve">, </w:t>
      </w:r>
      <w:r w:rsidR="00921524" w:rsidRPr="00267ADA">
        <w:rPr>
          <w:rFonts w:cstheme="minorHAnsi"/>
        </w:rPr>
        <w:t>but</w:t>
      </w:r>
      <w:r w:rsidR="00CA56C5" w:rsidRPr="00267ADA">
        <w:rPr>
          <w:rFonts w:cstheme="minorHAnsi"/>
        </w:rPr>
        <w:t xml:space="preserve"> not </w:t>
      </w:r>
      <w:r w:rsidR="00CA56C5" w:rsidRPr="00267ADA">
        <w:rPr>
          <w:rFonts w:cstheme="minorHAnsi"/>
        </w:rPr>
        <w:lastRenderedPageBreak/>
        <w:t xml:space="preserve">after </w:t>
      </w:r>
      <w:r w:rsidR="002038D0" w:rsidRPr="00267ADA">
        <w:rPr>
          <w:rFonts w:cstheme="minorHAnsi"/>
        </w:rPr>
        <w:t xml:space="preserve">taking part in </w:t>
      </w:r>
      <w:r w:rsidR="00CA56C5" w:rsidRPr="00267ADA">
        <w:rPr>
          <w:rFonts w:cstheme="minorHAnsi"/>
        </w:rPr>
        <w:t>a control activity</w:t>
      </w:r>
      <w:r w:rsidR="00C72E7B" w:rsidRPr="00267ADA">
        <w:rPr>
          <w:rFonts w:cstheme="minorHAnsi"/>
        </w:rPr>
        <w:t xml:space="preserve">: </w:t>
      </w:r>
      <w:r w:rsidR="00CA56C5" w:rsidRPr="00267ADA">
        <w:rPr>
          <w:rFonts w:cstheme="minorHAnsi"/>
        </w:rPr>
        <w:t>reading</w:t>
      </w:r>
      <w:r w:rsidR="00C72E7B" w:rsidRPr="00267ADA">
        <w:rPr>
          <w:rFonts w:cstheme="minorHAnsi"/>
        </w:rPr>
        <w:t xml:space="preserve"> (</w:t>
      </w:r>
      <w:r w:rsidR="00CA56C5" w:rsidRPr="00267ADA">
        <w:rPr>
          <w:rFonts w:cstheme="minorHAnsi"/>
        </w:rPr>
        <w:t>Holt et al., 2019)</w:t>
      </w:r>
      <w:r w:rsidR="00921524" w:rsidRPr="00267ADA">
        <w:rPr>
          <w:rFonts w:cstheme="minorHAnsi"/>
        </w:rPr>
        <w:t>;</w:t>
      </w:r>
      <w:r w:rsidR="00C72E7B" w:rsidRPr="00267ADA">
        <w:rPr>
          <w:rFonts w:cstheme="minorHAnsi"/>
        </w:rPr>
        <w:t xml:space="preserve"> and</w:t>
      </w:r>
      <w:r w:rsidR="00D044AD" w:rsidRPr="00267ADA">
        <w:rPr>
          <w:rFonts w:cstheme="minorHAnsi"/>
        </w:rPr>
        <w:t xml:space="preserve"> breathing exercise</w:t>
      </w:r>
      <w:r w:rsidR="00C0709F" w:rsidRPr="00267ADA">
        <w:rPr>
          <w:rFonts w:cstheme="minorHAnsi"/>
        </w:rPr>
        <w:t>s</w:t>
      </w:r>
      <w:r w:rsidR="00D044AD" w:rsidRPr="00267ADA">
        <w:rPr>
          <w:rFonts w:cstheme="minorHAnsi"/>
        </w:rPr>
        <w:t xml:space="preserve"> (</w:t>
      </w:r>
      <w:r w:rsidR="00816FDD" w:rsidRPr="00267ADA">
        <w:rPr>
          <w:rFonts w:cstheme="minorHAnsi"/>
        </w:rPr>
        <w:t>focusing on one’s breath</w:t>
      </w:r>
      <w:r w:rsidR="00D044AD" w:rsidRPr="00267ADA">
        <w:rPr>
          <w:rFonts w:cstheme="minorHAnsi"/>
        </w:rPr>
        <w:t>)</w:t>
      </w:r>
      <w:r w:rsidR="00816FDD" w:rsidRPr="00267ADA">
        <w:rPr>
          <w:rFonts w:cstheme="minorHAnsi"/>
        </w:rPr>
        <w:t xml:space="preserve"> (Cross &amp; Brown, 2019)</w:t>
      </w:r>
      <w:r w:rsidR="000E2009" w:rsidRPr="00267ADA">
        <w:rPr>
          <w:rFonts w:cstheme="minorHAnsi"/>
        </w:rPr>
        <w:t>.</w:t>
      </w:r>
      <w:r w:rsidR="00A14EFC" w:rsidRPr="00267ADA">
        <w:rPr>
          <w:rFonts w:cstheme="minorHAnsi"/>
        </w:rPr>
        <w:t xml:space="preserve"> </w:t>
      </w:r>
      <w:r w:rsidR="00CA56C5" w:rsidRPr="00267ADA">
        <w:rPr>
          <w:rFonts w:cstheme="minorHAnsi"/>
        </w:rPr>
        <w:t xml:space="preserve">Further, Holt et al. reported that following </w:t>
      </w:r>
      <w:r w:rsidR="00287F3B" w:rsidRPr="00267ADA">
        <w:rPr>
          <w:rFonts w:cstheme="minorHAnsi"/>
        </w:rPr>
        <w:t>colouring</w:t>
      </w:r>
      <w:r w:rsidR="00CA56C5" w:rsidRPr="00267ADA">
        <w:rPr>
          <w:rFonts w:cstheme="minorHAnsi"/>
        </w:rPr>
        <w:t xml:space="preserve">, but not reading, </w:t>
      </w:r>
      <w:r w:rsidR="00DB3FF3" w:rsidRPr="00267ADA">
        <w:rPr>
          <w:rFonts w:cstheme="minorHAnsi"/>
        </w:rPr>
        <w:t xml:space="preserve">performance was improved on a test of sustained attention, </w:t>
      </w:r>
      <w:r w:rsidR="0044609C" w:rsidRPr="00267ADA">
        <w:rPr>
          <w:rFonts w:cstheme="minorHAnsi"/>
        </w:rPr>
        <w:t>performance on which has also been improved after mindfulness meditation (</w:t>
      </w:r>
      <w:r w:rsidR="00F20099" w:rsidRPr="00267ADA">
        <w:rPr>
          <w:rFonts w:cstheme="minorHAnsi"/>
        </w:rPr>
        <w:t>Norris et al., 2018</w:t>
      </w:r>
      <w:r w:rsidR="0044609C" w:rsidRPr="00267ADA">
        <w:rPr>
          <w:rFonts w:cstheme="minorHAnsi"/>
        </w:rPr>
        <w:t>).</w:t>
      </w:r>
      <w:r w:rsidR="00616A72" w:rsidRPr="00267ADA">
        <w:rPr>
          <w:rFonts w:cstheme="minorHAnsi"/>
        </w:rPr>
        <w:t xml:space="preserve"> </w:t>
      </w:r>
      <w:r w:rsidR="00195E0C" w:rsidRPr="00267ADA">
        <w:rPr>
          <w:rFonts w:cstheme="minorHAnsi"/>
        </w:rPr>
        <w:t>However, two studies (</w:t>
      </w:r>
      <w:proofErr w:type="spellStart"/>
      <w:r w:rsidR="00195E0C" w:rsidRPr="00267ADA">
        <w:rPr>
          <w:rFonts w:cstheme="minorHAnsi"/>
        </w:rPr>
        <w:t>Campenni</w:t>
      </w:r>
      <w:proofErr w:type="spellEnd"/>
      <w:r w:rsidR="00195E0C" w:rsidRPr="00267ADA">
        <w:rPr>
          <w:rFonts w:cstheme="minorHAnsi"/>
        </w:rPr>
        <w:t xml:space="preserve"> &amp; Hartman, 2020; </w:t>
      </w:r>
      <w:proofErr w:type="spellStart"/>
      <w:r w:rsidR="00163915" w:rsidRPr="00267ADA">
        <w:rPr>
          <w:rFonts w:cstheme="minorHAnsi"/>
        </w:rPr>
        <w:t>Mantzios</w:t>
      </w:r>
      <w:proofErr w:type="spellEnd"/>
      <w:r w:rsidR="00163915" w:rsidRPr="00267ADA">
        <w:rPr>
          <w:rFonts w:cstheme="minorHAnsi"/>
        </w:rPr>
        <w:t xml:space="preserve"> &amp; </w:t>
      </w:r>
      <w:proofErr w:type="spellStart"/>
      <w:r w:rsidR="00163915" w:rsidRPr="00267ADA">
        <w:rPr>
          <w:rFonts w:cstheme="minorHAnsi"/>
        </w:rPr>
        <w:t>Giannou</w:t>
      </w:r>
      <w:proofErr w:type="spellEnd"/>
      <w:r w:rsidR="00163915" w:rsidRPr="00267ADA">
        <w:rPr>
          <w:rFonts w:cstheme="minorHAnsi"/>
        </w:rPr>
        <w:t xml:space="preserve">, 2018) did not find that </w:t>
      </w:r>
      <w:r w:rsidR="00287F3B" w:rsidRPr="00267ADA">
        <w:rPr>
          <w:rFonts w:cstheme="minorHAnsi"/>
        </w:rPr>
        <w:t>colouring</w:t>
      </w:r>
      <w:r w:rsidR="00163915" w:rsidRPr="00267ADA">
        <w:rPr>
          <w:rFonts w:cstheme="minorHAnsi"/>
        </w:rPr>
        <w:t xml:space="preserve"> increased </w:t>
      </w:r>
      <w:r w:rsidR="003F631A" w:rsidRPr="00267ADA">
        <w:rPr>
          <w:rFonts w:cstheme="minorHAnsi"/>
        </w:rPr>
        <w:t xml:space="preserve">state </w:t>
      </w:r>
      <w:r w:rsidR="00163915" w:rsidRPr="00267ADA">
        <w:rPr>
          <w:rFonts w:cstheme="minorHAnsi"/>
        </w:rPr>
        <w:t xml:space="preserve">mindfulness. </w:t>
      </w:r>
      <w:r w:rsidR="009875EF" w:rsidRPr="00267ADA">
        <w:rPr>
          <w:rFonts w:cstheme="minorHAnsi"/>
        </w:rPr>
        <w:t xml:space="preserve">However, </w:t>
      </w:r>
      <w:r w:rsidR="00281AB0" w:rsidRPr="00267ADA">
        <w:rPr>
          <w:rFonts w:cstheme="minorHAnsi"/>
        </w:rPr>
        <w:t xml:space="preserve">in these studies, </w:t>
      </w:r>
      <w:r w:rsidR="009875EF" w:rsidRPr="00267ADA">
        <w:rPr>
          <w:rFonts w:cstheme="minorHAnsi"/>
        </w:rPr>
        <w:t>state</w:t>
      </w:r>
      <w:r w:rsidR="009875EF" w:rsidRPr="00267ADA">
        <w:t xml:space="preserve"> mindfulness was operationally defined in</w:t>
      </w:r>
      <w:r w:rsidR="00281AB0" w:rsidRPr="00267ADA">
        <w:t xml:space="preserve"> </w:t>
      </w:r>
      <w:r w:rsidR="009875EF" w:rsidRPr="00267ADA">
        <w:t>different way</w:t>
      </w:r>
      <w:r w:rsidR="00D34140" w:rsidRPr="00267ADA">
        <w:t>s</w:t>
      </w:r>
      <w:r w:rsidR="00281AB0" w:rsidRPr="00267ADA">
        <w:t xml:space="preserve">, </w:t>
      </w:r>
      <w:r w:rsidR="009875EF" w:rsidRPr="00267ADA">
        <w:t xml:space="preserve">either as maintaining </w:t>
      </w:r>
      <w:r w:rsidR="00384E24" w:rsidRPr="00267ADA">
        <w:t>focused</w:t>
      </w:r>
      <w:r w:rsidR="009875EF" w:rsidRPr="00267ADA">
        <w:t xml:space="preserve"> attention (</w:t>
      </w:r>
      <w:r w:rsidR="00D34140" w:rsidRPr="00267ADA">
        <w:t xml:space="preserve">e.g., </w:t>
      </w:r>
      <w:proofErr w:type="spellStart"/>
      <w:r w:rsidR="009875EF" w:rsidRPr="00267ADA">
        <w:rPr>
          <w:rFonts w:cstheme="minorHAnsi"/>
        </w:rPr>
        <w:t>Carsley</w:t>
      </w:r>
      <w:proofErr w:type="spellEnd"/>
      <w:r w:rsidR="009875EF" w:rsidRPr="00267ADA">
        <w:rPr>
          <w:rFonts w:cstheme="minorHAnsi"/>
        </w:rPr>
        <w:t xml:space="preserve"> &amp; Heath, 2018) </w:t>
      </w:r>
      <w:r w:rsidR="009875EF" w:rsidRPr="00267ADA">
        <w:t>or as an awareness of, and acceptance of, broader experience in the moment (</w:t>
      </w:r>
      <w:r w:rsidR="00267ADA" w:rsidRPr="00267ADA">
        <w:t>e.g.,</w:t>
      </w:r>
      <w:r w:rsidR="009875EF" w:rsidRPr="00267ADA">
        <w:t xml:space="preserve"> bodily sensations, emotions coming and going, etc.). It was for mindfulness defined as the latter for which </w:t>
      </w:r>
      <w:r w:rsidR="00287F3B" w:rsidRPr="00267ADA">
        <w:t>colouring</w:t>
      </w:r>
      <w:r w:rsidR="009875EF" w:rsidRPr="00267ADA">
        <w:t xml:space="preserve"> had no significant impact (</w:t>
      </w:r>
      <w:proofErr w:type="spellStart"/>
      <w:r w:rsidR="0055691D" w:rsidRPr="00267ADA">
        <w:rPr>
          <w:rFonts w:cstheme="minorHAnsi"/>
        </w:rPr>
        <w:t>Campenni</w:t>
      </w:r>
      <w:proofErr w:type="spellEnd"/>
      <w:r w:rsidR="0055691D" w:rsidRPr="00267ADA">
        <w:rPr>
          <w:rFonts w:cstheme="minorHAnsi"/>
        </w:rPr>
        <w:t xml:space="preserve"> &amp; Hartman, 2020; </w:t>
      </w:r>
      <w:proofErr w:type="spellStart"/>
      <w:r w:rsidR="009875EF" w:rsidRPr="00267ADA">
        <w:rPr>
          <w:rFonts w:cstheme="minorHAnsi"/>
        </w:rPr>
        <w:t>Mantzios</w:t>
      </w:r>
      <w:proofErr w:type="spellEnd"/>
      <w:r w:rsidR="009875EF" w:rsidRPr="00267ADA">
        <w:rPr>
          <w:rFonts w:cstheme="minorHAnsi"/>
        </w:rPr>
        <w:t xml:space="preserve"> &amp; </w:t>
      </w:r>
      <w:proofErr w:type="spellStart"/>
      <w:r w:rsidR="009875EF" w:rsidRPr="00267ADA">
        <w:rPr>
          <w:rFonts w:cstheme="minorHAnsi"/>
        </w:rPr>
        <w:t>Giannou</w:t>
      </w:r>
      <w:proofErr w:type="spellEnd"/>
      <w:r w:rsidR="009875EF" w:rsidRPr="00267ADA">
        <w:rPr>
          <w:rFonts w:cstheme="minorHAnsi"/>
        </w:rPr>
        <w:t xml:space="preserve">, 2018). </w:t>
      </w:r>
      <w:proofErr w:type="spellStart"/>
      <w:r w:rsidR="00616A72" w:rsidRPr="00267ADA">
        <w:rPr>
          <w:rFonts w:cstheme="minorHAnsi"/>
        </w:rPr>
        <w:t>Mantzios</w:t>
      </w:r>
      <w:proofErr w:type="spellEnd"/>
      <w:r w:rsidR="00616A72" w:rsidRPr="00267ADA">
        <w:rPr>
          <w:rFonts w:cstheme="minorHAnsi"/>
        </w:rPr>
        <w:t xml:space="preserve"> and </w:t>
      </w:r>
      <w:proofErr w:type="spellStart"/>
      <w:r w:rsidR="00616A72" w:rsidRPr="00267ADA">
        <w:rPr>
          <w:rFonts w:cstheme="minorHAnsi"/>
        </w:rPr>
        <w:t>Giannou</w:t>
      </w:r>
      <w:proofErr w:type="spellEnd"/>
      <w:r w:rsidR="00616A72" w:rsidRPr="00267ADA">
        <w:rPr>
          <w:rFonts w:cstheme="minorHAnsi"/>
        </w:rPr>
        <w:t xml:space="preserve"> (2018) compared </w:t>
      </w:r>
      <w:r w:rsidR="00287F3B" w:rsidRPr="00267ADA">
        <w:rPr>
          <w:rFonts w:cstheme="minorHAnsi"/>
        </w:rPr>
        <w:t>colouring</w:t>
      </w:r>
      <w:r w:rsidR="00616A72" w:rsidRPr="00267ADA">
        <w:rPr>
          <w:rFonts w:cstheme="minorHAnsi"/>
        </w:rPr>
        <w:t xml:space="preserve"> with and without guided instructions on how to </w:t>
      </w:r>
      <w:r w:rsidR="00384E24" w:rsidRPr="00267ADA">
        <w:rPr>
          <w:rFonts w:cstheme="minorHAnsi"/>
        </w:rPr>
        <w:t>colo</w:t>
      </w:r>
      <w:r w:rsidR="00883C2B" w:rsidRPr="00267ADA">
        <w:rPr>
          <w:rFonts w:cstheme="minorHAnsi"/>
        </w:rPr>
        <w:t>u</w:t>
      </w:r>
      <w:r w:rsidR="00384E24" w:rsidRPr="00267ADA">
        <w:rPr>
          <w:rFonts w:cstheme="minorHAnsi"/>
        </w:rPr>
        <w:t>r</w:t>
      </w:r>
      <w:r w:rsidR="00616A72" w:rsidRPr="00267ADA">
        <w:rPr>
          <w:rFonts w:cstheme="minorHAnsi"/>
        </w:rPr>
        <w:t xml:space="preserve"> mindfully, noting that mindfulness exercises usually involve guidance. </w:t>
      </w:r>
      <w:r w:rsidR="00EA2E3C" w:rsidRPr="00267ADA">
        <w:rPr>
          <w:rFonts w:cstheme="minorHAnsi"/>
        </w:rPr>
        <w:t>In one condition a</w:t>
      </w:r>
      <w:r w:rsidR="00616A72" w:rsidRPr="00267ADA">
        <w:rPr>
          <w:rFonts w:cstheme="minorHAnsi"/>
        </w:rPr>
        <w:t xml:space="preserve"> researcher continuously narrat</w:t>
      </w:r>
      <w:r w:rsidR="00EA2E3C" w:rsidRPr="00267ADA">
        <w:rPr>
          <w:rFonts w:cstheme="minorHAnsi"/>
        </w:rPr>
        <w:t>ed</w:t>
      </w:r>
      <w:r w:rsidR="00616A72" w:rsidRPr="00267ADA">
        <w:rPr>
          <w:rFonts w:cstheme="minorHAnsi"/>
        </w:rPr>
        <w:t xml:space="preserve"> verbal instructions that advised people to relax, to concentrate on the </w:t>
      </w:r>
      <w:r w:rsidR="00287F3B" w:rsidRPr="00267ADA">
        <w:rPr>
          <w:rFonts w:cstheme="minorHAnsi"/>
        </w:rPr>
        <w:t>colouring</w:t>
      </w:r>
      <w:r w:rsidR="00A70449" w:rsidRPr="00267ADA">
        <w:rPr>
          <w:rFonts w:cstheme="minorHAnsi"/>
        </w:rPr>
        <w:t xml:space="preserve"> and </w:t>
      </w:r>
      <w:r w:rsidR="00616A72" w:rsidRPr="00267ADA">
        <w:rPr>
          <w:rFonts w:cstheme="minorHAnsi"/>
        </w:rPr>
        <w:t xml:space="preserve">to return to the </w:t>
      </w:r>
      <w:r w:rsidR="00287F3B" w:rsidRPr="00267ADA">
        <w:rPr>
          <w:rFonts w:cstheme="minorHAnsi"/>
        </w:rPr>
        <w:t>colouring</w:t>
      </w:r>
      <w:r w:rsidR="00616A72" w:rsidRPr="00267ADA">
        <w:rPr>
          <w:rFonts w:cstheme="minorHAnsi"/>
        </w:rPr>
        <w:t xml:space="preserve"> without judgement if one’s attention wandered. </w:t>
      </w:r>
      <w:r w:rsidR="00EA2E3C" w:rsidRPr="00267ADA">
        <w:rPr>
          <w:rFonts w:cstheme="minorHAnsi"/>
        </w:rPr>
        <w:t xml:space="preserve">Neither </w:t>
      </w:r>
      <w:r w:rsidR="00287F3B" w:rsidRPr="00267ADA">
        <w:rPr>
          <w:rFonts w:cstheme="minorHAnsi"/>
        </w:rPr>
        <w:t>colouring</w:t>
      </w:r>
      <w:r w:rsidR="00EA2E3C" w:rsidRPr="00267ADA">
        <w:rPr>
          <w:rFonts w:cstheme="minorHAnsi"/>
        </w:rPr>
        <w:t xml:space="preserve"> activit</w:t>
      </w:r>
      <w:r w:rsidR="00A70449" w:rsidRPr="00267ADA">
        <w:rPr>
          <w:rFonts w:cstheme="minorHAnsi"/>
        </w:rPr>
        <w:t>y</w:t>
      </w:r>
      <w:r w:rsidR="00EA2E3C" w:rsidRPr="00267ADA">
        <w:rPr>
          <w:rFonts w:cstheme="minorHAnsi"/>
        </w:rPr>
        <w:t xml:space="preserve"> </w:t>
      </w:r>
      <w:r w:rsidR="00616A72" w:rsidRPr="00267ADA">
        <w:rPr>
          <w:rFonts w:cstheme="minorHAnsi"/>
        </w:rPr>
        <w:t xml:space="preserve">significantly </w:t>
      </w:r>
      <w:r w:rsidR="00EA2E3C" w:rsidRPr="00267ADA">
        <w:rPr>
          <w:rFonts w:cstheme="minorHAnsi"/>
        </w:rPr>
        <w:t>improved</w:t>
      </w:r>
      <w:r w:rsidR="00616A72" w:rsidRPr="00267ADA">
        <w:rPr>
          <w:rFonts w:cstheme="minorHAnsi"/>
        </w:rPr>
        <w:t xml:space="preserve"> mindful attention</w:t>
      </w:r>
      <w:r w:rsidR="002E1D30" w:rsidRPr="00267ADA">
        <w:rPr>
          <w:rFonts w:cstheme="minorHAnsi"/>
        </w:rPr>
        <w:t>. P</w:t>
      </w:r>
      <w:r w:rsidR="00EA2E3C" w:rsidRPr="00267ADA">
        <w:rPr>
          <w:rFonts w:cstheme="minorHAnsi"/>
        </w:rPr>
        <w:t xml:space="preserve">articipants only </w:t>
      </w:r>
      <w:r w:rsidR="00384E24" w:rsidRPr="00267ADA">
        <w:rPr>
          <w:rFonts w:cstheme="minorHAnsi"/>
        </w:rPr>
        <w:t>colo</w:t>
      </w:r>
      <w:r w:rsidR="00B1316B" w:rsidRPr="00267ADA">
        <w:rPr>
          <w:rFonts w:cstheme="minorHAnsi"/>
        </w:rPr>
        <w:t>u</w:t>
      </w:r>
      <w:r w:rsidR="00384E24" w:rsidRPr="00267ADA">
        <w:rPr>
          <w:rFonts w:cstheme="minorHAnsi"/>
        </w:rPr>
        <w:t>red</w:t>
      </w:r>
      <w:r w:rsidR="00EA2E3C" w:rsidRPr="00267ADA">
        <w:rPr>
          <w:rFonts w:cstheme="minorHAnsi"/>
        </w:rPr>
        <w:t xml:space="preserve"> for ten minutes in this research (rather than 20 minutes)</w:t>
      </w:r>
      <w:r w:rsidR="002E1D30" w:rsidRPr="00267ADA">
        <w:rPr>
          <w:rFonts w:cstheme="minorHAnsi"/>
        </w:rPr>
        <w:t>, which may have impacted on its efficacy</w:t>
      </w:r>
      <w:r w:rsidR="00EA2E3C" w:rsidRPr="00267ADA">
        <w:rPr>
          <w:rFonts w:cstheme="minorHAnsi"/>
        </w:rPr>
        <w:t xml:space="preserve">. </w:t>
      </w:r>
      <w:proofErr w:type="spellStart"/>
      <w:r w:rsidR="00A70449" w:rsidRPr="00267ADA">
        <w:rPr>
          <w:rFonts w:cstheme="minorHAnsi"/>
        </w:rPr>
        <w:t>Campenni</w:t>
      </w:r>
      <w:proofErr w:type="spellEnd"/>
      <w:r w:rsidR="00A70449" w:rsidRPr="00267ADA">
        <w:rPr>
          <w:rFonts w:cstheme="minorHAnsi"/>
        </w:rPr>
        <w:t xml:space="preserve"> and Hartman (2020) found that </w:t>
      </w:r>
      <w:r w:rsidR="00287F3B" w:rsidRPr="00267ADA">
        <w:rPr>
          <w:rFonts w:cstheme="minorHAnsi"/>
        </w:rPr>
        <w:t>colouring</w:t>
      </w:r>
      <w:r w:rsidR="00A70449" w:rsidRPr="00267ADA">
        <w:rPr>
          <w:rFonts w:cstheme="minorHAnsi"/>
        </w:rPr>
        <w:t xml:space="preserve"> a mandala did not im</w:t>
      </w:r>
      <w:r w:rsidR="009875EF" w:rsidRPr="00267ADA">
        <w:rPr>
          <w:rFonts w:cstheme="minorHAnsi"/>
        </w:rPr>
        <w:t>prove mindfulness overall, but did improve ‘body mindfulness’</w:t>
      </w:r>
      <w:r w:rsidR="0055691D" w:rsidRPr="00267ADA">
        <w:rPr>
          <w:rFonts w:cstheme="minorHAnsi"/>
        </w:rPr>
        <w:t xml:space="preserve">, which included </w:t>
      </w:r>
      <w:r w:rsidR="005A61D7" w:rsidRPr="00267ADA">
        <w:rPr>
          <w:rFonts w:cstheme="minorHAnsi"/>
        </w:rPr>
        <w:t xml:space="preserve">awareness of one’s posture, </w:t>
      </w:r>
      <w:proofErr w:type="gramStart"/>
      <w:r w:rsidR="005A61D7" w:rsidRPr="00267ADA">
        <w:rPr>
          <w:rFonts w:cstheme="minorHAnsi"/>
        </w:rPr>
        <w:t>movements</w:t>
      </w:r>
      <w:proofErr w:type="gramEnd"/>
      <w:r w:rsidR="005A61D7" w:rsidRPr="00267ADA">
        <w:rPr>
          <w:rFonts w:cstheme="minorHAnsi"/>
        </w:rPr>
        <w:t xml:space="preserve"> and </w:t>
      </w:r>
      <w:r w:rsidR="00273C4F" w:rsidRPr="00267ADA">
        <w:rPr>
          <w:rFonts w:cstheme="minorHAnsi"/>
        </w:rPr>
        <w:t>sensations</w:t>
      </w:r>
      <w:r w:rsidR="009875EF" w:rsidRPr="00267ADA">
        <w:rPr>
          <w:rFonts w:cstheme="minorHAnsi"/>
        </w:rPr>
        <w:t xml:space="preserve">. </w:t>
      </w:r>
      <w:r w:rsidR="003A082A" w:rsidRPr="00267ADA">
        <w:rPr>
          <w:rFonts w:cstheme="minorHAnsi"/>
        </w:rPr>
        <w:t>Taken at face value</w:t>
      </w:r>
      <w:r w:rsidR="003F7457" w:rsidRPr="00267ADA">
        <w:rPr>
          <w:rFonts w:cstheme="minorHAnsi"/>
        </w:rPr>
        <w:t>, th</w:t>
      </w:r>
      <w:r w:rsidR="00273C4F" w:rsidRPr="00267ADA">
        <w:rPr>
          <w:rFonts w:cstheme="minorHAnsi"/>
        </w:rPr>
        <w:t>ese findings</w:t>
      </w:r>
      <w:r w:rsidR="003F7457" w:rsidRPr="00267ADA">
        <w:rPr>
          <w:rFonts w:cstheme="minorHAnsi"/>
        </w:rPr>
        <w:t xml:space="preserve"> suggest that at best </w:t>
      </w:r>
      <w:r w:rsidR="00287F3B" w:rsidRPr="00267ADA">
        <w:rPr>
          <w:rFonts w:cstheme="minorHAnsi"/>
        </w:rPr>
        <w:t>colouring</w:t>
      </w:r>
      <w:r w:rsidR="003F7457" w:rsidRPr="00267ADA">
        <w:rPr>
          <w:rFonts w:cstheme="minorHAnsi"/>
        </w:rPr>
        <w:t xml:space="preserve"> might promote sustained and focused attention</w:t>
      </w:r>
      <w:r w:rsidR="009A15AE" w:rsidRPr="00267ADA">
        <w:rPr>
          <w:rFonts w:cstheme="minorHAnsi"/>
        </w:rPr>
        <w:t>, but not necessarily ‘mindful attention’ defined as</w:t>
      </w:r>
      <w:r w:rsidR="008D4F5F" w:rsidRPr="00267ADA">
        <w:rPr>
          <w:rFonts w:cstheme="minorHAnsi"/>
        </w:rPr>
        <w:t xml:space="preserve"> ‘present moment awareness’</w:t>
      </w:r>
      <w:r w:rsidR="003F7457" w:rsidRPr="00267ADA">
        <w:rPr>
          <w:rFonts w:cstheme="minorHAnsi"/>
        </w:rPr>
        <w:t>.</w:t>
      </w:r>
      <w:r w:rsidR="00857072" w:rsidRPr="00267ADA">
        <w:rPr>
          <w:rFonts w:cstheme="minorHAnsi"/>
        </w:rPr>
        <w:t xml:space="preserve"> </w:t>
      </w:r>
      <w:r w:rsidR="006B488E" w:rsidRPr="00267ADA">
        <w:rPr>
          <w:rFonts w:cstheme="minorHAnsi"/>
        </w:rPr>
        <w:t xml:space="preserve">It may be that </w:t>
      </w:r>
      <w:r w:rsidR="00287F3B" w:rsidRPr="00267ADA">
        <w:rPr>
          <w:rFonts w:cstheme="minorHAnsi"/>
        </w:rPr>
        <w:t>colouring</w:t>
      </w:r>
      <w:r w:rsidR="006B488E" w:rsidRPr="00267ADA">
        <w:rPr>
          <w:rFonts w:cstheme="minorHAnsi"/>
        </w:rPr>
        <w:t xml:space="preserve"> promotes </w:t>
      </w:r>
      <w:r w:rsidR="0037043E" w:rsidRPr="00267ADA">
        <w:rPr>
          <w:rFonts w:cstheme="minorHAnsi"/>
        </w:rPr>
        <w:t xml:space="preserve">the </w:t>
      </w:r>
      <w:r w:rsidR="006B488E" w:rsidRPr="00267ADA">
        <w:rPr>
          <w:rFonts w:cstheme="minorHAnsi"/>
        </w:rPr>
        <w:t xml:space="preserve">flow </w:t>
      </w:r>
      <w:r w:rsidR="0037043E" w:rsidRPr="00267ADA">
        <w:rPr>
          <w:rFonts w:cstheme="minorHAnsi"/>
        </w:rPr>
        <w:t xml:space="preserve">state </w:t>
      </w:r>
      <w:r w:rsidR="006B488E" w:rsidRPr="00267ADA">
        <w:rPr>
          <w:rFonts w:cstheme="minorHAnsi"/>
        </w:rPr>
        <w:t>more than mindfulness, at least in a single sitting</w:t>
      </w:r>
      <w:r w:rsidR="002251C5" w:rsidRPr="00267ADA">
        <w:rPr>
          <w:rFonts w:cstheme="minorHAnsi"/>
        </w:rPr>
        <w:t xml:space="preserve">. </w:t>
      </w:r>
      <w:r w:rsidR="00DE2B47" w:rsidRPr="00267ADA">
        <w:rPr>
          <w:rFonts w:cstheme="minorHAnsi"/>
        </w:rPr>
        <w:t xml:space="preserve">While flow and mindfulness </w:t>
      </w:r>
      <w:r w:rsidR="002826EB" w:rsidRPr="00267ADA">
        <w:rPr>
          <w:rFonts w:cstheme="minorHAnsi"/>
        </w:rPr>
        <w:t>both require</w:t>
      </w:r>
      <w:r w:rsidR="00DE2B47" w:rsidRPr="00267ADA">
        <w:rPr>
          <w:rFonts w:cstheme="minorHAnsi"/>
        </w:rPr>
        <w:t xml:space="preserve"> </w:t>
      </w:r>
      <w:r w:rsidR="00237C7C" w:rsidRPr="00267ADA">
        <w:rPr>
          <w:rFonts w:cstheme="minorHAnsi"/>
        </w:rPr>
        <w:t>focus</w:t>
      </w:r>
      <w:r w:rsidR="006430F2" w:rsidRPr="00267ADA">
        <w:rPr>
          <w:rFonts w:cstheme="minorHAnsi"/>
        </w:rPr>
        <w:t>ed attention</w:t>
      </w:r>
      <w:r w:rsidR="00237C7C" w:rsidRPr="00267ADA">
        <w:rPr>
          <w:rFonts w:cstheme="minorHAnsi"/>
        </w:rPr>
        <w:t>, t</w:t>
      </w:r>
      <w:r w:rsidR="002251C5" w:rsidRPr="00267ADA">
        <w:rPr>
          <w:rFonts w:cstheme="minorHAnsi"/>
        </w:rPr>
        <w:t xml:space="preserve">he flow state is </w:t>
      </w:r>
      <w:r w:rsidR="00384E24" w:rsidRPr="00267ADA">
        <w:rPr>
          <w:rFonts w:cstheme="minorHAnsi"/>
        </w:rPr>
        <w:t>characterized</w:t>
      </w:r>
      <w:r w:rsidR="002251C5" w:rsidRPr="00267ADA">
        <w:rPr>
          <w:rFonts w:cstheme="minorHAnsi"/>
        </w:rPr>
        <w:t xml:space="preserve"> by ‘losing oneself’ in an experience, </w:t>
      </w:r>
      <w:r w:rsidR="00993E0B" w:rsidRPr="00267ADA">
        <w:rPr>
          <w:rFonts w:cstheme="minorHAnsi"/>
        </w:rPr>
        <w:t xml:space="preserve">being </w:t>
      </w:r>
      <w:r w:rsidR="00E65B1B" w:rsidRPr="00267ADA">
        <w:rPr>
          <w:rFonts w:cstheme="minorHAnsi"/>
        </w:rPr>
        <w:t>fully absorbed</w:t>
      </w:r>
      <w:r w:rsidR="00993E0B" w:rsidRPr="00267ADA">
        <w:rPr>
          <w:rFonts w:cstheme="minorHAnsi"/>
        </w:rPr>
        <w:t xml:space="preserve"> </w:t>
      </w:r>
      <w:r w:rsidR="00237C7C" w:rsidRPr="00267ADA">
        <w:rPr>
          <w:rFonts w:cstheme="minorHAnsi"/>
        </w:rPr>
        <w:t>by</w:t>
      </w:r>
      <w:r w:rsidR="00993E0B" w:rsidRPr="00267ADA">
        <w:rPr>
          <w:rFonts w:cstheme="minorHAnsi"/>
        </w:rPr>
        <w:t xml:space="preserve"> an activity</w:t>
      </w:r>
      <w:r w:rsidR="00237C7C" w:rsidRPr="00267ADA">
        <w:rPr>
          <w:rFonts w:cstheme="minorHAnsi"/>
        </w:rPr>
        <w:t xml:space="preserve"> (forgetting about body, self, </w:t>
      </w:r>
      <w:proofErr w:type="gramStart"/>
      <w:r w:rsidR="00237C7C" w:rsidRPr="00267ADA">
        <w:rPr>
          <w:rFonts w:cstheme="minorHAnsi"/>
        </w:rPr>
        <w:t>environment</w:t>
      </w:r>
      <w:proofErr w:type="gramEnd"/>
      <w:r w:rsidR="00237C7C" w:rsidRPr="00267ADA">
        <w:rPr>
          <w:rFonts w:cstheme="minorHAnsi"/>
        </w:rPr>
        <w:t xml:space="preserve"> and time)</w:t>
      </w:r>
      <w:r w:rsidR="00993E0B" w:rsidRPr="00267ADA">
        <w:rPr>
          <w:rFonts w:cstheme="minorHAnsi"/>
        </w:rPr>
        <w:t xml:space="preserve">, </w:t>
      </w:r>
      <w:r w:rsidR="002251C5" w:rsidRPr="00267ADA">
        <w:rPr>
          <w:rFonts w:cstheme="minorHAnsi"/>
        </w:rPr>
        <w:t>whereas mindfulness involves one’s ‘self’ being fully present in an experience</w:t>
      </w:r>
      <w:r w:rsidR="00D81BF8" w:rsidRPr="00267ADA">
        <w:rPr>
          <w:rFonts w:cstheme="minorHAnsi"/>
        </w:rPr>
        <w:t>, with</w:t>
      </w:r>
      <w:r w:rsidR="00E65B1B" w:rsidRPr="00267ADA">
        <w:rPr>
          <w:rFonts w:cstheme="minorHAnsi"/>
        </w:rPr>
        <w:t xml:space="preserve"> </w:t>
      </w:r>
      <w:r w:rsidR="00F77D83" w:rsidRPr="00267ADA">
        <w:rPr>
          <w:rFonts w:cstheme="minorHAnsi"/>
        </w:rPr>
        <w:t xml:space="preserve">awareness of </w:t>
      </w:r>
      <w:r w:rsidR="00EF4A9B" w:rsidRPr="00267ADA">
        <w:rPr>
          <w:rFonts w:cstheme="minorHAnsi"/>
        </w:rPr>
        <w:t xml:space="preserve">the </w:t>
      </w:r>
      <w:r w:rsidR="00F77D83" w:rsidRPr="00267ADA">
        <w:rPr>
          <w:rFonts w:cstheme="minorHAnsi"/>
        </w:rPr>
        <w:t>components of one’s</w:t>
      </w:r>
      <w:r w:rsidR="00DE2B47" w:rsidRPr="00267ADA">
        <w:rPr>
          <w:rFonts w:cstheme="minorHAnsi"/>
        </w:rPr>
        <w:t xml:space="preserve"> experience </w:t>
      </w:r>
      <w:r w:rsidR="002251C5" w:rsidRPr="00267ADA">
        <w:rPr>
          <w:rFonts w:cstheme="minorHAnsi"/>
        </w:rPr>
        <w:t xml:space="preserve">(Sheldon et al., 2015). </w:t>
      </w:r>
      <w:r w:rsidR="00DC20B9" w:rsidRPr="00267ADA">
        <w:rPr>
          <w:rFonts w:cstheme="minorHAnsi"/>
        </w:rPr>
        <w:t xml:space="preserve">Thus far, the research findings suggest that </w:t>
      </w:r>
      <w:r w:rsidR="00287F3B" w:rsidRPr="00267ADA">
        <w:rPr>
          <w:rFonts w:cstheme="minorHAnsi"/>
        </w:rPr>
        <w:t>colouring</w:t>
      </w:r>
      <w:r w:rsidR="00DC20B9" w:rsidRPr="00267ADA">
        <w:rPr>
          <w:rFonts w:cstheme="minorHAnsi"/>
        </w:rPr>
        <w:t xml:space="preserve"> can be an engaging activity, rather than a mindful one, although this is not to say that </w:t>
      </w:r>
      <w:r w:rsidR="00287F3B" w:rsidRPr="00267ADA">
        <w:rPr>
          <w:rFonts w:cstheme="minorHAnsi"/>
        </w:rPr>
        <w:t>colouring</w:t>
      </w:r>
      <w:r w:rsidR="00DC20B9" w:rsidRPr="00267ADA">
        <w:rPr>
          <w:rFonts w:cstheme="minorHAnsi"/>
        </w:rPr>
        <w:t xml:space="preserve"> could not be used as a tool to develop mindfulness, with the </w:t>
      </w:r>
      <w:r w:rsidR="00810499" w:rsidRPr="00267ADA">
        <w:rPr>
          <w:rFonts w:cstheme="minorHAnsi"/>
        </w:rPr>
        <w:t>right instruction and practice</w:t>
      </w:r>
      <w:r w:rsidR="00DC20B9" w:rsidRPr="00267ADA">
        <w:rPr>
          <w:rFonts w:cstheme="minorHAnsi"/>
        </w:rPr>
        <w:t xml:space="preserve">. </w:t>
      </w:r>
      <w:r w:rsidR="002251C5" w:rsidRPr="00267ADA">
        <w:rPr>
          <w:rFonts w:cstheme="minorHAnsi"/>
        </w:rPr>
        <w:t xml:space="preserve">An alternative </w:t>
      </w:r>
      <w:r w:rsidR="0092110F" w:rsidRPr="00267ADA">
        <w:rPr>
          <w:rFonts w:cstheme="minorHAnsi"/>
        </w:rPr>
        <w:t xml:space="preserve">explanation is that </w:t>
      </w:r>
      <w:r w:rsidR="00287F3B" w:rsidRPr="00267ADA">
        <w:rPr>
          <w:rFonts w:cstheme="minorHAnsi"/>
        </w:rPr>
        <w:t>colouring</w:t>
      </w:r>
      <w:r w:rsidR="0092110F" w:rsidRPr="00267ADA">
        <w:rPr>
          <w:rFonts w:cstheme="minorHAnsi"/>
        </w:rPr>
        <w:t xml:space="preserve"> promotes</w:t>
      </w:r>
      <w:r w:rsidR="008C71D0" w:rsidRPr="00267ADA">
        <w:rPr>
          <w:rFonts w:cstheme="minorHAnsi"/>
        </w:rPr>
        <w:t xml:space="preserve"> distraction through</w:t>
      </w:r>
      <w:r w:rsidR="0092110F" w:rsidRPr="00267ADA">
        <w:rPr>
          <w:rFonts w:cstheme="minorHAnsi"/>
        </w:rPr>
        <w:t xml:space="preserve"> ‘grounding’</w:t>
      </w:r>
      <w:r w:rsidR="008C71D0" w:rsidRPr="00267ADA">
        <w:rPr>
          <w:rFonts w:cstheme="minorHAnsi"/>
        </w:rPr>
        <w:t xml:space="preserve"> in sensory experience</w:t>
      </w:r>
      <w:r w:rsidR="0092110F" w:rsidRPr="00267ADA">
        <w:rPr>
          <w:rFonts w:cstheme="minorHAnsi"/>
        </w:rPr>
        <w:t xml:space="preserve">, </w:t>
      </w:r>
      <w:r w:rsidR="00914316" w:rsidRPr="00267ADA">
        <w:rPr>
          <w:rFonts w:cstheme="minorHAnsi"/>
        </w:rPr>
        <w:t xml:space="preserve">through repetitive motor movements, observing sensorially pleasing </w:t>
      </w:r>
      <w:r w:rsidR="00384E24" w:rsidRPr="00267ADA">
        <w:rPr>
          <w:rFonts w:cstheme="minorHAnsi"/>
        </w:rPr>
        <w:t>colo</w:t>
      </w:r>
      <w:r w:rsidR="00F63399" w:rsidRPr="00267ADA">
        <w:rPr>
          <w:rFonts w:cstheme="minorHAnsi"/>
        </w:rPr>
        <w:t>u</w:t>
      </w:r>
      <w:r w:rsidR="00384E24" w:rsidRPr="00267ADA">
        <w:rPr>
          <w:rFonts w:cstheme="minorHAnsi"/>
        </w:rPr>
        <w:t>rs</w:t>
      </w:r>
      <w:r w:rsidR="00914316" w:rsidRPr="00267ADA">
        <w:rPr>
          <w:rFonts w:cstheme="minorHAnsi"/>
        </w:rPr>
        <w:t xml:space="preserve"> and </w:t>
      </w:r>
      <w:r w:rsidR="00955BC5" w:rsidRPr="00267ADA">
        <w:rPr>
          <w:rFonts w:cstheme="minorHAnsi"/>
        </w:rPr>
        <w:t xml:space="preserve">patterns, and </w:t>
      </w:r>
      <w:r w:rsidR="00914316" w:rsidRPr="00267ADA">
        <w:rPr>
          <w:rFonts w:cstheme="minorHAnsi"/>
        </w:rPr>
        <w:t xml:space="preserve">visual </w:t>
      </w:r>
      <w:r w:rsidR="00955BC5" w:rsidRPr="00267ADA">
        <w:rPr>
          <w:rFonts w:cstheme="minorHAnsi"/>
        </w:rPr>
        <w:t xml:space="preserve">and motor </w:t>
      </w:r>
      <w:r w:rsidR="00914316" w:rsidRPr="00267ADA">
        <w:rPr>
          <w:rFonts w:cstheme="minorHAnsi"/>
        </w:rPr>
        <w:t xml:space="preserve">engagement with </w:t>
      </w:r>
      <w:r w:rsidR="00955BC5" w:rsidRPr="00267ADA">
        <w:rPr>
          <w:rFonts w:cstheme="minorHAnsi"/>
        </w:rPr>
        <w:t>these</w:t>
      </w:r>
      <w:r w:rsidR="00914316" w:rsidRPr="00267ADA">
        <w:rPr>
          <w:rFonts w:cstheme="minorHAnsi"/>
        </w:rPr>
        <w:t xml:space="preserve"> (</w:t>
      </w:r>
      <w:proofErr w:type="spellStart"/>
      <w:r w:rsidR="00914316" w:rsidRPr="00267ADA">
        <w:rPr>
          <w:rFonts w:cstheme="minorHAnsi"/>
        </w:rPr>
        <w:t>Malchiodi</w:t>
      </w:r>
      <w:proofErr w:type="spellEnd"/>
      <w:r w:rsidR="00914316" w:rsidRPr="00267ADA">
        <w:rPr>
          <w:rFonts w:cstheme="minorHAnsi"/>
        </w:rPr>
        <w:t>, 201</w:t>
      </w:r>
      <w:r w:rsidR="00D05367" w:rsidRPr="00267ADA">
        <w:rPr>
          <w:rFonts w:cstheme="minorHAnsi"/>
        </w:rPr>
        <w:t>9</w:t>
      </w:r>
      <w:r w:rsidR="00914316" w:rsidRPr="00267ADA">
        <w:rPr>
          <w:rFonts w:cstheme="minorHAnsi"/>
        </w:rPr>
        <w:t>)</w:t>
      </w:r>
      <w:r w:rsidR="0075064E" w:rsidRPr="00267ADA">
        <w:rPr>
          <w:rFonts w:cstheme="minorHAnsi"/>
        </w:rPr>
        <w:t xml:space="preserve">, perhaps </w:t>
      </w:r>
      <w:proofErr w:type="gramStart"/>
      <w:r w:rsidR="0075064E" w:rsidRPr="00267ADA">
        <w:rPr>
          <w:rFonts w:cstheme="minorHAnsi"/>
        </w:rPr>
        <w:t>similar to</w:t>
      </w:r>
      <w:proofErr w:type="gramEnd"/>
      <w:r w:rsidR="0075064E" w:rsidRPr="00267ADA">
        <w:rPr>
          <w:rFonts w:cstheme="minorHAnsi"/>
        </w:rPr>
        <w:t xml:space="preserve"> the soothing repetitive motor movements reported in knitting</w:t>
      </w:r>
      <w:r w:rsidR="00124EA2" w:rsidRPr="00267ADA">
        <w:rPr>
          <w:rFonts w:cstheme="minorHAnsi"/>
        </w:rPr>
        <w:t xml:space="preserve"> (</w:t>
      </w:r>
      <w:proofErr w:type="spellStart"/>
      <w:r w:rsidR="00650927" w:rsidRPr="00267ADA">
        <w:rPr>
          <w:rFonts w:cstheme="minorHAnsi"/>
          <w:color w:val="222222"/>
          <w:shd w:val="clear" w:color="auto" w:fill="FFFFFF"/>
        </w:rPr>
        <w:t>Lampitt</w:t>
      </w:r>
      <w:proofErr w:type="spellEnd"/>
      <w:r w:rsidR="00650927" w:rsidRPr="00267ADA">
        <w:rPr>
          <w:rFonts w:cstheme="minorHAnsi"/>
          <w:color w:val="222222"/>
          <w:shd w:val="clear" w:color="auto" w:fill="FFFFFF"/>
        </w:rPr>
        <w:t>, 2018</w:t>
      </w:r>
      <w:r w:rsidR="00124EA2" w:rsidRPr="00267ADA">
        <w:rPr>
          <w:rFonts w:cstheme="minorHAnsi"/>
        </w:rPr>
        <w:t>)</w:t>
      </w:r>
      <w:r w:rsidR="00914316" w:rsidRPr="00267ADA">
        <w:rPr>
          <w:rFonts w:cstheme="minorHAnsi"/>
        </w:rPr>
        <w:t>.</w:t>
      </w:r>
      <w:r w:rsidR="00D41D29" w:rsidRPr="00267ADA">
        <w:rPr>
          <w:rFonts w:cstheme="minorHAnsi"/>
        </w:rPr>
        <w:t xml:space="preserve"> </w:t>
      </w:r>
    </w:p>
    <w:p w14:paraId="2EE891A5" w14:textId="02744869" w:rsidR="00B72F87" w:rsidRPr="00267ADA" w:rsidRDefault="00413B5A">
      <w:pPr>
        <w:rPr>
          <w:rFonts w:cstheme="minorHAnsi"/>
        </w:rPr>
      </w:pPr>
      <w:r w:rsidRPr="00267ADA">
        <w:rPr>
          <w:rFonts w:cstheme="minorHAnsi"/>
        </w:rPr>
        <w:t xml:space="preserve">Further research has examined </w:t>
      </w:r>
      <w:r w:rsidR="00287F3B" w:rsidRPr="00267ADA">
        <w:rPr>
          <w:rFonts w:cstheme="minorHAnsi"/>
        </w:rPr>
        <w:t>colouring</w:t>
      </w:r>
      <w:r w:rsidRPr="00267ADA">
        <w:rPr>
          <w:rFonts w:cstheme="minorHAnsi"/>
        </w:rPr>
        <w:t xml:space="preserve"> in relation to </w:t>
      </w:r>
      <w:r w:rsidR="00D25474" w:rsidRPr="00267ADA">
        <w:rPr>
          <w:rFonts w:cstheme="minorHAnsi"/>
        </w:rPr>
        <w:t>dispositional</w:t>
      </w:r>
      <w:r w:rsidR="003F7457" w:rsidRPr="00267ADA">
        <w:rPr>
          <w:rFonts w:cstheme="minorHAnsi"/>
        </w:rPr>
        <w:t xml:space="preserve"> mindfulness </w:t>
      </w:r>
      <w:r w:rsidR="00097EC0" w:rsidRPr="00267ADA">
        <w:rPr>
          <w:rFonts w:cstheme="minorHAnsi"/>
        </w:rPr>
        <w:t xml:space="preserve">(one’s </w:t>
      </w:r>
      <w:r w:rsidR="00D25474" w:rsidRPr="00267ADA">
        <w:rPr>
          <w:rFonts w:cstheme="minorHAnsi"/>
          <w:i/>
          <w:iCs/>
        </w:rPr>
        <w:t xml:space="preserve">general </w:t>
      </w:r>
      <w:r w:rsidR="00097EC0" w:rsidRPr="00267ADA">
        <w:rPr>
          <w:rFonts w:cstheme="minorHAnsi"/>
        </w:rPr>
        <w:t xml:space="preserve">ability to stay focused </w:t>
      </w:r>
      <w:r w:rsidR="00AC690C" w:rsidRPr="00267ADA">
        <w:rPr>
          <w:rFonts w:cstheme="minorHAnsi"/>
        </w:rPr>
        <w:t xml:space="preserve">on tasks </w:t>
      </w:r>
      <w:r w:rsidR="00097EC0" w:rsidRPr="00267ADA">
        <w:rPr>
          <w:rFonts w:cstheme="minorHAnsi"/>
        </w:rPr>
        <w:t xml:space="preserve">and not </w:t>
      </w:r>
      <w:r w:rsidR="00AC690C" w:rsidRPr="00267ADA">
        <w:rPr>
          <w:rFonts w:cstheme="minorHAnsi"/>
        </w:rPr>
        <w:t xml:space="preserve">be </w:t>
      </w:r>
      <w:r w:rsidR="00097EC0" w:rsidRPr="00267ADA">
        <w:rPr>
          <w:rFonts w:cstheme="minorHAnsi"/>
        </w:rPr>
        <w:t>preoccupied in daily life</w:t>
      </w:r>
      <w:r w:rsidR="00AC690C" w:rsidRPr="00267ADA">
        <w:rPr>
          <w:rFonts w:cstheme="minorHAnsi"/>
        </w:rPr>
        <w:t xml:space="preserve">, as well as accepting </w:t>
      </w:r>
      <w:r w:rsidR="00097EC0" w:rsidRPr="00267ADA">
        <w:rPr>
          <w:rFonts w:cstheme="minorHAnsi"/>
        </w:rPr>
        <w:t>one’s thoughts and feelings</w:t>
      </w:r>
      <w:r w:rsidR="006F3864" w:rsidRPr="00267ADA">
        <w:rPr>
          <w:rFonts w:cstheme="minorHAnsi"/>
        </w:rPr>
        <w:t>, rather than trying to suppress them</w:t>
      </w:r>
      <w:r w:rsidR="00097EC0" w:rsidRPr="00267ADA">
        <w:rPr>
          <w:rFonts w:cstheme="minorHAnsi"/>
        </w:rPr>
        <w:t>)</w:t>
      </w:r>
      <w:r w:rsidR="0074087F" w:rsidRPr="00267ADA">
        <w:rPr>
          <w:rFonts w:cstheme="minorHAnsi"/>
        </w:rPr>
        <w:t xml:space="preserve">. </w:t>
      </w:r>
      <w:proofErr w:type="spellStart"/>
      <w:r w:rsidR="0074087F" w:rsidRPr="00267ADA">
        <w:rPr>
          <w:rFonts w:cstheme="minorHAnsi"/>
        </w:rPr>
        <w:t>Flett</w:t>
      </w:r>
      <w:proofErr w:type="spellEnd"/>
      <w:r w:rsidR="0074087F" w:rsidRPr="00267ADA">
        <w:rPr>
          <w:rFonts w:cstheme="minorHAnsi"/>
        </w:rPr>
        <w:t xml:space="preserve"> et al. (2017) measured </w:t>
      </w:r>
      <w:r w:rsidR="00677596" w:rsidRPr="00267ADA">
        <w:rPr>
          <w:rFonts w:cstheme="minorHAnsi"/>
        </w:rPr>
        <w:t>dispositional mindfulness</w:t>
      </w:r>
      <w:r w:rsidR="0076525B" w:rsidRPr="00267ADA">
        <w:rPr>
          <w:rFonts w:cstheme="minorHAnsi"/>
        </w:rPr>
        <w:t xml:space="preserve"> before and after </w:t>
      </w:r>
      <w:r w:rsidR="00287F3B" w:rsidRPr="00267ADA">
        <w:rPr>
          <w:rFonts w:cstheme="minorHAnsi"/>
        </w:rPr>
        <w:t>colouring</w:t>
      </w:r>
      <w:r w:rsidR="0076525B" w:rsidRPr="00267ADA">
        <w:rPr>
          <w:rFonts w:cstheme="minorHAnsi"/>
        </w:rPr>
        <w:t xml:space="preserve"> every day for a week</w:t>
      </w:r>
      <w:r w:rsidR="000E7A48" w:rsidRPr="00267ADA">
        <w:rPr>
          <w:rFonts w:cstheme="minorHAnsi"/>
        </w:rPr>
        <w:t xml:space="preserve">. </w:t>
      </w:r>
      <w:r w:rsidR="0076525B" w:rsidRPr="00267ADA">
        <w:rPr>
          <w:rFonts w:cstheme="minorHAnsi"/>
        </w:rPr>
        <w:t>R</w:t>
      </w:r>
      <w:r w:rsidR="009350EE" w:rsidRPr="00267ADA">
        <w:rPr>
          <w:rFonts w:cstheme="minorHAnsi"/>
        </w:rPr>
        <w:t xml:space="preserve">eports of mindfulness increased </w:t>
      </w:r>
      <w:r w:rsidR="000E7A48" w:rsidRPr="00267ADA">
        <w:rPr>
          <w:rFonts w:cstheme="minorHAnsi"/>
        </w:rPr>
        <w:t xml:space="preserve">across the week in </w:t>
      </w:r>
      <w:r w:rsidR="009350EE" w:rsidRPr="00267ADA">
        <w:rPr>
          <w:rFonts w:cstheme="minorHAnsi"/>
        </w:rPr>
        <w:t xml:space="preserve">both </w:t>
      </w:r>
      <w:r w:rsidR="001E2F74" w:rsidRPr="00267ADA">
        <w:rPr>
          <w:rFonts w:cstheme="minorHAnsi"/>
        </w:rPr>
        <w:t xml:space="preserve">a </w:t>
      </w:r>
      <w:r w:rsidR="00287F3B" w:rsidRPr="00267ADA">
        <w:rPr>
          <w:rFonts w:cstheme="minorHAnsi"/>
        </w:rPr>
        <w:t>colouring</w:t>
      </w:r>
      <w:r w:rsidR="000E7A48" w:rsidRPr="00267ADA">
        <w:rPr>
          <w:rFonts w:cstheme="minorHAnsi"/>
        </w:rPr>
        <w:t xml:space="preserve"> group and </w:t>
      </w:r>
      <w:r w:rsidR="00097EC0" w:rsidRPr="00267ADA">
        <w:rPr>
          <w:rFonts w:cstheme="minorHAnsi"/>
        </w:rPr>
        <w:t>a</w:t>
      </w:r>
      <w:r w:rsidR="000E7A48" w:rsidRPr="00267ADA">
        <w:rPr>
          <w:rFonts w:cstheme="minorHAnsi"/>
        </w:rPr>
        <w:t xml:space="preserve"> control group (who comp</w:t>
      </w:r>
      <w:r w:rsidR="00097EC0" w:rsidRPr="00267ADA">
        <w:rPr>
          <w:rFonts w:cstheme="minorHAnsi"/>
        </w:rPr>
        <w:t xml:space="preserve">leted </w:t>
      </w:r>
      <w:r w:rsidR="000E7A48" w:rsidRPr="00267ADA">
        <w:rPr>
          <w:rFonts w:cstheme="minorHAnsi"/>
        </w:rPr>
        <w:t>logic puzzles)</w:t>
      </w:r>
      <w:r w:rsidR="009A15AE" w:rsidRPr="00267ADA">
        <w:rPr>
          <w:rFonts w:cstheme="minorHAnsi"/>
        </w:rPr>
        <w:t xml:space="preserve">, but anxiety was only reduced in the </w:t>
      </w:r>
      <w:r w:rsidR="00287F3B" w:rsidRPr="00267ADA">
        <w:rPr>
          <w:rFonts w:cstheme="minorHAnsi"/>
        </w:rPr>
        <w:t>colouring</w:t>
      </w:r>
      <w:r w:rsidR="009A15AE" w:rsidRPr="00267ADA">
        <w:rPr>
          <w:rFonts w:cstheme="minorHAnsi"/>
        </w:rPr>
        <w:t xml:space="preserve"> group</w:t>
      </w:r>
      <w:r w:rsidR="000E7A48" w:rsidRPr="00267ADA">
        <w:rPr>
          <w:rFonts w:cstheme="minorHAnsi"/>
        </w:rPr>
        <w:t xml:space="preserve">. </w:t>
      </w:r>
      <w:proofErr w:type="spellStart"/>
      <w:r w:rsidR="009350EE" w:rsidRPr="00267ADA">
        <w:rPr>
          <w:rFonts w:cstheme="minorHAnsi"/>
        </w:rPr>
        <w:t>Flett</w:t>
      </w:r>
      <w:proofErr w:type="spellEnd"/>
      <w:r w:rsidR="009350EE" w:rsidRPr="00267ADA">
        <w:rPr>
          <w:rFonts w:cstheme="minorHAnsi"/>
        </w:rPr>
        <w:t xml:space="preserve"> et al. </w:t>
      </w:r>
      <w:r w:rsidR="00097EC0" w:rsidRPr="00267ADA">
        <w:rPr>
          <w:rFonts w:cstheme="minorHAnsi"/>
        </w:rPr>
        <w:t xml:space="preserve">therefore </w:t>
      </w:r>
      <w:r w:rsidR="009350EE" w:rsidRPr="00267ADA">
        <w:rPr>
          <w:rFonts w:cstheme="minorHAnsi"/>
        </w:rPr>
        <w:t xml:space="preserve">suggested that </w:t>
      </w:r>
      <w:r w:rsidR="00287F3B" w:rsidRPr="00267ADA">
        <w:rPr>
          <w:rFonts w:cstheme="minorHAnsi"/>
        </w:rPr>
        <w:t>colouring</w:t>
      </w:r>
      <w:r w:rsidR="002257E4" w:rsidRPr="00267ADA">
        <w:rPr>
          <w:rFonts w:cstheme="minorHAnsi"/>
        </w:rPr>
        <w:t xml:space="preserve"> is not unique in improving mindful attention, </w:t>
      </w:r>
      <w:r w:rsidR="009A15AE" w:rsidRPr="00267ADA">
        <w:rPr>
          <w:rFonts w:cstheme="minorHAnsi"/>
        </w:rPr>
        <w:t xml:space="preserve">and that mindfulness cannot explain the anxiety reduction benefits of </w:t>
      </w:r>
      <w:r w:rsidR="00287F3B" w:rsidRPr="00267ADA">
        <w:rPr>
          <w:rFonts w:cstheme="minorHAnsi"/>
        </w:rPr>
        <w:t>colouring</w:t>
      </w:r>
      <w:r w:rsidR="002257E4" w:rsidRPr="00267ADA">
        <w:rPr>
          <w:rFonts w:cstheme="minorHAnsi"/>
        </w:rPr>
        <w:t xml:space="preserve">. </w:t>
      </w:r>
      <w:r w:rsidR="008848A5" w:rsidRPr="00267ADA">
        <w:rPr>
          <w:rFonts w:cstheme="minorHAnsi"/>
        </w:rPr>
        <w:t>More research exploring methods to help people develop mindful</w:t>
      </w:r>
      <w:r w:rsidR="00F6675F" w:rsidRPr="00267ADA">
        <w:rPr>
          <w:rFonts w:cstheme="minorHAnsi"/>
        </w:rPr>
        <w:t xml:space="preserve">ness </w:t>
      </w:r>
      <w:r w:rsidR="008848A5" w:rsidRPr="00267ADA">
        <w:rPr>
          <w:rFonts w:cstheme="minorHAnsi"/>
        </w:rPr>
        <w:t xml:space="preserve">through </w:t>
      </w:r>
      <w:r w:rsidR="00287F3B" w:rsidRPr="00267ADA">
        <w:rPr>
          <w:rFonts w:cstheme="minorHAnsi"/>
        </w:rPr>
        <w:t>colouring</w:t>
      </w:r>
      <w:r w:rsidR="008848A5" w:rsidRPr="00267ADA">
        <w:rPr>
          <w:rFonts w:cstheme="minorHAnsi"/>
        </w:rPr>
        <w:t xml:space="preserve">, following </w:t>
      </w:r>
      <w:proofErr w:type="spellStart"/>
      <w:r w:rsidR="008848A5" w:rsidRPr="00267ADA">
        <w:rPr>
          <w:rFonts w:cstheme="minorHAnsi"/>
        </w:rPr>
        <w:t>Mantzios</w:t>
      </w:r>
      <w:proofErr w:type="spellEnd"/>
      <w:r w:rsidR="008848A5" w:rsidRPr="00267ADA">
        <w:rPr>
          <w:rFonts w:cstheme="minorHAnsi"/>
        </w:rPr>
        <w:t xml:space="preserve"> and </w:t>
      </w:r>
      <w:proofErr w:type="spellStart"/>
      <w:r w:rsidR="008848A5" w:rsidRPr="00267ADA">
        <w:rPr>
          <w:rFonts w:cstheme="minorHAnsi"/>
        </w:rPr>
        <w:t>Giannou</w:t>
      </w:r>
      <w:proofErr w:type="spellEnd"/>
      <w:r w:rsidR="008848A5" w:rsidRPr="00267ADA">
        <w:rPr>
          <w:rFonts w:cstheme="minorHAnsi"/>
        </w:rPr>
        <w:t xml:space="preserve"> (2018)</w:t>
      </w:r>
      <w:r w:rsidR="009672AB" w:rsidRPr="00267ADA">
        <w:rPr>
          <w:rFonts w:cstheme="minorHAnsi"/>
        </w:rPr>
        <w:t>,</w:t>
      </w:r>
      <w:r w:rsidR="008848A5" w:rsidRPr="00267ADA">
        <w:rPr>
          <w:rFonts w:cstheme="minorHAnsi"/>
        </w:rPr>
        <w:t xml:space="preserve"> would be useful, </w:t>
      </w:r>
      <w:r w:rsidR="00F6675F" w:rsidRPr="00267ADA">
        <w:rPr>
          <w:rFonts w:cstheme="minorHAnsi"/>
        </w:rPr>
        <w:t>exploring</w:t>
      </w:r>
      <w:r w:rsidR="008848A5" w:rsidRPr="00267ADA">
        <w:rPr>
          <w:rFonts w:cstheme="minorHAnsi"/>
        </w:rPr>
        <w:t xml:space="preserve"> </w:t>
      </w:r>
      <w:r w:rsidR="00886699" w:rsidRPr="00267ADA">
        <w:rPr>
          <w:rFonts w:cstheme="minorHAnsi"/>
        </w:rPr>
        <w:t>using different</w:t>
      </w:r>
      <w:r w:rsidR="009D47A6" w:rsidRPr="00267ADA">
        <w:rPr>
          <w:rFonts w:cstheme="minorHAnsi"/>
        </w:rPr>
        <w:t xml:space="preserve"> ways to deliver</w:t>
      </w:r>
      <w:r w:rsidR="008848A5" w:rsidRPr="00267ADA">
        <w:rPr>
          <w:rFonts w:cstheme="minorHAnsi"/>
        </w:rPr>
        <w:t xml:space="preserve"> guidance (</w:t>
      </w:r>
      <w:r w:rsidR="00267ADA" w:rsidRPr="00267ADA">
        <w:rPr>
          <w:rFonts w:cstheme="minorHAnsi"/>
        </w:rPr>
        <w:t>e.g.,</w:t>
      </w:r>
      <w:r w:rsidR="008848A5" w:rsidRPr="00267ADA">
        <w:rPr>
          <w:rFonts w:cstheme="minorHAnsi"/>
        </w:rPr>
        <w:t xml:space="preserve"> audio recordings or </w:t>
      </w:r>
      <w:r w:rsidR="00E63F94" w:rsidRPr="00267ADA">
        <w:rPr>
          <w:rFonts w:cstheme="minorHAnsi"/>
        </w:rPr>
        <w:t xml:space="preserve">written </w:t>
      </w:r>
      <w:r w:rsidR="008848A5" w:rsidRPr="00267ADA">
        <w:rPr>
          <w:rFonts w:cstheme="minorHAnsi"/>
        </w:rPr>
        <w:t>instructions at the outset)</w:t>
      </w:r>
      <w:r w:rsidR="00F6675F" w:rsidRPr="00267ADA">
        <w:rPr>
          <w:rFonts w:cstheme="minorHAnsi"/>
        </w:rPr>
        <w:t xml:space="preserve"> and examining the impact of such practice longitudinally</w:t>
      </w:r>
      <w:r w:rsidR="008848A5" w:rsidRPr="00267ADA">
        <w:rPr>
          <w:rFonts w:cstheme="minorHAnsi"/>
        </w:rPr>
        <w:t xml:space="preserve">. </w:t>
      </w:r>
      <w:r w:rsidR="000941E7" w:rsidRPr="00267ADA">
        <w:rPr>
          <w:rFonts w:cstheme="minorHAnsi"/>
        </w:rPr>
        <w:t>M</w:t>
      </w:r>
      <w:r w:rsidR="00F6675F" w:rsidRPr="00267ADA">
        <w:rPr>
          <w:rFonts w:cstheme="minorHAnsi"/>
        </w:rPr>
        <w:t xml:space="preserve">indfulness is a skill that </w:t>
      </w:r>
      <w:r w:rsidR="000941E7" w:rsidRPr="00267ADA">
        <w:rPr>
          <w:rFonts w:cstheme="minorHAnsi"/>
        </w:rPr>
        <w:t>develops with practice</w:t>
      </w:r>
      <w:r w:rsidR="00AB772D" w:rsidRPr="00267ADA">
        <w:rPr>
          <w:rFonts w:cstheme="minorHAnsi"/>
        </w:rPr>
        <w:t>. T</w:t>
      </w:r>
      <w:r w:rsidR="000F78C7" w:rsidRPr="00267ADA">
        <w:rPr>
          <w:rFonts w:cstheme="minorHAnsi"/>
        </w:rPr>
        <w:t xml:space="preserve">hat Cross and Brown (2019) found significant improvements in state mindfulness </w:t>
      </w:r>
      <w:r w:rsidR="00F17CB5" w:rsidRPr="00267ADA">
        <w:rPr>
          <w:rFonts w:cstheme="minorHAnsi"/>
        </w:rPr>
        <w:t>(</w:t>
      </w:r>
      <w:r w:rsidR="00384E24" w:rsidRPr="00267ADA">
        <w:rPr>
          <w:rFonts w:cstheme="minorHAnsi"/>
        </w:rPr>
        <w:t>focused</w:t>
      </w:r>
      <w:r w:rsidR="00F17CB5" w:rsidRPr="00267ADA">
        <w:rPr>
          <w:rFonts w:cstheme="minorHAnsi"/>
        </w:rPr>
        <w:t xml:space="preserve"> attention) </w:t>
      </w:r>
      <w:r w:rsidR="000F78C7" w:rsidRPr="00267ADA">
        <w:rPr>
          <w:rFonts w:cstheme="minorHAnsi"/>
        </w:rPr>
        <w:t xml:space="preserve">after </w:t>
      </w:r>
      <w:r w:rsidR="00287F3B" w:rsidRPr="00267ADA">
        <w:rPr>
          <w:rFonts w:cstheme="minorHAnsi"/>
        </w:rPr>
        <w:t>colouring</w:t>
      </w:r>
      <w:r w:rsidR="000F78C7" w:rsidRPr="00267ADA">
        <w:rPr>
          <w:rFonts w:cstheme="minorHAnsi"/>
        </w:rPr>
        <w:t xml:space="preserve">, but not after focusing on one’s breath, a traditional mindfulness meditation activity, might be due to a lack of expertise and the </w:t>
      </w:r>
      <w:r w:rsidR="00516F93" w:rsidRPr="00267ADA">
        <w:rPr>
          <w:rFonts w:cstheme="minorHAnsi"/>
        </w:rPr>
        <w:t xml:space="preserve">level of difficulty involved in each task. </w:t>
      </w:r>
      <w:r w:rsidR="008147EC" w:rsidRPr="00267ADA">
        <w:rPr>
          <w:rFonts w:cstheme="minorHAnsi"/>
        </w:rPr>
        <w:t>Qualitative resea</w:t>
      </w:r>
      <w:r w:rsidR="0040206E" w:rsidRPr="00267ADA">
        <w:rPr>
          <w:rFonts w:cstheme="minorHAnsi"/>
        </w:rPr>
        <w:t xml:space="preserve">rch by </w:t>
      </w:r>
      <w:proofErr w:type="spellStart"/>
      <w:r w:rsidR="00B30D3B" w:rsidRPr="00267ADA">
        <w:rPr>
          <w:rFonts w:cstheme="minorHAnsi"/>
        </w:rPr>
        <w:t>Dresler</w:t>
      </w:r>
      <w:proofErr w:type="spellEnd"/>
      <w:r w:rsidR="00B30D3B" w:rsidRPr="00267ADA">
        <w:rPr>
          <w:rFonts w:cstheme="minorHAnsi"/>
        </w:rPr>
        <w:t xml:space="preserve"> and </w:t>
      </w:r>
      <w:proofErr w:type="spellStart"/>
      <w:r w:rsidR="00B30D3B" w:rsidRPr="00267ADA">
        <w:rPr>
          <w:rFonts w:cstheme="minorHAnsi"/>
        </w:rPr>
        <w:t>Perera</w:t>
      </w:r>
      <w:proofErr w:type="spellEnd"/>
      <w:r w:rsidR="00B30D3B" w:rsidRPr="00267ADA">
        <w:rPr>
          <w:rFonts w:cstheme="minorHAnsi"/>
        </w:rPr>
        <w:t xml:space="preserve"> (2019) </w:t>
      </w:r>
      <w:r w:rsidR="0040206E" w:rsidRPr="00267ADA">
        <w:rPr>
          <w:rFonts w:cstheme="minorHAnsi"/>
        </w:rPr>
        <w:t xml:space="preserve">explored the experiences of people who regularly used </w:t>
      </w:r>
      <w:r w:rsidR="00287F3B" w:rsidRPr="00267ADA">
        <w:rPr>
          <w:rFonts w:cstheme="minorHAnsi"/>
        </w:rPr>
        <w:t>colouring</w:t>
      </w:r>
      <w:r w:rsidR="007C069C" w:rsidRPr="00267ADA">
        <w:rPr>
          <w:rFonts w:cstheme="minorHAnsi"/>
        </w:rPr>
        <w:t xml:space="preserve">, </w:t>
      </w:r>
      <w:r w:rsidR="00D461C7" w:rsidRPr="00267ADA">
        <w:rPr>
          <w:rFonts w:cstheme="minorHAnsi"/>
        </w:rPr>
        <w:t>which</w:t>
      </w:r>
      <w:r w:rsidR="007C069C" w:rsidRPr="00267ADA">
        <w:rPr>
          <w:rFonts w:cstheme="minorHAnsi"/>
        </w:rPr>
        <w:t xml:space="preserve"> supported this argument</w:t>
      </w:r>
      <w:r w:rsidR="00D461C7" w:rsidRPr="00267ADA">
        <w:rPr>
          <w:rFonts w:cstheme="minorHAnsi"/>
        </w:rPr>
        <w:t xml:space="preserve">. </w:t>
      </w:r>
      <w:r w:rsidR="00287F3B" w:rsidRPr="00267ADA">
        <w:rPr>
          <w:rFonts w:cstheme="minorHAnsi"/>
        </w:rPr>
        <w:t>Colouring</w:t>
      </w:r>
      <w:r w:rsidR="006F6E53" w:rsidRPr="00267ADA">
        <w:rPr>
          <w:rFonts w:cstheme="minorHAnsi"/>
        </w:rPr>
        <w:t xml:space="preserve"> was </w:t>
      </w:r>
      <w:r w:rsidR="00E12013" w:rsidRPr="00267ADA">
        <w:rPr>
          <w:rFonts w:cstheme="minorHAnsi"/>
        </w:rPr>
        <w:t xml:space="preserve">described as a </w:t>
      </w:r>
      <w:r w:rsidR="006F6E53" w:rsidRPr="00267ADA">
        <w:rPr>
          <w:rFonts w:cstheme="minorHAnsi"/>
        </w:rPr>
        <w:t xml:space="preserve">calming, </w:t>
      </w:r>
      <w:r w:rsidR="00E12013" w:rsidRPr="00267ADA">
        <w:rPr>
          <w:rFonts w:cstheme="minorHAnsi"/>
        </w:rPr>
        <w:lastRenderedPageBreak/>
        <w:t xml:space="preserve">enjoyable activity that </w:t>
      </w:r>
      <w:r w:rsidR="006F6E53" w:rsidRPr="00267ADA">
        <w:rPr>
          <w:rFonts w:cstheme="minorHAnsi"/>
        </w:rPr>
        <w:t>provid</w:t>
      </w:r>
      <w:r w:rsidR="00E12013" w:rsidRPr="00267ADA">
        <w:rPr>
          <w:rFonts w:cstheme="minorHAnsi"/>
        </w:rPr>
        <w:t>ed</w:t>
      </w:r>
      <w:r w:rsidR="006F6E53" w:rsidRPr="00267ADA">
        <w:rPr>
          <w:rFonts w:cstheme="minorHAnsi"/>
        </w:rPr>
        <w:t xml:space="preserve"> a safe place to </w:t>
      </w:r>
      <w:r w:rsidR="00276413" w:rsidRPr="00267ADA">
        <w:rPr>
          <w:rFonts w:cstheme="minorHAnsi"/>
        </w:rPr>
        <w:t>retreat from emotions and stressful thoughts,</w:t>
      </w:r>
      <w:r w:rsidR="006E7296" w:rsidRPr="00267ADA">
        <w:rPr>
          <w:rFonts w:cstheme="minorHAnsi"/>
        </w:rPr>
        <w:t xml:space="preserve"> </w:t>
      </w:r>
      <w:r w:rsidR="00F4669D" w:rsidRPr="00267ADA">
        <w:rPr>
          <w:rFonts w:cstheme="minorHAnsi"/>
        </w:rPr>
        <w:t>promoting “</w:t>
      </w:r>
      <w:r w:rsidR="00F4669D" w:rsidRPr="00267ADA">
        <w:rPr>
          <w:rFonts w:cstheme="minorHAnsi"/>
          <w:color w:val="333333"/>
        </w:rPr>
        <w:t>peacefulness and stillness”</w:t>
      </w:r>
      <w:r w:rsidR="009F4870" w:rsidRPr="00267ADA">
        <w:rPr>
          <w:rFonts w:cstheme="minorHAnsi"/>
          <w:color w:val="333333"/>
        </w:rPr>
        <w:t xml:space="preserve">, </w:t>
      </w:r>
      <w:r w:rsidR="00141459" w:rsidRPr="00267ADA">
        <w:rPr>
          <w:rFonts w:cstheme="minorHAnsi"/>
          <w:color w:val="333333"/>
        </w:rPr>
        <w:t>“</w:t>
      </w:r>
      <w:r w:rsidR="00141459" w:rsidRPr="00267ADA">
        <w:rPr>
          <w:rFonts w:cstheme="minorHAnsi"/>
        </w:rPr>
        <w:t>being in the now”</w:t>
      </w:r>
      <w:r w:rsidR="009F4870" w:rsidRPr="00267ADA">
        <w:rPr>
          <w:rFonts w:cstheme="minorHAnsi"/>
          <w:color w:val="333333"/>
        </w:rPr>
        <w:t xml:space="preserve"> and </w:t>
      </w:r>
      <w:r w:rsidR="00513135" w:rsidRPr="00267ADA">
        <w:rPr>
          <w:rFonts w:cstheme="minorHAnsi"/>
          <w:color w:val="333333"/>
        </w:rPr>
        <w:t>“</w:t>
      </w:r>
      <w:r w:rsidR="00D461C7" w:rsidRPr="00267ADA">
        <w:rPr>
          <w:rFonts w:cstheme="minorHAnsi"/>
        </w:rPr>
        <w:t>just blocking everything else out</w:t>
      </w:r>
      <w:r w:rsidR="00513135" w:rsidRPr="00267ADA">
        <w:rPr>
          <w:rFonts w:cstheme="minorHAnsi"/>
        </w:rPr>
        <w:t xml:space="preserve">” (p. 866), </w:t>
      </w:r>
      <w:r w:rsidR="006E7296" w:rsidRPr="00267ADA">
        <w:rPr>
          <w:rFonts w:cstheme="minorHAnsi"/>
        </w:rPr>
        <w:t xml:space="preserve">while meditation was described </w:t>
      </w:r>
      <w:r w:rsidR="00353294" w:rsidRPr="00267ADA">
        <w:rPr>
          <w:rFonts w:cstheme="minorHAnsi"/>
        </w:rPr>
        <w:t xml:space="preserve">by some </w:t>
      </w:r>
      <w:r w:rsidR="006E7296" w:rsidRPr="00267ADA">
        <w:rPr>
          <w:rFonts w:cstheme="minorHAnsi"/>
        </w:rPr>
        <w:t xml:space="preserve">as </w:t>
      </w:r>
      <w:r w:rsidR="00AF432D" w:rsidRPr="00267ADA">
        <w:rPr>
          <w:rFonts w:cstheme="minorHAnsi"/>
        </w:rPr>
        <w:t>frustrating</w:t>
      </w:r>
      <w:r w:rsidR="00B30049" w:rsidRPr="00267ADA">
        <w:rPr>
          <w:rFonts w:cstheme="minorHAnsi"/>
        </w:rPr>
        <w:t xml:space="preserve"> and </w:t>
      </w:r>
      <w:r w:rsidR="00276413" w:rsidRPr="00267ADA">
        <w:rPr>
          <w:rFonts w:cstheme="minorHAnsi"/>
        </w:rPr>
        <w:t xml:space="preserve">being </w:t>
      </w:r>
      <w:r w:rsidR="00AF432D" w:rsidRPr="00267ADA">
        <w:rPr>
          <w:rFonts w:cstheme="minorHAnsi"/>
        </w:rPr>
        <w:t xml:space="preserve">too challenging to quiet inner speech. </w:t>
      </w:r>
      <w:r w:rsidR="00E64634" w:rsidRPr="00267ADA">
        <w:rPr>
          <w:rFonts w:cstheme="minorHAnsi"/>
        </w:rPr>
        <w:t xml:space="preserve">Hence, colouring might be an accessible entry activity </w:t>
      </w:r>
      <w:r w:rsidR="004222AE" w:rsidRPr="00267ADA">
        <w:rPr>
          <w:rFonts w:cstheme="minorHAnsi"/>
        </w:rPr>
        <w:t>that helps to</w:t>
      </w:r>
      <w:r w:rsidR="00E64634" w:rsidRPr="00267ADA">
        <w:rPr>
          <w:rFonts w:cstheme="minorHAnsi"/>
        </w:rPr>
        <w:t xml:space="preserve"> focus</w:t>
      </w:r>
      <w:r w:rsidR="004222AE" w:rsidRPr="00267ADA">
        <w:rPr>
          <w:rFonts w:cstheme="minorHAnsi"/>
        </w:rPr>
        <w:t xml:space="preserve"> one’s</w:t>
      </w:r>
      <w:r w:rsidR="00E64634" w:rsidRPr="00267ADA">
        <w:rPr>
          <w:rFonts w:cstheme="minorHAnsi"/>
        </w:rPr>
        <w:t xml:space="preserve"> attenti</w:t>
      </w:r>
      <w:r w:rsidR="007C4BBA" w:rsidRPr="00267ADA">
        <w:rPr>
          <w:rFonts w:cstheme="minorHAnsi"/>
        </w:rPr>
        <w:t>on</w:t>
      </w:r>
      <w:r w:rsidR="004E0627" w:rsidRPr="00267ADA">
        <w:rPr>
          <w:rFonts w:cstheme="minorHAnsi"/>
        </w:rPr>
        <w:t xml:space="preserve"> in the moment</w:t>
      </w:r>
      <w:r w:rsidR="00DB5389" w:rsidRPr="00267ADA">
        <w:rPr>
          <w:rFonts w:cstheme="minorHAnsi"/>
        </w:rPr>
        <w:t xml:space="preserve">, </w:t>
      </w:r>
      <w:r w:rsidR="00267ADA" w:rsidRPr="00267ADA">
        <w:rPr>
          <w:rFonts w:cstheme="minorHAnsi"/>
        </w:rPr>
        <w:t>but</w:t>
      </w:r>
      <w:r w:rsidR="00DB5389" w:rsidRPr="00267ADA">
        <w:rPr>
          <w:rFonts w:cstheme="minorHAnsi"/>
        </w:rPr>
        <w:t xml:space="preserve"> </w:t>
      </w:r>
      <w:r w:rsidR="007C4BBA" w:rsidRPr="00267ADA">
        <w:rPr>
          <w:rFonts w:cstheme="minorHAnsi"/>
        </w:rPr>
        <w:t>the</w:t>
      </w:r>
      <w:r w:rsidR="00DB5389" w:rsidRPr="00267ADA">
        <w:rPr>
          <w:rFonts w:cstheme="minorHAnsi"/>
        </w:rPr>
        <w:t xml:space="preserve"> develop</w:t>
      </w:r>
      <w:r w:rsidR="007C4BBA" w:rsidRPr="00267ADA">
        <w:rPr>
          <w:rFonts w:cstheme="minorHAnsi"/>
        </w:rPr>
        <w:t>ment of</w:t>
      </w:r>
      <w:r w:rsidR="00DB5389" w:rsidRPr="00267ADA">
        <w:rPr>
          <w:rFonts w:cstheme="minorHAnsi"/>
        </w:rPr>
        <w:t xml:space="preserve"> dispositional mindfulness </w:t>
      </w:r>
      <w:r w:rsidR="00DB5389" w:rsidRPr="00267ADA">
        <w:rPr>
          <w:rFonts w:cstheme="minorHAnsi"/>
          <w:i/>
          <w:iCs/>
        </w:rPr>
        <w:t>might</w:t>
      </w:r>
      <w:r w:rsidR="00DB5389" w:rsidRPr="00267ADA">
        <w:rPr>
          <w:rFonts w:cstheme="minorHAnsi"/>
        </w:rPr>
        <w:t xml:space="preserve"> require more attentional effort and practice. </w:t>
      </w:r>
    </w:p>
    <w:p w14:paraId="42E82337" w14:textId="77777777" w:rsidR="00B72F87" w:rsidRPr="00267ADA" w:rsidRDefault="00B72F87">
      <w:pPr>
        <w:rPr>
          <w:b/>
          <w:bCs/>
        </w:rPr>
      </w:pPr>
    </w:p>
    <w:p w14:paraId="3C382945" w14:textId="489CAE53" w:rsidR="00D7631E" w:rsidRPr="00267ADA" w:rsidRDefault="00287F3B">
      <w:pPr>
        <w:rPr>
          <w:b/>
          <w:bCs/>
        </w:rPr>
      </w:pPr>
      <w:r w:rsidRPr="00267ADA">
        <w:rPr>
          <w:b/>
          <w:bCs/>
        </w:rPr>
        <w:t>Colouring</w:t>
      </w:r>
      <w:r w:rsidR="00D7631E" w:rsidRPr="00267ADA">
        <w:rPr>
          <w:b/>
          <w:bCs/>
        </w:rPr>
        <w:t xml:space="preserve"> in </w:t>
      </w:r>
      <w:r w:rsidR="00D859FD" w:rsidRPr="00267ADA">
        <w:rPr>
          <w:b/>
          <w:bCs/>
        </w:rPr>
        <w:t xml:space="preserve">applied settings </w:t>
      </w:r>
    </w:p>
    <w:p w14:paraId="44EFD5F9" w14:textId="788F3461" w:rsidR="008000B4" w:rsidRPr="00267ADA" w:rsidRDefault="00C841BB">
      <w:r w:rsidRPr="00267ADA">
        <w:t xml:space="preserve">Thus far </w:t>
      </w:r>
      <w:r w:rsidR="009D3150" w:rsidRPr="00267ADA">
        <w:t xml:space="preserve">most </w:t>
      </w:r>
      <w:r w:rsidRPr="00267ADA">
        <w:t xml:space="preserve">research </w:t>
      </w:r>
      <w:r w:rsidR="009D3150" w:rsidRPr="00267ADA">
        <w:t xml:space="preserve">on </w:t>
      </w:r>
      <w:r w:rsidR="00287F3B" w:rsidRPr="00267ADA">
        <w:t>colouring</w:t>
      </w:r>
      <w:r w:rsidR="009D3150" w:rsidRPr="00267ADA">
        <w:t xml:space="preserve"> as a wellbeing intervention </w:t>
      </w:r>
      <w:r w:rsidRPr="00267ADA">
        <w:t xml:space="preserve">has focused on </w:t>
      </w:r>
      <w:r w:rsidR="002E553B" w:rsidRPr="00267ADA">
        <w:t>u</w:t>
      </w:r>
      <w:r w:rsidRPr="00267ADA">
        <w:t xml:space="preserve">ndergraduate students and how </w:t>
      </w:r>
      <w:r w:rsidR="00287F3B" w:rsidRPr="00267ADA">
        <w:t>colouring</w:t>
      </w:r>
      <w:r w:rsidRPr="00267ADA">
        <w:t xml:space="preserve"> can help to reduce </w:t>
      </w:r>
      <w:r w:rsidR="00244ABE" w:rsidRPr="00267ADA">
        <w:t>immediate</w:t>
      </w:r>
      <w:r w:rsidR="0089501E" w:rsidRPr="00267ADA">
        <w:t xml:space="preserve"> </w:t>
      </w:r>
      <w:r w:rsidRPr="00267ADA">
        <w:t xml:space="preserve">anxiety. However, in recent years </w:t>
      </w:r>
      <w:r w:rsidR="00443441" w:rsidRPr="00267ADA">
        <w:t xml:space="preserve">colouring has been </w:t>
      </w:r>
      <w:r w:rsidR="00DA18B0" w:rsidRPr="00267ADA">
        <w:t>tested in further</w:t>
      </w:r>
      <w:r w:rsidR="0089501E" w:rsidRPr="00267ADA">
        <w:t xml:space="preserve"> contexts, for example</w:t>
      </w:r>
      <w:r w:rsidR="00DB0733" w:rsidRPr="00267ADA">
        <w:t>,</w:t>
      </w:r>
      <w:r w:rsidR="0089501E" w:rsidRPr="00267ADA">
        <w:t xml:space="preserve"> </w:t>
      </w:r>
      <w:r w:rsidR="009675B4" w:rsidRPr="00267ADA">
        <w:t>t</w:t>
      </w:r>
      <w:r w:rsidR="00277984" w:rsidRPr="00267ADA">
        <w:t xml:space="preserve">o </w:t>
      </w:r>
      <w:r w:rsidR="00DB0733" w:rsidRPr="00267ADA">
        <w:t xml:space="preserve">examine whether it can </w:t>
      </w:r>
      <w:r w:rsidR="00277984" w:rsidRPr="00267ADA">
        <w:t>reduce the</w:t>
      </w:r>
      <w:r w:rsidR="009675B4" w:rsidRPr="00267ADA">
        <w:t xml:space="preserve"> </w:t>
      </w:r>
      <w:r w:rsidR="0089501E" w:rsidRPr="00267ADA">
        <w:t xml:space="preserve">test anxiety of school children </w:t>
      </w:r>
      <w:r w:rsidR="00EB7192" w:rsidRPr="00267ADA">
        <w:t>or</w:t>
      </w:r>
      <w:r w:rsidR="0089501E" w:rsidRPr="00267ADA">
        <w:t xml:space="preserve"> </w:t>
      </w:r>
      <w:r w:rsidR="009675B4" w:rsidRPr="00267ADA">
        <w:t xml:space="preserve">the </w:t>
      </w:r>
      <w:r w:rsidR="002E72AA" w:rsidRPr="00267ADA">
        <w:t xml:space="preserve">anxiety of patients in </w:t>
      </w:r>
      <w:r w:rsidR="00C84EDD" w:rsidRPr="00267ADA">
        <w:t xml:space="preserve">hospital </w:t>
      </w:r>
      <w:r w:rsidR="002E72AA" w:rsidRPr="00267ADA">
        <w:t xml:space="preserve">waiting rooms. </w:t>
      </w:r>
      <w:r w:rsidR="002E44B1" w:rsidRPr="00267ADA">
        <w:t xml:space="preserve">Further, there is limited, but growing research on the benefits of </w:t>
      </w:r>
      <w:r w:rsidR="00287F3B" w:rsidRPr="00267ADA">
        <w:t>colouring</w:t>
      </w:r>
      <w:r w:rsidR="002E44B1" w:rsidRPr="00267ADA">
        <w:t xml:space="preserve"> to improve the wellbeing of specific groups</w:t>
      </w:r>
      <w:r w:rsidR="0075741C" w:rsidRPr="00267ADA">
        <w:t xml:space="preserve"> of people</w:t>
      </w:r>
      <w:r w:rsidR="002E44B1" w:rsidRPr="00267ADA">
        <w:t>, such as those diagnosed with post-traumatic stress disorder and ol</w:t>
      </w:r>
      <w:r w:rsidR="00433594" w:rsidRPr="00267ADA">
        <w:t xml:space="preserve">der adults. </w:t>
      </w:r>
      <w:r w:rsidR="00B6108E" w:rsidRPr="00267ADA">
        <w:t xml:space="preserve">This section will briefly review the research conducted in applied </w:t>
      </w:r>
      <w:r w:rsidR="00001212" w:rsidRPr="00267ADA">
        <w:t>settings and</w:t>
      </w:r>
      <w:r w:rsidR="00B6108E" w:rsidRPr="00267ADA">
        <w:t xml:space="preserve"> will consider future and broader uses of </w:t>
      </w:r>
      <w:r w:rsidR="00287F3B" w:rsidRPr="00267ADA">
        <w:t>colouring</w:t>
      </w:r>
      <w:r w:rsidR="00B6108E" w:rsidRPr="00267ADA">
        <w:t xml:space="preserve"> interventions. </w:t>
      </w:r>
    </w:p>
    <w:p w14:paraId="31A7E7EA" w14:textId="244ECA96" w:rsidR="00F95E0E" w:rsidRPr="00267ADA" w:rsidRDefault="003C23BC">
      <w:r w:rsidRPr="00267ADA">
        <w:t xml:space="preserve">Although there are </w:t>
      </w:r>
      <w:r w:rsidR="00F63399" w:rsidRPr="00267ADA">
        <w:t xml:space="preserve">anecdotal </w:t>
      </w:r>
      <w:r w:rsidRPr="00267ADA">
        <w:t xml:space="preserve">reports of </w:t>
      </w:r>
      <w:r w:rsidR="00287F3B" w:rsidRPr="00267ADA">
        <w:t>colouring</w:t>
      </w:r>
      <w:r w:rsidRPr="00267ADA">
        <w:t xml:space="preserve"> being used as wellbeing activities on hospital wards (e.g.</w:t>
      </w:r>
      <w:r w:rsidR="0001454D" w:rsidRPr="00267ADA">
        <w:t>,</w:t>
      </w:r>
      <w:r w:rsidRPr="00267ADA">
        <w:t xml:space="preserve"> Rigby</w:t>
      </w:r>
      <w:r w:rsidR="00D05367" w:rsidRPr="00267ADA">
        <w:t xml:space="preserve"> &amp; </w:t>
      </w:r>
      <w:proofErr w:type="spellStart"/>
      <w:r w:rsidR="00D05367" w:rsidRPr="00267ADA">
        <w:t>Taubert</w:t>
      </w:r>
      <w:proofErr w:type="spellEnd"/>
      <w:r w:rsidRPr="00267ADA">
        <w:t>, 201</w:t>
      </w:r>
      <w:r w:rsidR="00D05367" w:rsidRPr="00267ADA">
        <w:t>6</w:t>
      </w:r>
      <w:r w:rsidRPr="00267ADA">
        <w:t xml:space="preserve">), there is little research </w:t>
      </w:r>
      <w:r w:rsidR="00A43F3D" w:rsidRPr="00267ADA">
        <w:t xml:space="preserve">on </w:t>
      </w:r>
      <w:r w:rsidR="00082570" w:rsidRPr="00267ADA">
        <w:t xml:space="preserve">the benefits of </w:t>
      </w:r>
      <w:r w:rsidR="00287F3B" w:rsidRPr="00267ADA">
        <w:t>colouring</w:t>
      </w:r>
      <w:r w:rsidR="00082570" w:rsidRPr="00267ADA">
        <w:t xml:space="preserve"> in medical settings</w:t>
      </w:r>
      <w:r w:rsidR="00A43F3D" w:rsidRPr="00267ADA">
        <w:t>. However</w:t>
      </w:r>
      <w:r w:rsidR="008D16B9" w:rsidRPr="00267ADA">
        <w:t>, three</w:t>
      </w:r>
      <w:r w:rsidR="001C634A" w:rsidRPr="00267ADA">
        <w:t xml:space="preserve"> recent studies have examined its efficacy with patients</w:t>
      </w:r>
      <w:r w:rsidR="000D2C34" w:rsidRPr="00267ADA">
        <w:t>, their relatives</w:t>
      </w:r>
      <w:r w:rsidR="00F63399" w:rsidRPr="00267ADA">
        <w:t>,</w:t>
      </w:r>
      <w:r w:rsidR="001C634A" w:rsidRPr="00267ADA">
        <w:t xml:space="preserve"> and nurses. </w:t>
      </w:r>
      <w:r w:rsidR="00321863" w:rsidRPr="00267ADA">
        <w:t xml:space="preserve">Robinson et al. (2018) examined </w:t>
      </w:r>
      <w:r w:rsidR="00F95E9C" w:rsidRPr="00267ADA">
        <w:t xml:space="preserve">whether </w:t>
      </w:r>
      <w:r w:rsidR="00287F3B" w:rsidRPr="00267ADA">
        <w:t>colouring</w:t>
      </w:r>
      <w:r w:rsidR="00F95E9C" w:rsidRPr="00267ADA">
        <w:t xml:space="preserve"> reduced</w:t>
      </w:r>
      <w:r w:rsidR="00AA7203" w:rsidRPr="00267ADA">
        <w:t xml:space="preserve"> the</w:t>
      </w:r>
      <w:r w:rsidR="00F95E9C" w:rsidRPr="00267ADA">
        <w:t xml:space="preserve"> anxiety </w:t>
      </w:r>
      <w:r w:rsidR="00AA7203" w:rsidRPr="00267ADA">
        <w:t xml:space="preserve">of parents </w:t>
      </w:r>
      <w:r w:rsidR="00F95E9C" w:rsidRPr="00267ADA">
        <w:t xml:space="preserve">in a </w:t>
      </w:r>
      <w:r w:rsidR="00267ADA" w:rsidRPr="00267ADA">
        <w:t>paediatric</w:t>
      </w:r>
      <w:r w:rsidR="00F95E9C" w:rsidRPr="00267ADA">
        <w:t xml:space="preserve"> </w:t>
      </w:r>
      <w:r w:rsidR="00AA7203" w:rsidRPr="00267ADA">
        <w:t xml:space="preserve">surgery </w:t>
      </w:r>
      <w:r w:rsidR="00F95E9C" w:rsidRPr="00267ADA">
        <w:t>waiting room</w:t>
      </w:r>
      <w:r w:rsidR="00AA7203" w:rsidRPr="00267ADA">
        <w:t>.</w:t>
      </w:r>
      <w:r w:rsidR="00DC246E" w:rsidRPr="00267ADA">
        <w:t xml:space="preserve"> Parent anxiety is high in this context</w:t>
      </w:r>
      <w:r w:rsidR="007B4ED1" w:rsidRPr="00267ADA">
        <w:t xml:space="preserve"> and interventions to reduce parental anxiety have been recommended since it</w:t>
      </w:r>
      <w:r w:rsidR="00DC246E" w:rsidRPr="00267ADA">
        <w:t xml:space="preserve"> </w:t>
      </w:r>
      <w:r w:rsidR="007B4ED1" w:rsidRPr="00267ADA">
        <w:t xml:space="preserve">has been reported </w:t>
      </w:r>
      <w:r w:rsidR="00267ADA" w:rsidRPr="00267ADA">
        <w:t>to predict</w:t>
      </w:r>
      <w:r w:rsidR="007B4ED1" w:rsidRPr="00267ADA">
        <w:t xml:space="preserve"> </w:t>
      </w:r>
      <w:r w:rsidR="00DC246E" w:rsidRPr="00267ADA">
        <w:t xml:space="preserve">post-operative </w:t>
      </w:r>
      <w:r w:rsidR="00FE6461" w:rsidRPr="00267ADA">
        <w:t>outcomes</w:t>
      </w:r>
      <w:r w:rsidR="007B4ED1" w:rsidRPr="00267ADA">
        <w:t xml:space="preserve"> for the child (e.g.</w:t>
      </w:r>
      <w:r w:rsidR="00E217F7" w:rsidRPr="00267ADA">
        <w:t>,</w:t>
      </w:r>
      <w:r w:rsidR="007B4ED1" w:rsidRPr="00267ADA">
        <w:t xml:space="preserve"> </w:t>
      </w:r>
      <w:r w:rsidR="00267ADA" w:rsidRPr="00267ADA">
        <w:t>pain) (</w:t>
      </w:r>
      <w:r w:rsidR="007B4ED1" w:rsidRPr="00267ADA">
        <w:t>Fortier, Del, Martin &amp; Kain, 2010).</w:t>
      </w:r>
      <w:r w:rsidR="00AA7203" w:rsidRPr="00267ADA">
        <w:t xml:space="preserve"> </w:t>
      </w:r>
      <w:r w:rsidR="0031724B" w:rsidRPr="00267ADA">
        <w:t>Each day</w:t>
      </w:r>
      <w:r w:rsidR="00AA1F44" w:rsidRPr="00267ADA">
        <w:t xml:space="preserve"> block </w:t>
      </w:r>
      <w:r w:rsidR="00001212" w:rsidRPr="00267ADA">
        <w:t>randomization</w:t>
      </w:r>
      <w:r w:rsidR="00AA1F44" w:rsidRPr="00267ADA">
        <w:t xml:space="preserve"> allocated parents to a typical 30-minute wait condition or </w:t>
      </w:r>
      <w:r w:rsidR="00287F3B" w:rsidRPr="00267ADA">
        <w:t>colouring</w:t>
      </w:r>
      <w:r w:rsidR="00AA1F44" w:rsidRPr="00267ADA">
        <w:t xml:space="preserve"> condition</w:t>
      </w:r>
      <w:r w:rsidR="00660DF1" w:rsidRPr="00267ADA">
        <w:t xml:space="preserve"> (choosing a preferred </w:t>
      </w:r>
      <w:r w:rsidR="00287F3B" w:rsidRPr="00267ADA">
        <w:t>colouring</w:t>
      </w:r>
      <w:r w:rsidR="00660DF1" w:rsidRPr="00267ADA">
        <w:t xml:space="preserve"> design)</w:t>
      </w:r>
      <w:r w:rsidR="00AA1F44" w:rsidRPr="00267ADA">
        <w:t xml:space="preserve">. </w:t>
      </w:r>
      <w:r w:rsidR="00AE08C8" w:rsidRPr="00267ADA">
        <w:t xml:space="preserve">Parents who </w:t>
      </w:r>
      <w:r w:rsidR="00001212" w:rsidRPr="00267ADA">
        <w:t>colo</w:t>
      </w:r>
      <w:r w:rsidR="00FE6461" w:rsidRPr="00267ADA">
        <w:t>u</w:t>
      </w:r>
      <w:r w:rsidR="00001212" w:rsidRPr="00267ADA">
        <w:t>red</w:t>
      </w:r>
      <w:r w:rsidR="00AE08C8" w:rsidRPr="00267ADA">
        <w:t xml:space="preserve"> while waiting had significantly lower levels of self-reported anxiety after </w:t>
      </w:r>
      <w:r w:rsidR="00F37B29" w:rsidRPr="00267ADA">
        <w:t>waiting</w:t>
      </w:r>
      <w:r w:rsidR="00AE08C8" w:rsidRPr="00267ADA">
        <w:t xml:space="preserve"> than those who did not</w:t>
      </w:r>
      <w:r w:rsidR="00EB31B4" w:rsidRPr="00267ADA">
        <w:t xml:space="preserve">, although the impact of this on </w:t>
      </w:r>
      <w:r w:rsidR="00B22746" w:rsidRPr="00267ADA">
        <w:t>children’s</w:t>
      </w:r>
      <w:r w:rsidR="00EB31B4" w:rsidRPr="00267ADA">
        <w:t xml:space="preserve"> postoperative wellbeing was not assessed</w:t>
      </w:r>
      <w:r w:rsidR="00AE08C8" w:rsidRPr="00267ADA">
        <w:t xml:space="preserve">. </w:t>
      </w:r>
      <w:r w:rsidR="00FF0C97" w:rsidRPr="00267ADA">
        <w:t>Similar</w:t>
      </w:r>
      <w:r w:rsidR="00F66456" w:rsidRPr="00267ADA">
        <w:t>l</w:t>
      </w:r>
      <w:r w:rsidR="00FF0C97" w:rsidRPr="00267ADA">
        <w:t>y</w:t>
      </w:r>
      <w:r w:rsidR="000D2C34" w:rsidRPr="00267ADA">
        <w:t xml:space="preserve">, Rajendran et al. (2020) examined whether </w:t>
      </w:r>
      <w:r w:rsidR="00287F3B" w:rsidRPr="00267ADA">
        <w:t>colouring</w:t>
      </w:r>
      <w:r w:rsidR="000D2C34" w:rsidRPr="00267ADA">
        <w:t xml:space="preserve"> could reduce anxiety in emergency </w:t>
      </w:r>
      <w:r w:rsidR="00A864F3" w:rsidRPr="00267ADA">
        <w:t xml:space="preserve">department waiting rooms, </w:t>
      </w:r>
      <w:r w:rsidR="00F66456" w:rsidRPr="00267ADA">
        <w:t xml:space="preserve">in which anxiety can be high due to long waiting times and overcrowding. </w:t>
      </w:r>
      <w:r w:rsidR="00971D21" w:rsidRPr="00267ADA">
        <w:t xml:space="preserve">Participants were </w:t>
      </w:r>
      <w:r w:rsidR="00A30DC1" w:rsidRPr="00267ADA">
        <w:t xml:space="preserve">screened </w:t>
      </w:r>
      <w:r w:rsidR="00971D21" w:rsidRPr="00267ADA">
        <w:t>if the</w:t>
      </w:r>
      <w:r w:rsidR="00600935" w:rsidRPr="00267ADA">
        <w:t xml:space="preserve">y </w:t>
      </w:r>
      <w:r w:rsidR="00FE6461" w:rsidRPr="00267ADA">
        <w:t>were ‘flagged’ as being anxious by medical staff (it is not clear how this flagging worked)</w:t>
      </w:r>
      <w:r w:rsidR="00A30DC1" w:rsidRPr="00267ADA">
        <w:t xml:space="preserve"> and were invited to participate in the study if they </w:t>
      </w:r>
      <w:r w:rsidR="00F638CA" w:rsidRPr="00267ADA">
        <w:t xml:space="preserve">were subsequently found to have </w:t>
      </w:r>
      <w:r w:rsidR="00600935" w:rsidRPr="00267ADA">
        <w:t xml:space="preserve">moderate </w:t>
      </w:r>
      <w:r w:rsidR="0041795E" w:rsidRPr="00267ADA">
        <w:t>to</w:t>
      </w:r>
      <w:r w:rsidR="00600935" w:rsidRPr="00267ADA">
        <w:t xml:space="preserve"> high scores on the Hospital Anxiety and Depression Scale </w:t>
      </w:r>
      <w:r w:rsidR="009D10D8" w:rsidRPr="00267ADA">
        <w:t>(HADS)</w:t>
      </w:r>
      <w:r w:rsidR="00A30DC1" w:rsidRPr="00267ADA">
        <w:t xml:space="preserve">. Participants </w:t>
      </w:r>
      <w:r w:rsidR="00600935" w:rsidRPr="00267ADA">
        <w:t>were randomly allocated to either a ‘</w:t>
      </w:r>
      <w:r w:rsidR="00287F3B" w:rsidRPr="00267ADA">
        <w:t>colouring</w:t>
      </w:r>
      <w:r w:rsidR="00600935" w:rsidRPr="00267ADA">
        <w:t xml:space="preserve"> pack condition’ </w:t>
      </w:r>
      <w:r w:rsidR="008650B5" w:rsidRPr="00267ADA">
        <w:t xml:space="preserve">consisting of various designs and 36 </w:t>
      </w:r>
      <w:r w:rsidR="00267ADA" w:rsidRPr="00267ADA">
        <w:t>coloured</w:t>
      </w:r>
      <w:r w:rsidR="008650B5" w:rsidRPr="00267ADA">
        <w:t xml:space="preserve"> pencils </w:t>
      </w:r>
      <w:r w:rsidR="00600935" w:rsidRPr="00267ADA">
        <w:t xml:space="preserve">or a </w:t>
      </w:r>
      <w:r w:rsidR="009C5C26" w:rsidRPr="00267ADA">
        <w:t>‘placebo pac</w:t>
      </w:r>
      <w:r w:rsidR="007E0A21" w:rsidRPr="00267ADA">
        <w:t>k’ consisting of plain paper and a pen</w:t>
      </w:r>
      <w:r w:rsidR="00665662" w:rsidRPr="00267ADA">
        <w:t>, with instructions to ‘draw or write freely’ (there were no instructions for the colouring pack)</w:t>
      </w:r>
      <w:r w:rsidR="007E0A21" w:rsidRPr="00267ADA">
        <w:t>.</w:t>
      </w:r>
      <w:r w:rsidR="008650B5" w:rsidRPr="00267ADA">
        <w:t xml:space="preserve"> Participants were left with the packs for two hours, after which they completed </w:t>
      </w:r>
      <w:r w:rsidR="009D10D8" w:rsidRPr="00267ADA">
        <w:t>the HADS again.</w:t>
      </w:r>
      <w:r w:rsidR="00A30DC1" w:rsidRPr="00267ADA">
        <w:t xml:space="preserve"> </w:t>
      </w:r>
      <w:r w:rsidR="00CD3CEE" w:rsidRPr="00267ADA">
        <w:t>Only t</w:t>
      </w:r>
      <w:r w:rsidR="00A30DC1" w:rsidRPr="00267ADA">
        <w:t xml:space="preserve">hose in the </w:t>
      </w:r>
      <w:r w:rsidR="00287F3B" w:rsidRPr="00267ADA">
        <w:t>colouring</w:t>
      </w:r>
      <w:r w:rsidR="00A30DC1" w:rsidRPr="00267ADA">
        <w:t xml:space="preserve"> group had significantly lower levels of anxiety a</w:t>
      </w:r>
      <w:r w:rsidR="00CD3CEE" w:rsidRPr="00267ADA">
        <w:t xml:space="preserve">t the end of this time frame. </w:t>
      </w:r>
      <w:r w:rsidR="008D16B9" w:rsidRPr="00267ADA">
        <w:t>F</w:t>
      </w:r>
      <w:r w:rsidR="00B7251F" w:rsidRPr="00267ADA">
        <w:t xml:space="preserve">urther research has suggested that </w:t>
      </w:r>
      <w:r w:rsidR="00FB4E29" w:rsidRPr="00267ADA">
        <w:t xml:space="preserve">hospital staff might benefit from </w:t>
      </w:r>
      <w:r w:rsidR="00287F3B" w:rsidRPr="00267ADA">
        <w:t>colouring</w:t>
      </w:r>
      <w:r w:rsidR="00FB4E29" w:rsidRPr="00267ADA">
        <w:t xml:space="preserve"> too. </w:t>
      </w:r>
      <w:r w:rsidR="0038460E" w:rsidRPr="00267ADA">
        <w:t xml:space="preserve">Due to high levels of anxiety reported amongst nurses, especially those on medical-surgical or intensive care units, </w:t>
      </w:r>
      <w:r w:rsidR="00F95E0E" w:rsidRPr="00267ADA">
        <w:t xml:space="preserve">Maguire et al. (2020) </w:t>
      </w:r>
      <w:r w:rsidR="0038460E" w:rsidRPr="00267ADA">
        <w:t xml:space="preserve">examined the efficacy of </w:t>
      </w:r>
      <w:r w:rsidR="00287F3B" w:rsidRPr="00267ADA">
        <w:t>colouring</w:t>
      </w:r>
      <w:r w:rsidR="0038460E" w:rsidRPr="00267ADA">
        <w:t xml:space="preserve"> </w:t>
      </w:r>
      <w:r w:rsidR="00693168" w:rsidRPr="00267ADA">
        <w:t xml:space="preserve">mandalas </w:t>
      </w:r>
      <w:r w:rsidR="0038460E" w:rsidRPr="00267ADA">
        <w:t xml:space="preserve">to reduce </w:t>
      </w:r>
      <w:r w:rsidR="0076223D" w:rsidRPr="00267ADA">
        <w:t>anxiety amongst</w:t>
      </w:r>
      <w:r w:rsidR="002E1715" w:rsidRPr="00267ADA">
        <w:t xml:space="preserve"> medical-surgery </w:t>
      </w:r>
      <w:r w:rsidR="0076223D" w:rsidRPr="00267ADA">
        <w:t>nursing staff</w:t>
      </w:r>
      <w:r w:rsidR="00FB4E29" w:rsidRPr="00267ADA">
        <w:t xml:space="preserve">, who either </w:t>
      </w:r>
      <w:r w:rsidR="00001212" w:rsidRPr="00267ADA">
        <w:t>colo</w:t>
      </w:r>
      <w:r w:rsidR="007B4D70" w:rsidRPr="00267ADA">
        <w:t>u</w:t>
      </w:r>
      <w:r w:rsidR="00001212" w:rsidRPr="00267ADA">
        <w:t>red</w:t>
      </w:r>
      <w:r w:rsidR="00FB4E29" w:rsidRPr="00267ADA">
        <w:t xml:space="preserve"> in their break or </w:t>
      </w:r>
      <w:r w:rsidR="00545B07" w:rsidRPr="00267ADA">
        <w:t xml:space="preserve">carried out their usual activities in their break. </w:t>
      </w:r>
      <w:r w:rsidR="002E1715" w:rsidRPr="00267ADA">
        <w:t xml:space="preserve">Again, those who </w:t>
      </w:r>
      <w:r w:rsidR="00001212" w:rsidRPr="00267ADA">
        <w:t>colo</w:t>
      </w:r>
      <w:r w:rsidR="007B4D70" w:rsidRPr="00267ADA">
        <w:t>u</w:t>
      </w:r>
      <w:r w:rsidR="00001212" w:rsidRPr="00267ADA">
        <w:t>red</w:t>
      </w:r>
      <w:r w:rsidR="002E1715" w:rsidRPr="00267ADA">
        <w:t xml:space="preserve"> mandalas had significantly lower levels of anxiety at the end of their break than those who did not. </w:t>
      </w:r>
      <w:r w:rsidR="008D16B9" w:rsidRPr="00267ADA">
        <w:t>C</w:t>
      </w:r>
      <w:r w:rsidR="00AA2851" w:rsidRPr="00267ADA">
        <w:t xml:space="preserve">ollectively, these studies suggest that </w:t>
      </w:r>
      <w:r w:rsidR="00287F3B" w:rsidRPr="00267ADA">
        <w:t>colouring</w:t>
      </w:r>
      <w:r w:rsidR="00AA2851" w:rsidRPr="00267ADA">
        <w:t xml:space="preserve"> is a low-cost and low-risk activity that could be profitably used in hospital waiting areas and staff rooms to reduce anxiety.</w:t>
      </w:r>
      <w:r w:rsidR="008D16B9" w:rsidRPr="00267ADA">
        <w:t xml:space="preserve"> </w:t>
      </w:r>
      <w:r w:rsidR="00DD684D" w:rsidRPr="00267ADA">
        <w:t xml:space="preserve">However, </w:t>
      </w:r>
      <w:r w:rsidR="00780B47" w:rsidRPr="00267ADA">
        <w:t xml:space="preserve">there may be self-selection processes at work in this research, and not all people in these settings might benefit from </w:t>
      </w:r>
      <w:r w:rsidR="00287F3B" w:rsidRPr="00267ADA">
        <w:t>colouring</w:t>
      </w:r>
      <w:r w:rsidR="00780B47" w:rsidRPr="00267ADA">
        <w:t xml:space="preserve">. For example, </w:t>
      </w:r>
      <w:r w:rsidR="002869B3" w:rsidRPr="00267ADA">
        <w:t xml:space="preserve">half of invited participants in Rajendran et al. (2020)’s emergency department waiting room declined to participate </w:t>
      </w:r>
      <w:r w:rsidR="002869B3" w:rsidRPr="00267ADA">
        <w:lastRenderedPageBreak/>
        <w:t>in the study</w:t>
      </w:r>
      <w:r w:rsidR="007B4D70" w:rsidRPr="00267ADA">
        <w:t xml:space="preserve">, offering various explanations for not wishing to colour, such as considering it to be an activity </w:t>
      </w:r>
      <w:r w:rsidR="00FD6066" w:rsidRPr="00267ADA">
        <w:t xml:space="preserve">for children </w:t>
      </w:r>
      <w:r w:rsidR="007B4D70" w:rsidRPr="00267ADA">
        <w:t>or being in too much discomfort</w:t>
      </w:r>
      <w:r w:rsidR="002869B3" w:rsidRPr="00267ADA">
        <w:t>.</w:t>
      </w:r>
    </w:p>
    <w:p w14:paraId="0B6FBDB4" w14:textId="3482A328" w:rsidR="007001EA" w:rsidRPr="00267ADA" w:rsidRDefault="00E7595C" w:rsidP="009F2217">
      <w:pPr>
        <w:rPr>
          <w:rFonts w:cstheme="minorHAnsi"/>
        </w:rPr>
      </w:pPr>
      <w:r w:rsidRPr="00267ADA">
        <w:rPr>
          <w:rFonts w:cstheme="minorHAnsi"/>
        </w:rPr>
        <w:t xml:space="preserve">Since schools can be places of high pressure and stress for both staff and students, </w:t>
      </w:r>
      <w:r w:rsidR="00F2547B" w:rsidRPr="00267ADA">
        <w:rPr>
          <w:rFonts w:cstheme="minorHAnsi"/>
        </w:rPr>
        <w:t xml:space="preserve">several studies have examined the role of </w:t>
      </w:r>
      <w:r w:rsidR="00287F3B" w:rsidRPr="00267ADA">
        <w:rPr>
          <w:rFonts w:cstheme="minorHAnsi"/>
        </w:rPr>
        <w:t>colouring</w:t>
      </w:r>
      <w:r w:rsidR="00F2547B" w:rsidRPr="00267ADA">
        <w:rPr>
          <w:rFonts w:cstheme="minorHAnsi"/>
        </w:rPr>
        <w:t xml:space="preserve"> to reduce anxiety in educational settings. </w:t>
      </w:r>
      <w:r w:rsidR="0003251A" w:rsidRPr="00267ADA">
        <w:rPr>
          <w:rFonts w:cstheme="minorHAnsi"/>
        </w:rPr>
        <w:t>A</w:t>
      </w:r>
      <w:r w:rsidR="0095072C" w:rsidRPr="00267ADA">
        <w:rPr>
          <w:rFonts w:cstheme="minorHAnsi"/>
        </w:rPr>
        <w:t xml:space="preserve">nxiety surrounding tests and exams can be </w:t>
      </w:r>
      <w:r w:rsidR="009B18B4" w:rsidRPr="00267ADA">
        <w:rPr>
          <w:rFonts w:cstheme="minorHAnsi"/>
        </w:rPr>
        <w:t>problematic for some children</w:t>
      </w:r>
      <w:r w:rsidR="00E054AB" w:rsidRPr="00267ADA">
        <w:rPr>
          <w:rFonts w:cstheme="minorHAnsi"/>
        </w:rPr>
        <w:t xml:space="preserve"> and adolescents, </w:t>
      </w:r>
      <w:r w:rsidR="00C929C7" w:rsidRPr="00267ADA">
        <w:rPr>
          <w:rFonts w:cstheme="minorHAnsi"/>
        </w:rPr>
        <w:t>with ramifications on performance and wellbeing</w:t>
      </w:r>
      <w:r w:rsidR="00BE34AC" w:rsidRPr="00267ADA">
        <w:rPr>
          <w:rFonts w:cstheme="minorHAnsi"/>
        </w:rPr>
        <w:t xml:space="preserve">. Consequently, </w:t>
      </w:r>
      <w:r w:rsidR="00F92C68" w:rsidRPr="00267ADA">
        <w:rPr>
          <w:rFonts w:cstheme="minorHAnsi"/>
        </w:rPr>
        <w:t xml:space="preserve">research has examined whether colouring prior to a test or exam can </w:t>
      </w:r>
      <w:r w:rsidR="00C72532" w:rsidRPr="00267ADA">
        <w:rPr>
          <w:rFonts w:cstheme="minorHAnsi"/>
        </w:rPr>
        <w:t xml:space="preserve">help by </w:t>
      </w:r>
      <w:r w:rsidR="00F92C68" w:rsidRPr="00267ADA">
        <w:rPr>
          <w:rFonts w:cstheme="minorHAnsi"/>
        </w:rPr>
        <w:t>reduc</w:t>
      </w:r>
      <w:r w:rsidR="00C72532" w:rsidRPr="00267ADA">
        <w:rPr>
          <w:rFonts w:cstheme="minorHAnsi"/>
        </w:rPr>
        <w:t xml:space="preserve">ing </w:t>
      </w:r>
      <w:r w:rsidR="00F92C68" w:rsidRPr="00267ADA">
        <w:rPr>
          <w:rFonts w:cstheme="minorHAnsi"/>
        </w:rPr>
        <w:t>this anxiety</w:t>
      </w:r>
      <w:r w:rsidR="009B18B4" w:rsidRPr="00267ADA">
        <w:rPr>
          <w:rFonts w:cstheme="minorHAnsi"/>
        </w:rPr>
        <w:t xml:space="preserve">. </w:t>
      </w:r>
      <w:r w:rsidR="00C72532" w:rsidRPr="00267ADA">
        <w:rPr>
          <w:rFonts w:cstheme="minorHAnsi"/>
        </w:rPr>
        <w:t>Indeed, c</w:t>
      </w:r>
      <w:r w:rsidR="00287F3B" w:rsidRPr="00267ADA">
        <w:rPr>
          <w:rFonts w:cstheme="minorHAnsi"/>
        </w:rPr>
        <w:t>olouring</w:t>
      </w:r>
      <w:r w:rsidR="00AD2CC1" w:rsidRPr="00267ADA">
        <w:rPr>
          <w:rFonts w:cstheme="minorHAnsi"/>
        </w:rPr>
        <w:t xml:space="preserve"> has been </w:t>
      </w:r>
      <w:r w:rsidR="0032093B" w:rsidRPr="00267ADA">
        <w:rPr>
          <w:rFonts w:cstheme="minorHAnsi"/>
        </w:rPr>
        <w:t xml:space="preserve">found to reduce </w:t>
      </w:r>
      <w:r w:rsidR="000E4B9F" w:rsidRPr="00267ADA">
        <w:rPr>
          <w:rFonts w:cstheme="minorHAnsi"/>
        </w:rPr>
        <w:t xml:space="preserve">pre-test </w:t>
      </w:r>
      <w:r w:rsidR="00410E69" w:rsidRPr="00267ADA">
        <w:rPr>
          <w:rFonts w:cstheme="minorHAnsi"/>
        </w:rPr>
        <w:t xml:space="preserve">anxiety </w:t>
      </w:r>
      <w:r w:rsidR="00116862" w:rsidRPr="00267ADA">
        <w:rPr>
          <w:rFonts w:cstheme="minorHAnsi"/>
        </w:rPr>
        <w:t xml:space="preserve">and </w:t>
      </w:r>
      <w:r w:rsidR="000E4B9F" w:rsidRPr="00267ADA">
        <w:rPr>
          <w:rFonts w:cstheme="minorHAnsi"/>
        </w:rPr>
        <w:t xml:space="preserve">increase </w:t>
      </w:r>
      <w:r w:rsidR="00116862" w:rsidRPr="00267ADA">
        <w:rPr>
          <w:rFonts w:cstheme="minorHAnsi"/>
        </w:rPr>
        <w:t xml:space="preserve">state mindfulness </w:t>
      </w:r>
      <w:r w:rsidR="00410E69" w:rsidRPr="00267ADA">
        <w:rPr>
          <w:rFonts w:cstheme="minorHAnsi"/>
        </w:rPr>
        <w:t xml:space="preserve">of </w:t>
      </w:r>
      <w:r w:rsidR="00FE31A8" w:rsidRPr="00267ADA">
        <w:rPr>
          <w:rFonts w:cstheme="minorHAnsi"/>
        </w:rPr>
        <w:t xml:space="preserve">primary </w:t>
      </w:r>
      <w:r w:rsidR="00334AC0" w:rsidRPr="00267ADA">
        <w:rPr>
          <w:rFonts w:cstheme="minorHAnsi"/>
        </w:rPr>
        <w:t xml:space="preserve">school </w:t>
      </w:r>
      <w:r w:rsidR="00410E69" w:rsidRPr="00267ADA">
        <w:rPr>
          <w:rFonts w:cstheme="minorHAnsi"/>
        </w:rPr>
        <w:t>children</w:t>
      </w:r>
      <w:r w:rsidR="00BE0227" w:rsidRPr="00267ADA">
        <w:rPr>
          <w:rFonts w:cstheme="minorHAnsi"/>
        </w:rPr>
        <w:t>, secondary school children and undergraduate students</w:t>
      </w:r>
      <w:r w:rsidR="00410E69" w:rsidRPr="00267ADA">
        <w:rPr>
          <w:rFonts w:cstheme="minorHAnsi"/>
        </w:rPr>
        <w:t xml:space="preserve"> </w:t>
      </w:r>
      <w:r w:rsidR="00E22D85" w:rsidRPr="00267ADA">
        <w:rPr>
          <w:rFonts w:cstheme="minorHAnsi"/>
        </w:rPr>
        <w:t>(</w:t>
      </w:r>
      <w:proofErr w:type="spellStart"/>
      <w:r w:rsidR="00E22D85" w:rsidRPr="00267ADA">
        <w:rPr>
          <w:rFonts w:cstheme="minorHAnsi"/>
        </w:rPr>
        <w:t>Carsley</w:t>
      </w:r>
      <w:proofErr w:type="spellEnd"/>
      <w:r w:rsidR="00E22D85" w:rsidRPr="00267ADA">
        <w:rPr>
          <w:rFonts w:cstheme="minorHAnsi"/>
        </w:rPr>
        <w:t xml:space="preserve"> &amp; Heath, </w:t>
      </w:r>
      <w:r w:rsidR="00BE0227" w:rsidRPr="00267ADA">
        <w:rPr>
          <w:rFonts w:cstheme="minorHAnsi"/>
        </w:rPr>
        <w:t xml:space="preserve">2018; </w:t>
      </w:r>
      <w:r w:rsidR="00E22D85" w:rsidRPr="00267ADA">
        <w:rPr>
          <w:rFonts w:cstheme="minorHAnsi"/>
        </w:rPr>
        <w:t>2019</w:t>
      </w:r>
      <w:r w:rsidR="00BE0227" w:rsidRPr="00267ADA">
        <w:rPr>
          <w:rFonts w:cstheme="minorHAnsi"/>
        </w:rPr>
        <w:t>a; 2019b</w:t>
      </w:r>
      <w:r w:rsidR="00E22D85" w:rsidRPr="00267ADA">
        <w:rPr>
          <w:rFonts w:cstheme="minorHAnsi"/>
        </w:rPr>
        <w:t>), and to reduce</w:t>
      </w:r>
      <w:r w:rsidR="00C929C7" w:rsidRPr="00267ADA">
        <w:rPr>
          <w:rFonts w:cstheme="minorHAnsi"/>
        </w:rPr>
        <w:t xml:space="preserve"> </w:t>
      </w:r>
      <w:r w:rsidR="00FE31A8" w:rsidRPr="00267ADA">
        <w:rPr>
          <w:rFonts w:cstheme="minorHAnsi"/>
        </w:rPr>
        <w:t>post-exam test anxiety of occupational therapy students (Burton &amp; Baxter, 2019)</w:t>
      </w:r>
      <w:r w:rsidR="00E22D85" w:rsidRPr="00267ADA">
        <w:rPr>
          <w:rFonts w:cstheme="minorHAnsi"/>
        </w:rPr>
        <w:t xml:space="preserve">. </w:t>
      </w:r>
      <w:r w:rsidR="00287F3B" w:rsidRPr="00267ADA">
        <w:rPr>
          <w:rFonts w:cstheme="minorHAnsi"/>
        </w:rPr>
        <w:t>Colouring</w:t>
      </w:r>
      <w:r w:rsidR="009F2217" w:rsidRPr="00267ADA">
        <w:rPr>
          <w:rFonts w:cstheme="minorHAnsi"/>
        </w:rPr>
        <w:t xml:space="preserve"> has also been reported to redu</w:t>
      </w:r>
      <w:r w:rsidR="00546C1C" w:rsidRPr="00267ADA">
        <w:rPr>
          <w:rFonts w:cstheme="minorHAnsi"/>
        </w:rPr>
        <w:t>ce anxiety about mathematics courses amongst</w:t>
      </w:r>
      <w:r w:rsidR="009F2217" w:rsidRPr="00267ADA">
        <w:rPr>
          <w:rFonts w:cstheme="minorHAnsi"/>
        </w:rPr>
        <w:t xml:space="preserve"> business undergraduate students</w:t>
      </w:r>
      <w:r w:rsidR="0001345B" w:rsidRPr="00267ADA">
        <w:rPr>
          <w:rFonts w:cstheme="minorHAnsi"/>
        </w:rPr>
        <w:t xml:space="preserve"> (</w:t>
      </w:r>
      <w:r w:rsidR="00263582" w:rsidRPr="00267ADA">
        <w:rPr>
          <w:rFonts w:cstheme="minorHAnsi"/>
        </w:rPr>
        <w:t>Salazar, 2019)</w:t>
      </w:r>
      <w:r w:rsidR="0001345B" w:rsidRPr="00267ADA">
        <w:rPr>
          <w:rFonts w:cstheme="minorHAnsi"/>
        </w:rPr>
        <w:t xml:space="preserve">. </w:t>
      </w:r>
      <w:r w:rsidR="00C646C1" w:rsidRPr="00267ADA">
        <w:rPr>
          <w:rFonts w:cstheme="minorHAnsi"/>
        </w:rPr>
        <w:t xml:space="preserve">However, whether </w:t>
      </w:r>
      <w:r w:rsidR="00FE2E93" w:rsidRPr="00267ADA">
        <w:rPr>
          <w:rFonts w:cstheme="minorHAnsi"/>
        </w:rPr>
        <w:t xml:space="preserve">any reduction of test anxiety by colouring </w:t>
      </w:r>
      <w:r w:rsidR="00C646C1" w:rsidRPr="00267ADA">
        <w:rPr>
          <w:rFonts w:cstheme="minorHAnsi"/>
        </w:rPr>
        <w:t xml:space="preserve">impacts </w:t>
      </w:r>
      <w:r w:rsidR="00357099" w:rsidRPr="00267ADA">
        <w:rPr>
          <w:rFonts w:cstheme="minorHAnsi"/>
        </w:rPr>
        <w:t xml:space="preserve">test </w:t>
      </w:r>
      <w:r w:rsidR="00FE2E93" w:rsidRPr="00267ADA">
        <w:rPr>
          <w:rFonts w:cstheme="minorHAnsi"/>
        </w:rPr>
        <w:t xml:space="preserve">performance is not known. </w:t>
      </w:r>
      <w:r w:rsidR="00113477" w:rsidRPr="00267ADA">
        <w:rPr>
          <w:rFonts w:cstheme="minorHAnsi"/>
        </w:rPr>
        <w:t xml:space="preserve">Further, </w:t>
      </w:r>
      <w:r w:rsidR="002205AC" w:rsidRPr="00267ADA">
        <w:rPr>
          <w:rFonts w:cstheme="minorHAnsi"/>
        </w:rPr>
        <w:t>due to</w:t>
      </w:r>
      <w:r w:rsidR="00113477" w:rsidRPr="00267ADA">
        <w:rPr>
          <w:rFonts w:cstheme="minorHAnsi"/>
        </w:rPr>
        <w:t xml:space="preserve"> </w:t>
      </w:r>
      <w:r w:rsidR="002205AC" w:rsidRPr="00267ADA">
        <w:rPr>
          <w:rFonts w:cstheme="minorHAnsi"/>
        </w:rPr>
        <w:t xml:space="preserve">high stress levels and turnover of </w:t>
      </w:r>
      <w:r w:rsidR="00001212" w:rsidRPr="00267ADA">
        <w:rPr>
          <w:rFonts w:cstheme="minorHAnsi"/>
        </w:rPr>
        <w:t>schoolteachers</w:t>
      </w:r>
      <w:r w:rsidR="002205AC" w:rsidRPr="00267ADA">
        <w:rPr>
          <w:rFonts w:cstheme="minorHAnsi"/>
        </w:rPr>
        <w:t xml:space="preserve">, the efficacy of </w:t>
      </w:r>
      <w:r w:rsidR="00287F3B" w:rsidRPr="00267ADA">
        <w:rPr>
          <w:rFonts w:cstheme="minorHAnsi"/>
        </w:rPr>
        <w:t>colouring</w:t>
      </w:r>
      <w:r w:rsidR="002205AC" w:rsidRPr="00267ADA">
        <w:rPr>
          <w:rFonts w:cstheme="minorHAnsi"/>
        </w:rPr>
        <w:t xml:space="preserve"> to reduce teacher anxiety has been tested (</w:t>
      </w:r>
      <w:r w:rsidR="002205AC" w:rsidRPr="00267ADA">
        <w:rPr>
          <w:rFonts w:cstheme="minorHAnsi"/>
          <w:color w:val="222222"/>
          <w:shd w:val="clear" w:color="auto" w:fill="FFFFFF"/>
        </w:rPr>
        <w:t>Czerwinski</w:t>
      </w:r>
      <w:r w:rsidR="00F66C26" w:rsidRPr="00267ADA">
        <w:rPr>
          <w:rFonts w:cstheme="minorHAnsi"/>
          <w:color w:val="222222"/>
          <w:shd w:val="clear" w:color="auto" w:fill="FFFFFF"/>
        </w:rPr>
        <w:t xml:space="preserve"> et al.,</w:t>
      </w:r>
      <w:r w:rsidR="002205AC" w:rsidRPr="00267ADA">
        <w:rPr>
          <w:rFonts w:cstheme="minorHAnsi"/>
          <w:color w:val="222222"/>
          <w:shd w:val="clear" w:color="auto" w:fill="FFFFFF"/>
        </w:rPr>
        <w:t xml:space="preserve"> 2020). </w:t>
      </w:r>
      <w:r w:rsidR="00C654BB" w:rsidRPr="00267ADA">
        <w:rPr>
          <w:rFonts w:cstheme="minorHAnsi"/>
          <w:color w:val="222222"/>
          <w:shd w:val="clear" w:color="auto" w:fill="FFFFFF"/>
        </w:rPr>
        <w:t xml:space="preserve">Employing a wait-list control group design, teachers </w:t>
      </w:r>
      <w:r w:rsidR="00001212" w:rsidRPr="00267ADA">
        <w:rPr>
          <w:rFonts w:cstheme="minorHAnsi"/>
          <w:color w:val="222222"/>
          <w:shd w:val="clear" w:color="auto" w:fill="FFFFFF"/>
        </w:rPr>
        <w:t>colo</w:t>
      </w:r>
      <w:r w:rsidR="00FE2E93" w:rsidRPr="00267ADA">
        <w:rPr>
          <w:rFonts w:cstheme="minorHAnsi"/>
          <w:color w:val="222222"/>
          <w:shd w:val="clear" w:color="auto" w:fill="FFFFFF"/>
        </w:rPr>
        <w:t>u</w:t>
      </w:r>
      <w:r w:rsidR="00001212" w:rsidRPr="00267ADA">
        <w:rPr>
          <w:rFonts w:cstheme="minorHAnsi"/>
          <w:color w:val="222222"/>
          <w:shd w:val="clear" w:color="auto" w:fill="FFFFFF"/>
        </w:rPr>
        <w:t>red</w:t>
      </w:r>
      <w:r w:rsidR="00C654BB" w:rsidRPr="00267ADA">
        <w:rPr>
          <w:rFonts w:cstheme="minorHAnsi"/>
          <w:color w:val="222222"/>
          <w:shd w:val="clear" w:color="auto" w:fill="FFFFFF"/>
        </w:rPr>
        <w:t xml:space="preserve"> for a period of five days, </w:t>
      </w:r>
      <w:r w:rsidR="00986878" w:rsidRPr="00267ADA">
        <w:rPr>
          <w:rFonts w:cstheme="minorHAnsi"/>
          <w:color w:val="222222"/>
          <w:shd w:val="clear" w:color="auto" w:fill="FFFFFF"/>
        </w:rPr>
        <w:t xml:space="preserve">after watching an instruction video about how to </w:t>
      </w:r>
      <w:r w:rsidR="00001212" w:rsidRPr="00267ADA">
        <w:rPr>
          <w:rFonts w:cstheme="minorHAnsi"/>
          <w:color w:val="222222"/>
          <w:shd w:val="clear" w:color="auto" w:fill="FFFFFF"/>
        </w:rPr>
        <w:t>colo</w:t>
      </w:r>
      <w:r w:rsidR="00FE2E93" w:rsidRPr="00267ADA">
        <w:rPr>
          <w:rFonts w:cstheme="minorHAnsi"/>
          <w:color w:val="222222"/>
          <w:shd w:val="clear" w:color="auto" w:fill="FFFFFF"/>
        </w:rPr>
        <w:t>u</w:t>
      </w:r>
      <w:r w:rsidR="00001212" w:rsidRPr="00267ADA">
        <w:rPr>
          <w:rFonts w:cstheme="minorHAnsi"/>
          <w:color w:val="222222"/>
          <w:shd w:val="clear" w:color="auto" w:fill="FFFFFF"/>
        </w:rPr>
        <w:t>r</w:t>
      </w:r>
      <w:r w:rsidR="00986878" w:rsidRPr="00267ADA">
        <w:rPr>
          <w:rFonts w:cstheme="minorHAnsi"/>
          <w:color w:val="222222"/>
          <w:shd w:val="clear" w:color="auto" w:fill="FFFFFF"/>
        </w:rPr>
        <w:t xml:space="preserve"> mindfully. </w:t>
      </w:r>
      <w:r w:rsidR="006967DF" w:rsidRPr="00267ADA">
        <w:rPr>
          <w:rFonts w:cstheme="minorHAnsi"/>
          <w:color w:val="222222"/>
          <w:shd w:val="clear" w:color="auto" w:fill="FFFFFF"/>
        </w:rPr>
        <w:t>T</w:t>
      </w:r>
      <w:r w:rsidR="00986878" w:rsidRPr="00267ADA">
        <w:rPr>
          <w:rFonts w:cstheme="minorHAnsi"/>
          <w:color w:val="222222"/>
          <w:shd w:val="clear" w:color="auto" w:fill="FFFFFF"/>
        </w:rPr>
        <w:t>eachers randomly assigned to the</w:t>
      </w:r>
      <w:r w:rsidR="00C654BB" w:rsidRPr="00267ADA">
        <w:rPr>
          <w:rFonts w:cstheme="minorHAnsi"/>
          <w:color w:val="222222"/>
          <w:shd w:val="clear" w:color="auto" w:fill="FFFFFF"/>
        </w:rPr>
        <w:t xml:space="preserve"> treatment group showed significantly reduced symptoms of stress, anxiety, depression and burn out, in addition to higher levels of </w:t>
      </w:r>
      <w:r w:rsidR="0085357F" w:rsidRPr="00267ADA">
        <w:rPr>
          <w:rFonts w:cstheme="minorHAnsi"/>
          <w:color w:val="222222"/>
          <w:shd w:val="clear" w:color="auto" w:fill="FFFFFF"/>
        </w:rPr>
        <w:t xml:space="preserve">dispositional </w:t>
      </w:r>
      <w:r w:rsidR="00F66C26" w:rsidRPr="00267ADA">
        <w:rPr>
          <w:rFonts w:cstheme="minorHAnsi"/>
          <w:color w:val="222222"/>
          <w:shd w:val="clear" w:color="auto" w:fill="FFFFFF"/>
        </w:rPr>
        <w:t xml:space="preserve">mindfulness </w:t>
      </w:r>
      <w:r w:rsidR="00F66C26" w:rsidRPr="00267ADA">
        <w:rPr>
          <w:rFonts w:cstheme="minorHAnsi"/>
        </w:rPr>
        <w:t>(</w:t>
      </w:r>
      <w:r w:rsidR="00F66C26" w:rsidRPr="00267ADA">
        <w:rPr>
          <w:rFonts w:cstheme="minorHAnsi"/>
          <w:color w:val="222222"/>
          <w:shd w:val="clear" w:color="auto" w:fill="FFFFFF"/>
        </w:rPr>
        <w:t xml:space="preserve">Czerwinski et al., 2020). </w:t>
      </w:r>
      <w:r w:rsidR="00F66C26" w:rsidRPr="00267ADA">
        <w:rPr>
          <w:rFonts w:cstheme="minorHAnsi"/>
        </w:rPr>
        <w:t>Although these studies lacke</w:t>
      </w:r>
      <w:r w:rsidR="004532CD" w:rsidRPr="00267ADA">
        <w:rPr>
          <w:rFonts w:cstheme="minorHAnsi"/>
        </w:rPr>
        <w:t>d</w:t>
      </w:r>
      <w:r w:rsidR="00F66C26" w:rsidRPr="00267ADA">
        <w:rPr>
          <w:rFonts w:cstheme="minorHAnsi"/>
        </w:rPr>
        <w:t xml:space="preserve"> non-art-based control groups</w:t>
      </w:r>
      <w:r w:rsidR="00AD1CE8" w:rsidRPr="00267ADA">
        <w:rPr>
          <w:rFonts w:cstheme="minorHAnsi"/>
        </w:rPr>
        <w:t xml:space="preserve"> or active control </w:t>
      </w:r>
      <w:r w:rsidR="00EA4929" w:rsidRPr="00267ADA">
        <w:rPr>
          <w:rFonts w:cstheme="minorHAnsi"/>
        </w:rPr>
        <w:t>groups and</w:t>
      </w:r>
      <w:r w:rsidR="00F66C26" w:rsidRPr="00267ADA">
        <w:rPr>
          <w:rFonts w:cstheme="minorHAnsi"/>
        </w:rPr>
        <w:t xml:space="preserve"> have relied on self-report measures in group settings, which might be sensitive to social desirability biases, these findings support the use of </w:t>
      </w:r>
      <w:r w:rsidR="00287F3B" w:rsidRPr="00267ADA">
        <w:rPr>
          <w:rFonts w:cstheme="minorHAnsi"/>
        </w:rPr>
        <w:t>colouring</w:t>
      </w:r>
      <w:r w:rsidR="00F66C26" w:rsidRPr="00267ADA">
        <w:rPr>
          <w:rFonts w:cstheme="minorHAnsi"/>
        </w:rPr>
        <w:t xml:space="preserve"> in educational settings to reduce anxiety.</w:t>
      </w:r>
      <w:r w:rsidR="00E33FAA" w:rsidRPr="00267ADA">
        <w:rPr>
          <w:rFonts w:cstheme="minorHAnsi"/>
        </w:rPr>
        <w:t xml:space="preserve"> However, again, research could help foster understanding of how to </w:t>
      </w:r>
      <w:r w:rsidR="00EA4929" w:rsidRPr="00267ADA">
        <w:rPr>
          <w:rFonts w:cstheme="minorHAnsi"/>
        </w:rPr>
        <w:t>optimize</w:t>
      </w:r>
      <w:r w:rsidR="00E33FAA" w:rsidRPr="00267ADA">
        <w:rPr>
          <w:rFonts w:cstheme="minorHAnsi"/>
        </w:rPr>
        <w:t xml:space="preserve"> such effects (</w:t>
      </w:r>
      <w:r w:rsidR="00267ADA" w:rsidRPr="00267ADA">
        <w:rPr>
          <w:rFonts w:cstheme="minorHAnsi"/>
        </w:rPr>
        <w:t>e.g.,</w:t>
      </w:r>
      <w:r w:rsidR="00E33FAA" w:rsidRPr="00267ADA">
        <w:rPr>
          <w:rFonts w:cstheme="minorHAnsi"/>
        </w:rPr>
        <w:t xml:space="preserve"> frequency of </w:t>
      </w:r>
      <w:r w:rsidR="00287F3B" w:rsidRPr="00267ADA">
        <w:rPr>
          <w:rFonts w:cstheme="minorHAnsi"/>
        </w:rPr>
        <w:t>colouring</w:t>
      </w:r>
      <w:r w:rsidR="00E33FAA" w:rsidRPr="00267ADA">
        <w:rPr>
          <w:rFonts w:cstheme="minorHAnsi"/>
        </w:rPr>
        <w:t xml:space="preserve">) and determine how or whether to support </w:t>
      </w:r>
      <w:r w:rsidR="00287F3B" w:rsidRPr="00267ADA">
        <w:rPr>
          <w:rFonts w:cstheme="minorHAnsi"/>
        </w:rPr>
        <w:t>colouring</w:t>
      </w:r>
      <w:r w:rsidR="00E33FAA" w:rsidRPr="00267ADA">
        <w:rPr>
          <w:rFonts w:cstheme="minorHAnsi"/>
        </w:rPr>
        <w:t xml:space="preserve"> as an activity with </w:t>
      </w:r>
      <w:r w:rsidR="006E5E62" w:rsidRPr="00267ADA">
        <w:rPr>
          <w:rFonts w:cstheme="minorHAnsi"/>
        </w:rPr>
        <w:t xml:space="preserve">instructions. </w:t>
      </w:r>
    </w:p>
    <w:p w14:paraId="2D9BBBEF" w14:textId="6A483891" w:rsidR="005F3037" w:rsidRPr="00267ADA" w:rsidRDefault="00186F49" w:rsidP="00433594">
      <w:pPr>
        <w:rPr>
          <w:rFonts w:cstheme="minorHAnsi"/>
        </w:rPr>
      </w:pPr>
      <w:r w:rsidRPr="00267ADA">
        <w:rPr>
          <w:rFonts w:cstheme="minorHAnsi"/>
        </w:rPr>
        <w:t xml:space="preserve">There is very limited research on the use of </w:t>
      </w:r>
      <w:r w:rsidR="00287F3B" w:rsidRPr="00267ADA">
        <w:rPr>
          <w:rFonts w:cstheme="minorHAnsi"/>
        </w:rPr>
        <w:t>colouring</w:t>
      </w:r>
      <w:r w:rsidRPr="00267ADA">
        <w:rPr>
          <w:rFonts w:cstheme="minorHAnsi"/>
        </w:rPr>
        <w:t xml:space="preserve"> as a wellbeing intervention with specific </w:t>
      </w:r>
      <w:r w:rsidR="005169A6" w:rsidRPr="00267ADA">
        <w:rPr>
          <w:rFonts w:cstheme="minorHAnsi"/>
        </w:rPr>
        <w:t>mental health diagnoses</w:t>
      </w:r>
      <w:r w:rsidR="00A46B80" w:rsidRPr="00267ADA">
        <w:rPr>
          <w:rFonts w:cstheme="minorHAnsi"/>
        </w:rPr>
        <w:t xml:space="preserve">, although this is not the case for art interventions </w:t>
      </w:r>
      <w:r w:rsidR="00B62099" w:rsidRPr="00267ADA">
        <w:rPr>
          <w:rFonts w:cstheme="minorHAnsi"/>
        </w:rPr>
        <w:t xml:space="preserve">and art psychotherapies </w:t>
      </w:r>
      <w:r w:rsidR="00A46B80" w:rsidRPr="00267ADA">
        <w:rPr>
          <w:rFonts w:cstheme="minorHAnsi"/>
        </w:rPr>
        <w:t>more generally (</w:t>
      </w:r>
      <w:proofErr w:type="spellStart"/>
      <w:r w:rsidR="00A46B80" w:rsidRPr="00267ADA">
        <w:rPr>
          <w:rFonts w:cstheme="minorHAnsi"/>
        </w:rPr>
        <w:t>Fancourt</w:t>
      </w:r>
      <w:proofErr w:type="spellEnd"/>
      <w:r w:rsidR="00A46B80" w:rsidRPr="00267ADA">
        <w:rPr>
          <w:rFonts w:cstheme="minorHAnsi"/>
        </w:rPr>
        <w:t xml:space="preserve"> &amp; Finn, 2019)</w:t>
      </w:r>
      <w:r w:rsidR="005169A6" w:rsidRPr="00267ADA">
        <w:rPr>
          <w:rFonts w:cstheme="minorHAnsi"/>
        </w:rPr>
        <w:t xml:space="preserve">. </w:t>
      </w:r>
      <w:proofErr w:type="spellStart"/>
      <w:r w:rsidR="005169A6" w:rsidRPr="00267ADA">
        <w:rPr>
          <w:rFonts w:cstheme="minorHAnsi"/>
        </w:rPr>
        <w:t>Rodak</w:t>
      </w:r>
      <w:proofErr w:type="spellEnd"/>
      <w:r w:rsidR="005169A6" w:rsidRPr="00267ADA">
        <w:rPr>
          <w:rFonts w:cstheme="minorHAnsi"/>
        </w:rPr>
        <w:t>, Alloway and Rizzo (2018)</w:t>
      </w:r>
      <w:r w:rsidR="00534838" w:rsidRPr="00267ADA">
        <w:rPr>
          <w:rFonts w:cstheme="minorHAnsi"/>
        </w:rPr>
        <w:t xml:space="preserve"> extended the research on </w:t>
      </w:r>
      <w:r w:rsidR="00287F3B" w:rsidRPr="00267ADA">
        <w:rPr>
          <w:rFonts w:cstheme="minorHAnsi"/>
        </w:rPr>
        <w:t>colouring</w:t>
      </w:r>
      <w:r w:rsidR="00534838" w:rsidRPr="00267ADA">
        <w:rPr>
          <w:rFonts w:cstheme="minorHAnsi"/>
        </w:rPr>
        <w:t xml:space="preserve"> for anxiety reduction to veterans experiencing post-traumatic stress disorder (PTSD). </w:t>
      </w:r>
      <w:r w:rsidR="008863EE" w:rsidRPr="00267ADA">
        <w:rPr>
          <w:rFonts w:cstheme="minorHAnsi"/>
        </w:rPr>
        <w:t xml:space="preserve">Given that high levels of anxiety and stress can also </w:t>
      </w:r>
      <w:r w:rsidR="00C05682" w:rsidRPr="00267ADA">
        <w:rPr>
          <w:rFonts w:cstheme="minorHAnsi"/>
        </w:rPr>
        <w:t>impair</w:t>
      </w:r>
      <w:r w:rsidR="00E321AC" w:rsidRPr="00267ADA">
        <w:rPr>
          <w:rFonts w:cstheme="minorHAnsi"/>
        </w:rPr>
        <w:t xml:space="preserve"> cognitive functioning</w:t>
      </w:r>
      <w:r w:rsidR="00D74185" w:rsidRPr="00267ADA">
        <w:rPr>
          <w:rFonts w:cstheme="minorHAnsi"/>
        </w:rPr>
        <w:t xml:space="preserve">, </w:t>
      </w:r>
      <w:proofErr w:type="spellStart"/>
      <w:r w:rsidR="00D74185" w:rsidRPr="00267ADA">
        <w:rPr>
          <w:rFonts w:cstheme="minorHAnsi"/>
        </w:rPr>
        <w:t>Rodak</w:t>
      </w:r>
      <w:proofErr w:type="spellEnd"/>
      <w:r w:rsidR="00D74185" w:rsidRPr="00267ADA">
        <w:rPr>
          <w:rFonts w:cstheme="minorHAnsi"/>
        </w:rPr>
        <w:t xml:space="preserve"> et al. examined the impact of a </w:t>
      </w:r>
      <w:r w:rsidR="00287F3B" w:rsidRPr="00267ADA">
        <w:rPr>
          <w:rFonts w:cstheme="minorHAnsi"/>
        </w:rPr>
        <w:t>colouring</w:t>
      </w:r>
      <w:r w:rsidR="00D74185" w:rsidRPr="00267ADA">
        <w:rPr>
          <w:rFonts w:cstheme="minorHAnsi"/>
        </w:rPr>
        <w:t xml:space="preserve"> intervention on stress, anxiety and working memory. </w:t>
      </w:r>
      <w:r w:rsidR="00BA53FF" w:rsidRPr="00267ADA">
        <w:rPr>
          <w:rFonts w:cstheme="minorHAnsi"/>
        </w:rPr>
        <w:t xml:space="preserve">A repeated measures design was used where 24 veterans </w:t>
      </w:r>
      <w:r w:rsidR="00C3587E" w:rsidRPr="00267ADA">
        <w:rPr>
          <w:rFonts w:cstheme="minorHAnsi"/>
        </w:rPr>
        <w:t xml:space="preserve">were screened for PTSD and, on different days, </w:t>
      </w:r>
      <w:r w:rsidR="00746AEC" w:rsidRPr="00267ADA">
        <w:rPr>
          <w:rFonts w:cstheme="minorHAnsi"/>
        </w:rPr>
        <w:t xml:space="preserve">either </w:t>
      </w:r>
      <w:r w:rsidR="00EA4929" w:rsidRPr="00267ADA">
        <w:rPr>
          <w:rFonts w:cstheme="minorHAnsi"/>
        </w:rPr>
        <w:t>colo</w:t>
      </w:r>
      <w:r w:rsidR="00FD292C" w:rsidRPr="00267ADA">
        <w:rPr>
          <w:rFonts w:cstheme="minorHAnsi"/>
        </w:rPr>
        <w:t>u</w:t>
      </w:r>
      <w:r w:rsidR="00EA4929" w:rsidRPr="00267ADA">
        <w:rPr>
          <w:rFonts w:cstheme="minorHAnsi"/>
        </w:rPr>
        <w:t>red</w:t>
      </w:r>
      <w:r w:rsidR="00746AEC" w:rsidRPr="00267ADA">
        <w:rPr>
          <w:rFonts w:cstheme="minorHAnsi"/>
        </w:rPr>
        <w:t xml:space="preserve"> a mandala or took part in </w:t>
      </w:r>
      <w:r w:rsidR="005C7BAA" w:rsidRPr="00267ADA">
        <w:rPr>
          <w:rFonts w:cstheme="minorHAnsi"/>
        </w:rPr>
        <w:t>free-form drawing</w:t>
      </w:r>
      <w:r w:rsidR="00D20F3A" w:rsidRPr="00267ADA">
        <w:rPr>
          <w:rFonts w:cstheme="minorHAnsi"/>
        </w:rPr>
        <w:t xml:space="preserve">. </w:t>
      </w:r>
      <w:r w:rsidR="008563CD" w:rsidRPr="00267ADA">
        <w:rPr>
          <w:rFonts w:cstheme="minorHAnsi"/>
        </w:rPr>
        <w:t xml:space="preserve">Participants identified as experiencing PTSD had significant decreases in both stress and anxiety after the art activities, and an improvement on working memory tests (while remaining participants only </w:t>
      </w:r>
      <w:r w:rsidR="007B42C5" w:rsidRPr="00267ADA">
        <w:rPr>
          <w:rFonts w:cstheme="minorHAnsi"/>
        </w:rPr>
        <w:t xml:space="preserve">showed a significant decrease in anxiety). </w:t>
      </w:r>
      <w:r w:rsidR="001871F8" w:rsidRPr="00267ADA">
        <w:rPr>
          <w:rFonts w:cstheme="minorHAnsi"/>
        </w:rPr>
        <w:t xml:space="preserve">For participants with PTSD anxiety was only significantly reduced in the </w:t>
      </w:r>
      <w:r w:rsidR="00287F3B" w:rsidRPr="00267ADA">
        <w:rPr>
          <w:rFonts w:cstheme="minorHAnsi"/>
        </w:rPr>
        <w:t>colouring</w:t>
      </w:r>
      <w:r w:rsidR="001871F8" w:rsidRPr="00267ADA">
        <w:rPr>
          <w:rFonts w:cstheme="minorHAnsi"/>
        </w:rPr>
        <w:t xml:space="preserve"> condition, </w:t>
      </w:r>
      <w:r w:rsidR="006B5C32" w:rsidRPr="00267ADA">
        <w:rPr>
          <w:rFonts w:cstheme="minorHAnsi"/>
        </w:rPr>
        <w:t xml:space="preserve">and working memory only significantly improved in the </w:t>
      </w:r>
      <w:r w:rsidR="00BE2BB8" w:rsidRPr="00267ADA">
        <w:rPr>
          <w:rFonts w:cstheme="minorHAnsi"/>
        </w:rPr>
        <w:t xml:space="preserve">free-drawing condition, suggesting that different art activities may serve different functions. </w:t>
      </w:r>
      <w:r w:rsidR="00EA4929" w:rsidRPr="00267ADA">
        <w:rPr>
          <w:rFonts w:cstheme="minorHAnsi"/>
        </w:rPr>
        <w:t>Free drawing</w:t>
      </w:r>
      <w:r w:rsidR="00983801" w:rsidRPr="00267ADA">
        <w:rPr>
          <w:rFonts w:cstheme="minorHAnsi"/>
        </w:rPr>
        <w:t xml:space="preserve"> may promote more cognitive associations and the exploration of memories and ideas</w:t>
      </w:r>
      <w:r w:rsidR="008E2895" w:rsidRPr="00267ADA">
        <w:rPr>
          <w:rFonts w:cstheme="minorHAnsi"/>
        </w:rPr>
        <w:t xml:space="preserve">, while </w:t>
      </w:r>
      <w:r w:rsidR="00287F3B" w:rsidRPr="00267ADA">
        <w:rPr>
          <w:rFonts w:cstheme="minorHAnsi"/>
        </w:rPr>
        <w:t>colouring</w:t>
      </w:r>
      <w:r w:rsidR="008E2895" w:rsidRPr="00267ADA">
        <w:rPr>
          <w:rFonts w:cstheme="minorHAnsi"/>
        </w:rPr>
        <w:t xml:space="preserve"> might limit such cognitive wanderings </w:t>
      </w:r>
      <w:r w:rsidR="00FD292C" w:rsidRPr="00267ADA">
        <w:rPr>
          <w:rFonts w:cstheme="minorHAnsi"/>
        </w:rPr>
        <w:t xml:space="preserve">(since choices are limited to those of colour, rather than searching for ideas about what to draw) </w:t>
      </w:r>
      <w:r w:rsidR="008E2895" w:rsidRPr="00267ADA">
        <w:rPr>
          <w:rFonts w:cstheme="minorHAnsi"/>
        </w:rPr>
        <w:t xml:space="preserve">and induce a calm focused state. </w:t>
      </w:r>
      <w:r w:rsidR="00BE2BB8" w:rsidRPr="00267ADA">
        <w:rPr>
          <w:rFonts w:cstheme="minorHAnsi"/>
        </w:rPr>
        <w:t>Although</w:t>
      </w:r>
      <w:r w:rsidR="008E2895" w:rsidRPr="00267ADA">
        <w:rPr>
          <w:rFonts w:cstheme="minorHAnsi"/>
        </w:rPr>
        <w:t>,</w:t>
      </w:r>
      <w:r w:rsidR="00BE2BB8" w:rsidRPr="00267ADA">
        <w:rPr>
          <w:rFonts w:cstheme="minorHAnsi"/>
        </w:rPr>
        <w:t xml:space="preserve"> since this study had very small sample sizes</w:t>
      </w:r>
      <w:r w:rsidR="008E2895" w:rsidRPr="00267ADA">
        <w:rPr>
          <w:rFonts w:cstheme="minorHAnsi"/>
        </w:rPr>
        <w:t>,</w:t>
      </w:r>
      <w:r w:rsidR="00BE2BB8" w:rsidRPr="00267ADA">
        <w:rPr>
          <w:rFonts w:cstheme="minorHAnsi"/>
        </w:rPr>
        <w:t xml:space="preserve"> </w:t>
      </w:r>
      <w:r w:rsidR="00F504EC" w:rsidRPr="00267ADA">
        <w:rPr>
          <w:rFonts w:cstheme="minorHAnsi"/>
        </w:rPr>
        <w:t>th</w:t>
      </w:r>
      <w:r w:rsidR="008E2895" w:rsidRPr="00267ADA">
        <w:rPr>
          <w:rFonts w:cstheme="minorHAnsi"/>
        </w:rPr>
        <w:t xml:space="preserve">ese differences </w:t>
      </w:r>
      <w:r w:rsidR="00F504EC" w:rsidRPr="00267ADA">
        <w:rPr>
          <w:rFonts w:cstheme="minorHAnsi"/>
        </w:rPr>
        <w:t xml:space="preserve">may in part be due to a lack of statistical power. </w:t>
      </w:r>
      <w:r w:rsidR="006C4CFF" w:rsidRPr="00267ADA">
        <w:rPr>
          <w:rFonts w:cstheme="minorHAnsi"/>
        </w:rPr>
        <w:t xml:space="preserve">There is no further research on </w:t>
      </w:r>
      <w:r w:rsidR="00287F3B" w:rsidRPr="00267ADA">
        <w:rPr>
          <w:rFonts w:cstheme="minorHAnsi"/>
        </w:rPr>
        <w:t>colouring</w:t>
      </w:r>
      <w:r w:rsidR="006C4CFF" w:rsidRPr="00267ADA">
        <w:rPr>
          <w:rFonts w:cstheme="minorHAnsi"/>
        </w:rPr>
        <w:t xml:space="preserve"> </w:t>
      </w:r>
      <w:r w:rsidR="006B0C40" w:rsidRPr="00267ADA">
        <w:rPr>
          <w:rFonts w:cstheme="minorHAnsi"/>
        </w:rPr>
        <w:t>with specific clinical groups</w:t>
      </w:r>
      <w:r w:rsidR="006C4CFF" w:rsidRPr="00267ADA">
        <w:rPr>
          <w:rFonts w:cstheme="minorHAnsi"/>
        </w:rPr>
        <w:t xml:space="preserve">. However, </w:t>
      </w:r>
      <w:r w:rsidR="00287F3B" w:rsidRPr="00267ADA">
        <w:rPr>
          <w:rFonts w:cstheme="minorHAnsi"/>
        </w:rPr>
        <w:t>colouring</w:t>
      </w:r>
      <w:r w:rsidR="006C4CFF" w:rsidRPr="00267ADA">
        <w:rPr>
          <w:rFonts w:cstheme="minorHAnsi"/>
          <w:color w:val="000000" w:themeColor="text1"/>
        </w:rPr>
        <w:t xml:space="preserve"> has been recommended as a useful tool for art </w:t>
      </w:r>
      <w:r w:rsidR="003A1B89" w:rsidRPr="00267ADA">
        <w:rPr>
          <w:rFonts w:cstheme="minorHAnsi"/>
          <w:color w:val="000000" w:themeColor="text1"/>
        </w:rPr>
        <w:t xml:space="preserve">psychotherapists to embed </w:t>
      </w:r>
      <w:r w:rsidR="00555965" w:rsidRPr="00267ADA">
        <w:rPr>
          <w:rFonts w:cstheme="minorHAnsi"/>
          <w:color w:val="000000" w:themeColor="text1"/>
        </w:rPr>
        <w:t>with</w:t>
      </w:r>
      <w:r w:rsidR="003A1B89" w:rsidRPr="00267ADA">
        <w:rPr>
          <w:rFonts w:cstheme="minorHAnsi"/>
          <w:color w:val="000000" w:themeColor="text1"/>
        </w:rPr>
        <w:t xml:space="preserve">in their practice </w:t>
      </w:r>
      <w:r w:rsidR="00EC7856" w:rsidRPr="00267ADA">
        <w:rPr>
          <w:rFonts w:cstheme="minorHAnsi"/>
          <w:color w:val="000000" w:themeColor="text1"/>
        </w:rPr>
        <w:t>(</w:t>
      </w:r>
      <w:proofErr w:type="spellStart"/>
      <w:r w:rsidR="00EC7856" w:rsidRPr="00267ADA">
        <w:rPr>
          <w:rFonts w:cstheme="minorHAnsi"/>
          <w:color w:val="000000" w:themeColor="text1"/>
        </w:rPr>
        <w:t>Kaimal</w:t>
      </w:r>
      <w:proofErr w:type="spellEnd"/>
      <w:r w:rsidR="00EC7856" w:rsidRPr="00267ADA">
        <w:rPr>
          <w:rFonts w:cstheme="minorHAnsi"/>
          <w:color w:val="000000" w:themeColor="text1"/>
        </w:rPr>
        <w:t xml:space="preserve"> et al., 2017). </w:t>
      </w:r>
      <w:r w:rsidR="006C4CFF" w:rsidRPr="00267ADA">
        <w:rPr>
          <w:rFonts w:cstheme="minorHAnsi"/>
          <w:color w:val="000000" w:themeColor="text1"/>
        </w:rPr>
        <w:t xml:space="preserve">For example, it may be an accessible entry activity for those not confident with art making </w:t>
      </w:r>
      <w:r w:rsidR="00EC7856" w:rsidRPr="00267ADA">
        <w:rPr>
          <w:rFonts w:cstheme="minorHAnsi"/>
          <w:color w:val="000000" w:themeColor="text1"/>
        </w:rPr>
        <w:t xml:space="preserve">and </w:t>
      </w:r>
      <w:r w:rsidR="006C4CFF" w:rsidRPr="00267ADA">
        <w:rPr>
          <w:rFonts w:cstheme="minorHAnsi"/>
          <w:color w:val="000000" w:themeColor="text1"/>
        </w:rPr>
        <w:t xml:space="preserve">be used to help to </w:t>
      </w:r>
      <w:r w:rsidR="00EC7856" w:rsidRPr="00267ADA">
        <w:rPr>
          <w:rFonts w:cstheme="minorHAnsi"/>
          <w:color w:val="000000" w:themeColor="text1"/>
        </w:rPr>
        <w:t xml:space="preserve">clients </w:t>
      </w:r>
      <w:r w:rsidR="006C4CFF" w:rsidRPr="00267ADA">
        <w:rPr>
          <w:rFonts w:cstheme="minorHAnsi"/>
          <w:color w:val="000000" w:themeColor="text1"/>
        </w:rPr>
        <w:t>regulate emotions, particularly after the expression of difficult or traumatic memories (</w:t>
      </w:r>
      <w:proofErr w:type="spellStart"/>
      <w:r w:rsidR="006C4CFF" w:rsidRPr="00267ADA">
        <w:rPr>
          <w:rFonts w:cstheme="minorHAnsi"/>
          <w:color w:val="000000" w:themeColor="text1"/>
        </w:rPr>
        <w:t>Fork</w:t>
      </w:r>
      <w:r w:rsidR="006B0C40" w:rsidRPr="00267ADA">
        <w:rPr>
          <w:rFonts w:cstheme="minorHAnsi"/>
          <w:color w:val="000000" w:themeColor="text1"/>
        </w:rPr>
        <w:t>a</w:t>
      </w:r>
      <w:r w:rsidR="006C4CFF" w:rsidRPr="00267ADA">
        <w:rPr>
          <w:rFonts w:cstheme="minorHAnsi"/>
          <w:color w:val="000000" w:themeColor="text1"/>
        </w:rPr>
        <w:t>sh</w:t>
      </w:r>
      <w:proofErr w:type="spellEnd"/>
      <w:r w:rsidR="006C4CFF" w:rsidRPr="00267ADA">
        <w:rPr>
          <w:rFonts w:cstheme="minorHAnsi"/>
          <w:color w:val="000000" w:themeColor="text1"/>
        </w:rPr>
        <w:t xml:space="preserve"> &amp; Drake, 2017) </w:t>
      </w:r>
      <w:r w:rsidR="00482F34" w:rsidRPr="00267ADA">
        <w:rPr>
          <w:rFonts w:cstheme="minorHAnsi"/>
          <w:color w:val="000000" w:themeColor="text1"/>
        </w:rPr>
        <w:t>and help</w:t>
      </w:r>
      <w:r w:rsidR="006C4CFF" w:rsidRPr="00267ADA">
        <w:rPr>
          <w:rFonts w:cstheme="minorHAnsi"/>
          <w:color w:val="000000" w:themeColor="text1"/>
        </w:rPr>
        <w:t xml:space="preserve"> </w:t>
      </w:r>
      <w:r w:rsidR="00482F34" w:rsidRPr="00267ADA">
        <w:rPr>
          <w:rFonts w:cstheme="minorHAnsi"/>
          <w:color w:val="000000" w:themeColor="text1"/>
        </w:rPr>
        <w:t xml:space="preserve">clients </w:t>
      </w:r>
      <w:r w:rsidR="006C4CFF" w:rsidRPr="00267ADA">
        <w:rPr>
          <w:rFonts w:cstheme="minorHAnsi"/>
          <w:color w:val="000000" w:themeColor="text1"/>
        </w:rPr>
        <w:t xml:space="preserve">to refocus attention on the present (Holt, </w:t>
      </w:r>
      <w:r w:rsidR="00731EB6" w:rsidRPr="00267ADA">
        <w:rPr>
          <w:rFonts w:cstheme="minorHAnsi"/>
          <w:color w:val="000000" w:themeColor="text1"/>
        </w:rPr>
        <w:t>et al.</w:t>
      </w:r>
      <w:r w:rsidR="006C4CFF" w:rsidRPr="00267ADA">
        <w:rPr>
          <w:rFonts w:cstheme="minorHAnsi"/>
          <w:color w:val="000000" w:themeColor="text1"/>
        </w:rPr>
        <w:t>, 2019).</w:t>
      </w:r>
    </w:p>
    <w:p w14:paraId="65B0D144" w14:textId="724ECBD0" w:rsidR="002403C0" w:rsidRPr="00267ADA" w:rsidRDefault="00D62521" w:rsidP="00433594">
      <w:pPr>
        <w:rPr>
          <w:rFonts w:cstheme="minorHAnsi"/>
        </w:rPr>
      </w:pPr>
      <w:r w:rsidRPr="00267ADA">
        <w:rPr>
          <w:rFonts w:cstheme="minorHAnsi"/>
        </w:rPr>
        <w:lastRenderedPageBreak/>
        <w:t xml:space="preserve">There is also a role for </w:t>
      </w:r>
      <w:r w:rsidR="00287F3B" w:rsidRPr="00267ADA">
        <w:rPr>
          <w:rFonts w:cstheme="minorHAnsi"/>
        </w:rPr>
        <w:t>colouring</w:t>
      </w:r>
      <w:r w:rsidRPr="00267ADA">
        <w:rPr>
          <w:rFonts w:cstheme="minorHAnsi"/>
        </w:rPr>
        <w:t xml:space="preserve"> </w:t>
      </w:r>
      <w:r w:rsidR="00155908" w:rsidRPr="00267ADA">
        <w:rPr>
          <w:rFonts w:cstheme="minorHAnsi"/>
        </w:rPr>
        <w:t xml:space="preserve">as a wellbeing </w:t>
      </w:r>
      <w:r w:rsidR="007E3319" w:rsidRPr="00267ADA">
        <w:rPr>
          <w:rFonts w:cstheme="minorHAnsi"/>
        </w:rPr>
        <w:t xml:space="preserve">intervention </w:t>
      </w:r>
      <w:r w:rsidR="00155908" w:rsidRPr="00267ADA">
        <w:rPr>
          <w:rFonts w:cstheme="minorHAnsi"/>
        </w:rPr>
        <w:t xml:space="preserve">for </w:t>
      </w:r>
      <w:r w:rsidR="007E3319" w:rsidRPr="00267ADA">
        <w:rPr>
          <w:rFonts w:cstheme="minorHAnsi"/>
        </w:rPr>
        <w:t xml:space="preserve">community groups. </w:t>
      </w:r>
      <w:r w:rsidR="0095347B" w:rsidRPr="00267ADA">
        <w:rPr>
          <w:rFonts w:cstheme="minorHAnsi"/>
        </w:rPr>
        <w:t>F</w:t>
      </w:r>
      <w:r w:rsidR="007E3319" w:rsidRPr="00267ADA">
        <w:rPr>
          <w:rFonts w:cstheme="minorHAnsi"/>
        </w:rPr>
        <w:t xml:space="preserve">or example, </w:t>
      </w:r>
      <w:r w:rsidR="00287F3B" w:rsidRPr="00267ADA">
        <w:rPr>
          <w:rFonts w:cstheme="minorHAnsi"/>
        </w:rPr>
        <w:t>colouring</w:t>
      </w:r>
      <w:r w:rsidR="0095347B" w:rsidRPr="00267ADA">
        <w:rPr>
          <w:rFonts w:cstheme="minorHAnsi"/>
        </w:rPr>
        <w:t xml:space="preserve"> is advocated as a wellbeing activity for older adults</w:t>
      </w:r>
      <w:r w:rsidR="00FD292C" w:rsidRPr="00267ADA">
        <w:rPr>
          <w:rFonts w:cstheme="minorHAnsi"/>
        </w:rPr>
        <w:t xml:space="preserve"> (both generally, and for those diagnosed with dementia) </w:t>
      </w:r>
      <w:r w:rsidR="0095347B" w:rsidRPr="00267ADA">
        <w:rPr>
          <w:rFonts w:cstheme="minorHAnsi"/>
        </w:rPr>
        <w:t xml:space="preserve">(e.g., Alzheimer’s Society, 2018) and </w:t>
      </w:r>
      <w:r w:rsidR="00287F3B" w:rsidRPr="00267ADA">
        <w:rPr>
          <w:rFonts w:cstheme="minorHAnsi"/>
        </w:rPr>
        <w:t>colouring</w:t>
      </w:r>
      <w:r w:rsidR="0095347B" w:rsidRPr="00267ADA">
        <w:rPr>
          <w:rFonts w:cstheme="minorHAnsi"/>
        </w:rPr>
        <w:t xml:space="preserve"> books and activity packs specific to this population abound (e.g., Active Minds, 2018). </w:t>
      </w:r>
      <w:r w:rsidR="0075586B" w:rsidRPr="00267ADA">
        <w:rPr>
          <w:rFonts w:cstheme="minorHAnsi"/>
        </w:rPr>
        <w:t xml:space="preserve">However, there is very little research to examine the efficacy of </w:t>
      </w:r>
      <w:r w:rsidR="00287F3B" w:rsidRPr="00267ADA">
        <w:rPr>
          <w:rFonts w:cstheme="minorHAnsi"/>
        </w:rPr>
        <w:t>colouring</w:t>
      </w:r>
      <w:r w:rsidR="0075586B" w:rsidRPr="00267ADA">
        <w:rPr>
          <w:rFonts w:cstheme="minorHAnsi"/>
        </w:rPr>
        <w:t xml:space="preserve"> for older adults, or other community groups in which </w:t>
      </w:r>
      <w:r w:rsidR="00287F3B" w:rsidRPr="00267ADA">
        <w:rPr>
          <w:rFonts w:cstheme="minorHAnsi"/>
        </w:rPr>
        <w:t>colouring</w:t>
      </w:r>
      <w:r w:rsidR="0075586B" w:rsidRPr="00267ADA">
        <w:rPr>
          <w:rFonts w:cstheme="minorHAnsi"/>
        </w:rPr>
        <w:t xml:space="preserve"> may be practiced (</w:t>
      </w:r>
      <w:r w:rsidR="00267ADA" w:rsidRPr="00267ADA">
        <w:rPr>
          <w:rFonts w:cstheme="minorHAnsi"/>
        </w:rPr>
        <w:t>e.g.,</w:t>
      </w:r>
      <w:r w:rsidR="0075586B" w:rsidRPr="00267ADA">
        <w:rPr>
          <w:rFonts w:cstheme="minorHAnsi"/>
        </w:rPr>
        <w:t xml:space="preserve"> intergenerational playgroups or </w:t>
      </w:r>
      <w:r w:rsidR="00774D6A" w:rsidRPr="00267ADA">
        <w:rPr>
          <w:rFonts w:cstheme="minorHAnsi"/>
        </w:rPr>
        <w:t xml:space="preserve">online </w:t>
      </w:r>
      <w:r w:rsidR="00287F3B" w:rsidRPr="00267ADA">
        <w:rPr>
          <w:rFonts w:cstheme="minorHAnsi"/>
        </w:rPr>
        <w:t>colouring</w:t>
      </w:r>
      <w:r w:rsidR="00774D6A" w:rsidRPr="00267ADA">
        <w:rPr>
          <w:rFonts w:cstheme="minorHAnsi"/>
        </w:rPr>
        <w:t xml:space="preserve"> communities</w:t>
      </w:r>
      <w:r w:rsidR="0075586B" w:rsidRPr="00267ADA">
        <w:rPr>
          <w:rFonts w:cstheme="minorHAnsi"/>
        </w:rPr>
        <w:t xml:space="preserve">). </w:t>
      </w:r>
      <w:r w:rsidR="00DC255F" w:rsidRPr="00267ADA">
        <w:rPr>
          <w:rFonts w:cstheme="minorHAnsi"/>
        </w:rPr>
        <w:t xml:space="preserve">Koo, Chen and Yeh (2020) </w:t>
      </w:r>
      <w:r w:rsidR="007D548E" w:rsidRPr="00267ADA">
        <w:rPr>
          <w:rFonts w:cstheme="minorHAnsi"/>
        </w:rPr>
        <w:t xml:space="preserve">examined the use of </w:t>
      </w:r>
      <w:r w:rsidR="00287F3B" w:rsidRPr="00267ADA">
        <w:rPr>
          <w:rFonts w:cstheme="minorHAnsi"/>
        </w:rPr>
        <w:t>colouring</w:t>
      </w:r>
      <w:r w:rsidR="007D548E" w:rsidRPr="00267ADA">
        <w:rPr>
          <w:rFonts w:cstheme="minorHAnsi"/>
        </w:rPr>
        <w:t xml:space="preserve"> to improve the wellbeing of community-dwelling older adults </w:t>
      </w:r>
      <w:r w:rsidR="0063442B" w:rsidRPr="00267ADA">
        <w:rPr>
          <w:rFonts w:cstheme="minorHAnsi"/>
        </w:rPr>
        <w:t>(aged 55 to 75 years</w:t>
      </w:r>
      <w:r w:rsidR="00FA50AE" w:rsidRPr="00267ADA">
        <w:rPr>
          <w:rFonts w:cstheme="minorHAnsi"/>
        </w:rPr>
        <w:t xml:space="preserve">). Participants </w:t>
      </w:r>
      <w:r w:rsidR="00A66EB5" w:rsidRPr="00267ADA">
        <w:rPr>
          <w:rFonts w:cstheme="minorHAnsi"/>
        </w:rPr>
        <w:t xml:space="preserve">who </w:t>
      </w:r>
      <w:r w:rsidR="006B0C40" w:rsidRPr="00267ADA">
        <w:rPr>
          <w:rFonts w:cstheme="minorHAnsi"/>
        </w:rPr>
        <w:t>colo</w:t>
      </w:r>
      <w:r w:rsidR="007F745A" w:rsidRPr="00267ADA">
        <w:rPr>
          <w:rFonts w:cstheme="minorHAnsi"/>
        </w:rPr>
        <w:t>u</w:t>
      </w:r>
      <w:r w:rsidR="006B0C40" w:rsidRPr="00267ADA">
        <w:rPr>
          <w:rFonts w:cstheme="minorHAnsi"/>
        </w:rPr>
        <w:t>red</w:t>
      </w:r>
      <w:r w:rsidR="00A66EB5" w:rsidRPr="00267ADA">
        <w:rPr>
          <w:rFonts w:cstheme="minorHAnsi"/>
        </w:rPr>
        <w:t xml:space="preserve"> a mandala for </w:t>
      </w:r>
      <w:r w:rsidR="00FA50AE" w:rsidRPr="00267ADA">
        <w:rPr>
          <w:rFonts w:cstheme="minorHAnsi"/>
        </w:rPr>
        <w:t>twenty minutes</w:t>
      </w:r>
      <w:r w:rsidR="00A66EB5" w:rsidRPr="00267ADA">
        <w:rPr>
          <w:rFonts w:cstheme="minorHAnsi"/>
        </w:rPr>
        <w:t xml:space="preserve"> </w:t>
      </w:r>
      <w:r w:rsidR="001E506E" w:rsidRPr="00267ADA">
        <w:rPr>
          <w:rFonts w:cstheme="minorHAnsi"/>
        </w:rPr>
        <w:t>reported</w:t>
      </w:r>
      <w:r w:rsidR="00A66EB5" w:rsidRPr="00267ADA">
        <w:rPr>
          <w:rFonts w:cstheme="minorHAnsi"/>
        </w:rPr>
        <w:t xml:space="preserve"> significantly greater reductions in anxiety than those in a control group (reading)</w:t>
      </w:r>
      <w:r w:rsidR="001E506E" w:rsidRPr="00267ADA">
        <w:rPr>
          <w:rFonts w:cstheme="minorHAnsi"/>
        </w:rPr>
        <w:t xml:space="preserve">, supporting the anxiety reduction outcomes with </w:t>
      </w:r>
      <w:r w:rsidR="00A4709B" w:rsidRPr="00267ADA">
        <w:rPr>
          <w:rFonts w:cstheme="minorHAnsi"/>
        </w:rPr>
        <w:t>u</w:t>
      </w:r>
      <w:r w:rsidR="001E506E" w:rsidRPr="00267ADA">
        <w:rPr>
          <w:rFonts w:cstheme="minorHAnsi"/>
        </w:rPr>
        <w:t>niversity students (</w:t>
      </w:r>
      <w:r w:rsidR="00267ADA" w:rsidRPr="00267ADA">
        <w:rPr>
          <w:rFonts w:cstheme="minorHAnsi"/>
        </w:rPr>
        <w:t>e.g.,</w:t>
      </w:r>
      <w:r w:rsidR="001E506E" w:rsidRPr="00267ADA">
        <w:rPr>
          <w:rFonts w:cstheme="minorHAnsi"/>
        </w:rPr>
        <w:t xml:space="preserve"> </w:t>
      </w:r>
      <w:r w:rsidR="00FD38C0" w:rsidRPr="00267ADA">
        <w:rPr>
          <w:rFonts w:cstheme="minorHAnsi"/>
        </w:rPr>
        <w:t xml:space="preserve">Curry &amp; </w:t>
      </w:r>
      <w:proofErr w:type="spellStart"/>
      <w:r w:rsidR="00FD38C0" w:rsidRPr="00267ADA">
        <w:rPr>
          <w:rFonts w:cstheme="minorHAnsi"/>
        </w:rPr>
        <w:t>Kasser</w:t>
      </w:r>
      <w:proofErr w:type="spellEnd"/>
      <w:r w:rsidR="00FD38C0" w:rsidRPr="00267ADA">
        <w:rPr>
          <w:rFonts w:cstheme="minorHAnsi"/>
        </w:rPr>
        <w:t>, 2005</w:t>
      </w:r>
      <w:r w:rsidR="001E506E" w:rsidRPr="00267ADA">
        <w:rPr>
          <w:rFonts w:cstheme="minorHAnsi"/>
        </w:rPr>
        <w:t xml:space="preserve">). </w:t>
      </w:r>
      <w:r w:rsidR="002D2B5B" w:rsidRPr="00267ADA">
        <w:rPr>
          <w:rFonts w:cstheme="minorHAnsi"/>
        </w:rPr>
        <w:t xml:space="preserve">However, it would be useful to explore whether there are also cognitive benefits of engaging in </w:t>
      </w:r>
      <w:r w:rsidR="00287F3B" w:rsidRPr="00267ADA">
        <w:rPr>
          <w:rFonts w:cstheme="minorHAnsi"/>
        </w:rPr>
        <w:t>colouring</w:t>
      </w:r>
      <w:r w:rsidR="002D2B5B" w:rsidRPr="00267ADA">
        <w:rPr>
          <w:rFonts w:cstheme="minorHAnsi"/>
        </w:rPr>
        <w:t xml:space="preserve"> for older adults, and whether </w:t>
      </w:r>
      <w:r w:rsidR="00287F3B" w:rsidRPr="00267ADA">
        <w:rPr>
          <w:rFonts w:cstheme="minorHAnsi"/>
        </w:rPr>
        <w:t>colouring</w:t>
      </w:r>
      <w:r w:rsidR="002D2B5B" w:rsidRPr="00267ADA">
        <w:rPr>
          <w:rFonts w:cstheme="minorHAnsi"/>
        </w:rPr>
        <w:t xml:space="preserve"> groups can help </w:t>
      </w:r>
      <w:r w:rsidR="002A52C9" w:rsidRPr="00267ADA">
        <w:rPr>
          <w:rFonts w:cstheme="minorHAnsi"/>
        </w:rPr>
        <w:t>reduce feelings of social isolation</w:t>
      </w:r>
      <w:r w:rsidR="00B704B4" w:rsidRPr="00267ADA">
        <w:rPr>
          <w:rFonts w:cstheme="minorHAnsi"/>
        </w:rPr>
        <w:t>.</w:t>
      </w:r>
      <w:r w:rsidR="004E63F8" w:rsidRPr="00267ADA">
        <w:rPr>
          <w:rFonts w:cstheme="minorHAnsi"/>
        </w:rPr>
        <w:t xml:space="preserve"> </w:t>
      </w:r>
      <w:r w:rsidR="00C241A8" w:rsidRPr="00267ADA">
        <w:rPr>
          <w:rFonts w:cstheme="minorHAnsi"/>
        </w:rPr>
        <w:t>F</w:t>
      </w:r>
      <w:r w:rsidR="002403C0" w:rsidRPr="00267ADA">
        <w:rPr>
          <w:rFonts w:cstheme="minorHAnsi"/>
        </w:rPr>
        <w:t xml:space="preserve">urther research on best practice with </w:t>
      </w:r>
      <w:r w:rsidR="00287F3B" w:rsidRPr="00267ADA">
        <w:rPr>
          <w:rFonts w:cstheme="minorHAnsi"/>
        </w:rPr>
        <w:t>colouring</w:t>
      </w:r>
      <w:r w:rsidR="002403C0" w:rsidRPr="00267ADA">
        <w:rPr>
          <w:rFonts w:cstheme="minorHAnsi"/>
        </w:rPr>
        <w:t xml:space="preserve"> for </w:t>
      </w:r>
      <w:r w:rsidR="00284113" w:rsidRPr="00267ADA">
        <w:rPr>
          <w:rFonts w:cstheme="minorHAnsi"/>
        </w:rPr>
        <w:t>older adults</w:t>
      </w:r>
      <w:r w:rsidR="002403C0" w:rsidRPr="00267ADA">
        <w:rPr>
          <w:rFonts w:cstheme="minorHAnsi"/>
        </w:rPr>
        <w:t xml:space="preserve"> would be </w:t>
      </w:r>
      <w:r w:rsidR="00C241A8" w:rsidRPr="00267ADA">
        <w:rPr>
          <w:rFonts w:cstheme="minorHAnsi"/>
        </w:rPr>
        <w:t>helpful,</w:t>
      </w:r>
      <w:r w:rsidR="002403C0" w:rsidRPr="00267ADA">
        <w:rPr>
          <w:rFonts w:cstheme="minorHAnsi"/>
        </w:rPr>
        <w:t xml:space="preserve"> such as the impact of reminiscence </w:t>
      </w:r>
      <w:r w:rsidR="00287F3B" w:rsidRPr="00267ADA">
        <w:rPr>
          <w:rFonts w:cstheme="minorHAnsi"/>
        </w:rPr>
        <w:t>colouring</w:t>
      </w:r>
      <w:r w:rsidR="002403C0" w:rsidRPr="00267ADA">
        <w:rPr>
          <w:rFonts w:cstheme="minorHAnsi"/>
        </w:rPr>
        <w:t xml:space="preserve"> templates on wellbeing, </w:t>
      </w:r>
      <w:r w:rsidR="00C241A8" w:rsidRPr="00267ADA">
        <w:rPr>
          <w:rFonts w:cstheme="minorHAnsi"/>
        </w:rPr>
        <w:t xml:space="preserve">and </w:t>
      </w:r>
      <w:r w:rsidR="000A02C0" w:rsidRPr="00267ADA">
        <w:rPr>
          <w:rFonts w:cstheme="minorHAnsi"/>
        </w:rPr>
        <w:t>the best materials to use if people have tremors</w:t>
      </w:r>
      <w:r w:rsidR="007F745A" w:rsidRPr="00267ADA">
        <w:rPr>
          <w:rFonts w:cstheme="minorHAnsi"/>
        </w:rPr>
        <w:t>,</w:t>
      </w:r>
      <w:r w:rsidR="000A02C0" w:rsidRPr="00267ADA">
        <w:rPr>
          <w:rFonts w:cstheme="minorHAnsi"/>
        </w:rPr>
        <w:t xml:space="preserve"> limited </w:t>
      </w:r>
      <w:r w:rsidR="00421CA5" w:rsidRPr="00267ADA">
        <w:rPr>
          <w:rFonts w:cstheme="minorHAnsi"/>
        </w:rPr>
        <w:t>vision,</w:t>
      </w:r>
      <w:r w:rsidR="007F745A" w:rsidRPr="00267ADA">
        <w:rPr>
          <w:rFonts w:cstheme="minorHAnsi"/>
        </w:rPr>
        <w:t xml:space="preserve"> or cognitive impairments</w:t>
      </w:r>
      <w:r w:rsidR="000A02C0" w:rsidRPr="00267ADA">
        <w:rPr>
          <w:rFonts w:cstheme="minorHAnsi"/>
        </w:rPr>
        <w:t xml:space="preserve">. </w:t>
      </w:r>
      <w:r w:rsidR="00284113" w:rsidRPr="00267ADA">
        <w:rPr>
          <w:rFonts w:cstheme="minorHAnsi"/>
        </w:rPr>
        <w:t xml:space="preserve">Research on the benefits of community </w:t>
      </w:r>
      <w:r w:rsidR="00287F3B" w:rsidRPr="00267ADA">
        <w:rPr>
          <w:rFonts w:cstheme="minorHAnsi"/>
        </w:rPr>
        <w:t>colouring</w:t>
      </w:r>
      <w:r w:rsidR="00284113" w:rsidRPr="00267ADA">
        <w:rPr>
          <w:rFonts w:cstheme="minorHAnsi"/>
        </w:rPr>
        <w:t xml:space="preserve"> groups would also be </w:t>
      </w:r>
      <w:r w:rsidR="00D45F04" w:rsidRPr="00267ADA">
        <w:rPr>
          <w:rFonts w:cstheme="minorHAnsi"/>
        </w:rPr>
        <w:t>informative</w:t>
      </w:r>
      <w:r w:rsidR="00284113" w:rsidRPr="00267ADA">
        <w:rPr>
          <w:rFonts w:cstheme="minorHAnsi"/>
        </w:rPr>
        <w:t xml:space="preserve">, which may have benefits beyond </w:t>
      </w:r>
      <w:r w:rsidR="000C3F28" w:rsidRPr="00267ADA">
        <w:rPr>
          <w:rFonts w:cstheme="minorHAnsi"/>
        </w:rPr>
        <w:t xml:space="preserve">anxiety reduction, </w:t>
      </w:r>
      <w:r w:rsidR="001D0836" w:rsidRPr="00267ADA">
        <w:rPr>
          <w:rFonts w:cstheme="minorHAnsi"/>
        </w:rPr>
        <w:t xml:space="preserve">such as </w:t>
      </w:r>
      <w:r w:rsidR="00092780" w:rsidRPr="00267ADA">
        <w:rPr>
          <w:rFonts w:cstheme="minorHAnsi"/>
        </w:rPr>
        <w:t xml:space="preserve">pride in sharing completed work with others, </w:t>
      </w:r>
      <w:r w:rsidR="001D0836" w:rsidRPr="00267ADA">
        <w:rPr>
          <w:rFonts w:cstheme="minorHAnsi"/>
        </w:rPr>
        <w:t xml:space="preserve">reduced loneliness, </w:t>
      </w:r>
      <w:r w:rsidR="007513C6" w:rsidRPr="00267ADA">
        <w:rPr>
          <w:rFonts w:cstheme="minorHAnsi"/>
        </w:rPr>
        <w:t xml:space="preserve">and </w:t>
      </w:r>
      <w:r w:rsidR="00092780" w:rsidRPr="00267ADA">
        <w:rPr>
          <w:rFonts w:cstheme="minorHAnsi"/>
        </w:rPr>
        <w:t xml:space="preserve">facilitating </w:t>
      </w:r>
      <w:r w:rsidR="00D36824" w:rsidRPr="00267ADA">
        <w:rPr>
          <w:rFonts w:cstheme="minorHAnsi"/>
        </w:rPr>
        <w:t xml:space="preserve">social </w:t>
      </w:r>
      <w:r w:rsidR="00282943" w:rsidRPr="00267ADA">
        <w:rPr>
          <w:rFonts w:cstheme="minorHAnsi"/>
        </w:rPr>
        <w:t>ease</w:t>
      </w:r>
      <w:r w:rsidR="004E5CC8" w:rsidRPr="00267ADA">
        <w:rPr>
          <w:rFonts w:cstheme="minorHAnsi"/>
        </w:rPr>
        <w:t>,</w:t>
      </w:r>
      <w:r w:rsidR="00092780" w:rsidRPr="00267ADA">
        <w:rPr>
          <w:rFonts w:cstheme="minorHAnsi"/>
        </w:rPr>
        <w:t xml:space="preserve"> </w:t>
      </w:r>
      <w:r w:rsidR="001D0836" w:rsidRPr="00267ADA">
        <w:rPr>
          <w:rFonts w:cstheme="minorHAnsi"/>
        </w:rPr>
        <w:t>since</w:t>
      </w:r>
      <w:r w:rsidR="00092780" w:rsidRPr="00267ADA">
        <w:rPr>
          <w:rFonts w:cstheme="minorHAnsi"/>
        </w:rPr>
        <w:t xml:space="preserve"> moments of </w:t>
      </w:r>
      <w:r w:rsidR="001D0836" w:rsidRPr="00267ADA">
        <w:rPr>
          <w:rFonts w:cstheme="minorHAnsi"/>
        </w:rPr>
        <w:t xml:space="preserve">‘awkward </w:t>
      </w:r>
      <w:r w:rsidR="00092780" w:rsidRPr="00267ADA">
        <w:rPr>
          <w:rFonts w:cstheme="minorHAnsi"/>
        </w:rPr>
        <w:t>silence</w:t>
      </w:r>
      <w:r w:rsidR="001D0836" w:rsidRPr="00267ADA">
        <w:rPr>
          <w:rFonts w:cstheme="minorHAnsi"/>
        </w:rPr>
        <w:t>’</w:t>
      </w:r>
      <w:r w:rsidR="00092780" w:rsidRPr="00267ADA">
        <w:rPr>
          <w:rFonts w:cstheme="minorHAnsi"/>
        </w:rPr>
        <w:t xml:space="preserve"> </w:t>
      </w:r>
      <w:r w:rsidR="00282943" w:rsidRPr="00267ADA">
        <w:rPr>
          <w:rFonts w:cstheme="minorHAnsi"/>
        </w:rPr>
        <w:t>may be</w:t>
      </w:r>
      <w:r w:rsidR="00092780" w:rsidRPr="00267ADA">
        <w:rPr>
          <w:rFonts w:cstheme="minorHAnsi"/>
        </w:rPr>
        <w:t xml:space="preserve"> absorbed by </w:t>
      </w:r>
      <w:r w:rsidR="007513C6" w:rsidRPr="00267ADA">
        <w:rPr>
          <w:rFonts w:cstheme="minorHAnsi"/>
        </w:rPr>
        <w:t xml:space="preserve">mutual attention on </w:t>
      </w:r>
      <w:r w:rsidR="00092780" w:rsidRPr="00267ADA">
        <w:rPr>
          <w:rFonts w:cstheme="minorHAnsi"/>
        </w:rPr>
        <w:t xml:space="preserve">the </w:t>
      </w:r>
      <w:r w:rsidR="00287F3B" w:rsidRPr="00267ADA">
        <w:rPr>
          <w:rFonts w:cstheme="minorHAnsi"/>
        </w:rPr>
        <w:t>colouring</w:t>
      </w:r>
      <w:r w:rsidR="00092780" w:rsidRPr="00267ADA">
        <w:rPr>
          <w:rFonts w:cstheme="minorHAnsi"/>
        </w:rPr>
        <w:t xml:space="preserve"> activity</w:t>
      </w:r>
      <w:r w:rsidR="00282943" w:rsidRPr="00267ADA">
        <w:rPr>
          <w:rFonts w:cstheme="minorHAnsi"/>
        </w:rPr>
        <w:t xml:space="preserve">. It could also be </w:t>
      </w:r>
      <w:r w:rsidR="000C3F28" w:rsidRPr="00267ADA">
        <w:rPr>
          <w:rFonts w:cstheme="minorHAnsi"/>
        </w:rPr>
        <w:t>consider</w:t>
      </w:r>
      <w:r w:rsidR="00282943" w:rsidRPr="00267ADA">
        <w:rPr>
          <w:rFonts w:cstheme="minorHAnsi"/>
        </w:rPr>
        <w:t>ed,</w:t>
      </w:r>
      <w:r w:rsidR="000C3F28" w:rsidRPr="00267ADA">
        <w:rPr>
          <w:rFonts w:cstheme="minorHAnsi"/>
        </w:rPr>
        <w:t xml:space="preserve"> for example</w:t>
      </w:r>
      <w:r w:rsidR="00282943" w:rsidRPr="00267ADA">
        <w:rPr>
          <w:rFonts w:cstheme="minorHAnsi"/>
        </w:rPr>
        <w:t>,</w:t>
      </w:r>
      <w:r w:rsidR="000C3F28" w:rsidRPr="00267ADA">
        <w:rPr>
          <w:rFonts w:cstheme="minorHAnsi"/>
        </w:rPr>
        <w:t xml:space="preserve"> how </w:t>
      </w:r>
      <w:r w:rsidR="00287F3B" w:rsidRPr="00267ADA">
        <w:rPr>
          <w:rFonts w:cstheme="minorHAnsi"/>
        </w:rPr>
        <w:t>colouring</w:t>
      </w:r>
      <w:r w:rsidR="000C3F28" w:rsidRPr="00267ADA">
        <w:rPr>
          <w:rFonts w:cstheme="minorHAnsi"/>
        </w:rPr>
        <w:t xml:space="preserve"> might be a shared activity for parents and children or foster interaction in intergenerational groups. </w:t>
      </w:r>
    </w:p>
    <w:p w14:paraId="48D186BF" w14:textId="19F1735F" w:rsidR="005169A6" w:rsidRPr="00267ADA" w:rsidRDefault="009B0E04" w:rsidP="00433594">
      <w:pPr>
        <w:rPr>
          <w:rFonts w:cstheme="minorHAnsi"/>
        </w:rPr>
      </w:pPr>
      <w:r w:rsidRPr="00267ADA">
        <w:rPr>
          <w:rFonts w:cstheme="minorHAnsi"/>
        </w:rPr>
        <w:t xml:space="preserve">A final note on </w:t>
      </w:r>
      <w:r w:rsidR="00287F3B" w:rsidRPr="00267ADA">
        <w:rPr>
          <w:rFonts w:cstheme="minorHAnsi"/>
        </w:rPr>
        <w:t>colouring</w:t>
      </w:r>
      <w:r w:rsidRPr="00267ADA">
        <w:rPr>
          <w:rFonts w:cstheme="minorHAnsi"/>
        </w:rPr>
        <w:t xml:space="preserve"> and community interventions, which again, is observed in practice, but which has not been researched</w:t>
      </w:r>
      <w:r w:rsidR="00A4562B" w:rsidRPr="00267ADA">
        <w:rPr>
          <w:rFonts w:cstheme="minorHAnsi"/>
        </w:rPr>
        <w:t>,</w:t>
      </w:r>
      <w:r w:rsidRPr="00267ADA">
        <w:rPr>
          <w:rFonts w:cstheme="minorHAnsi"/>
        </w:rPr>
        <w:t xml:space="preserve"> is the </w:t>
      </w:r>
      <w:r w:rsidR="006266CB" w:rsidRPr="00267ADA">
        <w:rPr>
          <w:rFonts w:cstheme="minorHAnsi"/>
        </w:rPr>
        <w:t xml:space="preserve">potential </w:t>
      </w:r>
      <w:r w:rsidR="00C90BD6" w:rsidRPr="00267ADA">
        <w:rPr>
          <w:rFonts w:cstheme="minorHAnsi"/>
        </w:rPr>
        <w:t xml:space="preserve">wellbeing benefits of </w:t>
      </w:r>
      <w:r w:rsidR="00287F3B" w:rsidRPr="00267ADA">
        <w:rPr>
          <w:rFonts w:cstheme="minorHAnsi"/>
        </w:rPr>
        <w:t>colouring</w:t>
      </w:r>
      <w:r w:rsidRPr="00267ADA">
        <w:rPr>
          <w:rFonts w:cstheme="minorHAnsi"/>
        </w:rPr>
        <w:t xml:space="preserve"> as a form of craftivism</w:t>
      </w:r>
      <w:r w:rsidR="003A1061" w:rsidRPr="00267ADA">
        <w:rPr>
          <w:rFonts w:cstheme="minorHAnsi"/>
        </w:rPr>
        <w:t xml:space="preserve"> (activism focused on socially conscious crafting, where art objects may be left in the world for people to find</w:t>
      </w:r>
      <w:r w:rsidR="006266CB" w:rsidRPr="00267ADA">
        <w:rPr>
          <w:rFonts w:cstheme="minorHAnsi"/>
        </w:rPr>
        <w:t>, spreading</w:t>
      </w:r>
      <w:r w:rsidR="003A1061" w:rsidRPr="00267ADA">
        <w:rPr>
          <w:rFonts w:cstheme="minorHAnsi"/>
        </w:rPr>
        <w:t xml:space="preserve"> messages </w:t>
      </w:r>
      <w:r w:rsidR="00242383" w:rsidRPr="00267ADA">
        <w:rPr>
          <w:rFonts w:cstheme="minorHAnsi"/>
        </w:rPr>
        <w:t>with positive and gentle intent)</w:t>
      </w:r>
      <w:r w:rsidR="003A1061" w:rsidRPr="00267ADA">
        <w:rPr>
          <w:rFonts w:cstheme="minorHAnsi"/>
        </w:rPr>
        <w:t>. In recent months</w:t>
      </w:r>
      <w:r w:rsidR="00D0434C" w:rsidRPr="00267ADA">
        <w:rPr>
          <w:rFonts w:cstheme="minorHAnsi"/>
        </w:rPr>
        <w:t xml:space="preserve"> (March to </w:t>
      </w:r>
      <w:proofErr w:type="gramStart"/>
      <w:r w:rsidR="00D0434C" w:rsidRPr="00267ADA">
        <w:rPr>
          <w:rFonts w:cstheme="minorHAnsi"/>
        </w:rPr>
        <w:t>June,</w:t>
      </w:r>
      <w:proofErr w:type="gramEnd"/>
      <w:r w:rsidR="00D0434C" w:rsidRPr="00267ADA">
        <w:rPr>
          <w:rFonts w:cstheme="minorHAnsi"/>
        </w:rPr>
        <w:t xml:space="preserve"> 2020)</w:t>
      </w:r>
      <w:r w:rsidR="003A1061" w:rsidRPr="00267ADA">
        <w:rPr>
          <w:rFonts w:cstheme="minorHAnsi"/>
        </w:rPr>
        <w:t xml:space="preserve">, in the context of the coronavirus pandemic, there has been a trend for </w:t>
      </w:r>
      <w:r w:rsidR="00287F3B" w:rsidRPr="00267ADA">
        <w:rPr>
          <w:rFonts w:cstheme="minorHAnsi"/>
        </w:rPr>
        <w:t>colouring</w:t>
      </w:r>
      <w:r w:rsidR="003A1061" w:rsidRPr="00267ADA">
        <w:rPr>
          <w:rFonts w:cstheme="minorHAnsi"/>
        </w:rPr>
        <w:t xml:space="preserve"> templates to be used to share messages of positivity (e.g. of hope for the future or support for keyworkers), which have been displayed in people’s wi</w:t>
      </w:r>
      <w:r w:rsidR="00A750DB" w:rsidRPr="00267ADA">
        <w:rPr>
          <w:rFonts w:cstheme="minorHAnsi"/>
        </w:rPr>
        <w:t>n</w:t>
      </w:r>
      <w:r w:rsidR="003A1061" w:rsidRPr="00267ADA">
        <w:rPr>
          <w:rFonts w:cstheme="minorHAnsi"/>
        </w:rPr>
        <w:t xml:space="preserve">dows </w:t>
      </w:r>
      <w:r w:rsidR="00F910F1" w:rsidRPr="00267ADA">
        <w:rPr>
          <w:rFonts w:cstheme="minorHAnsi"/>
        </w:rPr>
        <w:t>(</w:t>
      </w:r>
      <w:r w:rsidR="00E70379" w:rsidRPr="00267ADA">
        <w:rPr>
          <w:rFonts w:cstheme="minorHAnsi"/>
        </w:rPr>
        <w:t>BBC</w:t>
      </w:r>
      <w:r w:rsidR="0012590B" w:rsidRPr="00267ADA">
        <w:rPr>
          <w:rFonts w:cstheme="minorHAnsi"/>
        </w:rPr>
        <w:t xml:space="preserve">, 2020; </w:t>
      </w:r>
      <w:r w:rsidR="00F910F1" w:rsidRPr="00267ADA">
        <w:rPr>
          <w:rFonts w:cstheme="minorHAnsi"/>
        </w:rPr>
        <w:t>I support the NHS, 2020)</w:t>
      </w:r>
      <w:r w:rsidR="00A36068" w:rsidRPr="00267ADA">
        <w:rPr>
          <w:rFonts w:cstheme="minorHAnsi"/>
        </w:rPr>
        <w:t xml:space="preserve">. </w:t>
      </w:r>
      <w:r w:rsidR="00E21C15" w:rsidRPr="00267ADA">
        <w:rPr>
          <w:rFonts w:cstheme="minorHAnsi"/>
        </w:rPr>
        <w:t>As such</w:t>
      </w:r>
      <w:r w:rsidR="00404431" w:rsidRPr="00267ADA">
        <w:rPr>
          <w:rFonts w:cstheme="minorHAnsi"/>
        </w:rPr>
        <w:t>,</w:t>
      </w:r>
      <w:r w:rsidR="00E21C15" w:rsidRPr="00267ADA">
        <w:rPr>
          <w:rFonts w:cstheme="minorHAnsi"/>
        </w:rPr>
        <w:t xml:space="preserve"> </w:t>
      </w:r>
      <w:r w:rsidR="00287F3B" w:rsidRPr="00267ADA">
        <w:rPr>
          <w:rFonts w:cstheme="minorHAnsi"/>
        </w:rPr>
        <w:t>colouring</w:t>
      </w:r>
      <w:r w:rsidR="00E21C15" w:rsidRPr="00267ADA">
        <w:rPr>
          <w:rFonts w:cstheme="minorHAnsi"/>
        </w:rPr>
        <w:t xml:space="preserve"> has been used not just to reduce anxiety or </w:t>
      </w:r>
      <w:r w:rsidR="003430DB" w:rsidRPr="00267ADA">
        <w:rPr>
          <w:rFonts w:cstheme="minorHAnsi"/>
        </w:rPr>
        <w:t xml:space="preserve">increase mindfulness, but to </w:t>
      </w:r>
      <w:r w:rsidR="00216C90" w:rsidRPr="00267ADA">
        <w:rPr>
          <w:rFonts w:cstheme="minorHAnsi"/>
        </w:rPr>
        <w:t>promote community wellbeing</w:t>
      </w:r>
      <w:r w:rsidR="00404431" w:rsidRPr="00267ADA">
        <w:rPr>
          <w:rFonts w:cstheme="minorHAnsi"/>
        </w:rPr>
        <w:t xml:space="preserve">, </w:t>
      </w:r>
      <w:r w:rsidR="00421CA5" w:rsidRPr="00267ADA">
        <w:rPr>
          <w:rFonts w:cstheme="minorHAnsi"/>
        </w:rPr>
        <w:t>resilience,</w:t>
      </w:r>
      <w:r w:rsidR="00216C90" w:rsidRPr="00267ADA">
        <w:rPr>
          <w:rFonts w:cstheme="minorHAnsi"/>
        </w:rPr>
        <w:t xml:space="preserve"> and connection. </w:t>
      </w:r>
      <w:r w:rsidR="00A36068" w:rsidRPr="00267ADA">
        <w:rPr>
          <w:rFonts w:cstheme="minorHAnsi"/>
        </w:rPr>
        <w:t xml:space="preserve"> </w:t>
      </w:r>
    </w:p>
    <w:p w14:paraId="41E424DB" w14:textId="2CD8DD87" w:rsidR="00A14969" w:rsidRPr="00267ADA" w:rsidRDefault="00A14969">
      <w:pPr>
        <w:rPr>
          <w:b/>
          <w:bCs/>
        </w:rPr>
      </w:pPr>
      <w:r w:rsidRPr="00267ADA">
        <w:rPr>
          <w:b/>
          <w:bCs/>
        </w:rPr>
        <w:t>Conclusion</w:t>
      </w:r>
    </w:p>
    <w:p w14:paraId="6366CEA4" w14:textId="25D20FC4" w:rsidR="00A14969" w:rsidRPr="00267ADA" w:rsidRDefault="00DE4AAC">
      <w:r w:rsidRPr="00267ADA">
        <w:t xml:space="preserve">In recent years the evidence base for </w:t>
      </w:r>
      <w:r w:rsidR="00287F3B" w:rsidRPr="00267ADA">
        <w:t>colouring</w:t>
      </w:r>
      <w:r w:rsidRPr="00267ADA">
        <w:t xml:space="preserve"> as a wellbeing intervention has been steadily accumulating, and </w:t>
      </w:r>
      <w:r w:rsidR="00221F53" w:rsidRPr="00267ADA">
        <w:t xml:space="preserve">it </w:t>
      </w:r>
      <w:r w:rsidRPr="00267ADA">
        <w:t xml:space="preserve">supports </w:t>
      </w:r>
      <w:r w:rsidR="009F050F" w:rsidRPr="00267ADA">
        <w:t xml:space="preserve">the utility of </w:t>
      </w:r>
      <w:r w:rsidR="00287F3B" w:rsidRPr="00267ADA">
        <w:t>colouring</w:t>
      </w:r>
      <w:r w:rsidR="009F050F" w:rsidRPr="00267ADA">
        <w:t xml:space="preserve"> mandalas as a tool to reduce anxiety</w:t>
      </w:r>
      <w:r w:rsidR="003715E8" w:rsidRPr="00267ADA">
        <w:t xml:space="preserve"> and improve attentional focus</w:t>
      </w:r>
      <w:r w:rsidR="009F050F" w:rsidRPr="00267ADA">
        <w:t xml:space="preserve">. </w:t>
      </w:r>
      <w:r w:rsidR="00CA62A9" w:rsidRPr="00267ADA">
        <w:t>Further research</w:t>
      </w:r>
      <w:r w:rsidR="00C74B27" w:rsidRPr="00267ADA">
        <w:t>,</w:t>
      </w:r>
      <w:r w:rsidR="00CA62A9" w:rsidRPr="00267ADA">
        <w:t xml:space="preserve"> with non-art-based control groups</w:t>
      </w:r>
      <w:r w:rsidR="00C74B27" w:rsidRPr="00267ADA">
        <w:t>,</w:t>
      </w:r>
      <w:r w:rsidR="00CA62A9" w:rsidRPr="00267ADA">
        <w:t xml:space="preserve"> is required to rule out contextual effects</w:t>
      </w:r>
      <w:r w:rsidR="00C74B27" w:rsidRPr="00267ADA">
        <w:t>,</w:t>
      </w:r>
      <w:r w:rsidR="00CA62A9" w:rsidRPr="00267ADA">
        <w:t xml:space="preserve"> and </w:t>
      </w:r>
      <w:r w:rsidR="004D489C" w:rsidRPr="00267ADA">
        <w:t xml:space="preserve">to </w:t>
      </w:r>
      <w:r w:rsidR="00EA46A9" w:rsidRPr="00267ADA">
        <w:t xml:space="preserve">identify </w:t>
      </w:r>
      <w:r w:rsidR="004D489C" w:rsidRPr="00267ADA">
        <w:t xml:space="preserve">the parameters by which this anxiety reducing effect might </w:t>
      </w:r>
      <w:r w:rsidR="00EA46A9" w:rsidRPr="00267ADA">
        <w:t>be best facilitated. In addition</w:t>
      </w:r>
      <w:r w:rsidR="00C74B27" w:rsidRPr="00267ADA">
        <w:t>,</w:t>
      </w:r>
      <w:r w:rsidR="00EA46A9" w:rsidRPr="00267ADA">
        <w:t xml:space="preserve"> better understanding of the mechanism behind any effect </w:t>
      </w:r>
      <w:r w:rsidR="006C74DC" w:rsidRPr="00267ADA">
        <w:t xml:space="preserve">is required, which may be due to the structure of </w:t>
      </w:r>
      <w:r w:rsidR="00287F3B" w:rsidRPr="00267ADA">
        <w:t>colouring</w:t>
      </w:r>
      <w:r w:rsidR="006C74DC" w:rsidRPr="00267ADA">
        <w:t xml:space="preserve"> designs enabling </w:t>
      </w:r>
      <w:r w:rsidR="00C74B27" w:rsidRPr="00267ADA">
        <w:t xml:space="preserve">absorption and </w:t>
      </w:r>
      <w:r w:rsidR="006C74DC" w:rsidRPr="00267ADA">
        <w:t>distraction from everyday worries</w:t>
      </w:r>
      <w:r w:rsidR="008551EC" w:rsidRPr="00267ADA">
        <w:t xml:space="preserve">. </w:t>
      </w:r>
      <w:r w:rsidR="00851BAD" w:rsidRPr="00267ADA">
        <w:t>L</w:t>
      </w:r>
      <w:r w:rsidR="008551EC" w:rsidRPr="00267ADA">
        <w:t xml:space="preserve">ongitudinal research on how repeated </w:t>
      </w:r>
      <w:r w:rsidR="00287F3B" w:rsidRPr="00267ADA">
        <w:t>colouring</w:t>
      </w:r>
      <w:r w:rsidR="008551EC" w:rsidRPr="00267ADA">
        <w:t xml:space="preserve"> may improve </w:t>
      </w:r>
      <w:r w:rsidR="006C74DC" w:rsidRPr="00267ADA">
        <w:t xml:space="preserve">wellbeing and </w:t>
      </w:r>
      <w:r w:rsidR="00150F4E" w:rsidRPr="00267ADA">
        <w:t>emotional regulation</w:t>
      </w:r>
      <w:r w:rsidR="008551EC" w:rsidRPr="00267ADA">
        <w:t xml:space="preserve">, would help improve understanding of </w:t>
      </w:r>
      <w:r w:rsidR="002D5D29" w:rsidRPr="00267ADA">
        <w:t>such processes</w:t>
      </w:r>
      <w:r w:rsidR="00150F4E" w:rsidRPr="00267ADA">
        <w:t xml:space="preserve">. Research has begun to examine how </w:t>
      </w:r>
      <w:r w:rsidR="00287F3B" w:rsidRPr="00267ADA">
        <w:t>colouring</w:t>
      </w:r>
      <w:r w:rsidR="00150F4E" w:rsidRPr="00267ADA">
        <w:t xml:space="preserve"> could be used</w:t>
      </w:r>
      <w:r w:rsidR="00291B63" w:rsidRPr="00267ADA">
        <w:t xml:space="preserve"> to reduce anxiety</w:t>
      </w:r>
      <w:r w:rsidR="00150F4E" w:rsidRPr="00267ADA">
        <w:t xml:space="preserve"> in applied settings, such as schools and hospital waiting rooms, with </w:t>
      </w:r>
      <w:r w:rsidR="00291B63" w:rsidRPr="00267ADA">
        <w:t xml:space="preserve">encouraging results, and further research on applications of </w:t>
      </w:r>
      <w:r w:rsidR="00287F3B" w:rsidRPr="00267ADA">
        <w:t>colouring</w:t>
      </w:r>
      <w:r w:rsidR="00291B63" w:rsidRPr="00267ADA">
        <w:t xml:space="preserve"> in community settings is warranted. </w:t>
      </w:r>
    </w:p>
    <w:p w14:paraId="4D46BB25" w14:textId="0F5F5A30" w:rsidR="00A977C9" w:rsidRDefault="00A977C9">
      <w:pPr>
        <w:rPr>
          <w:b/>
          <w:bCs/>
          <w:lang w:val="en-US"/>
        </w:rPr>
      </w:pPr>
    </w:p>
    <w:p w14:paraId="58138A40" w14:textId="00AB968A" w:rsidR="00267ADA" w:rsidRDefault="00267ADA">
      <w:pPr>
        <w:rPr>
          <w:b/>
          <w:bCs/>
          <w:lang w:val="en-US"/>
        </w:rPr>
      </w:pPr>
    </w:p>
    <w:p w14:paraId="51BAE514" w14:textId="77777777" w:rsidR="00267ADA" w:rsidRPr="00710564" w:rsidRDefault="00267ADA">
      <w:pPr>
        <w:rPr>
          <w:b/>
          <w:bCs/>
          <w:lang w:val="en-US"/>
        </w:rPr>
      </w:pPr>
    </w:p>
    <w:p w14:paraId="2D1B0A3B" w14:textId="772E7B8D" w:rsidR="00A14969" w:rsidRPr="00710564" w:rsidRDefault="007726D0" w:rsidP="0082732B">
      <w:pPr>
        <w:rPr>
          <w:b/>
          <w:bCs/>
          <w:lang w:val="en-US"/>
        </w:rPr>
      </w:pPr>
      <w:r w:rsidRPr="00710564">
        <w:rPr>
          <w:b/>
          <w:bCs/>
          <w:lang w:val="en-US"/>
        </w:rPr>
        <w:lastRenderedPageBreak/>
        <w:t>References</w:t>
      </w:r>
    </w:p>
    <w:p w14:paraId="691E43EB" w14:textId="77777777" w:rsidR="00D1332A" w:rsidRPr="00710564" w:rsidRDefault="00D1332A" w:rsidP="00D1332A">
      <w:pPr>
        <w:rPr>
          <w:lang w:val="en-US"/>
        </w:rPr>
      </w:pPr>
      <w:r w:rsidRPr="00710564">
        <w:rPr>
          <w:lang w:val="en-US"/>
        </w:rPr>
        <w:t xml:space="preserve">Active Minds (2018). </w:t>
      </w:r>
      <w:hyperlink r:id="rId7" w:history="1">
        <w:r w:rsidRPr="00710564">
          <w:rPr>
            <w:rStyle w:val="Hyperlink"/>
            <w:color w:val="auto"/>
            <w:u w:val="none"/>
            <w:lang w:val="en-US"/>
          </w:rPr>
          <w:t>https://www.active-minds.org/uk/dementia-art-activities/colouring-books/</w:t>
        </w:r>
      </w:hyperlink>
      <w:r w:rsidRPr="00710564">
        <w:rPr>
          <w:lang w:val="en-US"/>
        </w:rPr>
        <w:t>. Accessed on 3</w:t>
      </w:r>
      <w:r w:rsidRPr="00710564">
        <w:rPr>
          <w:vertAlign w:val="superscript"/>
          <w:lang w:val="en-US"/>
        </w:rPr>
        <w:t>rd</w:t>
      </w:r>
      <w:r w:rsidRPr="00710564">
        <w:rPr>
          <w:lang w:val="en-US"/>
        </w:rPr>
        <w:t xml:space="preserve"> June, 2019. </w:t>
      </w:r>
    </w:p>
    <w:p w14:paraId="49207519" w14:textId="77777777" w:rsidR="00D1332A" w:rsidRPr="00710564" w:rsidRDefault="00D1332A" w:rsidP="00D1332A">
      <w:pPr>
        <w:rPr>
          <w:lang w:val="en-US"/>
        </w:rPr>
      </w:pPr>
      <w:r w:rsidRPr="00710564">
        <w:rPr>
          <w:rFonts w:cstheme="minorHAnsi"/>
          <w:lang w:val="en-US"/>
        </w:rPr>
        <w:t xml:space="preserve">Alzheimer’s Society (2018). Five online activity ideas for people living with dementia. </w:t>
      </w:r>
      <w:hyperlink r:id="rId8" w:history="1">
        <w:r w:rsidRPr="00710564">
          <w:rPr>
            <w:rStyle w:val="Hyperlink"/>
            <w:color w:val="auto"/>
            <w:u w:val="none"/>
            <w:lang w:val="en-US"/>
          </w:rPr>
          <w:t>https://www.alzheimers.org.uk/blog/5-online-activity-ideas-people-living-dementia</w:t>
        </w:r>
      </w:hyperlink>
      <w:r w:rsidRPr="00710564">
        <w:rPr>
          <w:lang w:val="en-US"/>
        </w:rPr>
        <w:t>. Accessed on 3</w:t>
      </w:r>
      <w:r w:rsidRPr="00710564">
        <w:rPr>
          <w:vertAlign w:val="superscript"/>
          <w:lang w:val="en-US"/>
        </w:rPr>
        <w:t>rd</w:t>
      </w:r>
      <w:r w:rsidRPr="00710564">
        <w:rPr>
          <w:lang w:val="en-US"/>
        </w:rPr>
        <w:t xml:space="preserve"> June, 2019.</w:t>
      </w:r>
    </w:p>
    <w:p w14:paraId="7A9374CB" w14:textId="77777777" w:rsidR="00D1332A" w:rsidRPr="00710564" w:rsidRDefault="00D1332A" w:rsidP="00D1332A">
      <w:pPr>
        <w:rPr>
          <w:lang w:val="en-US"/>
        </w:rPr>
      </w:pPr>
      <w:r w:rsidRPr="00710564">
        <w:rPr>
          <w:lang w:val="en-US"/>
        </w:rPr>
        <w:t xml:space="preserve">BBC (2020). </w:t>
      </w:r>
      <w:proofErr w:type="spellStart"/>
      <w:r w:rsidRPr="00710564">
        <w:rPr>
          <w:lang w:val="en-US"/>
        </w:rPr>
        <w:t>Colour</w:t>
      </w:r>
      <w:proofErr w:type="spellEnd"/>
      <w:r w:rsidRPr="00710564">
        <w:rPr>
          <w:lang w:val="en-US"/>
        </w:rPr>
        <w:t xml:space="preserve"> your own thank you to NHS staff. </w:t>
      </w:r>
      <w:hyperlink r:id="rId9" w:history="1">
        <w:r w:rsidRPr="00710564">
          <w:rPr>
            <w:rStyle w:val="Hyperlink"/>
            <w:color w:val="auto"/>
            <w:u w:val="none"/>
            <w:lang w:val="en-US"/>
          </w:rPr>
          <w:t>https://www.bbc.co.uk/programmes/articles/MxHKChgvM08r1fS410jqV/colour-your-own-thank-you-to-nhs-staff</w:t>
        </w:r>
      </w:hyperlink>
      <w:r w:rsidRPr="00710564">
        <w:rPr>
          <w:lang w:val="en-US"/>
        </w:rPr>
        <w:t>. Accessed on 24</w:t>
      </w:r>
      <w:r w:rsidRPr="00710564">
        <w:rPr>
          <w:vertAlign w:val="superscript"/>
          <w:lang w:val="en-US"/>
        </w:rPr>
        <w:t>th</w:t>
      </w:r>
      <w:r w:rsidRPr="00710564">
        <w:rPr>
          <w:lang w:val="en-US"/>
        </w:rPr>
        <w:t xml:space="preserve"> June, 2020. </w:t>
      </w:r>
    </w:p>
    <w:p w14:paraId="0E4E46ED" w14:textId="30A06FEF" w:rsidR="00727124" w:rsidRPr="00710564" w:rsidRDefault="00727124" w:rsidP="00727124">
      <w:pPr>
        <w:rPr>
          <w:lang w:val="en-US"/>
        </w:rPr>
      </w:pPr>
      <w:r w:rsidRPr="00710564">
        <w:rPr>
          <w:lang w:val="en-US"/>
        </w:rPr>
        <w:t xml:space="preserve">Blackburn, H., &amp; </w:t>
      </w:r>
      <w:proofErr w:type="spellStart"/>
      <w:r w:rsidRPr="00710564">
        <w:rPr>
          <w:lang w:val="en-US"/>
        </w:rPr>
        <w:t>Chamley</w:t>
      </w:r>
      <w:proofErr w:type="spellEnd"/>
      <w:r w:rsidRPr="00710564">
        <w:rPr>
          <w:lang w:val="en-US"/>
        </w:rPr>
        <w:t xml:space="preserve">, C. </w:t>
      </w:r>
      <w:r w:rsidR="009C6F1B" w:rsidRPr="00710564">
        <w:rPr>
          <w:lang w:val="en-US"/>
        </w:rPr>
        <w:t xml:space="preserve">(2016). </w:t>
      </w:r>
      <w:r w:rsidRPr="00710564">
        <w:rPr>
          <w:lang w:val="en-US"/>
        </w:rPr>
        <w:t xml:space="preserve">Color </w:t>
      </w:r>
      <w:r w:rsidR="009C6F1B" w:rsidRPr="00710564">
        <w:rPr>
          <w:lang w:val="en-US"/>
        </w:rPr>
        <w:t>m</w:t>
      </w:r>
      <w:r w:rsidRPr="00710564">
        <w:rPr>
          <w:lang w:val="en-US"/>
        </w:rPr>
        <w:t xml:space="preserve">e </w:t>
      </w:r>
      <w:r w:rsidR="009C6F1B" w:rsidRPr="00710564">
        <w:rPr>
          <w:lang w:val="en-US"/>
        </w:rPr>
        <w:t>c</w:t>
      </w:r>
      <w:r w:rsidRPr="00710564">
        <w:rPr>
          <w:lang w:val="en-US"/>
        </w:rPr>
        <w:t xml:space="preserve">alm: Adult </w:t>
      </w:r>
      <w:proofErr w:type="spellStart"/>
      <w:r w:rsidR="00287F3B">
        <w:rPr>
          <w:lang w:val="en-US"/>
        </w:rPr>
        <w:t>colouring</w:t>
      </w:r>
      <w:proofErr w:type="spellEnd"/>
      <w:r w:rsidRPr="00710564">
        <w:rPr>
          <w:lang w:val="en-US"/>
        </w:rPr>
        <w:t xml:space="preserve"> and the University </w:t>
      </w:r>
      <w:r w:rsidR="009C6F1B" w:rsidRPr="00710564">
        <w:rPr>
          <w:lang w:val="en-US"/>
        </w:rPr>
        <w:t>l</w:t>
      </w:r>
      <w:r w:rsidRPr="00710564">
        <w:rPr>
          <w:lang w:val="en-US"/>
        </w:rPr>
        <w:t>ibrary. </w:t>
      </w:r>
      <w:r w:rsidRPr="00710564">
        <w:rPr>
          <w:i/>
          <w:iCs/>
          <w:lang w:val="en-US"/>
        </w:rPr>
        <w:t>Criss Library Faculty Proceedings &amp; Presentations</w:t>
      </w:r>
      <w:r w:rsidR="009C6F1B" w:rsidRPr="00710564">
        <w:rPr>
          <w:lang w:val="en-US"/>
        </w:rPr>
        <w:t>,</w:t>
      </w:r>
      <w:r w:rsidRPr="00710564">
        <w:rPr>
          <w:lang w:val="en-US"/>
        </w:rPr>
        <w:t xml:space="preserve"> 78.</w:t>
      </w:r>
      <w:r w:rsidR="008B7610" w:rsidRPr="00710564">
        <w:rPr>
          <w:lang w:val="en-US"/>
        </w:rPr>
        <w:t xml:space="preserve"> https://digitalcommons.unomaha.edu/crisslibfacproc/78</w:t>
      </w:r>
    </w:p>
    <w:p w14:paraId="54A5BCAD" w14:textId="77777777" w:rsidR="005119CA" w:rsidRPr="00710564" w:rsidRDefault="005119CA" w:rsidP="005119CA">
      <w:pPr>
        <w:rPr>
          <w:lang w:val="en-US"/>
        </w:rPr>
      </w:pPr>
      <w:r w:rsidRPr="00710564">
        <w:rPr>
          <w:lang w:val="en-US"/>
        </w:rPr>
        <w:t xml:space="preserve">Bryce, J., &amp; Haworth, J. (2002) Wellbeing and flow in sample of male and female office workers. </w:t>
      </w:r>
      <w:r w:rsidRPr="00710564">
        <w:rPr>
          <w:i/>
          <w:iCs/>
          <w:lang w:val="en-US"/>
        </w:rPr>
        <w:t>Leisure Studies, 21</w:t>
      </w:r>
      <w:r w:rsidRPr="00710564">
        <w:rPr>
          <w:lang w:val="en-US"/>
        </w:rPr>
        <w:t>, 3-4, 249-263. Doi: 10.1080/0261436021000030687</w:t>
      </w:r>
    </w:p>
    <w:p w14:paraId="6C03BB60" w14:textId="745E84C9" w:rsidR="00727124" w:rsidRPr="00710564" w:rsidRDefault="00727124" w:rsidP="00727124">
      <w:pPr>
        <w:rPr>
          <w:lang w:val="en-US"/>
        </w:rPr>
      </w:pPr>
      <w:proofErr w:type="spellStart"/>
      <w:r w:rsidRPr="00710564">
        <w:rPr>
          <w:lang w:val="en-US"/>
        </w:rPr>
        <w:t>Bühnemann</w:t>
      </w:r>
      <w:proofErr w:type="spellEnd"/>
      <w:r w:rsidRPr="00710564">
        <w:rPr>
          <w:lang w:val="en-US"/>
        </w:rPr>
        <w:t xml:space="preserve">, G. (2017). Modern </w:t>
      </w:r>
      <w:r w:rsidR="00504AEF" w:rsidRPr="00710564">
        <w:rPr>
          <w:lang w:val="en-US"/>
        </w:rPr>
        <w:t>mandala</w:t>
      </w:r>
      <w:r w:rsidRPr="00710564">
        <w:rPr>
          <w:lang w:val="en-US"/>
        </w:rPr>
        <w:t xml:space="preserve"> </w:t>
      </w:r>
      <w:r w:rsidR="009C6F1B" w:rsidRPr="00710564">
        <w:rPr>
          <w:lang w:val="en-US"/>
        </w:rPr>
        <w:t>m</w:t>
      </w:r>
      <w:r w:rsidRPr="00710564">
        <w:rPr>
          <w:lang w:val="en-US"/>
        </w:rPr>
        <w:t xml:space="preserve">editation: Some </w:t>
      </w:r>
      <w:r w:rsidR="009C6F1B" w:rsidRPr="00710564">
        <w:rPr>
          <w:lang w:val="en-US"/>
        </w:rPr>
        <w:t>o</w:t>
      </w:r>
      <w:r w:rsidRPr="00710564">
        <w:rPr>
          <w:lang w:val="en-US"/>
        </w:rPr>
        <w:t xml:space="preserve">bservations. </w:t>
      </w:r>
      <w:r w:rsidRPr="00710564">
        <w:rPr>
          <w:i/>
          <w:iCs/>
          <w:lang w:val="en-US"/>
        </w:rPr>
        <w:t>Contemporary Buddhism, 18</w:t>
      </w:r>
      <w:r w:rsidRPr="00710564">
        <w:rPr>
          <w:lang w:val="en-US"/>
        </w:rPr>
        <w:t>(2), 263-276.</w:t>
      </w:r>
    </w:p>
    <w:p w14:paraId="66384470" w14:textId="7EBBE937" w:rsidR="00727124" w:rsidRPr="00710564" w:rsidRDefault="00727124" w:rsidP="00727124">
      <w:pPr>
        <w:rPr>
          <w:lang w:val="en-US"/>
        </w:rPr>
      </w:pPr>
      <w:r w:rsidRPr="00710564">
        <w:rPr>
          <w:lang w:val="en-US"/>
        </w:rPr>
        <w:t xml:space="preserve">Burton, B. N., &amp; Baxter, M. F. (2019). The </w:t>
      </w:r>
      <w:r w:rsidR="009C6F1B" w:rsidRPr="00710564">
        <w:rPr>
          <w:lang w:val="en-US"/>
        </w:rPr>
        <w:t>e</w:t>
      </w:r>
      <w:r w:rsidRPr="00710564">
        <w:rPr>
          <w:lang w:val="en-US"/>
        </w:rPr>
        <w:t xml:space="preserve">ffects of the </w:t>
      </w:r>
      <w:r w:rsidR="009C6F1B" w:rsidRPr="00710564">
        <w:rPr>
          <w:lang w:val="en-US"/>
        </w:rPr>
        <w:t>l</w:t>
      </w:r>
      <w:r w:rsidRPr="00710564">
        <w:rPr>
          <w:lang w:val="en-US"/>
        </w:rPr>
        <w:t xml:space="preserve">eisure </w:t>
      </w:r>
      <w:r w:rsidR="009C6F1B" w:rsidRPr="00710564">
        <w:rPr>
          <w:lang w:val="en-US"/>
        </w:rPr>
        <w:t>a</w:t>
      </w:r>
      <w:r w:rsidRPr="00710564">
        <w:rPr>
          <w:lang w:val="en-US"/>
        </w:rPr>
        <w:t xml:space="preserve">ctivity of </w:t>
      </w:r>
      <w:proofErr w:type="spellStart"/>
      <w:r w:rsidR="00287F3B">
        <w:rPr>
          <w:lang w:val="en-US"/>
        </w:rPr>
        <w:t>colouring</w:t>
      </w:r>
      <w:proofErr w:type="spellEnd"/>
      <w:r w:rsidRPr="00710564">
        <w:rPr>
          <w:lang w:val="en-US"/>
        </w:rPr>
        <w:t xml:space="preserve"> on </w:t>
      </w:r>
      <w:r w:rsidR="009C6F1B" w:rsidRPr="00710564">
        <w:rPr>
          <w:lang w:val="en-US"/>
        </w:rPr>
        <w:t>p</w:t>
      </w:r>
      <w:r w:rsidRPr="00710564">
        <w:rPr>
          <w:lang w:val="en-US"/>
        </w:rPr>
        <w:t>ost-</w:t>
      </w:r>
      <w:r w:rsidR="009C6F1B" w:rsidRPr="00710564">
        <w:rPr>
          <w:lang w:val="en-US"/>
        </w:rPr>
        <w:t>t</w:t>
      </w:r>
      <w:r w:rsidRPr="00710564">
        <w:rPr>
          <w:lang w:val="en-US"/>
        </w:rPr>
        <w:t xml:space="preserve">est </w:t>
      </w:r>
      <w:r w:rsidR="009C6F1B" w:rsidRPr="00710564">
        <w:rPr>
          <w:lang w:val="en-US"/>
        </w:rPr>
        <w:t>a</w:t>
      </w:r>
      <w:r w:rsidRPr="00710564">
        <w:rPr>
          <w:lang w:val="en-US"/>
        </w:rPr>
        <w:t xml:space="preserve">nxiety in </w:t>
      </w:r>
      <w:r w:rsidR="009C6F1B" w:rsidRPr="00710564">
        <w:rPr>
          <w:lang w:val="en-US"/>
        </w:rPr>
        <w:t>g</w:t>
      </w:r>
      <w:r w:rsidRPr="00710564">
        <w:rPr>
          <w:lang w:val="en-US"/>
        </w:rPr>
        <w:t xml:space="preserve">raduate </w:t>
      </w:r>
      <w:r w:rsidR="009C6F1B" w:rsidRPr="00710564">
        <w:rPr>
          <w:lang w:val="en-US"/>
        </w:rPr>
        <w:t>l</w:t>
      </w:r>
      <w:r w:rsidRPr="00710564">
        <w:rPr>
          <w:lang w:val="en-US"/>
        </w:rPr>
        <w:t xml:space="preserve">evel </w:t>
      </w:r>
      <w:r w:rsidR="009C6F1B" w:rsidRPr="00710564">
        <w:rPr>
          <w:lang w:val="en-US"/>
        </w:rPr>
        <w:t>o</w:t>
      </w:r>
      <w:r w:rsidRPr="00710564">
        <w:rPr>
          <w:lang w:val="en-US"/>
        </w:rPr>
        <w:t xml:space="preserve">ccupational </w:t>
      </w:r>
      <w:r w:rsidR="009C6F1B" w:rsidRPr="00710564">
        <w:rPr>
          <w:lang w:val="en-US"/>
        </w:rPr>
        <w:t>t</w:t>
      </w:r>
      <w:r w:rsidRPr="00710564">
        <w:rPr>
          <w:lang w:val="en-US"/>
        </w:rPr>
        <w:t xml:space="preserve">herapy </w:t>
      </w:r>
      <w:r w:rsidR="009C6F1B" w:rsidRPr="00710564">
        <w:rPr>
          <w:lang w:val="en-US"/>
        </w:rPr>
        <w:t>s</w:t>
      </w:r>
      <w:r w:rsidRPr="00710564">
        <w:rPr>
          <w:lang w:val="en-US"/>
        </w:rPr>
        <w:t xml:space="preserve">tudents. </w:t>
      </w:r>
      <w:r w:rsidRPr="00710564">
        <w:rPr>
          <w:i/>
          <w:iCs/>
          <w:lang w:val="en-US"/>
        </w:rPr>
        <w:t>The Open Journal of Occupational Therapy, 7(</w:t>
      </w:r>
      <w:r w:rsidRPr="00710564">
        <w:rPr>
          <w:lang w:val="en-US"/>
        </w:rPr>
        <w:t>1). https://doi.org/10.15453/2168-6408.1451</w:t>
      </w:r>
    </w:p>
    <w:p w14:paraId="17A6728D" w14:textId="251CE5D8" w:rsidR="00727124" w:rsidRPr="00710564" w:rsidRDefault="00727124" w:rsidP="00727124">
      <w:pPr>
        <w:rPr>
          <w:lang w:val="en-US"/>
        </w:rPr>
      </w:pPr>
      <w:proofErr w:type="spellStart"/>
      <w:r w:rsidRPr="00710564">
        <w:rPr>
          <w:lang w:val="en-US"/>
        </w:rPr>
        <w:t>Campenni</w:t>
      </w:r>
      <w:proofErr w:type="spellEnd"/>
      <w:r w:rsidR="009C6F1B" w:rsidRPr="00710564">
        <w:rPr>
          <w:lang w:val="en-US"/>
        </w:rPr>
        <w:t>, C. E.,</w:t>
      </w:r>
      <w:r w:rsidRPr="00710564">
        <w:rPr>
          <w:lang w:val="en-US"/>
        </w:rPr>
        <w:t xml:space="preserve"> &amp; Hartman</w:t>
      </w:r>
      <w:r w:rsidR="009C6F1B" w:rsidRPr="00710564">
        <w:rPr>
          <w:lang w:val="en-US"/>
        </w:rPr>
        <w:t>, A.</w:t>
      </w:r>
      <w:r w:rsidRPr="00710564">
        <w:rPr>
          <w:lang w:val="en-US"/>
        </w:rPr>
        <w:t xml:space="preserve"> (2020)</w:t>
      </w:r>
      <w:r w:rsidR="009C6F1B" w:rsidRPr="00710564">
        <w:rPr>
          <w:lang w:val="en-US"/>
        </w:rPr>
        <w:t>.</w:t>
      </w:r>
      <w:r w:rsidRPr="00710564">
        <w:rPr>
          <w:lang w:val="en-US"/>
        </w:rPr>
        <w:t xml:space="preserve"> The </w:t>
      </w:r>
      <w:r w:rsidR="009C6F1B" w:rsidRPr="00710564">
        <w:rPr>
          <w:lang w:val="en-US"/>
        </w:rPr>
        <w:t>e</w:t>
      </w:r>
      <w:r w:rsidRPr="00710564">
        <w:rPr>
          <w:lang w:val="en-US"/>
        </w:rPr>
        <w:t xml:space="preserve">ffects of </w:t>
      </w:r>
      <w:r w:rsidR="009C6F1B" w:rsidRPr="00710564">
        <w:rPr>
          <w:lang w:val="en-US"/>
        </w:rPr>
        <w:t>c</w:t>
      </w:r>
      <w:r w:rsidRPr="00710564">
        <w:rPr>
          <w:lang w:val="en-US"/>
        </w:rPr>
        <w:t xml:space="preserve">ompleting </w:t>
      </w:r>
      <w:r w:rsidR="009C6F1B" w:rsidRPr="00710564">
        <w:rPr>
          <w:lang w:val="en-US"/>
        </w:rPr>
        <w:t>m</w:t>
      </w:r>
      <w:r w:rsidRPr="00710564">
        <w:rPr>
          <w:lang w:val="en-US"/>
        </w:rPr>
        <w:t xml:space="preserve">andalas on </w:t>
      </w:r>
      <w:r w:rsidR="009C6F1B" w:rsidRPr="00710564">
        <w:rPr>
          <w:lang w:val="en-US"/>
        </w:rPr>
        <w:t>m</w:t>
      </w:r>
      <w:r w:rsidRPr="00710564">
        <w:rPr>
          <w:lang w:val="en-US"/>
        </w:rPr>
        <w:t xml:space="preserve">ood, </w:t>
      </w:r>
      <w:r w:rsidR="009C6F1B" w:rsidRPr="00710564">
        <w:rPr>
          <w:lang w:val="en-US"/>
        </w:rPr>
        <w:t>a</w:t>
      </w:r>
      <w:r w:rsidRPr="00710564">
        <w:rPr>
          <w:lang w:val="en-US"/>
        </w:rPr>
        <w:t xml:space="preserve">nxiety, and </w:t>
      </w:r>
      <w:r w:rsidR="009C6F1B" w:rsidRPr="00710564">
        <w:rPr>
          <w:lang w:val="en-US"/>
        </w:rPr>
        <w:t>s</w:t>
      </w:r>
      <w:r w:rsidRPr="00710564">
        <w:rPr>
          <w:lang w:val="en-US"/>
        </w:rPr>
        <w:t xml:space="preserve">tate </w:t>
      </w:r>
      <w:r w:rsidR="009C6F1B" w:rsidRPr="00710564">
        <w:rPr>
          <w:lang w:val="en-US"/>
        </w:rPr>
        <w:t>m</w:t>
      </w:r>
      <w:r w:rsidRPr="00710564">
        <w:rPr>
          <w:lang w:val="en-US"/>
        </w:rPr>
        <w:t>indfulness</w:t>
      </w:r>
      <w:r w:rsidR="009C6F1B" w:rsidRPr="00710564">
        <w:rPr>
          <w:lang w:val="en-US"/>
        </w:rPr>
        <w:t>.</w:t>
      </w:r>
      <w:r w:rsidRPr="00710564">
        <w:rPr>
          <w:lang w:val="en-US"/>
        </w:rPr>
        <w:t xml:space="preserve"> </w:t>
      </w:r>
      <w:r w:rsidRPr="00710564">
        <w:rPr>
          <w:i/>
          <w:iCs/>
          <w:lang w:val="en-US"/>
        </w:rPr>
        <w:t>Art Therapy, 37</w:t>
      </w:r>
      <w:r w:rsidR="009C6F1B" w:rsidRPr="00710564">
        <w:rPr>
          <w:lang w:val="en-US"/>
        </w:rPr>
        <w:t xml:space="preserve"> (</w:t>
      </w:r>
      <w:r w:rsidRPr="00710564">
        <w:rPr>
          <w:lang w:val="en-US"/>
        </w:rPr>
        <w:t>1</w:t>
      </w:r>
      <w:r w:rsidR="009C6F1B" w:rsidRPr="00710564">
        <w:rPr>
          <w:lang w:val="en-US"/>
        </w:rPr>
        <w:t>)</w:t>
      </w:r>
      <w:r w:rsidRPr="00710564">
        <w:rPr>
          <w:lang w:val="en-US"/>
        </w:rPr>
        <w:t>, 25-33</w:t>
      </w:r>
      <w:r w:rsidR="009C6F1B" w:rsidRPr="00710564">
        <w:rPr>
          <w:lang w:val="en-US"/>
        </w:rPr>
        <w:t>. Doi</w:t>
      </w:r>
      <w:r w:rsidRPr="00710564">
        <w:rPr>
          <w:lang w:val="en-US"/>
        </w:rPr>
        <w:t>: 10.1080/07421656.2019.1669980</w:t>
      </w:r>
      <w:r w:rsidR="004A5376" w:rsidRPr="00710564">
        <w:rPr>
          <w:lang w:val="en-US"/>
        </w:rPr>
        <w:t>.</w:t>
      </w:r>
    </w:p>
    <w:p w14:paraId="67855A58" w14:textId="499A99E1" w:rsidR="00727124" w:rsidRPr="00710564" w:rsidRDefault="00727124" w:rsidP="00727124">
      <w:pPr>
        <w:rPr>
          <w:lang w:val="en-US"/>
        </w:rPr>
      </w:pPr>
      <w:proofErr w:type="spellStart"/>
      <w:r w:rsidRPr="00710564">
        <w:rPr>
          <w:lang w:val="en-US"/>
        </w:rPr>
        <w:t>Carsley</w:t>
      </w:r>
      <w:proofErr w:type="spellEnd"/>
      <w:r w:rsidRPr="00710564">
        <w:rPr>
          <w:lang w:val="en-US"/>
        </w:rPr>
        <w:t xml:space="preserve"> D</w:t>
      </w:r>
      <w:r w:rsidR="004A5376" w:rsidRPr="00710564">
        <w:rPr>
          <w:lang w:val="en-US"/>
        </w:rPr>
        <w:t>.</w:t>
      </w:r>
      <w:r w:rsidRPr="00710564">
        <w:rPr>
          <w:lang w:val="en-US"/>
        </w:rPr>
        <w:t xml:space="preserve">, </w:t>
      </w:r>
      <w:r w:rsidR="004A5376" w:rsidRPr="00710564">
        <w:rPr>
          <w:lang w:val="en-US"/>
        </w:rPr>
        <w:t xml:space="preserve">&amp; </w:t>
      </w:r>
      <w:r w:rsidRPr="00710564">
        <w:rPr>
          <w:lang w:val="en-US"/>
        </w:rPr>
        <w:t>Heath</w:t>
      </w:r>
      <w:r w:rsidR="004A5376" w:rsidRPr="00710564">
        <w:rPr>
          <w:lang w:val="en-US"/>
        </w:rPr>
        <w:t>,</w:t>
      </w:r>
      <w:r w:rsidRPr="00710564">
        <w:rPr>
          <w:lang w:val="en-US"/>
        </w:rPr>
        <w:t xml:space="preserve"> N</w:t>
      </w:r>
      <w:r w:rsidR="004A5376" w:rsidRPr="00710564">
        <w:rPr>
          <w:lang w:val="en-US"/>
        </w:rPr>
        <w:t xml:space="preserve">. </w:t>
      </w:r>
      <w:r w:rsidRPr="00710564">
        <w:rPr>
          <w:lang w:val="en-US"/>
        </w:rPr>
        <w:t>L.</w:t>
      </w:r>
      <w:r w:rsidR="004A5376" w:rsidRPr="00710564">
        <w:rPr>
          <w:lang w:val="en-US"/>
        </w:rPr>
        <w:t xml:space="preserve"> (2018).</w:t>
      </w:r>
      <w:r w:rsidRPr="00710564">
        <w:rPr>
          <w:lang w:val="en-US"/>
        </w:rPr>
        <w:t xml:space="preserve"> Effectiveness of mindfulness-based </w:t>
      </w:r>
      <w:proofErr w:type="spellStart"/>
      <w:r w:rsidRPr="00710564">
        <w:rPr>
          <w:lang w:val="en-US"/>
        </w:rPr>
        <w:t>colouring</w:t>
      </w:r>
      <w:proofErr w:type="spellEnd"/>
      <w:r w:rsidRPr="00710564">
        <w:rPr>
          <w:lang w:val="en-US"/>
        </w:rPr>
        <w:t xml:space="preserve"> for test anxiety in adolescents. </w:t>
      </w:r>
      <w:r w:rsidRPr="00710564">
        <w:rPr>
          <w:i/>
          <w:iCs/>
          <w:lang w:val="en-US"/>
        </w:rPr>
        <w:t>School Psychol</w:t>
      </w:r>
      <w:r w:rsidR="004A5376" w:rsidRPr="00710564">
        <w:rPr>
          <w:i/>
          <w:iCs/>
          <w:lang w:val="en-US"/>
        </w:rPr>
        <w:t xml:space="preserve">ogy </w:t>
      </w:r>
      <w:r w:rsidRPr="00710564">
        <w:rPr>
          <w:i/>
          <w:iCs/>
          <w:lang w:val="en-US"/>
        </w:rPr>
        <w:t>Int</w:t>
      </w:r>
      <w:r w:rsidR="004A5376" w:rsidRPr="00710564">
        <w:rPr>
          <w:i/>
          <w:iCs/>
          <w:lang w:val="en-US"/>
        </w:rPr>
        <w:t>ernational,</w:t>
      </w:r>
      <w:r w:rsidRPr="00710564">
        <w:rPr>
          <w:i/>
          <w:iCs/>
          <w:lang w:val="en-US"/>
        </w:rPr>
        <w:t>39</w:t>
      </w:r>
      <w:r w:rsidRPr="00710564">
        <w:rPr>
          <w:lang w:val="en-US"/>
        </w:rPr>
        <w:t>(3)</w:t>
      </w:r>
      <w:r w:rsidR="004A5376" w:rsidRPr="00710564">
        <w:rPr>
          <w:lang w:val="en-US"/>
        </w:rPr>
        <w:t xml:space="preserve">, </w:t>
      </w:r>
      <w:r w:rsidRPr="00710564">
        <w:rPr>
          <w:lang w:val="en-US"/>
        </w:rPr>
        <w:t>251</w:t>
      </w:r>
      <w:r w:rsidR="004A5376" w:rsidRPr="00710564">
        <w:rPr>
          <w:lang w:val="en-US"/>
        </w:rPr>
        <w:t>-</w:t>
      </w:r>
      <w:r w:rsidRPr="00710564">
        <w:rPr>
          <w:lang w:val="en-US"/>
        </w:rPr>
        <w:t>272.</w:t>
      </w:r>
    </w:p>
    <w:p w14:paraId="43C6F7DE" w14:textId="09EED16E" w:rsidR="007160BA" w:rsidRPr="00710564" w:rsidRDefault="007160BA" w:rsidP="007160BA">
      <w:pPr>
        <w:rPr>
          <w:lang w:val="en-US"/>
        </w:rPr>
      </w:pPr>
      <w:proofErr w:type="spellStart"/>
      <w:r w:rsidRPr="00710564">
        <w:rPr>
          <w:lang w:val="en-US"/>
        </w:rPr>
        <w:t>Carsley</w:t>
      </w:r>
      <w:proofErr w:type="spellEnd"/>
      <w:r w:rsidRPr="00710564">
        <w:rPr>
          <w:lang w:val="en-US"/>
        </w:rPr>
        <w:t xml:space="preserve">, D., &amp; Heath, N. L. (2019a) Evaluating the effectiveness of a mindfulness </w:t>
      </w:r>
      <w:proofErr w:type="spellStart"/>
      <w:r w:rsidR="00287F3B">
        <w:rPr>
          <w:lang w:val="en-US"/>
        </w:rPr>
        <w:t>colouring</w:t>
      </w:r>
      <w:proofErr w:type="spellEnd"/>
      <w:r w:rsidRPr="00710564">
        <w:rPr>
          <w:lang w:val="en-US"/>
        </w:rPr>
        <w:t xml:space="preserve"> activity for test anxiety in children. </w:t>
      </w:r>
      <w:r w:rsidRPr="00710564">
        <w:rPr>
          <w:i/>
          <w:iCs/>
          <w:lang w:val="en-US"/>
        </w:rPr>
        <w:t>The Journal of Educational Research, 112</w:t>
      </w:r>
      <w:r w:rsidRPr="00710564">
        <w:rPr>
          <w:lang w:val="en-US"/>
        </w:rPr>
        <w:t>(2), 143-151. Doi: 10.1080/00220671.2018.1448749</w:t>
      </w:r>
    </w:p>
    <w:p w14:paraId="431FCB7A" w14:textId="29E5128C" w:rsidR="007160BA" w:rsidRPr="00710564" w:rsidRDefault="007160BA" w:rsidP="007160BA">
      <w:pPr>
        <w:rPr>
          <w:lang w:val="en-US"/>
        </w:rPr>
      </w:pPr>
      <w:proofErr w:type="spellStart"/>
      <w:r w:rsidRPr="00710564">
        <w:rPr>
          <w:lang w:val="en-US"/>
        </w:rPr>
        <w:t>Carsley</w:t>
      </w:r>
      <w:proofErr w:type="spellEnd"/>
      <w:r w:rsidRPr="00710564">
        <w:rPr>
          <w:lang w:val="en-US"/>
        </w:rPr>
        <w:t xml:space="preserve">, D., &amp; Heath, N. L. (2019b): Effectiveness of mindfulness-based </w:t>
      </w:r>
      <w:proofErr w:type="spellStart"/>
      <w:r w:rsidR="00287F3B">
        <w:rPr>
          <w:lang w:val="en-US"/>
        </w:rPr>
        <w:t>colouring</w:t>
      </w:r>
      <w:proofErr w:type="spellEnd"/>
      <w:r w:rsidRPr="00710564">
        <w:rPr>
          <w:lang w:val="en-US"/>
        </w:rPr>
        <w:t xml:space="preserve"> for university students’ test anxiety. </w:t>
      </w:r>
      <w:r w:rsidRPr="00710564">
        <w:rPr>
          <w:i/>
          <w:iCs/>
          <w:lang w:val="en-US"/>
        </w:rPr>
        <w:t>Journal of American College Health, 68</w:t>
      </w:r>
      <w:r w:rsidRPr="00710564">
        <w:rPr>
          <w:lang w:val="en-US"/>
        </w:rPr>
        <w:t>(5), 518-527. Doi: 10.1080/07448481.2019.1583239</w:t>
      </w:r>
    </w:p>
    <w:p w14:paraId="01E7DAFB" w14:textId="1F7E676D" w:rsidR="00727124" w:rsidRPr="00710564" w:rsidRDefault="00727124" w:rsidP="00727124">
      <w:pPr>
        <w:rPr>
          <w:lang w:val="en-US"/>
        </w:rPr>
      </w:pPr>
      <w:r w:rsidRPr="00710564">
        <w:rPr>
          <w:lang w:val="en-US"/>
        </w:rPr>
        <w:t xml:space="preserve">Cohen, B. E., Edmondson, D., &amp; </w:t>
      </w:r>
      <w:proofErr w:type="spellStart"/>
      <w:r w:rsidRPr="00710564">
        <w:rPr>
          <w:lang w:val="en-US"/>
        </w:rPr>
        <w:t>Kronish</w:t>
      </w:r>
      <w:proofErr w:type="spellEnd"/>
      <w:r w:rsidRPr="00710564">
        <w:rPr>
          <w:lang w:val="en-US"/>
        </w:rPr>
        <w:t>, I. M. (2015). State of the art review: depression, stress, anxiety, and cardiovascular disease. </w:t>
      </w:r>
      <w:r w:rsidRPr="00710564">
        <w:rPr>
          <w:i/>
          <w:iCs/>
          <w:lang w:val="en-US"/>
        </w:rPr>
        <w:t xml:space="preserve">American </w:t>
      </w:r>
      <w:r w:rsidR="006D09DC" w:rsidRPr="00710564">
        <w:rPr>
          <w:i/>
          <w:iCs/>
          <w:lang w:val="en-US"/>
        </w:rPr>
        <w:t>J</w:t>
      </w:r>
      <w:r w:rsidRPr="00710564">
        <w:rPr>
          <w:i/>
          <w:iCs/>
          <w:lang w:val="en-US"/>
        </w:rPr>
        <w:t xml:space="preserve">ournal of </w:t>
      </w:r>
      <w:r w:rsidR="006D09DC" w:rsidRPr="00710564">
        <w:rPr>
          <w:i/>
          <w:iCs/>
          <w:lang w:val="en-US"/>
        </w:rPr>
        <w:t>H</w:t>
      </w:r>
      <w:r w:rsidRPr="00710564">
        <w:rPr>
          <w:i/>
          <w:iCs/>
          <w:lang w:val="en-US"/>
        </w:rPr>
        <w:t>ypertension, 28</w:t>
      </w:r>
      <w:r w:rsidRPr="00710564">
        <w:rPr>
          <w:lang w:val="en-US"/>
        </w:rPr>
        <w:t>(11), 1295-1302.</w:t>
      </w:r>
    </w:p>
    <w:p w14:paraId="36C89013" w14:textId="0DCE9A72" w:rsidR="00727124" w:rsidRPr="00710564" w:rsidRDefault="00727124" w:rsidP="00727124">
      <w:pPr>
        <w:rPr>
          <w:lang w:val="en-US"/>
        </w:rPr>
      </w:pPr>
      <w:r w:rsidRPr="00710564">
        <w:rPr>
          <w:lang w:val="en-US"/>
        </w:rPr>
        <w:t>Creswell, J. D. (2017). Mindfulness interventions. </w:t>
      </w:r>
      <w:r w:rsidRPr="00710564">
        <w:rPr>
          <w:i/>
          <w:iCs/>
          <w:lang w:val="en-US"/>
        </w:rPr>
        <w:t xml:space="preserve">Annual </w:t>
      </w:r>
      <w:r w:rsidR="006D09DC" w:rsidRPr="00710564">
        <w:rPr>
          <w:i/>
          <w:iCs/>
          <w:lang w:val="en-US"/>
        </w:rPr>
        <w:t>R</w:t>
      </w:r>
      <w:r w:rsidRPr="00710564">
        <w:rPr>
          <w:i/>
          <w:iCs/>
          <w:lang w:val="en-US"/>
        </w:rPr>
        <w:t xml:space="preserve">eview of </w:t>
      </w:r>
      <w:r w:rsidR="006D09DC" w:rsidRPr="00710564">
        <w:rPr>
          <w:i/>
          <w:iCs/>
          <w:lang w:val="en-US"/>
        </w:rPr>
        <w:t>P</w:t>
      </w:r>
      <w:r w:rsidRPr="00710564">
        <w:rPr>
          <w:i/>
          <w:iCs/>
          <w:lang w:val="en-US"/>
        </w:rPr>
        <w:t>sychology</w:t>
      </w:r>
      <w:r w:rsidRPr="00710564">
        <w:rPr>
          <w:lang w:val="en-US"/>
        </w:rPr>
        <w:t>, </w:t>
      </w:r>
      <w:r w:rsidRPr="00710564">
        <w:rPr>
          <w:i/>
          <w:iCs/>
          <w:lang w:val="en-US"/>
        </w:rPr>
        <w:t>68</w:t>
      </w:r>
      <w:r w:rsidRPr="00710564">
        <w:rPr>
          <w:lang w:val="en-US"/>
        </w:rPr>
        <w:t>, 491-516. doi.org/10.1146/annurev-psych-042716-051139</w:t>
      </w:r>
    </w:p>
    <w:p w14:paraId="0D0FE67B" w14:textId="77777777" w:rsidR="00DB6E0A" w:rsidRPr="00710564" w:rsidRDefault="00DB6E0A" w:rsidP="00DB6E0A">
      <w:pPr>
        <w:rPr>
          <w:lang w:val="en-US"/>
        </w:rPr>
      </w:pPr>
      <w:r w:rsidRPr="00710564">
        <w:rPr>
          <w:lang w:val="en-US"/>
        </w:rPr>
        <w:t xml:space="preserve">Cross, G., &amp; Brown, P. M. (2019). A comparison of the positive effects of structured and nonstructured art activities. </w:t>
      </w:r>
      <w:r w:rsidRPr="00710564">
        <w:rPr>
          <w:i/>
          <w:iCs/>
          <w:lang w:val="en-US"/>
        </w:rPr>
        <w:t>Art Therapy, 36</w:t>
      </w:r>
      <w:r w:rsidRPr="00710564">
        <w:rPr>
          <w:lang w:val="en-US"/>
        </w:rPr>
        <w:t>(1), 22-29. Doi: 10.1080/07421656.2019.1564642</w:t>
      </w:r>
    </w:p>
    <w:p w14:paraId="474BE7EB" w14:textId="7A6EBA12" w:rsidR="00727124" w:rsidRPr="00710564" w:rsidRDefault="00727124" w:rsidP="00727124">
      <w:pPr>
        <w:rPr>
          <w:lang w:val="en-US"/>
        </w:rPr>
      </w:pPr>
      <w:r w:rsidRPr="00710564">
        <w:rPr>
          <w:lang w:val="en-US"/>
        </w:rPr>
        <w:t>Crozier, J. C., Van Voorhees, E. E., Hooper, S. R., &amp; De Bellis, M. D. (2011). Effects of abuse and neglect on brain development. In </w:t>
      </w:r>
      <w:r w:rsidR="00207452" w:rsidRPr="00710564">
        <w:rPr>
          <w:lang w:val="en-US"/>
        </w:rPr>
        <w:t xml:space="preserve">C. Jenny (Ed.), </w:t>
      </w:r>
      <w:r w:rsidRPr="00710564">
        <w:rPr>
          <w:i/>
          <w:iCs/>
          <w:lang w:val="en-US"/>
        </w:rPr>
        <w:t>Child abuse and neglect</w:t>
      </w:r>
      <w:r w:rsidR="006D0FEA" w:rsidRPr="00710564">
        <w:rPr>
          <w:i/>
          <w:iCs/>
          <w:lang w:val="en-US"/>
        </w:rPr>
        <w:t xml:space="preserve">: Diagnosis, </w:t>
      </w:r>
      <w:proofErr w:type="gramStart"/>
      <w:r w:rsidR="006D0FEA" w:rsidRPr="00710564">
        <w:rPr>
          <w:i/>
          <w:iCs/>
          <w:lang w:val="en-US"/>
        </w:rPr>
        <w:t>treatment</w:t>
      </w:r>
      <w:proofErr w:type="gramEnd"/>
      <w:r w:rsidR="006D0FEA" w:rsidRPr="00710564">
        <w:rPr>
          <w:i/>
          <w:iCs/>
          <w:lang w:val="en-US"/>
        </w:rPr>
        <w:t xml:space="preserve"> and evidence</w:t>
      </w:r>
      <w:r w:rsidRPr="00710564">
        <w:rPr>
          <w:lang w:val="en-US"/>
        </w:rPr>
        <w:t xml:space="preserve"> (pp. 516-525). </w:t>
      </w:r>
      <w:r w:rsidR="006D0FEA" w:rsidRPr="00710564">
        <w:rPr>
          <w:lang w:val="en-US"/>
        </w:rPr>
        <w:t>Elsevier</w:t>
      </w:r>
      <w:r w:rsidRPr="00710564">
        <w:rPr>
          <w:lang w:val="en-US"/>
        </w:rPr>
        <w:t xml:space="preserve"> Saunders.</w:t>
      </w:r>
    </w:p>
    <w:p w14:paraId="460D09FF" w14:textId="5405576E" w:rsidR="00727124" w:rsidRPr="00710564" w:rsidRDefault="00727124" w:rsidP="00727124">
      <w:pPr>
        <w:rPr>
          <w:lang w:val="en-US"/>
        </w:rPr>
      </w:pPr>
      <w:r w:rsidRPr="00710564">
        <w:rPr>
          <w:lang w:val="en-US"/>
        </w:rPr>
        <w:lastRenderedPageBreak/>
        <w:t xml:space="preserve">Curry, N. A., &amp; </w:t>
      </w:r>
      <w:proofErr w:type="spellStart"/>
      <w:r w:rsidRPr="00710564">
        <w:rPr>
          <w:lang w:val="en-US"/>
        </w:rPr>
        <w:t>Kasser</w:t>
      </w:r>
      <w:proofErr w:type="spellEnd"/>
      <w:r w:rsidRPr="00710564">
        <w:rPr>
          <w:lang w:val="en-US"/>
        </w:rPr>
        <w:t xml:space="preserve">, T. (2005). Can </w:t>
      </w:r>
      <w:proofErr w:type="spellStart"/>
      <w:r w:rsidR="00287F3B">
        <w:rPr>
          <w:lang w:val="en-US"/>
        </w:rPr>
        <w:t>colouring</w:t>
      </w:r>
      <w:proofErr w:type="spellEnd"/>
      <w:r w:rsidRPr="00710564">
        <w:rPr>
          <w:lang w:val="en-US"/>
        </w:rPr>
        <w:t xml:space="preserve"> mandalas reduce </w:t>
      </w:r>
      <w:proofErr w:type="gramStart"/>
      <w:r w:rsidRPr="00710564">
        <w:rPr>
          <w:lang w:val="en-US"/>
        </w:rPr>
        <w:t>anxiety?.</w:t>
      </w:r>
      <w:proofErr w:type="gramEnd"/>
      <w:r w:rsidRPr="00710564">
        <w:rPr>
          <w:lang w:val="en-US"/>
        </w:rPr>
        <w:t> </w:t>
      </w:r>
      <w:r w:rsidRPr="00710564">
        <w:rPr>
          <w:i/>
          <w:iCs/>
          <w:lang w:val="en-US"/>
        </w:rPr>
        <w:t>Art Therapy, 22</w:t>
      </w:r>
      <w:r w:rsidRPr="00710564">
        <w:rPr>
          <w:lang w:val="en-US"/>
        </w:rPr>
        <w:t>(2), 81-85. doi.org/10.1080/07421656.2005.10129441</w:t>
      </w:r>
    </w:p>
    <w:p w14:paraId="7D455D7D" w14:textId="4BC4FDC7" w:rsidR="00727124" w:rsidRPr="00710564" w:rsidRDefault="00727124" w:rsidP="00727124">
      <w:pPr>
        <w:rPr>
          <w:lang w:val="en-US"/>
        </w:rPr>
      </w:pPr>
      <w:r w:rsidRPr="00710564">
        <w:rPr>
          <w:lang w:val="en-US"/>
        </w:rPr>
        <w:t xml:space="preserve">Czerwinski, N., Egan, H., Cook, A., &amp; </w:t>
      </w:r>
      <w:proofErr w:type="spellStart"/>
      <w:r w:rsidRPr="00710564">
        <w:rPr>
          <w:lang w:val="en-US"/>
        </w:rPr>
        <w:t>Mantzios</w:t>
      </w:r>
      <w:proofErr w:type="spellEnd"/>
      <w:r w:rsidRPr="00710564">
        <w:rPr>
          <w:lang w:val="en-US"/>
        </w:rPr>
        <w:t xml:space="preserve">, M. (2020). Teachers and </w:t>
      </w:r>
      <w:r w:rsidR="006D0FEA" w:rsidRPr="00710564">
        <w:rPr>
          <w:lang w:val="en-US"/>
        </w:rPr>
        <w:t>m</w:t>
      </w:r>
      <w:r w:rsidRPr="00710564">
        <w:rPr>
          <w:lang w:val="en-US"/>
        </w:rPr>
        <w:t xml:space="preserve">indful </w:t>
      </w:r>
      <w:proofErr w:type="spellStart"/>
      <w:r w:rsidR="006D0FEA" w:rsidRPr="00710564">
        <w:rPr>
          <w:lang w:val="en-US"/>
        </w:rPr>
        <w:t>c</w:t>
      </w:r>
      <w:r w:rsidRPr="00710564">
        <w:rPr>
          <w:lang w:val="en-US"/>
        </w:rPr>
        <w:t>olouring</w:t>
      </w:r>
      <w:proofErr w:type="spellEnd"/>
      <w:r w:rsidRPr="00710564">
        <w:rPr>
          <w:lang w:val="en-US"/>
        </w:rPr>
        <w:t xml:space="preserve"> to </w:t>
      </w:r>
      <w:r w:rsidR="006D0FEA" w:rsidRPr="00710564">
        <w:rPr>
          <w:lang w:val="en-US"/>
        </w:rPr>
        <w:t>t</w:t>
      </w:r>
      <w:r w:rsidRPr="00710564">
        <w:rPr>
          <w:lang w:val="en-US"/>
        </w:rPr>
        <w:t xml:space="preserve">ackle </w:t>
      </w:r>
      <w:r w:rsidR="006D0FEA" w:rsidRPr="00710564">
        <w:rPr>
          <w:lang w:val="en-US"/>
        </w:rPr>
        <w:t>b</w:t>
      </w:r>
      <w:r w:rsidRPr="00710564">
        <w:rPr>
          <w:lang w:val="en-US"/>
        </w:rPr>
        <w:t xml:space="preserve">urnout and </w:t>
      </w:r>
      <w:r w:rsidR="006D0FEA" w:rsidRPr="00710564">
        <w:rPr>
          <w:lang w:val="en-US"/>
        </w:rPr>
        <w:t>i</w:t>
      </w:r>
      <w:r w:rsidRPr="00710564">
        <w:rPr>
          <w:lang w:val="en-US"/>
        </w:rPr>
        <w:t xml:space="preserve">ncrease </w:t>
      </w:r>
      <w:r w:rsidR="006D0FEA" w:rsidRPr="00710564">
        <w:rPr>
          <w:lang w:val="en-US"/>
        </w:rPr>
        <w:t>m</w:t>
      </w:r>
      <w:r w:rsidRPr="00710564">
        <w:rPr>
          <w:lang w:val="en-US"/>
        </w:rPr>
        <w:t xml:space="preserve">indfulness, </w:t>
      </w:r>
      <w:proofErr w:type="gramStart"/>
      <w:r w:rsidR="006D0FEA" w:rsidRPr="00710564">
        <w:rPr>
          <w:lang w:val="en-US"/>
        </w:rPr>
        <w:t>r</w:t>
      </w:r>
      <w:r w:rsidRPr="00710564">
        <w:rPr>
          <w:lang w:val="en-US"/>
        </w:rPr>
        <w:t>esiliency</w:t>
      </w:r>
      <w:proofErr w:type="gramEnd"/>
      <w:r w:rsidRPr="00710564">
        <w:rPr>
          <w:lang w:val="en-US"/>
        </w:rPr>
        <w:t xml:space="preserve"> and </w:t>
      </w:r>
      <w:r w:rsidR="006D0FEA" w:rsidRPr="00710564">
        <w:rPr>
          <w:lang w:val="en-US"/>
        </w:rPr>
        <w:t>w</w:t>
      </w:r>
      <w:r w:rsidRPr="00710564">
        <w:rPr>
          <w:lang w:val="en-US"/>
        </w:rPr>
        <w:t xml:space="preserve">ellbeing. </w:t>
      </w:r>
      <w:r w:rsidRPr="00710564">
        <w:rPr>
          <w:i/>
          <w:iCs/>
          <w:lang w:val="en-US"/>
        </w:rPr>
        <w:t>Contemporary School Psychology</w:t>
      </w:r>
      <w:r w:rsidR="002B77E8" w:rsidRPr="00710564">
        <w:rPr>
          <w:lang w:val="en-US"/>
        </w:rPr>
        <w:t xml:space="preserve">. </w:t>
      </w:r>
      <w:r w:rsidRPr="00710564">
        <w:rPr>
          <w:lang w:val="en-US"/>
        </w:rPr>
        <w:t>doi.org/10.1007/s40688-020-00279-9</w:t>
      </w:r>
    </w:p>
    <w:p w14:paraId="5B139BAC" w14:textId="238B98A8" w:rsidR="00727124" w:rsidRPr="00710564" w:rsidRDefault="00727124" w:rsidP="00727124">
      <w:pPr>
        <w:rPr>
          <w:lang w:val="en-US"/>
        </w:rPr>
      </w:pPr>
      <w:r w:rsidRPr="00710564">
        <w:rPr>
          <w:lang w:val="en-US"/>
        </w:rPr>
        <w:t xml:space="preserve">Drake, C. R., </w:t>
      </w:r>
      <w:proofErr w:type="spellStart"/>
      <w:r w:rsidRPr="00710564">
        <w:rPr>
          <w:lang w:val="en-US"/>
        </w:rPr>
        <w:t>Searight</w:t>
      </w:r>
      <w:proofErr w:type="spellEnd"/>
      <w:r w:rsidRPr="00710564">
        <w:rPr>
          <w:lang w:val="en-US"/>
        </w:rPr>
        <w:t>, H. R., &amp; Olson-</w:t>
      </w:r>
      <w:proofErr w:type="spellStart"/>
      <w:r w:rsidRPr="00710564">
        <w:rPr>
          <w:lang w:val="en-US"/>
        </w:rPr>
        <w:t>Pupek</w:t>
      </w:r>
      <w:proofErr w:type="spellEnd"/>
      <w:r w:rsidRPr="00710564">
        <w:rPr>
          <w:lang w:val="en-US"/>
        </w:rPr>
        <w:t xml:space="preserve">, K. (2014). The influence of </w:t>
      </w:r>
      <w:proofErr w:type="gramStart"/>
      <w:r w:rsidRPr="00710564">
        <w:rPr>
          <w:lang w:val="en-US"/>
        </w:rPr>
        <w:t>art-making</w:t>
      </w:r>
      <w:proofErr w:type="gramEnd"/>
      <w:r w:rsidRPr="00710564">
        <w:rPr>
          <w:lang w:val="en-US"/>
        </w:rPr>
        <w:t xml:space="preserve"> on negative mood states in university students. </w:t>
      </w:r>
      <w:r w:rsidRPr="00710564">
        <w:rPr>
          <w:i/>
          <w:iCs/>
          <w:lang w:val="en-US"/>
        </w:rPr>
        <w:t>American Journal of Applied Psychology, 2</w:t>
      </w:r>
      <w:r w:rsidRPr="00710564">
        <w:rPr>
          <w:lang w:val="en-US"/>
        </w:rPr>
        <w:t>(3), 69-72. D</w:t>
      </w:r>
      <w:r w:rsidR="00DF3531" w:rsidRPr="00710564">
        <w:rPr>
          <w:lang w:val="en-US"/>
        </w:rPr>
        <w:t>oi</w:t>
      </w:r>
      <w:r w:rsidRPr="00710564">
        <w:rPr>
          <w:lang w:val="en-US"/>
        </w:rPr>
        <w:t>:10.12691/ajap-2-3-3</w:t>
      </w:r>
    </w:p>
    <w:p w14:paraId="1A47F638" w14:textId="4E4B9E14" w:rsidR="00727124" w:rsidRPr="00710564" w:rsidRDefault="00727124" w:rsidP="00727124">
      <w:pPr>
        <w:rPr>
          <w:lang w:val="en-US"/>
        </w:rPr>
      </w:pPr>
      <w:r w:rsidRPr="00710564">
        <w:rPr>
          <w:lang w:val="en-US"/>
        </w:rPr>
        <w:t xml:space="preserve">Drake, J. E., </w:t>
      </w:r>
      <w:proofErr w:type="spellStart"/>
      <w:r w:rsidRPr="00710564">
        <w:rPr>
          <w:lang w:val="en-US"/>
        </w:rPr>
        <w:t>Hastedt</w:t>
      </w:r>
      <w:proofErr w:type="spellEnd"/>
      <w:r w:rsidRPr="00710564">
        <w:rPr>
          <w:lang w:val="en-US"/>
        </w:rPr>
        <w:t>, I., &amp; James, C. (2016). Drawing to distract: Examining the psychological benefits of drawing over time. </w:t>
      </w:r>
      <w:r w:rsidRPr="00710564">
        <w:rPr>
          <w:i/>
          <w:iCs/>
          <w:lang w:val="en-US"/>
        </w:rPr>
        <w:t>Psychology of Aesthetics, Creativity, and the Arts, 10</w:t>
      </w:r>
      <w:r w:rsidRPr="00710564">
        <w:rPr>
          <w:lang w:val="en-US"/>
        </w:rPr>
        <w:t>(3), 325</w:t>
      </w:r>
      <w:r w:rsidR="00DF3531" w:rsidRPr="00710564">
        <w:rPr>
          <w:lang w:val="en-US"/>
        </w:rPr>
        <w:t>-</w:t>
      </w:r>
      <w:r w:rsidRPr="00710564">
        <w:rPr>
          <w:lang w:val="en-US"/>
        </w:rPr>
        <w:t>331. doi.org/10.1037/aca0000064</w:t>
      </w:r>
    </w:p>
    <w:p w14:paraId="7ADFCB0C" w14:textId="77777777" w:rsidR="00DF3531" w:rsidRPr="00710564" w:rsidRDefault="00DF3531" w:rsidP="00DF3531">
      <w:pPr>
        <w:rPr>
          <w:lang w:val="en-US"/>
        </w:rPr>
      </w:pPr>
      <w:proofErr w:type="spellStart"/>
      <w:r w:rsidRPr="00710564">
        <w:rPr>
          <w:lang w:val="en-US"/>
        </w:rPr>
        <w:t>Dresler</w:t>
      </w:r>
      <w:proofErr w:type="spellEnd"/>
      <w:r w:rsidRPr="00710564">
        <w:rPr>
          <w:lang w:val="en-US"/>
        </w:rPr>
        <w:t xml:space="preserve">, E., &amp; </w:t>
      </w:r>
      <w:proofErr w:type="spellStart"/>
      <w:r w:rsidRPr="00710564">
        <w:rPr>
          <w:lang w:val="en-US"/>
        </w:rPr>
        <w:t>Perera</w:t>
      </w:r>
      <w:proofErr w:type="spellEnd"/>
      <w:r w:rsidRPr="00710564">
        <w:rPr>
          <w:lang w:val="en-US"/>
        </w:rPr>
        <w:t xml:space="preserve">, P. (2019), Doing mindful </w:t>
      </w:r>
      <w:proofErr w:type="spellStart"/>
      <w:r w:rsidRPr="00710564">
        <w:rPr>
          <w:lang w:val="en-US"/>
        </w:rPr>
        <w:t>colouring</w:t>
      </w:r>
      <w:proofErr w:type="spellEnd"/>
      <w:r w:rsidRPr="00710564">
        <w:rPr>
          <w:lang w:val="en-US"/>
        </w:rPr>
        <w:t xml:space="preserve">: Just a leisure activity or something </w:t>
      </w:r>
      <w:proofErr w:type="gramStart"/>
      <w:r w:rsidRPr="00710564">
        <w:rPr>
          <w:lang w:val="en-US"/>
        </w:rPr>
        <w:t>more?.</w:t>
      </w:r>
      <w:proofErr w:type="gramEnd"/>
      <w:r w:rsidRPr="00710564">
        <w:rPr>
          <w:lang w:val="en-US"/>
        </w:rPr>
        <w:t xml:space="preserve"> </w:t>
      </w:r>
      <w:r w:rsidRPr="00710564">
        <w:rPr>
          <w:i/>
          <w:iCs/>
          <w:lang w:val="en-US"/>
        </w:rPr>
        <w:t>Leisure Studies, 38</w:t>
      </w:r>
      <w:r w:rsidRPr="00710564">
        <w:rPr>
          <w:lang w:val="en-US"/>
        </w:rPr>
        <w:t>(6), 862-874. Doi: 10.1080/02614367.2019.1583765</w:t>
      </w:r>
    </w:p>
    <w:p w14:paraId="13C7315F" w14:textId="6BF7F73E" w:rsidR="00223CD5" w:rsidRPr="00710564" w:rsidRDefault="00223CD5" w:rsidP="00223CD5">
      <w:pPr>
        <w:rPr>
          <w:lang w:val="en-US"/>
        </w:rPr>
      </w:pPr>
      <w:r w:rsidRPr="00710564">
        <w:rPr>
          <w:lang w:val="en-US"/>
        </w:rPr>
        <w:t xml:space="preserve">Duong, K., </w:t>
      </w:r>
      <w:proofErr w:type="spellStart"/>
      <w:r w:rsidRPr="00710564">
        <w:rPr>
          <w:lang w:val="en-US"/>
        </w:rPr>
        <w:t>Stargell</w:t>
      </w:r>
      <w:proofErr w:type="spellEnd"/>
      <w:r w:rsidRPr="00710564">
        <w:rPr>
          <w:lang w:val="en-US"/>
        </w:rPr>
        <w:t xml:space="preserve">, N. A., &amp; </w:t>
      </w:r>
      <w:proofErr w:type="spellStart"/>
      <w:r w:rsidRPr="00710564">
        <w:rPr>
          <w:lang w:val="en-US"/>
        </w:rPr>
        <w:t>Mauk</w:t>
      </w:r>
      <w:proofErr w:type="spellEnd"/>
      <w:r w:rsidRPr="00710564">
        <w:rPr>
          <w:lang w:val="en-US"/>
        </w:rPr>
        <w:t xml:space="preserve">, G. W. (2018). Effectiveness of </w:t>
      </w:r>
      <w:proofErr w:type="spellStart"/>
      <w:r w:rsidR="00287F3B">
        <w:rPr>
          <w:lang w:val="en-US"/>
        </w:rPr>
        <w:t>colouring</w:t>
      </w:r>
      <w:proofErr w:type="spellEnd"/>
      <w:r w:rsidRPr="00710564">
        <w:rPr>
          <w:lang w:val="en-US"/>
        </w:rPr>
        <w:t xml:space="preserve"> mandala designs to reduce anxiety in graduate counseling students. </w:t>
      </w:r>
      <w:r w:rsidRPr="00710564">
        <w:rPr>
          <w:i/>
          <w:iCs/>
          <w:lang w:val="en-US"/>
        </w:rPr>
        <w:t>Journal of Creativity in Mental Health</w:t>
      </w:r>
      <w:r w:rsidRPr="00710564">
        <w:rPr>
          <w:lang w:val="en-US"/>
        </w:rPr>
        <w:t>, 13(3), 318-330. Doi: 10.1080/15401383.2018.1437001</w:t>
      </w:r>
    </w:p>
    <w:p w14:paraId="55BD88ED" w14:textId="77777777" w:rsidR="00727124" w:rsidRPr="00710564" w:rsidRDefault="00727124" w:rsidP="00727124">
      <w:pPr>
        <w:rPr>
          <w:lang w:val="en-US"/>
        </w:rPr>
      </w:pPr>
      <w:r w:rsidRPr="00710564">
        <w:rPr>
          <w:lang w:val="en-US"/>
        </w:rPr>
        <w:t xml:space="preserve">Eastwood, J. D., </w:t>
      </w:r>
      <w:proofErr w:type="spellStart"/>
      <w:r w:rsidRPr="00710564">
        <w:rPr>
          <w:lang w:val="en-US"/>
        </w:rPr>
        <w:t>Frischen</w:t>
      </w:r>
      <w:proofErr w:type="spellEnd"/>
      <w:r w:rsidRPr="00710564">
        <w:rPr>
          <w:lang w:val="en-US"/>
        </w:rPr>
        <w:t xml:space="preserve">, A., Fenske, M. J., &amp; </w:t>
      </w:r>
      <w:proofErr w:type="spellStart"/>
      <w:r w:rsidRPr="00710564">
        <w:rPr>
          <w:lang w:val="en-US"/>
        </w:rPr>
        <w:t>Smilek</w:t>
      </w:r>
      <w:proofErr w:type="spellEnd"/>
      <w:r w:rsidRPr="00710564">
        <w:rPr>
          <w:lang w:val="en-US"/>
        </w:rPr>
        <w:t>, D. (2012). The unengaged mind: Defining boredom in terms of attention. </w:t>
      </w:r>
      <w:r w:rsidRPr="00710564">
        <w:rPr>
          <w:i/>
          <w:iCs/>
          <w:lang w:val="en-US"/>
        </w:rPr>
        <w:t>Perspectives on Psychological Science, 7</w:t>
      </w:r>
      <w:r w:rsidRPr="00710564">
        <w:rPr>
          <w:lang w:val="en-US"/>
        </w:rPr>
        <w:t>(5), 482-495. doi.org/10.1177/1745691612456044</w:t>
      </w:r>
    </w:p>
    <w:p w14:paraId="6FA766CD" w14:textId="22D4EF06" w:rsidR="005119CA" w:rsidRPr="00710564" w:rsidRDefault="005119CA" w:rsidP="005119CA">
      <w:pPr>
        <w:rPr>
          <w:lang w:val="en-US"/>
        </w:rPr>
      </w:pPr>
      <w:r w:rsidRPr="00710564">
        <w:rPr>
          <w:lang w:val="en-US"/>
        </w:rPr>
        <w:t xml:space="preserve">Eaton, J., &amp; </w:t>
      </w:r>
      <w:proofErr w:type="spellStart"/>
      <w:r w:rsidRPr="00710564">
        <w:rPr>
          <w:lang w:val="en-US"/>
        </w:rPr>
        <w:t>Tieber</w:t>
      </w:r>
      <w:proofErr w:type="spellEnd"/>
      <w:r w:rsidRPr="00710564">
        <w:rPr>
          <w:lang w:val="en-US"/>
        </w:rPr>
        <w:t xml:space="preserve">, C. (2017) The effects of </w:t>
      </w:r>
      <w:proofErr w:type="spellStart"/>
      <w:r w:rsidR="00287F3B">
        <w:rPr>
          <w:lang w:val="en-US"/>
        </w:rPr>
        <w:t>colouring</w:t>
      </w:r>
      <w:proofErr w:type="spellEnd"/>
      <w:r w:rsidRPr="00710564">
        <w:rPr>
          <w:lang w:val="en-US"/>
        </w:rPr>
        <w:t xml:space="preserve"> on anxiety, mood, and perseverance. Art Therapy, 34(1), 42-46. Doi: 10.1080/07421656.2016.1277113</w:t>
      </w:r>
    </w:p>
    <w:p w14:paraId="44067C68" w14:textId="4BBDC671" w:rsidR="00727124" w:rsidRPr="00710564" w:rsidRDefault="00727124" w:rsidP="00727124">
      <w:pPr>
        <w:rPr>
          <w:lang w:val="en-US"/>
        </w:rPr>
      </w:pPr>
      <w:proofErr w:type="spellStart"/>
      <w:r w:rsidRPr="00710564">
        <w:rPr>
          <w:lang w:val="en-US"/>
        </w:rPr>
        <w:t>Fancourt</w:t>
      </w:r>
      <w:proofErr w:type="spellEnd"/>
      <w:r w:rsidR="00DF3531" w:rsidRPr="00710564">
        <w:rPr>
          <w:lang w:val="en-US"/>
        </w:rPr>
        <w:t>,</w:t>
      </w:r>
      <w:r w:rsidRPr="00710564">
        <w:rPr>
          <w:lang w:val="en-US"/>
        </w:rPr>
        <w:t xml:space="preserve"> D</w:t>
      </w:r>
      <w:r w:rsidR="00DF3531" w:rsidRPr="00710564">
        <w:rPr>
          <w:lang w:val="en-US"/>
        </w:rPr>
        <w:t>.</w:t>
      </w:r>
      <w:r w:rsidRPr="00710564">
        <w:rPr>
          <w:lang w:val="en-US"/>
        </w:rPr>
        <w:t xml:space="preserve">, </w:t>
      </w:r>
      <w:r w:rsidR="00DF3531" w:rsidRPr="00710564">
        <w:rPr>
          <w:lang w:val="en-US"/>
        </w:rPr>
        <w:t xml:space="preserve">&amp; </w:t>
      </w:r>
      <w:r w:rsidRPr="00710564">
        <w:rPr>
          <w:lang w:val="en-US"/>
        </w:rPr>
        <w:t xml:space="preserve">Finn S. </w:t>
      </w:r>
      <w:r w:rsidR="00DF3531" w:rsidRPr="00710564">
        <w:rPr>
          <w:lang w:val="en-US"/>
        </w:rPr>
        <w:t xml:space="preserve">(2019). </w:t>
      </w:r>
      <w:r w:rsidRPr="00710564">
        <w:rPr>
          <w:i/>
          <w:iCs/>
          <w:lang w:val="en-US"/>
        </w:rPr>
        <w:t>What is the evidence on the role of the arts in improving health and well-being? A scoping review.</w:t>
      </w:r>
      <w:r w:rsidRPr="00710564">
        <w:rPr>
          <w:lang w:val="en-US"/>
        </w:rPr>
        <w:t xml:space="preserve"> Copenhagen: WHO Regional Office for Europe</w:t>
      </w:r>
      <w:r w:rsidR="009310A3" w:rsidRPr="00710564">
        <w:rPr>
          <w:lang w:val="en-US"/>
        </w:rPr>
        <w:t>;</w:t>
      </w:r>
      <w:r w:rsidRPr="00710564">
        <w:rPr>
          <w:lang w:val="en-US"/>
        </w:rPr>
        <w:t xml:space="preserve"> (Health Evidence Network (HEN) synthesis report 67).</w:t>
      </w:r>
    </w:p>
    <w:p w14:paraId="42BE4FB3" w14:textId="5DE2896D" w:rsidR="00DE3A92" w:rsidRPr="00710564" w:rsidRDefault="00DE3A92" w:rsidP="00DE3A92">
      <w:pPr>
        <w:rPr>
          <w:lang w:val="en-US"/>
        </w:rPr>
      </w:pPr>
      <w:proofErr w:type="spellStart"/>
      <w:r w:rsidRPr="00710564">
        <w:rPr>
          <w:lang w:val="en-US"/>
        </w:rPr>
        <w:t>Flett</w:t>
      </w:r>
      <w:proofErr w:type="spellEnd"/>
      <w:r w:rsidRPr="00710564">
        <w:rPr>
          <w:lang w:val="en-US"/>
        </w:rPr>
        <w:t xml:space="preserve">, J. A., Lie, C., Riordan, B. C., Thompson, L. M., Conner, T. S., &amp; Hayne, H. (2017). Sharpen your pencils: Preliminary evidence that adult </w:t>
      </w:r>
      <w:proofErr w:type="spellStart"/>
      <w:r w:rsidR="00287F3B">
        <w:rPr>
          <w:lang w:val="en-US"/>
        </w:rPr>
        <w:t>colouring</w:t>
      </w:r>
      <w:proofErr w:type="spellEnd"/>
      <w:r w:rsidRPr="00710564">
        <w:rPr>
          <w:lang w:val="en-US"/>
        </w:rPr>
        <w:t xml:space="preserve"> reduces depressive symptoms and anxiety. </w:t>
      </w:r>
      <w:r w:rsidRPr="00710564">
        <w:rPr>
          <w:i/>
          <w:iCs/>
          <w:lang w:val="en-US"/>
        </w:rPr>
        <w:t>Creativity Research Journal, 29</w:t>
      </w:r>
      <w:r w:rsidRPr="00710564">
        <w:rPr>
          <w:lang w:val="en-US"/>
        </w:rPr>
        <w:t>(4), 409-416. Doi: 10.1080/10400419.2017.1376505</w:t>
      </w:r>
    </w:p>
    <w:p w14:paraId="47DF843D" w14:textId="56BF090A" w:rsidR="00727124" w:rsidRPr="00710564" w:rsidRDefault="00727124" w:rsidP="00727124">
      <w:pPr>
        <w:rPr>
          <w:lang w:val="en-US"/>
        </w:rPr>
      </w:pPr>
      <w:proofErr w:type="spellStart"/>
      <w:r w:rsidRPr="00710564">
        <w:rPr>
          <w:lang w:val="en-US"/>
        </w:rPr>
        <w:t>Forkosh</w:t>
      </w:r>
      <w:proofErr w:type="spellEnd"/>
      <w:r w:rsidRPr="00710564">
        <w:rPr>
          <w:lang w:val="en-US"/>
        </w:rPr>
        <w:t xml:space="preserve">, J., &amp; Drake, J. E. (2017). </w:t>
      </w:r>
      <w:proofErr w:type="spellStart"/>
      <w:r w:rsidR="00287F3B">
        <w:rPr>
          <w:lang w:val="en-US"/>
        </w:rPr>
        <w:t>Colouring</w:t>
      </w:r>
      <w:proofErr w:type="spellEnd"/>
      <w:r w:rsidRPr="00710564">
        <w:rPr>
          <w:lang w:val="en-US"/>
        </w:rPr>
        <w:t xml:space="preserve"> versus drawing: Effects of cognitive demand on mood repair, flow, and enjoyment. </w:t>
      </w:r>
      <w:r w:rsidRPr="00710564">
        <w:rPr>
          <w:i/>
          <w:iCs/>
          <w:lang w:val="en-US"/>
        </w:rPr>
        <w:t>Art Therapy, 34</w:t>
      </w:r>
      <w:r w:rsidRPr="00710564">
        <w:rPr>
          <w:lang w:val="en-US"/>
        </w:rPr>
        <w:t>(2), 75-82. doi.org/10.1080/07421656.2017.1327272</w:t>
      </w:r>
    </w:p>
    <w:p w14:paraId="7525B9EA" w14:textId="77777777" w:rsidR="00F63399" w:rsidRDefault="00F63399" w:rsidP="00727124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Fortier, M. A., Del, A. R., Martin, S. R., &amp; Kain, Z. N. (2010). Perioperative anxiety in children.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Paediatric Anaesthesia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20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(4), 318-322.</w:t>
      </w:r>
    </w:p>
    <w:p w14:paraId="64E0E58F" w14:textId="7DA9C634" w:rsidR="00727124" w:rsidRPr="00710564" w:rsidRDefault="00727124" w:rsidP="00727124">
      <w:pPr>
        <w:rPr>
          <w:lang w:val="en-US"/>
        </w:rPr>
      </w:pPr>
      <w:r w:rsidRPr="00710564">
        <w:rPr>
          <w:lang w:val="en-US"/>
        </w:rPr>
        <w:t xml:space="preserve">Fredrickson, B. L. (2004). Positive emotions broaden and build. </w:t>
      </w:r>
      <w:r w:rsidRPr="00710564">
        <w:rPr>
          <w:i/>
          <w:iCs/>
          <w:lang w:val="en-US"/>
        </w:rPr>
        <w:t>Phil</w:t>
      </w:r>
      <w:r w:rsidR="00B52C69" w:rsidRPr="00710564">
        <w:rPr>
          <w:i/>
          <w:iCs/>
          <w:lang w:val="en-US"/>
        </w:rPr>
        <w:t>osophical</w:t>
      </w:r>
      <w:r w:rsidRPr="00710564">
        <w:rPr>
          <w:i/>
          <w:iCs/>
          <w:lang w:val="en-US"/>
        </w:rPr>
        <w:t xml:space="preserve"> Trans</w:t>
      </w:r>
      <w:r w:rsidR="00B52C69" w:rsidRPr="00710564">
        <w:rPr>
          <w:i/>
          <w:iCs/>
          <w:lang w:val="en-US"/>
        </w:rPr>
        <w:t xml:space="preserve">actions of the </w:t>
      </w:r>
      <w:r w:rsidRPr="00710564">
        <w:rPr>
          <w:i/>
          <w:iCs/>
          <w:lang w:val="en-US"/>
        </w:rPr>
        <w:t>R</w:t>
      </w:r>
      <w:r w:rsidR="00B52C69" w:rsidRPr="00710564">
        <w:rPr>
          <w:i/>
          <w:iCs/>
          <w:lang w:val="en-US"/>
        </w:rPr>
        <w:t xml:space="preserve">oyal </w:t>
      </w:r>
      <w:r w:rsidRPr="00710564">
        <w:rPr>
          <w:i/>
          <w:iCs/>
          <w:lang w:val="en-US"/>
        </w:rPr>
        <w:t>Soc</w:t>
      </w:r>
      <w:r w:rsidR="00B52C69" w:rsidRPr="00710564">
        <w:rPr>
          <w:i/>
          <w:iCs/>
          <w:lang w:val="en-US"/>
        </w:rPr>
        <w:t>iety</w:t>
      </w:r>
      <w:r w:rsidR="00DB6E0A" w:rsidRPr="00710564">
        <w:rPr>
          <w:i/>
          <w:iCs/>
          <w:lang w:val="en-US"/>
        </w:rPr>
        <w:t xml:space="preserve">, </w:t>
      </w:r>
      <w:r w:rsidRPr="00710564">
        <w:rPr>
          <w:i/>
          <w:iCs/>
          <w:lang w:val="en-US"/>
        </w:rPr>
        <w:t>359</w:t>
      </w:r>
      <w:r w:rsidRPr="00710564">
        <w:rPr>
          <w:lang w:val="en-US"/>
        </w:rPr>
        <w:t>, 1367</w:t>
      </w:r>
      <w:r w:rsidR="00DB6E0A" w:rsidRPr="00710564">
        <w:rPr>
          <w:lang w:val="en-US"/>
        </w:rPr>
        <w:t>-</w:t>
      </w:r>
      <w:r w:rsidRPr="00710564">
        <w:rPr>
          <w:lang w:val="en-US"/>
        </w:rPr>
        <w:t>1377. doi:10.1098/rstb.2004.1512</w:t>
      </w:r>
    </w:p>
    <w:p w14:paraId="2973E507" w14:textId="72E48B35" w:rsidR="00727124" w:rsidRPr="00710564" w:rsidRDefault="00727124" w:rsidP="00727124">
      <w:pPr>
        <w:rPr>
          <w:lang w:val="en-US"/>
        </w:rPr>
      </w:pPr>
      <w:r w:rsidRPr="00710564">
        <w:rPr>
          <w:lang w:val="en-US"/>
        </w:rPr>
        <w:t>Henderson, P., Rosen, D., &amp; Mascaro, N. (2007). Empirical study on the healing nature of mandalas. </w:t>
      </w:r>
      <w:r w:rsidRPr="00710564">
        <w:rPr>
          <w:i/>
          <w:iCs/>
          <w:lang w:val="en-US"/>
        </w:rPr>
        <w:t>Psychology of Aesthetics, Creativity, and the Arts, 1</w:t>
      </w:r>
      <w:r w:rsidRPr="00710564">
        <w:rPr>
          <w:lang w:val="en-US"/>
        </w:rPr>
        <w:t>(3), 148</w:t>
      </w:r>
      <w:r w:rsidR="00DB6E0A" w:rsidRPr="00710564">
        <w:rPr>
          <w:lang w:val="en-US"/>
        </w:rPr>
        <w:t>-</w:t>
      </w:r>
      <w:r w:rsidRPr="00710564">
        <w:rPr>
          <w:lang w:val="en-US"/>
        </w:rPr>
        <w:t>154.</w:t>
      </w:r>
      <w:r w:rsidR="00DB6E0A" w:rsidRPr="00710564">
        <w:rPr>
          <w:lang w:val="en-US"/>
        </w:rPr>
        <w:t xml:space="preserve"> </w:t>
      </w:r>
      <w:r w:rsidRPr="00710564">
        <w:rPr>
          <w:lang w:val="en-US"/>
        </w:rPr>
        <w:t>doi.org/10.1037/1931-3896.1.3.148</w:t>
      </w:r>
    </w:p>
    <w:p w14:paraId="5E25F3F0" w14:textId="79CABACB" w:rsidR="00727124" w:rsidRPr="00710564" w:rsidRDefault="00727124" w:rsidP="00727124">
      <w:pPr>
        <w:rPr>
          <w:lang w:val="en-US"/>
        </w:rPr>
      </w:pPr>
      <w:r w:rsidRPr="00710564">
        <w:rPr>
          <w:lang w:val="en-US"/>
        </w:rPr>
        <w:t xml:space="preserve">Holt, N. J., </w:t>
      </w:r>
      <w:proofErr w:type="spellStart"/>
      <w:r w:rsidRPr="00710564">
        <w:rPr>
          <w:lang w:val="en-US"/>
        </w:rPr>
        <w:t>Furbert</w:t>
      </w:r>
      <w:proofErr w:type="spellEnd"/>
      <w:r w:rsidRPr="00710564">
        <w:rPr>
          <w:lang w:val="en-US"/>
        </w:rPr>
        <w:t xml:space="preserve">, L., &amp; </w:t>
      </w:r>
      <w:proofErr w:type="spellStart"/>
      <w:r w:rsidRPr="00710564">
        <w:rPr>
          <w:lang w:val="en-US"/>
        </w:rPr>
        <w:t>Sweetingham</w:t>
      </w:r>
      <w:proofErr w:type="spellEnd"/>
      <w:r w:rsidRPr="00710564">
        <w:rPr>
          <w:lang w:val="en-US"/>
        </w:rPr>
        <w:t xml:space="preserve">, E. (2019). Cognitive and affective benefits of </w:t>
      </w:r>
      <w:proofErr w:type="spellStart"/>
      <w:r w:rsidR="00287F3B">
        <w:rPr>
          <w:lang w:val="en-US"/>
        </w:rPr>
        <w:t>colouring</w:t>
      </w:r>
      <w:proofErr w:type="spellEnd"/>
      <w:r w:rsidRPr="00710564">
        <w:rPr>
          <w:lang w:val="en-US"/>
        </w:rPr>
        <w:t xml:space="preserve">: </w:t>
      </w:r>
      <w:r w:rsidR="00DB6E0A" w:rsidRPr="00710564">
        <w:rPr>
          <w:lang w:val="en-US"/>
        </w:rPr>
        <w:t>T</w:t>
      </w:r>
      <w:r w:rsidRPr="00710564">
        <w:rPr>
          <w:lang w:val="en-US"/>
        </w:rPr>
        <w:t>wo randomized controlled crossover studies. </w:t>
      </w:r>
      <w:r w:rsidRPr="00710564">
        <w:rPr>
          <w:i/>
          <w:iCs/>
          <w:lang w:val="en-US"/>
        </w:rPr>
        <w:t>Art Therapy, 36</w:t>
      </w:r>
      <w:r w:rsidRPr="00710564">
        <w:rPr>
          <w:lang w:val="en-US"/>
        </w:rPr>
        <w:t>(4), 200-208. doi.org/10.1080/07421656.2019.1645498</w:t>
      </w:r>
    </w:p>
    <w:p w14:paraId="49D4676F" w14:textId="77777777" w:rsidR="00D1332A" w:rsidRPr="00710564" w:rsidRDefault="00D1332A" w:rsidP="00D1332A">
      <w:pPr>
        <w:rPr>
          <w:lang w:val="en-US"/>
        </w:rPr>
      </w:pPr>
      <w:r w:rsidRPr="00710564">
        <w:rPr>
          <w:rFonts w:cstheme="minorHAnsi"/>
          <w:lang w:val="en-US"/>
        </w:rPr>
        <w:lastRenderedPageBreak/>
        <w:t xml:space="preserve">I support the NHS (2020). I support the NHS. </w:t>
      </w:r>
      <w:hyperlink r:id="rId10" w:history="1">
        <w:r w:rsidRPr="00710564">
          <w:rPr>
            <w:rStyle w:val="Hyperlink"/>
            <w:lang w:val="en-US"/>
          </w:rPr>
          <w:t>https://www.isupportthenhs.co.uk/</w:t>
        </w:r>
      </w:hyperlink>
      <w:r w:rsidRPr="00710564">
        <w:rPr>
          <w:lang w:val="en-US"/>
        </w:rPr>
        <w:t>. Accessed on 24</w:t>
      </w:r>
      <w:r w:rsidRPr="00710564">
        <w:rPr>
          <w:vertAlign w:val="superscript"/>
          <w:lang w:val="en-US"/>
        </w:rPr>
        <w:t>th</w:t>
      </w:r>
      <w:r w:rsidRPr="00710564">
        <w:rPr>
          <w:lang w:val="en-US"/>
        </w:rPr>
        <w:t xml:space="preserve"> June, 2020.</w:t>
      </w:r>
    </w:p>
    <w:p w14:paraId="3F12B276" w14:textId="095E92F0" w:rsidR="00727124" w:rsidRPr="00710564" w:rsidRDefault="00727124" w:rsidP="00727124">
      <w:pPr>
        <w:rPr>
          <w:lang w:val="en-US"/>
        </w:rPr>
      </w:pPr>
      <w:proofErr w:type="spellStart"/>
      <w:r w:rsidRPr="00710564">
        <w:rPr>
          <w:lang w:val="en-US"/>
        </w:rPr>
        <w:t>Jorm</w:t>
      </w:r>
      <w:proofErr w:type="spellEnd"/>
      <w:r w:rsidRPr="00710564">
        <w:rPr>
          <w:lang w:val="en-US"/>
        </w:rPr>
        <w:t xml:space="preserve">, A. F., Christensen, H., Griffiths, K. M., </w:t>
      </w:r>
      <w:proofErr w:type="spellStart"/>
      <w:r w:rsidRPr="00710564">
        <w:rPr>
          <w:lang w:val="en-US"/>
        </w:rPr>
        <w:t>Parslow</w:t>
      </w:r>
      <w:proofErr w:type="spellEnd"/>
      <w:r w:rsidRPr="00710564">
        <w:rPr>
          <w:lang w:val="en-US"/>
        </w:rPr>
        <w:t>, R. A., Rodgers, B., &amp; Blewitt, K. A. (2004). Effectiveness of complementary and self‐help treatments for anxiety disorders. </w:t>
      </w:r>
      <w:r w:rsidRPr="00710564">
        <w:rPr>
          <w:i/>
          <w:iCs/>
          <w:lang w:val="en-US"/>
        </w:rPr>
        <w:t>Medical Journal of Australia, 181</w:t>
      </w:r>
      <w:r w:rsidRPr="00710564">
        <w:rPr>
          <w:lang w:val="en-US"/>
        </w:rPr>
        <w:t>, S29-S46.</w:t>
      </w:r>
      <w:r w:rsidR="005119CA" w:rsidRPr="00710564">
        <w:rPr>
          <w:lang w:val="en-US"/>
        </w:rPr>
        <w:t xml:space="preserve"> D</w:t>
      </w:r>
      <w:r w:rsidRPr="00710564">
        <w:rPr>
          <w:lang w:val="en-US"/>
        </w:rPr>
        <w:t>oi.org/10.5694/j.1326-5377.2004.tb06352.x</w:t>
      </w:r>
    </w:p>
    <w:p w14:paraId="1E0E60DC" w14:textId="716CE8BE" w:rsidR="00727124" w:rsidRPr="00710564" w:rsidRDefault="00727124" w:rsidP="00727124">
      <w:pPr>
        <w:rPr>
          <w:lang w:val="en-US"/>
        </w:rPr>
      </w:pPr>
      <w:proofErr w:type="spellStart"/>
      <w:r w:rsidRPr="00710564">
        <w:rPr>
          <w:lang w:val="en-US"/>
        </w:rPr>
        <w:t>Kaimal</w:t>
      </w:r>
      <w:proofErr w:type="spellEnd"/>
      <w:r w:rsidRPr="00710564">
        <w:rPr>
          <w:lang w:val="en-US"/>
        </w:rPr>
        <w:t xml:space="preserve">, G., Ayaz, H., </w:t>
      </w:r>
      <w:proofErr w:type="spellStart"/>
      <w:r w:rsidRPr="00710564">
        <w:rPr>
          <w:lang w:val="en-US"/>
        </w:rPr>
        <w:t>Herres</w:t>
      </w:r>
      <w:proofErr w:type="spellEnd"/>
      <w:r w:rsidRPr="00710564">
        <w:rPr>
          <w:lang w:val="en-US"/>
        </w:rPr>
        <w:t>, J., Dieterich-Hartwell, R., Makwana, B., Kaiser, D. H., &amp; Nasser, J. A. (201</w:t>
      </w:r>
      <w:r w:rsidR="00223CD5" w:rsidRPr="00710564">
        <w:rPr>
          <w:lang w:val="en-US"/>
        </w:rPr>
        <w:t>8</w:t>
      </w:r>
      <w:r w:rsidRPr="00710564">
        <w:rPr>
          <w:lang w:val="en-US"/>
        </w:rPr>
        <w:t xml:space="preserve">). Functional near-infrared spectroscopy assessment of reward perception based on visual self-expression: </w:t>
      </w:r>
      <w:proofErr w:type="spellStart"/>
      <w:r w:rsidR="00287F3B">
        <w:rPr>
          <w:lang w:val="en-US"/>
        </w:rPr>
        <w:t>Colouring</w:t>
      </w:r>
      <w:proofErr w:type="spellEnd"/>
      <w:r w:rsidRPr="00710564">
        <w:rPr>
          <w:lang w:val="en-US"/>
        </w:rPr>
        <w:t>, doodling, and free drawing. </w:t>
      </w:r>
      <w:r w:rsidRPr="00710564">
        <w:rPr>
          <w:i/>
          <w:iCs/>
          <w:lang w:val="en-US"/>
        </w:rPr>
        <w:t>The Arts in Psychotherapy, 55</w:t>
      </w:r>
      <w:r w:rsidRPr="00710564">
        <w:rPr>
          <w:lang w:val="en-US"/>
        </w:rPr>
        <w:t>, 85-92.</w:t>
      </w:r>
    </w:p>
    <w:p w14:paraId="28A69E95" w14:textId="7A29A98C" w:rsidR="00727124" w:rsidRPr="00710564" w:rsidRDefault="00727124" w:rsidP="00727124">
      <w:pPr>
        <w:rPr>
          <w:lang w:val="en-US"/>
        </w:rPr>
      </w:pPr>
      <w:proofErr w:type="spellStart"/>
      <w:r w:rsidRPr="00710564">
        <w:rPr>
          <w:lang w:val="en-US"/>
        </w:rPr>
        <w:t>Kaimal</w:t>
      </w:r>
      <w:proofErr w:type="spellEnd"/>
      <w:r w:rsidRPr="00710564">
        <w:rPr>
          <w:lang w:val="en-US"/>
        </w:rPr>
        <w:t>, G., </w:t>
      </w:r>
      <w:proofErr w:type="spellStart"/>
      <w:r w:rsidRPr="00710564">
        <w:rPr>
          <w:lang w:val="en-US"/>
        </w:rPr>
        <w:t>Mensinger</w:t>
      </w:r>
      <w:proofErr w:type="spellEnd"/>
      <w:r w:rsidRPr="00710564">
        <w:rPr>
          <w:lang w:val="en-US"/>
        </w:rPr>
        <w:t>, J., </w:t>
      </w:r>
      <w:proofErr w:type="spellStart"/>
      <w:r w:rsidRPr="00710564">
        <w:rPr>
          <w:lang w:val="en-US"/>
        </w:rPr>
        <w:t>Drass</w:t>
      </w:r>
      <w:proofErr w:type="spellEnd"/>
      <w:r w:rsidRPr="00710564">
        <w:rPr>
          <w:lang w:val="en-US"/>
        </w:rPr>
        <w:t xml:space="preserve">, J., &amp; Dieterich-Hartwell, R. (2017). Art therapist-facilitated open studio versus </w:t>
      </w:r>
      <w:proofErr w:type="spellStart"/>
      <w:r w:rsidR="00287F3B">
        <w:rPr>
          <w:lang w:val="en-US"/>
        </w:rPr>
        <w:t>colouring</w:t>
      </w:r>
      <w:proofErr w:type="spellEnd"/>
      <w:r w:rsidRPr="00710564">
        <w:rPr>
          <w:lang w:val="en-US"/>
        </w:rPr>
        <w:t>: Differences in outcomes of affect, stress, creative agency, and self-efficacy. </w:t>
      </w:r>
      <w:r w:rsidRPr="00710564">
        <w:rPr>
          <w:i/>
          <w:iCs/>
          <w:lang w:val="en-US"/>
        </w:rPr>
        <w:t>Canadian Art Therapy Association Journal, 30</w:t>
      </w:r>
      <w:r w:rsidRPr="00710564">
        <w:rPr>
          <w:lang w:val="en-US"/>
        </w:rPr>
        <w:t>(2), 56–68. doi:10.1080/08322473.2017.1375827</w:t>
      </w:r>
    </w:p>
    <w:p w14:paraId="37B7D880" w14:textId="7A4C9144" w:rsidR="00727124" w:rsidRPr="00710564" w:rsidRDefault="00727124" w:rsidP="00727124">
      <w:pPr>
        <w:rPr>
          <w:lang w:val="en-US"/>
        </w:rPr>
      </w:pPr>
      <w:proofErr w:type="spellStart"/>
      <w:r w:rsidRPr="00710564">
        <w:rPr>
          <w:lang w:val="en-US"/>
        </w:rPr>
        <w:t>Konnopka</w:t>
      </w:r>
      <w:proofErr w:type="spellEnd"/>
      <w:r w:rsidRPr="00710564">
        <w:rPr>
          <w:lang w:val="en-US"/>
        </w:rPr>
        <w:t xml:space="preserve">, A., </w:t>
      </w:r>
      <w:r w:rsidR="005F77BC" w:rsidRPr="00710564">
        <w:rPr>
          <w:lang w:val="en-US"/>
        </w:rPr>
        <w:t xml:space="preserve">&amp; </w:t>
      </w:r>
      <w:r w:rsidRPr="00710564">
        <w:rPr>
          <w:lang w:val="en-US"/>
        </w:rPr>
        <w:t xml:space="preserve">König, H. </w:t>
      </w:r>
      <w:r w:rsidR="005F77BC" w:rsidRPr="00710564">
        <w:rPr>
          <w:lang w:val="en-US"/>
        </w:rPr>
        <w:t xml:space="preserve">(2020). </w:t>
      </w:r>
      <w:r w:rsidRPr="00710564">
        <w:rPr>
          <w:lang w:val="en-US"/>
        </w:rPr>
        <w:t xml:space="preserve">Economic </w:t>
      </w:r>
      <w:r w:rsidR="005F77BC" w:rsidRPr="00710564">
        <w:rPr>
          <w:lang w:val="en-US"/>
        </w:rPr>
        <w:t>b</w:t>
      </w:r>
      <w:r w:rsidRPr="00710564">
        <w:rPr>
          <w:lang w:val="en-US"/>
        </w:rPr>
        <w:t xml:space="preserve">urden of </w:t>
      </w:r>
      <w:r w:rsidR="005F77BC" w:rsidRPr="00710564">
        <w:rPr>
          <w:lang w:val="en-US"/>
        </w:rPr>
        <w:t>a</w:t>
      </w:r>
      <w:r w:rsidRPr="00710564">
        <w:rPr>
          <w:lang w:val="en-US"/>
        </w:rPr>
        <w:t xml:space="preserve">nxiety </w:t>
      </w:r>
      <w:r w:rsidR="005F77BC" w:rsidRPr="00710564">
        <w:rPr>
          <w:lang w:val="en-US"/>
        </w:rPr>
        <w:t>d</w:t>
      </w:r>
      <w:r w:rsidRPr="00710564">
        <w:rPr>
          <w:lang w:val="en-US"/>
        </w:rPr>
        <w:t xml:space="preserve">isorders: A </w:t>
      </w:r>
      <w:r w:rsidR="005F77BC" w:rsidRPr="00710564">
        <w:rPr>
          <w:lang w:val="en-US"/>
        </w:rPr>
        <w:t>s</w:t>
      </w:r>
      <w:r w:rsidRPr="00710564">
        <w:rPr>
          <w:lang w:val="en-US"/>
        </w:rPr>
        <w:t xml:space="preserve">ystematic </w:t>
      </w:r>
      <w:r w:rsidR="005F77BC" w:rsidRPr="00710564">
        <w:rPr>
          <w:lang w:val="en-US"/>
        </w:rPr>
        <w:t>r</w:t>
      </w:r>
      <w:r w:rsidRPr="00710564">
        <w:rPr>
          <w:lang w:val="en-US"/>
        </w:rPr>
        <w:t xml:space="preserve">eview and </w:t>
      </w:r>
      <w:r w:rsidR="005F77BC" w:rsidRPr="00710564">
        <w:rPr>
          <w:lang w:val="en-US"/>
        </w:rPr>
        <w:t>m</w:t>
      </w:r>
      <w:r w:rsidRPr="00710564">
        <w:rPr>
          <w:lang w:val="en-US"/>
        </w:rPr>
        <w:t>eta-</w:t>
      </w:r>
      <w:r w:rsidR="005F77BC" w:rsidRPr="00710564">
        <w:rPr>
          <w:lang w:val="en-US"/>
        </w:rPr>
        <w:t>a</w:t>
      </w:r>
      <w:r w:rsidRPr="00710564">
        <w:rPr>
          <w:lang w:val="en-US"/>
        </w:rPr>
        <w:t>nalysis.</w:t>
      </w:r>
      <w:r w:rsidRPr="00710564">
        <w:rPr>
          <w:i/>
          <w:iCs/>
          <w:lang w:val="en-US"/>
        </w:rPr>
        <w:t> </w:t>
      </w:r>
      <w:proofErr w:type="spellStart"/>
      <w:r w:rsidRPr="00710564">
        <w:rPr>
          <w:i/>
          <w:iCs/>
          <w:lang w:val="en-US"/>
        </w:rPr>
        <w:t>PharmacoEconomics</w:t>
      </w:r>
      <w:proofErr w:type="spellEnd"/>
      <w:r w:rsidRPr="00710564">
        <w:rPr>
          <w:i/>
          <w:iCs/>
          <w:lang w:val="en-US"/>
        </w:rPr>
        <w:t> 38</w:t>
      </w:r>
      <w:r w:rsidRPr="00710564">
        <w:rPr>
          <w:lang w:val="en-US"/>
        </w:rPr>
        <w:t>, 25</w:t>
      </w:r>
      <w:r w:rsidR="005F77BC" w:rsidRPr="00710564">
        <w:rPr>
          <w:lang w:val="en-US"/>
        </w:rPr>
        <w:t>-</w:t>
      </w:r>
      <w:r w:rsidRPr="00710564">
        <w:rPr>
          <w:lang w:val="en-US"/>
        </w:rPr>
        <w:t>37</w:t>
      </w:r>
      <w:r w:rsidR="005F77BC" w:rsidRPr="00710564">
        <w:rPr>
          <w:lang w:val="en-US"/>
        </w:rPr>
        <w:t>. D</w:t>
      </w:r>
      <w:r w:rsidRPr="00710564">
        <w:rPr>
          <w:lang w:val="en-US"/>
        </w:rPr>
        <w:t>oi.org/10.1007/s40273-019-00849-7</w:t>
      </w:r>
    </w:p>
    <w:p w14:paraId="22F98570" w14:textId="2B5A48B0" w:rsidR="00727124" w:rsidRPr="00710564" w:rsidRDefault="00727124" w:rsidP="00727124">
      <w:pPr>
        <w:rPr>
          <w:lang w:val="en-US"/>
        </w:rPr>
      </w:pPr>
      <w:r w:rsidRPr="00710564">
        <w:rPr>
          <w:lang w:val="en-US"/>
        </w:rPr>
        <w:t xml:space="preserve">Koo, M., Chen, H. P., &amp; Yeh, Y. C. (2020). </w:t>
      </w:r>
      <w:proofErr w:type="spellStart"/>
      <w:r w:rsidR="00287F3B">
        <w:rPr>
          <w:lang w:val="en-US"/>
        </w:rPr>
        <w:t>Colouring</w:t>
      </w:r>
      <w:proofErr w:type="spellEnd"/>
      <w:r w:rsidRPr="00710564">
        <w:rPr>
          <w:lang w:val="en-US"/>
        </w:rPr>
        <w:t xml:space="preserve"> </w:t>
      </w:r>
      <w:r w:rsidR="005F77BC" w:rsidRPr="00710564">
        <w:rPr>
          <w:lang w:val="en-US"/>
        </w:rPr>
        <w:t>a</w:t>
      </w:r>
      <w:r w:rsidRPr="00710564">
        <w:rPr>
          <w:lang w:val="en-US"/>
        </w:rPr>
        <w:t xml:space="preserve">ctivities for </w:t>
      </w:r>
      <w:r w:rsidR="005F77BC" w:rsidRPr="00710564">
        <w:rPr>
          <w:lang w:val="en-US"/>
        </w:rPr>
        <w:t>a</w:t>
      </w:r>
      <w:r w:rsidRPr="00710564">
        <w:rPr>
          <w:lang w:val="en-US"/>
        </w:rPr>
        <w:t xml:space="preserve">nxiety </w:t>
      </w:r>
      <w:r w:rsidR="005F77BC" w:rsidRPr="00710564">
        <w:rPr>
          <w:lang w:val="en-US"/>
        </w:rPr>
        <w:t>r</w:t>
      </w:r>
      <w:r w:rsidRPr="00710564">
        <w:rPr>
          <w:lang w:val="en-US"/>
        </w:rPr>
        <w:t xml:space="preserve">eduction and </w:t>
      </w:r>
      <w:r w:rsidR="005F77BC" w:rsidRPr="00710564">
        <w:rPr>
          <w:lang w:val="en-US"/>
        </w:rPr>
        <w:t>m</w:t>
      </w:r>
      <w:r w:rsidRPr="00710564">
        <w:rPr>
          <w:lang w:val="en-US"/>
        </w:rPr>
        <w:t xml:space="preserve">ood </w:t>
      </w:r>
      <w:r w:rsidR="005F77BC" w:rsidRPr="00710564">
        <w:rPr>
          <w:lang w:val="en-US"/>
        </w:rPr>
        <w:t>i</w:t>
      </w:r>
      <w:r w:rsidRPr="00710564">
        <w:rPr>
          <w:lang w:val="en-US"/>
        </w:rPr>
        <w:t xml:space="preserve">mprovement in Taiwanese </w:t>
      </w:r>
      <w:r w:rsidR="005F77BC" w:rsidRPr="00710564">
        <w:rPr>
          <w:lang w:val="en-US"/>
        </w:rPr>
        <w:t>c</w:t>
      </w:r>
      <w:r w:rsidRPr="00710564">
        <w:rPr>
          <w:lang w:val="en-US"/>
        </w:rPr>
        <w:t>ommunity-</w:t>
      </w:r>
      <w:r w:rsidR="005F77BC" w:rsidRPr="00710564">
        <w:rPr>
          <w:lang w:val="en-US"/>
        </w:rPr>
        <w:t>d</w:t>
      </w:r>
      <w:r w:rsidRPr="00710564">
        <w:rPr>
          <w:lang w:val="en-US"/>
        </w:rPr>
        <w:t xml:space="preserve">welling </w:t>
      </w:r>
      <w:r w:rsidR="005F77BC" w:rsidRPr="00710564">
        <w:rPr>
          <w:lang w:val="en-US"/>
        </w:rPr>
        <w:t>o</w:t>
      </w:r>
      <w:r w:rsidRPr="00710564">
        <w:rPr>
          <w:lang w:val="en-US"/>
        </w:rPr>
        <w:t xml:space="preserve">lder </w:t>
      </w:r>
      <w:r w:rsidR="005F77BC" w:rsidRPr="00710564">
        <w:rPr>
          <w:lang w:val="en-US"/>
        </w:rPr>
        <w:t>a</w:t>
      </w:r>
      <w:r w:rsidRPr="00710564">
        <w:rPr>
          <w:lang w:val="en-US"/>
        </w:rPr>
        <w:t xml:space="preserve">dults: A </w:t>
      </w:r>
      <w:r w:rsidR="005F77BC" w:rsidRPr="00710564">
        <w:rPr>
          <w:lang w:val="en-US"/>
        </w:rPr>
        <w:t>r</w:t>
      </w:r>
      <w:r w:rsidRPr="00710564">
        <w:rPr>
          <w:lang w:val="en-US"/>
        </w:rPr>
        <w:t xml:space="preserve">andomized </w:t>
      </w:r>
      <w:r w:rsidR="005F77BC" w:rsidRPr="00710564">
        <w:rPr>
          <w:lang w:val="en-US"/>
        </w:rPr>
        <w:t>c</w:t>
      </w:r>
      <w:r w:rsidRPr="00710564">
        <w:rPr>
          <w:lang w:val="en-US"/>
        </w:rPr>
        <w:t xml:space="preserve">ontrolled </w:t>
      </w:r>
      <w:r w:rsidR="005F77BC" w:rsidRPr="00710564">
        <w:rPr>
          <w:lang w:val="en-US"/>
        </w:rPr>
        <w:t>s</w:t>
      </w:r>
      <w:r w:rsidRPr="00710564">
        <w:rPr>
          <w:lang w:val="en-US"/>
        </w:rPr>
        <w:t>tudy. </w:t>
      </w:r>
      <w:r w:rsidRPr="00710564">
        <w:rPr>
          <w:i/>
          <w:iCs/>
          <w:lang w:val="en-US"/>
        </w:rPr>
        <w:t>Evidence-Based Complementary and Alternative Medicine</w:t>
      </w:r>
      <w:r w:rsidR="005F77BC" w:rsidRPr="00710564">
        <w:rPr>
          <w:lang w:val="en-US"/>
        </w:rPr>
        <w:t>. D</w:t>
      </w:r>
      <w:r w:rsidRPr="00710564">
        <w:rPr>
          <w:lang w:val="en-US"/>
        </w:rPr>
        <w:t>oi.org/10.1155/2020/6964737</w:t>
      </w:r>
    </w:p>
    <w:p w14:paraId="5980D27B" w14:textId="318115B4" w:rsidR="00727124" w:rsidRPr="00710564" w:rsidRDefault="00727124" w:rsidP="00727124">
      <w:pPr>
        <w:rPr>
          <w:lang w:val="en-US"/>
        </w:rPr>
      </w:pPr>
      <w:proofErr w:type="spellStart"/>
      <w:r w:rsidRPr="00710564">
        <w:rPr>
          <w:lang w:val="en-US"/>
        </w:rPr>
        <w:t>Lampitt</w:t>
      </w:r>
      <w:proofErr w:type="spellEnd"/>
      <w:r w:rsidR="005F77BC" w:rsidRPr="00710564">
        <w:rPr>
          <w:lang w:val="en-US"/>
        </w:rPr>
        <w:t>,</w:t>
      </w:r>
      <w:r w:rsidRPr="00710564">
        <w:rPr>
          <w:lang w:val="en-US"/>
        </w:rPr>
        <w:t xml:space="preserve"> A</w:t>
      </w:r>
      <w:r w:rsidR="005F77BC" w:rsidRPr="00710564">
        <w:rPr>
          <w:lang w:val="en-US"/>
        </w:rPr>
        <w:t>.</w:t>
      </w:r>
      <w:r w:rsidRPr="00710564">
        <w:rPr>
          <w:lang w:val="en-US"/>
        </w:rPr>
        <w:t xml:space="preserve"> K. (2018). Understanding </w:t>
      </w:r>
      <w:r w:rsidR="005F77BC" w:rsidRPr="00710564">
        <w:rPr>
          <w:lang w:val="en-US"/>
        </w:rPr>
        <w:t>w</w:t>
      </w:r>
      <w:r w:rsidRPr="00710564">
        <w:rPr>
          <w:lang w:val="en-US"/>
        </w:rPr>
        <w:t xml:space="preserve">hy </w:t>
      </w:r>
      <w:r w:rsidR="005F77BC" w:rsidRPr="00710564">
        <w:rPr>
          <w:lang w:val="en-US"/>
        </w:rPr>
        <w:t>w</w:t>
      </w:r>
      <w:r w:rsidRPr="00710564">
        <w:rPr>
          <w:lang w:val="en-US"/>
        </w:rPr>
        <w:t xml:space="preserve">omen </w:t>
      </w:r>
      <w:r w:rsidR="005F77BC" w:rsidRPr="00710564">
        <w:rPr>
          <w:lang w:val="en-US"/>
        </w:rPr>
        <w:t>k</w:t>
      </w:r>
      <w:r w:rsidRPr="00710564">
        <w:rPr>
          <w:lang w:val="en-US"/>
        </w:rPr>
        <w:t xml:space="preserve">nit: Finding </w:t>
      </w:r>
      <w:r w:rsidR="005F77BC" w:rsidRPr="00710564">
        <w:rPr>
          <w:lang w:val="en-US"/>
        </w:rPr>
        <w:t>c</w:t>
      </w:r>
      <w:r w:rsidRPr="00710564">
        <w:rPr>
          <w:lang w:val="en-US"/>
        </w:rPr>
        <w:t>reativity and “</w:t>
      </w:r>
      <w:r w:rsidR="005F77BC" w:rsidRPr="00710564">
        <w:rPr>
          <w:lang w:val="en-US"/>
        </w:rPr>
        <w:t>f</w:t>
      </w:r>
      <w:r w:rsidRPr="00710564">
        <w:rPr>
          <w:lang w:val="en-US"/>
        </w:rPr>
        <w:t>low”. </w:t>
      </w:r>
      <w:r w:rsidRPr="00710564">
        <w:rPr>
          <w:i/>
          <w:iCs/>
          <w:lang w:val="en-US"/>
        </w:rPr>
        <w:t>T</w:t>
      </w:r>
      <w:r w:rsidR="005F77BC" w:rsidRPr="00710564">
        <w:rPr>
          <w:i/>
          <w:iCs/>
          <w:lang w:val="en-US"/>
        </w:rPr>
        <w:t>extile</w:t>
      </w:r>
      <w:r w:rsidRPr="00710564">
        <w:rPr>
          <w:i/>
          <w:iCs/>
          <w:lang w:val="en-US"/>
        </w:rPr>
        <w:t>, 16</w:t>
      </w:r>
      <w:r w:rsidRPr="00710564">
        <w:rPr>
          <w:lang w:val="en-US"/>
        </w:rPr>
        <w:t>(1), 84-97.</w:t>
      </w:r>
    </w:p>
    <w:p w14:paraId="2D4B0317" w14:textId="3C12BB13" w:rsidR="00727124" w:rsidRPr="00710564" w:rsidRDefault="00727124" w:rsidP="00727124">
      <w:pPr>
        <w:rPr>
          <w:lang w:val="en-US"/>
        </w:rPr>
      </w:pPr>
      <w:r w:rsidRPr="00710564">
        <w:rPr>
          <w:lang w:val="en-US"/>
        </w:rPr>
        <w:t xml:space="preserve">Lindsay, E. K., &amp; Creswell, J. D. (2017). Mechanisms of mindfulness training: Monitor and </w:t>
      </w:r>
      <w:r w:rsidR="00604A12" w:rsidRPr="00710564">
        <w:rPr>
          <w:lang w:val="en-US"/>
        </w:rPr>
        <w:t>A</w:t>
      </w:r>
      <w:r w:rsidRPr="00710564">
        <w:rPr>
          <w:lang w:val="en-US"/>
        </w:rPr>
        <w:t>cceptance Theory (MAT). </w:t>
      </w:r>
      <w:r w:rsidRPr="00710564">
        <w:rPr>
          <w:i/>
          <w:iCs/>
          <w:lang w:val="en-US"/>
        </w:rPr>
        <w:t>Clinical Psychology Review, 51</w:t>
      </w:r>
      <w:r w:rsidRPr="00710564">
        <w:rPr>
          <w:lang w:val="en-US"/>
        </w:rPr>
        <w:t xml:space="preserve">, 48-59. </w:t>
      </w:r>
      <w:r w:rsidR="00604A12" w:rsidRPr="00710564">
        <w:rPr>
          <w:lang w:val="en-US"/>
        </w:rPr>
        <w:t>D</w:t>
      </w:r>
      <w:r w:rsidRPr="00710564">
        <w:rPr>
          <w:lang w:val="en-US"/>
        </w:rPr>
        <w:t>oi.org/10.1016/j.cpr.2016.10.011</w:t>
      </w:r>
    </w:p>
    <w:p w14:paraId="0981F968" w14:textId="77777777" w:rsidR="004F0564" w:rsidRPr="00710564" w:rsidRDefault="004F0564" w:rsidP="004F0564">
      <w:pPr>
        <w:rPr>
          <w:lang w:val="en-US"/>
        </w:rPr>
      </w:pPr>
      <w:r w:rsidRPr="00710564">
        <w:rPr>
          <w:lang w:val="en-US"/>
        </w:rPr>
        <w:t xml:space="preserve">Lee, S. (2018). Why color mandalas? A study of anxiety-reducing mechanisms. </w:t>
      </w:r>
      <w:r w:rsidRPr="00710564">
        <w:rPr>
          <w:i/>
          <w:iCs/>
          <w:lang w:val="en-US"/>
        </w:rPr>
        <w:t>Art Therapy, 35</w:t>
      </w:r>
      <w:r w:rsidRPr="00710564">
        <w:rPr>
          <w:lang w:val="en-US"/>
        </w:rPr>
        <w:t>(1), 35-41. Doi: 10.1080/07421656.2018.1459105</w:t>
      </w:r>
    </w:p>
    <w:p w14:paraId="31C24BD1" w14:textId="2ED79B6C" w:rsidR="00727124" w:rsidRPr="00710564" w:rsidRDefault="00727124" w:rsidP="00727124">
      <w:pPr>
        <w:rPr>
          <w:lang w:val="en-US"/>
        </w:rPr>
      </w:pPr>
      <w:r w:rsidRPr="00710564">
        <w:rPr>
          <w:lang w:val="en-US"/>
        </w:rPr>
        <w:t xml:space="preserve">Maguire, P., Coughlan, A., Drayton, D., </w:t>
      </w:r>
      <w:proofErr w:type="spellStart"/>
      <w:r w:rsidRPr="00710564">
        <w:rPr>
          <w:lang w:val="en-US"/>
        </w:rPr>
        <w:t>Lacko</w:t>
      </w:r>
      <w:proofErr w:type="spellEnd"/>
      <w:r w:rsidRPr="00710564">
        <w:rPr>
          <w:lang w:val="en-US"/>
        </w:rPr>
        <w:t xml:space="preserve">, H., Reich, J., &amp; Hatfield, L. (2020). The </w:t>
      </w:r>
      <w:r w:rsidR="00604A12" w:rsidRPr="00710564">
        <w:rPr>
          <w:lang w:val="en-US"/>
        </w:rPr>
        <w:t>e</w:t>
      </w:r>
      <w:r w:rsidRPr="00710564">
        <w:rPr>
          <w:lang w:val="en-US"/>
        </w:rPr>
        <w:t xml:space="preserve">ffect of </w:t>
      </w:r>
      <w:proofErr w:type="spellStart"/>
      <w:r w:rsidR="00287F3B">
        <w:rPr>
          <w:lang w:val="en-US"/>
        </w:rPr>
        <w:t>colouring</w:t>
      </w:r>
      <w:proofErr w:type="spellEnd"/>
      <w:r w:rsidRPr="00710564">
        <w:rPr>
          <w:lang w:val="en-US"/>
        </w:rPr>
        <w:t xml:space="preserve"> </w:t>
      </w:r>
      <w:r w:rsidR="00604A12" w:rsidRPr="00710564">
        <w:rPr>
          <w:lang w:val="en-US"/>
        </w:rPr>
        <w:t>m</w:t>
      </w:r>
      <w:r w:rsidRPr="00710564">
        <w:rPr>
          <w:lang w:val="en-US"/>
        </w:rPr>
        <w:t xml:space="preserve">andalas on the </w:t>
      </w:r>
      <w:r w:rsidR="00604A12" w:rsidRPr="00710564">
        <w:rPr>
          <w:lang w:val="en-US"/>
        </w:rPr>
        <w:t>a</w:t>
      </w:r>
      <w:r w:rsidRPr="00710564">
        <w:rPr>
          <w:lang w:val="en-US"/>
        </w:rPr>
        <w:t xml:space="preserve">nxiety of </w:t>
      </w:r>
      <w:r w:rsidR="0093704D" w:rsidRPr="00710564">
        <w:rPr>
          <w:lang w:val="en-US"/>
        </w:rPr>
        <w:t>m</w:t>
      </w:r>
      <w:r w:rsidRPr="00710564">
        <w:rPr>
          <w:lang w:val="en-US"/>
        </w:rPr>
        <w:t>edical-</w:t>
      </w:r>
      <w:r w:rsidR="0093704D" w:rsidRPr="00710564">
        <w:rPr>
          <w:lang w:val="en-US"/>
        </w:rPr>
        <w:t>s</w:t>
      </w:r>
      <w:r w:rsidRPr="00710564">
        <w:rPr>
          <w:lang w:val="en-US"/>
        </w:rPr>
        <w:t xml:space="preserve">urgical </w:t>
      </w:r>
      <w:r w:rsidR="0093704D" w:rsidRPr="00710564">
        <w:rPr>
          <w:lang w:val="en-US"/>
        </w:rPr>
        <w:t>n</w:t>
      </w:r>
      <w:r w:rsidRPr="00710564">
        <w:rPr>
          <w:lang w:val="en-US"/>
        </w:rPr>
        <w:t xml:space="preserve">urses and </w:t>
      </w:r>
      <w:r w:rsidR="0093704D" w:rsidRPr="00710564">
        <w:rPr>
          <w:lang w:val="en-US"/>
        </w:rPr>
        <w:t>n</w:t>
      </w:r>
      <w:r w:rsidRPr="00710564">
        <w:rPr>
          <w:lang w:val="en-US"/>
        </w:rPr>
        <w:t xml:space="preserve">ursing </w:t>
      </w:r>
      <w:r w:rsidR="0093704D" w:rsidRPr="00710564">
        <w:rPr>
          <w:lang w:val="en-US"/>
        </w:rPr>
        <w:t>s</w:t>
      </w:r>
      <w:r w:rsidRPr="00710564">
        <w:rPr>
          <w:lang w:val="en-US"/>
        </w:rPr>
        <w:t xml:space="preserve">upport </w:t>
      </w:r>
      <w:r w:rsidR="0093704D" w:rsidRPr="00710564">
        <w:rPr>
          <w:lang w:val="en-US"/>
        </w:rPr>
        <w:t>s</w:t>
      </w:r>
      <w:r w:rsidRPr="00710564">
        <w:rPr>
          <w:lang w:val="en-US"/>
        </w:rPr>
        <w:t>taff. </w:t>
      </w:r>
      <w:proofErr w:type="spellStart"/>
      <w:r w:rsidRPr="00710564">
        <w:rPr>
          <w:i/>
          <w:iCs/>
          <w:lang w:val="en-US"/>
        </w:rPr>
        <w:t>Medsurg</w:t>
      </w:r>
      <w:proofErr w:type="spellEnd"/>
      <w:r w:rsidRPr="00710564">
        <w:rPr>
          <w:i/>
          <w:iCs/>
          <w:lang w:val="en-US"/>
        </w:rPr>
        <w:t xml:space="preserve"> Nursing, 29</w:t>
      </w:r>
      <w:r w:rsidRPr="00710564">
        <w:rPr>
          <w:lang w:val="en-US"/>
        </w:rPr>
        <w:t>(3), 192-199.</w:t>
      </w:r>
    </w:p>
    <w:p w14:paraId="05E36F30" w14:textId="0B68068C" w:rsidR="00727124" w:rsidRPr="00710564" w:rsidRDefault="00727124" w:rsidP="00727124">
      <w:pPr>
        <w:rPr>
          <w:lang w:val="en-US"/>
        </w:rPr>
      </w:pPr>
      <w:proofErr w:type="spellStart"/>
      <w:r w:rsidRPr="00710564">
        <w:rPr>
          <w:lang w:val="en-US"/>
        </w:rPr>
        <w:t>M</w:t>
      </w:r>
      <w:r w:rsidR="0093704D" w:rsidRPr="00710564">
        <w:rPr>
          <w:lang w:val="en-US"/>
        </w:rPr>
        <w:t>alchiodi</w:t>
      </w:r>
      <w:proofErr w:type="spellEnd"/>
      <w:r w:rsidRPr="00710564">
        <w:rPr>
          <w:lang w:val="en-US"/>
        </w:rPr>
        <w:t xml:space="preserve">, C. (2019). Expressive </w:t>
      </w:r>
      <w:r w:rsidR="0093704D" w:rsidRPr="00710564">
        <w:rPr>
          <w:lang w:val="en-US"/>
        </w:rPr>
        <w:t>a</w:t>
      </w:r>
      <w:r w:rsidRPr="00710564">
        <w:rPr>
          <w:lang w:val="en-US"/>
        </w:rPr>
        <w:t xml:space="preserve">rts </w:t>
      </w:r>
      <w:r w:rsidR="0093704D" w:rsidRPr="00710564">
        <w:rPr>
          <w:lang w:val="en-US"/>
        </w:rPr>
        <w:t>t</w:t>
      </w:r>
      <w:r w:rsidRPr="00710564">
        <w:rPr>
          <w:lang w:val="en-US"/>
        </w:rPr>
        <w:t xml:space="preserve">herapy as </w:t>
      </w:r>
      <w:r w:rsidR="0093704D" w:rsidRPr="00710564">
        <w:rPr>
          <w:lang w:val="en-US"/>
        </w:rPr>
        <w:t>s</w:t>
      </w:r>
      <w:r w:rsidRPr="00710564">
        <w:rPr>
          <w:lang w:val="en-US"/>
        </w:rPr>
        <w:t>elf-</w:t>
      </w:r>
      <w:r w:rsidR="0093704D" w:rsidRPr="00710564">
        <w:rPr>
          <w:lang w:val="en-US"/>
        </w:rPr>
        <w:t>r</w:t>
      </w:r>
      <w:r w:rsidRPr="00710564">
        <w:rPr>
          <w:lang w:val="en-US"/>
        </w:rPr>
        <w:t xml:space="preserve">egulatory and </w:t>
      </w:r>
      <w:r w:rsidR="0093704D" w:rsidRPr="00710564">
        <w:rPr>
          <w:lang w:val="en-US"/>
        </w:rPr>
        <w:t>r</w:t>
      </w:r>
      <w:r w:rsidRPr="00710564">
        <w:rPr>
          <w:lang w:val="en-US"/>
        </w:rPr>
        <w:t xml:space="preserve">elational </w:t>
      </w:r>
      <w:r w:rsidR="0093704D" w:rsidRPr="00710564">
        <w:rPr>
          <w:lang w:val="en-US"/>
        </w:rPr>
        <w:t>i</w:t>
      </w:r>
      <w:r w:rsidRPr="00710564">
        <w:rPr>
          <w:lang w:val="en-US"/>
        </w:rPr>
        <w:t xml:space="preserve">nterventions with </w:t>
      </w:r>
      <w:r w:rsidR="0093704D" w:rsidRPr="00710564">
        <w:rPr>
          <w:lang w:val="en-US"/>
        </w:rPr>
        <w:t>c</w:t>
      </w:r>
      <w:r w:rsidRPr="00710564">
        <w:rPr>
          <w:lang w:val="en-US"/>
        </w:rPr>
        <w:t xml:space="preserve">hildren and </w:t>
      </w:r>
      <w:r w:rsidR="0093704D" w:rsidRPr="00710564">
        <w:rPr>
          <w:lang w:val="en-US"/>
        </w:rPr>
        <w:t>c</w:t>
      </w:r>
      <w:r w:rsidRPr="00710564">
        <w:rPr>
          <w:lang w:val="en-US"/>
        </w:rPr>
        <w:t xml:space="preserve">aregivers. In J. Mitchell, J. Tucci &amp; E. </w:t>
      </w:r>
      <w:proofErr w:type="spellStart"/>
      <w:r w:rsidRPr="00710564">
        <w:rPr>
          <w:lang w:val="en-US"/>
        </w:rPr>
        <w:t>Tronick</w:t>
      </w:r>
      <w:proofErr w:type="spellEnd"/>
      <w:r w:rsidRPr="00710564">
        <w:rPr>
          <w:lang w:val="en-US"/>
        </w:rPr>
        <w:t xml:space="preserve"> (Ed</w:t>
      </w:r>
      <w:r w:rsidR="0093704D" w:rsidRPr="00710564">
        <w:rPr>
          <w:lang w:val="en-US"/>
        </w:rPr>
        <w:t>s</w:t>
      </w:r>
      <w:r w:rsidRPr="00710564">
        <w:rPr>
          <w:lang w:val="en-US"/>
        </w:rPr>
        <w:t xml:space="preserve">.), </w:t>
      </w:r>
      <w:r w:rsidRPr="00710564">
        <w:rPr>
          <w:i/>
          <w:iCs/>
          <w:lang w:val="en-US"/>
        </w:rPr>
        <w:t xml:space="preserve">The </w:t>
      </w:r>
      <w:r w:rsidR="008C2901" w:rsidRPr="00710564">
        <w:rPr>
          <w:i/>
          <w:iCs/>
          <w:lang w:val="en-US"/>
        </w:rPr>
        <w:t>h</w:t>
      </w:r>
      <w:r w:rsidRPr="00710564">
        <w:rPr>
          <w:i/>
          <w:iCs/>
          <w:lang w:val="en-US"/>
        </w:rPr>
        <w:t xml:space="preserve">andbook of </w:t>
      </w:r>
      <w:r w:rsidR="008C2901" w:rsidRPr="00710564">
        <w:rPr>
          <w:i/>
          <w:iCs/>
          <w:lang w:val="en-US"/>
        </w:rPr>
        <w:t>t</w:t>
      </w:r>
      <w:r w:rsidRPr="00710564">
        <w:rPr>
          <w:i/>
          <w:iCs/>
          <w:lang w:val="en-US"/>
        </w:rPr>
        <w:t xml:space="preserve">herapeutic </w:t>
      </w:r>
      <w:r w:rsidR="008C2901" w:rsidRPr="00710564">
        <w:rPr>
          <w:i/>
          <w:iCs/>
          <w:lang w:val="en-US"/>
        </w:rPr>
        <w:t>c</w:t>
      </w:r>
      <w:r w:rsidRPr="00710564">
        <w:rPr>
          <w:i/>
          <w:iCs/>
          <w:lang w:val="en-US"/>
        </w:rPr>
        <w:t xml:space="preserve">are for </w:t>
      </w:r>
      <w:r w:rsidR="008C2901" w:rsidRPr="00710564">
        <w:rPr>
          <w:i/>
          <w:iCs/>
          <w:lang w:val="en-US"/>
        </w:rPr>
        <w:t>c</w:t>
      </w:r>
      <w:r w:rsidRPr="00710564">
        <w:rPr>
          <w:i/>
          <w:iCs/>
          <w:lang w:val="en-US"/>
        </w:rPr>
        <w:t>hildren: Evidence-</w:t>
      </w:r>
      <w:r w:rsidR="008C2901" w:rsidRPr="00710564">
        <w:rPr>
          <w:i/>
          <w:iCs/>
          <w:lang w:val="en-US"/>
        </w:rPr>
        <w:t>i</w:t>
      </w:r>
      <w:r w:rsidRPr="00710564">
        <w:rPr>
          <w:i/>
          <w:iCs/>
          <w:lang w:val="en-US"/>
        </w:rPr>
        <w:t xml:space="preserve">nformed </w:t>
      </w:r>
      <w:r w:rsidR="008C2901" w:rsidRPr="00710564">
        <w:rPr>
          <w:i/>
          <w:iCs/>
          <w:lang w:val="en-US"/>
        </w:rPr>
        <w:t>a</w:t>
      </w:r>
      <w:r w:rsidRPr="00710564">
        <w:rPr>
          <w:i/>
          <w:iCs/>
          <w:lang w:val="en-US"/>
        </w:rPr>
        <w:t xml:space="preserve">pproaches to </w:t>
      </w:r>
      <w:r w:rsidR="008C2901" w:rsidRPr="00710564">
        <w:rPr>
          <w:i/>
          <w:iCs/>
          <w:lang w:val="en-US"/>
        </w:rPr>
        <w:t>w</w:t>
      </w:r>
      <w:r w:rsidRPr="00710564">
        <w:rPr>
          <w:i/>
          <w:iCs/>
          <w:lang w:val="en-US"/>
        </w:rPr>
        <w:t xml:space="preserve">orking with </w:t>
      </w:r>
      <w:r w:rsidR="008C2901" w:rsidRPr="00710564">
        <w:rPr>
          <w:i/>
          <w:iCs/>
          <w:lang w:val="en-US"/>
        </w:rPr>
        <w:t>t</w:t>
      </w:r>
      <w:r w:rsidRPr="00710564">
        <w:rPr>
          <w:i/>
          <w:iCs/>
          <w:lang w:val="en-US"/>
        </w:rPr>
        <w:t xml:space="preserve">raumatized </w:t>
      </w:r>
      <w:r w:rsidR="008C2901" w:rsidRPr="00710564">
        <w:rPr>
          <w:i/>
          <w:iCs/>
          <w:lang w:val="en-US"/>
        </w:rPr>
        <w:t>c</w:t>
      </w:r>
      <w:r w:rsidRPr="00710564">
        <w:rPr>
          <w:i/>
          <w:iCs/>
          <w:lang w:val="en-US"/>
        </w:rPr>
        <w:t xml:space="preserve">hildren and </w:t>
      </w:r>
      <w:r w:rsidR="008C2901" w:rsidRPr="00710564">
        <w:rPr>
          <w:i/>
          <w:iCs/>
          <w:lang w:val="en-US"/>
        </w:rPr>
        <w:t>a</w:t>
      </w:r>
      <w:r w:rsidRPr="00710564">
        <w:rPr>
          <w:i/>
          <w:iCs/>
          <w:lang w:val="en-US"/>
        </w:rPr>
        <w:t xml:space="preserve">dolescents in </w:t>
      </w:r>
      <w:r w:rsidR="005C0520" w:rsidRPr="00710564">
        <w:rPr>
          <w:i/>
          <w:iCs/>
          <w:lang w:val="en-US"/>
        </w:rPr>
        <w:t>f</w:t>
      </w:r>
      <w:r w:rsidRPr="00710564">
        <w:rPr>
          <w:i/>
          <w:iCs/>
          <w:lang w:val="en-US"/>
        </w:rPr>
        <w:t xml:space="preserve">oster, </w:t>
      </w:r>
      <w:proofErr w:type="gramStart"/>
      <w:r w:rsidR="005C0520" w:rsidRPr="00710564">
        <w:rPr>
          <w:i/>
          <w:iCs/>
          <w:lang w:val="en-US"/>
        </w:rPr>
        <w:t>k</w:t>
      </w:r>
      <w:r w:rsidRPr="00710564">
        <w:rPr>
          <w:i/>
          <w:iCs/>
          <w:lang w:val="en-US"/>
        </w:rPr>
        <w:t>inship</w:t>
      </w:r>
      <w:proofErr w:type="gramEnd"/>
      <w:r w:rsidRPr="00710564">
        <w:rPr>
          <w:i/>
          <w:iCs/>
          <w:lang w:val="en-US"/>
        </w:rPr>
        <w:t xml:space="preserve"> and </w:t>
      </w:r>
      <w:r w:rsidR="005C0520" w:rsidRPr="00710564">
        <w:rPr>
          <w:i/>
          <w:iCs/>
          <w:lang w:val="en-US"/>
        </w:rPr>
        <w:t>a</w:t>
      </w:r>
      <w:r w:rsidRPr="00710564">
        <w:rPr>
          <w:i/>
          <w:iCs/>
          <w:lang w:val="en-US"/>
        </w:rPr>
        <w:t xml:space="preserve">doptive </w:t>
      </w:r>
      <w:r w:rsidR="005C0520" w:rsidRPr="00710564">
        <w:rPr>
          <w:i/>
          <w:iCs/>
          <w:lang w:val="en-US"/>
        </w:rPr>
        <w:t>c</w:t>
      </w:r>
      <w:r w:rsidRPr="00710564">
        <w:rPr>
          <w:i/>
          <w:iCs/>
          <w:lang w:val="en-US"/>
        </w:rPr>
        <w:t>are</w:t>
      </w:r>
      <w:r w:rsidRPr="00710564">
        <w:rPr>
          <w:lang w:val="en-US"/>
        </w:rPr>
        <w:t xml:space="preserve"> (pp. 289-309). Jessica Kingsley.</w:t>
      </w:r>
    </w:p>
    <w:p w14:paraId="012D4B40" w14:textId="5B0900D6" w:rsidR="00727124" w:rsidRPr="00710564" w:rsidRDefault="00727124" w:rsidP="00727124">
      <w:pPr>
        <w:rPr>
          <w:lang w:val="en-US"/>
        </w:rPr>
      </w:pPr>
      <w:proofErr w:type="spellStart"/>
      <w:r w:rsidRPr="00710564">
        <w:rPr>
          <w:lang w:val="en-US"/>
        </w:rPr>
        <w:t>Mantzios</w:t>
      </w:r>
      <w:proofErr w:type="spellEnd"/>
      <w:r w:rsidRPr="00710564">
        <w:rPr>
          <w:lang w:val="en-US"/>
        </w:rPr>
        <w:t xml:space="preserve">, M., &amp; </w:t>
      </w:r>
      <w:proofErr w:type="spellStart"/>
      <w:r w:rsidRPr="00710564">
        <w:rPr>
          <w:lang w:val="en-US"/>
        </w:rPr>
        <w:t>Giannou</w:t>
      </w:r>
      <w:proofErr w:type="spellEnd"/>
      <w:r w:rsidRPr="00710564">
        <w:rPr>
          <w:lang w:val="en-US"/>
        </w:rPr>
        <w:t xml:space="preserve">, K. (2018). When did </w:t>
      </w:r>
      <w:proofErr w:type="spellStart"/>
      <w:r w:rsidR="00287F3B">
        <w:rPr>
          <w:lang w:val="en-US"/>
        </w:rPr>
        <w:t>colouring</w:t>
      </w:r>
      <w:proofErr w:type="spellEnd"/>
      <w:r w:rsidRPr="00710564">
        <w:rPr>
          <w:lang w:val="en-US"/>
        </w:rPr>
        <w:t xml:space="preserve"> books become mindful? Exploring the effectiveness of a novel method of mindfulness-guided instructions for </w:t>
      </w:r>
      <w:proofErr w:type="spellStart"/>
      <w:r w:rsidR="00287F3B">
        <w:rPr>
          <w:lang w:val="en-US"/>
        </w:rPr>
        <w:t>colouring</w:t>
      </w:r>
      <w:proofErr w:type="spellEnd"/>
      <w:r w:rsidRPr="00710564">
        <w:rPr>
          <w:lang w:val="en-US"/>
        </w:rPr>
        <w:t xml:space="preserve"> books to increase mindfulness and decrease anxiety. </w:t>
      </w:r>
      <w:r w:rsidRPr="00710564">
        <w:rPr>
          <w:i/>
          <w:iCs/>
          <w:lang w:val="en-US"/>
        </w:rPr>
        <w:t>Frontiers in psychology, 9</w:t>
      </w:r>
      <w:r w:rsidRPr="00710564">
        <w:rPr>
          <w:lang w:val="en-US"/>
        </w:rPr>
        <w:t xml:space="preserve">, 56. </w:t>
      </w:r>
      <w:r w:rsidR="005C0520" w:rsidRPr="00710564">
        <w:rPr>
          <w:lang w:val="en-US"/>
        </w:rPr>
        <w:t>D</w:t>
      </w:r>
      <w:r w:rsidRPr="00710564">
        <w:rPr>
          <w:lang w:val="en-US"/>
        </w:rPr>
        <w:t>oi.org/10.3389/fpsyg.2018.00056</w:t>
      </w:r>
    </w:p>
    <w:p w14:paraId="2BBCC35C" w14:textId="4E15D94D" w:rsidR="009D49B3" w:rsidRPr="00710564" w:rsidRDefault="00727124" w:rsidP="009D49B3">
      <w:pPr>
        <w:rPr>
          <w:lang w:val="en-US"/>
        </w:rPr>
      </w:pPr>
      <w:r w:rsidRPr="00710564">
        <w:rPr>
          <w:lang w:val="en-US"/>
        </w:rPr>
        <w:t xml:space="preserve">Nakamura, J., &amp; Csikszentmihalyi, M. (2014). The concept of flow. </w:t>
      </w:r>
      <w:r w:rsidR="005C0520" w:rsidRPr="00710564">
        <w:rPr>
          <w:lang w:val="en-US"/>
        </w:rPr>
        <w:t xml:space="preserve">In </w:t>
      </w:r>
      <w:r w:rsidRPr="00710564">
        <w:rPr>
          <w:lang w:val="en-US"/>
        </w:rPr>
        <w:t>M</w:t>
      </w:r>
      <w:r w:rsidR="005C0520" w:rsidRPr="00710564">
        <w:rPr>
          <w:lang w:val="en-US"/>
        </w:rPr>
        <w:t xml:space="preserve">. </w:t>
      </w:r>
      <w:r w:rsidRPr="00710564">
        <w:rPr>
          <w:lang w:val="en-US"/>
        </w:rPr>
        <w:t>Csikszentmihalyi</w:t>
      </w:r>
      <w:r w:rsidR="005C0520" w:rsidRPr="00710564">
        <w:rPr>
          <w:lang w:val="en-US"/>
        </w:rPr>
        <w:t xml:space="preserve"> (Ed.), </w:t>
      </w:r>
      <w:r w:rsidR="009D49B3" w:rsidRPr="00710564">
        <w:rPr>
          <w:i/>
          <w:iCs/>
          <w:lang w:val="en-US"/>
        </w:rPr>
        <w:t>Flow and the foundations of positive psychology</w:t>
      </w:r>
      <w:r w:rsidR="009D49B3" w:rsidRPr="00710564">
        <w:rPr>
          <w:lang w:val="en-US"/>
        </w:rPr>
        <w:t xml:space="preserve"> (pp. 239-263). Springer, Dordrecht. </w:t>
      </w:r>
    </w:p>
    <w:p w14:paraId="108502F4" w14:textId="59AC3C16" w:rsidR="00727124" w:rsidRPr="00710564" w:rsidRDefault="00727124" w:rsidP="00727124">
      <w:pPr>
        <w:rPr>
          <w:lang w:val="en-US"/>
        </w:rPr>
      </w:pPr>
      <w:r w:rsidRPr="00710564">
        <w:rPr>
          <w:lang w:val="en-US"/>
        </w:rPr>
        <w:t xml:space="preserve">Norris, C. J., Creem, D., </w:t>
      </w:r>
      <w:proofErr w:type="spellStart"/>
      <w:r w:rsidRPr="00710564">
        <w:rPr>
          <w:lang w:val="en-US"/>
        </w:rPr>
        <w:t>Hendler</w:t>
      </w:r>
      <w:proofErr w:type="spellEnd"/>
      <w:r w:rsidRPr="00710564">
        <w:rPr>
          <w:lang w:val="en-US"/>
        </w:rPr>
        <w:t xml:space="preserve">, R., &amp; </w:t>
      </w:r>
      <w:proofErr w:type="spellStart"/>
      <w:r w:rsidRPr="00710564">
        <w:rPr>
          <w:lang w:val="en-US"/>
        </w:rPr>
        <w:t>Kober</w:t>
      </w:r>
      <w:proofErr w:type="spellEnd"/>
      <w:r w:rsidRPr="00710564">
        <w:rPr>
          <w:lang w:val="en-US"/>
        </w:rPr>
        <w:t>, H. (2018). Brief mindfulness meditation improves attention in novices: Evidence from ERPs and moderation by neuroticism. </w:t>
      </w:r>
      <w:r w:rsidRPr="00710564">
        <w:rPr>
          <w:i/>
          <w:iCs/>
          <w:lang w:val="en-US"/>
        </w:rPr>
        <w:t>Frontiers in human neuroscience, 12</w:t>
      </w:r>
      <w:r w:rsidRPr="00710564">
        <w:rPr>
          <w:lang w:val="en-US"/>
        </w:rPr>
        <w:t xml:space="preserve">, 315. </w:t>
      </w:r>
      <w:r w:rsidR="005C0520" w:rsidRPr="00710564">
        <w:rPr>
          <w:lang w:val="en-US"/>
        </w:rPr>
        <w:t>D</w:t>
      </w:r>
      <w:r w:rsidRPr="00710564">
        <w:rPr>
          <w:lang w:val="en-US"/>
        </w:rPr>
        <w:t>oi.org/10.3389/fnhum.2018.00315</w:t>
      </w:r>
    </w:p>
    <w:p w14:paraId="59CEF426" w14:textId="6D3F28ED" w:rsidR="00727124" w:rsidRPr="00710564" w:rsidRDefault="00727124" w:rsidP="00727124">
      <w:pPr>
        <w:rPr>
          <w:lang w:val="en-US"/>
        </w:rPr>
      </w:pPr>
      <w:r w:rsidRPr="00710564">
        <w:rPr>
          <w:lang w:val="en-US"/>
        </w:rPr>
        <w:t>Pereira-Lima, K., &amp; Loureiro, S. R. (2015). Burnout, anxiety, depression, and social skills in medical residents. </w:t>
      </w:r>
      <w:r w:rsidRPr="00710564">
        <w:rPr>
          <w:i/>
          <w:iCs/>
          <w:lang w:val="en-US"/>
        </w:rPr>
        <w:t xml:space="preserve">Psychology, </w:t>
      </w:r>
      <w:r w:rsidR="005C0520" w:rsidRPr="00710564">
        <w:rPr>
          <w:i/>
          <w:iCs/>
          <w:lang w:val="en-US"/>
        </w:rPr>
        <w:t>H</w:t>
      </w:r>
      <w:r w:rsidRPr="00710564">
        <w:rPr>
          <w:i/>
          <w:iCs/>
          <w:lang w:val="en-US"/>
        </w:rPr>
        <w:t xml:space="preserve">ealth &amp; </w:t>
      </w:r>
      <w:r w:rsidR="005C0520" w:rsidRPr="00710564">
        <w:rPr>
          <w:i/>
          <w:iCs/>
          <w:lang w:val="en-US"/>
        </w:rPr>
        <w:t>M</w:t>
      </w:r>
      <w:r w:rsidRPr="00710564">
        <w:rPr>
          <w:i/>
          <w:iCs/>
          <w:lang w:val="en-US"/>
        </w:rPr>
        <w:t>edicine, 20</w:t>
      </w:r>
      <w:r w:rsidRPr="00710564">
        <w:rPr>
          <w:lang w:val="en-US"/>
        </w:rPr>
        <w:t>(3), 353-362. doi.org/10.1080/13548506.2014.936889</w:t>
      </w:r>
    </w:p>
    <w:p w14:paraId="737947C5" w14:textId="0371F061" w:rsidR="00727124" w:rsidRPr="00710564" w:rsidRDefault="00727124" w:rsidP="00727124">
      <w:pPr>
        <w:rPr>
          <w:lang w:val="en-US"/>
        </w:rPr>
      </w:pPr>
      <w:r w:rsidRPr="00710564">
        <w:rPr>
          <w:lang w:val="en-US"/>
        </w:rPr>
        <w:lastRenderedPageBreak/>
        <w:t xml:space="preserve">Powell, A., Alcorn, K., &amp; Lindsay, K. (2017). Effect of </w:t>
      </w:r>
      <w:proofErr w:type="spellStart"/>
      <w:r w:rsidR="00287F3B">
        <w:rPr>
          <w:lang w:val="en-US"/>
        </w:rPr>
        <w:t>colouring</w:t>
      </w:r>
      <w:proofErr w:type="spellEnd"/>
      <w:r w:rsidRPr="00710564">
        <w:rPr>
          <w:lang w:val="en-US"/>
        </w:rPr>
        <w:t xml:space="preserve"> on student stress levels. </w:t>
      </w:r>
      <w:r w:rsidRPr="00710564">
        <w:rPr>
          <w:i/>
          <w:iCs/>
          <w:lang w:val="en-US"/>
        </w:rPr>
        <w:t>American Journal of Recreation Therapy, 16</w:t>
      </w:r>
      <w:r w:rsidRPr="00710564">
        <w:rPr>
          <w:lang w:val="en-US"/>
        </w:rPr>
        <w:t>(1), 9</w:t>
      </w:r>
      <w:r w:rsidR="005C0520" w:rsidRPr="00710564">
        <w:rPr>
          <w:lang w:val="en-US"/>
        </w:rPr>
        <w:t>-</w:t>
      </w:r>
      <w:r w:rsidRPr="00710564">
        <w:rPr>
          <w:lang w:val="en-US"/>
        </w:rPr>
        <w:t xml:space="preserve">16. </w:t>
      </w:r>
      <w:r w:rsidR="005C0520" w:rsidRPr="00710564">
        <w:rPr>
          <w:lang w:val="en-US"/>
        </w:rPr>
        <w:t>D</w:t>
      </w:r>
      <w:r w:rsidRPr="00710564">
        <w:rPr>
          <w:lang w:val="en-US"/>
        </w:rPr>
        <w:t>oi:10.5055/ajrt.2017.0122</w:t>
      </w:r>
    </w:p>
    <w:p w14:paraId="0EC334F9" w14:textId="63F8FEDD" w:rsidR="00727124" w:rsidRPr="00710564" w:rsidRDefault="00727124" w:rsidP="00727124">
      <w:pPr>
        <w:rPr>
          <w:lang w:val="en-US"/>
        </w:rPr>
      </w:pPr>
      <w:r w:rsidRPr="00710564">
        <w:rPr>
          <w:lang w:val="en-US"/>
        </w:rPr>
        <w:t xml:space="preserve">Rajendran, N., Mitra, T. P., </w:t>
      </w:r>
      <w:proofErr w:type="spellStart"/>
      <w:r w:rsidRPr="00710564">
        <w:rPr>
          <w:lang w:val="en-US"/>
        </w:rPr>
        <w:t>Shahrestani</w:t>
      </w:r>
      <w:proofErr w:type="spellEnd"/>
      <w:r w:rsidRPr="00710564">
        <w:rPr>
          <w:lang w:val="en-US"/>
        </w:rPr>
        <w:t xml:space="preserve">, S., &amp; Coggins, A. (2020). Randomized </w:t>
      </w:r>
      <w:r w:rsidR="005C0520" w:rsidRPr="00710564">
        <w:rPr>
          <w:lang w:val="en-US"/>
        </w:rPr>
        <w:t>c</w:t>
      </w:r>
      <w:r w:rsidRPr="00710564">
        <w:rPr>
          <w:lang w:val="en-US"/>
        </w:rPr>
        <w:t xml:space="preserve">ontrolled </w:t>
      </w:r>
      <w:r w:rsidR="005C0520" w:rsidRPr="00710564">
        <w:rPr>
          <w:lang w:val="en-US"/>
        </w:rPr>
        <w:t>t</w:t>
      </w:r>
      <w:r w:rsidRPr="00710564">
        <w:rPr>
          <w:lang w:val="en-US"/>
        </w:rPr>
        <w:t xml:space="preserve">rial of </w:t>
      </w:r>
      <w:r w:rsidR="005C0520" w:rsidRPr="00710564">
        <w:rPr>
          <w:lang w:val="en-US"/>
        </w:rPr>
        <w:t>a</w:t>
      </w:r>
      <w:r w:rsidRPr="00710564">
        <w:rPr>
          <w:lang w:val="en-US"/>
        </w:rPr>
        <w:t xml:space="preserve">dult </w:t>
      </w:r>
      <w:r w:rsidR="005C0520" w:rsidRPr="00710564">
        <w:rPr>
          <w:lang w:val="en-US"/>
        </w:rPr>
        <w:t>t</w:t>
      </w:r>
      <w:r w:rsidRPr="00710564">
        <w:rPr>
          <w:lang w:val="en-US"/>
        </w:rPr>
        <w:t xml:space="preserve">herapeutic </w:t>
      </w:r>
      <w:proofErr w:type="spellStart"/>
      <w:r w:rsidR="00287F3B">
        <w:rPr>
          <w:lang w:val="en-US"/>
        </w:rPr>
        <w:t>colouring</w:t>
      </w:r>
      <w:proofErr w:type="spellEnd"/>
      <w:r w:rsidRPr="00710564">
        <w:rPr>
          <w:lang w:val="en-US"/>
        </w:rPr>
        <w:t xml:space="preserve"> for the </w:t>
      </w:r>
      <w:r w:rsidR="005C0520" w:rsidRPr="00710564">
        <w:rPr>
          <w:lang w:val="en-US"/>
        </w:rPr>
        <w:t>m</w:t>
      </w:r>
      <w:r w:rsidRPr="00710564">
        <w:rPr>
          <w:lang w:val="en-US"/>
        </w:rPr>
        <w:t xml:space="preserve">anagement of </w:t>
      </w:r>
      <w:r w:rsidR="005C0520" w:rsidRPr="00710564">
        <w:rPr>
          <w:lang w:val="en-US"/>
        </w:rPr>
        <w:t>s</w:t>
      </w:r>
      <w:r w:rsidRPr="00710564">
        <w:rPr>
          <w:lang w:val="en-US"/>
        </w:rPr>
        <w:t xml:space="preserve">ignificant </w:t>
      </w:r>
      <w:r w:rsidR="005C0520" w:rsidRPr="00710564">
        <w:rPr>
          <w:lang w:val="en-US"/>
        </w:rPr>
        <w:t>a</w:t>
      </w:r>
      <w:r w:rsidRPr="00710564">
        <w:rPr>
          <w:lang w:val="en-US"/>
        </w:rPr>
        <w:t xml:space="preserve">nxiety in the </w:t>
      </w:r>
      <w:r w:rsidR="005C0520" w:rsidRPr="00710564">
        <w:rPr>
          <w:lang w:val="en-US"/>
        </w:rPr>
        <w:t>e</w:t>
      </w:r>
      <w:r w:rsidRPr="00710564">
        <w:rPr>
          <w:lang w:val="en-US"/>
        </w:rPr>
        <w:t xml:space="preserve">mergency </w:t>
      </w:r>
      <w:r w:rsidR="005C0520" w:rsidRPr="00710564">
        <w:rPr>
          <w:lang w:val="en-US"/>
        </w:rPr>
        <w:t>d</w:t>
      </w:r>
      <w:r w:rsidRPr="00710564">
        <w:rPr>
          <w:lang w:val="en-US"/>
        </w:rPr>
        <w:t>epartment. </w:t>
      </w:r>
      <w:r w:rsidRPr="00710564">
        <w:rPr>
          <w:i/>
          <w:iCs/>
          <w:lang w:val="en-US"/>
        </w:rPr>
        <w:t>Academic Emergency Medicine, 27</w:t>
      </w:r>
      <w:r w:rsidRPr="00710564">
        <w:rPr>
          <w:lang w:val="en-US"/>
        </w:rPr>
        <w:t xml:space="preserve">(2), 92-99. </w:t>
      </w:r>
      <w:r w:rsidR="005C0520" w:rsidRPr="00710564">
        <w:rPr>
          <w:lang w:val="en-US"/>
        </w:rPr>
        <w:t>D</w:t>
      </w:r>
      <w:r w:rsidRPr="00710564">
        <w:rPr>
          <w:lang w:val="en-US"/>
        </w:rPr>
        <w:t>oi.org/10.1111/acem.13838</w:t>
      </w:r>
    </w:p>
    <w:p w14:paraId="71D3F737" w14:textId="78B67005" w:rsidR="00727124" w:rsidRPr="00710564" w:rsidRDefault="00727124" w:rsidP="00727124">
      <w:pPr>
        <w:rPr>
          <w:lang w:val="en-US"/>
        </w:rPr>
      </w:pPr>
      <w:proofErr w:type="spellStart"/>
      <w:r w:rsidRPr="00710564">
        <w:rPr>
          <w:lang w:val="en-US"/>
        </w:rPr>
        <w:t>Remes</w:t>
      </w:r>
      <w:proofErr w:type="spellEnd"/>
      <w:r w:rsidRPr="00710564">
        <w:rPr>
          <w:lang w:val="en-US"/>
        </w:rPr>
        <w:t xml:space="preserve">, O., </w:t>
      </w:r>
      <w:proofErr w:type="spellStart"/>
      <w:r w:rsidRPr="00710564">
        <w:rPr>
          <w:lang w:val="en-US"/>
        </w:rPr>
        <w:t>Brayne</w:t>
      </w:r>
      <w:proofErr w:type="spellEnd"/>
      <w:r w:rsidRPr="00710564">
        <w:rPr>
          <w:lang w:val="en-US"/>
        </w:rPr>
        <w:t xml:space="preserve">, C., Van Der Linde, R., &amp; </w:t>
      </w:r>
      <w:proofErr w:type="spellStart"/>
      <w:r w:rsidRPr="00710564">
        <w:rPr>
          <w:lang w:val="en-US"/>
        </w:rPr>
        <w:t>Lafortune</w:t>
      </w:r>
      <w:proofErr w:type="spellEnd"/>
      <w:r w:rsidRPr="00710564">
        <w:rPr>
          <w:lang w:val="en-US"/>
        </w:rPr>
        <w:t>, L. (2016). A systematic review of reviews on the prevalence of anxiety disorders in adult populations. </w:t>
      </w:r>
      <w:r w:rsidRPr="00710564">
        <w:rPr>
          <w:i/>
          <w:iCs/>
          <w:lang w:val="en-US"/>
        </w:rPr>
        <w:t xml:space="preserve">Brain and </w:t>
      </w:r>
      <w:r w:rsidR="005C0520" w:rsidRPr="00710564">
        <w:rPr>
          <w:i/>
          <w:iCs/>
          <w:lang w:val="en-US"/>
        </w:rPr>
        <w:t>B</w:t>
      </w:r>
      <w:r w:rsidRPr="00710564">
        <w:rPr>
          <w:i/>
          <w:iCs/>
          <w:lang w:val="en-US"/>
        </w:rPr>
        <w:t>ehavior, 6</w:t>
      </w:r>
      <w:r w:rsidRPr="00710564">
        <w:rPr>
          <w:lang w:val="en-US"/>
        </w:rPr>
        <w:t xml:space="preserve">(7), e00497. </w:t>
      </w:r>
      <w:r w:rsidR="003275F8" w:rsidRPr="00710564">
        <w:rPr>
          <w:lang w:val="en-US"/>
        </w:rPr>
        <w:t>D</w:t>
      </w:r>
      <w:r w:rsidRPr="00710564">
        <w:rPr>
          <w:lang w:val="en-US"/>
        </w:rPr>
        <w:t>oi.org/10.1002/brb3.497</w:t>
      </w:r>
    </w:p>
    <w:p w14:paraId="3DDE7C5F" w14:textId="31CF7B04" w:rsidR="00727124" w:rsidRPr="00710564" w:rsidRDefault="00727124" w:rsidP="00727124">
      <w:pPr>
        <w:rPr>
          <w:lang w:val="en-US"/>
        </w:rPr>
      </w:pPr>
      <w:r w:rsidRPr="00710564">
        <w:rPr>
          <w:lang w:val="en-US"/>
        </w:rPr>
        <w:t xml:space="preserve">Rigby, M., &amp; </w:t>
      </w:r>
      <w:proofErr w:type="spellStart"/>
      <w:r w:rsidRPr="00710564">
        <w:rPr>
          <w:lang w:val="en-US"/>
        </w:rPr>
        <w:t>Taubert</w:t>
      </w:r>
      <w:proofErr w:type="spellEnd"/>
      <w:r w:rsidRPr="00710564">
        <w:rPr>
          <w:lang w:val="en-US"/>
        </w:rPr>
        <w:t xml:space="preserve">, M. (2016). </w:t>
      </w:r>
      <w:proofErr w:type="spellStart"/>
      <w:r w:rsidRPr="00710564">
        <w:rPr>
          <w:lang w:val="en-US"/>
        </w:rPr>
        <w:t>Colouring</w:t>
      </w:r>
      <w:proofErr w:type="spellEnd"/>
      <w:r w:rsidRPr="00710564">
        <w:rPr>
          <w:lang w:val="en-US"/>
        </w:rPr>
        <w:t xml:space="preserve"> books for adults on the cancer ward. </w:t>
      </w:r>
      <w:r w:rsidRPr="00710564">
        <w:rPr>
          <w:i/>
          <w:iCs/>
          <w:lang w:val="en-US"/>
        </w:rPr>
        <w:t>B</w:t>
      </w:r>
      <w:r w:rsidR="003275F8" w:rsidRPr="00710564">
        <w:rPr>
          <w:i/>
          <w:iCs/>
          <w:lang w:val="en-US"/>
        </w:rPr>
        <w:t xml:space="preserve">ritish </w:t>
      </w:r>
      <w:r w:rsidRPr="00710564">
        <w:rPr>
          <w:i/>
          <w:iCs/>
          <w:lang w:val="en-US"/>
        </w:rPr>
        <w:t>M</w:t>
      </w:r>
      <w:r w:rsidR="003275F8" w:rsidRPr="00710564">
        <w:rPr>
          <w:i/>
          <w:iCs/>
          <w:lang w:val="en-US"/>
        </w:rPr>
        <w:t>edical Journal</w:t>
      </w:r>
      <w:r w:rsidRPr="00710564">
        <w:rPr>
          <w:i/>
          <w:iCs/>
          <w:lang w:val="en-US"/>
        </w:rPr>
        <w:t>, 352</w:t>
      </w:r>
      <w:r w:rsidRPr="00710564">
        <w:rPr>
          <w:lang w:val="en-US"/>
        </w:rPr>
        <w:t>, h6795.</w:t>
      </w:r>
    </w:p>
    <w:p w14:paraId="1B562474" w14:textId="62564A7C" w:rsidR="00727124" w:rsidRPr="00710564" w:rsidRDefault="00727124" w:rsidP="00727124">
      <w:pPr>
        <w:rPr>
          <w:lang w:val="en-US"/>
        </w:rPr>
      </w:pPr>
      <w:r w:rsidRPr="00710564">
        <w:rPr>
          <w:lang w:val="en-US"/>
        </w:rPr>
        <w:t xml:space="preserve">Robinson, E. M., Baker, R., &amp; Hossain, M. M. (2018). Randomized trial evaluating the effectiveness of </w:t>
      </w:r>
      <w:proofErr w:type="spellStart"/>
      <w:r w:rsidR="00287F3B">
        <w:rPr>
          <w:lang w:val="en-US"/>
        </w:rPr>
        <w:t>colouring</w:t>
      </w:r>
      <w:proofErr w:type="spellEnd"/>
      <w:r w:rsidRPr="00710564">
        <w:rPr>
          <w:lang w:val="en-US"/>
        </w:rPr>
        <w:t xml:space="preserve"> on decreasing anxiety among parents in a pediatric surgical waiting area. </w:t>
      </w:r>
      <w:r w:rsidRPr="00710564">
        <w:rPr>
          <w:i/>
          <w:iCs/>
          <w:lang w:val="en-US"/>
        </w:rPr>
        <w:t xml:space="preserve">Journal of </w:t>
      </w:r>
      <w:r w:rsidR="00D724DB" w:rsidRPr="00710564">
        <w:rPr>
          <w:i/>
          <w:iCs/>
          <w:lang w:val="en-US"/>
        </w:rPr>
        <w:t>P</w:t>
      </w:r>
      <w:r w:rsidRPr="00710564">
        <w:rPr>
          <w:i/>
          <w:iCs/>
          <w:lang w:val="en-US"/>
        </w:rPr>
        <w:t xml:space="preserve">ediatric </w:t>
      </w:r>
      <w:r w:rsidR="00D724DB" w:rsidRPr="00710564">
        <w:rPr>
          <w:i/>
          <w:iCs/>
          <w:lang w:val="en-US"/>
        </w:rPr>
        <w:t>N</w:t>
      </w:r>
      <w:r w:rsidRPr="00710564">
        <w:rPr>
          <w:i/>
          <w:iCs/>
          <w:lang w:val="en-US"/>
        </w:rPr>
        <w:t>ursing, 41</w:t>
      </w:r>
      <w:r w:rsidRPr="00710564">
        <w:rPr>
          <w:lang w:val="en-US"/>
        </w:rPr>
        <w:t xml:space="preserve">, 80-83. </w:t>
      </w:r>
      <w:r w:rsidR="00D724DB" w:rsidRPr="00710564">
        <w:rPr>
          <w:lang w:val="en-US"/>
        </w:rPr>
        <w:t>D</w:t>
      </w:r>
      <w:r w:rsidRPr="00710564">
        <w:rPr>
          <w:lang w:val="en-US"/>
        </w:rPr>
        <w:t>oi.org/10.1016/j.pedn.2018.02.001</w:t>
      </w:r>
    </w:p>
    <w:p w14:paraId="52C124BF" w14:textId="23746DF6" w:rsidR="00727124" w:rsidRPr="00710564" w:rsidRDefault="00727124" w:rsidP="00727124">
      <w:pPr>
        <w:rPr>
          <w:lang w:val="en-US"/>
        </w:rPr>
      </w:pPr>
      <w:proofErr w:type="spellStart"/>
      <w:r w:rsidRPr="00710564">
        <w:rPr>
          <w:lang w:val="en-US"/>
        </w:rPr>
        <w:t>Rodak</w:t>
      </w:r>
      <w:proofErr w:type="spellEnd"/>
      <w:r w:rsidRPr="00710564">
        <w:rPr>
          <w:lang w:val="en-US"/>
        </w:rPr>
        <w:t xml:space="preserve">, J., Alloway, T. P., &amp; Rizzo, M. (2018). PTSD's true color: Examining the effect of </w:t>
      </w:r>
      <w:proofErr w:type="spellStart"/>
      <w:r w:rsidR="00287F3B">
        <w:rPr>
          <w:lang w:val="en-US"/>
        </w:rPr>
        <w:t>colouring</w:t>
      </w:r>
      <w:proofErr w:type="spellEnd"/>
      <w:r w:rsidRPr="00710564">
        <w:rPr>
          <w:lang w:val="en-US"/>
        </w:rPr>
        <w:t xml:space="preserve"> on anxiety, stress, and working memory in veterans. </w:t>
      </w:r>
      <w:r w:rsidRPr="00710564">
        <w:rPr>
          <w:i/>
          <w:iCs/>
          <w:lang w:val="en-US"/>
        </w:rPr>
        <w:t>Mental Health &amp; Prevention, 12</w:t>
      </w:r>
      <w:r w:rsidRPr="00710564">
        <w:rPr>
          <w:lang w:val="en-US"/>
        </w:rPr>
        <w:t xml:space="preserve">, 50-54. </w:t>
      </w:r>
      <w:r w:rsidR="00D724DB" w:rsidRPr="00710564">
        <w:rPr>
          <w:lang w:val="en-US"/>
        </w:rPr>
        <w:t>D</w:t>
      </w:r>
      <w:r w:rsidRPr="00710564">
        <w:rPr>
          <w:lang w:val="en-US"/>
        </w:rPr>
        <w:t>oi.org/10.1016/j.mhp.2018.09.007</w:t>
      </w:r>
    </w:p>
    <w:p w14:paraId="56AB8C7A" w14:textId="55F541B5" w:rsidR="00727124" w:rsidRPr="00710564" w:rsidRDefault="00727124" w:rsidP="00727124">
      <w:pPr>
        <w:rPr>
          <w:lang w:val="en-US"/>
        </w:rPr>
      </w:pPr>
      <w:r w:rsidRPr="00710564">
        <w:rPr>
          <w:lang w:val="en-US"/>
        </w:rPr>
        <w:t xml:space="preserve">Routledge, C., Wildschut, T., Sedikides, C., &amp; </w:t>
      </w:r>
      <w:proofErr w:type="spellStart"/>
      <w:r w:rsidRPr="00710564">
        <w:rPr>
          <w:lang w:val="en-US"/>
        </w:rPr>
        <w:t>Juhl</w:t>
      </w:r>
      <w:proofErr w:type="spellEnd"/>
      <w:r w:rsidRPr="00710564">
        <w:rPr>
          <w:lang w:val="en-US"/>
        </w:rPr>
        <w:t>, J. (2013). Nostalgia as a resource for psychological health and well‐being. </w:t>
      </w:r>
      <w:r w:rsidRPr="00710564">
        <w:rPr>
          <w:i/>
          <w:iCs/>
          <w:lang w:val="en-US"/>
        </w:rPr>
        <w:t>Social and Personality Psychology Compass, 7</w:t>
      </w:r>
      <w:r w:rsidRPr="00710564">
        <w:rPr>
          <w:lang w:val="en-US"/>
        </w:rPr>
        <w:t xml:space="preserve">(11), 808-818. </w:t>
      </w:r>
      <w:r w:rsidR="00D724DB" w:rsidRPr="00710564">
        <w:rPr>
          <w:lang w:val="en-US"/>
        </w:rPr>
        <w:t>D</w:t>
      </w:r>
      <w:r w:rsidRPr="00710564">
        <w:rPr>
          <w:lang w:val="en-US"/>
        </w:rPr>
        <w:t>oi.org/10.1111/spc3.12070</w:t>
      </w:r>
    </w:p>
    <w:p w14:paraId="0E38FD0A" w14:textId="44AB33F5" w:rsidR="00727124" w:rsidRPr="00710564" w:rsidRDefault="00727124" w:rsidP="00727124">
      <w:pPr>
        <w:rPr>
          <w:lang w:val="en-US"/>
        </w:rPr>
      </w:pPr>
      <w:r w:rsidRPr="00710564">
        <w:rPr>
          <w:lang w:val="en-US"/>
        </w:rPr>
        <w:t>Salazar, L. R. (2019).</w:t>
      </w:r>
      <w:r w:rsidR="004F0564" w:rsidRPr="00710564">
        <w:rPr>
          <w:lang w:val="en-US"/>
        </w:rPr>
        <w:t xml:space="preserve"> Exploring the effect of </w:t>
      </w:r>
      <w:proofErr w:type="spellStart"/>
      <w:r w:rsidR="00287F3B">
        <w:rPr>
          <w:lang w:val="en-US"/>
        </w:rPr>
        <w:t>colouring</w:t>
      </w:r>
      <w:proofErr w:type="spellEnd"/>
      <w:r w:rsidR="004F0564" w:rsidRPr="00710564">
        <w:rPr>
          <w:lang w:val="en-US"/>
        </w:rPr>
        <w:t xml:space="preserve"> mandalas on students’ math anxiety in business statistics courses. </w:t>
      </w:r>
      <w:r w:rsidRPr="00710564">
        <w:rPr>
          <w:i/>
          <w:iCs/>
          <w:lang w:val="en-US"/>
        </w:rPr>
        <w:t>Business, Management and Education, 17</w:t>
      </w:r>
      <w:r w:rsidRPr="00710564">
        <w:rPr>
          <w:lang w:val="en-US"/>
        </w:rPr>
        <w:t>(2), 134-151.</w:t>
      </w:r>
    </w:p>
    <w:p w14:paraId="3D0C2BD1" w14:textId="77777777" w:rsidR="00DF3531" w:rsidRPr="00710564" w:rsidRDefault="00DF3531" w:rsidP="00DF3531">
      <w:pPr>
        <w:rPr>
          <w:lang w:val="en-US"/>
        </w:rPr>
      </w:pPr>
      <w:proofErr w:type="spellStart"/>
      <w:r w:rsidRPr="00710564">
        <w:rPr>
          <w:lang w:val="en-US"/>
        </w:rPr>
        <w:t>Sandmire</w:t>
      </w:r>
      <w:proofErr w:type="spellEnd"/>
      <w:r w:rsidRPr="00710564">
        <w:rPr>
          <w:lang w:val="en-US"/>
        </w:rPr>
        <w:t xml:space="preserve">, D. A., Rankin, N. S., Gorham, S. R., Eggleston, D. T., French, C. A., Lodge, E. E., </w:t>
      </w:r>
      <w:proofErr w:type="spellStart"/>
      <w:r w:rsidRPr="00710564">
        <w:rPr>
          <w:lang w:val="en-US"/>
        </w:rPr>
        <w:t>Kuns</w:t>
      </w:r>
      <w:proofErr w:type="spellEnd"/>
      <w:r w:rsidRPr="00710564">
        <w:rPr>
          <w:lang w:val="en-US"/>
        </w:rPr>
        <w:t xml:space="preserve">, G. C., &amp; Grimm, D. R. (2016). Psychological and autonomic effects of art making in college-aged students, </w:t>
      </w:r>
      <w:r w:rsidRPr="00710564">
        <w:rPr>
          <w:i/>
          <w:iCs/>
          <w:lang w:val="en-US"/>
        </w:rPr>
        <w:t>Anxiety, Stress, &amp; Coping, 29</w:t>
      </w:r>
      <w:r w:rsidRPr="00710564">
        <w:rPr>
          <w:lang w:val="en-US"/>
        </w:rPr>
        <w:t>(5), 561-569. Doi: 10.1080/10615806.2015.1076798</w:t>
      </w:r>
    </w:p>
    <w:p w14:paraId="0BAF2BB5" w14:textId="77777777" w:rsidR="00727124" w:rsidRPr="00710564" w:rsidRDefault="00727124" w:rsidP="00727124">
      <w:pPr>
        <w:rPr>
          <w:lang w:val="en-US"/>
        </w:rPr>
      </w:pPr>
      <w:r w:rsidRPr="00710564">
        <w:rPr>
          <w:lang w:val="en-US"/>
        </w:rPr>
        <w:t xml:space="preserve">Sheldon, K. M., Prentice, M., &amp; </w:t>
      </w:r>
      <w:proofErr w:type="spellStart"/>
      <w:r w:rsidRPr="00710564">
        <w:rPr>
          <w:lang w:val="en-US"/>
        </w:rPr>
        <w:t>Halusic</w:t>
      </w:r>
      <w:proofErr w:type="spellEnd"/>
      <w:r w:rsidRPr="00710564">
        <w:rPr>
          <w:lang w:val="en-US"/>
        </w:rPr>
        <w:t>, M. (2015). The experiential incompatibility of mindfulness and flow absorption. </w:t>
      </w:r>
      <w:r w:rsidRPr="00710564">
        <w:rPr>
          <w:i/>
          <w:iCs/>
          <w:lang w:val="en-US"/>
        </w:rPr>
        <w:t>Social Psychological and Personality Science, 6</w:t>
      </w:r>
      <w:r w:rsidRPr="00710564">
        <w:rPr>
          <w:lang w:val="en-US"/>
        </w:rPr>
        <w:t>(3), 276-283.</w:t>
      </w:r>
    </w:p>
    <w:p w14:paraId="5A2C875C" w14:textId="67507BC4" w:rsidR="00727124" w:rsidRPr="00710564" w:rsidRDefault="00727124" w:rsidP="00727124">
      <w:pPr>
        <w:rPr>
          <w:lang w:val="en-US"/>
        </w:rPr>
      </w:pPr>
      <w:r w:rsidRPr="00710564">
        <w:rPr>
          <w:lang w:val="en-US"/>
        </w:rPr>
        <w:t xml:space="preserve">Sloan, D. M., &amp; Marx, B. P. (2004). A </w:t>
      </w:r>
      <w:r w:rsidR="002642A8" w:rsidRPr="00710564">
        <w:rPr>
          <w:lang w:val="en-US"/>
        </w:rPr>
        <w:t>c</w:t>
      </w:r>
      <w:r w:rsidRPr="00710564">
        <w:rPr>
          <w:lang w:val="en-US"/>
        </w:rPr>
        <w:t xml:space="preserve">loser </w:t>
      </w:r>
      <w:r w:rsidR="002642A8" w:rsidRPr="00710564">
        <w:rPr>
          <w:lang w:val="en-US"/>
        </w:rPr>
        <w:t>e</w:t>
      </w:r>
      <w:r w:rsidRPr="00710564">
        <w:rPr>
          <w:lang w:val="en-US"/>
        </w:rPr>
        <w:t xml:space="preserve">xamination of the </w:t>
      </w:r>
      <w:r w:rsidR="002642A8" w:rsidRPr="00710564">
        <w:rPr>
          <w:lang w:val="en-US"/>
        </w:rPr>
        <w:t>s</w:t>
      </w:r>
      <w:r w:rsidRPr="00710564">
        <w:rPr>
          <w:lang w:val="en-US"/>
        </w:rPr>
        <w:t xml:space="preserve">tructured </w:t>
      </w:r>
      <w:r w:rsidR="002642A8" w:rsidRPr="00710564">
        <w:rPr>
          <w:lang w:val="en-US"/>
        </w:rPr>
        <w:t>w</w:t>
      </w:r>
      <w:r w:rsidRPr="00710564">
        <w:rPr>
          <w:lang w:val="en-US"/>
        </w:rPr>
        <w:t xml:space="preserve">ritten </w:t>
      </w:r>
      <w:r w:rsidR="002642A8" w:rsidRPr="00710564">
        <w:rPr>
          <w:lang w:val="en-US"/>
        </w:rPr>
        <w:t>d</w:t>
      </w:r>
      <w:r w:rsidRPr="00710564">
        <w:rPr>
          <w:lang w:val="en-US"/>
        </w:rPr>
        <w:t xml:space="preserve">isclosure </w:t>
      </w:r>
      <w:r w:rsidR="002642A8" w:rsidRPr="00710564">
        <w:rPr>
          <w:lang w:val="en-US"/>
        </w:rPr>
        <w:t>p</w:t>
      </w:r>
      <w:r w:rsidRPr="00710564">
        <w:rPr>
          <w:lang w:val="en-US"/>
        </w:rPr>
        <w:t>rocedure. </w:t>
      </w:r>
      <w:r w:rsidRPr="00710564">
        <w:rPr>
          <w:i/>
          <w:iCs/>
          <w:lang w:val="en-US"/>
        </w:rPr>
        <w:t>Journal of Consulting and Clinical Psychology, 72</w:t>
      </w:r>
      <w:r w:rsidRPr="00710564">
        <w:rPr>
          <w:lang w:val="en-US"/>
        </w:rPr>
        <w:t>(2), 165</w:t>
      </w:r>
      <w:r w:rsidR="004F2785" w:rsidRPr="00710564">
        <w:rPr>
          <w:lang w:val="en-US"/>
        </w:rPr>
        <w:t>-</w:t>
      </w:r>
      <w:r w:rsidRPr="00710564">
        <w:rPr>
          <w:lang w:val="en-US"/>
        </w:rPr>
        <w:t>175. </w:t>
      </w:r>
      <w:r w:rsidR="004F2785" w:rsidRPr="00710564">
        <w:rPr>
          <w:lang w:val="en-US"/>
        </w:rPr>
        <w:t>D</w:t>
      </w:r>
      <w:r w:rsidRPr="00710564">
        <w:rPr>
          <w:lang w:val="en-US"/>
        </w:rPr>
        <w:t>oi.org/10.1037/0022-006X.72.2.165</w:t>
      </w:r>
    </w:p>
    <w:p w14:paraId="7951AEA2" w14:textId="73B8F2DA" w:rsidR="00727124" w:rsidRPr="00710564" w:rsidRDefault="00727124" w:rsidP="00727124">
      <w:pPr>
        <w:rPr>
          <w:lang w:val="en-US"/>
        </w:rPr>
      </w:pPr>
      <w:r w:rsidRPr="00710564">
        <w:rPr>
          <w:lang w:val="en-US"/>
        </w:rPr>
        <w:t xml:space="preserve">Turturro, N., &amp; Drake, J. E. (2020). Does </w:t>
      </w:r>
      <w:proofErr w:type="spellStart"/>
      <w:r w:rsidR="00287F3B">
        <w:rPr>
          <w:lang w:val="en-US"/>
        </w:rPr>
        <w:t>colouring</w:t>
      </w:r>
      <w:proofErr w:type="spellEnd"/>
      <w:r w:rsidRPr="00710564">
        <w:rPr>
          <w:lang w:val="en-US"/>
        </w:rPr>
        <w:t xml:space="preserve"> </w:t>
      </w:r>
      <w:r w:rsidR="004F2785" w:rsidRPr="00710564">
        <w:rPr>
          <w:lang w:val="en-US"/>
        </w:rPr>
        <w:t>r</w:t>
      </w:r>
      <w:r w:rsidRPr="00710564">
        <w:rPr>
          <w:lang w:val="en-US"/>
        </w:rPr>
        <w:t xml:space="preserve">educe </w:t>
      </w:r>
      <w:r w:rsidR="004F2785" w:rsidRPr="00710564">
        <w:rPr>
          <w:lang w:val="en-US"/>
        </w:rPr>
        <w:t>a</w:t>
      </w:r>
      <w:r w:rsidRPr="00710564">
        <w:rPr>
          <w:lang w:val="en-US"/>
        </w:rPr>
        <w:t xml:space="preserve">nxiety? Comparing the </w:t>
      </w:r>
      <w:r w:rsidR="004F2785" w:rsidRPr="00710564">
        <w:rPr>
          <w:lang w:val="en-US"/>
        </w:rPr>
        <w:t>p</w:t>
      </w:r>
      <w:r w:rsidRPr="00710564">
        <w:rPr>
          <w:lang w:val="en-US"/>
        </w:rPr>
        <w:t xml:space="preserve">sychological and </w:t>
      </w:r>
      <w:r w:rsidR="004F2785" w:rsidRPr="00710564">
        <w:rPr>
          <w:lang w:val="en-US"/>
        </w:rPr>
        <w:t>p</w:t>
      </w:r>
      <w:r w:rsidRPr="00710564">
        <w:rPr>
          <w:lang w:val="en-US"/>
        </w:rPr>
        <w:t xml:space="preserve">sychophysiological </w:t>
      </w:r>
      <w:r w:rsidR="004F2785" w:rsidRPr="00710564">
        <w:rPr>
          <w:lang w:val="en-US"/>
        </w:rPr>
        <w:t>b</w:t>
      </w:r>
      <w:r w:rsidRPr="00710564">
        <w:rPr>
          <w:lang w:val="en-US"/>
        </w:rPr>
        <w:t xml:space="preserve">enefits of </w:t>
      </w:r>
      <w:proofErr w:type="spellStart"/>
      <w:r w:rsidR="00287F3B">
        <w:rPr>
          <w:lang w:val="en-US"/>
        </w:rPr>
        <w:t>colouring</w:t>
      </w:r>
      <w:proofErr w:type="spellEnd"/>
      <w:r w:rsidRPr="00710564">
        <w:rPr>
          <w:lang w:val="en-US"/>
        </w:rPr>
        <w:t xml:space="preserve"> </w:t>
      </w:r>
      <w:r w:rsidR="004F2785" w:rsidRPr="00710564">
        <w:rPr>
          <w:lang w:val="en-US"/>
        </w:rPr>
        <w:t>v</w:t>
      </w:r>
      <w:r w:rsidRPr="00710564">
        <w:rPr>
          <w:lang w:val="en-US"/>
        </w:rPr>
        <w:t xml:space="preserve">ersus </w:t>
      </w:r>
      <w:r w:rsidR="004F2785" w:rsidRPr="00710564">
        <w:rPr>
          <w:lang w:val="en-US"/>
        </w:rPr>
        <w:t>d</w:t>
      </w:r>
      <w:r w:rsidRPr="00710564">
        <w:rPr>
          <w:lang w:val="en-US"/>
        </w:rPr>
        <w:t>rawing. </w:t>
      </w:r>
      <w:r w:rsidRPr="00710564">
        <w:rPr>
          <w:i/>
          <w:iCs/>
          <w:lang w:val="en-US"/>
        </w:rPr>
        <w:t>Empirical Studies of the Arts</w:t>
      </w:r>
      <w:r w:rsidRPr="00710564">
        <w:rPr>
          <w:lang w:val="en-US"/>
        </w:rPr>
        <w:t xml:space="preserve">, 0276237420923290. </w:t>
      </w:r>
      <w:r w:rsidR="004F2785" w:rsidRPr="00710564">
        <w:rPr>
          <w:lang w:val="en-US"/>
        </w:rPr>
        <w:t>D</w:t>
      </w:r>
      <w:r w:rsidRPr="00710564">
        <w:rPr>
          <w:lang w:val="en-US"/>
        </w:rPr>
        <w:t>oi.org/10.1177/0276237420923290</w:t>
      </w:r>
    </w:p>
    <w:p w14:paraId="53F6B008" w14:textId="672B549D" w:rsidR="00BB1F0B" w:rsidRPr="00710564" w:rsidRDefault="00727124" w:rsidP="00727124">
      <w:pPr>
        <w:rPr>
          <w:lang w:val="en-US"/>
        </w:rPr>
      </w:pPr>
      <w:proofErr w:type="spellStart"/>
      <w:r w:rsidRPr="00710564">
        <w:rPr>
          <w:lang w:val="en-US"/>
        </w:rPr>
        <w:t>Van</w:t>
      </w:r>
      <w:r w:rsidR="00DD03B6">
        <w:rPr>
          <w:lang w:val="en-US"/>
        </w:rPr>
        <w:t>r</w:t>
      </w:r>
      <w:r w:rsidRPr="00710564">
        <w:rPr>
          <w:lang w:val="en-US"/>
        </w:rPr>
        <w:t>y</w:t>
      </w:r>
      <w:proofErr w:type="spellEnd"/>
      <w:r w:rsidRPr="00710564">
        <w:rPr>
          <w:lang w:val="en-US"/>
        </w:rPr>
        <w:t xml:space="preserve">, N. (2019). </w:t>
      </w:r>
      <w:r w:rsidR="00D1332A" w:rsidRPr="00710564">
        <w:rPr>
          <w:lang w:val="en-US"/>
        </w:rPr>
        <w:t xml:space="preserve">Adult </w:t>
      </w:r>
      <w:proofErr w:type="spellStart"/>
      <w:r w:rsidR="00287F3B">
        <w:rPr>
          <w:lang w:val="en-US"/>
        </w:rPr>
        <w:t>colouring</w:t>
      </w:r>
      <w:proofErr w:type="spellEnd"/>
      <w:r w:rsidR="00D1332A" w:rsidRPr="00710564">
        <w:rPr>
          <w:lang w:val="en-US"/>
        </w:rPr>
        <w:t xml:space="preserve"> books trend. </w:t>
      </w:r>
      <w:hyperlink r:id="rId11" w:history="1">
        <w:r w:rsidR="00D1332A" w:rsidRPr="00710564">
          <w:rPr>
            <w:rStyle w:val="Hyperlink"/>
            <w:color w:val="auto"/>
            <w:u w:val="none"/>
            <w:lang w:val="en-US"/>
          </w:rPr>
          <w:t>https://bookriot.com/adult-</w:t>
        </w:r>
        <w:r w:rsidR="00287F3B">
          <w:rPr>
            <w:rStyle w:val="Hyperlink"/>
            <w:color w:val="auto"/>
            <w:u w:val="none"/>
            <w:lang w:val="en-US"/>
          </w:rPr>
          <w:t>colouring</w:t>
        </w:r>
        <w:r w:rsidR="00D1332A" w:rsidRPr="00710564">
          <w:rPr>
            <w:rStyle w:val="Hyperlink"/>
            <w:color w:val="auto"/>
            <w:u w:val="none"/>
            <w:lang w:val="en-US"/>
          </w:rPr>
          <w:t>-books-trend/</w:t>
        </w:r>
      </w:hyperlink>
      <w:r w:rsidR="00D1332A" w:rsidRPr="00710564">
        <w:rPr>
          <w:lang w:val="en-US"/>
        </w:rPr>
        <w:t>. Accessed on 24</w:t>
      </w:r>
      <w:r w:rsidR="00D1332A" w:rsidRPr="00710564">
        <w:rPr>
          <w:vertAlign w:val="superscript"/>
          <w:lang w:val="en-US"/>
        </w:rPr>
        <w:t>th</w:t>
      </w:r>
      <w:r w:rsidR="00D1332A" w:rsidRPr="00710564">
        <w:rPr>
          <w:lang w:val="en-US"/>
        </w:rPr>
        <w:t xml:space="preserve"> June, 2020. </w:t>
      </w:r>
    </w:p>
    <w:p w14:paraId="443D6037" w14:textId="0459EDDF" w:rsidR="005C0520" w:rsidRPr="00710564" w:rsidRDefault="005C0520" w:rsidP="005C0520">
      <w:pPr>
        <w:rPr>
          <w:lang w:val="en-US"/>
        </w:rPr>
      </w:pPr>
      <w:proofErr w:type="spellStart"/>
      <w:r w:rsidRPr="00710564">
        <w:rPr>
          <w:lang w:val="en-US"/>
        </w:rPr>
        <w:t>Vennet</w:t>
      </w:r>
      <w:proofErr w:type="spellEnd"/>
      <w:r w:rsidRPr="00710564">
        <w:rPr>
          <w:lang w:val="en-US"/>
        </w:rPr>
        <w:t xml:space="preserve">, van der, R., &amp; </w:t>
      </w:r>
      <w:proofErr w:type="spellStart"/>
      <w:r w:rsidRPr="00710564">
        <w:rPr>
          <w:lang w:val="en-US"/>
        </w:rPr>
        <w:t>Serice</w:t>
      </w:r>
      <w:proofErr w:type="spellEnd"/>
      <w:r w:rsidRPr="00710564">
        <w:rPr>
          <w:lang w:val="en-US"/>
        </w:rPr>
        <w:t xml:space="preserve">, S. (2012). Can </w:t>
      </w:r>
      <w:proofErr w:type="spellStart"/>
      <w:r w:rsidR="00287F3B">
        <w:rPr>
          <w:lang w:val="en-US"/>
        </w:rPr>
        <w:t>colouring</w:t>
      </w:r>
      <w:proofErr w:type="spellEnd"/>
      <w:r w:rsidRPr="00710564">
        <w:rPr>
          <w:lang w:val="en-US"/>
        </w:rPr>
        <w:t xml:space="preserve"> mandalas reduce anxiety? A replication </w:t>
      </w:r>
      <w:proofErr w:type="gramStart"/>
      <w:r w:rsidRPr="00710564">
        <w:rPr>
          <w:lang w:val="en-US"/>
        </w:rPr>
        <w:t>study</w:t>
      </w:r>
      <w:proofErr w:type="gramEnd"/>
      <w:r w:rsidRPr="00710564">
        <w:rPr>
          <w:lang w:val="en-US"/>
        </w:rPr>
        <w:t xml:space="preserve">. </w:t>
      </w:r>
      <w:r w:rsidRPr="00710564">
        <w:rPr>
          <w:i/>
          <w:iCs/>
          <w:lang w:val="en-US"/>
        </w:rPr>
        <w:t>Art Therapy, 29</w:t>
      </w:r>
      <w:r w:rsidRPr="00710564">
        <w:rPr>
          <w:lang w:val="en-US"/>
        </w:rPr>
        <w:t>(2), 87-92. Doi: 10.1080/07421656.2012.680047</w:t>
      </w:r>
    </w:p>
    <w:p w14:paraId="1BC963B9" w14:textId="77777777" w:rsidR="009D49B3" w:rsidRPr="00710564" w:rsidRDefault="009D49B3" w:rsidP="00727124">
      <w:pPr>
        <w:rPr>
          <w:lang w:val="en-US"/>
        </w:rPr>
      </w:pPr>
    </w:p>
    <w:sectPr w:rsidR="009D49B3" w:rsidRPr="00710564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BBF6D" w14:textId="77777777" w:rsidR="00841CD6" w:rsidRDefault="00841CD6" w:rsidP="00625E5F">
      <w:pPr>
        <w:spacing w:after="0" w:line="240" w:lineRule="auto"/>
      </w:pPr>
      <w:r>
        <w:separator/>
      </w:r>
    </w:p>
  </w:endnote>
  <w:endnote w:type="continuationSeparator" w:id="0">
    <w:p w14:paraId="69F224E0" w14:textId="77777777" w:rsidR="00841CD6" w:rsidRDefault="00841CD6" w:rsidP="00625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1408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CDE7B0" w14:textId="645E1743" w:rsidR="00395D60" w:rsidRDefault="00395D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B14DF4" w14:textId="77777777" w:rsidR="00395D60" w:rsidRDefault="0039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5818F" w14:textId="77777777" w:rsidR="00841CD6" w:rsidRDefault="00841CD6" w:rsidP="00625E5F">
      <w:pPr>
        <w:spacing w:after="0" w:line="240" w:lineRule="auto"/>
      </w:pPr>
      <w:r>
        <w:separator/>
      </w:r>
    </w:p>
  </w:footnote>
  <w:footnote w:type="continuationSeparator" w:id="0">
    <w:p w14:paraId="4FBA528F" w14:textId="77777777" w:rsidR="00841CD6" w:rsidRDefault="00841CD6" w:rsidP="00625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334"/>
    <w:multiLevelType w:val="multilevel"/>
    <w:tmpl w:val="35A4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E0CAA"/>
    <w:multiLevelType w:val="multilevel"/>
    <w:tmpl w:val="1A1A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C0D90"/>
    <w:multiLevelType w:val="multilevel"/>
    <w:tmpl w:val="2130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F32D9"/>
    <w:multiLevelType w:val="hybridMultilevel"/>
    <w:tmpl w:val="ECCCE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91632"/>
    <w:multiLevelType w:val="multilevel"/>
    <w:tmpl w:val="51D6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1C1FE2"/>
    <w:multiLevelType w:val="hybridMultilevel"/>
    <w:tmpl w:val="D610D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B4A1E"/>
    <w:multiLevelType w:val="multilevel"/>
    <w:tmpl w:val="6EB0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0B4D4F"/>
    <w:multiLevelType w:val="hybridMultilevel"/>
    <w:tmpl w:val="435A2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F46085"/>
    <w:multiLevelType w:val="multilevel"/>
    <w:tmpl w:val="4806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8E"/>
    <w:rsid w:val="00001212"/>
    <w:rsid w:val="000063E0"/>
    <w:rsid w:val="00006CC2"/>
    <w:rsid w:val="00006D60"/>
    <w:rsid w:val="0001345B"/>
    <w:rsid w:val="0001454D"/>
    <w:rsid w:val="000178E4"/>
    <w:rsid w:val="00017DA2"/>
    <w:rsid w:val="00021DCB"/>
    <w:rsid w:val="000230B4"/>
    <w:rsid w:val="00024C1C"/>
    <w:rsid w:val="0003010F"/>
    <w:rsid w:val="00031F44"/>
    <w:rsid w:val="0003251A"/>
    <w:rsid w:val="00032E47"/>
    <w:rsid w:val="00032FB8"/>
    <w:rsid w:val="000341D4"/>
    <w:rsid w:val="00041409"/>
    <w:rsid w:val="000418E1"/>
    <w:rsid w:val="00043B31"/>
    <w:rsid w:val="000466FF"/>
    <w:rsid w:val="00046F31"/>
    <w:rsid w:val="00052A3D"/>
    <w:rsid w:val="000609EB"/>
    <w:rsid w:val="00061405"/>
    <w:rsid w:val="00070F20"/>
    <w:rsid w:val="00072AF2"/>
    <w:rsid w:val="00076A8E"/>
    <w:rsid w:val="00077456"/>
    <w:rsid w:val="0007799E"/>
    <w:rsid w:val="000808BB"/>
    <w:rsid w:val="00082570"/>
    <w:rsid w:val="00083357"/>
    <w:rsid w:val="00083D01"/>
    <w:rsid w:val="000908A6"/>
    <w:rsid w:val="00092780"/>
    <w:rsid w:val="000941E7"/>
    <w:rsid w:val="000972A5"/>
    <w:rsid w:val="00097EC0"/>
    <w:rsid w:val="000A02C0"/>
    <w:rsid w:val="000A5963"/>
    <w:rsid w:val="000A7712"/>
    <w:rsid w:val="000A7DB6"/>
    <w:rsid w:val="000B18C3"/>
    <w:rsid w:val="000B1A14"/>
    <w:rsid w:val="000B4DF7"/>
    <w:rsid w:val="000C3352"/>
    <w:rsid w:val="000C3D4D"/>
    <w:rsid w:val="000C3F28"/>
    <w:rsid w:val="000C4569"/>
    <w:rsid w:val="000C52A3"/>
    <w:rsid w:val="000C758C"/>
    <w:rsid w:val="000C7EBB"/>
    <w:rsid w:val="000D2C34"/>
    <w:rsid w:val="000D41A5"/>
    <w:rsid w:val="000D4A38"/>
    <w:rsid w:val="000E004E"/>
    <w:rsid w:val="000E1665"/>
    <w:rsid w:val="000E2009"/>
    <w:rsid w:val="000E216D"/>
    <w:rsid w:val="000E38F2"/>
    <w:rsid w:val="000E4B9F"/>
    <w:rsid w:val="000E6EED"/>
    <w:rsid w:val="000E7A48"/>
    <w:rsid w:val="000F05B1"/>
    <w:rsid w:val="000F3898"/>
    <w:rsid w:val="000F751A"/>
    <w:rsid w:val="000F78C7"/>
    <w:rsid w:val="00104916"/>
    <w:rsid w:val="0010500A"/>
    <w:rsid w:val="00107772"/>
    <w:rsid w:val="00111D42"/>
    <w:rsid w:val="00112178"/>
    <w:rsid w:val="00113477"/>
    <w:rsid w:val="001135F6"/>
    <w:rsid w:val="00113801"/>
    <w:rsid w:val="0011600A"/>
    <w:rsid w:val="00116862"/>
    <w:rsid w:val="00116970"/>
    <w:rsid w:val="00120F0A"/>
    <w:rsid w:val="00121463"/>
    <w:rsid w:val="00124755"/>
    <w:rsid w:val="00124EA2"/>
    <w:rsid w:val="0012590B"/>
    <w:rsid w:val="00141459"/>
    <w:rsid w:val="00145E42"/>
    <w:rsid w:val="00146A7E"/>
    <w:rsid w:val="00147528"/>
    <w:rsid w:val="00147A14"/>
    <w:rsid w:val="00150F4E"/>
    <w:rsid w:val="00151AA4"/>
    <w:rsid w:val="00152015"/>
    <w:rsid w:val="00152BE2"/>
    <w:rsid w:val="00155908"/>
    <w:rsid w:val="001606C2"/>
    <w:rsid w:val="00161593"/>
    <w:rsid w:val="00162CA8"/>
    <w:rsid w:val="00163915"/>
    <w:rsid w:val="001657F6"/>
    <w:rsid w:val="00165C7E"/>
    <w:rsid w:val="0017073D"/>
    <w:rsid w:val="00172B60"/>
    <w:rsid w:val="00180E0D"/>
    <w:rsid w:val="00181562"/>
    <w:rsid w:val="00181D71"/>
    <w:rsid w:val="00182DB9"/>
    <w:rsid w:val="0018420A"/>
    <w:rsid w:val="00184F91"/>
    <w:rsid w:val="00185932"/>
    <w:rsid w:val="00186F49"/>
    <w:rsid w:val="001871F8"/>
    <w:rsid w:val="00195E0C"/>
    <w:rsid w:val="001A1FB4"/>
    <w:rsid w:val="001A3AB0"/>
    <w:rsid w:val="001A49B6"/>
    <w:rsid w:val="001A795E"/>
    <w:rsid w:val="001B0689"/>
    <w:rsid w:val="001B4F61"/>
    <w:rsid w:val="001C1C77"/>
    <w:rsid w:val="001C5B1C"/>
    <w:rsid w:val="001C634A"/>
    <w:rsid w:val="001D0836"/>
    <w:rsid w:val="001D411C"/>
    <w:rsid w:val="001D4284"/>
    <w:rsid w:val="001D4CD3"/>
    <w:rsid w:val="001D65E4"/>
    <w:rsid w:val="001E0393"/>
    <w:rsid w:val="001E03DB"/>
    <w:rsid w:val="001E0EF5"/>
    <w:rsid w:val="001E1037"/>
    <w:rsid w:val="001E2F74"/>
    <w:rsid w:val="001E4250"/>
    <w:rsid w:val="001E506E"/>
    <w:rsid w:val="001F3199"/>
    <w:rsid w:val="001F7236"/>
    <w:rsid w:val="002038D0"/>
    <w:rsid w:val="00207452"/>
    <w:rsid w:val="00210680"/>
    <w:rsid w:val="002107A9"/>
    <w:rsid w:val="00216434"/>
    <w:rsid w:val="00216C90"/>
    <w:rsid w:val="002205AC"/>
    <w:rsid w:val="00221F53"/>
    <w:rsid w:val="00223047"/>
    <w:rsid w:val="00223CD5"/>
    <w:rsid w:val="002250C8"/>
    <w:rsid w:val="002251C5"/>
    <w:rsid w:val="002257E4"/>
    <w:rsid w:val="00225FA5"/>
    <w:rsid w:val="002313C5"/>
    <w:rsid w:val="00231526"/>
    <w:rsid w:val="002345AB"/>
    <w:rsid w:val="00235941"/>
    <w:rsid w:val="00237C7C"/>
    <w:rsid w:val="002403C0"/>
    <w:rsid w:val="00242383"/>
    <w:rsid w:val="00242478"/>
    <w:rsid w:val="00244ABE"/>
    <w:rsid w:val="002511BB"/>
    <w:rsid w:val="00252AB8"/>
    <w:rsid w:val="002534F2"/>
    <w:rsid w:val="002545A9"/>
    <w:rsid w:val="00255FFA"/>
    <w:rsid w:val="002564C9"/>
    <w:rsid w:val="00262BAF"/>
    <w:rsid w:val="00263582"/>
    <w:rsid w:val="0026419C"/>
    <w:rsid w:val="002642A8"/>
    <w:rsid w:val="0026695C"/>
    <w:rsid w:val="00267ADA"/>
    <w:rsid w:val="0027289E"/>
    <w:rsid w:val="00272C34"/>
    <w:rsid w:val="002734EB"/>
    <w:rsid w:val="00273C4F"/>
    <w:rsid w:val="0027461C"/>
    <w:rsid w:val="00276413"/>
    <w:rsid w:val="00276942"/>
    <w:rsid w:val="00277984"/>
    <w:rsid w:val="00280545"/>
    <w:rsid w:val="0028105E"/>
    <w:rsid w:val="00281AB0"/>
    <w:rsid w:val="002826EB"/>
    <w:rsid w:val="00282943"/>
    <w:rsid w:val="00284113"/>
    <w:rsid w:val="00284375"/>
    <w:rsid w:val="002869B3"/>
    <w:rsid w:val="00287F3B"/>
    <w:rsid w:val="00290560"/>
    <w:rsid w:val="0029057A"/>
    <w:rsid w:val="00291B63"/>
    <w:rsid w:val="002970A7"/>
    <w:rsid w:val="002973E4"/>
    <w:rsid w:val="002A0AF9"/>
    <w:rsid w:val="002A50AA"/>
    <w:rsid w:val="002A52C9"/>
    <w:rsid w:val="002A6E29"/>
    <w:rsid w:val="002B126F"/>
    <w:rsid w:val="002B48BB"/>
    <w:rsid w:val="002B7545"/>
    <w:rsid w:val="002B77E8"/>
    <w:rsid w:val="002C2D7D"/>
    <w:rsid w:val="002C47C2"/>
    <w:rsid w:val="002C76FD"/>
    <w:rsid w:val="002D0A1D"/>
    <w:rsid w:val="002D0F21"/>
    <w:rsid w:val="002D2B5B"/>
    <w:rsid w:val="002D5D29"/>
    <w:rsid w:val="002E1715"/>
    <w:rsid w:val="002E1D30"/>
    <w:rsid w:val="002E23F6"/>
    <w:rsid w:val="002E44B1"/>
    <w:rsid w:val="002E553B"/>
    <w:rsid w:val="002E6C5B"/>
    <w:rsid w:val="002E72AA"/>
    <w:rsid w:val="002E795F"/>
    <w:rsid w:val="002F3E4E"/>
    <w:rsid w:val="002F6CCC"/>
    <w:rsid w:val="003124B4"/>
    <w:rsid w:val="0031404D"/>
    <w:rsid w:val="0031724B"/>
    <w:rsid w:val="0032093B"/>
    <w:rsid w:val="00321863"/>
    <w:rsid w:val="00322219"/>
    <w:rsid w:val="003275F8"/>
    <w:rsid w:val="00330043"/>
    <w:rsid w:val="00331DE7"/>
    <w:rsid w:val="003322A9"/>
    <w:rsid w:val="00334AC0"/>
    <w:rsid w:val="00336983"/>
    <w:rsid w:val="003401CE"/>
    <w:rsid w:val="003415E3"/>
    <w:rsid w:val="003430DB"/>
    <w:rsid w:val="00345B95"/>
    <w:rsid w:val="00350073"/>
    <w:rsid w:val="00353088"/>
    <w:rsid w:val="00353294"/>
    <w:rsid w:val="00354570"/>
    <w:rsid w:val="00354A5D"/>
    <w:rsid w:val="0035607D"/>
    <w:rsid w:val="00357099"/>
    <w:rsid w:val="00361C43"/>
    <w:rsid w:val="00363C7D"/>
    <w:rsid w:val="003675FD"/>
    <w:rsid w:val="0037043E"/>
    <w:rsid w:val="003715E8"/>
    <w:rsid w:val="00375412"/>
    <w:rsid w:val="00376D8D"/>
    <w:rsid w:val="0038382B"/>
    <w:rsid w:val="0038401A"/>
    <w:rsid w:val="003842DF"/>
    <w:rsid w:val="0038460E"/>
    <w:rsid w:val="00384E24"/>
    <w:rsid w:val="00385BF9"/>
    <w:rsid w:val="0038739C"/>
    <w:rsid w:val="0039094F"/>
    <w:rsid w:val="00391CAE"/>
    <w:rsid w:val="00395D60"/>
    <w:rsid w:val="00396C47"/>
    <w:rsid w:val="003A082A"/>
    <w:rsid w:val="003A1061"/>
    <w:rsid w:val="003A1B89"/>
    <w:rsid w:val="003A2B76"/>
    <w:rsid w:val="003A54D3"/>
    <w:rsid w:val="003B017F"/>
    <w:rsid w:val="003B197D"/>
    <w:rsid w:val="003B1FCA"/>
    <w:rsid w:val="003B3223"/>
    <w:rsid w:val="003B3B33"/>
    <w:rsid w:val="003B3D7E"/>
    <w:rsid w:val="003B4A5D"/>
    <w:rsid w:val="003B725A"/>
    <w:rsid w:val="003C1B22"/>
    <w:rsid w:val="003C23BC"/>
    <w:rsid w:val="003C25B4"/>
    <w:rsid w:val="003D49D8"/>
    <w:rsid w:val="003D779A"/>
    <w:rsid w:val="003D7A8B"/>
    <w:rsid w:val="003E12AA"/>
    <w:rsid w:val="003E2A88"/>
    <w:rsid w:val="003E36ED"/>
    <w:rsid w:val="003E42E8"/>
    <w:rsid w:val="003F2463"/>
    <w:rsid w:val="003F4648"/>
    <w:rsid w:val="003F631A"/>
    <w:rsid w:val="003F6C13"/>
    <w:rsid w:val="003F7457"/>
    <w:rsid w:val="00401970"/>
    <w:rsid w:val="0040206E"/>
    <w:rsid w:val="00403CAC"/>
    <w:rsid w:val="00404431"/>
    <w:rsid w:val="004045C9"/>
    <w:rsid w:val="004079A0"/>
    <w:rsid w:val="00410E69"/>
    <w:rsid w:val="00411B4A"/>
    <w:rsid w:val="00413B5A"/>
    <w:rsid w:val="004165BC"/>
    <w:rsid w:val="0041795E"/>
    <w:rsid w:val="00421CA5"/>
    <w:rsid w:val="004222AE"/>
    <w:rsid w:val="00424CD6"/>
    <w:rsid w:val="00430B4C"/>
    <w:rsid w:val="0043322F"/>
    <w:rsid w:val="0043350A"/>
    <w:rsid w:val="00433594"/>
    <w:rsid w:val="00435C7A"/>
    <w:rsid w:val="00436CD0"/>
    <w:rsid w:val="0043742B"/>
    <w:rsid w:val="0044152A"/>
    <w:rsid w:val="00441F2E"/>
    <w:rsid w:val="00442957"/>
    <w:rsid w:val="00443143"/>
    <w:rsid w:val="00443441"/>
    <w:rsid w:val="00445619"/>
    <w:rsid w:val="0044609C"/>
    <w:rsid w:val="004463B0"/>
    <w:rsid w:val="004501F3"/>
    <w:rsid w:val="004532CD"/>
    <w:rsid w:val="00454CA9"/>
    <w:rsid w:val="00455586"/>
    <w:rsid w:val="0046188B"/>
    <w:rsid w:val="00465B7C"/>
    <w:rsid w:val="004704A7"/>
    <w:rsid w:val="00472FBF"/>
    <w:rsid w:val="00474428"/>
    <w:rsid w:val="004745C9"/>
    <w:rsid w:val="00477DFB"/>
    <w:rsid w:val="00480C1D"/>
    <w:rsid w:val="00482F34"/>
    <w:rsid w:val="00491C22"/>
    <w:rsid w:val="0049486B"/>
    <w:rsid w:val="00495F46"/>
    <w:rsid w:val="00495FF0"/>
    <w:rsid w:val="004A0189"/>
    <w:rsid w:val="004A1794"/>
    <w:rsid w:val="004A5216"/>
    <w:rsid w:val="004A5376"/>
    <w:rsid w:val="004A760A"/>
    <w:rsid w:val="004B53CC"/>
    <w:rsid w:val="004B56C4"/>
    <w:rsid w:val="004B7FED"/>
    <w:rsid w:val="004C3C90"/>
    <w:rsid w:val="004C41DA"/>
    <w:rsid w:val="004C60F2"/>
    <w:rsid w:val="004C7F78"/>
    <w:rsid w:val="004D243E"/>
    <w:rsid w:val="004D2A5D"/>
    <w:rsid w:val="004D3E17"/>
    <w:rsid w:val="004D40C7"/>
    <w:rsid w:val="004D489C"/>
    <w:rsid w:val="004D579B"/>
    <w:rsid w:val="004E0627"/>
    <w:rsid w:val="004E4031"/>
    <w:rsid w:val="004E5558"/>
    <w:rsid w:val="004E5CC8"/>
    <w:rsid w:val="004E63F8"/>
    <w:rsid w:val="004E7B0F"/>
    <w:rsid w:val="004F0564"/>
    <w:rsid w:val="004F2785"/>
    <w:rsid w:val="004F2A67"/>
    <w:rsid w:val="005019A9"/>
    <w:rsid w:val="00503C33"/>
    <w:rsid w:val="00504AEF"/>
    <w:rsid w:val="00504DC9"/>
    <w:rsid w:val="0050562D"/>
    <w:rsid w:val="00505B99"/>
    <w:rsid w:val="00505FF4"/>
    <w:rsid w:val="00506DD4"/>
    <w:rsid w:val="0051159D"/>
    <w:rsid w:val="005119CA"/>
    <w:rsid w:val="00513135"/>
    <w:rsid w:val="005169A6"/>
    <w:rsid w:val="00516F93"/>
    <w:rsid w:val="00517705"/>
    <w:rsid w:val="005208DC"/>
    <w:rsid w:val="0052254A"/>
    <w:rsid w:val="00532394"/>
    <w:rsid w:val="00534838"/>
    <w:rsid w:val="005349EF"/>
    <w:rsid w:val="00537B4C"/>
    <w:rsid w:val="0054173B"/>
    <w:rsid w:val="00541CDC"/>
    <w:rsid w:val="00542E78"/>
    <w:rsid w:val="005445A6"/>
    <w:rsid w:val="005446FB"/>
    <w:rsid w:val="00545685"/>
    <w:rsid w:val="005458A1"/>
    <w:rsid w:val="00545B07"/>
    <w:rsid w:val="00546C1C"/>
    <w:rsid w:val="005500A9"/>
    <w:rsid w:val="005539DE"/>
    <w:rsid w:val="00555965"/>
    <w:rsid w:val="005568EA"/>
    <w:rsid w:val="0055691D"/>
    <w:rsid w:val="00562C4F"/>
    <w:rsid w:val="00564B73"/>
    <w:rsid w:val="00564E74"/>
    <w:rsid w:val="0056549B"/>
    <w:rsid w:val="00567E42"/>
    <w:rsid w:val="00573ACB"/>
    <w:rsid w:val="00574F61"/>
    <w:rsid w:val="005825DA"/>
    <w:rsid w:val="005864BE"/>
    <w:rsid w:val="005900CF"/>
    <w:rsid w:val="00592DCD"/>
    <w:rsid w:val="005937B5"/>
    <w:rsid w:val="00594662"/>
    <w:rsid w:val="005A3393"/>
    <w:rsid w:val="005A54A0"/>
    <w:rsid w:val="005A54E2"/>
    <w:rsid w:val="005A61D7"/>
    <w:rsid w:val="005B1167"/>
    <w:rsid w:val="005B5046"/>
    <w:rsid w:val="005B5BAE"/>
    <w:rsid w:val="005C0520"/>
    <w:rsid w:val="005C05C3"/>
    <w:rsid w:val="005C41F4"/>
    <w:rsid w:val="005C4945"/>
    <w:rsid w:val="005C5F08"/>
    <w:rsid w:val="005C7BAA"/>
    <w:rsid w:val="005D3484"/>
    <w:rsid w:val="005D435C"/>
    <w:rsid w:val="005D69F7"/>
    <w:rsid w:val="005D7A2D"/>
    <w:rsid w:val="005E0D06"/>
    <w:rsid w:val="005E2BEF"/>
    <w:rsid w:val="005E4DE5"/>
    <w:rsid w:val="005F13D9"/>
    <w:rsid w:val="005F2C19"/>
    <w:rsid w:val="005F3037"/>
    <w:rsid w:val="005F3888"/>
    <w:rsid w:val="005F5821"/>
    <w:rsid w:val="005F77BC"/>
    <w:rsid w:val="0060045C"/>
    <w:rsid w:val="00600935"/>
    <w:rsid w:val="0060196B"/>
    <w:rsid w:val="00604A12"/>
    <w:rsid w:val="0060615D"/>
    <w:rsid w:val="00607765"/>
    <w:rsid w:val="00611670"/>
    <w:rsid w:val="0061338D"/>
    <w:rsid w:val="00614E96"/>
    <w:rsid w:val="00616A72"/>
    <w:rsid w:val="00616F60"/>
    <w:rsid w:val="00620927"/>
    <w:rsid w:val="00620AB3"/>
    <w:rsid w:val="00625E5F"/>
    <w:rsid w:val="006266CB"/>
    <w:rsid w:val="00631A5B"/>
    <w:rsid w:val="006320B5"/>
    <w:rsid w:val="00633331"/>
    <w:rsid w:val="0063442B"/>
    <w:rsid w:val="00635096"/>
    <w:rsid w:val="00636B33"/>
    <w:rsid w:val="00640010"/>
    <w:rsid w:val="00640E5A"/>
    <w:rsid w:val="006430F2"/>
    <w:rsid w:val="00643A30"/>
    <w:rsid w:val="00645D66"/>
    <w:rsid w:val="00645E14"/>
    <w:rsid w:val="00645E57"/>
    <w:rsid w:val="00646941"/>
    <w:rsid w:val="00650927"/>
    <w:rsid w:val="006521CD"/>
    <w:rsid w:val="00652612"/>
    <w:rsid w:val="00655242"/>
    <w:rsid w:val="00660DF1"/>
    <w:rsid w:val="0066107C"/>
    <w:rsid w:val="00665662"/>
    <w:rsid w:val="006671DE"/>
    <w:rsid w:val="00672AA4"/>
    <w:rsid w:val="006741E5"/>
    <w:rsid w:val="006743D2"/>
    <w:rsid w:val="00674A76"/>
    <w:rsid w:val="006750C0"/>
    <w:rsid w:val="00675F05"/>
    <w:rsid w:val="00677596"/>
    <w:rsid w:val="00682491"/>
    <w:rsid w:val="00682A26"/>
    <w:rsid w:val="006834B2"/>
    <w:rsid w:val="00684583"/>
    <w:rsid w:val="00685D4B"/>
    <w:rsid w:val="006871CA"/>
    <w:rsid w:val="00691397"/>
    <w:rsid w:val="00691576"/>
    <w:rsid w:val="00693168"/>
    <w:rsid w:val="006958D8"/>
    <w:rsid w:val="0069639D"/>
    <w:rsid w:val="006967DF"/>
    <w:rsid w:val="006978CC"/>
    <w:rsid w:val="006A2F1F"/>
    <w:rsid w:val="006A3436"/>
    <w:rsid w:val="006B082B"/>
    <w:rsid w:val="006B0C40"/>
    <w:rsid w:val="006B2B45"/>
    <w:rsid w:val="006B488E"/>
    <w:rsid w:val="006B5932"/>
    <w:rsid w:val="006B5C32"/>
    <w:rsid w:val="006C1453"/>
    <w:rsid w:val="006C4CFF"/>
    <w:rsid w:val="006C74DC"/>
    <w:rsid w:val="006C7D01"/>
    <w:rsid w:val="006D09DC"/>
    <w:rsid w:val="006D0FEA"/>
    <w:rsid w:val="006D189F"/>
    <w:rsid w:val="006D5DE3"/>
    <w:rsid w:val="006D73B7"/>
    <w:rsid w:val="006D74E3"/>
    <w:rsid w:val="006D7D49"/>
    <w:rsid w:val="006E0F53"/>
    <w:rsid w:val="006E10CD"/>
    <w:rsid w:val="006E397F"/>
    <w:rsid w:val="006E5E62"/>
    <w:rsid w:val="006E7296"/>
    <w:rsid w:val="006F0C4E"/>
    <w:rsid w:val="006F1645"/>
    <w:rsid w:val="006F1ADB"/>
    <w:rsid w:val="006F3864"/>
    <w:rsid w:val="006F3AB1"/>
    <w:rsid w:val="006F687D"/>
    <w:rsid w:val="006F6E53"/>
    <w:rsid w:val="007001EA"/>
    <w:rsid w:val="00701778"/>
    <w:rsid w:val="00701961"/>
    <w:rsid w:val="0070312E"/>
    <w:rsid w:val="00703836"/>
    <w:rsid w:val="00710564"/>
    <w:rsid w:val="0071456E"/>
    <w:rsid w:val="007160BA"/>
    <w:rsid w:val="00722099"/>
    <w:rsid w:val="00726D56"/>
    <w:rsid w:val="00727124"/>
    <w:rsid w:val="00731EB6"/>
    <w:rsid w:val="00732298"/>
    <w:rsid w:val="00734805"/>
    <w:rsid w:val="0074087F"/>
    <w:rsid w:val="00746AEC"/>
    <w:rsid w:val="0075064E"/>
    <w:rsid w:val="007513C6"/>
    <w:rsid w:val="0075586B"/>
    <w:rsid w:val="0075741C"/>
    <w:rsid w:val="007620CC"/>
    <w:rsid w:val="0076223D"/>
    <w:rsid w:val="007629B6"/>
    <w:rsid w:val="00763678"/>
    <w:rsid w:val="0076525B"/>
    <w:rsid w:val="00765F73"/>
    <w:rsid w:val="00766BA3"/>
    <w:rsid w:val="0077137E"/>
    <w:rsid w:val="00771FE2"/>
    <w:rsid w:val="007726D0"/>
    <w:rsid w:val="00774D6A"/>
    <w:rsid w:val="00780B47"/>
    <w:rsid w:val="00782008"/>
    <w:rsid w:val="00783DD9"/>
    <w:rsid w:val="00786367"/>
    <w:rsid w:val="00787ADF"/>
    <w:rsid w:val="00791F09"/>
    <w:rsid w:val="00794574"/>
    <w:rsid w:val="00794AC6"/>
    <w:rsid w:val="007A1856"/>
    <w:rsid w:val="007B132A"/>
    <w:rsid w:val="007B2065"/>
    <w:rsid w:val="007B2073"/>
    <w:rsid w:val="007B3ABA"/>
    <w:rsid w:val="007B42C5"/>
    <w:rsid w:val="007B4D70"/>
    <w:rsid w:val="007B4ED1"/>
    <w:rsid w:val="007C069C"/>
    <w:rsid w:val="007C30D5"/>
    <w:rsid w:val="007C4BBA"/>
    <w:rsid w:val="007D0B75"/>
    <w:rsid w:val="007D0BB4"/>
    <w:rsid w:val="007D27A9"/>
    <w:rsid w:val="007D2F3A"/>
    <w:rsid w:val="007D508B"/>
    <w:rsid w:val="007D548E"/>
    <w:rsid w:val="007D5DA6"/>
    <w:rsid w:val="007E0A21"/>
    <w:rsid w:val="007E11D1"/>
    <w:rsid w:val="007E3319"/>
    <w:rsid w:val="007E3E0C"/>
    <w:rsid w:val="007E4596"/>
    <w:rsid w:val="007E4EC7"/>
    <w:rsid w:val="007E5D66"/>
    <w:rsid w:val="007E67C4"/>
    <w:rsid w:val="007F1F7E"/>
    <w:rsid w:val="007F6D21"/>
    <w:rsid w:val="007F745A"/>
    <w:rsid w:val="007F77AF"/>
    <w:rsid w:val="008000B4"/>
    <w:rsid w:val="00801FA4"/>
    <w:rsid w:val="00803FDE"/>
    <w:rsid w:val="008064F3"/>
    <w:rsid w:val="008102E4"/>
    <w:rsid w:val="00810362"/>
    <w:rsid w:val="00810499"/>
    <w:rsid w:val="008147EC"/>
    <w:rsid w:val="0081541C"/>
    <w:rsid w:val="00816A47"/>
    <w:rsid w:val="00816FDD"/>
    <w:rsid w:val="0082026D"/>
    <w:rsid w:val="00824366"/>
    <w:rsid w:val="00824954"/>
    <w:rsid w:val="00826994"/>
    <w:rsid w:val="0082732B"/>
    <w:rsid w:val="00833FB7"/>
    <w:rsid w:val="008419C9"/>
    <w:rsid w:val="00841CD6"/>
    <w:rsid w:val="00847EDD"/>
    <w:rsid w:val="00851BAD"/>
    <w:rsid w:val="008521B2"/>
    <w:rsid w:val="0085357F"/>
    <w:rsid w:val="00853B02"/>
    <w:rsid w:val="008551EC"/>
    <w:rsid w:val="00855784"/>
    <w:rsid w:val="008563CD"/>
    <w:rsid w:val="00856958"/>
    <w:rsid w:val="00857072"/>
    <w:rsid w:val="00860F80"/>
    <w:rsid w:val="008610A4"/>
    <w:rsid w:val="008623BD"/>
    <w:rsid w:val="00862FF9"/>
    <w:rsid w:val="00864899"/>
    <w:rsid w:val="008650B5"/>
    <w:rsid w:val="00871B0A"/>
    <w:rsid w:val="00874F36"/>
    <w:rsid w:val="0087627B"/>
    <w:rsid w:val="00877364"/>
    <w:rsid w:val="00880269"/>
    <w:rsid w:val="00881141"/>
    <w:rsid w:val="00881927"/>
    <w:rsid w:val="00883C2B"/>
    <w:rsid w:val="008848A5"/>
    <w:rsid w:val="00884C69"/>
    <w:rsid w:val="008863EE"/>
    <w:rsid w:val="00886699"/>
    <w:rsid w:val="008877B5"/>
    <w:rsid w:val="0089339B"/>
    <w:rsid w:val="00893BD8"/>
    <w:rsid w:val="0089402A"/>
    <w:rsid w:val="0089501E"/>
    <w:rsid w:val="008A1605"/>
    <w:rsid w:val="008A44D1"/>
    <w:rsid w:val="008A5B49"/>
    <w:rsid w:val="008A624B"/>
    <w:rsid w:val="008B1288"/>
    <w:rsid w:val="008B62B3"/>
    <w:rsid w:val="008B67F4"/>
    <w:rsid w:val="008B709D"/>
    <w:rsid w:val="008B7610"/>
    <w:rsid w:val="008C2901"/>
    <w:rsid w:val="008C2EE3"/>
    <w:rsid w:val="008C31C6"/>
    <w:rsid w:val="008C71D0"/>
    <w:rsid w:val="008D16B9"/>
    <w:rsid w:val="008D20CE"/>
    <w:rsid w:val="008D2CDA"/>
    <w:rsid w:val="008D4150"/>
    <w:rsid w:val="008D44FC"/>
    <w:rsid w:val="008D4F5F"/>
    <w:rsid w:val="008D7E86"/>
    <w:rsid w:val="008E2895"/>
    <w:rsid w:val="008E28BF"/>
    <w:rsid w:val="008E2E51"/>
    <w:rsid w:val="008E5921"/>
    <w:rsid w:val="008E723D"/>
    <w:rsid w:val="008E7F58"/>
    <w:rsid w:val="008F5F44"/>
    <w:rsid w:val="00905FCA"/>
    <w:rsid w:val="0090613A"/>
    <w:rsid w:val="00906415"/>
    <w:rsid w:val="009064A6"/>
    <w:rsid w:val="00914316"/>
    <w:rsid w:val="009143CD"/>
    <w:rsid w:val="00915491"/>
    <w:rsid w:val="00916938"/>
    <w:rsid w:val="00917D58"/>
    <w:rsid w:val="0092110F"/>
    <w:rsid w:val="00921524"/>
    <w:rsid w:val="00930A52"/>
    <w:rsid w:val="009310A3"/>
    <w:rsid w:val="00931292"/>
    <w:rsid w:val="009350EE"/>
    <w:rsid w:val="00935ABB"/>
    <w:rsid w:val="009363E7"/>
    <w:rsid w:val="0093704D"/>
    <w:rsid w:val="009456E2"/>
    <w:rsid w:val="00945827"/>
    <w:rsid w:val="0095072C"/>
    <w:rsid w:val="0095347B"/>
    <w:rsid w:val="00953517"/>
    <w:rsid w:val="00955BC5"/>
    <w:rsid w:val="0095618B"/>
    <w:rsid w:val="00960695"/>
    <w:rsid w:val="009672AB"/>
    <w:rsid w:val="009675B4"/>
    <w:rsid w:val="00971D21"/>
    <w:rsid w:val="009762B6"/>
    <w:rsid w:val="00976AE0"/>
    <w:rsid w:val="009778E5"/>
    <w:rsid w:val="00983801"/>
    <w:rsid w:val="00984256"/>
    <w:rsid w:val="00986878"/>
    <w:rsid w:val="009875EF"/>
    <w:rsid w:val="0099264D"/>
    <w:rsid w:val="0099284E"/>
    <w:rsid w:val="00992EAB"/>
    <w:rsid w:val="00992F71"/>
    <w:rsid w:val="00993122"/>
    <w:rsid w:val="0099326D"/>
    <w:rsid w:val="00993E0B"/>
    <w:rsid w:val="00994E33"/>
    <w:rsid w:val="00995C89"/>
    <w:rsid w:val="00996EE0"/>
    <w:rsid w:val="009A15AE"/>
    <w:rsid w:val="009A593A"/>
    <w:rsid w:val="009A6122"/>
    <w:rsid w:val="009B0E04"/>
    <w:rsid w:val="009B0F62"/>
    <w:rsid w:val="009B18B4"/>
    <w:rsid w:val="009B27F0"/>
    <w:rsid w:val="009B2978"/>
    <w:rsid w:val="009B4DB5"/>
    <w:rsid w:val="009B736B"/>
    <w:rsid w:val="009C1A45"/>
    <w:rsid w:val="009C299A"/>
    <w:rsid w:val="009C2A45"/>
    <w:rsid w:val="009C5C26"/>
    <w:rsid w:val="009C6EF8"/>
    <w:rsid w:val="009C6F1B"/>
    <w:rsid w:val="009C78F9"/>
    <w:rsid w:val="009D0E94"/>
    <w:rsid w:val="009D10D8"/>
    <w:rsid w:val="009D10DC"/>
    <w:rsid w:val="009D2AAF"/>
    <w:rsid w:val="009D2D1D"/>
    <w:rsid w:val="009D3150"/>
    <w:rsid w:val="009D47A6"/>
    <w:rsid w:val="009D49B3"/>
    <w:rsid w:val="009D6807"/>
    <w:rsid w:val="009E0070"/>
    <w:rsid w:val="009E1121"/>
    <w:rsid w:val="009E544F"/>
    <w:rsid w:val="009E70CD"/>
    <w:rsid w:val="009F050F"/>
    <w:rsid w:val="009F086E"/>
    <w:rsid w:val="009F2190"/>
    <w:rsid w:val="009F2217"/>
    <w:rsid w:val="009F3A89"/>
    <w:rsid w:val="009F4870"/>
    <w:rsid w:val="009F50B1"/>
    <w:rsid w:val="009F5476"/>
    <w:rsid w:val="00A04609"/>
    <w:rsid w:val="00A0579E"/>
    <w:rsid w:val="00A06999"/>
    <w:rsid w:val="00A069DC"/>
    <w:rsid w:val="00A10E6A"/>
    <w:rsid w:val="00A14969"/>
    <w:rsid w:val="00A149B0"/>
    <w:rsid w:val="00A14EFC"/>
    <w:rsid w:val="00A16276"/>
    <w:rsid w:val="00A16A97"/>
    <w:rsid w:val="00A2365D"/>
    <w:rsid w:val="00A26906"/>
    <w:rsid w:val="00A26C05"/>
    <w:rsid w:val="00A30DC1"/>
    <w:rsid w:val="00A352B9"/>
    <w:rsid w:val="00A356B8"/>
    <w:rsid w:val="00A36068"/>
    <w:rsid w:val="00A36A12"/>
    <w:rsid w:val="00A377CE"/>
    <w:rsid w:val="00A43F3D"/>
    <w:rsid w:val="00A44596"/>
    <w:rsid w:val="00A44BDE"/>
    <w:rsid w:val="00A44D07"/>
    <w:rsid w:val="00A4562B"/>
    <w:rsid w:val="00A46B80"/>
    <w:rsid w:val="00A4709B"/>
    <w:rsid w:val="00A501EC"/>
    <w:rsid w:val="00A506FD"/>
    <w:rsid w:val="00A50B65"/>
    <w:rsid w:val="00A51981"/>
    <w:rsid w:val="00A54CE8"/>
    <w:rsid w:val="00A56DA0"/>
    <w:rsid w:val="00A5744D"/>
    <w:rsid w:val="00A63B94"/>
    <w:rsid w:val="00A63E01"/>
    <w:rsid w:val="00A66EB5"/>
    <w:rsid w:val="00A70449"/>
    <w:rsid w:val="00A70CBF"/>
    <w:rsid w:val="00A73194"/>
    <w:rsid w:val="00A74775"/>
    <w:rsid w:val="00A74916"/>
    <w:rsid w:val="00A74B86"/>
    <w:rsid w:val="00A750DB"/>
    <w:rsid w:val="00A75A0B"/>
    <w:rsid w:val="00A76B7B"/>
    <w:rsid w:val="00A77F08"/>
    <w:rsid w:val="00A81357"/>
    <w:rsid w:val="00A84F2B"/>
    <w:rsid w:val="00A864F3"/>
    <w:rsid w:val="00A86DDD"/>
    <w:rsid w:val="00A8772E"/>
    <w:rsid w:val="00A977C9"/>
    <w:rsid w:val="00A97918"/>
    <w:rsid w:val="00A97EFB"/>
    <w:rsid w:val="00AA1F44"/>
    <w:rsid w:val="00AA2844"/>
    <w:rsid w:val="00AA2851"/>
    <w:rsid w:val="00AA2EBD"/>
    <w:rsid w:val="00AA360D"/>
    <w:rsid w:val="00AA3B27"/>
    <w:rsid w:val="00AA5CBD"/>
    <w:rsid w:val="00AA7203"/>
    <w:rsid w:val="00AB52DB"/>
    <w:rsid w:val="00AB72D2"/>
    <w:rsid w:val="00AB772D"/>
    <w:rsid w:val="00AB7B9E"/>
    <w:rsid w:val="00AC0163"/>
    <w:rsid w:val="00AC1BF1"/>
    <w:rsid w:val="00AC2C67"/>
    <w:rsid w:val="00AC5065"/>
    <w:rsid w:val="00AC5B72"/>
    <w:rsid w:val="00AC5EEA"/>
    <w:rsid w:val="00AC690C"/>
    <w:rsid w:val="00AD1247"/>
    <w:rsid w:val="00AD1CE8"/>
    <w:rsid w:val="00AD2CC1"/>
    <w:rsid w:val="00AD7FAD"/>
    <w:rsid w:val="00AE08C8"/>
    <w:rsid w:val="00AE3143"/>
    <w:rsid w:val="00AE3DD0"/>
    <w:rsid w:val="00AE4DB1"/>
    <w:rsid w:val="00AE6C88"/>
    <w:rsid w:val="00AE7FB3"/>
    <w:rsid w:val="00AF10E0"/>
    <w:rsid w:val="00AF24B5"/>
    <w:rsid w:val="00AF432D"/>
    <w:rsid w:val="00AF616A"/>
    <w:rsid w:val="00B017DD"/>
    <w:rsid w:val="00B01D31"/>
    <w:rsid w:val="00B04A61"/>
    <w:rsid w:val="00B058E0"/>
    <w:rsid w:val="00B07A39"/>
    <w:rsid w:val="00B07AFD"/>
    <w:rsid w:val="00B07C83"/>
    <w:rsid w:val="00B1052D"/>
    <w:rsid w:val="00B1316B"/>
    <w:rsid w:val="00B1384E"/>
    <w:rsid w:val="00B14012"/>
    <w:rsid w:val="00B2049C"/>
    <w:rsid w:val="00B22746"/>
    <w:rsid w:val="00B2437D"/>
    <w:rsid w:val="00B24C6E"/>
    <w:rsid w:val="00B259A5"/>
    <w:rsid w:val="00B30049"/>
    <w:rsid w:val="00B30D3B"/>
    <w:rsid w:val="00B34715"/>
    <w:rsid w:val="00B347A1"/>
    <w:rsid w:val="00B3523D"/>
    <w:rsid w:val="00B353DF"/>
    <w:rsid w:val="00B4091B"/>
    <w:rsid w:val="00B42AD5"/>
    <w:rsid w:val="00B456CD"/>
    <w:rsid w:val="00B46288"/>
    <w:rsid w:val="00B47A43"/>
    <w:rsid w:val="00B51B88"/>
    <w:rsid w:val="00B52C69"/>
    <w:rsid w:val="00B536FA"/>
    <w:rsid w:val="00B55EF5"/>
    <w:rsid w:val="00B604FB"/>
    <w:rsid w:val="00B6108E"/>
    <w:rsid w:val="00B62099"/>
    <w:rsid w:val="00B67104"/>
    <w:rsid w:val="00B67F5D"/>
    <w:rsid w:val="00B704B4"/>
    <w:rsid w:val="00B7251F"/>
    <w:rsid w:val="00B72F87"/>
    <w:rsid w:val="00B730AF"/>
    <w:rsid w:val="00B75291"/>
    <w:rsid w:val="00B825DD"/>
    <w:rsid w:val="00B82879"/>
    <w:rsid w:val="00B82F68"/>
    <w:rsid w:val="00B84973"/>
    <w:rsid w:val="00B84E64"/>
    <w:rsid w:val="00B9416F"/>
    <w:rsid w:val="00B9491E"/>
    <w:rsid w:val="00B95407"/>
    <w:rsid w:val="00BA12E0"/>
    <w:rsid w:val="00BA27D3"/>
    <w:rsid w:val="00BA2FC1"/>
    <w:rsid w:val="00BA3CBE"/>
    <w:rsid w:val="00BA4748"/>
    <w:rsid w:val="00BA53FF"/>
    <w:rsid w:val="00BB01A8"/>
    <w:rsid w:val="00BB121A"/>
    <w:rsid w:val="00BB1819"/>
    <w:rsid w:val="00BB1F0B"/>
    <w:rsid w:val="00BB24F8"/>
    <w:rsid w:val="00BB5560"/>
    <w:rsid w:val="00BC08B8"/>
    <w:rsid w:val="00BC30C0"/>
    <w:rsid w:val="00BC42C8"/>
    <w:rsid w:val="00BC5492"/>
    <w:rsid w:val="00BD1A77"/>
    <w:rsid w:val="00BE0227"/>
    <w:rsid w:val="00BE1749"/>
    <w:rsid w:val="00BE2BB8"/>
    <w:rsid w:val="00BE34AC"/>
    <w:rsid w:val="00BE5474"/>
    <w:rsid w:val="00BF1AD3"/>
    <w:rsid w:val="00BF4374"/>
    <w:rsid w:val="00BF564F"/>
    <w:rsid w:val="00BF6999"/>
    <w:rsid w:val="00C01326"/>
    <w:rsid w:val="00C01FA4"/>
    <w:rsid w:val="00C0258C"/>
    <w:rsid w:val="00C02BD4"/>
    <w:rsid w:val="00C03362"/>
    <w:rsid w:val="00C05682"/>
    <w:rsid w:val="00C0709F"/>
    <w:rsid w:val="00C07719"/>
    <w:rsid w:val="00C11944"/>
    <w:rsid w:val="00C119C7"/>
    <w:rsid w:val="00C11FFB"/>
    <w:rsid w:val="00C16600"/>
    <w:rsid w:val="00C214D4"/>
    <w:rsid w:val="00C21604"/>
    <w:rsid w:val="00C22B18"/>
    <w:rsid w:val="00C241A8"/>
    <w:rsid w:val="00C3587E"/>
    <w:rsid w:val="00C429DF"/>
    <w:rsid w:val="00C4380C"/>
    <w:rsid w:val="00C43B77"/>
    <w:rsid w:val="00C446F4"/>
    <w:rsid w:val="00C451C0"/>
    <w:rsid w:val="00C4787D"/>
    <w:rsid w:val="00C50063"/>
    <w:rsid w:val="00C50243"/>
    <w:rsid w:val="00C503D1"/>
    <w:rsid w:val="00C50DFF"/>
    <w:rsid w:val="00C52CFE"/>
    <w:rsid w:val="00C56A5E"/>
    <w:rsid w:val="00C572DC"/>
    <w:rsid w:val="00C646C1"/>
    <w:rsid w:val="00C654BB"/>
    <w:rsid w:val="00C654D2"/>
    <w:rsid w:val="00C67A1C"/>
    <w:rsid w:val="00C717EB"/>
    <w:rsid w:val="00C72532"/>
    <w:rsid w:val="00C72E7B"/>
    <w:rsid w:val="00C74B27"/>
    <w:rsid w:val="00C7525E"/>
    <w:rsid w:val="00C77186"/>
    <w:rsid w:val="00C82769"/>
    <w:rsid w:val="00C841BB"/>
    <w:rsid w:val="00C84EDD"/>
    <w:rsid w:val="00C85670"/>
    <w:rsid w:val="00C857F0"/>
    <w:rsid w:val="00C85E69"/>
    <w:rsid w:val="00C90BD6"/>
    <w:rsid w:val="00C91D82"/>
    <w:rsid w:val="00C929C7"/>
    <w:rsid w:val="00C97F54"/>
    <w:rsid w:val="00CA47E5"/>
    <w:rsid w:val="00CA56C5"/>
    <w:rsid w:val="00CA62A9"/>
    <w:rsid w:val="00CA668F"/>
    <w:rsid w:val="00CA76BF"/>
    <w:rsid w:val="00CB1035"/>
    <w:rsid w:val="00CB27C5"/>
    <w:rsid w:val="00CB5C5C"/>
    <w:rsid w:val="00CC367B"/>
    <w:rsid w:val="00CC4E65"/>
    <w:rsid w:val="00CC53EF"/>
    <w:rsid w:val="00CC54C7"/>
    <w:rsid w:val="00CD2093"/>
    <w:rsid w:val="00CD38F7"/>
    <w:rsid w:val="00CD3CEE"/>
    <w:rsid w:val="00CD420B"/>
    <w:rsid w:val="00CD4886"/>
    <w:rsid w:val="00CD52E1"/>
    <w:rsid w:val="00CD6D2A"/>
    <w:rsid w:val="00CD6F9E"/>
    <w:rsid w:val="00CE0354"/>
    <w:rsid w:val="00CF00CC"/>
    <w:rsid w:val="00CF37D2"/>
    <w:rsid w:val="00CF4586"/>
    <w:rsid w:val="00CF504F"/>
    <w:rsid w:val="00CF5364"/>
    <w:rsid w:val="00D036BE"/>
    <w:rsid w:val="00D03EA4"/>
    <w:rsid w:val="00D0434C"/>
    <w:rsid w:val="00D044AD"/>
    <w:rsid w:val="00D04F33"/>
    <w:rsid w:val="00D05367"/>
    <w:rsid w:val="00D05EAC"/>
    <w:rsid w:val="00D1332A"/>
    <w:rsid w:val="00D14B82"/>
    <w:rsid w:val="00D14C3F"/>
    <w:rsid w:val="00D14F2B"/>
    <w:rsid w:val="00D15491"/>
    <w:rsid w:val="00D1586A"/>
    <w:rsid w:val="00D16031"/>
    <w:rsid w:val="00D17C05"/>
    <w:rsid w:val="00D20F3A"/>
    <w:rsid w:val="00D21390"/>
    <w:rsid w:val="00D22326"/>
    <w:rsid w:val="00D25474"/>
    <w:rsid w:val="00D2658C"/>
    <w:rsid w:val="00D34140"/>
    <w:rsid w:val="00D36824"/>
    <w:rsid w:val="00D41D29"/>
    <w:rsid w:val="00D41F25"/>
    <w:rsid w:val="00D4548E"/>
    <w:rsid w:val="00D45F04"/>
    <w:rsid w:val="00D461C7"/>
    <w:rsid w:val="00D55CC9"/>
    <w:rsid w:val="00D56B2F"/>
    <w:rsid w:val="00D60396"/>
    <w:rsid w:val="00D60446"/>
    <w:rsid w:val="00D62521"/>
    <w:rsid w:val="00D635FC"/>
    <w:rsid w:val="00D67C16"/>
    <w:rsid w:val="00D7017B"/>
    <w:rsid w:val="00D72407"/>
    <w:rsid w:val="00D724DB"/>
    <w:rsid w:val="00D72743"/>
    <w:rsid w:val="00D73501"/>
    <w:rsid w:val="00D74185"/>
    <w:rsid w:val="00D7631E"/>
    <w:rsid w:val="00D80D36"/>
    <w:rsid w:val="00D81BF8"/>
    <w:rsid w:val="00D83ECF"/>
    <w:rsid w:val="00D859FD"/>
    <w:rsid w:val="00D90796"/>
    <w:rsid w:val="00D937D9"/>
    <w:rsid w:val="00D93BD7"/>
    <w:rsid w:val="00D976CB"/>
    <w:rsid w:val="00DA18B0"/>
    <w:rsid w:val="00DA30C1"/>
    <w:rsid w:val="00DB0733"/>
    <w:rsid w:val="00DB08E7"/>
    <w:rsid w:val="00DB3FF3"/>
    <w:rsid w:val="00DB5389"/>
    <w:rsid w:val="00DB6E0A"/>
    <w:rsid w:val="00DC02F3"/>
    <w:rsid w:val="00DC163A"/>
    <w:rsid w:val="00DC198E"/>
    <w:rsid w:val="00DC20B9"/>
    <w:rsid w:val="00DC246E"/>
    <w:rsid w:val="00DC2483"/>
    <w:rsid w:val="00DC255F"/>
    <w:rsid w:val="00DC2CA5"/>
    <w:rsid w:val="00DC474C"/>
    <w:rsid w:val="00DC6938"/>
    <w:rsid w:val="00DD03B6"/>
    <w:rsid w:val="00DD0CEF"/>
    <w:rsid w:val="00DD2956"/>
    <w:rsid w:val="00DD2DF1"/>
    <w:rsid w:val="00DD5FBA"/>
    <w:rsid w:val="00DD684D"/>
    <w:rsid w:val="00DE2B47"/>
    <w:rsid w:val="00DE3A92"/>
    <w:rsid w:val="00DE4AAC"/>
    <w:rsid w:val="00DF3531"/>
    <w:rsid w:val="00DF41B6"/>
    <w:rsid w:val="00DF4F77"/>
    <w:rsid w:val="00E0142F"/>
    <w:rsid w:val="00E019E0"/>
    <w:rsid w:val="00E01ECC"/>
    <w:rsid w:val="00E01FA8"/>
    <w:rsid w:val="00E054AB"/>
    <w:rsid w:val="00E0656F"/>
    <w:rsid w:val="00E12013"/>
    <w:rsid w:val="00E1315A"/>
    <w:rsid w:val="00E13B64"/>
    <w:rsid w:val="00E15124"/>
    <w:rsid w:val="00E16C78"/>
    <w:rsid w:val="00E2036D"/>
    <w:rsid w:val="00E217F7"/>
    <w:rsid w:val="00E21C15"/>
    <w:rsid w:val="00E22D85"/>
    <w:rsid w:val="00E321AC"/>
    <w:rsid w:val="00E33111"/>
    <w:rsid w:val="00E33FAA"/>
    <w:rsid w:val="00E37AA0"/>
    <w:rsid w:val="00E40F0F"/>
    <w:rsid w:val="00E41939"/>
    <w:rsid w:val="00E4313B"/>
    <w:rsid w:val="00E46207"/>
    <w:rsid w:val="00E46A91"/>
    <w:rsid w:val="00E51E07"/>
    <w:rsid w:val="00E51E23"/>
    <w:rsid w:val="00E52094"/>
    <w:rsid w:val="00E5268D"/>
    <w:rsid w:val="00E5293A"/>
    <w:rsid w:val="00E5386D"/>
    <w:rsid w:val="00E562CC"/>
    <w:rsid w:val="00E576C8"/>
    <w:rsid w:val="00E6334E"/>
    <w:rsid w:val="00E636FB"/>
    <w:rsid w:val="00E63F94"/>
    <w:rsid w:val="00E64634"/>
    <w:rsid w:val="00E65B1B"/>
    <w:rsid w:val="00E70379"/>
    <w:rsid w:val="00E71C43"/>
    <w:rsid w:val="00E72AD9"/>
    <w:rsid w:val="00E72DB2"/>
    <w:rsid w:val="00E7595C"/>
    <w:rsid w:val="00E81D25"/>
    <w:rsid w:val="00E82BA9"/>
    <w:rsid w:val="00E84664"/>
    <w:rsid w:val="00E86327"/>
    <w:rsid w:val="00E91C32"/>
    <w:rsid w:val="00E929E6"/>
    <w:rsid w:val="00E93B03"/>
    <w:rsid w:val="00EA211B"/>
    <w:rsid w:val="00EA2E3C"/>
    <w:rsid w:val="00EA2F9A"/>
    <w:rsid w:val="00EA38AB"/>
    <w:rsid w:val="00EA46A9"/>
    <w:rsid w:val="00EA4929"/>
    <w:rsid w:val="00EA6242"/>
    <w:rsid w:val="00EB2966"/>
    <w:rsid w:val="00EB2C8E"/>
    <w:rsid w:val="00EB31B4"/>
    <w:rsid w:val="00EB3DA7"/>
    <w:rsid w:val="00EB4952"/>
    <w:rsid w:val="00EB7192"/>
    <w:rsid w:val="00EC04F9"/>
    <w:rsid w:val="00EC3D15"/>
    <w:rsid w:val="00EC3D79"/>
    <w:rsid w:val="00EC4151"/>
    <w:rsid w:val="00EC7856"/>
    <w:rsid w:val="00ED1A0B"/>
    <w:rsid w:val="00ED213F"/>
    <w:rsid w:val="00EE21F4"/>
    <w:rsid w:val="00EE6D27"/>
    <w:rsid w:val="00EF2C03"/>
    <w:rsid w:val="00EF4A9B"/>
    <w:rsid w:val="00EF5B48"/>
    <w:rsid w:val="00EF6388"/>
    <w:rsid w:val="00EF66AB"/>
    <w:rsid w:val="00EF67C2"/>
    <w:rsid w:val="00F004CD"/>
    <w:rsid w:val="00F00C32"/>
    <w:rsid w:val="00F020EA"/>
    <w:rsid w:val="00F04D06"/>
    <w:rsid w:val="00F070AF"/>
    <w:rsid w:val="00F102E7"/>
    <w:rsid w:val="00F148A4"/>
    <w:rsid w:val="00F15C43"/>
    <w:rsid w:val="00F17CB5"/>
    <w:rsid w:val="00F20099"/>
    <w:rsid w:val="00F20CCC"/>
    <w:rsid w:val="00F2547B"/>
    <w:rsid w:val="00F27C7D"/>
    <w:rsid w:val="00F27FDC"/>
    <w:rsid w:val="00F306B9"/>
    <w:rsid w:val="00F31888"/>
    <w:rsid w:val="00F34E80"/>
    <w:rsid w:val="00F37B29"/>
    <w:rsid w:val="00F426E5"/>
    <w:rsid w:val="00F43CCC"/>
    <w:rsid w:val="00F46378"/>
    <w:rsid w:val="00F4669D"/>
    <w:rsid w:val="00F4681E"/>
    <w:rsid w:val="00F504EC"/>
    <w:rsid w:val="00F5085E"/>
    <w:rsid w:val="00F513B3"/>
    <w:rsid w:val="00F51C45"/>
    <w:rsid w:val="00F51F71"/>
    <w:rsid w:val="00F60E93"/>
    <w:rsid w:val="00F63399"/>
    <w:rsid w:val="00F638CA"/>
    <w:rsid w:val="00F64DAE"/>
    <w:rsid w:val="00F65DDF"/>
    <w:rsid w:val="00F66456"/>
    <w:rsid w:val="00F6675F"/>
    <w:rsid w:val="00F66B68"/>
    <w:rsid w:val="00F66C26"/>
    <w:rsid w:val="00F71688"/>
    <w:rsid w:val="00F74E84"/>
    <w:rsid w:val="00F7608C"/>
    <w:rsid w:val="00F768E7"/>
    <w:rsid w:val="00F77D83"/>
    <w:rsid w:val="00F8039D"/>
    <w:rsid w:val="00F840ED"/>
    <w:rsid w:val="00F84C9B"/>
    <w:rsid w:val="00F854FA"/>
    <w:rsid w:val="00F910F1"/>
    <w:rsid w:val="00F92C68"/>
    <w:rsid w:val="00F95957"/>
    <w:rsid w:val="00F95E0E"/>
    <w:rsid w:val="00F95E9C"/>
    <w:rsid w:val="00FA24D4"/>
    <w:rsid w:val="00FA50AE"/>
    <w:rsid w:val="00FA773E"/>
    <w:rsid w:val="00FB06A1"/>
    <w:rsid w:val="00FB4E29"/>
    <w:rsid w:val="00FB64EB"/>
    <w:rsid w:val="00FC1EEF"/>
    <w:rsid w:val="00FC4C88"/>
    <w:rsid w:val="00FC4F9F"/>
    <w:rsid w:val="00FD177B"/>
    <w:rsid w:val="00FD1E48"/>
    <w:rsid w:val="00FD292C"/>
    <w:rsid w:val="00FD38C0"/>
    <w:rsid w:val="00FD5D68"/>
    <w:rsid w:val="00FD6066"/>
    <w:rsid w:val="00FE012A"/>
    <w:rsid w:val="00FE2E93"/>
    <w:rsid w:val="00FE31A8"/>
    <w:rsid w:val="00FE63CB"/>
    <w:rsid w:val="00FE6461"/>
    <w:rsid w:val="00FE7071"/>
    <w:rsid w:val="00FF0C97"/>
    <w:rsid w:val="00FF3104"/>
    <w:rsid w:val="00FF5DBB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3B1DB2"/>
  <w15:docId w15:val="{1CC7CC66-5F7C-4C28-9450-BD4C928F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548E"/>
    <w:rPr>
      <w:color w:val="0000FF"/>
      <w:u w:val="single"/>
    </w:rPr>
  </w:style>
  <w:style w:type="paragraph" w:customStyle="1" w:styleId="xmsonormal">
    <w:name w:val="x_msonormal"/>
    <w:basedOn w:val="Normal"/>
    <w:rsid w:val="00D4548E"/>
    <w:pPr>
      <w:spacing w:after="0" w:line="240" w:lineRule="auto"/>
    </w:pPr>
    <w:rPr>
      <w:rFonts w:ascii="Calibri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6D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13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13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13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3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32A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0E6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B1288"/>
    <w:rPr>
      <w:i/>
      <w:iCs/>
    </w:rPr>
  </w:style>
  <w:style w:type="paragraph" w:customStyle="1" w:styleId="dx-doi">
    <w:name w:val="dx-doi"/>
    <w:basedOn w:val="Normal"/>
    <w:rsid w:val="003B1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s">
    <w:name w:val="authors"/>
    <w:basedOn w:val="DefaultParagraphFont"/>
    <w:rsid w:val="00734805"/>
  </w:style>
  <w:style w:type="character" w:customStyle="1" w:styleId="Date1">
    <w:name w:val="Date1"/>
    <w:basedOn w:val="DefaultParagraphFont"/>
    <w:rsid w:val="00734805"/>
  </w:style>
  <w:style w:type="character" w:customStyle="1" w:styleId="arttitle">
    <w:name w:val="art_title"/>
    <w:basedOn w:val="DefaultParagraphFont"/>
    <w:rsid w:val="00734805"/>
  </w:style>
  <w:style w:type="character" w:customStyle="1" w:styleId="serialtitle">
    <w:name w:val="serial_title"/>
    <w:basedOn w:val="DefaultParagraphFont"/>
    <w:rsid w:val="00734805"/>
  </w:style>
  <w:style w:type="character" w:customStyle="1" w:styleId="volumeissue">
    <w:name w:val="volume_issue"/>
    <w:basedOn w:val="DefaultParagraphFont"/>
    <w:rsid w:val="00734805"/>
  </w:style>
  <w:style w:type="character" w:customStyle="1" w:styleId="pagerange">
    <w:name w:val="page_range"/>
    <w:basedOn w:val="DefaultParagraphFont"/>
    <w:rsid w:val="00734805"/>
  </w:style>
  <w:style w:type="character" w:customStyle="1" w:styleId="doilink">
    <w:name w:val="doi_link"/>
    <w:basedOn w:val="DefaultParagraphFont"/>
    <w:rsid w:val="00734805"/>
  </w:style>
  <w:style w:type="paragraph" w:customStyle="1" w:styleId="u-mb-2">
    <w:name w:val="u-mb-2"/>
    <w:basedOn w:val="Normal"/>
    <w:rsid w:val="0063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sname">
    <w:name w:val="authors__name"/>
    <w:basedOn w:val="DefaultParagraphFont"/>
    <w:rsid w:val="00635096"/>
  </w:style>
  <w:style w:type="paragraph" w:styleId="ListParagraph">
    <w:name w:val="List Paragraph"/>
    <w:basedOn w:val="Normal"/>
    <w:uiPriority w:val="34"/>
    <w:qFormat/>
    <w:rsid w:val="006834B2"/>
    <w:pPr>
      <w:ind w:left="720"/>
      <w:contextualSpacing/>
    </w:pPr>
  </w:style>
  <w:style w:type="character" w:customStyle="1" w:styleId="hlfld-contribauthor">
    <w:name w:val="hlfld-contribauthor"/>
    <w:basedOn w:val="DefaultParagraphFont"/>
    <w:rsid w:val="009F086E"/>
  </w:style>
  <w:style w:type="character" w:customStyle="1" w:styleId="nlmgiven-names">
    <w:name w:val="nlm_given-names"/>
    <w:basedOn w:val="DefaultParagraphFont"/>
    <w:rsid w:val="009F086E"/>
  </w:style>
  <w:style w:type="character" w:customStyle="1" w:styleId="nlmyear">
    <w:name w:val="nlm_year"/>
    <w:basedOn w:val="DefaultParagraphFont"/>
    <w:rsid w:val="009F086E"/>
  </w:style>
  <w:style w:type="character" w:customStyle="1" w:styleId="nlmarticle-title">
    <w:name w:val="nlm_article-title"/>
    <w:basedOn w:val="DefaultParagraphFont"/>
    <w:rsid w:val="009F086E"/>
  </w:style>
  <w:style w:type="character" w:customStyle="1" w:styleId="nlmfpage">
    <w:name w:val="nlm_fpage"/>
    <w:basedOn w:val="DefaultParagraphFont"/>
    <w:rsid w:val="009F086E"/>
  </w:style>
  <w:style w:type="character" w:customStyle="1" w:styleId="nlmlpage">
    <w:name w:val="nlm_lpage"/>
    <w:basedOn w:val="DefaultParagraphFont"/>
    <w:rsid w:val="009F086E"/>
  </w:style>
  <w:style w:type="character" w:customStyle="1" w:styleId="nlmpub-id">
    <w:name w:val="nlm_pub-id"/>
    <w:basedOn w:val="DefaultParagraphFont"/>
    <w:rsid w:val="009F086E"/>
  </w:style>
  <w:style w:type="paragraph" w:styleId="Header">
    <w:name w:val="header"/>
    <w:basedOn w:val="Normal"/>
    <w:link w:val="HeaderChar"/>
    <w:uiPriority w:val="99"/>
    <w:unhideWhenUsed/>
    <w:rsid w:val="00625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E5F"/>
  </w:style>
  <w:style w:type="paragraph" w:styleId="Footer">
    <w:name w:val="footer"/>
    <w:basedOn w:val="Normal"/>
    <w:link w:val="FooterChar"/>
    <w:uiPriority w:val="99"/>
    <w:unhideWhenUsed/>
    <w:rsid w:val="00625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E5F"/>
  </w:style>
  <w:style w:type="paragraph" w:styleId="Revision">
    <w:name w:val="Revision"/>
    <w:hidden/>
    <w:uiPriority w:val="99"/>
    <w:semiHidden/>
    <w:rsid w:val="006F1A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zheimers.org.uk/blog/5-online-activity-ideas-people-living-dementi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tive-minds.org/uk/dementia-art-activities/colouring-book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riot.com/adult-coloring-books-trend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supportthenhs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programmes/articles/MxHKChgvM08r1fS410jqV/colour-your-own-thank-you-to-nhs-staf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6823</Words>
  <Characters>38895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Holt</dc:creator>
  <cp:keywords/>
  <dc:description/>
  <cp:lastModifiedBy>Nicola Holt</cp:lastModifiedBy>
  <cp:revision>7</cp:revision>
  <dcterms:created xsi:type="dcterms:W3CDTF">2022-04-05T23:29:00Z</dcterms:created>
  <dcterms:modified xsi:type="dcterms:W3CDTF">2022-04-05T23:37:00Z</dcterms:modified>
</cp:coreProperties>
</file>