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DE0" w:rsidRPr="00D35F88" w:rsidRDefault="005E5DE0" w:rsidP="005E5DE0">
      <w:pPr>
        <w:ind w:left="-567" w:right="-568" w:firstLine="567"/>
        <w:jc w:val="both"/>
        <w:rPr>
          <w:rFonts w:asciiTheme="majorHAnsi" w:hAnsiTheme="majorHAnsi"/>
          <w:szCs w:val="22"/>
        </w:rPr>
      </w:pPr>
      <w:bookmarkStart w:id="0" w:name="_GoBack"/>
      <w:bookmarkEnd w:id="0"/>
      <w:r w:rsidRPr="00D35F88">
        <w:rPr>
          <w:rFonts w:asciiTheme="majorHAnsi" w:hAnsiTheme="majorHAnsi"/>
          <w:szCs w:val="22"/>
        </w:rPr>
        <w:t>UWE History, Neil Edmunds</w:t>
      </w:r>
      <w:r w:rsidR="00F71C6C">
        <w:rPr>
          <w:rFonts w:asciiTheme="majorHAnsi" w:hAnsiTheme="majorHAnsi"/>
          <w:szCs w:val="22"/>
        </w:rPr>
        <w:t>’</w:t>
      </w:r>
      <w:r w:rsidRPr="00D35F88">
        <w:rPr>
          <w:rFonts w:asciiTheme="majorHAnsi" w:hAnsiTheme="majorHAnsi"/>
          <w:szCs w:val="22"/>
        </w:rPr>
        <w:t xml:space="preserve"> Fund, Occasional Papers No. 2, November 2013</w:t>
      </w:r>
    </w:p>
    <w:p w:rsidR="005E5DE0" w:rsidRPr="00D35F88" w:rsidRDefault="005E5DE0" w:rsidP="00710035">
      <w:pPr>
        <w:spacing w:line="360" w:lineRule="auto"/>
        <w:rPr>
          <w:rFonts w:asciiTheme="majorHAnsi" w:hAnsiTheme="majorHAnsi"/>
          <w:szCs w:val="22"/>
        </w:rPr>
      </w:pPr>
    </w:p>
    <w:p w:rsidR="00CB4D9D" w:rsidRPr="00D35F88" w:rsidRDefault="0027795C" w:rsidP="00710035">
      <w:pPr>
        <w:spacing w:line="360" w:lineRule="auto"/>
        <w:rPr>
          <w:rFonts w:asciiTheme="majorHAnsi" w:hAnsiTheme="majorHAnsi"/>
          <w:szCs w:val="22"/>
        </w:rPr>
      </w:pPr>
      <w:r w:rsidRPr="00D35F88">
        <w:rPr>
          <w:rFonts w:asciiTheme="majorHAnsi" w:hAnsiTheme="majorHAnsi"/>
          <w:szCs w:val="22"/>
        </w:rPr>
        <w:t>Commemorating Loigny: Catholic Memory in France, 1870-1914</w:t>
      </w:r>
    </w:p>
    <w:p w:rsidR="005B66B0" w:rsidRPr="00D35F88" w:rsidRDefault="00EE489E" w:rsidP="004C7B27">
      <w:pPr>
        <w:spacing w:line="360" w:lineRule="auto"/>
        <w:jc w:val="center"/>
        <w:rPr>
          <w:rFonts w:asciiTheme="majorHAnsi" w:hAnsiTheme="majorHAnsi"/>
          <w:szCs w:val="22"/>
        </w:rPr>
      </w:pPr>
      <w:r w:rsidRPr="00D35F88">
        <w:rPr>
          <w:rFonts w:asciiTheme="majorHAnsi" w:hAnsiTheme="majorHAnsi"/>
          <w:szCs w:val="22"/>
        </w:rPr>
        <w:t>Martin Simpson</w:t>
      </w:r>
      <w:r w:rsidR="0095361B" w:rsidRPr="00D35F88">
        <w:rPr>
          <w:rStyle w:val="FootnoteReference"/>
          <w:rFonts w:asciiTheme="majorHAnsi" w:hAnsiTheme="majorHAnsi"/>
          <w:szCs w:val="22"/>
        </w:rPr>
        <w:footnoteReference w:customMarkFollows="1" w:id="1"/>
        <w:sym w:font="Symbol" w:char="F02A"/>
      </w:r>
    </w:p>
    <w:p w:rsidR="00EB1E4E" w:rsidRPr="00D35F88" w:rsidRDefault="0027795C" w:rsidP="004C7B27">
      <w:pPr>
        <w:jc w:val="both"/>
        <w:rPr>
          <w:rFonts w:asciiTheme="majorHAnsi" w:hAnsiTheme="majorHAnsi"/>
          <w:szCs w:val="22"/>
        </w:rPr>
      </w:pPr>
      <w:r w:rsidRPr="00D35F88">
        <w:rPr>
          <w:rFonts w:asciiTheme="majorHAnsi" w:hAnsiTheme="majorHAnsi"/>
          <w:szCs w:val="22"/>
        </w:rPr>
        <w:t xml:space="preserve">The Franco-Prussian war </w:t>
      </w:r>
      <w:r w:rsidR="00673FC2" w:rsidRPr="00D35F88">
        <w:rPr>
          <w:rFonts w:asciiTheme="majorHAnsi" w:hAnsiTheme="majorHAnsi"/>
          <w:szCs w:val="22"/>
        </w:rPr>
        <w:t xml:space="preserve">was </w:t>
      </w:r>
      <w:r w:rsidRPr="00D35F88">
        <w:rPr>
          <w:rFonts w:asciiTheme="majorHAnsi" w:hAnsiTheme="majorHAnsi"/>
          <w:szCs w:val="22"/>
        </w:rPr>
        <w:t>greeted with a surge of bellicose enthusiasm in France</w:t>
      </w:r>
      <w:r w:rsidR="00865859" w:rsidRPr="00D35F88">
        <w:rPr>
          <w:rFonts w:asciiTheme="majorHAnsi" w:hAnsiTheme="majorHAnsi"/>
          <w:szCs w:val="22"/>
        </w:rPr>
        <w:t xml:space="preserve">. In </w:t>
      </w:r>
      <w:r w:rsidR="00EE489E" w:rsidRPr="00D35F88">
        <w:rPr>
          <w:rFonts w:asciiTheme="majorHAnsi" w:hAnsiTheme="majorHAnsi"/>
          <w:szCs w:val="22"/>
        </w:rPr>
        <w:t xml:space="preserve">Émile </w:t>
      </w:r>
      <w:r w:rsidR="00865859" w:rsidRPr="00D35F88">
        <w:rPr>
          <w:rFonts w:asciiTheme="majorHAnsi" w:hAnsiTheme="majorHAnsi"/>
          <w:szCs w:val="22"/>
        </w:rPr>
        <w:t xml:space="preserve">Zola’s </w:t>
      </w:r>
      <w:r w:rsidR="00865859" w:rsidRPr="00D35F88">
        <w:rPr>
          <w:rFonts w:asciiTheme="majorHAnsi" w:hAnsiTheme="majorHAnsi"/>
          <w:i/>
          <w:szCs w:val="22"/>
        </w:rPr>
        <w:t xml:space="preserve">Nana </w:t>
      </w:r>
      <w:r w:rsidR="00865859" w:rsidRPr="00D35F88">
        <w:rPr>
          <w:rFonts w:asciiTheme="majorHAnsi" w:hAnsiTheme="majorHAnsi"/>
          <w:szCs w:val="22"/>
        </w:rPr>
        <w:t>as the eponymous courtesan dies in the Grand Hôtel, rotted by smallpox, crowds outside</w:t>
      </w:r>
      <w:r w:rsidR="005C00C8" w:rsidRPr="00D35F88">
        <w:rPr>
          <w:rFonts w:asciiTheme="majorHAnsi" w:hAnsiTheme="majorHAnsi"/>
          <w:szCs w:val="22"/>
        </w:rPr>
        <w:t xml:space="preserve"> gather to shout ‘À Berlin! À Berlin!</w:t>
      </w:r>
      <w:r w:rsidR="00F36363" w:rsidRPr="00D35F88">
        <w:rPr>
          <w:rFonts w:asciiTheme="majorHAnsi" w:hAnsiTheme="majorHAnsi"/>
          <w:szCs w:val="22"/>
        </w:rPr>
        <w:t xml:space="preserve"> À Berlin!</w:t>
      </w:r>
      <w:r w:rsidR="005C00C8" w:rsidRPr="00D35F88">
        <w:rPr>
          <w:rFonts w:asciiTheme="majorHAnsi" w:hAnsiTheme="majorHAnsi"/>
          <w:szCs w:val="22"/>
        </w:rPr>
        <w:t xml:space="preserve">’ Six weeks later the Second Empire, rotted by moral corruption </w:t>
      </w:r>
      <w:r w:rsidR="00DF26CE" w:rsidRPr="00D35F88">
        <w:rPr>
          <w:rFonts w:asciiTheme="majorHAnsi" w:hAnsiTheme="majorHAnsi"/>
          <w:szCs w:val="22"/>
        </w:rPr>
        <w:t>-</w:t>
      </w:r>
      <w:r w:rsidR="005C00C8" w:rsidRPr="00D35F88">
        <w:rPr>
          <w:rFonts w:asciiTheme="majorHAnsi" w:hAnsiTheme="majorHAnsi"/>
          <w:szCs w:val="22"/>
        </w:rPr>
        <w:t xml:space="preserve"> in the perspective of many besides Zola </w:t>
      </w:r>
      <w:r w:rsidR="00DF26CE" w:rsidRPr="00D35F88">
        <w:rPr>
          <w:rFonts w:asciiTheme="majorHAnsi" w:hAnsiTheme="majorHAnsi"/>
          <w:szCs w:val="22"/>
        </w:rPr>
        <w:t>-</w:t>
      </w:r>
      <w:r w:rsidR="005C00C8" w:rsidRPr="00D35F88">
        <w:rPr>
          <w:rFonts w:asciiTheme="majorHAnsi" w:hAnsiTheme="majorHAnsi"/>
          <w:szCs w:val="22"/>
        </w:rPr>
        <w:t xml:space="preserve"> </w:t>
      </w:r>
      <w:r w:rsidR="00F36363" w:rsidRPr="00D35F88">
        <w:rPr>
          <w:rFonts w:asciiTheme="majorHAnsi" w:hAnsiTheme="majorHAnsi"/>
          <w:szCs w:val="22"/>
        </w:rPr>
        <w:t xml:space="preserve">collapsed in ignominy in the wake of </w:t>
      </w:r>
      <w:r w:rsidR="0026051B" w:rsidRPr="00D35F88">
        <w:rPr>
          <w:rFonts w:asciiTheme="majorHAnsi" w:hAnsiTheme="majorHAnsi"/>
          <w:szCs w:val="22"/>
        </w:rPr>
        <w:t>a string of defeat</w:t>
      </w:r>
      <w:r w:rsidR="009F5791" w:rsidRPr="00D35F88">
        <w:rPr>
          <w:rFonts w:asciiTheme="majorHAnsi" w:hAnsiTheme="majorHAnsi"/>
          <w:szCs w:val="22"/>
        </w:rPr>
        <w:t>s</w:t>
      </w:r>
      <w:r w:rsidR="0026051B" w:rsidRPr="00D35F88">
        <w:rPr>
          <w:rFonts w:asciiTheme="majorHAnsi" w:hAnsiTheme="majorHAnsi"/>
          <w:szCs w:val="22"/>
        </w:rPr>
        <w:t xml:space="preserve"> culminating in </w:t>
      </w:r>
      <w:r w:rsidR="00F36363" w:rsidRPr="00D35F88">
        <w:rPr>
          <w:rFonts w:asciiTheme="majorHAnsi" w:hAnsiTheme="majorHAnsi"/>
          <w:szCs w:val="22"/>
        </w:rPr>
        <w:t>the disastrous battle of Sedan</w:t>
      </w:r>
      <w:r w:rsidR="00175CD4" w:rsidRPr="00D35F88">
        <w:rPr>
          <w:rFonts w:asciiTheme="majorHAnsi" w:hAnsiTheme="majorHAnsi"/>
          <w:szCs w:val="22"/>
        </w:rPr>
        <w:t xml:space="preserve">, where </w:t>
      </w:r>
      <w:r w:rsidR="00673FC2" w:rsidRPr="00D35F88">
        <w:rPr>
          <w:rFonts w:asciiTheme="majorHAnsi" w:hAnsiTheme="majorHAnsi"/>
          <w:szCs w:val="22"/>
        </w:rPr>
        <w:t xml:space="preserve">the Emperor </w:t>
      </w:r>
      <w:r w:rsidR="00175CD4" w:rsidRPr="00D35F88">
        <w:rPr>
          <w:rFonts w:asciiTheme="majorHAnsi" w:hAnsiTheme="majorHAnsi"/>
          <w:szCs w:val="22"/>
        </w:rPr>
        <w:t xml:space="preserve">Napoleon III </w:t>
      </w:r>
      <w:r w:rsidR="00577FB7" w:rsidRPr="00D35F88">
        <w:rPr>
          <w:rFonts w:asciiTheme="majorHAnsi" w:hAnsiTheme="majorHAnsi"/>
          <w:szCs w:val="22"/>
        </w:rPr>
        <w:t xml:space="preserve">himself and the entire </w:t>
      </w:r>
      <w:r w:rsidR="00B33DF0" w:rsidRPr="00D35F88">
        <w:rPr>
          <w:rFonts w:asciiTheme="majorHAnsi" w:hAnsiTheme="majorHAnsi"/>
          <w:szCs w:val="22"/>
        </w:rPr>
        <w:t>83</w:t>
      </w:r>
      <w:r w:rsidR="00CA70C2" w:rsidRPr="00D35F88">
        <w:rPr>
          <w:rFonts w:asciiTheme="majorHAnsi" w:hAnsiTheme="majorHAnsi"/>
          <w:szCs w:val="22"/>
        </w:rPr>
        <w:t xml:space="preserve">,000 strong </w:t>
      </w:r>
      <w:r w:rsidR="00577FB7" w:rsidRPr="00D35F88">
        <w:rPr>
          <w:rFonts w:asciiTheme="majorHAnsi" w:hAnsiTheme="majorHAnsi"/>
          <w:szCs w:val="22"/>
        </w:rPr>
        <w:t xml:space="preserve">Army </w:t>
      </w:r>
      <w:r w:rsidR="00CA70C2" w:rsidRPr="00D35F88">
        <w:rPr>
          <w:rFonts w:asciiTheme="majorHAnsi" w:hAnsiTheme="majorHAnsi"/>
          <w:szCs w:val="22"/>
        </w:rPr>
        <w:t xml:space="preserve">of Châlons </w:t>
      </w:r>
      <w:r w:rsidR="00577FB7" w:rsidRPr="00D35F88">
        <w:rPr>
          <w:rFonts w:asciiTheme="majorHAnsi" w:hAnsiTheme="majorHAnsi"/>
          <w:szCs w:val="22"/>
        </w:rPr>
        <w:t xml:space="preserve">passed into Prussian captivity. </w:t>
      </w:r>
      <w:r w:rsidR="00CA70C2" w:rsidRPr="00D35F88">
        <w:rPr>
          <w:rFonts w:asciiTheme="majorHAnsi" w:hAnsiTheme="majorHAnsi"/>
          <w:szCs w:val="22"/>
        </w:rPr>
        <w:t>Adolphe Perraud, future bisho</w:t>
      </w:r>
      <w:r w:rsidR="007166B8" w:rsidRPr="00D35F88">
        <w:rPr>
          <w:rFonts w:asciiTheme="majorHAnsi" w:hAnsiTheme="majorHAnsi"/>
          <w:szCs w:val="22"/>
        </w:rPr>
        <w:t>p of Autun and chaplain in</w:t>
      </w:r>
      <w:r w:rsidR="00626999" w:rsidRPr="00D35F88">
        <w:rPr>
          <w:rFonts w:asciiTheme="majorHAnsi" w:hAnsiTheme="majorHAnsi"/>
          <w:szCs w:val="22"/>
        </w:rPr>
        <w:t xml:space="preserve"> the A</w:t>
      </w:r>
      <w:r w:rsidR="00CA70C2" w:rsidRPr="00D35F88">
        <w:rPr>
          <w:rFonts w:asciiTheme="majorHAnsi" w:hAnsiTheme="majorHAnsi"/>
          <w:szCs w:val="22"/>
        </w:rPr>
        <w:t>rmy of Châlons</w:t>
      </w:r>
      <w:r w:rsidR="009279E6" w:rsidRPr="00D35F88">
        <w:rPr>
          <w:rFonts w:asciiTheme="majorHAnsi" w:hAnsiTheme="majorHAnsi"/>
          <w:szCs w:val="22"/>
        </w:rPr>
        <w:t>,</w:t>
      </w:r>
      <w:r w:rsidR="00CA70C2" w:rsidRPr="00D35F88">
        <w:rPr>
          <w:rFonts w:asciiTheme="majorHAnsi" w:hAnsiTheme="majorHAnsi"/>
          <w:szCs w:val="22"/>
        </w:rPr>
        <w:t xml:space="preserve"> described Sedan as ‘</w:t>
      </w:r>
      <w:r w:rsidR="00317D39" w:rsidRPr="00D35F88">
        <w:rPr>
          <w:rFonts w:asciiTheme="majorHAnsi" w:hAnsiTheme="majorHAnsi"/>
          <w:szCs w:val="22"/>
        </w:rPr>
        <w:t>an unspeakable disaster, worse than Crécy, Poitiers, Agincourt</w:t>
      </w:r>
      <w:r w:rsidR="009279E6" w:rsidRPr="00D35F88">
        <w:rPr>
          <w:rFonts w:asciiTheme="majorHAnsi" w:hAnsiTheme="majorHAnsi"/>
          <w:szCs w:val="22"/>
        </w:rPr>
        <w:t>’</w:t>
      </w:r>
      <w:r w:rsidR="00CA70C2" w:rsidRPr="00D35F88">
        <w:rPr>
          <w:rFonts w:asciiTheme="majorHAnsi" w:hAnsiTheme="majorHAnsi"/>
          <w:szCs w:val="22"/>
        </w:rPr>
        <w:t>.</w:t>
      </w:r>
      <w:r w:rsidR="00CA70C2" w:rsidRPr="00D35F88">
        <w:rPr>
          <w:rStyle w:val="FootnoteReference"/>
          <w:rFonts w:asciiTheme="majorHAnsi" w:hAnsiTheme="majorHAnsi"/>
          <w:szCs w:val="22"/>
        </w:rPr>
        <w:footnoteReference w:id="2"/>
      </w:r>
      <w:r w:rsidR="00CA70C2" w:rsidRPr="00D35F88">
        <w:rPr>
          <w:rFonts w:asciiTheme="majorHAnsi" w:hAnsiTheme="majorHAnsi"/>
          <w:szCs w:val="22"/>
        </w:rPr>
        <w:t xml:space="preserve"> It did not, however, mark the final defeat of France. </w:t>
      </w:r>
      <w:r w:rsidR="00C348E4" w:rsidRPr="00D35F88">
        <w:rPr>
          <w:rFonts w:asciiTheme="majorHAnsi" w:hAnsiTheme="majorHAnsi"/>
          <w:szCs w:val="22"/>
        </w:rPr>
        <w:t xml:space="preserve">The surrender of Napoleon III was not the surrender of the French nation. The republican Government of National Defence, proclaimed within twenty-four hours of news of Sedan reaching Paris, </w:t>
      </w:r>
      <w:r w:rsidR="0025516A" w:rsidRPr="00D35F88">
        <w:rPr>
          <w:rFonts w:asciiTheme="majorHAnsi" w:hAnsiTheme="majorHAnsi"/>
          <w:szCs w:val="22"/>
        </w:rPr>
        <w:t xml:space="preserve">drawing on myths of </w:t>
      </w:r>
      <w:r w:rsidR="0025516A" w:rsidRPr="00D35F88">
        <w:rPr>
          <w:rFonts w:asciiTheme="majorHAnsi" w:hAnsiTheme="majorHAnsi"/>
          <w:i/>
          <w:szCs w:val="22"/>
        </w:rPr>
        <w:t xml:space="preserve">l’an deux </w:t>
      </w:r>
      <w:r w:rsidR="0025516A" w:rsidRPr="00D35F88">
        <w:rPr>
          <w:rFonts w:asciiTheme="majorHAnsi" w:hAnsiTheme="majorHAnsi"/>
          <w:szCs w:val="22"/>
        </w:rPr>
        <w:t xml:space="preserve">(1793-4) looked to a new </w:t>
      </w:r>
      <w:r w:rsidR="0025516A" w:rsidRPr="00D35F88">
        <w:rPr>
          <w:rFonts w:asciiTheme="majorHAnsi" w:hAnsiTheme="majorHAnsi"/>
          <w:i/>
          <w:szCs w:val="22"/>
        </w:rPr>
        <w:t xml:space="preserve">levée en masse </w:t>
      </w:r>
      <w:r w:rsidR="0025516A" w:rsidRPr="00D35F88">
        <w:rPr>
          <w:rFonts w:asciiTheme="majorHAnsi" w:hAnsiTheme="majorHAnsi"/>
          <w:szCs w:val="22"/>
        </w:rPr>
        <w:t>to raise a citizen army that would repulse the invader.</w:t>
      </w:r>
      <w:r w:rsidR="00433A47" w:rsidRPr="00D35F88">
        <w:rPr>
          <w:rStyle w:val="FootnoteReference"/>
          <w:rFonts w:asciiTheme="majorHAnsi" w:hAnsiTheme="majorHAnsi"/>
          <w:szCs w:val="22"/>
        </w:rPr>
        <w:footnoteReference w:id="3"/>
      </w:r>
      <w:r w:rsidR="0025516A" w:rsidRPr="00D35F88">
        <w:rPr>
          <w:rFonts w:asciiTheme="majorHAnsi" w:hAnsiTheme="majorHAnsi"/>
          <w:szCs w:val="22"/>
        </w:rPr>
        <w:t xml:space="preserve"> </w:t>
      </w:r>
    </w:p>
    <w:p w:rsidR="008614E2" w:rsidRPr="00D35F88" w:rsidRDefault="00F548A9" w:rsidP="004C7B27">
      <w:pPr>
        <w:ind w:firstLine="720"/>
        <w:jc w:val="both"/>
        <w:rPr>
          <w:rFonts w:asciiTheme="majorHAnsi" w:hAnsiTheme="majorHAnsi"/>
          <w:szCs w:val="22"/>
        </w:rPr>
      </w:pPr>
      <w:r w:rsidRPr="00D35F88">
        <w:rPr>
          <w:rFonts w:asciiTheme="majorHAnsi" w:hAnsiTheme="majorHAnsi"/>
          <w:szCs w:val="22"/>
        </w:rPr>
        <w:t>Despite the resonance of this myth</w:t>
      </w:r>
      <w:r w:rsidR="00673FC2" w:rsidRPr="00D35F88">
        <w:rPr>
          <w:rFonts w:asciiTheme="majorHAnsi" w:hAnsiTheme="majorHAnsi"/>
          <w:szCs w:val="22"/>
        </w:rPr>
        <w:t>,</w:t>
      </w:r>
      <w:r w:rsidRPr="00D35F88">
        <w:rPr>
          <w:rFonts w:asciiTheme="majorHAnsi" w:hAnsiTheme="majorHAnsi"/>
          <w:szCs w:val="22"/>
        </w:rPr>
        <w:t xml:space="preserve"> the fresh armies were </w:t>
      </w:r>
      <w:r w:rsidR="00934F59" w:rsidRPr="00D35F88">
        <w:rPr>
          <w:rFonts w:asciiTheme="majorHAnsi" w:hAnsiTheme="majorHAnsi"/>
          <w:szCs w:val="22"/>
        </w:rPr>
        <w:t xml:space="preserve">ultimately </w:t>
      </w:r>
      <w:r w:rsidRPr="00D35F88">
        <w:rPr>
          <w:rFonts w:asciiTheme="majorHAnsi" w:hAnsiTheme="majorHAnsi"/>
          <w:szCs w:val="22"/>
        </w:rPr>
        <w:t xml:space="preserve">to prove no match for the </w:t>
      </w:r>
      <w:r w:rsidR="00673FC2" w:rsidRPr="00D35F88">
        <w:rPr>
          <w:rFonts w:asciiTheme="majorHAnsi" w:hAnsiTheme="majorHAnsi"/>
          <w:szCs w:val="22"/>
        </w:rPr>
        <w:t xml:space="preserve">German </w:t>
      </w:r>
      <w:r w:rsidRPr="00D35F88">
        <w:rPr>
          <w:rFonts w:asciiTheme="majorHAnsi" w:hAnsiTheme="majorHAnsi"/>
          <w:szCs w:val="22"/>
        </w:rPr>
        <w:t>invaders</w:t>
      </w:r>
      <w:r w:rsidR="00934F59" w:rsidRPr="00D35F88">
        <w:rPr>
          <w:rFonts w:asciiTheme="majorHAnsi" w:hAnsiTheme="majorHAnsi"/>
          <w:szCs w:val="22"/>
        </w:rPr>
        <w:t>. In 1872 Perraud was preaching to a defeate</w:t>
      </w:r>
      <w:r w:rsidR="0030041A" w:rsidRPr="00D35F88">
        <w:rPr>
          <w:rFonts w:asciiTheme="majorHAnsi" w:hAnsiTheme="majorHAnsi"/>
          <w:szCs w:val="22"/>
        </w:rPr>
        <w:t xml:space="preserve">d nation, contrasting the victories and glories of Joan of Arc with the disasters of </w:t>
      </w:r>
      <w:r w:rsidR="0030041A" w:rsidRPr="00D35F88">
        <w:rPr>
          <w:rFonts w:asciiTheme="majorHAnsi" w:hAnsiTheme="majorHAnsi"/>
          <w:i/>
          <w:szCs w:val="22"/>
        </w:rPr>
        <w:t xml:space="preserve">l’année terrible </w:t>
      </w:r>
      <w:r w:rsidR="0030041A" w:rsidRPr="00D35F88">
        <w:rPr>
          <w:rFonts w:asciiTheme="majorHAnsi" w:hAnsiTheme="majorHAnsi"/>
          <w:szCs w:val="22"/>
        </w:rPr>
        <w:t xml:space="preserve">1870-71. </w:t>
      </w:r>
      <w:r w:rsidR="00EB1E4E" w:rsidRPr="00D35F88">
        <w:rPr>
          <w:rFonts w:asciiTheme="majorHAnsi" w:hAnsiTheme="majorHAnsi"/>
          <w:szCs w:val="22"/>
        </w:rPr>
        <w:t>Notwit</w:t>
      </w:r>
      <w:r w:rsidR="00AA3F78" w:rsidRPr="00D35F88">
        <w:rPr>
          <w:rFonts w:asciiTheme="majorHAnsi" w:hAnsiTheme="majorHAnsi"/>
          <w:szCs w:val="22"/>
        </w:rPr>
        <w:t xml:space="preserve">hstanding his unequivocal judgement that France’s embrace of scepticism, rationalism and materialism had cut her off from the divine assistance that underpinned the triumphs of Clovis, Charles Martel and Joan, Perraud identified </w:t>
      </w:r>
      <w:r w:rsidR="00EB1E4E" w:rsidRPr="00D35F88">
        <w:rPr>
          <w:rFonts w:asciiTheme="majorHAnsi" w:hAnsiTheme="majorHAnsi"/>
          <w:szCs w:val="22"/>
        </w:rPr>
        <w:t>some moments</w:t>
      </w:r>
      <w:r w:rsidR="00AA3F78" w:rsidRPr="00D35F88">
        <w:rPr>
          <w:rFonts w:asciiTheme="majorHAnsi" w:hAnsiTheme="majorHAnsi"/>
          <w:szCs w:val="22"/>
        </w:rPr>
        <w:t xml:space="preserve"> of glory. Speaking in Dieppe in August 1871 he drew attention </w:t>
      </w:r>
      <w:r w:rsidR="009279E6" w:rsidRPr="00D35F88">
        <w:rPr>
          <w:rFonts w:asciiTheme="majorHAnsi" w:hAnsiTheme="majorHAnsi"/>
          <w:szCs w:val="22"/>
        </w:rPr>
        <w:t xml:space="preserve">to </w:t>
      </w:r>
      <w:r w:rsidR="00AA3F78" w:rsidRPr="00D35F88">
        <w:rPr>
          <w:rFonts w:asciiTheme="majorHAnsi" w:hAnsiTheme="majorHAnsi"/>
          <w:szCs w:val="22"/>
        </w:rPr>
        <w:t xml:space="preserve">the heroic cavalry </w:t>
      </w:r>
      <w:r w:rsidR="00EB1E4E" w:rsidRPr="00D35F88">
        <w:rPr>
          <w:rFonts w:asciiTheme="majorHAnsi" w:hAnsiTheme="majorHAnsi"/>
          <w:szCs w:val="22"/>
        </w:rPr>
        <w:t xml:space="preserve">charges </w:t>
      </w:r>
      <w:r w:rsidR="00AA3F78" w:rsidRPr="00D35F88">
        <w:rPr>
          <w:rFonts w:asciiTheme="majorHAnsi" w:hAnsiTheme="majorHAnsi"/>
          <w:szCs w:val="22"/>
        </w:rPr>
        <w:t>at Reichshoffen, while in 1872 he argued that the defence of Orléans on 11 October 1870 had ‘</w:t>
      </w:r>
      <w:r w:rsidR="00317D39" w:rsidRPr="00D35F88">
        <w:rPr>
          <w:rFonts w:asciiTheme="majorHAnsi" w:hAnsiTheme="majorHAnsi"/>
          <w:szCs w:val="22"/>
        </w:rPr>
        <w:t>saved the honour of the French flag</w:t>
      </w:r>
      <w:r w:rsidR="009279E6" w:rsidRPr="00D35F88">
        <w:rPr>
          <w:rFonts w:asciiTheme="majorHAnsi" w:hAnsiTheme="majorHAnsi"/>
          <w:szCs w:val="22"/>
        </w:rPr>
        <w:t>’</w:t>
      </w:r>
      <w:r w:rsidR="00AA3F78" w:rsidRPr="00D35F88">
        <w:rPr>
          <w:rFonts w:asciiTheme="majorHAnsi" w:hAnsiTheme="majorHAnsi"/>
          <w:szCs w:val="22"/>
        </w:rPr>
        <w:t>.</w:t>
      </w:r>
      <w:r w:rsidR="00AA3F78" w:rsidRPr="00D35F88">
        <w:rPr>
          <w:rStyle w:val="FootnoteReference"/>
          <w:rFonts w:asciiTheme="majorHAnsi" w:hAnsiTheme="majorHAnsi"/>
          <w:szCs w:val="22"/>
        </w:rPr>
        <w:footnoteReference w:id="4"/>
      </w:r>
      <w:r w:rsidR="00EB1E4E" w:rsidRPr="00D35F88">
        <w:rPr>
          <w:rFonts w:asciiTheme="majorHAnsi" w:hAnsiTheme="majorHAnsi"/>
          <w:szCs w:val="22"/>
        </w:rPr>
        <w:t xml:space="preserve"> </w:t>
      </w:r>
      <w:r w:rsidR="00AF1059" w:rsidRPr="00D35F88">
        <w:rPr>
          <w:rFonts w:asciiTheme="majorHAnsi" w:hAnsiTheme="majorHAnsi"/>
          <w:szCs w:val="22"/>
        </w:rPr>
        <w:t xml:space="preserve">There was a sustained effort to construct compensating narratives of glorious resistance around the war, submerging the reality of defeat in a sense of moral victory. Focusing on resistance against German barbarism might go some way to healing injured national pride. Episodes such as the sacrificial cavalry charges led by </w:t>
      </w:r>
      <w:r w:rsidR="00673FC2" w:rsidRPr="00D35F88">
        <w:rPr>
          <w:rFonts w:asciiTheme="majorHAnsi" w:hAnsiTheme="majorHAnsi"/>
          <w:szCs w:val="22"/>
        </w:rPr>
        <w:t>general Alexandre Gallifet at Floï</w:t>
      </w:r>
      <w:r w:rsidR="00AF1059" w:rsidRPr="00D35F88">
        <w:rPr>
          <w:rFonts w:asciiTheme="majorHAnsi" w:hAnsiTheme="majorHAnsi"/>
          <w:szCs w:val="22"/>
        </w:rPr>
        <w:t xml:space="preserve">ng had myths woven around them as a tonic to national spirits. Alphonse de Neuville’s 1873 painting that immortalised the </w:t>
      </w:r>
      <w:r w:rsidR="00AF1059" w:rsidRPr="00D35F88">
        <w:rPr>
          <w:rFonts w:asciiTheme="majorHAnsi" w:hAnsiTheme="majorHAnsi"/>
          <w:i/>
          <w:szCs w:val="22"/>
        </w:rPr>
        <w:t xml:space="preserve">maison de la dernière cartouche </w:t>
      </w:r>
      <w:r w:rsidR="00AF1059" w:rsidRPr="00D35F88">
        <w:rPr>
          <w:rFonts w:asciiTheme="majorHAnsi" w:hAnsiTheme="majorHAnsi"/>
          <w:szCs w:val="22"/>
        </w:rPr>
        <w:t>at Bazeilles, a desperate resistance by a handful of French marines, fighting literally to the last bullet, was hailed in this light.</w:t>
      </w:r>
      <w:r w:rsidR="00AF1059" w:rsidRPr="00D35F88">
        <w:rPr>
          <w:rStyle w:val="FootnoteReference"/>
          <w:rFonts w:asciiTheme="majorHAnsi" w:hAnsiTheme="majorHAnsi"/>
          <w:szCs w:val="22"/>
        </w:rPr>
        <w:footnoteReference w:id="5"/>
      </w:r>
      <w:r w:rsidR="00AF1059" w:rsidRPr="00D35F88">
        <w:rPr>
          <w:rFonts w:asciiTheme="majorHAnsi" w:hAnsiTheme="majorHAnsi"/>
          <w:szCs w:val="22"/>
        </w:rPr>
        <w:t xml:space="preserve"> Patriotic myths that delivered lessons of French moral superiority offered a narrative around which the humiliated nation could unite. </w:t>
      </w:r>
      <w:r w:rsidR="00673FC2" w:rsidRPr="00D35F88">
        <w:rPr>
          <w:rFonts w:asciiTheme="majorHAnsi" w:hAnsiTheme="majorHAnsi"/>
          <w:szCs w:val="22"/>
        </w:rPr>
        <w:t>This paper</w:t>
      </w:r>
      <w:r w:rsidR="008614E2" w:rsidRPr="00D35F88">
        <w:rPr>
          <w:rFonts w:asciiTheme="majorHAnsi" w:hAnsiTheme="majorHAnsi"/>
          <w:szCs w:val="22"/>
        </w:rPr>
        <w:t xml:space="preserve"> examines one particular myth constructed in the context of </w:t>
      </w:r>
      <w:r w:rsidR="008614E2" w:rsidRPr="00D35F88">
        <w:rPr>
          <w:rFonts w:asciiTheme="majorHAnsi" w:hAnsiTheme="majorHAnsi"/>
          <w:i/>
          <w:szCs w:val="22"/>
        </w:rPr>
        <w:t>l’année terrible</w:t>
      </w:r>
      <w:r w:rsidR="008614E2" w:rsidRPr="00D35F88">
        <w:rPr>
          <w:rFonts w:asciiTheme="majorHAnsi" w:hAnsiTheme="majorHAnsi"/>
          <w:szCs w:val="22"/>
        </w:rPr>
        <w:t xml:space="preserve">, the battle of Loigny, fought on 2 December 1870. The commemoration of Loigny demonstrates the concern to extract heroic lessons from defeat, but also indicates that compensating myths of defeat were not necessarily consensual. The dominant narrative of Loigny </w:t>
      </w:r>
      <w:r w:rsidR="000122F2" w:rsidRPr="00D35F88">
        <w:rPr>
          <w:rFonts w:asciiTheme="majorHAnsi" w:hAnsiTheme="majorHAnsi"/>
          <w:szCs w:val="22"/>
        </w:rPr>
        <w:t xml:space="preserve">was constructed by and resonated with a particular political constituency.  </w:t>
      </w:r>
      <w:r w:rsidR="008614E2" w:rsidRPr="00D35F88">
        <w:rPr>
          <w:rFonts w:asciiTheme="majorHAnsi" w:hAnsiTheme="majorHAnsi"/>
          <w:szCs w:val="22"/>
        </w:rPr>
        <w:t xml:space="preserve">    </w:t>
      </w:r>
    </w:p>
    <w:p w:rsidR="00433A47" w:rsidRPr="00D35F88" w:rsidRDefault="008614E2" w:rsidP="004C7B27">
      <w:pPr>
        <w:ind w:firstLine="720"/>
        <w:jc w:val="both"/>
        <w:rPr>
          <w:rFonts w:asciiTheme="majorHAnsi" w:hAnsiTheme="majorHAnsi"/>
          <w:szCs w:val="22"/>
        </w:rPr>
      </w:pPr>
      <w:r w:rsidRPr="00D35F88">
        <w:rPr>
          <w:rFonts w:asciiTheme="majorHAnsi" w:hAnsiTheme="majorHAnsi"/>
          <w:szCs w:val="22"/>
        </w:rPr>
        <w:lastRenderedPageBreak/>
        <w:t>One reason for the pote</w:t>
      </w:r>
      <w:r w:rsidR="00C471EE" w:rsidRPr="00D35F88">
        <w:rPr>
          <w:rFonts w:asciiTheme="majorHAnsi" w:hAnsiTheme="majorHAnsi"/>
          <w:szCs w:val="22"/>
        </w:rPr>
        <w:t xml:space="preserve">ntially divisive nature of </w:t>
      </w:r>
      <w:r w:rsidR="00FA3B57" w:rsidRPr="00D35F88">
        <w:rPr>
          <w:rFonts w:asciiTheme="majorHAnsi" w:hAnsiTheme="majorHAnsi"/>
          <w:szCs w:val="22"/>
        </w:rPr>
        <w:t xml:space="preserve">war </w:t>
      </w:r>
      <w:r w:rsidR="00C471EE" w:rsidRPr="00D35F88">
        <w:rPr>
          <w:rFonts w:asciiTheme="majorHAnsi" w:hAnsiTheme="majorHAnsi"/>
          <w:szCs w:val="22"/>
        </w:rPr>
        <w:t>narratives</w:t>
      </w:r>
      <w:r w:rsidRPr="00D35F88">
        <w:rPr>
          <w:rFonts w:asciiTheme="majorHAnsi" w:hAnsiTheme="majorHAnsi"/>
          <w:szCs w:val="22"/>
        </w:rPr>
        <w:t xml:space="preserve"> </w:t>
      </w:r>
      <w:r w:rsidR="00C471EE" w:rsidRPr="00D35F88">
        <w:rPr>
          <w:rFonts w:asciiTheme="majorHAnsi" w:hAnsiTheme="majorHAnsi"/>
          <w:szCs w:val="22"/>
        </w:rPr>
        <w:t>l</w:t>
      </w:r>
      <w:r w:rsidRPr="00D35F88">
        <w:rPr>
          <w:rFonts w:asciiTheme="majorHAnsi" w:hAnsiTheme="majorHAnsi"/>
          <w:szCs w:val="22"/>
        </w:rPr>
        <w:t>ies in the</w:t>
      </w:r>
      <w:r w:rsidR="009279E6" w:rsidRPr="00D35F88">
        <w:rPr>
          <w:rFonts w:asciiTheme="majorHAnsi" w:hAnsiTheme="majorHAnsi"/>
          <w:szCs w:val="22"/>
        </w:rPr>
        <w:t xml:space="preserve"> fact that the Franco-Prussian W</w:t>
      </w:r>
      <w:r w:rsidRPr="00D35F88">
        <w:rPr>
          <w:rFonts w:asciiTheme="majorHAnsi" w:hAnsiTheme="majorHAnsi"/>
          <w:szCs w:val="22"/>
        </w:rPr>
        <w:t xml:space="preserve">ar </w:t>
      </w:r>
      <w:r w:rsidR="000122F2" w:rsidRPr="00D35F88">
        <w:rPr>
          <w:rFonts w:asciiTheme="majorHAnsi" w:hAnsiTheme="majorHAnsi"/>
          <w:szCs w:val="22"/>
        </w:rPr>
        <w:t>involved two successive French regimes</w:t>
      </w:r>
      <w:r w:rsidR="00FA3B57" w:rsidRPr="00D35F88">
        <w:rPr>
          <w:rFonts w:asciiTheme="majorHAnsi" w:hAnsiTheme="majorHAnsi"/>
          <w:szCs w:val="22"/>
        </w:rPr>
        <w:t xml:space="preserve"> </w:t>
      </w:r>
      <w:r w:rsidR="00314036" w:rsidRPr="00D35F88">
        <w:rPr>
          <w:rFonts w:asciiTheme="majorHAnsi" w:hAnsiTheme="majorHAnsi"/>
          <w:szCs w:val="22"/>
        </w:rPr>
        <w:t>-</w:t>
      </w:r>
      <w:r w:rsidR="00B40A53" w:rsidRPr="00D35F88">
        <w:rPr>
          <w:rFonts w:asciiTheme="majorHAnsi" w:hAnsiTheme="majorHAnsi"/>
          <w:szCs w:val="22"/>
        </w:rPr>
        <w:t xml:space="preserve"> and </w:t>
      </w:r>
      <w:r w:rsidR="00FA3B57" w:rsidRPr="00D35F88">
        <w:rPr>
          <w:rFonts w:asciiTheme="majorHAnsi" w:hAnsiTheme="majorHAnsi"/>
          <w:szCs w:val="22"/>
        </w:rPr>
        <w:t xml:space="preserve">two successive militaries. Just as the Government of National Defence succeeded the Second Empire, so did its improvised armies succeed the </w:t>
      </w:r>
      <w:r w:rsidR="00B40A53" w:rsidRPr="00D35F88">
        <w:rPr>
          <w:rFonts w:asciiTheme="majorHAnsi" w:hAnsiTheme="majorHAnsi"/>
          <w:i/>
          <w:szCs w:val="22"/>
        </w:rPr>
        <w:t>d</w:t>
      </w:r>
      <w:r w:rsidR="00B40A53" w:rsidRPr="00D35F88">
        <w:rPr>
          <w:rFonts w:asciiTheme="majorHAnsi" w:hAnsiTheme="majorHAnsi"/>
          <w:szCs w:val="22"/>
        </w:rPr>
        <w:t xml:space="preserve">efeated and </w:t>
      </w:r>
      <w:r w:rsidR="00FA3B57" w:rsidRPr="00D35F88">
        <w:rPr>
          <w:rFonts w:asciiTheme="majorHAnsi" w:hAnsiTheme="majorHAnsi"/>
          <w:szCs w:val="22"/>
        </w:rPr>
        <w:t xml:space="preserve">captive imperial armies. </w:t>
      </w:r>
      <w:r w:rsidR="000122F2" w:rsidRPr="00D35F88">
        <w:rPr>
          <w:rFonts w:asciiTheme="majorHAnsi" w:hAnsiTheme="majorHAnsi"/>
          <w:szCs w:val="22"/>
        </w:rPr>
        <w:t>In September 1870 the imperial a</w:t>
      </w:r>
      <w:r w:rsidR="004C33E0" w:rsidRPr="00D35F88">
        <w:rPr>
          <w:rFonts w:asciiTheme="majorHAnsi" w:hAnsiTheme="majorHAnsi"/>
          <w:szCs w:val="22"/>
        </w:rPr>
        <w:t>rmies were effectively finished.</w:t>
      </w:r>
      <w:r w:rsidR="00E40615" w:rsidRPr="00D35F88">
        <w:rPr>
          <w:rFonts w:asciiTheme="majorHAnsi" w:hAnsiTheme="majorHAnsi"/>
          <w:szCs w:val="22"/>
        </w:rPr>
        <w:t xml:space="preserve"> </w:t>
      </w:r>
      <w:r w:rsidR="00673FC2" w:rsidRPr="00D35F88">
        <w:rPr>
          <w:rFonts w:asciiTheme="majorHAnsi" w:hAnsiTheme="majorHAnsi"/>
          <w:szCs w:val="22"/>
        </w:rPr>
        <w:t xml:space="preserve">Marshal Patrice </w:t>
      </w:r>
      <w:r w:rsidR="00E40615" w:rsidRPr="00D35F88">
        <w:rPr>
          <w:rFonts w:asciiTheme="majorHAnsi" w:hAnsiTheme="majorHAnsi"/>
          <w:szCs w:val="22"/>
        </w:rPr>
        <w:t>MacMahon’s Army of Châlons</w:t>
      </w:r>
      <w:r w:rsidR="00C471EE" w:rsidRPr="00D35F88">
        <w:rPr>
          <w:rFonts w:asciiTheme="majorHAnsi" w:hAnsiTheme="majorHAnsi"/>
          <w:szCs w:val="22"/>
        </w:rPr>
        <w:t>, so spectacularly defeated at Sedan,</w:t>
      </w:r>
      <w:r w:rsidR="00E40615" w:rsidRPr="00D35F88">
        <w:rPr>
          <w:rFonts w:asciiTheme="majorHAnsi" w:hAnsiTheme="majorHAnsi"/>
          <w:szCs w:val="22"/>
        </w:rPr>
        <w:t xml:space="preserve"> had been charged with the relief of</w:t>
      </w:r>
      <w:r w:rsidR="004C33E0" w:rsidRPr="00D35F88">
        <w:rPr>
          <w:rFonts w:asciiTheme="majorHAnsi" w:hAnsiTheme="majorHAnsi"/>
          <w:szCs w:val="22"/>
        </w:rPr>
        <w:t xml:space="preserve"> </w:t>
      </w:r>
      <w:r w:rsidR="00673FC2" w:rsidRPr="00D35F88">
        <w:rPr>
          <w:rFonts w:asciiTheme="majorHAnsi" w:hAnsiTheme="majorHAnsi"/>
          <w:szCs w:val="22"/>
        </w:rPr>
        <w:t xml:space="preserve">Marshal François-Achille </w:t>
      </w:r>
      <w:r w:rsidR="004C33E0" w:rsidRPr="00D35F88">
        <w:rPr>
          <w:rFonts w:asciiTheme="majorHAnsi" w:hAnsiTheme="majorHAnsi"/>
          <w:szCs w:val="22"/>
        </w:rPr>
        <w:t>Bazaine</w:t>
      </w:r>
      <w:r w:rsidR="00E40615" w:rsidRPr="00D35F88">
        <w:rPr>
          <w:rFonts w:asciiTheme="majorHAnsi" w:hAnsiTheme="majorHAnsi"/>
          <w:szCs w:val="22"/>
        </w:rPr>
        <w:t xml:space="preserve">’s </w:t>
      </w:r>
      <w:r w:rsidR="004C33E0" w:rsidRPr="00D35F88">
        <w:rPr>
          <w:rFonts w:asciiTheme="majorHAnsi" w:hAnsiTheme="majorHAnsi"/>
          <w:szCs w:val="22"/>
        </w:rPr>
        <w:t>Army of the Rhine</w:t>
      </w:r>
      <w:r w:rsidR="00E40615" w:rsidRPr="00D35F88">
        <w:rPr>
          <w:rFonts w:asciiTheme="majorHAnsi" w:hAnsiTheme="majorHAnsi"/>
          <w:szCs w:val="22"/>
        </w:rPr>
        <w:t xml:space="preserve"> which</w:t>
      </w:r>
      <w:r w:rsidR="004C33E0" w:rsidRPr="00D35F88">
        <w:rPr>
          <w:rFonts w:asciiTheme="majorHAnsi" w:hAnsiTheme="majorHAnsi"/>
          <w:szCs w:val="22"/>
        </w:rPr>
        <w:t xml:space="preserve"> had beco</w:t>
      </w:r>
      <w:r w:rsidR="00E40615" w:rsidRPr="00D35F88">
        <w:rPr>
          <w:rFonts w:asciiTheme="majorHAnsi" w:hAnsiTheme="majorHAnsi"/>
          <w:szCs w:val="22"/>
        </w:rPr>
        <w:t>me encircled at Metz</w:t>
      </w:r>
      <w:r w:rsidR="00FA3B57" w:rsidRPr="00D35F88">
        <w:rPr>
          <w:rFonts w:asciiTheme="majorHAnsi" w:hAnsiTheme="majorHAnsi"/>
          <w:szCs w:val="22"/>
        </w:rPr>
        <w:t xml:space="preserve"> in August</w:t>
      </w:r>
      <w:r w:rsidR="00E40615" w:rsidRPr="00D35F88">
        <w:rPr>
          <w:rFonts w:asciiTheme="majorHAnsi" w:hAnsiTheme="majorHAnsi"/>
          <w:szCs w:val="22"/>
        </w:rPr>
        <w:t xml:space="preserve">. </w:t>
      </w:r>
      <w:r w:rsidR="00333234" w:rsidRPr="00D35F88">
        <w:rPr>
          <w:rFonts w:asciiTheme="majorHAnsi" w:hAnsiTheme="majorHAnsi"/>
          <w:szCs w:val="22"/>
        </w:rPr>
        <w:t xml:space="preserve">On 27 October </w:t>
      </w:r>
      <w:r w:rsidR="00C471EE" w:rsidRPr="00D35F88">
        <w:rPr>
          <w:rFonts w:asciiTheme="majorHAnsi" w:hAnsiTheme="majorHAnsi"/>
          <w:szCs w:val="22"/>
        </w:rPr>
        <w:t>Bazaine capitulated without a fight</w:t>
      </w:r>
      <w:r w:rsidR="00B40A53" w:rsidRPr="00D35F88">
        <w:rPr>
          <w:rFonts w:asciiTheme="majorHAnsi" w:hAnsiTheme="majorHAnsi"/>
          <w:szCs w:val="22"/>
        </w:rPr>
        <w:t>, surrendering 137,000 men</w:t>
      </w:r>
      <w:r w:rsidR="00C471EE" w:rsidRPr="00D35F88">
        <w:rPr>
          <w:rFonts w:asciiTheme="majorHAnsi" w:hAnsiTheme="majorHAnsi"/>
          <w:szCs w:val="22"/>
        </w:rPr>
        <w:t xml:space="preserve">. </w:t>
      </w:r>
      <w:r w:rsidR="0025516A" w:rsidRPr="00D35F88">
        <w:rPr>
          <w:rFonts w:asciiTheme="majorHAnsi" w:hAnsiTheme="majorHAnsi"/>
          <w:szCs w:val="22"/>
        </w:rPr>
        <w:t>Nonetheless, there was no shortage of manpower</w:t>
      </w:r>
      <w:r w:rsidR="00666198" w:rsidRPr="00D35F88">
        <w:rPr>
          <w:rFonts w:asciiTheme="majorHAnsi" w:hAnsiTheme="majorHAnsi"/>
          <w:szCs w:val="22"/>
        </w:rPr>
        <w:t>; the chaos of French mobilisation meant that the imperial armies had been incomplete at the hour of their defeat. Over a mill</w:t>
      </w:r>
      <w:r w:rsidR="005B66B0" w:rsidRPr="00D35F88">
        <w:rPr>
          <w:rFonts w:asciiTheme="majorHAnsi" w:hAnsiTheme="majorHAnsi"/>
          <w:szCs w:val="22"/>
        </w:rPr>
        <w:t>i</w:t>
      </w:r>
      <w:r w:rsidRPr="00D35F88">
        <w:rPr>
          <w:rFonts w:asciiTheme="majorHAnsi" w:hAnsiTheme="majorHAnsi"/>
          <w:szCs w:val="22"/>
        </w:rPr>
        <w:t xml:space="preserve">on men were either </w:t>
      </w:r>
      <w:r w:rsidR="00666198" w:rsidRPr="00D35F88">
        <w:rPr>
          <w:rFonts w:asciiTheme="majorHAnsi" w:hAnsiTheme="majorHAnsi"/>
          <w:szCs w:val="22"/>
        </w:rPr>
        <w:t>serving, training or liable to serve even before, in a conscious echo of 1793, the Government of National Defence decree</w:t>
      </w:r>
      <w:r w:rsidR="0004080E" w:rsidRPr="00D35F88">
        <w:rPr>
          <w:rFonts w:asciiTheme="majorHAnsi" w:hAnsiTheme="majorHAnsi"/>
          <w:szCs w:val="22"/>
        </w:rPr>
        <w:t>d</w:t>
      </w:r>
      <w:r w:rsidR="00666198" w:rsidRPr="00D35F88">
        <w:rPr>
          <w:rFonts w:asciiTheme="majorHAnsi" w:hAnsiTheme="majorHAnsi"/>
          <w:szCs w:val="22"/>
        </w:rPr>
        <w:t xml:space="preserve"> the mobilisation of the entire male population between the ages of twenty-one and forty on 2 November.</w:t>
      </w:r>
      <w:r w:rsidR="00E87CFB" w:rsidRPr="00D35F88">
        <w:rPr>
          <w:rStyle w:val="FootnoteReference"/>
          <w:rFonts w:asciiTheme="majorHAnsi" w:hAnsiTheme="majorHAnsi"/>
          <w:szCs w:val="22"/>
        </w:rPr>
        <w:footnoteReference w:id="6"/>
      </w:r>
      <w:r w:rsidR="00666198" w:rsidRPr="00D35F88">
        <w:rPr>
          <w:rFonts w:asciiTheme="majorHAnsi" w:hAnsiTheme="majorHAnsi"/>
          <w:szCs w:val="22"/>
        </w:rPr>
        <w:t xml:space="preserve"> </w:t>
      </w:r>
      <w:r w:rsidR="008E5385" w:rsidRPr="00D35F88">
        <w:rPr>
          <w:rFonts w:asciiTheme="majorHAnsi" w:hAnsiTheme="majorHAnsi"/>
          <w:szCs w:val="22"/>
        </w:rPr>
        <w:t>Fresh armies were raise</w:t>
      </w:r>
      <w:r w:rsidR="00673FC2" w:rsidRPr="00D35F88">
        <w:rPr>
          <w:rFonts w:asciiTheme="majorHAnsi" w:hAnsiTheme="majorHAnsi"/>
          <w:szCs w:val="22"/>
        </w:rPr>
        <w:t>d in the provinces as the Prussian</w:t>
      </w:r>
      <w:r w:rsidR="008E5385" w:rsidRPr="00D35F88">
        <w:rPr>
          <w:rFonts w:asciiTheme="majorHAnsi" w:hAnsiTheme="majorHAnsi"/>
          <w:szCs w:val="22"/>
        </w:rPr>
        <w:t xml:space="preserve">s began to besiege Paris on 19 September. </w:t>
      </w:r>
      <w:r w:rsidR="00332470" w:rsidRPr="00D35F88">
        <w:rPr>
          <w:rFonts w:asciiTheme="majorHAnsi" w:hAnsiTheme="majorHAnsi"/>
          <w:szCs w:val="22"/>
        </w:rPr>
        <w:t>635,000 men were recruited and armed</w:t>
      </w:r>
      <w:r w:rsidR="00CE57BA" w:rsidRPr="00D35F88">
        <w:rPr>
          <w:rFonts w:asciiTheme="majorHAnsi" w:hAnsiTheme="majorHAnsi"/>
          <w:szCs w:val="22"/>
        </w:rPr>
        <w:t xml:space="preserve"> and</w:t>
      </w:r>
      <w:r w:rsidR="00332470" w:rsidRPr="00D35F88">
        <w:rPr>
          <w:rFonts w:asciiTheme="majorHAnsi" w:hAnsiTheme="majorHAnsi"/>
          <w:szCs w:val="22"/>
        </w:rPr>
        <w:t xml:space="preserve"> </w:t>
      </w:r>
      <w:r w:rsidR="00CE57BA" w:rsidRPr="00D35F88">
        <w:rPr>
          <w:rFonts w:asciiTheme="majorHAnsi" w:hAnsiTheme="majorHAnsi"/>
          <w:szCs w:val="22"/>
        </w:rPr>
        <w:t xml:space="preserve">a further 250,000 men were in training camps by the close of January 1871. This second mobilisation of September 1870-January 1871 typically mobilised between 10 and 15 per cent of men aged </w:t>
      </w:r>
      <w:r w:rsidR="00673FC2" w:rsidRPr="00D35F88">
        <w:rPr>
          <w:rFonts w:asciiTheme="majorHAnsi" w:hAnsiTheme="majorHAnsi"/>
          <w:szCs w:val="22"/>
        </w:rPr>
        <w:t>between twenty and forty</w:t>
      </w:r>
      <w:r w:rsidR="00CE57BA" w:rsidRPr="00D35F88">
        <w:rPr>
          <w:rFonts w:asciiTheme="majorHAnsi" w:hAnsiTheme="majorHAnsi"/>
          <w:szCs w:val="22"/>
        </w:rPr>
        <w:t xml:space="preserve"> in the</w:t>
      </w:r>
      <w:r w:rsidR="00332470" w:rsidRPr="00D35F88">
        <w:rPr>
          <w:rFonts w:asciiTheme="majorHAnsi" w:hAnsiTheme="majorHAnsi"/>
          <w:szCs w:val="22"/>
        </w:rPr>
        <w:t xml:space="preserve"> </w:t>
      </w:r>
      <w:r w:rsidR="0087046F" w:rsidRPr="00D35F88">
        <w:rPr>
          <w:rFonts w:asciiTheme="majorHAnsi" w:hAnsiTheme="majorHAnsi"/>
          <w:szCs w:val="22"/>
        </w:rPr>
        <w:t xml:space="preserve">brigades of the </w:t>
      </w:r>
      <w:r w:rsidR="00E87CFB" w:rsidRPr="00D35F88">
        <w:rPr>
          <w:rFonts w:asciiTheme="majorHAnsi" w:hAnsiTheme="majorHAnsi"/>
          <w:i/>
          <w:szCs w:val="22"/>
        </w:rPr>
        <w:t>Garde Nationale mobilisée</w:t>
      </w:r>
      <w:r w:rsidR="00666198" w:rsidRPr="00D35F88">
        <w:rPr>
          <w:rFonts w:asciiTheme="majorHAnsi" w:hAnsiTheme="majorHAnsi"/>
          <w:szCs w:val="22"/>
        </w:rPr>
        <w:t xml:space="preserve"> supplied by each </w:t>
      </w:r>
      <w:r w:rsidR="00A367AA" w:rsidRPr="00D35F88">
        <w:rPr>
          <w:rFonts w:asciiTheme="majorHAnsi" w:hAnsiTheme="majorHAnsi"/>
          <w:i/>
          <w:szCs w:val="22"/>
        </w:rPr>
        <w:t>dé</w:t>
      </w:r>
      <w:r w:rsidR="00332470" w:rsidRPr="00D35F88">
        <w:rPr>
          <w:rFonts w:asciiTheme="majorHAnsi" w:hAnsiTheme="majorHAnsi"/>
          <w:i/>
          <w:szCs w:val="22"/>
        </w:rPr>
        <w:t>part</w:t>
      </w:r>
      <w:r w:rsidR="00A367AA" w:rsidRPr="00D35F88">
        <w:rPr>
          <w:rFonts w:asciiTheme="majorHAnsi" w:hAnsiTheme="majorHAnsi"/>
          <w:i/>
          <w:szCs w:val="22"/>
        </w:rPr>
        <w:t>e</w:t>
      </w:r>
      <w:r w:rsidR="00332470" w:rsidRPr="00D35F88">
        <w:rPr>
          <w:rFonts w:asciiTheme="majorHAnsi" w:hAnsiTheme="majorHAnsi"/>
          <w:i/>
          <w:szCs w:val="22"/>
        </w:rPr>
        <w:t>ment</w:t>
      </w:r>
      <w:r w:rsidR="00332470" w:rsidRPr="00D35F88">
        <w:rPr>
          <w:rFonts w:asciiTheme="majorHAnsi" w:hAnsiTheme="majorHAnsi"/>
          <w:szCs w:val="22"/>
        </w:rPr>
        <w:t>.</w:t>
      </w:r>
      <w:r w:rsidR="007B19F2" w:rsidRPr="00D35F88">
        <w:rPr>
          <w:rStyle w:val="FootnoteReference"/>
          <w:rFonts w:asciiTheme="majorHAnsi" w:hAnsiTheme="majorHAnsi"/>
          <w:szCs w:val="22"/>
        </w:rPr>
        <w:footnoteReference w:id="7"/>
      </w:r>
      <w:r w:rsidR="00332470" w:rsidRPr="00D35F88">
        <w:rPr>
          <w:rFonts w:asciiTheme="majorHAnsi" w:hAnsiTheme="majorHAnsi"/>
          <w:szCs w:val="22"/>
        </w:rPr>
        <w:t xml:space="preserve"> In addition</w:t>
      </w:r>
      <w:r w:rsidR="00673FC2" w:rsidRPr="00D35F88">
        <w:rPr>
          <w:rFonts w:asciiTheme="majorHAnsi" w:hAnsiTheme="majorHAnsi"/>
          <w:szCs w:val="22"/>
        </w:rPr>
        <w:t>,</w:t>
      </w:r>
      <w:r w:rsidR="00666198" w:rsidRPr="00D35F88">
        <w:rPr>
          <w:rFonts w:asciiTheme="majorHAnsi" w:hAnsiTheme="majorHAnsi"/>
          <w:szCs w:val="22"/>
        </w:rPr>
        <w:t xml:space="preserve"> </w:t>
      </w:r>
      <w:r w:rsidR="00D17DE9" w:rsidRPr="00D35F88">
        <w:rPr>
          <w:rFonts w:asciiTheme="majorHAnsi" w:hAnsiTheme="majorHAnsi"/>
          <w:szCs w:val="22"/>
        </w:rPr>
        <w:t xml:space="preserve">volunteer </w:t>
      </w:r>
      <w:r w:rsidR="00D17DE9" w:rsidRPr="00D35F88">
        <w:rPr>
          <w:rFonts w:asciiTheme="majorHAnsi" w:hAnsiTheme="majorHAnsi"/>
          <w:i/>
          <w:szCs w:val="22"/>
        </w:rPr>
        <w:t xml:space="preserve">franc-tireur </w:t>
      </w:r>
      <w:r w:rsidR="00D17DE9" w:rsidRPr="00D35F88">
        <w:rPr>
          <w:rFonts w:asciiTheme="majorHAnsi" w:hAnsiTheme="majorHAnsi"/>
          <w:szCs w:val="22"/>
        </w:rPr>
        <w:t xml:space="preserve">companies </w:t>
      </w:r>
      <w:r w:rsidR="00332470" w:rsidRPr="00D35F88">
        <w:rPr>
          <w:rFonts w:asciiTheme="majorHAnsi" w:hAnsiTheme="majorHAnsi"/>
          <w:szCs w:val="22"/>
        </w:rPr>
        <w:t xml:space="preserve">sprang up; </w:t>
      </w:r>
      <w:r w:rsidR="00D17DE9" w:rsidRPr="00D35F88">
        <w:rPr>
          <w:rFonts w:asciiTheme="majorHAnsi" w:hAnsiTheme="majorHAnsi"/>
          <w:szCs w:val="22"/>
        </w:rPr>
        <w:t>by official calculations over 300</w:t>
      </w:r>
      <w:r w:rsidR="00332470" w:rsidRPr="00D35F88">
        <w:rPr>
          <w:rFonts w:asciiTheme="majorHAnsi" w:hAnsiTheme="majorHAnsi"/>
          <w:szCs w:val="22"/>
        </w:rPr>
        <w:t xml:space="preserve"> existed</w:t>
      </w:r>
      <w:r w:rsidR="00D17DE9" w:rsidRPr="00D35F88">
        <w:rPr>
          <w:rFonts w:asciiTheme="majorHAnsi" w:hAnsiTheme="majorHAnsi"/>
          <w:szCs w:val="22"/>
        </w:rPr>
        <w:t>, with 57,200 men serving.</w:t>
      </w:r>
      <w:r w:rsidR="005B66B0" w:rsidRPr="00D35F88">
        <w:rPr>
          <w:rStyle w:val="FootnoteReference"/>
          <w:rFonts w:asciiTheme="majorHAnsi" w:hAnsiTheme="majorHAnsi"/>
          <w:szCs w:val="22"/>
        </w:rPr>
        <w:footnoteReference w:id="8"/>
      </w:r>
      <w:r w:rsidR="00D17DE9" w:rsidRPr="00D35F88">
        <w:rPr>
          <w:rFonts w:asciiTheme="majorHAnsi" w:hAnsiTheme="majorHAnsi"/>
          <w:szCs w:val="22"/>
        </w:rPr>
        <w:t xml:space="preserve"> </w:t>
      </w:r>
      <w:r w:rsidR="00CE57BA" w:rsidRPr="00D35F88">
        <w:rPr>
          <w:rFonts w:asciiTheme="majorHAnsi" w:hAnsiTheme="majorHAnsi"/>
          <w:szCs w:val="22"/>
        </w:rPr>
        <w:t>Given that the regular army</w:t>
      </w:r>
      <w:r w:rsidR="0037389C" w:rsidRPr="00D35F88">
        <w:rPr>
          <w:rFonts w:asciiTheme="majorHAnsi" w:hAnsiTheme="majorHAnsi"/>
          <w:szCs w:val="22"/>
        </w:rPr>
        <w:t>, reserves</w:t>
      </w:r>
      <w:r w:rsidR="00CE57BA" w:rsidRPr="00D35F88">
        <w:rPr>
          <w:rFonts w:asciiTheme="majorHAnsi" w:hAnsiTheme="majorHAnsi"/>
          <w:szCs w:val="22"/>
        </w:rPr>
        <w:t xml:space="preserve"> and the </w:t>
      </w:r>
      <w:r w:rsidR="00CE57BA" w:rsidRPr="00D35F88">
        <w:rPr>
          <w:rFonts w:asciiTheme="majorHAnsi" w:hAnsiTheme="majorHAnsi"/>
          <w:i/>
          <w:szCs w:val="22"/>
        </w:rPr>
        <w:t xml:space="preserve">garde mobile </w:t>
      </w:r>
      <w:r w:rsidR="00CE57BA" w:rsidRPr="00D35F88">
        <w:rPr>
          <w:rFonts w:asciiTheme="majorHAnsi" w:hAnsiTheme="majorHAnsi"/>
          <w:szCs w:val="22"/>
        </w:rPr>
        <w:t>had already been pressed into service</w:t>
      </w:r>
      <w:r w:rsidR="00763E50" w:rsidRPr="00D35F88">
        <w:rPr>
          <w:rFonts w:asciiTheme="majorHAnsi" w:hAnsiTheme="majorHAnsi"/>
          <w:szCs w:val="22"/>
        </w:rPr>
        <w:t xml:space="preserve"> (though given the slow mobilisation, much of the </w:t>
      </w:r>
      <w:r w:rsidR="00763E50" w:rsidRPr="00D35F88">
        <w:rPr>
          <w:rFonts w:asciiTheme="majorHAnsi" w:hAnsiTheme="majorHAnsi"/>
          <w:i/>
          <w:szCs w:val="22"/>
        </w:rPr>
        <w:t xml:space="preserve">garde mobile </w:t>
      </w:r>
      <w:r w:rsidR="00763E50" w:rsidRPr="00D35F88">
        <w:rPr>
          <w:rFonts w:asciiTheme="majorHAnsi" w:hAnsiTheme="majorHAnsi"/>
          <w:szCs w:val="22"/>
        </w:rPr>
        <w:t>proved to be available for the republican war effort)</w:t>
      </w:r>
      <w:r w:rsidR="00CE57BA" w:rsidRPr="00D35F88">
        <w:rPr>
          <w:rFonts w:asciiTheme="majorHAnsi" w:hAnsiTheme="majorHAnsi"/>
          <w:szCs w:val="22"/>
        </w:rPr>
        <w:t xml:space="preserve">, these figures are impressive. </w:t>
      </w:r>
    </w:p>
    <w:p w:rsidR="006A27AD" w:rsidRPr="00D35F88" w:rsidRDefault="00433A47" w:rsidP="004C7B27">
      <w:pPr>
        <w:ind w:firstLine="720"/>
        <w:jc w:val="both"/>
        <w:rPr>
          <w:rFonts w:asciiTheme="majorHAnsi" w:hAnsiTheme="majorHAnsi"/>
          <w:szCs w:val="22"/>
        </w:rPr>
      </w:pPr>
      <w:r w:rsidRPr="00D35F88">
        <w:rPr>
          <w:rFonts w:asciiTheme="majorHAnsi" w:hAnsiTheme="majorHAnsi"/>
          <w:szCs w:val="22"/>
        </w:rPr>
        <w:t>Yet</w:t>
      </w:r>
      <w:r w:rsidR="009279E6" w:rsidRPr="00D35F88">
        <w:rPr>
          <w:rFonts w:asciiTheme="majorHAnsi" w:hAnsiTheme="majorHAnsi"/>
          <w:szCs w:val="22"/>
        </w:rPr>
        <w:t>,</w:t>
      </w:r>
      <w:r w:rsidRPr="00D35F88">
        <w:rPr>
          <w:rFonts w:asciiTheme="majorHAnsi" w:hAnsiTheme="majorHAnsi"/>
          <w:szCs w:val="22"/>
        </w:rPr>
        <w:t xml:space="preserve"> </w:t>
      </w:r>
      <w:r w:rsidR="008436C2" w:rsidRPr="00D35F88">
        <w:rPr>
          <w:rFonts w:asciiTheme="majorHAnsi" w:hAnsiTheme="majorHAnsi"/>
          <w:szCs w:val="22"/>
        </w:rPr>
        <w:t xml:space="preserve">this abundance of potential soldiers was matched by neither an adequate supply of </w:t>
      </w:r>
      <w:r w:rsidR="00E87CFB" w:rsidRPr="00D35F88">
        <w:rPr>
          <w:rFonts w:asciiTheme="majorHAnsi" w:hAnsiTheme="majorHAnsi"/>
          <w:szCs w:val="22"/>
        </w:rPr>
        <w:t xml:space="preserve">competent officers </w:t>
      </w:r>
      <w:r w:rsidR="00D4456A" w:rsidRPr="00D35F88">
        <w:rPr>
          <w:rFonts w:asciiTheme="majorHAnsi" w:hAnsiTheme="majorHAnsi"/>
          <w:szCs w:val="22"/>
        </w:rPr>
        <w:t>n</w:t>
      </w:r>
      <w:r w:rsidR="008436C2" w:rsidRPr="00D35F88">
        <w:rPr>
          <w:rFonts w:asciiTheme="majorHAnsi" w:hAnsiTheme="majorHAnsi"/>
          <w:szCs w:val="22"/>
        </w:rPr>
        <w:t xml:space="preserve">or </w:t>
      </w:r>
      <w:r w:rsidR="007166B8" w:rsidRPr="00D35F88">
        <w:rPr>
          <w:rFonts w:asciiTheme="majorHAnsi" w:hAnsiTheme="majorHAnsi"/>
          <w:szCs w:val="22"/>
        </w:rPr>
        <w:t xml:space="preserve">of </w:t>
      </w:r>
      <w:r w:rsidR="008436C2" w:rsidRPr="00D35F88">
        <w:rPr>
          <w:rFonts w:asciiTheme="majorHAnsi" w:hAnsiTheme="majorHAnsi"/>
          <w:szCs w:val="22"/>
        </w:rPr>
        <w:t>equipment</w:t>
      </w:r>
      <w:r w:rsidR="00E87CFB" w:rsidRPr="00D35F88">
        <w:rPr>
          <w:rFonts w:asciiTheme="majorHAnsi" w:hAnsiTheme="majorHAnsi"/>
          <w:szCs w:val="22"/>
        </w:rPr>
        <w:t xml:space="preserve">. </w:t>
      </w:r>
      <w:r w:rsidR="00D54B55" w:rsidRPr="00D35F88">
        <w:rPr>
          <w:rFonts w:asciiTheme="majorHAnsi" w:hAnsiTheme="majorHAnsi"/>
          <w:szCs w:val="22"/>
        </w:rPr>
        <w:t xml:space="preserve">Moreover, neither the </w:t>
      </w:r>
      <w:r w:rsidR="008436C2" w:rsidRPr="00D35F88">
        <w:rPr>
          <w:rFonts w:asciiTheme="majorHAnsi" w:hAnsiTheme="majorHAnsi"/>
          <w:i/>
          <w:szCs w:val="22"/>
        </w:rPr>
        <w:t xml:space="preserve">garde mobile </w:t>
      </w:r>
      <w:r w:rsidR="00D54B55" w:rsidRPr="00D35F88">
        <w:rPr>
          <w:rFonts w:asciiTheme="majorHAnsi" w:hAnsiTheme="majorHAnsi"/>
          <w:szCs w:val="22"/>
        </w:rPr>
        <w:t xml:space="preserve">nor the </w:t>
      </w:r>
      <w:r w:rsidR="00D54B55" w:rsidRPr="00D35F88">
        <w:rPr>
          <w:rFonts w:asciiTheme="majorHAnsi" w:hAnsiTheme="majorHAnsi"/>
          <w:i/>
          <w:szCs w:val="22"/>
        </w:rPr>
        <w:t xml:space="preserve">mobilisés </w:t>
      </w:r>
      <w:r w:rsidR="008436C2" w:rsidRPr="00D35F88">
        <w:rPr>
          <w:rFonts w:asciiTheme="majorHAnsi" w:hAnsiTheme="majorHAnsi"/>
          <w:szCs w:val="22"/>
        </w:rPr>
        <w:t xml:space="preserve">had </w:t>
      </w:r>
      <w:r w:rsidR="00D54B55" w:rsidRPr="00D35F88">
        <w:rPr>
          <w:rFonts w:asciiTheme="majorHAnsi" w:hAnsiTheme="majorHAnsi"/>
          <w:szCs w:val="22"/>
        </w:rPr>
        <w:t>anything more than a cursory training</w:t>
      </w:r>
      <w:r w:rsidR="007166B8" w:rsidRPr="00D35F88">
        <w:rPr>
          <w:rFonts w:asciiTheme="majorHAnsi" w:hAnsiTheme="majorHAnsi"/>
          <w:szCs w:val="22"/>
        </w:rPr>
        <w:t xml:space="preserve">; </w:t>
      </w:r>
      <w:r w:rsidR="00D54B55" w:rsidRPr="00D35F88">
        <w:rPr>
          <w:rFonts w:asciiTheme="majorHAnsi" w:hAnsiTheme="majorHAnsi"/>
          <w:szCs w:val="22"/>
        </w:rPr>
        <w:t xml:space="preserve">the </w:t>
      </w:r>
      <w:r w:rsidR="00D54B55" w:rsidRPr="00D35F88">
        <w:rPr>
          <w:rFonts w:asciiTheme="majorHAnsi" w:hAnsiTheme="majorHAnsi"/>
          <w:i/>
          <w:szCs w:val="22"/>
        </w:rPr>
        <w:t xml:space="preserve">garde mobile </w:t>
      </w:r>
      <w:r w:rsidR="00D54B55" w:rsidRPr="00D35F88">
        <w:rPr>
          <w:rFonts w:asciiTheme="majorHAnsi" w:hAnsiTheme="majorHAnsi"/>
          <w:szCs w:val="22"/>
        </w:rPr>
        <w:t>were the better trained, at a rate of an annual fifteen non-consecutive days. Most troops were therefore</w:t>
      </w:r>
      <w:r w:rsidR="008436C2" w:rsidRPr="00D35F88">
        <w:rPr>
          <w:rFonts w:asciiTheme="majorHAnsi" w:hAnsiTheme="majorHAnsi"/>
          <w:szCs w:val="22"/>
        </w:rPr>
        <w:t xml:space="preserve"> raw and inexperienced, even if they found themselves lucky enough to be ably commanded and adequately equipped (functioning rifles supplied with the right ammunition </w:t>
      </w:r>
      <w:r w:rsidR="006B7C33" w:rsidRPr="00D35F88">
        <w:rPr>
          <w:rFonts w:asciiTheme="majorHAnsi" w:hAnsiTheme="majorHAnsi"/>
          <w:szCs w:val="22"/>
        </w:rPr>
        <w:t xml:space="preserve">could not be expected, </w:t>
      </w:r>
      <w:r w:rsidR="008436C2" w:rsidRPr="00D35F88">
        <w:rPr>
          <w:rFonts w:asciiTheme="majorHAnsi" w:hAnsiTheme="majorHAnsi"/>
          <w:szCs w:val="22"/>
        </w:rPr>
        <w:t xml:space="preserve">given the eighteen types of imported rifles in service, each with a different calibre). </w:t>
      </w:r>
      <w:r w:rsidR="006B7C33" w:rsidRPr="00D35F88">
        <w:rPr>
          <w:rFonts w:asciiTheme="majorHAnsi" w:hAnsiTheme="majorHAnsi"/>
          <w:szCs w:val="22"/>
        </w:rPr>
        <w:t>Michael Howard argues that</w:t>
      </w:r>
      <w:r w:rsidR="00295AA6" w:rsidRPr="00D35F88">
        <w:rPr>
          <w:rFonts w:asciiTheme="majorHAnsi" w:hAnsiTheme="majorHAnsi"/>
          <w:szCs w:val="22"/>
        </w:rPr>
        <w:t xml:space="preserve"> the presence of three independent French forces in the provinces might have made the German position untenable, ‘given a high enough standard of professional competence</w:t>
      </w:r>
      <w:r w:rsidR="009279E6" w:rsidRPr="00D35F88">
        <w:rPr>
          <w:rFonts w:asciiTheme="majorHAnsi" w:hAnsiTheme="majorHAnsi"/>
          <w:szCs w:val="22"/>
        </w:rPr>
        <w:t>’</w:t>
      </w:r>
      <w:r w:rsidR="00295AA6" w:rsidRPr="00D35F88">
        <w:rPr>
          <w:rFonts w:asciiTheme="majorHAnsi" w:hAnsiTheme="majorHAnsi"/>
          <w:szCs w:val="22"/>
        </w:rPr>
        <w:t xml:space="preserve">. </w:t>
      </w:r>
      <w:r w:rsidR="00D4456A" w:rsidRPr="00D35F88">
        <w:rPr>
          <w:rFonts w:asciiTheme="majorHAnsi" w:hAnsiTheme="majorHAnsi"/>
          <w:szCs w:val="22"/>
        </w:rPr>
        <w:t>Yet t</w:t>
      </w:r>
      <w:r w:rsidR="00295AA6" w:rsidRPr="00D35F88">
        <w:rPr>
          <w:rFonts w:asciiTheme="majorHAnsi" w:hAnsiTheme="majorHAnsi"/>
          <w:szCs w:val="22"/>
        </w:rPr>
        <w:t>h</w:t>
      </w:r>
      <w:r w:rsidR="00D4456A" w:rsidRPr="00D35F88">
        <w:rPr>
          <w:rFonts w:asciiTheme="majorHAnsi" w:hAnsiTheme="majorHAnsi"/>
          <w:szCs w:val="22"/>
        </w:rPr>
        <w:t>is</w:t>
      </w:r>
      <w:r w:rsidR="00295AA6" w:rsidRPr="00D35F88">
        <w:rPr>
          <w:rFonts w:asciiTheme="majorHAnsi" w:hAnsiTheme="majorHAnsi"/>
          <w:szCs w:val="22"/>
        </w:rPr>
        <w:t xml:space="preserve"> they </w:t>
      </w:r>
      <w:r w:rsidR="00D4456A" w:rsidRPr="00D35F88">
        <w:rPr>
          <w:rFonts w:asciiTheme="majorHAnsi" w:hAnsiTheme="majorHAnsi"/>
          <w:szCs w:val="22"/>
        </w:rPr>
        <w:t xml:space="preserve">conspicuously </w:t>
      </w:r>
      <w:r w:rsidR="00295AA6" w:rsidRPr="00D35F88">
        <w:rPr>
          <w:rFonts w:asciiTheme="majorHAnsi" w:hAnsiTheme="majorHAnsi"/>
          <w:szCs w:val="22"/>
        </w:rPr>
        <w:t>lacked, and as French strategy was predic</w:t>
      </w:r>
      <w:r w:rsidR="00673FC2" w:rsidRPr="00D35F88">
        <w:rPr>
          <w:rFonts w:asciiTheme="majorHAnsi" w:hAnsiTheme="majorHAnsi"/>
          <w:szCs w:val="22"/>
        </w:rPr>
        <w:t>a</w:t>
      </w:r>
      <w:r w:rsidR="00295AA6" w:rsidRPr="00D35F88">
        <w:rPr>
          <w:rFonts w:asciiTheme="majorHAnsi" w:hAnsiTheme="majorHAnsi"/>
          <w:szCs w:val="22"/>
        </w:rPr>
        <w:t>ted on the relief of Paris, they lacked the time to receive the necessary training.</w:t>
      </w:r>
      <w:r w:rsidR="00295AA6" w:rsidRPr="00D35F88">
        <w:rPr>
          <w:rStyle w:val="FootnoteReference"/>
          <w:rFonts w:asciiTheme="majorHAnsi" w:hAnsiTheme="majorHAnsi"/>
          <w:szCs w:val="22"/>
        </w:rPr>
        <w:footnoteReference w:id="9"/>
      </w:r>
      <w:r w:rsidR="00295AA6" w:rsidRPr="00D35F88">
        <w:rPr>
          <w:rFonts w:asciiTheme="majorHAnsi" w:hAnsiTheme="majorHAnsi"/>
          <w:szCs w:val="22"/>
        </w:rPr>
        <w:t xml:space="preserve"> W</w:t>
      </w:r>
      <w:r w:rsidR="008E5385" w:rsidRPr="00D35F88">
        <w:rPr>
          <w:rFonts w:asciiTheme="majorHAnsi" w:hAnsiTheme="majorHAnsi"/>
          <w:szCs w:val="22"/>
        </w:rPr>
        <w:t xml:space="preserve">ith Paris facing starvation and the </w:t>
      </w:r>
      <w:r w:rsidR="00295AA6" w:rsidRPr="00D35F88">
        <w:rPr>
          <w:rFonts w:asciiTheme="majorHAnsi" w:hAnsiTheme="majorHAnsi"/>
          <w:szCs w:val="22"/>
        </w:rPr>
        <w:t xml:space="preserve">republican armies </w:t>
      </w:r>
      <w:r w:rsidR="00D4456A" w:rsidRPr="00D35F88">
        <w:rPr>
          <w:rFonts w:asciiTheme="majorHAnsi" w:hAnsiTheme="majorHAnsi"/>
          <w:szCs w:val="22"/>
        </w:rPr>
        <w:t xml:space="preserve">no match for the German </w:t>
      </w:r>
      <w:r w:rsidR="008E5385" w:rsidRPr="00D35F88">
        <w:rPr>
          <w:rFonts w:asciiTheme="majorHAnsi" w:hAnsiTheme="majorHAnsi"/>
          <w:szCs w:val="22"/>
        </w:rPr>
        <w:t>forces</w:t>
      </w:r>
      <w:r w:rsidR="004223A2" w:rsidRPr="00D35F88">
        <w:rPr>
          <w:rFonts w:asciiTheme="majorHAnsi" w:hAnsiTheme="majorHAnsi"/>
          <w:szCs w:val="22"/>
        </w:rPr>
        <w:t>,</w:t>
      </w:r>
      <w:r w:rsidR="008E5385" w:rsidRPr="00D35F88">
        <w:rPr>
          <w:rFonts w:asciiTheme="majorHAnsi" w:hAnsiTheme="majorHAnsi"/>
          <w:szCs w:val="22"/>
        </w:rPr>
        <w:t xml:space="preserve"> an armistice was signed on 28 January</w:t>
      </w:r>
      <w:r w:rsidR="00D4456A" w:rsidRPr="00D35F88">
        <w:rPr>
          <w:rFonts w:asciiTheme="majorHAnsi" w:hAnsiTheme="majorHAnsi"/>
          <w:szCs w:val="22"/>
        </w:rPr>
        <w:t>. I</w:t>
      </w:r>
      <w:r w:rsidR="008E5385" w:rsidRPr="00D35F88">
        <w:rPr>
          <w:rFonts w:asciiTheme="majorHAnsi" w:hAnsiTheme="majorHAnsi"/>
          <w:szCs w:val="22"/>
        </w:rPr>
        <w:t>n February a punitive peace was exacted in the shape of a 5 billion franc war indemnity and the loss of Alsace and much of Lorraine, including Metz and Strasbourg. The agony of France was not over</w:t>
      </w:r>
      <w:r w:rsidR="00673FC2" w:rsidRPr="00D35F88">
        <w:rPr>
          <w:rFonts w:asciiTheme="majorHAnsi" w:hAnsiTheme="majorHAnsi"/>
          <w:szCs w:val="22"/>
        </w:rPr>
        <w:t>,</w:t>
      </w:r>
      <w:r w:rsidR="008E5385" w:rsidRPr="00D35F88">
        <w:rPr>
          <w:rFonts w:asciiTheme="majorHAnsi" w:hAnsiTheme="majorHAnsi"/>
          <w:szCs w:val="22"/>
        </w:rPr>
        <w:t xml:space="preserve"> however: in March 1871 the city of Paris rose in revolt against the conservative National Assembly, accused of being monarchist defeatists intent on the overthrow of the Republic. At the end of May 1871 the Army of Versailles invested Paris and at the cost of 20-25,000 lives brought the Paris </w:t>
      </w:r>
      <w:r w:rsidR="00687A57" w:rsidRPr="00D35F88">
        <w:rPr>
          <w:rFonts w:asciiTheme="majorHAnsi" w:hAnsiTheme="majorHAnsi"/>
          <w:szCs w:val="22"/>
        </w:rPr>
        <w:t xml:space="preserve">Commune and </w:t>
      </w:r>
      <w:r w:rsidR="00687A57" w:rsidRPr="00D35F88">
        <w:rPr>
          <w:rFonts w:asciiTheme="majorHAnsi" w:hAnsiTheme="majorHAnsi"/>
          <w:i/>
          <w:szCs w:val="22"/>
        </w:rPr>
        <w:t>l’a</w:t>
      </w:r>
      <w:r w:rsidR="00D02B19" w:rsidRPr="00D35F88">
        <w:rPr>
          <w:rFonts w:asciiTheme="majorHAnsi" w:hAnsiTheme="majorHAnsi"/>
          <w:i/>
          <w:szCs w:val="22"/>
        </w:rPr>
        <w:t>n</w:t>
      </w:r>
      <w:r w:rsidR="00687A57" w:rsidRPr="00D35F88">
        <w:rPr>
          <w:rFonts w:asciiTheme="majorHAnsi" w:hAnsiTheme="majorHAnsi"/>
          <w:i/>
          <w:szCs w:val="22"/>
        </w:rPr>
        <w:t xml:space="preserve">née terrible </w:t>
      </w:r>
      <w:r w:rsidR="00687A57" w:rsidRPr="00D35F88">
        <w:rPr>
          <w:rFonts w:asciiTheme="majorHAnsi" w:hAnsiTheme="majorHAnsi"/>
          <w:szCs w:val="22"/>
        </w:rPr>
        <w:t>to</w:t>
      </w:r>
      <w:r w:rsidR="009279E6" w:rsidRPr="00D35F88">
        <w:rPr>
          <w:rFonts w:asciiTheme="majorHAnsi" w:hAnsiTheme="majorHAnsi"/>
          <w:szCs w:val="22"/>
        </w:rPr>
        <w:t xml:space="preserve"> a</w:t>
      </w:r>
      <w:r w:rsidR="00687A57" w:rsidRPr="00D35F88">
        <w:rPr>
          <w:rFonts w:asciiTheme="majorHAnsi" w:hAnsiTheme="majorHAnsi"/>
          <w:szCs w:val="22"/>
        </w:rPr>
        <w:t xml:space="preserve"> bloody close. France was left to reflect on the devastation. </w:t>
      </w:r>
    </w:p>
    <w:p w:rsidR="008614E2" w:rsidRPr="00D35F88" w:rsidRDefault="006A27AD" w:rsidP="004C7B27">
      <w:pPr>
        <w:ind w:firstLine="720"/>
        <w:jc w:val="both"/>
        <w:rPr>
          <w:rFonts w:asciiTheme="majorHAnsi" w:hAnsiTheme="majorHAnsi"/>
          <w:szCs w:val="22"/>
        </w:rPr>
      </w:pPr>
      <w:r w:rsidRPr="00D35F88">
        <w:rPr>
          <w:rFonts w:asciiTheme="majorHAnsi" w:hAnsiTheme="majorHAnsi"/>
          <w:szCs w:val="22"/>
        </w:rPr>
        <w:t xml:space="preserve">The </w:t>
      </w:r>
      <w:r w:rsidR="0068434A" w:rsidRPr="00D35F88">
        <w:rPr>
          <w:rFonts w:asciiTheme="majorHAnsi" w:hAnsiTheme="majorHAnsi"/>
          <w:szCs w:val="22"/>
        </w:rPr>
        <w:t xml:space="preserve">ultimate </w:t>
      </w:r>
      <w:r w:rsidRPr="00D35F88">
        <w:rPr>
          <w:rFonts w:asciiTheme="majorHAnsi" w:hAnsiTheme="majorHAnsi"/>
          <w:szCs w:val="22"/>
        </w:rPr>
        <w:t xml:space="preserve">failure of the efforts of the Government of National Defence </w:t>
      </w:r>
      <w:r w:rsidR="0068434A" w:rsidRPr="00D35F88">
        <w:rPr>
          <w:rFonts w:asciiTheme="majorHAnsi" w:hAnsiTheme="majorHAnsi"/>
          <w:szCs w:val="22"/>
        </w:rPr>
        <w:t xml:space="preserve">and reality of national defeat </w:t>
      </w:r>
      <w:r w:rsidRPr="00D35F88">
        <w:rPr>
          <w:rFonts w:asciiTheme="majorHAnsi" w:hAnsiTheme="majorHAnsi"/>
          <w:szCs w:val="22"/>
        </w:rPr>
        <w:t xml:space="preserve">led to bitter polemics and recriminations as to where ultimate responsibility lay. While Bazaine would be court-martialled, </w:t>
      </w:r>
      <w:r w:rsidR="00BD6EE5" w:rsidRPr="00D35F88">
        <w:rPr>
          <w:rFonts w:asciiTheme="majorHAnsi" w:hAnsiTheme="majorHAnsi"/>
          <w:szCs w:val="22"/>
        </w:rPr>
        <w:t xml:space="preserve">the imperial armies and </w:t>
      </w:r>
      <w:r w:rsidRPr="00D35F88">
        <w:rPr>
          <w:rFonts w:asciiTheme="majorHAnsi" w:hAnsiTheme="majorHAnsi"/>
          <w:szCs w:val="22"/>
        </w:rPr>
        <w:t>MacMahon</w:t>
      </w:r>
      <w:r w:rsidR="0068434A" w:rsidRPr="00D35F88">
        <w:rPr>
          <w:rFonts w:asciiTheme="majorHAnsi" w:hAnsiTheme="majorHAnsi"/>
          <w:szCs w:val="22"/>
        </w:rPr>
        <w:t xml:space="preserve"> who had led the Army of Châlons would be exonerated and </w:t>
      </w:r>
      <w:r w:rsidR="0068434A" w:rsidRPr="00D35F88">
        <w:rPr>
          <w:rFonts w:asciiTheme="majorHAnsi" w:hAnsiTheme="majorHAnsi"/>
          <w:szCs w:val="22"/>
        </w:rPr>
        <w:lastRenderedPageBreak/>
        <w:t xml:space="preserve">much of the </w:t>
      </w:r>
      <w:r w:rsidR="00673FC2" w:rsidRPr="00D35F88">
        <w:rPr>
          <w:rFonts w:asciiTheme="majorHAnsi" w:hAnsiTheme="majorHAnsi"/>
          <w:szCs w:val="22"/>
        </w:rPr>
        <w:t xml:space="preserve">blame attributed to meddling </w:t>
      </w:r>
      <w:r w:rsidR="0068434A" w:rsidRPr="00D35F88">
        <w:rPr>
          <w:rFonts w:asciiTheme="majorHAnsi" w:hAnsiTheme="majorHAnsi"/>
          <w:szCs w:val="22"/>
        </w:rPr>
        <w:t>politicians</w:t>
      </w:r>
      <w:r w:rsidR="009279E6" w:rsidRPr="00D35F88">
        <w:rPr>
          <w:rFonts w:asciiTheme="majorHAnsi" w:hAnsiTheme="majorHAnsi"/>
          <w:szCs w:val="22"/>
        </w:rPr>
        <w:t>,</w:t>
      </w:r>
      <w:r w:rsidR="0068434A" w:rsidRPr="00D35F88">
        <w:rPr>
          <w:rFonts w:asciiTheme="majorHAnsi" w:hAnsiTheme="majorHAnsi"/>
          <w:szCs w:val="22"/>
        </w:rPr>
        <w:t xml:space="preserve"> </w:t>
      </w:r>
      <w:r w:rsidR="00673FC2" w:rsidRPr="00D35F88">
        <w:rPr>
          <w:rFonts w:asciiTheme="majorHAnsi" w:hAnsiTheme="majorHAnsi"/>
          <w:szCs w:val="22"/>
        </w:rPr>
        <w:t xml:space="preserve">Charles de </w:t>
      </w:r>
      <w:r w:rsidR="0068434A" w:rsidRPr="00D35F88">
        <w:rPr>
          <w:rFonts w:asciiTheme="majorHAnsi" w:hAnsiTheme="majorHAnsi"/>
          <w:szCs w:val="22"/>
        </w:rPr>
        <w:t xml:space="preserve">Freycinet and </w:t>
      </w:r>
      <w:r w:rsidR="00673FC2" w:rsidRPr="00D35F88">
        <w:rPr>
          <w:rFonts w:asciiTheme="majorHAnsi" w:hAnsiTheme="majorHAnsi"/>
          <w:szCs w:val="22"/>
        </w:rPr>
        <w:t xml:space="preserve">Léon </w:t>
      </w:r>
      <w:r w:rsidR="0068434A" w:rsidRPr="00D35F88">
        <w:rPr>
          <w:rFonts w:asciiTheme="majorHAnsi" w:hAnsiTheme="majorHAnsi"/>
          <w:szCs w:val="22"/>
        </w:rPr>
        <w:t>Gambetta.</w:t>
      </w:r>
      <w:r w:rsidR="00541CC0" w:rsidRPr="00D35F88">
        <w:rPr>
          <w:rStyle w:val="FootnoteReference"/>
          <w:rFonts w:asciiTheme="majorHAnsi" w:hAnsiTheme="majorHAnsi"/>
          <w:szCs w:val="22"/>
        </w:rPr>
        <w:footnoteReference w:id="10"/>
      </w:r>
      <w:r w:rsidR="0068434A" w:rsidRPr="00D35F88">
        <w:rPr>
          <w:rFonts w:asciiTheme="majorHAnsi" w:hAnsiTheme="majorHAnsi"/>
          <w:szCs w:val="22"/>
        </w:rPr>
        <w:t xml:space="preserve"> </w:t>
      </w:r>
      <w:r w:rsidR="00A72A5D" w:rsidRPr="00D35F88">
        <w:rPr>
          <w:rFonts w:asciiTheme="majorHAnsi" w:hAnsiTheme="majorHAnsi"/>
          <w:szCs w:val="22"/>
        </w:rPr>
        <w:t>As Howard observes, ‘[t]</w:t>
      </w:r>
      <w:r w:rsidR="0058398D" w:rsidRPr="00D35F88">
        <w:rPr>
          <w:rFonts w:asciiTheme="majorHAnsi" w:hAnsiTheme="majorHAnsi"/>
          <w:szCs w:val="22"/>
        </w:rPr>
        <w:t>he failures of amateurs in the second half of the war did much to atone for the failure of the professionals in the first.’</w:t>
      </w:r>
      <w:r w:rsidR="0058398D" w:rsidRPr="00D35F88">
        <w:rPr>
          <w:rStyle w:val="FootnoteReference"/>
          <w:rFonts w:asciiTheme="majorHAnsi" w:hAnsiTheme="majorHAnsi"/>
          <w:szCs w:val="22"/>
        </w:rPr>
        <w:footnoteReference w:id="11"/>
      </w:r>
      <w:r w:rsidR="0058398D" w:rsidRPr="00D35F88">
        <w:rPr>
          <w:rFonts w:asciiTheme="majorHAnsi" w:hAnsiTheme="majorHAnsi"/>
          <w:szCs w:val="22"/>
        </w:rPr>
        <w:t xml:space="preserve"> </w:t>
      </w:r>
      <w:r w:rsidR="00541CC0" w:rsidRPr="00D35F88">
        <w:rPr>
          <w:rFonts w:asciiTheme="majorHAnsi" w:hAnsiTheme="majorHAnsi"/>
          <w:szCs w:val="22"/>
        </w:rPr>
        <w:t>The manifestly partisan official enquiry into the actions of the Government of National Defence commissioned by the monarchist-dominated National Assembly in 1871 concluded that the republican government had acted with no regard for public opinion and lacked overall authority. Under this regime demagogic and revolutionary ideas had undermined both the public mood and military discipline.</w:t>
      </w:r>
      <w:r w:rsidR="00541CC0" w:rsidRPr="00D35F88">
        <w:rPr>
          <w:rStyle w:val="FootnoteReference"/>
          <w:rFonts w:asciiTheme="majorHAnsi" w:hAnsiTheme="majorHAnsi"/>
          <w:szCs w:val="22"/>
        </w:rPr>
        <w:footnoteReference w:id="12"/>
      </w:r>
      <w:r w:rsidR="00541CC0" w:rsidRPr="00D35F88">
        <w:rPr>
          <w:rFonts w:asciiTheme="majorHAnsi" w:hAnsiTheme="majorHAnsi"/>
          <w:szCs w:val="22"/>
        </w:rPr>
        <w:t xml:space="preserve"> </w:t>
      </w:r>
      <w:r w:rsidR="0068434A" w:rsidRPr="00D35F88">
        <w:rPr>
          <w:rFonts w:asciiTheme="majorHAnsi" w:hAnsiTheme="majorHAnsi"/>
          <w:szCs w:val="22"/>
        </w:rPr>
        <w:t>Discourses on the causes of the defeat, whether seeking to condemn the Second Empire or the fledgling Republic, were bound up with debates over regeneration of the French nation. In the context of an uncertain political future</w:t>
      </w:r>
      <w:r w:rsidR="00BD6EE5" w:rsidRPr="00D35F88">
        <w:rPr>
          <w:rFonts w:asciiTheme="majorHAnsi" w:hAnsiTheme="majorHAnsi"/>
          <w:szCs w:val="22"/>
        </w:rPr>
        <w:t xml:space="preserve"> – with sections of the National Assembly favouring a restoration </w:t>
      </w:r>
      <w:r w:rsidR="00314036" w:rsidRPr="00D35F88">
        <w:rPr>
          <w:rFonts w:asciiTheme="majorHAnsi" w:hAnsiTheme="majorHAnsi"/>
          <w:szCs w:val="22"/>
        </w:rPr>
        <w:t>-</w:t>
      </w:r>
      <w:r w:rsidR="00BD6EE5" w:rsidRPr="00D35F88">
        <w:rPr>
          <w:rFonts w:asciiTheme="majorHAnsi" w:hAnsiTheme="majorHAnsi"/>
          <w:szCs w:val="22"/>
        </w:rPr>
        <w:t xml:space="preserve"> </w:t>
      </w:r>
      <w:r w:rsidR="003B7F6E" w:rsidRPr="00D35F88">
        <w:rPr>
          <w:rFonts w:asciiTheme="majorHAnsi" w:hAnsiTheme="majorHAnsi"/>
          <w:szCs w:val="22"/>
        </w:rPr>
        <w:t xml:space="preserve">arguments over regeneration were linked to questions of regime. Would monarchy or Republic deliver French renewal? </w:t>
      </w:r>
      <w:r w:rsidR="0068434A" w:rsidRPr="00D35F88">
        <w:rPr>
          <w:rFonts w:asciiTheme="majorHAnsi" w:hAnsiTheme="majorHAnsi"/>
          <w:szCs w:val="22"/>
        </w:rPr>
        <w:t xml:space="preserve">Though it has been argued that the memories of what was dubbed </w:t>
      </w:r>
      <w:r w:rsidR="0068434A" w:rsidRPr="00D35F88">
        <w:rPr>
          <w:rFonts w:asciiTheme="majorHAnsi" w:hAnsiTheme="majorHAnsi"/>
          <w:i/>
          <w:szCs w:val="22"/>
        </w:rPr>
        <w:t xml:space="preserve">l’année terrible </w:t>
      </w:r>
      <w:r w:rsidR="0068434A" w:rsidRPr="00D35F88">
        <w:rPr>
          <w:rFonts w:asciiTheme="majorHAnsi" w:hAnsiTheme="majorHAnsi"/>
          <w:szCs w:val="22"/>
        </w:rPr>
        <w:t>were largely suppressed</w:t>
      </w:r>
      <w:r w:rsidR="00BD6EE5" w:rsidRPr="00D35F88">
        <w:rPr>
          <w:rFonts w:asciiTheme="majorHAnsi" w:hAnsiTheme="majorHAnsi"/>
          <w:szCs w:val="22"/>
        </w:rPr>
        <w:t xml:space="preserve"> in a ‘collective amnesia</w:t>
      </w:r>
      <w:r w:rsidR="00314036" w:rsidRPr="00D35F88">
        <w:rPr>
          <w:rFonts w:asciiTheme="majorHAnsi" w:hAnsiTheme="majorHAnsi"/>
          <w:szCs w:val="22"/>
        </w:rPr>
        <w:t>’</w:t>
      </w:r>
      <w:r w:rsidR="00BD6EE5" w:rsidRPr="00D35F88">
        <w:rPr>
          <w:rFonts w:asciiTheme="majorHAnsi" w:hAnsiTheme="majorHAnsi"/>
          <w:szCs w:val="22"/>
        </w:rPr>
        <w:t>,</w:t>
      </w:r>
      <w:r w:rsidR="0068434A" w:rsidRPr="00D35F88">
        <w:rPr>
          <w:rFonts w:asciiTheme="majorHAnsi" w:hAnsiTheme="majorHAnsi"/>
          <w:szCs w:val="22"/>
        </w:rPr>
        <w:t xml:space="preserve"> the political stakes meant that the defeat was omnipresent in political </w:t>
      </w:r>
      <w:r w:rsidR="00BD6EE5" w:rsidRPr="00D35F88">
        <w:rPr>
          <w:rFonts w:asciiTheme="majorHAnsi" w:hAnsiTheme="majorHAnsi"/>
          <w:szCs w:val="22"/>
        </w:rPr>
        <w:t>culture</w:t>
      </w:r>
      <w:r w:rsidR="0068434A" w:rsidRPr="00D35F88">
        <w:rPr>
          <w:rFonts w:asciiTheme="majorHAnsi" w:hAnsiTheme="majorHAnsi"/>
          <w:szCs w:val="22"/>
        </w:rPr>
        <w:t>.</w:t>
      </w:r>
      <w:r w:rsidR="003B7F6E" w:rsidRPr="00D35F88">
        <w:rPr>
          <w:rStyle w:val="FootnoteReference"/>
          <w:rFonts w:asciiTheme="majorHAnsi" w:hAnsiTheme="majorHAnsi"/>
          <w:szCs w:val="22"/>
        </w:rPr>
        <w:footnoteReference w:id="13"/>
      </w:r>
      <w:r w:rsidR="0068434A" w:rsidRPr="00D35F88">
        <w:rPr>
          <w:rFonts w:asciiTheme="majorHAnsi" w:hAnsiTheme="majorHAnsi"/>
          <w:szCs w:val="22"/>
        </w:rPr>
        <w:t xml:space="preserve"> </w:t>
      </w:r>
      <w:r w:rsidR="00AD1423" w:rsidRPr="00D35F88">
        <w:rPr>
          <w:rFonts w:asciiTheme="majorHAnsi" w:hAnsiTheme="majorHAnsi"/>
          <w:szCs w:val="22"/>
        </w:rPr>
        <w:t xml:space="preserve">The imposing basilica of the Sacré-Cœur in Montmartre would likewise serve to sustain memories of </w:t>
      </w:r>
      <w:r w:rsidR="001906E5" w:rsidRPr="00D35F88">
        <w:rPr>
          <w:rFonts w:asciiTheme="majorHAnsi" w:hAnsiTheme="majorHAnsi"/>
          <w:szCs w:val="22"/>
        </w:rPr>
        <w:t xml:space="preserve">both the defeat and </w:t>
      </w:r>
      <w:r w:rsidR="00AD1423" w:rsidRPr="00D35F88">
        <w:rPr>
          <w:rFonts w:asciiTheme="majorHAnsi" w:hAnsiTheme="majorHAnsi"/>
          <w:szCs w:val="22"/>
        </w:rPr>
        <w:t xml:space="preserve">the Commune. </w:t>
      </w:r>
      <w:r w:rsidR="00BD6EE5" w:rsidRPr="00D35F88">
        <w:rPr>
          <w:rFonts w:asciiTheme="majorHAnsi" w:hAnsiTheme="majorHAnsi"/>
          <w:szCs w:val="22"/>
        </w:rPr>
        <w:t>This is not to deny the existence of what might be termed strategies of denial.</w:t>
      </w:r>
      <w:r w:rsidR="008614E2" w:rsidRPr="00D35F88">
        <w:rPr>
          <w:rFonts w:asciiTheme="majorHAnsi" w:hAnsiTheme="majorHAnsi"/>
          <w:szCs w:val="22"/>
        </w:rPr>
        <w:t xml:space="preserve"> As we have seen, a selective reading of 1870-71 could identify uplifting narratives of heroic defeat.</w:t>
      </w:r>
      <w:r w:rsidR="00BD6EE5" w:rsidRPr="00D35F88">
        <w:rPr>
          <w:rFonts w:asciiTheme="majorHAnsi" w:hAnsiTheme="majorHAnsi"/>
          <w:szCs w:val="22"/>
        </w:rPr>
        <w:t xml:space="preserve"> </w:t>
      </w:r>
      <w:r w:rsidR="008614E2" w:rsidRPr="00D35F88">
        <w:rPr>
          <w:rFonts w:asciiTheme="majorHAnsi" w:hAnsiTheme="majorHAnsi"/>
          <w:szCs w:val="22"/>
        </w:rPr>
        <w:t>There were, however, other rather different logics at play in some celebrations of heroism. Heroic conduct might be contrasted with wider failings, feeding into the debates over national regeneration. The values which made some men patriotic</w:t>
      </w:r>
      <w:r w:rsidR="00673FC2" w:rsidRPr="00D35F88">
        <w:rPr>
          <w:rFonts w:asciiTheme="majorHAnsi" w:hAnsiTheme="majorHAnsi"/>
          <w:szCs w:val="22"/>
        </w:rPr>
        <w:t>,</w:t>
      </w:r>
      <w:r w:rsidR="008614E2" w:rsidRPr="00D35F88">
        <w:rPr>
          <w:rFonts w:asciiTheme="majorHAnsi" w:hAnsiTheme="majorHAnsi"/>
          <w:szCs w:val="22"/>
        </w:rPr>
        <w:t xml:space="preserve"> self-sacrificing heroes and others cowards informed ideas of national regeneration. Commemoration could therefore be employed to construct patriotic lessons with a clear political edge. Were, for instance, as Gambetta forcefully argued, Catholic values conducive to a passive acceptance of defeat?</w:t>
      </w:r>
      <w:r w:rsidR="008614E2" w:rsidRPr="00D35F88">
        <w:rPr>
          <w:rStyle w:val="FootnoteReference"/>
          <w:rFonts w:asciiTheme="majorHAnsi" w:hAnsiTheme="majorHAnsi"/>
          <w:szCs w:val="22"/>
        </w:rPr>
        <w:footnoteReference w:id="14"/>
      </w:r>
      <w:r w:rsidR="00BF5087" w:rsidRPr="00D35F88">
        <w:rPr>
          <w:rFonts w:asciiTheme="majorHAnsi" w:hAnsiTheme="majorHAnsi"/>
          <w:szCs w:val="22"/>
        </w:rPr>
        <w:t xml:space="preserve"> This paper</w:t>
      </w:r>
      <w:r w:rsidR="008614E2" w:rsidRPr="00D35F88">
        <w:rPr>
          <w:rFonts w:asciiTheme="majorHAnsi" w:hAnsiTheme="majorHAnsi"/>
          <w:szCs w:val="22"/>
        </w:rPr>
        <w:t xml:space="preserve"> seeks to explore one such episode, the politically-charged commemoration of the battle of Loigny, fought on 2 December 1870.   </w:t>
      </w:r>
    </w:p>
    <w:p w:rsidR="009476F3" w:rsidRPr="00D35F88" w:rsidRDefault="009476F3" w:rsidP="004C7B27">
      <w:pPr>
        <w:jc w:val="both"/>
        <w:rPr>
          <w:rFonts w:asciiTheme="majorHAnsi" w:hAnsiTheme="majorHAnsi"/>
          <w:szCs w:val="22"/>
        </w:rPr>
      </w:pPr>
    </w:p>
    <w:p w:rsidR="009476F3" w:rsidRPr="00D35F88" w:rsidRDefault="009476F3" w:rsidP="004C7B27">
      <w:pPr>
        <w:jc w:val="center"/>
        <w:rPr>
          <w:rFonts w:asciiTheme="majorHAnsi" w:hAnsiTheme="majorHAnsi"/>
          <w:szCs w:val="22"/>
        </w:rPr>
      </w:pPr>
      <w:r w:rsidRPr="00D35F88">
        <w:rPr>
          <w:rFonts w:asciiTheme="majorHAnsi" w:hAnsiTheme="majorHAnsi"/>
          <w:szCs w:val="22"/>
        </w:rPr>
        <w:t>I</w:t>
      </w:r>
    </w:p>
    <w:p w:rsidR="009476F3" w:rsidRPr="00D35F88" w:rsidRDefault="009476F3" w:rsidP="004C7B27">
      <w:pPr>
        <w:jc w:val="both"/>
        <w:rPr>
          <w:rFonts w:asciiTheme="majorHAnsi" w:hAnsiTheme="majorHAnsi"/>
          <w:b/>
          <w:szCs w:val="22"/>
          <w:u w:val="single"/>
        </w:rPr>
      </w:pPr>
    </w:p>
    <w:p w:rsidR="00D74CE4" w:rsidRPr="00D35F88" w:rsidRDefault="00DE0012" w:rsidP="004C7B27">
      <w:pPr>
        <w:jc w:val="both"/>
        <w:rPr>
          <w:rFonts w:asciiTheme="majorHAnsi" w:hAnsiTheme="majorHAnsi"/>
          <w:szCs w:val="22"/>
        </w:rPr>
      </w:pPr>
      <w:r w:rsidRPr="00D35F88">
        <w:rPr>
          <w:rFonts w:asciiTheme="majorHAnsi" w:hAnsiTheme="majorHAnsi"/>
          <w:szCs w:val="22"/>
        </w:rPr>
        <w:t>The engagement referred</w:t>
      </w:r>
      <w:r w:rsidR="00185621" w:rsidRPr="00D35F88">
        <w:rPr>
          <w:rFonts w:asciiTheme="majorHAnsi" w:hAnsiTheme="majorHAnsi"/>
          <w:szCs w:val="22"/>
        </w:rPr>
        <w:t xml:space="preserve"> to as Loigny was fought on the bitterly cold</w:t>
      </w:r>
      <w:r w:rsidR="0027795C" w:rsidRPr="00D35F88">
        <w:rPr>
          <w:rFonts w:asciiTheme="majorHAnsi" w:hAnsiTheme="majorHAnsi"/>
          <w:szCs w:val="22"/>
        </w:rPr>
        <w:t xml:space="preserve"> 2 December</w:t>
      </w:r>
      <w:r w:rsidR="00F16765" w:rsidRPr="00D35F88">
        <w:rPr>
          <w:rFonts w:asciiTheme="majorHAnsi" w:hAnsiTheme="majorHAnsi"/>
          <w:szCs w:val="22"/>
        </w:rPr>
        <w:t xml:space="preserve"> 1870</w:t>
      </w:r>
      <w:r w:rsidRPr="00D35F88">
        <w:rPr>
          <w:rFonts w:asciiTheme="majorHAnsi" w:hAnsiTheme="majorHAnsi"/>
          <w:szCs w:val="22"/>
        </w:rPr>
        <w:t>.</w:t>
      </w:r>
      <w:r w:rsidR="0027795C" w:rsidRPr="00D35F88">
        <w:rPr>
          <w:rFonts w:asciiTheme="majorHAnsi" w:hAnsiTheme="majorHAnsi"/>
          <w:szCs w:val="22"/>
        </w:rPr>
        <w:t xml:space="preserve"> </w:t>
      </w:r>
      <w:r w:rsidRPr="00D35F88">
        <w:rPr>
          <w:rFonts w:asciiTheme="majorHAnsi" w:hAnsiTheme="majorHAnsi"/>
          <w:szCs w:val="22"/>
        </w:rPr>
        <w:t>The wider context was an offensive designed to punch through the German lines, a northward push by the Army of the Loire to link up with a southward breakout by troops trapped in the siege of Paris. If successful</w:t>
      </w:r>
      <w:r w:rsidR="00A93E87" w:rsidRPr="00D35F88">
        <w:rPr>
          <w:rFonts w:asciiTheme="majorHAnsi" w:hAnsiTheme="majorHAnsi"/>
          <w:szCs w:val="22"/>
        </w:rPr>
        <w:t>,</w:t>
      </w:r>
      <w:r w:rsidRPr="00D35F88">
        <w:rPr>
          <w:rFonts w:asciiTheme="majorHAnsi" w:hAnsiTheme="majorHAnsi"/>
          <w:szCs w:val="22"/>
        </w:rPr>
        <w:t xml:space="preserve"> this manoeuvre would lift the siege of Paris and transform the war. On 1 December a dispatch from Paris informed Gambetta that Parisian force</w:t>
      </w:r>
      <w:r w:rsidR="00757225" w:rsidRPr="00D35F88">
        <w:rPr>
          <w:rFonts w:asciiTheme="majorHAnsi" w:hAnsiTheme="majorHAnsi"/>
          <w:szCs w:val="22"/>
        </w:rPr>
        <w:t>s</w:t>
      </w:r>
      <w:r w:rsidRPr="00D35F88">
        <w:rPr>
          <w:rFonts w:asciiTheme="majorHAnsi" w:hAnsiTheme="majorHAnsi"/>
          <w:szCs w:val="22"/>
        </w:rPr>
        <w:t xml:space="preserve"> had made a sortie and captured Epinay. Gambetta took this to denote Epinay-sur-Orge, 12 miles south of Paris in the direction of Orléans</w:t>
      </w:r>
      <w:r w:rsidR="00E51470" w:rsidRPr="00D35F88">
        <w:rPr>
          <w:rFonts w:asciiTheme="majorHAnsi" w:hAnsiTheme="majorHAnsi"/>
          <w:szCs w:val="22"/>
        </w:rPr>
        <w:t>, recently liberated by the Army of the Loire</w:t>
      </w:r>
      <w:r w:rsidRPr="00D35F88">
        <w:rPr>
          <w:rFonts w:asciiTheme="majorHAnsi" w:hAnsiTheme="majorHAnsi"/>
          <w:szCs w:val="22"/>
        </w:rPr>
        <w:t>. This would have marked a significant victory, but the prosaic reality was that the Epinay in question was a small village north of Paris near Saint-Denis, Epinay-sur-Seine. There had been no dramatic breakthrough</w:t>
      </w:r>
      <w:r w:rsidR="00A1274C" w:rsidRPr="00D35F88">
        <w:rPr>
          <w:rFonts w:asciiTheme="majorHAnsi" w:hAnsiTheme="majorHAnsi"/>
          <w:szCs w:val="22"/>
        </w:rPr>
        <w:t xml:space="preserve">, </w:t>
      </w:r>
      <w:r w:rsidR="00E51470" w:rsidRPr="00D35F88">
        <w:rPr>
          <w:rFonts w:asciiTheme="majorHAnsi" w:hAnsiTheme="majorHAnsi"/>
          <w:szCs w:val="22"/>
        </w:rPr>
        <w:t>no more than a minor exploratory sortie. Gambetta</w:t>
      </w:r>
      <w:r w:rsidR="00D74CE4" w:rsidRPr="00D35F88">
        <w:rPr>
          <w:rFonts w:asciiTheme="majorHAnsi" w:hAnsiTheme="majorHAnsi"/>
          <w:szCs w:val="22"/>
        </w:rPr>
        <w:t xml:space="preserve">, however, </w:t>
      </w:r>
      <w:r w:rsidR="00757225" w:rsidRPr="00D35F88">
        <w:rPr>
          <w:rFonts w:asciiTheme="majorHAnsi" w:hAnsiTheme="majorHAnsi"/>
          <w:szCs w:val="22"/>
        </w:rPr>
        <w:t>believed th</w:t>
      </w:r>
      <w:r w:rsidR="00D74CE4" w:rsidRPr="00D35F88">
        <w:rPr>
          <w:rFonts w:asciiTheme="majorHAnsi" w:hAnsiTheme="majorHAnsi"/>
          <w:szCs w:val="22"/>
        </w:rPr>
        <w:t xml:space="preserve">at the strategy </w:t>
      </w:r>
      <w:r w:rsidR="00B40A53" w:rsidRPr="00D35F88">
        <w:rPr>
          <w:rFonts w:asciiTheme="majorHAnsi" w:hAnsiTheme="majorHAnsi"/>
          <w:szCs w:val="22"/>
        </w:rPr>
        <w:t xml:space="preserve">which </w:t>
      </w:r>
      <w:r w:rsidR="00D74CE4" w:rsidRPr="00D35F88">
        <w:rPr>
          <w:rFonts w:asciiTheme="majorHAnsi" w:hAnsiTheme="majorHAnsi"/>
          <w:szCs w:val="22"/>
        </w:rPr>
        <w:t>he and Freycinet had urged was about to be crowned with success: the Army of the Loire had only to continue its advance from Orléans to deliver the capital. Yet</w:t>
      </w:r>
      <w:r w:rsidR="0028353A" w:rsidRPr="00D35F88">
        <w:rPr>
          <w:rFonts w:asciiTheme="majorHAnsi" w:hAnsiTheme="majorHAnsi"/>
          <w:szCs w:val="22"/>
        </w:rPr>
        <w:t>,</w:t>
      </w:r>
      <w:r w:rsidR="00D74CE4" w:rsidRPr="00D35F88">
        <w:rPr>
          <w:rFonts w:asciiTheme="majorHAnsi" w:hAnsiTheme="majorHAnsi"/>
          <w:szCs w:val="22"/>
        </w:rPr>
        <w:t xml:space="preserve"> not only had </w:t>
      </w:r>
      <w:r w:rsidR="00673FC2" w:rsidRPr="00D35F88">
        <w:rPr>
          <w:rFonts w:asciiTheme="majorHAnsi" w:hAnsiTheme="majorHAnsi"/>
          <w:szCs w:val="22"/>
        </w:rPr>
        <w:t xml:space="preserve">Louis </w:t>
      </w:r>
      <w:r w:rsidR="00D74CE4" w:rsidRPr="00D35F88">
        <w:rPr>
          <w:rFonts w:asciiTheme="majorHAnsi" w:hAnsiTheme="majorHAnsi"/>
          <w:szCs w:val="22"/>
        </w:rPr>
        <w:t>Trochu</w:t>
      </w:r>
      <w:r w:rsidR="00673FC2" w:rsidRPr="00D35F88">
        <w:rPr>
          <w:rFonts w:asciiTheme="majorHAnsi" w:hAnsiTheme="majorHAnsi"/>
          <w:szCs w:val="22"/>
        </w:rPr>
        <w:t xml:space="preserve">, president of the </w:t>
      </w:r>
      <w:r w:rsidR="00673FC2" w:rsidRPr="00D35F88">
        <w:rPr>
          <w:rFonts w:asciiTheme="majorHAnsi" w:hAnsiTheme="majorHAnsi"/>
          <w:szCs w:val="22"/>
        </w:rPr>
        <w:lastRenderedPageBreak/>
        <w:t>Government of National Defence</w:t>
      </w:r>
      <w:r w:rsidR="00A93E87" w:rsidRPr="00D35F88">
        <w:rPr>
          <w:rFonts w:asciiTheme="majorHAnsi" w:hAnsiTheme="majorHAnsi"/>
          <w:szCs w:val="22"/>
        </w:rPr>
        <w:t xml:space="preserve"> and commander-in-chief of the Army of Paris</w:t>
      </w:r>
      <w:r w:rsidR="00673FC2" w:rsidRPr="00D35F88">
        <w:rPr>
          <w:rFonts w:asciiTheme="majorHAnsi" w:hAnsiTheme="majorHAnsi"/>
          <w:szCs w:val="22"/>
        </w:rPr>
        <w:t>,</w:t>
      </w:r>
      <w:r w:rsidR="00D74CE4" w:rsidRPr="00D35F88">
        <w:rPr>
          <w:rFonts w:asciiTheme="majorHAnsi" w:hAnsiTheme="majorHAnsi"/>
          <w:szCs w:val="22"/>
        </w:rPr>
        <w:t xml:space="preserve"> failed to break the German lines </w:t>
      </w:r>
      <w:r w:rsidR="00314036" w:rsidRPr="00D35F88">
        <w:rPr>
          <w:rFonts w:asciiTheme="majorHAnsi" w:hAnsiTheme="majorHAnsi"/>
          <w:szCs w:val="22"/>
        </w:rPr>
        <w:t>-</w:t>
      </w:r>
      <w:r w:rsidR="00D74CE4" w:rsidRPr="00D35F88">
        <w:rPr>
          <w:rFonts w:asciiTheme="majorHAnsi" w:hAnsiTheme="majorHAnsi"/>
          <w:szCs w:val="22"/>
        </w:rPr>
        <w:t xml:space="preserve"> and abandoned any attempt to do so </w:t>
      </w:r>
      <w:r w:rsidR="00314036" w:rsidRPr="00D35F88">
        <w:rPr>
          <w:rFonts w:asciiTheme="majorHAnsi" w:hAnsiTheme="majorHAnsi"/>
          <w:szCs w:val="22"/>
        </w:rPr>
        <w:t>-</w:t>
      </w:r>
      <w:r w:rsidR="00D74CE4" w:rsidRPr="00D35F88">
        <w:rPr>
          <w:rFonts w:asciiTheme="majorHAnsi" w:hAnsiTheme="majorHAnsi"/>
          <w:szCs w:val="22"/>
        </w:rPr>
        <w:t xml:space="preserve"> but the </w:t>
      </w:r>
      <w:r w:rsidR="006E3085" w:rsidRPr="00D35F88">
        <w:rPr>
          <w:rFonts w:asciiTheme="majorHAnsi" w:hAnsiTheme="majorHAnsi"/>
          <w:szCs w:val="22"/>
        </w:rPr>
        <w:t>victories of Coulmiers and Ville</w:t>
      </w:r>
      <w:r w:rsidR="00D74CE4" w:rsidRPr="00D35F88">
        <w:rPr>
          <w:rFonts w:asciiTheme="majorHAnsi" w:hAnsiTheme="majorHAnsi"/>
          <w:szCs w:val="22"/>
        </w:rPr>
        <w:t>pion had not driven the Prussian and Bavarian forces back in disarray. They had re</w:t>
      </w:r>
      <w:r w:rsidR="008E5385" w:rsidRPr="00D35F88">
        <w:rPr>
          <w:rFonts w:asciiTheme="majorHAnsi" w:hAnsiTheme="majorHAnsi"/>
          <w:szCs w:val="22"/>
        </w:rPr>
        <w:t xml:space="preserve">treated in good order </w:t>
      </w:r>
      <w:r w:rsidR="00D74CE4" w:rsidRPr="00D35F88">
        <w:rPr>
          <w:rFonts w:asciiTheme="majorHAnsi" w:hAnsiTheme="majorHAnsi"/>
          <w:szCs w:val="22"/>
        </w:rPr>
        <w:t xml:space="preserve">and were in fact intending to </w:t>
      </w:r>
      <w:r w:rsidR="008E5385" w:rsidRPr="00D35F88">
        <w:rPr>
          <w:rFonts w:asciiTheme="majorHAnsi" w:hAnsiTheme="majorHAnsi"/>
          <w:szCs w:val="22"/>
        </w:rPr>
        <w:t>counter-</w:t>
      </w:r>
      <w:r w:rsidR="00D74CE4" w:rsidRPr="00D35F88">
        <w:rPr>
          <w:rFonts w:asciiTheme="majorHAnsi" w:hAnsiTheme="majorHAnsi"/>
          <w:szCs w:val="22"/>
        </w:rPr>
        <w:t>attack. The F</w:t>
      </w:r>
      <w:r w:rsidR="00CB6EFB" w:rsidRPr="00D35F88">
        <w:rPr>
          <w:rFonts w:asciiTheme="majorHAnsi" w:hAnsiTheme="majorHAnsi"/>
          <w:szCs w:val="22"/>
        </w:rPr>
        <w:t xml:space="preserve">rench assault of 2 December duly </w:t>
      </w:r>
      <w:r w:rsidR="00D74CE4" w:rsidRPr="00D35F88">
        <w:rPr>
          <w:rFonts w:asciiTheme="majorHAnsi" w:hAnsiTheme="majorHAnsi"/>
          <w:szCs w:val="22"/>
        </w:rPr>
        <w:t>met fierce resistance and ultimately falter</w:t>
      </w:r>
      <w:r w:rsidR="008E5385" w:rsidRPr="00D35F88">
        <w:rPr>
          <w:rFonts w:asciiTheme="majorHAnsi" w:hAnsiTheme="majorHAnsi"/>
          <w:szCs w:val="22"/>
        </w:rPr>
        <w:t>ed</w:t>
      </w:r>
      <w:r w:rsidR="00D74CE4" w:rsidRPr="00D35F88">
        <w:rPr>
          <w:rFonts w:asciiTheme="majorHAnsi" w:hAnsiTheme="majorHAnsi"/>
          <w:szCs w:val="22"/>
        </w:rPr>
        <w:t xml:space="preserve">. By </w:t>
      </w:r>
      <w:r w:rsidR="003B7F6E" w:rsidRPr="00D35F88">
        <w:rPr>
          <w:rFonts w:asciiTheme="majorHAnsi" w:hAnsiTheme="majorHAnsi"/>
          <w:szCs w:val="22"/>
        </w:rPr>
        <w:t>3</w:t>
      </w:r>
      <w:r w:rsidR="00D74CE4" w:rsidRPr="00D35F88">
        <w:rPr>
          <w:rFonts w:asciiTheme="majorHAnsi" w:hAnsiTheme="majorHAnsi"/>
          <w:szCs w:val="22"/>
        </w:rPr>
        <w:t xml:space="preserve"> December the northern</w:t>
      </w:r>
      <w:r w:rsidR="003B7F6E" w:rsidRPr="00D35F88">
        <w:rPr>
          <w:rFonts w:asciiTheme="majorHAnsi" w:hAnsiTheme="majorHAnsi"/>
          <w:szCs w:val="22"/>
        </w:rPr>
        <w:t xml:space="preserve"> push had decisively failed and </w:t>
      </w:r>
      <w:r w:rsidR="00A93E87" w:rsidRPr="00D35F88">
        <w:rPr>
          <w:rFonts w:asciiTheme="majorHAnsi" w:hAnsiTheme="majorHAnsi"/>
          <w:szCs w:val="22"/>
        </w:rPr>
        <w:t xml:space="preserve">general Louis </w:t>
      </w:r>
      <w:r w:rsidR="003B7F6E" w:rsidRPr="00D35F88">
        <w:rPr>
          <w:rFonts w:asciiTheme="majorHAnsi" w:hAnsiTheme="majorHAnsi"/>
          <w:szCs w:val="22"/>
        </w:rPr>
        <w:t>Aurelle de Paladines, commander of the Army of the Loire</w:t>
      </w:r>
      <w:r w:rsidR="0028353A" w:rsidRPr="00D35F88">
        <w:rPr>
          <w:rFonts w:asciiTheme="majorHAnsi" w:hAnsiTheme="majorHAnsi"/>
          <w:szCs w:val="22"/>
        </w:rPr>
        <w:t>,</w:t>
      </w:r>
      <w:r w:rsidR="003B7F6E" w:rsidRPr="00D35F88">
        <w:rPr>
          <w:rFonts w:asciiTheme="majorHAnsi" w:hAnsiTheme="majorHAnsi"/>
          <w:szCs w:val="22"/>
        </w:rPr>
        <w:t xml:space="preserve"> informed Gambetta and Freycinet that not only was the army in retreat, but Orléans would have to </w:t>
      </w:r>
      <w:r w:rsidR="00C37BFF" w:rsidRPr="00D35F88">
        <w:rPr>
          <w:rFonts w:asciiTheme="majorHAnsi" w:hAnsiTheme="majorHAnsi"/>
          <w:szCs w:val="22"/>
        </w:rPr>
        <w:t xml:space="preserve">be </w:t>
      </w:r>
      <w:r w:rsidR="003B7F6E" w:rsidRPr="00D35F88">
        <w:rPr>
          <w:rFonts w:asciiTheme="majorHAnsi" w:hAnsiTheme="majorHAnsi"/>
          <w:szCs w:val="22"/>
        </w:rPr>
        <w:t xml:space="preserve">abandoned. </w:t>
      </w:r>
    </w:p>
    <w:p w:rsidR="006F3F05" w:rsidRPr="00D35F88" w:rsidRDefault="0027795C" w:rsidP="004C7B27">
      <w:pPr>
        <w:ind w:firstLine="720"/>
        <w:jc w:val="both"/>
        <w:rPr>
          <w:rFonts w:asciiTheme="majorHAnsi" w:hAnsiTheme="majorHAnsi"/>
          <w:szCs w:val="22"/>
        </w:rPr>
      </w:pPr>
      <w:r w:rsidRPr="00D35F88">
        <w:rPr>
          <w:rFonts w:asciiTheme="majorHAnsi" w:hAnsiTheme="majorHAnsi"/>
          <w:szCs w:val="22"/>
        </w:rPr>
        <w:t>Initially</w:t>
      </w:r>
      <w:r w:rsidR="00A93E87" w:rsidRPr="00D35F88">
        <w:rPr>
          <w:rFonts w:asciiTheme="majorHAnsi" w:hAnsiTheme="majorHAnsi"/>
          <w:szCs w:val="22"/>
        </w:rPr>
        <w:t>,</w:t>
      </w:r>
      <w:r w:rsidRPr="00D35F88">
        <w:rPr>
          <w:rFonts w:asciiTheme="majorHAnsi" w:hAnsiTheme="majorHAnsi"/>
          <w:szCs w:val="22"/>
        </w:rPr>
        <w:t xml:space="preserve"> the brunt of the fighting </w:t>
      </w:r>
      <w:r w:rsidR="003B7F6E" w:rsidRPr="00D35F88">
        <w:rPr>
          <w:rFonts w:asciiTheme="majorHAnsi" w:hAnsiTheme="majorHAnsi"/>
          <w:szCs w:val="22"/>
        </w:rPr>
        <w:t xml:space="preserve">on 2 December </w:t>
      </w:r>
      <w:r w:rsidRPr="00D35F88">
        <w:rPr>
          <w:rFonts w:asciiTheme="majorHAnsi" w:hAnsiTheme="majorHAnsi"/>
          <w:szCs w:val="22"/>
        </w:rPr>
        <w:t xml:space="preserve">was borne by </w:t>
      </w:r>
      <w:r w:rsidR="00A93E87" w:rsidRPr="00D35F88">
        <w:rPr>
          <w:rFonts w:asciiTheme="majorHAnsi" w:hAnsiTheme="majorHAnsi"/>
          <w:szCs w:val="22"/>
        </w:rPr>
        <w:t xml:space="preserve">general Antoine </w:t>
      </w:r>
      <w:r w:rsidRPr="00D35F88">
        <w:rPr>
          <w:rFonts w:asciiTheme="majorHAnsi" w:hAnsiTheme="majorHAnsi"/>
          <w:szCs w:val="22"/>
        </w:rPr>
        <w:t>Chanzy’s 16</w:t>
      </w:r>
      <w:r w:rsidR="00A93E87" w:rsidRPr="00D35F88">
        <w:rPr>
          <w:rFonts w:asciiTheme="majorHAnsi" w:hAnsiTheme="majorHAnsi"/>
          <w:szCs w:val="22"/>
        </w:rPr>
        <w:t>th</w:t>
      </w:r>
      <w:r w:rsidRPr="00D35F88">
        <w:rPr>
          <w:rFonts w:asciiTheme="majorHAnsi" w:hAnsiTheme="majorHAnsi"/>
          <w:szCs w:val="22"/>
        </w:rPr>
        <w:t xml:space="preserve"> Corps. </w:t>
      </w:r>
      <w:r w:rsidR="00185621" w:rsidRPr="00D35F88">
        <w:rPr>
          <w:rFonts w:asciiTheme="majorHAnsi" w:hAnsiTheme="majorHAnsi"/>
          <w:szCs w:val="22"/>
        </w:rPr>
        <w:t>Three successive French att</w:t>
      </w:r>
      <w:r w:rsidR="009909DB" w:rsidRPr="00D35F88">
        <w:rPr>
          <w:rFonts w:asciiTheme="majorHAnsi" w:hAnsiTheme="majorHAnsi"/>
          <w:szCs w:val="22"/>
        </w:rPr>
        <w:t>acks failed to take the château</w:t>
      </w:r>
      <w:r w:rsidR="00185621" w:rsidRPr="00D35F88">
        <w:rPr>
          <w:rFonts w:asciiTheme="majorHAnsi" w:hAnsiTheme="majorHAnsi"/>
          <w:szCs w:val="22"/>
        </w:rPr>
        <w:t xml:space="preserve"> of Goury.</w:t>
      </w:r>
      <w:r w:rsidR="001E6A6A" w:rsidRPr="00D35F88">
        <w:rPr>
          <w:rFonts w:asciiTheme="majorHAnsi" w:hAnsiTheme="majorHAnsi"/>
          <w:szCs w:val="22"/>
        </w:rPr>
        <w:t xml:space="preserve"> The 3</w:t>
      </w:r>
      <w:r w:rsidR="00A93E87" w:rsidRPr="00D35F88">
        <w:rPr>
          <w:rFonts w:asciiTheme="majorHAnsi" w:hAnsiTheme="majorHAnsi"/>
          <w:szCs w:val="22"/>
        </w:rPr>
        <w:t>rd</w:t>
      </w:r>
      <w:r w:rsidR="001E6A6A" w:rsidRPr="00D35F88">
        <w:rPr>
          <w:rFonts w:asciiTheme="majorHAnsi" w:hAnsiTheme="majorHAnsi"/>
          <w:szCs w:val="22"/>
        </w:rPr>
        <w:t xml:space="preserve"> division’s advance was halted at the village of Lumeau.</w:t>
      </w:r>
      <w:r w:rsidR="00842C33" w:rsidRPr="00D35F88">
        <w:rPr>
          <w:rStyle w:val="FootnoteReference"/>
          <w:rFonts w:asciiTheme="majorHAnsi" w:hAnsiTheme="majorHAnsi"/>
          <w:szCs w:val="22"/>
        </w:rPr>
        <w:footnoteReference w:id="15"/>
      </w:r>
      <w:r w:rsidR="00185621" w:rsidRPr="00D35F88">
        <w:rPr>
          <w:rFonts w:asciiTheme="majorHAnsi" w:hAnsiTheme="majorHAnsi"/>
          <w:szCs w:val="22"/>
        </w:rPr>
        <w:t xml:space="preserve"> The 33</w:t>
      </w:r>
      <w:r w:rsidR="00A93E87" w:rsidRPr="00D35F88">
        <w:rPr>
          <w:rFonts w:asciiTheme="majorHAnsi" w:hAnsiTheme="majorHAnsi"/>
          <w:szCs w:val="22"/>
        </w:rPr>
        <w:t>rd</w:t>
      </w:r>
      <w:r w:rsidR="00185621" w:rsidRPr="00D35F88">
        <w:rPr>
          <w:rFonts w:asciiTheme="majorHAnsi" w:hAnsiTheme="majorHAnsi"/>
          <w:szCs w:val="22"/>
        </w:rPr>
        <w:t xml:space="preserve"> </w:t>
      </w:r>
      <w:r w:rsidR="009909DB" w:rsidRPr="00D35F88">
        <w:rPr>
          <w:rFonts w:asciiTheme="majorHAnsi" w:hAnsiTheme="majorHAnsi"/>
          <w:szCs w:val="22"/>
        </w:rPr>
        <w:t xml:space="preserve">regiment, the </w:t>
      </w:r>
      <w:r w:rsidR="009909DB" w:rsidRPr="00D35F88">
        <w:rPr>
          <w:rFonts w:asciiTheme="majorHAnsi" w:hAnsiTheme="majorHAnsi"/>
          <w:i/>
          <w:szCs w:val="22"/>
        </w:rPr>
        <w:t xml:space="preserve">mobiles </w:t>
      </w:r>
      <w:r w:rsidR="009909DB" w:rsidRPr="00D35F88">
        <w:rPr>
          <w:rFonts w:asciiTheme="majorHAnsi" w:hAnsiTheme="majorHAnsi"/>
          <w:szCs w:val="22"/>
        </w:rPr>
        <w:t xml:space="preserve">of Sarthe, were </w:t>
      </w:r>
      <w:r w:rsidR="00185621" w:rsidRPr="00D35F88">
        <w:rPr>
          <w:rFonts w:asciiTheme="majorHAnsi" w:hAnsiTheme="majorHAnsi"/>
          <w:szCs w:val="22"/>
        </w:rPr>
        <w:t xml:space="preserve">driven back to their </w:t>
      </w:r>
      <w:r w:rsidR="0095101D" w:rsidRPr="00D35F88">
        <w:rPr>
          <w:rFonts w:asciiTheme="majorHAnsi" w:hAnsiTheme="majorHAnsi"/>
          <w:szCs w:val="22"/>
        </w:rPr>
        <w:t xml:space="preserve">original </w:t>
      </w:r>
      <w:r w:rsidR="00185621" w:rsidRPr="00D35F88">
        <w:rPr>
          <w:rFonts w:asciiTheme="majorHAnsi" w:hAnsiTheme="majorHAnsi"/>
          <w:szCs w:val="22"/>
        </w:rPr>
        <w:t>position at Villepion.</w:t>
      </w:r>
      <w:r w:rsidR="009909DB" w:rsidRPr="00D35F88">
        <w:rPr>
          <w:rStyle w:val="FootnoteReference"/>
          <w:rFonts w:asciiTheme="majorHAnsi" w:hAnsiTheme="majorHAnsi"/>
          <w:szCs w:val="22"/>
        </w:rPr>
        <w:footnoteReference w:id="16"/>
      </w:r>
      <w:r w:rsidR="00185621" w:rsidRPr="00D35F88">
        <w:rPr>
          <w:rFonts w:asciiTheme="majorHAnsi" w:hAnsiTheme="majorHAnsi"/>
          <w:szCs w:val="22"/>
        </w:rPr>
        <w:t xml:space="preserve"> </w:t>
      </w:r>
      <w:r w:rsidR="006F3F05" w:rsidRPr="00D35F88">
        <w:rPr>
          <w:rFonts w:asciiTheme="majorHAnsi" w:hAnsiTheme="majorHAnsi"/>
          <w:szCs w:val="22"/>
        </w:rPr>
        <w:t xml:space="preserve">The left wing of </w:t>
      </w:r>
      <w:r w:rsidR="00553840" w:rsidRPr="00D35F88">
        <w:rPr>
          <w:rFonts w:asciiTheme="majorHAnsi" w:hAnsiTheme="majorHAnsi"/>
          <w:szCs w:val="22"/>
        </w:rPr>
        <w:t xml:space="preserve">Aurelle de </w:t>
      </w:r>
      <w:r w:rsidR="006F3F05" w:rsidRPr="00D35F88">
        <w:rPr>
          <w:rFonts w:asciiTheme="majorHAnsi" w:hAnsiTheme="majorHAnsi"/>
          <w:szCs w:val="22"/>
        </w:rPr>
        <w:t>Paladines 15</w:t>
      </w:r>
      <w:r w:rsidR="00A93E87" w:rsidRPr="00D35F88">
        <w:rPr>
          <w:rFonts w:asciiTheme="majorHAnsi" w:hAnsiTheme="majorHAnsi"/>
          <w:szCs w:val="22"/>
        </w:rPr>
        <w:t>th</w:t>
      </w:r>
      <w:r w:rsidR="006F3F05" w:rsidRPr="00D35F88">
        <w:rPr>
          <w:rFonts w:asciiTheme="majorHAnsi" w:hAnsiTheme="majorHAnsi"/>
          <w:szCs w:val="22"/>
        </w:rPr>
        <w:t xml:space="preserve"> corps attacked the German flank at Poupry but met the determined resistance of the Prussian 22</w:t>
      </w:r>
      <w:r w:rsidR="00A93E87" w:rsidRPr="00D35F88">
        <w:rPr>
          <w:rFonts w:asciiTheme="majorHAnsi" w:hAnsiTheme="majorHAnsi"/>
          <w:szCs w:val="22"/>
        </w:rPr>
        <w:t>nd</w:t>
      </w:r>
      <w:r w:rsidR="006F3F05" w:rsidRPr="00D35F88">
        <w:rPr>
          <w:rFonts w:asciiTheme="majorHAnsi" w:hAnsiTheme="majorHAnsi"/>
          <w:szCs w:val="22"/>
        </w:rPr>
        <w:t xml:space="preserve"> division and proved unable to break the German lines.</w:t>
      </w:r>
      <w:r w:rsidR="006F3F05" w:rsidRPr="00D35F88">
        <w:rPr>
          <w:rStyle w:val="FootnoteReference"/>
          <w:rFonts w:asciiTheme="majorHAnsi" w:hAnsiTheme="majorHAnsi"/>
          <w:szCs w:val="22"/>
        </w:rPr>
        <w:footnoteReference w:id="17"/>
      </w:r>
      <w:r w:rsidR="006F3F05" w:rsidRPr="00D35F88">
        <w:rPr>
          <w:rFonts w:asciiTheme="majorHAnsi" w:hAnsiTheme="majorHAnsi"/>
          <w:szCs w:val="22"/>
        </w:rPr>
        <w:t xml:space="preserve"> </w:t>
      </w:r>
      <w:r w:rsidRPr="00D35F88">
        <w:rPr>
          <w:rFonts w:asciiTheme="majorHAnsi" w:hAnsiTheme="majorHAnsi"/>
          <w:szCs w:val="22"/>
        </w:rPr>
        <w:t>As the day wore on</w:t>
      </w:r>
      <w:r w:rsidR="0028353A" w:rsidRPr="00D35F88">
        <w:rPr>
          <w:rFonts w:asciiTheme="majorHAnsi" w:hAnsiTheme="majorHAnsi"/>
          <w:szCs w:val="22"/>
        </w:rPr>
        <w:t>,</w:t>
      </w:r>
      <w:r w:rsidRPr="00D35F88">
        <w:rPr>
          <w:rFonts w:asciiTheme="majorHAnsi" w:hAnsiTheme="majorHAnsi"/>
          <w:szCs w:val="22"/>
        </w:rPr>
        <w:t xml:space="preserve"> Bavarian and Prussian troops recovered to retake the positions from which they had been driven back and by the afternoon the village of Loigny had been inves</w:t>
      </w:r>
      <w:r w:rsidR="00BD27BE" w:rsidRPr="00D35F88">
        <w:rPr>
          <w:rFonts w:asciiTheme="majorHAnsi" w:hAnsiTheme="majorHAnsi"/>
          <w:szCs w:val="22"/>
        </w:rPr>
        <w:t>ted by Bavarian</w:t>
      </w:r>
      <w:r w:rsidR="001108D3" w:rsidRPr="00D35F88">
        <w:rPr>
          <w:rFonts w:asciiTheme="majorHAnsi" w:hAnsiTheme="majorHAnsi"/>
          <w:szCs w:val="22"/>
        </w:rPr>
        <w:t>s</w:t>
      </w:r>
      <w:r w:rsidR="00BD27BE" w:rsidRPr="00D35F88">
        <w:rPr>
          <w:rFonts w:asciiTheme="majorHAnsi" w:hAnsiTheme="majorHAnsi"/>
          <w:szCs w:val="22"/>
        </w:rPr>
        <w:t>, though two battalions of</w:t>
      </w:r>
      <w:r w:rsidRPr="00D35F88">
        <w:rPr>
          <w:rFonts w:asciiTheme="majorHAnsi" w:hAnsiTheme="majorHAnsi"/>
          <w:szCs w:val="22"/>
        </w:rPr>
        <w:t xml:space="preserve"> the 37</w:t>
      </w:r>
      <w:r w:rsidR="0028353A" w:rsidRPr="00D35F88">
        <w:rPr>
          <w:rFonts w:asciiTheme="majorHAnsi" w:hAnsiTheme="majorHAnsi"/>
          <w:szCs w:val="22"/>
        </w:rPr>
        <w:t>th</w:t>
      </w:r>
      <w:r w:rsidR="00BD27BE" w:rsidRPr="00D35F88">
        <w:rPr>
          <w:rFonts w:asciiTheme="majorHAnsi" w:hAnsiTheme="majorHAnsi"/>
          <w:szCs w:val="22"/>
        </w:rPr>
        <w:t xml:space="preserve"> regiment</w:t>
      </w:r>
      <w:r w:rsidRPr="00D35F88">
        <w:rPr>
          <w:rFonts w:asciiTheme="majorHAnsi" w:hAnsiTheme="majorHAnsi"/>
          <w:szCs w:val="22"/>
        </w:rPr>
        <w:t xml:space="preserve"> held out in the cemetery. </w:t>
      </w:r>
      <w:r w:rsidR="00F26382" w:rsidRPr="00D35F88">
        <w:rPr>
          <w:rFonts w:asciiTheme="majorHAnsi" w:hAnsiTheme="majorHAnsi"/>
          <w:szCs w:val="22"/>
        </w:rPr>
        <w:t>As Chanzy’s forces f</w:t>
      </w:r>
      <w:r w:rsidR="00C77766" w:rsidRPr="00D35F88">
        <w:rPr>
          <w:rFonts w:asciiTheme="majorHAnsi" w:hAnsiTheme="majorHAnsi"/>
          <w:szCs w:val="22"/>
        </w:rPr>
        <w:t>ell back the 17</w:t>
      </w:r>
      <w:r w:rsidR="0028353A" w:rsidRPr="00D35F88">
        <w:rPr>
          <w:rFonts w:asciiTheme="majorHAnsi" w:hAnsiTheme="majorHAnsi"/>
          <w:szCs w:val="22"/>
        </w:rPr>
        <w:t>th</w:t>
      </w:r>
      <w:r w:rsidR="00C77766" w:rsidRPr="00D35F88">
        <w:rPr>
          <w:rFonts w:asciiTheme="majorHAnsi" w:hAnsiTheme="majorHAnsi"/>
          <w:szCs w:val="22"/>
        </w:rPr>
        <w:t xml:space="preserve"> Corps was called upon. </w:t>
      </w:r>
      <w:r w:rsidRPr="00D35F88">
        <w:rPr>
          <w:rFonts w:asciiTheme="majorHAnsi" w:hAnsiTheme="majorHAnsi"/>
          <w:szCs w:val="22"/>
        </w:rPr>
        <w:t xml:space="preserve">In a much-discussed action, </w:t>
      </w:r>
      <w:r w:rsidR="00F1321D" w:rsidRPr="00D35F88">
        <w:rPr>
          <w:rFonts w:asciiTheme="majorHAnsi" w:hAnsiTheme="majorHAnsi"/>
          <w:szCs w:val="22"/>
        </w:rPr>
        <w:t xml:space="preserve">general Gaston de </w:t>
      </w:r>
      <w:r w:rsidRPr="00D35F88">
        <w:rPr>
          <w:rFonts w:asciiTheme="majorHAnsi" w:hAnsiTheme="majorHAnsi"/>
          <w:szCs w:val="22"/>
        </w:rPr>
        <w:t>Sonis</w:t>
      </w:r>
      <w:r w:rsidR="00E51470" w:rsidRPr="00D35F88">
        <w:rPr>
          <w:rFonts w:asciiTheme="majorHAnsi" w:hAnsiTheme="majorHAnsi"/>
          <w:szCs w:val="22"/>
        </w:rPr>
        <w:t xml:space="preserve"> </w:t>
      </w:r>
      <w:r w:rsidRPr="00D35F88">
        <w:rPr>
          <w:rFonts w:asciiTheme="majorHAnsi" w:hAnsiTheme="majorHAnsi"/>
          <w:szCs w:val="22"/>
        </w:rPr>
        <w:t>decided to turn the tide of battle by retaking Loigny, though the dispersal of the 17</w:t>
      </w:r>
      <w:r w:rsidR="00F1321D" w:rsidRPr="00D35F88">
        <w:rPr>
          <w:rFonts w:asciiTheme="majorHAnsi" w:hAnsiTheme="majorHAnsi"/>
          <w:szCs w:val="22"/>
        </w:rPr>
        <w:t>th</w:t>
      </w:r>
      <w:r w:rsidRPr="00D35F88">
        <w:rPr>
          <w:rFonts w:asciiTheme="majorHAnsi" w:hAnsiTheme="majorHAnsi"/>
          <w:szCs w:val="22"/>
        </w:rPr>
        <w:t xml:space="preserve"> Corps meant that he had relatively few troops at his disposal. Sonis later maintained that his intention was not to lead a charge of several hundred men, but by this example to galvanise the reluctant 51</w:t>
      </w:r>
      <w:r w:rsidR="00F1321D" w:rsidRPr="00D35F88">
        <w:rPr>
          <w:rFonts w:asciiTheme="majorHAnsi" w:hAnsiTheme="majorHAnsi"/>
          <w:szCs w:val="22"/>
        </w:rPr>
        <w:t>st</w:t>
      </w:r>
      <w:r w:rsidRPr="00D35F88">
        <w:rPr>
          <w:rFonts w:asciiTheme="majorHAnsi" w:hAnsiTheme="majorHAnsi"/>
          <w:szCs w:val="22"/>
        </w:rPr>
        <w:t xml:space="preserve"> regiment. He also expected to find his action seconded by the nearby third division</w:t>
      </w:r>
      <w:r w:rsidR="00F1321D" w:rsidRPr="00D35F88">
        <w:rPr>
          <w:rFonts w:asciiTheme="majorHAnsi" w:hAnsiTheme="majorHAnsi"/>
          <w:szCs w:val="22"/>
        </w:rPr>
        <w:t>, commanded by Pierre Deflandre</w:t>
      </w:r>
      <w:r w:rsidRPr="00D35F88">
        <w:rPr>
          <w:rFonts w:asciiTheme="majorHAnsi" w:hAnsiTheme="majorHAnsi"/>
          <w:szCs w:val="22"/>
        </w:rPr>
        <w:t>.</w:t>
      </w:r>
      <w:r w:rsidR="00541CC0" w:rsidRPr="00D35F88">
        <w:rPr>
          <w:rStyle w:val="FootnoteReference"/>
          <w:rFonts w:asciiTheme="majorHAnsi" w:hAnsiTheme="majorHAnsi"/>
          <w:szCs w:val="22"/>
        </w:rPr>
        <w:footnoteReference w:id="18"/>
      </w:r>
      <w:r w:rsidRPr="00D35F88">
        <w:rPr>
          <w:rFonts w:asciiTheme="majorHAnsi" w:hAnsiTheme="majorHAnsi"/>
          <w:szCs w:val="22"/>
        </w:rPr>
        <w:t xml:space="preserve"> In the event, however, the</w:t>
      </w:r>
      <w:r w:rsidR="002E5D96" w:rsidRPr="00D35F88">
        <w:rPr>
          <w:rFonts w:asciiTheme="majorHAnsi" w:hAnsiTheme="majorHAnsi"/>
          <w:szCs w:val="22"/>
        </w:rPr>
        <w:t xml:space="preserve"> assault compromised of barely 8</w:t>
      </w:r>
      <w:r w:rsidRPr="00D35F88">
        <w:rPr>
          <w:rFonts w:asciiTheme="majorHAnsi" w:hAnsiTheme="majorHAnsi"/>
          <w:szCs w:val="22"/>
        </w:rPr>
        <w:t>00</w:t>
      </w:r>
      <w:r w:rsidR="00A72A5D" w:rsidRPr="00D35F88">
        <w:rPr>
          <w:rFonts w:asciiTheme="majorHAnsi" w:hAnsiTheme="majorHAnsi"/>
          <w:szCs w:val="22"/>
        </w:rPr>
        <w:t xml:space="preserve"> troops</w:t>
      </w:r>
      <w:r w:rsidRPr="00D35F88">
        <w:rPr>
          <w:rFonts w:asciiTheme="majorHAnsi" w:hAnsiTheme="majorHAnsi"/>
          <w:szCs w:val="22"/>
        </w:rPr>
        <w:t xml:space="preserve">: the first battalion of the </w:t>
      </w:r>
      <w:r w:rsidR="00E51470" w:rsidRPr="00D35F88">
        <w:rPr>
          <w:rFonts w:asciiTheme="majorHAnsi" w:hAnsiTheme="majorHAnsi"/>
          <w:szCs w:val="22"/>
        </w:rPr>
        <w:t xml:space="preserve">irregular </w:t>
      </w:r>
      <w:r w:rsidRPr="00D35F88">
        <w:rPr>
          <w:rFonts w:asciiTheme="majorHAnsi" w:hAnsiTheme="majorHAnsi"/>
          <w:i/>
          <w:szCs w:val="22"/>
        </w:rPr>
        <w:t>Volontaires</w:t>
      </w:r>
      <w:r w:rsidR="00E51470" w:rsidRPr="00D35F88">
        <w:rPr>
          <w:rFonts w:asciiTheme="majorHAnsi" w:hAnsiTheme="majorHAnsi"/>
          <w:i/>
          <w:szCs w:val="22"/>
        </w:rPr>
        <w:t xml:space="preserve"> de l’Ouest </w:t>
      </w:r>
      <w:r w:rsidRPr="00D35F88">
        <w:rPr>
          <w:rFonts w:asciiTheme="majorHAnsi" w:hAnsiTheme="majorHAnsi"/>
          <w:szCs w:val="22"/>
        </w:rPr>
        <w:t xml:space="preserve">under </w:t>
      </w:r>
      <w:r w:rsidR="00E51470" w:rsidRPr="00D35F88">
        <w:rPr>
          <w:rFonts w:asciiTheme="majorHAnsi" w:hAnsiTheme="majorHAnsi"/>
          <w:szCs w:val="22"/>
        </w:rPr>
        <w:t xml:space="preserve">Athanase de </w:t>
      </w:r>
      <w:r w:rsidRPr="00D35F88">
        <w:rPr>
          <w:rFonts w:asciiTheme="majorHAnsi" w:hAnsiTheme="majorHAnsi"/>
          <w:szCs w:val="22"/>
        </w:rPr>
        <w:t xml:space="preserve">Charette, the irregular </w:t>
      </w:r>
      <w:r w:rsidRPr="00D35F88">
        <w:rPr>
          <w:rFonts w:asciiTheme="majorHAnsi" w:hAnsiTheme="majorHAnsi"/>
          <w:i/>
          <w:szCs w:val="22"/>
        </w:rPr>
        <w:t>franc</w:t>
      </w:r>
      <w:r w:rsidRPr="00D35F88">
        <w:rPr>
          <w:rFonts w:asciiTheme="majorHAnsi" w:hAnsiTheme="majorHAnsi"/>
          <w:szCs w:val="22"/>
        </w:rPr>
        <w:t>-</w:t>
      </w:r>
      <w:r w:rsidRPr="00D35F88">
        <w:rPr>
          <w:rFonts w:asciiTheme="majorHAnsi" w:hAnsiTheme="majorHAnsi"/>
          <w:i/>
          <w:szCs w:val="22"/>
        </w:rPr>
        <w:t>tireur</w:t>
      </w:r>
      <w:r w:rsidRPr="00D35F88">
        <w:rPr>
          <w:rFonts w:asciiTheme="majorHAnsi" w:hAnsiTheme="majorHAnsi"/>
          <w:szCs w:val="22"/>
        </w:rPr>
        <w:t xml:space="preserve"> battalions of Tours</w:t>
      </w:r>
      <w:r w:rsidR="00CB6EFB" w:rsidRPr="00D35F88">
        <w:rPr>
          <w:rFonts w:asciiTheme="majorHAnsi" w:hAnsiTheme="majorHAnsi"/>
          <w:szCs w:val="22"/>
        </w:rPr>
        <w:t xml:space="preserve"> and Blidah and the </w:t>
      </w:r>
      <w:r w:rsidR="00CB6EFB" w:rsidRPr="00D35F88">
        <w:rPr>
          <w:rFonts w:asciiTheme="majorHAnsi" w:hAnsiTheme="majorHAnsi"/>
          <w:i/>
          <w:szCs w:val="22"/>
        </w:rPr>
        <w:t>garde mobile</w:t>
      </w:r>
      <w:r w:rsidRPr="00D35F88">
        <w:rPr>
          <w:rFonts w:asciiTheme="majorHAnsi" w:hAnsiTheme="majorHAnsi"/>
          <w:szCs w:val="22"/>
        </w:rPr>
        <w:t xml:space="preserve"> of the Côtes-du-Nord</w:t>
      </w:r>
      <w:r w:rsidR="00D75418" w:rsidRPr="00D35F88">
        <w:rPr>
          <w:rFonts w:asciiTheme="majorHAnsi" w:hAnsiTheme="majorHAnsi"/>
          <w:szCs w:val="22"/>
        </w:rPr>
        <w:t>.</w:t>
      </w:r>
      <w:r w:rsidR="00C6144A" w:rsidRPr="00D35F88">
        <w:rPr>
          <w:rStyle w:val="FootnoteReference"/>
          <w:rFonts w:asciiTheme="majorHAnsi" w:hAnsiTheme="majorHAnsi"/>
          <w:szCs w:val="22"/>
        </w:rPr>
        <w:footnoteReference w:id="19"/>
      </w:r>
      <w:r w:rsidR="00D75418" w:rsidRPr="00D35F88">
        <w:rPr>
          <w:rFonts w:asciiTheme="majorHAnsi" w:hAnsiTheme="majorHAnsi"/>
          <w:szCs w:val="22"/>
        </w:rPr>
        <w:t xml:space="preserve"> </w:t>
      </w:r>
      <w:r w:rsidRPr="00D35F88">
        <w:rPr>
          <w:rFonts w:asciiTheme="majorHAnsi" w:hAnsiTheme="majorHAnsi"/>
          <w:szCs w:val="22"/>
        </w:rPr>
        <w:t>In the absence of any support, the attack fizzled out and the handful of troops who reached Loigny were soon force</w:t>
      </w:r>
      <w:r w:rsidR="003B7F6E" w:rsidRPr="00D35F88">
        <w:rPr>
          <w:rFonts w:asciiTheme="majorHAnsi" w:hAnsiTheme="majorHAnsi"/>
          <w:szCs w:val="22"/>
        </w:rPr>
        <w:t xml:space="preserve">d to retreat. Of the 300 </w:t>
      </w:r>
      <w:r w:rsidR="00314036" w:rsidRPr="00D35F88">
        <w:rPr>
          <w:rFonts w:asciiTheme="majorHAnsi" w:hAnsiTheme="majorHAnsi"/>
          <w:i/>
          <w:szCs w:val="22"/>
        </w:rPr>
        <w:t>V</w:t>
      </w:r>
      <w:r w:rsidR="008A19EB" w:rsidRPr="00D35F88">
        <w:rPr>
          <w:rFonts w:asciiTheme="majorHAnsi" w:hAnsiTheme="majorHAnsi"/>
          <w:i/>
          <w:szCs w:val="22"/>
        </w:rPr>
        <w:t>olontaires</w:t>
      </w:r>
      <w:r w:rsidR="003B7F6E" w:rsidRPr="00D35F88">
        <w:rPr>
          <w:rFonts w:asciiTheme="majorHAnsi" w:hAnsiTheme="majorHAnsi"/>
          <w:i/>
          <w:szCs w:val="22"/>
        </w:rPr>
        <w:t xml:space="preserve"> </w:t>
      </w:r>
      <w:r w:rsidRPr="00D35F88">
        <w:rPr>
          <w:rFonts w:asciiTheme="majorHAnsi" w:hAnsiTheme="majorHAnsi"/>
          <w:szCs w:val="22"/>
        </w:rPr>
        <w:t>who charged to the shouts of ‘Vive la France! Vi</w:t>
      </w:r>
      <w:r w:rsidR="00A46C92" w:rsidRPr="00D35F88">
        <w:rPr>
          <w:rFonts w:asciiTheme="majorHAnsi" w:hAnsiTheme="majorHAnsi"/>
          <w:szCs w:val="22"/>
        </w:rPr>
        <w:t>v</w:t>
      </w:r>
      <w:r w:rsidRPr="00D35F88">
        <w:rPr>
          <w:rFonts w:asciiTheme="majorHAnsi" w:hAnsiTheme="majorHAnsi"/>
          <w:szCs w:val="22"/>
        </w:rPr>
        <w:t>e Pie IX!’ 198 fell. Of fourteen officers only four survived.</w:t>
      </w:r>
      <w:r w:rsidRPr="00D35F88">
        <w:rPr>
          <w:rStyle w:val="FootnoteReference"/>
          <w:rFonts w:asciiTheme="majorHAnsi" w:hAnsiTheme="majorHAnsi"/>
          <w:szCs w:val="22"/>
        </w:rPr>
        <w:footnoteReference w:id="20"/>
      </w:r>
      <w:r w:rsidRPr="00D35F88">
        <w:rPr>
          <w:rFonts w:asciiTheme="majorHAnsi" w:hAnsiTheme="majorHAnsi"/>
          <w:szCs w:val="22"/>
        </w:rPr>
        <w:t xml:space="preserve"> Charette was injured and taken prisoner. Sonis was left on the battlefield with a shattered knee. </w:t>
      </w:r>
      <w:r w:rsidR="00C74173" w:rsidRPr="00D35F88">
        <w:rPr>
          <w:rFonts w:asciiTheme="majorHAnsi" w:hAnsiTheme="majorHAnsi"/>
          <w:szCs w:val="22"/>
        </w:rPr>
        <w:t xml:space="preserve">The desperate </w:t>
      </w:r>
      <w:r w:rsidR="00BD27BE" w:rsidRPr="00D35F88">
        <w:rPr>
          <w:rFonts w:asciiTheme="majorHAnsi" w:hAnsiTheme="majorHAnsi"/>
          <w:szCs w:val="22"/>
        </w:rPr>
        <w:t xml:space="preserve">resistance of the </w:t>
      </w:r>
      <w:r w:rsidR="006F3F05" w:rsidRPr="00D35F88">
        <w:rPr>
          <w:rFonts w:asciiTheme="majorHAnsi" w:hAnsiTheme="majorHAnsi"/>
          <w:szCs w:val="22"/>
        </w:rPr>
        <w:t>battalions</w:t>
      </w:r>
      <w:r w:rsidR="00BD6B3B" w:rsidRPr="00D35F88">
        <w:rPr>
          <w:rFonts w:asciiTheme="majorHAnsi" w:hAnsiTheme="majorHAnsi"/>
          <w:szCs w:val="22"/>
        </w:rPr>
        <w:t xml:space="preserve"> of the 37th</w:t>
      </w:r>
      <w:r w:rsidR="006F3F05" w:rsidRPr="00D35F88">
        <w:rPr>
          <w:rFonts w:asciiTheme="majorHAnsi" w:hAnsiTheme="majorHAnsi"/>
          <w:szCs w:val="22"/>
        </w:rPr>
        <w:t xml:space="preserve"> continued for another two hours at least before</w:t>
      </w:r>
      <w:r w:rsidR="00C74173" w:rsidRPr="00D35F88">
        <w:rPr>
          <w:rFonts w:asciiTheme="majorHAnsi" w:hAnsiTheme="majorHAnsi"/>
          <w:szCs w:val="22"/>
        </w:rPr>
        <w:t xml:space="preserve"> </w:t>
      </w:r>
      <w:r w:rsidR="00BD27BE" w:rsidRPr="00D35F88">
        <w:rPr>
          <w:rFonts w:asciiTheme="majorHAnsi" w:hAnsiTheme="majorHAnsi"/>
          <w:szCs w:val="22"/>
        </w:rPr>
        <w:t xml:space="preserve">they were overwhelmed and taken prisoner </w:t>
      </w:r>
      <w:r w:rsidR="00314036" w:rsidRPr="00D35F88">
        <w:rPr>
          <w:rFonts w:asciiTheme="majorHAnsi" w:hAnsiTheme="majorHAnsi"/>
          <w:szCs w:val="22"/>
        </w:rPr>
        <w:t>-</w:t>
      </w:r>
      <w:r w:rsidR="00BD27BE" w:rsidRPr="00D35F88">
        <w:rPr>
          <w:rFonts w:asciiTheme="majorHAnsi" w:hAnsiTheme="majorHAnsi"/>
          <w:szCs w:val="22"/>
        </w:rPr>
        <w:t xml:space="preserve"> with the exception of a hundred who made a daring escape.</w:t>
      </w:r>
      <w:r w:rsidR="00BD6B3B" w:rsidRPr="00D35F88">
        <w:rPr>
          <w:rStyle w:val="FootnoteReference"/>
          <w:rFonts w:asciiTheme="majorHAnsi" w:hAnsiTheme="majorHAnsi"/>
          <w:szCs w:val="22"/>
        </w:rPr>
        <w:footnoteReference w:id="21"/>
      </w:r>
      <w:r w:rsidR="00BD27BE" w:rsidRPr="00D35F88">
        <w:rPr>
          <w:rFonts w:asciiTheme="majorHAnsi" w:hAnsiTheme="majorHAnsi"/>
          <w:szCs w:val="22"/>
        </w:rPr>
        <w:t xml:space="preserve"> </w:t>
      </w:r>
      <w:r w:rsidR="006F3F05" w:rsidRPr="00D35F88">
        <w:rPr>
          <w:rFonts w:asciiTheme="majorHAnsi" w:hAnsiTheme="majorHAnsi"/>
          <w:szCs w:val="22"/>
        </w:rPr>
        <w:t xml:space="preserve"> </w:t>
      </w:r>
    </w:p>
    <w:p w:rsidR="00A3778F" w:rsidRPr="00D35F88" w:rsidRDefault="002234F4" w:rsidP="004C7B27">
      <w:pPr>
        <w:ind w:firstLine="720"/>
        <w:jc w:val="both"/>
        <w:rPr>
          <w:rFonts w:asciiTheme="majorHAnsi" w:hAnsiTheme="majorHAnsi"/>
          <w:szCs w:val="22"/>
        </w:rPr>
      </w:pPr>
      <w:r w:rsidRPr="00D35F88">
        <w:rPr>
          <w:rFonts w:asciiTheme="majorHAnsi" w:hAnsiTheme="majorHAnsi"/>
          <w:szCs w:val="22"/>
        </w:rPr>
        <w:t>A</w:t>
      </w:r>
      <w:r w:rsidR="00176FC5" w:rsidRPr="00D35F88">
        <w:rPr>
          <w:rFonts w:asciiTheme="majorHAnsi" w:hAnsiTheme="majorHAnsi"/>
          <w:szCs w:val="22"/>
        </w:rPr>
        <w:t>lthough in the stream of memoirs th</w:t>
      </w:r>
      <w:r w:rsidR="00F1321D" w:rsidRPr="00D35F88">
        <w:rPr>
          <w:rFonts w:asciiTheme="majorHAnsi" w:hAnsiTheme="majorHAnsi"/>
          <w:szCs w:val="22"/>
        </w:rPr>
        <w:t>at</w:t>
      </w:r>
      <w:r w:rsidR="00176FC5" w:rsidRPr="00D35F88">
        <w:rPr>
          <w:rFonts w:asciiTheme="majorHAnsi" w:hAnsiTheme="majorHAnsi"/>
          <w:szCs w:val="22"/>
        </w:rPr>
        <w:t xml:space="preserve"> followed </w:t>
      </w:r>
      <w:r w:rsidR="00176FC5" w:rsidRPr="00D35F88">
        <w:rPr>
          <w:rFonts w:asciiTheme="majorHAnsi" w:hAnsiTheme="majorHAnsi"/>
          <w:i/>
          <w:szCs w:val="22"/>
        </w:rPr>
        <w:t>l’année terrible</w:t>
      </w:r>
      <w:r w:rsidR="00176FC5" w:rsidRPr="00D35F88">
        <w:rPr>
          <w:rFonts w:asciiTheme="majorHAnsi" w:hAnsiTheme="majorHAnsi"/>
          <w:szCs w:val="22"/>
        </w:rPr>
        <w:t xml:space="preserve">, </w:t>
      </w:r>
      <w:r w:rsidR="00EE489E" w:rsidRPr="00D35F88">
        <w:rPr>
          <w:rFonts w:asciiTheme="majorHAnsi" w:hAnsiTheme="majorHAnsi"/>
          <w:szCs w:val="22"/>
        </w:rPr>
        <w:t xml:space="preserve">the actions at Lumeau, </w:t>
      </w:r>
      <w:r w:rsidR="00C77766" w:rsidRPr="00D35F88">
        <w:rPr>
          <w:rFonts w:asciiTheme="majorHAnsi" w:hAnsiTheme="majorHAnsi"/>
          <w:szCs w:val="22"/>
        </w:rPr>
        <w:t xml:space="preserve">Villepion and Goury were not ignored, emphasis was laid on the struggle </w:t>
      </w:r>
      <w:r w:rsidR="00C77766" w:rsidRPr="00D35F88">
        <w:rPr>
          <w:rFonts w:asciiTheme="majorHAnsi" w:hAnsiTheme="majorHAnsi"/>
          <w:szCs w:val="22"/>
        </w:rPr>
        <w:lastRenderedPageBreak/>
        <w:t>for Loigny itself.</w:t>
      </w:r>
      <w:r w:rsidR="00E40962" w:rsidRPr="00D35F88">
        <w:rPr>
          <w:rFonts w:asciiTheme="majorHAnsi" w:hAnsiTheme="majorHAnsi"/>
          <w:szCs w:val="22"/>
        </w:rPr>
        <w:t xml:space="preserve"> As one memoir observed, there was the sense of a series of separate isolated combats rather than one overall battle. Lumeau, Villepion and Goury were apparently battles in their own right; </w:t>
      </w:r>
      <w:r w:rsidR="00F1321D" w:rsidRPr="00D35F88">
        <w:rPr>
          <w:rFonts w:asciiTheme="majorHAnsi" w:hAnsiTheme="majorHAnsi"/>
          <w:szCs w:val="22"/>
        </w:rPr>
        <w:t xml:space="preserve">Ladislas-Xavier </w:t>
      </w:r>
      <w:r w:rsidR="00E40962" w:rsidRPr="00D35F88">
        <w:rPr>
          <w:rFonts w:asciiTheme="majorHAnsi" w:hAnsiTheme="majorHAnsi"/>
          <w:szCs w:val="22"/>
        </w:rPr>
        <w:t>Gorecki complained that these names adorned the tombs of the fallen.</w:t>
      </w:r>
      <w:r w:rsidR="00B746D1" w:rsidRPr="00D35F88">
        <w:rPr>
          <w:rStyle w:val="FootnoteReference"/>
          <w:rFonts w:asciiTheme="majorHAnsi" w:hAnsiTheme="majorHAnsi"/>
          <w:szCs w:val="22"/>
        </w:rPr>
        <w:footnoteReference w:id="22"/>
      </w:r>
      <w:r w:rsidR="00E40962" w:rsidRPr="00D35F88">
        <w:rPr>
          <w:rFonts w:asciiTheme="majorHAnsi" w:hAnsiTheme="majorHAnsi"/>
          <w:szCs w:val="22"/>
        </w:rPr>
        <w:t xml:space="preserve"> The overall effect was to telescope Loigny into the events of the latter part of the day, namely the charge led by Sonis and the stand of the 37</w:t>
      </w:r>
      <w:r w:rsidR="00F1321D" w:rsidRPr="00D35F88">
        <w:rPr>
          <w:rFonts w:asciiTheme="majorHAnsi" w:hAnsiTheme="majorHAnsi"/>
          <w:szCs w:val="22"/>
        </w:rPr>
        <w:t>th</w:t>
      </w:r>
      <w:r w:rsidR="00E40962" w:rsidRPr="00D35F88">
        <w:rPr>
          <w:rFonts w:asciiTheme="majorHAnsi" w:hAnsiTheme="majorHAnsi"/>
          <w:szCs w:val="22"/>
        </w:rPr>
        <w:t xml:space="preserve"> regiment. The myth of Loigny was centred on</w:t>
      </w:r>
      <w:r w:rsidR="00F26382" w:rsidRPr="00D35F88">
        <w:rPr>
          <w:rFonts w:asciiTheme="majorHAnsi" w:hAnsiTheme="majorHAnsi"/>
          <w:szCs w:val="22"/>
        </w:rPr>
        <w:t xml:space="preserve"> th</w:t>
      </w:r>
      <w:r w:rsidR="000F3361" w:rsidRPr="00D35F88">
        <w:rPr>
          <w:rFonts w:asciiTheme="majorHAnsi" w:hAnsiTheme="majorHAnsi"/>
          <w:szCs w:val="22"/>
        </w:rPr>
        <w:t xml:space="preserve">ese events. There was a </w:t>
      </w:r>
      <w:r w:rsidR="00F26382" w:rsidRPr="00D35F88">
        <w:rPr>
          <w:rFonts w:asciiTheme="majorHAnsi" w:hAnsiTheme="majorHAnsi"/>
          <w:szCs w:val="22"/>
        </w:rPr>
        <w:t>certain logic to this: t</w:t>
      </w:r>
      <w:r w:rsidR="00466AE3" w:rsidRPr="00D35F88">
        <w:rPr>
          <w:rFonts w:asciiTheme="majorHAnsi" w:hAnsiTheme="majorHAnsi"/>
          <w:szCs w:val="22"/>
        </w:rPr>
        <w:t xml:space="preserve">aken altogether, the elements of the </w:t>
      </w:r>
      <w:r w:rsidR="00E40962" w:rsidRPr="00D35F88">
        <w:rPr>
          <w:rFonts w:asciiTheme="majorHAnsi" w:hAnsiTheme="majorHAnsi"/>
          <w:szCs w:val="22"/>
        </w:rPr>
        <w:t>last hours</w:t>
      </w:r>
      <w:r w:rsidR="005D25B5" w:rsidRPr="00D35F88">
        <w:rPr>
          <w:rFonts w:asciiTheme="majorHAnsi" w:hAnsiTheme="majorHAnsi"/>
          <w:szCs w:val="22"/>
        </w:rPr>
        <w:t xml:space="preserve"> of </w:t>
      </w:r>
      <w:r w:rsidR="00466AE3" w:rsidRPr="00D35F88">
        <w:rPr>
          <w:rFonts w:asciiTheme="majorHAnsi" w:hAnsiTheme="majorHAnsi"/>
          <w:szCs w:val="22"/>
        </w:rPr>
        <w:t>2 December offered ample scope for myth-ma</w:t>
      </w:r>
      <w:r w:rsidR="00F26382" w:rsidRPr="00D35F88">
        <w:rPr>
          <w:rFonts w:asciiTheme="majorHAnsi" w:hAnsiTheme="majorHAnsi"/>
          <w:szCs w:val="22"/>
        </w:rPr>
        <w:t>king. There was the desperate</w:t>
      </w:r>
      <w:r w:rsidR="00E40962" w:rsidRPr="00D35F88">
        <w:rPr>
          <w:rFonts w:asciiTheme="majorHAnsi" w:hAnsiTheme="majorHAnsi"/>
          <w:szCs w:val="22"/>
        </w:rPr>
        <w:t xml:space="preserve"> resistance</w:t>
      </w:r>
      <w:r w:rsidR="00466AE3" w:rsidRPr="00D35F88">
        <w:rPr>
          <w:rFonts w:asciiTheme="majorHAnsi" w:hAnsiTheme="majorHAnsi"/>
          <w:szCs w:val="22"/>
        </w:rPr>
        <w:t xml:space="preserve"> of the two battalions of the 37</w:t>
      </w:r>
      <w:r w:rsidR="00F1321D" w:rsidRPr="00D35F88">
        <w:rPr>
          <w:rFonts w:asciiTheme="majorHAnsi" w:hAnsiTheme="majorHAnsi"/>
          <w:szCs w:val="22"/>
        </w:rPr>
        <w:t>th</w:t>
      </w:r>
      <w:r w:rsidR="00466AE3" w:rsidRPr="00D35F88">
        <w:rPr>
          <w:rFonts w:asciiTheme="majorHAnsi" w:hAnsiTheme="majorHAnsi"/>
          <w:szCs w:val="22"/>
        </w:rPr>
        <w:t xml:space="preserve"> in the cemetery, whose spirit was encapsulated in an exchange betwe</w:t>
      </w:r>
      <w:r w:rsidR="000D4152" w:rsidRPr="00D35F88">
        <w:rPr>
          <w:rFonts w:asciiTheme="majorHAnsi" w:hAnsiTheme="majorHAnsi"/>
          <w:szCs w:val="22"/>
        </w:rPr>
        <w:t xml:space="preserve">en the Prussian general </w:t>
      </w:r>
      <w:r w:rsidR="00F1321D" w:rsidRPr="00D35F88">
        <w:rPr>
          <w:rFonts w:asciiTheme="majorHAnsi" w:hAnsiTheme="majorHAnsi"/>
          <w:szCs w:val="22"/>
        </w:rPr>
        <w:t xml:space="preserve">Hugo </w:t>
      </w:r>
      <w:r w:rsidR="000D4152" w:rsidRPr="00D35F88">
        <w:rPr>
          <w:rFonts w:asciiTheme="majorHAnsi" w:hAnsiTheme="majorHAnsi"/>
          <w:szCs w:val="22"/>
        </w:rPr>
        <w:t>von Kot</w:t>
      </w:r>
      <w:r w:rsidR="00DF3525" w:rsidRPr="00D35F88">
        <w:rPr>
          <w:rFonts w:asciiTheme="majorHAnsi" w:hAnsiTheme="majorHAnsi"/>
          <w:szCs w:val="22"/>
        </w:rPr>
        <w:t>t</w:t>
      </w:r>
      <w:r w:rsidR="00466AE3" w:rsidRPr="00D35F88">
        <w:rPr>
          <w:rFonts w:asciiTheme="majorHAnsi" w:hAnsiTheme="majorHAnsi"/>
          <w:szCs w:val="22"/>
        </w:rPr>
        <w:t xml:space="preserve">witz and colonel </w:t>
      </w:r>
      <w:r w:rsidR="00152233" w:rsidRPr="00D35F88">
        <w:rPr>
          <w:rFonts w:asciiTheme="majorHAnsi" w:hAnsiTheme="majorHAnsi"/>
          <w:szCs w:val="22"/>
        </w:rPr>
        <w:t xml:space="preserve">de </w:t>
      </w:r>
      <w:r w:rsidR="00466AE3" w:rsidRPr="00D35F88">
        <w:rPr>
          <w:rFonts w:asciiTheme="majorHAnsi" w:hAnsiTheme="majorHAnsi"/>
          <w:szCs w:val="22"/>
        </w:rPr>
        <w:t>Fouchier. Kottwitz demanded that the French forces should recognise the hopelessness of their position and surrender, to which he received the reply, ‘</w:t>
      </w:r>
      <w:r w:rsidR="00BA4C98" w:rsidRPr="00D35F88">
        <w:rPr>
          <w:rFonts w:asciiTheme="majorHAnsi" w:hAnsiTheme="majorHAnsi"/>
          <w:szCs w:val="22"/>
        </w:rPr>
        <w:t>Monsieur, ce n’est pas mon affaire d’arrêter le feu de mes soldats, c’est la vôtre.’</w:t>
      </w:r>
      <w:r w:rsidR="00BA4C98" w:rsidRPr="00D35F88">
        <w:rPr>
          <w:rStyle w:val="FootnoteReference"/>
          <w:rFonts w:asciiTheme="majorHAnsi" w:hAnsiTheme="majorHAnsi"/>
          <w:szCs w:val="22"/>
        </w:rPr>
        <w:footnoteReference w:id="23"/>
      </w:r>
      <w:r w:rsidR="00F26382" w:rsidRPr="00D35F88">
        <w:rPr>
          <w:rFonts w:asciiTheme="majorHAnsi" w:hAnsiTheme="majorHAnsi"/>
          <w:szCs w:val="22"/>
        </w:rPr>
        <w:t xml:space="preserve"> The doomed </w:t>
      </w:r>
      <w:r w:rsidR="00BA4C98" w:rsidRPr="00D35F88">
        <w:rPr>
          <w:rFonts w:asciiTheme="majorHAnsi" w:hAnsiTheme="majorHAnsi"/>
          <w:szCs w:val="22"/>
        </w:rPr>
        <w:t xml:space="preserve">charge of volunteer forces to their aid was an act of sacrifice every bit as heroic as the repeated cavalry charges of Gallifet. The very different forces of the </w:t>
      </w:r>
      <w:r w:rsidR="00BA4C98" w:rsidRPr="00D35F88">
        <w:rPr>
          <w:rFonts w:asciiTheme="majorHAnsi" w:hAnsiTheme="majorHAnsi"/>
          <w:i/>
          <w:szCs w:val="22"/>
        </w:rPr>
        <w:t xml:space="preserve">garde mobile </w:t>
      </w:r>
      <w:r w:rsidR="00BA4C98" w:rsidRPr="00D35F88">
        <w:rPr>
          <w:rFonts w:asciiTheme="majorHAnsi" w:hAnsiTheme="majorHAnsi"/>
          <w:szCs w:val="22"/>
        </w:rPr>
        <w:t xml:space="preserve">of the Côtes du Nord, the </w:t>
      </w:r>
      <w:r w:rsidR="007F5E55" w:rsidRPr="00D35F88">
        <w:rPr>
          <w:rFonts w:asciiTheme="majorHAnsi" w:hAnsiTheme="majorHAnsi"/>
          <w:szCs w:val="22"/>
        </w:rPr>
        <w:t xml:space="preserve">first battalion of the </w:t>
      </w:r>
      <w:r w:rsidR="00BA4C98" w:rsidRPr="00D35F88">
        <w:rPr>
          <w:rFonts w:asciiTheme="majorHAnsi" w:hAnsiTheme="majorHAnsi"/>
          <w:i/>
          <w:szCs w:val="22"/>
        </w:rPr>
        <w:t xml:space="preserve">Volontaires de l’Ouest </w:t>
      </w:r>
      <w:r w:rsidR="00BA4C98" w:rsidRPr="00D35F88">
        <w:rPr>
          <w:rFonts w:asciiTheme="majorHAnsi" w:hAnsiTheme="majorHAnsi"/>
          <w:szCs w:val="22"/>
        </w:rPr>
        <w:t xml:space="preserve">and the </w:t>
      </w:r>
      <w:r w:rsidR="00BA4C98" w:rsidRPr="00D35F88">
        <w:rPr>
          <w:rFonts w:asciiTheme="majorHAnsi" w:hAnsiTheme="majorHAnsi"/>
          <w:i/>
          <w:szCs w:val="22"/>
        </w:rPr>
        <w:t xml:space="preserve">franc-tireurs </w:t>
      </w:r>
      <w:r w:rsidR="00BA4C98" w:rsidRPr="00D35F88">
        <w:rPr>
          <w:rFonts w:asciiTheme="majorHAnsi" w:hAnsiTheme="majorHAnsi"/>
          <w:szCs w:val="22"/>
        </w:rPr>
        <w:t>of Tours and Blidah (from t</w:t>
      </w:r>
      <w:r w:rsidR="001A12F3" w:rsidRPr="00D35F88">
        <w:rPr>
          <w:rFonts w:asciiTheme="majorHAnsi" w:hAnsiTheme="majorHAnsi"/>
          <w:szCs w:val="22"/>
        </w:rPr>
        <w:t>he French colony of Algeria)</w:t>
      </w:r>
      <w:r w:rsidR="00BA4C98" w:rsidRPr="00D35F88">
        <w:rPr>
          <w:rFonts w:asciiTheme="majorHAnsi" w:hAnsiTheme="majorHAnsi"/>
          <w:szCs w:val="22"/>
        </w:rPr>
        <w:t xml:space="preserve"> found their unity in battle, recognizing their duty as Frenchmen. </w:t>
      </w:r>
    </w:p>
    <w:p w:rsidR="00A879A4" w:rsidRPr="00D35F88" w:rsidRDefault="00BA4C98" w:rsidP="004C7B27">
      <w:pPr>
        <w:ind w:firstLine="567"/>
        <w:jc w:val="both"/>
        <w:rPr>
          <w:rFonts w:asciiTheme="majorHAnsi" w:hAnsiTheme="majorHAnsi"/>
          <w:szCs w:val="22"/>
          <w:lang w:val="fr-FR"/>
        </w:rPr>
      </w:pPr>
      <w:r w:rsidRPr="00D35F88">
        <w:rPr>
          <w:rFonts w:asciiTheme="majorHAnsi" w:hAnsiTheme="majorHAnsi"/>
          <w:szCs w:val="22"/>
        </w:rPr>
        <w:t xml:space="preserve">The narrative was, however, not entirely unproblematic. </w:t>
      </w:r>
      <w:r w:rsidR="006B2767" w:rsidRPr="00D35F88">
        <w:rPr>
          <w:rFonts w:asciiTheme="majorHAnsi" w:hAnsiTheme="majorHAnsi"/>
          <w:szCs w:val="22"/>
        </w:rPr>
        <w:t>Both contemporary critics and later historians have judged Sonis’ actions ill-judged and futile, a needless sacrifice.</w:t>
      </w:r>
      <w:r w:rsidR="006B2767" w:rsidRPr="00D35F88">
        <w:rPr>
          <w:rStyle w:val="FootnoteReference"/>
          <w:rFonts w:asciiTheme="majorHAnsi" w:hAnsiTheme="majorHAnsi"/>
          <w:szCs w:val="22"/>
        </w:rPr>
        <w:footnoteReference w:id="24"/>
      </w:r>
      <w:r w:rsidR="006B2767" w:rsidRPr="00D35F88">
        <w:rPr>
          <w:rFonts w:asciiTheme="majorHAnsi" w:hAnsiTheme="majorHAnsi"/>
          <w:szCs w:val="22"/>
        </w:rPr>
        <w:t xml:space="preserve"> </w:t>
      </w:r>
      <w:r w:rsidR="00BD27BE" w:rsidRPr="00D35F88">
        <w:rPr>
          <w:rFonts w:asciiTheme="majorHAnsi" w:hAnsiTheme="majorHAnsi"/>
          <w:szCs w:val="22"/>
        </w:rPr>
        <w:t>His charge neither seriously threatened the Prussian and Bavarian forces in Lo</w:t>
      </w:r>
      <w:r w:rsidR="00BE6897" w:rsidRPr="00D35F88">
        <w:rPr>
          <w:rFonts w:asciiTheme="majorHAnsi" w:hAnsiTheme="majorHAnsi"/>
          <w:szCs w:val="22"/>
        </w:rPr>
        <w:t>i</w:t>
      </w:r>
      <w:r w:rsidR="00BD27BE" w:rsidRPr="00D35F88">
        <w:rPr>
          <w:rFonts w:asciiTheme="majorHAnsi" w:hAnsiTheme="majorHAnsi"/>
          <w:szCs w:val="22"/>
        </w:rPr>
        <w:t>gny, nor saved the battalions of the 37</w:t>
      </w:r>
      <w:r w:rsidR="00F1321D" w:rsidRPr="00D35F88">
        <w:rPr>
          <w:rFonts w:asciiTheme="majorHAnsi" w:hAnsiTheme="majorHAnsi"/>
          <w:szCs w:val="22"/>
        </w:rPr>
        <w:t>th</w:t>
      </w:r>
      <w:r w:rsidR="00BD27BE" w:rsidRPr="00D35F88">
        <w:rPr>
          <w:rFonts w:asciiTheme="majorHAnsi" w:hAnsiTheme="majorHAnsi"/>
          <w:szCs w:val="22"/>
        </w:rPr>
        <w:t xml:space="preserve">, nor succeeded in staving off the </w:t>
      </w:r>
      <w:r w:rsidR="00F26382" w:rsidRPr="00D35F88">
        <w:rPr>
          <w:rFonts w:asciiTheme="majorHAnsi" w:hAnsiTheme="majorHAnsi"/>
          <w:szCs w:val="22"/>
        </w:rPr>
        <w:t>collapse</w:t>
      </w:r>
      <w:r w:rsidR="00BD27BE" w:rsidRPr="00D35F88">
        <w:rPr>
          <w:rFonts w:asciiTheme="majorHAnsi" w:hAnsiTheme="majorHAnsi"/>
          <w:szCs w:val="22"/>
        </w:rPr>
        <w:t xml:space="preserve"> of the 51</w:t>
      </w:r>
      <w:r w:rsidR="00F1321D" w:rsidRPr="00D35F88">
        <w:rPr>
          <w:rFonts w:asciiTheme="majorHAnsi" w:hAnsiTheme="majorHAnsi"/>
          <w:szCs w:val="22"/>
        </w:rPr>
        <w:t>st</w:t>
      </w:r>
      <w:r w:rsidR="00BD27BE" w:rsidRPr="00D35F88">
        <w:rPr>
          <w:rFonts w:asciiTheme="majorHAnsi" w:hAnsiTheme="majorHAnsi"/>
          <w:szCs w:val="22"/>
        </w:rPr>
        <w:t xml:space="preserve"> regiment.</w:t>
      </w:r>
      <w:r w:rsidR="00B13D44" w:rsidRPr="00D35F88">
        <w:rPr>
          <w:rFonts w:asciiTheme="majorHAnsi" w:hAnsiTheme="majorHAnsi"/>
          <w:szCs w:val="22"/>
        </w:rPr>
        <w:t xml:space="preserve"> The charge only made sense in terms of expiatory self-sacrifice</w:t>
      </w:r>
      <w:r w:rsidR="001E7E8D" w:rsidRPr="00D35F88">
        <w:rPr>
          <w:rFonts w:asciiTheme="majorHAnsi" w:hAnsiTheme="majorHAnsi"/>
          <w:szCs w:val="22"/>
        </w:rPr>
        <w:t>, it was suggested;</w:t>
      </w:r>
      <w:r w:rsidR="00B13D44" w:rsidRPr="00D35F88">
        <w:rPr>
          <w:rFonts w:asciiTheme="majorHAnsi" w:hAnsiTheme="majorHAnsi"/>
          <w:szCs w:val="22"/>
        </w:rPr>
        <w:t xml:space="preserve"> the general’s Christian convictions and ident</w:t>
      </w:r>
      <w:r w:rsidR="005B63DB" w:rsidRPr="00D35F88">
        <w:rPr>
          <w:rFonts w:asciiTheme="majorHAnsi" w:hAnsiTheme="majorHAnsi"/>
          <w:szCs w:val="22"/>
        </w:rPr>
        <w:t xml:space="preserve">ification with the </w:t>
      </w:r>
      <w:r w:rsidR="005B63DB" w:rsidRPr="00D35F88">
        <w:rPr>
          <w:rFonts w:asciiTheme="majorHAnsi" w:hAnsiTheme="majorHAnsi"/>
          <w:i/>
          <w:szCs w:val="22"/>
        </w:rPr>
        <w:t>Volontaires</w:t>
      </w:r>
      <w:r w:rsidR="00DD228F" w:rsidRPr="00D35F88">
        <w:rPr>
          <w:rFonts w:asciiTheme="majorHAnsi" w:hAnsiTheme="majorHAnsi"/>
          <w:i/>
          <w:szCs w:val="22"/>
        </w:rPr>
        <w:t xml:space="preserve"> de l’Ouest</w:t>
      </w:r>
      <w:r w:rsidR="005B63DB" w:rsidRPr="00D35F88">
        <w:rPr>
          <w:rFonts w:asciiTheme="majorHAnsi" w:hAnsiTheme="majorHAnsi"/>
          <w:i/>
          <w:szCs w:val="22"/>
        </w:rPr>
        <w:t xml:space="preserve"> </w:t>
      </w:r>
      <w:r w:rsidR="005B63DB" w:rsidRPr="00D35F88">
        <w:rPr>
          <w:rFonts w:asciiTheme="majorHAnsi" w:hAnsiTheme="majorHAnsi"/>
          <w:szCs w:val="22"/>
        </w:rPr>
        <w:t>(‘papal zouaves’)</w:t>
      </w:r>
      <w:r w:rsidR="00B13D44" w:rsidRPr="00D35F88">
        <w:rPr>
          <w:rFonts w:asciiTheme="majorHAnsi" w:hAnsiTheme="majorHAnsi"/>
          <w:szCs w:val="22"/>
        </w:rPr>
        <w:t xml:space="preserve"> had overtaken his military judgement.</w:t>
      </w:r>
      <w:r w:rsidR="00BD27BE" w:rsidRPr="00D35F88">
        <w:rPr>
          <w:rFonts w:asciiTheme="majorHAnsi" w:hAnsiTheme="majorHAnsi"/>
          <w:szCs w:val="22"/>
        </w:rPr>
        <w:t xml:space="preserve"> </w:t>
      </w:r>
      <w:r w:rsidR="002E7F9F" w:rsidRPr="00D35F88">
        <w:rPr>
          <w:rFonts w:asciiTheme="majorHAnsi" w:hAnsiTheme="majorHAnsi"/>
          <w:szCs w:val="22"/>
          <w:lang w:val="fr-FR"/>
        </w:rPr>
        <w:t>‘M. de Sonis était en proie d’une noble exaltation religieuse et patriotique que partageaient les zouaves pontificaux, mais qui n’avait pas atteint le 51</w:t>
      </w:r>
      <w:r w:rsidR="00152233" w:rsidRPr="00D35F88">
        <w:rPr>
          <w:rFonts w:asciiTheme="majorHAnsi" w:hAnsiTheme="majorHAnsi"/>
          <w:szCs w:val="22"/>
          <w:vertAlign w:val="superscript"/>
          <w:lang w:val="fr-FR"/>
        </w:rPr>
        <w:t>e</w:t>
      </w:r>
      <w:r w:rsidR="00BE6897" w:rsidRPr="00D35F88">
        <w:rPr>
          <w:rFonts w:asciiTheme="majorHAnsi" w:hAnsiTheme="majorHAnsi"/>
          <w:szCs w:val="22"/>
          <w:lang w:val="fr-FR"/>
        </w:rPr>
        <w:t>’</w:t>
      </w:r>
      <w:r w:rsidR="002E7F9F" w:rsidRPr="00D35F88">
        <w:rPr>
          <w:rFonts w:asciiTheme="majorHAnsi" w:hAnsiTheme="majorHAnsi"/>
          <w:szCs w:val="22"/>
          <w:lang w:val="fr-FR"/>
        </w:rPr>
        <w:t>, commented Gorecki.</w:t>
      </w:r>
      <w:r w:rsidR="002E7F9F" w:rsidRPr="00D35F88">
        <w:rPr>
          <w:rStyle w:val="FootnoteReference"/>
          <w:rFonts w:asciiTheme="majorHAnsi" w:hAnsiTheme="majorHAnsi"/>
          <w:szCs w:val="22"/>
          <w:lang w:val="fr-FR"/>
        </w:rPr>
        <w:footnoteReference w:id="25"/>
      </w:r>
      <w:r w:rsidR="00A3778F" w:rsidRPr="00D35F88">
        <w:rPr>
          <w:rFonts w:asciiTheme="majorHAnsi" w:hAnsiTheme="majorHAnsi"/>
          <w:szCs w:val="22"/>
          <w:lang w:val="fr-FR"/>
        </w:rPr>
        <w:t xml:space="preserve"> </w:t>
      </w:r>
      <w:r w:rsidR="00F1321D" w:rsidRPr="00D35F88">
        <w:rPr>
          <w:rFonts w:asciiTheme="majorHAnsi" w:hAnsiTheme="majorHAnsi"/>
          <w:szCs w:val="22"/>
          <w:lang w:val="fr-FR"/>
        </w:rPr>
        <w:t xml:space="preserve">Amédée </w:t>
      </w:r>
      <w:r w:rsidR="00A879A4" w:rsidRPr="00D35F88">
        <w:rPr>
          <w:rFonts w:asciiTheme="majorHAnsi" w:hAnsiTheme="majorHAnsi"/>
          <w:szCs w:val="22"/>
          <w:lang w:val="fr-FR"/>
        </w:rPr>
        <w:t xml:space="preserve">Delorme, a harsher critic, wrote, </w:t>
      </w:r>
    </w:p>
    <w:p w:rsidR="00EE489E" w:rsidRPr="00D35F88" w:rsidRDefault="00EE489E" w:rsidP="004C7B27">
      <w:pPr>
        <w:jc w:val="both"/>
        <w:rPr>
          <w:rFonts w:asciiTheme="majorHAnsi" w:hAnsiTheme="majorHAnsi"/>
          <w:szCs w:val="22"/>
          <w:lang w:val="fr-FR"/>
        </w:rPr>
      </w:pPr>
    </w:p>
    <w:p w:rsidR="00A879A4" w:rsidRPr="0027796A" w:rsidRDefault="00A879A4" w:rsidP="004C7B27">
      <w:pPr>
        <w:jc w:val="both"/>
        <w:rPr>
          <w:rFonts w:asciiTheme="majorHAnsi" w:hAnsiTheme="majorHAnsi"/>
          <w:sz w:val="18"/>
          <w:szCs w:val="18"/>
          <w:lang w:val="fr-FR"/>
        </w:rPr>
      </w:pPr>
      <w:r w:rsidRPr="0027796A">
        <w:rPr>
          <w:rFonts w:asciiTheme="majorHAnsi" w:hAnsiTheme="majorHAnsi"/>
          <w:sz w:val="18"/>
          <w:szCs w:val="18"/>
          <w:lang w:val="fr-FR"/>
        </w:rPr>
        <w:t>Après les malheurs de la patrie, qui apparaissaient comme irréparables à bien des gens,</w:t>
      </w:r>
      <w:r w:rsidR="00956D62" w:rsidRPr="0027796A">
        <w:rPr>
          <w:rFonts w:asciiTheme="majorHAnsi" w:hAnsiTheme="majorHAnsi"/>
          <w:sz w:val="18"/>
          <w:szCs w:val="18"/>
          <w:lang w:val="fr-FR"/>
        </w:rPr>
        <w:t xml:space="preserve"> </w:t>
      </w:r>
      <w:r w:rsidRPr="0027796A">
        <w:rPr>
          <w:rFonts w:asciiTheme="majorHAnsi" w:hAnsiTheme="majorHAnsi"/>
          <w:sz w:val="18"/>
          <w:szCs w:val="18"/>
          <w:lang w:val="fr-FR"/>
        </w:rPr>
        <w:t xml:space="preserve"> </w:t>
      </w:r>
      <w:r w:rsidR="00553840" w:rsidRPr="0027796A">
        <w:rPr>
          <w:rFonts w:asciiTheme="majorHAnsi" w:hAnsiTheme="majorHAnsi"/>
          <w:sz w:val="18"/>
          <w:szCs w:val="18"/>
          <w:lang w:val="fr-FR"/>
        </w:rPr>
        <w:t>s</w:t>
      </w:r>
      <w:r w:rsidRPr="0027796A">
        <w:rPr>
          <w:rFonts w:asciiTheme="majorHAnsi" w:hAnsiTheme="majorHAnsi"/>
          <w:sz w:val="18"/>
          <w:szCs w:val="18"/>
          <w:lang w:val="fr-FR"/>
        </w:rPr>
        <w:t>’immoler à elle, au milieu des zouaves pontificaux, cette pensée, ce rêve d’un Français chrétien, s’était emparé irrésistiblement du général de Sonis et sembla l’avoir frappé de vertige.</w:t>
      </w:r>
      <w:r w:rsidR="0079615D" w:rsidRPr="0027796A">
        <w:rPr>
          <w:rStyle w:val="FootnoteReference"/>
          <w:rFonts w:asciiTheme="majorHAnsi" w:hAnsiTheme="majorHAnsi"/>
          <w:sz w:val="18"/>
          <w:szCs w:val="18"/>
          <w:lang w:val="fr-FR"/>
        </w:rPr>
        <w:footnoteReference w:id="26"/>
      </w:r>
      <w:r w:rsidRPr="0027796A">
        <w:rPr>
          <w:rFonts w:asciiTheme="majorHAnsi" w:hAnsiTheme="majorHAnsi"/>
          <w:sz w:val="18"/>
          <w:szCs w:val="18"/>
          <w:lang w:val="fr-FR"/>
        </w:rPr>
        <w:t xml:space="preserve"> </w:t>
      </w:r>
    </w:p>
    <w:p w:rsidR="00A879A4" w:rsidRPr="00D35F88" w:rsidRDefault="00A879A4" w:rsidP="004C7B27">
      <w:pPr>
        <w:jc w:val="both"/>
        <w:rPr>
          <w:rFonts w:asciiTheme="majorHAnsi" w:hAnsiTheme="majorHAnsi"/>
          <w:szCs w:val="22"/>
          <w:lang w:val="fr-FR"/>
        </w:rPr>
      </w:pPr>
    </w:p>
    <w:p w:rsidR="00BD27BE" w:rsidRPr="00D35F88" w:rsidRDefault="00A3778F" w:rsidP="004C7B27">
      <w:pPr>
        <w:jc w:val="both"/>
        <w:rPr>
          <w:rFonts w:asciiTheme="majorHAnsi" w:hAnsiTheme="majorHAnsi"/>
          <w:szCs w:val="22"/>
        </w:rPr>
      </w:pPr>
      <w:r w:rsidRPr="00D35F88">
        <w:rPr>
          <w:rFonts w:asciiTheme="majorHAnsi" w:hAnsiTheme="majorHAnsi"/>
          <w:szCs w:val="22"/>
        </w:rPr>
        <w:t>There was also the question of the wisdom of the general in command of the 17</w:t>
      </w:r>
      <w:r w:rsidR="00F1321D" w:rsidRPr="00D35F88">
        <w:rPr>
          <w:rFonts w:asciiTheme="majorHAnsi" w:hAnsiTheme="majorHAnsi"/>
          <w:szCs w:val="22"/>
        </w:rPr>
        <w:t>th</w:t>
      </w:r>
      <w:r w:rsidRPr="00D35F88">
        <w:rPr>
          <w:rFonts w:asciiTheme="majorHAnsi" w:hAnsiTheme="majorHAnsi"/>
          <w:szCs w:val="22"/>
        </w:rPr>
        <w:t xml:space="preserve"> corps choosing to lead a charge in person</w:t>
      </w:r>
      <w:r w:rsidR="000B19F6" w:rsidRPr="00D35F88">
        <w:rPr>
          <w:rFonts w:asciiTheme="majorHAnsi" w:hAnsiTheme="majorHAnsi"/>
          <w:szCs w:val="22"/>
        </w:rPr>
        <w:t xml:space="preserve">; </w:t>
      </w:r>
      <w:r w:rsidR="005F19D9" w:rsidRPr="00D35F88">
        <w:rPr>
          <w:rFonts w:asciiTheme="majorHAnsi" w:hAnsiTheme="majorHAnsi"/>
          <w:szCs w:val="22"/>
        </w:rPr>
        <w:t>abbé Provost</w:t>
      </w:r>
      <w:r w:rsidR="00A879A4" w:rsidRPr="00D35F88">
        <w:rPr>
          <w:rFonts w:asciiTheme="majorHAnsi" w:hAnsiTheme="majorHAnsi"/>
          <w:szCs w:val="22"/>
        </w:rPr>
        <w:t>, keen to defend his hero,</w:t>
      </w:r>
      <w:r w:rsidR="005F19D9" w:rsidRPr="00D35F88">
        <w:rPr>
          <w:rFonts w:asciiTheme="majorHAnsi" w:hAnsiTheme="majorHAnsi"/>
          <w:szCs w:val="22"/>
        </w:rPr>
        <w:t xml:space="preserve"> argued that if Gambetta judged this action rash, he clearly overlooked how Ca</w:t>
      </w:r>
      <w:r w:rsidR="001E7E8D" w:rsidRPr="00D35F88">
        <w:rPr>
          <w:rFonts w:asciiTheme="majorHAnsi" w:hAnsiTheme="majorHAnsi"/>
          <w:szCs w:val="22"/>
        </w:rPr>
        <w:t>es</w:t>
      </w:r>
      <w:r w:rsidR="005F19D9" w:rsidRPr="00D35F88">
        <w:rPr>
          <w:rFonts w:asciiTheme="majorHAnsi" w:hAnsiTheme="majorHAnsi"/>
          <w:szCs w:val="22"/>
        </w:rPr>
        <w:t>ar and Bonaparte rallied their troops.</w:t>
      </w:r>
      <w:r w:rsidR="005F19D9" w:rsidRPr="00D35F88">
        <w:rPr>
          <w:rStyle w:val="FootnoteReference"/>
          <w:rFonts w:asciiTheme="majorHAnsi" w:hAnsiTheme="majorHAnsi"/>
          <w:szCs w:val="22"/>
        </w:rPr>
        <w:footnoteReference w:id="27"/>
      </w:r>
      <w:r w:rsidR="005F19D9" w:rsidRPr="00D35F88">
        <w:rPr>
          <w:rFonts w:asciiTheme="majorHAnsi" w:hAnsiTheme="majorHAnsi"/>
          <w:szCs w:val="22"/>
        </w:rPr>
        <w:t xml:space="preserve">  </w:t>
      </w:r>
      <w:r w:rsidR="00B44A06" w:rsidRPr="00D35F88">
        <w:rPr>
          <w:rFonts w:asciiTheme="majorHAnsi" w:hAnsiTheme="majorHAnsi"/>
          <w:szCs w:val="22"/>
        </w:rPr>
        <w:t>Gore</w:t>
      </w:r>
      <w:r w:rsidRPr="00D35F88">
        <w:rPr>
          <w:rFonts w:asciiTheme="majorHAnsi" w:hAnsiTheme="majorHAnsi"/>
          <w:szCs w:val="22"/>
        </w:rPr>
        <w:t>c</w:t>
      </w:r>
      <w:r w:rsidR="00B44A06" w:rsidRPr="00D35F88">
        <w:rPr>
          <w:rFonts w:asciiTheme="majorHAnsi" w:hAnsiTheme="majorHAnsi"/>
          <w:szCs w:val="22"/>
        </w:rPr>
        <w:t>k</w:t>
      </w:r>
      <w:r w:rsidRPr="00D35F88">
        <w:rPr>
          <w:rFonts w:asciiTheme="majorHAnsi" w:hAnsiTheme="majorHAnsi"/>
          <w:szCs w:val="22"/>
        </w:rPr>
        <w:t>i</w:t>
      </w:r>
      <w:r w:rsidR="00B44A06" w:rsidRPr="00D35F88">
        <w:rPr>
          <w:rFonts w:asciiTheme="majorHAnsi" w:hAnsiTheme="majorHAnsi"/>
          <w:szCs w:val="22"/>
        </w:rPr>
        <w:t>, less impressed,</w:t>
      </w:r>
      <w:r w:rsidRPr="00D35F88">
        <w:rPr>
          <w:rFonts w:asciiTheme="majorHAnsi" w:hAnsiTheme="majorHAnsi"/>
          <w:szCs w:val="22"/>
        </w:rPr>
        <w:t xml:space="preserve"> noted the impact of the loss of Sonis and </w:t>
      </w:r>
      <w:r w:rsidR="00930759" w:rsidRPr="00D35F88">
        <w:rPr>
          <w:rFonts w:asciiTheme="majorHAnsi" w:hAnsiTheme="majorHAnsi"/>
          <w:szCs w:val="22"/>
        </w:rPr>
        <w:t>argued that a few stretcher-bearers mig</w:t>
      </w:r>
      <w:r w:rsidR="00A879A4" w:rsidRPr="00D35F88">
        <w:rPr>
          <w:rFonts w:asciiTheme="majorHAnsi" w:hAnsiTheme="majorHAnsi"/>
          <w:szCs w:val="22"/>
        </w:rPr>
        <w:t>ht have made all the difference; h</w:t>
      </w:r>
      <w:r w:rsidR="00930759" w:rsidRPr="00D35F88">
        <w:rPr>
          <w:rFonts w:asciiTheme="majorHAnsi" w:hAnsiTheme="majorHAnsi"/>
          <w:szCs w:val="22"/>
        </w:rPr>
        <w:t>ad the injured Sonis been carried to Villepion rather than left on the battlefield crucial fresh orders might have been issued.</w:t>
      </w:r>
      <w:r w:rsidR="00930759" w:rsidRPr="00D35F88">
        <w:rPr>
          <w:rStyle w:val="FootnoteReference"/>
          <w:rFonts w:asciiTheme="majorHAnsi" w:hAnsiTheme="majorHAnsi"/>
          <w:szCs w:val="22"/>
        </w:rPr>
        <w:footnoteReference w:id="28"/>
      </w:r>
      <w:r w:rsidR="00930759" w:rsidRPr="00D35F88">
        <w:rPr>
          <w:rFonts w:asciiTheme="majorHAnsi" w:hAnsiTheme="majorHAnsi"/>
          <w:szCs w:val="22"/>
        </w:rPr>
        <w:t xml:space="preserve"> </w:t>
      </w:r>
    </w:p>
    <w:p w:rsidR="00A879A4" w:rsidRPr="00D35F88" w:rsidRDefault="00A447D4" w:rsidP="004C7B27">
      <w:pPr>
        <w:ind w:firstLine="567"/>
        <w:jc w:val="both"/>
        <w:rPr>
          <w:rFonts w:asciiTheme="majorHAnsi" w:hAnsiTheme="majorHAnsi"/>
          <w:szCs w:val="22"/>
          <w:lang w:val="fr-FR"/>
        </w:rPr>
      </w:pPr>
      <w:r w:rsidRPr="00D35F88">
        <w:rPr>
          <w:rFonts w:asciiTheme="majorHAnsi" w:hAnsiTheme="majorHAnsi"/>
          <w:szCs w:val="22"/>
        </w:rPr>
        <w:lastRenderedPageBreak/>
        <w:t>According to Sonis</w:t>
      </w:r>
      <w:r w:rsidR="00B44A06" w:rsidRPr="00D35F88">
        <w:rPr>
          <w:rFonts w:asciiTheme="majorHAnsi" w:hAnsiTheme="majorHAnsi"/>
          <w:szCs w:val="22"/>
        </w:rPr>
        <w:t>’</w:t>
      </w:r>
      <w:r w:rsidRPr="00D35F88">
        <w:rPr>
          <w:rFonts w:asciiTheme="majorHAnsi" w:hAnsiTheme="majorHAnsi"/>
          <w:szCs w:val="22"/>
        </w:rPr>
        <w:t xml:space="preserve"> own report</w:t>
      </w:r>
      <w:r w:rsidR="00BD27BE" w:rsidRPr="00D35F88">
        <w:rPr>
          <w:rFonts w:asciiTheme="majorHAnsi" w:hAnsiTheme="majorHAnsi"/>
          <w:szCs w:val="22"/>
        </w:rPr>
        <w:t xml:space="preserve"> – much </w:t>
      </w:r>
      <w:r w:rsidR="00D371E3" w:rsidRPr="00D35F88">
        <w:rPr>
          <w:rFonts w:asciiTheme="majorHAnsi" w:hAnsiTheme="majorHAnsi"/>
          <w:szCs w:val="22"/>
        </w:rPr>
        <w:t>cited</w:t>
      </w:r>
      <w:r w:rsidR="00BD27BE" w:rsidRPr="00D35F88">
        <w:rPr>
          <w:rFonts w:asciiTheme="majorHAnsi" w:hAnsiTheme="majorHAnsi"/>
          <w:szCs w:val="22"/>
        </w:rPr>
        <w:t xml:space="preserve"> by his defenders – </w:t>
      </w:r>
      <w:r w:rsidRPr="00D35F88">
        <w:rPr>
          <w:rFonts w:asciiTheme="majorHAnsi" w:hAnsiTheme="majorHAnsi"/>
          <w:szCs w:val="22"/>
        </w:rPr>
        <w:t>in the context of the collap</w:t>
      </w:r>
      <w:r w:rsidR="00C111AD" w:rsidRPr="00D35F88">
        <w:rPr>
          <w:rFonts w:asciiTheme="majorHAnsi" w:hAnsiTheme="majorHAnsi"/>
          <w:szCs w:val="22"/>
        </w:rPr>
        <w:t>se</w:t>
      </w:r>
      <w:r w:rsidRPr="00D35F88">
        <w:rPr>
          <w:rFonts w:asciiTheme="majorHAnsi" w:hAnsiTheme="majorHAnsi"/>
          <w:szCs w:val="22"/>
        </w:rPr>
        <w:t xml:space="preserve"> of the 51</w:t>
      </w:r>
      <w:r w:rsidR="00F1321D" w:rsidRPr="00D35F88">
        <w:rPr>
          <w:rFonts w:asciiTheme="majorHAnsi" w:hAnsiTheme="majorHAnsi"/>
          <w:szCs w:val="22"/>
        </w:rPr>
        <w:t>st</w:t>
      </w:r>
      <w:r w:rsidRPr="00D35F88">
        <w:rPr>
          <w:rFonts w:asciiTheme="majorHAnsi" w:hAnsiTheme="majorHAnsi"/>
          <w:szCs w:val="22"/>
        </w:rPr>
        <w:t xml:space="preserve"> regiment and the baffling failure of Deflandre’s third division to appear, he found himself at the head of a charge that he knew was doomed to failure. </w:t>
      </w:r>
      <w:r w:rsidR="00AA362E" w:rsidRPr="00D35F88">
        <w:rPr>
          <w:rFonts w:asciiTheme="majorHAnsi" w:hAnsiTheme="majorHAnsi"/>
          <w:szCs w:val="22"/>
        </w:rPr>
        <w:t xml:space="preserve">Retreat was not an option, carrying the risk of the complete collapse and rout of the French forces. </w:t>
      </w:r>
      <w:r w:rsidR="006C2D39" w:rsidRPr="00D35F88">
        <w:rPr>
          <w:rFonts w:asciiTheme="majorHAnsi" w:hAnsiTheme="majorHAnsi"/>
          <w:szCs w:val="22"/>
          <w:lang w:val="fr-FR"/>
        </w:rPr>
        <w:t xml:space="preserve">Sonis </w:t>
      </w:r>
      <w:r w:rsidRPr="00D35F88">
        <w:rPr>
          <w:rFonts w:asciiTheme="majorHAnsi" w:hAnsiTheme="majorHAnsi"/>
          <w:szCs w:val="22"/>
          <w:lang w:val="fr-FR"/>
        </w:rPr>
        <w:t xml:space="preserve">duly </w:t>
      </w:r>
      <w:r w:rsidR="006C2D39" w:rsidRPr="00D35F88">
        <w:rPr>
          <w:rFonts w:asciiTheme="majorHAnsi" w:hAnsiTheme="majorHAnsi"/>
          <w:szCs w:val="22"/>
          <w:lang w:val="fr-FR"/>
        </w:rPr>
        <w:t>proce</w:t>
      </w:r>
      <w:r w:rsidR="005D25B5" w:rsidRPr="00D35F88">
        <w:rPr>
          <w:rFonts w:asciiTheme="majorHAnsi" w:hAnsiTheme="majorHAnsi"/>
          <w:szCs w:val="22"/>
          <w:lang w:val="fr-FR"/>
        </w:rPr>
        <w:t>eded</w:t>
      </w:r>
      <w:r w:rsidR="00A879A4" w:rsidRPr="00D35F88">
        <w:rPr>
          <w:rFonts w:asciiTheme="majorHAnsi" w:hAnsiTheme="majorHAnsi"/>
          <w:szCs w:val="22"/>
          <w:lang w:val="fr-FR"/>
        </w:rPr>
        <w:t xml:space="preserve"> in the spirit of sacrifice: </w:t>
      </w:r>
    </w:p>
    <w:p w:rsidR="00A879A4" w:rsidRPr="00D35F88" w:rsidRDefault="00A879A4" w:rsidP="004C7B27">
      <w:pPr>
        <w:jc w:val="both"/>
        <w:rPr>
          <w:rFonts w:asciiTheme="majorHAnsi" w:hAnsiTheme="majorHAnsi"/>
          <w:szCs w:val="22"/>
          <w:lang w:val="fr-FR"/>
        </w:rPr>
      </w:pPr>
    </w:p>
    <w:p w:rsidR="00A879A4" w:rsidRPr="0027796A" w:rsidRDefault="005D25B5" w:rsidP="004C7B27">
      <w:pPr>
        <w:jc w:val="both"/>
        <w:rPr>
          <w:rFonts w:asciiTheme="majorHAnsi" w:hAnsiTheme="majorHAnsi"/>
          <w:sz w:val="18"/>
          <w:szCs w:val="18"/>
          <w:lang w:val="fr-FR"/>
        </w:rPr>
      </w:pPr>
      <w:r w:rsidRPr="0027796A">
        <w:rPr>
          <w:rFonts w:asciiTheme="majorHAnsi" w:hAnsiTheme="majorHAnsi"/>
          <w:sz w:val="18"/>
          <w:szCs w:val="18"/>
          <w:lang w:val="fr-FR"/>
        </w:rPr>
        <w:t>Je ne voulus point me déshonorer en abandonnant ces trois cent zouaves qui marchaient derrière moi</w:t>
      </w:r>
      <w:r w:rsidR="00956D62" w:rsidRPr="0027796A">
        <w:rPr>
          <w:rFonts w:asciiTheme="majorHAnsi" w:hAnsiTheme="majorHAnsi"/>
          <w:sz w:val="18"/>
          <w:szCs w:val="18"/>
          <w:lang w:val="fr-FR"/>
        </w:rPr>
        <w:t>.…</w:t>
      </w:r>
      <w:r w:rsidRPr="0027796A">
        <w:rPr>
          <w:rFonts w:asciiTheme="majorHAnsi" w:hAnsiTheme="majorHAnsi"/>
          <w:sz w:val="18"/>
          <w:szCs w:val="18"/>
          <w:lang w:val="fr-FR"/>
        </w:rPr>
        <w:t>Je me sentais fort pour le sacrifice que j’allais accomplir, du consentement de ces braves</w:t>
      </w:r>
      <w:r w:rsidR="00956D62" w:rsidRPr="0027796A">
        <w:rPr>
          <w:rFonts w:asciiTheme="majorHAnsi" w:hAnsiTheme="majorHAnsi"/>
          <w:sz w:val="18"/>
          <w:szCs w:val="18"/>
          <w:lang w:val="fr-FR"/>
        </w:rPr>
        <w:t>.</w:t>
      </w:r>
      <w:r w:rsidRPr="0027796A">
        <w:rPr>
          <w:rFonts w:asciiTheme="majorHAnsi" w:hAnsiTheme="majorHAnsi"/>
          <w:sz w:val="18"/>
          <w:szCs w:val="18"/>
          <w:lang w:val="fr-FR"/>
        </w:rPr>
        <w:t>… il me parut bon de mourir sous le drapeau qui les abritait.</w:t>
      </w:r>
      <w:r w:rsidRPr="0027796A">
        <w:rPr>
          <w:rStyle w:val="FootnoteReference"/>
          <w:rFonts w:asciiTheme="majorHAnsi" w:hAnsiTheme="majorHAnsi"/>
          <w:sz w:val="18"/>
          <w:szCs w:val="18"/>
          <w:lang w:val="fr-FR"/>
        </w:rPr>
        <w:footnoteReference w:id="29"/>
      </w:r>
      <w:r w:rsidR="00A447D4" w:rsidRPr="0027796A">
        <w:rPr>
          <w:rFonts w:asciiTheme="majorHAnsi" w:hAnsiTheme="majorHAnsi"/>
          <w:sz w:val="18"/>
          <w:szCs w:val="18"/>
          <w:lang w:val="fr-FR"/>
        </w:rPr>
        <w:t xml:space="preserve"> </w:t>
      </w:r>
    </w:p>
    <w:p w:rsidR="00A879A4" w:rsidRPr="00D35F88" w:rsidRDefault="00A879A4" w:rsidP="004C7B27">
      <w:pPr>
        <w:jc w:val="both"/>
        <w:rPr>
          <w:rFonts w:asciiTheme="majorHAnsi" w:hAnsiTheme="majorHAnsi"/>
          <w:szCs w:val="22"/>
          <w:lang w:val="fr-FR"/>
        </w:rPr>
      </w:pPr>
    </w:p>
    <w:p w:rsidR="000C532E" w:rsidRPr="00D35F88" w:rsidRDefault="00A447D4" w:rsidP="004C7B27">
      <w:pPr>
        <w:ind w:firstLine="567"/>
        <w:jc w:val="both"/>
        <w:rPr>
          <w:rFonts w:asciiTheme="majorHAnsi" w:hAnsiTheme="majorHAnsi"/>
          <w:szCs w:val="22"/>
        </w:rPr>
      </w:pPr>
      <w:r w:rsidRPr="00D35F88">
        <w:rPr>
          <w:rFonts w:asciiTheme="majorHAnsi" w:hAnsiTheme="majorHAnsi"/>
          <w:szCs w:val="22"/>
        </w:rPr>
        <w:t>Yet</w:t>
      </w:r>
      <w:r w:rsidR="00152233" w:rsidRPr="00D35F88">
        <w:rPr>
          <w:rFonts w:asciiTheme="majorHAnsi" w:hAnsiTheme="majorHAnsi"/>
          <w:szCs w:val="22"/>
        </w:rPr>
        <w:t>,</w:t>
      </w:r>
      <w:r w:rsidRPr="00D35F88">
        <w:rPr>
          <w:rFonts w:asciiTheme="majorHAnsi" w:hAnsiTheme="majorHAnsi"/>
          <w:szCs w:val="22"/>
        </w:rPr>
        <w:t xml:space="preserve"> it was no vain sacrifice even in this desperate situation </w:t>
      </w:r>
      <w:r w:rsidR="00314036" w:rsidRPr="00D35F88">
        <w:rPr>
          <w:rFonts w:asciiTheme="majorHAnsi" w:hAnsiTheme="majorHAnsi"/>
          <w:szCs w:val="22"/>
        </w:rPr>
        <w:t>-</w:t>
      </w:r>
      <w:r w:rsidRPr="00D35F88">
        <w:rPr>
          <w:rFonts w:asciiTheme="majorHAnsi" w:hAnsiTheme="majorHAnsi"/>
          <w:szCs w:val="22"/>
        </w:rPr>
        <w:t xml:space="preserve"> Sonis argued that at the very least by delaying the victory of their adversaries they covered the retreat of the army. Th</w:t>
      </w:r>
      <w:r w:rsidR="008E42E2" w:rsidRPr="00D35F88">
        <w:rPr>
          <w:rFonts w:asciiTheme="majorHAnsi" w:hAnsiTheme="majorHAnsi"/>
          <w:szCs w:val="22"/>
        </w:rPr>
        <w:t xml:space="preserve">e retreat did not become a general rout pursued and harried by the victorious Germans </w:t>
      </w:r>
      <w:r w:rsidRPr="00D35F88">
        <w:rPr>
          <w:rFonts w:asciiTheme="majorHAnsi" w:hAnsiTheme="majorHAnsi"/>
          <w:szCs w:val="22"/>
        </w:rPr>
        <w:t>and the French artillery was not lost to the enemy.</w:t>
      </w:r>
      <w:r w:rsidR="0095101D" w:rsidRPr="00D35F88">
        <w:rPr>
          <w:rStyle w:val="FootnoteReference"/>
          <w:rFonts w:asciiTheme="majorHAnsi" w:hAnsiTheme="majorHAnsi"/>
          <w:szCs w:val="22"/>
        </w:rPr>
        <w:footnoteReference w:id="30"/>
      </w:r>
      <w:r w:rsidRPr="00D35F88">
        <w:rPr>
          <w:rFonts w:asciiTheme="majorHAnsi" w:hAnsiTheme="majorHAnsi"/>
          <w:szCs w:val="22"/>
        </w:rPr>
        <w:t xml:space="preserve"> </w:t>
      </w:r>
      <w:r w:rsidR="000C532E" w:rsidRPr="00D35F88">
        <w:rPr>
          <w:rFonts w:asciiTheme="majorHAnsi" w:hAnsiTheme="majorHAnsi"/>
          <w:szCs w:val="22"/>
        </w:rPr>
        <w:t xml:space="preserve">Writing in the </w:t>
      </w:r>
      <w:r w:rsidR="000C532E" w:rsidRPr="00D35F88">
        <w:rPr>
          <w:rFonts w:asciiTheme="majorHAnsi" w:hAnsiTheme="majorHAnsi"/>
          <w:i/>
          <w:szCs w:val="22"/>
        </w:rPr>
        <w:t xml:space="preserve">Revue des Deux Mondes </w:t>
      </w:r>
      <w:r w:rsidR="002A56E5" w:rsidRPr="00D35F88">
        <w:rPr>
          <w:rFonts w:asciiTheme="majorHAnsi" w:hAnsiTheme="majorHAnsi"/>
          <w:szCs w:val="22"/>
        </w:rPr>
        <w:t xml:space="preserve">in 1894 </w:t>
      </w:r>
      <w:r w:rsidR="000C532E" w:rsidRPr="00D35F88">
        <w:rPr>
          <w:rFonts w:asciiTheme="majorHAnsi" w:hAnsiTheme="majorHAnsi"/>
          <w:szCs w:val="22"/>
        </w:rPr>
        <w:t xml:space="preserve">under the pseudonym Arthur Roë, Patrice Mahon endorsed Sonis’ claim, concluding, </w:t>
      </w:r>
    </w:p>
    <w:p w:rsidR="000C532E" w:rsidRPr="00D35F88" w:rsidRDefault="000C532E" w:rsidP="004C7B27">
      <w:pPr>
        <w:jc w:val="both"/>
        <w:rPr>
          <w:rFonts w:asciiTheme="majorHAnsi" w:hAnsiTheme="majorHAnsi"/>
          <w:color w:val="000000"/>
          <w:szCs w:val="22"/>
        </w:rPr>
      </w:pPr>
    </w:p>
    <w:p w:rsidR="000C532E" w:rsidRPr="0027796A" w:rsidRDefault="000C532E" w:rsidP="004C7B27">
      <w:pPr>
        <w:jc w:val="both"/>
        <w:rPr>
          <w:rFonts w:asciiTheme="majorHAnsi" w:hAnsiTheme="majorHAnsi"/>
          <w:color w:val="000000"/>
          <w:sz w:val="18"/>
          <w:szCs w:val="18"/>
          <w:lang w:val="fr-FR"/>
        </w:rPr>
      </w:pPr>
      <w:r w:rsidRPr="0027796A">
        <w:rPr>
          <w:rFonts w:asciiTheme="majorHAnsi" w:hAnsiTheme="majorHAnsi"/>
          <w:color w:val="000000"/>
          <w:sz w:val="18"/>
          <w:szCs w:val="18"/>
          <w:lang w:val="fr-FR"/>
        </w:rPr>
        <w:t>les zouaves pontificaux avaient échoué. Mais quant au résultat de la bataille totale et suivant le jugement que la génération présente peut prononcer, ils avaient réussi. Car la demi-heure précieuse qu'il fallait gagner était conquise et payée de leur sang; les Bavarois s'arrêtaient à Loigny; le 16e corps couchait sur ses positions.</w:t>
      </w:r>
      <w:r w:rsidRPr="0027796A">
        <w:rPr>
          <w:rStyle w:val="FootnoteReference"/>
          <w:rFonts w:asciiTheme="majorHAnsi" w:hAnsiTheme="majorHAnsi"/>
          <w:color w:val="000000"/>
          <w:sz w:val="18"/>
          <w:szCs w:val="18"/>
          <w:lang w:val="fr-FR"/>
        </w:rPr>
        <w:footnoteReference w:id="31"/>
      </w:r>
      <w:r w:rsidRPr="0027796A">
        <w:rPr>
          <w:rFonts w:asciiTheme="majorHAnsi" w:hAnsiTheme="majorHAnsi"/>
          <w:color w:val="000000"/>
          <w:sz w:val="18"/>
          <w:szCs w:val="18"/>
          <w:lang w:val="fr-FR"/>
        </w:rPr>
        <w:t xml:space="preserve"> </w:t>
      </w:r>
    </w:p>
    <w:p w:rsidR="000C532E" w:rsidRPr="00D35F88" w:rsidRDefault="000C532E" w:rsidP="004C7B27">
      <w:pPr>
        <w:jc w:val="both"/>
        <w:rPr>
          <w:rFonts w:asciiTheme="majorHAnsi" w:hAnsiTheme="majorHAnsi"/>
          <w:szCs w:val="22"/>
          <w:lang w:val="fr-FR"/>
        </w:rPr>
      </w:pPr>
    </w:p>
    <w:p w:rsidR="00937D42" w:rsidRPr="00D35F88" w:rsidRDefault="000C532E" w:rsidP="004C7B27">
      <w:pPr>
        <w:jc w:val="both"/>
        <w:rPr>
          <w:rFonts w:asciiTheme="majorHAnsi" w:hAnsiTheme="majorHAnsi"/>
          <w:szCs w:val="22"/>
        </w:rPr>
      </w:pPr>
      <w:r w:rsidRPr="00D35F88">
        <w:rPr>
          <w:rFonts w:asciiTheme="majorHAnsi" w:hAnsiTheme="majorHAnsi"/>
          <w:szCs w:val="22"/>
        </w:rPr>
        <w:t xml:space="preserve">For Sonis, however, the issue was not so much what he had actually achieved, but what might have been achieved. </w:t>
      </w:r>
      <w:r w:rsidR="008E42E2" w:rsidRPr="00D35F88">
        <w:rPr>
          <w:rFonts w:asciiTheme="majorHAnsi" w:hAnsiTheme="majorHAnsi"/>
          <w:szCs w:val="22"/>
        </w:rPr>
        <w:t>In a letter sent</w:t>
      </w:r>
      <w:r w:rsidR="00937D42" w:rsidRPr="00D35F88">
        <w:rPr>
          <w:rFonts w:asciiTheme="majorHAnsi" w:hAnsiTheme="majorHAnsi"/>
          <w:szCs w:val="22"/>
        </w:rPr>
        <w:t xml:space="preserve"> to Freycinet in late 1871 </w:t>
      </w:r>
      <w:r w:rsidR="003E4C11" w:rsidRPr="00D35F88">
        <w:rPr>
          <w:rFonts w:asciiTheme="majorHAnsi" w:hAnsiTheme="majorHAnsi"/>
          <w:szCs w:val="22"/>
        </w:rPr>
        <w:t>-</w:t>
      </w:r>
      <w:r w:rsidR="00937D42" w:rsidRPr="00D35F88">
        <w:rPr>
          <w:rFonts w:asciiTheme="majorHAnsi" w:hAnsiTheme="majorHAnsi"/>
          <w:szCs w:val="22"/>
        </w:rPr>
        <w:t xml:space="preserve"> cited by his hagiographical biographer, Mgr</w:t>
      </w:r>
      <w:r w:rsidR="008A5208" w:rsidRPr="00D35F88">
        <w:rPr>
          <w:rFonts w:asciiTheme="majorHAnsi" w:hAnsiTheme="majorHAnsi"/>
          <w:szCs w:val="22"/>
        </w:rPr>
        <w:t>.</w:t>
      </w:r>
      <w:r w:rsidR="00937D42" w:rsidRPr="00D35F88">
        <w:rPr>
          <w:rFonts w:asciiTheme="majorHAnsi" w:hAnsiTheme="majorHAnsi"/>
          <w:szCs w:val="22"/>
        </w:rPr>
        <w:t xml:space="preserve"> </w:t>
      </w:r>
      <w:r w:rsidR="003E4C11" w:rsidRPr="00D35F88">
        <w:rPr>
          <w:rFonts w:asciiTheme="majorHAnsi" w:hAnsiTheme="majorHAnsi"/>
          <w:szCs w:val="22"/>
        </w:rPr>
        <w:t xml:space="preserve">Louis </w:t>
      </w:r>
      <w:r w:rsidR="00937D42" w:rsidRPr="00D35F88">
        <w:rPr>
          <w:rFonts w:asciiTheme="majorHAnsi" w:hAnsiTheme="majorHAnsi"/>
          <w:szCs w:val="22"/>
        </w:rPr>
        <w:t xml:space="preserve">Baunard - Sonis developed </w:t>
      </w:r>
      <w:r w:rsidRPr="00D35F88">
        <w:rPr>
          <w:rFonts w:asciiTheme="majorHAnsi" w:hAnsiTheme="majorHAnsi"/>
          <w:szCs w:val="22"/>
        </w:rPr>
        <w:t>t</w:t>
      </w:r>
      <w:r w:rsidR="00937D42" w:rsidRPr="00D35F88">
        <w:rPr>
          <w:rFonts w:asciiTheme="majorHAnsi" w:hAnsiTheme="majorHAnsi"/>
          <w:szCs w:val="22"/>
        </w:rPr>
        <w:t xml:space="preserve">his argument: </w:t>
      </w:r>
    </w:p>
    <w:p w:rsidR="00937D42" w:rsidRPr="00D35F88" w:rsidRDefault="00937D42" w:rsidP="004C7B27">
      <w:pPr>
        <w:jc w:val="both"/>
        <w:rPr>
          <w:rFonts w:asciiTheme="majorHAnsi" w:hAnsiTheme="majorHAnsi"/>
          <w:szCs w:val="22"/>
        </w:rPr>
      </w:pPr>
    </w:p>
    <w:p w:rsidR="00937D42" w:rsidRPr="0027796A" w:rsidRDefault="00937D42" w:rsidP="004C7B27">
      <w:pPr>
        <w:tabs>
          <w:tab w:val="left" w:pos="7371"/>
        </w:tabs>
        <w:jc w:val="both"/>
        <w:rPr>
          <w:rFonts w:asciiTheme="majorHAnsi" w:hAnsiTheme="majorHAnsi"/>
          <w:sz w:val="18"/>
          <w:szCs w:val="18"/>
          <w:lang w:val="fr-FR"/>
        </w:rPr>
      </w:pPr>
      <w:r w:rsidRPr="0027796A">
        <w:rPr>
          <w:rFonts w:asciiTheme="majorHAnsi" w:hAnsiTheme="majorHAnsi"/>
          <w:sz w:val="18"/>
          <w:szCs w:val="18"/>
          <w:lang w:val="fr-FR"/>
        </w:rPr>
        <w:t>Dans cette marche en avant, j’ai peut-être mérité le repr</w:t>
      </w:r>
      <w:r w:rsidR="00A3778F" w:rsidRPr="0027796A">
        <w:rPr>
          <w:rFonts w:asciiTheme="majorHAnsi" w:hAnsiTheme="majorHAnsi"/>
          <w:sz w:val="18"/>
          <w:szCs w:val="18"/>
          <w:lang w:val="fr-FR"/>
        </w:rPr>
        <w:t>oche d’impétuosité … Mais il fa</w:t>
      </w:r>
      <w:r w:rsidRPr="0027796A">
        <w:rPr>
          <w:rFonts w:asciiTheme="majorHAnsi" w:hAnsiTheme="majorHAnsi"/>
          <w:sz w:val="18"/>
          <w:szCs w:val="18"/>
          <w:lang w:val="fr-FR"/>
        </w:rPr>
        <w:t xml:space="preserve">llait </w:t>
      </w:r>
      <w:r w:rsidR="00A3778F" w:rsidRPr="0027796A">
        <w:rPr>
          <w:rFonts w:asciiTheme="majorHAnsi" w:hAnsiTheme="majorHAnsi"/>
          <w:sz w:val="18"/>
          <w:szCs w:val="18"/>
          <w:lang w:val="fr-FR"/>
        </w:rPr>
        <w:t xml:space="preserve">à </w:t>
      </w:r>
      <w:r w:rsidRPr="0027796A">
        <w:rPr>
          <w:rFonts w:asciiTheme="majorHAnsi" w:hAnsiTheme="majorHAnsi"/>
          <w:sz w:val="18"/>
          <w:szCs w:val="18"/>
          <w:lang w:val="fr-FR"/>
        </w:rPr>
        <w:t>tout prix sauver ce qui était derrière moi, et j’avais le droit d’espérer que la division Deflandre, qui n’était pas loin, et que j’avais envoyé chercher coûte que coûte</w:t>
      </w:r>
      <w:r w:rsidR="00BE6897" w:rsidRPr="0027796A">
        <w:rPr>
          <w:rFonts w:asciiTheme="majorHAnsi" w:hAnsiTheme="majorHAnsi"/>
          <w:sz w:val="18"/>
          <w:szCs w:val="18"/>
          <w:lang w:val="fr-FR"/>
        </w:rPr>
        <w:t>.</w:t>
      </w:r>
      <w:r w:rsidRPr="0027796A">
        <w:rPr>
          <w:rFonts w:asciiTheme="majorHAnsi" w:hAnsiTheme="majorHAnsi"/>
          <w:sz w:val="18"/>
          <w:szCs w:val="18"/>
          <w:lang w:val="fr-FR"/>
        </w:rPr>
        <w:t>…appuierait mon mouvement</w:t>
      </w:r>
      <w:r w:rsidR="00BE6897" w:rsidRPr="0027796A">
        <w:rPr>
          <w:rFonts w:asciiTheme="majorHAnsi" w:hAnsiTheme="majorHAnsi"/>
          <w:sz w:val="18"/>
          <w:szCs w:val="18"/>
          <w:lang w:val="fr-FR"/>
        </w:rPr>
        <w:t>.…</w:t>
      </w:r>
      <w:r w:rsidRPr="0027796A">
        <w:rPr>
          <w:rFonts w:asciiTheme="majorHAnsi" w:hAnsiTheme="majorHAnsi"/>
          <w:sz w:val="18"/>
          <w:szCs w:val="18"/>
          <w:lang w:val="fr-FR"/>
        </w:rPr>
        <w:t>je suis encore convaincu que si chacun avait fait son devoir; si la 3</w:t>
      </w:r>
      <w:r w:rsidR="008A5208" w:rsidRPr="0027796A">
        <w:rPr>
          <w:rFonts w:asciiTheme="majorHAnsi" w:hAnsiTheme="majorHAnsi"/>
          <w:sz w:val="18"/>
          <w:szCs w:val="18"/>
          <w:lang w:val="fr-FR"/>
        </w:rPr>
        <w:t>e</w:t>
      </w:r>
      <w:r w:rsidRPr="0027796A">
        <w:rPr>
          <w:rFonts w:asciiTheme="majorHAnsi" w:hAnsiTheme="majorHAnsi"/>
          <w:sz w:val="18"/>
          <w:szCs w:val="18"/>
          <w:lang w:val="fr-FR"/>
        </w:rPr>
        <w:t xml:space="preserve"> division m’avait suivi ou s’était portée en avant, même après ma blessure nous nous serions rendus maîtres de Loigny.</w:t>
      </w:r>
      <w:r w:rsidRPr="0027796A">
        <w:rPr>
          <w:rStyle w:val="FootnoteReference"/>
          <w:rFonts w:asciiTheme="majorHAnsi" w:hAnsiTheme="majorHAnsi"/>
          <w:sz w:val="18"/>
          <w:szCs w:val="18"/>
          <w:lang w:val="fr-FR"/>
        </w:rPr>
        <w:footnoteReference w:id="32"/>
      </w:r>
    </w:p>
    <w:p w:rsidR="00937D42" w:rsidRPr="00D35F88" w:rsidRDefault="00937D42" w:rsidP="004C7B27">
      <w:pPr>
        <w:jc w:val="both"/>
        <w:rPr>
          <w:rFonts w:asciiTheme="majorHAnsi" w:hAnsiTheme="majorHAnsi"/>
          <w:szCs w:val="22"/>
          <w:lang w:val="fr-FR"/>
        </w:rPr>
      </w:pPr>
    </w:p>
    <w:p w:rsidR="00937D42" w:rsidRPr="00D35F88" w:rsidRDefault="00937D42" w:rsidP="004C7B27">
      <w:pPr>
        <w:jc w:val="both"/>
        <w:rPr>
          <w:rFonts w:asciiTheme="majorHAnsi" w:hAnsiTheme="majorHAnsi"/>
          <w:szCs w:val="22"/>
        </w:rPr>
      </w:pPr>
      <w:r w:rsidRPr="00D35F88">
        <w:rPr>
          <w:rFonts w:asciiTheme="majorHAnsi" w:hAnsiTheme="majorHAnsi"/>
          <w:szCs w:val="22"/>
        </w:rPr>
        <w:t xml:space="preserve">Insofar as the charge failed, the reasons lay in the actions </w:t>
      </w:r>
      <w:r w:rsidR="003E4C11" w:rsidRPr="00D35F88">
        <w:rPr>
          <w:rFonts w:asciiTheme="majorHAnsi" w:hAnsiTheme="majorHAnsi"/>
          <w:szCs w:val="22"/>
        </w:rPr>
        <w:t>-</w:t>
      </w:r>
      <w:r w:rsidRPr="00D35F88">
        <w:rPr>
          <w:rFonts w:asciiTheme="majorHAnsi" w:hAnsiTheme="majorHAnsi"/>
          <w:szCs w:val="22"/>
        </w:rPr>
        <w:t xml:space="preserve"> or rather the failure to act </w:t>
      </w:r>
      <w:r w:rsidR="003E4C11" w:rsidRPr="00D35F88">
        <w:rPr>
          <w:rFonts w:asciiTheme="majorHAnsi" w:hAnsiTheme="majorHAnsi"/>
          <w:szCs w:val="22"/>
        </w:rPr>
        <w:t>-</w:t>
      </w:r>
      <w:r w:rsidRPr="00D35F88">
        <w:rPr>
          <w:rFonts w:asciiTheme="majorHAnsi" w:hAnsiTheme="majorHAnsi"/>
          <w:szCs w:val="22"/>
        </w:rPr>
        <w:t xml:space="preserve"> of the 51</w:t>
      </w:r>
      <w:r w:rsidR="00152233" w:rsidRPr="00D35F88">
        <w:rPr>
          <w:rFonts w:asciiTheme="majorHAnsi" w:hAnsiTheme="majorHAnsi"/>
          <w:szCs w:val="22"/>
        </w:rPr>
        <w:t>st</w:t>
      </w:r>
      <w:r w:rsidRPr="00D35F88">
        <w:rPr>
          <w:rFonts w:asciiTheme="majorHAnsi" w:hAnsiTheme="majorHAnsi"/>
          <w:szCs w:val="22"/>
        </w:rPr>
        <w:t xml:space="preserve"> regiment and the third division. (Initially the accusation was also levelled against the 48</w:t>
      </w:r>
      <w:r w:rsidR="00152233" w:rsidRPr="00D35F88">
        <w:rPr>
          <w:rFonts w:asciiTheme="majorHAnsi" w:hAnsiTheme="majorHAnsi"/>
          <w:szCs w:val="22"/>
        </w:rPr>
        <w:t>th</w:t>
      </w:r>
      <w:r w:rsidRPr="00D35F88">
        <w:rPr>
          <w:rFonts w:asciiTheme="majorHAnsi" w:hAnsiTheme="majorHAnsi"/>
          <w:szCs w:val="22"/>
        </w:rPr>
        <w:t xml:space="preserve"> regiment</w:t>
      </w:r>
      <w:r w:rsidR="00176FC5" w:rsidRPr="00D35F88">
        <w:rPr>
          <w:rFonts w:asciiTheme="majorHAnsi" w:hAnsiTheme="majorHAnsi"/>
          <w:szCs w:val="22"/>
        </w:rPr>
        <w:t>, as i</w:t>
      </w:r>
      <w:r w:rsidR="00E40962" w:rsidRPr="00D35F88">
        <w:rPr>
          <w:rFonts w:asciiTheme="majorHAnsi" w:hAnsiTheme="majorHAnsi"/>
          <w:szCs w:val="22"/>
        </w:rPr>
        <w:t xml:space="preserve">t was </w:t>
      </w:r>
      <w:r w:rsidR="00176FC5" w:rsidRPr="00D35F88">
        <w:rPr>
          <w:rFonts w:asciiTheme="majorHAnsi" w:hAnsiTheme="majorHAnsi"/>
          <w:szCs w:val="22"/>
        </w:rPr>
        <w:t>mistakenly believed that they had been ranged alongside the 51</w:t>
      </w:r>
      <w:r w:rsidR="00152233" w:rsidRPr="00D35F88">
        <w:rPr>
          <w:rFonts w:asciiTheme="majorHAnsi" w:hAnsiTheme="majorHAnsi"/>
          <w:szCs w:val="22"/>
        </w:rPr>
        <w:t>st</w:t>
      </w:r>
      <w:r w:rsidR="00176FC5" w:rsidRPr="00D35F88">
        <w:rPr>
          <w:rFonts w:asciiTheme="majorHAnsi" w:hAnsiTheme="majorHAnsi"/>
          <w:szCs w:val="22"/>
          <w:vertAlign w:val="superscript"/>
        </w:rPr>
        <w:t xml:space="preserve"> </w:t>
      </w:r>
      <w:r w:rsidR="00176FC5" w:rsidRPr="00D35F88">
        <w:rPr>
          <w:rFonts w:asciiTheme="majorHAnsi" w:hAnsiTheme="majorHAnsi"/>
          <w:szCs w:val="22"/>
        </w:rPr>
        <w:t>and had crumbled like the latter. They were in fact left without orders at Terminiers</w:t>
      </w:r>
      <w:r w:rsidR="002E7F9F" w:rsidRPr="00D35F88">
        <w:rPr>
          <w:rFonts w:asciiTheme="majorHAnsi" w:hAnsiTheme="majorHAnsi"/>
          <w:szCs w:val="22"/>
        </w:rPr>
        <w:t>.</w:t>
      </w:r>
      <w:r w:rsidR="00176FC5" w:rsidRPr="00D35F88">
        <w:rPr>
          <w:rFonts w:asciiTheme="majorHAnsi" w:hAnsiTheme="majorHAnsi"/>
          <w:szCs w:val="22"/>
        </w:rPr>
        <w:t>)</w:t>
      </w:r>
      <w:r w:rsidRPr="00D35F88">
        <w:rPr>
          <w:rStyle w:val="FootnoteReference"/>
          <w:rFonts w:asciiTheme="majorHAnsi" w:hAnsiTheme="majorHAnsi"/>
          <w:szCs w:val="22"/>
        </w:rPr>
        <w:footnoteReference w:id="33"/>
      </w:r>
      <w:r w:rsidRPr="00D35F88">
        <w:rPr>
          <w:rFonts w:asciiTheme="majorHAnsi" w:hAnsiTheme="majorHAnsi"/>
          <w:szCs w:val="22"/>
        </w:rPr>
        <w:t xml:space="preserve"> </w:t>
      </w:r>
    </w:p>
    <w:p w:rsidR="00070F27" w:rsidRPr="00D35F88" w:rsidRDefault="008E42E2" w:rsidP="004C7B27">
      <w:pPr>
        <w:ind w:firstLine="720"/>
        <w:jc w:val="both"/>
        <w:rPr>
          <w:rFonts w:asciiTheme="majorHAnsi" w:hAnsiTheme="majorHAnsi"/>
          <w:szCs w:val="22"/>
        </w:rPr>
      </w:pPr>
      <w:r w:rsidRPr="00D35F88">
        <w:rPr>
          <w:rFonts w:asciiTheme="majorHAnsi" w:hAnsiTheme="majorHAnsi"/>
          <w:szCs w:val="22"/>
        </w:rPr>
        <w:t>As Sonis’ account remained unpublished</w:t>
      </w:r>
      <w:r w:rsidR="00C06428" w:rsidRPr="00D35F88">
        <w:rPr>
          <w:rFonts w:asciiTheme="majorHAnsi" w:hAnsiTheme="majorHAnsi"/>
          <w:szCs w:val="22"/>
        </w:rPr>
        <w:t xml:space="preserve"> (or at least not in a form destined to reach a popular audience </w:t>
      </w:r>
      <w:r w:rsidR="003E4C11" w:rsidRPr="00D35F88">
        <w:rPr>
          <w:rFonts w:asciiTheme="majorHAnsi" w:hAnsiTheme="majorHAnsi"/>
          <w:szCs w:val="22"/>
        </w:rPr>
        <w:t>-</w:t>
      </w:r>
      <w:r w:rsidR="00C06428" w:rsidRPr="00D35F88">
        <w:rPr>
          <w:rFonts w:asciiTheme="majorHAnsi" w:hAnsiTheme="majorHAnsi"/>
          <w:szCs w:val="22"/>
        </w:rPr>
        <w:t xml:space="preserve"> his testimony did of course appear in the official enquiry</w:t>
      </w:r>
      <w:r w:rsidRPr="00D35F88">
        <w:rPr>
          <w:rFonts w:asciiTheme="majorHAnsi" w:hAnsiTheme="majorHAnsi"/>
          <w:szCs w:val="22"/>
        </w:rPr>
        <w:t>), it was for his defenders and champions to disseminate these arguments. A notable champion was Mgr</w:t>
      </w:r>
      <w:r w:rsidR="008A5208" w:rsidRPr="00D35F88">
        <w:rPr>
          <w:rFonts w:asciiTheme="majorHAnsi" w:hAnsiTheme="majorHAnsi"/>
          <w:szCs w:val="22"/>
        </w:rPr>
        <w:t>.</w:t>
      </w:r>
      <w:r w:rsidRPr="00D35F88">
        <w:rPr>
          <w:rFonts w:asciiTheme="majorHAnsi" w:hAnsiTheme="majorHAnsi"/>
          <w:szCs w:val="22"/>
        </w:rPr>
        <w:t xml:space="preserve"> Baunard,</w:t>
      </w:r>
      <w:r w:rsidR="00C06428" w:rsidRPr="00D35F88">
        <w:rPr>
          <w:rFonts w:asciiTheme="majorHAnsi" w:hAnsiTheme="majorHAnsi"/>
          <w:szCs w:val="22"/>
        </w:rPr>
        <w:t xml:space="preserve"> rector of the Catholic </w:t>
      </w:r>
      <w:r w:rsidR="003E4C11" w:rsidRPr="00D35F88">
        <w:rPr>
          <w:rFonts w:asciiTheme="majorHAnsi" w:hAnsiTheme="majorHAnsi"/>
          <w:szCs w:val="22"/>
        </w:rPr>
        <w:t>University</w:t>
      </w:r>
      <w:r w:rsidR="00C06428" w:rsidRPr="00D35F88">
        <w:rPr>
          <w:rFonts w:asciiTheme="majorHAnsi" w:hAnsiTheme="majorHAnsi"/>
          <w:szCs w:val="22"/>
        </w:rPr>
        <w:t xml:space="preserve"> of Lille,</w:t>
      </w:r>
      <w:r w:rsidRPr="00D35F88">
        <w:rPr>
          <w:rFonts w:asciiTheme="majorHAnsi" w:hAnsiTheme="majorHAnsi"/>
          <w:szCs w:val="22"/>
        </w:rPr>
        <w:t xml:space="preserve"> whose biography of Sonis rested on</w:t>
      </w:r>
      <w:r w:rsidR="00647CD6" w:rsidRPr="00D35F88">
        <w:rPr>
          <w:rFonts w:asciiTheme="majorHAnsi" w:hAnsiTheme="majorHAnsi"/>
          <w:szCs w:val="22"/>
        </w:rPr>
        <w:t xml:space="preserve"> his</w:t>
      </w:r>
      <w:r w:rsidRPr="00D35F88">
        <w:rPr>
          <w:rFonts w:asciiTheme="majorHAnsi" w:hAnsiTheme="majorHAnsi"/>
          <w:szCs w:val="22"/>
        </w:rPr>
        <w:t xml:space="preserve"> unpublished papers.</w:t>
      </w:r>
      <w:r w:rsidR="00647CD6" w:rsidRPr="00D35F88">
        <w:rPr>
          <w:rStyle w:val="FootnoteReference"/>
          <w:rFonts w:asciiTheme="majorHAnsi" w:hAnsiTheme="majorHAnsi"/>
          <w:szCs w:val="22"/>
        </w:rPr>
        <w:footnoteReference w:id="34"/>
      </w:r>
      <w:r w:rsidRPr="00D35F88">
        <w:rPr>
          <w:rFonts w:asciiTheme="majorHAnsi" w:hAnsiTheme="majorHAnsi"/>
          <w:szCs w:val="22"/>
        </w:rPr>
        <w:t xml:space="preserve"> Also</w:t>
      </w:r>
      <w:r w:rsidR="00152233" w:rsidRPr="00D35F88">
        <w:rPr>
          <w:rFonts w:asciiTheme="majorHAnsi" w:hAnsiTheme="majorHAnsi"/>
          <w:szCs w:val="22"/>
        </w:rPr>
        <w:t>,</w:t>
      </w:r>
      <w:r w:rsidRPr="00D35F88">
        <w:rPr>
          <w:rFonts w:asciiTheme="majorHAnsi" w:hAnsiTheme="majorHAnsi"/>
          <w:szCs w:val="22"/>
        </w:rPr>
        <w:t xml:space="preserve"> drawing on these papers was an account of the 17</w:t>
      </w:r>
      <w:r w:rsidR="00152233" w:rsidRPr="00D35F88">
        <w:rPr>
          <w:rFonts w:asciiTheme="majorHAnsi" w:hAnsiTheme="majorHAnsi"/>
          <w:szCs w:val="22"/>
        </w:rPr>
        <w:t>th</w:t>
      </w:r>
      <w:r w:rsidRPr="00D35F88">
        <w:rPr>
          <w:rFonts w:asciiTheme="majorHAnsi" w:hAnsiTheme="majorHAnsi"/>
          <w:szCs w:val="22"/>
        </w:rPr>
        <w:t xml:space="preserve"> Corps produced by Sonis’ son Henri.</w:t>
      </w:r>
      <w:r w:rsidR="00C06428" w:rsidRPr="00D35F88">
        <w:rPr>
          <w:rStyle w:val="FootnoteReference"/>
          <w:rFonts w:asciiTheme="majorHAnsi" w:hAnsiTheme="majorHAnsi"/>
          <w:szCs w:val="22"/>
        </w:rPr>
        <w:footnoteReference w:id="35"/>
      </w:r>
      <w:r w:rsidRPr="00D35F88">
        <w:rPr>
          <w:rFonts w:asciiTheme="majorHAnsi" w:hAnsiTheme="majorHAnsi"/>
          <w:szCs w:val="22"/>
        </w:rPr>
        <w:t xml:space="preserve"> Yet</w:t>
      </w:r>
      <w:r w:rsidR="008A5208" w:rsidRPr="00D35F88">
        <w:rPr>
          <w:rFonts w:asciiTheme="majorHAnsi" w:hAnsiTheme="majorHAnsi"/>
          <w:szCs w:val="22"/>
        </w:rPr>
        <w:t>,</w:t>
      </w:r>
      <w:r w:rsidRPr="00D35F88">
        <w:rPr>
          <w:rFonts w:asciiTheme="majorHAnsi" w:hAnsiTheme="majorHAnsi"/>
          <w:szCs w:val="22"/>
        </w:rPr>
        <w:t xml:space="preserve"> well </w:t>
      </w:r>
      <w:r w:rsidRPr="00D35F88">
        <w:rPr>
          <w:rFonts w:asciiTheme="majorHAnsi" w:hAnsiTheme="majorHAnsi"/>
          <w:szCs w:val="22"/>
        </w:rPr>
        <w:lastRenderedPageBreak/>
        <w:t>before these accounts appeared the basic argument</w:t>
      </w:r>
      <w:r w:rsidR="00A865F4" w:rsidRPr="00D35F88">
        <w:rPr>
          <w:rFonts w:asciiTheme="majorHAnsi" w:hAnsiTheme="majorHAnsi"/>
          <w:szCs w:val="22"/>
        </w:rPr>
        <w:t>s</w:t>
      </w:r>
      <w:r w:rsidRPr="00D35F88">
        <w:rPr>
          <w:rFonts w:asciiTheme="majorHAnsi" w:hAnsiTheme="majorHAnsi"/>
          <w:szCs w:val="22"/>
        </w:rPr>
        <w:t xml:space="preserve"> were articulated. In 1871</w:t>
      </w:r>
      <w:r w:rsidR="006B2767" w:rsidRPr="00D35F88">
        <w:rPr>
          <w:rFonts w:asciiTheme="majorHAnsi" w:hAnsiTheme="majorHAnsi"/>
          <w:szCs w:val="22"/>
        </w:rPr>
        <w:t xml:space="preserve"> </w:t>
      </w:r>
      <w:r w:rsidR="00152233" w:rsidRPr="00D35F88">
        <w:rPr>
          <w:rFonts w:asciiTheme="majorHAnsi" w:hAnsiTheme="majorHAnsi"/>
          <w:szCs w:val="22"/>
        </w:rPr>
        <w:t xml:space="preserve">Sauveur </w:t>
      </w:r>
      <w:r w:rsidR="006B2767" w:rsidRPr="00D35F88">
        <w:rPr>
          <w:rFonts w:asciiTheme="majorHAnsi" w:hAnsiTheme="majorHAnsi"/>
          <w:szCs w:val="22"/>
        </w:rPr>
        <w:t xml:space="preserve">Jacquemont, for instance, argued that the retaking </w:t>
      </w:r>
      <w:r w:rsidR="008A5208" w:rsidRPr="00D35F88">
        <w:rPr>
          <w:rFonts w:asciiTheme="majorHAnsi" w:hAnsiTheme="majorHAnsi"/>
          <w:szCs w:val="22"/>
        </w:rPr>
        <w:t xml:space="preserve">of </w:t>
      </w:r>
      <w:r w:rsidR="006B2767" w:rsidRPr="00D35F88">
        <w:rPr>
          <w:rFonts w:asciiTheme="majorHAnsi" w:hAnsiTheme="majorHAnsi"/>
          <w:szCs w:val="22"/>
        </w:rPr>
        <w:t>Loigny would have turned the tide of the battle. Had the third division arrived as Sonis h</w:t>
      </w:r>
      <w:r w:rsidR="00D371E3" w:rsidRPr="00D35F88">
        <w:rPr>
          <w:rFonts w:asciiTheme="majorHAnsi" w:hAnsiTheme="majorHAnsi"/>
          <w:szCs w:val="22"/>
        </w:rPr>
        <w:t xml:space="preserve">ad ordered </w:t>
      </w:r>
      <w:r w:rsidR="003E4C11" w:rsidRPr="00D35F88">
        <w:rPr>
          <w:rFonts w:asciiTheme="majorHAnsi" w:hAnsiTheme="majorHAnsi"/>
          <w:szCs w:val="22"/>
        </w:rPr>
        <w:t>-</w:t>
      </w:r>
      <w:r w:rsidR="006B2767" w:rsidRPr="00D35F88">
        <w:rPr>
          <w:rFonts w:asciiTheme="majorHAnsi" w:hAnsiTheme="majorHAnsi"/>
          <w:szCs w:val="22"/>
        </w:rPr>
        <w:t xml:space="preserve"> or had the 51</w:t>
      </w:r>
      <w:r w:rsidR="00152233" w:rsidRPr="00D35F88">
        <w:rPr>
          <w:rFonts w:asciiTheme="majorHAnsi" w:hAnsiTheme="majorHAnsi"/>
          <w:szCs w:val="22"/>
        </w:rPr>
        <w:t>st</w:t>
      </w:r>
      <w:r w:rsidR="006B2767" w:rsidRPr="00D35F88">
        <w:rPr>
          <w:rFonts w:asciiTheme="majorHAnsi" w:hAnsiTheme="majorHAnsi"/>
          <w:szCs w:val="22"/>
        </w:rPr>
        <w:t xml:space="preserve"> regiment simply done their duty - then the élan of the charge would have not resulted in patriotic martyrs, but an important strategic gain.</w:t>
      </w:r>
      <w:r w:rsidR="006B2767" w:rsidRPr="00D35F88">
        <w:rPr>
          <w:rStyle w:val="FootnoteReference"/>
          <w:rFonts w:asciiTheme="majorHAnsi" w:hAnsiTheme="majorHAnsi"/>
          <w:szCs w:val="22"/>
        </w:rPr>
        <w:footnoteReference w:id="36"/>
      </w:r>
      <w:r w:rsidR="00D371E3" w:rsidRPr="00D35F88">
        <w:rPr>
          <w:rFonts w:asciiTheme="majorHAnsi" w:hAnsiTheme="majorHAnsi"/>
          <w:szCs w:val="22"/>
        </w:rPr>
        <w:t xml:space="preserve"> </w:t>
      </w:r>
      <w:r w:rsidR="00152233" w:rsidRPr="00D35F88">
        <w:rPr>
          <w:rFonts w:asciiTheme="majorHAnsi" w:hAnsiTheme="majorHAnsi"/>
          <w:szCs w:val="22"/>
        </w:rPr>
        <w:t xml:space="preserve">Henry </w:t>
      </w:r>
      <w:r w:rsidR="008F459E" w:rsidRPr="00D35F88">
        <w:rPr>
          <w:rFonts w:asciiTheme="majorHAnsi" w:hAnsiTheme="majorHAnsi"/>
          <w:szCs w:val="22"/>
        </w:rPr>
        <w:t xml:space="preserve">Morel </w:t>
      </w:r>
      <w:r w:rsidR="005B63DB" w:rsidRPr="00D35F88">
        <w:rPr>
          <w:rFonts w:asciiTheme="majorHAnsi" w:hAnsiTheme="majorHAnsi"/>
          <w:szCs w:val="22"/>
        </w:rPr>
        <w:t>concurred i</w:t>
      </w:r>
      <w:r w:rsidR="00333234" w:rsidRPr="00D35F88">
        <w:rPr>
          <w:rFonts w:asciiTheme="majorHAnsi" w:hAnsiTheme="majorHAnsi"/>
          <w:szCs w:val="22"/>
        </w:rPr>
        <w:t>n his detailed account of Loigny</w:t>
      </w:r>
      <w:r w:rsidR="008F459E" w:rsidRPr="00D35F88">
        <w:rPr>
          <w:rFonts w:asciiTheme="majorHAnsi" w:hAnsiTheme="majorHAnsi"/>
          <w:szCs w:val="22"/>
        </w:rPr>
        <w:t xml:space="preserve">, rejecting any comparison </w:t>
      </w:r>
      <w:r w:rsidR="00333234" w:rsidRPr="00D35F88">
        <w:rPr>
          <w:rFonts w:asciiTheme="majorHAnsi" w:hAnsiTheme="majorHAnsi"/>
          <w:szCs w:val="22"/>
        </w:rPr>
        <w:t>with</w:t>
      </w:r>
      <w:r w:rsidR="008F459E" w:rsidRPr="00D35F88">
        <w:rPr>
          <w:rFonts w:asciiTheme="majorHAnsi" w:hAnsiTheme="majorHAnsi"/>
          <w:szCs w:val="22"/>
        </w:rPr>
        <w:t xml:space="preserve"> the f</w:t>
      </w:r>
      <w:r w:rsidR="00333234" w:rsidRPr="00D35F88">
        <w:rPr>
          <w:rFonts w:asciiTheme="majorHAnsi" w:hAnsiTheme="majorHAnsi"/>
          <w:szCs w:val="22"/>
        </w:rPr>
        <w:t>utile heroism of the ‘desperate</w:t>
      </w:r>
      <w:r w:rsidR="008F459E" w:rsidRPr="00D35F88">
        <w:rPr>
          <w:rFonts w:asciiTheme="majorHAnsi" w:hAnsiTheme="majorHAnsi"/>
          <w:szCs w:val="22"/>
        </w:rPr>
        <w:t xml:space="preserve"> charges at Reichshoffen and Sedan.’</w:t>
      </w:r>
      <w:r w:rsidR="008F459E" w:rsidRPr="00D35F88">
        <w:rPr>
          <w:rStyle w:val="FootnoteReference"/>
          <w:rFonts w:asciiTheme="majorHAnsi" w:hAnsiTheme="majorHAnsi"/>
          <w:szCs w:val="22"/>
        </w:rPr>
        <w:footnoteReference w:id="37"/>
      </w:r>
      <w:r w:rsidR="008F459E" w:rsidRPr="00D35F88">
        <w:rPr>
          <w:rFonts w:asciiTheme="majorHAnsi" w:hAnsiTheme="majorHAnsi"/>
          <w:szCs w:val="22"/>
        </w:rPr>
        <w:t xml:space="preserve"> </w:t>
      </w:r>
      <w:r w:rsidR="00D64429" w:rsidRPr="00D35F88">
        <w:rPr>
          <w:rFonts w:asciiTheme="majorHAnsi" w:hAnsiTheme="majorHAnsi"/>
          <w:szCs w:val="22"/>
        </w:rPr>
        <w:t>Morel blamed G</w:t>
      </w:r>
      <w:r w:rsidR="00333234" w:rsidRPr="00D35F88">
        <w:rPr>
          <w:rFonts w:asciiTheme="majorHAnsi" w:hAnsiTheme="majorHAnsi"/>
          <w:szCs w:val="22"/>
        </w:rPr>
        <w:t xml:space="preserve">ambetta’s dispatch issued on the following day </w:t>
      </w:r>
      <w:r w:rsidR="00B33DF0" w:rsidRPr="00D35F88">
        <w:rPr>
          <w:rFonts w:asciiTheme="majorHAnsi" w:hAnsiTheme="majorHAnsi"/>
          <w:szCs w:val="22"/>
        </w:rPr>
        <w:t xml:space="preserve">that described Sonis </w:t>
      </w:r>
      <w:r w:rsidR="00F41607" w:rsidRPr="00D35F88">
        <w:rPr>
          <w:rFonts w:asciiTheme="majorHAnsi" w:hAnsiTheme="majorHAnsi"/>
          <w:szCs w:val="22"/>
        </w:rPr>
        <w:t>as</w:t>
      </w:r>
      <w:r w:rsidR="00B33DF0" w:rsidRPr="00D35F88">
        <w:rPr>
          <w:rFonts w:asciiTheme="majorHAnsi" w:hAnsiTheme="majorHAnsi"/>
          <w:szCs w:val="22"/>
        </w:rPr>
        <w:t xml:space="preserve"> ‘carried away by his </w:t>
      </w:r>
      <w:r w:rsidR="00333234" w:rsidRPr="00D35F88">
        <w:rPr>
          <w:rFonts w:asciiTheme="majorHAnsi" w:hAnsiTheme="majorHAnsi"/>
          <w:szCs w:val="22"/>
        </w:rPr>
        <w:t>élan’</w:t>
      </w:r>
      <w:r w:rsidR="00D64429" w:rsidRPr="00D35F88">
        <w:rPr>
          <w:rFonts w:asciiTheme="majorHAnsi" w:hAnsiTheme="majorHAnsi"/>
          <w:szCs w:val="22"/>
        </w:rPr>
        <w:t>; for Auguste Boucher the dispatch</w:t>
      </w:r>
      <w:r w:rsidR="00B33DF0" w:rsidRPr="00D35F88">
        <w:rPr>
          <w:rFonts w:asciiTheme="majorHAnsi" w:hAnsiTheme="majorHAnsi"/>
          <w:szCs w:val="22"/>
        </w:rPr>
        <w:t xml:space="preserve"> amount</w:t>
      </w:r>
      <w:r w:rsidR="00D64429" w:rsidRPr="00D35F88">
        <w:rPr>
          <w:rFonts w:asciiTheme="majorHAnsi" w:hAnsiTheme="majorHAnsi"/>
          <w:szCs w:val="22"/>
        </w:rPr>
        <w:t>ed</w:t>
      </w:r>
      <w:r w:rsidR="00B33DF0" w:rsidRPr="00D35F88">
        <w:rPr>
          <w:rFonts w:asciiTheme="majorHAnsi" w:hAnsiTheme="majorHAnsi"/>
          <w:szCs w:val="22"/>
        </w:rPr>
        <w:t xml:space="preserve"> to an insult, a lie and even a crime.</w:t>
      </w:r>
      <w:r w:rsidR="00B33DF0" w:rsidRPr="00D35F88">
        <w:rPr>
          <w:rStyle w:val="FootnoteReference"/>
          <w:rFonts w:asciiTheme="majorHAnsi" w:hAnsiTheme="majorHAnsi"/>
          <w:szCs w:val="22"/>
        </w:rPr>
        <w:footnoteReference w:id="38"/>
      </w:r>
      <w:r w:rsidR="00B33DF0" w:rsidRPr="00D35F88">
        <w:rPr>
          <w:rFonts w:asciiTheme="majorHAnsi" w:hAnsiTheme="majorHAnsi"/>
          <w:szCs w:val="22"/>
        </w:rPr>
        <w:t xml:space="preserve"> </w:t>
      </w:r>
      <w:r w:rsidR="00BA4C98" w:rsidRPr="00D35F88">
        <w:rPr>
          <w:rFonts w:asciiTheme="majorHAnsi" w:hAnsiTheme="majorHAnsi"/>
          <w:szCs w:val="22"/>
        </w:rPr>
        <w:t xml:space="preserve">The military </w:t>
      </w:r>
      <w:r w:rsidR="006B2767" w:rsidRPr="00D35F88">
        <w:rPr>
          <w:rFonts w:asciiTheme="majorHAnsi" w:hAnsiTheme="majorHAnsi"/>
          <w:szCs w:val="22"/>
        </w:rPr>
        <w:t xml:space="preserve">logic was sound, but the troops in question were unsound. </w:t>
      </w:r>
      <w:r w:rsidR="00315267" w:rsidRPr="00D35F88">
        <w:rPr>
          <w:rFonts w:asciiTheme="majorHAnsi" w:hAnsiTheme="majorHAnsi"/>
          <w:szCs w:val="22"/>
        </w:rPr>
        <w:t>The second divis</w:t>
      </w:r>
      <w:r w:rsidR="00311B2B" w:rsidRPr="00D35F88">
        <w:rPr>
          <w:rFonts w:asciiTheme="majorHAnsi" w:hAnsiTheme="majorHAnsi"/>
          <w:szCs w:val="22"/>
        </w:rPr>
        <w:t>i</w:t>
      </w:r>
      <w:r w:rsidR="00315267" w:rsidRPr="00D35F88">
        <w:rPr>
          <w:rFonts w:asciiTheme="majorHAnsi" w:hAnsiTheme="majorHAnsi"/>
          <w:szCs w:val="22"/>
        </w:rPr>
        <w:t xml:space="preserve">on </w:t>
      </w:r>
      <w:r w:rsidR="00311B2B" w:rsidRPr="00D35F88">
        <w:rPr>
          <w:rFonts w:asciiTheme="majorHAnsi" w:hAnsiTheme="majorHAnsi"/>
          <w:szCs w:val="22"/>
        </w:rPr>
        <w:t xml:space="preserve">of </w:t>
      </w:r>
      <w:r w:rsidR="00315267" w:rsidRPr="00D35F88">
        <w:rPr>
          <w:rFonts w:asciiTheme="majorHAnsi" w:hAnsiTheme="majorHAnsi"/>
          <w:szCs w:val="22"/>
        </w:rPr>
        <w:t xml:space="preserve">the </w:t>
      </w:r>
      <w:r w:rsidR="00311B2B" w:rsidRPr="00D35F88">
        <w:rPr>
          <w:rFonts w:asciiTheme="majorHAnsi" w:hAnsiTheme="majorHAnsi"/>
          <w:szCs w:val="22"/>
        </w:rPr>
        <w:t>5</w:t>
      </w:r>
      <w:r w:rsidR="00315267" w:rsidRPr="00D35F88">
        <w:rPr>
          <w:rFonts w:asciiTheme="majorHAnsi" w:hAnsiTheme="majorHAnsi"/>
          <w:szCs w:val="22"/>
        </w:rPr>
        <w:t>1</w:t>
      </w:r>
      <w:r w:rsidR="00152233" w:rsidRPr="00D35F88">
        <w:rPr>
          <w:rFonts w:asciiTheme="majorHAnsi" w:hAnsiTheme="majorHAnsi"/>
          <w:szCs w:val="22"/>
        </w:rPr>
        <w:t>st</w:t>
      </w:r>
      <w:r w:rsidR="00315267" w:rsidRPr="00D35F88">
        <w:rPr>
          <w:rFonts w:asciiTheme="majorHAnsi" w:hAnsiTheme="majorHAnsi"/>
          <w:szCs w:val="22"/>
        </w:rPr>
        <w:t xml:space="preserve"> regiment failed to do their duty. </w:t>
      </w:r>
      <w:r w:rsidR="00070F27" w:rsidRPr="00D35F88">
        <w:rPr>
          <w:rFonts w:asciiTheme="majorHAnsi" w:hAnsiTheme="majorHAnsi"/>
          <w:szCs w:val="22"/>
        </w:rPr>
        <w:t>Loigny, in short, according to those who celebrated Sonis’ actions, was (either implicitly or explicitly) a story of heroism betrayed by the cowardice of a section of the French army.</w:t>
      </w:r>
      <w:r w:rsidR="00D03754" w:rsidRPr="00D35F88">
        <w:rPr>
          <w:rStyle w:val="FootnoteReference"/>
          <w:rFonts w:asciiTheme="majorHAnsi" w:hAnsiTheme="majorHAnsi"/>
          <w:szCs w:val="22"/>
        </w:rPr>
        <w:footnoteReference w:id="39"/>
      </w:r>
      <w:r w:rsidR="00070F27" w:rsidRPr="00D35F88">
        <w:rPr>
          <w:rFonts w:asciiTheme="majorHAnsi" w:hAnsiTheme="majorHAnsi"/>
          <w:szCs w:val="22"/>
        </w:rPr>
        <w:t xml:space="preserve"> A key question was posed: what made some men heroes and others </w:t>
      </w:r>
      <w:r w:rsidR="003E4C11" w:rsidRPr="00D35F88">
        <w:rPr>
          <w:rFonts w:asciiTheme="majorHAnsi" w:hAnsiTheme="majorHAnsi"/>
          <w:szCs w:val="22"/>
        </w:rPr>
        <w:t>-</w:t>
      </w:r>
      <w:r w:rsidR="00070F27" w:rsidRPr="00D35F88">
        <w:rPr>
          <w:rFonts w:asciiTheme="majorHAnsi" w:hAnsiTheme="majorHAnsi"/>
          <w:szCs w:val="22"/>
        </w:rPr>
        <w:t xml:space="preserve"> to use Sonis’ words addressed to the </w:t>
      </w:r>
      <w:r w:rsidR="00097DF5" w:rsidRPr="00D35F88">
        <w:rPr>
          <w:rFonts w:asciiTheme="majorHAnsi" w:hAnsiTheme="majorHAnsi"/>
          <w:szCs w:val="22"/>
        </w:rPr>
        <w:t xml:space="preserve">recalcitrant </w:t>
      </w:r>
      <w:r w:rsidR="00070F27" w:rsidRPr="00D35F88">
        <w:rPr>
          <w:rFonts w:asciiTheme="majorHAnsi" w:hAnsiTheme="majorHAnsi"/>
          <w:szCs w:val="22"/>
        </w:rPr>
        <w:t>51</w:t>
      </w:r>
      <w:r w:rsidR="00152233" w:rsidRPr="00D35F88">
        <w:rPr>
          <w:rFonts w:asciiTheme="majorHAnsi" w:hAnsiTheme="majorHAnsi"/>
          <w:szCs w:val="22"/>
        </w:rPr>
        <w:t>st</w:t>
      </w:r>
      <w:r w:rsidR="00070F27" w:rsidRPr="00D35F88">
        <w:rPr>
          <w:rFonts w:asciiTheme="majorHAnsi" w:hAnsiTheme="majorHAnsi"/>
          <w:szCs w:val="22"/>
        </w:rPr>
        <w:t xml:space="preserve"> </w:t>
      </w:r>
      <w:r w:rsidR="003E4C11" w:rsidRPr="00D35F88">
        <w:rPr>
          <w:rFonts w:asciiTheme="majorHAnsi" w:hAnsiTheme="majorHAnsi"/>
          <w:szCs w:val="22"/>
        </w:rPr>
        <w:t>-</w:t>
      </w:r>
      <w:r w:rsidR="00070F27" w:rsidRPr="00D35F88">
        <w:rPr>
          <w:rFonts w:asciiTheme="majorHAnsi" w:hAnsiTheme="majorHAnsi"/>
          <w:szCs w:val="22"/>
        </w:rPr>
        <w:t xml:space="preserve"> ‘wretches, un</w:t>
      </w:r>
      <w:r w:rsidR="00037F50" w:rsidRPr="00D35F88">
        <w:rPr>
          <w:rFonts w:asciiTheme="majorHAnsi" w:hAnsiTheme="majorHAnsi"/>
          <w:szCs w:val="22"/>
        </w:rPr>
        <w:t>worthy of the name of Frenchmen</w:t>
      </w:r>
      <w:r w:rsidR="00070F27" w:rsidRPr="00D35F88">
        <w:rPr>
          <w:rFonts w:asciiTheme="majorHAnsi" w:hAnsiTheme="majorHAnsi"/>
          <w:szCs w:val="22"/>
        </w:rPr>
        <w:t>’</w:t>
      </w:r>
      <w:r w:rsidR="00037F50" w:rsidRPr="00D35F88">
        <w:rPr>
          <w:rFonts w:asciiTheme="majorHAnsi" w:hAnsiTheme="majorHAnsi"/>
          <w:szCs w:val="22"/>
        </w:rPr>
        <w:t>?</w:t>
      </w:r>
      <w:r w:rsidR="00070F27" w:rsidRPr="00D35F88">
        <w:rPr>
          <w:rStyle w:val="FootnoteReference"/>
          <w:rFonts w:asciiTheme="majorHAnsi" w:hAnsiTheme="majorHAnsi"/>
          <w:szCs w:val="22"/>
        </w:rPr>
        <w:footnoteReference w:id="40"/>
      </w:r>
    </w:p>
    <w:p w:rsidR="00314036" w:rsidRPr="00D35F88" w:rsidRDefault="00314036" w:rsidP="004C7B27">
      <w:pPr>
        <w:ind w:firstLine="720"/>
        <w:jc w:val="both"/>
        <w:rPr>
          <w:rFonts w:asciiTheme="majorHAnsi" w:hAnsiTheme="majorHAnsi"/>
          <w:color w:val="000000"/>
          <w:szCs w:val="22"/>
        </w:rPr>
      </w:pPr>
    </w:p>
    <w:p w:rsidR="0027795C" w:rsidRPr="00D35F88" w:rsidRDefault="00C111AD" w:rsidP="004C7B27">
      <w:pPr>
        <w:jc w:val="center"/>
        <w:rPr>
          <w:rFonts w:asciiTheme="majorHAnsi" w:hAnsiTheme="majorHAnsi"/>
          <w:szCs w:val="22"/>
        </w:rPr>
      </w:pPr>
      <w:r w:rsidRPr="00D35F88">
        <w:rPr>
          <w:rFonts w:asciiTheme="majorHAnsi" w:hAnsiTheme="majorHAnsi"/>
          <w:szCs w:val="22"/>
        </w:rPr>
        <w:t>II</w:t>
      </w:r>
    </w:p>
    <w:p w:rsidR="00314036" w:rsidRPr="00D35F88" w:rsidRDefault="00314036" w:rsidP="004C7B27">
      <w:pPr>
        <w:jc w:val="center"/>
        <w:rPr>
          <w:rFonts w:asciiTheme="majorHAnsi" w:hAnsiTheme="majorHAnsi"/>
          <w:szCs w:val="22"/>
        </w:rPr>
      </w:pPr>
    </w:p>
    <w:p w:rsidR="00D75418" w:rsidRPr="00D35F88" w:rsidRDefault="00070F27" w:rsidP="004C7B27">
      <w:pPr>
        <w:jc w:val="both"/>
        <w:rPr>
          <w:rFonts w:asciiTheme="majorHAnsi" w:hAnsiTheme="majorHAnsi"/>
          <w:szCs w:val="22"/>
        </w:rPr>
      </w:pPr>
      <w:r w:rsidRPr="00D35F88">
        <w:rPr>
          <w:rFonts w:asciiTheme="majorHAnsi" w:hAnsiTheme="majorHAnsi"/>
          <w:szCs w:val="22"/>
        </w:rPr>
        <w:t>The development of the myth of Loigny</w:t>
      </w:r>
      <w:r w:rsidR="00097DF5" w:rsidRPr="00D35F88">
        <w:rPr>
          <w:rFonts w:asciiTheme="majorHAnsi" w:hAnsiTheme="majorHAnsi"/>
          <w:szCs w:val="22"/>
        </w:rPr>
        <w:t xml:space="preserve"> was not merely complicated by divided opinion as to whether Sonis’ actions could be justified in military terms</w:t>
      </w:r>
      <w:r w:rsidR="00650C24" w:rsidRPr="00D35F88">
        <w:rPr>
          <w:rFonts w:asciiTheme="majorHAnsi" w:hAnsiTheme="majorHAnsi"/>
          <w:szCs w:val="22"/>
        </w:rPr>
        <w:t xml:space="preserve"> and whether Loigny was to be framed in terms of true Frenchmen and unworthy Frenchmen</w:t>
      </w:r>
      <w:r w:rsidR="00097DF5" w:rsidRPr="00D35F88">
        <w:rPr>
          <w:rFonts w:asciiTheme="majorHAnsi" w:hAnsiTheme="majorHAnsi"/>
          <w:szCs w:val="22"/>
        </w:rPr>
        <w:t xml:space="preserve">. The unique nature of </w:t>
      </w:r>
      <w:r w:rsidR="00CC4E14" w:rsidRPr="00D35F88">
        <w:rPr>
          <w:rFonts w:asciiTheme="majorHAnsi" w:hAnsiTheme="majorHAnsi"/>
          <w:szCs w:val="22"/>
        </w:rPr>
        <w:t xml:space="preserve">one of </w:t>
      </w:r>
      <w:r w:rsidR="00097DF5" w:rsidRPr="00D35F88">
        <w:rPr>
          <w:rFonts w:asciiTheme="majorHAnsi" w:hAnsiTheme="majorHAnsi"/>
          <w:szCs w:val="22"/>
        </w:rPr>
        <w:t xml:space="preserve">the </w:t>
      </w:r>
      <w:r w:rsidR="009D0DF2" w:rsidRPr="00D35F88">
        <w:rPr>
          <w:rFonts w:asciiTheme="majorHAnsi" w:hAnsiTheme="majorHAnsi"/>
          <w:szCs w:val="22"/>
        </w:rPr>
        <w:t>forces involved was</w:t>
      </w:r>
      <w:r w:rsidR="00097DF5" w:rsidRPr="00D35F88">
        <w:rPr>
          <w:rFonts w:asciiTheme="majorHAnsi" w:hAnsiTheme="majorHAnsi"/>
          <w:szCs w:val="22"/>
        </w:rPr>
        <w:t xml:space="preserve"> key to </w:t>
      </w:r>
      <w:r w:rsidR="00650C24" w:rsidRPr="00D35F88">
        <w:rPr>
          <w:rFonts w:asciiTheme="majorHAnsi" w:hAnsiTheme="majorHAnsi"/>
          <w:szCs w:val="22"/>
        </w:rPr>
        <w:t xml:space="preserve">the construction of the legend of </w:t>
      </w:r>
      <w:r w:rsidR="00097DF5" w:rsidRPr="00D35F88">
        <w:rPr>
          <w:rFonts w:asciiTheme="majorHAnsi" w:hAnsiTheme="majorHAnsi"/>
          <w:szCs w:val="22"/>
        </w:rPr>
        <w:t xml:space="preserve">Loigny. </w:t>
      </w:r>
      <w:r w:rsidR="009D0DF2" w:rsidRPr="00D35F88">
        <w:rPr>
          <w:rFonts w:asciiTheme="majorHAnsi" w:hAnsiTheme="majorHAnsi"/>
          <w:szCs w:val="22"/>
        </w:rPr>
        <w:t xml:space="preserve">As Sonis’ own words (and words of contemporary admirers and detractors) make clear, Charette’s </w:t>
      </w:r>
      <w:r w:rsidR="009D0DF2" w:rsidRPr="00D35F88">
        <w:rPr>
          <w:rFonts w:asciiTheme="majorHAnsi" w:hAnsiTheme="majorHAnsi"/>
          <w:i/>
          <w:szCs w:val="22"/>
        </w:rPr>
        <w:t>Vo</w:t>
      </w:r>
      <w:r w:rsidR="00097DF5" w:rsidRPr="00D35F88">
        <w:rPr>
          <w:rFonts w:asciiTheme="majorHAnsi" w:hAnsiTheme="majorHAnsi"/>
          <w:i/>
          <w:szCs w:val="22"/>
        </w:rPr>
        <w:t>lontaires de l’Ouest</w:t>
      </w:r>
      <w:r w:rsidR="00097DF5" w:rsidRPr="00D35F88">
        <w:rPr>
          <w:rFonts w:asciiTheme="majorHAnsi" w:hAnsiTheme="majorHAnsi"/>
          <w:szCs w:val="22"/>
        </w:rPr>
        <w:t xml:space="preserve"> </w:t>
      </w:r>
      <w:r w:rsidR="009D0DF2" w:rsidRPr="00D35F88">
        <w:rPr>
          <w:rFonts w:asciiTheme="majorHAnsi" w:hAnsiTheme="majorHAnsi"/>
          <w:szCs w:val="22"/>
        </w:rPr>
        <w:t xml:space="preserve">were commonly known by another name: the papal zouaves. The </w:t>
      </w:r>
      <w:r w:rsidR="009D0DF2" w:rsidRPr="00D35F88">
        <w:rPr>
          <w:rFonts w:asciiTheme="majorHAnsi" w:hAnsiTheme="majorHAnsi"/>
          <w:i/>
          <w:szCs w:val="22"/>
        </w:rPr>
        <w:t xml:space="preserve">Volontaires </w:t>
      </w:r>
      <w:r w:rsidR="009D0DF2" w:rsidRPr="00D35F88">
        <w:rPr>
          <w:rFonts w:asciiTheme="majorHAnsi" w:hAnsiTheme="majorHAnsi"/>
          <w:szCs w:val="22"/>
        </w:rPr>
        <w:t xml:space="preserve">were the </w:t>
      </w:r>
      <w:r w:rsidR="00CC4E14" w:rsidRPr="00D35F88">
        <w:rPr>
          <w:rFonts w:asciiTheme="majorHAnsi" w:hAnsiTheme="majorHAnsi"/>
          <w:szCs w:val="22"/>
        </w:rPr>
        <w:t>successors to th</w:t>
      </w:r>
      <w:r w:rsidR="009D0DF2" w:rsidRPr="00D35F88">
        <w:rPr>
          <w:rFonts w:asciiTheme="majorHAnsi" w:hAnsiTheme="majorHAnsi"/>
          <w:szCs w:val="22"/>
        </w:rPr>
        <w:t>e French contingent of the papal zouaves, the multi-national volunteer force who had fought for the cause of the temporal sovereignty of the papacy during the decade 1860-70.</w:t>
      </w:r>
      <w:r w:rsidR="00650C24" w:rsidRPr="00D35F88">
        <w:rPr>
          <w:rStyle w:val="FootnoteReference"/>
          <w:rFonts w:asciiTheme="majorHAnsi" w:hAnsiTheme="majorHAnsi"/>
          <w:szCs w:val="22"/>
        </w:rPr>
        <w:footnoteReference w:id="41"/>
      </w:r>
      <w:r w:rsidR="009D0DF2" w:rsidRPr="00D35F88">
        <w:rPr>
          <w:rFonts w:asciiTheme="majorHAnsi" w:hAnsiTheme="majorHAnsi"/>
          <w:szCs w:val="22"/>
        </w:rPr>
        <w:t xml:space="preserve"> </w:t>
      </w:r>
      <w:r w:rsidR="00656609" w:rsidRPr="00D35F88">
        <w:rPr>
          <w:rFonts w:asciiTheme="majorHAnsi" w:hAnsiTheme="majorHAnsi"/>
          <w:szCs w:val="22"/>
        </w:rPr>
        <w:t xml:space="preserve">Understood as zouaves, </w:t>
      </w:r>
      <w:r w:rsidR="009D0DF2" w:rsidRPr="00D35F88">
        <w:rPr>
          <w:rFonts w:asciiTheme="majorHAnsi" w:hAnsiTheme="majorHAnsi"/>
          <w:szCs w:val="22"/>
        </w:rPr>
        <w:t xml:space="preserve">the </w:t>
      </w:r>
      <w:r w:rsidR="009D0DF2" w:rsidRPr="00D35F88">
        <w:rPr>
          <w:rFonts w:asciiTheme="majorHAnsi" w:hAnsiTheme="majorHAnsi"/>
          <w:i/>
          <w:szCs w:val="22"/>
        </w:rPr>
        <w:t xml:space="preserve">Volontaires </w:t>
      </w:r>
      <w:r w:rsidR="009D0DF2" w:rsidRPr="00D35F88">
        <w:rPr>
          <w:rFonts w:asciiTheme="majorHAnsi" w:hAnsiTheme="majorHAnsi"/>
          <w:szCs w:val="22"/>
        </w:rPr>
        <w:t>were</w:t>
      </w:r>
      <w:r w:rsidR="00656609" w:rsidRPr="00D35F88">
        <w:rPr>
          <w:rFonts w:asciiTheme="majorHAnsi" w:hAnsiTheme="majorHAnsi"/>
          <w:szCs w:val="22"/>
        </w:rPr>
        <w:t xml:space="preserve"> inextricably</w:t>
      </w:r>
      <w:r w:rsidR="009D0DF2" w:rsidRPr="00D35F88">
        <w:rPr>
          <w:rFonts w:asciiTheme="majorHAnsi" w:hAnsiTheme="majorHAnsi"/>
          <w:szCs w:val="22"/>
        </w:rPr>
        <w:t xml:space="preserve"> </w:t>
      </w:r>
      <w:r w:rsidR="00656609" w:rsidRPr="00D35F88">
        <w:rPr>
          <w:rFonts w:asciiTheme="majorHAnsi" w:hAnsiTheme="majorHAnsi"/>
          <w:szCs w:val="22"/>
        </w:rPr>
        <w:t xml:space="preserve">entwined with the powerful zouave legend which had developed over the course of the previous decade. </w:t>
      </w:r>
      <w:r w:rsidR="009D0DF2" w:rsidRPr="00D35F88">
        <w:rPr>
          <w:rFonts w:asciiTheme="majorHAnsi" w:hAnsiTheme="majorHAnsi"/>
          <w:szCs w:val="22"/>
        </w:rPr>
        <w:t xml:space="preserve">This legend comprised of a range of concepts, </w:t>
      </w:r>
      <w:r w:rsidR="00656609" w:rsidRPr="00D35F88">
        <w:rPr>
          <w:rFonts w:asciiTheme="majorHAnsi" w:hAnsiTheme="majorHAnsi"/>
          <w:szCs w:val="22"/>
        </w:rPr>
        <w:t xml:space="preserve">emphasising </w:t>
      </w:r>
      <w:r w:rsidR="009D0DF2" w:rsidRPr="00D35F88">
        <w:rPr>
          <w:rFonts w:asciiTheme="majorHAnsi" w:hAnsiTheme="majorHAnsi"/>
          <w:szCs w:val="22"/>
        </w:rPr>
        <w:t xml:space="preserve">expiatory sacrifice, </w:t>
      </w:r>
      <w:r w:rsidR="009E1AE0" w:rsidRPr="00D35F88">
        <w:rPr>
          <w:rFonts w:asciiTheme="majorHAnsi" w:hAnsiTheme="majorHAnsi"/>
          <w:szCs w:val="22"/>
        </w:rPr>
        <w:t xml:space="preserve">martyrdom, </w:t>
      </w:r>
      <w:r w:rsidR="009D0DF2" w:rsidRPr="00D35F88">
        <w:rPr>
          <w:rFonts w:asciiTheme="majorHAnsi" w:hAnsiTheme="majorHAnsi"/>
          <w:szCs w:val="22"/>
        </w:rPr>
        <w:t>t</w:t>
      </w:r>
      <w:r w:rsidR="00157DD9" w:rsidRPr="00D35F88">
        <w:rPr>
          <w:rFonts w:asciiTheme="majorHAnsi" w:hAnsiTheme="majorHAnsi"/>
          <w:szCs w:val="22"/>
        </w:rPr>
        <w:t xml:space="preserve">he Catholic identity of France, a Manichean struggle against the forces of the revolution and an intense personal devotion to the Pope. </w:t>
      </w:r>
      <w:r w:rsidR="00037F50" w:rsidRPr="00D35F88">
        <w:rPr>
          <w:rFonts w:asciiTheme="majorHAnsi" w:hAnsiTheme="majorHAnsi"/>
          <w:szCs w:val="22"/>
        </w:rPr>
        <w:t xml:space="preserve">In its emotional dimension and </w:t>
      </w:r>
      <w:r w:rsidR="00B37BA3" w:rsidRPr="00D35F88">
        <w:rPr>
          <w:rFonts w:asciiTheme="majorHAnsi" w:hAnsiTheme="majorHAnsi"/>
          <w:szCs w:val="22"/>
        </w:rPr>
        <w:t xml:space="preserve">its </w:t>
      </w:r>
      <w:r w:rsidR="00037F50" w:rsidRPr="00D35F88">
        <w:rPr>
          <w:rFonts w:asciiTheme="majorHAnsi" w:hAnsiTheme="majorHAnsi"/>
          <w:szCs w:val="22"/>
        </w:rPr>
        <w:t xml:space="preserve">focus on pain and expiation </w:t>
      </w:r>
      <w:r w:rsidR="00B37BA3" w:rsidRPr="00D35F88">
        <w:rPr>
          <w:rFonts w:asciiTheme="majorHAnsi" w:hAnsiTheme="majorHAnsi"/>
          <w:szCs w:val="22"/>
        </w:rPr>
        <w:t>the legend reflects the mid-century rise of what has been termed a ‘dolourist Catholicism</w:t>
      </w:r>
      <w:r w:rsidR="008A5208" w:rsidRPr="00D35F88">
        <w:rPr>
          <w:rFonts w:asciiTheme="majorHAnsi" w:hAnsiTheme="majorHAnsi"/>
          <w:szCs w:val="22"/>
        </w:rPr>
        <w:t>’,</w:t>
      </w:r>
      <w:r w:rsidR="00B37BA3" w:rsidRPr="00D35F88">
        <w:rPr>
          <w:rFonts w:asciiTheme="majorHAnsi" w:hAnsiTheme="majorHAnsi"/>
          <w:szCs w:val="22"/>
        </w:rPr>
        <w:t xml:space="preserve"> as displayed in the Marian devotions.</w:t>
      </w:r>
      <w:r w:rsidR="00B37BA3" w:rsidRPr="00D35F88">
        <w:rPr>
          <w:rStyle w:val="FootnoteReference"/>
          <w:rFonts w:asciiTheme="majorHAnsi" w:hAnsiTheme="majorHAnsi"/>
          <w:szCs w:val="22"/>
        </w:rPr>
        <w:footnoteReference w:id="42"/>
      </w:r>
      <w:r w:rsidR="00B37BA3" w:rsidRPr="00D35F88">
        <w:rPr>
          <w:rFonts w:asciiTheme="majorHAnsi" w:hAnsiTheme="majorHAnsi"/>
          <w:szCs w:val="22"/>
        </w:rPr>
        <w:t xml:space="preserve"> </w:t>
      </w:r>
      <w:r w:rsidR="00BD4B1C" w:rsidRPr="00D35F88">
        <w:rPr>
          <w:rFonts w:asciiTheme="majorHAnsi" w:hAnsiTheme="majorHAnsi"/>
          <w:szCs w:val="22"/>
        </w:rPr>
        <w:t xml:space="preserve">The legend also played upon </w:t>
      </w:r>
      <w:r w:rsidR="00656609" w:rsidRPr="00D35F88">
        <w:rPr>
          <w:rFonts w:asciiTheme="majorHAnsi" w:hAnsiTheme="majorHAnsi"/>
          <w:szCs w:val="22"/>
        </w:rPr>
        <w:t>the heritage of the Vendé</w:t>
      </w:r>
      <w:r w:rsidR="00D83F6A" w:rsidRPr="00D35F88">
        <w:rPr>
          <w:rFonts w:asciiTheme="majorHAnsi" w:hAnsiTheme="majorHAnsi"/>
          <w:szCs w:val="22"/>
        </w:rPr>
        <w:t>e</w:t>
      </w:r>
      <w:r w:rsidR="00656609" w:rsidRPr="00D35F88">
        <w:rPr>
          <w:rFonts w:asciiTheme="majorHAnsi" w:hAnsiTheme="majorHAnsi"/>
          <w:szCs w:val="22"/>
        </w:rPr>
        <w:t>n counter-revolution</w:t>
      </w:r>
      <w:r w:rsidR="00D83F6A" w:rsidRPr="00D35F88">
        <w:rPr>
          <w:rFonts w:asciiTheme="majorHAnsi" w:hAnsiTheme="majorHAnsi"/>
          <w:szCs w:val="22"/>
        </w:rPr>
        <w:t xml:space="preserve">, </w:t>
      </w:r>
      <w:r w:rsidR="00BD4B1C" w:rsidRPr="00D35F88">
        <w:rPr>
          <w:rFonts w:asciiTheme="majorHAnsi" w:hAnsiTheme="majorHAnsi"/>
          <w:szCs w:val="22"/>
        </w:rPr>
        <w:t>France’</w:t>
      </w:r>
      <w:r w:rsidR="00157DD9" w:rsidRPr="00D35F88">
        <w:rPr>
          <w:rFonts w:asciiTheme="majorHAnsi" w:hAnsiTheme="majorHAnsi"/>
          <w:szCs w:val="22"/>
        </w:rPr>
        <w:t xml:space="preserve">s role in the crusades and </w:t>
      </w:r>
      <w:r w:rsidR="009E1AE0" w:rsidRPr="00D35F88">
        <w:rPr>
          <w:rFonts w:asciiTheme="majorHAnsi" w:hAnsiTheme="majorHAnsi"/>
          <w:szCs w:val="22"/>
        </w:rPr>
        <w:t xml:space="preserve">the traditions of the French </w:t>
      </w:r>
      <w:r w:rsidR="009E1AE0" w:rsidRPr="00D35F88">
        <w:rPr>
          <w:rFonts w:asciiTheme="majorHAnsi" w:hAnsiTheme="majorHAnsi"/>
          <w:szCs w:val="22"/>
        </w:rPr>
        <w:lastRenderedPageBreak/>
        <w:t>nobility.</w:t>
      </w:r>
      <w:r w:rsidR="000C6284" w:rsidRPr="00D35F88">
        <w:rPr>
          <w:rStyle w:val="FootnoteReference"/>
          <w:rFonts w:asciiTheme="majorHAnsi" w:hAnsiTheme="majorHAnsi"/>
          <w:szCs w:val="22"/>
        </w:rPr>
        <w:footnoteReference w:id="43"/>
      </w:r>
      <w:r w:rsidR="009E1AE0" w:rsidRPr="00D35F88">
        <w:rPr>
          <w:rFonts w:asciiTheme="majorHAnsi" w:hAnsiTheme="majorHAnsi"/>
          <w:szCs w:val="22"/>
        </w:rPr>
        <w:t xml:space="preserve"> </w:t>
      </w:r>
      <w:r w:rsidR="00684F38" w:rsidRPr="00D35F88">
        <w:rPr>
          <w:rFonts w:asciiTheme="majorHAnsi" w:hAnsiTheme="majorHAnsi"/>
          <w:szCs w:val="22"/>
        </w:rPr>
        <w:t>Importantly</w:t>
      </w:r>
      <w:r w:rsidR="00B57AA4" w:rsidRPr="00D35F88">
        <w:rPr>
          <w:rFonts w:asciiTheme="majorHAnsi" w:hAnsiTheme="majorHAnsi"/>
          <w:szCs w:val="22"/>
        </w:rPr>
        <w:t>,</w:t>
      </w:r>
      <w:r w:rsidR="00684F38" w:rsidRPr="00D35F88">
        <w:rPr>
          <w:rFonts w:asciiTheme="majorHAnsi" w:hAnsiTheme="majorHAnsi"/>
          <w:szCs w:val="22"/>
        </w:rPr>
        <w:t xml:space="preserve"> heroic defeat loomed large in the zouave narrative, starting with the unequal and doomed battle of Castelfidardo where the papal armies were decisively defeated by Piedmont in September 1860.</w:t>
      </w:r>
      <w:r w:rsidR="00CC4E14" w:rsidRPr="00D35F88">
        <w:rPr>
          <w:rStyle w:val="FootnoteReference"/>
          <w:rFonts w:asciiTheme="majorHAnsi" w:hAnsiTheme="majorHAnsi"/>
          <w:szCs w:val="22"/>
        </w:rPr>
        <w:footnoteReference w:id="44"/>
      </w:r>
      <w:r w:rsidR="00684F38" w:rsidRPr="00D35F88">
        <w:rPr>
          <w:rFonts w:asciiTheme="majorHAnsi" w:hAnsiTheme="majorHAnsi"/>
          <w:szCs w:val="22"/>
        </w:rPr>
        <w:t xml:space="preserve"> </w:t>
      </w:r>
      <w:r w:rsidR="00157DD9" w:rsidRPr="00D35F88">
        <w:rPr>
          <w:rFonts w:asciiTheme="majorHAnsi" w:hAnsiTheme="majorHAnsi"/>
          <w:szCs w:val="22"/>
        </w:rPr>
        <w:t>To celebrate the zouaves was to celebrate an alternative version of France - a ‘true France</w:t>
      </w:r>
      <w:r w:rsidR="00B57AA4" w:rsidRPr="00D35F88">
        <w:rPr>
          <w:rFonts w:asciiTheme="majorHAnsi" w:hAnsiTheme="majorHAnsi"/>
          <w:szCs w:val="22"/>
        </w:rPr>
        <w:t>’</w:t>
      </w:r>
      <w:r w:rsidR="00157DD9" w:rsidRPr="00D35F88">
        <w:rPr>
          <w:rFonts w:asciiTheme="majorHAnsi" w:hAnsiTheme="majorHAnsi"/>
          <w:szCs w:val="22"/>
        </w:rPr>
        <w:t>, largely rural, respectful of established hierarchies and faithful to its traditions of Catholicism and monarchism.</w:t>
      </w:r>
      <w:r w:rsidR="00BD4B1C" w:rsidRPr="00D35F88">
        <w:rPr>
          <w:rStyle w:val="FootnoteReference"/>
          <w:rFonts w:asciiTheme="majorHAnsi" w:hAnsiTheme="majorHAnsi"/>
          <w:szCs w:val="22"/>
        </w:rPr>
        <w:footnoteReference w:id="45"/>
      </w:r>
      <w:r w:rsidR="00650C24" w:rsidRPr="00D35F88">
        <w:rPr>
          <w:rFonts w:asciiTheme="majorHAnsi" w:hAnsiTheme="majorHAnsi"/>
          <w:szCs w:val="22"/>
        </w:rPr>
        <w:t xml:space="preserve"> </w:t>
      </w:r>
      <w:r w:rsidR="00D83F6A" w:rsidRPr="00D35F88">
        <w:rPr>
          <w:rFonts w:asciiTheme="majorHAnsi" w:hAnsiTheme="majorHAnsi"/>
          <w:szCs w:val="22"/>
        </w:rPr>
        <w:t xml:space="preserve">In the person of </w:t>
      </w:r>
      <w:r w:rsidR="00CC4E14" w:rsidRPr="00D35F88">
        <w:rPr>
          <w:rFonts w:asciiTheme="majorHAnsi" w:hAnsiTheme="majorHAnsi"/>
          <w:szCs w:val="22"/>
        </w:rPr>
        <w:t xml:space="preserve">their leader </w:t>
      </w:r>
      <w:r w:rsidR="00D83F6A" w:rsidRPr="00D35F88">
        <w:rPr>
          <w:rFonts w:asciiTheme="majorHAnsi" w:hAnsiTheme="majorHAnsi"/>
          <w:szCs w:val="22"/>
        </w:rPr>
        <w:t xml:space="preserve">Athanase de Charette de la Contrie, great-nephew of the Vendéen </w:t>
      </w:r>
      <w:r w:rsidR="00CC4E14" w:rsidRPr="00D35F88">
        <w:rPr>
          <w:rFonts w:asciiTheme="majorHAnsi" w:hAnsiTheme="majorHAnsi"/>
          <w:szCs w:val="22"/>
        </w:rPr>
        <w:t>counter-revolutionary</w:t>
      </w:r>
      <w:r w:rsidR="00D83F6A" w:rsidRPr="00D35F88">
        <w:rPr>
          <w:rFonts w:asciiTheme="majorHAnsi" w:hAnsiTheme="majorHAnsi"/>
          <w:szCs w:val="22"/>
        </w:rPr>
        <w:t xml:space="preserve"> </w:t>
      </w:r>
      <w:r w:rsidR="00204ECE" w:rsidRPr="00D35F88">
        <w:rPr>
          <w:rFonts w:asciiTheme="majorHAnsi" w:hAnsiTheme="majorHAnsi"/>
          <w:szCs w:val="22"/>
        </w:rPr>
        <w:t>François-</w:t>
      </w:r>
      <w:r w:rsidR="00D83F6A" w:rsidRPr="00D35F88">
        <w:rPr>
          <w:rFonts w:asciiTheme="majorHAnsi" w:hAnsiTheme="majorHAnsi"/>
          <w:szCs w:val="22"/>
        </w:rPr>
        <w:t>Athan</w:t>
      </w:r>
      <w:r w:rsidR="00B37BA3" w:rsidRPr="00D35F88">
        <w:rPr>
          <w:rFonts w:asciiTheme="majorHAnsi" w:hAnsiTheme="majorHAnsi"/>
          <w:szCs w:val="22"/>
        </w:rPr>
        <w:t>a</w:t>
      </w:r>
      <w:r w:rsidR="00D83F6A" w:rsidRPr="00D35F88">
        <w:rPr>
          <w:rFonts w:asciiTheme="majorHAnsi" w:hAnsiTheme="majorHAnsi"/>
          <w:szCs w:val="22"/>
        </w:rPr>
        <w:t>se de Charette, and relative of the legitimist Pretender, the Comte de Chambord</w:t>
      </w:r>
      <w:r w:rsidR="00CC4E14" w:rsidRPr="00D35F88">
        <w:rPr>
          <w:rFonts w:asciiTheme="majorHAnsi" w:hAnsiTheme="majorHAnsi"/>
          <w:szCs w:val="22"/>
        </w:rPr>
        <w:t>,</w:t>
      </w:r>
      <w:r w:rsidR="00057B94" w:rsidRPr="00D35F88">
        <w:rPr>
          <w:rFonts w:asciiTheme="majorHAnsi" w:hAnsiTheme="majorHAnsi"/>
          <w:szCs w:val="22"/>
        </w:rPr>
        <w:t xml:space="preserve"> the</w:t>
      </w:r>
      <w:r w:rsidR="00D83F6A" w:rsidRPr="00D35F88">
        <w:rPr>
          <w:rFonts w:asciiTheme="majorHAnsi" w:hAnsiTheme="majorHAnsi"/>
          <w:szCs w:val="22"/>
        </w:rPr>
        <w:t xml:space="preserve"> royalist and counter-revolutionary associations of the </w:t>
      </w:r>
      <w:r w:rsidR="00D83F6A" w:rsidRPr="00D35F88">
        <w:rPr>
          <w:rFonts w:asciiTheme="majorHAnsi" w:hAnsiTheme="majorHAnsi"/>
          <w:i/>
          <w:szCs w:val="22"/>
        </w:rPr>
        <w:t xml:space="preserve">Volontaires </w:t>
      </w:r>
      <w:r w:rsidR="00D83F6A" w:rsidRPr="00D35F88">
        <w:rPr>
          <w:rFonts w:asciiTheme="majorHAnsi" w:hAnsiTheme="majorHAnsi"/>
          <w:szCs w:val="22"/>
        </w:rPr>
        <w:t xml:space="preserve">were fully apparent. </w:t>
      </w:r>
      <w:r w:rsidR="00656609" w:rsidRPr="00D35F88">
        <w:rPr>
          <w:rFonts w:asciiTheme="majorHAnsi" w:hAnsiTheme="majorHAnsi"/>
          <w:szCs w:val="22"/>
        </w:rPr>
        <w:t xml:space="preserve"> </w:t>
      </w:r>
    </w:p>
    <w:p w:rsidR="009019CD" w:rsidRPr="00D35F88" w:rsidRDefault="00C5304B" w:rsidP="004C7B27">
      <w:pPr>
        <w:ind w:firstLine="720"/>
        <w:jc w:val="both"/>
        <w:rPr>
          <w:rFonts w:asciiTheme="majorHAnsi" w:hAnsiTheme="majorHAnsi"/>
          <w:szCs w:val="22"/>
          <w:lang w:val="fr-FR"/>
        </w:rPr>
      </w:pPr>
      <w:r w:rsidRPr="00D35F88">
        <w:rPr>
          <w:rFonts w:asciiTheme="majorHAnsi" w:hAnsiTheme="majorHAnsi"/>
          <w:szCs w:val="22"/>
        </w:rPr>
        <w:t xml:space="preserve">This is not to say that the </w:t>
      </w:r>
      <w:r w:rsidRPr="00D35F88">
        <w:rPr>
          <w:rFonts w:asciiTheme="majorHAnsi" w:hAnsiTheme="majorHAnsi"/>
          <w:i/>
          <w:szCs w:val="22"/>
        </w:rPr>
        <w:t xml:space="preserve">Volontaires </w:t>
      </w:r>
      <w:r w:rsidRPr="00D35F88">
        <w:rPr>
          <w:rFonts w:asciiTheme="majorHAnsi" w:hAnsiTheme="majorHAnsi"/>
          <w:szCs w:val="22"/>
        </w:rPr>
        <w:t>were simply the French papal zouaves under another name. Patrick Nouaille-Degor</w:t>
      </w:r>
      <w:r w:rsidR="00BE6897" w:rsidRPr="00D35F88">
        <w:rPr>
          <w:rFonts w:asciiTheme="majorHAnsi" w:hAnsiTheme="majorHAnsi"/>
          <w:szCs w:val="22"/>
        </w:rPr>
        <w:t>c</w:t>
      </w:r>
      <w:r w:rsidRPr="00D35F88">
        <w:rPr>
          <w:rFonts w:asciiTheme="majorHAnsi" w:hAnsiTheme="majorHAnsi"/>
          <w:szCs w:val="22"/>
        </w:rPr>
        <w:t xml:space="preserve">e persuasively argues that the </w:t>
      </w:r>
      <w:r w:rsidRPr="00D35F88">
        <w:rPr>
          <w:rFonts w:asciiTheme="majorHAnsi" w:hAnsiTheme="majorHAnsi"/>
          <w:i/>
          <w:szCs w:val="22"/>
        </w:rPr>
        <w:t xml:space="preserve">Volontaires de l’Ouest </w:t>
      </w:r>
      <w:r w:rsidRPr="00D35F88">
        <w:rPr>
          <w:rFonts w:asciiTheme="majorHAnsi" w:hAnsiTheme="majorHAnsi"/>
          <w:szCs w:val="22"/>
        </w:rPr>
        <w:t>were a very different force, recruited under different circumstances and need to be understood as a separate phenomenon.</w:t>
      </w:r>
      <w:r w:rsidRPr="00D35F88">
        <w:rPr>
          <w:rStyle w:val="FootnoteReference"/>
          <w:rFonts w:asciiTheme="majorHAnsi" w:hAnsiTheme="majorHAnsi"/>
          <w:szCs w:val="22"/>
        </w:rPr>
        <w:footnoteReference w:id="46"/>
      </w:r>
      <w:r w:rsidRPr="00D35F88">
        <w:rPr>
          <w:rFonts w:asciiTheme="majorHAnsi" w:hAnsiTheme="majorHAnsi"/>
          <w:szCs w:val="22"/>
        </w:rPr>
        <w:t xml:space="preserve"> For one thing, the </w:t>
      </w:r>
      <w:r w:rsidRPr="00D35F88">
        <w:rPr>
          <w:rFonts w:asciiTheme="majorHAnsi" w:hAnsiTheme="majorHAnsi"/>
          <w:i/>
          <w:szCs w:val="22"/>
        </w:rPr>
        <w:t xml:space="preserve">Volontaires </w:t>
      </w:r>
      <w:r w:rsidRPr="00D35F88">
        <w:rPr>
          <w:rFonts w:asciiTheme="majorHAnsi" w:hAnsiTheme="majorHAnsi"/>
          <w:szCs w:val="22"/>
        </w:rPr>
        <w:t xml:space="preserve">vastly outnumbered the French contingent of zouaves who were repatriated in September 1870 in the wake of the final fall of Rome. By the signing of the armistice there were 2,700 </w:t>
      </w:r>
      <w:r w:rsidRPr="00D35F88">
        <w:rPr>
          <w:rFonts w:asciiTheme="majorHAnsi" w:hAnsiTheme="majorHAnsi"/>
          <w:i/>
          <w:szCs w:val="22"/>
        </w:rPr>
        <w:t xml:space="preserve">Volontaires </w:t>
      </w:r>
      <w:r w:rsidR="003E4C11" w:rsidRPr="00D35F88">
        <w:rPr>
          <w:rFonts w:asciiTheme="majorHAnsi" w:hAnsiTheme="majorHAnsi"/>
          <w:szCs w:val="22"/>
        </w:rPr>
        <w:t>-</w:t>
      </w:r>
      <w:r w:rsidRPr="00D35F88">
        <w:rPr>
          <w:rFonts w:asciiTheme="majorHAnsi" w:hAnsiTheme="majorHAnsi"/>
          <w:i/>
          <w:szCs w:val="22"/>
        </w:rPr>
        <w:t xml:space="preserve"> </w:t>
      </w:r>
      <w:r w:rsidRPr="00D35F88">
        <w:rPr>
          <w:rFonts w:asciiTheme="majorHAnsi" w:hAnsiTheme="majorHAnsi"/>
          <w:szCs w:val="22"/>
        </w:rPr>
        <w:t xml:space="preserve">even allowing for re-enlistment of those who had previously served in the zouaves, actual zouaves </w:t>
      </w:r>
      <w:r w:rsidR="009E1AE0" w:rsidRPr="00D35F88">
        <w:rPr>
          <w:rFonts w:asciiTheme="majorHAnsi" w:hAnsiTheme="majorHAnsi"/>
          <w:szCs w:val="22"/>
        </w:rPr>
        <w:t xml:space="preserve">were no more than a significant minority. </w:t>
      </w:r>
      <w:r w:rsidRPr="00D35F88">
        <w:rPr>
          <w:rFonts w:asciiTheme="majorHAnsi" w:hAnsiTheme="majorHAnsi"/>
          <w:szCs w:val="22"/>
        </w:rPr>
        <w:t>(During the protracted negot</w:t>
      </w:r>
      <w:r w:rsidR="00CC4E14" w:rsidRPr="00D35F88">
        <w:rPr>
          <w:rFonts w:asciiTheme="majorHAnsi" w:hAnsiTheme="majorHAnsi"/>
          <w:szCs w:val="22"/>
        </w:rPr>
        <w:t>i</w:t>
      </w:r>
      <w:r w:rsidRPr="00D35F88">
        <w:rPr>
          <w:rFonts w:asciiTheme="majorHAnsi" w:hAnsiTheme="majorHAnsi"/>
          <w:szCs w:val="22"/>
        </w:rPr>
        <w:t xml:space="preserve">ations between Charette and the Delegation of Tours over the formation of a zouave </w:t>
      </w:r>
      <w:r w:rsidRPr="00D35F88">
        <w:rPr>
          <w:rFonts w:asciiTheme="majorHAnsi" w:hAnsiTheme="majorHAnsi"/>
          <w:i/>
          <w:szCs w:val="22"/>
        </w:rPr>
        <w:t xml:space="preserve">franc-tireur </w:t>
      </w:r>
      <w:r w:rsidRPr="00D35F88">
        <w:rPr>
          <w:rFonts w:asciiTheme="majorHAnsi" w:hAnsiTheme="majorHAnsi"/>
          <w:szCs w:val="22"/>
        </w:rPr>
        <w:t>force</w:t>
      </w:r>
      <w:r w:rsidR="00CC4E14" w:rsidRPr="00D35F88">
        <w:rPr>
          <w:rFonts w:asciiTheme="majorHAnsi" w:hAnsiTheme="majorHAnsi"/>
          <w:szCs w:val="22"/>
        </w:rPr>
        <w:t>,</w:t>
      </w:r>
      <w:r w:rsidRPr="00D35F88">
        <w:rPr>
          <w:rFonts w:asciiTheme="majorHAnsi" w:hAnsiTheme="majorHAnsi"/>
          <w:szCs w:val="22"/>
        </w:rPr>
        <w:t xml:space="preserve"> 178 of the 657 repatriated zouaves joined other army units. </w:t>
      </w:r>
      <w:r w:rsidR="009523CE" w:rsidRPr="00D35F88">
        <w:rPr>
          <w:rFonts w:asciiTheme="majorHAnsi" w:hAnsiTheme="majorHAnsi"/>
          <w:szCs w:val="22"/>
        </w:rPr>
        <w:t>Former zouaves</w:t>
      </w:r>
      <w:r w:rsidR="00425643" w:rsidRPr="00D35F88">
        <w:rPr>
          <w:rFonts w:asciiTheme="majorHAnsi" w:hAnsiTheme="majorHAnsi"/>
          <w:szCs w:val="22"/>
        </w:rPr>
        <w:t xml:space="preserve"> the </w:t>
      </w:r>
      <w:r w:rsidR="009523CE" w:rsidRPr="00D35F88">
        <w:rPr>
          <w:rFonts w:asciiTheme="majorHAnsi" w:hAnsiTheme="majorHAnsi"/>
          <w:szCs w:val="22"/>
        </w:rPr>
        <w:t xml:space="preserve">duc </w:t>
      </w:r>
      <w:r w:rsidR="00F018F6" w:rsidRPr="00D35F88">
        <w:rPr>
          <w:rFonts w:asciiTheme="majorHAnsi" w:hAnsiTheme="majorHAnsi"/>
          <w:szCs w:val="22"/>
        </w:rPr>
        <w:t xml:space="preserve">Charles d’Albert </w:t>
      </w:r>
      <w:r w:rsidR="009523CE" w:rsidRPr="00D35F88">
        <w:rPr>
          <w:rFonts w:asciiTheme="majorHAnsi" w:hAnsiTheme="majorHAnsi"/>
          <w:szCs w:val="22"/>
        </w:rPr>
        <w:t xml:space="preserve">de Luynes </w:t>
      </w:r>
      <w:r w:rsidR="00425643" w:rsidRPr="00D35F88">
        <w:rPr>
          <w:rFonts w:asciiTheme="majorHAnsi" w:hAnsiTheme="majorHAnsi"/>
          <w:szCs w:val="22"/>
        </w:rPr>
        <w:t xml:space="preserve">and his brother-in-law the duc </w:t>
      </w:r>
      <w:r w:rsidR="00F018F6" w:rsidRPr="00D35F88">
        <w:rPr>
          <w:rFonts w:asciiTheme="majorHAnsi" w:hAnsiTheme="majorHAnsi"/>
          <w:szCs w:val="22"/>
        </w:rPr>
        <w:t xml:space="preserve">Emmanuel </w:t>
      </w:r>
      <w:r w:rsidR="00425643" w:rsidRPr="00D35F88">
        <w:rPr>
          <w:rFonts w:asciiTheme="majorHAnsi" w:hAnsiTheme="majorHAnsi"/>
          <w:szCs w:val="22"/>
        </w:rPr>
        <w:t xml:space="preserve">de Sabran-Pontevès </w:t>
      </w:r>
      <w:r w:rsidR="009523CE" w:rsidRPr="00D35F88">
        <w:rPr>
          <w:rFonts w:asciiTheme="majorHAnsi" w:hAnsiTheme="majorHAnsi"/>
          <w:szCs w:val="22"/>
        </w:rPr>
        <w:t xml:space="preserve">both </w:t>
      </w:r>
      <w:r w:rsidR="00425643" w:rsidRPr="00D35F88">
        <w:rPr>
          <w:rFonts w:asciiTheme="majorHAnsi" w:hAnsiTheme="majorHAnsi"/>
          <w:szCs w:val="22"/>
        </w:rPr>
        <w:t>fought</w:t>
      </w:r>
      <w:r w:rsidR="009523CE" w:rsidRPr="00D35F88">
        <w:rPr>
          <w:rFonts w:asciiTheme="majorHAnsi" w:hAnsiTheme="majorHAnsi"/>
          <w:szCs w:val="22"/>
        </w:rPr>
        <w:t xml:space="preserve"> at Loigny, but as members of the 33</w:t>
      </w:r>
      <w:r w:rsidR="00F018F6" w:rsidRPr="00D35F88">
        <w:rPr>
          <w:rFonts w:asciiTheme="majorHAnsi" w:hAnsiTheme="majorHAnsi"/>
          <w:szCs w:val="22"/>
        </w:rPr>
        <w:t>rd</w:t>
      </w:r>
      <w:r w:rsidR="009523CE" w:rsidRPr="00D35F88">
        <w:rPr>
          <w:rFonts w:asciiTheme="majorHAnsi" w:hAnsiTheme="majorHAnsi"/>
          <w:szCs w:val="22"/>
        </w:rPr>
        <w:t xml:space="preserve"> regiment, the </w:t>
      </w:r>
      <w:r w:rsidR="009523CE" w:rsidRPr="00D35F88">
        <w:rPr>
          <w:rFonts w:asciiTheme="majorHAnsi" w:hAnsiTheme="majorHAnsi"/>
          <w:i/>
          <w:szCs w:val="22"/>
        </w:rPr>
        <w:t xml:space="preserve">mobiles </w:t>
      </w:r>
      <w:r w:rsidR="009523CE" w:rsidRPr="00D35F88">
        <w:rPr>
          <w:rFonts w:asciiTheme="majorHAnsi" w:hAnsiTheme="majorHAnsi"/>
          <w:szCs w:val="22"/>
        </w:rPr>
        <w:t>of Sarthe</w:t>
      </w:r>
      <w:r w:rsidRPr="00D35F88">
        <w:rPr>
          <w:rFonts w:asciiTheme="majorHAnsi" w:hAnsiTheme="majorHAnsi"/>
          <w:szCs w:val="22"/>
        </w:rPr>
        <w:t>)</w:t>
      </w:r>
      <w:r w:rsidR="009523CE" w:rsidRPr="00D35F88">
        <w:rPr>
          <w:rFonts w:asciiTheme="majorHAnsi" w:hAnsiTheme="majorHAnsi"/>
          <w:szCs w:val="22"/>
        </w:rPr>
        <w:t>.</w:t>
      </w:r>
      <w:r w:rsidR="009523CE" w:rsidRPr="00D35F88">
        <w:rPr>
          <w:rStyle w:val="FootnoteReference"/>
          <w:rFonts w:asciiTheme="majorHAnsi" w:hAnsiTheme="majorHAnsi"/>
          <w:szCs w:val="22"/>
        </w:rPr>
        <w:footnoteReference w:id="47"/>
      </w:r>
      <w:r w:rsidRPr="00D35F88">
        <w:rPr>
          <w:rFonts w:asciiTheme="majorHAnsi" w:hAnsiTheme="majorHAnsi"/>
          <w:szCs w:val="22"/>
        </w:rPr>
        <w:t xml:space="preserve"> </w:t>
      </w:r>
      <w:r w:rsidR="00425643" w:rsidRPr="00D35F88">
        <w:rPr>
          <w:rFonts w:asciiTheme="majorHAnsi" w:hAnsiTheme="majorHAnsi"/>
          <w:szCs w:val="22"/>
        </w:rPr>
        <w:t>Second</w:t>
      </w:r>
      <w:r w:rsidR="00057B94" w:rsidRPr="00D35F88">
        <w:rPr>
          <w:rFonts w:asciiTheme="majorHAnsi" w:hAnsiTheme="majorHAnsi"/>
          <w:szCs w:val="22"/>
        </w:rPr>
        <w:t>ly</w:t>
      </w:r>
      <w:r w:rsidR="00425643" w:rsidRPr="00D35F88">
        <w:rPr>
          <w:rFonts w:asciiTheme="majorHAnsi" w:hAnsiTheme="majorHAnsi"/>
          <w:szCs w:val="22"/>
        </w:rPr>
        <w:t>, s</w:t>
      </w:r>
      <w:r w:rsidR="00A51132" w:rsidRPr="00D35F88">
        <w:rPr>
          <w:rFonts w:asciiTheme="majorHAnsi" w:hAnsiTheme="majorHAnsi"/>
          <w:szCs w:val="22"/>
        </w:rPr>
        <w:t>elf-evidently</w:t>
      </w:r>
      <w:r w:rsidR="00057B94" w:rsidRPr="00D35F88">
        <w:rPr>
          <w:rFonts w:asciiTheme="majorHAnsi" w:hAnsiTheme="majorHAnsi"/>
          <w:szCs w:val="22"/>
        </w:rPr>
        <w:t>,</w:t>
      </w:r>
      <w:r w:rsidR="00A51132" w:rsidRPr="00D35F88">
        <w:rPr>
          <w:rFonts w:asciiTheme="majorHAnsi" w:hAnsiTheme="majorHAnsi"/>
          <w:szCs w:val="22"/>
        </w:rPr>
        <w:t xml:space="preserve"> in 1870-71 the </w:t>
      </w:r>
      <w:r w:rsidR="00A51132" w:rsidRPr="00D35F88">
        <w:rPr>
          <w:rFonts w:asciiTheme="majorHAnsi" w:hAnsiTheme="majorHAnsi"/>
          <w:i/>
          <w:szCs w:val="22"/>
        </w:rPr>
        <w:t xml:space="preserve">Volontaires </w:t>
      </w:r>
      <w:r w:rsidR="00A51132" w:rsidRPr="00D35F88">
        <w:rPr>
          <w:rFonts w:asciiTheme="majorHAnsi" w:hAnsiTheme="majorHAnsi"/>
          <w:szCs w:val="22"/>
        </w:rPr>
        <w:t xml:space="preserve">were not at odds with official France as in 1860-70, but were under the authority of the republican </w:t>
      </w:r>
      <w:r w:rsidR="00EB06FB" w:rsidRPr="00D35F88">
        <w:rPr>
          <w:rFonts w:asciiTheme="majorHAnsi" w:hAnsiTheme="majorHAnsi"/>
          <w:szCs w:val="22"/>
        </w:rPr>
        <w:t>Government of National Defence.</w:t>
      </w:r>
      <w:r w:rsidR="00F018F6" w:rsidRPr="00D35F88">
        <w:rPr>
          <w:rFonts w:asciiTheme="majorHAnsi" w:hAnsiTheme="majorHAnsi"/>
          <w:szCs w:val="22"/>
        </w:rPr>
        <w:t xml:space="preserve"> </w:t>
      </w:r>
      <w:r w:rsidR="000C6284" w:rsidRPr="00D35F88">
        <w:rPr>
          <w:rFonts w:asciiTheme="majorHAnsi" w:hAnsiTheme="majorHAnsi"/>
          <w:szCs w:val="22"/>
        </w:rPr>
        <w:t>Nonetheless</w:t>
      </w:r>
      <w:r w:rsidR="00F018F6" w:rsidRPr="00D35F88">
        <w:rPr>
          <w:rFonts w:asciiTheme="majorHAnsi" w:hAnsiTheme="majorHAnsi"/>
          <w:szCs w:val="22"/>
        </w:rPr>
        <w:t>,</w:t>
      </w:r>
      <w:r w:rsidR="000C6284" w:rsidRPr="00D35F88">
        <w:rPr>
          <w:rFonts w:asciiTheme="majorHAnsi" w:hAnsiTheme="majorHAnsi"/>
          <w:szCs w:val="22"/>
        </w:rPr>
        <w:t xml:space="preserve"> all </w:t>
      </w:r>
      <w:r w:rsidR="00314729" w:rsidRPr="00D35F88">
        <w:rPr>
          <w:rFonts w:asciiTheme="majorHAnsi" w:hAnsiTheme="majorHAnsi"/>
          <w:szCs w:val="22"/>
        </w:rPr>
        <w:t xml:space="preserve">113 </w:t>
      </w:r>
      <w:r w:rsidR="000C6284" w:rsidRPr="00D35F88">
        <w:rPr>
          <w:rFonts w:asciiTheme="majorHAnsi" w:hAnsiTheme="majorHAnsi"/>
          <w:szCs w:val="22"/>
        </w:rPr>
        <w:t xml:space="preserve">officers </w:t>
      </w:r>
      <w:r w:rsidR="00CC4E14" w:rsidRPr="00D35F88">
        <w:rPr>
          <w:rFonts w:asciiTheme="majorHAnsi" w:hAnsiTheme="majorHAnsi"/>
          <w:szCs w:val="22"/>
        </w:rPr>
        <w:t>were</w:t>
      </w:r>
      <w:r w:rsidR="000C6284" w:rsidRPr="00D35F88">
        <w:rPr>
          <w:rFonts w:asciiTheme="majorHAnsi" w:hAnsiTheme="majorHAnsi"/>
          <w:szCs w:val="22"/>
        </w:rPr>
        <w:t xml:space="preserve"> zouaves and </w:t>
      </w:r>
      <w:r w:rsidR="00CC4E14" w:rsidRPr="00D35F88">
        <w:rPr>
          <w:rFonts w:asciiTheme="majorHAnsi" w:hAnsiTheme="majorHAnsi"/>
          <w:szCs w:val="22"/>
        </w:rPr>
        <w:t xml:space="preserve">it was apparent that </w:t>
      </w:r>
      <w:r w:rsidR="000C6284" w:rsidRPr="00D35F88">
        <w:rPr>
          <w:rFonts w:asciiTheme="majorHAnsi" w:hAnsiTheme="majorHAnsi"/>
          <w:szCs w:val="22"/>
        </w:rPr>
        <w:t xml:space="preserve">Charette </w:t>
      </w:r>
      <w:r w:rsidR="00057B94" w:rsidRPr="00D35F88">
        <w:rPr>
          <w:rFonts w:asciiTheme="majorHAnsi" w:hAnsiTheme="majorHAnsi"/>
          <w:szCs w:val="22"/>
        </w:rPr>
        <w:t xml:space="preserve">considered </w:t>
      </w:r>
      <w:r w:rsidR="00CC4E14" w:rsidRPr="00D35F88">
        <w:rPr>
          <w:rFonts w:asciiTheme="majorHAnsi" w:hAnsiTheme="majorHAnsi"/>
          <w:szCs w:val="22"/>
        </w:rPr>
        <w:t>t</w:t>
      </w:r>
      <w:r w:rsidR="00057B94" w:rsidRPr="00D35F88">
        <w:rPr>
          <w:rFonts w:asciiTheme="majorHAnsi" w:hAnsiTheme="majorHAnsi"/>
          <w:szCs w:val="22"/>
        </w:rPr>
        <w:t>he</w:t>
      </w:r>
      <w:r w:rsidR="00CC4E14" w:rsidRPr="00D35F88">
        <w:rPr>
          <w:rFonts w:asciiTheme="majorHAnsi" w:hAnsiTheme="majorHAnsi"/>
          <w:szCs w:val="22"/>
        </w:rPr>
        <w:t xml:space="preserve"> two forces to be congruent. In his perspective </w:t>
      </w:r>
      <w:r w:rsidR="000C6284" w:rsidRPr="00D35F88">
        <w:rPr>
          <w:rFonts w:asciiTheme="majorHAnsi" w:hAnsiTheme="majorHAnsi"/>
          <w:szCs w:val="22"/>
        </w:rPr>
        <w:t xml:space="preserve">the </w:t>
      </w:r>
      <w:r w:rsidR="000C6284" w:rsidRPr="00D35F88">
        <w:rPr>
          <w:rFonts w:asciiTheme="majorHAnsi" w:hAnsiTheme="majorHAnsi"/>
          <w:i/>
          <w:szCs w:val="22"/>
        </w:rPr>
        <w:t xml:space="preserve">Volontaires </w:t>
      </w:r>
      <w:r w:rsidR="000C6284" w:rsidRPr="00D35F88">
        <w:rPr>
          <w:rFonts w:asciiTheme="majorHAnsi" w:hAnsiTheme="majorHAnsi"/>
          <w:szCs w:val="22"/>
        </w:rPr>
        <w:t xml:space="preserve">were above all the servants of the Pope: the dissolution of </w:t>
      </w:r>
      <w:r w:rsidR="00BE6897" w:rsidRPr="00D35F88">
        <w:rPr>
          <w:rFonts w:asciiTheme="majorHAnsi" w:hAnsiTheme="majorHAnsi"/>
          <w:szCs w:val="22"/>
        </w:rPr>
        <w:t xml:space="preserve">the </w:t>
      </w:r>
      <w:r w:rsidR="000C6284" w:rsidRPr="00D35F88">
        <w:rPr>
          <w:rFonts w:asciiTheme="majorHAnsi" w:hAnsiTheme="majorHAnsi"/>
          <w:szCs w:val="22"/>
        </w:rPr>
        <w:t xml:space="preserve">regiment in </w:t>
      </w:r>
      <w:r w:rsidR="00A51132" w:rsidRPr="00D35F88">
        <w:rPr>
          <w:rFonts w:asciiTheme="majorHAnsi" w:hAnsiTheme="majorHAnsi"/>
          <w:szCs w:val="22"/>
        </w:rPr>
        <w:t>August 1871 sprang from hi</w:t>
      </w:r>
      <w:r w:rsidR="00CC4E14" w:rsidRPr="00D35F88">
        <w:rPr>
          <w:rFonts w:asciiTheme="majorHAnsi" w:hAnsiTheme="majorHAnsi"/>
          <w:szCs w:val="22"/>
        </w:rPr>
        <w:t>s insistence that the regiment</w:t>
      </w:r>
      <w:r w:rsidR="000C6284" w:rsidRPr="00D35F88">
        <w:rPr>
          <w:rFonts w:asciiTheme="majorHAnsi" w:hAnsiTheme="majorHAnsi"/>
          <w:szCs w:val="22"/>
        </w:rPr>
        <w:t xml:space="preserve"> could not simply be integrated into the regular French army. As he </w:t>
      </w:r>
      <w:r w:rsidR="00057B94" w:rsidRPr="00D35F88">
        <w:rPr>
          <w:rFonts w:asciiTheme="majorHAnsi" w:hAnsiTheme="majorHAnsi"/>
          <w:szCs w:val="22"/>
        </w:rPr>
        <w:t xml:space="preserve">explained to the assembled </w:t>
      </w:r>
      <w:r w:rsidR="00057B94" w:rsidRPr="00D35F88">
        <w:rPr>
          <w:rFonts w:asciiTheme="majorHAnsi" w:hAnsiTheme="majorHAnsi"/>
          <w:i/>
          <w:szCs w:val="22"/>
        </w:rPr>
        <w:t>Volontaires</w:t>
      </w:r>
      <w:r w:rsidR="00314729" w:rsidRPr="00D35F88">
        <w:rPr>
          <w:rFonts w:asciiTheme="majorHAnsi" w:hAnsiTheme="majorHAnsi"/>
          <w:szCs w:val="22"/>
        </w:rPr>
        <w:t xml:space="preserve">, </w:t>
      </w:r>
      <w:r w:rsidR="000C6284" w:rsidRPr="00D35F88">
        <w:rPr>
          <w:rFonts w:asciiTheme="majorHAnsi" w:hAnsiTheme="majorHAnsi"/>
          <w:szCs w:val="22"/>
        </w:rPr>
        <w:t>‘This uniform is the property of the whole Catholic world whose belief we represent; it is the livery of Rome, it is not ours to be disposed of at will and linked to the fortunes of an unstable government.’</w:t>
      </w:r>
      <w:r w:rsidR="000C6284" w:rsidRPr="00D35F88">
        <w:rPr>
          <w:rStyle w:val="FootnoteReference"/>
          <w:rFonts w:asciiTheme="majorHAnsi" w:hAnsiTheme="majorHAnsi"/>
          <w:szCs w:val="22"/>
        </w:rPr>
        <w:footnoteReference w:id="48"/>
      </w:r>
      <w:r w:rsidR="000C6284" w:rsidRPr="00D35F88">
        <w:rPr>
          <w:rFonts w:asciiTheme="majorHAnsi" w:hAnsiTheme="majorHAnsi"/>
          <w:szCs w:val="22"/>
        </w:rPr>
        <w:t xml:space="preserve"> </w:t>
      </w:r>
      <w:r w:rsidR="00314729" w:rsidRPr="00D35F88">
        <w:rPr>
          <w:rFonts w:asciiTheme="majorHAnsi" w:hAnsiTheme="majorHAnsi"/>
          <w:szCs w:val="22"/>
          <w:lang w:val="fr-FR"/>
        </w:rPr>
        <w:t xml:space="preserve">Conversely, there were also </w:t>
      </w:r>
      <w:r w:rsidR="00314729" w:rsidRPr="00D35F88">
        <w:rPr>
          <w:rFonts w:asciiTheme="majorHAnsi" w:hAnsiTheme="majorHAnsi"/>
          <w:i/>
          <w:szCs w:val="22"/>
          <w:lang w:val="fr-FR"/>
        </w:rPr>
        <w:t xml:space="preserve">volontaires </w:t>
      </w:r>
      <w:r w:rsidR="00314729" w:rsidRPr="00D35F88">
        <w:rPr>
          <w:rFonts w:asciiTheme="majorHAnsi" w:hAnsiTheme="majorHAnsi"/>
          <w:szCs w:val="22"/>
          <w:lang w:val="fr-FR"/>
        </w:rPr>
        <w:t>who chose to see themselves as zouaves: on enlisting in 1870 Joseph Perraud wrote, ‘</w:t>
      </w:r>
      <w:r w:rsidR="009019CD" w:rsidRPr="00D35F88">
        <w:rPr>
          <w:rFonts w:asciiTheme="majorHAnsi" w:hAnsiTheme="majorHAnsi"/>
          <w:szCs w:val="22"/>
          <w:lang w:val="fr-FR"/>
        </w:rPr>
        <w:t>Je donnerai avec joie la moitié de mon sang pour la France; mais je voudrais garder toute la reste pour le Pape</w:t>
      </w:r>
      <w:r w:rsidR="00314729" w:rsidRPr="00D35F88">
        <w:rPr>
          <w:rFonts w:asciiTheme="majorHAnsi" w:hAnsiTheme="majorHAnsi"/>
          <w:szCs w:val="22"/>
          <w:lang w:val="fr-FR"/>
        </w:rPr>
        <w:t>.’</w:t>
      </w:r>
      <w:r w:rsidR="00314729" w:rsidRPr="00D35F88">
        <w:rPr>
          <w:rStyle w:val="FootnoteReference"/>
          <w:rFonts w:asciiTheme="majorHAnsi" w:hAnsiTheme="majorHAnsi"/>
          <w:szCs w:val="22"/>
        </w:rPr>
        <w:footnoteReference w:id="49"/>
      </w:r>
    </w:p>
    <w:p w:rsidR="008635A5" w:rsidRPr="00D35F88" w:rsidRDefault="008635A5" w:rsidP="004C7B27">
      <w:pPr>
        <w:ind w:firstLine="540"/>
        <w:jc w:val="both"/>
        <w:rPr>
          <w:rFonts w:asciiTheme="majorHAnsi" w:hAnsiTheme="majorHAnsi"/>
          <w:szCs w:val="22"/>
        </w:rPr>
      </w:pPr>
      <w:r w:rsidRPr="00D35F88">
        <w:rPr>
          <w:rFonts w:asciiTheme="majorHAnsi" w:hAnsiTheme="majorHAnsi"/>
          <w:szCs w:val="22"/>
        </w:rPr>
        <w:t xml:space="preserve">Loigny was therefore interpreted by Charette and many </w:t>
      </w:r>
      <w:r w:rsidRPr="00D35F88">
        <w:rPr>
          <w:rFonts w:asciiTheme="majorHAnsi" w:hAnsiTheme="majorHAnsi"/>
          <w:i/>
          <w:szCs w:val="22"/>
        </w:rPr>
        <w:t xml:space="preserve">volontaires </w:t>
      </w:r>
      <w:r w:rsidRPr="00D35F88">
        <w:rPr>
          <w:rFonts w:asciiTheme="majorHAnsi" w:hAnsiTheme="majorHAnsi"/>
          <w:szCs w:val="22"/>
        </w:rPr>
        <w:t>as another episode in the zouave epic that stretched back to Castelfidardo.</w:t>
      </w:r>
      <w:r w:rsidR="00B37BA3" w:rsidRPr="00D35F88">
        <w:rPr>
          <w:rFonts w:asciiTheme="majorHAnsi" w:hAnsiTheme="majorHAnsi"/>
          <w:szCs w:val="22"/>
        </w:rPr>
        <w:t xml:space="preserve"> Charette’s memoirs a</w:t>
      </w:r>
      <w:r w:rsidR="00057B94" w:rsidRPr="00D35F88">
        <w:rPr>
          <w:rFonts w:asciiTheme="majorHAnsi" w:hAnsiTheme="majorHAnsi"/>
          <w:szCs w:val="22"/>
        </w:rPr>
        <w:t xml:space="preserve">re tellingly entitled </w:t>
      </w:r>
      <w:r w:rsidR="00057B94" w:rsidRPr="00D35F88">
        <w:rPr>
          <w:rFonts w:asciiTheme="majorHAnsi" w:hAnsiTheme="majorHAnsi"/>
          <w:i/>
          <w:szCs w:val="22"/>
        </w:rPr>
        <w:t>Souvenir du régiment des zouaves pontificaux: Rome 1860-70, France 1870-1871</w:t>
      </w:r>
      <w:r w:rsidR="00057B94" w:rsidRPr="00D35F88">
        <w:rPr>
          <w:rFonts w:asciiTheme="majorHAnsi" w:hAnsiTheme="majorHAnsi"/>
          <w:szCs w:val="22"/>
        </w:rPr>
        <w:t xml:space="preserve"> and </w:t>
      </w:r>
      <w:r w:rsidR="00B37BA3" w:rsidRPr="00D35F88">
        <w:rPr>
          <w:rFonts w:asciiTheme="majorHAnsi" w:hAnsiTheme="majorHAnsi"/>
          <w:szCs w:val="22"/>
        </w:rPr>
        <w:t>no distinction i</w:t>
      </w:r>
      <w:r w:rsidR="00032A77" w:rsidRPr="00D35F88">
        <w:rPr>
          <w:rFonts w:asciiTheme="majorHAnsi" w:hAnsiTheme="majorHAnsi"/>
          <w:szCs w:val="22"/>
        </w:rPr>
        <w:t>s made between those who fell in 1860</w:t>
      </w:r>
      <w:r w:rsidR="00EB06FB" w:rsidRPr="00D35F88">
        <w:rPr>
          <w:rFonts w:asciiTheme="majorHAnsi" w:hAnsiTheme="majorHAnsi"/>
          <w:szCs w:val="22"/>
        </w:rPr>
        <w:t>-70</w:t>
      </w:r>
      <w:r w:rsidR="00032A77" w:rsidRPr="00D35F88">
        <w:rPr>
          <w:rFonts w:asciiTheme="majorHAnsi" w:hAnsiTheme="majorHAnsi"/>
          <w:szCs w:val="22"/>
        </w:rPr>
        <w:t xml:space="preserve"> and the dead of 1870</w:t>
      </w:r>
      <w:r w:rsidR="00EB06FB" w:rsidRPr="00D35F88">
        <w:rPr>
          <w:rFonts w:asciiTheme="majorHAnsi" w:hAnsiTheme="majorHAnsi"/>
          <w:szCs w:val="22"/>
        </w:rPr>
        <w:t>-71</w:t>
      </w:r>
      <w:r w:rsidR="00032A77" w:rsidRPr="00D35F88">
        <w:rPr>
          <w:rFonts w:asciiTheme="majorHAnsi" w:hAnsiTheme="majorHAnsi"/>
          <w:szCs w:val="22"/>
        </w:rPr>
        <w:t xml:space="preserve">, not least as the brief notices and accompanying photographs in </w:t>
      </w:r>
      <w:r w:rsidR="00032A77" w:rsidRPr="00D35F88">
        <w:rPr>
          <w:rFonts w:asciiTheme="majorHAnsi" w:hAnsiTheme="majorHAnsi"/>
          <w:szCs w:val="22"/>
        </w:rPr>
        <w:lastRenderedPageBreak/>
        <w:t>the second volume do not respect chronological order.</w:t>
      </w:r>
      <w:r w:rsidR="00057B94" w:rsidRPr="00D35F88">
        <w:rPr>
          <w:rStyle w:val="FootnoteReference"/>
          <w:rFonts w:asciiTheme="majorHAnsi" w:hAnsiTheme="majorHAnsi"/>
          <w:szCs w:val="22"/>
        </w:rPr>
        <w:footnoteReference w:id="50"/>
      </w:r>
      <w:r w:rsidR="00057B94" w:rsidRPr="00D35F88">
        <w:rPr>
          <w:rFonts w:asciiTheme="majorHAnsi" w:hAnsiTheme="majorHAnsi"/>
          <w:i/>
          <w:szCs w:val="22"/>
        </w:rPr>
        <w:t xml:space="preserve"> </w:t>
      </w:r>
      <w:r w:rsidR="000D1060" w:rsidRPr="00D35F88">
        <w:rPr>
          <w:rFonts w:asciiTheme="majorHAnsi" w:hAnsiTheme="majorHAnsi"/>
          <w:szCs w:val="22"/>
        </w:rPr>
        <w:t>Loigny was fully celebrated in the ‘silver anniversary celebrations’ Ch</w:t>
      </w:r>
      <w:r w:rsidR="00731454" w:rsidRPr="00D35F88">
        <w:rPr>
          <w:rFonts w:asciiTheme="majorHAnsi" w:hAnsiTheme="majorHAnsi"/>
          <w:szCs w:val="22"/>
        </w:rPr>
        <w:t>arette organised at his château</w:t>
      </w:r>
      <w:r w:rsidR="000D1060" w:rsidRPr="00D35F88">
        <w:rPr>
          <w:rFonts w:asciiTheme="majorHAnsi" w:hAnsiTheme="majorHAnsi"/>
          <w:szCs w:val="22"/>
        </w:rPr>
        <w:t xml:space="preserve"> of Basse-Motte in 1885.</w:t>
      </w:r>
      <w:r w:rsidR="00B37BA3" w:rsidRPr="00D35F88">
        <w:rPr>
          <w:rStyle w:val="FootnoteReference"/>
          <w:rFonts w:asciiTheme="majorHAnsi" w:hAnsiTheme="majorHAnsi"/>
          <w:szCs w:val="22"/>
        </w:rPr>
        <w:footnoteReference w:id="51"/>
      </w:r>
      <w:r w:rsidR="000D1060" w:rsidRPr="00D35F88">
        <w:rPr>
          <w:rFonts w:asciiTheme="majorHAnsi" w:hAnsiTheme="majorHAnsi"/>
          <w:szCs w:val="22"/>
        </w:rPr>
        <w:t xml:space="preserve"> </w:t>
      </w:r>
      <w:r w:rsidRPr="00D35F88">
        <w:rPr>
          <w:rFonts w:asciiTheme="majorHAnsi" w:hAnsiTheme="majorHAnsi"/>
          <w:szCs w:val="22"/>
        </w:rPr>
        <w:t xml:space="preserve">Loigny was assimilated to the zouave legend and the discourse on Loigny is only fully intelligible in light of this legend. A zouave reading of Loigny quickly took shape. With the injured Charette taken prisoner and his natural successor </w:t>
      </w:r>
      <w:r w:rsidR="00AD1B20" w:rsidRPr="00D35F88">
        <w:rPr>
          <w:rFonts w:asciiTheme="majorHAnsi" w:hAnsiTheme="majorHAnsi"/>
          <w:szCs w:val="22"/>
        </w:rPr>
        <w:t xml:space="preserve">Fernand de </w:t>
      </w:r>
      <w:r w:rsidRPr="00D35F88">
        <w:rPr>
          <w:rFonts w:asciiTheme="majorHAnsi" w:hAnsiTheme="majorHAnsi"/>
          <w:szCs w:val="22"/>
        </w:rPr>
        <w:t xml:space="preserve">Troussures dead, </w:t>
      </w:r>
      <w:r w:rsidR="00AD1B20" w:rsidRPr="00D35F88">
        <w:rPr>
          <w:rFonts w:asciiTheme="majorHAnsi" w:hAnsiTheme="majorHAnsi"/>
          <w:szCs w:val="22"/>
        </w:rPr>
        <w:t xml:space="preserve">Augustin </w:t>
      </w:r>
      <w:r w:rsidRPr="00D35F88">
        <w:rPr>
          <w:rFonts w:asciiTheme="majorHAnsi" w:hAnsiTheme="majorHAnsi"/>
          <w:szCs w:val="22"/>
        </w:rPr>
        <w:t>d’Albiousse</w:t>
      </w:r>
      <w:r w:rsidR="003E4C11" w:rsidRPr="00D35F88">
        <w:rPr>
          <w:rFonts w:asciiTheme="majorHAnsi" w:hAnsiTheme="majorHAnsi"/>
          <w:szCs w:val="22"/>
        </w:rPr>
        <w:t>, who had fought at Mentana</w:t>
      </w:r>
      <w:r w:rsidR="00E7653C" w:rsidRPr="00D35F88">
        <w:rPr>
          <w:rFonts w:asciiTheme="majorHAnsi" w:hAnsiTheme="majorHAnsi"/>
          <w:szCs w:val="22"/>
        </w:rPr>
        <w:t xml:space="preserve"> in 1867</w:t>
      </w:r>
      <w:r w:rsidR="003E4C11" w:rsidRPr="00D35F88">
        <w:rPr>
          <w:rFonts w:asciiTheme="majorHAnsi" w:hAnsiTheme="majorHAnsi"/>
          <w:szCs w:val="22"/>
        </w:rPr>
        <w:t>,</w:t>
      </w:r>
      <w:r w:rsidRPr="00D35F88">
        <w:rPr>
          <w:rFonts w:asciiTheme="majorHAnsi" w:hAnsiTheme="majorHAnsi"/>
          <w:szCs w:val="22"/>
        </w:rPr>
        <w:t xml:space="preserve"> took command of the regiment and issued an unequivocal communiqué:</w:t>
      </w:r>
    </w:p>
    <w:p w:rsidR="008635A5" w:rsidRPr="00D35F88" w:rsidRDefault="008635A5" w:rsidP="004C7B27">
      <w:pPr>
        <w:jc w:val="both"/>
        <w:rPr>
          <w:rFonts w:asciiTheme="majorHAnsi" w:hAnsiTheme="majorHAnsi"/>
          <w:szCs w:val="22"/>
        </w:rPr>
      </w:pPr>
    </w:p>
    <w:p w:rsidR="008635A5" w:rsidRPr="0027796A" w:rsidRDefault="008635A5" w:rsidP="004C7B27">
      <w:pPr>
        <w:pStyle w:val="BodyText"/>
        <w:spacing w:line="240" w:lineRule="auto"/>
        <w:jc w:val="both"/>
        <w:rPr>
          <w:rFonts w:asciiTheme="majorHAnsi" w:hAnsiTheme="majorHAnsi"/>
          <w:color w:val="000000"/>
          <w:sz w:val="18"/>
          <w:szCs w:val="18"/>
          <w:lang w:val="fr-FR"/>
        </w:rPr>
      </w:pPr>
      <w:r w:rsidRPr="0027796A">
        <w:rPr>
          <w:rFonts w:asciiTheme="majorHAnsi" w:hAnsiTheme="majorHAnsi"/>
          <w:sz w:val="18"/>
          <w:szCs w:val="18"/>
          <w:lang w:val="fr-FR"/>
        </w:rPr>
        <w:t>La guerre que nous subissons est une guerre d'expiation, et Dieu a déjà choisi parmi nous les victimes les plus nobles et les plus pures</w:t>
      </w:r>
      <w:r w:rsidR="003527AF" w:rsidRPr="0027796A">
        <w:rPr>
          <w:rFonts w:asciiTheme="majorHAnsi" w:hAnsiTheme="majorHAnsi"/>
          <w:sz w:val="18"/>
          <w:szCs w:val="18"/>
          <w:lang w:val="fr-FR"/>
        </w:rPr>
        <w:t>.</w:t>
      </w:r>
      <w:r w:rsidRPr="0027796A">
        <w:rPr>
          <w:rFonts w:asciiTheme="majorHAnsi" w:hAnsiTheme="majorHAnsi"/>
          <w:sz w:val="18"/>
          <w:szCs w:val="18"/>
          <w:lang w:val="fr-FR"/>
        </w:rPr>
        <w:t>..</w:t>
      </w:r>
      <w:r w:rsidRPr="0027796A">
        <w:rPr>
          <w:rFonts w:asciiTheme="majorHAnsi" w:hAnsiTheme="majorHAnsi"/>
          <w:color w:val="000000"/>
          <w:sz w:val="18"/>
          <w:szCs w:val="18"/>
          <w:lang w:val="fr-FR"/>
        </w:rPr>
        <w:t>.</w:t>
      </w:r>
      <w:r w:rsidR="003E4C11" w:rsidRPr="0027796A">
        <w:rPr>
          <w:rFonts w:asciiTheme="majorHAnsi" w:hAnsiTheme="majorHAnsi"/>
          <w:color w:val="000000"/>
          <w:sz w:val="18"/>
          <w:szCs w:val="18"/>
          <w:lang w:val="fr-FR"/>
        </w:rPr>
        <w:t>r</w:t>
      </w:r>
      <w:r w:rsidRPr="0027796A">
        <w:rPr>
          <w:rFonts w:asciiTheme="majorHAnsi" w:hAnsiTheme="majorHAnsi"/>
          <w:color w:val="000000"/>
          <w:sz w:val="18"/>
          <w:szCs w:val="18"/>
          <w:lang w:val="fr-FR"/>
        </w:rPr>
        <w:t>etrempons notre courage dans nos convictions religieuses et plaçons notre espoir dans la divine Sagesse, dont les secrets sont impénétrables, mais qui nous fait une loi de l'espérance…</w:t>
      </w:r>
      <w:r w:rsidR="003527AF" w:rsidRPr="0027796A">
        <w:rPr>
          <w:rFonts w:asciiTheme="majorHAnsi" w:hAnsiTheme="majorHAnsi"/>
          <w:color w:val="000000"/>
          <w:sz w:val="18"/>
          <w:szCs w:val="18"/>
          <w:lang w:val="fr-FR"/>
        </w:rPr>
        <w:t>.</w:t>
      </w:r>
      <w:r w:rsidRPr="0027796A">
        <w:rPr>
          <w:rFonts w:asciiTheme="majorHAnsi" w:hAnsiTheme="majorHAnsi"/>
          <w:color w:val="000000"/>
          <w:sz w:val="18"/>
          <w:szCs w:val="18"/>
          <w:lang w:val="fr-FR"/>
        </w:rPr>
        <w:t>C'est par un acte de foi que la France est née sur le champ de bataille de Tolbiac; c'est par un acte de foi qu'elle sera sauvée et tant qu'il y aura dans notre beau pays un Christ et une épée, nous avons droit d'espérer. Quoi qu'il arrive, avec l’aide de Dieu et pour la patrie, restons ici ce que nous étions à Rome, les dignes fils de la fille aînée de l'Église.</w:t>
      </w:r>
      <w:r w:rsidRPr="0027796A">
        <w:rPr>
          <w:rStyle w:val="FootnoteReference"/>
          <w:rFonts w:asciiTheme="majorHAnsi" w:hAnsiTheme="majorHAnsi"/>
          <w:color w:val="000000"/>
          <w:sz w:val="18"/>
          <w:szCs w:val="18"/>
          <w:lang w:val="fr-FR"/>
        </w:rPr>
        <w:footnoteReference w:id="52"/>
      </w:r>
      <w:r w:rsidRPr="0027796A">
        <w:rPr>
          <w:rFonts w:asciiTheme="majorHAnsi" w:hAnsiTheme="majorHAnsi"/>
          <w:color w:val="000000"/>
          <w:sz w:val="18"/>
          <w:szCs w:val="18"/>
          <w:lang w:val="fr-FR"/>
        </w:rPr>
        <w:t xml:space="preserve"> </w:t>
      </w:r>
    </w:p>
    <w:p w:rsidR="008635A5" w:rsidRPr="00D35F88" w:rsidRDefault="008635A5" w:rsidP="004C7B27">
      <w:pPr>
        <w:jc w:val="both"/>
        <w:rPr>
          <w:rFonts w:asciiTheme="majorHAnsi" w:hAnsiTheme="majorHAnsi"/>
          <w:szCs w:val="22"/>
          <w:lang w:val="fr-FR"/>
        </w:rPr>
      </w:pPr>
    </w:p>
    <w:p w:rsidR="000D1060" w:rsidRPr="00D35F88" w:rsidRDefault="00282A6C" w:rsidP="004C7B27">
      <w:pPr>
        <w:jc w:val="both"/>
        <w:rPr>
          <w:rFonts w:asciiTheme="majorHAnsi" w:hAnsiTheme="majorHAnsi"/>
          <w:szCs w:val="22"/>
        </w:rPr>
      </w:pPr>
      <w:r w:rsidRPr="00D35F88">
        <w:rPr>
          <w:rFonts w:asciiTheme="majorHAnsi" w:hAnsiTheme="majorHAnsi"/>
          <w:szCs w:val="22"/>
        </w:rPr>
        <w:t xml:space="preserve">The familiar concepts of expiation and the providential action of God as the determinant of history are clearly apparent, as was the assertion of France’s Catholic tradition in the reference to Tolbiac. </w:t>
      </w:r>
      <w:r w:rsidR="00425643" w:rsidRPr="00D35F88">
        <w:rPr>
          <w:rFonts w:asciiTheme="majorHAnsi" w:hAnsiTheme="majorHAnsi"/>
          <w:szCs w:val="22"/>
        </w:rPr>
        <w:t xml:space="preserve">(Tolbiac marked the inception of Catholic and monarchical France </w:t>
      </w:r>
      <w:r w:rsidR="003E4C11" w:rsidRPr="00D35F88">
        <w:rPr>
          <w:rFonts w:asciiTheme="majorHAnsi" w:hAnsiTheme="majorHAnsi"/>
          <w:szCs w:val="22"/>
        </w:rPr>
        <w:t>-</w:t>
      </w:r>
      <w:r w:rsidR="00425643" w:rsidRPr="00D35F88">
        <w:rPr>
          <w:rFonts w:asciiTheme="majorHAnsi" w:hAnsiTheme="majorHAnsi"/>
          <w:szCs w:val="22"/>
        </w:rPr>
        <w:t xml:space="preserve"> a providential victory of the Franks over the invading Alamans, followed by the baptism of Clovis as first Christian king of France). </w:t>
      </w:r>
      <w:r w:rsidR="003301D9" w:rsidRPr="00D35F88">
        <w:rPr>
          <w:rFonts w:asciiTheme="majorHAnsi" w:hAnsiTheme="majorHAnsi"/>
          <w:szCs w:val="22"/>
        </w:rPr>
        <w:t xml:space="preserve">Just as in 1860-70, the </w:t>
      </w:r>
      <w:r w:rsidR="00BC3000" w:rsidRPr="00D35F88">
        <w:rPr>
          <w:rFonts w:asciiTheme="majorHAnsi" w:hAnsiTheme="majorHAnsi"/>
          <w:szCs w:val="22"/>
        </w:rPr>
        <w:t xml:space="preserve">innocent </w:t>
      </w:r>
      <w:r w:rsidR="003301D9" w:rsidRPr="00D35F88">
        <w:rPr>
          <w:rFonts w:asciiTheme="majorHAnsi" w:hAnsiTheme="majorHAnsi"/>
          <w:szCs w:val="22"/>
        </w:rPr>
        <w:t xml:space="preserve">blood of the </w:t>
      </w:r>
      <w:r w:rsidR="003E4C11" w:rsidRPr="00D35F88">
        <w:rPr>
          <w:rFonts w:asciiTheme="majorHAnsi" w:hAnsiTheme="majorHAnsi"/>
          <w:i/>
          <w:szCs w:val="22"/>
        </w:rPr>
        <w:t>V</w:t>
      </w:r>
      <w:r w:rsidR="003301D9" w:rsidRPr="00D35F88">
        <w:rPr>
          <w:rFonts w:asciiTheme="majorHAnsi" w:hAnsiTheme="majorHAnsi"/>
          <w:i/>
          <w:szCs w:val="22"/>
        </w:rPr>
        <w:t xml:space="preserve">olontaires </w:t>
      </w:r>
      <w:r w:rsidR="003301D9" w:rsidRPr="00D35F88">
        <w:rPr>
          <w:rFonts w:asciiTheme="majorHAnsi" w:hAnsiTheme="majorHAnsi"/>
          <w:szCs w:val="22"/>
        </w:rPr>
        <w:t xml:space="preserve">served to expiate the sins of a fallen France, a France who had betrayed her Christian mission. </w:t>
      </w:r>
    </w:p>
    <w:p w:rsidR="00282A6C" w:rsidRPr="00D35F88" w:rsidRDefault="003301D9" w:rsidP="004C7B27">
      <w:pPr>
        <w:ind w:firstLine="720"/>
        <w:jc w:val="both"/>
        <w:rPr>
          <w:rFonts w:asciiTheme="majorHAnsi" w:hAnsiTheme="majorHAnsi"/>
          <w:szCs w:val="22"/>
          <w:lang w:val="fr-FR"/>
        </w:rPr>
      </w:pPr>
      <w:r w:rsidRPr="00D35F88">
        <w:rPr>
          <w:rFonts w:asciiTheme="majorHAnsi" w:hAnsiTheme="majorHAnsi"/>
          <w:szCs w:val="22"/>
        </w:rPr>
        <w:t>Heroic defeat and expiation fitted perfectly together. Indeed, arguably defeat had brought the zouave</w:t>
      </w:r>
      <w:r w:rsidR="00EF1C03" w:rsidRPr="00D35F88">
        <w:rPr>
          <w:rFonts w:asciiTheme="majorHAnsi" w:hAnsiTheme="majorHAnsi"/>
          <w:szCs w:val="22"/>
        </w:rPr>
        <w:t>s</w:t>
      </w:r>
      <w:r w:rsidRPr="00D35F88">
        <w:rPr>
          <w:rFonts w:asciiTheme="majorHAnsi" w:hAnsiTheme="majorHAnsi"/>
          <w:szCs w:val="22"/>
        </w:rPr>
        <w:t xml:space="preserve"> more full</w:t>
      </w:r>
      <w:r w:rsidR="00727EC7" w:rsidRPr="00D35F88">
        <w:rPr>
          <w:rFonts w:asciiTheme="majorHAnsi" w:hAnsiTheme="majorHAnsi"/>
          <w:szCs w:val="22"/>
        </w:rPr>
        <w:t>y into the Christian enterprise.</w:t>
      </w:r>
      <w:r w:rsidR="00DD228F" w:rsidRPr="00D35F88">
        <w:rPr>
          <w:rFonts w:asciiTheme="majorHAnsi" w:hAnsiTheme="majorHAnsi"/>
          <w:szCs w:val="22"/>
        </w:rPr>
        <w:t xml:space="preserve"> In 1865</w:t>
      </w:r>
      <w:r w:rsidR="002053E8" w:rsidRPr="00D35F88">
        <w:rPr>
          <w:rFonts w:asciiTheme="majorHAnsi" w:hAnsiTheme="majorHAnsi"/>
          <w:szCs w:val="22"/>
        </w:rPr>
        <w:t xml:space="preserve"> Mgr</w:t>
      </w:r>
      <w:r w:rsidR="003E4C11" w:rsidRPr="00D35F88">
        <w:rPr>
          <w:rFonts w:asciiTheme="majorHAnsi" w:hAnsiTheme="majorHAnsi"/>
          <w:szCs w:val="22"/>
        </w:rPr>
        <w:t>.</w:t>
      </w:r>
      <w:r w:rsidR="002053E8" w:rsidRPr="00D35F88">
        <w:rPr>
          <w:rFonts w:asciiTheme="majorHAnsi" w:hAnsiTheme="majorHAnsi"/>
          <w:szCs w:val="22"/>
        </w:rPr>
        <w:t xml:space="preserve"> </w:t>
      </w:r>
      <w:r w:rsidR="000A1F60" w:rsidRPr="00D35F88">
        <w:rPr>
          <w:rFonts w:asciiTheme="majorHAnsi" w:hAnsiTheme="majorHAnsi"/>
          <w:szCs w:val="22"/>
        </w:rPr>
        <w:t xml:space="preserve">Louis </w:t>
      </w:r>
      <w:r w:rsidR="002053E8" w:rsidRPr="00D35F88">
        <w:rPr>
          <w:rFonts w:asciiTheme="majorHAnsi" w:hAnsiTheme="majorHAnsi"/>
          <w:szCs w:val="22"/>
        </w:rPr>
        <w:t>Deschamps of Na</w:t>
      </w:r>
      <w:r w:rsidRPr="00D35F88">
        <w:rPr>
          <w:rFonts w:asciiTheme="majorHAnsi" w:hAnsiTheme="majorHAnsi"/>
          <w:szCs w:val="22"/>
        </w:rPr>
        <w:t xml:space="preserve">mur declared that </w:t>
      </w:r>
      <w:r w:rsidR="00BE6897" w:rsidRPr="00D35F88">
        <w:rPr>
          <w:rFonts w:asciiTheme="majorHAnsi" w:hAnsiTheme="majorHAnsi"/>
          <w:szCs w:val="22"/>
        </w:rPr>
        <w:t>general Christophe Léon de</w:t>
      </w:r>
      <w:r w:rsidRPr="00D35F88">
        <w:rPr>
          <w:rFonts w:asciiTheme="majorHAnsi" w:hAnsiTheme="majorHAnsi"/>
          <w:szCs w:val="22"/>
        </w:rPr>
        <w:t xml:space="preserve"> La</w:t>
      </w:r>
      <w:r w:rsidR="003E4C11" w:rsidRPr="00D35F88">
        <w:rPr>
          <w:rFonts w:asciiTheme="majorHAnsi" w:hAnsiTheme="majorHAnsi"/>
          <w:szCs w:val="22"/>
        </w:rPr>
        <w:t>m</w:t>
      </w:r>
      <w:r w:rsidRPr="00D35F88">
        <w:rPr>
          <w:rFonts w:asciiTheme="majorHAnsi" w:hAnsiTheme="majorHAnsi"/>
          <w:szCs w:val="22"/>
        </w:rPr>
        <w:t>oricière, the original leader of the papal armies, had died defeated: ‘Vaincu, oui; mais comme on l’est sur le Calvaire, comme on l’est sur la Croix.’</w:t>
      </w:r>
      <w:r w:rsidRPr="00D35F88">
        <w:rPr>
          <w:rStyle w:val="FootnoteReference"/>
          <w:rFonts w:asciiTheme="majorHAnsi" w:hAnsiTheme="majorHAnsi"/>
          <w:szCs w:val="22"/>
        </w:rPr>
        <w:footnoteReference w:id="53"/>
      </w:r>
      <w:r w:rsidR="00EF1C03" w:rsidRPr="00D35F88">
        <w:rPr>
          <w:rFonts w:asciiTheme="majorHAnsi" w:hAnsiTheme="majorHAnsi"/>
          <w:szCs w:val="22"/>
        </w:rPr>
        <w:t xml:space="preserve"> </w:t>
      </w:r>
      <w:r w:rsidRPr="00D35F88">
        <w:rPr>
          <w:rFonts w:asciiTheme="majorHAnsi" w:hAnsiTheme="majorHAnsi"/>
          <w:szCs w:val="22"/>
        </w:rPr>
        <w:t>The zouaves/</w:t>
      </w:r>
      <w:r w:rsidR="00727EC7" w:rsidRPr="00D35F88">
        <w:rPr>
          <w:rFonts w:asciiTheme="majorHAnsi" w:hAnsiTheme="majorHAnsi"/>
          <w:i/>
          <w:szCs w:val="22"/>
        </w:rPr>
        <w:t>V</w:t>
      </w:r>
      <w:r w:rsidRPr="00D35F88">
        <w:rPr>
          <w:rFonts w:asciiTheme="majorHAnsi" w:hAnsiTheme="majorHAnsi"/>
          <w:i/>
          <w:szCs w:val="22"/>
        </w:rPr>
        <w:t xml:space="preserve">olontaires </w:t>
      </w:r>
      <w:r w:rsidRPr="00D35F88">
        <w:rPr>
          <w:rFonts w:asciiTheme="majorHAnsi" w:hAnsiTheme="majorHAnsi"/>
          <w:szCs w:val="22"/>
        </w:rPr>
        <w:t>were distinctive precisely because they were aligned with the true Christian traditions of France</w:t>
      </w:r>
      <w:r w:rsidR="00EB437A" w:rsidRPr="00D35F88">
        <w:rPr>
          <w:rFonts w:asciiTheme="majorHAnsi" w:hAnsiTheme="majorHAnsi"/>
          <w:szCs w:val="22"/>
        </w:rPr>
        <w:t>.</w:t>
      </w:r>
      <w:r w:rsidR="00EF1C03" w:rsidRPr="00D35F88">
        <w:rPr>
          <w:rFonts w:asciiTheme="majorHAnsi" w:hAnsiTheme="majorHAnsi"/>
          <w:szCs w:val="22"/>
        </w:rPr>
        <w:t xml:space="preserve"> The logic of this position was apparent: the defeat of France represented the divine scourging of an apostate nation. </w:t>
      </w:r>
      <w:r w:rsidR="00EF1C03" w:rsidRPr="00D35F88">
        <w:rPr>
          <w:rFonts w:asciiTheme="majorHAnsi" w:hAnsiTheme="majorHAnsi"/>
          <w:szCs w:val="22"/>
          <w:lang w:val="fr-FR"/>
        </w:rPr>
        <w:t>Her unworthy soldiers were representatives of an unworthy nation. Sonis insisted on this point, writing to Freycinet, ‘si les Français d’aujourd’hui eussent été dignes du glorieux passé de leur pères, le pays eût pu</w:t>
      </w:r>
      <w:r w:rsidR="003E4C11" w:rsidRPr="00D35F88">
        <w:rPr>
          <w:rFonts w:asciiTheme="majorHAnsi" w:hAnsiTheme="majorHAnsi"/>
          <w:szCs w:val="22"/>
          <w:lang w:val="fr-FR"/>
        </w:rPr>
        <w:t>.…</w:t>
      </w:r>
      <w:r w:rsidR="00EF1C03" w:rsidRPr="00D35F88">
        <w:rPr>
          <w:rFonts w:asciiTheme="majorHAnsi" w:hAnsiTheme="majorHAnsi"/>
          <w:szCs w:val="22"/>
          <w:lang w:val="fr-FR"/>
        </w:rPr>
        <w:t>repousser l’invasion</w:t>
      </w:r>
      <w:r w:rsidR="003E4C11" w:rsidRPr="00D35F88">
        <w:rPr>
          <w:rFonts w:asciiTheme="majorHAnsi" w:hAnsiTheme="majorHAnsi"/>
          <w:szCs w:val="22"/>
          <w:lang w:val="fr-FR"/>
        </w:rPr>
        <w:t>.</w:t>
      </w:r>
      <w:r w:rsidR="00EF1C03" w:rsidRPr="00D35F88">
        <w:rPr>
          <w:rFonts w:asciiTheme="majorHAnsi" w:hAnsiTheme="majorHAnsi"/>
          <w:szCs w:val="22"/>
          <w:lang w:val="fr-FR"/>
        </w:rPr>
        <w:t>…la France n’a pas été digne d’elle-même.’</w:t>
      </w:r>
      <w:r w:rsidR="00EF1C03" w:rsidRPr="00D35F88">
        <w:rPr>
          <w:rStyle w:val="FootnoteReference"/>
          <w:rFonts w:asciiTheme="majorHAnsi" w:hAnsiTheme="majorHAnsi"/>
          <w:szCs w:val="22"/>
          <w:lang w:val="fr-FR"/>
        </w:rPr>
        <w:footnoteReference w:id="54"/>
      </w:r>
      <w:r w:rsidR="006434E9" w:rsidRPr="00D35F88">
        <w:rPr>
          <w:rFonts w:asciiTheme="majorHAnsi" w:hAnsiTheme="majorHAnsi"/>
          <w:szCs w:val="22"/>
          <w:lang w:val="fr-FR"/>
        </w:rPr>
        <w:t xml:space="preserve"> </w:t>
      </w:r>
      <w:r w:rsidR="006434E9" w:rsidRPr="00D35F88">
        <w:rPr>
          <w:rFonts w:asciiTheme="majorHAnsi" w:hAnsiTheme="majorHAnsi"/>
          <w:szCs w:val="22"/>
        </w:rPr>
        <w:t xml:space="preserve">Behind this concept of a France that had lost her way lay a counter-revolutionary perspective. </w:t>
      </w:r>
      <w:r w:rsidR="005C46AE" w:rsidRPr="00D35F88">
        <w:rPr>
          <w:rFonts w:asciiTheme="majorHAnsi" w:hAnsiTheme="majorHAnsi"/>
          <w:szCs w:val="22"/>
        </w:rPr>
        <w:t>Mgr</w:t>
      </w:r>
      <w:r w:rsidR="003E4C11" w:rsidRPr="00D35F88">
        <w:rPr>
          <w:rFonts w:asciiTheme="majorHAnsi" w:hAnsiTheme="majorHAnsi"/>
          <w:szCs w:val="22"/>
        </w:rPr>
        <w:t>. Charles Émile</w:t>
      </w:r>
      <w:r w:rsidR="005C46AE" w:rsidRPr="00D35F88">
        <w:rPr>
          <w:rFonts w:asciiTheme="majorHAnsi" w:hAnsiTheme="majorHAnsi"/>
          <w:szCs w:val="22"/>
        </w:rPr>
        <w:t xml:space="preserve"> Freppel</w:t>
      </w:r>
      <w:r w:rsidR="003E4C11" w:rsidRPr="00D35F88">
        <w:rPr>
          <w:rFonts w:asciiTheme="majorHAnsi" w:hAnsiTheme="majorHAnsi"/>
          <w:szCs w:val="22"/>
        </w:rPr>
        <w:t>, bishop</w:t>
      </w:r>
      <w:r w:rsidR="005C46AE" w:rsidRPr="00D35F88">
        <w:rPr>
          <w:rFonts w:asciiTheme="majorHAnsi" w:hAnsiTheme="majorHAnsi"/>
          <w:szCs w:val="22"/>
        </w:rPr>
        <w:t xml:space="preserve"> of Angers, consecrating a monument to La</w:t>
      </w:r>
      <w:r w:rsidR="003E4C11" w:rsidRPr="00D35F88">
        <w:rPr>
          <w:rFonts w:asciiTheme="majorHAnsi" w:hAnsiTheme="majorHAnsi"/>
          <w:szCs w:val="22"/>
        </w:rPr>
        <w:t>m</w:t>
      </w:r>
      <w:r w:rsidR="005C46AE" w:rsidRPr="00D35F88">
        <w:rPr>
          <w:rFonts w:asciiTheme="majorHAnsi" w:hAnsiTheme="majorHAnsi"/>
          <w:szCs w:val="22"/>
        </w:rPr>
        <w:t>oricière in 1879 argued that in 1789 France had fatefully departed from her ‘historic and traditional way.’</w:t>
      </w:r>
      <w:r w:rsidR="005C46AE" w:rsidRPr="00D35F88">
        <w:rPr>
          <w:rStyle w:val="FootnoteReference"/>
          <w:rFonts w:asciiTheme="majorHAnsi" w:hAnsiTheme="majorHAnsi"/>
          <w:szCs w:val="22"/>
          <w:lang w:val="fr-FR"/>
        </w:rPr>
        <w:footnoteReference w:id="55"/>
      </w:r>
      <w:r w:rsidR="005C46AE" w:rsidRPr="00D35F88">
        <w:rPr>
          <w:rFonts w:asciiTheme="majorHAnsi" w:hAnsiTheme="majorHAnsi"/>
          <w:szCs w:val="22"/>
        </w:rPr>
        <w:t xml:space="preserve"> </w:t>
      </w:r>
      <w:r w:rsidR="006174D5" w:rsidRPr="00D35F88">
        <w:rPr>
          <w:rFonts w:asciiTheme="majorHAnsi" w:hAnsiTheme="majorHAnsi"/>
          <w:szCs w:val="22"/>
        </w:rPr>
        <w:t xml:space="preserve">Nicolas Vagner, the father of a zouave who had disappeared at Loigny, wrote in May 1871, ‘Pauvre France! </w:t>
      </w:r>
      <w:r w:rsidR="006174D5" w:rsidRPr="00D35F88">
        <w:rPr>
          <w:rFonts w:asciiTheme="majorHAnsi" w:hAnsiTheme="majorHAnsi"/>
          <w:szCs w:val="22"/>
          <w:lang w:val="fr-FR"/>
        </w:rPr>
        <w:t>À quelles tristes destinées t’ont réduite 80 ans d’enseignement ir</w:t>
      </w:r>
      <w:r w:rsidR="00522BED" w:rsidRPr="00D35F88">
        <w:rPr>
          <w:rFonts w:asciiTheme="majorHAnsi" w:hAnsiTheme="majorHAnsi"/>
          <w:szCs w:val="22"/>
          <w:lang w:val="fr-FR"/>
        </w:rPr>
        <w:t>ré</w:t>
      </w:r>
      <w:r w:rsidR="006174D5" w:rsidRPr="00D35F88">
        <w:rPr>
          <w:rFonts w:asciiTheme="majorHAnsi" w:hAnsiTheme="majorHAnsi"/>
          <w:szCs w:val="22"/>
          <w:lang w:val="fr-FR"/>
        </w:rPr>
        <w:t>ligieux…</w:t>
      </w:r>
      <w:r w:rsidR="00BD476D" w:rsidRPr="00D35F88">
        <w:rPr>
          <w:rFonts w:asciiTheme="majorHAnsi" w:hAnsiTheme="majorHAnsi"/>
          <w:szCs w:val="22"/>
          <w:lang w:val="fr-FR"/>
        </w:rPr>
        <w:t>.</w:t>
      </w:r>
      <w:r w:rsidR="006174D5" w:rsidRPr="00D35F88">
        <w:rPr>
          <w:rFonts w:asciiTheme="majorHAnsi" w:hAnsiTheme="majorHAnsi"/>
          <w:szCs w:val="22"/>
          <w:lang w:val="fr-FR"/>
        </w:rPr>
        <w:t>le fondateur de l’Église a attendu une réforme, une conversion de la France; mais notre folle patrie gangrenée ne s’est point repentie et Dieu s’est lassé.’</w:t>
      </w:r>
      <w:r w:rsidR="006174D5" w:rsidRPr="00D35F88">
        <w:rPr>
          <w:rStyle w:val="FootnoteReference"/>
          <w:rFonts w:asciiTheme="majorHAnsi" w:hAnsiTheme="majorHAnsi"/>
          <w:szCs w:val="22"/>
          <w:lang w:val="fr-FR"/>
        </w:rPr>
        <w:footnoteReference w:id="56"/>
      </w:r>
    </w:p>
    <w:p w:rsidR="00BD476D" w:rsidRPr="00D35F88" w:rsidRDefault="00BD476D" w:rsidP="004C7B27">
      <w:pPr>
        <w:ind w:firstLine="720"/>
        <w:jc w:val="both"/>
        <w:rPr>
          <w:rFonts w:asciiTheme="majorHAnsi" w:hAnsiTheme="majorHAnsi"/>
          <w:szCs w:val="22"/>
          <w:lang w:val="fr-FR"/>
        </w:rPr>
      </w:pPr>
    </w:p>
    <w:p w:rsidR="00EF1C03" w:rsidRPr="00D35F88" w:rsidRDefault="00B81A0E" w:rsidP="004C7B27">
      <w:pPr>
        <w:jc w:val="center"/>
        <w:rPr>
          <w:rFonts w:asciiTheme="majorHAnsi" w:hAnsiTheme="majorHAnsi"/>
          <w:szCs w:val="22"/>
        </w:rPr>
      </w:pPr>
      <w:r w:rsidRPr="00D35F88">
        <w:rPr>
          <w:rFonts w:asciiTheme="majorHAnsi" w:hAnsiTheme="majorHAnsi"/>
          <w:szCs w:val="22"/>
        </w:rPr>
        <w:t>III</w:t>
      </w:r>
    </w:p>
    <w:p w:rsidR="00BD476D" w:rsidRPr="00D35F88" w:rsidRDefault="00BD476D" w:rsidP="004C7B27">
      <w:pPr>
        <w:jc w:val="center"/>
        <w:rPr>
          <w:rFonts w:asciiTheme="majorHAnsi" w:hAnsiTheme="majorHAnsi"/>
          <w:szCs w:val="22"/>
        </w:rPr>
      </w:pPr>
    </w:p>
    <w:p w:rsidR="008C4588" w:rsidRPr="00D35F88" w:rsidRDefault="00282A6C" w:rsidP="004C7B27">
      <w:pPr>
        <w:jc w:val="both"/>
        <w:rPr>
          <w:rFonts w:asciiTheme="majorHAnsi" w:hAnsiTheme="majorHAnsi"/>
          <w:szCs w:val="22"/>
        </w:rPr>
      </w:pPr>
      <w:r w:rsidRPr="00D35F88">
        <w:rPr>
          <w:rFonts w:asciiTheme="majorHAnsi" w:hAnsiTheme="majorHAnsi"/>
          <w:szCs w:val="22"/>
        </w:rPr>
        <w:lastRenderedPageBreak/>
        <w:t>Loigny was, however, a potent myth in its own right. Moreover</w:t>
      </w:r>
      <w:r w:rsidR="008C4588" w:rsidRPr="00D35F88">
        <w:rPr>
          <w:rFonts w:asciiTheme="majorHAnsi" w:hAnsiTheme="majorHAnsi"/>
          <w:szCs w:val="22"/>
        </w:rPr>
        <w:t>,</w:t>
      </w:r>
      <w:r w:rsidR="007F4D9E" w:rsidRPr="00D35F88">
        <w:rPr>
          <w:rFonts w:asciiTheme="majorHAnsi" w:hAnsiTheme="majorHAnsi"/>
          <w:szCs w:val="22"/>
        </w:rPr>
        <w:t xml:space="preserve"> it</w:t>
      </w:r>
      <w:r w:rsidRPr="00D35F88">
        <w:rPr>
          <w:rFonts w:asciiTheme="majorHAnsi" w:hAnsiTheme="majorHAnsi"/>
          <w:szCs w:val="22"/>
        </w:rPr>
        <w:t xml:space="preserve"> impact</w:t>
      </w:r>
      <w:r w:rsidR="008C4588" w:rsidRPr="00D35F88">
        <w:rPr>
          <w:rFonts w:asciiTheme="majorHAnsi" w:hAnsiTheme="majorHAnsi"/>
          <w:szCs w:val="22"/>
        </w:rPr>
        <w:t>ed</w:t>
      </w:r>
      <w:r w:rsidRPr="00D35F88">
        <w:rPr>
          <w:rFonts w:asciiTheme="majorHAnsi" w:hAnsiTheme="majorHAnsi"/>
          <w:szCs w:val="22"/>
        </w:rPr>
        <w:t xml:space="preserve"> on the zou</w:t>
      </w:r>
      <w:r w:rsidR="00727EC7" w:rsidRPr="00D35F88">
        <w:rPr>
          <w:rFonts w:asciiTheme="majorHAnsi" w:hAnsiTheme="majorHAnsi"/>
          <w:szCs w:val="22"/>
        </w:rPr>
        <w:t>ave legend, introducing important</w:t>
      </w:r>
      <w:r w:rsidRPr="00D35F88">
        <w:rPr>
          <w:rFonts w:asciiTheme="majorHAnsi" w:hAnsiTheme="majorHAnsi"/>
          <w:szCs w:val="22"/>
        </w:rPr>
        <w:t xml:space="preserve"> new ingredients to the existing myth. </w:t>
      </w:r>
      <w:r w:rsidR="008C4588" w:rsidRPr="00D35F88">
        <w:rPr>
          <w:rFonts w:asciiTheme="majorHAnsi" w:hAnsiTheme="majorHAnsi"/>
          <w:szCs w:val="22"/>
        </w:rPr>
        <w:t>Loign</w:t>
      </w:r>
      <w:r w:rsidR="00E7653C" w:rsidRPr="00D35F88">
        <w:rPr>
          <w:rFonts w:asciiTheme="majorHAnsi" w:hAnsiTheme="majorHAnsi"/>
          <w:szCs w:val="22"/>
        </w:rPr>
        <w:t>y marked the moment when the zo</w:t>
      </w:r>
      <w:r w:rsidR="008C4588" w:rsidRPr="00D35F88">
        <w:rPr>
          <w:rFonts w:asciiTheme="majorHAnsi" w:hAnsiTheme="majorHAnsi"/>
          <w:szCs w:val="22"/>
        </w:rPr>
        <w:t>u</w:t>
      </w:r>
      <w:r w:rsidR="00E7653C" w:rsidRPr="00D35F88">
        <w:rPr>
          <w:rFonts w:asciiTheme="majorHAnsi" w:hAnsiTheme="majorHAnsi"/>
          <w:szCs w:val="22"/>
        </w:rPr>
        <w:t>a</w:t>
      </w:r>
      <w:r w:rsidR="008C4588" w:rsidRPr="00D35F88">
        <w:rPr>
          <w:rFonts w:asciiTheme="majorHAnsi" w:hAnsiTheme="majorHAnsi"/>
          <w:szCs w:val="22"/>
        </w:rPr>
        <w:t xml:space="preserve">ves became inextricably linked to the cult of the Sacred Heart, a penitential devotion that flourished spectacularly during </w:t>
      </w:r>
      <w:r w:rsidR="008C4588" w:rsidRPr="00D35F88">
        <w:rPr>
          <w:rFonts w:asciiTheme="majorHAnsi" w:hAnsiTheme="majorHAnsi"/>
          <w:i/>
          <w:szCs w:val="22"/>
        </w:rPr>
        <w:t>l’année terrible</w:t>
      </w:r>
      <w:r w:rsidR="008C4588" w:rsidRPr="00D35F88">
        <w:rPr>
          <w:rFonts w:asciiTheme="majorHAnsi" w:hAnsiTheme="majorHAnsi"/>
          <w:szCs w:val="22"/>
        </w:rPr>
        <w:t xml:space="preserve">. Alexandre Legentil, who led the </w:t>
      </w:r>
      <w:r w:rsidR="008C4588" w:rsidRPr="00D35F88">
        <w:rPr>
          <w:rFonts w:asciiTheme="majorHAnsi" w:hAnsiTheme="majorHAnsi"/>
          <w:i/>
          <w:szCs w:val="22"/>
        </w:rPr>
        <w:t xml:space="preserve">Vœu National </w:t>
      </w:r>
      <w:r w:rsidR="008C4588" w:rsidRPr="00D35F88">
        <w:rPr>
          <w:rFonts w:asciiTheme="majorHAnsi" w:hAnsiTheme="majorHAnsi"/>
          <w:szCs w:val="22"/>
        </w:rPr>
        <w:t xml:space="preserve">movement to </w:t>
      </w:r>
      <w:r w:rsidR="00727EC7" w:rsidRPr="00D35F88">
        <w:rPr>
          <w:rFonts w:asciiTheme="majorHAnsi" w:hAnsiTheme="majorHAnsi"/>
          <w:szCs w:val="22"/>
        </w:rPr>
        <w:t>build a church of the Sacred Heart in Paris</w:t>
      </w:r>
      <w:r w:rsidR="008C4588" w:rsidRPr="00D35F88">
        <w:rPr>
          <w:rFonts w:asciiTheme="majorHAnsi" w:hAnsiTheme="majorHAnsi"/>
          <w:szCs w:val="22"/>
        </w:rPr>
        <w:t xml:space="preserve"> </w:t>
      </w:r>
      <w:r w:rsidR="00727EC7" w:rsidRPr="00D35F88">
        <w:rPr>
          <w:rFonts w:asciiTheme="majorHAnsi" w:hAnsiTheme="majorHAnsi"/>
          <w:szCs w:val="22"/>
        </w:rPr>
        <w:t xml:space="preserve">to symbolise the repentance of the French nation, was in part </w:t>
      </w:r>
      <w:r w:rsidR="008C4588" w:rsidRPr="00D35F88">
        <w:rPr>
          <w:rFonts w:asciiTheme="majorHAnsi" w:hAnsiTheme="majorHAnsi"/>
          <w:szCs w:val="22"/>
        </w:rPr>
        <w:t>inspired by Loigny.</w:t>
      </w:r>
      <w:r w:rsidR="001E008B" w:rsidRPr="00D35F88">
        <w:rPr>
          <w:rStyle w:val="FootnoteReference"/>
          <w:rFonts w:asciiTheme="majorHAnsi" w:hAnsiTheme="majorHAnsi"/>
          <w:szCs w:val="22"/>
        </w:rPr>
        <w:footnoteReference w:id="57"/>
      </w:r>
      <w:r w:rsidR="008C4588" w:rsidRPr="00D35F88">
        <w:rPr>
          <w:rFonts w:asciiTheme="majorHAnsi" w:hAnsiTheme="majorHAnsi"/>
          <w:szCs w:val="22"/>
        </w:rPr>
        <w:t xml:space="preserve"> </w:t>
      </w:r>
      <w:r w:rsidR="008C4588" w:rsidRPr="00D35F88">
        <w:rPr>
          <w:rFonts w:asciiTheme="majorHAnsi" w:hAnsiTheme="majorHAnsi"/>
          <w:szCs w:val="22"/>
          <w:lang w:val="fr-FR"/>
        </w:rPr>
        <w:t>Henry Dérely, a zouave capitain, wrote, ‘Loigny, n’a pas été une victoire pour l’armée de la ‘Défense Nationale’ qui n’avait pas appelé le Dieu de Clothilde à la rescousse; mais Loigny était une victoire du Christ aussi bien que Tolbiac. Le Sacré-Cœur, ce jour-là, s’est emparé de l’âme de France.’</w:t>
      </w:r>
      <w:r w:rsidR="008C4588" w:rsidRPr="00D35F88">
        <w:rPr>
          <w:rStyle w:val="FootnoteReference"/>
          <w:rFonts w:asciiTheme="majorHAnsi" w:hAnsiTheme="majorHAnsi"/>
          <w:szCs w:val="22"/>
          <w:lang w:val="fr-FR"/>
        </w:rPr>
        <w:footnoteReference w:id="58"/>
      </w:r>
      <w:r w:rsidR="008C4588" w:rsidRPr="00D35F88">
        <w:rPr>
          <w:rFonts w:asciiTheme="majorHAnsi" w:hAnsiTheme="majorHAnsi"/>
          <w:szCs w:val="22"/>
          <w:lang w:val="fr-FR"/>
        </w:rPr>
        <w:t xml:space="preserve"> </w:t>
      </w:r>
      <w:r w:rsidR="00335FCC" w:rsidRPr="00D35F88">
        <w:rPr>
          <w:rFonts w:asciiTheme="majorHAnsi" w:hAnsiTheme="majorHAnsi"/>
          <w:szCs w:val="22"/>
        </w:rPr>
        <w:t xml:space="preserve">At the fiftieth anniversary of the regiment, celebrated in the great basilica of the Sacred Heart in Montmartre, </w:t>
      </w:r>
      <w:r w:rsidR="00EB06FB" w:rsidRPr="00D35F88">
        <w:rPr>
          <w:rFonts w:asciiTheme="majorHAnsi" w:hAnsiTheme="majorHAnsi"/>
          <w:szCs w:val="22"/>
        </w:rPr>
        <w:t xml:space="preserve">Legentil’s </w:t>
      </w:r>
      <w:r w:rsidR="00335FCC" w:rsidRPr="00D35F88">
        <w:rPr>
          <w:rFonts w:asciiTheme="majorHAnsi" w:hAnsiTheme="majorHAnsi"/>
          <w:szCs w:val="22"/>
        </w:rPr>
        <w:t xml:space="preserve">ultimate achievement, </w:t>
      </w:r>
      <w:r w:rsidR="008C4588" w:rsidRPr="00D35F88">
        <w:rPr>
          <w:rFonts w:asciiTheme="majorHAnsi" w:hAnsiTheme="majorHAnsi"/>
          <w:szCs w:val="22"/>
        </w:rPr>
        <w:t>Albiousse argued that the zouaves had served the Church in France, ‘inaugurating on the battlefield the military cult of the Sacred Heart</w:t>
      </w:r>
      <w:r w:rsidR="00BE6897" w:rsidRPr="00D35F88">
        <w:rPr>
          <w:rFonts w:asciiTheme="majorHAnsi" w:hAnsiTheme="majorHAnsi"/>
          <w:szCs w:val="22"/>
        </w:rPr>
        <w:t>’</w:t>
      </w:r>
      <w:r w:rsidR="008C4588" w:rsidRPr="00D35F88">
        <w:rPr>
          <w:rFonts w:asciiTheme="majorHAnsi" w:hAnsiTheme="majorHAnsi"/>
          <w:szCs w:val="22"/>
        </w:rPr>
        <w:t>.</w:t>
      </w:r>
      <w:r w:rsidR="008C4588" w:rsidRPr="00D35F88">
        <w:rPr>
          <w:rStyle w:val="FootnoteReference"/>
          <w:rFonts w:asciiTheme="majorHAnsi" w:hAnsiTheme="majorHAnsi"/>
          <w:szCs w:val="22"/>
        </w:rPr>
        <w:footnoteReference w:id="59"/>
      </w:r>
      <w:r w:rsidR="008C4588" w:rsidRPr="00D35F88">
        <w:rPr>
          <w:rFonts w:asciiTheme="majorHAnsi" w:hAnsiTheme="majorHAnsi"/>
          <w:szCs w:val="22"/>
        </w:rPr>
        <w:t xml:space="preserve"> From the perspective of the zouaves/</w:t>
      </w:r>
      <w:r w:rsidR="00BD476D" w:rsidRPr="00D35F88">
        <w:rPr>
          <w:rFonts w:asciiTheme="majorHAnsi" w:hAnsiTheme="majorHAnsi"/>
          <w:i/>
          <w:szCs w:val="22"/>
        </w:rPr>
        <w:t>V</w:t>
      </w:r>
      <w:r w:rsidR="008C4588" w:rsidRPr="00D35F88">
        <w:rPr>
          <w:rFonts w:asciiTheme="majorHAnsi" w:hAnsiTheme="majorHAnsi"/>
          <w:i/>
          <w:szCs w:val="22"/>
        </w:rPr>
        <w:t>olontaires</w:t>
      </w:r>
      <w:r w:rsidR="008C4588" w:rsidRPr="00D35F88">
        <w:rPr>
          <w:rFonts w:asciiTheme="majorHAnsi" w:hAnsiTheme="majorHAnsi"/>
          <w:szCs w:val="22"/>
        </w:rPr>
        <w:t xml:space="preserve">, Loigny was not merely </w:t>
      </w:r>
      <w:r w:rsidR="0016095C" w:rsidRPr="00D35F88">
        <w:rPr>
          <w:rFonts w:asciiTheme="majorHAnsi" w:hAnsiTheme="majorHAnsi"/>
          <w:szCs w:val="22"/>
        </w:rPr>
        <w:t xml:space="preserve">about </w:t>
      </w:r>
      <w:r w:rsidR="008C4588" w:rsidRPr="00D35F88">
        <w:rPr>
          <w:rFonts w:asciiTheme="majorHAnsi" w:hAnsiTheme="majorHAnsi"/>
          <w:szCs w:val="22"/>
        </w:rPr>
        <w:t xml:space="preserve">courage, military glory and expiatory sacrifice, but about </w:t>
      </w:r>
      <w:r w:rsidR="0016095C" w:rsidRPr="00D35F88">
        <w:rPr>
          <w:rFonts w:asciiTheme="majorHAnsi" w:hAnsiTheme="majorHAnsi"/>
          <w:szCs w:val="22"/>
        </w:rPr>
        <w:t>sacrifice and heroism</w:t>
      </w:r>
      <w:r w:rsidR="008C4588" w:rsidRPr="00D35F88">
        <w:rPr>
          <w:rFonts w:asciiTheme="majorHAnsi" w:hAnsiTheme="majorHAnsi"/>
          <w:szCs w:val="22"/>
        </w:rPr>
        <w:t xml:space="preserve"> under the flag of the Sacred Heart. </w:t>
      </w:r>
      <w:r w:rsidR="004422E8" w:rsidRPr="00D35F88">
        <w:rPr>
          <w:rFonts w:asciiTheme="majorHAnsi" w:hAnsiTheme="majorHAnsi"/>
          <w:szCs w:val="22"/>
        </w:rPr>
        <w:t>Loi</w:t>
      </w:r>
      <w:r w:rsidR="00335FCC" w:rsidRPr="00D35F88">
        <w:rPr>
          <w:rFonts w:asciiTheme="majorHAnsi" w:hAnsiTheme="majorHAnsi"/>
          <w:szCs w:val="22"/>
        </w:rPr>
        <w:t>g</w:t>
      </w:r>
      <w:r w:rsidR="004422E8" w:rsidRPr="00D35F88">
        <w:rPr>
          <w:rFonts w:asciiTheme="majorHAnsi" w:hAnsiTheme="majorHAnsi"/>
          <w:szCs w:val="22"/>
        </w:rPr>
        <w:t xml:space="preserve">ny recast the zouaves as the soliders of the Sacred Heart, reinforcing their unique status. </w:t>
      </w:r>
    </w:p>
    <w:p w:rsidR="00293814" w:rsidRPr="00D35F88" w:rsidRDefault="003301D9" w:rsidP="004C7B27">
      <w:pPr>
        <w:ind w:firstLine="720"/>
        <w:jc w:val="both"/>
        <w:rPr>
          <w:rFonts w:asciiTheme="majorHAnsi" w:hAnsiTheme="majorHAnsi"/>
          <w:szCs w:val="22"/>
        </w:rPr>
      </w:pPr>
      <w:r w:rsidRPr="00D35F88">
        <w:rPr>
          <w:rFonts w:asciiTheme="majorHAnsi" w:hAnsiTheme="majorHAnsi"/>
          <w:szCs w:val="22"/>
        </w:rPr>
        <w:t>The classic zouave</w:t>
      </w:r>
      <w:r w:rsidR="00B04AF9" w:rsidRPr="00D35F88">
        <w:rPr>
          <w:rFonts w:asciiTheme="majorHAnsi" w:hAnsiTheme="majorHAnsi"/>
          <w:szCs w:val="22"/>
        </w:rPr>
        <w:t>/</w:t>
      </w:r>
      <w:r w:rsidR="00BD476D" w:rsidRPr="00D35F88">
        <w:rPr>
          <w:rFonts w:asciiTheme="majorHAnsi" w:hAnsiTheme="majorHAnsi"/>
          <w:i/>
          <w:szCs w:val="22"/>
        </w:rPr>
        <w:t>V</w:t>
      </w:r>
      <w:r w:rsidR="00B04AF9" w:rsidRPr="00D35F88">
        <w:rPr>
          <w:rFonts w:asciiTheme="majorHAnsi" w:hAnsiTheme="majorHAnsi"/>
          <w:i/>
          <w:szCs w:val="22"/>
        </w:rPr>
        <w:t>olontaire</w:t>
      </w:r>
      <w:r w:rsidRPr="00D35F88">
        <w:rPr>
          <w:rFonts w:asciiTheme="majorHAnsi" w:hAnsiTheme="majorHAnsi"/>
          <w:szCs w:val="22"/>
        </w:rPr>
        <w:t xml:space="preserve"> account of Loigny </w:t>
      </w:r>
      <w:r w:rsidR="00B04AF9" w:rsidRPr="00D35F88">
        <w:rPr>
          <w:rFonts w:asciiTheme="majorHAnsi" w:hAnsiTheme="majorHAnsi"/>
          <w:szCs w:val="22"/>
        </w:rPr>
        <w:t xml:space="preserve">is consequently centred on the banner of the Sacred Heart. </w:t>
      </w:r>
      <w:r w:rsidR="007F4D9E" w:rsidRPr="00D35F88">
        <w:rPr>
          <w:rFonts w:asciiTheme="majorHAnsi" w:hAnsiTheme="majorHAnsi"/>
          <w:szCs w:val="22"/>
        </w:rPr>
        <w:t xml:space="preserve">Laurent </w:t>
      </w:r>
      <w:r w:rsidRPr="00D35F88">
        <w:rPr>
          <w:rFonts w:asciiTheme="majorHAnsi" w:hAnsiTheme="majorHAnsi"/>
          <w:szCs w:val="22"/>
        </w:rPr>
        <w:t>Bart-Loi</w:t>
      </w:r>
      <w:r w:rsidR="00B04AF9" w:rsidRPr="00D35F88">
        <w:rPr>
          <w:rFonts w:asciiTheme="majorHAnsi" w:hAnsiTheme="majorHAnsi"/>
          <w:szCs w:val="22"/>
        </w:rPr>
        <w:t>’s account be</w:t>
      </w:r>
      <w:r w:rsidR="0054401C" w:rsidRPr="00D35F88">
        <w:rPr>
          <w:rFonts w:asciiTheme="majorHAnsi" w:hAnsiTheme="majorHAnsi"/>
          <w:szCs w:val="22"/>
        </w:rPr>
        <w:t>gins</w:t>
      </w:r>
      <w:r w:rsidR="00B04AF9" w:rsidRPr="00D35F88">
        <w:rPr>
          <w:rFonts w:asciiTheme="majorHAnsi" w:hAnsiTheme="majorHAnsi"/>
          <w:szCs w:val="22"/>
        </w:rPr>
        <w:t xml:space="preserve"> with what he</w:t>
      </w:r>
      <w:r w:rsidRPr="00D35F88">
        <w:rPr>
          <w:rFonts w:asciiTheme="majorHAnsi" w:hAnsiTheme="majorHAnsi"/>
          <w:szCs w:val="22"/>
        </w:rPr>
        <w:t xml:space="preserve"> termed, ‘</w:t>
      </w:r>
      <w:r w:rsidR="006434E9" w:rsidRPr="00D35F88">
        <w:rPr>
          <w:rFonts w:asciiTheme="majorHAnsi" w:hAnsiTheme="majorHAnsi"/>
          <w:szCs w:val="22"/>
        </w:rPr>
        <w:t>the mystic prelude</w:t>
      </w:r>
      <w:r w:rsidR="0054401C" w:rsidRPr="00D35F88">
        <w:rPr>
          <w:rFonts w:asciiTheme="majorHAnsi" w:hAnsiTheme="majorHAnsi"/>
          <w:szCs w:val="22"/>
        </w:rPr>
        <w:t>’</w:t>
      </w:r>
      <w:r w:rsidRPr="00D35F88">
        <w:rPr>
          <w:rFonts w:asciiTheme="majorHAnsi" w:hAnsiTheme="majorHAnsi"/>
          <w:szCs w:val="22"/>
        </w:rPr>
        <w:t xml:space="preserve">, a conversation between Sonis, Charette, </w:t>
      </w:r>
      <w:r w:rsidR="007F4D9E" w:rsidRPr="00D35F88">
        <w:rPr>
          <w:rFonts w:asciiTheme="majorHAnsi" w:hAnsiTheme="majorHAnsi"/>
          <w:szCs w:val="22"/>
        </w:rPr>
        <w:t xml:space="preserve">comte Fernand </w:t>
      </w:r>
      <w:r w:rsidRPr="00D35F88">
        <w:rPr>
          <w:rFonts w:asciiTheme="majorHAnsi" w:hAnsiTheme="majorHAnsi"/>
          <w:szCs w:val="22"/>
        </w:rPr>
        <w:t xml:space="preserve">de Bouillé, </w:t>
      </w:r>
      <w:r w:rsidR="007F4D9E" w:rsidRPr="00D35F88">
        <w:rPr>
          <w:rFonts w:asciiTheme="majorHAnsi" w:hAnsiTheme="majorHAnsi"/>
          <w:szCs w:val="22"/>
        </w:rPr>
        <w:t>Édouard</w:t>
      </w:r>
      <w:r w:rsidRPr="00D35F88">
        <w:rPr>
          <w:rFonts w:asciiTheme="majorHAnsi" w:hAnsiTheme="majorHAnsi"/>
          <w:szCs w:val="22"/>
        </w:rPr>
        <w:t xml:space="preserve"> </w:t>
      </w:r>
      <w:r w:rsidR="00E7653C" w:rsidRPr="00D35F88">
        <w:rPr>
          <w:rFonts w:asciiTheme="majorHAnsi" w:hAnsiTheme="majorHAnsi"/>
          <w:szCs w:val="22"/>
        </w:rPr>
        <w:t>de Caz</w:t>
      </w:r>
      <w:r w:rsidRPr="00D35F88">
        <w:rPr>
          <w:rFonts w:asciiTheme="majorHAnsi" w:hAnsiTheme="majorHAnsi"/>
          <w:szCs w:val="22"/>
        </w:rPr>
        <w:t>enove</w:t>
      </w:r>
      <w:r w:rsidR="007F4D9E" w:rsidRPr="00D35F88">
        <w:rPr>
          <w:rFonts w:asciiTheme="majorHAnsi" w:hAnsiTheme="majorHAnsi"/>
          <w:szCs w:val="22"/>
        </w:rPr>
        <w:t xml:space="preserve"> de Pradines</w:t>
      </w:r>
      <w:r w:rsidRPr="00D35F88">
        <w:rPr>
          <w:rFonts w:asciiTheme="majorHAnsi" w:hAnsiTheme="majorHAnsi"/>
          <w:szCs w:val="22"/>
        </w:rPr>
        <w:t xml:space="preserve">, </w:t>
      </w:r>
      <w:r w:rsidR="00E7653C" w:rsidRPr="00D35F88">
        <w:rPr>
          <w:rFonts w:asciiTheme="majorHAnsi" w:hAnsiTheme="majorHAnsi"/>
          <w:szCs w:val="22"/>
        </w:rPr>
        <w:t>Fernand</w:t>
      </w:r>
      <w:r w:rsidR="00BD476D" w:rsidRPr="00D35F88">
        <w:rPr>
          <w:rFonts w:asciiTheme="majorHAnsi" w:hAnsiTheme="majorHAnsi"/>
          <w:szCs w:val="22"/>
        </w:rPr>
        <w:t xml:space="preserve"> de </w:t>
      </w:r>
      <w:r w:rsidRPr="00D35F88">
        <w:rPr>
          <w:rFonts w:asciiTheme="majorHAnsi" w:hAnsiTheme="majorHAnsi"/>
          <w:szCs w:val="22"/>
        </w:rPr>
        <w:t>Troussures and the Dominican chaplain</w:t>
      </w:r>
      <w:r w:rsidR="007F4D9E" w:rsidRPr="00D35F88">
        <w:rPr>
          <w:rFonts w:asciiTheme="majorHAnsi" w:hAnsiTheme="majorHAnsi"/>
          <w:szCs w:val="22"/>
        </w:rPr>
        <w:t xml:space="preserve"> Antonin</w:t>
      </w:r>
      <w:r w:rsidRPr="00D35F88">
        <w:rPr>
          <w:rFonts w:asciiTheme="majorHAnsi" w:hAnsiTheme="majorHAnsi"/>
          <w:szCs w:val="22"/>
        </w:rPr>
        <w:t xml:space="preserve"> Doussot on religious matters. </w:t>
      </w:r>
      <w:r w:rsidR="009A540A" w:rsidRPr="00D35F88">
        <w:rPr>
          <w:rFonts w:asciiTheme="majorHAnsi" w:hAnsiTheme="majorHAnsi"/>
          <w:szCs w:val="22"/>
        </w:rPr>
        <w:t xml:space="preserve">For </w:t>
      </w:r>
      <w:r w:rsidRPr="00D35F88">
        <w:rPr>
          <w:rFonts w:asciiTheme="majorHAnsi" w:hAnsiTheme="majorHAnsi"/>
          <w:szCs w:val="22"/>
        </w:rPr>
        <w:t>Sonis</w:t>
      </w:r>
      <w:r w:rsidR="009A540A" w:rsidRPr="00D35F88">
        <w:rPr>
          <w:rFonts w:asciiTheme="majorHAnsi" w:hAnsiTheme="majorHAnsi"/>
          <w:szCs w:val="22"/>
        </w:rPr>
        <w:t xml:space="preserve"> as for</w:t>
      </w:r>
      <w:r w:rsidRPr="00D35F88">
        <w:rPr>
          <w:rFonts w:asciiTheme="majorHAnsi" w:hAnsiTheme="majorHAnsi"/>
          <w:szCs w:val="22"/>
        </w:rPr>
        <w:t xml:space="preserve"> Charette the salvation of France</w:t>
      </w:r>
      <w:r w:rsidR="00B81A0E" w:rsidRPr="00D35F88">
        <w:rPr>
          <w:rFonts w:asciiTheme="majorHAnsi" w:hAnsiTheme="majorHAnsi"/>
          <w:szCs w:val="22"/>
        </w:rPr>
        <w:t xml:space="preserve"> could only be found in the re-C</w:t>
      </w:r>
      <w:r w:rsidRPr="00D35F88">
        <w:rPr>
          <w:rFonts w:asciiTheme="majorHAnsi" w:hAnsiTheme="majorHAnsi"/>
          <w:szCs w:val="22"/>
        </w:rPr>
        <w:t xml:space="preserve">hristianisation of France. </w:t>
      </w:r>
      <w:r w:rsidR="00B04AF9" w:rsidRPr="00D35F88">
        <w:rPr>
          <w:rFonts w:asciiTheme="majorHAnsi" w:hAnsiTheme="majorHAnsi"/>
          <w:szCs w:val="22"/>
          <w:lang w:val="fr-FR"/>
        </w:rPr>
        <w:t>A</w:t>
      </w:r>
      <w:r w:rsidRPr="00D35F88">
        <w:rPr>
          <w:rFonts w:asciiTheme="majorHAnsi" w:hAnsiTheme="majorHAnsi"/>
          <w:szCs w:val="22"/>
          <w:lang w:val="fr-FR"/>
        </w:rPr>
        <w:t xml:space="preserve"> few days previously he had written to Charette, ‘Dans ces tristes temps c’est une consolation de mourir au milieu de braves gens comme vous et de pouvoir se dire que Dieu n’abandonne pas la France, puisqu’elle a encore des enfants fidèles.’</w:t>
      </w:r>
      <w:r w:rsidRPr="00D35F88">
        <w:rPr>
          <w:rStyle w:val="FootnoteReference"/>
          <w:rFonts w:asciiTheme="majorHAnsi" w:hAnsiTheme="majorHAnsi"/>
          <w:szCs w:val="22"/>
          <w:lang w:val="fr-FR"/>
        </w:rPr>
        <w:footnoteReference w:id="60"/>
      </w:r>
      <w:r w:rsidRPr="00D35F88">
        <w:rPr>
          <w:rFonts w:asciiTheme="majorHAnsi" w:hAnsiTheme="majorHAnsi"/>
          <w:szCs w:val="22"/>
          <w:lang w:val="fr-FR"/>
        </w:rPr>
        <w:t xml:space="preserve"> </w:t>
      </w:r>
      <w:r w:rsidR="009A540A" w:rsidRPr="00D35F88">
        <w:rPr>
          <w:rFonts w:asciiTheme="majorHAnsi" w:hAnsiTheme="majorHAnsi"/>
          <w:szCs w:val="22"/>
        </w:rPr>
        <w:t xml:space="preserve">Sonis’ convictions were portrayed on his chosen flag of a white cross on a blue background, but for </w:t>
      </w:r>
      <w:r w:rsidR="00A55D4B" w:rsidRPr="00D35F88">
        <w:rPr>
          <w:rFonts w:asciiTheme="majorHAnsi" w:hAnsiTheme="majorHAnsi"/>
          <w:szCs w:val="22"/>
        </w:rPr>
        <w:t>Charette</w:t>
      </w:r>
      <w:r w:rsidR="009A540A" w:rsidRPr="00D35F88">
        <w:rPr>
          <w:rFonts w:asciiTheme="majorHAnsi" w:hAnsiTheme="majorHAnsi"/>
          <w:szCs w:val="22"/>
        </w:rPr>
        <w:t xml:space="preserve"> this was not enough. </w:t>
      </w:r>
      <w:r w:rsidR="00EF0D10" w:rsidRPr="00D35F88">
        <w:rPr>
          <w:rFonts w:asciiTheme="majorHAnsi" w:hAnsiTheme="majorHAnsi"/>
          <w:szCs w:val="22"/>
        </w:rPr>
        <w:t xml:space="preserve">He had, he informed Sonis, what was required, </w:t>
      </w:r>
      <w:r w:rsidR="009A540A" w:rsidRPr="00D35F88">
        <w:rPr>
          <w:rFonts w:asciiTheme="majorHAnsi" w:hAnsiTheme="majorHAnsi"/>
          <w:szCs w:val="22"/>
        </w:rPr>
        <w:t xml:space="preserve">namely a </w:t>
      </w:r>
      <w:r w:rsidRPr="00D35F88">
        <w:rPr>
          <w:rFonts w:asciiTheme="majorHAnsi" w:hAnsiTheme="majorHAnsi"/>
          <w:szCs w:val="22"/>
        </w:rPr>
        <w:t>banner of the Sacred Heart embroidered by the Visitationist nuns of Paray-le-Monial</w:t>
      </w:r>
      <w:r w:rsidR="00B47BA5" w:rsidRPr="00D35F88">
        <w:rPr>
          <w:rFonts w:asciiTheme="majorHAnsi" w:hAnsiTheme="majorHAnsi"/>
          <w:szCs w:val="22"/>
        </w:rPr>
        <w:t>.</w:t>
      </w:r>
      <w:r w:rsidRPr="00D35F88">
        <w:rPr>
          <w:rFonts w:asciiTheme="majorHAnsi" w:hAnsiTheme="majorHAnsi"/>
          <w:szCs w:val="22"/>
        </w:rPr>
        <w:t xml:space="preserve"> (</w:t>
      </w:r>
      <w:r w:rsidR="00B47BA5" w:rsidRPr="00D35F88">
        <w:rPr>
          <w:rFonts w:asciiTheme="majorHAnsi" w:hAnsiTheme="majorHAnsi"/>
          <w:szCs w:val="22"/>
        </w:rPr>
        <w:t xml:space="preserve">The banner was </w:t>
      </w:r>
      <w:r w:rsidRPr="00D35F88">
        <w:rPr>
          <w:rFonts w:asciiTheme="majorHAnsi" w:hAnsiTheme="majorHAnsi"/>
          <w:szCs w:val="22"/>
        </w:rPr>
        <w:t xml:space="preserve">originally intended for Trochu to hang on the walls of Paris </w:t>
      </w:r>
      <w:r w:rsidR="00BD476D" w:rsidRPr="00D35F88">
        <w:rPr>
          <w:rFonts w:asciiTheme="majorHAnsi" w:hAnsiTheme="majorHAnsi"/>
          <w:szCs w:val="22"/>
        </w:rPr>
        <w:t>-</w:t>
      </w:r>
      <w:r w:rsidRPr="00D35F88">
        <w:rPr>
          <w:rFonts w:asciiTheme="majorHAnsi" w:hAnsiTheme="majorHAnsi"/>
          <w:szCs w:val="22"/>
        </w:rPr>
        <w:t xml:space="preserve"> owing to the siege of Paris it went instead to Charette as ‘commandant </w:t>
      </w:r>
      <w:r w:rsidR="00B47BA5" w:rsidRPr="00D35F88">
        <w:rPr>
          <w:rFonts w:asciiTheme="majorHAnsi" w:hAnsiTheme="majorHAnsi"/>
          <w:szCs w:val="22"/>
        </w:rPr>
        <w:t>of the forces of the West</w:t>
      </w:r>
      <w:r w:rsidRPr="00D35F88">
        <w:rPr>
          <w:rFonts w:asciiTheme="majorHAnsi" w:hAnsiTheme="majorHAnsi"/>
          <w:szCs w:val="22"/>
        </w:rPr>
        <w:t>’).</w:t>
      </w:r>
      <w:r w:rsidR="00EF0D10" w:rsidRPr="00D35F88">
        <w:rPr>
          <w:rStyle w:val="FootnoteReference"/>
          <w:rFonts w:asciiTheme="majorHAnsi" w:hAnsiTheme="majorHAnsi"/>
          <w:szCs w:val="22"/>
        </w:rPr>
        <w:footnoteReference w:id="61"/>
      </w:r>
      <w:r w:rsidRPr="00D35F88">
        <w:rPr>
          <w:rFonts w:asciiTheme="majorHAnsi" w:hAnsiTheme="majorHAnsi"/>
          <w:szCs w:val="22"/>
        </w:rPr>
        <w:t xml:space="preserve"> Sonis accepted the flag, but</w:t>
      </w:r>
      <w:r w:rsidR="009A540A" w:rsidRPr="00D35F88">
        <w:rPr>
          <w:rFonts w:asciiTheme="majorHAnsi" w:hAnsiTheme="majorHAnsi"/>
          <w:szCs w:val="22"/>
        </w:rPr>
        <w:t>,</w:t>
      </w:r>
      <w:r w:rsidRPr="00D35F88">
        <w:rPr>
          <w:rFonts w:asciiTheme="majorHAnsi" w:hAnsiTheme="majorHAnsi"/>
          <w:szCs w:val="22"/>
        </w:rPr>
        <w:t xml:space="preserve"> on the advice of one of his officers, decided that it should only be displayed in battle </w:t>
      </w:r>
      <w:r w:rsidR="00BD476D" w:rsidRPr="00D35F88">
        <w:rPr>
          <w:rFonts w:asciiTheme="majorHAnsi" w:hAnsiTheme="majorHAnsi"/>
          <w:szCs w:val="22"/>
        </w:rPr>
        <w:t>-</w:t>
      </w:r>
      <w:r w:rsidRPr="00D35F88">
        <w:rPr>
          <w:rFonts w:asciiTheme="majorHAnsi" w:hAnsiTheme="majorHAnsi"/>
          <w:szCs w:val="22"/>
        </w:rPr>
        <w:t xml:space="preserve"> on the grounds that when the canon sounded the irreligious elements of his 17</w:t>
      </w:r>
      <w:r w:rsidR="007F4D9E" w:rsidRPr="00D35F88">
        <w:rPr>
          <w:rFonts w:asciiTheme="majorHAnsi" w:hAnsiTheme="majorHAnsi"/>
          <w:szCs w:val="22"/>
        </w:rPr>
        <w:t>th</w:t>
      </w:r>
      <w:r w:rsidRPr="00D35F88">
        <w:rPr>
          <w:rFonts w:asciiTheme="majorHAnsi" w:hAnsiTheme="majorHAnsi"/>
          <w:szCs w:val="22"/>
        </w:rPr>
        <w:t xml:space="preserve"> Corps would not feel inclined to laugh. Charette offered the honour of carryin</w:t>
      </w:r>
      <w:r w:rsidR="006174D5" w:rsidRPr="00D35F88">
        <w:rPr>
          <w:rFonts w:asciiTheme="majorHAnsi" w:hAnsiTheme="majorHAnsi"/>
          <w:szCs w:val="22"/>
        </w:rPr>
        <w:t xml:space="preserve">g the flag to his friend </w:t>
      </w:r>
      <w:r w:rsidR="00C6144A" w:rsidRPr="00D35F88">
        <w:rPr>
          <w:rFonts w:asciiTheme="majorHAnsi" w:hAnsiTheme="majorHAnsi"/>
          <w:szCs w:val="22"/>
        </w:rPr>
        <w:t>Bouillé, but the latter declined</w:t>
      </w:r>
      <w:r w:rsidRPr="00D35F88">
        <w:rPr>
          <w:rFonts w:asciiTheme="majorHAnsi" w:hAnsiTheme="majorHAnsi"/>
          <w:szCs w:val="22"/>
        </w:rPr>
        <w:t>, given that he was, as he put it, ‘</w:t>
      </w:r>
      <w:r w:rsidR="00BC3000" w:rsidRPr="00D35F88">
        <w:rPr>
          <w:rFonts w:asciiTheme="majorHAnsi" w:hAnsiTheme="majorHAnsi"/>
          <w:szCs w:val="22"/>
        </w:rPr>
        <w:t>a last-minute worker</w:t>
      </w:r>
      <w:r w:rsidR="0054401C" w:rsidRPr="00D35F88">
        <w:rPr>
          <w:rFonts w:asciiTheme="majorHAnsi" w:hAnsiTheme="majorHAnsi"/>
          <w:szCs w:val="22"/>
        </w:rPr>
        <w:t>’</w:t>
      </w:r>
      <w:r w:rsidRPr="00D35F88">
        <w:rPr>
          <w:rFonts w:asciiTheme="majorHAnsi" w:hAnsiTheme="majorHAnsi"/>
          <w:szCs w:val="22"/>
        </w:rPr>
        <w:t xml:space="preserve">, having not previously served in the zouaves. Instead Henri de Verthamon, who had twice asked Charette to dedicate the regiment to the Sacred Heart, was to carry the flag into battle </w:t>
      </w:r>
      <w:r w:rsidR="00BD476D" w:rsidRPr="00D35F88">
        <w:rPr>
          <w:rFonts w:asciiTheme="majorHAnsi" w:hAnsiTheme="majorHAnsi"/>
          <w:szCs w:val="22"/>
        </w:rPr>
        <w:t>-</w:t>
      </w:r>
      <w:r w:rsidRPr="00D35F88">
        <w:rPr>
          <w:rFonts w:asciiTheme="majorHAnsi" w:hAnsiTheme="majorHAnsi"/>
          <w:szCs w:val="22"/>
        </w:rPr>
        <w:t xml:space="preserve"> Bouillé would pick it up when Verthamon fell. In a lethal relay the flag pass</w:t>
      </w:r>
      <w:r w:rsidR="00EF0D10" w:rsidRPr="00D35F88">
        <w:rPr>
          <w:rFonts w:asciiTheme="majorHAnsi" w:hAnsiTheme="majorHAnsi"/>
          <w:szCs w:val="22"/>
        </w:rPr>
        <w:t>ed</w:t>
      </w:r>
      <w:r w:rsidRPr="00D35F88">
        <w:rPr>
          <w:rFonts w:asciiTheme="majorHAnsi" w:hAnsiTheme="majorHAnsi"/>
          <w:szCs w:val="22"/>
        </w:rPr>
        <w:t xml:space="preserve"> fr</w:t>
      </w:r>
      <w:r w:rsidR="006174D5" w:rsidRPr="00D35F88">
        <w:rPr>
          <w:rFonts w:asciiTheme="majorHAnsi" w:hAnsiTheme="majorHAnsi"/>
          <w:szCs w:val="22"/>
        </w:rPr>
        <w:t>om Henri de Verthamon to Fernand de Bouillé to his son Jacques</w:t>
      </w:r>
      <w:r w:rsidRPr="00D35F88">
        <w:rPr>
          <w:rFonts w:asciiTheme="majorHAnsi" w:hAnsiTheme="majorHAnsi"/>
          <w:szCs w:val="22"/>
        </w:rPr>
        <w:t xml:space="preserve"> </w:t>
      </w:r>
      <w:r w:rsidR="006174D5" w:rsidRPr="00D35F88">
        <w:rPr>
          <w:rFonts w:asciiTheme="majorHAnsi" w:hAnsiTheme="majorHAnsi"/>
          <w:szCs w:val="22"/>
        </w:rPr>
        <w:t>(who succeeded in carrying the banner into Loigny)</w:t>
      </w:r>
      <w:r w:rsidR="0054401C" w:rsidRPr="00D35F88">
        <w:rPr>
          <w:rFonts w:asciiTheme="majorHAnsi" w:hAnsiTheme="majorHAnsi"/>
          <w:szCs w:val="22"/>
        </w:rPr>
        <w:t>,</w:t>
      </w:r>
      <w:r w:rsidR="006174D5" w:rsidRPr="00D35F88">
        <w:rPr>
          <w:rFonts w:asciiTheme="majorHAnsi" w:hAnsiTheme="majorHAnsi"/>
          <w:szCs w:val="22"/>
        </w:rPr>
        <w:t xml:space="preserve"> </w:t>
      </w:r>
      <w:r w:rsidRPr="00D35F88">
        <w:rPr>
          <w:rFonts w:asciiTheme="majorHAnsi" w:hAnsiTheme="majorHAnsi"/>
          <w:szCs w:val="22"/>
        </w:rPr>
        <w:t xml:space="preserve">to Jules de </w:t>
      </w:r>
      <w:r w:rsidRPr="00D35F88">
        <w:rPr>
          <w:rFonts w:asciiTheme="majorHAnsi" w:hAnsiTheme="majorHAnsi"/>
          <w:szCs w:val="22"/>
        </w:rPr>
        <w:lastRenderedPageBreak/>
        <w:t xml:space="preserve">Traversay to </w:t>
      </w:r>
      <w:r w:rsidR="007F4D9E" w:rsidRPr="00D35F88">
        <w:rPr>
          <w:rFonts w:asciiTheme="majorHAnsi" w:hAnsiTheme="majorHAnsi"/>
          <w:szCs w:val="22"/>
        </w:rPr>
        <w:t xml:space="preserve">Ferdinand </w:t>
      </w:r>
      <w:r w:rsidRPr="00D35F88">
        <w:rPr>
          <w:rFonts w:asciiTheme="majorHAnsi" w:hAnsiTheme="majorHAnsi"/>
          <w:szCs w:val="22"/>
        </w:rPr>
        <w:t>Le Parmentier.</w:t>
      </w:r>
      <w:r w:rsidR="00B47BA5" w:rsidRPr="00D35F88">
        <w:rPr>
          <w:rStyle w:val="FootnoteReference"/>
          <w:rFonts w:asciiTheme="majorHAnsi" w:hAnsiTheme="majorHAnsi"/>
          <w:szCs w:val="22"/>
        </w:rPr>
        <w:footnoteReference w:id="62"/>
      </w:r>
      <w:r w:rsidRPr="00D35F88">
        <w:rPr>
          <w:rFonts w:asciiTheme="majorHAnsi" w:hAnsiTheme="majorHAnsi"/>
          <w:szCs w:val="22"/>
        </w:rPr>
        <w:t xml:space="preserve"> It was the chaplain Doussot who finally brought it back from the battlefield.</w:t>
      </w:r>
      <w:r w:rsidR="00B47BA5" w:rsidRPr="00D35F88">
        <w:rPr>
          <w:rStyle w:val="FootnoteReference"/>
          <w:rFonts w:asciiTheme="majorHAnsi" w:hAnsiTheme="majorHAnsi"/>
          <w:szCs w:val="22"/>
        </w:rPr>
        <w:footnoteReference w:id="63"/>
      </w:r>
      <w:r w:rsidRPr="00D35F88">
        <w:rPr>
          <w:rFonts w:asciiTheme="majorHAnsi" w:hAnsiTheme="majorHAnsi"/>
          <w:szCs w:val="22"/>
        </w:rPr>
        <w:t xml:space="preserve"> Of</w:t>
      </w:r>
      <w:r w:rsidR="00032A77" w:rsidRPr="00D35F88">
        <w:rPr>
          <w:rFonts w:asciiTheme="majorHAnsi" w:hAnsiTheme="majorHAnsi"/>
          <w:szCs w:val="22"/>
        </w:rPr>
        <w:t xml:space="preserve"> the flag-bearers </w:t>
      </w:r>
      <w:r w:rsidR="00A55D4B" w:rsidRPr="00D35F88">
        <w:rPr>
          <w:rFonts w:asciiTheme="majorHAnsi" w:hAnsiTheme="majorHAnsi"/>
          <w:szCs w:val="22"/>
        </w:rPr>
        <w:t xml:space="preserve">only </w:t>
      </w:r>
      <w:r w:rsidR="00032A77" w:rsidRPr="00D35F88">
        <w:rPr>
          <w:rFonts w:asciiTheme="majorHAnsi" w:hAnsiTheme="majorHAnsi"/>
          <w:szCs w:val="22"/>
        </w:rPr>
        <w:t>Le Parmentier and</w:t>
      </w:r>
      <w:r w:rsidRPr="00D35F88">
        <w:rPr>
          <w:rFonts w:asciiTheme="majorHAnsi" w:hAnsiTheme="majorHAnsi"/>
          <w:szCs w:val="22"/>
        </w:rPr>
        <w:t xml:space="preserve"> Traversay survive</w:t>
      </w:r>
      <w:r w:rsidR="00032A77" w:rsidRPr="00D35F88">
        <w:rPr>
          <w:rFonts w:asciiTheme="majorHAnsi" w:hAnsiTheme="majorHAnsi"/>
          <w:szCs w:val="22"/>
        </w:rPr>
        <w:t>d</w:t>
      </w:r>
      <w:r w:rsidRPr="00D35F88">
        <w:rPr>
          <w:rFonts w:asciiTheme="majorHAnsi" w:hAnsiTheme="majorHAnsi"/>
          <w:szCs w:val="22"/>
        </w:rPr>
        <w:t xml:space="preserve">. </w:t>
      </w:r>
      <w:r w:rsidR="009A540A" w:rsidRPr="00D35F88">
        <w:rPr>
          <w:rFonts w:asciiTheme="majorHAnsi" w:hAnsiTheme="majorHAnsi"/>
          <w:szCs w:val="22"/>
        </w:rPr>
        <w:t xml:space="preserve">The blood-stained banner itself became the premier zouave relic and a centrepiece of commemorative ceremonies. </w:t>
      </w:r>
      <w:r w:rsidR="00293814" w:rsidRPr="00D35F88">
        <w:rPr>
          <w:rFonts w:asciiTheme="majorHAnsi" w:hAnsiTheme="majorHAnsi"/>
          <w:szCs w:val="22"/>
        </w:rPr>
        <w:t xml:space="preserve">In July 1871 the regiment was formally dedicated to the Sacred Heart. </w:t>
      </w:r>
    </w:p>
    <w:p w:rsidR="00300247" w:rsidRPr="00D35F88" w:rsidRDefault="004422E8" w:rsidP="004C7B27">
      <w:pPr>
        <w:ind w:firstLine="720"/>
        <w:jc w:val="both"/>
        <w:rPr>
          <w:rFonts w:asciiTheme="majorHAnsi" w:hAnsiTheme="majorHAnsi"/>
          <w:szCs w:val="22"/>
        </w:rPr>
      </w:pPr>
      <w:r w:rsidRPr="00D35F88">
        <w:rPr>
          <w:rFonts w:asciiTheme="majorHAnsi" w:hAnsiTheme="majorHAnsi"/>
          <w:szCs w:val="22"/>
        </w:rPr>
        <w:t>Assimilating the zouaves/</w:t>
      </w:r>
      <w:r w:rsidR="00BD476D" w:rsidRPr="00D35F88">
        <w:rPr>
          <w:rFonts w:asciiTheme="majorHAnsi" w:hAnsiTheme="majorHAnsi"/>
          <w:i/>
          <w:szCs w:val="22"/>
        </w:rPr>
        <w:t>V</w:t>
      </w:r>
      <w:r w:rsidRPr="00D35F88">
        <w:rPr>
          <w:rFonts w:asciiTheme="majorHAnsi" w:hAnsiTheme="majorHAnsi"/>
          <w:i/>
          <w:szCs w:val="22"/>
        </w:rPr>
        <w:t xml:space="preserve">olontaires </w:t>
      </w:r>
      <w:r w:rsidRPr="00D35F88">
        <w:rPr>
          <w:rFonts w:asciiTheme="majorHAnsi" w:hAnsiTheme="majorHAnsi"/>
          <w:szCs w:val="22"/>
        </w:rPr>
        <w:t xml:space="preserve">to the cult of the Sacred Heart was no stretch. The devotion of the Sacred Heart was peculiarly suited to the zouave legend </w:t>
      </w:r>
      <w:r w:rsidR="00BD476D" w:rsidRPr="00D35F88">
        <w:rPr>
          <w:rFonts w:asciiTheme="majorHAnsi" w:hAnsiTheme="majorHAnsi"/>
          <w:szCs w:val="22"/>
        </w:rPr>
        <w:t>-</w:t>
      </w:r>
      <w:r w:rsidRPr="00D35F88">
        <w:rPr>
          <w:rFonts w:asciiTheme="majorHAnsi" w:hAnsiTheme="majorHAnsi"/>
          <w:szCs w:val="22"/>
        </w:rPr>
        <w:t xml:space="preserve"> for although there were certain protective maternal qualities (‘the sanctuary of those who suffer’) to the cult, the ideas of divine punishment and expiation were strong. The Revolution and </w:t>
      </w:r>
      <w:r w:rsidRPr="00D35F88">
        <w:rPr>
          <w:rFonts w:asciiTheme="majorHAnsi" w:hAnsiTheme="majorHAnsi"/>
          <w:i/>
          <w:szCs w:val="22"/>
        </w:rPr>
        <w:t xml:space="preserve">l’année terrible </w:t>
      </w:r>
      <w:r w:rsidRPr="00D35F88">
        <w:rPr>
          <w:rFonts w:asciiTheme="majorHAnsi" w:hAnsiTheme="majorHAnsi"/>
          <w:szCs w:val="22"/>
        </w:rPr>
        <w:t xml:space="preserve">represented God’s scourging of a France who had repudiated her allotted role as </w:t>
      </w:r>
      <w:r w:rsidRPr="00D35F88">
        <w:rPr>
          <w:rFonts w:asciiTheme="majorHAnsi" w:hAnsiTheme="majorHAnsi"/>
          <w:i/>
          <w:szCs w:val="22"/>
        </w:rPr>
        <w:t>la fille aînee de l’Église</w:t>
      </w:r>
      <w:r w:rsidRPr="00D35F88">
        <w:rPr>
          <w:rFonts w:asciiTheme="majorHAnsi" w:hAnsiTheme="majorHAnsi"/>
          <w:szCs w:val="22"/>
        </w:rPr>
        <w:t>.</w:t>
      </w:r>
      <w:r w:rsidR="003A3DC3" w:rsidRPr="00D35F88">
        <w:rPr>
          <w:rStyle w:val="FootnoteReference"/>
          <w:rFonts w:asciiTheme="majorHAnsi" w:hAnsiTheme="majorHAnsi"/>
          <w:szCs w:val="22"/>
        </w:rPr>
        <w:footnoteReference w:id="64"/>
      </w:r>
      <w:r w:rsidRPr="00D35F88">
        <w:rPr>
          <w:rFonts w:asciiTheme="majorHAnsi" w:hAnsiTheme="majorHAnsi"/>
          <w:szCs w:val="22"/>
        </w:rPr>
        <w:t xml:space="preserve"> Moreover, the Sacred Heart was the symbol of the counter-revolution, the emblem worn by the Vendéens of 1793. Charette h</w:t>
      </w:r>
      <w:r w:rsidR="003A3DC3" w:rsidRPr="00D35F88">
        <w:rPr>
          <w:rFonts w:asciiTheme="majorHAnsi" w:hAnsiTheme="majorHAnsi"/>
          <w:szCs w:val="22"/>
        </w:rPr>
        <w:t>imself owned</w:t>
      </w:r>
      <w:r w:rsidRPr="00D35F88">
        <w:rPr>
          <w:rFonts w:asciiTheme="majorHAnsi" w:hAnsiTheme="majorHAnsi"/>
          <w:szCs w:val="22"/>
        </w:rPr>
        <w:t xml:space="preserve"> the relic of the emblem of the Sacred Heart worn by his great-uncle François-Athanase at his execution in Nantes.</w:t>
      </w:r>
      <w:r w:rsidR="003A3DC3" w:rsidRPr="00D35F88">
        <w:rPr>
          <w:rStyle w:val="FootnoteReference"/>
          <w:rFonts w:asciiTheme="majorHAnsi" w:hAnsiTheme="majorHAnsi"/>
          <w:szCs w:val="22"/>
        </w:rPr>
        <w:footnoteReference w:id="65"/>
      </w:r>
      <w:r w:rsidR="003A3DC3" w:rsidRPr="00D35F88">
        <w:rPr>
          <w:rFonts w:asciiTheme="majorHAnsi" w:hAnsiTheme="majorHAnsi"/>
          <w:szCs w:val="22"/>
        </w:rPr>
        <w:t xml:space="preserve"> </w:t>
      </w:r>
      <w:r w:rsidR="00844F26" w:rsidRPr="00D35F88">
        <w:rPr>
          <w:rFonts w:asciiTheme="majorHAnsi" w:hAnsiTheme="majorHAnsi"/>
          <w:szCs w:val="22"/>
        </w:rPr>
        <w:t xml:space="preserve">Supposedly Louis XVI had vowed to dedicate his kingdom to the Sacred Heart in accordance with </w:t>
      </w:r>
      <w:r w:rsidR="00C6144A" w:rsidRPr="00D35F88">
        <w:rPr>
          <w:rFonts w:asciiTheme="majorHAnsi" w:hAnsiTheme="majorHAnsi"/>
          <w:szCs w:val="22"/>
        </w:rPr>
        <w:t>the divine wishes transmitted by</w:t>
      </w:r>
      <w:r w:rsidR="00844F26" w:rsidRPr="00D35F88">
        <w:rPr>
          <w:rFonts w:asciiTheme="majorHAnsi" w:hAnsiTheme="majorHAnsi"/>
          <w:szCs w:val="22"/>
        </w:rPr>
        <w:t xml:space="preserve"> the visionary Marguerite-Marie Alacoque before going to the scaffold. </w:t>
      </w:r>
      <w:r w:rsidR="003A3DC3" w:rsidRPr="00D35F88">
        <w:rPr>
          <w:rFonts w:asciiTheme="majorHAnsi" w:hAnsiTheme="majorHAnsi"/>
          <w:szCs w:val="22"/>
        </w:rPr>
        <w:t>A force widely identified with royalism and counter-revolution – and not without good reason – became closely aligned with a counter-revolutionary devotion.</w:t>
      </w:r>
      <w:r w:rsidR="0008605D" w:rsidRPr="00D35F88">
        <w:rPr>
          <w:rFonts w:asciiTheme="majorHAnsi" w:hAnsiTheme="majorHAnsi"/>
          <w:szCs w:val="22"/>
        </w:rPr>
        <w:t xml:space="preserve"> Certain church figures did not hesitate to bring out the </w:t>
      </w:r>
      <w:r w:rsidR="00C52BDB" w:rsidRPr="00D35F88">
        <w:rPr>
          <w:rFonts w:asciiTheme="majorHAnsi" w:hAnsiTheme="majorHAnsi"/>
          <w:szCs w:val="22"/>
        </w:rPr>
        <w:t xml:space="preserve">full </w:t>
      </w:r>
      <w:r w:rsidR="0008605D" w:rsidRPr="00D35F88">
        <w:rPr>
          <w:rFonts w:asciiTheme="majorHAnsi" w:hAnsiTheme="majorHAnsi"/>
          <w:szCs w:val="22"/>
        </w:rPr>
        <w:t xml:space="preserve">counter-revolutionary implications of the cult. </w:t>
      </w:r>
      <w:r w:rsidR="003C0DB6" w:rsidRPr="00D35F88">
        <w:rPr>
          <w:rFonts w:asciiTheme="majorHAnsi" w:hAnsiTheme="majorHAnsi"/>
          <w:szCs w:val="22"/>
        </w:rPr>
        <w:t>In 1873 a</w:t>
      </w:r>
      <w:r w:rsidR="0008605D" w:rsidRPr="00D35F88">
        <w:rPr>
          <w:rFonts w:asciiTheme="majorHAnsi" w:hAnsiTheme="majorHAnsi"/>
          <w:szCs w:val="22"/>
        </w:rPr>
        <w:t xml:space="preserve">bbé </w:t>
      </w:r>
      <w:r w:rsidR="00BD476D" w:rsidRPr="00D35F88">
        <w:rPr>
          <w:rFonts w:asciiTheme="majorHAnsi" w:hAnsiTheme="majorHAnsi"/>
          <w:szCs w:val="22"/>
        </w:rPr>
        <w:t xml:space="preserve">Émile </w:t>
      </w:r>
      <w:r w:rsidR="0008605D" w:rsidRPr="00D35F88">
        <w:rPr>
          <w:rFonts w:asciiTheme="majorHAnsi" w:hAnsiTheme="majorHAnsi"/>
          <w:szCs w:val="22"/>
        </w:rPr>
        <w:t xml:space="preserve">Bougaud, </w:t>
      </w:r>
      <w:r w:rsidR="0008605D" w:rsidRPr="00D35F88">
        <w:rPr>
          <w:rFonts w:asciiTheme="majorHAnsi" w:hAnsiTheme="majorHAnsi"/>
          <w:i/>
          <w:szCs w:val="22"/>
        </w:rPr>
        <w:t xml:space="preserve">vicaire-général </w:t>
      </w:r>
      <w:r w:rsidR="0008605D" w:rsidRPr="00D35F88">
        <w:rPr>
          <w:rFonts w:asciiTheme="majorHAnsi" w:hAnsiTheme="majorHAnsi"/>
          <w:szCs w:val="22"/>
        </w:rPr>
        <w:t xml:space="preserve">of Orléans </w:t>
      </w:r>
      <w:r w:rsidR="00CA5AEE" w:rsidRPr="00D35F88">
        <w:rPr>
          <w:rFonts w:asciiTheme="majorHAnsi" w:hAnsiTheme="majorHAnsi"/>
          <w:szCs w:val="22"/>
        </w:rPr>
        <w:t xml:space="preserve">(in effect the deputy-bishop) </w:t>
      </w:r>
      <w:r w:rsidR="00C52BDB" w:rsidRPr="00D35F88">
        <w:rPr>
          <w:rFonts w:asciiTheme="majorHAnsi" w:hAnsiTheme="majorHAnsi"/>
          <w:szCs w:val="22"/>
        </w:rPr>
        <w:t xml:space="preserve">saluted the </w:t>
      </w:r>
      <w:r w:rsidR="00C52BDB" w:rsidRPr="00D35F88">
        <w:rPr>
          <w:rFonts w:asciiTheme="majorHAnsi" w:hAnsiTheme="majorHAnsi"/>
          <w:i/>
          <w:szCs w:val="22"/>
        </w:rPr>
        <w:t xml:space="preserve">Volontaires </w:t>
      </w:r>
      <w:r w:rsidR="00C52BDB" w:rsidRPr="00D35F88">
        <w:rPr>
          <w:rFonts w:asciiTheme="majorHAnsi" w:hAnsiTheme="majorHAnsi"/>
          <w:szCs w:val="22"/>
        </w:rPr>
        <w:t>as</w:t>
      </w:r>
      <w:r w:rsidR="003C0DB6" w:rsidRPr="00D35F88">
        <w:rPr>
          <w:rFonts w:asciiTheme="majorHAnsi" w:hAnsiTheme="majorHAnsi"/>
          <w:szCs w:val="22"/>
        </w:rPr>
        <w:t>,</w:t>
      </w:r>
      <w:r w:rsidR="00C52BDB" w:rsidRPr="00D35F88">
        <w:rPr>
          <w:rFonts w:asciiTheme="majorHAnsi" w:hAnsiTheme="majorHAnsi"/>
          <w:szCs w:val="22"/>
        </w:rPr>
        <w:t xml:space="preserve"> </w:t>
      </w:r>
      <w:r w:rsidR="00CA5AEE" w:rsidRPr="00D35F88">
        <w:rPr>
          <w:rFonts w:asciiTheme="majorHAnsi" w:hAnsiTheme="majorHAnsi"/>
          <w:szCs w:val="22"/>
        </w:rPr>
        <w:t>‘a relic of the past, seeds of the future, last remnant of the heroes who made France so great, avant-garde of those who will save her</w:t>
      </w:r>
      <w:r w:rsidR="0054401C" w:rsidRPr="00D35F88">
        <w:rPr>
          <w:rFonts w:asciiTheme="majorHAnsi" w:hAnsiTheme="majorHAnsi"/>
          <w:szCs w:val="22"/>
        </w:rPr>
        <w:t>’</w:t>
      </w:r>
      <w:r w:rsidR="00C52BDB" w:rsidRPr="00D35F88">
        <w:rPr>
          <w:rFonts w:asciiTheme="majorHAnsi" w:hAnsiTheme="majorHAnsi"/>
          <w:szCs w:val="22"/>
        </w:rPr>
        <w:t>, but insisted on the necessity of an official dedication of the nation to the Sacred Heart. This would bring about the resurrection of France and renew the pact made with Christ at Reims (i.e. the baptism of Clovis in 496)</w:t>
      </w:r>
      <w:r w:rsidR="00C6144A" w:rsidRPr="00D35F88">
        <w:rPr>
          <w:rFonts w:asciiTheme="majorHAnsi" w:hAnsiTheme="majorHAnsi"/>
          <w:szCs w:val="22"/>
        </w:rPr>
        <w:t xml:space="preserve"> </w:t>
      </w:r>
      <w:r w:rsidR="0014411A" w:rsidRPr="00D35F88">
        <w:rPr>
          <w:rFonts w:asciiTheme="majorHAnsi" w:hAnsiTheme="majorHAnsi"/>
          <w:szCs w:val="22"/>
        </w:rPr>
        <w:t xml:space="preserve">that had been </w:t>
      </w:r>
      <w:r w:rsidR="00C6144A" w:rsidRPr="00D35F88">
        <w:rPr>
          <w:rFonts w:asciiTheme="majorHAnsi" w:hAnsiTheme="majorHAnsi"/>
          <w:szCs w:val="22"/>
        </w:rPr>
        <w:t>so fatally abandoned</w:t>
      </w:r>
      <w:r w:rsidR="00C52BDB" w:rsidRPr="00D35F88">
        <w:rPr>
          <w:rFonts w:asciiTheme="majorHAnsi" w:hAnsiTheme="majorHAnsi"/>
          <w:szCs w:val="22"/>
        </w:rPr>
        <w:t>. In a deliberate paraphrase of the counter-revolutionary Louis de Bonald, Bougaud envisioned the substitution the rights of God for the rights of Man.</w:t>
      </w:r>
      <w:r w:rsidR="00007233" w:rsidRPr="00D35F88">
        <w:rPr>
          <w:rStyle w:val="FootnoteReference"/>
          <w:rFonts w:asciiTheme="majorHAnsi" w:hAnsiTheme="majorHAnsi"/>
          <w:szCs w:val="22"/>
        </w:rPr>
        <w:footnoteReference w:id="66"/>
      </w:r>
    </w:p>
    <w:p w:rsidR="00844F26" w:rsidRPr="00D35F88" w:rsidRDefault="00D57E9F" w:rsidP="004C7B27">
      <w:pPr>
        <w:ind w:firstLine="720"/>
        <w:jc w:val="both"/>
        <w:rPr>
          <w:rFonts w:asciiTheme="majorHAnsi" w:hAnsiTheme="majorHAnsi"/>
          <w:szCs w:val="22"/>
        </w:rPr>
      </w:pPr>
      <w:r w:rsidRPr="00D35F88">
        <w:rPr>
          <w:rFonts w:asciiTheme="majorHAnsi" w:hAnsiTheme="majorHAnsi"/>
          <w:szCs w:val="22"/>
        </w:rPr>
        <w:t>T</w:t>
      </w:r>
      <w:r w:rsidR="007F29BC" w:rsidRPr="00D35F88">
        <w:rPr>
          <w:rFonts w:asciiTheme="majorHAnsi" w:hAnsiTheme="majorHAnsi"/>
          <w:szCs w:val="22"/>
        </w:rPr>
        <w:t>he cult of the Sacred Heart was inextricably bound up in a counter-revolutionary context</w:t>
      </w:r>
      <w:r w:rsidR="006045CC" w:rsidRPr="00D35F88">
        <w:rPr>
          <w:rFonts w:asciiTheme="majorHAnsi" w:hAnsiTheme="majorHAnsi"/>
          <w:szCs w:val="22"/>
        </w:rPr>
        <w:t xml:space="preserve">. The involvement of prominent zouaves in the </w:t>
      </w:r>
      <w:r w:rsidR="006045CC" w:rsidRPr="00D35F88">
        <w:rPr>
          <w:rFonts w:asciiTheme="majorHAnsi" w:hAnsiTheme="majorHAnsi"/>
          <w:i/>
          <w:szCs w:val="22"/>
        </w:rPr>
        <w:t xml:space="preserve">Vœu National </w:t>
      </w:r>
      <w:r w:rsidR="006045CC" w:rsidRPr="00D35F88">
        <w:rPr>
          <w:rFonts w:asciiTheme="majorHAnsi" w:hAnsiTheme="majorHAnsi"/>
          <w:szCs w:val="22"/>
        </w:rPr>
        <w:t xml:space="preserve">movement only underlined this counter-revolutionary orientation. </w:t>
      </w:r>
      <w:r w:rsidR="00844F26" w:rsidRPr="00D35F88">
        <w:rPr>
          <w:rFonts w:asciiTheme="majorHAnsi" w:hAnsiTheme="majorHAnsi"/>
          <w:szCs w:val="22"/>
        </w:rPr>
        <w:t xml:space="preserve">As </w:t>
      </w:r>
      <w:r w:rsidR="007F4D9E" w:rsidRPr="00D35F88">
        <w:rPr>
          <w:rFonts w:asciiTheme="majorHAnsi" w:hAnsiTheme="majorHAnsi"/>
          <w:szCs w:val="22"/>
        </w:rPr>
        <w:t xml:space="preserve">Raymond </w:t>
      </w:r>
      <w:r w:rsidR="00844F26" w:rsidRPr="00D35F88">
        <w:rPr>
          <w:rFonts w:asciiTheme="majorHAnsi" w:hAnsiTheme="majorHAnsi"/>
          <w:szCs w:val="22"/>
        </w:rPr>
        <w:t xml:space="preserve">Jonas argues, </w:t>
      </w:r>
      <w:r w:rsidR="006045CC" w:rsidRPr="00D35F88">
        <w:rPr>
          <w:rFonts w:asciiTheme="majorHAnsi" w:hAnsiTheme="majorHAnsi"/>
          <w:szCs w:val="22"/>
        </w:rPr>
        <w:t>the leading sponsors of the movement</w:t>
      </w:r>
      <w:r w:rsidRPr="00D35F88">
        <w:rPr>
          <w:rFonts w:asciiTheme="majorHAnsi" w:hAnsiTheme="majorHAnsi"/>
          <w:szCs w:val="22"/>
        </w:rPr>
        <w:t>, notably the archbishop of Paris</w:t>
      </w:r>
      <w:r w:rsidR="0054401C" w:rsidRPr="00D35F88">
        <w:rPr>
          <w:rFonts w:asciiTheme="majorHAnsi" w:hAnsiTheme="majorHAnsi"/>
          <w:szCs w:val="22"/>
        </w:rPr>
        <w:t>,</w:t>
      </w:r>
      <w:r w:rsidRPr="00D35F88">
        <w:rPr>
          <w:rFonts w:asciiTheme="majorHAnsi" w:hAnsiTheme="majorHAnsi"/>
          <w:szCs w:val="22"/>
        </w:rPr>
        <w:t xml:space="preserve"> Mgr</w:t>
      </w:r>
      <w:r w:rsidR="0054401C" w:rsidRPr="00D35F88">
        <w:rPr>
          <w:rFonts w:asciiTheme="majorHAnsi" w:hAnsiTheme="majorHAnsi"/>
          <w:szCs w:val="22"/>
        </w:rPr>
        <w:t>.</w:t>
      </w:r>
      <w:r w:rsidR="00BD476D" w:rsidRPr="00D35F88">
        <w:rPr>
          <w:rFonts w:asciiTheme="majorHAnsi" w:hAnsiTheme="majorHAnsi"/>
          <w:szCs w:val="22"/>
        </w:rPr>
        <w:t>, later Cardinal, Joseph Hippolyte</w:t>
      </w:r>
      <w:r w:rsidRPr="00D35F88">
        <w:rPr>
          <w:rFonts w:asciiTheme="majorHAnsi" w:hAnsiTheme="majorHAnsi"/>
          <w:szCs w:val="22"/>
        </w:rPr>
        <w:t xml:space="preserve"> Guibert,</w:t>
      </w:r>
      <w:r w:rsidR="006045CC" w:rsidRPr="00D35F88">
        <w:rPr>
          <w:rFonts w:asciiTheme="majorHAnsi" w:hAnsiTheme="majorHAnsi"/>
          <w:szCs w:val="22"/>
        </w:rPr>
        <w:t xml:space="preserve"> had no interest in extracting the cult from this counter-revolutionary context. Charette, notorious for his legitimism and counter-revoluti</w:t>
      </w:r>
      <w:r w:rsidR="00844F26" w:rsidRPr="00D35F88">
        <w:rPr>
          <w:rFonts w:asciiTheme="majorHAnsi" w:hAnsiTheme="majorHAnsi"/>
          <w:szCs w:val="22"/>
        </w:rPr>
        <w:t>o</w:t>
      </w:r>
      <w:r w:rsidR="006045CC" w:rsidRPr="00D35F88">
        <w:rPr>
          <w:rFonts w:asciiTheme="majorHAnsi" w:hAnsiTheme="majorHAnsi"/>
          <w:szCs w:val="22"/>
        </w:rPr>
        <w:t xml:space="preserve">nary ancestry was invited to serve on the organising committee of the </w:t>
      </w:r>
      <w:r w:rsidR="006045CC" w:rsidRPr="00D35F88">
        <w:rPr>
          <w:rFonts w:asciiTheme="majorHAnsi" w:hAnsiTheme="majorHAnsi"/>
          <w:i/>
          <w:szCs w:val="22"/>
        </w:rPr>
        <w:t>Vœu</w:t>
      </w:r>
      <w:r w:rsidR="006045CC" w:rsidRPr="00D35F88">
        <w:rPr>
          <w:rFonts w:asciiTheme="majorHAnsi" w:hAnsiTheme="majorHAnsi"/>
          <w:szCs w:val="22"/>
        </w:rPr>
        <w:t xml:space="preserve"> </w:t>
      </w:r>
      <w:r w:rsidR="006045CC" w:rsidRPr="00D35F88">
        <w:rPr>
          <w:rFonts w:asciiTheme="majorHAnsi" w:hAnsiTheme="majorHAnsi"/>
          <w:i/>
          <w:szCs w:val="22"/>
        </w:rPr>
        <w:t>National</w:t>
      </w:r>
      <w:r w:rsidR="0027354B" w:rsidRPr="00D35F88">
        <w:rPr>
          <w:rFonts w:asciiTheme="majorHAnsi" w:hAnsiTheme="majorHAnsi"/>
          <w:szCs w:val="22"/>
        </w:rPr>
        <w:t xml:space="preserve"> to advise Guibert </w:t>
      </w:r>
      <w:r w:rsidR="006045CC" w:rsidRPr="00D35F88">
        <w:rPr>
          <w:rFonts w:asciiTheme="majorHAnsi" w:hAnsiTheme="majorHAnsi"/>
          <w:szCs w:val="22"/>
        </w:rPr>
        <w:t xml:space="preserve">on the construction of the basilica. </w:t>
      </w:r>
      <w:r w:rsidR="00CA5AEE" w:rsidRPr="00D35F88">
        <w:rPr>
          <w:rFonts w:asciiTheme="majorHAnsi" w:hAnsiTheme="majorHAnsi"/>
          <w:szCs w:val="22"/>
        </w:rPr>
        <w:t>So too was Sonis, equall</w:t>
      </w:r>
      <w:r w:rsidRPr="00D35F88">
        <w:rPr>
          <w:rFonts w:asciiTheme="majorHAnsi" w:hAnsiTheme="majorHAnsi"/>
          <w:szCs w:val="22"/>
        </w:rPr>
        <w:t>y</w:t>
      </w:r>
      <w:r w:rsidR="00CA5AEE" w:rsidRPr="00D35F88">
        <w:rPr>
          <w:rFonts w:asciiTheme="majorHAnsi" w:hAnsiTheme="majorHAnsi"/>
          <w:szCs w:val="22"/>
        </w:rPr>
        <w:t xml:space="preserve"> well-known for legitimist opinions, though he refused on health grounds. </w:t>
      </w:r>
      <w:r w:rsidR="007F29BC" w:rsidRPr="00D35F88">
        <w:rPr>
          <w:rFonts w:asciiTheme="majorHAnsi" w:hAnsiTheme="majorHAnsi"/>
          <w:szCs w:val="22"/>
        </w:rPr>
        <w:t>Legitimist</w:t>
      </w:r>
      <w:r w:rsidR="00C75D4B" w:rsidRPr="00D35F88">
        <w:rPr>
          <w:rFonts w:asciiTheme="majorHAnsi" w:hAnsiTheme="majorHAnsi"/>
          <w:szCs w:val="22"/>
        </w:rPr>
        <w:t xml:space="preserve"> </w:t>
      </w:r>
      <w:r w:rsidR="007F29BC" w:rsidRPr="00D35F88">
        <w:rPr>
          <w:rFonts w:asciiTheme="majorHAnsi" w:hAnsiTheme="majorHAnsi"/>
          <w:szCs w:val="22"/>
        </w:rPr>
        <w:t>Cazenove de Pradines (‘le mutilé de Loigny’)</w:t>
      </w:r>
      <w:r w:rsidR="00293814" w:rsidRPr="00D35F88">
        <w:rPr>
          <w:rFonts w:asciiTheme="majorHAnsi" w:hAnsiTheme="majorHAnsi"/>
          <w:szCs w:val="22"/>
        </w:rPr>
        <w:t>,</w:t>
      </w:r>
      <w:r w:rsidR="007F29BC" w:rsidRPr="00D35F88">
        <w:rPr>
          <w:rFonts w:asciiTheme="majorHAnsi" w:hAnsiTheme="majorHAnsi"/>
          <w:szCs w:val="22"/>
        </w:rPr>
        <w:t xml:space="preserve"> who chose to sit in the National Assembly in zouave uniform with his arm in a sling</w:t>
      </w:r>
      <w:r w:rsidR="00293814" w:rsidRPr="00D35F88">
        <w:rPr>
          <w:rFonts w:asciiTheme="majorHAnsi" w:hAnsiTheme="majorHAnsi"/>
          <w:szCs w:val="22"/>
        </w:rPr>
        <w:t>,</w:t>
      </w:r>
      <w:r w:rsidR="007F29BC" w:rsidRPr="00D35F88">
        <w:rPr>
          <w:rFonts w:asciiTheme="majorHAnsi" w:hAnsiTheme="majorHAnsi"/>
          <w:szCs w:val="22"/>
        </w:rPr>
        <w:t xml:space="preserve"> enthusiastically sponsored the movement</w:t>
      </w:r>
      <w:r w:rsidR="00844F26" w:rsidRPr="00D35F88">
        <w:rPr>
          <w:rFonts w:asciiTheme="majorHAnsi" w:hAnsiTheme="majorHAnsi"/>
          <w:szCs w:val="22"/>
        </w:rPr>
        <w:t xml:space="preserve"> and pushed for the entire Assembly to </w:t>
      </w:r>
      <w:r w:rsidR="0027354B" w:rsidRPr="00D35F88">
        <w:rPr>
          <w:rFonts w:asciiTheme="majorHAnsi" w:hAnsiTheme="majorHAnsi"/>
          <w:szCs w:val="22"/>
        </w:rPr>
        <w:t xml:space="preserve">formally </w:t>
      </w:r>
      <w:r w:rsidR="00844F26" w:rsidRPr="00D35F88">
        <w:rPr>
          <w:rFonts w:asciiTheme="majorHAnsi" w:hAnsiTheme="majorHAnsi"/>
          <w:szCs w:val="22"/>
        </w:rPr>
        <w:t>attend the ceremony of the laying of the first stone of the basilica</w:t>
      </w:r>
      <w:r w:rsidR="007F29BC" w:rsidRPr="00D35F88">
        <w:rPr>
          <w:rFonts w:asciiTheme="majorHAnsi" w:hAnsiTheme="majorHAnsi"/>
          <w:szCs w:val="22"/>
        </w:rPr>
        <w:t>.</w:t>
      </w:r>
      <w:r w:rsidR="0063514E" w:rsidRPr="00D35F88">
        <w:rPr>
          <w:rStyle w:val="FootnoteReference"/>
          <w:rFonts w:asciiTheme="majorHAnsi" w:hAnsiTheme="majorHAnsi"/>
          <w:szCs w:val="22"/>
        </w:rPr>
        <w:footnoteReference w:id="67"/>
      </w:r>
      <w:r w:rsidR="007F29BC" w:rsidRPr="00D35F88">
        <w:rPr>
          <w:rFonts w:asciiTheme="majorHAnsi" w:hAnsiTheme="majorHAnsi"/>
          <w:szCs w:val="22"/>
        </w:rPr>
        <w:t xml:space="preserve"> </w:t>
      </w:r>
      <w:r w:rsidR="00844F26" w:rsidRPr="00D35F88">
        <w:rPr>
          <w:rFonts w:asciiTheme="majorHAnsi" w:hAnsiTheme="majorHAnsi"/>
          <w:szCs w:val="22"/>
        </w:rPr>
        <w:t>The</w:t>
      </w:r>
      <w:r w:rsidR="00C961B7" w:rsidRPr="00D35F88">
        <w:rPr>
          <w:rFonts w:asciiTheme="majorHAnsi" w:hAnsiTheme="majorHAnsi"/>
          <w:szCs w:val="22"/>
        </w:rPr>
        <w:t xml:space="preserve"> </w:t>
      </w:r>
      <w:r w:rsidR="00844F26" w:rsidRPr="00D35F88">
        <w:rPr>
          <w:rFonts w:asciiTheme="majorHAnsi" w:hAnsiTheme="majorHAnsi"/>
          <w:i/>
          <w:szCs w:val="22"/>
        </w:rPr>
        <w:t xml:space="preserve">Vœu National </w:t>
      </w:r>
      <w:r w:rsidR="00C961B7" w:rsidRPr="00D35F88">
        <w:rPr>
          <w:rFonts w:asciiTheme="majorHAnsi" w:hAnsiTheme="majorHAnsi"/>
          <w:szCs w:val="22"/>
        </w:rPr>
        <w:t xml:space="preserve">was merely the first step: the true goal was the official consecration of France to the </w:t>
      </w:r>
      <w:r w:rsidR="00C961B7" w:rsidRPr="00D35F88">
        <w:rPr>
          <w:rFonts w:asciiTheme="majorHAnsi" w:hAnsiTheme="majorHAnsi"/>
          <w:szCs w:val="22"/>
        </w:rPr>
        <w:lastRenderedPageBreak/>
        <w:t>Sacred Heart, to be symbolised by</w:t>
      </w:r>
      <w:r w:rsidR="00844F26" w:rsidRPr="00D35F88">
        <w:rPr>
          <w:rFonts w:asciiTheme="majorHAnsi" w:hAnsiTheme="majorHAnsi"/>
          <w:szCs w:val="22"/>
        </w:rPr>
        <w:t xml:space="preserve"> </w:t>
      </w:r>
      <w:r w:rsidR="00421379" w:rsidRPr="00D35F88">
        <w:rPr>
          <w:rFonts w:asciiTheme="majorHAnsi" w:hAnsiTheme="majorHAnsi"/>
          <w:szCs w:val="22"/>
        </w:rPr>
        <w:t xml:space="preserve">imprinting </w:t>
      </w:r>
      <w:r w:rsidR="00293814" w:rsidRPr="00D35F88">
        <w:rPr>
          <w:rFonts w:asciiTheme="majorHAnsi" w:hAnsiTheme="majorHAnsi"/>
          <w:szCs w:val="22"/>
        </w:rPr>
        <w:t xml:space="preserve">the image of the Sacred Heart on the national flag. </w:t>
      </w:r>
      <w:r w:rsidR="003076E3" w:rsidRPr="00D35F88">
        <w:rPr>
          <w:rFonts w:asciiTheme="majorHAnsi" w:hAnsiTheme="majorHAnsi"/>
          <w:szCs w:val="22"/>
        </w:rPr>
        <w:t xml:space="preserve">For Charette this </w:t>
      </w:r>
      <w:r w:rsidR="00421379" w:rsidRPr="00D35F88">
        <w:rPr>
          <w:rFonts w:asciiTheme="majorHAnsi" w:hAnsiTheme="majorHAnsi"/>
          <w:szCs w:val="22"/>
        </w:rPr>
        <w:t xml:space="preserve">necessary </w:t>
      </w:r>
      <w:r w:rsidR="003076E3" w:rsidRPr="00D35F88">
        <w:rPr>
          <w:rFonts w:asciiTheme="majorHAnsi" w:hAnsiTheme="majorHAnsi"/>
          <w:szCs w:val="22"/>
        </w:rPr>
        <w:t>regeneration of France would be accomplished by the monarchy.</w:t>
      </w:r>
      <w:r w:rsidR="003076E3" w:rsidRPr="00D35F88">
        <w:rPr>
          <w:rStyle w:val="FootnoteReference"/>
          <w:rFonts w:asciiTheme="majorHAnsi" w:hAnsiTheme="majorHAnsi"/>
          <w:szCs w:val="22"/>
        </w:rPr>
        <w:footnoteReference w:id="68"/>
      </w:r>
      <w:r w:rsidR="003076E3" w:rsidRPr="00D35F88">
        <w:rPr>
          <w:rFonts w:asciiTheme="majorHAnsi" w:hAnsiTheme="majorHAnsi"/>
          <w:szCs w:val="22"/>
        </w:rPr>
        <w:t xml:space="preserve"> In 1873 at Paray-le-Monial Legitimist Gabriel de Belcastel consecrated France to the Sacred Heart in the name of 150 National Assembly deputies who subscribed to his views. </w:t>
      </w:r>
    </w:p>
    <w:p w:rsidR="002C5630" w:rsidRPr="00D35F88" w:rsidRDefault="00554B7D" w:rsidP="004C7B27">
      <w:pPr>
        <w:ind w:firstLine="720"/>
        <w:jc w:val="both"/>
        <w:rPr>
          <w:rFonts w:asciiTheme="majorHAnsi" w:hAnsiTheme="majorHAnsi"/>
          <w:szCs w:val="22"/>
        </w:rPr>
      </w:pPr>
      <w:r w:rsidRPr="00D35F88">
        <w:rPr>
          <w:rFonts w:asciiTheme="majorHAnsi" w:hAnsiTheme="majorHAnsi"/>
          <w:szCs w:val="22"/>
        </w:rPr>
        <w:t>The zouaves</w:t>
      </w:r>
      <w:r w:rsidR="00C75D4B" w:rsidRPr="00D35F88">
        <w:rPr>
          <w:rFonts w:asciiTheme="majorHAnsi" w:hAnsiTheme="majorHAnsi"/>
          <w:szCs w:val="22"/>
        </w:rPr>
        <w:t>/</w:t>
      </w:r>
      <w:r w:rsidR="00D57E9F" w:rsidRPr="00D35F88">
        <w:rPr>
          <w:rFonts w:asciiTheme="majorHAnsi" w:hAnsiTheme="majorHAnsi"/>
          <w:i/>
          <w:szCs w:val="22"/>
        </w:rPr>
        <w:t>Volontaires</w:t>
      </w:r>
      <w:r w:rsidRPr="00D35F88">
        <w:rPr>
          <w:rFonts w:asciiTheme="majorHAnsi" w:hAnsiTheme="majorHAnsi"/>
          <w:szCs w:val="22"/>
        </w:rPr>
        <w:t xml:space="preserve"> enjoyed a privileged position within this devotion, as heroes who marked the path that others should follow. </w:t>
      </w:r>
      <w:r w:rsidR="007C5D25" w:rsidRPr="00D35F88">
        <w:rPr>
          <w:rFonts w:asciiTheme="majorHAnsi" w:hAnsiTheme="majorHAnsi"/>
          <w:szCs w:val="22"/>
        </w:rPr>
        <w:t xml:space="preserve">In the ceremonies that accompanied the </w:t>
      </w:r>
      <w:r w:rsidR="003076E3" w:rsidRPr="00D35F88">
        <w:rPr>
          <w:rFonts w:asciiTheme="majorHAnsi" w:hAnsiTheme="majorHAnsi"/>
          <w:szCs w:val="22"/>
        </w:rPr>
        <w:t xml:space="preserve">30,000 strong </w:t>
      </w:r>
      <w:r w:rsidR="007C5D25" w:rsidRPr="00D35F88">
        <w:rPr>
          <w:rFonts w:asciiTheme="majorHAnsi" w:hAnsiTheme="majorHAnsi"/>
          <w:szCs w:val="22"/>
        </w:rPr>
        <w:t>1873 pilgrimage to Paray-le-Monial, site of the apparitions, the zouaves had pride of place</w:t>
      </w:r>
      <w:r w:rsidR="00CF019D" w:rsidRPr="00D35F88">
        <w:rPr>
          <w:rFonts w:asciiTheme="majorHAnsi" w:hAnsiTheme="majorHAnsi"/>
          <w:szCs w:val="22"/>
        </w:rPr>
        <w:t xml:space="preserve"> (tellingly the report</w:t>
      </w:r>
      <w:r w:rsidR="0001060F" w:rsidRPr="00D35F88">
        <w:rPr>
          <w:rFonts w:asciiTheme="majorHAnsi" w:hAnsiTheme="majorHAnsi"/>
          <w:szCs w:val="22"/>
        </w:rPr>
        <w:t>s</w:t>
      </w:r>
      <w:r w:rsidR="00CF019D" w:rsidRPr="00D35F88">
        <w:rPr>
          <w:rFonts w:asciiTheme="majorHAnsi" w:hAnsiTheme="majorHAnsi"/>
          <w:szCs w:val="22"/>
        </w:rPr>
        <w:t xml:space="preserve"> refer not the </w:t>
      </w:r>
      <w:r w:rsidR="00CF019D" w:rsidRPr="00D35F88">
        <w:rPr>
          <w:rFonts w:asciiTheme="majorHAnsi" w:hAnsiTheme="majorHAnsi"/>
          <w:i/>
          <w:szCs w:val="22"/>
        </w:rPr>
        <w:t xml:space="preserve">Volontaires </w:t>
      </w:r>
      <w:r w:rsidR="00D57E9F" w:rsidRPr="00D35F88">
        <w:rPr>
          <w:rFonts w:asciiTheme="majorHAnsi" w:hAnsiTheme="majorHAnsi"/>
          <w:szCs w:val="22"/>
        </w:rPr>
        <w:t>but to the zo</w:t>
      </w:r>
      <w:r w:rsidR="00CF019D" w:rsidRPr="00D35F88">
        <w:rPr>
          <w:rFonts w:asciiTheme="majorHAnsi" w:hAnsiTheme="majorHAnsi"/>
          <w:szCs w:val="22"/>
        </w:rPr>
        <w:t>u</w:t>
      </w:r>
      <w:r w:rsidR="00D57E9F" w:rsidRPr="00D35F88">
        <w:rPr>
          <w:rFonts w:asciiTheme="majorHAnsi" w:hAnsiTheme="majorHAnsi"/>
          <w:szCs w:val="22"/>
        </w:rPr>
        <w:t>a</w:t>
      </w:r>
      <w:r w:rsidR="00CF019D" w:rsidRPr="00D35F88">
        <w:rPr>
          <w:rFonts w:asciiTheme="majorHAnsi" w:hAnsiTheme="majorHAnsi"/>
          <w:szCs w:val="22"/>
        </w:rPr>
        <w:t>ves)</w:t>
      </w:r>
      <w:r w:rsidR="007C5D25" w:rsidRPr="00D35F88">
        <w:rPr>
          <w:rFonts w:asciiTheme="majorHAnsi" w:hAnsiTheme="majorHAnsi"/>
          <w:szCs w:val="22"/>
        </w:rPr>
        <w:t xml:space="preserve">. </w:t>
      </w:r>
      <w:r w:rsidR="0027354B" w:rsidRPr="00D35F88">
        <w:rPr>
          <w:rFonts w:asciiTheme="majorHAnsi" w:hAnsiTheme="majorHAnsi"/>
          <w:szCs w:val="22"/>
        </w:rPr>
        <w:t xml:space="preserve">The </w:t>
      </w:r>
      <w:r w:rsidR="00D56B82" w:rsidRPr="00D35F88">
        <w:rPr>
          <w:rFonts w:asciiTheme="majorHAnsi" w:hAnsiTheme="majorHAnsi"/>
          <w:szCs w:val="22"/>
        </w:rPr>
        <w:t xml:space="preserve">banner </w:t>
      </w:r>
      <w:r w:rsidR="0027354B" w:rsidRPr="00D35F88">
        <w:rPr>
          <w:rFonts w:asciiTheme="majorHAnsi" w:hAnsiTheme="majorHAnsi"/>
          <w:szCs w:val="22"/>
        </w:rPr>
        <w:t xml:space="preserve">of Loigny </w:t>
      </w:r>
      <w:r w:rsidR="00D56B82" w:rsidRPr="00D35F88">
        <w:rPr>
          <w:rFonts w:asciiTheme="majorHAnsi" w:hAnsiTheme="majorHAnsi"/>
          <w:szCs w:val="22"/>
        </w:rPr>
        <w:t>hung a</w:t>
      </w:r>
      <w:r w:rsidR="006F3D3D" w:rsidRPr="00D35F88">
        <w:rPr>
          <w:rFonts w:asciiTheme="majorHAnsi" w:hAnsiTheme="majorHAnsi"/>
          <w:szCs w:val="22"/>
        </w:rPr>
        <w:t>t</w:t>
      </w:r>
      <w:r w:rsidR="00CF019D" w:rsidRPr="00D35F88">
        <w:rPr>
          <w:rFonts w:asciiTheme="majorHAnsi" w:hAnsiTheme="majorHAnsi"/>
          <w:szCs w:val="22"/>
        </w:rPr>
        <w:t xml:space="preserve"> the feet of the reliquary of Marguerite-Marie. </w:t>
      </w:r>
      <w:r w:rsidR="0001060F" w:rsidRPr="00D35F88">
        <w:rPr>
          <w:rFonts w:asciiTheme="majorHAnsi" w:hAnsiTheme="majorHAnsi"/>
          <w:szCs w:val="22"/>
        </w:rPr>
        <w:t>In a gesture imitated by many pilgrims</w:t>
      </w:r>
      <w:r w:rsidR="00E37448" w:rsidRPr="00D35F88">
        <w:rPr>
          <w:rFonts w:asciiTheme="majorHAnsi" w:hAnsiTheme="majorHAnsi"/>
          <w:szCs w:val="22"/>
        </w:rPr>
        <w:t>,</w:t>
      </w:r>
      <w:r w:rsidR="0001060F" w:rsidRPr="00D35F88">
        <w:rPr>
          <w:rFonts w:asciiTheme="majorHAnsi" w:hAnsiTheme="majorHAnsi"/>
          <w:szCs w:val="22"/>
        </w:rPr>
        <w:t xml:space="preserve"> </w:t>
      </w:r>
      <w:r w:rsidR="00CF019D" w:rsidRPr="00D35F88">
        <w:rPr>
          <w:rFonts w:asciiTheme="majorHAnsi" w:hAnsiTheme="majorHAnsi"/>
          <w:szCs w:val="22"/>
        </w:rPr>
        <w:t xml:space="preserve">Charette and all the zouaves in turn kissed </w:t>
      </w:r>
      <w:r w:rsidR="0001060F" w:rsidRPr="00D35F88">
        <w:rPr>
          <w:rFonts w:asciiTheme="majorHAnsi" w:hAnsiTheme="majorHAnsi"/>
          <w:szCs w:val="22"/>
        </w:rPr>
        <w:t>‘the oriflamme of Patay’ (another not uncommon but telling inaccurate appellation, wilfully conflating Loigny with the nearby Patay, battlefield of Joan of Arc)</w:t>
      </w:r>
      <w:r w:rsidR="00CF019D" w:rsidRPr="00D35F88">
        <w:rPr>
          <w:rFonts w:asciiTheme="majorHAnsi" w:hAnsiTheme="majorHAnsi"/>
          <w:szCs w:val="22"/>
        </w:rPr>
        <w:t xml:space="preserve"> in the wake of </w:t>
      </w:r>
      <w:r w:rsidR="003076E3" w:rsidRPr="00D35F88">
        <w:rPr>
          <w:rFonts w:asciiTheme="majorHAnsi" w:hAnsiTheme="majorHAnsi"/>
          <w:szCs w:val="22"/>
        </w:rPr>
        <w:t xml:space="preserve">a </w:t>
      </w:r>
      <w:r w:rsidR="00CF019D" w:rsidRPr="00D35F88">
        <w:rPr>
          <w:rFonts w:asciiTheme="majorHAnsi" w:hAnsiTheme="majorHAnsi"/>
          <w:szCs w:val="22"/>
        </w:rPr>
        <w:t>mass held in the chapel</w:t>
      </w:r>
      <w:r w:rsidR="003076E3" w:rsidRPr="00D35F88">
        <w:rPr>
          <w:rFonts w:asciiTheme="majorHAnsi" w:hAnsiTheme="majorHAnsi"/>
          <w:szCs w:val="22"/>
        </w:rPr>
        <w:t xml:space="preserve"> of the Vis</w:t>
      </w:r>
      <w:r w:rsidR="00C75D4B" w:rsidRPr="00D35F88">
        <w:rPr>
          <w:rFonts w:asciiTheme="majorHAnsi" w:hAnsiTheme="majorHAnsi"/>
          <w:szCs w:val="22"/>
        </w:rPr>
        <w:t>itation on</w:t>
      </w:r>
      <w:r w:rsidR="00CF019D" w:rsidRPr="00D35F88">
        <w:rPr>
          <w:rFonts w:asciiTheme="majorHAnsi" w:hAnsiTheme="majorHAnsi"/>
          <w:szCs w:val="22"/>
        </w:rPr>
        <w:t xml:space="preserve"> 12 June.</w:t>
      </w:r>
      <w:r w:rsidR="00EC46A5" w:rsidRPr="00D35F88">
        <w:rPr>
          <w:rStyle w:val="FootnoteReference"/>
          <w:rFonts w:asciiTheme="majorHAnsi" w:hAnsiTheme="majorHAnsi"/>
          <w:szCs w:val="22"/>
        </w:rPr>
        <w:footnoteReference w:id="69"/>
      </w:r>
      <w:r w:rsidR="00CF019D" w:rsidRPr="00D35F88">
        <w:rPr>
          <w:rFonts w:asciiTheme="majorHAnsi" w:hAnsiTheme="majorHAnsi"/>
          <w:szCs w:val="22"/>
        </w:rPr>
        <w:t xml:space="preserve"> </w:t>
      </w:r>
      <w:r w:rsidR="0001060F" w:rsidRPr="00D35F88">
        <w:rPr>
          <w:rFonts w:asciiTheme="majorHAnsi" w:hAnsiTheme="majorHAnsi"/>
          <w:szCs w:val="22"/>
        </w:rPr>
        <w:t xml:space="preserve">In the ceremonial procession that followed the zouaves acted as the guard of honour of the banner of the National Vow – the anonymous author of a detailed account of the proceedings commenting, ‘Quel étendard plus digne de les abriter? </w:t>
      </w:r>
      <w:r w:rsidR="0001060F" w:rsidRPr="00D35F88">
        <w:rPr>
          <w:rFonts w:asciiTheme="majorHAnsi" w:hAnsiTheme="majorHAnsi"/>
          <w:szCs w:val="22"/>
          <w:lang w:val="fr-FR"/>
        </w:rPr>
        <w:t xml:space="preserve">Ne sont-ils pas les précurseurs de ce mouvement vers le Sacré-Cœur qui nous vaudra bientôt une église à Montmartre?’ </w:t>
      </w:r>
      <w:r w:rsidR="00CF019D" w:rsidRPr="00D35F88">
        <w:rPr>
          <w:rFonts w:asciiTheme="majorHAnsi" w:hAnsiTheme="majorHAnsi"/>
          <w:szCs w:val="22"/>
        </w:rPr>
        <w:t xml:space="preserve">The following day the ten-year old son of Henri de Verthamon read out the </w:t>
      </w:r>
      <w:r w:rsidR="0027354B" w:rsidRPr="00D35F88">
        <w:rPr>
          <w:rFonts w:asciiTheme="majorHAnsi" w:hAnsiTheme="majorHAnsi"/>
          <w:szCs w:val="22"/>
        </w:rPr>
        <w:t xml:space="preserve">original </w:t>
      </w:r>
      <w:r w:rsidR="00CF019D" w:rsidRPr="00D35F88">
        <w:rPr>
          <w:rFonts w:asciiTheme="majorHAnsi" w:hAnsiTheme="majorHAnsi"/>
          <w:szCs w:val="22"/>
        </w:rPr>
        <w:t>act of consecration of the regiment to the Sacred Heart</w:t>
      </w:r>
      <w:r w:rsidR="00D57E9F" w:rsidRPr="00D35F88">
        <w:rPr>
          <w:rFonts w:asciiTheme="majorHAnsi" w:hAnsiTheme="majorHAnsi"/>
          <w:szCs w:val="22"/>
        </w:rPr>
        <w:t xml:space="preserve"> in the chapel</w:t>
      </w:r>
      <w:r w:rsidR="00CF019D" w:rsidRPr="00D35F88">
        <w:rPr>
          <w:rFonts w:asciiTheme="majorHAnsi" w:hAnsiTheme="majorHAnsi"/>
          <w:szCs w:val="22"/>
        </w:rPr>
        <w:t>.</w:t>
      </w:r>
      <w:r w:rsidR="00CF019D" w:rsidRPr="00D35F88">
        <w:rPr>
          <w:rStyle w:val="FootnoteReference"/>
          <w:rFonts w:asciiTheme="majorHAnsi" w:hAnsiTheme="majorHAnsi"/>
          <w:szCs w:val="22"/>
        </w:rPr>
        <w:footnoteReference w:id="70"/>
      </w:r>
      <w:r w:rsidR="00CF019D" w:rsidRPr="00D35F88">
        <w:rPr>
          <w:rFonts w:asciiTheme="majorHAnsi" w:hAnsiTheme="majorHAnsi"/>
          <w:szCs w:val="22"/>
        </w:rPr>
        <w:t xml:space="preserve"> </w:t>
      </w:r>
      <w:r w:rsidR="00874057" w:rsidRPr="00D35F88">
        <w:rPr>
          <w:rFonts w:asciiTheme="majorHAnsi" w:hAnsiTheme="majorHAnsi"/>
          <w:szCs w:val="22"/>
        </w:rPr>
        <w:t xml:space="preserve">At the high point of the ceremonies, the </w:t>
      </w:r>
      <w:r w:rsidR="00874057" w:rsidRPr="00D35F88">
        <w:rPr>
          <w:rFonts w:asciiTheme="majorHAnsi" w:hAnsiTheme="majorHAnsi"/>
          <w:i/>
          <w:szCs w:val="22"/>
        </w:rPr>
        <w:t xml:space="preserve">fête du </w:t>
      </w:r>
      <w:r w:rsidR="005B2720" w:rsidRPr="00D35F88">
        <w:rPr>
          <w:rFonts w:asciiTheme="majorHAnsi" w:hAnsiTheme="majorHAnsi"/>
          <w:i/>
          <w:szCs w:val="22"/>
        </w:rPr>
        <w:t>Sacré-Cœur</w:t>
      </w:r>
      <w:r w:rsidR="005B2720" w:rsidRPr="00D35F88">
        <w:rPr>
          <w:rFonts w:asciiTheme="majorHAnsi" w:hAnsiTheme="majorHAnsi"/>
          <w:szCs w:val="22"/>
        </w:rPr>
        <w:t xml:space="preserve"> </w:t>
      </w:r>
      <w:r w:rsidR="00874057" w:rsidRPr="00D35F88">
        <w:rPr>
          <w:rFonts w:asciiTheme="majorHAnsi" w:hAnsiTheme="majorHAnsi"/>
          <w:szCs w:val="22"/>
        </w:rPr>
        <w:t>itself of 20 June, the Jesuit R</w:t>
      </w:r>
      <w:r w:rsidR="00C75D4B" w:rsidRPr="00D35F88">
        <w:rPr>
          <w:rFonts w:asciiTheme="majorHAnsi" w:hAnsiTheme="majorHAnsi"/>
          <w:szCs w:val="22"/>
        </w:rPr>
        <w:t>.</w:t>
      </w:r>
      <w:r w:rsidR="00874057" w:rsidRPr="00D35F88">
        <w:rPr>
          <w:rFonts w:asciiTheme="majorHAnsi" w:hAnsiTheme="majorHAnsi"/>
          <w:szCs w:val="22"/>
        </w:rPr>
        <w:t>P</w:t>
      </w:r>
      <w:r w:rsidR="00C75D4B" w:rsidRPr="00D35F88">
        <w:rPr>
          <w:rFonts w:asciiTheme="majorHAnsi" w:hAnsiTheme="majorHAnsi"/>
          <w:szCs w:val="22"/>
        </w:rPr>
        <w:t>.</w:t>
      </w:r>
      <w:r w:rsidR="00874057" w:rsidRPr="00D35F88">
        <w:rPr>
          <w:rFonts w:asciiTheme="majorHAnsi" w:hAnsiTheme="majorHAnsi"/>
          <w:szCs w:val="22"/>
        </w:rPr>
        <w:t xml:space="preserve"> Félix dilated on the achievement of the zouaves. In their heroism he saw the surest signal of that ‘national movement towards the Sacred Heart’ that he believed would culminate in the public and official dedication of the French nation, ‘the elect of the Sacred Heart</w:t>
      </w:r>
      <w:r w:rsidR="0054401C" w:rsidRPr="00D35F88">
        <w:rPr>
          <w:rFonts w:asciiTheme="majorHAnsi" w:hAnsiTheme="majorHAnsi"/>
          <w:szCs w:val="22"/>
        </w:rPr>
        <w:t>’</w:t>
      </w:r>
      <w:r w:rsidR="00A00BA0" w:rsidRPr="00D35F88">
        <w:rPr>
          <w:rFonts w:asciiTheme="majorHAnsi" w:hAnsiTheme="majorHAnsi"/>
          <w:szCs w:val="22"/>
        </w:rPr>
        <w:t>,</w:t>
      </w:r>
      <w:r w:rsidR="00874057" w:rsidRPr="00D35F88">
        <w:rPr>
          <w:rFonts w:asciiTheme="majorHAnsi" w:hAnsiTheme="majorHAnsi"/>
          <w:szCs w:val="22"/>
        </w:rPr>
        <w:t xml:space="preserve"> to the Sacred Heart. </w:t>
      </w:r>
      <w:r w:rsidR="00A00BA0" w:rsidRPr="00D35F88">
        <w:rPr>
          <w:rFonts w:asciiTheme="majorHAnsi" w:hAnsiTheme="majorHAnsi"/>
          <w:szCs w:val="22"/>
        </w:rPr>
        <w:t>He identified the</w:t>
      </w:r>
      <w:r w:rsidR="00874057" w:rsidRPr="00D35F88">
        <w:rPr>
          <w:rFonts w:asciiTheme="majorHAnsi" w:hAnsiTheme="majorHAnsi"/>
          <w:szCs w:val="22"/>
        </w:rPr>
        <w:t xml:space="preserve"> flag of Loigny as the ‘flag of salvation</w:t>
      </w:r>
      <w:r w:rsidR="0054401C" w:rsidRPr="00D35F88">
        <w:rPr>
          <w:rFonts w:asciiTheme="majorHAnsi" w:hAnsiTheme="majorHAnsi"/>
          <w:szCs w:val="22"/>
        </w:rPr>
        <w:t>’</w:t>
      </w:r>
      <w:r w:rsidR="00874057" w:rsidRPr="00D35F88">
        <w:rPr>
          <w:rFonts w:asciiTheme="majorHAnsi" w:hAnsiTheme="majorHAnsi"/>
          <w:szCs w:val="22"/>
        </w:rPr>
        <w:t xml:space="preserve">, stained with the </w:t>
      </w:r>
      <w:r w:rsidR="00A00BA0" w:rsidRPr="00D35F88">
        <w:rPr>
          <w:rFonts w:asciiTheme="majorHAnsi" w:hAnsiTheme="majorHAnsi"/>
          <w:szCs w:val="22"/>
        </w:rPr>
        <w:t>‘</w:t>
      </w:r>
      <w:r w:rsidR="00874057" w:rsidRPr="00D35F88">
        <w:rPr>
          <w:rFonts w:asciiTheme="majorHAnsi" w:hAnsiTheme="majorHAnsi"/>
          <w:szCs w:val="22"/>
        </w:rPr>
        <w:t>holy relics’ of the zouaves’ blood. Addressing the attendant zouaves and Sonis directly</w:t>
      </w:r>
      <w:r w:rsidR="00A00BA0" w:rsidRPr="00D35F88">
        <w:rPr>
          <w:rFonts w:asciiTheme="majorHAnsi" w:hAnsiTheme="majorHAnsi"/>
          <w:szCs w:val="22"/>
        </w:rPr>
        <w:t>,</w:t>
      </w:r>
      <w:r w:rsidR="00874057" w:rsidRPr="00D35F88">
        <w:rPr>
          <w:rFonts w:asciiTheme="majorHAnsi" w:hAnsiTheme="majorHAnsi"/>
          <w:szCs w:val="22"/>
        </w:rPr>
        <w:t xml:space="preserve"> he concluded, ‘Votre rôle n’est pas fini. </w:t>
      </w:r>
      <w:r w:rsidR="00874057" w:rsidRPr="00D35F88">
        <w:rPr>
          <w:rFonts w:asciiTheme="majorHAnsi" w:hAnsiTheme="majorHAnsi"/>
          <w:szCs w:val="22"/>
          <w:lang w:val="fr-FR"/>
        </w:rPr>
        <w:t>Votre drapeau vous a conduits au martyre; il reste de vous conduire à la victoire</w:t>
      </w:r>
      <w:r w:rsidR="00A00BA0" w:rsidRPr="00D35F88">
        <w:rPr>
          <w:rFonts w:asciiTheme="majorHAnsi" w:hAnsiTheme="majorHAnsi"/>
          <w:szCs w:val="22"/>
          <w:lang w:val="fr-FR"/>
        </w:rPr>
        <w:t>. Ah!</w:t>
      </w:r>
      <w:r w:rsidR="00874057" w:rsidRPr="00D35F88">
        <w:rPr>
          <w:rFonts w:asciiTheme="majorHAnsi" w:hAnsiTheme="majorHAnsi"/>
          <w:szCs w:val="22"/>
          <w:lang w:val="fr-FR"/>
        </w:rPr>
        <w:t xml:space="preserve"> </w:t>
      </w:r>
      <w:r w:rsidR="0027354B" w:rsidRPr="00D35F88">
        <w:rPr>
          <w:rFonts w:asciiTheme="majorHAnsi" w:hAnsiTheme="majorHAnsi"/>
          <w:szCs w:val="22"/>
          <w:lang w:val="fr-FR"/>
        </w:rPr>
        <w:t xml:space="preserve">ce </w:t>
      </w:r>
      <w:r w:rsidR="00A00BA0" w:rsidRPr="00D35F88">
        <w:rPr>
          <w:rFonts w:asciiTheme="majorHAnsi" w:hAnsiTheme="majorHAnsi"/>
          <w:szCs w:val="22"/>
          <w:lang w:val="fr-FR"/>
        </w:rPr>
        <w:t>drapeau décoré par votre sang, g</w:t>
      </w:r>
      <w:r w:rsidR="00874057" w:rsidRPr="00D35F88">
        <w:rPr>
          <w:rFonts w:asciiTheme="majorHAnsi" w:hAnsiTheme="majorHAnsi"/>
          <w:szCs w:val="22"/>
          <w:lang w:val="fr-FR"/>
        </w:rPr>
        <w:t>ardez-l</w:t>
      </w:r>
      <w:r w:rsidR="00A00BA0" w:rsidRPr="00D35F88">
        <w:rPr>
          <w:rFonts w:asciiTheme="majorHAnsi" w:hAnsiTheme="majorHAnsi"/>
          <w:szCs w:val="22"/>
          <w:lang w:val="fr-FR"/>
        </w:rPr>
        <w:t>e</w:t>
      </w:r>
      <w:r w:rsidR="00874057" w:rsidRPr="00D35F88">
        <w:rPr>
          <w:rFonts w:asciiTheme="majorHAnsi" w:hAnsiTheme="majorHAnsi"/>
          <w:szCs w:val="22"/>
          <w:lang w:val="fr-FR"/>
        </w:rPr>
        <w:t xml:space="preserve"> bien</w:t>
      </w:r>
      <w:r w:rsidR="00A00BA0" w:rsidRPr="00D35F88">
        <w:rPr>
          <w:rFonts w:asciiTheme="majorHAnsi" w:hAnsiTheme="majorHAnsi"/>
          <w:szCs w:val="22"/>
          <w:lang w:val="fr-FR"/>
        </w:rPr>
        <w:t>, gardez-le pour nos heures décisives</w:t>
      </w:r>
      <w:r w:rsidR="0054401C" w:rsidRPr="00D35F88">
        <w:rPr>
          <w:rFonts w:asciiTheme="majorHAnsi" w:hAnsiTheme="majorHAnsi"/>
          <w:szCs w:val="22"/>
          <w:lang w:val="fr-FR"/>
        </w:rPr>
        <w:t>.</w:t>
      </w:r>
      <w:r w:rsidR="00874057" w:rsidRPr="00D35F88">
        <w:rPr>
          <w:rFonts w:asciiTheme="majorHAnsi" w:hAnsiTheme="majorHAnsi"/>
          <w:szCs w:val="22"/>
          <w:lang w:val="fr-FR"/>
        </w:rPr>
        <w:t>…Un jour vous sauverez la France sous le drapeau du Sacré-Cœur</w:t>
      </w:r>
      <w:r w:rsidR="00A00BA0" w:rsidRPr="00D35F88">
        <w:rPr>
          <w:rFonts w:asciiTheme="majorHAnsi" w:hAnsiTheme="majorHAnsi"/>
          <w:szCs w:val="22"/>
          <w:lang w:val="fr-FR"/>
        </w:rPr>
        <w:t>!</w:t>
      </w:r>
      <w:r w:rsidR="00874057" w:rsidRPr="00D35F88">
        <w:rPr>
          <w:rFonts w:asciiTheme="majorHAnsi" w:hAnsiTheme="majorHAnsi"/>
          <w:szCs w:val="22"/>
          <w:lang w:val="fr-FR"/>
        </w:rPr>
        <w:t>’</w:t>
      </w:r>
      <w:r w:rsidR="00A00BA0" w:rsidRPr="00D35F88">
        <w:rPr>
          <w:rStyle w:val="FootnoteReference"/>
          <w:rFonts w:asciiTheme="majorHAnsi" w:hAnsiTheme="majorHAnsi"/>
          <w:szCs w:val="22"/>
          <w:lang w:val="fr-FR"/>
        </w:rPr>
        <w:footnoteReference w:id="71"/>
      </w:r>
      <w:r w:rsidR="002C5630" w:rsidRPr="00D35F88">
        <w:rPr>
          <w:rFonts w:asciiTheme="majorHAnsi" w:hAnsiTheme="majorHAnsi"/>
          <w:szCs w:val="22"/>
          <w:lang w:val="fr-FR"/>
        </w:rPr>
        <w:t xml:space="preserve"> </w:t>
      </w:r>
      <w:r w:rsidR="002C5630" w:rsidRPr="00D35F88">
        <w:rPr>
          <w:rFonts w:asciiTheme="majorHAnsi" w:hAnsiTheme="majorHAnsi"/>
          <w:szCs w:val="22"/>
        </w:rPr>
        <w:t xml:space="preserve">Sonis, </w:t>
      </w:r>
      <w:r w:rsidR="009C38D8" w:rsidRPr="00D35F88">
        <w:rPr>
          <w:rFonts w:asciiTheme="majorHAnsi" w:hAnsiTheme="majorHAnsi"/>
          <w:szCs w:val="22"/>
        </w:rPr>
        <w:t>in the words of Baunard, ‘one of the apostles, one of the confessors and almost the martyr [of the cult of the Sacred Heart]</w:t>
      </w:r>
      <w:r w:rsidR="00BE6897" w:rsidRPr="00D35F88">
        <w:rPr>
          <w:rFonts w:asciiTheme="majorHAnsi" w:hAnsiTheme="majorHAnsi"/>
          <w:szCs w:val="22"/>
        </w:rPr>
        <w:t>’</w:t>
      </w:r>
      <w:r w:rsidR="009C38D8" w:rsidRPr="00D35F88">
        <w:rPr>
          <w:rFonts w:asciiTheme="majorHAnsi" w:hAnsiTheme="majorHAnsi"/>
          <w:szCs w:val="22"/>
        </w:rPr>
        <w:t xml:space="preserve">, </w:t>
      </w:r>
      <w:r w:rsidR="002C5630" w:rsidRPr="00D35F88">
        <w:rPr>
          <w:rFonts w:asciiTheme="majorHAnsi" w:hAnsiTheme="majorHAnsi"/>
          <w:szCs w:val="22"/>
        </w:rPr>
        <w:t xml:space="preserve">received almost overwhelming popular </w:t>
      </w:r>
      <w:r w:rsidR="009C38D8" w:rsidRPr="00D35F88">
        <w:rPr>
          <w:rFonts w:asciiTheme="majorHAnsi" w:hAnsiTheme="majorHAnsi"/>
          <w:szCs w:val="22"/>
        </w:rPr>
        <w:t>acclaim.</w:t>
      </w:r>
      <w:r w:rsidR="009C38D8" w:rsidRPr="00D35F88">
        <w:rPr>
          <w:rStyle w:val="FootnoteReference"/>
          <w:rFonts w:asciiTheme="majorHAnsi" w:hAnsiTheme="majorHAnsi"/>
          <w:szCs w:val="22"/>
        </w:rPr>
        <w:footnoteReference w:id="72"/>
      </w:r>
      <w:r w:rsidR="009C38D8" w:rsidRPr="00D35F88">
        <w:rPr>
          <w:rFonts w:asciiTheme="majorHAnsi" w:hAnsiTheme="majorHAnsi"/>
          <w:szCs w:val="22"/>
        </w:rPr>
        <w:t xml:space="preserve"> </w:t>
      </w:r>
    </w:p>
    <w:p w:rsidR="00C35584" w:rsidRPr="00D35F88" w:rsidRDefault="00C35584" w:rsidP="004C7B27">
      <w:pPr>
        <w:ind w:firstLine="540"/>
        <w:jc w:val="both"/>
        <w:rPr>
          <w:rFonts w:asciiTheme="majorHAnsi" w:hAnsiTheme="majorHAnsi"/>
          <w:szCs w:val="22"/>
          <w:lang w:val="fr-FR"/>
        </w:rPr>
      </w:pPr>
      <w:r w:rsidRPr="00D35F88">
        <w:rPr>
          <w:rFonts w:asciiTheme="majorHAnsi" w:hAnsiTheme="majorHAnsi"/>
          <w:szCs w:val="22"/>
        </w:rPr>
        <w:t xml:space="preserve">Just as Sacré-Cœur de Montmartre was explicitly conceived as an expiatory monument, Loigny was constructed as a great moment of expiatory sacrifice. </w:t>
      </w:r>
      <w:r w:rsidR="002C5630" w:rsidRPr="00D35F88">
        <w:rPr>
          <w:rFonts w:asciiTheme="majorHAnsi" w:hAnsiTheme="majorHAnsi"/>
          <w:szCs w:val="22"/>
        </w:rPr>
        <w:t xml:space="preserve">As we have seen, the zouaves were quick to read their action in this light. </w:t>
      </w:r>
      <w:r w:rsidR="00AA6316" w:rsidRPr="00D35F88">
        <w:rPr>
          <w:rFonts w:asciiTheme="majorHAnsi" w:hAnsiTheme="majorHAnsi"/>
          <w:szCs w:val="22"/>
        </w:rPr>
        <w:t xml:space="preserve">So too did Sonis, however keen to argue for a wider military logic. </w:t>
      </w:r>
      <w:r w:rsidR="00C75D4B" w:rsidRPr="00D35F88">
        <w:rPr>
          <w:rFonts w:asciiTheme="majorHAnsi" w:hAnsiTheme="majorHAnsi"/>
          <w:szCs w:val="22"/>
          <w:lang w:val="fr-FR"/>
        </w:rPr>
        <w:t>Subsequent zouave/</w:t>
      </w:r>
      <w:r w:rsidR="002C5630" w:rsidRPr="00D35F88">
        <w:rPr>
          <w:rFonts w:asciiTheme="majorHAnsi" w:hAnsiTheme="majorHAnsi"/>
          <w:i/>
          <w:szCs w:val="22"/>
          <w:lang w:val="fr-FR"/>
        </w:rPr>
        <w:t xml:space="preserve">Volontaire </w:t>
      </w:r>
      <w:r w:rsidR="002C5630" w:rsidRPr="00D35F88">
        <w:rPr>
          <w:rFonts w:asciiTheme="majorHAnsi" w:hAnsiTheme="majorHAnsi"/>
          <w:szCs w:val="22"/>
          <w:lang w:val="fr-FR"/>
        </w:rPr>
        <w:t xml:space="preserve">memoirs emphasised this idea. </w:t>
      </w:r>
      <w:r w:rsidRPr="00D35F88">
        <w:rPr>
          <w:rFonts w:asciiTheme="majorHAnsi" w:hAnsiTheme="majorHAnsi"/>
          <w:szCs w:val="22"/>
          <w:lang w:val="fr-FR"/>
        </w:rPr>
        <w:t>Jacquemont wrote,</w:t>
      </w:r>
    </w:p>
    <w:p w:rsidR="00C35584" w:rsidRPr="00D35F88" w:rsidRDefault="00C35584" w:rsidP="004C7B27">
      <w:pPr>
        <w:jc w:val="both"/>
        <w:rPr>
          <w:rFonts w:asciiTheme="majorHAnsi" w:hAnsiTheme="majorHAnsi"/>
          <w:szCs w:val="22"/>
          <w:lang w:val="fr-FR"/>
        </w:rPr>
      </w:pPr>
    </w:p>
    <w:p w:rsidR="00C35584" w:rsidRPr="0027796A" w:rsidRDefault="002C5630" w:rsidP="004C7B27">
      <w:pPr>
        <w:jc w:val="both"/>
        <w:rPr>
          <w:rFonts w:asciiTheme="majorHAnsi" w:hAnsiTheme="majorHAnsi"/>
          <w:sz w:val="18"/>
          <w:szCs w:val="18"/>
          <w:lang w:val="fr-FR"/>
        </w:rPr>
      </w:pPr>
      <w:r w:rsidRPr="0027796A">
        <w:rPr>
          <w:rFonts w:asciiTheme="majorHAnsi" w:hAnsiTheme="majorHAnsi"/>
          <w:sz w:val="18"/>
          <w:szCs w:val="18"/>
          <w:lang w:val="fr-FR"/>
        </w:rPr>
        <w:t xml:space="preserve">le </w:t>
      </w:r>
      <w:r w:rsidR="00C35584" w:rsidRPr="0027796A">
        <w:rPr>
          <w:rFonts w:asciiTheme="majorHAnsi" w:hAnsiTheme="majorHAnsi"/>
          <w:sz w:val="18"/>
          <w:szCs w:val="18"/>
          <w:lang w:val="fr-FR"/>
        </w:rPr>
        <w:t>fleur de nos rangs fut moissonnée dans ce terrible combat</w:t>
      </w:r>
      <w:r w:rsidR="00BE6897" w:rsidRPr="0027796A">
        <w:rPr>
          <w:rFonts w:asciiTheme="majorHAnsi" w:hAnsiTheme="majorHAnsi"/>
          <w:sz w:val="18"/>
          <w:szCs w:val="18"/>
          <w:lang w:val="fr-FR"/>
        </w:rPr>
        <w:t>.</w:t>
      </w:r>
      <w:r w:rsidR="00C35584" w:rsidRPr="0027796A">
        <w:rPr>
          <w:rFonts w:asciiTheme="majorHAnsi" w:hAnsiTheme="majorHAnsi"/>
          <w:sz w:val="18"/>
          <w:szCs w:val="18"/>
          <w:lang w:val="fr-FR"/>
        </w:rPr>
        <w:t>…[mais] puisqu'ils se sont donnés à [la France] sans regarder en arrière, puisqu'il a fallu, pour expier tant d'erreurs, des victimes si pures et si belles, attendons le jour où Dieu se souviendra de nos sacrifices, et ne désespérons pas.</w:t>
      </w:r>
      <w:r w:rsidR="00C35584" w:rsidRPr="0027796A">
        <w:rPr>
          <w:rStyle w:val="FootnoteReference"/>
          <w:rFonts w:asciiTheme="majorHAnsi" w:hAnsiTheme="majorHAnsi"/>
          <w:sz w:val="18"/>
          <w:szCs w:val="18"/>
          <w:lang w:val="fr-FR"/>
        </w:rPr>
        <w:footnoteReference w:id="73"/>
      </w:r>
      <w:r w:rsidR="00C35584" w:rsidRPr="0027796A">
        <w:rPr>
          <w:rFonts w:asciiTheme="majorHAnsi" w:hAnsiTheme="majorHAnsi"/>
          <w:sz w:val="18"/>
          <w:szCs w:val="18"/>
          <w:lang w:val="fr-FR"/>
        </w:rPr>
        <w:t xml:space="preserve"> </w:t>
      </w:r>
    </w:p>
    <w:p w:rsidR="00C35584" w:rsidRPr="00D35F88" w:rsidRDefault="00C35584" w:rsidP="004C7B27">
      <w:pPr>
        <w:jc w:val="both"/>
        <w:rPr>
          <w:rFonts w:asciiTheme="majorHAnsi" w:hAnsiTheme="majorHAnsi"/>
          <w:szCs w:val="22"/>
          <w:highlight w:val="lightGray"/>
          <w:lang w:val="fr-FR"/>
        </w:rPr>
      </w:pPr>
    </w:p>
    <w:p w:rsidR="0003289F" w:rsidRPr="00D35F88" w:rsidRDefault="00C75D4B" w:rsidP="004C7B27">
      <w:pPr>
        <w:jc w:val="both"/>
        <w:rPr>
          <w:rFonts w:asciiTheme="majorHAnsi" w:hAnsiTheme="majorHAnsi"/>
          <w:szCs w:val="22"/>
          <w:lang w:val="fr-FR"/>
        </w:rPr>
      </w:pPr>
      <w:r w:rsidRPr="00D35F88">
        <w:rPr>
          <w:rFonts w:asciiTheme="majorHAnsi" w:hAnsiTheme="majorHAnsi"/>
          <w:szCs w:val="22"/>
          <w:lang w:val="fr-FR"/>
        </w:rPr>
        <w:lastRenderedPageBreak/>
        <w:t>At Paray-le-Monial</w:t>
      </w:r>
      <w:r w:rsidR="00DE2965" w:rsidRPr="00D35F88">
        <w:rPr>
          <w:rFonts w:asciiTheme="majorHAnsi" w:hAnsiTheme="majorHAnsi"/>
          <w:szCs w:val="22"/>
          <w:lang w:val="fr-FR"/>
        </w:rPr>
        <w:t xml:space="preserve"> Félix echoed this argument: ‘Au lieu de la victoire, Dieu leur avait prédestiné le martyre dans la défaite; mais cette défaite valait mieux pour la France que la victoire elle-même</w:t>
      </w:r>
      <w:r w:rsidR="00DB6E30" w:rsidRPr="00D35F88">
        <w:rPr>
          <w:rFonts w:asciiTheme="majorHAnsi" w:hAnsiTheme="majorHAnsi"/>
          <w:szCs w:val="22"/>
          <w:lang w:val="fr-FR"/>
        </w:rPr>
        <w:t>.</w:t>
      </w:r>
      <w:r w:rsidR="00DE2965" w:rsidRPr="00D35F88">
        <w:rPr>
          <w:rFonts w:asciiTheme="majorHAnsi" w:hAnsiTheme="majorHAnsi"/>
          <w:szCs w:val="22"/>
          <w:lang w:val="fr-FR"/>
        </w:rPr>
        <w:t>…ce sang  ve</w:t>
      </w:r>
      <w:r w:rsidR="0027354B" w:rsidRPr="00D35F88">
        <w:rPr>
          <w:rFonts w:asciiTheme="majorHAnsi" w:hAnsiTheme="majorHAnsi"/>
          <w:szCs w:val="22"/>
          <w:lang w:val="fr-FR"/>
        </w:rPr>
        <w:t xml:space="preserve">rsé, le meilleur et le plus pur </w:t>
      </w:r>
      <w:r w:rsidR="00DE2965" w:rsidRPr="00D35F88">
        <w:rPr>
          <w:rFonts w:asciiTheme="majorHAnsi" w:hAnsiTheme="majorHAnsi"/>
          <w:szCs w:val="22"/>
          <w:lang w:val="fr-FR"/>
        </w:rPr>
        <w:t>sang de la France, c’était une rançon de la Patrie.’</w:t>
      </w:r>
      <w:r w:rsidR="00DE2965" w:rsidRPr="00D35F88">
        <w:rPr>
          <w:rStyle w:val="FootnoteReference"/>
          <w:rFonts w:asciiTheme="majorHAnsi" w:hAnsiTheme="majorHAnsi"/>
          <w:szCs w:val="22"/>
          <w:lang w:val="fr-FR"/>
        </w:rPr>
        <w:footnoteReference w:id="74"/>
      </w:r>
      <w:r w:rsidR="00DE2965" w:rsidRPr="00D35F88">
        <w:rPr>
          <w:rFonts w:asciiTheme="majorHAnsi" w:hAnsiTheme="majorHAnsi"/>
          <w:szCs w:val="22"/>
          <w:lang w:val="fr-FR"/>
        </w:rPr>
        <w:t xml:space="preserve"> </w:t>
      </w:r>
      <w:r w:rsidR="00C35584" w:rsidRPr="00D35F88">
        <w:rPr>
          <w:rFonts w:asciiTheme="majorHAnsi" w:hAnsiTheme="majorHAnsi"/>
          <w:szCs w:val="22"/>
          <w:lang w:val="fr-FR"/>
        </w:rPr>
        <w:t>Within this logic</w:t>
      </w:r>
      <w:r w:rsidR="002C5630" w:rsidRPr="00D35F88">
        <w:rPr>
          <w:rFonts w:asciiTheme="majorHAnsi" w:hAnsiTheme="majorHAnsi"/>
          <w:szCs w:val="22"/>
          <w:lang w:val="fr-FR"/>
        </w:rPr>
        <w:t>,</w:t>
      </w:r>
      <w:r w:rsidR="00C35584" w:rsidRPr="00D35F88">
        <w:rPr>
          <w:rFonts w:asciiTheme="majorHAnsi" w:hAnsiTheme="majorHAnsi"/>
          <w:szCs w:val="22"/>
          <w:lang w:val="fr-FR"/>
        </w:rPr>
        <w:t xml:space="preserve"> </w:t>
      </w:r>
      <w:r w:rsidR="002C5630" w:rsidRPr="00D35F88">
        <w:rPr>
          <w:rFonts w:asciiTheme="majorHAnsi" w:hAnsiTheme="majorHAnsi"/>
          <w:szCs w:val="22"/>
          <w:lang w:val="fr-FR"/>
        </w:rPr>
        <w:t xml:space="preserve">another zouave and prolific author of accounts of zouave heroism, </w:t>
      </w:r>
      <w:r w:rsidR="00DE2965" w:rsidRPr="00D35F88">
        <w:rPr>
          <w:rFonts w:asciiTheme="majorHAnsi" w:hAnsiTheme="majorHAnsi"/>
          <w:szCs w:val="22"/>
          <w:lang w:val="fr-FR"/>
        </w:rPr>
        <w:t>Jules</w:t>
      </w:r>
      <w:r w:rsidR="00C35584" w:rsidRPr="00D35F88">
        <w:rPr>
          <w:rFonts w:asciiTheme="majorHAnsi" w:hAnsiTheme="majorHAnsi"/>
          <w:szCs w:val="22"/>
          <w:lang w:val="fr-FR"/>
        </w:rPr>
        <w:t xml:space="preserve"> Delmas,</w:t>
      </w:r>
      <w:r w:rsidR="002C5630" w:rsidRPr="00D35F88">
        <w:rPr>
          <w:rFonts w:asciiTheme="majorHAnsi" w:hAnsiTheme="majorHAnsi"/>
          <w:szCs w:val="22"/>
          <w:lang w:val="fr-FR"/>
        </w:rPr>
        <w:t xml:space="preserve"> argu</w:t>
      </w:r>
      <w:r w:rsidR="00C35584" w:rsidRPr="00D35F88">
        <w:rPr>
          <w:rFonts w:asciiTheme="majorHAnsi" w:hAnsiTheme="majorHAnsi"/>
          <w:szCs w:val="22"/>
          <w:lang w:val="fr-FR"/>
        </w:rPr>
        <w:t>e</w:t>
      </w:r>
      <w:r w:rsidR="003A6D44" w:rsidRPr="00D35F88">
        <w:rPr>
          <w:rFonts w:asciiTheme="majorHAnsi" w:hAnsiTheme="majorHAnsi"/>
          <w:szCs w:val="22"/>
          <w:lang w:val="fr-FR"/>
        </w:rPr>
        <w:t>d</w:t>
      </w:r>
      <w:r w:rsidR="00C35584" w:rsidRPr="00D35F88">
        <w:rPr>
          <w:rFonts w:asciiTheme="majorHAnsi" w:hAnsiTheme="majorHAnsi"/>
          <w:szCs w:val="22"/>
          <w:lang w:val="fr-FR"/>
        </w:rPr>
        <w:t xml:space="preserve"> that it was only through the </w:t>
      </w:r>
      <w:r w:rsidRPr="00D35F88">
        <w:rPr>
          <w:rFonts w:asciiTheme="majorHAnsi" w:hAnsiTheme="majorHAnsi"/>
          <w:szCs w:val="22"/>
          <w:lang w:val="fr-FR"/>
        </w:rPr>
        <w:t>actions of the zouaves/</w:t>
      </w:r>
      <w:r w:rsidR="00C35584" w:rsidRPr="00D35F88">
        <w:rPr>
          <w:rFonts w:asciiTheme="majorHAnsi" w:hAnsiTheme="majorHAnsi"/>
          <w:i/>
          <w:szCs w:val="22"/>
          <w:lang w:val="fr-FR"/>
        </w:rPr>
        <w:t>Volontaires</w:t>
      </w:r>
      <w:r w:rsidR="00C35584" w:rsidRPr="00D35F88">
        <w:rPr>
          <w:rFonts w:asciiTheme="majorHAnsi" w:hAnsiTheme="majorHAnsi"/>
          <w:szCs w:val="22"/>
          <w:lang w:val="fr-FR"/>
        </w:rPr>
        <w:t xml:space="preserve"> that France had survived at all: ‘Aux zouaves [la France] doit d’être encore une nation: Dieu a tenu compte du sang versé pour sa cause et a éloigné le </w:t>
      </w:r>
      <w:r w:rsidR="0014411A" w:rsidRPr="00D35F88">
        <w:rPr>
          <w:rFonts w:asciiTheme="majorHAnsi" w:hAnsiTheme="majorHAnsi"/>
          <w:szCs w:val="22"/>
          <w:lang w:val="fr-FR"/>
        </w:rPr>
        <w:t>châtiment dont il frappe les peu</w:t>
      </w:r>
      <w:r w:rsidR="00C35584" w:rsidRPr="00D35F88">
        <w:rPr>
          <w:rFonts w:asciiTheme="majorHAnsi" w:hAnsiTheme="majorHAnsi"/>
          <w:szCs w:val="22"/>
          <w:lang w:val="fr-FR"/>
        </w:rPr>
        <w:t>ples qui l’ont renié.’</w:t>
      </w:r>
      <w:r w:rsidR="00C35584" w:rsidRPr="00D35F88">
        <w:rPr>
          <w:rStyle w:val="FootnoteReference"/>
          <w:rFonts w:asciiTheme="majorHAnsi" w:hAnsiTheme="majorHAnsi"/>
          <w:szCs w:val="22"/>
          <w:lang w:val="fr-FR"/>
        </w:rPr>
        <w:footnoteReference w:id="75"/>
      </w:r>
      <w:r w:rsidR="00E44B60" w:rsidRPr="00D35F88">
        <w:rPr>
          <w:rFonts w:asciiTheme="majorHAnsi" w:hAnsiTheme="majorHAnsi"/>
          <w:szCs w:val="22"/>
          <w:lang w:val="fr-FR"/>
        </w:rPr>
        <w:t xml:space="preserve"> </w:t>
      </w:r>
    </w:p>
    <w:p w:rsidR="00C35584" w:rsidRPr="00D35F88" w:rsidRDefault="00E44B60" w:rsidP="004C7B27">
      <w:pPr>
        <w:ind w:firstLine="720"/>
        <w:jc w:val="both"/>
        <w:rPr>
          <w:rFonts w:asciiTheme="majorHAnsi" w:hAnsiTheme="majorHAnsi"/>
          <w:szCs w:val="22"/>
        </w:rPr>
      </w:pPr>
      <w:r w:rsidRPr="00D35F88">
        <w:rPr>
          <w:rFonts w:asciiTheme="majorHAnsi" w:hAnsiTheme="majorHAnsi"/>
          <w:szCs w:val="22"/>
        </w:rPr>
        <w:t>As with the original zouaves, the emphasis laid on expiatory sacrifice translated into a fascination with physical pain and bodily suffering.</w:t>
      </w:r>
      <w:r w:rsidR="00271D96" w:rsidRPr="00D35F88">
        <w:rPr>
          <w:rStyle w:val="FootnoteReference"/>
          <w:rFonts w:asciiTheme="majorHAnsi" w:hAnsiTheme="majorHAnsi"/>
          <w:szCs w:val="22"/>
        </w:rPr>
        <w:footnoteReference w:id="76"/>
      </w:r>
      <w:r w:rsidRPr="00D35F88">
        <w:rPr>
          <w:rFonts w:asciiTheme="majorHAnsi" w:hAnsiTheme="majorHAnsi"/>
          <w:szCs w:val="22"/>
        </w:rPr>
        <w:t xml:space="preserve"> Henri de Verthamon died not on 2 December but five days later, wasted by suffering, displaying to the full the acceptance of pain and the abnegation expected of the idealised zouave: ‘combien je regrette de n’être pas mort à Rome pour la religion, pour le Saint Père</w:t>
      </w:r>
      <w:r w:rsidR="0054401C" w:rsidRPr="00D35F88">
        <w:rPr>
          <w:rFonts w:asciiTheme="majorHAnsi" w:hAnsiTheme="majorHAnsi"/>
          <w:szCs w:val="22"/>
        </w:rPr>
        <w:t>.…</w:t>
      </w:r>
      <w:r w:rsidRPr="00D35F88">
        <w:rPr>
          <w:rFonts w:asciiTheme="majorHAnsi" w:hAnsiTheme="majorHAnsi"/>
          <w:szCs w:val="22"/>
        </w:rPr>
        <w:t>Mais il ne faut que vouloir ce que Dieu veut. Je m’abandonne entièrement à lui.’</w:t>
      </w:r>
      <w:r w:rsidRPr="00D35F88">
        <w:rPr>
          <w:rStyle w:val="FootnoteReference"/>
          <w:rFonts w:asciiTheme="majorHAnsi" w:hAnsiTheme="majorHAnsi"/>
          <w:szCs w:val="22"/>
        </w:rPr>
        <w:footnoteReference w:id="77"/>
      </w:r>
      <w:r w:rsidRPr="00D35F88">
        <w:rPr>
          <w:rFonts w:asciiTheme="majorHAnsi" w:hAnsiTheme="majorHAnsi"/>
          <w:szCs w:val="22"/>
        </w:rPr>
        <w:t xml:space="preserve"> The death of </w:t>
      </w:r>
      <w:r w:rsidR="00C75D4B" w:rsidRPr="00D35F88">
        <w:rPr>
          <w:rFonts w:asciiTheme="majorHAnsi" w:hAnsiTheme="majorHAnsi"/>
          <w:i/>
          <w:szCs w:val="22"/>
        </w:rPr>
        <w:t xml:space="preserve">volontaire </w:t>
      </w:r>
      <w:r w:rsidRPr="00D35F88">
        <w:rPr>
          <w:rFonts w:asciiTheme="majorHAnsi" w:hAnsiTheme="majorHAnsi"/>
          <w:szCs w:val="22"/>
        </w:rPr>
        <w:t>Victor Charr</w:t>
      </w:r>
      <w:r w:rsidR="0055193E" w:rsidRPr="00D35F88">
        <w:rPr>
          <w:rFonts w:asciiTheme="majorHAnsi" w:hAnsiTheme="majorHAnsi"/>
          <w:szCs w:val="22"/>
        </w:rPr>
        <w:t>u</w:t>
      </w:r>
      <w:r w:rsidRPr="00D35F88">
        <w:rPr>
          <w:rFonts w:asciiTheme="majorHAnsi" w:hAnsiTheme="majorHAnsi"/>
          <w:szCs w:val="22"/>
        </w:rPr>
        <w:t xml:space="preserve">au, ‘one of these pure and holy </w:t>
      </w:r>
      <w:r w:rsidR="0055193E" w:rsidRPr="00D35F88">
        <w:rPr>
          <w:rFonts w:asciiTheme="majorHAnsi" w:hAnsiTheme="majorHAnsi"/>
          <w:szCs w:val="22"/>
        </w:rPr>
        <w:t>sacrificial</w:t>
      </w:r>
      <w:r w:rsidRPr="00D35F88">
        <w:rPr>
          <w:rFonts w:asciiTheme="majorHAnsi" w:hAnsiTheme="majorHAnsi"/>
          <w:szCs w:val="22"/>
        </w:rPr>
        <w:t xml:space="preserve"> victims who</w:t>
      </w:r>
      <w:r w:rsidR="00C46871" w:rsidRPr="00D35F88">
        <w:rPr>
          <w:rFonts w:asciiTheme="majorHAnsi" w:hAnsiTheme="majorHAnsi"/>
          <w:szCs w:val="22"/>
        </w:rPr>
        <w:t xml:space="preserve"> follow the</w:t>
      </w:r>
      <w:r w:rsidRPr="00D35F88">
        <w:rPr>
          <w:rFonts w:asciiTheme="majorHAnsi" w:hAnsiTheme="majorHAnsi"/>
          <w:szCs w:val="22"/>
        </w:rPr>
        <w:t xml:space="preserve"> passion of Jesus Christ and expiate the </w:t>
      </w:r>
      <w:r w:rsidR="00C46871" w:rsidRPr="00D35F88">
        <w:rPr>
          <w:rFonts w:asciiTheme="majorHAnsi" w:hAnsiTheme="majorHAnsi"/>
          <w:szCs w:val="22"/>
        </w:rPr>
        <w:t xml:space="preserve">faults of the world’, </w:t>
      </w:r>
      <w:r w:rsidRPr="00D35F88">
        <w:rPr>
          <w:rFonts w:asciiTheme="majorHAnsi" w:hAnsiTheme="majorHAnsi"/>
          <w:szCs w:val="22"/>
        </w:rPr>
        <w:t>had a redemptive quality: abbé Pergeline</w:t>
      </w:r>
      <w:r w:rsidR="00DB6E30" w:rsidRPr="00D35F88">
        <w:rPr>
          <w:rFonts w:asciiTheme="majorHAnsi" w:hAnsiTheme="majorHAnsi"/>
          <w:szCs w:val="22"/>
        </w:rPr>
        <w:t>, vicar general of Nantes,</w:t>
      </w:r>
      <w:r w:rsidRPr="00D35F88">
        <w:rPr>
          <w:rFonts w:asciiTheme="majorHAnsi" w:hAnsiTheme="majorHAnsi"/>
          <w:szCs w:val="22"/>
        </w:rPr>
        <w:t xml:space="preserve"> reported that he had prayed to suffer longer to redeem the soul of a friend.</w:t>
      </w:r>
      <w:r w:rsidRPr="00D35F88">
        <w:rPr>
          <w:rStyle w:val="FootnoteReference"/>
          <w:rFonts w:asciiTheme="majorHAnsi" w:hAnsiTheme="majorHAnsi"/>
          <w:szCs w:val="22"/>
        </w:rPr>
        <w:footnoteReference w:id="78"/>
      </w:r>
      <w:r w:rsidRPr="00D35F88">
        <w:rPr>
          <w:rFonts w:asciiTheme="majorHAnsi" w:hAnsiTheme="majorHAnsi"/>
          <w:szCs w:val="22"/>
        </w:rPr>
        <w:t xml:space="preserve"> </w:t>
      </w:r>
      <w:r w:rsidR="00C46871" w:rsidRPr="00D35F88">
        <w:rPr>
          <w:rFonts w:asciiTheme="majorHAnsi" w:hAnsiTheme="majorHAnsi"/>
          <w:szCs w:val="22"/>
        </w:rPr>
        <w:t>Yet</w:t>
      </w:r>
      <w:r w:rsidR="00130BA2" w:rsidRPr="00D35F88">
        <w:rPr>
          <w:rFonts w:asciiTheme="majorHAnsi" w:hAnsiTheme="majorHAnsi"/>
          <w:szCs w:val="22"/>
        </w:rPr>
        <w:t>,</w:t>
      </w:r>
      <w:r w:rsidR="00C46871" w:rsidRPr="00D35F88">
        <w:rPr>
          <w:rFonts w:asciiTheme="majorHAnsi" w:hAnsiTheme="majorHAnsi"/>
          <w:szCs w:val="22"/>
        </w:rPr>
        <w:t xml:space="preserve"> the greatest fascination was reserved for the bro</w:t>
      </w:r>
      <w:r w:rsidR="00BA43AF" w:rsidRPr="00D35F88">
        <w:rPr>
          <w:rFonts w:asciiTheme="majorHAnsi" w:hAnsiTheme="majorHAnsi"/>
          <w:szCs w:val="22"/>
        </w:rPr>
        <w:t xml:space="preserve">ken and suffering body of Sonis. </w:t>
      </w:r>
      <w:r w:rsidR="00BA43AF" w:rsidRPr="00D35F88">
        <w:rPr>
          <w:rFonts w:asciiTheme="majorHAnsi" w:hAnsiTheme="majorHAnsi"/>
          <w:szCs w:val="22"/>
          <w:lang w:val="fr-FR"/>
        </w:rPr>
        <w:t>Sonis</w:t>
      </w:r>
      <w:r w:rsidR="00C46871" w:rsidRPr="00D35F88">
        <w:rPr>
          <w:rFonts w:asciiTheme="majorHAnsi" w:hAnsiTheme="majorHAnsi"/>
          <w:szCs w:val="22"/>
          <w:lang w:val="fr-FR"/>
        </w:rPr>
        <w:t xml:space="preserve"> </w:t>
      </w:r>
      <w:r w:rsidR="00266F57" w:rsidRPr="00D35F88">
        <w:rPr>
          <w:rFonts w:asciiTheme="majorHAnsi" w:hAnsiTheme="majorHAnsi"/>
          <w:szCs w:val="22"/>
          <w:lang w:val="fr-FR"/>
        </w:rPr>
        <w:t>exemplified the dolourist Christian tradition</w:t>
      </w:r>
      <w:r w:rsidR="00BA43AF" w:rsidRPr="00D35F88">
        <w:rPr>
          <w:rFonts w:asciiTheme="majorHAnsi" w:hAnsiTheme="majorHAnsi"/>
          <w:szCs w:val="22"/>
          <w:lang w:val="fr-FR"/>
        </w:rPr>
        <w:t xml:space="preserve">, as powerfully expressed in the words of his prayer: </w:t>
      </w:r>
      <w:r w:rsidR="00266F57" w:rsidRPr="00D35F88">
        <w:rPr>
          <w:rFonts w:asciiTheme="majorHAnsi" w:hAnsiTheme="majorHAnsi"/>
          <w:szCs w:val="22"/>
          <w:lang w:val="fr-FR"/>
        </w:rPr>
        <w:t>‘J’aime à être brisé, consommé, détruit par vous</w:t>
      </w:r>
      <w:r w:rsidR="00130BA2" w:rsidRPr="00D35F88">
        <w:rPr>
          <w:rFonts w:asciiTheme="majorHAnsi" w:hAnsiTheme="majorHAnsi"/>
          <w:szCs w:val="22"/>
          <w:lang w:val="fr-FR"/>
        </w:rPr>
        <w:t>.…</w:t>
      </w:r>
      <w:r w:rsidR="00266F57" w:rsidRPr="00D35F88">
        <w:rPr>
          <w:rFonts w:asciiTheme="majorHAnsi" w:hAnsiTheme="majorHAnsi"/>
          <w:szCs w:val="22"/>
          <w:lang w:val="fr-FR"/>
        </w:rPr>
        <w:t>Détruisez et travaillez-moi</w:t>
      </w:r>
      <w:r w:rsidR="00130BA2" w:rsidRPr="00D35F88">
        <w:rPr>
          <w:rFonts w:asciiTheme="majorHAnsi" w:hAnsiTheme="majorHAnsi"/>
          <w:szCs w:val="22"/>
          <w:lang w:val="fr-FR"/>
        </w:rPr>
        <w:t>.</w:t>
      </w:r>
      <w:r w:rsidR="00DB6E30" w:rsidRPr="00D35F88">
        <w:rPr>
          <w:rFonts w:asciiTheme="majorHAnsi" w:hAnsiTheme="majorHAnsi"/>
          <w:szCs w:val="22"/>
          <w:lang w:val="fr-FR"/>
        </w:rPr>
        <w:t>…</w:t>
      </w:r>
      <w:r w:rsidR="00266F57" w:rsidRPr="00D35F88">
        <w:rPr>
          <w:rFonts w:asciiTheme="majorHAnsi" w:hAnsiTheme="majorHAnsi"/>
          <w:szCs w:val="22"/>
          <w:lang w:val="fr-FR"/>
        </w:rPr>
        <w:t xml:space="preserve">Ô Jésus! Que votre main est bonne, même au plus fort de l’épreuve. </w:t>
      </w:r>
      <w:r w:rsidR="00BA43AF" w:rsidRPr="00D35F88">
        <w:rPr>
          <w:rFonts w:asciiTheme="majorHAnsi" w:hAnsiTheme="majorHAnsi"/>
          <w:szCs w:val="22"/>
        </w:rPr>
        <w:t xml:space="preserve">Que </w:t>
      </w:r>
      <w:r w:rsidR="00266F57" w:rsidRPr="00D35F88">
        <w:rPr>
          <w:rFonts w:asciiTheme="majorHAnsi" w:hAnsiTheme="majorHAnsi"/>
          <w:szCs w:val="22"/>
        </w:rPr>
        <w:t>je sois crucifié, mais crucifié par vous.’</w:t>
      </w:r>
      <w:r w:rsidR="00266F57" w:rsidRPr="00D35F88">
        <w:rPr>
          <w:rStyle w:val="FootnoteReference"/>
          <w:rFonts w:asciiTheme="majorHAnsi" w:hAnsiTheme="majorHAnsi"/>
          <w:szCs w:val="22"/>
        </w:rPr>
        <w:footnoteReference w:id="79"/>
      </w:r>
      <w:r w:rsidR="00266F57" w:rsidRPr="00D35F88">
        <w:rPr>
          <w:rFonts w:asciiTheme="majorHAnsi" w:hAnsiTheme="majorHAnsi"/>
          <w:szCs w:val="22"/>
        </w:rPr>
        <w:t xml:space="preserve"> </w:t>
      </w:r>
      <w:r w:rsidR="00BA43AF" w:rsidRPr="00D35F88">
        <w:rPr>
          <w:rFonts w:asciiTheme="majorHAnsi" w:hAnsiTheme="majorHAnsi"/>
          <w:szCs w:val="22"/>
        </w:rPr>
        <w:t>The general</w:t>
      </w:r>
      <w:r w:rsidR="00F9198B" w:rsidRPr="00D35F88">
        <w:rPr>
          <w:rFonts w:asciiTheme="majorHAnsi" w:hAnsiTheme="majorHAnsi"/>
          <w:szCs w:val="22"/>
        </w:rPr>
        <w:t>, ‘a glorious image of the mutilated Patrie</w:t>
      </w:r>
      <w:r w:rsidR="00130BA2" w:rsidRPr="00D35F88">
        <w:rPr>
          <w:rFonts w:asciiTheme="majorHAnsi" w:hAnsiTheme="majorHAnsi"/>
          <w:szCs w:val="22"/>
        </w:rPr>
        <w:t>’</w:t>
      </w:r>
      <w:r w:rsidR="00F9198B" w:rsidRPr="00D35F88">
        <w:rPr>
          <w:rFonts w:asciiTheme="majorHAnsi" w:hAnsiTheme="majorHAnsi"/>
          <w:szCs w:val="22"/>
        </w:rPr>
        <w:t>,</w:t>
      </w:r>
      <w:r w:rsidR="00BA43AF" w:rsidRPr="00D35F88">
        <w:rPr>
          <w:rFonts w:asciiTheme="majorHAnsi" w:hAnsiTheme="majorHAnsi"/>
          <w:szCs w:val="22"/>
        </w:rPr>
        <w:t xml:space="preserve"> </w:t>
      </w:r>
      <w:r w:rsidR="00271D96" w:rsidRPr="00D35F88">
        <w:rPr>
          <w:rFonts w:asciiTheme="majorHAnsi" w:hAnsiTheme="majorHAnsi"/>
          <w:szCs w:val="22"/>
        </w:rPr>
        <w:t xml:space="preserve">remarkably </w:t>
      </w:r>
      <w:r w:rsidR="00C46871" w:rsidRPr="00D35F88">
        <w:rPr>
          <w:rFonts w:asciiTheme="majorHAnsi" w:hAnsiTheme="majorHAnsi"/>
          <w:szCs w:val="22"/>
        </w:rPr>
        <w:t>surv</w:t>
      </w:r>
      <w:r w:rsidR="00C54589" w:rsidRPr="00D35F88">
        <w:rPr>
          <w:rFonts w:asciiTheme="majorHAnsi" w:hAnsiTheme="majorHAnsi"/>
          <w:szCs w:val="22"/>
        </w:rPr>
        <w:t>ived the amputation of his left</w:t>
      </w:r>
      <w:r w:rsidR="00C46871" w:rsidRPr="00D35F88">
        <w:rPr>
          <w:rFonts w:asciiTheme="majorHAnsi" w:hAnsiTheme="majorHAnsi"/>
          <w:szCs w:val="22"/>
        </w:rPr>
        <w:t xml:space="preserve"> leg</w:t>
      </w:r>
      <w:r w:rsidR="00F9198B" w:rsidRPr="00D35F88">
        <w:rPr>
          <w:rFonts w:asciiTheme="majorHAnsi" w:hAnsiTheme="majorHAnsi"/>
          <w:szCs w:val="22"/>
        </w:rPr>
        <w:t xml:space="preserve"> to return to serve in the army despite frequently being in agony</w:t>
      </w:r>
      <w:r w:rsidR="00C46871" w:rsidRPr="00D35F88">
        <w:rPr>
          <w:rFonts w:asciiTheme="majorHAnsi" w:hAnsiTheme="majorHAnsi"/>
          <w:szCs w:val="22"/>
        </w:rPr>
        <w:t>.</w:t>
      </w:r>
      <w:r w:rsidR="00C46871" w:rsidRPr="00D35F88">
        <w:rPr>
          <w:rStyle w:val="FootnoteReference"/>
          <w:rFonts w:asciiTheme="majorHAnsi" w:hAnsiTheme="majorHAnsi"/>
          <w:szCs w:val="22"/>
        </w:rPr>
        <w:footnoteReference w:id="80"/>
      </w:r>
      <w:r w:rsidR="00C46871" w:rsidRPr="00D35F88">
        <w:rPr>
          <w:rFonts w:asciiTheme="majorHAnsi" w:hAnsiTheme="majorHAnsi"/>
          <w:szCs w:val="22"/>
        </w:rPr>
        <w:t xml:space="preserve"> Mgr</w:t>
      </w:r>
      <w:r w:rsidR="00130BA2" w:rsidRPr="00D35F88">
        <w:rPr>
          <w:rFonts w:asciiTheme="majorHAnsi" w:hAnsiTheme="majorHAnsi"/>
          <w:szCs w:val="22"/>
        </w:rPr>
        <w:t>.</w:t>
      </w:r>
      <w:r w:rsidR="00C46871" w:rsidRPr="00D35F88">
        <w:rPr>
          <w:rFonts w:asciiTheme="majorHAnsi" w:hAnsiTheme="majorHAnsi"/>
          <w:szCs w:val="22"/>
        </w:rPr>
        <w:t xml:space="preserve"> </w:t>
      </w:r>
      <w:r w:rsidR="00DB6E30" w:rsidRPr="00D35F88">
        <w:rPr>
          <w:rFonts w:asciiTheme="majorHAnsi" w:hAnsiTheme="majorHAnsi"/>
          <w:szCs w:val="22"/>
        </w:rPr>
        <w:t xml:space="preserve">Maurice </w:t>
      </w:r>
      <w:r w:rsidR="00C46871" w:rsidRPr="00D35F88">
        <w:rPr>
          <w:rFonts w:asciiTheme="majorHAnsi" w:hAnsiTheme="majorHAnsi"/>
          <w:szCs w:val="22"/>
        </w:rPr>
        <w:t>d’Hulst, rector of the Catholic Institute of Paris</w:t>
      </w:r>
      <w:r w:rsidR="00130BA2" w:rsidRPr="00D35F88">
        <w:rPr>
          <w:rFonts w:asciiTheme="majorHAnsi" w:hAnsiTheme="majorHAnsi"/>
          <w:szCs w:val="22"/>
        </w:rPr>
        <w:t>,</w:t>
      </w:r>
      <w:r w:rsidR="00C46871" w:rsidRPr="00D35F88">
        <w:rPr>
          <w:rFonts w:asciiTheme="majorHAnsi" w:hAnsiTheme="majorHAnsi"/>
          <w:szCs w:val="22"/>
        </w:rPr>
        <w:t xml:space="preserve"> argued that at Loigny, ‘Sonis entered fully into his vocation as a martyr</w:t>
      </w:r>
      <w:r w:rsidR="00136482" w:rsidRPr="00D35F88">
        <w:rPr>
          <w:rFonts w:asciiTheme="majorHAnsi" w:hAnsiTheme="majorHAnsi"/>
          <w:szCs w:val="22"/>
        </w:rPr>
        <w:t>.’</w:t>
      </w:r>
      <w:r w:rsidR="00A50D06" w:rsidRPr="00D35F88">
        <w:rPr>
          <w:rStyle w:val="FootnoteReference"/>
          <w:rFonts w:asciiTheme="majorHAnsi" w:hAnsiTheme="majorHAnsi"/>
          <w:szCs w:val="22"/>
        </w:rPr>
        <w:footnoteReference w:id="81"/>
      </w:r>
      <w:r w:rsidR="00136482" w:rsidRPr="00D35F88">
        <w:rPr>
          <w:rFonts w:asciiTheme="majorHAnsi" w:hAnsiTheme="majorHAnsi"/>
          <w:szCs w:val="22"/>
        </w:rPr>
        <w:t xml:space="preserve"> In his funeral service Mgr</w:t>
      </w:r>
      <w:r w:rsidR="0014411A" w:rsidRPr="00D35F88">
        <w:rPr>
          <w:rFonts w:asciiTheme="majorHAnsi" w:hAnsiTheme="majorHAnsi"/>
          <w:szCs w:val="22"/>
        </w:rPr>
        <w:t>. Charles-Émile</w:t>
      </w:r>
      <w:r w:rsidR="00136482" w:rsidRPr="00D35F88">
        <w:rPr>
          <w:rFonts w:asciiTheme="majorHAnsi" w:hAnsiTheme="majorHAnsi"/>
          <w:szCs w:val="22"/>
        </w:rPr>
        <w:t xml:space="preserve"> Freppel of Angers, summing up his life after Loigny, described a seventeen year-long struggle between ‘a soul made great by suffering and the remains of body that had become incapable of serving it</w:t>
      </w:r>
      <w:r w:rsidR="00130BA2" w:rsidRPr="00D35F88">
        <w:rPr>
          <w:rFonts w:asciiTheme="majorHAnsi" w:hAnsiTheme="majorHAnsi"/>
          <w:szCs w:val="22"/>
        </w:rPr>
        <w:t>.…</w:t>
      </w:r>
      <w:r w:rsidR="00136482" w:rsidRPr="00D35F88">
        <w:rPr>
          <w:rFonts w:asciiTheme="majorHAnsi" w:hAnsiTheme="majorHAnsi"/>
          <w:szCs w:val="22"/>
        </w:rPr>
        <w:t>martyrdom renewed twenty-fold</w:t>
      </w:r>
      <w:r w:rsidR="00130BA2" w:rsidRPr="00D35F88">
        <w:rPr>
          <w:rFonts w:asciiTheme="majorHAnsi" w:hAnsiTheme="majorHAnsi"/>
          <w:szCs w:val="22"/>
        </w:rPr>
        <w:t>’</w:t>
      </w:r>
      <w:r w:rsidR="00136482" w:rsidRPr="00D35F88">
        <w:rPr>
          <w:rFonts w:asciiTheme="majorHAnsi" w:hAnsiTheme="majorHAnsi"/>
          <w:szCs w:val="22"/>
        </w:rPr>
        <w:t>.</w:t>
      </w:r>
      <w:r w:rsidR="00136482" w:rsidRPr="00D35F88">
        <w:rPr>
          <w:rStyle w:val="FootnoteReference"/>
          <w:rFonts w:asciiTheme="majorHAnsi" w:hAnsiTheme="majorHAnsi"/>
          <w:szCs w:val="22"/>
          <w:lang w:val="fr-FR"/>
        </w:rPr>
        <w:footnoteReference w:id="82"/>
      </w:r>
      <w:r w:rsidR="00136482" w:rsidRPr="00D35F88">
        <w:rPr>
          <w:rFonts w:asciiTheme="majorHAnsi" w:hAnsiTheme="majorHAnsi"/>
          <w:szCs w:val="22"/>
        </w:rPr>
        <w:t xml:space="preserve">  </w:t>
      </w:r>
      <w:r w:rsidR="00C46871" w:rsidRPr="00D35F88">
        <w:rPr>
          <w:rFonts w:asciiTheme="majorHAnsi" w:hAnsiTheme="majorHAnsi"/>
          <w:szCs w:val="22"/>
        </w:rPr>
        <w:t xml:space="preserve"> </w:t>
      </w:r>
    </w:p>
    <w:p w:rsidR="00DB71EE" w:rsidRPr="00D35F88" w:rsidRDefault="00D57E9F" w:rsidP="004C7B27">
      <w:pPr>
        <w:ind w:firstLine="567"/>
        <w:jc w:val="both"/>
        <w:rPr>
          <w:rFonts w:asciiTheme="majorHAnsi" w:hAnsiTheme="majorHAnsi"/>
          <w:szCs w:val="22"/>
        </w:rPr>
      </w:pPr>
      <w:r w:rsidRPr="00D35F88">
        <w:rPr>
          <w:rFonts w:asciiTheme="majorHAnsi" w:hAnsiTheme="majorHAnsi"/>
          <w:szCs w:val="22"/>
        </w:rPr>
        <w:t xml:space="preserve">Sonis did not merely undergo the loss of his leg with Christian fortitude. </w:t>
      </w:r>
      <w:r w:rsidR="00516452" w:rsidRPr="00D35F88">
        <w:rPr>
          <w:rFonts w:asciiTheme="majorHAnsi" w:hAnsiTheme="majorHAnsi"/>
          <w:szCs w:val="22"/>
        </w:rPr>
        <w:t>Accounts of Loigny a</w:t>
      </w:r>
      <w:r w:rsidR="00631AAC" w:rsidRPr="00D35F88">
        <w:rPr>
          <w:rFonts w:asciiTheme="majorHAnsi" w:hAnsiTheme="majorHAnsi"/>
          <w:szCs w:val="22"/>
        </w:rPr>
        <w:t>lso</w:t>
      </w:r>
      <w:r w:rsidR="00516452" w:rsidRPr="00D35F88">
        <w:rPr>
          <w:rFonts w:asciiTheme="majorHAnsi" w:hAnsiTheme="majorHAnsi"/>
          <w:szCs w:val="22"/>
        </w:rPr>
        <w:t xml:space="preserve"> drew attention to the bitter night the general spent</w:t>
      </w:r>
      <w:r w:rsidR="00631AAC" w:rsidRPr="00D35F88">
        <w:rPr>
          <w:rFonts w:asciiTheme="majorHAnsi" w:hAnsiTheme="majorHAnsi"/>
          <w:szCs w:val="22"/>
        </w:rPr>
        <w:t xml:space="preserve"> on the battlefield, while the zouave </w:t>
      </w:r>
      <w:r w:rsidR="00C75D4B" w:rsidRPr="00D35F88">
        <w:rPr>
          <w:rFonts w:asciiTheme="majorHAnsi" w:hAnsiTheme="majorHAnsi"/>
          <w:szCs w:val="22"/>
        </w:rPr>
        <w:t xml:space="preserve">Fernand </w:t>
      </w:r>
      <w:r w:rsidR="00631AAC" w:rsidRPr="00D35F88">
        <w:rPr>
          <w:rFonts w:asciiTheme="majorHAnsi" w:hAnsiTheme="majorHAnsi"/>
          <w:szCs w:val="22"/>
        </w:rPr>
        <w:t>de Ferron e</w:t>
      </w:r>
      <w:r w:rsidR="00516452" w:rsidRPr="00D35F88">
        <w:rPr>
          <w:rFonts w:asciiTheme="majorHAnsi" w:hAnsiTheme="majorHAnsi"/>
          <w:szCs w:val="22"/>
        </w:rPr>
        <w:t>xpired with his head on hi</w:t>
      </w:r>
      <w:r w:rsidR="00631AAC" w:rsidRPr="00D35F88">
        <w:rPr>
          <w:rFonts w:asciiTheme="majorHAnsi" w:hAnsiTheme="majorHAnsi"/>
          <w:szCs w:val="22"/>
        </w:rPr>
        <w:t xml:space="preserve">s </w:t>
      </w:r>
      <w:r w:rsidR="00631AAC" w:rsidRPr="00D35F88">
        <w:rPr>
          <w:rFonts w:asciiTheme="majorHAnsi" w:hAnsiTheme="majorHAnsi"/>
          <w:szCs w:val="22"/>
        </w:rPr>
        <w:lastRenderedPageBreak/>
        <w:t>shoulder.</w:t>
      </w:r>
      <w:r w:rsidR="00516452" w:rsidRPr="00D35F88">
        <w:rPr>
          <w:rStyle w:val="FootnoteReference"/>
          <w:rFonts w:asciiTheme="majorHAnsi" w:hAnsiTheme="majorHAnsi"/>
          <w:szCs w:val="22"/>
        </w:rPr>
        <w:footnoteReference w:id="83"/>
      </w:r>
      <w:r w:rsidR="00631AAC" w:rsidRPr="00D35F88">
        <w:rPr>
          <w:rFonts w:asciiTheme="majorHAnsi" w:hAnsiTheme="majorHAnsi"/>
          <w:szCs w:val="22"/>
        </w:rPr>
        <w:t xml:space="preserve"> For </w:t>
      </w:r>
      <w:r w:rsidR="00C75D4B" w:rsidRPr="00D35F88">
        <w:rPr>
          <w:rFonts w:asciiTheme="majorHAnsi" w:hAnsiTheme="majorHAnsi"/>
          <w:szCs w:val="22"/>
        </w:rPr>
        <w:t>Mgr</w:t>
      </w:r>
      <w:r w:rsidR="00130BA2" w:rsidRPr="00D35F88">
        <w:rPr>
          <w:rFonts w:asciiTheme="majorHAnsi" w:hAnsiTheme="majorHAnsi"/>
          <w:szCs w:val="22"/>
        </w:rPr>
        <w:t>.</w:t>
      </w:r>
      <w:r w:rsidR="0014411A" w:rsidRPr="00D35F88">
        <w:rPr>
          <w:rFonts w:asciiTheme="majorHAnsi" w:hAnsiTheme="majorHAnsi"/>
          <w:szCs w:val="22"/>
        </w:rPr>
        <w:t>, later Cardinal, Louis-É</w:t>
      </w:r>
      <w:r w:rsidR="00DB6E30" w:rsidRPr="00D35F88">
        <w:rPr>
          <w:rFonts w:asciiTheme="majorHAnsi" w:hAnsiTheme="majorHAnsi"/>
          <w:szCs w:val="22"/>
        </w:rPr>
        <w:t>douard</w:t>
      </w:r>
      <w:r w:rsidR="00C75D4B" w:rsidRPr="00D35F88">
        <w:rPr>
          <w:rFonts w:asciiTheme="majorHAnsi" w:hAnsiTheme="majorHAnsi"/>
          <w:szCs w:val="22"/>
        </w:rPr>
        <w:t xml:space="preserve"> </w:t>
      </w:r>
      <w:r w:rsidR="00631AAC" w:rsidRPr="00D35F88">
        <w:rPr>
          <w:rFonts w:asciiTheme="majorHAnsi" w:hAnsiTheme="majorHAnsi"/>
          <w:szCs w:val="22"/>
        </w:rPr>
        <w:t>Pie</w:t>
      </w:r>
      <w:r w:rsidR="0014411A" w:rsidRPr="00D35F88">
        <w:rPr>
          <w:rFonts w:asciiTheme="majorHAnsi" w:hAnsiTheme="majorHAnsi"/>
          <w:szCs w:val="22"/>
        </w:rPr>
        <w:t xml:space="preserve"> of Poitiers</w:t>
      </w:r>
      <w:r w:rsidR="00631AAC" w:rsidRPr="00D35F88">
        <w:rPr>
          <w:rFonts w:asciiTheme="majorHAnsi" w:hAnsiTheme="majorHAnsi"/>
          <w:szCs w:val="22"/>
        </w:rPr>
        <w:t xml:space="preserve">, such </w:t>
      </w:r>
      <w:r w:rsidR="00C46871" w:rsidRPr="00D35F88">
        <w:rPr>
          <w:rFonts w:asciiTheme="majorHAnsi" w:hAnsiTheme="majorHAnsi"/>
          <w:szCs w:val="22"/>
        </w:rPr>
        <w:t>suffering</w:t>
      </w:r>
      <w:r w:rsidR="005B2720" w:rsidRPr="00D35F88">
        <w:rPr>
          <w:rFonts w:asciiTheme="majorHAnsi" w:hAnsiTheme="majorHAnsi"/>
          <w:szCs w:val="22"/>
        </w:rPr>
        <w:t>s</w:t>
      </w:r>
      <w:r w:rsidR="00C46871" w:rsidRPr="00D35F88">
        <w:rPr>
          <w:rFonts w:asciiTheme="majorHAnsi" w:hAnsiTheme="majorHAnsi"/>
          <w:szCs w:val="22"/>
        </w:rPr>
        <w:t xml:space="preserve"> represented, ‘</w:t>
      </w:r>
      <w:r w:rsidR="00631AAC" w:rsidRPr="00D35F88">
        <w:rPr>
          <w:rFonts w:asciiTheme="majorHAnsi" w:hAnsiTheme="majorHAnsi"/>
          <w:szCs w:val="22"/>
        </w:rPr>
        <w:t>a victory which cannot be</w:t>
      </w:r>
      <w:r w:rsidR="00516452" w:rsidRPr="00D35F88">
        <w:rPr>
          <w:rFonts w:asciiTheme="majorHAnsi" w:hAnsiTheme="majorHAnsi"/>
          <w:szCs w:val="22"/>
        </w:rPr>
        <w:t xml:space="preserve"> taken from of us and of which H</w:t>
      </w:r>
      <w:r w:rsidR="00631AAC" w:rsidRPr="00D35F88">
        <w:rPr>
          <w:rFonts w:asciiTheme="majorHAnsi" w:hAnsiTheme="majorHAnsi"/>
          <w:szCs w:val="22"/>
        </w:rPr>
        <w:t>eaven alone knows the price</w:t>
      </w:r>
      <w:r w:rsidR="00130BA2" w:rsidRPr="00D35F88">
        <w:rPr>
          <w:rFonts w:asciiTheme="majorHAnsi" w:hAnsiTheme="majorHAnsi"/>
          <w:szCs w:val="22"/>
        </w:rPr>
        <w:t>’</w:t>
      </w:r>
      <w:r w:rsidR="00631AAC" w:rsidRPr="00D35F88">
        <w:rPr>
          <w:rFonts w:asciiTheme="majorHAnsi" w:hAnsiTheme="majorHAnsi"/>
          <w:szCs w:val="22"/>
        </w:rPr>
        <w:t>.</w:t>
      </w:r>
      <w:r w:rsidR="00C46871" w:rsidRPr="00D35F88">
        <w:rPr>
          <w:rStyle w:val="FootnoteReference"/>
          <w:rFonts w:asciiTheme="majorHAnsi" w:hAnsiTheme="majorHAnsi"/>
          <w:szCs w:val="22"/>
        </w:rPr>
        <w:footnoteReference w:id="84"/>
      </w:r>
      <w:r w:rsidR="00631AAC" w:rsidRPr="00D35F88">
        <w:rPr>
          <w:rFonts w:asciiTheme="majorHAnsi" w:hAnsiTheme="majorHAnsi"/>
          <w:szCs w:val="22"/>
        </w:rPr>
        <w:t xml:space="preserve"> Sonis recounted that he had been sustained by a</w:t>
      </w:r>
      <w:r w:rsidR="00C46871" w:rsidRPr="00D35F88">
        <w:rPr>
          <w:rFonts w:asciiTheme="majorHAnsi" w:hAnsiTheme="majorHAnsi"/>
          <w:szCs w:val="22"/>
        </w:rPr>
        <w:t xml:space="preserve"> vision of Notre-Dame de Lourdes</w:t>
      </w:r>
      <w:r w:rsidR="00631AAC" w:rsidRPr="00D35F88">
        <w:rPr>
          <w:rFonts w:asciiTheme="majorHAnsi" w:hAnsiTheme="majorHAnsi"/>
          <w:szCs w:val="22"/>
        </w:rPr>
        <w:t>. Accordingly</w:t>
      </w:r>
      <w:r w:rsidR="00DB6E30" w:rsidRPr="00D35F88">
        <w:rPr>
          <w:rFonts w:asciiTheme="majorHAnsi" w:hAnsiTheme="majorHAnsi"/>
          <w:szCs w:val="22"/>
        </w:rPr>
        <w:t>,</w:t>
      </w:r>
      <w:r w:rsidR="00C46871" w:rsidRPr="00D35F88">
        <w:rPr>
          <w:rFonts w:asciiTheme="majorHAnsi" w:hAnsiTheme="majorHAnsi"/>
          <w:szCs w:val="22"/>
        </w:rPr>
        <w:t xml:space="preserve"> d’Hulst </w:t>
      </w:r>
      <w:r w:rsidR="00631AAC" w:rsidRPr="00D35F88">
        <w:rPr>
          <w:rFonts w:asciiTheme="majorHAnsi" w:hAnsiTheme="majorHAnsi"/>
          <w:szCs w:val="22"/>
        </w:rPr>
        <w:t>eulogised,</w:t>
      </w:r>
      <w:r w:rsidR="00C46871" w:rsidRPr="00D35F88">
        <w:rPr>
          <w:rFonts w:asciiTheme="majorHAnsi" w:hAnsiTheme="majorHAnsi"/>
          <w:szCs w:val="22"/>
        </w:rPr>
        <w:t xml:space="preserve"> ‘</w:t>
      </w:r>
      <w:r w:rsidR="00631AAC" w:rsidRPr="00D35F88">
        <w:rPr>
          <w:rFonts w:asciiTheme="majorHAnsi" w:hAnsiTheme="majorHAnsi"/>
          <w:szCs w:val="22"/>
        </w:rPr>
        <w:t>a sublime dialogue between the abandoned soldier and the Queen of Heaven</w:t>
      </w:r>
      <w:r w:rsidR="00130BA2" w:rsidRPr="00D35F88">
        <w:rPr>
          <w:rFonts w:asciiTheme="majorHAnsi" w:hAnsiTheme="majorHAnsi"/>
          <w:szCs w:val="22"/>
        </w:rPr>
        <w:t>’</w:t>
      </w:r>
      <w:r w:rsidR="00C46871" w:rsidRPr="00D35F88">
        <w:rPr>
          <w:rFonts w:asciiTheme="majorHAnsi" w:hAnsiTheme="majorHAnsi"/>
          <w:szCs w:val="22"/>
        </w:rPr>
        <w:t>.</w:t>
      </w:r>
      <w:r w:rsidR="00C46871" w:rsidRPr="00D35F88">
        <w:rPr>
          <w:rStyle w:val="FootnoteReference"/>
          <w:rFonts w:asciiTheme="majorHAnsi" w:hAnsiTheme="majorHAnsi"/>
          <w:szCs w:val="22"/>
        </w:rPr>
        <w:footnoteReference w:id="85"/>
      </w:r>
      <w:r w:rsidR="00C46871" w:rsidRPr="00D35F88">
        <w:rPr>
          <w:rFonts w:asciiTheme="majorHAnsi" w:hAnsiTheme="majorHAnsi"/>
          <w:szCs w:val="22"/>
        </w:rPr>
        <w:t xml:space="preserve"> </w:t>
      </w:r>
      <w:r w:rsidR="00C46871" w:rsidRPr="00D35F88">
        <w:rPr>
          <w:rFonts w:asciiTheme="majorHAnsi" w:hAnsiTheme="majorHAnsi"/>
          <w:szCs w:val="22"/>
          <w:lang w:val="fr-FR"/>
        </w:rPr>
        <w:t xml:space="preserve">Charette </w:t>
      </w:r>
      <w:r w:rsidR="003A16EF" w:rsidRPr="00D35F88">
        <w:rPr>
          <w:rFonts w:asciiTheme="majorHAnsi" w:hAnsiTheme="majorHAnsi"/>
          <w:szCs w:val="22"/>
          <w:lang w:val="fr-FR"/>
        </w:rPr>
        <w:t>recounted</w:t>
      </w:r>
      <w:r w:rsidR="00631AAC" w:rsidRPr="00D35F88">
        <w:rPr>
          <w:rFonts w:asciiTheme="majorHAnsi" w:hAnsiTheme="majorHAnsi"/>
          <w:szCs w:val="22"/>
          <w:lang w:val="fr-FR"/>
        </w:rPr>
        <w:t xml:space="preserve"> that when </w:t>
      </w:r>
      <w:r w:rsidR="00C46871" w:rsidRPr="00D35F88">
        <w:rPr>
          <w:rFonts w:asciiTheme="majorHAnsi" w:hAnsiTheme="majorHAnsi"/>
          <w:szCs w:val="22"/>
          <w:lang w:val="fr-FR"/>
        </w:rPr>
        <w:t>he saw Sonis on the next day, ‘sa belle et noble figure était resplendissante: il était encore sous le coup de la vision qu’il avait eue dans la nuit couché et enseveli dans la neige comme dans un linceul.</w:t>
      </w:r>
      <w:r w:rsidR="00130BA2" w:rsidRPr="00D35F88">
        <w:rPr>
          <w:rFonts w:asciiTheme="majorHAnsi" w:hAnsiTheme="majorHAnsi"/>
          <w:szCs w:val="22"/>
          <w:lang w:val="fr-FR"/>
        </w:rPr>
        <w:t>’</w:t>
      </w:r>
      <w:r w:rsidR="00C46871" w:rsidRPr="00D35F88">
        <w:rPr>
          <w:rStyle w:val="FootnoteReference"/>
          <w:rFonts w:asciiTheme="majorHAnsi" w:hAnsiTheme="majorHAnsi"/>
          <w:szCs w:val="22"/>
          <w:lang w:val="fr-FR"/>
        </w:rPr>
        <w:footnoteReference w:id="86"/>
      </w:r>
      <w:r w:rsidR="00E1351A" w:rsidRPr="00D35F88">
        <w:rPr>
          <w:rFonts w:asciiTheme="majorHAnsi" w:hAnsiTheme="majorHAnsi"/>
          <w:szCs w:val="22"/>
          <w:lang w:val="fr-FR"/>
        </w:rPr>
        <w:t xml:space="preserve"> </w:t>
      </w:r>
      <w:r w:rsidR="00271D96" w:rsidRPr="00D35F88">
        <w:rPr>
          <w:rFonts w:asciiTheme="majorHAnsi" w:hAnsiTheme="majorHAnsi"/>
          <w:szCs w:val="22"/>
        </w:rPr>
        <w:t>This episode, combined with Sonis’ unwavering piety (</w:t>
      </w:r>
      <w:r w:rsidR="00C75D4B" w:rsidRPr="00D35F88">
        <w:rPr>
          <w:rFonts w:asciiTheme="majorHAnsi" w:hAnsiTheme="majorHAnsi"/>
          <w:szCs w:val="22"/>
        </w:rPr>
        <w:t xml:space="preserve">abbé Flavien </w:t>
      </w:r>
      <w:r w:rsidR="00271D96" w:rsidRPr="00D35F88">
        <w:rPr>
          <w:rFonts w:asciiTheme="majorHAnsi" w:hAnsiTheme="majorHAnsi"/>
          <w:szCs w:val="22"/>
        </w:rPr>
        <w:t xml:space="preserve">Theuré admiringly recounted that Sonis praised God when his leg was amputated at the thigh) and the ideas of martyrdom which permeated the discourse on the Loigny and the zouaves, came together in the proposition that Sonis was an actual saint. </w:t>
      </w:r>
      <w:r w:rsidR="00C46871" w:rsidRPr="00D35F88">
        <w:rPr>
          <w:rFonts w:asciiTheme="majorHAnsi" w:hAnsiTheme="majorHAnsi"/>
          <w:szCs w:val="22"/>
        </w:rPr>
        <w:t>In 1890, short</w:t>
      </w:r>
      <w:r w:rsidR="00E56E69" w:rsidRPr="00D35F88">
        <w:rPr>
          <w:rFonts w:asciiTheme="majorHAnsi" w:hAnsiTheme="majorHAnsi"/>
          <w:szCs w:val="22"/>
        </w:rPr>
        <w:t>ly after his death, Baunard</w:t>
      </w:r>
      <w:r w:rsidR="00C46871" w:rsidRPr="00D35F88">
        <w:rPr>
          <w:rFonts w:asciiTheme="majorHAnsi" w:hAnsiTheme="majorHAnsi"/>
          <w:szCs w:val="22"/>
        </w:rPr>
        <w:t xml:space="preserve"> produced a hagiographical biography</w:t>
      </w:r>
      <w:r w:rsidR="00E56E69" w:rsidRPr="00D35F88">
        <w:rPr>
          <w:rFonts w:asciiTheme="majorHAnsi" w:hAnsiTheme="majorHAnsi"/>
          <w:szCs w:val="22"/>
        </w:rPr>
        <w:t xml:space="preserve">, which ended with the fervent hope that the French army would one day have its own saint. At Sonis’ funeral at Loigny </w:t>
      </w:r>
      <w:r w:rsidR="009176FE" w:rsidRPr="00D35F88">
        <w:rPr>
          <w:rFonts w:asciiTheme="majorHAnsi" w:hAnsiTheme="majorHAnsi"/>
          <w:szCs w:val="22"/>
        </w:rPr>
        <w:t>Mgr</w:t>
      </w:r>
      <w:r w:rsidR="00130BA2" w:rsidRPr="00D35F88">
        <w:rPr>
          <w:rFonts w:asciiTheme="majorHAnsi" w:hAnsiTheme="majorHAnsi"/>
          <w:szCs w:val="22"/>
        </w:rPr>
        <w:t>.</w:t>
      </w:r>
      <w:r w:rsidR="009176FE" w:rsidRPr="00D35F88">
        <w:rPr>
          <w:rFonts w:asciiTheme="majorHAnsi" w:hAnsiTheme="majorHAnsi"/>
          <w:szCs w:val="22"/>
        </w:rPr>
        <w:t xml:space="preserve"> </w:t>
      </w:r>
      <w:r w:rsidR="00C46871" w:rsidRPr="00D35F88">
        <w:rPr>
          <w:rFonts w:asciiTheme="majorHAnsi" w:hAnsiTheme="majorHAnsi"/>
          <w:szCs w:val="22"/>
        </w:rPr>
        <w:t>Freppel</w:t>
      </w:r>
      <w:r w:rsidR="00E56E69" w:rsidRPr="00D35F88">
        <w:rPr>
          <w:rFonts w:asciiTheme="majorHAnsi" w:hAnsiTheme="majorHAnsi"/>
          <w:szCs w:val="22"/>
        </w:rPr>
        <w:t xml:space="preserve"> had proved willing to consider the possibility</w:t>
      </w:r>
      <w:r w:rsidR="009176FE" w:rsidRPr="00D35F88">
        <w:rPr>
          <w:rFonts w:asciiTheme="majorHAnsi" w:hAnsiTheme="majorHAnsi"/>
          <w:szCs w:val="22"/>
        </w:rPr>
        <w:t>:</w:t>
      </w:r>
      <w:r w:rsidR="00DB71EE" w:rsidRPr="00D35F88">
        <w:rPr>
          <w:rFonts w:asciiTheme="majorHAnsi" w:hAnsiTheme="majorHAnsi"/>
          <w:szCs w:val="22"/>
        </w:rPr>
        <w:t xml:space="preserve"> </w:t>
      </w:r>
    </w:p>
    <w:p w:rsidR="00DB71EE" w:rsidRPr="00D35F88" w:rsidRDefault="00DB71EE" w:rsidP="004C7B27">
      <w:pPr>
        <w:jc w:val="both"/>
        <w:rPr>
          <w:rFonts w:asciiTheme="majorHAnsi" w:hAnsiTheme="majorHAnsi"/>
          <w:szCs w:val="22"/>
        </w:rPr>
      </w:pPr>
    </w:p>
    <w:p w:rsidR="00DB71EE" w:rsidRPr="0027796A" w:rsidRDefault="008767E6" w:rsidP="004C7B27">
      <w:pPr>
        <w:jc w:val="both"/>
        <w:rPr>
          <w:rFonts w:asciiTheme="majorHAnsi" w:hAnsiTheme="majorHAnsi"/>
          <w:sz w:val="18"/>
          <w:szCs w:val="18"/>
          <w:lang w:val="fr-FR"/>
        </w:rPr>
      </w:pPr>
      <w:r w:rsidRPr="0027796A">
        <w:rPr>
          <w:rFonts w:asciiTheme="majorHAnsi" w:hAnsiTheme="majorHAnsi"/>
          <w:sz w:val="18"/>
          <w:szCs w:val="18"/>
          <w:lang w:val="fr-FR"/>
        </w:rPr>
        <w:t>[Loigny] sera le pèlerinage du dévouement et la vertu militaire. Je ne sais pas si, à la prière de la foi, Dieu daignera faire germer le miracle dans ces lieux à jamais bénis</w:t>
      </w:r>
      <w:r w:rsidR="006F72F1" w:rsidRPr="0027796A">
        <w:rPr>
          <w:rFonts w:asciiTheme="majorHAnsi" w:hAnsiTheme="majorHAnsi"/>
          <w:sz w:val="18"/>
          <w:szCs w:val="18"/>
          <w:lang w:val="fr-FR"/>
        </w:rPr>
        <w:t> ; je</w:t>
      </w:r>
      <w:r w:rsidR="00E56E69" w:rsidRPr="0027796A">
        <w:rPr>
          <w:rFonts w:asciiTheme="majorHAnsi" w:hAnsiTheme="majorHAnsi"/>
          <w:sz w:val="18"/>
          <w:szCs w:val="18"/>
          <w:lang w:val="fr-FR"/>
        </w:rPr>
        <w:t xml:space="preserve"> ne sais pas si l’Église, toujours désireuse de glorifier l’élite de ses fils, ne voudra pas quelque jour faire resplendir d’un plus vif éclat une vie où les vertus chrétiennes se sont élevées jusqu’à l’héroïsme.</w:t>
      </w:r>
      <w:r w:rsidR="00C46871" w:rsidRPr="0027796A">
        <w:rPr>
          <w:rStyle w:val="FootnoteReference"/>
          <w:rFonts w:asciiTheme="majorHAnsi" w:hAnsiTheme="majorHAnsi"/>
          <w:sz w:val="18"/>
          <w:szCs w:val="18"/>
        </w:rPr>
        <w:footnoteReference w:id="87"/>
      </w:r>
      <w:r w:rsidR="00C46871" w:rsidRPr="0027796A">
        <w:rPr>
          <w:rFonts w:asciiTheme="majorHAnsi" w:hAnsiTheme="majorHAnsi"/>
          <w:sz w:val="18"/>
          <w:szCs w:val="18"/>
          <w:lang w:val="fr-FR"/>
        </w:rPr>
        <w:t xml:space="preserve"> </w:t>
      </w:r>
    </w:p>
    <w:p w:rsidR="00DB71EE" w:rsidRPr="00D35F88" w:rsidRDefault="00DB71EE" w:rsidP="004C7B27">
      <w:pPr>
        <w:jc w:val="both"/>
        <w:rPr>
          <w:rFonts w:asciiTheme="majorHAnsi" w:hAnsiTheme="majorHAnsi"/>
          <w:szCs w:val="22"/>
          <w:lang w:val="fr-FR"/>
        </w:rPr>
      </w:pPr>
    </w:p>
    <w:p w:rsidR="00C46871" w:rsidRPr="00D35F88" w:rsidRDefault="00EC63E4" w:rsidP="004C7B27">
      <w:pPr>
        <w:jc w:val="both"/>
        <w:rPr>
          <w:rFonts w:asciiTheme="majorHAnsi" w:hAnsiTheme="majorHAnsi"/>
          <w:szCs w:val="22"/>
        </w:rPr>
      </w:pPr>
      <w:r w:rsidRPr="00D35F88">
        <w:rPr>
          <w:rFonts w:asciiTheme="majorHAnsi" w:hAnsiTheme="majorHAnsi"/>
          <w:szCs w:val="22"/>
        </w:rPr>
        <w:t>Pilgrims to Loigny took to praying at the tomb of Sonis; in 1890 abbé Roger from Niort made his way to Loigny to seek Sonis’ intercession to cure an illness.</w:t>
      </w:r>
      <w:r w:rsidR="00C46871" w:rsidRPr="00D35F88">
        <w:rPr>
          <w:rStyle w:val="FootnoteReference"/>
          <w:rFonts w:asciiTheme="majorHAnsi" w:hAnsiTheme="majorHAnsi"/>
          <w:szCs w:val="22"/>
        </w:rPr>
        <w:footnoteReference w:id="88"/>
      </w:r>
      <w:r w:rsidR="00C46871" w:rsidRPr="00D35F88">
        <w:rPr>
          <w:rFonts w:asciiTheme="majorHAnsi" w:hAnsiTheme="majorHAnsi"/>
          <w:szCs w:val="22"/>
        </w:rPr>
        <w:t xml:space="preserve"> In 1928 the bishop of Chartres</w:t>
      </w:r>
      <w:r w:rsidR="00DB6E30" w:rsidRPr="00D35F88">
        <w:rPr>
          <w:rFonts w:asciiTheme="majorHAnsi" w:hAnsiTheme="majorHAnsi"/>
          <w:szCs w:val="22"/>
        </w:rPr>
        <w:t>, Raoul Harscouët,</w:t>
      </w:r>
      <w:r w:rsidR="00C46871" w:rsidRPr="00D35F88">
        <w:rPr>
          <w:rFonts w:asciiTheme="majorHAnsi" w:hAnsiTheme="majorHAnsi"/>
          <w:szCs w:val="22"/>
        </w:rPr>
        <w:t xml:space="preserve"> would actively take up the case for his beatification.</w:t>
      </w:r>
      <w:r w:rsidR="00C46871" w:rsidRPr="00D35F88">
        <w:rPr>
          <w:rStyle w:val="FootnoteReference"/>
          <w:rFonts w:asciiTheme="majorHAnsi" w:hAnsiTheme="majorHAnsi"/>
          <w:szCs w:val="22"/>
        </w:rPr>
        <w:footnoteReference w:id="89"/>
      </w:r>
      <w:r w:rsidR="0003289F" w:rsidRPr="00D35F88">
        <w:rPr>
          <w:rFonts w:asciiTheme="majorHAnsi" w:hAnsiTheme="majorHAnsi"/>
          <w:szCs w:val="22"/>
        </w:rPr>
        <w:t xml:space="preserve"> </w:t>
      </w:r>
    </w:p>
    <w:p w:rsidR="00DB6E30" w:rsidRPr="00D35F88" w:rsidRDefault="00DB6E30" w:rsidP="004C7B27">
      <w:pPr>
        <w:jc w:val="both"/>
        <w:rPr>
          <w:rFonts w:asciiTheme="majorHAnsi" w:hAnsiTheme="majorHAnsi"/>
          <w:szCs w:val="22"/>
        </w:rPr>
      </w:pPr>
    </w:p>
    <w:p w:rsidR="00EF5641" w:rsidRPr="00D35F88" w:rsidRDefault="00EF5641" w:rsidP="004C7B27">
      <w:pPr>
        <w:jc w:val="center"/>
        <w:rPr>
          <w:rFonts w:asciiTheme="majorHAnsi" w:hAnsiTheme="majorHAnsi"/>
          <w:szCs w:val="22"/>
        </w:rPr>
      </w:pPr>
      <w:r w:rsidRPr="00D35F88">
        <w:rPr>
          <w:rFonts w:asciiTheme="majorHAnsi" w:hAnsiTheme="majorHAnsi"/>
          <w:szCs w:val="22"/>
        </w:rPr>
        <w:t>IV</w:t>
      </w:r>
    </w:p>
    <w:p w:rsidR="00DB6E30" w:rsidRPr="00D35F88" w:rsidRDefault="00DB6E30" w:rsidP="004C7B27">
      <w:pPr>
        <w:jc w:val="center"/>
        <w:rPr>
          <w:rFonts w:asciiTheme="majorHAnsi" w:hAnsiTheme="majorHAnsi"/>
          <w:szCs w:val="22"/>
        </w:rPr>
      </w:pPr>
    </w:p>
    <w:p w:rsidR="00A722B9" w:rsidRPr="00D35F88" w:rsidRDefault="00EF5641" w:rsidP="004C7B27">
      <w:pPr>
        <w:jc w:val="both"/>
        <w:rPr>
          <w:rFonts w:asciiTheme="majorHAnsi" w:hAnsiTheme="majorHAnsi"/>
          <w:szCs w:val="22"/>
        </w:rPr>
      </w:pPr>
      <w:r w:rsidRPr="00D35F88">
        <w:rPr>
          <w:rFonts w:asciiTheme="majorHAnsi" w:hAnsiTheme="majorHAnsi"/>
          <w:szCs w:val="22"/>
        </w:rPr>
        <w:t xml:space="preserve">The original zouave legend had relied for its propagation on martryologies, press reports (including the diocesan </w:t>
      </w:r>
      <w:r w:rsidRPr="00D35F88">
        <w:rPr>
          <w:rFonts w:asciiTheme="majorHAnsi" w:hAnsiTheme="majorHAnsi"/>
          <w:i/>
          <w:szCs w:val="22"/>
        </w:rPr>
        <w:t xml:space="preserve">Semaines religieuses </w:t>
      </w:r>
      <w:r w:rsidRPr="00D35F88">
        <w:rPr>
          <w:rFonts w:asciiTheme="majorHAnsi" w:hAnsiTheme="majorHAnsi"/>
          <w:szCs w:val="22"/>
        </w:rPr>
        <w:t xml:space="preserve">and Veuillot’s </w:t>
      </w:r>
      <w:r w:rsidRPr="00D35F88">
        <w:rPr>
          <w:rFonts w:asciiTheme="majorHAnsi" w:hAnsiTheme="majorHAnsi"/>
          <w:i/>
          <w:szCs w:val="22"/>
        </w:rPr>
        <w:t>L’Univers</w:t>
      </w:r>
      <w:r w:rsidRPr="00D35F88">
        <w:rPr>
          <w:rFonts w:asciiTheme="majorHAnsi" w:hAnsiTheme="majorHAnsi"/>
          <w:szCs w:val="22"/>
        </w:rPr>
        <w:t>)</w:t>
      </w:r>
      <w:r w:rsidR="00C1483F" w:rsidRPr="00D35F88">
        <w:rPr>
          <w:rFonts w:asciiTheme="majorHAnsi" w:hAnsiTheme="majorHAnsi"/>
          <w:szCs w:val="22"/>
        </w:rPr>
        <w:t>, memoirs and even romantic fiction</w:t>
      </w:r>
      <w:r w:rsidRPr="00D35F88">
        <w:rPr>
          <w:rFonts w:asciiTheme="majorHAnsi" w:hAnsiTheme="majorHAnsi"/>
          <w:szCs w:val="22"/>
        </w:rPr>
        <w:t>. Yet the first and in many ways most notable statements of the legend came from funeral sermons preached by chur</w:t>
      </w:r>
      <w:r w:rsidR="00C1483F" w:rsidRPr="00D35F88">
        <w:rPr>
          <w:rFonts w:asciiTheme="majorHAnsi" w:hAnsiTheme="majorHAnsi"/>
          <w:szCs w:val="22"/>
        </w:rPr>
        <w:t>chmen who championed the zouave cause</w:t>
      </w:r>
      <w:r w:rsidRPr="00D35F88">
        <w:rPr>
          <w:rFonts w:asciiTheme="majorHAnsi" w:hAnsiTheme="majorHAnsi"/>
          <w:szCs w:val="22"/>
        </w:rPr>
        <w:t xml:space="preserve">. </w:t>
      </w:r>
      <w:r w:rsidR="00DB71EE" w:rsidRPr="00D35F88">
        <w:rPr>
          <w:rFonts w:asciiTheme="majorHAnsi" w:hAnsiTheme="majorHAnsi"/>
          <w:szCs w:val="22"/>
        </w:rPr>
        <w:t>The ultramontanes</w:t>
      </w:r>
      <w:r w:rsidRPr="00D35F88">
        <w:rPr>
          <w:rFonts w:asciiTheme="majorHAnsi" w:hAnsiTheme="majorHAnsi"/>
          <w:szCs w:val="22"/>
        </w:rPr>
        <w:t xml:space="preserve"> Pie </w:t>
      </w:r>
      <w:r w:rsidR="00DB71EE" w:rsidRPr="00D35F88">
        <w:rPr>
          <w:rFonts w:asciiTheme="majorHAnsi" w:hAnsiTheme="majorHAnsi"/>
          <w:szCs w:val="22"/>
        </w:rPr>
        <w:t xml:space="preserve">and </w:t>
      </w:r>
      <w:r w:rsidRPr="00D35F88">
        <w:rPr>
          <w:rFonts w:asciiTheme="majorHAnsi" w:hAnsiTheme="majorHAnsi"/>
          <w:szCs w:val="22"/>
        </w:rPr>
        <w:t>Mgr</w:t>
      </w:r>
      <w:r w:rsidR="00DB6E30" w:rsidRPr="00D35F88">
        <w:rPr>
          <w:rFonts w:asciiTheme="majorHAnsi" w:hAnsiTheme="majorHAnsi"/>
          <w:szCs w:val="22"/>
        </w:rPr>
        <w:t>. Félix</w:t>
      </w:r>
      <w:r w:rsidRPr="00D35F88">
        <w:rPr>
          <w:rFonts w:asciiTheme="majorHAnsi" w:hAnsiTheme="majorHAnsi"/>
          <w:szCs w:val="22"/>
        </w:rPr>
        <w:t xml:space="preserve"> Dupanloup of Orléans could </w:t>
      </w:r>
      <w:r w:rsidR="00C1483F" w:rsidRPr="00D35F88">
        <w:rPr>
          <w:rFonts w:asciiTheme="majorHAnsi" w:hAnsiTheme="majorHAnsi"/>
          <w:szCs w:val="22"/>
        </w:rPr>
        <w:t xml:space="preserve">fairly </w:t>
      </w:r>
      <w:r w:rsidRPr="00D35F88">
        <w:rPr>
          <w:rFonts w:asciiTheme="majorHAnsi" w:hAnsiTheme="majorHAnsi"/>
          <w:szCs w:val="22"/>
        </w:rPr>
        <w:t>claim to have played a major role in shaping the zouave legend.</w:t>
      </w:r>
      <w:r w:rsidR="00C1483F" w:rsidRPr="00D35F88">
        <w:rPr>
          <w:rStyle w:val="FootnoteReference"/>
          <w:rFonts w:asciiTheme="majorHAnsi" w:hAnsiTheme="majorHAnsi"/>
          <w:szCs w:val="22"/>
        </w:rPr>
        <w:footnoteReference w:id="90"/>
      </w:r>
      <w:r w:rsidR="004B0D0C" w:rsidRPr="00D35F88">
        <w:rPr>
          <w:rFonts w:asciiTheme="majorHAnsi" w:hAnsiTheme="majorHAnsi"/>
          <w:szCs w:val="22"/>
        </w:rPr>
        <w:t xml:space="preserve"> Pie</w:t>
      </w:r>
      <w:r w:rsidRPr="00D35F88">
        <w:rPr>
          <w:rFonts w:asciiTheme="majorHAnsi" w:hAnsiTheme="majorHAnsi"/>
          <w:szCs w:val="22"/>
        </w:rPr>
        <w:t>, a</w:t>
      </w:r>
      <w:r w:rsidR="00DB71EE" w:rsidRPr="00D35F88">
        <w:rPr>
          <w:rFonts w:asciiTheme="majorHAnsi" w:hAnsiTheme="majorHAnsi"/>
          <w:szCs w:val="22"/>
        </w:rPr>
        <w:t xml:space="preserve"> legitimist a</w:t>
      </w:r>
      <w:r w:rsidRPr="00D35F88">
        <w:rPr>
          <w:rFonts w:asciiTheme="majorHAnsi" w:hAnsiTheme="majorHAnsi"/>
          <w:szCs w:val="22"/>
        </w:rPr>
        <w:t>n</w:t>
      </w:r>
      <w:r w:rsidR="00DB71EE" w:rsidRPr="00D35F88">
        <w:rPr>
          <w:rFonts w:asciiTheme="majorHAnsi" w:hAnsiTheme="majorHAnsi"/>
          <w:szCs w:val="22"/>
        </w:rPr>
        <w:t>d</w:t>
      </w:r>
      <w:r w:rsidRPr="00D35F88">
        <w:rPr>
          <w:rFonts w:asciiTheme="majorHAnsi" w:hAnsiTheme="majorHAnsi"/>
          <w:szCs w:val="22"/>
        </w:rPr>
        <w:t xml:space="preserve"> enthusiastic advo</w:t>
      </w:r>
      <w:r w:rsidR="004B0D0C" w:rsidRPr="00D35F88">
        <w:rPr>
          <w:rFonts w:asciiTheme="majorHAnsi" w:hAnsiTheme="majorHAnsi"/>
          <w:szCs w:val="22"/>
        </w:rPr>
        <w:t>cate of the Sacred Heart who</w:t>
      </w:r>
      <w:r w:rsidRPr="00D35F88">
        <w:rPr>
          <w:rFonts w:asciiTheme="majorHAnsi" w:hAnsiTheme="majorHAnsi"/>
          <w:szCs w:val="22"/>
        </w:rPr>
        <w:t xml:space="preserve"> persuaded Legentil to extend his horizons from a Parisian monument to a national monument, </w:t>
      </w:r>
      <w:r w:rsidR="00C1483F" w:rsidRPr="00D35F88">
        <w:rPr>
          <w:rFonts w:asciiTheme="majorHAnsi" w:hAnsiTheme="majorHAnsi"/>
          <w:szCs w:val="22"/>
        </w:rPr>
        <w:lastRenderedPageBreak/>
        <w:t>was to play a similar role with regard to Loigny.</w:t>
      </w:r>
      <w:r w:rsidRPr="00D35F88">
        <w:rPr>
          <w:rStyle w:val="FootnoteReference"/>
          <w:rFonts w:asciiTheme="majorHAnsi" w:hAnsiTheme="majorHAnsi"/>
          <w:szCs w:val="22"/>
        </w:rPr>
        <w:footnoteReference w:id="91"/>
      </w:r>
      <w:r w:rsidR="00C1483F" w:rsidRPr="00D35F88">
        <w:rPr>
          <w:rFonts w:asciiTheme="majorHAnsi" w:hAnsiTheme="majorHAnsi"/>
          <w:szCs w:val="22"/>
        </w:rPr>
        <w:t xml:space="preserve"> On the first anniversary of Loigny</w:t>
      </w:r>
      <w:r w:rsidR="004B0D0C" w:rsidRPr="00D35F88">
        <w:rPr>
          <w:rFonts w:asciiTheme="majorHAnsi" w:hAnsiTheme="majorHAnsi"/>
          <w:szCs w:val="22"/>
        </w:rPr>
        <w:t>, at the request of Charette,</w:t>
      </w:r>
      <w:r w:rsidR="00C1483F" w:rsidRPr="00D35F88">
        <w:rPr>
          <w:rFonts w:asciiTheme="majorHAnsi" w:hAnsiTheme="majorHAnsi"/>
          <w:szCs w:val="22"/>
        </w:rPr>
        <w:t xml:space="preserve"> Pie officiated at a service in the memory of the dead in the still-damaged church, in so doing inaugurating a tradition. These annual commemorative services offered an ideal opportunity to fix the legend of Loigny. </w:t>
      </w:r>
    </w:p>
    <w:p w:rsidR="00B01701" w:rsidRPr="00D35F88" w:rsidRDefault="008B6123" w:rsidP="004C7B27">
      <w:pPr>
        <w:ind w:firstLine="720"/>
        <w:jc w:val="both"/>
        <w:rPr>
          <w:rFonts w:asciiTheme="majorHAnsi" w:hAnsiTheme="majorHAnsi"/>
          <w:szCs w:val="22"/>
          <w:lang w:val="fr-FR"/>
        </w:rPr>
      </w:pPr>
      <w:r w:rsidRPr="00D35F88">
        <w:rPr>
          <w:rFonts w:asciiTheme="majorHAnsi" w:hAnsiTheme="majorHAnsi"/>
          <w:szCs w:val="22"/>
        </w:rPr>
        <w:t>After affirming that the disasters of 1870-71 represented the punishment of a nation that had failed in her allotted role and betrayed the papacy, Pie turned to Loigny, ‘a token of hope</w:t>
      </w:r>
      <w:r w:rsidR="00DB6E30" w:rsidRPr="00D35F88">
        <w:rPr>
          <w:rFonts w:asciiTheme="majorHAnsi" w:hAnsiTheme="majorHAnsi"/>
          <w:szCs w:val="22"/>
        </w:rPr>
        <w:t>.</w:t>
      </w:r>
      <w:r w:rsidRPr="00D35F88">
        <w:rPr>
          <w:rFonts w:asciiTheme="majorHAnsi" w:hAnsiTheme="majorHAnsi"/>
          <w:szCs w:val="22"/>
        </w:rPr>
        <w:t>…a ray of light in the shades of night</w:t>
      </w:r>
      <w:r w:rsidR="00DB6E30" w:rsidRPr="00D35F88">
        <w:rPr>
          <w:rFonts w:asciiTheme="majorHAnsi" w:hAnsiTheme="majorHAnsi"/>
          <w:szCs w:val="22"/>
        </w:rPr>
        <w:t>’</w:t>
      </w:r>
      <w:r w:rsidRPr="00D35F88">
        <w:rPr>
          <w:rFonts w:asciiTheme="majorHAnsi" w:hAnsiTheme="majorHAnsi"/>
          <w:szCs w:val="22"/>
        </w:rPr>
        <w:t xml:space="preserve">. </w:t>
      </w:r>
      <w:r w:rsidR="00E10BDA" w:rsidRPr="00D35F88">
        <w:rPr>
          <w:rFonts w:asciiTheme="majorHAnsi" w:hAnsiTheme="majorHAnsi"/>
          <w:szCs w:val="22"/>
        </w:rPr>
        <w:t>Loigny was about heroism</w:t>
      </w:r>
      <w:r w:rsidR="00E21FA8" w:rsidRPr="00D35F88">
        <w:rPr>
          <w:rFonts w:asciiTheme="majorHAnsi" w:hAnsiTheme="majorHAnsi"/>
          <w:szCs w:val="22"/>
        </w:rPr>
        <w:t xml:space="preserve"> inspired by faith. Just as with the d</w:t>
      </w:r>
      <w:r w:rsidR="00522153" w:rsidRPr="00D35F88">
        <w:rPr>
          <w:rFonts w:asciiTheme="majorHAnsi" w:hAnsiTheme="majorHAnsi"/>
          <w:szCs w:val="22"/>
        </w:rPr>
        <w:t>ead of Castelfidardo</w:t>
      </w:r>
      <w:r w:rsidR="00E21FA8" w:rsidRPr="00D35F88">
        <w:rPr>
          <w:rFonts w:asciiTheme="majorHAnsi" w:hAnsiTheme="majorHAnsi"/>
          <w:szCs w:val="22"/>
        </w:rPr>
        <w:t>, th</w:t>
      </w:r>
      <w:r w:rsidR="00330B15" w:rsidRPr="00D35F88">
        <w:rPr>
          <w:rFonts w:asciiTheme="majorHAnsi" w:hAnsiTheme="majorHAnsi"/>
          <w:szCs w:val="22"/>
        </w:rPr>
        <w:t>e divine reward of the sacrificial</w:t>
      </w:r>
      <w:r w:rsidR="00E21FA8" w:rsidRPr="00D35F88">
        <w:rPr>
          <w:rFonts w:asciiTheme="majorHAnsi" w:hAnsiTheme="majorHAnsi"/>
          <w:szCs w:val="22"/>
        </w:rPr>
        <w:t xml:space="preserve"> victims of Loigny was not in doubt: ‘</w:t>
      </w:r>
      <w:r w:rsidR="002A08F8" w:rsidRPr="00D35F88">
        <w:rPr>
          <w:rFonts w:asciiTheme="majorHAnsi" w:hAnsiTheme="majorHAnsi"/>
          <w:szCs w:val="22"/>
        </w:rPr>
        <w:t>to have fallen under the folds of the banner of the Heart of Jesus is to have acqu</w:t>
      </w:r>
      <w:r w:rsidR="00F00CED" w:rsidRPr="00D35F88">
        <w:rPr>
          <w:rFonts w:asciiTheme="majorHAnsi" w:hAnsiTheme="majorHAnsi"/>
          <w:szCs w:val="22"/>
        </w:rPr>
        <w:t>ired the privilege</w:t>
      </w:r>
      <w:r w:rsidR="0003289F" w:rsidRPr="00D35F88">
        <w:rPr>
          <w:rFonts w:asciiTheme="majorHAnsi" w:hAnsiTheme="majorHAnsi"/>
          <w:szCs w:val="22"/>
        </w:rPr>
        <w:t xml:space="preserve"> of the be</w:t>
      </w:r>
      <w:r w:rsidR="002A08F8" w:rsidRPr="00D35F88">
        <w:rPr>
          <w:rFonts w:asciiTheme="majorHAnsi" w:hAnsiTheme="majorHAnsi"/>
          <w:szCs w:val="22"/>
        </w:rPr>
        <w:t>loved disciple.</w:t>
      </w:r>
      <w:r w:rsidR="00A722B9" w:rsidRPr="00D35F88">
        <w:rPr>
          <w:rFonts w:asciiTheme="majorHAnsi" w:hAnsiTheme="majorHAnsi"/>
          <w:szCs w:val="22"/>
        </w:rPr>
        <w:t xml:space="preserve">’ </w:t>
      </w:r>
      <w:r w:rsidR="00876236" w:rsidRPr="00D35F88">
        <w:rPr>
          <w:rFonts w:asciiTheme="majorHAnsi" w:hAnsiTheme="majorHAnsi"/>
          <w:szCs w:val="22"/>
        </w:rPr>
        <w:t>As with the original zouaves, parallels with the Mac</w:t>
      </w:r>
      <w:r w:rsidR="00F97970" w:rsidRPr="00D35F88">
        <w:rPr>
          <w:rFonts w:asciiTheme="majorHAnsi" w:hAnsiTheme="majorHAnsi"/>
          <w:szCs w:val="22"/>
        </w:rPr>
        <w:t>cabees were drawn</w:t>
      </w:r>
      <w:r w:rsidR="00876236" w:rsidRPr="00D35F88">
        <w:rPr>
          <w:rFonts w:asciiTheme="majorHAnsi" w:hAnsiTheme="majorHAnsi"/>
          <w:szCs w:val="22"/>
        </w:rPr>
        <w:t xml:space="preserve">. </w:t>
      </w:r>
      <w:r w:rsidR="00A33CEB" w:rsidRPr="00D35F88">
        <w:rPr>
          <w:rFonts w:asciiTheme="majorHAnsi" w:hAnsiTheme="majorHAnsi"/>
          <w:szCs w:val="22"/>
        </w:rPr>
        <w:t>Yet i</w:t>
      </w:r>
      <w:r w:rsidR="003F6DC2" w:rsidRPr="00D35F88">
        <w:rPr>
          <w:rFonts w:asciiTheme="majorHAnsi" w:hAnsiTheme="majorHAnsi"/>
          <w:szCs w:val="22"/>
        </w:rPr>
        <w:t>t was not just those who fell under the banner of the Sacred Heart who were c</w:t>
      </w:r>
      <w:r w:rsidR="00A33CEB" w:rsidRPr="00D35F88">
        <w:rPr>
          <w:rFonts w:asciiTheme="majorHAnsi" w:hAnsiTheme="majorHAnsi"/>
          <w:szCs w:val="22"/>
        </w:rPr>
        <w:t>elebrated</w:t>
      </w:r>
      <w:r w:rsidR="003F6DC2" w:rsidRPr="00D35F88">
        <w:rPr>
          <w:rFonts w:asciiTheme="majorHAnsi" w:hAnsiTheme="majorHAnsi"/>
          <w:szCs w:val="22"/>
        </w:rPr>
        <w:t>. Pie consciously aimed to be inclusive, carefully mentioning the engagements of the morning, including Lumeau, and saluted the 37</w:t>
      </w:r>
      <w:r w:rsidR="00C75D4B" w:rsidRPr="00D35F88">
        <w:rPr>
          <w:rFonts w:asciiTheme="majorHAnsi" w:hAnsiTheme="majorHAnsi"/>
          <w:szCs w:val="22"/>
        </w:rPr>
        <w:t>th</w:t>
      </w:r>
      <w:r w:rsidR="003F6DC2" w:rsidRPr="00D35F88">
        <w:rPr>
          <w:rFonts w:asciiTheme="majorHAnsi" w:hAnsiTheme="majorHAnsi"/>
          <w:szCs w:val="22"/>
        </w:rPr>
        <w:t xml:space="preserve">, the </w:t>
      </w:r>
      <w:r w:rsidR="003F6DC2" w:rsidRPr="00D35F88">
        <w:rPr>
          <w:rFonts w:asciiTheme="majorHAnsi" w:hAnsiTheme="majorHAnsi"/>
          <w:i/>
          <w:szCs w:val="22"/>
        </w:rPr>
        <w:t xml:space="preserve">mobiles </w:t>
      </w:r>
      <w:r w:rsidR="003F6DC2" w:rsidRPr="00D35F88">
        <w:rPr>
          <w:rFonts w:asciiTheme="majorHAnsi" w:hAnsiTheme="majorHAnsi"/>
          <w:szCs w:val="22"/>
        </w:rPr>
        <w:t xml:space="preserve">of the Côtes-du-Nord and the </w:t>
      </w:r>
      <w:r w:rsidR="003F6DC2" w:rsidRPr="00D35F88">
        <w:rPr>
          <w:rFonts w:asciiTheme="majorHAnsi" w:hAnsiTheme="majorHAnsi"/>
          <w:i/>
          <w:szCs w:val="22"/>
        </w:rPr>
        <w:t xml:space="preserve">francs-tireurs </w:t>
      </w:r>
      <w:r w:rsidR="003F6DC2" w:rsidRPr="00D35F88">
        <w:rPr>
          <w:rFonts w:asciiTheme="majorHAnsi" w:hAnsiTheme="majorHAnsi"/>
          <w:szCs w:val="22"/>
        </w:rPr>
        <w:t>of Tou</w:t>
      </w:r>
      <w:r w:rsidR="00876236" w:rsidRPr="00D35F88">
        <w:rPr>
          <w:rFonts w:asciiTheme="majorHAnsi" w:hAnsiTheme="majorHAnsi"/>
          <w:szCs w:val="22"/>
        </w:rPr>
        <w:t>r</w:t>
      </w:r>
      <w:r w:rsidR="003F6DC2" w:rsidRPr="00D35F88">
        <w:rPr>
          <w:rFonts w:asciiTheme="majorHAnsi" w:hAnsiTheme="majorHAnsi"/>
          <w:szCs w:val="22"/>
        </w:rPr>
        <w:t xml:space="preserve">s and Blidah. God’s indulgence and the prospect of salvation were afforded to all the fallen – ‘special pardons, sudden repentance, </w:t>
      </w:r>
      <w:r w:rsidR="00D77690" w:rsidRPr="00D35F88">
        <w:rPr>
          <w:rFonts w:asciiTheme="majorHAnsi" w:hAnsiTheme="majorHAnsi"/>
          <w:szCs w:val="22"/>
        </w:rPr>
        <w:t xml:space="preserve">spontaneous moments of faith and love’ could be expected - </w:t>
      </w:r>
      <w:r w:rsidR="003F6DC2" w:rsidRPr="00D35F88">
        <w:rPr>
          <w:rFonts w:asciiTheme="majorHAnsi" w:hAnsiTheme="majorHAnsi"/>
          <w:szCs w:val="22"/>
        </w:rPr>
        <w:t>while letters and emblems bore testament to the fact that most had died trusting in God. Pie also looked ahead to the regeneration of France, a regeneration that could only be accomplished through the re-Christia</w:t>
      </w:r>
      <w:r w:rsidR="00522153" w:rsidRPr="00D35F88">
        <w:rPr>
          <w:rFonts w:asciiTheme="majorHAnsi" w:hAnsiTheme="majorHAnsi"/>
          <w:szCs w:val="22"/>
        </w:rPr>
        <w:t>nisation of the P</w:t>
      </w:r>
      <w:r w:rsidR="003F6DC2" w:rsidRPr="00D35F88">
        <w:rPr>
          <w:rFonts w:asciiTheme="majorHAnsi" w:hAnsiTheme="majorHAnsi"/>
          <w:szCs w:val="22"/>
        </w:rPr>
        <w:t xml:space="preserve">atrie: ‘Soyons les hommes du Christ, </w:t>
      </w:r>
      <w:r w:rsidR="005101EB" w:rsidRPr="00D35F88">
        <w:rPr>
          <w:rFonts w:asciiTheme="majorHAnsi" w:hAnsiTheme="majorHAnsi"/>
          <w:szCs w:val="22"/>
        </w:rPr>
        <w:t>les combat</w:t>
      </w:r>
      <w:r w:rsidR="00F00CED" w:rsidRPr="00D35F88">
        <w:rPr>
          <w:rFonts w:asciiTheme="majorHAnsi" w:hAnsiTheme="majorHAnsi"/>
          <w:szCs w:val="22"/>
        </w:rPr>
        <w:t>t</w:t>
      </w:r>
      <w:r w:rsidR="003F6DC2" w:rsidRPr="00D35F88">
        <w:rPr>
          <w:rFonts w:asciiTheme="majorHAnsi" w:hAnsiTheme="majorHAnsi"/>
          <w:szCs w:val="22"/>
        </w:rPr>
        <w:t xml:space="preserve">ants, les militants du Christ. </w:t>
      </w:r>
      <w:r w:rsidR="00F00CED" w:rsidRPr="00D35F88">
        <w:rPr>
          <w:rFonts w:asciiTheme="majorHAnsi" w:hAnsiTheme="majorHAnsi"/>
          <w:szCs w:val="22"/>
          <w:lang w:val="fr-FR"/>
        </w:rPr>
        <w:t>À cette condition</w:t>
      </w:r>
      <w:r w:rsidR="003F6DC2" w:rsidRPr="00D35F88">
        <w:rPr>
          <w:rFonts w:asciiTheme="majorHAnsi" w:hAnsiTheme="majorHAnsi"/>
          <w:szCs w:val="22"/>
          <w:lang w:val="fr-FR"/>
        </w:rPr>
        <w:t xml:space="preserve"> nous serons les hommes de notre temps, les répar</w:t>
      </w:r>
      <w:r w:rsidR="005101EB" w:rsidRPr="00D35F88">
        <w:rPr>
          <w:rFonts w:asciiTheme="majorHAnsi" w:hAnsiTheme="majorHAnsi"/>
          <w:szCs w:val="22"/>
          <w:lang w:val="fr-FR"/>
        </w:rPr>
        <w:t>a</w:t>
      </w:r>
      <w:r w:rsidR="003F6DC2" w:rsidRPr="00D35F88">
        <w:rPr>
          <w:rFonts w:asciiTheme="majorHAnsi" w:hAnsiTheme="majorHAnsi"/>
          <w:szCs w:val="22"/>
          <w:lang w:val="fr-FR"/>
        </w:rPr>
        <w:t>teurs du passé, les reconstructeurs de l’avenir.’</w:t>
      </w:r>
      <w:r w:rsidR="003F6DC2" w:rsidRPr="00D35F88">
        <w:rPr>
          <w:rStyle w:val="FootnoteReference"/>
          <w:rFonts w:asciiTheme="majorHAnsi" w:hAnsiTheme="majorHAnsi"/>
          <w:szCs w:val="22"/>
          <w:lang w:val="fr-FR"/>
        </w:rPr>
        <w:footnoteReference w:id="92"/>
      </w:r>
    </w:p>
    <w:p w:rsidR="002A08F8" w:rsidRPr="00D35F88" w:rsidRDefault="002A08F8" w:rsidP="004C7B27">
      <w:pPr>
        <w:ind w:firstLine="567"/>
        <w:jc w:val="both"/>
        <w:rPr>
          <w:rFonts w:asciiTheme="majorHAnsi" w:hAnsiTheme="majorHAnsi"/>
          <w:szCs w:val="22"/>
        </w:rPr>
      </w:pPr>
      <w:r w:rsidRPr="00D35F88">
        <w:rPr>
          <w:rFonts w:asciiTheme="majorHAnsi" w:hAnsiTheme="majorHAnsi"/>
          <w:szCs w:val="22"/>
        </w:rPr>
        <w:t>Subsequent perorations followed many of the</w:t>
      </w:r>
      <w:r w:rsidR="00600E96" w:rsidRPr="00D35F88">
        <w:rPr>
          <w:rFonts w:asciiTheme="majorHAnsi" w:hAnsiTheme="majorHAnsi"/>
          <w:szCs w:val="22"/>
        </w:rPr>
        <w:t>mes Pie had set out.</w:t>
      </w:r>
      <w:r w:rsidR="00F97970" w:rsidRPr="00D35F88">
        <w:rPr>
          <w:rFonts w:asciiTheme="majorHAnsi" w:hAnsiTheme="majorHAnsi"/>
          <w:szCs w:val="22"/>
        </w:rPr>
        <w:t xml:space="preserve"> </w:t>
      </w:r>
      <w:r w:rsidR="003E01AA" w:rsidRPr="00D35F88">
        <w:rPr>
          <w:rFonts w:asciiTheme="majorHAnsi" w:hAnsiTheme="majorHAnsi"/>
          <w:szCs w:val="22"/>
        </w:rPr>
        <w:t xml:space="preserve">The deserved chastising of an apostate France was consistently evoked. </w:t>
      </w:r>
      <w:r w:rsidRPr="00D35F88">
        <w:rPr>
          <w:rFonts w:asciiTheme="majorHAnsi" w:hAnsiTheme="majorHAnsi"/>
          <w:szCs w:val="22"/>
        </w:rPr>
        <w:t>In 189</w:t>
      </w:r>
      <w:r w:rsidR="00750776" w:rsidRPr="00D35F88">
        <w:rPr>
          <w:rFonts w:asciiTheme="majorHAnsi" w:hAnsiTheme="majorHAnsi"/>
          <w:szCs w:val="22"/>
        </w:rPr>
        <w:t xml:space="preserve">9 </w:t>
      </w:r>
      <w:r w:rsidR="001D2C53" w:rsidRPr="00D35F88">
        <w:rPr>
          <w:rFonts w:asciiTheme="majorHAnsi" w:hAnsiTheme="majorHAnsi"/>
          <w:szCs w:val="22"/>
        </w:rPr>
        <w:t xml:space="preserve">Albert </w:t>
      </w:r>
      <w:r w:rsidR="00F97970" w:rsidRPr="00D35F88">
        <w:rPr>
          <w:rFonts w:asciiTheme="majorHAnsi" w:hAnsiTheme="majorHAnsi"/>
          <w:szCs w:val="22"/>
        </w:rPr>
        <w:t>Aug</w:t>
      </w:r>
      <w:r w:rsidR="00AE77F7" w:rsidRPr="00D35F88">
        <w:rPr>
          <w:rFonts w:asciiTheme="majorHAnsi" w:hAnsiTheme="majorHAnsi"/>
          <w:szCs w:val="22"/>
        </w:rPr>
        <w:t>e</w:t>
      </w:r>
      <w:r w:rsidR="00F97970" w:rsidRPr="00D35F88">
        <w:rPr>
          <w:rFonts w:asciiTheme="majorHAnsi" w:hAnsiTheme="majorHAnsi"/>
          <w:szCs w:val="22"/>
        </w:rPr>
        <w:t>r</w:t>
      </w:r>
      <w:r w:rsidR="00AE77F7" w:rsidRPr="00D35F88">
        <w:rPr>
          <w:rFonts w:asciiTheme="majorHAnsi" w:hAnsiTheme="majorHAnsi"/>
          <w:szCs w:val="22"/>
        </w:rPr>
        <w:t>e</w:t>
      </w:r>
      <w:r w:rsidR="00F97970" w:rsidRPr="00D35F88">
        <w:rPr>
          <w:rFonts w:asciiTheme="majorHAnsi" w:hAnsiTheme="majorHAnsi"/>
          <w:szCs w:val="22"/>
        </w:rPr>
        <w:t>au, canon of Blois</w:t>
      </w:r>
      <w:r w:rsidR="00C75D4B" w:rsidRPr="00D35F88">
        <w:rPr>
          <w:rFonts w:asciiTheme="majorHAnsi" w:hAnsiTheme="majorHAnsi"/>
          <w:szCs w:val="22"/>
        </w:rPr>
        <w:t>,</w:t>
      </w:r>
      <w:r w:rsidR="00F97970" w:rsidRPr="00D35F88">
        <w:rPr>
          <w:rFonts w:asciiTheme="majorHAnsi" w:hAnsiTheme="majorHAnsi"/>
          <w:szCs w:val="22"/>
        </w:rPr>
        <w:t xml:space="preserve"> reminded the faithful of Pie’s ‘irrefutable’ analysis of the defeat, </w:t>
      </w:r>
      <w:r w:rsidR="00AE77F7" w:rsidRPr="00D35F88">
        <w:rPr>
          <w:rFonts w:asciiTheme="majorHAnsi" w:hAnsiTheme="majorHAnsi"/>
          <w:szCs w:val="22"/>
        </w:rPr>
        <w:t>citing the second book of Maccabees to the effect that God would punish but not abandon</w:t>
      </w:r>
      <w:r w:rsidR="00600E96" w:rsidRPr="00D35F88">
        <w:rPr>
          <w:rFonts w:asciiTheme="majorHAnsi" w:hAnsiTheme="majorHAnsi"/>
          <w:szCs w:val="22"/>
        </w:rPr>
        <w:t xml:space="preserve"> </w:t>
      </w:r>
      <w:r w:rsidR="00AE77F7" w:rsidRPr="00D35F88">
        <w:rPr>
          <w:rFonts w:asciiTheme="majorHAnsi" w:hAnsiTheme="majorHAnsi"/>
          <w:szCs w:val="22"/>
        </w:rPr>
        <w:t>his chosen people.</w:t>
      </w:r>
      <w:r w:rsidR="00AE77F7" w:rsidRPr="00D35F88">
        <w:rPr>
          <w:rStyle w:val="FootnoteReference"/>
          <w:rFonts w:asciiTheme="majorHAnsi" w:hAnsiTheme="majorHAnsi"/>
          <w:szCs w:val="22"/>
        </w:rPr>
        <w:footnoteReference w:id="93"/>
      </w:r>
      <w:r w:rsidR="00AE77F7" w:rsidRPr="00D35F88">
        <w:rPr>
          <w:rFonts w:asciiTheme="majorHAnsi" w:hAnsiTheme="majorHAnsi"/>
          <w:szCs w:val="22"/>
        </w:rPr>
        <w:t xml:space="preserve"> </w:t>
      </w:r>
      <w:r w:rsidR="00600E96" w:rsidRPr="00D35F88">
        <w:rPr>
          <w:rFonts w:asciiTheme="majorHAnsi" w:hAnsiTheme="majorHAnsi"/>
          <w:szCs w:val="22"/>
        </w:rPr>
        <w:t xml:space="preserve">There were, however, significant differences. </w:t>
      </w:r>
      <w:r w:rsidR="005101EB" w:rsidRPr="00D35F88">
        <w:rPr>
          <w:rFonts w:asciiTheme="majorHAnsi" w:hAnsiTheme="majorHAnsi"/>
          <w:szCs w:val="22"/>
        </w:rPr>
        <w:t>The emphasis placed on t</w:t>
      </w:r>
      <w:r w:rsidR="007D0040" w:rsidRPr="00D35F88">
        <w:rPr>
          <w:rFonts w:asciiTheme="majorHAnsi" w:hAnsiTheme="majorHAnsi"/>
          <w:szCs w:val="22"/>
        </w:rPr>
        <w:t>he zouaves varied. Though the sermons overall gave a more balanced coverage of Loigny than the pro-zouave accounts</w:t>
      </w:r>
      <w:r w:rsidR="005101EB" w:rsidRPr="00D35F88">
        <w:rPr>
          <w:rFonts w:asciiTheme="majorHAnsi" w:hAnsiTheme="majorHAnsi"/>
          <w:szCs w:val="22"/>
        </w:rPr>
        <w:t>, the relative space afforded to</w:t>
      </w:r>
      <w:r w:rsidR="007D0040" w:rsidRPr="00D35F88">
        <w:rPr>
          <w:rFonts w:asciiTheme="majorHAnsi" w:hAnsiTheme="majorHAnsi"/>
          <w:szCs w:val="22"/>
        </w:rPr>
        <w:t xml:space="preserve"> the zoauves could obscure the</w:t>
      </w:r>
      <w:r w:rsidR="005101EB" w:rsidRPr="00D35F88">
        <w:rPr>
          <w:rFonts w:asciiTheme="majorHAnsi" w:hAnsiTheme="majorHAnsi"/>
          <w:szCs w:val="22"/>
        </w:rPr>
        <w:t xml:space="preserve"> contribution</w:t>
      </w:r>
      <w:r w:rsidR="007D0040" w:rsidRPr="00D35F88">
        <w:rPr>
          <w:rFonts w:asciiTheme="majorHAnsi" w:hAnsiTheme="majorHAnsi"/>
          <w:szCs w:val="22"/>
        </w:rPr>
        <w:t xml:space="preserve"> of other forces</w:t>
      </w:r>
      <w:r w:rsidR="005101EB" w:rsidRPr="00D35F88">
        <w:rPr>
          <w:rFonts w:asciiTheme="majorHAnsi" w:hAnsiTheme="majorHAnsi"/>
          <w:szCs w:val="22"/>
        </w:rPr>
        <w:t xml:space="preserve">. </w:t>
      </w:r>
      <w:r w:rsidR="00750776" w:rsidRPr="00D35F88">
        <w:rPr>
          <w:rFonts w:asciiTheme="majorHAnsi" w:hAnsiTheme="majorHAnsi"/>
          <w:szCs w:val="22"/>
        </w:rPr>
        <w:t>In</w:t>
      </w:r>
      <w:r w:rsidR="00EC46A5" w:rsidRPr="00D35F88">
        <w:rPr>
          <w:rFonts w:asciiTheme="majorHAnsi" w:hAnsiTheme="majorHAnsi"/>
          <w:szCs w:val="22"/>
        </w:rPr>
        <w:t xml:space="preserve"> </w:t>
      </w:r>
      <w:r w:rsidR="00750776" w:rsidRPr="00D35F88">
        <w:rPr>
          <w:rFonts w:asciiTheme="majorHAnsi" w:hAnsiTheme="majorHAnsi"/>
          <w:szCs w:val="22"/>
        </w:rPr>
        <w:t xml:space="preserve">1884 abbé Beauchet drew attention to the uniqueness of the zouaves, exalting their example and their tradition: </w:t>
      </w:r>
    </w:p>
    <w:p w:rsidR="002A08F8" w:rsidRPr="00D35F88" w:rsidRDefault="002A08F8" w:rsidP="004C7B27">
      <w:pPr>
        <w:jc w:val="both"/>
        <w:rPr>
          <w:rFonts w:asciiTheme="majorHAnsi" w:hAnsiTheme="majorHAnsi"/>
          <w:szCs w:val="22"/>
        </w:rPr>
      </w:pPr>
    </w:p>
    <w:p w:rsidR="00750776" w:rsidRPr="0027796A" w:rsidRDefault="003A16EF" w:rsidP="004C7B27">
      <w:pPr>
        <w:jc w:val="both"/>
        <w:rPr>
          <w:rFonts w:asciiTheme="majorHAnsi" w:hAnsiTheme="majorHAnsi"/>
          <w:sz w:val="18"/>
          <w:szCs w:val="18"/>
          <w:lang w:val="fr-FR"/>
        </w:rPr>
      </w:pPr>
      <w:r w:rsidRPr="0027796A">
        <w:rPr>
          <w:rFonts w:asciiTheme="majorHAnsi" w:hAnsiTheme="majorHAnsi"/>
          <w:sz w:val="18"/>
          <w:szCs w:val="18"/>
          <w:lang w:val="fr-FR"/>
        </w:rPr>
        <w:t>[le régiment]</w:t>
      </w:r>
      <w:r w:rsidR="00750776" w:rsidRPr="0027796A">
        <w:rPr>
          <w:rFonts w:asciiTheme="majorHAnsi" w:hAnsiTheme="majorHAnsi"/>
          <w:sz w:val="18"/>
          <w:szCs w:val="18"/>
          <w:lang w:val="fr-FR"/>
        </w:rPr>
        <w:t xml:space="preserve"> remplit de </w:t>
      </w:r>
      <w:r w:rsidR="00EC46A5" w:rsidRPr="0027796A">
        <w:rPr>
          <w:rFonts w:asciiTheme="majorHAnsi" w:hAnsiTheme="majorHAnsi"/>
          <w:sz w:val="18"/>
          <w:szCs w:val="18"/>
          <w:lang w:val="fr-FR"/>
        </w:rPr>
        <w:t xml:space="preserve">sa </w:t>
      </w:r>
      <w:r w:rsidR="00750776" w:rsidRPr="0027796A">
        <w:rPr>
          <w:rFonts w:asciiTheme="majorHAnsi" w:hAnsiTheme="majorHAnsi"/>
          <w:sz w:val="18"/>
          <w:szCs w:val="18"/>
          <w:lang w:val="fr-FR"/>
        </w:rPr>
        <w:t xml:space="preserve">gloire la rude journée de Loigny. Il égale en éclat les exploits des chevaliers et des chrétiens de l’âge héroïque. C’étaient d’ailleurs, pour la plupart, les fils des croisés qui étaient là, confondant, comme eux, </w:t>
      </w:r>
      <w:r w:rsidR="00EC46A5" w:rsidRPr="0027796A">
        <w:rPr>
          <w:rFonts w:asciiTheme="majorHAnsi" w:hAnsiTheme="majorHAnsi"/>
          <w:sz w:val="18"/>
          <w:szCs w:val="18"/>
          <w:lang w:val="fr-FR"/>
        </w:rPr>
        <w:t>dans un même amour, l’Église et la France.</w:t>
      </w:r>
      <w:r w:rsidR="00EC46A5" w:rsidRPr="0027796A">
        <w:rPr>
          <w:rStyle w:val="FootnoteReference"/>
          <w:rFonts w:asciiTheme="majorHAnsi" w:hAnsiTheme="majorHAnsi"/>
          <w:sz w:val="18"/>
          <w:szCs w:val="18"/>
          <w:lang w:val="fr-FR"/>
        </w:rPr>
        <w:footnoteReference w:id="94"/>
      </w:r>
      <w:r w:rsidR="00EC46A5" w:rsidRPr="0027796A">
        <w:rPr>
          <w:rFonts w:asciiTheme="majorHAnsi" w:hAnsiTheme="majorHAnsi"/>
          <w:sz w:val="18"/>
          <w:szCs w:val="18"/>
          <w:lang w:val="fr-FR"/>
        </w:rPr>
        <w:t xml:space="preserve"> </w:t>
      </w:r>
    </w:p>
    <w:p w:rsidR="002A08F8" w:rsidRPr="00D35F88" w:rsidRDefault="002A08F8" w:rsidP="004C7B27">
      <w:pPr>
        <w:jc w:val="both"/>
        <w:rPr>
          <w:rFonts w:asciiTheme="majorHAnsi" w:hAnsiTheme="majorHAnsi"/>
          <w:szCs w:val="22"/>
          <w:lang w:val="fr-FR"/>
        </w:rPr>
      </w:pPr>
    </w:p>
    <w:p w:rsidR="005101EB" w:rsidRPr="00D35F88" w:rsidRDefault="002A08F8" w:rsidP="004C7B27">
      <w:pPr>
        <w:jc w:val="both"/>
        <w:rPr>
          <w:rFonts w:asciiTheme="majorHAnsi" w:hAnsiTheme="majorHAnsi"/>
          <w:szCs w:val="22"/>
        </w:rPr>
      </w:pPr>
      <w:r w:rsidRPr="00D35F88">
        <w:rPr>
          <w:rFonts w:asciiTheme="majorHAnsi" w:hAnsiTheme="majorHAnsi"/>
          <w:szCs w:val="22"/>
        </w:rPr>
        <w:t>By w</w:t>
      </w:r>
      <w:r w:rsidR="001D2C53" w:rsidRPr="00D35F88">
        <w:rPr>
          <w:rFonts w:asciiTheme="majorHAnsi" w:hAnsiTheme="majorHAnsi"/>
          <w:szCs w:val="22"/>
        </w:rPr>
        <w:t>ay of contrast, in 1889 abbé Gustave-Victor Vié</w:t>
      </w:r>
      <w:r w:rsidRPr="00D35F88">
        <w:rPr>
          <w:rFonts w:asciiTheme="majorHAnsi" w:hAnsiTheme="majorHAnsi"/>
          <w:szCs w:val="22"/>
        </w:rPr>
        <w:t xml:space="preserve"> drew attention not only to the zouaves and the 37</w:t>
      </w:r>
      <w:r w:rsidR="001D2C53" w:rsidRPr="00D35F88">
        <w:rPr>
          <w:rFonts w:asciiTheme="majorHAnsi" w:hAnsiTheme="majorHAnsi"/>
          <w:szCs w:val="22"/>
        </w:rPr>
        <w:t>th</w:t>
      </w:r>
      <w:r w:rsidRPr="00D35F88">
        <w:rPr>
          <w:rFonts w:asciiTheme="majorHAnsi" w:hAnsiTheme="majorHAnsi"/>
          <w:szCs w:val="22"/>
        </w:rPr>
        <w:t xml:space="preserve"> regiment, but also to the heroic 39</w:t>
      </w:r>
      <w:r w:rsidR="001D2C53" w:rsidRPr="00D35F88">
        <w:rPr>
          <w:rFonts w:asciiTheme="majorHAnsi" w:hAnsiTheme="majorHAnsi"/>
          <w:szCs w:val="22"/>
        </w:rPr>
        <w:t>th</w:t>
      </w:r>
      <w:r w:rsidRPr="00D35F88">
        <w:rPr>
          <w:rFonts w:asciiTheme="majorHAnsi" w:hAnsiTheme="majorHAnsi"/>
          <w:szCs w:val="22"/>
        </w:rPr>
        <w:t xml:space="preserve"> regiment whose losses amounted to 2,500, and concluded, ‘on the second of December the entirety of France was here.’</w:t>
      </w:r>
      <w:r w:rsidR="00D82267" w:rsidRPr="00D35F88">
        <w:rPr>
          <w:rStyle w:val="FootnoteReference"/>
          <w:rFonts w:asciiTheme="majorHAnsi" w:hAnsiTheme="majorHAnsi"/>
          <w:szCs w:val="22"/>
        </w:rPr>
        <w:footnoteReference w:id="95"/>
      </w:r>
      <w:r w:rsidRPr="00D35F88">
        <w:rPr>
          <w:rFonts w:asciiTheme="majorHAnsi" w:hAnsiTheme="majorHAnsi"/>
          <w:szCs w:val="22"/>
        </w:rPr>
        <w:t xml:space="preserve"> </w:t>
      </w:r>
      <w:r w:rsidR="005101EB" w:rsidRPr="00D35F88">
        <w:rPr>
          <w:rFonts w:asciiTheme="majorHAnsi" w:hAnsiTheme="majorHAnsi"/>
          <w:szCs w:val="22"/>
        </w:rPr>
        <w:t>Likewise the space afforded to the flag of the Sacred Heart varied. I</w:t>
      </w:r>
      <w:r w:rsidR="00AA6D2B" w:rsidRPr="00D35F88">
        <w:rPr>
          <w:rFonts w:asciiTheme="majorHAnsi" w:hAnsiTheme="majorHAnsi"/>
          <w:szCs w:val="22"/>
        </w:rPr>
        <w:t xml:space="preserve">n 1909 </w:t>
      </w:r>
      <w:r w:rsidR="00330B15" w:rsidRPr="00D35F88">
        <w:rPr>
          <w:rFonts w:asciiTheme="majorHAnsi" w:hAnsiTheme="majorHAnsi"/>
          <w:szCs w:val="22"/>
        </w:rPr>
        <w:t xml:space="preserve">Jesuit Alfred </w:t>
      </w:r>
      <w:r w:rsidR="005101EB" w:rsidRPr="00D35F88">
        <w:rPr>
          <w:rFonts w:asciiTheme="majorHAnsi" w:hAnsiTheme="majorHAnsi"/>
          <w:szCs w:val="22"/>
        </w:rPr>
        <w:t>van den Brule, emphasised the full significance of the banner</w:t>
      </w:r>
      <w:r w:rsidR="00330B15" w:rsidRPr="00D35F88">
        <w:rPr>
          <w:rFonts w:asciiTheme="majorHAnsi" w:hAnsiTheme="majorHAnsi"/>
          <w:szCs w:val="22"/>
        </w:rPr>
        <w:t>, recalling</w:t>
      </w:r>
      <w:r w:rsidR="005101EB" w:rsidRPr="00D35F88">
        <w:rPr>
          <w:rFonts w:asciiTheme="majorHAnsi" w:hAnsiTheme="majorHAnsi"/>
          <w:szCs w:val="22"/>
        </w:rPr>
        <w:t>:</w:t>
      </w:r>
    </w:p>
    <w:p w:rsidR="005101EB" w:rsidRPr="00D35F88" w:rsidRDefault="005101EB" w:rsidP="004C7B27">
      <w:pPr>
        <w:jc w:val="both"/>
        <w:rPr>
          <w:rFonts w:asciiTheme="majorHAnsi" w:hAnsiTheme="majorHAnsi"/>
          <w:szCs w:val="22"/>
        </w:rPr>
      </w:pPr>
    </w:p>
    <w:p w:rsidR="005101EB" w:rsidRPr="0027796A" w:rsidRDefault="005101EB" w:rsidP="004C7B27">
      <w:pPr>
        <w:jc w:val="both"/>
        <w:rPr>
          <w:rFonts w:asciiTheme="majorHAnsi" w:hAnsiTheme="majorHAnsi"/>
          <w:sz w:val="18"/>
          <w:szCs w:val="18"/>
          <w:lang w:val="fr-FR"/>
        </w:rPr>
      </w:pPr>
      <w:r w:rsidRPr="0027796A">
        <w:rPr>
          <w:rFonts w:asciiTheme="majorHAnsi" w:hAnsiTheme="majorHAnsi"/>
          <w:sz w:val="18"/>
          <w:szCs w:val="18"/>
          <w:lang w:val="fr-FR"/>
        </w:rPr>
        <w:lastRenderedPageBreak/>
        <w:t>Je fus saisi d’une si indicible émotion que la portant instinctivement à mes lèvres je la baisai comme j’eusse baisé la robe ensanglanté</w:t>
      </w:r>
      <w:r w:rsidR="00330B15" w:rsidRPr="0027796A">
        <w:rPr>
          <w:rFonts w:asciiTheme="majorHAnsi" w:hAnsiTheme="majorHAnsi"/>
          <w:sz w:val="18"/>
          <w:szCs w:val="18"/>
          <w:lang w:val="fr-FR"/>
        </w:rPr>
        <w:t>e de la France vaincue, que dis-</w:t>
      </w:r>
      <w:r w:rsidRPr="0027796A">
        <w:rPr>
          <w:rFonts w:asciiTheme="majorHAnsi" w:hAnsiTheme="majorHAnsi"/>
          <w:sz w:val="18"/>
          <w:szCs w:val="18"/>
          <w:lang w:val="fr-FR"/>
        </w:rPr>
        <w:t>je? Comme j’eusse baisé la robe humiliée et triomphale à la fois de mon saveur Jésus Christ.</w:t>
      </w:r>
      <w:r w:rsidRPr="0027796A">
        <w:rPr>
          <w:rStyle w:val="FootnoteReference"/>
          <w:rFonts w:asciiTheme="majorHAnsi" w:hAnsiTheme="majorHAnsi"/>
          <w:sz w:val="18"/>
          <w:szCs w:val="18"/>
          <w:lang w:val="fr-FR"/>
        </w:rPr>
        <w:footnoteReference w:id="96"/>
      </w:r>
      <w:r w:rsidRPr="0027796A">
        <w:rPr>
          <w:rFonts w:asciiTheme="majorHAnsi" w:hAnsiTheme="majorHAnsi"/>
          <w:sz w:val="18"/>
          <w:szCs w:val="18"/>
          <w:lang w:val="fr-FR"/>
        </w:rPr>
        <w:t xml:space="preserve"> </w:t>
      </w:r>
    </w:p>
    <w:p w:rsidR="00330B15" w:rsidRPr="00D35F88" w:rsidRDefault="00330B15" w:rsidP="004C7B27">
      <w:pPr>
        <w:jc w:val="both"/>
        <w:rPr>
          <w:rFonts w:asciiTheme="majorHAnsi" w:hAnsiTheme="majorHAnsi"/>
          <w:szCs w:val="22"/>
          <w:highlight w:val="lightGray"/>
          <w:lang w:val="fr-FR"/>
        </w:rPr>
      </w:pPr>
    </w:p>
    <w:p w:rsidR="008A164F" w:rsidRPr="00D35F88" w:rsidRDefault="00330B15" w:rsidP="004C7B27">
      <w:pPr>
        <w:ind w:firstLine="540"/>
        <w:jc w:val="both"/>
        <w:rPr>
          <w:rFonts w:asciiTheme="majorHAnsi" w:hAnsiTheme="majorHAnsi"/>
          <w:szCs w:val="22"/>
        </w:rPr>
      </w:pPr>
      <w:r w:rsidRPr="00D35F88">
        <w:rPr>
          <w:rFonts w:asciiTheme="majorHAnsi" w:hAnsiTheme="majorHAnsi"/>
          <w:szCs w:val="22"/>
        </w:rPr>
        <w:t>The classic theme</w:t>
      </w:r>
      <w:r w:rsidR="00707788" w:rsidRPr="00D35F88">
        <w:rPr>
          <w:rFonts w:asciiTheme="majorHAnsi" w:hAnsiTheme="majorHAnsi"/>
          <w:szCs w:val="22"/>
        </w:rPr>
        <w:t>s</w:t>
      </w:r>
      <w:r w:rsidRPr="00D35F88">
        <w:rPr>
          <w:rFonts w:asciiTheme="majorHAnsi" w:hAnsiTheme="majorHAnsi"/>
          <w:szCs w:val="22"/>
        </w:rPr>
        <w:t xml:space="preserve"> of </w:t>
      </w:r>
      <w:r w:rsidR="00707788" w:rsidRPr="00D35F88">
        <w:rPr>
          <w:rFonts w:asciiTheme="majorHAnsi" w:hAnsiTheme="majorHAnsi"/>
          <w:szCs w:val="22"/>
        </w:rPr>
        <w:t xml:space="preserve">martyrdom and </w:t>
      </w:r>
      <w:r w:rsidRPr="00D35F88">
        <w:rPr>
          <w:rFonts w:asciiTheme="majorHAnsi" w:hAnsiTheme="majorHAnsi"/>
          <w:szCs w:val="22"/>
        </w:rPr>
        <w:t xml:space="preserve">expiation, surprisingly not a pronounced feature of Pie’s address, loomed large in most of the sermons. </w:t>
      </w:r>
      <w:r w:rsidR="00707788" w:rsidRPr="00D35F88">
        <w:rPr>
          <w:rFonts w:asciiTheme="majorHAnsi" w:hAnsiTheme="majorHAnsi"/>
          <w:szCs w:val="22"/>
        </w:rPr>
        <w:t>The zouaves were fully conscious of what they had achieved. As the dying Ve</w:t>
      </w:r>
      <w:r w:rsidR="00763974" w:rsidRPr="00D35F88">
        <w:rPr>
          <w:rFonts w:asciiTheme="majorHAnsi" w:hAnsiTheme="majorHAnsi"/>
          <w:szCs w:val="22"/>
        </w:rPr>
        <w:t>rthamon put it, ‘It was sublime.</w:t>
      </w:r>
      <w:r w:rsidR="00707788" w:rsidRPr="00D35F88">
        <w:rPr>
          <w:rFonts w:asciiTheme="majorHAnsi" w:hAnsiTheme="majorHAnsi"/>
          <w:szCs w:val="22"/>
        </w:rPr>
        <w:t>… We all knew that we were going to our deaths</w:t>
      </w:r>
      <w:r w:rsidR="00763974" w:rsidRPr="00D35F88">
        <w:rPr>
          <w:rFonts w:asciiTheme="majorHAnsi" w:hAnsiTheme="majorHAnsi"/>
          <w:szCs w:val="22"/>
        </w:rPr>
        <w:t>.…</w:t>
      </w:r>
      <w:r w:rsidR="00707788" w:rsidRPr="00D35F88">
        <w:rPr>
          <w:rFonts w:asciiTheme="majorHAnsi" w:hAnsiTheme="majorHAnsi"/>
          <w:szCs w:val="22"/>
        </w:rPr>
        <w:t>to me it was as though I was ascending to heaven.’</w:t>
      </w:r>
      <w:r w:rsidR="00707788" w:rsidRPr="00D35F88">
        <w:rPr>
          <w:rStyle w:val="FootnoteReference"/>
          <w:rFonts w:asciiTheme="majorHAnsi" w:hAnsiTheme="majorHAnsi"/>
          <w:szCs w:val="22"/>
        </w:rPr>
        <w:footnoteReference w:id="97"/>
      </w:r>
      <w:r w:rsidR="00707788" w:rsidRPr="00D35F88">
        <w:rPr>
          <w:rFonts w:asciiTheme="majorHAnsi" w:hAnsiTheme="majorHAnsi"/>
          <w:szCs w:val="22"/>
        </w:rPr>
        <w:t xml:space="preserve"> </w:t>
      </w:r>
      <w:r w:rsidR="001D2C53" w:rsidRPr="00D35F88">
        <w:rPr>
          <w:rFonts w:asciiTheme="majorHAnsi" w:hAnsiTheme="majorHAnsi"/>
          <w:szCs w:val="22"/>
        </w:rPr>
        <w:t>Loigny</w:t>
      </w:r>
      <w:r w:rsidRPr="00D35F88">
        <w:rPr>
          <w:rFonts w:asciiTheme="majorHAnsi" w:hAnsiTheme="majorHAnsi"/>
          <w:szCs w:val="22"/>
        </w:rPr>
        <w:t xml:space="preserve"> was</w:t>
      </w:r>
      <w:r w:rsidR="00BF1057" w:rsidRPr="00D35F88">
        <w:rPr>
          <w:rFonts w:asciiTheme="majorHAnsi" w:hAnsiTheme="majorHAnsi"/>
          <w:szCs w:val="22"/>
        </w:rPr>
        <w:t>,</w:t>
      </w:r>
      <w:r w:rsidRPr="00D35F88">
        <w:rPr>
          <w:rFonts w:asciiTheme="majorHAnsi" w:hAnsiTheme="majorHAnsi"/>
          <w:szCs w:val="22"/>
        </w:rPr>
        <w:t xml:space="preserve"> in this sense, a site of redemption</w:t>
      </w:r>
      <w:r w:rsidR="00777A9F" w:rsidRPr="00D35F88">
        <w:rPr>
          <w:rFonts w:asciiTheme="majorHAnsi" w:hAnsiTheme="majorHAnsi"/>
          <w:szCs w:val="22"/>
        </w:rPr>
        <w:t xml:space="preserve"> and hope</w:t>
      </w:r>
      <w:r w:rsidRPr="00D35F88">
        <w:rPr>
          <w:rFonts w:asciiTheme="majorHAnsi" w:hAnsiTheme="majorHAnsi"/>
          <w:szCs w:val="22"/>
        </w:rPr>
        <w:t xml:space="preserve">. </w:t>
      </w:r>
      <w:r w:rsidR="00BF1057" w:rsidRPr="00D35F88">
        <w:rPr>
          <w:rFonts w:asciiTheme="majorHAnsi" w:hAnsiTheme="majorHAnsi"/>
          <w:szCs w:val="22"/>
        </w:rPr>
        <w:t xml:space="preserve">Lecturing 130 pupils of the </w:t>
      </w:r>
      <w:r w:rsidR="00BF1057" w:rsidRPr="00D35F88">
        <w:rPr>
          <w:rFonts w:asciiTheme="majorHAnsi" w:hAnsiTheme="majorHAnsi"/>
          <w:i/>
          <w:szCs w:val="22"/>
        </w:rPr>
        <w:t xml:space="preserve">Institution de Notre-Dame de Chartres </w:t>
      </w:r>
      <w:r w:rsidR="00BF1057" w:rsidRPr="00D35F88">
        <w:rPr>
          <w:rFonts w:asciiTheme="majorHAnsi" w:hAnsiTheme="majorHAnsi"/>
          <w:szCs w:val="22"/>
        </w:rPr>
        <w:t>in a service in June 1891, abbé Tissier explained Loigny in terms of glory, expiation and hope.</w:t>
      </w:r>
      <w:r w:rsidR="00A06927" w:rsidRPr="00D35F88">
        <w:rPr>
          <w:rFonts w:asciiTheme="majorHAnsi" w:hAnsiTheme="majorHAnsi"/>
          <w:szCs w:val="22"/>
        </w:rPr>
        <w:t xml:space="preserve"> Tissier was not alone in drawing attention to the fact that the zouaves were volunteers. </w:t>
      </w:r>
      <w:r w:rsidR="00A06927" w:rsidRPr="00D35F88">
        <w:rPr>
          <w:rFonts w:asciiTheme="majorHAnsi" w:hAnsiTheme="majorHAnsi"/>
          <w:szCs w:val="22"/>
          <w:lang w:val="fr-FR"/>
        </w:rPr>
        <w:t>This elevated their sacrifice: ‘c’est là un sacrifice capable d’immortaliser un people, une semence de résurrection</w:t>
      </w:r>
      <w:r w:rsidR="00957BEE" w:rsidRPr="00D35F88">
        <w:rPr>
          <w:rFonts w:asciiTheme="majorHAnsi" w:hAnsiTheme="majorHAnsi"/>
          <w:szCs w:val="22"/>
          <w:lang w:val="fr-FR"/>
        </w:rPr>
        <w:t>.</w:t>
      </w:r>
      <w:r w:rsidR="00A06927" w:rsidRPr="00D35F88">
        <w:rPr>
          <w:rFonts w:asciiTheme="majorHAnsi" w:hAnsiTheme="majorHAnsi"/>
          <w:szCs w:val="22"/>
          <w:lang w:val="fr-FR"/>
        </w:rPr>
        <w:t>…La voix du sang de ces soldats martyrs crie</w:t>
      </w:r>
      <w:r w:rsidR="00957BEE" w:rsidRPr="00D35F88">
        <w:rPr>
          <w:rFonts w:asciiTheme="majorHAnsi" w:hAnsiTheme="majorHAnsi"/>
          <w:szCs w:val="22"/>
          <w:lang w:val="fr-FR"/>
        </w:rPr>
        <w:t>.…</w:t>
      </w:r>
      <w:r w:rsidR="00A06927" w:rsidRPr="00D35F88">
        <w:rPr>
          <w:rFonts w:asciiTheme="majorHAnsi" w:hAnsiTheme="majorHAnsi"/>
          <w:szCs w:val="22"/>
          <w:lang w:val="fr-FR"/>
        </w:rPr>
        <w:t>comme la voix du sang divin, vers le ciel, miséricorde et pardon.’</w:t>
      </w:r>
      <w:r w:rsidR="00BF1057" w:rsidRPr="00D35F88">
        <w:rPr>
          <w:rStyle w:val="FootnoteReference"/>
          <w:rFonts w:asciiTheme="majorHAnsi" w:hAnsiTheme="majorHAnsi"/>
          <w:szCs w:val="22"/>
        </w:rPr>
        <w:footnoteReference w:id="98"/>
      </w:r>
      <w:r w:rsidR="00BF1057" w:rsidRPr="00D35F88">
        <w:rPr>
          <w:rFonts w:asciiTheme="majorHAnsi" w:hAnsiTheme="majorHAnsi"/>
          <w:szCs w:val="22"/>
          <w:lang w:val="fr-FR"/>
        </w:rPr>
        <w:t xml:space="preserve"> His fellow teacher, a</w:t>
      </w:r>
      <w:r w:rsidRPr="00D35F88">
        <w:rPr>
          <w:rFonts w:asciiTheme="majorHAnsi" w:hAnsiTheme="majorHAnsi"/>
          <w:szCs w:val="22"/>
          <w:lang w:val="fr-FR"/>
        </w:rPr>
        <w:t xml:space="preserve">bbé </w:t>
      </w:r>
      <w:r w:rsidR="00763974" w:rsidRPr="00D35F88">
        <w:rPr>
          <w:rFonts w:asciiTheme="majorHAnsi" w:hAnsiTheme="majorHAnsi"/>
          <w:szCs w:val="22"/>
          <w:lang w:val="fr-FR"/>
        </w:rPr>
        <w:t xml:space="preserve">Sylvain </w:t>
      </w:r>
      <w:r w:rsidRPr="00D35F88">
        <w:rPr>
          <w:rFonts w:asciiTheme="majorHAnsi" w:hAnsiTheme="majorHAnsi"/>
          <w:szCs w:val="22"/>
          <w:lang w:val="fr-FR"/>
        </w:rPr>
        <w:t>Verret</w:t>
      </w:r>
      <w:r w:rsidR="00BF1057" w:rsidRPr="00D35F88">
        <w:rPr>
          <w:rFonts w:asciiTheme="majorHAnsi" w:hAnsiTheme="majorHAnsi"/>
          <w:szCs w:val="22"/>
          <w:lang w:val="fr-FR"/>
        </w:rPr>
        <w:t>, preaching on the actual anniversary of Loigny in the same year</w:t>
      </w:r>
      <w:r w:rsidR="00777A9F" w:rsidRPr="00D35F88">
        <w:rPr>
          <w:rFonts w:asciiTheme="majorHAnsi" w:hAnsiTheme="majorHAnsi"/>
          <w:szCs w:val="22"/>
          <w:lang w:val="fr-FR"/>
        </w:rPr>
        <w:t>,</w:t>
      </w:r>
      <w:r w:rsidR="00BF1057" w:rsidRPr="00D35F88">
        <w:rPr>
          <w:rFonts w:asciiTheme="majorHAnsi" w:hAnsiTheme="majorHAnsi"/>
          <w:szCs w:val="22"/>
          <w:lang w:val="fr-FR"/>
        </w:rPr>
        <w:t xml:space="preserve"> </w:t>
      </w:r>
      <w:r w:rsidR="008A164F" w:rsidRPr="00D35F88">
        <w:rPr>
          <w:rFonts w:asciiTheme="majorHAnsi" w:hAnsiTheme="majorHAnsi"/>
          <w:szCs w:val="22"/>
          <w:lang w:val="fr-FR"/>
        </w:rPr>
        <w:t>presented the image of</w:t>
      </w:r>
      <w:r w:rsidR="00BF1057" w:rsidRPr="00D35F88">
        <w:rPr>
          <w:rFonts w:asciiTheme="majorHAnsi" w:hAnsiTheme="majorHAnsi"/>
          <w:szCs w:val="22"/>
          <w:lang w:val="fr-FR"/>
        </w:rPr>
        <w:t xml:space="preserve"> ‘Marie, Reine de la France souriant au sacrifice et acceptant au nom de Dieu cette rédemption, et promettant à son peuple régénéré la résurrection et la vie.’ Following this logic through he concluded, </w:t>
      </w:r>
      <w:r w:rsidRPr="00D35F88">
        <w:rPr>
          <w:rFonts w:asciiTheme="majorHAnsi" w:hAnsiTheme="majorHAnsi"/>
          <w:szCs w:val="22"/>
          <w:lang w:val="fr-FR"/>
        </w:rPr>
        <w:t>‘Le sang des héros chrétiens peut être aussi un baptistère</w:t>
      </w:r>
      <w:r w:rsidR="00957BEE" w:rsidRPr="00D35F88">
        <w:rPr>
          <w:rFonts w:asciiTheme="majorHAnsi" w:hAnsiTheme="majorHAnsi"/>
          <w:szCs w:val="22"/>
          <w:lang w:val="fr-FR"/>
        </w:rPr>
        <w:t>.…</w:t>
      </w:r>
      <w:r w:rsidRPr="00D35F88">
        <w:rPr>
          <w:rFonts w:asciiTheme="majorHAnsi" w:hAnsiTheme="majorHAnsi"/>
          <w:szCs w:val="22"/>
          <w:lang w:val="fr-FR"/>
        </w:rPr>
        <w:t>vous croyez que c’est un sépulcre; non, non, c’est un berceau!’</w:t>
      </w:r>
      <w:r w:rsidR="00BF1057" w:rsidRPr="00D35F88">
        <w:rPr>
          <w:rStyle w:val="FootnoteReference"/>
          <w:rFonts w:asciiTheme="majorHAnsi" w:hAnsiTheme="majorHAnsi"/>
          <w:szCs w:val="22"/>
          <w:lang w:val="fr-FR"/>
        </w:rPr>
        <w:t xml:space="preserve"> </w:t>
      </w:r>
      <w:r w:rsidR="00BF1057" w:rsidRPr="00D35F88">
        <w:rPr>
          <w:rStyle w:val="FootnoteReference"/>
          <w:rFonts w:asciiTheme="majorHAnsi" w:hAnsiTheme="majorHAnsi"/>
          <w:szCs w:val="22"/>
        </w:rPr>
        <w:footnoteReference w:id="99"/>
      </w:r>
      <w:r w:rsidR="008A164F" w:rsidRPr="00D35F88">
        <w:rPr>
          <w:rStyle w:val="FootnoteReference"/>
          <w:rFonts w:asciiTheme="majorHAnsi" w:hAnsiTheme="majorHAnsi"/>
          <w:szCs w:val="22"/>
          <w:lang w:val="fr-FR"/>
        </w:rPr>
        <w:t xml:space="preserve"> </w:t>
      </w:r>
      <w:r w:rsidR="00777A9F" w:rsidRPr="00D35F88">
        <w:rPr>
          <w:rFonts w:asciiTheme="majorHAnsi" w:hAnsiTheme="majorHAnsi"/>
          <w:szCs w:val="22"/>
          <w:lang w:val="fr-FR"/>
        </w:rPr>
        <w:t xml:space="preserve"> </w:t>
      </w:r>
      <w:r w:rsidR="00027788" w:rsidRPr="00D35F88">
        <w:rPr>
          <w:rFonts w:asciiTheme="majorHAnsi" w:hAnsiTheme="majorHAnsi"/>
          <w:szCs w:val="22"/>
        </w:rPr>
        <w:t>For Augereau salvation was found in the blood of the martyrs of Loigny, blood which appealed to God and the Sacred Heart on behalf of all.</w:t>
      </w:r>
      <w:r w:rsidR="00027788" w:rsidRPr="00D35F88">
        <w:rPr>
          <w:rStyle w:val="FootnoteReference"/>
          <w:rFonts w:asciiTheme="majorHAnsi" w:hAnsiTheme="majorHAnsi"/>
          <w:szCs w:val="22"/>
        </w:rPr>
        <w:t xml:space="preserve"> </w:t>
      </w:r>
      <w:r w:rsidR="00027788" w:rsidRPr="00D35F88">
        <w:rPr>
          <w:rStyle w:val="FootnoteReference"/>
          <w:rFonts w:asciiTheme="majorHAnsi" w:hAnsiTheme="majorHAnsi"/>
          <w:szCs w:val="22"/>
        </w:rPr>
        <w:footnoteReference w:id="100"/>
      </w:r>
      <w:r w:rsidR="00027788" w:rsidRPr="00D35F88">
        <w:rPr>
          <w:rFonts w:asciiTheme="majorHAnsi" w:hAnsiTheme="majorHAnsi"/>
          <w:szCs w:val="22"/>
        </w:rPr>
        <w:t xml:space="preserve"> </w:t>
      </w:r>
      <w:r w:rsidR="008A164F" w:rsidRPr="00D35F88">
        <w:rPr>
          <w:rFonts w:asciiTheme="majorHAnsi" w:hAnsiTheme="majorHAnsi"/>
          <w:szCs w:val="22"/>
        </w:rPr>
        <w:t>In a service specifically devoted to the zouaves, marking t</w:t>
      </w:r>
      <w:r w:rsidR="00724BED" w:rsidRPr="00D35F88">
        <w:rPr>
          <w:rFonts w:asciiTheme="majorHAnsi" w:hAnsiTheme="majorHAnsi"/>
          <w:szCs w:val="22"/>
        </w:rPr>
        <w:t>he consecration of a monument to</w:t>
      </w:r>
      <w:r w:rsidR="00266AAA" w:rsidRPr="00D35F88">
        <w:rPr>
          <w:rFonts w:asciiTheme="majorHAnsi" w:hAnsiTheme="majorHAnsi"/>
          <w:szCs w:val="22"/>
        </w:rPr>
        <w:t xml:space="preserve"> the Sacred Heart in the </w:t>
      </w:r>
      <w:r w:rsidR="008A164F" w:rsidRPr="00D35F88">
        <w:rPr>
          <w:rFonts w:asciiTheme="majorHAnsi" w:hAnsiTheme="majorHAnsi"/>
          <w:i/>
          <w:szCs w:val="22"/>
        </w:rPr>
        <w:t>bois des zouaves</w:t>
      </w:r>
      <w:r w:rsidR="008A164F" w:rsidRPr="00D35F88">
        <w:rPr>
          <w:rFonts w:asciiTheme="majorHAnsi" w:hAnsiTheme="majorHAnsi"/>
          <w:szCs w:val="22"/>
        </w:rPr>
        <w:t>, Mgr</w:t>
      </w:r>
      <w:r w:rsidR="00957BEE" w:rsidRPr="00D35F88">
        <w:rPr>
          <w:rFonts w:asciiTheme="majorHAnsi" w:hAnsiTheme="majorHAnsi"/>
          <w:szCs w:val="22"/>
        </w:rPr>
        <w:t>.</w:t>
      </w:r>
      <w:r w:rsidR="008A164F" w:rsidRPr="00D35F88">
        <w:rPr>
          <w:rFonts w:asciiTheme="majorHAnsi" w:hAnsiTheme="majorHAnsi"/>
          <w:szCs w:val="22"/>
        </w:rPr>
        <w:t xml:space="preserve"> d’Hulst explained the expiatory logic that animated them:</w:t>
      </w:r>
    </w:p>
    <w:p w:rsidR="008A164F" w:rsidRPr="00D35F88" w:rsidRDefault="008A164F" w:rsidP="004C7B27">
      <w:pPr>
        <w:jc w:val="both"/>
        <w:rPr>
          <w:rFonts w:asciiTheme="majorHAnsi" w:hAnsiTheme="majorHAnsi"/>
          <w:szCs w:val="22"/>
        </w:rPr>
      </w:pPr>
    </w:p>
    <w:p w:rsidR="008A164F" w:rsidRPr="0027796A" w:rsidRDefault="008A164F" w:rsidP="004C7B27">
      <w:pPr>
        <w:jc w:val="both"/>
        <w:rPr>
          <w:rFonts w:asciiTheme="majorHAnsi" w:hAnsiTheme="majorHAnsi"/>
          <w:sz w:val="18"/>
          <w:szCs w:val="18"/>
          <w:lang w:val="fr-FR"/>
        </w:rPr>
      </w:pPr>
      <w:r w:rsidRPr="0027796A">
        <w:rPr>
          <w:rFonts w:asciiTheme="majorHAnsi" w:hAnsiTheme="majorHAnsi"/>
          <w:sz w:val="18"/>
          <w:szCs w:val="18"/>
          <w:lang w:val="fr-FR"/>
        </w:rPr>
        <w:t>Pour la France ils ont rêvé la régénération d’abord, et plus tard la délivrance; ils ont espéré que leur sang ne serait pas stérile</w:t>
      </w:r>
      <w:r w:rsidR="00BE6897" w:rsidRPr="0027796A">
        <w:rPr>
          <w:rFonts w:asciiTheme="majorHAnsi" w:hAnsiTheme="majorHAnsi"/>
          <w:sz w:val="18"/>
          <w:szCs w:val="18"/>
          <w:lang w:val="fr-FR"/>
        </w:rPr>
        <w:t>.</w:t>
      </w:r>
      <w:r w:rsidRPr="0027796A">
        <w:rPr>
          <w:rFonts w:asciiTheme="majorHAnsi" w:hAnsiTheme="majorHAnsi"/>
          <w:sz w:val="18"/>
          <w:szCs w:val="18"/>
          <w:lang w:val="fr-FR"/>
        </w:rPr>
        <w:t>…qu’en imitant leur vertus d’autres français se rendraient dignes d’être choisis pour compléter, quand Dieu voudra, la rédemption de leur patrie.</w:t>
      </w:r>
      <w:r w:rsidRPr="0027796A">
        <w:rPr>
          <w:rStyle w:val="FootnoteReference"/>
          <w:rFonts w:asciiTheme="majorHAnsi" w:hAnsiTheme="majorHAnsi"/>
          <w:sz w:val="18"/>
          <w:szCs w:val="18"/>
          <w:lang w:val="fr-FR"/>
        </w:rPr>
        <w:footnoteReference w:id="101"/>
      </w:r>
      <w:r w:rsidRPr="0027796A">
        <w:rPr>
          <w:rFonts w:asciiTheme="majorHAnsi" w:hAnsiTheme="majorHAnsi"/>
          <w:sz w:val="18"/>
          <w:szCs w:val="18"/>
          <w:lang w:val="fr-FR"/>
        </w:rPr>
        <w:t xml:space="preserve">  </w:t>
      </w:r>
    </w:p>
    <w:p w:rsidR="00A722B9" w:rsidRPr="00D35F88" w:rsidRDefault="00A722B9" w:rsidP="004C7B27">
      <w:pPr>
        <w:jc w:val="both"/>
        <w:rPr>
          <w:rFonts w:asciiTheme="majorHAnsi" w:hAnsiTheme="majorHAnsi"/>
          <w:szCs w:val="22"/>
          <w:lang w:val="fr-FR"/>
        </w:rPr>
      </w:pPr>
    </w:p>
    <w:p w:rsidR="00724BED" w:rsidRPr="00D35F88" w:rsidRDefault="00027788" w:rsidP="004C7B27">
      <w:pPr>
        <w:ind w:firstLine="720"/>
        <w:jc w:val="both"/>
        <w:rPr>
          <w:rFonts w:asciiTheme="majorHAnsi" w:hAnsiTheme="majorHAnsi"/>
          <w:szCs w:val="22"/>
          <w:lang w:val="fr-FR"/>
        </w:rPr>
      </w:pPr>
      <w:r w:rsidRPr="00D35F88">
        <w:rPr>
          <w:rFonts w:asciiTheme="majorHAnsi" w:hAnsiTheme="majorHAnsi"/>
          <w:szCs w:val="22"/>
        </w:rPr>
        <w:t>There was, however, on</w:t>
      </w:r>
      <w:r w:rsidR="00603393" w:rsidRPr="00D35F88">
        <w:rPr>
          <w:rFonts w:asciiTheme="majorHAnsi" w:hAnsiTheme="majorHAnsi"/>
          <w:szCs w:val="22"/>
        </w:rPr>
        <w:t>e</w:t>
      </w:r>
      <w:r w:rsidRPr="00D35F88">
        <w:rPr>
          <w:rFonts w:asciiTheme="majorHAnsi" w:hAnsiTheme="majorHAnsi"/>
          <w:szCs w:val="22"/>
        </w:rPr>
        <w:t xml:space="preserve"> theme that drowned out all others. </w:t>
      </w:r>
      <w:r w:rsidR="00724BED" w:rsidRPr="00D35F88">
        <w:rPr>
          <w:rFonts w:asciiTheme="majorHAnsi" w:hAnsiTheme="majorHAnsi"/>
          <w:szCs w:val="22"/>
        </w:rPr>
        <w:t>Pie and all those who followed him were concerned to impart the crucial lesson that patriotism and religion were inextricably linked. There were two aspects to this argument. The first aspect applied specifically to the zouaves, in terms of the concordance between their actions in 1860-70 and 1870-71. The zouaves, as Pie and Dupanloup had explained</w:t>
      </w:r>
      <w:r w:rsidR="0092014C" w:rsidRPr="00D35F88">
        <w:rPr>
          <w:rFonts w:asciiTheme="majorHAnsi" w:hAnsiTheme="majorHAnsi"/>
          <w:szCs w:val="22"/>
        </w:rPr>
        <w:t xml:space="preserve"> in 1860</w:t>
      </w:r>
      <w:r w:rsidR="00724BED" w:rsidRPr="00D35F88">
        <w:rPr>
          <w:rFonts w:asciiTheme="majorHAnsi" w:hAnsiTheme="majorHAnsi"/>
          <w:szCs w:val="22"/>
        </w:rPr>
        <w:t>, had upheld the cause of France in Rome. Conversely, the argument went, in fighting for France they had not ceased to be soldiers of the Pope</w:t>
      </w:r>
      <w:r w:rsidR="0003289F" w:rsidRPr="00D35F88">
        <w:rPr>
          <w:rFonts w:asciiTheme="majorHAnsi" w:hAnsiTheme="majorHAnsi"/>
          <w:szCs w:val="22"/>
        </w:rPr>
        <w:t>, fighting for the cause of the Church</w:t>
      </w:r>
      <w:r w:rsidR="00724BED" w:rsidRPr="00D35F88">
        <w:rPr>
          <w:rFonts w:asciiTheme="majorHAnsi" w:hAnsiTheme="majorHAnsi"/>
          <w:szCs w:val="22"/>
        </w:rPr>
        <w:t>.</w:t>
      </w:r>
      <w:r w:rsidR="00AA6316" w:rsidRPr="00D35F88">
        <w:rPr>
          <w:rStyle w:val="FootnoteReference"/>
          <w:rFonts w:asciiTheme="majorHAnsi" w:hAnsiTheme="majorHAnsi"/>
          <w:szCs w:val="22"/>
        </w:rPr>
        <w:footnoteReference w:id="102"/>
      </w:r>
      <w:r w:rsidR="00603393" w:rsidRPr="00D35F88">
        <w:rPr>
          <w:rFonts w:asciiTheme="majorHAnsi" w:hAnsiTheme="majorHAnsi"/>
          <w:szCs w:val="22"/>
        </w:rPr>
        <w:t xml:space="preserve"> </w:t>
      </w:r>
      <w:r w:rsidR="00603393" w:rsidRPr="00D35F88">
        <w:rPr>
          <w:rFonts w:asciiTheme="majorHAnsi" w:hAnsiTheme="majorHAnsi"/>
          <w:szCs w:val="22"/>
          <w:lang w:val="fr-FR"/>
        </w:rPr>
        <w:t xml:space="preserve">Léon Aubineau stated in </w:t>
      </w:r>
      <w:r w:rsidR="00603393" w:rsidRPr="00D35F88">
        <w:rPr>
          <w:rFonts w:asciiTheme="majorHAnsi" w:hAnsiTheme="majorHAnsi"/>
          <w:i/>
          <w:szCs w:val="22"/>
          <w:lang w:val="fr-FR"/>
        </w:rPr>
        <w:t>L’Univers</w:t>
      </w:r>
      <w:r w:rsidR="00603393" w:rsidRPr="00D35F88">
        <w:rPr>
          <w:rFonts w:asciiTheme="majorHAnsi" w:hAnsiTheme="majorHAnsi"/>
          <w:szCs w:val="22"/>
          <w:lang w:val="fr-FR"/>
        </w:rPr>
        <w:t>, ‘[le régiment] ne s’est pas transformé en prenant et élevant son étendard contre nos ennemies. Sans changer de consigne et en restant ce qu’il était, il s’est trouvé français.’</w:t>
      </w:r>
      <w:r w:rsidR="00603393" w:rsidRPr="00D35F88">
        <w:rPr>
          <w:rStyle w:val="FootnoteReference"/>
          <w:rFonts w:asciiTheme="majorHAnsi" w:hAnsiTheme="majorHAnsi"/>
          <w:szCs w:val="22"/>
          <w:lang w:val="fr-FR"/>
        </w:rPr>
        <w:footnoteReference w:id="103"/>
      </w:r>
      <w:r w:rsidR="00603393" w:rsidRPr="00D35F88">
        <w:rPr>
          <w:rFonts w:asciiTheme="majorHAnsi" w:hAnsiTheme="majorHAnsi"/>
          <w:szCs w:val="22"/>
          <w:lang w:val="fr-FR"/>
        </w:rPr>
        <w:t xml:space="preserve"> </w:t>
      </w:r>
      <w:r w:rsidR="0003289F" w:rsidRPr="00D35F88">
        <w:rPr>
          <w:rFonts w:asciiTheme="majorHAnsi" w:hAnsiTheme="majorHAnsi"/>
          <w:szCs w:val="22"/>
        </w:rPr>
        <w:t>Referring to their sacrifice at Loigny</w:t>
      </w:r>
      <w:r w:rsidR="00C91168" w:rsidRPr="00D35F88">
        <w:rPr>
          <w:rFonts w:asciiTheme="majorHAnsi" w:hAnsiTheme="majorHAnsi"/>
          <w:szCs w:val="22"/>
        </w:rPr>
        <w:t>,</w:t>
      </w:r>
      <w:r w:rsidR="0003289F" w:rsidRPr="00D35F88">
        <w:rPr>
          <w:rFonts w:asciiTheme="majorHAnsi" w:hAnsiTheme="majorHAnsi"/>
          <w:szCs w:val="22"/>
        </w:rPr>
        <w:t xml:space="preserve"> </w:t>
      </w:r>
      <w:r w:rsidR="00F00CED" w:rsidRPr="00D35F88">
        <w:rPr>
          <w:rFonts w:asciiTheme="majorHAnsi" w:hAnsiTheme="majorHAnsi"/>
          <w:szCs w:val="22"/>
        </w:rPr>
        <w:t xml:space="preserve">Mgr. François Rovérié de </w:t>
      </w:r>
      <w:r w:rsidR="0003289F" w:rsidRPr="00D35F88">
        <w:rPr>
          <w:rFonts w:asciiTheme="majorHAnsi" w:hAnsiTheme="majorHAnsi"/>
          <w:szCs w:val="22"/>
        </w:rPr>
        <w:t xml:space="preserve">Cabrières </w:t>
      </w:r>
      <w:r w:rsidR="00F00CED" w:rsidRPr="00D35F88">
        <w:rPr>
          <w:rFonts w:asciiTheme="majorHAnsi" w:hAnsiTheme="majorHAnsi"/>
          <w:szCs w:val="22"/>
        </w:rPr>
        <w:t xml:space="preserve">of Montpellier </w:t>
      </w:r>
      <w:r w:rsidR="0003289F" w:rsidRPr="00D35F88">
        <w:rPr>
          <w:rFonts w:asciiTheme="majorHAnsi" w:hAnsiTheme="majorHAnsi"/>
          <w:szCs w:val="22"/>
        </w:rPr>
        <w:t xml:space="preserve">declared at the fiftieth anniversary </w:t>
      </w:r>
      <w:r w:rsidR="00C91168" w:rsidRPr="00D35F88">
        <w:rPr>
          <w:rFonts w:asciiTheme="majorHAnsi" w:hAnsiTheme="majorHAnsi"/>
          <w:szCs w:val="22"/>
        </w:rPr>
        <w:t xml:space="preserve">celebrations, </w:t>
      </w:r>
      <w:r w:rsidR="0003289F" w:rsidRPr="00D35F88">
        <w:rPr>
          <w:rFonts w:asciiTheme="majorHAnsi" w:hAnsiTheme="majorHAnsi"/>
          <w:szCs w:val="22"/>
        </w:rPr>
        <w:t>‘What a monument you raised to Pius IX !’</w:t>
      </w:r>
      <w:r w:rsidR="00C91168" w:rsidRPr="00D35F88">
        <w:rPr>
          <w:rStyle w:val="FootnoteReference"/>
          <w:rFonts w:asciiTheme="majorHAnsi" w:hAnsiTheme="majorHAnsi"/>
          <w:szCs w:val="22"/>
          <w:lang w:val="fr-FR"/>
        </w:rPr>
        <w:footnoteReference w:id="104"/>
      </w:r>
      <w:r w:rsidR="0003289F" w:rsidRPr="00D35F88">
        <w:rPr>
          <w:rFonts w:asciiTheme="majorHAnsi" w:hAnsiTheme="majorHAnsi"/>
          <w:szCs w:val="22"/>
        </w:rPr>
        <w:t xml:space="preserve"> </w:t>
      </w:r>
      <w:r w:rsidR="00C91168" w:rsidRPr="00D35F88">
        <w:rPr>
          <w:rFonts w:asciiTheme="majorHAnsi" w:hAnsiTheme="majorHAnsi"/>
          <w:szCs w:val="22"/>
          <w:lang w:val="fr-FR"/>
        </w:rPr>
        <w:t xml:space="preserve">In 1871 </w:t>
      </w:r>
      <w:r w:rsidR="004B0D0C" w:rsidRPr="00D35F88">
        <w:rPr>
          <w:rFonts w:asciiTheme="majorHAnsi" w:hAnsiTheme="majorHAnsi"/>
          <w:szCs w:val="22"/>
          <w:lang w:val="fr-FR"/>
        </w:rPr>
        <w:t xml:space="preserve">Pie </w:t>
      </w:r>
      <w:r w:rsidR="00724BED" w:rsidRPr="00D35F88">
        <w:rPr>
          <w:rFonts w:asciiTheme="majorHAnsi" w:hAnsiTheme="majorHAnsi"/>
          <w:szCs w:val="22"/>
          <w:lang w:val="fr-FR"/>
        </w:rPr>
        <w:t>insisted</w:t>
      </w:r>
      <w:r w:rsidR="004B0D0C" w:rsidRPr="00D35F88">
        <w:rPr>
          <w:rFonts w:asciiTheme="majorHAnsi" w:hAnsiTheme="majorHAnsi"/>
          <w:szCs w:val="22"/>
          <w:lang w:val="fr-FR"/>
        </w:rPr>
        <w:t xml:space="preserve"> that the cause of France could not be separated from th</w:t>
      </w:r>
      <w:r w:rsidR="00603393" w:rsidRPr="00D35F88">
        <w:rPr>
          <w:rFonts w:asciiTheme="majorHAnsi" w:hAnsiTheme="majorHAnsi"/>
          <w:szCs w:val="22"/>
          <w:lang w:val="fr-FR"/>
        </w:rPr>
        <w:t>e cause</w:t>
      </w:r>
      <w:r w:rsidR="004B0D0C" w:rsidRPr="00D35F88">
        <w:rPr>
          <w:rFonts w:asciiTheme="majorHAnsi" w:hAnsiTheme="majorHAnsi"/>
          <w:szCs w:val="22"/>
          <w:lang w:val="fr-FR"/>
        </w:rPr>
        <w:t xml:space="preserve"> of </w:t>
      </w:r>
      <w:r w:rsidR="004B0D0C" w:rsidRPr="00D35F88">
        <w:rPr>
          <w:rFonts w:asciiTheme="majorHAnsi" w:hAnsiTheme="majorHAnsi"/>
          <w:szCs w:val="22"/>
          <w:lang w:val="fr-FR"/>
        </w:rPr>
        <w:lastRenderedPageBreak/>
        <w:t>God: ‘Derrière notre patrie humaine, il y a la patrie spirituelle, il y a l’Église, il y a Rome, il y a tous les intérêts catholiques.’</w:t>
      </w:r>
      <w:r w:rsidR="004B0D0C" w:rsidRPr="00D35F88">
        <w:rPr>
          <w:rStyle w:val="FootnoteReference"/>
          <w:rFonts w:asciiTheme="majorHAnsi" w:hAnsiTheme="majorHAnsi"/>
          <w:szCs w:val="22"/>
          <w:lang w:val="fr-FR"/>
        </w:rPr>
        <w:footnoteReference w:id="105"/>
      </w:r>
      <w:r w:rsidR="004B0D0C" w:rsidRPr="00D35F88">
        <w:rPr>
          <w:rFonts w:asciiTheme="majorHAnsi" w:hAnsiTheme="majorHAnsi"/>
          <w:szCs w:val="22"/>
          <w:lang w:val="fr-FR"/>
        </w:rPr>
        <w:t xml:space="preserve"> </w:t>
      </w:r>
      <w:r w:rsidR="00F00CED" w:rsidRPr="00D35F88">
        <w:rPr>
          <w:rFonts w:asciiTheme="majorHAnsi" w:hAnsiTheme="majorHAnsi"/>
          <w:szCs w:val="22"/>
        </w:rPr>
        <w:t xml:space="preserve">Yet demonstrating </w:t>
      </w:r>
      <w:r w:rsidR="00082001" w:rsidRPr="00D35F88">
        <w:rPr>
          <w:rFonts w:asciiTheme="majorHAnsi" w:hAnsiTheme="majorHAnsi"/>
          <w:szCs w:val="22"/>
        </w:rPr>
        <w:t xml:space="preserve">the </w:t>
      </w:r>
      <w:r w:rsidR="00C91168" w:rsidRPr="00D35F88">
        <w:rPr>
          <w:rFonts w:asciiTheme="majorHAnsi" w:hAnsiTheme="majorHAnsi"/>
          <w:szCs w:val="22"/>
        </w:rPr>
        <w:t xml:space="preserve">continuity in the </w:t>
      </w:r>
      <w:r w:rsidR="00082001" w:rsidRPr="00D35F88">
        <w:rPr>
          <w:rFonts w:asciiTheme="majorHAnsi" w:hAnsiTheme="majorHAnsi"/>
          <w:szCs w:val="22"/>
        </w:rPr>
        <w:t>zouaves</w:t>
      </w:r>
      <w:r w:rsidR="00C91168" w:rsidRPr="00D35F88">
        <w:rPr>
          <w:rFonts w:asciiTheme="majorHAnsi" w:hAnsiTheme="majorHAnsi"/>
          <w:szCs w:val="22"/>
        </w:rPr>
        <w:t xml:space="preserve">’ actions </w:t>
      </w:r>
      <w:r w:rsidR="00082001" w:rsidRPr="00D35F88">
        <w:rPr>
          <w:rFonts w:asciiTheme="majorHAnsi" w:hAnsiTheme="majorHAnsi"/>
          <w:szCs w:val="22"/>
        </w:rPr>
        <w:t xml:space="preserve">was not essential; it was the </w:t>
      </w:r>
      <w:r w:rsidR="00603393" w:rsidRPr="00D35F88">
        <w:rPr>
          <w:rFonts w:asciiTheme="majorHAnsi" w:hAnsiTheme="majorHAnsi"/>
          <w:szCs w:val="22"/>
        </w:rPr>
        <w:t xml:space="preserve">second aspect of the argument </w:t>
      </w:r>
      <w:r w:rsidR="00082001" w:rsidRPr="00D35F88">
        <w:rPr>
          <w:rFonts w:asciiTheme="majorHAnsi" w:hAnsiTheme="majorHAnsi"/>
          <w:szCs w:val="22"/>
        </w:rPr>
        <w:t xml:space="preserve">that was key, </w:t>
      </w:r>
      <w:r w:rsidR="00603393" w:rsidRPr="00D35F88">
        <w:rPr>
          <w:rFonts w:asciiTheme="majorHAnsi" w:hAnsiTheme="majorHAnsi"/>
          <w:szCs w:val="22"/>
        </w:rPr>
        <w:t xml:space="preserve">namely that true patriotism depended upon religion. </w:t>
      </w:r>
      <w:r w:rsidR="00763974" w:rsidRPr="00D35F88">
        <w:rPr>
          <w:rFonts w:asciiTheme="majorHAnsi" w:hAnsiTheme="majorHAnsi"/>
          <w:szCs w:val="22"/>
        </w:rPr>
        <w:t xml:space="preserve">Abbé </w:t>
      </w:r>
      <w:r w:rsidR="00603393" w:rsidRPr="00D35F88">
        <w:rPr>
          <w:rFonts w:asciiTheme="majorHAnsi" w:hAnsiTheme="majorHAnsi"/>
          <w:szCs w:val="22"/>
        </w:rPr>
        <w:t xml:space="preserve">Beauchet found in the </w:t>
      </w:r>
      <w:r w:rsidR="00603393" w:rsidRPr="00D35F88">
        <w:rPr>
          <w:rFonts w:asciiTheme="majorHAnsi" w:hAnsiTheme="majorHAnsi"/>
          <w:i/>
          <w:szCs w:val="22"/>
        </w:rPr>
        <w:t xml:space="preserve">Volontaires </w:t>
      </w:r>
      <w:r w:rsidR="00603393" w:rsidRPr="00D35F88">
        <w:rPr>
          <w:rFonts w:asciiTheme="majorHAnsi" w:hAnsiTheme="majorHAnsi"/>
          <w:szCs w:val="22"/>
        </w:rPr>
        <w:t>proof that, ‘the most solid, if not the only basis of patriotism is still, has always been, the Christian faith.’</w:t>
      </w:r>
      <w:r w:rsidR="00603393" w:rsidRPr="00D35F88">
        <w:rPr>
          <w:rStyle w:val="FootnoteReference"/>
          <w:rFonts w:asciiTheme="majorHAnsi" w:hAnsiTheme="majorHAnsi"/>
          <w:szCs w:val="22"/>
          <w:lang w:val="fr-FR"/>
        </w:rPr>
        <w:footnoteReference w:id="106"/>
      </w:r>
      <w:r w:rsidR="00603393" w:rsidRPr="00D35F88">
        <w:rPr>
          <w:rFonts w:asciiTheme="majorHAnsi" w:hAnsiTheme="majorHAnsi"/>
          <w:szCs w:val="22"/>
        </w:rPr>
        <w:t xml:space="preserve"> </w:t>
      </w:r>
      <w:r w:rsidR="001D2C53" w:rsidRPr="00D35F88">
        <w:rPr>
          <w:rFonts w:asciiTheme="majorHAnsi" w:hAnsiTheme="majorHAnsi"/>
          <w:szCs w:val="22"/>
          <w:lang w:val="fr-FR"/>
        </w:rPr>
        <w:t>Vié</w:t>
      </w:r>
      <w:r w:rsidR="00603393" w:rsidRPr="00D35F88">
        <w:rPr>
          <w:rFonts w:asciiTheme="majorHAnsi" w:hAnsiTheme="majorHAnsi"/>
          <w:szCs w:val="22"/>
          <w:lang w:val="fr-FR"/>
        </w:rPr>
        <w:t xml:space="preserve">, comparing the </w:t>
      </w:r>
      <w:r w:rsidR="00603393" w:rsidRPr="00D35F88">
        <w:rPr>
          <w:rFonts w:asciiTheme="majorHAnsi" w:hAnsiTheme="majorHAnsi"/>
          <w:i/>
          <w:szCs w:val="22"/>
          <w:lang w:val="fr-FR"/>
        </w:rPr>
        <w:t xml:space="preserve">Volontaires </w:t>
      </w:r>
      <w:r w:rsidR="00603393" w:rsidRPr="00D35F88">
        <w:rPr>
          <w:rFonts w:asciiTheme="majorHAnsi" w:hAnsiTheme="majorHAnsi"/>
          <w:szCs w:val="22"/>
          <w:lang w:val="fr-FR"/>
        </w:rPr>
        <w:t xml:space="preserve">to Joan </w:t>
      </w:r>
      <w:r w:rsidR="00D82267" w:rsidRPr="00D35F88">
        <w:rPr>
          <w:rFonts w:asciiTheme="majorHAnsi" w:hAnsiTheme="majorHAnsi"/>
          <w:szCs w:val="22"/>
          <w:lang w:val="fr-FR"/>
        </w:rPr>
        <w:t xml:space="preserve">of Arc </w:t>
      </w:r>
      <w:r w:rsidR="00603393" w:rsidRPr="00D35F88">
        <w:rPr>
          <w:rFonts w:asciiTheme="majorHAnsi" w:hAnsiTheme="majorHAnsi"/>
          <w:szCs w:val="22"/>
          <w:lang w:val="fr-FR"/>
        </w:rPr>
        <w:t>at Tournelles and Patay, concluded rhetorically, ‘Qui donc avait osé dire que la piété diminuait la bravoure et qu’un</w:t>
      </w:r>
      <w:r w:rsidR="00BA4D65" w:rsidRPr="00D35F88">
        <w:rPr>
          <w:rFonts w:asciiTheme="majorHAnsi" w:hAnsiTheme="majorHAnsi"/>
          <w:szCs w:val="22"/>
          <w:lang w:val="fr-FR"/>
        </w:rPr>
        <w:t>e</w:t>
      </w:r>
      <w:r w:rsidR="00603393" w:rsidRPr="00D35F88">
        <w:rPr>
          <w:rFonts w:asciiTheme="majorHAnsi" w:hAnsiTheme="majorHAnsi"/>
          <w:szCs w:val="22"/>
          <w:lang w:val="fr-FR"/>
        </w:rPr>
        <w:t xml:space="preserve"> jeunesse formé</w:t>
      </w:r>
      <w:r w:rsidR="00F00CED" w:rsidRPr="00D35F88">
        <w:rPr>
          <w:rFonts w:asciiTheme="majorHAnsi" w:hAnsiTheme="majorHAnsi"/>
          <w:szCs w:val="22"/>
          <w:lang w:val="fr-FR"/>
        </w:rPr>
        <w:t>e</w:t>
      </w:r>
      <w:r w:rsidR="00603393" w:rsidRPr="00D35F88">
        <w:rPr>
          <w:rFonts w:asciiTheme="majorHAnsi" w:hAnsiTheme="majorHAnsi"/>
          <w:szCs w:val="22"/>
          <w:lang w:val="fr-FR"/>
        </w:rPr>
        <w:t xml:space="preserve"> par des prêtres serait moins vaillant? Zouaves de Loigny, vous nous avez bien vengés.’</w:t>
      </w:r>
      <w:r w:rsidR="00603393" w:rsidRPr="00D35F88">
        <w:rPr>
          <w:rStyle w:val="FootnoteReference"/>
          <w:rFonts w:asciiTheme="majorHAnsi" w:hAnsiTheme="majorHAnsi"/>
          <w:szCs w:val="22"/>
          <w:lang w:val="fr-FR"/>
        </w:rPr>
        <w:footnoteReference w:id="107"/>
      </w:r>
    </w:p>
    <w:p w:rsidR="00A61C06" w:rsidRPr="00D35F88" w:rsidRDefault="00833AD7" w:rsidP="004C7B27">
      <w:pPr>
        <w:ind w:firstLine="567"/>
        <w:jc w:val="both"/>
        <w:rPr>
          <w:rFonts w:asciiTheme="majorHAnsi" w:hAnsiTheme="majorHAnsi"/>
          <w:szCs w:val="22"/>
        </w:rPr>
      </w:pPr>
      <w:r w:rsidRPr="00D35F88">
        <w:rPr>
          <w:rFonts w:asciiTheme="majorHAnsi" w:hAnsiTheme="majorHAnsi"/>
          <w:szCs w:val="22"/>
          <w:lang w:val="fr-FR"/>
        </w:rPr>
        <w:t xml:space="preserve">This central theme led to a certain tension within these commemorative addresses. </w:t>
      </w:r>
      <w:r w:rsidRPr="00D35F88">
        <w:rPr>
          <w:rFonts w:asciiTheme="majorHAnsi" w:hAnsiTheme="majorHAnsi"/>
          <w:szCs w:val="22"/>
        </w:rPr>
        <w:t>On the one hand</w:t>
      </w:r>
      <w:r w:rsidR="00957BEE" w:rsidRPr="00D35F88">
        <w:rPr>
          <w:rFonts w:asciiTheme="majorHAnsi" w:hAnsiTheme="majorHAnsi"/>
          <w:szCs w:val="22"/>
        </w:rPr>
        <w:t>,</w:t>
      </w:r>
      <w:r w:rsidRPr="00D35F88">
        <w:rPr>
          <w:rFonts w:asciiTheme="majorHAnsi" w:hAnsiTheme="majorHAnsi"/>
          <w:szCs w:val="22"/>
        </w:rPr>
        <w:t xml:space="preserve"> lessons of patriotic unity were </w:t>
      </w:r>
      <w:r w:rsidR="007D0040" w:rsidRPr="00D35F88">
        <w:rPr>
          <w:rFonts w:asciiTheme="majorHAnsi" w:hAnsiTheme="majorHAnsi"/>
          <w:szCs w:val="22"/>
        </w:rPr>
        <w:t xml:space="preserve">consistently </w:t>
      </w:r>
      <w:r w:rsidRPr="00D35F88">
        <w:rPr>
          <w:rFonts w:asciiTheme="majorHAnsi" w:hAnsiTheme="majorHAnsi"/>
          <w:szCs w:val="22"/>
        </w:rPr>
        <w:t>draw</w:t>
      </w:r>
      <w:r w:rsidR="007D0040" w:rsidRPr="00D35F88">
        <w:rPr>
          <w:rFonts w:asciiTheme="majorHAnsi" w:hAnsiTheme="majorHAnsi"/>
          <w:szCs w:val="22"/>
        </w:rPr>
        <w:t>n</w:t>
      </w:r>
      <w:r w:rsidRPr="00D35F88">
        <w:rPr>
          <w:rFonts w:asciiTheme="majorHAnsi" w:hAnsiTheme="majorHAnsi"/>
          <w:szCs w:val="22"/>
        </w:rPr>
        <w:t>. In consecrating the rebuilt church of Loigny, for example,</w:t>
      </w:r>
      <w:r w:rsidR="00DB71EE" w:rsidRPr="00D35F88">
        <w:rPr>
          <w:rFonts w:asciiTheme="majorHAnsi" w:hAnsiTheme="majorHAnsi"/>
          <w:szCs w:val="22"/>
        </w:rPr>
        <w:t xml:space="preserve"> Mgr</w:t>
      </w:r>
      <w:r w:rsidR="00957BEE" w:rsidRPr="00D35F88">
        <w:rPr>
          <w:rFonts w:asciiTheme="majorHAnsi" w:hAnsiTheme="majorHAnsi"/>
          <w:szCs w:val="22"/>
        </w:rPr>
        <w:t>.</w:t>
      </w:r>
      <w:r w:rsidR="00DB71EE" w:rsidRPr="00D35F88">
        <w:rPr>
          <w:rFonts w:asciiTheme="majorHAnsi" w:hAnsiTheme="majorHAnsi"/>
          <w:szCs w:val="22"/>
        </w:rPr>
        <w:t xml:space="preserve"> d’Hulst</w:t>
      </w:r>
      <w:r w:rsidRPr="00D35F88">
        <w:rPr>
          <w:rFonts w:asciiTheme="majorHAnsi" w:hAnsiTheme="majorHAnsi"/>
          <w:szCs w:val="22"/>
        </w:rPr>
        <w:t xml:space="preserve"> presented Sonis and Charette as symbolising, ‘the alliance of the national flag wit</w:t>
      </w:r>
      <w:r w:rsidR="007D0040" w:rsidRPr="00D35F88">
        <w:rPr>
          <w:rFonts w:asciiTheme="majorHAnsi" w:hAnsiTheme="majorHAnsi"/>
          <w:szCs w:val="22"/>
        </w:rPr>
        <w:t>h the whit</w:t>
      </w:r>
      <w:r w:rsidRPr="00D35F88">
        <w:rPr>
          <w:rFonts w:asciiTheme="majorHAnsi" w:hAnsiTheme="majorHAnsi"/>
          <w:szCs w:val="22"/>
        </w:rPr>
        <w:t>e banner [of the Sacred Heart]</w:t>
      </w:r>
      <w:r w:rsidR="00957BEE" w:rsidRPr="00D35F88">
        <w:rPr>
          <w:rFonts w:asciiTheme="majorHAnsi" w:hAnsiTheme="majorHAnsi"/>
          <w:szCs w:val="22"/>
        </w:rPr>
        <w:t>’</w:t>
      </w:r>
      <w:r w:rsidRPr="00D35F88">
        <w:rPr>
          <w:rFonts w:asciiTheme="majorHAnsi" w:hAnsiTheme="majorHAnsi"/>
          <w:szCs w:val="22"/>
        </w:rPr>
        <w:t>.</w:t>
      </w:r>
      <w:r w:rsidR="00D82267" w:rsidRPr="00D35F88">
        <w:rPr>
          <w:rFonts w:asciiTheme="majorHAnsi" w:hAnsiTheme="majorHAnsi"/>
          <w:szCs w:val="22"/>
        </w:rPr>
        <w:t xml:space="preserve"> </w:t>
      </w:r>
      <w:r w:rsidR="00AA6316" w:rsidRPr="00D35F88">
        <w:rPr>
          <w:rFonts w:asciiTheme="majorHAnsi" w:hAnsiTheme="majorHAnsi"/>
          <w:szCs w:val="22"/>
        </w:rPr>
        <w:t>The appealing lesson of f</w:t>
      </w:r>
      <w:r w:rsidR="00082001" w:rsidRPr="00D35F88">
        <w:rPr>
          <w:rFonts w:asciiTheme="majorHAnsi" w:hAnsiTheme="majorHAnsi"/>
          <w:szCs w:val="22"/>
        </w:rPr>
        <w:t xml:space="preserve">raternity was </w:t>
      </w:r>
      <w:r w:rsidR="00AA6316" w:rsidRPr="00D35F88">
        <w:rPr>
          <w:rFonts w:asciiTheme="majorHAnsi" w:hAnsiTheme="majorHAnsi"/>
          <w:szCs w:val="22"/>
        </w:rPr>
        <w:t>easily made</w:t>
      </w:r>
      <w:r w:rsidR="00A61C06" w:rsidRPr="00D35F88">
        <w:rPr>
          <w:rFonts w:asciiTheme="majorHAnsi" w:hAnsiTheme="majorHAnsi"/>
          <w:szCs w:val="22"/>
        </w:rPr>
        <w:t>. In 1891 d’Hulst, speaking at a school prize-giving, explained that different forms of education did not divide France:</w:t>
      </w:r>
    </w:p>
    <w:p w:rsidR="00082001" w:rsidRPr="00D35F88" w:rsidRDefault="00082001" w:rsidP="004C7B27">
      <w:pPr>
        <w:jc w:val="both"/>
        <w:rPr>
          <w:rFonts w:asciiTheme="majorHAnsi" w:hAnsiTheme="majorHAnsi"/>
          <w:szCs w:val="22"/>
        </w:rPr>
      </w:pPr>
    </w:p>
    <w:p w:rsidR="00A61C06" w:rsidRPr="0027796A" w:rsidRDefault="00A61C06" w:rsidP="004C7B27">
      <w:pPr>
        <w:jc w:val="both"/>
        <w:rPr>
          <w:rFonts w:asciiTheme="majorHAnsi" w:hAnsiTheme="majorHAnsi"/>
          <w:sz w:val="18"/>
          <w:szCs w:val="18"/>
          <w:lang w:val="fr-FR"/>
        </w:rPr>
      </w:pPr>
      <w:r w:rsidRPr="0027796A">
        <w:rPr>
          <w:rFonts w:asciiTheme="majorHAnsi" w:hAnsiTheme="majorHAnsi"/>
          <w:sz w:val="18"/>
          <w:szCs w:val="18"/>
          <w:lang w:val="fr-FR"/>
        </w:rPr>
        <w:t xml:space="preserve">Aux jours de nos désastres cette fraternité c’est révélée. On n’a pas demandé aux zouaves de </w:t>
      </w:r>
      <w:r w:rsidR="00957BEE" w:rsidRPr="0027796A">
        <w:rPr>
          <w:rFonts w:asciiTheme="majorHAnsi" w:hAnsiTheme="majorHAnsi"/>
          <w:sz w:val="18"/>
          <w:szCs w:val="18"/>
          <w:lang w:val="fr-FR"/>
        </w:rPr>
        <w:t>L</w:t>
      </w:r>
      <w:r w:rsidRPr="0027796A">
        <w:rPr>
          <w:rFonts w:asciiTheme="majorHAnsi" w:hAnsiTheme="majorHAnsi"/>
          <w:sz w:val="18"/>
          <w:szCs w:val="18"/>
          <w:lang w:val="fr-FR"/>
        </w:rPr>
        <w:t>oigny s’ils avaient le droit de déployer la bannière du Sacré-Cœur. Et ceux-là</w:t>
      </w:r>
      <w:r w:rsidR="00BE6897" w:rsidRPr="0027796A">
        <w:rPr>
          <w:rFonts w:asciiTheme="majorHAnsi" w:hAnsiTheme="majorHAnsi"/>
          <w:sz w:val="18"/>
          <w:szCs w:val="18"/>
          <w:lang w:val="fr-FR"/>
        </w:rPr>
        <w:t>.…</w:t>
      </w:r>
      <w:r w:rsidRPr="0027796A">
        <w:rPr>
          <w:rFonts w:asciiTheme="majorHAnsi" w:hAnsiTheme="majorHAnsi"/>
          <w:sz w:val="18"/>
          <w:szCs w:val="18"/>
          <w:lang w:val="fr-FR"/>
        </w:rPr>
        <w:t>n’ont pas demandé à ceux qui combattaient à leurs côtés d’autre certificat que celui de la vaillance et du dévouement.</w:t>
      </w:r>
      <w:r w:rsidRPr="0027796A">
        <w:rPr>
          <w:rStyle w:val="FootnoteReference"/>
          <w:rFonts w:asciiTheme="majorHAnsi" w:hAnsiTheme="majorHAnsi"/>
          <w:sz w:val="18"/>
          <w:szCs w:val="18"/>
          <w:lang w:val="fr-FR"/>
        </w:rPr>
        <w:footnoteReference w:id="108"/>
      </w:r>
      <w:r w:rsidRPr="0027796A">
        <w:rPr>
          <w:rFonts w:asciiTheme="majorHAnsi" w:hAnsiTheme="majorHAnsi"/>
          <w:sz w:val="18"/>
          <w:szCs w:val="18"/>
          <w:lang w:val="fr-FR"/>
        </w:rPr>
        <w:t xml:space="preserve">  </w:t>
      </w:r>
    </w:p>
    <w:p w:rsidR="00A61C06" w:rsidRPr="00D35F88" w:rsidRDefault="00A61C06" w:rsidP="004C7B27">
      <w:pPr>
        <w:jc w:val="both"/>
        <w:rPr>
          <w:rFonts w:asciiTheme="majorHAnsi" w:hAnsiTheme="majorHAnsi"/>
          <w:szCs w:val="22"/>
          <w:lang w:val="fr-FR"/>
        </w:rPr>
      </w:pPr>
    </w:p>
    <w:p w:rsidR="00E16129" w:rsidRPr="00D35F88" w:rsidRDefault="00D82267" w:rsidP="004C7B27">
      <w:pPr>
        <w:jc w:val="both"/>
        <w:rPr>
          <w:rFonts w:asciiTheme="majorHAnsi" w:hAnsiTheme="majorHAnsi"/>
          <w:szCs w:val="22"/>
          <w:lang w:val="fr-FR"/>
        </w:rPr>
      </w:pPr>
      <w:r w:rsidRPr="00D35F88">
        <w:rPr>
          <w:rFonts w:asciiTheme="majorHAnsi" w:hAnsiTheme="majorHAnsi"/>
          <w:szCs w:val="22"/>
        </w:rPr>
        <w:t>On the other hand, it was argued that onl</w:t>
      </w:r>
      <w:r w:rsidR="00FD10DC" w:rsidRPr="00D35F88">
        <w:rPr>
          <w:rFonts w:asciiTheme="majorHAnsi" w:hAnsiTheme="majorHAnsi"/>
          <w:szCs w:val="22"/>
        </w:rPr>
        <w:t>y religion could inculcate true</w:t>
      </w:r>
      <w:r w:rsidRPr="00D35F88">
        <w:rPr>
          <w:rFonts w:asciiTheme="majorHAnsi" w:hAnsiTheme="majorHAnsi"/>
          <w:szCs w:val="22"/>
        </w:rPr>
        <w:t xml:space="preserve"> patriotic values. </w:t>
      </w:r>
      <w:r w:rsidR="001D2C53" w:rsidRPr="00D35F88">
        <w:rPr>
          <w:rFonts w:asciiTheme="majorHAnsi" w:hAnsiTheme="majorHAnsi"/>
          <w:szCs w:val="22"/>
        </w:rPr>
        <w:t>Verret, for example, arguing that</w:t>
      </w:r>
      <w:r w:rsidRPr="00D35F88">
        <w:rPr>
          <w:rFonts w:asciiTheme="majorHAnsi" w:hAnsiTheme="majorHAnsi"/>
          <w:szCs w:val="22"/>
        </w:rPr>
        <w:t xml:space="preserve"> heroism sprang from faith and devotion, presented the true French youth: ‘upright, firm, armed like the very Angel of the Patrie</w:t>
      </w:r>
      <w:r w:rsidR="00957BEE" w:rsidRPr="00D35F88">
        <w:rPr>
          <w:rFonts w:asciiTheme="majorHAnsi" w:hAnsiTheme="majorHAnsi"/>
          <w:szCs w:val="22"/>
        </w:rPr>
        <w:t>.</w:t>
      </w:r>
      <w:r w:rsidRPr="00D35F88">
        <w:rPr>
          <w:rFonts w:asciiTheme="majorHAnsi" w:hAnsiTheme="majorHAnsi"/>
          <w:szCs w:val="22"/>
        </w:rPr>
        <w:t>…proud like Roland, pure like Joan of Arc, dedicate</w:t>
      </w:r>
      <w:r w:rsidR="007D0040" w:rsidRPr="00D35F88">
        <w:rPr>
          <w:rFonts w:asciiTheme="majorHAnsi" w:hAnsiTheme="majorHAnsi"/>
          <w:szCs w:val="22"/>
        </w:rPr>
        <w:t>d</w:t>
      </w:r>
      <w:r w:rsidRPr="00D35F88">
        <w:rPr>
          <w:rFonts w:asciiTheme="majorHAnsi" w:hAnsiTheme="majorHAnsi"/>
          <w:szCs w:val="22"/>
        </w:rPr>
        <w:t xml:space="preserve"> like our zouave</w:t>
      </w:r>
      <w:r w:rsidR="007D0040" w:rsidRPr="00D35F88">
        <w:rPr>
          <w:rFonts w:asciiTheme="majorHAnsi" w:hAnsiTheme="majorHAnsi"/>
          <w:szCs w:val="22"/>
        </w:rPr>
        <w:t>s</w:t>
      </w:r>
      <w:r w:rsidR="00957BEE" w:rsidRPr="00D35F88">
        <w:rPr>
          <w:rFonts w:asciiTheme="majorHAnsi" w:hAnsiTheme="majorHAnsi"/>
          <w:szCs w:val="22"/>
        </w:rPr>
        <w:t>….</w:t>
      </w:r>
      <w:r w:rsidRPr="00D35F88">
        <w:rPr>
          <w:rFonts w:asciiTheme="majorHAnsi" w:hAnsiTheme="majorHAnsi"/>
          <w:szCs w:val="22"/>
        </w:rPr>
        <w:t>in his heart he does not separate the love of the Church from the love of France.’</w:t>
      </w:r>
      <w:r w:rsidRPr="00D35F88">
        <w:rPr>
          <w:rStyle w:val="FootnoteReference"/>
          <w:rFonts w:asciiTheme="majorHAnsi" w:hAnsiTheme="majorHAnsi"/>
          <w:szCs w:val="22"/>
        </w:rPr>
        <w:footnoteReference w:id="109"/>
      </w:r>
      <w:r w:rsidRPr="00D35F88">
        <w:rPr>
          <w:rFonts w:asciiTheme="majorHAnsi" w:hAnsiTheme="majorHAnsi"/>
          <w:szCs w:val="22"/>
        </w:rPr>
        <w:t xml:space="preserve"> </w:t>
      </w:r>
      <w:r w:rsidR="00A46C92" w:rsidRPr="00D35F88">
        <w:rPr>
          <w:rFonts w:asciiTheme="majorHAnsi" w:hAnsiTheme="majorHAnsi"/>
          <w:szCs w:val="22"/>
        </w:rPr>
        <w:t>Vié</w:t>
      </w:r>
      <w:r w:rsidR="00BA4D65" w:rsidRPr="00D35F88">
        <w:rPr>
          <w:rFonts w:asciiTheme="majorHAnsi" w:hAnsiTheme="majorHAnsi"/>
          <w:szCs w:val="22"/>
        </w:rPr>
        <w:t xml:space="preserve"> could praise the unity found at Loigny </w:t>
      </w:r>
      <w:r w:rsidR="00763974" w:rsidRPr="00D35F88">
        <w:rPr>
          <w:rFonts w:asciiTheme="majorHAnsi" w:hAnsiTheme="majorHAnsi"/>
          <w:szCs w:val="22"/>
        </w:rPr>
        <w:t>-</w:t>
      </w:r>
      <w:r w:rsidR="00BA4D65" w:rsidRPr="00D35F88">
        <w:rPr>
          <w:rFonts w:asciiTheme="majorHAnsi" w:hAnsiTheme="majorHAnsi"/>
          <w:szCs w:val="22"/>
        </w:rPr>
        <w:t xml:space="preserve"> reflecting that his audience of representatives of the army, state officials, priests and a bishop displayed a similar diversity </w:t>
      </w:r>
      <w:r w:rsidR="00763974" w:rsidRPr="00D35F88">
        <w:rPr>
          <w:rFonts w:asciiTheme="majorHAnsi" w:hAnsiTheme="majorHAnsi"/>
          <w:szCs w:val="22"/>
        </w:rPr>
        <w:t>-</w:t>
      </w:r>
      <w:r w:rsidR="00BA4D65" w:rsidRPr="00D35F88">
        <w:rPr>
          <w:rFonts w:asciiTheme="majorHAnsi" w:hAnsiTheme="majorHAnsi"/>
          <w:szCs w:val="22"/>
        </w:rPr>
        <w:t xml:space="preserve"> yet turn to argue that not only were the loves of God and Patrie compatible, but that, ‘always, as at Loigny, the most Christian are the most brave.’</w:t>
      </w:r>
      <w:r w:rsidR="00BA4D65" w:rsidRPr="00D35F88">
        <w:rPr>
          <w:rStyle w:val="FootnoteReference"/>
          <w:rFonts w:asciiTheme="majorHAnsi" w:hAnsiTheme="majorHAnsi"/>
          <w:szCs w:val="22"/>
        </w:rPr>
        <w:footnoteReference w:id="110"/>
      </w:r>
      <w:r w:rsidR="00BA4D65" w:rsidRPr="00D35F88">
        <w:rPr>
          <w:rFonts w:asciiTheme="majorHAnsi" w:hAnsiTheme="majorHAnsi"/>
          <w:szCs w:val="22"/>
        </w:rPr>
        <w:t xml:space="preserve"> </w:t>
      </w:r>
      <w:r w:rsidR="007D0040" w:rsidRPr="00D35F88">
        <w:rPr>
          <w:rFonts w:asciiTheme="majorHAnsi" w:hAnsiTheme="majorHAnsi"/>
          <w:szCs w:val="22"/>
          <w:lang w:val="fr-FR"/>
        </w:rPr>
        <w:t xml:space="preserve">Implicitly or explicitly </w:t>
      </w:r>
      <w:r w:rsidR="00BA4D65" w:rsidRPr="00D35F88">
        <w:rPr>
          <w:rFonts w:asciiTheme="majorHAnsi" w:hAnsiTheme="majorHAnsi"/>
          <w:szCs w:val="22"/>
          <w:lang w:val="fr-FR"/>
        </w:rPr>
        <w:t>Henri de Cathelineau’s argument</w:t>
      </w:r>
      <w:r w:rsidR="007D0040" w:rsidRPr="00D35F88">
        <w:rPr>
          <w:rFonts w:asciiTheme="majorHAnsi" w:hAnsiTheme="majorHAnsi"/>
          <w:szCs w:val="22"/>
          <w:lang w:val="fr-FR"/>
        </w:rPr>
        <w:t xml:space="preserve"> was endorsed</w:t>
      </w:r>
      <w:r w:rsidR="00BA4D65" w:rsidRPr="00D35F88">
        <w:rPr>
          <w:rFonts w:asciiTheme="majorHAnsi" w:hAnsiTheme="majorHAnsi"/>
          <w:szCs w:val="22"/>
          <w:lang w:val="fr-FR"/>
        </w:rPr>
        <w:t>: ‘Si dans ces jours d’épreuve, il s’était trouvé plus de soldats chrétiens, nous n’avions pas à pleurer sur le sort de nos frères de l’Alsace de la Lorraine.’</w:t>
      </w:r>
      <w:r w:rsidR="00BA4D65" w:rsidRPr="00D35F88">
        <w:rPr>
          <w:rStyle w:val="FootnoteReference"/>
          <w:rFonts w:asciiTheme="majorHAnsi" w:hAnsiTheme="majorHAnsi"/>
          <w:szCs w:val="22"/>
          <w:lang w:val="fr-FR"/>
        </w:rPr>
        <w:footnoteReference w:id="111"/>
      </w:r>
      <w:r w:rsidR="00BA4D65" w:rsidRPr="00D35F88">
        <w:rPr>
          <w:rFonts w:asciiTheme="majorHAnsi" w:hAnsiTheme="majorHAnsi"/>
          <w:szCs w:val="22"/>
          <w:lang w:val="fr-FR"/>
        </w:rPr>
        <w:t xml:space="preserve"> </w:t>
      </w:r>
    </w:p>
    <w:p w:rsidR="00C9511B" w:rsidRPr="00D35F88" w:rsidRDefault="007D0040" w:rsidP="004C7B27">
      <w:pPr>
        <w:ind w:firstLine="720"/>
        <w:jc w:val="both"/>
        <w:rPr>
          <w:rFonts w:asciiTheme="majorHAnsi" w:hAnsiTheme="majorHAnsi"/>
          <w:szCs w:val="22"/>
          <w:lang w:val="fr-FR"/>
        </w:rPr>
      </w:pPr>
      <w:r w:rsidRPr="00D35F88">
        <w:rPr>
          <w:rFonts w:asciiTheme="majorHAnsi" w:hAnsiTheme="majorHAnsi"/>
          <w:szCs w:val="22"/>
        </w:rPr>
        <w:t xml:space="preserve">Although the sermons broadly followed the same lines, and sought to draw common lessons from Loigny, the </w:t>
      </w:r>
      <w:r w:rsidR="005F4D30" w:rsidRPr="00D35F88">
        <w:rPr>
          <w:rFonts w:asciiTheme="majorHAnsi" w:hAnsiTheme="majorHAnsi"/>
          <w:szCs w:val="22"/>
        </w:rPr>
        <w:t>context in which they were delivered unde</w:t>
      </w:r>
      <w:r w:rsidR="00AC0904" w:rsidRPr="00D35F88">
        <w:rPr>
          <w:rFonts w:asciiTheme="majorHAnsi" w:hAnsiTheme="majorHAnsi"/>
          <w:szCs w:val="22"/>
        </w:rPr>
        <w:t>r</w:t>
      </w:r>
      <w:r w:rsidR="005F4D30" w:rsidRPr="00D35F88">
        <w:rPr>
          <w:rFonts w:asciiTheme="majorHAnsi" w:hAnsiTheme="majorHAnsi"/>
          <w:szCs w:val="22"/>
        </w:rPr>
        <w:t xml:space="preserve">went a dramatic shift. Pie’s original address was delivered in the context of a monarchist-dominated National Assembly, many of whom were sympathetic to the </w:t>
      </w:r>
      <w:r w:rsidR="00AA6316" w:rsidRPr="00D35F88">
        <w:rPr>
          <w:rFonts w:asciiTheme="majorHAnsi" w:hAnsiTheme="majorHAnsi"/>
          <w:i/>
          <w:szCs w:val="22"/>
        </w:rPr>
        <w:t>Vœu National</w:t>
      </w:r>
      <w:r w:rsidR="005F4D30" w:rsidRPr="00D35F88">
        <w:rPr>
          <w:rFonts w:asciiTheme="majorHAnsi" w:hAnsiTheme="majorHAnsi"/>
          <w:i/>
          <w:szCs w:val="22"/>
        </w:rPr>
        <w:t xml:space="preserve"> </w:t>
      </w:r>
      <w:r w:rsidR="005F4D30" w:rsidRPr="00D35F88">
        <w:rPr>
          <w:rFonts w:asciiTheme="majorHAnsi" w:hAnsiTheme="majorHAnsi"/>
          <w:szCs w:val="22"/>
        </w:rPr>
        <w:t xml:space="preserve">movement and the associated aim of dedicating the French nation to the Sacred Heart. Pie’s unequivocal statement that a regenerated France could only be a re-Christianised France would have resonated with many deputies. If a restoration was uncertain, given the intransigence of the Pretender, the nature of the new regime was far from settled. By 1879 the Third Republic had not only taken constitutional shape, but was dominated by committed republicans. </w:t>
      </w:r>
      <w:r w:rsidR="00E16129" w:rsidRPr="00D35F88">
        <w:rPr>
          <w:rFonts w:asciiTheme="majorHAnsi" w:hAnsiTheme="majorHAnsi"/>
          <w:szCs w:val="22"/>
        </w:rPr>
        <w:t xml:space="preserve">The anti-clerical offensive </w:t>
      </w:r>
      <w:r w:rsidR="005F4D30" w:rsidRPr="00D35F88">
        <w:rPr>
          <w:rFonts w:asciiTheme="majorHAnsi" w:hAnsiTheme="majorHAnsi"/>
          <w:szCs w:val="22"/>
        </w:rPr>
        <w:t>of</w:t>
      </w:r>
      <w:r w:rsidR="00E16129" w:rsidRPr="00D35F88">
        <w:rPr>
          <w:rFonts w:asciiTheme="majorHAnsi" w:hAnsiTheme="majorHAnsi"/>
          <w:szCs w:val="22"/>
        </w:rPr>
        <w:t xml:space="preserve"> the </w:t>
      </w:r>
      <w:r w:rsidR="00E16129" w:rsidRPr="00D35F88">
        <w:rPr>
          <w:rFonts w:asciiTheme="majorHAnsi" w:hAnsiTheme="majorHAnsi"/>
          <w:i/>
          <w:szCs w:val="22"/>
        </w:rPr>
        <w:t>lois Ferry</w:t>
      </w:r>
      <w:r w:rsidR="005F4D30" w:rsidRPr="00D35F88">
        <w:rPr>
          <w:rFonts w:asciiTheme="majorHAnsi" w:hAnsiTheme="majorHAnsi"/>
          <w:szCs w:val="22"/>
        </w:rPr>
        <w:t>,</w:t>
      </w:r>
      <w:r w:rsidR="00E16129" w:rsidRPr="00D35F88">
        <w:rPr>
          <w:rFonts w:asciiTheme="majorHAnsi" w:hAnsiTheme="majorHAnsi"/>
          <w:i/>
          <w:szCs w:val="22"/>
        </w:rPr>
        <w:t xml:space="preserve"> </w:t>
      </w:r>
      <w:r w:rsidR="00E16129" w:rsidRPr="00D35F88">
        <w:rPr>
          <w:rFonts w:asciiTheme="majorHAnsi" w:hAnsiTheme="majorHAnsi"/>
          <w:szCs w:val="22"/>
        </w:rPr>
        <w:t>designed to render state education secular</w:t>
      </w:r>
      <w:r w:rsidR="005F4D30" w:rsidRPr="00D35F88">
        <w:rPr>
          <w:rFonts w:asciiTheme="majorHAnsi" w:hAnsiTheme="majorHAnsi"/>
          <w:szCs w:val="22"/>
        </w:rPr>
        <w:t>,</w:t>
      </w:r>
      <w:r w:rsidR="00E16129" w:rsidRPr="00D35F88">
        <w:rPr>
          <w:rFonts w:asciiTheme="majorHAnsi" w:hAnsiTheme="majorHAnsi"/>
          <w:szCs w:val="22"/>
        </w:rPr>
        <w:t xml:space="preserve"> sharpened the need to </w:t>
      </w:r>
      <w:r w:rsidR="00E16129" w:rsidRPr="00D35F88">
        <w:rPr>
          <w:rFonts w:asciiTheme="majorHAnsi" w:hAnsiTheme="majorHAnsi"/>
          <w:szCs w:val="22"/>
        </w:rPr>
        <w:lastRenderedPageBreak/>
        <w:t>prove the virtues of Catholic principles.</w:t>
      </w:r>
      <w:r w:rsidR="005F4D30" w:rsidRPr="00D35F88">
        <w:rPr>
          <w:rFonts w:asciiTheme="majorHAnsi" w:hAnsiTheme="majorHAnsi"/>
          <w:szCs w:val="22"/>
        </w:rPr>
        <w:t xml:space="preserve"> There was a shift from a debate over the nature of the new regime and the means to regenerate France to a debate over education and patriotism. In the 1880s and 1890s Loigny was used to demonstrate the virtues of Catholic education.</w:t>
      </w:r>
      <w:r w:rsidR="00A61C06" w:rsidRPr="00D35F88">
        <w:rPr>
          <w:rFonts w:asciiTheme="majorHAnsi" w:hAnsiTheme="majorHAnsi"/>
          <w:szCs w:val="22"/>
        </w:rPr>
        <w:t xml:space="preserve"> </w:t>
      </w:r>
      <w:r w:rsidR="00A61C06" w:rsidRPr="00D35F88">
        <w:rPr>
          <w:rFonts w:asciiTheme="majorHAnsi" w:hAnsiTheme="majorHAnsi"/>
          <w:szCs w:val="22"/>
          <w:lang w:val="fr-FR"/>
        </w:rPr>
        <w:t>In 1893 d’Hulst</w:t>
      </w:r>
      <w:r w:rsidR="00C9511B" w:rsidRPr="00D35F88">
        <w:rPr>
          <w:rFonts w:asciiTheme="majorHAnsi" w:hAnsiTheme="majorHAnsi"/>
          <w:szCs w:val="22"/>
          <w:lang w:val="fr-FR"/>
        </w:rPr>
        <w:t xml:space="preserve"> </w:t>
      </w:r>
      <w:r w:rsidR="00A61C06" w:rsidRPr="00D35F88">
        <w:rPr>
          <w:rFonts w:asciiTheme="majorHAnsi" w:hAnsiTheme="majorHAnsi"/>
          <w:szCs w:val="22"/>
          <w:lang w:val="fr-FR"/>
        </w:rPr>
        <w:t>argued for the rights of Catholic education:</w:t>
      </w:r>
      <w:r w:rsidR="00C9511B" w:rsidRPr="00D35F88">
        <w:rPr>
          <w:rFonts w:asciiTheme="majorHAnsi" w:hAnsiTheme="majorHAnsi"/>
          <w:szCs w:val="22"/>
          <w:lang w:val="fr-FR"/>
        </w:rPr>
        <w:t xml:space="preserve"> </w:t>
      </w:r>
      <w:r w:rsidR="00A61C06" w:rsidRPr="00D35F88">
        <w:rPr>
          <w:rFonts w:asciiTheme="majorHAnsi" w:hAnsiTheme="majorHAnsi"/>
          <w:szCs w:val="22"/>
          <w:lang w:val="fr-FR"/>
        </w:rPr>
        <w:t>‘À Loigny, la</w:t>
      </w:r>
      <w:r w:rsidR="00603393" w:rsidRPr="00D35F88">
        <w:rPr>
          <w:rFonts w:asciiTheme="majorHAnsi" w:hAnsiTheme="majorHAnsi"/>
          <w:szCs w:val="22"/>
          <w:lang w:val="fr-FR"/>
        </w:rPr>
        <w:t xml:space="preserve"> France et la religion ne font qu’un</w:t>
      </w:r>
      <w:r w:rsidR="00C9511B" w:rsidRPr="00D35F88">
        <w:rPr>
          <w:rFonts w:asciiTheme="majorHAnsi" w:hAnsiTheme="majorHAnsi"/>
          <w:szCs w:val="22"/>
          <w:lang w:val="fr-FR"/>
        </w:rPr>
        <w:t>e</w:t>
      </w:r>
      <w:r w:rsidR="00603393" w:rsidRPr="00D35F88">
        <w:rPr>
          <w:rFonts w:asciiTheme="majorHAnsi" w:hAnsiTheme="majorHAnsi"/>
          <w:szCs w:val="22"/>
          <w:lang w:val="fr-FR"/>
        </w:rPr>
        <w:t>: entre le patriotisme et la foi, l’alliance est indissoluble</w:t>
      </w:r>
      <w:r w:rsidR="00763974" w:rsidRPr="00D35F88">
        <w:rPr>
          <w:rFonts w:asciiTheme="majorHAnsi" w:hAnsiTheme="majorHAnsi"/>
          <w:szCs w:val="22"/>
          <w:lang w:val="fr-FR"/>
        </w:rPr>
        <w:t>.…</w:t>
      </w:r>
      <w:r w:rsidR="00603393" w:rsidRPr="00D35F88">
        <w:rPr>
          <w:rFonts w:asciiTheme="majorHAnsi" w:hAnsiTheme="majorHAnsi"/>
          <w:szCs w:val="22"/>
          <w:lang w:val="fr-FR"/>
        </w:rPr>
        <w:t>ne séparez pas ce que le sang des héros a cimenté.’</w:t>
      </w:r>
      <w:r w:rsidR="00603393" w:rsidRPr="00D35F88">
        <w:rPr>
          <w:rStyle w:val="FootnoteReference"/>
          <w:rFonts w:asciiTheme="majorHAnsi" w:hAnsiTheme="majorHAnsi"/>
          <w:szCs w:val="22"/>
        </w:rPr>
        <w:footnoteReference w:id="112"/>
      </w:r>
      <w:r w:rsidR="00603393" w:rsidRPr="00D35F88">
        <w:rPr>
          <w:rFonts w:asciiTheme="majorHAnsi" w:hAnsiTheme="majorHAnsi"/>
          <w:szCs w:val="22"/>
          <w:lang w:val="fr-FR"/>
        </w:rPr>
        <w:t xml:space="preserve"> </w:t>
      </w:r>
    </w:p>
    <w:p w:rsidR="00C9511B" w:rsidRPr="00D35F88" w:rsidRDefault="00C9511B" w:rsidP="004C7B27">
      <w:pPr>
        <w:jc w:val="both"/>
        <w:rPr>
          <w:rFonts w:asciiTheme="majorHAnsi" w:hAnsiTheme="majorHAnsi"/>
          <w:szCs w:val="22"/>
          <w:highlight w:val="lightGray"/>
          <w:lang w:val="fr-FR"/>
        </w:rPr>
      </w:pPr>
    </w:p>
    <w:p w:rsidR="009C4537" w:rsidRPr="00D35F88" w:rsidRDefault="00266F57" w:rsidP="004C7B27">
      <w:pPr>
        <w:jc w:val="center"/>
        <w:rPr>
          <w:rFonts w:asciiTheme="majorHAnsi" w:hAnsiTheme="majorHAnsi"/>
          <w:szCs w:val="22"/>
        </w:rPr>
      </w:pPr>
      <w:r w:rsidRPr="00D35F88">
        <w:rPr>
          <w:rFonts w:asciiTheme="majorHAnsi" w:hAnsiTheme="majorHAnsi"/>
          <w:szCs w:val="22"/>
        </w:rPr>
        <w:t>V</w:t>
      </w:r>
    </w:p>
    <w:p w:rsidR="00763974" w:rsidRPr="00D35F88" w:rsidRDefault="00763974" w:rsidP="004C7B27">
      <w:pPr>
        <w:jc w:val="center"/>
        <w:rPr>
          <w:rFonts w:asciiTheme="majorHAnsi" w:hAnsiTheme="majorHAnsi"/>
          <w:szCs w:val="22"/>
        </w:rPr>
      </w:pPr>
    </w:p>
    <w:p w:rsidR="00266F57" w:rsidRPr="00D35F88" w:rsidRDefault="00763974" w:rsidP="004C7B27">
      <w:pPr>
        <w:jc w:val="both"/>
        <w:rPr>
          <w:rFonts w:asciiTheme="majorHAnsi" w:hAnsiTheme="majorHAnsi"/>
          <w:szCs w:val="22"/>
        </w:rPr>
      </w:pPr>
      <w:r w:rsidRPr="00D35F88">
        <w:rPr>
          <w:rFonts w:asciiTheme="majorHAnsi" w:hAnsiTheme="majorHAnsi"/>
          <w:szCs w:val="22"/>
        </w:rPr>
        <w:t>P</w:t>
      </w:r>
      <w:r w:rsidR="00266F57" w:rsidRPr="00D35F88">
        <w:rPr>
          <w:rFonts w:asciiTheme="majorHAnsi" w:hAnsiTheme="majorHAnsi"/>
          <w:szCs w:val="22"/>
        </w:rPr>
        <w:t>ie’s first commemorative efforts were not universally appreciated. Gustave Aubineau, brother in arms of the fallen Joseph Perraud complained:</w:t>
      </w:r>
    </w:p>
    <w:p w:rsidR="00266F57" w:rsidRPr="00D35F88" w:rsidRDefault="00266F57" w:rsidP="004C7B27">
      <w:pPr>
        <w:jc w:val="both"/>
        <w:rPr>
          <w:rFonts w:asciiTheme="majorHAnsi" w:hAnsiTheme="majorHAnsi"/>
          <w:szCs w:val="22"/>
        </w:rPr>
      </w:pPr>
    </w:p>
    <w:p w:rsidR="00266F57" w:rsidRPr="0027796A" w:rsidRDefault="00266F57" w:rsidP="004C7B27">
      <w:pPr>
        <w:tabs>
          <w:tab w:val="left" w:pos="7938"/>
        </w:tabs>
        <w:jc w:val="both"/>
        <w:rPr>
          <w:rFonts w:asciiTheme="majorHAnsi" w:hAnsiTheme="majorHAnsi"/>
          <w:sz w:val="18"/>
          <w:szCs w:val="18"/>
          <w:lang w:val="fr-FR"/>
        </w:rPr>
      </w:pPr>
      <w:r w:rsidRPr="0027796A">
        <w:rPr>
          <w:rFonts w:asciiTheme="majorHAnsi" w:hAnsiTheme="majorHAnsi"/>
          <w:sz w:val="18"/>
          <w:szCs w:val="18"/>
          <w:lang w:val="fr-FR"/>
        </w:rPr>
        <w:t>[J</w:t>
      </w:r>
      <w:r w:rsidR="003A16EF" w:rsidRPr="0027796A">
        <w:rPr>
          <w:rFonts w:asciiTheme="majorHAnsi" w:hAnsiTheme="majorHAnsi"/>
          <w:sz w:val="18"/>
          <w:szCs w:val="18"/>
          <w:lang w:val="fr-FR"/>
        </w:rPr>
        <w:t>e</w:t>
      </w:r>
      <w:r w:rsidRPr="0027796A">
        <w:rPr>
          <w:rFonts w:asciiTheme="majorHAnsi" w:hAnsiTheme="majorHAnsi"/>
          <w:sz w:val="18"/>
          <w:szCs w:val="18"/>
          <w:lang w:val="fr-FR"/>
        </w:rPr>
        <w:t>] m’attendais à quelque chose de plus exclusive. J’aurais voulu</w:t>
      </w:r>
      <w:r w:rsidR="00EC2D86" w:rsidRPr="0027796A">
        <w:rPr>
          <w:rFonts w:asciiTheme="majorHAnsi" w:hAnsiTheme="majorHAnsi"/>
          <w:sz w:val="18"/>
          <w:szCs w:val="18"/>
          <w:lang w:val="fr-FR"/>
        </w:rPr>
        <w:t>.</w:t>
      </w:r>
      <w:r w:rsidRPr="0027796A">
        <w:rPr>
          <w:rFonts w:asciiTheme="majorHAnsi" w:hAnsiTheme="majorHAnsi"/>
          <w:sz w:val="18"/>
          <w:szCs w:val="18"/>
          <w:lang w:val="fr-FR"/>
        </w:rPr>
        <w:t>…que les zouaves pont</w:t>
      </w:r>
      <w:r w:rsidR="00957BEE" w:rsidRPr="0027796A">
        <w:rPr>
          <w:rFonts w:asciiTheme="majorHAnsi" w:hAnsiTheme="majorHAnsi"/>
          <w:sz w:val="18"/>
          <w:szCs w:val="18"/>
          <w:lang w:val="fr-FR"/>
        </w:rPr>
        <w:t xml:space="preserve">ificaux ne </w:t>
      </w:r>
      <w:r w:rsidRPr="0027796A">
        <w:rPr>
          <w:rFonts w:asciiTheme="majorHAnsi" w:hAnsiTheme="majorHAnsi"/>
          <w:sz w:val="18"/>
          <w:szCs w:val="18"/>
          <w:lang w:val="fr-FR"/>
        </w:rPr>
        <w:t>soient pas mis</w:t>
      </w:r>
      <w:r w:rsidR="00EC2D86" w:rsidRPr="0027796A">
        <w:rPr>
          <w:rFonts w:asciiTheme="majorHAnsi" w:hAnsiTheme="majorHAnsi"/>
          <w:sz w:val="18"/>
          <w:szCs w:val="18"/>
          <w:lang w:val="fr-FR"/>
        </w:rPr>
        <w:t>.</w:t>
      </w:r>
      <w:r w:rsidRPr="0027796A">
        <w:rPr>
          <w:rFonts w:asciiTheme="majorHAnsi" w:hAnsiTheme="majorHAnsi"/>
          <w:sz w:val="18"/>
          <w:szCs w:val="18"/>
          <w:lang w:val="fr-FR"/>
        </w:rPr>
        <w:t>…au même niveau que les autres troupes</w:t>
      </w:r>
      <w:r w:rsidR="00EC2D86" w:rsidRPr="0027796A">
        <w:rPr>
          <w:rFonts w:asciiTheme="majorHAnsi" w:hAnsiTheme="majorHAnsi"/>
          <w:sz w:val="18"/>
          <w:szCs w:val="18"/>
          <w:lang w:val="fr-FR"/>
        </w:rPr>
        <w:t>.</w:t>
      </w:r>
      <w:r w:rsidRPr="0027796A">
        <w:rPr>
          <w:rFonts w:asciiTheme="majorHAnsi" w:hAnsiTheme="majorHAnsi"/>
          <w:sz w:val="18"/>
          <w:szCs w:val="18"/>
          <w:lang w:val="fr-FR"/>
        </w:rPr>
        <w:t>…Les zouaves pontificaux étaient les soldats du Sacré-Cœur et personne d’autre</w:t>
      </w:r>
      <w:r w:rsidR="00EC2D86" w:rsidRPr="0027796A">
        <w:rPr>
          <w:rFonts w:asciiTheme="majorHAnsi" w:hAnsiTheme="majorHAnsi"/>
          <w:sz w:val="18"/>
          <w:szCs w:val="18"/>
          <w:lang w:val="fr-FR"/>
        </w:rPr>
        <w:t>.</w:t>
      </w:r>
      <w:r w:rsidRPr="0027796A">
        <w:rPr>
          <w:rFonts w:asciiTheme="majorHAnsi" w:hAnsiTheme="majorHAnsi"/>
          <w:sz w:val="18"/>
          <w:szCs w:val="18"/>
          <w:lang w:val="fr-FR"/>
        </w:rPr>
        <w:t>…combattait sous cet emblème sacré: il me semble donc juste qu’un monument exclusivement voué au Cœur de Jésus s’élève à l’occasion du fait sanglant accompli par les volontaires du Cœur divin</w:t>
      </w:r>
      <w:r w:rsidR="00EC2D86" w:rsidRPr="0027796A">
        <w:rPr>
          <w:rFonts w:asciiTheme="majorHAnsi" w:hAnsiTheme="majorHAnsi"/>
          <w:sz w:val="18"/>
          <w:szCs w:val="18"/>
          <w:lang w:val="fr-FR"/>
        </w:rPr>
        <w:t>….</w:t>
      </w:r>
      <w:r w:rsidRPr="0027796A">
        <w:rPr>
          <w:rFonts w:asciiTheme="majorHAnsi" w:hAnsiTheme="majorHAnsi"/>
          <w:sz w:val="18"/>
          <w:szCs w:val="18"/>
          <w:lang w:val="fr-FR"/>
        </w:rPr>
        <w:t>qu’on fasse quelque chose pour les zouaves seuls</w:t>
      </w:r>
      <w:r w:rsidR="00EC2D86" w:rsidRPr="0027796A">
        <w:rPr>
          <w:rFonts w:asciiTheme="majorHAnsi" w:hAnsiTheme="majorHAnsi"/>
          <w:sz w:val="18"/>
          <w:szCs w:val="18"/>
          <w:lang w:val="fr-FR"/>
        </w:rPr>
        <w:t>.…</w:t>
      </w:r>
      <w:r w:rsidRPr="0027796A">
        <w:rPr>
          <w:rFonts w:asciiTheme="majorHAnsi" w:hAnsiTheme="majorHAnsi"/>
          <w:sz w:val="18"/>
          <w:szCs w:val="18"/>
          <w:lang w:val="fr-FR"/>
        </w:rPr>
        <w:t>Qu’on conserve le « bois des zou</w:t>
      </w:r>
      <w:r w:rsidR="00BB6A9D" w:rsidRPr="0027796A">
        <w:rPr>
          <w:rFonts w:asciiTheme="majorHAnsi" w:hAnsiTheme="majorHAnsi"/>
          <w:sz w:val="18"/>
          <w:szCs w:val="18"/>
          <w:lang w:val="fr-FR"/>
        </w:rPr>
        <w:t>aves » mais aussi qu’on bâti</w:t>
      </w:r>
      <w:r w:rsidRPr="0027796A">
        <w:rPr>
          <w:rFonts w:asciiTheme="majorHAnsi" w:hAnsiTheme="majorHAnsi"/>
          <w:sz w:val="18"/>
          <w:szCs w:val="18"/>
          <w:lang w:val="fr-FR"/>
        </w:rPr>
        <w:t>sse une chapelle à l’angle du bois</w:t>
      </w:r>
      <w:r w:rsidR="00EC2D86" w:rsidRPr="0027796A">
        <w:rPr>
          <w:rFonts w:asciiTheme="majorHAnsi" w:hAnsiTheme="majorHAnsi"/>
          <w:sz w:val="18"/>
          <w:szCs w:val="18"/>
          <w:lang w:val="fr-FR"/>
        </w:rPr>
        <w:t>.…</w:t>
      </w:r>
      <w:r w:rsidRPr="0027796A">
        <w:rPr>
          <w:rFonts w:asciiTheme="majorHAnsi" w:hAnsiTheme="majorHAnsi"/>
          <w:sz w:val="18"/>
          <w:szCs w:val="18"/>
          <w:lang w:val="fr-FR"/>
        </w:rPr>
        <w:t>là où sont tombés MM de Sonis, de Troussures et d’autres.</w:t>
      </w:r>
      <w:r w:rsidRPr="0027796A">
        <w:rPr>
          <w:rStyle w:val="FootnoteReference"/>
          <w:rFonts w:asciiTheme="majorHAnsi" w:hAnsiTheme="majorHAnsi"/>
          <w:sz w:val="18"/>
          <w:szCs w:val="18"/>
          <w:lang w:val="fr-FR"/>
        </w:rPr>
        <w:footnoteReference w:id="113"/>
      </w:r>
      <w:r w:rsidRPr="0027796A">
        <w:rPr>
          <w:rFonts w:asciiTheme="majorHAnsi" w:hAnsiTheme="majorHAnsi"/>
          <w:sz w:val="18"/>
          <w:szCs w:val="18"/>
          <w:lang w:val="fr-FR"/>
        </w:rPr>
        <w:t xml:space="preserve">  </w:t>
      </w:r>
    </w:p>
    <w:p w:rsidR="00266F57" w:rsidRPr="00D35F88" w:rsidRDefault="00266F57" w:rsidP="004C7B27">
      <w:pPr>
        <w:jc w:val="both"/>
        <w:rPr>
          <w:rFonts w:asciiTheme="majorHAnsi" w:hAnsiTheme="majorHAnsi"/>
          <w:szCs w:val="22"/>
          <w:lang w:val="fr-FR"/>
        </w:rPr>
      </w:pPr>
    </w:p>
    <w:p w:rsidR="00B9418F" w:rsidRPr="00D35F88" w:rsidRDefault="00266F57" w:rsidP="004C7B27">
      <w:pPr>
        <w:tabs>
          <w:tab w:val="left" w:pos="7938"/>
        </w:tabs>
        <w:jc w:val="both"/>
        <w:rPr>
          <w:rFonts w:asciiTheme="majorHAnsi" w:hAnsiTheme="majorHAnsi"/>
          <w:szCs w:val="22"/>
        </w:rPr>
      </w:pPr>
      <w:r w:rsidRPr="00D35F88">
        <w:rPr>
          <w:rFonts w:asciiTheme="majorHAnsi" w:hAnsiTheme="majorHAnsi"/>
          <w:szCs w:val="22"/>
        </w:rPr>
        <w:t>Aubineau was by no means alone in his ambition to elevate t</w:t>
      </w:r>
      <w:r w:rsidR="00BB6A9D" w:rsidRPr="00D35F88">
        <w:rPr>
          <w:rFonts w:asciiTheme="majorHAnsi" w:hAnsiTheme="majorHAnsi"/>
          <w:szCs w:val="22"/>
        </w:rPr>
        <w:t>he zouaves and to mark the batt</w:t>
      </w:r>
      <w:r w:rsidRPr="00D35F88">
        <w:rPr>
          <w:rFonts w:asciiTheme="majorHAnsi" w:hAnsiTheme="majorHAnsi"/>
          <w:szCs w:val="22"/>
        </w:rPr>
        <w:t>l</w:t>
      </w:r>
      <w:r w:rsidR="00BB6A9D" w:rsidRPr="00D35F88">
        <w:rPr>
          <w:rFonts w:asciiTheme="majorHAnsi" w:hAnsiTheme="majorHAnsi"/>
          <w:szCs w:val="22"/>
        </w:rPr>
        <w:t>e</w:t>
      </w:r>
      <w:r w:rsidRPr="00D35F88">
        <w:rPr>
          <w:rFonts w:asciiTheme="majorHAnsi" w:hAnsiTheme="majorHAnsi"/>
          <w:szCs w:val="22"/>
        </w:rPr>
        <w:t>field with monuments to the singularity of their exploits</w:t>
      </w:r>
      <w:r w:rsidR="005D77B7" w:rsidRPr="00D35F88">
        <w:rPr>
          <w:rFonts w:asciiTheme="majorHAnsi" w:hAnsiTheme="majorHAnsi"/>
          <w:szCs w:val="22"/>
        </w:rPr>
        <w:t xml:space="preserve">, </w:t>
      </w:r>
      <w:r w:rsidR="00957BEE" w:rsidRPr="00D35F88">
        <w:rPr>
          <w:rFonts w:asciiTheme="majorHAnsi" w:hAnsiTheme="majorHAnsi"/>
          <w:szCs w:val="22"/>
        </w:rPr>
        <w:t xml:space="preserve">even </w:t>
      </w:r>
      <w:r w:rsidR="005D77B7" w:rsidRPr="00D35F88">
        <w:rPr>
          <w:rFonts w:asciiTheme="majorHAnsi" w:hAnsiTheme="majorHAnsi"/>
          <w:szCs w:val="22"/>
        </w:rPr>
        <w:t>if he was to be disappointed in his hope for a specific chapel</w:t>
      </w:r>
      <w:r w:rsidR="00BB6A9D" w:rsidRPr="00D35F88">
        <w:rPr>
          <w:rFonts w:asciiTheme="majorHAnsi" w:hAnsiTheme="majorHAnsi"/>
          <w:szCs w:val="22"/>
        </w:rPr>
        <w:t xml:space="preserve">. By the end of the century the exploits of the zouaves were inscribed into the landscape. </w:t>
      </w:r>
      <w:r w:rsidR="00B35F16" w:rsidRPr="00D35F88">
        <w:rPr>
          <w:rFonts w:asciiTheme="majorHAnsi" w:hAnsiTheme="majorHAnsi"/>
          <w:szCs w:val="22"/>
        </w:rPr>
        <w:t xml:space="preserve">Monuments marked </w:t>
      </w:r>
      <w:r w:rsidR="00B9418F" w:rsidRPr="00D35F88">
        <w:rPr>
          <w:rFonts w:asciiTheme="majorHAnsi" w:hAnsiTheme="majorHAnsi"/>
          <w:szCs w:val="22"/>
        </w:rPr>
        <w:t>the mass grave at Villours, where the zouave de Ferron and 133 others who fell in the charge were buried;</w:t>
      </w:r>
      <w:r w:rsidR="00B35F16" w:rsidRPr="00D35F88">
        <w:rPr>
          <w:rFonts w:asciiTheme="majorHAnsi" w:hAnsiTheme="majorHAnsi"/>
          <w:szCs w:val="22"/>
        </w:rPr>
        <w:t xml:space="preserve"> the </w:t>
      </w:r>
      <w:r w:rsidR="00B35F16" w:rsidRPr="00D35F88">
        <w:rPr>
          <w:rFonts w:asciiTheme="majorHAnsi" w:hAnsiTheme="majorHAnsi"/>
          <w:i/>
          <w:szCs w:val="22"/>
        </w:rPr>
        <w:t>bois des zouaves</w:t>
      </w:r>
      <w:r w:rsidR="00266AAA" w:rsidRPr="00D35F88">
        <w:rPr>
          <w:rFonts w:asciiTheme="majorHAnsi" w:hAnsiTheme="majorHAnsi"/>
          <w:i/>
          <w:szCs w:val="22"/>
        </w:rPr>
        <w:t xml:space="preserve"> </w:t>
      </w:r>
      <w:r w:rsidR="00B9418F" w:rsidRPr="00D35F88">
        <w:rPr>
          <w:rFonts w:asciiTheme="majorHAnsi" w:hAnsiTheme="majorHAnsi"/>
          <w:szCs w:val="22"/>
        </w:rPr>
        <w:t>where so many zouaves fell;</w:t>
      </w:r>
      <w:r w:rsidR="00B35F16" w:rsidRPr="00D35F88">
        <w:rPr>
          <w:rFonts w:asciiTheme="majorHAnsi" w:hAnsiTheme="majorHAnsi"/>
          <w:szCs w:val="22"/>
        </w:rPr>
        <w:t xml:space="preserve"> </w:t>
      </w:r>
      <w:r w:rsidR="00B9418F" w:rsidRPr="00D35F88">
        <w:rPr>
          <w:rFonts w:asciiTheme="majorHAnsi" w:hAnsiTheme="majorHAnsi"/>
          <w:szCs w:val="22"/>
        </w:rPr>
        <w:t>the spot where de Trosssu</w:t>
      </w:r>
      <w:r w:rsidR="00F20855" w:rsidRPr="00D35F88">
        <w:rPr>
          <w:rFonts w:asciiTheme="majorHAnsi" w:hAnsiTheme="majorHAnsi"/>
          <w:szCs w:val="22"/>
        </w:rPr>
        <w:t>r</w:t>
      </w:r>
      <w:r w:rsidR="00B9418F" w:rsidRPr="00D35F88">
        <w:rPr>
          <w:rFonts w:asciiTheme="majorHAnsi" w:hAnsiTheme="majorHAnsi"/>
          <w:szCs w:val="22"/>
        </w:rPr>
        <w:t>es fell; and the spot where Sonis spent</w:t>
      </w:r>
      <w:r w:rsidR="00B35F16" w:rsidRPr="00D35F88">
        <w:rPr>
          <w:rFonts w:asciiTheme="majorHAnsi" w:hAnsiTheme="majorHAnsi"/>
          <w:szCs w:val="22"/>
        </w:rPr>
        <w:t xml:space="preserve"> the night of 2 December</w:t>
      </w:r>
      <w:r w:rsidR="00B9418F" w:rsidRPr="00D35F88">
        <w:rPr>
          <w:rFonts w:asciiTheme="majorHAnsi" w:hAnsiTheme="majorHAnsi"/>
          <w:szCs w:val="22"/>
        </w:rPr>
        <w:t>.</w:t>
      </w:r>
      <w:r w:rsidR="00D11CE9" w:rsidRPr="00D35F88">
        <w:rPr>
          <w:rStyle w:val="FootnoteReference"/>
          <w:rFonts w:asciiTheme="majorHAnsi" w:hAnsiTheme="majorHAnsi"/>
          <w:szCs w:val="22"/>
        </w:rPr>
        <w:footnoteReference w:id="114"/>
      </w:r>
      <w:r w:rsidR="00F20855" w:rsidRPr="00D35F88">
        <w:rPr>
          <w:rFonts w:asciiTheme="majorHAnsi" w:hAnsiTheme="majorHAnsi"/>
          <w:szCs w:val="22"/>
        </w:rPr>
        <w:t xml:space="preserve"> </w:t>
      </w:r>
    </w:p>
    <w:p w:rsidR="00B35F16" w:rsidRPr="00D35F88" w:rsidRDefault="00B35F16" w:rsidP="004C7B27">
      <w:pPr>
        <w:ind w:firstLine="567"/>
        <w:jc w:val="both"/>
        <w:rPr>
          <w:rFonts w:asciiTheme="majorHAnsi" w:hAnsiTheme="majorHAnsi"/>
          <w:szCs w:val="22"/>
        </w:rPr>
      </w:pPr>
      <w:r w:rsidRPr="00D35F88">
        <w:rPr>
          <w:rFonts w:asciiTheme="majorHAnsi" w:hAnsiTheme="majorHAnsi"/>
          <w:szCs w:val="22"/>
        </w:rPr>
        <w:t xml:space="preserve">In the first volume of his mammoth series on France, </w:t>
      </w:r>
      <w:r w:rsidR="001D2C53" w:rsidRPr="00D35F88">
        <w:rPr>
          <w:rFonts w:asciiTheme="majorHAnsi" w:hAnsiTheme="majorHAnsi"/>
          <w:szCs w:val="22"/>
        </w:rPr>
        <w:t xml:space="preserve">Victor-Eugène </w:t>
      </w:r>
      <w:r w:rsidRPr="00D35F88">
        <w:rPr>
          <w:rFonts w:asciiTheme="majorHAnsi" w:hAnsiTheme="majorHAnsi"/>
          <w:szCs w:val="22"/>
        </w:rPr>
        <w:t>Ardouin-Dumazet complained:</w:t>
      </w:r>
    </w:p>
    <w:p w:rsidR="00B35F16" w:rsidRPr="00D35F88" w:rsidRDefault="00B35F16" w:rsidP="004C7B27">
      <w:pPr>
        <w:jc w:val="both"/>
        <w:rPr>
          <w:rFonts w:asciiTheme="majorHAnsi" w:hAnsiTheme="majorHAnsi"/>
          <w:szCs w:val="22"/>
        </w:rPr>
      </w:pPr>
    </w:p>
    <w:p w:rsidR="00B35F16" w:rsidRPr="0027796A" w:rsidRDefault="00B35F16" w:rsidP="004C7B27">
      <w:pPr>
        <w:jc w:val="both"/>
        <w:rPr>
          <w:rFonts w:asciiTheme="majorHAnsi" w:hAnsiTheme="majorHAnsi"/>
          <w:sz w:val="18"/>
          <w:szCs w:val="18"/>
          <w:lang w:val="fr-FR"/>
        </w:rPr>
      </w:pPr>
      <w:r w:rsidRPr="0027796A">
        <w:rPr>
          <w:rFonts w:asciiTheme="majorHAnsi" w:hAnsiTheme="majorHAnsi"/>
          <w:sz w:val="18"/>
          <w:szCs w:val="18"/>
          <w:lang w:val="fr-FR"/>
        </w:rPr>
        <w:t>Pas un monument digne des héroïques morts. Rien pour les fantassins courageux qui se firent décimer en défendant la ferme de Villepion. Par contre, les tombes des zouaves pontificaux sont l’objet d’un soin pieux.  L’église de Loigny, un cimetière, une colonne consacrée aux compagnons de Charette font oublier que d’autre héros tombent sur cette plaine de Patay.</w:t>
      </w:r>
      <w:r w:rsidRPr="0027796A">
        <w:rPr>
          <w:rStyle w:val="FootnoteReference"/>
          <w:rFonts w:asciiTheme="majorHAnsi" w:hAnsiTheme="majorHAnsi"/>
          <w:sz w:val="18"/>
          <w:szCs w:val="18"/>
          <w:lang w:val="fr-FR"/>
        </w:rPr>
        <w:footnoteReference w:id="115"/>
      </w:r>
      <w:r w:rsidRPr="0027796A">
        <w:rPr>
          <w:rFonts w:asciiTheme="majorHAnsi" w:hAnsiTheme="majorHAnsi"/>
          <w:sz w:val="18"/>
          <w:szCs w:val="18"/>
          <w:lang w:val="fr-FR"/>
        </w:rPr>
        <w:t xml:space="preserve">  </w:t>
      </w:r>
    </w:p>
    <w:p w:rsidR="00B35F16" w:rsidRPr="00D35F88" w:rsidRDefault="00B35F16" w:rsidP="004C7B27">
      <w:pPr>
        <w:jc w:val="both"/>
        <w:rPr>
          <w:rFonts w:asciiTheme="majorHAnsi" w:hAnsiTheme="majorHAnsi"/>
          <w:szCs w:val="22"/>
          <w:lang w:val="fr-FR"/>
        </w:rPr>
      </w:pPr>
    </w:p>
    <w:p w:rsidR="00B35F16" w:rsidRPr="00D35F88" w:rsidRDefault="00B35F16" w:rsidP="004C7B27">
      <w:pPr>
        <w:jc w:val="both"/>
        <w:rPr>
          <w:rFonts w:asciiTheme="majorHAnsi" w:hAnsiTheme="majorHAnsi"/>
          <w:szCs w:val="22"/>
        </w:rPr>
      </w:pPr>
      <w:r w:rsidRPr="00D35F88">
        <w:rPr>
          <w:rFonts w:asciiTheme="majorHAnsi" w:hAnsiTheme="majorHAnsi"/>
          <w:szCs w:val="22"/>
        </w:rPr>
        <w:t xml:space="preserve">It was not until 1911 that a monument to the heroic 37th regiment was inaugurated.  Yet matters were less clear-cut than might appear. </w:t>
      </w:r>
      <w:r w:rsidR="00D11CE9" w:rsidRPr="00D35F88">
        <w:rPr>
          <w:rFonts w:asciiTheme="majorHAnsi" w:hAnsiTheme="majorHAnsi"/>
          <w:szCs w:val="22"/>
        </w:rPr>
        <w:t>Sonis’ charge was not the only episode commemorated. Amongst the first commemorative monuments a cross at Nonneville was raised in honour of the former zouave the duc de Luynes</w:t>
      </w:r>
      <w:r w:rsidR="001D2C53" w:rsidRPr="00D35F88">
        <w:rPr>
          <w:rFonts w:asciiTheme="majorHAnsi" w:hAnsiTheme="majorHAnsi"/>
          <w:szCs w:val="22"/>
        </w:rPr>
        <w:t>,</w:t>
      </w:r>
      <w:r w:rsidR="00D11CE9" w:rsidRPr="00D35F88">
        <w:rPr>
          <w:rFonts w:asciiTheme="majorHAnsi" w:hAnsiTheme="majorHAnsi"/>
          <w:szCs w:val="22"/>
        </w:rPr>
        <w:t xml:space="preserve"> who died rallying the 33</w:t>
      </w:r>
      <w:r w:rsidR="001D2C53" w:rsidRPr="00D35F88">
        <w:rPr>
          <w:rFonts w:asciiTheme="majorHAnsi" w:hAnsiTheme="majorHAnsi"/>
          <w:szCs w:val="22"/>
        </w:rPr>
        <w:t>rd</w:t>
      </w:r>
      <w:r w:rsidR="00D11CE9" w:rsidRPr="00D35F88">
        <w:rPr>
          <w:rFonts w:asciiTheme="majorHAnsi" w:hAnsiTheme="majorHAnsi"/>
          <w:szCs w:val="22"/>
        </w:rPr>
        <w:t xml:space="preserve"> </w:t>
      </w:r>
      <w:r w:rsidR="00D11CE9" w:rsidRPr="00D35F88">
        <w:rPr>
          <w:rFonts w:asciiTheme="majorHAnsi" w:hAnsiTheme="majorHAnsi"/>
          <w:i/>
          <w:szCs w:val="22"/>
        </w:rPr>
        <w:t>mobiles</w:t>
      </w:r>
      <w:r w:rsidR="00D11CE9" w:rsidRPr="00D35F88">
        <w:rPr>
          <w:rFonts w:asciiTheme="majorHAnsi" w:hAnsiTheme="majorHAnsi"/>
          <w:szCs w:val="22"/>
        </w:rPr>
        <w:t>, hit by a shell s</w:t>
      </w:r>
      <w:r w:rsidR="00142F8B" w:rsidRPr="00D35F88">
        <w:rPr>
          <w:rFonts w:asciiTheme="majorHAnsi" w:hAnsiTheme="majorHAnsi"/>
          <w:szCs w:val="22"/>
        </w:rPr>
        <w:t>econds after telling his men, ‘Ç</w:t>
      </w:r>
      <w:r w:rsidR="00D11CE9" w:rsidRPr="00D35F88">
        <w:rPr>
          <w:rFonts w:asciiTheme="majorHAnsi" w:hAnsiTheme="majorHAnsi"/>
          <w:szCs w:val="22"/>
        </w:rPr>
        <w:t xml:space="preserve">a ne fait pas mal!’ </w:t>
      </w:r>
      <w:r w:rsidR="006216C8" w:rsidRPr="00D35F88">
        <w:rPr>
          <w:rFonts w:asciiTheme="majorHAnsi" w:hAnsiTheme="majorHAnsi"/>
          <w:szCs w:val="22"/>
        </w:rPr>
        <w:t xml:space="preserve">In 1873 </w:t>
      </w:r>
      <w:r w:rsidR="00F20855" w:rsidRPr="00D35F88">
        <w:rPr>
          <w:rFonts w:asciiTheme="majorHAnsi" w:hAnsiTheme="majorHAnsi"/>
          <w:szCs w:val="22"/>
        </w:rPr>
        <w:t>a granit</w:t>
      </w:r>
      <w:r w:rsidR="00D11CE9" w:rsidRPr="00D35F88">
        <w:rPr>
          <w:rFonts w:asciiTheme="majorHAnsi" w:hAnsiTheme="majorHAnsi"/>
          <w:szCs w:val="22"/>
        </w:rPr>
        <w:t>e</w:t>
      </w:r>
      <w:r w:rsidR="00F20855" w:rsidRPr="00D35F88">
        <w:rPr>
          <w:rFonts w:asciiTheme="majorHAnsi" w:hAnsiTheme="majorHAnsi"/>
          <w:szCs w:val="22"/>
        </w:rPr>
        <w:t xml:space="preserve"> pyramid </w:t>
      </w:r>
      <w:r w:rsidR="006216C8" w:rsidRPr="00D35F88">
        <w:rPr>
          <w:rFonts w:asciiTheme="majorHAnsi" w:hAnsiTheme="majorHAnsi"/>
          <w:szCs w:val="22"/>
        </w:rPr>
        <w:t xml:space="preserve">was </w:t>
      </w:r>
      <w:r w:rsidR="00CF71A2" w:rsidRPr="00D35F88">
        <w:rPr>
          <w:rFonts w:asciiTheme="majorHAnsi" w:hAnsiTheme="majorHAnsi"/>
          <w:szCs w:val="22"/>
        </w:rPr>
        <w:t>erected to mark the heroics of t</w:t>
      </w:r>
      <w:r w:rsidR="00F20855" w:rsidRPr="00D35F88">
        <w:rPr>
          <w:rFonts w:asciiTheme="majorHAnsi" w:hAnsiTheme="majorHAnsi"/>
          <w:szCs w:val="22"/>
        </w:rPr>
        <w:t>he 71</w:t>
      </w:r>
      <w:r w:rsidR="00142F8B" w:rsidRPr="00D35F88">
        <w:rPr>
          <w:rFonts w:asciiTheme="majorHAnsi" w:hAnsiTheme="majorHAnsi"/>
          <w:szCs w:val="22"/>
        </w:rPr>
        <w:t>st</w:t>
      </w:r>
      <w:r w:rsidR="00125E31" w:rsidRPr="00D35F88">
        <w:rPr>
          <w:rFonts w:asciiTheme="majorHAnsi" w:hAnsiTheme="majorHAnsi"/>
          <w:szCs w:val="22"/>
        </w:rPr>
        <w:t xml:space="preserve"> </w:t>
      </w:r>
      <w:r w:rsidR="00F20855" w:rsidRPr="00D35F88">
        <w:rPr>
          <w:rFonts w:asciiTheme="majorHAnsi" w:hAnsiTheme="majorHAnsi"/>
          <w:szCs w:val="22"/>
        </w:rPr>
        <w:t xml:space="preserve">regiment </w:t>
      </w:r>
      <w:r w:rsidR="00CF71A2" w:rsidRPr="00D35F88">
        <w:rPr>
          <w:rFonts w:asciiTheme="majorHAnsi" w:hAnsiTheme="majorHAnsi"/>
          <w:szCs w:val="22"/>
        </w:rPr>
        <w:t>at Lumeau.</w:t>
      </w:r>
      <w:r w:rsidR="006216C8" w:rsidRPr="00D35F88">
        <w:rPr>
          <w:rStyle w:val="FootnoteReference"/>
          <w:rFonts w:asciiTheme="majorHAnsi" w:hAnsiTheme="majorHAnsi"/>
          <w:szCs w:val="22"/>
        </w:rPr>
        <w:footnoteReference w:id="116"/>
      </w:r>
      <w:r w:rsidR="00CF71A2" w:rsidRPr="00D35F88">
        <w:rPr>
          <w:rFonts w:asciiTheme="majorHAnsi" w:hAnsiTheme="majorHAnsi"/>
          <w:szCs w:val="22"/>
        </w:rPr>
        <w:t xml:space="preserve"> </w:t>
      </w:r>
      <w:r w:rsidR="006216C8" w:rsidRPr="00D35F88">
        <w:rPr>
          <w:rFonts w:asciiTheme="majorHAnsi" w:hAnsiTheme="majorHAnsi"/>
          <w:szCs w:val="22"/>
        </w:rPr>
        <w:t xml:space="preserve">In </w:t>
      </w:r>
      <w:r w:rsidRPr="00D35F88">
        <w:rPr>
          <w:rFonts w:asciiTheme="majorHAnsi" w:hAnsiTheme="majorHAnsi"/>
          <w:szCs w:val="22"/>
        </w:rPr>
        <w:t xml:space="preserve">the </w:t>
      </w:r>
      <w:r w:rsidRPr="00D35F88">
        <w:rPr>
          <w:rFonts w:asciiTheme="majorHAnsi" w:hAnsiTheme="majorHAnsi"/>
          <w:i/>
          <w:szCs w:val="22"/>
        </w:rPr>
        <w:t xml:space="preserve">Journal de Chartres </w:t>
      </w:r>
      <w:r w:rsidRPr="00D35F88">
        <w:rPr>
          <w:rFonts w:asciiTheme="majorHAnsi" w:hAnsiTheme="majorHAnsi"/>
          <w:szCs w:val="22"/>
        </w:rPr>
        <w:t xml:space="preserve">Maurice Lasnier disputed </w:t>
      </w:r>
      <w:r w:rsidR="00763974" w:rsidRPr="00D35F88">
        <w:rPr>
          <w:rFonts w:asciiTheme="majorHAnsi" w:hAnsiTheme="majorHAnsi"/>
          <w:szCs w:val="22"/>
        </w:rPr>
        <w:t>A</w:t>
      </w:r>
      <w:r w:rsidRPr="00D35F88">
        <w:rPr>
          <w:rFonts w:asciiTheme="majorHAnsi" w:hAnsiTheme="majorHAnsi"/>
          <w:szCs w:val="22"/>
        </w:rPr>
        <w:t>rdouin-Dumazet’s interpretation of the commemorative landscape, claiming that just as the bones of all the fallen were intermingled in the ossuary</w:t>
      </w:r>
      <w:r w:rsidR="00CF71A2" w:rsidRPr="00D35F88">
        <w:rPr>
          <w:rFonts w:asciiTheme="majorHAnsi" w:hAnsiTheme="majorHAnsi"/>
          <w:szCs w:val="22"/>
        </w:rPr>
        <w:t xml:space="preserve"> at Loigny</w:t>
      </w:r>
      <w:r w:rsidRPr="00D35F88">
        <w:rPr>
          <w:rFonts w:asciiTheme="majorHAnsi" w:hAnsiTheme="majorHAnsi"/>
          <w:szCs w:val="22"/>
        </w:rPr>
        <w:t xml:space="preserve">, all were afforded </w:t>
      </w:r>
      <w:r w:rsidRPr="00D35F88">
        <w:rPr>
          <w:rFonts w:asciiTheme="majorHAnsi" w:hAnsiTheme="majorHAnsi"/>
          <w:szCs w:val="22"/>
        </w:rPr>
        <w:lastRenderedPageBreak/>
        <w:t>an equal homage. Th</w:t>
      </w:r>
      <w:r w:rsidR="00244507" w:rsidRPr="00D35F88">
        <w:rPr>
          <w:rFonts w:asciiTheme="majorHAnsi" w:hAnsiTheme="majorHAnsi"/>
          <w:szCs w:val="22"/>
        </w:rPr>
        <w:t>at th</w:t>
      </w:r>
      <w:r w:rsidRPr="00D35F88">
        <w:rPr>
          <w:rFonts w:asciiTheme="majorHAnsi" w:hAnsiTheme="majorHAnsi"/>
          <w:szCs w:val="22"/>
        </w:rPr>
        <w:t xml:space="preserve">e names of all </w:t>
      </w:r>
      <w:r w:rsidR="00244507" w:rsidRPr="00D35F88">
        <w:rPr>
          <w:rFonts w:asciiTheme="majorHAnsi" w:hAnsiTheme="majorHAnsi"/>
          <w:szCs w:val="22"/>
        </w:rPr>
        <w:t xml:space="preserve">the dead </w:t>
      </w:r>
      <w:r w:rsidRPr="00D35F88">
        <w:rPr>
          <w:rFonts w:asciiTheme="majorHAnsi" w:hAnsiTheme="majorHAnsi"/>
          <w:szCs w:val="22"/>
        </w:rPr>
        <w:t>were recorded on the marble tablets within the rebuilt church demonstrated that it was truly a monument to</w:t>
      </w:r>
      <w:r w:rsidR="00266AAA" w:rsidRPr="00D35F88">
        <w:rPr>
          <w:rFonts w:asciiTheme="majorHAnsi" w:hAnsiTheme="majorHAnsi"/>
          <w:szCs w:val="22"/>
        </w:rPr>
        <w:t xml:space="preserve"> all. Even the monument in the </w:t>
      </w:r>
      <w:r w:rsidRPr="00D35F88">
        <w:rPr>
          <w:rFonts w:asciiTheme="majorHAnsi" w:hAnsiTheme="majorHAnsi"/>
          <w:i/>
          <w:szCs w:val="22"/>
        </w:rPr>
        <w:t>bois des zouaves</w:t>
      </w:r>
      <w:r w:rsidRPr="00D35F88">
        <w:rPr>
          <w:rFonts w:asciiTheme="majorHAnsi" w:hAnsiTheme="majorHAnsi"/>
          <w:szCs w:val="22"/>
        </w:rPr>
        <w:t xml:space="preserve"> was less exclusive than might be thought, given that it also honoured the </w:t>
      </w:r>
      <w:r w:rsidRPr="00D35F88">
        <w:rPr>
          <w:rFonts w:asciiTheme="majorHAnsi" w:hAnsiTheme="majorHAnsi"/>
          <w:i/>
          <w:szCs w:val="22"/>
        </w:rPr>
        <w:t xml:space="preserve">mobiles </w:t>
      </w:r>
      <w:r w:rsidRPr="00D35F88">
        <w:rPr>
          <w:rFonts w:asciiTheme="majorHAnsi" w:hAnsiTheme="majorHAnsi"/>
          <w:szCs w:val="22"/>
        </w:rPr>
        <w:t xml:space="preserve">and other </w:t>
      </w:r>
      <w:r w:rsidRPr="00D35F88">
        <w:rPr>
          <w:rFonts w:asciiTheme="majorHAnsi" w:hAnsiTheme="majorHAnsi"/>
          <w:i/>
          <w:szCs w:val="22"/>
        </w:rPr>
        <w:t xml:space="preserve">franc-tireur </w:t>
      </w:r>
      <w:r w:rsidRPr="00D35F88">
        <w:rPr>
          <w:rFonts w:asciiTheme="majorHAnsi" w:hAnsiTheme="majorHAnsi"/>
          <w:szCs w:val="22"/>
        </w:rPr>
        <w:t>units involved in the charge.</w:t>
      </w:r>
      <w:r w:rsidRPr="00D35F88">
        <w:rPr>
          <w:rStyle w:val="FootnoteReference"/>
          <w:rFonts w:asciiTheme="majorHAnsi" w:hAnsiTheme="majorHAnsi"/>
          <w:szCs w:val="22"/>
        </w:rPr>
        <w:footnoteReference w:id="117"/>
      </w:r>
      <w:r w:rsidRPr="00D35F88">
        <w:rPr>
          <w:rFonts w:asciiTheme="majorHAnsi" w:hAnsiTheme="majorHAnsi"/>
          <w:szCs w:val="22"/>
        </w:rPr>
        <w:t xml:space="preserve"> </w:t>
      </w:r>
      <w:r w:rsidR="00CF71A2" w:rsidRPr="00D35F88">
        <w:rPr>
          <w:rFonts w:asciiTheme="majorHAnsi" w:hAnsiTheme="majorHAnsi"/>
          <w:szCs w:val="22"/>
        </w:rPr>
        <w:t xml:space="preserve">Nor </w:t>
      </w:r>
      <w:r w:rsidRPr="00D35F88">
        <w:rPr>
          <w:rFonts w:asciiTheme="majorHAnsi" w:hAnsiTheme="majorHAnsi"/>
          <w:szCs w:val="22"/>
        </w:rPr>
        <w:t>did the zouave</w:t>
      </w:r>
      <w:r w:rsidR="00CF71A2" w:rsidRPr="00D35F88">
        <w:rPr>
          <w:rFonts w:asciiTheme="majorHAnsi" w:hAnsiTheme="majorHAnsi"/>
          <w:szCs w:val="22"/>
        </w:rPr>
        <w:t>s</w:t>
      </w:r>
      <w:r w:rsidRPr="00D35F88">
        <w:rPr>
          <w:rFonts w:asciiTheme="majorHAnsi" w:hAnsiTheme="majorHAnsi"/>
          <w:szCs w:val="22"/>
        </w:rPr>
        <w:t xml:space="preserve"> ignore the 37</w:t>
      </w:r>
      <w:r w:rsidR="00142F8B" w:rsidRPr="00D35F88">
        <w:rPr>
          <w:rFonts w:asciiTheme="majorHAnsi" w:hAnsiTheme="majorHAnsi"/>
          <w:szCs w:val="22"/>
        </w:rPr>
        <w:t>th</w:t>
      </w:r>
      <w:r w:rsidR="005739EA" w:rsidRPr="00D35F88">
        <w:rPr>
          <w:rFonts w:asciiTheme="majorHAnsi" w:hAnsiTheme="majorHAnsi"/>
          <w:szCs w:val="22"/>
        </w:rPr>
        <w:t xml:space="preserve"> regiment. B</w:t>
      </w:r>
      <w:r w:rsidRPr="00D35F88">
        <w:rPr>
          <w:rFonts w:asciiTheme="majorHAnsi" w:hAnsiTheme="majorHAnsi"/>
          <w:szCs w:val="22"/>
        </w:rPr>
        <w:t xml:space="preserve">oth Charette and Sonis’ son Henri served on the committee for the monument to </w:t>
      </w:r>
      <w:r w:rsidR="00142F8B" w:rsidRPr="00D35F88">
        <w:rPr>
          <w:rFonts w:asciiTheme="majorHAnsi" w:hAnsiTheme="majorHAnsi"/>
          <w:szCs w:val="22"/>
        </w:rPr>
        <w:t xml:space="preserve">the </w:t>
      </w:r>
      <w:r w:rsidRPr="00D35F88">
        <w:rPr>
          <w:rFonts w:asciiTheme="majorHAnsi" w:hAnsiTheme="majorHAnsi"/>
          <w:szCs w:val="22"/>
        </w:rPr>
        <w:t>37</w:t>
      </w:r>
      <w:r w:rsidR="00142F8B" w:rsidRPr="00D35F88">
        <w:rPr>
          <w:rFonts w:asciiTheme="majorHAnsi" w:hAnsiTheme="majorHAnsi"/>
          <w:szCs w:val="22"/>
        </w:rPr>
        <w:t>th</w:t>
      </w:r>
      <w:r w:rsidRPr="00D35F88">
        <w:rPr>
          <w:rFonts w:asciiTheme="majorHAnsi" w:hAnsiTheme="majorHAnsi"/>
          <w:szCs w:val="22"/>
        </w:rPr>
        <w:t xml:space="preserve">, while former </w:t>
      </w:r>
      <w:r w:rsidR="00EC2D86" w:rsidRPr="00D35F88">
        <w:rPr>
          <w:rFonts w:asciiTheme="majorHAnsi" w:hAnsiTheme="majorHAnsi"/>
          <w:i/>
          <w:szCs w:val="22"/>
        </w:rPr>
        <w:t>V</w:t>
      </w:r>
      <w:r w:rsidRPr="00D35F88">
        <w:rPr>
          <w:rFonts w:asciiTheme="majorHAnsi" w:hAnsiTheme="majorHAnsi"/>
          <w:i/>
          <w:szCs w:val="22"/>
        </w:rPr>
        <w:t xml:space="preserve">olontaires </w:t>
      </w:r>
      <w:r w:rsidRPr="00D35F88">
        <w:rPr>
          <w:rFonts w:asciiTheme="majorHAnsi" w:hAnsiTheme="majorHAnsi"/>
          <w:szCs w:val="22"/>
        </w:rPr>
        <w:t xml:space="preserve">proved noted subscribers. Among the attendance at the inauguration were Verthamon’s daughter, Sonis’ sons Henri and Alain and a deputation of </w:t>
      </w:r>
      <w:r w:rsidR="00EC2D86" w:rsidRPr="00D35F88">
        <w:rPr>
          <w:rFonts w:asciiTheme="majorHAnsi" w:hAnsiTheme="majorHAnsi"/>
          <w:i/>
          <w:szCs w:val="22"/>
        </w:rPr>
        <w:t>V</w:t>
      </w:r>
      <w:r w:rsidRPr="00D35F88">
        <w:rPr>
          <w:rFonts w:asciiTheme="majorHAnsi" w:hAnsiTheme="majorHAnsi"/>
          <w:i/>
          <w:szCs w:val="22"/>
        </w:rPr>
        <w:t xml:space="preserve">olontaires </w:t>
      </w:r>
      <w:r w:rsidRPr="00D35F88">
        <w:rPr>
          <w:rFonts w:asciiTheme="majorHAnsi" w:hAnsiTheme="majorHAnsi"/>
          <w:szCs w:val="22"/>
        </w:rPr>
        <w:t xml:space="preserve">led by </w:t>
      </w:r>
      <w:r w:rsidR="00142F8B" w:rsidRPr="00D35F88">
        <w:rPr>
          <w:rFonts w:asciiTheme="majorHAnsi" w:hAnsiTheme="majorHAnsi"/>
          <w:szCs w:val="22"/>
        </w:rPr>
        <w:t xml:space="preserve">Olivier </w:t>
      </w:r>
      <w:r w:rsidRPr="00D35F88">
        <w:rPr>
          <w:rFonts w:asciiTheme="majorHAnsi" w:hAnsiTheme="majorHAnsi"/>
          <w:szCs w:val="22"/>
        </w:rPr>
        <w:t xml:space="preserve">Le Gonidec de Traissan (standing in </w:t>
      </w:r>
      <w:r w:rsidR="00142F8B" w:rsidRPr="00D35F88">
        <w:rPr>
          <w:rFonts w:asciiTheme="majorHAnsi" w:hAnsiTheme="majorHAnsi"/>
          <w:szCs w:val="22"/>
        </w:rPr>
        <w:t>for Charette)</w:t>
      </w:r>
      <w:r w:rsidR="004C7B27" w:rsidRPr="00D35F88">
        <w:rPr>
          <w:rFonts w:asciiTheme="majorHAnsi" w:hAnsiTheme="majorHAnsi"/>
          <w:szCs w:val="22"/>
        </w:rPr>
        <w:t>,</w:t>
      </w:r>
      <w:r w:rsidR="00142F8B" w:rsidRPr="00D35F88">
        <w:rPr>
          <w:rFonts w:asciiTheme="majorHAnsi" w:hAnsiTheme="majorHAnsi"/>
          <w:szCs w:val="22"/>
        </w:rPr>
        <w:t xml:space="preserve"> including </w:t>
      </w:r>
      <w:r w:rsidRPr="00D35F88">
        <w:rPr>
          <w:rFonts w:asciiTheme="majorHAnsi" w:hAnsiTheme="majorHAnsi"/>
          <w:szCs w:val="22"/>
        </w:rPr>
        <w:t>Trave</w:t>
      </w:r>
      <w:r w:rsidR="00244507" w:rsidRPr="00D35F88">
        <w:rPr>
          <w:rFonts w:asciiTheme="majorHAnsi" w:hAnsiTheme="majorHAnsi"/>
          <w:szCs w:val="22"/>
        </w:rPr>
        <w:t>r</w:t>
      </w:r>
      <w:r w:rsidRPr="00D35F88">
        <w:rPr>
          <w:rFonts w:asciiTheme="majorHAnsi" w:hAnsiTheme="majorHAnsi"/>
          <w:szCs w:val="22"/>
        </w:rPr>
        <w:t>say.</w:t>
      </w:r>
      <w:r w:rsidRPr="00D35F88">
        <w:rPr>
          <w:rStyle w:val="FootnoteReference"/>
          <w:rFonts w:asciiTheme="majorHAnsi" w:hAnsiTheme="majorHAnsi"/>
          <w:szCs w:val="22"/>
        </w:rPr>
        <w:footnoteReference w:id="118"/>
      </w:r>
      <w:r w:rsidRPr="00D35F88">
        <w:rPr>
          <w:rFonts w:asciiTheme="majorHAnsi" w:hAnsiTheme="majorHAnsi"/>
          <w:szCs w:val="22"/>
        </w:rPr>
        <w:t xml:space="preserve"> </w:t>
      </w:r>
    </w:p>
    <w:p w:rsidR="00BE499D" w:rsidRPr="00D35F88" w:rsidRDefault="00BE499D" w:rsidP="004C7B27">
      <w:pPr>
        <w:ind w:firstLine="540"/>
        <w:jc w:val="both"/>
        <w:rPr>
          <w:rFonts w:asciiTheme="majorHAnsi" w:hAnsiTheme="majorHAnsi"/>
          <w:szCs w:val="22"/>
        </w:rPr>
      </w:pPr>
      <w:r w:rsidRPr="00D35F88">
        <w:rPr>
          <w:rFonts w:asciiTheme="majorHAnsi" w:hAnsiTheme="majorHAnsi"/>
          <w:szCs w:val="22"/>
        </w:rPr>
        <w:t xml:space="preserve">While he had not sufficiently emphasised the zouaves’ exploits to Aubineau’s taste, Pie had at least set out the commemorative agenda, closing his speech with an appeal for the church of Loigny to be rebuilt and consecrated to the Sacred Heart. </w:t>
      </w:r>
      <w:r w:rsidR="00430CDD" w:rsidRPr="00D35F88">
        <w:rPr>
          <w:rFonts w:asciiTheme="majorHAnsi" w:hAnsiTheme="majorHAnsi"/>
          <w:szCs w:val="22"/>
        </w:rPr>
        <w:t xml:space="preserve">Just as he had reshaped Legentil’s original vow, so in this instance did Pie develop and transform the intention of </w:t>
      </w:r>
      <w:r w:rsidR="005739EA" w:rsidRPr="00D35F88">
        <w:rPr>
          <w:rFonts w:asciiTheme="majorHAnsi" w:hAnsiTheme="majorHAnsi"/>
          <w:szCs w:val="22"/>
        </w:rPr>
        <w:t xml:space="preserve">Nicolas Vagner, </w:t>
      </w:r>
      <w:r w:rsidR="00430CDD" w:rsidRPr="00D35F88">
        <w:rPr>
          <w:rFonts w:asciiTheme="majorHAnsi" w:hAnsiTheme="majorHAnsi"/>
          <w:szCs w:val="22"/>
        </w:rPr>
        <w:t>father of a fallen zouave</w:t>
      </w:r>
      <w:r w:rsidR="005739EA" w:rsidRPr="00D35F88">
        <w:rPr>
          <w:rFonts w:asciiTheme="majorHAnsi" w:hAnsiTheme="majorHAnsi"/>
          <w:szCs w:val="22"/>
        </w:rPr>
        <w:t>, to raise</w:t>
      </w:r>
      <w:r w:rsidR="00430CDD" w:rsidRPr="00D35F88">
        <w:rPr>
          <w:rFonts w:asciiTheme="majorHAnsi" w:hAnsiTheme="majorHAnsi"/>
          <w:szCs w:val="22"/>
        </w:rPr>
        <w:t xml:space="preserve"> funds to restore the damaged church.</w:t>
      </w:r>
      <w:r w:rsidR="00F607A6" w:rsidRPr="00D35F88">
        <w:rPr>
          <w:rFonts w:asciiTheme="majorHAnsi" w:hAnsiTheme="majorHAnsi"/>
          <w:szCs w:val="22"/>
        </w:rPr>
        <w:t xml:space="preserve"> The rebuilt church was not merely dedicated to the Sacred Heart, but form</w:t>
      </w:r>
      <w:r w:rsidR="00630A44" w:rsidRPr="00D35F88">
        <w:rPr>
          <w:rFonts w:asciiTheme="majorHAnsi" w:hAnsiTheme="majorHAnsi"/>
          <w:szCs w:val="22"/>
        </w:rPr>
        <w:t>ed</w:t>
      </w:r>
      <w:r w:rsidR="00F607A6" w:rsidRPr="00D35F88">
        <w:rPr>
          <w:rFonts w:asciiTheme="majorHAnsi" w:hAnsiTheme="majorHAnsi"/>
          <w:szCs w:val="22"/>
        </w:rPr>
        <w:t xml:space="preserve"> a lasting monument to Loigny. In addition to a commemorative chapel where the names of the fallen w</w:t>
      </w:r>
      <w:r w:rsidR="00630A44" w:rsidRPr="00D35F88">
        <w:rPr>
          <w:rFonts w:asciiTheme="majorHAnsi" w:hAnsiTheme="majorHAnsi"/>
          <w:szCs w:val="22"/>
        </w:rPr>
        <w:t xml:space="preserve">ere recorded, an ossuary </w:t>
      </w:r>
      <w:r w:rsidR="00F607A6" w:rsidRPr="00D35F88">
        <w:rPr>
          <w:rFonts w:asciiTheme="majorHAnsi" w:hAnsiTheme="majorHAnsi"/>
          <w:szCs w:val="22"/>
        </w:rPr>
        <w:t>house</w:t>
      </w:r>
      <w:r w:rsidR="00630A44" w:rsidRPr="00D35F88">
        <w:rPr>
          <w:rFonts w:asciiTheme="majorHAnsi" w:hAnsiTheme="majorHAnsi"/>
          <w:szCs w:val="22"/>
        </w:rPr>
        <w:t>d</w:t>
      </w:r>
      <w:r w:rsidR="00F607A6" w:rsidRPr="00D35F88">
        <w:rPr>
          <w:rFonts w:asciiTheme="majorHAnsi" w:hAnsiTheme="majorHAnsi"/>
          <w:szCs w:val="22"/>
        </w:rPr>
        <w:t xml:space="preserve"> their bones. </w:t>
      </w:r>
      <w:r w:rsidR="00630A44" w:rsidRPr="00D35F88">
        <w:rPr>
          <w:rFonts w:asciiTheme="majorHAnsi" w:hAnsiTheme="majorHAnsi"/>
          <w:szCs w:val="22"/>
        </w:rPr>
        <w:t xml:space="preserve">The ossuary in the crypt was constructed to allow a view of the remains of 1,200 soldiers, while a separate section was </w:t>
      </w:r>
      <w:r w:rsidR="00E64752" w:rsidRPr="00D35F88">
        <w:rPr>
          <w:rFonts w:asciiTheme="majorHAnsi" w:hAnsiTheme="majorHAnsi"/>
          <w:szCs w:val="22"/>
        </w:rPr>
        <w:t xml:space="preserve">later </w:t>
      </w:r>
      <w:r w:rsidR="00630A44" w:rsidRPr="00D35F88">
        <w:rPr>
          <w:rFonts w:asciiTheme="majorHAnsi" w:hAnsiTheme="majorHAnsi"/>
          <w:szCs w:val="22"/>
        </w:rPr>
        <w:t>to house the tomb of Sonis, with the simple inscription, ‘Miles Christi</w:t>
      </w:r>
      <w:r w:rsidR="004C7B27" w:rsidRPr="00D35F88">
        <w:rPr>
          <w:rFonts w:asciiTheme="majorHAnsi" w:hAnsiTheme="majorHAnsi"/>
          <w:szCs w:val="22"/>
        </w:rPr>
        <w:t>’.</w:t>
      </w:r>
      <w:r w:rsidR="00630A44" w:rsidRPr="00D35F88">
        <w:rPr>
          <w:rFonts w:asciiTheme="majorHAnsi" w:hAnsiTheme="majorHAnsi"/>
          <w:szCs w:val="22"/>
        </w:rPr>
        <w:t xml:space="preserve"> At his request Charette was to join him when he finally died in 1911. A visitor in 1890 wrote of the powerful impact of the sight of, ‘this mass of whiten</w:t>
      </w:r>
      <w:r w:rsidR="00E271F6" w:rsidRPr="00D35F88">
        <w:rPr>
          <w:rFonts w:asciiTheme="majorHAnsi" w:hAnsiTheme="majorHAnsi"/>
          <w:szCs w:val="22"/>
        </w:rPr>
        <w:t>ed bon</w:t>
      </w:r>
      <w:r w:rsidR="00630A44" w:rsidRPr="00D35F88">
        <w:rPr>
          <w:rFonts w:asciiTheme="majorHAnsi" w:hAnsiTheme="majorHAnsi"/>
          <w:szCs w:val="22"/>
        </w:rPr>
        <w:t>es</w:t>
      </w:r>
      <w:r w:rsidR="00EC2D86" w:rsidRPr="00D35F88">
        <w:rPr>
          <w:rFonts w:asciiTheme="majorHAnsi" w:hAnsiTheme="majorHAnsi"/>
          <w:szCs w:val="22"/>
        </w:rPr>
        <w:t>.</w:t>
      </w:r>
      <w:r w:rsidR="00630A44" w:rsidRPr="00D35F88">
        <w:rPr>
          <w:rFonts w:asciiTheme="majorHAnsi" w:hAnsiTheme="majorHAnsi"/>
          <w:szCs w:val="22"/>
        </w:rPr>
        <w:t>…the shattered mouths whose last cry was for France</w:t>
      </w:r>
      <w:r w:rsidR="004C7B27" w:rsidRPr="00D35F88">
        <w:rPr>
          <w:rFonts w:asciiTheme="majorHAnsi" w:hAnsiTheme="majorHAnsi"/>
          <w:szCs w:val="22"/>
        </w:rPr>
        <w:t>’.</w:t>
      </w:r>
      <w:r w:rsidR="00630A44" w:rsidRPr="00D35F88">
        <w:rPr>
          <w:rStyle w:val="FootnoteReference"/>
          <w:rFonts w:asciiTheme="majorHAnsi" w:hAnsiTheme="majorHAnsi"/>
          <w:szCs w:val="22"/>
          <w:lang w:val="fr-FR"/>
        </w:rPr>
        <w:footnoteReference w:id="119"/>
      </w:r>
      <w:r w:rsidR="00630A44" w:rsidRPr="00D35F88">
        <w:rPr>
          <w:rFonts w:asciiTheme="majorHAnsi" w:hAnsiTheme="majorHAnsi"/>
          <w:szCs w:val="22"/>
        </w:rPr>
        <w:t xml:space="preserve"> </w:t>
      </w:r>
      <w:r w:rsidR="00F607A6" w:rsidRPr="00D35F88">
        <w:rPr>
          <w:rFonts w:asciiTheme="majorHAnsi" w:hAnsiTheme="majorHAnsi"/>
          <w:szCs w:val="22"/>
        </w:rPr>
        <w:t xml:space="preserve">The sense of the presence of the bones of martyrs informed the sermons preached. In 1909 </w:t>
      </w:r>
      <w:r w:rsidR="004C7B27" w:rsidRPr="00D35F88">
        <w:rPr>
          <w:rFonts w:asciiTheme="majorHAnsi" w:hAnsiTheme="majorHAnsi"/>
          <w:szCs w:val="22"/>
        </w:rPr>
        <w:t xml:space="preserve">Alfred </w:t>
      </w:r>
      <w:r w:rsidR="00F607A6" w:rsidRPr="00D35F88">
        <w:rPr>
          <w:rFonts w:asciiTheme="majorHAnsi" w:hAnsiTheme="majorHAnsi"/>
          <w:szCs w:val="22"/>
        </w:rPr>
        <w:t>van den Brule had addressed a prayer to the fallen:</w:t>
      </w:r>
    </w:p>
    <w:p w:rsidR="00956D62" w:rsidRPr="00D35F88" w:rsidRDefault="00956D62" w:rsidP="004C7B27">
      <w:pPr>
        <w:ind w:firstLine="540"/>
        <w:jc w:val="both"/>
        <w:rPr>
          <w:rFonts w:asciiTheme="majorHAnsi" w:hAnsiTheme="majorHAnsi"/>
          <w:szCs w:val="22"/>
        </w:rPr>
      </w:pPr>
    </w:p>
    <w:p w:rsidR="00F607A6" w:rsidRPr="0027796A" w:rsidRDefault="00F607A6" w:rsidP="004C7B27">
      <w:pPr>
        <w:jc w:val="both"/>
        <w:rPr>
          <w:rFonts w:asciiTheme="majorHAnsi" w:hAnsiTheme="majorHAnsi"/>
          <w:sz w:val="18"/>
          <w:szCs w:val="18"/>
          <w:lang w:val="fr-FR"/>
        </w:rPr>
      </w:pPr>
      <w:r w:rsidRPr="0027796A">
        <w:rPr>
          <w:rFonts w:asciiTheme="majorHAnsi" w:hAnsiTheme="majorHAnsi"/>
          <w:sz w:val="18"/>
          <w:szCs w:val="18"/>
          <w:lang w:val="fr-FR"/>
        </w:rPr>
        <w:t>Soldats de Christ, Martyrs de la France, hosties sacrées et saignantes des deux plus grandes causes …</w:t>
      </w:r>
      <w:r w:rsidR="00EC2D86" w:rsidRPr="0027796A">
        <w:rPr>
          <w:rFonts w:asciiTheme="majorHAnsi" w:hAnsiTheme="majorHAnsi"/>
          <w:sz w:val="18"/>
          <w:szCs w:val="18"/>
          <w:lang w:val="fr-FR"/>
        </w:rPr>
        <w:t>.</w:t>
      </w:r>
      <w:r w:rsidRPr="0027796A">
        <w:rPr>
          <w:rFonts w:asciiTheme="majorHAnsi" w:hAnsiTheme="majorHAnsi"/>
          <w:sz w:val="18"/>
          <w:szCs w:val="18"/>
          <w:lang w:val="fr-FR"/>
        </w:rPr>
        <w:t>vous dont les cendres furent déposées là comme pour être unies au corps de l’Auguste Victime et dont le sang fut répandu là comme pour être mêlé à son précieux sang</w:t>
      </w:r>
      <w:r w:rsidR="00EC2D86" w:rsidRPr="0027796A">
        <w:rPr>
          <w:rFonts w:asciiTheme="majorHAnsi" w:hAnsiTheme="majorHAnsi"/>
          <w:sz w:val="18"/>
          <w:szCs w:val="18"/>
          <w:lang w:val="fr-FR"/>
        </w:rPr>
        <w:t>.</w:t>
      </w:r>
      <w:r w:rsidRPr="0027796A">
        <w:rPr>
          <w:rFonts w:asciiTheme="majorHAnsi" w:hAnsiTheme="majorHAnsi"/>
          <w:sz w:val="18"/>
          <w:szCs w:val="18"/>
          <w:lang w:val="fr-FR"/>
        </w:rPr>
        <w:t>…nous vous prions comme l’on prie les reliques des saintes.</w:t>
      </w:r>
      <w:r w:rsidRPr="0027796A">
        <w:rPr>
          <w:rStyle w:val="FootnoteReference"/>
          <w:rFonts w:asciiTheme="majorHAnsi" w:hAnsiTheme="majorHAnsi"/>
          <w:sz w:val="18"/>
          <w:szCs w:val="18"/>
          <w:lang w:val="fr-FR"/>
        </w:rPr>
        <w:footnoteReference w:id="120"/>
      </w:r>
      <w:r w:rsidRPr="0027796A">
        <w:rPr>
          <w:rFonts w:asciiTheme="majorHAnsi" w:hAnsiTheme="majorHAnsi"/>
          <w:sz w:val="18"/>
          <w:szCs w:val="18"/>
          <w:lang w:val="fr-FR"/>
        </w:rPr>
        <w:t xml:space="preserve"> </w:t>
      </w:r>
    </w:p>
    <w:p w:rsidR="00F607A6" w:rsidRPr="00D35F88" w:rsidRDefault="00F607A6" w:rsidP="004C7B27">
      <w:pPr>
        <w:jc w:val="both"/>
        <w:rPr>
          <w:rFonts w:asciiTheme="majorHAnsi" w:hAnsiTheme="majorHAnsi"/>
          <w:szCs w:val="22"/>
          <w:lang w:val="fr-FR"/>
        </w:rPr>
      </w:pPr>
    </w:p>
    <w:p w:rsidR="00BE499D" w:rsidRPr="00D35F88" w:rsidRDefault="00F607A6" w:rsidP="004C7B27">
      <w:pPr>
        <w:jc w:val="both"/>
        <w:rPr>
          <w:rFonts w:asciiTheme="majorHAnsi" w:hAnsiTheme="majorHAnsi"/>
          <w:szCs w:val="22"/>
        </w:rPr>
      </w:pPr>
      <w:r w:rsidRPr="00D35F88">
        <w:rPr>
          <w:rFonts w:asciiTheme="majorHAnsi" w:hAnsiTheme="majorHAnsi"/>
          <w:szCs w:val="22"/>
        </w:rPr>
        <w:t xml:space="preserve">It also made the church a potential place of pilgrimage. </w:t>
      </w:r>
      <w:r w:rsidR="00175400" w:rsidRPr="00D35F88">
        <w:rPr>
          <w:rFonts w:asciiTheme="majorHAnsi" w:hAnsiTheme="majorHAnsi"/>
          <w:szCs w:val="22"/>
        </w:rPr>
        <w:t>In 1891 t</w:t>
      </w:r>
      <w:r w:rsidRPr="00D35F88">
        <w:rPr>
          <w:rFonts w:asciiTheme="majorHAnsi" w:hAnsiTheme="majorHAnsi"/>
          <w:szCs w:val="22"/>
        </w:rPr>
        <w:t xml:space="preserve">he </w:t>
      </w:r>
      <w:r w:rsidRPr="00D35F88">
        <w:rPr>
          <w:rFonts w:asciiTheme="majorHAnsi" w:hAnsiTheme="majorHAnsi"/>
          <w:i/>
          <w:szCs w:val="22"/>
        </w:rPr>
        <w:t xml:space="preserve">Institution de Notre-Dame de Chartres </w:t>
      </w:r>
      <w:r w:rsidR="00AA6316" w:rsidRPr="00D35F88">
        <w:rPr>
          <w:rFonts w:asciiTheme="majorHAnsi" w:hAnsiTheme="majorHAnsi"/>
          <w:szCs w:val="22"/>
        </w:rPr>
        <w:t>made ‘a truly patriotic pilgrimage’</w:t>
      </w:r>
      <w:r w:rsidR="00B97B3D" w:rsidRPr="00D35F88">
        <w:rPr>
          <w:rFonts w:asciiTheme="majorHAnsi" w:hAnsiTheme="majorHAnsi"/>
          <w:szCs w:val="22"/>
        </w:rPr>
        <w:t xml:space="preserve"> to Loigny, bearing with them a </w:t>
      </w:r>
      <w:r w:rsidR="00AA6316" w:rsidRPr="00D35F88">
        <w:rPr>
          <w:rFonts w:asciiTheme="majorHAnsi" w:hAnsiTheme="majorHAnsi"/>
          <w:szCs w:val="22"/>
        </w:rPr>
        <w:t>replica of the original</w:t>
      </w:r>
      <w:r w:rsidR="00B97B3D" w:rsidRPr="00D35F88">
        <w:rPr>
          <w:rFonts w:asciiTheme="majorHAnsi" w:hAnsiTheme="majorHAnsi"/>
          <w:szCs w:val="22"/>
        </w:rPr>
        <w:t xml:space="preserve"> banner</w:t>
      </w:r>
      <w:r w:rsidR="00AA6316" w:rsidRPr="00D35F88">
        <w:rPr>
          <w:rFonts w:asciiTheme="majorHAnsi" w:hAnsiTheme="majorHAnsi"/>
          <w:szCs w:val="22"/>
        </w:rPr>
        <w:t>.</w:t>
      </w:r>
      <w:r w:rsidR="00630A44" w:rsidRPr="00D35F88">
        <w:rPr>
          <w:rFonts w:asciiTheme="majorHAnsi" w:hAnsiTheme="majorHAnsi"/>
          <w:szCs w:val="22"/>
        </w:rPr>
        <w:t xml:space="preserve"> As did others, they prayed at Sonis’ tomb.</w:t>
      </w:r>
      <w:r w:rsidR="00266AAA" w:rsidRPr="00D35F88">
        <w:rPr>
          <w:rStyle w:val="FootnoteReference"/>
          <w:rFonts w:asciiTheme="majorHAnsi" w:hAnsiTheme="majorHAnsi"/>
          <w:szCs w:val="22"/>
        </w:rPr>
        <w:footnoteReference w:id="121"/>
      </w:r>
      <w:r w:rsidR="00AA6316" w:rsidRPr="00D35F88">
        <w:rPr>
          <w:rFonts w:asciiTheme="majorHAnsi" w:hAnsiTheme="majorHAnsi"/>
          <w:szCs w:val="22"/>
        </w:rPr>
        <w:t xml:space="preserve"> </w:t>
      </w:r>
    </w:p>
    <w:p w:rsidR="00F607A6" w:rsidRPr="00D35F88" w:rsidRDefault="004A3B84" w:rsidP="004C7B27">
      <w:pPr>
        <w:ind w:firstLine="720"/>
        <w:jc w:val="both"/>
        <w:rPr>
          <w:rFonts w:asciiTheme="majorHAnsi" w:hAnsiTheme="majorHAnsi"/>
          <w:szCs w:val="22"/>
        </w:rPr>
      </w:pPr>
      <w:r w:rsidRPr="00D35F88">
        <w:rPr>
          <w:rFonts w:asciiTheme="majorHAnsi" w:hAnsiTheme="majorHAnsi"/>
          <w:szCs w:val="22"/>
        </w:rPr>
        <w:t>Yet</w:t>
      </w:r>
      <w:r w:rsidR="00142F8B" w:rsidRPr="00D35F88">
        <w:rPr>
          <w:rFonts w:asciiTheme="majorHAnsi" w:hAnsiTheme="majorHAnsi"/>
          <w:szCs w:val="22"/>
        </w:rPr>
        <w:t>,</w:t>
      </w:r>
      <w:r w:rsidRPr="00D35F88">
        <w:rPr>
          <w:rFonts w:asciiTheme="majorHAnsi" w:hAnsiTheme="majorHAnsi"/>
          <w:szCs w:val="22"/>
        </w:rPr>
        <w:t xml:space="preserve"> this supreme monument to Loigny was not easy to achieve. </w:t>
      </w:r>
      <w:r w:rsidR="0009142D" w:rsidRPr="00D35F88">
        <w:rPr>
          <w:rFonts w:asciiTheme="majorHAnsi" w:hAnsiTheme="majorHAnsi"/>
          <w:szCs w:val="22"/>
        </w:rPr>
        <w:t xml:space="preserve">In the first place, despite the initial success of the committee presided over by Charette, which enabled the first stone of the new church to be laid </w:t>
      </w:r>
      <w:r w:rsidR="006427D7" w:rsidRPr="00D35F88">
        <w:rPr>
          <w:rFonts w:asciiTheme="majorHAnsi" w:hAnsiTheme="majorHAnsi"/>
          <w:szCs w:val="22"/>
        </w:rPr>
        <w:t xml:space="preserve">on the second anniversary of Loigny, funds ran short. </w:t>
      </w:r>
      <w:r w:rsidR="00397A7A" w:rsidRPr="00D35F88">
        <w:rPr>
          <w:rFonts w:asciiTheme="majorHAnsi" w:hAnsiTheme="majorHAnsi"/>
          <w:szCs w:val="22"/>
        </w:rPr>
        <w:t>To Charette’s chagrin, an appeal had to be made to the state to make up a shortfall of 20,000 francs.</w:t>
      </w:r>
      <w:r w:rsidR="000A6480" w:rsidRPr="00D35F88">
        <w:rPr>
          <w:rStyle w:val="FootnoteReference"/>
          <w:rFonts w:asciiTheme="majorHAnsi" w:hAnsiTheme="majorHAnsi"/>
          <w:szCs w:val="22"/>
        </w:rPr>
        <w:footnoteReference w:id="122"/>
      </w:r>
      <w:r w:rsidR="00397A7A" w:rsidRPr="00D35F88">
        <w:rPr>
          <w:rFonts w:asciiTheme="majorHAnsi" w:hAnsiTheme="majorHAnsi"/>
          <w:szCs w:val="22"/>
        </w:rPr>
        <w:t xml:space="preserve"> The full cost of over 200,000 francs was </w:t>
      </w:r>
      <w:r w:rsidR="00397A7A" w:rsidRPr="00D35F88">
        <w:rPr>
          <w:rFonts w:asciiTheme="majorHAnsi" w:hAnsiTheme="majorHAnsi"/>
          <w:szCs w:val="22"/>
        </w:rPr>
        <w:lastRenderedPageBreak/>
        <w:t>not paid off until 1878, four years after the completion of the building.</w:t>
      </w:r>
      <w:r w:rsidR="006C7BC9" w:rsidRPr="00D35F88">
        <w:rPr>
          <w:rStyle w:val="FootnoteReference"/>
          <w:rFonts w:asciiTheme="majorHAnsi" w:hAnsiTheme="majorHAnsi"/>
          <w:szCs w:val="22"/>
        </w:rPr>
        <w:footnoteReference w:id="123"/>
      </w:r>
      <w:r w:rsidR="006C7BC9" w:rsidRPr="00D35F88">
        <w:rPr>
          <w:rFonts w:asciiTheme="majorHAnsi" w:hAnsiTheme="majorHAnsi"/>
          <w:szCs w:val="22"/>
        </w:rPr>
        <w:t xml:space="preserve"> </w:t>
      </w:r>
      <w:r w:rsidR="00397A7A" w:rsidRPr="00D35F88">
        <w:rPr>
          <w:rFonts w:asciiTheme="majorHAnsi" w:hAnsiTheme="majorHAnsi"/>
          <w:szCs w:val="22"/>
        </w:rPr>
        <w:t xml:space="preserve"> </w:t>
      </w:r>
      <w:r w:rsidR="00BF663A" w:rsidRPr="00D35F88">
        <w:rPr>
          <w:rFonts w:asciiTheme="majorHAnsi" w:hAnsiTheme="majorHAnsi"/>
          <w:szCs w:val="22"/>
        </w:rPr>
        <w:t>C</w:t>
      </w:r>
      <w:r w:rsidR="006427D7" w:rsidRPr="00D35F88">
        <w:rPr>
          <w:rFonts w:asciiTheme="majorHAnsi" w:hAnsiTheme="majorHAnsi"/>
          <w:szCs w:val="22"/>
        </w:rPr>
        <w:t>harette’s two volumes of memoirs were pu</w:t>
      </w:r>
      <w:r w:rsidR="00BF663A" w:rsidRPr="00D35F88">
        <w:rPr>
          <w:rFonts w:asciiTheme="majorHAnsi" w:hAnsiTheme="majorHAnsi"/>
          <w:szCs w:val="22"/>
        </w:rPr>
        <w:t xml:space="preserve">blished in part </w:t>
      </w:r>
      <w:r w:rsidR="00142F8B" w:rsidRPr="00D35F88">
        <w:rPr>
          <w:rFonts w:asciiTheme="majorHAnsi" w:hAnsiTheme="majorHAnsi"/>
          <w:szCs w:val="22"/>
        </w:rPr>
        <w:t xml:space="preserve">to </w:t>
      </w:r>
      <w:r w:rsidR="00BF663A" w:rsidRPr="00D35F88">
        <w:rPr>
          <w:rFonts w:asciiTheme="majorHAnsi" w:hAnsiTheme="majorHAnsi"/>
          <w:szCs w:val="22"/>
        </w:rPr>
        <w:t xml:space="preserve">pay off the debts of 1874, while in 1890 </w:t>
      </w:r>
      <w:r w:rsidR="006427D7" w:rsidRPr="00D35F88">
        <w:rPr>
          <w:rFonts w:asciiTheme="majorHAnsi" w:hAnsiTheme="majorHAnsi"/>
          <w:szCs w:val="22"/>
        </w:rPr>
        <w:t>Léon Lavedan’s reflections on the ossuary of Loigny</w:t>
      </w:r>
      <w:r w:rsidR="00BF663A" w:rsidRPr="00D35F88">
        <w:rPr>
          <w:rFonts w:asciiTheme="majorHAnsi" w:hAnsiTheme="majorHAnsi"/>
          <w:szCs w:val="22"/>
        </w:rPr>
        <w:t xml:space="preserve"> were published to kick-start the subscription campaign to fund the church tower</w:t>
      </w:r>
      <w:r w:rsidR="006427D7" w:rsidRPr="00D35F88">
        <w:rPr>
          <w:rFonts w:asciiTheme="majorHAnsi" w:hAnsiTheme="majorHAnsi"/>
          <w:szCs w:val="22"/>
        </w:rPr>
        <w:t>.</w:t>
      </w:r>
      <w:r w:rsidR="005C2203" w:rsidRPr="00D35F88">
        <w:rPr>
          <w:rStyle w:val="FootnoteReference"/>
          <w:rFonts w:asciiTheme="majorHAnsi" w:hAnsiTheme="majorHAnsi"/>
          <w:szCs w:val="22"/>
        </w:rPr>
        <w:footnoteReference w:id="124"/>
      </w:r>
      <w:r w:rsidR="00BF663A" w:rsidRPr="00D35F88">
        <w:rPr>
          <w:rFonts w:asciiTheme="majorHAnsi" w:hAnsiTheme="majorHAnsi"/>
          <w:szCs w:val="22"/>
        </w:rPr>
        <w:t xml:space="preserve"> In Charette’s eyes the church was not truly finished until 1893, when the tower was finally added.</w:t>
      </w:r>
      <w:r w:rsidR="006427D7" w:rsidRPr="00D35F88">
        <w:rPr>
          <w:rFonts w:asciiTheme="majorHAnsi" w:hAnsiTheme="majorHAnsi"/>
          <w:szCs w:val="22"/>
        </w:rPr>
        <w:t xml:space="preserve"> Secondly, the ossuary itself proved more problematic than the committee had expected. </w:t>
      </w:r>
      <w:r w:rsidR="00BF663A" w:rsidRPr="00D35F88">
        <w:rPr>
          <w:rFonts w:asciiTheme="majorHAnsi" w:hAnsiTheme="majorHAnsi"/>
          <w:szCs w:val="22"/>
        </w:rPr>
        <w:t xml:space="preserve">That the battle of Loigny had extended well beyond the commune of Loigny itself was self-evident. What was far less clear </w:t>
      </w:r>
      <w:r w:rsidR="0027796A">
        <w:rPr>
          <w:rFonts w:asciiTheme="majorHAnsi" w:hAnsiTheme="majorHAnsi"/>
          <w:szCs w:val="22"/>
        </w:rPr>
        <w:t>-</w:t>
      </w:r>
      <w:r w:rsidR="00BF663A" w:rsidRPr="00D35F88">
        <w:rPr>
          <w:rFonts w:asciiTheme="majorHAnsi" w:hAnsiTheme="majorHAnsi"/>
          <w:szCs w:val="22"/>
        </w:rPr>
        <w:t xml:space="preserve"> certainly to </w:t>
      </w:r>
      <w:r w:rsidR="005360DA" w:rsidRPr="00D35F88">
        <w:rPr>
          <w:rFonts w:asciiTheme="majorHAnsi" w:hAnsiTheme="majorHAnsi"/>
          <w:szCs w:val="22"/>
        </w:rPr>
        <w:t xml:space="preserve">both Charette’s committee and </w:t>
      </w:r>
      <w:r w:rsidR="00BF663A" w:rsidRPr="00D35F88">
        <w:rPr>
          <w:rFonts w:asciiTheme="majorHAnsi" w:hAnsiTheme="majorHAnsi"/>
          <w:szCs w:val="22"/>
        </w:rPr>
        <w:t xml:space="preserve">the large public whose offerings ensured the realisation of the new church </w:t>
      </w:r>
      <w:r w:rsidR="0027796A">
        <w:rPr>
          <w:rFonts w:asciiTheme="majorHAnsi" w:hAnsiTheme="majorHAnsi"/>
          <w:szCs w:val="22"/>
        </w:rPr>
        <w:t>-</w:t>
      </w:r>
      <w:r w:rsidR="00BF663A" w:rsidRPr="00D35F88">
        <w:rPr>
          <w:rFonts w:asciiTheme="majorHAnsi" w:hAnsiTheme="majorHAnsi"/>
          <w:szCs w:val="22"/>
        </w:rPr>
        <w:t xml:space="preserve"> was the fact that </w:t>
      </w:r>
      <w:r w:rsidR="005360DA" w:rsidRPr="00D35F88">
        <w:rPr>
          <w:rFonts w:asciiTheme="majorHAnsi" w:hAnsiTheme="majorHAnsi"/>
          <w:szCs w:val="22"/>
        </w:rPr>
        <w:t xml:space="preserve">even </w:t>
      </w:r>
      <w:r w:rsidR="00BF663A" w:rsidRPr="00D35F88">
        <w:rPr>
          <w:rFonts w:asciiTheme="majorHAnsi" w:hAnsiTheme="majorHAnsi"/>
          <w:szCs w:val="22"/>
        </w:rPr>
        <w:t xml:space="preserve">the land on which the celebrated charge of the </w:t>
      </w:r>
      <w:r w:rsidR="00BF663A" w:rsidRPr="00D35F88">
        <w:rPr>
          <w:rFonts w:asciiTheme="majorHAnsi" w:hAnsiTheme="majorHAnsi"/>
          <w:i/>
          <w:szCs w:val="22"/>
        </w:rPr>
        <w:t xml:space="preserve">Volontaires </w:t>
      </w:r>
      <w:r w:rsidR="00BF663A" w:rsidRPr="00D35F88">
        <w:rPr>
          <w:rFonts w:asciiTheme="majorHAnsi" w:hAnsiTheme="majorHAnsi"/>
          <w:szCs w:val="22"/>
        </w:rPr>
        <w:t xml:space="preserve">took place </w:t>
      </w:r>
      <w:r w:rsidR="005360DA" w:rsidRPr="00D35F88">
        <w:rPr>
          <w:rFonts w:asciiTheme="majorHAnsi" w:hAnsiTheme="majorHAnsi"/>
          <w:szCs w:val="22"/>
        </w:rPr>
        <w:t xml:space="preserve">mostly lay </w:t>
      </w:r>
      <w:r w:rsidR="00BF663A" w:rsidRPr="00D35F88">
        <w:rPr>
          <w:rFonts w:asciiTheme="majorHAnsi" w:hAnsiTheme="majorHAnsi"/>
          <w:szCs w:val="22"/>
        </w:rPr>
        <w:t xml:space="preserve">outside the commune. The ‘bois des zouaves’ lay in the commune of Terminiers. </w:t>
      </w:r>
      <w:r w:rsidR="00125E31" w:rsidRPr="00D35F88">
        <w:rPr>
          <w:rFonts w:asciiTheme="majorHAnsi" w:hAnsiTheme="majorHAnsi"/>
          <w:szCs w:val="22"/>
        </w:rPr>
        <w:t xml:space="preserve">This geographical quirk would lead to an acrimonious dispute. </w:t>
      </w:r>
    </w:p>
    <w:p w:rsidR="001B7661" w:rsidRPr="00D35F88" w:rsidRDefault="00125E31" w:rsidP="004C7B27">
      <w:pPr>
        <w:ind w:firstLine="720"/>
        <w:jc w:val="both"/>
        <w:rPr>
          <w:rFonts w:asciiTheme="majorHAnsi" w:hAnsiTheme="majorHAnsi"/>
          <w:szCs w:val="22"/>
        </w:rPr>
      </w:pPr>
      <w:r w:rsidRPr="00D35F88">
        <w:rPr>
          <w:rFonts w:asciiTheme="majorHAnsi" w:hAnsiTheme="majorHAnsi"/>
          <w:szCs w:val="22"/>
        </w:rPr>
        <w:t>T</w:t>
      </w:r>
      <w:r w:rsidR="00E15089" w:rsidRPr="00D35F88">
        <w:rPr>
          <w:rFonts w:asciiTheme="majorHAnsi" w:hAnsiTheme="majorHAnsi"/>
          <w:szCs w:val="22"/>
        </w:rPr>
        <w:t>he quarrel erupted i</w:t>
      </w:r>
      <w:r w:rsidR="000F36A4" w:rsidRPr="00D35F88">
        <w:rPr>
          <w:rFonts w:asciiTheme="majorHAnsi" w:hAnsiTheme="majorHAnsi"/>
          <w:szCs w:val="22"/>
        </w:rPr>
        <w:t>n 1876</w:t>
      </w:r>
      <w:r w:rsidR="00E15089" w:rsidRPr="00D35F88">
        <w:rPr>
          <w:rFonts w:asciiTheme="majorHAnsi" w:hAnsiTheme="majorHAnsi"/>
          <w:szCs w:val="22"/>
        </w:rPr>
        <w:t xml:space="preserve">, in the context of </w:t>
      </w:r>
      <w:r w:rsidRPr="00D35F88">
        <w:rPr>
          <w:rFonts w:asciiTheme="majorHAnsi" w:hAnsiTheme="majorHAnsi"/>
          <w:szCs w:val="22"/>
        </w:rPr>
        <w:t>the French state</w:t>
      </w:r>
      <w:r w:rsidR="00E15089" w:rsidRPr="00D35F88">
        <w:rPr>
          <w:rFonts w:asciiTheme="majorHAnsi" w:hAnsiTheme="majorHAnsi"/>
          <w:szCs w:val="22"/>
        </w:rPr>
        <w:t xml:space="preserve">’s efforts to </w:t>
      </w:r>
      <w:r w:rsidRPr="00D35F88">
        <w:rPr>
          <w:rFonts w:asciiTheme="majorHAnsi" w:hAnsiTheme="majorHAnsi"/>
          <w:szCs w:val="22"/>
        </w:rPr>
        <w:t>arrange for the disinterment and transfer of the w</w:t>
      </w:r>
      <w:r w:rsidR="00E271F6" w:rsidRPr="00D35F88">
        <w:rPr>
          <w:rFonts w:asciiTheme="majorHAnsi" w:hAnsiTheme="majorHAnsi"/>
          <w:szCs w:val="22"/>
        </w:rPr>
        <w:t xml:space="preserve">ar dead to communal cemeteries. In Loigny questions arose </w:t>
      </w:r>
      <w:r w:rsidR="008423DE" w:rsidRPr="00D35F88">
        <w:rPr>
          <w:rFonts w:asciiTheme="majorHAnsi" w:hAnsiTheme="majorHAnsi"/>
          <w:szCs w:val="22"/>
        </w:rPr>
        <w:t xml:space="preserve">as to the number of dead </w:t>
      </w:r>
      <w:r w:rsidR="00E271F6" w:rsidRPr="00D35F88">
        <w:rPr>
          <w:rFonts w:asciiTheme="majorHAnsi" w:hAnsiTheme="majorHAnsi"/>
          <w:szCs w:val="22"/>
        </w:rPr>
        <w:t>in</w:t>
      </w:r>
      <w:r w:rsidR="008423DE" w:rsidRPr="00D35F88">
        <w:rPr>
          <w:rFonts w:asciiTheme="majorHAnsi" w:hAnsiTheme="majorHAnsi"/>
          <w:szCs w:val="22"/>
        </w:rPr>
        <w:t xml:space="preserve"> question and the a</w:t>
      </w:r>
      <w:r w:rsidR="00E271F6" w:rsidRPr="00D35F88">
        <w:rPr>
          <w:rFonts w:asciiTheme="majorHAnsi" w:hAnsiTheme="majorHAnsi"/>
          <w:szCs w:val="22"/>
        </w:rPr>
        <w:t xml:space="preserve">ssociated </w:t>
      </w:r>
      <w:r w:rsidR="008423DE" w:rsidRPr="00D35F88">
        <w:rPr>
          <w:rFonts w:asciiTheme="majorHAnsi" w:hAnsiTheme="majorHAnsi"/>
          <w:szCs w:val="22"/>
        </w:rPr>
        <w:t xml:space="preserve">funds. The issue was complicated by </w:t>
      </w:r>
      <w:r w:rsidRPr="00D35F88">
        <w:rPr>
          <w:rFonts w:asciiTheme="majorHAnsi" w:hAnsiTheme="majorHAnsi"/>
          <w:szCs w:val="22"/>
        </w:rPr>
        <w:t xml:space="preserve">the question of whether </w:t>
      </w:r>
      <w:r w:rsidR="00E271F6" w:rsidRPr="00D35F88">
        <w:rPr>
          <w:rFonts w:asciiTheme="majorHAnsi" w:hAnsiTheme="majorHAnsi"/>
          <w:szCs w:val="22"/>
        </w:rPr>
        <w:t>Charette’s committee should pay for the disinterment and</w:t>
      </w:r>
      <w:r w:rsidRPr="00D35F88">
        <w:rPr>
          <w:rFonts w:asciiTheme="majorHAnsi" w:hAnsiTheme="majorHAnsi"/>
          <w:szCs w:val="22"/>
        </w:rPr>
        <w:t xml:space="preserve"> transfer of the commune</w:t>
      </w:r>
      <w:r w:rsidR="00E271F6" w:rsidRPr="00D35F88">
        <w:rPr>
          <w:rFonts w:asciiTheme="majorHAnsi" w:hAnsiTheme="majorHAnsi"/>
          <w:szCs w:val="22"/>
        </w:rPr>
        <w:t xml:space="preserve">’s dead </w:t>
      </w:r>
      <w:r w:rsidRPr="00D35F88">
        <w:rPr>
          <w:rFonts w:asciiTheme="majorHAnsi" w:hAnsiTheme="majorHAnsi"/>
          <w:szCs w:val="22"/>
        </w:rPr>
        <w:t>to the ossuary.</w:t>
      </w:r>
      <w:r w:rsidR="00677B0E" w:rsidRPr="00D35F88">
        <w:rPr>
          <w:rStyle w:val="FootnoteReference"/>
          <w:rFonts w:asciiTheme="majorHAnsi" w:hAnsiTheme="majorHAnsi"/>
          <w:szCs w:val="22"/>
        </w:rPr>
        <w:footnoteReference w:id="125"/>
      </w:r>
      <w:r w:rsidRPr="00D35F88">
        <w:rPr>
          <w:rFonts w:asciiTheme="majorHAnsi" w:hAnsiTheme="majorHAnsi"/>
          <w:szCs w:val="22"/>
        </w:rPr>
        <w:t xml:space="preserve"> The major dispute, however, </w:t>
      </w:r>
      <w:r w:rsidR="00101261" w:rsidRPr="00D35F88">
        <w:rPr>
          <w:rFonts w:asciiTheme="majorHAnsi" w:hAnsiTheme="majorHAnsi"/>
          <w:szCs w:val="22"/>
        </w:rPr>
        <w:t>involved</w:t>
      </w:r>
      <w:r w:rsidRPr="00D35F88">
        <w:rPr>
          <w:rFonts w:asciiTheme="majorHAnsi" w:hAnsiTheme="majorHAnsi"/>
          <w:szCs w:val="22"/>
        </w:rPr>
        <w:t xml:space="preserve"> the </w:t>
      </w:r>
      <w:r w:rsidR="00101261" w:rsidRPr="00D35F88">
        <w:rPr>
          <w:rFonts w:asciiTheme="majorHAnsi" w:hAnsiTheme="majorHAnsi"/>
          <w:szCs w:val="22"/>
        </w:rPr>
        <w:t xml:space="preserve">neighbouring communes </w:t>
      </w:r>
      <w:r w:rsidRPr="00D35F88">
        <w:rPr>
          <w:rFonts w:asciiTheme="majorHAnsi" w:hAnsiTheme="majorHAnsi"/>
          <w:szCs w:val="22"/>
        </w:rPr>
        <w:t>of Terminier</w:t>
      </w:r>
      <w:r w:rsidR="00AE1D76" w:rsidRPr="00D35F88">
        <w:rPr>
          <w:rFonts w:asciiTheme="majorHAnsi" w:hAnsiTheme="majorHAnsi"/>
          <w:szCs w:val="22"/>
        </w:rPr>
        <w:t>s</w:t>
      </w:r>
      <w:r w:rsidRPr="00D35F88">
        <w:rPr>
          <w:rFonts w:asciiTheme="majorHAnsi" w:hAnsiTheme="majorHAnsi"/>
          <w:szCs w:val="22"/>
        </w:rPr>
        <w:t xml:space="preserve"> and Lumeau</w:t>
      </w:r>
      <w:r w:rsidR="008423DE" w:rsidRPr="00D35F88">
        <w:rPr>
          <w:rFonts w:asciiTheme="majorHAnsi" w:hAnsiTheme="majorHAnsi"/>
          <w:szCs w:val="22"/>
        </w:rPr>
        <w:t xml:space="preserve">. Charette’s committee took a proprietorial attitude </w:t>
      </w:r>
      <w:r w:rsidR="003A06EF" w:rsidRPr="00D35F88">
        <w:rPr>
          <w:rFonts w:asciiTheme="majorHAnsi" w:hAnsiTheme="majorHAnsi"/>
          <w:szCs w:val="22"/>
        </w:rPr>
        <w:t>to</w:t>
      </w:r>
      <w:r w:rsidR="00564B9C" w:rsidRPr="00D35F88">
        <w:rPr>
          <w:rFonts w:asciiTheme="majorHAnsi" w:hAnsiTheme="majorHAnsi"/>
          <w:szCs w:val="22"/>
        </w:rPr>
        <w:t>wards</w:t>
      </w:r>
      <w:r w:rsidR="003A06EF" w:rsidRPr="00D35F88">
        <w:rPr>
          <w:rFonts w:asciiTheme="majorHAnsi" w:hAnsiTheme="majorHAnsi"/>
          <w:szCs w:val="22"/>
        </w:rPr>
        <w:t xml:space="preserve"> </w:t>
      </w:r>
      <w:r w:rsidR="00101261" w:rsidRPr="00D35F88">
        <w:rPr>
          <w:rFonts w:asciiTheme="majorHAnsi" w:hAnsiTheme="majorHAnsi"/>
          <w:szCs w:val="22"/>
        </w:rPr>
        <w:t>the dead</w:t>
      </w:r>
      <w:r w:rsidR="008423DE" w:rsidRPr="00D35F88">
        <w:rPr>
          <w:rFonts w:asciiTheme="majorHAnsi" w:hAnsiTheme="majorHAnsi"/>
          <w:szCs w:val="22"/>
        </w:rPr>
        <w:t xml:space="preserve"> and </w:t>
      </w:r>
      <w:r w:rsidR="003A06EF" w:rsidRPr="00D35F88">
        <w:rPr>
          <w:rFonts w:asciiTheme="majorHAnsi" w:hAnsiTheme="majorHAnsi"/>
          <w:szCs w:val="22"/>
        </w:rPr>
        <w:t>requested 317 and 202 dead from Ter</w:t>
      </w:r>
      <w:r w:rsidR="00564B9C" w:rsidRPr="00D35F88">
        <w:rPr>
          <w:rFonts w:asciiTheme="majorHAnsi" w:hAnsiTheme="majorHAnsi"/>
          <w:szCs w:val="22"/>
        </w:rPr>
        <w:t xml:space="preserve">miniers and Lumeau respectively </w:t>
      </w:r>
      <w:r w:rsidR="00314036" w:rsidRPr="00D35F88">
        <w:rPr>
          <w:rFonts w:asciiTheme="majorHAnsi" w:hAnsiTheme="majorHAnsi"/>
          <w:szCs w:val="22"/>
        </w:rPr>
        <w:t>-</w:t>
      </w:r>
      <w:r w:rsidR="00564B9C" w:rsidRPr="00D35F88">
        <w:rPr>
          <w:rFonts w:asciiTheme="majorHAnsi" w:hAnsiTheme="majorHAnsi"/>
          <w:szCs w:val="22"/>
        </w:rPr>
        <w:t xml:space="preserve"> a number far in excess of those who fell in Sonis’ charge.</w:t>
      </w:r>
      <w:r w:rsidR="001B7661" w:rsidRPr="00D35F88">
        <w:rPr>
          <w:rFonts w:asciiTheme="majorHAnsi" w:hAnsiTheme="majorHAnsi"/>
          <w:szCs w:val="22"/>
        </w:rPr>
        <w:t xml:space="preserve"> All those buried within a three kilometre radius of Loigny were considered to belong by right in the new ossuary. </w:t>
      </w:r>
    </w:p>
    <w:p w:rsidR="001B7661" w:rsidRPr="00D35F88" w:rsidRDefault="001B7661" w:rsidP="004C7B27">
      <w:pPr>
        <w:jc w:val="both"/>
        <w:rPr>
          <w:rFonts w:asciiTheme="majorHAnsi" w:hAnsiTheme="majorHAnsi"/>
          <w:szCs w:val="22"/>
        </w:rPr>
      </w:pPr>
      <w:r w:rsidRPr="00D35F88">
        <w:rPr>
          <w:rFonts w:asciiTheme="majorHAnsi" w:hAnsiTheme="majorHAnsi"/>
          <w:szCs w:val="22"/>
        </w:rPr>
        <w:t xml:space="preserve"> </w:t>
      </w:r>
      <w:r w:rsidR="00956D62" w:rsidRPr="00D35F88">
        <w:rPr>
          <w:rFonts w:asciiTheme="majorHAnsi" w:hAnsiTheme="majorHAnsi"/>
          <w:szCs w:val="22"/>
        </w:rPr>
        <w:tab/>
      </w:r>
      <w:r w:rsidR="00101261" w:rsidRPr="00D35F88">
        <w:rPr>
          <w:rFonts w:asciiTheme="majorHAnsi" w:hAnsiTheme="majorHAnsi"/>
          <w:szCs w:val="22"/>
        </w:rPr>
        <w:t xml:space="preserve">This proposal to honour these dead by including them in Loigny’s </w:t>
      </w:r>
      <w:r w:rsidR="00D36DE4" w:rsidRPr="00D35F88">
        <w:rPr>
          <w:rFonts w:asciiTheme="majorHAnsi" w:hAnsiTheme="majorHAnsi"/>
          <w:szCs w:val="22"/>
        </w:rPr>
        <w:t>commemorative project was not well</w:t>
      </w:r>
      <w:r w:rsidR="00101261" w:rsidRPr="00D35F88">
        <w:rPr>
          <w:rFonts w:asciiTheme="majorHAnsi" w:hAnsiTheme="majorHAnsi"/>
          <w:szCs w:val="22"/>
        </w:rPr>
        <w:t xml:space="preserve"> received. </w:t>
      </w:r>
      <w:r w:rsidR="000F36A4" w:rsidRPr="00D35F88">
        <w:rPr>
          <w:rFonts w:asciiTheme="majorHAnsi" w:hAnsiTheme="majorHAnsi"/>
          <w:szCs w:val="22"/>
        </w:rPr>
        <w:t xml:space="preserve">The municipal council of Lumeau argued that most of the dead claimed were in fact </w:t>
      </w:r>
      <w:r w:rsidR="000F36A4" w:rsidRPr="00D35F88">
        <w:rPr>
          <w:rFonts w:asciiTheme="majorHAnsi" w:hAnsiTheme="majorHAnsi"/>
          <w:i/>
          <w:szCs w:val="22"/>
        </w:rPr>
        <w:t xml:space="preserve">mobiles </w:t>
      </w:r>
      <w:r w:rsidR="000F36A4" w:rsidRPr="00D35F88">
        <w:rPr>
          <w:rFonts w:asciiTheme="majorHAnsi" w:hAnsiTheme="majorHAnsi"/>
          <w:szCs w:val="22"/>
        </w:rPr>
        <w:t>from the Charente-Inférieure and Haut-Vienne whose families wished them to share the cemetery of Lumeau</w:t>
      </w:r>
      <w:r w:rsidR="008423DE" w:rsidRPr="00D35F88">
        <w:rPr>
          <w:rFonts w:asciiTheme="majorHAnsi" w:hAnsiTheme="majorHAnsi"/>
          <w:szCs w:val="22"/>
        </w:rPr>
        <w:t xml:space="preserve"> </w:t>
      </w:r>
      <w:r w:rsidR="000F36A4" w:rsidRPr="00D35F88">
        <w:rPr>
          <w:rFonts w:asciiTheme="majorHAnsi" w:hAnsiTheme="majorHAnsi"/>
          <w:szCs w:val="22"/>
        </w:rPr>
        <w:t>with their former comrades.</w:t>
      </w:r>
      <w:r w:rsidR="001C72BD" w:rsidRPr="00D35F88">
        <w:rPr>
          <w:rFonts w:asciiTheme="majorHAnsi" w:hAnsiTheme="majorHAnsi"/>
          <w:szCs w:val="22"/>
        </w:rPr>
        <w:t xml:space="preserve"> The commune had the right to deal with the dead buried on their soil as they wished.</w:t>
      </w:r>
      <w:r w:rsidR="000F36A4" w:rsidRPr="00D35F88">
        <w:rPr>
          <w:rStyle w:val="FootnoteReference"/>
          <w:rFonts w:asciiTheme="majorHAnsi" w:hAnsiTheme="majorHAnsi"/>
          <w:szCs w:val="22"/>
        </w:rPr>
        <w:footnoteReference w:id="126"/>
      </w:r>
      <w:r w:rsidR="00125E31" w:rsidRPr="00D35F88">
        <w:rPr>
          <w:rFonts w:asciiTheme="majorHAnsi" w:hAnsiTheme="majorHAnsi"/>
          <w:szCs w:val="22"/>
        </w:rPr>
        <w:t xml:space="preserve"> </w:t>
      </w:r>
      <w:r w:rsidR="001C72BD" w:rsidRPr="00D35F88">
        <w:rPr>
          <w:rFonts w:asciiTheme="majorHAnsi" w:hAnsiTheme="majorHAnsi"/>
          <w:szCs w:val="22"/>
        </w:rPr>
        <w:t xml:space="preserve">The municipal council of Terminiers was of the same mind, </w:t>
      </w:r>
      <w:r w:rsidR="00781628" w:rsidRPr="00D35F88">
        <w:rPr>
          <w:rFonts w:asciiTheme="majorHAnsi" w:hAnsiTheme="majorHAnsi"/>
          <w:szCs w:val="22"/>
        </w:rPr>
        <w:t>and unanimously rejected the request. They argued</w:t>
      </w:r>
      <w:r w:rsidR="001C72BD" w:rsidRPr="00D35F88">
        <w:rPr>
          <w:rFonts w:asciiTheme="majorHAnsi" w:hAnsiTheme="majorHAnsi"/>
          <w:szCs w:val="22"/>
        </w:rPr>
        <w:t xml:space="preserve"> in the first case that 107 of their dead had fallen at Villepion on 1 December and in the second case that it was impossible to distinguish</w:t>
      </w:r>
      <w:r w:rsidR="003A06EF" w:rsidRPr="00D35F88">
        <w:rPr>
          <w:rFonts w:asciiTheme="majorHAnsi" w:hAnsiTheme="majorHAnsi"/>
          <w:szCs w:val="22"/>
        </w:rPr>
        <w:t xml:space="preserve"> between</w:t>
      </w:r>
      <w:r w:rsidR="001C72BD" w:rsidRPr="00D35F88">
        <w:rPr>
          <w:rFonts w:asciiTheme="majorHAnsi" w:hAnsiTheme="majorHAnsi"/>
          <w:szCs w:val="22"/>
        </w:rPr>
        <w:t xml:space="preserve"> the sold</w:t>
      </w:r>
      <w:r w:rsidR="003A06EF" w:rsidRPr="00D35F88">
        <w:rPr>
          <w:rFonts w:asciiTheme="majorHAnsi" w:hAnsiTheme="majorHAnsi"/>
          <w:szCs w:val="22"/>
        </w:rPr>
        <w:t>i</w:t>
      </w:r>
      <w:r w:rsidR="001C72BD" w:rsidRPr="00D35F88">
        <w:rPr>
          <w:rFonts w:asciiTheme="majorHAnsi" w:hAnsiTheme="majorHAnsi"/>
          <w:szCs w:val="22"/>
        </w:rPr>
        <w:t xml:space="preserve">ers from the various regiments. While some families who had contributed to the Loigny monument might have requested that their </w:t>
      </w:r>
      <w:r w:rsidR="003A06EF" w:rsidRPr="00D35F88">
        <w:rPr>
          <w:rFonts w:asciiTheme="majorHAnsi" w:hAnsiTheme="majorHAnsi"/>
          <w:szCs w:val="22"/>
        </w:rPr>
        <w:t xml:space="preserve">dead should reside there, ‘a crowd of others’ with equal rights had made no such request. Nor could the role played by Terminiers be set aside </w:t>
      </w:r>
      <w:r w:rsidR="00314036" w:rsidRPr="00D35F88">
        <w:rPr>
          <w:rFonts w:asciiTheme="majorHAnsi" w:hAnsiTheme="majorHAnsi"/>
          <w:szCs w:val="22"/>
        </w:rPr>
        <w:t>-</w:t>
      </w:r>
      <w:r w:rsidR="003A06EF" w:rsidRPr="00D35F88">
        <w:rPr>
          <w:rFonts w:asciiTheme="majorHAnsi" w:hAnsiTheme="majorHAnsi"/>
          <w:szCs w:val="22"/>
        </w:rPr>
        <w:t xml:space="preserve"> at least 300 injured soldiers had been cared for in the commune.</w:t>
      </w:r>
      <w:r w:rsidR="003A06EF" w:rsidRPr="00D35F88">
        <w:rPr>
          <w:rStyle w:val="FootnoteReference"/>
          <w:rFonts w:asciiTheme="majorHAnsi" w:hAnsiTheme="majorHAnsi"/>
          <w:szCs w:val="22"/>
        </w:rPr>
        <w:footnoteReference w:id="127"/>
      </w:r>
      <w:r w:rsidR="003A06EF" w:rsidRPr="00D35F88">
        <w:rPr>
          <w:rFonts w:asciiTheme="majorHAnsi" w:hAnsiTheme="majorHAnsi"/>
          <w:szCs w:val="22"/>
        </w:rPr>
        <w:t xml:space="preserve"> </w:t>
      </w:r>
      <w:r w:rsidR="00781628" w:rsidRPr="00D35F88">
        <w:rPr>
          <w:rFonts w:asciiTheme="majorHAnsi" w:hAnsiTheme="majorHAnsi"/>
          <w:szCs w:val="22"/>
        </w:rPr>
        <w:t xml:space="preserve">Both Lumeau and Terminiers rejected </w:t>
      </w:r>
      <w:r w:rsidR="003A06EF" w:rsidRPr="00D35F88">
        <w:rPr>
          <w:rFonts w:asciiTheme="majorHAnsi" w:hAnsiTheme="majorHAnsi"/>
          <w:szCs w:val="22"/>
        </w:rPr>
        <w:t>revised request</w:t>
      </w:r>
      <w:r w:rsidR="00781628" w:rsidRPr="00D35F88">
        <w:rPr>
          <w:rFonts w:asciiTheme="majorHAnsi" w:hAnsiTheme="majorHAnsi"/>
          <w:szCs w:val="22"/>
        </w:rPr>
        <w:t>s made a month later. Terminiers council stated that the memory of the dead was no less dear to them than to the committee; t</w:t>
      </w:r>
      <w:r w:rsidR="00142F8B" w:rsidRPr="00D35F88">
        <w:rPr>
          <w:rFonts w:asciiTheme="majorHAnsi" w:hAnsiTheme="majorHAnsi"/>
          <w:szCs w:val="22"/>
        </w:rPr>
        <w:t>hat it was the unanimous wish of</w:t>
      </w:r>
      <w:r w:rsidR="00781628" w:rsidRPr="00D35F88">
        <w:rPr>
          <w:rFonts w:asciiTheme="majorHAnsi" w:hAnsiTheme="majorHAnsi"/>
          <w:szCs w:val="22"/>
        </w:rPr>
        <w:t xml:space="preserve"> the commune’s population to honour the soldiers in their own cemetery; and that their monument in its simplicity was equally effective in evoking the memory of glorious deeds.</w:t>
      </w:r>
      <w:r w:rsidR="00781628" w:rsidRPr="00D35F88">
        <w:rPr>
          <w:rStyle w:val="FootnoteReference"/>
          <w:rFonts w:asciiTheme="majorHAnsi" w:hAnsiTheme="majorHAnsi"/>
          <w:szCs w:val="22"/>
        </w:rPr>
        <w:footnoteReference w:id="128"/>
      </w:r>
      <w:r w:rsidR="00781628" w:rsidRPr="00D35F88">
        <w:rPr>
          <w:rFonts w:asciiTheme="majorHAnsi" w:hAnsiTheme="majorHAnsi"/>
          <w:szCs w:val="22"/>
        </w:rPr>
        <w:t xml:space="preserve"> </w:t>
      </w:r>
    </w:p>
    <w:p w:rsidR="00125E31" w:rsidRPr="00D35F88" w:rsidRDefault="001B7661" w:rsidP="004C7B27">
      <w:pPr>
        <w:ind w:firstLine="720"/>
        <w:jc w:val="both"/>
        <w:rPr>
          <w:rFonts w:asciiTheme="majorHAnsi" w:hAnsiTheme="majorHAnsi"/>
          <w:szCs w:val="22"/>
        </w:rPr>
      </w:pPr>
      <w:r w:rsidRPr="00D35F88">
        <w:rPr>
          <w:rFonts w:asciiTheme="majorHAnsi" w:hAnsiTheme="majorHAnsi"/>
          <w:szCs w:val="22"/>
        </w:rPr>
        <w:lastRenderedPageBreak/>
        <w:t>In December t</w:t>
      </w:r>
      <w:r w:rsidR="00564B9C" w:rsidRPr="00D35F88">
        <w:rPr>
          <w:rFonts w:asciiTheme="majorHAnsi" w:hAnsiTheme="majorHAnsi"/>
          <w:szCs w:val="22"/>
        </w:rPr>
        <w:t xml:space="preserve">he local deputy, republican </w:t>
      </w:r>
      <w:r w:rsidR="00142F8B" w:rsidRPr="00D35F88">
        <w:rPr>
          <w:rFonts w:asciiTheme="majorHAnsi" w:hAnsiTheme="majorHAnsi"/>
          <w:szCs w:val="22"/>
        </w:rPr>
        <w:t xml:space="preserve">Pierre-Honoré </w:t>
      </w:r>
      <w:r w:rsidR="00564B9C" w:rsidRPr="00D35F88">
        <w:rPr>
          <w:rFonts w:asciiTheme="majorHAnsi" w:hAnsiTheme="majorHAnsi"/>
          <w:szCs w:val="22"/>
        </w:rPr>
        <w:t xml:space="preserve">Dreux-Linget, </w:t>
      </w:r>
      <w:r w:rsidRPr="00D35F88">
        <w:rPr>
          <w:rFonts w:asciiTheme="majorHAnsi" w:hAnsiTheme="majorHAnsi"/>
          <w:szCs w:val="22"/>
        </w:rPr>
        <w:t xml:space="preserve">became involved, expressing amazement at the presumption of Charette’s committee and the commune of Loigny. He cited the formally expressed wishes of families from the Haute-Vienne and Charente-Inférieure </w:t>
      </w:r>
      <w:r w:rsidR="00BD201B" w:rsidRPr="00D35F88">
        <w:rPr>
          <w:rFonts w:asciiTheme="majorHAnsi" w:hAnsiTheme="majorHAnsi"/>
          <w:szCs w:val="22"/>
        </w:rPr>
        <w:t xml:space="preserve">and argued that the battle spread over 10 communes could as readily be referred to as the battle of Lumeau as the battle of Loigny. </w:t>
      </w:r>
      <w:r w:rsidR="00BD201B" w:rsidRPr="00D35F88">
        <w:rPr>
          <w:rFonts w:asciiTheme="majorHAnsi" w:hAnsiTheme="majorHAnsi"/>
          <w:szCs w:val="22"/>
          <w:lang w:val="fr-FR"/>
        </w:rPr>
        <w:t>Dreux-Linget concluded, ‘Ces communes</w:t>
      </w:r>
      <w:r w:rsidR="00EC2D86" w:rsidRPr="00D35F88">
        <w:rPr>
          <w:rFonts w:asciiTheme="majorHAnsi" w:hAnsiTheme="majorHAnsi"/>
          <w:szCs w:val="22"/>
          <w:lang w:val="fr-FR"/>
        </w:rPr>
        <w:t>.</w:t>
      </w:r>
      <w:r w:rsidR="00BD201B" w:rsidRPr="00D35F88">
        <w:rPr>
          <w:rFonts w:asciiTheme="majorHAnsi" w:hAnsiTheme="majorHAnsi"/>
          <w:szCs w:val="22"/>
          <w:lang w:val="fr-FR"/>
        </w:rPr>
        <w:t>…tiennent grandement à honneur de conserver pieusement comme un souvenir sacré les restes de ceux qui sont tombés sur le champ d’honneur en défendant le sol de la Patrie sur leur territoire.’</w:t>
      </w:r>
      <w:r w:rsidR="00D469D4" w:rsidRPr="00D35F88">
        <w:rPr>
          <w:rStyle w:val="FootnoteReference"/>
          <w:rFonts w:asciiTheme="majorHAnsi" w:hAnsiTheme="majorHAnsi"/>
          <w:szCs w:val="22"/>
          <w:lang w:val="fr-FR"/>
        </w:rPr>
        <w:footnoteReference w:id="129"/>
      </w:r>
      <w:r w:rsidR="00BD201B" w:rsidRPr="00D35F88">
        <w:rPr>
          <w:rFonts w:asciiTheme="majorHAnsi" w:hAnsiTheme="majorHAnsi"/>
          <w:szCs w:val="22"/>
          <w:lang w:val="fr-FR"/>
        </w:rPr>
        <w:t xml:space="preserve"> </w:t>
      </w:r>
      <w:r w:rsidR="00BD201B" w:rsidRPr="00D35F88">
        <w:rPr>
          <w:rFonts w:asciiTheme="majorHAnsi" w:hAnsiTheme="majorHAnsi"/>
          <w:szCs w:val="22"/>
        </w:rPr>
        <w:t>Yet ultimately</w:t>
      </w:r>
      <w:r w:rsidR="00314036" w:rsidRPr="00D35F88">
        <w:rPr>
          <w:rFonts w:asciiTheme="majorHAnsi" w:hAnsiTheme="majorHAnsi"/>
          <w:szCs w:val="22"/>
        </w:rPr>
        <w:t>,</w:t>
      </w:r>
      <w:r w:rsidR="00BD201B" w:rsidRPr="00D35F88">
        <w:rPr>
          <w:rFonts w:asciiTheme="majorHAnsi" w:hAnsiTheme="majorHAnsi"/>
          <w:szCs w:val="22"/>
        </w:rPr>
        <w:t xml:space="preserve"> this was to no avail. </w:t>
      </w:r>
      <w:r w:rsidR="00D52763" w:rsidRPr="00D35F88">
        <w:rPr>
          <w:rFonts w:asciiTheme="majorHAnsi" w:hAnsiTheme="majorHAnsi"/>
          <w:szCs w:val="22"/>
        </w:rPr>
        <w:t xml:space="preserve">After wavering on the issue the </w:t>
      </w:r>
      <w:r w:rsidR="0092014C" w:rsidRPr="00D35F88">
        <w:rPr>
          <w:rFonts w:asciiTheme="majorHAnsi" w:hAnsiTheme="majorHAnsi"/>
          <w:i/>
          <w:szCs w:val="22"/>
        </w:rPr>
        <w:t>direct</w:t>
      </w:r>
      <w:r w:rsidR="00D52763" w:rsidRPr="00D35F88">
        <w:rPr>
          <w:rFonts w:asciiTheme="majorHAnsi" w:hAnsiTheme="majorHAnsi"/>
          <w:i/>
          <w:szCs w:val="22"/>
        </w:rPr>
        <w:t>e</w:t>
      </w:r>
      <w:r w:rsidR="0092014C" w:rsidRPr="00D35F88">
        <w:rPr>
          <w:rFonts w:asciiTheme="majorHAnsi" w:hAnsiTheme="majorHAnsi"/>
          <w:i/>
          <w:szCs w:val="22"/>
        </w:rPr>
        <w:t>u</w:t>
      </w:r>
      <w:r w:rsidR="00D52763" w:rsidRPr="00D35F88">
        <w:rPr>
          <w:rFonts w:asciiTheme="majorHAnsi" w:hAnsiTheme="majorHAnsi"/>
          <w:i/>
          <w:szCs w:val="22"/>
        </w:rPr>
        <w:t xml:space="preserve">r de l’administration départementale et communale </w:t>
      </w:r>
      <w:r w:rsidR="00D52763" w:rsidRPr="00D35F88">
        <w:rPr>
          <w:rFonts w:asciiTheme="majorHAnsi" w:hAnsiTheme="majorHAnsi"/>
          <w:szCs w:val="22"/>
        </w:rPr>
        <w:t xml:space="preserve">finally informed the prefect that he was reversing his initial decision out of respect for the families who wished to have their </w:t>
      </w:r>
      <w:r w:rsidR="0092014C" w:rsidRPr="00D35F88">
        <w:rPr>
          <w:rFonts w:asciiTheme="majorHAnsi" w:hAnsiTheme="majorHAnsi"/>
          <w:szCs w:val="22"/>
        </w:rPr>
        <w:t xml:space="preserve">fallen </w:t>
      </w:r>
      <w:r w:rsidR="00D52763" w:rsidRPr="00D35F88">
        <w:rPr>
          <w:rFonts w:asciiTheme="majorHAnsi" w:hAnsiTheme="majorHAnsi"/>
          <w:szCs w:val="22"/>
        </w:rPr>
        <w:t>children transferred to the crypt of Loigny.</w:t>
      </w:r>
      <w:r w:rsidR="00D469D4" w:rsidRPr="00D35F88">
        <w:rPr>
          <w:rStyle w:val="FootnoteReference"/>
          <w:rFonts w:asciiTheme="majorHAnsi" w:hAnsiTheme="majorHAnsi"/>
          <w:szCs w:val="22"/>
        </w:rPr>
        <w:footnoteReference w:id="130"/>
      </w:r>
      <w:r w:rsidR="00D52763" w:rsidRPr="00D35F88">
        <w:rPr>
          <w:rFonts w:asciiTheme="majorHAnsi" w:hAnsiTheme="majorHAnsi"/>
          <w:szCs w:val="22"/>
        </w:rPr>
        <w:t xml:space="preserve"> Although Charette had written </w:t>
      </w:r>
      <w:r w:rsidR="00142F8B" w:rsidRPr="00D35F88">
        <w:rPr>
          <w:rFonts w:asciiTheme="majorHAnsi" w:hAnsiTheme="majorHAnsi"/>
          <w:szCs w:val="22"/>
        </w:rPr>
        <w:t xml:space="preserve">to </w:t>
      </w:r>
      <w:r w:rsidR="00D52763" w:rsidRPr="00D35F88">
        <w:rPr>
          <w:rFonts w:asciiTheme="majorHAnsi" w:hAnsiTheme="majorHAnsi"/>
          <w:szCs w:val="22"/>
        </w:rPr>
        <w:t>the minister</w:t>
      </w:r>
      <w:r w:rsidR="00D469D4" w:rsidRPr="00D35F88">
        <w:rPr>
          <w:rFonts w:asciiTheme="majorHAnsi" w:hAnsiTheme="majorHAnsi"/>
          <w:szCs w:val="22"/>
        </w:rPr>
        <w:t xml:space="preserve"> of the interior</w:t>
      </w:r>
      <w:r w:rsidR="00D52763" w:rsidRPr="00D35F88">
        <w:rPr>
          <w:rFonts w:asciiTheme="majorHAnsi" w:hAnsiTheme="majorHAnsi"/>
          <w:szCs w:val="22"/>
        </w:rPr>
        <w:t xml:space="preserve"> in these terms, making an ‘appeal to your heart’, </w:t>
      </w:r>
      <w:r w:rsidR="00D469D4" w:rsidRPr="00D35F88">
        <w:rPr>
          <w:rFonts w:asciiTheme="majorHAnsi" w:hAnsiTheme="majorHAnsi"/>
          <w:szCs w:val="22"/>
        </w:rPr>
        <w:t xml:space="preserve">Provost argued that the decisive appeal was that of Jacques de Bouillé’s </w:t>
      </w:r>
      <w:r w:rsidR="00274ED4" w:rsidRPr="00D35F88">
        <w:rPr>
          <w:rFonts w:asciiTheme="majorHAnsi" w:hAnsiTheme="majorHAnsi"/>
          <w:szCs w:val="22"/>
        </w:rPr>
        <w:t>widow to the president</w:t>
      </w:r>
      <w:r w:rsidR="00D469D4" w:rsidRPr="00D35F88">
        <w:rPr>
          <w:rFonts w:asciiTheme="majorHAnsi" w:hAnsiTheme="majorHAnsi"/>
          <w:szCs w:val="22"/>
        </w:rPr>
        <w:t>.</w:t>
      </w:r>
      <w:r w:rsidR="00274ED4" w:rsidRPr="00D35F88">
        <w:rPr>
          <w:rStyle w:val="FootnoteReference"/>
          <w:rFonts w:asciiTheme="majorHAnsi" w:hAnsiTheme="majorHAnsi"/>
          <w:szCs w:val="22"/>
        </w:rPr>
        <w:footnoteReference w:id="131"/>
      </w:r>
      <w:r w:rsidR="00D469D4" w:rsidRPr="00D35F88">
        <w:rPr>
          <w:rFonts w:asciiTheme="majorHAnsi" w:hAnsiTheme="majorHAnsi"/>
          <w:szCs w:val="22"/>
        </w:rPr>
        <w:t xml:space="preserve"> </w:t>
      </w:r>
      <w:r w:rsidR="0055796E" w:rsidRPr="00D35F88">
        <w:rPr>
          <w:rFonts w:asciiTheme="majorHAnsi" w:hAnsiTheme="majorHAnsi"/>
          <w:szCs w:val="22"/>
        </w:rPr>
        <w:t>The comtesse pleaded that her husband should not be separated from his brother</w:t>
      </w:r>
      <w:r w:rsidR="004C7B27" w:rsidRPr="00D35F88">
        <w:rPr>
          <w:rFonts w:asciiTheme="majorHAnsi" w:hAnsiTheme="majorHAnsi"/>
          <w:szCs w:val="22"/>
        </w:rPr>
        <w:t>s</w:t>
      </w:r>
      <w:r w:rsidR="0055796E" w:rsidRPr="00D35F88">
        <w:rPr>
          <w:rFonts w:asciiTheme="majorHAnsi" w:hAnsiTheme="majorHAnsi"/>
          <w:szCs w:val="22"/>
        </w:rPr>
        <w:t xml:space="preserve"> in arms at Loigny.</w:t>
      </w:r>
      <w:r w:rsidR="0055796E" w:rsidRPr="00D35F88">
        <w:rPr>
          <w:rStyle w:val="FootnoteReference"/>
          <w:rFonts w:asciiTheme="majorHAnsi" w:hAnsiTheme="majorHAnsi"/>
          <w:szCs w:val="22"/>
        </w:rPr>
        <w:footnoteReference w:id="132"/>
      </w:r>
      <w:r w:rsidR="0055796E" w:rsidRPr="00D35F88">
        <w:rPr>
          <w:rFonts w:asciiTheme="majorHAnsi" w:hAnsiTheme="majorHAnsi"/>
          <w:szCs w:val="22"/>
        </w:rPr>
        <w:t xml:space="preserve"> </w:t>
      </w:r>
      <w:r w:rsidR="00D469D4" w:rsidRPr="00D35F88">
        <w:rPr>
          <w:rFonts w:asciiTheme="majorHAnsi" w:hAnsiTheme="majorHAnsi"/>
          <w:szCs w:val="22"/>
        </w:rPr>
        <w:t xml:space="preserve">The </w:t>
      </w:r>
      <w:r w:rsidR="0092014C" w:rsidRPr="00D35F88">
        <w:rPr>
          <w:rFonts w:asciiTheme="majorHAnsi" w:hAnsiTheme="majorHAnsi"/>
          <w:szCs w:val="22"/>
        </w:rPr>
        <w:t xml:space="preserve">president, </w:t>
      </w:r>
      <w:r w:rsidR="00D469D4" w:rsidRPr="00D35F88">
        <w:rPr>
          <w:rFonts w:asciiTheme="majorHAnsi" w:hAnsiTheme="majorHAnsi"/>
          <w:szCs w:val="22"/>
        </w:rPr>
        <w:t>conservative monarchist MacMahon</w:t>
      </w:r>
      <w:r w:rsidR="00142F8B" w:rsidRPr="00D35F88">
        <w:rPr>
          <w:rFonts w:asciiTheme="majorHAnsi" w:hAnsiTheme="majorHAnsi"/>
          <w:szCs w:val="22"/>
        </w:rPr>
        <w:t>,</w:t>
      </w:r>
      <w:r w:rsidR="00D469D4" w:rsidRPr="00D35F88">
        <w:rPr>
          <w:rFonts w:asciiTheme="majorHAnsi" w:hAnsiTheme="majorHAnsi"/>
          <w:szCs w:val="22"/>
        </w:rPr>
        <w:t xml:space="preserve"> intervened to ensure that Charette’s committee prevailed.</w:t>
      </w:r>
      <w:r w:rsidR="0055796E" w:rsidRPr="00D35F88">
        <w:rPr>
          <w:rFonts w:asciiTheme="majorHAnsi" w:hAnsiTheme="majorHAnsi"/>
          <w:szCs w:val="22"/>
        </w:rPr>
        <w:t xml:space="preserve"> Ironically, the one mass grave that was not emptied did unquestionably contain soldier</w:t>
      </w:r>
      <w:r w:rsidR="00274ED4" w:rsidRPr="00D35F88">
        <w:rPr>
          <w:rFonts w:asciiTheme="majorHAnsi" w:hAnsiTheme="majorHAnsi"/>
          <w:szCs w:val="22"/>
        </w:rPr>
        <w:t>s</w:t>
      </w:r>
      <w:r w:rsidR="0055796E" w:rsidRPr="00D35F88">
        <w:rPr>
          <w:rFonts w:asciiTheme="majorHAnsi" w:hAnsiTheme="majorHAnsi"/>
          <w:szCs w:val="22"/>
        </w:rPr>
        <w:t xml:space="preserve"> who had fallen in Sonis’ charge: Mme d</w:t>
      </w:r>
      <w:r w:rsidR="00274ED4" w:rsidRPr="00D35F88">
        <w:rPr>
          <w:rFonts w:asciiTheme="majorHAnsi" w:hAnsiTheme="majorHAnsi"/>
          <w:szCs w:val="22"/>
        </w:rPr>
        <w:t>e Ferron made it clear that Villours was not to be touched.</w:t>
      </w:r>
      <w:r w:rsidR="00274ED4" w:rsidRPr="00D35F88">
        <w:rPr>
          <w:rStyle w:val="FootnoteReference"/>
          <w:rFonts w:asciiTheme="majorHAnsi" w:hAnsiTheme="majorHAnsi"/>
          <w:szCs w:val="22"/>
        </w:rPr>
        <w:footnoteReference w:id="133"/>
      </w:r>
    </w:p>
    <w:p w:rsidR="00935790" w:rsidRPr="00D35F88" w:rsidRDefault="00274ED4" w:rsidP="004C7B27">
      <w:pPr>
        <w:ind w:firstLine="720"/>
        <w:jc w:val="both"/>
        <w:rPr>
          <w:rFonts w:asciiTheme="majorHAnsi" w:hAnsiTheme="majorHAnsi"/>
          <w:szCs w:val="22"/>
        </w:rPr>
      </w:pPr>
      <w:r w:rsidRPr="00D35F88">
        <w:rPr>
          <w:rFonts w:asciiTheme="majorHAnsi" w:hAnsiTheme="majorHAnsi"/>
          <w:szCs w:val="22"/>
        </w:rPr>
        <w:t xml:space="preserve">The actions of Charette’s committee </w:t>
      </w:r>
      <w:r w:rsidR="00EC2D86" w:rsidRPr="00D35F88">
        <w:rPr>
          <w:rFonts w:asciiTheme="majorHAnsi" w:hAnsiTheme="majorHAnsi"/>
          <w:szCs w:val="22"/>
        </w:rPr>
        <w:t>-</w:t>
      </w:r>
      <w:r w:rsidRPr="00D35F88">
        <w:rPr>
          <w:rFonts w:asciiTheme="majorHAnsi" w:hAnsiTheme="majorHAnsi"/>
          <w:szCs w:val="22"/>
        </w:rPr>
        <w:t xml:space="preserve"> and their ultimate success </w:t>
      </w:r>
      <w:r w:rsidR="00EC2D86" w:rsidRPr="00D35F88">
        <w:rPr>
          <w:rFonts w:asciiTheme="majorHAnsi" w:hAnsiTheme="majorHAnsi"/>
          <w:szCs w:val="22"/>
        </w:rPr>
        <w:t>-</w:t>
      </w:r>
      <w:r w:rsidRPr="00D35F88">
        <w:rPr>
          <w:rFonts w:asciiTheme="majorHAnsi" w:hAnsiTheme="majorHAnsi"/>
          <w:szCs w:val="22"/>
        </w:rPr>
        <w:t xml:space="preserve"> </w:t>
      </w:r>
      <w:r w:rsidR="00A76B64" w:rsidRPr="00D35F88">
        <w:rPr>
          <w:rFonts w:asciiTheme="majorHAnsi" w:hAnsiTheme="majorHAnsi"/>
          <w:szCs w:val="22"/>
        </w:rPr>
        <w:t xml:space="preserve">reflect the wider success of their particular construction of Loigny. The zouave reading of Loigny achieved a hegemonic status. </w:t>
      </w:r>
      <w:r w:rsidR="002E00C5" w:rsidRPr="00D35F88">
        <w:rPr>
          <w:rFonts w:asciiTheme="majorHAnsi" w:hAnsiTheme="majorHAnsi"/>
          <w:szCs w:val="22"/>
        </w:rPr>
        <w:t>Yet</w:t>
      </w:r>
      <w:r w:rsidR="00EC2D86" w:rsidRPr="00D35F88">
        <w:rPr>
          <w:rFonts w:asciiTheme="majorHAnsi" w:hAnsiTheme="majorHAnsi"/>
          <w:szCs w:val="22"/>
        </w:rPr>
        <w:t>,</w:t>
      </w:r>
      <w:r w:rsidR="002E00C5" w:rsidRPr="00D35F88">
        <w:rPr>
          <w:rFonts w:asciiTheme="majorHAnsi" w:hAnsiTheme="majorHAnsi"/>
          <w:szCs w:val="22"/>
        </w:rPr>
        <w:t xml:space="preserve"> while the heroism of the zouave</w:t>
      </w:r>
      <w:r w:rsidR="0043421E" w:rsidRPr="00D35F88">
        <w:rPr>
          <w:rFonts w:asciiTheme="majorHAnsi" w:hAnsiTheme="majorHAnsi"/>
          <w:szCs w:val="22"/>
        </w:rPr>
        <w:t>s</w:t>
      </w:r>
      <w:r w:rsidR="002E00C5" w:rsidRPr="00D35F88">
        <w:rPr>
          <w:rFonts w:asciiTheme="majorHAnsi" w:hAnsiTheme="majorHAnsi"/>
          <w:szCs w:val="22"/>
        </w:rPr>
        <w:t xml:space="preserve"> was contrasted with the wider failing of the French armies, </w:t>
      </w:r>
      <w:r w:rsidR="0043421E" w:rsidRPr="00D35F88">
        <w:rPr>
          <w:rFonts w:asciiTheme="majorHAnsi" w:hAnsiTheme="majorHAnsi"/>
          <w:szCs w:val="22"/>
        </w:rPr>
        <w:t>Loigny was about a shared heroism. The other forces involved were also distin</w:t>
      </w:r>
      <w:r w:rsidR="0092014C" w:rsidRPr="00D35F88">
        <w:rPr>
          <w:rFonts w:asciiTheme="majorHAnsi" w:hAnsiTheme="majorHAnsi"/>
          <w:szCs w:val="22"/>
        </w:rPr>
        <w:t xml:space="preserve">guished </w:t>
      </w:r>
      <w:r w:rsidR="0043421E" w:rsidRPr="00D35F88">
        <w:rPr>
          <w:rFonts w:asciiTheme="majorHAnsi" w:hAnsiTheme="majorHAnsi"/>
          <w:szCs w:val="22"/>
        </w:rPr>
        <w:t>from the failed soldiers of the defeat</w:t>
      </w:r>
      <w:r w:rsidR="002E00C5" w:rsidRPr="00D35F88">
        <w:rPr>
          <w:rFonts w:asciiTheme="majorHAnsi" w:hAnsiTheme="majorHAnsi"/>
          <w:szCs w:val="22"/>
        </w:rPr>
        <w:t>, mired in materialism</w:t>
      </w:r>
      <w:r w:rsidR="0043421E" w:rsidRPr="00D35F88">
        <w:rPr>
          <w:rFonts w:asciiTheme="majorHAnsi" w:hAnsiTheme="majorHAnsi"/>
          <w:szCs w:val="22"/>
        </w:rPr>
        <w:t>,</w:t>
      </w:r>
      <w:r w:rsidR="002E00C5" w:rsidRPr="00D35F88">
        <w:rPr>
          <w:rFonts w:asciiTheme="majorHAnsi" w:hAnsiTheme="majorHAnsi"/>
          <w:szCs w:val="22"/>
        </w:rPr>
        <w:t xml:space="preserve"> </w:t>
      </w:r>
      <w:r w:rsidR="0043421E" w:rsidRPr="00D35F88">
        <w:rPr>
          <w:rFonts w:asciiTheme="majorHAnsi" w:hAnsiTheme="majorHAnsi"/>
          <w:szCs w:val="22"/>
        </w:rPr>
        <w:t xml:space="preserve">individualism, egoism and </w:t>
      </w:r>
      <w:r w:rsidR="0092014C" w:rsidRPr="00D35F88">
        <w:rPr>
          <w:rFonts w:asciiTheme="majorHAnsi" w:hAnsiTheme="majorHAnsi"/>
          <w:szCs w:val="22"/>
        </w:rPr>
        <w:t xml:space="preserve">other </w:t>
      </w:r>
      <w:r w:rsidR="0043421E" w:rsidRPr="00D35F88">
        <w:rPr>
          <w:rFonts w:asciiTheme="majorHAnsi" w:hAnsiTheme="majorHAnsi"/>
          <w:szCs w:val="22"/>
        </w:rPr>
        <w:t>corrosive doctrines of the revolution. These forces were in fact assimilated to the zouave narrative</w:t>
      </w:r>
      <w:r w:rsidR="00935790" w:rsidRPr="00D35F88">
        <w:rPr>
          <w:rFonts w:asciiTheme="majorHAnsi" w:hAnsiTheme="majorHAnsi"/>
          <w:szCs w:val="22"/>
        </w:rPr>
        <w:t>: the language applied to the zouaves applied to them</w:t>
      </w:r>
      <w:r w:rsidR="0043421E" w:rsidRPr="00D35F88">
        <w:rPr>
          <w:rFonts w:asciiTheme="majorHAnsi" w:hAnsiTheme="majorHAnsi"/>
          <w:szCs w:val="22"/>
        </w:rPr>
        <w:t xml:space="preserve">. </w:t>
      </w:r>
      <w:r w:rsidR="00935790" w:rsidRPr="00D35F88">
        <w:rPr>
          <w:rFonts w:asciiTheme="majorHAnsi" w:hAnsiTheme="majorHAnsi"/>
          <w:szCs w:val="22"/>
        </w:rPr>
        <w:t>In his original speech Pie ha</w:t>
      </w:r>
      <w:r w:rsidR="00004869" w:rsidRPr="00D35F88">
        <w:rPr>
          <w:rFonts w:asciiTheme="majorHAnsi" w:hAnsiTheme="majorHAnsi"/>
          <w:szCs w:val="22"/>
        </w:rPr>
        <w:t>d effectively indicated as much,</w:t>
      </w:r>
      <w:r w:rsidR="00935790" w:rsidRPr="00D35F88">
        <w:rPr>
          <w:rFonts w:asciiTheme="majorHAnsi" w:hAnsiTheme="majorHAnsi"/>
          <w:szCs w:val="22"/>
        </w:rPr>
        <w:t xml:space="preserve"> implying that all </w:t>
      </w:r>
      <w:r w:rsidR="00004869" w:rsidRPr="00D35F88">
        <w:rPr>
          <w:rFonts w:asciiTheme="majorHAnsi" w:hAnsiTheme="majorHAnsi"/>
          <w:szCs w:val="22"/>
        </w:rPr>
        <w:t>sol</w:t>
      </w:r>
      <w:r w:rsidR="0092014C" w:rsidRPr="00D35F88">
        <w:rPr>
          <w:rFonts w:asciiTheme="majorHAnsi" w:hAnsiTheme="majorHAnsi"/>
          <w:szCs w:val="22"/>
        </w:rPr>
        <w:t>d</w:t>
      </w:r>
      <w:r w:rsidR="00004869" w:rsidRPr="00D35F88">
        <w:rPr>
          <w:rFonts w:asciiTheme="majorHAnsi" w:hAnsiTheme="majorHAnsi"/>
          <w:szCs w:val="22"/>
        </w:rPr>
        <w:t>i</w:t>
      </w:r>
      <w:r w:rsidR="0092014C" w:rsidRPr="00D35F88">
        <w:rPr>
          <w:rFonts w:asciiTheme="majorHAnsi" w:hAnsiTheme="majorHAnsi"/>
          <w:szCs w:val="22"/>
        </w:rPr>
        <w:t xml:space="preserve">ers involved </w:t>
      </w:r>
      <w:r w:rsidR="00935790" w:rsidRPr="00D35F88">
        <w:rPr>
          <w:rFonts w:asciiTheme="majorHAnsi" w:hAnsiTheme="majorHAnsi"/>
          <w:szCs w:val="22"/>
        </w:rPr>
        <w:t xml:space="preserve">had shared a common religious inspiration and </w:t>
      </w:r>
      <w:r w:rsidR="0092014C" w:rsidRPr="00D35F88">
        <w:rPr>
          <w:rFonts w:asciiTheme="majorHAnsi" w:hAnsiTheme="majorHAnsi"/>
          <w:szCs w:val="22"/>
        </w:rPr>
        <w:t xml:space="preserve">that </w:t>
      </w:r>
      <w:r w:rsidR="00935790" w:rsidRPr="00D35F88">
        <w:rPr>
          <w:rFonts w:asciiTheme="majorHAnsi" w:hAnsiTheme="majorHAnsi"/>
          <w:szCs w:val="22"/>
        </w:rPr>
        <w:t xml:space="preserve">all were entitled to the divine rewards of martyrs. </w:t>
      </w:r>
      <w:r w:rsidR="0043421E" w:rsidRPr="00D35F88">
        <w:rPr>
          <w:rFonts w:asciiTheme="majorHAnsi" w:hAnsiTheme="majorHAnsi"/>
          <w:szCs w:val="22"/>
        </w:rPr>
        <w:t>While the committ</w:t>
      </w:r>
      <w:r w:rsidR="004822CE" w:rsidRPr="00D35F88">
        <w:rPr>
          <w:rFonts w:asciiTheme="majorHAnsi" w:hAnsiTheme="majorHAnsi"/>
          <w:szCs w:val="22"/>
        </w:rPr>
        <w:t>ee did not go so far as to lay a claim to those who died in the engagements at</w:t>
      </w:r>
      <w:r w:rsidR="0043421E" w:rsidRPr="00D35F88">
        <w:rPr>
          <w:rFonts w:asciiTheme="majorHAnsi" w:hAnsiTheme="majorHAnsi"/>
          <w:szCs w:val="22"/>
        </w:rPr>
        <w:t xml:space="preserve"> Goury, Lumeau or Villepion, they successfully appropriated both the physical remains and the memory of all those who fell in the vicinity of Loigny. Though</w:t>
      </w:r>
      <w:r w:rsidR="00A76B64" w:rsidRPr="00D35F88">
        <w:rPr>
          <w:rFonts w:asciiTheme="majorHAnsi" w:hAnsiTheme="majorHAnsi"/>
          <w:szCs w:val="22"/>
        </w:rPr>
        <w:t xml:space="preserve"> fewer than 800 men had been involved in the charge that saw the banner of the Sacred Heart unfurled, the remains of well over a thousand </w:t>
      </w:r>
      <w:r w:rsidR="002E00C5" w:rsidRPr="00D35F88">
        <w:rPr>
          <w:rFonts w:asciiTheme="majorHAnsi" w:hAnsiTheme="majorHAnsi"/>
          <w:szCs w:val="22"/>
        </w:rPr>
        <w:t>were to lie</w:t>
      </w:r>
      <w:r w:rsidR="00A76B64" w:rsidRPr="00D35F88">
        <w:rPr>
          <w:rFonts w:asciiTheme="majorHAnsi" w:hAnsiTheme="majorHAnsi"/>
          <w:szCs w:val="22"/>
        </w:rPr>
        <w:t xml:space="preserve"> in the ossuary under the chapel of the Sacred Heart.</w:t>
      </w:r>
      <w:r w:rsidR="00A02E45" w:rsidRPr="00D35F88">
        <w:rPr>
          <w:rStyle w:val="FootnoteReference"/>
          <w:rFonts w:asciiTheme="majorHAnsi" w:hAnsiTheme="majorHAnsi"/>
          <w:szCs w:val="22"/>
        </w:rPr>
        <w:footnoteReference w:id="134"/>
      </w:r>
      <w:r w:rsidR="00A76B64" w:rsidRPr="00D35F88">
        <w:rPr>
          <w:rFonts w:asciiTheme="majorHAnsi" w:hAnsiTheme="majorHAnsi"/>
          <w:szCs w:val="22"/>
        </w:rPr>
        <w:t xml:space="preserve"> All the dead in a three kilometre radius of</w:t>
      </w:r>
      <w:r w:rsidR="002E00C5" w:rsidRPr="00D35F88">
        <w:rPr>
          <w:rFonts w:asciiTheme="majorHAnsi" w:hAnsiTheme="majorHAnsi"/>
          <w:szCs w:val="22"/>
        </w:rPr>
        <w:t xml:space="preserve"> Loigny were </w:t>
      </w:r>
      <w:r w:rsidR="0043421E" w:rsidRPr="00D35F88">
        <w:rPr>
          <w:rFonts w:asciiTheme="majorHAnsi" w:hAnsiTheme="majorHAnsi"/>
          <w:szCs w:val="22"/>
        </w:rPr>
        <w:t xml:space="preserve">claimed to belong within this </w:t>
      </w:r>
      <w:r w:rsidR="00A76B64" w:rsidRPr="00D35F88">
        <w:rPr>
          <w:rFonts w:asciiTheme="majorHAnsi" w:hAnsiTheme="majorHAnsi"/>
          <w:szCs w:val="22"/>
        </w:rPr>
        <w:t xml:space="preserve">great monument of religiously-inspired patriotic sacrifice. </w:t>
      </w:r>
      <w:r w:rsidR="004822CE" w:rsidRPr="00D35F88">
        <w:rPr>
          <w:rFonts w:asciiTheme="majorHAnsi" w:hAnsiTheme="majorHAnsi"/>
          <w:szCs w:val="22"/>
        </w:rPr>
        <w:t>There were perhaps twelve hundred</w:t>
      </w:r>
      <w:r w:rsidR="0043421E" w:rsidRPr="00D35F88">
        <w:rPr>
          <w:rFonts w:asciiTheme="majorHAnsi" w:hAnsiTheme="majorHAnsi"/>
          <w:szCs w:val="22"/>
        </w:rPr>
        <w:t xml:space="preserve"> martyrs of the Sacred Heart. </w:t>
      </w:r>
    </w:p>
    <w:p w:rsidR="00A76B64" w:rsidRPr="00D35F88" w:rsidRDefault="00935790" w:rsidP="004C7B27">
      <w:pPr>
        <w:ind w:firstLine="720"/>
        <w:jc w:val="both"/>
        <w:rPr>
          <w:rFonts w:asciiTheme="majorHAnsi" w:hAnsiTheme="majorHAnsi"/>
          <w:szCs w:val="22"/>
        </w:rPr>
      </w:pPr>
      <w:r w:rsidRPr="00D35F88">
        <w:rPr>
          <w:rFonts w:asciiTheme="majorHAnsi" w:hAnsiTheme="majorHAnsi"/>
          <w:szCs w:val="22"/>
        </w:rPr>
        <w:t>A</w:t>
      </w:r>
      <w:r w:rsidR="00A76B64" w:rsidRPr="00D35F88">
        <w:rPr>
          <w:rFonts w:asciiTheme="majorHAnsi" w:hAnsiTheme="majorHAnsi"/>
          <w:szCs w:val="22"/>
        </w:rPr>
        <w:t>s Dreux-Linget’s words serve to demonstrate, quasi-religious language was freely</w:t>
      </w:r>
      <w:r w:rsidR="002E00C5" w:rsidRPr="00D35F88">
        <w:rPr>
          <w:rFonts w:asciiTheme="majorHAnsi" w:hAnsiTheme="majorHAnsi"/>
          <w:szCs w:val="22"/>
        </w:rPr>
        <w:t xml:space="preserve"> applied to the fallen</w:t>
      </w:r>
      <w:r w:rsidRPr="00D35F88">
        <w:rPr>
          <w:rFonts w:asciiTheme="majorHAnsi" w:hAnsiTheme="majorHAnsi"/>
          <w:szCs w:val="22"/>
        </w:rPr>
        <w:t xml:space="preserve"> across the political spectrum. T</w:t>
      </w:r>
      <w:r w:rsidR="00A76B64" w:rsidRPr="00D35F88">
        <w:rPr>
          <w:rFonts w:asciiTheme="majorHAnsi" w:hAnsiTheme="majorHAnsi"/>
          <w:szCs w:val="22"/>
        </w:rPr>
        <w:t xml:space="preserve">he dominant memory of Loigny, </w:t>
      </w:r>
      <w:r w:rsidRPr="00D35F88">
        <w:rPr>
          <w:rFonts w:asciiTheme="majorHAnsi" w:hAnsiTheme="majorHAnsi"/>
          <w:szCs w:val="22"/>
        </w:rPr>
        <w:t xml:space="preserve">however, </w:t>
      </w:r>
      <w:r w:rsidR="00A76B64" w:rsidRPr="00D35F88">
        <w:rPr>
          <w:rFonts w:asciiTheme="majorHAnsi" w:hAnsiTheme="majorHAnsi"/>
          <w:szCs w:val="22"/>
        </w:rPr>
        <w:t>with its emphasis on martyrdom and expiation</w:t>
      </w:r>
      <w:r w:rsidRPr="00D35F88">
        <w:rPr>
          <w:rFonts w:asciiTheme="majorHAnsi" w:hAnsiTheme="majorHAnsi"/>
          <w:szCs w:val="22"/>
        </w:rPr>
        <w:t xml:space="preserve"> was not consensual, but celebrated by a particular constituency.</w:t>
      </w:r>
      <w:r w:rsidR="00A76B64" w:rsidRPr="00D35F88">
        <w:rPr>
          <w:rFonts w:asciiTheme="majorHAnsi" w:hAnsiTheme="majorHAnsi"/>
          <w:szCs w:val="22"/>
        </w:rPr>
        <w:t xml:space="preserve">  </w:t>
      </w:r>
      <w:r w:rsidR="002E00C5" w:rsidRPr="00D35F88">
        <w:rPr>
          <w:rFonts w:asciiTheme="majorHAnsi" w:hAnsiTheme="majorHAnsi"/>
          <w:szCs w:val="22"/>
        </w:rPr>
        <w:t xml:space="preserve">In 1871 </w:t>
      </w:r>
      <w:r w:rsidRPr="00D35F88">
        <w:rPr>
          <w:rFonts w:asciiTheme="majorHAnsi" w:hAnsiTheme="majorHAnsi"/>
          <w:szCs w:val="22"/>
        </w:rPr>
        <w:t xml:space="preserve">military authorities ruled that </w:t>
      </w:r>
      <w:r w:rsidR="00314036" w:rsidRPr="00D35F88">
        <w:rPr>
          <w:rFonts w:asciiTheme="majorHAnsi" w:hAnsiTheme="majorHAnsi"/>
          <w:szCs w:val="22"/>
        </w:rPr>
        <w:lastRenderedPageBreak/>
        <w:t xml:space="preserve">colonel </w:t>
      </w:r>
      <w:r w:rsidRPr="00D35F88">
        <w:rPr>
          <w:rFonts w:asciiTheme="majorHAnsi" w:hAnsiTheme="majorHAnsi"/>
          <w:szCs w:val="22"/>
        </w:rPr>
        <w:t>F</w:t>
      </w:r>
      <w:r w:rsidR="002E00C5" w:rsidRPr="00D35F88">
        <w:rPr>
          <w:rFonts w:asciiTheme="majorHAnsi" w:hAnsiTheme="majorHAnsi"/>
          <w:szCs w:val="22"/>
        </w:rPr>
        <w:t>ouchier of the heroic 37</w:t>
      </w:r>
      <w:r w:rsidR="00753D62" w:rsidRPr="00D35F88">
        <w:rPr>
          <w:rFonts w:asciiTheme="majorHAnsi" w:hAnsiTheme="majorHAnsi"/>
          <w:szCs w:val="22"/>
        </w:rPr>
        <w:t>th</w:t>
      </w:r>
      <w:r w:rsidR="002E00C5" w:rsidRPr="00D35F88">
        <w:rPr>
          <w:rFonts w:asciiTheme="majorHAnsi" w:hAnsiTheme="majorHAnsi"/>
          <w:szCs w:val="22"/>
        </w:rPr>
        <w:t xml:space="preserve"> regiment </w:t>
      </w:r>
      <w:r w:rsidRPr="00D35F88">
        <w:rPr>
          <w:rFonts w:asciiTheme="majorHAnsi" w:hAnsiTheme="majorHAnsi"/>
          <w:szCs w:val="22"/>
        </w:rPr>
        <w:t xml:space="preserve">should not attend </w:t>
      </w:r>
      <w:r w:rsidR="00F85BC3" w:rsidRPr="00D35F88">
        <w:rPr>
          <w:rFonts w:asciiTheme="majorHAnsi" w:hAnsiTheme="majorHAnsi"/>
          <w:szCs w:val="22"/>
        </w:rPr>
        <w:t>t</w:t>
      </w:r>
      <w:r w:rsidR="002E00C5" w:rsidRPr="00D35F88">
        <w:rPr>
          <w:rFonts w:asciiTheme="majorHAnsi" w:hAnsiTheme="majorHAnsi"/>
          <w:szCs w:val="22"/>
        </w:rPr>
        <w:t xml:space="preserve">he anniversary </w:t>
      </w:r>
      <w:r w:rsidR="00F85BC3" w:rsidRPr="00D35F88">
        <w:rPr>
          <w:rFonts w:asciiTheme="majorHAnsi" w:hAnsiTheme="majorHAnsi"/>
          <w:szCs w:val="22"/>
        </w:rPr>
        <w:t>ceremonies</w:t>
      </w:r>
      <w:r w:rsidRPr="00D35F88">
        <w:rPr>
          <w:rFonts w:asciiTheme="majorHAnsi" w:hAnsiTheme="majorHAnsi"/>
          <w:szCs w:val="22"/>
        </w:rPr>
        <w:t>. A serving soldier should avoid the compromising association with an event that would assemble th</w:t>
      </w:r>
      <w:r w:rsidR="008753D7" w:rsidRPr="00D35F88">
        <w:rPr>
          <w:rFonts w:asciiTheme="majorHAnsi" w:hAnsiTheme="majorHAnsi"/>
          <w:szCs w:val="22"/>
        </w:rPr>
        <w:t xml:space="preserve">e noble-dominated zouaves whose leader’s </w:t>
      </w:r>
      <w:r w:rsidR="00C26180" w:rsidRPr="00D35F88">
        <w:rPr>
          <w:rFonts w:asciiTheme="majorHAnsi" w:hAnsiTheme="majorHAnsi"/>
          <w:szCs w:val="22"/>
        </w:rPr>
        <w:t>political convictions were notorious.</w:t>
      </w:r>
      <w:r w:rsidR="008753D7" w:rsidRPr="00D35F88">
        <w:rPr>
          <w:rStyle w:val="FootnoteReference"/>
          <w:rFonts w:asciiTheme="majorHAnsi" w:hAnsiTheme="majorHAnsi"/>
          <w:szCs w:val="22"/>
        </w:rPr>
        <w:footnoteReference w:id="135"/>
      </w:r>
      <w:r w:rsidR="00C26180" w:rsidRPr="00D35F88">
        <w:rPr>
          <w:rFonts w:asciiTheme="majorHAnsi" w:hAnsiTheme="majorHAnsi"/>
          <w:szCs w:val="22"/>
        </w:rPr>
        <w:t xml:space="preserve"> In the event, however, it was noted that Charette a</w:t>
      </w:r>
      <w:r w:rsidR="00455D4C" w:rsidRPr="00D35F88">
        <w:rPr>
          <w:rFonts w:asciiTheme="majorHAnsi" w:hAnsiTheme="majorHAnsi"/>
          <w:szCs w:val="22"/>
        </w:rPr>
        <w:t>cted with exemplary reserve, neither</w:t>
      </w:r>
      <w:r w:rsidR="00C26180" w:rsidRPr="00D35F88">
        <w:rPr>
          <w:rFonts w:asciiTheme="majorHAnsi" w:hAnsiTheme="majorHAnsi"/>
          <w:szCs w:val="22"/>
        </w:rPr>
        <w:t xml:space="preserve"> attending in uniform nor display</w:t>
      </w:r>
      <w:r w:rsidR="00753D62" w:rsidRPr="00D35F88">
        <w:rPr>
          <w:rFonts w:asciiTheme="majorHAnsi" w:hAnsiTheme="majorHAnsi"/>
          <w:szCs w:val="22"/>
        </w:rPr>
        <w:t>ing</w:t>
      </w:r>
      <w:r w:rsidR="00C26180" w:rsidRPr="00D35F88">
        <w:rPr>
          <w:rFonts w:asciiTheme="majorHAnsi" w:hAnsiTheme="majorHAnsi"/>
          <w:szCs w:val="22"/>
        </w:rPr>
        <w:t xml:space="preserve"> the banner of the Sacred Heart. No such re</w:t>
      </w:r>
      <w:r w:rsidR="00F5110E" w:rsidRPr="00D35F88">
        <w:rPr>
          <w:rFonts w:asciiTheme="majorHAnsi" w:hAnsiTheme="majorHAnsi"/>
          <w:szCs w:val="22"/>
        </w:rPr>
        <w:t>straint</w:t>
      </w:r>
      <w:r w:rsidR="00455D4C" w:rsidRPr="00D35F88">
        <w:rPr>
          <w:rFonts w:asciiTheme="majorHAnsi" w:hAnsiTheme="majorHAnsi"/>
          <w:szCs w:val="22"/>
        </w:rPr>
        <w:t>, however, was on dis</w:t>
      </w:r>
      <w:r w:rsidR="00F5110E" w:rsidRPr="00D35F88">
        <w:rPr>
          <w:rFonts w:asciiTheme="majorHAnsi" w:hAnsiTheme="majorHAnsi"/>
          <w:szCs w:val="22"/>
        </w:rPr>
        <w:t xml:space="preserve">play in the Loigny monument. It was, Charette declared, </w:t>
      </w:r>
      <w:r w:rsidR="00E64752" w:rsidRPr="00D35F88">
        <w:rPr>
          <w:rFonts w:asciiTheme="majorHAnsi" w:hAnsiTheme="majorHAnsi"/>
          <w:szCs w:val="22"/>
        </w:rPr>
        <w:t>‘a</w:t>
      </w:r>
      <w:r w:rsidR="0099412B" w:rsidRPr="00D35F88">
        <w:rPr>
          <w:rFonts w:asciiTheme="majorHAnsi" w:hAnsiTheme="majorHAnsi"/>
          <w:szCs w:val="22"/>
        </w:rPr>
        <w:t>n</w:t>
      </w:r>
      <w:r w:rsidR="00E64752" w:rsidRPr="00D35F88">
        <w:rPr>
          <w:rFonts w:asciiTheme="majorHAnsi" w:hAnsiTheme="majorHAnsi"/>
          <w:szCs w:val="22"/>
        </w:rPr>
        <w:t xml:space="preserve"> homage to the French army</w:t>
      </w:r>
      <w:r w:rsidR="004C7B27" w:rsidRPr="00D35F88">
        <w:rPr>
          <w:rFonts w:asciiTheme="majorHAnsi" w:hAnsiTheme="majorHAnsi"/>
          <w:szCs w:val="22"/>
        </w:rPr>
        <w:t>’</w:t>
      </w:r>
      <w:r w:rsidR="00E64752" w:rsidRPr="00D35F88">
        <w:rPr>
          <w:rFonts w:asciiTheme="majorHAnsi" w:hAnsiTheme="majorHAnsi"/>
          <w:szCs w:val="22"/>
        </w:rPr>
        <w:t xml:space="preserve">. </w:t>
      </w:r>
      <w:r w:rsidR="0092560A" w:rsidRPr="00D35F88">
        <w:rPr>
          <w:rFonts w:asciiTheme="majorHAnsi" w:hAnsiTheme="majorHAnsi"/>
          <w:szCs w:val="22"/>
        </w:rPr>
        <w:t>His rhetorical question, ‘</w:t>
      </w:r>
      <w:r w:rsidR="00F5110E" w:rsidRPr="00D35F88">
        <w:rPr>
          <w:rFonts w:asciiTheme="majorHAnsi" w:hAnsiTheme="majorHAnsi"/>
          <w:szCs w:val="22"/>
        </w:rPr>
        <w:t>Quel autre édifice eût mieux rendu notre pensée chrétienne et nationale en même temps?</w:t>
      </w:r>
      <w:r w:rsidR="0092560A" w:rsidRPr="00D35F88">
        <w:rPr>
          <w:rFonts w:asciiTheme="majorHAnsi" w:hAnsiTheme="majorHAnsi"/>
          <w:szCs w:val="22"/>
        </w:rPr>
        <w:t xml:space="preserve">’ was amply answered by the </w:t>
      </w:r>
      <w:r w:rsidR="00004869" w:rsidRPr="00D35F88">
        <w:rPr>
          <w:rFonts w:asciiTheme="majorHAnsi" w:hAnsiTheme="majorHAnsi"/>
          <w:szCs w:val="22"/>
        </w:rPr>
        <w:t>décor of the chapel of the Sacred Heart</w:t>
      </w:r>
      <w:r w:rsidR="0092560A" w:rsidRPr="00D35F88">
        <w:rPr>
          <w:rFonts w:asciiTheme="majorHAnsi" w:hAnsiTheme="majorHAnsi"/>
          <w:szCs w:val="22"/>
        </w:rPr>
        <w:t>.</w:t>
      </w:r>
      <w:r w:rsidR="00E64752" w:rsidRPr="00D35F88">
        <w:rPr>
          <w:rStyle w:val="FootnoteReference"/>
          <w:rFonts w:asciiTheme="majorHAnsi" w:hAnsiTheme="majorHAnsi"/>
          <w:szCs w:val="22"/>
        </w:rPr>
        <w:footnoteReference w:id="136"/>
      </w:r>
      <w:r w:rsidR="0092560A" w:rsidRPr="00D35F88">
        <w:rPr>
          <w:rFonts w:asciiTheme="majorHAnsi" w:hAnsiTheme="majorHAnsi"/>
          <w:szCs w:val="22"/>
        </w:rPr>
        <w:t xml:space="preserve"> </w:t>
      </w:r>
      <w:r w:rsidR="00E64752" w:rsidRPr="00D35F88">
        <w:rPr>
          <w:rFonts w:asciiTheme="majorHAnsi" w:hAnsiTheme="majorHAnsi"/>
          <w:szCs w:val="22"/>
        </w:rPr>
        <w:t xml:space="preserve">In addition to a stained glass window featuring an angel holding the banner of the Sacred Heart, </w:t>
      </w:r>
      <w:r w:rsidR="0092560A" w:rsidRPr="00D35F88">
        <w:rPr>
          <w:rFonts w:asciiTheme="majorHAnsi" w:hAnsiTheme="majorHAnsi"/>
          <w:szCs w:val="22"/>
        </w:rPr>
        <w:t xml:space="preserve">was one of St. Henri, depicted with features of the Pretender, the comte de Chambord. Paintings </w:t>
      </w:r>
      <w:r w:rsidR="00E64752" w:rsidRPr="00D35F88">
        <w:rPr>
          <w:rFonts w:asciiTheme="majorHAnsi" w:hAnsiTheme="majorHAnsi"/>
          <w:szCs w:val="22"/>
        </w:rPr>
        <w:t>i</w:t>
      </w:r>
      <w:r w:rsidR="00004869" w:rsidRPr="00D35F88">
        <w:rPr>
          <w:rFonts w:asciiTheme="majorHAnsi" w:hAnsiTheme="majorHAnsi"/>
          <w:szCs w:val="22"/>
        </w:rPr>
        <w:t>n the chapel</w:t>
      </w:r>
      <w:r w:rsidR="00E64752" w:rsidRPr="00D35F88">
        <w:rPr>
          <w:rFonts w:asciiTheme="majorHAnsi" w:hAnsiTheme="majorHAnsi"/>
          <w:szCs w:val="22"/>
        </w:rPr>
        <w:t xml:space="preserve"> </w:t>
      </w:r>
      <w:r w:rsidR="0092560A" w:rsidRPr="00D35F88">
        <w:rPr>
          <w:rFonts w:asciiTheme="majorHAnsi" w:hAnsiTheme="majorHAnsi"/>
          <w:szCs w:val="22"/>
        </w:rPr>
        <w:t xml:space="preserve">celebrated the </w:t>
      </w:r>
      <w:r w:rsidR="0092560A" w:rsidRPr="00D35F88">
        <w:rPr>
          <w:rFonts w:asciiTheme="majorHAnsi" w:hAnsiTheme="majorHAnsi"/>
          <w:i/>
          <w:szCs w:val="22"/>
        </w:rPr>
        <w:t xml:space="preserve">Volontaires de l’Ouest </w:t>
      </w:r>
      <w:r w:rsidR="0092560A" w:rsidRPr="00D35F88">
        <w:rPr>
          <w:rFonts w:asciiTheme="majorHAnsi" w:hAnsiTheme="majorHAnsi"/>
          <w:szCs w:val="22"/>
        </w:rPr>
        <w:t xml:space="preserve">at Loigny as </w:t>
      </w:r>
      <w:r w:rsidR="00E64752" w:rsidRPr="00D35F88">
        <w:rPr>
          <w:rFonts w:asciiTheme="majorHAnsi" w:hAnsiTheme="majorHAnsi"/>
          <w:szCs w:val="22"/>
        </w:rPr>
        <w:t>the successors to Joan a</w:t>
      </w:r>
      <w:r w:rsidR="004C7B27" w:rsidRPr="00D35F88">
        <w:rPr>
          <w:rFonts w:asciiTheme="majorHAnsi" w:hAnsiTheme="majorHAnsi"/>
          <w:szCs w:val="22"/>
        </w:rPr>
        <w:t>t</w:t>
      </w:r>
      <w:r w:rsidR="00E64752" w:rsidRPr="00D35F88">
        <w:rPr>
          <w:rFonts w:asciiTheme="majorHAnsi" w:hAnsiTheme="majorHAnsi"/>
          <w:szCs w:val="22"/>
        </w:rPr>
        <w:t xml:space="preserve"> Patay;</w:t>
      </w:r>
      <w:r w:rsidR="0092560A" w:rsidRPr="00D35F88">
        <w:rPr>
          <w:rFonts w:asciiTheme="majorHAnsi" w:hAnsiTheme="majorHAnsi"/>
          <w:szCs w:val="22"/>
        </w:rPr>
        <w:t xml:space="preserve"> the consecration of the regiment to the Sacred</w:t>
      </w:r>
      <w:r w:rsidR="00E64752" w:rsidRPr="00D35F88">
        <w:rPr>
          <w:rFonts w:asciiTheme="majorHAnsi" w:hAnsiTheme="majorHAnsi"/>
          <w:szCs w:val="22"/>
        </w:rPr>
        <w:t xml:space="preserve"> Heart; </w:t>
      </w:r>
      <w:r w:rsidR="0099412B" w:rsidRPr="00D35F88">
        <w:rPr>
          <w:rFonts w:asciiTheme="majorHAnsi" w:hAnsiTheme="majorHAnsi"/>
          <w:szCs w:val="22"/>
        </w:rPr>
        <w:t xml:space="preserve">and </w:t>
      </w:r>
      <w:r w:rsidR="00E64752" w:rsidRPr="00D35F88">
        <w:rPr>
          <w:rFonts w:asciiTheme="majorHAnsi" w:hAnsiTheme="majorHAnsi"/>
          <w:szCs w:val="22"/>
        </w:rPr>
        <w:t>the death of Troussures</w:t>
      </w:r>
      <w:r w:rsidR="0099412B" w:rsidRPr="00D35F88">
        <w:rPr>
          <w:rFonts w:asciiTheme="majorHAnsi" w:hAnsiTheme="majorHAnsi"/>
          <w:szCs w:val="22"/>
        </w:rPr>
        <w:t>.</w:t>
      </w:r>
      <w:r w:rsidR="00E64752" w:rsidRPr="00D35F88">
        <w:rPr>
          <w:rStyle w:val="FootnoteReference"/>
          <w:rFonts w:asciiTheme="majorHAnsi" w:hAnsiTheme="majorHAnsi"/>
          <w:szCs w:val="22"/>
        </w:rPr>
        <w:footnoteReference w:id="137"/>
      </w:r>
      <w:r w:rsidR="0092560A" w:rsidRPr="00D35F88">
        <w:rPr>
          <w:rFonts w:asciiTheme="majorHAnsi" w:hAnsiTheme="majorHAnsi"/>
          <w:szCs w:val="22"/>
        </w:rPr>
        <w:t xml:space="preserve"> </w:t>
      </w:r>
      <w:r w:rsidR="008325CB" w:rsidRPr="00D35F88">
        <w:rPr>
          <w:rFonts w:asciiTheme="majorHAnsi" w:hAnsiTheme="majorHAnsi"/>
          <w:szCs w:val="22"/>
        </w:rPr>
        <w:t xml:space="preserve">The convictions of the zouave were unmistakably imprinted on the Loigny monument. </w:t>
      </w:r>
    </w:p>
    <w:p w:rsidR="00C84C29" w:rsidRPr="00D35F88" w:rsidRDefault="00C84C29" w:rsidP="004C7B27">
      <w:pPr>
        <w:jc w:val="both"/>
        <w:rPr>
          <w:rFonts w:asciiTheme="majorHAnsi" w:hAnsiTheme="majorHAnsi"/>
          <w:szCs w:val="22"/>
        </w:rPr>
      </w:pPr>
    </w:p>
    <w:p w:rsidR="00C84C29" w:rsidRPr="00D35F88" w:rsidRDefault="00C84C29" w:rsidP="004C7B27">
      <w:pPr>
        <w:jc w:val="center"/>
        <w:rPr>
          <w:rFonts w:asciiTheme="majorHAnsi" w:hAnsiTheme="majorHAnsi"/>
          <w:szCs w:val="22"/>
        </w:rPr>
      </w:pPr>
      <w:r w:rsidRPr="00D35F88">
        <w:rPr>
          <w:rFonts w:asciiTheme="majorHAnsi" w:hAnsiTheme="majorHAnsi"/>
          <w:szCs w:val="22"/>
        </w:rPr>
        <w:t>VI</w:t>
      </w:r>
    </w:p>
    <w:p w:rsidR="00314036" w:rsidRPr="00D35F88" w:rsidRDefault="00314036" w:rsidP="004C7B27">
      <w:pPr>
        <w:jc w:val="center"/>
        <w:rPr>
          <w:rFonts w:asciiTheme="majorHAnsi" w:hAnsiTheme="majorHAnsi"/>
          <w:szCs w:val="22"/>
        </w:rPr>
      </w:pPr>
    </w:p>
    <w:p w:rsidR="00C84C29" w:rsidRPr="00D35F88" w:rsidRDefault="00C84C29" w:rsidP="004C7B27">
      <w:pPr>
        <w:jc w:val="both"/>
        <w:rPr>
          <w:rFonts w:asciiTheme="majorHAnsi" w:hAnsiTheme="majorHAnsi"/>
          <w:szCs w:val="22"/>
          <w:highlight w:val="lightGray"/>
        </w:rPr>
      </w:pPr>
      <w:r w:rsidRPr="00D35F88">
        <w:rPr>
          <w:rFonts w:asciiTheme="majorHAnsi" w:hAnsiTheme="majorHAnsi"/>
          <w:szCs w:val="22"/>
        </w:rPr>
        <w:t>The commemoration of Loigny did reach beyond the ranks of the zouaves/</w:t>
      </w:r>
      <w:r w:rsidR="001E68C6" w:rsidRPr="00D35F88">
        <w:rPr>
          <w:rFonts w:asciiTheme="majorHAnsi" w:hAnsiTheme="majorHAnsi"/>
          <w:i/>
          <w:szCs w:val="22"/>
        </w:rPr>
        <w:t>V</w:t>
      </w:r>
      <w:r w:rsidRPr="00D35F88">
        <w:rPr>
          <w:rFonts w:asciiTheme="majorHAnsi" w:hAnsiTheme="majorHAnsi"/>
          <w:i/>
          <w:szCs w:val="22"/>
        </w:rPr>
        <w:t>olontaires</w:t>
      </w:r>
      <w:r w:rsidRPr="00D35F88">
        <w:rPr>
          <w:rFonts w:asciiTheme="majorHAnsi" w:hAnsiTheme="majorHAnsi"/>
          <w:szCs w:val="22"/>
        </w:rPr>
        <w:t>; Charette wrote to the minister of the interior that Loigny’s ossuary was intended for all, expressing the comradeship experienced at Loigny.</w:t>
      </w:r>
      <w:r w:rsidRPr="00D35F88">
        <w:rPr>
          <w:rStyle w:val="FootnoteReference"/>
          <w:rFonts w:asciiTheme="majorHAnsi" w:hAnsiTheme="majorHAnsi"/>
          <w:szCs w:val="22"/>
        </w:rPr>
        <w:footnoteReference w:id="138"/>
      </w:r>
      <w:r w:rsidRPr="00D35F88">
        <w:rPr>
          <w:rFonts w:asciiTheme="majorHAnsi" w:hAnsiTheme="majorHAnsi"/>
          <w:szCs w:val="22"/>
        </w:rPr>
        <w:t xml:space="preserve"> The names of all the fallen were given equal prominence on the </w:t>
      </w:r>
      <w:r w:rsidR="001E68C6" w:rsidRPr="00D35F88">
        <w:rPr>
          <w:rFonts w:asciiTheme="majorHAnsi" w:hAnsiTheme="majorHAnsi"/>
          <w:szCs w:val="22"/>
        </w:rPr>
        <w:t xml:space="preserve">marble </w:t>
      </w:r>
      <w:r w:rsidRPr="00D35F88">
        <w:rPr>
          <w:rFonts w:asciiTheme="majorHAnsi" w:hAnsiTheme="majorHAnsi"/>
          <w:szCs w:val="22"/>
        </w:rPr>
        <w:t xml:space="preserve">tablets that adorned the chapel of the Sacred Heart. Those who accompanied the </w:t>
      </w:r>
      <w:r w:rsidRPr="00D35F88">
        <w:rPr>
          <w:rFonts w:asciiTheme="majorHAnsi" w:hAnsiTheme="majorHAnsi"/>
          <w:i/>
          <w:szCs w:val="22"/>
        </w:rPr>
        <w:t>Volontaires</w:t>
      </w:r>
      <w:r w:rsidRPr="00D35F88">
        <w:rPr>
          <w:rFonts w:asciiTheme="majorHAnsi" w:hAnsiTheme="majorHAnsi"/>
          <w:szCs w:val="22"/>
        </w:rPr>
        <w:t xml:space="preserve"> were not forgotten on either the Villours cross or the Sacred Heart monument in the </w:t>
      </w:r>
      <w:r w:rsidRPr="00D35F88">
        <w:rPr>
          <w:rFonts w:asciiTheme="majorHAnsi" w:hAnsiTheme="majorHAnsi"/>
          <w:i/>
          <w:szCs w:val="22"/>
        </w:rPr>
        <w:t>bois des zouaves</w:t>
      </w:r>
      <w:r w:rsidRPr="00D35F88">
        <w:rPr>
          <w:rFonts w:asciiTheme="majorHAnsi" w:hAnsiTheme="majorHAnsi"/>
          <w:szCs w:val="22"/>
        </w:rPr>
        <w:t xml:space="preserve">. In 1885 at the ‘noces d’argent’ celebrations of the zouave regiment Charette saluted the heroism displayed by the </w:t>
      </w:r>
      <w:r w:rsidRPr="00D35F88">
        <w:rPr>
          <w:rFonts w:asciiTheme="majorHAnsi" w:hAnsiTheme="majorHAnsi"/>
          <w:i/>
          <w:szCs w:val="22"/>
        </w:rPr>
        <w:t xml:space="preserve">mobiles </w:t>
      </w:r>
      <w:r w:rsidRPr="00D35F88">
        <w:rPr>
          <w:rFonts w:asciiTheme="majorHAnsi" w:hAnsiTheme="majorHAnsi"/>
          <w:szCs w:val="22"/>
        </w:rPr>
        <w:t>of the Côtes-du-Nord.</w:t>
      </w:r>
      <w:r w:rsidRPr="00D35F88">
        <w:rPr>
          <w:rStyle w:val="FootnoteReference"/>
          <w:rFonts w:asciiTheme="majorHAnsi" w:hAnsiTheme="majorHAnsi"/>
          <w:szCs w:val="22"/>
        </w:rPr>
        <w:footnoteReference w:id="139"/>
      </w:r>
      <w:r w:rsidRPr="00D35F88">
        <w:rPr>
          <w:rFonts w:asciiTheme="majorHAnsi" w:hAnsiTheme="majorHAnsi"/>
          <w:szCs w:val="22"/>
        </w:rPr>
        <w:t xml:space="preserve"> </w:t>
      </w:r>
      <w:r w:rsidR="001E68C6" w:rsidRPr="00D35F88">
        <w:rPr>
          <w:rFonts w:asciiTheme="majorHAnsi" w:hAnsiTheme="majorHAnsi"/>
          <w:szCs w:val="22"/>
        </w:rPr>
        <w:t>A</w:t>
      </w:r>
      <w:r w:rsidR="00B071B8" w:rsidRPr="00D35F88">
        <w:rPr>
          <w:rFonts w:asciiTheme="majorHAnsi" w:hAnsiTheme="majorHAnsi"/>
          <w:szCs w:val="22"/>
        </w:rPr>
        <w:t>t the 1895 anniversary</w:t>
      </w:r>
      <w:r w:rsidR="001E68C6" w:rsidRPr="00D35F88">
        <w:rPr>
          <w:rFonts w:asciiTheme="majorHAnsi" w:hAnsiTheme="majorHAnsi"/>
          <w:szCs w:val="22"/>
        </w:rPr>
        <w:t xml:space="preserve"> Philippon</w:t>
      </w:r>
      <w:r w:rsidR="00753D62" w:rsidRPr="00D35F88">
        <w:rPr>
          <w:rFonts w:asciiTheme="majorHAnsi" w:hAnsiTheme="majorHAnsi"/>
          <w:szCs w:val="22"/>
        </w:rPr>
        <w:t>, veteran</w:t>
      </w:r>
      <w:r w:rsidR="001E68C6" w:rsidRPr="00D35F88">
        <w:rPr>
          <w:rFonts w:asciiTheme="majorHAnsi" w:hAnsiTheme="majorHAnsi"/>
          <w:szCs w:val="22"/>
        </w:rPr>
        <w:t xml:space="preserve"> of the </w:t>
      </w:r>
      <w:r w:rsidR="001E68C6" w:rsidRPr="00D35F88">
        <w:rPr>
          <w:rFonts w:asciiTheme="majorHAnsi" w:hAnsiTheme="majorHAnsi"/>
          <w:i/>
          <w:szCs w:val="22"/>
        </w:rPr>
        <w:t xml:space="preserve">franc-tireurs de Blidah </w:t>
      </w:r>
      <w:r w:rsidR="001E68C6" w:rsidRPr="00D35F88">
        <w:rPr>
          <w:rFonts w:asciiTheme="majorHAnsi" w:hAnsiTheme="majorHAnsi"/>
          <w:szCs w:val="22"/>
        </w:rPr>
        <w:t>was specifically honoured.</w:t>
      </w:r>
      <w:r w:rsidR="001E68C6" w:rsidRPr="00D35F88">
        <w:rPr>
          <w:rStyle w:val="FootnoteReference"/>
          <w:rFonts w:asciiTheme="majorHAnsi" w:hAnsiTheme="majorHAnsi"/>
          <w:szCs w:val="22"/>
        </w:rPr>
        <w:footnoteReference w:id="140"/>
      </w:r>
      <w:r w:rsidR="001E68C6" w:rsidRPr="00D35F88">
        <w:rPr>
          <w:rFonts w:asciiTheme="majorHAnsi" w:hAnsiTheme="majorHAnsi"/>
          <w:szCs w:val="22"/>
        </w:rPr>
        <w:t xml:space="preserve"> </w:t>
      </w:r>
      <w:r w:rsidRPr="00D35F88">
        <w:rPr>
          <w:rFonts w:asciiTheme="majorHAnsi" w:hAnsiTheme="majorHAnsi"/>
          <w:szCs w:val="22"/>
        </w:rPr>
        <w:t>Though the 37</w:t>
      </w:r>
      <w:r w:rsidR="00753D62" w:rsidRPr="00D35F88">
        <w:rPr>
          <w:rFonts w:asciiTheme="majorHAnsi" w:hAnsiTheme="majorHAnsi"/>
          <w:szCs w:val="22"/>
        </w:rPr>
        <w:t>th</w:t>
      </w:r>
      <w:r w:rsidRPr="00D35F88">
        <w:rPr>
          <w:rFonts w:asciiTheme="majorHAnsi" w:hAnsiTheme="majorHAnsi"/>
          <w:szCs w:val="22"/>
        </w:rPr>
        <w:t xml:space="preserve"> regiment had to wait nearly forty years for a monument, the </w:t>
      </w:r>
      <w:r w:rsidRPr="00D35F88">
        <w:rPr>
          <w:rFonts w:asciiTheme="majorHAnsi" w:hAnsiTheme="majorHAnsi"/>
          <w:i/>
          <w:szCs w:val="22"/>
        </w:rPr>
        <w:t xml:space="preserve">Volontaires </w:t>
      </w:r>
      <w:r w:rsidRPr="00D35F88">
        <w:rPr>
          <w:rFonts w:asciiTheme="majorHAnsi" w:hAnsiTheme="majorHAnsi"/>
          <w:szCs w:val="22"/>
        </w:rPr>
        <w:t>proved faithful sponsors – and in the commemorative ceremonies the 37</w:t>
      </w:r>
      <w:r w:rsidR="00753D62" w:rsidRPr="00D35F88">
        <w:rPr>
          <w:rFonts w:asciiTheme="majorHAnsi" w:hAnsiTheme="majorHAnsi"/>
          <w:szCs w:val="22"/>
        </w:rPr>
        <w:t>th</w:t>
      </w:r>
      <w:r w:rsidRPr="00D35F88">
        <w:rPr>
          <w:rFonts w:asciiTheme="majorHAnsi" w:hAnsiTheme="majorHAnsi"/>
          <w:szCs w:val="22"/>
        </w:rPr>
        <w:t xml:space="preserve"> were never overlooked. </w:t>
      </w:r>
      <w:r w:rsidR="006442F2" w:rsidRPr="00D35F88">
        <w:rPr>
          <w:rFonts w:asciiTheme="majorHAnsi" w:hAnsiTheme="majorHAnsi"/>
          <w:szCs w:val="22"/>
        </w:rPr>
        <w:t xml:space="preserve">The commemoration of Loigny was about the construction of a dominant language and the assimilation of all forces involved </w:t>
      </w:r>
      <w:r w:rsidR="00753D62" w:rsidRPr="00D35F88">
        <w:rPr>
          <w:rFonts w:asciiTheme="majorHAnsi" w:hAnsiTheme="majorHAnsi"/>
          <w:szCs w:val="22"/>
        </w:rPr>
        <w:t>in</w:t>
      </w:r>
      <w:r w:rsidR="006442F2" w:rsidRPr="00D35F88">
        <w:rPr>
          <w:rFonts w:asciiTheme="majorHAnsi" w:hAnsiTheme="majorHAnsi"/>
          <w:szCs w:val="22"/>
        </w:rPr>
        <w:t>to that language. It was no surprise that at the inauguration of the monument to the 37</w:t>
      </w:r>
      <w:r w:rsidR="00753D62" w:rsidRPr="00D35F88">
        <w:rPr>
          <w:rFonts w:asciiTheme="majorHAnsi" w:hAnsiTheme="majorHAnsi"/>
          <w:szCs w:val="22"/>
        </w:rPr>
        <w:t>th</w:t>
      </w:r>
      <w:r w:rsidR="006442F2" w:rsidRPr="00D35F88">
        <w:rPr>
          <w:rFonts w:asciiTheme="majorHAnsi" w:hAnsiTheme="majorHAnsi"/>
          <w:szCs w:val="22"/>
        </w:rPr>
        <w:t xml:space="preserve"> regiment Challan de Belval</w:t>
      </w:r>
      <w:r w:rsidR="00C576A8" w:rsidRPr="00D35F88">
        <w:rPr>
          <w:rFonts w:asciiTheme="majorHAnsi" w:hAnsiTheme="majorHAnsi"/>
          <w:szCs w:val="22"/>
        </w:rPr>
        <w:t>, a doctor who had tended the wounded of Loigny,</w:t>
      </w:r>
      <w:r w:rsidR="006442F2" w:rsidRPr="00D35F88">
        <w:rPr>
          <w:rFonts w:asciiTheme="majorHAnsi" w:hAnsiTheme="majorHAnsi"/>
          <w:szCs w:val="22"/>
        </w:rPr>
        <w:t xml:space="preserve"> returned to the familiar theme of regenerative sacrifice: ‘</w:t>
      </w:r>
      <w:r w:rsidR="00932762" w:rsidRPr="00D35F88">
        <w:rPr>
          <w:rFonts w:asciiTheme="majorHAnsi" w:hAnsiTheme="majorHAnsi"/>
          <w:szCs w:val="22"/>
        </w:rPr>
        <w:t>blood shed, let us not forget, must be the seed of the life and regeneration of the nation.’</w:t>
      </w:r>
      <w:r w:rsidR="00932762" w:rsidRPr="00D35F88">
        <w:rPr>
          <w:rStyle w:val="FootnoteReference"/>
          <w:rFonts w:asciiTheme="majorHAnsi" w:hAnsiTheme="majorHAnsi"/>
          <w:szCs w:val="22"/>
        </w:rPr>
        <w:footnoteReference w:id="141"/>
      </w:r>
      <w:r w:rsidR="00932762" w:rsidRPr="00D35F88">
        <w:rPr>
          <w:rFonts w:asciiTheme="majorHAnsi" w:hAnsiTheme="majorHAnsi"/>
          <w:szCs w:val="22"/>
        </w:rPr>
        <w:t xml:space="preserve"> The</w:t>
      </w:r>
      <w:r w:rsidR="0019539D" w:rsidRPr="00D35F88">
        <w:rPr>
          <w:rFonts w:asciiTheme="majorHAnsi" w:hAnsiTheme="majorHAnsi"/>
          <w:szCs w:val="22"/>
        </w:rPr>
        <w:t>re was also a clear determination</w:t>
      </w:r>
      <w:r w:rsidR="00445A23" w:rsidRPr="00D35F88">
        <w:rPr>
          <w:rFonts w:asciiTheme="majorHAnsi" w:hAnsiTheme="majorHAnsi"/>
          <w:szCs w:val="22"/>
        </w:rPr>
        <w:t xml:space="preserve"> that Loi</w:t>
      </w:r>
      <w:r w:rsidR="00932762" w:rsidRPr="00D35F88">
        <w:rPr>
          <w:rFonts w:asciiTheme="majorHAnsi" w:hAnsiTheme="majorHAnsi"/>
          <w:szCs w:val="22"/>
        </w:rPr>
        <w:t>g</w:t>
      </w:r>
      <w:r w:rsidR="00445A23" w:rsidRPr="00D35F88">
        <w:rPr>
          <w:rFonts w:asciiTheme="majorHAnsi" w:hAnsiTheme="majorHAnsi"/>
          <w:szCs w:val="22"/>
        </w:rPr>
        <w:t>n</w:t>
      </w:r>
      <w:r w:rsidR="00932762" w:rsidRPr="00D35F88">
        <w:rPr>
          <w:rFonts w:asciiTheme="majorHAnsi" w:hAnsiTheme="majorHAnsi"/>
          <w:szCs w:val="22"/>
        </w:rPr>
        <w:t xml:space="preserve">y should rank alongside Bazeille or Floïng; in light of this frequently made comparison a small museum was established in the presbytery in 1907, boasting the boot of Sonis and </w:t>
      </w:r>
      <w:r w:rsidR="00753D62" w:rsidRPr="00D35F88">
        <w:rPr>
          <w:rFonts w:asciiTheme="majorHAnsi" w:hAnsiTheme="majorHAnsi"/>
          <w:szCs w:val="22"/>
        </w:rPr>
        <w:t xml:space="preserve">captain Albert de </w:t>
      </w:r>
      <w:r w:rsidR="00932762" w:rsidRPr="00D35F88">
        <w:rPr>
          <w:rFonts w:asciiTheme="majorHAnsi" w:hAnsiTheme="majorHAnsi"/>
          <w:szCs w:val="22"/>
        </w:rPr>
        <w:t>Gastebois’ bolero.</w:t>
      </w:r>
      <w:r w:rsidR="00932762" w:rsidRPr="00D35F88">
        <w:rPr>
          <w:rStyle w:val="FootnoteReference"/>
          <w:rFonts w:asciiTheme="majorHAnsi" w:hAnsiTheme="majorHAnsi"/>
          <w:szCs w:val="22"/>
        </w:rPr>
        <w:footnoteReference w:id="142"/>
      </w:r>
    </w:p>
    <w:p w:rsidR="008325CB" w:rsidRPr="00D35F88" w:rsidRDefault="0099412B" w:rsidP="004C7B27">
      <w:pPr>
        <w:ind w:firstLine="720"/>
        <w:jc w:val="both"/>
        <w:rPr>
          <w:rFonts w:asciiTheme="majorHAnsi" w:hAnsiTheme="majorHAnsi"/>
          <w:szCs w:val="22"/>
          <w:highlight w:val="lightGray"/>
        </w:rPr>
      </w:pPr>
      <w:r w:rsidRPr="00D35F88">
        <w:rPr>
          <w:rFonts w:asciiTheme="majorHAnsi" w:hAnsiTheme="majorHAnsi"/>
          <w:szCs w:val="22"/>
        </w:rPr>
        <w:t>I</w:t>
      </w:r>
      <w:r w:rsidR="00430CDD" w:rsidRPr="00D35F88">
        <w:rPr>
          <w:rFonts w:asciiTheme="majorHAnsi" w:hAnsiTheme="majorHAnsi"/>
          <w:szCs w:val="22"/>
        </w:rPr>
        <w:t xml:space="preserve">n 1884 abbé Beauchet had </w:t>
      </w:r>
      <w:r w:rsidRPr="00D35F88">
        <w:rPr>
          <w:rFonts w:asciiTheme="majorHAnsi" w:hAnsiTheme="majorHAnsi"/>
          <w:szCs w:val="22"/>
        </w:rPr>
        <w:t xml:space="preserve">expressed </w:t>
      </w:r>
      <w:r w:rsidR="00430CDD" w:rsidRPr="00D35F88">
        <w:rPr>
          <w:rFonts w:asciiTheme="majorHAnsi" w:hAnsiTheme="majorHAnsi"/>
          <w:szCs w:val="22"/>
        </w:rPr>
        <w:t>the hope that L</w:t>
      </w:r>
      <w:r w:rsidR="007430C9" w:rsidRPr="00D35F88">
        <w:rPr>
          <w:rFonts w:asciiTheme="majorHAnsi" w:hAnsiTheme="majorHAnsi"/>
          <w:szCs w:val="22"/>
        </w:rPr>
        <w:t xml:space="preserve">oigny might become the site of </w:t>
      </w:r>
      <w:r w:rsidR="00FC7574" w:rsidRPr="00D35F88">
        <w:rPr>
          <w:rFonts w:asciiTheme="majorHAnsi" w:hAnsiTheme="majorHAnsi"/>
          <w:szCs w:val="22"/>
        </w:rPr>
        <w:t xml:space="preserve">a </w:t>
      </w:r>
      <w:r w:rsidRPr="00D35F88">
        <w:rPr>
          <w:rFonts w:asciiTheme="majorHAnsi" w:hAnsiTheme="majorHAnsi"/>
          <w:szCs w:val="22"/>
        </w:rPr>
        <w:t>national pilgrimage.</w:t>
      </w:r>
      <w:r w:rsidR="00430CDD" w:rsidRPr="00D35F88">
        <w:rPr>
          <w:rStyle w:val="FootnoteReference"/>
          <w:rFonts w:asciiTheme="majorHAnsi" w:hAnsiTheme="majorHAnsi"/>
          <w:szCs w:val="22"/>
        </w:rPr>
        <w:footnoteReference w:id="143"/>
      </w:r>
      <w:r w:rsidR="00430CDD" w:rsidRPr="00D35F88">
        <w:rPr>
          <w:rFonts w:asciiTheme="majorHAnsi" w:hAnsiTheme="majorHAnsi"/>
          <w:szCs w:val="22"/>
        </w:rPr>
        <w:t xml:space="preserve"> </w:t>
      </w:r>
      <w:r w:rsidR="00B24DDB" w:rsidRPr="00D35F88">
        <w:rPr>
          <w:rFonts w:asciiTheme="majorHAnsi" w:hAnsiTheme="majorHAnsi"/>
          <w:szCs w:val="22"/>
        </w:rPr>
        <w:t xml:space="preserve">Loigny’s prominence within the Sacred Heart devotion, coupled with the lessons of Christian heroism and sacrifice ensured that it would function as a location for pilgrimages. </w:t>
      </w:r>
      <w:r w:rsidR="005437C2" w:rsidRPr="00D35F88">
        <w:rPr>
          <w:rFonts w:asciiTheme="majorHAnsi" w:hAnsiTheme="majorHAnsi"/>
          <w:szCs w:val="22"/>
        </w:rPr>
        <w:t xml:space="preserve">Vagner republished his account of his </w:t>
      </w:r>
      <w:r w:rsidR="00B24DDB" w:rsidRPr="00D35F88">
        <w:rPr>
          <w:rFonts w:asciiTheme="majorHAnsi" w:hAnsiTheme="majorHAnsi"/>
          <w:szCs w:val="22"/>
        </w:rPr>
        <w:lastRenderedPageBreak/>
        <w:t xml:space="preserve">own personal ‘douloureux pèlerinage’ </w:t>
      </w:r>
      <w:r w:rsidR="005437C2" w:rsidRPr="00D35F88">
        <w:rPr>
          <w:rFonts w:asciiTheme="majorHAnsi" w:hAnsiTheme="majorHAnsi"/>
          <w:szCs w:val="22"/>
        </w:rPr>
        <w:t>to Loigny in search of his son’s resting place to coincide with the pil</w:t>
      </w:r>
      <w:r w:rsidR="00FC7574" w:rsidRPr="00D35F88">
        <w:rPr>
          <w:rFonts w:asciiTheme="majorHAnsi" w:hAnsiTheme="majorHAnsi"/>
          <w:szCs w:val="22"/>
        </w:rPr>
        <w:t xml:space="preserve">grimage of </w:t>
      </w:r>
      <w:r w:rsidR="00FC7574" w:rsidRPr="00D35F88">
        <w:rPr>
          <w:rFonts w:asciiTheme="majorHAnsi" w:hAnsiTheme="majorHAnsi"/>
          <w:i/>
          <w:szCs w:val="22"/>
        </w:rPr>
        <w:t xml:space="preserve">Œuvres ouvrières </w:t>
      </w:r>
      <w:r w:rsidR="005437C2" w:rsidRPr="00D35F88">
        <w:rPr>
          <w:rFonts w:asciiTheme="majorHAnsi" w:hAnsiTheme="majorHAnsi"/>
          <w:szCs w:val="22"/>
        </w:rPr>
        <w:t xml:space="preserve">movement on the significant date of 14 July 1878. </w:t>
      </w:r>
      <w:r w:rsidR="00BF60F0" w:rsidRPr="00D35F88">
        <w:rPr>
          <w:rFonts w:asciiTheme="majorHAnsi" w:hAnsiTheme="majorHAnsi"/>
          <w:szCs w:val="22"/>
        </w:rPr>
        <w:t xml:space="preserve">Regional pilgrimages were by no means uncommon; in </w:t>
      </w:r>
      <w:r w:rsidR="00D53E5A" w:rsidRPr="00D35F88">
        <w:rPr>
          <w:rFonts w:asciiTheme="majorHAnsi" w:hAnsiTheme="majorHAnsi"/>
          <w:szCs w:val="22"/>
        </w:rPr>
        <w:t>1901</w:t>
      </w:r>
      <w:r w:rsidR="00BF60F0" w:rsidRPr="00D35F88">
        <w:rPr>
          <w:rFonts w:asciiTheme="majorHAnsi" w:hAnsiTheme="majorHAnsi"/>
          <w:szCs w:val="22"/>
        </w:rPr>
        <w:t xml:space="preserve">a 350-strong pilgrimage was organised by the </w:t>
      </w:r>
      <w:r w:rsidR="00BF60F0" w:rsidRPr="00D35F88">
        <w:rPr>
          <w:rFonts w:asciiTheme="majorHAnsi" w:hAnsiTheme="majorHAnsi"/>
          <w:i/>
          <w:szCs w:val="22"/>
        </w:rPr>
        <w:t>Union provinciale de la jeunesse catholique de l’Orléannais</w:t>
      </w:r>
      <w:r w:rsidR="00BF60F0" w:rsidRPr="00D35F88">
        <w:rPr>
          <w:rFonts w:asciiTheme="majorHAnsi" w:hAnsiTheme="majorHAnsi"/>
          <w:szCs w:val="22"/>
        </w:rPr>
        <w:t>.</w:t>
      </w:r>
      <w:r w:rsidR="00BF60F0" w:rsidRPr="00D35F88">
        <w:rPr>
          <w:rStyle w:val="FootnoteReference"/>
          <w:rFonts w:asciiTheme="majorHAnsi" w:hAnsiTheme="majorHAnsi"/>
          <w:szCs w:val="22"/>
        </w:rPr>
        <w:footnoteReference w:id="144"/>
      </w:r>
      <w:r w:rsidR="00D53E5A" w:rsidRPr="00D35F88">
        <w:rPr>
          <w:rFonts w:asciiTheme="majorHAnsi" w:hAnsiTheme="majorHAnsi"/>
          <w:szCs w:val="22"/>
        </w:rPr>
        <w:t xml:space="preserve"> </w:t>
      </w:r>
      <w:r w:rsidR="00D53E5A" w:rsidRPr="00D35F88">
        <w:rPr>
          <w:rFonts w:asciiTheme="majorHAnsi" w:hAnsiTheme="majorHAnsi"/>
          <w:szCs w:val="22"/>
          <w:lang w:val="fr-FR"/>
        </w:rPr>
        <w:t xml:space="preserve">In 1890 Léon Lavedan appealed for the necessary money to complete , ‘un </w:t>
      </w:r>
      <w:r w:rsidR="0009142D" w:rsidRPr="00D35F88">
        <w:rPr>
          <w:rFonts w:asciiTheme="majorHAnsi" w:hAnsiTheme="majorHAnsi"/>
          <w:szCs w:val="22"/>
          <w:lang w:val="fr-FR"/>
        </w:rPr>
        <w:t>monument national où la France croyante et militaire ira toujours se retremper et se souvenir</w:t>
      </w:r>
      <w:r w:rsidR="004C7B27" w:rsidRPr="00D35F88">
        <w:rPr>
          <w:rFonts w:asciiTheme="majorHAnsi" w:hAnsiTheme="majorHAnsi"/>
          <w:szCs w:val="22"/>
          <w:lang w:val="fr-FR"/>
        </w:rPr>
        <w:t>’</w:t>
      </w:r>
      <w:r w:rsidR="00D53E5A" w:rsidRPr="00D35F88">
        <w:rPr>
          <w:rFonts w:asciiTheme="majorHAnsi" w:hAnsiTheme="majorHAnsi"/>
          <w:szCs w:val="22"/>
          <w:lang w:val="fr-FR"/>
        </w:rPr>
        <w:t xml:space="preserve">. </w:t>
      </w:r>
      <w:r w:rsidR="00D53E5A" w:rsidRPr="00D35F88">
        <w:rPr>
          <w:rFonts w:asciiTheme="majorHAnsi" w:hAnsiTheme="majorHAnsi"/>
          <w:szCs w:val="22"/>
        </w:rPr>
        <w:t>This was a revealing phrase. While Lavedan concluded that at Loigny it was possible ‘to rise above party quarrels and think only of France</w:t>
      </w:r>
      <w:r w:rsidR="004C7B27" w:rsidRPr="00D35F88">
        <w:rPr>
          <w:rFonts w:asciiTheme="majorHAnsi" w:hAnsiTheme="majorHAnsi"/>
          <w:szCs w:val="22"/>
        </w:rPr>
        <w:t>’</w:t>
      </w:r>
      <w:r w:rsidR="00D53E5A" w:rsidRPr="00D35F88">
        <w:rPr>
          <w:rFonts w:asciiTheme="majorHAnsi" w:hAnsiTheme="majorHAnsi"/>
          <w:szCs w:val="22"/>
        </w:rPr>
        <w:t xml:space="preserve">, Loigny was a cult </w:t>
      </w:r>
      <w:r w:rsidR="008325CB" w:rsidRPr="00D35F88">
        <w:rPr>
          <w:rFonts w:asciiTheme="majorHAnsi" w:hAnsiTheme="majorHAnsi"/>
          <w:szCs w:val="22"/>
        </w:rPr>
        <w:t xml:space="preserve">addressed to </w:t>
      </w:r>
      <w:r w:rsidR="00D53E5A" w:rsidRPr="00D35F88">
        <w:rPr>
          <w:rFonts w:asciiTheme="majorHAnsi" w:hAnsiTheme="majorHAnsi"/>
          <w:szCs w:val="22"/>
        </w:rPr>
        <w:t>one section of France.</w:t>
      </w:r>
      <w:r w:rsidR="00D53E5A" w:rsidRPr="00D35F88">
        <w:rPr>
          <w:rStyle w:val="FootnoteReference"/>
          <w:rFonts w:asciiTheme="majorHAnsi" w:hAnsiTheme="majorHAnsi"/>
          <w:szCs w:val="22"/>
          <w:lang w:val="fr-FR"/>
        </w:rPr>
        <w:footnoteReference w:id="145"/>
      </w:r>
      <w:r w:rsidR="00D53E5A" w:rsidRPr="00D35F88">
        <w:rPr>
          <w:rFonts w:asciiTheme="majorHAnsi" w:hAnsiTheme="majorHAnsi"/>
          <w:szCs w:val="22"/>
        </w:rPr>
        <w:t xml:space="preserve"> It could only be a national site within a Catholic definition of the national </w:t>
      </w:r>
      <w:r w:rsidR="008325CB" w:rsidRPr="00D35F88">
        <w:rPr>
          <w:rFonts w:asciiTheme="majorHAnsi" w:hAnsiTheme="majorHAnsi"/>
          <w:szCs w:val="22"/>
        </w:rPr>
        <w:t>informed by a counter-revolutionary perspective. It was in the spirit of zouave propagandist Jules Delmas’s understanding of France. Delmas argued that the republic</w:t>
      </w:r>
      <w:r w:rsidR="008E2BB6" w:rsidRPr="00D35F88">
        <w:rPr>
          <w:rFonts w:asciiTheme="majorHAnsi" w:hAnsiTheme="majorHAnsi"/>
          <w:szCs w:val="22"/>
        </w:rPr>
        <w:t xml:space="preserve">ans had spent </w:t>
      </w:r>
      <w:r w:rsidR="008325CB" w:rsidRPr="00D35F88">
        <w:rPr>
          <w:rFonts w:asciiTheme="majorHAnsi" w:hAnsiTheme="majorHAnsi"/>
          <w:szCs w:val="22"/>
        </w:rPr>
        <w:t xml:space="preserve">the decade 1860-70 allied to the enemies of France and had shown themselves to </w:t>
      </w:r>
      <w:r w:rsidR="00086589" w:rsidRPr="00D35F88">
        <w:rPr>
          <w:rFonts w:asciiTheme="majorHAnsi" w:hAnsiTheme="majorHAnsi"/>
          <w:szCs w:val="22"/>
        </w:rPr>
        <w:t xml:space="preserve">be </w:t>
      </w:r>
      <w:r w:rsidR="008325CB" w:rsidRPr="00D35F88">
        <w:rPr>
          <w:rFonts w:asciiTheme="majorHAnsi" w:hAnsiTheme="majorHAnsi"/>
          <w:szCs w:val="22"/>
        </w:rPr>
        <w:t>no true Frenchmen in 1870-71.</w:t>
      </w:r>
      <w:r w:rsidR="008325CB" w:rsidRPr="00D35F88">
        <w:rPr>
          <w:rStyle w:val="FootnoteReference"/>
          <w:rFonts w:asciiTheme="majorHAnsi" w:hAnsiTheme="majorHAnsi"/>
          <w:szCs w:val="22"/>
        </w:rPr>
        <w:footnoteReference w:id="146"/>
      </w:r>
      <w:r w:rsidR="008325CB" w:rsidRPr="00D35F88">
        <w:rPr>
          <w:rFonts w:asciiTheme="majorHAnsi" w:hAnsiTheme="majorHAnsi"/>
          <w:szCs w:val="22"/>
          <w:highlight w:val="lightGray"/>
        </w:rPr>
        <w:t xml:space="preserve"> </w:t>
      </w:r>
    </w:p>
    <w:p w:rsidR="00D53E5A" w:rsidRPr="00D35F88" w:rsidRDefault="00D53E5A" w:rsidP="004C7B27">
      <w:pPr>
        <w:ind w:firstLine="567"/>
        <w:jc w:val="both"/>
        <w:rPr>
          <w:rFonts w:asciiTheme="majorHAnsi" w:hAnsiTheme="majorHAnsi"/>
          <w:szCs w:val="22"/>
        </w:rPr>
      </w:pPr>
      <w:r w:rsidRPr="00D35F88">
        <w:rPr>
          <w:rFonts w:asciiTheme="majorHAnsi" w:hAnsiTheme="majorHAnsi"/>
          <w:szCs w:val="22"/>
        </w:rPr>
        <w:t xml:space="preserve">Loigny could </w:t>
      </w:r>
      <w:r w:rsidR="008325CB" w:rsidRPr="00D35F88">
        <w:rPr>
          <w:rFonts w:asciiTheme="majorHAnsi" w:hAnsiTheme="majorHAnsi"/>
          <w:szCs w:val="22"/>
        </w:rPr>
        <w:t xml:space="preserve">then </w:t>
      </w:r>
      <w:r w:rsidRPr="00D35F88">
        <w:rPr>
          <w:rFonts w:asciiTheme="majorHAnsi" w:hAnsiTheme="majorHAnsi"/>
          <w:szCs w:val="22"/>
        </w:rPr>
        <w:t>become a site of pilgrimage, but not a site of national pilgrimage. The dominant representation of Loigny determined that it would function as a Catholic site of memory, as opposed to a truly nati</w:t>
      </w:r>
      <w:r w:rsidR="007629C6" w:rsidRPr="00D35F88">
        <w:rPr>
          <w:rFonts w:asciiTheme="majorHAnsi" w:hAnsiTheme="majorHAnsi"/>
          <w:szCs w:val="22"/>
        </w:rPr>
        <w:t>onal site of memory. D’Hulst</w:t>
      </w:r>
      <w:r w:rsidRPr="00D35F88">
        <w:rPr>
          <w:rFonts w:asciiTheme="majorHAnsi" w:hAnsiTheme="majorHAnsi"/>
          <w:szCs w:val="22"/>
        </w:rPr>
        <w:t xml:space="preserve"> envisioned </w:t>
      </w:r>
      <w:r w:rsidR="00771E87" w:rsidRPr="00D35F88">
        <w:rPr>
          <w:rFonts w:asciiTheme="majorHAnsi" w:hAnsiTheme="majorHAnsi"/>
          <w:szCs w:val="22"/>
        </w:rPr>
        <w:t>the new</w:t>
      </w:r>
      <w:r w:rsidRPr="00D35F88">
        <w:rPr>
          <w:rFonts w:asciiTheme="majorHAnsi" w:hAnsiTheme="majorHAnsi"/>
          <w:szCs w:val="22"/>
        </w:rPr>
        <w:t xml:space="preserve"> church as, ‘</w:t>
      </w:r>
      <w:r w:rsidR="00771E87" w:rsidRPr="00D35F88">
        <w:rPr>
          <w:rFonts w:asciiTheme="majorHAnsi" w:hAnsiTheme="majorHAnsi"/>
          <w:szCs w:val="22"/>
        </w:rPr>
        <w:t>a Christian pantheon of martyrs</w:t>
      </w:r>
      <w:r w:rsidR="004C7B27" w:rsidRPr="00D35F88">
        <w:rPr>
          <w:rFonts w:asciiTheme="majorHAnsi" w:hAnsiTheme="majorHAnsi"/>
          <w:szCs w:val="22"/>
        </w:rPr>
        <w:t>’</w:t>
      </w:r>
      <w:r w:rsidRPr="00D35F88">
        <w:rPr>
          <w:rFonts w:asciiTheme="majorHAnsi" w:hAnsiTheme="majorHAnsi"/>
          <w:szCs w:val="22"/>
        </w:rPr>
        <w:t xml:space="preserve">, </w:t>
      </w:r>
      <w:r w:rsidR="007629C6" w:rsidRPr="00D35F88">
        <w:rPr>
          <w:rFonts w:asciiTheme="majorHAnsi" w:hAnsiTheme="majorHAnsi"/>
          <w:szCs w:val="22"/>
        </w:rPr>
        <w:t>cho</w:t>
      </w:r>
      <w:r w:rsidR="0019539D" w:rsidRPr="00D35F88">
        <w:rPr>
          <w:rFonts w:asciiTheme="majorHAnsi" w:hAnsiTheme="majorHAnsi"/>
          <w:szCs w:val="22"/>
        </w:rPr>
        <w:t>o</w:t>
      </w:r>
      <w:r w:rsidR="007629C6" w:rsidRPr="00D35F88">
        <w:rPr>
          <w:rFonts w:asciiTheme="majorHAnsi" w:hAnsiTheme="majorHAnsi"/>
          <w:szCs w:val="22"/>
        </w:rPr>
        <w:t>s</w:t>
      </w:r>
      <w:r w:rsidR="0019539D" w:rsidRPr="00D35F88">
        <w:rPr>
          <w:rFonts w:asciiTheme="majorHAnsi" w:hAnsiTheme="majorHAnsi"/>
          <w:szCs w:val="22"/>
        </w:rPr>
        <w:t>ing not</w:t>
      </w:r>
      <w:r w:rsidR="007629C6" w:rsidRPr="00D35F88">
        <w:rPr>
          <w:rFonts w:asciiTheme="majorHAnsi" w:hAnsiTheme="majorHAnsi"/>
          <w:szCs w:val="22"/>
        </w:rPr>
        <w:t xml:space="preserve"> to acknowledge </w:t>
      </w:r>
      <w:r w:rsidRPr="00D35F88">
        <w:rPr>
          <w:rFonts w:asciiTheme="majorHAnsi" w:hAnsiTheme="majorHAnsi"/>
          <w:szCs w:val="22"/>
        </w:rPr>
        <w:t xml:space="preserve">the divisive nature of this counter to the secular Panthéon of the Republic. The concept of patriotism as a terrain of national reconciliation, and readiness of the orators who delivered the commemorative addresses to </w:t>
      </w:r>
      <w:r w:rsidR="007629C6" w:rsidRPr="00D35F88">
        <w:rPr>
          <w:rFonts w:asciiTheme="majorHAnsi" w:hAnsiTheme="majorHAnsi"/>
          <w:szCs w:val="22"/>
        </w:rPr>
        <w:t>point to the unity displayed by the diverse forces involved</w:t>
      </w:r>
      <w:r w:rsidRPr="00D35F88">
        <w:rPr>
          <w:rFonts w:asciiTheme="majorHAnsi" w:hAnsiTheme="majorHAnsi"/>
          <w:szCs w:val="22"/>
        </w:rPr>
        <w:t>, could not bridge the divide. The Catholic language of heroism with its emphasis on martyrdom and expiation was a language far removed from republican understandings. In 1893 d’Hulst made a striking parallel to Joan of Arc. Rather than conflate Loigny with Patay, he explained that the true parallel was between Loigny and Rouen. Joan’s ultimate triumph lay not in her victories of Patay, Sargeau or Meury, but in her martyrdom:</w:t>
      </w:r>
    </w:p>
    <w:p w:rsidR="00D53E5A" w:rsidRPr="00D35F88" w:rsidRDefault="00D53E5A" w:rsidP="004C7B27">
      <w:pPr>
        <w:ind w:firstLine="567"/>
        <w:jc w:val="both"/>
        <w:rPr>
          <w:rFonts w:asciiTheme="majorHAnsi" w:hAnsiTheme="majorHAnsi"/>
          <w:szCs w:val="22"/>
        </w:rPr>
      </w:pPr>
    </w:p>
    <w:p w:rsidR="00D53E5A" w:rsidRPr="0027796A" w:rsidRDefault="00D53E5A" w:rsidP="004C7B27">
      <w:pPr>
        <w:jc w:val="both"/>
        <w:rPr>
          <w:rFonts w:asciiTheme="majorHAnsi" w:hAnsiTheme="majorHAnsi"/>
          <w:sz w:val="18"/>
          <w:szCs w:val="18"/>
          <w:lang w:val="fr-FR"/>
        </w:rPr>
      </w:pPr>
      <w:r w:rsidRPr="0027796A">
        <w:rPr>
          <w:rFonts w:asciiTheme="majorHAnsi" w:hAnsiTheme="majorHAnsi"/>
          <w:sz w:val="18"/>
          <w:szCs w:val="18"/>
          <w:lang w:val="fr-FR"/>
        </w:rPr>
        <w:t>le témoignage, la fidélité héroïque qu’aucun revers ne déconcerte, qui s’attache à une cause perdue et la sauve en croyante à elle. Jeanne, vaincue, enchaînée, calomniée, condamnée, brûlée a cru à la France et sa foi ne l’a pas trompée. Jeanne est morte et la France lui a dû la vie.</w:t>
      </w:r>
      <w:r w:rsidRPr="0027796A">
        <w:rPr>
          <w:rStyle w:val="FootnoteReference"/>
          <w:rFonts w:asciiTheme="majorHAnsi" w:hAnsiTheme="majorHAnsi"/>
          <w:sz w:val="18"/>
          <w:szCs w:val="18"/>
          <w:lang w:val="fr-FR"/>
        </w:rPr>
        <w:footnoteReference w:id="147"/>
      </w:r>
      <w:r w:rsidRPr="0027796A">
        <w:rPr>
          <w:rFonts w:asciiTheme="majorHAnsi" w:hAnsiTheme="majorHAnsi"/>
          <w:sz w:val="18"/>
          <w:szCs w:val="18"/>
          <w:lang w:val="fr-FR"/>
        </w:rPr>
        <w:t xml:space="preserve"> </w:t>
      </w:r>
    </w:p>
    <w:p w:rsidR="00D53E5A" w:rsidRPr="00D35F88" w:rsidRDefault="00D53E5A" w:rsidP="004C7B27">
      <w:pPr>
        <w:jc w:val="both"/>
        <w:rPr>
          <w:rFonts w:asciiTheme="majorHAnsi" w:hAnsiTheme="majorHAnsi"/>
          <w:szCs w:val="22"/>
          <w:lang w:val="fr-FR"/>
        </w:rPr>
      </w:pPr>
    </w:p>
    <w:p w:rsidR="00D53E5A" w:rsidRPr="00D35F88" w:rsidRDefault="00D53E5A" w:rsidP="004C7B27">
      <w:pPr>
        <w:jc w:val="both"/>
        <w:rPr>
          <w:rFonts w:asciiTheme="majorHAnsi" w:hAnsiTheme="majorHAnsi"/>
          <w:szCs w:val="22"/>
        </w:rPr>
      </w:pPr>
      <w:r w:rsidRPr="00D35F88">
        <w:rPr>
          <w:rFonts w:asciiTheme="majorHAnsi" w:hAnsiTheme="majorHAnsi"/>
          <w:szCs w:val="22"/>
        </w:rPr>
        <w:t xml:space="preserve">This was an understanding of Loigny that republicans, however much they might venerate Joan, could not share. In an article on the fiftieth anniversary celebrations of the regiment, celebrated in the Sacré-Coeur basilica, </w:t>
      </w:r>
      <w:r w:rsidR="00C576A8" w:rsidRPr="00D35F88">
        <w:rPr>
          <w:rFonts w:asciiTheme="majorHAnsi" w:hAnsiTheme="majorHAnsi"/>
          <w:szCs w:val="22"/>
        </w:rPr>
        <w:t xml:space="preserve">Catholic politician and social reformer </w:t>
      </w:r>
      <w:r w:rsidRPr="00D35F88">
        <w:rPr>
          <w:rFonts w:asciiTheme="majorHAnsi" w:hAnsiTheme="majorHAnsi"/>
          <w:szCs w:val="22"/>
        </w:rPr>
        <w:t>Albert de Mun argued that Loigny was unjustly ignored in school primers. It should be held up to children as a second Thermopylae, one of the ‘imperishable models of sacrifice offered to the Patrie</w:t>
      </w:r>
      <w:r w:rsidR="00EC2D86" w:rsidRPr="00D35F88">
        <w:rPr>
          <w:rFonts w:asciiTheme="majorHAnsi" w:hAnsiTheme="majorHAnsi"/>
          <w:szCs w:val="22"/>
        </w:rPr>
        <w:t>’</w:t>
      </w:r>
      <w:r w:rsidRPr="00D35F88">
        <w:rPr>
          <w:rFonts w:asciiTheme="majorHAnsi" w:hAnsiTheme="majorHAnsi"/>
          <w:szCs w:val="22"/>
        </w:rPr>
        <w:t>.</w:t>
      </w:r>
      <w:r w:rsidRPr="00D35F88">
        <w:rPr>
          <w:rStyle w:val="FootnoteReference"/>
          <w:rFonts w:asciiTheme="majorHAnsi" w:hAnsiTheme="majorHAnsi"/>
          <w:szCs w:val="22"/>
        </w:rPr>
        <w:footnoteReference w:id="148"/>
      </w:r>
      <w:r w:rsidRPr="00D35F88">
        <w:rPr>
          <w:rFonts w:asciiTheme="majorHAnsi" w:hAnsiTheme="majorHAnsi"/>
          <w:szCs w:val="22"/>
        </w:rPr>
        <w:t xml:space="preserve"> Yet, Loigny, bound up as it was in Catholic understandings of the French nation and Catholic definitions of heroism was a poor fit with the narrative of the French nation delivered by the Republic. </w:t>
      </w:r>
    </w:p>
    <w:p w:rsidR="00EE67C3" w:rsidRPr="00D35F88" w:rsidRDefault="007629C6" w:rsidP="004C7B27">
      <w:pPr>
        <w:ind w:firstLine="720"/>
        <w:jc w:val="both"/>
        <w:rPr>
          <w:rFonts w:asciiTheme="majorHAnsi" w:hAnsiTheme="majorHAnsi"/>
          <w:szCs w:val="22"/>
        </w:rPr>
      </w:pPr>
      <w:r w:rsidRPr="00D35F88">
        <w:rPr>
          <w:rFonts w:asciiTheme="majorHAnsi" w:hAnsiTheme="majorHAnsi"/>
          <w:szCs w:val="22"/>
        </w:rPr>
        <w:t xml:space="preserve">To accept and understand the zouave version of Loigny was to accept not only the need for </w:t>
      </w:r>
      <w:r w:rsidR="00D625C3" w:rsidRPr="00D35F88">
        <w:rPr>
          <w:rFonts w:asciiTheme="majorHAnsi" w:hAnsiTheme="majorHAnsi"/>
          <w:szCs w:val="22"/>
        </w:rPr>
        <w:t xml:space="preserve">expiatory </w:t>
      </w:r>
      <w:r w:rsidRPr="00D35F88">
        <w:rPr>
          <w:rFonts w:asciiTheme="majorHAnsi" w:hAnsiTheme="majorHAnsi"/>
          <w:szCs w:val="22"/>
        </w:rPr>
        <w:t xml:space="preserve">sacrifice, but also to see </w:t>
      </w:r>
      <w:r w:rsidR="00EA6917" w:rsidRPr="00D35F88">
        <w:rPr>
          <w:rFonts w:asciiTheme="majorHAnsi" w:hAnsiTheme="majorHAnsi"/>
          <w:szCs w:val="22"/>
        </w:rPr>
        <w:t>the zouaves as exemplars who pointed to the way to salvation. N</w:t>
      </w:r>
      <w:r w:rsidRPr="00D35F88">
        <w:rPr>
          <w:rFonts w:asciiTheme="majorHAnsi" w:hAnsiTheme="majorHAnsi"/>
          <w:szCs w:val="22"/>
        </w:rPr>
        <w:t>ational reg</w:t>
      </w:r>
      <w:r w:rsidR="00EA6917" w:rsidRPr="00D35F88">
        <w:rPr>
          <w:rFonts w:asciiTheme="majorHAnsi" w:hAnsiTheme="majorHAnsi"/>
          <w:szCs w:val="22"/>
        </w:rPr>
        <w:t xml:space="preserve">eneration </w:t>
      </w:r>
      <w:r w:rsidRPr="00D35F88">
        <w:rPr>
          <w:rFonts w:asciiTheme="majorHAnsi" w:hAnsiTheme="majorHAnsi"/>
          <w:szCs w:val="22"/>
        </w:rPr>
        <w:t>hing</w:t>
      </w:r>
      <w:r w:rsidR="00EA6917" w:rsidRPr="00D35F88">
        <w:rPr>
          <w:rFonts w:asciiTheme="majorHAnsi" w:hAnsiTheme="majorHAnsi"/>
          <w:szCs w:val="22"/>
        </w:rPr>
        <w:t>ed</w:t>
      </w:r>
      <w:r w:rsidRPr="00D35F88">
        <w:rPr>
          <w:rFonts w:asciiTheme="majorHAnsi" w:hAnsiTheme="majorHAnsi"/>
          <w:szCs w:val="22"/>
        </w:rPr>
        <w:t xml:space="preserve"> on th</w:t>
      </w:r>
      <w:r w:rsidR="00EA6917" w:rsidRPr="00D35F88">
        <w:rPr>
          <w:rFonts w:asciiTheme="majorHAnsi" w:hAnsiTheme="majorHAnsi"/>
          <w:szCs w:val="22"/>
        </w:rPr>
        <w:t>e re-Christianisation of France; t</w:t>
      </w:r>
      <w:r w:rsidRPr="00D35F88">
        <w:rPr>
          <w:rFonts w:asciiTheme="majorHAnsi" w:hAnsiTheme="majorHAnsi"/>
          <w:szCs w:val="22"/>
        </w:rPr>
        <w:t>he Sacré-Coeur was t</w:t>
      </w:r>
      <w:r w:rsidR="00EA6917" w:rsidRPr="00D35F88">
        <w:rPr>
          <w:rFonts w:asciiTheme="majorHAnsi" w:hAnsiTheme="majorHAnsi"/>
          <w:szCs w:val="22"/>
        </w:rPr>
        <w:t>he</w:t>
      </w:r>
      <w:r w:rsidRPr="00D35F88">
        <w:rPr>
          <w:rFonts w:asciiTheme="majorHAnsi" w:hAnsiTheme="majorHAnsi"/>
          <w:szCs w:val="22"/>
        </w:rPr>
        <w:t xml:space="preserve"> sign of regeneration and the zouaves were its privileged representatives.  </w:t>
      </w:r>
      <w:r w:rsidR="00EA6917" w:rsidRPr="00D35F88">
        <w:rPr>
          <w:rFonts w:asciiTheme="majorHAnsi" w:hAnsiTheme="majorHAnsi"/>
          <w:szCs w:val="22"/>
        </w:rPr>
        <w:t xml:space="preserve">Loigny was a lesson addressed to the nation. In the aftermath of </w:t>
      </w:r>
      <w:r w:rsidR="009C4537" w:rsidRPr="00D35F88">
        <w:rPr>
          <w:rFonts w:asciiTheme="majorHAnsi" w:hAnsiTheme="majorHAnsi"/>
          <w:i/>
          <w:szCs w:val="22"/>
        </w:rPr>
        <w:t>l’année terrible</w:t>
      </w:r>
      <w:r w:rsidR="00EA6917" w:rsidRPr="00D35F88">
        <w:rPr>
          <w:rFonts w:asciiTheme="majorHAnsi" w:hAnsiTheme="majorHAnsi"/>
          <w:szCs w:val="22"/>
        </w:rPr>
        <w:t xml:space="preserve"> the purpose of celebrating Loigny was essentially two-fold. First, it was important that a </w:t>
      </w:r>
      <w:r w:rsidR="00D625C3" w:rsidRPr="00D35F88">
        <w:rPr>
          <w:rFonts w:asciiTheme="majorHAnsi" w:hAnsiTheme="majorHAnsi"/>
          <w:szCs w:val="22"/>
        </w:rPr>
        <w:t>certain reading of Loi</w:t>
      </w:r>
      <w:r w:rsidR="00EA6917" w:rsidRPr="00D35F88">
        <w:rPr>
          <w:rFonts w:asciiTheme="majorHAnsi" w:hAnsiTheme="majorHAnsi"/>
          <w:szCs w:val="22"/>
        </w:rPr>
        <w:t>g</w:t>
      </w:r>
      <w:r w:rsidR="00D625C3" w:rsidRPr="00D35F88">
        <w:rPr>
          <w:rFonts w:asciiTheme="majorHAnsi" w:hAnsiTheme="majorHAnsi"/>
          <w:szCs w:val="22"/>
        </w:rPr>
        <w:t>n</w:t>
      </w:r>
      <w:r w:rsidR="00EA6917" w:rsidRPr="00D35F88">
        <w:rPr>
          <w:rFonts w:asciiTheme="majorHAnsi" w:hAnsiTheme="majorHAnsi"/>
          <w:szCs w:val="22"/>
        </w:rPr>
        <w:t xml:space="preserve">y should predominate. The rebuilt church with its chapel and ossuary was the physical manifestation of the success of this project. Secondly, to celebrate this reading of </w:t>
      </w:r>
      <w:r w:rsidR="00EA6917" w:rsidRPr="00D35F88">
        <w:rPr>
          <w:rFonts w:asciiTheme="majorHAnsi" w:hAnsiTheme="majorHAnsi"/>
          <w:szCs w:val="22"/>
        </w:rPr>
        <w:lastRenderedPageBreak/>
        <w:t>Loigny was to engage in debates over the reshaping of France. T</w:t>
      </w:r>
      <w:r w:rsidR="009C4537" w:rsidRPr="00D35F88">
        <w:rPr>
          <w:rFonts w:asciiTheme="majorHAnsi" w:hAnsiTheme="majorHAnsi"/>
          <w:szCs w:val="22"/>
        </w:rPr>
        <w:t xml:space="preserve">he </w:t>
      </w:r>
      <w:r w:rsidR="00EA6917" w:rsidRPr="00D35F88">
        <w:rPr>
          <w:rFonts w:asciiTheme="majorHAnsi" w:hAnsiTheme="majorHAnsi"/>
          <w:szCs w:val="22"/>
        </w:rPr>
        <w:t>formal establishment of th</w:t>
      </w:r>
      <w:r w:rsidR="00086589" w:rsidRPr="00D35F88">
        <w:rPr>
          <w:rFonts w:asciiTheme="majorHAnsi" w:hAnsiTheme="majorHAnsi"/>
          <w:szCs w:val="22"/>
        </w:rPr>
        <w:t>e Third Republic in 1875 and its</w:t>
      </w:r>
      <w:r w:rsidR="009C4537" w:rsidRPr="00D35F88">
        <w:rPr>
          <w:rFonts w:asciiTheme="majorHAnsi" w:hAnsiTheme="majorHAnsi"/>
          <w:szCs w:val="22"/>
        </w:rPr>
        <w:t xml:space="preserve"> stabilisation </w:t>
      </w:r>
      <w:r w:rsidR="00086589" w:rsidRPr="00D35F88">
        <w:rPr>
          <w:rFonts w:asciiTheme="majorHAnsi" w:hAnsiTheme="majorHAnsi"/>
          <w:szCs w:val="22"/>
        </w:rPr>
        <w:t xml:space="preserve">under an unequivocally </w:t>
      </w:r>
      <w:r w:rsidR="009C4537" w:rsidRPr="00D35F88">
        <w:rPr>
          <w:rFonts w:asciiTheme="majorHAnsi" w:hAnsiTheme="majorHAnsi"/>
          <w:szCs w:val="22"/>
        </w:rPr>
        <w:t xml:space="preserve">republican </w:t>
      </w:r>
      <w:r w:rsidR="00086589" w:rsidRPr="00D35F88">
        <w:rPr>
          <w:rFonts w:asciiTheme="majorHAnsi" w:hAnsiTheme="majorHAnsi"/>
          <w:szCs w:val="22"/>
        </w:rPr>
        <w:t>leadership</w:t>
      </w:r>
      <w:r w:rsidR="009C4537" w:rsidRPr="00D35F88">
        <w:rPr>
          <w:rFonts w:asciiTheme="majorHAnsi" w:hAnsiTheme="majorHAnsi"/>
          <w:szCs w:val="22"/>
        </w:rPr>
        <w:t xml:space="preserve"> </w:t>
      </w:r>
      <w:r w:rsidR="00D625C3" w:rsidRPr="00D35F88">
        <w:rPr>
          <w:rFonts w:asciiTheme="majorHAnsi" w:hAnsiTheme="majorHAnsi"/>
          <w:szCs w:val="22"/>
        </w:rPr>
        <w:t xml:space="preserve">in the following years signalled the failure of this project. To celebrate Loigny in the 1880s and 1890s was to advance a Catholic and counter-revolutionary definition of the nation and patriotism, to insist that only religious values could produce patriots. It was to reject the secular republic and the </w:t>
      </w:r>
      <w:r w:rsidR="009C4537" w:rsidRPr="00D35F88">
        <w:rPr>
          <w:rFonts w:asciiTheme="majorHAnsi" w:hAnsiTheme="majorHAnsi"/>
          <w:szCs w:val="22"/>
        </w:rPr>
        <w:t>revolutionary principles that were openly proclaimed as the foundation of</w:t>
      </w:r>
      <w:r w:rsidR="00D625C3" w:rsidRPr="00D35F88">
        <w:rPr>
          <w:rFonts w:asciiTheme="majorHAnsi" w:hAnsiTheme="majorHAnsi"/>
          <w:szCs w:val="22"/>
        </w:rPr>
        <w:t xml:space="preserve"> the Republic. </w:t>
      </w:r>
    </w:p>
    <w:p w:rsidR="00C11721" w:rsidRPr="00D35F88" w:rsidRDefault="0019539D" w:rsidP="004C7B27">
      <w:pPr>
        <w:ind w:firstLine="720"/>
        <w:jc w:val="both"/>
        <w:rPr>
          <w:rFonts w:asciiTheme="majorHAnsi" w:hAnsiTheme="majorHAnsi"/>
          <w:szCs w:val="22"/>
        </w:rPr>
      </w:pPr>
      <w:r w:rsidRPr="00D35F88">
        <w:rPr>
          <w:rFonts w:asciiTheme="majorHAnsi" w:hAnsiTheme="majorHAnsi"/>
          <w:szCs w:val="22"/>
        </w:rPr>
        <w:t xml:space="preserve">As </w:t>
      </w:r>
      <w:r w:rsidR="00086589" w:rsidRPr="00D35F88">
        <w:rPr>
          <w:rFonts w:asciiTheme="majorHAnsi" w:hAnsiTheme="majorHAnsi"/>
          <w:szCs w:val="22"/>
        </w:rPr>
        <w:t xml:space="preserve">Karine </w:t>
      </w:r>
      <w:r w:rsidRPr="00D35F88">
        <w:rPr>
          <w:rFonts w:asciiTheme="majorHAnsi" w:hAnsiTheme="majorHAnsi"/>
          <w:szCs w:val="22"/>
        </w:rPr>
        <w:t>Varley’</w:t>
      </w:r>
      <w:r w:rsidR="00EE67C3" w:rsidRPr="00D35F88">
        <w:rPr>
          <w:rFonts w:asciiTheme="majorHAnsi" w:hAnsiTheme="majorHAnsi"/>
          <w:szCs w:val="22"/>
        </w:rPr>
        <w:t>s</w:t>
      </w:r>
      <w:r w:rsidRPr="00D35F88">
        <w:rPr>
          <w:rFonts w:asciiTheme="majorHAnsi" w:hAnsiTheme="majorHAnsi"/>
          <w:szCs w:val="22"/>
        </w:rPr>
        <w:t xml:space="preserve"> careful scholarship has revealed, it was hard if not impossible, to achieve consensual readings of episodes of </w:t>
      </w:r>
      <w:r w:rsidRPr="00D35F88">
        <w:rPr>
          <w:rFonts w:asciiTheme="majorHAnsi" w:hAnsiTheme="majorHAnsi"/>
          <w:i/>
          <w:szCs w:val="22"/>
        </w:rPr>
        <w:t>l’</w:t>
      </w:r>
      <w:r w:rsidR="00EE67C3" w:rsidRPr="00D35F88">
        <w:rPr>
          <w:rFonts w:asciiTheme="majorHAnsi" w:hAnsiTheme="majorHAnsi"/>
          <w:i/>
          <w:szCs w:val="22"/>
        </w:rPr>
        <w:t>anné</w:t>
      </w:r>
      <w:r w:rsidRPr="00D35F88">
        <w:rPr>
          <w:rFonts w:asciiTheme="majorHAnsi" w:hAnsiTheme="majorHAnsi"/>
          <w:i/>
          <w:szCs w:val="22"/>
        </w:rPr>
        <w:t>e terrib</w:t>
      </w:r>
      <w:r w:rsidR="00EE67C3" w:rsidRPr="00D35F88">
        <w:rPr>
          <w:rFonts w:asciiTheme="majorHAnsi" w:hAnsiTheme="majorHAnsi"/>
          <w:i/>
          <w:szCs w:val="22"/>
        </w:rPr>
        <w:t>l</w:t>
      </w:r>
      <w:r w:rsidRPr="00D35F88">
        <w:rPr>
          <w:rFonts w:asciiTheme="majorHAnsi" w:hAnsiTheme="majorHAnsi"/>
          <w:i/>
          <w:szCs w:val="22"/>
        </w:rPr>
        <w:t>e</w:t>
      </w:r>
      <w:r w:rsidR="00EE67C3" w:rsidRPr="00D35F88">
        <w:rPr>
          <w:rFonts w:asciiTheme="majorHAnsi" w:hAnsiTheme="majorHAnsi"/>
          <w:szCs w:val="22"/>
        </w:rPr>
        <w:t xml:space="preserve">. The memories of Bazeilles, Mars-le-Tour and Floïng were not uncomplicated. Nor were efforts to appropriate the memory of particular engagements lacking; </w:t>
      </w:r>
      <w:r w:rsidR="00086589" w:rsidRPr="00D35F88">
        <w:rPr>
          <w:rFonts w:asciiTheme="majorHAnsi" w:hAnsiTheme="majorHAnsi"/>
          <w:szCs w:val="22"/>
        </w:rPr>
        <w:t xml:space="preserve">Paul </w:t>
      </w:r>
      <w:r w:rsidR="00EE67C3" w:rsidRPr="00D35F88">
        <w:rPr>
          <w:rFonts w:asciiTheme="majorHAnsi" w:hAnsiTheme="majorHAnsi"/>
          <w:szCs w:val="22"/>
        </w:rPr>
        <w:t xml:space="preserve">Déroulède’s </w:t>
      </w:r>
      <w:r w:rsidR="00EE67C3" w:rsidRPr="00D35F88">
        <w:rPr>
          <w:rFonts w:asciiTheme="majorHAnsi" w:hAnsiTheme="majorHAnsi"/>
          <w:i/>
          <w:szCs w:val="22"/>
        </w:rPr>
        <w:t xml:space="preserve">Ligue de Patriotes </w:t>
      </w:r>
      <w:r w:rsidR="00EE67C3" w:rsidRPr="00D35F88">
        <w:rPr>
          <w:rFonts w:asciiTheme="majorHAnsi" w:hAnsiTheme="majorHAnsi"/>
          <w:szCs w:val="22"/>
        </w:rPr>
        <w:t>were notably active in this capacity.</w:t>
      </w:r>
      <w:r w:rsidR="00EE67C3" w:rsidRPr="00D35F88">
        <w:rPr>
          <w:rStyle w:val="FootnoteReference"/>
          <w:rFonts w:asciiTheme="majorHAnsi" w:hAnsiTheme="majorHAnsi"/>
          <w:szCs w:val="22"/>
        </w:rPr>
        <w:footnoteReference w:id="149"/>
      </w:r>
      <w:r w:rsidR="00465B81" w:rsidRPr="00D35F88">
        <w:rPr>
          <w:rFonts w:asciiTheme="majorHAnsi" w:hAnsiTheme="majorHAnsi"/>
          <w:szCs w:val="22"/>
        </w:rPr>
        <w:t xml:space="preserve"> There </w:t>
      </w:r>
      <w:r w:rsidR="00F60A9B" w:rsidRPr="00D35F88">
        <w:rPr>
          <w:rFonts w:asciiTheme="majorHAnsi" w:hAnsiTheme="majorHAnsi"/>
          <w:szCs w:val="22"/>
        </w:rPr>
        <w:t>w</w:t>
      </w:r>
      <w:r w:rsidR="00465B81" w:rsidRPr="00D35F88">
        <w:rPr>
          <w:rFonts w:asciiTheme="majorHAnsi" w:hAnsiTheme="majorHAnsi"/>
          <w:szCs w:val="22"/>
        </w:rPr>
        <w:t xml:space="preserve">as </w:t>
      </w:r>
      <w:r w:rsidR="00EE67C3" w:rsidRPr="00D35F88">
        <w:rPr>
          <w:rFonts w:asciiTheme="majorHAnsi" w:hAnsiTheme="majorHAnsi"/>
          <w:szCs w:val="22"/>
        </w:rPr>
        <w:t>n</w:t>
      </w:r>
      <w:r w:rsidR="00465B81" w:rsidRPr="00D35F88">
        <w:rPr>
          <w:rFonts w:asciiTheme="majorHAnsi" w:hAnsiTheme="majorHAnsi"/>
          <w:szCs w:val="22"/>
        </w:rPr>
        <w:t>o</w:t>
      </w:r>
      <w:r w:rsidR="00EE67C3" w:rsidRPr="00D35F88">
        <w:rPr>
          <w:rFonts w:asciiTheme="majorHAnsi" w:hAnsiTheme="majorHAnsi"/>
          <w:szCs w:val="22"/>
        </w:rPr>
        <w:t xml:space="preserve"> single memory of Loigny, even setting aside the accounts of those who fought at Goury, Lumeau or Villepion or the memories of the communes of Terminiers and Lumeau</w:t>
      </w:r>
      <w:r w:rsidR="00465B81" w:rsidRPr="00D35F88">
        <w:rPr>
          <w:rFonts w:asciiTheme="majorHAnsi" w:hAnsiTheme="majorHAnsi"/>
          <w:szCs w:val="22"/>
        </w:rPr>
        <w:t xml:space="preserve"> as interpreted by their municipal councils</w:t>
      </w:r>
      <w:r w:rsidR="00EE67C3" w:rsidRPr="00D35F88">
        <w:rPr>
          <w:rFonts w:asciiTheme="majorHAnsi" w:hAnsiTheme="majorHAnsi"/>
          <w:szCs w:val="22"/>
        </w:rPr>
        <w:t>. The representatives of the army who spoke at the inauguration of the monument to the 37</w:t>
      </w:r>
      <w:r w:rsidR="00086589" w:rsidRPr="00D35F88">
        <w:rPr>
          <w:rFonts w:asciiTheme="majorHAnsi" w:hAnsiTheme="majorHAnsi"/>
          <w:szCs w:val="22"/>
        </w:rPr>
        <w:t>th</w:t>
      </w:r>
      <w:r w:rsidR="00EE67C3" w:rsidRPr="00D35F88">
        <w:rPr>
          <w:rFonts w:asciiTheme="majorHAnsi" w:hAnsiTheme="majorHAnsi"/>
          <w:szCs w:val="22"/>
        </w:rPr>
        <w:t xml:space="preserve"> regiment did not speak in the same register as those who celebrated Sonis and the </w:t>
      </w:r>
      <w:r w:rsidR="00EE67C3" w:rsidRPr="00D35F88">
        <w:rPr>
          <w:rFonts w:asciiTheme="majorHAnsi" w:hAnsiTheme="majorHAnsi"/>
          <w:i/>
          <w:szCs w:val="22"/>
        </w:rPr>
        <w:t>Volontaires</w:t>
      </w:r>
      <w:r w:rsidR="00EE67C3" w:rsidRPr="00D35F88">
        <w:rPr>
          <w:rFonts w:asciiTheme="majorHAnsi" w:hAnsiTheme="majorHAnsi"/>
          <w:szCs w:val="22"/>
        </w:rPr>
        <w:t>. Nonetheless, what is striking about Loigny is how successfully it came to be defined and understood as a Cat</w:t>
      </w:r>
      <w:r w:rsidR="00465B81" w:rsidRPr="00D35F88">
        <w:rPr>
          <w:rFonts w:asciiTheme="majorHAnsi" w:hAnsiTheme="majorHAnsi"/>
          <w:szCs w:val="22"/>
        </w:rPr>
        <w:t xml:space="preserve">holic and counter-revolutionary </w:t>
      </w:r>
      <w:r w:rsidR="00EE67C3" w:rsidRPr="00D35F88">
        <w:rPr>
          <w:rFonts w:asciiTheme="majorHAnsi" w:hAnsiTheme="majorHAnsi"/>
          <w:szCs w:val="22"/>
        </w:rPr>
        <w:t>site of memory</w:t>
      </w:r>
      <w:r w:rsidR="00465B81" w:rsidRPr="00D35F88">
        <w:rPr>
          <w:rFonts w:asciiTheme="majorHAnsi" w:hAnsiTheme="majorHAnsi"/>
          <w:szCs w:val="22"/>
        </w:rPr>
        <w:t>, an expression of ‘the two Frances</w:t>
      </w:r>
      <w:r w:rsidR="00EC2D86" w:rsidRPr="00D35F88">
        <w:rPr>
          <w:rFonts w:asciiTheme="majorHAnsi" w:hAnsiTheme="majorHAnsi"/>
          <w:szCs w:val="22"/>
        </w:rPr>
        <w:t>’</w:t>
      </w:r>
      <w:r w:rsidR="00465B81" w:rsidRPr="00D35F88">
        <w:rPr>
          <w:rFonts w:asciiTheme="majorHAnsi" w:hAnsiTheme="majorHAnsi"/>
          <w:szCs w:val="22"/>
        </w:rPr>
        <w:t xml:space="preserve">. From their inception in 1860 onwards zouaves had always been invoked not just to teach lessons about the Catholic virtues of expiatory suffering and resignation, but to assert the vitality and distinctiveness of a Catholic ‘true France’ defined in opposition to the revolutionary tradition. Loigny, the supreme expression of zouave engagement in the war to defend the soil of France, would above all function as a zouave site of memory asserting that true patriotic virtue sprang from France’s Catholic identity. Despite the language of patriotic unity, Loigny was about division.   </w:t>
      </w:r>
      <w:r w:rsidR="00EE67C3" w:rsidRPr="00D35F88">
        <w:rPr>
          <w:rFonts w:asciiTheme="majorHAnsi" w:hAnsiTheme="majorHAnsi"/>
          <w:szCs w:val="22"/>
        </w:rPr>
        <w:t xml:space="preserve"> </w:t>
      </w:r>
    </w:p>
    <w:p w:rsidR="00C11721" w:rsidRPr="00EE489E" w:rsidRDefault="00C11721" w:rsidP="004C7B27">
      <w:pPr>
        <w:jc w:val="both"/>
        <w:rPr>
          <w:szCs w:val="22"/>
        </w:rPr>
      </w:pPr>
    </w:p>
    <w:p w:rsidR="00057B94" w:rsidRPr="00EE489E" w:rsidRDefault="00057B94" w:rsidP="004C7B27">
      <w:pPr>
        <w:jc w:val="both"/>
        <w:rPr>
          <w:szCs w:val="22"/>
        </w:rPr>
      </w:pPr>
    </w:p>
    <w:sectPr w:rsidR="00057B94" w:rsidRPr="00EE489E" w:rsidSect="00C111AD">
      <w:headerReference w:type="default" r:id="rId9"/>
      <w:pgSz w:w="11906" w:h="16838"/>
      <w:pgMar w:top="1440" w:right="2125"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4D8" w:rsidRDefault="002064D8">
      <w:r>
        <w:separator/>
      </w:r>
    </w:p>
  </w:endnote>
  <w:endnote w:type="continuationSeparator" w:id="0">
    <w:p w:rsidR="002064D8" w:rsidRDefault="00206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4D8" w:rsidRDefault="002064D8">
      <w:r>
        <w:separator/>
      </w:r>
    </w:p>
  </w:footnote>
  <w:footnote w:type="continuationSeparator" w:id="0">
    <w:p w:rsidR="002064D8" w:rsidRDefault="002064D8">
      <w:r>
        <w:continuationSeparator/>
      </w:r>
    </w:p>
  </w:footnote>
  <w:footnote w:id="1">
    <w:p w:rsidR="007C5BEA" w:rsidRPr="00D35F88" w:rsidRDefault="007C5BEA" w:rsidP="0095361B">
      <w:pPr>
        <w:pStyle w:val="FootnoteText"/>
        <w:spacing w:line="240" w:lineRule="auto"/>
        <w:rPr>
          <w:rFonts w:asciiTheme="majorHAnsi" w:hAnsiTheme="majorHAnsi"/>
          <w:sz w:val="18"/>
          <w:szCs w:val="18"/>
        </w:rPr>
      </w:pPr>
      <w:r w:rsidRPr="00D35F88">
        <w:rPr>
          <w:rStyle w:val="FootnoteReference"/>
          <w:rFonts w:asciiTheme="majorHAnsi" w:hAnsiTheme="majorHAnsi"/>
          <w:sz w:val="18"/>
          <w:szCs w:val="18"/>
        </w:rPr>
        <w:sym w:font="Symbol" w:char="F02A"/>
      </w:r>
      <w:r w:rsidRPr="00D35F88">
        <w:rPr>
          <w:rFonts w:asciiTheme="majorHAnsi" w:hAnsiTheme="majorHAnsi"/>
          <w:sz w:val="18"/>
          <w:szCs w:val="18"/>
        </w:rPr>
        <w:t xml:space="preserve"> The author may be contacted at </w:t>
      </w:r>
      <w:hyperlink r:id="rId1" w:history="1">
        <w:r w:rsidRPr="00D35F88">
          <w:rPr>
            <w:rStyle w:val="Hyperlink"/>
            <w:rFonts w:asciiTheme="majorHAnsi" w:hAnsiTheme="majorHAnsi"/>
            <w:sz w:val="18"/>
            <w:szCs w:val="18"/>
          </w:rPr>
          <w:t>Martin.Simpson@uwe.ac.uk</w:t>
        </w:r>
      </w:hyperlink>
      <w:r w:rsidRPr="00D35F88">
        <w:rPr>
          <w:rFonts w:asciiTheme="majorHAnsi" w:hAnsiTheme="majorHAnsi"/>
          <w:sz w:val="18"/>
          <w:szCs w:val="18"/>
        </w:rPr>
        <w:t>. He wishes to thank Prof. Glyn Stone for his insightful comments on a first draft of this paper.</w:t>
      </w:r>
    </w:p>
  </w:footnote>
  <w:footnote w:id="2">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Adolphe Perraud, ‘Premier panégyrique de Jeanne d’Arc’, 8 May 1872, in </w:t>
      </w:r>
      <w:r w:rsidRPr="00D35F88">
        <w:rPr>
          <w:rFonts w:asciiTheme="majorHAnsi" w:hAnsiTheme="majorHAnsi"/>
          <w:i/>
          <w:sz w:val="18"/>
          <w:szCs w:val="18"/>
          <w:lang w:val="fr-FR"/>
        </w:rPr>
        <w:t xml:space="preserve">Discours Militaires </w:t>
      </w:r>
      <w:r w:rsidRPr="00D35F88">
        <w:rPr>
          <w:rFonts w:asciiTheme="majorHAnsi" w:hAnsiTheme="majorHAnsi"/>
          <w:sz w:val="18"/>
          <w:szCs w:val="18"/>
          <w:lang w:val="fr-FR"/>
        </w:rPr>
        <w:t xml:space="preserve">(Paris: P. Tequi, 1896), p. 198.  </w:t>
      </w:r>
    </w:p>
  </w:footnote>
  <w:footnote w:id="3">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On the myth of </w:t>
      </w:r>
      <w:r w:rsidRPr="00D35F88">
        <w:rPr>
          <w:rFonts w:asciiTheme="majorHAnsi" w:hAnsiTheme="majorHAnsi"/>
          <w:i/>
          <w:sz w:val="18"/>
          <w:szCs w:val="18"/>
        </w:rPr>
        <w:t xml:space="preserve">l’an deux </w:t>
      </w:r>
      <w:r w:rsidRPr="00D35F88">
        <w:rPr>
          <w:rFonts w:asciiTheme="majorHAnsi" w:hAnsiTheme="majorHAnsi"/>
          <w:sz w:val="18"/>
          <w:szCs w:val="18"/>
        </w:rPr>
        <w:t xml:space="preserve">see Daniel Moran and Arthur Waldron (eds.), </w:t>
      </w:r>
      <w:r w:rsidRPr="00D35F88">
        <w:rPr>
          <w:rFonts w:asciiTheme="majorHAnsi" w:hAnsiTheme="majorHAnsi"/>
          <w:i/>
          <w:sz w:val="18"/>
          <w:szCs w:val="18"/>
        </w:rPr>
        <w:t xml:space="preserve">The People in Arms </w:t>
      </w:r>
      <w:r w:rsidRPr="00D35F88">
        <w:rPr>
          <w:rFonts w:asciiTheme="majorHAnsi" w:hAnsiTheme="majorHAnsi"/>
          <w:sz w:val="18"/>
          <w:szCs w:val="18"/>
        </w:rPr>
        <w:t xml:space="preserve">(Cambridge: CUP, 2003); Robert Gildea, </w:t>
      </w:r>
      <w:r w:rsidRPr="00D35F88">
        <w:rPr>
          <w:rFonts w:asciiTheme="majorHAnsi" w:hAnsiTheme="majorHAnsi"/>
          <w:i/>
          <w:sz w:val="18"/>
          <w:szCs w:val="18"/>
        </w:rPr>
        <w:t xml:space="preserve">The Past in French History </w:t>
      </w:r>
      <w:r w:rsidRPr="00D35F88">
        <w:rPr>
          <w:rFonts w:asciiTheme="majorHAnsi" w:hAnsiTheme="majorHAnsi"/>
          <w:sz w:val="18"/>
          <w:szCs w:val="18"/>
        </w:rPr>
        <w:t xml:space="preserve">(New Haven: Yale, 1994), pp. 134-53. </w:t>
      </w:r>
    </w:p>
  </w:footnote>
  <w:footnote w:id="4">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Adolphe Perraud, </w:t>
      </w:r>
      <w:r w:rsidRPr="00D35F88">
        <w:rPr>
          <w:rFonts w:asciiTheme="majorHAnsi" w:hAnsiTheme="majorHAnsi"/>
          <w:i/>
          <w:sz w:val="18"/>
          <w:szCs w:val="18"/>
          <w:lang w:val="fr-FR"/>
        </w:rPr>
        <w:t>‘</w:t>
      </w:r>
      <w:r w:rsidRPr="00D35F88">
        <w:rPr>
          <w:rFonts w:asciiTheme="majorHAnsi" w:hAnsiTheme="majorHAnsi"/>
          <w:sz w:val="18"/>
          <w:szCs w:val="18"/>
          <w:lang w:val="fr-FR"/>
        </w:rPr>
        <w:t xml:space="preserve">Les Faux Dieux. Discours prononcé dans l’église de Saint Rémy de Dieppe, le 6 août 1871,’ in </w:t>
      </w:r>
      <w:r w:rsidRPr="00D35F88">
        <w:rPr>
          <w:rFonts w:asciiTheme="majorHAnsi" w:hAnsiTheme="majorHAnsi"/>
          <w:i/>
          <w:sz w:val="18"/>
          <w:szCs w:val="18"/>
          <w:lang w:val="fr-FR"/>
        </w:rPr>
        <w:t xml:space="preserve">La France et les Faux Dieux </w:t>
      </w:r>
      <w:r w:rsidRPr="00D35F88">
        <w:rPr>
          <w:rFonts w:asciiTheme="majorHAnsi" w:hAnsiTheme="majorHAnsi"/>
          <w:sz w:val="18"/>
          <w:szCs w:val="18"/>
          <w:lang w:val="fr-FR"/>
        </w:rPr>
        <w:t>(Paris: H. Gautier, 1891), 4-13; ‘Premier panégyrique’, p. 199.</w:t>
      </w:r>
    </w:p>
  </w:footnote>
  <w:footnote w:id="5">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Karine Varley, </w:t>
      </w:r>
      <w:r w:rsidRPr="00D35F88">
        <w:rPr>
          <w:rFonts w:asciiTheme="majorHAnsi" w:hAnsiTheme="majorHAnsi"/>
          <w:i/>
          <w:sz w:val="18"/>
          <w:szCs w:val="18"/>
        </w:rPr>
        <w:t xml:space="preserve">Under the Shadow of Defeat. The War of 1870-1871 in French Memory </w:t>
      </w:r>
      <w:r w:rsidRPr="00D35F88">
        <w:rPr>
          <w:rFonts w:asciiTheme="majorHAnsi" w:hAnsiTheme="majorHAnsi"/>
          <w:sz w:val="18"/>
          <w:szCs w:val="18"/>
        </w:rPr>
        <w:t xml:space="preserve">(Houndmills: Palgrave, 2008), pp. 85-93, 152-74. </w:t>
      </w:r>
    </w:p>
  </w:footnote>
  <w:footnote w:id="6">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Michael Howard, </w:t>
      </w:r>
      <w:r w:rsidRPr="00D35F88">
        <w:rPr>
          <w:rFonts w:asciiTheme="majorHAnsi" w:hAnsiTheme="majorHAnsi"/>
          <w:i/>
          <w:sz w:val="18"/>
          <w:szCs w:val="18"/>
        </w:rPr>
        <w:t>The Franco-Prussian War</w:t>
      </w:r>
      <w:r w:rsidRPr="00D35F88">
        <w:rPr>
          <w:rFonts w:asciiTheme="majorHAnsi" w:hAnsiTheme="majorHAnsi"/>
          <w:sz w:val="18"/>
          <w:szCs w:val="18"/>
        </w:rPr>
        <w:t>, 2nd ed. (London: Routledge, 2001), p. 244.</w:t>
      </w:r>
    </w:p>
  </w:footnote>
  <w:footnote w:id="7">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Bertrand Taithe, </w:t>
      </w:r>
      <w:r w:rsidRPr="00D35F88">
        <w:rPr>
          <w:rFonts w:asciiTheme="majorHAnsi" w:hAnsiTheme="majorHAnsi"/>
          <w:i/>
          <w:sz w:val="18"/>
          <w:szCs w:val="18"/>
        </w:rPr>
        <w:t xml:space="preserve">Citizenship and Wars. France in Turmoil, 1870-1871 </w:t>
      </w:r>
      <w:r w:rsidRPr="00D35F88">
        <w:rPr>
          <w:rFonts w:asciiTheme="majorHAnsi" w:hAnsiTheme="majorHAnsi"/>
          <w:sz w:val="18"/>
          <w:szCs w:val="18"/>
        </w:rPr>
        <w:t>(London: Routledge, 2001), pp. 10, 24-6; table in appendix II, pp. 182-4.</w:t>
      </w:r>
    </w:p>
  </w:footnote>
  <w:footnote w:id="8">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Howard, </w:t>
      </w:r>
      <w:r w:rsidRPr="00D35F88">
        <w:rPr>
          <w:rFonts w:asciiTheme="majorHAnsi" w:hAnsiTheme="majorHAnsi"/>
          <w:i/>
          <w:sz w:val="18"/>
          <w:szCs w:val="18"/>
        </w:rPr>
        <w:t>Franco-Prussian War</w:t>
      </w:r>
      <w:r w:rsidRPr="00D35F88">
        <w:rPr>
          <w:rFonts w:asciiTheme="majorHAnsi" w:hAnsiTheme="majorHAnsi"/>
          <w:sz w:val="18"/>
          <w:szCs w:val="18"/>
        </w:rPr>
        <w:t xml:space="preserve">, p. 252. </w:t>
      </w:r>
    </w:p>
  </w:footnote>
  <w:footnote w:id="9">
    <w:p w:rsidR="007C5BEA" w:rsidRPr="00D35F88" w:rsidRDefault="007C5BEA" w:rsidP="004C7B27">
      <w:pPr>
        <w:pStyle w:val="FootnoteText"/>
        <w:spacing w:line="240" w:lineRule="auto"/>
        <w:jc w:val="both"/>
        <w:rPr>
          <w:rFonts w:asciiTheme="majorHAnsi" w:hAnsiTheme="majorHAnsi"/>
          <w: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Ibid., p. 293.</w:t>
      </w:r>
    </w:p>
  </w:footnote>
  <w:footnote w:id="10">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See e.g. A.G., </w:t>
      </w:r>
      <w:r w:rsidRPr="00D35F88">
        <w:rPr>
          <w:rFonts w:asciiTheme="majorHAnsi" w:hAnsiTheme="majorHAnsi"/>
          <w:i/>
          <w:sz w:val="18"/>
          <w:szCs w:val="18"/>
          <w:lang w:val="fr-FR"/>
        </w:rPr>
        <w:t>La Blocus de Paris et la première armée de la Loire</w:t>
      </w:r>
      <w:r w:rsidRPr="00D35F88">
        <w:rPr>
          <w:rFonts w:asciiTheme="majorHAnsi" w:hAnsiTheme="majorHAnsi"/>
          <w:sz w:val="18"/>
          <w:szCs w:val="18"/>
          <w:lang w:val="fr-FR"/>
        </w:rPr>
        <w:t xml:space="preserve">, 3 vols. </w:t>
      </w:r>
      <w:r w:rsidRPr="00D35F88">
        <w:rPr>
          <w:rFonts w:asciiTheme="majorHAnsi" w:hAnsiTheme="majorHAnsi"/>
          <w:sz w:val="18"/>
          <w:szCs w:val="18"/>
        </w:rPr>
        <w:t xml:space="preserve">(Paris: L. Baudoin, 1889-94) for an argument that the failures of Gambetta’s Delegation of Tours led to a defeat that was in no way determined by the disasters of September 1870.  </w:t>
      </w:r>
    </w:p>
  </w:footnote>
  <w:footnote w:id="11">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Howard, </w:t>
      </w:r>
      <w:r w:rsidRPr="00D35F88">
        <w:rPr>
          <w:rFonts w:asciiTheme="majorHAnsi" w:hAnsiTheme="majorHAnsi"/>
          <w:i/>
          <w:sz w:val="18"/>
          <w:szCs w:val="18"/>
        </w:rPr>
        <w:t>Franco-Prussian War</w:t>
      </w:r>
      <w:r w:rsidRPr="00D35F88">
        <w:rPr>
          <w:rFonts w:asciiTheme="majorHAnsi" w:hAnsiTheme="majorHAnsi"/>
          <w:sz w:val="18"/>
          <w:szCs w:val="18"/>
        </w:rPr>
        <w:t>, p. 242.</w:t>
      </w:r>
    </w:p>
  </w:footnote>
  <w:footnote w:id="12">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Varley, </w:t>
      </w:r>
      <w:r w:rsidRPr="00D35F88">
        <w:rPr>
          <w:rFonts w:asciiTheme="majorHAnsi" w:hAnsiTheme="majorHAnsi"/>
          <w:i/>
          <w:sz w:val="18"/>
          <w:szCs w:val="18"/>
        </w:rPr>
        <w:t>Under the Shadow</w:t>
      </w:r>
      <w:r w:rsidRPr="00D35F88">
        <w:rPr>
          <w:rFonts w:asciiTheme="majorHAnsi" w:hAnsiTheme="majorHAnsi"/>
          <w:sz w:val="18"/>
          <w:szCs w:val="18"/>
        </w:rPr>
        <w:t>, pp. 32-4.</w:t>
      </w:r>
    </w:p>
  </w:footnote>
  <w:footnote w:id="13">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On the problems of confronting the reality of defeat: Gildea, </w:t>
      </w:r>
      <w:r w:rsidRPr="00D35F88">
        <w:rPr>
          <w:rFonts w:asciiTheme="majorHAnsi" w:hAnsiTheme="majorHAnsi"/>
          <w:i/>
          <w:sz w:val="18"/>
          <w:szCs w:val="18"/>
        </w:rPr>
        <w:t>Past in French History</w:t>
      </w:r>
      <w:r w:rsidRPr="00D35F88">
        <w:rPr>
          <w:rFonts w:asciiTheme="majorHAnsi" w:hAnsiTheme="majorHAnsi"/>
          <w:sz w:val="18"/>
          <w:szCs w:val="18"/>
        </w:rPr>
        <w:t xml:space="preserve">, pp. 118-22. Varley argues forcefully that the defeat was widely invoked across the political spectrum.    </w:t>
      </w:r>
      <w:r w:rsidRPr="00D35F88">
        <w:rPr>
          <w:rFonts w:asciiTheme="majorHAnsi" w:hAnsiTheme="majorHAnsi"/>
          <w:i/>
          <w:sz w:val="18"/>
          <w:szCs w:val="18"/>
        </w:rPr>
        <w:t xml:space="preserve"> </w:t>
      </w:r>
      <w:r w:rsidRPr="00D35F88">
        <w:rPr>
          <w:rFonts w:asciiTheme="majorHAnsi" w:hAnsiTheme="majorHAnsi"/>
          <w:sz w:val="18"/>
          <w:szCs w:val="18"/>
        </w:rPr>
        <w:t xml:space="preserve"> </w:t>
      </w:r>
    </w:p>
  </w:footnote>
  <w:footnote w:id="14">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On this debate see Henri de Cathelineau, </w:t>
      </w:r>
      <w:r w:rsidRPr="00D35F88">
        <w:rPr>
          <w:rFonts w:asciiTheme="majorHAnsi" w:hAnsiTheme="majorHAnsi"/>
          <w:i/>
          <w:sz w:val="18"/>
          <w:szCs w:val="18"/>
          <w:lang w:val="fr-FR"/>
        </w:rPr>
        <w:t xml:space="preserve">Le vrai patriotisme développé par l’enseignement religieux </w:t>
      </w:r>
      <w:r w:rsidRPr="00D35F88">
        <w:rPr>
          <w:rFonts w:asciiTheme="majorHAnsi" w:hAnsiTheme="majorHAnsi"/>
          <w:sz w:val="18"/>
          <w:szCs w:val="18"/>
          <w:lang w:val="fr-FR"/>
        </w:rPr>
        <w:t>(Lille: Imprimerie de Lefebvre-Ducrocq, 1879).</w:t>
      </w:r>
    </w:p>
  </w:footnote>
  <w:footnote w:id="15">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For an influential early account of Loigny, deeply hostile to the ‘dictatorship of Tours’: Auguste Boucher, </w:t>
      </w:r>
      <w:r w:rsidRPr="00D35F88">
        <w:rPr>
          <w:rFonts w:asciiTheme="majorHAnsi" w:hAnsiTheme="majorHAnsi"/>
          <w:i/>
          <w:sz w:val="18"/>
          <w:szCs w:val="18"/>
          <w:lang w:val="fr-FR"/>
        </w:rPr>
        <w:t>Bataille de Loigny avec les combats de Villepion et Poupry</w:t>
      </w:r>
      <w:r w:rsidRPr="00D35F88">
        <w:rPr>
          <w:rFonts w:asciiTheme="majorHAnsi" w:hAnsiTheme="majorHAnsi"/>
          <w:sz w:val="18"/>
          <w:szCs w:val="18"/>
          <w:lang w:val="fr-FR"/>
        </w:rPr>
        <w:t xml:space="preserve"> (Orléans: H. Herluison, 1872).</w:t>
      </w:r>
    </w:p>
  </w:footnote>
  <w:footnote w:id="16">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Denis Érard, </w:t>
      </w:r>
      <w:r w:rsidRPr="00D35F88">
        <w:rPr>
          <w:rFonts w:asciiTheme="majorHAnsi" w:hAnsiTheme="majorHAnsi"/>
          <w:i/>
          <w:sz w:val="18"/>
          <w:szCs w:val="18"/>
          <w:lang w:val="fr-FR"/>
        </w:rPr>
        <w:t>Souvenirs d’un mobile de la Sarthe (33e régiment), armée de la Loire, 16e corps: Coulmiers, Villepion, Loigny, Villorceau, Changé, Le Mans, Saint-Jean-sur-Erve</w:t>
      </w:r>
      <w:r w:rsidRPr="00D35F88">
        <w:rPr>
          <w:rFonts w:asciiTheme="majorHAnsi" w:hAnsiTheme="majorHAnsi"/>
          <w:sz w:val="18"/>
          <w:szCs w:val="18"/>
          <w:lang w:val="fr-FR"/>
        </w:rPr>
        <w:t xml:space="preserve">, 2nd ed. </w:t>
      </w:r>
      <w:r w:rsidRPr="00D35F88">
        <w:rPr>
          <w:rFonts w:asciiTheme="majorHAnsi" w:hAnsiTheme="majorHAnsi"/>
          <w:sz w:val="18"/>
          <w:szCs w:val="18"/>
        </w:rPr>
        <w:t>(Le Mans: Monnoyer, 1909).</w:t>
      </w:r>
    </w:p>
  </w:footnote>
  <w:footnote w:id="17">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Howard, </w:t>
      </w:r>
      <w:r w:rsidRPr="00D35F88">
        <w:rPr>
          <w:rFonts w:asciiTheme="majorHAnsi" w:hAnsiTheme="majorHAnsi"/>
          <w:i/>
          <w:sz w:val="18"/>
          <w:szCs w:val="18"/>
        </w:rPr>
        <w:t>Franco-Prussian</w:t>
      </w:r>
      <w:r w:rsidR="00D66720" w:rsidRPr="00D35F88">
        <w:rPr>
          <w:rFonts w:asciiTheme="majorHAnsi" w:hAnsiTheme="majorHAnsi"/>
          <w:i/>
          <w:sz w:val="18"/>
          <w:szCs w:val="18"/>
        </w:rPr>
        <w:t xml:space="preserve"> War</w:t>
      </w:r>
      <w:r w:rsidRPr="00D35F88">
        <w:rPr>
          <w:rFonts w:asciiTheme="majorHAnsi" w:hAnsiTheme="majorHAnsi"/>
          <w:sz w:val="18"/>
          <w:szCs w:val="18"/>
        </w:rPr>
        <w:t xml:space="preserve">, pp. 311-12. </w:t>
      </w:r>
    </w:p>
  </w:footnote>
  <w:footnote w:id="18">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The apparent failure of Deflandre to come to Sonis’ aid was the subject of debate – inexplicable for abbé Provost, </w:t>
      </w:r>
      <w:r w:rsidRPr="00D35F88">
        <w:rPr>
          <w:rFonts w:asciiTheme="majorHAnsi" w:hAnsiTheme="majorHAnsi"/>
          <w:i/>
          <w:sz w:val="18"/>
          <w:szCs w:val="18"/>
        </w:rPr>
        <w:t xml:space="preserve">Loigny-la-Bataille de 1870 à 1912 </w:t>
      </w:r>
      <w:r w:rsidRPr="00D35F88">
        <w:rPr>
          <w:rFonts w:asciiTheme="majorHAnsi" w:hAnsiTheme="majorHAnsi"/>
          <w:sz w:val="18"/>
          <w:szCs w:val="18"/>
        </w:rPr>
        <w:t xml:space="preserve">(Lille: V. Ducoulombier, 1912), p. 77. A vigorous defence of Deflandre – and a parallel criticism of Sonis - was mounted by Amédée Delorme, </w:t>
      </w:r>
      <w:r w:rsidRPr="00D35F88">
        <w:rPr>
          <w:rFonts w:asciiTheme="majorHAnsi" w:hAnsiTheme="majorHAnsi"/>
          <w:i/>
          <w:sz w:val="18"/>
          <w:szCs w:val="18"/>
        </w:rPr>
        <w:t xml:space="preserve">Deflandre et Sonis </w:t>
      </w:r>
      <w:r w:rsidRPr="00D35F88">
        <w:rPr>
          <w:rFonts w:asciiTheme="majorHAnsi" w:hAnsiTheme="majorHAnsi"/>
          <w:sz w:val="18"/>
          <w:szCs w:val="18"/>
        </w:rPr>
        <w:t xml:space="preserve">(Paris: Edmond Dubois, 1893).  </w:t>
      </w:r>
    </w:p>
  </w:footnote>
  <w:footnote w:id="19">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Patrick Nouaille-Degorce revises the figure downwards to just over 700. </w:t>
      </w:r>
      <w:r w:rsidRPr="00D35F88">
        <w:rPr>
          <w:rFonts w:asciiTheme="majorHAnsi" w:hAnsiTheme="majorHAnsi"/>
          <w:sz w:val="18"/>
          <w:szCs w:val="18"/>
          <w:lang w:val="fr-FR"/>
        </w:rPr>
        <w:t>‘Les Volontaires de l’Ouest: Histoire et souvenir de la guerre de 1870-71 à nos jours’, unpub. thesis, 2 vols. (Université de Nantes, 2005), I, 290.</w:t>
      </w:r>
    </w:p>
  </w:footnote>
  <w:footnote w:id="20">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w:t>
      </w:r>
      <w:r w:rsidRPr="00D35F88">
        <w:rPr>
          <w:rFonts w:asciiTheme="majorHAnsi" w:hAnsiTheme="majorHAnsi"/>
          <w:iCs/>
          <w:sz w:val="18"/>
          <w:szCs w:val="18"/>
          <w:lang w:val="fr-FR"/>
        </w:rPr>
        <w:t xml:space="preserve">Laurent Bart-Loi, </w:t>
      </w:r>
      <w:r w:rsidRPr="00D35F88">
        <w:rPr>
          <w:rFonts w:asciiTheme="majorHAnsi" w:hAnsiTheme="majorHAnsi"/>
          <w:i/>
          <w:sz w:val="18"/>
          <w:szCs w:val="18"/>
          <w:lang w:val="fr-FR"/>
        </w:rPr>
        <w:t xml:space="preserve">Au service du pape et de la France. </w:t>
      </w:r>
      <w:r w:rsidRPr="00D35F88">
        <w:rPr>
          <w:rFonts w:asciiTheme="majorHAnsi" w:hAnsiTheme="majorHAnsi"/>
          <w:i/>
          <w:sz w:val="18"/>
          <w:szCs w:val="18"/>
        </w:rPr>
        <w:t xml:space="preserve">Catherin 1861-1870 </w:t>
      </w:r>
      <w:r w:rsidRPr="00D35F88">
        <w:rPr>
          <w:rFonts w:asciiTheme="majorHAnsi" w:hAnsiTheme="majorHAnsi"/>
          <w:sz w:val="18"/>
          <w:szCs w:val="18"/>
        </w:rPr>
        <w:t xml:space="preserve">(Paris and Lille: Desclée de Brouwer et Cie., 1901) in a detailed appendix provided figures of 66 dead, 131 wounded and 21 unaccounted for, pp. 292-9. </w:t>
      </w:r>
      <w:r w:rsidRPr="00D35F88">
        <w:rPr>
          <w:rFonts w:asciiTheme="majorHAnsi" w:hAnsiTheme="majorHAnsi"/>
          <w:sz w:val="18"/>
          <w:szCs w:val="18"/>
          <w:lang w:val="fr-FR"/>
        </w:rPr>
        <w:t xml:space="preserve">Sauveur Jacquemont, </w:t>
      </w:r>
      <w:r w:rsidRPr="00D35F88">
        <w:rPr>
          <w:rFonts w:asciiTheme="majorHAnsi" w:hAnsiTheme="majorHAnsi"/>
          <w:i/>
          <w:sz w:val="18"/>
          <w:szCs w:val="18"/>
          <w:lang w:val="fr-FR"/>
        </w:rPr>
        <w:t>La Campagne des Zouaves Pontificaux en France, sous les ordres du général baron de Charette, 1870-1871</w:t>
      </w:r>
      <w:r w:rsidRPr="00D35F88">
        <w:rPr>
          <w:rFonts w:asciiTheme="majorHAnsi" w:hAnsiTheme="majorHAnsi"/>
          <w:sz w:val="18"/>
          <w:szCs w:val="18"/>
          <w:lang w:val="fr-FR"/>
        </w:rPr>
        <w:t xml:space="preserve"> (Paris: Henri Plon, 1871) gave a figure of 207 zouaves and 11 officers. </w:t>
      </w:r>
      <w:r w:rsidRPr="00D35F88">
        <w:rPr>
          <w:rFonts w:asciiTheme="majorHAnsi" w:hAnsiTheme="majorHAnsi"/>
          <w:sz w:val="18"/>
          <w:szCs w:val="18"/>
        </w:rPr>
        <w:t xml:space="preserve">He put other losses at 60 </w:t>
      </w:r>
      <w:r w:rsidRPr="00D35F88">
        <w:rPr>
          <w:rFonts w:asciiTheme="majorHAnsi" w:hAnsiTheme="majorHAnsi"/>
          <w:i/>
          <w:sz w:val="18"/>
          <w:szCs w:val="18"/>
        </w:rPr>
        <w:t>franc</w:t>
      </w:r>
      <w:r w:rsidRPr="00D35F88">
        <w:rPr>
          <w:rFonts w:asciiTheme="majorHAnsi" w:hAnsiTheme="majorHAnsi"/>
          <w:sz w:val="18"/>
          <w:szCs w:val="18"/>
        </w:rPr>
        <w:t>-</w:t>
      </w:r>
      <w:r w:rsidRPr="00D35F88">
        <w:rPr>
          <w:rFonts w:asciiTheme="majorHAnsi" w:hAnsiTheme="majorHAnsi"/>
          <w:i/>
          <w:sz w:val="18"/>
          <w:szCs w:val="18"/>
        </w:rPr>
        <w:t>tireurs</w:t>
      </w:r>
      <w:r w:rsidRPr="00D35F88">
        <w:rPr>
          <w:rFonts w:asciiTheme="majorHAnsi" w:hAnsiTheme="majorHAnsi"/>
          <w:sz w:val="18"/>
          <w:szCs w:val="18"/>
        </w:rPr>
        <w:t xml:space="preserve"> and 150 </w:t>
      </w:r>
      <w:r w:rsidRPr="00D35F88">
        <w:rPr>
          <w:rFonts w:asciiTheme="majorHAnsi" w:hAnsiTheme="majorHAnsi"/>
          <w:i/>
          <w:sz w:val="18"/>
          <w:szCs w:val="18"/>
        </w:rPr>
        <w:t>mobiles</w:t>
      </w:r>
      <w:r w:rsidRPr="00D35F88">
        <w:rPr>
          <w:rFonts w:asciiTheme="majorHAnsi" w:hAnsiTheme="majorHAnsi"/>
          <w:sz w:val="18"/>
          <w:szCs w:val="18"/>
        </w:rPr>
        <w:t xml:space="preserve">, p. 111.  </w:t>
      </w:r>
    </w:p>
  </w:footnote>
  <w:footnote w:id="21">
    <w:p w:rsidR="007C5BEA" w:rsidRPr="00D35F88" w:rsidRDefault="007C5BEA" w:rsidP="004C7B27">
      <w:pPr>
        <w:pStyle w:val="FootnoteText"/>
        <w:spacing w:line="240" w:lineRule="auto"/>
        <w:jc w:val="both"/>
        <w:rPr>
          <w:rFonts w:asciiTheme="majorHAnsi" w:hAnsiTheme="majorHAnsi"/>
          <w: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Provost, </w:t>
      </w:r>
      <w:r w:rsidRPr="00D35F88">
        <w:rPr>
          <w:rFonts w:asciiTheme="majorHAnsi" w:hAnsiTheme="majorHAnsi"/>
          <w:i/>
          <w:sz w:val="18"/>
          <w:szCs w:val="18"/>
          <w:lang w:val="fr-FR"/>
        </w:rPr>
        <w:t>Loigny-la-Bataille</w:t>
      </w:r>
      <w:r w:rsidRPr="00D35F88">
        <w:rPr>
          <w:rFonts w:asciiTheme="majorHAnsi" w:hAnsiTheme="majorHAnsi"/>
          <w:sz w:val="18"/>
          <w:szCs w:val="18"/>
          <w:lang w:val="fr-FR"/>
        </w:rPr>
        <w:t xml:space="preserve">, 90-3; </w:t>
      </w:r>
      <w:r w:rsidRPr="00D35F88">
        <w:rPr>
          <w:rFonts w:asciiTheme="majorHAnsi" w:hAnsiTheme="majorHAnsi"/>
          <w:i/>
          <w:sz w:val="18"/>
          <w:szCs w:val="18"/>
          <w:lang w:val="fr-FR"/>
        </w:rPr>
        <w:t xml:space="preserve">Monument du 37e régiment de marche – Loigny le 2 décembre 1870 </w:t>
      </w:r>
      <w:r w:rsidRPr="00D35F88">
        <w:rPr>
          <w:rFonts w:asciiTheme="majorHAnsi" w:hAnsiTheme="majorHAnsi"/>
          <w:sz w:val="18"/>
          <w:szCs w:val="18"/>
          <w:lang w:val="fr-FR"/>
        </w:rPr>
        <w:t xml:space="preserve">(Paris: R. Chapelot et Cie., 1911). </w:t>
      </w:r>
      <w:r w:rsidRPr="00D35F88">
        <w:rPr>
          <w:rFonts w:asciiTheme="majorHAnsi" w:hAnsiTheme="majorHAnsi"/>
          <w:i/>
          <w:sz w:val="18"/>
          <w:szCs w:val="18"/>
          <w:lang w:val="fr-FR"/>
        </w:rPr>
        <w:t xml:space="preserve"> </w:t>
      </w:r>
    </w:p>
  </w:footnote>
  <w:footnote w:id="22">
    <w:p w:rsidR="007C5BEA" w:rsidRPr="00D35F88" w:rsidRDefault="007C5BEA" w:rsidP="004C7B27">
      <w:pPr>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Ladislas-Xavier Gorecki, </w:t>
      </w:r>
      <w:r w:rsidRPr="00D35F88">
        <w:rPr>
          <w:rFonts w:asciiTheme="majorHAnsi" w:hAnsiTheme="majorHAnsi"/>
          <w:i/>
          <w:sz w:val="18"/>
          <w:szCs w:val="18"/>
          <w:lang w:val="fr-FR"/>
        </w:rPr>
        <w:t>La Bataille de Loigny-Poupry au point de vue du service du santé</w:t>
      </w:r>
      <w:r w:rsidRPr="00D35F88">
        <w:rPr>
          <w:rFonts w:asciiTheme="majorHAnsi" w:hAnsiTheme="majorHAnsi"/>
          <w:sz w:val="18"/>
          <w:szCs w:val="18"/>
          <w:lang w:val="fr-FR"/>
        </w:rPr>
        <w:t xml:space="preserve"> (Paris: R. Chapelot et Cie, 1901), p. 8. </w:t>
      </w:r>
      <w:r w:rsidRPr="00D35F88">
        <w:rPr>
          <w:rFonts w:asciiTheme="majorHAnsi" w:hAnsiTheme="majorHAnsi"/>
          <w:sz w:val="18"/>
          <w:szCs w:val="18"/>
        </w:rPr>
        <w:t xml:space="preserve">Gorecki was in part informed by his experiences as doctor to the 92nd infantry regiment of the Second Army of the Loire. </w:t>
      </w:r>
    </w:p>
  </w:footnote>
  <w:footnote w:id="23">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Cited in abbé Theuré, </w:t>
      </w:r>
      <w:r w:rsidRPr="00D35F88">
        <w:rPr>
          <w:rFonts w:asciiTheme="majorHAnsi" w:hAnsiTheme="majorHAnsi"/>
          <w:i/>
          <w:sz w:val="18"/>
          <w:szCs w:val="18"/>
          <w:lang w:val="fr-FR"/>
        </w:rPr>
        <w:t>Souvenir du 2 décembre: Loigny, son église, ses monuments</w:t>
      </w:r>
      <w:r w:rsidRPr="00D35F88">
        <w:rPr>
          <w:rFonts w:asciiTheme="majorHAnsi" w:hAnsiTheme="majorHAnsi"/>
          <w:sz w:val="18"/>
          <w:szCs w:val="18"/>
          <w:lang w:val="fr-FR"/>
        </w:rPr>
        <w:t xml:space="preserve"> (Chartres: l’abbé C. Métais, 1896), p. 4. </w:t>
      </w:r>
    </w:p>
  </w:footnote>
  <w:footnote w:id="24">
    <w:p w:rsidR="007C5BEA" w:rsidRPr="00D35F88" w:rsidRDefault="007C5BEA" w:rsidP="004C7B27">
      <w:pPr>
        <w:pStyle w:val="FootnoteText"/>
        <w:spacing w:line="240" w:lineRule="auto"/>
        <w:jc w:val="both"/>
        <w:rPr>
          <w:rFonts w:asciiTheme="majorHAnsi" w:hAnsiTheme="majorHAnsi"/>
          <w:i/>
          <w:sz w:val="18"/>
          <w:szCs w:val="18"/>
          <w:u w:val="single"/>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For nineteenth-century criticism: Amédée Delorme, </w:t>
      </w:r>
      <w:r w:rsidRPr="00D35F88">
        <w:rPr>
          <w:rFonts w:asciiTheme="majorHAnsi" w:hAnsiTheme="majorHAnsi"/>
          <w:i/>
          <w:sz w:val="18"/>
          <w:szCs w:val="18"/>
          <w:lang w:val="fr-FR"/>
        </w:rPr>
        <w:t xml:space="preserve">Journal d’un sous-officier, 1870 </w:t>
      </w:r>
      <w:r w:rsidRPr="00D35F88">
        <w:rPr>
          <w:rFonts w:asciiTheme="majorHAnsi" w:hAnsiTheme="majorHAnsi"/>
          <w:sz w:val="18"/>
          <w:szCs w:val="18"/>
          <w:lang w:val="fr-FR"/>
        </w:rPr>
        <w:t xml:space="preserve">(Paris: Hachette, 1891); idem., </w:t>
      </w:r>
      <w:r w:rsidRPr="00D35F88">
        <w:rPr>
          <w:rFonts w:asciiTheme="majorHAnsi" w:hAnsiTheme="majorHAnsi"/>
          <w:i/>
          <w:sz w:val="18"/>
          <w:szCs w:val="18"/>
          <w:lang w:val="fr-FR"/>
        </w:rPr>
        <w:t>Deflandre et Sonis</w:t>
      </w:r>
      <w:r w:rsidRPr="00D35F88">
        <w:rPr>
          <w:rFonts w:asciiTheme="majorHAnsi" w:hAnsiTheme="majorHAnsi"/>
          <w:sz w:val="18"/>
          <w:szCs w:val="18"/>
          <w:lang w:val="fr-FR"/>
        </w:rPr>
        <w:t xml:space="preserve">; H. Kunz, </w:t>
      </w:r>
      <w:r w:rsidRPr="00D35F88">
        <w:rPr>
          <w:rFonts w:asciiTheme="majorHAnsi" w:hAnsiTheme="majorHAnsi"/>
          <w:i/>
          <w:sz w:val="18"/>
          <w:szCs w:val="18"/>
          <w:lang w:val="fr-FR"/>
        </w:rPr>
        <w:t xml:space="preserve">Die Schlacht von Loigny-Poupry </w:t>
      </w:r>
      <w:r w:rsidRPr="00D35F88">
        <w:rPr>
          <w:rFonts w:asciiTheme="majorHAnsi" w:hAnsiTheme="majorHAnsi"/>
          <w:sz w:val="18"/>
          <w:szCs w:val="18"/>
          <w:lang w:val="fr-FR"/>
        </w:rPr>
        <w:t xml:space="preserve">(Berlin: Mittler, 1893) trans. Michèle Bailly, as reproduced in Nouaille-Degorce, ‘Les Volontaires’, II, pp. 225-38. </w:t>
      </w:r>
      <w:r w:rsidRPr="00D35F88">
        <w:rPr>
          <w:rFonts w:asciiTheme="majorHAnsi" w:hAnsiTheme="majorHAnsi"/>
          <w:sz w:val="18"/>
          <w:szCs w:val="18"/>
        </w:rPr>
        <w:t xml:space="preserve">Nouaille-Degorce suggests that Kunz took his cue from Delorme. For twentieth-century criticism: Howard, </w:t>
      </w:r>
      <w:r w:rsidRPr="00D35F88">
        <w:rPr>
          <w:rFonts w:asciiTheme="majorHAnsi" w:hAnsiTheme="majorHAnsi"/>
          <w:i/>
          <w:sz w:val="18"/>
          <w:szCs w:val="18"/>
        </w:rPr>
        <w:t>Franco-Prussian War</w:t>
      </w:r>
      <w:r w:rsidRPr="00D35F88">
        <w:rPr>
          <w:rFonts w:asciiTheme="majorHAnsi" w:hAnsiTheme="majorHAnsi"/>
          <w:sz w:val="18"/>
          <w:szCs w:val="18"/>
        </w:rPr>
        <w:t xml:space="preserve">, </w:t>
      </w:r>
      <w:r w:rsidR="00D66720" w:rsidRPr="00D35F88">
        <w:rPr>
          <w:rFonts w:asciiTheme="majorHAnsi" w:hAnsiTheme="majorHAnsi"/>
          <w:sz w:val="18"/>
          <w:szCs w:val="18"/>
        </w:rPr>
        <w:t xml:space="preserve">p. </w:t>
      </w:r>
      <w:r w:rsidRPr="00D35F88">
        <w:rPr>
          <w:rFonts w:asciiTheme="majorHAnsi" w:hAnsiTheme="majorHAnsi"/>
          <w:sz w:val="18"/>
          <w:szCs w:val="18"/>
        </w:rPr>
        <w:t xml:space="preserve">311; Stéphane Andoin-Rouzeau, </w:t>
      </w:r>
      <w:r w:rsidRPr="00D35F88">
        <w:rPr>
          <w:rFonts w:asciiTheme="majorHAnsi" w:hAnsiTheme="majorHAnsi"/>
          <w:i/>
          <w:sz w:val="18"/>
          <w:szCs w:val="18"/>
        </w:rPr>
        <w:t xml:space="preserve">1870: La France dans la guerre </w:t>
      </w:r>
      <w:r w:rsidRPr="00D35F88">
        <w:rPr>
          <w:rFonts w:asciiTheme="majorHAnsi" w:hAnsiTheme="majorHAnsi"/>
          <w:sz w:val="18"/>
          <w:szCs w:val="18"/>
        </w:rPr>
        <w:t>(Paris: Armand Colin, 1989), p. 237.</w:t>
      </w:r>
    </w:p>
  </w:footnote>
  <w:footnote w:id="25">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Gorecki, </w:t>
      </w:r>
      <w:r w:rsidRPr="00D35F88">
        <w:rPr>
          <w:rFonts w:asciiTheme="majorHAnsi" w:hAnsiTheme="majorHAnsi"/>
          <w:i/>
          <w:sz w:val="18"/>
          <w:szCs w:val="18"/>
          <w:lang w:val="fr-FR"/>
        </w:rPr>
        <w:t>La Bataille</w:t>
      </w:r>
      <w:r w:rsidRPr="00D35F88">
        <w:rPr>
          <w:rFonts w:asciiTheme="majorHAnsi" w:hAnsiTheme="majorHAnsi"/>
          <w:sz w:val="18"/>
          <w:szCs w:val="18"/>
          <w:lang w:val="fr-FR"/>
        </w:rPr>
        <w:t>, p. 16.</w:t>
      </w:r>
    </w:p>
  </w:footnote>
  <w:footnote w:id="26">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Amédée Delorme, </w:t>
      </w:r>
      <w:r w:rsidRPr="00D35F88">
        <w:rPr>
          <w:rFonts w:asciiTheme="majorHAnsi" w:hAnsiTheme="majorHAnsi"/>
          <w:i/>
          <w:sz w:val="18"/>
          <w:szCs w:val="18"/>
          <w:lang w:val="fr-FR"/>
        </w:rPr>
        <w:t>Journal d’un sous officier, 1870</w:t>
      </w:r>
      <w:r w:rsidRPr="00D35F88">
        <w:rPr>
          <w:rFonts w:asciiTheme="majorHAnsi" w:hAnsiTheme="majorHAnsi"/>
          <w:sz w:val="18"/>
          <w:szCs w:val="18"/>
          <w:lang w:val="fr-FR"/>
        </w:rPr>
        <w:t xml:space="preserve">, 2nd ed. (Paris: Hachette 1901), p. 126. </w:t>
      </w:r>
    </w:p>
  </w:footnote>
  <w:footnote w:id="27">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Provost, </w:t>
      </w:r>
      <w:r w:rsidRPr="00D35F88">
        <w:rPr>
          <w:rFonts w:asciiTheme="majorHAnsi" w:hAnsiTheme="majorHAnsi"/>
          <w:i/>
          <w:sz w:val="18"/>
          <w:szCs w:val="18"/>
          <w:lang w:val="fr-FR"/>
        </w:rPr>
        <w:t>Loigny-la-Bataille</w:t>
      </w:r>
      <w:r w:rsidRPr="00D35F88">
        <w:rPr>
          <w:rFonts w:asciiTheme="majorHAnsi" w:hAnsiTheme="majorHAnsi"/>
          <w:sz w:val="18"/>
          <w:szCs w:val="18"/>
          <w:lang w:val="fr-FR"/>
        </w:rPr>
        <w:t xml:space="preserve">, </w:t>
      </w:r>
      <w:r w:rsidR="00D66720" w:rsidRPr="00D35F88">
        <w:rPr>
          <w:rFonts w:asciiTheme="majorHAnsi" w:hAnsiTheme="majorHAnsi"/>
          <w:sz w:val="18"/>
          <w:szCs w:val="18"/>
          <w:lang w:val="fr-FR"/>
        </w:rPr>
        <w:t xml:space="preserve">p. </w:t>
      </w:r>
      <w:r w:rsidRPr="00D35F88">
        <w:rPr>
          <w:rFonts w:asciiTheme="majorHAnsi" w:hAnsiTheme="majorHAnsi"/>
          <w:sz w:val="18"/>
          <w:szCs w:val="18"/>
          <w:lang w:val="fr-FR"/>
        </w:rPr>
        <w:t xml:space="preserve">84; Delorme, </w:t>
      </w:r>
      <w:r w:rsidRPr="00D35F88">
        <w:rPr>
          <w:rFonts w:asciiTheme="majorHAnsi" w:hAnsiTheme="majorHAnsi"/>
          <w:i/>
          <w:sz w:val="18"/>
          <w:szCs w:val="18"/>
          <w:lang w:val="fr-FR"/>
        </w:rPr>
        <w:t>Deflandre et Sonis</w:t>
      </w:r>
      <w:r w:rsidRPr="00D35F88">
        <w:rPr>
          <w:rFonts w:asciiTheme="majorHAnsi" w:hAnsiTheme="majorHAnsi"/>
          <w:sz w:val="18"/>
          <w:szCs w:val="18"/>
          <w:lang w:val="fr-FR"/>
        </w:rPr>
        <w:t xml:space="preserve">, pp. 136-8. </w:t>
      </w:r>
    </w:p>
  </w:footnote>
  <w:footnote w:id="28">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Gorecki, </w:t>
      </w:r>
      <w:r w:rsidRPr="00D35F88">
        <w:rPr>
          <w:rFonts w:asciiTheme="majorHAnsi" w:hAnsiTheme="majorHAnsi"/>
          <w:i/>
          <w:sz w:val="18"/>
          <w:szCs w:val="18"/>
          <w:lang w:val="fr-FR"/>
        </w:rPr>
        <w:t>La Bataille</w:t>
      </w:r>
      <w:r w:rsidRPr="00D35F88">
        <w:rPr>
          <w:rFonts w:asciiTheme="majorHAnsi" w:hAnsiTheme="majorHAnsi"/>
          <w:sz w:val="18"/>
          <w:szCs w:val="18"/>
          <w:lang w:val="fr-FR"/>
        </w:rPr>
        <w:t xml:space="preserve">, pp. 19-22. </w:t>
      </w:r>
    </w:p>
  </w:footnote>
  <w:footnote w:id="29">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Sonis, cited in </w:t>
      </w:r>
      <w:r w:rsidRPr="00D35F88">
        <w:rPr>
          <w:rFonts w:asciiTheme="majorHAnsi" w:hAnsiTheme="majorHAnsi"/>
          <w:iCs/>
          <w:sz w:val="18"/>
          <w:szCs w:val="18"/>
          <w:lang w:val="fr-FR"/>
        </w:rPr>
        <w:t xml:space="preserve">Bart-Loi, </w:t>
      </w:r>
      <w:r w:rsidRPr="00D35F88">
        <w:rPr>
          <w:rFonts w:asciiTheme="majorHAnsi" w:hAnsiTheme="majorHAnsi"/>
          <w:i/>
          <w:sz w:val="18"/>
          <w:szCs w:val="18"/>
          <w:lang w:val="fr-FR"/>
        </w:rPr>
        <w:t>Au service</w:t>
      </w:r>
      <w:r w:rsidRPr="00D35F88">
        <w:rPr>
          <w:rFonts w:asciiTheme="majorHAnsi" w:hAnsiTheme="majorHAnsi"/>
          <w:iCs/>
          <w:sz w:val="18"/>
          <w:szCs w:val="18"/>
          <w:lang w:val="fr-FR"/>
        </w:rPr>
        <w:t xml:space="preserve">, p. </w:t>
      </w:r>
      <w:r w:rsidRPr="00D35F88">
        <w:rPr>
          <w:rFonts w:asciiTheme="majorHAnsi" w:hAnsiTheme="majorHAnsi"/>
          <w:sz w:val="18"/>
          <w:szCs w:val="18"/>
          <w:lang w:val="fr-FR"/>
        </w:rPr>
        <w:t xml:space="preserve">277. </w:t>
      </w:r>
    </w:p>
  </w:footnote>
  <w:footnote w:id="30">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Sonis, cited in Provost, </w:t>
      </w:r>
      <w:r w:rsidRPr="00D35F88">
        <w:rPr>
          <w:rFonts w:asciiTheme="majorHAnsi" w:hAnsiTheme="majorHAnsi"/>
          <w:i/>
          <w:sz w:val="18"/>
          <w:szCs w:val="18"/>
          <w:lang w:val="fr-FR"/>
        </w:rPr>
        <w:t>Loigny-la-Bataille</w:t>
      </w:r>
      <w:r w:rsidRPr="00D35F88">
        <w:rPr>
          <w:rFonts w:asciiTheme="majorHAnsi" w:hAnsiTheme="majorHAnsi"/>
          <w:sz w:val="18"/>
          <w:szCs w:val="18"/>
          <w:lang w:val="fr-FR"/>
        </w:rPr>
        <w:t xml:space="preserve">, p. 84. </w:t>
      </w:r>
      <w:r w:rsidRPr="00D35F88">
        <w:rPr>
          <w:rFonts w:asciiTheme="majorHAnsi" w:hAnsiTheme="majorHAnsi"/>
          <w:sz w:val="18"/>
          <w:szCs w:val="18"/>
        </w:rPr>
        <w:t xml:space="preserve">Curiously this point is missed by Jonas who writes, ‘Any sign of a conventional understanding of war disappeared from Sonis’ rhetoric.’ Raymond Jonas, ‘Anxiety, Identity and the Displacement of Violence during the </w:t>
      </w:r>
      <w:r w:rsidRPr="00D35F88">
        <w:rPr>
          <w:rFonts w:asciiTheme="majorHAnsi" w:hAnsiTheme="majorHAnsi"/>
          <w:i/>
          <w:sz w:val="18"/>
          <w:szCs w:val="18"/>
        </w:rPr>
        <w:t>Année Terrible</w:t>
      </w:r>
      <w:r w:rsidRPr="00D35F88">
        <w:rPr>
          <w:rFonts w:asciiTheme="majorHAnsi" w:hAnsiTheme="majorHAnsi"/>
          <w:sz w:val="18"/>
          <w:szCs w:val="18"/>
        </w:rPr>
        <w:t xml:space="preserve">: The Sacred Heart and the diocese of Nantes, 1870-871’, </w:t>
      </w:r>
      <w:r w:rsidRPr="00D35F88">
        <w:rPr>
          <w:rFonts w:asciiTheme="majorHAnsi" w:hAnsiTheme="majorHAnsi"/>
          <w:i/>
          <w:sz w:val="18"/>
          <w:szCs w:val="18"/>
        </w:rPr>
        <w:t>French Historical Studies</w:t>
      </w:r>
      <w:r w:rsidRPr="00D35F88">
        <w:rPr>
          <w:rFonts w:asciiTheme="majorHAnsi" w:hAnsiTheme="majorHAnsi"/>
          <w:sz w:val="18"/>
          <w:szCs w:val="18"/>
        </w:rPr>
        <w:t>,</w:t>
      </w:r>
      <w:r w:rsidRPr="00D35F88">
        <w:rPr>
          <w:rFonts w:asciiTheme="majorHAnsi" w:hAnsiTheme="majorHAnsi"/>
          <w:i/>
          <w:sz w:val="18"/>
          <w:szCs w:val="18"/>
        </w:rPr>
        <w:t xml:space="preserve"> </w:t>
      </w:r>
      <w:r w:rsidRPr="00D35F88">
        <w:rPr>
          <w:rFonts w:asciiTheme="majorHAnsi" w:hAnsiTheme="majorHAnsi"/>
          <w:sz w:val="18"/>
          <w:szCs w:val="18"/>
        </w:rPr>
        <w:t>21 (1998), pp. 55-75, at 70.</w:t>
      </w:r>
    </w:p>
  </w:footnote>
  <w:footnote w:id="31">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Arthur Roë (pseud. of Patrice Mahon), ‘L’Assaut de Loigny,’ </w:t>
      </w:r>
      <w:r w:rsidRPr="00D35F88">
        <w:rPr>
          <w:rFonts w:asciiTheme="majorHAnsi" w:hAnsiTheme="majorHAnsi"/>
          <w:i/>
          <w:sz w:val="18"/>
          <w:szCs w:val="18"/>
          <w:lang w:val="fr-FR"/>
        </w:rPr>
        <w:t>Revue des Deux Mondes</w:t>
      </w:r>
      <w:r w:rsidRPr="00D35F88">
        <w:rPr>
          <w:rFonts w:asciiTheme="majorHAnsi" w:hAnsiTheme="majorHAnsi"/>
          <w:sz w:val="18"/>
          <w:szCs w:val="18"/>
          <w:lang w:val="fr-FR"/>
        </w:rPr>
        <w:t>, 126 (Nov./Dec. 1894), pp. 605-48 at 637.</w:t>
      </w:r>
    </w:p>
  </w:footnote>
  <w:footnote w:id="32">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Sonis, cited in Delorme, </w:t>
      </w:r>
      <w:r w:rsidRPr="00D35F88">
        <w:rPr>
          <w:rFonts w:asciiTheme="majorHAnsi" w:hAnsiTheme="majorHAnsi"/>
          <w:i/>
          <w:sz w:val="18"/>
          <w:szCs w:val="18"/>
        </w:rPr>
        <w:t>Deflandre et Sonis</w:t>
      </w:r>
      <w:r w:rsidRPr="00D35F88">
        <w:rPr>
          <w:rFonts w:asciiTheme="majorHAnsi" w:hAnsiTheme="majorHAnsi"/>
          <w:sz w:val="18"/>
          <w:szCs w:val="18"/>
        </w:rPr>
        <w:t xml:space="preserve">, p. 17. </w:t>
      </w:r>
    </w:p>
  </w:footnote>
  <w:footnote w:id="33">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In addition to his desire to indict the irresponsible actions of Sonis – and what he saw as Sonis’ effort to shift the blame onto the dead Deflandre – Delorme emphasised the need to set the record straight regarding the 48th. </w:t>
      </w:r>
      <w:r w:rsidRPr="00D35F88">
        <w:rPr>
          <w:rFonts w:asciiTheme="majorHAnsi" w:hAnsiTheme="majorHAnsi"/>
          <w:i/>
          <w:sz w:val="18"/>
          <w:szCs w:val="18"/>
          <w:lang w:val="fr-FR"/>
        </w:rPr>
        <w:t>Deflandre et Sonis</w:t>
      </w:r>
      <w:r w:rsidRPr="00D35F88">
        <w:rPr>
          <w:rFonts w:asciiTheme="majorHAnsi" w:hAnsiTheme="majorHAnsi"/>
          <w:sz w:val="18"/>
          <w:szCs w:val="18"/>
          <w:lang w:val="fr-FR"/>
        </w:rPr>
        <w:t>, appendix, pp. 131-45.</w:t>
      </w:r>
    </w:p>
  </w:footnote>
  <w:footnote w:id="34">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Mgr. Baunard, </w:t>
      </w:r>
      <w:r w:rsidRPr="00D35F88">
        <w:rPr>
          <w:rFonts w:asciiTheme="majorHAnsi" w:hAnsiTheme="majorHAnsi"/>
          <w:i/>
          <w:sz w:val="18"/>
          <w:szCs w:val="18"/>
          <w:lang w:val="fr-FR"/>
        </w:rPr>
        <w:t xml:space="preserve">Le général de Sonis d’après ses papiers et sa correspondance </w:t>
      </w:r>
      <w:r w:rsidRPr="00D35F88">
        <w:rPr>
          <w:rFonts w:asciiTheme="majorHAnsi" w:hAnsiTheme="majorHAnsi"/>
          <w:sz w:val="18"/>
          <w:szCs w:val="18"/>
          <w:lang w:val="fr-FR"/>
        </w:rPr>
        <w:t xml:space="preserve">(Paris: Poussielgue, 1890). </w:t>
      </w:r>
    </w:p>
  </w:footnote>
  <w:footnote w:id="35">
    <w:p w:rsidR="007C5BEA" w:rsidRPr="00D35F88" w:rsidRDefault="007C5BEA" w:rsidP="004C7B27">
      <w:pPr>
        <w:pStyle w:val="FootnoteText"/>
        <w:spacing w:line="240" w:lineRule="auto"/>
        <w:jc w:val="both"/>
        <w:rPr>
          <w:rFonts w:asciiTheme="majorHAnsi" w:hAnsiTheme="majorHAnsi"/>
          <w: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Henri de Sonis, </w:t>
      </w:r>
      <w:r w:rsidRPr="00D35F88">
        <w:rPr>
          <w:rFonts w:asciiTheme="majorHAnsi" w:hAnsiTheme="majorHAnsi"/>
          <w:i/>
          <w:sz w:val="18"/>
          <w:szCs w:val="18"/>
          <w:lang w:val="fr-FR"/>
        </w:rPr>
        <w:t>Le XVIIe Corps à Loigny d’après des documents inédits et les récits des combattants</w:t>
      </w:r>
      <w:r w:rsidRPr="00D35F88">
        <w:rPr>
          <w:rFonts w:asciiTheme="majorHAnsi" w:hAnsiTheme="majorHAnsi"/>
          <w:sz w:val="18"/>
          <w:szCs w:val="18"/>
          <w:lang w:val="fr-FR"/>
        </w:rPr>
        <w:t xml:space="preserve"> (Paris: Berger-Levrault, 1909). </w:t>
      </w:r>
      <w:r w:rsidRPr="00D35F88">
        <w:rPr>
          <w:rFonts w:asciiTheme="majorHAnsi" w:hAnsiTheme="majorHAnsi"/>
          <w:i/>
          <w:sz w:val="18"/>
          <w:szCs w:val="18"/>
          <w:lang w:val="fr-FR"/>
        </w:rPr>
        <w:t xml:space="preserve"> </w:t>
      </w:r>
    </w:p>
  </w:footnote>
  <w:footnote w:id="36">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Jacquemont, </w:t>
      </w:r>
      <w:r w:rsidRPr="00D35F88">
        <w:rPr>
          <w:rFonts w:asciiTheme="majorHAnsi" w:hAnsiTheme="majorHAnsi"/>
          <w:i/>
          <w:sz w:val="18"/>
          <w:szCs w:val="18"/>
          <w:lang w:val="fr-FR"/>
        </w:rPr>
        <w:t>La Campagne</w:t>
      </w:r>
      <w:r w:rsidRPr="00D35F88">
        <w:rPr>
          <w:rFonts w:asciiTheme="majorHAnsi" w:hAnsiTheme="majorHAnsi"/>
          <w:sz w:val="18"/>
          <w:szCs w:val="18"/>
          <w:lang w:val="fr-FR"/>
        </w:rPr>
        <w:t>, p. 103.</w:t>
      </w:r>
    </w:p>
  </w:footnote>
  <w:footnote w:id="37">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H</w:t>
      </w:r>
      <w:r w:rsidR="00D66720" w:rsidRPr="00D35F88">
        <w:rPr>
          <w:rFonts w:asciiTheme="majorHAnsi" w:hAnsiTheme="majorHAnsi"/>
          <w:sz w:val="18"/>
          <w:szCs w:val="18"/>
          <w:lang w:val="fr-FR"/>
        </w:rPr>
        <w:t>enry</w:t>
      </w:r>
      <w:r w:rsidRPr="00D35F88">
        <w:rPr>
          <w:rFonts w:asciiTheme="majorHAnsi" w:hAnsiTheme="majorHAnsi"/>
          <w:sz w:val="18"/>
          <w:szCs w:val="18"/>
          <w:lang w:val="fr-FR"/>
        </w:rPr>
        <w:t xml:space="preserve"> Morel, </w:t>
      </w:r>
      <w:r w:rsidRPr="00D35F88">
        <w:rPr>
          <w:rFonts w:asciiTheme="majorHAnsi" w:hAnsiTheme="majorHAnsi"/>
          <w:i/>
          <w:sz w:val="18"/>
          <w:szCs w:val="18"/>
          <w:lang w:val="fr-FR"/>
        </w:rPr>
        <w:t xml:space="preserve">La Bataille de Loigny, 2 Décembre 1870 </w:t>
      </w:r>
      <w:r w:rsidRPr="00D35F88">
        <w:rPr>
          <w:rFonts w:asciiTheme="majorHAnsi" w:hAnsiTheme="majorHAnsi"/>
          <w:sz w:val="18"/>
          <w:szCs w:val="18"/>
          <w:lang w:val="fr-FR"/>
        </w:rPr>
        <w:t>(Lille: Bergès, s.d), p. 42.</w:t>
      </w:r>
    </w:p>
  </w:footnote>
  <w:footnote w:id="38">
    <w:p w:rsidR="007C5BEA" w:rsidRPr="00D35F88" w:rsidRDefault="007C5BEA" w:rsidP="004C7B27">
      <w:pPr>
        <w:pStyle w:val="FootnoteText"/>
        <w:spacing w:line="240" w:lineRule="auto"/>
        <w:jc w:val="both"/>
        <w:rPr>
          <w:rFonts w:asciiTheme="majorHAnsi" w:hAnsiTheme="majorHAnsi"/>
          <w: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Boucher, </w:t>
      </w:r>
      <w:r w:rsidRPr="00D35F88">
        <w:rPr>
          <w:rFonts w:asciiTheme="majorHAnsi" w:hAnsiTheme="majorHAnsi"/>
          <w:i/>
          <w:sz w:val="18"/>
          <w:szCs w:val="18"/>
          <w:lang w:val="fr-FR"/>
        </w:rPr>
        <w:t>Bataille de Loigny</w:t>
      </w:r>
      <w:r w:rsidRPr="00D35F88">
        <w:rPr>
          <w:rFonts w:asciiTheme="majorHAnsi" w:hAnsiTheme="majorHAnsi"/>
          <w:sz w:val="18"/>
          <w:szCs w:val="18"/>
          <w:lang w:val="fr-FR"/>
        </w:rPr>
        <w:t xml:space="preserve">. Sonis rejected this reading of his actions when testifying before the National Assembly commission of enquiry into the actions of the Government of National Defence on 10 August 1871: ‘J’étais là parce qu’il fallait aller là, il fallait marcher quand même et mourir s’il le fallait, pour éviter un plus grand désastre.’ </w:t>
      </w:r>
      <w:r w:rsidRPr="00D35F88">
        <w:rPr>
          <w:rFonts w:asciiTheme="majorHAnsi" w:hAnsiTheme="majorHAnsi"/>
          <w:sz w:val="18"/>
          <w:szCs w:val="18"/>
        </w:rPr>
        <w:t xml:space="preserve">Cited in Baunard, </w:t>
      </w:r>
      <w:r w:rsidRPr="00D35F88">
        <w:rPr>
          <w:rFonts w:asciiTheme="majorHAnsi" w:hAnsiTheme="majorHAnsi"/>
          <w:i/>
          <w:sz w:val="18"/>
          <w:szCs w:val="18"/>
        </w:rPr>
        <w:t xml:space="preserve">Le général, </w:t>
      </w:r>
      <w:r w:rsidRPr="00D35F88">
        <w:rPr>
          <w:rFonts w:asciiTheme="majorHAnsi" w:hAnsiTheme="majorHAnsi"/>
          <w:sz w:val="18"/>
          <w:szCs w:val="18"/>
        </w:rPr>
        <w:t xml:space="preserve">40th ed. (Paris: Poussielgue, 1893), p. 600 – an appendix added specifically to refute the accusations made by Delorme in </w:t>
      </w:r>
      <w:r w:rsidRPr="00D35F88">
        <w:rPr>
          <w:rFonts w:asciiTheme="majorHAnsi" w:hAnsiTheme="majorHAnsi"/>
          <w:i/>
          <w:sz w:val="18"/>
          <w:szCs w:val="18"/>
        </w:rPr>
        <w:t>Journal d’un sous-officier</w:t>
      </w:r>
      <w:r w:rsidRPr="00D35F88">
        <w:rPr>
          <w:rFonts w:asciiTheme="majorHAnsi" w:hAnsiTheme="majorHAnsi"/>
          <w:sz w:val="18"/>
          <w:szCs w:val="18"/>
        </w:rPr>
        <w:t>.</w:t>
      </w:r>
      <w:r w:rsidRPr="00D35F88">
        <w:rPr>
          <w:rFonts w:asciiTheme="majorHAnsi" w:hAnsiTheme="majorHAnsi"/>
          <w:i/>
          <w:sz w:val="18"/>
          <w:szCs w:val="18"/>
        </w:rPr>
        <w:t xml:space="preserve"> </w:t>
      </w:r>
    </w:p>
  </w:footnote>
  <w:footnote w:id="39">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Gorecki argued that demoralisation of the 51st was understandable - inexperienced men who had already marched through the night and endured over an hour and a half of artillery bombardment could scarcely be compared to the well-trained </w:t>
      </w:r>
      <w:r w:rsidRPr="00D35F88">
        <w:rPr>
          <w:rFonts w:asciiTheme="majorHAnsi" w:hAnsiTheme="majorHAnsi"/>
          <w:i/>
          <w:sz w:val="18"/>
          <w:szCs w:val="18"/>
        </w:rPr>
        <w:t xml:space="preserve">zouaves </w:t>
      </w:r>
      <w:r w:rsidR="00D66720" w:rsidRPr="00D35F88">
        <w:rPr>
          <w:rFonts w:asciiTheme="majorHAnsi" w:hAnsiTheme="majorHAnsi"/>
          <w:sz w:val="18"/>
          <w:szCs w:val="18"/>
        </w:rPr>
        <w:t>-</w:t>
      </w:r>
      <w:r w:rsidRPr="00D35F88">
        <w:rPr>
          <w:rFonts w:asciiTheme="majorHAnsi" w:hAnsiTheme="majorHAnsi"/>
          <w:sz w:val="18"/>
          <w:szCs w:val="18"/>
        </w:rPr>
        <w:t xml:space="preserve"> concluding, ‘Ajoutons encore que cette régiment trop calomnié perdit dans la journée du 2 décembre 30 officiers tués, 8 blessés, 4 disparus, 51 hommes tués, 201 blessés et 380 disparus.’ </w:t>
      </w:r>
      <w:r w:rsidRPr="00D35F88">
        <w:rPr>
          <w:rFonts w:asciiTheme="majorHAnsi" w:hAnsiTheme="majorHAnsi"/>
          <w:i/>
          <w:sz w:val="18"/>
          <w:szCs w:val="18"/>
          <w:lang w:val="fr-FR"/>
        </w:rPr>
        <w:t>La Bataille</w:t>
      </w:r>
      <w:r w:rsidRPr="00D35F88">
        <w:rPr>
          <w:rFonts w:asciiTheme="majorHAnsi" w:hAnsiTheme="majorHAnsi"/>
          <w:sz w:val="18"/>
          <w:szCs w:val="18"/>
          <w:lang w:val="fr-FR"/>
        </w:rPr>
        <w:t>, p. 18.</w:t>
      </w:r>
    </w:p>
  </w:footnote>
  <w:footnote w:id="40">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Sonis, cited in Provost, </w:t>
      </w:r>
      <w:r w:rsidRPr="00D35F88">
        <w:rPr>
          <w:rFonts w:asciiTheme="majorHAnsi" w:hAnsiTheme="majorHAnsi"/>
          <w:i/>
          <w:sz w:val="18"/>
          <w:szCs w:val="18"/>
          <w:lang w:val="fr-FR"/>
        </w:rPr>
        <w:t>Loigny-la-Bataille</w:t>
      </w:r>
      <w:r w:rsidRPr="00D35F88">
        <w:rPr>
          <w:rFonts w:asciiTheme="majorHAnsi" w:hAnsiTheme="majorHAnsi"/>
          <w:sz w:val="18"/>
          <w:szCs w:val="18"/>
          <w:lang w:val="fr-FR"/>
        </w:rPr>
        <w:t xml:space="preserve">, p. 77.  </w:t>
      </w:r>
    </w:p>
  </w:footnote>
  <w:footnote w:id="41">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Jean Guenel, </w:t>
      </w:r>
      <w:r w:rsidRPr="00D35F88">
        <w:rPr>
          <w:rFonts w:asciiTheme="majorHAnsi" w:hAnsiTheme="majorHAnsi"/>
          <w:i/>
          <w:sz w:val="18"/>
          <w:szCs w:val="18"/>
          <w:lang w:val="fr-FR"/>
        </w:rPr>
        <w:t>La dernière guerre du pape. Les zouaves pontificaux au secours du Saint-Siège, 1860-1870</w:t>
      </w:r>
      <w:r w:rsidRPr="00D35F88">
        <w:rPr>
          <w:rFonts w:asciiTheme="majorHAnsi" w:hAnsiTheme="majorHAnsi"/>
          <w:sz w:val="18"/>
          <w:szCs w:val="18"/>
          <w:lang w:val="fr-FR"/>
        </w:rPr>
        <w:t xml:space="preserve"> (Rennes: Presses Universitaires de Rennes, 1998).</w:t>
      </w:r>
    </w:p>
  </w:footnote>
  <w:footnote w:id="42">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On this ‘dolourist’ tradition: Ruth Harris, </w:t>
      </w:r>
      <w:r w:rsidRPr="00D35F88">
        <w:rPr>
          <w:rFonts w:asciiTheme="majorHAnsi" w:hAnsiTheme="majorHAnsi"/>
          <w:i/>
          <w:sz w:val="18"/>
          <w:szCs w:val="18"/>
        </w:rPr>
        <w:t xml:space="preserve">Lourdes: Body and Spirit in the Secular Age </w:t>
      </w:r>
      <w:r w:rsidRPr="00D35F88">
        <w:rPr>
          <w:rFonts w:asciiTheme="majorHAnsi" w:hAnsiTheme="majorHAnsi"/>
          <w:sz w:val="18"/>
          <w:szCs w:val="18"/>
        </w:rPr>
        <w:t xml:space="preserve">(Harmondsworth: Allen Lane, 1999); Richard D. E. Burton, </w:t>
      </w:r>
      <w:r w:rsidRPr="00D35F88">
        <w:rPr>
          <w:rFonts w:asciiTheme="majorHAnsi" w:hAnsiTheme="majorHAnsi"/>
          <w:i/>
          <w:sz w:val="18"/>
          <w:szCs w:val="18"/>
        </w:rPr>
        <w:t xml:space="preserve">Holy Tears, Holy Blood: Women, Catholicism and the Culture of Suffering in France, 1840-1870 </w:t>
      </w:r>
      <w:r w:rsidRPr="00D35F88">
        <w:rPr>
          <w:rFonts w:asciiTheme="majorHAnsi" w:hAnsiTheme="majorHAnsi"/>
          <w:sz w:val="18"/>
          <w:szCs w:val="18"/>
        </w:rPr>
        <w:t>(Ithaca, NY: Cornell UP, 2004).</w:t>
      </w:r>
    </w:p>
  </w:footnote>
  <w:footnote w:id="43">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Martin Simpson, ‘Serving France in Rome: The </w:t>
      </w:r>
      <w:r w:rsidRPr="00D35F88">
        <w:rPr>
          <w:rFonts w:asciiTheme="majorHAnsi" w:hAnsiTheme="majorHAnsi"/>
          <w:i/>
          <w:sz w:val="18"/>
          <w:szCs w:val="18"/>
        </w:rPr>
        <w:t xml:space="preserve">Zouaves Pontificaux </w:t>
      </w:r>
      <w:r w:rsidRPr="00D35F88">
        <w:rPr>
          <w:rFonts w:asciiTheme="majorHAnsi" w:hAnsiTheme="majorHAnsi"/>
          <w:sz w:val="18"/>
          <w:szCs w:val="18"/>
        </w:rPr>
        <w:t xml:space="preserve">and the French Nation’, </w:t>
      </w:r>
      <w:r w:rsidRPr="00D35F88">
        <w:rPr>
          <w:rFonts w:asciiTheme="majorHAnsi" w:hAnsiTheme="majorHAnsi"/>
          <w:i/>
          <w:sz w:val="18"/>
          <w:szCs w:val="18"/>
        </w:rPr>
        <w:t>French History</w:t>
      </w:r>
      <w:r w:rsidRPr="00D35F88">
        <w:rPr>
          <w:rFonts w:asciiTheme="majorHAnsi" w:hAnsiTheme="majorHAnsi"/>
          <w:sz w:val="18"/>
          <w:szCs w:val="18"/>
        </w:rPr>
        <w:t>,</w:t>
      </w:r>
      <w:r w:rsidRPr="00D35F88">
        <w:rPr>
          <w:rFonts w:asciiTheme="majorHAnsi" w:hAnsiTheme="majorHAnsi"/>
          <w:i/>
          <w:sz w:val="18"/>
          <w:szCs w:val="18"/>
        </w:rPr>
        <w:t xml:space="preserve"> </w:t>
      </w:r>
      <w:r w:rsidRPr="00D35F88">
        <w:rPr>
          <w:rFonts w:asciiTheme="majorHAnsi" w:hAnsiTheme="majorHAnsi"/>
          <w:sz w:val="18"/>
          <w:szCs w:val="18"/>
        </w:rPr>
        <w:t>27 (2013), pp. 69-90.</w:t>
      </w:r>
    </w:p>
  </w:footnote>
  <w:footnote w:id="44">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See e.g. Anatole de Ségur, </w:t>
      </w:r>
      <w:r w:rsidRPr="00D35F88">
        <w:rPr>
          <w:rFonts w:asciiTheme="majorHAnsi" w:hAnsiTheme="majorHAnsi"/>
          <w:i/>
          <w:sz w:val="18"/>
          <w:szCs w:val="18"/>
          <w:lang w:val="fr-FR"/>
        </w:rPr>
        <w:t xml:space="preserve">Les Martyrs de Castelfidardo </w:t>
      </w:r>
      <w:r w:rsidRPr="00D35F88">
        <w:rPr>
          <w:rFonts w:asciiTheme="majorHAnsi" w:hAnsiTheme="majorHAnsi"/>
          <w:sz w:val="18"/>
          <w:szCs w:val="18"/>
          <w:lang w:val="fr-FR"/>
        </w:rPr>
        <w:t>(Paris: Ambroise Bray, 1861).</w:t>
      </w:r>
    </w:p>
  </w:footnote>
  <w:footnote w:id="45">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Guenel, </w:t>
      </w:r>
      <w:r w:rsidRPr="00D35F88">
        <w:rPr>
          <w:rFonts w:asciiTheme="majorHAnsi" w:hAnsiTheme="majorHAnsi"/>
          <w:i/>
          <w:sz w:val="18"/>
          <w:szCs w:val="18"/>
          <w:lang w:val="fr-FR"/>
        </w:rPr>
        <w:t>Dernière guerre</w:t>
      </w:r>
      <w:r w:rsidRPr="00D35F88">
        <w:rPr>
          <w:rFonts w:asciiTheme="majorHAnsi" w:hAnsiTheme="majorHAnsi"/>
          <w:sz w:val="18"/>
          <w:szCs w:val="18"/>
          <w:lang w:val="fr-FR"/>
        </w:rPr>
        <w:t xml:space="preserve">; Simpson, ‘Serving France’. </w:t>
      </w:r>
      <w:r w:rsidRPr="00D35F88">
        <w:rPr>
          <w:rFonts w:asciiTheme="majorHAnsi" w:hAnsiTheme="majorHAnsi"/>
          <w:sz w:val="18"/>
          <w:szCs w:val="18"/>
        </w:rPr>
        <w:t xml:space="preserve">In the same way an alternative vision of France was celebrated in the pilgrimages to Lourdes or Rome: Harris, </w:t>
      </w:r>
      <w:r w:rsidRPr="00D35F88">
        <w:rPr>
          <w:rFonts w:asciiTheme="majorHAnsi" w:hAnsiTheme="majorHAnsi"/>
          <w:i/>
          <w:sz w:val="18"/>
          <w:szCs w:val="18"/>
        </w:rPr>
        <w:t>Lourdes</w:t>
      </w:r>
      <w:r w:rsidRPr="00D35F88">
        <w:rPr>
          <w:rFonts w:asciiTheme="majorHAnsi" w:hAnsiTheme="majorHAnsi"/>
          <w:sz w:val="18"/>
          <w:szCs w:val="18"/>
        </w:rPr>
        <w:t xml:space="preserve">; Brian Brennan, ‘Visiting ‘Peter in Chains’: French Pilgrimage to Rome, 1873-93’, </w:t>
      </w:r>
      <w:r w:rsidRPr="00D35F88">
        <w:rPr>
          <w:rFonts w:asciiTheme="majorHAnsi" w:hAnsiTheme="majorHAnsi"/>
          <w:i/>
          <w:sz w:val="18"/>
          <w:szCs w:val="18"/>
        </w:rPr>
        <w:t>Journal of Ecclesiastical History</w:t>
      </w:r>
      <w:r w:rsidRPr="00D35F88">
        <w:rPr>
          <w:rFonts w:asciiTheme="majorHAnsi" w:hAnsiTheme="majorHAnsi"/>
          <w:sz w:val="18"/>
          <w:szCs w:val="18"/>
        </w:rPr>
        <w:t>,</w:t>
      </w:r>
      <w:r w:rsidRPr="00D35F88">
        <w:rPr>
          <w:rFonts w:asciiTheme="majorHAnsi" w:hAnsiTheme="majorHAnsi"/>
          <w:i/>
          <w:sz w:val="18"/>
          <w:szCs w:val="18"/>
        </w:rPr>
        <w:t xml:space="preserve"> </w:t>
      </w:r>
      <w:r w:rsidRPr="00D35F88">
        <w:rPr>
          <w:rFonts w:asciiTheme="majorHAnsi" w:hAnsiTheme="majorHAnsi"/>
          <w:sz w:val="18"/>
          <w:szCs w:val="18"/>
        </w:rPr>
        <w:t>51</w:t>
      </w:r>
      <w:r w:rsidRPr="00D35F88">
        <w:rPr>
          <w:rFonts w:asciiTheme="majorHAnsi" w:hAnsiTheme="majorHAnsi"/>
          <w:i/>
          <w:sz w:val="18"/>
          <w:szCs w:val="18"/>
        </w:rPr>
        <w:t xml:space="preserve"> </w:t>
      </w:r>
      <w:r w:rsidRPr="00D35F88">
        <w:rPr>
          <w:rFonts w:asciiTheme="majorHAnsi" w:hAnsiTheme="majorHAnsi"/>
          <w:sz w:val="18"/>
          <w:szCs w:val="18"/>
        </w:rPr>
        <w:t>(2000), pp. 741-65.</w:t>
      </w:r>
    </w:p>
  </w:footnote>
  <w:footnote w:id="46">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Nouaille-Degorce, </w:t>
      </w:r>
      <w:r w:rsidRPr="00D35F88">
        <w:rPr>
          <w:rFonts w:asciiTheme="majorHAnsi" w:hAnsiTheme="majorHAnsi"/>
          <w:i/>
          <w:sz w:val="18"/>
          <w:szCs w:val="18"/>
        </w:rPr>
        <w:t>Les Volontaires</w:t>
      </w:r>
      <w:r w:rsidRPr="00D35F88">
        <w:rPr>
          <w:rFonts w:asciiTheme="majorHAnsi" w:hAnsiTheme="majorHAnsi"/>
          <w:sz w:val="18"/>
          <w:szCs w:val="18"/>
        </w:rPr>
        <w:t xml:space="preserve">. Nouaille-Degorce also demonstrates that recruitment patterns differed markedly between the zouaves and </w:t>
      </w:r>
      <w:r w:rsidRPr="00D35F88">
        <w:rPr>
          <w:rFonts w:asciiTheme="majorHAnsi" w:hAnsiTheme="majorHAnsi"/>
          <w:i/>
          <w:sz w:val="18"/>
          <w:szCs w:val="18"/>
        </w:rPr>
        <w:t>Volontaires</w:t>
      </w:r>
      <w:r w:rsidRPr="00D35F88">
        <w:rPr>
          <w:rFonts w:asciiTheme="majorHAnsi" w:hAnsiTheme="majorHAnsi"/>
          <w:sz w:val="18"/>
          <w:szCs w:val="18"/>
        </w:rPr>
        <w:t xml:space="preserve">: ibid., I, pp. 50-102.  </w:t>
      </w:r>
    </w:p>
  </w:footnote>
  <w:footnote w:id="47">
    <w:p w:rsidR="007C5BEA" w:rsidRPr="00D35F88" w:rsidRDefault="007C5BEA" w:rsidP="004C7B27">
      <w:pPr>
        <w:pStyle w:val="FootnoteText"/>
        <w:spacing w:line="240" w:lineRule="auto"/>
        <w:jc w:val="both"/>
        <w:rPr>
          <w:rFonts w:asciiTheme="majorHAnsi" w:hAnsiTheme="majorHAnsi"/>
          <w:color w:val="FF0000"/>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Athanase de Charette, </w:t>
      </w:r>
      <w:r w:rsidRPr="00D35F88">
        <w:rPr>
          <w:rFonts w:asciiTheme="majorHAnsi" w:hAnsiTheme="majorHAnsi"/>
          <w:i/>
          <w:sz w:val="18"/>
          <w:szCs w:val="18"/>
          <w:lang w:val="fr-FR"/>
        </w:rPr>
        <w:t>Souvenir du régiment des zouaves pontificaux: Rome, 1860-70, France 1870-1871. Notes et récits, réunis par le baron de Charette</w:t>
      </w:r>
      <w:r w:rsidRPr="00D35F88">
        <w:rPr>
          <w:rFonts w:asciiTheme="majorHAnsi" w:hAnsiTheme="majorHAnsi"/>
          <w:sz w:val="18"/>
          <w:szCs w:val="18"/>
          <w:lang w:val="fr-FR"/>
        </w:rPr>
        <w:t xml:space="preserve">, 2 vols., (Tours: Mame, 1875-77). </w:t>
      </w:r>
      <w:r w:rsidRPr="00D35F88">
        <w:rPr>
          <w:rFonts w:asciiTheme="majorHAnsi" w:hAnsiTheme="majorHAnsi"/>
          <w:sz w:val="18"/>
          <w:szCs w:val="18"/>
        </w:rPr>
        <w:t xml:space="preserve">Theuré, </w:t>
      </w:r>
      <w:r w:rsidRPr="00D35F88">
        <w:rPr>
          <w:rFonts w:asciiTheme="majorHAnsi" w:hAnsiTheme="majorHAnsi"/>
          <w:i/>
          <w:sz w:val="18"/>
          <w:szCs w:val="18"/>
        </w:rPr>
        <w:t>Souvenir</w:t>
      </w:r>
      <w:r w:rsidRPr="00D35F88">
        <w:rPr>
          <w:rFonts w:asciiTheme="majorHAnsi" w:hAnsiTheme="majorHAnsi"/>
          <w:sz w:val="18"/>
          <w:szCs w:val="18"/>
        </w:rPr>
        <w:t xml:space="preserve">. </w:t>
      </w:r>
    </w:p>
  </w:footnote>
  <w:footnote w:id="48">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Charette cited in Theodore Wibaux letter, 9 July 1871, in C. du Coëtlosquet SJ (trans. R. F. Clarke), </w:t>
      </w:r>
      <w:r w:rsidRPr="00D35F88">
        <w:rPr>
          <w:rFonts w:asciiTheme="majorHAnsi" w:hAnsiTheme="majorHAnsi"/>
          <w:i/>
          <w:sz w:val="18"/>
          <w:szCs w:val="18"/>
        </w:rPr>
        <w:t>Theodore Wibaux, Pontifical Zouave and Jesuit</w:t>
      </w:r>
      <w:r w:rsidRPr="00D35F88">
        <w:rPr>
          <w:rFonts w:asciiTheme="majorHAnsi" w:hAnsiTheme="majorHAnsi"/>
          <w:sz w:val="18"/>
          <w:szCs w:val="18"/>
        </w:rPr>
        <w:t xml:space="preserve"> (London: Catholic Truth Society, 1887), pp. </w:t>
      </w:r>
      <w:r w:rsidRPr="00D35F88">
        <w:rPr>
          <w:rFonts w:asciiTheme="majorHAnsi" w:hAnsiTheme="majorHAnsi"/>
          <w:iCs/>
          <w:sz w:val="18"/>
          <w:szCs w:val="18"/>
        </w:rPr>
        <w:t>288-9.</w:t>
      </w:r>
    </w:p>
  </w:footnote>
  <w:footnote w:id="49">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Joseph Perraud, letter n.d., in Joseph Perraud, </w:t>
      </w:r>
      <w:r w:rsidRPr="00D35F88">
        <w:rPr>
          <w:rFonts w:asciiTheme="majorHAnsi" w:hAnsiTheme="majorHAnsi"/>
          <w:i/>
          <w:sz w:val="18"/>
          <w:szCs w:val="18"/>
          <w:lang w:val="fr-FR"/>
        </w:rPr>
        <w:t>Lettres de guerre d’un zouave pontifical, octobre-novembre 1870</w:t>
      </w:r>
      <w:r w:rsidRPr="00D35F88">
        <w:rPr>
          <w:rFonts w:asciiTheme="majorHAnsi" w:hAnsiTheme="majorHAnsi"/>
          <w:sz w:val="18"/>
          <w:szCs w:val="18"/>
          <w:lang w:val="fr-FR"/>
        </w:rPr>
        <w:t xml:space="preserve">, ed. </w:t>
      </w:r>
      <w:r w:rsidRPr="00D35F88">
        <w:rPr>
          <w:rFonts w:asciiTheme="majorHAnsi" w:hAnsiTheme="majorHAnsi"/>
          <w:sz w:val="18"/>
          <w:szCs w:val="18"/>
        </w:rPr>
        <w:t xml:space="preserve">Pascal Beyls (Montbonnot: P. Beyls, 2000), p. 24. Joseph did not realise his ambition, dying at Loigny.  </w:t>
      </w:r>
    </w:p>
  </w:footnote>
  <w:footnote w:id="50">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Charette, </w:t>
      </w:r>
      <w:r w:rsidRPr="00D35F88">
        <w:rPr>
          <w:rFonts w:asciiTheme="majorHAnsi" w:hAnsiTheme="majorHAnsi"/>
          <w:i/>
          <w:sz w:val="18"/>
          <w:szCs w:val="18"/>
          <w:lang w:val="fr-FR"/>
        </w:rPr>
        <w:t>Souvenir</w:t>
      </w:r>
      <w:r w:rsidRPr="00D35F88">
        <w:rPr>
          <w:rFonts w:asciiTheme="majorHAnsi" w:hAnsiTheme="majorHAnsi"/>
          <w:sz w:val="18"/>
          <w:szCs w:val="18"/>
          <w:lang w:val="fr-FR"/>
        </w:rPr>
        <w:t>.</w:t>
      </w:r>
    </w:p>
  </w:footnote>
  <w:footnote w:id="51">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Athanase de Charette, </w:t>
      </w:r>
      <w:r w:rsidRPr="00D35F88">
        <w:rPr>
          <w:rFonts w:asciiTheme="majorHAnsi" w:hAnsiTheme="majorHAnsi"/>
          <w:i/>
          <w:sz w:val="18"/>
          <w:szCs w:val="18"/>
          <w:lang w:val="fr-FR"/>
        </w:rPr>
        <w:t>Noces  d’argent du régiment des zouaves pontificaux, 1860-1885. Basse-Motte, 28 juillet 1885 – Anvers 30 août 1885</w:t>
      </w:r>
      <w:r w:rsidRPr="00D35F88">
        <w:rPr>
          <w:rFonts w:asciiTheme="majorHAnsi" w:hAnsiTheme="majorHAnsi"/>
          <w:sz w:val="18"/>
          <w:szCs w:val="18"/>
          <w:lang w:val="fr-FR"/>
        </w:rPr>
        <w:t xml:space="preserve"> (Rennes: Oberthur, 1886).</w:t>
      </w:r>
    </w:p>
  </w:footnote>
  <w:footnote w:id="52">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Appendix to Jacquemont, </w:t>
      </w:r>
      <w:r w:rsidRPr="00D35F88">
        <w:rPr>
          <w:rFonts w:asciiTheme="majorHAnsi" w:hAnsiTheme="majorHAnsi"/>
          <w:i/>
          <w:sz w:val="18"/>
          <w:szCs w:val="18"/>
          <w:lang w:val="fr-FR"/>
        </w:rPr>
        <w:t>La Campagne</w:t>
      </w:r>
      <w:r w:rsidRPr="00D35F88">
        <w:rPr>
          <w:rFonts w:asciiTheme="majorHAnsi" w:hAnsiTheme="majorHAnsi"/>
          <w:sz w:val="18"/>
          <w:szCs w:val="18"/>
          <w:lang w:val="fr-FR"/>
        </w:rPr>
        <w:t>, pp. 195-6.</w:t>
      </w:r>
    </w:p>
  </w:footnote>
  <w:footnote w:id="53">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Mgr Deschamps at Frascati, 11 October 1865, cited in </w:t>
      </w:r>
      <w:r w:rsidRPr="00D35F88">
        <w:rPr>
          <w:rFonts w:asciiTheme="majorHAnsi" w:hAnsiTheme="majorHAnsi"/>
          <w:i/>
          <w:sz w:val="18"/>
          <w:szCs w:val="18"/>
          <w:lang w:val="fr-FR"/>
        </w:rPr>
        <w:t>Le Monde</w:t>
      </w:r>
      <w:r w:rsidRPr="00D35F88">
        <w:rPr>
          <w:rFonts w:asciiTheme="majorHAnsi" w:hAnsiTheme="majorHAnsi"/>
          <w:sz w:val="18"/>
          <w:szCs w:val="18"/>
          <w:lang w:val="fr-FR"/>
        </w:rPr>
        <w:t xml:space="preserve">, 21 October 1865. </w:t>
      </w:r>
    </w:p>
  </w:footnote>
  <w:footnote w:id="54">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Sonis, cited in Delorme, </w:t>
      </w:r>
      <w:r w:rsidRPr="00D35F88">
        <w:rPr>
          <w:rFonts w:asciiTheme="majorHAnsi" w:hAnsiTheme="majorHAnsi"/>
          <w:i/>
          <w:sz w:val="18"/>
          <w:szCs w:val="18"/>
          <w:lang w:val="fr-FR"/>
        </w:rPr>
        <w:t>Deflandre et Sonis</w:t>
      </w:r>
      <w:r w:rsidRPr="00D35F88">
        <w:rPr>
          <w:rFonts w:asciiTheme="majorHAnsi" w:hAnsiTheme="majorHAnsi"/>
          <w:sz w:val="18"/>
          <w:szCs w:val="18"/>
          <w:lang w:val="fr-FR"/>
        </w:rPr>
        <w:t xml:space="preserve">, p. 22. </w:t>
      </w:r>
    </w:p>
  </w:footnote>
  <w:footnote w:id="55">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Freppel, </w:t>
      </w:r>
      <w:r w:rsidRPr="00D35F88">
        <w:rPr>
          <w:rFonts w:asciiTheme="majorHAnsi" w:hAnsiTheme="majorHAnsi"/>
          <w:i/>
          <w:sz w:val="18"/>
          <w:szCs w:val="18"/>
          <w:lang w:val="fr-FR"/>
        </w:rPr>
        <w:t>Discours prononcé à l’inauguration du monument érigé en l’honneur du général de La Moricière dans la cathédrale de Nantes le 29 octobre 1879</w:t>
      </w:r>
      <w:r w:rsidRPr="00D35F88">
        <w:rPr>
          <w:rFonts w:asciiTheme="majorHAnsi" w:hAnsiTheme="majorHAnsi"/>
          <w:sz w:val="18"/>
          <w:szCs w:val="18"/>
          <w:lang w:val="fr-FR"/>
        </w:rPr>
        <w:t xml:space="preserve"> (Angers: Germain et Grassin, 1879), p. 8.</w:t>
      </w:r>
    </w:p>
  </w:footnote>
  <w:footnote w:id="56">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Nicolas Vagner, </w:t>
      </w:r>
      <w:r w:rsidRPr="00D35F88">
        <w:rPr>
          <w:rFonts w:asciiTheme="majorHAnsi" w:hAnsiTheme="majorHAnsi"/>
          <w:i/>
          <w:sz w:val="18"/>
          <w:szCs w:val="18"/>
          <w:lang w:val="fr-FR"/>
        </w:rPr>
        <w:t xml:space="preserve">Une visite au champ de bataille de Loigny, 22 avril 1871, </w:t>
      </w:r>
      <w:r w:rsidRPr="00D35F88">
        <w:rPr>
          <w:rFonts w:asciiTheme="majorHAnsi" w:hAnsiTheme="majorHAnsi"/>
          <w:sz w:val="18"/>
          <w:szCs w:val="18"/>
          <w:lang w:val="fr-FR"/>
        </w:rPr>
        <w:t xml:space="preserve">4th ed., (Nancy: Imprimerie Vagner, 1878), pp. 8-9. </w:t>
      </w:r>
    </w:p>
  </w:footnote>
  <w:footnote w:id="57">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Raymond Jonas ‘Monument as Ex-Voto, Monument as Historiography: the Basilica of Sacré- Cœur’, </w:t>
      </w:r>
      <w:r w:rsidRPr="00D35F88">
        <w:rPr>
          <w:rFonts w:asciiTheme="majorHAnsi" w:hAnsiTheme="majorHAnsi"/>
          <w:i/>
          <w:sz w:val="18"/>
          <w:szCs w:val="18"/>
        </w:rPr>
        <w:t>French Historical Studies</w:t>
      </w:r>
      <w:r w:rsidRPr="00D35F88">
        <w:rPr>
          <w:rFonts w:asciiTheme="majorHAnsi" w:hAnsiTheme="majorHAnsi"/>
          <w:sz w:val="18"/>
          <w:szCs w:val="18"/>
        </w:rPr>
        <w:t>,</w:t>
      </w:r>
      <w:r w:rsidRPr="00D35F88">
        <w:rPr>
          <w:rFonts w:asciiTheme="majorHAnsi" w:hAnsiTheme="majorHAnsi"/>
          <w:i/>
          <w:sz w:val="18"/>
          <w:szCs w:val="18"/>
        </w:rPr>
        <w:t xml:space="preserve"> </w:t>
      </w:r>
      <w:r w:rsidRPr="00D35F88">
        <w:rPr>
          <w:rFonts w:asciiTheme="majorHAnsi" w:hAnsiTheme="majorHAnsi"/>
          <w:sz w:val="18"/>
          <w:szCs w:val="18"/>
        </w:rPr>
        <w:t xml:space="preserve">18 (1993), pp. 482-502.   </w:t>
      </w:r>
    </w:p>
  </w:footnote>
  <w:footnote w:id="58">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Henri Derély, </w:t>
      </w:r>
      <w:r w:rsidRPr="00D35F88">
        <w:rPr>
          <w:rFonts w:asciiTheme="majorHAnsi" w:hAnsiTheme="majorHAnsi"/>
          <w:i/>
          <w:sz w:val="18"/>
          <w:szCs w:val="18"/>
          <w:lang w:val="fr-FR"/>
        </w:rPr>
        <w:t xml:space="preserve">Le général de Sonis, les Volontaires de l’Ouest et le drapeau du Sacré-Cœur </w:t>
      </w:r>
      <w:r w:rsidRPr="00D35F88">
        <w:rPr>
          <w:rFonts w:asciiTheme="majorHAnsi" w:hAnsiTheme="majorHAnsi"/>
          <w:sz w:val="18"/>
          <w:szCs w:val="18"/>
          <w:lang w:val="fr-FR"/>
        </w:rPr>
        <w:t>(Paris and Lille: Desclée de Brouwer, 1892), p. 52.</w:t>
      </w:r>
    </w:p>
  </w:footnote>
  <w:footnote w:id="59">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Cited in </w:t>
      </w:r>
      <w:r w:rsidRPr="00D35F88">
        <w:rPr>
          <w:rFonts w:asciiTheme="majorHAnsi" w:hAnsiTheme="majorHAnsi"/>
          <w:i/>
          <w:sz w:val="18"/>
          <w:szCs w:val="18"/>
        </w:rPr>
        <w:t>L’Avant-Garde</w:t>
      </w:r>
      <w:r w:rsidRPr="00D35F88">
        <w:rPr>
          <w:rFonts w:asciiTheme="majorHAnsi" w:hAnsiTheme="majorHAnsi"/>
          <w:sz w:val="18"/>
          <w:szCs w:val="18"/>
        </w:rPr>
        <w:t xml:space="preserve">, 1 July 1910. Albiousse added that the zouaves’ presence at Rome had allowed the First Vatican Council of 1870 to take place, where the doctrine of infallibility gave the beleaguered Pope new strength. </w:t>
      </w:r>
    </w:p>
  </w:footnote>
  <w:footnote w:id="60">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Cited in Jacquemont, </w:t>
      </w:r>
      <w:r w:rsidRPr="00D35F88">
        <w:rPr>
          <w:rFonts w:asciiTheme="majorHAnsi" w:hAnsiTheme="majorHAnsi"/>
          <w:i/>
          <w:sz w:val="18"/>
          <w:szCs w:val="18"/>
          <w:lang w:val="fr-FR"/>
        </w:rPr>
        <w:t>La Campagne</w:t>
      </w:r>
      <w:r w:rsidRPr="00D35F88">
        <w:rPr>
          <w:rFonts w:asciiTheme="majorHAnsi" w:hAnsiTheme="majorHAnsi"/>
          <w:sz w:val="18"/>
          <w:szCs w:val="18"/>
          <w:lang w:val="fr-FR"/>
        </w:rPr>
        <w:t>, p. 90.</w:t>
      </w:r>
    </w:p>
  </w:footnote>
  <w:footnote w:id="61">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Doussot’s recollection, cited in Bart-Loi, </w:t>
      </w:r>
      <w:r w:rsidRPr="00D35F88">
        <w:rPr>
          <w:rFonts w:asciiTheme="majorHAnsi" w:hAnsiTheme="majorHAnsi"/>
          <w:i/>
          <w:sz w:val="18"/>
          <w:szCs w:val="18"/>
          <w:lang w:val="fr-FR"/>
        </w:rPr>
        <w:t>Au service</w:t>
      </w:r>
      <w:r w:rsidRPr="00D35F88">
        <w:rPr>
          <w:rFonts w:asciiTheme="majorHAnsi" w:hAnsiTheme="majorHAnsi"/>
          <w:sz w:val="18"/>
          <w:szCs w:val="18"/>
          <w:lang w:val="fr-FR"/>
        </w:rPr>
        <w:t xml:space="preserve">, p. 266. On the banner see </w:t>
      </w:r>
      <w:r w:rsidRPr="00D35F88">
        <w:rPr>
          <w:rFonts w:asciiTheme="majorHAnsi" w:hAnsiTheme="majorHAnsi"/>
          <w:i/>
          <w:sz w:val="18"/>
          <w:szCs w:val="18"/>
          <w:lang w:val="fr-FR"/>
        </w:rPr>
        <w:t>Bulletin de l’œuvre du vœu national au Sacré Cœur de Jésus</w:t>
      </w:r>
      <w:r w:rsidRPr="00D35F88">
        <w:rPr>
          <w:rFonts w:asciiTheme="majorHAnsi" w:hAnsiTheme="majorHAnsi"/>
          <w:sz w:val="18"/>
          <w:szCs w:val="18"/>
          <w:lang w:val="fr-FR"/>
        </w:rPr>
        <w:t xml:space="preserve">, cited in Charette, </w:t>
      </w:r>
      <w:r w:rsidRPr="00D35F88">
        <w:rPr>
          <w:rFonts w:asciiTheme="majorHAnsi" w:hAnsiTheme="majorHAnsi"/>
          <w:i/>
          <w:sz w:val="18"/>
          <w:szCs w:val="18"/>
          <w:lang w:val="fr-FR"/>
        </w:rPr>
        <w:t>Souvenir</w:t>
      </w:r>
      <w:r w:rsidRPr="00D35F88">
        <w:rPr>
          <w:rFonts w:asciiTheme="majorHAnsi" w:hAnsiTheme="majorHAnsi"/>
          <w:sz w:val="18"/>
          <w:szCs w:val="18"/>
          <w:lang w:val="fr-FR"/>
        </w:rPr>
        <w:t xml:space="preserve">, pp. 93-6. </w:t>
      </w:r>
      <w:r w:rsidRPr="00D35F88">
        <w:rPr>
          <w:rFonts w:asciiTheme="majorHAnsi" w:hAnsiTheme="majorHAnsi"/>
          <w:sz w:val="18"/>
          <w:szCs w:val="18"/>
        </w:rPr>
        <w:t xml:space="preserve">Charette took the chance in Tours to touch it to the relics of Saint Martin, the warrior patron saint of France, invoked on the reverse of the banner. Arguably Cathelineau, who headed a Vendéen volunteer force, had an equally valid claim – perhaps better, given that he had appealed for volunteers in the name of the Holy Virgin. </w:t>
      </w:r>
      <w:r w:rsidRPr="00D35F88">
        <w:rPr>
          <w:rFonts w:asciiTheme="majorHAnsi" w:hAnsiTheme="majorHAnsi"/>
          <w:sz w:val="18"/>
          <w:szCs w:val="18"/>
          <w:lang w:val="fr-FR"/>
        </w:rPr>
        <w:t xml:space="preserve">See Henri de Cathelineau, </w:t>
      </w:r>
      <w:r w:rsidRPr="00D35F88">
        <w:rPr>
          <w:rFonts w:asciiTheme="majorHAnsi" w:hAnsiTheme="majorHAnsi"/>
          <w:i/>
          <w:sz w:val="18"/>
          <w:szCs w:val="18"/>
          <w:lang w:val="fr-FR"/>
        </w:rPr>
        <w:t xml:space="preserve">Le Corps Cathelineau pendant la guerre de 1870-1871 </w:t>
      </w:r>
      <w:r w:rsidRPr="00D35F88">
        <w:rPr>
          <w:rFonts w:asciiTheme="majorHAnsi" w:hAnsiTheme="majorHAnsi"/>
          <w:sz w:val="18"/>
          <w:szCs w:val="18"/>
          <w:lang w:val="fr-FR"/>
        </w:rPr>
        <w:t xml:space="preserve">(Paris: Amyet, 1871). </w:t>
      </w:r>
    </w:p>
  </w:footnote>
  <w:footnote w:id="62">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Provost, </w:t>
      </w:r>
      <w:r w:rsidRPr="00D35F88">
        <w:rPr>
          <w:rFonts w:asciiTheme="majorHAnsi" w:hAnsiTheme="majorHAnsi"/>
          <w:i/>
          <w:sz w:val="18"/>
          <w:szCs w:val="18"/>
          <w:lang w:val="fr-FR"/>
        </w:rPr>
        <w:t>Loigny-la-Bataille</w:t>
      </w:r>
      <w:r w:rsidR="00D66720" w:rsidRPr="00D35F88">
        <w:rPr>
          <w:rFonts w:asciiTheme="majorHAnsi" w:hAnsiTheme="majorHAnsi"/>
          <w:sz w:val="18"/>
          <w:szCs w:val="18"/>
          <w:lang w:val="fr-FR"/>
        </w:rPr>
        <w:t>, pp. 85-</w:t>
      </w:r>
      <w:r w:rsidRPr="00D35F88">
        <w:rPr>
          <w:rFonts w:asciiTheme="majorHAnsi" w:hAnsiTheme="majorHAnsi"/>
          <w:sz w:val="18"/>
          <w:szCs w:val="18"/>
          <w:lang w:val="fr-FR"/>
        </w:rPr>
        <w:t xml:space="preserve">9. </w:t>
      </w:r>
      <w:r w:rsidRPr="00D35F88">
        <w:rPr>
          <w:rFonts w:asciiTheme="majorHAnsi" w:hAnsiTheme="majorHAnsi"/>
          <w:sz w:val="18"/>
          <w:szCs w:val="18"/>
        </w:rPr>
        <w:t xml:space="preserve">Contemporary accounts differ - only Verthamon and two de Bouillés appear in all versions. </w:t>
      </w:r>
      <w:r w:rsidRPr="00D35F88">
        <w:rPr>
          <w:rFonts w:asciiTheme="majorHAnsi" w:hAnsiTheme="majorHAnsi"/>
          <w:sz w:val="18"/>
          <w:szCs w:val="18"/>
          <w:lang w:val="fr-FR"/>
        </w:rPr>
        <w:t xml:space="preserve">See e.g. Jacquemont, </w:t>
      </w:r>
      <w:r w:rsidRPr="00D35F88">
        <w:rPr>
          <w:rFonts w:asciiTheme="majorHAnsi" w:hAnsiTheme="majorHAnsi"/>
          <w:i/>
          <w:sz w:val="18"/>
          <w:szCs w:val="18"/>
          <w:lang w:val="fr-FR"/>
        </w:rPr>
        <w:t>La campagne</w:t>
      </w:r>
      <w:r w:rsidRPr="00D35F88">
        <w:rPr>
          <w:rFonts w:asciiTheme="majorHAnsi" w:hAnsiTheme="majorHAnsi"/>
          <w:sz w:val="18"/>
          <w:szCs w:val="18"/>
          <w:lang w:val="fr-FR"/>
        </w:rPr>
        <w:t xml:space="preserve">, pp. 106-7; Bart-Loi, </w:t>
      </w:r>
      <w:r w:rsidRPr="00D35F88">
        <w:rPr>
          <w:rFonts w:asciiTheme="majorHAnsi" w:hAnsiTheme="majorHAnsi"/>
          <w:i/>
          <w:sz w:val="18"/>
          <w:szCs w:val="18"/>
          <w:lang w:val="fr-FR"/>
        </w:rPr>
        <w:t>Au service</w:t>
      </w:r>
      <w:r w:rsidRPr="00D35F88">
        <w:rPr>
          <w:rFonts w:asciiTheme="majorHAnsi" w:hAnsiTheme="majorHAnsi"/>
          <w:sz w:val="18"/>
          <w:szCs w:val="18"/>
          <w:lang w:val="fr-FR"/>
        </w:rPr>
        <w:t xml:space="preserve">, </w:t>
      </w:r>
      <w:r w:rsidR="00D66720" w:rsidRPr="00D35F88">
        <w:rPr>
          <w:rFonts w:asciiTheme="majorHAnsi" w:hAnsiTheme="majorHAnsi"/>
          <w:sz w:val="18"/>
          <w:szCs w:val="18"/>
          <w:lang w:val="fr-FR"/>
        </w:rPr>
        <w:t xml:space="preserve">p. </w:t>
      </w:r>
      <w:r w:rsidRPr="00D35F88">
        <w:rPr>
          <w:rFonts w:asciiTheme="majorHAnsi" w:hAnsiTheme="majorHAnsi"/>
          <w:sz w:val="18"/>
          <w:szCs w:val="18"/>
          <w:lang w:val="fr-FR"/>
        </w:rPr>
        <w:t xml:space="preserve">280. </w:t>
      </w:r>
      <w:r w:rsidRPr="00D35F88">
        <w:rPr>
          <w:rFonts w:asciiTheme="majorHAnsi" w:hAnsiTheme="majorHAnsi"/>
          <w:sz w:val="18"/>
          <w:szCs w:val="18"/>
        </w:rPr>
        <w:t>Cazenove de Pradines, mentioned by both Jacquemont and Bart-Loi, later wrote that his inclusion was erroneous, though he had been wounded defending the flag. See Nouaille-Degorce, ‘Les Volontaires’, I, pp. 293-4.</w:t>
      </w:r>
    </w:p>
  </w:footnote>
  <w:footnote w:id="63">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A claim made in the bi-monthly zouave publication, </w:t>
      </w:r>
      <w:r w:rsidRPr="00D35F88">
        <w:rPr>
          <w:rFonts w:asciiTheme="majorHAnsi" w:hAnsiTheme="majorHAnsi"/>
          <w:i/>
          <w:sz w:val="18"/>
          <w:szCs w:val="18"/>
        </w:rPr>
        <w:t>L’Avant-Garde</w:t>
      </w:r>
      <w:r w:rsidRPr="00D35F88">
        <w:rPr>
          <w:rFonts w:asciiTheme="majorHAnsi" w:hAnsiTheme="majorHAnsi"/>
          <w:sz w:val="18"/>
          <w:szCs w:val="18"/>
        </w:rPr>
        <w:t>, 15 Dec. 1895.</w:t>
      </w:r>
    </w:p>
  </w:footnote>
  <w:footnote w:id="64">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Raymond Jonas, </w:t>
      </w:r>
      <w:r w:rsidRPr="00D35F88">
        <w:rPr>
          <w:rFonts w:asciiTheme="majorHAnsi" w:hAnsiTheme="majorHAnsi"/>
          <w:i/>
          <w:sz w:val="18"/>
          <w:szCs w:val="18"/>
        </w:rPr>
        <w:t xml:space="preserve">France and the Cult of the Sacred Heart. An epic tale for Modern Times. </w:t>
      </w:r>
      <w:r w:rsidRPr="00D35F88">
        <w:rPr>
          <w:rFonts w:asciiTheme="majorHAnsi" w:hAnsiTheme="majorHAnsi"/>
          <w:sz w:val="18"/>
          <w:szCs w:val="18"/>
        </w:rPr>
        <w:t xml:space="preserve">(Berkely and Los Angeles: University of California Press, 2000). </w:t>
      </w:r>
    </w:p>
  </w:footnote>
  <w:footnote w:id="65">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Léon Aubineau in </w:t>
      </w:r>
      <w:r w:rsidRPr="00D35F88">
        <w:rPr>
          <w:rFonts w:asciiTheme="majorHAnsi" w:hAnsiTheme="majorHAnsi"/>
          <w:i/>
          <w:sz w:val="18"/>
          <w:szCs w:val="18"/>
        </w:rPr>
        <w:t>L’Univers</w:t>
      </w:r>
      <w:r w:rsidRPr="00D35F88">
        <w:rPr>
          <w:rFonts w:asciiTheme="majorHAnsi" w:hAnsiTheme="majorHAnsi"/>
          <w:sz w:val="18"/>
          <w:szCs w:val="18"/>
        </w:rPr>
        <w:t xml:space="preserve">, 23 July 1885, cited in Charette, </w:t>
      </w:r>
      <w:r w:rsidRPr="00D35F88">
        <w:rPr>
          <w:rFonts w:asciiTheme="majorHAnsi" w:hAnsiTheme="majorHAnsi"/>
          <w:i/>
          <w:sz w:val="18"/>
          <w:szCs w:val="18"/>
        </w:rPr>
        <w:t>Noces</w:t>
      </w:r>
      <w:r w:rsidRPr="00D35F88">
        <w:rPr>
          <w:rFonts w:asciiTheme="majorHAnsi" w:hAnsiTheme="majorHAnsi"/>
          <w:sz w:val="18"/>
          <w:szCs w:val="18"/>
        </w:rPr>
        <w:t>, p. 9.</w:t>
      </w:r>
    </w:p>
  </w:footnote>
  <w:footnote w:id="66">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Abbé Bougaud, </w:t>
      </w:r>
      <w:r w:rsidRPr="00D35F88">
        <w:rPr>
          <w:rFonts w:asciiTheme="majorHAnsi" w:hAnsiTheme="majorHAnsi"/>
          <w:i/>
          <w:sz w:val="18"/>
          <w:szCs w:val="18"/>
          <w:lang w:val="fr-FR"/>
        </w:rPr>
        <w:t xml:space="preserve">Les Expiations de la France. Paroles prononcées à Orléans au service solennel pour les victimes de la guerre et au moment du départ des pèlerins pour Paray-le-Monial </w:t>
      </w:r>
      <w:r w:rsidRPr="00D35F88">
        <w:rPr>
          <w:rFonts w:asciiTheme="majorHAnsi" w:hAnsiTheme="majorHAnsi"/>
          <w:sz w:val="18"/>
          <w:szCs w:val="18"/>
          <w:lang w:val="fr-FR"/>
        </w:rPr>
        <w:t>(Paris: Poussielgue, 1873), pp. 28, 23-9.</w:t>
      </w:r>
      <w:r w:rsidRPr="00D35F88">
        <w:rPr>
          <w:rFonts w:asciiTheme="majorHAnsi" w:hAnsiTheme="majorHAnsi"/>
          <w:i/>
          <w:sz w:val="18"/>
          <w:szCs w:val="18"/>
          <w:lang w:val="fr-FR"/>
        </w:rPr>
        <w:t xml:space="preserve"> </w:t>
      </w:r>
      <w:r w:rsidRPr="00D35F88">
        <w:rPr>
          <w:rFonts w:asciiTheme="majorHAnsi" w:hAnsiTheme="majorHAnsi"/>
          <w:sz w:val="18"/>
          <w:szCs w:val="18"/>
          <w:lang w:val="fr-FR"/>
        </w:rPr>
        <w:t xml:space="preserve"> </w:t>
      </w:r>
    </w:p>
  </w:footnote>
  <w:footnote w:id="67">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Jonas, </w:t>
      </w:r>
      <w:r w:rsidRPr="00D35F88">
        <w:rPr>
          <w:rFonts w:asciiTheme="majorHAnsi" w:hAnsiTheme="majorHAnsi"/>
          <w:i/>
          <w:sz w:val="18"/>
          <w:szCs w:val="18"/>
        </w:rPr>
        <w:t>France and the Cult</w:t>
      </w:r>
      <w:r w:rsidRPr="00D35F88">
        <w:rPr>
          <w:rFonts w:asciiTheme="majorHAnsi" w:hAnsiTheme="majorHAnsi"/>
          <w:sz w:val="18"/>
          <w:szCs w:val="18"/>
        </w:rPr>
        <w:t xml:space="preserve">, pp. 224-43. </w:t>
      </w:r>
    </w:p>
  </w:footnote>
  <w:footnote w:id="68">
    <w:p w:rsidR="007C5BEA" w:rsidRPr="00D35F88" w:rsidRDefault="007C5BEA" w:rsidP="004C7B27">
      <w:pPr>
        <w:pStyle w:val="FootnoteText"/>
        <w:spacing w:line="240" w:lineRule="auto"/>
        <w:jc w:val="both"/>
        <w:rPr>
          <w:rFonts w:asciiTheme="majorHAnsi" w:hAnsiTheme="majorHAnsi"/>
          <w: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See Gabriel de Belastel, </w:t>
      </w:r>
      <w:r w:rsidRPr="00D35F88">
        <w:rPr>
          <w:rFonts w:asciiTheme="majorHAnsi" w:hAnsiTheme="majorHAnsi"/>
          <w:i/>
          <w:sz w:val="18"/>
          <w:szCs w:val="18"/>
          <w:lang w:val="fr-FR"/>
        </w:rPr>
        <w:t xml:space="preserve">L’Œuvre du Vœu National </w:t>
      </w:r>
      <w:r w:rsidRPr="00D35F88">
        <w:rPr>
          <w:rFonts w:asciiTheme="majorHAnsi" w:hAnsiTheme="majorHAnsi"/>
          <w:sz w:val="18"/>
          <w:szCs w:val="18"/>
          <w:lang w:val="fr-FR"/>
        </w:rPr>
        <w:t xml:space="preserve">(Versailles: Cerf et fils, 1878); idem., </w:t>
      </w:r>
      <w:r w:rsidRPr="00D35F88">
        <w:rPr>
          <w:rFonts w:asciiTheme="majorHAnsi" w:hAnsiTheme="majorHAnsi"/>
          <w:i/>
          <w:sz w:val="18"/>
          <w:szCs w:val="18"/>
          <w:lang w:val="fr-FR"/>
        </w:rPr>
        <w:t>Le Drapeau de Dieu</w:t>
      </w:r>
      <w:r w:rsidRPr="00D35F88">
        <w:rPr>
          <w:rFonts w:asciiTheme="majorHAnsi" w:hAnsiTheme="majorHAnsi"/>
          <w:sz w:val="18"/>
          <w:szCs w:val="18"/>
          <w:lang w:val="fr-FR"/>
        </w:rPr>
        <w:t xml:space="preserve"> (Toulouse: Douladoure-Privat, 1881). </w:t>
      </w:r>
      <w:r w:rsidRPr="00D35F88">
        <w:rPr>
          <w:rFonts w:asciiTheme="majorHAnsi" w:hAnsiTheme="majorHAnsi"/>
          <w:sz w:val="18"/>
          <w:szCs w:val="18"/>
        </w:rPr>
        <w:t xml:space="preserve">Both pamphlets originated as speeches delivered at the annual </w:t>
      </w:r>
      <w:r w:rsidRPr="00D35F88">
        <w:rPr>
          <w:rFonts w:asciiTheme="majorHAnsi" w:hAnsiTheme="majorHAnsi"/>
          <w:i/>
          <w:sz w:val="18"/>
          <w:szCs w:val="18"/>
        </w:rPr>
        <w:t>Assemblée Générale des Catholiques</w:t>
      </w:r>
      <w:r w:rsidRPr="00D35F88">
        <w:rPr>
          <w:rFonts w:asciiTheme="majorHAnsi" w:hAnsiTheme="majorHAnsi"/>
          <w:sz w:val="18"/>
          <w:szCs w:val="18"/>
        </w:rPr>
        <w:t>.</w:t>
      </w:r>
      <w:r w:rsidRPr="00D35F88">
        <w:rPr>
          <w:rFonts w:asciiTheme="majorHAnsi" w:hAnsiTheme="majorHAnsi"/>
          <w:i/>
          <w:sz w:val="18"/>
          <w:szCs w:val="18"/>
        </w:rPr>
        <w:t xml:space="preserve"> </w:t>
      </w:r>
    </w:p>
  </w:footnote>
  <w:footnote w:id="69">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On the conflation of Loigny and Patay see abbé Sainsot, </w:t>
      </w:r>
      <w:r w:rsidRPr="00D35F88">
        <w:rPr>
          <w:rFonts w:asciiTheme="majorHAnsi" w:hAnsiTheme="majorHAnsi"/>
          <w:i/>
          <w:sz w:val="18"/>
          <w:szCs w:val="18"/>
        </w:rPr>
        <w:t xml:space="preserve">Loigny ou Patay, 2 décembre 1870 </w:t>
      </w:r>
      <w:r w:rsidRPr="00D35F88">
        <w:rPr>
          <w:rFonts w:asciiTheme="majorHAnsi" w:hAnsiTheme="majorHAnsi"/>
          <w:sz w:val="18"/>
          <w:szCs w:val="18"/>
        </w:rPr>
        <w:t xml:space="preserve">(Orléans: Georges Michau et Cie., 1889); Provost, </w:t>
      </w:r>
      <w:r w:rsidRPr="00D35F88">
        <w:rPr>
          <w:rFonts w:asciiTheme="majorHAnsi" w:hAnsiTheme="majorHAnsi"/>
          <w:i/>
          <w:sz w:val="18"/>
          <w:szCs w:val="18"/>
        </w:rPr>
        <w:t>Loigny-la-Bataille</w:t>
      </w:r>
      <w:r w:rsidRPr="00D35F88">
        <w:rPr>
          <w:rFonts w:asciiTheme="majorHAnsi" w:hAnsiTheme="majorHAnsi"/>
          <w:sz w:val="18"/>
          <w:szCs w:val="18"/>
        </w:rPr>
        <w:t>, pp. 496-500.</w:t>
      </w:r>
    </w:p>
  </w:footnote>
  <w:footnote w:id="70">
    <w:p w:rsidR="007C5BEA" w:rsidRPr="00D35F88" w:rsidRDefault="007C5BEA" w:rsidP="004C7B27">
      <w:pPr>
        <w:pStyle w:val="FootnoteText"/>
        <w:spacing w:line="240" w:lineRule="auto"/>
        <w:jc w:val="both"/>
        <w:rPr>
          <w:rFonts w:asciiTheme="majorHAnsi" w:hAnsiTheme="majorHAnsi"/>
          <w: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w:t>
      </w:r>
      <w:r w:rsidRPr="00D35F88">
        <w:rPr>
          <w:rFonts w:asciiTheme="majorHAnsi" w:hAnsiTheme="majorHAnsi"/>
          <w:i/>
          <w:sz w:val="18"/>
          <w:szCs w:val="18"/>
          <w:lang w:val="fr-FR"/>
        </w:rPr>
        <w:t xml:space="preserve">Paray-le-Monial: le pèlerinage du Sacré-Cœur en 1873. Histoire et Documents </w:t>
      </w:r>
      <w:r w:rsidRPr="00D35F88">
        <w:rPr>
          <w:rFonts w:asciiTheme="majorHAnsi" w:hAnsiTheme="majorHAnsi"/>
          <w:sz w:val="18"/>
          <w:szCs w:val="18"/>
          <w:lang w:val="fr-FR"/>
        </w:rPr>
        <w:t xml:space="preserve">(Moulins: Desrosiers, 1873), pp. 149-64, 289-93. </w:t>
      </w:r>
      <w:r w:rsidRPr="00D35F88">
        <w:rPr>
          <w:rFonts w:asciiTheme="majorHAnsi" w:hAnsiTheme="majorHAnsi"/>
          <w:i/>
          <w:sz w:val="18"/>
          <w:szCs w:val="18"/>
          <w:lang w:val="fr-FR"/>
        </w:rPr>
        <w:t xml:space="preserve"> </w:t>
      </w:r>
    </w:p>
  </w:footnote>
  <w:footnote w:id="71">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R.P. Félix, </w:t>
      </w:r>
      <w:r w:rsidRPr="00D35F88">
        <w:rPr>
          <w:rFonts w:asciiTheme="majorHAnsi" w:hAnsiTheme="majorHAnsi"/>
          <w:i/>
          <w:sz w:val="18"/>
          <w:szCs w:val="18"/>
          <w:lang w:val="fr-FR"/>
        </w:rPr>
        <w:t>La France devant le Sacré-Cœur</w:t>
      </w:r>
      <w:r w:rsidRPr="00D35F88">
        <w:rPr>
          <w:rFonts w:asciiTheme="majorHAnsi" w:hAnsiTheme="majorHAnsi"/>
          <w:sz w:val="18"/>
          <w:szCs w:val="18"/>
          <w:lang w:val="fr-FR"/>
        </w:rPr>
        <w:t xml:space="preserve">. </w:t>
      </w:r>
      <w:r w:rsidRPr="00D35F88">
        <w:rPr>
          <w:rFonts w:asciiTheme="majorHAnsi" w:hAnsiTheme="majorHAnsi"/>
          <w:i/>
          <w:sz w:val="18"/>
          <w:szCs w:val="18"/>
          <w:lang w:val="fr-FR"/>
        </w:rPr>
        <w:t xml:space="preserve">Discours prononcé à Paral-le-Monial le 20 juin 1873, fête du Sacré-Cœur. </w:t>
      </w:r>
      <w:r w:rsidRPr="00D35F88">
        <w:rPr>
          <w:rFonts w:asciiTheme="majorHAnsi" w:hAnsiTheme="majorHAnsi"/>
          <w:sz w:val="18"/>
          <w:szCs w:val="18"/>
          <w:lang w:val="fr-FR"/>
        </w:rPr>
        <w:t xml:space="preserve">(Paris: A. Jouby et Roger, 1873), pp. 43-50. </w:t>
      </w:r>
    </w:p>
  </w:footnote>
  <w:footnote w:id="72">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Baunard, </w:t>
      </w:r>
      <w:r w:rsidRPr="00D35F88">
        <w:rPr>
          <w:rFonts w:asciiTheme="majorHAnsi" w:hAnsiTheme="majorHAnsi"/>
          <w:i/>
          <w:sz w:val="18"/>
          <w:szCs w:val="18"/>
          <w:lang w:val="fr-FR"/>
        </w:rPr>
        <w:t>Le général</w:t>
      </w:r>
      <w:r w:rsidRPr="00D35F88">
        <w:rPr>
          <w:rFonts w:asciiTheme="majorHAnsi" w:hAnsiTheme="majorHAnsi"/>
          <w:sz w:val="18"/>
          <w:szCs w:val="18"/>
          <w:lang w:val="fr-FR"/>
        </w:rPr>
        <w:t>, pp. 450-2.</w:t>
      </w:r>
    </w:p>
  </w:footnote>
  <w:footnote w:id="73">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Jacquemont, </w:t>
      </w:r>
      <w:r w:rsidRPr="00D35F88">
        <w:rPr>
          <w:rFonts w:asciiTheme="majorHAnsi" w:hAnsiTheme="majorHAnsi"/>
          <w:i/>
          <w:sz w:val="18"/>
          <w:szCs w:val="18"/>
          <w:lang w:val="fr-FR"/>
        </w:rPr>
        <w:t>La campagne</w:t>
      </w:r>
      <w:r w:rsidRPr="00D35F88">
        <w:rPr>
          <w:rFonts w:asciiTheme="majorHAnsi" w:hAnsiTheme="majorHAnsi"/>
          <w:sz w:val="18"/>
          <w:szCs w:val="18"/>
          <w:lang w:val="fr-FR"/>
        </w:rPr>
        <w:t>, pp. 122-3.</w:t>
      </w:r>
    </w:p>
  </w:footnote>
  <w:footnote w:id="74">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Félix, </w:t>
      </w:r>
      <w:r w:rsidRPr="00D35F88">
        <w:rPr>
          <w:rFonts w:asciiTheme="majorHAnsi" w:hAnsiTheme="majorHAnsi"/>
          <w:i/>
          <w:sz w:val="18"/>
          <w:szCs w:val="18"/>
          <w:lang w:val="fr-FR"/>
        </w:rPr>
        <w:t>La France devant le Sacré-Cœur</w:t>
      </w:r>
      <w:r w:rsidRPr="00D35F88">
        <w:rPr>
          <w:rFonts w:asciiTheme="majorHAnsi" w:hAnsiTheme="majorHAnsi"/>
          <w:sz w:val="18"/>
          <w:szCs w:val="18"/>
          <w:lang w:val="fr-FR"/>
        </w:rPr>
        <w:t>, pp. 47-8.</w:t>
      </w:r>
    </w:p>
  </w:footnote>
  <w:footnote w:id="75">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Jules Delmas, </w:t>
      </w:r>
      <w:r w:rsidRPr="00D35F88">
        <w:rPr>
          <w:rFonts w:asciiTheme="majorHAnsi" w:hAnsiTheme="majorHAnsi"/>
          <w:i/>
          <w:sz w:val="18"/>
          <w:szCs w:val="18"/>
          <w:lang w:val="fr-FR"/>
        </w:rPr>
        <w:t>La neuvième croisade</w:t>
      </w:r>
      <w:r w:rsidRPr="00D35F88">
        <w:rPr>
          <w:rFonts w:asciiTheme="majorHAnsi" w:hAnsiTheme="majorHAnsi"/>
          <w:sz w:val="18"/>
          <w:szCs w:val="18"/>
          <w:lang w:val="fr-FR"/>
        </w:rPr>
        <w:t xml:space="preserve">, 2nd ed. (Paris: Blériot frères, 1881), p. vii. See also idem., </w:t>
      </w:r>
      <w:r w:rsidRPr="00D35F88">
        <w:rPr>
          <w:rFonts w:asciiTheme="majorHAnsi" w:hAnsiTheme="majorHAnsi"/>
          <w:i/>
          <w:sz w:val="18"/>
          <w:szCs w:val="18"/>
          <w:lang w:val="fr-FR"/>
        </w:rPr>
        <w:t xml:space="preserve">Les zouaves pontificaux en France </w:t>
      </w:r>
      <w:r w:rsidRPr="00D35F88">
        <w:rPr>
          <w:rFonts w:asciiTheme="majorHAnsi" w:hAnsiTheme="majorHAnsi"/>
          <w:sz w:val="18"/>
          <w:szCs w:val="18"/>
          <w:lang w:val="fr-FR"/>
        </w:rPr>
        <w:t xml:space="preserve">(Limoges: Eugène Ardent et Cie., 1877); idem., </w:t>
      </w:r>
      <w:r w:rsidRPr="00D35F88">
        <w:rPr>
          <w:rFonts w:asciiTheme="majorHAnsi" w:hAnsiTheme="majorHAnsi"/>
          <w:i/>
          <w:sz w:val="18"/>
          <w:szCs w:val="18"/>
          <w:lang w:val="fr-FR"/>
        </w:rPr>
        <w:t xml:space="preserve">Les martyrs de la France, 1870-871 </w:t>
      </w:r>
      <w:r w:rsidRPr="00D35F88">
        <w:rPr>
          <w:rFonts w:asciiTheme="majorHAnsi" w:hAnsiTheme="majorHAnsi"/>
          <w:sz w:val="18"/>
          <w:szCs w:val="18"/>
          <w:lang w:val="fr-FR"/>
        </w:rPr>
        <w:t xml:space="preserve">(Limoges: Eugène Ardent et Cie., 1878).   </w:t>
      </w:r>
    </w:p>
  </w:footnote>
  <w:footnote w:id="76">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Carol Harrison, ‘Zouave Stories: Gender, Catholic Spirituality and French Responses to the Roman Question’, </w:t>
      </w:r>
      <w:r w:rsidRPr="00D35F88">
        <w:rPr>
          <w:rFonts w:asciiTheme="majorHAnsi" w:hAnsiTheme="majorHAnsi"/>
          <w:i/>
          <w:iCs/>
          <w:sz w:val="18"/>
          <w:szCs w:val="18"/>
        </w:rPr>
        <w:t>Journal of Modern History</w:t>
      </w:r>
      <w:r w:rsidRPr="00D35F88">
        <w:rPr>
          <w:rFonts w:asciiTheme="majorHAnsi" w:hAnsiTheme="majorHAnsi"/>
          <w:iCs/>
          <w:sz w:val="18"/>
          <w:szCs w:val="18"/>
        </w:rPr>
        <w:t>,</w:t>
      </w:r>
      <w:r w:rsidRPr="00D35F88">
        <w:rPr>
          <w:rFonts w:asciiTheme="majorHAnsi" w:hAnsiTheme="majorHAnsi"/>
          <w:sz w:val="18"/>
          <w:szCs w:val="18"/>
        </w:rPr>
        <w:t xml:space="preserve"> 79 (2007), pp. 274-305; Simpson, ‘Serving’. </w:t>
      </w:r>
    </w:p>
  </w:footnote>
  <w:footnote w:id="77">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Marquis de Saint-Aulaire, </w:t>
      </w:r>
      <w:r w:rsidRPr="00D35F88">
        <w:rPr>
          <w:rFonts w:asciiTheme="majorHAnsi" w:hAnsiTheme="majorHAnsi"/>
          <w:i/>
          <w:sz w:val="18"/>
          <w:szCs w:val="18"/>
          <w:lang w:val="fr-FR"/>
        </w:rPr>
        <w:t xml:space="preserve">Henri de Verthamon, zouave pontifical, volontaire de l’Ouest, blessé mortellement au combat de Loigny, le 2 décembre 1870 </w:t>
      </w:r>
      <w:r w:rsidRPr="00D35F88">
        <w:rPr>
          <w:rFonts w:asciiTheme="majorHAnsi" w:hAnsiTheme="majorHAnsi"/>
          <w:sz w:val="18"/>
          <w:szCs w:val="18"/>
          <w:lang w:val="fr-FR"/>
        </w:rPr>
        <w:t xml:space="preserve">(Perigueux: J.Bonnet, 1873), p. 118. </w:t>
      </w:r>
    </w:p>
  </w:footnote>
  <w:footnote w:id="78">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Abbé Pergeline, </w:t>
      </w:r>
      <w:r w:rsidRPr="00D35F88">
        <w:rPr>
          <w:rFonts w:asciiTheme="majorHAnsi" w:hAnsiTheme="majorHAnsi"/>
          <w:i/>
          <w:sz w:val="18"/>
          <w:szCs w:val="18"/>
          <w:lang w:val="fr-FR"/>
        </w:rPr>
        <w:t xml:space="preserve">Victor Charruau. Allocution prononcé le 27 mars 1872, adresse aux anciens élèves de l’Externat des Enfants Nantais </w:t>
      </w:r>
      <w:r w:rsidRPr="00D35F88">
        <w:rPr>
          <w:rFonts w:asciiTheme="majorHAnsi" w:hAnsiTheme="majorHAnsi"/>
          <w:sz w:val="18"/>
          <w:szCs w:val="18"/>
          <w:lang w:val="fr-FR"/>
        </w:rPr>
        <w:t xml:space="preserve">(Nantes: V. Forest et É. Grimaud, 1872), </w:t>
      </w:r>
      <w:r w:rsidR="00D66720" w:rsidRPr="00D35F88">
        <w:rPr>
          <w:rFonts w:asciiTheme="majorHAnsi" w:hAnsiTheme="majorHAnsi"/>
          <w:sz w:val="18"/>
          <w:szCs w:val="18"/>
          <w:lang w:val="fr-FR"/>
        </w:rPr>
        <w:t xml:space="preserve">p. </w:t>
      </w:r>
      <w:r w:rsidRPr="00D35F88">
        <w:rPr>
          <w:rFonts w:asciiTheme="majorHAnsi" w:hAnsiTheme="majorHAnsi"/>
          <w:sz w:val="18"/>
          <w:szCs w:val="18"/>
          <w:lang w:val="fr-FR"/>
        </w:rPr>
        <w:t xml:space="preserve">14. Pergeline referred not to Loigny but Patay. </w:t>
      </w:r>
    </w:p>
  </w:footnote>
  <w:footnote w:id="79">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Musée de Loigny-la-Bataille, Association des Amis de Sonis-Loigny website,  &lt;http://musee-de-loigny.over-blog.org&gt;, as accessed 19 July 2013.  </w:t>
      </w:r>
    </w:p>
  </w:footnote>
  <w:footnote w:id="80">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Charles-Émile Freppel, </w:t>
      </w:r>
      <w:r w:rsidRPr="00D35F88">
        <w:rPr>
          <w:rFonts w:asciiTheme="majorHAnsi" w:hAnsiTheme="majorHAnsi"/>
          <w:i/>
          <w:sz w:val="18"/>
          <w:szCs w:val="18"/>
          <w:lang w:val="fr-FR"/>
        </w:rPr>
        <w:t xml:space="preserve">Éloge funèbre du général de Sonis </w:t>
      </w:r>
      <w:r w:rsidRPr="00D35F88">
        <w:rPr>
          <w:rFonts w:asciiTheme="majorHAnsi" w:hAnsiTheme="majorHAnsi"/>
          <w:sz w:val="18"/>
          <w:szCs w:val="18"/>
          <w:lang w:val="fr-FR"/>
        </w:rPr>
        <w:t xml:space="preserve">(Angers: Germain et Grassin, 1887), p. 2. Mgr. Louis-Édouard Pie of Poitiers arguably had Sonis in mind when he declared, ‘la patrie, tristement amputée en elle-même, s’intéresse au sort de ces glorieux mutilés dans lesquels elle reconnaît l’image de son propre démembrement.’ Pie, </w:t>
      </w:r>
      <w:r w:rsidRPr="00D35F88">
        <w:rPr>
          <w:rFonts w:asciiTheme="majorHAnsi" w:hAnsiTheme="majorHAnsi"/>
          <w:i/>
          <w:sz w:val="18"/>
          <w:szCs w:val="18"/>
          <w:lang w:val="fr-FR"/>
        </w:rPr>
        <w:t>Éloge funèbre des soldats français glorieusement morts pour la patrie le 2 décembre 1870, prononcé à la suite du premier anniversaire célébré en l’église de Loigny</w:t>
      </w:r>
      <w:r w:rsidRPr="00D35F88">
        <w:rPr>
          <w:rFonts w:asciiTheme="majorHAnsi" w:hAnsiTheme="majorHAnsi"/>
          <w:sz w:val="18"/>
          <w:szCs w:val="18"/>
          <w:lang w:val="fr-FR"/>
        </w:rPr>
        <w:t xml:space="preserve">, reproduced in Charette, </w:t>
      </w:r>
      <w:r w:rsidRPr="00D35F88">
        <w:rPr>
          <w:rFonts w:asciiTheme="majorHAnsi" w:hAnsiTheme="majorHAnsi"/>
          <w:i/>
          <w:sz w:val="18"/>
          <w:szCs w:val="18"/>
          <w:lang w:val="fr-FR"/>
        </w:rPr>
        <w:t>Souvenir</w:t>
      </w:r>
      <w:r w:rsidRPr="00D35F88">
        <w:rPr>
          <w:rFonts w:asciiTheme="majorHAnsi" w:hAnsiTheme="majorHAnsi"/>
          <w:sz w:val="18"/>
          <w:szCs w:val="18"/>
          <w:lang w:val="fr-FR"/>
        </w:rPr>
        <w:t xml:space="preserve">, pp. 141-6 at 145.     </w:t>
      </w:r>
    </w:p>
  </w:footnote>
  <w:footnote w:id="81">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Maurice le Sage d’Hauteroche d’Hulst, ‘Discours prononcé à la consécration de l’église de Loigny, le 18 septembre 1893’, in Mgr. d’Huslt, </w:t>
      </w:r>
      <w:r w:rsidRPr="00D35F88">
        <w:rPr>
          <w:rFonts w:asciiTheme="majorHAnsi" w:hAnsiTheme="majorHAnsi"/>
          <w:i/>
          <w:sz w:val="18"/>
          <w:szCs w:val="18"/>
          <w:lang w:val="fr-FR"/>
        </w:rPr>
        <w:t xml:space="preserve">Nouveaux mélanges oratoires, tome III </w:t>
      </w:r>
      <w:r w:rsidRPr="00D35F88">
        <w:rPr>
          <w:rFonts w:asciiTheme="majorHAnsi" w:hAnsiTheme="majorHAnsi"/>
          <w:sz w:val="18"/>
          <w:szCs w:val="18"/>
          <w:lang w:val="fr-FR"/>
        </w:rPr>
        <w:t>(Paris: Poussielgue, 1900), p. 358.</w:t>
      </w:r>
    </w:p>
  </w:footnote>
  <w:footnote w:id="82">
    <w:p w:rsidR="007C5BEA" w:rsidRPr="00D35F88" w:rsidRDefault="007C5BEA" w:rsidP="004C7B27">
      <w:pPr>
        <w:pStyle w:val="FootnoteText"/>
        <w:spacing w:line="240" w:lineRule="auto"/>
        <w:jc w:val="both"/>
        <w:rPr>
          <w:rFonts w:asciiTheme="majorHAnsi" w:hAnsiTheme="majorHAnsi"/>
          <w: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Freppel, cited in Derély, </w:t>
      </w:r>
      <w:r w:rsidRPr="00D35F88">
        <w:rPr>
          <w:rFonts w:asciiTheme="majorHAnsi" w:hAnsiTheme="majorHAnsi"/>
          <w:i/>
          <w:sz w:val="18"/>
          <w:szCs w:val="18"/>
          <w:lang w:val="fr-FR"/>
        </w:rPr>
        <w:t>Le général de Sonis,</w:t>
      </w:r>
      <w:r w:rsidRPr="00D35F88">
        <w:rPr>
          <w:rFonts w:asciiTheme="majorHAnsi" w:hAnsiTheme="majorHAnsi"/>
          <w:sz w:val="18"/>
          <w:szCs w:val="18"/>
          <w:lang w:val="fr-FR"/>
        </w:rPr>
        <w:t xml:space="preserve"> p. 56. </w:t>
      </w:r>
      <w:r w:rsidRPr="00D35F88">
        <w:rPr>
          <w:rFonts w:asciiTheme="majorHAnsi" w:hAnsiTheme="majorHAnsi"/>
          <w:i/>
          <w:sz w:val="18"/>
          <w:szCs w:val="18"/>
          <w:lang w:val="fr-FR"/>
        </w:rPr>
        <w:t xml:space="preserve"> </w:t>
      </w:r>
    </w:p>
  </w:footnote>
  <w:footnote w:id="83">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See e.g. Provost, </w:t>
      </w:r>
      <w:r w:rsidRPr="00D35F88">
        <w:rPr>
          <w:rFonts w:asciiTheme="majorHAnsi" w:hAnsiTheme="majorHAnsi"/>
          <w:i/>
          <w:sz w:val="18"/>
          <w:szCs w:val="18"/>
          <w:lang w:val="fr-FR"/>
        </w:rPr>
        <w:t>Loigny-la-Bataille</w:t>
      </w:r>
      <w:r w:rsidRPr="00D35F88">
        <w:rPr>
          <w:rFonts w:asciiTheme="majorHAnsi" w:hAnsiTheme="majorHAnsi"/>
          <w:sz w:val="18"/>
          <w:szCs w:val="18"/>
          <w:lang w:val="fr-FR"/>
        </w:rPr>
        <w:t>, pp. 148-65.</w:t>
      </w:r>
    </w:p>
  </w:footnote>
  <w:footnote w:id="84">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Pie, </w:t>
      </w:r>
      <w:r w:rsidRPr="00D35F88">
        <w:rPr>
          <w:rFonts w:asciiTheme="majorHAnsi" w:hAnsiTheme="majorHAnsi"/>
          <w:i/>
          <w:sz w:val="18"/>
          <w:szCs w:val="18"/>
          <w:lang w:val="fr-FR"/>
        </w:rPr>
        <w:t>Éloge funèbre</w:t>
      </w:r>
      <w:r w:rsidRPr="00D35F88">
        <w:rPr>
          <w:rFonts w:asciiTheme="majorHAnsi" w:hAnsiTheme="majorHAnsi"/>
          <w:sz w:val="18"/>
          <w:szCs w:val="18"/>
          <w:lang w:val="fr-FR"/>
        </w:rPr>
        <w:t>, p. 144.</w:t>
      </w:r>
    </w:p>
  </w:footnote>
  <w:footnote w:id="85">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D’Hulst, ‘Discours’, </w:t>
      </w:r>
      <w:r w:rsidR="008708A4" w:rsidRPr="00D35F88">
        <w:rPr>
          <w:rFonts w:asciiTheme="majorHAnsi" w:hAnsiTheme="majorHAnsi"/>
          <w:sz w:val="18"/>
          <w:szCs w:val="18"/>
          <w:lang w:val="fr-FR"/>
        </w:rPr>
        <w:t xml:space="preserve">p. </w:t>
      </w:r>
      <w:r w:rsidRPr="00D35F88">
        <w:rPr>
          <w:rFonts w:asciiTheme="majorHAnsi" w:hAnsiTheme="majorHAnsi"/>
          <w:sz w:val="18"/>
          <w:szCs w:val="18"/>
          <w:lang w:val="fr-FR"/>
        </w:rPr>
        <w:t xml:space="preserve">358. </w:t>
      </w:r>
      <w:r w:rsidRPr="00D35F88">
        <w:rPr>
          <w:rFonts w:asciiTheme="majorHAnsi" w:hAnsiTheme="majorHAnsi"/>
          <w:sz w:val="18"/>
          <w:szCs w:val="18"/>
        </w:rPr>
        <w:t xml:space="preserve">A painting depicting the vision of Sonis was later to hang in the church of Loigny, executed by the artist and </w:t>
      </w:r>
      <w:r w:rsidR="008708A4" w:rsidRPr="00D35F88">
        <w:rPr>
          <w:rFonts w:asciiTheme="majorHAnsi" w:hAnsiTheme="majorHAnsi"/>
          <w:i/>
          <w:sz w:val="18"/>
          <w:szCs w:val="18"/>
        </w:rPr>
        <w:t>V</w:t>
      </w:r>
      <w:r w:rsidRPr="00D35F88">
        <w:rPr>
          <w:rFonts w:asciiTheme="majorHAnsi" w:hAnsiTheme="majorHAnsi"/>
          <w:i/>
          <w:sz w:val="18"/>
          <w:szCs w:val="18"/>
        </w:rPr>
        <w:t xml:space="preserve">olontaire </w:t>
      </w:r>
      <w:r w:rsidRPr="00D35F88">
        <w:rPr>
          <w:rFonts w:asciiTheme="majorHAnsi" w:hAnsiTheme="majorHAnsi"/>
          <w:sz w:val="18"/>
          <w:szCs w:val="18"/>
        </w:rPr>
        <w:t xml:space="preserve">Lionel Royer, who had fought at Loigny aged 18. See </w:t>
      </w:r>
      <w:r w:rsidRPr="00D35F88">
        <w:rPr>
          <w:rFonts w:asciiTheme="majorHAnsi" w:hAnsiTheme="majorHAnsi"/>
          <w:i/>
          <w:sz w:val="18"/>
          <w:szCs w:val="18"/>
        </w:rPr>
        <w:t>L’Avant-Garde</w:t>
      </w:r>
      <w:r w:rsidRPr="00D35F88">
        <w:rPr>
          <w:rFonts w:asciiTheme="majorHAnsi" w:hAnsiTheme="majorHAnsi"/>
          <w:sz w:val="18"/>
          <w:szCs w:val="18"/>
        </w:rPr>
        <w:t xml:space="preserve">, 15 December 1910. </w:t>
      </w:r>
    </w:p>
  </w:footnote>
  <w:footnote w:id="86">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Charette, 30 May 1892, cited in </w:t>
      </w:r>
      <w:r w:rsidRPr="00D35F88">
        <w:rPr>
          <w:rFonts w:asciiTheme="majorHAnsi" w:hAnsiTheme="majorHAnsi"/>
          <w:i/>
          <w:sz w:val="18"/>
          <w:szCs w:val="18"/>
        </w:rPr>
        <w:t xml:space="preserve">Collège de Juilly. </w:t>
      </w:r>
      <w:r w:rsidRPr="00D35F88">
        <w:rPr>
          <w:rFonts w:asciiTheme="majorHAnsi" w:hAnsiTheme="majorHAnsi"/>
          <w:i/>
          <w:sz w:val="18"/>
          <w:szCs w:val="18"/>
          <w:lang w:val="fr-FR"/>
        </w:rPr>
        <w:t xml:space="preserve">Inauguration des bustes de Mgr de Mérode et du général de Sonis, anciens élèves </w:t>
      </w:r>
      <w:r w:rsidRPr="00D35F88">
        <w:rPr>
          <w:rFonts w:asciiTheme="majorHAnsi" w:hAnsiTheme="majorHAnsi"/>
          <w:sz w:val="18"/>
          <w:szCs w:val="18"/>
          <w:lang w:val="fr-FR"/>
        </w:rPr>
        <w:t>(Paris: F. Pichon, 1892), p. 11.</w:t>
      </w:r>
    </w:p>
  </w:footnote>
  <w:footnote w:id="87">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Freppel, cited in Baunard, </w:t>
      </w:r>
      <w:r w:rsidRPr="00D35F88">
        <w:rPr>
          <w:rFonts w:asciiTheme="majorHAnsi" w:hAnsiTheme="majorHAnsi"/>
          <w:i/>
          <w:sz w:val="18"/>
          <w:szCs w:val="18"/>
          <w:lang w:val="fr-FR"/>
        </w:rPr>
        <w:t>Le général</w:t>
      </w:r>
      <w:r w:rsidRPr="00D35F88">
        <w:rPr>
          <w:rFonts w:asciiTheme="majorHAnsi" w:hAnsiTheme="majorHAnsi"/>
          <w:sz w:val="18"/>
          <w:szCs w:val="18"/>
          <w:lang w:val="fr-FR"/>
        </w:rPr>
        <w:t xml:space="preserve">, p. 568. Baunard, though the most successful proselytiser for Sonis, was not the first: abbé Arthur Bonnot, </w:t>
      </w:r>
      <w:r w:rsidRPr="00D35F88">
        <w:rPr>
          <w:rFonts w:asciiTheme="majorHAnsi" w:hAnsiTheme="majorHAnsi"/>
          <w:i/>
          <w:sz w:val="18"/>
          <w:szCs w:val="18"/>
          <w:lang w:val="fr-FR"/>
        </w:rPr>
        <w:t>Le Général de Sonis, héros chrétien et français</w:t>
      </w:r>
      <w:r w:rsidRPr="00D35F88">
        <w:rPr>
          <w:rFonts w:asciiTheme="majorHAnsi" w:hAnsiTheme="majorHAnsi"/>
          <w:sz w:val="18"/>
          <w:szCs w:val="18"/>
          <w:lang w:val="fr-FR"/>
        </w:rPr>
        <w:t xml:space="preserve"> (Paris: Propagande Catholique, 1887).  </w:t>
      </w:r>
    </w:p>
  </w:footnote>
  <w:footnote w:id="88">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See e.g. </w:t>
      </w:r>
      <w:r w:rsidRPr="00D35F88">
        <w:rPr>
          <w:rFonts w:asciiTheme="majorHAnsi" w:hAnsiTheme="majorHAnsi"/>
          <w:i/>
          <w:sz w:val="18"/>
          <w:szCs w:val="18"/>
          <w:lang w:val="fr-FR"/>
        </w:rPr>
        <w:t xml:space="preserve">L’Institution Notre-Dame de Chartres à Loigny, 18 juin 1891 </w:t>
      </w:r>
      <w:r w:rsidRPr="00D35F88">
        <w:rPr>
          <w:rFonts w:asciiTheme="majorHAnsi" w:hAnsiTheme="majorHAnsi"/>
          <w:sz w:val="18"/>
          <w:szCs w:val="18"/>
          <w:lang w:val="fr-FR"/>
        </w:rPr>
        <w:t xml:space="preserve">(Chateaudun: J. Pigelet, 1891). On Roger: Provost, </w:t>
      </w:r>
      <w:r w:rsidRPr="00D35F88">
        <w:rPr>
          <w:rFonts w:asciiTheme="majorHAnsi" w:hAnsiTheme="majorHAnsi"/>
          <w:i/>
          <w:sz w:val="18"/>
          <w:szCs w:val="18"/>
          <w:lang w:val="fr-FR"/>
        </w:rPr>
        <w:t>Loigny-la-Bataille</w:t>
      </w:r>
      <w:r w:rsidRPr="00D35F88">
        <w:rPr>
          <w:rFonts w:asciiTheme="majorHAnsi" w:hAnsiTheme="majorHAnsi"/>
          <w:sz w:val="18"/>
          <w:szCs w:val="18"/>
          <w:lang w:val="fr-FR"/>
        </w:rPr>
        <w:t xml:space="preserve">, p. 447. </w:t>
      </w:r>
    </w:p>
  </w:footnote>
  <w:footnote w:id="89">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See Raoul Harscouët, </w:t>
      </w:r>
      <w:r w:rsidRPr="00D35F88">
        <w:rPr>
          <w:rFonts w:asciiTheme="majorHAnsi" w:hAnsiTheme="majorHAnsi"/>
          <w:i/>
          <w:sz w:val="18"/>
          <w:szCs w:val="18"/>
          <w:lang w:val="fr-FR"/>
        </w:rPr>
        <w:t xml:space="preserve">Lettre de Mgr l’Évêque de Chartres en vue de la cause de la béatification du général Gaston de Sonis </w:t>
      </w:r>
      <w:r w:rsidRPr="00D35F88">
        <w:rPr>
          <w:rFonts w:asciiTheme="majorHAnsi" w:hAnsiTheme="majorHAnsi"/>
          <w:sz w:val="18"/>
          <w:szCs w:val="18"/>
          <w:lang w:val="fr-FR"/>
        </w:rPr>
        <w:t xml:space="preserve">(Chartres: Imprimerie Moderne, 1928). </w:t>
      </w:r>
      <w:r w:rsidRPr="00D35F88">
        <w:rPr>
          <w:rFonts w:asciiTheme="majorHAnsi" w:hAnsiTheme="majorHAnsi"/>
          <w:sz w:val="18"/>
          <w:szCs w:val="18"/>
        </w:rPr>
        <w:t xml:space="preserve">There was also an organisation dedicated to the memory of Sonis, </w:t>
      </w:r>
      <w:r w:rsidRPr="00D35F88">
        <w:rPr>
          <w:rFonts w:asciiTheme="majorHAnsi" w:hAnsiTheme="majorHAnsi"/>
          <w:i/>
          <w:sz w:val="18"/>
          <w:szCs w:val="18"/>
        </w:rPr>
        <w:t>Sociéte des Amis de Sonis</w:t>
      </w:r>
      <w:r w:rsidRPr="00D35F88">
        <w:rPr>
          <w:rFonts w:asciiTheme="majorHAnsi" w:hAnsiTheme="majorHAnsi"/>
          <w:sz w:val="18"/>
          <w:szCs w:val="18"/>
        </w:rPr>
        <w:t>, whose honorary president in 1955 was general Maxim Weygand, former ally of Marshal Philippe Pétain and Vichy’s proconsul in North Africa</w:t>
      </w:r>
      <w:r w:rsidR="008708A4" w:rsidRPr="00D35F88">
        <w:rPr>
          <w:rFonts w:asciiTheme="majorHAnsi" w:hAnsiTheme="majorHAnsi"/>
          <w:sz w:val="18"/>
          <w:szCs w:val="18"/>
        </w:rPr>
        <w:t>,</w:t>
      </w:r>
      <w:r w:rsidRPr="00D35F88">
        <w:rPr>
          <w:rFonts w:asciiTheme="majorHAnsi" w:hAnsiTheme="majorHAnsi"/>
          <w:sz w:val="18"/>
          <w:szCs w:val="18"/>
        </w:rPr>
        <w:t xml:space="preserve"> 1940-41. </w:t>
      </w:r>
      <w:r w:rsidRPr="00D35F88">
        <w:rPr>
          <w:rFonts w:asciiTheme="majorHAnsi" w:hAnsiTheme="majorHAnsi"/>
          <w:sz w:val="18"/>
          <w:szCs w:val="18"/>
          <w:lang w:val="fr-FR"/>
        </w:rPr>
        <w:t xml:space="preserve">See Rémi Thévet, </w:t>
      </w:r>
      <w:r w:rsidRPr="00D35F88">
        <w:rPr>
          <w:rFonts w:asciiTheme="majorHAnsi" w:hAnsiTheme="majorHAnsi"/>
          <w:i/>
          <w:sz w:val="18"/>
          <w:szCs w:val="18"/>
          <w:lang w:val="fr-FR"/>
        </w:rPr>
        <w:t xml:space="preserve">Miles Christi: Sonis-Loigny </w:t>
      </w:r>
      <w:r w:rsidRPr="00D35F88">
        <w:rPr>
          <w:rFonts w:asciiTheme="majorHAnsi" w:hAnsiTheme="majorHAnsi"/>
          <w:sz w:val="18"/>
          <w:szCs w:val="18"/>
          <w:lang w:val="fr-FR"/>
        </w:rPr>
        <w:t>(Chartres: Imprimerie commerciale, 1955).</w:t>
      </w:r>
    </w:p>
  </w:footnote>
  <w:footnote w:id="90">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Louis-Édouard Pie, </w:t>
      </w:r>
      <w:r w:rsidRPr="00D35F88">
        <w:rPr>
          <w:rFonts w:asciiTheme="majorHAnsi" w:hAnsiTheme="majorHAnsi"/>
          <w:i/>
          <w:iCs/>
          <w:sz w:val="18"/>
          <w:szCs w:val="18"/>
          <w:lang w:val="fr-FR"/>
        </w:rPr>
        <w:t>Éloge funèbre des volontaires catholiques</w:t>
      </w:r>
      <w:r w:rsidRPr="00D35F88">
        <w:rPr>
          <w:rFonts w:asciiTheme="majorHAnsi" w:hAnsiTheme="majorHAnsi"/>
          <w:sz w:val="18"/>
          <w:szCs w:val="18"/>
          <w:lang w:val="fr-FR"/>
        </w:rPr>
        <w:t>,</w:t>
      </w:r>
      <w:r w:rsidRPr="00D35F88">
        <w:rPr>
          <w:rFonts w:asciiTheme="majorHAnsi" w:hAnsiTheme="majorHAnsi"/>
          <w:i/>
          <w:iCs/>
          <w:sz w:val="18"/>
          <w:szCs w:val="18"/>
          <w:lang w:val="fr-FR"/>
        </w:rPr>
        <w:t xml:space="preserve"> </w:t>
      </w:r>
      <w:r w:rsidRPr="00D35F88">
        <w:rPr>
          <w:rFonts w:asciiTheme="majorHAnsi" w:hAnsiTheme="majorHAnsi"/>
          <w:sz w:val="18"/>
          <w:szCs w:val="18"/>
          <w:lang w:val="fr-FR"/>
        </w:rPr>
        <w:t xml:space="preserve">11 October 1860 (Paris: V. Palmé, 1860); Félix Dupanloup, </w:t>
      </w:r>
      <w:r w:rsidRPr="00D35F88">
        <w:rPr>
          <w:rFonts w:asciiTheme="majorHAnsi" w:hAnsiTheme="majorHAnsi"/>
          <w:i/>
          <w:sz w:val="18"/>
          <w:szCs w:val="18"/>
          <w:lang w:val="fr-FR"/>
        </w:rPr>
        <w:t xml:space="preserve">Oraison funèbre des volontaires catholiques de l’armée pontificale, morts pour la défense du Saint-Siège, le 2 octobre 1860 </w:t>
      </w:r>
      <w:r w:rsidRPr="00D35F88">
        <w:rPr>
          <w:rFonts w:asciiTheme="majorHAnsi" w:hAnsiTheme="majorHAnsi"/>
          <w:sz w:val="18"/>
          <w:szCs w:val="18"/>
          <w:lang w:val="fr-FR"/>
        </w:rPr>
        <w:t>(Paris: Jacques Lecoffre, 1860).</w:t>
      </w:r>
    </w:p>
  </w:footnote>
  <w:footnote w:id="91">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Jonas, </w:t>
      </w:r>
      <w:r w:rsidRPr="00D35F88">
        <w:rPr>
          <w:rFonts w:asciiTheme="majorHAnsi" w:hAnsiTheme="majorHAnsi"/>
          <w:i/>
          <w:sz w:val="18"/>
          <w:szCs w:val="18"/>
        </w:rPr>
        <w:t>France and the Cult</w:t>
      </w:r>
      <w:r w:rsidRPr="00D35F88">
        <w:rPr>
          <w:rFonts w:asciiTheme="majorHAnsi" w:hAnsiTheme="majorHAnsi"/>
          <w:sz w:val="18"/>
          <w:szCs w:val="18"/>
        </w:rPr>
        <w:t>, pp. 154-7.</w:t>
      </w:r>
    </w:p>
  </w:footnote>
  <w:footnote w:id="92">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Pie, </w:t>
      </w:r>
      <w:r w:rsidRPr="00D35F88">
        <w:rPr>
          <w:rFonts w:asciiTheme="majorHAnsi" w:hAnsiTheme="majorHAnsi"/>
          <w:i/>
          <w:sz w:val="18"/>
          <w:szCs w:val="18"/>
          <w:lang w:val="fr-FR"/>
        </w:rPr>
        <w:t>Éloge funèbre</w:t>
      </w:r>
      <w:r w:rsidRPr="00D35F88">
        <w:rPr>
          <w:rFonts w:asciiTheme="majorHAnsi" w:hAnsiTheme="majorHAnsi"/>
          <w:sz w:val="18"/>
          <w:szCs w:val="18"/>
          <w:lang w:val="fr-FR"/>
        </w:rPr>
        <w:t>, 1871, pp. 143-4, 146.</w:t>
      </w:r>
    </w:p>
  </w:footnote>
  <w:footnote w:id="93">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Abbé Albert Augereau, </w:t>
      </w:r>
      <w:r w:rsidRPr="00D35F88">
        <w:rPr>
          <w:rFonts w:asciiTheme="majorHAnsi" w:hAnsiTheme="majorHAnsi"/>
          <w:i/>
          <w:sz w:val="18"/>
          <w:szCs w:val="18"/>
          <w:lang w:val="fr-FR"/>
        </w:rPr>
        <w:t>29</w:t>
      </w:r>
      <w:r w:rsidRPr="00D35F88">
        <w:rPr>
          <w:rFonts w:asciiTheme="majorHAnsi" w:hAnsiTheme="majorHAnsi"/>
          <w:i/>
          <w:sz w:val="18"/>
          <w:szCs w:val="18"/>
          <w:vertAlign w:val="superscript"/>
          <w:lang w:val="fr-FR"/>
        </w:rPr>
        <w:t>e</w:t>
      </w:r>
      <w:r w:rsidRPr="00D35F88">
        <w:rPr>
          <w:rFonts w:asciiTheme="majorHAnsi" w:hAnsiTheme="majorHAnsi"/>
          <w:i/>
          <w:sz w:val="18"/>
          <w:szCs w:val="18"/>
          <w:lang w:val="fr-FR"/>
        </w:rPr>
        <w:t xml:space="preserve"> anniversaire de la bataille de Loigny. Discours prononcé le 2 décembre 1899 en l’église de Loigny par l’abbe A. Augereau, chanoine de Blois </w:t>
      </w:r>
      <w:r w:rsidRPr="00D35F88">
        <w:rPr>
          <w:rFonts w:asciiTheme="majorHAnsi" w:hAnsiTheme="majorHAnsi"/>
          <w:sz w:val="18"/>
          <w:szCs w:val="18"/>
          <w:lang w:val="fr-FR"/>
        </w:rPr>
        <w:t>(Blois: C. Migault et Cie., 1899).</w:t>
      </w:r>
    </w:p>
  </w:footnote>
  <w:footnote w:id="94">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Abbé Beauchet, </w:t>
      </w:r>
      <w:r w:rsidRPr="00D35F88">
        <w:rPr>
          <w:rFonts w:asciiTheme="majorHAnsi" w:hAnsiTheme="majorHAnsi"/>
          <w:i/>
          <w:sz w:val="18"/>
          <w:szCs w:val="18"/>
          <w:lang w:val="fr-FR"/>
        </w:rPr>
        <w:t xml:space="preserve">Quatorzième anniversaire de la bataille de Loigny, 2 décembre 1884 </w:t>
      </w:r>
      <w:r w:rsidRPr="00D35F88">
        <w:rPr>
          <w:rFonts w:asciiTheme="majorHAnsi" w:hAnsiTheme="majorHAnsi"/>
          <w:sz w:val="18"/>
          <w:szCs w:val="18"/>
          <w:lang w:val="fr-FR"/>
        </w:rPr>
        <w:t>(Nancy: Imprimerie catholique de R. Vagner, 1884), pp. 13-14.</w:t>
      </w:r>
    </w:p>
  </w:footnote>
  <w:footnote w:id="95">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Abbé Gustave-Victor Vié, </w:t>
      </w:r>
      <w:r w:rsidRPr="00D35F88">
        <w:rPr>
          <w:rFonts w:asciiTheme="majorHAnsi" w:hAnsiTheme="majorHAnsi"/>
          <w:i/>
          <w:sz w:val="18"/>
          <w:szCs w:val="18"/>
          <w:lang w:val="fr-FR"/>
        </w:rPr>
        <w:t>Éloge funèbre des soldats françaises morts à la bataille de Loigny, prononcé dans l’église de Loigny, le 2 décembre 1889</w:t>
      </w:r>
      <w:r w:rsidRPr="00D35F88">
        <w:rPr>
          <w:rFonts w:asciiTheme="majorHAnsi" w:hAnsiTheme="majorHAnsi"/>
          <w:sz w:val="18"/>
          <w:szCs w:val="18"/>
          <w:lang w:val="fr-FR"/>
        </w:rPr>
        <w:t xml:space="preserve"> (Orléans: H. Herluison, 1889), p. 18.  </w:t>
      </w:r>
    </w:p>
  </w:footnote>
  <w:footnote w:id="96">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Alfred van den Brule, 2 December 1909, cited in </w:t>
      </w:r>
      <w:r w:rsidRPr="00D35F88">
        <w:rPr>
          <w:rFonts w:asciiTheme="majorHAnsi" w:hAnsiTheme="majorHAnsi"/>
          <w:i/>
          <w:sz w:val="18"/>
          <w:szCs w:val="18"/>
        </w:rPr>
        <w:t>L’Avant-Garde</w:t>
      </w:r>
      <w:r w:rsidRPr="00D35F88">
        <w:rPr>
          <w:rFonts w:asciiTheme="majorHAnsi" w:hAnsiTheme="majorHAnsi"/>
          <w:sz w:val="18"/>
          <w:szCs w:val="18"/>
        </w:rPr>
        <w:t>, 1 January 1910</w:t>
      </w:r>
      <w:r w:rsidR="008708A4" w:rsidRPr="00D35F88">
        <w:rPr>
          <w:rFonts w:asciiTheme="majorHAnsi" w:hAnsiTheme="majorHAnsi"/>
          <w:sz w:val="18"/>
          <w:szCs w:val="18"/>
        </w:rPr>
        <w:t>.</w:t>
      </w:r>
    </w:p>
  </w:footnote>
  <w:footnote w:id="97">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Verthamon cited in Charette, </w:t>
      </w:r>
      <w:r w:rsidRPr="00D35F88">
        <w:rPr>
          <w:rFonts w:asciiTheme="majorHAnsi" w:hAnsiTheme="majorHAnsi"/>
          <w:i/>
          <w:sz w:val="18"/>
          <w:szCs w:val="18"/>
          <w:lang w:val="fr-FR"/>
        </w:rPr>
        <w:t>Souvenir</w:t>
      </w:r>
      <w:r w:rsidRPr="00D35F88">
        <w:rPr>
          <w:rFonts w:asciiTheme="majorHAnsi" w:hAnsiTheme="majorHAnsi"/>
          <w:sz w:val="18"/>
          <w:szCs w:val="18"/>
          <w:lang w:val="fr-FR"/>
        </w:rPr>
        <w:t xml:space="preserve">. His words were paraphrased by </w:t>
      </w:r>
      <w:r w:rsidR="008708A4" w:rsidRPr="00D35F88">
        <w:rPr>
          <w:rFonts w:asciiTheme="majorHAnsi" w:hAnsiTheme="majorHAnsi"/>
          <w:sz w:val="18"/>
          <w:szCs w:val="18"/>
          <w:lang w:val="fr-FR"/>
        </w:rPr>
        <w:t xml:space="preserve">Sylvain </w:t>
      </w:r>
      <w:r w:rsidRPr="00D35F88">
        <w:rPr>
          <w:rFonts w:asciiTheme="majorHAnsi" w:hAnsiTheme="majorHAnsi"/>
          <w:sz w:val="18"/>
          <w:szCs w:val="18"/>
          <w:lang w:val="fr-FR"/>
        </w:rPr>
        <w:t xml:space="preserve">Verret, </w:t>
      </w:r>
      <w:r w:rsidRPr="00D35F88">
        <w:rPr>
          <w:rFonts w:asciiTheme="majorHAnsi" w:hAnsiTheme="majorHAnsi"/>
          <w:i/>
          <w:sz w:val="18"/>
          <w:szCs w:val="18"/>
          <w:lang w:val="fr-FR"/>
        </w:rPr>
        <w:t xml:space="preserve">Éloge funèbre des soldats français morts à la bataille de Loigny, le 2 décembre 1870, prononcé dans l’église de Loigny le 2 décembre 1891 </w:t>
      </w:r>
      <w:r w:rsidRPr="00D35F88">
        <w:rPr>
          <w:rFonts w:asciiTheme="majorHAnsi" w:hAnsiTheme="majorHAnsi"/>
          <w:sz w:val="18"/>
          <w:szCs w:val="18"/>
          <w:lang w:val="fr-FR"/>
        </w:rPr>
        <w:t xml:space="preserve">(Châteaudun: J. Pigelet, 1891), p. 21. </w:t>
      </w:r>
      <w:r w:rsidRPr="00D35F88">
        <w:rPr>
          <w:rFonts w:asciiTheme="majorHAnsi" w:hAnsiTheme="majorHAnsi"/>
          <w:i/>
          <w:sz w:val="18"/>
          <w:szCs w:val="18"/>
          <w:lang w:val="fr-FR"/>
        </w:rPr>
        <w:t xml:space="preserve"> </w:t>
      </w:r>
    </w:p>
  </w:footnote>
  <w:footnote w:id="98">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w:t>
      </w:r>
      <w:r w:rsidRPr="00D35F88">
        <w:rPr>
          <w:rFonts w:asciiTheme="majorHAnsi" w:hAnsiTheme="majorHAnsi"/>
          <w:i/>
          <w:sz w:val="18"/>
          <w:szCs w:val="18"/>
          <w:lang w:val="fr-FR"/>
        </w:rPr>
        <w:t>L’Institution Notre-Dame de Chartres à Loigny</w:t>
      </w:r>
      <w:r w:rsidRPr="00D35F88">
        <w:rPr>
          <w:rFonts w:asciiTheme="majorHAnsi" w:hAnsiTheme="majorHAnsi"/>
          <w:sz w:val="18"/>
          <w:szCs w:val="18"/>
          <w:lang w:val="fr-FR"/>
        </w:rPr>
        <w:t>, p. 23.</w:t>
      </w:r>
    </w:p>
  </w:footnote>
  <w:footnote w:id="99">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Abbé Verret, </w:t>
      </w:r>
      <w:r w:rsidRPr="00D35F88">
        <w:rPr>
          <w:rFonts w:asciiTheme="majorHAnsi" w:hAnsiTheme="majorHAnsi"/>
          <w:i/>
          <w:sz w:val="18"/>
          <w:szCs w:val="18"/>
          <w:lang w:val="fr-FR"/>
        </w:rPr>
        <w:t>Éloge</w:t>
      </w:r>
      <w:r w:rsidRPr="00D35F88">
        <w:rPr>
          <w:rFonts w:asciiTheme="majorHAnsi" w:hAnsiTheme="majorHAnsi"/>
          <w:sz w:val="18"/>
          <w:szCs w:val="18"/>
          <w:lang w:val="fr-FR"/>
        </w:rPr>
        <w:t>, pp. 16-17.</w:t>
      </w:r>
    </w:p>
  </w:footnote>
  <w:footnote w:id="100">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Augereau, </w:t>
      </w:r>
      <w:r w:rsidRPr="00D35F88">
        <w:rPr>
          <w:rFonts w:asciiTheme="majorHAnsi" w:hAnsiTheme="majorHAnsi"/>
          <w:i/>
          <w:sz w:val="18"/>
          <w:szCs w:val="18"/>
          <w:lang w:val="fr-FR"/>
        </w:rPr>
        <w:t>29</w:t>
      </w:r>
      <w:r w:rsidRPr="00D35F88">
        <w:rPr>
          <w:rFonts w:asciiTheme="majorHAnsi" w:hAnsiTheme="majorHAnsi"/>
          <w:i/>
          <w:sz w:val="18"/>
          <w:szCs w:val="18"/>
          <w:vertAlign w:val="superscript"/>
          <w:lang w:val="fr-FR"/>
        </w:rPr>
        <w:t>e</w:t>
      </w:r>
      <w:r w:rsidRPr="00D35F88">
        <w:rPr>
          <w:rFonts w:asciiTheme="majorHAnsi" w:hAnsiTheme="majorHAnsi"/>
          <w:i/>
          <w:sz w:val="18"/>
          <w:szCs w:val="18"/>
          <w:lang w:val="fr-FR"/>
        </w:rPr>
        <w:t xml:space="preserve"> anniversaire</w:t>
      </w:r>
      <w:r w:rsidRPr="00D35F88">
        <w:rPr>
          <w:rFonts w:asciiTheme="majorHAnsi" w:hAnsiTheme="majorHAnsi"/>
          <w:sz w:val="18"/>
          <w:szCs w:val="18"/>
          <w:lang w:val="fr-FR"/>
        </w:rPr>
        <w:t>, p. 18.</w:t>
      </w:r>
    </w:p>
  </w:footnote>
  <w:footnote w:id="101">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Maurice le Sage d’Hauteroche d’Hulst, </w:t>
      </w:r>
      <w:r w:rsidRPr="00D35F88">
        <w:rPr>
          <w:rFonts w:asciiTheme="majorHAnsi" w:hAnsiTheme="majorHAnsi"/>
          <w:i/>
          <w:sz w:val="18"/>
          <w:szCs w:val="18"/>
          <w:lang w:val="fr-FR"/>
        </w:rPr>
        <w:t>Allocution prononcé dans l’église de Loigny, le 2 décembre 1876, à l’occasion du sixième anniversaire de la bataille de Loigny et de la bénédiction d’un monument au Sacré-Cœur élevé dans le bois des zouaves</w:t>
      </w:r>
      <w:r w:rsidRPr="00D35F88">
        <w:rPr>
          <w:rFonts w:asciiTheme="majorHAnsi" w:hAnsiTheme="majorHAnsi"/>
          <w:sz w:val="18"/>
          <w:szCs w:val="18"/>
          <w:lang w:val="fr-FR"/>
        </w:rPr>
        <w:t xml:space="preserve"> (Paris-Auteil: Imprimerie des Apprentis-Catholiques, 1876), pp. 8-9. </w:t>
      </w:r>
    </w:p>
  </w:footnote>
  <w:footnote w:id="102">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Simpson, ‘Serving’.</w:t>
      </w:r>
    </w:p>
  </w:footnote>
  <w:footnote w:id="103">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Aubineau in </w:t>
      </w:r>
      <w:r w:rsidRPr="00D35F88">
        <w:rPr>
          <w:rFonts w:asciiTheme="majorHAnsi" w:hAnsiTheme="majorHAnsi"/>
          <w:i/>
          <w:sz w:val="18"/>
          <w:szCs w:val="18"/>
        </w:rPr>
        <w:t>L’Univers</w:t>
      </w:r>
      <w:r w:rsidRPr="00D35F88">
        <w:rPr>
          <w:rFonts w:asciiTheme="majorHAnsi" w:hAnsiTheme="majorHAnsi"/>
          <w:sz w:val="18"/>
          <w:szCs w:val="18"/>
        </w:rPr>
        <w:t xml:space="preserve">, 23 July 1885, in Charette, </w:t>
      </w:r>
      <w:r w:rsidRPr="00D35F88">
        <w:rPr>
          <w:rFonts w:asciiTheme="majorHAnsi" w:hAnsiTheme="majorHAnsi"/>
          <w:i/>
          <w:sz w:val="18"/>
          <w:szCs w:val="18"/>
        </w:rPr>
        <w:t>Noces d’argent</w:t>
      </w:r>
      <w:r w:rsidRPr="00D35F88">
        <w:rPr>
          <w:rFonts w:asciiTheme="majorHAnsi" w:hAnsiTheme="majorHAnsi"/>
          <w:sz w:val="18"/>
          <w:szCs w:val="18"/>
        </w:rPr>
        <w:t>, p. 6.</w:t>
      </w:r>
    </w:p>
  </w:footnote>
  <w:footnote w:id="104">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Cited in </w:t>
      </w:r>
      <w:r w:rsidRPr="00D35F88">
        <w:rPr>
          <w:rFonts w:asciiTheme="majorHAnsi" w:hAnsiTheme="majorHAnsi"/>
          <w:i/>
          <w:sz w:val="18"/>
          <w:szCs w:val="18"/>
        </w:rPr>
        <w:t>L’Avant-Garde</w:t>
      </w:r>
      <w:r w:rsidRPr="00D35F88">
        <w:rPr>
          <w:rFonts w:asciiTheme="majorHAnsi" w:hAnsiTheme="majorHAnsi"/>
          <w:sz w:val="18"/>
          <w:szCs w:val="18"/>
        </w:rPr>
        <w:t xml:space="preserve">, 1 July 1910.  </w:t>
      </w:r>
    </w:p>
  </w:footnote>
  <w:footnote w:id="105">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Pie, </w:t>
      </w:r>
      <w:r w:rsidRPr="00D35F88">
        <w:rPr>
          <w:rFonts w:asciiTheme="majorHAnsi" w:hAnsiTheme="majorHAnsi"/>
          <w:i/>
          <w:sz w:val="18"/>
          <w:szCs w:val="18"/>
          <w:lang w:val="fr-FR"/>
        </w:rPr>
        <w:t>Éloge</w:t>
      </w:r>
      <w:r w:rsidRPr="00D35F88">
        <w:rPr>
          <w:rFonts w:asciiTheme="majorHAnsi" w:hAnsiTheme="majorHAnsi"/>
          <w:sz w:val="18"/>
          <w:szCs w:val="18"/>
          <w:lang w:val="fr-FR"/>
        </w:rPr>
        <w:t>, 1871, p. 143.</w:t>
      </w:r>
    </w:p>
  </w:footnote>
  <w:footnote w:id="106">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Beauchet, </w:t>
      </w:r>
      <w:r w:rsidRPr="00D35F88">
        <w:rPr>
          <w:rFonts w:asciiTheme="majorHAnsi" w:hAnsiTheme="majorHAnsi"/>
          <w:i/>
          <w:sz w:val="18"/>
          <w:szCs w:val="18"/>
          <w:lang w:val="fr-FR"/>
        </w:rPr>
        <w:t>Quatorzième anniversaire</w:t>
      </w:r>
      <w:r w:rsidRPr="00D35F88">
        <w:rPr>
          <w:rFonts w:asciiTheme="majorHAnsi" w:hAnsiTheme="majorHAnsi"/>
          <w:sz w:val="18"/>
          <w:szCs w:val="18"/>
          <w:lang w:val="fr-FR"/>
        </w:rPr>
        <w:t>, pp. 13-14.</w:t>
      </w:r>
    </w:p>
  </w:footnote>
  <w:footnote w:id="107">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Vié, </w:t>
      </w:r>
      <w:r w:rsidRPr="00D35F88">
        <w:rPr>
          <w:rFonts w:asciiTheme="majorHAnsi" w:hAnsiTheme="majorHAnsi"/>
          <w:i/>
          <w:sz w:val="18"/>
          <w:szCs w:val="18"/>
          <w:lang w:val="fr-FR"/>
        </w:rPr>
        <w:t>Éloge</w:t>
      </w:r>
      <w:r w:rsidRPr="00D35F88">
        <w:rPr>
          <w:rFonts w:asciiTheme="majorHAnsi" w:hAnsiTheme="majorHAnsi"/>
          <w:sz w:val="18"/>
          <w:szCs w:val="18"/>
          <w:lang w:val="fr-FR"/>
        </w:rPr>
        <w:t>, p. 21.</w:t>
      </w:r>
    </w:p>
  </w:footnote>
  <w:footnote w:id="108">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Mgr. d’Hulst, ‘Discours prononcé à la distribution des prix à l’école Saint Etienne à Meaux, le 30 juillet 1891’, in d’Hulst, </w:t>
      </w:r>
      <w:r w:rsidRPr="00D35F88">
        <w:rPr>
          <w:rFonts w:asciiTheme="majorHAnsi" w:hAnsiTheme="majorHAnsi"/>
          <w:i/>
          <w:sz w:val="18"/>
          <w:szCs w:val="18"/>
          <w:lang w:val="fr-FR"/>
        </w:rPr>
        <w:t xml:space="preserve">Nouveaux mélanges oratoires, tome IV </w:t>
      </w:r>
      <w:r w:rsidRPr="00D35F88">
        <w:rPr>
          <w:rFonts w:asciiTheme="majorHAnsi" w:hAnsiTheme="majorHAnsi"/>
          <w:sz w:val="18"/>
          <w:szCs w:val="18"/>
          <w:lang w:val="fr-FR"/>
        </w:rPr>
        <w:t xml:space="preserve">(Paris: Poussielgue, 1901), pp. 89-90. </w:t>
      </w:r>
    </w:p>
  </w:footnote>
  <w:footnote w:id="109">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Verret, </w:t>
      </w:r>
      <w:r w:rsidRPr="00D35F88">
        <w:rPr>
          <w:rFonts w:asciiTheme="majorHAnsi" w:hAnsiTheme="majorHAnsi"/>
          <w:i/>
          <w:sz w:val="18"/>
          <w:szCs w:val="18"/>
          <w:lang w:val="fr-FR"/>
        </w:rPr>
        <w:t>Éloge</w:t>
      </w:r>
      <w:r w:rsidRPr="00D35F88">
        <w:rPr>
          <w:rFonts w:asciiTheme="majorHAnsi" w:hAnsiTheme="majorHAnsi"/>
          <w:sz w:val="18"/>
          <w:szCs w:val="18"/>
          <w:lang w:val="fr-FR"/>
        </w:rPr>
        <w:t>, p. 23.</w:t>
      </w:r>
    </w:p>
  </w:footnote>
  <w:footnote w:id="110">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Vié, </w:t>
      </w:r>
      <w:r w:rsidRPr="00D35F88">
        <w:rPr>
          <w:rFonts w:asciiTheme="majorHAnsi" w:hAnsiTheme="majorHAnsi"/>
          <w:i/>
          <w:sz w:val="18"/>
          <w:szCs w:val="18"/>
          <w:lang w:val="fr-FR"/>
        </w:rPr>
        <w:t>Éloge</w:t>
      </w:r>
      <w:r w:rsidRPr="00D35F88">
        <w:rPr>
          <w:rFonts w:asciiTheme="majorHAnsi" w:hAnsiTheme="majorHAnsi"/>
          <w:sz w:val="18"/>
          <w:szCs w:val="18"/>
          <w:lang w:val="fr-FR"/>
        </w:rPr>
        <w:t>, p. 21.</w:t>
      </w:r>
    </w:p>
  </w:footnote>
  <w:footnote w:id="111">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Cathelineau, </w:t>
      </w:r>
      <w:r w:rsidRPr="00D35F88">
        <w:rPr>
          <w:rFonts w:asciiTheme="majorHAnsi" w:hAnsiTheme="majorHAnsi"/>
          <w:i/>
          <w:sz w:val="18"/>
          <w:szCs w:val="18"/>
        </w:rPr>
        <w:t>Le vrai patriotisme</w:t>
      </w:r>
      <w:r w:rsidRPr="00D35F88">
        <w:rPr>
          <w:rFonts w:asciiTheme="majorHAnsi" w:hAnsiTheme="majorHAnsi"/>
          <w:sz w:val="18"/>
          <w:szCs w:val="18"/>
        </w:rPr>
        <w:t>. Cathelineau was speaking in the context of the threatened closure of schools run by non-authorised religious orders, in particular Jesuit establishments. He insisted on the vendéen/breton identity of the heroes of Loigny, arguing that their religious and patriotic devotion made them the heirs of 1793.</w:t>
      </w:r>
    </w:p>
  </w:footnote>
  <w:footnote w:id="112">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Maurice le Sage d’Hauteroche d’Hulst, “Discours prononcé à la consécration de l’église de Loigny, le 18 septembre 1893”, in idem., </w:t>
      </w:r>
      <w:r w:rsidRPr="00D35F88">
        <w:rPr>
          <w:rFonts w:asciiTheme="majorHAnsi" w:hAnsiTheme="majorHAnsi"/>
          <w:i/>
          <w:sz w:val="18"/>
          <w:szCs w:val="18"/>
          <w:lang w:val="fr-FR"/>
        </w:rPr>
        <w:t xml:space="preserve">Nouveaux mélanges oratoires, </w:t>
      </w:r>
      <w:r w:rsidRPr="00D35F88">
        <w:rPr>
          <w:rFonts w:asciiTheme="majorHAnsi" w:hAnsiTheme="majorHAnsi"/>
          <w:sz w:val="18"/>
          <w:szCs w:val="18"/>
          <w:lang w:val="fr-FR"/>
        </w:rPr>
        <w:t>volume III</w:t>
      </w:r>
      <w:r w:rsidRPr="00D35F88">
        <w:rPr>
          <w:rFonts w:asciiTheme="majorHAnsi" w:hAnsiTheme="majorHAnsi"/>
          <w:i/>
          <w:sz w:val="18"/>
          <w:szCs w:val="18"/>
          <w:lang w:val="fr-FR"/>
        </w:rPr>
        <w:t xml:space="preserve"> </w:t>
      </w:r>
      <w:r w:rsidRPr="00D35F88">
        <w:rPr>
          <w:rFonts w:asciiTheme="majorHAnsi" w:hAnsiTheme="majorHAnsi"/>
          <w:sz w:val="18"/>
          <w:szCs w:val="18"/>
          <w:lang w:val="fr-FR"/>
        </w:rPr>
        <w:t>(Paris, 1900), pp. 358-60.</w:t>
      </w:r>
    </w:p>
  </w:footnote>
  <w:footnote w:id="113">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Gustave Aubineau letter, 13 Dec. 1871 to father of Joseph Perraud in Perraud, </w:t>
      </w:r>
      <w:r w:rsidRPr="00D35F88">
        <w:rPr>
          <w:rFonts w:asciiTheme="majorHAnsi" w:hAnsiTheme="majorHAnsi"/>
          <w:i/>
          <w:sz w:val="18"/>
          <w:szCs w:val="18"/>
          <w:lang w:val="fr-FR"/>
        </w:rPr>
        <w:t>Lettres de guerre</w:t>
      </w:r>
      <w:r w:rsidRPr="00D35F88">
        <w:rPr>
          <w:rFonts w:asciiTheme="majorHAnsi" w:hAnsiTheme="majorHAnsi"/>
          <w:sz w:val="18"/>
          <w:szCs w:val="18"/>
          <w:lang w:val="fr-FR"/>
        </w:rPr>
        <w:t xml:space="preserve">, pp. 51-4. </w:t>
      </w:r>
      <w:r w:rsidRPr="00D35F88">
        <w:rPr>
          <w:rFonts w:asciiTheme="majorHAnsi" w:hAnsiTheme="majorHAnsi"/>
          <w:sz w:val="18"/>
          <w:szCs w:val="18"/>
        </w:rPr>
        <w:t xml:space="preserve">Aubineau was a fellow </w:t>
      </w:r>
      <w:r w:rsidRPr="00D35F88">
        <w:rPr>
          <w:rFonts w:asciiTheme="majorHAnsi" w:hAnsiTheme="majorHAnsi"/>
          <w:i/>
          <w:sz w:val="18"/>
          <w:szCs w:val="18"/>
        </w:rPr>
        <w:t>Volontaire</w:t>
      </w:r>
      <w:r w:rsidRPr="00D35F88">
        <w:rPr>
          <w:rFonts w:asciiTheme="majorHAnsi" w:hAnsiTheme="majorHAnsi"/>
          <w:sz w:val="18"/>
          <w:szCs w:val="18"/>
        </w:rPr>
        <w:t xml:space="preserve">. </w:t>
      </w:r>
    </w:p>
  </w:footnote>
  <w:footnote w:id="114">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On the Villours cross, raised by Ferron’s widow and the Sacré-Cœur monument in the </w:t>
      </w:r>
      <w:r w:rsidRPr="00D35F88">
        <w:rPr>
          <w:rFonts w:asciiTheme="majorHAnsi" w:hAnsiTheme="majorHAnsi"/>
          <w:i/>
          <w:sz w:val="18"/>
          <w:szCs w:val="18"/>
        </w:rPr>
        <w:t>bois des zouaves</w:t>
      </w:r>
      <w:r w:rsidRPr="00D35F88">
        <w:rPr>
          <w:rFonts w:asciiTheme="majorHAnsi" w:hAnsiTheme="majorHAnsi"/>
          <w:sz w:val="18"/>
          <w:szCs w:val="18"/>
        </w:rPr>
        <w:t xml:space="preserve">, raised by widows the two comtesses de Bouillé and Mme de Verthamon (who had together bought the wood) see </w:t>
      </w:r>
      <w:r w:rsidRPr="00D35F88">
        <w:rPr>
          <w:rFonts w:asciiTheme="majorHAnsi" w:hAnsiTheme="majorHAnsi"/>
          <w:i/>
          <w:sz w:val="18"/>
          <w:szCs w:val="18"/>
        </w:rPr>
        <w:t>Rapport de l’agent-voyer cantonal</w:t>
      </w:r>
      <w:r w:rsidRPr="00D35F88">
        <w:rPr>
          <w:rFonts w:asciiTheme="majorHAnsi" w:hAnsiTheme="majorHAnsi"/>
          <w:sz w:val="18"/>
          <w:szCs w:val="18"/>
        </w:rPr>
        <w:t>, 7 Oct. 1878, Archives Nationales, Paris [AN], F</w:t>
      </w:r>
      <w:r w:rsidRPr="00D35F88">
        <w:rPr>
          <w:rFonts w:asciiTheme="majorHAnsi" w:hAnsiTheme="majorHAnsi"/>
          <w:sz w:val="18"/>
          <w:szCs w:val="18"/>
          <w:vertAlign w:val="superscript"/>
        </w:rPr>
        <w:t>9</w:t>
      </w:r>
      <w:r w:rsidRPr="00D35F88">
        <w:rPr>
          <w:rFonts w:asciiTheme="majorHAnsi" w:hAnsiTheme="majorHAnsi"/>
          <w:sz w:val="18"/>
          <w:szCs w:val="18"/>
        </w:rPr>
        <w:t xml:space="preserve"> 1373. See also d’Hulst’s inaugural speech for the Sacré-Cœur monument, </w:t>
      </w:r>
      <w:r w:rsidRPr="00D35F88">
        <w:rPr>
          <w:rFonts w:asciiTheme="majorHAnsi" w:hAnsiTheme="majorHAnsi"/>
          <w:i/>
          <w:sz w:val="18"/>
          <w:szCs w:val="18"/>
        </w:rPr>
        <w:t>Allocution</w:t>
      </w:r>
      <w:r w:rsidRPr="00D35F88">
        <w:rPr>
          <w:rFonts w:asciiTheme="majorHAnsi" w:hAnsiTheme="majorHAnsi"/>
          <w:sz w:val="18"/>
          <w:szCs w:val="18"/>
        </w:rPr>
        <w:t xml:space="preserve">, and Provost, </w:t>
      </w:r>
      <w:r w:rsidRPr="00D35F88">
        <w:rPr>
          <w:rFonts w:asciiTheme="majorHAnsi" w:hAnsiTheme="majorHAnsi"/>
          <w:i/>
          <w:sz w:val="18"/>
          <w:szCs w:val="18"/>
        </w:rPr>
        <w:t>Loigny-la-Bataille</w:t>
      </w:r>
      <w:r w:rsidRPr="00D35F88">
        <w:rPr>
          <w:rFonts w:asciiTheme="majorHAnsi" w:hAnsiTheme="majorHAnsi"/>
          <w:sz w:val="18"/>
          <w:szCs w:val="18"/>
        </w:rPr>
        <w:t xml:space="preserve">, pp. 394-6, 411-12. Mgr. Baunard raised the cross to Sonis. </w:t>
      </w:r>
    </w:p>
  </w:footnote>
  <w:footnote w:id="115">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Victor-Eugène Ardouin-Dumazet, </w:t>
      </w:r>
      <w:r w:rsidRPr="00D35F88">
        <w:rPr>
          <w:rFonts w:asciiTheme="majorHAnsi" w:hAnsiTheme="majorHAnsi"/>
          <w:i/>
          <w:noProof/>
          <w:sz w:val="18"/>
          <w:szCs w:val="18"/>
        </w:rPr>
        <w:t>Voyage en France</w:t>
      </w:r>
      <w:r w:rsidRPr="00D35F88">
        <w:rPr>
          <w:rFonts w:asciiTheme="majorHAnsi" w:hAnsiTheme="majorHAnsi"/>
          <w:noProof/>
          <w:sz w:val="18"/>
          <w:szCs w:val="18"/>
        </w:rPr>
        <w:t>, 66 vols. (Paris and Nancy: Berger-Levrault, 1893-1921), I, p. 170.</w:t>
      </w:r>
    </w:p>
  </w:footnote>
  <w:footnote w:id="116">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Provost, </w:t>
      </w:r>
      <w:r w:rsidRPr="00D35F88">
        <w:rPr>
          <w:rFonts w:asciiTheme="majorHAnsi" w:hAnsiTheme="majorHAnsi"/>
          <w:i/>
          <w:sz w:val="18"/>
          <w:szCs w:val="18"/>
          <w:lang w:val="fr-FR"/>
        </w:rPr>
        <w:t>Loigny-la-Bataille</w:t>
      </w:r>
      <w:r w:rsidRPr="00D35F88">
        <w:rPr>
          <w:rFonts w:asciiTheme="majorHAnsi" w:hAnsiTheme="majorHAnsi"/>
          <w:sz w:val="18"/>
          <w:szCs w:val="18"/>
          <w:lang w:val="fr-FR"/>
        </w:rPr>
        <w:t xml:space="preserve">, pp. 404-5. </w:t>
      </w:r>
      <w:r w:rsidRPr="00D35F88">
        <w:rPr>
          <w:rFonts w:asciiTheme="majorHAnsi" w:hAnsiTheme="majorHAnsi"/>
          <w:sz w:val="18"/>
          <w:szCs w:val="18"/>
        </w:rPr>
        <w:t xml:space="preserve">Tellingly, this monument referred not to Loigny but the ‘combat de Lumeau’. The remains of around 300 were buried at this site. </w:t>
      </w:r>
    </w:p>
  </w:footnote>
  <w:footnote w:id="117">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Lasnier cited in </w:t>
      </w:r>
      <w:r w:rsidRPr="00D35F88">
        <w:rPr>
          <w:rFonts w:asciiTheme="majorHAnsi" w:hAnsiTheme="majorHAnsi"/>
          <w:i/>
          <w:sz w:val="18"/>
          <w:szCs w:val="18"/>
        </w:rPr>
        <w:t xml:space="preserve">L’Avant-Garde </w:t>
      </w:r>
      <w:r w:rsidRPr="00D35F88">
        <w:rPr>
          <w:rFonts w:asciiTheme="majorHAnsi" w:hAnsiTheme="majorHAnsi"/>
          <w:sz w:val="18"/>
          <w:szCs w:val="18"/>
        </w:rPr>
        <w:t xml:space="preserve">1 February 1911. The quotation from Ardouin-Dumazet Lasnier provides is slightly different from that given above, though the meaning is unchanged. </w:t>
      </w:r>
    </w:p>
  </w:footnote>
  <w:footnote w:id="118">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w:t>
      </w:r>
      <w:r w:rsidRPr="00D35F88">
        <w:rPr>
          <w:rFonts w:asciiTheme="majorHAnsi" w:hAnsiTheme="majorHAnsi"/>
          <w:i/>
          <w:sz w:val="18"/>
          <w:szCs w:val="18"/>
          <w:lang w:val="fr-FR"/>
        </w:rPr>
        <w:t>Monument du 37e régiment</w:t>
      </w:r>
      <w:r w:rsidRPr="00D35F88">
        <w:rPr>
          <w:rFonts w:asciiTheme="majorHAnsi" w:hAnsiTheme="majorHAnsi"/>
          <w:sz w:val="18"/>
          <w:szCs w:val="18"/>
          <w:lang w:val="fr-FR"/>
        </w:rPr>
        <w:t xml:space="preserve">. </w:t>
      </w:r>
    </w:p>
  </w:footnote>
  <w:footnote w:id="119">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Philippe de Grandlieu (pseud. of Léon Lavedan), </w:t>
      </w:r>
      <w:r w:rsidRPr="00D35F88">
        <w:rPr>
          <w:rFonts w:asciiTheme="majorHAnsi" w:hAnsiTheme="majorHAnsi"/>
          <w:i/>
          <w:sz w:val="18"/>
          <w:szCs w:val="18"/>
          <w:lang w:val="fr-FR"/>
        </w:rPr>
        <w:t xml:space="preserve">L’Ossuaire de Loigny </w:t>
      </w:r>
      <w:r w:rsidRPr="00D35F88">
        <w:rPr>
          <w:rFonts w:asciiTheme="majorHAnsi" w:hAnsiTheme="majorHAnsi"/>
          <w:sz w:val="18"/>
          <w:szCs w:val="18"/>
          <w:lang w:val="fr-FR"/>
        </w:rPr>
        <w:t xml:space="preserve">(Paris: Perrin et Cie., 1890), p. 25. </w:t>
      </w:r>
    </w:p>
  </w:footnote>
  <w:footnote w:id="120">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Van den Brule, 2 December 1909. </w:t>
      </w:r>
    </w:p>
  </w:footnote>
  <w:footnote w:id="121">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w:t>
      </w:r>
      <w:r w:rsidRPr="00D35F88">
        <w:rPr>
          <w:rFonts w:asciiTheme="majorHAnsi" w:hAnsiTheme="majorHAnsi"/>
          <w:i/>
          <w:sz w:val="18"/>
          <w:szCs w:val="18"/>
          <w:lang w:val="fr-FR"/>
        </w:rPr>
        <w:t>L’Institution Notre-Dame de Chartres à Loigny</w:t>
      </w:r>
      <w:r w:rsidRPr="00D35F88">
        <w:rPr>
          <w:rFonts w:asciiTheme="majorHAnsi" w:hAnsiTheme="majorHAnsi"/>
          <w:sz w:val="18"/>
          <w:szCs w:val="18"/>
          <w:lang w:val="fr-FR"/>
        </w:rPr>
        <w:t xml:space="preserve">. </w:t>
      </w:r>
      <w:r w:rsidRPr="00D35F88">
        <w:rPr>
          <w:rFonts w:asciiTheme="majorHAnsi" w:hAnsiTheme="majorHAnsi"/>
          <w:sz w:val="18"/>
          <w:szCs w:val="18"/>
        </w:rPr>
        <w:t xml:space="preserve">The pilgrimage included ‘a pious walk’ around the battlefield, taking in the monuments, notably that to the Sacré-Cœur in the </w:t>
      </w:r>
      <w:r w:rsidRPr="00D35F88">
        <w:rPr>
          <w:rFonts w:asciiTheme="majorHAnsi" w:hAnsiTheme="majorHAnsi"/>
          <w:i/>
          <w:sz w:val="18"/>
          <w:szCs w:val="18"/>
        </w:rPr>
        <w:t>bois des zouaves</w:t>
      </w:r>
      <w:r w:rsidRPr="00D35F88">
        <w:rPr>
          <w:rFonts w:asciiTheme="majorHAnsi" w:hAnsiTheme="majorHAnsi"/>
          <w:sz w:val="18"/>
          <w:szCs w:val="18"/>
        </w:rPr>
        <w:t>, ‘le Calvaire</w:t>
      </w:r>
      <w:r w:rsidR="008708A4" w:rsidRPr="00D35F88">
        <w:rPr>
          <w:rFonts w:asciiTheme="majorHAnsi" w:hAnsiTheme="majorHAnsi"/>
          <w:sz w:val="18"/>
          <w:szCs w:val="18"/>
        </w:rPr>
        <w:t>.</w:t>
      </w:r>
      <w:r w:rsidRPr="00D35F88">
        <w:rPr>
          <w:rFonts w:asciiTheme="majorHAnsi" w:hAnsiTheme="majorHAnsi"/>
          <w:sz w:val="18"/>
          <w:szCs w:val="18"/>
        </w:rPr>
        <w:t>…le Thabor’.</w:t>
      </w:r>
    </w:p>
  </w:footnote>
  <w:footnote w:id="122">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See mayor of Loigny to prefect Eure-et-Loire, 19 March 1877; bishop of Chartres to prefect Eure-et-Loire, 20 March 1877; request of </w:t>
      </w:r>
      <w:r w:rsidRPr="00D35F88">
        <w:rPr>
          <w:rFonts w:asciiTheme="majorHAnsi" w:hAnsiTheme="majorHAnsi"/>
          <w:i/>
          <w:sz w:val="18"/>
          <w:szCs w:val="18"/>
        </w:rPr>
        <w:t>Conseil Municipal de Loigny</w:t>
      </w:r>
      <w:r w:rsidRPr="00D35F88">
        <w:rPr>
          <w:rFonts w:asciiTheme="majorHAnsi" w:hAnsiTheme="majorHAnsi"/>
          <w:sz w:val="18"/>
          <w:szCs w:val="18"/>
        </w:rPr>
        <w:t xml:space="preserve">, 5 April 1877; prefect’s letter of support, stressing the ‘caractère patriotique’ of the project, 24 April 1877; </w:t>
      </w:r>
      <w:r w:rsidRPr="00D35F88">
        <w:rPr>
          <w:rFonts w:asciiTheme="majorHAnsi" w:hAnsiTheme="majorHAnsi"/>
          <w:i/>
          <w:sz w:val="18"/>
          <w:szCs w:val="18"/>
        </w:rPr>
        <w:t xml:space="preserve">Directeur de l’administration départementale et communale </w:t>
      </w:r>
      <w:r w:rsidRPr="00D35F88">
        <w:rPr>
          <w:rFonts w:asciiTheme="majorHAnsi" w:hAnsiTheme="majorHAnsi"/>
          <w:sz w:val="18"/>
          <w:szCs w:val="18"/>
        </w:rPr>
        <w:t>to prefect, 7 May 1877. AN F</w:t>
      </w:r>
      <w:r w:rsidRPr="00D35F88">
        <w:rPr>
          <w:rFonts w:asciiTheme="majorHAnsi" w:hAnsiTheme="majorHAnsi"/>
          <w:sz w:val="18"/>
          <w:szCs w:val="18"/>
          <w:vertAlign w:val="superscript"/>
        </w:rPr>
        <w:t>9</w:t>
      </w:r>
      <w:r w:rsidRPr="00D35F88">
        <w:rPr>
          <w:rFonts w:asciiTheme="majorHAnsi" w:hAnsiTheme="majorHAnsi"/>
          <w:sz w:val="18"/>
          <w:szCs w:val="18"/>
        </w:rPr>
        <w:t xml:space="preserve"> 1373. </w:t>
      </w:r>
    </w:p>
  </w:footnote>
  <w:footnote w:id="123">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Charette’s committee raised 178,950 of the 201,000 francs spent. Prefect to </w:t>
      </w:r>
      <w:r w:rsidRPr="00D35F88">
        <w:rPr>
          <w:rFonts w:asciiTheme="majorHAnsi" w:hAnsiTheme="majorHAnsi"/>
          <w:i/>
          <w:sz w:val="18"/>
          <w:szCs w:val="18"/>
        </w:rPr>
        <w:t>dir</w:t>
      </w:r>
      <w:r w:rsidR="008708A4" w:rsidRPr="00D35F88">
        <w:rPr>
          <w:rFonts w:asciiTheme="majorHAnsi" w:hAnsiTheme="majorHAnsi"/>
          <w:i/>
          <w:sz w:val="18"/>
          <w:szCs w:val="18"/>
        </w:rPr>
        <w:t>e</w:t>
      </w:r>
      <w:r w:rsidRPr="00D35F88">
        <w:rPr>
          <w:rFonts w:asciiTheme="majorHAnsi" w:hAnsiTheme="majorHAnsi"/>
          <w:i/>
          <w:sz w:val="18"/>
          <w:szCs w:val="18"/>
        </w:rPr>
        <w:t>cteur de l’administration départementale et communale</w:t>
      </w:r>
      <w:r w:rsidRPr="00D35F88">
        <w:rPr>
          <w:rFonts w:asciiTheme="majorHAnsi" w:hAnsiTheme="majorHAnsi"/>
          <w:sz w:val="18"/>
          <w:szCs w:val="18"/>
        </w:rPr>
        <w:t xml:space="preserve">, 24 April 1877. See also Provost, </w:t>
      </w:r>
      <w:r w:rsidRPr="00D35F88">
        <w:rPr>
          <w:rFonts w:asciiTheme="majorHAnsi" w:hAnsiTheme="majorHAnsi"/>
          <w:i/>
          <w:sz w:val="18"/>
          <w:szCs w:val="18"/>
        </w:rPr>
        <w:t>Loigny-la-Bataille</w:t>
      </w:r>
      <w:r w:rsidRPr="00D35F88">
        <w:rPr>
          <w:rFonts w:asciiTheme="majorHAnsi" w:hAnsiTheme="majorHAnsi"/>
          <w:sz w:val="18"/>
          <w:szCs w:val="18"/>
        </w:rPr>
        <w:t xml:space="preserve">, pp. 337-44, 386-420; Theuré, </w:t>
      </w:r>
      <w:r w:rsidRPr="00D35F88">
        <w:rPr>
          <w:rFonts w:asciiTheme="majorHAnsi" w:hAnsiTheme="majorHAnsi"/>
          <w:i/>
          <w:sz w:val="18"/>
          <w:szCs w:val="18"/>
        </w:rPr>
        <w:t>Souvenir.</w:t>
      </w:r>
    </w:p>
  </w:footnote>
  <w:footnote w:id="124">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Grandlieu, </w:t>
      </w:r>
      <w:r w:rsidRPr="00D35F88">
        <w:rPr>
          <w:rFonts w:asciiTheme="majorHAnsi" w:hAnsiTheme="majorHAnsi"/>
          <w:i/>
          <w:sz w:val="18"/>
          <w:szCs w:val="18"/>
        </w:rPr>
        <w:t>L’Ossuaire</w:t>
      </w:r>
      <w:r w:rsidRPr="00D35F88">
        <w:rPr>
          <w:rFonts w:asciiTheme="majorHAnsi" w:hAnsiTheme="majorHAnsi"/>
          <w:sz w:val="18"/>
          <w:szCs w:val="18"/>
        </w:rPr>
        <w:t xml:space="preserve">. This account originally appeared in </w:t>
      </w:r>
      <w:r w:rsidRPr="00D35F88">
        <w:rPr>
          <w:rFonts w:asciiTheme="majorHAnsi" w:hAnsiTheme="majorHAnsi"/>
          <w:i/>
          <w:sz w:val="18"/>
          <w:szCs w:val="18"/>
        </w:rPr>
        <w:t xml:space="preserve">Le Figaro </w:t>
      </w:r>
      <w:r w:rsidRPr="00D35F88">
        <w:rPr>
          <w:rFonts w:asciiTheme="majorHAnsi" w:hAnsiTheme="majorHAnsi"/>
          <w:sz w:val="18"/>
          <w:szCs w:val="18"/>
        </w:rPr>
        <w:t xml:space="preserve">which duly opened a subscription. Provost, </w:t>
      </w:r>
      <w:r w:rsidRPr="00D35F88">
        <w:rPr>
          <w:rFonts w:asciiTheme="majorHAnsi" w:hAnsiTheme="majorHAnsi"/>
          <w:i/>
          <w:sz w:val="18"/>
          <w:szCs w:val="18"/>
        </w:rPr>
        <w:t>Loigny-la-Bataille</w:t>
      </w:r>
      <w:r w:rsidRPr="00D35F88">
        <w:rPr>
          <w:rFonts w:asciiTheme="majorHAnsi" w:hAnsiTheme="majorHAnsi"/>
          <w:sz w:val="18"/>
          <w:szCs w:val="18"/>
        </w:rPr>
        <w:t>, pp. 445-74.</w:t>
      </w:r>
    </w:p>
  </w:footnote>
  <w:footnote w:id="125">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Mayor of Loigny to Châteaudun sub-prefect, 23 March 1876, citing Charette letter 23 Feb. 1876;</w:t>
      </w:r>
      <w:r w:rsidRPr="00D35F88">
        <w:rPr>
          <w:rFonts w:asciiTheme="majorHAnsi" w:hAnsiTheme="majorHAnsi"/>
          <w:i/>
          <w:sz w:val="18"/>
          <w:szCs w:val="18"/>
        </w:rPr>
        <w:t xml:space="preserve"> </w:t>
      </w:r>
      <w:r w:rsidRPr="00D35F88">
        <w:rPr>
          <w:rFonts w:asciiTheme="majorHAnsi" w:hAnsiTheme="majorHAnsi"/>
          <w:sz w:val="18"/>
          <w:szCs w:val="18"/>
        </w:rPr>
        <w:t xml:space="preserve">mayor Loigny to prefect 28 Dec. 1876; prefect to </w:t>
      </w:r>
      <w:r w:rsidRPr="00D35F88">
        <w:rPr>
          <w:rFonts w:asciiTheme="majorHAnsi" w:hAnsiTheme="majorHAnsi"/>
          <w:i/>
          <w:sz w:val="18"/>
          <w:szCs w:val="18"/>
        </w:rPr>
        <w:t>directeur de l’adminstration départementale et communale</w:t>
      </w:r>
      <w:r w:rsidRPr="00D35F88">
        <w:rPr>
          <w:rFonts w:asciiTheme="majorHAnsi" w:hAnsiTheme="majorHAnsi"/>
          <w:sz w:val="18"/>
          <w:szCs w:val="18"/>
        </w:rPr>
        <w:t xml:space="preserve">, 5 Jan. 1877; </w:t>
      </w:r>
      <w:r w:rsidRPr="00D35F88">
        <w:rPr>
          <w:rFonts w:asciiTheme="majorHAnsi" w:hAnsiTheme="majorHAnsi"/>
          <w:i/>
          <w:sz w:val="18"/>
          <w:szCs w:val="18"/>
        </w:rPr>
        <w:t xml:space="preserve">directeur </w:t>
      </w:r>
      <w:r w:rsidRPr="00D35F88">
        <w:rPr>
          <w:rFonts w:asciiTheme="majorHAnsi" w:hAnsiTheme="majorHAnsi"/>
          <w:sz w:val="18"/>
          <w:szCs w:val="18"/>
        </w:rPr>
        <w:t>to prefect, 15 Jan. 1877. AN F</w:t>
      </w:r>
      <w:r w:rsidRPr="00D35F88">
        <w:rPr>
          <w:rFonts w:asciiTheme="majorHAnsi" w:hAnsiTheme="majorHAnsi"/>
          <w:sz w:val="18"/>
          <w:szCs w:val="18"/>
          <w:vertAlign w:val="superscript"/>
        </w:rPr>
        <w:t>9</w:t>
      </w:r>
      <w:r w:rsidRPr="00D35F88">
        <w:rPr>
          <w:rFonts w:asciiTheme="majorHAnsi" w:hAnsiTheme="majorHAnsi"/>
          <w:sz w:val="18"/>
          <w:szCs w:val="18"/>
        </w:rPr>
        <w:t xml:space="preserve"> 1373.</w:t>
      </w:r>
    </w:p>
  </w:footnote>
  <w:footnote w:id="126">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Lumeau municipal council session 29 Oct. 1876, AN F</w:t>
      </w:r>
      <w:r w:rsidRPr="00D35F88">
        <w:rPr>
          <w:rFonts w:asciiTheme="majorHAnsi" w:hAnsiTheme="majorHAnsi"/>
          <w:sz w:val="18"/>
          <w:szCs w:val="18"/>
          <w:vertAlign w:val="superscript"/>
        </w:rPr>
        <w:t>9</w:t>
      </w:r>
      <w:r w:rsidRPr="00D35F88">
        <w:rPr>
          <w:rFonts w:asciiTheme="majorHAnsi" w:hAnsiTheme="majorHAnsi"/>
          <w:sz w:val="18"/>
          <w:szCs w:val="18"/>
        </w:rPr>
        <w:t xml:space="preserve"> 1373.</w:t>
      </w:r>
    </w:p>
  </w:footnote>
  <w:footnote w:id="127">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Terminiers municipal council session 30 Oct. 1876, AN F</w:t>
      </w:r>
      <w:r w:rsidRPr="00D35F88">
        <w:rPr>
          <w:rFonts w:asciiTheme="majorHAnsi" w:hAnsiTheme="majorHAnsi"/>
          <w:sz w:val="18"/>
          <w:szCs w:val="18"/>
          <w:vertAlign w:val="superscript"/>
        </w:rPr>
        <w:t>9</w:t>
      </w:r>
      <w:r w:rsidRPr="00D35F88">
        <w:rPr>
          <w:rFonts w:asciiTheme="majorHAnsi" w:hAnsiTheme="majorHAnsi"/>
          <w:sz w:val="18"/>
          <w:szCs w:val="18"/>
        </w:rPr>
        <w:t xml:space="preserve"> 1373.</w:t>
      </w:r>
    </w:p>
  </w:footnote>
  <w:footnote w:id="128">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Terminiers municipal council session 12 Nov.1876; Lumeau municipal council session 15 Nov. 1876 ; prefect to </w:t>
      </w:r>
      <w:r w:rsidRPr="00D35F88">
        <w:rPr>
          <w:rFonts w:asciiTheme="majorHAnsi" w:hAnsiTheme="majorHAnsi"/>
          <w:i/>
          <w:sz w:val="18"/>
          <w:szCs w:val="18"/>
          <w:lang w:val="fr-FR"/>
        </w:rPr>
        <w:t>directeur de l’adminstration départementale et communale</w:t>
      </w:r>
      <w:r w:rsidRPr="00D35F88">
        <w:rPr>
          <w:rFonts w:asciiTheme="majorHAnsi" w:hAnsiTheme="majorHAnsi"/>
          <w:sz w:val="18"/>
          <w:szCs w:val="18"/>
          <w:lang w:val="fr-FR"/>
        </w:rPr>
        <w:t xml:space="preserve">, 22 Nov. 1876.  </w:t>
      </w:r>
    </w:p>
  </w:footnote>
  <w:footnote w:id="129">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Dreux-Linget to </w:t>
      </w:r>
      <w:r w:rsidRPr="00D35F88">
        <w:rPr>
          <w:rFonts w:asciiTheme="majorHAnsi" w:hAnsiTheme="majorHAnsi"/>
          <w:i/>
          <w:sz w:val="18"/>
          <w:szCs w:val="18"/>
          <w:lang w:val="fr-FR"/>
        </w:rPr>
        <w:t>chef de bureau</w:t>
      </w:r>
      <w:r w:rsidRPr="00D35F88">
        <w:rPr>
          <w:rFonts w:asciiTheme="majorHAnsi" w:hAnsiTheme="majorHAnsi"/>
          <w:sz w:val="18"/>
          <w:szCs w:val="18"/>
          <w:lang w:val="fr-FR"/>
        </w:rPr>
        <w:t>, 11 Dec. 1876, AN F</w:t>
      </w:r>
      <w:r w:rsidRPr="00D35F88">
        <w:rPr>
          <w:rFonts w:asciiTheme="majorHAnsi" w:hAnsiTheme="majorHAnsi"/>
          <w:sz w:val="18"/>
          <w:szCs w:val="18"/>
          <w:vertAlign w:val="superscript"/>
          <w:lang w:val="fr-FR"/>
        </w:rPr>
        <w:t>9</w:t>
      </w:r>
      <w:r w:rsidRPr="00D35F88">
        <w:rPr>
          <w:rFonts w:asciiTheme="majorHAnsi" w:hAnsiTheme="majorHAnsi"/>
          <w:sz w:val="18"/>
          <w:szCs w:val="18"/>
          <w:lang w:val="fr-FR"/>
        </w:rPr>
        <w:t xml:space="preserve"> 1373.</w:t>
      </w:r>
    </w:p>
  </w:footnote>
  <w:footnote w:id="130">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w:t>
      </w:r>
      <w:r w:rsidRPr="00D35F88">
        <w:rPr>
          <w:rFonts w:asciiTheme="majorHAnsi" w:hAnsiTheme="majorHAnsi"/>
          <w:i/>
          <w:sz w:val="18"/>
          <w:szCs w:val="18"/>
        </w:rPr>
        <w:t xml:space="preserve">Directeur </w:t>
      </w:r>
      <w:r w:rsidRPr="00D35F88">
        <w:rPr>
          <w:rFonts w:asciiTheme="majorHAnsi" w:hAnsiTheme="majorHAnsi"/>
          <w:sz w:val="18"/>
          <w:szCs w:val="18"/>
        </w:rPr>
        <w:t xml:space="preserve">to prefect, 29 Nov. 1876; </w:t>
      </w:r>
      <w:r w:rsidRPr="00D35F88">
        <w:rPr>
          <w:rFonts w:asciiTheme="majorHAnsi" w:hAnsiTheme="majorHAnsi"/>
          <w:i/>
          <w:sz w:val="18"/>
          <w:szCs w:val="18"/>
        </w:rPr>
        <w:t xml:space="preserve">directeur </w:t>
      </w:r>
      <w:r w:rsidRPr="00D35F88">
        <w:rPr>
          <w:rFonts w:asciiTheme="majorHAnsi" w:hAnsiTheme="majorHAnsi"/>
          <w:sz w:val="18"/>
          <w:szCs w:val="18"/>
        </w:rPr>
        <w:t xml:space="preserve">to prefect 21 Dec. 1876; </w:t>
      </w:r>
      <w:r w:rsidRPr="00D35F88">
        <w:rPr>
          <w:rFonts w:asciiTheme="majorHAnsi" w:hAnsiTheme="majorHAnsi"/>
          <w:i/>
          <w:sz w:val="18"/>
          <w:szCs w:val="18"/>
        </w:rPr>
        <w:t xml:space="preserve">direteur </w:t>
      </w:r>
      <w:r w:rsidRPr="00D35F88">
        <w:rPr>
          <w:rFonts w:asciiTheme="majorHAnsi" w:hAnsiTheme="majorHAnsi"/>
          <w:sz w:val="18"/>
          <w:szCs w:val="18"/>
        </w:rPr>
        <w:t>to prefect 30 Dec. 1876. AN F</w:t>
      </w:r>
      <w:r w:rsidRPr="00D35F88">
        <w:rPr>
          <w:rFonts w:asciiTheme="majorHAnsi" w:hAnsiTheme="majorHAnsi"/>
          <w:sz w:val="18"/>
          <w:szCs w:val="18"/>
          <w:vertAlign w:val="superscript"/>
        </w:rPr>
        <w:t>9</w:t>
      </w:r>
      <w:r w:rsidRPr="00D35F88">
        <w:rPr>
          <w:rFonts w:asciiTheme="majorHAnsi" w:hAnsiTheme="majorHAnsi"/>
          <w:sz w:val="18"/>
          <w:szCs w:val="18"/>
        </w:rPr>
        <w:t xml:space="preserve"> 1373.</w:t>
      </w:r>
    </w:p>
  </w:footnote>
  <w:footnote w:id="131">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Charette to minister of the interior, 24 Dec. 1876, AN F</w:t>
      </w:r>
      <w:r w:rsidRPr="00D35F88">
        <w:rPr>
          <w:rFonts w:asciiTheme="majorHAnsi" w:hAnsiTheme="majorHAnsi"/>
          <w:sz w:val="18"/>
          <w:szCs w:val="18"/>
          <w:vertAlign w:val="superscript"/>
        </w:rPr>
        <w:t>9</w:t>
      </w:r>
      <w:r w:rsidRPr="00D35F88">
        <w:rPr>
          <w:rFonts w:asciiTheme="majorHAnsi" w:hAnsiTheme="majorHAnsi"/>
          <w:sz w:val="18"/>
          <w:szCs w:val="18"/>
        </w:rPr>
        <w:t xml:space="preserve"> 1373. Provost, </w:t>
      </w:r>
      <w:r w:rsidRPr="00D35F88">
        <w:rPr>
          <w:rFonts w:asciiTheme="majorHAnsi" w:hAnsiTheme="majorHAnsi"/>
          <w:i/>
          <w:sz w:val="18"/>
          <w:szCs w:val="18"/>
        </w:rPr>
        <w:t>Loigny-la-Bataille</w:t>
      </w:r>
      <w:r w:rsidRPr="00D35F88">
        <w:rPr>
          <w:rFonts w:asciiTheme="majorHAnsi" w:hAnsiTheme="majorHAnsi"/>
          <w:sz w:val="18"/>
          <w:szCs w:val="18"/>
        </w:rPr>
        <w:t>, p. 414.</w:t>
      </w:r>
    </w:p>
  </w:footnote>
  <w:footnote w:id="132">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Jacques de Bouillé’s body was never found, despite the best efforts of the sister of his brother-in-law Édouard de Cazenove de Pradines, who had 105 dead exhumed from mass graves in January 1871 in a fruitless search. </w:t>
      </w:r>
      <w:r w:rsidRPr="00D35F88">
        <w:rPr>
          <w:rFonts w:asciiTheme="majorHAnsi" w:hAnsiTheme="majorHAnsi"/>
          <w:sz w:val="18"/>
          <w:szCs w:val="18"/>
          <w:lang w:val="fr-FR"/>
        </w:rPr>
        <w:t>See her account reproduced in Nouaille-Degorce, ‘Les volontaires’, II, pp. 154-63.</w:t>
      </w:r>
    </w:p>
  </w:footnote>
  <w:footnote w:id="133">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Provost, </w:t>
      </w:r>
      <w:r w:rsidRPr="00D35F88">
        <w:rPr>
          <w:rFonts w:asciiTheme="majorHAnsi" w:hAnsiTheme="majorHAnsi"/>
          <w:i/>
          <w:sz w:val="18"/>
          <w:szCs w:val="18"/>
          <w:lang w:val="fr-FR"/>
        </w:rPr>
        <w:t>Loigny-la-Bataille</w:t>
      </w:r>
      <w:r w:rsidRPr="00D35F88">
        <w:rPr>
          <w:rFonts w:asciiTheme="majorHAnsi" w:hAnsiTheme="majorHAnsi"/>
          <w:sz w:val="18"/>
          <w:szCs w:val="18"/>
          <w:lang w:val="fr-FR"/>
        </w:rPr>
        <w:t xml:space="preserve">, pp. 413-15. </w:t>
      </w:r>
    </w:p>
  </w:footnote>
  <w:footnote w:id="134">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Provost provided a figure of the remains of 1205 transfered to the ossuary in 1877, </w:t>
      </w:r>
      <w:r w:rsidRPr="00D35F88">
        <w:rPr>
          <w:rFonts w:asciiTheme="majorHAnsi" w:hAnsiTheme="majorHAnsi"/>
          <w:i/>
          <w:sz w:val="18"/>
          <w:szCs w:val="18"/>
        </w:rPr>
        <w:t>Loigny-la-Bataille</w:t>
      </w:r>
      <w:r w:rsidRPr="00D35F88">
        <w:rPr>
          <w:rFonts w:asciiTheme="majorHAnsi" w:hAnsiTheme="majorHAnsi"/>
          <w:sz w:val="18"/>
          <w:szCs w:val="18"/>
        </w:rPr>
        <w:t xml:space="preserve">, 415. Theuré concurred. Official papers however give a lower figure: the mayor of Loigny referred to ‘1035 of our dead’ when appealing for financial assistance in 1877 (mayor to prefect, 19 March) and to 1056 in an undated note (1877). </w:t>
      </w:r>
      <w:r w:rsidRPr="00D35F88">
        <w:rPr>
          <w:rFonts w:asciiTheme="majorHAnsi" w:hAnsiTheme="majorHAnsi"/>
          <w:sz w:val="18"/>
          <w:szCs w:val="18"/>
          <w:lang w:val="fr-FR"/>
        </w:rPr>
        <w:t>AN F</w:t>
      </w:r>
      <w:r w:rsidRPr="00D35F88">
        <w:rPr>
          <w:rFonts w:asciiTheme="majorHAnsi" w:hAnsiTheme="majorHAnsi"/>
          <w:sz w:val="18"/>
          <w:szCs w:val="18"/>
          <w:vertAlign w:val="superscript"/>
          <w:lang w:val="fr-FR"/>
        </w:rPr>
        <w:t>9</w:t>
      </w:r>
      <w:r w:rsidRPr="00D35F88">
        <w:rPr>
          <w:rFonts w:asciiTheme="majorHAnsi" w:hAnsiTheme="majorHAnsi"/>
          <w:sz w:val="18"/>
          <w:szCs w:val="18"/>
          <w:lang w:val="fr-FR"/>
        </w:rPr>
        <w:t xml:space="preserve"> 1373.</w:t>
      </w:r>
    </w:p>
  </w:footnote>
  <w:footnote w:id="135">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Fouchier cited in Provost, </w:t>
      </w:r>
      <w:r w:rsidRPr="00D35F88">
        <w:rPr>
          <w:rFonts w:asciiTheme="majorHAnsi" w:hAnsiTheme="majorHAnsi"/>
          <w:i/>
          <w:sz w:val="18"/>
          <w:szCs w:val="18"/>
          <w:lang w:val="fr-FR"/>
        </w:rPr>
        <w:t>Loigny-la-Bataille</w:t>
      </w:r>
      <w:r w:rsidRPr="00D35F88">
        <w:rPr>
          <w:rFonts w:asciiTheme="majorHAnsi" w:hAnsiTheme="majorHAnsi"/>
          <w:sz w:val="18"/>
          <w:szCs w:val="18"/>
          <w:lang w:val="fr-FR"/>
        </w:rPr>
        <w:t>, p. 383.</w:t>
      </w:r>
    </w:p>
  </w:footnote>
  <w:footnote w:id="136">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Charette, </w:t>
      </w:r>
      <w:r w:rsidRPr="00D35F88">
        <w:rPr>
          <w:rFonts w:asciiTheme="majorHAnsi" w:hAnsiTheme="majorHAnsi"/>
          <w:i/>
          <w:sz w:val="18"/>
          <w:szCs w:val="18"/>
          <w:lang w:val="fr-FR"/>
        </w:rPr>
        <w:t>Souvenir</w:t>
      </w:r>
      <w:r w:rsidRPr="00D35F88">
        <w:rPr>
          <w:rFonts w:asciiTheme="majorHAnsi" w:hAnsiTheme="majorHAnsi"/>
          <w:sz w:val="18"/>
          <w:szCs w:val="18"/>
          <w:lang w:val="fr-FR"/>
        </w:rPr>
        <w:t>, I, pp. v-vi.</w:t>
      </w:r>
    </w:p>
  </w:footnote>
  <w:footnote w:id="137">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Theuré, </w:t>
      </w:r>
      <w:r w:rsidRPr="00D35F88">
        <w:rPr>
          <w:rFonts w:asciiTheme="majorHAnsi" w:hAnsiTheme="majorHAnsi"/>
          <w:i/>
          <w:sz w:val="18"/>
          <w:szCs w:val="18"/>
          <w:lang w:val="fr-FR"/>
        </w:rPr>
        <w:t>Souvenir</w:t>
      </w:r>
      <w:r w:rsidRPr="00D35F88">
        <w:rPr>
          <w:rFonts w:asciiTheme="majorHAnsi" w:hAnsiTheme="majorHAnsi"/>
          <w:sz w:val="18"/>
          <w:szCs w:val="18"/>
          <w:lang w:val="fr-FR"/>
        </w:rPr>
        <w:t>.</w:t>
      </w:r>
    </w:p>
  </w:footnote>
  <w:footnote w:id="138">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Charette to minister, 29 Dec. 1876, AN F</w:t>
      </w:r>
      <w:r w:rsidRPr="00D35F88">
        <w:rPr>
          <w:rFonts w:asciiTheme="majorHAnsi" w:hAnsiTheme="majorHAnsi"/>
          <w:sz w:val="18"/>
          <w:szCs w:val="18"/>
          <w:vertAlign w:val="superscript"/>
          <w:lang w:val="fr-FR"/>
        </w:rPr>
        <w:t>9</w:t>
      </w:r>
      <w:r w:rsidRPr="00D35F88">
        <w:rPr>
          <w:rFonts w:asciiTheme="majorHAnsi" w:hAnsiTheme="majorHAnsi"/>
          <w:sz w:val="18"/>
          <w:szCs w:val="18"/>
          <w:lang w:val="fr-FR"/>
        </w:rPr>
        <w:t xml:space="preserve"> 1373. </w:t>
      </w:r>
    </w:p>
  </w:footnote>
  <w:footnote w:id="139">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Charette cited in J. Cornély, </w:t>
      </w:r>
      <w:r w:rsidRPr="00D35F88">
        <w:rPr>
          <w:rFonts w:asciiTheme="majorHAnsi" w:hAnsiTheme="majorHAnsi"/>
          <w:i/>
          <w:sz w:val="18"/>
          <w:szCs w:val="18"/>
          <w:lang w:val="fr-FR"/>
        </w:rPr>
        <w:t>Le Gaulois</w:t>
      </w:r>
      <w:r w:rsidRPr="00D35F88">
        <w:rPr>
          <w:rFonts w:asciiTheme="majorHAnsi" w:hAnsiTheme="majorHAnsi"/>
          <w:sz w:val="18"/>
          <w:szCs w:val="18"/>
          <w:lang w:val="fr-FR"/>
        </w:rPr>
        <w:t xml:space="preserve">, 29 July 1885, in Charette, </w:t>
      </w:r>
      <w:r w:rsidRPr="00D35F88">
        <w:rPr>
          <w:rFonts w:asciiTheme="majorHAnsi" w:hAnsiTheme="majorHAnsi"/>
          <w:i/>
          <w:sz w:val="18"/>
          <w:szCs w:val="18"/>
          <w:lang w:val="fr-FR"/>
        </w:rPr>
        <w:t>Noces</w:t>
      </w:r>
      <w:r w:rsidRPr="00D35F88">
        <w:rPr>
          <w:rFonts w:asciiTheme="majorHAnsi" w:hAnsiTheme="majorHAnsi"/>
          <w:sz w:val="18"/>
          <w:szCs w:val="18"/>
          <w:lang w:val="fr-FR"/>
        </w:rPr>
        <w:t xml:space="preserve">, 27. </w:t>
      </w:r>
    </w:p>
  </w:footnote>
  <w:footnote w:id="140">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w:t>
      </w:r>
      <w:r w:rsidRPr="00D35F88">
        <w:rPr>
          <w:rFonts w:asciiTheme="majorHAnsi" w:hAnsiTheme="majorHAnsi"/>
          <w:i/>
          <w:sz w:val="18"/>
          <w:szCs w:val="18"/>
          <w:lang w:val="fr-FR"/>
        </w:rPr>
        <w:t>L’Avant-Garde</w:t>
      </w:r>
      <w:r w:rsidRPr="00D35F88">
        <w:rPr>
          <w:rFonts w:asciiTheme="majorHAnsi" w:hAnsiTheme="majorHAnsi"/>
          <w:sz w:val="18"/>
          <w:szCs w:val="18"/>
          <w:lang w:val="fr-FR"/>
        </w:rPr>
        <w:t xml:space="preserve">, 15 Dec. 1895. This issue also printed a lengthy excerpt from Faivre d’Arcier, </w:t>
      </w:r>
      <w:r w:rsidRPr="00D35F88">
        <w:rPr>
          <w:rFonts w:asciiTheme="majorHAnsi" w:hAnsiTheme="majorHAnsi"/>
          <w:i/>
          <w:sz w:val="18"/>
          <w:szCs w:val="18"/>
          <w:lang w:val="fr-FR"/>
        </w:rPr>
        <w:t>Historique du 37</w:t>
      </w:r>
      <w:r w:rsidRPr="00D35F88">
        <w:rPr>
          <w:rFonts w:asciiTheme="majorHAnsi" w:hAnsiTheme="majorHAnsi"/>
          <w:i/>
          <w:sz w:val="18"/>
          <w:szCs w:val="18"/>
          <w:vertAlign w:val="superscript"/>
          <w:lang w:val="fr-FR"/>
        </w:rPr>
        <w:t>e</w:t>
      </w:r>
      <w:r w:rsidRPr="00D35F88">
        <w:rPr>
          <w:rFonts w:asciiTheme="majorHAnsi" w:hAnsiTheme="majorHAnsi"/>
          <w:i/>
          <w:sz w:val="18"/>
          <w:szCs w:val="18"/>
          <w:lang w:val="fr-FR"/>
        </w:rPr>
        <w:t xml:space="preserve"> régiment de l’infanterie </w:t>
      </w:r>
      <w:r w:rsidRPr="00D35F88">
        <w:rPr>
          <w:rFonts w:asciiTheme="majorHAnsi" w:hAnsiTheme="majorHAnsi"/>
          <w:sz w:val="18"/>
          <w:szCs w:val="18"/>
          <w:lang w:val="fr-FR"/>
        </w:rPr>
        <w:t>(Paris: C. Delagrave, 1895).</w:t>
      </w:r>
    </w:p>
  </w:footnote>
  <w:footnote w:id="141">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w:t>
      </w:r>
      <w:r w:rsidRPr="00D35F88">
        <w:rPr>
          <w:rFonts w:asciiTheme="majorHAnsi" w:hAnsiTheme="majorHAnsi"/>
          <w:i/>
          <w:sz w:val="18"/>
          <w:szCs w:val="18"/>
          <w:lang w:val="fr-FR"/>
        </w:rPr>
        <w:t>Monument du 37</w:t>
      </w:r>
      <w:r w:rsidRPr="00D35F88">
        <w:rPr>
          <w:rFonts w:asciiTheme="majorHAnsi" w:hAnsiTheme="majorHAnsi"/>
          <w:i/>
          <w:sz w:val="18"/>
          <w:szCs w:val="18"/>
          <w:vertAlign w:val="superscript"/>
          <w:lang w:val="fr-FR"/>
        </w:rPr>
        <w:t>e</w:t>
      </w:r>
      <w:r w:rsidRPr="00D35F88">
        <w:rPr>
          <w:rFonts w:asciiTheme="majorHAnsi" w:hAnsiTheme="majorHAnsi"/>
          <w:i/>
          <w:sz w:val="18"/>
          <w:szCs w:val="18"/>
          <w:lang w:val="fr-FR"/>
        </w:rPr>
        <w:t xml:space="preserve"> régiment</w:t>
      </w:r>
      <w:r w:rsidRPr="00D35F88">
        <w:rPr>
          <w:rFonts w:asciiTheme="majorHAnsi" w:hAnsiTheme="majorHAnsi"/>
          <w:sz w:val="18"/>
          <w:szCs w:val="18"/>
          <w:lang w:val="fr-FR"/>
        </w:rPr>
        <w:t xml:space="preserve">, p. 41. </w:t>
      </w:r>
    </w:p>
  </w:footnote>
  <w:footnote w:id="142">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Provost, </w:t>
      </w:r>
      <w:r w:rsidRPr="00D35F88">
        <w:rPr>
          <w:rFonts w:asciiTheme="majorHAnsi" w:hAnsiTheme="majorHAnsi"/>
          <w:i/>
          <w:sz w:val="18"/>
          <w:szCs w:val="18"/>
          <w:lang w:val="fr-FR"/>
        </w:rPr>
        <w:t>Loigny-la-Bataille</w:t>
      </w:r>
      <w:r w:rsidRPr="00D35F88">
        <w:rPr>
          <w:rFonts w:asciiTheme="majorHAnsi" w:hAnsiTheme="majorHAnsi"/>
          <w:sz w:val="18"/>
          <w:szCs w:val="18"/>
          <w:lang w:val="fr-FR"/>
        </w:rPr>
        <w:t xml:space="preserve">, pp. 511-14. </w:t>
      </w:r>
      <w:r w:rsidRPr="00D35F88">
        <w:rPr>
          <w:rFonts w:asciiTheme="majorHAnsi" w:hAnsiTheme="majorHAnsi"/>
          <w:sz w:val="18"/>
          <w:szCs w:val="18"/>
        </w:rPr>
        <w:t xml:space="preserve">Similarly general Monard argued that the 37th regiment deserved the same glorification and commemoration as Bazeille and Floïng at the inauguration of their monument. </w:t>
      </w:r>
      <w:r w:rsidRPr="00D35F88">
        <w:rPr>
          <w:rFonts w:asciiTheme="majorHAnsi" w:hAnsiTheme="majorHAnsi"/>
          <w:i/>
          <w:sz w:val="18"/>
          <w:szCs w:val="18"/>
          <w:lang w:val="fr-FR"/>
        </w:rPr>
        <w:t>Monument du 37e</w:t>
      </w:r>
      <w:r w:rsidR="00F00CED" w:rsidRPr="00D35F88">
        <w:rPr>
          <w:rFonts w:asciiTheme="majorHAnsi" w:hAnsiTheme="majorHAnsi"/>
          <w:i/>
          <w:sz w:val="18"/>
          <w:szCs w:val="18"/>
          <w:lang w:val="fr-FR"/>
        </w:rPr>
        <w:t xml:space="preserve"> rég</w:t>
      </w:r>
      <w:r w:rsidRPr="00D35F88">
        <w:rPr>
          <w:rFonts w:asciiTheme="majorHAnsi" w:hAnsiTheme="majorHAnsi"/>
          <w:i/>
          <w:sz w:val="18"/>
          <w:szCs w:val="18"/>
          <w:lang w:val="fr-FR"/>
        </w:rPr>
        <w:t>iment</w:t>
      </w:r>
      <w:r w:rsidRPr="00D35F88">
        <w:rPr>
          <w:rFonts w:asciiTheme="majorHAnsi" w:hAnsiTheme="majorHAnsi"/>
          <w:sz w:val="18"/>
          <w:szCs w:val="18"/>
          <w:lang w:val="fr-FR"/>
        </w:rPr>
        <w:t xml:space="preserve">, p. 26. </w:t>
      </w:r>
    </w:p>
  </w:footnote>
  <w:footnote w:id="143">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Abbé Beauchet, </w:t>
      </w:r>
      <w:r w:rsidRPr="00D35F88">
        <w:rPr>
          <w:rFonts w:asciiTheme="majorHAnsi" w:hAnsiTheme="majorHAnsi"/>
          <w:i/>
          <w:sz w:val="18"/>
          <w:szCs w:val="18"/>
          <w:lang w:val="fr-FR"/>
        </w:rPr>
        <w:t>Quatorzième anniversaire</w:t>
      </w:r>
      <w:r w:rsidRPr="00D35F88">
        <w:rPr>
          <w:rFonts w:asciiTheme="majorHAnsi" w:hAnsiTheme="majorHAnsi"/>
          <w:sz w:val="18"/>
          <w:szCs w:val="18"/>
          <w:lang w:val="fr-FR"/>
        </w:rPr>
        <w:t xml:space="preserve">, p. 23. </w:t>
      </w:r>
    </w:p>
  </w:footnote>
  <w:footnote w:id="144">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Report préfet Loiret to ministre de l’intérieur et cultes, 4 July 1901, AN F</w:t>
      </w:r>
      <w:r w:rsidRPr="00D35F88">
        <w:rPr>
          <w:rFonts w:asciiTheme="majorHAnsi" w:hAnsiTheme="majorHAnsi"/>
          <w:sz w:val="18"/>
          <w:szCs w:val="18"/>
          <w:vertAlign w:val="superscript"/>
          <w:lang w:val="fr-FR"/>
        </w:rPr>
        <w:t>19</w:t>
      </w:r>
      <w:r w:rsidRPr="00D35F88">
        <w:rPr>
          <w:rFonts w:asciiTheme="majorHAnsi" w:hAnsiTheme="majorHAnsi"/>
          <w:sz w:val="18"/>
          <w:szCs w:val="18"/>
          <w:lang w:val="fr-FR"/>
        </w:rPr>
        <w:t xml:space="preserve"> 5562</w:t>
      </w:r>
    </w:p>
  </w:footnote>
  <w:footnote w:id="145">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Grandlieu, </w:t>
      </w:r>
      <w:r w:rsidRPr="00D35F88">
        <w:rPr>
          <w:rFonts w:asciiTheme="majorHAnsi" w:hAnsiTheme="majorHAnsi"/>
          <w:i/>
          <w:sz w:val="18"/>
          <w:szCs w:val="18"/>
          <w:lang w:val="fr-FR"/>
        </w:rPr>
        <w:t>L’Ossuaire</w:t>
      </w:r>
      <w:r w:rsidRPr="00D35F88">
        <w:rPr>
          <w:rFonts w:asciiTheme="majorHAnsi" w:hAnsiTheme="majorHAnsi"/>
          <w:sz w:val="18"/>
          <w:szCs w:val="18"/>
          <w:lang w:val="fr-FR"/>
        </w:rPr>
        <w:t>, pp. 32, 34.</w:t>
      </w:r>
    </w:p>
  </w:footnote>
  <w:footnote w:id="146">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Delmas, </w:t>
      </w:r>
      <w:r w:rsidRPr="00D35F88">
        <w:rPr>
          <w:rFonts w:asciiTheme="majorHAnsi" w:hAnsiTheme="majorHAnsi"/>
          <w:i/>
          <w:sz w:val="18"/>
          <w:szCs w:val="18"/>
          <w:lang w:val="fr-FR"/>
        </w:rPr>
        <w:t>La neuvième croisade</w:t>
      </w:r>
      <w:r w:rsidRPr="00D35F88">
        <w:rPr>
          <w:rFonts w:asciiTheme="majorHAnsi" w:hAnsiTheme="majorHAnsi"/>
          <w:sz w:val="18"/>
          <w:szCs w:val="18"/>
          <w:lang w:val="fr-FR"/>
        </w:rPr>
        <w:t xml:space="preserve">, pp. vi-vii.    </w:t>
      </w:r>
    </w:p>
  </w:footnote>
  <w:footnote w:id="147">
    <w:p w:rsidR="007C5BEA" w:rsidRPr="00D35F88" w:rsidRDefault="007C5BEA" w:rsidP="004C7B27">
      <w:pPr>
        <w:pStyle w:val="FootnoteText"/>
        <w:spacing w:line="240" w:lineRule="auto"/>
        <w:jc w:val="both"/>
        <w:rPr>
          <w:rFonts w:asciiTheme="majorHAnsi" w:hAnsiTheme="majorHAnsi"/>
          <w:sz w:val="18"/>
          <w:szCs w:val="18"/>
          <w:lang w:val="fr-FR"/>
        </w:rPr>
      </w:pPr>
      <w:r w:rsidRPr="00D35F88">
        <w:rPr>
          <w:rStyle w:val="FootnoteReference"/>
          <w:rFonts w:asciiTheme="majorHAnsi" w:hAnsiTheme="majorHAnsi"/>
          <w:sz w:val="18"/>
          <w:szCs w:val="18"/>
        </w:rPr>
        <w:footnoteRef/>
      </w:r>
      <w:r w:rsidRPr="00D35F88">
        <w:rPr>
          <w:rFonts w:asciiTheme="majorHAnsi" w:hAnsiTheme="majorHAnsi"/>
          <w:sz w:val="18"/>
          <w:szCs w:val="18"/>
          <w:lang w:val="fr-FR"/>
        </w:rPr>
        <w:t xml:space="preserve"> D’Hulst, ‘Discours, 18 septembre 1893’, p. 356. </w:t>
      </w:r>
    </w:p>
  </w:footnote>
  <w:footnote w:id="148">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Cited in </w:t>
      </w:r>
      <w:r w:rsidRPr="00D35F88">
        <w:rPr>
          <w:rFonts w:asciiTheme="majorHAnsi" w:hAnsiTheme="majorHAnsi"/>
          <w:i/>
          <w:sz w:val="18"/>
          <w:szCs w:val="18"/>
        </w:rPr>
        <w:t>L’Avant-Garde</w:t>
      </w:r>
      <w:r w:rsidRPr="00D35F88">
        <w:rPr>
          <w:rFonts w:asciiTheme="majorHAnsi" w:hAnsiTheme="majorHAnsi"/>
          <w:sz w:val="18"/>
          <w:szCs w:val="18"/>
        </w:rPr>
        <w:t>, 1 July 1910.</w:t>
      </w:r>
    </w:p>
  </w:footnote>
  <w:footnote w:id="149">
    <w:p w:rsidR="007C5BEA" w:rsidRPr="00D35F88" w:rsidRDefault="007C5BEA" w:rsidP="004C7B27">
      <w:pPr>
        <w:pStyle w:val="FootnoteText"/>
        <w:spacing w:line="240" w:lineRule="auto"/>
        <w:jc w:val="both"/>
        <w:rPr>
          <w:rFonts w:asciiTheme="majorHAnsi" w:hAnsiTheme="majorHAnsi"/>
          <w:sz w:val="18"/>
          <w:szCs w:val="18"/>
        </w:rPr>
      </w:pPr>
      <w:r w:rsidRPr="00D35F88">
        <w:rPr>
          <w:rStyle w:val="FootnoteReference"/>
          <w:rFonts w:asciiTheme="majorHAnsi" w:hAnsiTheme="majorHAnsi"/>
          <w:sz w:val="18"/>
          <w:szCs w:val="18"/>
        </w:rPr>
        <w:footnoteRef/>
      </w:r>
      <w:r w:rsidRPr="00D35F88">
        <w:rPr>
          <w:rFonts w:asciiTheme="majorHAnsi" w:hAnsiTheme="majorHAnsi"/>
          <w:sz w:val="18"/>
          <w:szCs w:val="18"/>
        </w:rPr>
        <w:t xml:space="preserve"> Varley, </w:t>
      </w:r>
      <w:r w:rsidRPr="00D35F88">
        <w:rPr>
          <w:rFonts w:asciiTheme="majorHAnsi" w:hAnsiTheme="majorHAnsi"/>
          <w:i/>
          <w:sz w:val="18"/>
          <w:szCs w:val="18"/>
        </w:rPr>
        <w:t>Under the Shadow</w:t>
      </w:r>
      <w:r w:rsidRPr="00D35F88">
        <w:rPr>
          <w:rFonts w:asciiTheme="majorHAnsi" w:hAnsiTheme="majorHAnsi"/>
          <w:sz w:val="18"/>
          <w:szCs w:val="18"/>
        </w:rPr>
        <w:t>, pp. 85-93, 120-5, 144-50, 152-74, 181-201.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14330"/>
      <w:docPartObj>
        <w:docPartGallery w:val="Page Numbers (Top of Page)"/>
        <w:docPartUnique/>
      </w:docPartObj>
    </w:sdtPr>
    <w:sdtEndPr>
      <w:rPr>
        <w:noProof/>
      </w:rPr>
    </w:sdtEndPr>
    <w:sdtContent>
      <w:p w:rsidR="007C5BEA" w:rsidRDefault="007C5BEA">
        <w:pPr>
          <w:pStyle w:val="Header"/>
          <w:jc w:val="right"/>
        </w:pPr>
        <w:r>
          <w:fldChar w:fldCharType="begin"/>
        </w:r>
        <w:r>
          <w:instrText xml:space="preserve"> PAGE   \* MERGEFORMAT </w:instrText>
        </w:r>
        <w:r>
          <w:fldChar w:fldCharType="separate"/>
        </w:r>
        <w:r w:rsidR="000B677C">
          <w:rPr>
            <w:noProof/>
          </w:rPr>
          <w:t>1</w:t>
        </w:r>
        <w:r>
          <w:rPr>
            <w:noProof/>
          </w:rPr>
          <w:fldChar w:fldCharType="end"/>
        </w:r>
      </w:p>
    </w:sdtContent>
  </w:sdt>
  <w:p w:rsidR="007C5BEA" w:rsidRDefault="007C5B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56AD9"/>
    <w:multiLevelType w:val="hybridMultilevel"/>
    <w:tmpl w:val="89AE5606"/>
    <w:lvl w:ilvl="0" w:tplc="46F6CF7E">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2D665E"/>
    <w:multiLevelType w:val="hybridMultilevel"/>
    <w:tmpl w:val="7592C950"/>
    <w:lvl w:ilvl="0" w:tplc="ACBC29D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5C"/>
    <w:rsid w:val="00004869"/>
    <w:rsid w:val="00007233"/>
    <w:rsid w:val="0001060F"/>
    <w:rsid w:val="000122F2"/>
    <w:rsid w:val="00026180"/>
    <w:rsid w:val="00027788"/>
    <w:rsid w:val="00027D94"/>
    <w:rsid w:val="0003289F"/>
    <w:rsid w:val="00032A77"/>
    <w:rsid w:val="000371BF"/>
    <w:rsid w:val="00037F50"/>
    <w:rsid w:val="0004080E"/>
    <w:rsid w:val="00053443"/>
    <w:rsid w:val="00057B94"/>
    <w:rsid w:val="000673CC"/>
    <w:rsid w:val="00070F27"/>
    <w:rsid w:val="00082001"/>
    <w:rsid w:val="0008605D"/>
    <w:rsid w:val="00086589"/>
    <w:rsid w:val="00086AC9"/>
    <w:rsid w:val="00086B4D"/>
    <w:rsid w:val="0009142D"/>
    <w:rsid w:val="00094320"/>
    <w:rsid w:val="00097DF5"/>
    <w:rsid w:val="000A018D"/>
    <w:rsid w:val="000A1F60"/>
    <w:rsid w:val="000A200E"/>
    <w:rsid w:val="000A6480"/>
    <w:rsid w:val="000A7152"/>
    <w:rsid w:val="000A78F8"/>
    <w:rsid w:val="000B19F6"/>
    <w:rsid w:val="000B677C"/>
    <w:rsid w:val="000B6C71"/>
    <w:rsid w:val="000C532E"/>
    <w:rsid w:val="000C6284"/>
    <w:rsid w:val="000D099A"/>
    <w:rsid w:val="000D1060"/>
    <w:rsid w:val="000D4152"/>
    <w:rsid w:val="000D65E0"/>
    <w:rsid w:val="000F3361"/>
    <w:rsid w:val="000F36A4"/>
    <w:rsid w:val="00101261"/>
    <w:rsid w:val="001108D3"/>
    <w:rsid w:val="00115840"/>
    <w:rsid w:val="00125E31"/>
    <w:rsid w:val="00130BA2"/>
    <w:rsid w:val="00136482"/>
    <w:rsid w:val="00142F8B"/>
    <w:rsid w:val="0014411A"/>
    <w:rsid w:val="00152233"/>
    <w:rsid w:val="00152FB8"/>
    <w:rsid w:val="00157DD9"/>
    <w:rsid w:val="0016095C"/>
    <w:rsid w:val="00175400"/>
    <w:rsid w:val="00175CD4"/>
    <w:rsid w:val="00176FC5"/>
    <w:rsid w:val="00177274"/>
    <w:rsid w:val="00185621"/>
    <w:rsid w:val="00190038"/>
    <w:rsid w:val="001906E5"/>
    <w:rsid w:val="00193544"/>
    <w:rsid w:val="0019539D"/>
    <w:rsid w:val="001A12F3"/>
    <w:rsid w:val="001A53C5"/>
    <w:rsid w:val="001B0A46"/>
    <w:rsid w:val="001B7661"/>
    <w:rsid w:val="001C72BD"/>
    <w:rsid w:val="001D2C53"/>
    <w:rsid w:val="001E008B"/>
    <w:rsid w:val="001E5161"/>
    <w:rsid w:val="001E68C6"/>
    <w:rsid w:val="001E6A6A"/>
    <w:rsid w:val="001E7E8D"/>
    <w:rsid w:val="00204ECE"/>
    <w:rsid w:val="002053E8"/>
    <w:rsid w:val="002064D8"/>
    <w:rsid w:val="00206CE3"/>
    <w:rsid w:val="002232FB"/>
    <w:rsid w:val="002234F4"/>
    <w:rsid w:val="00223E4E"/>
    <w:rsid w:val="00226504"/>
    <w:rsid w:val="00244507"/>
    <w:rsid w:val="002535C8"/>
    <w:rsid w:val="0025516A"/>
    <w:rsid w:val="0026051B"/>
    <w:rsid w:val="00266AAA"/>
    <w:rsid w:val="00266F57"/>
    <w:rsid w:val="00271D96"/>
    <w:rsid w:val="0027354B"/>
    <w:rsid w:val="00274ED4"/>
    <w:rsid w:val="0027795C"/>
    <w:rsid w:val="0027796A"/>
    <w:rsid w:val="00282A6C"/>
    <w:rsid w:val="0028353A"/>
    <w:rsid w:val="002874EA"/>
    <w:rsid w:val="00292597"/>
    <w:rsid w:val="00293814"/>
    <w:rsid w:val="00295AA6"/>
    <w:rsid w:val="002963B7"/>
    <w:rsid w:val="002A08F8"/>
    <w:rsid w:val="002A56E5"/>
    <w:rsid w:val="002B6944"/>
    <w:rsid w:val="002C5630"/>
    <w:rsid w:val="002D2BE1"/>
    <w:rsid w:val="002D6A3F"/>
    <w:rsid w:val="002E00C5"/>
    <w:rsid w:val="002E3056"/>
    <w:rsid w:val="002E5D96"/>
    <w:rsid w:val="002E7F9F"/>
    <w:rsid w:val="00300247"/>
    <w:rsid w:val="0030041A"/>
    <w:rsid w:val="003076E3"/>
    <w:rsid w:val="00311B2B"/>
    <w:rsid w:val="00314036"/>
    <w:rsid w:val="00314729"/>
    <w:rsid w:val="00315267"/>
    <w:rsid w:val="00316325"/>
    <w:rsid w:val="00317D39"/>
    <w:rsid w:val="00326842"/>
    <w:rsid w:val="003301D9"/>
    <w:rsid w:val="00330B15"/>
    <w:rsid w:val="00332470"/>
    <w:rsid w:val="00333234"/>
    <w:rsid w:val="00335EA5"/>
    <w:rsid w:val="00335FCC"/>
    <w:rsid w:val="00347090"/>
    <w:rsid w:val="003527AF"/>
    <w:rsid w:val="003528CA"/>
    <w:rsid w:val="00360DD4"/>
    <w:rsid w:val="003620EC"/>
    <w:rsid w:val="00364B96"/>
    <w:rsid w:val="0037389C"/>
    <w:rsid w:val="00382DD7"/>
    <w:rsid w:val="003831FE"/>
    <w:rsid w:val="00384C84"/>
    <w:rsid w:val="00397A7A"/>
    <w:rsid w:val="003A06EF"/>
    <w:rsid w:val="003A16EF"/>
    <w:rsid w:val="003A3DC3"/>
    <w:rsid w:val="003A6D44"/>
    <w:rsid w:val="003B276A"/>
    <w:rsid w:val="003B7F6E"/>
    <w:rsid w:val="003C0DB6"/>
    <w:rsid w:val="003E01AA"/>
    <w:rsid w:val="003E4C11"/>
    <w:rsid w:val="003F6DC2"/>
    <w:rsid w:val="00410238"/>
    <w:rsid w:val="00421379"/>
    <w:rsid w:val="004223A2"/>
    <w:rsid w:val="00425643"/>
    <w:rsid w:val="00430CDD"/>
    <w:rsid w:val="00431310"/>
    <w:rsid w:val="00433A47"/>
    <w:rsid w:val="0043421E"/>
    <w:rsid w:val="004422E8"/>
    <w:rsid w:val="00445A23"/>
    <w:rsid w:val="00455D4C"/>
    <w:rsid w:val="00464CCC"/>
    <w:rsid w:val="00465B81"/>
    <w:rsid w:val="00466AE3"/>
    <w:rsid w:val="004803D4"/>
    <w:rsid w:val="004822CE"/>
    <w:rsid w:val="00482BE0"/>
    <w:rsid w:val="0049233C"/>
    <w:rsid w:val="004A3B84"/>
    <w:rsid w:val="004B0D0C"/>
    <w:rsid w:val="004B41BC"/>
    <w:rsid w:val="004B6F8D"/>
    <w:rsid w:val="004C0C92"/>
    <w:rsid w:val="004C33E0"/>
    <w:rsid w:val="004C7B27"/>
    <w:rsid w:val="00505F18"/>
    <w:rsid w:val="00507BBF"/>
    <w:rsid w:val="005101EB"/>
    <w:rsid w:val="0051144C"/>
    <w:rsid w:val="005142AA"/>
    <w:rsid w:val="00516452"/>
    <w:rsid w:val="0051750B"/>
    <w:rsid w:val="00522153"/>
    <w:rsid w:val="00522BED"/>
    <w:rsid w:val="005309DB"/>
    <w:rsid w:val="005360DA"/>
    <w:rsid w:val="00541CC0"/>
    <w:rsid w:val="005430A8"/>
    <w:rsid w:val="005437C2"/>
    <w:rsid w:val="0054401C"/>
    <w:rsid w:val="0055193E"/>
    <w:rsid w:val="00553840"/>
    <w:rsid w:val="00554B7D"/>
    <w:rsid w:val="0055796E"/>
    <w:rsid w:val="00557E26"/>
    <w:rsid w:val="00564B9C"/>
    <w:rsid w:val="0056719E"/>
    <w:rsid w:val="005739EA"/>
    <w:rsid w:val="00577FB7"/>
    <w:rsid w:val="0058398D"/>
    <w:rsid w:val="00583A94"/>
    <w:rsid w:val="00586606"/>
    <w:rsid w:val="005B2720"/>
    <w:rsid w:val="005B378E"/>
    <w:rsid w:val="005B5AA4"/>
    <w:rsid w:val="005B63DB"/>
    <w:rsid w:val="005B66B0"/>
    <w:rsid w:val="005C00C8"/>
    <w:rsid w:val="005C2203"/>
    <w:rsid w:val="005C46AE"/>
    <w:rsid w:val="005D25B5"/>
    <w:rsid w:val="005D77B7"/>
    <w:rsid w:val="005E5DE0"/>
    <w:rsid w:val="005E7B43"/>
    <w:rsid w:val="005F19D9"/>
    <w:rsid w:val="005F242D"/>
    <w:rsid w:val="005F4D30"/>
    <w:rsid w:val="00600E96"/>
    <w:rsid w:val="00603393"/>
    <w:rsid w:val="006045CC"/>
    <w:rsid w:val="00611C48"/>
    <w:rsid w:val="00615E6E"/>
    <w:rsid w:val="006174D5"/>
    <w:rsid w:val="006216C8"/>
    <w:rsid w:val="00622657"/>
    <w:rsid w:val="006257EB"/>
    <w:rsid w:val="00626999"/>
    <w:rsid w:val="00630A44"/>
    <w:rsid w:val="00631AAC"/>
    <w:rsid w:val="00634898"/>
    <w:rsid w:val="0063514E"/>
    <w:rsid w:val="006427D7"/>
    <w:rsid w:val="006434E9"/>
    <w:rsid w:val="006442F2"/>
    <w:rsid w:val="00647CD6"/>
    <w:rsid w:val="00650C24"/>
    <w:rsid w:val="00656609"/>
    <w:rsid w:val="00666198"/>
    <w:rsid w:val="00666F7C"/>
    <w:rsid w:val="00673FC2"/>
    <w:rsid w:val="00677B0E"/>
    <w:rsid w:val="0068434A"/>
    <w:rsid w:val="00684F38"/>
    <w:rsid w:val="00687A57"/>
    <w:rsid w:val="006A27AD"/>
    <w:rsid w:val="006A355F"/>
    <w:rsid w:val="006A77BA"/>
    <w:rsid w:val="006B2767"/>
    <w:rsid w:val="006B7C33"/>
    <w:rsid w:val="006C2D39"/>
    <w:rsid w:val="006C7BC9"/>
    <w:rsid w:val="006D4959"/>
    <w:rsid w:val="006E13EA"/>
    <w:rsid w:val="006E3085"/>
    <w:rsid w:val="006F3D3D"/>
    <w:rsid w:val="006F3F05"/>
    <w:rsid w:val="006F4D4F"/>
    <w:rsid w:val="006F72F1"/>
    <w:rsid w:val="00707788"/>
    <w:rsid w:val="00710035"/>
    <w:rsid w:val="007166B8"/>
    <w:rsid w:val="00724BED"/>
    <w:rsid w:val="00727EC7"/>
    <w:rsid w:val="00731454"/>
    <w:rsid w:val="007430C9"/>
    <w:rsid w:val="00750776"/>
    <w:rsid w:val="00753D62"/>
    <w:rsid w:val="00757225"/>
    <w:rsid w:val="007629C6"/>
    <w:rsid w:val="00763974"/>
    <w:rsid w:val="00763E50"/>
    <w:rsid w:val="00765453"/>
    <w:rsid w:val="007675F6"/>
    <w:rsid w:val="00771E87"/>
    <w:rsid w:val="00777A9F"/>
    <w:rsid w:val="00781628"/>
    <w:rsid w:val="00792359"/>
    <w:rsid w:val="0079615D"/>
    <w:rsid w:val="007B19F2"/>
    <w:rsid w:val="007C5BEA"/>
    <w:rsid w:val="007C5D25"/>
    <w:rsid w:val="007D0040"/>
    <w:rsid w:val="007E6CDB"/>
    <w:rsid w:val="007F29BC"/>
    <w:rsid w:val="007F4D9E"/>
    <w:rsid w:val="007F5E55"/>
    <w:rsid w:val="00806ACF"/>
    <w:rsid w:val="00816356"/>
    <w:rsid w:val="00826B85"/>
    <w:rsid w:val="008305D8"/>
    <w:rsid w:val="008325CB"/>
    <w:rsid w:val="00833AD7"/>
    <w:rsid w:val="00836DAD"/>
    <w:rsid w:val="008423DE"/>
    <w:rsid w:val="00842C33"/>
    <w:rsid w:val="008436C2"/>
    <w:rsid w:val="00844F26"/>
    <w:rsid w:val="00851DFC"/>
    <w:rsid w:val="00852E3B"/>
    <w:rsid w:val="0085642B"/>
    <w:rsid w:val="0085694F"/>
    <w:rsid w:val="008614E2"/>
    <w:rsid w:val="00862C59"/>
    <w:rsid w:val="008635A5"/>
    <w:rsid w:val="00865859"/>
    <w:rsid w:val="0087046F"/>
    <w:rsid w:val="008708A4"/>
    <w:rsid w:val="00874057"/>
    <w:rsid w:val="008753D7"/>
    <w:rsid w:val="00876236"/>
    <w:rsid w:val="008767E6"/>
    <w:rsid w:val="008808B9"/>
    <w:rsid w:val="0088250B"/>
    <w:rsid w:val="00891F5A"/>
    <w:rsid w:val="0089672D"/>
    <w:rsid w:val="008A164F"/>
    <w:rsid w:val="008A19EB"/>
    <w:rsid w:val="008A5208"/>
    <w:rsid w:val="008B6123"/>
    <w:rsid w:val="008C4588"/>
    <w:rsid w:val="008E2BB6"/>
    <w:rsid w:val="008E42E2"/>
    <w:rsid w:val="008E5385"/>
    <w:rsid w:val="008F15CF"/>
    <w:rsid w:val="008F459E"/>
    <w:rsid w:val="009012C0"/>
    <w:rsid w:val="009019CD"/>
    <w:rsid w:val="009176FE"/>
    <w:rsid w:val="0092014C"/>
    <w:rsid w:val="00925490"/>
    <w:rsid w:val="0092560A"/>
    <w:rsid w:val="009258DB"/>
    <w:rsid w:val="009279E6"/>
    <w:rsid w:val="00930759"/>
    <w:rsid w:val="00932762"/>
    <w:rsid w:val="00934F59"/>
    <w:rsid w:val="00935790"/>
    <w:rsid w:val="00937D42"/>
    <w:rsid w:val="00940B31"/>
    <w:rsid w:val="00940F9F"/>
    <w:rsid w:val="009433DA"/>
    <w:rsid w:val="00947399"/>
    <w:rsid w:val="009476F3"/>
    <w:rsid w:val="00950217"/>
    <w:rsid w:val="0095101D"/>
    <w:rsid w:val="009523CE"/>
    <w:rsid w:val="0095361B"/>
    <w:rsid w:val="00956D62"/>
    <w:rsid w:val="009576D7"/>
    <w:rsid w:val="00957BEE"/>
    <w:rsid w:val="00963A57"/>
    <w:rsid w:val="00983DD8"/>
    <w:rsid w:val="009909DB"/>
    <w:rsid w:val="00992933"/>
    <w:rsid w:val="0099412B"/>
    <w:rsid w:val="00995855"/>
    <w:rsid w:val="009A540A"/>
    <w:rsid w:val="009B5451"/>
    <w:rsid w:val="009B60C5"/>
    <w:rsid w:val="009C38D8"/>
    <w:rsid w:val="009C4537"/>
    <w:rsid w:val="009D0DF2"/>
    <w:rsid w:val="009D31E8"/>
    <w:rsid w:val="009E1AE0"/>
    <w:rsid w:val="009F5791"/>
    <w:rsid w:val="00A00BA0"/>
    <w:rsid w:val="00A02134"/>
    <w:rsid w:val="00A02E45"/>
    <w:rsid w:val="00A06927"/>
    <w:rsid w:val="00A1274C"/>
    <w:rsid w:val="00A137F1"/>
    <w:rsid w:val="00A30E55"/>
    <w:rsid w:val="00A33CEB"/>
    <w:rsid w:val="00A367AA"/>
    <w:rsid w:val="00A3778F"/>
    <w:rsid w:val="00A447D4"/>
    <w:rsid w:val="00A46C92"/>
    <w:rsid w:val="00A50D06"/>
    <w:rsid w:val="00A51132"/>
    <w:rsid w:val="00A55D4B"/>
    <w:rsid w:val="00A575EF"/>
    <w:rsid w:val="00A61C06"/>
    <w:rsid w:val="00A6546F"/>
    <w:rsid w:val="00A722B9"/>
    <w:rsid w:val="00A72A5D"/>
    <w:rsid w:val="00A72C37"/>
    <w:rsid w:val="00A76B64"/>
    <w:rsid w:val="00A865F4"/>
    <w:rsid w:val="00A879A4"/>
    <w:rsid w:val="00A93E87"/>
    <w:rsid w:val="00A95035"/>
    <w:rsid w:val="00AA362E"/>
    <w:rsid w:val="00AA3F78"/>
    <w:rsid w:val="00AA6316"/>
    <w:rsid w:val="00AA6D2B"/>
    <w:rsid w:val="00AA736A"/>
    <w:rsid w:val="00AC0904"/>
    <w:rsid w:val="00AD1423"/>
    <w:rsid w:val="00AD1B20"/>
    <w:rsid w:val="00AD35BE"/>
    <w:rsid w:val="00AD4AC7"/>
    <w:rsid w:val="00AD5CD5"/>
    <w:rsid w:val="00AE1D76"/>
    <w:rsid w:val="00AE77F7"/>
    <w:rsid w:val="00AF1059"/>
    <w:rsid w:val="00B01701"/>
    <w:rsid w:val="00B04AF9"/>
    <w:rsid w:val="00B071B8"/>
    <w:rsid w:val="00B11E9E"/>
    <w:rsid w:val="00B13D44"/>
    <w:rsid w:val="00B24DDB"/>
    <w:rsid w:val="00B25427"/>
    <w:rsid w:val="00B27F27"/>
    <w:rsid w:val="00B33DF0"/>
    <w:rsid w:val="00B341B0"/>
    <w:rsid w:val="00B34F32"/>
    <w:rsid w:val="00B35F16"/>
    <w:rsid w:val="00B37BA3"/>
    <w:rsid w:val="00B40A53"/>
    <w:rsid w:val="00B40E7C"/>
    <w:rsid w:val="00B4181C"/>
    <w:rsid w:val="00B44A06"/>
    <w:rsid w:val="00B47BA5"/>
    <w:rsid w:val="00B55A63"/>
    <w:rsid w:val="00B57AA4"/>
    <w:rsid w:val="00B70843"/>
    <w:rsid w:val="00B746D1"/>
    <w:rsid w:val="00B81A0E"/>
    <w:rsid w:val="00B9418F"/>
    <w:rsid w:val="00B97B3D"/>
    <w:rsid w:val="00BA43AF"/>
    <w:rsid w:val="00BA4B0B"/>
    <w:rsid w:val="00BA4C98"/>
    <w:rsid w:val="00BA4D65"/>
    <w:rsid w:val="00BB0E27"/>
    <w:rsid w:val="00BB30A6"/>
    <w:rsid w:val="00BB6A9D"/>
    <w:rsid w:val="00BB7D93"/>
    <w:rsid w:val="00BC3000"/>
    <w:rsid w:val="00BC4522"/>
    <w:rsid w:val="00BD201B"/>
    <w:rsid w:val="00BD27BE"/>
    <w:rsid w:val="00BD476D"/>
    <w:rsid w:val="00BD4B1C"/>
    <w:rsid w:val="00BD6B3B"/>
    <w:rsid w:val="00BD6EE5"/>
    <w:rsid w:val="00BE499D"/>
    <w:rsid w:val="00BE5300"/>
    <w:rsid w:val="00BE6897"/>
    <w:rsid w:val="00BF1057"/>
    <w:rsid w:val="00BF5087"/>
    <w:rsid w:val="00BF60F0"/>
    <w:rsid w:val="00BF663A"/>
    <w:rsid w:val="00C06428"/>
    <w:rsid w:val="00C111AD"/>
    <w:rsid w:val="00C11721"/>
    <w:rsid w:val="00C1483F"/>
    <w:rsid w:val="00C1641E"/>
    <w:rsid w:val="00C26180"/>
    <w:rsid w:val="00C26E8D"/>
    <w:rsid w:val="00C348E4"/>
    <w:rsid w:val="00C35584"/>
    <w:rsid w:val="00C35BDF"/>
    <w:rsid w:val="00C37BFF"/>
    <w:rsid w:val="00C46871"/>
    <w:rsid w:val="00C471EE"/>
    <w:rsid w:val="00C52BDB"/>
    <w:rsid w:val="00C5304B"/>
    <w:rsid w:val="00C54589"/>
    <w:rsid w:val="00C576A8"/>
    <w:rsid w:val="00C6144A"/>
    <w:rsid w:val="00C74173"/>
    <w:rsid w:val="00C75D4B"/>
    <w:rsid w:val="00C76B5A"/>
    <w:rsid w:val="00C77766"/>
    <w:rsid w:val="00C84C29"/>
    <w:rsid w:val="00C91168"/>
    <w:rsid w:val="00C9511B"/>
    <w:rsid w:val="00C961B7"/>
    <w:rsid w:val="00CA5AEE"/>
    <w:rsid w:val="00CA70C2"/>
    <w:rsid w:val="00CB3379"/>
    <w:rsid w:val="00CB4D9D"/>
    <w:rsid w:val="00CB6EFB"/>
    <w:rsid w:val="00CC4E14"/>
    <w:rsid w:val="00CD7806"/>
    <w:rsid w:val="00CE57BA"/>
    <w:rsid w:val="00CF019D"/>
    <w:rsid w:val="00CF71A2"/>
    <w:rsid w:val="00D02B19"/>
    <w:rsid w:val="00D03754"/>
    <w:rsid w:val="00D04B43"/>
    <w:rsid w:val="00D11CE9"/>
    <w:rsid w:val="00D16B2A"/>
    <w:rsid w:val="00D17DE9"/>
    <w:rsid w:val="00D21DD3"/>
    <w:rsid w:val="00D21F80"/>
    <w:rsid w:val="00D25AC0"/>
    <w:rsid w:val="00D34626"/>
    <w:rsid w:val="00D35F88"/>
    <w:rsid w:val="00D36DE4"/>
    <w:rsid w:val="00D371E3"/>
    <w:rsid w:val="00D4417D"/>
    <w:rsid w:val="00D4456A"/>
    <w:rsid w:val="00D469D4"/>
    <w:rsid w:val="00D52763"/>
    <w:rsid w:val="00D53E5A"/>
    <w:rsid w:val="00D54B55"/>
    <w:rsid w:val="00D56B82"/>
    <w:rsid w:val="00D57E9F"/>
    <w:rsid w:val="00D625C3"/>
    <w:rsid w:val="00D64429"/>
    <w:rsid w:val="00D65313"/>
    <w:rsid w:val="00D66720"/>
    <w:rsid w:val="00D74CE4"/>
    <w:rsid w:val="00D75418"/>
    <w:rsid w:val="00D77690"/>
    <w:rsid w:val="00D82267"/>
    <w:rsid w:val="00D83F6A"/>
    <w:rsid w:val="00D85A20"/>
    <w:rsid w:val="00D95C5C"/>
    <w:rsid w:val="00D96CD0"/>
    <w:rsid w:val="00DB6E30"/>
    <w:rsid w:val="00DB71EE"/>
    <w:rsid w:val="00DC1CBC"/>
    <w:rsid w:val="00DC6B2E"/>
    <w:rsid w:val="00DD228F"/>
    <w:rsid w:val="00DD636A"/>
    <w:rsid w:val="00DD785E"/>
    <w:rsid w:val="00DE0012"/>
    <w:rsid w:val="00DE2965"/>
    <w:rsid w:val="00DE34C8"/>
    <w:rsid w:val="00DE7980"/>
    <w:rsid w:val="00DF26CE"/>
    <w:rsid w:val="00DF3525"/>
    <w:rsid w:val="00E10BDA"/>
    <w:rsid w:val="00E1351A"/>
    <w:rsid w:val="00E15089"/>
    <w:rsid w:val="00E16129"/>
    <w:rsid w:val="00E2074D"/>
    <w:rsid w:val="00E21FA8"/>
    <w:rsid w:val="00E271F6"/>
    <w:rsid w:val="00E37448"/>
    <w:rsid w:val="00E40615"/>
    <w:rsid w:val="00E40962"/>
    <w:rsid w:val="00E42A7E"/>
    <w:rsid w:val="00E44B60"/>
    <w:rsid w:val="00E51470"/>
    <w:rsid w:val="00E56E69"/>
    <w:rsid w:val="00E64752"/>
    <w:rsid w:val="00E7653C"/>
    <w:rsid w:val="00E87BA5"/>
    <w:rsid w:val="00E87CFB"/>
    <w:rsid w:val="00EA1450"/>
    <w:rsid w:val="00EA6917"/>
    <w:rsid w:val="00EB06FB"/>
    <w:rsid w:val="00EB1E4E"/>
    <w:rsid w:val="00EB437A"/>
    <w:rsid w:val="00EC2D86"/>
    <w:rsid w:val="00EC46A5"/>
    <w:rsid w:val="00EC63E4"/>
    <w:rsid w:val="00EE3ED2"/>
    <w:rsid w:val="00EE489E"/>
    <w:rsid w:val="00EE67C3"/>
    <w:rsid w:val="00EF0D10"/>
    <w:rsid w:val="00EF1C03"/>
    <w:rsid w:val="00EF20A2"/>
    <w:rsid w:val="00EF5641"/>
    <w:rsid w:val="00EF57EB"/>
    <w:rsid w:val="00F00CED"/>
    <w:rsid w:val="00F018F6"/>
    <w:rsid w:val="00F1321D"/>
    <w:rsid w:val="00F16765"/>
    <w:rsid w:val="00F20855"/>
    <w:rsid w:val="00F26382"/>
    <w:rsid w:val="00F26B42"/>
    <w:rsid w:val="00F33094"/>
    <w:rsid w:val="00F3383D"/>
    <w:rsid w:val="00F36363"/>
    <w:rsid w:val="00F41607"/>
    <w:rsid w:val="00F5110E"/>
    <w:rsid w:val="00F548A9"/>
    <w:rsid w:val="00F607A6"/>
    <w:rsid w:val="00F60A9B"/>
    <w:rsid w:val="00F71C6C"/>
    <w:rsid w:val="00F85BC3"/>
    <w:rsid w:val="00F9198B"/>
    <w:rsid w:val="00F97970"/>
    <w:rsid w:val="00FA3B57"/>
    <w:rsid w:val="00FA4842"/>
    <w:rsid w:val="00FC7574"/>
    <w:rsid w:val="00FD10DC"/>
    <w:rsid w:val="00FF5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BB0E27"/>
    <w:rPr>
      <w:rFonts w:ascii="Times New Roman" w:hAnsi="Times New Roman"/>
      <w:sz w:val="22"/>
      <w:vertAlign w:val="superscript"/>
    </w:rPr>
  </w:style>
  <w:style w:type="paragraph" w:styleId="FootnoteText">
    <w:name w:val="footnote text"/>
    <w:basedOn w:val="Normal"/>
    <w:link w:val="FootnoteTextChar"/>
    <w:semiHidden/>
    <w:rsid w:val="00BB0E27"/>
    <w:pPr>
      <w:spacing w:line="360" w:lineRule="auto"/>
    </w:pPr>
  </w:style>
  <w:style w:type="paragraph" w:styleId="NormalWeb">
    <w:name w:val="Normal (Web)"/>
    <w:basedOn w:val="Normal"/>
    <w:uiPriority w:val="99"/>
    <w:unhideWhenUsed/>
    <w:rsid w:val="009909DB"/>
    <w:pPr>
      <w:spacing w:before="100" w:beforeAutospacing="1" w:after="100" w:afterAutospacing="1"/>
    </w:pPr>
    <w:rPr>
      <w:sz w:val="24"/>
      <w:szCs w:val="24"/>
    </w:rPr>
  </w:style>
  <w:style w:type="character" w:styleId="Strong">
    <w:name w:val="Strong"/>
    <w:basedOn w:val="DefaultParagraphFont"/>
    <w:uiPriority w:val="22"/>
    <w:qFormat/>
    <w:rsid w:val="009909DB"/>
    <w:rPr>
      <w:b/>
      <w:bCs/>
    </w:rPr>
  </w:style>
  <w:style w:type="paragraph" w:styleId="BalloonText">
    <w:name w:val="Balloon Text"/>
    <w:basedOn w:val="Normal"/>
    <w:link w:val="BalloonTextChar"/>
    <w:rsid w:val="00937D42"/>
    <w:rPr>
      <w:rFonts w:ascii="Tahoma" w:hAnsi="Tahoma" w:cs="Tahoma"/>
      <w:sz w:val="16"/>
      <w:szCs w:val="16"/>
    </w:rPr>
  </w:style>
  <w:style w:type="character" w:customStyle="1" w:styleId="BalloonTextChar">
    <w:name w:val="Balloon Text Char"/>
    <w:basedOn w:val="DefaultParagraphFont"/>
    <w:link w:val="BalloonText"/>
    <w:rsid w:val="00937D42"/>
    <w:rPr>
      <w:rFonts w:ascii="Tahoma" w:hAnsi="Tahoma" w:cs="Tahoma"/>
      <w:sz w:val="16"/>
      <w:szCs w:val="16"/>
    </w:rPr>
  </w:style>
  <w:style w:type="paragraph" w:styleId="Revision">
    <w:name w:val="Revision"/>
    <w:hidden/>
    <w:uiPriority w:val="99"/>
    <w:semiHidden/>
    <w:rsid w:val="00C111AD"/>
    <w:rPr>
      <w:sz w:val="22"/>
    </w:rPr>
  </w:style>
  <w:style w:type="paragraph" w:styleId="Header">
    <w:name w:val="header"/>
    <w:basedOn w:val="Normal"/>
    <w:link w:val="HeaderChar"/>
    <w:uiPriority w:val="99"/>
    <w:rsid w:val="00C111AD"/>
    <w:pPr>
      <w:tabs>
        <w:tab w:val="center" w:pos="4513"/>
        <w:tab w:val="right" w:pos="9026"/>
      </w:tabs>
    </w:pPr>
  </w:style>
  <w:style w:type="character" w:customStyle="1" w:styleId="HeaderChar">
    <w:name w:val="Header Char"/>
    <w:basedOn w:val="DefaultParagraphFont"/>
    <w:link w:val="Header"/>
    <w:uiPriority w:val="99"/>
    <w:rsid w:val="00C111AD"/>
    <w:rPr>
      <w:sz w:val="22"/>
    </w:rPr>
  </w:style>
  <w:style w:type="paragraph" w:styleId="Footer">
    <w:name w:val="footer"/>
    <w:basedOn w:val="Normal"/>
    <w:link w:val="FooterChar"/>
    <w:rsid w:val="00C111AD"/>
    <w:pPr>
      <w:tabs>
        <w:tab w:val="center" w:pos="4513"/>
        <w:tab w:val="right" w:pos="9026"/>
      </w:tabs>
    </w:pPr>
  </w:style>
  <w:style w:type="character" w:customStyle="1" w:styleId="FooterChar">
    <w:name w:val="Footer Char"/>
    <w:basedOn w:val="DefaultParagraphFont"/>
    <w:link w:val="Footer"/>
    <w:rsid w:val="00C111AD"/>
    <w:rPr>
      <w:sz w:val="22"/>
    </w:rPr>
  </w:style>
  <w:style w:type="paragraph" w:styleId="EndnoteText">
    <w:name w:val="endnote text"/>
    <w:basedOn w:val="Normal"/>
    <w:link w:val="EndnoteTextChar"/>
    <w:rsid w:val="00157DD9"/>
    <w:pPr>
      <w:widowControl w:val="0"/>
      <w:overflowPunct w:val="0"/>
      <w:autoSpaceDE w:val="0"/>
      <w:autoSpaceDN w:val="0"/>
      <w:adjustRightInd w:val="0"/>
      <w:spacing w:line="360" w:lineRule="auto"/>
    </w:pPr>
  </w:style>
  <w:style w:type="character" w:customStyle="1" w:styleId="EndnoteTextChar">
    <w:name w:val="Endnote Text Char"/>
    <w:basedOn w:val="DefaultParagraphFont"/>
    <w:link w:val="EndnoteText"/>
    <w:rsid w:val="00157DD9"/>
    <w:rPr>
      <w:sz w:val="22"/>
    </w:rPr>
  </w:style>
  <w:style w:type="character" w:customStyle="1" w:styleId="FootnoteTextChar">
    <w:name w:val="Footnote Text Char"/>
    <w:basedOn w:val="DefaultParagraphFont"/>
    <w:link w:val="FootnoteText"/>
    <w:semiHidden/>
    <w:rsid w:val="00684F38"/>
    <w:rPr>
      <w:sz w:val="22"/>
    </w:rPr>
  </w:style>
  <w:style w:type="paragraph" w:styleId="BodyText">
    <w:name w:val="Body Text"/>
    <w:basedOn w:val="Normal"/>
    <w:link w:val="BodyTextChar"/>
    <w:rsid w:val="008635A5"/>
    <w:pPr>
      <w:widowControl w:val="0"/>
      <w:overflowPunct w:val="0"/>
      <w:autoSpaceDE w:val="0"/>
      <w:autoSpaceDN w:val="0"/>
      <w:adjustRightInd w:val="0"/>
      <w:spacing w:line="360" w:lineRule="auto"/>
    </w:pPr>
    <w:rPr>
      <w:szCs w:val="22"/>
    </w:rPr>
  </w:style>
  <w:style w:type="character" w:customStyle="1" w:styleId="BodyTextChar">
    <w:name w:val="Body Text Char"/>
    <w:basedOn w:val="DefaultParagraphFont"/>
    <w:link w:val="BodyText"/>
    <w:rsid w:val="008635A5"/>
    <w:rPr>
      <w:sz w:val="22"/>
      <w:szCs w:val="22"/>
    </w:rPr>
  </w:style>
  <w:style w:type="paragraph" w:styleId="ListParagraph">
    <w:name w:val="List Paragraph"/>
    <w:basedOn w:val="Normal"/>
    <w:uiPriority w:val="34"/>
    <w:qFormat/>
    <w:rsid w:val="00A722B9"/>
    <w:pPr>
      <w:ind w:left="720"/>
      <w:contextualSpacing/>
    </w:pPr>
  </w:style>
  <w:style w:type="character" w:styleId="Hyperlink">
    <w:name w:val="Hyperlink"/>
    <w:basedOn w:val="DefaultParagraphFont"/>
    <w:rsid w:val="009536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BB0E27"/>
    <w:rPr>
      <w:rFonts w:ascii="Times New Roman" w:hAnsi="Times New Roman"/>
      <w:sz w:val="22"/>
      <w:vertAlign w:val="superscript"/>
    </w:rPr>
  </w:style>
  <w:style w:type="paragraph" w:styleId="FootnoteText">
    <w:name w:val="footnote text"/>
    <w:basedOn w:val="Normal"/>
    <w:link w:val="FootnoteTextChar"/>
    <w:semiHidden/>
    <w:rsid w:val="00BB0E27"/>
    <w:pPr>
      <w:spacing w:line="360" w:lineRule="auto"/>
    </w:pPr>
  </w:style>
  <w:style w:type="paragraph" w:styleId="NormalWeb">
    <w:name w:val="Normal (Web)"/>
    <w:basedOn w:val="Normal"/>
    <w:uiPriority w:val="99"/>
    <w:unhideWhenUsed/>
    <w:rsid w:val="009909DB"/>
    <w:pPr>
      <w:spacing w:before="100" w:beforeAutospacing="1" w:after="100" w:afterAutospacing="1"/>
    </w:pPr>
    <w:rPr>
      <w:sz w:val="24"/>
      <w:szCs w:val="24"/>
    </w:rPr>
  </w:style>
  <w:style w:type="character" w:styleId="Strong">
    <w:name w:val="Strong"/>
    <w:basedOn w:val="DefaultParagraphFont"/>
    <w:uiPriority w:val="22"/>
    <w:qFormat/>
    <w:rsid w:val="009909DB"/>
    <w:rPr>
      <w:b/>
      <w:bCs/>
    </w:rPr>
  </w:style>
  <w:style w:type="paragraph" w:styleId="BalloonText">
    <w:name w:val="Balloon Text"/>
    <w:basedOn w:val="Normal"/>
    <w:link w:val="BalloonTextChar"/>
    <w:rsid w:val="00937D42"/>
    <w:rPr>
      <w:rFonts w:ascii="Tahoma" w:hAnsi="Tahoma" w:cs="Tahoma"/>
      <w:sz w:val="16"/>
      <w:szCs w:val="16"/>
    </w:rPr>
  </w:style>
  <w:style w:type="character" w:customStyle="1" w:styleId="BalloonTextChar">
    <w:name w:val="Balloon Text Char"/>
    <w:basedOn w:val="DefaultParagraphFont"/>
    <w:link w:val="BalloonText"/>
    <w:rsid w:val="00937D42"/>
    <w:rPr>
      <w:rFonts w:ascii="Tahoma" w:hAnsi="Tahoma" w:cs="Tahoma"/>
      <w:sz w:val="16"/>
      <w:szCs w:val="16"/>
    </w:rPr>
  </w:style>
  <w:style w:type="paragraph" w:styleId="Revision">
    <w:name w:val="Revision"/>
    <w:hidden/>
    <w:uiPriority w:val="99"/>
    <w:semiHidden/>
    <w:rsid w:val="00C111AD"/>
    <w:rPr>
      <w:sz w:val="22"/>
    </w:rPr>
  </w:style>
  <w:style w:type="paragraph" w:styleId="Header">
    <w:name w:val="header"/>
    <w:basedOn w:val="Normal"/>
    <w:link w:val="HeaderChar"/>
    <w:uiPriority w:val="99"/>
    <w:rsid w:val="00C111AD"/>
    <w:pPr>
      <w:tabs>
        <w:tab w:val="center" w:pos="4513"/>
        <w:tab w:val="right" w:pos="9026"/>
      </w:tabs>
    </w:pPr>
  </w:style>
  <w:style w:type="character" w:customStyle="1" w:styleId="HeaderChar">
    <w:name w:val="Header Char"/>
    <w:basedOn w:val="DefaultParagraphFont"/>
    <w:link w:val="Header"/>
    <w:uiPriority w:val="99"/>
    <w:rsid w:val="00C111AD"/>
    <w:rPr>
      <w:sz w:val="22"/>
    </w:rPr>
  </w:style>
  <w:style w:type="paragraph" w:styleId="Footer">
    <w:name w:val="footer"/>
    <w:basedOn w:val="Normal"/>
    <w:link w:val="FooterChar"/>
    <w:rsid w:val="00C111AD"/>
    <w:pPr>
      <w:tabs>
        <w:tab w:val="center" w:pos="4513"/>
        <w:tab w:val="right" w:pos="9026"/>
      </w:tabs>
    </w:pPr>
  </w:style>
  <w:style w:type="character" w:customStyle="1" w:styleId="FooterChar">
    <w:name w:val="Footer Char"/>
    <w:basedOn w:val="DefaultParagraphFont"/>
    <w:link w:val="Footer"/>
    <w:rsid w:val="00C111AD"/>
    <w:rPr>
      <w:sz w:val="22"/>
    </w:rPr>
  </w:style>
  <w:style w:type="paragraph" w:styleId="EndnoteText">
    <w:name w:val="endnote text"/>
    <w:basedOn w:val="Normal"/>
    <w:link w:val="EndnoteTextChar"/>
    <w:rsid w:val="00157DD9"/>
    <w:pPr>
      <w:widowControl w:val="0"/>
      <w:overflowPunct w:val="0"/>
      <w:autoSpaceDE w:val="0"/>
      <w:autoSpaceDN w:val="0"/>
      <w:adjustRightInd w:val="0"/>
      <w:spacing w:line="360" w:lineRule="auto"/>
    </w:pPr>
  </w:style>
  <w:style w:type="character" w:customStyle="1" w:styleId="EndnoteTextChar">
    <w:name w:val="Endnote Text Char"/>
    <w:basedOn w:val="DefaultParagraphFont"/>
    <w:link w:val="EndnoteText"/>
    <w:rsid w:val="00157DD9"/>
    <w:rPr>
      <w:sz w:val="22"/>
    </w:rPr>
  </w:style>
  <w:style w:type="character" w:customStyle="1" w:styleId="FootnoteTextChar">
    <w:name w:val="Footnote Text Char"/>
    <w:basedOn w:val="DefaultParagraphFont"/>
    <w:link w:val="FootnoteText"/>
    <w:semiHidden/>
    <w:rsid w:val="00684F38"/>
    <w:rPr>
      <w:sz w:val="22"/>
    </w:rPr>
  </w:style>
  <w:style w:type="paragraph" w:styleId="BodyText">
    <w:name w:val="Body Text"/>
    <w:basedOn w:val="Normal"/>
    <w:link w:val="BodyTextChar"/>
    <w:rsid w:val="008635A5"/>
    <w:pPr>
      <w:widowControl w:val="0"/>
      <w:overflowPunct w:val="0"/>
      <w:autoSpaceDE w:val="0"/>
      <w:autoSpaceDN w:val="0"/>
      <w:adjustRightInd w:val="0"/>
      <w:spacing w:line="360" w:lineRule="auto"/>
    </w:pPr>
    <w:rPr>
      <w:szCs w:val="22"/>
    </w:rPr>
  </w:style>
  <w:style w:type="character" w:customStyle="1" w:styleId="BodyTextChar">
    <w:name w:val="Body Text Char"/>
    <w:basedOn w:val="DefaultParagraphFont"/>
    <w:link w:val="BodyText"/>
    <w:rsid w:val="008635A5"/>
    <w:rPr>
      <w:sz w:val="22"/>
      <w:szCs w:val="22"/>
    </w:rPr>
  </w:style>
  <w:style w:type="paragraph" w:styleId="ListParagraph">
    <w:name w:val="List Paragraph"/>
    <w:basedOn w:val="Normal"/>
    <w:uiPriority w:val="34"/>
    <w:qFormat/>
    <w:rsid w:val="00A722B9"/>
    <w:pPr>
      <w:ind w:left="720"/>
      <w:contextualSpacing/>
    </w:pPr>
  </w:style>
  <w:style w:type="character" w:styleId="Hyperlink">
    <w:name w:val="Hyperlink"/>
    <w:basedOn w:val="DefaultParagraphFont"/>
    <w:rsid w:val="009536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33344">
      <w:bodyDiv w:val="1"/>
      <w:marLeft w:val="0"/>
      <w:marRight w:val="0"/>
      <w:marTop w:val="0"/>
      <w:marBottom w:val="0"/>
      <w:divBdr>
        <w:top w:val="none" w:sz="0" w:space="0" w:color="auto"/>
        <w:left w:val="none" w:sz="0" w:space="0" w:color="auto"/>
        <w:bottom w:val="none" w:sz="0" w:space="0" w:color="auto"/>
        <w:right w:val="none" w:sz="0" w:space="0" w:color="auto"/>
      </w:divBdr>
    </w:div>
    <w:div w:id="10859540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424">
          <w:marLeft w:val="0"/>
          <w:marRight w:val="0"/>
          <w:marTop w:val="0"/>
          <w:marBottom w:val="0"/>
          <w:divBdr>
            <w:top w:val="none" w:sz="0" w:space="0" w:color="auto"/>
            <w:left w:val="none" w:sz="0" w:space="0" w:color="auto"/>
            <w:bottom w:val="none" w:sz="0" w:space="0" w:color="auto"/>
            <w:right w:val="none" w:sz="0" w:space="0" w:color="auto"/>
          </w:divBdr>
          <w:divsChild>
            <w:div w:id="167406988">
              <w:marLeft w:val="0"/>
              <w:marRight w:val="0"/>
              <w:marTop w:val="0"/>
              <w:marBottom w:val="0"/>
              <w:divBdr>
                <w:top w:val="none" w:sz="0" w:space="0" w:color="auto"/>
                <w:left w:val="none" w:sz="0" w:space="0" w:color="auto"/>
                <w:bottom w:val="none" w:sz="0" w:space="0" w:color="auto"/>
                <w:right w:val="none" w:sz="0" w:space="0" w:color="auto"/>
              </w:divBdr>
              <w:divsChild>
                <w:div w:id="1890998492">
                  <w:marLeft w:val="0"/>
                  <w:marRight w:val="0"/>
                  <w:marTop w:val="0"/>
                  <w:marBottom w:val="0"/>
                  <w:divBdr>
                    <w:top w:val="none" w:sz="0" w:space="0" w:color="auto"/>
                    <w:left w:val="none" w:sz="0" w:space="0" w:color="auto"/>
                    <w:bottom w:val="none" w:sz="0" w:space="0" w:color="auto"/>
                    <w:right w:val="none" w:sz="0" w:space="0" w:color="auto"/>
                  </w:divBdr>
                  <w:divsChild>
                    <w:div w:id="2062243365">
                      <w:marLeft w:val="0"/>
                      <w:marRight w:val="0"/>
                      <w:marTop w:val="0"/>
                      <w:marBottom w:val="0"/>
                      <w:divBdr>
                        <w:top w:val="none" w:sz="0" w:space="0" w:color="auto"/>
                        <w:left w:val="none" w:sz="0" w:space="0" w:color="auto"/>
                        <w:bottom w:val="none" w:sz="0" w:space="0" w:color="auto"/>
                        <w:right w:val="none" w:sz="0" w:space="0" w:color="auto"/>
                      </w:divBdr>
                      <w:divsChild>
                        <w:div w:id="948857970">
                          <w:marLeft w:val="0"/>
                          <w:marRight w:val="0"/>
                          <w:marTop w:val="0"/>
                          <w:marBottom w:val="0"/>
                          <w:divBdr>
                            <w:top w:val="none" w:sz="0" w:space="0" w:color="auto"/>
                            <w:left w:val="none" w:sz="0" w:space="0" w:color="auto"/>
                            <w:bottom w:val="none" w:sz="0" w:space="0" w:color="auto"/>
                            <w:right w:val="none" w:sz="0" w:space="0" w:color="auto"/>
                          </w:divBdr>
                          <w:divsChild>
                            <w:div w:id="716852698">
                              <w:marLeft w:val="0"/>
                              <w:marRight w:val="0"/>
                              <w:marTop w:val="0"/>
                              <w:marBottom w:val="0"/>
                              <w:divBdr>
                                <w:top w:val="none" w:sz="0" w:space="0" w:color="auto"/>
                                <w:left w:val="none" w:sz="0" w:space="0" w:color="auto"/>
                                <w:bottom w:val="none" w:sz="0" w:space="0" w:color="auto"/>
                                <w:right w:val="none" w:sz="0" w:space="0" w:color="auto"/>
                              </w:divBdr>
                              <w:divsChild>
                                <w:div w:id="1510480902">
                                  <w:marLeft w:val="0"/>
                                  <w:marRight w:val="0"/>
                                  <w:marTop w:val="0"/>
                                  <w:marBottom w:val="0"/>
                                  <w:divBdr>
                                    <w:top w:val="none" w:sz="0" w:space="0" w:color="auto"/>
                                    <w:left w:val="none" w:sz="0" w:space="0" w:color="auto"/>
                                    <w:bottom w:val="none" w:sz="0" w:space="0" w:color="auto"/>
                                    <w:right w:val="none" w:sz="0" w:space="0" w:color="auto"/>
                                  </w:divBdr>
                                  <w:divsChild>
                                    <w:div w:id="412707933">
                                      <w:marLeft w:val="0"/>
                                      <w:marRight w:val="0"/>
                                      <w:marTop w:val="0"/>
                                      <w:marBottom w:val="0"/>
                                      <w:divBdr>
                                        <w:top w:val="none" w:sz="0" w:space="0" w:color="auto"/>
                                        <w:left w:val="none" w:sz="0" w:space="0" w:color="auto"/>
                                        <w:bottom w:val="none" w:sz="0" w:space="0" w:color="auto"/>
                                        <w:right w:val="none" w:sz="0" w:space="0" w:color="auto"/>
                                      </w:divBdr>
                                      <w:divsChild>
                                        <w:div w:id="2069986700">
                                          <w:marLeft w:val="0"/>
                                          <w:marRight w:val="0"/>
                                          <w:marTop w:val="0"/>
                                          <w:marBottom w:val="0"/>
                                          <w:divBdr>
                                            <w:top w:val="none" w:sz="0" w:space="0" w:color="auto"/>
                                            <w:left w:val="none" w:sz="0" w:space="0" w:color="auto"/>
                                            <w:bottom w:val="none" w:sz="0" w:space="0" w:color="auto"/>
                                            <w:right w:val="none" w:sz="0" w:space="0" w:color="auto"/>
                                          </w:divBdr>
                                          <w:divsChild>
                                            <w:div w:id="3851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29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Martin.Simpson@uw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6E20B-1936-4327-99F3-02F9E855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11312</Words>
  <Characters>64482</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Commemorating Loigny: Catholic Memory in France, 1870-1914</vt:lpstr>
    </vt:vector>
  </TitlesOfParts>
  <Company>University of the West of England, Bristol</Company>
  <LinksUpToDate>false</LinksUpToDate>
  <CharactersWithSpaces>75643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Commemorating Loigny: Catholic Memory in France, 1870-1914</dc:title>
  <dc:creator>Martin Simpson</dc:creator>
  <cp:lastModifiedBy>Alexander Clarke</cp:lastModifiedBy>
  <cp:revision>2</cp:revision>
  <cp:lastPrinted>2013-11-19T11:55:00Z</cp:lastPrinted>
  <dcterms:created xsi:type="dcterms:W3CDTF">2013-11-19T16:05:00Z</dcterms:created>
  <dcterms:modified xsi:type="dcterms:W3CDTF">2013-11-19T16:05:00Z</dcterms:modified>
</cp:coreProperties>
</file>