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9D7D3" w14:textId="77777777" w:rsidR="002C6AF5" w:rsidRPr="00775188" w:rsidRDefault="000E55E1" w:rsidP="00760C8D">
      <w:pPr>
        <w:spacing w:before="280" w:after="0"/>
        <w:ind w:firstLine="0"/>
        <w:contextualSpacing/>
        <w:jc w:val="center"/>
        <w:outlineLvl w:val="3"/>
        <w:rPr>
          <w:rFonts w:ascii="Times New Roman" w:eastAsia="Meiryo" w:hAnsi="Times New Roman" w:cs="Times New Roman"/>
          <w:b/>
          <w:bCs/>
          <w:i/>
          <w:iCs/>
          <w:sz w:val="24"/>
        </w:rPr>
      </w:pPr>
      <w:r w:rsidRPr="00775188">
        <w:rPr>
          <w:rFonts w:ascii="Times New Roman" w:eastAsia="Meiryo" w:hAnsi="Times New Roman" w:cs="Times New Roman"/>
          <w:b/>
          <w:sz w:val="24"/>
        </w:rPr>
        <w:t>E</w:t>
      </w:r>
      <w:r w:rsidR="002C6AF5" w:rsidRPr="00775188">
        <w:rPr>
          <w:rFonts w:ascii="Times New Roman" w:eastAsia="Meiryo" w:hAnsi="Times New Roman" w:cs="Times New Roman"/>
          <w:b/>
          <w:sz w:val="24"/>
        </w:rPr>
        <w:t>lectricity generation</w:t>
      </w:r>
      <w:r w:rsidRPr="00775188">
        <w:rPr>
          <w:rFonts w:ascii="Times New Roman" w:eastAsia="Meiryo" w:hAnsi="Times New Roman" w:cs="Times New Roman"/>
          <w:b/>
          <w:sz w:val="24"/>
        </w:rPr>
        <w:t xml:space="preserve"> </w:t>
      </w:r>
      <w:r w:rsidR="009355AF" w:rsidRPr="00775188">
        <w:rPr>
          <w:rFonts w:ascii="Times New Roman" w:eastAsia="Meiryo" w:hAnsi="Times New Roman" w:cs="Times New Roman"/>
          <w:b/>
          <w:sz w:val="24"/>
        </w:rPr>
        <w:t xml:space="preserve">and </w:t>
      </w:r>
      <w:r w:rsidR="00F93F15" w:rsidRPr="00775188">
        <w:rPr>
          <w:rFonts w:ascii="Times New Roman" w:eastAsia="Meiryo" w:hAnsi="Times New Roman" w:cs="Times New Roman"/>
          <w:b/>
          <w:sz w:val="24"/>
        </w:rPr>
        <w:t xml:space="preserve">struvite </w:t>
      </w:r>
      <w:r w:rsidR="009355AF" w:rsidRPr="00775188">
        <w:rPr>
          <w:rFonts w:ascii="Times New Roman" w:eastAsia="Meiryo" w:hAnsi="Times New Roman" w:cs="Times New Roman"/>
          <w:b/>
          <w:sz w:val="24"/>
        </w:rPr>
        <w:t>recovery</w:t>
      </w:r>
      <w:r w:rsidR="00CC7AF1" w:rsidRPr="00775188">
        <w:rPr>
          <w:rFonts w:ascii="Times New Roman" w:eastAsia="Meiryo" w:hAnsi="Times New Roman" w:cs="Times New Roman"/>
          <w:b/>
          <w:sz w:val="24"/>
        </w:rPr>
        <w:t xml:space="preserve"> </w:t>
      </w:r>
      <w:r w:rsidR="009355AF" w:rsidRPr="00775188">
        <w:rPr>
          <w:rFonts w:ascii="Times New Roman" w:eastAsia="Meiryo" w:hAnsi="Times New Roman" w:cs="Times New Roman"/>
          <w:b/>
          <w:sz w:val="24"/>
        </w:rPr>
        <w:t xml:space="preserve">from </w:t>
      </w:r>
      <w:r w:rsidR="008226A5" w:rsidRPr="00775188">
        <w:rPr>
          <w:rFonts w:ascii="Times New Roman" w:eastAsia="Meiryo" w:hAnsi="Times New Roman" w:cs="Times New Roman"/>
          <w:b/>
          <w:sz w:val="24"/>
        </w:rPr>
        <w:t xml:space="preserve">human </w:t>
      </w:r>
      <w:r w:rsidR="009355AF" w:rsidRPr="00775188">
        <w:rPr>
          <w:rFonts w:ascii="Times New Roman" w:eastAsia="Meiryo" w:hAnsi="Times New Roman" w:cs="Times New Roman"/>
          <w:b/>
          <w:sz w:val="24"/>
        </w:rPr>
        <w:t xml:space="preserve">urine using </w:t>
      </w:r>
      <w:r w:rsidR="00B96509" w:rsidRPr="00775188">
        <w:rPr>
          <w:rFonts w:ascii="Times New Roman" w:eastAsia="Meiryo" w:hAnsi="Times New Roman" w:cs="Times New Roman"/>
          <w:b/>
          <w:sz w:val="24"/>
        </w:rPr>
        <w:t>microbial fuel cells</w:t>
      </w:r>
    </w:p>
    <w:p w14:paraId="30A9A64D" w14:textId="77777777" w:rsidR="002C6AF5" w:rsidRPr="00775188" w:rsidRDefault="002C6AF5" w:rsidP="00760C8D">
      <w:pPr>
        <w:spacing w:after="0"/>
        <w:ind w:firstLine="0"/>
        <w:contextualSpacing/>
        <w:jc w:val="center"/>
        <w:rPr>
          <w:rFonts w:ascii="Times New Roman" w:eastAsia="Meiryo" w:hAnsi="Times New Roman" w:cs="Times New Roman"/>
        </w:rPr>
      </w:pPr>
      <w:bookmarkStart w:id="0" w:name="_GoBack"/>
      <w:bookmarkEnd w:id="0"/>
    </w:p>
    <w:p w14:paraId="775D99FB" w14:textId="77777777" w:rsidR="00760C8D" w:rsidRPr="00775188" w:rsidRDefault="00760C8D" w:rsidP="00760C8D">
      <w:pPr>
        <w:spacing w:after="0"/>
        <w:ind w:firstLine="0"/>
        <w:contextualSpacing/>
        <w:jc w:val="center"/>
        <w:rPr>
          <w:rFonts w:ascii="Times New Roman" w:eastAsia="Meiryo" w:hAnsi="Times New Roman" w:cs="Times New Roman"/>
        </w:rPr>
      </w:pPr>
    </w:p>
    <w:p w14:paraId="5CE9335C" w14:textId="77777777" w:rsidR="002C6AF5" w:rsidRPr="00775188" w:rsidRDefault="002C6AF5" w:rsidP="00760C8D">
      <w:pPr>
        <w:spacing w:after="0"/>
        <w:ind w:firstLine="0"/>
        <w:contextualSpacing/>
        <w:jc w:val="center"/>
        <w:rPr>
          <w:rFonts w:ascii="Times New Roman" w:eastAsia="Meiryo" w:hAnsi="Times New Roman" w:cs="Times New Roman"/>
          <w:vertAlign w:val="superscript"/>
          <w:lang w:val="en-US"/>
        </w:rPr>
      </w:pPr>
      <w:proofErr w:type="spellStart"/>
      <w:r w:rsidRPr="00775188">
        <w:rPr>
          <w:rFonts w:ascii="Times New Roman" w:eastAsia="Meiryo" w:hAnsi="Times New Roman" w:cs="Times New Roman"/>
          <w:lang w:val="en-US"/>
        </w:rPr>
        <w:t>Jiseon</w:t>
      </w:r>
      <w:proofErr w:type="spellEnd"/>
      <w:r w:rsidRPr="00775188">
        <w:rPr>
          <w:rFonts w:ascii="Times New Roman" w:eastAsia="Meiryo" w:hAnsi="Times New Roman" w:cs="Times New Roman"/>
          <w:lang w:val="en-US"/>
        </w:rPr>
        <w:t xml:space="preserve"> </w:t>
      </w:r>
      <w:proofErr w:type="spellStart"/>
      <w:r w:rsidRPr="00775188">
        <w:rPr>
          <w:rFonts w:ascii="Times New Roman" w:eastAsia="Meiryo" w:hAnsi="Times New Roman" w:cs="Times New Roman"/>
          <w:lang w:val="en-US"/>
        </w:rPr>
        <w:t>You</w:t>
      </w:r>
      <w:r w:rsidR="006B1DE8" w:rsidRPr="00775188">
        <w:rPr>
          <w:rFonts w:ascii="Times New Roman" w:eastAsia="Meiryo" w:hAnsi="Times New Roman" w:cs="Times New Roman"/>
          <w:vertAlign w:val="superscript"/>
          <w:lang w:val="en-US"/>
        </w:rPr>
        <w:t>a</w:t>
      </w:r>
      <w:proofErr w:type="spellEnd"/>
      <w:r w:rsidRPr="00775188">
        <w:rPr>
          <w:rFonts w:ascii="Times New Roman" w:eastAsia="Meiryo" w:hAnsi="Times New Roman" w:cs="Times New Roman"/>
          <w:lang w:val="en-US"/>
        </w:rPr>
        <w:t xml:space="preserve">, John </w:t>
      </w:r>
      <w:proofErr w:type="spellStart"/>
      <w:r w:rsidRPr="00775188">
        <w:rPr>
          <w:rFonts w:ascii="Times New Roman" w:eastAsia="Meiryo" w:hAnsi="Times New Roman" w:cs="Times New Roman"/>
          <w:lang w:val="en-US"/>
        </w:rPr>
        <w:t>Greenman</w:t>
      </w:r>
      <w:r w:rsidR="006B1DE8" w:rsidRPr="00775188">
        <w:rPr>
          <w:rFonts w:ascii="Times New Roman" w:eastAsia="Meiryo" w:hAnsi="Times New Roman" w:cs="Times New Roman"/>
          <w:vertAlign w:val="superscript"/>
          <w:lang w:val="en-US"/>
        </w:rPr>
        <w:t>a</w:t>
      </w:r>
      <w:proofErr w:type="gramStart"/>
      <w:r w:rsidR="006B1DE8" w:rsidRPr="00775188">
        <w:rPr>
          <w:rFonts w:ascii="Times New Roman" w:eastAsia="Meiryo" w:hAnsi="Times New Roman" w:cs="Times New Roman"/>
          <w:vertAlign w:val="superscript"/>
          <w:lang w:val="en-US"/>
        </w:rPr>
        <w:t>,b</w:t>
      </w:r>
      <w:proofErr w:type="spellEnd"/>
      <w:proofErr w:type="gramEnd"/>
      <w:r w:rsidRPr="00775188">
        <w:rPr>
          <w:rFonts w:ascii="Times New Roman" w:eastAsia="Meiryo" w:hAnsi="Times New Roman" w:cs="Times New Roman"/>
          <w:lang w:val="en-US"/>
        </w:rPr>
        <w:t xml:space="preserve">, Chris </w:t>
      </w:r>
      <w:proofErr w:type="spellStart"/>
      <w:r w:rsidRPr="00775188">
        <w:rPr>
          <w:rFonts w:ascii="Times New Roman" w:eastAsia="Meiryo" w:hAnsi="Times New Roman" w:cs="Times New Roman"/>
          <w:lang w:val="en-US"/>
        </w:rPr>
        <w:t>Melhuish</w:t>
      </w:r>
      <w:r w:rsidR="006B1DE8" w:rsidRPr="00775188">
        <w:rPr>
          <w:rFonts w:ascii="Times New Roman" w:eastAsia="Meiryo" w:hAnsi="Times New Roman" w:cs="Times New Roman"/>
          <w:vertAlign w:val="superscript"/>
          <w:lang w:val="en-US"/>
        </w:rPr>
        <w:t>a</w:t>
      </w:r>
      <w:proofErr w:type="spellEnd"/>
      <w:r w:rsidRPr="00775188">
        <w:rPr>
          <w:rFonts w:ascii="Times New Roman" w:eastAsia="Meiryo" w:hAnsi="Times New Roman" w:cs="Times New Roman"/>
          <w:lang w:val="en-US"/>
        </w:rPr>
        <w:t xml:space="preserve">, Ioannis </w:t>
      </w:r>
      <w:proofErr w:type="spellStart"/>
      <w:r w:rsidRPr="00775188">
        <w:rPr>
          <w:rFonts w:ascii="Times New Roman" w:eastAsia="Meiryo" w:hAnsi="Times New Roman" w:cs="Times New Roman"/>
          <w:lang w:val="en-US"/>
        </w:rPr>
        <w:t>Ieropoulos</w:t>
      </w:r>
      <w:r w:rsidR="006B1DE8" w:rsidRPr="00775188">
        <w:rPr>
          <w:rFonts w:ascii="Times New Roman" w:eastAsia="Meiryo" w:hAnsi="Times New Roman" w:cs="Times New Roman"/>
          <w:vertAlign w:val="superscript"/>
          <w:lang w:val="en-US"/>
        </w:rPr>
        <w:t>a,b</w:t>
      </w:r>
      <w:proofErr w:type="spellEnd"/>
      <w:r w:rsidR="00682EF4" w:rsidRPr="00775188">
        <w:rPr>
          <w:rFonts w:ascii="Times New Roman" w:eastAsia="Meiryo" w:hAnsi="Times New Roman" w:cs="Times New Roman"/>
          <w:vertAlign w:val="superscript"/>
          <w:lang w:val="en-US"/>
        </w:rPr>
        <w:t>*</w:t>
      </w:r>
    </w:p>
    <w:p w14:paraId="79642FF4" w14:textId="77777777" w:rsidR="006B1DE8" w:rsidRPr="00775188" w:rsidRDefault="006B1DE8" w:rsidP="00760C8D">
      <w:pPr>
        <w:spacing w:after="0"/>
        <w:ind w:firstLine="0"/>
        <w:contextualSpacing/>
        <w:jc w:val="center"/>
        <w:rPr>
          <w:rFonts w:ascii="Times New Roman" w:eastAsia="Meiryo" w:hAnsi="Times New Roman" w:cs="Times New Roman"/>
        </w:rPr>
      </w:pPr>
    </w:p>
    <w:p w14:paraId="13909430" w14:textId="77777777" w:rsidR="002C6AF5" w:rsidRPr="00775188" w:rsidRDefault="006B1DE8" w:rsidP="00760C8D">
      <w:pPr>
        <w:spacing w:after="0"/>
        <w:ind w:firstLine="0"/>
        <w:contextualSpacing/>
        <w:jc w:val="center"/>
        <w:rPr>
          <w:rFonts w:ascii="Times New Roman" w:eastAsia="Meiryo" w:hAnsi="Times New Roman" w:cs="Times New Roman"/>
        </w:rPr>
      </w:pPr>
      <w:proofErr w:type="spellStart"/>
      <w:proofErr w:type="gramStart"/>
      <w:r w:rsidRPr="00775188">
        <w:rPr>
          <w:rFonts w:ascii="Times New Roman" w:eastAsia="Meiryo" w:hAnsi="Times New Roman" w:cs="Times New Roman"/>
          <w:vertAlign w:val="superscript"/>
        </w:rPr>
        <w:t>a</w:t>
      </w:r>
      <w:r w:rsidR="002C6AF5" w:rsidRPr="00775188">
        <w:rPr>
          <w:rFonts w:ascii="Times New Roman" w:eastAsia="Meiryo" w:hAnsi="Times New Roman" w:cs="Times New Roman"/>
        </w:rPr>
        <w:t>Bristol</w:t>
      </w:r>
      <w:proofErr w:type="spellEnd"/>
      <w:proofErr w:type="gramEnd"/>
      <w:r w:rsidR="002C6AF5" w:rsidRPr="00775188">
        <w:rPr>
          <w:rFonts w:ascii="Times New Roman" w:eastAsia="Meiryo" w:hAnsi="Times New Roman" w:cs="Times New Roman"/>
        </w:rPr>
        <w:t xml:space="preserve"> Robotics Laboratory, University of the West of England, Bristol, BS16 1QY (UK)</w:t>
      </w:r>
    </w:p>
    <w:p w14:paraId="2C91A252" w14:textId="77777777" w:rsidR="002C6AF5" w:rsidRPr="00775188" w:rsidRDefault="006B1DE8" w:rsidP="00760C8D">
      <w:pPr>
        <w:spacing w:after="0"/>
        <w:ind w:firstLine="0"/>
        <w:contextualSpacing/>
        <w:jc w:val="center"/>
        <w:rPr>
          <w:rFonts w:ascii="Times New Roman" w:eastAsia="Meiryo" w:hAnsi="Times New Roman" w:cs="Times New Roman"/>
        </w:rPr>
      </w:pPr>
      <w:proofErr w:type="spellStart"/>
      <w:proofErr w:type="gramStart"/>
      <w:r w:rsidRPr="00775188">
        <w:rPr>
          <w:rFonts w:ascii="Times New Roman" w:eastAsia="Meiryo" w:hAnsi="Times New Roman" w:cs="Times New Roman"/>
          <w:vertAlign w:val="superscript"/>
        </w:rPr>
        <w:t>b</w:t>
      </w:r>
      <w:r w:rsidR="002C6AF5" w:rsidRPr="00775188">
        <w:rPr>
          <w:rFonts w:ascii="Times New Roman" w:eastAsia="Meiryo" w:hAnsi="Times New Roman" w:cs="Times New Roman"/>
        </w:rPr>
        <w:t>School</w:t>
      </w:r>
      <w:proofErr w:type="spellEnd"/>
      <w:proofErr w:type="gramEnd"/>
      <w:r w:rsidR="002C6AF5" w:rsidRPr="00775188">
        <w:rPr>
          <w:rFonts w:ascii="Times New Roman" w:eastAsia="Meiryo" w:hAnsi="Times New Roman" w:cs="Times New Roman"/>
        </w:rPr>
        <w:t xml:space="preserve"> of Life Sciences, University of the West of England, Bristol, BS16 1QY (UK)</w:t>
      </w:r>
    </w:p>
    <w:p w14:paraId="6A0CF60F" w14:textId="77777777" w:rsidR="002C6AF5" w:rsidRPr="00775188" w:rsidRDefault="002C6AF5" w:rsidP="00760C8D">
      <w:pPr>
        <w:spacing w:after="0"/>
        <w:ind w:firstLine="0"/>
        <w:contextualSpacing/>
        <w:jc w:val="center"/>
        <w:rPr>
          <w:rFonts w:ascii="Times New Roman" w:eastAsia="Meiryo" w:hAnsi="Times New Roman" w:cs="Times New Roman"/>
        </w:rPr>
      </w:pPr>
    </w:p>
    <w:p w14:paraId="0E48883A" w14:textId="77777777" w:rsidR="006B1DE8" w:rsidRPr="00775188" w:rsidRDefault="006B1DE8" w:rsidP="00760C8D">
      <w:pPr>
        <w:spacing w:after="0"/>
        <w:ind w:firstLine="0"/>
        <w:contextualSpacing/>
        <w:jc w:val="center"/>
        <w:rPr>
          <w:rFonts w:ascii="Times New Roman" w:eastAsia="Meiryo" w:hAnsi="Times New Roman" w:cs="Times New Roman"/>
        </w:rPr>
      </w:pPr>
      <w:r w:rsidRPr="00775188">
        <w:rPr>
          <w:rFonts w:ascii="Times New Roman" w:eastAsia="Meiryo" w:hAnsi="Times New Roman" w:cs="Times New Roman"/>
        </w:rPr>
        <w:t>*Corresponding author: Tel.: +44 117 32 86318, 86322; Fax: +44 117 32 83960</w:t>
      </w:r>
    </w:p>
    <w:p w14:paraId="0F9EC655" w14:textId="77777777" w:rsidR="006B1DE8" w:rsidRPr="00775188" w:rsidRDefault="006B1DE8" w:rsidP="00760C8D">
      <w:pPr>
        <w:spacing w:after="0"/>
        <w:ind w:firstLine="0"/>
        <w:contextualSpacing/>
        <w:jc w:val="center"/>
        <w:rPr>
          <w:rFonts w:ascii="Times New Roman" w:eastAsia="Meiryo" w:hAnsi="Times New Roman" w:cs="Times New Roman"/>
        </w:rPr>
      </w:pPr>
      <w:r w:rsidRPr="00775188">
        <w:rPr>
          <w:rFonts w:ascii="Times New Roman" w:eastAsia="Meiryo" w:hAnsi="Times New Roman" w:cs="Times New Roman"/>
        </w:rPr>
        <w:t>E-mail address: ioannis.ieropoulos@brl.ac.uk (I. Ieropoulos)</w:t>
      </w:r>
    </w:p>
    <w:p w14:paraId="592B5344" w14:textId="77777777" w:rsidR="00760C8D" w:rsidRPr="00775188" w:rsidRDefault="006B1DE8" w:rsidP="00760C8D">
      <w:pPr>
        <w:spacing w:after="0"/>
        <w:ind w:firstLine="0"/>
        <w:contextualSpacing/>
        <w:jc w:val="center"/>
        <w:rPr>
          <w:rFonts w:ascii="Times New Roman" w:eastAsia="Meiryo" w:hAnsi="Times New Roman" w:cs="Times New Roman"/>
        </w:rPr>
      </w:pPr>
      <w:r w:rsidRPr="00775188">
        <w:rPr>
          <w:rFonts w:ascii="Times New Roman" w:eastAsia="Meiryo" w:hAnsi="Times New Roman" w:cs="Times New Roman"/>
        </w:rPr>
        <w:t xml:space="preserve">Bristol Robotics Laboratory, T-Building, </w:t>
      </w:r>
      <w:proofErr w:type="spellStart"/>
      <w:r w:rsidRPr="00775188">
        <w:rPr>
          <w:rFonts w:ascii="Times New Roman" w:eastAsia="Meiryo" w:hAnsi="Times New Roman" w:cs="Times New Roman"/>
        </w:rPr>
        <w:t>Frenchay</w:t>
      </w:r>
      <w:proofErr w:type="spellEnd"/>
      <w:r w:rsidRPr="00775188">
        <w:rPr>
          <w:rFonts w:ascii="Times New Roman" w:eastAsia="Meiryo" w:hAnsi="Times New Roman" w:cs="Times New Roman"/>
        </w:rPr>
        <w:t xml:space="preserve"> Campus, Bristol, BS16 1QY, UK</w:t>
      </w:r>
      <w:r w:rsidR="00760C8D" w:rsidRPr="00775188">
        <w:rPr>
          <w:rFonts w:ascii="Times New Roman" w:eastAsia="Meiryo" w:hAnsi="Times New Roman" w:cs="Times New Roman"/>
        </w:rPr>
        <w:br w:type="page"/>
      </w:r>
    </w:p>
    <w:p w14:paraId="6E262DDE" w14:textId="77777777" w:rsidR="00C32817" w:rsidRPr="00775188" w:rsidRDefault="00760C8D" w:rsidP="00760C8D">
      <w:pPr>
        <w:spacing w:after="0"/>
        <w:ind w:firstLine="0"/>
        <w:contextualSpacing/>
        <w:rPr>
          <w:rFonts w:ascii="Times New Roman" w:eastAsia="Meiryo" w:hAnsi="Times New Roman" w:cs="Times New Roman"/>
          <w:b/>
        </w:rPr>
      </w:pPr>
      <w:bookmarkStart w:id="1" w:name="OLE_LINK2"/>
      <w:bookmarkStart w:id="2" w:name="OLE_LINK3"/>
      <w:r w:rsidRPr="00775188">
        <w:rPr>
          <w:rFonts w:ascii="Times New Roman" w:eastAsia="Meiryo" w:hAnsi="Times New Roman" w:cs="Times New Roman"/>
          <w:b/>
        </w:rPr>
        <w:lastRenderedPageBreak/>
        <w:t>ABSTRACT</w:t>
      </w:r>
    </w:p>
    <w:p w14:paraId="49BA9981" w14:textId="77777777" w:rsidR="00760C8D" w:rsidRPr="00775188" w:rsidRDefault="00760C8D" w:rsidP="00760C8D">
      <w:pPr>
        <w:spacing w:after="0"/>
        <w:ind w:firstLine="0"/>
        <w:contextualSpacing/>
        <w:rPr>
          <w:rFonts w:ascii="Times New Roman" w:eastAsia="Meiryo" w:hAnsi="Times New Roman" w:cs="Times New Roman"/>
          <w:b/>
        </w:rPr>
      </w:pPr>
    </w:p>
    <w:p w14:paraId="169FCD72" w14:textId="77777777" w:rsidR="00760C8D" w:rsidRPr="00775188" w:rsidRDefault="00760C8D" w:rsidP="00760C8D">
      <w:pPr>
        <w:spacing w:after="0"/>
        <w:ind w:firstLine="0"/>
        <w:rPr>
          <w:rFonts w:ascii="Times New Roman" w:eastAsia="Meiryo" w:hAnsi="Times New Roman" w:cs="Times New Roman"/>
          <w:iCs/>
        </w:rPr>
      </w:pPr>
      <w:r w:rsidRPr="00775188">
        <w:rPr>
          <w:rFonts w:ascii="Times New Roman" w:eastAsia="Meiryo" w:hAnsi="Times New Roman" w:cs="Times New Roman"/>
          <w:iCs/>
        </w:rPr>
        <w:t xml:space="preserve">BACKGROUND: Urine is </w:t>
      </w:r>
      <w:r w:rsidR="00DB37A8" w:rsidRPr="00775188">
        <w:rPr>
          <w:rFonts w:ascii="Times New Roman" w:eastAsia="Meiryo" w:hAnsi="Times New Roman" w:cs="Times New Roman"/>
          <w:iCs/>
        </w:rPr>
        <w:t xml:space="preserve">an </w:t>
      </w:r>
      <w:r w:rsidRPr="00775188">
        <w:rPr>
          <w:rFonts w:ascii="Times New Roman" w:eastAsia="Meiryo" w:hAnsi="Times New Roman" w:cs="Times New Roman"/>
          <w:iCs/>
        </w:rPr>
        <w:t xml:space="preserve">abundant waste </w:t>
      </w:r>
      <w:r w:rsidR="00DB37A8" w:rsidRPr="00775188">
        <w:rPr>
          <w:rFonts w:ascii="Times New Roman" w:eastAsia="Meiryo" w:hAnsi="Times New Roman" w:cs="Times New Roman"/>
          <w:iCs/>
        </w:rPr>
        <w:t xml:space="preserve">product </w:t>
      </w:r>
      <w:r w:rsidRPr="00775188">
        <w:rPr>
          <w:rFonts w:ascii="Times New Roman" w:eastAsia="Meiryo" w:hAnsi="Times New Roman" w:cs="Times New Roman"/>
          <w:iCs/>
        </w:rPr>
        <w:t xml:space="preserve">which requires energy intensive treatment processes in modern wastewater treatment plants. </w:t>
      </w:r>
      <w:r w:rsidR="00CE3BB8" w:rsidRPr="00775188">
        <w:rPr>
          <w:rFonts w:ascii="Times New Roman" w:eastAsia="Meiryo" w:hAnsi="Times New Roman" w:cs="Times New Roman"/>
          <w:iCs/>
        </w:rPr>
        <w:t xml:space="preserve">However urine can be utilised as fertiliser in the form of struvite. Microbial fuel cells (MFCs) are a promising technology for treating waste whilst producing electricity. Combining these two approaches, </w:t>
      </w:r>
      <w:r w:rsidR="00B96509" w:rsidRPr="00775188">
        <w:rPr>
          <w:rFonts w:ascii="Times New Roman" w:eastAsia="Meiryo" w:hAnsi="Times New Roman" w:cs="Times New Roman"/>
          <w:iCs/>
        </w:rPr>
        <w:t>a 3-stage MFC</w:t>
      </w:r>
      <w:bookmarkStart w:id="3" w:name="OLE_LINK22"/>
      <w:bookmarkStart w:id="4" w:name="OLE_LINK23"/>
      <w:bookmarkStart w:id="5" w:name="OLE_LINK26"/>
      <w:bookmarkStart w:id="6" w:name="OLE_LINK27"/>
      <w:bookmarkStart w:id="7" w:name="OLE_LINK28"/>
      <w:bookmarkStart w:id="8" w:name="OLE_LINK29"/>
      <w:bookmarkStart w:id="9" w:name="OLE_LINK30"/>
      <w:bookmarkStart w:id="10" w:name="OLE_LINK33"/>
      <w:bookmarkStart w:id="11" w:name="OLE_LINK42"/>
      <w:r w:rsidR="0051352A" w:rsidRPr="00775188">
        <w:rPr>
          <w:rFonts w:ascii="Times New Roman" w:eastAsia="Meiryo" w:hAnsi="Times New Roman" w:cs="Times New Roman"/>
          <w:iCs/>
        </w:rPr>
        <w:t>/struvite extraction process</w:t>
      </w:r>
      <w:r w:rsidR="00B96509" w:rsidRPr="00775188">
        <w:rPr>
          <w:rFonts w:ascii="Times New Roman" w:eastAsia="Meiryo" w:hAnsi="Times New Roman" w:cs="Times New Roman"/>
          <w:iCs/>
        </w:rPr>
        <w:t xml:space="preserve"> </w:t>
      </w:r>
      <w:bookmarkEnd w:id="3"/>
      <w:bookmarkEnd w:id="4"/>
      <w:bookmarkEnd w:id="5"/>
      <w:bookmarkEnd w:id="6"/>
      <w:bookmarkEnd w:id="7"/>
      <w:bookmarkEnd w:id="8"/>
      <w:bookmarkEnd w:id="9"/>
      <w:bookmarkEnd w:id="10"/>
      <w:bookmarkEnd w:id="11"/>
      <w:r w:rsidR="00B96509" w:rsidRPr="00775188">
        <w:rPr>
          <w:rFonts w:ascii="Times New Roman" w:eastAsia="Meiryo" w:hAnsi="Times New Roman" w:cs="Times New Roman"/>
          <w:iCs/>
        </w:rPr>
        <w:t>system was developed and its feasibility tested</w:t>
      </w:r>
      <w:r w:rsidR="00CE3BB8" w:rsidRPr="00775188">
        <w:rPr>
          <w:rFonts w:ascii="Times New Roman" w:eastAsia="Meiryo" w:hAnsi="Times New Roman" w:cs="Times New Roman"/>
          <w:iCs/>
        </w:rPr>
        <w:t xml:space="preserve"> in order to maximise urine utilisation in terms of electricity generation and struvite recovery.</w:t>
      </w:r>
      <w:r w:rsidR="00B96509" w:rsidRPr="00775188">
        <w:rPr>
          <w:rFonts w:ascii="Times New Roman" w:eastAsia="Meiryo" w:hAnsi="Times New Roman" w:cs="Times New Roman"/>
          <w:iCs/>
        </w:rPr>
        <w:t xml:space="preserve"> </w:t>
      </w:r>
    </w:p>
    <w:p w14:paraId="0B995141" w14:textId="77777777" w:rsidR="00760C8D" w:rsidRPr="00775188" w:rsidRDefault="00760C8D" w:rsidP="00760C8D">
      <w:pPr>
        <w:spacing w:after="0"/>
        <w:ind w:firstLine="0"/>
        <w:rPr>
          <w:rFonts w:ascii="Times New Roman" w:eastAsia="Meiryo" w:hAnsi="Times New Roman" w:cs="Times New Roman"/>
        </w:rPr>
      </w:pPr>
      <w:r w:rsidRPr="00775188">
        <w:rPr>
          <w:rFonts w:ascii="Times New Roman" w:eastAsia="Meiryo" w:hAnsi="Times New Roman" w:cs="Times New Roman"/>
          <w:iCs/>
        </w:rPr>
        <w:t xml:space="preserve">RESULTS: </w:t>
      </w:r>
      <w:r w:rsidR="00E935E3" w:rsidRPr="00775188">
        <w:rPr>
          <w:rFonts w:ascii="Times New Roman" w:eastAsia="Meiryo" w:hAnsi="Times New Roman" w:cs="Times New Roman"/>
          <w:iCs/>
        </w:rPr>
        <w:t>At the first stage, whilst generating electrical energy, MFCs accelerated urea hydrolysis</w:t>
      </w:r>
      <w:r w:rsidR="003B7954" w:rsidRPr="00775188">
        <w:rPr>
          <w:rFonts w:ascii="Times New Roman" w:eastAsia="Meiryo" w:hAnsi="Times New Roman" w:cs="Times New Roman"/>
          <w:iCs/>
        </w:rPr>
        <w:t>,</w:t>
      </w:r>
      <w:r w:rsidR="00E935E3" w:rsidRPr="00775188">
        <w:rPr>
          <w:rFonts w:ascii="Times New Roman" w:eastAsia="Meiryo" w:hAnsi="Times New Roman" w:cs="Times New Roman"/>
          <w:iCs/>
        </w:rPr>
        <w:t xml:space="preserve"> which was beneficial for the struvite precipitation process </w:t>
      </w:r>
      <w:r w:rsidR="003B7954" w:rsidRPr="00775188">
        <w:rPr>
          <w:rFonts w:ascii="Times New Roman" w:eastAsia="Meiryo" w:hAnsi="Times New Roman" w:cs="Times New Roman"/>
          <w:iCs/>
        </w:rPr>
        <w:t xml:space="preserve">in </w:t>
      </w:r>
      <w:r w:rsidR="00E935E3" w:rsidRPr="00775188">
        <w:rPr>
          <w:rFonts w:ascii="Times New Roman" w:eastAsia="Meiryo" w:hAnsi="Times New Roman" w:cs="Times New Roman"/>
          <w:iCs/>
        </w:rPr>
        <w:t xml:space="preserve">the following stage. After collecting struvite by adding magnesium into the </w:t>
      </w:r>
      <w:r w:rsidR="00264921" w:rsidRPr="00775188">
        <w:rPr>
          <w:rFonts w:ascii="Times New Roman" w:eastAsia="Meiryo" w:hAnsi="Times New Roman" w:cs="Times New Roman"/>
          <w:iCs/>
        </w:rPr>
        <w:t xml:space="preserve">initial </w:t>
      </w:r>
      <w:r w:rsidR="00E935E3" w:rsidRPr="00775188">
        <w:rPr>
          <w:rFonts w:ascii="Times New Roman" w:eastAsia="Meiryo" w:hAnsi="Times New Roman" w:cs="Times New Roman"/>
          <w:iCs/>
        </w:rPr>
        <w:t xml:space="preserve">effluent, the supernatant was used at the </w:t>
      </w:r>
      <w:r w:rsidR="00220D50" w:rsidRPr="00775188">
        <w:rPr>
          <w:rFonts w:ascii="Times New Roman" w:eastAsia="Meiryo" w:hAnsi="Times New Roman" w:cs="Times New Roman"/>
          <w:iCs/>
        </w:rPr>
        <w:t xml:space="preserve">final </w:t>
      </w:r>
      <w:r w:rsidR="00E935E3" w:rsidRPr="00775188">
        <w:rPr>
          <w:rFonts w:ascii="Times New Roman" w:eastAsia="Meiryo" w:hAnsi="Times New Roman" w:cs="Times New Roman"/>
          <w:iCs/>
        </w:rPr>
        <w:t xml:space="preserve">stage for </w:t>
      </w:r>
      <w:r w:rsidR="00220D50" w:rsidRPr="00775188">
        <w:rPr>
          <w:rFonts w:ascii="Times New Roman" w:eastAsia="Meiryo" w:hAnsi="Times New Roman" w:cs="Times New Roman"/>
          <w:iCs/>
        </w:rPr>
        <w:t xml:space="preserve">additional </w:t>
      </w:r>
      <w:r w:rsidR="00E935E3" w:rsidRPr="00775188">
        <w:rPr>
          <w:rFonts w:ascii="Times New Roman" w:eastAsia="Meiryo" w:hAnsi="Times New Roman" w:cs="Times New Roman"/>
          <w:iCs/>
        </w:rPr>
        <w:t xml:space="preserve">power and </w:t>
      </w:r>
      <w:r w:rsidR="00220D50" w:rsidRPr="00775188">
        <w:rPr>
          <w:rFonts w:ascii="Times New Roman" w:eastAsia="Meiryo" w:hAnsi="Times New Roman" w:cs="Times New Roman"/>
          <w:iCs/>
        </w:rPr>
        <w:t xml:space="preserve">more efficient </w:t>
      </w:r>
      <w:r w:rsidR="00E935E3" w:rsidRPr="00775188">
        <w:rPr>
          <w:rFonts w:ascii="Times New Roman" w:eastAsia="Meiryo" w:hAnsi="Times New Roman" w:cs="Times New Roman"/>
          <w:iCs/>
        </w:rPr>
        <w:t xml:space="preserve">COD reduction. </w:t>
      </w:r>
      <w:bookmarkStart w:id="12" w:name="OLE_LINK34"/>
      <w:bookmarkStart w:id="13" w:name="OLE_LINK35"/>
      <w:r w:rsidR="00127E51" w:rsidRPr="00775188">
        <w:rPr>
          <w:rFonts w:ascii="Times New Roman" w:eastAsia="Meiryo" w:hAnsi="Times New Roman" w:cs="Times New Roman"/>
        </w:rPr>
        <w:t xml:space="preserve">In total, </w:t>
      </w:r>
      <w:r w:rsidR="00D749D7" w:rsidRPr="00775188">
        <w:rPr>
          <w:rFonts w:ascii="Times New Roman" w:eastAsia="Meiryo" w:hAnsi="Times New Roman" w:cs="Times New Roman"/>
        </w:rPr>
        <w:t>82</w:t>
      </w:r>
      <w:r w:rsidR="00127E51" w:rsidRPr="00775188">
        <w:rPr>
          <w:rFonts w:ascii="Times New Roman" w:eastAsia="Meiryo" w:hAnsi="Times New Roman" w:cs="Times New Roman"/>
        </w:rPr>
        <w:t xml:space="preserve"> % of PO</w:t>
      </w:r>
      <w:r w:rsidR="00127E51" w:rsidRPr="00775188">
        <w:rPr>
          <w:rFonts w:ascii="Times New Roman" w:eastAsia="Meiryo" w:hAnsi="Times New Roman" w:cs="Times New Roman"/>
          <w:vertAlign w:val="subscript"/>
        </w:rPr>
        <w:t>4</w:t>
      </w:r>
      <w:r w:rsidR="00127E51" w:rsidRPr="00775188">
        <w:rPr>
          <w:rFonts w:ascii="Times New Roman" w:eastAsia="Meiryo" w:hAnsi="Times New Roman" w:cs="Times New Roman"/>
          <w:vertAlign w:val="superscript"/>
        </w:rPr>
        <w:t>3–</w:t>
      </w:r>
      <w:r w:rsidR="00127E51" w:rsidRPr="00775188">
        <w:rPr>
          <w:rFonts w:ascii="Times New Roman" w:eastAsia="Meiryo" w:hAnsi="Times New Roman" w:cs="Times New Roman"/>
        </w:rPr>
        <w:t>-P and 20 % of COD</w:t>
      </w:r>
      <w:r w:rsidR="00264921" w:rsidRPr="00775188">
        <w:rPr>
          <w:rFonts w:ascii="Times New Roman" w:eastAsia="Meiryo" w:hAnsi="Times New Roman" w:cs="Times New Roman"/>
        </w:rPr>
        <w:t xml:space="preserve"> of undiluted human urine were</w:t>
      </w:r>
      <w:r w:rsidR="00127E51" w:rsidRPr="00775188">
        <w:rPr>
          <w:rFonts w:ascii="Times New Roman" w:eastAsia="Meiryo" w:hAnsi="Times New Roman" w:cs="Times New Roman"/>
        </w:rPr>
        <w:t xml:space="preserve"> removed </w:t>
      </w:r>
      <w:r w:rsidR="00264921" w:rsidRPr="00775188">
        <w:rPr>
          <w:rFonts w:ascii="Times New Roman" w:eastAsia="Meiryo" w:hAnsi="Times New Roman" w:cs="Times New Roman"/>
        </w:rPr>
        <w:t>by the 3-stage system. Also 14.32 W/m</w:t>
      </w:r>
      <w:r w:rsidR="00264921" w:rsidRPr="00775188">
        <w:rPr>
          <w:rFonts w:ascii="Times New Roman" w:eastAsia="Meiryo" w:hAnsi="Times New Roman" w:cs="Times New Roman"/>
          <w:vertAlign w:val="superscript"/>
        </w:rPr>
        <w:t>3</w:t>
      </w:r>
      <w:r w:rsidR="00264921" w:rsidRPr="00775188">
        <w:rPr>
          <w:rFonts w:ascii="Times New Roman" w:eastAsia="Meiryo" w:hAnsi="Times New Roman" w:cs="Times New Roman"/>
        </w:rPr>
        <w:t xml:space="preserve"> </w:t>
      </w:r>
      <w:r w:rsidR="0066015B" w:rsidRPr="00775188">
        <w:rPr>
          <w:rFonts w:ascii="Times New Roman" w:eastAsia="Meiryo" w:hAnsi="Times New Roman" w:cs="Times New Roman"/>
        </w:rPr>
        <w:t xml:space="preserve">(absolute power: 358 µW) </w:t>
      </w:r>
      <w:r w:rsidR="00264921" w:rsidRPr="00775188">
        <w:rPr>
          <w:rFonts w:ascii="Times New Roman" w:eastAsia="Meiryo" w:hAnsi="Times New Roman" w:cs="Times New Roman"/>
        </w:rPr>
        <w:t>and 11.76 W/m</w:t>
      </w:r>
      <w:r w:rsidR="00264921" w:rsidRPr="00775188">
        <w:rPr>
          <w:rFonts w:ascii="Times New Roman" w:eastAsia="Meiryo" w:hAnsi="Times New Roman" w:cs="Times New Roman"/>
          <w:vertAlign w:val="superscript"/>
        </w:rPr>
        <w:t>3</w:t>
      </w:r>
      <w:r w:rsidR="00264921" w:rsidRPr="00775188">
        <w:rPr>
          <w:rFonts w:ascii="Times New Roman" w:eastAsia="Meiryo" w:hAnsi="Times New Roman" w:cs="Times New Roman"/>
        </w:rPr>
        <w:t xml:space="preserve"> </w:t>
      </w:r>
      <w:r w:rsidR="0066015B" w:rsidRPr="00775188">
        <w:rPr>
          <w:rFonts w:ascii="Times New Roman" w:eastAsia="Meiryo" w:hAnsi="Times New Roman" w:cs="Times New Roman"/>
        </w:rPr>
        <w:t xml:space="preserve">(absolute power: 294 µW) </w:t>
      </w:r>
      <w:r w:rsidR="00264921" w:rsidRPr="00775188">
        <w:rPr>
          <w:rFonts w:ascii="Times New Roman" w:eastAsia="Meiryo" w:hAnsi="Times New Roman" w:cs="Times New Roman"/>
        </w:rPr>
        <w:t>of power was produced from the 1</w:t>
      </w:r>
      <w:r w:rsidR="00264921" w:rsidRPr="00775188">
        <w:rPr>
          <w:rFonts w:ascii="Times New Roman" w:eastAsia="Meiryo" w:hAnsi="Times New Roman" w:cs="Times New Roman"/>
          <w:vertAlign w:val="superscript"/>
        </w:rPr>
        <w:t>st</w:t>
      </w:r>
      <w:r w:rsidR="00264921" w:rsidRPr="00775188">
        <w:rPr>
          <w:rFonts w:ascii="Times New Roman" w:eastAsia="Meiryo" w:hAnsi="Times New Roman" w:cs="Times New Roman"/>
        </w:rPr>
        <w:t xml:space="preserve"> and 3</w:t>
      </w:r>
      <w:r w:rsidR="00264921" w:rsidRPr="00775188">
        <w:rPr>
          <w:rFonts w:ascii="Times New Roman" w:eastAsia="Meiryo" w:hAnsi="Times New Roman" w:cs="Times New Roman"/>
          <w:vertAlign w:val="superscript"/>
        </w:rPr>
        <w:t>rd</w:t>
      </w:r>
      <w:r w:rsidR="00264921" w:rsidRPr="00775188">
        <w:rPr>
          <w:rFonts w:ascii="Times New Roman" w:eastAsia="Meiryo" w:hAnsi="Times New Roman" w:cs="Times New Roman"/>
        </w:rPr>
        <w:t xml:space="preserve"> stages of the system</w:t>
      </w:r>
      <w:r w:rsidR="003B7954" w:rsidRPr="00775188">
        <w:rPr>
          <w:rFonts w:ascii="Times New Roman" w:eastAsia="Meiryo" w:hAnsi="Times New Roman" w:cs="Times New Roman"/>
        </w:rPr>
        <w:t>, respectively,</w:t>
      </w:r>
      <w:r w:rsidR="00264921" w:rsidRPr="00775188">
        <w:rPr>
          <w:rFonts w:ascii="Times New Roman" w:eastAsia="Meiryo" w:hAnsi="Times New Roman" w:cs="Times New Roman"/>
        </w:rPr>
        <w:t xml:space="preserve"> during </w:t>
      </w:r>
      <w:r w:rsidR="00B43282" w:rsidRPr="00775188">
        <w:rPr>
          <w:rFonts w:ascii="Times New Roman" w:eastAsia="Meiryo" w:hAnsi="Times New Roman" w:cs="Times New Roman"/>
        </w:rPr>
        <w:t>operation</w:t>
      </w:r>
      <w:r w:rsidR="00264921" w:rsidRPr="00775188">
        <w:rPr>
          <w:rFonts w:ascii="Times New Roman" w:eastAsia="Meiryo" w:hAnsi="Times New Roman" w:cs="Times New Roman"/>
        </w:rPr>
        <w:t>.</w:t>
      </w:r>
      <w:r w:rsidR="00B43282" w:rsidRPr="00775188">
        <w:rPr>
          <w:rFonts w:ascii="Times New Roman" w:eastAsia="Meiryo" w:hAnsi="Times New Roman" w:cs="Times New Roman"/>
        </w:rPr>
        <w:t xml:space="preserve"> </w:t>
      </w:r>
      <w:bookmarkEnd w:id="12"/>
      <w:bookmarkEnd w:id="13"/>
    </w:p>
    <w:p w14:paraId="13CEDEFE" w14:textId="77777777" w:rsidR="00264921" w:rsidRPr="00775188" w:rsidRDefault="00760C8D" w:rsidP="00760C8D">
      <w:pPr>
        <w:spacing w:after="0"/>
        <w:ind w:firstLine="0"/>
        <w:rPr>
          <w:rFonts w:ascii="Times New Roman" w:eastAsia="Meiryo" w:hAnsi="Times New Roman" w:cs="Times New Roman"/>
        </w:rPr>
      </w:pPr>
      <w:r w:rsidRPr="00775188">
        <w:rPr>
          <w:rFonts w:ascii="Times New Roman" w:eastAsia="Meiryo" w:hAnsi="Times New Roman" w:cs="Times New Roman"/>
        </w:rPr>
        <w:t xml:space="preserve">CONCLUSION: </w:t>
      </w:r>
      <w:r w:rsidR="00B43282" w:rsidRPr="00775188">
        <w:rPr>
          <w:rFonts w:ascii="Times New Roman" w:eastAsia="Meiryo" w:hAnsi="Times New Roman" w:cs="Times New Roman"/>
        </w:rPr>
        <w:t>This work shows how MFC</w:t>
      </w:r>
      <w:r w:rsidR="003B7954" w:rsidRPr="00775188">
        <w:rPr>
          <w:rFonts w:ascii="Times New Roman" w:eastAsia="Meiryo" w:hAnsi="Times New Roman" w:cs="Times New Roman"/>
        </w:rPr>
        <w:t>s</w:t>
      </w:r>
      <w:r w:rsidR="00B43282" w:rsidRPr="00775188">
        <w:rPr>
          <w:rFonts w:ascii="Times New Roman" w:eastAsia="Meiryo" w:hAnsi="Times New Roman" w:cs="Times New Roman"/>
        </w:rPr>
        <w:t xml:space="preserve"> and struvite precipitation could be integrated for both energy </w:t>
      </w:r>
      <w:r w:rsidR="003B7954" w:rsidRPr="00775188">
        <w:rPr>
          <w:rFonts w:ascii="Times New Roman" w:eastAsia="Meiryo" w:hAnsi="Times New Roman" w:cs="Times New Roman"/>
        </w:rPr>
        <w:t xml:space="preserve">generation </w:t>
      </w:r>
      <w:r w:rsidR="00B43282" w:rsidRPr="00775188">
        <w:rPr>
          <w:rFonts w:ascii="Times New Roman" w:eastAsia="Meiryo" w:hAnsi="Times New Roman" w:cs="Times New Roman"/>
        </w:rPr>
        <w:t xml:space="preserve">and resource recovery from urine, </w:t>
      </w:r>
      <w:r w:rsidR="00220D50" w:rsidRPr="00775188">
        <w:rPr>
          <w:rFonts w:ascii="Times New Roman" w:eastAsia="Meiryo" w:hAnsi="Times New Roman" w:cs="Times New Roman"/>
        </w:rPr>
        <w:t>leading</w:t>
      </w:r>
      <w:r w:rsidR="00B43282" w:rsidRPr="00775188">
        <w:rPr>
          <w:rFonts w:ascii="Times New Roman" w:eastAsia="Meiryo" w:hAnsi="Times New Roman" w:cs="Times New Roman"/>
        </w:rPr>
        <w:t xml:space="preserve"> to a truly sustainable energy future.</w:t>
      </w:r>
    </w:p>
    <w:p w14:paraId="024D687B" w14:textId="77777777" w:rsidR="00264921" w:rsidRPr="00775188" w:rsidRDefault="00264921" w:rsidP="00760C8D">
      <w:pPr>
        <w:spacing w:after="0"/>
        <w:ind w:firstLine="0"/>
        <w:contextualSpacing/>
        <w:rPr>
          <w:rFonts w:ascii="Times New Roman" w:eastAsia="Meiryo" w:hAnsi="Times New Roman" w:cs="Times New Roman"/>
          <w:b/>
        </w:rPr>
      </w:pPr>
    </w:p>
    <w:p w14:paraId="6EADDE9E" w14:textId="77777777" w:rsidR="00760C8D" w:rsidRPr="00775188" w:rsidRDefault="00CF06BB" w:rsidP="00760C8D">
      <w:pPr>
        <w:spacing w:after="0"/>
        <w:ind w:firstLine="0"/>
        <w:contextualSpacing/>
        <w:rPr>
          <w:rFonts w:ascii="Times New Roman" w:eastAsia="Meiryo" w:hAnsi="Times New Roman" w:cs="Times New Roman"/>
        </w:rPr>
        <w:sectPr w:rsidR="00760C8D" w:rsidRPr="00775188" w:rsidSect="00760C8D">
          <w:footerReference w:type="default" r:id="rId9"/>
          <w:pgSz w:w="11906" w:h="16838"/>
          <w:pgMar w:top="1440" w:right="1440" w:bottom="1440" w:left="1440" w:header="708" w:footer="708" w:gutter="0"/>
          <w:lnNumType w:countBy="1"/>
          <w:cols w:space="708"/>
          <w:docGrid w:linePitch="360"/>
        </w:sectPr>
      </w:pPr>
      <w:r w:rsidRPr="00775188">
        <w:rPr>
          <w:rFonts w:ascii="Times New Roman" w:eastAsia="Meiryo" w:hAnsi="Times New Roman" w:cs="Times New Roman"/>
        </w:rPr>
        <w:t>Keywords</w:t>
      </w:r>
      <w:r w:rsidR="00DB37A8" w:rsidRPr="00775188">
        <w:rPr>
          <w:rFonts w:ascii="Times New Roman" w:eastAsia="Meiryo" w:hAnsi="Times New Roman" w:cs="Times New Roman"/>
        </w:rPr>
        <w:t xml:space="preserve"> - </w:t>
      </w:r>
      <w:r w:rsidRPr="00775188">
        <w:rPr>
          <w:rFonts w:ascii="Times New Roman" w:eastAsia="Meiryo" w:hAnsi="Times New Roman" w:cs="Times New Roman"/>
        </w:rPr>
        <w:t xml:space="preserve">microbial fuel cells, struvite, </w:t>
      </w:r>
      <w:r w:rsidR="00265722" w:rsidRPr="00775188">
        <w:rPr>
          <w:rFonts w:ascii="Times New Roman" w:eastAsia="Meiryo" w:hAnsi="Times New Roman" w:cs="Times New Roman"/>
        </w:rPr>
        <w:t>source-separated urine,</w:t>
      </w:r>
      <w:r w:rsidRPr="00775188">
        <w:rPr>
          <w:rFonts w:ascii="Times New Roman" w:eastAsia="Meiryo" w:hAnsi="Times New Roman" w:cs="Times New Roman"/>
        </w:rPr>
        <w:t xml:space="preserve"> </w:t>
      </w:r>
      <w:r w:rsidR="003B7954" w:rsidRPr="00775188">
        <w:rPr>
          <w:rFonts w:ascii="Times New Roman" w:eastAsia="Meiryo" w:hAnsi="Times New Roman" w:cs="Times New Roman"/>
        </w:rPr>
        <w:t>resource</w:t>
      </w:r>
      <w:r w:rsidRPr="00775188">
        <w:rPr>
          <w:rFonts w:ascii="Times New Roman" w:eastAsia="Meiryo" w:hAnsi="Times New Roman" w:cs="Times New Roman"/>
        </w:rPr>
        <w:t xml:space="preserve"> recovery</w:t>
      </w:r>
    </w:p>
    <w:p w14:paraId="1F424C7D" w14:textId="77777777" w:rsidR="00772D84" w:rsidRPr="00775188" w:rsidRDefault="00DB37A8" w:rsidP="00DB37A8">
      <w:pPr>
        <w:spacing w:after="0"/>
        <w:ind w:firstLine="0"/>
        <w:rPr>
          <w:rFonts w:ascii="Times New Roman" w:eastAsia="Meiryo" w:hAnsi="Times New Roman" w:cs="Times New Roman"/>
          <w:b/>
        </w:rPr>
      </w:pPr>
      <w:r w:rsidRPr="00775188">
        <w:rPr>
          <w:rFonts w:ascii="Times New Roman" w:eastAsia="Meiryo" w:hAnsi="Times New Roman" w:cs="Times New Roman"/>
          <w:b/>
        </w:rPr>
        <w:lastRenderedPageBreak/>
        <w:t>INTRODUCTION</w:t>
      </w:r>
    </w:p>
    <w:p w14:paraId="4D7D0FFB" w14:textId="77777777" w:rsidR="00DB37A8" w:rsidRPr="00775188" w:rsidRDefault="00DB37A8" w:rsidP="00DB37A8">
      <w:pPr>
        <w:spacing w:after="0"/>
        <w:ind w:firstLine="0"/>
        <w:rPr>
          <w:rFonts w:ascii="Times New Roman" w:eastAsia="Meiryo" w:hAnsi="Times New Roman" w:cs="Times New Roman"/>
          <w:b/>
        </w:rPr>
      </w:pPr>
    </w:p>
    <w:p w14:paraId="51DAEF57" w14:textId="77777777" w:rsidR="008C0EDF" w:rsidRPr="00775188" w:rsidRDefault="003B7954" w:rsidP="00760C8D">
      <w:pPr>
        <w:spacing w:after="0"/>
        <w:ind w:firstLine="567"/>
        <w:rPr>
          <w:rFonts w:ascii="Times New Roman" w:eastAsia="Meiryo" w:hAnsi="Times New Roman" w:cs="Times New Roman"/>
        </w:rPr>
      </w:pPr>
      <w:r w:rsidRPr="00775188">
        <w:rPr>
          <w:rFonts w:ascii="Times New Roman" w:eastAsia="Meiryo" w:hAnsi="Times New Roman" w:cs="Times New Roman"/>
        </w:rPr>
        <w:t xml:space="preserve">The average </w:t>
      </w:r>
      <w:r w:rsidR="00184503" w:rsidRPr="00775188">
        <w:rPr>
          <w:rFonts w:ascii="Times New Roman" w:eastAsia="Meiryo" w:hAnsi="Times New Roman" w:cs="Times New Roman"/>
        </w:rPr>
        <w:t xml:space="preserve">individual </w:t>
      </w:r>
      <w:r w:rsidRPr="00775188">
        <w:rPr>
          <w:rFonts w:ascii="Times New Roman" w:eastAsia="Meiryo" w:hAnsi="Times New Roman" w:cs="Times New Roman"/>
        </w:rPr>
        <w:t xml:space="preserve">human being </w:t>
      </w:r>
      <w:r w:rsidR="00E93797" w:rsidRPr="00775188">
        <w:rPr>
          <w:rFonts w:ascii="Times New Roman" w:eastAsia="Meiryo" w:hAnsi="Times New Roman" w:cs="Times New Roman"/>
        </w:rPr>
        <w:t xml:space="preserve">can </w:t>
      </w:r>
      <w:r w:rsidR="00184503" w:rsidRPr="00775188">
        <w:rPr>
          <w:rFonts w:ascii="Times New Roman" w:eastAsia="Meiryo" w:hAnsi="Times New Roman" w:cs="Times New Roman"/>
        </w:rPr>
        <w:t xml:space="preserve">produce </w:t>
      </w:r>
      <w:r w:rsidRPr="00775188">
        <w:rPr>
          <w:rFonts w:ascii="Times New Roman" w:eastAsia="Meiryo" w:hAnsi="Times New Roman" w:cs="Times New Roman"/>
        </w:rPr>
        <w:t xml:space="preserve">approximately </w:t>
      </w:r>
      <w:r w:rsidR="0084481E" w:rsidRPr="00775188">
        <w:rPr>
          <w:rFonts w:ascii="Times New Roman" w:eastAsia="Meiryo" w:hAnsi="Times New Roman" w:cs="Times New Roman"/>
        </w:rPr>
        <w:t>2.5</w:t>
      </w:r>
      <w:r w:rsidR="00184503" w:rsidRPr="00775188">
        <w:rPr>
          <w:rFonts w:ascii="Times New Roman" w:eastAsia="Meiryo" w:hAnsi="Times New Roman" w:cs="Times New Roman"/>
        </w:rPr>
        <w:t xml:space="preserve"> </w:t>
      </w:r>
      <w:r w:rsidR="0084481E" w:rsidRPr="00775188">
        <w:rPr>
          <w:rFonts w:ascii="Times New Roman" w:eastAsia="Meiryo" w:hAnsi="Times New Roman" w:cs="Times New Roman"/>
        </w:rPr>
        <w:t xml:space="preserve">litres </w:t>
      </w:r>
      <w:r w:rsidR="00184503" w:rsidRPr="00775188">
        <w:rPr>
          <w:rFonts w:ascii="Times New Roman" w:eastAsia="Meiryo" w:hAnsi="Times New Roman" w:cs="Times New Roman"/>
        </w:rPr>
        <w:t>of urine</w:t>
      </w:r>
      <w:r w:rsidRPr="00775188">
        <w:rPr>
          <w:rFonts w:ascii="Times New Roman" w:eastAsia="Meiryo" w:hAnsi="Times New Roman" w:cs="Times New Roman"/>
        </w:rPr>
        <w:t xml:space="preserve"> per day</w:t>
      </w:r>
      <w:r w:rsidR="0084481E" w:rsidRPr="00775188">
        <w:rPr>
          <w:rFonts w:ascii="Times New Roman" w:eastAsia="Meiryo" w:hAnsi="Times New Roman" w:cs="Times New Roman"/>
        </w:rPr>
        <w:t xml:space="preserve">, </w:t>
      </w:r>
      <w:r w:rsidR="000B1F2A" w:rsidRPr="00775188">
        <w:rPr>
          <w:rFonts w:ascii="Times New Roman" w:eastAsia="Meiryo" w:hAnsi="Times New Roman" w:cs="Times New Roman"/>
        </w:rPr>
        <w:t xml:space="preserve">and taking into account that cattle can produce up to three times as much, </w:t>
      </w:r>
      <w:r w:rsidRPr="00775188">
        <w:rPr>
          <w:rFonts w:ascii="Times New Roman" w:eastAsia="Meiryo" w:hAnsi="Times New Roman" w:cs="Times New Roman"/>
        </w:rPr>
        <w:t xml:space="preserve">gives an </w:t>
      </w:r>
      <w:r w:rsidR="0084481E" w:rsidRPr="00775188">
        <w:rPr>
          <w:rFonts w:ascii="Times New Roman" w:eastAsia="Meiryo" w:hAnsi="Times New Roman" w:cs="Times New Roman"/>
        </w:rPr>
        <w:t xml:space="preserve">estimated global annual </w:t>
      </w:r>
      <w:r w:rsidR="000B1F2A" w:rsidRPr="00775188">
        <w:rPr>
          <w:rFonts w:ascii="Times New Roman" w:eastAsia="Meiryo" w:hAnsi="Times New Roman" w:cs="Times New Roman"/>
        </w:rPr>
        <w:t xml:space="preserve">urine </w:t>
      </w:r>
      <w:r w:rsidR="0084481E" w:rsidRPr="00775188">
        <w:rPr>
          <w:rFonts w:ascii="Times New Roman" w:eastAsia="Meiryo" w:hAnsi="Times New Roman" w:cs="Times New Roman"/>
        </w:rPr>
        <w:t xml:space="preserve">production of ~6.4 trillion litres </w:t>
      </w:r>
      <w:r w:rsidR="00C87A1A" w:rsidRPr="00775188">
        <w:rPr>
          <w:rFonts w:ascii="Times New Roman" w:eastAsia="Meiryo" w:hAnsi="Times New Roman" w:cs="Times New Roman"/>
        </w:rPr>
        <w:fldChar w:fldCharType="begin" w:fldLock="1"/>
      </w:r>
      <w:r w:rsidR="00187FC3" w:rsidRPr="00775188">
        <w:rPr>
          <w:rFonts w:ascii="Times New Roman" w:eastAsia="Meiryo" w:hAnsi="Times New Roman" w:cs="Times New Roman"/>
        </w:rPr>
        <w:instrText>ADDIN CSL_CITATION { "citationItems" : [ { "id" : "ITEM-1", "itemData" : { "DOI" : "10.1039/c1cp23213d", "ISSN" : "1463-9084", "PMID" : "22071787", "abstract" : "This communication reports for the first time the direct utilisation of urine in MFCs for the production of electricity. Different conversion efficiencies were recorded, depending on the amount treated. Elements such as N, P, K can be locked into new biomass, thus removed from solution, resulting in recycling without environmental pollution.", "author" : [ { "dropping-particle" : "", "family" : "Ieropoulos", "given" : "Ioannis", "non-dropping-particle" : "", "parse-names" : false, "suffix" : "" }, { "dropping-particle" : "", "family" : "Greenman", "given" : "John", "non-dropping-particle" : "", "parse-names" : false, "suffix" : "" }, { "dropping-particle" : "", "family" : "Melhuish", "given" : "Chris", "non-dropping-particle" : "", "parse-names" : false, "suffix" : "" } ], "container-title" : "Physical chemistry chemical physics : PCCP", "id" : "ITEM-1", "issue" : "1", "issued" : { "date-parts" : [ [ "2012", "1", "7" ] ] }, "page" : "94-8", "publisher" : "The Royal Society of Chemistry", "title" : "Urine utilisation by microbial fuel cells; energy fuel for the future", "type" : "article-journal", "volume" : "14" }, "uris" : [ "http://www.mendeley.com/documents/?uuid=1660d548-7027-4a24-9743-62e900c80dac" ] } ], "mendeley" : { "formattedCitation" : "&lt;sup&gt;1&lt;/sup&gt;", "plainTextFormattedCitation" : "1", "previouslyFormattedCitation" : "&lt;sup&gt;1&lt;/sup&gt;" }, "properties" : { "noteIndex" : 0 }, "schema" : "https://github.com/citation-style-language/schema/raw/master/csl-citation.json" }</w:instrText>
      </w:r>
      <w:r w:rsidR="00C87A1A" w:rsidRPr="00775188">
        <w:rPr>
          <w:rFonts w:ascii="Times New Roman" w:eastAsia="Meiryo" w:hAnsi="Times New Roman" w:cs="Times New Roman"/>
        </w:rPr>
        <w:fldChar w:fldCharType="separate"/>
      </w:r>
      <w:r w:rsidR="00187FC3" w:rsidRPr="00775188">
        <w:rPr>
          <w:rFonts w:ascii="Times New Roman" w:eastAsia="Meiryo" w:hAnsi="Times New Roman" w:cs="Times New Roman"/>
          <w:noProof/>
          <w:vertAlign w:val="superscript"/>
        </w:rPr>
        <w:t>1</w:t>
      </w:r>
      <w:r w:rsidR="00C87A1A" w:rsidRPr="00775188">
        <w:rPr>
          <w:rFonts w:ascii="Times New Roman" w:eastAsia="Meiryo" w:hAnsi="Times New Roman" w:cs="Times New Roman"/>
        </w:rPr>
        <w:fldChar w:fldCharType="end"/>
      </w:r>
      <w:r w:rsidR="00184503" w:rsidRPr="00775188">
        <w:rPr>
          <w:rFonts w:ascii="Times New Roman" w:eastAsia="Meiryo" w:hAnsi="Times New Roman" w:cs="Times New Roman"/>
        </w:rPr>
        <w:t xml:space="preserve">. </w:t>
      </w:r>
      <w:r w:rsidR="000B1F2A" w:rsidRPr="00775188">
        <w:rPr>
          <w:rFonts w:ascii="Times New Roman" w:eastAsia="Meiryo" w:hAnsi="Times New Roman" w:cs="Times New Roman"/>
        </w:rPr>
        <w:t xml:space="preserve">Urine </w:t>
      </w:r>
      <w:r w:rsidR="00184503" w:rsidRPr="00775188">
        <w:rPr>
          <w:rFonts w:ascii="Times New Roman" w:eastAsia="Meiryo" w:hAnsi="Times New Roman" w:cs="Times New Roman"/>
        </w:rPr>
        <w:t xml:space="preserve">is </w:t>
      </w:r>
      <w:r w:rsidR="000B1F2A" w:rsidRPr="00775188">
        <w:rPr>
          <w:rFonts w:ascii="Times New Roman" w:eastAsia="Meiryo" w:hAnsi="Times New Roman" w:cs="Times New Roman"/>
        </w:rPr>
        <w:t xml:space="preserve">normally </w:t>
      </w:r>
      <w:r w:rsidR="00184503" w:rsidRPr="00775188">
        <w:rPr>
          <w:rFonts w:ascii="Times New Roman" w:eastAsia="Meiryo" w:hAnsi="Times New Roman" w:cs="Times New Roman"/>
        </w:rPr>
        <w:t xml:space="preserve">just flushed down </w:t>
      </w:r>
      <w:r w:rsidR="00940C73" w:rsidRPr="00775188">
        <w:rPr>
          <w:rFonts w:ascii="Times New Roman" w:eastAsia="Meiryo" w:hAnsi="Times New Roman" w:cs="Times New Roman"/>
        </w:rPr>
        <w:t xml:space="preserve">the </w:t>
      </w:r>
      <w:r w:rsidR="00184503" w:rsidRPr="00775188">
        <w:rPr>
          <w:rFonts w:ascii="Times New Roman" w:eastAsia="Meiryo" w:hAnsi="Times New Roman" w:cs="Times New Roman"/>
        </w:rPr>
        <w:t xml:space="preserve">toilet </w:t>
      </w:r>
      <w:r w:rsidR="000B1F2A" w:rsidRPr="00775188">
        <w:rPr>
          <w:rFonts w:ascii="Times New Roman" w:eastAsia="Meiryo" w:hAnsi="Times New Roman" w:cs="Times New Roman"/>
        </w:rPr>
        <w:t xml:space="preserve">to be </w:t>
      </w:r>
      <w:r w:rsidR="00184503" w:rsidRPr="00775188">
        <w:rPr>
          <w:rFonts w:ascii="Times New Roman" w:eastAsia="Meiryo" w:hAnsi="Times New Roman" w:cs="Times New Roman"/>
        </w:rPr>
        <w:t>treated in wastewater treatment plants (WWTPs) before returning to natural water bod</w:t>
      </w:r>
      <w:r w:rsidR="00940C73" w:rsidRPr="00775188">
        <w:rPr>
          <w:rFonts w:ascii="Times New Roman" w:eastAsia="Meiryo" w:hAnsi="Times New Roman" w:cs="Times New Roman"/>
        </w:rPr>
        <w:t>ies</w:t>
      </w:r>
      <w:r w:rsidR="00184503" w:rsidRPr="00775188">
        <w:rPr>
          <w:rFonts w:ascii="Times New Roman" w:eastAsia="Meiryo" w:hAnsi="Times New Roman" w:cs="Times New Roman"/>
        </w:rPr>
        <w:t>. Although u</w:t>
      </w:r>
      <w:r w:rsidR="00D517B7" w:rsidRPr="00775188">
        <w:rPr>
          <w:rFonts w:ascii="Times New Roman" w:eastAsia="Meiryo" w:hAnsi="Times New Roman" w:cs="Times New Roman"/>
        </w:rPr>
        <w:t>rine consists of less than 1 % of municipal wastewater in volume</w:t>
      </w:r>
      <w:r w:rsidR="00184503" w:rsidRPr="00775188">
        <w:rPr>
          <w:rFonts w:ascii="Times New Roman" w:eastAsia="Meiryo" w:hAnsi="Times New Roman" w:cs="Times New Roman"/>
        </w:rPr>
        <w:t xml:space="preserve">, it </w:t>
      </w:r>
      <w:r w:rsidR="00D517B7" w:rsidRPr="00775188">
        <w:rPr>
          <w:rFonts w:ascii="Times New Roman" w:eastAsia="Meiryo" w:hAnsi="Times New Roman" w:cs="Times New Roman"/>
        </w:rPr>
        <w:t>contains about 50 % of total phosphorus (P) and 75 % of total nitrogen (N)</w:t>
      </w:r>
      <w:r w:rsidR="00184503" w:rsidRPr="00775188">
        <w:rPr>
          <w:rFonts w:ascii="Times New Roman" w:eastAsia="Meiryo" w:hAnsi="Times New Roman" w:cs="Times New Roman"/>
        </w:rPr>
        <w:t xml:space="preserve"> in municipal wastewater</w:t>
      </w:r>
      <w:r w:rsidR="00D517B7" w:rsidRPr="00775188">
        <w:rPr>
          <w:rFonts w:ascii="Times New Roman" w:eastAsia="Meiryo" w:hAnsi="Times New Roman" w:cs="Times New Roman"/>
        </w:rPr>
        <w:t xml:space="preserve"> </w:t>
      </w:r>
      <w:r w:rsidR="00C87A1A" w:rsidRPr="00775188">
        <w:rPr>
          <w:rFonts w:ascii="Times New Roman" w:eastAsia="Meiryo" w:hAnsi="Times New Roman" w:cs="Times New Roman"/>
        </w:rPr>
        <w:fldChar w:fldCharType="begin" w:fldLock="1"/>
      </w:r>
      <w:r w:rsidR="00187FC3" w:rsidRPr="00775188">
        <w:rPr>
          <w:rFonts w:ascii="Times New Roman" w:eastAsia="Meiryo" w:hAnsi="Times New Roman" w:cs="Times New Roman"/>
        </w:rPr>
        <w:instrText>ADDIN CSL_CITATION { "citationItems" : [ { "id" : "ITEM-1", "itemData" : { "DOI" : "10.1016/0273-1223(96)00560-4", "ISSN" : "02731223", "abstract" : "Anthropogenic Nutrient Solution (ANS, Urine) adds about 75% of the nitrogen and 50% of the phosphorus to domestic wastewater. It is proposed to collect ANS at the source and release it sequentially, so that it arrives all at the same time at the treatment plant where it could be treated separately. The proposed system would have many advantages relative to the conventional technology. A stepwise transition from the conventional to the proposed technology would slowly improve system performance.", "author" : [ { "dropping-particle" : "", "family" : "Larsen", "given" : "T", "non-dropping-particle" : "", "parse-names" : false, "suffix" : "" }, { "dropping-particle" : "", "family" : "Gujer", "given" : "W", "non-dropping-particle" : "", "parse-names" : false, "suffix" : "" } ], "container-title" : "Water Science and Technology", "id" : "ITEM-1", "issue" : "3-4", "issued" : { "date-parts" : [ [ "1996" ] ] }, "page" : "87-94", "title" : "Separate management of anthropogenic nutrient solutions (human urine)", "type" : "article-journal", "volume" : "34" }, "uris" : [ "http://www.mendeley.com/documents/?uuid=af1ff365-1ac8-40ba-8e49-1574e26c3fcf" ] } ], "mendeley" : { "formattedCitation" : "&lt;sup&gt;2&lt;/sup&gt;", "plainTextFormattedCitation" : "2", "previouslyFormattedCitation" : "&lt;sup&gt;2&lt;/sup&gt;" }, "properties" : { "noteIndex" : 0 }, "schema" : "https://github.com/citation-style-language/schema/raw/master/csl-citation.json" }</w:instrText>
      </w:r>
      <w:r w:rsidR="00C87A1A" w:rsidRPr="00775188">
        <w:rPr>
          <w:rFonts w:ascii="Times New Roman" w:eastAsia="Meiryo" w:hAnsi="Times New Roman" w:cs="Times New Roman"/>
        </w:rPr>
        <w:fldChar w:fldCharType="separate"/>
      </w:r>
      <w:r w:rsidR="00187FC3" w:rsidRPr="00775188">
        <w:rPr>
          <w:rFonts w:ascii="Times New Roman" w:eastAsia="Meiryo" w:hAnsi="Times New Roman" w:cs="Times New Roman"/>
          <w:noProof/>
          <w:vertAlign w:val="superscript"/>
        </w:rPr>
        <w:t>2</w:t>
      </w:r>
      <w:r w:rsidR="00C87A1A" w:rsidRPr="00775188">
        <w:rPr>
          <w:rFonts w:ascii="Times New Roman" w:eastAsia="Meiryo" w:hAnsi="Times New Roman" w:cs="Times New Roman"/>
        </w:rPr>
        <w:fldChar w:fldCharType="end"/>
      </w:r>
      <w:r w:rsidR="00D517B7" w:rsidRPr="00775188">
        <w:rPr>
          <w:rFonts w:ascii="Times New Roman" w:eastAsia="Meiryo" w:hAnsi="Times New Roman" w:cs="Times New Roman"/>
        </w:rPr>
        <w:t xml:space="preserve">. </w:t>
      </w:r>
      <w:r w:rsidR="00184503" w:rsidRPr="00775188">
        <w:rPr>
          <w:rFonts w:ascii="Times New Roman" w:eastAsia="Meiryo" w:hAnsi="Times New Roman" w:cs="Times New Roman"/>
        </w:rPr>
        <w:t xml:space="preserve">Phosphorus and nitrogen are two main elements that require </w:t>
      </w:r>
      <w:r w:rsidR="00940C73" w:rsidRPr="00775188">
        <w:rPr>
          <w:rFonts w:ascii="Times New Roman" w:eastAsia="Meiryo" w:hAnsi="Times New Roman" w:cs="Times New Roman"/>
        </w:rPr>
        <w:t xml:space="preserve">removal </w:t>
      </w:r>
      <w:r w:rsidR="00184503" w:rsidRPr="00775188">
        <w:rPr>
          <w:rFonts w:ascii="Times New Roman" w:eastAsia="Meiryo" w:hAnsi="Times New Roman" w:cs="Times New Roman"/>
        </w:rPr>
        <w:t xml:space="preserve">from the wastewater since an </w:t>
      </w:r>
      <w:r w:rsidR="00D517B7" w:rsidRPr="00775188">
        <w:rPr>
          <w:rFonts w:ascii="Times New Roman" w:eastAsia="Meiryo" w:hAnsi="Times New Roman" w:cs="Times New Roman"/>
        </w:rPr>
        <w:t xml:space="preserve">accumulation of these can lead to </w:t>
      </w:r>
      <w:bookmarkStart w:id="14" w:name="OLE_LINK6"/>
      <w:bookmarkStart w:id="15" w:name="OLE_LINK7"/>
      <w:bookmarkStart w:id="16" w:name="OLE_LINK8"/>
      <w:r w:rsidR="00D517B7" w:rsidRPr="00775188">
        <w:rPr>
          <w:rFonts w:ascii="Times New Roman" w:eastAsia="Meiryo" w:hAnsi="Times New Roman" w:cs="Times New Roman"/>
        </w:rPr>
        <w:t>eutrophication</w:t>
      </w:r>
      <w:bookmarkEnd w:id="14"/>
      <w:bookmarkEnd w:id="15"/>
      <w:bookmarkEnd w:id="16"/>
      <w:r w:rsidR="00184503" w:rsidRPr="00775188">
        <w:rPr>
          <w:rFonts w:ascii="Times New Roman" w:eastAsia="Meiryo" w:hAnsi="Times New Roman" w:cs="Times New Roman"/>
        </w:rPr>
        <w:t xml:space="preserve">. </w:t>
      </w:r>
      <w:r w:rsidR="008C0EDF" w:rsidRPr="00775188">
        <w:rPr>
          <w:rFonts w:ascii="Times New Roman" w:eastAsia="Meiryo" w:hAnsi="Times New Roman" w:cs="Times New Roman"/>
        </w:rPr>
        <w:t>The annual social and eco</w:t>
      </w:r>
      <w:r w:rsidR="00EA1B06" w:rsidRPr="00775188">
        <w:rPr>
          <w:rFonts w:ascii="Times New Roman" w:eastAsia="Meiryo" w:hAnsi="Times New Roman" w:cs="Times New Roman"/>
        </w:rPr>
        <w:t xml:space="preserve">logical damage cost of </w:t>
      </w:r>
      <w:r w:rsidR="008C0EDF" w:rsidRPr="00775188">
        <w:rPr>
          <w:rFonts w:ascii="Times New Roman" w:eastAsia="Meiryo" w:hAnsi="Times New Roman" w:cs="Times New Roman"/>
        </w:rPr>
        <w:t>freshwater eutrophication was estimated as £</w:t>
      </w:r>
      <w:r w:rsidR="00D517B7" w:rsidRPr="00775188">
        <w:rPr>
          <w:rFonts w:ascii="Times New Roman" w:eastAsia="Meiryo" w:hAnsi="Times New Roman" w:cs="Times New Roman"/>
        </w:rPr>
        <w:t>75</w:t>
      </w:r>
      <w:r w:rsidR="00EA1B06" w:rsidRPr="00775188">
        <w:rPr>
          <w:rFonts w:ascii="Times New Roman" w:eastAsia="Meiryo" w:hAnsi="Times New Roman" w:cs="Times New Roman"/>
        </w:rPr>
        <w:t xml:space="preserve"> </w:t>
      </w:r>
      <w:r w:rsidR="00D517B7" w:rsidRPr="00775188">
        <w:rPr>
          <w:rFonts w:ascii="Times New Roman" w:eastAsia="Meiryo" w:hAnsi="Times New Roman" w:cs="Times New Roman"/>
        </w:rPr>
        <w:t>–</w:t>
      </w:r>
      <w:r w:rsidR="00EA1B06" w:rsidRPr="00775188">
        <w:rPr>
          <w:rFonts w:ascii="Times New Roman" w:eastAsia="Meiryo" w:hAnsi="Times New Roman" w:cs="Times New Roman"/>
        </w:rPr>
        <w:t xml:space="preserve"> </w:t>
      </w:r>
      <w:r w:rsidR="00D517B7" w:rsidRPr="00775188">
        <w:rPr>
          <w:rFonts w:ascii="Times New Roman" w:eastAsia="Meiryo" w:hAnsi="Times New Roman" w:cs="Times New Roman"/>
        </w:rPr>
        <w:t xml:space="preserve">114M in England and Wales </w:t>
      </w:r>
      <w:r w:rsidR="00EA1B06" w:rsidRPr="00775188">
        <w:rPr>
          <w:rFonts w:ascii="Times New Roman" w:eastAsia="Meiryo" w:hAnsi="Times New Roman" w:cs="Times New Roman"/>
        </w:rPr>
        <w:t xml:space="preserve">only </w:t>
      </w:r>
      <w:r w:rsidR="00C87A1A" w:rsidRPr="00775188">
        <w:rPr>
          <w:rFonts w:ascii="Times New Roman" w:eastAsia="Meiryo" w:hAnsi="Times New Roman" w:cs="Times New Roman"/>
        </w:rPr>
        <w:fldChar w:fldCharType="begin" w:fldLock="1"/>
      </w:r>
      <w:r w:rsidR="00187FC3" w:rsidRPr="00775188">
        <w:rPr>
          <w:rFonts w:ascii="Times New Roman" w:eastAsia="Meiryo" w:hAnsi="Times New Roman" w:cs="Times New Roman"/>
        </w:rPr>
        <w:instrText>ADDIN CSL_CITATION { "citationItems" : [ { "id" : "ITEM-1", "itemData" : { "DOI" : "10.1021/es020793k", "ISSN" : "0013-936X", "abstract" : "Eutrophication has many known consequences, but there are few data on the environmental and health costs. We developed a new framework of cost categories that assess both social and ecological damage costs and policy response costs. These findings indicate the severe effects of nutrient enrichment and eutrophication on many sectors of the economy. We estimate the damage costs of freshwater eutrophication in England and Wales to be $105?160 million yr-1 (\u00a375.0?114.3 m). The policy response costs are a measure of how much is being spent to address this damage, and these amount to $77 million yr-1 (\u00a354.8 m). The damage costs are dominated by seven items each with costs of $15 million yr-1 or more:? reduced value of waterfront dwellings, drinking water treatment costs for nitrogen removal, reduced recreational and amenity value of water bodies, drinking water treatment costs for removal of algal toxins and decomposition products, reduced value of nonpolluted atmosphere, negative ecological effects on biota, and net economic losses from the tourist industry. In common with other environmental problems, it would represent net value (or cost reduction) if damage was prevented at source. A variety of effective economic, regulatory, and administrative policy instruments are available for internalizing these costs.\nEutrophication has many known consequences, but there are few data on the environmental and health costs. We developed a new framework of cost categories that assess both social and ecological damage costs and policy response costs. These findings indicate the severe effects of nutrient enrichment and eutrophication on many sectors of the economy. We estimate the damage costs of freshwater eutrophication in England and Wales to be $105?160 million yr-1 (\u00a375.0?114.3 m). The policy response costs are a measure of how much is being spent to address this damage, and these amount to $77 million yr-1 (\u00a354.8 m). The damage costs are dominated by seven items each with costs of $15 million yr-1 or more:? reduced value of waterfront dwellings, drinking water treatment costs for nitrogen removal, reduced recreational and amenity value of water bodies, drinking water treatment costs for removal of algal toxins and decomposition products, reduced value of nonpolluted atmosphere, negative ecological effects on biota, and net economic losses from the tourist industry. In common with other environmental problems, it would represent net value (or cost reduction) if dam\u2026", "author" : [ { "dropping-particle" : "", "family" : "Pretty", "given" : "Jules N.", "non-dropping-particle" : "", "parse-names" : false, "suffix" : "" }, { "dropping-particle" : "", "family" : "Mason", "given" : "Christopher F.", "non-dropping-particle" : "", "parse-names" : false, "suffix" : "" }, { "dropping-particle" : "", "family" : "Nedwell", "given" : "David B.", "non-dropping-particle" : "", "parse-names" : false, "suffix" : "" }, { "dropping-particle" : "", "family" : "Hine", "given" : "Rachel E.", "non-dropping-particle" : "", "parse-names" : false, "suffix" : "" }, { "dropping-particle" : "", "family" : "Leaf", "given" : "Simon", "non-dropping-particle" : "", "parse-names" : false, "suffix" : "" }, { "dropping-particle" : "", "family" : "Dils", "given" : "Rachael", "non-dropping-particle" : "", "parse-names" : false, "suffix" : "" } ], "container-title" : "Environmental Science &amp; Technology", "id" : "ITEM-1", "issue" : "2", "issued" : { "date-parts" : [ [ "2003", "1" ] ] }, "page" : "201-208", "publisher" : "American Chemical Society", "title" : "Environmental Costs of Freshwater Eutrophication in England and Wales", "type" : "article-journal", "volume" : "37" }, "uris" : [ "http://www.mendeley.com/documents/?uuid=837d68f8-59ed-4f30-b062-5ede61ef0263" ] } ], "mendeley" : { "formattedCitation" : "&lt;sup&gt;3&lt;/sup&gt;", "plainTextFormattedCitation" : "3", "previouslyFormattedCitation" : "&lt;sup&gt;3&lt;/sup&gt;" }, "properties" : { "noteIndex" : 0 }, "schema" : "https://github.com/citation-style-language/schema/raw/master/csl-citation.json" }</w:instrText>
      </w:r>
      <w:r w:rsidR="00C87A1A" w:rsidRPr="00775188">
        <w:rPr>
          <w:rFonts w:ascii="Times New Roman" w:eastAsia="Meiryo" w:hAnsi="Times New Roman" w:cs="Times New Roman"/>
        </w:rPr>
        <w:fldChar w:fldCharType="separate"/>
      </w:r>
      <w:r w:rsidR="00187FC3" w:rsidRPr="00775188">
        <w:rPr>
          <w:rFonts w:ascii="Times New Roman" w:eastAsia="Meiryo" w:hAnsi="Times New Roman" w:cs="Times New Roman"/>
          <w:noProof/>
          <w:vertAlign w:val="superscript"/>
        </w:rPr>
        <w:t>3</w:t>
      </w:r>
      <w:r w:rsidR="00C87A1A" w:rsidRPr="00775188">
        <w:rPr>
          <w:rFonts w:ascii="Times New Roman" w:eastAsia="Meiryo" w:hAnsi="Times New Roman" w:cs="Times New Roman"/>
        </w:rPr>
        <w:fldChar w:fldCharType="end"/>
      </w:r>
      <w:r w:rsidR="00D517B7" w:rsidRPr="00775188">
        <w:rPr>
          <w:rFonts w:ascii="Times New Roman" w:eastAsia="Meiryo" w:hAnsi="Times New Roman" w:cs="Times New Roman"/>
        </w:rPr>
        <w:t>.</w:t>
      </w:r>
      <w:r w:rsidR="0077540F" w:rsidRPr="00775188">
        <w:rPr>
          <w:rFonts w:ascii="Times New Roman" w:eastAsia="Meiryo" w:hAnsi="Times New Roman" w:cs="Times New Roman"/>
        </w:rPr>
        <w:t xml:space="preserve"> </w:t>
      </w:r>
      <w:r w:rsidR="008C0EDF" w:rsidRPr="00775188">
        <w:rPr>
          <w:rFonts w:ascii="Times New Roman" w:eastAsia="Meiryo" w:hAnsi="Times New Roman" w:cs="Times New Roman"/>
        </w:rPr>
        <w:t xml:space="preserve">Hence most </w:t>
      </w:r>
      <w:r w:rsidR="0077540F" w:rsidRPr="00775188">
        <w:rPr>
          <w:rFonts w:ascii="Times New Roman" w:eastAsia="Meiryo" w:hAnsi="Times New Roman" w:cs="Times New Roman"/>
        </w:rPr>
        <w:t>mode</w:t>
      </w:r>
      <w:r w:rsidR="00184503" w:rsidRPr="00775188">
        <w:rPr>
          <w:rFonts w:ascii="Times New Roman" w:eastAsia="Meiryo" w:hAnsi="Times New Roman" w:cs="Times New Roman"/>
        </w:rPr>
        <w:t xml:space="preserve">rn </w:t>
      </w:r>
      <w:r w:rsidR="0077540F" w:rsidRPr="00775188">
        <w:rPr>
          <w:rFonts w:ascii="Times New Roman" w:eastAsia="Meiryo" w:hAnsi="Times New Roman" w:cs="Times New Roman"/>
        </w:rPr>
        <w:t xml:space="preserve">WWTPs </w:t>
      </w:r>
      <w:r w:rsidR="008C0EDF" w:rsidRPr="00775188">
        <w:rPr>
          <w:rFonts w:ascii="Times New Roman" w:eastAsia="Meiryo" w:hAnsi="Times New Roman" w:cs="Times New Roman"/>
        </w:rPr>
        <w:t xml:space="preserve">adapt </w:t>
      </w:r>
      <w:r w:rsidR="00431669" w:rsidRPr="00775188">
        <w:rPr>
          <w:rFonts w:ascii="Times New Roman" w:eastAsia="Meiryo" w:hAnsi="Times New Roman" w:cs="Times New Roman"/>
        </w:rPr>
        <w:t>energy intensive treatment processes for treating</w:t>
      </w:r>
      <w:r w:rsidR="008D2D08" w:rsidRPr="00775188">
        <w:rPr>
          <w:rFonts w:ascii="Times New Roman" w:eastAsia="Meiryo" w:hAnsi="Times New Roman" w:cs="Times New Roman"/>
        </w:rPr>
        <w:t xml:space="preserve"> both</w:t>
      </w:r>
      <w:r w:rsidR="00431669" w:rsidRPr="00775188">
        <w:rPr>
          <w:rFonts w:ascii="Times New Roman" w:eastAsia="Meiryo" w:hAnsi="Times New Roman" w:cs="Times New Roman"/>
        </w:rPr>
        <w:t xml:space="preserve"> </w:t>
      </w:r>
      <w:r w:rsidR="0077540F" w:rsidRPr="00775188">
        <w:rPr>
          <w:rFonts w:ascii="Times New Roman" w:eastAsia="Meiryo" w:hAnsi="Times New Roman" w:cs="Times New Roman"/>
        </w:rPr>
        <w:t>phosphorus and nitrogen</w:t>
      </w:r>
      <w:r w:rsidR="00431669" w:rsidRPr="00775188">
        <w:rPr>
          <w:rFonts w:ascii="Times New Roman" w:eastAsia="Meiryo" w:hAnsi="Times New Roman" w:cs="Times New Roman"/>
        </w:rPr>
        <w:t xml:space="preserve">, which </w:t>
      </w:r>
      <w:r w:rsidR="008D2D08" w:rsidRPr="00775188">
        <w:rPr>
          <w:rFonts w:ascii="Times New Roman" w:eastAsia="Meiryo" w:hAnsi="Times New Roman" w:cs="Times New Roman"/>
        </w:rPr>
        <w:t xml:space="preserve">are </w:t>
      </w:r>
      <w:r w:rsidR="003F15C7" w:rsidRPr="00775188">
        <w:rPr>
          <w:rFonts w:ascii="Times New Roman" w:eastAsia="Meiryo" w:hAnsi="Times New Roman" w:cs="Times New Roman"/>
        </w:rPr>
        <w:t xml:space="preserve">also </w:t>
      </w:r>
      <w:r w:rsidR="008D2D08" w:rsidRPr="00775188">
        <w:rPr>
          <w:rFonts w:ascii="Times New Roman" w:eastAsia="Meiryo" w:hAnsi="Times New Roman" w:cs="Times New Roman"/>
        </w:rPr>
        <w:t>very costly</w:t>
      </w:r>
      <w:r w:rsidR="003F15C7" w:rsidRPr="00775188">
        <w:rPr>
          <w:rFonts w:ascii="Times New Roman" w:eastAsia="Meiryo" w:hAnsi="Times New Roman" w:cs="Times New Roman"/>
        </w:rPr>
        <w:t xml:space="preserve"> to build and operate</w:t>
      </w:r>
      <w:r w:rsidR="00431669" w:rsidRPr="00775188">
        <w:rPr>
          <w:rFonts w:ascii="Times New Roman" w:eastAsia="Meiryo" w:hAnsi="Times New Roman" w:cs="Times New Roman"/>
        </w:rPr>
        <w:t>.</w:t>
      </w:r>
    </w:p>
    <w:p w14:paraId="571CD0AB" w14:textId="77777777" w:rsidR="00F210AB" w:rsidRPr="00775188" w:rsidRDefault="008C0EDF" w:rsidP="00760C8D">
      <w:pPr>
        <w:pStyle w:val="ListParagraph"/>
        <w:spacing w:after="0"/>
        <w:ind w:left="0" w:firstLine="567"/>
        <w:rPr>
          <w:rFonts w:ascii="Times New Roman" w:eastAsia="Meiryo" w:hAnsi="Times New Roman" w:cs="Times New Roman"/>
        </w:rPr>
      </w:pPr>
      <w:r w:rsidRPr="00775188">
        <w:rPr>
          <w:rFonts w:ascii="Times New Roman" w:eastAsia="Meiryo" w:hAnsi="Times New Roman" w:cs="Times New Roman"/>
        </w:rPr>
        <w:t xml:space="preserve">In the 1990s, </w:t>
      </w:r>
      <w:r w:rsidR="00651710" w:rsidRPr="00775188">
        <w:rPr>
          <w:rFonts w:ascii="Times New Roman" w:eastAsia="Meiryo" w:hAnsi="Times New Roman" w:cs="Times New Roman"/>
        </w:rPr>
        <w:t xml:space="preserve">various European groups started working on the </w:t>
      </w:r>
      <w:r w:rsidR="00431669" w:rsidRPr="00775188">
        <w:rPr>
          <w:rFonts w:ascii="Times New Roman" w:eastAsia="Meiryo" w:hAnsi="Times New Roman" w:cs="Times New Roman"/>
        </w:rPr>
        <w:t>c</w:t>
      </w:r>
      <w:r w:rsidR="00793C47" w:rsidRPr="00775188">
        <w:rPr>
          <w:rFonts w:ascii="Times New Roman" w:eastAsia="Meiryo" w:hAnsi="Times New Roman" w:cs="Times New Roman"/>
        </w:rPr>
        <w:t>oncept of source-separated urine</w:t>
      </w:r>
      <w:r w:rsidR="00431669" w:rsidRPr="00775188">
        <w:rPr>
          <w:rFonts w:ascii="Times New Roman" w:eastAsia="Meiryo" w:hAnsi="Times New Roman" w:cs="Times New Roman"/>
        </w:rPr>
        <w:t xml:space="preserve"> </w:t>
      </w:r>
      <w:r w:rsidR="00651710" w:rsidRPr="00775188">
        <w:rPr>
          <w:rFonts w:ascii="Times New Roman" w:eastAsia="Meiryo" w:hAnsi="Times New Roman" w:cs="Times New Roman"/>
        </w:rPr>
        <w:t xml:space="preserve">for improving the sustainability of wastewater management </w:t>
      </w:r>
      <w:r w:rsidR="00C87A1A" w:rsidRPr="00775188">
        <w:rPr>
          <w:rFonts w:ascii="Times New Roman" w:eastAsia="Meiryo" w:hAnsi="Times New Roman" w:cs="Times New Roman"/>
        </w:rPr>
        <w:fldChar w:fldCharType="begin" w:fldLock="1"/>
      </w:r>
      <w:r w:rsidR="00187FC3" w:rsidRPr="00775188">
        <w:rPr>
          <w:rFonts w:ascii="Times New Roman" w:eastAsia="Meiryo" w:hAnsi="Times New Roman" w:cs="Times New Roman"/>
        </w:rPr>
        <w:instrText>ADDIN CSL_CITATION { "citationItems" : [ { "id" : "ITEM-1", "itemData" : { "author" : [ { "dropping-particle" : "", "family" : "Kirchmann", "given" : "H.", "non-dropping-particle" : "", "parse-names" : false, "suffix" : "" }, { "dropping-particle" : "", "family" : "Pettersson", "given" : "S.", "non-dropping-particle" : "", "parse-names" : false, "suffix" : "" } ], "container-title" : "Fertilizer Research", "id" : "ITEM-1", "issued" : { "date-parts" : [ [ "1995" ] ] }, "page" : "149-154", "title" : "Human urine - chemical composition and fertilizer use efficiency", "type" : "article-journal", "volume" : "40" }, "uris" : [ "http://www.mendeley.com/documents/?uuid=925c1bf0-058c-46e1-a30d-45a6f093f097" ] } ], "mendeley" : { "formattedCitation" : "&lt;sup&gt;4&lt;/sup&gt;", "plainTextFormattedCitation" : "4", "previouslyFormattedCitation" : "&lt;sup&gt;4&lt;/sup&gt;" }, "properties" : { "noteIndex" : 0 }, "schema" : "https://github.com/citation-style-language/schema/raw/master/csl-citation.json" }</w:instrText>
      </w:r>
      <w:r w:rsidR="00C87A1A" w:rsidRPr="00775188">
        <w:rPr>
          <w:rFonts w:ascii="Times New Roman" w:eastAsia="Meiryo" w:hAnsi="Times New Roman" w:cs="Times New Roman"/>
        </w:rPr>
        <w:fldChar w:fldCharType="separate"/>
      </w:r>
      <w:r w:rsidR="00187FC3" w:rsidRPr="00775188">
        <w:rPr>
          <w:rFonts w:ascii="Times New Roman" w:eastAsia="Meiryo" w:hAnsi="Times New Roman" w:cs="Times New Roman"/>
          <w:noProof/>
          <w:vertAlign w:val="superscript"/>
        </w:rPr>
        <w:t>4</w:t>
      </w:r>
      <w:r w:rsidR="00C87A1A" w:rsidRPr="00775188">
        <w:rPr>
          <w:rFonts w:ascii="Times New Roman" w:eastAsia="Meiryo" w:hAnsi="Times New Roman" w:cs="Times New Roman"/>
        </w:rPr>
        <w:fldChar w:fldCharType="end"/>
      </w:r>
      <w:r w:rsidR="00431669" w:rsidRPr="00775188">
        <w:rPr>
          <w:rFonts w:ascii="Times New Roman" w:eastAsia="Meiryo" w:hAnsi="Times New Roman" w:cs="Times New Roman"/>
        </w:rPr>
        <w:t xml:space="preserve">. Source-separated urine can reduce </w:t>
      </w:r>
      <w:r w:rsidR="00987A10" w:rsidRPr="00775188">
        <w:rPr>
          <w:rFonts w:ascii="Times New Roman" w:eastAsia="Meiryo" w:hAnsi="Times New Roman" w:cs="Times New Roman"/>
        </w:rPr>
        <w:t>the operation cost of</w:t>
      </w:r>
      <w:r w:rsidR="00431669" w:rsidRPr="00775188">
        <w:rPr>
          <w:rFonts w:ascii="Times New Roman" w:eastAsia="Meiryo" w:hAnsi="Times New Roman" w:cs="Times New Roman"/>
        </w:rPr>
        <w:t xml:space="preserve"> WWTPs and also contribute </w:t>
      </w:r>
      <w:r w:rsidR="0057241F" w:rsidRPr="00775188">
        <w:rPr>
          <w:rFonts w:ascii="Times New Roman" w:eastAsia="Meiryo" w:hAnsi="Times New Roman" w:cs="Times New Roman"/>
        </w:rPr>
        <w:t xml:space="preserve">to </w:t>
      </w:r>
      <w:r w:rsidR="00431669" w:rsidRPr="00775188">
        <w:rPr>
          <w:rFonts w:ascii="Times New Roman" w:eastAsia="Meiryo" w:hAnsi="Times New Roman" w:cs="Times New Roman"/>
        </w:rPr>
        <w:t xml:space="preserve">better </w:t>
      </w:r>
      <w:r w:rsidR="00987A10" w:rsidRPr="00775188">
        <w:rPr>
          <w:rFonts w:ascii="Times New Roman" w:eastAsia="Meiryo" w:hAnsi="Times New Roman" w:cs="Times New Roman"/>
        </w:rPr>
        <w:t xml:space="preserve">effluent </w:t>
      </w:r>
      <w:r w:rsidR="00431669" w:rsidRPr="00775188">
        <w:rPr>
          <w:rFonts w:ascii="Times New Roman" w:eastAsia="Meiryo" w:hAnsi="Times New Roman" w:cs="Times New Roman"/>
        </w:rPr>
        <w:t>quality of WWTPs</w:t>
      </w:r>
      <w:r w:rsidR="00772D84" w:rsidRPr="00775188">
        <w:rPr>
          <w:rFonts w:ascii="Times New Roman" w:eastAsia="Meiryo" w:hAnsi="Times New Roman" w:cs="Times New Roman"/>
        </w:rPr>
        <w:t xml:space="preserve"> by changing wastewater composition </w:t>
      </w:r>
      <w:r w:rsidR="00C87A1A" w:rsidRPr="00775188">
        <w:rPr>
          <w:rFonts w:ascii="Times New Roman" w:eastAsia="Meiryo" w:hAnsi="Times New Roman" w:cs="Times New Roman"/>
        </w:rPr>
        <w:fldChar w:fldCharType="begin" w:fldLock="1"/>
      </w:r>
      <w:r w:rsidR="00187FC3" w:rsidRPr="00775188">
        <w:rPr>
          <w:rFonts w:ascii="Times New Roman" w:eastAsia="Meiryo" w:hAnsi="Times New Roman" w:cs="Times New Roman"/>
        </w:rPr>
        <w:instrText>ADDIN CSL_CITATION { "citationItems" : [ { "id" : "ITEM-1", "itemData" : { "DOI" : "10.1016/0273-1223(96)00560-4", "ISSN" : "02731223", "abstract" : "Anthropogenic Nutrient Solution (ANS, Urine) adds about 75% of the nitrogen and 50% of the phosphorus to domestic wastewater. It is proposed to collect ANS at the source and release it sequentially, so that it arrives all at the same time at the treatment plant where it could be treated separately. The proposed system would have many advantages relative to the conventional technology. A stepwise transition from the conventional to the proposed technology would slowly improve system performance.", "author" : [ { "dropping-particle" : "", "family" : "Larsen", "given" : "T", "non-dropping-particle" : "", "parse-names" : false, "suffix" : "" }, { "dropping-particle" : "", "family" : "Gujer", "given" : "W", "non-dropping-particle" : "", "parse-names" : false, "suffix" : "" } ], "container-title" : "Water Science and Technology", "id" : "ITEM-1", "issue" : "3-4", "issued" : { "date-parts" : [ [ "1996" ] ] }, "page" : "87-94", "title" : "Separate management of anthropogenic nutrient solutions (human urine)", "type" : "article-journal", "volume" : "34" }, "uris" : [ "http://www.mendeley.com/documents/?uuid=af1ff365-1ac8-40ba-8e49-1574e26c3fcf" ] } ], "mendeley" : { "formattedCitation" : "&lt;sup&gt;2&lt;/sup&gt;", "plainTextFormattedCitation" : "2", "previouslyFormattedCitation" : "&lt;sup&gt;2&lt;/sup&gt;" }, "properties" : { "noteIndex" : 0 }, "schema" : "https://github.com/citation-style-language/schema/raw/master/csl-citation.json" }</w:instrText>
      </w:r>
      <w:r w:rsidR="00C87A1A" w:rsidRPr="00775188">
        <w:rPr>
          <w:rFonts w:ascii="Times New Roman" w:eastAsia="Meiryo" w:hAnsi="Times New Roman" w:cs="Times New Roman"/>
        </w:rPr>
        <w:fldChar w:fldCharType="separate"/>
      </w:r>
      <w:r w:rsidR="00187FC3" w:rsidRPr="00775188">
        <w:rPr>
          <w:rFonts w:ascii="Times New Roman" w:eastAsia="Meiryo" w:hAnsi="Times New Roman" w:cs="Times New Roman"/>
          <w:noProof/>
          <w:vertAlign w:val="superscript"/>
        </w:rPr>
        <w:t>2</w:t>
      </w:r>
      <w:r w:rsidR="00C87A1A" w:rsidRPr="00775188">
        <w:rPr>
          <w:rFonts w:ascii="Times New Roman" w:eastAsia="Meiryo" w:hAnsi="Times New Roman" w:cs="Times New Roman"/>
        </w:rPr>
        <w:fldChar w:fldCharType="end"/>
      </w:r>
      <w:r w:rsidR="00772D84" w:rsidRPr="00775188">
        <w:rPr>
          <w:rFonts w:ascii="Times New Roman" w:eastAsia="Meiryo" w:hAnsi="Times New Roman" w:cs="Times New Roman"/>
        </w:rPr>
        <w:t xml:space="preserve">. </w:t>
      </w:r>
      <w:r w:rsidR="00987A10" w:rsidRPr="00775188">
        <w:rPr>
          <w:rFonts w:ascii="Times New Roman" w:eastAsia="Meiryo" w:hAnsi="Times New Roman" w:cs="Times New Roman"/>
        </w:rPr>
        <w:t>In addition, nitrogen and phosphorus can be recovered and utilised from source points s</w:t>
      </w:r>
      <w:r w:rsidR="00431669" w:rsidRPr="00775188">
        <w:rPr>
          <w:rFonts w:ascii="Times New Roman" w:eastAsia="Meiryo" w:hAnsi="Times New Roman" w:cs="Times New Roman"/>
        </w:rPr>
        <w:t xml:space="preserve">ince urine has </w:t>
      </w:r>
      <w:r w:rsidR="00772D84" w:rsidRPr="00775188">
        <w:rPr>
          <w:rFonts w:ascii="Times New Roman" w:eastAsia="Meiryo" w:hAnsi="Times New Roman" w:cs="Times New Roman"/>
        </w:rPr>
        <w:t xml:space="preserve">a </w:t>
      </w:r>
      <w:r w:rsidR="00431669" w:rsidRPr="00775188">
        <w:rPr>
          <w:rFonts w:ascii="Times New Roman" w:eastAsia="Meiryo" w:hAnsi="Times New Roman" w:cs="Times New Roman"/>
        </w:rPr>
        <w:t xml:space="preserve">high concentration of </w:t>
      </w:r>
      <w:r w:rsidR="00987A10" w:rsidRPr="00775188">
        <w:rPr>
          <w:rFonts w:ascii="Times New Roman" w:eastAsia="Meiryo" w:hAnsi="Times New Roman" w:cs="Times New Roman"/>
        </w:rPr>
        <w:t>these elements</w:t>
      </w:r>
      <w:r w:rsidR="000B1F2A" w:rsidRPr="00775188">
        <w:rPr>
          <w:rFonts w:ascii="Times New Roman" w:eastAsia="Meiryo" w:hAnsi="Times New Roman" w:cs="Times New Roman"/>
        </w:rPr>
        <w:t xml:space="preserve">, and </w:t>
      </w:r>
      <w:r w:rsidR="0057241F" w:rsidRPr="00775188">
        <w:rPr>
          <w:rFonts w:ascii="Times New Roman" w:eastAsia="Meiryo" w:hAnsi="Times New Roman" w:cs="Times New Roman"/>
        </w:rPr>
        <w:t xml:space="preserve">phosphorus </w:t>
      </w:r>
      <w:r w:rsidR="000B1F2A" w:rsidRPr="00775188">
        <w:rPr>
          <w:rFonts w:ascii="Times New Roman" w:eastAsia="Meiryo" w:hAnsi="Times New Roman" w:cs="Times New Roman"/>
        </w:rPr>
        <w:t xml:space="preserve">recovery </w:t>
      </w:r>
      <w:r w:rsidR="0057241F" w:rsidRPr="00775188">
        <w:rPr>
          <w:rFonts w:ascii="Times New Roman" w:eastAsia="Meiryo" w:hAnsi="Times New Roman" w:cs="Times New Roman"/>
        </w:rPr>
        <w:t>through struvite p</w:t>
      </w:r>
      <w:r w:rsidR="00BA0A5C" w:rsidRPr="00775188">
        <w:rPr>
          <w:rFonts w:ascii="Times New Roman" w:eastAsia="Meiryo" w:hAnsi="Times New Roman" w:cs="Times New Roman"/>
        </w:rPr>
        <w:t xml:space="preserve">recipitation has </w:t>
      </w:r>
      <w:r w:rsidR="000B1F2A" w:rsidRPr="00775188">
        <w:rPr>
          <w:rFonts w:ascii="Times New Roman" w:eastAsia="Meiryo" w:hAnsi="Times New Roman" w:cs="Times New Roman"/>
        </w:rPr>
        <w:t>received increased</w:t>
      </w:r>
      <w:r w:rsidR="0057241F" w:rsidRPr="00775188">
        <w:rPr>
          <w:rFonts w:ascii="Times New Roman" w:eastAsia="Meiryo" w:hAnsi="Times New Roman" w:cs="Times New Roman"/>
        </w:rPr>
        <w:t xml:space="preserve"> </w:t>
      </w:r>
      <w:r w:rsidR="00BA0A5C" w:rsidRPr="00775188">
        <w:rPr>
          <w:rFonts w:ascii="Times New Roman" w:eastAsia="Meiryo" w:hAnsi="Times New Roman" w:cs="Times New Roman"/>
        </w:rPr>
        <w:t>attention</w:t>
      </w:r>
      <w:r w:rsidR="003F15C7" w:rsidRPr="00775188">
        <w:rPr>
          <w:rFonts w:ascii="Times New Roman" w:eastAsia="Meiryo" w:hAnsi="Times New Roman" w:cs="Times New Roman"/>
        </w:rPr>
        <w:t xml:space="preserve">. </w:t>
      </w:r>
      <w:r w:rsidR="005B486A" w:rsidRPr="00775188">
        <w:rPr>
          <w:rFonts w:ascii="Times New Roman" w:eastAsia="Meiryo" w:hAnsi="Times New Roman" w:cs="Times New Roman"/>
        </w:rPr>
        <w:t>Struvite (m</w:t>
      </w:r>
      <w:r w:rsidR="005B486A" w:rsidRPr="00775188">
        <w:rPr>
          <w:rFonts w:ascii="Times New Roman" w:hAnsi="Times New Roman" w:cs="Times New Roman"/>
        </w:rPr>
        <w:t xml:space="preserve">agnesium ammonium phosphate, </w:t>
      </w:r>
      <w:r w:rsidR="005B486A" w:rsidRPr="00775188">
        <w:rPr>
          <w:rFonts w:ascii="Times New Roman" w:eastAsia="Meiryo" w:hAnsi="Times New Roman" w:cs="Times New Roman"/>
        </w:rPr>
        <w:t>MgNH</w:t>
      </w:r>
      <w:r w:rsidR="005B486A" w:rsidRPr="00775188">
        <w:rPr>
          <w:rFonts w:ascii="Times New Roman" w:eastAsia="Meiryo" w:hAnsi="Times New Roman" w:cs="Times New Roman"/>
          <w:vertAlign w:val="subscript"/>
        </w:rPr>
        <w:t>4</w:t>
      </w:r>
      <w:r w:rsidR="005B486A" w:rsidRPr="00775188">
        <w:rPr>
          <w:rFonts w:ascii="Times New Roman" w:eastAsia="Meiryo" w:hAnsi="Times New Roman" w:cs="Times New Roman"/>
        </w:rPr>
        <w:t>PO</w:t>
      </w:r>
      <w:r w:rsidR="005B486A" w:rsidRPr="00775188">
        <w:rPr>
          <w:rFonts w:ascii="Times New Roman" w:eastAsia="Meiryo" w:hAnsi="Times New Roman" w:cs="Times New Roman"/>
          <w:vertAlign w:val="subscript"/>
        </w:rPr>
        <w:t>4</w:t>
      </w:r>
      <w:r w:rsidR="005B486A" w:rsidRPr="00775188">
        <w:rPr>
          <w:rFonts w:ascii="Times New Roman" w:eastAsia="Meiryo" w:hAnsi="Times New Roman" w:cs="Times New Roman"/>
        </w:rPr>
        <w:t>·6H</w:t>
      </w:r>
      <w:r w:rsidR="005B486A" w:rsidRPr="00775188">
        <w:rPr>
          <w:rFonts w:ascii="Times New Roman" w:eastAsia="Meiryo" w:hAnsi="Times New Roman" w:cs="Times New Roman"/>
          <w:vertAlign w:val="subscript"/>
        </w:rPr>
        <w:t>2</w:t>
      </w:r>
      <w:r w:rsidR="005B486A" w:rsidRPr="00775188">
        <w:rPr>
          <w:rFonts w:ascii="Times New Roman" w:eastAsia="Meiryo" w:hAnsi="Times New Roman" w:cs="Times New Roman"/>
        </w:rPr>
        <w:t xml:space="preserve">O) </w:t>
      </w:r>
      <w:r w:rsidR="00987A10" w:rsidRPr="00775188">
        <w:rPr>
          <w:rFonts w:ascii="Times New Roman" w:eastAsia="Meiryo" w:hAnsi="Times New Roman" w:cs="Times New Roman"/>
        </w:rPr>
        <w:t xml:space="preserve">is usually </w:t>
      </w:r>
      <w:r w:rsidR="00F210AB" w:rsidRPr="00775188">
        <w:rPr>
          <w:rFonts w:ascii="Times New Roman" w:eastAsia="Meiryo" w:hAnsi="Times New Roman" w:cs="Times New Roman"/>
        </w:rPr>
        <w:t xml:space="preserve">formed in </w:t>
      </w:r>
      <w:r w:rsidR="00987A10" w:rsidRPr="00775188">
        <w:rPr>
          <w:rFonts w:ascii="Times New Roman" w:eastAsia="Meiryo" w:hAnsi="Times New Roman" w:cs="Times New Roman"/>
        </w:rPr>
        <w:t xml:space="preserve">stale </w:t>
      </w:r>
      <w:r w:rsidR="00F210AB" w:rsidRPr="00775188">
        <w:rPr>
          <w:rFonts w:ascii="Times New Roman" w:eastAsia="Meiryo" w:hAnsi="Times New Roman" w:cs="Times New Roman"/>
        </w:rPr>
        <w:t xml:space="preserve">urine through the following chemical reaction and </w:t>
      </w:r>
      <w:r w:rsidR="00987A10" w:rsidRPr="00775188">
        <w:rPr>
          <w:rFonts w:ascii="Times New Roman" w:eastAsia="Meiryo" w:hAnsi="Times New Roman" w:cs="Times New Roman"/>
        </w:rPr>
        <w:t xml:space="preserve">recovering struvite from urine </w:t>
      </w:r>
      <w:r w:rsidR="005B486A" w:rsidRPr="00775188">
        <w:rPr>
          <w:rFonts w:ascii="Times New Roman" w:eastAsia="Meiryo" w:hAnsi="Times New Roman" w:cs="Times New Roman"/>
        </w:rPr>
        <w:t xml:space="preserve">has </w:t>
      </w:r>
      <w:r w:rsidR="00987A10" w:rsidRPr="00775188">
        <w:rPr>
          <w:rFonts w:ascii="Times New Roman" w:eastAsia="Meiryo" w:hAnsi="Times New Roman" w:cs="Times New Roman"/>
        </w:rPr>
        <w:t xml:space="preserve">two </w:t>
      </w:r>
      <w:r w:rsidR="005B486A" w:rsidRPr="00775188">
        <w:rPr>
          <w:rFonts w:ascii="Times New Roman" w:eastAsia="Meiryo" w:hAnsi="Times New Roman" w:cs="Times New Roman"/>
        </w:rPr>
        <w:t xml:space="preserve">big </w:t>
      </w:r>
      <w:r w:rsidRPr="00775188">
        <w:rPr>
          <w:rFonts w:ascii="Times New Roman" w:eastAsia="Meiryo" w:hAnsi="Times New Roman" w:cs="Times New Roman"/>
        </w:rPr>
        <w:t xml:space="preserve">attractive </w:t>
      </w:r>
      <w:r w:rsidR="00F25C7B" w:rsidRPr="00775188">
        <w:rPr>
          <w:rFonts w:ascii="Times New Roman" w:eastAsia="Meiryo" w:hAnsi="Times New Roman" w:cs="Times New Roman"/>
        </w:rPr>
        <w:t>advantages</w:t>
      </w:r>
      <w:r w:rsidR="005B486A" w:rsidRPr="00775188">
        <w:rPr>
          <w:rFonts w:ascii="Times New Roman" w:eastAsia="Meiryo" w:hAnsi="Times New Roman" w:cs="Times New Roman"/>
        </w:rPr>
        <w:t>.</w:t>
      </w:r>
    </w:p>
    <w:p w14:paraId="077E17D3" w14:textId="77777777" w:rsidR="00F210AB" w:rsidRPr="00775188" w:rsidRDefault="00F210AB" w:rsidP="00760C8D">
      <w:pPr>
        <w:spacing w:after="0"/>
        <w:ind w:firstLine="567"/>
        <w:jc w:val="center"/>
        <w:rPr>
          <w:rFonts w:ascii="Times New Roman" w:eastAsia="Meiryo" w:hAnsi="Times New Roman" w:cs="Times New Roman"/>
        </w:rPr>
      </w:pPr>
      <w:r w:rsidRPr="00775188">
        <w:rPr>
          <w:rFonts w:ascii="Times New Roman" w:eastAsia="Meiryo" w:hAnsi="Times New Roman" w:cs="Times New Roman"/>
        </w:rPr>
        <w:t>Mg</w:t>
      </w:r>
      <w:r w:rsidRPr="00775188">
        <w:rPr>
          <w:rFonts w:ascii="Times New Roman" w:eastAsia="Meiryo" w:hAnsi="Times New Roman" w:cs="Times New Roman"/>
          <w:vertAlign w:val="superscript"/>
        </w:rPr>
        <w:t>2+</w:t>
      </w:r>
      <w:r w:rsidRPr="00775188">
        <w:rPr>
          <w:rFonts w:ascii="Times New Roman" w:eastAsia="Meiryo" w:hAnsi="Times New Roman" w:cs="Times New Roman"/>
        </w:rPr>
        <w:t xml:space="preserve"> + NH</w:t>
      </w:r>
      <w:r w:rsidRPr="00775188">
        <w:rPr>
          <w:rFonts w:ascii="Times New Roman" w:eastAsia="Meiryo" w:hAnsi="Times New Roman" w:cs="Times New Roman"/>
          <w:vertAlign w:val="subscript"/>
        </w:rPr>
        <w:t>4</w:t>
      </w:r>
      <w:r w:rsidRPr="00775188">
        <w:rPr>
          <w:rFonts w:ascii="Times New Roman" w:eastAsia="Meiryo" w:hAnsi="Times New Roman" w:cs="Times New Roman"/>
          <w:vertAlign w:val="superscript"/>
        </w:rPr>
        <w:t>+</w:t>
      </w:r>
      <w:r w:rsidRPr="00775188">
        <w:rPr>
          <w:rFonts w:ascii="Times New Roman" w:eastAsia="Meiryo" w:hAnsi="Times New Roman" w:cs="Times New Roman"/>
        </w:rPr>
        <w:t xml:space="preserve"> + PO</w:t>
      </w:r>
      <w:r w:rsidRPr="00775188">
        <w:rPr>
          <w:rFonts w:ascii="Times New Roman" w:eastAsia="Meiryo" w:hAnsi="Times New Roman" w:cs="Times New Roman"/>
          <w:vertAlign w:val="subscript"/>
        </w:rPr>
        <w:t>4</w:t>
      </w:r>
      <w:r w:rsidRPr="00775188">
        <w:rPr>
          <w:rFonts w:ascii="Times New Roman" w:eastAsia="Meiryo" w:hAnsi="Times New Roman" w:cs="Times New Roman"/>
          <w:vertAlign w:val="superscript"/>
        </w:rPr>
        <w:t>3-</w:t>
      </w:r>
      <w:r w:rsidRPr="00775188">
        <w:rPr>
          <w:rFonts w:ascii="Times New Roman" w:eastAsia="Meiryo" w:hAnsi="Times New Roman" w:cs="Times New Roman"/>
        </w:rPr>
        <w:t xml:space="preserve"> + 6H</w:t>
      </w:r>
      <w:r w:rsidRPr="00775188">
        <w:rPr>
          <w:rFonts w:ascii="Times New Roman" w:eastAsia="Meiryo" w:hAnsi="Times New Roman" w:cs="Times New Roman"/>
          <w:vertAlign w:val="subscript"/>
        </w:rPr>
        <w:t>2</w:t>
      </w:r>
      <w:r w:rsidRPr="00775188">
        <w:rPr>
          <w:rFonts w:ascii="Times New Roman" w:eastAsia="Meiryo" w:hAnsi="Times New Roman" w:cs="Times New Roman"/>
        </w:rPr>
        <w:t>O → MgNH</w:t>
      </w:r>
      <w:r w:rsidRPr="00775188">
        <w:rPr>
          <w:rFonts w:ascii="Times New Roman" w:eastAsia="Meiryo" w:hAnsi="Times New Roman" w:cs="Times New Roman"/>
          <w:vertAlign w:val="subscript"/>
        </w:rPr>
        <w:t>4</w:t>
      </w:r>
      <w:r w:rsidRPr="00775188">
        <w:rPr>
          <w:rFonts w:ascii="Times New Roman" w:eastAsia="Meiryo" w:hAnsi="Times New Roman" w:cs="Times New Roman"/>
        </w:rPr>
        <w:t>PO</w:t>
      </w:r>
      <w:r w:rsidRPr="00775188">
        <w:rPr>
          <w:rFonts w:ascii="Times New Roman" w:eastAsia="Meiryo" w:hAnsi="Times New Roman" w:cs="Times New Roman"/>
          <w:vertAlign w:val="subscript"/>
        </w:rPr>
        <w:t>4</w:t>
      </w:r>
      <w:r w:rsidRPr="00775188">
        <w:rPr>
          <w:rFonts w:ascii="Times New Roman" w:eastAsia="Meiryo" w:hAnsi="Times New Roman" w:cs="Times New Roman"/>
        </w:rPr>
        <w:t>·6H</w:t>
      </w:r>
      <w:r w:rsidRPr="00775188">
        <w:rPr>
          <w:rFonts w:ascii="Times New Roman" w:eastAsia="Meiryo" w:hAnsi="Times New Roman" w:cs="Times New Roman"/>
          <w:vertAlign w:val="subscript"/>
        </w:rPr>
        <w:t>2</w:t>
      </w:r>
      <w:r w:rsidRPr="00775188">
        <w:rPr>
          <w:rFonts w:ascii="Times New Roman" w:eastAsia="Meiryo" w:hAnsi="Times New Roman" w:cs="Times New Roman"/>
        </w:rPr>
        <w:t>O</w:t>
      </w:r>
    </w:p>
    <w:p w14:paraId="0B64BC1E" w14:textId="77777777" w:rsidR="00790E50" w:rsidRPr="00775188" w:rsidRDefault="005B486A" w:rsidP="00760C8D">
      <w:pPr>
        <w:pStyle w:val="ListParagraph"/>
        <w:spacing w:after="0"/>
        <w:ind w:left="0" w:firstLine="567"/>
        <w:rPr>
          <w:rFonts w:ascii="Times New Roman" w:eastAsia="Meiryo" w:hAnsi="Times New Roman" w:cs="Times New Roman"/>
          <w:color w:val="4F81BD" w:themeColor="accent1"/>
        </w:rPr>
      </w:pPr>
      <w:r w:rsidRPr="00775188">
        <w:rPr>
          <w:rFonts w:ascii="Times New Roman" w:eastAsia="Meiryo" w:hAnsi="Times New Roman" w:cs="Times New Roman"/>
        </w:rPr>
        <w:t>First it con</w:t>
      </w:r>
      <w:r w:rsidR="00F25C7B" w:rsidRPr="00775188">
        <w:rPr>
          <w:rFonts w:ascii="Times New Roman" w:eastAsia="Meiryo" w:hAnsi="Times New Roman" w:cs="Times New Roman"/>
        </w:rPr>
        <w:t xml:space="preserve">tains </w:t>
      </w:r>
      <w:r w:rsidRPr="00775188">
        <w:rPr>
          <w:rFonts w:ascii="Times New Roman" w:eastAsia="Meiryo" w:hAnsi="Times New Roman" w:cs="Times New Roman"/>
        </w:rPr>
        <w:t>both nitrogen and phosphorus</w:t>
      </w:r>
      <w:r w:rsidR="00F25C7B" w:rsidRPr="00775188">
        <w:rPr>
          <w:rFonts w:ascii="Times New Roman" w:eastAsia="Meiryo" w:hAnsi="Times New Roman" w:cs="Times New Roman"/>
        </w:rPr>
        <w:t xml:space="preserve">, which renders the </w:t>
      </w:r>
      <w:r w:rsidR="00F210AB" w:rsidRPr="00775188">
        <w:rPr>
          <w:rFonts w:ascii="Times New Roman" w:eastAsia="Meiryo" w:hAnsi="Times New Roman" w:cs="Times New Roman"/>
        </w:rPr>
        <w:t xml:space="preserve">simultaneous removal of the two </w:t>
      </w:r>
      <w:r w:rsidR="00F25C7B" w:rsidRPr="00775188">
        <w:rPr>
          <w:rFonts w:ascii="Times New Roman" w:eastAsia="Meiryo" w:hAnsi="Times New Roman" w:cs="Times New Roman"/>
        </w:rPr>
        <w:t>compounds</w:t>
      </w:r>
      <w:r w:rsidR="00F210AB" w:rsidRPr="00775188">
        <w:rPr>
          <w:rFonts w:ascii="Times New Roman" w:eastAsia="Meiryo" w:hAnsi="Times New Roman" w:cs="Times New Roman"/>
        </w:rPr>
        <w:t xml:space="preserve"> from the main stream of wastewater achievable. </w:t>
      </w:r>
      <w:r w:rsidR="00F25C7B" w:rsidRPr="00775188">
        <w:rPr>
          <w:rFonts w:ascii="Times New Roman" w:eastAsia="Meiryo" w:hAnsi="Times New Roman" w:cs="Times New Roman"/>
        </w:rPr>
        <w:t xml:space="preserve">In addition to </w:t>
      </w:r>
      <w:r w:rsidR="00940C73" w:rsidRPr="00775188">
        <w:rPr>
          <w:rFonts w:ascii="Times New Roman" w:eastAsia="Meiryo" w:hAnsi="Times New Roman" w:cs="Times New Roman"/>
        </w:rPr>
        <w:t>the</w:t>
      </w:r>
      <w:r w:rsidR="00987A10" w:rsidRPr="00775188">
        <w:rPr>
          <w:rFonts w:ascii="Times New Roman" w:eastAsia="Meiryo" w:hAnsi="Times New Roman" w:cs="Times New Roman"/>
        </w:rPr>
        <w:t xml:space="preserve"> </w:t>
      </w:r>
      <w:r w:rsidR="00F25C7B" w:rsidRPr="00775188">
        <w:rPr>
          <w:rFonts w:ascii="Times New Roman" w:eastAsia="Meiryo" w:hAnsi="Times New Roman" w:cs="Times New Roman"/>
        </w:rPr>
        <w:t xml:space="preserve">aforementioned reduction in </w:t>
      </w:r>
      <w:r w:rsidR="00987A10" w:rsidRPr="00775188">
        <w:rPr>
          <w:rFonts w:ascii="Times New Roman" w:eastAsia="Meiryo" w:hAnsi="Times New Roman" w:cs="Times New Roman"/>
        </w:rPr>
        <w:t xml:space="preserve">operation cost and </w:t>
      </w:r>
      <w:r w:rsidR="00F25C7B" w:rsidRPr="00775188">
        <w:rPr>
          <w:rFonts w:ascii="Times New Roman" w:eastAsia="Meiryo" w:hAnsi="Times New Roman" w:cs="Times New Roman"/>
        </w:rPr>
        <w:t xml:space="preserve">improvement in </w:t>
      </w:r>
      <w:r w:rsidR="00987A10" w:rsidRPr="00775188">
        <w:rPr>
          <w:rFonts w:ascii="Times New Roman" w:eastAsia="Meiryo" w:hAnsi="Times New Roman" w:cs="Times New Roman"/>
        </w:rPr>
        <w:t xml:space="preserve">effluent quality, </w:t>
      </w:r>
      <w:r w:rsidR="0095558B" w:rsidRPr="00775188">
        <w:rPr>
          <w:rFonts w:ascii="Times New Roman" w:eastAsia="Meiryo" w:hAnsi="Times New Roman" w:cs="Times New Roman"/>
        </w:rPr>
        <w:t xml:space="preserve">this could </w:t>
      </w:r>
      <w:r w:rsidR="00F25C7B" w:rsidRPr="00775188">
        <w:rPr>
          <w:rFonts w:ascii="Times New Roman" w:eastAsia="Meiryo" w:hAnsi="Times New Roman" w:cs="Times New Roman"/>
        </w:rPr>
        <w:t xml:space="preserve">also </w:t>
      </w:r>
      <w:r w:rsidR="0095558B" w:rsidRPr="00775188">
        <w:rPr>
          <w:rFonts w:ascii="Times New Roman" w:eastAsia="Meiryo" w:hAnsi="Times New Roman" w:cs="Times New Roman"/>
        </w:rPr>
        <w:t>reduce pipe block</w:t>
      </w:r>
      <w:r w:rsidR="00C377F3" w:rsidRPr="00775188">
        <w:rPr>
          <w:rFonts w:ascii="Times New Roman" w:eastAsia="Meiryo" w:hAnsi="Times New Roman" w:cs="Times New Roman"/>
        </w:rPr>
        <w:t>age</w:t>
      </w:r>
      <w:r w:rsidR="00F25C7B" w:rsidRPr="00775188">
        <w:rPr>
          <w:rFonts w:ascii="Times New Roman" w:eastAsia="Meiryo" w:hAnsi="Times New Roman" w:cs="Times New Roman"/>
        </w:rPr>
        <w:t xml:space="preserve"> occurrences,</w:t>
      </w:r>
      <w:r w:rsidR="00C377F3" w:rsidRPr="00775188">
        <w:rPr>
          <w:rFonts w:ascii="Times New Roman" w:eastAsia="Meiryo" w:hAnsi="Times New Roman" w:cs="Times New Roman"/>
        </w:rPr>
        <w:t xml:space="preserve"> </w:t>
      </w:r>
      <w:r w:rsidR="0095558B" w:rsidRPr="00775188">
        <w:rPr>
          <w:rFonts w:ascii="Times New Roman" w:eastAsia="Meiryo" w:hAnsi="Times New Roman" w:cs="Times New Roman"/>
        </w:rPr>
        <w:t xml:space="preserve">which </w:t>
      </w:r>
      <w:r w:rsidR="00940C73" w:rsidRPr="00775188">
        <w:rPr>
          <w:rFonts w:ascii="Times New Roman" w:eastAsia="Meiryo" w:hAnsi="Times New Roman" w:cs="Times New Roman"/>
        </w:rPr>
        <w:t>are</w:t>
      </w:r>
      <w:r w:rsidR="0095558B" w:rsidRPr="00775188">
        <w:rPr>
          <w:rFonts w:ascii="Times New Roman" w:eastAsia="Meiryo" w:hAnsi="Times New Roman" w:cs="Times New Roman"/>
        </w:rPr>
        <w:t xml:space="preserve"> caused by struvite</w:t>
      </w:r>
      <w:r w:rsidR="002B28F9" w:rsidRPr="00775188">
        <w:rPr>
          <w:rFonts w:ascii="Times New Roman" w:eastAsia="Meiryo" w:hAnsi="Times New Roman" w:cs="Times New Roman"/>
        </w:rPr>
        <w:t xml:space="preserve"> formation</w:t>
      </w:r>
      <w:r w:rsidR="0095558B" w:rsidRPr="00775188">
        <w:rPr>
          <w:rFonts w:ascii="Times New Roman" w:eastAsia="Meiryo" w:hAnsi="Times New Roman" w:cs="Times New Roman"/>
        </w:rPr>
        <w:t xml:space="preserve"> at WWTPs. Once struvite </w:t>
      </w:r>
      <w:r w:rsidR="00F25C7B" w:rsidRPr="00775188">
        <w:rPr>
          <w:rFonts w:ascii="Times New Roman" w:eastAsia="Meiryo" w:hAnsi="Times New Roman" w:cs="Times New Roman"/>
        </w:rPr>
        <w:t xml:space="preserve">has </w:t>
      </w:r>
      <w:r w:rsidR="0095558B" w:rsidRPr="00775188">
        <w:rPr>
          <w:rFonts w:ascii="Times New Roman" w:eastAsia="Meiryo" w:hAnsi="Times New Roman" w:cs="Times New Roman"/>
        </w:rPr>
        <w:t>form</w:t>
      </w:r>
      <w:r w:rsidR="00F25C7B" w:rsidRPr="00775188">
        <w:rPr>
          <w:rFonts w:ascii="Times New Roman" w:eastAsia="Meiryo" w:hAnsi="Times New Roman" w:cs="Times New Roman"/>
        </w:rPr>
        <w:t>ed</w:t>
      </w:r>
      <w:r w:rsidR="0095558B" w:rsidRPr="00775188">
        <w:rPr>
          <w:rFonts w:ascii="Times New Roman" w:eastAsia="Meiryo" w:hAnsi="Times New Roman" w:cs="Times New Roman"/>
        </w:rPr>
        <w:t xml:space="preserve"> and block</w:t>
      </w:r>
      <w:r w:rsidR="00F25C7B" w:rsidRPr="00775188">
        <w:rPr>
          <w:rFonts w:ascii="Times New Roman" w:eastAsia="Meiryo" w:hAnsi="Times New Roman" w:cs="Times New Roman"/>
        </w:rPr>
        <w:t>ed</w:t>
      </w:r>
      <w:r w:rsidR="0095558B" w:rsidRPr="00775188">
        <w:rPr>
          <w:rFonts w:ascii="Times New Roman" w:eastAsia="Meiryo" w:hAnsi="Times New Roman" w:cs="Times New Roman"/>
        </w:rPr>
        <w:t xml:space="preserve"> water pipes, </w:t>
      </w:r>
      <w:r w:rsidR="00F25C7B" w:rsidRPr="00775188">
        <w:rPr>
          <w:rFonts w:ascii="Times New Roman" w:eastAsia="Meiryo" w:hAnsi="Times New Roman" w:cs="Times New Roman"/>
        </w:rPr>
        <w:t>these</w:t>
      </w:r>
      <w:r w:rsidR="0095558B" w:rsidRPr="00775188">
        <w:rPr>
          <w:rFonts w:ascii="Times New Roman" w:eastAsia="Meiryo" w:hAnsi="Times New Roman" w:cs="Times New Roman"/>
        </w:rPr>
        <w:t xml:space="preserve"> need to be cleaned or even replaced</w:t>
      </w:r>
      <w:r w:rsidR="00F25C7B" w:rsidRPr="00775188">
        <w:rPr>
          <w:rFonts w:ascii="Times New Roman" w:eastAsia="Meiryo" w:hAnsi="Times New Roman" w:cs="Times New Roman"/>
        </w:rPr>
        <w:t xml:space="preserve">, and in many cases </w:t>
      </w:r>
      <w:r w:rsidR="009C7482" w:rsidRPr="00775188">
        <w:rPr>
          <w:rFonts w:ascii="Times New Roman" w:eastAsia="Meiryo" w:hAnsi="Times New Roman" w:cs="Times New Roman"/>
        </w:rPr>
        <w:t xml:space="preserve">other </w:t>
      </w:r>
      <w:r w:rsidR="00F25C7B" w:rsidRPr="00775188">
        <w:rPr>
          <w:rFonts w:ascii="Times New Roman" w:eastAsia="Meiryo" w:hAnsi="Times New Roman" w:cs="Times New Roman"/>
        </w:rPr>
        <w:t xml:space="preserve">elements </w:t>
      </w:r>
      <w:r w:rsidR="009C7482" w:rsidRPr="00775188">
        <w:rPr>
          <w:rFonts w:ascii="Times New Roman" w:eastAsia="Meiryo" w:hAnsi="Times New Roman" w:cs="Times New Roman"/>
        </w:rPr>
        <w:t xml:space="preserve">of WWTPs </w:t>
      </w:r>
      <w:r w:rsidR="00F25C7B" w:rsidRPr="00775188">
        <w:rPr>
          <w:rFonts w:ascii="Times New Roman" w:eastAsia="Meiryo" w:hAnsi="Times New Roman" w:cs="Times New Roman"/>
        </w:rPr>
        <w:t>such as</w:t>
      </w:r>
      <w:r w:rsidR="009C7482" w:rsidRPr="00775188">
        <w:rPr>
          <w:rFonts w:ascii="Times New Roman" w:eastAsia="Meiryo" w:hAnsi="Times New Roman" w:cs="Times New Roman"/>
        </w:rPr>
        <w:t xml:space="preserve"> pumps, valves, centrifuges and aerators are also liable to fouling by struvite deposits </w:t>
      </w:r>
      <w:r w:rsidR="00C87A1A" w:rsidRPr="00775188">
        <w:rPr>
          <w:rFonts w:ascii="Times New Roman" w:eastAsia="Meiryo" w:hAnsi="Times New Roman" w:cs="Times New Roman"/>
        </w:rPr>
        <w:lastRenderedPageBreak/>
        <w:fldChar w:fldCharType="begin" w:fldLock="1"/>
      </w:r>
      <w:r w:rsidR="00187FC3" w:rsidRPr="00775188">
        <w:rPr>
          <w:rFonts w:ascii="Times New Roman" w:eastAsia="Meiryo" w:hAnsi="Times New Roman" w:cs="Times New Roman"/>
        </w:rPr>
        <w:instrText>ADDIN CSL_CITATION { "citationItems" : [ { "id" : "ITEM-1", "itemData" : { "DOI" : "10.1016/0269-7483(89)90067-0", "ISSN" : "02697483", "abstract" : "Struvite created maintenance and operational problems in the Ponggol Pigwaste Plant (PPP) in Singapore a few months after the commissioning of the plant. Struvite growth was studied in the laboratory and in pipes and aerators at the PPP. Struvite solubility and removal with addition of chemicals and physical cleaning have been studied. Sulfuric acid removes struvite cheaper and faster than acetic acid. The struvite crystals are MgNH4PO4.6H2O. A general formula for the prediction of the growth rate and control of deposition of struvite crystals in the shaft section of floating aerators in the aerated anaerobic lagoon (AAL) in the PPP was developed from experimental data.", "author" : [ { "dropping-particle" : "", "family" : "Bhattarai", "given" : "K.K.", "non-dropping-particle" : "", "parse-names" : false, "suffix" : "" }, { "dropping-particle" : "", "family" : "Taiganides", "given" : "E.Paul", "non-dropping-particle" : "", "parse-names" : false, "suffix" : "" }, { "dropping-particle" : "", "family" : "Yap", "given" : "B.C.", "non-dropping-particle" : "", "parse-names" : false, "suffix" : "" } ], "container-title" : "Biological Wastes", "id" : "ITEM-1", "issue" : "2", "issued" : { "date-parts" : [ [ "1989", "1" ] ] }, "page" : "133-147", "title" : "Struvite deposits in pipes and aerators", "type" : "article-journal", "volume" : "30" }, "uris" : [ "http://www.mendeley.com/documents/?uuid=e4bea2b6-500f-4606-8cc8-fce1908fb274" ] }, { "id" : "ITEM-2", "itemData" : { "DOI" : "10.7763/IJESD.2012.V3.284", "ISSN" : "20100264", "author" : [ { "dropping-particle" : "", "family" : "Fattah", "given" : "Kazi P.", "non-dropping-particle" : "", "parse-names" : false, "suffix" : "" } ], "container-title" : "International Journal of Environmental Science and Development", "id" : "ITEM-2", "issue" : "6", "issued" : { "date-parts" : [ [ "2012" ] ] }, "page" : "548-552", "title" : "Assessing struvite formation potential at wastewater treatment plants", "type" : "article-journal", "volume" : "3" }, "uris" : [ "http://www.mendeley.com/documents/?uuid=a5dcfdf3-b0ab-4435-950f-37d5d1b06255" ] } ], "mendeley" : { "formattedCitation" : "&lt;sup&gt;5,6&lt;/sup&gt;", "plainTextFormattedCitation" : "5,6", "previouslyFormattedCitation" : "&lt;sup&gt;5,6&lt;/sup&gt;" }, "properties" : { "noteIndex" : 0 }, "schema" : "https://github.com/citation-style-language/schema/raw/master/csl-citation.json" }</w:instrText>
      </w:r>
      <w:r w:rsidR="00C87A1A" w:rsidRPr="00775188">
        <w:rPr>
          <w:rFonts w:ascii="Times New Roman" w:eastAsia="Meiryo" w:hAnsi="Times New Roman" w:cs="Times New Roman"/>
        </w:rPr>
        <w:fldChar w:fldCharType="separate"/>
      </w:r>
      <w:r w:rsidR="00187FC3" w:rsidRPr="00775188">
        <w:rPr>
          <w:rFonts w:ascii="Times New Roman" w:eastAsia="Meiryo" w:hAnsi="Times New Roman" w:cs="Times New Roman"/>
          <w:noProof/>
          <w:vertAlign w:val="superscript"/>
        </w:rPr>
        <w:t>5,6</w:t>
      </w:r>
      <w:r w:rsidR="00C87A1A" w:rsidRPr="00775188">
        <w:rPr>
          <w:rFonts w:ascii="Times New Roman" w:eastAsia="Meiryo" w:hAnsi="Times New Roman" w:cs="Times New Roman"/>
        </w:rPr>
        <w:fldChar w:fldCharType="end"/>
      </w:r>
      <w:r w:rsidR="00E93797" w:rsidRPr="00775188">
        <w:rPr>
          <w:rFonts w:ascii="Times New Roman" w:eastAsia="Meiryo" w:hAnsi="Times New Roman" w:cs="Times New Roman"/>
          <w:color w:val="4F81BD" w:themeColor="accent1"/>
        </w:rPr>
        <w:t xml:space="preserve">. </w:t>
      </w:r>
      <w:r w:rsidR="00220D50" w:rsidRPr="00775188">
        <w:rPr>
          <w:rFonts w:ascii="Times New Roman" w:eastAsia="Meiryo" w:hAnsi="Times New Roman" w:cs="Times New Roman"/>
        </w:rPr>
        <w:t xml:space="preserve">These </w:t>
      </w:r>
      <w:r w:rsidR="00DA7456" w:rsidRPr="00775188">
        <w:rPr>
          <w:rFonts w:ascii="Times New Roman" w:eastAsia="Meiryo" w:hAnsi="Times New Roman" w:cs="Times New Roman"/>
        </w:rPr>
        <w:t>‘undesirable’ struvite deposits increase maintenance cost</w:t>
      </w:r>
      <w:r w:rsidR="00F25C7B" w:rsidRPr="00775188">
        <w:rPr>
          <w:rFonts w:ascii="Times New Roman" w:eastAsia="Meiryo" w:hAnsi="Times New Roman" w:cs="Times New Roman"/>
        </w:rPr>
        <w:t>s</w:t>
      </w:r>
      <w:r w:rsidR="00DA7456" w:rsidRPr="00775188">
        <w:rPr>
          <w:rFonts w:ascii="Times New Roman" w:eastAsia="Meiryo" w:hAnsi="Times New Roman" w:cs="Times New Roman"/>
        </w:rPr>
        <w:t xml:space="preserve">, </w:t>
      </w:r>
      <w:r w:rsidR="00F25C7B" w:rsidRPr="00775188">
        <w:rPr>
          <w:rFonts w:ascii="Times New Roman" w:eastAsia="Meiryo" w:hAnsi="Times New Roman" w:cs="Times New Roman"/>
        </w:rPr>
        <w:t xml:space="preserve">and </w:t>
      </w:r>
      <w:r w:rsidR="00DA7456" w:rsidRPr="00775188">
        <w:rPr>
          <w:rFonts w:ascii="Times New Roman" w:eastAsia="Meiryo" w:hAnsi="Times New Roman" w:cs="Times New Roman"/>
        </w:rPr>
        <w:t xml:space="preserve">reduce the piping system capacity of WWTPs. </w:t>
      </w:r>
      <w:r w:rsidR="00F25C7B" w:rsidRPr="00775188">
        <w:rPr>
          <w:rFonts w:ascii="Times New Roman" w:eastAsia="Meiryo" w:hAnsi="Times New Roman" w:cs="Times New Roman"/>
        </w:rPr>
        <w:t xml:space="preserve">Second, struvite </w:t>
      </w:r>
      <w:r w:rsidR="00F210AB" w:rsidRPr="00775188">
        <w:rPr>
          <w:rFonts w:ascii="Times New Roman" w:eastAsia="Meiryo" w:hAnsi="Times New Roman" w:cs="Times New Roman"/>
        </w:rPr>
        <w:t>can be u</w:t>
      </w:r>
      <w:r w:rsidR="0095558B" w:rsidRPr="00775188">
        <w:rPr>
          <w:rFonts w:ascii="Times New Roman" w:eastAsia="Meiryo" w:hAnsi="Times New Roman" w:cs="Times New Roman"/>
        </w:rPr>
        <w:t xml:space="preserve">sed as a slow-release fertiliser </w:t>
      </w:r>
      <w:r w:rsidR="00C87A1A" w:rsidRPr="00775188">
        <w:rPr>
          <w:rFonts w:ascii="Times New Roman" w:eastAsia="Meiryo" w:hAnsi="Times New Roman" w:cs="Times New Roman"/>
        </w:rPr>
        <w:fldChar w:fldCharType="begin" w:fldLock="1"/>
      </w:r>
      <w:r w:rsidR="00187FC3" w:rsidRPr="00775188">
        <w:rPr>
          <w:rFonts w:ascii="Times New Roman" w:eastAsia="Meiryo" w:hAnsi="Times New Roman" w:cs="Times New Roman"/>
        </w:rPr>
        <w:instrText>ADDIN CSL_CITATION { "citationItems" : [ { "id" : "ITEM-1", "itemData" : { "author" : [ { "dropping-particle" : "", "family" : "Nelson", "given" : "Nathan Ormond", "non-dropping-particle" : "", "parse-names" : false, "suffix" : "" } ], "id" : "ITEM-1", "issued" : { "date-parts" : [ [ "2000" ] ] }, "publisher" : "North Carolina State University.", "publisher-place" : "Raleigh, NC", "title" : "Phosphorus removal from anaerobic swine lagoon effluent as struvite and its use as a slow-release fertilizer", "type" : "book" }, "uris" : [ "http://www.mendeley.com/documents/?uuid=57068564-14be-4872-9947-a4dc2deae060" ] }, { "id" : "ITEM-2", "itemData" : { "DOI" : "10.1016/S0043-1354(00)00236-0", "ISSN" : "00431354", "abstract" : "Enhanced biological phosphorus removal wastewater treatment plants that use anaerobic digesters for sludge treatment, have high phosphorus concentrations in the sidestreams from their sludge dewatering equipment. To remove phosphorus from such sidestreams controlled struvite crystallisation can be used. Struvite (or MAP) is a naturally occurring crystal of magnesium, ammonium and phosphate. We present operational results obtained with a continuously operated pilot-scale MAP reactor. The pilot-scale reactor (143\u00a0l) was an air agitated column reactor with a reaction and a settling zone, based on the Phosnix process of Unitika Ltd., Japan. The influent to the MAP reactor was centrate from the centrifuge that dewaters anaerobically digested sludge at the Oxley Creek wastewater treatment plant in Brisbane. We used a 60% magnesium hydroxide slurry to add the required magnesium to the process and to obtain the alkaline pH value required. The pilot-scale MAP process achieved an ortho-P removal ratio of 94% from an average influent ortho-P concentration of 61\u00a0mg/l. The reactor was operated at a pH of around 8.5. Insufficient dosing of magnesium reduced the P removal performance. There was no influence of the hydraulic residence time on the process in the range of 1\u20138\u00a0h. The dry MAP product had cadmium, lead and mercury concentrations well below the legal limits for fertilisers in Queensland, Australia and can be reused as a valuable slow-release fertiliser.", "author" : [ { "dropping-particle" : "V", "family" : "M\u00fcnch", "given" : "Elisabeth", "non-dropping-particle" : "", "parse-names" : false, "suffix" : "" }, { "dropping-particle" : "", "family" : "Barr", "given" : "Keith", "non-dropping-particle" : "", "parse-names" : false, "suffix" : "" } ], "container-title" : "Water Research", "id" : "ITEM-2", "issue" : "1", "issued" : { "date-parts" : [ [ "2001", "1" ] ] }, "page" : "151-159", "title" : "Controlled struvite crystallisation for removing phosphorus from anaerobic digester sidestreams", "type" : "article-journal", "volume" : "35" }, "uris" : [ "http://www.mendeley.com/documents/?uuid=ffa7a72b-1251-4a2d-981f-f356e91dafe0" ] }, { "id" : "ITEM-3", "itemData" : { "DOI" : "10.1016/j.jhazmat.2012.04.038", "ISSN" : "1873-3336", "PMID" : "22572561", "abstract" : "The present work evaluated the fertilizing value of struvite deposit recovered from semiconductor wastewater in cultivating Chinese cabbage. The fertilizing effect of struvite deposit was compared with that of commercial fertilizers: complex, organic and compost. Laboratory pot test results clearly showed that the growth of Chinese cabbage was better promoted when the struvite deposit was used than with organic and compost fertilizers even though complex fertilizer was the most effective in growing Chinese cabbage. It was revealed that potassium (K) was a key element in the determination of growth rate of Chinese cabbage. Also, the abundant nutrients such as nitrogen (N), phosphorus (P), K, calcium (Ca) and magnesium (Mg) were observed in the vegetable tissue of struvite pot. Specifically, P was the most-founded component in the vegetable tissue of struvite pot. Meanwhile, the utilization of struvite as a fertilizer led to the lowest accumulation of copper (Cu) and no detection of cadmium (Cd), arsenic (As), lead (Pb) and nickel (Ni) in the Chinese cabbage. It was found that the optimum struvite dosage for the cultivation of Chinese cabbage was 1.6 g struvite/kg soil. Based on these findings, it was concluded that the struvite deposits recovered from semiconductor wastewater were effective as a multi-nutrient fertilizer for Chinese cabbage cultivation.", "author" : [ { "dropping-particle" : "", "family" : "Ryu", "given" : "HD", "non-dropping-particle" : "", "parse-names" : false, "suffix" : "" }, { "dropping-particle" : "", "family" : "Lim", "given" : "CS", "non-dropping-particle" : "", "parse-names" : false, "suffix" : "" }, { "dropping-particle" : "", "family" : "Kang", "given" : "MK", "non-dropping-particle" : "", "parse-names" : false, "suffix" : "" }, { "dropping-particle" : "", "family" : "Lee", "given" : "SI", "non-dropping-particle" : "", "parse-names" : false, "suffix" : "" } ], "container-title" : "Journal of hazardous materials", "id" : "ITEM-3", "issued" : { "date-parts" : [ [ "2012", "6", "30" ] ] }, "page" : "248-55", "title" : "Evaluation of struvite obtained from semiconductor wastewater as a fertilizer in cultivating Chinese cabbage.", "type" : "article-journal", "volume" : "221-222" }, "uris" : [ "http://www.mendeley.com/documents/?uuid=b0dbd355-21c1-4486-b71a-848a0f32c32e" ] } ], "mendeley" : { "formattedCitation" : "&lt;sup&gt;7\u20139&lt;/sup&gt;", "plainTextFormattedCitation" : "7\u20139", "previouslyFormattedCitation" : "&lt;sup&gt;7\u20139&lt;/sup&gt;" }, "properties" : { "noteIndex" : 0 }, "schema" : "https://github.com/citation-style-language/schema/raw/master/csl-citation.json" }</w:instrText>
      </w:r>
      <w:r w:rsidR="00C87A1A" w:rsidRPr="00775188">
        <w:rPr>
          <w:rFonts w:ascii="Times New Roman" w:eastAsia="Meiryo" w:hAnsi="Times New Roman" w:cs="Times New Roman"/>
        </w:rPr>
        <w:fldChar w:fldCharType="separate"/>
      </w:r>
      <w:r w:rsidR="00187FC3" w:rsidRPr="00775188">
        <w:rPr>
          <w:rFonts w:ascii="Times New Roman" w:eastAsia="Meiryo" w:hAnsi="Times New Roman" w:cs="Times New Roman"/>
          <w:noProof/>
          <w:vertAlign w:val="superscript"/>
        </w:rPr>
        <w:t>7–9</w:t>
      </w:r>
      <w:r w:rsidR="00C87A1A" w:rsidRPr="00775188">
        <w:rPr>
          <w:rFonts w:ascii="Times New Roman" w:eastAsia="Meiryo" w:hAnsi="Times New Roman" w:cs="Times New Roman"/>
        </w:rPr>
        <w:fldChar w:fldCharType="end"/>
      </w:r>
      <w:r w:rsidR="00F25C7B" w:rsidRPr="00775188">
        <w:rPr>
          <w:rFonts w:ascii="Times New Roman" w:eastAsia="Meiryo" w:hAnsi="Times New Roman" w:cs="Times New Roman"/>
        </w:rPr>
        <w:t xml:space="preserve">, which </w:t>
      </w:r>
      <w:r w:rsidR="00480787" w:rsidRPr="00775188">
        <w:rPr>
          <w:rFonts w:ascii="Times New Roman" w:eastAsia="Meiryo" w:hAnsi="Times New Roman" w:cs="Times New Roman"/>
        </w:rPr>
        <w:t xml:space="preserve">is not a </w:t>
      </w:r>
      <w:r w:rsidR="00790E50" w:rsidRPr="00775188">
        <w:rPr>
          <w:rFonts w:ascii="Times New Roman" w:eastAsia="Meiryo" w:hAnsi="Times New Roman" w:cs="Times New Roman"/>
        </w:rPr>
        <w:t xml:space="preserve">completely </w:t>
      </w:r>
      <w:r w:rsidR="00480787" w:rsidRPr="00775188">
        <w:rPr>
          <w:rFonts w:ascii="Times New Roman" w:eastAsia="Meiryo" w:hAnsi="Times New Roman" w:cs="Times New Roman"/>
        </w:rPr>
        <w:t>new concept</w:t>
      </w:r>
      <w:r w:rsidR="00790E50" w:rsidRPr="00775188">
        <w:rPr>
          <w:rFonts w:ascii="Times New Roman" w:eastAsia="Meiryo" w:hAnsi="Times New Roman" w:cs="Times New Roman"/>
        </w:rPr>
        <w:t xml:space="preserve"> since </w:t>
      </w:r>
      <w:r w:rsidR="00480787" w:rsidRPr="00775188">
        <w:rPr>
          <w:rFonts w:ascii="Times New Roman" w:eastAsia="Meiryo" w:hAnsi="Times New Roman" w:cs="Times New Roman"/>
        </w:rPr>
        <w:t xml:space="preserve">many </w:t>
      </w:r>
      <w:r w:rsidR="00F25C7B" w:rsidRPr="00775188">
        <w:rPr>
          <w:rFonts w:ascii="Times New Roman" w:eastAsia="Meiryo" w:hAnsi="Times New Roman" w:cs="Times New Roman"/>
        </w:rPr>
        <w:t>communities</w:t>
      </w:r>
      <w:r w:rsidR="00480787" w:rsidRPr="00775188">
        <w:rPr>
          <w:rFonts w:ascii="Times New Roman" w:eastAsia="Meiryo" w:hAnsi="Times New Roman" w:cs="Times New Roman"/>
        </w:rPr>
        <w:t xml:space="preserve"> have used or once used </w:t>
      </w:r>
      <w:r w:rsidR="00790E50" w:rsidRPr="00775188">
        <w:rPr>
          <w:rFonts w:ascii="Times New Roman" w:eastAsia="Meiryo" w:hAnsi="Times New Roman" w:cs="Times New Roman"/>
        </w:rPr>
        <w:t>human excretion including urine</w:t>
      </w:r>
      <w:r w:rsidR="008C0EDF" w:rsidRPr="00775188">
        <w:rPr>
          <w:rFonts w:ascii="Times New Roman" w:eastAsia="Meiryo" w:hAnsi="Times New Roman" w:cs="Times New Roman"/>
        </w:rPr>
        <w:t xml:space="preserve"> for growing crops before commercial fertilisers appeared</w:t>
      </w:r>
      <w:r w:rsidR="00790E50" w:rsidRPr="00775188">
        <w:rPr>
          <w:rFonts w:ascii="Times New Roman" w:eastAsia="Meiryo" w:hAnsi="Times New Roman" w:cs="Times New Roman"/>
        </w:rPr>
        <w:t>.</w:t>
      </w:r>
    </w:p>
    <w:p w14:paraId="329182CC" w14:textId="77777777" w:rsidR="00C464E1" w:rsidRPr="00775188" w:rsidRDefault="00790E50" w:rsidP="00474E3D">
      <w:pPr>
        <w:pStyle w:val="ListParagraph"/>
        <w:spacing w:after="0"/>
        <w:ind w:left="0" w:firstLine="567"/>
        <w:rPr>
          <w:rFonts w:ascii="Times New Roman" w:eastAsia="Meiryo" w:hAnsi="Times New Roman" w:cs="Times New Roman"/>
        </w:rPr>
      </w:pPr>
      <w:r w:rsidRPr="00775188">
        <w:rPr>
          <w:rFonts w:ascii="Times New Roman" w:eastAsia="Meiryo" w:hAnsi="Times New Roman" w:cs="Times New Roman"/>
        </w:rPr>
        <w:t xml:space="preserve">Further to this well-known approach </w:t>
      </w:r>
      <w:r w:rsidR="00AC1187" w:rsidRPr="00775188">
        <w:rPr>
          <w:rFonts w:ascii="Times New Roman" w:eastAsia="Meiryo" w:hAnsi="Times New Roman" w:cs="Times New Roman"/>
        </w:rPr>
        <w:t xml:space="preserve">of </w:t>
      </w:r>
      <w:r w:rsidRPr="00775188">
        <w:rPr>
          <w:rFonts w:ascii="Times New Roman" w:eastAsia="Meiryo" w:hAnsi="Times New Roman" w:cs="Times New Roman"/>
        </w:rPr>
        <w:t>utilis</w:t>
      </w:r>
      <w:r w:rsidR="00AC1187" w:rsidRPr="00775188">
        <w:rPr>
          <w:rFonts w:ascii="Times New Roman" w:eastAsia="Meiryo" w:hAnsi="Times New Roman" w:cs="Times New Roman"/>
        </w:rPr>
        <w:t>ing</w:t>
      </w:r>
      <w:r w:rsidRPr="00775188">
        <w:rPr>
          <w:rFonts w:ascii="Times New Roman" w:eastAsia="Meiryo" w:hAnsi="Times New Roman" w:cs="Times New Roman"/>
        </w:rPr>
        <w:t xml:space="preserve"> urine, r</w:t>
      </w:r>
      <w:r w:rsidR="00480787" w:rsidRPr="00775188">
        <w:rPr>
          <w:rFonts w:ascii="Times New Roman" w:eastAsia="Meiryo" w:hAnsi="Times New Roman" w:cs="Times New Roman"/>
        </w:rPr>
        <w:t xml:space="preserve">ecently </w:t>
      </w:r>
      <w:r w:rsidR="00AC1187" w:rsidRPr="00775188">
        <w:rPr>
          <w:rFonts w:ascii="Times New Roman" w:eastAsia="Meiryo" w:hAnsi="Times New Roman" w:cs="Times New Roman"/>
        </w:rPr>
        <w:t xml:space="preserve">it </w:t>
      </w:r>
      <w:r w:rsidRPr="00775188">
        <w:rPr>
          <w:rFonts w:ascii="Times New Roman" w:eastAsia="Meiryo" w:hAnsi="Times New Roman" w:cs="Times New Roman"/>
        </w:rPr>
        <w:t xml:space="preserve">has been presented that </w:t>
      </w:r>
      <w:r w:rsidR="00351396" w:rsidRPr="00775188">
        <w:rPr>
          <w:rFonts w:ascii="Times New Roman" w:eastAsia="Meiryo" w:hAnsi="Times New Roman" w:cs="Times New Roman"/>
        </w:rPr>
        <w:t xml:space="preserve">electrical </w:t>
      </w:r>
      <w:r w:rsidR="00480787" w:rsidRPr="00775188">
        <w:rPr>
          <w:rFonts w:ascii="Times New Roman" w:eastAsia="Meiryo" w:hAnsi="Times New Roman" w:cs="Times New Roman"/>
        </w:rPr>
        <w:t xml:space="preserve">energy can also be </w:t>
      </w:r>
      <w:r w:rsidR="00AC1187" w:rsidRPr="00775188">
        <w:rPr>
          <w:rFonts w:ascii="Times New Roman" w:eastAsia="Meiryo" w:hAnsi="Times New Roman" w:cs="Times New Roman"/>
        </w:rPr>
        <w:t xml:space="preserve">generated </w:t>
      </w:r>
      <w:r w:rsidR="00480787" w:rsidRPr="00775188">
        <w:rPr>
          <w:rFonts w:ascii="Times New Roman" w:eastAsia="Meiryo" w:hAnsi="Times New Roman" w:cs="Times New Roman"/>
        </w:rPr>
        <w:t xml:space="preserve">from urine with the </w:t>
      </w:r>
      <w:r w:rsidR="00D1274D" w:rsidRPr="00775188">
        <w:rPr>
          <w:rFonts w:ascii="Times New Roman" w:eastAsia="Meiryo" w:hAnsi="Times New Roman" w:cs="Times New Roman"/>
        </w:rPr>
        <w:t xml:space="preserve">use of the </w:t>
      </w:r>
      <w:r w:rsidRPr="00775188">
        <w:rPr>
          <w:rFonts w:ascii="Times New Roman" w:eastAsia="Meiryo" w:hAnsi="Times New Roman" w:cs="Times New Roman"/>
        </w:rPr>
        <w:t xml:space="preserve">microbial fuel cell (MFC) technology </w:t>
      </w:r>
      <w:r w:rsidR="00C87A1A" w:rsidRPr="00775188">
        <w:rPr>
          <w:rFonts w:ascii="Times New Roman" w:eastAsia="Meiryo" w:hAnsi="Times New Roman" w:cs="Times New Roman"/>
        </w:rPr>
        <w:fldChar w:fldCharType="begin" w:fldLock="1"/>
      </w:r>
      <w:r w:rsidR="00187FC3" w:rsidRPr="00775188">
        <w:rPr>
          <w:rFonts w:ascii="Times New Roman" w:eastAsia="Meiryo" w:hAnsi="Times New Roman" w:cs="Times New Roman"/>
        </w:rPr>
        <w:instrText>ADDIN CSL_CITATION { "citationItems" : [ { "id" : "ITEM-1", "itemData" : { "DOI" : "10.1039/c1cp23213d", "ISSN" : "1463-9084", "PMID" : "22071787", "abstract" : "This communication reports for the first time the direct utilisation of urine in MFCs for the production of electricity. Different conversion efficiencies were recorded, depending on the amount treated. Elements such as N, P, K can be locked into new biomass, thus removed from solution, resulting in recycling without environmental pollution.", "author" : [ { "dropping-particle" : "", "family" : "Ieropoulos", "given" : "Ioannis", "non-dropping-particle" : "", "parse-names" : false, "suffix" : "" }, { "dropping-particle" : "", "family" : "Greenman", "given" : "John", "non-dropping-particle" : "", "parse-names" : false, "suffix" : "" }, { "dropping-particle" : "", "family" : "Melhuish", "given" : "Chris", "non-dropping-particle" : "", "parse-names" : false, "suffix" : "" } ], "container-title" : "Physical chemistry chemical physics : PCCP", "id" : "ITEM-1", "issue" : "1", "issued" : { "date-parts" : [ [ "2012", "1", "7" ] ] }, "page" : "94-8", "publisher" : "The Royal Society of Chemistry", "title" : "Urine utilisation by microbial fuel cells; energy fuel for the future", "type" : "article-journal", "volume" : "14" }, "uris" : [ "http://www.mendeley.com/documents/?uuid=1660d548-7027-4a24-9743-62e900c80dac" ] }, { "id" : "ITEM-2", "itemData" : { "DOI" : "10.1016/j.ijhydene.2012.09.062", "ISSN" : "03603199", "abstract" : "MFCs are becoming a stronger contender in the area of alternative energy sources and show great promise in utilising a wide variety of organic sources. This paper describes the utilisation of neat undiluted urine as the main feedstock for different types of individual MFCs and stacks of small-scale MFCs, for direct electricity production, with conversion efficiencies of &gt;50%. The smallest MFC (1.4\u00a0mL total volume) produced equal amounts of power to that produced by larger MFCs (6.25\u00a0mL), resulting in increased power densities. Power densities of 4.93\u00a0mW/m2 (absolute power of 1.5\u00a0mW) were recorded when 48 small-scale MFCs were connected as a stack and fed with urine. This study demonstrates the feasibility of using urine as an untreated fuel and that improved power outputs can be achieved through MFC miniaturisation and multiplication into stacks.", "author" : [ { "dropping-particle" : "", "family" : "Ieropoulos", "given" : "Ioannis A.", "non-dropping-particle" : "", "parse-names" : false, "suffix" : "" }, { "dropping-particle" : "", "family" : "Greenman", "given" : "John", "non-dropping-particle" : "", "parse-names" : false, "suffix" : "" }, { "dropping-particle" : "", "family" : "Melhuish", "given" : "Chris", "non-dropping-particle" : "", "parse-names" : false, "suffix" : "" } ], "container-title" : "International Journal of Hydrogen Energy", "id" : "ITEM-2", "issue" : "1", "issued" : { "date-parts" : [ [ "2013", "1" ] ] }, "page" : "492-496", "title" : "Miniature microbial fuel cells and stacks for urine utilisation", "type" : "article-journal", "volume" : "38" }, "uris" : [ "http://www.mendeley.com/documents/?uuid=f24dceda-1277-4b6c-88de-3d3dbd21b6f0" ] } ], "mendeley" : { "formattedCitation" : "&lt;sup&gt;1,10&lt;/sup&gt;", "plainTextFormattedCitation" : "1,10", "previouslyFormattedCitation" : "&lt;sup&gt;1,10&lt;/sup&gt;" }, "properties" : { "noteIndex" : 0 }, "schema" : "https://github.com/citation-style-language/schema/raw/master/csl-citation.json" }</w:instrText>
      </w:r>
      <w:r w:rsidR="00C87A1A" w:rsidRPr="00775188">
        <w:rPr>
          <w:rFonts w:ascii="Times New Roman" w:eastAsia="Meiryo" w:hAnsi="Times New Roman" w:cs="Times New Roman"/>
        </w:rPr>
        <w:fldChar w:fldCharType="separate"/>
      </w:r>
      <w:r w:rsidR="00187FC3" w:rsidRPr="00775188">
        <w:rPr>
          <w:rFonts w:ascii="Times New Roman" w:eastAsia="Meiryo" w:hAnsi="Times New Roman" w:cs="Times New Roman"/>
          <w:noProof/>
          <w:vertAlign w:val="superscript"/>
        </w:rPr>
        <w:t>1,10</w:t>
      </w:r>
      <w:r w:rsidR="00C87A1A" w:rsidRPr="00775188">
        <w:rPr>
          <w:rFonts w:ascii="Times New Roman" w:eastAsia="Meiryo" w:hAnsi="Times New Roman" w:cs="Times New Roman"/>
        </w:rPr>
        <w:fldChar w:fldCharType="end"/>
      </w:r>
      <w:r w:rsidR="00480787" w:rsidRPr="00775188">
        <w:rPr>
          <w:rFonts w:ascii="Times New Roman" w:eastAsia="Meiryo" w:hAnsi="Times New Roman" w:cs="Times New Roman"/>
        </w:rPr>
        <w:t>.</w:t>
      </w:r>
      <w:r w:rsidRPr="00775188">
        <w:rPr>
          <w:rFonts w:ascii="Times New Roman" w:eastAsia="Meiryo" w:hAnsi="Times New Roman" w:cs="Times New Roman"/>
        </w:rPr>
        <w:t xml:space="preserve"> </w:t>
      </w:r>
      <w:r w:rsidR="0041719B" w:rsidRPr="00775188">
        <w:rPr>
          <w:rFonts w:ascii="Times New Roman" w:eastAsia="Meiryo" w:hAnsi="Times New Roman" w:cs="Times New Roman"/>
        </w:rPr>
        <w:t xml:space="preserve">MFCs are </w:t>
      </w:r>
      <w:r w:rsidR="00B03BA6" w:rsidRPr="00775188">
        <w:rPr>
          <w:rFonts w:ascii="Times New Roman" w:eastAsia="Meiryo" w:hAnsi="Times New Roman" w:cs="Times New Roman"/>
        </w:rPr>
        <w:t xml:space="preserve">transducers </w:t>
      </w:r>
      <w:r w:rsidR="0041719B" w:rsidRPr="00775188">
        <w:rPr>
          <w:rFonts w:ascii="Times New Roman" w:eastAsia="Meiryo" w:hAnsi="Times New Roman" w:cs="Times New Roman"/>
        </w:rPr>
        <w:t xml:space="preserve">that convert chemical energy of feedstock into electricity through the metabolic activity of microorganisms. </w:t>
      </w:r>
      <w:r w:rsidR="00351396" w:rsidRPr="00775188">
        <w:rPr>
          <w:rFonts w:ascii="Times New Roman" w:eastAsia="Meiryo" w:hAnsi="Times New Roman" w:cs="Times New Roman"/>
        </w:rPr>
        <w:t>Whil</w:t>
      </w:r>
      <w:r w:rsidR="00B03BA6" w:rsidRPr="00775188">
        <w:rPr>
          <w:rFonts w:ascii="Times New Roman" w:eastAsia="Meiryo" w:hAnsi="Times New Roman" w:cs="Times New Roman"/>
        </w:rPr>
        <w:t>st</w:t>
      </w:r>
      <w:r w:rsidR="00351396" w:rsidRPr="00775188">
        <w:rPr>
          <w:rFonts w:ascii="Times New Roman" w:eastAsia="Meiryo" w:hAnsi="Times New Roman" w:cs="Times New Roman"/>
        </w:rPr>
        <w:t xml:space="preserve"> producing electricity, MFCs can also treat </w:t>
      </w:r>
      <w:r w:rsidR="00B03BA6" w:rsidRPr="00775188">
        <w:rPr>
          <w:rFonts w:ascii="Times New Roman" w:eastAsia="Meiryo" w:hAnsi="Times New Roman" w:cs="Times New Roman"/>
        </w:rPr>
        <w:t xml:space="preserve">the </w:t>
      </w:r>
      <w:r w:rsidR="00351396" w:rsidRPr="00775188">
        <w:rPr>
          <w:rFonts w:ascii="Times New Roman" w:eastAsia="Meiryo" w:hAnsi="Times New Roman" w:cs="Times New Roman"/>
        </w:rPr>
        <w:t>feedstock by consuming nutrients through microbial metabolism. For this reason, a</w:t>
      </w:r>
      <w:r w:rsidR="0041719B" w:rsidRPr="00775188">
        <w:rPr>
          <w:rFonts w:ascii="Times New Roman" w:eastAsia="Meiryo" w:hAnsi="Times New Roman" w:cs="Times New Roman"/>
        </w:rPr>
        <w:t xml:space="preserve"> wide range of </w:t>
      </w:r>
      <w:r w:rsidR="00351396" w:rsidRPr="00775188">
        <w:rPr>
          <w:rFonts w:ascii="Times New Roman" w:eastAsia="Meiryo" w:hAnsi="Times New Roman" w:cs="Times New Roman"/>
        </w:rPr>
        <w:t xml:space="preserve">organic </w:t>
      </w:r>
      <w:r w:rsidR="00B03BA6" w:rsidRPr="00775188">
        <w:rPr>
          <w:rFonts w:ascii="Times New Roman" w:eastAsia="Meiryo" w:hAnsi="Times New Roman" w:cs="Times New Roman"/>
        </w:rPr>
        <w:t xml:space="preserve">compounds </w:t>
      </w:r>
      <w:r w:rsidR="0041719B" w:rsidRPr="00775188">
        <w:rPr>
          <w:rFonts w:ascii="Times New Roman" w:eastAsia="Meiryo" w:hAnsi="Times New Roman" w:cs="Times New Roman"/>
        </w:rPr>
        <w:t>ha</w:t>
      </w:r>
      <w:r w:rsidR="00B03BA6" w:rsidRPr="00775188">
        <w:rPr>
          <w:rFonts w:ascii="Times New Roman" w:eastAsia="Meiryo" w:hAnsi="Times New Roman" w:cs="Times New Roman"/>
        </w:rPr>
        <w:t>ve</w:t>
      </w:r>
      <w:r w:rsidR="0041719B" w:rsidRPr="00775188">
        <w:rPr>
          <w:rFonts w:ascii="Times New Roman" w:eastAsia="Meiryo" w:hAnsi="Times New Roman" w:cs="Times New Roman"/>
        </w:rPr>
        <w:t xml:space="preserve"> been </w:t>
      </w:r>
      <w:r w:rsidR="0067384B" w:rsidRPr="00775188">
        <w:rPr>
          <w:rFonts w:ascii="Times New Roman" w:eastAsia="Meiryo" w:hAnsi="Times New Roman" w:cs="Times New Roman"/>
        </w:rPr>
        <w:t>t</w:t>
      </w:r>
      <w:r w:rsidR="00B03BA6" w:rsidRPr="00775188">
        <w:rPr>
          <w:rFonts w:ascii="Times New Roman" w:eastAsia="Meiryo" w:hAnsi="Times New Roman" w:cs="Times New Roman"/>
        </w:rPr>
        <w:t xml:space="preserve">ested </w:t>
      </w:r>
      <w:r w:rsidR="0067384B" w:rsidRPr="00775188">
        <w:rPr>
          <w:rFonts w:ascii="Times New Roman" w:eastAsia="Meiryo" w:hAnsi="Times New Roman" w:cs="Times New Roman"/>
        </w:rPr>
        <w:t xml:space="preserve">for MFC power production and </w:t>
      </w:r>
      <w:r w:rsidR="0041719B" w:rsidRPr="00775188">
        <w:rPr>
          <w:rFonts w:ascii="Times New Roman" w:eastAsia="Meiryo" w:hAnsi="Times New Roman" w:cs="Times New Roman"/>
        </w:rPr>
        <w:t>urine is one of</w:t>
      </w:r>
      <w:r w:rsidR="00940C73" w:rsidRPr="00775188">
        <w:rPr>
          <w:rFonts w:ascii="Times New Roman" w:eastAsia="Meiryo" w:hAnsi="Times New Roman" w:cs="Times New Roman"/>
        </w:rPr>
        <w:t xml:space="preserve"> the</w:t>
      </w:r>
      <w:r w:rsidR="0041719B" w:rsidRPr="00775188">
        <w:rPr>
          <w:rFonts w:ascii="Times New Roman" w:eastAsia="Meiryo" w:hAnsi="Times New Roman" w:cs="Times New Roman"/>
        </w:rPr>
        <w:t xml:space="preserve"> attractive options due to</w:t>
      </w:r>
      <w:r w:rsidR="00351396" w:rsidRPr="00775188">
        <w:rPr>
          <w:rFonts w:ascii="Times New Roman" w:eastAsia="Meiryo" w:hAnsi="Times New Roman" w:cs="Times New Roman"/>
        </w:rPr>
        <w:t xml:space="preserve"> its </w:t>
      </w:r>
      <w:r w:rsidR="00B03BA6" w:rsidRPr="00775188">
        <w:rPr>
          <w:rFonts w:ascii="Times New Roman" w:eastAsia="Meiryo" w:hAnsi="Times New Roman" w:cs="Times New Roman"/>
        </w:rPr>
        <w:t xml:space="preserve">abundance and </w:t>
      </w:r>
      <w:r w:rsidR="00351396" w:rsidRPr="00775188">
        <w:rPr>
          <w:rFonts w:ascii="Times New Roman" w:eastAsia="Meiryo" w:hAnsi="Times New Roman" w:cs="Times New Roman"/>
        </w:rPr>
        <w:t>natural</w:t>
      </w:r>
      <w:r w:rsidR="00B03BA6" w:rsidRPr="00775188">
        <w:rPr>
          <w:rFonts w:ascii="Times New Roman" w:eastAsia="Meiryo" w:hAnsi="Times New Roman" w:cs="Times New Roman"/>
        </w:rPr>
        <w:t xml:space="preserve"> properties such as neutral pH and </w:t>
      </w:r>
      <w:r w:rsidR="00351396" w:rsidRPr="00775188">
        <w:rPr>
          <w:rFonts w:ascii="Times New Roman" w:eastAsia="Meiryo" w:hAnsi="Times New Roman" w:cs="Times New Roman"/>
        </w:rPr>
        <w:t>high conductivity</w:t>
      </w:r>
      <w:r w:rsidR="0041719B" w:rsidRPr="00775188">
        <w:rPr>
          <w:rFonts w:ascii="Times New Roman" w:eastAsia="Meiryo" w:hAnsi="Times New Roman" w:cs="Times New Roman"/>
        </w:rPr>
        <w:t>.</w:t>
      </w:r>
      <w:r w:rsidR="002E7E7B" w:rsidRPr="00775188">
        <w:rPr>
          <w:rFonts w:ascii="Times New Roman" w:eastAsia="Meiryo" w:hAnsi="Times New Roman" w:cs="Times New Roman"/>
        </w:rPr>
        <w:t xml:space="preserve"> </w:t>
      </w:r>
    </w:p>
    <w:p w14:paraId="135392EB" w14:textId="148F66EE" w:rsidR="002E7E7B" w:rsidRPr="00775188" w:rsidRDefault="002E7E7B">
      <w:pPr>
        <w:pStyle w:val="ListParagraph"/>
        <w:spacing w:after="0"/>
        <w:ind w:left="0" w:firstLine="567"/>
        <w:rPr>
          <w:rFonts w:ascii="Times New Roman" w:eastAsia="Meiryo" w:hAnsi="Times New Roman" w:cs="Times New Roman"/>
        </w:rPr>
      </w:pPr>
      <w:r w:rsidRPr="00775188">
        <w:rPr>
          <w:rFonts w:ascii="Times New Roman" w:eastAsia="Meiryo" w:hAnsi="Times New Roman" w:cs="Times New Roman"/>
        </w:rPr>
        <w:t>O</w:t>
      </w:r>
      <w:r w:rsidR="0092371B" w:rsidRPr="00775188">
        <w:rPr>
          <w:rFonts w:ascii="Times New Roman" w:eastAsia="Meiryo" w:hAnsi="Times New Roman" w:cs="Times New Roman"/>
        </w:rPr>
        <w:t xml:space="preserve">nly recently recovery of resources whilst treating waste using </w:t>
      </w:r>
      <w:proofErr w:type="spellStart"/>
      <w:r w:rsidR="0092371B" w:rsidRPr="00775188">
        <w:rPr>
          <w:rFonts w:ascii="Times New Roman" w:eastAsia="Meiryo" w:hAnsi="Times New Roman" w:cs="Times New Roman"/>
        </w:rPr>
        <w:t>bioelectrochemical</w:t>
      </w:r>
      <w:proofErr w:type="spellEnd"/>
      <w:r w:rsidR="0092371B" w:rsidRPr="00775188">
        <w:rPr>
          <w:rFonts w:ascii="Times New Roman" w:eastAsia="Meiryo" w:hAnsi="Times New Roman" w:cs="Times New Roman"/>
        </w:rPr>
        <w:t xml:space="preserve"> systems (BES) including MFCs and microbial electrolysis cells (MECs) has begun to gain attention. Recent progress and findings can be found in</w:t>
      </w:r>
      <w:r w:rsidR="00F15265" w:rsidRPr="00775188">
        <w:rPr>
          <w:rFonts w:ascii="Times New Roman" w:eastAsia="Meiryo" w:hAnsi="Times New Roman" w:cs="Times New Roman"/>
        </w:rPr>
        <w:t xml:space="preserve"> a </w:t>
      </w:r>
      <w:bookmarkStart w:id="17" w:name="OLE_LINK31"/>
      <w:bookmarkStart w:id="18" w:name="OLE_LINK43"/>
      <w:r w:rsidR="00F15265" w:rsidRPr="00775188">
        <w:rPr>
          <w:rFonts w:ascii="Times New Roman" w:eastAsia="Meiryo" w:hAnsi="Times New Roman" w:cs="Times New Roman"/>
        </w:rPr>
        <w:t>comprehensive</w:t>
      </w:r>
      <w:bookmarkEnd w:id="17"/>
      <w:bookmarkEnd w:id="18"/>
      <w:r w:rsidR="00F15265" w:rsidRPr="00775188">
        <w:rPr>
          <w:rFonts w:ascii="Times New Roman" w:eastAsia="Meiryo" w:hAnsi="Times New Roman" w:cs="Times New Roman"/>
        </w:rPr>
        <w:t xml:space="preserve"> review</w:t>
      </w:r>
      <w:r w:rsidR="0092371B" w:rsidRPr="00775188">
        <w:rPr>
          <w:rFonts w:ascii="Times New Roman" w:eastAsia="Meiryo" w:hAnsi="Times New Roman" w:cs="Times New Roman"/>
        </w:rPr>
        <w:fldChar w:fldCharType="begin" w:fldLock="1"/>
      </w:r>
      <w:r w:rsidR="00187FC3" w:rsidRPr="00775188">
        <w:rPr>
          <w:rFonts w:ascii="Times New Roman" w:eastAsia="Meiryo" w:hAnsi="Times New Roman" w:cs="Times New Roman"/>
        </w:rPr>
        <w:instrText>ADDIN CSL_CITATION { "citationItems" : [ { "id" : "ITEM-1", "itemData" : { "DOI" : "10.1016/j.biortech.2013.12.046", "ISSN" : "1873-2976", "PMID" : "24388692", "abstract" : "Nutrient removal and recovery has received less attention during the development of bioelectrochemical systems (BES) for energy efficient wastewater treatment, but it is a critical issue for sustainable wastewater treatment. Both nitrogen and phosphorus can be removed and/or recovered in a BES through involving biological processes such as nitrification and bioelectrochemical denitrification, the NH4(+)/NH3 couple affected by the electrolyte pH, or precipitating phosphorus compounds in the high-pH zone adjacent a cathode electrode. This paper has reviewed the nutrients removal and recovery in various BES including microbial fuel cells and microbial electrolysis cells, discussed the influence factors and potential problems, and identified the key challenges for nitrogen and phosphorus removal/recovery in a BES. It expects to give an informative overview of the current development, and to encourage more thinking and investigation towards further development of efficient processes for nutrient removal and recovery in a BES.", "author" : [ { "dropping-particle" : "", "family" : "Kelly", "given" : "Patrick T", "non-dropping-particle" : "", "parse-names" : false, "suffix" : "" }, { "dropping-particle" : "", "family" : "He", "given" : "Zhen", "non-dropping-particle" : "", "parse-names" : false, "suffix" : "" } ], "container-title" : "Bioresource technology", "id" : "ITEM-1", "issued" : { "date-parts" : [ [ "2014", "2" ] ] }, "page" : "351-60", "publisher" : "Elsevier Ltd", "title" : "Nutrients removal and recovery in bioelectrochemical systems: a review", "type" : "article-journal", "volume" : "153" }, "uris" : [ "http://www.mendeley.com/documents/?uuid=387f4d28-9b29-4fea-94b1-20e465d194cf" ] } ], "mendeley" : { "formattedCitation" : "&lt;sup&gt;11&lt;/sup&gt;", "plainTextFormattedCitation" : "11", "previouslyFormattedCitation" : "&lt;sup&gt;11&lt;/sup&gt;" }, "properties" : { "noteIndex" : 0 }, "schema" : "https://github.com/citation-style-language/schema/raw/master/csl-citation.json" }</w:instrText>
      </w:r>
      <w:r w:rsidR="0092371B" w:rsidRPr="00775188">
        <w:rPr>
          <w:rFonts w:ascii="Times New Roman" w:eastAsia="Meiryo" w:hAnsi="Times New Roman" w:cs="Times New Roman"/>
        </w:rPr>
        <w:fldChar w:fldCharType="separate"/>
      </w:r>
      <w:r w:rsidR="00187FC3" w:rsidRPr="00775188">
        <w:rPr>
          <w:rFonts w:ascii="Times New Roman" w:eastAsia="Meiryo" w:hAnsi="Times New Roman" w:cs="Times New Roman"/>
          <w:noProof/>
          <w:vertAlign w:val="superscript"/>
        </w:rPr>
        <w:t>11</w:t>
      </w:r>
      <w:r w:rsidR="0092371B" w:rsidRPr="00775188">
        <w:rPr>
          <w:rFonts w:ascii="Times New Roman" w:eastAsia="Meiryo" w:hAnsi="Times New Roman" w:cs="Times New Roman"/>
        </w:rPr>
        <w:fldChar w:fldCharType="end"/>
      </w:r>
      <w:r w:rsidRPr="00775188">
        <w:rPr>
          <w:rFonts w:ascii="Times New Roman" w:eastAsia="Meiryo" w:hAnsi="Times New Roman" w:cs="Times New Roman"/>
        </w:rPr>
        <w:t>.</w:t>
      </w:r>
      <w:r w:rsidR="00187FC3" w:rsidRPr="00775188">
        <w:rPr>
          <w:rFonts w:ascii="Times New Roman" w:eastAsia="Meiryo" w:hAnsi="Times New Roman" w:cs="Times New Roman"/>
        </w:rPr>
        <w:t xml:space="preserve"> In the case of resource recovery from urine, nitrogen recovery in the form of ammonium (both NH</w:t>
      </w:r>
      <w:r w:rsidR="00187FC3" w:rsidRPr="00775188">
        <w:rPr>
          <w:rFonts w:ascii="Times New Roman" w:eastAsia="Meiryo" w:hAnsi="Times New Roman" w:cs="Times New Roman"/>
          <w:vertAlign w:val="subscript"/>
        </w:rPr>
        <w:t>3</w:t>
      </w:r>
      <w:r w:rsidR="00187FC3" w:rsidRPr="00775188">
        <w:rPr>
          <w:rFonts w:ascii="Times New Roman" w:eastAsia="Meiryo" w:hAnsi="Times New Roman" w:cs="Times New Roman"/>
        </w:rPr>
        <w:t xml:space="preserve"> and NH</w:t>
      </w:r>
      <w:r w:rsidR="00187FC3" w:rsidRPr="00775188">
        <w:rPr>
          <w:rFonts w:ascii="Times New Roman" w:eastAsia="Meiryo" w:hAnsi="Times New Roman" w:cs="Times New Roman"/>
          <w:vertAlign w:val="subscript"/>
        </w:rPr>
        <w:t>4</w:t>
      </w:r>
      <w:r w:rsidR="00187FC3" w:rsidRPr="00775188">
        <w:rPr>
          <w:rFonts w:ascii="Times New Roman" w:eastAsia="Meiryo" w:hAnsi="Times New Roman" w:cs="Times New Roman"/>
          <w:vertAlign w:val="superscript"/>
        </w:rPr>
        <w:t>+</w:t>
      </w:r>
      <w:r w:rsidR="00187FC3" w:rsidRPr="00775188">
        <w:rPr>
          <w:rFonts w:ascii="Times New Roman" w:eastAsia="Meiryo" w:hAnsi="Times New Roman" w:cs="Times New Roman"/>
        </w:rPr>
        <w:t xml:space="preserve">) from the cathode have been </w:t>
      </w:r>
      <w:r w:rsidR="00F15265" w:rsidRPr="00775188">
        <w:rPr>
          <w:rFonts w:ascii="Times New Roman" w:eastAsia="Meiryo" w:hAnsi="Times New Roman" w:cs="Times New Roman"/>
        </w:rPr>
        <w:t xml:space="preserve">attempted </w:t>
      </w:r>
      <w:r w:rsidR="00187FC3" w:rsidRPr="00775188">
        <w:rPr>
          <w:rFonts w:ascii="Times New Roman" w:eastAsia="Meiryo" w:hAnsi="Times New Roman" w:cs="Times New Roman"/>
        </w:rPr>
        <w:t>using MFCs and MECs</w:t>
      </w:r>
      <w:r w:rsidR="00187FC3" w:rsidRPr="00775188">
        <w:rPr>
          <w:rFonts w:ascii="Times New Roman" w:eastAsia="Meiryo" w:hAnsi="Times New Roman" w:cs="Times New Roman"/>
        </w:rPr>
        <w:fldChar w:fldCharType="begin" w:fldLock="1"/>
      </w:r>
      <w:r w:rsidR="00CD42FC" w:rsidRPr="00775188">
        <w:rPr>
          <w:rFonts w:ascii="Times New Roman" w:eastAsia="Meiryo" w:hAnsi="Times New Roman" w:cs="Times New Roman"/>
        </w:rPr>
        <w:instrText>ADDIN CSL_CITATION { "citationItems" : [ { "id" : "ITEM-1", "itemData" : { "DOI" : "10.1016/j.watres.2012.02.025", "ISSN" : "1879-2448", "PMID" : "22406284", "abstract" : "Nitrogen recovery through NH(3) stripping is energy intensive and requires large amounts of chemicals. Therefore, a microbial fuel cell was developed to simultaneously produce energy and recover ammonium. The applied microbial fuel cell used a gas diffusion cathode. The ammonium transport to the cathode occurred due to migration of ammonium and diffusion of ammonia. In the cathode chamber ionic ammonium was converted to volatile ammonia due to the high pH. Ammonia was recovered from the liquid-gas boundary via volatilization and subsequent absorption into an acid solution. An ammonium recovery rate of 3.29 g(N) d(-1) m(-2) (vs. membrane surface area) was achieved at a current density of 0.50 A m(-2) (vs. membrane surface area). The energy balance showed a surplus of energy 3.46 kJ g(N)(-1), which means more energy was produced than needed for the ammonium recovery. Hence, ammonium recovery and simultaneous energy production from urine was proven possible by this novel approach.", "author" : [ { "dropping-particle" : "", "family" : "Kuntke", "given" : "P", "non-dropping-particle" : "", "parse-names" : false, "suffix" : "" }, { "dropping-particle" : "", "family" : "Smiech", "given" : "K M", "non-dropping-particle" : "", "parse-names" : false, "suffix" : "" }, { "dropping-particle" : "", "family" : "Bruning", "given" : "H", "non-dropping-particle" : "", "parse-names" : false, "suffix" : "" }, { "dropping-particle" : "", "family" : "Zeeman", "given" : "G", "non-dropping-particle" : "", "parse-names" : false, "suffix" : "" }, { "dropping-particle" : "", "family" : "Saakes", "given" : "M", "non-dropping-particle" : "", "parse-names" : false, "suffix" : "" }, { "dropping-particle" : "", "family" : "Sleutels", "given" : "T H J A", "non-dropping-particle" : "", "parse-names" : false, "suffix" : "" }, { "dropping-particle" : "", "family" : "Hamelers", "given" : "H V M", "non-dropping-particle" : "", "parse-names" : false, "suffix" : "" }, { "dropping-particle" : "", "family" : "Buisman", "given" : "C J N", "non-dropping-particle" : "", "parse-names" : false, "suffix" : "" } ], "container-title" : "Water research", "id" : "ITEM-1", "issue" : "8", "issued" : { "date-parts" : [ [ "2012", "5", "15" ] ] }, "page" : "2627-36", "title" : "Ammonium recovery and energy production from urine by a microbial fuel cell", "type" : "article-journal", "volume" : "46" }, "uris" : [ "http://www.mendeley.com/documents/?uuid=4ae1b2ae-063f-4d14-9ce0-045922f943a6" ] }, { "id" : "ITEM-2", "itemData" : { "DOI" : "10.1016/j.ijhydene.2013.10.089", "ISSN" : "03603199", "abstract" : "We investigated the use of a Microbial Electrolysis Cell (MEC) for the ammonium removal, COD removal and hydrogen production from five times diluted urine. During operation with a batch cathode, a current density of 23.07 \u00b1 1.15 A m\u22122 was achieved corresponding to a hydrogen production rate of 48.6 \u00b1 7.47 m3 H2 m\u22123 MEC d\u22121, an ammonium removal rate of 173.4 \u00b1 18.1 g N m\u22122 d\u22121 and a COD removal rate of 171.0 \u00b1 16.9 g COD m\u22122 d\u22121. Ammonia stripping was not possible in the applied MEC and ammonia diffusion from cathode to anode compartment led to a relatively short stable operation period. The stable operation period was prolonged by addition of new cathode media (HRT 6 h), but this resulted in a lower current density (14.64 \u00b1 1.65 A m\u22122), hydrogen production rate (32.0 \u00b1 0.89 m3 H2 m\u22123 MEC d\u22121), ammonium removal rate (162.18 \u00b1 10.37 g N m\u22122 d\u22121) and COD removal rate (130.56 \u00b1 4.45 g COD m\u22122 d\u22121).", "author" : [ { "dropping-particle" : "", "family" : "Kuntke", "given" : "P.", "non-dropping-particle" : "", "parse-names" : false, "suffix" : "" }, { "dropping-particle" : "", "family" : "Sleutels", "given" : "T.H.J.A.", "non-dropping-particle" : "", "parse-names" : false, "suffix" : "" }, { "dropping-particle" : "", "family" : "Saakes", "given" : "M.", "non-dropping-particle" : "", "parse-names" : false, "suffix" : "" }, { "dropping-particle" : "", "family" : "Buisman", "given" : "C.J.N.", "non-dropping-particle" : "", "parse-names" : false, "suffix" : "" } ], "container-title" : "International Journal of Hydrogen Energy", "id" : "ITEM-2", "issue" : "10", "issued" : { "date-parts" : [ [ "2014", "3" ] ] }, "page" : "4771-4778", "title" : "Hydrogen production and ammonium recovery from urine by a microbial electrolysis cell", "type" : "article-journal", "volume" : "39" }, "uris" : [ "http://www.mendeley.com/documents/?uuid=1d1776e7-8598-4742-a6ba-0ceff48c5787" ] } ], "mendeley" : { "formattedCitation" : "&lt;sup&gt;12,13&lt;/sup&gt;", "plainTextFormattedCitation" : "12,13", "previouslyFormattedCitation" : "&lt;sup&gt;12,13&lt;/sup&gt;" }, "properties" : { "noteIndex" : 0 }, "schema" : "https://github.com/citation-style-language/schema/raw/master/csl-citation.json" }</w:instrText>
      </w:r>
      <w:r w:rsidR="00187FC3" w:rsidRPr="00775188">
        <w:rPr>
          <w:rFonts w:ascii="Times New Roman" w:eastAsia="Meiryo" w:hAnsi="Times New Roman" w:cs="Times New Roman"/>
        </w:rPr>
        <w:fldChar w:fldCharType="separate"/>
      </w:r>
      <w:r w:rsidR="00187FC3" w:rsidRPr="00775188">
        <w:rPr>
          <w:rFonts w:ascii="Times New Roman" w:eastAsia="Meiryo" w:hAnsi="Times New Roman" w:cs="Times New Roman"/>
          <w:noProof/>
          <w:vertAlign w:val="superscript"/>
        </w:rPr>
        <w:t>12,13</w:t>
      </w:r>
      <w:r w:rsidR="00187FC3" w:rsidRPr="00775188">
        <w:rPr>
          <w:rFonts w:ascii="Times New Roman" w:eastAsia="Meiryo" w:hAnsi="Times New Roman" w:cs="Times New Roman"/>
        </w:rPr>
        <w:fldChar w:fldCharType="end"/>
      </w:r>
      <w:r w:rsidR="00187FC3" w:rsidRPr="00775188">
        <w:rPr>
          <w:rFonts w:ascii="Times New Roman" w:eastAsia="Meiryo" w:hAnsi="Times New Roman" w:cs="Times New Roman"/>
        </w:rPr>
        <w:t xml:space="preserve">. </w:t>
      </w:r>
      <w:proofErr w:type="spellStart"/>
      <w:r w:rsidR="00187FC3" w:rsidRPr="00775188">
        <w:rPr>
          <w:rFonts w:ascii="Times New Roman" w:eastAsia="Meiryo" w:hAnsi="Times New Roman" w:cs="Times New Roman"/>
        </w:rPr>
        <w:t>Zang</w:t>
      </w:r>
      <w:proofErr w:type="spellEnd"/>
      <w:r w:rsidR="00187FC3" w:rsidRPr="00775188">
        <w:rPr>
          <w:rFonts w:ascii="Times New Roman" w:eastAsia="Meiryo" w:hAnsi="Times New Roman" w:cs="Times New Roman"/>
        </w:rPr>
        <w:t xml:space="preserve"> et al.</w:t>
      </w:r>
      <w:r w:rsidR="00187FC3" w:rsidRPr="00775188">
        <w:rPr>
          <w:rFonts w:ascii="Times New Roman" w:eastAsia="Meiryo" w:hAnsi="Times New Roman" w:cs="Times New Roman"/>
        </w:rPr>
        <w:fldChar w:fldCharType="begin" w:fldLock="1"/>
      </w:r>
      <w:r w:rsidR="00CD42FC" w:rsidRPr="00775188">
        <w:rPr>
          <w:rFonts w:ascii="Times New Roman" w:eastAsia="Meiryo" w:hAnsi="Times New Roman" w:cs="Times New Roman"/>
        </w:rPr>
        <w:instrText>ADDIN CSL_CITATION { "citationItems" : [ { "id" : "ITEM-1", "itemData" : { "DOI" : "10.1039/c2cp23402e", "ISSN" : "1463-9084", "PMID" : "22234416", "abstract" : "Urine pretreatment has attracted increasing interest as it is able to relieve the nitrogen and phosphorus overloading problems in municipal wastewater treatment plants. In this study, an integrated process, which combines magnesium ammonium phosphate (MAP) precipitation with a microbial fuel cell (MFC), is proposed for the recovery of a slow-release fertilizer and electricity from urine. In such a two-step process, both nitrogen and phosphorus are recovered through the MAP process, and organic matters in the urine are converted into electricity in the MFCs. With this integrated process, when the phosphorus recovery is maximized without a dose of PO(4)(3-)-P in the MAP precipitation process, removal efficiencies for PO(4)(3)-P and NH(4)(+)-N of 94.6% and 28.6%, respectively, were achieved with a chemical oxygen demand (COD) of 64.9% accompanied by a power output of 2.6 W m(-3). Whereas removal efficiencies for PO(4)(3)-P and NH(4)(+)-N of 42.6% and 40%, respectively, and a COD of 62.4% and power density of 0.9 W m(-3) were obtained if simultaneous recovery of phosphorus and nitrogen was required through dosing with 620 mg L(-1) of PO(4)(3-)-P in the MAP process. This work provides a new sustainable approach for the efficient and cost-effective treatment of urine with the recovery of energy and resources.", "author" : [ { "dropping-particle" : "", "family" : "Zang", "given" : "Guo-Long", "non-dropping-particle" : "", "parse-names" : false, "suffix" : "" }, { "dropping-particle" : "", "family" : "Sheng", "given" : "Guo-Ping", "non-dropping-particle" : "", "parse-names" : false, "suffix" : "" }, { "dropping-particle" : "", "family" : "Li", "given" : "Wen-Wei", "non-dropping-particle" : "", "parse-names" : false, "suffix" : "" }, { "dropping-particle" : "", "family" : "Tong", "given" : "Zhong-Hua", "non-dropping-particle" : "", "parse-names" : false, "suffix" : "" }, { "dropping-particle" : "", "family" : "Zeng", "given" : "Raymond J", "non-dropping-particle" : "", "parse-names" : false, "suffix" : "" }, { "dropping-particle" : "", "family" : "Shi", "given" : "Chen", "non-dropping-particle" : "", "parse-names" : false, "suffix" : "" }, { "dropping-particle" : "", "family" : "Yu", "given" : "Han-Qing", "non-dropping-particle" : "", "parse-names" : false, "suffix" : "" } ], "container-title" : "Physical chemistry chemical physics : PCCP", "id" : "ITEM-1", "issue" : "6", "issued" : { "date-parts" : [ [ "2012", "2", "14" ] ] }, "page" : "1978-84", "title" : "Nutrient removal and energy production in a urine treatment process using magnesium ammonium phosphate precipitation and a microbial fuel cell technique", "type" : "article-journal", "volume" : "14" }, "uris" : [ "http://www.mendeley.com/documents/?uuid=568a587d-2349-4c17-b69e-01319f5fee52" ] } ], "mendeley" : { "formattedCitation" : "&lt;sup&gt;14&lt;/sup&gt;", "plainTextFormattedCitation" : "14", "previouslyFormattedCitation" : "&lt;sup&gt;14&lt;/sup&gt;" }, "properties" : { "noteIndex" : 0 }, "schema" : "https://github.com/citation-style-language/schema/raw/master/csl-citation.json" }</w:instrText>
      </w:r>
      <w:r w:rsidR="00187FC3" w:rsidRPr="00775188">
        <w:rPr>
          <w:rFonts w:ascii="Times New Roman" w:eastAsia="Meiryo" w:hAnsi="Times New Roman" w:cs="Times New Roman"/>
        </w:rPr>
        <w:fldChar w:fldCharType="separate"/>
      </w:r>
      <w:r w:rsidR="00187FC3" w:rsidRPr="00775188">
        <w:rPr>
          <w:rFonts w:ascii="Times New Roman" w:eastAsia="Meiryo" w:hAnsi="Times New Roman" w:cs="Times New Roman"/>
          <w:noProof/>
          <w:vertAlign w:val="superscript"/>
        </w:rPr>
        <w:t>14</w:t>
      </w:r>
      <w:r w:rsidR="00187FC3" w:rsidRPr="00775188">
        <w:rPr>
          <w:rFonts w:ascii="Times New Roman" w:eastAsia="Meiryo" w:hAnsi="Times New Roman" w:cs="Times New Roman"/>
        </w:rPr>
        <w:fldChar w:fldCharType="end"/>
      </w:r>
      <w:r w:rsidR="00187FC3" w:rsidRPr="00775188">
        <w:rPr>
          <w:rFonts w:ascii="Times New Roman" w:eastAsia="Meiryo" w:hAnsi="Times New Roman" w:cs="Times New Roman"/>
        </w:rPr>
        <w:t xml:space="preserve"> </w:t>
      </w:r>
      <w:r w:rsidR="00C464E1" w:rsidRPr="00775188">
        <w:rPr>
          <w:rFonts w:ascii="Times New Roman" w:eastAsia="Meiryo" w:hAnsi="Times New Roman" w:cs="Times New Roman"/>
        </w:rPr>
        <w:t xml:space="preserve">reported that phosphorus and nitrogen recovery in the form of struvite from </w:t>
      </w:r>
      <w:bookmarkStart w:id="19" w:name="OLE_LINK19"/>
      <w:bookmarkStart w:id="20" w:name="OLE_LINK20"/>
      <w:r w:rsidR="00C464E1" w:rsidRPr="00775188">
        <w:rPr>
          <w:rFonts w:ascii="Times New Roman" w:eastAsia="Meiryo" w:hAnsi="Times New Roman" w:cs="Times New Roman"/>
        </w:rPr>
        <w:t>stale</w:t>
      </w:r>
      <w:bookmarkEnd w:id="19"/>
      <w:bookmarkEnd w:id="20"/>
      <w:r w:rsidR="00C464E1" w:rsidRPr="00775188">
        <w:rPr>
          <w:rFonts w:ascii="Times New Roman" w:eastAsia="Meiryo" w:hAnsi="Times New Roman" w:cs="Times New Roman"/>
        </w:rPr>
        <w:t xml:space="preserve"> urine is compatible with MFC operation. </w:t>
      </w:r>
      <w:r w:rsidR="006A0D45" w:rsidRPr="00775188">
        <w:rPr>
          <w:rFonts w:ascii="Times New Roman" w:eastAsia="Meiryo" w:hAnsi="Times New Roman" w:cs="Times New Roman"/>
        </w:rPr>
        <w:t xml:space="preserve">However </w:t>
      </w:r>
      <w:r w:rsidR="00EF07A8" w:rsidRPr="00775188">
        <w:rPr>
          <w:rFonts w:ascii="Times New Roman" w:eastAsia="Meiryo" w:hAnsi="Times New Roman" w:cs="Times New Roman"/>
        </w:rPr>
        <w:t>th</w:t>
      </w:r>
      <w:r w:rsidR="00F15265" w:rsidRPr="00775188">
        <w:rPr>
          <w:rFonts w:ascii="Times New Roman" w:eastAsia="Meiryo" w:hAnsi="Times New Roman" w:cs="Times New Roman"/>
        </w:rPr>
        <w:t xml:space="preserve">e current </w:t>
      </w:r>
      <w:r w:rsidR="00EF07A8" w:rsidRPr="00775188">
        <w:rPr>
          <w:rFonts w:ascii="Times New Roman" w:eastAsia="Meiryo" w:hAnsi="Times New Roman" w:cs="Times New Roman"/>
        </w:rPr>
        <w:t>study</w:t>
      </w:r>
      <w:r w:rsidR="00F15265" w:rsidRPr="00775188">
        <w:rPr>
          <w:rFonts w:ascii="Times New Roman" w:eastAsia="Meiryo" w:hAnsi="Times New Roman" w:cs="Times New Roman"/>
        </w:rPr>
        <w:t xml:space="preserve">’s </w:t>
      </w:r>
      <w:bookmarkStart w:id="21" w:name="OLE_LINK44"/>
      <w:bookmarkStart w:id="22" w:name="OLE_LINK45"/>
      <w:r w:rsidR="00F15265" w:rsidRPr="00775188">
        <w:rPr>
          <w:rFonts w:ascii="Times New Roman" w:eastAsia="Meiryo" w:hAnsi="Times New Roman" w:cs="Times New Roman"/>
        </w:rPr>
        <w:t>thesis</w:t>
      </w:r>
      <w:bookmarkEnd w:id="21"/>
      <w:bookmarkEnd w:id="22"/>
      <w:r w:rsidR="00F15265" w:rsidRPr="00775188">
        <w:rPr>
          <w:rFonts w:ascii="Times New Roman" w:eastAsia="Meiryo" w:hAnsi="Times New Roman" w:cs="Times New Roman"/>
        </w:rPr>
        <w:t xml:space="preserve"> is </w:t>
      </w:r>
      <w:r w:rsidR="00EF07A8" w:rsidRPr="00775188">
        <w:rPr>
          <w:rFonts w:ascii="Times New Roman" w:eastAsia="Meiryo" w:hAnsi="Times New Roman" w:cs="Times New Roman"/>
        </w:rPr>
        <w:t xml:space="preserve">that </w:t>
      </w:r>
      <w:r w:rsidR="006A0D45" w:rsidRPr="00775188">
        <w:rPr>
          <w:rFonts w:ascii="Times New Roman" w:eastAsia="Meiryo" w:hAnsi="Times New Roman" w:cs="Times New Roman"/>
        </w:rPr>
        <w:t>more effort should be made for better understanding the processes and</w:t>
      </w:r>
      <w:r w:rsidR="00901C40" w:rsidRPr="00775188">
        <w:rPr>
          <w:rFonts w:ascii="Times New Roman" w:eastAsia="Meiryo" w:hAnsi="Times New Roman" w:cs="Times New Roman"/>
        </w:rPr>
        <w:t xml:space="preserve"> implementing the </w:t>
      </w:r>
      <w:r w:rsidR="006A0D45" w:rsidRPr="00775188">
        <w:rPr>
          <w:rFonts w:ascii="Times New Roman" w:eastAsia="Meiryo" w:hAnsi="Times New Roman" w:cs="Times New Roman"/>
        </w:rPr>
        <w:t>system</w:t>
      </w:r>
      <w:r w:rsidR="00901C40" w:rsidRPr="00775188">
        <w:rPr>
          <w:rFonts w:ascii="Times New Roman" w:eastAsia="Meiryo" w:hAnsi="Times New Roman" w:cs="Times New Roman"/>
        </w:rPr>
        <w:t>s especially w</w:t>
      </w:r>
      <w:r w:rsidR="006A0D45" w:rsidRPr="00775188">
        <w:rPr>
          <w:rFonts w:ascii="Times New Roman" w:eastAsia="Meiryo" w:hAnsi="Times New Roman" w:cs="Times New Roman"/>
        </w:rPr>
        <w:t>hen dealing with fresh urine such as a MFC system directly connected to urinals.</w:t>
      </w:r>
      <w:r w:rsidR="00C464E1" w:rsidRPr="00775188">
        <w:rPr>
          <w:rFonts w:ascii="Times New Roman" w:eastAsia="Meiryo" w:hAnsi="Times New Roman" w:cs="Times New Roman"/>
        </w:rPr>
        <w:t xml:space="preserve"> </w:t>
      </w:r>
      <w:r w:rsidR="00187FC3" w:rsidRPr="00775188">
        <w:rPr>
          <w:rFonts w:ascii="Times New Roman" w:eastAsia="Meiryo" w:hAnsi="Times New Roman" w:cs="Times New Roman"/>
        </w:rPr>
        <w:t xml:space="preserve"> </w:t>
      </w:r>
    </w:p>
    <w:p w14:paraId="08380DCD" w14:textId="77777777" w:rsidR="00480787" w:rsidRPr="00775188" w:rsidRDefault="0088103B" w:rsidP="00760C8D">
      <w:pPr>
        <w:pStyle w:val="ListParagraph"/>
        <w:spacing w:after="0"/>
        <w:ind w:left="0" w:firstLine="567"/>
        <w:rPr>
          <w:rFonts w:ascii="Times New Roman" w:eastAsia="Meiryo" w:hAnsi="Times New Roman" w:cs="Times New Roman"/>
        </w:rPr>
      </w:pPr>
      <w:r w:rsidRPr="00775188">
        <w:rPr>
          <w:rFonts w:ascii="Times New Roman" w:eastAsia="Meiryo" w:hAnsi="Times New Roman" w:cs="Times New Roman"/>
        </w:rPr>
        <w:t>In order to maximise urine utilisation i</w:t>
      </w:r>
      <w:r w:rsidR="00790E50" w:rsidRPr="00775188">
        <w:rPr>
          <w:rFonts w:ascii="Times New Roman" w:eastAsia="Meiryo" w:hAnsi="Times New Roman" w:cs="Times New Roman"/>
        </w:rPr>
        <w:t xml:space="preserve">n this work, a </w:t>
      </w:r>
      <w:r w:rsidR="004C5B5D" w:rsidRPr="00775188">
        <w:rPr>
          <w:rFonts w:ascii="Times New Roman" w:eastAsia="Meiryo" w:hAnsi="Times New Roman" w:cs="Times New Roman"/>
        </w:rPr>
        <w:t>3</w:t>
      </w:r>
      <w:r w:rsidR="005F6260" w:rsidRPr="00775188">
        <w:rPr>
          <w:rFonts w:ascii="Times New Roman" w:eastAsia="Meiryo" w:hAnsi="Times New Roman" w:cs="Times New Roman"/>
        </w:rPr>
        <w:t xml:space="preserve">-stage </w:t>
      </w:r>
      <w:r w:rsidR="00790E50" w:rsidRPr="00775188">
        <w:rPr>
          <w:rFonts w:ascii="Times New Roman" w:eastAsia="Meiryo" w:hAnsi="Times New Roman" w:cs="Times New Roman"/>
        </w:rPr>
        <w:t>MFC</w:t>
      </w:r>
      <w:r w:rsidR="00474E3D" w:rsidRPr="00775188">
        <w:rPr>
          <w:rFonts w:ascii="Times New Roman" w:eastAsia="Meiryo" w:hAnsi="Times New Roman" w:cs="Times New Roman"/>
        </w:rPr>
        <w:t>/struvite extraction process system</w:t>
      </w:r>
      <w:r w:rsidR="00790E50" w:rsidRPr="00775188">
        <w:rPr>
          <w:rFonts w:ascii="Times New Roman" w:eastAsia="Meiryo" w:hAnsi="Times New Roman" w:cs="Times New Roman"/>
        </w:rPr>
        <w:t xml:space="preserve"> that generate</w:t>
      </w:r>
      <w:r w:rsidR="00940C73" w:rsidRPr="00775188">
        <w:rPr>
          <w:rFonts w:ascii="Times New Roman" w:eastAsia="Meiryo" w:hAnsi="Times New Roman" w:cs="Times New Roman"/>
        </w:rPr>
        <w:t>s</w:t>
      </w:r>
      <w:r w:rsidR="00790E50" w:rsidRPr="00775188">
        <w:rPr>
          <w:rFonts w:ascii="Times New Roman" w:eastAsia="Meiryo" w:hAnsi="Times New Roman" w:cs="Times New Roman"/>
        </w:rPr>
        <w:t xml:space="preserve"> electricity whilst collecting </w:t>
      </w:r>
      <w:r w:rsidR="005F6260" w:rsidRPr="00775188">
        <w:rPr>
          <w:rFonts w:ascii="Times New Roman" w:eastAsia="Meiryo" w:hAnsi="Times New Roman" w:cs="Times New Roman"/>
        </w:rPr>
        <w:t>phosphorus</w:t>
      </w:r>
      <w:r w:rsidR="00790E50" w:rsidRPr="00775188">
        <w:rPr>
          <w:rFonts w:ascii="Times New Roman" w:eastAsia="Meiryo" w:hAnsi="Times New Roman" w:cs="Times New Roman"/>
        </w:rPr>
        <w:t xml:space="preserve"> and </w:t>
      </w:r>
      <w:r w:rsidR="005F6260" w:rsidRPr="00775188">
        <w:rPr>
          <w:rFonts w:ascii="Times New Roman" w:eastAsia="Meiryo" w:hAnsi="Times New Roman" w:cs="Times New Roman"/>
        </w:rPr>
        <w:t>nitrogen</w:t>
      </w:r>
      <w:r w:rsidR="00790E50" w:rsidRPr="00775188">
        <w:rPr>
          <w:rFonts w:ascii="Times New Roman" w:eastAsia="Meiryo" w:hAnsi="Times New Roman" w:cs="Times New Roman"/>
        </w:rPr>
        <w:t xml:space="preserve"> in the form of struvite </w:t>
      </w:r>
      <w:r w:rsidR="005F6260" w:rsidRPr="00775188">
        <w:rPr>
          <w:rFonts w:ascii="Times New Roman" w:eastAsia="Meiryo" w:hAnsi="Times New Roman" w:cs="Times New Roman"/>
        </w:rPr>
        <w:t>was proposed and its feasibility was tested.</w:t>
      </w:r>
      <w:r w:rsidRPr="00775188">
        <w:rPr>
          <w:rFonts w:ascii="Times New Roman" w:eastAsia="Meiryo" w:hAnsi="Times New Roman" w:cs="Times New Roman"/>
        </w:rPr>
        <w:t xml:space="preserve"> With this system, electricity generation is maximised</w:t>
      </w:r>
      <w:r w:rsidR="00951300" w:rsidRPr="00775188">
        <w:rPr>
          <w:rFonts w:ascii="Times New Roman" w:eastAsia="Meiryo" w:hAnsi="Times New Roman" w:cs="Times New Roman"/>
        </w:rPr>
        <w:t>, thus</w:t>
      </w:r>
      <w:r w:rsidRPr="00775188">
        <w:rPr>
          <w:rFonts w:ascii="Times New Roman" w:eastAsia="Meiryo" w:hAnsi="Times New Roman" w:cs="Times New Roman"/>
        </w:rPr>
        <w:t xml:space="preserve"> increasing </w:t>
      </w:r>
      <w:r w:rsidR="00951300" w:rsidRPr="00775188">
        <w:rPr>
          <w:rFonts w:ascii="Times New Roman" w:eastAsia="Meiryo" w:hAnsi="Times New Roman" w:cs="Times New Roman"/>
        </w:rPr>
        <w:t xml:space="preserve">the </w:t>
      </w:r>
      <w:r w:rsidRPr="00775188">
        <w:rPr>
          <w:rFonts w:ascii="Times New Roman" w:eastAsia="Meiryo" w:hAnsi="Times New Roman" w:cs="Times New Roman"/>
        </w:rPr>
        <w:t>consumption of organic matter</w:t>
      </w:r>
      <w:r w:rsidR="00951300" w:rsidRPr="00775188">
        <w:rPr>
          <w:rFonts w:ascii="Times New Roman" w:eastAsia="Meiryo" w:hAnsi="Times New Roman" w:cs="Times New Roman"/>
        </w:rPr>
        <w:t>,</w:t>
      </w:r>
      <w:r w:rsidRPr="00775188">
        <w:rPr>
          <w:rFonts w:ascii="Times New Roman" w:eastAsia="Meiryo" w:hAnsi="Times New Roman" w:cs="Times New Roman"/>
        </w:rPr>
        <w:t xml:space="preserve"> and high concentrations of nitrogen and phosphorus are recovered through </w:t>
      </w:r>
      <w:r w:rsidR="00951300" w:rsidRPr="00775188">
        <w:rPr>
          <w:rFonts w:ascii="Times New Roman" w:eastAsia="Meiryo" w:hAnsi="Times New Roman" w:cs="Times New Roman"/>
        </w:rPr>
        <w:t xml:space="preserve">the </w:t>
      </w:r>
      <w:r w:rsidRPr="00775188">
        <w:rPr>
          <w:rFonts w:ascii="Times New Roman" w:eastAsia="Meiryo" w:hAnsi="Times New Roman" w:cs="Times New Roman"/>
        </w:rPr>
        <w:t xml:space="preserve">struvite precipitation process. </w:t>
      </w:r>
      <w:r w:rsidR="002E2850" w:rsidRPr="00775188">
        <w:rPr>
          <w:rFonts w:ascii="Times New Roman" w:eastAsia="Meiryo" w:hAnsi="Times New Roman" w:cs="Times New Roman"/>
        </w:rPr>
        <w:t>Furthermore t</w:t>
      </w:r>
      <w:r w:rsidRPr="00775188">
        <w:rPr>
          <w:rFonts w:ascii="Times New Roman" w:eastAsia="Meiryo" w:hAnsi="Times New Roman" w:cs="Times New Roman"/>
        </w:rPr>
        <w:t xml:space="preserve">his can be </w:t>
      </w:r>
      <w:r w:rsidR="002E2850" w:rsidRPr="00775188">
        <w:rPr>
          <w:rFonts w:ascii="Times New Roman" w:eastAsia="Meiryo" w:hAnsi="Times New Roman" w:cs="Times New Roman"/>
        </w:rPr>
        <w:t xml:space="preserve">easily </w:t>
      </w:r>
      <w:r w:rsidRPr="00775188">
        <w:rPr>
          <w:rFonts w:ascii="Times New Roman" w:eastAsia="Meiryo" w:hAnsi="Times New Roman" w:cs="Times New Roman"/>
        </w:rPr>
        <w:t xml:space="preserve">integrated </w:t>
      </w:r>
      <w:r w:rsidR="002E2850" w:rsidRPr="00775188">
        <w:rPr>
          <w:rFonts w:ascii="Times New Roman" w:eastAsia="Meiryo" w:hAnsi="Times New Roman" w:cs="Times New Roman"/>
        </w:rPr>
        <w:t>with existing source-separated urina</w:t>
      </w:r>
      <w:r w:rsidR="00162A35" w:rsidRPr="00775188">
        <w:rPr>
          <w:rFonts w:ascii="Times New Roman" w:eastAsia="Meiryo" w:hAnsi="Times New Roman" w:cs="Times New Roman"/>
        </w:rPr>
        <w:t>ls</w:t>
      </w:r>
      <w:r w:rsidR="002E2850" w:rsidRPr="00775188">
        <w:rPr>
          <w:rFonts w:ascii="Times New Roman" w:eastAsia="Meiryo" w:hAnsi="Times New Roman" w:cs="Times New Roman"/>
        </w:rPr>
        <w:t>.</w:t>
      </w:r>
      <w:r w:rsidRPr="00775188">
        <w:rPr>
          <w:rFonts w:ascii="Times New Roman" w:eastAsia="Meiryo" w:hAnsi="Times New Roman" w:cs="Times New Roman"/>
        </w:rPr>
        <w:t xml:space="preserve"> </w:t>
      </w:r>
      <w:r w:rsidR="00BC1CCE" w:rsidRPr="00775188">
        <w:rPr>
          <w:rFonts w:ascii="Times New Roman" w:eastAsia="Meiryo" w:hAnsi="Times New Roman" w:cs="Times New Roman"/>
        </w:rPr>
        <w:t xml:space="preserve">Therefore, the aim of this study was to combine the MFC electricity production with struvite recovery and investigate whether the two processes can </w:t>
      </w:r>
      <w:bookmarkStart w:id="23" w:name="OLE_LINK21"/>
      <w:bookmarkStart w:id="24" w:name="OLE_LINK32"/>
      <w:bookmarkStart w:id="25" w:name="OLE_LINK16"/>
      <w:bookmarkStart w:id="26" w:name="OLE_LINK17"/>
      <w:r w:rsidR="00BC1CCE" w:rsidRPr="00775188">
        <w:rPr>
          <w:rFonts w:ascii="Times New Roman" w:eastAsia="Meiryo" w:hAnsi="Times New Roman" w:cs="Times New Roman"/>
        </w:rPr>
        <w:t>complement</w:t>
      </w:r>
      <w:bookmarkEnd w:id="23"/>
      <w:bookmarkEnd w:id="24"/>
      <w:r w:rsidR="00BC1CCE" w:rsidRPr="00775188">
        <w:rPr>
          <w:rFonts w:ascii="Times New Roman" w:eastAsia="Meiryo" w:hAnsi="Times New Roman" w:cs="Times New Roman"/>
        </w:rPr>
        <w:t xml:space="preserve"> </w:t>
      </w:r>
      <w:bookmarkEnd w:id="25"/>
      <w:bookmarkEnd w:id="26"/>
      <w:r w:rsidR="00BC1CCE" w:rsidRPr="00775188">
        <w:rPr>
          <w:rFonts w:ascii="Times New Roman" w:eastAsia="Meiryo" w:hAnsi="Times New Roman" w:cs="Times New Roman"/>
        </w:rPr>
        <w:t xml:space="preserve">each </w:t>
      </w:r>
      <w:r w:rsidR="00BC1CCE" w:rsidRPr="00775188">
        <w:rPr>
          <w:rFonts w:ascii="Times New Roman" w:eastAsia="Meiryo" w:hAnsi="Times New Roman" w:cs="Times New Roman"/>
        </w:rPr>
        <w:lastRenderedPageBreak/>
        <w:t xml:space="preserve">other. </w:t>
      </w:r>
      <w:r w:rsidR="002E2850" w:rsidRPr="00775188">
        <w:rPr>
          <w:rFonts w:ascii="Times New Roman" w:eastAsia="Meiryo" w:hAnsi="Times New Roman" w:cs="Times New Roman"/>
        </w:rPr>
        <w:t xml:space="preserve">This work could contribute to a sustainable urine treatment process through recovery of </w:t>
      </w:r>
      <w:r w:rsidR="00E93797" w:rsidRPr="00775188">
        <w:rPr>
          <w:rFonts w:ascii="Times New Roman" w:eastAsia="Meiryo" w:hAnsi="Times New Roman" w:cs="Times New Roman"/>
        </w:rPr>
        <w:t>resource</w:t>
      </w:r>
      <w:r w:rsidR="00951300" w:rsidRPr="00775188">
        <w:rPr>
          <w:rFonts w:ascii="Times New Roman" w:eastAsia="Meiryo" w:hAnsi="Times New Roman" w:cs="Times New Roman"/>
        </w:rPr>
        <w:t>s</w:t>
      </w:r>
      <w:r w:rsidR="002E2850" w:rsidRPr="00775188">
        <w:rPr>
          <w:rFonts w:ascii="Times New Roman" w:eastAsia="Meiryo" w:hAnsi="Times New Roman" w:cs="Times New Roman"/>
        </w:rPr>
        <w:t xml:space="preserve"> and </w:t>
      </w:r>
      <w:r w:rsidR="00951300" w:rsidRPr="00775188">
        <w:rPr>
          <w:rFonts w:ascii="Times New Roman" w:eastAsia="Meiryo" w:hAnsi="Times New Roman" w:cs="Times New Roman"/>
        </w:rPr>
        <w:t xml:space="preserve">generation of </w:t>
      </w:r>
      <w:r w:rsidR="002E2850" w:rsidRPr="00775188">
        <w:rPr>
          <w:rFonts w:ascii="Times New Roman" w:eastAsia="Meiryo" w:hAnsi="Times New Roman" w:cs="Times New Roman"/>
        </w:rPr>
        <w:t xml:space="preserve">energy as well as treating urine from the </w:t>
      </w:r>
      <w:r w:rsidR="00951300" w:rsidRPr="00775188">
        <w:rPr>
          <w:rFonts w:ascii="Times New Roman" w:eastAsia="Meiryo" w:hAnsi="Times New Roman" w:cs="Times New Roman"/>
        </w:rPr>
        <w:t xml:space="preserve">point of </w:t>
      </w:r>
      <w:r w:rsidR="002E2850" w:rsidRPr="00775188">
        <w:rPr>
          <w:rFonts w:ascii="Times New Roman" w:eastAsia="Meiryo" w:hAnsi="Times New Roman" w:cs="Times New Roman"/>
        </w:rPr>
        <w:t>source.</w:t>
      </w:r>
    </w:p>
    <w:p w14:paraId="69762F70" w14:textId="77777777" w:rsidR="00AC2BAC" w:rsidRPr="00775188" w:rsidRDefault="00AC2BAC" w:rsidP="00760C8D">
      <w:pPr>
        <w:pStyle w:val="ListParagraph"/>
        <w:spacing w:after="0"/>
        <w:ind w:left="0" w:firstLine="0"/>
        <w:rPr>
          <w:rFonts w:ascii="Times New Roman" w:eastAsia="Meiryo" w:hAnsi="Times New Roman" w:cs="Times New Roman"/>
          <w:color w:val="4F81BD" w:themeColor="accent1"/>
        </w:rPr>
      </w:pPr>
    </w:p>
    <w:p w14:paraId="7606BDD7" w14:textId="77777777" w:rsidR="00C32817" w:rsidRPr="00775188" w:rsidRDefault="00DB37A8" w:rsidP="00DB37A8">
      <w:pPr>
        <w:spacing w:after="0"/>
        <w:ind w:firstLine="0"/>
        <w:rPr>
          <w:rFonts w:ascii="Times New Roman" w:eastAsia="Meiryo" w:hAnsi="Times New Roman" w:cs="Times New Roman"/>
          <w:b/>
        </w:rPr>
      </w:pPr>
      <w:r w:rsidRPr="00775188">
        <w:rPr>
          <w:rFonts w:ascii="Times New Roman" w:eastAsia="Meiryo" w:hAnsi="Times New Roman" w:cs="Times New Roman"/>
          <w:b/>
        </w:rPr>
        <w:t>EXPERIMENTAL</w:t>
      </w:r>
    </w:p>
    <w:p w14:paraId="7BADDF5B" w14:textId="77777777" w:rsidR="00DB37A8" w:rsidRPr="00775188" w:rsidRDefault="00DB37A8" w:rsidP="00DB37A8">
      <w:pPr>
        <w:spacing w:after="0"/>
        <w:ind w:firstLine="0"/>
        <w:rPr>
          <w:rFonts w:ascii="Times New Roman" w:eastAsia="Meiryo" w:hAnsi="Times New Roman" w:cs="Times New Roman"/>
          <w:b/>
        </w:rPr>
      </w:pPr>
    </w:p>
    <w:p w14:paraId="585EA8CF" w14:textId="77777777" w:rsidR="00AC2BAC" w:rsidRPr="00775188" w:rsidRDefault="00876BF6" w:rsidP="00DB37A8">
      <w:pPr>
        <w:spacing w:after="0"/>
        <w:ind w:firstLine="0"/>
        <w:rPr>
          <w:rFonts w:ascii="Times New Roman" w:eastAsia="Meiryo" w:hAnsi="Times New Roman" w:cs="Times New Roman"/>
          <w:b/>
        </w:rPr>
      </w:pPr>
      <w:r w:rsidRPr="00775188">
        <w:rPr>
          <w:rFonts w:ascii="Times New Roman" w:eastAsia="Meiryo" w:hAnsi="Times New Roman" w:cs="Times New Roman"/>
          <w:b/>
        </w:rPr>
        <w:t>MFC d</w:t>
      </w:r>
      <w:r w:rsidR="00AC2BAC" w:rsidRPr="00775188">
        <w:rPr>
          <w:rFonts w:ascii="Times New Roman" w:eastAsia="Meiryo" w:hAnsi="Times New Roman" w:cs="Times New Roman"/>
          <w:b/>
        </w:rPr>
        <w:t>esign</w:t>
      </w:r>
    </w:p>
    <w:p w14:paraId="427EE5B1" w14:textId="77777777" w:rsidR="00011409" w:rsidRPr="00775188" w:rsidRDefault="00AC2BAC" w:rsidP="00760C8D">
      <w:pPr>
        <w:spacing w:after="0"/>
        <w:ind w:firstLine="567"/>
        <w:rPr>
          <w:rFonts w:ascii="Times New Roman" w:eastAsia="Meiryo" w:hAnsi="Times New Roman" w:cs="Times New Roman"/>
        </w:rPr>
      </w:pPr>
      <w:r w:rsidRPr="00775188">
        <w:rPr>
          <w:rFonts w:ascii="Times New Roman" w:eastAsia="Meiryo" w:hAnsi="Times New Roman" w:cs="Times New Roman"/>
        </w:rPr>
        <w:t>The MFCs consisted of 6.25 mL anode chambers and open-to-air cathodes</w:t>
      </w:r>
      <w:r w:rsidR="00AA7091" w:rsidRPr="00775188">
        <w:rPr>
          <w:rFonts w:ascii="Times New Roman" w:eastAsia="Meiryo" w:hAnsi="Times New Roman" w:cs="Times New Roman"/>
        </w:rPr>
        <w:t xml:space="preserve"> as previously described</w:t>
      </w:r>
      <w:r w:rsidR="00A02AF7" w:rsidRPr="00775188">
        <w:rPr>
          <w:rFonts w:ascii="Times New Roman" w:eastAsia="Meiryo" w:hAnsi="Times New Roman" w:cs="Times New Roman"/>
        </w:rPr>
        <w:fldChar w:fldCharType="begin" w:fldLock="1"/>
      </w:r>
      <w:r w:rsidR="009D35CE" w:rsidRPr="00775188">
        <w:rPr>
          <w:rFonts w:ascii="Times New Roman" w:eastAsia="Meiryo" w:hAnsi="Times New Roman" w:cs="Times New Roman"/>
        </w:rPr>
        <w:instrText>ADDIN CSL_CITATION { "citationItems" : [ { "id" : "ITEM-1", "itemData" : { "DOI" : "10.1016/j.ijhydene.2014.07.136", "ISSN" : "03603199", "abstract" : "Two different anode materials, carbon veil (CV) and carbon cloth (CC), were modified with a micro-porous layer (MPL) in microbial fuel cells (MFCs). When the biofilm on the anodes matured, the maximum power output from the MPL modified carbon veil (CV20-MPL) and carbon cloth (CC-MPL) was 304.3 \u03bcW (60.7 mW/m2) and 253.9 \u03bcW (50.6 mW/m2), respectively. These were 2.2 and 1.8 times higher than the power output produced from the unmodified CV and CC, respectively. The 7-month operational tests indicated that the long-term stability of the MFCs was enhanced with the modified MPL anodes, which increased the anode surface roughness and provided higher surface area. Higher bacterial population was observed in the MFCs with the MPL anodes, which confirms the power generation results. This is the first time that the MPL has been used as an efficient anode material in MFCs.", "author" : [ { "dropping-particle" : "", "family" : "You", "given" : "Jiseon", "non-dropping-particle" : "", "parse-names" : false, "suffix" : "" }, { "dropping-particle" : "", "family" : "Santoro", "given" : "Carlo", "non-dropping-particle" : "", "parse-names" : false, "suffix" : "" }, { "dropping-particle" : "", "family" : "Greenman", "given" : "John", "non-dropping-particle" : "", "parse-names" : false, "suffix" : "" }, { "dropping-particle" : "", "family" : "Melhuish", "given" : "Chris", "non-dropping-particle" : "", "parse-names" : false, "suffix" : "" }, { "dropping-particle" : "", "family" : "Cristiani", "given" : "Pierangela", "non-dropping-particle" : "", "parse-names" : false, "suffix" : "" }, { "dropping-particle" : "", "family" : "Li", "given" : "Baikun", "non-dropping-particle" : "", "parse-names" : false, "suffix" : "" }, { "dropping-particle" : "", "family" : "Ieropoulos", "given" : "Ioannis", "non-dropping-particle" : "", "parse-names" : false, "suffix" : "" } ], "container-title" : "International Journal of Hydrogen Energy", "id" : "ITEM-1", "issued" : { "date-parts" : [ [ "2014", "9" ] ] }, "page" : "21811-21818", "title" : "Micro-porous layer (MPL)-based anode for microbial fuel cells", "type" : "article-journal", "volume" : "39" }, "uris" : [ "http://www.mendeley.com/documents/?uuid=4991aec4-4566-4eb5-b1ab-375378cf9fa9" ] } ], "mendeley" : { "formattedCitation" : "&lt;sup&gt;15&lt;/sup&gt;", "plainTextFormattedCitation" : "15", "previouslyFormattedCitation" : "&lt;sup&gt;15&lt;/sup&gt;" }, "properties" : { "noteIndex" : 0 }, "schema" : "https://github.com/citation-style-language/schema/raw/master/csl-citation.json" }</w:instrText>
      </w:r>
      <w:r w:rsidR="00A02AF7" w:rsidRPr="00775188">
        <w:rPr>
          <w:rFonts w:ascii="Times New Roman" w:eastAsia="Meiryo" w:hAnsi="Times New Roman" w:cs="Times New Roman"/>
        </w:rPr>
        <w:fldChar w:fldCharType="separate"/>
      </w:r>
      <w:r w:rsidR="009D35CE" w:rsidRPr="00775188">
        <w:rPr>
          <w:rFonts w:ascii="Times New Roman" w:eastAsia="Meiryo" w:hAnsi="Times New Roman" w:cs="Times New Roman"/>
          <w:noProof/>
          <w:vertAlign w:val="superscript"/>
        </w:rPr>
        <w:t>15</w:t>
      </w:r>
      <w:r w:rsidR="00A02AF7" w:rsidRPr="00775188">
        <w:rPr>
          <w:rFonts w:ascii="Times New Roman" w:eastAsia="Meiryo" w:hAnsi="Times New Roman" w:cs="Times New Roman"/>
        </w:rPr>
        <w:fldChar w:fldCharType="end"/>
      </w:r>
      <w:r w:rsidRPr="00775188">
        <w:rPr>
          <w:rFonts w:ascii="Times New Roman" w:eastAsia="Meiryo" w:hAnsi="Times New Roman" w:cs="Times New Roman"/>
        </w:rPr>
        <w:t xml:space="preserve">. </w:t>
      </w:r>
      <w:bookmarkStart w:id="27" w:name="OLE_LINK46"/>
      <w:bookmarkStart w:id="28" w:name="OLE_LINK47"/>
      <w:r w:rsidRPr="00775188">
        <w:rPr>
          <w:rFonts w:ascii="Times New Roman" w:eastAsia="Meiryo" w:hAnsi="Times New Roman" w:cs="Times New Roman"/>
        </w:rPr>
        <w:t>The anode compartments had inlets and outlets</w:t>
      </w:r>
      <w:r w:rsidR="000E74CE" w:rsidRPr="00775188">
        <w:rPr>
          <w:rFonts w:ascii="Times New Roman" w:eastAsia="Meiryo" w:hAnsi="Times New Roman" w:cs="Times New Roman"/>
        </w:rPr>
        <w:t xml:space="preserve">, </w:t>
      </w:r>
      <w:r w:rsidR="00CC7AF1" w:rsidRPr="00775188">
        <w:rPr>
          <w:rFonts w:ascii="Times New Roman" w:eastAsia="Meiryo" w:hAnsi="Times New Roman" w:cs="Times New Roman"/>
        </w:rPr>
        <w:t xml:space="preserve">which allowed </w:t>
      </w:r>
      <w:r w:rsidR="000E74CE" w:rsidRPr="00775188">
        <w:rPr>
          <w:rFonts w:ascii="Times New Roman" w:eastAsia="Meiryo" w:hAnsi="Times New Roman" w:cs="Times New Roman"/>
        </w:rPr>
        <w:t xml:space="preserve">the </w:t>
      </w:r>
      <w:proofErr w:type="spellStart"/>
      <w:r w:rsidR="00CC7AF1" w:rsidRPr="00775188">
        <w:rPr>
          <w:rFonts w:ascii="Times New Roman" w:eastAsia="Meiryo" w:hAnsi="Times New Roman" w:cs="Times New Roman"/>
        </w:rPr>
        <w:t>anolyte</w:t>
      </w:r>
      <w:proofErr w:type="spellEnd"/>
      <w:r w:rsidR="00CC7AF1" w:rsidRPr="00775188">
        <w:rPr>
          <w:rFonts w:ascii="Times New Roman" w:eastAsia="Meiryo" w:hAnsi="Times New Roman" w:cs="Times New Roman"/>
        </w:rPr>
        <w:t xml:space="preserve"> </w:t>
      </w:r>
      <w:r w:rsidR="00220D50" w:rsidRPr="00775188">
        <w:rPr>
          <w:rFonts w:ascii="Times New Roman" w:eastAsia="Meiryo" w:hAnsi="Times New Roman" w:cs="Times New Roman"/>
        </w:rPr>
        <w:t xml:space="preserve">to fill </w:t>
      </w:r>
      <w:r w:rsidR="00CC7AF1" w:rsidRPr="00775188">
        <w:rPr>
          <w:rFonts w:ascii="Times New Roman" w:eastAsia="Meiryo" w:hAnsi="Times New Roman" w:cs="Times New Roman"/>
        </w:rPr>
        <w:t xml:space="preserve">up from the bottom </w:t>
      </w:r>
      <w:r w:rsidR="000E74CE" w:rsidRPr="00775188">
        <w:rPr>
          <w:rFonts w:ascii="Times New Roman" w:eastAsia="Meiryo" w:hAnsi="Times New Roman" w:cs="Times New Roman"/>
        </w:rPr>
        <w:t xml:space="preserve">and </w:t>
      </w:r>
      <w:r w:rsidR="00CC7AF1" w:rsidRPr="00775188">
        <w:rPr>
          <w:rFonts w:ascii="Times New Roman" w:eastAsia="Meiryo" w:hAnsi="Times New Roman" w:cs="Times New Roman"/>
        </w:rPr>
        <w:t>then overflow from the top</w:t>
      </w:r>
      <w:r w:rsidR="000E74CE" w:rsidRPr="00775188">
        <w:rPr>
          <w:rFonts w:ascii="Times New Roman" w:eastAsia="Meiryo" w:hAnsi="Times New Roman" w:cs="Times New Roman"/>
        </w:rPr>
        <w:t>; the o</w:t>
      </w:r>
      <w:r w:rsidR="00CC7AF1" w:rsidRPr="00775188">
        <w:rPr>
          <w:rFonts w:ascii="Times New Roman" w:eastAsia="Meiryo" w:hAnsi="Times New Roman" w:cs="Times New Roman"/>
        </w:rPr>
        <w:t xml:space="preserve">verflow </w:t>
      </w:r>
      <w:proofErr w:type="spellStart"/>
      <w:r w:rsidR="006467CB" w:rsidRPr="00775188">
        <w:rPr>
          <w:rFonts w:ascii="Times New Roman" w:eastAsia="Meiryo" w:hAnsi="Times New Roman" w:cs="Times New Roman"/>
        </w:rPr>
        <w:t>anolyte</w:t>
      </w:r>
      <w:proofErr w:type="spellEnd"/>
      <w:r w:rsidR="006467CB" w:rsidRPr="00775188">
        <w:rPr>
          <w:rFonts w:ascii="Times New Roman" w:eastAsia="Meiryo" w:hAnsi="Times New Roman" w:cs="Times New Roman"/>
        </w:rPr>
        <w:t xml:space="preserve"> </w:t>
      </w:r>
      <w:r w:rsidR="00220D50" w:rsidRPr="00775188">
        <w:rPr>
          <w:rFonts w:ascii="Times New Roman" w:eastAsia="Meiryo" w:hAnsi="Times New Roman" w:cs="Times New Roman"/>
        </w:rPr>
        <w:t xml:space="preserve">fed </w:t>
      </w:r>
      <w:r w:rsidR="006467CB" w:rsidRPr="00775188">
        <w:rPr>
          <w:rFonts w:ascii="Times New Roman" w:eastAsia="Meiryo" w:hAnsi="Times New Roman" w:cs="Times New Roman"/>
        </w:rPr>
        <w:t xml:space="preserve">into the </w:t>
      </w:r>
      <w:r w:rsidR="000E74CE" w:rsidRPr="00775188">
        <w:rPr>
          <w:rFonts w:ascii="Times New Roman" w:eastAsia="Meiryo" w:hAnsi="Times New Roman" w:cs="Times New Roman"/>
        </w:rPr>
        <w:t xml:space="preserve">downstream </w:t>
      </w:r>
      <w:r w:rsidR="006467CB" w:rsidRPr="00775188">
        <w:rPr>
          <w:rFonts w:ascii="Times New Roman" w:eastAsia="Meiryo" w:hAnsi="Times New Roman" w:cs="Times New Roman"/>
        </w:rPr>
        <w:t>MFC</w:t>
      </w:r>
      <w:r w:rsidR="00CC7AF1" w:rsidRPr="00775188">
        <w:rPr>
          <w:rFonts w:ascii="Times New Roman" w:eastAsia="Meiryo" w:hAnsi="Times New Roman" w:cs="Times New Roman"/>
        </w:rPr>
        <w:t xml:space="preserve">. </w:t>
      </w:r>
      <w:bookmarkEnd w:id="27"/>
      <w:bookmarkEnd w:id="28"/>
      <w:r w:rsidR="00277EBD" w:rsidRPr="00775188">
        <w:rPr>
          <w:rFonts w:ascii="Times New Roman" w:eastAsia="Meiryo" w:hAnsi="Times New Roman" w:cs="Times New Roman"/>
        </w:rPr>
        <w:t>Pl</w:t>
      </w:r>
      <w:r w:rsidR="000564F2" w:rsidRPr="00775188">
        <w:rPr>
          <w:rFonts w:ascii="Times New Roman" w:eastAsia="Meiryo" w:hAnsi="Times New Roman" w:cs="Times New Roman"/>
        </w:rPr>
        <w:t>ain carbon fibre veil electrodes</w:t>
      </w:r>
      <w:r w:rsidR="00277EBD" w:rsidRPr="00775188">
        <w:rPr>
          <w:rFonts w:ascii="Times New Roman" w:eastAsia="Meiryo" w:hAnsi="Times New Roman" w:cs="Times New Roman"/>
        </w:rPr>
        <w:t xml:space="preserve"> (PRF Composite Materials</w:t>
      </w:r>
      <w:r w:rsidR="00280DD5" w:rsidRPr="00775188">
        <w:rPr>
          <w:rFonts w:ascii="Times New Roman" w:eastAsia="Meiryo" w:hAnsi="Times New Roman" w:cs="Times New Roman"/>
        </w:rPr>
        <w:t>, UK</w:t>
      </w:r>
      <w:r w:rsidR="00277EBD" w:rsidRPr="00775188">
        <w:rPr>
          <w:rFonts w:ascii="Times New Roman" w:eastAsia="Meiryo" w:hAnsi="Times New Roman" w:cs="Times New Roman"/>
        </w:rPr>
        <w:t xml:space="preserve">) with </w:t>
      </w:r>
      <w:r w:rsidR="000564F2" w:rsidRPr="00775188">
        <w:rPr>
          <w:rFonts w:ascii="Times New Roman" w:eastAsia="Meiryo" w:hAnsi="Times New Roman" w:cs="Times New Roman"/>
        </w:rPr>
        <w:t>12 layers of 4.18 cm</w:t>
      </w:r>
      <w:r w:rsidR="000564F2" w:rsidRPr="00775188">
        <w:rPr>
          <w:rFonts w:ascii="Times New Roman" w:eastAsia="Meiryo" w:hAnsi="Times New Roman" w:cs="Times New Roman"/>
          <w:vertAlign w:val="superscript"/>
        </w:rPr>
        <w:t>2</w:t>
      </w:r>
      <w:r w:rsidR="000564F2" w:rsidRPr="00775188">
        <w:rPr>
          <w:rFonts w:ascii="Times New Roman" w:eastAsia="Meiryo" w:hAnsi="Times New Roman" w:cs="Times New Roman"/>
        </w:rPr>
        <w:t xml:space="preserve"> (width: 2.2 cm, length: 1.9 cm) were </w:t>
      </w:r>
      <w:r w:rsidR="00277EBD" w:rsidRPr="00775188">
        <w:rPr>
          <w:rFonts w:ascii="Times New Roman" w:eastAsia="Meiryo" w:hAnsi="Times New Roman" w:cs="Times New Roman"/>
        </w:rPr>
        <w:t xml:space="preserve">used for the anodes. </w:t>
      </w:r>
      <w:r w:rsidRPr="00775188">
        <w:rPr>
          <w:rFonts w:ascii="Times New Roman" w:eastAsia="Meiryo" w:hAnsi="Times New Roman" w:cs="Times New Roman"/>
        </w:rPr>
        <w:t>A cation exchange membrane (CMI-7000, Membrane International</w:t>
      </w:r>
      <w:r w:rsidR="00280DD5" w:rsidRPr="00775188">
        <w:rPr>
          <w:rFonts w:ascii="Times New Roman" w:eastAsia="Meiryo" w:hAnsi="Times New Roman" w:cs="Times New Roman"/>
        </w:rPr>
        <w:t>, USA</w:t>
      </w:r>
      <w:r w:rsidRPr="00775188">
        <w:rPr>
          <w:rFonts w:ascii="Times New Roman" w:eastAsia="Meiryo" w:hAnsi="Times New Roman" w:cs="Times New Roman"/>
        </w:rPr>
        <w:t>), 25 mm diameter, was sandwiched between the anode and cathode frames. The cathode electrodes, which were identical for all MFCs, were made of hot-pressed activated carbon onto</w:t>
      </w:r>
      <w:r w:rsidR="000564F2" w:rsidRPr="00775188">
        <w:rPr>
          <w:rFonts w:ascii="Times New Roman" w:eastAsia="Meiryo" w:hAnsi="Times New Roman" w:cs="Times New Roman"/>
        </w:rPr>
        <w:t xml:space="preserve"> carbon fibre veil </w:t>
      </w:r>
      <w:r w:rsidRPr="00775188">
        <w:rPr>
          <w:rFonts w:ascii="Times New Roman" w:eastAsia="Meiryo" w:hAnsi="Times New Roman" w:cs="Times New Roman"/>
        </w:rPr>
        <w:t>and had a total macro surface area of 4.9 cm</w:t>
      </w:r>
      <w:r w:rsidRPr="00775188">
        <w:rPr>
          <w:rFonts w:ascii="Times New Roman" w:eastAsia="Meiryo" w:hAnsi="Times New Roman" w:cs="Times New Roman"/>
          <w:vertAlign w:val="superscript"/>
        </w:rPr>
        <w:t>2</w:t>
      </w:r>
      <w:r w:rsidRPr="00775188">
        <w:rPr>
          <w:rFonts w:ascii="Times New Roman" w:eastAsia="Meiryo" w:hAnsi="Times New Roman" w:cs="Times New Roman"/>
        </w:rPr>
        <w:t xml:space="preserve">. </w:t>
      </w:r>
      <w:r w:rsidR="00C101A6" w:rsidRPr="00775188">
        <w:rPr>
          <w:rFonts w:ascii="Times New Roman" w:eastAsia="Meiryo" w:hAnsi="Times New Roman" w:cs="Times New Roman"/>
        </w:rPr>
        <w:t xml:space="preserve">Nickel-chromium </w:t>
      </w:r>
      <w:r w:rsidRPr="00775188">
        <w:rPr>
          <w:rFonts w:ascii="Times New Roman" w:eastAsia="Meiryo" w:hAnsi="Times New Roman" w:cs="Times New Roman"/>
        </w:rPr>
        <w:t>(0.45 mm thickness) wire was used for connection and current collection.</w:t>
      </w:r>
    </w:p>
    <w:p w14:paraId="193E7EA3" w14:textId="77777777" w:rsidR="00C41ACE" w:rsidRPr="00775188" w:rsidRDefault="00C41ACE" w:rsidP="00760C8D">
      <w:pPr>
        <w:spacing w:after="0"/>
        <w:ind w:firstLine="0"/>
        <w:rPr>
          <w:rFonts w:ascii="Times New Roman" w:eastAsia="Meiryo" w:hAnsi="Times New Roman" w:cs="Times New Roman"/>
          <w:color w:val="0070C0"/>
        </w:rPr>
      </w:pPr>
    </w:p>
    <w:p w14:paraId="0D8CE3B2" w14:textId="77777777" w:rsidR="0011476B" w:rsidRPr="00775188" w:rsidRDefault="00253146" w:rsidP="0070413A">
      <w:pPr>
        <w:spacing w:after="0"/>
        <w:ind w:firstLine="0"/>
        <w:rPr>
          <w:rFonts w:ascii="Times New Roman" w:eastAsia="Meiryo" w:hAnsi="Times New Roman" w:cs="Times New Roman"/>
          <w:b/>
        </w:rPr>
      </w:pPr>
      <w:r w:rsidRPr="00775188">
        <w:rPr>
          <w:rFonts w:ascii="Times New Roman" w:eastAsia="Meiryo" w:hAnsi="Times New Roman" w:cs="Times New Roman"/>
          <w:b/>
        </w:rPr>
        <w:t xml:space="preserve">Urine and </w:t>
      </w:r>
      <w:r w:rsidR="00876BF6" w:rsidRPr="00775188">
        <w:rPr>
          <w:rFonts w:ascii="Times New Roman" w:eastAsia="Meiryo" w:hAnsi="Times New Roman" w:cs="Times New Roman"/>
          <w:b/>
        </w:rPr>
        <w:t>i</w:t>
      </w:r>
      <w:r w:rsidR="0011476B" w:rsidRPr="00775188">
        <w:rPr>
          <w:rFonts w:ascii="Times New Roman" w:eastAsia="Meiryo" w:hAnsi="Times New Roman" w:cs="Times New Roman"/>
          <w:b/>
        </w:rPr>
        <w:t>noculum</w:t>
      </w:r>
    </w:p>
    <w:p w14:paraId="7107EB25" w14:textId="77777777" w:rsidR="00D40D49" w:rsidRPr="00775188" w:rsidRDefault="00D40D49" w:rsidP="00760C8D">
      <w:pPr>
        <w:spacing w:after="0"/>
        <w:ind w:firstLine="567"/>
        <w:rPr>
          <w:rFonts w:ascii="Times New Roman" w:eastAsia="Meiryo" w:hAnsi="Times New Roman" w:cs="Times New Roman"/>
        </w:rPr>
      </w:pPr>
      <w:r w:rsidRPr="00775188">
        <w:rPr>
          <w:rFonts w:ascii="Times New Roman" w:eastAsia="Meiryo" w:hAnsi="Times New Roman" w:cs="Times New Roman"/>
        </w:rPr>
        <w:t>Neat (</w:t>
      </w:r>
      <w:r w:rsidR="00253146" w:rsidRPr="00775188">
        <w:rPr>
          <w:rFonts w:ascii="Times New Roman" w:eastAsia="Meiryo" w:hAnsi="Times New Roman" w:cs="Times New Roman"/>
        </w:rPr>
        <w:t xml:space="preserve">untreated without </w:t>
      </w:r>
      <w:r w:rsidRPr="00775188">
        <w:rPr>
          <w:rFonts w:ascii="Times New Roman" w:eastAsia="Meiryo" w:hAnsi="Times New Roman" w:cs="Times New Roman"/>
        </w:rPr>
        <w:t>dilut</w:t>
      </w:r>
      <w:r w:rsidR="00253146" w:rsidRPr="00775188">
        <w:rPr>
          <w:rFonts w:ascii="Times New Roman" w:eastAsia="Meiryo" w:hAnsi="Times New Roman" w:cs="Times New Roman"/>
        </w:rPr>
        <w:t>ion</w:t>
      </w:r>
      <w:r w:rsidRPr="00775188">
        <w:rPr>
          <w:rFonts w:ascii="Times New Roman" w:eastAsia="Meiryo" w:hAnsi="Times New Roman" w:cs="Times New Roman"/>
        </w:rPr>
        <w:t>) human urine was used for this work since the final MFC</w:t>
      </w:r>
      <w:r w:rsidR="00474E3D" w:rsidRPr="00775188">
        <w:rPr>
          <w:rFonts w:ascii="Times New Roman" w:eastAsia="Meiryo" w:hAnsi="Times New Roman" w:cs="Times New Roman"/>
        </w:rPr>
        <w:t>/struvite extraction process system</w:t>
      </w:r>
      <w:r w:rsidRPr="00775188">
        <w:rPr>
          <w:rFonts w:ascii="Times New Roman" w:eastAsia="Meiryo" w:hAnsi="Times New Roman" w:cs="Times New Roman"/>
        </w:rPr>
        <w:t xml:space="preserve"> </w:t>
      </w:r>
      <w:r w:rsidR="00940C73" w:rsidRPr="00775188">
        <w:rPr>
          <w:rFonts w:ascii="Times New Roman" w:eastAsia="Meiryo" w:hAnsi="Times New Roman" w:cs="Times New Roman"/>
        </w:rPr>
        <w:t xml:space="preserve">is </w:t>
      </w:r>
      <w:r w:rsidRPr="00775188">
        <w:rPr>
          <w:rFonts w:ascii="Times New Roman" w:eastAsia="Meiryo" w:hAnsi="Times New Roman" w:cs="Times New Roman"/>
        </w:rPr>
        <w:t xml:space="preserve">aimed </w:t>
      </w:r>
      <w:r w:rsidR="00940C73" w:rsidRPr="00775188">
        <w:rPr>
          <w:rFonts w:ascii="Times New Roman" w:eastAsia="Meiryo" w:hAnsi="Times New Roman" w:cs="Times New Roman"/>
        </w:rPr>
        <w:t>to fit d</w:t>
      </w:r>
      <w:r w:rsidRPr="00775188">
        <w:rPr>
          <w:rFonts w:ascii="Times New Roman" w:eastAsia="Meiryo" w:hAnsi="Times New Roman" w:cs="Times New Roman"/>
        </w:rPr>
        <w:t>irectly into urina</w:t>
      </w:r>
      <w:r w:rsidR="00162A35" w:rsidRPr="00775188">
        <w:rPr>
          <w:rFonts w:ascii="Times New Roman" w:eastAsia="Meiryo" w:hAnsi="Times New Roman" w:cs="Times New Roman"/>
        </w:rPr>
        <w:t>ls</w:t>
      </w:r>
      <w:r w:rsidRPr="00775188">
        <w:rPr>
          <w:rFonts w:ascii="Times New Roman" w:eastAsia="Meiryo" w:hAnsi="Times New Roman" w:cs="Times New Roman"/>
        </w:rPr>
        <w:t>. Urine was donated from male and female healthy individuals, on a normal diet and without any medical conditions, and pooled together prior to use</w:t>
      </w:r>
      <w:r w:rsidRPr="00775188">
        <w:rPr>
          <w:rFonts w:ascii="Times New Roman" w:eastAsia="Meiryo" w:hAnsi="Times New Roman" w:cs="Times New Roman"/>
          <w:color w:val="0070C0"/>
        </w:rPr>
        <w:t xml:space="preserve">. </w:t>
      </w:r>
      <w:r w:rsidR="00253146" w:rsidRPr="00775188">
        <w:rPr>
          <w:rFonts w:ascii="Times New Roman" w:eastAsia="Meiryo" w:hAnsi="Times New Roman" w:cs="Times New Roman"/>
        </w:rPr>
        <w:t xml:space="preserve">Unless otherwise </w:t>
      </w:r>
      <w:r w:rsidR="006504CC" w:rsidRPr="00775188">
        <w:rPr>
          <w:rFonts w:ascii="Times New Roman" w:eastAsia="Meiryo" w:hAnsi="Times New Roman" w:cs="Times New Roman"/>
        </w:rPr>
        <w:t>stated</w:t>
      </w:r>
      <w:r w:rsidR="00253146" w:rsidRPr="00775188">
        <w:rPr>
          <w:rFonts w:ascii="Times New Roman" w:eastAsia="Meiryo" w:hAnsi="Times New Roman" w:cs="Times New Roman"/>
        </w:rPr>
        <w:t xml:space="preserve">, </w:t>
      </w:r>
      <w:r w:rsidRPr="00775188">
        <w:rPr>
          <w:rFonts w:ascii="Times New Roman" w:eastAsia="Meiryo" w:hAnsi="Times New Roman" w:cs="Times New Roman"/>
        </w:rPr>
        <w:t>urine was used on the day of donation</w:t>
      </w:r>
      <w:r w:rsidR="00253146" w:rsidRPr="00775188">
        <w:rPr>
          <w:rFonts w:ascii="Times New Roman" w:eastAsia="Meiryo" w:hAnsi="Times New Roman" w:cs="Times New Roman"/>
        </w:rPr>
        <w:t>.</w:t>
      </w:r>
      <w:r w:rsidRPr="00775188">
        <w:rPr>
          <w:rFonts w:ascii="Times New Roman" w:eastAsia="Meiryo" w:hAnsi="Times New Roman" w:cs="Times New Roman"/>
        </w:rPr>
        <w:t xml:space="preserve">  </w:t>
      </w:r>
    </w:p>
    <w:p w14:paraId="57D4CF38" w14:textId="77777777" w:rsidR="00F769F5" w:rsidRPr="00775188" w:rsidRDefault="00253146" w:rsidP="00760C8D">
      <w:pPr>
        <w:spacing w:after="0"/>
        <w:ind w:firstLine="567"/>
        <w:rPr>
          <w:rFonts w:ascii="Times New Roman" w:eastAsia="Meiryo" w:hAnsi="Times New Roman" w:cs="Times New Roman"/>
        </w:rPr>
      </w:pPr>
      <w:r w:rsidRPr="00775188">
        <w:rPr>
          <w:rFonts w:ascii="Times New Roman" w:eastAsia="Meiryo" w:hAnsi="Times New Roman" w:cs="Times New Roman"/>
        </w:rPr>
        <w:t>The anodes were inoculated with a</w:t>
      </w:r>
      <w:r w:rsidR="00AC2BAC" w:rsidRPr="00775188">
        <w:rPr>
          <w:rFonts w:ascii="Times New Roman" w:eastAsia="Meiryo" w:hAnsi="Times New Roman" w:cs="Times New Roman"/>
        </w:rPr>
        <w:t>ctivated sewage sludge supplied from the Wessex Water Scientific Laboratory (</w:t>
      </w:r>
      <w:proofErr w:type="spellStart"/>
      <w:r w:rsidR="00AC2BAC" w:rsidRPr="00775188">
        <w:rPr>
          <w:rFonts w:ascii="Times New Roman" w:eastAsia="Meiryo" w:hAnsi="Times New Roman" w:cs="Times New Roman"/>
        </w:rPr>
        <w:t>Saltford</w:t>
      </w:r>
      <w:proofErr w:type="spellEnd"/>
      <w:r w:rsidR="00AC2BAC" w:rsidRPr="00775188">
        <w:rPr>
          <w:rFonts w:ascii="Times New Roman" w:eastAsia="Meiryo" w:hAnsi="Times New Roman" w:cs="Times New Roman"/>
        </w:rPr>
        <w:t xml:space="preserve">, UK). Sludge was mixed with </w:t>
      </w:r>
      <w:r w:rsidR="00433486" w:rsidRPr="00775188">
        <w:rPr>
          <w:rFonts w:ascii="Times New Roman" w:eastAsia="Meiryo" w:hAnsi="Times New Roman" w:cs="Times New Roman"/>
        </w:rPr>
        <w:t>0.5 % yeast extract and 1</w:t>
      </w:r>
      <w:r w:rsidR="00CB2785" w:rsidRPr="00775188">
        <w:rPr>
          <w:rFonts w:ascii="Times New Roman" w:eastAsia="Meiryo" w:hAnsi="Times New Roman" w:cs="Times New Roman"/>
        </w:rPr>
        <w:t xml:space="preserve"> </w:t>
      </w:r>
      <w:r w:rsidR="00433486" w:rsidRPr="00775188">
        <w:rPr>
          <w:rFonts w:ascii="Times New Roman" w:eastAsia="Meiryo" w:hAnsi="Times New Roman" w:cs="Times New Roman"/>
        </w:rPr>
        <w:t xml:space="preserve">% </w:t>
      </w:r>
      <w:proofErr w:type="spellStart"/>
      <w:r w:rsidR="00433486" w:rsidRPr="00775188">
        <w:rPr>
          <w:rFonts w:ascii="Times New Roman" w:eastAsia="Meiryo" w:hAnsi="Times New Roman" w:cs="Times New Roman"/>
        </w:rPr>
        <w:t>tryptone</w:t>
      </w:r>
      <w:proofErr w:type="spellEnd"/>
      <w:r w:rsidR="00433486" w:rsidRPr="00775188">
        <w:rPr>
          <w:rFonts w:ascii="Times New Roman" w:eastAsia="Meiryo" w:hAnsi="Times New Roman" w:cs="Times New Roman"/>
        </w:rPr>
        <w:t xml:space="preserve"> </w:t>
      </w:r>
      <w:r w:rsidRPr="00775188">
        <w:rPr>
          <w:rFonts w:ascii="Times New Roman" w:eastAsia="Meiryo" w:hAnsi="Times New Roman" w:cs="Times New Roman"/>
        </w:rPr>
        <w:t>(both Sigma</w:t>
      </w:r>
      <w:r w:rsidR="006467CB" w:rsidRPr="00775188">
        <w:rPr>
          <w:rFonts w:ascii="Times New Roman" w:eastAsia="Meiryo" w:hAnsi="Times New Roman" w:cs="Times New Roman"/>
        </w:rPr>
        <w:t>-Aldrich</w:t>
      </w:r>
      <w:r w:rsidRPr="00775188">
        <w:rPr>
          <w:rFonts w:ascii="Times New Roman" w:eastAsia="Meiryo" w:hAnsi="Times New Roman" w:cs="Times New Roman"/>
        </w:rPr>
        <w:t xml:space="preserve">) </w:t>
      </w:r>
      <w:r w:rsidR="00433486" w:rsidRPr="00775188">
        <w:rPr>
          <w:rFonts w:ascii="Times New Roman" w:eastAsia="Meiryo" w:hAnsi="Times New Roman" w:cs="Times New Roman"/>
        </w:rPr>
        <w:t xml:space="preserve">as </w:t>
      </w:r>
      <w:r w:rsidRPr="00775188">
        <w:rPr>
          <w:rFonts w:ascii="Times New Roman" w:eastAsia="Meiryo" w:hAnsi="Times New Roman" w:cs="Times New Roman"/>
        </w:rPr>
        <w:t xml:space="preserve">an </w:t>
      </w:r>
      <w:r w:rsidR="00AC2BAC" w:rsidRPr="00775188">
        <w:rPr>
          <w:rFonts w:ascii="Times New Roman" w:eastAsia="Meiryo" w:hAnsi="Times New Roman" w:cs="Times New Roman"/>
        </w:rPr>
        <w:t xml:space="preserve">initial feedstock. Following the inoculation of the MFCs and the maturing of the biofilm communities on the anodes for a week, </w:t>
      </w:r>
      <w:r w:rsidRPr="00775188">
        <w:rPr>
          <w:rFonts w:ascii="Times New Roman" w:eastAsia="Meiryo" w:hAnsi="Times New Roman" w:cs="Times New Roman"/>
        </w:rPr>
        <w:t xml:space="preserve">neat </w:t>
      </w:r>
      <w:r w:rsidR="00AC2BAC" w:rsidRPr="00775188">
        <w:rPr>
          <w:rFonts w:ascii="Times New Roman" w:eastAsia="Meiryo" w:hAnsi="Times New Roman" w:cs="Times New Roman"/>
        </w:rPr>
        <w:t xml:space="preserve">human urine was </w:t>
      </w:r>
      <w:r w:rsidRPr="00775188">
        <w:rPr>
          <w:rFonts w:ascii="Times New Roman" w:eastAsia="Meiryo" w:hAnsi="Times New Roman" w:cs="Times New Roman"/>
        </w:rPr>
        <w:t xml:space="preserve">provide </w:t>
      </w:r>
      <w:r w:rsidR="00AC2BAC" w:rsidRPr="00775188">
        <w:rPr>
          <w:rFonts w:ascii="Times New Roman" w:eastAsia="Meiryo" w:hAnsi="Times New Roman" w:cs="Times New Roman"/>
        </w:rPr>
        <w:t>as the sole energy source</w:t>
      </w:r>
      <w:r w:rsidR="003A70FD" w:rsidRPr="00775188">
        <w:rPr>
          <w:rFonts w:ascii="Times New Roman" w:eastAsia="Meiryo" w:hAnsi="Times New Roman" w:cs="Times New Roman"/>
        </w:rPr>
        <w:t xml:space="preserve"> (fuel)</w:t>
      </w:r>
      <w:r w:rsidR="00AC2BAC" w:rsidRPr="00775188">
        <w:rPr>
          <w:rFonts w:ascii="Times New Roman" w:eastAsia="Meiryo" w:hAnsi="Times New Roman" w:cs="Times New Roman"/>
        </w:rPr>
        <w:t>.</w:t>
      </w:r>
    </w:p>
    <w:p w14:paraId="1A1E7D06" w14:textId="77777777" w:rsidR="00C41ACE" w:rsidRPr="00775188" w:rsidRDefault="00C41ACE" w:rsidP="00760C8D">
      <w:pPr>
        <w:spacing w:after="0"/>
        <w:ind w:firstLine="0"/>
        <w:rPr>
          <w:rFonts w:ascii="Times New Roman" w:eastAsia="Meiryo" w:hAnsi="Times New Roman" w:cs="Times New Roman"/>
        </w:rPr>
      </w:pPr>
    </w:p>
    <w:p w14:paraId="1EAF1551" w14:textId="77777777" w:rsidR="00C32817" w:rsidRPr="00775188" w:rsidRDefault="00876BF6" w:rsidP="0070413A">
      <w:pPr>
        <w:spacing w:after="0"/>
        <w:ind w:firstLine="0"/>
        <w:rPr>
          <w:rFonts w:ascii="Times New Roman" w:eastAsia="Meiryo" w:hAnsi="Times New Roman" w:cs="Times New Roman"/>
          <w:b/>
        </w:rPr>
      </w:pPr>
      <w:r w:rsidRPr="00775188">
        <w:rPr>
          <w:rFonts w:ascii="Times New Roman" w:eastAsia="Meiryo" w:hAnsi="Times New Roman" w:cs="Times New Roman"/>
          <w:b/>
        </w:rPr>
        <w:t>Proposed s</w:t>
      </w:r>
      <w:r w:rsidR="00253146" w:rsidRPr="00775188">
        <w:rPr>
          <w:rFonts w:ascii="Times New Roman" w:eastAsia="Meiryo" w:hAnsi="Times New Roman" w:cs="Times New Roman"/>
          <w:b/>
        </w:rPr>
        <w:t xml:space="preserve">ystem </w:t>
      </w:r>
      <w:r w:rsidRPr="00775188">
        <w:rPr>
          <w:rFonts w:ascii="Times New Roman" w:eastAsia="Meiryo" w:hAnsi="Times New Roman" w:cs="Times New Roman"/>
          <w:b/>
        </w:rPr>
        <w:t>o</w:t>
      </w:r>
      <w:r w:rsidR="00253146" w:rsidRPr="00775188">
        <w:rPr>
          <w:rFonts w:ascii="Times New Roman" w:eastAsia="Meiryo" w:hAnsi="Times New Roman" w:cs="Times New Roman"/>
          <w:b/>
        </w:rPr>
        <w:t>peration</w:t>
      </w:r>
    </w:p>
    <w:p w14:paraId="3DD17880" w14:textId="63F4EC00" w:rsidR="00253146" w:rsidRPr="00775188" w:rsidRDefault="00876BF6" w:rsidP="00760C8D">
      <w:pPr>
        <w:spacing w:after="0"/>
        <w:ind w:firstLine="567"/>
        <w:rPr>
          <w:rFonts w:ascii="Times New Roman" w:eastAsia="Meiryo" w:hAnsi="Times New Roman" w:cs="Times New Roman"/>
        </w:rPr>
      </w:pPr>
      <w:r w:rsidRPr="00775188">
        <w:rPr>
          <w:rFonts w:ascii="Times New Roman" w:eastAsia="Meiryo" w:hAnsi="Times New Roman" w:cs="Times New Roman"/>
        </w:rPr>
        <w:lastRenderedPageBreak/>
        <w:t xml:space="preserve">For </w:t>
      </w:r>
      <w:r w:rsidR="004610E2" w:rsidRPr="00775188">
        <w:rPr>
          <w:rFonts w:ascii="Times New Roman" w:eastAsia="Meiryo" w:hAnsi="Times New Roman" w:cs="Times New Roman"/>
        </w:rPr>
        <w:t xml:space="preserve">a </w:t>
      </w:r>
      <w:r w:rsidRPr="00775188">
        <w:rPr>
          <w:rFonts w:ascii="Times New Roman" w:eastAsia="Meiryo" w:hAnsi="Times New Roman" w:cs="Times New Roman"/>
        </w:rPr>
        <w:t>more efficient use of urine with MFC</w:t>
      </w:r>
      <w:r w:rsidR="00612A5B" w:rsidRPr="00775188">
        <w:rPr>
          <w:rFonts w:ascii="Times New Roman" w:eastAsia="Meiryo" w:hAnsi="Times New Roman" w:cs="Times New Roman"/>
        </w:rPr>
        <w:t>s</w:t>
      </w:r>
      <w:r w:rsidRPr="00775188">
        <w:rPr>
          <w:rFonts w:ascii="Times New Roman" w:eastAsia="Meiryo" w:hAnsi="Times New Roman" w:cs="Times New Roman"/>
        </w:rPr>
        <w:t xml:space="preserve"> in terms of power production and nutrient recovery, a system of MFCs which could be fitted into </w:t>
      </w:r>
      <w:r w:rsidR="00162A35" w:rsidRPr="00775188">
        <w:rPr>
          <w:rFonts w:ascii="Times New Roman" w:eastAsia="Meiryo" w:hAnsi="Times New Roman" w:cs="Times New Roman"/>
        </w:rPr>
        <w:t>urinals</w:t>
      </w:r>
      <w:r w:rsidRPr="00775188">
        <w:rPr>
          <w:rFonts w:ascii="Times New Roman" w:eastAsia="Meiryo" w:hAnsi="Times New Roman" w:cs="Times New Roman"/>
        </w:rPr>
        <w:t xml:space="preserve"> was </w:t>
      </w:r>
      <w:r w:rsidR="006467CB" w:rsidRPr="00775188">
        <w:rPr>
          <w:rFonts w:ascii="Times New Roman" w:eastAsia="Meiryo" w:hAnsi="Times New Roman" w:cs="Times New Roman"/>
        </w:rPr>
        <w:t>developed</w:t>
      </w:r>
      <w:r w:rsidRPr="00775188">
        <w:rPr>
          <w:rFonts w:ascii="Times New Roman" w:eastAsia="Meiryo" w:hAnsi="Times New Roman" w:cs="Times New Roman"/>
        </w:rPr>
        <w:t>. This proposed system consisted of t</w:t>
      </w:r>
      <w:r w:rsidR="00253146" w:rsidRPr="00775188">
        <w:rPr>
          <w:rFonts w:ascii="Times New Roman" w:eastAsia="Meiryo" w:hAnsi="Times New Roman" w:cs="Times New Roman"/>
        </w:rPr>
        <w:t xml:space="preserve">wo </w:t>
      </w:r>
      <w:r w:rsidRPr="00775188">
        <w:rPr>
          <w:rFonts w:ascii="Times New Roman" w:eastAsia="Meiryo" w:hAnsi="Times New Roman" w:cs="Times New Roman"/>
        </w:rPr>
        <w:t xml:space="preserve">MFC </w:t>
      </w:r>
      <w:r w:rsidR="00253146" w:rsidRPr="00775188">
        <w:rPr>
          <w:rFonts w:ascii="Times New Roman" w:eastAsia="Meiryo" w:hAnsi="Times New Roman" w:cs="Times New Roman"/>
        </w:rPr>
        <w:t>groups</w:t>
      </w:r>
      <w:r w:rsidRPr="00775188">
        <w:rPr>
          <w:rFonts w:ascii="Times New Roman" w:eastAsia="Meiryo" w:hAnsi="Times New Roman" w:cs="Times New Roman"/>
        </w:rPr>
        <w:t xml:space="preserve"> and each group had four MFC</w:t>
      </w:r>
      <w:r w:rsidR="006467CB" w:rsidRPr="00775188">
        <w:rPr>
          <w:rFonts w:ascii="Times New Roman" w:eastAsia="Meiryo" w:hAnsi="Times New Roman" w:cs="Times New Roman"/>
        </w:rPr>
        <w:t xml:space="preserve"> unit</w:t>
      </w:r>
      <w:r w:rsidRPr="00775188">
        <w:rPr>
          <w:rFonts w:ascii="Times New Roman" w:eastAsia="Meiryo" w:hAnsi="Times New Roman" w:cs="Times New Roman"/>
        </w:rPr>
        <w:t>s</w:t>
      </w:r>
      <w:r w:rsidR="001F5EC9" w:rsidRPr="00775188">
        <w:rPr>
          <w:rFonts w:ascii="Times New Roman" w:hAnsi="Times New Roman" w:cs="Times New Roman"/>
        </w:rPr>
        <w:t xml:space="preserve">. </w:t>
      </w:r>
      <w:r w:rsidR="00253146" w:rsidRPr="00775188">
        <w:rPr>
          <w:rFonts w:ascii="Times New Roman" w:eastAsia="Meiryo" w:hAnsi="Times New Roman" w:cs="Times New Roman"/>
        </w:rPr>
        <w:t xml:space="preserve">In each group, </w:t>
      </w:r>
      <w:r w:rsidR="00B56589" w:rsidRPr="00775188">
        <w:rPr>
          <w:rFonts w:ascii="Times New Roman" w:eastAsia="Meiryo" w:hAnsi="Times New Roman" w:cs="Times New Roman"/>
        </w:rPr>
        <w:t xml:space="preserve">four </w:t>
      </w:r>
      <w:r w:rsidR="00253146" w:rsidRPr="00775188">
        <w:rPr>
          <w:rFonts w:ascii="Times New Roman" w:eastAsia="Meiryo" w:hAnsi="Times New Roman" w:cs="Times New Roman"/>
        </w:rPr>
        <w:t xml:space="preserve">MFCs were cascaded and had a single </w:t>
      </w:r>
      <w:r w:rsidR="00612A5B" w:rsidRPr="00775188">
        <w:rPr>
          <w:rFonts w:ascii="Times New Roman" w:eastAsia="Meiryo" w:hAnsi="Times New Roman" w:cs="Times New Roman"/>
        </w:rPr>
        <w:t xml:space="preserve">flow </w:t>
      </w:r>
      <w:r w:rsidR="00253146" w:rsidRPr="00775188">
        <w:rPr>
          <w:rFonts w:ascii="Times New Roman" w:eastAsia="Meiryo" w:hAnsi="Times New Roman" w:cs="Times New Roman"/>
        </w:rPr>
        <w:t>of substrate</w:t>
      </w:r>
      <w:r w:rsidR="00612A5B" w:rsidRPr="00775188">
        <w:rPr>
          <w:rFonts w:ascii="Times New Roman" w:eastAsia="Meiryo" w:hAnsi="Times New Roman" w:cs="Times New Roman"/>
        </w:rPr>
        <w:t>,</w:t>
      </w:r>
      <w:r w:rsidR="00253146" w:rsidRPr="00775188">
        <w:rPr>
          <w:rFonts w:ascii="Times New Roman" w:eastAsia="Meiryo" w:hAnsi="Times New Roman" w:cs="Times New Roman"/>
        </w:rPr>
        <w:t xml:space="preserve"> which was provided continuously, using a 16-channel peristaltic pump (205U, Watson Marlow</w:t>
      </w:r>
      <w:r w:rsidR="00280DD5" w:rsidRPr="00775188">
        <w:rPr>
          <w:rFonts w:ascii="Times New Roman" w:eastAsia="Meiryo" w:hAnsi="Times New Roman" w:cs="Times New Roman"/>
        </w:rPr>
        <w:t>, UK</w:t>
      </w:r>
      <w:r w:rsidR="00253146" w:rsidRPr="00775188">
        <w:rPr>
          <w:rFonts w:ascii="Times New Roman" w:eastAsia="Meiryo" w:hAnsi="Times New Roman" w:cs="Times New Roman"/>
        </w:rPr>
        <w:t>).</w:t>
      </w:r>
      <w:r w:rsidR="0048542B" w:rsidRPr="00775188">
        <w:rPr>
          <w:rFonts w:ascii="Times New Roman" w:hAnsi="Times New Roman" w:cs="Times New Roman"/>
        </w:rPr>
        <w:t xml:space="preserve"> </w:t>
      </w:r>
      <w:r w:rsidR="00B56589" w:rsidRPr="00775188">
        <w:rPr>
          <w:rFonts w:ascii="Times New Roman" w:hAnsi="Times New Roman" w:cs="Times New Roman"/>
        </w:rPr>
        <w:t xml:space="preserve">The four MFCs </w:t>
      </w:r>
      <w:r w:rsidR="0048542B" w:rsidRPr="00775188">
        <w:rPr>
          <w:rFonts w:ascii="Times New Roman" w:hAnsi="Times New Roman" w:cs="Times New Roman"/>
        </w:rPr>
        <w:t xml:space="preserve">were connected in a series/parallel configuration (MFCs 1 &amp; 4, and MFCs 2 &amp; 3 were connected in parallel, and the two pairs were connected in series) in order to produce sufficient power for demonstration of </w:t>
      </w:r>
      <w:r w:rsidR="00F15265" w:rsidRPr="00775188">
        <w:rPr>
          <w:rFonts w:ascii="Times New Roman" w:hAnsi="Times New Roman" w:cs="Times New Roman"/>
        </w:rPr>
        <w:t xml:space="preserve">a </w:t>
      </w:r>
      <w:r w:rsidR="0048542B" w:rsidRPr="00775188">
        <w:rPr>
          <w:rFonts w:ascii="Times New Roman" w:hAnsi="Times New Roman" w:cs="Times New Roman"/>
        </w:rPr>
        <w:t xml:space="preserve">practical application. </w:t>
      </w:r>
      <w:r w:rsidR="00F15265" w:rsidRPr="00775188">
        <w:rPr>
          <w:rFonts w:ascii="Times New Roman" w:hAnsi="Times New Roman" w:cs="Times New Roman"/>
        </w:rPr>
        <w:t>An e</w:t>
      </w:r>
      <w:r w:rsidR="0048542B" w:rsidRPr="00775188">
        <w:rPr>
          <w:rFonts w:ascii="Times New Roman" w:hAnsi="Times New Roman" w:cs="Times New Roman"/>
        </w:rPr>
        <w:t>xternal load of 1K Ω was applied to both groups.</w:t>
      </w:r>
    </w:p>
    <w:p w14:paraId="2808A98F" w14:textId="77777777" w:rsidR="0065398E" w:rsidRPr="00775188" w:rsidRDefault="0065398E" w:rsidP="00760C8D">
      <w:pPr>
        <w:spacing w:after="0"/>
        <w:ind w:firstLine="567"/>
        <w:rPr>
          <w:rFonts w:ascii="Times New Roman" w:eastAsia="Meiryo" w:hAnsi="Times New Roman" w:cs="Times New Roman"/>
        </w:rPr>
      </w:pPr>
      <w:r w:rsidRPr="00775188">
        <w:rPr>
          <w:rFonts w:ascii="Times New Roman" w:eastAsia="Meiryo" w:hAnsi="Times New Roman" w:cs="Times New Roman"/>
        </w:rPr>
        <w:t>In</w:t>
      </w:r>
      <w:r w:rsidR="00253146" w:rsidRPr="00775188">
        <w:rPr>
          <w:rFonts w:ascii="Times New Roman" w:eastAsia="Meiryo" w:hAnsi="Times New Roman" w:cs="Times New Roman"/>
        </w:rPr>
        <w:t xml:space="preserve"> the first stage, untreated urine </w:t>
      </w:r>
      <w:r w:rsidR="001164FC" w:rsidRPr="00775188">
        <w:rPr>
          <w:rFonts w:ascii="Times New Roman" w:eastAsia="Meiryo" w:hAnsi="Times New Roman" w:cs="Times New Roman"/>
        </w:rPr>
        <w:t xml:space="preserve">was supplied to </w:t>
      </w:r>
      <w:r w:rsidR="00494A06" w:rsidRPr="00775188">
        <w:rPr>
          <w:rFonts w:ascii="Times New Roman" w:eastAsia="Meiryo" w:hAnsi="Times New Roman" w:cs="Times New Roman"/>
        </w:rPr>
        <w:t xml:space="preserve">Stage 1 (see Fig.1) </w:t>
      </w:r>
      <w:r w:rsidRPr="00775188">
        <w:rPr>
          <w:rFonts w:ascii="Times New Roman" w:eastAsia="Meiryo" w:hAnsi="Times New Roman" w:cs="Times New Roman"/>
        </w:rPr>
        <w:t>at a</w:t>
      </w:r>
      <w:r w:rsidR="001164FC" w:rsidRPr="00775188">
        <w:rPr>
          <w:rFonts w:ascii="Times New Roman" w:eastAsia="Meiryo" w:hAnsi="Times New Roman" w:cs="Times New Roman"/>
        </w:rPr>
        <w:t xml:space="preserve"> flow rate of </w:t>
      </w:r>
      <w:r w:rsidR="000A155B" w:rsidRPr="00775188">
        <w:rPr>
          <w:rFonts w:ascii="Times New Roman" w:hAnsi="Times New Roman" w:cs="Times New Roman"/>
        </w:rPr>
        <w:t>96</w:t>
      </w:r>
      <w:r w:rsidR="001164FC" w:rsidRPr="00775188">
        <w:rPr>
          <w:rFonts w:ascii="Times New Roman" w:eastAsia="Meiryo" w:hAnsi="Times New Roman" w:cs="Times New Roman"/>
        </w:rPr>
        <w:t xml:space="preserve"> mL/</w:t>
      </w:r>
      <w:r w:rsidR="000A155B" w:rsidRPr="00775188">
        <w:rPr>
          <w:rFonts w:ascii="Times New Roman" w:hAnsi="Times New Roman" w:cs="Times New Roman"/>
        </w:rPr>
        <w:t>hr</w:t>
      </w:r>
      <w:r w:rsidR="00494A06" w:rsidRPr="00775188">
        <w:rPr>
          <w:rFonts w:ascii="Times New Roman" w:hAnsi="Times New Roman" w:cs="Times New Roman"/>
        </w:rPr>
        <w:t>,</w:t>
      </w:r>
      <w:r w:rsidR="001164FC" w:rsidRPr="00775188">
        <w:rPr>
          <w:rFonts w:ascii="Times New Roman" w:eastAsia="Meiryo" w:hAnsi="Times New Roman" w:cs="Times New Roman"/>
        </w:rPr>
        <w:t xml:space="preserve"> which resulted in 16 minutes of hydraulic retention time </w:t>
      </w:r>
      <w:r w:rsidR="00253146" w:rsidRPr="00775188">
        <w:rPr>
          <w:rFonts w:ascii="Times New Roman" w:eastAsia="Meiryo" w:hAnsi="Times New Roman" w:cs="Times New Roman"/>
        </w:rPr>
        <w:t>(</w:t>
      </w:r>
      <w:r w:rsidR="001164FC" w:rsidRPr="00775188">
        <w:rPr>
          <w:rFonts w:ascii="Times New Roman" w:eastAsia="Meiryo" w:hAnsi="Times New Roman" w:cs="Times New Roman"/>
        </w:rPr>
        <w:t xml:space="preserve">HRT) </w:t>
      </w:r>
      <w:r w:rsidR="00494A06" w:rsidRPr="00775188">
        <w:rPr>
          <w:rFonts w:ascii="Times New Roman" w:eastAsia="Meiryo" w:hAnsi="Times New Roman" w:cs="Times New Roman"/>
        </w:rPr>
        <w:t xml:space="preserve">for </w:t>
      </w:r>
      <w:r w:rsidR="001164FC" w:rsidRPr="00775188">
        <w:rPr>
          <w:rFonts w:ascii="Times New Roman" w:eastAsia="Meiryo" w:hAnsi="Times New Roman" w:cs="Times New Roman"/>
        </w:rPr>
        <w:t xml:space="preserve">all 4 MFCs. Once the effluent was </w:t>
      </w:r>
      <w:r w:rsidR="006467CB" w:rsidRPr="00775188">
        <w:rPr>
          <w:rFonts w:ascii="Times New Roman" w:eastAsia="Meiryo" w:hAnsi="Times New Roman" w:cs="Times New Roman"/>
        </w:rPr>
        <w:t>collected</w:t>
      </w:r>
      <w:r w:rsidR="00494A06" w:rsidRPr="00775188">
        <w:rPr>
          <w:rFonts w:ascii="Times New Roman" w:eastAsia="Meiryo" w:hAnsi="Times New Roman" w:cs="Times New Roman"/>
        </w:rPr>
        <w:t xml:space="preserve">, </w:t>
      </w:r>
      <w:bookmarkStart w:id="29" w:name="OLE_LINK1"/>
      <w:r w:rsidR="004F0B6F" w:rsidRPr="00775188">
        <w:rPr>
          <w:rFonts w:ascii="Times New Roman" w:eastAsia="Meiryo" w:hAnsi="Times New Roman" w:cs="Times New Roman"/>
        </w:rPr>
        <w:t>magnesium chloride hexahydrate (</w:t>
      </w:r>
      <w:r w:rsidR="001164FC" w:rsidRPr="00775188">
        <w:rPr>
          <w:rFonts w:ascii="Times New Roman" w:eastAsia="Meiryo" w:hAnsi="Times New Roman" w:cs="Times New Roman"/>
        </w:rPr>
        <w:t>Mg</w:t>
      </w:r>
      <w:r w:rsidR="005170D0" w:rsidRPr="00775188">
        <w:rPr>
          <w:rFonts w:ascii="Times New Roman" w:eastAsia="Meiryo" w:hAnsi="Times New Roman" w:cs="Times New Roman"/>
        </w:rPr>
        <w:t>Cl</w:t>
      </w:r>
      <w:r w:rsidR="005170D0" w:rsidRPr="00775188">
        <w:rPr>
          <w:rFonts w:ascii="Times New Roman" w:eastAsia="Meiryo" w:hAnsi="Times New Roman" w:cs="Times New Roman"/>
          <w:vertAlign w:val="subscript"/>
        </w:rPr>
        <w:t>2</w:t>
      </w:r>
      <w:r w:rsidR="000C5080" w:rsidRPr="00775188">
        <w:rPr>
          <w:rFonts w:ascii="Times New Roman" w:eastAsia="Meiryo" w:hAnsi="Times New Roman" w:cs="Times New Roman"/>
        </w:rPr>
        <w:t>·6H</w:t>
      </w:r>
      <w:r w:rsidR="000C5080" w:rsidRPr="00775188">
        <w:rPr>
          <w:rFonts w:ascii="Times New Roman" w:eastAsia="Meiryo" w:hAnsi="Times New Roman" w:cs="Times New Roman"/>
          <w:vertAlign w:val="subscript"/>
        </w:rPr>
        <w:t>2</w:t>
      </w:r>
      <w:r w:rsidR="000C5080" w:rsidRPr="00775188">
        <w:rPr>
          <w:rFonts w:ascii="Times New Roman" w:eastAsia="Meiryo" w:hAnsi="Times New Roman" w:cs="Times New Roman"/>
        </w:rPr>
        <w:t>O</w:t>
      </w:r>
      <w:r w:rsidR="004F0B6F" w:rsidRPr="00775188">
        <w:rPr>
          <w:rFonts w:ascii="Times New Roman" w:eastAsia="Meiryo" w:hAnsi="Times New Roman" w:cs="Times New Roman"/>
        </w:rPr>
        <w:t xml:space="preserve">, </w:t>
      </w:r>
      <w:bookmarkEnd w:id="29"/>
      <w:r w:rsidR="004E7419" w:rsidRPr="00775188">
        <w:rPr>
          <w:rFonts w:ascii="Times New Roman" w:eastAsia="Meiryo" w:hAnsi="Times New Roman" w:cs="Times New Roman"/>
        </w:rPr>
        <w:t xml:space="preserve">Fisher Scientific) </w:t>
      </w:r>
      <w:r w:rsidR="001164FC" w:rsidRPr="00775188">
        <w:rPr>
          <w:rFonts w:ascii="Times New Roman" w:eastAsia="Meiryo" w:hAnsi="Times New Roman" w:cs="Times New Roman"/>
        </w:rPr>
        <w:t xml:space="preserve">was added </w:t>
      </w:r>
      <w:r w:rsidR="00494A06" w:rsidRPr="00775188">
        <w:rPr>
          <w:rFonts w:ascii="Times New Roman" w:eastAsia="Meiryo" w:hAnsi="Times New Roman" w:cs="Times New Roman"/>
        </w:rPr>
        <w:t xml:space="preserve">in Stage 2 </w:t>
      </w:r>
      <w:r w:rsidR="001164FC" w:rsidRPr="00775188">
        <w:rPr>
          <w:rFonts w:ascii="Times New Roman" w:eastAsia="Meiryo" w:hAnsi="Times New Roman" w:cs="Times New Roman"/>
        </w:rPr>
        <w:t xml:space="preserve">and mixed </w:t>
      </w:r>
      <w:r w:rsidR="00940C73" w:rsidRPr="00775188">
        <w:rPr>
          <w:rFonts w:ascii="Times New Roman" w:eastAsia="Meiryo" w:hAnsi="Times New Roman" w:cs="Times New Roman"/>
        </w:rPr>
        <w:t>using a</w:t>
      </w:r>
      <w:r w:rsidR="001164FC" w:rsidRPr="00775188">
        <w:rPr>
          <w:rFonts w:ascii="Times New Roman" w:eastAsia="Meiryo" w:hAnsi="Times New Roman" w:cs="Times New Roman"/>
        </w:rPr>
        <w:t xml:space="preserve"> magnetic stirrer at 100 rpm for 5 min. </w:t>
      </w:r>
      <w:r w:rsidR="00494A06" w:rsidRPr="00775188">
        <w:rPr>
          <w:rFonts w:ascii="Times New Roman" w:eastAsia="Meiryo" w:hAnsi="Times New Roman" w:cs="Times New Roman"/>
        </w:rPr>
        <w:t>Following this, the m</w:t>
      </w:r>
      <w:r w:rsidR="001164FC" w:rsidRPr="00775188">
        <w:rPr>
          <w:rFonts w:ascii="Times New Roman" w:eastAsia="Meiryo" w:hAnsi="Times New Roman" w:cs="Times New Roman"/>
        </w:rPr>
        <w:t xml:space="preserve">ixing </w:t>
      </w:r>
      <w:r w:rsidR="00494A06" w:rsidRPr="00775188">
        <w:rPr>
          <w:rFonts w:ascii="Times New Roman" w:eastAsia="Meiryo" w:hAnsi="Times New Roman" w:cs="Times New Roman"/>
        </w:rPr>
        <w:t xml:space="preserve">was </w:t>
      </w:r>
      <w:r w:rsidR="001164FC" w:rsidRPr="00775188">
        <w:rPr>
          <w:rFonts w:ascii="Times New Roman" w:eastAsia="Meiryo" w:hAnsi="Times New Roman" w:cs="Times New Roman"/>
        </w:rPr>
        <w:t xml:space="preserve">stopped and the solution </w:t>
      </w:r>
      <w:r w:rsidR="00494A06" w:rsidRPr="00775188">
        <w:rPr>
          <w:rFonts w:ascii="Times New Roman" w:eastAsia="Meiryo" w:hAnsi="Times New Roman" w:cs="Times New Roman"/>
        </w:rPr>
        <w:t xml:space="preserve">was allowed to </w:t>
      </w:r>
      <w:r w:rsidR="001164FC" w:rsidRPr="00775188">
        <w:rPr>
          <w:rFonts w:ascii="Times New Roman" w:eastAsia="Meiryo" w:hAnsi="Times New Roman" w:cs="Times New Roman"/>
        </w:rPr>
        <w:t xml:space="preserve">settle for </w:t>
      </w:r>
      <w:r w:rsidR="005E56CE" w:rsidRPr="00775188">
        <w:rPr>
          <w:rFonts w:ascii="Times New Roman" w:eastAsia="Meiryo" w:hAnsi="Times New Roman" w:cs="Times New Roman"/>
        </w:rPr>
        <w:t xml:space="preserve">45 min before the supernatant was </w:t>
      </w:r>
      <w:r w:rsidR="00494A06" w:rsidRPr="00775188">
        <w:rPr>
          <w:rFonts w:ascii="Times New Roman" w:eastAsia="Meiryo" w:hAnsi="Times New Roman" w:cs="Times New Roman"/>
        </w:rPr>
        <w:t xml:space="preserve">fed into </w:t>
      </w:r>
      <w:r w:rsidR="005E56CE" w:rsidRPr="00775188">
        <w:rPr>
          <w:rFonts w:ascii="Times New Roman" w:eastAsia="Meiryo" w:hAnsi="Times New Roman" w:cs="Times New Roman"/>
        </w:rPr>
        <w:t xml:space="preserve">the </w:t>
      </w:r>
      <w:r w:rsidR="006467CB" w:rsidRPr="00775188">
        <w:rPr>
          <w:rFonts w:ascii="Times New Roman" w:eastAsia="Meiryo" w:hAnsi="Times New Roman" w:cs="Times New Roman"/>
        </w:rPr>
        <w:t xml:space="preserve">last </w:t>
      </w:r>
      <w:r w:rsidR="005E56CE" w:rsidRPr="00775188">
        <w:rPr>
          <w:rFonts w:ascii="Times New Roman" w:eastAsia="Meiryo" w:hAnsi="Times New Roman" w:cs="Times New Roman"/>
        </w:rPr>
        <w:t xml:space="preserve">stage </w:t>
      </w:r>
      <w:r w:rsidR="00494A06" w:rsidRPr="00775188">
        <w:rPr>
          <w:rFonts w:ascii="Times New Roman" w:eastAsia="Meiryo" w:hAnsi="Times New Roman" w:cs="Times New Roman"/>
        </w:rPr>
        <w:t xml:space="preserve">(Stage 3) </w:t>
      </w:r>
      <w:r w:rsidR="005E56CE" w:rsidRPr="00775188">
        <w:rPr>
          <w:rFonts w:ascii="Times New Roman" w:eastAsia="Meiryo" w:hAnsi="Times New Roman" w:cs="Times New Roman"/>
        </w:rPr>
        <w:t xml:space="preserve">of </w:t>
      </w:r>
      <w:r w:rsidR="00494A06" w:rsidRPr="00775188">
        <w:rPr>
          <w:rFonts w:ascii="Times New Roman" w:eastAsia="Meiryo" w:hAnsi="Times New Roman" w:cs="Times New Roman"/>
        </w:rPr>
        <w:t xml:space="preserve">the </w:t>
      </w:r>
      <w:r w:rsidR="005E56CE" w:rsidRPr="00775188">
        <w:rPr>
          <w:rFonts w:ascii="Times New Roman" w:eastAsia="Meiryo" w:hAnsi="Times New Roman" w:cs="Times New Roman"/>
        </w:rPr>
        <w:t xml:space="preserve">treatment. The amount of </w:t>
      </w:r>
      <w:r w:rsidR="000C5080" w:rsidRPr="00775188">
        <w:rPr>
          <w:rFonts w:ascii="Times New Roman" w:eastAsia="Meiryo" w:hAnsi="Times New Roman" w:cs="Times New Roman"/>
        </w:rPr>
        <w:t xml:space="preserve">magnesium </w:t>
      </w:r>
      <w:r w:rsidR="005E56CE" w:rsidRPr="00775188">
        <w:rPr>
          <w:rFonts w:ascii="Times New Roman" w:eastAsia="Meiryo" w:hAnsi="Times New Roman" w:cs="Times New Roman"/>
        </w:rPr>
        <w:t xml:space="preserve">addition was 1.2 times </w:t>
      </w:r>
      <w:r w:rsidRPr="00775188">
        <w:rPr>
          <w:rFonts w:ascii="Times New Roman" w:eastAsia="Meiryo" w:hAnsi="Times New Roman" w:cs="Times New Roman"/>
        </w:rPr>
        <w:t xml:space="preserve">the phosphate presented in </w:t>
      </w:r>
      <w:r w:rsidR="00F67CAA" w:rsidRPr="00775188">
        <w:rPr>
          <w:rFonts w:ascii="Times New Roman" w:hAnsi="Times New Roman" w:cs="Times New Roman"/>
        </w:rPr>
        <w:t xml:space="preserve">the initial effluent </w:t>
      </w:r>
      <w:r w:rsidRPr="00775188">
        <w:rPr>
          <w:rFonts w:ascii="Times New Roman" w:eastAsia="Meiryo" w:hAnsi="Times New Roman" w:cs="Times New Roman"/>
        </w:rPr>
        <w:t xml:space="preserve">in molar ratio </w:t>
      </w:r>
      <w:r w:rsidR="00C87A1A" w:rsidRPr="00775188">
        <w:rPr>
          <w:rFonts w:ascii="Times New Roman" w:eastAsia="Meiryo" w:hAnsi="Times New Roman" w:cs="Times New Roman"/>
        </w:rPr>
        <w:fldChar w:fldCharType="begin" w:fldLock="1"/>
      </w:r>
      <w:r w:rsidR="009D35CE" w:rsidRPr="00775188">
        <w:rPr>
          <w:rFonts w:ascii="Times New Roman" w:eastAsia="Meiryo" w:hAnsi="Times New Roman" w:cs="Times New Roman"/>
        </w:rPr>
        <w:instrText>ADDIN CSL_CITATION { "citationItems" : [ { "id" : "ITEM-1", "itemData" : { "DOI" : "10.3390/w5031262", "ISSN" : "2073-4441", "abstract" : "A novel ammonia stripping method, including a CO2 pre-stripper was used to treat a mix of supernatant liquor from an anaerobic digester and urine in order to recycle nitrogen as ammonium sulfate at full-scale in the WWTP Kloten/Opfikon. Waste streams were not generated, since the ammonia was recovered as a marketable nitrogen fertilizer, turning a waste product into a valuable product. The efficiency of this system was increased by means of the addition of pre-treated urine collected separately at EAWAG building. The separation step was performed by the use of water free urinals and urine diversion flush toilets. An increase of 10% in the liquid flux with the addition of the urine translated into a 40% increase of the ammonia concentration in the inlet of the stripping unit. The achievement of these percentages generated a proportional increase in the fertilizer production. The urine pre-treatment was carried out by adding magnesium to produce a precipitate of struvite. The first experiments with the combined treatment showed the feasibility of the combination of the separation and pre-treatment steps.", "author" : [ { "dropping-particle" : "", "family" : "Morales", "given" : "Nicol\u00e1s", "non-dropping-particle" : "", "parse-names" : false, "suffix" : "" }, { "dropping-particle" : "", "family" : "Boehler", "given" : "Marc", "non-dropping-particle" : "", "parse-names" : false, "suffix" : "" }, { "dropping-particle" : "", "family" : "Buettner", "given" : "Sandra", "non-dropping-particle" : "", "parse-names" : false, "suffix" : "" }, { "dropping-particle" : "", "family" : "Liebi", "given" : "Christoph", "non-dropping-particle" : "", "parse-names" : false, "suffix" : "" }, { "dropping-particle" : "", "family" : "Siegrist", "given" : "Hansruedi", "non-dropping-particle" : "", "parse-names" : false, "suffix" : "" } ], "container-title" : "Water", "id" : "ITEM-1", "issue" : "3", "issued" : { "date-parts" : [ [ "2013", "8", "29" ] ] }, "page" : "1262-1278", "title" : "Recovery of N and P from urine by struvite precipitation followed by combined stripping with digester sludge liquid at full scale", "type" : "article-journal", "volume" : "5" }, "uris" : [ "http://www.mendeley.com/documents/?uuid=bb43fc5c-bd23-4e4d-8cd5-c1fae6449000" ] } ], "mendeley" : { "formattedCitation" : "&lt;sup&gt;16&lt;/sup&gt;", "plainTextFormattedCitation" : "16", "previouslyFormattedCitation" : "&lt;sup&gt;16&lt;/sup&gt;" }, "properties" : { "noteIndex" : 0 }, "schema" : "https://github.com/citation-style-language/schema/raw/master/csl-citation.json" }</w:instrText>
      </w:r>
      <w:r w:rsidR="00C87A1A" w:rsidRPr="00775188">
        <w:rPr>
          <w:rFonts w:ascii="Times New Roman" w:eastAsia="Meiryo" w:hAnsi="Times New Roman" w:cs="Times New Roman"/>
        </w:rPr>
        <w:fldChar w:fldCharType="separate"/>
      </w:r>
      <w:r w:rsidR="009D35CE" w:rsidRPr="00775188">
        <w:rPr>
          <w:rFonts w:ascii="Times New Roman" w:eastAsia="Meiryo" w:hAnsi="Times New Roman" w:cs="Times New Roman"/>
          <w:noProof/>
          <w:vertAlign w:val="superscript"/>
        </w:rPr>
        <w:t>16</w:t>
      </w:r>
      <w:r w:rsidR="00C87A1A" w:rsidRPr="00775188">
        <w:rPr>
          <w:rFonts w:ascii="Times New Roman" w:eastAsia="Meiryo" w:hAnsi="Times New Roman" w:cs="Times New Roman"/>
        </w:rPr>
        <w:fldChar w:fldCharType="end"/>
      </w:r>
      <w:r w:rsidRPr="00775188">
        <w:rPr>
          <w:rFonts w:ascii="Times New Roman" w:eastAsia="Meiryo" w:hAnsi="Times New Roman" w:cs="Times New Roman"/>
        </w:rPr>
        <w:t>.</w:t>
      </w:r>
      <w:r w:rsidR="00A4345F" w:rsidRPr="00775188">
        <w:rPr>
          <w:rFonts w:ascii="Times New Roman" w:eastAsia="Meiryo" w:hAnsi="Times New Roman" w:cs="Times New Roman"/>
        </w:rPr>
        <w:t xml:space="preserve"> </w:t>
      </w:r>
      <w:r w:rsidRPr="00775188">
        <w:rPr>
          <w:rFonts w:ascii="Times New Roman" w:eastAsia="Meiryo" w:hAnsi="Times New Roman" w:cs="Times New Roman"/>
        </w:rPr>
        <w:t>In the</w:t>
      </w:r>
      <w:r w:rsidR="00F67CAA" w:rsidRPr="00775188">
        <w:rPr>
          <w:rFonts w:ascii="Times New Roman" w:hAnsi="Times New Roman" w:cs="Times New Roman"/>
        </w:rPr>
        <w:t xml:space="preserve"> final </w:t>
      </w:r>
      <w:r w:rsidRPr="00775188">
        <w:rPr>
          <w:rFonts w:ascii="Times New Roman" w:eastAsia="Meiryo" w:hAnsi="Times New Roman" w:cs="Times New Roman"/>
        </w:rPr>
        <w:t xml:space="preserve">stage, </w:t>
      </w:r>
      <w:r w:rsidR="00494A06" w:rsidRPr="00775188">
        <w:rPr>
          <w:rFonts w:ascii="Times New Roman" w:eastAsia="Meiryo" w:hAnsi="Times New Roman" w:cs="Times New Roman"/>
        </w:rPr>
        <w:t xml:space="preserve">the MFCs </w:t>
      </w:r>
      <w:r w:rsidRPr="00775188">
        <w:rPr>
          <w:rFonts w:ascii="Times New Roman" w:eastAsia="Meiryo" w:hAnsi="Times New Roman" w:cs="Times New Roman"/>
        </w:rPr>
        <w:t xml:space="preserve">treated </w:t>
      </w:r>
      <w:r w:rsidR="00940C73" w:rsidRPr="00775188">
        <w:rPr>
          <w:rFonts w:ascii="Times New Roman" w:eastAsia="Meiryo" w:hAnsi="Times New Roman" w:cs="Times New Roman"/>
        </w:rPr>
        <w:t xml:space="preserve">the </w:t>
      </w:r>
      <w:bookmarkStart w:id="30" w:name="OLE_LINK10"/>
      <w:bookmarkStart w:id="31" w:name="OLE_LINK11"/>
      <w:bookmarkStart w:id="32" w:name="OLE_LINK12"/>
      <w:r w:rsidR="00F67CAA" w:rsidRPr="00775188">
        <w:rPr>
          <w:rFonts w:ascii="Times New Roman" w:hAnsi="Times New Roman" w:cs="Times New Roman"/>
        </w:rPr>
        <w:t>struvite</w:t>
      </w:r>
      <w:r w:rsidR="00494A06" w:rsidRPr="00775188">
        <w:rPr>
          <w:rFonts w:ascii="Times New Roman" w:hAnsi="Times New Roman" w:cs="Times New Roman"/>
        </w:rPr>
        <w:t>-deprived</w:t>
      </w:r>
      <w:r w:rsidR="00F67CAA" w:rsidRPr="00775188">
        <w:rPr>
          <w:rFonts w:ascii="Times New Roman" w:hAnsi="Times New Roman" w:cs="Times New Roman"/>
        </w:rPr>
        <w:t xml:space="preserve"> effluent</w:t>
      </w:r>
      <w:r w:rsidR="009F1D89" w:rsidRPr="00775188">
        <w:rPr>
          <w:rFonts w:ascii="Times New Roman" w:hAnsi="Times New Roman" w:cs="Times New Roman"/>
        </w:rPr>
        <w:t xml:space="preserve"> </w:t>
      </w:r>
      <w:bookmarkEnd w:id="30"/>
      <w:bookmarkEnd w:id="31"/>
      <w:bookmarkEnd w:id="32"/>
      <w:r w:rsidR="009F1D89" w:rsidRPr="00775188">
        <w:rPr>
          <w:rFonts w:ascii="Times New Roman" w:hAnsi="Times New Roman" w:cs="Times New Roman"/>
        </w:rPr>
        <w:t>(</w:t>
      </w:r>
      <w:r w:rsidR="00BA66EE" w:rsidRPr="00775188">
        <w:rPr>
          <w:rFonts w:ascii="Times New Roman" w:hAnsi="Times New Roman" w:cs="Times New Roman"/>
        </w:rPr>
        <w:t>2</w:t>
      </w:r>
      <w:r w:rsidR="00BA66EE" w:rsidRPr="00775188">
        <w:rPr>
          <w:rFonts w:ascii="Times New Roman" w:hAnsi="Times New Roman" w:cs="Times New Roman"/>
          <w:vertAlign w:val="superscript"/>
        </w:rPr>
        <w:t>nd</w:t>
      </w:r>
      <w:r w:rsidR="00BA66EE" w:rsidRPr="00775188">
        <w:rPr>
          <w:rFonts w:ascii="Times New Roman" w:hAnsi="Times New Roman" w:cs="Times New Roman"/>
        </w:rPr>
        <w:t xml:space="preserve"> stage effluent</w:t>
      </w:r>
      <w:r w:rsidR="009F1D89" w:rsidRPr="00775188">
        <w:rPr>
          <w:rFonts w:ascii="Times New Roman" w:hAnsi="Times New Roman" w:cs="Times New Roman"/>
        </w:rPr>
        <w:t>)</w:t>
      </w:r>
      <w:r w:rsidR="00F67CAA" w:rsidRPr="00775188">
        <w:rPr>
          <w:rFonts w:ascii="Times New Roman" w:hAnsi="Times New Roman" w:cs="Times New Roman"/>
        </w:rPr>
        <w:t xml:space="preserve"> </w:t>
      </w:r>
      <w:r w:rsidRPr="00775188">
        <w:rPr>
          <w:rFonts w:ascii="Times New Roman" w:eastAsia="Meiryo" w:hAnsi="Times New Roman" w:cs="Times New Roman"/>
        </w:rPr>
        <w:t xml:space="preserve">at a flow rate of </w:t>
      </w:r>
      <w:r w:rsidR="000A155B" w:rsidRPr="00775188">
        <w:rPr>
          <w:rFonts w:ascii="Times New Roman" w:hAnsi="Times New Roman" w:cs="Times New Roman"/>
        </w:rPr>
        <w:t>42</w:t>
      </w:r>
      <w:r w:rsidRPr="00775188">
        <w:rPr>
          <w:rFonts w:ascii="Times New Roman" w:eastAsia="Meiryo" w:hAnsi="Times New Roman" w:cs="Times New Roman"/>
        </w:rPr>
        <w:t xml:space="preserve"> mL/</w:t>
      </w:r>
      <w:r w:rsidR="000A155B" w:rsidRPr="00775188">
        <w:rPr>
          <w:rFonts w:ascii="Times New Roman" w:hAnsi="Times New Roman" w:cs="Times New Roman"/>
        </w:rPr>
        <w:t>hr</w:t>
      </w:r>
      <w:r w:rsidRPr="00775188">
        <w:rPr>
          <w:rFonts w:ascii="Times New Roman" w:eastAsia="Meiryo" w:hAnsi="Times New Roman" w:cs="Times New Roman"/>
        </w:rPr>
        <w:t xml:space="preserve"> (HRT: 38 min). The final effluent was collected</w:t>
      </w:r>
      <w:r w:rsidR="006467CB" w:rsidRPr="00775188">
        <w:rPr>
          <w:rFonts w:ascii="Times New Roman" w:eastAsia="Meiryo" w:hAnsi="Times New Roman" w:cs="Times New Roman"/>
        </w:rPr>
        <w:t xml:space="preserve"> for </w:t>
      </w:r>
      <w:r w:rsidRPr="00775188">
        <w:rPr>
          <w:rFonts w:ascii="Times New Roman" w:eastAsia="Meiryo" w:hAnsi="Times New Roman" w:cs="Times New Roman"/>
        </w:rPr>
        <w:t>analys</w:t>
      </w:r>
      <w:r w:rsidR="006467CB" w:rsidRPr="00775188">
        <w:rPr>
          <w:rFonts w:ascii="Times New Roman" w:eastAsia="Meiryo" w:hAnsi="Times New Roman" w:cs="Times New Roman"/>
        </w:rPr>
        <w:t>is</w:t>
      </w:r>
      <w:r w:rsidR="00A4345F" w:rsidRPr="00775188">
        <w:rPr>
          <w:rFonts w:ascii="Times New Roman" w:eastAsia="Meiryo" w:hAnsi="Times New Roman" w:cs="Times New Roman"/>
        </w:rPr>
        <w:t>.</w:t>
      </w:r>
      <w:r w:rsidRPr="00775188">
        <w:rPr>
          <w:rFonts w:ascii="Times New Roman" w:eastAsia="Meiryo" w:hAnsi="Times New Roman" w:cs="Times New Roman"/>
        </w:rPr>
        <w:t xml:space="preserve"> </w:t>
      </w:r>
    </w:p>
    <w:p w14:paraId="6F5D8B5E" w14:textId="77777777" w:rsidR="00253146" w:rsidRPr="00775188" w:rsidRDefault="00A4345F" w:rsidP="00760C8D">
      <w:pPr>
        <w:spacing w:after="0"/>
        <w:ind w:firstLine="567"/>
        <w:rPr>
          <w:rFonts w:ascii="Times New Roman" w:eastAsia="Meiryo" w:hAnsi="Times New Roman" w:cs="Times New Roman"/>
        </w:rPr>
      </w:pPr>
      <w:r w:rsidRPr="00775188">
        <w:rPr>
          <w:rFonts w:ascii="Times New Roman" w:eastAsia="Meiryo" w:hAnsi="Times New Roman" w:cs="Times New Roman"/>
        </w:rPr>
        <w:t xml:space="preserve">Figure </w:t>
      </w:r>
      <w:r w:rsidR="00F769F5" w:rsidRPr="00775188">
        <w:rPr>
          <w:rFonts w:ascii="Times New Roman" w:eastAsia="Meiryo" w:hAnsi="Times New Roman" w:cs="Times New Roman"/>
        </w:rPr>
        <w:t>1</w:t>
      </w:r>
      <w:r w:rsidRPr="00775188">
        <w:rPr>
          <w:rFonts w:ascii="Times New Roman" w:eastAsia="Meiryo" w:hAnsi="Times New Roman" w:cs="Times New Roman"/>
        </w:rPr>
        <w:t xml:space="preserve"> </w:t>
      </w:r>
      <w:r w:rsidR="00494A06" w:rsidRPr="00775188">
        <w:rPr>
          <w:rFonts w:ascii="Times New Roman" w:eastAsia="Meiryo" w:hAnsi="Times New Roman" w:cs="Times New Roman"/>
        </w:rPr>
        <w:t xml:space="preserve">shows </w:t>
      </w:r>
      <w:r w:rsidRPr="00775188">
        <w:rPr>
          <w:rFonts w:ascii="Times New Roman" w:eastAsia="Meiryo" w:hAnsi="Times New Roman" w:cs="Times New Roman"/>
        </w:rPr>
        <w:t xml:space="preserve">the whole system operation. </w:t>
      </w:r>
      <w:r w:rsidR="00253146" w:rsidRPr="00775188">
        <w:rPr>
          <w:rFonts w:ascii="Times New Roman" w:eastAsia="Meiryo" w:hAnsi="Times New Roman" w:cs="Times New Roman"/>
        </w:rPr>
        <w:t>All experiments were carried out in a temperature controlled laboratory, with 22 ± 2 °C</w:t>
      </w:r>
      <w:r w:rsidR="009F1D89" w:rsidRPr="00775188">
        <w:rPr>
          <w:rFonts w:ascii="Times New Roman" w:eastAsia="Meiryo" w:hAnsi="Times New Roman" w:cs="Times New Roman"/>
        </w:rPr>
        <w:t xml:space="preserve"> and repeated at least 3 times</w:t>
      </w:r>
      <w:r w:rsidR="00253146" w:rsidRPr="00775188">
        <w:rPr>
          <w:rFonts w:ascii="Times New Roman" w:eastAsia="Meiryo" w:hAnsi="Times New Roman" w:cs="Times New Roman"/>
        </w:rPr>
        <w:t>.</w:t>
      </w:r>
    </w:p>
    <w:p w14:paraId="72B88CBB" w14:textId="77777777" w:rsidR="00C41ACE" w:rsidRPr="00775188" w:rsidRDefault="00C41ACE" w:rsidP="00760C8D">
      <w:pPr>
        <w:pStyle w:val="ListParagraph"/>
        <w:spacing w:after="0"/>
        <w:ind w:left="0" w:firstLine="0"/>
        <w:rPr>
          <w:rFonts w:ascii="Times New Roman" w:eastAsia="Meiryo" w:hAnsi="Times New Roman" w:cs="Times New Roman"/>
          <w:color w:val="0070C0"/>
        </w:rPr>
      </w:pPr>
    </w:p>
    <w:p w14:paraId="2CFBDE3E" w14:textId="77777777" w:rsidR="00D517B7" w:rsidRPr="00775188" w:rsidRDefault="00CC7AF1" w:rsidP="0070413A">
      <w:pPr>
        <w:spacing w:after="0"/>
        <w:ind w:firstLine="0"/>
        <w:rPr>
          <w:rFonts w:ascii="Times New Roman" w:eastAsia="Meiryo" w:hAnsi="Times New Roman" w:cs="Times New Roman"/>
          <w:b/>
        </w:rPr>
      </w:pPr>
      <w:r w:rsidRPr="00775188">
        <w:rPr>
          <w:rFonts w:ascii="Times New Roman" w:eastAsia="Meiryo" w:hAnsi="Times New Roman" w:cs="Times New Roman"/>
          <w:b/>
        </w:rPr>
        <w:t xml:space="preserve">Chemical </w:t>
      </w:r>
      <w:r w:rsidR="00C63DB1" w:rsidRPr="00775188">
        <w:rPr>
          <w:rFonts w:ascii="Times New Roman" w:eastAsia="Meiryo" w:hAnsi="Times New Roman" w:cs="Times New Roman"/>
          <w:b/>
        </w:rPr>
        <w:t xml:space="preserve">&amp; physical </w:t>
      </w:r>
      <w:r w:rsidR="00876BF6" w:rsidRPr="00775188">
        <w:rPr>
          <w:rFonts w:ascii="Times New Roman" w:eastAsia="Meiryo" w:hAnsi="Times New Roman" w:cs="Times New Roman"/>
          <w:b/>
        </w:rPr>
        <w:t>a</w:t>
      </w:r>
      <w:r w:rsidR="00FE58DF" w:rsidRPr="00775188">
        <w:rPr>
          <w:rFonts w:ascii="Times New Roman" w:eastAsia="Meiryo" w:hAnsi="Times New Roman" w:cs="Times New Roman"/>
          <w:b/>
        </w:rPr>
        <w:t>nalysis</w:t>
      </w:r>
    </w:p>
    <w:p w14:paraId="5589B130" w14:textId="77777777" w:rsidR="004A13A5" w:rsidRPr="00775188" w:rsidRDefault="004A13A5" w:rsidP="00760C8D">
      <w:pPr>
        <w:spacing w:after="0"/>
        <w:ind w:firstLine="567"/>
        <w:rPr>
          <w:rFonts w:ascii="Times New Roman" w:eastAsia="Meiryo" w:hAnsi="Times New Roman" w:cs="Times New Roman"/>
        </w:rPr>
      </w:pPr>
      <w:r w:rsidRPr="00775188">
        <w:rPr>
          <w:rFonts w:ascii="Times New Roman" w:eastAsia="Meiryo" w:hAnsi="Times New Roman" w:cs="Times New Roman"/>
        </w:rPr>
        <w:t>The pH, redox potential (ORP) and conductivity of the suspension were measured using a pH/ORP meter (</w:t>
      </w:r>
      <w:r w:rsidR="009B2966" w:rsidRPr="00775188">
        <w:rPr>
          <w:rFonts w:ascii="Times New Roman" w:eastAsia="Meiryo" w:hAnsi="Times New Roman" w:cs="Times New Roman"/>
        </w:rPr>
        <w:t>pH 209, Hanna Instruments</w:t>
      </w:r>
      <w:r w:rsidR="00280DD5" w:rsidRPr="00775188">
        <w:rPr>
          <w:rFonts w:ascii="Times New Roman" w:eastAsia="Meiryo" w:hAnsi="Times New Roman" w:cs="Times New Roman"/>
        </w:rPr>
        <w:t>, UK</w:t>
      </w:r>
      <w:r w:rsidR="009B2966" w:rsidRPr="00775188">
        <w:rPr>
          <w:rFonts w:ascii="Times New Roman" w:eastAsia="Meiryo" w:hAnsi="Times New Roman" w:cs="Times New Roman"/>
        </w:rPr>
        <w:t xml:space="preserve">) and conductivity meter (470 Cond Meter, </w:t>
      </w:r>
      <w:proofErr w:type="spellStart"/>
      <w:r w:rsidR="009B2966" w:rsidRPr="00775188">
        <w:rPr>
          <w:rFonts w:ascii="Times New Roman" w:eastAsia="Meiryo" w:hAnsi="Times New Roman" w:cs="Times New Roman"/>
        </w:rPr>
        <w:t>Jenway</w:t>
      </w:r>
      <w:proofErr w:type="spellEnd"/>
      <w:r w:rsidR="00280DD5" w:rsidRPr="00775188">
        <w:rPr>
          <w:rFonts w:ascii="Times New Roman" w:eastAsia="Meiryo" w:hAnsi="Times New Roman" w:cs="Times New Roman"/>
        </w:rPr>
        <w:t>, UK</w:t>
      </w:r>
      <w:r w:rsidRPr="00775188">
        <w:rPr>
          <w:rFonts w:ascii="Times New Roman" w:eastAsia="Meiryo" w:hAnsi="Times New Roman" w:cs="Times New Roman"/>
        </w:rPr>
        <w:t xml:space="preserve">). For </w:t>
      </w:r>
      <w:r w:rsidR="004C5B5D" w:rsidRPr="00775188">
        <w:rPr>
          <w:rFonts w:ascii="Times New Roman" w:eastAsia="Meiryo" w:hAnsi="Times New Roman" w:cs="Times New Roman"/>
        </w:rPr>
        <w:t xml:space="preserve">measuring </w:t>
      </w:r>
      <w:r w:rsidRPr="00775188">
        <w:rPr>
          <w:rFonts w:ascii="Times New Roman" w:eastAsia="Meiryo" w:hAnsi="Times New Roman" w:cs="Times New Roman"/>
        </w:rPr>
        <w:t>soluble elements such as COD, NH</w:t>
      </w:r>
      <w:r w:rsidRPr="00775188">
        <w:rPr>
          <w:rFonts w:ascii="Times New Roman" w:eastAsia="Meiryo" w:hAnsi="Times New Roman" w:cs="Times New Roman"/>
          <w:vertAlign w:val="subscript"/>
        </w:rPr>
        <w:t>4</w:t>
      </w:r>
      <w:r w:rsidRPr="00775188">
        <w:rPr>
          <w:rFonts w:ascii="Times New Roman" w:eastAsia="Meiryo" w:hAnsi="Times New Roman" w:cs="Times New Roman"/>
          <w:vertAlign w:val="superscript"/>
        </w:rPr>
        <w:t>+</w:t>
      </w:r>
      <w:r w:rsidR="004C5B5D" w:rsidRPr="00775188">
        <w:rPr>
          <w:rFonts w:ascii="Times New Roman" w:eastAsia="Meiryo" w:hAnsi="Times New Roman" w:cs="Times New Roman"/>
        </w:rPr>
        <w:t>–N</w:t>
      </w:r>
      <w:r w:rsidRPr="00775188">
        <w:rPr>
          <w:rFonts w:ascii="Times New Roman" w:eastAsia="Meiryo" w:hAnsi="Times New Roman" w:cs="Times New Roman"/>
        </w:rPr>
        <w:t xml:space="preserve"> and PO</w:t>
      </w:r>
      <w:r w:rsidRPr="00775188">
        <w:rPr>
          <w:rFonts w:ascii="Times New Roman" w:eastAsia="Meiryo" w:hAnsi="Times New Roman" w:cs="Times New Roman"/>
          <w:vertAlign w:val="subscript"/>
        </w:rPr>
        <w:t>4</w:t>
      </w:r>
      <w:r w:rsidRPr="00775188">
        <w:rPr>
          <w:rFonts w:ascii="Times New Roman" w:eastAsia="Meiryo" w:hAnsi="Times New Roman" w:cs="Times New Roman"/>
          <w:vertAlign w:val="superscript"/>
        </w:rPr>
        <w:t>3–</w:t>
      </w:r>
      <w:r w:rsidRPr="00775188">
        <w:rPr>
          <w:rFonts w:ascii="Times New Roman" w:eastAsia="Meiryo" w:hAnsi="Times New Roman" w:cs="Times New Roman"/>
        </w:rPr>
        <w:t xml:space="preserve">-P, urine samples were filtered </w:t>
      </w:r>
      <w:r w:rsidR="004C5B5D" w:rsidRPr="00775188">
        <w:rPr>
          <w:rFonts w:ascii="Times New Roman" w:eastAsia="Meiryo" w:hAnsi="Times New Roman" w:cs="Times New Roman"/>
        </w:rPr>
        <w:t>through 0.45 µm filters (</w:t>
      </w:r>
      <w:proofErr w:type="spellStart"/>
      <w:r w:rsidR="009B2966" w:rsidRPr="00775188">
        <w:rPr>
          <w:rFonts w:ascii="Times New Roman" w:eastAsia="Meiryo" w:hAnsi="Times New Roman" w:cs="Times New Roman"/>
        </w:rPr>
        <w:t>Millex</w:t>
      </w:r>
      <w:proofErr w:type="spellEnd"/>
      <w:r w:rsidR="00280DD5" w:rsidRPr="00775188">
        <w:rPr>
          <w:rFonts w:ascii="Times New Roman" w:eastAsia="Meiryo" w:hAnsi="Times New Roman" w:cs="Times New Roman"/>
        </w:rPr>
        <w:t>, USA</w:t>
      </w:r>
      <w:r w:rsidR="004C5B5D" w:rsidRPr="00775188">
        <w:rPr>
          <w:rFonts w:ascii="Times New Roman" w:eastAsia="Meiryo" w:hAnsi="Times New Roman" w:cs="Times New Roman"/>
        </w:rPr>
        <w:t xml:space="preserve">) </w:t>
      </w:r>
      <w:r w:rsidR="004A4288" w:rsidRPr="00775188">
        <w:rPr>
          <w:rFonts w:ascii="Times New Roman" w:eastAsia="Meiryo" w:hAnsi="Times New Roman" w:cs="Times New Roman"/>
        </w:rPr>
        <w:t xml:space="preserve">and </w:t>
      </w:r>
      <w:r w:rsidR="004C5B5D" w:rsidRPr="00775188">
        <w:rPr>
          <w:rFonts w:ascii="Times New Roman" w:eastAsia="Meiryo" w:hAnsi="Times New Roman" w:cs="Times New Roman"/>
        </w:rPr>
        <w:t>then analysed according to the standard methods</w:t>
      </w:r>
      <w:r w:rsidR="009B2966" w:rsidRPr="00775188">
        <w:rPr>
          <w:rFonts w:ascii="Times New Roman" w:eastAsia="Meiryo" w:hAnsi="Times New Roman" w:cs="Times New Roman"/>
        </w:rPr>
        <w:t xml:space="preserve"> </w:t>
      </w:r>
      <w:r w:rsidR="00C87A1A" w:rsidRPr="00775188">
        <w:rPr>
          <w:rFonts w:ascii="Times New Roman" w:eastAsia="Meiryo" w:hAnsi="Times New Roman" w:cs="Times New Roman"/>
        </w:rPr>
        <w:fldChar w:fldCharType="begin" w:fldLock="1"/>
      </w:r>
      <w:r w:rsidR="009D35CE" w:rsidRPr="00775188">
        <w:rPr>
          <w:rFonts w:ascii="Times New Roman" w:eastAsia="Meiryo" w:hAnsi="Times New Roman" w:cs="Times New Roman"/>
        </w:rPr>
        <w:instrText>ADDIN CSL_CITATION { "citationItems" : [ { "id" : "ITEM-1", "itemData" : { "ISBN" : "0875532357", "author" : [ { "dropping-particle" : "", "family" : "Clesceri", "given" : "Lenore S.", "non-dropping-particle" : "", "parse-names" : false, "suffix" : "" } ], "id" : "ITEM-1", "issued" : { "date-parts" : [ [ "1998" ] ] }, "publisher" : "American Public Health Association", "title" : "Standard methods for the examination of water and wastewater", "type" : "book" }, "uris" : [ "http://www.mendeley.com/documents/?uuid=aa99cb27-581e-4c40-a958-053adb61c728" ] } ], "mendeley" : { "formattedCitation" : "&lt;sup&gt;17&lt;/sup&gt;", "plainTextFormattedCitation" : "17", "previouslyFormattedCitation" : "&lt;sup&gt;17&lt;/sup&gt;" }, "properties" : { "noteIndex" : 0 }, "schema" : "https://github.com/citation-style-language/schema/raw/master/csl-citation.json" }</w:instrText>
      </w:r>
      <w:r w:rsidR="00C87A1A" w:rsidRPr="00775188">
        <w:rPr>
          <w:rFonts w:ascii="Times New Roman" w:eastAsia="Meiryo" w:hAnsi="Times New Roman" w:cs="Times New Roman"/>
        </w:rPr>
        <w:fldChar w:fldCharType="separate"/>
      </w:r>
      <w:r w:rsidR="009D35CE" w:rsidRPr="00775188">
        <w:rPr>
          <w:rFonts w:ascii="Times New Roman" w:eastAsia="Meiryo" w:hAnsi="Times New Roman" w:cs="Times New Roman"/>
          <w:noProof/>
          <w:vertAlign w:val="superscript"/>
        </w:rPr>
        <w:t>17</w:t>
      </w:r>
      <w:r w:rsidR="00C87A1A" w:rsidRPr="00775188">
        <w:rPr>
          <w:rFonts w:ascii="Times New Roman" w:eastAsia="Meiryo" w:hAnsi="Times New Roman" w:cs="Times New Roman"/>
        </w:rPr>
        <w:fldChar w:fldCharType="end"/>
      </w:r>
      <w:r w:rsidR="004C5B5D" w:rsidRPr="00775188">
        <w:rPr>
          <w:rFonts w:ascii="Times New Roman" w:eastAsia="Meiryo" w:hAnsi="Times New Roman" w:cs="Times New Roman"/>
        </w:rPr>
        <w:t>.</w:t>
      </w:r>
    </w:p>
    <w:p w14:paraId="1E5F4EEA" w14:textId="77777777" w:rsidR="00CB51B2" w:rsidRPr="00775188" w:rsidRDefault="003F2937" w:rsidP="00760C8D">
      <w:pPr>
        <w:spacing w:after="0"/>
        <w:ind w:firstLine="567"/>
        <w:rPr>
          <w:rFonts w:ascii="Times New Roman" w:eastAsia="Meiryo" w:hAnsi="Times New Roman" w:cs="Times New Roman"/>
        </w:rPr>
      </w:pPr>
      <w:r w:rsidRPr="00775188">
        <w:rPr>
          <w:rFonts w:ascii="Times New Roman" w:eastAsia="Meiryo" w:hAnsi="Times New Roman" w:cs="Times New Roman"/>
        </w:rPr>
        <w:t>C</w:t>
      </w:r>
      <w:r w:rsidR="004A13A5" w:rsidRPr="00775188">
        <w:rPr>
          <w:rFonts w:ascii="Times New Roman" w:eastAsia="Meiryo" w:hAnsi="Times New Roman" w:cs="Times New Roman"/>
        </w:rPr>
        <w:t>haracteri</w:t>
      </w:r>
      <w:r w:rsidR="00C0552C" w:rsidRPr="00775188">
        <w:rPr>
          <w:rFonts w:ascii="Times New Roman" w:eastAsia="Meiryo" w:hAnsi="Times New Roman" w:cs="Times New Roman"/>
        </w:rPr>
        <w:t>s</w:t>
      </w:r>
      <w:r w:rsidR="004A13A5" w:rsidRPr="00775188">
        <w:rPr>
          <w:rFonts w:ascii="Times New Roman" w:eastAsia="Meiryo" w:hAnsi="Times New Roman" w:cs="Times New Roman"/>
        </w:rPr>
        <w:t xml:space="preserve">ation of the dried </w:t>
      </w:r>
      <w:r w:rsidRPr="00775188">
        <w:rPr>
          <w:rFonts w:ascii="Times New Roman" w:eastAsia="Meiryo" w:hAnsi="Times New Roman" w:cs="Times New Roman"/>
        </w:rPr>
        <w:t xml:space="preserve">crystals </w:t>
      </w:r>
      <w:r w:rsidR="004C5B5D" w:rsidRPr="00775188">
        <w:rPr>
          <w:rFonts w:ascii="Times New Roman" w:eastAsia="Meiryo" w:hAnsi="Times New Roman" w:cs="Times New Roman"/>
        </w:rPr>
        <w:t xml:space="preserve">from </w:t>
      </w:r>
      <w:r w:rsidR="004E7419" w:rsidRPr="00775188">
        <w:rPr>
          <w:rFonts w:ascii="Times New Roman" w:eastAsia="Meiryo" w:hAnsi="Times New Roman" w:cs="Times New Roman"/>
        </w:rPr>
        <w:t xml:space="preserve">the </w:t>
      </w:r>
      <w:r w:rsidR="004C5B5D" w:rsidRPr="00775188">
        <w:rPr>
          <w:rFonts w:ascii="Times New Roman" w:eastAsia="Meiryo" w:hAnsi="Times New Roman" w:cs="Times New Roman"/>
        </w:rPr>
        <w:t xml:space="preserve">struvite precipitation </w:t>
      </w:r>
      <w:r w:rsidR="004E7419" w:rsidRPr="00775188">
        <w:rPr>
          <w:rFonts w:ascii="Times New Roman" w:eastAsia="Meiryo" w:hAnsi="Times New Roman" w:cs="Times New Roman"/>
        </w:rPr>
        <w:t>stage</w:t>
      </w:r>
      <w:r w:rsidR="004C5B5D" w:rsidRPr="00775188">
        <w:rPr>
          <w:rFonts w:ascii="Times New Roman" w:eastAsia="Meiryo" w:hAnsi="Times New Roman" w:cs="Times New Roman"/>
        </w:rPr>
        <w:t xml:space="preserve"> </w:t>
      </w:r>
      <w:r w:rsidR="004A13A5" w:rsidRPr="00775188">
        <w:rPr>
          <w:rFonts w:ascii="Times New Roman" w:eastAsia="Meiryo" w:hAnsi="Times New Roman" w:cs="Times New Roman"/>
        </w:rPr>
        <w:t xml:space="preserve">was </w:t>
      </w:r>
      <w:r w:rsidR="00C0552C" w:rsidRPr="00775188">
        <w:rPr>
          <w:rFonts w:ascii="Times New Roman" w:eastAsia="Meiryo" w:hAnsi="Times New Roman" w:cs="Times New Roman"/>
        </w:rPr>
        <w:t xml:space="preserve">performed </w:t>
      </w:r>
      <w:r w:rsidR="004A13A5" w:rsidRPr="00775188">
        <w:rPr>
          <w:rFonts w:ascii="Times New Roman" w:eastAsia="Meiryo" w:hAnsi="Times New Roman" w:cs="Times New Roman"/>
        </w:rPr>
        <w:t>by X-ray diffract</w:t>
      </w:r>
      <w:r w:rsidR="00760290" w:rsidRPr="00775188">
        <w:rPr>
          <w:rFonts w:ascii="Times New Roman" w:eastAsia="Meiryo" w:hAnsi="Times New Roman" w:cs="Times New Roman"/>
        </w:rPr>
        <w:t xml:space="preserve">ion (XRD) </w:t>
      </w:r>
      <w:r w:rsidR="004A13A5" w:rsidRPr="00775188">
        <w:rPr>
          <w:rFonts w:ascii="Times New Roman" w:eastAsia="Meiryo" w:hAnsi="Times New Roman" w:cs="Times New Roman"/>
        </w:rPr>
        <w:t>(</w:t>
      </w:r>
      <w:r w:rsidR="00760290" w:rsidRPr="00775188">
        <w:rPr>
          <w:rFonts w:ascii="Times New Roman" w:eastAsia="Meiryo" w:hAnsi="Times New Roman" w:cs="Times New Roman"/>
        </w:rPr>
        <w:t xml:space="preserve">D8 Advance Diffractometer, </w:t>
      </w:r>
      <w:r w:rsidR="004B2613" w:rsidRPr="00775188">
        <w:rPr>
          <w:rFonts w:ascii="Times New Roman" w:eastAsia="Meiryo" w:hAnsi="Times New Roman" w:cs="Times New Roman"/>
        </w:rPr>
        <w:t>Bruker</w:t>
      </w:r>
      <w:r w:rsidR="00280DD5" w:rsidRPr="00775188">
        <w:rPr>
          <w:rFonts w:ascii="Times New Roman" w:eastAsia="Meiryo" w:hAnsi="Times New Roman" w:cs="Times New Roman"/>
        </w:rPr>
        <w:t>, UK</w:t>
      </w:r>
      <w:r w:rsidR="004A13A5" w:rsidRPr="00775188">
        <w:rPr>
          <w:rFonts w:ascii="Times New Roman" w:eastAsia="Meiryo" w:hAnsi="Times New Roman" w:cs="Times New Roman"/>
        </w:rPr>
        <w:t>)</w:t>
      </w:r>
      <w:r w:rsidR="00760290" w:rsidRPr="00775188">
        <w:rPr>
          <w:rFonts w:ascii="Times New Roman" w:eastAsia="Meiryo" w:hAnsi="Times New Roman" w:cs="Times New Roman"/>
        </w:rPr>
        <w:t xml:space="preserve"> and the result</w:t>
      </w:r>
      <w:r w:rsidR="00C0552C" w:rsidRPr="00775188">
        <w:rPr>
          <w:rFonts w:ascii="Times New Roman" w:eastAsia="Meiryo" w:hAnsi="Times New Roman" w:cs="Times New Roman"/>
        </w:rPr>
        <w:t>s</w:t>
      </w:r>
      <w:r w:rsidR="00760290" w:rsidRPr="00775188">
        <w:rPr>
          <w:rFonts w:ascii="Times New Roman" w:eastAsia="Meiryo" w:hAnsi="Times New Roman" w:cs="Times New Roman"/>
        </w:rPr>
        <w:t xml:space="preserve"> w</w:t>
      </w:r>
      <w:r w:rsidR="00C0552C" w:rsidRPr="00775188">
        <w:rPr>
          <w:rFonts w:ascii="Times New Roman" w:eastAsia="Meiryo" w:hAnsi="Times New Roman" w:cs="Times New Roman"/>
        </w:rPr>
        <w:t>ere</w:t>
      </w:r>
      <w:r w:rsidR="00760290" w:rsidRPr="00775188">
        <w:rPr>
          <w:rFonts w:ascii="Times New Roman" w:eastAsia="Meiryo" w:hAnsi="Times New Roman" w:cs="Times New Roman"/>
        </w:rPr>
        <w:t xml:space="preserve"> analysed using</w:t>
      </w:r>
      <w:r w:rsidR="00A47B69" w:rsidRPr="00775188">
        <w:rPr>
          <w:rFonts w:ascii="Times New Roman" w:eastAsia="Meiryo" w:hAnsi="Times New Roman" w:cs="Times New Roman"/>
        </w:rPr>
        <w:t xml:space="preserve"> the</w:t>
      </w:r>
      <w:r w:rsidR="00760290" w:rsidRPr="00775188">
        <w:rPr>
          <w:rFonts w:ascii="Times New Roman" w:eastAsia="Meiryo" w:hAnsi="Times New Roman" w:cs="Times New Roman"/>
        </w:rPr>
        <w:t xml:space="preserve"> EVA software package (Bruker).</w:t>
      </w:r>
      <w:r w:rsidR="004A13A5" w:rsidRPr="00775188">
        <w:rPr>
          <w:rFonts w:ascii="Times New Roman" w:eastAsia="Meiryo" w:hAnsi="Times New Roman" w:cs="Times New Roman"/>
        </w:rPr>
        <w:t xml:space="preserve"> The precipitates were </w:t>
      </w:r>
      <w:r w:rsidR="00760290" w:rsidRPr="00775188">
        <w:rPr>
          <w:rFonts w:ascii="Times New Roman" w:eastAsia="Meiryo" w:hAnsi="Times New Roman" w:cs="Times New Roman"/>
        </w:rPr>
        <w:t xml:space="preserve">filtered through 0.45 µm filters, and then </w:t>
      </w:r>
      <w:r w:rsidR="00760290" w:rsidRPr="00775188">
        <w:rPr>
          <w:rFonts w:ascii="Times New Roman" w:eastAsia="Meiryo" w:hAnsi="Times New Roman" w:cs="Times New Roman"/>
        </w:rPr>
        <w:lastRenderedPageBreak/>
        <w:t xml:space="preserve">dried at 40 ºC prior to analysis. </w:t>
      </w:r>
      <w:r w:rsidR="00CB51B2" w:rsidRPr="00775188">
        <w:rPr>
          <w:rFonts w:ascii="Times New Roman" w:eastAsia="Meiryo" w:hAnsi="Times New Roman" w:cs="Times New Roman"/>
        </w:rPr>
        <w:t xml:space="preserve">Microscopic images of the precipitates were also taken by a digital microscope (KH-7700, </w:t>
      </w:r>
      <w:proofErr w:type="spellStart"/>
      <w:r w:rsidR="00CB51B2" w:rsidRPr="00775188">
        <w:rPr>
          <w:rFonts w:ascii="Times New Roman" w:eastAsia="Meiryo" w:hAnsi="Times New Roman" w:cs="Times New Roman"/>
        </w:rPr>
        <w:t>Hirox</w:t>
      </w:r>
      <w:proofErr w:type="spellEnd"/>
      <w:r w:rsidR="00280DD5" w:rsidRPr="00775188">
        <w:rPr>
          <w:rFonts w:ascii="Times New Roman" w:eastAsia="Meiryo" w:hAnsi="Times New Roman" w:cs="Times New Roman"/>
        </w:rPr>
        <w:t>, Japan</w:t>
      </w:r>
      <w:r w:rsidR="00CB51B2" w:rsidRPr="00775188">
        <w:rPr>
          <w:rFonts w:ascii="Times New Roman" w:eastAsia="Meiryo" w:hAnsi="Times New Roman" w:cs="Times New Roman"/>
        </w:rPr>
        <w:t>).</w:t>
      </w:r>
    </w:p>
    <w:p w14:paraId="49631DA1" w14:textId="77777777" w:rsidR="00C41ACE" w:rsidRPr="00775188" w:rsidRDefault="00C41ACE" w:rsidP="00760C8D">
      <w:pPr>
        <w:spacing w:after="0"/>
        <w:ind w:firstLine="0"/>
        <w:rPr>
          <w:rFonts w:ascii="Times New Roman" w:eastAsia="Meiryo" w:hAnsi="Times New Roman" w:cs="Times New Roman"/>
        </w:rPr>
      </w:pPr>
    </w:p>
    <w:p w14:paraId="7A749349" w14:textId="77777777" w:rsidR="00FE58DF" w:rsidRPr="00775188" w:rsidRDefault="00CC7AF1" w:rsidP="0070413A">
      <w:pPr>
        <w:spacing w:after="0"/>
        <w:ind w:firstLine="0"/>
        <w:rPr>
          <w:rFonts w:ascii="Times New Roman" w:eastAsia="Meiryo" w:hAnsi="Times New Roman" w:cs="Times New Roman"/>
          <w:b/>
        </w:rPr>
      </w:pPr>
      <w:r w:rsidRPr="00775188">
        <w:rPr>
          <w:rFonts w:ascii="Times New Roman" w:eastAsia="Meiryo" w:hAnsi="Times New Roman" w:cs="Times New Roman"/>
          <w:b/>
        </w:rPr>
        <w:t xml:space="preserve">Electrical </w:t>
      </w:r>
      <w:r w:rsidR="00C63DB1" w:rsidRPr="00775188">
        <w:rPr>
          <w:rFonts w:ascii="Times New Roman" w:eastAsia="Meiryo" w:hAnsi="Times New Roman" w:cs="Times New Roman"/>
          <w:b/>
        </w:rPr>
        <w:t>m</w:t>
      </w:r>
      <w:r w:rsidR="00FE58DF" w:rsidRPr="00775188">
        <w:rPr>
          <w:rFonts w:ascii="Times New Roman" w:eastAsia="Meiryo" w:hAnsi="Times New Roman" w:cs="Times New Roman"/>
          <w:b/>
        </w:rPr>
        <w:t xml:space="preserve">easurement and </w:t>
      </w:r>
      <w:r w:rsidR="00C63DB1" w:rsidRPr="00775188">
        <w:rPr>
          <w:rFonts w:ascii="Times New Roman" w:eastAsia="Meiryo" w:hAnsi="Times New Roman" w:cs="Times New Roman"/>
          <w:b/>
        </w:rPr>
        <w:t>p</w:t>
      </w:r>
      <w:r w:rsidR="00FE58DF" w:rsidRPr="00775188">
        <w:rPr>
          <w:rFonts w:ascii="Times New Roman" w:eastAsia="Meiryo" w:hAnsi="Times New Roman" w:cs="Times New Roman"/>
          <w:b/>
        </w:rPr>
        <w:t xml:space="preserve">ower </w:t>
      </w:r>
      <w:r w:rsidR="00C63DB1" w:rsidRPr="00775188">
        <w:rPr>
          <w:rFonts w:ascii="Times New Roman" w:eastAsia="Meiryo" w:hAnsi="Times New Roman" w:cs="Times New Roman"/>
          <w:b/>
        </w:rPr>
        <w:t>o</w:t>
      </w:r>
      <w:r w:rsidR="00FE58DF" w:rsidRPr="00775188">
        <w:rPr>
          <w:rFonts w:ascii="Times New Roman" w:eastAsia="Meiryo" w:hAnsi="Times New Roman" w:cs="Times New Roman"/>
          <w:b/>
        </w:rPr>
        <w:t xml:space="preserve">utput </w:t>
      </w:r>
      <w:r w:rsidR="00C63DB1" w:rsidRPr="00775188">
        <w:rPr>
          <w:rFonts w:ascii="Times New Roman" w:eastAsia="Meiryo" w:hAnsi="Times New Roman" w:cs="Times New Roman"/>
          <w:b/>
        </w:rPr>
        <w:t>c</w:t>
      </w:r>
      <w:r w:rsidR="00FE58DF" w:rsidRPr="00775188">
        <w:rPr>
          <w:rFonts w:ascii="Times New Roman" w:eastAsia="Meiryo" w:hAnsi="Times New Roman" w:cs="Times New Roman"/>
          <w:b/>
        </w:rPr>
        <w:t>alculations</w:t>
      </w:r>
    </w:p>
    <w:p w14:paraId="654343A4" w14:textId="77777777" w:rsidR="00DD0670" w:rsidRPr="00775188" w:rsidRDefault="00CC7AF1" w:rsidP="00280DD5">
      <w:pPr>
        <w:spacing w:after="0"/>
        <w:ind w:firstLine="567"/>
        <w:rPr>
          <w:rFonts w:ascii="Times New Roman" w:eastAsia="Meiryo" w:hAnsi="Times New Roman" w:cs="Times New Roman"/>
          <w:color w:val="0070C0"/>
        </w:rPr>
      </w:pPr>
      <w:r w:rsidRPr="00775188">
        <w:rPr>
          <w:rFonts w:ascii="Times New Roman" w:eastAsia="Meiryo" w:hAnsi="Times New Roman" w:cs="Times New Roman"/>
        </w:rPr>
        <w:t xml:space="preserve">Power output of the MFCs was monitored in real time in volts (V) against time using a HP Agilent multiplex logging </w:t>
      </w:r>
      <w:r w:rsidR="00C87126" w:rsidRPr="00775188">
        <w:rPr>
          <w:rFonts w:ascii="Times New Roman" w:eastAsia="Meiryo" w:hAnsi="Times New Roman" w:cs="Times New Roman"/>
        </w:rPr>
        <w:t xml:space="preserve">system </w:t>
      </w:r>
      <w:r w:rsidRPr="00775188">
        <w:rPr>
          <w:rFonts w:ascii="Times New Roman" w:eastAsia="Meiryo" w:hAnsi="Times New Roman" w:cs="Times New Roman"/>
        </w:rPr>
        <w:t>(34907A, HP</w:t>
      </w:r>
      <w:r w:rsidR="00280DD5" w:rsidRPr="00775188">
        <w:rPr>
          <w:rFonts w:ascii="Times New Roman" w:eastAsia="Meiryo" w:hAnsi="Times New Roman" w:cs="Times New Roman"/>
        </w:rPr>
        <w:t>, USA</w:t>
      </w:r>
      <w:r w:rsidRPr="00775188">
        <w:rPr>
          <w:rFonts w:ascii="Times New Roman" w:eastAsia="Meiryo" w:hAnsi="Times New Roman" w:cs="Times New Roman"/>
        </w:rPr>
        <w:t xml:space="preserve">). </w:t>
      </w:r>
      <w:r w:rsidR="00FE58DF" w:rsidRPr="00775188">
        <w:rPr>
          <w:rFonts w:ascii="Times New Roman" w:eastAsia="Meiryo" w:hAnsi="Times New Roman" w:cs="Times New Roman"/>
        </w:rPr>
        <w:t>Polarisation experiments were performed periodically by connecting a decade variable resistor box (</w:t>
      </w:r>
      <w:proofErr w:type="spellStart"/>
      <w:r w:rsidR="00280DD5" w:rsidRPr="00775188">
        <w:rPr>
          <w:rFonts w:ascii="Times New Roman" w:eastAsia="Meiryo" w:hAnsi="Times New Roman" w:cs="Times New Roman"/>
        </w:rPr>
        <w:t>Centrad</w:t>
      </w:r>
      <w:proofErr w:type="spellEnd"/>
      <w:r w:rsidR="00280DD5" w:rsidRPr="00775188">
        <w:rPr>
          <w:rFonts w:ascii="Times New Roman" w:eastAsia="Meiryo" w:hAnsi="Times New Roman" w:cs="Times New Roman"/>
        </w:rPr>
        <w:t xml:space="preserve"> </w:t>
      </w:r>
      <w:proofErr w:type="spellStart"/>
      <w:r w:rsidR="00280DD5" w:rsidRPr="00775188">
        <w:rPr>
          <w:rFonts w:ascii="Times New Roman" w:eastAsia="Meiryo" w:hAnsi="Times New Roman" w:cs="Times New Roman"/>
        </w:rPr>
        <w:t>Boite</w:t>
      </w:r>
      <w:proofErr w:type="spellEnd"/>
      <w:r w:rsidR="00280DD5" w:rsidRPr="00775188">
        <w:rPr>
          <w:rFonts w:ascii="Times New Roman" w:eastAsia="Meiryo" w:hAnsi="Times New Roman" w:cs="Times New Roman"/>
        </w:rPr>
        <w:t xml:space="preserve"> </w:t>
      </w:r>
      <w:proofErr w:type="gramStart"/>
      <w:r w:rsidR="00280DD5" w:rsidRPr="00775188">
        <w:rPr>
          <w:rFonts w:ascii="Times New Roman" w:eastAsia="Meiryo" w:hAnsi="Times New Roman" w:cs="Times New Roman"/>
        </w:rPr>
        <w:t>A</w:t>
      </w:r>
      <w:proofErr w:type="gramEnd"/>
      <w:r w:rsidR="00280DD5" w:rsidRPr="00775188">
        <w:rPr>
          <w:rFonts w:ascii="Times New Roman" w:eastAsia="Meiryo" w:hAnsi="Times New Roman" w:cs="Times New Roman"/>
        </w:rPr>
        <w:t xml:space="preserve"> Decades De Resistances DR07, </w:t>
      </w:r>
      <w:r w:rsidR="00FE58DF" w:rsidRPr="00775188">
        <w:rPr>
          <w:rFonts w:ascii="Times New Roman" w:eastAsia="Meiryo" w:hAnsi="Times New Roman" w:cs="Times New Roman"/>
        </w:rPr>
        <w:t>ELC</w:t>
      </w:r>
      <w:r w:rsidR="00280DD5" w:rsidRPr="00775188">
        <w:rPr>
          <w:rFonts w:ascii="Times New Roman" w:eastAsia="Meiryo" w:hAnsi="Times New Roman" w:cs="Times New Roman"/>
        </w:rPr>
        <w:t>, France</w:t>
      </w:r>
      <w:r w:rsidR="00FE58DF" w:rsidRPr="00775188">
        <w:rPr>
          <w:rFonts w:ascii="Times New Roman" w:eastAsia="Meiryo" w:hAnsi="Times New Roman" w:cs="Times New Roman"/>
        </w:rPr>
        <w:t>) between the anode and cathode electrodes</w:t>
      </w:r>
      <w:r w:rsidR="004E7419" w:rsidRPr="00775188">
        <w:rPr>
          <w:rFonts w:ascii="Times New Roman" w:eastAsia="Meiryo" w:hAnsi="Times New Roman" w:cs="Times New Roman"/>
        </w:rPr>
        <w:t xml:space="preserve"> </w:t>
      </w:r>
      <w:r w:rsidR="009D3624" w:rsidRPr="00775188">
        <w:rPr>
          <w:rFonts w:ascii="Times New Roman" w:eastAsia="Meiryo" w:hAnsi="Times New Roman" w:cs="Times New Roman"/>
        </w:rPr>
        <w:t xml:space="preserve">and </w:t>
      </w:r>
      <w:r w:rsidR="00FE58DF" w:rsidRPr="00775188">
        <w:rPr>
          <w:rFonts w:ascii="Times New Roman" w:eastAsia="Meiryo" w:hAnsi="Times New Roman" w:cs="Times New Roman"/>
        </w:rPr>
        <w:t>varying the</w:t>
      </w:r>
      <w:r w:rsidR="0011476B" w:rsidRPr="00775188">
        <w:rPr>
          <w:rFonts w:ascii="Times New Roman" w:eastAsia="Meiryo" w:hAnsi="Times New Roman" w:cs="Times New Roman"/>
        </w:rPr>
        <w:t xml:space="preserve"> </w:t>
      </w:r>
      <w:r w:rsidR="00FE58DF" w:rsidRPr="00775188">
        <w:rPr>
          <w:rFonts w:ascii="Times New Roman" w:eastAsia="Meiryo" w:hAnsi="Times New Roman" w:cs="Times New Roman"/>
        </w:rPr>
        <w:t xml:space="preserve">external resistance from 30 kΩ to 10 Ω </w:t>
      </w:r>
      <w:r w:rsidR="009D3624" w:rsidRPr="00775188">
        <w:rPr>
          <w:rFonts w:ascii="Times New Roman" w:eastAsia="Meiryo" w:hAnsi="Times New Roman" w:cs="Times New Roman"/>
        </w:rPr>
        <w:t xml:space="preserve">in </w:t>
      </w:r>
      <w:r w:rsidR="00FE58DF" w:rsidRPr="00775188">
        <w:rPr>
          <w:rFonts w:ascii="Times New Roman" w:eastAsia="Meiryo" w:hAnsi="Times New Roman" w:cs="Times New Roman"/>
        </w:rPr>
        <w:t>time intervals of 5 minutes after the MFCs had established a steady-state open circuit voltage. The current (I) in amperes (A) was determined using Ohm’s law. Power density (P</w:t>
      </w:r>
      <w:r w:rsidR="00FE58DF" w:rsidRPr="00775188">
        <w:rPr>
          <w:rFonts w:ascii="Times New Roman" w:eastAsia="Meiryo" w:hAnsi="Times New Roman" w:cs="Times New Roman"/>
          <w:vertAlign w:val="subscript"/>
        </w:rPr>
        <w:t>D</w:t>
      </w:r>
      <w:r w:rsidR="00FE58DF" w:rsidRPr="00775188">
        <w:rPr>
          <w:rFonts w:ascii="Times New Roman" w:eastAsia="Meiryo" w:hAnsi="Times New Roman" w:cs="Times New Roman"/>
        </w:rPr>
        <w:t>)</w:t>
      </w:r>
      <w:r w:rsidR="00C04FB0" w:rsidRPr="00775188">
        <w:rPr>
          <w:rFonts w:ascii="Times New Roman" w:eastAsia="Meiryo" w:hAnsi="Times New Roman" w:cs="Times New Roman"/>
        </w:rPr>
        <w:t xml:space="preserve"> and current density (I</w:t>
      </w:r>
      <w:r w:rsidR="00C04FB0" w:rsidRPr="00775188">
        <w:rPr>
          <w:rFonts w:ascii="Times New Roman" w:eastAsia="Meiryo" w:hAnsi="Times New Roman" w:cs="Times New Roman"/>
          <w:vertAlign w:val="subscript"/>
        </w:rPr>
        <w:t>D</w:t>
      </w:r>
      <w:r w:rsidR="00C04FB0" w:rsidRPr="00775188">
        <w:rPr>
          <w:rFonts w:ascii="Times New Roman" w:eastAsia="Meiryo" w:hAnsi="Times New Roman" w:cs="Times New Roman"/>
        </w:rPr>
        <w:t>)</w:t>
      </w:r>
      <w:r w:rsidR="004E7419" w:rsidRPr="00775188">
        <w:rPr>
          <w:rFonts w:ascii="Times New Roman" w:eastAsia="Meiryo" w:hAnsi="Times New Roman" w:cs="Times New Roman"/>
        </w:rPr>
        <w:t xml:space="preserve"> </w:t>
      </w:r>
      <w:r w:rsidR="00C04FB0" w:rsidRPr="00775188">
        <w:rPr>
          <w:rFonts w:ascii="Times New Roman" w:eastAsia="Meiryo" w:hAnsi="Times New Roman" w:cs="Times New Roman"/>
        </w:rPr>
        <w:t>were</w:t>
      </w:r>
      <w:r w:rsidR="00FE58DF" w:rsidRPr="00775188">
        <w:rPr>
          <w:rFonts w:ascii="Times New Roman" w:eastAsia="Meiryo" w:hAnsi="Times New Roman" w:cs="Times New Roman"/>
        </w:rPr>
        <w:t xml:space="preserve"> calculated according to the </w:t>
      </w:r>
      <w:r w:rsidR="004E7419" w:rsidRPr="00775188">
        <w:rPr>
          <w:rFonts w:ascii="Times New Roman" w:eastAsia="Meiryo" w:hAnsi="Times New Roman" w:cs="Times New Roman"/>
        </w:rPr>
        <w:t>anod</w:t>
      </w:r>
      <w:r w:rsidR="00B502A3" w:rsidRPr="00775188">
        <w:rPr>
          <w:rFonts w:ascii="Times New Roman" w:eastAsia="Meiryo" w:hAnsi="Times New Roman" w:cs="Times New Roman"/>
        </w:rPr>
        <w:t>ic chamber volume</w:t>
      </w:r>
      <w:r w:rsidR="00FE58DF" w:rsidRPr="00775188">
        <w:rPr>
          <w:rFonts w:ascii="Times New Roman" w:eastAsia="Meiryo" w:hAnsi="Times New Roman" w:cs="Times New Roman"/>
        </w:rPr>
        <w:t>; P</w:t>
      </w:r>
      <w:r w:rsidR="00FE58DF" w:rsidRPr="00775188">
        <w:rPr>
          <w:rFonts w:ascii="Times New Roman" w:eastAsia="Meiryo" w:hAnsi="Times New Roman" w:cs="Times New Roman"/>
          <w:vertAlign w:val="subscript"/>
        </w:rPr>
        <w:t>D</w:t>
      </w:r>
      <w:r w:rsidR="00FE58DF" w:rsidRPr="00775188">
        <w:rPr>
          <w:rFonts w:ascii="Times New Roman" w:eastAsia="Meiryo" w:hAnsi="Times New Roman" w:cs="Times New Roman"/>
        </w:rPr>
        <w:t xml:space="preserve"> = P/</w:t>
      </w:r>
      <w:r w:rsidR="00B502A3" w:rsidRPr="00775188">
        <w:rPr>
          <w:rFonts w:ascii="Times New Roman" w:eastAsia="Meiryo" w:hAnsi="Times New Roman" w:cs="Times New Roman"/>
        </w:rPr>
        <w:t>v</w:t>
      </w:r>
      <w:r w:rsidR="00FE58DF" w:rsidRPr="00775188">
        <w:rPr>
          <w:rFonts w:ascii="Times New Roman" w:eastAsia="Meiryo" w:hAnsi="Times New Roman" w:cs="Times New Roman"/>
        </w:rPr>
        <w:t xml:space="preserve">, </w:t>
      </w:r>
      <w:r w:rsidR="00C04FB0" w:rsidRPr="00775188">
        <w:rPr>
          <w:rFonts w:ascii="Times New Roman" w:eastAsia="Meiryo" w:hAnsi="Times New Roman" w:cs="Times New Roman"/>
        </w:rPr>
        <w:t>I</w:t>
      </w:r>
      <w:r w:rsidR="00C04FB0" w:rsidRPr="00775188">
        <w:rPr>
          <w:rFonts w:ascii="Times New Roman" w:eastAsia="Meiryo" w:hAnsi="Times New Roman" w:cs="Times New Roman"/>
          <w:vertAlign w:val="subscript"/>
        </w:rPr>
        <w:t>D</w:t>
      </w:r>
      <w:r w:rsidR="00C04FB0" w:rsidRPr="00775188">
        <w:rPr>
          <w:rFonts w:ascii="Times New Roman" w:eastAsia="Meiryo" w:hAnsi="Times New Roman" w:cs="Times New Roman"/>
        </w:rPr>
        <w:t xml:space="preserve"> = I/</w:t>
      </w:r>
      <w:r w:rsidR="009D3624" w:rsidRPr="00775188">
        <w:rPr>
          <w:rFonts w:ascii="Times New Roman" w:eastAsia="Meiryo" w:hAnsi="Times New Roman" w:cs="Times New Roman"/>
        </w:rPr>
        <w:t>α</w:t>
      </w:r>
      <w:r w:rsidR="00C04FB0" w:rsidRPr="00775188">
        <w:rPr>
          <w:rFonts w:ascii="Times New Roman" w:eastAsia="Meiryo" w:hAnsi="Times New Roman" w:cs="Times New Roman"/>
        </w:rPr>
        <w:t xml:space="preserve">, </w:t>
      </w:r>
      <w:r w:rsidR="00FE58DF" w:rsidRPr="00775188">
        <w:rPr>
          <w:rFonts w:ascii="Times New Roman" w:eastAsia="Meiryo" w:hAnsi="Times New Roman" w:cs="Times New Roman"/>
        </w:rPr>
        <w:t xml:space="preserve">where </w:t>
      </w:r>
      <w:r w:rsidR="009D3624" w:rsidRPr="00775188">
        <w:rPr>
          <w:rFonts w:ascii="Times New Roman" w:eastAsia="Meiryo" w:hAnsi="Times New Roman" w:cs="Times New Roman"/>
        </w:rPr>
        <w:t>α</w:t>
      </w:r>
      <w:r w:rsidR="00FE58DF" w:rsidRPr="00775188">
        <w:rPr>
          <w:rFonts w:ascii="Times New Roman" w:eastAsia="Meiryo" w:hAnsi="Times New Roman" w:cs="Times New Roman"/>
        </w:rPr>
        <w:t xml:space="preserve"> is the </w:t>
      </w:r>
      <w:r w:rsidR="00B502A3" w:rsidRPr="00775188">
        <w:rPr>
          <w:rFonts w:ascii="Times New Roman" w:eastAsia="Meiryo" w:hAnsi="Times New Roman" w:cs="Times New Roman"/>
        </w:rPr>
        <w:t xml:space="preserve">anode chamber volume in cubic </w:t>
      </w:r>
      <w:r w:rsidR="00FE58DF" w:rsidRPr="00775188">
        <w:rPr>
          <w:rFonts w:ascii="Times New Roman" w:eastAsia="Meiryo" w:hAnsi="Times New Roman" w:cs="Times New Roman"/>
        </w:rPr>
        <w:t>metres (m</w:t>
      </w:r>
      <w:r w:rsidR="00E90BB6" w:rsidRPr="00775188">
        <w:rPr>
          <w:rFonts w:ascii="Times New Roman" w:eastAsia="Meiryo" w:hAnsi="Times New Roman" w:cs="Times New Roman"/>
          <w:vertAlign w:val="superscript"/>
        </w:rPr>
        <w:t>3</w:t>
      </w:r>
      <w:r w:rsidR="00FE58DF" w:rsidRPr="00775188">
        <w:rPr>
          <w:rFonts w:ascii="Times New Roman" w:eastAsia="Meiryo" w:hAnsi="Times New Roman" w:cs="Times New Roman"/>
        </w:rPr>
        <w:t>).</w:t>
      </w:r>
    </w:p>
    <w:p w14:paraId="6086C89D" w14:textId="77777777" w:rsidR="0011476B" w:rsidRPr="00775188" w:rsidRDefault="0011476B" w:rsidP="00760C8D">
      <w:pPr>
        <w:pStyle w:val="ListParagraph"/>
        <w:spacing w:after="0"/>
        <w:ind w:left="360" w:firstLine="0"/>
        <w:rPr>
          <w:rFonts w:ascii="Times New Roman" w:eastAsia="Meiryo" w:hAnsi="Times New Roman" w:cs="Times New Roman"/>
          <w:b/>
        </w:rPr>
      </w:pPr>
    </w:p>
    <w:p w14:paraId="2DCB074D" w14:textId="77777777" w:rsidR="005954F1" w:rsidRPr="00775188" w:rsidRDefault="0070413A" w:rsidP="0070413A">
      <w:pPr>
        <w:spacing w:after="0"/>
        <w:ind w:firstLine="0"/>
        <w:rPr>
          <w:rFonts w:ascii="Times New Roman" w:eastAsia="Meiryo" w:hAnsi="Times New Roman" w:cs="Times New Roman"/>
          <w:b/>
        </w:rPr>
      </w:pPr>
      <w:r w:rsidRPr="00775188">
        <w:rPr>
          <w:rFonts w:ascii="Times New Roman" w:eastAsia="Meiryo" w:hAnsi="Times New Roman" w:cs="Times New Roman"/>
          <w:b/>
        </w:rPr>
        <w:t>RESULTS AND DISCUSSION</w:t>
      </w:r>
    </w:p>
    <w:p w14:paraId="60E3EDC3" w14:textId="77777777" w:rsidR="0070413A" w:rsidRPr="00775188" w:rsidRDefault="0070413A" w:rsidP="0070413A">
      <w:pPr>
        <w:spacing w:after="0"/>
        <w:ind w:firstLine="0"/>
        <w:rPr>
          <w:rFonts w:ascii="Times New Roman" w:eastAsia="Meiryo" w:hAnsi="Times New Roman" w:cs="Times New Roman"/>
          <w:b/>
        </w:rPr>
      </w:pPr>
    </w:p>
    <w:p w14:paraId="2325350C" w14:textId="77777777" w:rsidR="004E7419" w:rsidRPr="00775188" w:rsidRDefault="004E7419" w:rsidP="0070413A">
      <w:pPr>
        <w:spacing w:after="0"/>
        <w:ind w:firstLine="0"/>
        <w:rPr>
          <w:rFonts w:ascii="Times New Roman" w:eastAsia="Meiryo" w:hAnsi="Times New Roman" w:cs="Times New Roman"/>
          <w:b/>
        </w:rPr>
      </w:pPr>
      <w:bookmarkStart w:id="33" w:name="OLE_LINK4"/>
      <w:bookmarkStart w:id="34" w:name="OLE_LINK18"/>
      <w:r w:rsidRPr="00775188">
        <w:rPr>
          <w:rFonts w:ascii="Times New Roman" w:eastAsia="Meiryo" w:hAnsi="Times New Roman" w:cs="Times New Roman"/>
          <w:b/>
        </w:rPr>
        <w:t xml:space="preserve">Effect of </w:t>
      </w:r>
      <w:r w:rsidR="00F97A12" w:rsidRPr="00775188">
        <w:rPr>
          <w:rFonts w:ascii="Times New Roman" w:eastAsia="Meiryo" w:hAnsi="Times New Roman" w:cs="Times New Roman"/>
          <w:b/>
        </w:rPr>
        <w:t xml:space="preserve">struvite </w:t>
      </w:r>
      <w:r w:rsidRPr="00775188">
        <w:rPr>
          <w:rFonts w:ascii="Times New Roman" w:eastAsia="Meiryo" w:hAnsi="Times New Roman" w:cs="Times New Roman"/>
          <w:b/>
        </w:rPr>
        <w:t>collection on the MFC performance</w:t>
      </w:r>
    </w:p>
    <w:p w14:paraId="6570D3B7" w14:textId="77777777" w:rsidR="004E7419" w:rsidRPr="00775188" w:rsidRDefault="004E7419" w:rsidP="00760C8D">
      <w:pPr>
        <w:spacing w:after="0"/>
        <w:ind w:firstLine="567"/>
        <w:rPr>
          <w:rFonts w:ascii="Times New Roman" w:eastAsia="Meiryo" w:hAnsi="Times New Roman" w:cs="Times New Roman"/>
        </w:rPr>
      </w:pPr>
      <w:r w:rsidRPr="00775188">
        <w:rPr>
          <w:rFonts w:ascii="Times New Roman" w:eastAsia="Meiryo" w:hAnsi="Times New Roman" w:cs="Times New Roman"/>
        </w:rPr>
        <w:t>Before operating the 3-stage MF</w:t>
      </w:r>
      <w:bookmarkEnd w:id="33"/>
      <w:bookmarkEnd w:id="34"/>
      <w:r w:rsidRPr="00775188">
        <w:rPr>
          <w:rFonts w:ascii="Times New Roman" w:eastAsia="Meiryo" w:hAnsi="Times New Roman" w:cs="Times New Roman"/>
        </w:rPr>
        <w:t>C</w:t>
      </w:r>
      <w:r w:rsidR="00474E3D" w:rsidRPr="00775188">
        <w:rPr>
          <w:rFonts w:ascii="Times New Roman" w:eastAsia="Meiryo" w:hAnsi="Times New Roman" w:cs="Times New Roman"/>
        </w:rPr>
        <w:t>/struvite extraction process</w:t>
      </w:r>
      <w:r w:rsidRPr="00775188">
        <w:rPr>
          <w:rFonts w:ascii="Times New Roman" w:eastAsia="Meiryo" w:hAnsi="Times New Roman" w:cs="Times New Roman"/>
        </w:rPr>
        <w:t xml:space="preserve"> system, </w:t>
      </w:r>
      <w:r w:rsidR="00A34DDB" w:rsidRPr="00775188">
        <w:rPr>
          <w:rFonts w:ascii="Times New Roman" w:eastAsia="Meiryo" w:hAnsi="Times New Roman" w:cs="Times New Roman"/>
        </w:rPr>
        <w:t xml:space="preserve">the </w:t>
      </w:r>
      <w:r w:rsidRPr="00775188">
        <w:rPr>
          <w:rFonts w:ascii="Times New Roman" w:eastAsia="Meiryo" w:hAnsi="Times New Roman" w:cs="Times New Roman"/>
        </w:rPr>
        <w:t xml:space="preserve">effect of struvite collection on the MFC performance was investigated in two steps. First, in order to </w:t>
      </w:r>
      <w:r w:rsidR="00F97A12" w:rsidRPr="00775188">
        <w:rPr>
          <w:rFonts w:ascii="Times New Roman" w:eastAsia="Meiryo" w:hAnsi="Times New Roman" w:cs="Times New Roman"/>
        </w:rPr>
        <w:t xml:space="preserve">observe </w:t>
      </w:r>
      <w:r w:rsidRPr="00775188">
        <w:rPr>
          <w:rFonts w:ascii="Times New Roman" w:eastAsia="Meiryo" w:hAnsi="Times New Roman" w:cs="Times New Roman"/>
        </w:rPr>
        <w:t xml:space="preserve">the effect of </w:t>
      </w:r>
      <w:r w:rsidR="00400CFA" w:rsidRPr="00775188">
        <w:rPr>
          <w:rFonts w:ascii="Times New Roman" w:eastAsia="Meiryo" w:hAnsi="Times New Roman" w:cs="Times New Roman"/>
        </w:rPr>
        <w:t xml:space="preserve">naturally occurring struvite </w:t>
      </w:r>
      <w:r w:rsidR="006467CB" w:rsidRPr="00775188">
        <w:rPr>
          <w:rFonts w:ascii="Times New Roman" w:eastAsia="Meiryo" w:hAnsi="Times New Roman" w:cs="Times New Roman"/>
        </w:rPr>
        <w:t>on MFC performance</w:t>
      </w:r>
      <w:r w:rsidRPr="00775188">
        <w:rPr>
          <w:rFonts w:ascii="Times New Roman" w:eastAsia="Meiryo" w:hAnsi="Times New Roman" w:cs="Times New Roman"/>
        </w:rPr>
        <w:t xml:space="preserve">, untreated neat urine as a fuel was provided to </w:t>
      </w:r>
      <w:r w:rsidR="00D57FF0" w:rsidRPr="00775188">
        <w:rPr>
          <w:rFonts w:ascii="Times New Roman" w:eastAsia="Meiryo" w:hAnsi="Times New Roman" w:cs="Times New Roman"/>
        </w:rPr>
        <w:t xml:space="preserve">both MFC </w:t>
      </w:r>
      <w:r w:rsidRPr="00775188">
        <w:rPr>
          <w:rFonts w:ascii="Times New Roman" w:eastAsia="Meiryo" w:hAnsi="Times New Roman" w:cs="Times New Roman"/>
        </w:rPr>
        <w:t xml:space="preserve">groups continuously </w:t>
      </w:r>
      <w:r w:rsidR="00F97A12" w:rsidRPr="00775188">
        <w:rPr>
          <w:rFonts w:ascii="Times New Roman" w:eastAsia="Meiryo" w:hAnsi="Times New Roman" w:cs="Times New Roman"/>
        </w:rPr>
        <w:t xml:space="preserve">at </w:t>
      </w:r>
      <w:r w:rsidRPr="00775188">
        <w:rPr>
          <w:rFonts w:ascii="Times New Roman" w:eastAsia="Meiryo" w:hAnsi="Times New Roman" w:cs="Times New Roman"/>
        </w:rPr>
        <w:t>a flow rate of 21.2 mL/h (</w:t>
      </w:r>
      <w:r w:rsidR="0030778C" w:rsidRPr="00775188">
        <w:rPr>
          <w:rFonts w:ascii="Times New Roman" w:eastAsia="Meiryo" w:hAnsi="Times New Roman" w:cs="Times New Roman"/>
        </w:rPr>
        <w:t>HRT: 18 min for individual MFCs</w:t>
      </w:r>
      <w:r w:rsidRPr="00775188">
        <w:rPr>
          <w:rFonts w:ascii="Times New Roman" w:eastAsia="Meiryo" w:hAnsi="Times New Roman" w:cs="Times New Roman"/>
        </w:rPr>
        <w:t>) for 5 days. During th</w:t>
      </w:r>
      <w:r w:rsidR="00D57FF0" w:rsidRPr="00775188">
        <w:rPr>
          <w:rFonts w:ascii="Times New Roman" w:eastAsia="Meiryo" w:hAnsi="Times New Roman" w:cs="Times New Roman"/>
        </w:rPr>
        <w:t>is period</w:t>
      </w:r>
      <w:r w:rsidRPr="00775188">
        <w:rPr>
          <w:rFonts w:ascii="Times New Roman" w:eastAsia="Meiryo" w:hAnsi="Times New Roman" w:cs="Times New Roman"/>
        </w:rPr>
        <w:t xml:space="preserve">, </w:t>
      </w:r>
      <w:r w:rsidR="002A1A76" w:rsidRPr="00775188">
        <w:rPr>
          <w:rFonts w:ascii="Times New Roman" w:eastAsia="Meiryo" w:hAnsi="Times New Roman" w:cs="Times New Roman"/>
        </w:rPr>
        <w:t xml:space="preserve">the </w:t>
      </w:r>
      <w:r w:rsidR="00400CFA" w:rsidRPr="00775188">
        <w:rPr>
          <w:rFonts w:ascii="Times New Roman" w:eastAsia="Meiryo" w:hAnsi="Times New Roman" w:cs="Times New Roman"/>
        </w:rPr>
        <w:t xml:space="preserve">MFCs </w:t>
      </w:r>
      <w:r w:rsidR="002A1A76" w:rsidRPr="00775188">
        <w:rPr>
          <w:rFonts w:ascii="Times New Roman" w:eastAsia="Meiryo" w:hAnsi="Times New Roman" w:cs="Times New Roman"/>
        </w:rPr>
        <w:t xml:space="preserve">were operated </w:t>
      </w:r>
      <w:r w:rsidR="00400CFA" w:rsidRPr="00775188">
        <w:rPr>
          <w:rFonts w:ascii="Times New Roman" w:eastAsia="Meiryo" w:hAnsi="Times New Roman" w:cs="Times New Roman"/>
        </w:rPr>
        <w:t xml:space="preserve">individually without </w:t>
      </w:r>
      <w:r w:rsidR="002A1A76" w:rsidRPr="00775188">
        <w:rPr>
          <w:rFonts w:ascii="Times New Roman" w:eastAsia="Meiryo" w:hAnsi="Times New Roman" w:cs="Times New Roman"/>
        </w:rPr>
        <w:t>inter-</w:t>
      </w:r>
      <w:r w:rsidR="00400CFA" w:rsidRPr="00775188">
        <w:rPr>
          <w:rFonts w:ascii="Times New Roman" w:eastAsia="Meiryo" w:hAnsi="Times New Roman" w:cs="Times New Roman"/>
        </w:rPr>
        <w:t>connecti</w:t>
      </w:r>
      <w:r w:rsidR="002A1A76" w:rsidRPr="00775188">
        <w:rPr>
          <w:rFonts w:ascii="Times New Roman" w:eastAsia="Meiryo" w:hAnsi="Times New Roman" w:cs="Times New Roman"/>
        </w:rPr>
        <w:t>on</w:t>
      </w:r>
      <w:r w:rsidR="00400CFA" w:rsidRPr="00775188">
        <w:rPr>
          <w:rFonts w:ascii="Times New Roman" w:eastAsia="Meiryo" w:hAnsi="Times New Roman" w:cs="Times New Roman"/>
        </w:rPr>
        <w:t xml:space="preserve"> and the urine was</w:t>
      </w:r>
      <w:r w:rsidRPr="00775188">
        <w:rPr>
          <w:rFonts w:ascii="Times New Roman" w:eastAsia="Meiryo" w:hAnsi="Times New Roman" w:cs="Times New Roman"/>
        </w:rPr>
        <w:t xml:space="preserve"> stored at room temperature in an open container. Power performance and struvite precipitation were monitored and shown in Fig. </w:t>
      </w:r>
      <w:r w:rsidR="00195910" w:rsidRPr="00775188">
        <w:rPr>
          <w:rFonts w:ascii="Times New Roman" w:eastAsia="Meiryo" w:hAnsi="Times New Roman" w:cs="Times New Roman"/>
        </w:rPr>
        <w:t>2</w:t>
      </w:r>
      <w:r w:rsidR="00070FF1" w:rsidRPr="00775188">
        <w:rPr>
          <w:rFonts w:ascii="Times New Roman" w:eastAsia="Meiryo" w:hAnsi="Times New Roman" w:cs="Times New Roman"/>
        </w:rPr>
        <w:t>a</w:t>
      </w:r>
      <w:r w:rsidRPr="00775188">
        <w:rPr>
          <w:rFonts w:ascii="Times New Roman" w:eastAsia="Meiryo" w:hAnsi="Times New Roman" w:cs="Times New Roman"/>
        </w:rPr>
        <w:t xml:space="preserve">. </w:t>
      </w:r>
      <w:r w:rsidR="009857A5" w:rsidRPr="00775188">
        <w:rPr>
          <w:rFonts w:ascii="Times New Roman" w:eastAsia="Meiryo" w:hAnsi="Times New Roman" w:cs="Times New Roman"/>
        </w:rPr>
        <w:t xml:space="preserve">In these </w:t>
      </w:r>
      <w:r w:rsidRPr="00775188">
        <w:rPr>
          <w:rFonts w:ascii="Times New Roman" w:eastAsia="Meiryo" w:hAnsi="Times New Roman" w:cs="Times New Roman"/>
        </w:rPr>
        <w:t>5 days, urine pH rose naturally due to urea hydrolysis</w:t>
      </w:r>
      <w:r w:rsidR="009857A5" w:rsidRPr="00775188">
        <w:rPr>
          <w:rFonts w:ascii="Times New Roman" w:eastAsia="Meiryo" w:hAnsi="Times New Roman" w:cs="Times New Roman"/>
        </w:rPr>
        <w:t>,</w:t>
      </w:r>
      <w:r w:rsidRPr="00775188">
        <w:rPr>
          <w:rFonts w:ascii="Times New Roman" w:eastAsia="Meiryo" w:hAnsi="Times New Roman" w:cs="Times New Roman"/>
        </w:rPr>
        <w:t xml:space="preserve"> which resulted in increased precipitation. </w:t>
      </w:r>
      <w:r w:rsidR="009857A5" w:rsidRPr="00775188">
        <w:rPr>
          <w:rFonts w:ascii="Times New Roman" w:eastAsia="Meiryo" w:hAnsi="Times New Roman" w:cs="Times New Roman"/>
        </w:rPr>
        <w:t xml:space="preserve">Furthermore, </w:t>
      </w:r>
      <w:r w:rsidRPr="00775188">
        <w:rPr>
          <w:rFonts w:ascii="Times New Roman" w:eastAsia="Meiryo" w:hAnsi="Times New Roman" w:cs="Times New Roman"/>
        </w:rPr>
        <w:t>soluble phosphate</w:t>
      </w:r>
      <w:r w:rsidR="0063261A" w:rsidRPr="00775188">
        <w:rPr>
          <w:rFonts w:ascii="Times New Roman" w:eastAsia="Meiryo" w:hAnsi="Times New Roman" w:cs="Times New Roman"/>
        </w:rPr>
        <w:t xml:space="preserve"> concentration decreased accordingly since part of it </w:t>
      </w:r>
      <w:r w:rsidR="009857A5" w:rsidRPr="00775188">
        <w:rPr>
          <w:rFonts w:ascii="Times New Roman" w:eastAsia="Meiryo" w:hAnsi="Times New Roman" w:cs="Times New Roman"/>
        </w:rPr>
        <w:t>went</w:t>
      </w:r>
      <w:r w:rsidR="0063261A" w:rsidRPr="00775188">
        <w:rPr>
          <w:rFonts w:ascii="Times New Roman" w:eastAsia="Meiryo" w:hAnsi="Times New Roman" w:cs="Times New Roman"/>
        </w:rPr>
        <w:t xml:space="preserve"> into the precipitate.</w:t>
      </w:r>
      <w:r w:rsidRPr="00775188">
        <w:rPr>
          <w:rFonts w:ascii="Times New Roman" w:eastAsia="Meiryo" w:hAnsi="Times New Roman" w:cs="Times New Roman"/>
        </w:rPr>
        <w:t xml:space="preserve"> </w:t>
      </w:r>
      <w:r w:rsidR="009857A5" w:rsidRPr="00775188">
        <w:rPr>
          <w:rFonts w:ascii="Times New Roman" w:eastAsia="Meiryo" w:hAnsi="Times New Roman" w:cs="Times New Roman"/>
        </w:rPr>
        <w:t>P</w:t>
      </w:r>
      <w:r w:rsidRPr="00775188">
        <w:rPr>
          <w:rFonts w:ascii="Times New Roman" w:eastAsia="Meiryo" w:hAnsi="Times New Roman" w:cs="Times New Roman"/>
        </w:rPr>
        <w:t xml:space="preserve">ower output </w:t>
      </w:r>
      <w:r w:rsidR="009857A5" w:rsidRPr="00775188">
        <w:rPr>
          <w:rFonts w:ascii="Times New Roman" w:eastAsia="Meiryo" w:hAnsi="Times New Roman" w:cs="Times New Roman"/>
        </w:rPr>
        <w:t xml:space="preserve">from </w:t>
      </w:r>
      <w:r w:rsidRPr="00775188">
        <w:rPr>
          <w:rFonts w:ascii="Times New Roman" w:eastAsia="Meiryo" w:hAnsi="Times New Roman" w:cs="Times New Roman"/>
        </w:rPr>
        <w:t xml:space="preserve">individual MFCs remained </w:t>
      </w:r>
      <w:r w:rsidR="00A34DDB" w:rsidRPr="00775188">
        <w:rPr>
          <w:rFonts w:ascii="Times New Roman" w:eastAsia="Meiryo" w:hAnsi="Times New Roman" w:cs="Times New Roman"/>
        </w:rPr>
        <w:t xml:space="preserve">relatively </w:t>
      </w:r>
      <w:r w:rsidRPr="00775188">
        <w:rPr>
          <w:rFonts w:ascii="Times New Roman" w:eastAsia="Meiryo" w:hAnsi="Times New Roman" w:cs="Times New Roman"/>
        </w:rPr>
        <w:t>stable suggesting</w:t>
      </w:r>
      <w:r w:rsidR="009857A5" w:rsidRPr="00775188">
        <w:rPr>
          <w:rFonts w:ascii="Times New Roman" w:eastAsia="Meiryo" w:hAnsi="Times New Roman" w:cs="Times New Roman"/>
        </w:rPr>
        <w:t xml:space="preserve"> that</w:t>
      </w:r>
      <w:r w:rsidRPr="00775188">
        <w:rPr>
          <w:rFonts w:ascii="Times New Roman" w:eastAsia="Meiryo" w:hAnsi="Times New Roman" w:cs="Times New Roman"/>
        </w:rPr>
        <w:t xml:space="preserve"> it was not significantly affected by </w:t>
      </w:r>
      <w:r w:rsidR="009857A5" w:rsidRPr="00775188">
        <w:rPr>
          <w:rFonts w:ascii="Times New Roman" w:eastAsia="Meiryo" w:hAnsi="Times New Roman" w:cs="Times New Roman"/>
        </w:rPr>
        <w:t xml:space="preserve">the </w:t>
      </w:r>
      <w:r w:rsidRPr="00775188">
        <w:rPr>
          <w:rFonts w:ascii="Times New Roman" w:eastAsia="Meiryo" w:hAnsi="Times New Roman" w:cs="Times New Roman"/>
        </w:rPr>
        <w:t>change of pH or phosphorus concentration</w:t>
      </w:r>
      <w:r w:rsidR="0030778C" w:rsidRPr="00775188">
        <w:rPr>
          <w:rFonts w:ascii="Times New Roman" w:eastAsia="Meiryo" w:hAnsi="Times New Roman" w:cs="Times New Roman"/>
        </w:rPr>
        <w:t xml:space="preserve"> in the feedstock</w:t>
      </w:r>
      <w:r w:rsidRPr="00775188">
        <w:rPr>
          <w:rFonts w:ascii="Times New Roman" w:eastAsia="Meiryo" w:hAnsi="Times New Roman" w:cs="Times New Roman"/>
        </w:rPr>
        <w:t xml:space="preserve">. </w:t>
      </w:r>
      <w:r w:rsidR="009857A5" w:rsidRPr="00775188">
        <w:rPr>
          <w:rFonts w:ascii="Times New Roman" w:eastAsia="Meiryo" w:hAnsi="Times New Roman" w:cs="Times New Roman"/>
        </w:rPr>
        <w:t xml:space="preserve">Hence </w:t>
      </w:r>
      <w:r w:rsidRPr="00775188">
        <w:rPr>
          <w:rFonts w:ascii="Times New Roman" w:eastAsia="Meiryo" w:hAnsi="Times New Roman" w:cs="Times New Roman"/>
        </w:rPr>
        <w:t xml:space="preserve">naturally occurring struvite precipitation did not seem to </w:t>
      </w:r>
      <w:r w:rsidR="00F97A12" w:rsidRPr="00775188">
        <w:rPr>
          <w:rFonts w:ascii="Times New Roman" w:eastAsia="Meiryo" w:hAnsi="Times New Roman" w:cs="Times New Roman"/>
        </w:rPr>
        <w:t>have an effect</w:t>
      </w:r>
      <w:r w:rsidR="00A34DDB" w:rsidRPr="00775188">
        <w:rPr>
          <w:rFonts w:ascii="Times New Roman" w:eastAsia="Meiryo" w:hAnsi="Times New Roman" w:cs="Times New Roman"/>
        </w:rPr>
        <w:t xml:space="preserve"> </w:t>
      </w:r>
      <w:r w:rsidRPr="00775188">
        <w:rPr>
          <w:rFonts w:ascii="Times New Roman" w:eastAsia="Meiryo" w:hAnsi="Times New Roman" w:cs="Times New Roman"/>
        </w:rPr>
        <w:t xml:space="preserve">on MFC performance as long as the same untreated urine was provided.   </w:t>
      </w:r>
    </w:p>
    <w:p w14:paraId="347702D3" w14:textId="77777777" w:rsidR="00400CFA" w:rsidRPr="00775188" w:rsidRDefault="004E7419" w:rsidP="00760C8D">
      <w:pPr>
        <w:spacing w:after="0"/>
        <w:ind w:firstLine="567"/>
        <w:rPr>
          <w:rFonts w:ascii="Times New Roman" w:hAnsi="Times New Roman" w:cs="Times New Roman"/>
        </w:rPr>
      </w:pPr>
      <w:r w:rsidRPr="00775188">
        <w:rPr>
          <w:rFonts w:ascii="Times New Roman" w:eastAsia="Meiryo" w:hAnsi="Times New Roman" w:cs="Times New Roman"/>
        </w:rPr>
        <w:lastRenderedPageBreak/>
        <w:t xml:space="preserve">For the second step of </w:t>
      </w:r>
      <w:r w:rsidR="009857A5" w:rsidRPr="00775188">
        <w:rPr>
          <w:rFonts w:ascii="Times New Roman" w:eastAsia="Meiryo" w:hAnsi="Times New Roman" w:cs="Times New Roman"/>
        </w:rPr>
        <w:t xml:space="preserve">this </w:t>
      </w:r>
      <w:r w:rsidRPr="00775188">
        <w:rPr>
          <w:rFonts w:ascii="Times New Roman" w:eastAsia="Meiryo" w:hAnsi="Times New Roman" w:cs="Times New Roman"/>
        </w:rPr>
        <w:t xml:space="preserve">work, </w:t>
      </w:r>
      <w:r w:rsidR="00E120D9" w:rsidRPr="00775188">
        <w:rPr>
          <w:rFonts w:ascii="Times New Roman" w:eastAsia="Meiryo" w:hAnsi="Times New Roman" w:cs="Times New Roman"/>
        </w:rPr>
        <w:t xml:space="preserve">rapid </w:t>
      </w:r>
      <w:r w:rsidRPr="00775188">
        <w:rPr>
          <w:rFonts w:ascii="Times New Roman" w:eastAsia="Meiryo" w:hAnsi="Times New Roman" w:cs="Times New Roman"/>
        </w:rPr>
        <w:t xml:space="preserve">struvite precipitation from fresh urine was </w:t>
      </w:r>
      <w:r w:rsidR="009857A5" w:rsidRPr="00775188">
        <w:rPr>
          <w:rFonts w:ascii="Times New Roman" w:eastAsia="Meiryo" w:hAnsi="Times New Roman" w:cs="Times New Roman"/>
        </w:rPr>
        <w:t xml:space="preserve">pursued </w:t>
      </w:r>
      <w:r w:rsidRPr="00775188">
        <w:rPr>
          <w:rFonts w:ascii="Times New Roman" w:eastAsia="Meiryo" w:hAnsi="Times New Roman" w:cs="Times New Roman"/>
        </w:rPr>
        <w:t xml:space="preserve">by </w:t>
      </w:r>
      <w:r w:rsidR="009857A5" w:rsidRPr="00775188">
        <w:rPr>
          <w:rFonts w:ascii="Times New Roman" w:eastAsia="Meiryo" w:hAnsi="Times New Roman" w:cs="Times New Roman"/>
        </w:rPr>
        <w:t xml:space="preserve">manually </w:t>
      </w:r>
      <w:r w:rsidRPr="00775188">
        <w:rPr>
          <w:rFonts w:ascii="Times New Roman" w:eastAsia="Meiryo" w:hAnsi="Times New Roman" w:cs="Times New Roman"/>
        </w:rPr>
        <w:t xml:space="preserve">changing </w:t>
      </w:r>
      <w:r w:rsidR="009857A5" w:rsidRPr="00775188">
        <w:rPr>
          <w:rFonts w:ascii="Times New Roman" w:eastAsia="Meiryo" w:hAnsi="Times New Roman" w:cs="Times New Roman"/>
        </w:rPr>
        <w:t xml:space="preserve">the </w:t>
      </w:r>
      <w:r w:rsidRPr="00775188">
        <w:rPr>
          <w:rFonts w:ascii="Times New Roman" w:eastAsia="Meiryo" w:hAnsi="Times New Roman" w:cs="Times New Roman"/>
        </w:rPr>
        <w:t xml:space="preserve">pH and adding </w:t>
      </w:r>
      <w:r w:rsidR="000C5080" w:rsidRPr="00775188">
        <w:rPr>
          <w:rFonts w:ascii="Times New Roman" w:eastAsia="Meiryo" w:hAnsi="Times New Roman" w:cs="Times New Roman"/>
        </w:rPr>
        <w:t>MgCl</w:t>
      </w:r>
      <w:r w:rsidR="000C5080" w:rsidRPr="00775188">
        <w:rPr>
          <w:rFonts w:ascii="Times New Roman" w:eastAsia="Meiryo" w:hAnsi="Times New Roman" w:cs="Times New Roman"/>
          <w:vertAlign w:val="subscript"/>
        </w:rPr>
        <w:t>2</w:t>
      </w:r>
      <w:r w:rsidR="000C5080" w:rsidRPr="00775188">
        <w:rPr>
          <w:rFonts w:ascii="Times New Roman" w:eastAsia="Meiryo" w:hAnsi="Times New Roman" w:cs="Times New Roman"/>
        </w:rPr>
        <w:t>·6H</w:t>
      </w:r>
      <w:r w:rsidR="000C5080" w:rsidRPr="00775188">
        <w:rPr>
          <w:rFonts w:ascii="Times New Roman" w:eastAsia="Meiryo" w:hAnsi="Times New Roman" w:cs="Times New Roman"/>
          <w:vertAlign w:val="subscript"/>
        </w:rPr>
        <w:t>2</w:t>
      </w:r>
      <w:r w:rsidR="000C5080" w:rsidRPr="00775188">
        <w:rPr>
          <w:rFonts w:ascii="Times New Roman" w:eastAsia="Meiryo" w:hAnsi="Times New Roman" w:cs="Times New Roman"/>
        </w:rPr>
        <w:t>O</w:t>
      </w:r>
      <w:r w:rsidR="00A34DDB" w:rsidRPr="00775188">
        <w:rPr>
          <w:rFonts w:ascii="Times New Roman" w:eastAsia="Meiryo" w:hAnsi="Times New Roman" w:cs="Times New Roman"/>
        </w:rPr>
        <w:t xml:space="preserve">. </w:t>
      </w:r>
      <w:r w:rsidR="009857A5" w:rsidRPr="00775188">
        <w:rPr>
          <w:rFonts w:ascii="Times New Roman" w:eastAsia="Meiryo" w:hAnsi="Times New Roman" w:cs="Times New Roman"/>
        </w:rPr>
        <w:t>Sodium hydroxide (</w:t>
      </w:r>
      <w:proofErr w:type="spellStart"/>
      <w:r w:rsidR="00A34DDB" w:rsidRPr="00775188">
        <w:rPr>
          <w:rFonts w:ascii="Times New Roman" w:eastAsia="Meiryo" w:hAnsi="Times New Roman" w:cs="Times New Roman"/>
        </w:rPr>
        <w:t>NaOH</w:t>
      </w:r>
      <w:proofErr w:type="spellEnd"/>
      <w:r w:rsidR="009857A5" w:rsidRPr="00775188">
        <w:rPr>
          <w:rFonts w:ascii="Times New Roman" w:eastAsia="Meiryo" w:hAnsi="Times New Roman" w:cs="Times New Roman"/>
        </w:rPr>
        <w:t>)</w:t>
      </w:r>
      <w:r w:rsidR="00A34DDB" w:rsidRPr="00775188">
        <w:rPr>
          <w:rFonts w:ascii="Times New Roman" w:eastAsia="Meiryo" w:hAnsi="Times New Roman" w:cs="Times New Roman"/>
        </w:rPr>
        <w:t xml:space="preserve"> pe</w:t>
      </w:r>
      <w:r w:rsidR="00400CFA" w:rsidRPr="00775188">
        <w:rPr>
          <w:rFonts w:ascii="Times New Roman" w:eastAsia="Meiryo" w:hAnsi="Times New Roman" w:cs="Times New Roman"/>
        </w:rPr>
        <w:t>llets were used for</w:t>
      </w:r>
      <w:r w:rsidR="00536A94" w:rsidRPr="00775188">
        <w:rPr>
          <w:rFonts w:ascii="Times New Roman" w:eastAsia="Meiryo" w:hAnsi="Times New Roman" w:cs="Times New Roman"/>
        </w:rPr>
        <w:t xml:space="preserve"> increasing the</w:t>
      </w:r>
      <w:r w:rsidR="00400CFA" w:rsidRPr="00775188">
        <w:rPr>
          <w:rFonts w:ascii="Times New Roman" w:eastAsia="Meiryo" w:hAnsi="Times New Roman" w:cs="Times New Roman"/>
        </w:rPr>
        <w:t xml:space="preserve"> pH </w:t>
      </w:r>
      <w:r w:rsidR="00536A94" w:rsidRPr="00775188">
        <w:rPr>
          <w:rFonts w:ascii="Times New Roman" w:eastAsia="Meiryo" w:hAnsi="Times New Roman" w:cs="Times New Roman"/>
        </w:rPr>
        <w:t>to 11 and 0.5</w:t>
      </w:r>
      <w:r w:rsidR="0030778C" w:rsidRPr="00775188">
        <w:rPr>
          <w:rFonts w:ascii="Times New Roman" w:eastAsia="Meiryo" w:hAnsi="Times New Roman" w:cs="Times New Roman"/>
        </w:rPr>
        <w:t xml:space="preserve"> </w:t>
      </w:r>
      <w:r w:rsidR="00536A94" w:rsidRPr="00775188">
        <w:rPr>
          <w:rFonts w:ascii="Times New Roman" w:eastAsia="Meiryo" w:hAnsi="Times New Roman" w:cs="Times New Roman"/>
        </w:rPr>
        <w:t>M H</w:t>
      </w:r>
      <w:r w:rsidR="00536A94" w:rsidRPr="00775188">
        <w:rPr>
          <w:rFonts w:ascii="Times New Roman" w:eastAsia="Meiryo" w:hAnsi="Times New Roman" w:cs="Times New Roman"/>
          <w:vertAlign w:val="subscript"/>
        </w:rPr>
        <w:t>2</w:t>
      </w:r>
      <w:r w:rsidR="00536A94" w:rsidRPr="00775188">
        <w:rPr>
          <w:rFonts w:ascii="Times New Roman" w:eastAsia="Meiryo" w:hAnsi="Times New Roman" w:cs="Times New Roman"/>
        </w:rPr>
        <w:t>SO</w:t>
      </w:r>
      <w:r w:rsidR="00536A94" w:rsidRPr="00775188">
        <w:rPr>
          <w:rFonts w:ascii="Times New Roman" w:eastAsia="Meiryo" w:hAnsi="Times New Roman" w:cs="Times New Roman"/>
          <w:vertAlign w:val="subscript"/>
        </w:rPr>
        <w:t>4</w:t>
      </w:r>
      <w:r w:rsidR="00536A94" w:rsidRPr="00775188">
        <w:rPr>
          <w:rFonts w:ascii="Times New Roman" w:eastAsia="Meiryo" w:hAnsi="Times New Roman" w:cs="Times New Roman"/>
        </w:rPr>
        <w:t xml:space="preserve"> solution was used for bringing the pH back to its initial value after removing </w:t>
      </w:r>
      <w:r w:rsidR="009857A5" w:rsidRPr="00775188">
        <w:rPr>
          <w:rFonts w:ascii="Times New Roman" w:eastAsia="Meiryo" w:hAnsi="Times New Roman" w:cs="Times New Roman"/>
        </w:rPr>
        <w:t xml:space="preserve">the </w:t>
      </w:r>
      <w:r w:rsidR="00536A94" w:rsidRPr="00775188">
        <w:rPr>
          <w:rFonts w:ascii="Times New Roman" w:eastAsia="Meiryo" w:hAnsi="Times New Roman" w:cs="Times New Roman"/>
        </w:rPr>
        <w:t>precipitate.</w:t>
      </w:r>
      <w:r w:rsidR="00400CFA" w:rsidRPr="00775188">
        <w:rPr>
          <w:rFonts w:ascii="Times New Roman" w:eastAsia="Meiryo" w:hAnsi="Times New Roman" w:cs="Times New Roman"/>
        </w:rPr>
        <w:t xml:space="preserve"> </w:t>
      </w:r>
      <w:r w:rsidR="009857A5" w:rsidRPr="00775188">
        <w:rPr>
          <w:rFonts w:ascii="Times New Roman" w:eastAsia="Meiryo" w:hAnsi="Times New Roman" w:cs="Times New Roman"/>
        </w:rPr>
        <w:t xml:space="preserve">The two MFC </w:t>
      </w:r>
      <w:r w:rsidRPr="00775188">
        <w:rPr>
          <w:rFonts w:ascii="Times New Roman" w:eastAsia="Meiryo" w:hAnsi="Times New Roman" w:cs="Times New Roman"/>
        </w:rPr>
        <w:t>groups were fed both</w:t>
      </w:r>
      <w:r w:rsidR="00F97A12" w:rsidRPr="00775188">
        <w:rPr>
          <w:rFonts w:ascii="Times New Roman" w:eastAsia="Meiryo" w:hAnsi="Times New Roman" w:cs="Times New Roman"/>
        </w:rPr>
        <w:t xml:space="preserve"> with untreated</w:t>
      </w:r>
      <w:r w:rsidRPr="00775188">
        <w:rPr>
          <w:rFonts w:ascii="Times New Roman" w:eastAsia="Meiryo" w:hAnsi="Times New Roman" w:cs="Times New Roman"/>
        </w:rPr>
        <w:t xml:space="preserve"> freshly collected urine </w:t>
      </w:r>
      <w:r w:rsidR="008D26AC" w:rsidRPr="00775188">
        <w:rPr>
          <w:rFonts w:ascii="Times New Roman" w:eastAsia="Meiryo" w:hAnsi="Times New Roman" w:cs="Times New Roman"/>
        </w:rPr>
        <w:t xml:space="preserve">as well as with struvite-deprived urine at a </w:t>
      </w:r>
      <w:r w:rsidR="00400CFA" w:rsidRPr="00775188">
        <w:rPr>
          <w:rFonts w:ascii="Times New Roman" w:eastAsia="Meiryo" w:hAnsi="Times New Roman" w:cs="Times New Roman"/>
        </w:rPr>
        <w:t>flow rate of</w:t>
      </w:r>
      <w:r w:rsidR="0030778C" w:rsidRPr="00775188">
        <w:rPr>
          <w:rFonts w:ascii="Times New Roman" w:eastAsia="Meiryo" w:hAnsi="Times New Roman" w:cs="Times New Roman"/>
        </w:rPr>
        <w:t xml:space="preserve"> 21.2 mL/h</w:t>
      </w:r>
      <w:r w:rsidR="00400CFA" w:rsidRPr="00775188">
        <w:rPr>
          <w:rFonts w:ascii="Times New Roman" w:eastAsia="Meiryo" w:hAnsi="Times New Roman" w:cs="Times New Roman"/>
          <w:color w:val="0070C0"/>
        </w:rPr>
        <w:t xml:space="preserve">. </w:t>
      </w:r>
      <w:bookmarkStart w:id="35" w:name="OLE_LINK5"/>
      <w:bookmarkStart w:id="36" w:name="OLE_LINK9"/>
      <w:r w:rsidR="00F97A12" w:rsidRPr="00775188">
        <w:rPr>
          <w:rFonts w:ascii="Times New Roman" w:eastAsia="Meiryo" w:hAnsi="Times New Roman" w:cs="Times New Roman"/>
        </w:rPr>
        <w:t>Using this method</w:t>
      </w:r>
      <w:r w:rsidRPr="00775188">
        <w:rPr>
          <w:rFonts w:ascii="Times New Roman" w:hAnsi="Times New Roman" w:cs="Times New Roman"/>
        </w:rPr>
        <w:t xml:space="preserve">, 20 % of </w:t>
      </w:r>
      <w:r w:rsidRPr="00775188">
        <w:rPr>
          <w:rFonts w:ascii="Times New Roman" w:eastAsia="Meiryo" w:hAnsi="Times New Roman" w:cs="Times New Roman"/>
        </w:rPr>
        <w:t>NH</w:t>
      </w:r>
      <w:r w:rsidRPr="00775188">
        <w:rPr>
          <w:rFonts w:ascii="Times New Roman" w:eastAsia="Meiryo" w:hAnsi="Times New Roman" w:cs="Times New Roman"/>
          <w:vertAlign w:val="subscript"/>
        </w:rPr>
        <w:t>4</w:t>
      </w:r>
      <w:r w:rsidRPr="00775188">
        <w:rPr>
          <w:rFonts w:ascii="Times New Roman" w:eastAsia="Meiryo" w:hAnsi="Times New Roman" w:cs="Times New Roman"/>
          <w:vertAlign w:val="superscript"/>
        </w:rPr>
        <w:t>+</w:t>
      </w:r>
      <w:r w:rsidRPr="00775188">
        <w:rPr>
          <w:rFonts w:ascii="Times New Roman" w:eastAsia="Meiryo" w:hAnsi="Times New Roman" w:cs="Times New Roman"/>
        </w:rPr>
        <w:t>–N</w:t>
      </w:r>
      <w:r w:rsidRPr="00775188">
        <w:rPr>
          <w:rFonts w:ascii="Times New Roman" w:hAnsi="Times New Roman" w:cs="Times New Roman"/>
        </w:rPr>
        <w:t xml:space="preserve"> </w:t>
      </w:r>
      <w:r w:rsidR="00192E1A" w:rsidRPr="00775188">
        <w:rPr>
          <w:rFonts w:ascii="Times New Roman" w:hAnsi="Times New Roman" w:cs="Times New Roman"/>
        </w:rPr>
        <w:t xml:space="preserve">(from 363 mg/L to 290 mg/L) </w:t>
      </w:r>
      <w:r w:rsidRPr="00775188">
        <w:rPr>
          <w:rFonts w:ascii="Times New Roman" w:hAnsi="Times New Roman" w:cs="Times New Roman"/>
        </w:rPr>
        <w:t xml:space="preserve">and 82 % of </w:t>
      </w:r>
      <w:r w:rsidRPr="00775188">
        <w:rPr>
          <w:rFonts w:ascii="Times New Roman" w:eastAsia="Meiryo" w:hAnsi="Times New Roman" w:cs="Times New Roman"/>
        </w:rPr>
        <w:t>PO</w:t>
      </w:r>
      <w:r w:rsidRPr="00775188">
        <w:rPr>
          <w:rFonts w:ascii="Times New Roman" w:eastAsia="Meiryo" w:hAnsi="Times New Roman" w:cs="Times New Roman"/>
          <w:vertAlign w:val="subscript"/>
        </w:rPr>
        <w:t>4</w:t>
      </w:r>
      <w:r w:rsidRPr="00775188">
        <w:rPr>
          <w:rFonts w:ascii="Times New Roman" w:eastAsia="Meiryo" w:hAnsi="Times New Roman" w:cs="Times New Roman"/>
          <w:vertAlign w:val="superscript"/>
        </w:rPr>
        <w:t>3–</w:t>
      </w:r>
      <w:r w:rsidRPr="00775188">
        <w:rPr>
          <w:rFonts w:ascii="Times New Roman" w:eastAsia="Meiryo" w:hAnsi="Times New Roman" w:cs="Times New Roman"/>
        </w:rPr>
        <w:t>-P</w:t>
      </w:r>
      <w:r w:rsidRPr="00775188">
        <w:rPr>
          <w:rFonts w:ascii="Times New Roman" w:hAnsi="Times New Roman" w:cs="Times New Roman"/>
        </w:rPr>
        <w:t xml:space="preserve"> </w:t>
      </w:r>
      <w:r w:rsidR="00192E1A" w:rsidRPr="00775188">
        <w:rPr>
          <w:rFonts w:ascii="Times New Roman" w:hAnsi="Times New Roman" w:cs="Times New Roman"/>
        </w:rPr>
        <w:t xml:space="preserve">(from 202 mg/L to 36 mg/L) </w:t>
      </w:r>
      <w:r w:rsidRPr="00775188">
        <w:rPr>
          <w:rFonts w:ascii="Times New Roman" w:hAnsi="Times New Roman" w:cs="Times New Roman"/>
        </w:rPr>
        <w:t xml:space="preserve">were recovered </w:t>
      </w:r>
      <w:r w:rsidR="0030778C" w:rsidRPr="00775188">
        <w:rPr>
          <w:rFonts w:ascii="Times New Roman" w:hAnsi="Times New Roman" w:cs="Times New Roman"/>
        </w:rPr>
        <w:t xml:space="preserve">in the form of </w:t>
      </w:r>
      <w:r w:rsidRPr="00775188">
        <w:rPr>
          <w:rFonts w:ascii="Times New Roman" w:hAnsi="Times New Roman" w:cs="Times New Roman"/>
        </w:rPr>
        <w:t>precipitat</w:t>
      </w:r>
      <w:r w:rsidR="00536A94" w:rsidRPr="00775188">
        <w:rPr>
          <w:rFonts w:ascii="Times New Roman" w:hAnsi="Times New Roman" w:cs="Times New Roman"/>
        </w:rPr>
        <w:t>e</w:t>
      </w:r>
      <w:r w:rsidRPr="00775188">
        <w:rPr>
          <w:rFonts w:ascii="Times New Roman" w:hAnsi="Times New Roman" w:cs="Times New Roman"/>
        </w:rPr>
        <w:t xml:space="preserve"> (Table 1). </w:t>
      </w:r>
      <w:bookmarkEnd w:id="35"/>
      <w:bookmarkEnd w:id="36"/>
      <w:r w:rsidRPr="00775188">
        <w:rPr>
          <w:rFonts w:ascii="Times New Roman" w:hAnsi="Times New Roman" w:cs="Times New Roman"/>
        </w:rPr>
        <w:t>ORP and conductivity increased whil</w:t>
      </w:r>
      <w:r w:rsidR="008D26AC" w:rsidRPr="00775188">
        <w:rPr>
          <w:rFonts w:ascii="Times New Roman" w:hAnsi="Times New Roman" w:cs="Times New Roman"/>
        </w:rPr>
        <w:t>st the</w:t>
      </w:r>
      <w:r w:rsidRPr="00775188">
        <w:rPr>
          <w:rFonts w:ascii="Times New Roman" w:hAnsi="Times New Roman" w:cs="Times New Roman"/>
        </w:rPr>
        <w:t xml:space="preserve"> pH decreased slightly. In both cases of neat</w:t>
      </w:r>
      <w:r w:rsidR="008D26AC" w:rsidRPr="00775188">
        <w:rPr>
          <w:rFonts w:ascii="Times New Roman" w:hAnsi="Times New Roman" w:cs="Times New Roman"/>
        </w:rPr>
        <w:t xml:space="preserve">- and </w:t>
      </w:r>
      <w:r w:rsidRPr="00775188">
        <w:rPr>
          <w:rFonts w:ascii="Times New Roman" w:hAnsi="Times New Roman" w:cs="Times New Roman"/>
        </w:rPr>
        <w:t>struvite</w:t>
      </w:r>
      <w:r w:rsidR="008D26AC" w:rsidRPr="00775188">
        <w:rPr>
          <w:rFonts w:ascii="Times New Roman" w:hAnsi="Times New Roman" w:cs="Times New Roman"/>
        </w:rPr>
        <w:t>-</w:t>
      </w:r>
      <w:r w:rsidRPr="00775188">
        <w:rPr>
          <w:rFonts w:ascii="Times New Roman" w:hAnsi="Times New Roman" w:cs="Times New Roman"/>
        </w:rPr>
        <w:t>removed urine</w:t>
      </w:r>
      <w:r w:rsidR="008D26AC" w:rsidRPr="00775188">
        <w:rPr>
          <w:rFonts w:ascii="Times New Roman" w:hAnsi="Times New Roman" w:cs="Times New Roman"/>
        </w:rPr>
        <w:t xml:space="preserve">, </w:t>
      </w:r>
      <w:r w:rsidRPr="00775188">
        <w:rPr>
          <w:rFonts w:ascii="Times New Roman" w:hAnsi="Times New Roman" w:cs="Times New Roman"/>
        </w:rPr>
        <w:t xml:space="preserve">the change </w:t>
      </w:r>
      <w:r w:rsidR="006F610E" w:rsidRPr="00775188">
        <w:rPr>
          <w:rFonts w:ascii="Times New Roman" w:hAnsi="Times New Roman" w:cs="Times New Roman"/>
        </w:rPr>
        <w:t xml:space="preserve">in </w:t>
      </w:r>
      <w:r w:rsidRPr="00775188">
        <w:rPr>
          <w:rFonts w:ascii="Times New Roman" w:hAnsi="Times New Roman" w:cs="Times New Roman"/>
        </w:rPr>
        <w:t xml:space="preserve">pH, ORP and conductivity between </w:t>
      </w:r>
      <w:r w:rsidR="006F610E" w:rsidRPr="00775188">
        <w:rPr>
          <w:rFonts w:ascii="Times New Roman" w:hAnsi="Times New Roman" w:cs="Times New Roman"/>
        </w:rPr>
        <w:t>feedstocks</w:t>
      </w:r>
      <w:r w:rsidR="00634864" w:rsidRPr="00775188">
        <w:rPr>
          <w:rFonts w:ascii="Times New Roman" w:hAnsi="Times New Roman" w:cs="Times New Roman"/>
        </w:rPr>
        <w:t xml:space="preserve"> and effluents</w:t>
      </w:r>
      <w:r w:rsidR="006F610E" w:rsidRPr="00775188">
        <w:rPr>
          <w:rFonts w:ascii="Times New Roman" w:hAnsi="Times New Roman" w:cs="Times New Roman"/>
        </w:rPr>
        <w:t>,</w:t>
      </w:r>
      <w:r w:rsidR="00400CFA" w:rsidRPr="00775188">
        <w:rPr>
          <w:rFonts w:ascii="Times New Roman" w:hAnsi="Times New Roman" w:cs="Times New Roman"/>
        </w:rPr>
        <w:t xml:space="preserve"> </w:t>
      </w:r>
      <w:r w:rsidR="006F610E" w:rsidRPr="00775188">
        <w:rPr>
          <w:rFonts w:ascii="Times New Roman" w:hAnsi="Times New Roman" w:cs="Times New Roman"/>
        </w:rPr>
        <w:t xml:space="preserve">demonstrated </w:t>
      </w:r>
      <w:r w:rsidRPr="00775188">
        <w:rPr>
          <w:rFonts w:ascii="Times New Roman" w:hAnsi="Times New Roman" w:cs="Times New Roman"/>
        </w:rPr>
        <w:t xml:space="preserve">a similar pattern. The </w:t>
      </w:r>
      <w:r w:rsidR="00C94549" w:rsidRPr="00775188">
        <w:rPr>
          <w:rFonts w:ascii="Times New Roman" w:hAnsi="Times New Roman" w:cs="Times New Roman"/>
        </w:rPr>
        <w:t xml:space="preserve">degree </w:t>
      </w:r>
      <w:r w:rsidRPr="00775188">
        <w:rPr>
          <w:rFonts w:ascii="Times New Roman" w:hAnsi="Times New Roman" w:cs="Times New Roman"/>
        </w:rPr>
        <w:t xml:space="preserve">of change was proportional to the </w:t>
      </w:r>
      <w:r w:rsidR="00C94549" w:rsidRPr="00775188">
        <w:rPr>
          <w:rFonts w:ascii="Times New Roman" w:hAnsi="Times New Roman" w:cs="Times New Roman"/>
        </w:rPr>
        <w:t xml:space="preserve">initial </w:t>
      </w:r>
      <w:r w:rsidRPr="00775188">
        <w:rPr>
          <w:rFonts w:ascii="Times New Roman" w:hAnsi="Times New Roman" w:cs="Times New Roman"/>
        </w:rPr>
        <w:t xml:space="preserve">value of </w:t>
      </w:r>
      <w:r w:rsidR="00C94549" w:rsidRPr="00775188">
        <w:rPr>
          <w:rFonts w:ascii="Times New Roman" w:hAnsi="Times New Roman" w:cs="Times New Roman"/>
        </w:rPr>
        <w:t xml:space="preserve">the </w:t>
      </w:r>
      <w:r w:rsidRPr="00775188">
        <w:rPr>
          <w:rFonts w:ascii="Times New Roman" w:hAnsi="Times New Roman" w:cs="Times New Roman"/>
        </w:rPr>
        <w:t xml:space="preserve">influent. </w:t>
      </w:r>
      <w:r w:rsidR="00C94549" w:rsidRPr="00775188">
        <w:rPr>
          <w:rFonts w:ascii="Times New Roman" w:hAnsi="Times New Roman" w:cs="Times New Roman"/>
        </w:rPr>
        <w:t xml:space="preserve">It was also observed that the </w:t>
      </w:r>
      <w:r w:rsidRPr="00775188">
        <w:rPr>
          <w:rFonts w:ascii="Times New Roman" w:hAnsi="Times New Roman" w:cs="Times New Roman"/>
        </w:rPr>
        <w:t>power output was higher from the struvite</w:t>
      </w:r>
      <w:r w:rsidR="00C94549" w:rsidRPr="00775188">
        <w:rPr>
          <w:rFonts w:ascii="Times New Roman" w:hAnsi="Times New Roman" w:cs="Times New Roman"/>
        </w:rPr>
        <w:t>-</w:t>
      </w:r>
      <w:r w:rsidRPr="00775188">
        <w:rPr>
          <w:rFonts w:ascii="Times New Roman" w:hAnsi="Times New Roman" w:cs="Times New Roman"/>
        </w:rPr>
        <w:t xml:space="preserve">removed urine than </w:t>
      </w:r>
      <w:r w:rsidR="00C94549" w:rsidRPr="00775188">
        <w:rPr>
          <w:rFonts w:ascii="Times New Roman" w:hAnsi="Times New Roman" w:cs="Times New Roman"/>
        </w:rPr>
        <w:t xml:space="preserve">from </w:t>
      </w:r>
      <w:r w:rsidR="0030778C" w:rsidRPr="00775188">
        <w:rPr>
          <w:rFonts w:ascii="Times New Roman" w:hAnsi="Times New Roman" w:cs="Times New Roman"/>
        </w:rPr>
        <w:t xml:space="preserve">the </w:t>
      </w:r>
      <w:r w:rsidRPr="00775188">
        <w:rPr>
          <w:rFonts w:ascii="Times New Roman" w:hAnsi="Times New Roman" w:cs="Times New Roman"/>
        </w:rPr>
        <w:t xml:space="preserve">neat urine. This is thought to be the result of conductivity increase of </w:t>
      </w:r>
      <w:r w:rsidR="00C94549" w:rsidRPr="00775188">
        <w:rPr>
          <w:rFonts w:ascii="Times New Roman" w:hAnsi="Times New Roman" w:cs="Times New Roman"/>
        </w:rPr>
        <w:t xml:space="preserve">the </w:t>
      </w:r>
      <w:proofErr w:type="spellStart"/>
      <w:r w:rsidRPr="00775188">
        <w:rPr>
          <w:rFonts w:ascii="Times New Roman" w:hAnsi="Times New Roman" w:cs="Times New Roman"/>
        </w:rPr>
        <w:t>ano</w:t>
      </w:r>
      <w:r w:rsidR="005170D0" w:rsidRPr="00775188">
        <w:rPr>
          <w:rFonts w:ascii="Times New Roman" w:hAnsi="Times New Roman" w:cs="Times New Roman"/>
        </w:rPr>
        <w:t>lyte</w:t>
      </w:r>
      <w:proofErr w:type="spellEnd"/>
      <w:r w:rsidR="005170D0" w:rsidRPr="00775188">
        <w:rPr>
          <w:rFonts w:ascii="Times New Roman" w:hAnsi="Times New Roman" w:cs="Times New Roman"/>
        </w:rPr>
        <w:t xml:space="preserve"> after adding </w:t>
      </w:r>
      <w:r w:rsidR="00C94549" w:rsidRPr="00775188">
        <w:rPr>
          <w:rFonts w:ascii="Times New Roman" w:hAnsi="Times New Roman" w:cs="Times New Roman"/>
        </w:rPr>
        <w:t xml:space="preserve">magnesium - </w:t>
      </w:r>
      <w:r w:rsidR="000C5080" w:rsidRPr="00775188">
        <w:rPr>
          <w:rFonts w:ascii="Times New Roman" w:eastAsia="Meiryo" w:hAnsi="Times New Roman" w:cs="Times New Roman"/>
        </w:rPr>
        <w:t>MgCl</w:t>
      </w:r>
      <w:r w:rsidR="000C5080" w:rsidRPr="00775188">
        <w:rPr>
          <w:rFonts w:ascii="Times New Roman" w:eastAsia="Meiryo" w:hAnsi="Times New Roman" w:cs="Times New Roman"/>
          <w:vertAlign w:val="subscript"/>
        </w:rPr>
        <w:t>2</w:t>
      </w:r>
      <w:r w:rsidR="000C5080" w:rsidRPr="00775188">
        <w:rPr>
          <w:rFonts w:ascii="Times New Roman" w:eastAsia="Meiryo" w:hAnsi="Times New Roman" w:cs="Times New Roman"/>
        </w:rPr>
        <w:t>·6H</w:t>
      </w:r>
      <w:r w:rsidR="000C5080" w:rsidRPr="00775188">
        <w:rPr>
          <w:rFonts w:ascii="Times New Roman" w:eastAsia="Meiryo" w:hAnsi="Times New Roman" w:cs="Times New Roman"/>
          <w:vertAlign w:val="subscript"/>
        </w:rPr>
        <w:t>2</w:t>
      </w:r>
      <w:r w:rsidR="000C5080" w:rsidRPr="00775188">
        <w:rPr>
          <w:rFonts w:ascii="Times New Roman" w:eastAsia="Meiryo" w:hAnsi="Times New Roman" w:cs="Times New Roman"/>
        </w:rPr>
        <w:t xml:space="preserve">O </w:t>
      </w:r>
      <w:r w:rsidRPr="00775188">
        <w:rPr>
          <w:rFonts w:ascii="Times New Roman" w:hAnsi="Times New Roman" w:cs="Times New Roman"/>
        </w:rPr>
        <w:t>(molar ratio; Mg</w:t>
      </w:r>
      <w:r w:rsidRPr="00775188">
        <w:rPr>
          <w:rFonts w:ascii="Times New Roman" w:hAnsi="Times New Roman" w:cs="Times New Roman"/>
          <w:vertAlign w:val="superscript"/>
        </w:rPr>
        <w:t>2-</w:t>
      </w:r>
      <w:r w:rsidRPr="00775188">
        <w:rPr>
          <w:rFonts w:ascii="Times New Roman" w:hAnsi="Times New Roman" w:cs="Times New Roman"/>
        </w:rPr>
        <w:t xml:space="preserve"> :  </w:t>
      </w:r>
      <w:r w:rsidRPr="00775188">
        <w:rPr>
          <w:rFonts w:ascii="Times New Roman" w:eastAsia="Meiryo" w:hAnsi="Times New Roman" w:cs="Times New Roman"/>
        </w:rPr>
        <w:t>PO</w:t>
      </w:r>
      <w:r w:rsidRPr="00775188">
        <w:rPr>
          <w:rFonts w:ascii="Times New Roman" w:eastAsia="Meiryo" w:hAnsi="Times New Roman" w:cs="Times New Roman"/>
          <w:vertAlign w:val="subscript"/>
        </w:rPr>
        <w:t>4</w:t>
      </w:r>
      <w:r w:rsidRPr="00775188">
        <w:rPr>
          <w:rFonts w:ascii="Times New Roman" w:eastAsia="Meiryo" w:hAnsi="Times New Roman" w:cs="Times New Roman"/>
          <w:vertAlign w:val="superscript"/>
        </w:rPr>
        <w:t>3–</w:t>
      </w:r>
      <w:r w:rsidRPr="00775188">
        <w:rPr>
          <w:rFonts w:ascii="Times New Roman" w:eastAsia="Meiryo" w:hAnsi="Times New Roman" w:cs="Times New Roman"/>
        </w:rPr>
        <w:t>-P</w:t>
      </w:r>
      <w:r w:rsidR="00400CFA" w:rsidRPr="00775188">
        <w:rPr>
          <w:rFonts w:ascii="Times New Roman" w:hAnsi="Times New Roman" w:cs="Times New Roman"/>
        </w:rPr>
        <w:t xml:space="preserve"> = </w:t>
      </w:r>
      <w:proofErr w:type="gramStart"/>
      <w:r w:rsidR="00400CFA" w:rsidRPr="00775188">
        <w:rPr>
          <w:rFonts w:ascii="Times New Roman" w:hAnsi="Times New Roman" w:cs="Times New Roman"/>
        </w:rPr>
        <w:t>1.2 :</w:t>
      </w:r>
      <w:proofErr w:type="gramEnd"/>
      <w:r w:rsidR="00400CFA" w:rsidRPr="00775188">
        <w:rPr>
          <w:rFonts w:ascii="Times New Roman" w:hAnsi="Times New Roman" w:cs="Times New Roman"/>
        </w:rPr>
        <w:t xml:space="preserve"> 1).</w:t>
      </w:r>
    </w:p>
    <w:p w14:paraId="54B42F58" w14:textId="5046F6A1" w:rsidR="0032370F" w:rsidRPr="00775188" w:rsidRDefault="00162D06" w:rsidP="00760C8D">
      <w:pPr>
        <w:spacing w:after="0"/>
        <w:ind w:firstLine="567"/>
        <w:rPr>
          <w:rFonts w:ascii="Times New Roman" w:eastAsia="Meiryo" w:hAnsi="Times New Roman" w:cs="Times New Roman"/>
        </w:rPr>
      </w:pPr>
      <w:r w:rsidRPr="00775188">
        <w:rPr>
          <w:rFonts w:ascii="Times New Roman" w:hAnsi="Times New Roman" w:cs="Times New Roman"/>
        </w:rPr>
        <w:t>Thus f</w:t>
      </w:r>
      <w:r w:rsidR="00400CFA" w:rsidRPr="00775188">
        <w:rPr>
          <w:rFonts w:ascii="Times New Roman" w:hAnsi="Times New Roman" w:cs="Times New Roman"/>
        </w:rPr>
        <w:t xml:space="preserve">rom the two </w:t>
      </w:r>
      <w:r w:rsidR="0032370F" w:rsidRPr="00775188">
        <w:rPr>
          <w:rFonts w:ascii="Times New Roman" w:hAnsi="Times New Roman" w:cs="Times New Roman"/>
        </w:rPr>
        <w:t xml:space="preserve">tests, it was </w:t>
      </w:r>
      <w:r w:rsidR="002604F3" w:rsidRPr="00775188">
        <w:rPr>
          <w:rFonts w:ascii="Times New Roman" w:hAnsi="Times New Roman" w:cs="Times New Roman"/>
        </w:rPr>
        <w:t xml:space="preserve">suggested </w:t>
      </w:r>
      <w:r w:rsidR="0032370F" w:rsidRPr="00775188">
        <w:rPr>
          <w:rFonts w:ascii="Times New Roman" w:hAnsi="Times New Roman" w:cs="Times New Roman"/>
        </w:rPr>
        <w:t xml:space="preserve">that </w:t>
      </w:r>
      <w:r w:rsidR="002604F3" w:rsidRPr="00775188">
        <w:rPr>
          <w:rFonts w:ascii="Times New Roman" w:hAnsi="Times New Roman" w:cs="Times New Roman"/>
        </w:rPr>
        <w:t xml:space="preserve">a </w:t>
      </w:r>
      <w:r w:rsidR="0032370F" w:rsidRPr="00775188">
        <w:rPr>
          <w:rFonts w:ascii="Times New Roman" w:hAnsi="Times New Roman" w:cs="Times New Roman"/>
        </w:rPr>
        <w:t xml:space="preserve">decrease of phosphorus concentration in urine through struvite precipitation did not </w:t>
      </w:r>
      <w:r w:rsidR="002604F3" w:rsidRPr="00775188">
        <w:rPr>
          <w:rFonts w:ascii="Times New Roman" w:hAnsi="Times New Roman" w:cs="Times New Roman"/>
        </w:rPr>
        <w:t xml:space="preserve">significantly </w:t>
      </w:r>
      <w:r w:rsidR="0032370F" w:rsidRPr="00775188">
        <w:rPr>
          <w:rFonts w:ascii="Times New Roman" w:hAnsi="Times New Roman" w:cs="Times New Roman"/>
        </w:rPr>
        <w:t xml:space="preserve">affect </w:t>
      </w:r>
      <w:r w:rsidR="002604F3" w:rsidRPr="00775188">
        <w:rPr>
          <w:rFonts w:ascii="Times New Roman" w:hAnsi="Times New Roman" w:cs="Times New Roman"/>
        </w:rPr>
        <w:t xml:space="preserve">the </w:t>
      </w:r>
      <w:r w:rsidR="0032370F" w:rsidRPr="00775188">
        <w:rPr>
          <w:rFonts w:ascii="Times New Roman" w:hAnsi="Times New Roman" w:cs="Times New Roman"/>
        </w:rPr>
        <w:t xml:space="preserve">MFC power performance. </w:t>
      </w:r>
      <w:r w:rsidR="004E7419" w:rsidRPr="00775188">
        <w:rPr>
          <w:rFonts w:ascii="Times New Roman" w:eastAsia="Meiryo" w:hAnsi="Times New Roman" w:cs="Times New Roman"/>
        </w:rPr>
        <w:t>Th</w:t>
      </w:r>
      <w:r w:rsidR="0032370F" w:rsidRPr="00775188">
        <w:rPr>
          <w:rFonts w:ascii="Times New Roman" w:eastAsia="Meiryo" w:hAnsi="Times New Roman" w:cs="Times New Roman"/>
        </w:rPr>
        <w:t xml:space="preserve">is </w:t>
      </w:r>
      <w:r w:rsidR="004E7419" w:rsidRPr="00775188">
        <w:rPr>
          <w:rFonts w:ascii="Times New Roman" w:eastAsia="Meiryo" w:hAnsi="Times New Roman" w:cs="Times New Roman"/>
        </w:rPr>
        <w:t xml:space="preserve">finding </w:t>
      </w:r>
      <w:r w:rsidR="000D6A67" w:rsidRPr="00775188">
        <w:rPr>
          <w:rFonts w:ascii="Times New Roman" w:eastAsia="Meiryo" w:hAnsi="Times New Roman" w:cs="Times New Roman"/>
        </w:rPr>
        <w:t>can be useful</w:t>
      </w:r>
      <w:r w:rsidR="0032370F" w:rsidRPr="00775188">
        <w:rPr>
          <w:rFonts w:ascii="Times New Roman" w:eastAsia="Meiryo" w:hAnsi="Times New Roman" w:cs="Times New Roman"/>
        </w:rPr>
        <w:t xml:space="preserve"> when</w:t>
      </w:r>
      <w:r w:rsidR="004E7419" w:rsidRPr="00775188">
        <w:rPr>
          <w:rFonts w:ascii="Times New Roman" w:eastAsia="Meiryo" w:hAnsi="Times New Roman" w:cs="Times New Roman"/>
        </w:rPr>
        <w:t xml:space="preserve"> design</w:t>
      </w:r>
      <w:r w:rsidR="0032370F" w:rsidRPr="00775188">
        <w:rPr>
          <w:rFonts w:ascii="Times New Roman" w:eastAsia="Meiryo" w:hAnsi="Times New Roman" w:cs="Times New Roman"/>
        </w:rPr>
        <w:t>ing</w:t>
      </w:r>
      <w:r w:rsidR="00400CFA" w:rsidRPr="00775188">
        <w:rPr>
          <w:rFonts w:ascii="Times New Roman" w:eastAsia="Meiryo" w:hAnsi="Times New Roman" w:cs="Times New Roman"/>
        </w:rPr>
        <w:t xml:space="preserve"> a</w:t>
      </w:r>
      <w:r w:rsidR="004E7419" w:rsidRPr="00775188">
        <w:rPr>
          <w:rFonts w:ascii="Times New Roman" w:eastAsia="Meiryo" w:hAnsi="Times New Roman" w:cs="Times New Roman"/>
        </w:rPr>
        <w:t xml:space="preserve"> MFC system </w:t>
      </w:r>
      <w:r w:rsidR="0032370F" w:rsidRPr="00775188">
        <w:rPr>
          <w:rFonts w:ascii="Times New Roman" w:eastAsia="Meiryo" w:hAnsi="Times New Roman" w:cs="Times New Roman"/>
        </w:rPr>
        <w:t xml:space="preserve">that </w:t>
      </w:r>
      <w:r w:rsidR="00A34DDB" w:rsidRPr="00775188">
        <w:rPr>
          <w:rFonts w:ascii="Times New Roman" w:eastAsia="Meiryo" w:hAnsi="Times New Roman" w:cs="Times New Roman"/>
        </w:rPr>
        <w:t xml:space="preserve">can be </w:t>
      </w:r>
      <w:r w:rsidR="004E7419" w:rsidRPr="00775188">
        <w:rPr>
          <w:rFonts w:ascii="Times New Roman" w:eastAsia="Meiryo" w:hAnsi="Times New Roman" w:cs="Times New Roman"/>
        </w:rPr>
        <w:t>connected to urina</w:t>
      </w:r>
      <w:r w:rsidR="00162A35" w:rsidRPr="00775188">
        <w:rPr>
          <w:rFonts w:ascii="Times New Roman" w:eastAsia="Meiryo" w:hAnsi="Times New Roman" w:cs="Times New Roman"/>
        </w:rPr>
        <w:t>ls</w:t>
      </w:r>
      <w:r w:rsidR="004E7419" w:rsidRPr="00775188">
        <w:rPr>
          <w:rFonts w:ascii="Times New Roman" w:eastAsia="Meiryo" w:hAnsi="Times New Roman" w:cs="Times New Roman"/>
        </w:rPr>
        <w:t>. For MFC operation, reducing any insoluble matter in the feedstock solution is prefer</w:t>
      </w:r>
      <w:r w:rsidR="00646C57" w:rsidRPr="00775188">
        <w:rPr>
          <w:rFonts w:ascii="Times New Roman" w:eastAsia="Meiryo" w:hAnsi="Times New Roman" w:cs="Times New Roman"/>
        </w:rPr>
        <w:t>red</w:t>
      </w:r>
      <w:r w:rsidR="004E7419" w:rsidRPr="00775188">
        <w:rPr>
          <w:rFonts w:ascii="Times New Roman" w:eastAsia="Meiryo" w:hAnsi="Times New Roman" w:cs="Times New Roman"/>
        </w:rPr>
        <w:t xml:space="preserve"> for minimising blockage</w:t>
      </w:r>
      <w:r w:rsidR="00646C57" w:rsidRPr="00775188">
        <w:rPr>
          <w:rFonts w:ascii="Times New Roman" w:eastAsia="Meiryo" w:hAnsi="Times New Roman" w:cs="Times New Roman"/>
        </w:rPr>
        <w:t>s</w:t>
      </w:r>
      <w:r w:rsidR="004E7419" w:rsidRPr="00775188">
        <w:rPr>
          <w:rFonts w:ascii="Times New Roman" w:eastAsia="Meiryo" w:hAnsi="Times New Roman" w:cs="Times New Roman"/>
        </w:rPr>
        <w:t xml:space="preserve"> of the anode or membrane. Since the amount of precipita</w:t>
      </w:r>
      <w:r w:rsidR="005E650E" w:rsidRPr="00775188">
        <w:rPr>
          <w:rFonts w:ascii="Times New Roman" w:eastAsia="Meiryo" w:hAnsi="Times New Roman" w:cs="Times New Roman"/>
        </w:rPr>
        <w:t>te</w:t>
      </w:r>
      <w:r w:rsidR="004E7419" w:rsidRPr="00775188">
        <w:rPr>
          <w:rFonts w:ascii="Times New Roman" w:eastAsia="Meiryo" w:hAnsi="Times New Roman" w:cs="Times New Roman"/>
        </w:rPr>
        <w:t xml:space="preserve"> in urine increases with time, precipitat</w:t>
      </w:r>
      <w:r w:rsidR="0081109D" w:rsidRPr="00775188">
        <w:rPr>
          <w:rFonts w:ascii="Times New Roman" w:eastAsia="Meiryo" w:hAnsi="Times New Roman" w:cs="Times New Roman"/>
        </w:rPr>
        <w:t>e</w:t>
      </w:r>
      <w:r w:rsidR="004E7419" w:rsidRPr="00775188">
        <w:rPr>
          <w:rFonts w:ascii="Times New Roman" w:eastAsia="Meiryo" w:hAnsi="Times New Roman" w:cs="Times New Roman"/>
        </w:rPr>
        <w:t xml:space="preserve"> removal or fresh urine </w:t>
      </w:r>
      <w:r w:rsidR="0032370F" w:rsidRPr="00775188">
        <w:rPr>
          <w:rFonts w:ascii="Times New Roman" w:eastAsia="Meiryo" w:hAnsi="Times New Roman" w:cs="Times New Roman"/>
        </w:rPr>
        <w:t>(</w:t>
      </w:r>
      <w:r w:rsidR="00646C57" w:rsidRPr="00775188">
        <w:rPr>
          <w:rFonts w:ascii="Times New Roman" w:eastAsia="Meiryo" w:hAnsi="Times New Roman" w:cs="Times New Roman"/>
        </w:rPr>
        <w:t xml:space="preserve">in </w:t>
      </w:r>
      <w:r w:rsidR="0032370F" w:rsidRPr="00775188">
        <w:rPr>
          <w:rFonts w:ascii="Times New Roman" w:eastAsia="Meiryo" w:hAnsi="Times New Roman" w:cs="Times New Roman"/>
        </w:rPr>
        <w:t xml:space="preserve">both cases of undiluted and diluted urine) </w:t>
      </w:r>
      <w:r w:rsidR="004E7419" w:rsidRPr="00775188">
        <w:rPr>
          <w:rFonts w:ascii="Times New Roman" w:eastAsia="Meiryo" w:hAnsi="Times New Roman" w:cs="Times New Roman"/>
        </w:rPr>
        <w:t xml:space="preserve">is required before </w:t>
      </w:r>
      <w:r w:rsidR="00646C57" w:rsidRPr="00775188">
        <w:rPr>
          <w:rFonts w:ascii="Times New Roman" w:eastAsia="Meiryo" w:hAnsi="Times New Roman" w:cs="Times New Roman"/>
        </w:rPr>
        <w:t>adding</w:t>
      </w:r>
      <w:r w:rsidR="004E7419" w:rsidRPr="00775188">
        <w:rPr>
          <w:rFonts w:ascii="Times New Roman" w:eastAsia="Meiryo" w:hAnsi="Times New Roman" w:cs="Times New Roman"/>
        </w:rPr>
        <w:t xml:space="preserve"> into MFCs</w:t>
      </w:r>
      <w:r w:rsidR="00192B95" w:rsidRPr="00775188">
        <w:rPr>
          <w:rFonts w:ascii="Times New Roman" w:eastAsia="Meiryo" w:hAnsi="Times New Roman" w:cs="Times New Roman"/>
        </w:rPr>
        <w:t>.</w:t>
      </w:r>
      <w:r w:rsidR="004E7419" w:rsidRPr="00775188">
        <w:rPr>
          <w:rFonts w:ascii="Times New Roman" w:eastAsia="Meiryo" w:hAnsi="Times New Roman" w:cs="Times New Roman"/>
        </w:rPr>
        <w:t xml:space="preserve"> </w:t>
      </w:r>
      <w:r w:rsidR="00192B95" w:rsidRPr="00775188">
        <w:rPr>
          <w:rFonts w:ascii="Times New Roman" w:eastAsia="Meiryo" w:hAnsi="Times New Roman" w:cs="Times New Roman"/>
        </w:rPr>
        <w:t>Relatively high ammonium concentration of urine have been reported</w:t>
      </w:r>
      <w:r w:rsidR="005B030E" w:rsidRPr="00775188">
        <w:rPr>
          <w:rFonts w:ascii="Times New Roman" w:eastAsia="Meiryo" w:hAnsi="Times New Roman" w:cs="Times New Roman"/>
        </w:rPr>
        <w:t xml:space="preserve"> not</w:t>
      </w:r>
      <w:r w:rsidR="00192B95" w:rsidRPr="00775188">
        <w:rPr>
          <w:rFonts w:ascii="Times New Roman" w:eastAsia="Meiryo" w:hAnsi="Times New Roman" w:cs="Times New Roman"/>
        </w:rPr>
        <w:t xml:space="preserve"> to </w:t>
      </w:r>
      <w:r w:rsidR="005B030E" w:rsidRPr="00775188">
        <w:rPr>
          <w:rFonts w:ascii="Times New Roman" w:eastAsia="Meiryo" w:hAnsi="Times New Roman" w:cs="Times New Roman"/>
        </w:rPr>
        <w:t>hinder t</w:t>
      </w:r>
      <w:r w:rsidR="00192B95" w:rsidRPr="00775188">
        <w:rPr>
          <w:rFonts w:ascii="Times New Roman" w:eastAsia="Meiryo" w:hAnsi="Times New Roman" w:cs="Times New Roman"/>
        </w:rPr>
        <w:t>he MFC power performance</w:t>
      </w:r>
      <w:r w:rsidR="005B030E" w:rsidRPr="00775188">
        <w:rPr>
          <w:rFonts w:ascii="Times New Roman" w:eastAsia="Meiryo" w:hAnsi="Times New Roman" w:cs="Times New Roman"/>
        </w:rPr>
        <w:fldChar w:fldCharType="begin" w:fldLock="1"/>
      </w:r>
      <w:r w:rsidR="009D35CE" w:rsidRPr="00775188">
        <w:rPr>
          <w:rFonts w:ascii="Times New Roman" w:eastAsia="Meiryo" w:hAnsi="Times New Roman" w:cs="Times New Roman"/>
        </w:rPr>
        <w:instrText>ADDIN CSL_CITATION { "citationItems" : [ { "id" : "ITEM-1", "itemData" : { "DOI" : "10.1016/j.watres.2012.02.025", "ISSN" : "1879-2448", "PMID" : "22406284", "abstract" : "Nitrogen recovery through NH(3) stripping is energy intensive and requires large amounts of chemicals. Therefore, a microbial fuel cell was developed to simultaneously produce energy and recover ammonium. The applied microbial fuel cell used a gas diffusion cathode. The ammonium transport to the cathode occurred due to migration of ammonium and diffusion of ammonia. In the cathode chamber ionic ammonium was converted to volatile ammonia due to the high pH. Ammonia was recovered from the liquid-gas boundary via volatilization and subsequent absorption into an acid solution. An ammonium recovery rate of 3.29 g(N) d(-1) m(-2) (vs. membrane surface area) was achieved at a current density of 0.50 A m(-2) (vs. membrane surface area). The energy balance showed a surplus of energy 3.46 kJ g(N)(-1), which means more energy was produced than needed for the ammonium recovery. Hence, ammonium recovery and simultaneous energy production from urine was proven possible by this novel approach.", "author" : [ { "dropping-particle" : "", "family" : "Kuntke", "given" : "P", "non-dropping-particle" : "", "parse-names" : false, "suffix" : "" }, { "dropping-particle" : "", "family" : "Smiech", "given" : "K M", "non-dropping-particle" : "", "parse-names" : false, "suffix" : "" }, { "dropping-particle" : "", "family" : "Bruning", "given" : "H", "non-dropping-particle" : "", "parse-names" : false, "suffix" : "" }, { "dropping-particle" : "", "family" : "Zeeman", "given" : "G", "non-dropping-particle" : "", "parse-names" : false, "suffix" : "" }, { "dropping-particle" : "", "family" : "Saakes", "given" : "M", "non-dropping-particle" : "", "parse-names" : false, "suffix" : "" }, { "dropping-particle" : "", "family" : "Sleutels", "given" : "T H J A", "non-dropping-particle" : "", "parse-names" : false, "suffix" : "" }, { "dropping-particle" : "", "family" : "Hamelers", "given" : "H V M", "non-dropping-particle" : "", "parse-names" : false, "suffix" : "" }, { "dropping-particle" : "", "family" : "Buisman", "given" : "C J N", "non-dropping-particle" : "", "parse-names" : false, "suffix" : "" } ], "container-title" : "Water research", "id" : "ITEM-1", "issue" : "8", "issued" : { "date-parts" : [ [ "2012", "5", "15" ] ] }, "page" : "2627-36", "title" : "Ammonium recovery and energy production from urine by a microbial fuel cell", "type" : "article-journal", "volume" : "46" }, "uris" : [ "http://www.mendeley.com/documents/?uuid=4ae1b2ae-063f-4d14-9ce0-045922f943a6" ] }, { "id" : "ITEM-2", "itemData" : { "DOI" : "10.1039/c2cp23402e", "ISSN" : "1463-9084", "PMID" : "22234416", "abstract" : "Urine pretreatment has attracted increasing interest as it is able to relieve the nitrogen and phosphorus overloading problems in municipal wastewater treatment plants. In this study, an integrated process, which combines magnesium ammonium phosphate (MAP) precipitation with a microbial fuel cell (MFC), is proposed for the recovery of a slow-release fertilizer and electricity from urine. In such a two-step process, both nitrogen and phosphorus are recovered through the MAP process, and organic matters in the urine are converted into electricity in the MFCs. With this integrated process, when the phosphorus recovery is maximized without a dose of PO(4)(3-)-P in the MAP precipitation process, removal efficiencies for PO(4)(3)-P and NH(4)(+)-N of 94.6% and 28.6%, respectively, were achieved with a chemical oxygen demand (COD) of 64.9% accompanied by a power output of 2.6 W m(-3). Whereas removal efficiencies for PO(4)(3)-P and NH(4)(+)-N of 42.6% and 40%, respectively, and a COD of 62.4% and power density of 0.9 W m(-3) were obtained if simultaneous recovery of phosphorus and nitrogen was required through dosing with 620 mg L(-1) of PO(4)(3-)-P in the MAP process. This work provides a new sustainable approach for the efficient and cost-effective treatment of urine with the recovery of energy and resources.", "author" : [ { "dropping-particle" : "", "family" : "Zang", "given" : "Guo-Long", "non-dropping-particle" : "", "parse-names" : false, "suffix" : "" }, { "dropping-particle" : "", "family" : "Sheng", "given" : "Guo-Ping", "non-dropping-particle" : "", "parse-names" : false, "suffix" : "" }, { "dropping-particle" : "", "family" : "Li", "given" : "Wen-Wei", "non-dropping-particle" : "", "parse-names" : false, "suffix" : "" }, { "dropping-particle" : "", "family" : "Tong", "given" : "Zhong-Hua", "non-dropping-particle" : "", "parse-names" : false, "suffix" : "" }, { "dropping-particle" : "", "family" : "Zeng", "given" : "Raymond J", "non-dropping-particle" : "", "parse-names" : false, "suffix" : "" }, { "dropping-particle" : "", "family" : "Shi", "given" : "Chen", "non-dropping-particle" : "", "parse-names" : false, "suffix" : "" }, { "dropping-particle" : "", "family" : "Yu", "given" : "Han-Qing", "non-dropping-particle" : "", "parse-names" : false, "suffix" : "" } ], "container-title" : "Physical chemistry chemical physics : PCCP", "id" : "ITEM-2", "issue" : "6", "issued" : { "date-parts" : [ [ "2012", "2", "14" ] ] }, "page" : "1978-84", "title" : "Nutrient removal and energy production in a urine treatment process using magnesium ammonium phosphate precipitation and a microbial fuel cell technique", "type" : "article-journal", "volume" : "14" }, "uris" : [ "http://www.mendeley.com/documents/?uuid=568a587d-2349-4c17-b69e-01319f5fee52" ] } ], "mendeley" : { "formattedCitation" : "&lt;sup&gt;12,14&lt;/sup&gt;", "plainTextFormattedCitation" : "12,14", "previouslyFormattedCitation" : "&lt;sup&gt;12,14&lt;/sup&gt;" }, "properties" : { "noteIndex" : 0 }, "schema" : "https://github.com/citation-style-language/schema/raw/master/csl-citation.json" }</w:instrText>
      </w:r>
      <w:r w:rsidR="005B030E" w:rsidRPr="00775188">
        <w:rPr>
          <w:rFonts w:ascii="Times New Roman" w:eastAsia="Meiryo" w:hAnsi="Times New Roman" w:cs="Times New Roman"/>
        </w:rPr>
        <w:fldChar w:fldCharType="separate"/>
      </w:r>
      <w:r w:rsidR="00CD42FC" w:rsidRPr="00775188">
        <w:rPr>
          <w:rFonts w:ascii="Times New Roman" w:eastAsia="Meiryo" w:hAnsi="Times New Roman" w:cs="Times New Roman"/>
          <w:noProof/>
          <w:vertAlign w:val="superscript"/>
        </w:rPr>
        <w:t>12,14</w:t>
      </w:r>
      <w:r w:rsidR="005B030E" w:rsidRPr="00775188">
        <w:rPr>
          <w:rFonts w:ascii="Times New Roman" w:eastAsia="Meiryo" w:hAnsi="Times New Roman" w:cs="Times New Roman"/>
        </w:rPr>
        <w:fldChar w:fldCharType="end"/>
      </w:r>
      <w:r w:rsidR="005B030E" w:rsidRPr="00775188">
        <w:rPr>
          <w:rFonts w:ascii="Times New Roman" w:eastAsia="Meiryo" w:hAnsi="Times New Roman" w:cs="Times New Roman"/>
        </w:rPr>
        <w:t xml:space="preserve">. However no published information was found on </w:t>
      </w:r>
      <w:bookmarkStart w:id="37" w:name="OLE_LINK38"/>
      <w:bookmarkStart w:id="38" w:name="OLE_LINK39"/>
      <w:bookmarkStart w:id="39" w:name="OLE_LINK40"/>
      <w:bookmarkStart w:id="40" w:name="OLE_LINK41"/>
      <w:r w:rsidR="00E149FB" w:rsidRPr="00775188">
        <w:rPr>
          <w:rFonts w:ascii="Times New Roman" w:eastAsia="Meiryo" w:hAnsi="Times New Roman" w:cs="Times New Roman"/>
        </w:rPr>
        <w:t xml:space="preserve">the </w:t>
      </w:r>
      <w:r w:rsidR="00E06776" w:rsidRPr="00775188">
        <w:rPr>
          <w:rFonts w:ascii="Times New Roman" w:eastAsia="Meiryo" w:hAnsi="Times New Roman" w:cs="Times New Roman"/>
        </w:rPr>
        <w:t>inter</w:t>
      </w:r>
      <w:r w:rsidR="009F2634" w:rsidRPr="00775188">
        <w:rPr>
          <w:rFonts w:ascii="Times New Roman" w:eastAsia="Meiryo" w:hAnsi="Times New Roman" w:cs="Times New Roman"/>
        </w:rPr>
        <w:t>-</w:t>
      </w:r>
      <w:r w:rsidR="005B030E" w:rsidRPr="00775188">
        <w:rPr>
          <w:rFonts w:ascii="Times New Roman" w:eastAsia="Meiryo" w:hAnsi="Times New Roman" w:cs="Times New Roman"/>
        </w:rPr>
        <w:t>relation</w:t>
      </w:r>
      <w:bookmarkEnd w:id="37"/>
      <w:bookmarkEnd w:id="38"/>
      <w:r w:rsidR="00E06776" w:rsidRPr="00775188">
        <w:rPr>
          <w:rFonts w:ascii="Times New Roman" w:eastAsia="Meiryo" w:hAnsi="Times New Roman" w:cs="Times New Roman"/>
        </w:rPr>
        <w:t>ship</w:t>
      </w:r>
      <w:bookmarkEnd w:id="39"/>
      <w:bookmarkEnd w:id="40"/>
      <w:r w:rsidR="00E06776" w:rsidRPr="00775188">
        <w:rPr>
          <w:rFonts w:ascii="Times New Roman" w:eastAsia="Meiryo" w:hAnsi="Times New Roman" w:cs="Times New Roman"/>
        </w:rPr>
        <w:t xml:space="preserve"> between</w:t>
      </w:r>
      <w:r w:rsidR="005B030E" w:rsidRPr="00775188">
        <w:rPr>
          <w:rFonts w:ascii="Times New Roman" w:eastAsia="Meiryo" w:hAnsi="Times New Roman" w:cs="Times New Roman"/>
        </w:rPr>
        <w:t xml:space="preserve"> MFC operation </w:t>
      </w:r>
      <w:r w:rsidR="00E06776" w:rsidRPr="00775188">
        <w:rPr>
          <w:rFonts w:ascii="Times New Roman" w:eastAsia="Meiryo" w:hAnsi="Times New Roman" w:cs="Times New Roman"/>
        </w:rPr>
        <w:t xml:space="preserve">and </w:t>
      </w:r>
      <w:r w:rsidR="0098695D" w:rsidRPr="00775188">
        <w:rPr>
          <w:rFonts w:ascii="Times New Roman" w:eastAsia="Meiryo" w:hAnsi="Times New Roman" w:cs="Times New Roman"/>
        </w:rPr>
        <w:t xml:space="preserve">high </w:t>
      </w:r>
      <w:r w:rsidR="005B030E" w:rsidRPr="00775188">
        <w:rPr>
          <w:rFonts w:ascii="Times New Roman" w:eastAsia="Meiryo" w:hAnsi="Times New Roman" w:cs="Times New Roman"/>
        </w:rPr>
        <w:t>phosphorus concentration</w:t>
      </w:r>
      <w:r w:rsidR="0098695D" w:rsidRPr="00775188">
        <w:rPr>
          <w:rFonts w:ascii="Times New Roman" w:eastAsia="Meiryo" w:hAnsi="Times New Roman" w:cs="Times New Roman"/>
        </w:rPr>
        <w:t xml:space="preserve"> of urine</w:t>
      </w:r>
      <w:r w:rsidR="00E06776" w:rsidRPr="00775188">
        <w:rPr>
          <w:rFonts w:ascii="Times New Roman" w:eastAsia="Meiryo" w:hAnsi="Times New Roman" w:cs="Times New Roman"/>
        </w:rPr>
        <w:t>.</w:t>
      </w:r>
      <w:r w:rsidR="00192B95" w:rsidRPr="00775188">
        <w:rPr>
          <w:rFonts w:ascii="Times New Roman" w:eastAsia="Meiryo" w:hAnsi="Times New Roman" w:cs="Times New Roman"/>
        </w:rPr>
        <w:t xml:space="preserve"> </w:t>
      </w:r>
      <w:r w:rsidR="004E7419" w:rsidRPr="00775188">
        <w:rPr>
          <w:rFonts w:ascii="Times New Roman" w:eastAsia="Meiryo" w:hAnsi="Times New Roman" w:cs="Times New Roman"/>
        </w:rPr>
        <w:t>The</w:t>
      </w:r>
      <w:r w:rsidR="004E052C" w:rsidRPr="00775188">
        <w:rPr>
          <w:rFonts w:ascii="Times New Roman" w:eastAsia="Meiryo" w:hAnsi="Times New Roman" w:cs="Times New Roman"/>
        </w:rPr>
        <w:t xml:space="preserve">se findings </w:t>
      </w:r>
      <w:r w:rsidR="004E7419" w:rsidRPr="00775188">
        <w:rPr>
          <w:rFonts w:ascii="Times New Roman" w:eastAsia="Meiryo" w:hAnsi="Times New Roman" w:cs="Times New Roman"/>
        </w:rPr>
        <w:t xml:space="preserve">demonstrate </w:t>
      </w:r>
      <w:r w:rsidR="004E052C" w:rsidRPr="00775188">
        <w:rPr>
          <w:rFonts w:ascii="Times New Roman" w:eastAsia="Meiryo" w:hAnsi="Times New Roman" w:cs="Times New Roman"/>
        </w:rPr>
        <w:t xml:space="preserve">that it is possible to remove the </w:t>
      </w:r>
      <w:r w:rsidR="004E7419" w:rsidRPr="00775188">
        <w:rPr>
          <w:rFonts w:ascii="Times New Roman" w:eastAsia="Meiryo" w:hAnsi="Times New Roman" w:cs="Times New Roman"/>
        </w:rPr>
        <w:t>precipita</w:t>
      </w:r>
      <w:r w:rsidR="005E650E" w:rsidRPr="00775188">
        <w:rPr>
          <w:rFonts w:ascii="Times New Roman" w:eastAsia="Meiryo" w:hAnsi="Times New Roman" w:cs="Times New Roman"/>
        </w:rPr>
        <w:t>te</w:t>
      </w:r>
      <w:r w:rsidR="004E052C" w:rsidRPr="00775188">
        <w:rPr>
          <w:rFonts w:ascii="Times New Roman" w:eastAsia="Meiryo" w:hAnsi="Times New Roman" w:cs="Times New Roman"/>
        </w:rPr>
        <w:t xml:space="preserve"> </w:t>
      </w:r>
      <w:r w:rsidR="004E7419" w:rsidRPr="00775188">
        <w:rPr>
          <w:rFonts w:ascii="Times New Roman" w:eastAsia="Meiryo" w:hAnsi="Times New Roman" w:cs="Times New Roman"/>
        </w:rPr>
        <w:t xml:space="preserve">before the </w:t>
      </w:r>
      <w:r w:rsidR="004E052C" w:rsidRPr="00775188">
        <w:rPr>
          <w:rFonts w:ascii="Times New Roman" w:eastAsia="Meiryo" w:hAnsi="Times New Roman" w:cs="Times New Roman"/>
        </w:rPr>
        <w:t xml:space="preserve">MFC </w:t>
      </w:r>
      <w:r w:rsidR="004E7419" w:rsidRPr="00775188">
        <w:rPr>
          <w:rFonts w:ascii="Times New Roman" w:eastAsia="Meiryo" w:hAnsi="Times New Roman" w:cs="Times New Roman"/>
        </w:rPr>
        <w:t xml:space="preserve">system </w:t>
      </w:r>
      <w:r w:rsidR="004E052C" w:rsidRPr="00775188">
        <w:rPr>
          <w:rFonts w:ascii="Times New Roman" w:eastAsia="Meiryo" w:hAnsi="Times New Roman" w:cs="Times New Roman"/>
        </w:rPr>
        <w:t xml:space="preserve">without negatively affecting the </w:t>
      </w:r>
      <w:r w:rsidR="0032370F" w:rsidRPr="00775188">
        <w:rPr>
          <w:rFonts w:ascii="Times New Roman" w:eastAsia="Meiryo" w:hAnsi="Times New Roman" w:cs="Times New Roman"/>
        </w:rPr>
        <w:t xml:space="preserve">power </w:t>
      </w:r>
      <w:r w:rsidR="004E052C" w:rsidRPr="00775188">
        <w:rPr>
          <w:rFonts w:ascii="Times New Roman" w:eastAsia="Meiryo" w:hAnsi="Times New Roman" w:cs="Times New Roman"/>
        </w:rPr>
        <w:t>output</w:t>
      </w:r>
      <w:r w:rsidR="004E7419" w:rsidRPr="00775188">
        <w:rPr>
          <w:rFonts w:ascii="Times New Roman" w:eastAsia="Meiryo" w:hAnsi="Times New Roman" w:cs="Times New Roman"/>
        </w:rPr>
        <w:t>.</w:t>
      </w:r>
    </w:p>
    <w:p w14:paraId="1F8922E1" w14:textId="77777777" w:rsidR="00162D06" w:rsidRPr="00775188" w:rsidRDefault="00B02BF7" w:rsidP="00760C8D">
      <w:pPr>
        <w:spacing w:after="0"/>
        <w:ind w:firstLine="567"/>
        <w:rPr>
          <w:rFonts w:ascii="Times New Roman" w:eastAsia="Meiryo" w:hAnsi="Times New Roman" w:cs="Times New Roman"/>
        </w:rPr>
      </w:pPr>
      <w:r w:rsidRPr="00775188">
        <w:rPr>
          <w:rFonts w:ascii="Times New Roman" w:eastAsia="Meiryo" w:hAnsi="Times New Roman" w:cs="Times New Roman"/>
        </w:rPr>
        <w:t xml:space="preserve">Struvite removal with Mg addition has </w:t>
      </w:r>
      <w:r w:rsidR="00BE3133" w:rsidRPr="00775188">
        <w:rPr>
          <w:rFonts w:ascii="Times New Roman" w:eastAsia="Meiryo" w:hAnsi="Times New Roman" w:cs="Times New Roman"/>
        </w:rPr>
        <w:t xml:space="preserve">the added advantage of </w:t>
      </w:r>
      <w:r w:rsidR="00536A94" w:rsidRPr="00775188">
        <w:rPr>
          <w:rFonts w:ascii="Times New Roman" w:eastAsia="Meiryo" w:hAnsi="Times New Roman" w:cs="Times New Roman"/>
        </w:rPr>
        <w:t xml:space="preserve">higher </w:t>
      </w:r>
      <w:r w:rsidRPr="00775188">
        <w:rPr>
          <w:rFonts w:ascii="Times New Roman" w:eastAsia="Meiryo" w:hAnsi="Times New Roman" w:cs="Times New Roman"/>
        </w:rPr>
        <w:t xml:space="preserve">phosphorus recovery </w:t>
      </w:r>
      <w:r w:rsidR="00536A94" w:rsidRPr="00775188">
        <w:rPr>
          <w:rFonts w:ascii="Times New Roman" w:eastAsia="Meiryo" w:hAnsi="Times New Roman" w:cs="Times New Roman"/>
        </w:rPr>
        <w:t>rate</w:t>
      </w:r>
      <w:r w:rsidR="00BE3133" w:rsidRPr="00775188">
        <w:rPr>
          <w:rFonts w:ascii="Times New Roman" w:eastAsia="Meiryo" w:hAnsi="Times New Roman" w:cs="Times New Roman"/>
        </w:rPr>
        <w:t>s</w:t>
      </w:r>
      <w:r w:rsidR="00536A94" w:rsidRPr="00775188">
        <w:rPr>
          <w:rFonts w:ascii="Times New Roman" w:eastAsia="Meiryo" w:hAnsi="Times New Roman" w:cs="Times New Roman"/>
        </w:rPr>
        <w:t xml:space="preserve"> </w:t>
      </w:r>
      <w:r w:rsidR="00BE3133" w:rsidRPr="00775188">
        <w:rPr>
          <w:rFonts w:ascii="Times New Roman" w:eastAsia="Meiryo" w:hAnsi="Times New Roman" w:cs="Times New Roman"/>
        </w:rPr>
        <w:t>in shorter</w:t>
      </w:r>
      <w:r w:rsidR="00536A94" w:rsidRPr="00775188">
        <w:rPr>
          <w:rFonts w:ascii="Times New Roman" w:eastAsia="Meiryo" w:hAnsi="Times New Roman" w:cs="Times New Roman"/>
        </w:rPr>
        <w:t xml:space="preserve"> </w:t>
      </w:r>
      <w:r w:rsidR="00BE3133" w:rsidRPr="00775188">
        <w:rPr>
          <w:rFonts w:ascii="Times New Roman" w:eastAsia="Meiryo" w:hAnsi="Times New Roman" w:cs="Times New Roman"/>
        </w:rPr>
        <w:t xml:space="preserve">periods of </w:t>
      </w:r>
      <w:r w:rsidR="00536A94" w:rsidRPr="00775188">
        <w:rPr>
          <w:rFonts w:ascii="Times New Roman" w:eastAsia="Meiryo" w:hAnsi="Times New Roman" w:cs="Times New Roman"/>
        </w:rPr>
        <w:t>time</w:t>
      </w:r>
      <w:r w:rsidRPr="00775188">
        <w:rPr>
          <w:rFonts w:ascii="Times New Roman" w:eastAsia="Meiryo" w:hAnsi="Times New Roman" w:cs="Times New Roman"/>
        </w:rPr>
        <w:t>.</w:t>
      </w:r>
      <w:r w:rsidR="00536A94" w:rsidRPr="00775188">
        <w:rPr>
          <w:rFonts w:ascii="Times New Roman" w:eastAsia="Meiryo" w:hAnsi="Times New Roman" w:cs="Times New Roman"/>
        </w:rPr>
        <w:t xml:space="preserve"> A</w:t>
      </w:r>
      <w:r w:rsidR="00BE3133" w:rsidRPr="00775188">
        <w:rPr>
          <w:rFonts w:ascii="Times New Roman" w:eastAsia="Meiryo" w:hAnsi="Times New Roman" w:cs="Times New Roman"/>
        </w:rPr>
        <w:t xml:space="preserve">pproximately </w:t>
      </w:r>
      <w:r w:rsidR="00536A94" w:rsidRPr="00775188">
        <w:rPr>
          <w:rFonts w:ascii="Times New Roman" w:eastAsia="Meiryo" w:hAnsi="Times New Roman" w:cs="Times New Roman"/>
        </w:rPr>
        <w:t>38 % of PO</w:t>
      </w:r>
      <w:r w:rsidR="00536A94" w:rsidRPr="00775188">
        <w:rPr>
          <w:rFonts w:ascii="Times New Roman" w:eastAsia="Meiryo" w:hAnsi="Times New Roman" w:cs="Times New Roman"/>
          <w:vertAlign w:val="subscript"/>
        </w:rPr>
        <w:t>4</w:t>
      </w:r>
      <w:r w:rsidR="00536A94" w:rsidRPr="00775188">
        <w:rPr>
          <w:rFonts w:ascii="Times New Roman" w:eastAsia="Meiryo" w:hAnsi="Times New Roman" w:cs="Times New Roman"/>
          <w:vertAlign w:val="superscript"/>
        </w:rPr>
        <w:t>3–</w:t>
      </w:r>
      <w:r w:rsidR="00536A94" w:rsidRPr="00775188">
        <w:rPr>
          <w:rFonts w:ascii="Times New Roman" w:eastAsia="Meiryo" w:hAnsi="Times New Roman" w:cs="Times New Roman"/>
        </w:rPr>
        <w:t xml:space="preserve">-P was removed </w:t>
      </w:r>
      <w:r w:rsidR="000551E9" w:rsidRPr="00775188">
        <w:rPr>
          <w:rFonts w:ascii="Times New Roman" w:eastAsia="Meiryo" w:hAnsi="Times New Roman" w:cs="Times New Roman"/>
        </w:rPr>
        <w:t>in</w:t>
      </w:r>
      <w:r w:rsidR="00536A94" w:rsidRPr="00775188">
        <w:rPr>
          <w:rFonts w:ascii="Times New Roman" w:eastAsia="Meiryo" w:hAnsi="Times New Roman" w:cs="Times New Roman"/>
        </w:rPr>
        <w:t xml:space="preserve"> 5 days of storage (Fig. </w:t>
      </w:r>
      <w:r w:rsidR="00195910" w:rsidRPr="00775188">
        <w:rPr>
          <w:rFonts w:ascii="Times New Roman" w:eastAsia="Meiryo" w:hAnsi="Times New Roman" w:cs="Times New Roman"/>
        </w:rPr>
        <w:t>2</w:t>
      </w:r>
      <w:r w:rsidR="00733885" w:rsidRPr="00775188">
        <w:rPr>
          <w:rFonts w:ascii="Times New Roman" w:eastAsia="Meiryo" w:hAnsi="Times New Roman" w:cs="Times New Roman"/>
        </w:rPr>
        <w:t>a</w:t>
      </w:r>
      <w:r w:rsidR="00536A94" w:rsidRPr="00775188">
        <w:rPr>
          <w:rFonts w:ascii="Times New Roman" w:eastAsia="Meiryo" w:hAnsi="Times New Roman" w:cs="Times New Roman"/>
        </w:rPr>
        <w:t>) whereas 82 % of PO</w:t>
      </w:r>
      <w:r w:rsidR="00536A94" w:rsidRPr="00775188">
        <w:rPr>
          <w:rFonts w:ascii="Times New Roman" w:eastAsia="Meiryo" w:hAnsi="Times New Roman" w:cs="Times New Roman"/>
          <w:vertAlign w:val="subscript"/>
        </w:rPr>
        <w:t>4</w:t>
      </w:r>
      <w:r w:rsidR="00536A94" w:rsidRPr="00775188">
        <w:rPr>
          <w:rFonts w:ascii="Times New Roman" w:eastAsia="Meiryo" w:hAnsi="Times New Roman" w:cs="Times New Roman"/>
          <w:vertAlign w:val="superscript"/>
        </w:rPr>
        <w:t>3–</w:t>
      </w:r>
      <w:r w:rsidR="00536A94" w:rsidRPr="00775188">
        <w:rPr>
          <w:rFonts w:ascii="Times New Roman" w:eastAsia="Meiryo" w:hAnsi="Times New Roman" w:cs="Times New Roman"/>
        </w:rPr>
        <w:t>-P was recovered through the Mg addi</w:t>
      </w:r>
      <w:r w:rsidR="000551E9" w:rsidRPr="00775188">
        <w:rPr>
          <w:rFonts w:ascii="Times New Roman" w:eastAsia="Meiryo" w:hAnsi="Times New Roman" w:cs="Times New Roman"/>
        </w:rPr>
        <w:t xml:space="preserve">tion </w:t>
      </w:r>
      <w:r w:rsidR="00536A94" w:rsidRPr="00775188">
        <w:rPr>
          <w:rFonts w:ascii="Times New Roman" w:eastAsia="Meiryo" w:hAnsi="Times New Roman" w:cs="Times New Roman"/>
        </w:rPr>
        <w:t>process</w:t>
      </w:r>
      <w:r w:rsidR="003906C7" w:rsidRPr="00775188">
        <w:rPr>
          <w:rFonts w:ascii="Times New Roman" w:eastAsia="Meiryo" w:hAnsi="Times New Roman" w:cs="Times New Roman"/>
        </w:rPr>
        <w:t xml:space="preserve">, which </w:t>
      </w:r>
      <w:r w:rsidR="00162D06" w:rsidRPr="00775188">
        <w:rPr>
          <w:rFonts w:ascii="Times New Roman" w:eastAsia="Meiryo" w:hAnsi="Times New Roman" w:cs="Times New Roman"/>
        </w:rPr>
        <w:t xml:space="preserve">required </w:t>
      </w:r>
      <w:r w:rsidR="003906C7" w:rsidRPr="00775188">
        <w:rPr>
          <w:rFonts w:ascii="Times New Roman" w:eastAsia="Meiryo" w:hAnsi="Times New Roman" w:cs="Times New Roman"/>
        </w:rPr>
        <w:t xml:space="preserve">a period of </w:t>
      </w:r>
      <w:r w:rsidR="00162D06" w:rsidRPr="00775188">
        <w:rPr>
          <w:rFonts w:ascii="Times New Roman" w:eastAsia="Meiryo" w:hAnsi="Times New Roman" w:cs="Times New Roman"/>
        </w:rPr>
        <w:t>less than 1 hour.</w:t>
      </w:r>
      <w:r w:rsidR="00D540A2" w:rsidRPr="00775188">
        <w:rPr>
          <w:rFonts w:ascii="Times New Roman" w:eastAsia="Meiryo" w:hAnsi="Times New Roman" w:cs="Times New Roman"/>
        </w:rPr>
        <w:t xml:space="preserve"> In terms of struvite recovery, struvite precipitation using additional </w:t>
      </w:r>
      <w:r w:rsidR="00D540A2" w:rsidRPr="00775188">
        <w:rPr>
          <w:rFonts w:ascii="Times New Roman" w:eastAsia="Meiryo" w:hAnsi="Times New Roman" w:cs="Times New Roman"/>
        </w:rPr>
        <w:lastRenderedPageBreak/>
        <w:t xml:space="preserve">magnesium is a very well established and efficient way to remove phosphorus from urine. </w:t>
      </w:r>
      <w:r w:rsidR="0098695D" w:rsidRPr="00775188">
        <w:rPr>
          <w:rFonts w:ascii="Times New Roman" w:eastAsia="Meiryo" w:hAnsi="Times New Roman" w:cs="Times New Roman"/>
        </w:rPr>
        <w:t>A p</w:t>
      </w:r>
      <w:r w:rsidR="00E06776" w:rsidRPr="00775188">
        <w:rPr>
          <w:rFonts w:ascii="Times New Roman" w:eastAsia="Meiryo" w:hAnsi="Times New Roman" w:cs="Times New Roman"/>
        </w:rPr>
        <w:t>revious stud</w:t>
      </w:r>
      <w:r w:rsidR="0098695D" w:rsidRPr="00775188">
        <w:rPr>
          <w:rFonts w:ascii="Times New Roman" w:eastAsia="Meiryo" w:hAnsi="Times New Roman" w:cs="Times New Roman"/>
        </w:rPr>
        <w:t>y</w:t>
      </w:r>
      <w:r w:rsidR="0098695D" w:rsidRPr="00775188">
        <w:rPr>
          <w:rFonts w:ascii="Times New Roman" w:eastAsia="Meiryo" w:hAnsi="Times New Roman" w:cs="Times New Roman"/>
        </w:rPr>
        <w:fldChar w:fldCharType="begin" w:fldLock="1"/>
      </w:r>
      <w:r w:rsidR="009D35CE" w:rsidRPr="00775188">
        <w:rPr>
          <w:rFonts w:ascii="Times New Roman" w:eastAsia="Meiryo" w:hAnsi="Times New Roman" w:cs="Times New Roman"/>
        </w:rPr>
        <w:instrText>ADDIN CSL_CITATION { "citationItems" : [ { "id" : "ITEM-1", "itemData" : { "DOI" : "10.1016/j.biortech.2013.03.067", "ISSN" : "1873-2976", "PMID" : "23597765", "abstract" : "The effects of ammonium (NH4) and magnesium (Mg) on the precipitation of phosphorus in artificial wastewater by an air-cathode single-chamber microbial fuel cell were investigated. When both NH4 and Mg were added to the wastewater, phosphorus was precipitated as struvite. Almost no precipitation occurred with the addition of only NH4, while phosphorus was precipitated as cattiite with the addition of only Mg. However, the amount of precipitate was less than that observed in experiments in which NH4 was also added. As the amounts of NH4 and Mg were increased, more precipitate was observed. Precipitated phosphorus on the cathode was recovered by dissolution in Milli-Q water and MES buffers. It was discovered that the formation of a precipitate reduced the performance of the cathode. Dissolution treatment caused the performance of the cathodes to increase to their initial level.", "author" : [ { "dropping-particle" : "", "family" : "Hirooka", "given" : "K", "non-dropping-particle" : "", "parse-names" : false, "suffix" : "" }, { "dropping-particle" : "", "family" : "Ichihashi", "given" : "O", "non-dropping-particle" : "", "parse-names" : false, "suffix" : "" } ], "container-title" : "Bioresource technology", "id" : "ITEM-1", "issued" : { "date-parts" : [ [ "2013", "6" ] ] }, "page" : "368-75", "publisher" : "Elsevier Ltd", "title" : "Phosphorus recovery from artificial wastewater by microbial fuel cell and its effect on power generation", "type" : "article-journal", "volume" : "137" }, "uris" : [ "http://www.mendeley.com/documents/?uuid=c7fe0598-2ef8-4c62-8499-71edd1989778" ] } ], "mendeley" : { "formattedCitation" : "&lt;sup&gt;18&lt;/sup&gt;", "plainTextFormattedCitation" : "18", "previouslyFormattedCitation" : "&lt;sup&gt;18&lt;/sup&gt;" }, "properties" : { "noteIndex" : 0 }, "schema" : "https://github.com/citation-style-language/schema/raw/master/csl-citation.json" }</w:instrText>
      </w:r>
      <w:r w:rsidR="0098695D" w:rsidRPr="00775188">
        <w:rPr>
          <w:rFonts w:ascii="Times New Roman" w:eastAsia="Meiryo" w:hAnsi="Times New Roman" w:cs="Times New Roman"/>
        </w:rPr>
        <w:fldChar w:fldCharType="separate"/>
      </w:r>
      <w:r w:rsidR="00CD42FC" w:rsidRPr="00775188">
        <w:rPr>
          <w:rFonts w:ascii="Times New Roman" w:eastAsia="Meiryo" w:hAnsi="Times New Roman" w:cs="Times New Roman"/>
          <w:noProof/>
          <w:vertAlign w:val="superscript"/>
        </w:rPr>
        <w:t>18</w:t>
      </w:r>
      <w:r w:rsidR="0098695D" w:rsidRPr="00775188">
        <w:rPr>
          <w:rFonts w:ascii="Times New Roman" w:eastAsia="Meiryo" w:hAnsi="Times New Roman" w:cs="Times New Roman"/>
        </w:rPr>
        <w:fldChar w:fldCharType="end"/>
      </w:r>
      <w:r w:rsidR="00E06776" w:rsidRPr="00775188">
        <w:rPr>
          <w:rFonts w:ascii="Times New Roman" w:eastAsia="Meiryo" w:hAnsi="Times New Roman" w:cs="Times New Roman"/>
        </w:rPr>
        <w:t xml:space="preserve"> reporting s</w:t>
      </w:r>
      <w:r w:rsidR="00D540A2" w:rsidRPr="00775188">
        <w:rPr>
          <w:rFonts w:ascii="Times New Roman" w:eastAsia="Meiryo" w:hAnsi="Times New Roman" w:cs="Times New Roman"/>
        </w:rPr>
        <w:t xml:space="preserve">truvite recovery from </w:t>
      </w:r>
      <w:r w:rsidR="00642F19" w:rsidRPr="00775188">
        <w:rPr>
          <w:rFonts w:ascii="Times New Roman" w:eastAsia="Meiryo" w:hAnsi="Times New Roman" w:cs="Times New Roman"/>
        </w:rPr>
        <w:t xml:space="preserve">the </w:t>
      </w:r>
      <w:r w:rsidR="00D540A2" w:rsidRPr="00775188">
        <w:rPr>
          <w:rFonts w:ascii="Times New Roman" w:eastAsia="Meiryo" w:hAnsi="Times New Roman" w:cs="Times New Roman"/>
        </w:rPr>
        <w:t xml:space="preserve">cathode electrode </w:t>
      </w:r>
      <w:r w:rsidR="00713542" w:rsidRPr="00775188">
        <w:rPr>
          <w:rFonts w:ascii="Times New Roman" w:eastAsia="Meiryo" w:hAnsi="Times New Roman" w:cs="Times New Roman"/>
        </w:rPr>
        <w:t>o</w:t>
      </w:r>
      <w:r w:rsidR="00D540A2" w:rsidRPr="00775188">
        <w:rPr>
          <w:rFonts w:ascii="Times New Roman" w:eastAsia="Meiryo" w:hAnsi="Times New Roman" w:cs="Times New Roman"/>
        </w:rPr>
        <w:t>bserved</w:t>
      </w:r>
      <w:r w:rsidR="00713542" w:rsidRPr="00775188">
        <w:t xml:space="preserve"> </w:t>
      </w:r>
      <w:r w:rsidR="00713542" w:rsidRPr="00775188">
        <w:rPr>
          <w:rFonts w:ascii="Times New Roman" w:eastAsia="Meiryo" w:hAnsi="Times New Roman" w:cs="Times New Roman"/>
        </w:rPr>
        <w:t>deterioration</w:t>
      </w:r>
      <w:r w:rsidR="00D540A2" w:rsidRPr="00775188">
        <w:rPr>
          <w:rFonts w:ascii="Times New Roman" w:eastAsia="Meiryo" w:hAnsi="Times New Roman" w:cs="Times New Roman"/>
        </w:rPr>
        <w:t xml:space="preserve"> </w:t>
      </w:r>
      <w:r w:rsidR="00713542" w:rsidRPr="00775188">
        <w:rPr>
          <w:rFonts w:ascii="Times New Roman" w:eastAsia="Meiryo" w:hAnsi="Times New Roman" w:cs="Times New Roman"/>
        </w:rPr>
        <w:t xml:space="preserve">of </w:t>
      </w:r>
      <w:r w:rsidR="000C2B64" w:rsidRPr="00775188">
        <w:rPr>
          <w:rFonts w:ascii="Times New Roman" w:eastAsia="Meiryo" w:hAnsi="Times New Roman" w:cs="Times New Roman"/>
        </w:rPr>
        <w:t>electricity</w:t>
      </w:r>
      <w:r w:rsidR="00713542" w:rsidRPr="00775188">
        <w:rPr>
          <w:rFonts w:ascii="Times New Roman" w:eastAsia="Meiryo" w:hAnsi="Times New Roman" w:cs="Times New Roman"/>
        </w:rPr>
        <w:t xml:space="preserve"> generati</w:t>
      </w:r>
      <w:r w:rsidR="000C2B64" w:rsidRPr="00775188">
        <w:rPr>
          <w:rFonts w:ascii="Times New Roman" w:eastAsia="Meiryo" w:hAnsi="Times New Roman" w:cs="Times New Roman"/>
        </w:rPr>
        <w:t xml:space="preserve">ng </w:t>
      </w:r>
      <w:r w:rsidR="00713542" w:rsidRPr="00775188">
        <w:rPr>
          <w:rFonts w:ascii="Times New Roman" w:eastAsia="Meiryo" w:hAnsi="Times New Roman" w:cs="Times New Roman"/>
        </w:rPr>
        <w:t>performance</w:t>
      </w:r>
      <w:r w:rsidR="00D540A2" w:rsidRPr="00775188">
        <w:rPr>
          <w:rFonts w:ascii="Times New Roman" w:eastAsia="Meiryo" w:hAnsi="Times New Roman" w:cs="Times New Roman"/>
        </w:rPr>
        <w:t xml:space="preserve"> </w:t>
      </w:r>
      <w:r w:rsidR="000C2B64" w:rsidRPr="00775188">
        <w:rPr>
          <w:rFonts w:ascii="Times New Roman" w:eastAsia="Meiryo" w:hAnsi="Times New Roman" w:cs="Times New Roman"/>
        </w:rPr>
        <w:t xml:space="preserve">due to struvite deposition on the cathode and membrane which </w:t>
      </w:r>
      <w:r w:rsidR="00E06776" w:rsidRPr="00775188">
        <w:rPr>
          <w:rFonts w:ascii="Times New Roman" w:eastAsia="Meiryo" w:hAnsi="Times New Roman" w:cs="Times New Roman"/>
        </w:rPr>
        <w:t xml:space="preserve">impedes </w:t>
      </w:r>
      <w:r w:rsidR="000C2B64" w:rsidRPr="00775188">
        <w:rPr>
          <w:rFonts w:ascii="Times New Roman" w:eastAsia="Meiryo" w:hAnsi="Times New Roman" w:cs="Times New Roman"/>
        </w:rPr>
        <w:t>the mass transfer of ions and oxygen.</w:t>
      </w:r>
      <w:r w:rsidR="00642F19" w:rsidRPr="00775188">
        <w:rPr>
          <w:rFonts w:ascii="Times New Roman" w:eastAsia="Meiryo" w:hAnsi="Times New Roman" w:cs="Times New Roman"/>
        </w:rPr>
        <w:t xml:space="preserve"> </w:t>
      </w:r>
      <w:r w:rsidR="00B26859" w:rsidRPr="00775188">
        <w:rPr>
          <w:rFonts w:ascii="Times New Roman" w:eastAsia="Meiryo" w:hAnsi="Times New Roman" w:cs="Times New Roman"/>
        </w:rPr>
        <w:t>Therefore i</w:t>
      </w:r>
      <w:r w:rsidR="00DF6B72" w:rsidRPr="00775188">
        <w:rPr>
          <w:rFonts w:ascii="Times New Roman" w:eastAsia="Meiryo" w:hAnsi="Times New Roman" w:cs="Times New Roman"/>
        </w:rPr>
        <w:t xml:space="preserve">n the case of utilising </w:t>
      </w:r>
      <w:r w:rsidR="0098695D" w:rsidRPr="00775188">
        <w:rPr>
          <w:rFonts w:ascii="Times New Roman" w:eastAsia="Meiryo" w:hAnsi="Times New Roman" w:cs="Times New Roman"/>
        </w:rPr>
        <w:t xml:space="preserve">urine </w:t>
      </w:r>
      <w:r w:rsidR="00DF6B72" w:rsidRPr="00775188">
        <w:rPr>
          <w:rFonts w:ascii="Times New Roman" w:eastAsia="Meiryo" w:hAnsi="Times New Roman" w:cs="Times New Roman"/>
        </w:rPr>
        <w:t>which has high concentration of phosphorus</w:t>
      </w:r>
      <w:r w:rsidR="0098695D" w:rsidRPr="00775188">
        <w:rPr>
          <w:rFonts w:ascii="Times New Roman" w:eastAsia="Meiryo" w:hAnsi="Times New Roman" w:cs="Times New Roman"/>
        </w:rPr>
        <w:t xml:space="preserve">, </w:t>
      </w:r>
      <w:r w:rsidR="00642F19" w:rsidRPr="00775188">
        <w:rPr>
          <w:rFonts w:ascii="Times New Roman" w:eastAsia="Meiryo" w:hAnsi="Times New Roman" w:cs="Times New Roman"/>
        </w:rPr>
        <w:t>phosphorus recovery through struvite precipitation process seems more convenient</w:t>
      </w:r>
      <w:r w:rsidR="00DF6B72" w:rsidRPr="00775188">
        <w:rPr>
          <w:rFonts w:ascii="Times New Roman" w:eastAsia="Meiryo" w:hAnsi="Times New Roman" w:cs="Times New Roman"/>
        </w:rPr>
        <w:t xml:space="preserve"> and efficient</w:t>
      </w:r>
      <w:r w:rsidR="00642F19" w:rsidRPr="00775188">
        <w:rPr>
          <w:rFonts w:ascii="Times New Roman" w:eastAsia="Meiryo" w:hAnsi="Times New Roman" w:cs="Times New Roman"/>
        </w:rPr>
        <w:t xml:space="preserve"> way to pursue</w:t>
      </w:r>
      <w:r w:rsidR="00E41E84" w:rsidRPr="00775188">
        <w:rPr>
          <w:rFonts w:ascii="Times New Roman" w:eastAsia="Meiryo" w:hAnsi="Times New Roman" w:cs="Times New Roman"/>
        </w:rPr>
        <w:t>.</w:t>
      </w:r>
      <w:r w:rsidR="000C2B64" w:rsidRPr="00775188">
        <w:rPr>
          <w:rFonts w:ascii="Times New Roman" w:eastAsia="Meiryo" w:hAnsi="Times New Roman" w:cs="Times New Roman"/>
        </w:rPr>
        <w:t xml:space="preserve">  </w:t>
      </w:r>
    </w:p>
    <w:p w14:paraId="6B0BD865" w14:textId="77777777" w:rsidR="009D75BB" w:rsidRPr="00775188" w:rsidRDefault="009D75BB" w:rsidP="00760C8D">
      <w:pPr>
        <w:spacing w:after="0"/>
        <w:ind w:firstLine="567"/>
        <w:rPr>
          <w:rFonts w:ascii="Times New Roman" w:eastAsia="Meiryo" w:hAnsi="Times New Roman" w:cs="Times New Roman"/>
        </w:rPr>
      </w:pPr>
    </w:p>
    <w:p w14:paraId="40797F8C" w14:textId="77777777" w:rsidR="005B0076" w:rsidRPr="00775188" w:rsidRDefault="0070413A" w:rsidP="0070413A">
      <w:pPr>
        <w:spacing w:after="0"/>
        <w:ind w:firstLine="0"/>
        <w:rPr>
          <w:rFonts w:ascii="Times New Roman" w:eastAsia="Meiryo" w:hAnsi="Times New Roman" w:cs="Times New Roman"/>
          <w:b/>
        </w:rPr>
      </w:pPr>
      <w:r w:rsidRPr="00775188">
        <w:rPr>
          <w:rFonts w:ascii="Times New Roman" w:hAnsi="Times New Roman" w:cs="Times New Roman"/>
          <w:b/>
        </w:rPr>
        <w:t>U</w:t>
      </w:r>
      <w:r w:rsidR="00ED4762" w:rsidRPr="00775188">
        <w:rPr>
          <w:rFonts w:ascii="Times New Roman" w:hAnsi="Times New Roman" w:cs="Times New Roman"/>
          <w:b/>
        </w:rPr>
        <w:t>rea h</w:t>
      </w:r>
      <w:r w:rsidR="005B0076" w:rsidRPr="00775188">
        <w:rPr>
          <w:rFonts w:ascii="Times New Roman" w:hAnsi="Times New Roman" w:cs="Times New Roman"/>
          <w:b/>
        </w:rPr>
        <w:t xml:space="preserve">ydrolysis </w:t>
      </w:r>
      <w:r w:rsidR="00ED4762" w:rsidRPr="00775188">
        <w:rPr>
          <w:rFonts w:ascii="Times New Roman" w:hAnsi="Times New Roman" w:cs="Times New Roman"/>
          <w:b/>
        </w:rPr>
        <w:t>a</w:t>
      </w:r>
      <w:r w:rsidR="005B0076" w:rsidRPr="00775188">
        <w:rPr>
          <w:rFonts w:ascii="Times New Roman" w:hAnsi="Times New Roman" w:cs="Times New Roman"/>
          <w:b/>
        </w:rPr>
        <w:t xml:space="preserve">cceleration by </w:t>
      </w:r>
      <w:r w:rsidR="0016285A" w:rsidRPr="00775188">
        <w:rPr>
          <w:rFonts w:ascii="Times New Roman" w:hAnsi="Times New Roman" w:cs="Times New Roman"/>
          <w:b/>
        </w:rPr>
        <w:t xml:space="preserve">microbial activity of </w:t>
      </w:r>
      <w:r w:rsidR="005B0076" w:rsidRPr="00775188">
        <w:rPr>
          <w:rFonts w:ascii="Times New Roman" w:hAnsi="Times New Roman" w:cs="Times New Roman"/>
          <w:b/>
        </w:rPr>
        <w:t>MFCs</w:t>
      </w:r>
    </w:p>
    <w:p w14:paraId="101EE438" w14:textId="77777777" w:rsidR="00061C4A" w:rsidRPr="00775188" w:rsidRDefault="00195910" w:rsidP="00760C8D">
      <w:pPr>
        <w:spacing w:after="0"/>
        <w:ind w:firstLine="567"/>
        <w:rPr>
          <w:rFonts w:ascii="Times New Roman" w:hAnsi="Times New Roman" w:cs="Times New Roman"/>
        </w:rPr>
      </w:pPr>
      <w:r w:rsidRPr="00775188">
        <w:rPr>
          <w:rFonts w:ascii="Times New Roman" w:hAnsi="Times New Roman" w:cs="Times New Roman"/>
        </w:rPr>
        <w:t xml:space="preserve">Figure </w:t>
      </w:r>
      <w:r w:rsidR="00070FF1" w:rsidRPr="00775188">
        <w:rPr>
          <w:rFonts w:ascii="Times New Roman" w:hAnsi="Times New Roman" w:cs="Times New Roman"/>
        </w:rPr>
        <w:t>2b</w:t>
      </w:r>
      <w:r w:rsidR="00F85711" w:rsidRPr="00775188">
        <w:rPr>
          <w:rFonts w:ascii="Times New Roman" w:hAnsi="Times New Roman" w:cs="Times New Roman"/>
        </w:rPr>
        <w:t xml:space="preserve"> shows </w:t>
      </w:r>
      <w:r w:rsidR="009F6791" w:rsidRPr="00775188">
        <w:rPr>
          <w:rFonts w:ascii="Times New Roman" w:hAnsi="Times New Roman" w:cs="Times New Roman"/>
        </w:rPr>
        <w:t>the</w:t>
      </w:r>
      <w:r w:rsidR="00F85711" w:rsidRPr="00775188">
        <w:rPr>
          <w:rFonts w:ascii="Times New Roman" w:hAnsi="Times New Roman" w:cs="Times New Roman"/>
        </w:rPr>
        <w:t xml:space="preserve"> general </w:t>
      </w:r>
      <w:r w:rsidR="00700F28" w:rsidRPr="00775188">
        <w:rPr>
          <w:rFonts w:ascii="Times New Roman" w:hAnsi="Times New Roman" w:cs="Times New Roman"/>
        </w:rPr>
        <w:t xml:space="preserve">pattern of </w:t>
      </w:r>
      <w:r w:rsidR="00F85711" w:rsidRPr="00775188">
        <w:rPr>
          <w:rFonts w:ascii="Times New Roman" w:hAnsi="Times New Roman" w:cs="Times New Roman"/>
        </w:rPr>
        <w:t xml:space="preserve">pH change </w:t>
      </w:r>
      <w:r w:rsidR="00700F28" w:rsidRPr="00775188">
        <w:rPr>
          <w:rFonts w:ascii="Times New Roman" w:hAnsi="Times New Roman" w:cs="Times New Roman"/>
        </w:rPr>
        <w:t xml:space="preserve">occurring in </w:t>
      </w:r>
      <w:r w:rsidR="00F85711" w:rsidRPr="00775188">
        <w:rPr>
          <w:rFonts w:ascii="Times New Roman" w:hAnsi="Times New Roman" w:cs="Times New Roman"/>
        </w:rPr>
        <w:t xml:space="preserve">undiluted urine </w:t>
      </w:r>
      <w:r w:rsidR="00700F28" w:rsidRPr="00775188">
        <w:rPr>
          <w:rFonts w:ascii="Times New Roman" w:hAnsi="Times New Roman" w:cs="Times New Roman"/>
        </w:rPr>
        <w:t xml:space="preserve">that </w:t>
      </w:r>
      <w:r w:rsidR="00BD4446" w:rsidRPr="00775188">
        <w:rPr>
          <w:rFonts w:ascii="Times New Roman" w:hAnsi="Times New Roman" w:cs="Times New Roman"/>
        </w:rPr>
        <w:t xml:space="preserve">was </w:t>
      </w:r>
      <w:r w:rsidR="00F85711" w:rsidRPr="00775188">
        <w:rPr>
          <w:rFonts w:ascii="Times New Roman" w:hAnsi="Times New Roman" w:cs="Times New Roman"/>
        </w:rPr>
        <w:t xml:space="preserve">stored </w:t>
      </w:r>
      <w:r w:rsidR="00061C4A" w:rsidRPr="00775188">
        <w:rPr>
          <w:rFonts w:ascii="Times New Roman" w:hAnsi="Times New Roman" w:cs="Times New Roman"/>
        </w:rPr>
        <w:t xml:space="preserve">on </w:t>
      </w:r>
      <w:r w:rsidR="009F6791" w:rsidRPr="00775188">
        <w:rPr>
          <w:rFonts w:ascii="Times New Roman" w:hAnsi="Times New Roman" w:cs="Times New Roman"/>
        </w:rPr>
        <w:t xml:space="preserve">a </w:t>
      </w:r>
      <w:r w:rsidR="00061C4A" w:rsidRPr="00775188">
        <w:rPr>
          <w:rFonts w:ascii="Times New Roman" w:hAnsi="Times New Roman" w:cs="Times New Roman"/>
        </w:rPr>
        <w:t xml:space="preserve">laboratory bench in ambient </w:t>
      </w:r>
      <w:r w:rsidR="00F85711" w:rsidRPr="00775188">
        <w:rPr>
          <w:rFonts w:ascii="Times New Roman" w:hAnsi="Times New Roman" w:cs="Times New Roman"/>
        </w:rPr>
        <w:t>temperature</w:t>
      </w:r>
      <w:r w:rsidR="00F85711" w:rsidRPr="00775188">
        <w:rPr>
          <w:rFonts w:ascii="Times New Roman" w:eastAsia="Meiryo" w:hAnsi="Times New Roman" w:cs="Times New Roman"/>
        </w:rPr>
        <w:t>.</w:t>
      </w:r>
      <w:r w:rsidR="00061C4A" w:rsidRPr="00775188">
        <w:rPr>
          <w:rFonts w:ascii="Times New Roman" w:hAnsi="Times New Roman" w:cs="Times New Roman"/>
        </w:rPr>
        <w:t xml:space="preserve"> </w:t>
      </w:r>
      <w:r w:rsidR="00D64B74" w:rsidRPr="00775188">
        <w:rPr>
          <w:rFonts w:ascii="Times New Roman" w:hAnsi="Times New Roman" w:cs="Times New Roman"/>
        </w:rPr>
        <w:t>The i</w:t>
      </w:r>
      <w:r w:rsidR="00061C4A" w:rsidRPr="00775188">
        <w:rPr>
          <w:rFonts w:ascii="Times New Roman" w:hAnsi="Times New Roman" w:cs="Times New Roman"/>
        </w:rPr>
        <w:t xml:space="preserve">nitial pH of </w:t>
      </w:r>
      <w:r w:rsidR="00AE4460" w:rsidRPr="00775188">
        <w:rPr>
          <w:rFonts w:ascii="Times New Roman" w:hAnsi="Times New Roman" w:cs="Times New Roman"/>
        </w:rPr>
        <w:t>6.4</w:t>
      </w:r>
      <w:r w:rsidR="00061C4A" w:rsidRPr="00775188">
        <w:rPr>
          <w:rFonts w:ascii="Times New Roman" w:hAnsi="Times New Roman" w:cs="Times New Roman"/>
        </w:rPr>
        <w:t xml:space="preserve"> </w:t>
      </w:r>
      <w:r w:rsidR="00AE4460" w:rsidRPr="00775188">
        <w:rPr>
          <w:rFonts w:ascii="Times New Roman" w:hAnsi="Times New Roman" w:cs="Times New Roman"/>
        </w:rPr>
        <w:t xml:space="preserve">did not </w:t>
      </w:r>
      <w:r w:rsidR="00D64B74" w:rsidRPr="00775188">
        <w:rPr>
          <w:rFonts w:ascii="Times New Roman" w:hAnsi="Times New Roman" w:cs="Times New Roman"/>
        </w:rPr>
        <w:t xml:space="preserve">significantly </w:t>
      </w:r>
      <w:r w:rsidR="00AE4460" w:rsidRPr="00775188">
        <w:rPr>
          <w:rFonts w:ascii="Times New Roman" w:hAnsi="Times New Roman" w:cs="Times New Roman"/>
        </w:rPr>
        <w:t xml:space="preserve">change for </w:t>
      </w:r>
      <w:r w:rsidR="00D64B74" w:rsidRPr="00775188">
        <w:rPr>
          <w:rFonts w:ascii="Times New Roman" w:hAnsi="Times New Roman" w:cs="Times New Roman"/>
        </w:rPr>
        <w:t xml:space="preserve">approximately </w:t>
      </w:r>
      <w:r w:rsidR="00AE4460" w:rsidRPr="00775188">
        <w:rPr>
          <w:rFonts w:ascii="Times New Roman" w:hAnsi="Times New Roman" w:cs="Times New Roman"/>
        </w:rPr>
        <w:t xml:space="preserve">the first 10 hours (less than 0.2 pH </w:t>
      </w:r>
      <w:r w:rsidR="00DC03D0" w:rsidRPr="00775188">
        <w:rPr>
          <w:rFonts w:ascii="Times New Roman" w:hAnsi="Times New Roman" w:cs="Times New Roman"/>
        </w:rPr>
        <w:t>units</w:t>
      </w:r>
      <w:r w:rsidR="00AE4460" w:rsidRPr="00775188">
        <w:rPr>
          <w:rFonts w:ascii="Times New Roman" w:hAnsi="Times New Roman" w:cs="Times New Roman"/>
        </w:rPr>
        <w:t>)</w:t>
      </w:r>
      <w:r w:rsidR="007F4177" w:rsidRPr="00775188">
        <w:rPr>
          <w:rFonts w:ascii="Times New Roman" w:hAnsi="Times New Roman" w:cs="Times New Roman"/>
        </w:rPr>
        <w:t>, but</w:t>
      </w:r>
      <w:r w:rsidR="00AE4460" w:rsidRPr="00775188">
        <w:rPr>
          <w:rFonts w:ascii="Times New Roman" w:hAnsi="Times New Roman" w:cs="Times New Roman"/>
        </w:rPr>
        <w:t xml:space="preserve"> then </w:t>
      </w:r>
      <w:r w:rsidR="00061C4A" w:rsidRPr="00775188">
        <w:rPr>
          <w:rFonts w:ascii="Times New Roman" w:hAnsi="Times New Roman" w:cs="Times New Roman"/>
        </w:rPr>
        <w:t>increased relatively rapidly for</w:t>
      </w:r>
      <w:r w:rsidR="00AE4460" w:rsidRPr="00775188">
        <w:rPr>
          <w:rFonts w:ascii="Times New Roman" w:hAnsi="Times New Roman" w:cs="Times New Roman"/>
        </w:rPr>
        <w:t xml:space="preserve"> the next 20 hours. </w:t>
      </w:r>
      <w:r w:rsidR="00061C4A" w:rsidRPr="00775188">
        <w:rPr>
          <w:rFonts w:ascii="Times New Roman" w:hAnsi="Times New Roman" w:cs="Times New Roman"/>
        </w:rPr>
        <w:t xml:space="preserve">After </w:t>
      </w:r>
      <w:r w:rsidR="00AE4460" w:rsidRPr="00775188">
        <w:rPr>
          <w:rFonts w:ascii="Times New Roman" w:hAnsi="Times New Roman" w:cs="Times New Roman"/>
        </w:rPr>
        <w:t xml:space="preserve">30 </w:t>
      </w:r>
      <w:r w:rsidR="00061C4A" w:rsidRPr="00775188">
        <w:rPr>
          <w:rFonts w:ascii="Times New Roman" w:hAnsi="Times New Roman" w:cs="Times New Roman"/>
        </w:rPr>
        <w:t xml:space="preserve">hours of storage, </w:t>
      </w:r>
      <w:r w:rsidR="007F4177" w:rsidRPr="00775188">
        <w:rPr>
          <w:rFonts w:ascii="Times New Roman" w:hAnsi="Times New Roman" w:cs="Times New Roman"/>
        </w:rPr>
        <w:t xml:space="preserve">the </w:t>
      </w:r>
      <w:r w:rsidR="00061C4A" w:rsidRPr="00775188">
        <w:rPr>
          <w:rFonts w:ascii="Times New Roman" w:hAnsi="Times New Roman" w:cs="Times New Roman"/>
        </w:rPr>
        <w:t xml:space="preserve">pH stayed at </w:t>
      </w:r>
      <w:r w:rsidR="007F4177" w:rsidRPr="00775188">
        <w:rPr>
          <w:rFonts w:ascii="Times New Roman" w:hAnsi="Times New Roman" w:cs="Times New Roman"/>
        </w:rPr>
        <w:t xml:space="preserve">approximately </w:t>
      </w:r>
      <w:r w:rsidR="00AE4460" w:rsidRPr="00775188">
        <w:rPr>
          <w:rFonts w:ascii="Times New Roman" w:hAnsi="Times New Roman" w:cs="Times New Roman"/>
        </w:rPr>
        <w:t>9.2</w:t>
      </w:r>
      <w:r w:rsidR="007F4177" w:rsidRPr="00775188">
        <w:rPr>
          <w:rFonts w:ascii="Times New Roman" w:hAnsi="Times New Roman" w:cs="Times New Roman"/>
        </w:rPr>
        <w:t xml:space="preserve">, which is consistent with previous reports </w:t>
      </w:r>
      <w:r w:rsidR="00C87A1A" w:rsidRPr="00775188">
        <w:rPr>
          <w:rFonts w:ascii="Times New Roman" w:hAnsi="Times New Roman" w:cs="Times New Roman"/>
        </w:rPr>
        <w:fldChar w:fldCharType="begin" w:fldLock="1"/>
      </w:r>
      <w:r w:rsidR="009D35CE" w:rsidRPr="00775188">
        <w:rPr>
          <w:rFonts w:ascii="Times New Roman" w:hAnsi="Times New Roman" w:cs="Times New Roman"/>
        </w:rPr>
        <w:instrText>ADDIN CSL_CITATION { "citationItems" : [ { "id" : "ITEM-1", "itemData" : { "ISSN" : "1001-0742", "PMID" : "18817084", "abstract" : "Laboratory-scale tests for magnesium ammonium phosphate (MAP) precipitation following urea hydrolysis of human urine were conducted using orthogonal experiment design. The effects of initial pH, temperature and the volumetric ratios of stale urine to fresh urine, on urea hydrolysis in urine were studied to determine the final hydrolysis time to recover most nitrogen from separated human urine by MAP. With a volumetric ratio of stale to fresh urine &gt; 10% and at temperature &gt; or = 20 degrees C, urea hydrolysis could be completed in two days. Alkaline pH inhibited urea hydrolysis progress. The final pH values were all around 9.0 following urine hydrolysis, while the suspension pH might act as an indicator to detect the start and extent of urea hydrolysis. Over 95% of ammonium nitrogen and over 85% of phosphorus from hydrolyzed urine as MAP precipitate were obtained using MgCl2.6H2O and Na2HPO4 x 12H2O as precipitation agents at pH 8.5, molar ratio of Mg2+:NH4(+)-N:PO4(3-)-P at (1.2-1.3):1:1, mixing speed of 120 r/min, and precipitation time and reaction time of 3 h and 15 min, respectively. The precipitate has a structure resembling pure MAP crystal.", "author" : [ { "dropping-particle" : "", "family" : "Liu", "given" : "Zhigang", "non-dropping-particle" : "", "parse-names" : false, "suffix" : "" }, { "dropping-particle" : "", "family" : "Zhao", "given" : "Qingliang", "non-dropping-particle" : "", "parse-names" : false, "suffix" : "" }, { "dropping-particle" : "", "family" : "Wang", "given" : "Kun", "non-dropping-particle" : "", "parse-names" : false, "suffix" : "" }, { "dropping-particle" : "", "family" : "Lee", "given" : "Duujong", "non-dropping-particle" : "", "parse-names" : false, "suffix" : "" }, { "dropping-particle" : "", "family" : "Qiu", "given" : "Wei", "non-dropping-particle" : "", "parse-names" : false, "suffix" : "" }, { "dropping-particle" : "", "family" : "Wang", "given" : "Jianfang", "non-dropping-particle" : "", "parse-names" : false, "suffix" : "" } ], "container-title" : "Journal of environmental sciences (China)", "id" : "ITEM-1", "issue" : "8", "issued" : { "date-parts" : [ [ "2008", "1" ] ] }, "page" : "1018-24", "title" : "Urea hydrolysis and recovery of nitrogen and phosphorous as MAP from stale human urine", "type" : "article-journal", "volume" : "20" }, "uris" : [ "http://www.mendeley.com/documents/?uuid=ae4c1678-4879-4334-a4d4-d21b7647b178" ] } ], "mendeley" : { "formattedCitation" : "&lt;sup&gt;19&lt;/sup&gt;", "plainTextFormattedCitation" : "19", "previouslyFormattedCitation" : "&lt;sup&gt;19&lt;/sup&gt;" }, "properties" : { "noteIndex" : 0 }, "schema" : "https://github.com/citation-style-language/schema/raw/master/csl-citation.json" }</w:instrText>
      </w:r>
      <w:r w:rsidR="00C87A1A" w:rsidRPr="00775188">
        <w:rPr>
          <w:rFonts w:ascii="Times New Roman" w:hAnsi="Times New Roman" w:cs="Times New Roman"/>
        </w:rPr>
        <w:fldChar w:fldCharType="separate"/>
      </w:r>
      <w:r w:rsidR="009D35CE" w:rsidRPr="00775188">
        <w:rPr>
          <w:rFonts w:ascii="Times New Roman" w:hAnsi="Times New Roman" w:cs="Times New Roman"/>
          <w:noProof/>
          <w:vertAlign w:val="superscript"/>
        </w:rPr>
        <w:t>19</w:t>
      </w:r>
      <w:r w:rsidR="00C87A1A" w:rsidRPr="00775188">
        <w:rPr>
          <w:rFonts w:ascii="Times New Roman" w:hAnsi="Times New Roman" w:cs="Times New Roman"/>
        </w:rPr>
        <w:fldChar w:fldCharType="end"/>
      </w:r>
      <w:r w:rsidR="00061C4A" w:rsidRPr="00775188">
        <w:rPr>
          <w:rFonts w:ascii="Times New Roman" w:hAnsi="Times New Roman" w:cs="Times New Roman"/>
        </w:rPr>
        <w:t>.</w:t>
      </w:r>
    </w:p>
    <w:p w14:paraId="0C260154" w14:textId="77777777" w:rsidR="00063B8D" w:rsidRPr="00775188" w:rsidRDefault="000505CE" w:rsidP="00760C8D">
      <w:pPr>
        <w:spacing w:after="0"/>
        <w:ind w:firstLine="567"/>
        <w:rPr>
          <w:rFonts w:ascii="Times New Roman" w:hAnsi="Times New Roman" w:cs="Times New Roman"/>
        </w:rPr>
      </w:pPr>
      <w:r w:rsidRPr="00775188">
        <w:rPr>
          <w:rFonts w:ascii="Times New Roman" w:hAnsi="Times New Roman" w:cs="Times New Roman"/>
        </w:rPr>
        <w:t>As shown in Table 1, t</w:t>
      </w:r>
      <w:r w:rsidR="006A4EF1" w:rsidRPr="00775188">
        <w:rPr>
          <w:rFonts w:ascii="Times New Roman" w:hAnsi="Times New Roman" w:cs="Times New Roman"/>
        </w:rPr>
        <w:t xml:space="preserve">he pH of </w:t>
      </w:r>
      <w:r w:rsidR="00700F28" w:rsidRPr="00775188">
        <w:rPr>
          <w:rFonts w:ascii="Times New Roman" w:hAnsi="Times New Roman" w:cs="Times New Roman"/>
        </w:rPr>
        <w:t>untreated urine</w:t>
      </w:r>
      <w:r w:rsidR="007B7FA6" w:rsidRPr="00775188">
        <w:rPr>
          <w:rFonts w:ascii="Times New Roman" w:hAnsi="Times New Roman" w:cs="Times New Roman"/>
        </w:rPr>
        <w:t xml:space="preserve"> however,</w:t>
      </w:r>
      <w:r w:rsidR="00700F28" w:rsidRPr="00775188">
        <w:rPr>
          <w:rFonts w:ascii="Times New Roman" w:hAnsi="Times New Roman" w:cs="Times New Roman"/>
        </w:rPr>
        <w:t xml:space="preserve"> rose </w:t>
      </w:r>
      <w:r w:rsidR="006A4EF1" w:rsidRPr="00775188">
        <w:rPr>
          <w:rFonts w:ascii="Times New Roman" w:hAnsi="Times New Roman" w:cs="Times New Roman"/>
        </w:rPr>
        <w:t xml:space="preserve">to </w:t>
      </w:r>
      <w:r w:rsidR="00BD4446" w:rsidRPr="00775188">
        <w:rPr>
          <w:rFonts w:ascii="Times New Roman" w:hAnsi="Times New Roman" w:cs="Times New Roman"/>
        </w:rPr>
        <w:t xml:space="preserve">the same </w:t>
      </w:r>
      <w:r w:rsidR="00700F28" w:rsidRPr="00775188">
        <w:rPr>
          <w:rFonts w:ascii="Times New Roman" w:hAnsi="Times New Roman" w:cs="Times New Roman"/>
        </w:rPr>
        <w:t xml:space="preserve">level </w:t>
      </w:r>
      <w:r w:rsidR="006A4EF1" w:rsidRPr="00775188">
        <w:rPr>
          <w:rFonts w:ascii="Times New Roman" w:hAnsi="Times New Roman" w:cs="Times New Roman"/>
        </w:rPr>
        <w:t xml:space="preserve">after </w:t>
      </w:r>
      <w:r w:rsidR="00195910" w:rsidRPr="00775188">
        <w:rPr>
          <w:rFonts w:ascii="Times New Roman" w:hAnsi="Times New Roman" w:cs="Times New Roman"/>
        </w:rPr>
        <w:t xml:space="preserve">running through a group of </w:t>
      </w:r>
      <w:r w:rsidR="00700F28" w:rsidRPr="00775188">
        <w:rPr>
          <w:rFonts w:ascii="Times New Roman" w:hAnsi="Times New Roman" w:cs="Times New Roman"/>
        </w:rPr>
        <w:t xml:space="preserve">4 </w:t>
      </w:r>
      <w:r w:rsidR="006A4EF1" w:rsidRPr="00775188">
        <w:rPr>
          <w:rFonts w:ascii="Times New Roman" w:hAnsi="Times New Roman" w:cs="Times New Roman"/>
        </w:rPr>
        <w:t>MFC</w:t>
      </w:r>
      <w:r w:rsidR="00195910" w:rsidRPr="00775188">
        <w:rPr>
          <w:rFonts w:ascii="Times New Roman" w:hAnsi="Times New Roman" w:cs="Times New Roman"/>
        </w:rPr>
        <w:t xml:space="preserve">s </w:t>
      </w:r>
      <w:r w:rsidR="007B7FA6" w:rsidRPr="00775188">
        <w:rPr>
          <w:rFonts w:ascii="Times New Roman" w:hAnsi="Times New Roman" w:cs="Times New Roman"/>
        </w:rPr>
        <w:t xml:space="preserve">in </w:t>
      </w:r>
      <w:r w:rsidR="00195910" w:rsidRPr="00775188">
        <w:rPr>
          <w:rFonts w:ascii="Times New Roman" w:hAnsi="Times New Roman" w:cs="Times New Roman"/>
        </w:rPr>
        <w:t xml:space="preserve">only </w:t>
      </w:r>
      <w:r w:rsidR="00700F28" w:rsidRPr="00775188">
        <w:rPr>
          <w:rFonts w:ascii="Times New Roman" w:hAnsi="Times New Roman" w:cs="Times New Roman"/>
        </w:rPr>
        <w:t xml:space="preserve">72 </w:t>
      </w:r>
      <w:r w:rsidR="00195910" w:rsidRPr="00775188">
        <w:rPr>
          <w:rFonts w:ascii="Times New Roman" w:hAnsi="Times New Roman" w:cs="Times New Roman"/>
        </w:rPr>
        <w:t xml:space="preserve">min </w:t>
      </w:r>
      <w:r w:rsidR="00700F28" w:rsidRPr="00775188">
        <w:rPr>
          <w:rFonts w:ascii="Times New Roman" w:hAnsi="Times New Roman" w:cs="Times New Roman"/>
        </w:rPr>
        <w:t>(</w:t>
      </w:r>
      <w:r w:rsidR="00195910" w:rsidRPr="00775188">
        <w:rPr>
          <w:rFonts w:ascii="Times New Roman" w:hAnsi="Times New Roman" w:cs="Times New Roman"/>
        </w:rPr>
        <w:t>HRT</w:t>
      </w:r>
      <w:r w:rsidR="00700F28" w:rsidRPr="00775188">
        <w:rPr>
          <w:rFonts w:ascii="Times New Roman" w:hAnsi="Times New Roman" w:cs="Times New Roman"/>
        </w:rPr>
        <w:t xml:space="preserve"> of the whole group)</w:t>
      </w:r>
      <w:r w:rsidR="00195910" w:rsidRPr="00775188">
        <w:rPr>
          <w:rFonts w:ascii="Times New Roman" w:hAnsi="Times New Roman" w:cs="Times New Roman"/>
        </w:rPr>
        <w:t xml:space="preserve">. </w:t>
      </w:r>
      <w:r w:rsidR="009C467A" w:rsidRPr="00775188">
        <w:rPr>
          <w:rFonts w:ascii="Times New Roman" w:hAnsi="Times New Roman" w:cs="Times New Roman"/>
        </w:rPr>
        <w:t>Th</w:t>
      </w:r>
      <w:r w:rsidR="00195910" w:rsidRPr="00775188">
        <w:rPr>
          <w:rFonts w:ascii="Times New Roman" w:hAnsi="Times New Roman" w:cs="Times New Roman"/>
        </w:rPr>
        <w:t xml:space="preserve">is </w:t>
      </w:r>
      <w:r w:rsidR="002D6335" w:rsidRPr="00775188">
        <w:rPr>
          <w:rFonts w:ascii="Times New Roman" w:hAnsi="Times New Roman" w:cs="Times New Roman"/>
        </w:rPr>
        <w:t xml:space="preserve">clearly </w:t>
      </w:r>
      <w:r w:rsidR="00195910" w:rsidRPr="00775188">
        <w:rPr>
          <w:rFonts w:ascii="Times New Roman" w:hAnsi="Times New Roman" w:cs="Times New Roman"/>
        </w:rPr>
        <w:t>show</w:t>
      </w:r>
      <w:r w:rsidR="00827A8A" w:rsidRPr="00775188">
        <w:rPr>
          <w:rFonts w:ascii="Times New Roman" w:hAnsi="Times New Roman" w:cs="Times New Roman"/>
        </w:rPr>
        <w:t xml:space="preserve">ed </w:t>
      </w:r>
      <w:r w:rsidR="00195910" w:rsidRPr="00775188">
        <w:rPr>
          <w:rFonts w:ascii="Times New Roman" w:hAnsi="Times New Roman" w:cs="Times New Roman"/>
        </w:rPr>
        <w:t>tha</w:t>
      </w:r>
      <w:r w:rsidR="009C467A" w:rsidRPr="00775188">
        <w:rPr>
          <w:rFonts w:ascii="Times New Roman" w:hAnsi="Times New Roman" w:cs="Times New Roman"/>
        </w:rPr>
        <w:t xml:space="preserve">t </w:t>
      </w:r>
      <w:r w:rsidR="0097054A" w:rsidRPr="00775188">
        <w:rPr>
          <w:rFonts w:ascii="Times New Roman" w:hAnsi="Times New Roman" w:cs="Times New Roman"/>
        </w:rPr>
        <w:t>MFC</w:t>
      </w:r>
      <w:r w:rsidR="00063B8D" w:rsidRPr="00775188">
        <w:rPr>
          <w:rFonts w:ascii="Times New Roman" w:hAnsi="Times New Roman" w:cs="Times New Roman"/>
        </w:rPr>
        <w:t xml:space="preserve">s </w:t>
      </w:r>
      <w:r w:rsidR="0097054A" w:rsidRPr="00775188">
        <w:rPr>
          <w:rFonts w:ascii="Times New Roman" w:hAnsi="Times New Roman" w:cs="Times New Roman"/>
        </w:rPr>
        <w:t>accelerated urea hydrolysis</w:t>
      </w:r>
      <w:r w:rsidR="002D6335" w:rsidRPr="00775188">
        <w:rPr>
          <w:rFonts w:ascii="Times New Roman" w:hAnsi="Times New Roman" w:cs="Times New Roman"/>
        </w:rPr>
        <w:t xml:space="preserve">, which </w:t>
      </w:r>
      <w:r w:rsidR="00063B8D" w:rsidRPr="00775188">
        <w:rPr>
          <w:rFonts w:ascii="Times New Roman" w:hAnsi="Times New Roman" w:cs="Times New Roman"/>
        </w:rPr>
        <w:t xml:space="preserve">was not attributed solely to </w:t>
      </w:r>
      <w:r w:rsidR="00BD4446" w:rsidRPr="00775188">
        <w:rPr>
          <w:rFonts w:ascii="Times New Roman" w:hAnsi="Times New Roman" w:cs="Times New Roman"/>
        </w:rPr>
        <w:t xml:space="preserve">the </w:t>
      </w:r>
      <w:r w:rsidR="00063B8D" w:rsidRPr="00775188">
        <w:rPr>
          <w:rFonts w:ascii="Times New Roman" w:hAnsi="Times New Roman" w:cs="Times New Roman"/>
        </w:rPr>
        <w:t>electricity generating activity of microorganisms in the MFCs</w:t>
      </w:r>
      <w:r w:rsidR="002D6335" w:rsidRPr="00775188">
        <w:rPr>
          <w:rFonts w:ascii="Times New Roman" w:hAnsi="Times New Roman" w:cs="Times New Roman"/>
        </w:rPr>
        <w:t>,</w:t>
      </w:r>
      <w:r w:rsidR="00063B8D" w:rsidRPr="00775188">
        <w:rPr>
          <w:rFonts w:ascii="Times New Roman" w:hAnsi="Times New Roman" w:cs="Times New Roman"/>
        </w:rPr>
        <w:t xml:space="preserve"> since a similar </w:t>
      </w:r>
      <w:r w:rsidR="002D6335" w:rsidRPr="00775188">
        <w:rPr>
          <w:rFonts w:ascii="Times New Roman" w:hAnsi="Times New Roman" w:cs="Times New Roman"/>
        </w:rPr>
        <w:t xml:space="preserve">degree </w:t>
      </w:r>
      <w:r w:rsidR="00063B8D" w:rsidRPr="00775188">
        <w:rPr>
          <w:rFonts w:ascii="Times New Roman" w:hAnsi="Times New Roman" w:cs="Times New Roman"/>
        </w:rPr>
        <w:t xml:space="preserve">of pH increase was also </w:t>
      </w:r>
      <w:r w:rsidR="002D6335" w:rsidRPr="00775188">
        <w:rPr>
          <w:rFonts w:ascii="Times New Roman" w:hAnsi="Times New Roman" w:cs="Times New Roman"/>
        </w:rPr>
        <w:t xml:space="preserve">recorded for </w:t>
      </w:r>
      <w:r w:rsidR="00063B8D" w:rsidRPr="00775188">
        <w:rPr>
          <w:rFonts w:ascii="Times New Roman" w:hAnsi="Times New Roman" w:cs="Times New Roman"/>
        </w:rPr>
        <w:t xml:space="preserve">the same MFCs without </w:t>
      </w:r>
      <w:r w:rsidR="002D6335" w:rsidRPr="00775188">
        <w:rPr>
          <w:rFonts w:ascii="Times New Roman" w:hAnsi="Times New Roman" w:cs="Times New Roman"/>
        </w:rPr>
        <w:t xml:space="preserve">an </w:t>
      </w:r>
      <w:r w:rsidR="00063B8D" w:rsidRPr="00775188">
        <w:rPr>
          <w:rFonts w:ascii="Times New Roman" w:hAnsi="Times New Roman" w:cs="Times New Roman"/>
        </w:rPr>
        <w:t xml:space="preserve">external load (open circuit condition). Therefore the acceleration effect could be the result of urine being exposed to </w:t>
      </w:r>
      <w:r w:rsidR="00AA6F85" w:rsidRPr="00775188">
        <w:rPr>
          <w:rFonts w:ascii="Times New Roman" w:hAnsi="Times New Roman" w:cs="Times New Roman"/>
        </w:rPr>
        <w:t xml:space="preserve">a </w:t>
      </w:r>
      <w:r w:rsidR="00063B8D" w:rsidRPr="00775188">
        <w:rPr>
          <w:rFonts w:ascii="Times New Roman" w:hAnsi="Times New Roman" w:cs="Times New Roman"/>
        </w:rPr>
        <w:t>higher population of microorganism</w:t>
      </w:r>
      <w:r w:rsidR="00AA6F85" w:rsidRPr="00775188">
        <w:rPr>
          <w:rFonts w:ascii="Times New Roman" w:hAnsi="Times New Roman" w:cs="Times New Roman"/>
        </w:rPr>
        <w:t>s</w:t>
      </w:r>
      <w:r w:rsidR="00063B8D" w:rsidRPr="00775188">
        <w:rPr>
          <w:rFonts w:ascii="Times New Roman" w:hAnsi="Times New Roman" w:cs="Times New Roman"/>
        </w:rPr>
        <w:t xml:space="preserve"> for a given time.</w:t>
      </w:r>
    </w:p>
    <w:p w14:paraId="290DA3D9" w14:textId="77777777" w:rsidR="001F5EC9" w:rsidRPr="00775188" w:rsidRDefault="005954F1" w:rsidP="00760C8D">
      <w:pPr>
        <w:spacing w:after="0"/>
        <w:ind w:firstLine="567"/>
        <w:rPr>
          <w:rFonts w:ascii="Times New Roman" w:hAnsi="Times New Roman" w:cs="Times New Roman"/>
        </w:rPr>
      </w:pPr>
      <w:r w:rsidRPr="00775188">
        <w:rPr>
          <w:rFonts w:ascii="Times New Roman" w:hAnsi="Times New Roman" w:cs="Times New Roman"/>
        </w:rPr>
        <w:t xml:space="preserve">The pH of urine naturally </w:t>
      </w:r>
      <w:r w:rsidR="0044330F" w:rsidRPr="00775188">
        <w:rPr>
          <w:rFonts w:ascii="Times New Roman" w:hAnsi="Times New Roman" w:cs="Times New Roman"/>
        </w:rPr>
        <w:t>increases</w:t>
      </w:r>
      <w:r w:rsidRPr="00775188">
        <w:rPr>
          <w:rFonts w:ascii="Times New Roman" w:hAnsi="Times New Roman" w:cs="Times New Roman"/>
        </w:rPr>
        <w:t xml:space="preserve"> as a result of urea hydrolysis by </w:t>
      </w:r>
      <w:r w:rsidR="0044330F" w:rsidRPr="00775188">
        <w:rPr>
          <w:rFonts w:ascii="Times New Roman" w:hAnsi="Times New Roman" w:cs="Times New Roman"/>
        </w:rPr>
        <w:t xml:space="preserve">ubiquitous </w:t>
      </w:r>
      <w:r w:rsidRPr="00775188">
        <w:rPr>
          <w:rFonts w:ascii="Times New Roman" w:hAnsi="Times New Roman" w:cs="Times New Roman"/>
        </w:rPr>
        <w:t xml:space="preserve">microorganisms </w:t>
      </w:r>
      <w:r w:rsidR="00C87A1A" w:rsidRPr="00775188">
        <w:rPr>
          <w:rFonts w:ascii="Times New Roman" w:hAnsi="Times New Roman" w:cs="Times New Roman"/>
        </w:rPr>
        <w:fldChar w:fldCharType="begin" w:fldLock="1"/>
      </w:r>
      <w:r w:rsidR="009D35CE" w:rsidRPr="00775188">
        <w:rPr>
          <w:rFonts w:ascii="Times New Roman" w:hAnsi="Times New Roman" w:cs="Times New Roman"/>
        </w:rPr>
        <w:instrText>ADDIN CSL_CITATION { "citationItems" : [ { "id" : "ITEM-1", "itemData" : { "author" : [ { "dropping-particle" : "", "family" : "Udert", "given" : "K M", "non-dropping-particle" : "", "parse-names" : false, "suffix" : "" }, { "dropping-particle" : "", "family" : "Larsen", "given" : "T A", "non-dropping-particle" : "", "parse-names" : false, "suffix" : "" }, { "dropping-particle" : "", "family" : "Gujer", "given" : "W", "non-dropping-particle" : "", "parse-names" : false, "suffix" : "" } ], "container-title" : "Water Science and Technology: Water Supply", "id" : "ITEM-1", "issue" : "3", "issued" : { "date-parts" : [ [ "2003" ] ] }, "page" : "71-78", "title" : "Biologically induced precipitation in urine-collecting systems", "type" : "article-journal", "volume" : "3" }, "uris" : [ "http://www.mendeley.com/documents/?uuid=8fc9f4e2-1a37-47f9-b9ac-3f4d3c3942a4" ] } ], "mendeley" : { "formattedCitation" : "&lt;sup&gt;20&lt;/sup&gt;", "plainTextFormattedCitation" : "20", "previouslyFormattedCitation" : "&lt;sup&gt;20&lt;/sup&gt;" }, "properties" : { "noteIndex" : 0 }, "schema" : "https://github.com/citation-style-language/schema/raw/master/csl-citation.json" }</w:instrText>
      </w:r>
      <w:r w:rsidR="00C87A1A" w:rsidRPr="00775188">
        <w:rPr>
          <w:rFonts w:ascii="Times New Roman" w:hAnsi="Times New Roman" w:cs="Times New Roman"/>
        </w:rPr>
        <w:fldChar w:fldCharType="separate"/>
      </w:r>
      <w:r w:rsidR="009D35CE" w:rsidRPr="00775188">
        <w:rPr>
          <w:rFonts w:ascii="Times New Roman" w:hAnsi="Times New Roman" w:cs="Times New Roman"/>
          <w:noProof/>
          <w:vertAlign w:val="superscript"/>
        </w:rPr>
        <w:t>20</w:t>
      </w:r>
      <w:r w:rsidR="00C87A1A" w:rsidRPr="00775188">
        <w:rPr>
          <w:rFonts w:ascii="Times New Roman" w:hAnsi="Times New Roman" w:cs="Times New Roman"/>
        </w:rPr>
        <w:fldChar w:fldCharType="end"/>
      </w:r>
      <w:r w:rsidR="002C34C6" w:rsidRPr="00775188">
        <w:rPr>
          <w:rFonts w:ascii="Times New Roman" w:hAnsi="Times New Roman" w:cs="Times New Roman"/>
        </w:rPr>
        <w:t xml:space="preserve">. </w:t>
      </w:r>
      <w:r w:rsidRPr="00775188">
        <w:rPr>
          <w:rFonts w:ascii="Times New Roman" w:hAnsi="Times New Roman" w:cs="Times New Roman"/>
        </w:rPr>
        <w:t xml:space="preserve">It is very likely that electricity generating microorganisms existing in MFCs </w:t>
      </w:r>
      <w:r w:rsidR="00414C75" w:rsidRPr="00775188">
        <w:rPr>
          <w:rFonts w:ascii="Times New Roman" w:hAnsi="Times New Roman" w:cs="Times New Roman"/>
        </w:rPr>
        <w:t xml:space="preserve">could </w:t>
      </w:r>
      <w:r w:rsidRPr="00775188">
        <w:rPr>
          <w:rFonts w:ascii="Times New Roman" w:hAnsi="Times New Roman" w:cs="Times New Roman"/>
        </w:rPr>
        <w:t xml:space="preserve">also hydrolyse urea. </w:t>
      </w:r>
      <w:r w:rsidR="00BB04B2" w:rsidRPr="00775188">
        <w:rPr>
          <w:rFonts w:ascii="Times New Roman" w:hAnsi="Times New Roman" w:cs="Times New Roman"/>
        </w:rPr>
        <w:t xml:space="preserve">Further investigation is needed to </w:t>
      </w:r>
      <w:r w:rsidR="00414C75" w:rsidRPr="00775188">
        <w:rPr>
          <w:rFonts w:ascii="Times New Roman" w:hAnsi="Times New Roman" w:cs="Times New Roman"/>
        </w:rPr>
        <w:t xml:space="preserve">confirm </w:t>
      </w:r>
      <w:r w:rsidR="00BB04B2" w:rsidRPr="00775188">
        <w:rPr>
          <w:rFonts w:ascii="Times New Roman" w:hAnsi="Times New Roman" w:cs="Times New Roman"/>
        </w:rPr>
        <w:t>if they</w:t>
      </w:r>
      <w:r w:rsidRPr="00775188">
        <w:rPr>
          <w:rFonts w:ascii="Times New Roman" w:hAnsi="Times New Roman" w:cs="Times New Roman"/>
        </w:rPr>
        <w:t xml:space="preserve"> are the same species to the </w:t>
      </w:r>
      <w:r w:rsidR="002C34C6" w:rsidRPr="00775188">
        <w:rPr>
          <w:rFonts w:ascii="Times New Roman" w:hAnsi="Times New Roman" w:cs="Times New Roman"/>
        </w:rPr>
        <w:t xml:space="preserve">urease-positive bacteria that </w:t>
      </w:r>
      <w:r w:rsidR="00700F28" w:rsidRPr="00775188">
        <w:rPr>
          <w:rFonts w:ascii="Times New Roman" w:hAnsi="Times New Roman" w:cs="Times New Roman"/>
        </w:rPr>
        <w:t>hydrolys</w:t>
      </w:r>
      <w:r w:rsidR="002C34C6" w:rsidRPr="00775188">
        <w:rPr>
          <w:rFonts w:ascii="Times New Roman" w:hAnsi="Times New Roman" w:cs="Times New Roman"/>
        </w:rPr>
        <w:t>e</w:t>
      </w:r>
      <w:r w:rsidR="00700F28" w:rsidRPr="00775188">
        <w:rPr>
          <w:rFonts w:ascii="Times New Roman" w:hAnsi="Times New Roman" w:cs="Times New Roman"/>
        </w:rPr>
        <w:t xml:space="preserve"> </w:t>
      </w:r>
      <w:r w:rsidRPr="00775188">
        <w:rPr>
          <w:rFonts w:ascii="Times New Roman" w:hAnsi="Times New Roman" w:cs="Times New Roman"/>
        </w:rPr>
        <w:t>urea in urine and</w:t>
      </w:r>
      <w:r w:rsidR="00700F28" w:rsidRPr="00775188">
        <w:rPr>
          <w:rFonts w:ascii="Times New Roman" w:hAnsi="Times New Roman" w:cs="Times New Roman"/>
        </w:rPr>
        <w:t xml:space="preserve"> if </w:t>
      </w:r>
      <w:r w:rsidRPr="00775188">
        <w:rPr>
          <w:rFonts w:ascii="Times New Roman" w:hAnsi="Times New Roman" w:cs="Times New Roman"/>
        </w:rPr>
        <w:t>the</w:t>
      </w:r>
      <w:r w:rsidR="00414C75" w:rsidRPr="00775188">
        <w:rPr>
          <w:rFonts w:ascii="Times New Roman" w:hAnsi="Times New Roman" w:cs="Times New Roman"/>
        </w:rPr>
        <w:t>ir activity is affected</w:t>
      </w:r>
      <w:r w:rsidRPr="00775188">
        <w:rPr>
          <w:rFonts w:ascii="Times New Roman" w:hAnsi="Times New Roman" w:cs="Times New Roman"/>
        </w:rPr>
        <w:t xml:space="preserve">. </w:t>
      </w:r>
      <w:r w:rsidR="00414C75" w:rsidRPr="00775188">
        <w:rPr>
          <w:rFonts w:ascii="Times New Roman" w:hAnsi="Times New Roman" w:cs="Times New Roman"/>
        </w:rPr>
        <w:t xml:space="preserve">Nevertheless </w:t>
      </w:r>
      <w:r w:rsidRPr="00775188">
        <w:rPr>
          <w:rFonts w:ascii="Times New Roman" w:hAnsi="Times New Roman" w:cs="Times New Roman"/>
        </w:rPr>
        <w:t xml:space="preserve">it seems that introducing MFCs to fresh urine shortens the time for urea hydrolysis thus increases the pH of urine rapidly. </w:t>
      </w:r>
    </w:p>
    <w:p w14:paraId="0B537561" w14:textId="77777777" w:rsidR="002C34C6" w:rsidRPr="00775188" w:rsidRDefault="001F5EC9" w:rsidP="00760C8D">
      <w:pPr>
        <w:spacing w:after="0"/>
        <w:ind w:firstLine="567"/>
        <w:rPr>
          <w:rFonts w:ascii="Times New Roman" w:hAnsi="Times New Roman" w:cs="Times New Roman"/>
        </w:rPr>
      </w:pPr>
      <w:r w:rsidRPr="00775188">
        <w:rPr>
          <w:rFonts w:ascii="Times New Roman" w:hAnsi="Times New Roman" w:cs="Times New Roman"/>
        </w:rPr>
        <w:t>Previous studies</w:t>
      </w:r>
      <w:r w:rsidR="00461081" w:rsidRPr="00775188">
        <w:rPr>
          <w:rFonts w:ascii="Times New Roman" w:hAnsi="Times New Roman" w:cs="Times New Roman"/>
        </w:rPr>
        <w:t xml:space="preserve"> </w:t>
      </w:r>
      <w:r w:rsidR="00C87A1A" w:rsidRPr="00775188">
        <w:rPr>
          <w:rFonts w:ascii="Times New Roman" w:hAnsi="Times New Roman" w:cs="Times New Roman"/>
        </w:rPr>
        <w:fldChar w:fldCharType="begin" w:fldLock="1"/>
      </w:r>
      <w:r w:rsidR="009D35CE" w:rsidRPr="00775188">
        <w:rPr>
          <w:rFonts w:ascii="Times New Roman" w:hAnsi="Times New Roman" w:cs="Times New Roman"/>
        </w:rPr>
        <w:instrText>ADDIN CSL_CITATION { "citationItems" : [ { "id" : "ITEM-1", "itemData" : { "DOI" : "10.1016/S0043-1354(00)00236-0", "ISSN" : "00431354", "abstract" : "Enhanced biological phosphorus removal wastewater treatment plants that use anaerobic digesters for sludge treatment, have high phosphorus concentrations in the sidestreams from their sludge dewatering equipment. To remove phosphorus from such sidestreams controlled struvite crystallisation can be used. Struvite (or MAP) is a naturally occurring crystal of magnesium, ammonium and phosphate. We present operational results obtained with a continuously operated pilot-scale MAP reactor. The pilot-scale reactor (143\u00a0l) was an air agitated column reactor with a reaction and a settling zone, based on the Phosnix process of Unitika Ltd., Japan. The influent to the MAP reactor was centrate from the centrifuge that dewaters anaerobically digested sludge at the Oxley Creek wastewater treatment plant in Brisbane. We used a 60% magnesium hydroxide slurry to add the required magnesium to the process and to obtain the alkaline pH value required. The pilot-scale MAP process achieved an ortho-P removal ratio of 94% from an average influent ortho-P concentration of 61\u00a0mg/l. The reactor was operated at a pH of around 8.5. Insufficient dosing of magnesium reduced the P removal performance. There was no influence of the hydraulic residence time on the process in the range of 1\u20138\u00a0h. The dry MAP product had cadmium, lead and mercury concentrations well below the legal limits for fertilisers in Queensland, Australia and can be reused as a valuable slow-release fertiliser.", "author" : [ { "dropping-particle" : "V", "family" : "M\u00fcnch", "given" : "Elisabeth", "non-dropping-particle" : "", "parse-names" : false, "suffix" : "" }, { "dropping-particle" : "", "family" : "Barr", "given" : "Keith", "non-dropping-particle" : "", "parse-names" : false, "suffix" : "" } ], "container-title" : "Water Research", "id" : "ITEM-1", "issue" : "1", "issued" : { "date-parts" : [ [ "2001", "1" ] ] }, "page" : "151-159", "title" : "Controlled struvite crystallisation for removing phosphorus from anaerobic digester sidestreams", "type" : "article-journal", "volume" : "35" }, "uris" : [ "http://www.mendeley.com/documents/?uuid=ffa7a72b-1251-4a2d-981f-f356e91dafe0" ] }, { "id" : "ITEM-2", "itemData" : { "DOI" : "10.1016/j.watres.2006.10.025", "ISSN" : "0043-1354", "PMID" : "17140618", "abstract" : "Struvite crystallisation is widely studied as a way to remove phosphorus from wastewater effluents and simultaneously generates a valuable product for the fertiliser industry. However, to date, some crystallisation processes experimented at either pilot/or full scale face problems linked to the formation of fines. This paper presents results on the investigation of struvite agglomerative properties and the possible application of coagulants and/or flocculants to remove fines. Coagulants investigated were hydrolysing metals salts (Al(3+) and Fe(3+)), calcium compounds and a cationic polymer, polydiallyldimethylammoniumchloride (polyDADMAC). The effects of a natural flocculant (alginate) have also been tested. Results demonstrated that destabilisation of struvite particles by chemical addition was feasible and identified polyDADMAC as a good option for the agglomeration of struvite particles. However, optimisation of its dosage under typical pH conditions for struvite formation showed floc formation to be very pH sensitive.", "author" : [ { "dropping-particle" : "", "family" : "Corre", "given" : "Kristell S", "non-dropping-particle" : "Le", "parse-names" : false, "suffix" : "" }, { "dropping-particle" : "", "family" : "Valsami-Jones", "given" : "Eugenia", "non-dropping-particle" : "", "parse-names" : false, "suffix" : "" }, { "dropping-particle" : "", "family" : "Hobbs", "given" : "Phil", "non-dropping-particle" : "", "parse-names" : false, "suffix" : "" }, { "dropping-particle" : "", "family" : "Jefferson", "given" : "Bruce", "non-dropping-particle" : "", "parse-names" : false, "suffix" : "" }, { "dropping-particle" : "", "family" : "Parsons", "given" : "Simon A", "non-dropping-particle" : "", "parse-names" : false, "suffix" : "" } ], "container-title" : "Water research", "id" : "ITEM-2", "issue" : "2", "issued" : { "date-parts" : [ [ "2007", "1" ] ] }, "page" : "419-25", "title" : "Agglomeration of struvite crystals", "type" : "article-journal", "volume" : "41" }, "uris" : [ "http://www.mendeley.com/documents/?uuid=b878571b-1811-4840-b33f-3e369284f82b" ] }, { "id" : "ITEM-3", "itemData" : { "author" : [ { "dropping-particle" : "", "family" : "Perera", "given" : "P. W. A.", "non-dropping-particle" : "", "parse-names" : false, "suffix" : "" }, { "dropping-particle" : "", "family" : "Han", "given" : "Z.", "non-dropping-particle" : "", "parse-names" : false, "suffix" : "" }, { "dropping-particle" : "", "family" : "Chen", "given" : "Y.", "non-dropping-particle" : "", "parse-names" : false, "suffix" : "" }, { "dropping-particle" : "", "family" : "Wu", "given" : "W.", "non-dropping-particle" : "", "parse-names" : false, "suffix" : "" } ], "container-title" : "Biomedical and environmental sciences", "id" : "ITEM-3", "issued" : { "date-parts" : [ [ "2007" ] ] }, "page" : "343-350", "title" : "Recovery of nitrogen and phosphorous as struvite from swine waste", "type" : "article-journal", "volume" : "20" }, "uris" : [ "http://www.mendeley.com/documents/?uuid=1027c165-256f-40f1-8468-f4e9d505c54c" ] } ], "mendeley" : { "formattedCitation" : "&lt;sup&gt;8,21,22&lt;/sup&gt;", "plainTextFormattedCitation" : "8,21,22", "previouslyFormattedCitation" : "&lt;sup&gt;8,21,22&lt;/sup&gt;" }, "properties" : { "noteIndex" : 0 }, "schema" : "https://github.com/citation-style-language/schema/raw/master/csl-citation.json" }</w:instrText>
      </w:r>
      <w:r w:rsidR="00C87A1A" w:rsidRPr="00775188">
        <w:rPr>
          <w:rFonts w:ascii="Times New Roman" w:hAnsi="Times New Roman" w:cs="Times New Roman"/>
        </w:rPr>
        <w:fldChar w:fldCharType="separate"/>
      </w:r>
      <w:r w:rsidR="009D35CE" w:rsidRPr="00775188">
        <w:rPr>
          <w:rFonts w:ascii="Times New Roman" w:hAnsi="Times New Roman" w:cs="Times New Roman"/>
          <w:noProof/>
          <w:vertAlign w:val="superscript"/>
        </w:rPr>
        <w:t>8,21,22</w:t>
      </w:r>
      <w:r w:rsidR="00C87A1A" w:rsidRPr="00775188">
        <w:rPr>
          <w:rFonts w:ascii="Times New Roman" w:hAnsi="Times New Roman" w:cs="Times New Roman"/>
        </w:rPr>
        <w:fldChar w:fldCharType="end"/>
      </w:r>
      <w:r w:rsidRPr="00775188">
        <w:rPr>
          <w:rFonts w:ascii="Times New Roman" w:hAnsi="Times New Roman" w:cs="Times New Roman"/>
        </w:rPr>
        <w:t xml:space="preserve"> proposed an optimum pH range of 8</w:t>
      </w:r>
      <w:r w:rsidR="000C4192" w:rsidRPr="00775188">
        <w:rPr>
          <w:rFonts w:ascii="Times New Roman" w:hAnsi="Times New Roman" w:cs="Times New Roman"/>
        </w:rPr>
        <w:t xml:space="preserve"> </w:t>
      </w:r>
      <w:r w:rsidRPr="00775188">
        <w:rPr>
          <w:rFonts w:ascii="Times New Roman" w:hAnsi="Times New Roman" w:cs="Times New Roman"/>
        </w:rPr>
        <w:t>-</w:t>
      </w:r>
      <w:r w:rsidR="000C4192" w:rsidRPr="00775188">
        <w:rPr>
          <w:rFonts w:ascii="Times New Roman" w:hAnsi="Times New Roman" w:cs="Times New Roman"/>
        </w:rPr>
        <w:t xml:space="preserve"> </w:t>
      </w:r>
      <w:r w:rsidRPr="00775188">
        <w:rPr>
          <w:rFonts w:ascii="Times New Roman" w:hAnsi="Times New Roman" w:cs="Times New Roman"/>
        </w:rPr>
        <w:t xml:space="preserve">9 for struvite precipitation. Since the effluent pH is in this range, no additional </w:t>
      </w:r>
      <w:proofErr w:type="spellStart"/>
      <w:r w:rsidRPr="00775188">
        <w:rPr>
          <w:rFonts w:ascii="Times New Roman" w:hAnsi="Times New Roman" w:cs="Times New Roman"/>
        </w:rPr>
        <w:t>NaOH</w:t>
      </w:r>
      <w:proofErr w:type="spellEnd"/>
      <w:r w:rsidRPr="00775188">
        <w:rPr>
          <w:rFonts w:ascii="Times New Roman" w:hAnsi="Times New Roman" w:cs="Times New Roman"/>
        </w:rPr>
        <w:t xml:space="preserve"> is necessary for pH adjustment. </w:t>
      </w:r>
      <w:r w:rsidR="005954F1" w:rsidRPr="00775188">
        <w:rPr>
          <w:rFonts w:ascii="Times New Roman" w:hAnsi="Times New Roman" w:cs="Times New Roman"/>
        </w:rPr>
        <w:t>This could be a</w:t>
      </w:r>
      <w:r w:rsidR="00605D94" w:rsidRPr="00775188">
        <w:rPr>
          <w:rFonts w:ascii="Times New Roman" w:hAnsi="Times New Roman" w:cs="Times New Roman"/>
        </w:rPr>
        <w:t>n</w:t>
      </w:r>
      <w:r w:rsidR="005954F1" w:rsidRPr="00775188">
        <w:rPr>
          <w:rFonts w:ascii="Times New Roman" w:hAnsi="Times New Roman" w:cs="Times New Roman"/>
        </w:rPr>
        <w:t xml:space="preserve"> </w:t>
      </w:r>
      <w:r w:rsidR="00605D94" w:rsidRPr="00775188">
        <w:rPr>
          <w:rFonts w:ascii="Times New Roman" w:hAnsi="Times New Roman" w:cs="Times New Roman"/>
        </w:rPr>
        <w:t xml:space="preserve">added </w:t>
      </w:r>
      <w:r w:rsidR="005954F1" w:rsidRPr="00775188">
        <w:rPr>
          <w:rFonts w:ascii="Times New Roman" w:hAnsi="Times New Roman" w:cs="Times New Roman"/>
        </w:rPr>
        <w:t xml:space="preserve">advantage when struvite collection is expected from both cases of diluted or undiluted urine. </w:t>
      </w:r>
      <w:r w:rsidR="005954F1" w:rsidRPr="00775188">
        <w:rPr>
          <w:rFonts w:ascii="Times New Roman" w:hAnsi="Times New Roman" w:cs="Times New Roman"/>
        </w:rPr>
        <w:lastRenderedPageBreak/>
        <w:t xml:space="preserve">Most studies </w:t>
      </w:r>
      <w:r w:rsidR="0089189E" w:rsidRPr="00775188">
        <w:rPr>
          <w:rFonts w:ascii="Times New Roman" w:hAnsi="Times New Roman" w:cs="Times New Roman"/>
        </w:rPr>
        <w:t xml:space="preserve">on </w:t>
      </w:r>
      <w:r w:rsidR="005954F1" w:rsidRPr="00775188">
        <w:rPr>
          <w:rFonts w:ascii="Times New Roman" w:hAnsi="Times New Roman" w:cs="Times New Roman"/>
        </w:rPr>
        <w:t xml:space="preserve">struvite </w:t>
      </w:r>
      <w:r w:rsidR="0089189E" w:rsidRPr="00775188">
        <w:rPr>
          <w:rFonts w:ascii="Times New Roman" w:hAnsi="Times New Roman" w:cs="Times New Roman"/>
        </w:rPr>
        <w:t xml:space="preserve">recovery </w:t>
      </w:r>
      <w:r w:rsidR="005954F1" w:rsidRPr="00775188">
        <w:rPr>
          <w:rFonts w:ascii="Times New Roman" w:hAnsi="Times New Roman" w:cs="Times New Roman"/>
        </w:rPr>
        <w:t xml:space="preserve">from urine used </w:t>
      </w:r>
      <w:r w:rsidR="00063B8D" w:rsidRPr="00775188">
        <w:rPr>
          <w:rFonts w:ascii="Times New Roman" w:hAnsi="Times New Roman" w:cs="Times New Roman"/>
        </w:rPr>
        <w:t xml:space="preserve">either </w:t>
      </w:r>
      <w:r w:rsidR="005954F1" w:rsidRPr="00775188">
        <w:rPr>
          <w:rFonts w:ascii="Times New Roman" w:hAnsi="Times New Roman" w:cs="Times New Roman"/>
        </w:rPr>
        <w:t xml:space="preserve">stored urine for allowing the pH of urine </w:t>
      </w:r>
      <w:r w:rsidR="00BB04B2" w:rsidRPr="00775188">
        <w:rPr>
          <w:rFonts w:ascii="Times New Roman" w:hAnsi="Times New Roman" w:cs="Times New Roman"/>
        </w:rPr>
        <w:t xml:space="preserve">to </w:t>
      </w:r>
      <w:r w:rsidR="007C07C3" w:rsidRPr="00775188">
        <w:rPr>
          <w:rFonts w:ascii="Times New Roman" w:hAnsi="Times New Roman" w:cs="Times New Roman"/>
        </w:rPr>
        <w:t xml:space="preserve">increase </w:t>
      </w:r>
      <w:r w:rsidR="005954F1" w:rsidRPr="00775188">
        <w:rPr>
          <w:rFonts w:ascii="Times New Roman" w:hAnsi="Times New Roman" w:cs="Times New Roman"/>
        </w:rPr>
        <w:t>naturally</w:t>
      </w:r>
      <w:r w:rsidR="00063B8D" w:rsidRPr="00775188">
        <w:rPr>
          <w:rFonts w:ascii="Times New Roman" w:hAnsi="Times New Roman" w:cs="Times New Roman"/>
        </w:rPr>
        <w:t xml:space="preserve"> or fresh urine but increasing the pH by adding </w:t>
      </w:r>
      <w:r w:rsidR="007C07C3" w:rsidRPr="00775188">
        <w:rPr>
          <w:rFonts w:ascii="Times New Roman" w:hAnsi="Times New Roman" w:cs="Times New Roman"/>
        </w:rPr>
        <w:t xml:space="preserve">alkalis </w:t>
      </w:r>
      <w:r w:rsidR="00063B8D" w:rsidRPr="00775188">
        <w:rPr>
          <w:rFonts w:ascii="Times New Roman" w:hAnsi="Times New Roman" w:cs="Times New Roman"/>
        </w:rPr>
        <w:t xml:space="preserve">like </w:t>
      </w:r>
      <w:proofErr w:type="spellStart"/>
      <w:r w:rsidR="00063B8D" w:rsidRPr="00775188">
        <w:rPr>
          <w:rFonts w:ascii="Times New Roman" w:hAnsi="Times New Roman" w:cs="Times New Roman"/>
        </w:rPr>
        <w:t>NaOH</w:t>
      </w:r>
      <w:proofErr w:type="spellEnd"/>
      <w:r w:rsidR="00063B8D" w:rsidRPr="00775188">
        <w:rPr>
          <w:rFonts w:ascii="Times New Roman" w:hAnsi="Times New Roman" w:cs="Times New Roman"/>
        </w:rPr>
        <w:t xml:space="preserve">. In </w:t>
      </w:r>
      <w:proofErr w:type="gramStart"/>
      <w:r w:rsidR="00C16630" w:rsidRPr="00775188">
        <w:rPr>
          <w:rFonts w:ascii="Times New Roman" w:hAnsi="Times New Roman" w:cs="Times New Roman"/>
        </w:rPr>
        <w:t>both cases</w:t>
      </w:r>
      <w:proofErr w:type="gramEnd"/>
      <w:r w:rsidR="004368EC" w:rsidRPr="00775188">
        <w:rPr>
          <w:rFonts w:ascii="Times New Roman" w:hAnsi="Times New Roman" w:cs="Times New Roman"/>
        </w:rPr>
        <w:t>,</w:t>
      </w:r>
      <w:r w:rsidR="00C16630" w:rsidRPr="00775188">
        <w:rPr>
          <w:rFonts w:ascii="Times New Roman" w:hAnsi="Times New Roman" w:cs="Times New Roman"/>
        </w:rPr>
        <w:t xml:space="preserve"> large </w:t>
      </w:r>
      <w:r w:rsidR="00063B8D" w:rsidRPr="00775188">
        <w:rPr>
          <w:rFonts w:ascii="Times New Roman" w:hAnsi="Times New Roman" w:cs="Times New Roman"/>
        </w:rPr>
        <w:t xml:space="preserve">storage </w:t>
      </w:r>
      <w:r w:rsidR="00C16630" w:rsidRPr="00775188">
        <w:rPr>
          <w:rFonts w:ascii="Times New Roman" w:hAnsi="Times New Roman" w:cs="Times New Roman"/>
        </w:rPr>
        <w:t xml:space="preserve">capacity </w:t>
      </w:r>
      <w:r w:rsidR="00063B8D" w:rsidRPr="00775188">
        <w:rPr>
          <w:rFonts w:ascii="Times New Roman" w:hAnsi="Times New Roman" w:cs="Times New Roman"/>
        </w:rPr>
        <w:t>or high cost for pH increase is re</w:t>
      </w:r>
      <w:r w:rsidR="005954F1" w:rsidRPr="00775188">
        <w:rPr>
          <w:rFonts w:ascii="Times New Roman" w:hAnsi="Times New Roman" w:cs="Times New Roman"/>
        </w:rPr>
        <w:t>quired</w:t>
      </w:r>
      <w:r w:rsidR="00C16630" w:rsidRPr="00775188">
        <w:rPr>
          <w:rFonts w:ascii="Times New Roman" w:hAnsi="Times New Roman" w:cs="Times New Roman"/>
        </w:rPr>
        <w:t xml:space="preserve">, and it seems that both operational costs can be significantly reduced, </w:t>
      </w:r>
      <w:r w:rsidRPr="00775188">
        <w:rPr>
          <w:rFonts w:ascii="Times New Roman" w:hAnsi="Times New Roman" w:cs="Times New Roman"/>
        </w:rPr>
        <w:t>b</w:t>
      </w:r>
      <w:r w:rsidR="005954F1" w:rsidRPr="00775188">
        <w:rPr>
          <w:rFonts w:ascii="Times New Roman" w:hAnsi="Times New Roman" w:cs="Times New Roman"/>
        </w:rPr>
        <w:t>y accelerating the pH increase</w:t>
      </w:r>
      <w:r w:rsidRPr="00775188">
        <w:rPr>
          <w:rFonts w:ascii="Times New Roman" w:hAnsi="Times New Roman" w:cs="Times New Roman"/>
        </w:rPr>
        <w:t xml:space="preserve"> through</w:t>
      </w:r>
      <w:r w:rsidR="00CF0E24" w:rsidRPr="00775188">
        <w:rPr>
          <w:rFonts w:ascii="Times New Roman" w:hAnsi="Times New Roman" w:cs="Times New Roman"/>
        </w:rPr>
        <w:t xml:space="preserve"> MFC systems.</w:t>
      </w:r>
    </w:p>
    <w:p w14:paraId="1BCAD0E6" w14:textId="77777777" w:rsidR="00C41ACE" w:rsidRPr="00775188" w:rsidRDefault="00CF0E24" w:rsidP="00760C8D">
      <w:pPr>
        <w:spacing w:after="0"/>
        <w:ind w:firstLine="0"/>
        <w:rPr>
          <w:rFonts w:ascii="Times New Roman" w:hAnsi="Times New Roman" w:cs="Times New Roman"/>
        </w:rPr>
      </w:pPr>
      <w:r w:rsidRPr="00775188">
        <w:rPr>
          <w:rFonts w:ascii="Times New Roman" w:hAnsi="Times New Roman" w:cs="Times New Roman"/>
        </w:rPr>
        <w:t xml:space="preserve"> </w:t>
      </w:r>
    </w:p>
    <w:p w14:paraId="4EBCC60B" w14:textId="77777777" w:rsidR="005B0076" w:rsidRPr="00775188" w:rsidRDefault="00F85711" w:rsidP="0070413A">
      <w:pPr>
        <w:spacing w:after="0"/>
        <w:ind w:firstLine="0"/>
        <w:rPr>
          <w:rFonts w:ascii="Times New Roman" w:eastAsia="Meiryo" w:hAnsi="Times New Roman" w:cs="Times New Roman"/>
          <w:b/>
        </w:rPr>
      </w:pPr>
      <w:r w:rsidRPr="00775188">
        <w:rPr>
          <w:rFonts w:ascii="Times New Roman" w:eastAsia="Meiryo" w:hAnsi="Times New Roman" w:cs="Times New Roman"/>
          <w:b/>
        </w:rPr>
        <w:t xml:space="preserve">Urine </w:t>
      </w:r>
      <w:r w:rsidR="00C63DB1" w:rsidRPr="00775188">
        <w:rPr>
          <w:rFonts w:ascii="Times New Roman" w:eastAsia="Meiryo" w:hAnsi="Times New Roman" w:cs="Times New Roman"/>
          <w:b/>
        </w:rPr>
        <w:t>t</w:t>
      </w:r>
      <w:r w:rsidR="007B76C9" w:rsidRPr="00775188">
        <w:rPr>
          <w:rFonts w:ascii="Times New Roman" w:eastAsia="Meiryo" w:hAnsi="Times New Roman" w:cs="Times New Roman"/>
          <w:b/>
        </w:rPr>
        <w:t>reatment</w:t>
      </w:r>
      <w:r w:rsidRPr="00775188">
        <w:rPr>
          <w:rFonts w:ascii="Times New Roman" w:hAnsi="Times New Roman" w:cs="Times New Roman"/>
          <w:b/>
        </w:rPr>
        <w:t xml:space="preserve"> and </w:t>
      </w:r>
      <w:r w:rsidR="00C63DB1" w:rsidRPr="00775188">
        <w:rPr>
          <w:rFonts w:ascii="Times New Roman" w:hAnsi="Times New Roman" w:cs="Times New Roman"/>
          <w:b/>
        </w:rPr>
        <w:t>n</w:t>
      </w:r>
      <w:r w:rsidR="007B76C9" w:rsidRPr="00775188">
        <w:rPr>
          <w:rFonts w:ascii="Times New Roman" w:eastAsia="Meiryo" w:hAnsi="Times New Roman" w:cs="Times New Roman"/>
          <w:b/>
        </w:rPr>
        <w:t xml:space="preserve">utrient </w:t>
      </w:r>
      <w:r w:rsidR="00C63DB1" w:rsidRPr="00775188">
        <w:rPr>
          <w:rFonts w:ascii="Times New Roman" w:eastAsia="Meiryo" w:hAnsi="Times New Roman" w:cs="Times New Roman"/>
          <w:b/>
        </w:rPr>
        <w:t>r</w:t>
      </w:r>
      <w:r w:rsidR="007B76C9" w:rsidRPr="00775188">
        <w:rPr>
          <w:rFonts w:ascii="Times New Roman" w:eastAsia="Meiryo" w:hAnsi="Times New Roman" w:cs="Times New Roman"/>
          <w:b/>
        </w:rPr>
        <w:t>ecovery</w:t>
      </w:r>
    </w:p>
    <w:p w14:paraId="3B068091" w14:textId="77777777" w:rsidR="00133271" w:rsidRPr="00775188" w:rsidRDefault="003F4039" w:rsidP="00760C8D">
      <w:pPr>
        <w:spacing w:after="0"/>
        <w:ind w:firstLine="567"/>
        <w:rPr>
          <w:rFonts w:ascii="Times New Roman" w:eastAsia="Meiryo" w:hAnsi="Times New Roman" w:cs="Times New Roman"/>
        </w:rPr>
      </w:pPr>
      <w:r w:rsidRPr="00775188">
        <w:rPr>
          <w:rFonts w:ascii="Times New Roman" w:hAnsi="Times New Roman" w:cs="Times New Roman"/>
        </w:rPr>
        <w:t xml:space="preserve">Based on the above findings, </w:t>
      </w:r>
      <w:r w:rsidR="00EC09D4" w:rsidRPr="00775188">
        <w:rPr>
          <w:rFonts w:ascii="Times New Roman" w:hAnsi="Times New Roman" w:cs="Times New Roman"/>
        </w:rPr>
        <w:t xml:space="preserve">a </w:t>
      </w:r>
      <w:r w:rsidR="00827A8A" w:rsidRPr="00775188">
        <w:rPr>
          <w:rFonts w:ascii="Times New Roman" w:hAnsi="Times New Roman" w:cs="Times New Roman"/>
        </w:rPr>
        <w:t>3</w:t>
      </w:r>
      <w:r w:rsidRPr="00775188">
        <w:rPr>
          <w:rFonts w:ascii="Times New Roman" w:hAnsi="Times New Roman" w:cs="Times New Roman"/>
        </w:rPr>
        <w:t>-stage</w:t>
      </w:r>
      <w:r w:rsidR="00B26859" w:rsidRPr="00775188">
        <w:rPr>
          <w:rFonts w:ascii="Times New Roman" w:hAnsi="Times New Roman" w:cs="Times New Roman"/>
        </w:rPr>
        <w:t xml:space="preserve"> MFC/struvite extraction process</w:t>
      </w:r>
      <w:r w:rsidRPr="00775188">
        <w:rPr>
          <w:rFonts w:ascii="Times New Roman" w:hAnsi="Times New Roman" w:cs="Times New Roman"/>
        </w:rPr>
        <w:t xml:space="preserve"> system was </w:t>
      </w:r>
      <w:r w:rsidR="00827A8A" w:rsidRPr="00775188">
        <w:rPr>
          <w:rFonts w:ascii="Times New Roman" w:hAnsi="Times New Roman" w:cs="Times New Roman"/>
        </w:rPr>
        <w:t>designed</w:t>
      </w:r>
      <w:r w:rsidRPr="00775188">
        <w:rPr>
          <w:rFonts w:ascii="Times New Roman" w:hAnsi="Times New Roman" w:cs="Times New Roman"/>
        </w:rPr>
        <w:t>. The first stage</w:t>
      </w:r>
      <w:r w:rsidR="00827A8A" w:rsidRPr="00775188">
        <w:rPr>
          <w:rFonts w:ascii="Times New Roman" w:hAnsi="Times New Roman" w:cs="Times New Roman"/>
        </w:rPr>
        <w:t>, running the 1</w:t>
      </w:r>
      <w:r w:rsidR="00827A8A" w:rsidRPr="00775188">
        <w:rPr>
          <w:rFonts w:ascii="Times New Roman" w:hAnsi="Times New Roman" w:cs="Times New Roman"/>
          <w:vertAlign w:val="superscript"/>
        </w:rPr>
        <w:t>st</w:t>
      </w:r>
      <w:r w:rsidR="00827A8A" w:rsidRPr="00775188">
        <w:rPr>
          <w:rFonts w:ascii="Times New Roman" w:hAnsi="Times New Roman" w:cs="Times New Roman"/>
        </w:rPr>
        <w:t xml:space="preserve"> group of</w:t>
      </w:r>
      <w:r w:rsidRPr="00775188">
        <w:rPr>
          <w:rFonts w:ascii="Times New Roman" w:hAnsi="Times New Roman" w:cs="Times New Roman"/>
        </w:rPr>
        <w:t xml:space="preserve"> MFCs</w:t>
      </w:r>
      <w:r w:rsidR="001F5EC9" w:rsidRPr="00775188">
        <w:rPr>
          <w:rFonts w:ascii="Times New Roman" w:hAnsi="Times New Roman" w:cs="Times New Roman"/>
        </w:rPr>
        <w:t>,</w:t>
      </w:r>
      <w:r w:rsidRPr="00775188">
        <w:rPr>
          <w:rFonts w:ascii="Times New Roman" w:hAnsi="Times New Roman" w:cs="Times New Roman"/>
        </w:rPr>
        <w:t xml:space="preserve"> was for </w:t>
      </w:r>
      <w:r w:rsidR="00A52EAD" w:rsidRPr="00775188">
        <w:rPr>
          <w:rFonts w:ascii="Times New Roman" w:hAnsi="Times New Roman" w:cs="Times New Roman"/>
        </w:rPr>
        <w:t xml:space="preserve">generating power and </w:t>
      </w:r>
      <w:r w:rsidR="00827A8A" w:rsidRPr="00775188">
        <w:rPr>
          <w:rFonts w:ascii="Times New Roman" w:hAnsi="Times New Roman" w:cs="Times New Roman"/>
        </w:rPr>
        <w:t xml:space="preserve">increasing the pH </w:t>
      </w:r>
      <w:r w:rsidRPr="00775188">
        <w:rPr>
          <w:rFonts w:ascii="Times New Roman" w:hAnsi="Times New Roman" w:cs="Times New Roman"/>
        </w:rPr>
        <w:t>for struvite removal.</w:t>
      </w:r>
      <w:r w:rsidR="00A52EAD" w:rsidRPr="00775188">
        <w:rPr>
          <w:rFonts w:ascii="Times New Roman" w:hAnsi="Times New Roman" w:cs="Times New Roman"/>
        </w:rPr>
        <w:t xml:space="preserve"> </w:t>
      </w:r>
      <w:r w:rsidR="001F5EC9" w:rsidRPr="00775188">
        <w:rPr>
          <w:rFonts w:ascii="Times New Roman" w:hAnsi="Times New Roman" w:cs="Times New Roman"/>
        </w:rPr>
        <w:t xml:space="preserve">The second stage </w:t>
      </w:r>
      <w:r w:rsidR="00EC09D4" w:rsidRPr="00775188">
        <w:rPr>
          <w:rFonts w:ascii="Times New Roman" w:hAnsi="Times New Roman" w:cs="Times New Roman"/>
        </w:rPr>
        <w:t>centred on</w:t>
      </w:r>
      <w:r w:rsidR="001F5EC9" w:rsidRPr="00775188">
        <w:rPr>
          <w:rFonts w:ascii="Times New Roman" w:hAnsi="Times New Roman" w:cs="Times New Roman"/>
        </w:rPr>
        <w:t xml:space="preserve"> </w:t>
      </w:r>
      <w:r w:rsidR="00EC09D4" w:rsidRPr="00775188">
        <w:rPr>
          <w:rFonts w:ascii="Times New Roman" w:hAnsi="Times New Roman" w:cs="Times New Roman"/>
        </w:rPr>
        <w:t xml:space="preserve">the </w:t>
      </w:r>
      <w:r w:rsidR="001F5EC9" w:rsidRPr="00775188">
        <w:rPr>
          <w:rFonts w:ascii="Times New Roman" w:hAnsi="Times New Roman" w:cs="Times New Roman"/>
        </w:rPr>
        <w:t xml:space="preserve">struvite precipitation process by adding Mg. </w:t>
      </w:r>
      <w:r w:rsidR="00E818E9" w:rsidRPr="00775188">
        <w:rPr>
          <w:rFonts w:ascii="Times New Roman" w:hAnsi="Times New Roman" w:cs="Times New Roman"/>
        </w:rPr>
        <w:t>I</w:t>
      </w:r>
      <w:r w:rsidR="001F5EC9" w:rsidRPr="00775188">
        <w:rPr>
          <w:rFonts w:ascii="Times New Roman" w:hAnsi="Times New Roman" w:cs="Times New Roman"/>
        </w:rPr>
        <w:t>n the</w:t>
      </w:r>
      <w:r w:rsidR="00A52EAD" w:rsidRPr="00775188">
        <w:rPr>
          <w:rFonts w:ascii="Times New Roman" w:hAnsi="Times New Roman" w:cs="Times New Roman"/>
        </w:rPr>
        <w:t xml:space="preserve"> </w:t>
      </w:r>
      <w:r w:rsidR="001F5EC9" w:rsidRPr="00775188">
        <w:rPr>
          <w:rFonts w:ascii="Times New Roman" w:hAnsi="Times New Roman" w:cs="Times New Roman"/>
        </w:rPr>
        <w:t xml:space="preserve">third </w:t>
      </w:r>
      <w:r w:rsidR="00E818E9" w:rsidRPr="00775188">
        <w:rPr>
          <w:rFonts w:ascii="Times New Roman" w:hAnsi="Times New Roman" w:cs="Times New Roman"/>
        </w:rPr>
        <w:t xml:space="preserve">and final </w:t>
      </w:r>
      <w:r w:rsidR="00A52EAD" w:rsidRPr="00775188">
        <w:rPr>
          <w:rFonts w:ascii="Times New Roman" w:hAnsi="Times New Roman" w:cs="Times New Roman"/>
        </w:rPr>
        <w:t>stage</w:t>
      </w:r>
      <w:r w:rsidR="001F5EC9" w:rsidRPr="00775188">
        <w:rPr>
          <w:rFonts w:ascii="Times New Roman" w:hAnsi="Times New Roman" w:cs="Times New Roman"/>
        </w:rPr>
        <w:t>, the 2</w:t>
      </w:r>
      <w:r w:rsidR="001F5EC9" w:rsidRPr="00775188">
        <w:rPr>
          <w:rFonts w:ascii="Times New Roman" w:hAnsi="Times New Roman" w:cs="Times New Roman"/>
          <w:vertAlign w:val="superscript"/>
        </w:rPr>
        <w:t>nd</w:t>
      </w:r>
      <w:r w:rsidR="001F5EC9" w:rsidRPr="00775188">
        <w:rPr>
          <w:rFonts w:ascii="Times New Roman" w:hAnsi="Times New Roman" w:cs="Times New Roman"/>
        </w:rPr>
        <w:t xml:space="preserve"> group of </w:t>
      </w:r>
      <w:r w:rsidR="00A52EAD" w:rsidRPr="00775188">
        <w:rPr>
          <w:rFonts w:ascii="Times New Roman" w:hAnsi="Times New Roman" w:cs="Times New Roman"/>
        </w:rPr>
        <w:t xml:space="preserve">MFCs </w:t>
      </w:r>
      <w:r w:rsidR="00DC1805" w:rsidRPr="00775188">
        <w:rPr>
          <w:rFonts w:ascii="Times New Roman" w:hAnsi="Times New Roman" w:cs="Times New Roman"/>
        </w:rPr>
        <w:t xml:space="preserve">was fed </w:t>
      </w:r>
      <w:r w:rsidR="00E818E9" w:rsidRPr="00775188">
        <w:rPr>
          <w:rFonts w:ascii="Times New Roman" w:hAnsi="Times New Roman" w:cs="Times New Roman"/>
        </w:rPr>
        <w:t xml:space="preserve">with </w:t>
      </w:r>
      <w:r w:rsidR="00EC09D4" w:rsidRPr="00775188">
        <w:rPr>
          <w:rFonts w:ascii="Times New Roman" w:hAnsi="Times New Roman" w:cs="Times New Roman"/>
        </w:rPr>
        <w:t xml:space="preserve">the </w:t>
      </w:r>
      <w:r w:rsidR="001F5EC9" w:rsidRPr="00775188">
        <w:rPr>
          <w:rFonts w:ascii="Times New Roman" w:hAnsi="Times New Roman" w:cs="Times New Roman"/>
        </w:rPr>
        <w:t xml:space="preserve">supernatant </w:t>
      </w:r>
      <w:r w:rsidR="00EC09D4" w:rsidRPr="00775188">
        <w:rPr>
          <w:rFonts w:ascii="Times New Roman" w:hAnsi="Times New Roman" w:cs="Times New Roman"/>
        </w:rPr>
        <w:t>from</w:t>
      </w:r>
      <w:r w:rsidR="001F5EC9" w:rsidRPr="00775188">
        <w:rPr>
          <w:rFonts w:ascii="Times New Roman" w:hAnsi="Times New Roman" w:cs="Times New Roman"/>
        </w:rPr>
        <w:t xml:space="preserve"> </w:t>
      </w:r>
      <w:r w:rsidR="003B1F84" w:rsidRPr="00775188">
        <w:rPr>
          <w:rFonts w:ascii="Times New Roman" w:hAnsi="Times New Roman" w:cs="Times New Roman"/>
        </w:rPr>
        <w:t xml:space="preserve">Stage 2 </w:t>
      </w:r>
      <w:r w:rsidR="00EC09D4" w:rsidRPr="00775188">
        <w:rPr>
          <w:rFonts w:ascii="Times New Roman" w:hAnsi="Times New Roman" w:cs="Times New Roman"/>
        </w:rPr>
        <w:t xml:space="preserve">at </w:t>
      </w:r>
      <w:r w:rsidR="001F5EC9" w:rsidRPr="00775188">
        <w:rPr>
          <w:rFonts w:ascii="Times New Roman" w:hAnsi="Times New Roman" w:cs="Times New Roman"/>
        </w:rPr>
        <w:t>a slow</w:t>
      </w:r>
      <w:r w:rsidR="00A037C1" w:rsidRPr="00775188">
        <w:rPr>
          <w:rFonts w:ascii="Times New Roman" w:hAnsi="Times New Roman" w:cs="Times New Roman"/>
        </w:rPr>
        <w:t xml:space="preserve">er flow rate </w:t>
      </w:r>
      <w:r w:rsidR="00EC09D4" w:rsidRPr="00775188">
        <w:rPr>
          <w:rFonts w:ascii="Times New Roman" w:hAnsi="Times New Roman" w:cs="Times New Roman"/>
        </w:rPr>
        <w:t>in order to further reduce</w:t>
      </w:r>
      <w:r w:rsidR="00A037C1" w:rsidRPr="00775188">
        <w:rPr>
          <w:rFonts w:ascii="Times New Roman" w:hAnsi="Times New Roman" w:cs="Times New Roman"/>
        </w:rPr>
        <w:t xml:space="preserve"> COD and </w:t>
      </w:r>
      <w:r w:rsidR="00EC09D4" w:rsidRPr="00775188">
        <w:rPr>
          <w:rFonts w:ascii="Times New Roman" w:hAnsi="Times New Roman" w:cs="Times New Roman"/>
        </w:rPr>
        <w:t>generate</w:t>
      </w:r>
      <w:r w:rsidR="00A52EAD" w:rsidRPr="00775188">
        <w:rPr>
          <w:rFonts w:ascii="Times New Roman" w:hAnsi="Times New Roman" w:cs="Times New Roman"/>
        </w:rPr>
        <w:t xml:space="preserve"> </w:t>
      </w:r>
      <w:r w:rsidR="005E1E3A" w:rsidRPr="00775188">
        <w:rPr>
          <w:rFonts w:ascii="Times New Roman" w:hAnsi="Times New Roman" w:cs="Times New Roman"/>
        </w:rPr>
        <w:t>electricity</w:t>
      </w:r>
      <w:r w:rsidR="00A52EAD" w:rsidRPr="00775188">
        <w:rPr>
          <w:rFonts w:ascii="Times New Roman" w:hAnsi="Times New Roman" w:cs="Times New Roman"/>
        </w:rPr>
        <w:t>.</w:t>
      </w:r>
      <w:r w:rsidR="00DC1805" w:rsidRPr="00775188">
        <w:rPr>
          <w:rFonts w:ascii="Times New Roman" w:hAnsi="Times New Roman" w:cs="Times New Roman"/>
        </w:rPr>
        <w:t xml:space="preserve"> </w:t>
      </w:r>
      <w:r w:rsidR="00816C29" w:rsidRPr="00775188">
        <w:rPr>
          <w:rFonts w:ascii="Times New Roman" w:hAnsi="Times New Roman" w:cs="Times New Roman"/>
        </w:rPr>
        <w:t xml:space="preserve">Change of pH, conductivity, </w:t>
      </w:r>
      <w:r w:rsidR="00816C29" w:rsidRPr="00775188">
        <w:rPr>
          <w:rFonts w:ascii="Times New Roman" w:eastAsia="Meiryo" w:hAnsi="Times New Roman" w:cs="Times New Roman"/>
        </w:rPr>
        <w:t>NH</w:t>
      </w:r>
      <w:r w:rsidR="00816C29" w:rsidRPr="00775188">
        <w:rPr>
          <w:rFonts w:ascii="Times New Roman" w:eastAsia="Meiryo" w:hAnsi="Times New Roman" w:cs="Times New Roman"/>
          <w:vertAlign w:val="subscript"/>
        </w:rPr>
        <w:t>4</w:t>
      </w:r>
      <w:r w:rsidR="00816C29" w:rsidRPr="00775188">
        <w:rPr>
          <w:rFonts w:ascii="Times New Roman" w:eastAsia="Meiryo" w:hAnsi="Times New Roman" w:cs="Times New Roman"/>
          <w:vertAlign w:val="superscript"/>
        </w:rPr>
        <w:t>+</w:t>
      </w:r>
      <w:r w:rsidR="00816C29" w:rsidRPr="00775188">
        <w:rPr>
          <w:rFonts w:ascii="Times New Roman" w:eastAsia="Meiryo" w:hAnsi="Times New Roman" w:cs="Times New Roman"/>
        </w:rPr>
        <w:t>–N, PO</w:t>
      </w:r>
      <w:r w:rsidR="00816C29" w:rsidRPr="00775188">
        <w:rPr>
          <w:rFonts w:ascii="Times New Roman" w:eastAsia="Meiryo" w:hAnsi="Times New Roman" w:cs="Times New Roman"/>
          <w:vertAlign w:val="subscript"/>
        </w:rPr>
        <w:t>4</w:t>
      </w:r>
      <w:r w:rsidR="00816C29" w:rsidRPr="00775188">
        <w:rPr>
          <w:rFonts w:ascii="Times New Roman" w:eastAsia="Meiryo" w:hAnsi="Times New Roman" w:cs="Times New Roman"/>
          <w:vertAlign w:val="superscript"/>
        </w:rPr>
        <w:t>3–</w:t>
      </w:r>
      <w:r w:rsidR="00816C29" w:rsidRPr="00775188">
        <w:rPr>
          <w:rFonts w:ascii="Times New Roman" w:eastAsia="Meiryo" w:hAnsi="Times New Roman" w:cs="Times New Roman"/>
        </w:rPr>
        <w:t>-P</w:t>
      </w:r>
      <w:r w:rsidR="00D20481" w:rsidRPr="00775188">
        <w:rPr>
          <w:rFonts w:ascii="Times New Roman" w:eastAsia="Meiryo" w:hAnsi="Times New Roman" w:cs="Times New Roman"/>
        </w:rPr>
        <w:t xml:space="preserve">, COD and power output </w:t>
      </w:r>
      <w:r w:rsidR="00816C29" w:rsidRPr="00775188">
        <w:rPr>
          <w:rFonts w:ascii="Times New Roman" w:eastAsia="Meiryo" w:hAnsi="Times New Roman" w:cs="Times New Roman"/>
        </w:rPr>
        <w:t xml:space="preserve">from each stage </w:t>
      </w:r>
      <w:r w:rsidR="003B1F84" w:rsidRPr="00775188">
        <w:rPr>
          <w:rFonts w:ascii="Times New Roman" w:eastAsia="Meiryo" w:hAnsi="Times New Roman" w:cs="Times New Roman"/>
        </w:rPr>
        <w:t xml:space="preserve">is </w:t>
      </w:r>
      <w:r w:rsidR="00133271" w:rsidRPr="00775188">
        <w:rPr>
          <w:rFonts w:ascii="Times New Roman" w:eastAsia="Meiryo" w:hAnsi="Times New Roman" w:cs="Times New Roman"/>
        </w:rPr>
        <w:t xml:space="preserve">shown in </w:t>
      </w:r>
      <w:r w:rsidR="00C63DB1" w:rsidRPr="00775188">
        <w:rPr>
          <w:rFonts w:ascii="Times New Roman" w:eastAsia="Meiryo" w:hAnsi="Times New Roman" w:cs="Times New Roman"/>
        </w:rPr>
        <w:t>Fig</w:t>
      </w:r>
      <w:r w:rsidR="003B1F84" w:rsidRPr="00775188">
        <w:rPr>
          <w:rFonts w:ascii="Times New Roman" w:eastAsia="Meiryo" w:hAnsi="Times New Roman" w:cs="Times New Roman"/>
        </w:rPr>
        <w:t>ure</w:t>
      </w:r>
      <w:r w:rsidR="00133271" w:rsidRPr="00775188">
        <w:rPr>
          <w:rFonts w:ascii="Times New Roman" w:eastAsia="Meiryo" w:hAnsi="Times New Roman" w:cs="Times New Roman"/>
        </w:rPr>
        <w:t xml:space="preserve"> </w:t>
      </w:r>
      <w:r w:rsidR="0041048F" w:rsidRPr="00775188">
        <w:rPr>
          <w:rFonts w:ascii="Times New Roman" w:eastAsia="Meiryo" w:hAnsi="Times New Roman" w:cs="Times New Roman"/>
        </w:rPr>
        <w:t>3</w:t>
      </w:r>
      <w:r w:rsidR="00816C29" w:rsidRPr="00775188">
        <w:rPr>
          <w:rFonts w:ascii="Times New Roman" w:eastAsia="Meiryo" w:hAnsi="Times New Roman" w:cs="Times New Roman"/>
        </w:rPr>
        <w:t>.</w:t>
      </w:r>
    </w:p>
    <w:p w14:paraId="037F1C16" w14:textId="77777777" w:rsidR="004368EC" w:rsidRPr="00775188" w:rsidRDefault="0002680C" w:rsidP="00760C8D">
      <w:pPr>
        <w:spacing w:after="0"/>
        <w:ind w:firstLine="567"/>
        <w:rPr>
          <w:rStyle w:val="st"/>
          <w:rFonts w:ascii="Times New Roman" w:hAnsi="Times New Roman" w:cs="Times New Roman"/>
        </w:rPr>
      </w:pPr>
      <w:r w:rsidRPr="00775188">
        <w:rPr>
          <w:rFonts w:ascii="Times New Roman" w:eastAsia="Meiryo" w:hAnsi="Times New Roman" w:cs="Times New Roman"/>
        </w:rPr>
        <w:t xml:space="preserve">After the first stage of treatment, </w:t>
      </w:r>
      <w:r w:rsidR="00DB4F8D" w:rsidRPr="00775188">
        <w:rPr>
          <w:rFonts w:ascii="Times New Roman" w:hAnsi="Times New Roman" w:cs="Times New Roman"/>
        </w:rPr>
        <w:t xml:space="preserve">the </w:t>
      </w:r>
      <w:r w:rsidRPr="00775188">
        <w:rPr>
          <w:rFonts w:ascii="Times New Roman" w:eastAsia="Meiryo" w:hAnsi="Times New Roman" w:cs="Times New Roman"/>
        </w:rPr>
        <w:t xml:space="preserve">pH </w:t>
      </w:r>
      <w:r w:rsidR="00DB4F8D" w:rsidRPr="00775188">
        <w:rPr>
          <w:rFonts w:ascii="Times New Roman" w:hAnsi="Times New Roman" w:cs="Times New Roman"/>
        </w:rPr>
        <w:t xml:space="preserve">of urine </w:t>
      </w:r>
      <w:r w:rsidRPr="00775188">
        <w:rPr>
          <w:rFonts w:ascii="Times New Roman" w:eastAsia="Meiryo" w:hAnsi="Times New Roman" w:cs="Times New Roman"/>
        </w:rPr>
        <w:t xml:space="preserve">increased to 9.37 and conductivity rose by 11.8 </w:t>
      </w:r>
      <w:proofErr w:type="spellStart"/>
      <w:r w:rsidRPr="00775188">
        <w:rPr>
          <w:rFonts w:ascii="Times New Roman" w:eastAsia="Meiryo" w:hAnsi="Times New Roman" w:cs="Times New Roman"/>
        </w:rPr>
        <w:t>mS</w:t>
      </w:r>
      <w:proofErr w:type="spellEnd"/>
      <w:r w:rsidRPr="00775188">
        <w:rPr>
          <w:rFonts w:ascii="Times New Roman" w:eastAsia="Meiryo" w:hAnsi="Times New Roman" w:cs="Times New Roman"/>
        </w:rPr>
        <w:t>/cm</w:t>
      </w:r>
      <w:r w:rsidR="00A6255A" w:rsidRPr="00775188">
        <w:rPr>
          <w:rFonts w:ascii="Times New Roman" w:eastAsia="Meiryo" w:hAnsi="Times New Roman" w:cs="Times New Roman"/>
        </w:rPr>
        <w:t>,</w:t>
      </w:r>
      <w:r w:rsidRPr="00775188">
        <w:rPr>
          <w:rFonts w:ascii="Times New Roman" w:eastAsia="Meiryo" w:hAnsi="Times New Roman" w:cs="Times New Roman"/>
        </w:rPr>
        <w:t xml:space="preserve"> which implied a considerable amount of urea hydrolysed within 15.6 minutes of HRT.</w:t>
      </w:r>
      <w:r w:rsidR="00D2248E" w:rsidRPr="00775188">
        <w:rPr>
          <w:rFonts w:ascii="Times New Roman" w:eastAsia="Meiryo" w:hAnsi="Times New Roman" w:cs="Times New Roman"/>
        </w:rPr>
        <w:t xml:space="preserve"> At the same time, NH</w:t>
      </w:r>
      <w:r w:rsidR="00D2248E" w:rsidRPr="00775188">
        <w:rPr>
          <w:rFonts w:ascii="Times New Roman" w:eastAsia="Meiryo" w:hAnsi="Times New Roman" w:cs="Times New Roman"/>
          <w:vertAlign w:val="subscript"/>
        </w:rPr>
        <w:t>4</w:t>
      </w:r>
      <w:r w:rsidR="00D2248E" w:rsidRPr="00775188">
        <w:rPr>
          <w:rFonts w:ascii="Times New Roman" w:eastAsia="Meiryo" w:hAnsi="Times New Roman" w:cs="Times New Roman"/>
          <w:vertAlign w:val="superscript"/>
        </w:rPr>
        <w:t>+</w:t>
      </w:r>
      <w:r w:rsidR="00D2248E" w:rsidRPr="00775188">
        <w:rPr>
          <w:rFonts w:ascii="Times New Roman" w:eastAsia="Meiryo" w:hAnsi="Times New Roman" w:cs="Times New Roman"/>
        </w:rPr>
        <w:t>–N concentration increased almost 7 times whil</w:t>
      </w:r>
      <w:r w:rsidR="00A6255A" w:rsidRPr="00775188">
        <w:rPr>
          <w:rFonts w:ascii="Times New Roman" w:eastAsia="Meiryo" w:hAnsi="Times New Roman" w:cs="Times New Roman"/>
        </w:rPr>
        <w:t>st</w:t>
      </w:r>
      <w:r w:rsidR="00D2248E" w:rsidRPr="00775188">
        <w:rPr>
          <w:rFonts w:ascii="Times New Roman" w:eastAsia="Meiryo" w:hAnsi="Times New Roman" w:cs="Times New Roman"/>
        </w:rPr>
        <w:t xml:space="preserve"> PO</w:t>
      </w:r>
      <w:r w:rsidR="00D2248E" w:rsidRPr="00775188">
        <w:rPr>
          <w:rFonts w:ascii="Times New Roman" w:eastAsia="Meiryo" w:hAnsi="Times New Roman" w:cs="Times New Roman"/>
          <w:vertAlign w:val="subscript"/>
        </w:rPr>
        <w:t>4</w:t>
      </w:r>
      <w:r w:rsidR="00D2248E" w:rsidRPr="00775188">
        <w:rPr>
          <w:rFonts w:ascii="Times New Roman" w:eastAsia="Meiryo" w:hAnsi="Times New Roman" w:cs="Times New Roman"/>
          <w:vertAlign w:val="superscript"/>
        </w:rPr>
        <w:t>3–</w:t>
      </w:r>
      <w:r w:rsidR="00D2248E" w:rsidRPr="00775188">
        <w:rPr>
          <w:rFonts w:ascii="Times New Roman" w:eastAsia="Meiryo" w:hAnsi="Times New Roman" w:cs="Times New Roman"/>
        </w:rPr>
        <w:t xml:space="preserve">-P concentration decreased </w:t>
      </w:r>
      <w:r w:rsidR="005E1E3A" w:rsidRPr="00775188">
        <w:rPr>
          <w:rFonts w:ascii="Times New Roman" w:eastAsia="Meiryo" w:hAnsi="Times New Roman" w:cs="Times New Roman"/>
        </w:rPr>
        <w:t>26 %</w:t>
      </w:r>
      <w:r w:rsidR="00D2248E" w:rsidRPr="00775188">
        <w:rPr>
          <w:rFonts w:ascii="Times New Roman" w:eastAsia="Meiryo" w:hAnsi="Times New Roman" w:cs="Times New Roman"/>
        </w:rPr>
        <w:t xml:space="preserve">. Again the </w:t>
      </w:r>
      <w:r w:rsidR="00A6255A" w:rsidRPr="00775188">
        <w:rPr>
          <w:rFonts w:ascii="Times New Roman" w:eastAsia="Meiryo" w:hAnsi="Times New Roman" w:cs="Times New Roman"/>
        </w:rPr>
        <w:t>increase in</w:t>
      </w:r>
      <w:r w:rsidR="00D2248E" w:rsidRPr="00775188">
        <w:rPr>
          <w:rFonts w:ascii="Times New Roman" w:eastAsia="Meiryo" w:hAnsi="Times New Roman" w:cs="Times New Roman"/>
        </w:rPr>
        <w:t xml:space="preserve"> NH</w:t>
      </w:r>
      <w:r w:rsidR="00D2248E" w:rsidRPr="00775188">
        <w:rPr>
          <w:rFonts w:ascii="Times New Roman" w:eastAsia="Meiryo" w:hAnsi="Times New Roman" w:cs="Times New Roman"/>
          <w:vertAlign w:val="subscript"/>
        </w:rPr>
        <w:t>4</w:t>
      </w:r>
      <w:r w:rsidR="00D2248E" w:rsidRPr="00775188">
        <w:rPr>
          <w:rFonts w:ascii="Times New Roman" w:eastAsia="Meiryo" w:hAnsi="Times New Roman" w:cs="Times New Roman"/>
          <w:vertAlign w:val="superscript"/>
        </w:rPr>
        <w:t>+</w:t>
      </w:r>
      <w:r w:rsidR="00D2248E" w:rsidRPr="00775188">
        <w:rPr>
          <w:rFonts w:ascii="Times New Roman" w:eastAsia="Meiryo" w:hAnsi="Times New Roman" w:cs="Times New Roman"/>
        </w:rPr>
        <w:t xml:space="preserve">–N concentration was a result of urea hydrolysis accelerated by microbial activity in MFCs and it led to pH increase. </w:t>
      </w:r>
      <w:r w:rsidR="00EC09D4" w:rsidRPr="00775188">
        <w:rPr>
          <w:rFonts w:ascii="Times New Roman" w:eastAsia="Meiryo" w:hAnsi="Times New Roman" w:cs="Times New Roman"/>
        </w:rPr>
        <w:t xml:space="preserve">The </w:t>
      </w:r>
      <w:r w:rsidR="00D2248E" w:rsidRPr="00775188">
        <w:rPr>
          <w:rFonts w:ascii="Times New Roman" w:eastAsia="Meiryo" w:hAnsi="Times New Roman" w:cs="Times New Roman"/>
        </w:rPr>
        <w:t>PO</w:t>
      </w:r>
      <w:r w:rsidR="00D2248E" w:rsidRPr="00775188">
        <w:rPr>
          <w:rFonts w:ascii="Times New Roman" w:eastAsia="Meiryo" w:hAnsi="Times New Roman" w:cs="Times New Roman"/>
          <w:vertAlign w:val="subscript"/>
        </w:rPr>
        <w:t>4</w:t>
      </w:r>
      <w:r w:rsidR="00D2248E" w:rsidRPr="00775188">
        <w:rPr>
          <w:rFonts w:ascii="Times New Roman" w:eastAsia="Meiryo" w:hAnsi="Times New Roman" w:cs="Times New Roman"/>
          <w:vertAlign w:val="superscript"/>
        </w:rPr>
        <w:t>3–</w:t>
      </w:r>
      <w:r w:rsidR="00D2248E" w:rsidRPr="00775188">
        <w:rPr>
          <w:rFonts w:ascii="Times New Roman" w:eastAsia="Meiryo" w:hAnsi="Times New Roman" w:cs="Times New Roman"/>
        </w:rPr>
        <w:t xml:space="preserve">-P concentration </w:t>
      </w:r>
      <w:r w:rsidR="00A86D37" w:rsidRPr="00775188">
        <w:rPr>
          <w:rFonts w:ascii="Times New Roman" w:eastAsia="Meiryo" w:hAnsi="Times New Roman" w:cs="Times New Roman"/>
        </w:rPr>
        <w:t xml:space="preserve">reduction </w:t>
      </w:r>
      <w:r w:rsidR="00D2248E" w:rsidRPr="00775188">
        <w:rPr>
          <w:rFonts w:ascii="Times New Roman" w:eastAsia="Meiryo" w:hAnsi="Times New Roman" w:cs="Times New Roman"/>
        </w:rPr>
        <w:t xml:space="preserve">could </w:t>
      </w:r>
      <w:r w:rsidR="00A86D37" w:rsidRPr="00775188">
        <w:rPr>
          <w:rFonts w:ascii="Times New Roman" w:eastAsia="Meiryo" w:hAnsi="Times New Roman" w:cs="Times New Roman"/>
        </w:rPr>
        <w:t xml:space="preserve">probably </w:t>
      </w:r>
      <w:r w:rsidR="00D2248E" w:rsidRPr="00775188">
        <w:rPr>
          <w:rFonts w:ascii="Times New Roman" w:eastAsia="Meiryo" w:hAnsi="Times New Roman" w:cs="Times New Roman"/>
        </w:rPr>
        <w:t>be explained</w:t>
      </w:r>
      <w:r w:rsidR="00A86D37" w:rsidRPr="00775188">
        <w:rPr>
          <w:rFonts w:ascii="Times New Roman" w:eastAsia="Meiryo" w:hAnsi="Times New Roman" w:cs="Times New Roman"/>
        </w:rPr>
        <w:t xml:space="preserve"> by</w:t>
      </w:r>
      <w:r w:rsidR="006433E9" w:rsidRPr="00775188">
        <w:rPr>
          <w:rFonts w:ascii="Times New Roman" w:eastAsia="Meiryo" w:hAnsi="Times New Roman" w:cs="Times New Roman"/>
        </w:rPr>
        <w:t xml:space="preserve"> solubility decline of phosphate due to pH increase</w:t>
      </w:r>
      <w:r w:rsidR="00A86D37" w:rsidRPr="00775188">
        <w:rPr>
          <w:rFonts w:ascii="Times New Roman" w:eastAsia="Meiryo" w:hAnsi="Times New Roman" w:cs="Times New Roman"/>
        </w:rPr>
        <w:t>,</w:t>
      </w:r>
      <w:r w:rsidR="006433E9" w:rsidRPr="00775188">
        <w:rPr>
          <w:rFonts w:ascii="Times New Roman" w:eastAsia="Meiryo" w:hAnsi="Times New Roman" w:cs="Times New Roman"/>
        </w:rPr>
        <w:t xml:space="preserve"> and bacterial uptake for growth. </w:t>
      </w:r>
      <w:r w:rsidR="000C4192" w:rsidRPr="00775188">
        <w:rPr>
          <w:rFonts w:ascii="Times New Roman" w:eastAsia="Meiryo" w:hAnsi="Times New Roman" w:cs="Times New Roman"/>
        </w:rPr>
        <w:t xml:space="preserve">Struvite solubility depending on pH value is well described in the literature </w:t>
      </w:r>
      <w:r w:rsidR="00C87A1A" w:rsidRPr="00775188">
        <w:rPr>
          <w:rFonts w:ascii="Times New Roman" w:eastAsia="Meiryo" w:hAnsi="Times New Roman" w:cs="Times New Roman"/>
        </w:rPr>
        <w:fldChar w:fldCharType="begin" w:fldLock="1"/>
      </w:r>
      <w:r w:rsidR="009D35CE" w:rsidRPr="00775188">
        <w:rPr>
          <w:rFonts w:ascii="Times New Roman" w:eastAsia="Meiryo" w:hAnsi="Times New Roman" w:cs="Times New Roman"/>
        </w:rPr>
        <w:instrText>ADDIN CSL_CITATION { "citationItems" : [ { "id" : "ITEM-1", "itemData" : { "ISSN" : "0043-1354", "PMID" : "12405401", "abstract" : "Recent legislation on the removal of nutrients from wastewater has led to a number of operation problems with struvite scaling. Struvite is MgNH4PO4 x 6H2O and this paper reviews the formation, control and recovery of struvite from primarily municipal wastewater and other waste streams. Treatment options for control and technologies for recovery are discussed.", "author" : [ { "dropping-particle" : "", "family" : "Doyle", "given" : "James D", "non-dropping-particle" : "", "parse-names" : false, "suffix" : "" }, { "dropping-particle" : "", "family" : "Parsons", "given" : "Simon A", "non-dropping-particle" : "", "parse-names" : false, "suffix" : "" } ], "container-title" : "Water research", "id" : "ITEM-1", "issue" : "16", "issued" : { "date-parts" : [ [ "2002", "9" ] ] }, "page" : "3925-40", "title" : "Struvite formation, control and recovery", "type" : "article-journal", "volume" : "36" }, "uris" : [ "http://www.mendeley.com/documents/?uuid=d707cd3b-c4ad-4876-a103-52d4bf4d3ca9" ] } ], "mendeley" : { "formattedCitation" : "&lt;sup&gt;23&lt;/sup&gt;", "plainTextFormattedCitation" : "23", "previouslyFormattedCitation" : "&lt;sup&gt;23&lt;/sup&gt;" }, "properties" : { "noteIndex" : 0 }, "schema" : "https://github.com/citation-style-language/schema/raw/master/csl-citation.json" }</w:instrText>
      </w:r>
      <w:r w:rsidR="00C87A1A" w:rsidRPr="00775188">
        <w:rPr>
          <w:rFonts w:ascii="Times New Roman" w:eastAsia="Meiryo" w:hAnsi="Times New Roman" w:cs="Times New Roman"/>
        </w:rPr>
        <w:fldChar w:fldCharType="separate"/>
      </w:r>
      <w:r w:rsidR="009D35CE" w:rsidRPr="00775188">
        <w:rPr>
          <w:rFonts w:ascii="Times New Roman" w:eastAsia="Meiryo" w:hAnsi="Times New Roman" w:cs="Times New Roman"/>
          <w:noProof/>
          <w:vertAlign w:val="superscript"/>
        </w:rPr>
        <w:t>23</w:t>
      </w:r>
      <w:r w:rsidR="00C87A1A" w:rsidRPr="00775188">
        <w:rPr>
          <w:rFonts w:ascii="Times New Roman" w:eastAsia="Meiryo" w:hAnsi="Times New Roman" w:cs="Times New Roman"/>
        </w:rPr>
        <w:fldChar w:fldCharType="end"/>
      </w:r>
      <w:r w:rsidR="000C4192" w:rsidRPr="00775188">
        <w:rPr>
          <w:rFonts w:ascii="Times New Roman" w:eastAsia="Meiryo" w:hAnsi="Times New Roman" w:cs="Times New Roman"/>
        </w:rPr>
        <w:t xml:space="preserve">; generally </w:t>
      </w:r>
      <w:r w:rsidR="006433E9" w:rsidRPr="00775188">
        <w:rPr>
          <w:rFonts w:ascii="Times New Roman" w:eastAsia="Meiryo" w:hAnsi="Times New Roman" w:cs="Times New Roman"/>
        </w:rPr>
        <w:t xml:space="preserve">solubility decreases with </w:t>
      </w:r>
      <w:r w:rsidR="000C4192" w:rsidRPr="00775188">
        <w:rPr>
          <w:rFonts w:ascii="Times New Roman" w:eastAsia="Meiryo" w:hAnsi="Times New Roman" w:cs="Times New Roman"/>
        </w:rPr>
        <w:t xml:space="preserve">increasing </w:t>
      </w:r>
      <w:r w:rsidR="006433E9" w:rsidRPr="00775188">
        <w:rPr>
          <w:rFonts w:ascii="Times New Roman" w:eastAsia="Meiryo" w:hAnsi="Times New Roman" w:cs="Times New Roman"/>
        </w:rPr>
        <w:t xml:space="preserve">pH </w:t>
      </w:r>
      <w:r w:rsidR="000C4192" w:rsidRPr="00775188">
        <w:rPr>
          <w:rFonts w:ascii="Times New Roman" w:eastAsia="Meiryo" w:hAnsi="Times New Roman" w:cs="Times New Roman"/>
        </w:rPr>
        <w:t>a</w:t>
      </w:r>
      <w:r w:rsidR="006433E9" w:rsidRPr="00775188">
        <w:rPr>
          <w:rFonts w:ascii="Times New Roman" w:eastAsia="Meiryo" w:hAnsi="Times New Roman" w:cs="Times New Roman"/>
        </w:rPr>
        <w:t>nd this results in struvite precipitation within the system. In addition, phosphorus is one of the essential elements for micro</w:t>
      </w:r>
      <w:r w:rsidR="00496EF1" w:rsidRPr="00775188">
        <w:rPr>
          <w:rFonts w:ascii="Times New Roman" w:eastAsia="Meiryo" w:hAnsi="Times New Roman" w:cs="Times New Roman"/>
        </w:rPr>
        <w:t xml:space="preserve">bial growth </w:t>
      </w:r>
      <w:r w:rsidR="006433E9" w:rsidRPr="00775188">
        <w:rPr>
          <w:rFonts w:ascii="Times New Roman" w:eastAsia="Meiryo" w:hAnsi="Times New Roman" w:cs="Times New Roman"/>
        </w:rPr>
        <w:t>thus it could be absorbed by microorganisms in MFCs. However this</w:t>
      </w:r>
      <w:r w:rsidR="00F17F8D" w:rsidRPr="00775188">
        <w:rPr>
          <w:rFonts w:ascii="Times New Roman" w:eastAsia="Meiryo" w:hAnsi="Times New Roman" w:cs="Times New Roman"/>
        </w:rPr>
        <w:t xml:space="preserve"> phosphate behaviour was not consistent in repeated tests</w:t>
      </w:r>
      <w:r w:rsidR="00EC09D4" w:rsidRPr="00775188">
        <w:rPr>
          <w:rFonts w:ascii="Times New Roman" w:eastAsia="Meiryo" w:hAnsi="Times New Roman" w:cs="Times New Roman"/>
        </w:rPr>
        <w:t xml:space="preserve"> as </w:t>
      </w:r>
      <w:r w:rsidR="00125104" w:rsidRPr="00775188">
        <w:rPr>
          <w:rFonts w:ascii="Times New Roman" w:eastAsia="Meiryo" w:hAnsi="Times New Roman" w:cs="Times New Roman"/>
        </w:rPr>
        <w:t xml:space="preserve">also </w:t>
      </w:r>
      <w:r w:rsidR="00EC09D4" w:rsidRPr="00775188">
        <w:rPr>
          <w:rFonts w:ascii="Times New Roman" w:eastAsia="Meiryo" w:hAnsi="Times New Roman" w:cs="Times New Roman"/>
        </w:rPr>
        <w:t>has been the case in</w:t>
      </w:r>
      <w:r w:rsidR="00EC09D4" w:rsidRPr="00775188">
        <w:rPr>
          <w:rFonts w:ascii="Times New Roman" w:hAnsi="Times New Roman" w:cs="Times New Roman"/>
        </w:rPr>
        <w:t xml:space="preserve"> </w:t>
      </w:r>
      <w:r w:rsidR="00496EF1" w:rsidRPr="00775188">
        <w:rPr>
          <w:rFonts w:ascii="Times New Roman" w:hAnsi="Times New Roman" w:cs="Times New Roman"/>
        </w:rPr>
        <w:t xml:space="preserve">previous reports </w:t>
      </w:r>
      <w:r w:rsidR="00C87A1A" w:rsidRPr="00775188">
        <w:rPr>
          <w:rFonts w:ascii="Times New Roman" w:hAnsi="Times New Roman" w:cs="Times New Roman"/>
        </w:rPr>
        <w:fldChar w:fldCharType="begin" w:fldLock="1"/>
      </w:r>
      <w:r w:rsidR="009D35CE" w:rsidRPr="00775188">
        <w:rPr>
          <w:rFonts w:ascii="Times New Roman" w:hAnsi="Times New Roman" w:cs="Times New Roman"/>
        </w:rPr>
        <w:instrText>ADDIN CSL_CITATION { "citationItems" : [ { "id" : "ITEM-1", "itemData" : { "DOI" : "10.1016/j.watres.2005.09.039", "ISSN" : "0043-1354", "PMID" : "16293279", "abstract" : "Microbial fuel cells (MFCs) represent a new method for treating animal wastewaters and simultaneously producing electricity. Preliminary tests using a two-chambered MFC with an aqueous cathode indicated that electricity could be generated from swine wastewater containing 8320 +/- 190 mg/L of soluble chemical oxygen demand (SCOD) (maximum power density of 45 mW/m2). More extensive tests with a single-chambered air cathode MFC produced a maximum power density with the animal wastewater of 261 mW/m2 (200 omega resistor), which was 79% larger than that previously obtained with the same system using domestic wastewater (146 +/- 8 mW/m2) due to the higher concentration of organic matter in the swine wastewater. Power generation as a function of substrate concentration was modeled according to saturation kinetics, with a maximum power density of P(max) = 225 mW/m2 (fixed 1000 omega resistor) and half-saturation concentration of K(s) = 1512 mg/L (total COD). Ammonia was removed from 198 +/- 1 to 34 +/- 1 mg/L (83% removal). In order to try to increase power output and overall treatment efficiency, diluted (1:10) wastewater was sonicated and autoclaved. This pretreated wastewater generated 16% more power after treatment (110 +/- 4 mW/m2) than before treatment (96 +/- 4 mW/m2). SCOD removal was increased from 88% to 92% by stirring diluted wastewater, although power output slightly decreased. These results demonstrate that animal wastewaters such as this swine wastewater can be used for power generation in MFCs while at the same time achieving wastewater treatment.", "author" : [ { "dropping-particle" : "", "family" : "Min", "given" : "Booki", "non-dropping-particle" : "", "parse-names" : false, "suffix" : "" }, { "dropping-particle" : "", "family" : "Kim", "given" : "Jungrae", "non-dropping-particle" : "", "parse-names" : false, "suffix" : "" }, { "dropping-particle" : "", "family" : "Oh", "given" : "Sangeun", "non-dropping-particle" : "", "parse-names" : false, "suffix" : "" }, { "dropping-particle" : "", "family" : "Regan", "given" : "John M", "non-dropping-particle" : "", "parse-names" : false, "suffix" : "" }, { "dropping-particle" : "", "family" : "Logan", "given" : "Bruce E", "non-dropping-particle" : "", "parse-names" : false, "suffix" : "" } ], "container-title" : "Water research", "id" : "ITEM-1", "issue" : "20", "issued" : { "date-parts" : [ [ "2005", "12" ] ] }, "page" : "4961-8", "title" : "Electricity generation from swine wastewater using microbial fuel cells", "type" : "article-journal", "volume" : "39" }, "uris" : [ "http://www.mendeley.com/documents/?uuid=346e6a13-c5be-4ec9-87d7-7b40b2e96748" ] }, { "id" : "ITEM-2", "itemData" : { "author" : [ { "dropping-particle" : "", "family" : "Jambeck", "given" : "Jenna R", "non-dropping-particle" : "", "parse-names" : false, "suffix" : "" }, { "dropping-particle" : "", "family" : "Damiano", "given" : "Lisa", "non-dropping-particle" : "", "parse-names" : false, "suffix" : "" } ], "id" : "ITEM-2", "issued" : { "date-parts" : [ [ "2010" ] ] }, "title" : "Microbial fuel cells in landfill applications", "type" : "report" }, "uris" : [ "http://www.mendeley.com/documents/?uuid=f171ee59-94f9-4ccb-a73d-34ce95e2867d" ] } ], "mendeley" : { "formattedCitation" : "&lt;sup&gt;24,25&lt;/sup&gt;", "plainTextFormattedCitation" : "24,25", "previouslyFormattedCitation" : "&lt;sup&gt;24,25&lt;/sup&gt;" }, "properties" : { "noteIndex" : 0 }, "schema" : "https://github.com/citation-style-language/schema/raw/master/csl-citation.json" }</w:instrText>
      </w:r>
      <w:r w:rsidR="00C87A1A" w:rsidRPr="00775188">
        <w:rPr>
          <w:rFonts w:ascii="Times New Roman" w:hAnsi="Times New Roman" w:cs="Times New Roman"/>
        </w:rPr>
        <w:fldChar w:fldCharType="separate"/>
      </w:r>
      <w:r w:rsidR="009D35CE" w:rsidRPr="00775188">
        <w:rPr>
          <w:rFonts w:ascii="Times New Roman" w:hAnsi="Times New Roman" w:cs="Times New Roman"/>
          <w:noProof/>
          <w:vertAlign w:val="superscript"/>
        </w:rPr>
        <w:t>24,25</w:t>
      </w:r>
      <w:r w:rsidR="00C87A1A" w:rsidRPr="00775188">
        <w:rPr>
          <w:rFonts w:ascii="Times New Roman" w:hAnsi="Times New Roman" w:cs="Times New Roman"/>
        </w:rPr>
        <w:fldChar w:fldCharType="end"/>
      </w:r>
      <w:r w:rsidR="00DB4F8D" w:rsidRPr="00775188">
        <w:rPr>
          <w:rFonts w:ascii="Times New Roman" w:hAnsi="Times New Roman" w:cs="Times New Roman"/>
        </w:rPr>
        <w:t xml:space="preserve">. </w:t>
      </w:r>
      <w:r w:rsidR="00F17F8D" w:rsidRPr="00775188">
        <w:rPr>
          <w:rFonts w:ascii="Times New Roman" w:eastAsia="Meiryo" w:hAnsi="Times New Roman" w:cs="Times New Roman"/>
        </w:rPr>
        <w:t xml:space="preserve">The biological phosphorus removal process adapted in modern </w:t>
      </w:r>
      <w:r w:rsidR="00DB4F8D" w:rsidRPr="00775188">
        <w:rPr>
          <w:rFonts w:ascii="Times New Roman" w:hAnsi="Times New Roman" w:cs="Times New Roman"/>
        </w:rPr>
        <w:t xml:space="preserve">WWTPs </w:t>
      </w:r>
      <w:r w:rsidR="00F17F8D" w:rsidRPr="00775188">
        <w:rPr>
          <w:rFonts w:ascii="Times New Roman" w:eastAsia="Meiryo" w:hAnsi="Times New Roman" w:cs="Times New Roman"/>
        </w:rPr>
        <w:t>use</w:t>
      </w:r>
      <w:r w:rsidR="00DB4F8D" w:rsidRPr="00775188">
        <w:rPr>
          <w:rFonts w:ascii="Times New Roman" w:hAnsi="Times New Roman" w:cs="Times New Roman"/>
        </w:rPr>
        <w:t>s</w:t>
      </w:r>
      <w:r w:rsidR="00F17F8D" w:rsidRPr="00775188">
        <w:rPr>
          <w:rFonts w:ascii="Times New Roman" w:eastAsia="Meiryo" w:hAnsi="Times New Roman" w:cs="Times New Roman"/>
        </w:rPr>
        <w:t xml:space="preserve"> specific microbial species, so called, </w:t>
      </w:r>
      <w:bookmarkStart w:id="41" w:name="OLE_LINK24"/>
      <w:bookmarkStart w:id="42" w:name="OLE_LINK25"/>
      <w:r w:rsidR="00F17F8D" w:rsidRPr="00775188">
        <w:rPr>
          <w:rFonts w:ascii="Times New Roman" w:eastAsia="Meiryo" w:hAnsi="Times New Roman" w:cs="Times New Roman"/>
        </w:rPr>
        <w:t>p</w:t>
      </w:r>
      <w:r w:rsidR="00F17F8D" w:rsidRPr="00775188">
        <w:rPr>
          <w:rStyle w:val="Emphasis"/>
          <w:rFonts w:ascii="Times New Roman" w:hAnsi="Times New Roman" w:cs="Times New Roman"/>
          <w:i w:val="0"/>
        </w:rPr>
        <w:t>olyphosphate accumulating organisms</w:t>
      </w:r>
      <w:bookmarkEnd w:id="41"/>
      <w:bookmarkEnd w:id="42"/>
      <w:r w:rsidR="00F17F8D" w:rsidRPr="00775188">
        <w:rPr>
          <w:rStyle w:val="st"/>
          <w:rFonts w:ascii="Times New Roman" w:hAnsi="Times New Roman" w:cs="Times New Roman"/>
          <w:i/>
        </w:rPr>
        <w:t xml:space="preserve"> </w:t>
      </w:r>
      <w:r w:rsidR="00F17F8D" w:rsidRPr="00775188">
        <w:rPr>
          <w:rStyle w:val="st"/>
          <w:rFonts w:ascii="Times New Roman" w:hAnsi="Times New Roman" w:cs="Times New Roman"/>
        </w:rPr>
        <w:t>(PAOs)</w:t>
      </w:r>
      <w:r w:rsidR="007747C3" w:rsidRPr="00775188">
        <w:rPr>
          <w:rStyle w:val="st"/>
          <w:rFonts w:ascii="Times New Roman" w:hAnsi="Times New Roman" w:cs="Times New Roman"/>
        </w:rPr>
        <w:t xml:space="preserve"> under </w:t>
      </w:r>
      <w:r w:rsidR="005E1E3A" w:rsidRPr="00775188">
        <w:rPr>
          <w:rStyle w:val="st"/>
          <w:rFonts w:ascii="Times New Roman" w:hAnsi="Times New Roman" w:cs="Times New Roman"/>
        </w:rPr>
        <w:t xml:space="preserve">certain </w:t>
      </w:r>
      <w:r w:rsidR="007747C3" w:rsidRPr="00775188">
        <w:rPr>
          <w:rStyle w:val="st"/>
          <w:rFonts w:ascii="Times New Roman" w:hAnsi="Times New Roman" w:cs="Times New Roman"/>
        </w:rPr>
        <w:t>environmental condition</w:t>
      </w:r>
      <w:r w:rsidR="00F24AF6" w:rsidRPr="00775188">
        <w:rPr>
          <w:rStyle w:val="st"/>
          <w:rFonts w:ascii="Times New Roman" w:hAnsi="Times New Roman" w:cs="Times New Roman"/>
        </w:rPr>
        <w:t>s,</w:t>
      </w:r>
      <w:r w:rsidR="007747C3" w:rsidRPr="00775188">
        <w:rPr>
          <w:rStyle w:val="st"/>
          <w:rFonts w:ascii="Times New Roman" w:hAnsi="Times New Roman" w:cs="Times New Roman"/>
        </w:rPr>
        <w:t xml:space="preserve"> switch</w:t>
      </w:r>
      <w:r w:rsidR="005E1E3A" w:rsidRPr="00775188">
        <w:rPr>
          <w:rStyle w:val="st"/>
          <w:rFonts w:ascii="Times New Roman" w:hAnsi="Times New Roman" w:cs="Times New Roman"/>
        </w:rPr>
        <w:t>ed</w:t>
      </w:r>
      <w:r w:rsidR="007747C3" w:rsidRPr="00775188">
        <w:rPr>
          <w:rStyle w:val="st"/>
          <w:rFonts w:ascii="Times New Roman" w:hAnsi="Times New Roman" w:cs="Times New Roman"/>
        </w:rPr>
        <w:t xml:space="preserve"> from anaerobic to aerobic</w:t>
      </w:r>
      <w:r w:rsidR="00F12198" w:rsidRPr="00775188">
        <w:rPr>
          <w:rStyle w:val="st"/>
          <w:rFonts w:ascii="Times New Roman" w:hAnsi="Times New Roman" w:cs="Times New Roman"/>
        </w:rPr>
        <w:t xml:space="preserve"> </w:t>
      </w:r>
      <w:r w:rsidR="00C87A1A" w:rsidRPr="00775188">
        <w:rPr>
          <w:rStyle w:val="st"/>
          <w:rFonts w:ascii="Times New Roman" w:hAnsi="Times New Roman" w:cs="Times New Roman"/>
        </w:rPr>
        <w:fldChar w:fldCharType="begin" w:fldLock="1"/>
      </w:r>
      <w:r w:rsidR="009D35CE" w:rsidRPr="00775188">
        <w:rPr>
          <w:rStyle w:val="st"/>
          <w:rFonts w:ascii="Times New Roman" w:hAnsi="Times New Roman" w:cs="Times New Roman"/>
        </w:rPr>
        <w:instrText>ADDIN CSL_CITATION { "citationItems" : [ { "id" : "ITEM-1", "itemData" : { "DOI" : "10.1016/S0043-1354(97)00183-8", "ISSN" : "00431354", "abstract" : "It has been reported that deterioration of biological phosphorus removal (BPR) efficiency at some wastewater treatment plants (WWTPs) regularly occurred after heavy rainfall or weekends. The deterioration has been attributed to low plant loading that took place during such events. However, it is hypothesized in this study that the cause of such deterioration may have been the excessive aeration that took place at some of those plants due to inadequate control of aeration system during weekends and rainfall periods. In order to prove this hypothesis, the influence of excessive aeration (aeration during starvation conditions) on BPR processes was studied using a laboratory anaerobic-aerobic-settling sequencing batch reactor (SBR). It was clearly demonstrated that the phosphorus uptake stops due to a gradual depletion of poly-hydroxy-butyrate (PHB) in an over-aerated process. If organic substrate is introduced to the system, phosphorus release is immediately at its maximal rate. However, the released phosphorus cannot be taken-up fully again because the PHB content limits the uptake rate. Consequently, incomplete phosphorus uptake leads to temporary reduction of BPR efficiency. This causal effect can explain the deterioration of BPR efficiency after heavy rainfall or weekends. Since excessive aeration clearly negatively affects the BPR processes, the aeration should be properly controlled at sewage treatment plants. Some other findings of this study deserve to be mentioned.\u2022\u2022 It was confirmed that the presence of acetate under aerobic conditions provokes phosphorus release. This may also contribute to deterioration of the BPR efficiency.\u2022\u2022 The aerobic phosphate uptake was found to depend not only on the PHB but also on polyphosphate (poly-P) content of the cells.\u2022\u2022 A maximal poly-P (0.18 g-P/g-VSS) and minimal PHB content of the cells (2.11 mg-COD/g-VSS) were observed in the enriched sludge during excessive aeration experiments.\u2022\u2022 It was shown that, under aerobic starvation conditions, glycogen can not replace PHB for phosphate uptake and is only used for maintenance. During this period, no oxygen consumption due to decay processes has been observed. \u00a9 1998 Elsevier Science Ltd. All rights reserved", "author" : [ { "dropping-particle" : "", "family" : "Brdjanovic", "given" : "D.", "non-dropping-particle" : "", "parse-names" : false, "suffix" : "" }, { "dropping-particle" : "", "family" : "Slamet", "given" : "A.", "non-dropping-particle" : "", "parse-names" : false, "suffix" : "" }, { "dropping-particle" : "", "family" : "Loosdrecht", "given" : "M.C.M.", "non-dropping-particle" : "van", "parse-names" : false, "suffix" : "" }, { "dropping-particle" : "", "family" : "Hooijmans", "given" : "C.M.", "non-dropping-particle" : "", "parse-names" : false, "suffix" : "" }, { "dropping-particle" : "", "family" : "Alaerts", "given" : "G.J.", "non-dropping-particle" : "", "parse-names" : false, "suffix" : "" }, { "dropping-particle" : "", "family" : "Heijnen", "given" : "J.J.", "non-dropping-particle" : "", "parse-names" : false, "suffix" : "" } ], "container-title" : "Water Research", "id" : "ITEM-1", "issue" : "1", "issued" : { "date-parts" : [ [ "1998", "1" ] ] }, "page" : "200-208", "title" : "Impact of excessive aeration on biological phosphorus removal from wastewater", "type" : "article-journal", "volume" : "32" }, "uris" : [ "http://www.mendeley.com/documents/?uuid=a109124b-858b-48f1-a2c1-0933a9f5f2d1" ] }, { "id" : "ITEM-2", "itemData" : { "DOI" : "10.1016/S0043-1354(98)00129-8", "ISSN" : "00431354", "abstract" : "This paper reviews microbiological and biochemical aspects of the enhanced biological phosphate removal (EBPR) process. The discussion includes: microorganisms responsible for EBPR, isolation of polyphosphate accumulating organisms (PAOs), microbial diversity of the EBPR sludge, biochemical metabolisms of PAOs, energy budget in PAOs metabolism, denitrification by PAOs, glycogen accumulating non-poly-P organisms (GAOs), etc. Since pure cultures which possess complete characteristics of PAOs have not been isolated yet, the biochemical mechanism cannot be definitively described. The criteria to obtain a pure culture isolate are proposed. Based on the review, essential characteristics of PAOs are summarized in a table and directions for future research are identified.", "author" : [ { "dropping-particle" : "", "family" : "Mino", "given" : "T.", "non-dropping-particle" : "", "parse-names" : false, "suffix" : "" }, { "dropping-particle" : "", "family" : "Loosdrecht", "given" : "M.C.M.", "non-dropping-particle" : "van", "parse-names" : false, "suffix" : "" }, { "dropping-particle" : "", "family" : "Heijnen", "given" : "J.J.", "non-dropping-particle" : "", "parse-names" : false, "suffix" : "" } ], "container-title" : "Water Research", "id" : "ITEM-2", "issue" : "11", "issued" : { "date-parts" : [ [ "1998", "11" ] ] }, "page" : "3193-3207", "title" : "Microbiology and biochemistry of the enhanced biological phosphate removal process", "type" : "article-journal", "volume" : "32" }, "uris" : [ "http://www.mendeley.com/documents/?uuid=cf3c2659-c244-4567-87b6-10fe13116080" ] } ], "mendeley" : { "formattedCitation" : "&lt;sup&gt;26,27&lt;/sup&gt;", "plainTextFormattedCitation" : "26,27", "previouslyFormattedCitation" : "&lt;sup&gt;26,27&lt;/sup&gt;" }, "properties" : { "noteIndex" : 0 }, "schema" : "https://github.com/citation-style-language/schema/raw/master/csl-citation.json" }</w:instrText>
      </w:r>
      <w:r w:rsidR="00C87A1A" w:rsidRPr="00775188">
        <w:rPr>
          <w:rStyle w:val="st"/>
          <w:rFonts w:ascii="Times New Roman" w:hAnsi="Times New Roman" w:cs="Times New Roman"/>
        </w:rPr>
        <w:fldChar w:fldCharType="separate"/>
      </w:r>
      <w:r w:rsidR="009D35CE" w:rsidRPr="00775188">
        <w:rPr>
          <w:rStyle w:val="st"/>
          <w:rFonts w:ascii="Times New Roman" w:hAnsi="Times New Roman" w:cs="Times New Roman"/>
          <w:noProof/>
          <w:vertAlign w:val="superscript"/>
        </w:rPr>
        <w:t>26,27</w:t>
      </w:r>
      <w:r w:rsidR="00C87A1A" w:rsidRPr="00775188">
        <w:rPr>
          <w:rStyle w:val="st"/>
          <w:rFonts w:ascii="Times New Roman" w:hAnsi="Times New Roman" w:cs="Times New Roman"/>
        </w:rPr>
        <w:fldChar w:fldCharType="end"/>
      </w:r>
      <w:r w:rsidR="00F17F8D" w:rsidRPr="00775188">
        <w:rPr>
          <w:rStyle w:val="st"/>
          <w:rFonts w:ascii="Times New Roman" w:hAnsi="Times New Roman" w:cs="Times New Roman"/>
        </w:rPr>
        <w:t>.</w:t>
      </w:r>
      <w:r w:rsidR="00F24AF6" w:rsidRPr="00775188">
        <w:rPr>
          <w:rStyle w:val="st"/>
          <w:rFonts w:ascii="Times New Roman" w:hAnsi="Times New Roman" w:cs="Times New Roman"/>
        </w:rPr>
        <w:t xml:space="preserve"> </w:t>
      </w:r>
    </w:p>
    <w:p w14:paraId="3E653090" w14:textId="77777777" w:rsidR="00B42E17" w:rsidRPr="00775188" w:rsidRDefault="009158B4" w:rsidP="00760C8D">
      <w:pPr>
        <w:spacing w:after="0"/>
        <w:ind w:firstLine="567"/>
        <w:rPr>
          <w:rFonts w:ascii="Times New Roman" w:eastAsia="Meiryo" w:hAnsi="Times New Roman" w:cs="Times New Roman"/>
        </w:rPr>
      </w:pPr>
      <w:r w:rsidRPr="00775188">
        <w:rPr>
          <w:rStyle w:val="st"/>
          <w:rFonts w:ascii="Times New Roman" w:hAnsi="Times New Roman" w:cs="Times New Roman"/>
        </w:rPr>
        <w:t xml:space="preserve">Once neat urine was treated in the first stage, </w:t>
      </w:r>
      <w:r w:rsidR="000C5080" w:rsidRPr="00775188">
        <w:rPr>
          <w:rStyle w:val="st"/>
          <w:rFonts w:ascii="Times New Roman" w:hAnsi="Times New Roman" w:cs="Times New Roman"/>
        </w:rPr>
        <w:t xml:space="preserve">magnesium </w:t>
      </w:r>
      <w:r w:rsidRPr="00775188">
        <w:rPr>
          <w:rStyle w:val="st"/>
          <w:rFonts w:ascii="Times New Roman" w:hAnsi="Times New Roman" w:cs="Times New Roman"/>
        </w:rPr>
        <w:t xml:space="preserve">was added without </w:t>
      </w:r>
      <w:r w:rsidR="00F24AF6" w:rsidRPr="00775188">
        <w:rPr>
          <w:rStyle w:val="st"/>
          <w:rFonts w:ascii="Times New Roman" w:hAnsi="Times New Roman" w:cs="Times New Roman"/>
        </w:rPr>
        <w:t xml:space="preserve">any </w:t>
      </w:r>
      <w:r w:rsidRPr="00775188">
        <w:rPr>
          <w:rStyle w:val="st"/>
          <w:rFonts w:ascii="Times New Roman" w:hAnsi="Times New Roman" w:cs="Times New Roman"/>
        </w:rPr>
        <w:t xml:space="preserve">pH adjustment. This addition brought </w:t>
      </w:r>
      <w:r w:rsidR="00F24AF6" w:rsidRPr="00775188">
        <w:rPr>
          <w:rStyle w:val="st"/>
          <w:rFonts w:ascii="Times New Roman" w:hAnsi="Times New Roman" w:cs="Times New Roman"/>
        </w:rPr>
        <w:t xml:space="preserve">about a </w:t>
      </w:r>
      <w:r w:rsidRPr="00775188">
        <w:rPr>
          <w:rStyle w:val="st"/>
          <w:rFonts w:ascii="Times New Roman" w:hAnsi="Times New Roman" w:cs="Times New Roman"/>
        </w:rPr>
        <w:t xml:space="preserve">decrease in pH, </w:t>
      </w:r>
      <w:r w:rsidRPr="00775188">
        <w:rPr>
          <w:rFonts w:ascii="Times New Roman" w:eastAsia="Meiryo" w:hAnsi="Times New Roman" w:cs="Times New Roman"/>
        </w:rPr>
        <w:t>NH</w:t>
      </w:r>
      <w:r w:rsidRPr="00775188">
        <w:rPr>
          <w:rFonts w:ascii="Times New Roman" w:eastAsia="Meiryo" w:hAnsi="Times New Roman" w:cs="Times New Roman"/>
          <w:vertAlign w:val="subscript"/>
        </w:rPr>
        <w:t>4</w:t>
      </w:r>
      <w:r w:rsidRPr="00775188">
        <w:rPr>
          <w:rFonts w:ascii="Times New Roman" w:eastAsia="Meiryo" w:hAnsi="Times New Roman" w:cs="Times New Roman"/>
          <w:vertAlign w:val="superscript"/>
        </w:rPr>
        <w:t>+</w:t>
      </w:r>
      <w:r w:rsidRPr="00775188">
        <w:rPr>
          <w:rFonts w:ascii="Times New Roman" w:eastAsia="Meiryo" w:hAnsi="Times New Roman" w:cs="Times New Roman"/>
        </w:rPr>
        <w:t>–N, PO</w:t>
      </w:r>
      <w:r w:rsidRPr="00775188">
        <w:rPr>
          <w:rFonts w:ascii="Times New Roman" w:eastAsia="Meiryo" w:hAnsi="Times New Roman" w:cs="Times New Roman"/>
          <w:vertAlign w:val="subscript"/>
        </w:rPr>
        <w:t>4</w:t>
      </w:r>
      <w:r w:rsidRPr="00775188">
        <w:rPr>
          <w:rFonts w:ascii="Times New Roman" w:eastAsia="Meiryo" w:hAnsi="Times New Roman" w:cs="Times New Roman"/>
          <w:vertAlign w:val="superscript"/>
        </w:rPr>
        <w:t>3–</w:t>
      </w:r>
      <w:r w:rsidRPr="00775188">
        <w:rPr>
          <w:rFonts w:ascii="Times New Roman" w:eastAsia="Meiryo" w:hAnsi="Times New Roman" w:cs="Times New Roman"/>
        </w:rPr>
        <w:t xml:space="preserve">-P and COD but </w:t>
      </w:r>
      <w:r w:rsidR="00F24AF6" w:rsidRPr="00775188">
        <w:rPr>
          <w:rFonts w:ascii="Times New Roman" w:eastAsia="Meiryo" w:hAnsi="Times New Roman" w:cs="Times New Roman"/>
        </w:rPr>
        <w:t xml:space="preserve">an </w:t>
      </w:r>
      <w:r w:rsidRPr="00775188">
        <w:rPr>
          <w:rFonts w:ascii="Times New Roman" w:eastAsia="Meiryo" w:hAnsi="Times New Roman" w:cs="Times New Roman"/>
        </w:rPr>
        <w:t xml:space="preserve">increase in </w:t>
      </w:r>
      <w:r w:rsidRPr="00775188">
        <w:rPr>
          <w:rFonts w:ascii="Times New Roman" w:eastAsia="Meiryo" w:hAnsi="Times New Roman" w:cs="Times New Roman"/>
        </w:rPr>
        <w:lastRenderedPageBreak/>
        <w:t>conductivity</w:t>
      </w:r>
      <w:r w:rsidR="009B030A" w:rsidRPr="00775188">
        <w:rPr>
          <w:rFonts w:ascii="Times New Roman" w:eastAsia="Meiryo" w:hAnsi="Times New Roman" w:cs="Times New Roman"/>
        </w:rPr>
        <w:t>.</w:t>
      </w:r>
      <w:r w:rsidRPr="00775188">
        <w:rPr>
          <w:rFonts w:ascii="Times New Roman" w:eastAsia="Meiryo" w:hAnsi="Times New Roman" w:cs="Times New Roman"/>
        </w:rPr>
        <w:t xml:space="preserve"> </w:t>
      </w:r>
      <w:r w:rsidR="00B42E17" w:rsidRPr="00775188">
        <w:rPr>
          <w:rFonts w:ascii="Times New Roman" w:eastAsia="Meiryo" w:hAnsi="Times New Roman" w:cs="Times New Roman"/>
        </w:rPr>
        <w:t>Since the PO</w:t>
      </w:r>
      <w:r w:rsidR="00B42E17" w:rsidRPr="00775188">
        <w:rPr>
          <w:rFonts w:ascii="Times New Roman" w:eastAsia="Meiryo" w:hAnsi="Times New Roman" w:cs="Times New Roman"/>
          <w:vertAlign w:val="subscript"/>
        </w:rPr>
        <w:t>4</w:t>
      </w:r>
      <w:r w:rsidR="00B42E17" w:rsidRPr="00775188">
        <w:rPr>
          <w:rFonts w:ascii="Times New Roman" w:eastAsia="Meiryo" w:hAnsi="Times New Roman" w:cs="Times New Roman"/>
          <w:vertAlign w:val="superscript"/>
        </w:rPr>
        <w:t>3–</w:t>
      </w:r>
      <w:r w:rsidR="00B42E17" w:rsidRPr="00775188">
        <w:rPr>
          <w:rFonts w:ascii="Times New Roman" w:eastAsia="Meiryo" w:hAnsi="Times New Roman" w:cs="Times New Roman"/>
        </w:rPr>
        <w:t>-P concentration was much lower than NH</w:t>
      </w:r>
      <w:r w:rsidR="00B42E17" w:rsidRPr="00775188">
        <w:rPr>
          <w:rFonts w:ascii="Times New Roman" w:eastAsia="Meiryo" w:hAnsi="Times New Roman" w:cs="Times New Roman"/>
          <w:vertAlign w:val="subscript"/>
        </w:rPr>
        <w:t>4</w:t>
      </w:r>
      <w:r w:rsidR="00B42E17" w:rsidRPr="00775188">
        <w:rPr>
          <w:rFonts w:ascii="Times New Roman" w:eastAsia="Meiryo" w:hAnsi="Times New Roman" w:cs="Times New Roman"/>
          <w:vertAlign w:val="superscript"/>
        </w:rPr>
        <w:t>+</w:t>
      </w:r>
      <w:r w:rsidR="00B42E17" w:rsidRPr="00775188">
        <w:rPr>
          <w:rFonts w:ascii="Times New Roman" w:eastAsia="Meiryo" w:hAnsi="Times New Roman" w:cs="Times New Roman"/>
        </w:rPr>
        <w:t xml:space="preserve">–N concentration in </w:t>
      </w:r>
      <w:r w:rsidR="00F24AF6" w:rsidRPr="00775188">
        <w:rPr>
          <w:rFonts w:ascii="Times New Roman" w:eastAsia="Meiryo" w:hAnsi="Times New Roman" w:cs="Times New Roman"/>
        </w:rPr>
        <w:t xml:space="preserve">the </w:t>
      </w:r>
      <w:r w:rsidR="000C5080" w:rsidRPr="00775188">
        <w:rPr>
          <w:rFonts w:ascii="Times New Roman" w:eastAsia="Meiryo" w:hAnsi="Times New Roman" w:cs="Times New Roman"/>
        </w:rPr>
        <w:t>1</w:t>
      </w:r>
      <w:r w:rsidR="000C5080" w:rsidRPr="00775188">
        <w:rPr>
          <w:rFonts w:ascii="Times New Roman" w:eastAsia="Meiryo" w:hAnsi="Times New Roman" w:cs="Times New Roman"/>
          <w:vertAlign w:val="superscript"/>
        </w:rPr>
        <w:t>st</w:t>
      </w:r>
      <w:r w:rsidR="000C5080" w:rsidRPr="00775188">
        <w:rPr>
          <w:rFonts w:ascii="Times New Roman" w:eastAsia="Meiryo" w:hAnsi="Times New Roman" w:cs="Times New Roman"/>
        </w:rPr>
        <w:t xml:space="preserve"> stage effluent </w:t>
      </w:r>
      <w:r w:rsidR="00F24AF6" w:rsidRPr="00775188">
        <w:rPr>
          <w:rFonts w:ascii="Times New Roman" w:eastAsia="Meiryo" w:hAnsi="Times New Roman" w:cs="Times New Roman"/>
        </w:rPr>
        <w:t xml:space="preserve"> (</w:t>
      </w:r>
      <w:r w:rsidR="00B42E17" w:rsidRPr="00775188">
        <w:rPr>
          <w:rFonts w:ascii="Times New Roman" w:eastAsia="Meiryo" w:hAnsi="Times New Roman" w:cs="Times New Roman"/>
        </w:rPr>
        <w:t>thus a limiting factor for precipitation</w:t>
      </w:r>
      <w:r w:rsidR="00F24AF6" w:rsidRPr="00775188">
        <w:rPr>
          <w:rFonts w:ascii="Times New Roman" w:eastAsia="Meiryo" w:hAnsi="Times New Roman" w:cs="Times New Roman"/>
        </w:rPr>
        <w:t>)</w:t>
      </w:r>
      <w:r w:rsidR="00B42E17" w:rsidRPr="00775188">
        <w:rPr>
          <w:rFonts w:ascii="Times New Roman" w:eastAsia="Meiryo" w:hAnsi="Times New Roman" w:cs="Times New Roman"/>
        </w:rPr>
        <w:t xml:space="preserve">, </w:t>
      </w:r>
      <w:r w:rsidR="00F24AF6" w:rsidRPr="00775188">
        <w:rPr>
          <w:rFonts w:ascii="Times New Roman" w:eastAsia="Meiryo" w:hAnsi="Times New Roman" w:cs="Times New Roman"/>
        </w:rPr>
        <w:t xml:space="preserve">the </w:t>
      </w:r>
      <w:r w:rsidR="00B42E17" w:rsidRPr="00775188">
        <w:rPr>
          <w:rFonts w:ascii="Times New Roman" w:eastAsia="Meiryo" w:hAnsi="Times New Roman" w:cs="Times New Roman"/>
        </w:rPr>
        <w:t>recovery rate of PO</w:t>
      </w:r>
      <w:r w:rsidR="00B42E17" w:rsidRPr="00775188">
        <w:rPr>
          <w:rFonts w:ascii="Times New Roman" w:eastAsia="Meiryo" w:hAnsi="Times New Roman" w:cs="Times New Roman"/>
          <w:vertAlign w:val="subscript"/>
        </w:rPr>
        <w:t>4</w:t>
      </w:r>
      <w:r w:rsidR="00B42E17" w:rsidRPr="00775188">
        <w:rPr>
          <w:rFonts w:ascii="Times New Roman" w:eastAsia="Meiryo" w:hAnsi="Times New Roman" w:cs="Times New Roman"/>
          <w:vertAlign w:val="superscript"/>
        </w:rPr>
        <w:t>3–</w:t>
      </w:r>
      <w:r w:rsidR="00B42E17" w:rsidRPr="00775188">
        <w:rPr>
          <w:rFonts w:ascii="Times New Roman" w:eastAsia="Meiryo" w:hAnsi="Times New Roman" w:cs="Times New Roman"/>
        </w:rPr>
        <w:t xml:space="preserve">-P was far higher than </w:t>
      </w:r>
      <w:r w:rsidR="00F24AF6" w:rsidRPr="00775188">
        <w:rPr>
          <w:rFonts w:ascii="Times New Roman" w:eastAsia="Meiryo" w:hAnsi="Times New Roman" w:cs="Times New Roman"/>
        </w:rPr>
        <w:t xml:space="preserve">the </w:t>
      </w:r>
      <w:r w:rsidR="00B42E17" w:rsidRPr="00775188">
        <w:rPr>
          <w:rFonts w:ascii="Times New Roman" w:eastAsia="Meiryo" w:hAnsi="Times New Roman" w:cs="Times New Roman"/>
        </w:rPr>
        <w:t>recovery rate of NH</w:t>
      </w:r>
      <w:r w:rsidR="00B42E17" w:rsidRPr="00775188">
        <w:rPr>
          <w:rFonts w:ascii="Times New Roman" w:eastAsia="Meiryo" w:hAnsi="Times New Roman" w:cs="Times New Roman"/>
          <w:vertAlign w:val="subscript"/>
        </w:rPr>
        <w:t>4</w:t>
      </w:r>
      <w:r w:rsidR="00B42E17" w:rsidRPr="00775188">
        <w:rPr>
          <w:rFonts w:ascii="Times New Roman" w:eastAsia="Meiryo" w:hAnsi="Times New Roman" w:cs="Times New Roman"/>
          <w:vertAlign w:val="superscript"/>
        </w:rPr>
        <w:t>+</w:t>
      </w:r>
      <w:r w:rsidR="00B42E17" w:rsidRPr="00775188">
        <w:rPr>
          <w:rFonts w:ascii="Times New Roman" w:eastAsia="Meiryo" w:hAnsi="Times New Roman" w:cs="Times New Roman"/>
        </w:rPr>
        <w:t xml:space="preserve">–N. </w:t>
      </w:r>
      <w:r w:rsidR="00281773" w:rsidRPr="00775188">
        <w:rPr>
          <w:rFonts w:ascii="Times New Roman" w:eastAsia="Meiryo" w:hAnsi="Times New Roman" w:cs="Times New Roman"/>
        </w:rPr>
        <w:t xml:space="preserve">Approximately </w:t>
      </w:r>
      <w:r w:rsidR="009B030A" w:rsidRPr="00775188">
        <w:rPr>
          <w:rStyle w:val="st"/>
          <w:rFonts w:ascii="Times New Roman" w:hAnsi="Times New Roman" w:cs="Times New Roman"/>
        </w:rPr>
        <w:t xml:space="preserve">7 % of </w:t>
      </w:r>
      <w:r w:rsidR="009B030A" w:rsidRPr="00775188">
        <w:rPr>
          <w:rFonts w:ascii="Times New Roman" w:eastAsia="Meiryo" w:hAnsi="Times New Roman" w:cs="Times New Roman"/>
        </w:rPr>
        <w:t>NH</w:t>
      </w:r>
      <w:r w:rsidR="009B030A" w:rsidRPr="00775188">
        <w:rPr>
          <w:rFonts w:ascii="Times New Roman" w:eastAsia="Meiryo" w:hAnsi="Times New Roman" w:cs="Times New Roman"/>
          <w:vertAlign w:val="subscript"/>
        </w:rPr>
        <w:t>4</w:t>
      </w:r>
      <w:r w:rsidR="009B030A" w:rsidRPr="00775188">
        <w:rPr>
          <w:rFonts w:ascii="Times New Roman" w:eastAsia="Meiryo" w:hAnsi="Times New Roman" w:cs="Times New Roman"/>
          <w:vertAlign w:val="superscript"/>
        </w:rPr>
        <w:t>+</w:t>
      </w:r>
      <w:r w:rsidR="009B030A" w:rsidRPr="00775188">
        <w:rPr>
          <w:rFonts w:ascii="Times New Roman" w:eastAsia="Meiryo" w:hAnsi="Times New Roman" w:cs="Times New Roman"/>
        </w:rPr>
        <w:t xml:space="preserve">–N </w:t>
      </w:r>
      <w:r w:rsidR="009B030A" w:rsidRPr="00775188">
        <w:rPr>
          <w:rStyle w:val="st"/>
          <w:rFonts w:ascii="Times New Roman" w:hAnsi="Times New Roman" w:cs="Times New Roman"/>
        </w:rPr>
        <w:t xml:space="preserve">and 78 % of </w:t>
      </w:r>
      <w:r w:rsidR="009B030A" w:rsidRPr="00775188">
        <w:rPr>
          <w:rFonts w:ascii="Times New Roman" w:eastAsia="Meiryo" w:hAnsi="Times New Roman" w:cs="Times New Roman"/>
        </w:rPr>
        <w:t>PO</w:t>
      </w:r>
      <w:r w:rsidR="009B030A" w:rsidRPr="00775188">
        <w:rPr>
          <w:rFonts w:ascii="Times New Roman" w:eastAsia="Meiryo" w:hAnsi="Times New Roman" w:cs="Times New Roman"/>
          <w:vertAlign w:val="subscript"/>
        </w:rPr>
        <w:t>4</w:t>
      </w:r>
      <w:r w:rsidR="009B030A" w:rsidRPr="00775188">
        <w:rPr>
          <w:rFonts w:ascii="Times New Roman" w:eastAsia="Meiryo" w:hAnsi="Times New Roman" w:cs="Times New Roman"/>
          <w:vertAlign w:val="superscript"/>
        </w:rPr>
        <w:t>3–</w:t>
      </w:r>
      <w:r w:rsidR="009B030A" w:rsidRPr="00775188">
        <w:rPr>
          <w:rFonts w:ascii="Times New Roman" w:eastAsia="Meiryo" w:hAnsi="Times New Roman" w:cs="Times New Roman"/>
        </w:rPr>
        <w:t>-P were recovered by collecti</w:t>
      </w:r>
      <w:r w:rsidR="00DB4F8D" w:rsidRPr="00775188">
        <w:rPr>
          <w:rFonts w:ascii="Times New Roman" w:hAnsi="Times New Roman" w:cs="Times New Roman"/>
        </w:rPr>
        <w:t>ng</w:t>
      </w:r>
      <w:r w:rsidR="009B030A" w:rsidRPr="00775188">
        <w:rPr>
          <w:rFonts w:ascii="Times New Roman" w:eastAsia="Meiryo" w:hAnsi="Times New Roman" w:cs="Times New Roman"/>
        </w:rPr>
        <w:t xml:space="preserve"> </w:t>
      </w:r>
      <w:r w:rsidR="00DB4F8D" w:rsidRPr="00775188">
        <w:rPr>
          <w:rFonts w:ascii="Times New Roman" w:hAnsi="Times New Roman" w:cs="Times New Roman"/>
        </w:rPr>
        <w:t xml:space="preserve">the </w:t>
      </w:r>
      <w:r w:rsidR="009B030A" w:rsidRPr="00775188">
        <w:rPr>
          <w:rFonts w:ascii="Times New Roman" w:eastAsia="Meiryo" w:hAnsi="Times New Roman" w:cs="Times New Roman"/>
        </w:rPr>
        <w:t>precipitat</w:t>
      </w:r>
      <w:r w:rsidR="00DB4F8D" w:rsidRPr="00775188">
        <w:rPr>
          <w:rFonts w:ascii="Times New Roman" w:hAnsi="Times New Roman" w:cs="Times New Roman"/>
        </w:rPr>
        <w:t>e</w:t>
      </w:r>
      <w:r w:rsidR="009B030A" w:rsidRPr="00775188">
        <w:rPr>
          <w:rFonts w:ascii="Times New Roman" w:eastAsia="Meiryo" w:hAnsi="Times New Roman" w:cs="Times New Roman"/>
        </w:rPr>
        <w:t>.</w:t>
      </w:r>
    </w:p>
    <w:p w14:paraId="4B04E379" w14:textId="77777777" w:rsidR="009D75BB" w:rsidRPr="00775188" w:rsidRDefault="00D20481" w:rsidP="00760C8D">
      <w:pPr>
        <w:spacing w:after="0"/>
        <w:ind w:firstLine="567"/>
        <w:rPr>
          <w:rFonts w:ascii="Times New Roman" w:eastAsia="Meiryo" w:hAnsi="Times New Roman" w:cs="Times New Roman"/>
        </w:rPr>
      </w:pPr>
      <w:r w:rsidRPr="00775188">
        <w:rPr>
          <w:rFonts w:ascii="Times New Roman" w:eastAsia="Meiryo" w:hAnsi="Times New Roman" w:cs="Times New Roman"/>
        </w:rPr>
        <w:t xml:space="preserve">X-ray diffraction (XRD) analysis </w:t>
      </w:r>
      <w:r w:rsidR="00DB4F8D" w:rsidRPr="00775188">
        <w:rPr>
          <w:rFonts w:ascii="Times New Roman" w:hAnsi="Times New Roman" w:cs="Times New Roman"/>
        </w:rPr>
        <w:t xml:space="preserve">showed this precipitate had a similar pattern to struvite (Fig. </w:t>
      </w:r>
      <w:r w:rsidR="0041048F" w:rsidRPr="00775188">
        <w:rPr>
          <w:rFonts w:ascii="Times New Roman" w:hAnsi="Times New Roman" w:cs="Times New Roman"/>
        </w:rPr>
        <w:t>4</w:t>
      </w:r>
      <w:r w:rsidR="00DB4F8D" w:rsidRPr="00775188">
        <w:rPr>
          <w:rFonts w:ascii="Times New Roman" w:hAnsi="Times New Roman" w:cs="Times New Roman"/>
        </w:rPr>
        <w:t xml:space="preserve">). Also the </w:t>
      </w:r>
      <w:r w:rsidR="00481E78" w:rsidRPr="00775188">
        <w:rPr>
          <w:rFonts w:ascii="Times New Roman" w:eastAsia="Meiryo" w:hAnsi="Times New Roman" w:cs="Times New Roman"/>
        </w:rPr>
        <w:t>microscop</w:t>
      </w:r>
      <w:r w:rsidR="005E1E3A" w:rsidRPr="00775188">
        <w:rPr>
          <w:rFonts w:ascii="Times New Roman" w:eastAsia="Meiryo" w:hAnsi="Times New Roman" w:cs="Times New Roman"/>
        </w:rPr>
        <w:t>ic</w:t>
      </w:r>
      <w:r w:rsidR="00481E78" w:rsidRPr="00775188">
        <w:rPr>
          <w:rFonts w:ascii="Times New Roman" w:eastAsia="Meiryo" w:hAnsi="Times New Roman" w:cs="Times New Roman"/>
        </w:rPr>
        <w:t xml:space="preserve"> image showed that the precipitate consisted of mainly transparent rod-like crystals</w:t>
      </w:r>
      <w:r w:rsidR="00447D98" w:rsidRPr="00775188">
        <w:rPr>
          <w:rFonts w:ascii="Times New Roman" w:hAnsi="Times New Roman" w:cs="Times New Roman"/>
        </w:rPr>
        <w:t>,</w:t>
      </w:r>
      <w:r w:rsidR="00DB4F8D" w:rsidRPr="00775188">
        <w:rPr>
          <w:rFonts w:ascii="Times New Roman" w:hAnsi="Times New Roman" w:cs="Times New Roman"/>
        </w:rPr>
        <w:t xml:space="preserve"> which is a typical </w:t>
      </w:r>
      <w:r w:rsidR="007C5C4D" w:rsidRPr="00775188">
        <w:rPr>
          <w:rFonts w:ascii="Times New Roman" w:hAnsi="Times New Roman" w:cs="Times New Roman"/>
        </w:rPr>
        <w:t xml:space="preserve">orthorhombic structure of </w:t>
      </w:r>
      <w:r w:rsidR="00DB4F8D" w:rsidRPr="00775188">
        <w:rPr>
          <w:rFonts w:ascii="Times New Roman" w:hAnsi="Times New Roman" w:cs="Times New Roman"/>
        </w:rPr>
        <w:t>struvite</w:t>
      </w:r>
      <w:r w:rsidR="00DA7456" w:rsidRPr="00775188">
        <w:rPr>
          <w:rFonts w:ascii="Times New Roman" w:hAnsi="Times New Roman" w:cs="Times New Roman"/>
        </w:rPr>
        <w:t xml:space="preserve"> </w:t>
      </w:r>
      <w:r w:rsidR="00C87A1A" w:rsidRPr="00775188">
        <w:rPr>
          <w:rFonts w:ascii="Times New Roman" w:hAnsi="Times New Roman" w:cs="Times New Roman"/>
        </w:rPr>
        <w:fldChar w:fldCharType="begin" w:fldLock="1"/>
      </w:r>
      <w:r w:rsidR="009D35CE" w:rsidRPr="00775188">
        <w:rPr>
          <w:rFonts w:ascii="Times New Roman" w:hAnsi="Times New Roman" w:cs="Times New Roman"/>
        </w:rPr>
        <w:instrText>ADDIN CSL_CITATION { "citationItems" : [ { "id" : "ITEM-1", "itemData" : { "ISSN" : "0043-1354", "PMID" : "12405401", "abstract" : "Recent legislation on the removal of nutrients from wastewater has led to a number of operation problems with struvite scaling. Struvite is MgNH4PO4 x 6H2O and this paper reviews the formation, control and recovery of struvite from primarily municipal wastewater and other waste streams. Treatment options for control and technologies for recovery are discussed.", "author" : [ { "dropping-particle" : "", "family" : "Doyle", "given" : "James D", "non-dropping-particle" : "", "parse-names" : false, "suffix" : "" }, { "dropping-particle" : "", "family" : "Parsons", "given" : "Simon A", "non-dropping-particle" : "", "parse-names" : false, "suffix" : "" } ], "container-title" : "Water research", "id" : "ITEM-1", "issue" : "16", "issued" : { "date-parts" : [ [ "2002", "9" ] ] }, "page" : "3925-40", "title" : "Struvite formation, control and recovery", "type" : "article-journal", "volume" : "36" }, "uris" : [ "http://www.mendeley.com/documents/?uuid=d707cd3b-c4ad-4876-a103-52d4bf4d3ca9" ] } ], "mendeley" : { "formattedCitation" : "&lt;sup&gt;23&lt;/sup&gt;", "manualFormatting" : "21", "plainTextFormattedCitation" : "23", "previouslyFormattedCitation" : "&lt;sup&gt;23&lt;/sup&gt;" }, "properties" : { "noteIndex" : 0 }, "schema" : "https://github.com/citation-style-language/schema/raw/master/csl-citation.json" }</w:instrText>
      </w:r>
      <w:r w:rsidR="00C87A1A" w:rsidRPr="00775188">
        <w:rPr>
          <w:rFonts w:ascii="Times New Roman" w:hAnsi="Times New Roman" w:cs="Times New Roman"/>
        </w:rPr>
        <w:fldChar w:fldCharType="separate"/>
      </w:r>
      <w:r w:rsidR="0092371B" w:rsidRPr="00775188">
        <w:rPr>
          <w:rFonts w:ascii="Times New Roman" w:hAnsi="Times New Roman" w:cs="Times New Roman"/>
          <w:noProof/>
          <w:vertAlign w:val="superscript"/>
        </w:rPr>
        <w:t>21</w:t>
      </w:r>
      <w:r w:rsidR="00C87A1A" w:rsidRPr="00775188">
        <w:rPr>
          <w:rFonts w:ascii="Times New Roman" w:hAnsi="Times New Roman" w:cs="Times New Roman"/>
        </w:rPr>
        <w:fldChar w:fldCharType="end"/>
      </w:r>
      <w:r w:rsidR="00481E78" w:rsidRPr="00775188">
        <w:rPr>
          <w:rFonts w:ascii="Times New Roman" w:eastAsia="Meiryo" w:hAnsi="Times New Roman" w:cs="Times New Roman"/>
        </w:rPr>
        <w:t>.</w:t>
      </w:r>
      <w:r w:rsidR="00447D98" w:rsidRPr="00775188">
        <w:rPr>
          <w:rFonts w:ascii="Times New Roman" w:hAnsi="Times New Roman" w:cs="Times New Roman"/>
        </w:rPr>
        <w:t xml:space="preserve"> However the purity of struvite needs to be investigated further. </w:t>
      </w:r>
      <w:r w:rsidR="0067384B" w:rsidRPr="00775188">
        <w:rPr>
          <w:rFonts w:ascii="Times New Roman" w:hAnsi="Times New Roman" w:cs="Times New Roman"/>
        </w:rPr>
        <w:t xml:space="preserve">In </w:t>
      </w:r>
      <w:r w:rsidR="00EC09D4" w:rsidRPr="00775188">
        <w:rPr>
          <w:rFonts w:ascii="Times New Roman" w:hAnsi="Times New Roman" w:cs="Times New Roman"/>
        </w:rPr>
        <w:t xml:space="preserve">a </w:t>
      </w:r>
      <w:r w:rsidR="0067384B" w:rsidRPr="00775188">
        <w:rPr>
          <w:rFonts w:ascii="Times New Roman" w:hAnsi="Times New Roman" w:cs="Times New Roman"/>
        </w:rPr>
        <w:t xml:space="preserve">process like this, besides struvite, other minerals such as </w:t>
      </w:r>
      <w:proofErr w:type="spellStart"/>
      <w:r w:rsidR="0067384B" w:rsidRPr="00775188">
        <w:rPr>
          <w:rFonts w:ascii="Times New Roman" w:hAnsi="Times New Roman" w:cs="Times New Roman"/>
        </w:rPr>
        <w:t>montgomeryite</w:t>
      </w:r>
      <w:proofErr w:type="spellEnd"/>
      <w:r w:rsidR="0067384B" w:rsidRPr="00775188">
        <w:rPr>
          <w:rFonts w:ascii="Times New Roman" w:hAnsi="Times New Roman" w:cs="Times New Roman"/>
        </w:rPr>
        <w:t xml:space="preserve"> (Ca</w:t>
      </w:r>
      <w:r w:rsidR="0067384B" w:rsidRPr="00775188">
        <w:rPr>
          <w:rFonts w:ascii="Times New Roman" w:hAnsi="Times New Roman" w:cs="Times New Roman"/>
          <w:vertAlign w:val="subscript"/>
        </w:rPr>
        <w:t>4</w:t>
      </w:r>
      <w:r w:rsidR="0067384B" w:rsidRPr="00775188">
        <w:rPr>
          <w:rFonts w:ascii="Times New Roman" w:hAnsi="Times New Roman" w:cs="Times New Roman"/>
        </w:rPr>
        <w:t>Al</w:t>
      </w:r>
      <w:r w:rsidR="0067384B" w:rsidRPr="00775188">
        <w:rPr>
          <w:rFonts w:ascii="Times New Roman" w:hAnsi="Times New Roman" w:cs="Times New Roman"/>
          <w:vertAlign w:val="subscript"/>
        </w:rPr>
        <w:t>5</w:t>
      </w:r>
      <w:r w:rsidR="0067384B" w:rsidRPr="00775188">
        <w:rPr>
          <w:rFonts w:ascii="Times New Roman" w:hAnsi="Times New Roman" w:cs="Times New Roman"/>
        </w:rPr>
        <w:t>(PO</w:t>
      </w:r>
      <w:r w:rsidR="0067384B" w:rsidRPr="00775188">
        <w:rPr>
          <w:rFonts w:ascii="Times New Roman" w:hAnsi="Times New Roman" w:cs="Times New Roman"/>
          <w:vertAlign w:val="subscript"/>
        </w:rPr>
        <w:t>4</w:t>
      </w:r>
      <w:r w:rsidR="0067384B" w:rsidRPr="00775188">
        <w:rPr>
          <w:rFonts w:ascii="Times New Roman" w:hAnsi="Times New Roman" w:cs="Times New Roman"/>
        </w:rPr>
        <w:t>)</w:t>
      </w:r>
      <w:r w:rsidR="0067384B" w:rsidRPr="00775188">
        <w:rPr>
          <w:rFonts w:ascii="Times New Roman" w:hAnsi="Times New Roman" w:cs="Times New Roman"/>
          <w:vertAlign w:val="subscript"/>
        </w:rPr>
        <w:t>6</w:t>
      </w:r>
      <w:r w:rsidR="0067384B" w:rsidRPr="00775188">
        <w:rPr>
          <w:rFonts w:ascii="Times New Roman" w:hAnsi="Times New Roman" w:cs="Times New Roman"/>
        </w:rPr>
        <w:t>(OH)</w:t>
      </w:r>
      <w:r w:rsidR="0067384B" w:rsidRPr="00775188">
        <w:rPr>
          <w:rFonts w:ascii="Times New Roman" w:hAnsi="Times New Roman" w:cs="Times New Roman"/>
          <w:vertAlign w:val="subscript"/>
        </w:rPr>
        <w:t>5</w:t>
      </w:r>
      <w:r w:rsidR="0067384B" w:rsidRPr="00775188">
        <w:rPr>
          <w:rFonts w:ascii="Times New Roman" w:hAnsi="Times New Roman" w:cs="Times New Roman"/>
        </w:rPr>
        <w:t>·11H</w:t>
      </w:r>
      <w:r w:rsidR="0067384B" w:rsidRPr="00775188">
        <w:rPr>
          <w:rFonts w:ascii="Times New Roman" w:hAnsi="Times New Roman" w:cs="Times New Roman"/>
          <w:vertAlign w:val="subscript"/>
        </w:rPr>
        <w:t>2</w:t>
      </w:r>
      <w:r w:rsidR="0067384B" w:rsidRPr="00775188">
        <w:rPr>
          <w:rFonts w:ascii="Times New Roman" w:hAnsi="Times New Roman" w:cs="Times New Roman"/>
        </w:rPr>
        <w:t>O, Ca</w:t>
      </w:r>
      <w:r w:rsidR="0067384B" w:rsidRPr="00775188">
        <w:rPr>
          <w:rFonts w:ascii="Times New Roman" w:hAnsi="Times New Roman" w:cs="Times New Roman"/>
          <w:vertAlign w:val="subscript"/>
        </w:rPr>
        <w:t>4</w:t>
      </w:r>
      <w:r w:rsidR="0067384B" w:rsidRPr="00775188">
        <w:rPr>
          <w:rFonts w:ascii="Times New Roman" w:hAnsi="Times New Roman" w:cs="Times New Roman"/>
        </w:rPr>
        <w:t>MgAl</w:t>
      </w:r>
      <w:r w:rsidR="0067384B" w:rsidRPr="00775188">
        <w:rPr>
          <w:rFonts w:ascii="Times New Roman" w:hAnsi="Times New Roman" w:cs="Times New Roman"/>
          <w:vertAlign w:val="subscript"/>
        </w:rPr>
        <w:t>4</w:t>
      </w:r>
      <w:r w:rsidR="0067384B" w:rsidRPr="00775188">
        <w:rPr>
          <w:rFonts w:ascii="Times New Roman" w:hAnsi="Times New Roman" w:cs="Times New Roman"/>
        </w:rPr>
        <w:t>(PO</w:t>
      </w:r>
      <w:r w:rsidR="0067384B" w:rsidRPr="00775188">
        <w:rPr>
          <w:rFonts w:ascii="Times New Roman" w:hAnsi="Times New Roman" w:cs="Times New Roman"/>
          <w:vertAlign w:val="subscript"/>
        </w:rPr>
        <w:t>4</w:t>
      </w:r>
      <w:r w:rsidR="0067384B" w:rsidRPr="00775188">
        <w:rPr>
          <w:rFonts w:ascii="Times New Roman" w:hAnsi="Times New Roman" w:cs="Times New Roman"/>
        </w:rPr>
        <w:t>)</w:t>
      </w:r>
      <w:r w:rsidR="0067384B" w:rsidRPr="00775188">
        <w:rPr>
          <w:rFonts w:ascii="Times New Roman" w:hAnsi="Times New Roman" w:cs="Times New Roman"/>
          <w:vertAlign w:val="subscript"/>
        </w:rPr>
        <w:t>6</w:t>
      </w:r>
      <w:r w:rsidR="0067384B" w:rsidRPr="00775188">
        <w:rPr>
          <w:rFonts w:ascii="Times New Roman" w:hAnsi="Times New Roman" w:cs="Times New Roman"/>
        </w:rPr>
        <w:t>(OH)</w:t>
      </w:r>
      <w:r w:rsidR="0067384B" w:rsidRPr="00775188">
        <w:rPr>
          <w:rFonts w:ascii="Times New Roman" w:hAnsi="Times New Roman" w:cs="Times New Roman"/>
          <w:vertAlign w:val="subscript"/>
        </w:rPr>
        <w:t>4</w:t>
      </w:r>
      <w:r w:rsidR="0067384B" w:rsidRPr="00775188">
        <w:rPr>
          <w:rFonts w:ascii="Times New Roman" w:hAnsi="Times New Roman" w:cs="Times New Roman"/>
        </w:rPr>
        <w:t>·12H</w:t>
      </w:r>
      <w:r w:rsidR="0067384B" w:rsidRPr="00775188">
        <w:rPr>
          <w:rFonts w:ascii="Times New Roman" w:hAnsi="Times New Roman" w:cs="Times New Roman"/>
          <w:vertAlign w:val="subscript"/>
        </w:rPr>
        <w:t>2</w:t>
      </w:r>
      <w:r w:rsidR="0067384B" w:rsidRPr="00775188">
        <w:rPr>
          <w:rFonts w:ascii="Times New Roman" w:hAnsi="Times New Roman" w:cs="Times New Roman"/>
        </w:rPr>
        <w:t xml:space="preserve">O), </w:t>
      </w:r>
      <w:proofErr w:type="spellStart"/>
      <w:r w:rsidR="0067384B" w:rsidRPr="00775188">
        <w:rPr>
          <w:rFonts w:ascii="Times New Roman" w:hAnsi="Times New Roman" w:cs="Times New Roman"/>
        </w:rPr>
        <w:t>epsomite</w:t>
      </w:r>
      <w:proofErr w:type="spellEnd"/>
      <w:r w:rsidR="0067384B" w:rsidRPr="00775188">
        <w:rPr>
          <w:rFonts w:ascii="Times New Roman" w:hAnsi="Times New Roman" w:cs="Times New Roman"/>
        </w:rPr>
        <w:t xml:space="preserve"> (MgSO</w:t>
      </w:r>
      <w:r w:rsidR="0067384B" w:rsidRPr="00775188">
        <w:rPr>
          <w:rFonts w:ascii="Times New Roman" w:hAnsi="Times New Roman" w:cs="Times New Roman"/>
          <w:vertAlign w:val="subscript"/>
        </w:rPr>
        <w:t>4</w:t>
      </w:r>
      <w:r w:rsidR="0067384B" w:rsidRPr="00775188">
        <w:rPr>
          <w:rFonts w:ascii="Times New Roman" w:hAnsi="Times New Roman" w:cs="Times New Roman"/>
        </w:rPr>
        <w:t>·7H</w:t>
      </w:r>
      <w:r w:rsidR="0067384B" w:rsidRPr="00775188">
        <w:rPr>
          <w:rFonts w:ascii="Times New Roman" w:hAnsi="Times New Roman" w:cs="Times New Roman"/>
          <w:vertAlign w:val="subscript"/>
        </w:rPr>
        <w:t>2</w:t>
      </w:r>
      <w:r w:rsidR="0067384B" w:rsidRPr="00775188">
        <w:rPr>
          <w:rFonts w:ascii="Times New Roman" w:hAnsi="Times New Roman" w:cs="Times New Roman"/>
        </w:rPr>
        <w:t xml:space="preserve">O), and </w:t>
      </w:r>
      <w:proofErr w:type="spellStart"/>
      <w:r w:rsidR="0067384B" w:rsidRPr="00775188">
        <w:rPr>
          <w:rFonts w:ascii="Times New Roman" w:hAnsi="Times New Roman" w:cs="Times New Roman"/>
        </w:rPr>
        <w:t>brucite</w:t>
      </w:r>
      <w:proofErr w:type="spellEnd"/>
      <w:r w:rsidR="0067384B" w:rsidRPr="00775188">
        <w:rPr>
          <w:rFonts w:ascii="Times New Roman" w:hAnsi="Times New Roman" w:cs="Times New Roman"/>
        </w:rPr>
        <w:t xml:space="preserve"> (Mg(OH)</w:t>
      </w:r>
      <w:r w:rsidR="0067384B" w:rsidRPr="00775188">
        <w:rPr>
          <w:rFonts w:ascii="Times New Roman" w:hAnsi="Times New Roman" w:cs="Times New Roman"/>
          <w:vertAlign w:val="subscript"/>
        </w:rPr>
        <w:t>2</w:t>
      </w:r>
      <w:r w:rsidR="0067384B" w:rsidRPr="00775188">
        <w:rPr>
          <w:rFonts w:ascii="Times New Roman" w:hAnsi="Times New Roman" w:cs="Times New Roman"/>
        </w:rPr>
        <w:t xml:space="preserve">) may also be formed depending on the amounts of other divalent or trivalent metal cations available </w:t>
      </w:r>
      <w:r w:rsidR="00C87A1A" w:rsidRPr="00775188">
        <w:rPr>
          <w:rFonts w:ascii="Times New Roman" w:hAnsi="Times New Roman" w:cs="Times New Roman"/>
        </w:rPr>
        <w:fldChar w:fldCharType="begin" w:fldLock="1"/>
      </w:r>
      <w:r w:rsidR="009D35CE" w:rsidRPr="00775188">
        <w:rPr>
          <w:rFonts w:ascii="Times New Roman" w:hAnsi="Times New Roman" w:cs="Times New Roman"/>
        </w:rPr>
        <w:instrText>ADDIN CSL_CITATION { "citationItems" : [ { "id" : "ITEM-1", "itemData" : { "DOI" : "10.1016/S0960-8524(99)90157-8", "ISSN" : "09608524", "abstract" : "Urine-separation toilets are a possible route for achieving maximum recovery and recycling of urine nutrients not contaminated by hazardous compounds such as heavy metals. However, the direct use of human urine as agricultural fertiliser is problematic and controversial with regard to hygiene, storage, transport and spreading. In this paper, simple methods for capturing the nutrients in urine by transformation into solid mineral form are presented. On the addition of small amounts of MgO to synthetic or natural human urine most of the phosphorous and significant amounts of the potassium and nitrogen were precipitated, with crystalline struvite [Mg(K,NH4)(PO4)\u00b76H2O] as a major component together with montgomeryite, newberyite, brucite and epsonite. Nitrogen recovery could be improved by adsorption. Clinoptilolite, wollastonite and a natural zeolite all showed excellent adsorbent properties in contact with ammoniacal solutions. In combination with struvite crystallisation 65\u201380% of the nitrogen was recovered as crystalline or adsorbed ammonium.", "author" : [ { "dropping-particle" : "", "family" : "Lind", "given" : "Bo-Bertil", "non-dropping-particle" : "", "parse-names" : false, "suffix" : "" }, { "dropping-particle" : "", "family" : "Ban", "given" : "Zs\u00f3fia", "non-dropping-particle" : "", "parse-names" : false, "suffix" : "" }, { "dropping-particle" : "", "family" : "Byd\u00e9n", "given" : "Stefan", "non-dropping-particle" : "", "parse-names" : false, "suffix" : "" } ], "container-title" : "Bioresource Technology", "id" : "ITEM-1", "issue" : "2", "issued" : { "date-parts" : [ [ "2000", "6" ] ] }, "page" : "169-174", "title" : "Nutrient recovery from human urine by struvite crystallization with ammonia adsorption on zeolite and wollastonite", "type" : "article-journal", "volume" : "73" }, "uris" : [ "http://www.mendeley.com/documents/?uuid=bcc57b4c-caf8-4594-a7ff-e154e227ea9d" ] } ], "mendeley" : { "formattedCitation" : "&lt;sup&gt;28&lt;/sup&gt;", "plainTextFormattedCitation" : "28", "previouslyFormattedCitation" : "&lt;sup&gt;28&lt;/sup&gt;" }, "properties" : { "noteIndex" : 0 }, "schema" : "https://github.com/citation-style-language/schema/raw/master/csl-citation.json" }</w:instrText>
      </w:r>
      <w:r w:rsidR="00C87A1A" w:rsidRPr="00775188">
        <w:rPr>
          <w:rFonts w:ascii="Times New Roman" w:hAnsi="Times New Roman" w:cs="Times New Roman"/>
        </w:rPr>
        <w:fldChar w:fldCharType="separate"/>
      </w:r>
      <w:r w:rsidR="009D35CE" w:rsidRPr="00775188">
        <w:rPr>
          <w:rFonts w:ascii="Times New Roman" w:hAnsi="Times New Roman" w:cs="Times New Roman"/>
          <w:noProof/>
          <w:vertAlign w:val="superscript"/>
        </w:rPr>
        <w:t>28</w:t>
      </w:r>
      <w:r w:rsidR="00C87A1A" w:rsidRPr="00775188">
        <w:rPr>
          <w:rFonts w:ascii="Times New Roman" w:hAnsi="Times New Roman" w:cs="Times New Roman"/>
        </w:rPr>
        <w:fldChar w:fldCharType="end"/>
      </w:r>
      <w:r w:rsidR="0067384B" w:rsidRPr="00775188">
        <w:rPr>
          <w:rFonts w:ascii="Times New Roman" w:hAnsi="Times New Roman" w:cs="Times New Roman"/>
        </w:rPr>
        <w:t>.</w:t>
      </w:r>
    </w:p>
    <w:p w14:paraId="159766A9" w14:textId="0F4ED5DD" w:rsidR="00F7767D" w:rsidRPr="00775188" w:rsidRDefault="00B42E17" w:rsidP="00760C8D">
      <w:pPr>
        <w:spacing w:after="0"/>
        <w:ind w:firstLine="567"/>
        <w:rPr>
          <w:rFonts w:ascii="Times New Roman" w:hAnsi="Times New Roman" w:cs="Times New Roman"/>
        </w:rPr>
      </w:pPr>
      <w:r w:rsidRPr="00775188">
        <w:rPr>
          <w:rFonts w:ascii="Times New Roman" w:eastAsia="Meiryo" w:hAnsi="Times New Roman" w:cs="Times New Roman"/>
        </w:rPr>
        <w:t xml:space="preserve">During the </w:t>
      </w:r>
      <w:r w:rsidR="00F7767D" w:rsidRPr="00775188">
        <w:rPr>
          <w:rFonts w:ascii="Times New Roman" w:hAnsi="Times New Roman" w:cs="Times New Roman"/>
        </w:rPr>
        <w:t xml:space="preserve">final </w:t>
      </w:r>
      <w:r w:rsidRPr="00775188">
        <w:rPr>
          <w:rFonts w:ascii="Times New Roman" w:eastAsia="Meiryo" w:hAnsi="Times New Roman" w:cs="Times New Roman"/>
        </w:rPr>
        <w:t xml:space="preserve">stage of treatment, pH and conductivity slightly increased again due to </w:t>
      </w:r>
      <w:r w:rsidR="00AE06F2" w:rsidRPr="00775188">
        <w:rPr>
          <w:rFonts w:ascii="Times New Roman" w:eastAsia="Meiryo" w:hAnsi="Times New Roman" w:cs="Times New Roman"/>
        </w:rPr>
        <w:t xml:space="preserve">the </w:t>
      </w:r>
      <w:r w:rsidRPr="00775188">
        <w:rPr>
          <w:rFonts w:ascii="Times New Roman" w:eastAsia="Meiryo" w:hAnsi="Times New Roman" w:cs="Times New Roman"/>
        </w:rPr>
        <w:t>hydrolysis of urea that</w:t>
      </w:r>
      <w:r w:rsidR="00080C37" w:rsidRPr="00775188">
        <w:rPr>
          <w:rFonts w:ascii="Times New Roman" w:eastAsia="Meiryo" w:hAnsi="Times New Roman" w:cs="Times New Roman"/>
        </w:rPr>
        <w:t xml:space="preserve"> remained </w:t>
      </w:r>
      <w:r w:rsidR="00F7767D" w:rsidRPr="00775188">
        <w:rPr>
          <w:rFonts w:ascii="Times New Roman" w:hAnsi="Times New Roman" w:cs="Times New Roman"/>
        </w:rPr>
        <w:t xml:space="preserve">from the previous </w:t>
      </w:r>
      <w:r w:rsidRPr="00775188">
        <w:rPr>
          <w:rFonts w:ascii="Times New Roman" w:eastAsia="Meiryo" w:hAnsi="Times New Roman" w:cs="Times New Roman"/>
        </w:rPr>
        <w:t>treatment. Consequently NH</w:t>
      </w:r>
      <w:r w:rsidRPr="00775188">
        <w:rPr>
          <w:rFonts w:ascii="Times New Roman" w:eastAsia="Meiryo" w:hAnsi="Times New Roman" w:cs="Times New Roman"/>
          <w:vertAlign w:val="subscript"/>
        </w:rPr>
        <w:t>4</w:t>
      </w:r>
      <w:r w:rsidRPr="00775188">
        <w:rPr>
          <w:rFonts w:ascii="Times New Roman" w:eastAsia="Meiryo" w:hAnsi="Times New Roman" w:cs="Times New Roman"/>
          <w:vertAlign w:val="superscript"/>
        </w:rPr>
        <w:t>+</w:t>
      </w:r>
      <w:r w:rsidRPr="00775188">
        <w:rPr>
          <w:rFonts w:ascii="Times New Roman" w:eastAsia="Meiryo" w:hAnsi="Times New Roman" w:cs="Times New Roman"/>
        </w:rPr>
        <w:t>–N concentration also increased</w:t>
      </w:r>
      <w:r w:rsidR="00A341FA" w:rsidRPr="00775188">
        <w:rPr>
          <w:rFonts w:ascii="Times New Roman" w:eastAsia="Meiryo" w:hAnsi="Times New Roman" w:cs="Times New Roman"/>
        </w:rPr>
        <w:t xml:space="preserve"> </w:t>
      </w:r>
      <w:r w:rsidR="00223DE7" w:rsidRPr="00775188">
        <w:rPr>
          <w:rFonts w:ascii="Times New Roman" w:eastAsia="Meiryo" w:hAnsi="Times New Roman" w:cs="Times New Roman"/>
        </w:rPr>
        <w:t xml:space="preserve">which was </w:t>
      </w:r>
      <w:r w:rsidR="002E2C94" w:rsidRPr="00775188">
        <w:rPr>
          <w:rFonts w:ascii="Times New Roman" w:eastAsia="Meiryo" w:hAnsi="Times New Roman" w:cs="Times New Roman"/>
        </w:rPr>
        <w:t xml:space="preserve">in </w:t>
      </w:r>
      <w:r w:rsidR="00223DE7" w:rsidRPr="00775188">
        <w:rPr>
          <w:rFonts w:ascii="Times New Roman" w:eastAsia="Meiryo" w:hAnsi="Times New Roman" w:cs="Times New Roman"/>
        </w:rPr>
        <w:t>contrast</w:t>
      </w:r>
      <w:r w:rsidR="000F116B" w:rsidRPr="00775188">
        <w:rPr>
          <w:rFonts w:ascii="Times New Roman" w:eastAsia="Meiryo" w:hAnsi="Times New Roman" w:cs="Times New Roman"/>
        </w:rPr>
        <w:t xml:space="preserve"> to</w:t>
      </w:r>
      <w:r w:rsidR="00223DE7" w:rsidRPr="00775188">
        <w:rPr>
          <w:rFonts w:ascii="Times New Roman" w:eastAsia="Meiryo" w:hAnsi="Times New Roman" w:cs="Times New Roman"/>
        </w:rPr>
        <w:t xml:space="preserve"> previous stud</w:t>
      </w:r>
      <w:r w:rsidR="000F116B" w:rsidRPr="00775188">
        <w:rPr>
          <w:rFonts w:ascii="Times New Roman" w:eastAsia="Meiryo" w:hAnsi="Times New Roman" w:cs="Times New Roman"/>
        </w:rPr>
        <w:t xml:space="preserve">ies </w:t>
      </w:r>
      <w:r w:rsidR="00223DE7" w:rsidRPr="00775188">
        <w:rPr>
          <w:rFonts w:ascii="Times New Roman" w:eastAsia="Meiryo" w:hAnsi="Times New Roman" w:cs="Times New Roman"/>
        </w:rPr>
        <w:t>reporting NH</w:t>
      </w:r>
      <w:r w:rsidR="00223DE7" w:rsidRPr="00775188">
        <w:rPr>
          <w:rFonts w:ascii="Times New Roman" w:eastAsia="Meiryo" w:hAnsi="Times New Roman" w:cs="Times New Roman"/>
          <w:vertAlign w:val="subscript"/>
        </w:rPr>
        <w:t>4</w:t>
      </w:r>
      <w:r w:rsidR="00223DE7" w:rsidRPr="00775188">
        <w:rPr>
          <w:rFonts w:ascii="Times New Roman" w:eastAsia="Meiryo" w:hAnsi="Times New Roman" w:cs="Times New Roman"/>
          <w:vertAlign w:val="superscript"/>
        </w:rPr>
        <w:t>+</w:t>
      </w:r>
      <w:r w:rsidR="00223DE7" w:rsidRPr="00775188">
        <w:rPr>
          <w:rFonts w:ascii="Times New Roman" w:eastAsia="Meiryo" w:hAnsi="Times New Roman" w:cs="Times New Roman"/>
        </w:rPr>
        <w:t xml:space="preserve">–N reduction </w:t>
      </w:r>
      <w:r w:rsidR="000F116B" w:rsidRPr="00775188">
        <w:rPr>
          <w:rFonts w:ascii="Times New Roman" w:eastAsia="Meiryo" w:hAnsi="Times New Roman" w:cs="Times New Roman"/>
        </w:rPr>
        <w:t xml:space="preserve">in the anodic chamber of </w:t>
      </w:r>
      <w:r w:rsidR="00223DE7" w:rsidRPr="00775188">
        <w:rPr>
          <w:rFonts w:ascii="Times New Roman" w:eastAsia="Meiryo" w:hAnsi="Times New Roman" w:cs="Times New Roman"/>
        </w:rPr>
        <w:t>MFCs</w:t>
      </w:r>
      <w:r w:rsidR="00E430F8" w:rsidRPr="00775188">
        <w:rPr>
          <w:rFonts w:ascii="Times New Roman" w:eastAsia="Meiryo" w:hAnsi="Times New Roman" w:cs="Times New Roman"/>
        </w:rPr>
        <w:fldChar w:fldCharType="begin" w:fldLock="1"/>
      </w:r>
      <w:r w:rsidR="009D35CE" w:rsidRPr="00775188">
        <w:rPr>
          <w:rFonts w:ascii="Times New Roman" w:eastAsia="Meiryo" w:hAnsi="Times New Roman" w:cs="Times New Roman"/>
        </w:rPr>
        <w:instrText>ADDIN CSL_CITATION { "citationItems" : [ { "id" : "ITEM-1", "itemData" : { "DOI" : "10.1039/c2cp23402e", "ISSN" : "1463-9084", "PMID" : "22234416", "abstract" : "Urine pretreatment has attracted increasing interest as it is able to relieve the nitrogen and phosphorus overloading problems in municipal wastewater treatment plants. In this study, an integrated process, which combines magnesium ammonium phosphate (MAP) precipitation with a microbial fuel cell (MFC), is proposed for the recovery of a slow-release fertilizer and electricity from urine. In such a two-step process, both nitrogen and phosphorus are recovered through the MAP process, and organic matters in the urine are converted into electricity in the MFCs. With this integrated process, when the phosphorus recovery is maximized without a dose of PO(4)(3-)-P in the MAP precipitation process, removal efficiencies for PO(4)(3)-P and NH(4)(+)-N of 94.6% and 28.6%, respectively, were achieved with a chemical oxygen demand (COD) of 64.9% accompanied by a power output of 2.6 W m(-3). Whereas removal efficiencies for PO(4)(3)-P and NH(4)(+)-N of 42.6% and 40%, respectively, and a COD of 62.4% and power density of 0.9 W m(-3) were obtained if simultaneous recovery of phosphorus and nitrogen was required through dosing with 620 mg L(-1) of PO(4)(3-)-P in the MAP process. This work provides a new sustainable approach for the efficient and cost-effective treatment of urine with the recovery of energy and resources.", "author" : [ { "dropping-particle" : "", "family" : "Zang", "given" : "Guo-Long", "non-dropping-particle" : "", "parse-names" : false, "suffix" : "" }, { "dropping-particle" : "", "family" : "Sheng", "given" : "Guo-Ping", "non-dropping-particle" : "", "parse-names" : false, "suffix" : "" }, { "dropping-particle" : "", "family" : "Li", "given" : "Wen-Wei", "non-dropping-particle" : "", "parse-names" : false, "suffix" : "" }, { "dropping-particle" : "", "family" : "Tong", "given" : "Zhong-Hua", "non-dropping-particle" : "", "parse-names" : false, "suffix" : "" }, { "dropping-particle" : "", "family" : "Zeng", "given" : "Raymond J", "non-dropping-particle" : "", "parse-names" : false, "suffix" : "" }, { "dropping-particle" : "", "family" : "Shi", "given" : "Chen", "non-dropping-particle" : "", "parse-names" : false, "suffix" : "" }, { "dropping-particle" : "", "family" : "Yu", "given" : "Han-Qing", "non-dropping-particle" : "", "parse-names" : false, "suffix" : "" } ], "container-title" : "Physical chemistry chemical physics : PCCP", "id" : "ITEM-1", "issue" : "6", "issued" : { "date-parts" : [ [ "2012", "2", "14" ] ] }, "page" : "1978-84", "title" : "Nutrient removal and energy production in a urine treatment process using magnesium ammonium phosphate precipitation and a microbial fuel cell technique", "type" : "article-journal", "volume" : "14" }, "uris" : [ "http://www.mendeley.com/documents/?uuid=568a587d-2349-4c17-b69e-01319f5fee52" ] }, { "id" : "ITEM-2", "itemData" : { "DOI" : "10.1016/j.watres.2012.02.025", "ISSN" : "1879-2448", "PMID" : "22406284", "abstract" : "Nitrogen recovery through NH(3) stripping is energy intensive and requires large amounts of chemicals. Therefore, a microbial fuel cell was developed to simultaneously produce energy and recover ammonium. The applied microbial fuel cell used a gas diffusion cathode. The ammonium transport to the cathode occurred due to migration of ammonium and diffusion of ammonia. In the cathode chamber ionic ammonium was converted to volatile ammonia due to the high pH. Ammonia was recovered from the liquid-gas boundary via volatilization and subsequent absorption into an acid solution. An ammonium recovery rate of 3.29 g(N) d(-1) m(-2) (vs. membrane surface area) was achieved at a current density of 0.50 A m(-2) (vs. membrane surface area). The energy balance showed a surplus of energy 3.46 kJ g(N)(-1), which means more energy was produced than needed for the ammonium recovery. Hence, ammonium recovery and simultaneous energy production from urine was proven possible by this novel approach.", "author" : [ { "dropping-particle" : "", "family" : "Kuntke", "given" : "P", "non-dropping-particle" : "", "parse-names" : false, "suffix" : "" }, { "dropping-particle" : "", "family" : "Smiech", "given" : "K M", "non-dropping-particle" : "", "parse-names" : false, "suffix" : "" }, { "dropping-particle" : "", "family" : "Bruning", "given" : "H", "non-dropping-particle" : "", "parse-names" : false, "suffix" : "" }, { "dropping-particle" : "", "family" : "Zeeman", "given" : "G", "non-dropping-particle" : "", "parse-names" : false, "suffix" : "" }, { "dropping-particle" : "", "family" : "Saakes", "given" : "M", "non-dropping-particle" : "", "parse-names" : false, "suffix" : "" }, { "dropping-particle" : "", "family" : "Sleutels", "given" : "T H J A", "non-dropping-particle" : "", "parse-names" : false, "suffix" : "" }, { "dropping-particle" : "", "family" : "Hamelers", "given" : "H V M", "non-dropping-particle" : "", "parse-names" : false, "suffix" : "" }, { "dropping-particle" : "", "family" : "Buisman", "given" : "C J N", "non-dropping-particle" : "", "parse-names" : false, "suffix" : "" } ], "container-title" : "Water research", "id" : "ITEM-2", "issue" : "8", "issued" : { "date-parts" : [ [ "2012", "5", "15" ] ] }, "page" : "2627-36", "title" : "Ammonium recovery and energy production from urine by a microbial fuel cell", "type" : "article-journal", "volume" : "46" }, "uris" : [ "http://www.mendeley.com/documents/?uuid=4ae1b2ae-063f-4d14-9ce0-045922f943a6" ] } ], "mendeley" : { "formattedCitation" : "&lt;sup&gt;12,14&lt;/sup&gt;", "plainTextFormattedCitation" : "12,14", "previouslyFormattedCitation" : "&lt;sup&gt;12,14&lt;/sup&gt;" }, "properties" : { "noteIndex" : 0 }, "schema" : "https://github.com/citation-style-language/schema/raw/master/csl-citation.json" }</w:instrText>
      </w:r>
      <w:r w:rsidR="00E430F8" w:rsidRPr="00775188">
        <w:rPr>
          <w:rFonts w:ascii="Times New Roman" w:eastAsia="Meiryo" w:hAnsi="Times New Roman" w:cs="Times New Roman"/>
        </w:rPr>
        <w:fldChar w:fldCharType="separate"/>
      </w:r>
      <w:r w:rsidR="00CD42FC" w:rsidRPr="00775188">
        <w:rPr>
          <w:rFonts w:ascii="Times New Roman" w:eastAsia="Meiryo" w:hAnsi="Times New Roman" w:cs="Times New Roman"/>
          <w:noProof/>
          <w:vertAlign w:val="superscript"/>
        </w:rPr>
        <w:t>12,14</w:t>
      </w:r>
      <w:r w:rsidR="00E430F8" w:rsidRPr="00775188">
        <w:rPr>
          <w:rFonts w:ascii="Times New Roman" w:eastAsia="Meiryo" w:hAnsi="Times New Roman" w:cs="Times New Roman"/>
        </w:rPr>
        <w:fldChar w:fldCharType="end"/>
      </w:r>
      <w:r w:rsidR="00223DE7" w:rsidRPr="00775188">
        <w:rPr>
          <w:rFonts w:ascii="Times New Roman" w:eastAsia="Meiryo" w:hAnsi="Times New Roman" w:cs="Times New Roman"/>
        </w:rPr>
        <w:t xml:space="preserve">. This is thought to be due to different </w:t>
      </w:r>
      <w:r w:rsidR="000F116B" w:rsidRPr="00775188">
        <w:rPr>
          <w:rFonts w:ascii="Times New Roman" w:eastAsia="Meiryo" w:hAnsi="Times New Roman" w:cs="Times New Roman"/>
        </w:rPr>
        <w:t>condition</w:t>
      </w:r>
      <w:r w:rsidR="00E149FB" w:rsidRPr="00775188">
        <w:rPr>
          <w:rFonts w:ascii="Times New Roman" w:eastAsia="Meiryo" w:hAnsi="Times New Roman" w:cs="Times New Roman"/>
        </w:rPr>
        <w:t>s</w:t>
      </w:r>
      <w:r w:rsidR="000F116B" w:rsidRPr="00775188">
        <w:rPr>
          <w:rFonts w:ascii="Times New Roman" w:eastAsia="Meiryo" w:hAnsi="Times New Roman" w:cs="Times New Roman"/>
        </w:rPr>
        <w:t xml:space="preserve"> of </w:t>
      </w:r>
      <w:r w:rsidR="00223DE7" w:rsidRPr="00775188">
        <w:rPr>
          <w:rFonts w:ascii="Times New Roman" w:eastAsia="Meiryo" w:hAnsi="Times New Roman" w:cs="Times New Roman"/>
        </w:rPr>
        <w:t xml:space="preserve">substrate </w:t>
      </w:r>
      <w:r w:rsidR="002E2C94" w:rsidRPr="00775188">
        <w:rPr>
          <w:rFonts w:ascii="Times New Roman" w:eastAsia="Meiryo" w:hAnsi="Times New Roman" w:cs="Times New Roman"/>
        </w:rPr>
        <w:t xml:space="preserve">and </w:t>
      </w:r>
      <w:r w:rsidR="00223DE7" w:rsidRPr="00775188">
        <w:rPr>
          <w:rFonts w:ascii="Times New Roman" w:eastAsia="Meiryo" w:hAnsi="Times New Roman" w:cs="Times New Roman"/>
        </w:rPr>
        <w:t>MFC operati</w:t>
      </w:r>
      <w:r w:rsidR="000F116B" w:rsidRPr="00775188">
        <w:rPr>
          <w:rFonts w:ascii="Times New Roman" w:eastAsia="Meiryo" w:hAnsi="Times New Roman" w:cs="Times New Roman"/>
        </w:rPr>
        <w:t>on</w:t>
      </w:r>
      <w:r w:rsidR="00E149FB" w:rsidRPr="00775188">
        <w:rPr>
          <w:rFonts w:ascii="Times New Roman" w:eastAsia="Meiryo" w:hAnsi="Times New Roman" w:cs="Times New Roman"/>
        </w:rPr>
        <w:t xml:space="preserve"> </w:t>
      </w:r>
      <w:r w:rsidR="00223DE7" w:rsidRPr="00775188">
        <w:rPr>
          <w:rFonts w:ascii="Times New Roman" w:eastAsia="Meiryo" w:hAnsi="Times New Roman" w:cs="Times New Roman"/>
        </w:rPr>
        <w:t xml:space="preserve">(fresh neat urine without dilution and continuous feeding mode in this study). </w:t>
      </w:r>
      <w:r w:rsidR="000F116B" w:rsidRPr="00775188">
        <w:rPr>
          <w:rFonts w:ascii="Times New Roman" w:eastAsia="Meiryo" w:hAnsi="Times New Roman" w:cs="Times New Roman"/>
        </w:rPr>
        <w:t xml:space="preserve">Also </w:t>
      </w:r>
      <w:r w:rsidRPr="00775188">
        <w:rPr>
          <w:rFonts w:ascii="Times New Roman" w:eastAsia="Meiryo" w:hAnsi="Times New Roman" w:cs="Times New Roman"/>
        </w:rPr>
        <w:t>PO</w:t>
      </w:r>
      <w:r w:rsidRPr="00775188">
        <w:rPr>
          <w:rFonts w:ascii="Times New Roman" w:eastAsia="Meiryo" w:hAnsi="Times New Roman" w:cs="Times New Roman"/>
          <w:vertAlign w:val="subscript"/>
        </w:rPr>
        <w:t>4</w:t>
      </w:r>
      <w:r w:rsidRPr="00775188">
        <w:rPr>
          <w:rFonts w:ascii="Times New Roman" w:eastAsia="Meiryo" w:hAnsi="Times New Roman" w:cs="Times New Roman"/>
          <w:vertAlign w:val="superscript"/>
        </w:rPr>
        <w:t>3–</w:t>
      </w:r>
      <w:r w:rsidRPr="00775188">
        <w:rPr>
          <w:rFonts w:ascii="Times New Roman" w:eastAsia="Meiryo" w:hAnsi="Times New Roman" w:cs="Times New Roman"/>
        </w:rPr>
        <w:t xml:space="preserve">-P concentration </w:t>
      </w:r>
      <w:r w:rsidR="00080C37" w:rsidRPr="00775188">
        <w:rPr>
          <w:rFonts w:ascii="Times New Roman" w:eastAsia="Meiryo" w:hAnsi="Times New Roman" w:cs="Times New Roman"/>
        </w:rPr>
        <w:t xml:space="preserve">increased </w:t>
      </w:r>
      <w:r w:rsidR="00A341FA" w:rsidRPr="00775188">
        <w:rPr>
          <w:rFonts w:ascii="Times New Roman" w:eastAsia="Meiryo" w:hAnsi="Times New Roman" w:cs="Times New Roman"/>
        </w:rPr>
        <w:t>slightly</w:t>
      </w:r>
      <w:r w:rsidR="00080C37" w:rsidRPr="00775188">
        <w:rPr>
          <w:rFonts w:ascii="Times New Roman" w:eastAsia="Meiryo" w:hAnsi="Times New Roman" w:cs="Times New Roman"/>
        </w:rPr>
        <w:t xml:space="preserve"> this time. </w:t>
      </w:r>
      <w:r w:rsidR="00E16805" w:rsidRPr="00775188">
        <w:rPr>
          <w:rFonts w:ascii="Times New Roman" w:eastAsia="Meiryo" w:hAnsi="Times New Roman" w:cs="Times New Roman"/>
        </w:rPr>
        <w:t>However,</w:t>
      </w:r>
      <w:r w:rsidR="00EE37C5" w:rsidRPr="00775188">
        <w:rPr>
          <w:rFonts w:ascii="Times New Roman" w:eastAsia="Meiryo" w:hAnsi="Times New Roman" w:cs="Times New Roman"/>
        </w:rPr>
        <w:t xml:space="preserve"> the</w:t>
      </w:r>
      <w:r w:rsidR="00E16805" w:rsidRPr="00775188">
        <w:rPr>
          <w:rFonts w:ascii="Times New Roman" w:eastAsia="Meiryo" w:hAnsi="Times New Roman" w:cs="Times New Roman"/>
        </w:rPr>
        <w:t xml:space="preserve"> phosphate behaviour at the final stage was </w:t>
      </w:r>
      <w:r w:rsidR="00EE37C5" w:rsidRPr="00775188">
        <w:rPr>
          <w:rFonts w:ascii="Times New Roman" w:eastAsia="Meiryo" w:hAnsi="Times New Roman" w:cs="Times New Roman"/>
        </w:rPr>
        <w:t>- as in</w:t>
      </w:r>
      <w:r w:rsidR="00E16805" w:rsidRPr="00775188">
        <w:rPr>
          <w:rFonts w:ascii="Times New Roman" w:eastAsia="Meiryo" w:hAnsi="Times New Roman" w:cs="Times New Roman"/>
        </w:rPr>
        <w:t xml:space="preserve"> the first stage</w:t>
      </w:r>
      <w:r w:rsidR="00EE37C5" w:rsidRPr="00775188">
        <w:rPr>
          <w:rFonts w:ascii="Times New Roman" w:eastAsia="Meiryo" w:hAnsi="Times New Roman" w:cs="Times New Roman"/>
        </w:rPr>
        <w:t xml:space="preserve"> - inconsistent</w:t>
      </w:r>
      <w:r w:rsidR="00E16805" w:rsidRPr="00775188">
        <w:rPr>
          <w:rFonts w:ascii="Times New Roman" w:eastAsia="Meiryo" w:hAnsi="Times New Roman" w:cs="Times New Roman"/>
        </w:rPr>
        <w:t xml:space="preserve">. </w:t>
      </w:r>
      <w:r w:rsidR="002E2C94" w:rsidRPr="00775188">
        <w:rPr>
          <w:rFonts w:ascii="Times New Roman" w:eastAsia="Meiryo" w:hAnsi="Times New Roman" w:cs="Times New Roman"/>
        </w:rPr>
        <w:t xml:space="preserve">The inconsistent phosphorus behaviour might be </w:t>
      </w:r>
      <w:r w:rsidR="00D31878" w:rsidRPr="00775188">
        <w:rPr>
          <w:rFonts w:ascii="Times New Roman" w:eastAsia="Meiryo" w:hAnsi="Times New Roman" w:cs="Times New Roman"/>
        </w:rPr>
        <w:t xml:space="preserve">attributed to the dynamic physical-chemical reactions and equilibrium conditions of the system as well as bacterial activity. </w:t>
      </w:r>
      <w:r w:rsidR="00E16805" w:rsidRPr="00775188">
        <w:rPr>
          <w:rFonts w:ascii="Times New Roman" w:eastAsia="Meiryo" w:hAnsi="Times New Roman" w:cs="Times New Roman"/>
        </w:rPr>
        <w:t>I</w:t>
      </w:r>
      <w:r w:rsidR="00080C37" w:rsidRPr="00775188">
        <w:rPr>
          <w:rFonts w:ascii="Times New Roman" w:eastAsia="Meiryo" w:hAnsi="Times New Roman" w:cs="Times New Roman"/>
        </w:rPr>
        <w:t xml:space="preserve">n the case of COD, the highest removal </w:t>
      </w:r>
      <w:r w:rsidR="00562B10" w:rsidRPr="00775188">
        <w:rPr>
          <w:rFonts w:ascii="Times New Roman" w:eastAsia="Meiryo" w:hAnsi="Times New Roman" w:cs="Times New Roman"/>
        </w:rPr>
        <w:t xml:space="preserve">of </w:t>
      </w:r>
      <w:r w:rsidR="00080C37" w:rsidRPr="00775188">
        <w:rPr>
          <w:rFonts w:ascii="Times New Roman" w:eastAsia="Meiryo" w:hAnsi="Times New Roman" w:cs="Times New Roman"/>
        </w:rPr>
        <w:t>15.6</w:t>
      </w:r>
      <w:r w:rsidR="00F62119" w:rsidRPr="00775188">
        <w:rPr>
          <w:rFonts w:ascii="Times New Roman" w:eastAsia="Meiryo" w:hAnsi="Times New Roman" w:cs="Times New Roman"/>
        </w:rPr>
        <w:t xml:space="preserve"> </w:t>
      </w:r>
      <w:r w:rsidR="00080C37" w:rsidRPr="00775188">
        <w:rPr>
          <w:rFonts w:ascii="Times New Roman" w:eastAsia="Meiryo" w:hAnsi="Times New Roman" w:cs="Times New Roman"/>
        </w:rPr>
        <w:t>% was achieved at this stage.</w:t>
      </w:r>
      <w:r w:rsidR="009B030A" w:rsidRPr="00775188">
        <w:rPr>
          <w:rFonts w:ascii="Times New Roman" w:eastAsia="Meiryo" w:hAnsi="Times New Roman" w:cs="Times New Roman"/>
        </w:rPr>
        <w:t xml:space="preserve"> Longer HRT </w:t>
      </w:r>
      <w:r w:rsidR="00F7767D" w:rsidRPr="00775188">
        <w:rPr>
          <w:rFonts w:ascii="Times New Roman" w:hAnsi="Times New Roman" w:cs="Times New Roman"/>
        </w:rPr>
        <w:t xml:space="preserve">of </w:t>
      </w:r>
      <w:r w:rsidR="00E16805" w:rsidRPr="00775188">
        <w:rPr>
          <w:rFonts w:ascii="Times New Roman" w:hAnsi="Times New Roman" w:cs="Times New Roman"/>
        </w:rPr>
        <w:t xml:space="preserve">the </w:t>
      </w:r>
      <w:r w:rsidR="00F7767D" w:rsidRPr="00775188">
        <w:rPr>
          <w:rFonts w:ascii="Times New Roman" w:hAnsi="Times New Roman" w:cs="Times New Roman"/>
        </w:rPr>
        <w:t xml:space="preserve">stage </w:t>
      </w:r>
      <w:r w:rsidR="009B030A" w:rsidRPr="00775188">
        <w:rPr>
          <w:rFonts w:ascii="Times New Roman" w:eastAsia="Meiryo" w:hAnsi="Times New Roman" w:cs="Times New Roman"/>
        </w:rPr>
        <w:t xml:space="preserve">was thought to be one of the reasons </w:t>
      </w:r>
      <w:r w:rsidR="00F7767D" w:rsidRPr="00775188">
        <w:rPr>
          <w:rFonts w:ascii="Times New Roman" w:hAnsi="Times New Roman" w:cs="Times New Roman"/>
        </w:rPr>
        <w:t xml:space="preserve">for the </w:t>
      </w:r>
      <w:r w:rsidR="00EC09D4" w:rsidRPr="00775188">
        <w:rPr>
          <w:rFonts w:ascii="Times New Roman" w:hAnsi="Times New Roman" w:cs="Times New Roman"/>
        </w:rPr>
        <w:t xml:space="preserve">higher </w:t>
      </w:r>
      <w:r w:rsidR="00F7767D" w:rsidRPr="00775188">
        <w:rPr>
          <w:rFonts w:ascii="Times New Roman" w:hAnsi="Times New Roman" w:cs="Times New Roman"/>
        </w:rPr>
        <w:t>COD removal.</w:t>
      </w:r>
      <w:r w:rsidR="00E430F8" w:rsidRPr="00775188">
        <w:rPr>
          <w:rFonts w:ascii="Times New Roman" w:hAnsi="Times New Roman" w:cs="Times New Roman"/>
        </w:rPr>
        <w:t xml:space="preserve"> After the 3-stage system treatment, COD was still relatively high (above 5000 mg/L)</w:t>
      </w:r>
      <w:r w:rsidR="00E149FB" w:rsidRPr="00775188">
        <w:rPr>
          <w:rFonts w:ascii="Times New Roman" w:hAnsi="Times New Roman" w:cs="Times New Roman"/>
        </w:rPr>
        <w:t>,</w:t>
      </w:r>
      <w:r w:rsidR="00E430F8" w:rsidRPr="00775188">
        <w:rPr>
          <w:rFonts w:ascii="Times New Roman" w:hAnsi="Times New Roman" w:cs="Times New Roman"/>
        </w:rPr>
        <w:t xml:space="preserve"> which could make further utilisation of urine as a MFC substrate possible.</w:t>
      </w:r>
    </w:p>
    <w:p w14:paraId="6C4A22BB" w14:textId="77777777" w:rsidR="00F7767D" w:rsidRPr="00775188" w:rsidRDefault="00F7767D" w:rsidP="00760C8D">
      <w:pPr>
        <w:spacing w:after="0"/>
        <w:ind w:firstLine="567"/>
        <w:rPr>
          <w:rFonts w:ascii="Times New Roman" w:eastAsia="Meiryo" w:hAnsi="Times New Roman" w:cs="Times New Roman"/>
        </w:rPr>
      </w:pPr>
      <w:r w:rsidRPr="00775188">
        <w:rPr>
          <w:rFonts w:ascii="Times New Roman" w:eastAsia="Meiryo" w:hAnsi="Times New Roman" w:cs="Times New Roman"/>
        </w:rPr>
        <w:t xml:space="preserve">In total, </w:t>
      </w:r>
      <w:r w:rsidR="000C5080" w:rsidRPr="00775188">
        <w:rPr>
          <w:rFonts w:ascii="Times New Roman" w:eastAsia="Meiryo" w:hAnsi="Times New Roman" w:cs="Times New Roman"/>
        </w:rPr>
        <w:t>82</w:t>
      </w:r>
      <w:r w:rsidRPr="00775188">
        <w:rPr>
          <w:rFonts w:ascii="Times New Roman" w:eastAsia="Meiryo" w:hAnsi="Times New Roman" w:cs="Times New Roman"/>
        </w:rPr>
        <w:t xml:space="preserve"> % of PO</w:t>
      </w:r>
      <w:r w:rsidRPr="00775188">
        <w:rPr>
          <w:rFonts w:ascii="Times New Roman" w:eastAsia="Meiryo" w:hAnsi="Times New Roman" w:cs="Times New Roman"/>
          <w:vertAlign w:val="subscript"/>
        </w:rPr>
        <w:t>4</w:t>
      </w:r>
      <w:r w:rsidRPr="00775188">
        <w:rPr>
          <w:rFonts w:ascii="Times New Roman" w:eastAsia="Meiryo" w:hAnsi="Times New Roman" w:cs="Times New Roman"/>
          <w:vertAlign w:val="superscript"/>
        </w:rPr>
        <w:t>3–</w:t>
      </w:r>
      <w:r w:rsidRPr="00775188">
        <w:rPr>
          <w:rFonts w:ascii="Times New Roman" w:eastAsia="Meiryo" w:hAnsi="Times New Roman" w:cs="Times New Roman"/>
        </w:rPr>
        <w:t xml:space="preserve">-P and </w:t>
      </w:r>
      <w:r w:rsidR="00127E51" w:rsidRPr="00775188">
        <w:rPr>
          <w:rFonts w:ascii="Times New Roman" w:eastAsia="Meiryo" w:hAnsi="Times New Roman" w:cs="Times New Roman"/>
        </w:rPr>
        <w:t>20</w:t>
      </w:r>
      <w:r w:rsidRPr="00775188">
        <w:rPr>
          <w:rFonts w:ascii="Times New Roman" w:eastAsia="Meiryo" w:hAnsi="Times New Roman" w:cs="Times New Roman"/>
        </w:rPr>
        <w:t xml:space="preserve"> % of COD were removed by the </w:t>
      </w:r>
      <w:r w:rsidRPr="00775188">
        <w:rPr>
          <w:rFonts w:ascii="Times New Roman" w:hAnsi="Times New Roman" w:cs="Times New Roman"/>
        </w:rPr>
        <w:t>3</w:t>
      </w:r>
      <w:r w:rsidRPr="00775188">
        <w:rPr>
          <w:rFonts w:ascii="Times New Roman" w:eastAsia="Meiryo" w:hAnsi="Times New Roman" w:cs="Times New Roman"/>
        </w:rPr>
        <w:t>-stage system.</w:t>
      </w:r>
    </w:p>
    <w:p w14:paraId="732348C1" w14:textId="77777777" w:rsidR="00DA4D5A" w:rsidRPr="00775188" w:rsidRDefault="00DA4D5A" w:rsidP="00760C8D">
      <w:pPr>
        <w:spacing w:after="0"/>
        <w:ind w:firstLine="0"/>
        <w:rPr>
          <w:rFonts w:ascii="Times New Roman" w:hAnsi="Times New Roman" w:cs="Times New Roman"/>
        </w:rPr>
      </w:pPr>
    </w:p>
    <w:p w14:paraId="2BAB18D0" w14:textId="77777777" w:rsidR="007B76C9" w:rsidRPr="00775188" w:rsidRDefault="007B76C9" w:rsidP="0070413A">
      <w:pPr>
        <w:spacing w:after="0"/>
        <w:ind w:firstLine="0"/>
        <w:rPr>
          <w:rFonts w:ascii="Times New Roman" w:eastAsia="Meiryo" w:hAnsi="Times New Roman" w:cs="Times New Roman"/>
          <w:b/>
        </w:rPr>
      </w:pPr>
      <w:r w:rsidRPr="00775188">
        <w:rPr>
          <w:rFonts w:ascii="Times New Roman" w:eastAsia="Meiryo" w:hAnsi="Times New Roman" w:cs="Times New Roman"/>
          <w:b/>
        </w:rPr>
        <w:t>Electricity generation</w:t>
      </w:r>
    </w:p>
    <w:p w14:paraId="5DE3B169" w14:textId="695F38B1" w:rsidR="00593329" w:rsidRPr="00775188" w:rsidRDefault="00D20481" w:rsidP="00760C8D">
      <w:pPr>
        <w:spacing w:after="0"/>
        <w:ind w:firstLine="567"/>
        <w:rPr>
          <w:rStyle w:val="st"/>
          <w:rFonts w:ascii="Times New Roman" w:hAnsi="Times New Roman" w:cs="Times New Roman"/>
        </w:rPr>
      </w:pPr>
      <w:r w:rsidRPr="00775188">
        <w:rPr>
          <w:rStyle w:val="st"/>
          <w:rFonts w:ascii="Times New Roman" w:hAnsi="Times New Roman" w:cs="Times New Roman"/>
        </w:rPr>
        <w:t xml:space="preserve">During the first treatment, 358 µW of power </w:t>
      </w:r>
      <w:r w:rsidR="00264921" w:rsidRPr="00775188">
        <w:rPr>
          <w:rStyle w:val="st"/>
          <w:rFonts w:ascii="Times New Roman" w:hAnsi="Times New Roman" w:cs="Times New Roman"/>
        </w:rPr>
        <w:t>(P</w:t>
      </w:r>
      <w:r w:rsidR="00264921" w:rsidRPr="00775188">
        <w:rPr>
          <w:rStyle w:val="st"/>
          <w:rFonts w:ascii="Times New Roman" w:hAnsi="Times New Roman" w:cs="Times New Roman"/>
          <w:vertAlign w:val="subscript"/>
        </w:rPr>
        <w:t>D</w:t>
      </w:r>
      <w:r w:rsidR="00264921" w:rsidRPr="00775188">
        <w:rPr>
          <w:rStyle w:val="st"/>
          <w:rFonts w:ascii="Times New Roman" w:hAnsi="Times New Roman" w:cs="Times New Roman"/>
        </w:rPr>
        <w:t xml:space="preserve"> = 14.32 W/m</w:t>
      </w:r>
      <w:r w:rsidR="00264921" w:rsidRPr="00775188">
        <w:rPr>
          <w:rStyle w:val="st"/>
          <w:rFonts w:ascii="Times New Roman" w:hAnsi="Times New Roman" w:cs="Times New Roman"/>
          <w:vertAlign w:val="superscript"/>
        </w:rPr>
        <w:t>3</w:t>
      </w:r>
      <w:r w:rsidR="00264921" w:rsidRPr="00775188">
        <w:rPr>
          <w:rStyle w:val="st"/>
          <w:rFonts w:ascii="Times New Roman" w:hAnsi="Times New Roman" w:cs="Times New Roman"/>
        </w:rPr>
        <w:t xml:space="preserve">) </w:t>
      </w:r>
      <w:r w:rsidRPr="00775188">
        <w:rPr>
          <w:rStyle w:val="st"/>
          <w:rFonts w:ascii="Times New Roman" w:hAnsi="Times New Roman" w:cs="Times New Roman"/>
        </w:rPr>
        <w:t>was generated</w:t>
      </w:r>
      <w:r w:rsidR="00035BE4" w:rsidRPr="00775188">
        <w:rPr>
          <w:rStyle w:val="st"/>
          <w:rFonts w:ascii="Times New Roman" w:hAnsi="Times New Roman" w:cs="Times New Roman"/>
        </w:rPr>
        <w:t xml:space="preserve"> by the </w:t>
      </w:r>
      <w:r w:rsidR="00DA4D5A" w:rsidRPr="00775188">
        <w:rPr>
          <w:rStyle w:val="st"/>
          <w:rFonts w:ascii="Times New Roman" w:hAnsi="Times New Roman" w:cs="Times New Roman"/>
        </w:rPr>
        <w:t>1</w:t>
      </w:r>
      <w:r w:rsidR="00DA4D5A" w:rsidRPr="00775188">
        <w:rPr>
          <w:rStyle w:val="st"/>
          <w:rFonts w:ascii="Times New Roman" w:hAnsi="Times New Roman" w:cs="Times New Roman"/>
          <w:vertAlign w:val="superscript"/>
        </w:rPr>
        <w:t>st</w:t>
      </w:r>
      <w:r w:rsidR="00DA4D5A" w:rsidRPr="00775188">
        <w:rPr>
          <w:rStyle w:val="st"/>
          <w:rFonts w:ascii="Times New Roman" w:hAnsi="Times New Roman" w:cs="Times New Roman"/>
        </w:rPr>
        <w:t xml:space="preserve"> </w:t>
      </w:r>
      <w:r w:rsidR="00035BE4" w:rsidRPr="00775188">
        <w:rPr>
          <w:rStyle w:val="st"/>
          <w:rFonts w:ascii="Times New Roman" w:hAnsi="Times New Roman" w:cs="Times New Roman"/>
        </w:rPr>
        <w:t xml:space="preserve">MFC group. The </w:t>
      </w:r>
      <w:r w:rsidR="00DA4D5A" w:rsidRPr="00775188">
        <w:rPr>
          <w:rStyle w:val="st"/>
          <w:rFonts w:ascii="Times New Roman" w:hAnsi="Times New Roman" w:cs="Times New Roman"/>
        </w:rPr>
        <w:t>2</w:t>
      </w:r>
      <w:r w:rsidR="00DA4D5A" w:rsidRPr="00775188">
        <w:rPr>
          <w:rStyle w:val="st"/>
          <w:rFonts w:ascii="Times New Roman" w:hAnsi="Times New Roman" w:cs="Times New Roman"/>
          <w:vertAlign w:val="superscript"/>
        </w:rPr>
        <w:t>nd</w:t>
      </w:r>
      <w:r w:rsidR="00DA4D5A" w:rsidRPr="00775188">
        <w:rPr>
          <w:rStyle w:val="st"/>
          <w:rFonts w:ascii="Times New Roman" w:hAnsi="Times New Roman" w:cs="Times New Roman"/>
        </w:rPr>
        <w:t xml:space="preserve"> </w:t>
      </w:r>
      <w:r w:rsidR="00035BE4" w:rsidRPr="00775188">
        <w:rPr>
          <w:rStyle w:val="st"/>
          <w:rFonts w:ascii="Times New Roman" w:hAnsi="Times New Roman" w:cs="Times New Roman"/>
        </w:rPr>
        <w:t xml:space="preserve">MFC group produced 294 µW </w:t>
      </w:r>
      <w:r w:rsidR="00264921" w:rsidRPr="00775188">
        <w:rPr>
          <w:rStyle w:val="st"/>
          <w:rFonts w:ascii="Times New Roman" w:hAnsi="Times New Roman" w:cs="Times New Roman"/>
        </w:rPr>
        <w:t>(P</w:t>
      </w:r>
      <w:r w:rsidR="00264921" w:rsidRPr="00775188">
        <w:rPr>
          <w:rStyle w:val="st"/>
          <w:rFonts w:ascii="Times New Roman" w:hAnsi="Times New Roman" w:cs="Times New Roman"/>
          <w:vertAlign w:val="subscript"/>
        </w:rPr>
        <w:t>D</w:t>
      </w:r>
      <w:r w:rsidR="00264921" w:rsidRPr="00775188">
        <w:rPr>
          <w:rStyle w:val="st"/>
          <w:rFonts w:ascii="Times New Roman" w:hAnsi="Times New Roman" w:cs="Times New Roman"/>
        </w:rPr>
        <w:t xml:space="preserve"> = 11.76 W/m</w:t>
      </w:r>
      <w:r w:rsidR="00264921" w:rsidRPr="00775188">
        <w:rPr>
          <w:rStyle w:val="st"/>
          <w:rFonts w:ascii="Times New Roman" w:hAnsi="Times New Roman" w:cs="Times New Roman"/>
          <w:vertAlign w:val="superscript"/>
        </w:rPr>
        <w:t>3</w:t>
      </w:r>
      <w:r w:rsidR="00264921" w:rsidRPr="00775188">
        <w:rPr>
          <w:rStyle w:val="st"/>
          <w:rFonts w:ascii="Times New Roman" w:hAnsi="Times New Roman" w:cs="Times New Roman"/>
        </w:rPr>
        <w:t xml:space="preserve">) </w:t>
      </w:r>
      <w:r w:rsidR="00035BE4" w:rsidRPr="00775188">
        <w:rPr>
          <w:rStyle w:val="st"/>
          <w:rFonts w:ascii="Times New Roman" w:hAnsi="Times New Roman" w:cs="Times New Roman"/>
        </w:rPr>
        <w:t xml:space="preserve">from </w:t>
      </w:r>
      <w:r w:rsidR="00660048" w:rsidRPr="00775188">
        <w:rPr>
          <w:rStyle w:val="st"/>
          <w:rFonts w:ascii="Times New Roman" w:hAnsi="Times New Roman" w:cs="Times New Roman"/>
        </w:rPr>
        <w:t xml:space="preserve">the </w:t>
      </w:r>
      <w:r w:rsidR="00BA66EE" w:rsidRPr="00775188">
        <w:rPr>
          <w:rStyle w:val="st"/>
          <w:rFonts w:ascii="Times New Roman" w:hAnsi="Times New Roman" w:cs="Times New Roman"/>
        </w:rPr>
        <w:t>2</w:t>
      </w:r>
      <w:r w:rsidR="00BA66EE" w:rsidRPr="00775188">
        <w:rPr>
          <w:rStyle w:val="st"/>
          <w:rFonts w:ascii="Times New Roman" w:hAnsi="Times New Roman" w:cs="Times New Roman"/>
          <w:vertAlign w:val="superscript"/>
        </w:rPr>
        <w:t>nd</w:t>
      </w:r>
      <w:r w:rsidR="00BA66EE" w:rsidRPr="00775188">
        <w:rPr>
          <w:rStyle w:val="st"/>
          <w:rFonts w:ascii="Times New Roman" w:hAnsi="Times New Roman" w:cs="Times New Roman"/>
        </w:rPr>
        <w:t xml:space="preserve"> stage effluent</w:t>
      </w:r>
      <w:r w:rsidR="00035BE4" w:rsidRPr="00775188">
        <w:rPr>
          <w:rStyle w:val="st"/>
          <w:rFonts w:ascii="Times New Roman" w:hAnsi="Times New Roman" w:cs="Times New Roman"/>
        </w:rPr>
        <w:t xml:space="preserve">. </w:t>
      </w:r>
      <w:r w:rsidR="00593329" w:rsidRPr="00775188">
        <w:rPr>
          <w:rStyle w:val="st"/>
          <w:rFonts w:ascii="Times New Roman" w:hAnsi="Times New Roman" w:cs="Times New Roman"/>
        </w:rPr>
        <w:t xml:space="preserve">However </w:t>
      </w:r>
      <w:r w:rsidR="00593329" w:rsidRPr="00775188">
        <w:rPr>
          <w:rStyle w:val="st"/>
          <w:rFonts w:ascii="Times New Roman" w:hAnsi="Times New Roman" w:cs="Times New Roman"/>
        </w:rPr>
        <w:lastRenderedPageBreak/>
        <w:t xml:space="preserve">it </w:t>
      </w:r>
      <w:r w:rsidR="00FB0F76" w:rsidRPr="00775188">
        <w:rPr>
          <w:rStyle w:val="st"/>
          <w:rFonts w:ascii="Times New Roman" w:hAnsi="Times New Roman" w:cs="Times New Roman"/>
        </w:rPr>
        <w:t xml:space="preserve">cannot be </w:t>
      </w:r>
      <w:r w:rsidR="00660048" w:rsidRPr="00775188">
        <w:rPr>
          <w:rStyle w:val="st"/>
          <w:rFonts w:ascii="Times New Roman" w:hAnsi="Times New Roman" w:cs="Times New Roman"/>
        </w:rPr>
        <w:t xml:space="preserve">concluded </w:t>
      </w:r>
      <w:r w:rsidR="00593329" w:rsidRPr="00775188">
        <w:rPr>
          <w:rStyle w:val="st"/>
          <w:rFonts w:ascii="Times New Roman" w:hAnsi="Times New Roman" w:cs="Times New Roman"/>
        </w:rPr>
        <w:t xml:space="preserve">that </w:t>
      </w:r>
      <w:r w:rsidR="00FB0F76" w:rsidRPr="00775188">
        <w:rPr>
          <w:rStyle w:val="st"/>
          <w:rFonts w:ascii="Times New Roman" w:hAnsi="Times New Roman" w:cs="Times New Roman"/>
        </w:rPr>
        <w:t>untreated urine always gives higher power than the 2</w:t>
      </w:r>
      <w:r w:rsidR="00FB0F76" w:rsidRPr="00775188">
        <w:rPr>
          <w:rStyle w:val="st"/>
          <w:rFonts w:ascii="Times New Roman" w:hAnsi="Times New Roman" w:cs="Times New Roman"/>
          <w:vertAlign w:val="superscript"/>
        </w:rPr>
        <w:t>nd</w:t>
      </w:r>
      <w:r w:rsidR="00FB0F76" w:rsidRPr="00775188">
        <w:rPr>
          <w:rStyle w:val="st"/>
          <w:rFonts w:ascii="Times New Roman" w:hAnsi="Times New Roman" w:cs="Times New Roman"/>
        </w:rPr>
        <w:t xml:space="preserve"> stage effluent. I</w:t>
      </w:r>
      <w:r w:rsidR="00BA0E0D" w:rsidRPr="00775188">
        <w:rPr>
          <w:rStyle w:val="st"/>
          <w:rFonts w:ascii="Times New Roman" w:hAnsi="Times New Roman" w:cs="Times New Roman"/>
        </w:rPr>
        <w:t xml:space="preserve">n order to </w:t>
      </w:r>
      <w:r w:rsidR="00BB04B2" w:rsidRPr="00775188">
        <w:rPr>
          <w:rStyle w:val="st"/>
          <w:rFonts w:ascii="Times New Roman" w:hAnsi="Times New Roman" w:cs="Times New Roman"/>
        </w:rPr>
        <w:t>e</w:t>
      </w:r>
      <w:r w:rsidR="00BA0E0D" w:rsidRPr="00775188">
        <w:rPr>
          <w:rStyle w:val="st"/>
          <w:rFonts w:ascii="Times New Roman" w:hAnsi="Times New Roman" w:cs="Times New Roman"/>
        </w:rPr>
        <w:t xml:space="preserve">valuate urine as a fuel source at different treatment stages, </w:t>
      </w:r>
      <w:r w:rsidR="00593329" w:rsidRPr="00775188">
        <w:rPr>
          <w:rStyle w:val="st"/>
          <w:rFonts w:ascii="Times New Roman" w:hAnsi="Times New Roman" w:cs="Times New Roman"/>
        </w:rPr>
        <w:t>several factors need to be considered.</w:t>
      </w:r>
      <w:r w:rsidR="00660048" w:rsidRPr="00775188">
        <w:rPr>
          <w:rStyle w:val="st"/>
          <w:rFonts w:ascii="Times New Roman" w:hAnsi="Times New Roman" w:cs="Times New Roman"/>
        </w:rPr>
        <w:t xml:space="preserve"> </w:t>
      </w:r>
      <w:r w:rsidR="00FB0F76" w:rsidRPr="00775188">
        <w:rPr>
          <w:rStyle w:val="st"/>
          <w:rFonts w:ascii="Times New Roman" w:hAnsi="Times New Roman" w:cs="Times New Roman"/>
        </w:rPr>
        <w:t>First</w:t>
      </w:r>
      <w:r w:rsidR="0090483B" w:rsidRPr="00775188">
        <w:rPr>
          <w:rStyle w:val="st"/>
          <w:rFonts w:ascii="Times New Roman" w:hAnsi="Times New Roman" w:cs="Times New Roman"/>
        </w:rPr>
        <w:t>ly</w:t>
      </w:r>
      <w:r w:rsidR="00FB0F76" w:rsidRPr="00775188">
        <w:rPr>
          <w:rStyle w:val="st"/>
          <w:rFonts w:ascii="Times New Roman" w:hAnsi="Times New Roman" w:cs="Times New Roman"/>
        </w:rPr>
        <w:t xml:space="preserve">, </w:t>
      </w:r>
      <w:r w:rsidR="003E6B96" w:rsidRPr="00775188">
        <w:rPr>
          <w:rStyle w:val="st"/>
          <w:rFonts w:ascii="Times New Roman" w:hAnsi="Times New Roman" w:cs="Times New Roman"/>
        </w:rPr>
        <w:t xml:space="preserve">any differences in the microbial community developed at each stage need to be taken into account. In each group, microorganisms had different </w:t>
      </w:r>
      <w:r w:rsidR="0090483B" w:rsidRPr="00775188">
        <w:rPr>
          <w:rStyle w:val="st"/>
          <w:rFonts w:ascii="Times New Roman" w:hAnsi="Times New Roman" w:cs="Times New Roman"/>
        </w:rPr>
        <w:t xml:space="preserve">environmental </w:t>
      </w:r>
      <w:r w:rsidR="003E6B96" w:rsidRPr="00775188">
        <w:rPr>
          <w:rStyle w:val="st"/>
          <w:rFonts w:ascii="Times New Roman" w:hAnsi="Times New Roman" w:cs="Times New Roman"/>
        </w:rPr>
        <w:t>conditions such as pH, conductivity and salts concentration of the feedstock thus there could have been changes in the abundance and diversity of the complex microbial community in the system. This may have caused difference</w:t>
      </w:r>
      <w:r w:rsidR="00AD38D8" w:rsidRPr="00775188">
        <w:rPr>
          <w:rStyle w:val="st"/>
          <w:rFonts w:ascii="Times New Roman" w:hAnsi="Times New Roman" w:cs="Times New Roman"/>
        </w:rPr>
        <w:t>s</w:t>
      </w:r>
      <w:r w:rsidR="003E6B96" w:rsidRPr="00775188">
        <w:rPr>
          <w:rStyle w:val="st"/>
          <w:rFonts w:ascii="Times New Roman" w:hAnsi="Times New Roman" w:cs="Times New Roman"/>
        </w:rPr>
        <w:t xml:space="preserve"> in </w:t>
      </w:r>
      <w:r w:rsidR="00AD38D8" w:rsidRPr="00775188">
        <w:rPr>
          <w:rStyle w:val="st"/>
          <w:rFonts w:ascii="Times New Roman" w:hAnsi="Times New Roman" w:cs="Times New Roman"/>
        </w:rPr>
        <w:t xml:space="preserve">the </w:t>
      </w:r>
      <w:r w:rsidR="00BA0E0D" w:rsidRPr="00775188">
        <w:rPr>
          <w:rStyle w:val="st"/>
          <w:rFonts w:ascii="Times New Roman" w:hAnsi="Times New Roman" w:cs="Times New Roman"/>
        </w:rPr>
        <w:t xml:space="preserve">performance </w:t>
      </w:r>
      <w:r w:rsidR="003E6B96" w:rsidRPr="00775188">
        <w:rPr>
          <w:rStyle w:val="st"/>
          <w:rFonts w:ascii="Times New Roman" w:hAnsi="Times New Roman" w:cs="Times New Roman"/>
        </w:rPr>
        <w:t xml:space="preserve">between </w:t>
      </w:r>
      <w:r w:rsidR="00BA0E0D" w:rsidRPr="00775188">
        <w:rPr>
          <w:rStyle w:val="st"/>
          <w:rFonts w:ascii="Times New Roman" w:hAnsi="Times New Roman" w:cs="Times New Roman"/>
        </w:rPr>
        <w:t xml:space="preserve">the </w:t>
      </w:r>
      <w:r w:rsidR="003E6B96" w:rsidRPr="00775188">
        <w:rPr>
          <w:rStyle w:val="st"/>
          <w:rFonts w:ascii="Times New Roman" w:hAnsi="Times New Roman" w:cs="Times New Roman"/>
        </w:rPr>
        <w:t xml:space="preserve">two </w:t>
      </w:r>
      <w:r w:rsidR="00BA0E0D" w:rsidRPr="00775188">
        <w:rPr>
          <w:rStyle w:val="st"/>
          <w:rFonts w:ascii="Times New Roman" w:hAnsi="Times New Roman" w:cs="Times New Roman"/>
        </w:rPr>
        <w:t>MFC groups. In this case, the 1</w:t>
      </w:r>
      <w:r w:rsidR="00BA0E0D" w:rsidRPr="00775188">
        <w:rPr>
          <w:rStyle w:val="st"/>
          <w:rFonts w:ascii="Times New Roman" w:hAnsi="Times New Roman" w:cs="Times New Roman"/>
          <w:vertAlign w:val="superscript"/>
        </w:rPr>
        <w:t>st</w:t>
      </w:r>
      <w:r w:rsidR="00BA0E0D" w:rsidRPr="00775188">
        <w:rPr>
          <w:rStyle w:val="st"/>
          <w:rFonts w:ascii="Times New Roman" w:hAnsi="Times New Roman" w:cs="Times New Roman"/>
        </w:rPr>
        <w:t xml:space="preserve"> group was better performing than the 2</w:t>
      </w:r>
      <w:r w:rsidR="00BA0E0D" w:rsidRPr="00775188">
        <w:rPr>
          <w:rStyle w:val="st"/>
          <w:rFonts w:ascii="Times New Roman" w:hAnsi="Times New Roman" w:cs="Times New Roman"/>
          <w:vertAlign w:val="superscript"/>
        </w:rPr>
        <w:t>nd</w:t>
      </w:r>
      <w:r w:rsidR="00BA0E0D" w:rsidRPr="00775188">
        <w:rPr>
          <w:rStyle w:val="st"/>
          <w:rFonts w:ascii="Times New Roman" w:hAnsi="Times New Roman" w:cs="Times New Roman"/>
        </w:rPr>
        <w:t xml:space="preserve"> group </w:t>
      </w:r>
      <w:r w:rsidR="00660048" w:rsidRPr="00775188">
        <w:rPr>
          <w:rStyle w:val="st"/>
          <w:rFonts w:ascii="Times New Roman" w:hAnsi="Times New Roman" w:cs="Times New Roman"/>
        </w:rPr>
        <w:t xml:space="preserve">as </w:t>
      </w:r>
      <w:r w:rsidR="00BA0E0D" w:rsidRPr="00775188">
        <w:rPr>
          <w:rStyle w:val="st"/>
          <w:rFonts w:ascii="Times New Roman" w:hAnsi="Times New Roman" w:cs="Times New Roman"/>
        </w:rPr>
        <w:t>shown in Fig</w:t>
      </w:r>
      <w:r w:rsidR="00660048" w:rsidRPr="00775188">
        <w:rPr>
          <w:rStyle w:val="st"/>
          <w:rFonts w:ascii="Times New Roman" w:hAnsi="Times New Roman" w:cs="Times New Roman"/>
        </w:rPr>
        <w:t xml:space="preserve">ure </w:t>
      </w:r>
      <w:r w:rsidR="00C731E4" w:rsidRPr="00775188">
        <w:rPr>
          <w:rStyle w:val="st"/>
          <w:rFonts w:ascii="Times New Roman" w:hAnsi="Times New Roman" w:cs="Times New Roman"/>
        </w:rPr>
        <w:t>5</w:t>
      </w:r>
      <w:r w:rsidR="00BA0E0D" w:rsidRPr="00775188">
        <w:rPr>
          <w:rStyle w:val="st"/>
          <w:rFonts w:ascii="Times New Roman" w:hAnsi="Times New Roman" w:cs="Times New Roman"/>
        </w:rPr>
        <w:t xml:space="preserve">. </w:t>
      </w:r>
      <w:r w:rsidR="00593329" w:rsidRPr="00775188">
        <w:rPr>
          <w:rStyle w:val="st"/>
          <w:rFonts w:ascii="Times New Roman" w:hAnsi="Times New Roman" w:cs="Times New Roman"/>
        </w:rPr>
        <w:t xml:space="preserve">Therefore </w:t>
      </w:r>
      <w:r w:rsidR="00660048" w:rsidRPr="00775188">
        <w:rPr>
          <w:rStyle w:val="st"/>
          <w:rFonts w:ascii="Times New Roman" w:hAnsi="Times New Roman" w:cs="Times New Roman"/>
        </w:rPr>
        <w:t xml:space="preserve">the </w:t>
      </w:r>
      <w:r w:rsidR="00593329" w:rsidRPr="00775188">
        <w:rPr>
          <w:rStyle w:val="st"/>
          <w:rFonts w:ascii="Times New Roman" w:hAnsi="Times New Roman" w:cs="Times New Roman"/>
        </w:rPr>
        <w:t>1</w:t>
      </w:r>
      <w:r w:rsidR="00593329" w:rsidRPr="00775188">
        <w:rPr>
          <w:rStyle w:val="st"/>
          <w:rFonts w:ascii="Times New Roman" w:hAnsi="Times New Roman" w:cs="Times New Roman"/>
          <w:vertAlign w:val="superscript"/>
        </w:rPr>
        <w:t>st</w:t>
      </w:r>
      <w:r w:rsidR="00593329" w:rsidRPr="00775188">
        <w:rPr>
          <w:rStyle w:val="st"/>
          <w:rFonts w:ascii="Times New Roman" w:hAnsi="Times New Roman" w:cs="Times New Roman"/>
        </w:rPr>
        <w:t xml:space="preserve"> group was expected to produce higher power than </w:t>
      </w:r>
      <w:r w:rsidR="00660048" w:rsidRPr="00775188">
        <w:rPr>
          <w:rStyle w:val="st"/>
          <w:rFonts w:ascii="Times New Roman" w:hAnsi="Times New Roman" w:cs="Times New Roman"/>
        </w:rPr>
        <w:t xml:space="preserve">the </w:t>
      </w:r>
      <w:r w:rsidR="00593329" w:rsidRPr="00775188">
        <w:rPr>
          <w:rStyle w:val="st"/>
          <w:rFonts w:ascii="Times New Roman" w:hAnsi="Times New Roman" w:cs="Times New Roman"/>
        </w:rPr>
        <w:t>2</w:t>
      </w:r>
      <w:r w:rsidR="00593329" w:rsidRPr="00775188">
        <w:rPr>
          <w:rStyle w:val="st"/>
          <w:rFonts w:ascii="Times New Roman" w:hAnsi="Times New Roman" w:cs="Times New Roman"/>
          <w:vertAlign w:val="superscript"/>
        </w:rPr>
        <w:t>nd</w:t>
      </w:r>
      <w:r w:rsidR="00593329" w:rsidRPr="00775188">
        <w:rPr>
          <w:rStyle w:val="st"/>
          <w:rFonts w:ascii="Times New Roman" w:hAnsi="Times New Roman" w:cs="Times New Roman"/>
        </w:rPr>
        <w:t xml:space="preserve"> group if the same urine was supplied. </w:t>
      </w:r>
      <w:r w:rsidR="00B9260A" w:rsidRPr="00775188">
        <w:rPr>
          <w:rStyle w:val="st"/>
          <w:rFonts w:ascii="Times New Roman" w:hAnsi="Times New Roman" w:cs="Times New Roman"/>
        </w:rPr>
        <w:t xml:space="preserve">When the same </w:t>
      </w:r>
      <w:r w:rsidR="00615376" w:rsidRPr="00775188">
        <w:rPr>
          <w:rStyle w:val="st"/>
          <w:rFonts w:ascii="Times New Roman" w:hAnsi="Times New Roman" w:cs="Times New Roman"/>
        </w:rPr>
        <w:t xml:space="preserve">untreated urine </w:t>
      </w:r>
      <w:r w:rsidR="00B9260A" w:rsidRPr="00775188">
        <w:rPr>
          <w:rStyle w:val="st"/>
          <w:rFonts w:ascii="Times New Roman" w:hAnsi="Times New Roman" w:cs="Times New Roman"/>
        </w:rPr>
        <w:t xml:space="preserve">was provided to the </w:t>
      </w:r>
      <w:r w:rsidR="00DA4D5A" w:rsidRPr="00775188">
        <w:rPr>
          <w:rStyle w:val="st"/>
          <w:rFonts w:ascii="Times New Roman" w:hAnsi="Times New Roman" w:cs="Times New Roman"/>
        </w:rPr>
        <w:t>2</w:t>
      </w:r>
      <w:r w:rsidR="00DA4D5A" w:rsidRPr="00775188">
        <w:rPr>
          <w:rStyle w:val="st"/>
          <w:rFonts w:ascii="Times New Roman" w:hAnsi="Times New Roman" w:cs="Times New Roman"/>
          <w:vertAlign w:val="superscript"/>
        </w:rPr>
        <w:t>nd</w:t>
      </w:r>
      <w:r w:rsidR="00DA4D5A" w:rsidRPr="00775188">
        <w:rPr>
          <w:rStyle w:val="st"/>
          <w:rFonts w:ascii="Times New Roman" w:hAnsi="Times New Roman" w:cs="Times New Roman"/>
        </w:rPr>
        <w:t xml:space="preserve"> </w:t>
      </w:r>
      <w:r w:rsidR="00B9260A" w:rsidRPr="00775188">
        <w:rPr>
          <w:rStyle w:val="st"/>
          <w:rFonts w:ascii="Times New Roman" w:hAnsi="Times New Roman" w:cs="Times New Roman"/>
        </w:rPr>
        <w:t xml:space="preserve">group, </w:t>
      </w:r>
      <w:r w:rsidR="00660048" w:rsidRPr="00775188">
        <w:rPr>
          <w:rStyle w:val="st"/>
          <w:rFonts w:ascii="Times New Roman" w:hAnsi="Times New Roman" w:cs="Times New Roman"/>
        </w:rPr>
        <w:t xml:space="preserve">the </w:t>
      </w:r>
      <w:r w:rsidR="00B9260A" w:rsidRPr="00775188">
        <w:rPr>
          <w:rStyle w:val="st"/>
          <w:rFonts w:ascii="Times New Roman" w:hAnsi="Times New Roman" w:cs="Times New Roman"/>
        </w:rPr>
        <w:t xml:space="preserve">output was 291 µW </w:t>
      </w:r>
      <w:r w:rsidR="00BA484B" w:rsidRPr="00775188">
        <w:rPr>
          <w:rStyle w:val="st"/>
          <w:rFonts w:ascii="Times New Roman" w:hAnsi="Times New Roman" w:cs="Times New Roman"/>
        </w:rPr>
        <w:t>(P</w:t>
      </w:r>
      <w:r w:rsidR="00BA484B" w:rsidRPr="00775188">
        <w:rPr>
          <w:rStyle w:val="st"/>
          <w:rFonts w:ascii="Times New Roman" w:hAnsi="Times New Roman" w:cs="Times New Roman"/>
          <w:vertAlign w:val="subscript"/>
        </w:rPr>
        <w:t>D</w:t>
      </w:r>
      <w:r w:rsidR="00BA484B" w:rsidRPr="00775188">
        <w:rPr>
          <w:rStyle w:val="st"/>
          <w:rFonts w:ascii="Times New Roman" w:hAnsi="Times New Roman" w:cs="Times New Roman"/>
        </w:rPr>
        <w:t xml:space="preserve"> = 11.64 W/m</w:t>
      </w:r>
      <w:r w:rsidR="00BA484B" w:rsidRPr="00775188">
        <w:rPr>
          <w:rStyle w:val="st"/>
          <w:rFonts w:ascii="Times New Roman" w:hAnsi="Times New Roman" w:cs="Times New Roman"/>
          <w:vertAlign w:val="superscript"/>
        </w:rPr>
        <w:t>3</w:t>
      </w:r>
      <w:r w:rsidR="00BA484B" w:rsidRPr="00775188">
        <w:rPr>
          <w:rStyle w:val="st"/>
          <w:rFonts w:ascii="Times New Roman" w:hAnsi="Times New Roman" w:cs="Times New Roman"/>
        </w:rPr>
        <w:t xml:space="preserve">) </w:t>
      </w:r>
      <w:r w:rsidR="00B9260A" w:rsidRPr="00775188">
        <w:rPr>
          <w:rStyle w:val="st"/>
          <w:rFonts w:ascii="Times New Roman" w:hAnsi="Times New Roman" w:cs="Times New Roman"/>
        </w:rPr>
        <w:t xml:space="preserve">which was </w:t>
      </w:r>
      <w:r w:rsidR="00660048" w:rsidRPr="00775188">
        <w:rPr>
          <w:rStyle w:val="st"/>
          <w:rFonts w:ascii="Times New Roman" w:hAnsi="Times New Roman" w:cs="Times New Roman"/>
        </w:rPr>
        <w:t xml:space="preserve">almost identical to </w:t>
      </w:r>
      <w:r w:rsidR="00B9260A" w:rsidRPr="00775188">
        <w:rPr>
          <w:rStyle w:val="st"/>
          <w:rFonts w:ascii="Times New Roman" w:hAnsi="Times New Roman" w:cs="Times New Roman"/>
        </w:rPr>
        <w:t xml:space="preserve">the output </w:t>
      </w:r>
      <w:r w:rsidR="00660048" w:rsidRPr="00775188">
        <w:rPr>
          <w:rStyle w:val="st"/>
          <w:rFonts w:ascii="Times New Roman" w:hAnsi="Times New Roman" w:cs="Times New Roman"/>
        </w:rPr>
        <w:t xml:space="preserve">generated from the same MFC group fed with the </w:t>
      </w:r>
      <w:r w:rsidR="00BA66EE" w:rsidRPr="00775188">
        <w:rPr>
          <w:rStyle w:val="st"/>
          <w:rFonts w:ascii="Times New Roman" w:hAnsi="Times New Roman" w:cs="Times New Roman"/>
        </w:rPr>
        <w:t>2</w:t>
      </w:r>
      <w:r w:rsidR="00BA66EE" w:rsidRPr="00775188">
        <w:rPr>
          <w:rStyle w:val="st"/>
          <w:rFonts w:ascii="Times New Roman" w:hAnsi="Times New Roman" w:cs="Times New Roman"/>
          <w:vertAlign w:val="superscript"/>
        </w:rPr>
        <w:t>nd</w:t>
      </w:r>
      <w:r w:rsidR="00BA66EE" w:rsidRPr="00775188">
        <w:rPr>
          <w:rStyle w:val="st"/>
          <w:rFonts w:ascii="Times New Roman" w:hAnsi="Times New Roman" w:cs="Times New Roman"/>
        </w:rPr>
        <w:t xml:space="preserve"> stage effluent</w:t>
      </w:r>
      <w:r w:rsidR="00DA4D5A" w:rsidRPr="00775188">
        <w:rPr>
          <w:rStyle w:val="st"/>
          <w:rFonts w:ascii="Times New Roman" w:hAnsi="Times New Roman" w:cs="Times New Roman"/>
        </w:rPr>
        <w:t>.</w:t>
      </w:r>
      <w:r w:rsidR="00FB0F76" w:rsidRPr="00775188">
        <w:rPr>
          <w:rStyle w:val="st"/>
          <w:rFonts w:ascii="Times New Roman" w:hAnsi="Times New Roman" w:cs="Times New Roman"/>
        </w:rPr>
        <w:t xml:space="preserve"> </w:t>
      </w:r>
      <w:r w:rsidR="00B9260A" w:rsidRPr="00775188">
        <w:rPr>
          <w:rStyle w:val="st"/>
          <w:rFonts w:ascii="Times New Roman" w:hAnsi="Times New Roman" w:cs="Times New Roman"/>
        </w:rPr>
        <w:t xml:space="preserve">In repeated tests, </w:t>
      </w:r>
      <w:r w:rsidR="00660048" w:rsidRPr="00775188">
        <w:rPr>
          <w:rStyle w:val="st"/>
          <w:rFonts w:ascii="Times New Roman" w:hAnsi="Times New Roman" w:cs="Times New Roman"/>
        </w:rPr>
        <w:t xml:space="preserve">the </w:t>
      </w:r>
      <w:r w:rsidR="00B9260A" w:rsidRPr="00775188">
        <w:rPr>
          <w:rStyle w:val="st"/>
          <w:rFonts w:ascii="Times New Roman" w:hAnsi="Times New Roman" w:cs="Times New Roman"/>
        </w:rPr>
        <w:t xml:space="preserve">power output </w:t>
      </w:r>
      <w:r w:rsidR="00BA0E0D" w:rsidRPr="00775188">
        <w:rPr>
          <w:rStyle w:val="st"/>
          <w:rFonts w:ascii="Times New Roman" w:hAnsi="Times New Roman" w:cs="Times New Roman"/>
        </w:rPr>
        <w:t>from the same group fed with u</w:t>
      </w:r>
      <w:r w:rsidR="00DA4D5A" w:rsidRPr="00775188">
        <w:rPr>
          <w:rStyle w:val="st"/>
          <w:rFonts w:ascii="Times New Roman" w:hAnsi="Times New Roman" w:cs="Times New Roman"/>
        </w:rPr>
        <w:t xml:space="preserve">ntreated urine was </w:t>
      </w:r>
      <w:r w:rsidR="009D2571" w:rsidRPr="00775188">
        <w:rPr>
          <w:rStyle w:val="st"/>
          <w:rFonts w:ascii="Times New Roman" w:hAnsi="Times New Roman" w:cs="Times New Roman"/>
        </w:rPr>
        <w:t xml:space="preserve">similar or only slightly higher than </w:t>
      </w:r>
      <w:r w:rsidR="00BA0E0D" w:rsidRPr="00775188">
        <w:rPr>
          <w:rStyle w:val="st"/>
          <w:rFonts w:ascii="Times New Roman" w:hAnsi="Times New Roman" w:cs="Times New Roman"/>
        </w:rPr>
        <w:t xml:space="preserve">the </w:t>
      </w:r>
      <w:r w:rsidR="00DA4D5A" w:rsidRPr="00775188">
        <w:rPr>
          <w:rStyle w:val="st"/>
          <w:rFonts w:ascii="Times New Roman" w:hAnsi="Times New Roman" w:cs="Times New Roman"/>
        </w:rPr>
        <w:t>2</w:t>
      </w:r>
      <w:r w:rsidR="00DA4D5A" w:rsidRPr="00775188">
        <w:rPr>
          <w:rStyle w:val="st"/>
          <w:rFonts w:ascii="Times New Roman" w:hAnsi="Times New Roman" w:cs="Times New Roman"/>
          <w:vertAlign w:val="superscript"/>
        </w:rPr>
        <w:t>nd</w:t>
      </w:r>
      <w:r w:rsidR="00DA4D5A" w:rsidRPr="00775188">
        <w:rPr>
          <w:rStyle w:val="st"/>
          <w:rFonts w:ascii="Times New Roman" w:hAnsi="Times New Roman" w:cs="Times New Roman"/>
        </w:rPr>
        <w:t xml:space="preserve"> stage effluent</w:t>
      </w:r>
      <w:r w:rsidR="009D2571" w:rsidRPr="00775188">
        <w:rPr>
          <w:rStyle w:val="st"/>
          <w:rFonts w:ascii="Times New Roman" w:hAnsi="Times New Roman" w:cs="Times New Roman"/>
        </w:rPr>
        <w:t>.</w:t>
      </w:r>
      <w:r w:rsidR="00BA0E0D" w:rsidRPr="00775188">
        <w:rPr>
          <w:rStyle w:val="st"/>
          <w:rFonts w:ascii="Times New Roman" w:hAnsi="Times New Roman" w:cs="Times New Roman"/>
        </w:rPr>
        <w:t xml:space="preserve"> </w:t>
      </w:r>
      <w:r w:rsidR="00593329" w:rsidRPr="00775188">
        <w:rPr>
          <w:rStyle w:val="st"/>
          <w:rFonts w:ascii="Times New Roman" w:hAnsi="Times New Roman" w:cs="Times New Roman"/>
        </w:rPr>
        <w:t xml:space="preserve">Moreover, </w:t>
      </w:r>
      <w:r w:rsidR="00AD38D8" w:rsidRPr="00775188">
        <w:rPr>
          <w:rStyle w:val="st"/>
          <w:rFonts w:ascii="Times New Roman" w:hAnsi="Times New Roman" w:cs="Times New Roman"/>
        </w:rPr>
        <w:t xml:space="preserve">when </w:t>
      </w:r>
      <w:r w:rsidR="00144CC2" w:rsidRPr="00775188">
        <w:rPr>
          <w:rStyle w:val="st"/>
          <w:rFonts w:ascii="Times New Roman" w:hAnsi="Times New Roman" w:cs="Times New Roman"/>
        </w:rPr>
        <w:t xml:space="preserve">the position of </w:t>
      </w:r>
      <w:r w:rsidR="00593329" w:rsidRPr="00775188">
        <w:rPr>
          <w:rStyle w:val="st"/>
          <w:rFonts w:ascii="Times New Roman" w:hAnsi="Times New Roman" w:cs="Times New Roman"/>
        </w:rPr>
        <w:t xml:space="preserve">the two groups </w:t>
      </w:r>
      <w:r w:rsidR="00144CC2" w:rsidRPr="00775188">
        <w:rPr>
          <w:rStyle w:val="st"/>
          <w:rFonts w:ascii="Times New Roman" w:hAnsi="Times New Roman" w:cs="Times New Roman"/>
        </w:rPr>
        <w:t>was s</w:t>
      </w:r>
      <w:r w:rsidR="00593329" w:rsidRPr="00775188">
        <w:rPr>
          <w:rStyle w:val="st"/>
          <w:rFonts w:ascii="Times New Roman" w:hAnsi="Times New Roman" w:cs="Times New Roman"/>
        </w:rPr>
        <w:t>wapped</w:t>
      </w:r>
      <w:r w:rsidR="00BA0E0D" w:rsidRPr="00775188">
        <w:rPr>
          <w:rStyle w:val="st"/>
          <w:rFonts w:ascii="Times New Roman" w:hAnsi="Times New Roman" w:cs="Times New Roman"/>
        </w:rPr>
        <w:t xml:space="preserve">, </w:t>
      </w:r>
      <w:r w:rsidR="00593329" w:rsidRPr="00775188">
        <w:rPr>
          <w:rStyle w:val="st"/>
          <w:rFonts w:ascii="Times New Roman" w:hAnsi="Times New Roman" w:cs="Times New Roman"/>
        </w:rPr>
        <w:t xml:space="preserve">higher </w:t>
      </w:r>
      <w:r w:rsidR="00250F81" w:rsidRPr="00775188">
        <w:rPr>
          <w:rStyle w:val="st"/>
          <w:rFonts w:ascii="Times New Roman" w:hAnsi="Times New Roman" w:cs="Times New Roman"/>
        </w:rPr>
        <w:t xml:space="preserve">power </w:t>
      </w:r>
      <w:r w:rsidR="00593329" w:rsidRPr="00775188">
        <w:rPr>
          <w:rStyle w:val="st"/>
          <w:rFonts w:ascii="Times New Roman" w:hAnsi="Times New Roman" w:cs="Times New Roman"/>
        </w:rPr>
        <w:t xml:space="preserve">was produced </w:t>
      </w:r>
      <w:r w:rsidR="00EA11FB" w:rsidRPr="00775188">
        <w:rPr>
          <w:rStyle w:val="st"/>
          <w:rFonts w:ascii="Times New Roman" w:hAnsi="Times New Roman" w:cs="Times New Roman"/>
        </w:rPr>
        <w:t xml:space="preserve">by </w:t>
      </w:r>
      <w:r w:rsidR="00593329" w:rsidRPr="00775188">
        <w:rPr>
          <w:rStyle w:val="st"/>
          <w:rFonts w:ascii="Times New Roman" w:hAnsi="Times New Roman" w:cs="Times New Roman"/>
        </w:rPr>
        <w:t>the</w:t>
      </w:r>
      <w:r w:rsidR="00035E6D" w:rsidRPr="00775188">
        <w:rPr>
          <w:rStyle w:val="st"/>
          <w:rFonts w:ascii="Times New Roman" w:hAnsi="Times New Roman" w:cs="Times New Roman"/>
        </w:rPr>
        <w:t xml:space="preserve"> </w:t>
      </w:r>
      <w:r w:rsidR="00EA11FB" w:rsidRPr="00775188">
        <w:rPr>
          <w:rStyle w:val="st"/>
          <w:rFonts w:ascii="Times New Roman" w:hAnsi="Times New Roman" w:cs="Times New Roman"/>
        </w:rPr>
        <w:t>1</w:t>
      </w:r>
      <w:r w:rsidR="00EA11FB" w:rsidRPr="00775188">
        <w:rPr>
          <w:rStyle w:val="st"/>
          <w:rFonts w:ascii="Times New Roman" w:hAnsi="Times New Roman" w:cs="Times New Roman"/>
          <w:vertAlign w:val="superscript"/>
        </w:rPr>
        <w:t>st</w:t>
      </w:r>
      <w:r w:rsidR="00EA11FB" w:rsidRPr="00775188">
        <w:rPr>
          <w:rStyle w:val="st"/>
          <w:rFonts w:ascii="Times New Roman" w:hAnsi="Times New Roman" w:cs="Times New Roman"/>
        </w:rPr>
        <w:t xml:space="preserve"> MFC group at the </w:t>
      </w:r>
      <w:r w:rsidR="00035E6D" w:rsidRPr="00775188">
        <w:rPr>
          <w:rStyle w:val="st"/>
          <w:rFonts w:ascii="Times New Roman" w:hAnsi="Times New Roman" w:cs="Times New Roman"/>
        </w:rPr>
        <w:t>3</w:t>
      </w:r>
      <w:r w:rsidR="00035E6D" w:rsidRPr="00775188">
        <w:rPr>
          <w:rStyle w:val="st"/>
          <w:rFonts w:ascii="Times New Roman" w:hAnsi="Times New Roman" w:cs="Times New Roman"/>
          <w:vertAlign w:val="superscript"/>
        </w:rPr>
        <w:t>rd</w:t>
      </w:r>
      <w:r w:rsidR="00035E6D" w:rsidRPr="00775188">
        <w:rPr>
          <w:rStyle w:val="st"/>
          <w:rFonts w:ascii="Times New Roman" w:hAnsi="Times New Roman" w:cs="Times New Roman"/>
        </w:rPr>
        <w:t xml:space="preserve"> stage</w:t>
      </w:r>
      <w:r w:rsidR="00593329" w:rsidRPr="00775188">
        <w:rPr>
          <w:rStyle w:val="st"/>
          <w:rFonts w:ascii="Times New Roman" w:hAnsi="Times New Roman" w:cs="Times New Roman"/>
        </w:rPr>
        <w:t>.</w:t>
      </w:r>
    </w:p>
    <w:p w14:paraId="0319FEC9" w14:textId="1F4CBCFE" w:rsidR="00EE1C6F" w:rsidRPr="00775188" w:rsidRDefault="005954F1" w:rsidP="00760C8D">
      <w:pPr>
        <w:spacing w:after="0"/>
        <w:ind w:firstLine="567"/>
        <w:rPr>
          <w:rStyle w:val="st"/>
          <w:rFonts w:ascii="Times New Roman" w:hAnsi="Times New Roman" w:cs="Times New Roman"/>
          <w:color w:val="0070C0"/>
        </w:rPr>
      </w:pPr>
      <w:r w:rsidRPr="00775188">
        <w:rPr>
          <w:rFonts w:ascii="Times New Roman" w:hAnsi="Times New Roman" w:cs="Times New Roman"/>
        </w:rPr>
        <w:t>An</w:t>
      </w:r>
      <w:r w:rsidR="00AE627C" w:rsidRPr="00775188">
        <w:rPr>
          <w:rFonts w:ascii="Times New Roman" w:hAnsi="Times New Roman" w:cs="Times New Roman"/>
        </w:rPr>
        <w:t xml:space="preserve"> important aspect</w:t>
      </w:r>
      <w:r w:rsidRPr="00775188">
        <w:rPr>
          <w:rFonts w:ascii="Times New Roman" w:hAnsi="Times New Roman" w:cs="Times New Roman"/>
        </w:rPr>
        <w:t xml:space="preserve"> to consider</w:t>
      </w:r>
      <w:r w:rsidR="000A155B" w:rsidRPr="00775188">
        <w:rPr>
          <w:rFonts w:ascii="Times New Roman" w:hAnsi="Times New Roman" w:cs="Times New Roman"/>
        </w:rPr>
        <w:t xml:space="preserve"> </w:t>
      </w:r>
      <w:r w:rsidRPr="00775188">
        <w:rPr>
          <w:rFonts w:ascii="Times New Roman" w:hAnsi="Times New Roman" w:cs="Times New Roman"/>
        </w:rPr>
        <w:t xml:space="preserve">is </w:t>
      </w:r>
      <w:r w:rsidR="00AE627C" w:rsidRPr="00775188">
        <w:rPr>
          <w:rFonts w:ascii="Times New Roman" w:hAnsi="Times New Roman" w:cs="Times New Roman"/>
        </w:rPr>
        <w:t xml:space="preserve">the </w:t>
      </w:r>
      <w:r w:rsidRPr="00775188">
        <w:rPr>
          <w:rFonts w:ascii="Times New Roman" w:hAnsi="Times New Roman" w:cs="Times New Roman"/>
        </w:rPr>
        <w:t xml:space="preserve">flow rate of </w:t>
      </w:r>
      <w:r w:rsidR="00E2273B" w:rsidRPr="00775188">
        <w:rPr>
          <w:rFonts w:ascii="Times New Roman" w:hAnsi="Times New Roman" w:cs="Times New Roman"/>
        </w:rPr>
        <w:t xml:space="preserve">urine </w:t>
      </w:r>
      <w:r w:rsidRPr="00775188">
        <w:rPr>
          <w:rFonts w:ascii="Times New Roman" w:hAnsi="Times New Roman" w:cs="Times New Roman"/>
        </w:rPr>
        <w:t>supply</w:t>
      </w:r>
      <w:r w:rsidR="000A155B" w:rsidRPr="00775188">
        <w:rPr>
          <w:rFonts w:ascii="Times New Roman" w:hAnsi="Times New Roman" w:cs="Times New Roman"/>
        </w:rPr>
        <w:t xml:space="preserve"> </w:t>
      </w:r>
      <w:r w:rsidR="00DA4D5A" w:rsidRPr="00775188">
        <w:rPr>
          <w:rFonts w:ascii="Times New Roman" w:hAnsi="Times New Roman" w:cs="Times New Roman"/>
        </w:rPr>
        <w:t xml:space="preserve">resulting </w:t>
      </w:r>
      <w:r w:rsidR="00AE627C" w:rsidRPr="00775188">
        <w:rPr>
          <w:rFonts w:ascii="Times New Roman" w:hAnsi="Times New Roman" w:cs="Times New Roman"/>
        </w:rPr>
        <w:t xml:space="preserve">in </w:t>
      </w:r>
      <w:r w:rsidR="00DA4D5A" w:rsidRPr="00775188">
        <w:rPr>
          <w:rFonts w:ascii="Times New Roman" w:hAnsi="Times New Roman" w:cs="Times New Roman"/>
        </w:rPr>
        <w:t>different HRT</w:t>
      </w:r>
      <w:r w:rsidR="00A44610" w:rsidRPr="00775188">
        <w:rPr>
          <w:rFonts w:ascii="Times New Roman" w:hAnsi="Times New Roman" w:cs="Times New Roman"/>
        </w:rPr>
        <w:t>, and in this study d</w:t>
      </w:r>
      <w:r w:rsidRPr="00775188">
        <w:rPr>
          <w:rFonts w:ascii="Times New Roman" w:hAnsi="Times New Roman" w:cs="Times New Roman"/>
        </w:rPr>
        <w:t>ifferent flow rate</w:t>
      </w:r>
      <w:r w:rsidR="000A155B" w:rsidRPr="00775188">
        <w:rPr>
          <w:rFonts w:ascii="Times New Roman" w:hAnsi="Times New Roman" w:cs="Times New Roman"/>
        </w:rPr>
        <w:t xml:space="preserve">s were set for the MFC </w:t>
      </w:r>
      <w:r w:rsidR="00C731E4" w:rsidRPr="00775188">
        <w:rPr>
          <w:rFonts w:ascii="Times New Roman" w:hAnsi="Times New Roman" w:cs="Times New Roman"/>
        </w:rPr>
        <w:t>processes</w:t>
      </w:r>
      <w:r w:rsidR="000A155B" w:rsidRPr="00775188">
        <w:rPr>
          <w:rFonts w:ascii="Times New Roman" w:hAnsi="Times New Roman" w:cs="Times New Roman"/>
        </w:rPr>
        <w:t xml:space="preserve">. The higher </w:t>
      </w:r>
      <w:r w:rsidRPr="00775188">
        <w:rPr>
          <w:rFonts w:ascii="Times New Roman" w:hAnsi="Times New Roman" w:cs="Times New Roman"/>
        </w:rPr>
        <w:t xml:space="preserve">flow rate </w:t>
      </w:r>
      <w:r w:rsidR="000A155B" w:rsidRPr="00775188">
        <w:rPr>
          <w:rFonts w:ascii="Times New Roman" w:hAnsi="Times New Roman" w:cs="Times New Roman"/>
        </w:rPr>
        <w:t>(96m</w:t>
      </w:r>
      <w:r w:rsidR="00EA11FB" w:rsidRPr="00775188">
        <w:rPr>
          <w:rFonts w:ascii="Times New Roman" w:hAnsi="Times New Roman" w:cs="Times New Roman"/>
        </w:rPr>
        <w:t xml:space="preserve"> </w:t>
      </w:r>
      <w:r w:rsidR="000A155B" w:rsidRPr="00775188">
        <w:rPr>
          <w:rFonts w:ascii="Times New Roman" w:hAnsi="Times New Roman" w:cs="Times New Roman"/>
        </w:rPr>
        <w:t xml:space="preserve">L/hr) </w:t>
      </w:r>
      <w:r w:rsidRPr="00775188">
        <w:rPr>
          <w:rFonts w:ascii="Times New Roman" w:hAnsi="Times New Roman" w:cs="Times New Roman"/>
        </w:rPr>
        <w:t>for the first stage was</w:t>
      </w:r>
      <w:r w:rsidR="00A44610" w:rsidRPr="00775188">
        <w:rPr>
          <w:rFonts w:ascii="Times New Roman" w:hAnsi="Times New Roman" w:cs="Times New Roman"/>
        </w:rPr>
        <w:t xml:space="preserve"> in order to </w:t>
      </w:r>
      <w:r w:rsidRPr="00775188">
        <w:rPr>
          <w:rFonts w:ascii="Times New Roman" w:hAnsi="Times New Roman" w:cs="Times New Roman"/>
        </w:rPr>
        <w:t>prevent precipitation inside the system but still</w:t>
      </w:r>
      <w:r w:rsidR="00A44610" w:rsidRPr="00775188">
        <w:rPr>
          <w:rFonts w:ascii="Times New Roman" w:hAnsi="Times New Roman" w:cs="Times New Roman"/>
        </w:rPr>
        <w:t xml:space="preserve"> result in </w:t>
      </w:r>
      <w:r w:rsidR="00BB04B2" w:rsidRPr="00775188">
        <w:rPr>
          <w:rFonts w:ascii="Times New Roman" w:hAnsi="Times New Roman" w:cs="Times New Roman"/>
        </w:rPr>
        <w:t>a</w:t>
      </w:r>
      <w:r w:rsidRPr="00775188">
        <w:rPr>
          <w:rFonts w:ascii="Times New Roman" w:hAnsi="Times New Roman" w:cs="Times New Roman"/>
        </w:rPr>
        <w:t xml:space="preserve"> good level of power. </w:t>
      </w:r>
      <w:r w:rsidR="000A155B" w:rsidRPr="00775188">
        <w:rPr>
          <w:rFonts w:ascii="Times New Roman" w:hAnsi="Times New Roman" w:cs="Times New Roman"/>
        </w:rPr>
        <w:t xml:space="preserve">For operating MFC systems in continuous feeding mode, the flow rate of feedstock needs to be </w:t>
      </w:r>
      <w:r w:rsidR="004D0A86" w:rsidRPr="00775188">
        <w:rPr>
          <w:rFonts w:ascii="Times New Roman" w:hAnsi="Times New Roman" w:cs="Times New Roman"/>
        </w:rPr>
        <w:t xml:space="preserve">optimised </w:t>
      </w:r>
      <w:r w:rsidR="000A155B" w:rsidRPr="00775188">
        <w:rPr>
          <w:rFonts w:ascii="Times New Roman" w:hAnsi="Times New Roman" w:cs="Times New Roman"/>
        </w:rPr>
        <w:t>since t</w:t>
      </w:r>
      <w:r w:rsidRPr="00775188">
        <w:rPr>
          <w:rFonts w:ascii="Times New Roman" w:hAnsi="Times New Roman" w:cs="Times New Roman"/>
        </w:rPr>
        <w:t xml:space="preserve">oo </w:t>
      </w:r>
      <w:r w:rsidR="000A155B" w:rsidRPr="00775188">
        <w:rPr>
          <w:rFonts w:ascii="Times New Roman" w:hAnsi="Times New Roman" w:cs="Times New Roman"/>
        </w:rPr>
        <w:t xml:space="preserve">low or </w:t>
      </w:r>
      <w:r w:rsidRPr="00775188">
        <w:rPr>
          <w:rFonts w:ascii="Times New Roman" w:hAnsi="Times New Roman" w:cs="Times New Roman"/>
        </w:rPr>
        <w:t xml:space="preserve">high flow rate </w:t>
      </w:r>
      <w:r w:rsidR="004D0A86" w:rsidRPr="00775188">
        <w:rPr>
          <w:rFonts w:ascii="Times New Roman" w:hAnsi="Times New Roman" w:cs="Times New Roman"/>
        </w:rPr>
        <w:t xml:space="preserve">can </w:t>
      </w:r>
      <w:r w:rsidR="00895318" w:rsidRPr="00775188">
        <w:rPr>
          <w:rFonts w:ascii="Times New Roman" w:hAnsi="Times New Roman" w:cs="Times New Roman"/>
        </w:rPr>
        <w:t>cause performance decline</w:t>
      </w:r>
      <w:r w:rsidR="0051778D" w:rsidRPr="00775188">
        <w:rPr>
          <w:rFonts w:ascii="Times New Roman" w:hAnsi="Times New Roman" w:cs="Times New Roman"/>
        </w:rPr>
        <w:t xml:space="preserve"> </w:t>
      </w:r>
      <w:r w:rsidR="00C87A1A" w:rsidRPr="00775188">
        <w:rPr>
          <w:rFonts w:ascii="Times New Roman" w:hAnsi="Times New Roman" w:cs="Times New Roman"/>
        </w:rPr>
        <w:fldChar w:fldCharType="begin" w:fldLock="1"/>
      </w:r>
      <w:r w:rsidR="009D35CE" w:rsidRPr="00775188">
        <w:rPr>
          <w:rFonts w:ascii="Times New Roman" w:hAnsi="Times New Roman" w:cs="Times New Roman"/>
        </w:rPr>
        <w:instrText>ADDIN CSL_CITATION { "citationItems" : [ { "id" : "ITEM-1", "itemData" : { "DOI" : "10.1016/j.biortech.2009.12.108", "ISSN" : "1873-2976", "PMID" : "20100658", "abstract" : "To process large volumes of wastewater, microbial fuel cells (MFCs) would require anodophilic bacteria preferably operating at high flow-rates. The effect of flow-rate on different microbial consortia was examined during anodic biofilm development, using inocula designed to enrich either aerobes/facultative species or anaerobes. All MFCs underperformed at high flow-rates in the early stages, however, the aerobic type - following anodic biofilm development - subsequently exhibited more marked improvement. Scanning electron microscopy showed some variation in biofilm formation where clumpy growth was associated with lower power. Over time both power and internal resistance increased for the low flow-rates perhaps explained by an evolving microflora that consequently changed redox potential. An overshoot was observed in power curves, which was attributed to increased internal resistance due to ionic depletion and/or microbial exhaustion. To the best of the authors' knowledge this is the first time that such phenomena are explained from the internal resistance perspective.", "author" : [ { "dropping-particle" : "", "family" : "Ieropoulos", "given" : "Ioannis", "non-dropping-particle" : "", "parse-names" : false, "suffix" : "" }, { "dropping-particle" : "", "family" : "Winfield", "given" : "Jonathan", "non-dropping-particle" : "", "parse-names" : false, "suffix" : "" }, { "dropping-particle" : "", "family" : "Greenman", "given" : "John", "non-dropping-particle" : "", "parse-names" : false, "suffix" : "" } ], "container-title" : "Bioresource technology", "id" : "ITEM-1", "issue" : "10", "issued" : { "date-parts" : [ [ "2010", "5" ] ] }, "page" : "3520-5", "publisher" : "Elsevier Ltd", "title" : "Effects of flow-rate, inoculum and time on the internal resistance of microbial fuel cells.", "type" : "article-journal", "volume" : "101" }, "uris" : [ "http://www.mendeley.com/documents/?uuid=75ea590f-7f28-46ff-b56c-998a97ed51cf" ] } ], "mendeley" : { "formattedCitation" : "&lt;sup&gt;29&lt;/sup&gt;", "plainTextFormattedCitation" : "29", "previouslyFormattedCitation" : "&lt;sup&gt;29&lt;/sup&gt;" }, "properties" : { "noteIndex" : 0 }, "schema" : "https://github.com/citation-style-language/schema/raw/master/csl-citation.json" }</w:instrText>
      </w:r>
      <w:r w:rsidR="00C87A1A" w:rsidRPr="00775188">
        <w:rPr>
          <w:rFonts w:ascii="Times New Roman" w:hAnsi="Times New Roman" w:cs="Times New Roman"/>
        </w:rPr>
        <w:fldChar w:fldCharType="separate"/>
      </w:r>
      <w:r w:rsidR="009D35CE" w:rsidRPr="00775188">
        <w:rPr>
          <w:rFonts w:ascii="Times New Roman" w:hAnsi="Times New Roman" w:cs="Times New Roman"/>
          <w:noProof/>
          <w:vertAlign w:val="superscript"/>
        </w:rPr>
        <w:t>29</w:t>
      </w:r>
      <w:r w:rsidR="00C87A1A" w:rsidRPr="00775188">
        <w:rPr>
          <w:rFonts w:ascii="Times New Roman" w:hAnsi="Times New Roman" w:cs="Times New Roman"/>
        </w:rPr>
        <w:fldChar w:fldCharType="end"/>
      </w:r>
      <w:r w:rsidRPr="00775188">
        <w:rPr>
          <w:rFonts w:ascii="Times New Roman" w:hAnsi="Times New Roman" w:cs="Times New Roman"/>
        </w:rPr>
        <w:t xml:space="preserve">. </w:t>
      </w:r>
      <w:r w:rsidR="00DC7826" w:rsidRPr="00775188">
        <w:rPr>
          <w:rFonts w:ascii="Times New Roman" w:hAnsi="Times New Roman" w:cs="Times New Roman"/>
        </w:rPr>
        <w:t xml:space="preserve">Different </w:t>
      </w:r>
      <w:bookmarkStart w:id="43" w:name="OLE_LINK13"/>
      <w:bookmarkStart w:id="44" w:name="OLE_LINK14"/>
      <w:bookmarkStart w:id="45" w:name="OLE_LINK15"/>
      <w:r w:rsidR="00DC7826" w:rsidRPr="00775188">
        <w:rPr>
          <w:rFonts w:ascii="Times New Roman" w:hAnsi="Times New Roman" w:cs="Times New Roman"/>
        </w:rPr>
        <w:t xml:space="preserve">flow rates were tested in order to find the optimum flow rate for the system used in this work and with the flow rate of 42 mL/hr the system showed the maximum power output. </w:t>
      </w:r>
      <w:bookmarkEnd w:id="43"/>
      <w:bookmarkEnd w:id="44"/>
      <w:bookmarkEnd w:id="45"/>
      <w:r w:rsidR="00CE7C00" w:rsidRPr="00775188">
        <w:rPr>
          <w:rFonts w:ascii="Times New Roman" w:hAnsi="Times New Roman" w:cs="Times New Roman"/>
        </w:rPr>
        <w:t>For th</w:t>
      </w:r>
      <w:r w:rsidR="00A44610" w:rsidRPr="00775188">
        <w:rPr>
          <w:rFonts w:ascii="Times New Roman" w:hAnsi="Times New Roman" w:cs="Times New Roman"/>
        </w:rPr>
        <w:t>is</w:t>
      </w:r>
      <w:r w:rsidR="00CE7C00" w:rsidRPr="00775188">
        <w:rPr>
          <w:rFonts w:ascii="Times New Roman" w:hAnsi="Times New Roman" w:cs="Times New Roman"/>
        </w:rPr>
        <w:t xml:space="preserve"> reason, t</w:t>
      </w:r>
      <w:r w:rsidR="00895318" w:rsidRPr="00775188">
        <w:rPr>
          <w:rFonts w:ascii="Times New Roman" w:hAnsi="Times New Roman" w:cs="Times New Roman"/>
        </w:rPr>
        <w:t xml:space="preserve">his </w:t>
      </w:r>
      <w:r w:rsidR="00A44610" w:rsidRPr="00775188">
        <w:rPr>
          <w:rFonts w:ascii="Times New Roman" w:hAnsi="Times New Roman" w:cs="Times New Roman"/>
        </w:rPr>
        <w:t xml:space="preserve">was the </w:t>
      </w:r>
      <w:r w:rsidR="00895318" w:rsidRPr="00775188">
        <w:rPr>
          <w:rFonts w:ascii="Times New Roman" w:hAnsi="Times New Roman" w:cs="Times New Roman"/>
        </w:rPr>
        <w:t xml:space="preserve">flow rate </w:t>
      </w:r>
      <w:r w:rsidR="00A44610" w:rsidRPr="00775188">
        <w:rPr>
          <w:rFonts w:ascii="Times New Roman" w:hAnsi="Times New Roman" w:cs="Times New Roman"/>
        </w:rPr>
        <w:t xml:space="preserve">used </w:t>
      </w:r>
      <w:r w:rsidR="004D0A86" w:rsidRPr="00775188">
        <w:rPr>
          <w:rFonts w:ascii="Times New Roman" w:hAnsi="Times New Roman" w:cs="Times New Roman"/>
        </w:rPr>
        <w:t xml:space="preserve">during </w:t>
      </w:r>
      <w:r w:rsidR="00895318" w:rsidRPr="00775188">
        <w:rPr>
          <w:rFonts w:ascii="Times New Roman" w:hAnsi="Times New Roman" w:cs="Times New Roman"/>
        </w:rPr>
        <w:t xml:space="preserve">the </w:t>
      </w:r>
      <w:r w:rsidR="004D0A86" w:rsidRPr="00775188">
        <w:rPr>
          <w:rFonts w:ascii="Times New Roman" w:hAnsi="Times New Roman" w:cs="Times New Roman"/>
        </w:rPr>
        <w:t>final</w:t>
      </w:r>
      <w:r w:rsidR="00CE7C00" w:rsidRPr="00775188">
        <w:rPr>
          <w:rFonts w:ascii="Times New Roman" w:hAnsi="Times New Roman" w:cs="Times New Roman"/>
        </w:rPr>
        <w:t xml:space="preserve"> </w:t>
      </w:r>
      <w:r w:rsidR="00895318" w:rsidRPr="00775188">
        <w:rPr>
          <w:rFonts w:ascii="Times New Roman" w:hAnsi="Times New Roman" w:cs="Times New Roman"/>
        </w:rPr>
        <w:t>stage</w:t>
      </w:r>
      <w:r w:rsidR="00CE7C00" w:rsidRPr="00775188">
        <w:rPr>
          <w:rFonts w:ascii="Times New Roman" w:hAnsi="Times New Roman" w:cs="Times New Roman"/>
        </w:rPr>
        <w:t>.</w:t>
      </w:r>
      <w:r w:rsidR="00DA4D5A" w:rsidRPr="00775188">
        <w:rPr>
          <w:rFonts w:ascii="Times New Roman" w:hAnsi="Times New Roman" w:cs="Times New Roman"/>
        </w:rPr>
        <w:t xml:space="preserve"> Therefore more power could be expected from the 3</w:t>
      </w:r>
      <w:r w:rsidR="00DA4D5A" w:rsidRPr="00775188">
        <w:rPr>
          <w:rFonts w:ascii="Times New Roman" w:hAnsi="Times New Roman" w:cs="Times New Roman"/>
          <w:vertAlign w:val="superscript"/>
        </w:rPr>
        <w:t>rd</w:t>
      </w:r>
      <w:r w:rsidR="00DA4D5A" w:rsidRPr="00775188">
        <w:rPr>
          <w:rFonts w:ascii="Times New Roman" w:hAnsi="Times New Roman" w:cs="Times New Roman"/>
        </w:rPr>
        <w:t xml:space="preserve"> stage, if </w:t>
      </w:r>
      <w:r w:rsidR="00771C86" w:rsidRPr="00775188">
        <w:rPr>
          <w:rFonts w:ascii="Times New Roman" w:hAnsi="Times New Roman" w:cs="Times New Roman"/>
        </w:rPr>
        <w:t xml:space="preserve">all </w:t>
      </w:r>
      <w:r w:rsidR="00DA4D5A" w:rsidRPr="00775188">
        <w:rPr>
          <w:rFonts w:ascii="Times New Roman" w:hAnsi="Times New Roman" w:cs="Times New Roman"/>
        </w:rPr>
        <w:t>other condition</w:t>
      </w:r>
      <w:r w:rsidR="00771C86" w:rsidRPr="00775188">
        <w:rPr>
          <w:rFonts w:ascii="Times New Roman" w:hAnsi="Times New Roman" w:cs="Times New Roman"/>
        </w:rPr>
        <w:t>s</w:t>
      </w:r>
      <w:r w:rsidR="00DA4D5A" w:rsidRPr="00775188">
        <w:rPr>
          <w:rFonts w:ascii="Times New Roman" w:hAnsi="Times New Roman" w:cs="Times New Roman"/>
        </w:rPr>
        <w:t xml:space="preserve"> w</w:t>
      </w:r>
      <w:r w:rsidR="00771C86" w:rsidRPr="00775188">
        <w:rPr>
          <w:rFonts w:ascii="Times New Roman" w:hAnsi="Times New Roman" w:cs="Times New Roman"/>
        </w:rPr>
        <w:t>ere</w:t>
      </w:r>
      <w:r w:rsidR="00DA4D5A" w:rsidRPr="00775188">
        <w:rPr>
          <w:rFonts w:ascii="Times New Roman" w:hAnsi="Times New Roman" w:cs="Times New Roman"/>
        </w:rPr>
        <w:t xml:space="preserve"> identical.</w:t>
      </w:r>
      <w:r w:rsidR="00A44610" w:rsidRPr="00775188">
        <w:rPr>
          <w:rFonts w:ascii="Times New Roman" w:hAnsi="Times New Roman" w:cs="Times New Roman"/>
        </w:rPr>
        <w:t xml:space="preserve"> </w:t>
      </w:r>
      <w:r w:rsidR="00CE7C00" w:rsidRPr="00775188">
        <w:rPr>
          <w:rFonts w:ascii="Times New Roman" w:hAnsi="Times New Roman" w:cs="Times New Roman"/>
        </w:rPr>
        <w:t xml:space="preserve">It is also important to give consideration to the concentration change of readily available organic matter. In most cases, the second MFCs in each group produced higher output than the first units when they </w:t>
      </w:r>
      <w:r w:rsidR="00A44610" w:rsidRPr="00775188">
        <w:rPr>
          <w:rFonts w:ascii="Times New Roman" w:hAnsi="Times New Roman" w:cs="Times New Roman"/>
        </w:rPr>
        <w:t xml:space="preserve">were monitored </w:t>
      </w:r>
      <w:r w:rsidR="00CE7C00" w:rsidRPr="00775188">
        <w:rPr>
          <w:rFonts w:ascii="Times New Roman" w:hAnsi="Times New Roman" w:cs="Times New Roman"/>
        </w:rPr>
        <w:t xml:space="preserve">individually. </w:t>
      </w:r>
      <w:r w:rsidR="00BB04B2" w:rsidRPr="00775188">
        <w:rPr>
          <w:rFonts w:ascii="Times New Roman" w:hAnsi="Times New Roman" w:cs="Times New Roman"/>
        </w:rPr>
        <w:t xml:space="preserve">It </w:t>
      </w:r>
      <w:r w:rsidR="00CE7C00" w:rsidRPr="00775188">
        <w:rPr>
          <w:rFonts w:ascii="Times New Roman" w:hAnsi="Times New Roman" w:cs="Times New Roman"/>
        </w:rPr>
        <w:t xml:space="preserve">is likely that the amount of readily available organic matter increased after </w:t>
      </w:r>
      <w:r w:rsidR="00EE1C6F" w:rsidRPr="00775188">
        <w:rPr>
          <w:rFonts w:ascii="Times New Roman" w:hAnsi="Times New Roman" w:cs="Times New Roman"/>
        </w:rPr>
        <w:t>the first MFC units</w:t>
      </w:r>
      <w:r w:rsidR="00CE7C00" w:rsidRPr="00775188">
        <w:rPr>
          <w:rFonts w:ascii="Times New Roman" w:hAnsi="Times New Roman" w:cs="Times New Roman"/>
        </w:rPr>
        <w:t>.</w:t>
      </w:r>
      <w:r w:rsidR="00EE1C6F" w:rsidRPr="00775188">
        <w:rPr>
          <w:rFonts w:ascii="Times New Roman" w:hAnsi="Times New Roman" w:cs="Times New Roman"/>
        </w:rPr>
        <w:t xml:space="preserve"> In a </w:t>
      </w:r>
      <w:r w:rsidR="00A44610" w:rsidRPr="00775188">
        <w:rPr>
          <w:rFonts w:ascii="Times New Roman" w:hAnsi="Times New Roman" w:cs="Times New Roman"/>
        </w:rPr>
        <w:t xml:space="preserve">similar </w:t>
      </w:r>
      <w:r w:rsidR="00EE1C6F" w:rsidRPr="00775188">
        <w:rPr>
          <w:rFonts w:ascii="Times New Roman" w:hAnsi="Times New Roman" w:cs="Times New Roman"/>
        </w:rPr>
        <w:t>fashion, effluent from the 1</w:t>
      </w:r>
      <w:r w:rsidR="00EE1C6F" w:rsidRPr="00775188">
        <w:rPr>
          <w:rFonts w:ascii="Times New Roman" w:hAnsi="Times New Roman" w:cs="Times New Roman"/>
          <w:vertAlign w:val="superscript"/>
        </w:rPr>
        <w:t>st</w:t>
      </w:r>
      <w:r w:rsidR="00EE1C6F" w:rsidRPr="00775188">
        <w:rPr>
          <w:rFonts w:ascii="Times New Roman" w:hAnsi="Times New Roman" w:cs="Times New Roman"/>
        </w:rPr>
        <w:t xml:space="preserve"> stage might have </w:t>
      </w:r>
      <w:r w:rsidR="00A44610" w:rsidRPr="00775188">
        <w:rPr>
          <w:rFonts w:ascii="Times New Roman" w:hAnsi="Times New Roman" w:cs="Times New Roman"/>
        </w:rPr>
        <w:t xml:space="preserve">had </w:t>
      </w:r>
      <w:r w:rsidR="00EE1C6F" w:rsidRPr="00775188">
        <w:rPr>
          <w:rFonts w:ascii="Times New Roman" w:hAnsi="Times New Roman" w:cs="Times New Roman"/>
        </w:rPr>
        <w:t>more easily utilisable organic matter than untreated urine.</w:t>
      </w:r>
      <w:r w:rsidR="00A44610" w:rsidRPr="00775188">
        <w:rPr>
          <w:rFonts w:ascii="Times New Roman" w:hAnsi="Times New Roman" w:cs="Times New Roman"/>
        </w:rPr>
        <w:t xml:space="preserve"> </w:t>
      </w:r>
      <w:r w:rsidR="001C033F" w:rsidRPr="00775188">
        <w:rPr>
          <w:rFonts w:ascii="Times New Roman" w:hAnsi="Times New Roman" w:cs="Times New Roman"/>
        </w:rPr>
        <w:t xml:space="preserve">A similar pattern has been witnessed in previous studies using complex feedstocks where the downstream </w:t>
      </w:r>
      <w:r w:rsidR="001C033F" w:rsidRPr="00775188">
        <w:rPr>
          <w:rFonts w:ascii="Times New Roman" w:hAnsi="Times New Roman" w:cs="Times New Roman"/>
        </w:rPr>
        <w:lastRenderedPageBreak/>
        <w:t>MFCs outperformed the upstream</w:t>
      </w:r>
      <w:r w:rsidR="001C033F" w:rsidRPr="00775188">
        <w:rPr>
          <w:rFonts w:ascii="Times New Roman" w:hAnsi="Times New Roman" w:cs="Times New Roman"/>
        </w:rPr>
        <w:fldChar w:fldCharType="begin" w:fldLock="1"/>
      </w:r>
      <w:r w:rsidR="009D35CE" w:rsidRPr="00775188">
        <w:rPr>
          <w:rFonts w:ascii="Times New Roman" w:hAnsi="Times New Roman" w:cs="Times New Roman"/>
        </w:rPr>
        <w:instrText>ADDIN CSL_CITATION { "citationItems" : [ { "id" : "ITEM-1", "itemData" : { "DOI" : "10.1016/j.biortech.2009.05.061", "ISSN" : "1873-2976", "PMID" : "19559605", "abstract" : "Three Microbial Fuel Cells (MFCs) were fluidically connected in series, with a single feed-line going into the 1st column through the 2nd column and finally as a single outflow coming from the 3rd column. Provision was also made for re-circulation in a loop (the outflow from the 3rd column becoming the feed-line into the 1st column) in order to extend the hydraulic retention time (HRT) on treatment of landfill leachate. The effect of increasing the electrode surface area was also studied whilst the columns were (fluidically) connected in series. An increase in the electrode surface area from 360 to 1080 cm(2) increased the power output by 118% for C2, 151% for C3 and 264% for C1. COD and BOD(5) removal efficiencies also increased by 137% for C1, 279% for C2 and 182% for C3 and 63% for C1, 161% for C2 and 159% for C3, respectively. The system when configured into a loop was able to remove 79% of COD and 82% of BOD(5) after 4 days. These high levels of removal efficiency demonstrate the MFC system's ability to treat leachate with the added benefit of generating energy.", "author" : [ { "dropping-particle" : "", "family" : "G\u00e1lvez", "given" : "Antonia", "non-dropping-particle" : "", "parse-names" : false, "suffix" : "" }, { "dropping-particle" : "", "family" : "Greenman", "given" : "John", "non-dropping-particle" : "", "parse-names" : false, "suffix" : "" }, { "dropping-particle" : "", "family" : "Ieropoulos", "given" : "Ioannis", "non-dropping-particle" : "", "parse-names" : false, "suffix" : "" } ], "container-title" : "Bioresource technology", "id" : "ITEM-1", "issue" : "21", "issued" : { "date-parts" : [ [ "2009", "11" ] ] }, "page" : "5085-91", "publisher" : "Elsevier Ltd", "title" : "Landfill leachate treatment with microbial fuel cells; scale-up through plurality.", "type" : "article-journal", "volume" : "100" }, "uris" : [ "http://www.mendeley.com/documents/?uuid=8ccd7cc0-0c7b-439e-91da-d247dda38cf0" ] }, { "id" : "ITEM-2", "itemData" : { "DOI" : "10.1016/j.biortech.2009.09.023", "ISSN" : "1873-2976", "PMID" : "19796931", "abstract" : "Energy recovery while treating low organic loads has been investigated using longitudinal tubular microbial fuel cell (MFC) reactors. Duplicate reactors, each consisting of two modules, were operated with influent sucrose organic loading rates (OLRs) between 0.04 and 0.42 g COD/l/d. Most soluble COD (sCOD) removal occurred in the first modules with predominantly VFAs reaching the second modules. Coulombic efficiency (CE) in the second modules ranged from 9% to 92% which was 3-4 times higher than the first modules. The maximum energy production was 1.75 W h/g COD in the second modules at OLR 0.24 g/l/d, up to 10 times higher than the first modules, attributable to non-fermentable substrate. A simple plug flow model of the reactors, including a generic non-electrogenic reaction competing for acetate, was developed. This modular tubular design can reproducibly distribute bioprocesses between successive modules and could be scalable, acting as a polishing stage while reducing energy requirements in wastewater treatment.", "author" : [ { "dropping-particle" : "", "family" : "Kim", "given" : "Jung Rae", "non-dropping-particle" : "", "parse-names" : false, "suffix" : "" }, { "dropping-particle" : "", "family" : "Premier", "given" : "Giuliano C", "non-dropping-particle" : "", "parse-names" : false, "suffix" : "" }, { "dropping-particle" : "", "family" : "Hawkes", "given" : "Freda R", "non-dropping-particle" : "", "parse-names" : false, "suffix" : "" }, { "dropping-particle" : "", "family" : "Rodr\u00edguez", "given" : "Jorge", "non-dropping-particle" : "", "parse-names" : false, "suffix" : "" }, { "dropping-particle" : "", "family" : "Dinsdale", "given" : "Richard M", "non-dropping-particle" : "", "parse-names" : false, "suffix" : "" }, { "dropping-particle" : "", "family" : "Guwy", "given" : "Alan J", "non-dropping-particle" : "", "parse-names" : false, "suffix" : "" } ], "container-title" : "Bioresource technology", "id" : "ITEM-2", "issue" : "4", "issued" : { "date-parts" : [ [ "2010", "2" ] ] }, "page" : "1190-8", "title" : "Modular tubular microbial fuel cells for energy recovery during sucrose wastewater treatment at low organic loading rate.", "type" : "article-journal", "volume" : "101" }, "uris" : [ "http://www.mendeley.com/documents/?uuid=96d9cc26-c0e3-423c-9133-c165eda0c04d" ] } ], "mendeley" : { "formattedCitation" : "&lt;sup&gt;30,31&lt;/sup&gt;", "plainTextFormattedCitation" : "30,31", "previouslyFormattedCitation" : "&lt;sup&gt;30,31&lt;/sup&gt;" }, "properties" : { "noteIndex" : 0 }, "schema" : "https://github.com/citation-style-language/schema/raw/master/csl-citation.json" }</w:instrText>
      </w:r>
      <w:r w:rsidR="001C033F" w:rsidRPr="00775188">
        <w:rPr>
          <w:rFonts w:ascii="Times New Roman" w:hAnsi="Times New Roman" w:cs="Times New Roman"/>
        </w:rPr>
        <w:fldChar w:fldCharType="separate"/>
      </w:r>
      <w:r w:rsidR="009D35CE" w:rsidRPr="00775188">
        <w:rPr>
          <w:rFonts w:ascii="Times New Roman" w:hAnsi="Times New Roman" w:cs="Times New Roman"/>
          <w:noProof/>
          <w:vertAlign w:val="superscript"/>
        </w:rPr>
        <w:t>30,31</w:t>
      </w:r>
      <w:r w:rsidR="001C033F" w:rsidRPr="00775188">
        <w:rPr>
          <w:rFonts w:ascii="Times New Roman" w:hAnsi="Times New Roman" w:cs="Times New Roman"/>
        </w:rPr>
        <w:fldChar w:fldCharType="end"/>
      </w:r>
      <w:r w:rsidR="001C033F" w:rsidRPr="00775188">
        <w:rPr>
          <w:rFonts w:ascii="Times New Roman" w:hAnsi="Times New Roman" w:cs="Times New Roman"/>
        </w:rPr>
        <w:t xml:space="preserve">. </w:t>
      </w:r>
      <w:r w:rsidR="005B6842" w:rsidRPr="00775188">
        <w:rPr>
          <w:rFonts w:ascii="Times New Roman" w:hAnsi="Times New Roman" w:cs="Times New Roman"/>
        </w:rPr>
        <w:t xml:space="preserve">Therefore the optimum flow rate, HRT, group positioning and amount of </w:t>
      </w:r>
      <w:r w:rsidR="000C5080" w:rsidRPr="00775188">
        <w:rPr>
          <w:rFonts w:ascii="Times New Roman" w:hAnsi="Times New Roman" w:cs="Times New Roman"/>
        </w:rPr>
        <w:t xml:space="preserve">magnesium </w:t>
      </w:r>
      <w:r w:rsidR="005B6842" w:rsidRPr="00775188">
        <w:rPr>
          <w:rStyle w:val="st"/>
          <w:rFonts w:ascii="Times New Roman" w:hAnsi="Times New Roman" w:cs="Times New Roman"/>
        </w:rPr>
        <w:t>addition need to be chosen accordingly when designing a MFC system for maximising power output and nutrient recovery.</w:t>
      </w:r>
    </w:p>
    <w:p w14:paraId="17501F3E" w14:textId="77777777" w:rsidR="005B6842" w:rsidRPr="00775188" w:rsidRDefault="005B6842" w:rsidP="00760C8D">
      <w:pPr>
        <w:spacing w:after="0"/>
        <w:ind w:firstLine="0"/>
        <w:rPr>
          <w:rFonts w:ascii="Times New Roman" w:hAnsi="Times New Roman" w:cs="Times New Roman"/>
        </w:rPr>
      </w:pPr>
    </w:p>
    <w:p w14:paraId="77CB462B" w14:textId="77777777" w:rsidR="00095990" w:rsidRPr="00775188" w:rsidRDefault="00095990" w:rsidP="00095990">
      <w:pPr>
        <w:spacing w:after="0"/>
        <w:ind w:firstLine="0"/>
        <w:rPr>
          <w:rFonts w:ascii="Times New Roman" w:eastAsia="Meiryo" w:hAnsi="Times New Roman" w:cs="Times New Roman"/>
          <w:b/>
        </w:rPr>
      </w:pPr>
      <w:r w:rsidRPr="00775188">
        <w:rPr>
          <w:rFonts w:ascii="Times New Roman" w:eastAsia="Meiryo" w:hAnsi="Times New Roman" w:cs="Times New Roman"/>
          <w:b/>
        </w:rPr>
        <w:t>Practical application</w:t>
      </w:r>
    </w:p>
    <w:p w14:paraId="4C4FDCC0" w14:textId="4285E3A0" w:rsidR="00095990" w:rsidRPr="00775188" w:rsidRDefault="00095990" w:rsidP="00B26859">
      <w:pPr>
        <w:spacing w:after="0"/>
        <w:ind w:firstLine="567"/>
        <w:rPr>
          <w:rFonts w:ascii="Times New Roman" w:eastAsia="Meiryo" w:hAnsi="Times New Roman" w:cs="Times New Roman"/>
        </w:rPr>
      </w:pPr>
      <w:r w:rsidRPr="00775188">
        <w:rPr>
          <w:rFonts w:ascii="Times New Roman" w:eastAsia="Meiryo" w:hAnsi="Times New Roman" w:cs="Times New Roman"/>
        </w:rPr>
        <w:t>For demonstration purpose</w:t>
      </w:r>
      <w:r w:rsidR="0097699B" w:rsidRPr="00775188">
        <w:rPr>
          <w:rFonts w:ascii="Times New Roman" w:eastAsia="Meiryo" w:hAnsi="Times New Roman" w:cs="Times New Roman"/>
        </w:rPr>
        <w:t>s</w:t>
      </w:r>
      <w:r w:rsidRPr="00775188">
        <w:rPr>
          <w:rFonts w:ascii="Times New Roman" w:eastAsia="Meiryo" w:hAnsi="Times New Roman" w:cs="Times New Roman"/>
        </w:rPr>
        <w:t xml:space="preserve">, it was attempted to operate a commercially available electronic air freshener with the 2 groups of </w:t>
      </w:r>
      <w:r w:rsidR="001A7045" w:rsidRPr="00775188">
        <w:rPr>
          <w:rFonts w:ascii="Times New Roman" w:eastAsia="Meiryo" w:hAnsi="Times New Roman" w:cs="Times New Roman"/>
        </w:rPr>
        <w:t xml:space="preserve">4 </w:t>
      </w:r>
      <w:r w:rsidRPr="00775188">
        <w:rPr>
          <w:rFonts w:ascii="Times New Roman" w:eastAsia="Meiryo" w:hAnsi="Times New Roman" w:cs="Times New Roman"/>
        </w:rPr>
        <w:t xml:space="preserve">MFCs </w:t>
      </w:r>
      <w:r w:rsidR="001A7045" w:rsidRPr="00775188">
        <w:rPr>
          <w:rFonts w:ascii="Times New Roman" w:eastAsia="Meiryo" w:hAnsi="Times New Roman" w:cs="Times New Roman"/>
        </w:rPr>
        <w:t xml:space="preserve">(8 in total) </w:t>
      </w:r>
      <w:r w:rsidRPr="00775188">
        <w:rPr>
          <w:rFonts w:ascii="Times New Roman" w:eastAsia="Meiryo" w:hAnsi="Times New Roman" w:cs="Times New Roman"/>
        </w:rPr>
        <w:t xml:space="preserve">used in this study. The air freshener originally required two D sized batteries to operate. The original circuit board of the automatic air freshener was modified with a </w:t>
      </w:r>
      <w:r w:rsidR="009321DB" w:rsidRPr="00775188">
        <w:rPr>
          <w:rFonts w:ascii="Times New Roman" w:eastAsia="Meiryo" w:hAnsi="Times New Roman" w:cs="Times New Roman"/>
        </w:rPr>
        <w:t>240 m</w:t>
      </w:r>
      <w:r w:rsidRPr="00775188">
        <w:rPr>
          <w:rFonts w:ascii="Times New Roman" w:eastAsia="Meiryo" w:hAnsi="Times New Roman" w:cs="Times New Roman"/>
        </w:rPr>
        <w:t>F super-capacitor (</w:t>
      </w:r>
      <w:proofErr w:type="spellStart"/>
      <w:r w:rsidRPr="00775188">
        <w:rPr>
          <w:rFonts w:ascii="Times New Roman" w:eastAsia="Meiryo" w:hAnsi="Times New Roman" w:cs="Times New Roman"/>
        </w:rPr>
        <w:t>Cellergy</w:t>
      </w:r>
      <w:proofErr w:type="spellEnd"/>
      <w:r w:rsidRPr="00775188">
        <w:rPr>
          <w:rFonts w:ascii="Times New Roman" w:eastAsia="Meiryo" w:hAnsi="Times New Roman" w:cs="Times New Roman"/>
        </w:rPr>
        <w:t xml:space="preserve">, Israel) which </w:t>
      </w:r>
      <w:r w:rsidR="009321DB" w:rsidRPr="00775188">
        <w:rPr>
          <w:rFonts w:ascii="Times New Roman" w:eastAsia="Meiryo" w:hAnsi="Times New Roman" w:cs="Times New Roman"/>
        </w:rPr>
        <w:t xml:space="preserve">would allow </w:t>
      </w:r>
      <w:r w:rsidR="00100BB2" w:rsidRPr="00775188">
        <w:rPr>
          <w:rFonts w:ascii="Times New Roman" w:eastAsia="Meiryo" w:hAnsi="Times New Roman" w:cs="Times New Roman"/>
        </w:rPr>
        <w:t xml:space="preserve">a </w:t>
      </w:r>
      <w:r w:rsidR="009321DB" w:rsidRPr="00775188">
        <w:rPr>
          <w:rFonts w:ascii="Times New Roman" w:eastAsia="Meiryo" w:hAnsi="Times New Roman" w:cs="Times New Roman"/>
        </w:rPr>
        <w:t xml:space="preserve">maximum voltage </w:t>
      </w:r>
      <w:r w:rsidR="00100BB2" w:rsidRPr="00775188">
        <w:rPr>
          <w:rFonts w:ascii="Times New Roman" w:eastAsia="Meiryo" w:hAnsi="Times New Roman" w:cs="Times New Roman"/>
        </w:rPr>
        <w:t xml:space="preserve">of </w:t>
      </w:r>
      <w:r w:rsidRPr="00775188">
        <w:rPr>
          <w:rFonts w:ascii="Times New Roman" w:eastAsia="Meiryo" w:hAnsi="Times New Roman" w:cs="Times New Roman"/>
        </w:rPr>
        <w:t xml:space="preserve">up to </w:t>
      </w:r>
      <w:r w:rsidR="009321DB" w:rsidRPr="00775188">
        <w:rPr>
          <w:rFonts w:ascii="Times New Roman" w:eastAsia="Meiryo" w:hAnsi="Times New Roman" w:cs="Times New Roman"/>
        </w:rPr>
        <w:t>4.2</w:t>
      </w:r>
      <w:r w:rsidRPr="00775188">
        <w:rPr>
          <w:rFonts w:ascii="Times New Roman" w:eastAsia="Meiryo" w:hAnsi="Times New Roman" w:cs="Times New Roman"/>
        </w:rPr>
        <w:t xml:space="preserve"> V. When the charged voltage of the capacitor reached 2.8 V, the air freshener </w:t>
      </w:r>
      <w:r w:rsidR="00280166" w:rsidRPr="00775188">
        <w:rPr>
          <w:rFonts w:ascii="Times New Roman" w:eastAsia="Meiryo" w:hAnsi="Times New Roman" w:cs="Times New Roman"/>
        </w:rPr>
        <w:t xml:space="preserve">operated </w:t>
      </w:r>
      <w:r w:rsidRPr="00775188">
        <w:rPr>
          <w:rFonts w:ascii="Times New Roman" w:eastAsia="Meiryo" w:hAnsi="Times New Roman" w:cs="Times New Roman"/>
        </w:rPr>
        <w:t xml:space="preserve">the </w:t>
      </w:r>
      <w:r w:rsidR="00280166" w:rsidRPr="00775188">
        <w:rPr>
          <w:rFonts w:ascii="Times New Roman" w:eastAsia="Meiryo" w:hAnsi="Times New Roman" w:cs="Times New Roman"/>
        </w:rPr>
        <w:t xml:space="preserve">integrated </w:t>
      </w:r>
      <w:r w:rsidRPr="00775188">
        <w:rPr>
          <w:rFonts w:ascii="Times New Roman" w:eastAsia="Meiryo" w:hAnsi="Times New Roman" w:cs="Times New Roman"/>
        </w:rPr>
        <w:t>motor</w:t>
      </w:r>
      <w:r w:rsidR="00280166" w:rsidRPr="00775188">
        <w:rPr>
          <w:rFonts w:ascii="Times New Roman" w:eastAsia="Meiryo" w:hAnsi="Times New Roman" w:cs="Times New Roman"/>
        </w:rPr>
        <w:t xml:space="preserve">, which actuated to press the nozzle of </w:t>
      </w:r>
      <w:r w:rsidRPr="00775188">
        <w:rPr>
          <w:rFonts w:ascii="Times New Roman" w:eastAsia="Meiryo" w:hAnsi="Times New Roman" w:cs="Times New Roman"/>
        </w:rPr>
        <w:t>an</w:t>
      </w:r>
      <w:r w:rsidR="009321DB" w:rsidRPr="00775188">
        <w:rPr>
          <w:rFonts w:ascii="Times New Roman" w:eastAsia="Meiryo" w:hAnsi="Times New Roman" w:cs="Times New Roman"/>
        </w:rPr>
        <w:t xml:space="preserve"> inserted</w:t>
      </w:r>
      <w:r w:rsidRPr="00775188">
        <w:rPr>
          <w:rFonts w:ascii="Times New Roman" w:eastAsia="Meiryo" w:hAnsi="Times New Roman" w:cs="Times New Roman"/>
        </w:rPr>
        <w:t xml:space="preserve"> </w:t>
      </w:r>
      <w:r w:rsidR="00280166" w:rsidRPr="00775188">
        <w:rPr>
          <w:rFonts w:ascii="Times New Roman" w:eastAsia="Meiryo" w:hAnsi="Times New Roman" w:cs="Times New Roman"/>
        </w:rPr>
        <w:t xml:space="preserve">compressed </w:t>
      </w:r>
      <w:r w:rsidRPr="00775188">
        <w:rPr>
          <w:rFonts w:ascii="Times New Roman" w:eastAsia="Meiryo" w:hAnsi="Times New Roman" w:cs="Times New Roman"/>
        </w:rPr>
        <w:t xml:space="preserve">air spray can. After the firing motion, </w:t>
      </w:r>
      <w:r w:rsidR="00280166" w:rsidRPr="00775188">
        <w:rPr>
          <w:rFonts w:ascii="Times New Roman" w:eastAsia="Meiryo" w:hAnsi="Times New Roman" w:cs="Times New Roman"/>
        </w:rPr>
        <w:t xml:space="preserve">the </w:t>
      </w:r>
      <w:r w:rsidRPr="00775188">
        <w:rPr>
          <w:rFonts w:ascii="Times New Roman" w:eastAsia="Meiryo" w:hAnsi="Times New Roman" w:cs="Times New Roman"/>
        </w:rPr>
        <w:t xml:space="preserve">voltage of the capacitor decreased to 2.1 V, </w:t>
      </w:r>
      <w:r w:rsidR="008458A7" w:rsidRPr="00775188">
        <w:rPr>
          <w:rFonts w:ascii="Times New Roman" w:eastAsia="Meiryo" w:hAnsi="Times New Roman" w:cs="Times New Roman"/>
        </w:rPr>
        <w:t xml:space="preserve">the system stopped and </w:t>
      </w:r>
      <w:r w:rsidRPr="00775188">
        <w:rPr>
          <w:rFonts w:ascii="Times New Roman" w:eastAsia="Meiryo" w:hAnsi="Times New Roman" w:cs="Times New Roman"/>
        </w:rPr>
        <w:t xml:space="preserve">the capacitor began to charge again. </w:t>
      </w:r>
      <w:r w:rsidR="001A7045" w:rsidRPr="00775188">
        <w:rPr>
          <w:rFonts w:ascii="Times New Roman" w:eastAsia="Meiryo" w:hAnsi="Times New Roman" w:cs="Times New Roman"/>
        </w:rPr>
        <w:t>The 4 MFCs within each group were connected as already described above, and the two groups were then connected in series.</w:t>
      </w:r>
    </w:p>
    <w:p w14:paraId="2ED498C7" w14:textId="295DB1F9" w:rsidR="00095990" w:rsidRPr="00775188" w:rsidRDefault="00095990" w:rsidP="00B26859">
      <w:pPr>
        <w:spacing w:after="0"/>
        <w:ind w:firstLine="567"/>
        <w:rPr>
          <w:rFonts w:ascii="Times New Roman" w:eastAsia="Meiryo" w:hAnsi="Times New Roman" w:cs="Times New Roman"/>
        </w:rPr>
      </w:pPr>
      <w:r w:rsidRPr="00775188">
        <w:rPr>
          <w:rFonts w:ascii="Times New Roman" w:eastAsia="Meiryo" w:hAnsi="Times New Roman" w:cs="Times New Roman"/>
        </w:rPr>
        <w:t>Figure 6 shows the temporal profiles of the MFC stack whilst operating the automatic air freshener. Each trough and peak represent one charge/discharge cycle where the MFC stack voltage increased as the capacitor was charged. When the capacitor discharged at 2.8 V, the voltage of the stack dropped to 2.1 V then quickly started charging up again. This charge/discharge cycle repeated every 15-25 minutes for 4 weeks continuously. This exemplar practical application demonstrated successfully the capability of the MFC stack</w:t>
      </w:r>
      <w:r w:rsidR="00853C8E" w:rsidRPr="00775188">
        <w:rPr>
          <w:rFonts w:ascii="Times New Roman" w:eastAsia="Meiryo" w:hAnsi="Times New Roman" w:cs="Times New Roman"/>
        </w:rPr>
        <w:t xml:space="preserve">, with </w:t>
      </w:r>
      <w:r w:rsidR="00483D38" w:rsidRPr="00775188">
        <w:rPr>
          <w:rFonts w:ascii="Times New Roman" w:eastAsia="Meiryo" w:hAnsi="Times New Roman" w:cs="Times New Roman"/>
        </w:rPr>
        <w:t xml:space="preserve">only </w:t>
      </w:r>
      <w:r w:rsidRPr="00775188">
        <w:rPr>
          <w:rFonts w:ascii="Times New Roman" w:eastAsia="Meiryo" w:hAnsi="Times New Roman" w:cs="Times New Roman"/>
        </w:rPr>
        <w:t xml:space="preserve">8 MFCs </w:t>
      </w:r>
      <w:r w:rsidR="00853C8E" w:rsidRPr="00775188">
        <w:rPr>
          <w:rFonts w:ascii="Times New Roman" w:eastAsia="Meiryo" w:hAnsi="Times New Roman" w:cs="Times New Roman"/>
        </w:rPr>
        <w:t>of</w:t>
      </w:r>
      <w:r w:rsidRPr="00775188">
        <w:rPr>
          <w:rFonts w:ascii="Times New Roman" w:eastAsia="Meiryo" w:hAnsi="Times New Roman" w:cs="Times New Roman"/>
        </w:rPr>
        <w:t xml:space="preserve"> 6.25 mL anodic volume</w:t>
      </w:r>
      <w:r w:rsidR="00483D38" w:rsidRPr="00775188">
        <w:rPr>
          <w:rFonts w:ascii="Times New Roman" w:eastAsia="Meiryo" w:hAnsi="Times New Roman" w:cs="Times New Roman"/>
        </w:rPr>
        <w:t xml:space="preserve"> each</w:t>
      </w:r>
      <w:r w:rsidRPr="00775188">
        <w:rPr>
          <w:rFonts w:ascii="Times New Roman" w:eastAsia="Meiryo" w:hAnsi="Times New Roman" w:cs="Times New Roman"/>
        </w:rPr>
        <w:t>.</w:t>
      </w:r>
    </w:p>
    <w:p w14:paraId="2CF5DAC4" w14:textId="77777777" w:rsidR="00095990" w:rsidRPr="00775188" w:rsidRDefault="00095990" w:rsidP="00095990">
      <w:pPr>
        <w:spacing w:after="0"/>
        <w:ind w:firstLine="0"/>
        <w:rPr>
          <w:rFonts w:ascii="Times New Roman" w:hAnsi="Times New Roman" w:cs="Times New Roman"/>
        </w:rPr>
      </w:pPr>
    </w:p>
    <w:p w14:paraId="6ED66E30" w14:textId="77777777" w:rsidR="00C32817" w:rsidRPr="00775188" w:rsidRDefault="00C32817" w:rsidP="0070413A">
      <w:pPr>
        <w:spacing w:after="0"/>
        <w:ind w:firstLine="0"/>
        <w:rPr>
          <w:rFonts w:ascii="Times New Roman" w:eastAsia="Meiryo" w:hAnsi="Times New Roman" w:cs="Times New Roman"/>
          <w:b/>
        </w:rPr>
      </w:pPr>
      <w:r w:rsidRPr="00775188">
        <w:rPr>
          <w:rFonts w:ascii="Times New Roman" w:eastAsia="Meiryo" w:hAnsi="Times New Roman" w:cs="Times New Roman"/>
          <w:b/>
        </w:rPr>
        <w:t>C</w:t>
      </w:r>
      <w:r w:rsidR="0070413A" w:rsidRPr="00775188">
        <w:rPr>
          <w:rFonts w:ascii="Times New Roman" w:eastAsia="Meiryo" w:hAnsi="Times New Roman" w:cs="Times New Roman"/>
          <w:b/>
        </w:rPr>
        <w:t>ONCLUSIONS</w:t>
      </w:r>
    </w:p>
    <w:p w14:paraId="334E113D" w14:textId="77777777" w:rsidR="001C033F" w:rsidRPr="00775188" w:rsidRDefault="005E719F" w:rsidP="00760C8D">
      <w:pPr>
        <w:spacing w:after="0"/>
        <w:ind w:firstLine="567"/>
        <w:rPr>
          <w:rFonts w:ascii="Times New Roman" w:hAnsi="Times New Roman" w:cs="Times New Roman"/>
        </w:rPr>
      </w:pPr>
      <w:bookmarkStart w:id="46" w:name="OLE_LINK36"/>
      <w:bookmarkStart w:id="47" w:name="OLE_LINK37"/>
      <w:r w:rsidRPr="00775188">
        <w:rPr>
          <w:rFonts w:ascii="Times New Roman" w:hAnsi="Times New Roman" w:cs="Times New Roman"/>
        </w:rPr>
        <w:t xml:space="preserve">In this work, a 3-stage </w:t>
      </w:r>
      <w:r w:rsidR="00B26859" w:rsidRPr="00775188">
        <w:rPr>
          <w:rFonts w:ascii="Times New Roman" w:hAnsi="Times New Roman" w:cs="Times New Roman"/>
        </w:rPr>
        <w:t xml:space="preserve">MFC/struvite extraction process </w:t>
      </w:r>
      <w:r w:rsidRPr="00775188">
        <w:rPr>
          <w:rFonts w:ascii="Times New Roman" w:hAnsi="Times New Roman" w:cs="Times New Roman"/>
        </w:rPr>
        <w:t xml:space="preserve">system demonstrated how </w:t>
      </w:r>
      <w:r w:rsidR="000668DB" w:rsidRPr="00775188">
        <w:rPr>
          <w:rFonts w:ascii="Times New Roman" w:hAnsi="Times New Roman" w:cs="Times New Roman"/>
        </w:rPr>
        <w:t xml:space="preserve">the </w:t>
      </w:r>
      <w:r w:rsidRPr="00775188">
        <w:rPr>
          <w:rFonts w:ascii="Times New Roman" w:hAnsi="Times New Roman" w:cs="Times New Roman"/>
        </w:rPr>
        <w:t>MFC technology and struvite precipitation c</w:t>
      </w:r>
      <w:r w:rsidR="005B6842" w:rsidRPr="00775188">
        <w:rPr>
          <w:rFonts w:ascii="Times New Roman" w:hAnsi="Times New Roman" w:cs="Times New Roman"/>
        </w:rPr>
        <w:t xml:space="preserve">ould </w:t>
      </w:r>
      <w:r w:rsidRPr="00775188">
        <w:rPr>
          <w:rFonts w:ascii="Times New Roman" w:hAnsi="Times New Roman" w:cs="Times New Roman"/>
        </w:rPr>
        <w:t xml:space="preserve">be integrated </w:t>
      </w:r>
      <w:r w:rsidR="00C731E4" w:rsidRPr="00775188">
        <w:rPr>
          <w:rFonts w:ascii="Times New Roman" w:hAnsi="Times New Roman" w:cs="Times New Roman"/>
        </w:rPr>
        <w:t xml:space="preserve">and </w:t>
      </w:r>
      <w:r w:rsidR="00EF07A8" w:rsidRPr="00775188">
        <w:rPr>
          <w:rFonts w:ascii="Times New Roman" w:hAnsi="Times New Roman" w:cs="Times New Roman"/>
        </w:rPr>
        <w:t>beneficial to each other in this integration</w:t>
      </w:r>
      <w:r w:rsidR="00A206D1" w:rsidRPr="00775188">
        <w:rPr>
          <w:rFonts w:ascii="Times New Roman" w:hAnsi="Times New Roman" w:cs="Times New Roman"/>
        </w:rPr>
        <w:t xml:space="preserve"> </w:t>
      </w:r>
      <w:r w:rsidRPr="00775188">
        <w:rPr>
          <w:rFonts w:ascii="Times New Roman" w:hAnsi="Times New Roman" w:cs="Times New Roman"/>
        </w:rPr>
        <w:t xml:space="preserve">for both energy </w:t>
      </w:r>
      <w:r w:rsidR="000668DB" w:rsidRPr="00775188">
        <w:rPr>
          <w:rFonts w:ascii="Times New Roman" w:hAnsi="Times New Roman" w:cs="Times New Roman"/>
        </w:rPr>
        <w:t xml:space="preserve">generation </w:t>
      </w:r>
      <w:r w:rsidRPr="00775188">
        <w:rPr>
          <w:rFonts w:ascii="Times New Roman" w:hAnsi="Times New Roman" w:cs="Times New Roman"/>
        </w:rPr>
        <w:t xml:space="preserve">and resource recovery from urine. </w:t>
      </w:r>
      <w:r w:rsidR="00C731E4" w:rsidRPr="00775188">
        <w:rPr>
          <w:rFonts w:ascii="Times New Roman" w:hAnsi="Times New Roman" w:cs="Times New Roman"/>
        </w:rPr>
        <w:t xml:space="preserve">Three </w:t>
      </w:r>
      <w:r w:rsidR="001C033F" w:rsidRPr="00775188">
        <w:rPr>
          <w:rFonts w:ascii="Times New Roman" w:hAnsi="Times New Roman" w:cs="Times New Roman"/>
        </w:rPr>
        <w:t>major conclusions were drawn in this study.</w:t>
      </w:r>
    </w:p>
    <w:p w14:paraId="54F816EB" w14:textId="051E8F95" w:rsidR="001C033F" w:rsidRPr="00775188" w:rsidRDefault="0041048F" w:rsidP="00A206D1">
      <w:pPr>
        <w:pStyle w:val="ListParagraph"/>
        <w:numPr>
          <w:ilvl w:val="0"/>
          <w:numId w:val="5"/>
        </w:numPr>
        <w:spacing w:after="0"/>
        <w:rPr>
          <w:rFonts w:ascii="Times New Roman" w:hAnsi="Times New Roman" w:cs="Times New Roman"/>
        </w:rPr>
      </w:pPr>
      <w:r w:rsidRPr="00775188">
        <w:rPr>
          <w:rFonts w:ascii="Times New Roman" w:hAnsi="Times New Roman" w:cs="Times New Roman"/>
        </w:rPr>
        <w:lastRenderedPageBreak/>
        <w:t>Placing MFCs before the struvite precipitation process helps struvite collection by accelerating urea hydrolysis</w:t>
      </w:r>
      <w:r w:rsidR="00FF3FE9" w:rsidRPr="00775188">
        <w:rPr>
          <w:rFonts w:ascii="Times New Roman" w:hAnsi="Times New Roman" w:cs="Times New Roman"/>
        </w:rPr>
        <w:t>,</w:t>
      </w:r>
      <w:r w:rsidRPr="00775188">
        <w:rPr>
          <w:rFonts w:ascii="Times New Roman" w:hAnsi="Times New Roman" w:cs="Times New Roman"/>
        </w:rPr>
        <w:t xml:space="preserve"> and removing struvite from urine before </w:t>
      </w:r>
      <w:r w:rsidR="00EF07A8" w:rsidRPr="00775188">
        <w:rPr>
          <w:rFonts w:ascii="Times New Roman" w:hAnsi="Times New Roman" w:cs="Times New Roman"/>
        </w:rPr>
        <w:t xml:space="preserve">the </w:t>
      </w:r>
      <w:r w:rsidRPr="00775188">
        <w:rPr>
          <w:rFonts w:ascii="Times New Roman" w:hAnsi="Times New Roman" w:cs="Times New Roman"/>
        </w:rPr>
        <w:t xml:space="preserve">MFCs helps by minimising the </w:t>
      </w:r>
      <w:r w:rsidR="0054797C" w:rsidRPr="00775188">
        <w:rPr>
          <w:rFonts w:ascii="Times New Roman" w:hAnsi="Times New Roman" w:cs="Times New Roman"/>
        </w:rPr>
        <w:t xml:space="preserve">element </w:t>
      </w:r>
      <w:r w:rsidRPr="00775188">
        <w:rPr>
          <w:rFonts w:ascii="Times New Roman" w:hAnsi="Times New Roman" w:cs="Times New Roman"/>
        </w:rPr>
        <w:t>of system blockage without hindering the MFC performance.</w:t>
      </w:r>
    </w:p>
    <w:p w14:paraId="4C941355" w14:textId="080AAE6A" w:rsidR="00CD42FC" w:rsidRPr="00775188" w:rsidRDefault="0041048F" w:rsidP="00CD42FC">
      <w:pPr>
        <w:pStyle w:val="ListParagraph"/>
        <w:numPr>
          <w:ilvl w:val="0"/>
          <w:numId w:val="5"/>
        </w:numPr>
        <w:spacing w:after="0"/>
        <w:rPr>
          <w:rFonts w:ascii="Times New Roman" w:hAnsi="Times New Roman" w:cs="Times New Roman"/>
        </w:rPr>
      </w:pPr>
      <w:r w:rsidRPr="00775188">
        <w:rPr>
          <w:rFonts w:ascii="Times New Roman" w:hAnsi="Times New Roman" w:cs="Times New Roman"/>
        </w:rPr>
        <w:t>With the 3-stage system proposed in this work, 82 % of PO</w:t>
      </w:r>
      <w:r w:rsidRPr="00775188">
        <w:rPr>
          <w:rFonts w:ascii="Times New Roman" w:hAnsi="Times New Roman" w:cs="Times New Roman"/>
          <w:vertAlign w:val="subscript"/>
        </w:rPr>
        <w:t>4</w:t>
      </w:r>
      <w:r w:rsidRPr="00775188">
        <w:rPr>
          <w:rFonts w:ascii="Times New Roman" w:hAnsi="Times New Roman" w:cs="Times New Roman"/>
          <w:vertAlign w:val="superscript"/>
        </w:rPr>
        <w:t>3–</w:t>
      </w:r>
      <w:r w:rsidRPr="00775188">
        <w:rPr>
          <w:rFonts w:ascii="Times New Roman" w:hAnsi="Times New Roman" w:cs="Times New Roman"/>
        </w:rPr>
        <w:t>-P, 20 % of COD of undiluted human urine were removed and 14.32 W/m</w:t>
      </w:r>
      <w:r w:rsidRPr="00775188">
        <w:rPr>
          <w:rFonts w:ascii="Times New Roman" w:hAnsi="Times New Roman" w:cs="Times New Roman"/>
          <w:vertAlign w:val="superscript"/>
        </w:rPr>
        <w:t>3</w:t>
      </w:r>
      <w:r w:rsidRPr="00775188">
        <w:rPr>
          <w:rFonts w:ascii="Times New Roman" w:hAnsi="Times New Roman" w:cs="Times New Roman"/>
        </w:rPr>
        <w:t xml:space="preserve"> (absolute power: 358 µW), 11.76 W/m</w:t>
      </w:r>
      <w:r w:rsidRPr="00775188">
        <w:rPr>
          <w:rFonts w:ascii="Times New Roman" w:hAnsi="Times New Roman" w:cs="Times New Roman"/>
          <w:vertAlign w:val="superscript"/>
        </w:rPr>
        <w:t>3</w:t>
      </w:r>
      <w:r w:rsidRPr="00775188">
        <w:rPr>
          <w:rFonts w:ascii="Times New Roman" w:hAnsi="Times New Roman" w:cs="Times New Roman"/>
        </w:rPr>
        <w:t xml:space="preserve"> (absolute power: 294 µW) of power was produced</w:t>
      </w:r>
      <w:r w:rsidR="0054797C" w:rsidRPr="00775188">
        <w:rPr>
          <w:rFonts w:ascii="Times New Roman" w:hAnsi="Times New Roman" w:cs="Times New Roman"/>
        </w:rPr>
        <w:t>, which was put to practical use</w:t>
      </w:r>
      <w:r w:rsidRPr="00775188">
        <w:rPr>
          <w:rFonts w:ascii="Times New Roman" w:hAnsi="Times New Roman" w:cs="Times New Roman"/>
        </w:rPr>
        <w:t>.</w:t>
      </w:r>
    </w:p>
    <w:p w14:paraId="67B6752D" w14:textId="77777777" w:rsidR="00DD0670" w:rsidRPr="00775188" w:rsidRDefault="00C731E4" w:rsidP="00CD42FC">
      <w:pPr>
        <w:pStyle w:val="ListParagraph"/>
        <w:numPr>
          <w:ilvl w:val="0"/>
          <w:numId w:val="5"/>
        </w:numPr>
        <w:spacing w:after="0"/>
        <w:rPr>
          <w:rStyle w:val="st"/>
          <w:rFonts w:ascii="Times New Roman" w:hAnsi="Times New Roman" w:cs="Times New Roman"/>
        </w:rPr>
      </w:pPr>
      <w:r w:rsidRPr="00775188">
        <w:rPr>
          <w:rFonts w:ascii="Times New Roman" w:hAnsi="Times New Roman" w:cs="Times New Roman"/>
        </w:rPr>
        <w:t xml:space="preserve">Besides the potential benefits of the proposed system concept, several design factors such as flow rate and amount of magnesium </w:t>
      </w:r>
      <w:r w:rsidRPr="00775188">
        <w:rPr>
          <w:rStyle w:val="st"/>
          <w:rFonts w:ascii="Times New Roman" w:hAnsi="Times New Roman" w:cs="Times New Roman"/>
        </w:rPr>
        <w:t>addition are suggested for further consideration, which can be the first steps to a truly sustainable energy future.</w:t>
      </w:r>
      <w:bookmarkEnd w:id="46"/>
      <w:bookmarkEnd w:id="47"/>
    </w:p>
    <w:p w14:paraId="5DBA1C42" w14:textId="77777777" w:rsidR="00CD42FC" w:rsidRPr="00775188" w:rsidRDefault="00CD42FC" w:rsidP="00CD42FC">
      <w:pPr>
        <w:spacing w:after="0"/>
        <w:ind w:firstLine="0"/>
        <w:rPr>
          <w:rFonts w:ascii="Times New Roman" w:hAnsi="Times New Roman" w:cs="Times New Roman"/>
        </w:rPr>
      </w:pPr>
    </w:p>
    <w:bookmarkEnd w:id="1"/>
    <w:bookmarkEnd w:id="2"/>
    <w:p w14:paraId="47DAF2CF" w14:textId="77777777" w:rsidR="00C32817" w:rsidRPr="00775188" w:rsidRDefault="00C32817" w:rsidP="00C80E8A">
      <w:pPr>
        <w:spacing w:after="0"/>
        <w:ind w:firstLine="0"/>
        <w:contextualSpacing/>
        <w:rPr>
          <w:rFonts w:ascii="Times New Roman" w:eastAsia="Meiryo" w:hAnsi="Times New Roman" w:cs="Times New Roman"/>
          <w:b/>
        </w:rPr>
      </w:pPr>
      <w:r w:rsidRPr="00775188">
        <w:rPr>
          <w:rFonts w:ascii="Times New Roman" w:eastAsia="Meiryo" w:hAnsi="Times New Roman" w:cs="Times New Roman"/>
          <w:b/>
        </w:rPr>
        <w:t>A</w:t>
      </w:r>
      <w:r w:rsidR="0070413A" w:rsidRPr="00775188">
        <w:rPr>
          <w:rFonts w:ascii="Times New Roman" w:eastAsia="Meiryo" w:hAnsi="Times New Roman" w:cs="Times New Roman"/>
          <w:b/>
        </w:rPr>
        <w:t>CKNOWLEDGEMENTS</w:t>
      </w:r>
    </w:p>
    <w:p w14:paraId="35A1B914" w14:textId="77777777" w:rsidR="00C32817" w:rsidRPr="00775188" w:rsidRDefault="00D517B7" w:rsidP="00C80E8A">
      <w:pPr>
        <w:spacing w:after="0"/>
        <w:ind w:firstLine="567"/>
        <w:contextualSpacing/>
        <w:rPr>
          <w:rFonts w:ascii="Times New Roman" w:eastAsia="Meiryo" w:hAnsi="Times New Roman" w:cs="Times New Roman"/>
        </w:rPr>
      </w:pPr>
      <w:r w:rsidRPr="00775188">
        <w:rPr>
          <w:rFonts w:ascii="Times New Roman" w:eastAsia="Meiryo" w:hAnsi="Times New Roman" w:cs="Times New Roman"/>
        </w:rPr>
        <w:t>The authors would like to thank the Engineering and Physical Sciences Research Council (EPSRC) UK, for the financial support of this work through the project with grant numbers EP/I004653/1 and EP/L002132/1. Parts of the urine study are funded by the Bill &amp; Melinda Gates Foundation grant no. OPP1094890.</w:t>
      </w:r>
    </w:p>
    <w:p w14:paraId="184611DB" w14:textId="77777777" w:rsidR="00691D8F" w:rsidRPr="00775188" w:rsidRDefault="00C01CE4" w:rsidP="00C80E8A">
      <w:pPr>
        <w:spacing w:after="0"/>
        <w:ind w:firstLine="0"/>
        <w:contextualSpacing/>
        <w:rPr>
          <w:rFonts w:ascii="Times New Roman" w:hAnsi="Times New Roman" w:cs="Times New Roman"/>
        </w:rPr>
      </w:pPr>
      <w:r w:rsidRPr="00775188">
        <w:rPr>
          <w:rFonts w:ascii="Times New Roman" w:eastAsia="Meiryo" w:hAnsi="Times New Roman" w:cs="Times New Roman"/>
        </w:rPr>
        <w:t xml:space="preserve"> </w:t>
      </w:r>
    </w:p>
    <w:p w14:paraId="5327AD03" w14:textId="77777777" w:rsidR="004F5235" w:rsidRPr="00775188" w:rsidRDefault="001E3992" w:rsidP="008F0E5E">
      <w:pPr>
        <w:spacing w:after="0"/>
        <w:ind w:firstLine="0"/>
        <w:contextualSpacing/>
        <w:divId w:val="6947622"/>
        <w:rPr>
          <w:rFonts w:ascii="Times New Roman" w:eastAsia="Meiryo" w:hAnsi="Times New Roman" w:cs="Times New Roman"/>
          <w:b/>
        </w:rPr>
      </w:pPr>
      <w:r w:rsidRPr="00775188">
        <w:rPr>
          <w:rFonts w:ascii="Times New Roman" w:eastAsia="Meiryo" w:hAnsi="Times New Roman" w:cs="Times New Roman"/>
          <w:b/>
        </w:rPr>
        <w:t>R</w:t>
      </w:r>
      <w:r w:rsidR="0070413A" w:rsidRPr="00775188">
        <w:rPr>
          <w:rFonts w:ascii="Times New Roman" w:eastAsia="Meiryo" w:hAnsi="Times New Roman" w:cs="Times New Roman"/>
          <w:b/>
        </w:rPr>
        <w:t>EFERENCES</w:t>
      </w:r>
    </w:p>
    <w:p w14:paraId="34253D9B" w14:textId="77777777" w:rsidR="008F0E5E" w:rsidRPr="00775188" w:rsidRDefault="00C87A1A" w:rsidP="008F0E5E">
      <w:pPr>
        <w:pStyle w:val="NormalWeb"/>
        <w:spacing w:line="480" w:lineRule="auto"/>
        <w:ind w:left="640" w:hanging="640"/>
        <w:rPr>
          <w:noProof/>
          <w:sz w:val="22"/>
        </w:rPr>
      </w:pPr>
      <w:r w:rsidRPr="00775188">
        <w:rPr>
          <w:rFonts w:eastAsia="Meiryo"/>
          <w:sz w:val="22"/>
          <w:szCs w:val="22"/>
        </w:rPr>
        <w:fldChar w:fldCharType="begin" w:fldLock="1"/>
      </w:r>
      <w:r w:rsidR="0041129F" w:rsidRPr="00775188">
        <w:rPr>
          <w:rFonts w:eastAsia="Meiryo"/>
          <w:sz w:val="22"/>
          <w:szCs w:val="22"/>
        </w:rPr>
        <w:instrText xml:space="preserve">ADDIN Mendeley Bibliography CSL_BIBLIOGRAPHY </w:instrText>
      </w:r>
      <w:r w:rsidRPr="00775188">
        <w:rPr>
          <w:rFonts w:eastAsia="Meiryo"/>
          <w:sz w:val="22"/>
          <w:szCs w:val="22"/>
        </w:rPr>
        <w:fldChar w:fldCharType="separate"/>
      </w:r>
      <w:r w:rsidR="009D35CE" w:rsidRPr="00775188">
        <w:rPr>
          <w:noProof/>
          <w:sz w:val="22"/>
        </w:rPr>
        <w:t xml:space="preserve">1. </w:t>
      </w:r>
      <w:r w:rsidR="009D35CE" w:rsidRPr="00775188">
        <w:rPr>
          <w:noProof/>
          <w:sz w:val="22"/>
        </w:rPr>
        <w:tab/>
        <w:t>Ieropoulos I, Greenman J</w:t>
      </w:r>
      <w:r w:rsidR="008F0E5E" w:rsidRPr="00775188">
        <w:rPr>
          <w:noProof/>
          <w:sz w:val="22"/>
        </w:rPr>
        <w:t xml:space="preserve"> and</w:t>
      </w:r>
      <w:r w:rsidR="009D35CE" w:rsidRPr="00775188">
        <w:rPr>
          <w:noProof/>
          <w:sz w:val="22"/>
        </w:rPr>
        <w:t xml:space="preserve"> Melhuish C</w:t>
      </w:r>
      <w:r w:rsidR="008F0E5E" w:rsidRPr="00775188">
        <w:rPr>
          <w:noProof/>
          <w:sz w:val="22"/>
        </w:rPr>
        <w:t xml:space="preserve">, </w:t>
      </w:r>
      <w:r w:rsidR="009D35CE" w:rsidRPr="00775188">
        <w:rPr>
          <w:noProof/>
          <w:sz w:val="22"/>
        </w:rPr>
        <w:t xml:space="preserve">Urine utilisation by microbial fuel cells; energy fuel for the future. </w:t>
      </w:r>
      <w:r w:rsidR="009D35CE" w:rsidRPr="00775188">
        <w:rPr>
          <w:i/>
          <w:noProof/>
          <w:sz w:val="22"/>
        </w:rPr>
        <w:t>Phys Chem Chem Phys</w:t>
      </w:r>
      <w:r w:rsidR="009D35CE" w:rsidRPr="00775188">
        <w:rPr>
          <w:noProof/>
          <w:sz w:val="22"/>
        </w:rPr>
        <w:t xml:space="preserve"> </w:t>
      </w:r>
      <w:r w:rsidR="008F0E5E" w:rsidRPr="00775188">
        <w:rPr>
          <w:b/>
          <w:noProof/>
          <w:sz w:val="22"/>
        </w:rPr>
        <w:t>14</w:t>
      </w:r>
      <w:r w:rsidR="008F0E5E" w:rsidRPr="00775188">
        <w:rPr>
          <w:noProof/>
          <w:sz w:val="22"/>
        </w:rPr>
        <w:t>:94-98 (2012).</w:t>
      </w:r>
    </w:p>
    <w:p w14:paraId="13B94445" w14:textId="77777777" w:rsidR="009D35CE" w:rsidRPr="00775188" w:rsidRDefault="009D35CE" w:rsidP="008F0E5E">
      <w:pPr>
        <w:pStyle w:val="NormalWeb"/>
        <w:spacing w:line="480" w:lineRule="auto"/>
        <w:ind w:left="640" w:hanging="640"/>
        <w:rPr>
          <w:noProof/>
          <w:sz w:val="22"/>
        </w:rPr>
      </w:pPr>
      <w:r w:rsidRPr="00775188">
        <w:rPr>
          <w:noProof/>
          <w:sz w:val="22"/>
        </w:rPr>
        <w:t xml:space="preserve">2. </w:t>
      </w:r>
      <w:r w:rsidRPr="00775188">
        <w:rPr>
          <w:noProof/>
          <w:sz w:val="22"/>
        </w:rPr>
        <w:tab/>
        <w:t>Larsen T</w:t>
      </w:r>
      <w:r w:rsidR="008F0E5E" w:rsidRPr="00775188">
        <w:rPr>
          <w:noProof/>
          <w:sz w:val="22"/>
        </w:rPr>
        <w:t xml:space="preserve"> and Gujer W,</w:t>
      </w:r>
      <w:r w:rsidRPr="00775188">
        <w:rPr>
          <w:noProof/>
          <w:sz w:val="22"/>
        </w:rPr>
        <w:t xml:space="preserve"> Separate management of anthropogenic nutrient solutions (human urine). </w:t>
      </w:r>
      <w:r w:rsidRPr="00775188">
        <w:rPr>
          <w:i/>
          <w:noProof/>
          <w:sz w:val="22"/>
        </w:rPr>
        <w:t>Water Sci Technol</w:t>
      </w:r>
      <w:r w:rsidRPr="00775188">
        <w:rPr>
          <w:noProof/>
          <w:sz w:val="22"/>
        </w:rPr>
        <w:t xml:space="preserve"> </w:t>
      </w:r>
      <w:r w:rsidR="008F0E5E" w:rsidRPr="00775188">
        <w:rPr>
          <w:b/>
          <w:noProof/>
          <w:sz w:val="22"/>
        </w:rPr>
        <w:t>34</w:t>
      </w:r>
      <w:r w:rsidR="008F0E5E" w:rsidRPr="00775188">
        <w:rPr>
          <w:noProof/>
          <w:sz w:val="22"/>
        </w:rPr>
        <w:t>:87-94 (1996).</w:t>
      </w:r>
    </w:p>
    <w:p w14:paraId="457CC031" w14:textId="77777777" w:rsidR="009D35CE" w:rsidRPr="00775188" w:rsidRDefault="009D35CE" w:rsidP="008F0E5E">
      <w:pPr>
        <w:pStyle w:val="NormalWeb"/>
        <w:spacing w:line="480" w:lineRule="auto"/>
        <w:ind w:left="640" w:hanging="640"/>
        <w:rPr>
          <w:noProof/>
          <w:sz w:val="22"/>
        </w:rPr>
      </w:pPr>
      <w:r w:rsidRPr="00775188">
        <w:rPr>
          <w:noProof/>
          <w:sz w:val="22"/>
        </w:rPr>
        <w:t xml:space="preserve">3. </w:t>
      </w:r>
      <w:r w:rsidRPr="00775188">
        <w:rPr>
          <w:noProof/>
          <w:sz w:val="22"/>
        </w:rPr>
        <w:tab/>
        <w:t>Pretty JN, Mason CF, Nedwell DB, Hine RE, Leaf S</w:t>
      </w:r>
      <w:r w:rsidR="008F0E5E" w:rsidRPr="00775188">
        <w:rPr>
          <w:noProof/>
          <w:sz w:val="22"/>
        </w:rPr>
        <w:t xml:space="preserve"> and </w:t>
      </w:r>
      <w:r w:rsidRPr="00775188">
        <w:rPr>
          <w:noProof/>
          <w:sz w:val="22"/>
        </w:rPr>
        <w:t>Dils R</w:t>
      </w:r>
      <w:r w:rsidR="008F0E5E" w:rsidRPr="00775188">
        <w:rPr>
          <w:noProof/>
          <w:sz w:val="22"/>
        </w:rPr>
        <w:t xml:space="preserve">, </w:t>
      </w:r>
      <w:r w:rsidRPr="00775188">
        <w:rPr>
          <w:noProof/>
          <w:sz w:val="22"/>
        </w:rPr>
        <w:t xml:space="preserve">Environmental Costs of Freshwater Eutrophication in England and Wales. </w:t>
      </w:r>
      <w:r w:rsidRPr="00775188">
        <w:rPr>
          <w:i/>
          <w:noProof/>
          <w:sz w:val="22"/>
        </w:rPr>
        <w:t>Environ Sci Technol</w:t>
      </w:r>
      <w:r w:rsidRPr="00775188">
        <w:rPr>
          <w:noProof/>
          <w:sz w:val="22"/>
        </w:rPr>
        <w:t xml:space="preserve"> </w:t>
      </w:r>
      <w:r w:rsidR="008F0E5E" w:rsidRPr="00775188">
        <w:rPr>
          <w:b/>
          <w:noProof/>
          <w:sz w:val="22"/>
        </w:rPr>
        <w:t>37</w:t>
      </w:r>
      <w:r w:rsidR="008F0E5E" w:rsidRPr="00775188">
        <w:rPr>
          <w:noProof/>
          <w:sz w:val="22"/>
        </w:rPr>
        <w:t>:201-208 (2003).</w:t>
      </w:r>
    </w:p>
    <w:p w14:paraId="5DE5E952" w14:textId="77777777" w:rsidR="009D35CE" w:rsidRPr="00775188" w:rsidRDefault="009D35CE" w:rsidP="008F0E5E">
      <w:pPr>
        <w:pStyle w:val="NormalWeb"/>
        <w:spacing w:line="480" w:lineRule="auto"/>
        <w:ind w:left="640" w:hanging="640"/>
        <w:rPr>
          <w:noProof/>
          <w:sz w:val="22"/>
        </w:rPr>
      </w:pPr>
      <w:r w:rsidRPr="00775188">
        <w:rPr>
          <w:noProof/>
          <w:sz w:val="22"/>
        </w:rPr>
        <w:t xml:space="preserve">4. </w:t>
      </w:r>
      <w:r w:rsidRPr="00775188">
        <w:rPr>
          <w:noProof/>
          <w:sz w:val="22"/>
        </w:rPr>
        <w:tab/>
        <w:t>Kirchmann H</w:t>
      </w:r>
      <w:r w:rsidR="008F0E5E" w:rsidRPr="00775188">
        <w:rPr>
          <w:noProof/>
          <w:sz w:val="22"/>
        </w:rPr>
        <w:t xml:space="preserve"> and Pettersson S,</w:t>
      </w:r>
      <w:r w:rsidRPr="00775188">
        <w:rPr>
          <w:noProof/>
          <w:sz w:val="22"/>
        </w:rPr>
        <w:t xml:space="preserve"> Human urine - chemical composition and fertilizer use efficiency. </w:t>
      </w:r>
      <w:r w:rsidRPr="00775188">
        <w:rPr>
          <w:i/>
          <w:noProof/>
          <w:sz w:val="22"/>
        </w:rPr>
        <w:t>Fertil Res</w:t>
      </w:r>
      <w:r w:rsidRPr="00775188">
        <w:rPr>
          <w:noProof/>
          <w:sz w:val="22"/>
        </w:rPr>
        <w:t xml:space="preserve"> </w:t>
      </w:r>
      <w:r w:rsidR="008F0E5E" w:rsidRPr="00775188">
        <w:rPr>
          <w:b/>
          <w:noProof/>
          <w:sz w:val="22"/>
        </w:rPr>
        <w:t>4</w:t>
      </w:r>
      <w:r w:rsidRPr="00775188">
        <w:rPr>
          <w:b/>
          <w:noProof/>
          <w:sz w:val="22"/>
        </w:rPr>
        <w:t>0</w:t>
      </w:r>
      <w:r w:rsidRPr="00775188">
        <w:rPr>
          <w:noProof/>
          <w:sz w:val="22"/>
        </w:rPr>
        <w:t>:149–</w:t>
      </w:r>
      <w:r w:rsidR="008F0E5E" w:rsidRPr="00775188">
        <w:rPr>
          <w:noProof/>
          <w:sz w:val="22"/>
        </w:rPr>
        <w:t>1</w:t>
      </w:r>
      <w:r w:rsidRPr="00775188">
        <w:rPr>
          <w:noProof/>
          <w:sz w:val="22"/>
        </w:rPr>
        <w:t>54</w:t>
      </w:r>
      <w:r w:rsidR="008F0E5E" w:rsidRPr="00775188">
        <w:rPr>
          <w:noProof/>
          <w:sz w:val="22"/>
        </w:rPr>
        <w:t xml:space="preserve"> (1995)</w:t>
      </w:r>
      <w:r w:rsidRPr="00775188">
        <w:rPr>
          <w:noProof/>
          <w:sz w:val="22"/>
        </w:rPr>
        <w:t xml:space="preserve">. </w:t>
      </w:r>
    </w:p>
    <w:p w14:paraId="5834E09B" w14:textId="77777777" w:rsidR="009D35CE" w:rsidRPr="00775188" w:rsidRDefault="009D35CE" w:rsidP="008F0E5E">
      <w:pPr>
        <w:pStyle w:val="NormalWeb"/>
        <w:spacing w:line="480" w:lineRule="auto"/>
        <w:ind w:left="640" w:hanging="640"/>
        <w:rPr>
          <w:noProof/>
          <w:sz w:val="22"/>
        </w:rPr>
      </w:pPr>
      <w:r w:rsidRPr="00775188">
        <w:rPr>
          <w:noProof/>
          <w:sz w:val="22"/>
        </w:rPr>
        <w:lastRenderedPageBreak/>
        <w:t xml:space="preserve">5. </w:t>
      </w:r>
      <w:r w:rsidRPr="00775188">
        <w:rPr>
          <w:noProof/>
          <w:sz w:val="22"/>
        </w:rPr>
        <w:tab/>
        <w:t>Bhattarai KK, Taiganides EP</w:t>
      </w:r>
      <w:r w:rsidR="008F0E5E" w:rsidRPr="00775188">
        <w:rPr>
          <w:noProof/>
          <w:sz w:val="22"/>
        </w:rPr>
        <w:t xml:space="preserve"> and</w:t>
      </w:r>
      <w:r w:rsidRPr="00775188">
        <w:rPr>
          <w:noProof/>
          <w:sz w:val="22"/>
        </w:rPr>
        <w:t xml:space="preserve"> Yap BC</w:t>
      </w:r>
      <w:r w:rsidR="008F0E5E" w:rsidRPr="00775188">
        <w:rPr>
          <w:noProof/>
          <w:sz w:val="22"/>
        </w:rPr>
        <w:t xml:space="preserve">, </w:t>
      </w:r>
      <w:r w:rsidRPr="00775188">
        <w:rPr>
          <w:noProof/>
          <w:sz w:val="22"/>
        </w:rPr>
        <w:t xml:space="preserve">Struvite deposits in pipes and aerators. </w:t>
      </w:r>
      <w:r w:rsidRPr="00775188">
        <w:rPr>
          <w:i/>
          <w:noProof/>
          <w:sz w:val="22"/>
        </w:rPr>
        <w:t>Biol Wastes</w:t>
      </w:r>
      <w:r w:rsidRPr="00775188">
        <w:rPr>
          <w:noProof/>
          <w:sz w:val="22"/>
        </w:rPr>
        <w:t xml:space="preserve"> </w:t>
      </w:r>
      <w:r w:rsidR="008F0E5E" w:rsidRPr="00775188">
        <w:rPr>
          <w:b/>
          <w:noProof/>
          <w:sz w:val="22"/>
        </w:rPr>
        <w:t>30</w:t>
      </w:r>
      <w:r w:rsidR="008F0E5E" w:rsidRPr="00775188">
        <w:rPr>
          <w:noProof/>
          <w:sz w:val="22"/>
        </w:rPr>
        <w:t>:133-147 (1989).</w:t>
      </w:r>
    </w:p>
    <w:p w14:paraId="7F9970C6" w14:textId="77777777" w:rsidR="009D35CE" w:rsidRPr="00775188" w:rsidRDefault="009D35CE" w:rsidP="008F0E5E">
      <w:pPr>
        <w:pStyle w:val="NormalWeb"/>
        <w:spacing w:line="480" w:lineRule="auto"/>
        <w:ind w:left="640" w:hanging="640"/>
        <w:rPr>
          <w:noProof/>
          <w:sz w:val="22"/>
        </w:rPr>
      </w:pPr>
      <w:r w:rsidRPr="00775188">
        <w:rPr>
          <w:noProof/>
          <w:sz w:val="22"/>
        </w:rPr>
        <w:t xml:space="preserve">6. </w:t>
      </w:r>
      <w:r w:rsidRPr="00775188">
        <w:rPr>
          <w:noProof/>
          <w:sz w:val="22"/>
        </w:rPr>
        <w:tab/>
        <w:t>Fattah KP</w:t>
      </w:r>
      <w:r w:rsidR="008F0E5E" w:rsidRPr="00775188">
        <w:rPr>
          <w:noProof/>
          <w:sz w:val="22"/>
        </w:rPr>
        <w:t>,</w:t>
      </w:r>
      <w:r w:rsidRPr="00775188">
        <w:rPr>
          <w:noProof/>
          <w:sz w:val="22"/>
        </w:rPr>
        <w:t xml:space="preserve"> Assessing struvite formation potential at wastewater treatment plants. </w:t>
      </w:r>
      <w:r w:rsidRPr="00775188">
        <w:rPr>
          <w:i/>
          <w:noProof/>
          <w:sz w:val="22"/>
        </w:rPr>
        <w:t>Int J Environ Sci Dev</w:t>
      </w:r>
      <w:r w:rsidRPr="00775188">
        <w:rPr>
          <w:noProof/>
          <w:sz w:val="22"/>
        </w:rPr>
        <w:t xml:space="preserve"> </w:t>
      </w:r>
      <w:r w:rsidR="008F0E5E" w:rsidRPr="00775188">
        <w:rPr>
          <w:b/>
          <w:noProof/>
          <w:sz w:val="22"/>
        </w:rPr>
        <w:t>3</w:t>
      </w:r>
      <w:r w:rsidR="008F0E5E" w:rsidRPr="00775188">
        <w:rPr>
          <w:noProof/>
          <w:sz w:val="22"/>
        </w:rPr>
        <w:t>:548-552 (2012).</w:t>
      </w:r>
    </w:p>
    <w:p w14:paraId="3C884D4C" w14:textId="77777777" w:rsidR="009D35CE" w:rsidRPr="00775188" w:rsidRDefault="009D35CE" w:rsidP="008F0E5E">
      <w:pPr>
        <w:pStyle w:val="NormalWeb"/>
        <w:spacing w:line="480" w:lineRule="auto"/>
        <w:ind w:left="640" w:hanging="640"/>
        <w:rPr>
          <w:noProof/>
          <w:sz w:val="22"/>
        </w:rPr>
      </w:pPr>
      <w:r w:rsidRPr="00775188">
        <w:rPr>
          <w:noProof/>
          <w:sz w:val="22"/>
        </w:rPr>
        <w:t xml:space="preserve">7. </w:t>
      </w:r>
      <w:r w:rsidRPr="00775188">
        <w:rPr>
          <w:noProof/>
          <w:sz w:val="22"/>
        </w:rPr>
        <w:tab/>
        <w:t>Nelson NO</w:t>
      </w:r>
      <w:r w:rsidR="008F0E5E" w:rsidRPr="00775188">
        <w:rPr>
          <w:noProof/>
          <w:sz w:val="22"/>
        </w:rPr>
        <w:t>,</w:t>
      </w:r>
      <w:r w:rsidRPr="00775188">
        <w:rPr>
          <w:noProof/>
          <w:sz w:val="22"/>
        </w:rPr>
        <w:t xml:space="preserve"> Phosphorus removal from anaerobic swine lagoon effluent as struvite and its use as a slow-release fertilizer</w:t>
      </w:r>
      <w:r w:rsidR="008F0E5E" w:rsidRPr="00775188">
        <w:rPr>
          <w:noProof/>
          <w:sz w:val="22"/>
        </w:rPr>
        <w:t xml:space="preserve">, </w:t>
      </w:r>
      <w:r w:rsidRPr="00775188">
        <w:rPr>
          <w:noProof/>
          <w:sz w:val="22"/>
        </w:rPr>
        <w:t>North Carolina State University</w:t>
      </w:r>
      <w:r w:rsidR="008F0E5E" w:rsidRPr="00775188">
        <w:rPr>
          <w:noProof/>
          <w:sz w:val="22"/>
        </w:rPr>
        <w:t>, North Carolina (2000).</w:t>
      </w:r>
    </w:p>
    <w:p w14:paraId="540A2FB4" w14:textId="77777777" w:rsidR="009D35CE" w:rsidRPr="00775188" w:rsidRDefault="009D35CE" w:rsidP="008F0E5E">
      <w:pPr>
        <w:pStyle w:val="NormalWeb"/>
        <w:spacing w:line="480" w:lineRule="auto"/>
        <w:ind w:left="640" w:hanging="640"/>
        <w:rPr>
          <w:noProof/>
          <w:sz w:val="22"/>
        </w:rPr>
      </w:pPr>
      <w:r w:rsidRPr="00775188">
        <w:rPr>
          <w:noProof/>
          <w:sz w:val="22"/>
        </w:rPr>
        <w:t xml:space="preserve">8. </w:t>
      </w:r>
      <w:r w:rsidRPr="00775188">
        <w:rPr>
          <w:noProof/>
          <w:sz w:val="22"/>
        </w:rPr>
        <w:tab/>
        <w:t>Münch E V</w:t>
      </w:r>
      <w:r w:rsidR="008F0E5E" w:rsidRPr="00775188">
        <w:rPr>
          <w:noProof/>
          <w:sz w:val="22"/>
        </w:rPr>
        <w:t xml:space="preserve"> and</w:t>
      </w:r>
      <w:r w:rsidRPr="00775188">
        <w:rPr>
          <w:noProof/>
          <w:sz w:val="22"/>
        </w:rPr>
        <w:t xml:space="preserve"> Barr K</w:t>
      </w:r>
      <w:r w:rsidR="008F0E5E" w:rsidRPr="00775188">
        <w:rPr>
          <w:noProof/>
          <w:sz w:val="22"/>
        </w:rPr>
        <w:t xml:space="preserve">, </w:t>
      </w:r>
      <w:r w:rsidRPr="00775188">
        <w:rPr>
          <w:noProof/>
          <w:sz w:val="22"/>
        </w:rPr>
        <w:t xml:space="preserve">Controlled struvite crystallisation for removing phosphorus from anaerobic digester sidestreams. </w:t>
      </w:r>
      <w:r w:rsidRPr="00775188">
        <w:rPr>
          <w:i/>
          <w:noProof/>
          <w:sz w:val="22"/>
        </w:rPr>
        <w:t>Water Res</w:t>
      </w:r>
      <w:r w:rsidRPr="00775188">
        <w:rPr>
          <w:noProof/>
          <w:sz w:val="22"/>
        </w:rPr>
        <w:t xml:space="preserve"> </w:t>
      </w:r>
      <w:r w:rsidR="008F0E5E" w:rsidRPr="00775188">
        <w:rPr>
          <w:b/>
          <w:noProof/>
          <w:sz w:val="22"/>
        </w:rPr>
        <w:t>35</w:t>
      </w:r>
      <w:r w:rsidR="008F0E5E" w:rsidRPr="00775188">
        <w:rPr>
          <w:noProof/>
          <w:sz w:val="22"/>
        </w:rPr>
        <w:t>:151-159 (2001).</w:t>
      </w:r>
    </w:p>
    <w:p w14:paraId="25D4F717" w14:textId="77777777" w:rsidR="009D35CE" w:rsidRPr="00775188" w:rsidRDefault="009D35CE" w:rsidP="008F0E5E">
      <w:pPr>
        <w:pStyle w:val="NormalWeb"/>
        <w:spacing w:line="480" w:lineRule="auto"/>
        <w:ind w:left="640" w:hanging="640"/>
        <w:rPr>
          <w:noProof/>
          <w:sz w:val="22"/>
        </w:rPr>
      </w:pPr>
      <w:r w:rsidRPr="00775188">
        <w:rPr>
          <w:noProof/>
          <w:sz w:val="22"/>
        </w:rPr>
        <w:t xml:space="preserve">9. </w:t>
      </w:r>
      <w:r w:rsidRPr="00775188">
        <w:rPr>
          <w:noProof/>
          <w:sz w:val="22"/>
        </w:rPr>
        <w:tab/>
        <w:t>Ryu H, Lim C, Kang M</w:t>
      </w:r>
      <w:r w:rsidR="008F0E5E" w:rsidRPr="00775188">
        <w:rPr>
          <w:noProof/>
          <w:sz w:val="22"/>
        </w:rPr>
        <w:t xml:space="preserve"> and</w:t>
      </w:r>
      <w:r w:rsidRPr="00775188">
        <w:rPr>
          <w:noProof/>
          <w:sz w:val="22"/>
        </w:rPr>
        <w:t xml:space="preserve"> Lee S</w:t>
      </w:r>
      <w:r w:rsidR="008F0E5E" w:rsidRPr="00775188">
        <w:rPr>
          <w:noProof/>
          <w:sz w:val="22"/>
        </w:rPr>
        <w:t>,</w:t>
      </w:r>
      <w:r w:rsidRPr="00775188">
        <w:rPr>
          <w:noProof/>
          <w:sz w:val="22"/>
        </w:rPr>
        <w:t xml:space="preserve"> Evaluation of struvite obtained from semiconductor wastewater as a fertilizer in cultivating Chinese cabbage. </w:t>
      </w:r>
      <w:r w:rsidRPr="00775188">
        <w:rPr>
          <w:i/>
          <w:noProof/>
          <w:sz w:val="22"/>
        </w:rPr>
        <w:t>J Hazard Mater</w:t>
      </w:r>
      <w:r w:rsidRPr="00775188">
        <w:rPr>
          <w:noProof/>
          <w:sz w:val="22"/>
        </w:rPr>
        <w:t xml:space="preserve"> </w:t>
      </w:r>
      <w:r w:rsidR="008F0E5E" w:rsidRPr="00775188">
        <w:rPr>
          <w:b/>
          <w:noProof/>
          <w:sz w:val="22"/>
        </w:rPr>
        <w:t>221-222</w:t>
      </w:r>
      <w:r w:rsidR="008F0E5E" w:rsidRPr="00775188">
        <w:rPr>
          <w:noProof/>
          <w:sz w:val="22"/>
        </w:rPr>
        <w:t>:248-255 (2012).</w:t>
      </w:r>
    </w:p>
    <w:p w14:paraId="7617FA01" w14:textId="77777777" w:rsidR="009D35CE" w:rsidRPr="00775188" w:rsidRDefault="009D35CE" w:rsidP="008F0E5E">
      <w:pPr>
        <w:pStyle w:val="NormalWeb"/>
        <w:spacing w:line="480" w:lineRule="auto"/>
        <w:ind w:left="640" w:hanging="640"/>
        <w:rPr>
          <w:noProof/>
          <w:sz w:val="22"/>
        </w:rPr>
      </w:pPr>
      <w:r w:rsidRPr="00775188">
        <w:rPr>
          <w:noProof/>
          <w:sz w:val="22"/>
        </w:rPr>
        <w:t xml:space="preserve">10. </w:t>
      </w:r>
      <w:r w:rsidRPr="00775188">
        <w:rPr>
          <w:noProof/>
          <w:sz w:val="22"/>
        </w:rPr>
        <w:tab/>
        <w:t>Ieropoulos IA, Greenman J</w:t>
      </w:r>
      <w:r w:rsidR="008F0E5E" w:rsidRPr="00775188">
        <w:rPr>
          <w:noProof/>
          <w:sz w:val="22"/>
        </w:rPr>
        <w:t xml:space="preserve"> and</w:t>
      </w:r>
      <w:r w:rsidRPr="00775188">
        <w:rPr>
          <w:noProof/>
          <w:sz w:val="22"/>
        </w:rPr>
        <w:t xml:space="preserve"> Melhuish C</w:t>
      </w:r>
      <w:r w:rsidR="008F0E5E" w:rsidRPr="00775188">
        <w:rPr>
          <w:noProof/>
          <w:sz w:val="22"/>
        </w:rPr>
        <w:t xml:space="preserve">, </w:t>
      </w:r>
      <w:r w:rsidRPr="00775188">
        <w:rPr>
          <w:noProof/>
          <w:sz w:val="22"/>
        </w:rPr>
        <w:t xml:space="preserve">Miniature microbial fuel cells and stacks for urine utilisation. </w:t>
      </w:r>
      <w:r w:rsidRPr="00775188">
        <w:rPr>
          <w:i/>
          <w:noProof/>
          <w:sz w:val="22"/>
        </w:rPr>
        <w:t>Int J Hydrogen Energy</w:t>
      </w:r>
      <w:r w:rsidRPr="00775188">
        <w:rPr>
          <w:noProof/>
          <w:sz w:val="22"/>
        </w:rPr>
        <w:t xml:space="preserve"> </w:t>
      </w:r>
      <w:r w:rsidR="006D5FD9" w:rsidRPr="00775188">
        <w:rPr>
          <w:b/>
          <w:noProof/>
          <w:sz w:val="22"/>
        </w:rPr>
        <w:t>38</w:t>
      </w:r>
      <w:r w:rsidR="006D5FD9" w:rsidRPr="00775188">
        <w:rPr>
          <w:noProof/>
          <w:sz w:val="22"/>
        </w:rPr>
        <w:t>:492-496 (2013).</w:t>
      </w:r>
    </w:p>
    <w:p w14:paraId="10DEF19A" w14:textId="77777777" w:rsidR="009D35CE" w:rsidRPr="00775188" w:rsidRDefault="009D35CE" w:rsidP="008F0E5E">
      <w:pPr>
        <w:pStyle w:val="NormalWeb"/>
        <w:spacing w:line="480" w:lineRule="auto"/>
        <w:ind w:left="640" w:hanging="640"/>
        <w:rPr>
          <w:noProof/>
          <w:sz w:val="22"/>
        </w:rPr>
      </w:pPr>
      <w:r w:rsidRPr="00775188">
        <w:rPr>
          <w:noProof/>
          <w:sz w:val="22"/>
        </w:rPr>
        <w:t xml:space="preserve">11. </w:t>
      </w:r>
      <w:r w:rsidRPr="00775188">
        <w:rPr>
          <w:noProof/>
          <w:sz w:val="22"/>
        </w:rPr>
        <w:tab/>
        <w:t>Kelly PT</w:t>
      </w:r>
      <w:r w:rsidR="006D5FD9" w:rsidRPr="00775188">
        <w:rPr>
          <w:noProof/>
          <w:sz w:val="22"/>
        </w:rPr>
        <w:t xml:space="preserve"> and</w:t>
      </w:r>
      <w:r w:rsidRPr="00775188">
        <w:rPr>
          <w:noProof/>
          <w:sz w:val="22"/>
        </w:rPr>
        <w:t xml:space="preserve"> He Z</w:t>
      </w:r>
      <w:r w:rsidR="006D5FD9" w:rsidRPr="00775188">
        <w:rPr>
          <w:noProof/>
          <w:sz w:val="22"/>
        </w:rPr>
        <w:t xml:space="preserve">, </w:t>
      </w:r>
      <w:r w:rsidRPr="00775188">
        <w:rPr>
          <w:noProof/>
          <w:sz w:val="22"/>
        </w:rPr>
        <w:t xml:space="preserve">Nutrients removal and recovery in bioelectrochemical systems: a review. </w:t>
      </w:r>
      <w:r w:rsidRPr="00775188">
        <w:rPr>
          <w:i/>
          <w:noProof/>
          <w:sz w:val="22"/>
        </w:rPr>
        <w:t>Bioresour Technol</w:t>
      </w:r>
      <w:r w:rsidRPr="00775188">
        <w:rPr>
          <w:noProof/>
          <w:sz w:val="22"/>
        </w:rPr>
        <w:t xml:space="preserve"> </w:t>
      </w:r>
      <w:r w:rsidR="006D5FD9" w:rsidRPr="00775188">
        <w:rPr>
          <w:b/>
          <w:noProof/>
          <w:sz w:val="22"/>
        </w:rPr>
        <w:t>153</w:t>
      </w:r>
      <w:r w:rsidR="006D5FD9" w:rsidRPr="00775188">
        <w:rPr>
          <w:noProof/>
          <w:sz w:val="22"/>
        </w:rPr>
        <w:t>:351-360 (2014).</w:t>
      </w:r>
    </w:p>
    <w:p w14:paraId="53E75086" w14:textId="77777777" w:rsidR="009D35CE" w:rsidRPr="00775188" w:rsidRDefault="009D35CE" w:rsidP="008F0E5E">
      <w:pPr>
        <w:pStyle w:val="NormalWeb"/>
        <w:spacing w:line="480" w:lineRule="auto"/>
        <w:ind w:left="640" w:hanging="640"/>
        <w:rPr>
          <w:noProof/>
          <w:sz w:val="22"/>
        </w:rPr>
      </w:pPr>
      <w:r w:rsidRPr="00775188">
        <w:rPr>
          <w:noProof/>
          <w:sz w:val="22"/>
        </w:rPr>
        <w:t xml:space="preserve">12. </w:t>
      </w:r>
      <w:r w:rsidRPr="00775188">
        <w:rPr>
          <w:noProof/>
          <w:sz w:val="22"/>
        </w:rPr>
        <w:tab/>
        <w:t>Kuntke P, Smiech KM, Bruning H, Zeeman G, Saakes M, Sleutels THJA, et al.</w:t>
      </w:r>
      <w:r w:rsidR="006D5FD9" w:rsidRPr="00775188">
        <w:rPr>
          <w:noProof/>
          <w:sz w:val="22"/>
        </w:rPr>
        <w:t>,</w:t>
      </w:r>
      <w:r w:rsidRPr="00775188">
        <w:rPr>
          <w:noProof/>
          <w:sz w:val="22"/>
        </w:rPr>
        <w:t xml:space="preserve"> Ammonium recovery and energy production from urine by a microbial fuel cell. </w:t>
      </w:r>
      <w:r w:rsidRPr="00775188">
        <w:rPr>
          <w:i/>
          <w:noProof/>
          <w:sz w:val="22"/>
        </w:rPr>
        <w:t>Water Res</w:t>
      </w:r>
      <w:r w:rsidRPr="00775188">
        <w:rPr>
          <w:noProof/>
          <w:sz w:val="22"/>
        </w:rPr>
        <w:t xml:space="preserve"> </w:t>
      </w:r>
      <w:r w:rsidR="006D5FD9" w:rsidRPr="00775188">
        <w:rPr>
          <w:b/>
          <w:noProof/>
          <w:sz w:val="22"/>
        </w:rPr>
        <w:t>46</w:t>
      </w:r>
      <w:r w:rsidR="006D5FD9" w:rsidRPr="00775188">
        <w:rPr>
          <w:noProof/>
          <w:sz w:val="22"/>
        </w:rPr>
        <w:t>:2627-2636 (2012).</w:t>
      </w:r>
    </w:p>
    <w:p w14:paraId="6C090BA1" w14:textId="77777777" w:rsidR="009D35CE" w:rsidRPr="00775188" w:rsidRDefault="009D35CE" w:rsidP="008F0E5E">
      <w:pPr>
        <w:pStyle w:val="NormalWeb"/>
        <w:spacing w:line="480" w:lineRule="auto"/>
        <w:ind w:left="640" w:hanging="640"/>
        <w:rPr>
          <w:noProof/>
          <w:sz w:val="22"/>
        </w:rPr>
      </w:pPr>
      <w:r w:rsidRPr="00775188">
        <w:rPr>
          <w:noProof/>
          <w:sz w:val="22"/>
        </w:rPr>
        <w:t xml:space="preserve">13. </w:t>
      </w:r>
      <w:r w:rsidRPr="00775188">
        <w:rPr>
          <w:noProof/>
          <w:sz w:val="22"/>
        </w:rPr>
        <w:tab/>
        <w:t>Kuntke P, Sleutels THJA, Saakes M</w:t>
      </w:r>
      <w:r w:rsidR="006D5FD9" w:rsidRPr="00775188">
        <w:rPr>
          <w:noProof/>
          <w:sz w:val="22"/>
        </w:rPr>
        <w:t xml:space="preserve"> and</w:t>
      </w:r>
      <w:r w:rsidRPr="00775188">
        <w:rPr>
          <w:noProof/>
          <w:sz w:val="22"/>
        </w:rPr>
        <w:t xml:space="preserve"> Buisman CJN</w:t>
      </w:r>
      <w:r w:rsidR="006D5FD9" w:rsidRPr="00775188">
        <w:rPr>
          <w:noProof/>
          <w:sz w:val="22"/>
        </w:rPr>
        <w:t xml:space="preserve">, </w:t>
      </w:r>
      <w:r w:rsidRPr="00775188">
        <w:rPr>
          <w:noProof/>
          <w:sz w:val="22"/>
        </w:rPr>
        <w:t xml:space="preserve">Hydrogen production and ammonium recovery from urine by a microbial electrolysis cell. </w:t>
      </w:r>
      <w:r w:rsidRPr="00775188">
        <w:rPr>
          <w:i/>
          <w:noProof/>
          <w:sz w:val="22"/>
        </w:rPr>
        <w:t>Int J Hydrogen Energy</w:t>
      </w:r>
      <w:r w:rsidRPr="00775188">
        <w:rPr>
          <w:noProof/>
          <w:sz w:val="22"/>
        </w:rPr>
        <w:t xml:space="preserve"> </w:t>
      </w:r>
      <w:r w:rsidR="006D5FD9" w:rsidRPr="00775188">
        <w:rPr>
          <w:b/>
          <w:noProof/>
          <w:sz w:val="22"/>
        </w:rPr>
        <w:t>39</w:t>
      </w:r>
      <w:r w:rsidR="006D5FD9" w:rsidRPr="00775188">
        <w:rPr>
          <w:noProof/>
          <w:sz w:val="22"/>
        </w:rPr>
        <w:t>:4771-4778 (2014).</w:t>
      </w:r>
    </w:p>
    <w:p w14:paraId="32100F5B" w14:textId="77777777" w:rsidR="009D35CE" w:rsidRPr="00775188" w:rsidRDefault="009D35CE" w:rsidP="008F0E5E">
      <w:pPr>
        <w:pStyle w:val="NormalWeb"/>
        <w:spacing w:line="480" w:lineRule="auto"/>
        <w:ind w:left="640" w:hanging="640"/>
        <w:rPr>
          <w:noProof/>
          <w:sz w:val="22"/>
        </w:rPr>
      </w:pPr>
      <w:r w:rsidRPr="00775188">
        <w:rPr>
          <w:noProof/>
          <w:sz w:val="22"/>
        </w:rPr>
        <w:lastRenderedPageBreak/>
        <w:t xml:space="preserve">14. </w:t>
      </w:r>
      <w:r w:rsidRPr="00775188">
        <w:rPr>
          <w:noProof/>
          <w:sz w:val="22"/>
        </w:rPr>
        <w:tab/>
        <w:t>Zang G-L, Sheng G-P, Li W-W, Tong Z-H, Zeng RJ, Shi C, et al.</w:t>
      </w:r>
      <w:r w:rsidR="006D5FD9" w:rsidRPr="00775188">
        <w:rPr>
          <w:noProof/>
          <w:sz w:val="22"/>
        </w:rPr>
        <w:t>,</w:t>
      </w:r>
      <w:r w:rsidRPr="00775188">
        <w:rPr>
          <w:noProof/>
          <w:sz w:val="22"/>
        </w:rPr>
        <w:t xml:space="preserve"> Nutrient removal and energy production in a urine treatment process using magnesium ammonium phosphate precipitation and a microbial fuel cell technique. </w:t>
      </w:r>
      <w:r w:rsidRPr="00775188">
        <w:rPr>
          <w:i/>
          <w:noProof/>
          <w:sz w:val="22"/>
        </w:rPr>
        <w:t>Phys Chem Chem Phys</w:t>
      </w:r>
      <w:r w:rsidRPr="00775188">
        <w:rPr>
          <w:noProof/>
          <w:sz w:val="22"/>
        </w:rPr>
        <w:t xml:space="preserve"> </w:t>
      </w:r>
      <w:r w:rsidR="006D5FD9" w:rsidRPr="00775188">
        <w:rPr>
          <w:b/>
          <w:noProof/>
          <w:sz w:val="22"/>
        </w:rPr>
        <w:t>14</w:t>
      </w:r>
      <w:r w:rsidR="006D5FD9" w:rsidRPr="00775188">
        <w:rPr>
          <w:noProof/>
          <w:sz w:val="22"/>
        </w:rPr>
        <w:t>:1978-1984 (2012).</w:t>
      </w:r>
    </w:p>
    <w:p w14:paraId="2D29F73E" w14:textId="77777777" w:rsidR="009D35CE" w:rsidRPr="00775188" w:rsidRDefault="009D35CE" w:rsidP="008F0E5E">
      <w:pPr>
        <w:pStyle w:val="NormalWeb"/>
        <w:spacing w:line="480" w:lineRule="auto"/>
        <w:ind w:left="640" w:hanging="640"/>
        <w:rPr>
          <w:noProof/>
          <w:sz w:val="22"/>
        </w:rPr>
      </w:pPr>
      <w:r w:rsidRPr="00775188">
        <w:rPr>
          <w:noProof/>
          <w:sz w:val="22"/>
        </w:rPr>
        <w:t xml:space="preserve">15. </w:t>
      </w:r>
      <w:r w:rsidRPr="00775188">
        <w:rPr>
          <w:noProof/>
          <w:sz w:val="22"/>
        </w:rPr>
        <w:tab/>
        <w:t>You J, Santoro C, Greenman J, Melhuish C, Cristiani P, Li B, et al.</w:t>
      </w:r>
      <w:r w:rsidR="006D5FD9" w:rsidRPr="00775188">
        <w:rPr>
          <w:noProof/>
          <w:sz w:val="22"/>
        </w:rPr>
        <w:t>,</w:t>
      </w:r>
      <w:r w:rsidRPr="00775188">
        <w:rPr>
          <w:noProof/>
          <w:sz w:val="22"/>
        </w:rPr>
        <w:t xml:space="preserve"> Micro-porous layer (MPL)-based anode for microbial fuel cells. </w:t>
      </w:r>
      <w:r w:rsidRPr="00775188">
        <w:rPr>
          <w:i/>
          <w:noProof/>
          <w:sz w:val="22"/>
        </w:rPr>
        <w:t>Int J Hydrogen Energy</w:t>
      </w:r>
      <w:r w:rsidRPr="00775188">
        <w:rPr>
          <w:noProof/>
          <w:sz w:val="22"/>
        </w:rPr>
        <w:t xml:space="preserve"> </w:t>
      </w:r>
      <w:r w:rsidR="006D5FD9" w:rsidRPr="00775188">
        <w:rPr>
          <w:b/>
          <w:noProof/>
          <w:sz w:val="22"/>
        </w:rPr>
        <w:t>39</w:t>
      </w:r>
      <w:r w:rsidR="006D5FD9" w:rsidRPr="00775188">
        <w:rPr>
          <w:noProof/>
          <w:sz w:val="22"/>
        </w:rPr>
        <w:t>:21811-21818 (2014).</w:t>
      </w:r>
    </w:p>
    <w:p w14:paraId="3DFECF8E" w14:textId="77777777" w:rsidR="009D35CE" w:rsidRPr="00775188" w:rsidRDefault="009D35CE" w:rsidP="008F0E5E">
      <w:pPr>
        <w:pStyle w:val="NormalWeb"/>
        <w:spacing w:line="480" w:lineRule="auto"/>
        <w:ind w:left="640" w:hanging="640"/>
        <w:rPr>
          <w:noProof/>
          <w:sz w:val="22"/>
        </w:rPr>
      </w:pPr>
      <w:r w:rsidRPr="00775188">
        <w:rPr>
          <w:noProof/>
          <w:sz w:val="22"/>
        </w:rPr>
        <w:t xml:space="preserve">16. </w:t>
      </w:r>
      <w:r w:rsidRPr="00775188">
        <w:rPr>
          <w:noProof/>
          <w:sz w:val="22"/>
        </w:rPr>
        <w:tab/>
        <w:t>Morales N, Boehler M, Buettner S, Liebi C</w:t>
      </w:r>
      <w:r w:rsidR="006D5FD9" w:rsidRPr="00775188">
        <w:rPr>
          <w:noProof/>
          <w:sz w:val="22"/>
        </w:rPr>
        <w:t xml:space="preserve"> and Siegrist H,</w:t>
      </w:r>
      <w:r w:rsidRPr="00775188">
        <w:rPr>
          <w:noProof/>
          <w:sz w:val="22"/>
        </w:rPr>
        <w:t xml:space="preserve"> Recovery of N and P from urine by struvite precipitation followed by combined stripping with digester sludge liquid at full scale. </w:t>
      </w:r>
      <w:r w:rsidRPr="00775188">
        <w:rPr>
          <w:i/>
          <w:noProof/>
          <w:sz w:val="22"/>
        </w:rPr>
        <w:t>Water</w:t>
      </w:r>
      <w:r w:rsidRPr="00775188">
        <w:rPr>
          <w:noProof/>
          <w:sz w:val="22"/>
        </w:rPr>
        <w:t xml:space="preserve"> </w:t>
      </w:r>
      <w:r w:rsidR="006D5FD9" w:rsidRPr="00775188">
        <w:rPr>
          <w:b/>
          <w:noProof/>
          <w:sz w:val="22"/>
        </w:rPr>
        <w:t>5</w:t>
      </w:r>
      <w:r w:rsidR="006D5FD9" w:rsidRPr="00775188">
        <w:rPr>
          <w:noProof/>
          <w:sz w:val="22"/>
        </w:rPr>
        <w:t>:</w:t>
      </w:r>
      <w:r w:rsidRPr="00775188">
        <w:rPr>
          <w:noProof/>
          <w:sz w:val="22"/>
        </w:rPr>
        <w:t>1262–</w:t>
      </w:r>
      <w:r w:rsidR="006D5FD9" w:rsidRPr="00775188">
        <w:rPr>
          <w:noProof/>
          <w:sz w:val="22"/>
        </w:rPr>
        <w:t>12</w:t>
      </w:r>
      <w:r w:rsidRPr="00775188">
        <w:rPr>
          <w:noProof/>
          <w:sz w:val="22"/>
        </w:rPr>
        <w:t>78</w:t>
      </w:r>
      <w:r w:rsidR="006D5FD9" w:rsidRPr="00775188">
        <w:rPr>
          <w:noProof/>
          <w:sz w:val="22"/>
        </w:rPr>
        <w:t xml:space="preserve"> (2013)</w:t>
      </w:r>
      <w:r w:rsidRPr="00775188">
        <w:rPr>
          <w:noProof/>
          <w:sz w:val="22"/>
        </w:rPr>
        <w:t>.</w:t>
      </w:r>
    </w:p>
    <w:p w14:paraId="736D3FBE" w14:textId="77777777" w:rsidR="007E7E11" w:rsidRPr="00775188" w:rsidRDefault="006D5FD9" w:rsidP="008F0E5E">
      <w:pPr>
        <w:pStyle w:val="NormalWeb"/>
        <w:spacing w:line="480" w:lineRule="auto"/>
        <w:ind w:left="640" w:hanging="640"/>
        <w:rPr>
          <w:noProof/>
          <w:sz w:val="22"/>
        </w:rPr>
      </w:pPr>
      <w:r w:rsidRPr="00775188">
        <w:rPr>
          <w:noProof/>
          <w:sz w:val="22"/>
        </w:rPr>
        <w:t xml:space="preserve">17. </w:t>
      </w:r>
      <w:r w:rsidRPr="00775188">
        <w:rPr>
          <w:noProof/>
          <w:sz w:val="22"/>
        </w:rPr>
        <w:tab/>
        <w:t>American Public Health Association, Standard methods for the examination of water and wastewater, ed by Clesceri LS,</w:t>
      </w:r>
      <w:r w:rsidR="009D35CE" w:rsidRPr="00775188">
        <w:rPr>
          <w:noProof/>
          <w:sz w:val="22"/>
        </w:rPr>
        <w:t xml:space="preserve"> </w:t>
      </w:r>
      <w:r w:rsidRPr="00775188">
        <w:rPr>
          <w:noProof/>
          <w:sz w:val="22"/>
        </w:rPr>
        <w:t>Greenberg AE and Eaton AD. American Public Health Association (1999).</w:t>
      </w:r>
    </w:p>
    <w:p w14:paraId="41334EF7" w14:textId="77777777" w:rsidR="009D35CE" w:rsidRPr="00775188" w:rsidRDefault="009D35CE" w:rsidP="008F0E5E">
      <w:pPr>
        <w:pStyle w:val="NormalWeb"/>
        <w:spacing w:line="480" w:lineRule="auto"/>
        <w:ind w:left="640" w:hanging="640"/>
        <w:rPr>
          <w:noProof/>
          <w:sz w:val="22"/>
        </w:rPr>
      </w:pPr>
      <w:r w:rsidRPr="00775188">
        <w:rPr>
          <w:noProof/>
          <w:sz w:val="22"/>
        </w:rPr>
        <w:t xml:space="preserve">18. </w:t>
      </w:r>
      <w:r w:rsidRPr="00775188">
        <w:rPr>
          <w:noProof/>
          <w:sz w:val="22"/>
        </w:rPr>
        <w:tab/>
        <w:t>Hirooka K</w:t>
      </w:r>
      <w:r w:rsidR="007E7E11" w:rsidRPr="00775188">
        <w:rPr>
          <w:noProof/>
          <w:sz w:val="22"/>
        </w:rPr>
        <w:t xml:space="preserve"> and</w:t>
      </w:r>
      <w:r w:rsidRPr="00775188">
        <w:rPr>
          <w:noProof/>
          <w:sz w:val="22"/>
        </w:rPr>
        <w:t xml:space="preserve"> Ichihashi O</w:t>
      </w:r>
      <w:r w:rsidR="007E7E11" w:rsidRPr="00775188">
        <w:rPr>
          <w:noProof/>
          <w:sz w:val="22"/>
        </w:rPr>
        <w:t xml:space="preserve">, </w:t>
      </w:r>
      <w:r w:rsidRPr="00775188">
        <w:rPr>
          <w:noProof/>
          <w:sz w:val="22"/>
        </w:rPr>
        <w:t xml:space="preserve">Phosphorus recovery from artificial wastewater by microbial fuel cell and its effect on power generation. </w:t>
      </w:r>
      <w:r w:rsidRPr="00775188">
        <w:rPr>
          <w:i/>
          <w:noProof/>
          <w:sz w:val="22"/>
        </w:rPr>
        <w:t>Bioresour Technol</w:t>
      </w:r>
      <w:r w:rsidRPr="00775188">
        <w:rPr>
          <w:noProof/>
          <w:sz w:val="22"/>
        </w:rPr>
        <w:t xml:space="preserve"> </w:t>
      </w:r>
      <w:r w:rsidR="007E7E11" w:rsidRPr="00775188">
        <w:rPr>
          <w:b/>
          <w:noProof/>
          <w:sz w:val="22"/>
        </w:rPr>
        <w:t>137</w:t>
      </w:r>
      <w:r w:rsidR="007E7E11" w:rsidRPr="00775188">
        <w:rPr>
          <w:noProof/>
          <w:sz w:val="22"/>
        </w:rPr>
        <w:t>:368–375 (2013).</w:t>
      </w:r>
    </w:p>
    <w:p w14:paraId="686925C8" w14:textId="77777777" w:rsidR="009D35CE" w:rsidRPr="00775188" w:rsidRDefault="009D35CE" w:rsidP="008F0E5E">
      <w:pPr>
        <w:pStyle w:val="NormalWeb"/>
        <w:spacing w:line="480" w:lineRule="auto"/>
        <w:ind w:left="640" w:hanging="640"/>
        <w:rPr>
          <w:noProof/>
          <w:sz w:val="22"/>
        </w:rPr>
      </w:pPr>
      <w:r w:rsidRPr="00775188">
        <w:rPr>
          <w:noProof/>
          <w:sz w:val="22"/>
        </w:rPr>
        <w:t xml:space="preserve">19. </w:t>
      </w:r>
      <w:r w:rsidRPr="00775188">
        <w:rPr>
          <w:noProof/>
          <w:sz w:val="22"/>
        </w:rPr>
        <w:tab/>
        <w:t>Liu Z, Zhao Q, Wang K, Lee D, Qiu W</w:t>
      </w:r>
      <w:r w:rsidR="007E7E11" w:rsidRPr="00775188">
        <w:rPr>
          <w:noProof/>
          <w:sz w:val="22"/>
        </w:rPr>
        <w:t xml:space="preserve"> and Wang J,</w:t>
      </w:r>
      <w:r w:rsidRPr="00775188">
        <w:rPr>
          <w:noProof/>
          <w:sz w:val="22"/>
        </w:rPr>
        <w:t xml:space="preserve"> Urea hydrolysis and recovery of nitrogen and phosphorous as MAP from stale human urine. </w:t>
      </w:r>
      <w:r w:rsidRPr="00775188">
        <w:rPr>
          <w:i/>
          <w:noProof/>
          <w:sz w:val="22"/>
        </w:rPr>
        <w:t>J Environ Sci</w:t>
      </w:r>
      <w:r w:rsidRPr="00775188">
        <w:rPr>
          <w:noProof/>
          <w:sz w:val="22"/>
        </w:rPr>
        <w:t xml:space="preserve"> </w:t>
      </w:r>
      <w:r w:rsidR="007E7E11" w:rsidRPr="00775188">
        <w:rPr>
          <w:b/>
          <w:noProof/>
          <w:sz w:val="22"/>
        </w:rPr>
        <w:t>20</w:t>
      </w:r>
      <w:r w:rsidR="007E7E11" w:rsidRPr="00775188">
        <w:rPr>
          <w:noProof/>
          <w:sz w:val="22"/>
        </w:rPr>
        <w:t>:1018-1024 (2008).</w:t>
      </w:r>
    </w:p>
    <w:p w14:paraId="24DB5182" w14:textId="77777777" w:rsidR="009D35CE" w:rsidRPr="00775188" w:rsidRDefault="009D35CE" w:rsidP="008F0E5E">
      <w:pPr>
        <w:pStyle w:val="NormalWeb"/>
        <w:spacing w:line="480" w:lineRule="auto"/>
        <w:ind w:left="640" w:hanging="640"/>
        <w:rPr>
          <w:noProof/>
          <w:sz w:val="22"/>
        </w:rPr>
      </w:pPr>
      <w:r w:rsidRPr="00775188">
        <w:rPr>
          <w:noProof/>
          <w:sz w:val="22"/>
        </w:rPr>
        <w:t xml:space="preserve">20. </w:t>
      </w:r>
      <w:r w:rsidRPr="00775188">
        <w:rPr>
          <w:noProof/>
          <w:sz w:val="22"/>
        </w:rPr>
        <w:tab/>
        <w:t>Udert KM, Larsen TA</w:t>
      </w:r>
      <w:r w:rsidR="007E7E11" w:rsidRPr="00775188">
        <w:rPr>
          <w:noProof/>
          <w:sz w:val="22"/>
        </w:rPr>
        <w:t xml:space="preserve"> and</w:t>
      </w:r>
      <w:r w:rsidRPr="00775188">
        <w:rPr>
          <w:noProof/>
          <w:sz w:val="22"/>
        </w:rPr>
        <w:t xml:space="preserve"> Gujer W</w:t>
      </w:r>
      <w:r w:rsidR="007E7E11" w:rsidRPr="00775188">
        <w:rPr>
          <w:noProof/>
          <w:sz w:val="22"/>
        </w:rPr>
        <w:t xml:space="preserve">, </w:t>
      </w:r>
      <w:r w:rsidRPr="00775188">
        <w:rPr>
          <w:noProof/>
          <w:sz w:val="22"/>
        </w:rPr>
        <w:t xml:space="preserve">Biologically induced precipitation in urine-collecting systems. </w:t>
      </w:r>
      <w:r w:rsidRPr="00775188">
        <w:rPr>
          <w:i/>
          <w:noProof/>
          <w:sz w:val="22"/>
        </w:rPr>
        <w:t>Water Sci Technol Water Supply</w:t>
      </w:r>
      <w:r w:rsidR="007E7E11" w:rsidRPr="00775188">
        <w:rPr>
          <w:noProof/>
          <w:sz w:val="22"/>
        </w:rPr>
        <w:t xml:space="preserve"> </w:t>
      </w:r>
      <w:r w:rsidRPr="00775188">
        <w:rPr>
          <w:b/>
          <w:noProof/>
          <w:sz w:val="22"/>
        </w:rPr>
        <w:t>3</w:t>
      </w:r>
      <w:r w:rsidRPr="00775188">
        <w:rPr>
          <w:noProof/>
          <w:sz w:val="22"/>
        </w:rPr>
        <w:t>:71–</w:t>
      </w:r>
      <w:r w:rsidR="007E7E11" w:rsidRPr="00775188">
        <w:rPr>
          <w:noProof/>
          <w:sz w:val="22"/>
        </w:rPr>
        <w:t>7</w:t>
      </w:r>
      <w:r w:rsidRPr="00775188">
        <w:rPr>
          <w:noProof/>
          <w:sz w:val="22"/>
        </w:rPr>
        <w:t>8</w:t>
      </w:r>
      <w:r w:rsidR="007E7E11" w:rsidRPr="00775188">
        <w:rPr>
          <w:noProof/>
          <w:sz w:val="22"/>
        </w:rPr>
        <w:t xml:space="preserve"> (2003)</w:t>
      </w:r>
      <w:r w:rsidRPr="00775188">
        <w:rPr>
          <w:noProof/>
          <w:sz w:val="22"/>
        </w:rPr>
        <w:t xml:space="preserve">. </w:t>
      </w:r>
    </w:p>
    <w:p w14:paraId="0CD2B8A1" w14:textId="77777777" w:rsidR="009D35CE" w:rsidRPr="00775188" w:rsidRDefault="009D35CE" w:rsidP="008F0E5E">
      <w:pPr>
        <w:pStyle w:val="NormalWeb"/>
        <w:spacing w:line="480" w:lineRule="auto"/>
        <w:ind w:left="640" w:hanging="640"/>
        <w:rPr>
          <w:noProof/>
          <w:sz w:val="22"/>
        </w:rPr>
      </w:pPr>
      <w:r w:rsidRPr="00775188">
        <w:rPr>
          <w:noProof/>
          <w:sz w:val="22"/>
        </w:rPr>
        <w:t xml:space="preserve">21. </w:t>
      </w:r>
      <w:r w:rsidRPr="00775188">
        <w:rPr>
          <w:noProof/>
          <w:sz w:val="22"/>
        </w:rPr>
        <w:tab/>
        <w:t>Le Corre KS, Valsami-Jones E, Hobbs P, Jefferson B</w:t>
      </w:r>
      <w:r w:rsidR="007E7E11" w:rsidRPr="00775188">
        <w:rPr>
          <w:noProof/>
          <w:sz w:val="22"/>
        </w:rPr>
        <w:t xml:space="preserve"> and</w:t>
      </w:r>
      <w:r w:rsidRPr="00775188">
        <w:rPr>
          <w:noProof/>
          <w:sz w:val="22"/>
        </w:rPr>
        <w:t xml:space="preserve"> Parsons SA</w:t>
      </w:r>
      <w:r w:rsidR="007E7E11" w:rsidRPr="00775188">
        <w:rPr>
          <w:noProof/>
          <w:sz w:val="22"/>
        </w:rPr>
        <w:t xml:space="preserve">, </w:t>
      </w:r>
      <w:r w:rsidRPr="00775188">
        <w:rPr>
          <w:noProof/>
          <w:sz w:val="22"/>
        </w:rPr>
        <w:t xml:space="preserve">Agglomeration of struvite crystals. </w:t>
      </w:r>
      <w:r w:rsidRPr="00775188">
        <w:rPr>
          <w:i/>
          <w:noProof/>
          <w:sz w:val="22"/>
        </w:rPr>
        <w:t>Water Res</w:t>
      </w:r>
      <w:r w:rsidRPr="00775188">
        <w:rPr>
          <w:noProof/>
          <w:sz w:val="22"/>
        </w:rPr>
        <w:t xml:space="preserve"> </w:t>
      </w:r>
      <w:r w:rsidR="007E7E11" w:rsidRPr="00775188">
        <w:rPr>
          <w:b/>
          <w:noProof/>
          <w:sz w:val="22"/>
        </w:rPr>
        <w:t>41</w:t>
      </w:r>
      <w:r w:rsidR="007E7E11" w:rsidRPr="00775188">
        <w:rPr>
          <w:noProof/>
          <w:sz w:val="22"/>
        </w:rPr>
        <w:t>:419-425 (</w:t>
      </w:r>
      <w:r w:rsidRPr="00775188">
        <w:rPr>
          <w:noProof/>
          <w:sz w:val="22"/>
        </w:rPr>
        <w:t>2007</w:t>
      </w:r>
      <w:r w:rsidR="007E7E11" w:rsidRPr="00775188">
        <w:rPr>
          <w:noProof/>
          <w:sz w:val="22"/>
        </w:rPr>
        <w:t>).</w:t>
      </w:r>
    </w:p>
    <w:p w14:paraId="0B01A825" w14:textId="77777777" w:rsidR="009D35CE" w:rsidRPr="00775188" w:rsidRDefault="009D35CE" w:rsidP="008F0E5E">
      <w:pPr>
        <w:pStyle w:val="NormalWeb"/>
        <w:spacing w:line="480" w:lineRule="auto"/>
        <w:ind w:left="640" w:hanging="640"/>
        <w:rPr>
          <w:noProof/>
          <w:sz w:val="22"/>
        </w:rPr>
      </w:pPr>
      <w:r w:rsidRPr="00775188">
        <w:rPr>
          <w:noProof/>
          <w:sz w:val="22"/>
        </w:rPr>
        <w:t xml:space="preserve">22. </w:t>
      </w:r>
      <w:r w:rsidRPr="00775188">
        <w:rPr>
          <w:noProof/>
          <w:sz w:val="22"/>
        </w:rPr>
        <w:tab/>
        <w:t>Perera PWA, Han Z, Chen Y</w:t>
      </w:r>
      <w:r w:rsidR="007E7E11" w:rsidRPr="00775188">
        <w:rPr>
          <w:noProof/>
          <w:sz w:val="22"/>
        </w:rPr>
        <w:t xml:space="preserve"> and</w:t>
      </w:r>
      <w:r w:rsidRPr="00775188">
        <w:rPr>
          <w:noProof/>
          <w:sz w:val="22"/>
        </w:rPr>
        <w:t xml:space="preserve"> Wu W</w:t>
      </w:r>
      <w:r w:rsidR="007E7E11" w:rsidRPr="00775188">
        <w:rPr>
          <w:noProof/>
          <w:sz w:val="22"/>
        </w:rPr>
        <w:t>,</w:t>
      </w:r>
      <w:r w:rsidRPr="00775188">
        <w:rPr>
          <w:noProof/>
          <w:sz w:val="22"/>
        </w:rPr>
        <w:t xml:space="preserve"> Recovery of nitrogen and phosphorous as struvite from swine waste. </w:t>
      </w:r>
      <w:r w:rsidRPr="00775188">
        <w:rPr>
          <w:i/>
          <w:noProof/>
          <w:sz w:val="22"/>
        </w:rPr>
        <w:t>Biomed Environ Sci</w:t>
      </w:r>
      <w:r w:rsidRPr="00775188">
        <w:rPr>
          <w:noProof/>
          <w:sz w:val="22"/>
        </w:rPr>
        <w:t xml:space="preserve"> </w:t>
      </w:r>
      <w:r w:rsidRPr="00775188">
        <w:rPr>
          <w:b/>
          <w:noProof/>
          <w:sz w:val="22"/>
        </w:rPr>
        <w:t>20</w:t>
      </w:r>
      <w:r w:rsidRPr="00775188">
        <w:rPr>
          <w:noProof/>
          <w:sz w:val="22"/>
        </w:rPr>
        <w:t>:343–</w:t>
      </w:r>
      <w:r w:rsidR="007E7E11" w:rsidRPr="00775188">
        <w:rPr>
          <w:noProof/>
          <w:sz w:val="22"/>
        </w:rPr>
        <w:t>3</w:t>
      </w:r>
      <w:r w:rsidRPr="00775188">
        <w:rPr>
          <w:noProof/>
          <w:sz w:val="22"/>
        </w:rPr>
        <w:t>50</w:t>
      </w:r>
      <w:r w:rsidR="007E7E11" w:rsidRPr="00775188">
        <w:rPr>
          <w:noProof/>
          <w:sz w:val="22"/>
        </w:rPr>
        <w:t xml:space="preserve"> (2007)</w:t>
      </w:r>
      <w:r w:rsidRPr="00775188">
        <w:rPr>
          <w:noProof/>
          <w:sz w:val="22"/>
        </w:rPr>
        <w:t xml:space="preserve">. </w:t>
      </w:r>
    </w:p>
    <w:p w14:paraId="599C5AFF" w14:textId="77777777" w:rsidR="009D35CE" w:rsidRPr="00775188" w:rsidRDefault="009D35CE" w:rsidP="008F0E5E">
      <w:pPr>
        <w:pStyle w:val="NormalWeb"/>
        <w:spacing w:line="480" w:lineRule="auto"/>
        <w:ind w:left="640" w:hanging="640"/>
        <w:rPr>
          <w:noProof/>
          <w:sz w:val="22"/>
        </w:rPr>
      </w:pPr>
      <w:r w:rsidRPr="00775188">
        <w:rPr>
          <w:noProof/>
          <w:sz w:val="22"/>
        </w:rPr>
        <w:t xml:space="preserve">23. </w:t>
      </w:r>
      <w:r w:rsidRPr="00775188">
        <w:rPr>
          <w:noProof/>
          <w:sz w:val="22"/>
        </w:rPr>
        <w:tab/>
        <w:t>Doyle JD</w:t>
      </w:r>
      <w:r w:rsidR="007E7E11" w:rsidRPr="00775188">
        <w:rPr>
          <w:noProof/>
          <w:sz w:val="22"/>
        </w:rPr>
        <w:t xml:space="preserve"> and</w:t>
      </w:r>
      <w:r w:rsidRPr="00775188">
        <w:rPr>
          <w:noProof/>
          <w:sz w:val="22"/>
        </w:rPr>
        <w:t xml:space="preserve"> Parsons SA</w:t>
      </w:r>
      <w:r w:rsidR="007E7E11" w:rsidRPr="00775188">
        <w:rPr>
          <w:noProof/>
          <w:sz w:val="22"/>
        </w:rPr>
        <w:t xml:space="preserve">, </w:t>
      </w:r>
      <w:r w:rsidRPr="00775188">
        <w:rPr>
          <w:noProof/>
          <w:sz w:val="22"/>
        </w:rPr>
        <w:t xml:space="preserve">Struvite formation, control and recovery. </w:t>
      </w:r>
      <w:r w:rsidRPr="00775188">
        <w:rPr>
          <w:i/>
          <w:noProof/>
          <w:sz w:val="22"/>
        </w:rPr>
        <w:t>Water Res</w:t>
      </w:r>
      <w:r w:rsidRPr="00775188">
        <w:rPr>
          <w:noProof/>
          <w:sz w:val="22"/>
        </w:rPr>
        <w:t xml:space="preserve"> </w:t>
      </w:r>
      <w:r w:rsidRPr="00775188">
        <w:rPr>
          <w:b/>
          <w:noProof/>
          <w:sz w:val="22"/>
        </w:rPr>
        <w:t>36</w:t>
      </w:r>
      <w:r w:rsidRPr="00775188">
        <w:rPr>
          <w:noProof/>
          <w:sz w:val="22"/>
        </w:rPr>
        <w:t>:3925–</w:t>
      </w:r>
      <w:r w:rsidR="007E7E11" w:rsidRPr="00775188">
        <w:rPr>
          <w:noProof/>
          <w:sz w:val="22"/>
        </w:rPr>
        <w:t>39</w:t>
      </w:r>
      <w:r w:rsidRPr="00775188">
        <w:rPr>
          <w:noProof/>
          <w:sz w:val="22"/>
        </w:rPr>
        <w:t>40</w:t>
      </w:r>
      <w:r w:rsidR="007E7E11" w:rsidRPr="00775188">
        <w:rPr>
          <w:noProof/>
          <w:sz w:val="22"/>
        </w:rPr>
        <w:t xml:space="preserve"> (2002)</w:t>
      </w:r>
      <w:r w:rsidRPr="00775188">
        <w:rPr>
          <w:noProof/>
          <w:sz w:val="22"/>
        </w:rPr>
        <w:t>.</w:t>
      </w:r>
    </w:p>
    <w:p w14:paraId="5E5BD462" w14:textId="77777777" w:rsidR="009D35CE" w:rsidRPr="00775188" w:rsidRDefault="009D35CE" w:rsidP="008F0E5E">
      <w:pPr>
        <w:pStyle w:val="NormalWeb"/>
        <w:spacing w:line="480" w:lineRule="auto"/>
        <w:ind w:left="640" w:hanging="640"/>
        <w:rPr>
          <w:noProof/>
          <w:sz w:val="22"/>
        </w:rPr>
      </w:pPr>
      <w:r w:rsidRPr="00775188">
        <w:rPr>
          <w:noProof/>
          <w:sz w:val="22"/>
        </w:rPr>
        <w:lastRenderedPageBreak/>
        <w:t xml:space="preserve">24. </w:t>
      </w:r>
      <w:r w:rsidRPr="00775188">
        <w:rPr>
          <w:noProof/>
          <w:sz w:val="22"/>
        </w:rPr>
        <w:tab/>
        <w:t>Min B, Kim J, Oh S, Regan JM</w:t>
      </w:r>
      <w:r w:rsidR="007E7E11" w:rsidRPr="00775188">
        <w:rPr>
          <w:noProof/>
          <w:sz w:val="22"/>
        </w:rPr>
        <w:t xml:space="preserve"> and</w:t>
      </w:r>
      <w:r w:rsidRPr="00775188">
        <w:rPr>
          <w:noProof/>
          <w:sz w:val="22"/>
        </w:rPr>
        <w:t xml:space="preserve"> Logan BE</w:t>
      </w:r>
      <w:r w:rsidR="007E7E11" w:rsidRPr="00775188">
        <w:rPr>
          <w:noProof/>
          <w:sz w:val="22"/>
        </w:rPr>
        <w:t xml:space="preserve">, </w:t>
      </w:r>
      <w:r w:rsidRPr="00775188">
        <w:rPr>
          <w:noProof/>
          <w:sz w:val="22"/>
        </w:rPr>
        <w:t xml:space="preserve">Electricity generation from swine wastewater using microbial fuel cells. </w:t>
      </w:r>
      <w:r w:rsidRPr="00775188">
        <w:rPr>
          <w:i/>
          <w:noProof/>
          <w:sz w:val="22"/>
        </w:rPr>
        <w:t>Water Res</w:t>
      </w:r>
      <w:r w:rsidRPr="00775188">
        <w:rPr>
          <w:noProof/>
          <w:sz w:val="22"/>
        </w:rPr>
        <w:t xml:space="preserve"> </w:t>
      </w:r>
      <w:r w:rsidR="007E7E11" w:rsidRPr="00775188">
        <w:rPr>
          <w:b/>
          <w:noProof/>
          <w:sz w:val="22"/>
        </w:rPr>
        <w:t>3</w:t>
      </w:r>
      <w:r w:rsidRPr="00775188">
        <w:rPr>
          <w:b/>
          <w:noProof/>
          <w:sz w:val="22"/>
        </w:rPr>
        <w:t>9</w:t>
      </w:r>
      <w:r w:rsidRPr="00775188">
        <w:rPr>
          <w:noProof/>
          <w:sz w:val="22"/>
        </w:rPr>
        <w:t>:4961–</w:t>
      </w:r>
      <w:r w:rsidR="007E7E11" w:rsidRPr="00775188">
        <w:rPr>
          <w:noProof/>
          <w:sz w:val="22"/>
        </w:rPr>
        <w:t>496</w:t>
      </w:r>
      <w:r w:rsidRPr="00775188">
        <w:rPr>
          <w:noProof/>
          <w:sz w:val="22"/>
        </w:rPr>
        <w:t>8</w:t>
      </w:r>
      <w:r w:rsidR="007E7E11" w:rsidRPr="00775188">
        <w:rPr>
          <w:noProof/>
          <w:sz w:val="22"/>
        </w:rPr>
        <w:t xml:space="preserve"> (2005)</w:t>
      </w:r>
      <w:r w:rsidRPr="00775188">
        <w:rPr>
          <w:noProof/>
          <w:sz w:val="22"/>
        </w:rPr>
        <w:t>.</w:t>
      </w:r>
    </w:p>
    <w:p w14:paraId="03EF9516" w14:textId="77777777" w:rsidR="009D35CE" w:rsidRPr="00775188" w:rsidRDefault="009D35CE" w:rsidP="008F0E5E">
      <w:pPr>
        <w:pStyle w:val="NormalWeb"/>
        <w:spacing w:line="480" w:lineRule="auto"/>
        <w:ind w:left="640" w:hanging="640"/>
        <w:rPr>
          <w:noProof/>
          <w:sz w:val="22"/>
        </w:rPr>
      </w:pPr>
      <w:r w:rsidRPr="00775188">
        <w:rPr>
          <w:noProof/>
          <w:sz w:val="22"/>
        </w:rPr>
        <w:t xml:space="preserve">25. </w:t>
      </w:r>
      <w:r w:rsidRPr="00775188">
        <w:rPr>
          <w:noProof/>
          <w:sz w:val="22"/>
        </w:rPr>
        <w:tab/>
        <w:t>Jambeck JR</w:t>
      </w:r>
      <w:r w:rsidR="007E7E11" w:rsidRPr="00775188">
        <w:rPr>
          <w:noProof/>
          <w:sz w:val="22"/>
        </w:rPr>
        <w:t xml:space="preserve"> and</w:t>
      </w:r>
      <w:r w:rsidRPr="00775188">
        <w:rPr>
          <w:noProof/>
          <w:sz w:val="22"/>
        </w:rPr>
        <w:t xml:space="preserve"> Damiano L</w:t>
      </w:r>
      <w:r w:rsidR="007E7E11" w:rsidRPr="00775188">
        <w:rPr>
          <w:noProof/>
          <w:sz w:val="22"/>
        </w:rPr>
        <w:t xml:space="preserve">, </w:t>
      </w:r>
      <w:r w:rsidRPr="00775188">
        <w:rPr>
          <w:noProof/>
          <w:sz w:val="22"/>
        </w:rPr>
        <w:t xml:space="preserve">Microbial fuel cells in landfill applications. </w:t>
      </w:r>
      <w:r w:rsidR="007E7E11" w:rsidRPr="00775188">
        <w:rPr>
          <w:i/>
          <w:noProof/>
          <w:sz w:val="22"/>
        </w:rPr>
        <w:t>Environmental Research and Education Foundation</w:t>
      </w:r>
      <w:r w:rsidR="007E7E11" w:rsidRPr="00775188">
        <w:rPr>
          <w:noProof/>
          <w:sz w:val="22"/>
        </w:rPr>
        <w:t>, Final report 2010.  http://erefdn.org/publications/uploads/EREF+MFC+Report+2-25-10_FINAL.pdf [accessed 1 October 2014].</w:t>
      </w:r>
      <w:r w:rsidRPr="00775188">
        <w:rPr>
          <w:noProof/>
          <w:sz w:val="22"/>
        </w:rPr>
        <w:t xml:space="preserve"> </w:t>
      </w:r>
    </w:p>
    <w:p w14:paraId="19372C89" w14:textId="77777777" w:rsidR="007E7E11" w:rsidRPr="00775188" w:rsidRDefault="009D35CE" w:rsidP="008F0E5E">
      <w:pPr>
        <w:pStyle w:val="NormalWeb"/>
        <w:spacing w:line="480" w:lineRule="auto"/>
        <w:ind w:left="640" w:hanging="640"/>
        <w:rPr>
          <w:noProof/>
          <w:sz w:val="22"/>
        </w:rPr>
      </w:pPr>
      <w:r w:rsidRPr="00775188">
        <w:rPr>
          <w:noProof/>
          <w:sz w:val="22"/>
        </w:rPr>
        <w:t xml:space="preserve">26. </w:t>
      </w:r>
      <w:r w:rsidRPr="00775188">
        <w:rPr>
          <w:noProof/>
          <w:sz w:val="22"/>
        </w:rPr>
        <w:tab/>
        <w:t>Brdjanovic D, Slamet A, van Loosdrecht MCM, Hooijmans CM, Alaerts GJ</w:t>
      </w:r>
      <w:r w:rsidR="007E7E11" w:rsidRPr="00775188">
        <w:rPr>
          <w:noProof/>
          <w:sz w:val="22"/>
        </w:rPr>
        <w:t xml:space="preserve"> and </w:t>
      </w:r>
      <w:r w:rsidRPr="00775188">
        <w:rPr>
          <w:noProof/>
          <w:sz w:val="22"/>
        </w:rPr>
        <w:t>Heijnen JJ</w:t>
      </w:r>
      <w:r w:rsidR="007E7E11" w:rsidRPr="00775188">
        <w:rPr>
          <w:noProof/>
          <w:sz w:val="22"/>
        </w:rPr>
        <w:t xml:space="preserve">, </w:t>
      </w:r>
      <w:r w:rsidRPr="00775188">
        <w:rPr>
          <w:noProof/>
          <w:sz w:val="22"/>
        </w:rPr>
        <w:t xml:space="preserve">Impact of excessive aeration on biological phosphorus removal from wastewater. </w:t>
      </w:r>
      <w:r w:rsidRPr="00775188">
        <w:rPr>
          <w:i/>
          <w:noProof/>
          <w:sz w:val="22"/>
        </w:rPr>
        <w:t>Water Res</w:t>
      </w:r>
      <w:r w:rsidRPr="00775188">
        <w:rPr>
          <w:noProof/>
          <w:sz w:val="22"/>
        </w:rPr>
        <w:t xml:space="preserve"> </w:t>
      </w:r>
      <w:r w:rsidR="007E7E11" w:rsidRPr="00775188">
        <w:rPr>
          <w:b/>
          <w:noProof/>
          <w:sz w:val="22"/>
        </w:rPr>
        <w:t>32</w:t>
      </w:r>
      <w:r w:rsidR="007E7E11" w:rsidRPr="00775188">
        <w:rPr>
          <w:noProof/>
          <w:sz w:val="22"/>
        </w:rPr>
        <w:t>:200-208 (1998).</w:t>
      </w:r>
    </w:p>
    <w:p w14:paraId="74B43871" w14:textId="77777777" w:rsidR="009D35CE" w:rsidRPr="00775188" w:rsidRDefault="009D35CE" w:rsidP="008F0E5E">
      <w:pPr>
        <w:pStyle w:val="NormalWeb"/>
        <w:spacing w:line="480" w:lineRule="auto"/>
        <w:ind w:left="640" w:hanging="640"/>
        <w:rPr>
          <w:noProof/>
          <w:sz w:val="22"/>
        </w:rPr>
      </w:pPr>
      <w:r w:rsidRPr="00775188">
        <w:rPr>
          <w:noProof/>
          <w:sz w:val="22"/>
        </w:rPr>
        <w:t xml:space="preserve">27. </w:t>
      </w:r>
      <w:r w:rsidRPr="00775188">
        <w:rPr>
          <w:noProof/>
          <w:sz w:val="22"/>
        </w:rPr>
        <w:tab/>
        <w:t>Mino T, van Loosdrecht MCM</w:t>
      </w:r>
      <w:r w:rsidR="007E7E11" w:rsidRPr="00775188">
        <w:rPr>
          <w:noProof/>
          <w:sz w:val="22"/>
        </w:rPr>
        <w:t xml:space="preserve"> and</w:t>
      </w:r>
      <w:r w:rsidRPr="00775188">
        <w:rPr>
          <w:noProof/>
          <w:sz w:val="22"/>
        </w:rPr>
        <w:t xml:space="preserve"> Heijnen JJ</w:t>
      </w:r>
      <w:r w:rsidR="007E7E11" w:rsidRPr="00775188">
        <w:rPr>
          <w:noProof/>
          <w:sz w:val="22"/>
        </w:rPr>
        <w:t xml:space="preserve">, </w:t>
      </w:r>
      <w:r w:rsidRPr="00775188">
        <w:rPr>
          <w:noProof/>
          <w:sz w:val="22"/>
        </w:rPr>
        <w:t xml:space="preserve">Microbiology and biochemistry of the enhanced biological phosphate removal process. </w:t>
      </w:r>
      <w:r w:rsidRPr="00775188">
        <w:rPr>
          <w:i/>
          <w:noProof/>
          <w:sz w:val="22"/>
        </w:rPr>
        <w:t>Water Res</w:t>
      </w:r>
      <w:r w:rsidRPr="00775188">
        <w:rPr>
          <w:noProof/>
          <w:sz w:val="22"/>
        </w:rPr>
        <w:t xml:space="preserve"> </w:t>
      </w:r>
      <w:r w:rsidR="007E7E11" w:rsidRPr="00775188">
        <w:rPr>
          <w:b/>
          <w:noProof/>
          <w:sz w:val="22"/>
        </w:rPr>
        <w:t>32</w:t>
      </w:r>
      <w:r w:rsidR="007E7E11" w:rsidRPr="00775188">
        <w:rPr>
          <w:noProof/>
          <w:sz w:val="22"/>
        </w:rPr>
        <w:t>:3193-3207 (1998).</w:t>
      </w:r>
    </w:p>
    <w:p w14:paraId="40E63B7D" w14:textId="77777777" w:rsidR="009D35CE" w:rsidRPr="00775188" w:rsidRDefault="009D35CE" w:rsidP="008F0E5E">
      <w:pPr>
        <w:pStyle w:val="NormalWeb"/>
        <w:spacing w:line="480" w:lineRule="auto"/>
        <w:ind w:left="640" w:hanging="640"/>
        <w:rPr>
          <w:noProof/>
          <w:sz w:val="22"/>
        </w:rPr>
      </w:pPr>
      <w:r w:rsidRPr="00775188">
        <w:rPr>
          <w:noProof/>
          <w:sz w:val="22"/>
        </w:rPr>
        <w:t xml:space="preserve">28. </w:t>
      </w:r>
      <w:r w:rsidRPr="00775188">
        <w:rPr>
          <w:noProof/>
          <w:sz w:val="22"/>
        </w:rPr>
        <w:tab/>
        <w:t>Lind B-B, Ban Z</w:t>
      </w:r>
      <w:r w:rsidR="007E7E11" w:rsidRPr="00775188">
        <w:rPr>
          <w:noProof/>
          <w:sz w:val="22"/>
        </w:rPr>
        <w:t xml:space="preserve"> and</w:t>
      </w:r>
      <w:r w:rsidRPr="00775188">
        <w:rPr>
          <w:noProof/>
          <w:sz w:val="22"/>
        </w:rPr>
        <w:t xml:space="preserve"> Bydén S</w:t>
      </w:r>
      <w:r w:rsidR="007E7E11" w:rsidRPr="00775188">
        <w:rPr>
          <w:noProof/>
          <w:sz w:val="22"/>
        </w:rPr>
        <w:t xml:space="preserve">, </w:t>
      </w:r>
      <w:r w:rsidRPr="00775188">
        <w:rPr>
          <w:noProof/>
          <w:sz w:val="22"/>
        </w:rPr>
        <w:t xml:space="preserve">Nutrient recovery from human urine by struvite crystallization with ammonia adsorption on zeolite and wollastonite. </w:t>
      </w:r>
      <w:r w:rsidRPr="00775188">
        <w:rPr>
          <w:i/>
          <w:noProof/>
          <w:sz w:val="22"/>
        </w:rPr>
        <w:t>Bioresour Technol</w:t>
      </w:r>
      <w:r w:rsidRPr="00775188">
        <w:rPr>
          <w:noProof/>
          <w:sz w:val="22"/>
        </w:rPr>
        <w:t xml:space="preserve"> </w:t>
      </w:r>
      <w:r w:rsidR="007E7E11" w:rsidRPr="00775188">
        <w:rPr>
          <w:b/>
          <w:noProof/>
          <w:sz w:val="22"/>
        </w:rPr>
        <w:t>73</w:t>
      </w:r>
      <w:r w:rsidR="007E7E11" w:rsidRPr="00775188">
        <w:rPr>
          <w:noProof/>
          <w:sz w:val="22"/>
        </w:rPr>
        <w:t>:169-174 (2000).</w:t>
      </w:r>
    </w:p>
    <w:p w14:paraId="5B850EBD" w14:textId="77777777" w:rsidR="009D35CE" w:rsidRPr="00775188" w:rsidRDefault="009D35CE" w:rsidP="008F0E5E">
      <w:pPr>
        <w:pStyle w:val="NormalWeb"/>
        <w:spacing w:line="480" w:lineRule="auto"/>
        <w:ind w:left="640" w:hanging="640"/>
        <w:rPr>
          <w:noProof/>
          <w:sz w:val="22"/>
        </w:rPr>
      </w:pPr>
      <w:r w:rsidRPr="00775188">
        <w:rPr>
          <w:noProof/>
          <w:sz w:val="22"/>
        </w:rPr>
        <w:t xml:space="preserve">29. </w:t>
      </w:r>
      <w:r w:rsidRPr="00775188">
        <w:rPr>
          <w:noProof/>
          <w:sz w:val="22"/>
        </w:rPr>
        <w:tab/>
        <w:t>Ieropoulos I, Winfield J</w:t>
      </w:r>
      <w:r w:rsidR="007E7E11" w:rsidRPr="00775188">
        <w:rPr>
          <w:noProof/>
          <w:sz w:val="22"/>
        </w:rPr>
        <w:t xml:space="preserve"> and</w:t>
      </w:r>
      <w:r w:rsidRPr="00775188">
        <w:rPr>
          <w:noProof/>
          <w:sz w:val="22"/>
        </w:rPr>
        <w:t xml:space="preserve"> Greenman J</w:t>
      </w:r>
      <w:r w:rsidR="007E7E11" w:rsidRPr="00775188">
        <w:rPr>
          <w:noProof/>
          <w:sz w:val="22"/>
        </w:rPr>
        <w:t xml:space="preserve">, </w:t>
      </w:r>
      <w:r w:rsidRPr="00775188">
        <w:rPr>
          <w:noProof/>
          <w:sz w:val="22"/>
        </w:rPr>
        <w:t xml:space="preserve">Effects of flow-rate, inoculum and time on the internal resistance of microbial fuel cells. </w:t>
      </w:r>
      <w:r w:rsidRPr="00775188">
        <w:rPr>
          <w:i/>
          <w:noProof/>
          <w:sz w:val="22"/>
        </w:rPr>
        <w:t>Bioresour Technol</w:t>
      </w:r>
      <w:r w:rsidRPr="00775188">
        <w:rPr>
          <w:noProof/>
          <w:sz w:val="22"/>
        </w:rPr>
        <w:t xml:space="preserve"> </w:t>
      </w:r>
      <w:r w:rsidR="007E7E11" w:rsidRPr="00775188">
        <w:rPr>
          <w:b/>
          <w:noProof/>
          <w:sz w:val="22"/>
        </w:rPr>
        <w:t>101</w:t>
      </w:r>
      <w:r w:rsidR="007E7E11" w:rsidRPr="00775188">
        <w:rPr>
          <w:noProof/>
          <w:sz w:val="22"/>
        </w:rPr>
        <w:t>:3520-3525 (2010).</w:t>
      </w:r>
    </w:p>
    <w:p w14:paraId="1A934AD2" w14:textId="77777777" w:rsidR="009D35CE" w:rsidRPr="00775188" w:rsidRDefault="009D35CE" w:rsidP="008F0E5E">
      <w:pPr>
        <w:pStyle w:val="NormalWeb"/>
        <w:spacing w:line="480" w:lineRule="auto"/>
        <w:ind w:left="640" w:hanging="640"/>
        <w:rPr>
          <w:noProof/>
          <w:sz w:val="22"/>
        </w:rPr>
      </w:pPr>
      <w:r w:rsidRPr="00775188">
        <w:rPr>
          <w:noProof/>
          <w:sz w:val="22"/>
        </w:rPr>
        <w:t xml:space="preserve">30. </w:t>
      </w:r>
      <w:r w:rsidRPr="00775188">
        <w:rPr>
          <w:noProof/>
          <w:sz w:val="22"/>
        </w:rPr>
        <w:tab/>
        <w:t>Gálvez A, Greenman J</w:t>
      </w:r>
      <w:r w:rsidR="00805F74" w:rsidRPr="00775188">
        <w:rPr>
          <w:noProof/>
          <w:sz w:val="22"/>
        </w:rPr>
        <w:t xml:space="preserve"> and</w:t>
      </w:r>
      <w:r w:rsidRPr="00775188">
        <w:rPr>
          <w:noProof/>
          <w:sz w:val="22"/>
        </w:rPr>
        <w:t xml:space="preserve"> Ieropoulos I</w:t>
      </w:r>
      <w:r w:rsidR="00805F74" w:rsidRPr="00775188">
        <w:rPr>
          <w:noProof/>
          <w:sz w:val="22"/>
        </w:rPr>
        <w:t xml:space="preserve">, </w:t>
      </w:r>
      <w:r w:rsidRPr="00775188">
        <w:rPr>
          <w:noProof/>
          <w:sz w:val="22"/>
        </w:rPr>
        <w:t xml:space="preserve">Landfill leachate treatment with microbial fuel cells; scale-up through plurality. </w:t>
      </w:r>
      <w:r w:rsidRPr="00775188">
        <w:rPr>
          <w:i/>
          <w:noProof/>
          <w:sz w:val="22"/>
        </w:rPr>
        <w:t>Bioresour Technol</w:t>
      </w:r>
      <w:r w:rsidRPr="00775188">
        <w:rPr>
          <w:noProof/>
          <w:sz w:val="22"/>
        </w:rPr>
        <w:t xml:space="preserve"> </w:t>
      </w:r>
      <w:r w:rsidR="00805F74" w:rsidRPr="00775188">
        <w:rPr>
          <w:b/>
          <w:noProof/>
          <w:sz w:val="22"/>
        </w:rPr>
        <w:t>100</w:t>
      </w:r>
      <w:r w:rsidR="00805F74" w:rsidRPr="00775188">
        <w:rPr>
          <w:noProof/>
          <w:sz w:val="22"/>
        </w:rPr>
        <w:t>:5085-5091 (2009).</w:t>
      </w:r>
    </w:p>
    <w:p w14:paraId="1FAA0BD2" w14:textId="77777777" w:rsidR="00F0023E" w:rsidRPr="00775188" w:rsidRDefault="009D35CE" w:rsidP="008F0E5E">
      <w:pPr>
        <w:pStyle w:val="NormalWeb"/>
        <w:spacing w:line="480" w:lineRule="auto"/>
        <w:ind w:left="640" w:hanging="640"/>
        <w:rPr>
          <w:noProof/>
          <w:sz w:val="22"/>
        </w:rPr>
      </w:pPr>
      <w:r w:rsidRPr="00775188">
        <w:rPr>
          <w:noProof/>
          <w:sz w:val="22"/>
        </w:rPr>
        <w:t xml:space="preserve">31. </w:t>
      </w:r>
      <w:r w:rsidRPr="00775188">
        <w:rPr>
          <w:noProof/>
          <w:sz w:val="22"/>
        </w:rPr>
        <w:tab/>
        <w:t>Kim JR, Premier GC, Hawkes FR, Rodríguez J, Dinsdale RM</w:t>
      </w:r>
      <w:r w:rsidR="00805F74" w:rsidRPr="00775188">
        <w:rPr>
          <w:noProof/>
          <w:sz w:val="22"/>
        </w:rPr>
        <w:t xml:space="preserve"> and Guwy AJ,</w:t>
      </w:r>
      <w:r w:rsidRPr="00775188">
        <w:rPr>
          <w:noProof/>
          <w:sz w:val="22"/>
        </w:rPr>
        <w:t xml:space="preserve"> Modular tubular microbial fuel cells for energy recovery during sucrose wastewater treatment at low organic loading rate. </w:t>
      </w:r>
      <w:r w:rsidRPr="00775188">
        <w:rPr>
          <w:i/>
          <w:noProof/>
          <w:sz w:val="22"/>
        </w:rPr>
        <w:t>Bioresour Technol</w:t>
      </w:r>
      <w:r w:rsidRPr="00775188">
        <w:rPr>
          <w:noProof/>
          <w:sz w:val="22"/>
        </w:rPr>
        <w:t xml:space="preserve"> </w:t>
      </w:r>
      <w:r w:rsidR="00805F74" w:rsidRPr="00775188">
        <w:rPr>
          <w:b/>
          <w:noProof/>
          <w:sz w:val="22"/>
        </w:rPr>
        <w:t>101</w:t>
      </w:r>
      <w:r w:rsidR="00805F74" w:rsidRPr="00775188">
        <w:rPr>
          <w:noProof/>
          <w:sz w:val="22"/>
        </w:rPr>
        <w:t>:1190-1198 (2010).</w:t>
      </w:r>
      <w:r w:rsidR="00F0023E" w:rsidRPr="00775188">
        <w:rPr>
          <w:noProof/>
          <w:sz w:val="22"/>
        </w:rPr>
        <w:br w:type="page"/>
      </w:r>
    </w:p>
    <w:p w14:paraId="59942D3C" w14:textId="77777777" w:rsidR="00D16777" w:rsidRPr="00775188" w:rsidRDefault="00C87A1A" w:rsidP="008F0E5E">
      <w:pPr>
        <w:pStyle w:val="NormalWeb"/>
        <w:spacing w:line="480" w:lineRule="auto"/>
        <w:ind w:left="640" w:hanging="640"/>
        <w:rPr>
          <w:rFonts w:eastAsia="Meiryo"/>
          <w:b/>
          <w:sz w:val="22"/>
          <w:szCs w:val="22"/>
          <w:u w:val="single"/>
        </w:rPr>
      </w:pPr>
      <w:r w:rsidRPr="00775188">
        <w:rPr>
          <w:rFonts w:eastAsia="Meiryo"/>
          <w:sz w:val="22"/>
          <w:szCs w:val="22"/>
        </w:rPr>
        <w:lastRenderedPageBreak/>
        <w:fldChar w:fldCharType="end"/>
      </w:r>
      <w:r w:rsidR="00C80E8A" w:rsidRPr="00775188">
        <w:rPr>
          <w:rFonts w:eastAsia="Meiryo"/>
          <w:b/>
          <w:sz w:val="22"/>
          <w:szCs w:val="22"/>
          <w:u w:val="single"/>
        </w:rPr>
        <w:t>T</w:t>
      </w:r>
      <w:r w:rsidR="00D16777" w:rsidRPr="00775188">
        <w:rPr>
          <w:rFonts w:eastAsia="Meiryo"/>
          <w:b/>
          <w:sz w:val="22"/>
          <w:szCs w:val="22"/>
          <w:u w:val="single"/>
        </w:rPr>
        <w:t>able legend</w:t>
      </w:r>
    </w:p>
    <w:p w14:paraId="24984E9C" w14:textId="77777777" w:rsidR="00C80E8A" w:rsidRPr="00775188" w:rsidRDefault="00D16777" w:rsidP="00760C8D">
      <w:pPr>
        <w:spacing w:after="0"/>
        <w:ind w:firstLine="0"/>
        <w:rPr>
          <w:rFonts w:ascii="Times New Roman" w:hAnsi="Times New Roman" w:cs="Times New Roman"/>
        </w:rPr>
      </w:pPr>
      <w:proofErr w:type="gramStart"/>
      <w:r w:rsidRPr="00775188">
        <w:rPr>
          <w:rFonts w:ascii="Times New Roman" w:hAnsi="Times New Roman" w:cs="Times New Roman"/>
        </w:rPr>
        <w:t>Table 1.</w:t>
      </w:r>
      <w:proofErr w:type="gramEnd"/>
      <w:r w:rsidRPr="00775188">
        <w:rPr>
          <w:rFonts w:ascii="Times New Roman" w:hAnsi="Times New Roman" w:cs="Times New Roman"/>
        </w:rPr>
        <w:t xml:space="preserve"> Comparison of neat urine and struvite removed urine as a feedstock in terms of pH, ORP, conductivity, </w:t>
      </w:r>
      <w:r w:rsidRPr="00775188">
        <w:rPr>
          <w:rFonts w:ascii="Times New Roman" w:eastAsia="Meiryo" w:hAnsi="Times New Roman" w:cs="Times New Roman"/>
        </w:rPr>
        <w:t>NH</w:t>
      </w:r>
      <w:r w:rsidRPr="00775188">
        <w:rPr>
          <w:rFonts w:ascii="Times New Roman" w:eastAsia="Meiryo" w:hAnsi="Times New Roman" w:cs="Times New Roman"/>
          <w:vertAlign w:val="subscript"/>
        </w:rPr>
        <w:t>4</w:t>
      </w:r>
      <w:r w:rsidRPr="00775188">
        <w:rPr>
          <w:rFonts w:ascii="Times New Roman" w:eastAsia="Meiryo" w:hAnsi="Times New Roman" w:cs="Times New Roman"/>
          <w:vertAlign w:val="superscript"/>
        </w:rPr>
        <w:t>+</w:t>
      </w:r>
      <w:r w:rsidRPr="00775188">
        <w:rPr>
          <w:rFonts w:ascii="Times New Roman" w:eastAsia="Meiryo" w:hAnsi="Times New Roman" w:cs="Times New Roman"/>
        </w:rPr>
        <w:t>–N</w:t>
      </w:r>
      <w:r w:rsidRPr="00775188">
        <w:rPr>
          <w:rFonts w:ascii="Times New Roman" w:hAnsi="Times New Roman" w:cs="Times New Roman"/>
        </w:rPr>
        <w:t xml:space="preserve">, </w:t>
      </w:r>
      <w:r w:rsidRPr="00775188">
        <w:rPr>
          <w:rFonts w:ascii="Times New Roman" w:eastAsia="Meiryo" w:hAnsi="Times New Roman" w:cs="Times New Roman"/>
        </w:rPr>
        <w:t>PO</w:t>
      </w:r>
      <w:r w:rsidRPr="00775188">
        <w:rPr>
          <w:rFonts w:ascii="Times New Roman" w:eastAsia="Meiryo" w:hAnsi="Times New Roman" w:cs="Times New Roman"/>
          <w:vertAlign w:val="subscript"/>
        </w:rPr>
        <w:t>4</w:t>
      </w:r>
      <w:r w:rsidRPr="00775188">
        <w:rPr>
          <w:rFonts w:ascii="Times New Roman" w:eastAsia="Meiryo" w:hAnsi="Times New Roman" w:cs="Times New Roman"/>
          <w:vertAlign w:val="superscript"/>
        </w:rPr>
        <w:t>3–</w:t>
      </w:r>
      <w:r w:rsidRPr="00775188">
        <w:rPr>
          <w:rFonts w:ascii="Times New Roman" w:eastAsia="Meiryo" w:hAnsi="Times New Roman" w:cs="Times New Roman"/>
        </w:rPr>
        <w:t>-P</w:t>
      </w:r>
      <w:r w:rsidR="00C80E8A" w:rsidRPr="00775188">
        <w:rPr>
          <w:rFonts w:ascii="Times New Roman" w:hAnsi="Times New Roman" w:cs="Times New Roman"/>
        </w:rPr>
        <w:t xml:space="preserve"> and power output</w:t>
      </w:r>
      <w:r w:rsidR="0057627E" w:rsidRPr="00775188">
        <w:rPr>
          <w:rFonts w:ascii="Times New Roman" w:hAnsi="Times New Roman" w:cs="Times New Roman"/>
        </w:rPr>
        <w:t>. Data presented as the mean and error (n=2 for NH</w:t>
      </w:r>
      <w:r w:rsidR="0057627E" w:rsidRPr="00775188">
        <w:rPr>
          <w:rFonts w:ascii="Times New Roman" w:eastAsia="Meiryo" w:hAnsi="Times New Roman" w:cs="Times New Roman"/>
          <w:vertAlign w:val="subscript"/>
        </w:rPr>
        <w:t>4</w:t>
      </w:r>
      <w:r w:rsidR="0057627E" w:rsidRPr="00775188">
        <w:rPr>
          <w:rFonts w:ascii="Times New Roman" w:eastAsia="Meiryo" w:hAnsi="Times New Roman" w:cs="Times New Roman"/>
          <w:vertAlign w:val="superscript"/>
        </w:rPr>
        <w:t>+</w:t>
      </w:r>
      <w:r w:rsidR="0057627E" w:rsidRPr="00775188">
        <w:rPr>
          <w:rFonts w:ascii="Times New Roman" w:eastAsia="Meiryo" w:hAnsi="Times New Roman" w:cs="Times New Roman"/>
        </w:rPr>
        <w:t>–N and PO</w:t>
      </w:r>
      <w:r w:rsidR="0057627E" w:rsidRPr="00775188">
        <w:rPr>
          <w:rFonts w:ascii="Times New Roman" w:eastAsia="Meiryo" w:hAnsi="Times New Roman" w:cs="Times New Roman"/>
          <w:vertAlign w:val="subscript"/>
        </w:rPr>
        <w:t>4</w:t>
      </w:r>
      <w:r w:rsidR="0057627E" w:rsidRPr="00775188">
        <w:rPr>
          <w:rFonts w:ascii="Times New Roman" w:eastAsia="Meiryo" w:hAnsi="Times New Roman" w:cs="Times New Roman"/>
          <w:vertAlign w:val="superscript"/>
        </w:rPr>
        <w:t>3–</w:t>
      </w:r>
      <w:r w:rsidR="0057627E" w:rsidRPr="00775188">
        <w:rPr>
          <w:rFonts w:ascii="Times New Roman" w:eastAsia="Meiryo" w:hAnsi="Times New Roman" w:cs="Times New Roman"/>
        </w:rPr>
        <w:t>-P, n=4 for power output).</w:t>
      </w:r>
    </w:p>
    <w:tbl>
      <w:tblPr>
        <w:tblStyle w:val="TableGrid"/>
        <w:tblW w:w="0" w:type="auto"/>
        <w:tblLook w:val="02A0" w:firstRow="1" w:lastRow="0" w:firstColumn="1" w:lastColumn="0" w:noHBand="1" w:noVBand="0"/>
      </w:tblPr>
      <w:tblGrid>
        <w:gridCol w:w="1439"/>
        <w:gridCol w:w="1481"/>
        <w:gridCol w:w="1180"/>
        <w:gridCol w:w="1180"/>
        <w:gridCol w:w="1602"/>
        <w:gridCol w:w="1180"/>
        <w:gridCol w:w="1180"/>
      </w:tblGrid>
      <w:tr w:rsidR="00231325" w:rsidRPr="00775188" w14:paraId="15253850" w14:textId="77777777" w:rsidTr="00487B65">
        <w:tc>
          <w:tcPr>
            <w:tcW w:w="1439" w:type="dxa"/>
            <w:vAlign w:val="center"/>
          </w:tcPr>
          <w:p w14:paraId="020C7B29" w14:textId="77777777" w:rsidR="00231325" w:rsidRPr="00775188" w:rsidRDefault="00231325" w:rsidP="00760C8D">
            <w:pPr>
              <w:spacing w:line="480" w:lineRule="auto"/>
              <w:ind w:firstLine="0"/>
              <w:rPr>
                <w:rFonts w:ascii="Times New Roman" w:hAnsi="Times New Roman" w:cs="Times New Roman"/>
              </w:rPr>
            </w:pPr>
          </w:p>
        </w:tc>
        <w:tc>
          <w:tcPr>
            <w:tcW w:w="1481" w:type="dxa"/>
            <w:shd w:val="clear" w:color="auto" w:fill="D9D9D9" w:themeFill="background1" w:themeFillShade="D9"/>
            <w:vAlign w:val="center"/>
          </w:tcPr>
          <w:p w14:paraId="33DD881F" w14:textId="77777777" w:rsidR="00231325" w:rsidRPr="00775188" w:rsidRDefault="00231325" w:rsidP="00760C8D">
            <w:pPr>
              <w:spacing w:line="480" w:lineRule="auto"/>
              <w:ind w:firstLine="0"/>
              <w:rPr>
                <w:rFonts w:ascii="Times New Roman" w:eastAsia="Meiryo" w:hAnsi="Times New Roman" w:cs="Times New Roman"/>
              </w:rPr>
            </w:pPr>
            <w:r w:rsidRPr="00775188">
              <w:rPr>
                <w:rFonts w:ascii="Times New Roman" w:eastAsia="Meiryo" w:hAnsi="Times New Roman" w:cs="Times New Roman"/>
              </w:rPr>
              <w:t>untreated urine</w:t>
            </w:r>
          </w:p>
          <w:p w14:paraId="54BBD7E4" w14:textId="77777777" w:rsidR="00231325" w:rsidRPr="00775188" w:rsidRDefault="00231325" w:rsidP="00760C8D">
            <w:pPr>
              <w:spacing w:line="480" w:lineRule="auto"/>
              <w:ind w:firstLine="0"/>
              <w:rPr>
                <w:rFonts w:ascii="Times New Roman" w:hAnsi="Times New Roman" w:cs="Times New Roman"/>
              </w:rPr>
            </w:pPr>
            <w:r w:rsidRPr="00775188">
              <w:rPr>
                <w:rFonts w:ascii="Times New Roman" w:eastAsia="Meiryo" w:hAnsi="Times New Roman" w:cs="Times New Roman"/>
              </w:rPr>
              <w:t>(neat)</w:t>
            </w:r>
          </w:p>
        </w:tc>
        <w:tc>
          <w:tcPr>
            <w:tcW w:w="1180" w:type="dxa"/>
            <w:vAlign w:val="center"/>
          </w:tcPr>
          <w:p w14:paraId="45563360" w14:textId="77777777" w:rsidR="00231325" w:rsidRPr="00775188" w:rsidRDefault="00231325" w:rsidP="00760C8D">
            <w:pPr>
              <w:spacing w:line="480" w:lineRule="auto"/>
              <w:ind w:firstLine="0"/>
              <w:rPr>
                <w:rFonts w:ascii="Times New Roman" w:hAnsi="Times New Roman" w:cs="Times New Roman"/>
              </w:rPr>
            </w:pPr>
            <w:r w:rsidRPr="00775188">
              <w:rPr>
                <w:rFonts w:ascii="Times New Roman" w:eastAsia="Meiryo" w:hAnsi="Times New Roman" w:cs="Times New Roman"/>
              </w:rPr>
              <w:t>treated urine</w:t>
            </w:r>
            <w:r w:rsidRPr="00775188">
              <w:rPr>
                <w:rFonts w:ascii="Times New Roman" w:hAnsi="Times New Roman" w:cs="Times New Roman"/>
              </w:rPr>
              <w:t xml:space="preserve"> from group 1</w:t>
            </w:r>
          </w:p>
        </w:tc>
        <w:tc>
          <w:tcPr>
            <w:tcW w:w="1180" w:type="dxa"/>
            <w:vAlign w:val="center"/>
          </w:tcPr>
          <w:p w14:paraId="16FDB2C8" w14:textId="77777777" w:rsidR="00231325" w:rsidRPr="00775188" w:rsidRDefault="00231325" w:rsidP="00760C8D">
            <w:pPr>
              <w:spacing w:line="480" w:lineRule="auto"/>
              <w:ind w:firstLine="0"/>
              <w:rPr>
                <w:rFonts w:ascii="Times New Roman" w:hAnsi="Times New Roman" w:cs="Times New Roman"/>
              </w:rPr>
            </w:pPr>
            <w:r w:rsidRPr="00775188">
              <w:rPr>
                <w:rFonts w:ascii="Times New Roman" w:hAnsi="Times New Roman" w:cs="Times New Roman"/>
              </w:rPr>
              <w:t>treated urine from group 2</w:t>
            </w:r>
          </w:p>
        </w:tc>
        <w:tc>
          <w:tcPr>
            <w:tcW w:w="1602" w:type="dxa"/>
            <w:shd w:val="clear" w:color="auto" w:fill="D9D9D9" w:themeFill="background1" w:themeFillShade="D9"/>
            <w:vAlign w:val="center"/>
          </w:tcPr>
          <w:p w14:paraId="1DC07262" w14:textId="77777777" w:rsidR="00231325" w:rsidRPr="00775188" w:rsidRDefault="00231325" w:rsidP="00760C8D">
            <w:pPr>
              <w:spacing w:line="480" w:lineRule="auto"/>
              <w:ind w:firstLine="0"/>
              <w:rPr>
                <w:rFonts w:ascii="Times New Roman" w:eastAsia="Meiryo" w:hAnsi="Times New Roman" w:cs="Times New Roman"/>
              </w:rPr>
            </w:pPr>
            <w:r w:rsidRPr="00775188">
              <w:rPr>
                <w:rFonts w:ascii="Times New Roman" w:eastAsia="Meiryo" w:hAnsi="Times New Roman" w:cs="Times New Roman"/>
              </w:rPr>
              <w:t>untreated urine</w:t>
            </w:r>
          </w:p>
          <w:p w14:paraId="7AF0D744" w14:textId="77777777" w:rsidR="00231325" w:rsidRPr="00775188" w:rsidRDefault="00231325" w:rsidP="00760C8D">
            <w:pPr>
              <w:spacing w:line="480" w:lineRule="auto"/>
              <w:ind w:firstLine="0"/>
              <w:rPr>
                <w:rFonts w:ascii="Times New Roman" w:hAnsi="Times New Roman" w:cs="Times New Roman"/>
              </w:rPr>
            </w:pPr>
            <w:r w:rsidRPr="00775188">
              <w:rPr>
                <w:rFonts w:ascii="Times New Roman" w:eastAsia="Meiryo" w:hAnsi="Times New Roman" w:cs="Times New Roman"/>
              </w:rPr>
              <w:t>(</w:t>
            </w:r>
            <w:r w:rsidRPr="00775188">
              <w:rPr>
                <w:rFonts w:ascii="Times New Roman" w:hAnsi="Times New Roman" w:cs="Times New Roman"/>
              </w:rPr>
              <w:t>struvite removed)</w:t>
            </w:r>
          </w:p>
        </w:tc>
        <w:tc>
          <w:tcPr>
            <w:tcW w:w="1180" w:type="dxa"/>
            <w:vAlign w:val="center"/>
          </w:tcPr>
          <w:p w14:paraId="047F385A" w14:textId="77777777" w:rsidR="00231325" w:rsidRPr="00775188" w:rsidRDefault="00231325" w:rsidP="00760C8D">
            <w:pPr>
              <w:spacing w:line="480" w:lineRule="auto"/>
              <w:ind w:firstLine="0"/>
              <w:rPr>
                <w:rFonts w:ascii="Times New Roman" w:eastAsia="Meiryo" w:hAnsi="Times New Roman" w:cs="Times New Roman"/>
              </w:rPr>
            </w:pPr>
            <w:r w:rsidRPr="00775188">
              <w:rPr>
                <w:rFonts w:ascii="Times New Roman" w:eastAsia="Meiryo" w:hAnsi="Times New Roman" w:cs="Times New Roman"/>
              </w:rPr>
              <w:t>treated urine</w:t>
            </w:r>
            <w:r w:rsidRPr="00775188">
              <w:rPr>
                <w:rFonts w:ascii="Times New Roman" w:hAnsi="Times New Roman" w:cs="Times New Roman"/>
              </w:rPr>
              <w:t xml:space="preserve"> from group 1</w:t>
            </w:r>
          </w:p>
        </w:tc>
        <w:tc>
          <w:tcPr>
            <w:tcW w:w="1180" w:type="dxa"/>
            <w:vAlign w:val="center"/>
          </w:tcPr>
          <w:p w14:paraId="1FA196DC" w14:textId="77777777" w:rsidR="00231325" w:rsidRPr="00775188" w:rsidRDefault="00231325" w:rsidP="00760C8D">
            <w:pPr>
              <w:spacing w:line="480" w:lineRule="auto"/>
              <w:ind w:firstLine="0"/>
              <w:rPr>
                <w:rFonts w:ascii="Times New Roman" w:hAnsi="Times New Roman" w:cs="Times New Roman"/>
              </w:rPr>
            </w:pPr>
            <w:r w:rsidRPr="00775188">
              <w:rPr>
                <w:rFonts w:ascii="Times New Roman" w:hAnsi="Times New Roman" w:cs="Times New Roman"/>
              </w:rPr>
              <w:t>treated urine from group 2</w:t>
            </w:r>
          </w:p>
        </w:tc>
      </w:tr>
      <w:tr w:rsidR="00231325" w:rsidRPr="00775188" w14:paraId="27322A7E" w14:textId="77777777" w:rsidTr="00487B65">
        <w:tc>
          <w:tcPr>
            <w:tcW w:w="1439" w:type="dxa"/>
            <w:vAlign w:val="center"/>
          </w:tcPr>
          <w:p w14:paraId="4FEE05FD" w14:textId="77777777" w:rsidR="00231325" w:rsidRPr="00775188" w:rsidRDefault="00231325" w:rsidP="00760C8D">
            <w:pPr>
              <w:spacing w:line="480" w:lineRule="auto"/>
              <w:ind w:firstLine="0"/>
              <w:rPr>
                <w:rFonts w:ascii="Times New Roman" w:hAnsi="Times New Roman" w:cs="Times New Roman"/>
              </w:rPr>
            </w:pPr>
            <w:r w:rsidRPr="00775188">
              <w:rPr>
                <w:rFonts w:ascii="Times New Roman" w:hAnsi="Times New Roman" w:cs="Times New Roman"/>
              </w:rPr>
              <w:t>pH</w:t>
            </w:r>
          </w:p>
        </w:tc>
        <w:tc>
          <w:tcPr>
            <w:tcW w:w="1481" w:type="dxa"/>
            <w:shd w:val="clear" w:color="auto" w:fill="D9D9D9" w:themeFill="background1" w:themeFillShade="D9"/>
            <w:vAlign w:val="center"/>
          </w:tcPr>
          <w:p w14:paraId="7968AC33" w14:textId="77777777" w:rsidR="00231325" w:rsidRPr="00775188" w:rsidRDefault="00231325" w:rsidP="00760C8D">
            <w:pPr>
              <w:spacing w:line="480" w:lineRule="auto"/>
              <w:ind w:firstLine="0"/>
              <w:rPr>
                <w:rFonts w:ascii="Times New Roman" w:hAnsi="Times New Roman" w:cs="Times New Roman"/>
              </w:rPr>
            </w:pPr>
            <w:r w:rsidRPr="00775188">
              <w:rPr>
                <w:rFonts w:ascii="Times New Roman" w:hAnsi="Times New Roman" w:cs="Times New Roman"/>
              </w:rPr>
              <w:t>6.57</w:t>
            </w:r>
          </w:p>
        </w:tc>
        <w:tc>
          <w:tcPr>
            <w:tcW w:w="1180" w:type="dxa"/>
            <w:vAlign w:val="center"/>
          </w:tcPr>
          <w:p w14:paraId="3FA312F1" w14:textId="77777777" w:rsidR="00231325" w:rsidRPr="00775188" w:rsidRDefault="00231325" w:rsidP="00760C8D">
            <w:pPr>
              <w:spacing w:line="480" w:lineRule="auto"/>
              <w:ind w:firstLine="0"/>
              <w:rPr>
                <w:rFonts w:ascii="Times New Roman" w:hAnsi="Times New Roman" w:cs="Times New Roman"/>
              </w:rPr>
            </w:pPr>
            <w:r w:rsidRPr="00775188">
              <w:rPr>
                <w:rFonts w:ascii="Times New Roman" w:hAnsi="Times New Roman" w:cs="Times New Roman"/>
              </w:rPr>
              <w:t>9.28</w:t>
            </w:r>
          </w:p>
        </w:tc>
        <w:tc>
          <w:tcPr>
            <w:tcW w:w="1180" w:type="dxa"/>
            <w:vAlign w:val="center"/>
          </w:tcPr>
          <w:p w14:paraId="6E1A8F79" w14:textId="77777777" w:rsidR="00231325" w:rsidRPr="00775188" w:rsidRDefault="00231325" w:rsidP="00760C8D">
            <w:pPr>
              <w:spacing w:line="480" w:lineRule="auto"/>
              <w:ind w:firstLine="0"/>
              <w:rPr>
                <w:rFonts w:ascii="Times New Roman" w:hAnsi="Times New Roman" w:cs="Times New Roman"/>
              </w:rPr>
            </w:pPr>
            <w:r w:rsidRPr="00775188">
              <w:rPr>
                <w:rFonts w:ascii="Times New Roman" w:hAnsi="Times New Roman" w:cs="Times New Roman"/>
              </w:rPr>
              <w:t>9.24</w:t>
            </w:r>
          </w:p>
        </w:tc>
        <w:tc>
          <w:tcPr>
            <w:tcW w:w="1602" w:type="dxa"/>
            <w:shd w:val="clear" w:color="auto" w:fill="D9D9D9" w:themeFill="background1" w:themeFillShade="D9"/>
            <w:vAlign w:val="center"/>
          </w:tcPr>
          <w:p w14:paraId="0BFF12B1" w14:textId="77777777" w:rsidR="00231325" w:rsidRPr="00775188" w:rsidRDefault="00231325" w:rsidP="00760C8D">
            <w:pPr>
              <w:spacing w:line="480" w:lineRule="auto"/>
              <w:ind w:firstLine="0"/>
              <w:rPr>
                <w:rFonts w:ascii="Times New Roman" w:hAnsi="Times New Roman" w:cs="Times New Roman"/>
              </w:rPr>
            </w:pPr>
            <w:r w:rsidRPr="00775188">
              <w:rPr>
                <w:rFonts w:ascii="Times New Roman" w:hAnsi="Times New Roman" w:cs="Times New Roman"/>
              </w:rPr>
              <w:t>6.49</w:t>
            </w:r>
          </w:p>
        </w:tc>
        <w:tc>
          <w:tcPr>
            <w:tcW w:w="1180" w:type="dxa"/>
            <w:vAlign w:val="center"/>
          </w:tcPr>
          <w:p w14:paraId="537CBBFC" w14:textId="77777777" w:rsidR="00231325" w:rsidRPr="00775188" w:rsidRDefault="00231325" w:rsidP="00760C8D">
            <w:pPr>
              <w:spacing w:line="480" w:lineRule="auto"/>
              <w:ind w:firstLine="0"/>
              <w:rPr>
                <w:rFonts w:ascii="Times New Roman" w:hAnsi="Times New Roman" w:cs="Times New Roman"/>
              </w:rPr>
            </w:pPr>
            <w:r w:rsidRPr="00775188">
              <w:rPr>
                <w:rFonts w:ascii="Times New Roman" w:hAnsi="Times New Roman" w:cs="Times New Roman"/>
              </w:rPr>
              <w:t>9.25</w:t>
            </w:r>
          </w:p>
        </w:tc>
        <w:tc>
          <w:tcPr>
            <w:tcW w:w="1180" w:type="dxa"/>
            <w:vAlign w:val="center"/>
          </w:tcPr>
          <w:p w14:paraId="73448869" w14:textId="77777777" w:rsidR="00231325" w:rsidRPr="00775188" w:rsidRDefault="00231325" w:rsidP="00760C8D">
            <w:pPr>
              <w:spacing w:line="480" w:lineRule="auto"/>
              <w:ind w:firstLine="0"/>
              <w:rPr>
                <w:rFonts w:ascii="Times New Roman" w:hAnsi="Times New Roman" w:cs="Times New Roman"/>
              </w:rPr>
            </w:pPr>
            <w:r w:rsidRPr="00775188">
              <w:rPr>
                <w:rFonts w:ascii="Times New Roman" w:hAnsi="Times New Roman" w:cs="Times New Roman"/>
              </w:rPr>
              <w:t>9.23</w:t>
            </w:r>
          </w:p>
        </w:tc>
      </w:tr>
      <w:tr w:rsidR="00231325" w:rsidRPr="00775188" w14:paraId="544A4A81" w14:textId="77777777" w:rsidTr="00487B65">
        <w:tc>
          <w:tcPr>
            <w:tcW w:w="1439" w:type="dxa"/>
            <w:vAlign w:val="center"/>
          </w:tcPr>
          <w:p w14:paraId="4A94F179" w14:textId="77777777" w:rsidR="00231325" w:rsidRPr="00775188" w:rsidRDefault="00231325" w:rsidP="00760C8D">
            <w:pPr>
              <w:spacing w:line="480" w:lineRule="auto"/>
              <w:ind w:firstLine="0"/>
              <w:rPr>
                <w:rFonts w:ascii="Times New Roman" w:hAnsi="Times New Roman" w:cs="Times New Roman"/>
              </w:rPr>
            </w:pPr>
            <w:r w:rsidRPr="00775188">
              <w:rPr>
                <w:rFonts w:ascii="Times New Roman" w:hAnsi="Times New Roman" w:cs="Times New Roman"/>
              </w:rPr>
              <w:t>ORP (mV)</w:t>
            </w:r>
          </w:p>
        </w:tc>
        <w:tc>
          <w:tcPr>
            <w:tcW w:w="1481" w:type="dxa"/>
            <w:shd w:val="clear" w:color="auto" w:fill="D9D9D9" w:themeFill="background1" w:themeFillShade="D9"/>
            <w:vAlign w:val="center"/>
          </w:tcPr>
          <w:p w14:paraId="4F0096A8" w14:textId="77777777" w:rsidR="00231325" w:rsidRPr="00775188" w:rsidRDefault="00231325" w:rsidP="00760C8D">
            <w:pPr>
              <w:spacing w:line="480" w:lineRule="auto"/>
              <w:ind w:firstLine="0"/>
              <w:rPr>
                <w:rFonts w:ascii="Times New Roman" w:hAnsi="Times New Roman" w:cs="Times New Roman"/>
              </w:rPr>
            </w:pPr>
            <w:r w:rsidRPr="00775188">
              <w:rPr>
                <w:rFonts w:ascii="Times New Roman" w:hAnsi="Times New Roman" w:cs="Times New Roman"/>
              </w:rPr>
              <w:t>-14</w:t>
            </w:r>
          </w:p>
        </w:tc>
        <w:tc>
          <w:tcPr>
            <w:tcW w:w="1180" w:type="dxa"/>
            <w:vAlign w:val="center"/>
          </w:tcPr>
          <w:p w14:paraId="64A093DB" w14:textId="77777777" w:rsidR="00231325" w:rsidRPr="00775188" w:rsidRDefault="00231325" w:rsidP="00760C8D">
            <w:pPr>
              <w:spacing w:line="480" w:lineRule="auto"/>
              <w:ind w:firstLine="0"/>
              <w:rPr>
                <w:rFonts w:ascii="Times New Roman" w:hAnsi="Times New Roman" w:cs="Times New Roman"/>
              </w:rPr>
            </w:pPr>
            <w:r w:rsidRPr="00775188">
              <w:rPr>
                <w:rFonts w:ascii="Times New Roman" w:hAnsi="Times New Roman" w:cs="Times New Roman"/>
              </w:rPr>
              <w:t>-171</w:t>
            </w:r>
          </w:p>
        </w:tc>
        <w:tc>
          <w:tcPr>
            <w:tcW w:w="1180" w:type="dxa"/>
            <w:vAlign w:val="center"/>
          </w:tcPr>
          <w:p w14:paraId="7F5516D1" w14:textId="77777777" w:rsidR="00231325" w:rsidRPr="00775188" w:rsidRDefault="00231325" w:rsidP="00760C8D">
            <w:pPr>
              <w:spacing w:line="480" w:lineRule="auto"/>
              <w:ind w:firstLine="0"/>
              <w:rPr>
                <w:rFonts w:ascii="Times New Roman" w:hAnsi="Times New Roman" w:cs="Times New Roman"/>
              </w:rPr>
            </w:pPr>
            <w:r w:rsidRPr="00775188">
              <w:rPr>
                <w:rFonts w:ascii="Times New Roman" w:hAnsi="Times New Roman" w:cs="Times New Roman"/>
              </w:rPr>
              <w:t>-166</w:t>
            </w:r>
          </w:p>
        </w:tc>
        <w:tc>
          <w:tcPr>
            <w:tcW w:w="1602" w:type="dxa"/>
            <w:shd w:val="clear" w:color="auto" w:fill="D9D9D9" w:themeFill="background1" w:themeFillShade="D9"/>
            <w:vAlign w:val="center"/>
          </w:tcPr>
          <w:p w14:paraId="7E593D18" w14:textId="77777777" w:rsidR="00231325" w:rsidRPr="00775188" w:rsidRDefault="00231325" w:rsidP="00760C8D">
            <w:pPr>
              <w:spacing w:line="480" w:lineRule="auto"/>
              <w:ind w:firstLine="0"/>
              <w:rPr>
                <w:rFonts w:ascii="Times New Roman" w:hAnsi="Times New Roman" w:cs="Times New Roman"/>
              </w:rPr>
            </w:pPr>
            <w:r w:rsidRPr="00775188">
              <w:rPr>
                <w:rFonts w:ascii="Times New Roman" w:hAnsi="Times New Roman" w:cs="Times New Roman"/>
              </w:rPr>
              <w:t>-2</w:t>
            </w:r>
          </w:p>
        </w:tc>
        <w:tc>
          <w:tcPr>
            <w:tcW w:w="1180" w:type="dxa"/>
            <w:vAlign w:val="center"/>
          </w:tcPr>
          <w:p w14:paraId="4089B496" w14:textId="77777777" w:rsidR="00231325" w:rsidRPr="00775188" w:rsidRDefault="00231325" w:rsidP="00760C8D">
            <w:pPr>
              <w:spacing w:line="480" w:lineRule="auto"/>
              <w:ind w:firstLine="0"/>
              <w:rPr>
                <w:rFonts w:ascii="Times New Roman" w:hAnsi="Times New Roman" w:cs="Times New Roman"/>
              </w:rPr>
            </w:pPr>
            <w:r w:rsidRPr="00775188">
              <w:rPr>
                <w:rFonts w:ascii="Times New Roman" w:hAnsi="Times New Roman" w:cs="Times New Roman"/>
              </w:rPr>
              <w:t>-165</w:t>
            </w:r>
          </w:p>
        </w:tc>
        <w:tc>
          <w:tcPr>
            <w:tcW w:w="1180" w:type="dxa"/>
            <w:vAlign w:val="center"/>
          </w:tcPr>
          <w:p w14:paraId="7DE1A37F" w14:textId="77777777" w:rsidR="00231325" w:rsidRPr="00775188" w:rsidRDefault="00231325" w:rsidP="00760C8D">
            <w:pPr>
              <w:spacing w:line="480" w:lineRule="auto"/>
              <w:ind w:firstLine="0"/>
              <w:rPr>
                <w:rFonts w:ascii="Times New Roman" w:hAnsi="Times New Roman" w:cs="Times New Roman"/>
              </w:rPr>
            </w:pPr>
            <w:r w:rsidRPr="00775188">
              <w:rPr>
                <w:rFonts w:ascii="Times New Roman" w:hAnsi="Times New Roman" w:cs="Times New Roman"/>
              </w:rPr>
              <w:t>-163</w:t>
            </w:r>
          </w:p>
        </w:tc>
      </w:tr>
      <w:tr w:rsidR="00231325" w:rsidRPr="00775188" w14:paraId="591F9962" w14:textId="77777777" w:rsidTr="00487B65">
        <w:tc>
          <w:tcPr>
            <w:tcW w:w="1439" w:type="dxa"/>
            <w:vAlign w:val="center"/>
          </w:tcPr>
          <w:p w14:paraId="41190B02" w14:textId="77777777" w:rsidR="00231325" w:rsidRPr="00775188" w:rsidRDefault="00231325" w:rsidP="00760C8D">
            <w:pPr>
              <w:spacing w:line="480" w:lineRule="auto"/>
              <w:ind w:firstLine="0"/>
              <w:rPr>
                <w:rFonts w:ascii="Times New Roman" w:hAnsi="Times New Roman" w:cs="Times New Roman"/>
              </w:rPr>
            </w:pPr>
            <w:r w:rsidRPr="00775188">
              <w:rPr>
                <w:rFonts w:ascii="Times New Roman" w:hAnsi="Times New Roman" w:cs="Times New Roman"/>
              </w:rPr>
              <w:t>Conductivity (</w:t>
            </w:r>
            <w:proofErr w:type="spellStart"/>
            <w:r w:rsidRPr="00775188">
              <w:rPr>
                <w:rFonts w:ascii="Times New Roman" w:hAnsi="Times New Roman" w:cs="Times New Roman"/>
              </w:rPr>
              <w:t>mS</w:t>
            </w:r>
            <w:proofErr w:type="spellEnd"/>
            <w:r w:rsidRPr="00775188">
              <w:rPr>
                <w:rFonts w:ascii="Times New Roman" w:hAnsi="Times New Roman" w:cs="Times New Roman"/>
              </w:rPr>
              <w:t>/cm)</w:t>
            </w:r>
          </w:p>
        </w:tc>
        <w:tc>
          <w:tcPr>
            <w:tcW w:w="1481" w:type="dxa"/>
            <w:shd w:val="clear" w:color="auto" w:fill="D9D9D9" w:themeFill="background1" w:themeFillShade="D9"/>
            <w:vAlign w:val="center"/>
          </w:tcPr>
          <w:p w14:paraId="78C824E3" w14:textId="77777777" w:rsidR="00231325" w:rsidRPr="00775188" w:rsidRDefault="00231325" w:rsidP="00760C8D">
            <w:pPr>
              <w:spacing w:line="480" w:lineRule="auto"/>
              <w:ind w:firstLine="0"/>
              <w:rPr>
                <w:rFonts w:ascii="Times New Roman" w:hAnsi="Times New Roman" w:cs="Times New Roman"/>
              </w:rPr>
            </w:pPr>
            <w:r w:rsidRPr="00775188">
              <w:rPr>
                <w:rFonts w:ascii="Times New Roman" w:hAnsi="Times New Roman" w:cs="Times New Roman"/>
              </w:rPr>
              <w:t>12.3</w:t>
            </w:r>
          </w:p>
        </w:tc>
        <w:tc>
          <w:tcPr>
            <w:tcW w:w="1180" w:type="dxa"/>
            <w:vAlign w:val="center"/>
          </w:tcPr>
          <w:p w14:paraId="313C1E83" w14:textId="77777777" w:rsidR="00231325" w:rsidRPr="00775188" w:rsidRDefault="00231325" w:rsidP="00760C8D">
            <w:pPr>
              <w:spacing w:line="480" w:lineRule="auto"/>
              <w:ind w:firstLine="0"/>
              <w:rPr>
                <w:rFonts w:ascii="Times New Roman" w:hAnsi="Times New Roman" w:cs="Times New Roman"/>
              </w:rPr>
            </w:pPr>
            <w:r w:rsidRPr="00775188">
              <w:rPr>
                <w:rFonts w:ascii="Times New Roman" w:hAnsi="Times New Roman" w:cs="Times New Roman"/>
              </w:rPr>
              <w:t>23.0</w:t>
            </w:r>
          </w:p>
        </w:tc>
        <w:tc>
          <w:tcPr>
            <w:tcW w:w="1180" w:type="dxa"/>
            <w:vAlign w:val="center"/>
          </w:tcPr>
          <w:p w14:paraId="6A6B5FC7" w14:textId="77777777" w:rsidR="00231325" w:rsidRPr="00775188" w:rsidRDefault="00231325" w:rsidP="00760C8D">
            <w:pPr>
              <w:spacing w:line="480" w:lineRule="auto"/>
              <w:ind w:firstLine="0"/>
              <w:rPr>
                <w:rFonts w:ascii="Times New Roman" w:hAnsi="Times New Roman" w:cs="Times New Roman"/>
              </w:rPr>
            </w:pPr>
            <w:r w:rsidRPr="00775188">
              <w:rPr>
                <w:rFonts w:ascii="Times New Roman" w:hAnsi="Times New Roman" w:cs="Times New Roman"/>
              </w:rPr>
              <w:t>22.5</w:t>
            </w:r>
          </w:p>
        </w:tc>
        <w:tc>
          <w:tcPr>
            <w:tcW w:w="1602" w:type="dxa"/>
            <w:shd w:val="clear" w:color="auto" w:fill="D9D9D9" w:themeFill="background1" w:themeFillShade="D9"/>
            <w:vAlign w:val="center"/>
          </w:tcPr>
          <w:p w14:paraId="34464D7B" w14:textId="77777777" w:rsidR="00231325" w:rsidRPr="00775188" w:rsidRDefault="00231325" w:rsidP="00760C8D">
            <w:pPr>
              <w:spacing w:line="480" w:lineRule="auto"/>
              <w:ind w:firstLine="0"/>
              <w:rPr>
                <w:rFonts w:ascii="Times New Roman" w:hAnsi="Times New Roman" w:cs="Times New Roman"/>
              </w:rPr>
            </w:pPr>
            <w:r w:rsidRPr="00775188">
              <w:rPr>
                <w:rFonts w:ascii="Times New Roman" w:hAnsi="Times New Roman" w:cs="Times New Roman"/>
              </w:rPr>
              <w:t>13.5</w:t>
            </w:r>
          </w:p>
        </w:tc>
        <w:tc>
          <w:tcPr>
            <w:tcW w:w="1180" w:type="dxa"/>
            <w:vAlign w:val="center"/>
          </w:tcPr>
          <w:p w14:paraId="081728A6" w14:textId="77777777" w:rsidR="00231325" w:rsidRPr="00775188" w:rsidRDefault="00231325" w:rsidP="00760C8D">
            <w:pPr>
              <w:spacing w:line="480" w:lineRule="auto"/>
              <w:ind w:firstLine="0"/>
              <w:rPr>
                <w:rFonts w:ascii="Times New Roman" w:hAnsi="Times New Roman" w:cs="Times New Roman"/>
              </w:rPr>
            </w:pPr>
            <w:r w:rsidRPr="00775188">
              <w:rPr>
                <w:rFonts w:ascii="Times New Roman" w:hAnsi="Times New Roman" w:cs="Times New Roman"/>
              </w:rPr>
              <w:t>24.4</w:t>
            </w:r>
          </w:p>
        </w:tc>
        <w:tc>
          <w:tcPr>
            <w:tcW w:w="1180" w:type="dxa"/>
            <w:vAlign w:val="center"/>
          </w:tcPr>
          <w:p w14:paraId="7B7F2E49" w14:textId="77777777" w:rsidR="00231325" w:rsidRPr="00775188" w:rsidRDefault="00231325" w:rsidP="00760C8D">
            <w:pPr>
              <w:spacing w:line="480" w:lineRule="auto"/>
              <w:ind w:firstLine="0"/>
              <w:rPr>
                <w:rFonts w:ascii="Times New Roman" w:hAnsi="Times New Roman" w:cs="Times New Roman"/>
              </w:rPr>
            </w:pPr>
            <w:r w:rsidRPr="00775188">
              <w:rPr>
                <w:rFonts w:ascii="Times New Roman" w:hAnsi="Times New Roman" w:cs="Times New Roman"/>
              </w:rPr>
              <w:t>24.2</w:t>
            </w:r>
          </w:p>
        </w:tc>
      </w:tr>
      <w:tr w:rsidR="00231325" w:rsidRPr="00775188" w14:paraId="194B0D2F" w14:textId="77777777" w:rsidTr="00487B65">
        <w:tc>
          <w:tcPr>
            <w:tcW w:w="1439" w:type="dxa"/>
            <w:vAlign w:val="center"/>
          </w:tcPr>
          <w:p w14:paraId="2C4C2FFA" w14:textId="77777777" w:rsidR="00231325" w:rsidRPr="00775188" w:rsidRDefault="00231325" w:rsidP="00760C8D">
            <w:pPr>
              <w:spacing w:line="480" w:lineRule="auto"/>
              <w:ind w:firstLine="0"/>
              <w:rPr>
                <w:rFonts w:ascii="Times New Roman" w:hAnsi="Times New Roman" w:cs="Times New Roman"/>
              </w:rPr>
            </w:pPr>
            <w:r w:rsidRPr="00775188">
              <w:rPr>
                <w:rFonts w:ascii="Times New Roman" w:eastAsia="Meiryo" w:hAnsi="Times New Roman" w:cs="Times New Roman"/>
              </w:rPr>
              <w:t>NH</w:t>
            </w:r>
            <w:r w:rsidRPr="00775188">
              <w:rPr>
                <w:rFonts w:ascii="Times New Roman" w:eastAsia="Meiryo" w:hAnsi="Times New Roman" w:cs="Times New Roman"/>
                <w:vertAlign w:val="subscript"/>
              </w:rPr>
              <w:t>4</w:t>
            </w:r>
            <w:r w:rsidRPr="00775188">
              <w:rPr>
                <w:rFonts w:ascii="Times New Roman" w:eastAsia="Meiryo" w:hAnsi="Times New Roman" w:cs="Times New Roman"/>
                <w:vertAlign w:val="superscript"/>
              </w:rPr>
              <w:t>+</w:t>
            </w:r>
            <w:r w:rsidRPr="00775188">
              <w:rPr>
                <w:rFonts w:ascii="Times New Roman" w:eastAsia="Meiryo" w:hAnsi="Times New Roman" w:cs="Times New Roman"/>
              </w:rPr>
              <w:t>–N (mg/L)</w:t>
            </w:r>
          </w:p>
        </w:tc>
        <w:tc>
          <w:tcPr>
            <w:tcW w:w="1481" w:type="dxa"/>
            <w:shd w:val="clear" w:color="auto" w:fill="D9D9D9" w:themeFill="background1" w:themeFillShade="D9"/>
            <w:vAlign w:val="center"/>
          </w:tcPr>
          <w:p w14:paraId="01D94877" w14:textId="77777777" w:rsidR="00231325" w:rsidRPr="00775188" w:rsidRDefault="00231325" w:rsidP="00760C8D">
            <w:pPr>
              <w:spacing w:line="480" w:lineRule="auto"/>
              <w:ind w:firstLine="0"/>
              <w:rPr>
                <w:rFonts w:ascii="Times New Roman" w:hAnsi="Times New Roman" w:cs="Times New Roman"/>
              </w:rPr>
            </w:pPr>
            <w:r w:rsidRPr="00775188">
              <w:rPr>
                <w:rFonts w:ascii="Times New Roman" w:hAnsi="Times New Roman" w:cs="Times New Roman"/>
              </w:rPr>
              <w:t>363 ± 8</w:t>
            </w:r>
          </w:p>
        </w:tc>
        <w:tc>
          <w:tcPr>
            <w:tcW w:w="1180" w:type="dxa"/>
            <w:vAlign w:val="center"/>
          </w:tcPr>
          <w:p w14:paraId="07BDAB04" w14:textId="77777777" w:rsidR="00231325" w:rsidRPr="00775188" w:rsidRDefault="00231325" w:rsidP="00760C8D">
            <w:pPr>
              <w:spacing w:line="480" w:lineRule="auto"/>
              <w:ind w:firstLine="0"/>
              <w:rPr>
                <w:rFonts w:ascii="Times New Roman" w:hAnsi="Times New Roman" w:cs="Times New Roman"/>
              </w:rPr>
            </w:pPr>
            <w:r w:rsidRPr="00775188">
              <w:rPr>
                <w:rFonts w:ascii="Times New Roman" w:hAnsi="Times New Roman" w:cs="Times New Roman"/>
              </w:rPr>
              <w:t>3268 ± 10</w:t>
            </w:r>
          </w:p>
        </w:tc>
        <w:tc>
          <w:tcPr>
            <w:tcW w:w="1180" w:type="dxa"/>
            <w:vAlign w:val="center"/>
          </w:tcPr>
          <w:p w14:paraId="12566B43" w14:textId="77777777" w:rsidR="00231325" w:rsidRPr="00775188" w:rsidRDefault="00231325" w:rsidP="00760C8D">
            <w:pPr>
              <w:spacing w:line="480" w:lineRule="auto"/>
              <w:ind w:firstLine="0"/>
              <w:rPr>
                <w:rFonts w:ascii="Times New Roman" w:hAnsi="Times New Roman" w:cs="Times New Roman"/>
              </w:rPr>
            </w:pPr>
            <w:r w:rsidRPr="00775188">
              <w:rPr>
                <w:rFonts w:ascii="Times New Roman" w:hAnsi="Times New Roman" w:cs="Times New Roman"/>
              </w:rPr>
              <w:t>3246 ± 15</w:t>
            </w:r>
          </w:p>
        </w:tc>
        <w:tc>
          <w:tcPr>
            <w:tcW w:w="1602" w:type="dxa"/>
            <w:shd w:val="clear" w:color="auto" w:fill="D9D9D9" w:themeFill="background1" w:themeFillShade="D9"/>
            <w:vAlign w:val="center"/>
          </w:tcPr>
          <w:p w14:paraId="185D934B" w14:textId="77777777" w:rsidR="00231325" w:rsidRPr="00775188" w:rsidRDefault="00231325" w:rsidP="00760C8D">
            <w:pPr>
              <w:spacing w:line="480" w:lineRule="auto"/>
              <w:ind w:firstLine="0"/>
              <w:rPr>
                <w:rFonts w:ascii="Times New Roman" w:hAnsi="Times New Roman" w:cs="Times New Roman"/>
              </w:rPr>
            </w:pPr>
            <w:r w:rsidRPr="00775188">
              <w:rPr>
                <w:rFonts w:ascii="Times New Roman" w:hAnsi="Times New Roman" w:cs="Times New Roman"/>
              </w:rPr>
              <w:t>290 ± 6</w:t>
            </w:r>
          </w:p>
        </w:tc>
        <w:tc>
          <w:tcPr>
            <w:tcW w:w="1180" w:type="dxa"/>
            <w:vAlign w:val="center"/>
          </w:tcPr>
          <w:p w14:paraId="58E8640C" w14:textId="77777777" w:rsidR="00231325" w:rsidRPr="00775188" w:rsidRDefault="00231325" w:rsidP="00760C8D">
            <w:pPr>
              <w:spacing w:line="480" w:lineRule="auto"/>
              <w:ind w:firstLine="0"/>
              <w:rPr>
                <w:rFonts w:ascii="Times New Roman" w:hAnsi="Times New Roman" w:cs="Times New Roman"/>
              </w:rPr>
            </w:pPr>
            <w:r w:rsidRPr="00775188">
              <w:rPr>
                <w:rFonts w:ascii="Times New Roman" w:hAnsi="Times New Roman" w:cs="Times New Roman"/>
              </w:rPr>
              <w:t>3114 ± 14</w:t>
            </w:r>
          </w:p>
        </w:tc>
        <w:tc>
          <w:tcPr>
            <w:tcW w:w="1180" w:type="dxa"/>
            <w:vAlign w:val="center"/>
          </w:tcPr>
          <w:p w14:paraId="6653009A" w14:textId="77777777" w:rsidR="00231325" w:rsidRPr="00775188" w:rsidRDefault="00231325" w:rsidP="00760C8D">
            <w:pPr>
              <w:spacing w:line="480" w:lineRule="auto"/>
              <w:ind w:firstLine="0"/>
              <w:rPr>
                <w:rFonts w:ascii="Times New Roman" w:hAnsi="Times New Roman" w:cs="Times New Roman"/>
              </w:rPr>
            </w:pPr>
            <w:r w:rsidRPr="00775188">
              <w:rPr>
                <w:rFonts w:ascii="Times New Roman" w:hAnsi="Times New Roman" w:cs="Times New Roman"/>
              </w:rPr>
              <w:t>3106 ± 12</w:t>
            </w:r>
          </w:p>
        </w:tc>
      </w:tr>
      <w:tr w:rsidR="00231325" w:rsidRPr="00775188" w14:paraId="70B9051F" w14:textId="77777777" w:rsidTr="00487B65">
        <w:tc>
          <w:tcPr>
            <w:tcW w:w="1439" w:type="dxa"/>
            <w:vAlign w:val="center"/>
          </w:tcPr>
          <w:p w14:paraId="6F457380" w14:textId="77777777" w:rsidR="00231325" w:rsidRPr="00775188" w:rsidRDefault="00231325" w:rsidP="00760C8D">
            <w:pPr>
              <w:spacing w:line="480" w:lineRule="auto"/>
              <w:ind w:firstLine="0"/>
              <w:rPr>
                <w:rFonts w:ascii="Times New Roman" w:hAnsi="Times New Roman" w:cs="Times New Roman"/>
              </w:rPr>
            </w:pPr>
            <w:r w:rsidRPr="00775188">
              <w:rPr>
                <w:rFonts w:ascii="Times New Roman" w:eastAsia="Meiryo" w:hAnsi="Times New Roman" w:cs="Times New Roman"/>
              </w:rPr>
              <w:t>PO</w:t>
            </w:r>
            <w:r w:rsidRPr="00775188">
              <w:rPr>
                <w:rFonts w:ascii="Times New Roman" w:eastAsia="Meiryo" w:hAnsi="Times New Roman" w:cs="Times New Roman"/>
                <w:vertAlign w:val="subscript"/>
              </w:rPr>
              <w:t>4</w:t>
            </w:r>
            <w:r w:rsidRPr="00775188">
              <w:rPr>
                <w:rFonts w:ascii="Times New Roman" w:eastAsia="Meiryo" w:hAnsi="Times New Roman" w:cs="Times New Roman"/>
                <w:vertAlign w:val="superscript"/>
              </w:rPr>
              <w:t>3–</w:t>
            </w:r>
            <w:r w:rsidRPr="00775188">
              <w:rPr>
                <w:rFonts w:ascii="Times New Roman" w:eastAsia="Meiryo" w:hAnsi="Times New Roman" w:cs="Times New Roman"/>
              </w:rPr>
              <w:t>-</w:t>
            </w:r>
            <w:r w:rsidR="00D80527" w:rsidRPr="00775188">
              <w:rPr>
                <w:rFonts w:ascii="Times New Roman" w:eastAsia="Meiryo" w:hAnsi="Times New Roman" w:cs="Times New Roman"/>
              </w:rPr>
              <w:t xml:space="preserve"> -</w:t>
            </w:r>
            <w:r w:rsidRPr="00775188">
              <w:rPr>
                <w:rFonts w:ascii="Times New Roman" w:eastAsia="Meiryo" w:hAnsi="Times New Roman" w:cs="Times New Roman"/>
              </w:rPr>
              <w:t>P (mg/L)</w:t>
            </w:r>
          </w:p>
        </w:tc>
        <w:tc>
          <w:tcPr>
            <w:tcW w:w="1481" w:type="dxa"/>
            <w:shd w:val="clear" w:color="auto" w:fill="D9D9D9" w:themeFill="background1" w:themeFillShade="D9"/>
            <w:vAlign w:val="center"/>
          </w:tcPr>
          <w:p w14:paraId="566CF4E1" w14:textId="77777777" w:rsidR="00231325" w:rsidRPr="00775188" w:rsidRDefault="00231325" w:rsidP="00760C8D">
            <w:pPr>
              <w:spacing w:line="480" w:lineRule="auto"/>
              <w:ind w:firstLine="0"/>
              <w:rPr>
                <w:rFonts w:ascii="Times New Roman" w:hAnsi="Times New Roman" w:cs="Times New Roman"/>
              </w:rPr>
            </w:pPr>
            <w:r w:rsidRPr="00775188">
              <w:rPr>
                <w:rFonts w:ascii="Times New Roman" w:hAnsi="Times New Roman" w:cs="Times New Roman"/>
              </w:rPr>
              <w:t>202 ± 6</w:t>
            </w:r>
          </w:p>
        </w:tc>
        <w:tc>
          <w:tcPr>
            <w:tcW w:w="1180" w:type="dxa"/>
            <w:vAlign w:val="center"/>
          </w:tcPr>
          <w:p w14:paraId="2CFB2D7D" w14:textId="77777777" w:rsidR="00231325" w:rsidRPr="00775188" w:rsidRDefault="00231325" w:rsidP="00760C8D">
            <w:pPr>
              <w:spacing w:line="480" w:lineRule="auto"/>
              <w:ind w:firstLine="0"/>
              <w:rPr>
                <w:rFonts w:ascii="Times New Roman" w:hAnsi="Times New Roman" w:cs="Times New Roman"/>
              </w:rPr>
            </w:pPr>
            <w:r w:rsidRPr="00775188">
              <w:rPr>
                <w:rFonts w:ascii="Times New Roman" w:hAnsi="Times New Roman" w:cs="Times New Roman"/>
              </w:rPr>
              <w:t>254 ± 11</w:t>
            </w:r>
          </w:p>
        </w:tc>
        <w:tc>
          <w:tcPr>
            <w:tcW w:w="1180" w:type="dxa"/>
            <w:vAlign w:val="center"/>
          </w:tcPr>
          <w:p w14:paraId="3B0CCE68" w14:textId="77777777" w:rsidR="00231325" w:rsidRPr="00775188" w:rsidRDefault="00231325" w:rsidP="00760C8D">
            <w:pPr>
              <w:spacing w:line="480" w:lineRule="auto"/>
              <w:ind w:firstLine="0"/>
              <w:rPr>
                <w:rFonts w:ascii="Times New Roman" w:hAnsi="Times New Roman" w:cs="Times New Roman"/>
              </w:rPr>
            </w:pPr>
            <w:r w:rsidRPr="00775188">
              <w:rPr>
                <w:rFonts w:ascii="Times New Roman" w:hAnsi="Times New Roman" w:cs="Times New Roman"/>
              </w:rPr>
              <w:t>244 ± 6</w:t>
            </w:r>
          </w:p>
        </w:tc>
        <w:tc>
          <w:tcPr>
            <w:tcW w:w="1602" w:type="dxa"/>
            <w:shd w:val="clear" w:color="auto" w:fill="D9D9D9" w:themeFill="background1" w:themeFillShade="D9"/>
            <w:vAlign w:val="center"/>
          </w:tcPr>
          <w:p w14:paraId="755735E2" w14:textId="77777777" w:rsidR="00231325" w:rsidRPr="00775188" w:rsidRDefault="00231325" w:rsidP="00760C8D">
            <w:pPr>
              <w:spacing w:line="480" w:lineRule="auto"/>
              <w:ind w:firstLine="0"/>
              <w:rPr>
                <w:rFonts w:ascii="Times New Roman" w:hAnsi="Times New Roman" w:cs="Times New Roman"/>
              </w:rPr>
            </w:pPr>
            <w:r w:rsidRPr="00775188">
              <w:rPr>
                <w:rFonts w:ascii="Times New Roman" w:hAnsi="Times New Roman" w:cs="Times New Roman"/>
              </w:rPr>
              <w:t>36 ± 2</w:t>
            </w:r>
          </w:p>
        </w:tc>
        <w:tc>
          <w:tcPr>
            <w:tcW w:w="1180" w:type="dxa"/>
            <w:vAlign w:val="center"/>
          </w:tcPr>
          <w:p w14:paraId="2DBB1198" w14:textId="77777777" w:rsidR="00231325" w:rsidRPr="00775188" w:rsidRDefault="00231325" w:rsidP="00760C8D">
            <w:pPr>
              <w:spacing w:line="480" w:lineRule="auto"/>
              <w:ind w:firstLine="0"/>
              <w:rPr>
                <w:rFonts w:ascii="Times New Roman" w:hAnsi="Times New Roman" w:cs="Times New Roman"/>
              </w:rPr>
            </w:pPr>
            <w:r w:rsidRPr="00775188">
              <w:rPr>
                <w:rFonts w:ascii="Times New Roman" w:hAnsi="Times New Roman" w:cs="Times New Roman"/>
              </w:rPr>
              <w:t>36 ± 1</w:t>
            </w:r>
          </w:p>
        </w:tc>
        <w:tc>
          <w:tcPr>
            <w:tcW w:w="1180" w:type="dxa"/>
            <w:vAlign w:val="center"/>
          </w:tcPr>
          <w:p w14:paraId="7C9EBCAC" w14:textId="77777777" w:rsidR="00231325" w:rsidRPr="00775188" w:rsidRDefault="00231325" w:rsidP="00760C8D">
            <w:pPr>
              <w:spacing w:line="480" w:lineRule="auto"/>
              <w:ind w:firstLine="0"/>
              <w:rPr>
                <w:rFonts w:ascii="Times New Roman" w:hAnsi="Times New Roman" w:cs="Times New Roman"/>
              </w:rPr>
            </w:pPr>
            <w:r w:rsidRPr="00775188">
              <w:rPr>
                <w:rFonts w:ascii="Times New Roman" w:hAnsi="Times New Roman" w:cs="Times New Roman"/>
              </w:rPr>
              <w:t>36 ± 2</w:t>
            </w:r>
          </w:p>
        </w:tc>
      </w:tr>
      <w:tr w:rsidR="00231325" w:rsidRPr="00775188" w14:paraId="20E9A5B5" w14:textId="77777777" w:rsidTr="00487B65">
        <w:tc>
          <w:tcPr>
            <w:tcW w:w="1439" w:type="dxa"/>
            <w:vAlign w:val="center"/>
          </w:tcPr>
          <w:p w14:paraId="0506732C" w14:textId="77777777" w:rsidR="00231325" w:rsidRPr="00775188" w:rsidRDefault="00231325" w:rsidP="00760C8D">
            <w:pPr>
              <w:spacing w:line="480" w:lineRule="auto"/>
              <w:ind w:firstLine="0"/>
              <w:rPr>
                <w:rFonts w:ascii="Times New Roman" w:eastAsia="Meiryo" w:hAnsi="Times New Roman" w:cs="Times New Roman"/>
              </w:rPr>
            </w:pPr>
            <w:r w:rsidRPr="00775188">
              <w:rPr>
                <w:rFonts w:ascii="Times New Roman" w:eastAsia="Meiryo" w:hAnsi="Times New Roman" w:cs="Times New Roman"/>
              </w:rPr>
              <w:t>Power (µW)</w:t>
            </w:r>
          </w:p>
        </w:tc>
        <w:tc>
          <w:tcPr>
            <w:tcW w:w="1481" w:type="dxa"/>
            <w:shd w:val="clear" w:color="auto" w:fill="D9D9D9" w:themeFill="background1" w:themeFillShade="D9"/>
            <w:vAlign w:val="center"/>
          </w:tcPr>
          <w:p w14:paraId="637D0AAA" w14:textId="77777777" w:rsidR="00231325" w:rsidRPr="00775188" w:rsidRDefault="00231325" w:rsidP="00760C8D">
            <w:pPr>
              <w:spacing w:line="480" w:lineRule="auto"/>
              <w:ind w:firstLine="0"/>
              <w:rPr>
                <w:rFonts w:ascii="Times New Roman" w:hAnsi="Times New Roman" w:cs="Times New Roman"/>
              </w:rPr>
            </w:pPr>
          </w:p>
        </w:tc>
        <w:tc>
          <w:tcPr>
            <w:tcW w:w="1180" w:type="dxa"/>
            <w:vAlign w:val="center"/>
          </w:tcPr>
          <w:p w14:paraId="4F0F17FD" w14:textId="77777777" w:rsidR="00231325" w:rsidRPr="00775188" w:rsidRDefault="00231325" w:rsidP="00760C8D">
            <w:pPr>
              <w:spacing w:line="480" w:lineRule="auto"/>
              <w:ind w:firstLine="0"/>
              <w:rPr>
                <w:rFonts w:ascii="Times New Roman" w:hAnsi="Times New Roman" w:cs="Times New Roman"/>
              </w:rPr>
            </w:pPr>
            <w:r w:rsidRPr="00775188">
              <w:rPr>
                <w:rFonts w:ascii="Times New Roman" w:hAnsi="Times New Roman" w:cs="Times New Roman"/>
              </w:rPr>
              <w:t>101 ± 7</w:t>
            </w:r>
          </w:p>
        </w:tc>
        <w:tc>
          <w:tcPr>
            <w:tcW w:w="1180" w:type="dxa"/>
            <w:vAlign w:val="center"/>
          </w:tcPr>
          <w:p w14:paraId="111824E6" w14:textId="77777777" w:rsidR="00231325" w:rsidRPr="00775188" w:rsidRDefault="00231325" w:rsidP="00760C8D">
            <w:pPr>
              <w:spacing w:line="480" w:lineRule="auto"/>
              <w:ind w:firstLine="0"/>
              <w:rPr>
                <w:rFonts w:ascii="Times New Roman" w:hAnsi="Times New Roman" w:cs="Times New Roman"/>
              </w:rPr>
            </w:pPr>
            <w:r w:rsidRPr="00775188">
              <w:rPr>
                <w:rFonts w:ascii="Times New Roman" w:hAnsi="Times New Roman" w:cs="Times New Roman"/>
              </w:rPr>
              <w:t>82 ± 3</w:t>
            </w:r>
          </w:p>
        </w:tc>
        <w:tc>
          <w:tcPr>
            <w:tcW w:w="1602" w:type="dxa"/>
            <w:shd w:val="clear" w:color="auto" w:fill="D9D9D9" w:themeFill="background1" w:themeFillShade="D9"/>
            <w:vAlign w:val="center"/>
          </w:tcPr>
          <w:p w14:paraId="664C32D1" w14:textId="77777777" w:rsidR="00231325" w:rsidRPr="00775188" w:rsidRDefault="00231325" w:rsidP="00760C8D">
            <w:pPr>
              <w:spacing w:line="480" w:lineRule="auto"/>
              <w:ind w:firstLine="0"/>
              <w:rPr>
                <w:rFonts w:ascii="Times New Roman" w:hAnsi="Times New Roman" w:cs="Times New Roman"/>
              </w:rPr>
            </w:pPr>
          </w:p>
        </w:tc>
        <w:tc>
          <w:tcPr>
            <w:tcW w:w="1180" w:type="dxa"/>
            <w:vAlign w:val="center"/>
          </w:tcPr>
          <w:p w14:paraId="14465CA9" w14:textId="77777777" w:rsidR="00231325" w:rsidRPr="00775188" w:rsidRDefault="00231325" w:rsidP="00760C8D">
            <w:pPr>
              <w:spacing w:line="480" w:lineRule="auto"/>
              <w:ind w:firstLine="0"/>
              <w:rPr>
                <w:rFonts w:ascii="Times New Roman" w:hAnsi="Times New Roman" w:cs="Times New Roman"/>
              </w:rPr>
            </w:pPr>
            <w:r w:rsidRPr="00775188">
              <w:rPr>
                <w:rFonts w:ascii="Times New Roman" w:hAnsi="Times New Roman" w:cs="Times New Roman"/>
              </w:rPr>
              <w:t>104 ± 6</w:t>
            </w:r>
          </w:p>
        </w:tc>
        <w:tc>
          <w:tcPr>
            <w:tcW w:w="1180" w:type="dxa"/>
            <w:vAlign w:val="center"/>
          </w:tcPr>
          <w:p w14:paraId="6A5D85FA" w14:textId="77777777" w:rsidR="00231325" w:rsidRPr="00775188" w:rsidRDefault="00231325" w:rsidP="00760C8D">
            <w:pPr>
              <w:spacing w:line="480" w:lineRule="auto"/>
              <w:ind w:firstLine="0"/>
              <w:rPr>
                <w:rFonts w:ascii="Times New Roman" w:hAnsi="Times New Roman" w:cs="Times New Roman"/>
              </w:rPr>
            </w:pPr>
            <w:r w:rsidRPr="00775188">
              <w:rPr>
                <w:rFonts w:ascii="Times New Roman" w:hAnsi="Times New Roman" w:cs="Times New Roman"/>
              </w:rPr>
              <w:t>86 ± 4</w:t>
            </w:r>
          </w:p>
        </w:tc>
      </w:tr>
    </w:tbl>
    <w:p w14:paraId="3E86DB15" w14:textId="77777777" w:rsidR="007D1A04" w:rsidRPr="00775188" w:rsidRDefault="007D1A04" w:rsidP="007D1A04">
      <w:pPr>
        <w:pStyle w:val="NormalWeb"/>
        <w:spacing w:line="480" w:lineRule="auto"/>
        <w:ind w:left="640" w:hanging="640"/>
        <w:rPr>
          <w:rFonts w:eastAsia="Meiryo"/>
          <w:b/>
          <w:sz w:val="22"/>
          <w:szCs w:val="22"/>
          <w:u w:val="single"/>
        </w:rPr>
      </w:pPr>
      <w:r w:rsidRPr="00775188">
        <w:rPr>
          <w:rFonts w:eastAsia="Meiryo"/>
          <w:b/>
          <w:sz w:val="22"/>
          <w:szCs w:val="22"/>
          <w:u w:val="single"/>
        </w:rPr>
        <w:br w:type="page"/>
      </w:r>
    </w:p>
    <w:p w14:paraId="568F95A9" w14:textId="77777777" w:rsidR="00C80E8A" w:rsidRPr="00775188" w:rsidRDefault="00C80E8A" w:rsidP="007D1A04">
      <w:pPr>
        <w:pStyle w:val="NormalWeb"/>
        <w:spacing w:line="480" w:lineRule="auto"/>
        <w:ind w:left="640" w:hanging="640"/>
        <w:rPr>
          <w:rFonts w:eastAsia="Meiryo"/>
          <w:b/>
          <w:sz w:val="22"/>
          <w:szCs w:val="22"/>
          <w:u w:val="single"/>
        </w:rPr>
      </w:pPr>
      <w:r w:rsidRPr="00775188">
        <w:rPr>
          <w:rFonts w:eastAsia="Meiryo"/>
          <w:b/>
          <w:sz w:val="22"/>
          <w:szCs w:val="22"/>
          <w:u w:val="single"/>
        </w:rPr>
        <w:lastRenderedPageBreak/>
        <w:t>Figure Captions</w:t>
      </w:r>
    </w:p>
    <w:p w14:paraId="5D6D56D9" w14:textId="77777777" w:rsidR="00C80E8A" w:rsidRPr="00775188" w:rsidRDefault="00C80E8A" w:rsidP="00C80E8A">
      <w:pPr>
        <w:pStyle w:val="ListParagraph"/>
        <w:spacing w:after="0"/>
        <w:ind w:left="0" w:firstLine="0"/>
        <w:rPr>
          <w:rFonts w:ascii="Times New Roman" w:eastAsia="Meiryo" w:hAnsi="Times New Roman" w:cs="Times New Roman"/>
        </w:rPr>
      </w:pPr>
      <w:proofErr w:type="gramStart"/>
      <w:r w:rsidRPr="00775188">
        <w:rPr>
          <w:rFonts w:ascii="Times New Roman" w:eastAsia="Meiryo" w:hAnsi="Times New Roman" w:cs="Times New Roman"/>
        </w:rPr>
        <w:t>Figure 1.</w:t>
      </w:r>
      <w:proofErr w:type="gramEnd"/>
      <w:r w:rsidRPr="00775188">
        <w:rPr>
          <w:rFonts w:ascii="Times New Roman" w:eastAsia="Meiryo" w:hAnsi="Times New Roman" w:cs="Times New Roman"/>
        </w:rPr>
        <w:t xml:space="preserve"> </w:t>
      </w:r>
      <w:proofErr w:type="gramStart"/>
      <w:r w:rsidRPr="00775188">
        <w:rPr>
          <w:rFonts w:ascii="Times New Roman" w:eastAsia="Meiryo" w:hAnsi="Times New Roman" w:cs="Times New Roman"/>
        </w:rPr>
        <w:t>Schematic diagram of the 3-stage MFC</w:t>
      </w:r>
      <w:r w:rsidR="00724460" w:rsidRPr="00775188">
        <w:rPr>
          <w:rFonts w:ascii="Times New Roman" w:eastAsia="Meiryo" w:hAnsi="Times New Roman" w:cs="Times New Roman"/>
        </w:rPr>
        <w:t>/struvite extraction process</w:t>
      </w:r>
      <w:r w:rsidRPr="00775188">
        <w:rPr>
          <w:rFonts w:ascii="Times New Roman" w:eastAsia="Meiryo" w:hAnsi="Times New Roman" w:cs="Times New Roman"/>
        </w:rPr>
        <w:t xml:space="preserve"> system</w:t>
      </w:r>
      <w:r w:rsidR="00724460" w:rsidRPr="00775188">
        <w:rPr>
          <w:rFonts w:ascii="Times New Roman" w:eastAsia="Meiryo" w:hAnsi="Times New Roman" w:cs="Times New Roman"/>
        </w:rPr>
        <w:t>.</w:t>
      </w:r>
      <w:proofErr w:type="gramEnd"/>
      <w:r w:rsidR="00724460" w:rsidRPr="00775188">
        <w:rPr>
          <w:rFonts w:ascii="Times New Roman" w:eastAsia="Meiryo" w:hAnsi="Times New Roman" w:cs="Times New Roman"/>
        </w:rPr>
        <w:t xml:space="preserve"> The diagram also illustrates how this can be implemented in real life</w:t>
      </w:r>
      <w:r w:rsidR="0063244B" w:rsidRPr="00775188">
        <w:rPr>
          <w:rFonts w:ascii="Times New Roman" w:eastAsia="Meiryo" w:hAnsi="Times New Roman" w:cs="Times New Roman"/>
        </w:rPr>
        <w:t>.</w:t>
      </w:r>
    </w:p>
    <w:p w14:paraId="46A9B699" w14:textId="77777777" w:rsidR="007D1A04" w:rsidRPr="00775188" w:rsidRDefault="009071CB" w:rsidP="00760C8D">
      <w:pPr>
        <w:spacing w:after="0"/>
        <w:ind w:firstLine="0"/>
        <w:rPr>
          <w:rFonts w:ascii="Times New Roman" w:eastAsia="Meiryo" w:hAnsi="Times New Roman" w:cs="Times New Roman"/>
        </w:rPr>
      </w:pPr>
      <w:r w:rsidRPr="00775188">
        <w:rPr>
          <w:rFonts w:ascii="Times New Roman" w:eastAsia="Meiryo" w:hAnsi="Times New Roman" w:cs="Times New Roman"/>
          <w:noProof/>
        </w:rPr>
        <w:drawing>
          <wp:inline distT="0" distB="0" distL="0" distR="0" wp14:anchorId="4642A9A7" wp14:editId="06735000">
            <wp:extent cx="5731510" cy="2348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348865"/>
                    </a:xfrm>
                    <a:prstGeom prst="rect">
                      <a:avLst/>
                    </a:prstGeom>
                  </pic:spPr>
                </pic:pic>
              </a:graphicData>
            </a:graphic>
          </wp:inline>
        </w:drawing>
      </w:r>
      <w:r w:rsidR="007D1A04" w:rsidRPr="00775188">
        <w:rPr>
          <w:rFonts w:ascii="Times New Roman" w:eastAsia="Meiryo" w:hAnsi="Times New Roman" w:cs="Times New Roman"/>
        </w:rPr>
        <w:br w:type="page"/>
      </w:r>
    </w:p>
    <w:p w14:paraId="77CED768" w14:textId="77777777" w:rsidR="00C80E8A" w:rsidRPr="00775188" w:rsidRDefault="00C80E8A" w:rsidP="00760C8D">
      <w:pPr>
        <w:spacing w:after="0"/>
        <w:ind w:firstLine="0"/>
        <w:rPr>
          <w:rFonts w:ascii="Times New Roman" w:hAnsi="Times New Roman" w:cs="Times New Roman"/>
        </w:rPr>
      </w:pPr>
      <w:proofErr w:type="gramStart"/>
      <w:r w:rsidRPr="00775188">
        <w:rPr>
          <w:rFonts w:ascii="Times New Roman" w:eastAsia="Meiryo" w:hAnsi="Times New Roman" w:cs="Times New Roman"/>
        </w:rPr>
        <w:lastRenderedPageBreak/>
        <w:t>Figure 2.</w:t>
      </w:r>
      <w:proofErr w:type="gramEnd"/>
      <w:r w:rsidRPr="00775188">
        <w:rPr>
          <w:rFonts w:ascii="Times New Roman" w:eastAsia="Meiryo" w:hAnsi="Times New Roman" w:cs="Times New Roman"/>
        </w:rPr>
        <w:t xml:space="preserve"> </w:t>
      </w:r>
      <w:proofErr w:type="gramStart"/>
      <w:r w:rsidR="00124D5B" w:rsidRPr="00775188">
        <w:rPr>
          <w:rFonts w:ascii="Times New Roman" w:eastAsia="Meiryo" w:hAnsi="Times New Roman" w:cs="Times New Roman"/>
        </w:rPr>
        <w:t xml:space="preserve">Urine </w:t>
      </w:r>
      <w:r w:rsidR="00095990" w:rsidRPr="00775188">
        <w:rPr>
          <w:rFonts w:ascii="Times New Roman" w:eastAsia="Meiryo" w:hAnsi="Times New Roman" w:cs="Times New Roman"/>
        </w:rPr>
        <w:t xml:space="preserve">pH change </w:t>
      </w:r>
      <w:r w:rsidR="00F50EB3" w:rsidRPr="00775188">
        <w:rPr>
          <w:rFonts w:ascii="Times New Roman" w:eastAsia="Meiryo" w:hAnsi="Times New Roman" w:cs="Times New Roman"/>
        </w:rPr>
        <w:t xml:space="preserve">with time and its use as a substrate for MFCs </w:t>
      </w:r>
      <w:r w:rsidR="00095990" w:rsidRPr="00775188">
        <w:rPr>
          <w:rFonts w:ascii="Times New Roman" w:eastAsia="Meiryo" w:hAnsi="Times New Roman" w:cs="Times New Roman"/>
        </w:rPr>
        <w:t>(a) p</w:t>
      </w:r>
      <w:r w:rsidRPr="00775188">
        <w:rPr>
          <w:rFonts w:ascii="Times New Roman" w:eastAsia="Meiryo" w:hAnsi="Times New Roman" w:cs="Times New Roman"/>
        </w:rPr>
        <w:t>rofile of influent pH, soluble phosphate and MFC power output</w:t>
      </w:r>
      <w:r w:rsidR="0063244B" w:rsidRPr="00775188">
        <w:rPr>
          <w:rFonts w:ascii="Times New Roman" w:eastAsia="Meiryo" w:hAnsi="Times New Roman" w:cs="Times New Roman"/>
        </w:rPr>
        <w:t>.</w:t>
      </w:r>
      <w:proofErr w:type="gramEnd"/>
      <w:r w:rsidR="0063244B" w:rsidRPr="00775188">
        <w:rPr>
          <w:rFonts w:ascii="Times New Roman" w:eastAsia="Meiryo" w:hAnsi="Times New Roman" w:cs="Times New Roman"/>
        </w:rPr>
        <w:t xml:space="preserve"> D</w:t>
      </w:r>
      <w:r w:rsidRPr="00775188">
        <w:rPr>
          <w:rFonts w:ascii="Times New Roman" w:eastAsia="Meiryo" w:hAnsi="Times New Roman" w:cs="Times New Roman"/>
        </w:rPr>
        <w:t>ata are based on mean values</w:t>
      </w:r>
      <w:r w:rsidR="0063244B" w:rsidRPr="00775188">
        <w:rPr>
          <w:rFonts w:ascii="Times New Roman" w:eastAsia="Meiryo" w:hAnsi="Times New Roman" w:cs="Times New Roman"/>
        </w:rPr>
        <w:t xml:space="preserve"> (</w:t>
      </w:r>
      <w:r w:rsidR="0057627E" w:rsidRPr="00775188">
        <w:rPr>
          <w:rFonts w:ascii="Times New Roman" w:eastAsia="Meiryo" w:hAnsi="Times New Roman" w:cs="Times New Roman"/>
        </w:rPr>
        <w:t>n=2 for PO</w:t>
      </w:r>
      <w:r w:rsidR="0057627E" w:rsidRPr="00775188">
        <w:rPr>
          <w:rFonts w:ascii="Times New Roman" w:eastAsia="Meiryo" w:hAnsi="Times New Roman" w:cs="Times New Roman"/>
          <w:vertAlign w:val="subscript"/>
        </w:rPr>
        <w:t>4</w:t>
      </w:r>
      <w:r w:rsidR="0057627E" w:rsidRPr="00775188">
        <w:rPr>
          <w:rFonts w:ascii="Times New Roman" w:eastAsia="Meiryo" w:hAnsi="Times New Roman" w:cs="Times New Roman"/>
          <w:vertAlign w:val="superscript"/>
        </w:rPr>
        <w:t>3-</w:t>
      </w:r>
      <w:r w:rsidR="00A34867" w:rsidRPr="00775188">
        <w:rPr>
          <w:rFonts w:ascii="Times New Roman" w:eastAsia="Meiryo" w:hAnsi="Times New Roman" w:cs="Times New Roman"/>
        </w:rPr>
        <w:t>-P</w:t>
      </w:r>
      <w:r w:rsidR="0057627E" w:rsidRPr="00775188">
        <w:rPr>
          <w:rFonts w:ascii="Times New Roman" w:eastAsia="Meiryo" w:hAnsi="Times New Roman" w:cs="Times New Roman"/>
        </w:rPr>
        <w:t>, n=4 for power output</w:t>
      </w:r>
      <w:r w:rsidRPr="00775188">
        <w:rPr>
          <w:rFonts w:ascii="Times New Roman" w:eastAsia="Meiryo" w:hAnsi="Times New Roman" w:cs="Times New Roman"/>
        </w:rPr>
        <w:t>)</w:t>
      </w:r>
      <w:r w:rsidR="0063244B" w:rsidRPr="00775188">
        <w:rPr>
          <w:rFonts w:ascii="Times New Roman" w:eastAsia="Meiryo" w:hAnsi="Times New Roman" w:cs="Times New Roman"/>
        </w:rPr>
        <w:t>.</w:t>
      </w:r>
      <w:r w:rsidR="00095990" w:rsidRPr="00775188">
        <w:rPr>
          <w:rFonts w:ascii="Times New Roman" w:eastAsia="Meiryo" w:hAnsi="Times New Roman" w:cs="Times New Roman"/>
        </w:rPr>
        <w:t xml:space="preserve"> (b) </w:t>
      </w:r>
      <w:proofErr w:type="gramStart"/>
      <w:r w:rsidR="00095990" w:rsidRPr="00775188">
        <w:rPr>
          <w:rFonts w:ascii="Times New Roman" w:eastAsia="Meiryo" w:hAnsi="Times New Roman" w:cs="Times New Roman"/>
        </w:rPr>
        <w:t>t</w:t>
      </w:r>
      <w:r w:rsidR="00095990" w:rsidRPr="00775188">
        <w:rPr>
          <w:rFonts w:ascii="Times New Roman" w:hAnsi="Times New Roman" w:cs="Times New Roman"/>
        </w:rPr>
        <w:t>ypical</w:t>
      </w:r>
      <w:proofErr w:type="gramEnd"/>
      <w:r w:rsidR="00095990" w:rsidRPr="00775188">
        <w:rPr>
          <w:rFonts w:ascii="Times New Roman" w:hAnsi="Times New Roman" w:cs="Times New Roman"/>
        </w:rPr>
        <w:t xml:space="preserve"> pH behaviour of urine when stored in a bottle at room temperature; pH was measured </w:t>
      </w:r>
      <w:r w:rsidR="00095990" w:rsidRPr="00775188">
        <w:rPr>
          <w:rFonts w:ascii="Times New Roman" w:hAnsi="Times New Roman" w:cs="Times New Roman"/>
          <w:i/>
        </w:rPr>
        <w:t>in situ</w:t>
      </w:r>
      <w:r w:rsidR="00095990" w:rsidRPr="00775188">
        <w:rPr>
          <w:rFonts w:ascii="Times New Roman" w:hAnsi="Times New Roman" w:cs="Times New Roman"/>
        </w:rPr>
        <w:t xml:space="preserve"> every 30 minutes for 50 hours.</w:t>
      </w:r>
    </w:p>
    <w:p w14:paraId="552AAA17" w14:textId="77777777" w:rsidR="007D1A04" w:rsidRPr="00775188" w:rsidRDefault="00095990" w:rsidP="00760C8D">
      <w:pPr>
        <w:spacing w:after="0"/>
        <w:ind w:firstLine="0"/>
        <w:rPr>
          <w:rFonts w:ascii="Times New Roman" w:eastAsia="Meiryo" w:hAnsi="Times New Roman" w:cs="Times New Roman"/>
        </w:rPr>
      </w:pPr>
      <w:r w:rsidRPr="00775188">
        <w:rPr>
          <w:rFonts w:ascii="Times New Roman" w:eastAsia="Meiryo" w:hAnsi="Times New Roman" w:cs="Times New Roman"/>
          <w:noProof/>
        </w:rPr>
        <w:drawing>
          <wp:inline distT="0" distB="0" distL="0" distR="0" wp14:anchorId="10D0CBCC" wp14:editId="352702A3">
            <wp:extent cx="5731510" cy="18630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863090"/>
                    </a:xfrm>
                    <a:prstGeom prst="rect">
                      <a:avLst/>
                    </a:prstGeom>
                  </pic:spPr>
                </pic:pic>
              </a:graphicData>
            </a:graphic>
          </wp:inline>
        </w:drawing>
      </w:r>
      <w:r w:rsidR="007D1A04" w:rsidRPr="00775188">
        <w:rPr>
          <w:rFonts w:ascii="Times New Roman" w:eastAsia="Meiryo" w:hAnsi="Times New Roman" w:cs="Times New Roman"/>
        </w:rPr>
        <w:br w:type="page"/>
      </w:r>
    </w:p>
    <w:p w14:paraId="60CC1131" w14:textId="77777777" w:rsidR="00C80E8A" w:rsidRPr="00775188" w:rsidRDefault="00C80E8A" w:rsidP="00C80E8A">
      <w:pPr>
        <w:spacing w:after="0"/>
        <w:ind w:firstLine="0"/>
        <w:rPr>
          <w:rFonts w:ascii="Times New Roman" w:hAnsi="Times New Roman" w:cs="Times New Roman"/>
        </w:rPr>
      </w:pPr>
      <w:proofErr w:type="gramStart"/>
      <w:r w:rsidRPr="00775188">
        <w:rPr>
          <w:rFonts w:ascii="Times New Roman" w:hAnsi="Times New Roman" w:cs="Times New Roman"/>
        </w:rPr>
        <w:lastRenderedPageBreak/>
        <w:t>Figure 3.</w:t>
      </w:r>
      <w:proofErr w:type="gramEnd"/>
      <w:r w:rsidRPr="00775188">
        <w:rPr>
          <w:rFonts w:ascii="Times New Roman" w:hAnsi="Times New Roman" w:cs="Times New Roman"/>
        </w:rPr>
        <w:t xml:space="preserve"> </w:t>
      </w:r>
      <w:proofErr w:type="gramStart"/>
      <w:r w:rsidR="00095990" w:rsidRPr="00775188">
        <w:rPr>
          <w:rFonts w:ascii="Times New Roman" w:eastAsia="Meiryo" w:hAnsi="Times New Roman" w:cs="Times New Roman"/>
        </w:rPr>
        <w:t>Profile of pH, conductivity, PO</w:t>
      </w:r>
      <w:r w:rsidR="00095990" w:rsidRPr="00775188">
        <w:rPr>
          <w:rFonts w:ascii="Times New Roman" w:eastAsia="Meiryo" w:hAnsi="Times New Roman" w:cs="Times New Roman"/>
          <w:vertAlign w:val="subscript"/>
        </w:rPr>
        <w:t>4</w:t>
      </w:r>
      <w:r w:rsidR="00095990" w:rsidRPr="00775188">
        <w:rPr>
          <w:rFonts w:ascii="Times New Roman" w:eastAsia="Meiryo" w:hAnsi="Times New Roman" w:cs="Times New Roman"/>
          <w:vertAlign w:val="superscript"/>
        </w:rPr>
        <w:t>3–</w:t>
      </w:r>
      <w:r w:rsidR="00095990" w:rsidRPr="00775188">
        <w:rPr>
          <w:rFonts w:ascii="Times New Roman" w:eastAsia="Meiryo" w:hAnsi="Times New Roman" w:cs="Times New Roman"/>
        </w:rPr>
        <w:t>-P, NH</w:t>
      </w:r>
      <w:r w:rsidR="00095990" w:rsidRPr="00775188">
        <w:rPr>
          <w:rFonts w:ascii="Times New Roman" w:eastAsia="Meiryo" w:hAnsi="Times New Roman" w:cs="Times New Roman"/>
          <w:vertAlign w:val="subscript"/>
        </w:rPr>
        <w:t>4</w:t>
      </w:r>
      <w:r w:rsidR="00095990" w:rsidRPr="00775188">
        <w:rPr>
          <w:rFonts w:ascii="Times New Roman" w:eastAsia="Meiryo" w:hAnsi="Times New Roman" w:cs="Times New Roman"/>
          <w:vertAlign w:val="superscript"/>
        </w:rPr>
        <w:t>+</w:t>
      </w:r>
      <w:r w:rsidR="00095990" w:rsidRPr="00775188">
        <w:rPr>
          <w:rFonts w:ascii="Times New Roman" w:eastAsia="Meiryo" w:hAnsi="Times New Roman" w:cs="Times New Roman"/>
        </w:rPr>
        <w:t xml:space="preserve">–N, COD and power output of each </w:t>
      </w:r>
      <w:r w:rsidR="00095990" w:rsidRPr="00775188">
        <w:rPr>
          <w:rFonts w:ascii="Times New Roman" w:hAnsi="Times New Roman" w:cs="Times New Roman"/>
        </w:rPr>
        <w:t>stage.</w:t>
      </w:r>
      <w:proofErr w:type="gramEnd"/>
      <w:r w:rsidR="00095990" w:rsidRPr="00775188">
        <w:rPr>
          <w:rFonts w:ascii="Times New Roman" w:hAnsi="Times New Roman" w:cs="Times New Roman"/>
        </w:rPr>
        <w:t xml:space="preserve"> Data presented as the mean and range (n=3).</w:t>
      </w:r>
    </w:p>
    <w:p w14:paraId="0FBC60AB" w14:textId="77777777" w:rsidR="007D1A04" w:rsidRPr="00775188" w:rsidRDefault="00095990" w:rsidP="00C80E8A">
      <w:pPr>
        <w:spacing w:after="0"/>
        <w:ind w:firstLine="0"/>
        <w:rPr>
          <w:rFonts w:ascii="Times New Roman" w:hAnsi="Times New Roman" w:cs="Times New Roman"/>
        </w:rPr>
      </w:pPr>
      <w:r w:rsidRPr="00775188">
        <w:rPr>
          <w:rFonts w:ascii="Times New Roman" w:hAnsi="Times New Roman" w:cs="Times New Roman"/>
          <w:noProof/>
        </w:rPr>
        <w:drawing>
          <wp:inline distT="0" distB="0" distL="0" distR="0" wp14:anchorId="349D0387" wp14:editId="069D237E">
            <wp:extent cx="5718810" cy="2268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8810" cy="2268220"/>
                    </a:xfrm>
                    <a:prstGeom prst="rect">
                      <a:avLst/>
                    </a:prstGeom>
                    <a:noFill/>
                  </pic:spPr>
                </pic:pic>
              </a:graphicData>
            </a:graphic>
          </wp:inline>
        </w:drawing>
      </w:r>
      <w:r w:rsidR="007D1A04" w:rsidRPr="00775188">
        <w:rPr>
          <w:rFonts w:ascii="Times New Roman" w:hAnsi="Times New Roman" w:cs="Times New Roman"/>
        </w:rPr>
        <w:br w:type="page"/>
      </w:r>
    </w:p>
    <w:p w14:paraId="48D527C2" w14:textId="77777777" w:rsidR="00C80E8A" w:rsidRPr="00775188" w:rsidRDefault="00C80E8A" w:rsidP="00C80E8A">
      <w:pPr>
        <w:spacing w:after="0"/>
        <w:ind w:firstLine="0"/>
        <w:rPr>
          <w:rFonts w:ascii="Times New Roman" w:eastAsia="Meiryo" w:hAnsi="Times New Roman" w:cs="Times New Roman"/>
        </w:rPr>
      </w:pPr>
      <w:proofErr w:type="gramStart"/>
      <w:r w:rsidRPr="00775188">
        <w:rPr>
          <w:rFonts w:ascii="Times New Roman" w:eastAsia="Meiryo" w:hAnsi="Times New Roman" w:cs="Times New Roman"/>
        </w:rPr>
        <w:lastRenderedPageBreak/>
        <w:t>Figure 4.</w:t>
      </w:r>
      <w:proofErr w:type="gramEnd"/>
      <w:r w:rsidRPr="00775188">
        <w:rPr>
          <w:rFonts w:ascii="Times New Roman" w:eastAsia="Meiryo" w:hAnsi="Times New Roman" w:cs="Times New Roman"/>
        </w:rPr>
        <w:t xml:space="preserve"> </w:t>
      </w:r>
      <w:r w:rsidR="00095990" w:rsidRPr="00775188">
        <w:rPr>
          <w:rFonts w:ascii="Times New Roman" w:eastAsia="Meiryo" w:hAnsi="Times New Roman" w:cs="Times New Roman"/>
        </w:rPr>
        <w:t xml:space="preserve">XRD analysis of the struvite precipitate (grey line: </w:t>
      </w:r>
      <w:proofErr w:type="spellStart"/>
      <w:r w:rsidR="00095990" w:rsidRPr="00775188">
        <w:rPr>
          <w:rFonts w:ascii="Times New Roman" w:eastAsia="Meiryo" w:hAnsi="Times New Roman" w:cs="Times New Roman"/>
        </w:rPr>
        <w:t>standrard</w:t>
      </w:r>
      <w:proofErr w:type="spellEnd"/>
      <w:r w:rsidR="00095990" w:rsidRPr="00775188">
        <w:rPr>
          <w:rFonts w:ascii="Times New Roman" w:eastAsia="Meiryo" w:hAnsi="Times New Roman" w:cs="Times New Roman"/>
        </w:rPr>
        <w:t xml:space="preserve"> struvite, black line: precipitate sample from the 2</w:t>
      </w:r>
      <w:r w:rsidR="00095990" w:rsidRPr="00775188">
        <w:rPr>
          <w:rFonts w:ascii="Times New Roman" w:eastAsia="Meiryo" w:hAnsi="Times New Roman" w:cs="Times New Roman"/>
          <w:vertAlign w:val="superscript"/>
        </w:rPr>
        <w:t>nd</w:t>
      </w:r>
      <w:r w:rsidR="00095990" w:rsidRPr="00775188">
        <w:rPr>
          <w:rFonts w:ascii="Times New Roman" w:eastAsia="Meiryo" w:hAnsi="Times New Roman" w:cs="Times New Roman"/>
        </w:rPr>
        <w:t xml:space="preserve"> stage). The inset shows the microscopic image of the struvite.</w:t>
      </w:r>
    </w:p>
    <w:p w14:paraId="34631AB0" w14:textId="77777777" w:rsidR="007D1A04" w:rsidRPr="00775188" w:rsidRDefault="00095990" w:rsidP="00C80E8A">
      <w:pPr>
        <w:spacing w:after="0"/>
        <w:ind w:firstLine="0"/>
        <w:rPr>
          <w:rFonts w:ascii="Times New Roman" w:hAnsi="Times New Roman" w:cs="Times New Roman"/>
        </w:rPr>
      </w:pPr>
      <w:r w:rsidRPr="00775188">
        <w:rPr>
          <w:rFonts w:ascii="Times New Roman" w:hAnsi="Times New Roman" w:cs="Times New Roman"/>
          <w:noProof/>
        </w:rPr>
        <w:drawing>
          <wp:inline distT="0" distB="0" distL="0" distR="0" wp14:anchorId="55675D42" wp14:editId="79718790">
            <wp:extent cx="5516880" cy="40599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tif"/>
                    <pic:cNvPicPr/>
                  </pic:nvPicPr>
                  <pic:blipFill>
                    <a:blip r:embed="rId13">
                      <a:extLst>
                        <a:ext uri="{28A0092B-C50C-407E-A947-70E740481C1C}">
                          <a14:useLocalDpi xmlns:a14="http://schemas.microsoft.com/office/drawing/2010/main" val="0"/>
                        </a:ext>
                      </a:extLst>
                    </a:blip>
                    <a:stretch>
                      <a:fillRect/>
                    </a:stretch>
                  </pic:blipFill>
                  <pic:spPr>
                    <a:xfrm>
                      <a:off x="0" y="0"/>
                      <a:ext cx="5516880" cy="4059936"/>
                    </a:xfrm>
                    <a:prstGeom prst="rect">
                      <a:avLst/>
                    </a:prstGeom>
                  </pic:spPr>
                </pic:pic>
              </a:graphicData>
            </a:graphic>
          </wp:inline>
        </w:drawing>
      </w:r>
      <w:r w:rsidR="007D1A04" w:rsidRPr="00775188">
        <w:rPr>
          <w:rFonts w:ascii="Times New Roman" w:hAnsi="Times New Roman" w:cs="Times New Roman"/>
        </w:rPr>
        <w:br w:type="page"/>
      </w:r>
    </w:p>
    <w:p w14:paraId="5903AA47" w14:textId="77777777" w:rsidR="00095990" w:rsidRPr="00775188" w:rsidRDefault="00C80E8A" w:rsidP="00095990">
      <w:pPr>
        <w:spacing w:after="0"/>
        <w:ind w:firstLine="0"/>
        <w:rPr>
          <w:rFonts w:ascii="Times New Roman" w:eastAsia="Meiryo" w:hAnsi="Times New Roman" w:cs="Times New Roman"/>
        </w:rPr>
      </w:pPr>
      <w:proofErr w:type="gramStart"/>
      <w:r w:rsidRPr="00775188">
        <w:rPr>
          <w:rFonts w:ascii="Times New Roman" w:eastAsia="Meiryo" w:hAnsi="Times New Roman" w:cs="Times New Roman"/>
        </w:rPr>
        <w:lastRenderedPageBreak/>
        <w:t>Figure 5.</w:t>
      </w:r>
      <w:proofErr w:type="gramEnd"/>
      <w:r w:rsidRPr="00775188">
        <w:rPr>
          <w:rFonts w:ascii="Times New Roman" w:eastAsia="Meiryo" w:hAnsi="Times New Roman" w:cs="Times New Roman"/>
        </w:rPr>
        <w:t xml:space="preserve"> </w:t>
      </w:r>
      <w:r w:rsidR="00095990" w:rsidRPr="00775188">
        <w:rPr>
          <w:rFonts w:ascii="Times New Roman" w:hAnsi="Times New Roman" w:cs="Times New Roman"/>
        </w:rPr>
        <w:t>Polarisation curves of MFC group 1 and MFC group 2; each group consisted of 4 MFC units in cascade.</w:t>
      </w:r>
    </w:p>
    <w:p w14:paraId="7CA8458C" w14:textId="77777777" w:rsidR="007D1A04" w:rsidRPr="00775188" w:rsidRDefault="00095990" w:rsidP="00C80E8A">
      <w:pPr>
        <w:spacing w:after="0"/>
        <w:ind w:firstLine="0"/>
        <w:rPr>
          <w:rFonts w:ascii="Times New Roman" w:hAnsi="Times New Roman" w:cs="Times New Roman"/>
        </w:rPr>
      </w:pPr>
      <w:r w:rsidRPr="00775188">
        <w:rPr>
          <w:rFonts w:ascii="Times New Roman" w:hAnsi="Times New Roman" w:cs="Times New Roman"/>
          <w:noProof/>
        </w:rPr>
        <w:drawing>
          <wp:inline distT="0" distB="0" distL="0" distR="0" wp14:anchorId="136A904F" wp14:editId="7A2ED6E0">
            <wp:extent cx="5731510" cy="3825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tif"/>
                    <pic:cNvPicPr/>
                  </pic:nvPicPr>
                  <pic:blipFill>
                    <a:blip r:embed="rId14">
                      <a:extLst>
                        <a:ext uri="{28A0092B-C50C-407E-A947-70E740481C1C}">
                          <a14:useLocalDpi xmlns:a14="http://schemas.microsoft.com/office/drawing/2010/main" val="0"/>
                        </a:ext>
                      </a:extLst>
                    </a:blip>
                    <a:stretch>
                      <a:fillRect/>
                    </a:stretch>
                  </pic:blipFill>
                  <pic:spPr>
                    <a:xfrm>
                      <a:off x="0" y="0"/>
                      <a:ext cx="5731510" cy="3825875"/>
                    </a:xfrm>
                    <a:prstGeom prst="rect">
                      <a:avLst/>
                    </a:prstGeom>
                  </pic:spPr>
                </pic:pic>
              </a:graphicData>
            </a:graphic>
          </wp:inline>
        </w:drawing>
      </w:r>
      <w:r w:rsidR="007D1A04" w:rsidRPr="00775188">
        <w:rPr>
          <w:rFonts w:ascii="Times New Roman" w:hAnsi="Times New Roman" w:cs="Times New Roman"/>
        </w:rPr>
        <w:br w:type="page"/>
      </w:r>
    </w:p>
    <w:p w14:paraId="5E81114E" w14:textId="77777777" w:rsidR="00C80E8A" w:rsidRPr="00775188" w:rsidRDefault="00C80E8A" w:rsidP="00C80E8A">
      <w:pPr>
        <w:spacing w:after="0"/>
        <w:ind w:firstLine="0"/>
        <w:rPr>
          <w:rFonts w:ascii="Times New Roman" w:hAnsi="Times New Roman" w:cs="Times New Roman"/>
        </w:rPr>
      </w:pPr>
      <w:proofErr w:type="gramStart"/>
      <w:r w:rsidRPr="00775188">
        <w:rPr>
          <w:rFonts w:ascii="Times New Roman" w:hAnsi="Times New Roman" w:cs="Times New Roman"/>
        </w:rPr>
        <w:lastRenderedPageBreak/>
        <w:t>Figure 6.</w:t>
      </w:r>
      <w:proofErr w:type="gramEnd"/>
      <w:r w:rsidRPr="00775188">
        <w:rPr>
          <w:rFonts w:ascii="Times New Roman" w:hAnsi="Times New Roman" w:cs="Times New Roman"/>
        </w:rPr>
        <w:t xml:space="preserve"> </w:t>
      </w:r>
      <w:r w:rsidR="00095990" w:rsidRPr="00775188">
        <w:rPr>
          <w:rFonts w:ascii="Times New Roman" w:hAnsi="Times New Roman" w:cs="Times New Roman"/>
        </w:rPr>
        <w:t>Temporal profiles of the MFC stack when connected to a commercial electronic air freshener; charge/discharge cycle in voltage, current and power (from the top).</w:t>
      </w:r>
    </w:p>
    <w:p w14:paraId="1881CA82" w14:textId="77777777" w:rsidR="009071CB" w:rsidRPr="00760C8D" w:rsidRDefault="00095990" w:rsidP="00760C8D">
      <w:pPr>
        <w:spacing w:after="0"/>
        <w:ind w:firstLine="0"/>
        <w:rPr>
          <w:rFonts w:ascii="Times New Roman" w:hAnsi="Times New Roman" w:cs="Times New Roman"/>
        </w:rPr>
      </w:pPr>
      <w:r w:rsidRPr="00775188">
        <w:rPr>
          <w:rFonts w:ascii="Times New Roman" w:eastAsia="Meiryo" w:hAnsi="Times New Roman" w:cs="Times New Roman"/>
          <w:noProof/>
        </w:rPr>
        <w:drawing>
          <wp:inline distT="0" distB="0" distL="0" distR="0" wp14:anchorId="71F647B5" wp14:editId="1029E02B">
            <wp:extent cx="5731510" cy="5899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 (new).tif"/>
                    <pic:cNvPicPr/>
                  </pic:nvPicPr>
                  <pic:blipFill>
                    <a:blip r:embed="rId15">
                      <a:extLst>
                        <a:ext uri="{28A0092B-C50C-407E-A947-70E740481C1C}">
                          <a14:useLocalDpi xmlns:a14="http://schemas.microsoft.com/office/drawing/2010/main" val="0"/>
                        </a:ext>
                      </a:extLst>
                    </a:blip>
                    <a:stretch>
                      <a:fillRect/>
                    </a:stretch>
                  </pic:blipFill>
                  <pic:spPr>
                    <a:xfrm>
                      <a:off x="0" y="0"/>
                      <a:ext cx="5731510" cy="5899150"/>
                    </a:xfrm>
                    <a:prstGeom prst="rect">
                      <a:avLst/>
                    </a:prstGeom>
                  </pic:spPr>
                </pic:pic>
              </a:graphicData>
            </a:graphic>
          </wp:inline>
        </w:drawing>
      </w:r>
    </w:p>
    <w:sectPr w:rsidR="009071CB" w:rsidRPr="00760C8D" w:rsidSect="001A2C9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540C8" w14:textId="77777777" w:rsidR="00B67E1D" w:rsidRDefault="00B67E1D" w:rsidP="002C6AF5">
      <w:pPr>
        <w:spacing w:after="0" w:line="240" w:lineRule="auto"/>
      </w:pPr>
      <w:r>
        <w:separator/>
      </w:r>
    </w:p>
  </w:endnote>
  <w:endnote w:type="continuationSeparator" w:id="0">
    <w:p w14:paraId="16C14B0E" w14:textId="77777777" w:rsidR="00B67E1D" w:rsidRDefault="00B67E1D" w:rsidP="002C6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045120"/>
      <w:docPartObj>
        <w:docPartGallery w:val="Page Numbers (Bottom of Page)"/>
        <w:docPartUnique/>
      </w:docPartObj>
    </w:sdtPr>
    <w:sdtEndPr>
      <w:rPr>
        <w:noProof/>
      </w:rPr>
    </w:sdtEndPr>
    <w:sdtContent>
      <w:p w14:paraId="401867A5" w14:textId="77777777" w:rsidR="0054797C" w:rsidRDefault="0054797C">
        <w:pPr>
          <w:pStyle w:val="Footer"/>
          <w:jc w:val="center"/>
        </w:pPr>
        <w:r>
          <w:fldChar w:fldCharType="begin"/>
        </w:r>
        <w:r>
          <w:instrText xml:space="preserve"> PAGE   \* MERGEFORMAT </w:instrText>
        </w:r>
        <w:r>
          <w:fldChar w:fldCharType="separate"/>
        </w:r>
        <w:r w:rsidR="00775188">
          <w:rPr>
            <w:noProof/>
          </w:rPr>
          <w:t>24</w:t>
        </w:r>
        <w:r>
          <w:rPr>
            <w:noProof/>
          </w:rPr>
          <w:fldChar w:fldCharType="end"/>
        </w:r>
      </w:p>
    </w:sdtContent>
  </w:sdt>
  <w:p w14:paraId="034CF3EB" w14:textId="77777777" w:rsidR="0054797C" w:rsidRDefault="00547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4EC4D" w14:textId="77777777" w:rsidR="00B67E1D" w:rsidRDefault="00B67E1D" w:rsidP="002C6AF5">
      <w:pPr>
        <w:spacing w:after="0" w:line="240" w:lineRule="auto"/>
      </w:pPr>
      <w:r>
        <w:separator/>
      </w:r>
    </w:p>
  </w:footnote>
  <w:footnote w:type="continuationSeparator" w:id="0">
    <w:p w14:paraId="20BFA7EC" w14:textId="77777777" w:rsidR="00B67E1D" w:rsidRDefault="00B67E1D" w:rsidP="002C6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94809"/>
    <w:multiLevelType w:val="hybridMultilevel"/>
    <w:tmpl w:val="58FE6918"/>
    <w:lvl w:ilvl="0" w:tplc="9F0CF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1C6DAE"/>
    <w:multiLevelType w:val="hybridMultilevel"/>
    <w:tmpl w:val="E38AC9F6"/>
    <w:lvl w:ilvl="0" w:tplc="11FEA5AA">
      <w:start w:val="8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443997"/>
    <w:multiLevelType w:val="hybridMultilevel"/>
    <w:tmpl w:val="16FE53B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F4551C6"/>
    <w:multiLevelType w:val="hybridMultilevel"/>
    <w:tmpl w:val="EECCB936"/>
    <w:lvl w:ilvl="0" w:tplc="9C9A50B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7BE601C3"/>
    <w:multiLevelType w:val="multilevel"/>
    <w:tmpl w:val="D6EA464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64E"/>
    <w:rsid w:val="0000041F"/>
    <w:rsid w:val="000101B1"/>
    <w:rsid w:val="00011409"/>
    <w:rsid w:val="000139C7"/>
    <w:rsid w:val="0001548B"/>
    <w:rsid w:val="00025023"/>
    <w:rsid w:val="00025279"/>
    <w:rsid w:val="0002680C"/>
    <w:rsid w:val="00030B61"/>
    <w:rsid w:val="00035BE4"/>
    <w:rsid w:val="00035E6D"/>
    <w:rsid w:val="00037F81"/>
    <w:rsid w:val="000505CE"/>
    <w:rsid w:val="000549D6"/>
    <w:rsid w:val="000551E9"/>
    <w:rsid w:val="000564F2"/>
    <w:rsid w:val="00061C4A"/>
    <w:rsid w:val="00063B8D"/>
    <w:rsid w:val="000668DB"/>
    <w:rsid w:val="00070FF1"/>
    <w:rsid w:val="000715B5"/>
    <w:rsid w:val="000718A1"/>
    <w:rsid w:val="00076A99"/>
    <w:rsid w:val="00080C37"/>
    <w:rsid w:val="00086F6E"/>
    <w:rsid w:val="00095990"/>
    <w:rsid w:val="00097CA7"/>
    <w:rsid w:val="000A155B"/>
    <w:rsid w:val="000B1F2A"/>
    <w:rsid w:val="000B364E"/>
    <w:rsid w:val="000C0793"/>
    <w:rsid w:val="000C0F95"/>
    <w:rsid w:val="000C2B64"/>
    <w:rsid w:val="000C4192"/>
    <w:rsid w:val="000C4884"/>
    <w:rsid w:val="000C5080"/>
    <w:rsid w:val="000C6ED6"/>
    <w:rsid w:val="000C707A"/>
    <w:rsid w:val="000D28FC"/>
    <w:rsid w:val="000D6A67"/>
    <w:rsid w:val="000E32EF"/>
    <w:rsid w:val="000E5345"/>
    <w:rsid w:val="000E55E1"/>
    <w:rsid w:val="000E74CE"/>
    <w:rsid w:val="000F116B"/>
    <w:rsid w:val="000F1718"/>
    <w:rsid w:val="00100BB2"/>
    <w:rsid w:val="0010329E"/>
    <w:rsid w:val="00104EB0"/>
    <w:rsid w:val="00105326"/>
    <w:rsid w:val="001079A1"/>
    <w:rsid w:val="0011476B"/>
    <w:rsid w:val="001164FC"/>
    <w:rsid w:val="0012097A"/>
    <w:rsid w:val="00124D5B"/>
    <w:rsid w:val="00125104"/>
    <w:rsid w:val="001276F8"/>
    <w:rsid w:val="001277A3"/>
    <w:rsid w:val="00127E51"/>
    <w:rsid w:val="00132274"/>
    <w:rsid w:val="00133271"/>
    <w:rsid w:val="00140368"/>
    <w:rsid w:val="00140967"/>
    <w:rsid w:val="001430F0"/>
    <w:rsid w:val="00144CC2"/>
    <w:rsid w:val="00144CDA"/>
    <w:rsid w:val="00146239"/>
    <w:rsid w:val="00147E49"/>
    <w:rsid w:val="001528A4"/>
    <w:rsid w:val="00153D30"/>
    <w:rsid w:val="00154213"/>
    <w:rsid w:val="00155719"/>
    <w:rsid w:val="001600E3"/>
    <w:rsid w:val="00160973"/>
    <w:rsid w:val="00160A5B"/>
    <w:rsid w:val="0016285A"/>
    <w:rsid w:val="00162A35"/>
    <w:rsid w:val="00162D06"/>
    <w:rsid w:val="001721E7"/>
    <w:rsid w:val="00173046"/>
    <w:rsid w:val="00175A97"/>
    <w:rsid w:val="00181F0E"/>
    <w:rsid w:val="00182BE0"/>
    <w:rsid w:val="00184503"/>
    <w:rsid w:val="00187FC3"/>
    <w:rsid w:val="00192B95"/>
    <w:rsid w:val="00192E1A"/>
    <w:rsid w:val="0019461C"/>
    <w:rsid w:val="00195910"/>
    <w:rsid w:val="00195BE8"/>
    <w:rsid w:val="001A22C1"/>
    <w:rsid w:val="001A2C91"/>
    <w:rsid w:val="001A5955"/>
    <w:rsid w:val="001A7045"/>
    <w:rsid w:val="001B6C62"/>
    <w:rsid w:val="001C033F"/>
    <w:rsid w:val="001C0AAE"/>
    <w:rsid w:val="001C1C76"/>
    <w:rsid w:val="001D61F5"/>
    <w:rsid w:val="001E0B41"/>
    <w:rsid w:val="001E3992"/>
    <w:rsid w:val="001F3392"/>
    <w:rsid w:val="001F4DBF"/>
    <w:rsid w:val="001F5EC9"/>
    <w:rsid w:val="001F5FC3"/>
    <w:rsid w:val="002050A3"/>
    <w:rsid w:val="00213152"/>
    <w:rsid w:val="00220D50"/>
    <w:rsid w:val="00222037"/>
    <w:rsid w:val="00223DE7"/>
    <w:rsid w:val="002242C4"/>
    <w:rsid w:val="0022432E"/>
    <w:rsid w:val="00227A3C"/>
    <w:rsid w:val="00231325"/>
    <w:rsid w:val="00233039"/>
    <w:rsid w:val="00250F81"/>
    <w:rsid w:val="0025166A"/>
    <w:rsid w:val="00251DE7"/>
    <w:rsid w:val="00253146"/>
    <w:rsid w:val="002604F3"/>
    <w:rsid w:val="002628E8"/>
    <w:rsid w:val="00264331"/>
    <w:rsid w:val="00264921"/>
    <w:rsid w:val="00265722"/>
    <w:rsid w:val="002750F1"/>
    <w:rsid w:val="00276D05"/>
    <w:rsid w:val="00277EBD"/>
    <w:rsid w:val="00280166"/>
    <w:rsid w:val="00280DD5"/>
    <w:rsid w:val="00281773"/>
    <w:rsid w:val="002940F6"/>
    <w:rsid w:val="00296677"/>
    <w:rsid w:val="002A0742"/>
    <w:rsid w:val="002A1A76"/>
    <w:rsid w:val="002A21C1"/>
    <w:rsid w:val="002B28F9"/>
    <w:rsid w:val="002B3550"/>
    <w:rsid w:val="002C189D"/>
    <w:rsid w:val="002C34C6"/>
    <w:rsid w:val="002C6AF5"/>
    <w:rsid w:val="002D6335"/>
    <w:rsid w:val="002E2850"/>
    <w:rsid w:val="002E2B6D"/>
    <w:rsid w:val="002E2C94"/>
    <w:rsid w:val="002E6091"/>
    <w:rsid w:val="002E7E7B"/>
    <w:rsid w:val="002F0281"/>
    <w:rsid w:val="002F6BD2"/>
    <w:rsid w:val="00301647"/>
    <w:rsid w:val="00306526"/>
    <w:rsid w:val="0030778C"/>
    <w:rsid w:val="00311C86"/>
    <w:rsid w:val="0032062F"/>
    <w:rsid w:val="00321F0C"/>
    <w:rsid w:val="0032370F"/>
    <w:rsid w:val="00325420"/>
    <w:rsid w:val="003277F1"/>
    <w:rsid w:val="003448F8"/>
    <w:rsid w:val="00345F8F"/>
    <w:rsid w:val="00351396"/>
    <w:rsid w:val="00363A36"/>
    <w:rsid w:val="00365877"/>
    <w:rsid w:val="00365CA2"/>
    <w:rsid w:val="00366E9F"/>
    <w:rsid w:val="00370E8C"/>
    <w:rsid w:val="00373F9C"/>
    <w:rsid w:val="0037577A"/>
    <w:rsid w:val="00383E10"/>
    <w:rsid w:val="00384A9A"/>
    <w:rsid w:val="003906C7"/>
    <w:rsid w:val="003918C0"/>
    <w:rsid w:val="00392481"/>
    <w:rsid w:val="003944C1"/>
    <w:rsid w:val="003957B8"/>
    <w:rsid w:val="003A5A5D"/>
    <w:rsid w:val="003A70FD"/>
    <w:rsid w:val="003B1F84"/>
    <w:rsid w:val="003B540E"/>
    <w:rsid w:val="003B5CDC"/>
    <w:rsid w:val="003B7954"/>
    <w:rsid w:val="003B7D41"/>
    <w:rsid w:val="003C2CFD"/>
    <w:rsid w:val="003C739F"/>
    <w:rsid w:val="003E01DA"/>
    <w:rsid w:val="003E1481"/>
    <w:rsid w:val="003E68A9"/>
    <w:rsid w:val="003E6B96"/>
    <w:rsid w:val="003F0B7C"/>
    <w:rsid w:val="003F15C7"/>
    <w:rsid w:val="003F2937"/>
    <w:rsid w:val="003F4039"/>
    <w:rsid w:val="00400CFA"/>
    <w:rsid w:val="0041048F"/>
    <w:rsid w:val="0041129F"/>
    <w:rsid w:val="004137CF"/>
    <w:rsid w:val="00413FD1"/>
    <w:rsid w:val="00414C75"/>
    <w:rsid w:val="0041719B"/>
    <w:rsid w:val="00427916"/>
    <w:rsid w:val="00431669"/>
    <w:rsid w:val="00432E35"/>
    <w:rsid w:val="00433486"/>
    <w:rsid w:val="004368EC"/>
    <w:rsid w:val="0044330F"/>
    <w:rsid w:val="004438C6"/>
    <w:rsid w:val="00443EAB"/>
    <w:rsid w:val="00447D98"/>
    <w:rsid w:val="00461081"/>
    <w:rsid w:val="004610E2"/>
    <w:rsid w:val="00474E3D"/>
    <w:rsid w:val="00480787"/>
    <w:rsid w:val="00481951"/>
    <w:rsid w:val="00481E78"/>
    <w:rsid w:val="00483D38"/>
    <w:rsid w:val="0048542B"/>
    <w:rsid w:val="00487B65"/>
    <w:rsid w:val="00494A06"/>
    <w:rsid w:val="00495276"/>
    <w:rsid w:val="00496176"/>
    <w:rsid w:val="00496EF1"/>
    <w:rsid w:val="004A13A5"/>
    <w:rsid w:val="004A4288"/>
    <w:rsid w:val="004A508A"/>
    <w:rsid w:val="004B2613"/>
    <w:rsid w:val="004B4717"/>
    <w:rsid w:val="004C5B5D"/>
    <w:rsid w:val="004D0A86"/>
    <w:rsid w:val="004E052C"/>
    <w:rsid w:val="004E33F3"/>
    <w:rsid w:val="004E7419"/>
    <w:rsid w:val="004F0B6F"/>
    <w:rsid w:val="004F5235"/>
    <w:rsid w:val="005006EB"/>
    <w:rsid w:val="005020B3"/>
    <w:rsid w:val="0051352A"/>
    <w:rsid w:val="00513642"/>
    <w:rsid w:val="005170D0"/>
    <w:rsid w:val="0051778D"/>
    <w:rsid w:val="005221FB"/>
    <w:rsid w:val="005229E7"/>
    <w:rsid w:val="005244B2"/>
    <w:rsid w:val="00527AED"/>
    <w:rsid w:val="00534740"/>
    <w:rsid w:val="00535D5B"/>
    <w:rsid w:val="00536A94"/>
    <w:rsid w:val="00536CB9"/>
    <w:rsid w:val="00541A49"/>
    <w:rsid w:val="0054797C"/>
    <w:rsid w:val="005528B9"/>
    <w:rsid w:val="005603B5"/>
    <w:rsid w:val="00562B10"/>
    <w:rsid w:val="00564A7A"/>
    <w:rsid w:val="00572064"/>
    <w:rsid w:val="0057241F"/>
    <w:rsid w:val="00573901"/>
    <w:rsid w:val="0057627E"/>
    <w:rsid w:val="005869DE"/>
    <w:rsid w:val="0059205A"/>
    <w:rsid w:val="00593329"/>
    <w:rsid w:val="005945BB"/>
    <w:rsid w:val="005954F1"/>
    <w:rsid w:val="005A0C36"/>
    <w:rsid w:val="005A4672"/>
    <w:rsid w:val="005A47FD"/>
    <w:rsid w:val="005B0076"/>
    <w:rsid w:val="005B030E"/>
    <w:rsid w:val="005B350E"/>
    <w:rsid w:val="005B486A"/>
    <w:rsid w:val="005B6842"/>
    <w:rsid w:val="005C0759"/>
    <w:rsid w:val="005E1E3A"/>
    <w:rsid w:val="005E2196"/>
    <w:rsid w:val="005E4FC3"/>
    <w:rsid w:val="005E56CE"/>
    <w:rsid w:val="005E650E"/>
    <w:rsid w:val="005E719F"/>
    <w:rsid w:val="005F1ECF"/>
    <w:rsid w:val="005F6260"/>
    <w:rsid w:val="005F7707"/>
    <w:rsid w:val="00603A60"/>
    <w:rsid w:val="00604A21"/>
    <w:rsid w:val="00605D94"/>
    <w:rsid w:val="00606B4D"/>
    <w:rsid w:val="00610240"/>
    <w:rsid w:val="00612A5B"/>
    <w:rsid w:val="006146ED"/>
    <w:rsid w:val="00615376"/>
    <w:rsid w:val="00620658"/>
    <w:rsid w:val="0062124C"/>
    <w:rsid w:val="006246F3"/>
    <w:rsid w:val="0063244B"/>
    <w:rsid w:val="0063261A"/>
    <w:rsid w:val="00634864"/>
    <w:rsid w:val="00635FC8"/>
    <w:rsid w:val="00642F19"/>
    <w:rsid w:val="006433E9"/>
    <w:rsid w:val="006467CB"/>
    <w:rsid w:val="00646C57"/>
    <w:rsid w:val="00647080"/>
    <w:rsid w:val="006471C6"/>
    <w:rsid w:val="0065017E"/>
    <w:rsid w:val="006504CC"/>
    <w:rsid w:val="00651710"/>
    <w:rsid w:val="0065398E"/>
    <w:rsid w:val="00657695"/>
    <w:rsid w:val="00660048"/>
    <w:rsid w:val="0066015B"/>
    <w:rsid w:val="0066583D"/>
    <w:rsid w:val="0067384B"/>
    <w:rsid w:val="00673E39"/>
    <w:rsid w:val="00677495"/>
    <w:rsid w:val="00682EF4"/>
    <w:rsid w:val="00690AF7"/>
    <w:rsid w:val="00691D8F"/>
    <w:rsid w:val="00693725"/>
    <w:rsid w:val="00696B93"/>
    <w:rsid w:val="00696FC6"/>
    <w:rsid w:val="006A0D45"/>
    <w:rsid w:val="006A4EF1"/>
    <w:rsid w:val="006A551F"/>
    <w:rsid w:val="006A755F"/>
    <w:rsid w:val="006B1279"/>
    <w:rsid w:val="006B1DE8"/>
    <w:rsid w:val="006B62D5"/>
    <w:rsid w:val="006C5DB0"/>
    <w:rsid w:val="006D09E6"/>
    <w:rsid w:val="006D1AC5"/>
    <w:rsid w:val="006D24EF"/>
    <w:rsid w:val="006D4974"/>
    <w:rsid w:val="006D524D"/>
    <w:rsid w:val="006D5FD9"/>
    <w:rsid w:val="006E539E"/>
    <w:rsid w:val="006F610E"/>
    <w:rsid w:val="00700F28"/>
    <w:rsid w:val="0070413A"/>
    <w:rsid w:val="00711AE2"/>
    <w:rsid w:val="00712A5A"/>
    <w:rsid w:val="00713542"/>
    <w:rsid w:val="00715096"/>
    <w:rsid w:val="00724460"/>
    <w:rsid w:val="00727F4E"/>
    <w:rsid w:val="00733885"/>
    <w:rsid w:val="00740B58"/>
    <w:rsid w:val="00754EB1"/>
    <w:rsid w:val="00760290"/>
    <w:rsid w:val="00760C8D"/>
    <w:rsid w:val="00771C86"/>
    <w:rsid w:val="00772D84"/>
    <w:rsid w:val="007747C3"/>
    <w:rsid w:val="00775188"/>
    <w:rsid w:val="0077540F"/>
    <w:rsid w:val="00780335"/>
    <w:rsid w:val="00790E50"/>
    <w:rsid w:val="00793C47"/>
    <w:rsid w:val="007A63EA"/>
    <w:rsid w:val="007A7816"/>
    <w:rsid w:val="007B2AAD"/>
    <w:rsid w:val="007B76C9"/>
    <w:rsid w:val="007B7FA6"/>
    <w:rsid w:val="007C07C3"/>
    <w:rsid w:val="007C5C4D"/>
    <w:rsid w:val="007D1A04"/>
    <w:rsid w:val="007D257F"/>
    <w:rsid w:val="007D2D9D"/>
    <w:rsid w:val="007E7E11"/>
    <w:rsid w:val="007F2E37"/>
    <w:rsid w:val="007F4177"/>
    <w:rsid w:val="007F7E91"/>
    <w:rsid w:val="008021D1"/>
    <w:rsid w:val="00805F74"/>
    <w:rsid w:val="0081109D"/>
    <w:rsid w:val="008164F9"/>
    <w:rsid w:val="00816C29"/>
    <w:rsid w:val="008176E5"/>
    <w:rsid w:val="008226A5"/>
    <w:rsid w:val="00827A8A"/>
    <w:rsid w:val="00830AE3"/>
    <w:rsid w:val="00835102"/>
    <w:rsid w:val="008416DD"/>
    <w:rsid w:val="008422D5"/>
    <w:rsid w:val="0084481E"/>
    <w:rsid w:val="008458A7"/>
    <w:rsid w:val="0085048C"/>
    <w:rsid w:val="00853469"/>
    <w:rsid w:val="00853C8E"/>
    <w:rsid w:val="008576D6"/>
    <w:rsid w:val="00861D1F"/>
    <w:rsid w:val="008753E3"/>
    <w:rsid w:val="00876BF6"/>
    <w:rsid w:val="0088103B"/>
    <w:rsid w:val="00884101"/>
    <w:rsid w:val="00890A20"/>
    <w:rsid w:val="00890A98"/>
    <w:rsid w:val="0089189E"/>
    <w:rsid w:val="00895318"/>
    <w:rsid w:val="008A4C33"/>
    <w:rsid w:val="008A75F7"/>
    <w:rsid w:val="008B0BDD"/>
    <w:rsid w:val="008C0EDF"/>
    <w:rsid w:val="008C638A"/>
    <w:rsid w:val="008D01F4"/>
    <w:rsid w:val="008D26AC"/>
    <w:rsid w:val="008D2D08"/>
    <w:rsid w:val="008E0294"/>
    <w:rsid w:val="008E4D97"/>
    <w:rsid w:val="008F0E5E"/>
    <w:rsid w:val="008F264D"/>
    <w:rsid w:val="00901C40"/>
    <w:rsid w:val="0090483B"/>
    <w:rsid w:val="009071CB"/>
    <w:rsid w:val="00913C86"/>
    <w:rsid w:val="009158B4"/>
    <w:rsid w:val="00917B00"/>
    <w:rsid w:val="0092371B"/>
    <w:rsid w:val="009321DB"/>
    <w:rsid w:val="009355AF"/>
    <w:rsid w:val="00940C73"/>
    <w:rsid w:val="009430CA"/>
    <w:rsid w:val="00946702"/>
    <w:rsid w:val="00946D3A"/>
    <w:rsid w:val="00951300"/>
    <w:rsid w:val="009542B6"/>
    <w:rsid w:val="0095558B"/>
    <w:rsid w:val="00956A85"/>
    <w:rsid w:val="00957ED4"/>
    <w:rsid w:val="00962BEE"/>
    <w:rsid w:val="0096408F"/>
    <w:rsid w:val="0096477F"/>
    <w:rsid w:val="0097054A"/>
    <w:rsid w:val="00975787"/>
    <w:rsid w:val="0097699B"/>
    <w:rsid w:val="009857A5"/>
    <w:rsid w:val="0098695D"/>
    <w:rsid w:val="00987A10"/>
    <w:rsid w:val="00990024"/>
    <w:rsid w:val="00992650"/>
    <w:rsid w:val="009A595E"/>
    <w:rsid w:val="009B030A"/>
    <w:rsid w:val="009B2042"/>
    <w:rsid w:val="009B2966"/>
    <w:rsid w:val="009C467A"/>
    <w:rsid w:val="009C7482"/>
    <w:rsid w:val="009D2571"/>
    <w:rsid w:val="009D35CE"/>
    <w:rsid w:val="009D3624"/>
    <w:rsid w:val="009D6A37"/>
    <w:rsid w:val="009D75BB"/>
    <w:rsid w:val="009F1D89"/>
    <w:rsid w:val="009F2634"/>
    <w:rsid w:val="009F6791"/>
    <w:rsid w:val="00A0222D"/>
    <w:rsid w:val="00A02AF7"/>
    <w:rsid w:val="00A037C1"/>
    <w:rsid w:val="00A1113E"/>
    <w:rsid w:val="00A172CD"/>
    <w:rsid w:val="00A206D1"/>
    <w:rsid w:val="00A2507F"/>
    <w:rsid w:val="00A3386A"/>
    <w:rsid w:val="00A341FA"/>
    <w:rsid w:val="00A34867"/>
    <w:rsid w:val="00A34DDB"/>
    <w:rsid w:val="00A34F6B"/>
    <w:rsid w:val="00A40747"/>
    <w:rsid w:val="00A4345F"/>
    <w:rsid w:val="00A441BB"/>
    <w:rsid w:val="00A44610"/>
    <w:rsid w:val="00A47B69"/>
    <w:rsid w:val="00A5022F"/>
    <w:rsid w:val="00A52EAD"/>
    <w:rsid w:val="00A60CDE"/>
    <w:rsid w:val="00A6255A"/>
    <w:rsid w:val="00A743F3"/>
    <w:rsid w:val="00A86D37"/>
    <w:rsid w:val="00A9579E"/>
    <w:rsid w:val="00AA24D6"/>
    <w:rsid w:val="00AA6F85"/>
    <w:rsid w:val="00AA7091"/>
    <w:rsid w:val="00AB31F1"/>
    <w:rsid w:val="00AB4095"/>
    <w:rsid w:val="00AB6CEF"/>
    <w:rsid w:val="00AB775C"/>
    <w:rsid w:val="00AC1187"/>
    <w:rsid w:val="00AC1F41"/>
    <w:rsid w:val="00AC2BAC"/>
    <w:rsid w:val="00AD1365"/>
    <w:rsid w:val="00AD38D8"/>
    <w:rsid w:val="00AD524E"/>
    <w:rsid w:val="00AD6AAE"/>
    <w:rsid w:val="00AE06F2"/>
    <w:rsid w:val="00AE4460"/>
    <w:rsid w:val="00AE627C"/>
    <w:rsid w:val="00AE67EA"/>
    <w:rsid w:val="00B02BF7"/>
    <w:rsid w:val="00B03BA6"/>
    <w:rsid w:val="00B06C5A"/>
    <w:rsid w:val="00B07D82"/>
    <w:rsid w:val="00B114E9"/>
    <w:rsid w:val="00B1351B"/>
    <w:rsid w:val="00B26121"/>
    <w:rsid w:val="00B266C1"/>
    <w:rsid w:val="00B26859"/>
    <w:rsid w:val="00B4098B"/>
    <w:rsid w:val="00B42E17"/>
    <w:rsid w:val="00B43282"/>
    <w:rsid w:val="00B502A3"/>
    <w:rsid w:val="00B51E7F"/>
    <w:rsid w:val="00B56589"/>
    <w:rsid w:val="00B67E1D"/>
    <w:rsid w:val="00B766A4"/>
    <w:rsid w:val="00B800AB"/>
    <w:rsid w:val="00B81ABD"/>
    <w:rsid w:val="00B87A32"/>
    <w:rsid w:val="00B90158"/>
    <w:rsid w:val="00B90A8B"/>
    <w:rsid w:val="00B9260A"/>
    <w:rsid w:val="00B96509"/>
    <w:rsid w:val="00BA0A5C"/>
    <w:rsid w:val="00BA0E0D"/>
    <w:rsid w:val="00BA221E"/>
    <w:rsid w:val="00BA484B"/>
    <w:rsid w:val="00BA66EE"/>
    <w:rsid w:val="00BA6D18"/>
    <w:rsid w:val="00BB04B2"/>
    <w:rsid w:val="00BB2EE1"/>
    <w:rsid w:val="00BC061D"/>
    <w:rsid w:val="00BC1CCE"/>
    <w:rsid w:val="00BC285B"/>
    <w:rsid w:val="00BC46D4"/>
    <w:rsid w:val="00BC5F95"/>
    <w:rsid w:val="00BC677C"/>
    <w:rsid w:val="00BD2C88"/>
    <w:rsid w:val="00BD4446"/>
    <w:rsid w:val="00BE2DDD"/>
    <w:rsid w:val="00BE3133"/>
    <w:rsid w:val="00BE4789"/>
    <w:rsid w:val="00BE6F08"/>
    <w:rsid w:val="00C01CE4"/>
    <w:rsid w:val="00C04FB0"/>
    <w:rsid w:val="00C0552C"/>
    <w:rsid w:val="00C101A6"/>
    <w:rsid w:val="00C16630"/>
    <w:rsid w:val="00C173AD"/>
    <w:rsid w:val="00C20C89"/>
    <w:rsid w:val="00C215C8"/>
    <w:rsid w:val="00C24F94"/>
    <w:rsid w:val="00C32817"/>
    <w:rsid w:val="00C33146"/>
    <w:rsid w:val="00C377F3"/>
    <w:rsid w:val="00C41ACE"/>
    <w:rsid w:val="00C464E1"/>
    <w:rsid w:val="00C4765C"/>
    <w:rsid w:val="00C5270D"/>
    <w:rsid w:val="00C578BD"/>
    <w:rsid w:val="00C63DB1"/>
    <w:rsid w:val="00C70A22"/>
    <w:rsid w:val="00C731E4"/>
    <w:rsid w:val="00C73609"/>
    <w:rsid w:val="00C74A10"/>
    <w:rsid w:val="00C80E8A"/>
    <w:rsid w:val="00C87126"/>
    <w:rsid w:val="00C87A1A"/>
    <w:rsid w:val="00C94549"/>
    <w:rsid w:val="00CA5CF2"/>
    <w:rsid w:val="00CB2785"/>
    <w:rsid w:val="00CB51B2"/>
    <w:rsid w:val="00CB7008"/>
    <w:rsid w:val="00CC00B1"/>
    <w:rsid w:val="00CC7510"/>
    <w:rsid w:val="00CC7AF1"/>
    <w:rsid w:val="00CD405E"/>
    <w:rsid w:val="00CD42FC"/>
    <w:rsid w:val="00CE3BB8"/>
    <w:rsid w:val="00CE77E1"/>
    <w:rsid w:val="00CE7C00"/>
    <w:rsid w:val="00CF06BB"/>
    <w:rsid w:val="00CF0E24"/>
    <w:rsid w:val="00CF149B"/>
    <w:rsid w:val="00CF797F"/>
    <w:rsid w:val="00D0692B"/>
    <w:rsid w:val="00D1274D"/>
    <w:rsid w:val="00D16777"/>
    <w:rsid w:val="00D17FE2"/>
    <w:rsid w:val="00D20481"/>
    <w:rsid w:val="00D2248E"/>
    <w:rsid w:val="00D244FD"/>
    <w:rsid w:val="00D25464"/>
    <w:rsid w:val="00D30345"/>
    <w:rsid w:val="00D3159A"/>
    <w:rsid w:val="00D31878"/>
    <w:rsid w:val="00D3274E"/>
    <w:rsid w:val="00D36903"/>
    <w:rsid w:val="00D40D49"/>
    <w:rsid w:val="00D462BB"/>
    <w:rsid w:val="00D46AA8"/>
    <w:rsid w:val="00D517B7"/>
    <w:rsid w:val="00D51CC5"/>
    <w:rsid w:val="00D540A2"/>
    <w:rsid w:val="00D57FF0"/>
    <w:rsid w:val="00D60501"/>
    <w:rsid w:val="00D605AC"/>
    <w:rsid w:val="00D64B74"/>
    <w:rsid w:val="00D66F15"/>
    <w:rsid w:val="00D71E0E"/>
    <w:rsid w:val="00D749D7"/>
    <w:rsid w:val="00D77394"/>
    <w:rsid w:val="00D80527"/>
    <w:rsid w:val="00D82AE7"/>
    <w:rsid w:val="00D86740"/>
    <w:rsid w:val="00D9013A"/>
    <w:rsid w:val="00D908B1"/>
    <w:rsid w:val="00DA1EAB"/>
    <w:rsid w:val="00DA44B9"/>
    <w:rsid w:val="00DA4D5A"/>
    <w:rsid w:val="00DA7456"/>
    <w:rsid w:val="00DB37A8"/>
    <w:rsid w:val="00DB4F8D"/>
    <w:rsid w:val="00DC03D0"/>
    <w:rsid w:val="00DC1805"/>
    <w:rsid w:val="00DC7826"/>
    <w:rsid w:val="00DD0670"/>
    <w:rsid w:val="00DE0DA8"/>
    <w:rsid w:val="00DE705A"/>
    <w:rsid w:val="00DE7426"/>
    <w:rsid w:val="00DF43FB"/>
    <w:rsid w:val="00DF6B72"/>
    <w:rsid w:val="00E0048A"/>
    <w:rsid w:val="00E012A8"/>
    <w:rsid w:val="00E06776"/>
    <w:rsid w:val="00E120D9"/>
    <w:rsid w:val="00E149FB"/>
    <w:rsid w:val="00E16805"/>
    <w:rsid w:val="00E2273B"/>
    <w:rsid w:val="00E26DB4"/>
    <w:rsid w:val="00E41E84"/>
    <w:rsid w:val="00E430F8"/>
    <w:rsid w:val="00E4542A"/>
    <w:rsid w:val="00E50641"/>
    <w:rsid w:val="00E57458"/>
    <w:rsid w:val="00E66B0A"/>
    <w:rsid w:val="00E66E44"/>
    <w:rsid w:val="00E7248C"/>
    <w:rsid w:val="00E76D93"/>
    <w:rsid w:val="00E818E9"/>
    <w:rsid w:val="00E84A2F"/>
    <w:rsid w:val="00E90BB6"/>
    <w:rsid w:val="00E935E3"/>
    <w:rsid w:val="00E93797"/>
    <w:rsid w:val="00E945AE"/>
    <w:rsid w:val="00EA11FB"/>
    <w:rsid w:val="00EA1B06"/>
    <w:rsid w:val="00EA3AF1"/>
    <w:rsid w:val="00EB33B1"/>
    <w:rsid w:val="00EB36CA"/>
    <w:rsid w:val="00EB5841"/>
    <w:rsid w:val="00EC09D4"/>
    <w:rsid w:val="00ED3278"/>
    <w:rsid w:val="00ED4762"/>
    <w:rsid w:val="00EE1C6F"/>
    <w:rsid w:val="00EE259D"/>
    <w:rsid w:val="00EE37C5"/>
    <w:rsid w:val="00EF07A8"/>
    <w:rsid w:val="00EF584F"/>
    <w:rsid w:val="00F0023E"/>
    <w:rsid w:val="00F02C79"/>
    <w:rsid w:val="00F114DE"/>
    <w:rsid w:val="00F12198"/>
    <w:rsid w:val="00F15265"/>
    <w:rsid w:val="00F17F8D"/>
    <w:rsid w:val="00F210AB"/>
    <w:rsid w:val="00F2212D"/>
    <w:rsid w:val="00F22D66"/>
    <w:rsid w:val="00F24AF6"/>
    <w:rsid w:val="00F25C7B"/>
    <w:rsid w:val="00F366E4"/>
    <w:rsid w:val="00F50EB3"/>
    <w:rsid w:val="00F62119"/>
    <w:rsid w:val="00F627EF"/>
    <w:rsid w:val="00F67CAA"/>
    <w:rsid w:val="00F769F5"/>
    <w:rsid w:val="00F7767D"/>
    <w:rsid w:val="00F8094D"/>
    <w:rsid w:val="00F80C4E"/>
    <w:rsid w:val="00F85711"/>
    <w:rsid w:val="00F93665"/>
    <w:rsid w:val="00F93F15"/>
    <w:rsid w:val="00F9744D"/>
    <w:rsid w:val="00F97A12"/>
    <w:rsid w:val="00FB0F76"/>
    <w:rsid w:val="00FB4C06"/>
    <w:rsid w:val="00FC17EB"/>
    <w:rsid w:val="00FC2AF0"/>
    <w:rsid w:val="00FC42D6"/>
    <w:rsid w:val="00FD58BF"/>
    <w:rsid w:val="00FD789F"/>
    <w:rsid w:val="00FE4097"/>
    <w:rsid w:val="00FE58DF"/>
    <w:rsid w:val="00FE5C15"/>
    <w:rsid w:val="00FF2340"/>
    <w:rsid w:val="00FF3F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0B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777"/>
  </w:style>
  <w:style w:type="paragraph" w:styleId="Heading1">
    <w:name w:val="heading 1"/>
    <w:basedOn w:val="Normal"/>
    <w:next w:val="Normal"/>
    <w:uiPriority w:val="9"/>
    <w:qFormat/>
    <w:rsid w:val="00D60501"/>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uiPriority w:val="9"/>
    <w:unhideWhenUsed/>
    <w:qFormat/>
    <w:rsid w:val="00D60501"/>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uiPriority w:val="9"/>
    <w:unhideWhenUsed/>
    <w:qFormat/>
    <w:rsid w:val="00D60501"/>
    <w:pPr>
      <w:spacing w:before="320" w:after="0" w:line="360" w:lineRule="auto"/>
      <w:ind w:firstLine="0"/>
      <w:outlineLvl w:val="2"/>
    </w:pPr>
    <w:rPr>
      <w:rFonts w:asciiTheme="majorHAnsi" w:eastAsiaTheme="majorEastAsia" w:hAnsiTheme="majorHAnsi" w:cstheme="maj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Normal"/>
    <w:next w:val="Normal"/>
    <w:uiPriority w:val="9"/>
    <w:unhideWhenUsed/>
    <w:qFormat/>
    <w:rsid w:val="00D60501"/>
  </w:style>
  <w:style w:type="paragraph" w:styleId="NormalWeb">
    <w:name w:val="Normal (Web)"/>
    <w:basedOn w:val="Normal"/>
    <w:uiPriority w:val="99"/>
    <w:unhideWhenUsed/>
    <w:rsid w:val="0041129F"/>
    <w:pPr>
      <w:spacing w:before="100" w:beforeAutospacing="1" w:after="100" w:afterAutospacing="1" w:line="240" w:lineRule="auto"/>
      <w:ind w:firstLine="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47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080"/>
    <w:rPr>
      <w:rFonts w:ascii="Tahoma" w:hAnsi="Tahoma" w:cs="Tahoma"/>
      <w:sz w:val="16"/>
      <w:szCs w:val="16"/>
    </w:rPr>
  </w:style>
  <w:style w:type="character" w:styleId="Hyperlink">
    <w:name w:val="Hyperlink"/>
    <w:basedOn w:val="DefaultParagraphFont"/>
    <w:uiPriority w:val="99"/>
    <w:unhideWhenUsed/>
    <w:rsid w:val="00FC2AF0"/>
    <w:rPr>
      <w:color w:val="0000FF" w:themeColor="hyperlink"/>
      <w:u w:val="single"/>
    </w:rPr>
  </w:style>
  <w:style w:type="paragraph" w:styleId="Header">
    <w:name w:val="header"/>
    <w:basedOn w:val="Normal"/>
    <w:link w:val="HeaderChar"/>
    <w:uiPriority w:val="99"/>
    <w:unhideWhenUsed/>
    <w:rsid w:val="00C32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817"/>
  </w:style>
  <w:style w:type="paragraph" w:styleId="Footer">
    <w:name w:val="footer"/>
    <w:basedOn w:val="Normal"/>
    <w:link w:val="FooterChar"/>
    <w:uiPriority w:val="99"/>
    <w:unhideWhenUsed/>
    <w:rsid w:val="00C32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817"/>
  </w:style>
  <w:style w:type="paragraph" w:styleId="ListParagraph">
    <w:name w:val="List Paragraph"/>
    <w:basedOn w:val="Normal"/>
    <w:uiPriority w:val="34"/>
    <w:qFormat/>
    <w:rsid w:val="00C32817"/>
    <w:pPr>
      <w:ind w:left="720"/>
      <w:contextualSpacing/>
    </w:pPr>
  </w:style>
  <w:style w:type="paragraph" w:customStyle="1" w:styleId="Default">
    <w:name w:val="Default"/>
    <w:rsid w:val="00541A49"/>
    <w:pPr>
      <w:autoSpaceDE w:val="0"/>
      <w:autoSpaceDN w:val="0"/>
      <w:adjustRightInd w:val="0"/>
      <w:spacing w:after="0" w:line="240" w:lineRule="auto"/>
      <w:ind w:firstLine="0"/>
    </w:pPr>
    <w:rPr>
      <w:rFonts w:ascii="Arial" w:hAnsi="Arial" w:cs="Arial"/>
      <w:color w:val="000000"/>
      <w:sz w:val="24"/>
      <w:szCs w:val="24"/>
    </w:rPr>
  </w:style>
  <w:style w:type="table" w:styleId="TableGrid">
    <w:name w:val="Table Grid"/>
    <w:basedOn w:val="TableNormal"/>
    <w:uiPriority w:val="59"/>
    <w:rsid w:val="00861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F17F8D"/>
  </w:style>
  <w:style w:type="character" w:styleId="Emphasis">
    <w:name w:val="Emphasis"/>
    <w:basedOn w:val="DefaultParagraphFont"/>
    <w:uiPriority w:val="20"/>
    <w:qFormat/>
    <w:rsid w:val="00F17F8D"/>
    <w:rPr>
      <w:i/>
      <w:iCs/>
    </w:rPr>
  </w:style>
  <w:style w:type="character" w:styleId="CommentReference">
    <w:name w:val="annotation reference"/>
    <w:basedOn w:val="DefaultParagraphFont"/>
    <w:uiPriority w:val="99"/>
    <w:semiHidden/>
    <w:unhideWhenUsed/>
    <w:rsid w:val="00220D50"/>
    <w:rPr>
      <w:sz w:val="16"/>
      <w:szCs w:val="16"/>
    </w:rPr>
  </w:style>
  <w:style w:type="paragraph" w:styleId="CommentText">
    <w:name w:val="annotation text"/>
    <w:basedOn w:val="Normal"/>
    <w:link w:val="CommentTextChar"/>
    <w:uiPriority w:val="99"/>
    <w:semiHidden/>
    <w:unhideWhenUsed/>
    <w:rsid w:val="00220D50"/>
    <w:pPr>
      <w:spacing w:line="240" w:lineRule="auto"/>
    </w:pPr>
    <w:rPr>
      <w:sz w:val="20"/>
      <w:szCs w:val="20"/>
    </w:rPr>
  </w:style>
  <w:style w:type="character" w:customStyle="1" w:styleId="CommentTextChar">
    <w:name w:val="Comment Text Char"/>
    <w:basedOn w:val="DefaultParagraphFont"/>
    <w:link w:val="CommentText"/>
    <w:uiPriority w:val="99"/>
    <w:semiHidden/>
    <w:rsid w:val="00220D50"/>
    <w:rPr>
      <w:sz w:val="20"/>
      <w:szCs w:val="20"/>
    </w:rPr>
  </w:style>
  <w:style w:type="paragraph" w:styleId="CommentSubject">
    <w:name w:val="annotation subject"/>
    <w:basedOn w:val="CommentText"/>
    <w:next w:val="CommentText"/>
    <w:link w:val="CommentSubjectChar"/>
    <w:uiPriority w:val="99"/>
    <w:semiHidden/>
    <w:unhideWhenUsed/>
    <w:rsid w:val="00220D50"/>
    <w:rPr>
      <w:b/>
      <w:bCs/>
    </w:rPr>
  </w:style>
  <w:style w:type="character" w:customStyle="1" w:styleId="CommentSubjectChar">
    <w:name w:val="Comment Subject Char"/>
    <w:basedOn w:val="CommentTextChar"/>
    <w:link w:val="CommentSubject"/>
    <w:uiPriority w:val="99"/>
    <w:semiHidden/>
    <w:rsid w:val="00220D50"/>
    <w:rPr>
      <w:b/>
      <w:bCs/>
      <w:sz w:val="20"/>
      <w:szCs w:val="20"/>
    </w:rPr>
  </w:style>
  <w:style w:type="paragraph" w:styleId="Revision">
    <w:name w:val="Revision"/>
    <w:hidden/>
    <w:uiPriority w:val="99"/>
    <w:semiHidden/>
    <w:rsid w:val="00F25C7B"/>
    <w:pPr>
      <w:spacing w:after="0" w:line="240" w:lineRule="auto"/>
      <w:ind w:firstLine="0"/>
    </w:pPr>
  </w:style>
  <w:style w:type="character" w:styleId="LineNumber">
    <w:name w:val="line number"/>
    <w:basedOn w:val="DefaultParagraphFont"/>
    <w:uiPriority w:val="99"/>
    <w:semiHidden/>
    <w:unhideWhenUsed/>
    <w:rsid w:val="00D66F15"/>
  </w:style>
  <w:style w:type="paragraph" w:styleId="EndnoteText">
    <w:name w:val="endnote text"/>
    <w:basedOn w:val="Normal"/>
    <w:link w:val="EndnoteTextChar"/>
    <w:uiPriority w:val="99"/>
    <w:semiHidden/>
    <w:unhideWhenUsed/>
    <w:rsid w:val="00B268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6859"/>
    <w:rPr>
      <w:sz w:val="20"/>
      <w:szCs w:val="20"/>
    </w:rPr>
  </w:style>
  <w:style w:type="character" w:styleId="EndnoteReference">
    <w:name w:val="endnote reference"/>
    <w:basedOn w:val="DefaultParagraphFont"/>
    <w:uiPriority w:val="99"/>
    <w:semiHidden/>
    <w:unhideWhenUsed/>
    <w:rsid w:val="00B268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777"/>
  </w:style>
  <w:style w:type="paragraph" w:styleId="Heading1">
    <w:name w:val="heading 1"/>
    <w:basedOn w:val="Normal"/>
    <w:next w:val="Normal"/>
    <w:uiPriority w:val="9"/>
    <w:qFormat/>
    <w:rsid w:val="00D60501"/>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uiPriority w:val="9"/>
    <w:unhideWhenUsed/>
    <w:qFormat/>
    <w:rsid w:val="00D60501"/>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uiPriority w:val="9"/>
    <w:unhideWhenUsed/>
    <w:qFormat/>
    <w:rsid w:val="00D60501"/>
    <w:pPr>
      <w:spacing w:before="320" w:after="0" w:line="360" w:lineRule="auto"/>
      <w:ind w:firstLine="0"/>
      <w:outlineLvl w:val="2"/>
    </w:pPr>
    <w:rPr>
      <w:rFonts w:asciiTheme="majorHAnsi" w:eastAsiaTheme="majorEastAsia" w:hAnsiTheme="majorHAnsi" w:cstheme="maj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Normal"/>
    <w:next w:val="Normal"/>
    <w:uiPriority w:val="9"/>
    <w:unhideWhenUsed/>
    <w:qFormat/>
    <w:rsid w:val="00D60501"/>
  </w:style>
  <w:style w:type="paragraph" w:styleId="NormalWeb">
    <w:name w:val="Normal (Web)"/>
    <w:basedOn w:val="Normal"/>
    <w:uiPriority w:val="99"/>
    <w:unhideWhenUsed/>
    <w:rsid w:val="0041129F"/>
    <w:pPr>
      <w:spacing w:before="100" w:beforeAutospacing="1" w:after="100" w:afterAutospacing="1" w:line="240" w:lineRule="auto"/>
      <w:ind w:firstLine="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47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080"/>
    <w:rPr>
      <w:rFonts w:ascii="Tahoma" w:hAnsi="Tahoma" w:cs="Tahoma"/>
      <w:sz w:val="16"/>
      <w:szCs w:val="16"/>
    </w:rPr>
  </w:style>
  <w:style w:type="character" w:styleId="Hyperlink">
    <w:name w:val="Hyperlink"/>
    <w:basedOn w:val="DefaultParagraphFont"/>
    <w:uiPriority w:val="99"/>
    <w:unhideWhenUsed/>
    <w:rsid w:val="00FC2AF0"/>
    <w:rPr>
      <w:color w:val="0000FF" w:themeColor="hyperlink"/>
      <w:u w:val="single"/>
    </w:rPr>
  </w:style>
  <w:style w:type="paragraph" w:styleId="Header">
    <w:name w:val="header"/>
    <w:basedOn w:val="Normal"/>
    <w:link w:val="HeaderChar"/>
    <w:uiPriority w:val="99"/>
    <w:unhideWhenUsed/>
    <w:rsid w:val="00C32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817"/>
  </w:style>
  <w:style w:type="paragraph" w:styleId="Footer">
    <w:name w:val="footer"/>
    <w:basedOn w:val="Normal"/>
    <w:link w:val="FooterChar"/>
    <w:uiPriority w:val="99"/>
    <w:unhideWhenUsed/>
    <w:rsid w:val="00C32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817"/>
  </w:style>
  <w:style w:type="paragraph" w:styleId="ListParagraph">
    <w:name w:val="List Paragraph"/>
    <w:basedOn w:val="Normal"/>
    <w:uiPriority w:val="34"/>
    <w:qFormat/>
    <w:rsid w:val="00C32817"/>
    <w:pPr>
      <w:ind w:left="720"/>
      <w:contextualSpacing/>
    </w:pPr>
  </w:style>
  <w:style w:type="paragraph" w:customStyle="1" w:styleId="Default">
    <w:name w:val="Default"/>
    <w:rsid w:val="00541A49"/>
    <w:pPr>
      <w:autoSpaceDE w:val="0"/>
      <w:autoSpaceDN w:val="0"/>
      <w:adjustRightInd w:val="0"/>
      <w:spacing w:after="0" w:line="240" w:lineRule="auto"/>
      <w:ind w:firstLine="0"/>
    </w:pPr>
    <w:rPr>
      <w:rFonts w:ascii="Arial" w:hAnsi="Arial" w:cs="Arial"/>
      <w:color w:val="000000"/>
      <w:sz w:val="24"/>
      <w:szCs w:val="24"/>
    </w:rPr>
  </w:style>
  <w:style w:type="table" w:styleId="TableGrid">
    <w:name w:val="Table Grid"/>
    <w:basedOn w:val="TableNormal"/>
    <w:uiPriority w:val="59"/>
    <w:rsid w:val="00861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F17F8D"/>
  </w:style>
  <w:style w:type="character" w:styleId="Emphasis">
    <w:name w:val="Emphasis"/>
    <w:basedOn w:val="DefaultParagraphFont"/>
    <w:uiPriority w:val="20"/>
    <w:qFormat/>
    <w:rsid w:val="00F17F8D"/>
    <w:rPr>
      <w:i/>
      <w:iCs/>
    </w:rPr>
  </w:style>
  <w:style w:type="character" w:styleId="CommentReference">
    <w:name w:val="annotation reference"/>
    <w:basedOn w:val="DefaultParagraphFont"/>
    <w:uiPriority w:val="99"/>
    <w:semiHidden/>
    <w:unhideWhenUsed/>
    <w:rsid w:val="00220D50"/>
    <w:rPr>
      <w:sz w:val="16"/>
      <w:szCs w:val="16"/>
    </w:rPr>
  </w:style>
  <w:style w:type="paragraph" w:styleId="CommentText">
    <w:name w:val="annotation text"/>
    <w:basedOn w:val="Normal"/>
    <w:link w:val="CommentTextChar"/>
    <w:uiPriority w:val="99"/>
    <w:semiHidden/>
    <w:unhideWhenUsed/>
    <w:rsid w:val="00220D50"/>
    <w:pPr>
      <w:spacing w:line="240" w:lineRule="auto"/>
    </w:pPr>
    <w:rPr>
      <w:sz w:val="20"/>
      <w:szCs w:val="20"/>
    </w:rPr>
  </w:style>
  <w:style w:type="character" w:customStyle="1" w:styleId="CommentTextChar">
    <w:name w:val="Comment Text Char"/>
    <w:basedOn w:val="DefaultParagraphFont"/>
    <w:link w:val="CommentText"/>
    <w:uiPriority w:val="99"/>
    <w:semiHidden/>
    <w:rsid w:val="00220D50"/>
    <w:rPr>
      <w:sz w:val="20"/>
      <w:szCs w:val="20"/>
    </w:rPr>
  </w:style>
  <w:style w:type="paragraph" w:styleId="CommentSubject">
    <w:name w:val="annotation subject"/>
    <w:basedOn w:val="CommentText"/>
    <w:next w:val="CommentText"/>
    <w:link w:val="CommentSubjectChar"/>
    <w:uiPriority w:val="99"/>
    <w:semiHidden/>
    <w:unhideWhenUsed/>
    <w:rsid w:val="00220D50"/>
    <w:rPr>
      <w:b/>
      <w:bCs/>
    </w:rPr>
  </w:style>
  <w:style w:type="character" w:customStyle="1" w:styleId="CommentSubjectChar">
    <w:name w:val="Comment Subject Char"/>
    <w:basedOn w:val="CommentTextChar"/>
    <w:link w:val="CommentSubject"/>
    <w:uiPriority w:val="99"/>
    <w:semiHidden/>
    <w:rsid w:val="00220D50"/>
    <w:rPr>
      <w:b/>
      <w:bCs/>
      <w:sz w:val="20"/>
      <w:szCs w:val="20"/>
    </w:rPr>
  </w:style>
  <w:style w:type="paragraph" w:styleId="Revision">
    <w:name w:val="Revision"/>
    <w:hidden/>
    <w:uiPriority w:val="99"/>
    <w:semiHidden/>
    <w:rsid w:val="00F25C7B"/>
    <w:pPr>
      <w:spacing w:after="0" w:line="240" w:lineRule="auto"/>
      <w:ind w:firstLine="0"/>
    </w:pPr>
  </w:style>
  <w:style w:type="character" w:styleId="LineNumber">
    <w:name w:val="line number"/>
    <w:basedOn w:val="DefaultParagraphFont"/>
    <w:uiPriority w:val="99"/>
    <w:semiHidden/>
    <w:unhideWhenUsed/>
    <w:rsid w:val="00D66F15"/>
  </w:style>
  <w:style w:type="paragraph" w:styleId="EndnoteText">
    <w:name w:val="endnote text"/>
    <w:basedOn w:val="Normal"/>
    <w:link w:val="EndnoteTextChar"/>
    <w:uiPriority w:val="99"/>
    <w:semiHidden/>
    <w:unhideWhenUsed/>
    <w:rsid w:val="00B268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6859"/>
    <w:rPr>
      <w:sz w:val="20"/>
      <w:szCs w:val="20"/>
    </w:rPr>
  </w:style>
  <w:style w:type="character" w:styleId="EndnoteReference">
    <w:name w:val="endnote reference"/>
    <w:basedOn w:val="DefaultParagraphFont"/>
    <w:uiPriority w:val="99"/>
    <w:semiHidden/>
    <w:unhideWhenUsed/>
    <w:rsid w:val="00B268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2714">
      <w:bodyDiv w:val="1"/>
      <w:marLeft w:val="0"/>
      <w:marRight w:val="0"/>
      <w:marTop w:val="0"/>
      <w:marBottom w:val="0"/>
      <w:divBdr>
        <w:top w:val="none" w:sz="0" w:space="0" w:color="auto"/>
        <w:left w:val="none" w:sz="0" w:space="0" w:color="auto"/>
        <w:bottom w:val="none" w:sz="0" w:space="0" w:color="auto"/>
        <w:right w:val="none" w:sz="0" w:space="0" w:color="auto"/>
      </w:divBdr>
      <w:divsChild>
        <w:div w:id="1900703360">
          <w:marLeft w:val="0"/>
          <w:marRight w:val="0"/>
          <w:marTop w:val="0"/>
          <w:marBottom w:val="0"/>
          <w:divBdr>
            <w:top w:val="none" w:sz="0" w:space="0" w:color="auto"/>
            <w:left w:val="none" w:sz="0" w:space="0" w:color="auto"/>
            <w:bottom w:val="none" w:sz="0" w:space="0" w:color="auto"/>
            <w:right w:val="none" w:sz="0" w:space="0" w:color="auto"/>
          </w:divBdr>
          <w:divsChild>
            <w:div w:id="69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Relationship Id="rId5" Type="http://schemas.openxmlformats.org/officeDocument/2006/relationships/settings" Target="settings.xml"/><Relationship Id="rId15" Type="http://schemas.openxmlformats.org/officeDocument/2006/relationships/image" Target="media/image6.tif"/><Relationship Id="rId10" Type="http://schemas.openxmlformats.org/officeDocument/2006/relationships/image" Target="media/image1.ti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70051-B771-47B7-AC2A-C7F7D1F3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17884</Words>
  <Characters>101942</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UWE Bristol</Company>
  <LinksUpToDate>false</LinksUpToDate>
  <CharactersWithSpaces>119587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Jiseon</dc:creator>
  <cp:lastModifiedBy>Jiseon You</cp:lastModifiedBy>
  <cp:revision>3</cp:revision>
  <cp:lastPrinted>2014-11-28T16:49:00Z</cp:lastPrinted>
  <dcterms:created xsi:type="dcterms:W3CDTF">2015-09-23T12:26:00Z</dcterms:created>
  <dcterms:modified xsi:type="dcterms:W3CDTF">2015-09-23T12:26:00Z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jiseon.you@uwe.ac.uk@www.mendeley.com</vt:lpwstr>
  </property>
  <property fmtid="{D5CDD505-2E9C-101B-9397-08002B2CF9AE}" pid="4" name="Mendeley Citation Style_1">
    <vt:lpwstr>http://www.zotero.org/styles/vancouver-superscript</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http://www.zotero.org/styles/elsevier-harvard</vt:lpwstr>
  </property>
  <property fmtid="{D5CDD505-2E9C-101B-9397-08002B2CF9AE}" pid="12" name="Mendeley Recent Style Name 3_1">
    <vt:lpwstr>Elsevier Harvard (with titles)</vt:lpwstr>
  </property>
  <property fmtid="{D5CDD505-2E9C-101B-9397-08002B2CF9AE}" pid="13" name="Mendeley Recent Style Id 4_1">
    <vt:lpwstr>http://www.zotero.org/styles/elsevier-harvard-without-titles</vt:lpwstr>
  </property>
  <property fmtid="{D5CDD505-2E9C-101B-9397-08002B2CF9AE}" pid="14" name="Mendeley Recent Style Name 4_1">
    <vt:lpwstr>Elsevier Harvard (without titles)</vt:lpwstr>
  </property>
  <property fmtid="{D5CDD505-2E9C-101B-9397-08002B2CF9AE}" pid="15" name="Mendeley Recent Style Id 5_1">
    <vt:lpwstr>http://www.zotero.org/styles/harvard-university-of-the-west-of-england</vt:lpwstr>
  </property>
  <property fmtid="{D5CDD505-2E9C-101B-9397-08002B2CF9AE}" pid="16" name="Mendeley Recent Style Name 5_1">
    <vt:lpwstr>Harvard - University of the West of England (Bristol)</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