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6F50B" w14:textId="77777777" w:rsidR="004B12BF" w:rsidRPr="00AA4246" w:rsidRDefault="004B12BF" w:rsidP="005E615A">
      <w:pPr>
        <w:spacing w:after="0" w:line="480" w:lineRule="auto"/>
        <w:ind w:firstLine="720"/>
        <w:rPr>
          <w:rFonts w:ascii="Times New Roman" w:hAnsi="Times New Roman" w:cs="Times New Roman"/>
          <w:sz w:val="24"/>
          <w:szCs w:val="24"/>
        </w:rPr>
      </w:pPr>
      <w:bookmarkStart w:id="0" w:name="_GoBack"/>
      <w:bookmarkEnd w:id="0"/>
    </w:p>
    <w:p w14:paraId="35339524" w14:textId="77777777" w:rsidR="004B12BF" w:rsidRPr="00AA4246" w:rsidRDefault="004B12BF" w:rsidP="005E615A">
      <w:pPr>
        <w:spacing w:after="0" w:line="480" w:lineRule="auto"/>
        <w:rPr>
          <w:rFonts w:ascii="Times New Roman" w:hAnsi="Times New Roman" w:cs="Times New Roman"/>
          <w:sz w:val="24"/>
          <w:szCs w:val="24"/>
        </w:rPr>
      </w:pPr>
    </w:p>
    <w:p w14:paraId="16ED605F" w14:textId="77777777" w:rsidR="004B12BF" w:rsidRPr="00AA4246" w:rsidRDefault="004B12BF" w:rsidP="005E615A">
      <w:pPr>
        <w:spacing w:after="0" w:line="480" w:lineRule="auto"/>
        <w:jc w:val="center"/>
        <w:rPr>
          <w:rFonts w:ascii="Times New Roman" w:hAnsi="Times New Roman" w:cs="Times New Roman"/>
          <w:sz w:val="24"/>
          <w:szCs w:val="24"/>
        </w:rPr>
      </w:pPr>
      <w:r w:rsidRPr="00AA4246">
        <w:rPr>
          <w:rFonts w:ascii="Times New Roman" w:hAnsi="Times New Roman" w:cs="Times New Roman"/>
          <w:sz w:val="24"/>
          <w:szCs w:val="24"/>
        </w:rPr>
        <w:t>A Survey of Burn Professionals Regarding the Mental Health Services Available to Burn Survivors in the United States and United Kingdom</w:t>
      </w:r>
    </w:p>
    <w:p w14:paraId="2B96CB45" w14:textId="77777777" w:rsidR="004B12BF" w:rsidRPr="00AA4246" w:rsidRDefault="004B12BF" w:rsidP="005E615A">
      <w:pPr>
        <w:spacing w:after="0" w:line="480" w:lineRule="auto"/>
        <w:ind w:firstLine="720"/>
        <w:jc w:val="center"/>
        <w:rPr>
          <w:rFonts w:ascii="Times New Roman" w:hAnsi="Times New Roman" w:cs="Times New Roman"/>
          <w:sz w:val="24"/>
          <w:szCs w:val="24"/>
        </w:rPr>
      </w:pPr>
    </w:p>
    <w:p w14:paraId="56E09E4C" w14:textId="64AF612E" w:rsidR="004B12BF" w:rsidRPr="00AA4246" w:rsidRDefault="004B12BF" w:rsidP="000D3125">
      <w:pPr>
        <w:spacing w:after="0" w:line="480" w:lineRule="auto"/>
        <w:ind w:firstLine="720"/>
        <w:jc w:val="center"/>
        <w:rPr>
          <w:rFonts w:ascii="Times New Roman" w:hAnsi="Times New Roman" w:cs="Times New Roman"/>
          <w:sz w:val="24"/>
          <w:szCs w:val="24"/>
        </w:rPr>
      </w:pPr>
      <w:r w:rsidRPr="00AA4246">
        <w:rPr>
          <w:rFonts w:ascii="Times New Roman" w:hAnsi="Times New Roman" w:cs="Times New Roman"/>
          <w:sz w:val="24"/>
          <w:szCs w:val="24"/>
        </w:rPr>
        <w:t xml:space="preserve">John W. Lawrence, </w:t>
      </w:r>
      <w:proofErr w:type="spellStart"/>
      <w:r w:rsidR="008F373B" w:rsidRPr="00AA4246">
        <w:rPr>
          <w:rFonts w:ascii="Times New Roman" w:hAnsi="Times New Roman" w:cs="Times New Roman"/>
          <w:sz w:val="24"/>
          <w:szCs w:val="24"/>
        </w:rPr>
        <w:t>Ph.D.</w:t>
      </w:r>
      <w:r w:rsidR="003A77DD" w:rsidRPr="000D3125">
        <w:rPr>
          <w:rFonts w:ascii="Times New Roman" w:hAnsi="Times New Roman" w:cs="Times New Roman"/>
          <w:sz w:val="24"/>
          <w:szCs w:val="24"/>
          <w:vertAlign w:val="superscript"/>
        </w:rPr>
        <w:t>a</w:t>
      </w:r>
      <w:proofErr w:type="spellEnd"/>
      <w:r w:rsidR="000D3125">
        <w:rPr>
          <w:rFonts w:ascii="Times New Roman" w:hAnsi="Times New Roman" w:cs="Times New Roman"/>
          <w:sz w:val="24"/>
          <w:szCs w:val="24"/>
          <w:vertAlign w:val="superscript"/>
        </w:rPr>
        <w:t xml:space="preserve"> </w:t>
      </w:r>
      <w:r w:rsidR="000D3125">
        <w:rPr>
          <w:rFonts w:ascii="Times New Roman" w:hAnsi="Times New Roman" w:cs="Times New Roman"/>
          <w:sz w:val="24"/>
          <w:szCs w:val="24"/>
        </w:rPr>
        <w:t xml:space="preserve">, </w:t>
      </w:r>
      <w:r w:rsidRPr="00AA4246">
        <w:rPr>
          <w:rFonts w:ascii="Times New Roman" w:hAnsi="Times New Roman" w:cs="Times New Roman"/>
          <w:sz w:val="24"/>
          <w:szCs w:val="24"/>
        </w:rPr>
        <w:t xml:space="preserve">Ali </w:t>
      </w:r>
      <w:proofErr w:type="spellStart"/>
      <w:r w:rsidRPr="00AA4246">
        <w:rPr>
          <w:rFonts w:ascii="Times New Roman" w:hAnsi="Times New Roman" w:cs="Times New Roman"/>
          <w:sz w:val="24"/>
          <w:szCs w:val="24"/>
        </w:rPr>
        <w:t>Qadri</w:t>
      </w:r>
      <w:proofErr w:type="spellEnd"/>
      <w:r w:rsidRPr="00AA4246">
        <w:rPr>
          <w:rFonts w:ascii="Times New Roman" w:hAnsi="Times New Roman" w:cs="Times New Roman"/>
          <w:sz w:val="24"/>
          <w:szCs w:val="24"/>
        </w:rPr>
        <w:t xml:space="preserve">, B. </w:t>
      </w:r>
      <w:proofErr w:type="spellStart"/>
      <w:r w:rsidR="007270CD">
        <w:rPr>
          <w:rFonts w:ascii="Times New Roman" w:hAnsi="Times New Roman" w:cs="Times New Roman"/>
          <w:sz w:val="24"/>
          <w:szCs w:val="24"/>
        </w:rPr>
        <w:t>S</w:t>
      </w:r>
      <w:r w:rsidRPr="00AA4246">
        <w:rPr>
          <w:rFonts w:ascii="Times New Roman" w:hAnsi="Times New Roman" w:cs="Times New Roman"/>
          <w:sz w:val="24"/>
          <w:szCs w:val="24"/>
        </w:rPr>
        <w:t>.</w:t>
      </w:r>
      <w:r w:rsidR="000D3125" w:rsidRPr="000D3125">
        <w:rPr>
          <w:rFonts w:ascii="Times New Roman" w:hAnsi="Times New Roman" w:cs="Times New Roman"/>
          <w:sz w:val="24"/>
          <w:szCs w:val="24"/>
          <w:vertAlign w:val="superscript"/>
        </w:rPr>
        <w:t>a</w:t>
      </w:r>
      <w:proofErr w:type="spellEnd"/>
      <w:r w:rsidR="000D3125">
        <w:rPr>
          <w:rFonts w:ascii="Times New Roman" w:hAnsi="Times New Roman" w:cs="Times New Roman"/>
          <w:sz w:val="24"/>
          <w:szCs w:val="24"/>
          <w:vertAlign w:val="superscript"/>
        </w:rPr>
        <w:t xml:space="preserve"> </w:t>
      </w:r>
      <w:r w:rsidR="000D3125">
        <w:rPr>
          <w:rFonts w:ascii="Times New Roman" w:hAnsi="Times New Roman" w:cs="Times New Roman"/>
          <w:sz w:val="24"/>
          <w:szCs w:val="24"/>
        </w:rPr>
        <w:t xml:space="preserve">,  </w:t>
      </w:r>
      <w:r w:rsidRPr="00AA4246">
        <w:rPr>
          <w:rFonts w:ascii="Times New Roman" w:hAnsi="Times New Roman" w:cs="Times New Roman"/>
          <w:sz w:val="24"/>
          <w:szCs w:val="24"/>
        </w:rPr>
        <w:t>Julia Cadogan</w:t>
      </w:r>
      <w:r w:rsidR="00AA4246">
        <w:rPr>
          <w:rFonts w:ascii="Times New Roman" w:hAnsi="Times New Roman" w:cs="Times New Roman"/>
          <w:sz w:val="24"/>
          <w:szCs w:val="24"/>
        </w:rPr>
        <w:t xml:space="preserve">, </w:t>
      </w:r>
      <w:proofErr w:type="spellStart"/>
      <w:r w:rsidRPr="00AA4246">
        <w:rPr>
          <w:rFonts w:ascii="Times New Roman" w:hAnsi="Times New Roman" w:cs="Times New Roman"/>
          <w:sz w:val="24"/>
          <w:szCs w:val="24"/>
        </w:rPr>
        <w:t>D.Cli</w:t>
      </w:r>
      <w:r w:rsidR="00AA4246">
        <w:rPr>
          <w:rFonts w:ascii="Times New Roman" w:hAnsi="Times New Roman" w:cs="Times New Roman"/>
          <w:sz w:val="24"/>
          <w:szCs w:val="24"/>
        </w:rPr>
        <w:t>n.Psy.</w:t>
      </w:r>
      <w:r w:rsidR="000D3125" w:rsidRPr="000D3125">
        <w:rPr>
          <w:rFonts w:ascii="Times New Roman" w:hAnsi="Times New Roman" w:cs="Times New Roman"/>
          <w:sz w:val="24"/>
          <w:szCs w:val="24"/>
          <w:vertAlign w:val="superscript"/>
        </w:rPr>
        <w:t>b</w:t>
      </w:r>
      <w:proofErr w:type="spellEnd"/>
      <w:r w:rsidR="000D3125">
        <w:rPr>
          <w:rFonts w:ascii="Times New Roman" w:hAnsi="Times New Roman" w:cs="Times New Roman"/>
          <w:sz w:val="24"/>
          <w:szCs w:val="24"/>
          <w:vertAlign w:val="superscript"/>
        </w:rPr>
        <w:t>, c</w:t>
      </w:r>
      <w:r w:rsidR="000D3125">
        <w:rPr>
          <w:rFonts w:ascii="Times New Roman" w:hAnsi="Times New Roman" w:cs="Times New Roman"/>
          <w:sz w:val="24"/>
          <w:szCs w:val="24"/>
        </w:rPr>
        <w:t xml:space="preserve">, </w:t>
      </w:r>
      <w:r w:rsidRPr="00AA4246">
        <w:rPr>
          <w:rFonts w:ascii="Times New Roman" w:hAnsi="Times New Roman" w:cs="Times New Roman"/>
          <w:sz w:val="24"/>
          <w:szCs w:val="24"/>
        </w:rPr>
        <w:t xml:space="preserve">Diana Harcourt, </w:t>
      </w:r>
      <w:proofErr w:type="spellStart"/>
      <w:r w:rsidRPr="00AA4246">
        <w:rPr>
          <w:rFonts w:ascii="Times New Roman" w:hAnsi="Times New Roman" w:cs="Times New Roman"/>
          <w:sz w:val="24"/>
          <w:szCs w:val="24"/>
        </w:rPr>
        <w:t>Ph.D.</w:t>
      </w:r>
      <w:r w:rsidR="000D3125" w:rsidRPr="000D3125">
        <w:rPr>
          <w:rFonts w:ascii="Times New Roman" w:hAnsi="Times New Roman" w:cs="Times New Roman"/>
          <w:sz w:val="24"/>
          <w:szCs w:val="24"/>
          <w:vertAlign w:val="superscript"/>
        </w:rPr>
        <w:t>d</w:t>
      </w:r>
      <w:proofErr w:type="spellEnd"/>
      <w:r w:rsidR="000D3125">
        <w:rPr>
          <w:rFonts w:ascii="Times New Roman" w:hAnsi="Times New Roman" w:cs="Times New Roman"/>
          <w:sz w:val="24"/>
          <w:szCs w:val="24"/>
          <w:vertAlign w:val="superscript"/>
        </w:rPr>
        <w:t xml:space="preserve">, </w:t>
      </w:r>
      <w:r w:rsidR="000D3125" w:rsidRPr="000D3125">
        <w:rPr>
          <w:rFonts w:ascii="Times New Roman" w:hAnsi="Times New Roman" w:cs="Times New Roman"/>
          <w:sz w:val="24"/>
          <w:szCs w:val="24"/>
          <w:vertAlign w:val="superscript"/>
        </w:rPr>
        <w:t>e</w:t>
      </w:r>
    </w:p>
    <w:p w14:paraId="63A170BE" w14:textId="4FBF35D4" w:rsidR="000D3125" w:rsidRDefault="000D3125" w:rsidP="000D3125">
      <w:pPr>
        <w:spacing w:after="0" w:line="480" w:lineRule="auto"/>
        <w:ind w:firstLine="720"/>
        <w:jc w:val="center"/>
        <w:rPr>
          <w:rFonts w:ascii="Times New Roman" w:hAnsi="Times New Roman" w:cs="Times New Roman"/>
          <w:sz w:val="24"/>
          <w:szCs w:val="24"/>
        </w:rPr>
      </w:pPr>
      <w:proofErr w:type="gramStart"/>
      <w:r w:rsidRPr="000D3125">
        <w:rPr>
          <w:rFonts w:ascii="Times New Roman" w:hAnsi="Times New Roman" w:cs="Times New Roman"/>
          <w:sz w:val="24"/>
          <w:szCs w:val="24"/>
          <w:vertAlign w:val="superscript"/>
        </w:rPr>
        <w:t>a</w:t>
      </w:r>
      <w:proofErr w:type="gramEnd"/>
      <w:r>
        <w:rPr>
          <w:rFonts w:ascii="Times New Roman" w:hAnsi="Times New Roman" w:cs="Times New Roman"/>
          <w:sz w:val="24"/>
          <w:szCs w:val="24"/>
          <w:vertAlign w:val="superscript"/>
        </w:rPr>
        <w:t xml:space="preserve"> </w:t>
      </w:r>
      <w:r w:rsidR="0066619F">
        <w:rPr>
          <w:rFonts w:ascii="Times New Roman" w:hAnsi="Times New Roman" w:cs="Times New Roman"/>
          <w:sz w:val="24"/>
          <w:szCs w:val="24"/>
        </w:rPr>
        <w:t xml:space="preserve">College of Staten Island, </w:t>
      </w:r>
      <w:r>
        <w:rPr>
          <w:rFonts w:ascii="Times New Roman" w:hAnsi="Times New Roman" w:cs="Times New Roman"/>
          <w:sz w:val="24"/>
          <w:szCs w:val="24"/>
        </w:rPr>
        <w:t xml:space="preserve">The </w:t>
      </w:r>
      <w:r w:rsidRPr="00AA4246">
        <w:rPr>
          <w:rFonts w:ascii="Times New Roman" w:hAnsi="Times New Roman" w:cs="Times New Roman"/>
          <w:sz w:val="24"/>
          <w:szCs w:val="24"/>
        </w:rPr>
        <w:t>City University of New York</w:t>
      </w:r>
      <w:r>
        <w:rPr>
          <w:rFonts w:ascii="Times New Roman" w:hAnsi="Times New Roman" w:cs="Times New Roman"/>
          <w:sz w:val="24"/>
          <w:szCs w:val="24"/>
        </w:rPr>
        <w:t xml:space="preserve"> </w:t>
      </w:r>
    </w:p>
    <w:p w14:paraId="3F8F6C8C" w14:textId="77777777" w:rsidR="000D3125" w:rsidRDefault="000D3125" w:rsidP="000D3125">
      <w:pPr>
        <w:spacing w:after="0" w:line="480" w:lineRule="auto"/>
        <w:ind w:firstLine="720"/>
        <w:jc w:val="center"/>
        <w:rPr>
          <w:rFonts w:ascii="Times New Roman" w:hAnsi="Times New Roman" w:cs="Times New Roman"/>
          <w:sz w:val="24"/>
          <w:szCs w:val="24"/>
          <w:vertAlign w:val="superscript"/>
        </w:rPr>
      </w:pPr>
      <w:proofErr w:type="gramStart"/>
      <w:r w:rsidRPr="000D3125">
        <w:rPr>
          <w:rFonts w:ascii="Times New Roman" w:hAnsi="Times New Roman" w:cs="Times New Roman"/>
          <w:sz w:val="24"/>
          <w:szCs w:val="24"/>
          <w:vertAlign w:val="superscript"/>
        </w:rPr>
        <w:t>b</w:t>
      </w:r>
      <w:proofErr w:type="gramEnd"/>
      <w:r>
        <w:rPr>
          <w:rFonts w:ascii="Times New Roman" w:hAnsi="Times New Roman" w:cs="Times New Roman"/>
          <w:sz w:val="24"/>
          <w:szCs w:val="24"/>
          <w:vertAlign w:val="superscript"/>
        </w:rPr>
        <w:t xml:space="preserve"> </w:t>
      </w:r>
      <w:r w:rsidRPr="00AA4246">
        <w:rPr>
          <w:rFonts w:ascii="Times New Roman" w:hAnsi="Times New Roman" w:cs="Times New Roman"/>
          <w:sz w:val="24"/>
          <w:szCs w:val="24"/>
        </w:rPr>
        <w:t>Bristol Royal Hospital for Children</w:t>
      </w:r>
      <w:r w:rsidRPr="000D3125">
        <w:rPr>
          <w:rFonts w:ascii="Times New Roman" w:hAnsi="Times New Roman" w:cs="Times New Roman"/>
          <w:sz w:val="24"/>
          <w:szCs w:val="24"/>
          <w:vertAlign w:val="superscript"/>
        </w:rPr>
        <w:t xml:space="preserve"> </w:t>
      </w:r>
    </w:p>
    <w:p w14:paraId="0CE1B38C" w14:textId="7C440887" w:rsidR="000D3125" w:rsidRPr="00AA4246" w:rsidRDefault="000D3125" w:rsidP="000D3125">
      <w:pPr>
        <w:spacing w:after="0" w:line="480" w:lineRule="auto"/>
        <w:ind w:firstLine="720"/>
        <w:jc w:val="center"/>
        <w:rPr>
          <w:rFonts w:ascii="Times New Roman" w:hAnsi="Times New Roman" w:cs="Times New Roman"/>
          <w:sz w:val="24"/>
          <w:szCs w:val="24"/>
        </w:rPr>
      </w:pPr>
      <w:proofErr w:type="gramStart"/>
      <w:r w:rsidRPr="000D3125">
        <w:rPr>
          <w:rFonts w:ascii="Times New Roman" w:hAnsi="Times New Roman" w:cs="Times New Roman"/>
          <w:sz w:val="24"/>
          <w:szCs w:val="24"/>
          <w:vertAlign w:val="superscript"/>
        </w:rPr>
        <w:t>c</w:t>
      </w:r>
      <w:proofErr w:type="gramEnd"/>
      <w:r>
        <w:rPr>
          <w:rFonts w:ascii="Times New Roman" w:hAnsi="Times New Roman" w:cs="Times New Roman"/>
          <w:sz w:val="24"/>
          <w:szCs w:val="24"/>
        </w:rPr>
        <w:t xml:space="preserve"> </w:t>
      </w:r>
      <w:r w:rsidRPr="00AA4246">
        <w:rPr>
          <w:rFonts w:ascii="Times New Roman" w:hAnsi="Times New Roman" w:cs="Times New Roman"/>
          <w:sz w:val="24"/>
          <w:szCs w:val="24"/>
        </w:rPr>
        <w:t xml:space="preserve">The Children’s Burns Research Centre </w:t>
      </w:r>
    </w:p>
    <w:p w14:paraId="7563EF3D" w14:textId="235788F8" w:rsidR="000D3125" w:rsidRDefault="000D3125" w:rsidP="000D3125">
      <w:pPr>
        <w:spacing w:after="0" w:line="480" w:lineRule="auto"/>
        <w:ind w:firstLine="720"/>
        <w:jc w:val="center"/>
        <w:rPr>
          <w:rFonts w:ascii="Times New Roman" w:hAnsi="Times New Roman" w:cs="Times New Roman"/>
          <w:sz w:val="24"/>
          <w:szCs w:val="24"/>
        </w:rPr>
      </w:pPr>
      <w:proofErr w:type="gramStart"/>
      <w:r w:rsidRPr="000D3125">
        <w:rPr>
          <w:rFonts w:ascii="Times New Roman" w:hAnsi="Times New Roman" w:cs="Times New Roman"/>
          <w:sz w:val="24"/>
          <w:szCs w:val="24"/>
          <w:vertAlign w:val="superscript"/>
        </w:rPr>
        <w:t>d</w:t>
      </w:r>
      <w:proofErr w:type="gramEnd"/>
      <w:r>
        <w:rPr>
          <w:rFonts w:ascii="Times New Roman" w:hAnsi="Times New Roman" w:cs="Times New Roman"/>
          <w:sz w:val="24"/>
          <w:szCs w:val="24"/>
          <w:vertAlign w:val="superscript"/>
        </w:rPr>
        <w:t xml:space="preserve"> </w:t>
      </w:r>
      <w:r w:rsidRPr="00AA4246">
        <w:rPr>
          <w:rFonts w:ascii="Times New Roman" w:hAnsi="Times New Roman" w:cs="Times New Roman"/>
          <w:sz w:val="24"/>
          <w:szCs w:val="24"/>
        </w:rPr>
        <w:t>C</w:t>
      </w:r>
      <w:r>
        <w:rPr>
          <w:rFonts w:ascii="Times New Roman" w:hAnsi="Times New Roman" w:cs="Times New Roman"/>
          <w:sz w:val="24"/>
          <w:szCs w:val="24"/>
        </w:rPr>
        <w:t>entre for Appearance Research</w:t>
      </w:r>
    </w:p>
    <w:p w14:paraId="520EF9AC" w14:textId="702E4BF0" w:rsidR="000D3125" w:rsidRDefault="000D3125" w:rsidP="000D3125">
      <w:pPr>
        <w:spacing w:after="0" w:line="480" w:lineRule="auto"/>
        <w:ind w:firstLine="720"/>
        <w:jc w:val="center"/>
        <w:rPr>
          <w:rFonts w:ascii="Times New Roman" w:hAnsi="Times New Roman" w:cs="Times New Roman"/>
          <w:sz w:val="24"/>
          <w:szCs w:val="24"/>
        </w:rPr>
      </w:pPr>
      <w:proofErr w:type="gramStart"/>
      <w:r w:rsidRPr="000D3125">
        <w:rPr>
          <w:rFonts w:ascii="Times New Roman" w:hAnsi="Times New Roman" w:cs="Times New Roman"/>
          <w:sz w:val="24"/>
          <w:szCs w:val="24"/>
          <w:vertAlign w:val="superscript"/>
        </w:rPr>
        <w:t>e</w:t>
      </w:r>
      <w:proofErr w:type="gramEnd"/>
      <w:r>
        <w:rPr>
          <w:rFonts w:ascii="Times New Roman" w:hAnsi="Times New Roman" w:cs="Times New Roman"/>
          <w:sz w:val="24"/>
          <w:szCs w:val="24"/>
          <w:vertAlign w:val="superscript"/>
        </w:rPr>
        <w:t xml:space="preserve"> </w:t>
      </w:r>
      <w:r w:rsidRPr="00AA4246">
        <w:rPr>
          <w:rFonts w:ascii="Times New Roman" w:hAnsi="Times New Roman" w:cs="Times New Roman"/>
          <w:sz w:val="24"/>
          <w:szCs w:val="24"/>
        </w:rPr>
        <w:t>The Children’s Burns Research Centre,</w:t>
      </w:r>
      <w:r>
        <w:rPr>
          <w:rFonts w:ascii="Times New Roman" w:hAnsi="Times New Roman" w:cs="Times New Roman"/>
          <w:sz w:val="24"/>
          <w:szCs w:val="24"/>
        </w:rPr>
        <w:t xml:space="preserve"> </w:t>
      </w:r>
      <w:r w:rsidRPr="00AA4246">
        <w:rPr>
          <w:rFonts w:ascii="Times New Roman" w:hAnsi="Times New Roman" w:cs="Times New Roman"/>
          <w:sz w:val="24"/>
          <w:szCs w:val="24"/>
        </w:rPr>
        <w:t>University of the West of England, Bristol, UK</w:t>
      </w:r>
      <w:r w:rsidRPr="000D3125">
        <w:rPr>
          <w:rFonts w:ascii="Times New Roman" w:hAnsi="Times New Roman" w:cs="Times New Roman"/>
          <w:sz w:val="24"/>
          <w:szCs w:val="24"/>
        </w:rPr>
        <w:t xml:space="preserve"> </w:t>
      </w:r>
    </w:p>
    <w:p w14:paraId="78BFE729" w14:textId="436F1E4A" w:rsidR="004B12BF" w:rsidRPr="00AA4246" w:rsidRDefault="004B12BF" w:rsidP="000D3125">
      <w:pPr>
        <w:spacing w:after="0" w:line="480" w:lineRule="auto"/>
        <w:ind w:firstLine="720"/>
        <w:jc w:val="center"/>
        <w:rPr>
          <w:rFonts w:ascii="Times New Roman" w:hAnsi="Times New Roman" w:cs="Times New Roman"/>
          <w:sz w:val="24"/>
          <w:szCs w:val="24"/>
        </w:rPr>
      </w:pPr>
    </w:p>
    <w:p w14:paraId="75141976" w14:textId="77777777" w:rsidR="004B12BF" w:rsidRPr="00AA4246" w:rsidRDefault="004B12BF" w:rsidP="005E615A">
      <w:pPr>
        <w:spacing w:after="0" w:line="480" w:lineRule="auto"/>
        <w:ind w:firstLine="720"/>
        <w:rPr>
          <w:rFonts w:ascii="Times New Roman" w:hAnsi="Times New Roman" w:cs="Times New Roman"/>
          <w:sz w:val="24"/>
          <w:szCs w:val="24"/>
        </w:rPr>
      </w:pPr>
      <w:r w:rsidRPr="00AA4246">
        <w:rPr>
          <w:rFonts w:ascii="Times New Roman" w:hAnsi="Times New Roman" w:cs="Times New Roman"/>
          <w:sz w:val="24"/>
          <w:szCs w:val="24"/>
        </w:rPr>
        <w:t>Corresponding Author:</w:t>
      </w:r>
    </w:p>
    <w:p w14:paraId="1F21C7AB" w14:textId="77777777" w:rsidR="004B12BF" w:rsidRPr="00AA4246" w:rsidRDefault="004B12BF" w:rsidP="005E615A">
      <w:pPr>
        <w:spacing w:after="0" w:line="240" w:lineRule="auto"/>
        <w:ind w:firstLine="720"/>
        <w:rPr>
          <w:rFonts w:ascii="Times New Roman" w:hAnsi="Times New Roman" w:cs="Times New Roman"/>
          <w:sz w:val="24"/>
          <w:szCs w:val="24"/>
        </w:rPr>
      </w:pPr>
      <w:r w:rsidRPr="00AA4246">
        <w:rPr>
          <w:rFonts w:ascii="Times New Roman" w:hAnsi="Times New Roman" w:cs="Times New Roman"/>
          <w:sz w:val="24"/>
          <w:szCs w:val="24"/>
        </w:rPr>
        <w:t>John Lawrence</w:t>
      </w:r>
    </w:p>
    <w:p w14:paraId="6DF5B213" w14:textId="77777777" w:rsidR="004B12BF" w:rsidRDefault="004B12BF" w:rsidP="005E615A">
      <w:pPr>
        <w:spacing w:after="0" w:line="240" w:lineRule="auto"/>
        <w:ind w:firstLine="720"/>
        <w:rPr>
          <w:rFonts w:ascii="Times New Roman" w:hAnsi="Times New Roman" w:cs="Times New Roman"/>
          <w:sz w:val="24"/>
          <w:szCs w:val="24"/>
        </w:rPr>
      </w:pPr>
      <w:r w:rsidRPr="00AA4246">
        <w:rPr>
          <w:rFonts w:ascii="Times New Roman" w:hAnsi="Times New Roman" w:cs="Times New Roman"/>
          <w:sz w:val="24"/>
          <w:szCs w:val="24"/>
        </w:rPr>
        <w:t>Psychology Department (4S-108)</w:t>
      </w:r>
    </w:p>
    <w:p w14:paraId="7580DC7B" w14:textId="6B974C0C" w:rsidR="0066619F" w:rsidRPr="00AA4246" w:rsidRDefault="0066619F" w:rsidP="005E615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College of Staten Island</w:t>
      </w:r>
    </w:p>
    <w:p w14:paraId="05BD83A2" w14:textId="77777777" w:rsidR="004B12BF" w:rsidRPr="00AA4246" w:rsidRDefault="004B12BF" w:rsidP="005E615A">
      <w:pPr>
        <w:spacing w:after="0" w:line="240" w:lineRule="auto"/>
        <w:ind w:firstLine="720"/>
        <w:rPr>
          <w:rFonts w:ascii="Times New Roman" w:hAnsi="Times New Roman" w:cs="Times New Roman"/>
          <w:sz w:val="24"/>
          <w:szCs w:val="24"/>
        </w:rPr>
      </w:pPr>
      <w:r w:rsidRPr="00AA4246">
        <w:rPr>
          <w:rFonts w:ascii="Times New Roman" w:hAnsi="Times New Roman" w:cs="Times New Roman"/>
          <w:sz w:val="24"/>
          <w:szCs w:val="24"/>
        </w:rPr>
        <w:t xml:space="preserve">4800 Victory Blvd. </w:t>
      </w:r>
    </w:p>
    <w:p w14:paraId="526F93B9" w14:textId="77777777" w:rsidR="004B12BF" w:rsidRPr="00AA4246" w:rsidRDefault="004B12BF" w:rsidP="005E615A">
      <w:pPr>
        <w:spacing w:after="0" w:line="240" w:lineRule="auto"/>
        <w:ind w:firstLine="720"/>
        <w:rPr>
          <w:rFonts w:ascii="Times New Roman" w:hAnsi="Times New Roman" w:cs="Times New Roman"/>
          <w:sz w:val="24"/>
          <w:szCs w:val="24"/>
        </w:rPr>
      </w:pPr>
      <w:r w:rsidRPr="00AA4246">
        <w:rPr>
          <w:rFonts w:ascii="Times New Roman" w:hAnsi="Times New Roman" w:cs="Times New Roman"/>
          <w:sz w:val="24"/>
          <w:szCs w:val="24"/>
        </w:rPr>
        <w:t>Staten Island, NY 10314</w:t>
      </w:r>
    </w:p>
    <w:p w14:paraId="1D83110D" w14:textId="77777777" w:rsidR="004B12BF" w:rsidRPr="00AA4246" w:rsidRDefault="004B12BF" w:rsidP="005E615A">
      <w:pPr>
        <w:spacing w:after="0" w:line="240" w:lineRule="auto"/>
        <w:ind w:firstLine="720"/>
        <w:rPr>
          <w:rFonts w:ascii="Times New Roman" w:hAnsi="Times New Roman" w:cs="Times New Roman"/>
          <w:sz w:val="24"/>
          <w:szCs w:val="24"/>
        </w:rPr>
      </w:pPr>
      <w:r w:rsidRPr="00AA4246">
        <w:rPr>
          <w:rFonts w:ascii="Times New Roman" w:hAnsi="Times New Roman" w:cs="Times New Roman"/>
          <w:sz w:val="24"/>
          <w:szCs w:val="24"/>
        </w:rPr>
        <w:t>Phone: 718-982-4136</w:t>
      </w:r>
    </w:p>
    <w:p w14:paraId="4831E854" w14:textId="77777777" w:rsidR="004B12BF" w:rsidRPr="00AA4246" w:rsidRDefault="004B12BF" w:rsidP="005E615A">
      <w:pPr>
        <w:spacing w:after="0" w:line="240" w:lineRule="auto"/>
        <w:ind w:firstLine="720"/>
        <w:rPr>
          <w:rFonts w:ascii="Times New Roman" w:hAnsi="Times New Roman" w:cs="Times New Roman"/>
          <w:sz w:val="24"/>
          <w:szCs w:val="24"/>
        </w:rPr>
      </w:pPr>
      <w:r w:rsidRPr="00AA4246">
        <w:rPr>
          <w:rFonts w:ascii="Times New Roman" w:hAnsi="Times New Roman" w:cs="Times New Roman"/>
          <w:sz w:val="24"/>
          <w:szCs w:val="24"/>
        </w:rPr>
        <w:t>Fax: 718-982-4114</w:t>
      </w:r>
    </w:p>
    <w:p w14:paraId="3DAAB8BB" w14:textId="77777777" w:rsidR="004B12BF" w:rsidRPr="00AA4246" w:rsidRDefault="004B12BF" w:rsidP="005E615A">
      <w:pPr>
        <w:spacing w:after="0" w:line="240" w:lineRule="auto"/>
        <w:ind w:firstLine="720"/>
        <w:rPr>
          <w:rFonts w:ascii="Times New Roman" w:hAnsi="Times New Roman" w:cs="Times New Roman"/>
          <w:sz w:val="24"/>
          <w:szCs w:val="24"/>
        </w:rPr>
      </w:pPr>
      <w:r w:rsidRPr="00AA4246">
        <w:rPr>
          <w:rFonts w:ascii="Times New Roman" w:hAnsi="Times New Roman" w:cs="Times New Roman"/>
          <w:sz w:val="24"/>
          <w:szCs w:val="24"/>
        </w:rPr>
        <w:t>john.lawrence@csi.cuny.edu</w:t>
      </w:r>
    </w:p>
    <w:p w14:paraId="597DAC15" w14:textId="77777777" w:rsidR="004B12BF" w:rsidRPr="00AA4246" w:rsidRDefault="004B12BF" w:rsidP="005E615A">
      <w:pPr>
        <w:spacing w:after="0" w:line="240" w:lineRule="auto"/>
        <w:ind w:firstLine="720"/>
        <w:rPr>
          <w:rFonts w:ascii="Times New Roman" w:hAnsi="Times New Roman" w:cs="Times New Roman"/>
          <w:sz w:val="24"/>
          <w:szCs w:val="24"/>
        </w:rPr>
      </w:pPr>
    </w:p>
    <w:p w14:paraId="453F8CC7" w14:textId="77777777" w:rsidR="004B12BF" w:rsidRPr="00AA4246" w:rsidRDefault="004B12BF" w:rsidP="005E615A">
      <w:pPr>
        <w:spacing w:after="0" w:line="240" w:lineRule="auto"/>
        <w:ind w:firstLine="720"/>
        <w:rPr>
          <w:rFonts w:ascii="Times New Roman" w:hAnsi="Times New Roman" w:cs="Times New Roman"/>
          <w:sz w:val="24"/>
          <w:szCs w:val="24"/>
        </w:rPr>
      </w:pPr>
      <w:r w:rsidRPr="00AA4246">
        <w:rPr>
          <w:rFonts w:ascii="Times New Roman" w:hAnsi="Times New Roman" w:cs="Times New Roman"/>
          <w:sz w:val="24"/>
          <w:szCs w:val="24"/>
        </w:rPr>
        <w:t>Support for this project was provided by a PSC-CUNY Award, jointly funded by The Professional Staff Congress and The City University of New York.  The Children’s Burns Research Centre, part of the Burns Collective, is a Healing Foundation initiative with additional funding from the Vocational Training Charitable Trust (VTCT) and the Welsh Assembly.  The views expressed are those of the authors, and not necessarily those of the Healing Foundation or other funding bodies.</w:t>
      </w:r>
    </w:p>
    <w:p w14:paraId="32087E64" w14:textId="77777777" w:rsidR="004B12BF" w:rsidRPr="00AA4246" w:rsidRDefault="004B12BF" w:rsidP="005E615A">
      <w:pPr>
        <w:spacing w:after="0" w:line="240" w:lineRule="auto"/>
        <w:ind w:firstLine="720"/>
        <w:rPr>
          <w:rFonts w:ascii="Times New Roman" w:hAnsi="Times New Roman" w:cs="Times New Roman"/>
          <w:sz w:val="24"/>
          <w:szCs w:val="24"/>
        </w:rPr>
      </w:pPr>
    </w:p>
    <w:p w14:paraId="0AE5A2D7" w14:textId="77777777" w:rsidR="004B12BF" w:rsidRPr="00AA4246" w:rsidRDefault="004B12BF" w:rsidP="005E615A">
      <w:pPr>
        <w:spacing w:after="0" w:line="240" w:lineRule="auto"/>
        <w:ind w:firstLine="720"/>
        <w:rPr>
          <w:rFonts w:ascii="Times New Roman" w:hAnsi="Times New Roman" w:cs="Times New Roman"/>
          <w:sz w:val="24"/>
          <w:szCs w:val="24"/>
        </w:rPr>
      </w:pPr>
      <w:r w:rsidRPr="00AA4246">
        <w:rPr>
          <w:rFonts w:ascii="Times New Roman" w:hAnsi="Times New Roman" w:cs="Times New Roman"/>
          <w:sz w:val="24"/>
          <w:szCs w:val="24"/>
        </w:rPr>
        <w:t xml:space="preserve">We have no conflict of interest to declare. </w:t>
      </w:r>
    </w:p>
    <w:p w14:paraId="26A4C3C9" w14:textId="77777777" w:rsidR="004B12BF" w:rsidRPr="00AA4246" w:rsidRDefault="004B12BF" w:rsidP="005E615A">
      <w:pPr>
        <w:spacing w:after="0" w:line="240" w:lineRule="auto"/>
        <w:ind w:firstLine="720"/>
        <w:rPr>
          <w:rFonts w:ascii="Times New Roman" w:hAnsi="Times New Roman" w:cs="Times New Roman"/>
          <w:sz w:val="24"/>
          <w:szCs w:val="24"/>
        </w:rPr>
      </w:pPr>
    </w:p>
    <w:p w14:paraId="19F7B9E8" w14:textId="77777777" w:rsidR="004B12BF" w:rsidRPr="00AA4246" w:rsidRDefault="004B12BF" w:rsidP="005E615A">
      <w:pPr>
        <w:spacing w:after="0" w:line="240" w:lineRule="auto"/>
        <w:ind w:firstLine="720"/>
        <w:rPr>
          <w:rFonts w:ascii="Times New Roman" w:hAnsi="Times New Roman" w:cs="Times New Roman"/>
          <w:sz w:val="24"/>
          <w:szCs w:val="24"/>
        </w:rPr>
      </w:pPr>
    </w:p>
    <w:p w14:paraId="4FA3C27C" w14:textId="77777777" w:rsidR="004B12BF" w:rsidRPr="00AA4246" w:rsidRDefault="004B12BF" w:rsidP="005E615A">
      <w:pPr>
        <w:spacing w:after="0" w:line="480" w:lineRule="auto"/>
        <w:ind w:firstLine="720"/>
        <w:rPr>
          <w:rFonts w:ascii="Times New Roman" w:hAnsi="Times New Roman" w:cs="Times New Roman"/>
          <w:sz w:val="24"/>
          <w:szCs w:val="24"/>
        </w:rPr>
      </w:pPr>
    </w:p>
    <w:p w14:paraId="5868FAA5" w14:textId="77777777" w:rsidR="004B12BF" w:rsidRPr="00AA4246" w:rsidRDefault="004B12BF" w:rsidP="005E615A">
      <w:pPr>
        <w:spacing w:after="0" w:line="480" w:lineRule="auto"/>
        <w:ind w:firstLine="720"/>
        <w:rPr>
          <w:rFonts w:ascii="Times New Roman" w:hAnsi="Times New Roman" w:cs="Times New Roman"/>
          <w:sz w:val="24"/>
          <w:szCs w:val="24"/>
        </w:rPr>
      </w:pPr>
    </w:p>
    <w:p w14:paraId="4E645F7C" w14:textId="77777777" w:rsidR="004B12BF" w:rsidRPr="00AA4246" w:rsidRDefault="004B12BF" w:rsidP="000811D8">
      <w:pPr>
        <w:spacing w:after="0" w:line="480" w:lineRule="auto"/>
        <w:rPr>
          <w:rFonts w:ascii="Times New Roman" w:hAnsi="Times New Roman" w:cs="Times New Roman"/>
          <w:sz w:val="24"/>
          <w:szCs w:val="24"/>
        </w:rPr>
      </w:pPr>
    </w:p>
    <w:p w14:paraId="7BB00630" w14:textId="77777777" w:rsidR="004B12BF" w:rsidRPr="00AA4246" w:rsidRDefault="004B12BF" w:rsidP="005E615A">
      <w:pPr>
        <w:spacing w:after="0" w:line="480" w:lineRule="auto"/>
        <w:ind w:firstLine="720"/>
        <w:rPr>
          <w:rFonts w:ascii="Times New Roman" w:hAnsi="Times New Roman" w:cs="Times New Roman"/>
          <w:sz w:val="24"/>
          <w:szCs w:val="24"/>
        </w:rPr>
      </w:pPr>
    </w:p>
    <w:p w14:paraId="2AEA6017" w14:textId="77777777" w:rsidR="004B12BF" w:rsidRPr="00AA4246" w:rsidRDefault="004B12BF" w:rsidP="005E615A">
      <w:pPr>
        <w:spacing w:after="0" w:line="480" w:lineRule="auto"/>
        <w:ind w:firstLine="720"/>
        <w:rPr>
          <w:rFonts w:ascii="Times New Roman" w:hAnsi="Times New Roman" w:cs="Times New Roman"/>
          <w:sz w:val="24"/>
          <w:szCs w:val="24"/>
        </w:rPr>
      </w:pPr>
    </w:p>
    <w:p w14:paraId="7C75278C" w14:textId="77777777" w:rsidR="004B12BF" w:rsidRPr="00AA4246" w:rsidRDefault="004B12BF" w:rsidP="005E615A">
      <w:pPr>
        <w:spacing w:after="0" w:line="480" w:lineRule="auto"/>
        <w:ind w:firstLine="720"/>
        <w:rPr>
          <w:rFonts w:ascii="Times New Roman" w:hAnsi="Times New Roman" w:cs="Times New Roman"/>
          <w:sz w:val="24"/>
          <w:szCs w:val="24"/>
        </w:rPr>
      </w:pPr>
    </w:p>
    <w:p w14:paraId="357B13DB" w14:textId="77777777" w:rsidR="004B12BF" w:rsidRPr="00AA4246" w:rsidRDefault="004B12BF" w:rsidP="005E615A">
      <w:pPr>
        <w:spacing w:after="0" w:line="480" w:lineRule="auto"/>
        <w:jc w:val="center"/>
        <w:rPr>
          <w:rFonts w:ascii="Times New Roman" w:hAnsi="Times New Roman" w:cs="Times New Roman"/>
          <w:sz w:val="24"/>
          <w:szCs w:val="24"/>
        </w:rPr>
      </w:pPr>
      <w:r w:rsidRPr="00AA4246">
        <w:rPr>
          <w:rFonts w:ascii="Times New Roman" w:hAnsi="Times New Roman" w:cs="Times New Roman"/>
          <w:sz w:val="24"/>
          <w:szCs w:val="24"/>
        </w:rPr>
        <w:t>A Survey of Burn Professionals Regarding the Mental Health Services Available to Burn Survivors in the United States and United Kingdom</w:t>
      </w:r>
    </w:p>
    <w:p w14:paraId="4DB584E9" w14:textId="77777777" w:rsidR="004B12BF" w:rsidRPr="00AA4246" w:rsidRDefault="004B12BF" w:rsidP="005E615A">
      <w:pPr>
        <w:spacing w:after="0" w:line="480" w:lineRule="auto"/>
        <w:ind w:firstLine="720"/>
        <w:rPr>
          <w:rFonts w:ascii="Times New Roman" w:hAnsi="Times New Roman" w:cs="Times New Roman"/>
          <w:sz w:val="24"/>
          <w:szCs w:val="24"/>
        </w:rPr>
      </w:pPr>
    </w:p>
    <w:p w14:paraId="47B8BC01" w14:textId="77777777" w:rsidR="004B12BF" w:rsidRPr="00AA4246" w:rsidRDefault="004B12BF" w:rsidP="005E615A">
      <w:pPr>
        <w:spacing w:after="0" w:line="480" w:lineRule="auto"/>
        <w:ind w:firstLine="720"/>
        <w:rPr>
          <w:rFonts w:ascii="Times New Roman" w:hAnsi="Times New Roman" w:cs="Times New Roman"/>
          <w:sz w:val="24"/>
          <w:szCs w:val="24"/>
        </w:rPr>
      </w:pPr>
    </w:p>
    <w:p w14:paraId="151158A5" w14:textId="77777777" w:rsidR="004B12BF" w:rsidRPr="00AA4246" w:rsidRDefault="004B12BF" w:rsidP="005E615A">
      <w:pPr>
        <w:spacing w:after="0" w:line="480" w:lineRule="auto"/>
        <w:ind w:firstLine="720"/>
        <w:jc w:val="center"/>
        <w:rPr>
          <w:rFonts w:ascii="Times New Roman" w:hAnsi="Times New Roman" w:cs="Times New Roman"/>
          <w:sz w:val="24"/>
          <w:szCs w:val="24"/>
        </w:rPr>
      </w:pPr>
    </w:p>
    <w:p w14:paraId="55826318" w14:textId="77777777" w:rsidR="004B12BF" w:rsidRPr="00AA4246" w:rsidRDefault="004B12BF" w:rsidP="005E615A">
      <w:pPr>
        <w:spacing w:after="0" w:line="480" w:lineRule="auto"/>
        <w:ind w:firstLine="720"/>
        <w:jc w:val="center"/>
        <w:rPr>
          <w:rFonts w:ascii="Times New Roman" w:hAnsi="Times New Roman" w:cs="Times New Roman"/>
          <w:sz w:val="24"/>
          <w:szCs w:val="24"/>
        </w:rPr>
      </w:pPr>
    </w:p>
    <w:p w14:paraId="06206F8E" w14:textId="77777777" w:rsidR="004B12BF" w:rsidRPr="00AA4246" w:rsidRDefault="004B12BF" w:rsidP="005E615A">
      <w:pPr>
        <w:spacing w:after="0" w:line="480" w:lineRule="auto"/>
        <w:ind w:firstLine="720"/>
        <w:jc w:val="center"/>
        <w:rPr>
          <w:rFonts w:ascii="Times New Roman" w:hAnsi="Times New Roman" w:cs="Times New Roman"/>
          <w:sz w:val="24"/>
          <w:szCs w:val="24"/>
        </w:rPr>
      </w:pPr>
    </w:p>
    <w:p w14:paraId="25645A47" w14:textId="77777777" w:rsidR="004B12BF" w:rsidRPr="00AA4246" w:rsidRDefault="004B12BF" w:rsidP="005E615A">
      <w:pPr>
        <w:spacing w:after="0" w:line="480" w:lineRule="auto"/>
        <w:ind w:firstLine="720"/>
        <w:jc w:val="center"/>
        <w:rPr>
          <w:rFonts w:ascii="Times New Roman" w:hAnsi="Times New Roman" w:cs="Times New Roman"/>
          <w:sz w:val="24"/>
          <w:szCs w:val="24"/>
        </w:rPr>
      </w:pPr>
    </w:p>
    <w:p w14:paraId="15E81868" w14:textId="77777777" w:rsidR="004B12BF" w:rsidRPr="00AA4246" w:rsidRDefault="004B12BF" w:rsidP="005E615A">
      <w:pPr>
        <w:spacing w:after="0" w:line="480" w:lineRule="auto"/>
        <w:ind w:firstLine="720"/>
        <w:jc w:val="center"/>
        <w:rPr>
          <w:rFonts w:ascii="Times New Roman" w:hAnsi="Times New Roman" w:cs="Times New Roman"/>
          <w:sz w:val="24"/>
          <w:szCs w:val="24"/>
        </w:rPr>
      </w:pPr>
    </w:p>
    <w:p w14:paraId="03FD139E" w14:textId="77777777" w:rsidR="004B12BF" w:rsidRPr="00AA4246" w:rsidRDefault="004B12BF" w:rsidP="005E615A">
      <w:pPr>
        <w:spacing w:after="0" w:line="480" w:lineRule="auto"/>
        <w:ind w:firstLine="720"/>
        <w:jc w:val="center"/>
        <w:rPr>
          <w:rFonts w:ascii="Times New Roman" w:hAnsi="Times New Roman" w:cs="Times New Roman"/>
          <w:sz w:val="24"/>
          <w:szCs w:val="24"/>
        </w:rPr>
      </w:pPr>
    </w:p>
    <w:p w14:paraId="1EE652F7" w14:textId="77777777" w:rsidR="004B12BF" w:rsidRPr="00AA4246" w:rsidRDefault="004B12BF" w:rsidP="005E615A">
      <w:pPr>
        <w:spacing w:after="0" w:line="480" w:lineRule="auto"/>
        <w:ind w:firstLine="720"/>
        <w:jc w:val="center"/>
        <w:rPr>
          <w:rFonts w:ascii="Times New Roman" w:hAnsi="Times New Roman" w:cs="Times New Roman"/>
          <w:sz w:val="24"/>
          <w:szCs w:val="24"/>
        </w:rPr>
      </w:pPr>
    </w:p>
    <w:p w14:paraId="05099AE9" w14:textId="77777777" w:rsidR="004B12BF" w:rsidRPr="00AA4246" w:rsidRDefault="004B12BF" w:rsidP="005E615A">
      <w:pPr>
        <w:spacing w:after="0" w:line="480" w:lineRule="auto"/>
        <w:ind w:firstLine="720"/>
        <w:jc w:val="center"/>
        <w:rPr>
          <w:rFonts w:ascii="Times New Roman" w:hAnsi="Times New Roman" w:cs="Times New Roman"/>
          <w:sz w:val="24"/>
          <w:szCs w:val="24"/>
        </w:rPr>
      </w:pPr>
    </w:p>
    <w:p w14:paraId="5C889391" w14:textId="77777777" w:rsidR="004B12BF" w:rsidRPr="00AA4246" w:rsidRDefault="004B12BF" w:rsidP="005E615A">
      <w:pPr>
        <w:spacing w:after="0" w:line="480" w:lineRule="auto"/>
        <w:ind w:firstLine="720"/>
        <w:jc w:val="center"/>
        <w:rPr>
          <w:rFonts w:ascii="Times New Roman" w:hAnsi="Times New Roman" w:cs="Times New Roman"/>
          <w:sz w:val="24"/>
          <w:szCs w:val="24"/>
        </w:rPr>
      </w:pPr>
    </w:p>
    <w:p w14:paraId="7E9200FB" w14:textId="77777777" w:rsidR="004B12BF" w:rsidRPr="00AA4246" w:rsidRDefault="004B12BF" w:rsidP="005E615A">
      <w:pPr>
        <w:spacing w:after="0" w:line="480" w:lineRule="auto"/>
        <w:ind w:firstLine="720"/>
        <w:jc w:val="center"/>
        <w:rPr>
          <w:rFonts w:ascii="Times New Roman" w:hAnsi="Times New Roman" w:cs="Times New Roman"/>
          <w:sz w:val="24"/>
          <w:szCs w:val="24"/>
        </w:rPr>
      </w:pPr>
    </w:p>
    <w:p w14:paraId="423C9F2F" w14:textId="77777777" w:rsidR="004B12BF" w:rsidRPr="00AA4246" w:rsidRDefault="004B12BF" w:rsidP="005E615A">
      <w:pPr>
        <w:spacing w:after="0" w:line="480" w:lineRule="auto"/>
        <w:ind w:firstLine="720"/>
        <w:jc w:val="center"/>
        <w:rPr>
          <w:rFonts w:ascii="Times New Roman" w:hAnsi="Times New Roman" w:cs="Times New Roman"/>
          <w:sz w:val="24"/>
          <w:szCs w:val="24"/>
        </w:rPr>
      </w:pPr>
    </w:p>
    <w:p w14:paraId="2AB3AD9C" w14:textId="77777777" w:rsidR="004B12BF" w:rsidRPr="00AA4246" w:rsidRDefault="004B12BF" w:rsidP="005E615A">
      <w:pPr>
        <w:spacing w:after="0" w:line="480" w:lineRule="auto"/>
        <w:ind w:firstLine="720"/>
        <w:jc w:val="center"/>
        <w:rPr>
          <w:rFonts w:ascii="Times New Roman" w:hAnsi="Times New Roman" w:cs="Times New Roman"/>
          <w:sz w:val="24"/>
          <w:szCs w:val="24"/>
        </w:rPr>
      </w:pPr>
    </w:p>
    <w:p w14:paraId="4A1803DA" w14:textId="77777777" w:rsidR="004B12BF" w:rsidRPr="00AA4246" w:rsidRDefault="004B12BF" w:rsidP="005E615A">
      <w:pPr>
        <w:spacing w:after="0" w:line="480" w:lineRule="auto"/>
        <w:ind w:firstLine="720"/>
        <w:jc w:val="center"/>
        <w:rPr>
          <w:rFonts w:ascii="Times New Roman" w:hAnsi="Times New Roman" w:cs="Times New Roman"/>
          <w:sz w:val="24"/>
          <w:szCs w:val="24"/>
        </w:rPr>
      </w:pPr>
    </w:p>
    <w:p w14:paraId="1658954B" w14:textId="77777777" w:rsidR="004B12BF" w:rsidRPr="00AA4246" w:rsidRDefault="004B12BF" w:rsidP="005E615A">
      <w:pPr>
        <w:spacing w:after="0" w:line="480" w:lineRule="auto"/>
        <w:ind w:firstLine="720"/>
        <w:jc w:val="center"/>
        <w:rPr>
          <w:rFonts w:ascii="Times New Roman" w:hAnsi="Times New Roman" w:cs="Times New Roman"/>
          <w:sz w:val="24"/>
          <w:szCs w:val="24"/>
        </w:rPr>
      </w:pPr>
      <w:r w:rsidRPr="00AA4246">
        <w:rPr>
          <w:rFonts w:ascii="Times New Roman" w:hAnsi="Times New Roman" w:cs="Times New Roman"/>
          <w:sz w:val="24"/>
          <w:szCs w:val="24"/>
        </w:rPr>
        <w:lastRenderedPageBreak/>
        <w:t>Abstract</w:t>
      </w:r>
    </w:p>
    <w:p w14:paraId="5F642294" w14:textId="77777777" w:rsidR="004B12BF" w:rsidRPr="00AA4246" w:rsidRDefault="004B12BF" w:rsidP="005E615A">
      <w:pPr>
        <w:spacing w:after="0" w:line="240" w:lineRule="auto"/>
        <w:rPr>
          <w:rFonts w:ascii="Times New Roman" w:hAnsi="Times New Roman" w:cs="Times New Roman"/>
          <w:sz w:val="24"/>
          <w:szCs w:val="24"/>
        </w:rPr>
      </w:pPr>
      <w:r w:rsidRPr="00AA4246">
        <w:rPr>
          <w:rFonts w:ascii="Times New Roman" w:hAnsi="Times New Roman" w:cs="Times New Roman"/>
          <w:sz w:val="24"/>
          <w:szCs w:val="24"/>
        </w:rPr>
        <w:t xml:space="preserve">This investigation surveyed burn health professionals in the UK and US </w:t>
      </w:r>
      <w:r w:rsidR="00AC3D32">
        <w:rPr>
          <w:rFonts w:ascii="Times New Roman" w:hAnsi="Times New Roman" w:cs="Times New Roman"/>
          <w:sz w:val="24"/>
          <w:szCs w:val="24"/>
        </w:rPr>
        <w:t xml:space="preserve">to investigate the </w:t>
      </w:r>
      <w:r w:rsidR="00AC3D32" w:rsidRPr="00AC3D32">
        <w:rPr>
          <w:rFonts w:ascii="Times New Roman" w:hAnsi="Times New Roman" w:cs="Times New Roman"/>
          <w:sz w:val="24"/>
          <w:szCs w:val="24"/>
        </w:rPr>
        <w:t>psychosocial issues facing burn survivors and the psychological services available to them through their burns service</w:t>
      </w:r>
      <w:r w:rsidR="00AC3D32">
        <w:rPr>
          <w:rFonts w:ascii="Times New Roman" w:hAnsi="Times New Roman" w:cs="Times New Roman"/>
          <w:sz w:val="24"/>
          <w:szCs w:val="24"/>
        </w:rPr>
        <w:t>.</w:t>
      </w:r>
      <w:r w:rsidR="00AC3D32" w:rsidRPr="00AC3D32">
        <w:rPr>
          <w:rFonts w:ascii="Times New Roman" w:hAnsi="Times New Roman" w:cs="Times New Roman"/>
          <w:sz w:val="24"/>
          <w:szCs w:val="24"/>
        </w:rPr>
        <w:t xml:space="preserve"> </w:t>
      </w:r>
    </w:p>
    <w:p w14:paraId="1F8F7AC8" w14:textId="77777777" w:rsidR="004B12BF" w:rsidRPr="00AA4246" w:rsidRDefault="004B12BF" w:rsidP="005E615A">
      <w:pPr>
        <w:spacing w:after="0" w:line="240" w:lineRule="auto"/>
        <w:rPr>
          <w:rFonts w:ascii="Times New Roman" w:hAnsi="Times New Roman" w:cs="Times New Roman"/>
          <w:b/>
          <w:sz w:val="24"/>
          <w:szCs w:val="24"/>
        </w:rPr>
      </w:pPr>
    </w:p>
    <w:p w14:paraId="5E661D87" w14:textId="77777777" w:rsidR="004B12BF" w:rsidRPr="00AA4246" w:rsidRDefault="004B12BF" w:rsidP="005E615A">
      <w:pPr>
        <w:spacing w:after="0" w:line="240" w:lineRule="auto"/>
        <w:rPr>
          <w:rFonts w:ascii="Times New Roman" w:hAnsi="Times New Roman" w:cs="Times New Roman"/>
          <w:sz w:val="24"/>
          <w:szCs w:val="24"/>
        </w:rPr>
      </w:pPr>
      <w:r w:rsidRPr="00AA4246">
        <w:rPr>
          <w:rFonts w:ascii="Times New Roman" w:hAnsi="Times New Roman" w:cs="Times New Roman"/>
          <w:b/>
          <w:sz w:val="24"/>
          <w:szCs w:val="24"/>
        </w:rPr>
        <w:t>Methods</w:t>
      </w:r>
      <w:r w:rsidRPr="00AA4246">
        <w:rPr>
          <w:rFonts w:ascii="Times New Roman" w:hAnsi="Times New Roman" w:cs="Times New Roman"/>
          <w:sz w:val="24"/>
          <w:szCs w:val="24"/>
        </w:rPr>
        <w:t xml:space="preserve"> </w:t>
      </w:r>
    </w:p>
    <w:p w14:paraId="0E8799D7" w14:textId="77777777" w:rsidR="004B12BF" w:rsidRPr="00AA4246" w:rsidRDefault="004B12BF" w:rsidP="005E615A">
      <w:pPr>
        <w:spacing w:after="0" w:line="240" w:lineRule="auto"/>
        <w:rPr>
          <w:rFonts w:ascii="Times New Roman" w:hAnsi="Times New Roman" w:cs="Times New Roman"/>
          <w:sz w:val="24"/>
          <w:szCs w:val="24"/>
        </w:rPr>
      </w:pPr>
    </w:p>
    <w:p w14:paraId="03257FC3" w14:textId="77777777" w:rsidR="004B12BF" w:rsidRPr="00AA4246" w:rsidRDefault="004B12BF" w:rsidP="005E615A">
      <w:pPr>
        <w:spacing w:after="0" w:line="240" w:lineRule="auto"/>
        <w:rPr>
          <w:rFonts w:ascii="Times New Roman" w:hAnsi="Times New Roman" w:cs="Times New Roman"/>
          <w:sz w:val="24"/>
          <w:szCs w:val="24"/>
        </w:rPr>
      </w:pPr>
      <w:r w:rsidRPr="00AA4246">
        <w:rPr>
          <w:rFonts w:ascii="Times New Roman" w:hAnsi="Times New Roman" w:cs="Times New Roman"/>
          <w:sz w:val="24"/>
          <w:szCs w:val="24"/>
        </w:rPr>
        <w:t>One hundred and sixty six burn care professionals (132 from the United States and 34 from the United Kingdom) from 76 different hospitals (60 in the U.S.</w:t>
      </w:r>
      <w:r w:rsidR="00AC3D32">
        <w:rPr>
          <w:rFonts w:ascii="Times New Roman" w:hAnsi="Times New Roman" w:cs="Times New Roman"/>
          <w:sz w:val="24"/>
          <w:szCs w:val="24"/>
        </w:rPr>
        <w:t xml:space="preserve"> and 16 in the U.K.) completed an online survey</w:t>
      </w:r>
      <w:r w:rsidRPr="00AA4246">
        <w:rPr>
          <w:rFonts w:ascii="Times New Roman" w:hAnsi="Times New Roman" w:cs="Times New Roman"/>
          <w:sz w:val="24"/>
          <w:szCs w:val="24"/>
        </w:rPr>
        <w:t xml:space="preserve">. Mental health practitioners (MHPs) answered questions regarding their psychotherapy practice with burn survivors.  </w:t>
      </w:r>
    </w:p>
    <w:p w14:paraId="50A30739" w14:textId="77777777" w:rsidR="004B12BF" w:rsidRPr="00AA4246" w:rsidRDefault="004B12BF" w:rsidP="005E615A">
      <w:pPr>
        <w:spacing w:after="0" w:line="240" w:lineRule="auto"/>
        <w:rPr>
          <w:rFonts w:ascii="Times New Roman" w:hAnsi="Times New Roman" w:cs="Times New Roman"/>
          <w:b/>
          <w:sz w:val="24"/>
          <w:szCs w:val="24"/>
        </w:rPr>
      </w:pPr>
    </w:p>
    <w:p w14:paraId="1958F612" w14:textId="77777777" w:rsidR="004B12BF" w:rsidRPr="00AA4246" w:rsidRDefault="004B12BF" w:rsidP="005E615A">
      <w:pPr>
        <w:spacing w:after="0" w:line="240" w:lineRule="auto"/>
        <w:rPr>
          <w:rFonts w:ascii="Times New Roman" w:hAnsi="Times New Roman" w:cs="Times New Roman"/>
          <w:sz w:val="24"/>
          <w:szCs w:val="24"/>
        </w:rPr>
      </w:pPr>
      <w:r w:rsidRPr="00AA4246">
        <w:rPr>
          <w:rFonts w:ascii="Times New Roman" w:hAnsi="Times New Roman" w:cs="Times New Roman"/>
          <w:b/>
          <w:sz w:val="24"/>
          <w:szCs w:val="24"/>
        </w:rPr>
        <w:t>Results</w:t>
      </w:r>
    </w:p>
    <w:p w14:paraId="04E4CB49" w14:textId="77777777" w:rsidR="004B12BF" w:rsidRPr="00AA4246" w:rsidRDefault="004B12BF" w:rsidP="005E615A">
      <w:pPr>
        <w:spacing w:after="0" w:line="240" w:lineRule="auto"/>
        <w:rPr>
          <w:rFonts w:ascii="Times New Roman" w:hAnsi="Times New Roman" w:cs="Times New Roman"/>
          <w:sz w:val="24"/>
          <w:szCs w:val="24"/>
        </w:rPr>
      </w:pPr>
    </w:p>
    <w:p w14:paraId="58577294" w14:textId="4BD3CC79" w:rsidR="004B12BF" w:rsidRPr="00AA4246" w:rsidRDefault="004B12BF" w:rsidP="005E615A">
      <w:pPr>
        <w:spacing w:after="0" w:line="240" w:lineRule="auto"/>
        <w:rPr>
          <w:rFonts w:ascii="Times New Roman" w:hAnsi="Times New Roman" w:cs="Times New Roman"/>
          <w:sz w:val="24"/>
          <w:szCs w:val="24"/>
        </w:rPr>
      </w:pPr>
      <w:r w:rsidRPr="00AA4246">
        <w:rPr>
          <w:rFonts w:ascii="Times New Roman" w:hAnsi="Times New Roman" w:cs="Times New Roman"/>
          <w:sz w:val="24"/>
          <w:szCs w:val="24"/>
        </w:rPr>
        <w:t>Respondents reported that psychosocial issues are common among burn survivors. Bu</w:t>
      </w:r>
      <w:r w:rsidR="004301DE">
        <w:rPr>
          <w:rFonts w:ascii="Times New Roman" w:hAnsi="Times New Roman" w:cs="Times New Roman"/>
          <w:sz w:val="24"/>
          <w:szCs w:val="24"/>
        </w:rPr>
        <w:t>rn</w:t>
      </w:r>
      <w:r w:rsidRPr="00AA4246">
        <w:rPr>
          <w:rFonts w:ascii="Times New Roman" w:hAnsi="Times New Roman" w:cs="Times New Roman"/>
          <w:sz w:val="24"/>
          <w:szCs w:val="24"/>
        </w:rPr>
        <w:t xml:space="preserve"> teams in the UK were more likely than those in the US to include psychologists, but social workers were more common in the US. Participants reported that routine screening for psychosocial issues was more common in the UK than the US, and indicated it was easier for burn survivors to access mental health care after discharge in the UK. Burn services in both countries routinely referred burn survivors to support organizations such as the Phoenix Society or Changing Faces. The preferred mental health treatment modality in the UK was psychotherapy without medications. Reported psychotropic medications use was more common in the US. MHPs had two primary orientations</w:t>
      </w:r>
      <w:r w:rsidR="00CB2F9E">
        <w:rPr>
          <w:rFonts w:ascii="Times New Roman" w:hAnsi="Times New Roman" w:cs="Times New Roman"/>
          <w:sz w:val="24"/>
          <w:szCs w:val="24"/>
        </w:rPr>
        <w:t xml:space="preserve"> </w:t>
      </w:r>
      <w:r w:rsidRPr="00AA4246">
        <w:rPr>
          <w:rFonts w:ascii="Times New Roman" w:hAnsi="Times New Roman" w:cs="Times New Roman"/>
          <w:sz w:val="24"/>
          <w:szCs w:val="24"/>
        </w:rPr>
        <w:t xml:space="preserve">- eclectic and cognitive behavioral therapy. Among MHPs there was a modest tendency to favor evidence-based interventions. </w:t>
      </w:r>
    </w:p>
    <w:p w14:paraId="2DD38769" w14:textId="77777777" w:rsidR="004B12BF" w:rsidRPr="00AA4246" w:rsidRDefault="004B12BF" w:rsidP="005E615A">
      <w:pPr>
        <w:spacing w:after="0" w:line="240" w:lineRule="auto"/>
        <w:rPr>
          <w:rFonts w:ascii="Times New Roman" w:hAnsi="Times New Roman" w:cs="Times New Roman"/>
          <w:b/>
          <w:sz w:val="24"/>
          <w:szCs w:val="24"/>
        </w:rPr>
      </w:pPr>
    </w:p>
    <w:p w14:paraId="26FE9359" w14:textId="77777777" w:rsidR="004B12BF" w:rsidRPr="00AA4246" w:rsidRDefault="004B12BF" w:rsidP="005E615A">
      <w:pPr>
        <w:spacing w:after="0" w:line="240" w:lineRule="auto"/>
        <w:rPr>
          <w:rFonts w:ascii="Times New Roman" w:hAnsi="Times New Roman" w:cs="Times New Roman"/>
          <w:sz w:val="24"/>
          <w:szCs w:val="24"/>
        </w:rPr>
      </w:pPr>
      <w:r w:rsidRPr="00AA4246">
        <w:rPr>
          <w:rFonts w:ascii="Times New Roman" w:hAnsi="Times New Roman" w:cs="Times New Roman"/>
          <w:b/>
          <w:sz w:val="24"/>
          <w:szCs w:val="24"/>
        </w:rPr>
        <w:t>Discussion</w:t>
      </w:r>
      <w:r w:rsidRPr="00AA4246">
        <w:rPr>
          <w:rFonts w:ascii="Times New Roman" w:hAnsi="Times New Roman" w:cs="Times New Roman"/>
          <w:sz w:val="24"/>
          <w:szCs w:val="24"/>
        </w:rPr>
        <w:t xml:space="preserve"> </w:t>
      </w:r>
    </w:p>
    <w:p w14:paraId="0F678CC2" w14:textId="77777777" w:rsidR="004B12BF" w:rsidRPr="00AA4246" w:rsidRDefault="004B12BF" w:rsidP="005E615A">
      <w:pPr>
        <w:spacing w:after="0" w:line="240" w:lineRule="auto"/>
        <w:rPr>
          <w:rFonts w:ascii="Times New Roman" w:hAnsi="Times New Roman" w:cs="Times New Roman"/>
          <w:sz w:val="24"/>
          <w:szCs w:val="24"/>
        </w:rPr>
      </w:pPr>
    </w:p>
    <w:p w14:paraId="128FB6A3" w14:textId="77777777" w:rsidR="004B12BF" w:rsidRPr="00AA4246" w:rsidRDefault="004B12BF" w:rsidP="005E615A">
      <w:pPr>
        <w:spacing w:after="0" w:line="240" w:lineRule="auto"/>
        <w:rPr>
          <w:rFonts w:ascii="Times New Roman" w:hAnsi="Times New Roman" w:cs="Times New Roman"/>
          <w:sz w:val="24"/>
          <w:szCs w:val="24"/>
        </w:rPr>
      </w:pPr>
      <w:r w:rsidRPr="00AA4246">
        <w:rPr>
          <w:rFonts w:ascii="Times New Roman" w:hAnsi="Times New Roman" w:cs="Times New Roman"/>
          <w:sz w:val="24"/>
          <w:szCs w:val="24"/>
        </w:rPr>
        <w:t xml:space="preserve">The provision of mental health services varies between these two countries.  Creating international standards for assessing and treating psychosocial complications of burns could facilitate the improvement of burn mental health services. </w:t>
      </w:r>
    </w:p>
    <w:p w14:paraId="2E5E3B9F" w14:textId="77777777" w:rsidR="004B12BF" w:rsidRPr="00AA4246" w:rsidRDefault="004B12BF" w:rsidP="005E615A">
      <w:pPr>
        <w:spacing w:after="0" w:line="240" w:lineRule="auto"/>
        <w:jc w:val="center"/>
        <w:rPr>
          <w:rFonts w:ascii="Times New Roman" w:hAnsi="Times New Roman" w:cs="Times New Roman"/>
          <w:i/>
          <w:sz w:val="24"/>
          <w:szCs w:val="24"/>
        </w:rPr>
      </w:pPr>
    </w:p>
    <w:p w14:paraId="70220346" w14:textId="77777777" w:rsidR="004B12BF" w:rsidRPr="002B517E" w:rsidRDefault="004B12BF" w:rsidP="005E615A">
      <w:pPr>
        <w:spacing w:after="0" w:line="240" w:lineRule="auto"/>
        <w:jc w:val="center"/>
        <w:rPr>
          <w:rFonts w:ascii="Times New Roman" w:hAnsi="Times New Roman" w:cs="Times New Roman"/>
          <w:sz w:val="24"/>
          <w:szCs w:val="24"/>
        </w:rPr>
      </w:pPr>
    </w:p>
    <w:p w14:paraId="63E47D54" w14:textId="54CA9298" w:rsidR="004B12BF" w:rsidRPr="00AA4246" w:rsidRDefault="004B12BF" w:rsidP="003719A3">
      <w:pPr>
        <w:spacing w:after="0" w:line="240" w:lineRule="auto"/>
        <w:rPr>
          <w:rFonts w:ascii="Times New Roman" w:hAnsi="Times New Roman" w:cs="Times New Roman"/>
          <w:i/>
          <w:sz w:val="24"/>
          <w:szCs w:val="24"/>
        </w:rPr>
      </w:pPr>
      <w:r w:rsidRPr="00AA4246">
        <w:rPr>
          <w:rFonts w:ascii="Times New Roman" w:hAnsi="Times New Roman" w:cs="Times New Roman"/>
          <w:i/>
          <w:sz w:val="24"/>
          <w:szCs w:val="24"/>
        </w:rPr>
        <w:t xml:space="preserve">Keywords: </w:t>
      </w:r>
      <w:r w:rsidRPr="00AA4246">
        <w:rPr>
          <w:rFonts w:ascii="Times New Roman" w:hAnsi="Times New Roman" w:cs="Times New Roman"/>
          <w:sz w:val="24"/>
          <w:szCs w:val="24"/>
        </w:rPr>
        <w:t>Burns, psychotherapy, m</w:t>
      </w:r>
      <w:r w:rsidR="003719A3">
        <w:rPr>
          <w:rFonts w:ascii="Times New Roman" w:hAnsi="Times New Roman" w:cs="Times New Roman"/>
          <w:sz w:val="24"/>
          <w:szCs w:val="24"/>
        </w:rPr>
        <w:t>ental health,</w:t>
      </w:r>
      <w:r w:rsidR="003719A3" w:rsidRPr="003719A3">
        <w:t xml:space="preserve"> </w:t>
      </w:r>
      <w:r w:rsidR="003719A3" w:rsidRPr="003719A3">
        <w:rPr>
          <w:rFonts w:ascii="Times New Roman" w:hAnsi="Times New Roman" w:cs="Times New Roman"/>
          <w:sz w:val="24"/>
          <w:szCs w:val="24"/>
        </w:rPr>
        <w:t>psychopharmacology</w:t>
      </w:r>
      <w:r w:rsidR="0042667E">
        <w:rPr>
          <w:rFonts w:ascii="Times New Roman" w:hAnsi="Times New Roman" w:cs="Times New Roman"/>
          <w:sz w:val="24"/>
          <w:szCs w:val="24"/>
        </w:rPr>
        <w:t>, cognitive behavioral therapy</w:t>
      </w:r>
    </w:p>
    <w:p w14:paraId="4FA8E4BE" w14:textId="77777777" w:rsidR="004B12BF" w:rsidRPr="00AA4246" w:rsidRDefault="004B12BF" w:rsidP="005E615A">
      <w:pPr>
        <w:spacing w:after="0" w:line="480" w:lineRule="auto"/>
        <w:ind w:firstLine="720"/>
        <w:rPr>
          <w:rFonts w:ascii="Times New Roman" w:hAnsi="Times New Roman" w:cs="Times New Roman"/>
          <w:sz w:val="24"/>
          <w:szCs w:val="24"/>
        </w:rPr>
      </w:pPr>
    </w:p>
    <w:p w14:paraId="1D5C3613" w14:textId="77777777" w:rsidR="004B12BF" w:rsidRPr="00AA4246" w:rsidRDefault="004B12BF" w:rsidP="005E615A">
      <w:pPr>
        <w:spacing w:after="0" w:line="480" w:lineRule="auto"/>
        <w:ind w:firstLine="720"/>
        <w:rPr>
          <w:rFonts w:ascii="Times New Roman" w:hAnsi="Times New Roman" w:cs="Times New Roman"/>
          <w:sz w:val="24"/>
          <w:szCs w:val="24"/>
        </w:rPr>
      </w:pPr>
    </w:p>
    <w:p w14:paraId="759343B3" w14:textId="77777777" w:rsidR="004B12BF" w:rsidRPr="00AA4246" w:rsidRDefault="004B12BF" w:rsidP="005E615A">
      <w:pPr>
        <w:spacing w:after="0" w:line="480" w:lineRule="auto"/>
        <w:ind w:firstLine="720"/>
        <w:rPr>
          <w:rFonts w:ascii="Times New Roman" w:hAnsi="Times New Roman" w:cs="Times New Roman"/>
          <w:sz w:val="24"/>
          <w:szCs w:val="24"/>
        </w:rPr>
      </w:pPr>
    </w:p>
    <w:p w14:paraId="2D993133" w14:textId="77777777" w:rsidR="004B12BF" w:rsidRPr="00AA4246" w:rsidRDefault="004B12BF" w:rsidP="005E615A">
      <w:pPr>
        <w:spacing w:after="0" w:line="480" w:lineRule="auto"/>
        <w:ind w:firstLine="720"/>
        <w:rPr>
          <w:rFonts w:ascii="Times New Roman" w:hAnsi="Times New Roman" w:cs="Times New Roman"/>
          <w:sz w:val="24"/>
          <w:szCs w:val="24"/>
        </w:rPr>
      </w:pPr>
    </w:p>
    <w:p w14:paraId="69013F13" w14:textId="77777777" w:rsidR="004B12BF" w:rsidRPr="00AA4246" w:rsidRDefault="004B12BF" w:rsidP="005E615A">
      <w:pPr>
        <w:spacing w:after="0" w:line="480" w:lineRule="auto"/>
        <w:ind w:firstLine="720"/>
        <w:rPr>
          <w:rFonts w:ascii="Times New Roman" w:hAnsi="Times New Roman" w:cs="Times New Roman"/>
          <w:sz w:val="24"/>
          <w:szCs w:val="24"/>
        </w:rPr>
      </w:pPr>
    </w:p>
    <w:p w14:paraId="6FDDBC07" w14:textId="77777777" w:rsidR="004B12BF" w:rsidRPr="00AA4246" w:rsidRDefault="004B12BF" w:rsidP="005E615A">
      <w:pPr>
        <w:spacing w:after="0" w:line="480" w:lineRule="auto"/>
        <w:ind w:firstLine="720"/>
        <w:rPr>
          <w:rFonts w:ascii="Times New Roman" w:hAnsi="Times New Roman" w:cs="Times New Roman"/>
          <w:sz w:val="24"/>
          <w:szCs w:val="24"/>
        </w:rPr>
      </w:pPr>
    </w:p>
    <w:p w14:paraId="2883499D" w14:textId="77777777" w:rsidR="004B12BF" w:rsidRPr="00AA4246" w:rsidRDefault="004B12BF" w:rsidP="005E615A">
      <w:pPr>
        <w:spacing w:after="0" w:line="240" w:lineRule="auto"/>
        <w:ind w:firstLine="720"/>
        <w:jc w:val="center"/>
        <w:rPr>
          <w:rFonts w:ascii="Times New Roman" w:hAnsi="Times New Roman" w:cs="Times New Roman"/>
          <w:b/>
          <w:sz w:val="24"/>
          <w:szCs w:val="24"/>
        </w:rPr>
      </w:pPr>
      <w:r w:rsidRPr="00AA4246">
        <w:rPr>
          <w:rFonts w:ascii="Times New Roman" w:hAnsi="Times New Roman" w:cs="Times New Roman"/>
          <w:b/>
          <w:sz w:val="24"/>
          <w:szCs w:val="24"/>
        </w:rPr>
        <w:lastRenderedPageBreak/>
        <w:t>A Survey of Burn Professionals Regarding the Mental Health Services Available to Burn Survivors in the United States and United Kingdom</w:t>
      </w:r>
    </w:p>
    <w:p w14:paraId="4FABC342" w14:textId="77777777" w:rsidR="004B12BF" w:rsidRPr="00AA4246" w:rsidRDefault="004B12BF" w:rsidP="005E615A">
      <w:pPr>
        <w:spacing w:after="0" w:line="240" w:lineRule="auto"/>
        <w:ind w:firstLine="720"/>
        <w:jc w:val="center"/>
        <w:rPr>
          <w:rFonts w:ascii="Times New Roman" w:hAnsi="Times New Roman" w:cs="Times New Roman"/>
          <w:b/>
          <w:sz w:val="24"/>
          <w:szCs w:val="24"/>
        </w:rPr>
      </w:pPr>
    </w:p>
    <w:p w14:paraId="2B8F5044" w14:textId="10EEE71F" w:rsidR="004B12BF" w:rsidRPr="00AA4246" w:rsidRDefault="004B12BF" w:rsidP="00022E19">
      <w:pPr>
        <w:spacing w:after="0" w:line="480" w:lineRule="auto"/>
        <w:ind w:firstLine="720"/>
        <w:rPr>
          <w:rFonts w:ascii="Times New Roman" w:hAnsi="Times New Roman" w:cs="Times New Roman"/>
          <w:sz w:val="24"/>
          <w:szCs w:val="24"/>
        </w:rPr>
      </w:pPr>
      <w:r w:rsidRPr="00AA4246">
        <w:rPr>
          <w:rFonts w:ascii="Times New Roman" w:hAnsi="Times New Roman" w:cs="Times New Roman"/>
          <w:sz w:val="24"/>
          <w:szCs w:val="24"/>
        </w:rPr>
        <w:t>Psychological and social difficulties following a burn injury are common</w:t>
      </w:r>
      <w:r w:rsidR="001D2106">
        <w:rPr>
          <w:rFonts w:ascii="Times New Roman" w:hAnsi="Times New Roman" w:cs="Times New Roman"/>
          <w:sz w:val="24"/>
          <w:szCs w:val="24"/>
        </w:rPr>
        <w:t xml:space="preserve"> </w:t>
      </w:r>
      <w:r w:rsidR="001D2106" w:rsidRPr="00627185">
        <w:rPr>
          <w:rFonts w:ascii="Times New Roman" w:hAnsi="Times New Roman" w:cs="Times New Roman"/>
          <w:sz w:val="24"/>
          <w:szCs w:val="24"/>
        </w:rPr>
        <w:t>[1</w:t>
      </w:r>
      <w:r w:rsidR="001D2106">
        <w:rPr>
          <w:rFonts w:ascii="Times New Roman" w:hAnsi="Times New Roman" w:cs="Times New Roman"/>
          <w:sz w:val="24"/>
          <w:szCs w:val="24"/>
        </w:rPr>
        <w:t>].</w:t>
      </w:r>
      <w:r w:rsidRPr="00AA4246">
        <w:rPr>
          <w:rFonts w:ascii="Times New Roman" w:hAnsi="Times New Roman" w:cs="Times New Roman"/>
          <w:sz w:val="24"/>
          <w:szCs w:val="24"/>
        </w:rPr>
        <w:t xml:space="preserve"> In fact, some survivors find that emotional and social adjustment to burn scarring is one of the most challenging aspects of their recovery</w:t>
      </w:r>
      <w:r w:rsidR="001D2106">
        <w:rPr>
          <w:rFonts w:ascii="Times New Roman" w:hAnsi="Times New Roman" w:cs="Times New Roman"/>
          <w:sz w:val="24"/>
          <w:szCs w:val="24"/>
        </w:rPr>
        <w:t xml:space="preserve"> </w:t>
      </w:r>
      <w:r w:rsidR="001D2106" w:rsidRPr="00627185">
        <w:rPr>
          <w:rFonts w:ascii="Times New Roman" w:hAnsi="Times New Roman" w:cs="Times New Roman"/>
          <w:sz w:val="24"/>
          <w:szCs w:val="24"/>
        </w:rPr>
        <w:t>[2, 3</w:t>
      </w:r>
      <w:r w:rsidR="001D2106">
        <w:rPr>
          <w:rFonts w:ascii="Times New Roman" w:hAnsi="Times New Roman" w:cs="Times New Roman"/>
          <w:sz w:val="24"/>
          <w:szCs w:val="24"/>
        </w:rPr>
        <w:t>].</w:t>
      </w:r>
      <w:r w:rsidRPr="00AA4246">
        <w:rPr>
          <w:rFonts w:ascii="Times New Roman" w:hAnsi="Times New Roman" w:cs="Times New Roman"/>
          <w:sz w:val="24"/>
          <w:szCs w:val="24"/>
        </w:rPr>
        <w:t xml:space="preserve"> Frequently experienced psychological and social problems include post-traumatic stress disorder (PTSD), major depression, substance </w:t>
      </w:r>
      <w:proofErr w:type="gramStart"/>
      <w:r w:rsidRPr="00AA4246">
        <w:rPr>
          <w:rFonts w:ascii="Times New Roman" w:hAnsi="Times New Roman" w:cs="Times New Roman"/>
          <w:sz w:val="24"/>
          <w:szCs w:val="24"/>
        </w:rPr>
        <w:t>abuse,</w:t>
      </w:r>
      <w:proofErr w:type="gramEnd"/>
      <w:r w:rsidRPr="00AA4246">
        <w:rPr>
          <w:rFonts w:ascii="Times New Roman" w:hAnsi="Times New Roman" w:cs="Times New Roman"/>
          <w:sz w:val="24"/>
          <w:szCs w:val="24"/>
        </w:rPr>
        <w:t xml:space="preserve"> sleep disturbance, low body image, social anxiety, stigmatization and discrimination</w:t>
      </w:r>
      <w:r w:rsidR="001D2106">
        <w:rPr>
          <w:rFonts w:ascii="Times New Roman" w:hAnsi="Times New Roman" w:cs="Times New Roman"/>
          <w:sz w:val="24"/>
          <w:szCs w:val="24"/>
        </w:rPr>
        <w:t xml:space="preserve"> </w:t>
      </w:r>
      <w:r w:rsidR="001D2106" w:rsidRPr="00627185">
        <w:rPr>
          <w:rFonts w:ascii="Times New Roman" w:hAnsi="Times New Roman" w:cs="Times New Roman"/>
          <w:sz w:val="24"/>
          <w:szCs w:val="24"/>
        </w:rPr>
        <w:t>[4-9</w:t>
      </w:r>
      <w:r w:rsidR="001D2106">
        <w:rPr>
          <w:rFonts w:ascii="Times New Roman" w:hAnsi="Times New Roman" w:cs="Times New Roman"/>
          <w:sz w:val="24"/>
          <w:szCs w:val="24"/>
        </w:rPr>
        <w:t>]</w:t>
      </w:r>
      <w:r w:rsidRPr="00AA4246">
        <w:rPr>
          <w:rFonts w:ascii="Times New Roman" w:hAnsi="Times New Roman" w:cs="Times New Roman"/>
          <w:sz w:val="24"/>
          <w:szCs w:val="24"/>
        </w:rPr>
        <w:t>.</w:t>
      </w:r>
      <w:r w:rsidR="00022E19">
        <w:rPr>
          <w:rFonts w:ascii="Times New Roman" w:hAnsi="Times New Roman" w:cs="Times New Roman"/>
          <w:sz w:val="24"/>
          <w:szCs w:val="24"/>
        </w:rPr>
        <w:t xml:space="preserve"> </w:t>
      </w:r>
      <w:r w:rsidR="009165CF">
        <w:rPr>
          <w:rFonts w:ascii="Times New Roman" w:hAnsi="Times New Roman" w:cs="Times New Roman"/>
          <w:sz w:val="24"/>
          <w:szCs w:val="24"/>
        </w:rPr>
        <w:tab/>
        <w:t>L</w:t>
      </w:r>
      <w:r w:rsidR="0025733D">
        <w:rPr>
          <w:rFonts w:ascii="Times New Roman" w:hAnsi="Times New Roman" w:cs="Times New Roman"/>
          <w:sz w:val="24"/>
          <w:szCs w:val="24"/>
        </w:rPr>
        <w:t xml:space="preserve">ittle is known about </w:t>
      </w:r>
      <w:r w:rsidR="00927443">
        <w:rPr>
          <w:rFonts w:ascii="Times New Roman" w:hAnsi="Times New Roman" w:cs="Times New Roman"/>
          <w:sz w:val="24"/>
          <w:szCs w:val="24"/>
        </w:rPr>
        <w:t>the variation in</w:t>
      </w:r>
      <w:r w:rsidR="0025733D">
        <w:rPr>
          <w:rFonts w:ascii="Times New Roman" w:hAnsi="Times New Roman" w:cs="Times New Roman"/>
          <w:sz w:val="24"/>
          <w:szCs w:val="24"/>
        </w:rPr>
        <w:t xml:space="preserve"> </w:t>
      </w:r>
      <w:r w:rsidR="007D4025">
        <w:rPr>
          <w:rFonts w:ascii="Times New Roman" w:hAnsi="Times New Roman" w:cs="Times New Roman"/>
          <w:sz w:val="24"/>
          <w:szCs w:val="24"/>
        </w:rPr>
        <w:t>psychological service</w:t>
      </w:r>
      <w:r w:rsidR="00C6597B">
        <w:rPr>
          <w:rFonts w:ascii="Times New Roman" w:hAnsi="Times New Roman" w:cs="Times New Roman"/>
          <w:sz w:val="24"/>
          <w:szCs w:val="24"/>
        </w:rPr>
        <w:t xml:space="preserve">s provided to burn survivors </w:t>
      </w:r>
      <w:r w:rsidR="0025733D">
        <w:rPr>
          <w:rFonts w:ascii="Times New Roman" w:hAnsi="Times New Roman" w:cs="Times New Roman"/>
          <w:sz w:val="24"/>
          <w:szCs w:val="24"/>
        </w:rPr>
        <w:t xml:space="preserve">across </w:t>
      </w:r>
      <w:r w:rsidR="00C6597B">
        <w:rPr>
          <w:rFonts w:ascii="Times New Roman" w:hAnsi="Times New Roman" w:cs="Times New Roman"/>
          <w:sz w:val="24"/>
          <w:szCs w:val="24"/>
        </w:rPr>
        <w:t xml:space="preserve">hospitals. </w:t>
      </w:r>
      <w:r w:rsidR="00927443">
        <w:rPr>
          <w:rFonts w:ascii="Times New Roman" w:hAnsi="Times New Roman" w:cs="Times New Roman"/>
          <w:sz w:val="24"/>
          <w:szCs w:val="24"/>
        </w:rPr>
        <w:t>Only two</w:t>
      </w:r>
      <w:r w:rsidRPr="00AA4246">
        <w:rPr>
          <w:rFonts w:ascii="Times New Roman" w:hAnsi="Times New Roman" w:cs="Times New Roman"/>
          <w:sz w:val="24"/>
          <w:szCs w:val="24"/>
        </w:rPr>
        <w:t xml:space="preserve"> studies have investigated the psychological services available to burn survivors during hospitalization or after discharge. </w:t>
      </w:r>
      <w:proofErr w:type="spellStart"/>
      <w:r w:rsidRPr="00AA4246">
        <w:rPr>
          <w:rFonts w:ascii="Times New Roman" w:hAnsi="Times New Roman" w:cs="Times New Roman"/>
          <w:sz w:val="24"/>
          <w:szCs w:val="24"/>
        </w:rPr>
        <w:t>Holaday</w:t>
      </w:r>
      <w:proofErr w:type="spellEnd"/>
      <w:r w:rsidRPr="00AA4246">
        <w:rPr>
          <w:rFonts w:ascii="Times New Roman" w:hAnsi="Times New Roman" w:cs="Times New Roman"/>
          <w:sz w:val="24"/>
          <w:szCs w:val="24"/>
        </w:rPr>
        <w:t xml:space="preserve"> &amp; </w:t>
      </w:r>
      <w:proofErr w:type="spellStart"/>
      <w:r w:rsidRPr="00AA4246">
        <w:rPr>
          <w:rFonts w:ascii="Times New Roman" w:hAnsi="Times New Roman" w:cs="Times New Roman"/>
          <w:sz w:val="24"/>
          <w:szCs w:val="24"/>
        </w:rPr>
        <w:t>Yarbourgh</w:t>
      </w:r>
      <w:proofErr w:type="spellEnd"/>
      <w:r w:rsidRPr="00AA4246">
        <w:rPr>
          <w:rFonts w:ascii="Times New Roman" w:hAnsi="Times New Roman" w:cs="Times New Roman"/>
          <w:sz w:val="24"/>
          <w:szCs w:val="24"/>
        </w:rPr>
        <w:t xml:space="preserve"> (1996) and Van </w:t>
      </w:r>
      <w:proofErr w:type="spellStart"/>
      <w:r w:rsidRPr="00AA4246">
        <w:rPr>
          <w:rFonts w:ascii="Times New Roman" w:hAnsi="Times New Roman" w:cs="Times New Roman"/>
          <w:sz w:val="24"/>
          <w:szCs w:val="24"/>
        </w:rPr>
        <w:t>Loey</w:t>
      </w:r>
      <w:proofErr w:type="spellEnd"/>
      <w:r w:rsidRPr="00AA4246">
        <w:rPr>
          <w:rFonts w:ascii="Times New Roman" w:hAnsi="Times New Roman" w:cs="Times New Roman"/>
          <w:sz w:val="24"/>
          <w:szCs w:val="24"/>
        </w:rPr>
        <w:t xml:space="preserve">, Faber &amp; </w:t>
      </w:r>
      <w:proofErr w:type="spellStart"/>
      <w:r w:rsidRPr="00AA4246">
        <w:rPr>
          <w:rFonts w:ascii="Times New Roman" w:hAnsi="Times New Roman" w:cs="Times New Roman"/>
          <w:sz w:val="24"/>
          <w:szCs w:val="24"/>
        </w:rPr>
        <w:t>Taal</w:t>
      </w:r>
      <w:proofErr w:type="spellEnd"/>
      <w:r w:rsidRPr="00AA4246">
        <w:rPr>
          <w:rFonts w:ascii="Times New Roman" w:hAnsi="Times New Roman" w:cs="Times New Roman"/>
          <w:sz w:val="24"/>
          <w:szCs w:val="24"/>
        </w:rPr>
        <w:t xml:space="preserve"> (2001) administered a 12-item survey to burn professionals in the United States and Europe, respectively</w:t>
      </w:r>
      <w:r w:rsidR="001D2106">
        <w:rPr>
          <w:rFonts w:ascii="Times New Roman" w:hAnsi="Times New Roman" w:cs="Times New Roman"/>
          <w:sz w:val="24"/>
          <w:szCs w:val="24"/>
        </w:rPr>
        <w:t xml:space="preserve"> </w:t>
      </w:r>
      <w:r w:rsidR="001D2106" w:rsidRPr="00627185">
        <w:rPr>
          <w:rFonts w:ascii="Times New Roman" w:hAnsi="Times New Roman" w:cs="Times New Roman"/>
          <w:sz w:val="24"/>
          <w:szCs w:val="24"/>
        </w:rPr>
        <w:t>[10, 11</w:t>
      </w:r>
      <w:r w:rsidR="001D2106">
        <w:rPr>
          <w:rFonts w:ascii="Times New Roman" w:hAnsi="Times New Roman" w:cs="Times New Roman"/>
          <w:sz w:val="24"/>
          <w:szCs w:val="24"/>
        </w:rPr>
        <w:t>]</w:t>
      </w:r>
      <w:r w:rsidRPr="00AA4246">
        <w:rPr>
          <w:rFonts w:ascii="Times New Roman" w:hAnsi="Times New Roman" w:cs="Times New Roman"/>
          <w:sz w:val="24"/>
          <w:szCs w:val="24"/>
        </w:rPr>
        <w:t xml:space="preserve">. Approximately 80% of professionals in both studies estimated that less than 20% of burn patients “receive formal psychological testing.” Estimates of the percentage of acute burn patients and reconstructive burn cases that received psychological counseling varied widely in both studies, with approximately 40% of the US sample and 30% of the European sample reporting that 40% or more of the burn survivors in their service receive psychosocial interventions.   </w:t>
      </w:r>
    </w:p>
    <w:p w14:paraId="6896E56B" w14:textId="218AB77E" w:rsidR="009165CF" w:rsidRDefault="00446FEC" w:rsidP="005E615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C17E2F">
        <w:rPr>
          <w:rFonts w:ascii="Times New Roman" w:hAnsi="Times New Roman" w:cs="Times New Roman"/>
          <w:sz w:val="24"/>
          <w:szCs w:val="24"/>
        </w:rPr>
        <w:t>he goal of the current</w:t>
      </w:r>
      <w:r w:rsidR="004D1BB3">
        <w:rPr>
          <w:rFonts w:ascii="Times New Roman" w:hAnsi="Times New Roman" w:cs="Times New Roman"/>
          <w:sz w:val="24"/>
          <w:szCs w:val="24"/>
        </w:rPr>
        <w:t xml:space="preserve"> </w:t>
      </w:r>
      <w:r>
        <w:rPr>
          <w:rFonts w:ascii="Times New Roman" w:hAnsi="Times New Roman" w:cs="Times New Roman"/>
          <w:sz w:val="24"/>
          <w:szCs w:val="24"/>
        </w:rPr>
        <w:t xml:space="preserve">study </w:t>
      </w:r>
      <w:r w:rsidR="00C17E2F">
        <w:rPr>
          <w:rFonts w:ascii="Times New Roman" w:hAnsi="Times New Roman" w:cs="Times New Roman"/>
          <w:sz w:val="24"/>
          <w:szCs w:val="24"/>
        </w:rPr>
        <w:t>is to investigate</w:t>
      </w:r>
      <w:r>
        <w:rPr>
          <w:rFonts w:ascii="Times New Roman" w:hAnsi="Times New Roman" w:cs="Times New Roman"/>
          <w:sz w:val="24"/>
          <w:szCs w:val="24"/>
        </w:rPr>
        <w:t xml:space="preserve"> the</w:t>
      </w:r>
      <w:r w:rsidRPr="00446FEC">
        <w:rPr>
          <w:rFonts w:ascii="Times New Roman" w:hAnsi="Times New Roman" w:cs="Times New Roman"/>
          <w:sz w:val="24"/>
          <w:szCs w:val="24"/>
        </w:rPr>
        <w:t xml:space="preserve"> nature and scope of</w:t>
      </w:r>
      <w:r>
        <w:rPr>
          <w:rFonts w:ascii="Times New Roman" w:hAnsi="Times New Roman" w:cs="Times New Roman"/>
          <w:sz w:val="24"/>
          <w:szCs w:val="24"/>
        </w:rPr>
        <w:t xml:space="preserve"> psychological services for burn survivors in two countries, the United Kingdom (UK) and the United States (US). </w:t>
      </w:r>
      <w:r w:rsidR="008D4C4D">
        <w:rPr>
          <w:rFonts w:ascii="Times New Roman" w:hAnsi="Times New Roman" w:cs="Times New Roman"/>
          <w:sz w:val="24"/>
          <w:szCs w:val="24"/>
        </w:rPr>
        <w:t>We</w:t>
      </w:r>
      <w:r w:rsidR="004B12BF" w:rsidRPr="00AA4246">
        <w:rPr>
          <w:rFonts w:ascii="Times New Roman" w:hAnsi="Times New Roman" w:cs="Times New Roman"/>
          <w:sz w:val="24"/>
          <w:szCs w:val="24"/>
        </w:rPr>
        <w:t xml:space="preserve"> surveyed health professionals, particularly those identifying themselves as mental health specialists, affiliated with burn services across the UK and the US to assess their perceptions of the psychosocial issues facing people affected by burns and the range of psychological services available to burn survivors.  Both inpatient and post discharge psychological care were examined.</w:t>
      </w:r>
      <w:r w:rsidR="002D7C58">
        <w:rPr>
          <w:rFonts w:ascii="Times New Roman" w:hAnsi="Times New Roman" w:cs="Times New Roman"/>
          <w:sz w:val="24"/>
          <w:szCs w:val="24"/>
        </w:rPr>
        <w:t xml:space="preserve"> We attempted to collect information which would help us </w:t>
      </w:r>
      <w:r w:rsidR="003C7708">
        <w:rPr>
          <w:rFonts w:ascii="Times New Roman" w:hAnsi="Times New Roman" w:cs="Times New Roman"/>
          <w:sz w:val="24"/>
          <w:szCs w:val="24"/>
        </w:rPr>
        <w:lastRenderedPageBreak/>
        <w:t>discern</w:t>
      </w:r>
      <w:r w:rsidR="002D7C58">
        <w:rPr>
          <w:rFonts w:ascii="Times New Roman" w:hAnsi="Times New Roman" w:cs="Times New Roman"/>
          <w:sz w:val="24"/>
          <w:szCs w:val="24"/>
        </w:rPr>
        <w:t xml:space="preserve"> a holistic picture of the field. Specific </w:t>
      </w:r>
      <w:r w:rsidR="00931B7B">
        <w:rPr>
          <w:rFonts w:ascii="Times New Roman" w:hAnsi="Times New Roman" w:cs="Times New Roman"/>
          <w:sz w:val="24"/>
          <w:szCs w:val="24"/>
        </w:rPr>
        <w:t>questions</w:t>
      </w:r>
      <w:r w:rsidR="002D7C58">
        <w:rPr>
          <w:rFonts w:ascii="Times New Roman" w:hAnsi="Times New Roman" w:cs="Times New Roman"/>
          <w:sz w:val="24"/>
          <w:szCs w:val="24"/>
        </w:rPr>
        <w:t xml:space="preserve"> inv</w:t>
      </w:r>
      <w:r w:rsidR="00931B7B">
        <w:rPr>
          <w:rFonts w:ascii="Times New Roman" w:hAnsi="Times New Roman" w:cs="Times New Roman"/>
          <w:sz w:val="24"/>
          <w:szCs w:val="24"/>
        </w:rPr>
        <w:t>estigated include the following</w:t>
      </w:r>
      <w:r w:rsidR="007079A0">
        <w:rPr>
          <w:rFonts w:ascii="Times New Roman" w:hAnsi="Times New Roman" w:cs="Times New Roman"/>
          <w:sz w:val="24"/>
          <w:szCs w:val="24"/>
        </w:rPr>
        <w:t>:</w:t>
      </w:r>
      <w:r w:rsidR="00931B7B">
        <w:rPr>
          <w:rFonts w:ascii="Times New Roman" w:hAnsi="Times New Roman" w:cs="Times New Roman"/>
          <w:sz w:val="24"/>
          <w:szCs w:val="24"/>
        </w:rPr>
        <w:t xml:space="preserve"> How often are specific</w:t>
      </w:r>
      <w:r w:rsidR="002D7C58">
        <w:rPr>
          <w:rFonts w:ascii="Times New Roman" w:hAnsi="Times New Roman" w:cs="Times New Roman"/>
          <w:sz w:val="24"/>
          <w:szCs w:val="24"/>
        </w:rPr>
        <w:t xml:space="preserve"> </w:t>
      </w:r>
      <w:proofErr w:type="spellStart"/>
      <w:r w:rsidR="002D7C58">
        <w:rPr>
          <w:rFonts w:ascii="Times New Roman" w:hAnsi="Times New Roman" w:cs="Times New Roman"/>
          <w:sz w:val="24"/>
          <w:szCs w:val="24"/>
        </w:rPr>
        <w:t>postburn</w:t>
      </w:r>
      <w:proofErr w:type="spellEnd"/>
      <w:r w:rsidR="002D7C58">
        <w:rPr>
          <w:rFonts w:ascii="Times New Roman" w:hAnsi="Times New Roman" w:cs="Times New Roman"/>
          <w:sz w:val="24"/>
          <w:szCs w:val="24"/>
        </w:rPr>
        <w:t xml:space="preserve"> psychosocial issues observed by burn professionals? W</w:t>
      </w:r>
      <w:r w:rsidR="00931B7B">
        <w:rPr>
          <w:rFonts w:ascii="Times New Roman" w:hAnsi="Times New Roman" w:cs="Times New Roman"/>
          <w:sz w:val="24"/>
          <w:szCs w:val="24"/>
        </w:rPr>
        <w:t>hich</w:t>
      </w:r>
      <w:r w:rsidR="002D7C58">
        <w:rPr>
          <w:rFonts w:ascii="Times New Roman" w:hAnsi="Times New Roman" w:cs="Times New Roman"/>
          <w:sz w:val="24"/>
          <w:szCs w:val="24"/>
        </w:rPr>
        <w:t xml:space="preserve"> professionals</w:t>
      </w:r>
      <w:r w:rsidR="00931B7B">
        <w:rPr>
          <w:rFonts w:ascii="Times New Roman" w:hAnsi="Times New Roman" w:cs="Times New Roman"/>
          <w:sz w:val="24"/>
          <w:szCs w:val="24"/>
        </w:rPr>
        <w:t xml:space="preserve"> (e.g., social workers, psychologists)</w:t>
      </w:r>
      <w:r w:rsidR="002D7C58">
        <w:rPr>
          <w:rFonts w:ascii="Times New Roman" w:hAnsi="Times New Roman" w:cs="Times New Roman"/>
          <w:sz w:val="24"/>
          <w:szCs w:val="24"/>
        </w:rPr>
        <w:t xml:space="preserve"> are providing mental health care to burn survivors? How do burn centers assess burn survivors for mental health issues? Are there common obstacles for burn survivors to access mental health care? Are burn survivors and their families regularly referred to support and advocacy groups? What type of mental health treatment modalities are offered to burn survivors? At what point in the burn recovery process are specific psychosocial problems (e.g. social anxiety) most likely to manifest? How confident are burn professionals in their burn center</w:t>
      </w:r>
      <w:r w:rsidR="004301DE">
        <w:rPr>
          <w:rFonts w:ascii="Times New Roman" w:hAnsi="Times New Roman" w:cs="Times New Roman"/>
          <w:sz w:val="24"/>
          <w:szCs w:val="24"/>
        </w:rPr>
        <w:t>’</w:t>
      </w:r>
      <w:r w:rsidR="002D7C58">
        <w:rPr>
          <w:rFonts w:ascii="Times New Roman" w:hAnsi="Times New Roman" w:cs="Times New Roman"/>
          <w:sz w:val="24"/>
          <w:szCs w:val="24"/>
        </w:rPr>
        <w:t xml:space="preserve">s ability to provide treatments for specific psychosocial issues? </w:t>
      </w:r>
      <w:r w:rsidR="00F21411">
        <w:rPr>
          <w:rFonts w:ascii="Times New Roman" w:hAnsi="Times New Roman" w:cs="Times New Roman"/>
          <w:sz w:val="24"/>
          <w:szCs w:val="24"/>
        </w:rPr>
        <w:t xml:space="preserve">What are the most common theoretical orientations of burn mental health providers? Are mental health providers using evidence-based interventions to treat specific psychological problems? </w:t>
      </w:r>
    </w:p>
    <w:p w14:paraId="3406FB4C" w14:textId="22847D13" w:rsidR="004B12BF" w:rsidRPr="00AA4246" w:rsidRDefault="000C73F9" w:rsidP="005E615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chose to survey</w:t>
      </w:r>
      <w:r w:rsidR="00B5303B">
        <w:rPr>
          <w:rFonts w:ascii="Times New Roman" w:hAnsi="Times New Roman" w:cs="Times New Roman"/>
          <w:sz w:val="24"/>
          <w:szCs w:val="24"/>
        </w:rPr>
        <w:t xml:space="preserve"> burn professional i</w:t>
      </w:r>
      <w:r w:rsidR="007079A0">
        <w:rPr>
          <w:rFonts w:ascii="Times New Roman" w:hAnsi="Times New Roman" w:cs="Times New Roman"/>
          <w:sz w:val="24"/>
          <w:szCs w:val="24"/>
        </w:rPr>
        <w:t>n</w:t>
      </w:r>
      <w:r>
        <w:rPr>
          <w:rFonts w:ascii="Times New Roman" w:hAnsi="Times New Roman" w:cs="Times New Roman"/>
          <w:sz w:val="24"/>
          <w:szCs w:val="24"/>
        </w:rPr>
        <w:t xml:space="preserve"> both the UK and U</w:t>
      </w:r>
      <w:r w:rsidR="00B5303B">
        <w:rPr>
          <w:rFonts w:ascii="Times New Roman" w:hAnsi="Times New Roman" w:cs="Times New Roman"/>
          <w:sz w:val="24"/>
          <w:szCs w:val="24"/>
        </w:rPr>
        <w:t xml:space="preserve">S </w:t>
      </w:r>
      <w:r>
        <w:rPr>
          <w:rFonts w:ascii="Times New Roman" w:hAnsi="Times New Roman" w:cs="Times New Roman"/>
          <w:sz w:val="24"/>
          <w:szCs w:val="24"/>
        </w:rPr>
        <w:t xml:space="preserve">for both logistic and exploratory reasons. First, English is the primary language for both countries which enabled us to give </w:t>
      </w:r>
      <w:r w:rsidR="00B5303B">
        <w:rPr>
          <w:rFonts w:ascii="Times New Roman" w:hAnsi="Times New Roman" w:cs="Times New Roman"/>
          <w:sz w:val="24"/>
          <w:szCs w:val="24"/>
        </w:rPr>
        <w:t>participants in both countries</w:t>
      </w:r>
      <w:r w:rsidR="007079A0">
        <w:rPr>
          <w:rFonts w:ascii="Times New Roman" w:hAnsi="Times New Roman" w:cs="Times New Roman"/>
          <w:sz w:val="24"/>
          <w:szCs w:val="24"/>
        </w:rPr>
        <w:t xml:space="preserve"> </w:t>
      </w:r>
      <w:r>
        <w:rPr>
          <w:rFonts w:ascii="Times New Roman" w:hAnsi="Times New Roman" w:cs="Times New Roman"/>
          <w:sz w:val="24"/>
          <w:szCs w:val="24"/>
        </w:rPr>
        <w:t>identical surveys</w:t>
      </w:r>
      <w:r w:rsidR="00B5303B">
        <w:rPr>
          <w:rFonts w:ascii="Times New Roman" w:hAnsi="Times New Roman" w:cs="Times New Roman"/>
          <w:sz w:val="24"/>
          <w:szCs w:val="24"/>
        </w:rPr>
        <w:t xml:space="preserve"> </w:t>
      </w:r>
      <w:r w:rsidR="00FD3D48">
        <w:rPr>
          <w:rFonts w:ascii="Times New Roman" w:hAnsi="Times New Roman" w:cs="Times New Roman"/>
          <w:sz w:val="24"/>
          <w:szCs w:val="24"/>
        </w:rPr>
        <w:t xml:space="preserve">(except for </w:t>
      </w:r>
      <w:r w:rsidR="00B5303B">
        <w:rPr>
          <w:rFonts w:ascii="Times New Roman" w:hAnsi="Times New Roman" w:cs="Times New Roman"/>
          <w:sz w:val="24"/>
          <w:szCs w:val="24"/>
        </w:rPr>
        <w:t>adjust</w:t>
      </w:r>
      <w:r w:rsidR="00FD3D48">
        <w:rPr>
          <w:rFonts w:ascii="Times New Roman" w:hAnsi="Times New Roman" w:cs="Times New Roman"/>
          <w:sz w:val="24"/>
          <w:szCs w:val="24"/>
        </w:rPr>
        <w:t>ments f</w:t>
      </w:r>
      <w:r w:rsidR="00B5303B">
        <w:rPr>
          <w:rFonts w:ascii="Times New Roman" w:hAnsi="Times New Roman" w:cs="Times New Roman"/>
          <w:sz w:val="24"/>
          <w:szCs w:val="24"/>
        </w:rPr>
        <w:t>or regional vernacular</w:t>
      </w:r>
      <w:r w:rsidR="00FD3D48">
        <w:rPr>
          <w:rFonts w:ascii="Times New Roman" w:hAnsi="Times New Roman" w:cs="Times New Roman"/>
          <w:sz w:val="24"/>
          <w:szCs w:val="24"/>
        </w:rPr>
        <w:t>)</w:t>
      </w:r>
      <w:r w:rsidR="00B5303B">
        <w:rPr>
          <w:rFonts w:ascii="Times New Roman" w:hAnsi="Times New Roman" w:cs="Times New Roman"/>
          <w:sz w:val="24"/>
          <w:szCs w:val="24"/>
        </w:rPr>
        <w:t xml:space="preserve"> which enabled</w:t>
      </w:r>
      <w:r w:rsidR="0025733D">
        <w:rPr>
          <w:rFonts w:ascii="Times New Roman" w:hAnsi="Times New Roman" w:cs="Times New Roman"/>
          <w:sz w:val="24"/>
          <w:szCs w:val="24"/>
        </w:rPr>
        <w:t xml:space="preserve"> </w:t>
      </w:r>
      <w:r w:rsidR="00B5303B">
        <w:rPr>
          <w:rFonts w:ascii="Times New Roman" w:hAnsi="Times New Roman" w:cs="Times New Roman"/>
          <w:sz w:val="24"/>
          <w:szCs w:val="24"/>
        </w:rPr>
        <w:t xml:space="preserve">making </w:t>
      </w:r>
      <w:r>
        <w:rPr>
          <w:rFonts w:ascii="Times New Roman" w:hAnsi="Times New Roman" w:cs="Times New Roman"/>
          <w:sz w:val="24"/>
          <w:szCs w:val="24"/>
        </w:rPr>
        <w:t>direct comparison</w:t>
      </w:r>
      <w:r w:rsidR="0025733D">
        <w:rPr>
          <w:rFonts w:ascii="Times New Roman" w:hAnsi="Times New Roman" w:cs="Times New Roman"/>
          <w:sz w:val="24"/>
          <w:szCs w:val="24"/>
        </w:rPr>
        <w:t>s</w:t>
      </w:r>
      <w:r>
        <w:rPr>
          <w:rFonts w:ascii="Times New Roman" w:hAnsi="Times New Roman" w:cs="Times New Roman"/>
          <w:sz w:val="24"/>
          <w:szCs w:val="24"/>
        </w:rPr>
        <w:t xml:space="preserve">. </w:t>
      </w:r>
      <w:r w:rsidR="00B5303B">
        <w:rPr>
          <w:rFonts w:ascii="Times New Roman" w:hAnsi="Times New Roman" w:cs="Times New Roman"/>
          <w:sz w:val="24"/>
          <w:szCs w:val="24"/>
        </w:rPr>
        <w:t>Second</w:t>
      </w:r>
      <w:r>
        <w:rPr>
          <w:rFonts w:ascii="Times New Roman" w:hAnsi="Times New Roman" w:cs="Times New Roman"/>
          <w:sz w:val="24"/>
          <w:szCs w:val="24"/>
        </w:rPr>
        <w:t xml:space="preserve">, both countries have </w:t>
      </w:r>
      <w:r w:rsidR="00B5303B">
        <w:rPr>
          <w:rFonts w:ascii="Times New Roman" w:hAnsi="Times New Roman" w:cs="Times New Roman"/>
          <w:sz w:val="24"/>
          <w:szCs w:val="24"/>
        </w:rPr>
        <w:t xml:space="preserve">active </w:t>
      </w:r>
      <w:r>
        <w:rPr>
          <w:rFonts w:ascii="Times New Roman" w:hAnsi="Times New Roman" w:cs="Times New Roman"/>
          <w:sz w:val="24"/>
          <w:szCs w:val="24"/>
        </w:rPr>
        <w:t>burn associations which facilitated the identification of possible participants.</w:t>
      </w:r>
      <w:r w:rsidR="00B5303B">
        <w:rPr>
          <w:rFonts w:ascii="Times New Roman" w:hAnsi="Times New Roman" w:cs="Times New Roman"/>
          <w:sz w:val="24"/>
          <w:szCs w:val="24"/>
        </w:rPr>
        <w:t xml:space="preserve"> Third</w:t>
      </w:r>
      <w:r w:rsidR="001C7305">
        <w:rPr>
          <w:rFonts w:ascii="Times New Roman" w:hAnsi="Times New Roman" w:cs="Times New Roman"/>
          <w:sz w:val="24"/>
          <w:szCs w:val="24"/>
        </w:rPr>
        <w:t xml:space="preserve">, both the UK and </w:t>
      </w:r>
      <w:proofErr w:type="gramStart"/>
      <w:r w:rsidR="001C7305">
        <w:rPr>
          <w:rFonts w:ascii="Times New Roman" w:hAnsi="Times New Roman" w:cs="Times New Roman"/>
          <w:sz w:val="24"/>
          <w:szCs w:val="24"/>
        </w:rPr>
        <w:t>US</w:t>
      </w:r>
      <w:proofErr w:type="gramEnd"/>
      <w:r w:rsidR="001C7305">
        <w:rPr>
          <w:rFonts w:ascii="Times New Roman" w:hAnsi="Times New Roman" w:cs="Times New Roman"/>
          <w:sz w:val="24"/>
          <w:szCs w:val="24"/>
        </w:rPr>
        <w:t xml:space="preserve"> have </w:t>
      </w:r>
      <w:r w:rsidR="00B5303B">
        <w:rPr>
          <w:rFonts w:ascii="Times New Roman" w:hAnsi="Times New Roman" w:cs="Times New Roman"/>
          <w:sz w:val="24"/>
          <w:szCs w:val="24"/>
        </w:rPr>
        <w:t xml:space="preserve">a </w:t>
      </w:r>
      <w:r w:rsidR="001C7305">
        <w:rPr>
          <w:rFonts w:ascii="Times New Roman" w:hAnsi="Times New Roman" w:cs="Times New Roman"/>
          <w:sz w:val="24"/>
          <w:szCs w:val="24"/>
        </w:rPr>
        <w:t xml:space="preserve">large network of burn care facilities which gave us a large population of potential participants.  </w:t>
      </w:r>
      <w:r w:rsidR="00B5303B">
        <w:rPr>
          <w:rFonts w:ascii="Times New Roman" w:hAnsi="Times New Roman" w:cs="Times New Roman"/>
          <w:sz w:val="24"/>
          <w:szCs w:val="24"/>
        </w:rPr>
        <w:t xml:space="preserve">In regard to </w:t>
      </w:r>
      <w:r w:rsidR="00527C1D">
        <w:rPr>
          <w:rFonts w:ascii="Times New Roman" w:hAnsi="Times New Roman" w:cs="Times New Roman"/>
          <w:sz w:val="24"/>
          <w:szCs w:val="24"/>
        </w:rPr>
        <w:t>exploratory</w:t>
      </w:r>
      <w:r w:rsidR="00B5303B">
        <w:rPr>
          <w:rFonts w:ascii="Times New Roman" w:hAnsi="Times New Roman" w:cs="Times New Roman"/>
          <w:sz w:val="24"/>
          <w:szCs w:val="24"/>
        </w:rPr>
        <w:t xml:space="preserve"> reasons</w:t>
      </w:r>
      <w:r w:rsidR="001C7305">
        <w:rPr>
          <w:rFonts w:ascii="Times New Roman" w:hAnsi="Times New Roman" w:cs="Times New Roman"/>
          <w:sz w:val="24"/>
          <w:szCs w:val="24"/>
        </w:rPr>
        <w:t>, t</w:t>
      </w:r>
      <w:r w:rsidR="008D4C4D" w:rsidRPr="008D4C4D">
        <w:rPr>
          <w:rFonts w:ascii="Times New Roman" w:hAnsi="Times New Roman" w:cs="Times New Roman"/>
          <w:sz w:val="24"/>
          <w:szCs w:val="24"/>
        </w:rPr>
        <w:t>he health systems in the UK and US are organize</w:t>
      </w:r>
      <w:r w:rsidR="00931B7B">
        <w:rPr>
          <w:rFonts w:ascii="Times New Roman" w:hAnsi="Times New Roman" w:cs="Times New Roman"/>
          <w:sz w:val="24"/>
          <w:szCs w:val="24"/>
        </w:rPr>
        <w:t>d</w:t>
      </w:r>
      <w:r w:rsidR="001C7305">
        <w:rPr>
          <w:rFonts w:ascii="Times New Roman" w:hAnsi="Times New Roman" w:cs="Times New Roman"/>
          <w:sz w:val="24"/>
          <w:szCs w:val="24"/>
        </w:rPr>
        <w:t xml:space="preserve"> differently. The UK has</w:t>
      </w:r>
      <w:r w:rsidR="008D4C4D" w:rsidRPr="008D4C4D">
        <w:rPr>
          <w:rFonts w:ascii="Times New Roman" w:hAnsi="Times New Roman" w:cs="Times New Roman"/>
          <w:sz w:val="24"/>
          <w:szCs w:val="24"/>
        </w:rPr>
        <w:t xml:space="preserve"> socialized medicine</w:t>
      </w:r>
      <w:r w:rsidR="00FD3D48">
        <w:rPr>
          <w:rFonts w:ascii="Times New Roman" w:hAnsi="Times New Roman" w:cs="Times New Roman"/>
          <w:sz w:val="24"/>
          <w:szCs w:val="24"/>
        </w:rPr>
        <w:t xml:space="preserve"> (</w:t>
      </w:r>
      <w:r w:rsidR="00AA50E3">
        <w:rPr>
          <w:rFonts w:ascii="Times New Roman" w:hAnsi="Times New Roman" w:cs="Times New Roman"/>
          <w:sz w:val="24"/>
          <w:szCs w:val="24"/>
        </w:rPr>
        <w:t>i.e.</w:t>
      </w:r>
      <w:r w:rsidR="00FD3D48">
        <w:rPr>
          <w:rFonts w:ascii="Times New Roman" w:hAnsi="Times New Roman" w:cs="Times New Roman"/>
          <w:sz w:val="24"/>
          <w:szCs w:val="24"/>
        </w:rPr>
        <w:t xml:space="preserve"> most citizens access the government-funded National Health Service that is free at the point of delivery)</w:t>
      </w:r>
      <w:r w:rsidR="008D4C4D" w:rsidRPr="008D4C4D">
        <w:rPr>
          <w:rFonts w:ascii="Times New Roman" w:hAnsi="Times New Roman" w:cs="Times New Roman"/>
          <w:sz w:val="24"/>
          <w:szCs w:val="24"/>
        </w:rPr>
        <w:t xml:space="preserve"> and the US has a hybrid government funded/privately funded system.</w:t>
      </w:r>
      <w:r w:rsidR="009165CF">
        <w:rPr>
          <w:rFonts w:ascii="Times New Roman" w:hAnsi="Times New Roman" w:cs="Times New Roman"/>
          <w:sz w:val="24"/>
          <w:szCs w:val="24"/>
        </w:rPr>
        <w:t xml:space="preserve"> </w:t>
      </w:r>
      <w:r w:rsidR="00364EE7">
        <w:rPr>
          <w:rFonts w:ascii="Times New Roman" w:hAnsi="Times New Roman" w:cs="Times New Roman"/>
          <w:sz w:val="24"/>
          <w:szCs w:val="24"/>
        </w:rPr>
        <w:t xml:space="preserve">This organizational difference affects the culture of </w:t>
      </w:r>
      <w:r w:rsidR="00364EE7">
        <w:rPr>
          <w:rFonts w:ascii="Times New Roman" w:hAnsi="Times New Roman" w:cs="Times New Roman"/>
          <w:sz w:val="24"/>
          <w:szCs w:val="24"/>
        </w:rPr>
        <w:lastRenderedPageBreak/>
        <w:t>t</w:t>
      </w:r>
      <w:r w:rsidR="00F37E79">
        <w:rPr>
          <w:rFonts w:ascii="Times New Roman" w:hAnsi="Times New Roman" w:cs="Times New Roman"/>
          <w:sz w:val="24"/>
          <w:szCs w:val="24"/>
        </w:rPr>
        <w:t xml:space="preserve">he two systems. </w:t>
      </w:r>
      <w:r w:rsidR="009165CF">
        <w:rPr>
          <w:rFonts w:ascii="Times New Roman" w:hAnsi="Times New Roman" w:cs="Times New Roman"/>
          <w:sz w:val="24"/>
          <w:szCs w:val="24"/>
        </w:rPr>
        <w:t>Thus,</w:t>
      </w:r>
      <w:r w:rsidR="001C7305">
        <w:rPr>
          <w:rFonts w:ascii="Times New Roman" w:hAnsi="Times New Roman" w:cs="Times New Roman"/>
          <w:sz w:val="24"/>
          <w:szCs w:val="24"/>
        </w:rPr>
        <w:t xml:space="preserve"> we wanted to explore whether th</w:t>
      </w:r>
      <w:r w:rsidR="00FD3D48">
        <w:rPr>
          <w:rFonts w:ascii="Times New Roman" w:hAnsi="Times New Roman" w:cs="Times New Roman"/>
          <w:sz w:val="24"/>
          <w:szCs w:val="24"/>
        </w:rPr>
        <w:t xml:space="preserve">ese </w:t>
      </w:r>
      <w:r w:rsidR="00B81790">
        <w:rPr>
          <w:rFonts w:ascii="Times New Roman" w:hAnsi="Times New Roman" w:cs="Times New Roman"/>
          <w:sz w:val="24"/>
          <w:szCs w:val="24"/>
        </w:rPr>
        <w:t xml:space="preserve">system </w:t>
      </w:r>
      <w:r w:rsidR="001C7305">
        <w:rPr>
          <w:rFonts w:ascii="Times New Roman" w:hAnsi="Times New Roman" w:cs="Times New Roman"/>
          <w:sz w:val="24"/>
          <w:szCs w:val="24"/>
        </w:rPr>
        <w:t>difference</w:t>
      </w:r>
      <w:r w:rsidR="00527C1D">
        <w:rPr>
          <w:rFonts w:ascii="Times New Roman" w:hAnsi="Times New Roman" w:cs="Times New Roman"/>
          <w:sz w:val="24"/>
          <w:szCs w:val="24"/>
        </w:rPr>
        <w:t>s</w:t>
      </w:r>
      <w:r w:rsidR="001C7305">
        <w:rPr>
          <w:rFonts w:ascii="Times New Roman" w:hAnsi="Times New Roman" w:cs="Times New Roman"/>
          <w:sz w:val="24"/>
          <w:szCs w:val="24"/>
        </w:rPr>
        <w:t xml:space="preserve"> affected </w:t>
      </w:r>
      <w:r w:rsidR="00FD3D48">
        <w:rPr>
          <w:rFonts w:ascii="Times New Roman" w:hAnsi="Times New Roman" w:cs="Times New Roman"/>
          <w:sz w:val="24"/>
          <w:szCs w:val="24"/>
        </w:rPr>
        <w:t xml:space="preserve">the </w:t>
      </w:r>
      <w:r w:rsidR="001C7305">
        <w:rPr>
          <w:rFonts w:ascii="Times New Roman" w:hAnsi="Times New Roman" w:cs="Times New Roman"/>
          <w:sz w:val="24"/>
          <w:szCs w:val="24"/>
        </w:rPr>
        <w:t xml:space="preserve">psychosocial care of burn survivors. </w:t>
      </w:r>
      <w:r w:rsidR="009165CF">
        <w:rPr>
          <w:rFonts w:ascii="Times New Roman" w:hAnsi="Times New Roman" w:cs="Times New Roman"/>
          <w:sz w:val="24"/>
          <w:szCs w:val="24"/>
        </w:rPr>
        <w:t xml:space="preserve"> </w:t>
      </w:r>
    </w:p>
    <w:p w14:paraId="48B0164F" w14:textId="77777777" w:rsidR="004B12BF" w:rsidRPr="00AA4246" w:rsidRDefault="004B12BF" w:rsidP="00931B7B">
      <w:pPr>
        <w:spacing w:after="0" w:line="480" w:lineRule="auto"/>
        <w:jc w:val="center"/>
        <w:rPr>
          <w:rFonts w:ascii="Times New Roman" w:hAnsi="Times New Roman" w:cs="Times New Roman"/>
          <w:b/>
          <w:sz w:val="24"/>
          <w:szCs w:val="24"/>
        </w:rPr>
      </w:pPr>
      <w:r w:rsidRPr="00AA4246">
        <w:rPr>
          <w:rFonts w:ascii="Times New Roman" w:hAnsi="Times New Roman" w:cs="Times New Roman"/>
          <w:b/>
          <w:sz w:val="24"/>
          <w:szCs w:val="24"/>
        </w:rPr>
        <w:t>Methods</w:t>
      </w:r>
    </w:p>
    <w:p w14:paraId="26549FDB" w14:textId="77777777" w:rsidR="004B12BF" w:rsidRPr="00AA4246" w:rsidRDefault="004B12BF" w:rsidP="005E615A">
      <w:pPr>
        <w:spacing w:after="0" w:line="480" w:lineRule="auto"/>
        <w:rPr>
          <w:rFonts w:ascii="Times New Roman" w:hAnsi="Times New Roman" w:cs="Times New Roman"/>
          <w:b/>
          <w:sz w:val="24"/>
          <w:szCs w:val="24"/>
        </w:rPr>
      </w:pPr>
      <w:r w:rsidRPr="00AA4246">
        <w:rPr>
          <w:rFonts w:ascii="Times New Roman" w:hAnsi="Times New Roman" w:cs="Times New Roman"/>
          <w:b/>
          <w:sz w:val="24"/>
          <w:szCs w:val="24"/>
        </w:rPr>
        <w:t>Participants</w:t>
      </w:r>
    </w:p>
    <w:p w14:paraId="17854F28" w14:textId="5864DC4D" w:rsidR="004B12BF" w:rsidRPr="00AA4246" w:rsidRDefault="004B12BF" w:rsidP="005E615A">
      <w:pPr>
        <w:pStyle w:val="NormalWeb"/>
        <w:spacing w:before="0" w:beforeAutospacing="0" w:after="0" w:afterAutospacing="0" w:line="480" w:lineRule="auto"/>
        <w:ind w:firstLine="720"/>
      </w:pPr>
      <w:r w:rsidRPr="00AA4246">
        <w:t xml:space="preserve">One hundred and sixty six burn care professionals (132 from the US; 34 from the UK) from 76 different hospitals (60 US; 16 UK) who had worked in burns for a mean of 13.4 years (SD= 9.7) participated in this survey. UK </w:t>
      </w:r>
      <w:r w:rsidR="00896D9F">
        <w:t>participants</w:t>
      </w:r>
      <w:r w:rsidR="00896D9F" w:rsidRPr="00AA4246">
        <w:t xml:space="preserve"> </w:t>
      </w:r>
      <w:r w:rsidRPr="00AA4246">
        <w:t xml:space="preserve">were asked whether they work in a burn </w:t>
      </w:r>
      <w:proofErr w:type="spellStart"/>
      <w:r w:rsidRPr="00AA4246">
        <w:t>centre</w:t>
      </w:r>
      <w:proofErr w:type="spellEnd"/>
      <w:r w:rsidRPr="00AA4246">
        <w:t xml:space="preserve"> (equivalent to intensive care unit in the US), burn unit (equivalent to a step-down unit) or burn facility (treats noncomplex burns). Eighteen respondents worked in burn units, 16 worked in burn </w:t>
      </w:r>
      <w:proofErr w:type="spellStart"/>
      <w:r w:rsidRPr="00AA4246">
        <w:t>centres</w:t>
      </w:r>
      <w:proofErr w:type="spellEnd"/>
      <w:r w:rsidRPr="00AA4246">
        <w:t xml:space="preserve">, and none worked in a burn facility. </w:t>
      </w:r>
      <w:r w:rsidR="00150B57" w:rsidRPr="00150B57">
        <w:t xml:space="preserve">US participants were not asked this question because burn care facilities are organized somewhat differently in the US. In the US “burn centers” are certified to provide specialized burn care by the American Burn Association. There might be different “wings” of a burn center providing different intensity of care but they are still part of the same “burn center.” </w:t>
      </w:r>
      <w:r w:rsidR="00B1486D">
        <w:t>I</w:t>
      </w:r>
      <w:r w:rsidR="00B1486D" w:rsidRPr="00B1486D">
        <w:t>n this paper we use the phrase ‘burn center’ to mean any level of burn service.</w:t>
      </w:r>
      <w:r w:rsidRPr="00AA4246">
        <w:t xml:space="preserve"> Respondents were nurses (28.3%), surgeons (23.5%), psychologists (15.1%), occupational therapists (4.2%), physical therapists (physiotherapists) (4.8%), social workers (6%), nurse practitioners (4.8%) and ‘other’ (chaplain, child life specialist, psychiatrist, physician assistant, research coordinator, school teacher; 13.3%). Fifty-two percent worked in university hospitals. Participants’ estimates of annual burn admissions to their hospitals ranged from 14 to 1500 (median = 300). Fifty-seven percent of services admitted both adults and children, 22% adults only and 21% children only. </w:t>
      </w:r>
    </w:p>
    <w:p w14:paraId="703A66A7" w14:textId="1481A2CA" w:rsidR="004B12BF" w:rsidRPr="00AA4246" w:rsidRDefault="004B12BF" w:rsidP="005E615A">
      <w:pPr>
        <w:pStyle w:val="NormalWeb"/>
        <w:spacing w:before="0" w:beforeAutospacing="0" w:after="0" w:afterAutospacing="0" w:line="480" w:lineRule="auto"/>
        <w:ind w:firstLine="720"/>
      </w:pPr>
      <w:r w:rsidRPr="00AA4246">
        <w:t xml:space="preserve">Thirty-nine participants identified themselves as being a mental health practitioner </w:t>
      </w:r>
      <w:r w:rsidR="00925F80" w:rsidRPr="00925F80">
        <w:t xml:space="preserve">(also referred to as mental health specialists in this paper) </w:t>
      </w:r>
      <w:r w:rsidRPr="00AA4246">
        <w:t xml:space="preserve">(12 UK, 27 US). On average, they reported </w:t>
      </w:r>
      <w:r w:rsidRPr="00AA4246">
        <w:lastRenderedPageBreak/>
        <w:t>seeing 13.7 (</w:t>
      </w:r>
      <w:r w:rsidRPr="00AA4246">
        <w:rPr>
          <w:i/>
        </w:rPr>
        <w:t>SD</w:t>
      </w:r>
      <w:r w:rsidRPr="00AA4246">
        <w:t xml:space="preserve"> = 10.7) burn survivors per week</w:t>
      </w:r>
      <w:r w:rsidR="007F4382">
        <w:t>,</w:t>
      </w:r>
      <w:r w:rsidRPr="00AA4246">
        <w:t xml:space="preserve"> 7.1 (</w:t>
      </w:r>
      <w:r w:rsidRPr="00AA4246">
        <w:rPr>
          <w:i/>
        </w:rPr>
        <w:t>SD</w:t>
      </w:r>
      <w:r w:rsidRPr="00AA4246">
        <w:t xml:space="preserve"> = 5.8) inpatients</w:t>
      </w:r>
      <w:r w:rsidR="007F4382">
        <w:t xml:space="preserve"> and</w:t>
      </w:r>
      <w:r w:rsidRPr="00AA4246">
        <w:t xml:space="preserve"> 6.6 (</w:t>
      </w:r>
      <w:r w:rsidRPr="00AA4246">
        <w:rPr>
          <w:i/>
        </w:rPr>
        <w:t>SD</w:t>
      </w:r>
      <w:r w:rsidRPr="00AA4246">
        <w:t xml:space="preserve"> = 7.7) outpatients.  </w:t>
      </w:r>
    </w:p>
    <w:p w14:paraId="0B810C8F" w14:textId="77777777" w:rsidR="004B12BF" w:rsidRPr="00AA4246" w:rsidRDefault="004B12BF" w:rsidP="005E615A">
      <w:pPr>
        <w:spacing w:after="0" w:line="480" w:lineRule="auto"/>
        <w:rPr>
          <w:rFonts w:ascii="Times New Roman" w:hAnsi="Times New Roman" w:cs="Times New Roman"/>
          <w:b/>
          <w:sz w:val="24"/>
          <w:szCs w:val="24"/>
        </w:rPr>
      </w:pPr>
      <w:r w:rsidRPr="00AA4246">
        <w:rPr>
          <w:rFonts w:ascii="Times New Roman" w:hAnsi="Times New Roman" w:cs="Times New Roman"/>
          <w:b/>
          <w:sz w:val="24"/>
          <w:szCs w:val="24"/>
        </w:rPr>
        <w:t>Procedure</w:t>
      </w:r>
    </w:p>
    <w:p w14:paraId="70CB6F09" w14:textId="29FD3A21" w:rsidR="004B12BF" w:rsidRPr="00AA4246" w:rsidRDefault="004B12BF" w:rsidP="005E615A">
      <w:pPr>
        <w:spacing w:after="0" w:line="480" w:lineRule="auto"/>
        <w:ind w:firstLine="720"/>
        <w:rPr>
          <w:rFonts w:ascii="Times New Roman" w:hAnsi="Times New Roman" w:cs="Times New Roman"/>
          <w:sz w:val="24"/>
          <w:szCs w:val="24"/>
        </w:rPr>
      </w:pPr>
      <w:r w:rsidRPr="00AA4246">
        <w:rPr>
          <w:rFonts w:ascii="Times New Roman" w:hAnsi="Times New Roman" w:cs="Times New Roman"/>
          <w:sz w:val="24"/>
          <w:szCs w:val="24"/>
        </w:rPr>
        <w:t>All necessary IRB (US) and University (UK) ethics approvals were obtained prior to recruitment and data collection.</w:t>
      </w:r>
      <w:r w:rsidR="00081712">
        <w:rPr>
          <w:rFonts w:ascii="Times New Roman" w:hAnsi="Times New Roman" w:cs="Times New Roman"/>
          <w:sz w:val="24"/>
          <w:szCs w:val="24"/>
        </w:rPr>
        <w:t xml:space="preserve"> The survey was administered</w:t>
      </w:r>
      <w:r w:rsidR="00081712" w:rsidRPr="00081712">
        <w:rPr>
          <w:rFonts w:ascii="Times New Roman" w:hAnsi="Times New Roman" w:cs="Times New Roman"/>
          <w:sz w:val="24"/>
          <w:szCs w:val="24"/>
        </w:rPr>
        <w:t xml:space="preserve"> on </w:t>
      </w:r>
      <w:hyperlink r:id="rId9" w:history="1">
        <w:r w:rsidR="00081712" w:rsidRPr="00D52281">
          <w:rPr>
            <w:rStyle w:val="Hyperlink"/>
            <w:rFonts w:ascii="Times New Roman" w:hAnsi="Times New Roman" w:cs="Times New Roman"/>
            <w:sz w:val="24"/>
            <w:szCs w:val="24"/>
          </w:rPr>
          <w:t>www.surveymonkey.com</w:t>
        </w:r>
      </w:hyperlink>
      <w:r w:rsidR="00081712">
        <w:rPr>
          <w:rFonts w:ascii="Times New Roman" w:hAnsi="Times New Roman" w:cs="Times New Roman"/>
          <w:sz w:val="24"/>
          <w:szCs w:val="24"/>
        </w:rPr>
        <w:t xml:space="preserve"> in both the US and UK</w:t>
      </w:r>
      <w:r w:rsidR="00081712" w:rsidRPr="00081712">
        <w:rPr>
          <w:rFonts w:ascii="Times New Roman" w:hAnsi="Times New Roman" w:cs="Times New Roman"/>
          <w:sz w:val="24"/>
          <w:szCs w:val="24"/>
        </w:rPr>
        <w:t>.</w:t>
      </w:r>
      <w:r w:rsidR="00081712">
        <w:rPr>
          <w:rFonts w:ascii="Times New Roman" w:hAnsi="Times New Roman" w:cs="Times New Roman"/>
          <w:sz w:val="24"/>
          <w:szCs w:val="24"/>
        </w:rPr>
        <w:t xml:space="preserve"> </w:t>
      </w:r>
      <w:r w:rsidR="003C7708">
        <w:rPr>
          <w:rFonts w:ascii="Times New Roman" w:hAnsi="Times New Roman" w:cs="Times New Roman"/>
          <w:sz w:val="24"/>
          <w:szCs w:val="24"/>
        </w:rPr>
        <w:t>There a</w:t>
      </w:r>
      <w:r w:rsidR="00081712">
        <w:rPr>
          <w:rFonts w:ascii="Times New Roman" w:hAnsi="Times New Roman" w:cs="Times New Roman"/>
          <w:sz w:val="24"/>
          <w:szCs w:val="24"/>
        </w:rPr>
        <w:t>re a number of advantages to collecting the data online as opposed to mailing paper surveys</w:t>
      </w:r>
      <w:r w:rsidR="00FD3D48">
        <w:rPr>
          <w:rFonts w:ascii="Times New Roman" w:hAnsi="Times New Roman" w:cs="Times New Roman"/>
          <w:sz w:val="24"/>
          <w:szCs w:val="24"/>
        </w:rPr>
        <w:t xml:space="preserve"> to potential participants</w:t>
      </w:r>
      <w:r w:rsidR="00081712">
        <w:rPr>
          <w:rFonts w:ascii="Times New Roman" w:hAnsi="Times New Roman" w:cs="Times New Roman"/>
          <w:sz w:val="24"/>
          <w:szCs w:val="24"/>
        </w:rPr>
        <w:t xml:space="preserve">. </w:t>
      </w:r>
      <w:r w:rsidR="00E97C39">
        <w:rPr>
          <w:rFonts w:ascii="Times New Roman" w:hAnsi="Times New Roman" w:cs="Times New Roman"/>
          <w:sz w:val="24"/>
          <w:szCs w:val="24"/>
        </w:rPr>
        <w:t xml:space="preserve"> First, it is easy for a link to an online survey to be circulated and promoted widely through known contacts and then snowballing, thereby increasing the potential reach to a broader sample.  Second, a</w:t>
      </w:r>
      <w:r w:rsidR="00081712">
        <w:rPr>
          <w:rFonts w:ascii="Times New Roman" w:hAnsi="Times New Roman" w:cs="Times New Roman"/>
          <w:sz w:val="24"/>
          <w:szCs w:val="24"/>
        </w:rPr>
        <w:t xml:space="preserve">n </w:t>
      </w:r>
      <w:r w:rsidR="00EF7594">
        <w:rPr>
          <w:rFonts w:ascii="Times New Roman" w:hAnsi="Times New Roman" w:cs="Times New Roman"/>
          <w:sz w:val="24"/>
          <w:szCs w:val="24"/>
        </w:rPr>
        <w:t>online survey require</w:t>
      </w:r>
      <w:r w:rsidR="00E97C39">
        <w:rPr>
          <w:rFonts w:ascii="Times New Roman" w:hAnsi="Times New Roman" w:cs="Times New Roman"/>
          <w:sz w:val="24"/>
          <w:szCs w:val="24"/>
        </w:rPr>
        <w:t>s</w:t>
      </w:r>
      <w:r w:rsidR="00EF7594">
        <w:rPr>
          <w:rFonts w:ascii="Times New Roman" w:hAnsi="Times New Roman" w:cs="Times New Roman"/>
          <w:sz w:val="24"/>
          <w:szCs w:val="24"/>
        </w:rPr>
        <w:t xml:space="preserve"> less time and steps to complete</w:t>
      </w:r>
      <w:r w:rsidR="00E97C39">
        <w:rPr>
          <w:rFonts w:ascii="Times New Roman" w:hAnsi="Times New Roman" w:cs="Times New Roman"/>
          <w:sz w:val="24"/>
          <w:szCs w:val="24"/>
        </w:rPr>
        <w:t xml:space="preserve"> than a paper questionnaire</w:t>
      </w:r>
      <w:r w:rsidR="00FD3D48">
        <w:rPr>
          <w:rFonts w:ascii="Times New Roman" w:hAnsi="Times New Roman" w:cs="Times New Roman"/>
          <w:sz w:val="24"/>
          <w:szCs w:val="24"/>
        </w:rPr>
        <w:t>,</w:t>
      </w:r>
      <w:r w:rsidR="00EF7594">
        <w:rPr>
          <w:rFonts w:ascii="Times New Roman" w:hAnsi="Times New Roman" w:cs="Times New Roman"/>
          <w:sz w:val="24"/>
          <w:szCs w:val="24"/>
        </w:rPr>
        <w:t xml:space="preserve"> thus likely increasing the participation rate</w:t>
      </w:r>
      <w:r w:rsidR="00CB2F9E">
        <w:rPr>
          <w:rFonts w:ascii="Times New Roman" w:hAnsi="Times New Roman" w:cs="Times New Roman"/>
          <w:sz w:val="24"/>
          <w:szCs w:val="24"/>
        </w:rPr>
        <w:t xml:space="preserve"> </w:t>
      </w:r>
      <w:r w:rsidR="00E97C39">
        <w:rPr>
          <w:rFonts w:ascii="Times New Roman" w:hAnsi="Times New Roman" w:cs="Times New Roman"/>
          <w:sz w:val="24"/>
          <w:szCs w:val="24"/>
        </w:rPr>
        <w:t>- p</w:t>
      </w:r>
      <w:r w:rsidR="00EF7594">
        <w:rPr>
          <w:rFonts w:ascii="Times New Roman" w:hAnsi="Times New Roman" w:cs="Times New Roman"/>
          <w:sz w:val="24"/>
          <w:szCs w:val="24"/>
        </w:rPr>
        <w:t>articipants simply click a link imbedded in an email which br</w:t>
      </w:r>
      <w:r w:rsidR="00E97C39">
        <w:rPr>
          <w:rFonts w:ascii="Times New Roman" w:hAnsi="Times New Roman" w:cs="Times New Roman"/>
          <w:sz w:val="24"/>
          <w:szCs w:val="24"/>
        </w:rPr>
        <w:t xml:space="preserve">ings </w:t>
      </w:r>
      <w:r w:rsidR="00EF7594">
        <w:rPr>
          <w:rFonts w:ascii="Times New Roman" w:hAnsi="Times New Roman" w:cs="Times New Roman"/>
          <w:sz w:val="24"/>
          <w:szCs w:val="24"/>
        </w:rPr>
        <w:t xml:space="preserve">them to the survey website </w:t>
      </w:r>
      <w:r w:rsidR="00E97C39">
        <w:rPr>
          <w:rFonts w:ascii="Times New Roman" w:hAnsi="Times New Roman" w:cs="Times New Roman"/>
          <w:sz w:val="24"/>
          <w:szCs w:val="24"/>
        </w:rPr>
        <w:t xml:space="preserve">from where they </w:t>
      </w:r>
      <w:r w:rsidR="00EF7594">
        <w:rPr>
          <w:rFonts w:ascii="Times New Roman" w:hAnsi="Times New Roman" w:cs="Times New Roman"/>
          <w:sz w:val="24"/>
          <w:szCs w:val="24"/>
        </w:rPr>
        <w:t xml:space="preserve">follow the </w:t>
      </w:r>
      <w:r w:rsidR="00BB0244">
        <w:rPr>
          <w:rFonts w:ascii="Times New Roman" w:hAnsi="Times New Roman" w:cs="Times New Roman"/>
          <w:sz w:val="24"/>
          <w:szCs w:val="24"/>
        </w:rPr>
        <w:t xml:space="preserve">survey </w:t>
      </w:r>
      <w:r w:rsidR="00EF7594">
        <w:rPr>
          <w:rFonts w:ascii="Times New Roman" w:hAnsi="Times New Roman" w:cs="Times New Roman"/>
          <w:sz w:val="24"/>
          <w:szCs w:val="24"/>
        </w:rPr>
        <w:t xml:space="preserve">directions. </w:t>
      </w:r>
      <w:r w:rsidR="00E97C39">
        <w:rPr>
          <w:rFonts w:ascii="Times New Roman" w:hAnsi="Times New Roman" w:cs="Times New Roman"/>
          <w:sz w:val="24"/>
          <w:szCs w:val="24"/>
        </w:rPr>
        <w:t xml:space="preserve">Third, </w:t>
      </w:r>
      <w:r w:rsidR="00EF7594">
        <w:rPr>
          <w:rFonts w:ascii="Times New Roman" w:hAnsi="Times New Roman" w:cs="Times New Roman"/>
          <w:sz w:val="24"/>
          <w:szCs w:val="24"/>
        </w:rPr>
        <w:t xml:space="preserve">an online survey is more cost effective and eliminates the necessity of </w:t>
      </w:r>
      <w:r w:rsidR="00E97C39">
        <w:rPr>
          <w:rFonts w:ascii="Times New Roman" w:hAnsi="Times New Roman" w:cs="Times New Roman"/>
          <w:sz w:val="24"/>
          <w:szCs w:val="24"/>
        </w:rPr>
        <w:t xml:space="preserve">manually </w:t>
      </w:r>
      <w:r w:rsidR="00EF7594">
        <w:rPr>
          <w:rFonts w:ascii="Times New Roman" w:hAnsi="Times New Roman" w:cs="Times New Roman"/>
          <w:sz w:val="24"/>
          <w:szCs w:val="24"/>
        </w:rPr>
        <w:t xml:space="preserve">inputting </w:t>
      </w:r>
      <w:r w:rsidR="00E97C39">
        <w:rPr>
          <w:rFonts w:ascii="Times New Roman" w:hAnsi="Times New Roman" w:cs="Times New Roman"/>
          <w:sz w:val="24"/>
          <w:szCs w:val="24"/>
        </w:rPr>
        <w:t xml:space="preserve">paper questionnaire </w:t>
      </w:r>
      <w:r w:rsidR="00EF7594">
        <w:rPr>
          <w:rFonts w:ascii="Times New Roman" w:hAnsi="Times New Roman" w:cs="Times New Roman"/>
          <w:sz w:val="24"/>
          <w:szCs w:val="24"/>
        </w:rPr>
        <w:t>data</w:t>
      </w:r>
      <w:r w:rsidR="00E97C39">
        <w:rPr>
          <w:rFonts w:ascii="Times New Roman" w:hAnsi="Times New Roman" w:cs="Times New Roman"/>
          <w:sz w:val="24"/>
          <w:szCs w:val="24"/>
        </w:rPr>
        <w:t>, thus</w:t>
      </w:r>
      <w:r w:rsidR="00EF7594">
        <w:rPr>
          <w:rFonts w:ascii="Times New Roman" w:hAnsi="Times New Roman" w:cs="Times New Roman"/>
          <w:sz w:val="24"/>
          <w:szCs w:val="24"/>
        </w:rPr>
        <w:t xml:space="preserve"> </w:t>
      </w:r>
      <w:r w:rsidR="00E97C39">
        <w:rPr>
          <w:rFonts w:ascii="Times New Roman" w:hAnsi="Times New Roman" w:cs="Times New Roman"/>
          <w:sz w:val="24"/>
          <w:szCs w:val="24"/>
        </w:rPr>
        <w:t xml:space="preserve">avoiding </w:t>
      </w:r>
      <w:r w:rsidR="00EF7594">
        <w:rPr>
          <w:rFonts w:ascii="Times New Roman" w:hAnsi="Times New Roman" w:cs="Times New Roman"/>
          <w:sz w:val="24"/>
          <w:szCs w:val="24"/>
        </w:rPr>
        <w:t xml:space="preserve">possible human error. </w:t>
      </w:r>
      <w:r w:rsidR="00E97C39">
        <w:rPr>
          <w:rFonts w:ascii="Times New Roman" w:hAnsi="Times New Roman" w:cs="Times New Roman"/>
          <w:sz w:val="24"/>
          <w:szCs w:val="24"/>
        </w:rPr>
        <w:t xml:space="preserve"> P</w:t>
      </w:r>
      <w:r w:rsidR="00EF7594">
        <w:rPr>
          <w:rFonts w:ascii="Times New Roman" w:hAnsi="Times New Roman" w:cs="Times New Roman"/>
          <w:sz w:val="24"/>
          <w:szCs w:val="24"/>
        </w:rPr>
        <w:t>articipant recrui</w:t>
      </w:r>
      <w:r w:rsidR="003C7708">
        <w:rPr>
          <w:rFonts w:ascii="Times New Roman" w:hAnsi="Times New Roman" w:cs="Times New Roman"/>
          <w:sz w:val="24"/>
          <w:szCs w:val="24"/>
        </w:rPr>
        <w:t xml:space="preserve">tment procedures </w:t>
      </w:r>
      <w:r w:rsidR="00E97C39">
        <w:rPr>
          <w:rFonts w:ascii="Times New Roman" w:hAnsi="Times New Roman" w:cs="Times New Roman"/>
          <w:sz w:val="24"/>
          <w:szCs w:val="24"/>
        </w:rPr>
        <w:t xml:space="preserve">in our study </w:t>
      </w:r>
      <w:r w:rsidR="003C7708">
        <w:rPr>
          <w:rFonts w:ascii="Times New Roman" w:hAnsi="Times New Roman" w:cs="Times New Roman"/>
          <w:sz w:val="24"/>
          <w:szCs w:val="24"/>
        </w:rPr>
        <w:t>varied</w:t>
      </w:r>
      <w:r w:rsidR="00EF7594">
        <w:rPr>
          <w:rFonts w:ascii="Times New Roman" w:hAnsi="Times New Roman" w:cs="Times New Roman"/>
          <w:sz w:val="24"/>
          <w:szCs w:val="24"/>
        </w:rPr>
        <w:t xml:space="preserve"> in the US and UK</w:t>
      </w:r>
      <w:r w:rsidR="00E97C39">
        <w:rPr>
          <w:rFonts w:ascii="Times New Roman" w:hAnsi="Times New Roman" w:cs="Times New Roman"/>
          <w:sz w:val="24"/>
          <w:szCs w:val="24"/>
        </w:rPr>
        <w:t>,</w:t>
      </w:r>
      <w:r w:rsidR="00EF7594">
        <w:rPr>
          <w:rFonts w:ascii="Times New Roman" w:hAnsi="Times New Roman" w:cs="Times New Roman"/>
          <w:sz w:val="24"/>
          <w:szCs w:val="24"/>
        </w:rPr>
        <w:t xml:space="preserve"> as described below</w:t>
      </w:r>
      <w:r w:rsidR="00FD3D48">
        <w:rPr>
          <w:rFonts w:ascii="Times New Roman" w:hAnsi="Times New Roman" w:cs="Times New Roman"/>
          <w:sz w:val="24"/>
          <w:szCs w:val="24"/>
        </w:rPr>
        <w:t>,</w:t>
      </w:r>
      <w:r w:rsidR="00EF7594">
        <w:rPr>
          <w:rFonts w:ascii="Times New Roman" w:hAnsi="Times New Roman" w:cs="Times New Roman"/>
          <w:sz w:val="24"/>
          <w:szCs w:val="24"/>
        </w:rPr>
        <w:t xml:space="preserve"> based on </w:t>
      </w:r>
      <w:r w:rsidR="00E97C39">
        <w:rPr>
          <w:rFonts w:ascii="Times New Roman" w:hAnsi="Times New Roman" w:cs="Times New Roman"/>
          <w:sz w:val="24"/>
          <w:szCs w:val="24"/>
        </w:rPr>
        <w:t xml:space="preserve">our </w:t>
      </w:r>
      <w:r w:rsidR="00FD3D48">
        <w:rPr>
          <w:rFonts w:ascii="Times New Roman" w:hAnsi="Times New Roman" w:cs="Times New Roman"/>
          <w:sz w:val="24"/>
          <w:szCs w:val="24"/>
        </w:rPr>
        <w:t xml:space="preserve">previous </w:t>
      </w:r>
      <w:r w:rsidR="00EF7594">
        <w:rPr>
          <w:rFonts w:ascii="Times New Roman" w:hAnsi="Times New Roman" w:cs="Times New Roman"/>
          <w:sz w:val="24"/>
          <w:szCs w:val="24"/>
        </w:rPr>
        <w:t>experience</w:t>
      </w:r>
      <w:r w:rsidR="00BB0244">
        <w:rPr>
          <w:rFonts w:ascii="Times New Roman" w:hAnsi="Times New Roman" w:cs="Times New Roman"/>
          <w:sz w:val="24"/>
          <w:szCs w:val="24"/>
        </w:rPr>
        <w:t xml:space="preserve"> with online survey recruitment </w:t>
      </w:r>
      <w:r w:rsidR="00FD3D48">
        <w:rPr>
          <w:rFonts w:ascii="Times New Roman" w:hAnsi="Times New Roman" w:cs="Times New Roman"/>
          <w:sz w:val="24"/>
          <w:szCs w:val="24"/>
        </w:rPr>
        <w:t>in the respective countries</w:t>
      </w:r>
      <w:r w:rsidR="00BB0244">
        <w:rPr>
          <w:rFonts w:ascii="Times New Roman" w:hAnsi="Times New Roman" w:cs="Times New Roman"/>
          <w:sz w:val="24"/>
          <w:szCs w:val="24"/>
        </w:rPr>
        <w:t xml:space="preserve">. </w:t>
      </w:r>
      <w:r w:rsidR="00EF7594">
        <w:rPr>
          <w:rFonts w:ascii="Times New Roman" w:hAnsi="Times New Roman" w:cs="Times New Roman"/>
          <w:sz w:val="24"/>
          <w:szCs w:val="24"/>
        </w:rPr>
        <w:t xml:space="preserve"> </w:t>
      </w:r>
      <w:r w:rsidR="00081712" w:rsidRPr="00081712">
        <w:rPr>
          <w:rFonts w:ascii="Times New Roman" w:hAnsi="Times New Roman" w:cs="Times New Roman"/>
          <w:sz w:val="24"/>
          <w:szCs w:val="24"/>
        </w:rPr>
        <w:t xml:space="preserve"> </w:t>
      </w:r>
    </w:p>
    <w:p w14:paraId="476FA91A" w14:textId="65D68453" w:rsidR="004B12BF" w:rsidRPr="00AA4246" w:rsidRDefault="004B12BF" w:rsidP="005E615A">
      <w:pPr>
        <w:spacing w:after="0" w:line="480" w:lineRule="auto"/>
        <w:ind w:firstLine="720"/>
        <w:rPr>
          <w:rFonts w:ascii="Times New Roman" w:hAnsi="Times New Roman" w:cs="Times New Roman"/>
          <w:sz w:val="24"/>
          <w:szCs w:val="24"/>
        </w:rPr>
      </w:pPr>
      <w:r w:rsidRPr="00AA4246">
        <w:rPr>
          <w:rFonts w:ascii="Times New Roman" w:hAnsi="Times New Roman" w:cs="Times New Roman"/>
          <w:sz w:val="24"/>
          <w:szCs w:val="24"/>
        </w:rPr>
        <w:t>US: Contacts for US burn centers were obtained utilizing the American Burn Association (ABA) website and emails about the survey were sent to ABA burn professionals.  Burn center directors were also contacted by letters and mass automated pre-recorded phone calls asking them to encourage their staff to complete the survey.</w:t>
      </w:r>
    </w:p>
    <w:p w14:paraId="21B7159A" w14:textId="42098334" w:rsidR="004B12BF" w:rsidRPr="00AA4246" w:rsidRDefault="004B12BF" w:rsidP="005E615A">
      <w:pPr>
        <w:spacing w:after="0" w:line="480" w:lineRule="auto"/>
        <w:ind w:firstLine="720"/>
        <w:rPr>
          <w:rFonts w:ascii="Times New Roman" w:hAnsi="Times New Roman" w:cs="Times New Roman"/>
          <w:sz w:val="24"/>
          <w:szCs w:val="24"/>
        </w:rPr>
      </w:pPr>
      <w:r w:rsidRPr="00AA4246">
        <w:rPr>
          <w:rFonts w:ascii="Times New Roman" w:hAnsi="Times New Roman" w:cs="Times New Roman"/>
          <w:sz w:val="24"/>
          <w:szCs w:val="24"/>
        </w:rPr>
        <w:t>UK: The survey used for US data collection was edited slightly to ensure the terminology suited a UK audience but was otherw</w:t>
      </w:r>
      <w:r w:rsidR="00441CE7">
        <w:rPr>
          <w:rFonts w:ascii="Times New Roman" w:hAnsi="Times New Roman" w:cs="Times New Roman"/>
          <w:sz w:val="24"/>
          <w:szCs w:val="24"/>
        </w:rPr>
        <w:t>ise unchanged. The British Burn</w:t>
      </w:r>
      <w:r w:rsidRPr="00AA4246">
        <w:rPr>
          <w:rFonts w:ascii="Times New Roman" w:hAnsi="Times New Roman" w:cs="Times New Roman"/>
          <w:sz w:val="24"/>
          <w:szCs w:val="24"/>
        </w:rPr>
        <w:t xml:space="preserve"> Association (BBA) sent an email about the survey to all BBA members and additional emails were sent to members of the </w:t>
      </w:r>
      <w:r w:rsidRPr="00AA4246">
        <w:rPr>
          <w:rFonts w:ascii="Times New Roman" w:hAnsi="Times New Roman" w:cs="Times New Roman"/>
          <w:sz w:val="24"/>
          <w:szCs w:val="24"/>
        </w:rPr>
        <w:lastRenderedPageBreak/>
        <w:t>BBA Psychosocial Special Interest Group, encouraging them to complete the survey.  Respondents in the UK were given the option of being entered into a prize draw to win an online shopping voucher at the end of the survey.</w:t>
      </w:r>
      <w:r w:rsidR="00081712">
        <w:rPr>
          <w:rFonts w:ascii="Times New Roman" w:hAnsi="Times New Roman" w:cs="Times New Roman"/>
          <w:sz w:val="24"/>
          <w:szCs w:val="24"/>
        </w:rPr>
        <w:t xml:space="preserve"> </w:t>
      </w:r>
      <w:r w:rsidRPr="00AA4246">
        <w:rPr>
          <w:rFonts w:ascii="Times New Roman" w:hAnsi="Times New Roman" w:cs="Times New Roman"/>
          <w:sz w:val="24"/>
          <w:szCs w:val="24"/>
        </w:rPr>
        <w:t xml:space="preserve">  </w:t>
      </w:r>
    </w:p>
    <w:p w14:paraId="07C46F8B" w14:textId="77777777" w:rsidR="004B12BF" w:rsidRPr="00AA4246" w:rsidRDefault="004B12BF" w:rsidP="005E615A">
      <w:pPr>
        <w:spacing w:after="0" w:line="480" w:lineRule="auto"/>
        <w:rPr>
          <w:rFonts w:ascii="Times New Roman" w:hAnsi="Times New Roman" w:cs="Times New Roman"/>
          <w:b/>
          <w:sz w:val="24"/>
          <w:szCs w:val="24"/>
        </w:rPr>
      </w:pPr>
      <w:r w:rsidRPr="00AA4246">
        <w:rPr>
          <w:rFonts w:ascii="Times New Roman" w:hAnsi="Times New Roman" w:cs="Times New Roman"/>
          <w:b/>
          <w:sz w:val="24"/>
          <w:szCs w:val="24"/>
        </w:rPr>
        <w:t>Measure</w:t>
      </w:r>
    </w:p>
    <w:p w14:paraId="4A10CE94" w14:textId="7271E27B" w:rsidR="00BB043E" w:rsidRDefault="004B12BF" w:rsidP="005E615A">
      <w:pPr>
        <w:spacing w:after="0" w:line="480" w:lineRule="auto"/>
        <w:ind w:firstLine="720"/>
        <w:rPr>
          <w:rFonts w:ascii="Times New Roman" w:hAnsi="Times New Roman" w:cs="Times New Roman"/>
          <w:sz w:val="24"/>
          <w:szCs w:val="24"/>
        </w:rPr>
      </w:pPr>
      <w:r w:rsidRPr="00AA4246">
        <w:rPr>
          <w:rFonts w:ascii="Times New Roman" w:hAnsi="Times New Roman" w:cs="Times New Roman"/>
          <w:sz w:val="24"/>
          <w:szCs w:val="24"/>
        </w:rPr>
        <w:t>The survey consisted of 37 questions for all burn professionals and 15 additional questions for those who identified themselves as being mental health specialists</w:t>
      </w:r>
      <w:r w:rsidR="00E04BD6">
        <w:rPr>
          <w:rFonts w:ascii="Times New Roman" w:hAnsi="Times New Roman" w:cs="Times New Roman"/>
          <w:sz w:val="24"/>
          <w:szCs w:val="24"/>
        </w:rPr>
        <w:t xml:space="preserve"> (e.g</w:t>
      </w:r>
      <w:r w:rsidRPr="00AA4246">
        <w:rPr>
          <w:rFonts w:ascii="Times New Roman" w:hAnsi="Times New Roman" w:cs="Times New Roman"/>
          <w:sz w:val="24"/>
          <w:szCs w:val="24"/>
        </w:rPr>
        <w:t>.</w:t>
      </w:r>
      <w:r w:rsidR="00E04BD6">
        <w:rPr>
          <w:rFonts w:ascii="Times New Roman" w:hAnsi="Times New Roman" w:cs="Times New Roman"/>
          <w:sz w:val="24"/>
          <w:szCs w:val="24"/>
        </w:rPr>
        <w:t>, psychologists, social workers, mental health counselors, psychiatrists).</w:t>
      </w:r>
      <w:r w:rsidR="00BB0244">
        <w:rPr>
          <w:rFonts w:ascii="Times New Roman" w:hAnsi="Times New Roman" w:cs="Times New Roman"/>
          <w:sz w:val="24"/>
          <w:szCs w:val="24"/>
        </w:rPr>
        <w:t xml:space="preserve"> The</w:t>
      </w:r>
      <w:r w:rsidR="0027482C">
        <w:rPr>
          <w:rFonts w:ascii="Times New Roman" w:hAnsi="Times New Roman" w:cs="Times New Roman"/>
          <w:sz w:val="24"/>
          <w:szCs w:val="24"/>
        </w:rPr>
        <w:t xml:space="preserve"> survey </w:t>
      </w:r>
      <w:r w:rsidR="00C11BC2">
        <w:rPr>
          <w:rFonts w:ascii="Times New Roman" w:hAnsi="Times New Roman" w:cs="Times New Roman"/>
          <w:sz w:val="24"/>
          <w:szCs w:val="24"/>
        </w:rPr>
        <w:t>collected q</w:t>
      </w:r>
      <w:r w:rsidR="0027482C">
        <w:rPr>
          <w:rFonts w:ascii="Times New Roman" w:hAnsi="Times New Roman" w:cs="Times New Roman"/>
          <w:sz w:val="24"/>
          <w:szCs w:val="24"/>
        </w:rPr>
        <w:t xml:space="preserve">uantitative </w:t>
      </w:r>
      <w:r w:rsidR="00C11BC2">
        <w:rPr>
          <w:rFonts w:ascii="Times New Roman" w:hAnsi="Times New Roman" w:cs="Times New Roman"/>
          <w:sz w:val="24"/>
          <w:szCs w:val="24"/>
        </w:rPr>
        <w:t>data, with q</w:t>
      </w:r>
      <w:r w:rsidR="00BB043E">
        <w:rPr>
          <w:rFonts w:ascii="Times New Roman" w:hAnsi="Times New Roman" w:cs="Times New Roman"/>
          <w:sz w:val="24"/>
          <w:szCs w:val="24"/>
        </w:rPr>
        <w:t>uestion formats includ</w:t>
      </w:r>
      <w:r w:rsidR="00C11BC2">
        <w:rPr>
          <w:rFonts w:ascii="Times New Roman" w:hAnsi="Times New Roman" w:cs="Times New Roman"/>
          <w:sz w:val="24"/>
          <w:szCs w:val="24"/>
        </w:rPr>
        <w:t>ing</w:t>
      </w:r>
      <w:r w:rsidR="00BB043E">
        <w:rPr>
          <w:rFonts w:ascii="Times New Roman" w:hAnsi="Times New Roman" w:cs="Times New Roman"/>
          <w:sz w:val="24"/>
          <w:szCs w:val="24"/>
        </w:rPr>
        <w:t>: imputing</w:t>
      </w:r>
      <w:r w:rsidR="0027482C">
        <w:rPr>
          <w:rFonts w:ascii="Times New Roman" w:hAnsi="Times New Roman" w:cs="Times New Roman"/>
          <w:sz w:val="24"/>
          <w:szCs w:val="24"/>
        </w:rPr>
        <w:t xml:space="preserve"> a </w:t>
      </w:r>
      <w:r w:rsidR="00CB2F9E">
        <w:rPr>
          <w:rFonts w:ascii="Times New Roman" w:hAnsi="Times New Roman" w:cs="Times New Roman"/>
          <w:sz w:val="24"/>
          <w:szCs w:val="24"/>
        </w:rPr>
        <w:t>specific response (e</w:t>
      </w:r>
      <w:r w:rsidR="0027482C">
        <w:rPr>
          <w:rFonts w:ascii="Times New Roman" w:hAnsi="Times New Roman" w:cs="Times New Roman"/>
          <w:sz w:val="24"/>
          <w:szCs w:val="24"/>
        </w:rPr>
        <w:t xml:space="preserve">.g., </w:t>
      </w:r>
      <w:r w:rsidR="00C11BC2">
        <w:rPr>
          <w:rFonts w:ascii="Times New Roman" w:hAnsi="Times New Roman" w:cs="Times New Roman"/>
          <w:sz w:val="24"/>
          <w:szCs w:val="24"/>
        </w:rPr>
        <w:t>‘</w:t>
      </w:r>
      <w:r w:rsidR="0027482C" w:rsidRPr="0027482C">
        <w:rPr>
          <w:rFonts w:ascii="Times New Roman" w:hAnsi="Times New Roman" w:cs="Times New Roman"/>
          <w:sz w:val="24"/>
          <w:szCs w:val="24"/>
        </w:rPr>
        <w:t>How many years have you worked in a burns service?</w:t>
      </w:r>
      <w:r w:rsidR="00C11BC2">
        <w:rPr>
          <w:rFonts w:ascii="Times New Roman" w:hAnsi="Times New Roman" w:cs="Times New Roman"/>
          <w:sz w:val="24"/>
          <w:szCs w:val="24"/>
        </w:rPr>
        <w:t>’</w:t>
      </w:r>
      <w:r w:rsidR="00BB043E">
        <w:rPr>
          <w:rFonts w:ascii="Times New Roman" w:hAnsi="Times New Roman" w:cs="Times New Roman"/>
          <w:sz w:val="24"/>
          <w:szCs w:val="24"/>
        </w:rPr>
        <w:t>), making</w:t>
      </w:r>
      <w:r w:rsidR="0027482C">
        <w:rPr>
          <w:rFonts w:ascii="Times New Roman" w:hAnsi="Times New Roman" w:cs="Times New Roman"/>
          <w:sz w:val="24"/>
          <w:szCs w:val="24"/>
        </w:rPr>
        <w:t xml:space="preserve"> a rating on a Likert scale</w:t>
      </w:r>
      <w:r w:rsidR="00CB2F9E">
        <w:rPr>
          <w:rFonts w:ascii="Times New Roman" w:hAnsi="Times New Roman" w:cs="Times New Roman"/>
          <w:sz w:val="24"/>
          <w:szCs w:val="24"/>
        </w:rPr>
        <w:t xml:space="preserve"> (e</w:t>
      </w:r>
      <w:r w:rsidR="00BB043E">
        <w:rPr>
          <w:rFonts w:ascii="Times New Roman" w:hAnsi="Times New Roman" w:cs="Times New Roman"/>
          <w:sz w:val="24"/>
          <w:szCs w:val="24"/>
        </w:rPr>
        <w:t>.g.</w:t>
      </w:r>
      <w:r w:rsidR="00CB2F9E">
        <w:rPr>
          <w:rFonts w:ascii="Times New Roman" w:hAnsi="Times New Roman" w:cs="Times New Roman"/>
          <w:sz w:val="24"/>
          <w:szCs w:val="24"/>
        </w:rPr>
        <w:t>,</w:t>
      </w:r>
      <w:r w:rsidR="00BB043E">
        <w:rPr>
          <w:rFonts w:ascii="Times New Roman" w:hAnsi="Times New Roman" w:cs="Times New Roman"/>
          <w:sz w:val="24"/>
          <w:szCs w:val="24"/>
        </w:rPr>
        <w:t xml:space="preserve"> </w:t>
      </w:r>
      <w:r w:rsidR="00C11BC2">
        <w:rPr>
          <w:rFonts w:ascii="Times New Roman" w:hAnsi="Times New Roman" w:cs="Times New Roman"/>
          <w:sz w:val="24"/>
          <w:szCs w:val="24"/>
        </w:rPr>
        <w:t>‘</w:t>
      </w:r>
      <w:r w:rsidR="00BB043E">
        <w:rPr>
          <w:rFonts w:ascii="Times New Roman" w:hAnsi="Times New Roman" w:cs="Times New Roman"/>
          <w:sz w:val="24"/>
          <w:szCs w:val="24"/>
        </w:rPr>
        <w:t>Rate the frequency of the use of a specific psychosocial intervention on a 5-point scale ranging from Never to Very Often</w:t>
      </w:r>
      <w:r w:rsidR="00C11BC2">
        <w:rPr>
          <w:rFonts w:ascii="Times New Roman" w:hAnsi="Times New Roman" w:cs="Times New Roman"/>
          <w:sz w:val="24"/>
          <w:szCs w:val="24"/>
        </w:rPr>
        <w:t>’</w:t>
      </w:r>
      <w:r w:rsidR="00BB043E">
        <w:rPr>
          <w:rFonts w:ascii="Times New Roman" w:hAnsi="Times New Roman" w:cs="Times New Roman"/>
          <w:sz w:val="24"/>
          <w:szCs w:val="24"/>
        </w:rPr>
        <w:t>)</w:t>
      </w:r>
      <w:r w:rsidR="00B1486D">
        <w:rPr>
          <w:rFonts w:ascii="Times New Roman" w:hAnsi="Times New Roman" w:cs="Times New Roman"/>
          <w:sz w:val="24"/>
          <w:szCs w:val="24"/>
        </w:rPr>
        <w:t>,</w:t>
      </w:r>
      <w:r w:rsidR="00BB043E">
        <w:rPr>
          <w:rFonts w:ascii="Times New Roman" w:hAnsi="Times New Roman" w:cs="Times New Roman"/>
          <w:sz w:val="24"/>
          <w:szCs w:val="24"/>
        </w:rPr>
        <w:t xml:space="preserve"> clicking</w:t>
      </w:r>
      <w:r w:rsidR="0027482C">
        <w:rPr>
          <w:rFonts w:ascii="Times New Roman" w:hAnsi="Times New Roman" w:cs="Times New Roman"/>
          <w:sz w:val="24"/>
          <w:szCs w:val="24"/>
        </w:rPr>
        <w:t xml:space="preserve"> one </w:t>
      </w:r>
      <w:r w:rsidR="00CB2F9E">
        <w:rPr>
          <w:rFonts w:ascii="Times New Roman" w:hAnsi="Times New Roman" w:cs="Times New Roman"/>
          <w:sz w:val="24"/>
          <w:szCs w:val="24"/>
        </w:rPr>
        <w:t>or more categorical responses (e</w:t>
      </w:r>
      <w:r w:rsidR="0027482C">
        <w:rPr>
          <w:rFonts w:ascii="Times New Roman" w:hAnsi="Times New Roman" w:cs="Times New Roman"/>
          <w:sz w:val="24"/>
          <w:szCs w:val="24"/>
        </w:rPr>
        <w:t xml:space="preserve">.g., </w:t>
      </w:r>
      <w:r w:rsidR="00C11BC2">
        <w:rPr>
          <w:rFonts w:ascii="Times New Roman" w:hAnsi="Times New Roman" w:cs="Times New Roman"/>
          <w:sz w:val="24"/>
          <w:szCs w:val="24"/>
        </w:rPr>
        <w:t>‘</w:t>
      </w:r>
      <w:r w:rsidR="0027482C" w:rsidRPr="0027482C">
        <w:rPr>
          <w:rFonts w:ascii="Times New Roman" w:hAnsi="Times New Roman" w:cs="Times New Roman"/>
          <w:sz w:val="24"/>
          <w:szCs w:val="24"/>
        </w:rPr>
        <w:t>Please indicate what type of professional you are</w:t>
      </w:r>
      <w:r w:rsidR="00C11BC2">
        <w:rPr>
          <w:rFonts w:ascii="Times New Roman" w:hAnsi="Times New Roman" w:cs="Times New Roman"/>
          <w:sz w:val="24"/>
          <w:szCs w:val="24"/>
        </w:rPr>
        <w:t>’</w:t>
      </w:r>
      <w:r w:rsidR="0027482C">
        <w:rPr>
          <w:rFonts w:ascii="Times New Roman" w:hAnsi="Times New Roman" w:cs="Times New Roman"/>
          <w:sz w:val="24"/>
          <w:szCs w:val="24"/>
        </w:rPr>
        <w:t>)</w:t>
      </w:r>
      <w:r w:rsidR="00B1486D">
        <w:rPr>
          <w:rFonts w:ascii="Times New Roman" w:hAnsi="Times New Roman" w:cs="Times New Roman"/>
          <w:sz w:val="24"/>
          <w:szCs w:val="24"/>
        </w:rPr>
        <w:t xml:space="preserve"> or</w:t>
      </w:r>
      <w:r w:rsidR="00CB2F9E">
        <w:rPr>
          <w:rFonts w:ascii="Times New Roman" w:hAnsi="Times New Roman" w:cs="Times New Roman"/>
          <w:sz w:val="24"/>
          <w:szCs w:val="24"/>
        </w:rPr>
        <w:t xml:space="preserve"> making percentages estimates (e</w:t>
      </w:r>
      <w:r w:rsidR="00B1486D">
        <w:rPr>
          <w:rFonts w:ascii="Times New Roman" w:hAnsi="Times New Roman" w:cs="Times New Roman"/>
          <w:sz w:val="24"/>
          <w:szCs w:val="24"/>
        </w:rPr>
        <w:t>.g.</w:t>
      </w:r>
      <w:r w:rsidR="00CB2F9E">
        <w:rPr>
          <w:rFonts w:ascii="Times New Roman" w:hAnsi="Times New Roman" w:cs="Times New Roman"/>
          <w:sz w:val="24"/>
          <w:szCs w:val="24"/>
        </w:rPr>
        <w:t>,</w:t>
      </w:r>
      <w:r w:rsidR="00B1486D">
        <w:rPr>
          <w:rFonts w:ascii="Times New Roman" w:hAnsi="Times New Roman" w:cs="Times New Roman"/>
          <w:sz w:val="24"/>
          <w:szCs w:val="24"/>
        </w:rPr>
        <w:t xml:space="preserve"> </w:t>
      </w:r>
      <w:r w:rsidR="00C11BC2">
        <w:rPr>
          <w:rFonts w:ascii="Times New Roman" w:hAnsi="Times New Roman" w:cs="Times New Roman"/>
          <w:sz w:val="24"/>
          <w:szCs w:val="24"/>
        </w:rPr>
        <w:t>‘</w:t>
      </w:r>
      <w:r w:rsidR="00B1486D" w:rsidRPr="00B1486D">
        <w:rPr>
          <w:rFonts w:ascii="Times New Roman" w:hAnsi="Times New Roman" w:cs="Times New Roman"/>
          <w:sz w:val="24"/>
          <w:szCs w:val="24"/>
        </w:rPr>
        <w:t>What percentage of your burn survivor clients are th</w:t>
      </w:r>
      <w:r w:rsidR="00B1486D">
        <w:rPr>
          <w:rFonts w:ascii="Times New Roman" w:hAnsi="Times New Roman" w:cs="Times New Roman"/>
          <w:sz w:val="24"/>
          <w:szCs w:val="24"/>
        </w:rPr>
        <w:t>e following ages?</w:t>
      </w:r>
      <w:r w:rsidR="00C11BC2">
        <w:rPr>
          <w:rFonts w:ascii="Times New Roman" w:hAnsi="Times New Roman" w:cs="Times New Roman"/>
          <w:sz w:val="24"/>
          <w:szCs w:val="24"/>
        </w:rPr>
        <w:t>’</w:t>
      </w:r>
      <w:r w:rsidR="00B1486D">
        <w:rPr>
          <w:rFonts w:ascii="Times New Roman" w:hAnsi="Times New Roman" w:cs="Times New Roman"/>
          <w:sz w:val="24"/>
          <w:szCs w:val="24"/>
        </w:rPr>
        <w:t xml:space="preserve">). </w:t>
      </w:r>
      <w:r w:rsidRPr="00AA4246">
        <w:rPr>
          <w:rFonts w:ascii="Times New Roman" w:hAnsi="Times New Roman" w:cs="Times New Roman"/>
          <w:sz w:val="24"/>
          <w:szCs w:val="24"/>
        </w:rPr>
        <w:t xml:space="preserve"> </w:t>
      </w:r>
    </w:p>
    <w:p w14:paraId="15F7DCA0" w14:textId="630F94C2" w:rsidR="004B12BF" w:rsidRDefault="004B12BF" w:rsidP="005E615A">
      <w:pPr>
        <w:spacing w:after="0" w:line="480" w:lineRule="auto"/>
        <w:ind w:firstLine="720"/>
        <w:rPr>
          <w:rFonts w:ascii="Times New Roman" w:hAnsi="Times New Roman" w:cs="Times New Roman"/>
          <w:sz w:val="24"/>
          <w:szCs w:val="24"/>
        </w:rPr>
      </w:pPr>
      <w:r w:rsidRPr="00AA4246">
        <w:rPr>
          <w:rFonts w:ascii="Times New Roman" w:hAnsi="Times New Roman" w:cs="Times New Roman"/>
          <w:sz w:val="24"/>
          <w:szCs w:val="24"/>
        </w:rPr>
        <w:t>Participants were asked to indicate whether their burn center treated pediatric and/or adult burn patients and what type of hospital their burn center was located in (university, non-university). Respondents in the UK were asked to indicate whether they wo</w:t>
      </w:r>
      <w:r w:rsidR="0082480F">
        <w:rPr>
          <w:rFonts w:ascii="Times New Roman" w:hAnsi="Times New Roman" w:cs="Times New Roman"/>
          <w:sz w:val="24"/>
          <w:szCs w:val="24"/>
        </w:rPr>
        <w:t>rked in a burns unit, center</w:t>
      </w:r>
      <w:r w:rsidRPr="00AA4246">
        <w:rPr>
          <w:rFonts w:ascii="Times New Roman" w:hAnsi="Times New Roman" w:cs="Times New Roman"/>
          <w:sz w:val="24"/>
          <w:szCs w:val="24"/>
        </w:rPr>
        <w:t xml:space="preserve"> or facility which reflects the structure of burns care in the UK.   We asked the participants to indicate their profession, number of years of experience, and the number of years they had worked in burns. They were asked to rate the level of participation of various mental health professionals (chaplains, child life professionals, counselors, psychiatrists, psychologists, social workers, teachers) in their burn center, to indicate the specific screening methods for common psychological complications that were used in their center during hospitalization and outpatient clinics, and questions about ease of access to psychotherapy and problems that may make it </w:t>
      </w:r>
      <w:r w:rsidRPr="00AA4246">
        <w:rPr>
          <w:rFonts w:ascii="Times New Roman" w:hAnsi="Times New Roman" w:cs="Times New Roman"/>
          <w:sz w:val="24"/>
          <w:szCs w:val="24"/>
        </w:rPr>
        <w:lastRenderedPageBreak/>
        <w:t>difficult for burn survivors to receive therapy. We also asked participants to rate how often they observed common psychosocial complications of burns and their burn center’s capacity to provid</w:t>
      </w:r>
      <w:r w:rsidR="00441CE7">
        <w:rPr>
          <w:rFonts w:ascii="Times New Roman" w:hAnsi="Times New Roman" w:cs="Times New Roman"/>
          <w:sz w:val="24"/>
          <w:szCs w:val="24"/>
        </w:rPr>
        <w:t>e various psychosocial intervention</w:t>
      </w:r>
      <w:r w:rsidRPr="00AA4246">
        <w:rPr>
          <w:rFonts w:ascii="Times New Roman" w:hAnsi="Times New Roman" w:cs="Times New Roman"/>
          <w:sz w:val="24"/>
          <w:szCs w:val="24"/>
        </w:rPr>
        <w:t>s. In a section of the survey for mental health providers only, respondents were asked to further describe the populations they treat, their theoretical orientation, the different modalities they use to treat specific psychological complications, the extent to which burn survivors partake in therapy, and the obstacles which may deter them from engaging in psychotherapy.</w:t>
      </w:r>
    </w:p>
    <w:p w14:paraId="3D02E1C5" w14:textId="00280BAC" w:rsidR="00592D20" w:rsidRPr="00C02413" w:rsidRDefault="00C02413" w:rsidP="006B1469">
      <w:pPr>
        <w:spacing w:after="0" w:line="480" w:lineRule="auto"/>
        <w:rPr>
          <w:rFonts w:ascii="Times New Roman" w:hAnsi="Times New Roman" w:cs="Times New Roman"/>
          <w:b/>
          <w:sz w:val="24"/>
          <w:szCs w:val="24"/>
        </w:rPr>
      </w:pPr>
      <w:r w:rsidRPr="00C02413">
        <w:rPr>
          <w:rFonts w:ascii="Times New Roman" w:hAnsi="Times New Roman" w:cs="Times New Roman"/>
          <w:b/>
          <w:sz w:val="24"/>
          <w:szCs w:val="24"/>
        </w:rPr>
        <w:t>Data Analyses</w:t>
      </w:r>
    </w:p>
    <w:p w14:paraId="68378A66" w14:textId="7CB361D2" w:rsidR="002931A9" w:rsidRPr="00AA4246" w:rsidRDefault="0000693B" w:rsidP="006B1469">
      <w:pPr>
        <w:spacing w:after="0" w:line="480" w:lineRule="auto"/>
        <w:rPr>
          <w:rFonts w:ascii="Times New Roman" w:hAnsi="Times New Roman" w:cs="Times New Roman"/>
          <w:sz w:val="24"/>
          <w:szCs w:val="24"/>
        </w:rPr>
      </w:pPr>
      <w:r>
        <w:rPr>
          <w:rFonts w:ascii="Times New Roman" w:hAnsi="Times New Roman" w:cs="Times New Roman"/>
          <w:sz w:val="24"/>
          <w:szCs w:val="24"/>
        </w:rPr>
        <w:tab/>
        <w:t>This study was an exploratory study. Our goal was to develop an understand</w:t>
      </w:r>
      <w:r w:rsidR="00F751B9">
        <w:rPr>
          <w:rFonts w:ascii="Times New Roman" w:hAnsi="Times New Roman" w:cs="Times New Roman"/>
          <w:sz w:val="24"/>
          <w:szCs w:val="24"/>
        </w:rPr>
        <w:t>ing</w:t>
      </w:r>
      <w:r>
        <w:rPr>
          <w:rFonts w:ascii="Times New Roman" w:hAnsi="Times New Roman" w:cs="Times New Roman"/>
          <w:sz w:val="24"/>
          <w:szCs w:val="24"/>
        </w:rPr>
        <w:t xml:space="preserve"> of the most common psychosocial assessment and intervention practices across burn centers</w:t>
      </w:r>
      <w:r w:rsidR="00F751B9">
        <w:rPr>
          <w:rFonts w:ascii="Times New Roman" w:hAnsi="Times New Roman" w:cs="Times New Roman"/>
          <w:sz w:val="24"/>
          <w:szCs w:val="24"/>
        </w:rPr>
        <w:t xml:space="preserve"> and possible differences in mental health practices between the UK and US</w:t>
      </w:r>
      <w:r>
        <w:rPr>
          <w:rFonts w:ascii="Times New Roman" w:hAnsi="Times New Roman" w:cs="Times New Roman"/>
          <w:sz w:val="24"/>
          <w:szCs w:val="24"/>
        </w:rPr>
        <w:t>.</w:t>
      </w:r>
      <w:r w:rsidR="00443938">
        <w:rPr>
          <w:rFonts w:ascii="Times New Roman" w:hAnsi="Times New Roman" w:cs="Times New Roman"/>
          <w:sz w:val="24"/>
          <w:szCs w:val="24"/>
        </w:rPr>
        <w:t xml:space="preserve"> </w:t>
      </w:r>
      <w:r w:rsidR="00443938" w:rsidRPr="00443938">
        <w:rPr>
          <w:rFonts w:ascii="Times New Roman" w:hAnsi="Times New Roman" w:cs="Times New Roman"/>
          <w:sz w:val="24"/>
          <w:szCs w:val="24"/>
        </w:rPr>
        <w:t>We screened the data for missing data, outliers and normality.</w:t>
      </w:r>
      <w:r w:rsidR="00443938">
        <w:rPr>
          <w:rFonts w:ascii="Times New Roman" w:hAnsi="Times New Roman" w:cs="Times New Roman"/>
          <w:sz w:val="24"/>
          <w:szCs w:val="24"/>
        </w:rPr>
        <w:t xml:space="preserve"> </w:t>
      </w:r>
      <w:r w:rsidR="00B1486D">
        <w:rPr>
          <w:rFonts w:ascii="Times New Roman" w:hAnsi="Times New Roman" w:cs="Times New Roman"/>
          <w:sz w:val="24"/>
          <w:szCs w:val="24"/>
        </w:rPr>
        <w:t>One hundred and thirty-</w:t>
      </w:r>
      <w:r w:rsidR="00443938">
        <w:rPr>
          <w:rFonts w:ascii="Times New Roman" w:hAnsi="Times New Roman" w:cs="Times New Roman"/>
          <w:sz w:val="24"/>
          <w:szCs w:val="24"/>
        </w:rPr>
        <w:t>one p</w:t>
      </w:r>
      <w:r w:rsidR="00B1486D">
        <w:rPr>
          <w:rFonts w:ascii="Times New Roman" w:hAnsi="Times New Roman" w:cs="Times New Roman"/>
          <w:sz w:val="24"/>
          <w:szCs w:val="24"/>
        </w:rPr>
        <w:t>eople opened the survey website</w:t>
      </w:r>
      <w:r w:rsidR="00443938">
        <w:rPr>
          <w:rFonts w:ascii="Times New Roman" w:hAnsi="Times New Roman" w:cs="Times New Roman"/>
          <w:sz w:val="24"/>
          <w:szCs w:val="24"/>
        </w:rPr>
        <w:t xml:space="preserve"> but did not </w:t>
      </w:r>
      <w:r w:rsidR="00C11BC2">
        <w:rPr>
          <w:rFonts w:ascii="Times New Roman" w:hAnsi="Times New Roman" w:cs="Times New Roman"/>
          <w:sz w:val="24"/>
          <w:szCs w:val="24"/>
        </w:rPr>
        <w:t>complete it</w:t>
      </w:r>
      <w:r w:rsidR="00381CD4">
        <w:rPr>
          <w:rFonts w:ascii="Times New Roman" w:hAnsi="Times New Roman" w:cs="Times New Roman"/>
          <w:sz w:val="24"/>
          <w:szCs w:val="24"/>
        </w:rPr>
        <w:t xml:space="preserve">; these </w:t>
      </w:r>
      <w:r w:rsidR="00443938">
        <w:rPr>
          <w:rFonts w:ascii="Times New Roman" w:hAnsi="Times New Roman" w:cs="Times New Roman"/>
          <w:sz w:val="24"/>
          <w:szCs w:val="24"/>
        </w:rPr>
        <w:t>were not included in the data analyses.</w:t>
      </w:r>
      <w:r>
        <w:rPr>
          <w:rFonts w:ascii="Times New Roman" w:hAnsi="Times New Roman" w:cs="Times New Roman"/>
          <w:sz w:val="24"/>
          <w:szCs w:val="24"/>
        </w:rPr>
        <w:t xml:space="preserve"> In the results section, we describe the aggregate data for each questio</w:t>
      </w:r>
      <w:r w:rsidR="00F751B9">
        <w:rPr>
          <w:rFonts w:ascii="Times New Roman" w:hAnsi="Times New Roman" w:cs="Times New Roman"/>
          <w:sz w:val="24"/>
          <w:szCs w:val="24"/>
        </w:rPr>
        <w:t>n on the survey.</w:t>
      </w:r>
      <w:r w:rsidR="002B14BE">
        <w:rPr>
          <w:rFonts w:ascii="Times New Roman" w:hAnsi="Times New Roman" w:cs="Times New Roman"/>
          <w:sz w:val="24"/>
          <w:szCs w:val="24"/>
        </w:rPr>
        <w:t xml:space="preserve"> </w:t>
      </w:r>
      <w:r>
        <w:rPr>
          <w:rFonts w:ascii="Times New Roman" w:hAnsi="Times New Roman" w:cs="Times New Roman"/>
          <w:sz w:val="24"/>
          <w:szCs w:val="24"/>
        </w:rPr>
        <w:t>For some questions, we simply report the descriptive s</w:t>
      </w:r>
      <w:r w:rsidR="00F751B9">
        <w:rPr>
          <w:rFonts w:ascii="Times New Roman" w:hAnsi="Times New Roman" w:cs="Times New Roman"/>
          <w:sz w:val="24"/>
          <w:szCs w:val="24"/>
        </w:rPr>
        <w:t>tatistics.</w:t>
      </w:r>
      <w:r w:rsidR="00B1486D">
        <w:rPr>
          <w:rFonts w:ascii="Times New Roman" w:hAnsi="Times New Roman" w:cs="Times New Roman"/>
          <w:sz w:val="24"/>
          <w:szCs w:val="24"/>
        </w:rPr>
        <w:t xml:space="preserve"> In particular, when we asked participants to make a series of percentile estimates, we report the distribution of these estimates but did not test for group differences</w:t>
      </w:r>
      <w:r w:rsidR="00F37E79">
        <w:rPr>
          <w:rFonts w:ascii="Times New Roman" w:hAnsi="Times New Roman" w:cs="Times New Roman"/>
          <w:sz w:val="24"/>
          <w:szCs w:val="24"/>
        </w:rPr>
        <w:t xml:space="preserve"> for each estimate</w:t>
      </w:r>
      <w:r w:rsidR="00B55D66">
        <w:rPr>
          <w:rFonts w:ascii="Times New Roman" w:hAnsi="Times New Roman" w:cs="Times New Roman"/>
          <w:sz w:val="24"/>
          <w:szCs w:val="24"/>
        </w:rPr>
        <w:t xml:space="preserve">. </w:t>
      </w:r>
      <w:r w:rsidR="00F751B9">
        <w:rPr>
          <w:rFonts w:ascii="Times New Roman" w:hAnsi="Times New Roman" w:cs="Times New Roman"/>
          <w:sz w:val="24"/>
          <w:szCs w:val="24"/>
        </w:rPr>
        <w:t xml:space="preserve">For </w:t>
      </w:r>
      <w:r>
        <w:rPr>
          <w:rFonts w:ascii="Times New Roman" w:hAnsi="Times New Roman" w:cs="Times New Roman"/>
          <w:sz w:val="24"/>
          <w:szCs w:val="24"/>
        </w:rPr>
        <w:t>questions</w:t>
      </w:r>
      <w:r w:rsidR="00EE6108">
        <w:rPr>
          <w:rFonts w:ascii="Times New Roman" w:hAnsi="Times New Roman" w:cs="Times New Roman"/>
          <w:sz w:val="24"/>
          <w:szCs w:val="24"/>
        </w:rPr>
        <w:t xml:space="preserve"> with a </w:t>
      </w:r>
      <w:r w:rsidR="00F751B9">
        <w:rPr>
          <w:rFonts w:ascii="Times New Roman" w:hAnsi="Times New Roman" w:cs="Times New Roman"/>
          <w:sz w:val="24"/>
          <w:szCs w:val="24"/>
        </w:rPr>
        <w:t>Likert scale</w:t>
      </w:r>
      <w:r w:rsidR="00EE6108">
        <w:rPr>
          <w:rFonts w:ascii="Times New Roman" w:hAnsi="Times New Roman" w:cs="Times New Roman"/>
          <w:sz w:val="24"/>
          <w:szCs w:val="24"/>
        </w:rPr>
        <w:t xml:space="preserve"> answer format with relatively normal distribution</w:t>
      </w:r>
      <w:r>
        <w:rPr>
          <w:rFonts w:ascii="Times New Roman" w:hAnsi="Times New Roman" w:cs="Times New Roman"/>
          <w:sz w:val="24"/>
          <w:szCs w:val="24"/>
        </w:rPr>
        <w:t>, we compared the responses of UK an</w:t>
      </w:r>
      <w:r w:rsidR="00381CD4">
        <w:rPr>
          <w:rFonts w:ascii="Times New Roman" w:hAnsi="Times New Roman" w:cs="Times New Roman"/>
          <w:sz w:val="24"/>
          <w:szCs w:val="24"/>
        </w:rPr>
        <w:t>d</w:t>
      </w:r>
      <w:r>
        <w:rPr>
          <w:rFonts w:ascii="Times New Roman" w:hAnsi="Times New Roman" w:cs="Times New Roman"/>
          <w:sz w:val="24"/>
          <w:szCs w:val="24"/>
        </w:rPr>
        <w:t xml:space="preserve"> US participants</w:t>
      </w:r>
      <w:r w:rsidR="00F751B9">
        <w:rPr>
          <w:rFonts w:ascii="Times New Roman" w:hAnsi="Times New Roman" w:cs="Times New Roman"/>
          <w:sz w:val="24"/>
          <w:szCs w:val="24"/>
        </w:rPr>
        <w:t xml:space="preserve"> using independent sample t-tests</w:t>
      </w:r>
      <w:r w:rsidR="00EE6108">
        <w:rPr>
          <w:rFonts w:ascii="Times New Roman" w:hAnsi="Times New Roman" w:cs="Times New Roman"/>
          <w:sz w:val="24"/>
          <w:szCs w:val="24"/>
        </w:rPr>
        <w:t>. For questions</w:t>
      </w:r>
      <w:r>
        <w:rPr>
          <w:rFonts w:ascii="Times New Roman" w:hAnsi="Times New Roman" w:cs="Times New Roman"/>
          <w:sz w:val="24"/>
          <w:szCs w:val="24"/>
        </w:rPr>
        <w:t xml:space="preserve"> </w:t>
      </w:r>
      <w:r w:rsidR="00EE6108">
        <w:rPr>
          <w:rFonts w:ascii="Times New Roman" w:hAnsi="Times New Roman" w:cs="Times New Roman"/>
          <w:sz w:val="24"/>
          <w:szCs w:val="24"/>
        </w:rPr>
        <w:t xml:space="preserve">with </w:t>
      </w:r>
      <w:r>
        <w:rPr>
          <w:rFonts w:ascii="Times New Roman" w:hAnsi="Times New Roman" w:cs="Times New Roman"/>
          <w:sz w:val="24"/>
          <w:szCs w:val="24"/>
        </w:rPr>
        <w:t xml:space="preserve">categorical </w:t>
      </w:r>
      <w:r w:rsidR="00EE6108">
        <w:rPr>
          <w:rFonts w:ascii="Times New Roman" w:hAnsi="Times New Roman" w:cs="Times New Roman"/>
          <w:sz w:val="24"/>
          <w:szCs w:val="24"/>
        </w:rPr>
        <w:t>responses, we compared the responses of the two groups with Chi Squared tests.</w:t>
      </w:r>
      <w:r w:rsidR="005C568E">
        <w:rPr>
          <w:rFonts w:ascii="Times New Roman" w:hAnsi="Times New Roman" w:cs="Times New Roman"/>
          <w:sz w:val="24"/>
          <w:szCs w:val="24"/>
        </w:rPr>
        <w:t xml:space="preserve"> Because we made many comparisons, we used the conservative </w:t>
      </w:r>
      <w:r w:rsidR="005C568E" w:rsidRPr="005C568E">
        <w:rPr>
          <w:rFonts w:ascii="Times New Roman" w:hAnsi="Times New Roman" w:cs="Times New Roman"/>
          <w:sz w:val="24"/>
          <w:szCs w:val="24"/>
        </w:rPr>
        <w:t>significance threshold</w:t>
      </w:r>
      <w:r w:rsidR="005C568E">
        <w:rPr>
          <w:rFonts w:ascii="Times New Roman" w:hAnsi="Times New Roman" w:cs="Times New Roman"/>
          <w:sz w:val="24"/>
          <w:szCs w:val="24"/>
        </w:rPr>
        <w:t xml:space="preserve"> of </w:t>
      </w:r>
      <w:r w:rsidR="005C568E" w:rsidRPr="005C568E">
        <w:rPr>
          <w:rFonts w:ascii="Times New Roman" w:hAnsi="Times New Roman" w:cs="Times New Roman"/>
          <w:i/>
          <w:sz w:val="24"/>
          <w:szCs w:val="24"/>
        </w:rPr>
        <w:t>p</w:t>
      </w:r>
      <w:r w:rsidR="005C568E">
        <w:rPr>
          <w:rFonts w:ascii="Times New Roman" w:hAnsi="Times New Roman" w:cs="Times New Roman"/>
          <w:sz w:val="24"/>
          <w:szCs w:val="24"/>
        </w:rPr>
        <w:t xml:space="preserve"> &lt; .01 on all statistical tests to minimize study-wide error.</w:t>
      </w:r>
      <w:r w:rsidR="002F261A">
        <w:rPr>
          <w:rFonts w:ascii="Times New Roman" w:hAnsi="Times New Roman" w:cs="Times New Roman"/>
          <w:sz w:val="24"/>
          <w:szCs w:val="24"/>
        </w:rPr>
        <w:t xml:space="preserve"> Because our sample of mental health providers</w:t>
      </w:r>
      <w:r w:rsidR="00381CD4">
        <w:rPr>
          <w:rFonts w:ascii="Times New Roman" w:hAnsi="Times New Roman" w:cs="Times New Roman"/>
          <w:sz w:val="24"/>
          <w:szCs w:val="24"/>
        </w:rPr>
        <w:t xml:space="preserve"> (MHPs)</w:t>
      </w:r>
      <w:r w:rsidR="002F261A">
        <w:rPr>
          <w:rFonts w:ascii="Times New Roman" w:hAnsi="Times New Roman" w:cs="Times New Roman"/>
          <w:sz w:val="24"/>
          <w:szCs w:val="24"/>
        </w:rPr>
        <w:t xml:space="preserve"> was small, we did not perform statistical tests </w:t>
      </w:r>
      <w:r w:rsidR="002F261A">
        <w:rPr>
          <w:rFonts w:ascii="Times New Roman" w:hAnsi="Times New Roman" w:cs="Times New Roman"/>
          <w:sz w:val="24"/>
          <w:szCs w:val="24"/>
        </w:rPr>
        <w:lastRenderedPageBreak/>
        <w:t>comparing the UK and US mental health providers.</w:t>
      </w:r>
      <w:r w:rsidR="00F53402">
        <w:rPr>
          <w:rFonts w:ascii="Times New Roman" w:hAnsi="Times New Roman" w:cs="Times New Roman"/>
          <w:sz w:val="24"/>
          <w:szCs w:val="24"/>
        </w:rPr>
        <w:t xml:space="preserve"> We treated the MHPs as one group w</w:t>
      </w:r>
      <w:r w:rsidR="002F261A">
        <w:rPr>
          <w:rFonts w:ascii="Times New Roman" w:hAnsi="Times New Roman" w:cs="Times New Roman"/>
          <w:sz w:val="24"/>
          <w:szCs w:val="24"/>
        </w:rPr>
        <w:t>he</w:t>
      </w:r>
      <w:r w:rsidR="00F53402">
        <w:rPr>
          <w:rFonts w:ascii="Times New Roman" w:hAnsi="Times New Roman" w:cs="Times New Roman"/>
          <w:sz w:val="24"/>
          <w:szCs w:val="24"/>
        </w:rPr>
        <w:t xml:space="preserve">n reporting on their preferred psychotherapy technique to treat specific burn-related issues. </w:t>
      </w:r>
    </w:p>
    <w:p w14:paraId="60D79148" w14:textId="77777777" w:rsidR="004B12BF" w:rsidRPr="00AA4246" w:rsidRDefault="004B12BF" w:rsidP="005E615A">
      <w:pPr>
        <w:spacing w:after="0" w:line="480" w:lineRule="auto"/>
        <w:ind w:firstLine="720"/>
        <w:jc w:val="center"/>
        <w:rPr>
          <w:rFonts w:ascii="Times New Roman" w:hAnsi="Times New Roman" w:cs="Times New Roman"/>
          <w:b/>
          <w:sz w:val="24"/>
          <w:szCs w:val="24"/>
        </w:rPr>
      </w:pPr>
      <w:r w:rsidRPr="00AA4246">
        <w:rPr>
          <w:rFonts w:ascii="Times New Roman" w:hAnsi="Times New Roman" w:cs="Times New Roman"/>
          <w:b/>
          <w:sz w:val="24"/>
          <w:szCs w:val="24"/>
        </w:rPr>
        <w:t>Results</w:t>
      </w:r>
    </w:p>
    <w:p w14:paraId="48ED68F9" w14:textId="678FD170" w:rsidR="004B12BF" w:rsidRPr="00AA4246" w:rsidRDefault="004B12BF" w:rsidP="005E615A">
      <w:pPr>
        <w:spacing w:after="0" w:line="480" w:lineRule="auto"/>
        <w:rPr>
          <w:rFonts w:ascii="Times New Roman" w:hAnsi="Times New Roman" w:cs="Times New Roman"/>
          <w:b/>
          <w:sz w:val="24"/>
          <w:szCs w:val="24"/>
          <w:lang w:val="en-GB"/>
        </w:rPr>
      </w:pPr>
      <w:r w:rsidRPr="00AA4246">
        <w:rPr>
          <w:rFonts w:ascii="Times New Roman" w:hAnsi="Times New Roman" w:cs="Times New Roman"/>
          <w:b/>
          <w:sz w:val="24"/>
          <w:szCs w:val="24"/>
          <w:lang w:val="en-GB"/>
        </w:rPr>
        <w:t>Perceptions of the frequency of psychosocial com</w:t>
      </w:r>
      <w:r w:rsidR="0082480F">
        <w:rPr>
          <w:rFonts w:ascii="Times New Roman" w:hAnsi="Times New Roman" w:cs="Times New Roman"/>
          <w:b/>
          <w:sz w:val="24"/>
          <w:szCs w:val="24"/>
          <w:lang w:val="en-GB"/>
        </w:rPr>
        <w:t>plications among burn survivors</w:t>
      </w:r>
    </w:p>
    <w:p w14:paraId="56E0EEEC" w14:textId="072E49A0" w:rsidR="004B12BF" w:rsidRPr="00AA4246" w:rsidRDefault="004B12BF" w:rsidP="005E615A">
      <w:pPr>
        <w:spacing w:after="0" w:line="480" w:lineRule="auto"/>
        <w:ind w:firstLine="720"/>
        <w:rPr>
          <w:rFonts w:ascii="Times New Roman" w:hAnsi="Times New Roman" w:cs="Times New Roman"/>
          <w:sz w:val="24"/>
          <w:szCs w:val="24"/>
        </w:rPr>
      </w:pPr>
      <w:r w:rsidRPr="00AA4246">
        <w:rPr>
          <w:rFonts w:ascii="Times New Roman" w:hAnsi="Times New Roman" w:cs="Times New Roman"/>
          <w:sz w:val="24"/>
          <w:szCs w:val="24"/>
        </w:rPr>
        <w:t>Participants rated how often they observed burn survivors experiencing 20 different social problems (e.g., family conflict, homelessness, unemployment) and 22 psychological problems (e.g., body image concerns, sleep disturbance, chronic pain, social anxiety)</w:t>
      </w:r>
      <w:r w:rsidR="003F0684" w:rsidRPr="003F0684">
        <w:t xml:space="preserve"> </w:t>
      </w:r>
      <w:r w:rsidR="003F0684" w:rsidRPr="003F0684">
        <w:rPr>
          <w:rFonts w:ascii="Times New Roman" w:hAnsi="Times New Roman" w:cs="Times New Roman"/>
          <w:sz w:val="24"/>
          <w:szCs w:val="24"/>
        </w:rPr>
        <w:t>on a 5-point</w:t>
      </w:r>
      <w:r w:rsidR="009C3CCA">
        <w:rPr>
          <w:rFonts w:ascii="Times New Roman" w:hAnsi="Times New Roman" w:cs="Times New Roman"/>
          <w:sz w:val="24"/>
          <w:szCs w:val="24"/>
        </w:rPr>
        <w:t xml:space="preserve"> Likert</w:t>
      </w:r>
      <w:r w:rsidR="003F0684" w:rsidRPr="003F0684">
        <w:rPr>
          <w:rFonts w:ascii="Times New Roman" w:hAnsi="Times New Roman" w:cs="Times New Roman"/>
          <w:sz w:val="24"/>
          <w:szCs w:val="24"/>
        </w:rPr>
        <w:t xml:space="preserve"> scale ranging from never (1) to very often (5)</w:t>
      </w:r>
      <w:r w:rsidRPr="00AA4246">
        <w:rPr>
          <w:rFonts w:ascii="Times New Roman" w:hAnsi="Times New Roman" w:cs="Times New Roman"/>
          <w:sz w:val="24"/>
          <w:szCs w:val="24"/>
        </w:rPr>
        <w:t xml:space="preserve">. Respondents from both the UK and US indicated that psychosocial complications following a burn were common (Table 1). There were </w:t>
      </w:r>
      <w:r w:rsidR="00A7698A">
        <w:rPr>
          <w:rFonts w:ascii="Times New Roman" w:hAnsi="Times New Roman" w:cs="Times New Roman"/>
          <w:sz w:val="24"/>
          <w:szCs w:val="24"/>
        </w:rPr>
        <w:t>no significant</w:t>
      </w:r>
      <w:r w:rsidRPr="00AA4246">
        <w:rPr>
          <w:rFonts w:ascii="Times New Roman" w:hAnsi="Times New Roman" w:cs="Times New Roman"/>
          <w:sz w:val="24"/>
          <w:szCs w:val="24"/>
        </w:rPr>
        <w:t xml:space="preserve"> differences in the reported frequency of complications in the UK and US, the exception being financial problems due to medical bills; most UK participants skipped this q</w:t>
      </w:r>
      <w:r w:rsidR="006D5FF8">
        <w:rPr>
          <w:rFonts w:ascii="Times New Roman" w:hAnsi="Times New Roman" w:cs="Times New Roman"/>
          <w:sz w:val="24"/>
          <w:szCs w:val="24"/>
        </w:rPr>
        <w:t xml:space="preserve">uestion because UK </w:t>
      </w:r>
      <w:r w:rsidR="003E237D">
        <w:rPr>
          <w:rFonts w:ascii="Times New Roman" w:hAnsi="Times New Roman" w:cs="Times New Roman"/>
          <w:sz w:val="24"/>
          <w:szCs w:val="24"/>
        </w:rPr>
        <w:t xml:space="preserve">National Health Service </w:t>
      </w:r>
      <w:r w:rsidR="006D5FF8">
        <w:rPr>
          <w:rFonts w:ascii="Times New Roman" w:hAnsi="Times New Roman" w:cs="Times New Roman"/>
          <w:sz w:val="24"/>
          <w:szCs w:val="24"/>
        </w:rPr>
        <w:t>(NHS)</w:t>
      </w:r>
      <w:r w:rsidRPr="00AA4246">
        <w:rPr>
          <w:rFonts w:ascii="Times New Roman" w:hAnsi="Times New Roman" w:cs="Times New Roman"/>
          <w:sz w:val="24"/>
          <w:szCs w:val="24"/>
        </w:rPr>
        <w:t xml:space="preserve"> patients are not billed for hospital services. </w:t>
      </w:r>
    </w:p>
    <w:p w14:paraId="0E3AC51B" w14:textId="77777777" w:rsidR="004B12BF" w:rsidRPr="00AA4246" w:rsidRDefault="004B12BF" w:rsidP="005E615A">
      <w:pPr>
        <w:spacing w:after="0" w:line="480" w:lineRule="auto"/>
        <w:rPr>
          <w:rFonts w:ascii="Times New Roman" w:hAnsi="Times New Roman" w:cs="Times New Roman"/>
          <w:b/>
          <w:sz w:val="24"/>
          <w:szCs w:val="24"/>
        </w:rPr>
      </w:pPr>
      <w:r w:rsidRPr="00AA4246">
        <w:rPr>
          <w:rFonts w:ascii="Times New Roman" w:hAnsi="Times New Roman" w:cs="Times New Roman"/>
          <w:b/>
          <w:sz w:val="24"/>
          <w:szCs w:val="24"/>
        </w:rPr>
        <w:t xml:space="preserve">Participation rate of Mental Health Professional (MHP) on burn teams </w:t>
      </w:r>
    </w:p>
    <w:p w14:paraId="7FA84976" w14:textId="7840BC33" w:rsidR="004B12BF" w:rsidRPr="00AA4246" w:rsidRDefault="004B12BF" w:rsidP="005E615A">
      <w:pPr>
        <w:spacing w:after="0" w:line="480" w:lineRule="auto"/>
        <w:ind w:firstLine="720"/>
        <w:rPr>
          <w:rFonts w:ascii="Times New Roman" w:hAnsi="Times New Roman" w:cs="Times New Roman"/>
          <w:sz w:val="24"/>
          <w:szCs w:val="24"/>
        </w:rPr>
      </w:pPr>
      <w:r w:rsidRPr="00AA4246">
        <w:rPr>
          <w:rFonts w:ascii="Times New Roman" w:hAnsi="Times New Roman" w:cs="Times New Roman"/>
          <w:sz w:val="24"/>
          <w:szCs w:val="24"/>
        </w:rPr>
        <w:t xml:space="preserve">More respondents from the UK than the US reported having a psychologist within the burns team, </w:t>
      </w:r>
      <w:r w:rsidRPr="00AA4246">
        <w:rPr>
          <w:rFonts w:ascii="Times New Roman" w:hAnsi="Times New Roman" w:cs="Times New Roman"/>
          <w:i/>
          <w:sz w:val="24"/>
          <w:szCs w:val="24"/>
        </w:rPr>
        <w:t>χ</w:t>
      </w:r>
      <w:r w:rsidRPr="00AA4246">
        <w:rPr>
          <w:rFonts w:ascii="Times New Roman" w:hAnsi="Times New Roman" w:cs="Times New Roman"/>
          <w:i/>
          <w:sz w:val="24"/>
          <w:szCs w:val="24"/>
          <w:vertAlign w:val="superscript"/>
        </w:rPr>
        <w:t>2</w:t>
      </w:r>
      <w:r w:rsidRPr="00AA4246">
        <w:rPr>
          <w:rFonts w:ascii="Times New Roman" w:hAnsi="Times New Roman" w:cs="Times New Roman"/>
          <w:sz w:val="24"/>
          <w:szCs w:val="24"/>
        </w:rPr>
        <w:t xml:space="preserve"> (3, N = 158) = 30.9, </w:t>
      </w:r>
      <w:r w:rsidRPr="00AA4246">
        <w:rPr>
          <w:rFonts w:ascii="Times New Roman" w:hAnsi="Times New Roman" w:cs="Times New Roman"/>
          <w:i/>
          <w:sz w:val="24"/>
          <w:szCs w:val="24"/>
        </w:rPr>
        <w:t>p</w:t>
      </w:r>
      <w:r w:rsidRPr="00AA4246">
        <w:rPr>
          <w:rFonts w:ascii="Times New Roman" w:hAnsi="Times New Roman" w:cs="Times New Roman"/>
          <w:sz w:val="24"/>
          <w:szCs w:val="24"/>
        </w:rPr>
        <w:t xml:space="preserve"> &lt; .01. Ninety-one percent of UK respondents versus 39% from the US reported having a psychologist at least a quarter time appointment in the burn service. Moreover, 27% of participants in the US (as opposed to none in the UK) stated there was no psychologist available for consultation in their hospital. However, social workers were much more common on burn teams in the US than the UK, χ2 (3, N = 161) = 61.7, p &lt; .01. In the US, 72% of participants as opposed to 6% in the UK indicated they had one or more full time social workers affiliated with the burn team. Twenty-eight percent of respondents from the UK indicated there was not a social worker within their burn service. In both the US and UK, </w:t>
      </w:r>
      <w:r w:rsidRPr="00AA4246">
        <w:rPr>
          <w:rFonts w:ascii="Times New Roman" w:hAnsi="Times New Roman" w:cs="Times New Roman"/>
          <w:sz w:val="24"/>
          <w:szCs w:val="24"/>
        </w:rPr>
        <w:lastRenderedPageBreak/>
        <w:t xml:space="preserve">chaplains and psychiatrists tended to consult at the request of the burn team. </w:t>
      </w:r>
      <w:r w:rsidR="0060627C">
        <w:rPr>
          <w:rFonts w:ascii="Times New Roman" w:hAnsi="Times New Roman" w:cs="Times New Roman"/>
          <w:sz w:val="24"/>
          <w:szCs w:val="24"/>
        </w:rPr>
        <w:t>Twenty percent of participants</w:t>
      </w:r>
      <w:r w:rsidRPr="00AA4246">
        <w:rPr>
          <w:rFonts w:ascii="Times New Roman" w:hAnsi="Times New Roman" w:cs="Times New Roman"/>
          <w:sz w:val="24"/>
          <w:szCs w:val="24"/>
        </w:rPr>
        <w:t xml:space="preserve"> reported that</w:t>
      </w:r>
      <w:r w:rsidR="0060627C">
        <w:rPr>
          <w:rFonts w:ascii="Times New Roman" w:hAnsi="Times New Roman" w:cs="Times New Roman"/>
          <w:sz w:val="24"/>
          <w:szCs w:val="24"/>
        </w:rPr>
        <w:t xml:space="preserve"> a counselor was</w:t>
      </w:r>
      <w:r w:rsidRPr="00AA4246">
        <w:rPr>
          <w:rFonts w:ascii="Times New Roman" w:hAnsi="Times New Roman" w:cs="Times New Roman"/>
          <w:sz w:val="24"/>
          <w:szCs w:val="24"/>
        </w:rPr>
        <w:t xml:space="preserve"> affiliated with their burn center</w:t>
      </w:r>
      <w:r w:rsidR="0060627C">
        <w:rPr>
          <w:rFonts w:ascii="Times New Roman" w:hAnsi="Times New Roman" w:cs="Times New Roman"/>
          <w:sz w:val="24"/>
          <w:szCs w:val="24"/>
        </w:rPr>
        <w:t xml:space="preserve"> at least a quarter time</w:t>
      </w:r>
      <w:r w:rsidRPr="00AA4246">
        <w:rPr>
          <w:rFonts w:ascii="Times New Roman" w:hAnsi="Times New Roman" w:cs="Times New Roman"/>
          <w:sz w:val="24"/>
          <w:szCs w:val="24"/>
        </w:rPr>
        <w:t xml:space="preserve">. </w:t>
      </w:r>
    </w:p>
    <w:p w14:paraId="76173DF5" w14:textId="77777777" w:rsidR="004B12BF" w:rsidRPr="00AA4246" w:rsidRDefault="004B12BF" w:rsidP="005E615A">
      <w:pPr>
        <w:spacing w:after="0" w:line="480" w:lineRule="auto"/>
        <w:ind w:firstLine="720"/>
        <w:rPr>
          <w:rFonts w:ascii="Times New Roman" w:hAnsi="Times New Roman" w:cs="Times New Roman"/>
          <w:sz w:val="24"/>
          <w:szCs w:val="24"/>
        </w:rPr>
      </w:pPr>
      <w:r w:rsidRPr="00AA4246">
        <w:rPr>
          <w:rFonts w:ascii="Times New Roman" w:hAnsi="Times New Roman" w:cs="Times New Roman"/>
          <w:sz w:val="24"/>
          <w:szCs w:val="24"/>
        </w:rPr>
        <w:t xml:space="preserve">Among burn services that admitted at least 50 pediatric patients each year, more than 50% of respondents from both the UK and US reported that one or more full time child specialists were affiliated with the burn team.  Forty-two percent of participants in the US as opposed to 17% in the UK indicated they did not have a teacher available even for consultation.   </w:t>
      </w:r>
    </w:p>
    <w:p w14:paraId="74B0D736" w14:textId="77777777" w:rsidR="004B12BF" w:rsidRPr="00AA4246" w:rsidRDefault="004B12BF" w:rsidP="005E615A">
      <w:pPr>
        <w:spacing w:after="0" w:line="480" w:lineRule="auto"/>
        <w:ind w:firstLine="720"/>
        <w:rPr>
          <w:rFonts w:ascii="Times New Roman" w:hAnsi="Times New Roman" w:cs="Times New Roman"/>
          <w:sz w:val="24"/>
          <w:szCs w:val="24"/>
        </w:rPr>
      </w:pPr>
      <w:r w:rsidRPr="00AA4246">
        <w:rPr>
          <w:rFonts w:ascii="Times New Roman" w:hAnsi="Times New Roman" w:cs="Times New Roman"/>
          <w:sz w:val="24"/>
          <w:szCs w:val="24"/>
        </w:rPr>
        <w:t xml:space="preserve">There were no significant differences in the involvement of mental health professionals at university versus non-university hospitals.  </w:t>
      </w:r>
    </w:p>
    <w:p w14:paraId="3F3D3285" w14:textId="77777777" w:rsidR="004B12BF" w:rsidRPr="00AA4246" w:rsidRDefault="004B12BF" w:rsidP="005E615A">
      <w:pPr>
        <w:spacing w:after="0" w:line="480" w:lineRule="auto"/>
        <w:rPr>
          <w:rFonts w:ascii="Times New Roman" w:hAnsi="Times New Roman" w:cs="Times New Roman"/>
          <w:b/>
          <w:sz w:val="24"/>
          <w:szCs w:val="24"/>
        </w:rPr>
      </w:pPr>
      <w:r w:rsidRPr="00AA4246">
        <w:rPr>
          <w:rFonts w:ascii="Times New Roman" w:hAnsi="Times New Roman" w:cs="Times New Roman"/>
          <w:b/>
          <w:sz w:val="24"/>
          <w:szCs w:val="24"/>
        </w:rPr>
        <w:t xml:space="preserve">Inpatient and outpatient mental health screening practices   </w:t>
      </w:r>
    </w:p>
    <w:p w14:paraId="29C7F48E" w14:textId="384727A2" w:rsidR="004B12BF" w:rsidRPr="00AA4246" w:rsidRDefault="004B12BF" w:rsidP="005E615A">
      <w:pPr>
        <w:spacing w:after="0" w:line="480" w:lineRule="auto"/>
        <w:ind w:firstLine="720"/>
        <w:rPr>
          <w:rFonts w:ascii="Times New Roman" w:hAnsi="Times New Roman" w:cs="Times New Roman"/>
          <w:sz w:val="24"/>
          <w:szCs w:val="24"/>
        </w:rPr>
      </w:pPr>
      <w:r w:rsidRPr="00AA4246">
        <w:rPr>
          <w:rFonts w:ascii="Times New Roman" w:hAnsi="Times New Roman" w:cs="Times New Roman"/>
          <w:sz w:val="24"/>
          <w:szCs w:val="24"/>
        </w:rPr>
        <w:t xml:space="preserve">Participants were asked to rate how often burn survivors are screened for psychosocial complications on a three point scale, “no routine screening; informal mental health screening; or structured mental health screening with </w:t>
      </w:r>
      <w:r w:rsidR="00BC2BB6">
        <w:rPr>
          <w:rFonts w:ascii="Times New Roman" w:hAnsi="Times New Roman" w:cs="Times New Roman"/>
          <w:sz w:val="24"/>
          <w:szCs w:val="24"/>
        </w:rPr>
        <w:t>a questionnaire</w:t>
      </w:r>
      <w:r w:rsidR="0082480F">
        <w:rPr>
          <w:rFonts w:ascii="Times New Roman" w:hAnsi="Times New Roman" w:cs="Times New Roman"/>
          <w:sz w:val="24"/>
          <w:szCs w:val="24"/>
        </w:rPr>
        <w:t>, checklist or a structured</w:t>
      </w:r>
      <w:r w:rsidRPr="00AA4246">
        <w:rPr>
          <w:rFonts w:ascii="Times New Roman" w:hAnsi="Times New Roman" w:cs="Times New Roman"/>
          <w:sz w:val="24"/>
          <w:szCs w:val="24"/>
        </w:rPr>
        <w:t xml:space="preserve"> interview.” Burn services in the UK were more likely to carry out mental health screening, both in hospital (χ2 (2, </w:t>
      </w:r>
      <w:r w:rsidRPr="00AA4246">
        <w:rPr>
          <w:rFonts w:ascii="Times New Roman" w:hAnsi="Times New Roman" w:cs="Times New Roman"/>
          <w:i/>
          <w:sz w:val="24"/>
          <w:szCs w:val="24"/>
        </w:rPr>
        <w:t>N</w:t>
      </w:r>
      <w:r w:rsidRPr="00AA4246">
        <w:rPr>
          <w:rFonts w:ascii="Times New Roman" w:hAnsi="Times New Roman" w:cs="Times New Roman"/>
          <w:sz w:val="24"/>
          <w:szCs w:val="24"/>
        </w:rPr>
        <w:t xml:space="preserve"> = 160) = 24.3, p &lt; .01) and in the outpatient clinic (χ2 (2, N = 141) = 23.7, p &lt; .01) (Table 2). It is particularly noteworthy that two-thirds of participants in the US stated that their hospitals do not screen for mental health issues during outpatient clinics. </w:t>
      </w:r>
    </w:p>
    <w:p w14:paraId="76FDB610" w14:textId="77777777" w:rsidR="004B12BF" w:rsidRPr="00AA4246" w:rsidRDefault="004B12BF" w:rsidP="005E615A">
      <w:pPr>
        <w:spacing w:after="0" w:line="480" w:lineRule="auto"/>
        <w:rPr>
          <w:rFonts w:ascii="Times New Roman" w:hAnsi="Times New Roman" w:cs="Times New Roman"/>
          <w:b/>
          <w:sz w:val="24"/>
          <w:szCs w:val="24"/>
        </w:rPr>
      </w:pPr>
      <w:r w:rsidRPr="00AA4246">
        <w:rPr>
          <w:rFonts w:ascii="Times New Roman" w:hAnsi="Times New Roman" w:cs="Times New Roman"/>
          <w:b/>
          <w:sz w:val="24"/>
          <w:szCs w:val="24"/>
        </w:rPr>
        <w:t>Ease of access to mental health services during hospitalization and after discharge</w:t>
      </w:r>
    </w:p>
    <w:p w14:paraId="7E3E72C7" w14:textId="13D75BDC" w:rsidR="004B12BF" w:rsidRPr="00AA4246" w:rsidRDefault="004B12BF" w:rsidP="005E615A">
      <w:pPr>
        <w:spacing w:after="0" w:line="480" w:lineRule="auto"/>
        <w:rPr>
          <w:rFonts w:ascii="Times New Roman" w:hAnsi="Times New Roman" w:cs="Times New Roman"/>
          <w:sz w:val="24"/>
          <w:szCs w:val="24"/>
        </w:rPr>
      </w:pPr>
      <w:r w:rsidRPr="00AA4246">
        <w:rPr>
          <w:rFonts w:ascii="Times New Roman" w:hAnsi="Times New Roman" w:cs="Times New Roman"/>
          <w:sz w:val="24"/>
          <w:szCs w:val="24"/>
        </w:rPr>
        <w:t xml:space="preserve"> </w:t>
      </w:r>
      <w:r w:rsidRPr="00AA4246">
        <w:rPr>
          <w:rFonts w:ascii="Times New Roman" w:hAnsi="Times New Roman" w:cs="Times New Roman"/>
          <w:sz w:val="24"/>
          <w:szCs w:val="24"/>
        </w:rPr>
        <w:tab/>
        <w:t>Participants were ask</w:t>
      </w:r>
      <w:r w:rsidR="009F09DA">
        <w:rPr>
          <w:rFonts w:ascii="Times New Roman" w:hAnsi="Times New Roman" w:cs="Times New Roman"/>
          <w:sz w:val="24"/>
          <w:szCs w:val="24"/>
        </w:rPr>
        <w:t>ed</w:t>
      </w:r>
      <w:r w:rsidRPr="00AA4246">
        <w:rPr>
          <w:rFonts w:ascii="Times New Roman" w:hAnsi="Times New Roman" w:cs="Times New Roman"/>
          <w:sz w:val="24"/>
          <w:szCs w:val="24"/>
        </w:rPr>
        <w:t xml:space="preserve"> to rate “how easy is it for burn survivors from your burn center to access psychological support” during hospitalization and after discharge on a 5-point scale ranging from very easy (1) to very difficult (5). </w:t>
      </w:r>
      <w:r w:rsidR="00A3001A">
        <w:rPr>
          <w:rFonts w:ascii="Times New Roman" w:hAnsi="Times New Roman" w:cs="Times New Roman"/>
          <w:sz w:val="24"/>
          <w:szCs w:val="24"/>
        </w:rPr>
        <w:t>R</w:t>
      </w:r>
      <w:r w:rsidRPr="00AA4246">
        <w:rPr>
          <w:rFonts w:ascii="Times New Roman" w:hAnsi="Times New Roman" w:cs="Times New Roman"/>
          <w:sz w:val="24"/>
          <w:szCs w:val="24"/>
        </w:rPr>
        <w:t xml:space="preserve">espondents in both the US and UK indicated it was relatively easy for burns patients to access mental healthcare during hospitalization (UK </w:t>
      </w:r>
      <w:r w:rsidRPr="00AA4246">
        <w:rPr>
          <w:rFonts w:ascii="Times New Roman" w:hAnsi="Times New Roman" w:cs="Times New Roman"/>
          <w:i/>
          <w:sz w:val="24"/>
          <w:szCs w:val="24"/>
        </w:rPr>
        <w:t>M</w:t>
      </w:r>
      <w:r w:rsidRPr="00AA4246">
        <w:rPr>
          <w:rFonts w:ascii="Times New Roman" w:hAnsi="Times New Roman" w:cs="Times New Roman"/>
          <w:sz w:val="24"/>
          <w:szCs w:val="24"/>
        </w:rPr>
        <w:t xml:space="preserve"> = 1.5 </w:t>
      </w:r>
      <w:r w:rsidRPr="00AA4246">
        <w:rPr>
          <w:rFonts w:ascii="Times New Roman" w:hAnsi="Times New Roman" w:cs="Times New Roman"/>
          <w:i/>
          <w:sz w:val="24"/>
          <w:szCs w:val="24"/>
        </w:rPr>
        <w:t>SD</w:t>
      </w:r>
      <w:r w:rsidRPr="00AA4246">
        <w:rPr>
          <w:rFonts w:ascii="Times New Roman" w:hAnsi="Times New Roman" w:cs="Times New Roman"/>
          <w:sz w:val="24"/>
          <w:szCs w:val="24"/>
        </w:rPr>
        <w:t xml:space="preserve"> = .79; US </w:t>
      </w:r>
      <w:r w:rsidRPr="00AA4246">
        <w:rPr>
          <w:rFonts w:ascii="Times New Roman" w:hAnsi="Times New Roman" w:cs="Times New Roman"/>
          <w:i/>
          <w:sz w:val="24"/>
          <w:szCs w:val="24"/>
        </w:rPr>
        <w:t>M</w:t>
      </w:r>
      <w:r w:rsidRPr="00AA4246">
        <w:rPr>
          <w:rFonts w:ascii="Times New Roman" w:hAnsi="Times New Roman" w:cs="Times New Roman"/>
          <w:sz w:val="24"/>
          <w:szCs w:val="24"/>
        </w:rPr>
        <w:t xml:space="preserve"> = 2.0 </w:t>
      </w:r>
      <w:r w:rsidRPr="00AA4246">
        <w:rPr>
          <w:rFonts w:ascii="Times New Roman" w:hAnsi="Times New Roman" w:cs="Times New Roman"/>
          <w:i/>
          <w:sz w:val="24"/>
          <w:szCs w:val="24"/>
        </w:rPr>
        <w:t>SD</w:t>
      </w:r>
      <w:r w:rsidRPr="00AA4246">
        <w:rPr>
          <w:rFonts w:ascii="Times New Roman" w:hAnsi="Times New Roman" w:cs="Times New Roman"/>
          <w:sz w:val="24"/>
          <w:szCs w:val="24"/>
        </w:rPr>
        <w:t xml:space="preserve"> = 1.2,</w:t>
      </w:r>
      <w:r w:rsidRPr="00AA4246">
        <w:rPr>
          <w:rFonts w:ascii="Times New Roman" w:hAnsi="Times New Roman" w:cs="Times New Roman"/>
          <w:i/>
          <w:sz w:val="24"/>
          <w:szCs w:val="24"/>
        </w:rPr>
        <w:t xml:space="preserve"> </w:t>
      </w:r>
      <w:r w:rsidR="00AA50E3" w:rsidRPr="00AA4246">
        <w:rPr>
          <w:rFonts w:ascii="Times New Roman" w:hAnsi="Times New Roman" w:cs="Times New Roman"/>
          <w:i/>
          <w:sz w:val="24"/>
          <w:szCs w:val="24"/>
        </w:rPr>
        <w:t>t</w:t>
      </w:r>
      <w:r w:rsidR="00AA50E3" w:rsidRPr="00AA4246">
        <w:rPr>
          <w:rFonts w:ascii="Times New Roman" w:hAnsi="Times New Roman" w:cs="Times New Roman"/>
          <w:sz w:val="24"/>
          <w:szCs w:val="24"/>
        </w:rPr>
        <w:t xml:space="preserve"> (</w:t>
      </w:r>
      <w:r w:rsidRPr="00AA4246">
        <w:rPr>
          <w:rFonts w:ascii="Times New Roman" w:hAnsi="Times New Roman" w:cs="Times New Roman"/>
          <w:sz w:val="24"/>
          <w:szCs w:val="24"/>
        </w:rPr>
        <w:t xml:space="preserve">160) = 2.4 </w:t>
      </w:r>
      <w:r w:rsidRPr="00AA4246">
        <w:rPr>
          <w:rFonts w:ascii="Times New Roman" w:hAnsi="Times New Roman" w:cs="Times New Roman"/>
          <w:i/>
          <w:sz w:val="24"/>
          <w:szCs w:val="24"/>
        </w:rPr>
        <w:t>p</w:t>
      </w:r>
      <w:r w:rsidRPr="00AA4246">
        <w:rPr>
          <w:rFonts w:ascii="Times New Roman" w:hAnsi="Times New Roman" w:cs="Times New Roman"/>
          <w:sz w:val="24"/>
          <w:szCs w:val="24"/>
        </w:rPr>
        <w:t xml:space="preserve"> &lt; .02)</w:t>
      </w:r>
      <w:r w:rsidR="007465FC">
        <w:rPr>
          <w:rFonts w:ascii="Times New Roman" w:hAnsi="Times New Roman" w:cs="Times New Roman"/>
          <w:sz w:val="24"/>
          <w:szCs w:val="24"/>
        </w:rPr>
        <w:t>. This</w:t>
      </w:r>
      <w:r w:rsidR="00A3001A">
        <w:rPr>
          <w:rFonts w:ascii="Times New Roman" w:hAnsi="Times New Roman" w:cs="Times New Roman"/>
          <w:sz w:val="24"/>
          <w:szCs w:val="24"/>
        </w:rPr>
        <w:t xml:space="preserve"> difference between the two groups approached significance</w:t>
      </w:r>
      <w:r w:rsidR="007465FC">
        <w:rPr>
          <w:rFonts w:ascii="Times New Roman" w:hAnsi="Times New Roman" w:cs="Times New Roman"/>
          <w:sz w:val="24"/>
          <w:szCs w:val="24"/>
        </w:rPr>
        <w:t xml:space="preserve"> but did not meet the </w:t>
      </w:r>
      <w:r w:rsidR="007465FC" w:rsidRPr="006B1469">
        <w:rPr>
          <w:rFonts w:ascii="Times New Roman" w:hAnsi="Times New Roman" w:cs="Times New Roman"/>
          <w:i/>
          <w:sz w:val="24"/>
          <w:szCs w:val="24"/>
        </w:rPr>
        <w:t>p</w:t>
      </w:r>
      <w:r w:rsidR="007465FC">
        <w:rPr>
          <w:rFonts w:ascii="Times New Roman" w:hAnsi="Times New Roman" w:cs="Times New Roman"/>
          <w:sz w:val="24"/>
          <w:szCs w:val="24"/>
        </w:rPr>
        <w:t xml:space="preserve"> &lt; .01 threshold</w:t>
      </w:r>
      <w:r w:rsidRPr="00AA4246">
        <w:rPr>
          <w:rFonts w:ascii="Times New Roman" w:hAnsi="Times New Roman" w:cs="Times New Roman"/>
          <w:sz w:val="24"/>
          <w:szCs w:val="24"/>
        </w:rPr>
        <w:t xml:space="preserve">. However, access to </w:t>
      </w:r>
      <w:r w:rsidRPr="00AA4246">
        <w:rPr>
          <w:rFonts w:ascii="Times New Roman" w:hAnsi="Times New Roman" w:cs="Times New Roman"/>
          <w:sz w:val="24"/>
          <w:szCs w:val="24"/>
        </w:rPr>
        <w:lastRenderedPageBreak/>
        <w:t>mental healthcare was considered to be more difficult after discharge, particularly in the US</w:t>
      </w:r>
      <w:r w:rsidR="00524034">
        <w:rPr>
          <w:rFonts w:ascii="Times New Roman" w:hAnsi="Times New Roman" w:cs="Times New Roman"/>
          <w:sz w:val="24"/>
          <w:szCs w:val="24"/>
        </w:rPr>
        <w:t>. This difference was statistically significant</w:t>
      </w:r>
      <w:r w:rsidRPr="00AA4246">
        <w:rPr>
          <w:rFonts w:ascii="Times New Roman" w:hAnsi="Times New Roman" w:cs="Times New Roman"/>
          <w:sz w:val="24"/>
          <w:szCs w:val="24"/>
        </w:rPr>
        <w:t xml:space="preserve"> (UK </w:t>
      </w:r>
      <w:r w:rsidRPr="00AA4246">
        <w:rPr>
          <w:rFonts w:ascii="Times New Roman" w:hAnsi="Times New Roman" w:cs="Times New Roman"/>
          <w:i/>
          <w:sz w:val="24"/>
          <w:szCs w:val="24"/>
        </w:rPr>
        <w:t>M</w:t>
      </w:r>
      <w:r w:rsidRPr="00AA4246">
        <w:rPr>
          <w:rFonts w:ascii="Times New Roman" w:hAnsi="Times New Roman" w:cs="Times New Roman"/>
          <w:sz w:val="24"/>
          <w:szCs w:val="24"/>
        </w:rPr>
        <w:t xml:space="preserve"> = 2.0 </w:t>
      </w:r>
      <w:r w:rsidRPr="00AA4246">
        <w:rPr>
          <w:rFonts w:ascii="Times New Roman" w:hAnsi="Times New Roman" w:cs="Times New Roman"/>
          <w:i/>
          <w:sz w:val="24"/>
          <w:szCs w:val="24"/>
        </w:rPr>
        <w:t>SD</w:t>
      </w:r>
      <w:r w:rsidRPr="00AA4246">
        <w:rPr>
          <w:rFonts w:ascii="Times New Roman" w:hAnsi="Times New Roman" w:cs="Times New Roman"/>
          <w:sz w:val="24"/>
          <w:szCs w:val="24"/>
        </w:rPr>
        <w:t xml:space="preserve"> = .75, US </w:t>
      </w:r>
      <w:r w:rsidRPr="00AA4246">
        <w:rPr>
          <w:rFonts w:ascii="Times New Roman" w:hAnsi="Times New Roman" w:cs="Times New Roman"/>
          <w:i/>
          <w:sz w:val="24"/>
          <w:szCs w:val="24"/>
        </w:rPr>
        <w:t>M</w:t>
      </w:r>
      <w:r w:rsidRPr="00AA4246">
        <w:rPr>
          <w:rFonts w:ascii="Times New Roman" w:hAnsi="Times New Roman" w:cs="Times New Roman"/>
          <w:sz w:val="24"/>
          <w:szCs w:val="24"/>
        </w:rPr>
        <w:t xml:space="preserve"> = 2.8 SD = 1.0, </w:t>
      </w:r>
      <w:r w:rsidR="00AA50E3" w:rsidRPr="00AA4246">
        <w:rPr>
          <w:rFonts w:ascii="Times New Roman" w:hAnsi="Times New Roman" w:cs="Times New Roman"/>
          <w:i/>
          <w:sz w:val="24"/>
          <w:szCs w:val="24"/>
        </w:rPr>
        <w:t>t</w:t>
      </w:r>
      <w:r w:rsidR="00AA50E3" w:rsidRPr="00AA4246">
        <w:rPr>
          <w:rFonts w:ascii="Times New Roman" w:hAnsi="Times New Roman" w:cs="Times New Roman"/>
          <w:sz w:val="24"/>
          <w:szCs w:val="24"/>
        </w:rPr>
        <w:t xml:space="preserve"> (</w:t>
      </w:r>
      <w:r w:rsidRPr="00AA4246">
        <w:rPr>
          <w:rFonts w:ascii="Times New Roman" w:hAnsi="Times New Roman" w:cs="Times New Roman"/>
          <w:sz w:val="24"/>
          <w:szCs w:val="24"/>
        </w:rPr>
        <w:t xml:space="preserve">142) = 4.1 </w:t>
      </w:r>
      <w:r w:rsidRPr="00AA4246">
        <w:rPr>
          <w:rFonts w:ascii="Times New Roman" w:hAnsi="Times New Roman" w:cs="Times New Roman"/>
          <w:i/>
          <w:sz w:val="24"/>
          <w:szCs w:val="24"/>
        </w:rPr>
        <w:t>p</w:t>
      </w:r>
      <w:r w:rsidRPr="00AA4246">
        <w:rPr>
          <w:rFonts w:ascii="Times New Roman" w:hAnsi="Times New Roman" w:cs="Times New Roman"/>
          <w:sz w:val="24"/>
          <w:szCs w:val="24"/>
        </w:rPr>
        <w:t xml:space="preserve"> &lt; .01). In addition, participants were asked to rate on a 5-point scale ranging from never (1) to very often (5) how likely burn survivors were “to return to the burn center for psychological support.” UK participants indicated that burn survivors were </w:t>
      </w:r>
      <w:r w:rsidR="00524034">
        <w:rPr>
          <w:rFonts w:ascii="Times New Roman" w:hAnsi="Times New Roman" w:cs="Times New Roman"/>
          <w:sz w:val="24"/>
          <w:szCs w:val="24"/>
        </w:rPr>
        <w:t xml:space="preserve">significantly </w:t>
      </w:r>
      <w:r w:rsidRPr="00AA4246">
        <w:rPr>
          <w:rFonts w:ascii="Times New Roman" w:hAnsi="Times New Roman" w:cs="Times New Roman"/>
          <w:sz w:val="24"/>
          <w:szCs w:val="24"/>
        </w:rPr>
        <w:t xml:space="preserve">more likely to receive post-discharge mental healthcare through the burn center than did respondents from the US (UK </w:t>
      </w:r>
      <w:r w:rsidRPr="00AA4246">
        <w:rPr>
          <w:rFonts w:ascii="Times New Roman" w:hAnsi="Times New Roman" w:cs="Times New Roman"/>
          <w:i/>
          <w:sz w:val="24"/>
          <w:szCs w:val="24"/>
        </w:rPr>
        <w:t>M</w:t>
      </w:r>
      <w:r w:rsidRPr="00AA4246">
        <w:rPr>
          <w:rFonts w:ascii="Times New Roman" w:hAnsi="Times New Roman" w:cs="Times New Roman"/>
          <w:sz w:val="24"/>
          <w:szCs w:val="24"/>
        </w:rPr>
        <w:t xml:space="preserve"> = 4.0 </w:t>
      </w:r>
      <w:r w:rsidRPr="00AA4246">
        <w:rPr>
          <w:rFonts w:ascii="Times New Roman" w:hAnsi="Times New Roman" w:cs="Times New Roman"/>
          <w:i/>
          <w:sz w:val="24"/>
          <w:szCs w:val="24"/>
        </w:rPr>
        <w:t>SD</w:t>
      </w:r>
      <w:r w:rsidRPr="00AA4246">
        <w:rPr>
          <w:rFonts w:ascii="Times New Roman" w:hAnsi="Times New Roman" w:cs="Times New Roman"/>
          <w:sz w:val="24"/>
          <w:szCs w:val="24"/>
        </w:rPr>
        <w:t xml:space="preserve"> = .90, US </w:t>
      </w:r>
      <w:r w:rsidRPr="00AA4246">
        <w:rPr>
          <w:rFonts w:ascii="Times New Roman" w:hAnsi="Times New Roman" w:cs="Times New Roman"/>
          <w:i/>
          <w:sz w:val="24"/>
          <w:szCs w:val="24"/>
        </w:rPr>
        <w:t>M</w:t>
      </w:r>
      <w:r w:rsidRPr="00AA4246">
        <w:rPr>
          <w:rFonts w:ascii="Times New Roman" w:hAnsi="Times New Roman" w:cs="Times New Roman"/>
          <w:sz w:val="24"/>
          <w:szCs w:val="24"/>
        </w:rPr>
        <w:t xml:space="preserve"> = 2.3 SD = 1.2, </w:t>
      </w:r>
      <w:proofErr w:type="gramStart"/>
      <w:r w:rsidRPr="00AA4246">
        <w:rPr>
          <w:rFonts w:ascii="Times New Roman" w:hAnsi="Times New Roman" w:cs="Times New Roman"/>
          <w:i/>
          <w:sz w:val="24"/>
          <w:szCs w:val="24"/>
        </w:rPr>
        <w:t>t</w:t>
      </w:r>
      <w:r w:rsidRPr="00AA4246">
        <w:rPr>
          <w:rFonts w:ascii="Times New Roman" w:hAnsi="Times New Roman" w:cs="Times New Roman"/>
          <w:sz w:val="24"/>
          <w:szCs w:val="24"/>
        </w:rPr>
        <w:t>(</w:t>
      </w:r>
      <w:proofErr w:type="gramEnd"/>
      <w:r w:rsidRPr="00AA4246">
        <w:rPr>
          <w:rFonts w:ascii="Times New Roman" w:hAnsi="Times New Roman" w:cs="Times New Roman"/>
          <w:sz w:val="24"/>
          <w:szCs w:val="24"/>
        </w:rPr>
        <w:t xml:space="preserve">148) = 6.7 </w:t>
      </w:r>
      <w:r w:rsidRPr="00AA4246">
        <w:rPr>
          <w:rFonts w:ascii="Times New Roman" w:hAnsi="Times New Roman" w:cs="Times New Roman"/>
          <w:i/>
          <w:sz w:val="24"/>
          <w:szCs w:val="24"/>
        </w:rPr>
        <w:t>p</w:t>
      </w:r>
      <w:r w:rsidRPr="00AA4246">
        <w:rPr>
          <w:rFonts w:ascii="Times New Roman" w:hAnsi="Times New Roman" w:cs="Times New Roman"/>
          <w:sz w:val="24"/>
          <w:szCs w:val="24"/>
        </w:rPr>
        <w:t xml:space="preserve"> &lt; .01).</w:t>
      </w:r>
      <w:r w:rsidR="00AA50E3">
        <w:rPr>
          <w:rFonts w:ascii="Times New Roman" w:hAnsi="Times New Roman" w:cs="Times New Roman"/>
          <w:sz w:val="24"/>
          <w:szCs w:val="24"/>
        </w:rPr>
        <w:t xml:space="preserve"> </w:t>
      </w:r>
      <w:r w:rsidRPr="00AA4246">
        <w:rPr>
          <w:rFonts w:ascii="Times New Roman" w:hAnsi="Times New Roman" w:cs="Times New Roman"/>
          <w:sz w:val="24"/>
          <w:szCs w:val="24"/>
        </w:rPr>
        <w:t xml:space="preserve">   </w:t>
      </w:r>
    </w:p>
    <w:p w14:paraId="3CC63CF2" w14:textId="603283A1" w:rsidR="004B12BF" w:rsidRPr="00AA4246" w:rsidRDefault="004B12BF" w:rsidP="005E615A">
      <w:pPr>
        <w:spacing w:after="0" w:line="480" w:lineRule="auto"/>
        <w:ind w:firstLine="720"/>
        <w:rPr>
          <w:rFonts w:ascii="Times New Roman" w:hAnsi="Times New Roman" w:cs="Times New Roman"/>
          <w:sz w:val="24"/>
          <w:szCs w:val="24"/>
        </w:rPr>
      </w:pPr>
      <w:r w:rsidRPr="00AA4246">
        <w:rPr>
          <w:rFonts w:ascii="Times New Roman" w:hAnsi="Times New Roman" w:cs="Times New Roman"/>
          <w:sz w:val="24"/>
          <w:szCs w:val="24"/>
        </w:rPr>
        <w:t xml:space="preserve">Participants were asked to rate how often specific problems (lack of financial resources or health insurance to pay for psychological services, lack of qualified mental health care professionals in the area, inadequate transportation, lack of child care, too many stressful things going on in the patient’s life, patient chooses not to go to therapy, language barriers) interfere with patients accessing mental health services after discharge on a 5-point scale ranging from never (1) to very often (5).The only </w:t>
      </w:r>
      <w:r w:rsidR="00524034">
        <w:rPr>
          <w:rFonts w:ascii="Times New Roman" w:hAnsi="Times New Roman" w:cs="Times New Roman"/>
          <w:sz w:val="24"/>
          <w:szCs w:val="24"/>
        </w:rPr>
        <w:t xml:space="preserve">significant </w:t>
      </w:r>
      <w:r w:rsidRPr="00AA4246">
        <w:rPr>
          <w:rFonts w:ascii="Times New Roman" w:hAnsi="Times New Roman" w:cs="Times New Roman"/>
          <w:sz w:val="24"/>
          <w:szCs w:val="24"/>
        </w:rPr>
        <w:t xml:space="preserve">difference between the UK and US participants related to financial barriers to accessing support; in the UK financial barriers or a lack of health insurance was considered to rarely limit access to psychotherapy among burn survivors, whereas they were often thought to limit access in the US (UK </w:t>
      </w:r>
      <w:r w:rsidRPr="00AA4246">
        <w:rPr>
          <w:rFonts w:ascii="Times New Roman" w:hAnsi="Times New Roman" w:cs="Times New Roman"/>
          <w:i/>
          <w:sz w:val="24"/>
          <w:szCs w:val="24"/>
        </w:rPr>
        <w:t>M</w:t>
      </w:r>
      <w:r w:rsidRPr="00AA4246">
        <w:rPr>
          <w:rFonts w:ascii="Times New Roman" w:hAnsi="Times New Roman" w:cs="Times New Roman"/>
          <w:sz w:val="24"/>
          <w:szCs w:val="24"/>
        </w:rPr>
        <w:t xml:space="preserve"> = 1.7 </w:t>
      </w:r>
      <w:r w:rsidRPr="00AA4246">
        <w:rPr>
          <w:rFonts w:ascii="Times New Roman" w:hAnsi="Times New Roman" w:cs="Times New Roman"/>
          <w:i/>
          <w:sz w:val="24"/>
          <w:szCs w:val="24"/>
        </w:rPr>
        <w:t>SD</w:t>
      </w:r>
      <w:r w:rsidRPr="00AA4246">
        <w:rPr>
          <w:rFonts w:ascii="Times New Roman" w:hAnsi="Times New Roman" w:cs="Times New Roman"/>
          <w:sz w:val="24"/>
          <w:szCs w:val="24"/>
        </w:rPr>
        <w:t xml:space="preserve"> = 1.2, US </w:t>
      </w:r>
      <w:r w:rsidRPr="00AA4246">
        <w:rPr>
          <w:rFonts w:ascii="Times New Roman" w:hAnsi="Times New Roman" w:cs="Times New Roman"/>
          <w:i/>
          <w:sz w:val="24"/>
          <w:szCs w:val="24"/>
        </w:rPr>
        <w:t>M</w:t>
      </w:r>
      <w:r w:rsidRPr="00AA4246">
        <w:rPr>
          <w:rFonts w:ascii="Times New Roman" w:hAnsi="Times New Roman" w:cs="Times New Roman"/>
          <w:sz w:val="24"/>
          <w:szCs w:val="24"/>
        </w:rPr>
        <w:t xml:space="preserve"> = 4.0 </w:t>
      </w:r>
      <w:r w:rsidRPr="00AA4246">
        <w:rPr>
          <w:rFonts w:ascii="Times New Roman" w:hAnsi="Times New Roman" w:cs="Times New Roman"/>
          <w:i/>
          <w:sz w:val="24"/>
          <w:szCs w:val="24"/>
        </w:rPr>
        <w:t>SD</w:t>
      </w:r>
      <w:r w:rsidRPr="00AA4246">
        <w:rPr>
          <w:rFonts w:ascii="Times New Roman" w:hAnsi="Times New Roman" w:cs="Times New Roman"/>
          <w:sz w:val="24"/>
          <w:szCs w:val="24"/>
        </w:rPr>
        <w:t xml:space="preserve"> = 1.0, </w:t>
      </w:r>
      <w:r w:rsidRPr="00AA4246">
        <w:rPr>
          <w:rFonts w:ascii="Times New Roman" w:hAnsi="Times New Roman" w:cs="Times New Roman"/>
          <w:i/>
          <w:sz w:val="24"/>
          <w:szCs w:val="24"/>
        </w:rPr>
        <w:t>t</w:t>
      </w:r>
      <w:r w:rsidRPr="00AA4246">
        <w:rPr>
          <w:rFonts w:ascii="Times New Roman" w:hAnsi="Times New Roman" w:cs="Times New Roman"/>
          <w:sz w:val="24"/>
          <w:szCs w:val="24"/>
        </w:rPr>
        <w:t xml:space="preserve">(145) = 10.2, </w:t>
      </w:r>
      <w:r w:rsidRPr="00AA4246">
        <w:rPr>
          <w:rFonts w:ascii="Times New Roman" w:hAnsi="Times New Roman" w:cs="Times New Roman"/>
          <w:i/>
          <w:sz w:val="24"/>
          <w:szCs w:val="24"/>
        </w:rPr>
        <w:t>p</w:t>
      </w:r>
      <w:r w:rsidRPr="00AA4246">
        <w:rPr>
          <w:rFonts w:ascii="Times New Roman" w:hAnsi="Times New Roman" w:cs="Times New Roman"/>
          <w:sz w:val="24"/>
          <w:szCs w:val="24"/>
        </w:rPr>
        <w:t xml:space="preserve"> &lt; .01).</w:t>
      </w:r>
    </w:p>
    <w:p w14:paraId="1C1CE51C" w14:textId="77777777" w:rsidR="004B12BF" w:rsidRPr="00AA4246" w:rsidRDefault="004B12BF" w:rsidP="005E615A">
      <w:pPr>
        <w:spacing w:after="0" w:line="480" w:lineRule="auto"/>
        <w:rPr>
          <w:rFonts w:ascii="Times New Roman" w:hAnsi="Times New Roman" w:cs="Times New Roman"/>
          <w:b/>
          <w:sz w:val="24"/>
          <w:szCs w:val="24"/>
        </w:rPr>
      </w:pPr>
      <w:r w:rsidRPr="00AA4246">
        <w:rPr>
          <w:rFonts w:ascii="Times New Roman" w:hAnsi="Times New Roman" w:cs="Times New Roman"/>
          <w:b/>
          <w:sz w:val="24"/>
          <w:szCs w:val="24"/>
        </w:rPr>
        <w:t>Access to burn camp, support groups and advocacy groups</w:t>
      </w:r>
    </w:p>
    <w:p w14:paraId="1B8E2ACE" w14:textId="77777777" w:rsidR="004B12BF" w:rsidRPr="00AA4246" w:rsidRDefault="004B12BF" w:rsidP="005E615A">
      <w:pPr>
        <w:spacing w:after="0" w:line="480" w:lineRule="auto"/>
        <w:rPr>
          <w:rFonts w:ascii="Times New Roman" w:hAnsi="Times New Roman" w:cs="Times New Roman"/>
          <w:sz w:val="24"/>
          <w:szCs w:val="24"/>
        </w:rPr>
      </w:pPr>
      <w:r w:rsidRPr="00AA4246">
        <w:rPr>
          <w:rFonts w:ascii="Times New Roman" w:hAnsi="Times New Roman" w:cs="Times New Roman"/>
          <w:sz w:val="24"/>
          <w:szCs w:val="24"/>
        </w:rPr>
        <w:t xml:space="preserve">Of those working in burn centers that treat at least 50 adult burn survivors a year, approximately 80% of participants in both the UK and US reported that their burn center hosted a burn survivor group. Amongst those working in services treating at least 50 pediatric burn survivors each year, children’s burn groups were more common in the UK (74%) than in the US (45%; </w:t>
      </w:r>
      <w:r w:rsidRPr="00AA4246">
        <w:rPr>
          <w:rFonts w:ascii="Times New Roman" w:hAnsi="Times New Roman" w:cs="Times New Roman"/>
          <w:i/>
          <w:sz w:val="24"/>
          <w:szCs w:val="24"/>
        </w:rPr>
        <w:t>χ</w:t>
      </w:r>
      <w:r w:rsidRPr="00AA4246">
        <w:rPr>
          <w:rFonts w:ascii="Times New Roman" w:hAnsi="Times New Roman" w:cs="Times New Roman"/>
          <w:sz w:val="24"/>
          <w:szCs w:val="24"/>
        </w:rPr>
        <w:t xml:space="preserve">2 (1, </w:t>
      </w:r>
      <w:r w:rsidRPr="00AA4246">
        <w:rPr>
          <w:rFonts w:ascii="Times New Roman" w:hAnsi="Times New Roman" w:cs="Times New Roman"/>
          <w:i/>
          <w:sz w:val="24"/>
          <w:szCs w:val="24"/>
        </w:rPr>
        <w:t>N</w:t>
      </w:r>
      <w:r w:rsidRPr="00AA4246">
        <w:rPr>
          <w:rFonts w:ascii="Times New Roman" w:hAnsi="Times New Roman" w:cs="Times New Roman"/>
          <w:sz w:val="24"/>
          <w:szCs w:val="24"/>
        </w:rPr>
        <w:t xml:space="preserve"> = 86) = 5.0, </w:t>
      </w:r>
      <w:r w:rsidRPr="00AA4246">
        <w:rPr>
          <w:rFonts w:ascii="Times New Roman" w:hAnsi="Times New Roman" w:cs="Times New Roman"/>
          <w:i/>
          <w:sz w:val="24"/>
          <w:szCs w:val="24"/>
        </w:rPr>
        <w:t>p</w:t>
      </w:r>
      <w:r w:rsidRPr="00AA4246">
        <w:rPr>
          <w:rFonts w:ascii="Times New Roman" w:hAnsi="Times New Roman" w:cs="Times New Roman"/>
          <w:sz w:val="24"/>
          <w:szCs w:val="24"/>
        </w:rPr>
        <w:t xml:space="preserve"> &lt; .05). Most groups met once a month. A third of the groups were coordinated by social </w:t>
      </w:r>
      <w:r w:rsidRPr="00AA4246">
        <w:rPr>
          <w:rFonts w:ascii="Times New Roman" w:hAnsi="Times New Roman" w:cs="Times New Roman"/>
          <w:sz w:val="24"/>
          <w:szCs w:val="24"/>
        </w:rPr>
        <w:lastRenderedPageBreak/>
        <w:t xml:space="preserve">workers; however, many different professionals led groups including nurses, occupational therapist, and child specialists. Twelve percent of respondents indicated that groups were organized by burn survivors.  </w:t>
      </w:r>
    </w:p>
    <w:p w14:paraId="380CED30" w14:textId="7DF4E99F" w:rsidR="004B12BF" w:rsidRPr="00AA4246" w:rsidRDefault="004B12BF" w:rsidP="005E615A">
      <w:pPr>
        <w:spacing w:after="0" w:line="480" w:lineRule="auto"/>
        <w:rPr>
          <w:rFonts w:ascii="Times New Roman" w:hAnsi="Times New Roman" w:cs="Times New Roman"/>
          <w:sz w:val="24"/>
          <w:szCs w:val="24"/>
        </w:rPr>
      </w:pPr>
      <w:r w:rsidRPr="00AA4246">
        <w:rPr>
          <w:rFonts w:ascii="Times New Roman" w:hAnsi="Times New Roman" w:cs="Times New Roman"/>
          <w:sz w:val="24"/>
          <w:szCs w:val="24"/>
        </w:rPr>
        <w:t xml:space="preserve"> </w:t>
      </w:r>
      <w:r w:rsidRPr="00AA4246">
        <w:rPr>
          <w:rFonts w:ascii="Times New Roman" w:hAnsi="Times New Roman" w:cs="Times New Roman"/>
          <w:sz w:val="24"/>
          <w:szCs w:val="24"/>
        </w:rPr>
        <w:tab/>
        <w:t>More US than UK respondents reported their service to have support groups for family members of burn survivors (67% vs 46%)</w:t>
      </w:r>
      <w:r w:rsidR="00896540">
        <w:rPr>
          <w:rFonts w:ascii="Times New Roman" w:hAnsi="Times New Roman" w:cs="Times New Roman"/>
          <w:sz w:val="24"/>
          <w:szCs w:val="24"/>
        </w:rPr>
        <w:t xml:space="preserve"> and</w:t>
      </w:r>
      <w:r w:rsidRPr="00AA4246">
        <w:rPr>
          <w:rFonts w:ascii="Times New Roman" w:hAnsi="Times New Roman" w:cs="Times New Roman"/>
          <w:sz w:val="24"/>
          <w:szCs w:val="24"/>
        </w:rPr>
        <w:t xml:space="preserve"> UK participants were more likely to indicate that family therapy was available for survivor families (70% vs 48% in US). </w:t>
      </w:r>
      <w:r w:rsidR="00896540">
        <w:rPr>
          <w:rFonts w:ascii="Times New Roman" w:hAnsi="Times New Roman" w:cs="Times New Roman"/>
          <w:sz w:val="24"/>
          <w:szCs w:val="24"/>
        </w:rPr>
        <w:t xml:space="preserve">However, these differences were not statistically significant. </w:t>
      </w:r>
    </w:p>
    <w:p w14:paraId="62F427CC" w14:textId="394DDD4E" w:rsidR="004B12BF" w:rsidRPr="00AA4246" w:rsidRDefault="004B12BF" w:rsidP="005E615A">
      <w:pPr>
        <w:spacing w:after="0" w:line="480" w:lineRule="auto"/>
        <w:rPr>
          <w:rFonts w:ascii="Times New Roman" w:hAnsi="Times New Roman" w:cs="Times New Roman"/>
          <w:sz w:val="24"/>
          <w:szCs w:val="24"/>
        </w:rPr>
      </w:pPr>
      <w:r w:rsidRPr="00AA4246">
        <w:rPr>
          <w:rFonts w:ascii="Times New Roman" w:hAnsi="Times New Roman" w:cs="Times New Roman"/>
          <w:sz w:val="24"/>
          <w:szCs w:val="24"/>
        </w:rPr>
        <w:tab/>
      </w:r>
      <w:r w:rsidR="00ED5B97">
        <w:rPr>
          <w:rFonts w:ascii="Times New Roman" w:hAnsi="Times New Roman" w:cs="Times New Roman"/>
          <w:sz w:val="24"/>
          <w:szCs w:val="24"/>
        </w:rPr>
        <w:t xml:space="preserve">In regard to referrals to burn camp or to support organizations, there were no differences between the UK and US groups. </w:t>
      </w:r>
      <w:r w:rsidRPr="00AA4246">
        <w:rPr>
          <w:rFonts w:ascii="Times New Roman" w:hAnsi="Times New Roman" w:cs="Times New Roman"/>
          <w:sz w:val="24"/>
          <w:szCs w:val="24"/>
        </w:rPr>
        <w:t>Almost all (99%) of participants who worked in services treating children indicated that their hospital refers pediatric burn survivors to burn camp. Eighty-nine percent indicated that their burn survivors were given information about support organizations such as the Phoenix Society, Changing Faces and the Katie Piper Foundation.</w:t>
      </w:r>
      <w:r w:rsidR="00ED5B97">
        <w:rPr>
          <w:rFonts w:ascii="Times New Roman" w:hAnsi="Times New Roman" w:cs="Times New Roman"/>
          <w:sz w:val="24"/>
          <w:szCs w:val="24"/>
        </w:rPr>
        <w:t xml:space="preserve"> </w:t>
      </w:r>
      <w:r w:rsidRPr="00AA4246">
        <w:rPr>
          <w:rFonts w:ascii="Times New Roman" w:hAnsi="Times New Roman" w:cs="Times New Roman"/>
          <w:sz w:val="24"/>
          <w:szCs w:val="24"/>
        </w:rPr>
        <w:t xml:space="preserve"> </w:t>
      </w:r>
    </w:p>
    <w:p w14:paraId="4BA7A363" w14:textId="77777777" w:rsidR="004B12BF" w:rsidRPr="00AA4246" w:rsidRDefault="004B12BF" w:rsidP="005E615A">
      <w:pPr>
        <w:spacing w:after="0" w:line="480" w:lineRule="auto"/>
        <w:rPr>
          <w:rFonts w:ascii="Times New Roman" w:hAnsi="Times New Roman" w:cs="Times New Roman"/>
          <w:b/>
          <w:sz w:val="24"/>
          <w:szCs w:val="24"/>
        </w:rPr>
      </w:pPr>
      <w:r w:rsidRPr="00AA4246">
        <w:rPr>
          <w:rFonts w:ascii="Times New Roman" w:hAnsi="Times New Roman" w:cs="Times New Roman"/>
          <w:b/>
          <w:sz w:val="24"/>
          <w:szCs w:val="24"/>
        </w:rPr>
        <w:t>Treatment modality: psychotherapy vs medication</w:t>
      </w:r>
    </w:p>
    <w:p w14:paraId="7933E47A" w14:textId="53E5B166" w:rsidR="004B12BF" w:rsidRPr="00AA4246" w:rsidRDefault="00EB5C7D" w:rsidP="005E615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Next, participants were asked</w:t>
      </w:r>
      <w:r w:rsidR="004B12BF" w:rsidRPr="00AA4246">
        <w:rPr>
          <w:rFonts w:ascii="Times New Roman" w:hAnsi="Times New Roman" w:cs="Times New Roman"/>
          <w:sz w:val="24"/>
          <w:szCs w:val="24"/>
        </w:rPr>
        <w:t xml:space="preserve"> “Among burn survivors who receive treatment for psychological issues, how common are the following treatment modalities</w:t>
      </w:r>
      <w:r w:rsidR="00063581">
        <w:rPr>
          <w:rFonts w:ascii="Times New Roman" w:hAnsi="Times New Roman" w:cs="Times New Roman"/>
          <w:sz w:val="24"/>
          <w:szCs w:val="24"/>
        </w:rPr>
        <w:t xml:space="preserve"> </w:t>
      </w:r>
      <w:r w:rsidR="004B12BF" w:rsidRPr="00AA4246">
        <w:rPr>
          <w:rFonts w:ascii="Times New Roman" w:hAnsi="Times New Roman" w:cs="Times New Roman"/>
          <w:sz w:val="24"/>
          <w:szCs w:val="24"/>
        </w:rPr>
        <w:t xml:space="preserve">- psychiatric medications only, psychotherapy only, or both” on a 5-point scale ranging from never (1) to very often (5). The use of solely psychiatric medications was more common in the US than the UK (UK </w:t>
      </w:r>
      <w:r w:rsidR="004B12BF" w:rsidRPr="00AA4246">
        <w:rPr>
          <w:rFonts w:ascii="Times New Roman" w:hAnsi="Times New Roman" w:cs="Times New Roman"/>
          <w:i/>
          <w:sz w:val="24"/>
          <w:szCs w:val="24"/>
        </w:rPr>
        <w:t>M</w:t>
      </w:r>
      <w:r w:rsidR="004B12BF" w:rsidRPr="00AA4246">
        <w:rPr>
          <w:rFonts w:ascii="Times New Roman" w:hAnsi="Times New Roman" w:cs="Times New Roman"/>
          <w:sz w:val="24"/>
          <w:szCs w:val="24"/>
        </w:rPr>
        <w:t xml:space="preserve"> = 2.2 </w:t>
      </w:r>
      <w:r w:rsidR="004B12BF" w:rsidRPr="00AA4246">
        <w:rPr>
          <w:rFonts w:ascii="Times New Roman" w:hAnsi="Times New Roman" w:cs="Times New Roman"/>
          <w:i/>
          <w:sz w:val="24"/>
          <w:szCs w:val="24"/>
        </w:rPr>
        <w:t>SD</w:t>
      </w:r>
      <w:r w:rsidR="004B12BF" w:rsidRPr="00AA4246">
        <w:rPr>
          <w:rFonts w:ascii="Times New Roman" w:hAnsi="Times New Roman" w:cs="Times New Roman"/>
          <w:sz w:val="24"/>
          <w:szCs w:val="24"/>
        </w:rPr>
        <w:t xml:space="preserve"> = 1.1, US </w:t>
      </w:r>
      <w:r w:rsidR="004B12BF" w:rsidRPr="00AA4246">
        <w:rPr>
          <w:rFonts w:ascii="Times New Roman" w:hAnsi="Times New Roman" w:cs="Times New Roman"/>
          <w:i/>
          <w:sz w:val="24"/>
          <w:szCs w:val="24"/>
        </w:rPr>
        <w:t>M</w:t>
      </w:r>
      <w:r w:rsidR="004B12BF" w:rsidRPr="00AA4246">
        <w:rPr>
          <w:rFonts w:ascii="Times New Roman" w:hAnsi="Times New Roman" w:cs="Times New Roman"/>
          <w:sz w:val="24"/>
          <w:szCs w:val="24"/>
        </w:rPr>
        <w:t xml:space="preserve"> = 3.4 </w:t>
      </w:r>
      <w:r w:rsidR="004B12BF" w:rsidRPr="00AA4246">
        <w:rPr>
          <w:rFonts w:ascii="Times New Roman" w:hAnsi="Times New Roman" w:cs="Times New Roman"/>
          <w:i/>
          <w:sz w:val="24"/>
          <w:szCs w:val="24"/>
        </w:rPr>
        <w:t>SD</w:t>
      </w:r>
      <w:r w:rsidR="004B12BF" w:rsidRPr="00AA4246">
        <w:rPr>
          <w:rFonts w:ascii="Times New Roman" w:hAnsi="Times New Roman" w:cs="Times New Roman"/>
          <w:sz w:val="24"/>
          <w:szCs w:val="24"/>
        </w:rPr>
        <w:t xml:space="preserve"> = 1.1, </w:t>
      </w:r>
      <w:proofErr w:type="gramStart"/>
      <w:r w:rsidR="004B12BF" w:rsidRPr="00AA4246">
        <w:rPr>
          <w:rFonts w:ascii="Times New Roman" w:hAnsi="Times New Roman" w:cs="Times New Roman"/>
          <w:i/>
          <w:sz w:val="24"/>
          <w:szCs w:val="24"/>
        </w:rPr>
        <w:t>t</w:t>
      </w:r>
      <w:r w:rsidR="004B12BF" w:rsidRPr="00AA4246">
        <w:rPr>
          <w:rFonts w:ascii="Times New Roman" w:hAnsi="Times New Roman" w:cs="Times New Roman"/>
          <w:sz w:val="24"/>
          <w:szCs w:val="24"/>
        </w:rPr>
        <w:t>(</w:t>
      </w:r>
      <w:proofErr w:type="gramEnd"/>
      <w:r w:rsidR="004B12BF" w:rsidRPr="00AA4246">
        <w:rPr>
          <w:rFonts w:ascii="Times New Roman" w:hAnsi="Times New Roman" w:cs="Times New Roman"/>
          <w:sz w:val="24"/>
          <w:szCs w:val="24"/>
        </w:rPr>
        <w:t xml:space="preserve">131) = 5.3 </w:t>
      </w:r>
      <w:r w:rsidR="004B12BF" w:rsidRPr="00AA4246">
        <w:rPr>
          <w:rFonts w:ascii="Times New Roman" w:hAnsi="Times New Roman" w:cs="Times New Roman"/>
          <w:i/>
          <w:sz w:val="24"/>
          <w:szCs w:val="24"/>
        </w:rPr>
        <w:t>p</w:t>
      </w:r>
      <w:r w:rsidR="004B12BF" w:rsidRPr="00AA4246">
        <w:rPr>
          <w:rFonts w:ascii="Times New Roman" w:hAnsi="Times New Roman" w:cs="Times New Roman"/>
          <w:sz w:val="24"/>
          <w:szCs w:val="24"/>
        </w:rPr>
        <w:t xml:space="preserve"> &lt; .01). Psychotherapy alone was more common in the UK, where it appeared to be the preferred treatment modality (UK </w:t>
      </w:r>
      <w:r w:rsidR="004B12BF" w:rsidRPr="00AA4246">
        <w:rPr>
          <w:rFonts w:ascii="Times New Roman" w:hAnsi="Times New Roman" w:cs="Times New Roman"/>
          <w:i/>
          <w:sz w:val="24"/>
          <w:szCs w:val="24"/>
        </w:rPr>
        <w:t>M</w:t>
      </w:r>
      <w:r w:rsidR="004B12BF" w:rsidRPr="00AA4246">
        <w:rPr>
          <w:rFonts w:ascii="Times New Roman" w:hAnsi="Times New Roman" w:cs="Times New Roman"/>
          <w:sz w:val="24"/>
          <w:szCs w:val="24"/>
        </w:rPr>
        <w:t xml:space="preserve"> = 4.3 </w:t>
      </w:r>
      <w:r w:rsidR="004B12BF" w:rsidRPr="00AA4246">
        <w:rPr>
          <w:rFonts w:ascii="Times New Roman" w:hAnsi="Times New Roman" w:cs="Times New Roman"/>
          <w:i/>
          <w:sz w:val="24"/>
          <w:szCs w:val="24"/>
        </w:rPr>
        <w:t>SD</w:t>
      </w:r>
      <w:r w:rsidR="004B12BF" w:rsidRPr="00AA4246">
        <w:rPr>
          <w:rFonts w:ascii="Times New Roman" w:hAnsi="Times New Roman" w:cs="Times New Roman"/>
          <w:sz w:val="24"/>
          <w:szCs w:val="24"/>
        </w:rPr>
        <w:t xml:space="preserve"> = 1.0, US </w:t>
      </w:r>
      <w:r w:rsidR="004B12BF" w:rsidRPr="00AA4246">
        <w:rPr>
          <w:rFonts w:ascii="Times New Roman" w:hAnsi="Times New Roman" w:cs="Times New Roman"/>
          <w:i/>
          <w:sz w:val="24"/>
          <w:szCs w:val="24"/>
        </w:rPr>
        <w:t>M</w:t>
      </w:r>
      <w:r w:rsidR="004B12BF" w:rsidRPr="00AA4246">
        <w:rPr>
          <w:rFonts w:ascii="Times New Roman" w:hAnsi="Times New Roman" w:cs="Times New Roman"/>
          <w:sz w:val="24"/>
          <w:szCs w:val="24"/>
        </w:rPr>
        <w:t xml:space="preserve"> = 3.1 </w:t>
      </w:r>
      <w:r w:rsidR="004B12BF" w:rsidRPr="00AA4246">
        <w:rPr>
          <w:rFonts w:ascii="Times New Roman" w:hAnsi="Times New Roman" w:cs="Times New Roman"/>
          <w:i/>
          <w:sz w:val="24"/>
          <w:szCs w:val="24"/>
        </w:rPr>
        <w:t>SD</w:t>
      </w:r>
      <w:r w:rsidR="004B12BF" w:rsidRPr="00AA4246">
        <w:rPr>
          <w:rFonts w:ascii="Times New Roman" w:hAnsi="Times New Roman" w:cs="Times New Roman"/>
          <w:sz w:val="24"/>
          <w:szCs w:val="24"/>
        </w:rPr>
        <w:t xml:space="preserve"> = 1.0, </w:t>
      </w:r>
      <w:proofErr w:type="gramStart"/>
      <w:r w:rsidR="004B12BF" w:rsidRPr="00AA4246">
        <w:rPr>
          <w:rFonts w:ascii="Times New Roman" w:hAnsi="Times New Roman" w:cs="Times New Roman"/>
          <w:i/>
          <w:sz w:val="24"/>
          <w:szCs w:val="24"/>
        </w:rPr>
        <w:t>t</w:t>
      </w:r>
      <w:r w:rsidR="004B12BF" w:rsidRPr="00AA4246">
        <w:rPr>
          <w:rFonts w:ascii="Times New Roman" w:hAnsi="Times New Roman" w:cs="Times New Roman"/>
          <w:sz w:val="24"/>
          <w:szCs w:val="24"/>
        </w:rPr>
        <w:t>(</w:t>
      </w:r>
      <w:proofErr w:type="gramEnd"/>
      <w:r w:rsidR="004B12BF" w:rsidRPr="00AA4246">
        <w:rPr>
          <w:rFonts w:ascii="Times New Roman" w:hAnsi="Times New Roman" w:cs="Times New Roman"/>
          <w:sz w:val="24"/>
          <w:szCs w:val="24"/>
        </w:rPr>
        <w:t xml:space="preserve">125) = -5.7 </w:t>
      </w:r>
      <w:r w:rsidR="004B12BF" w:rsidRPr="00AA4246">
        <w:rPr>
          <w:rFonts w:ascii="Times New Roman" w:hAnsi="Times New Roman" w:cs="Times New Roman"/>
          <w:i/>
          <w:sz w:val="24"/>
          <w:szCs w:val="24"/>
        </w:rPr>
        <w:t>p</w:t>
      </w:r>
      <w:r w:rsidR="004B12BF" w:rsidRPr="00AA4246">
        <w:rPr>
          <w:rFonts w:ascii="Times New Roman" w:hAnsi="Times New Roman" w:cs="Times New Roman"/>
          <w:sz w:val="24"/>
          <w:szCs w:val="24"/>
        </w:rPr>
        <w:t xml:space="preserve"> &lt; .01). Two-thirds of UK participants indicated psychotherapy alone was administered “very often.” </w:t>
      </w:r>
    </w:p>
    <w:p w14:paraId="56D12284" w14:textId="77777777" w:rsidR="004B12BF" w:rsidRPr="00AA4246" w:rsidRDefault="004B12BF" w:rsidP="005E615A">
      <w:pPr>
        <w:spacing w:after="0" w:line="480" w:lineRule="auto"/>
        <w:rPr>
          <w:rFonts w:ascii="Times New Roman" w:hAnsi="Times New Roman" w:cs="Times New Roman"/>
          <w:b/>
          <w:sz w:val="24"/>
          <w:szCs w:val="24"/>
        </w:rPr>
      </w:pPr>
      <w:r w:rsidRPr="00AA4246">
        <w:rPr>
          <w:rFonts w:ascii="Times New Roman" w:hAnsi="Times New Roman" w:cs="Times New Roman"/>
          <w:b/>
          <w:sz w:val="24"/>
          <w:szCs w:val="24"/>
        </w:rPr>
        <w:t xml:space="preserve">Perceived onset of psychosocial complications </w:t>
      </w:r>
    </w:p>
    <w:p w14:paraId="30260815" w14:textId="5DE3535D" w:rsidR="004B12BF" w:rsidRPr="00AA4246" w:rsidRDefault="004B12BF" w:rsidP="005E615A">
      <w:pPr>
        <w:spacing w:after="0" w:line="480" w:lineRule="auto"/>
        <w:ind w:firstLine="720"/>
        <w:rPr>
          <w:rFonts w:ascii="Times New Roman" w:hAnsi="Times New Roman" w:cs="Times New Roman"/>
          <w:sz w:val="24"/>
          <w:szCs w:val="24"/>
        </w:rPr>
      </w:pPr>
      <w:r w:rsidRPr="00AA4246">
        <w:rPr>
          <w:rFonts w:ascii="Times New Roman" w:hAnsi="Times New Roman" w:cs="Times New Roman"/>
          <w:sz w:val="24"/>
          <w:szCs w:val="24"/>
        </w:rPr>
        <w:lastRenderedPageBreak/>
        <w:t xml:space="preserve">Healthcare providers were asked to rate at what point in the healing process specific psychosocial complications were most likely to start to bother the burn survivors (before hospitalization, during hospitalization, 0 to 1 month after discharge, 1 to 6 months after discharge, 6 to 12 months after discharge, or 12 to 24 months after discharge). </w:t>
      </w:r>
      <w:r w:rsidR="00447305">
        <w:rPr>
          <w:rFonts w:ascii="Times New Roman" w:hAnsi="Times New Roman" w:cs="Times New Roman"/>
          <w:sz w:val="24"/>
          <w:szCs w:val="24"/>
        </w:rPr>
        <w:t xml:space="preserve">In regard to these estimates, there were no </w:t>
      </w:r>
      <w:r w:rsidR="00FC6F91">
        <w:rPr>
          <w:rFonts w:ascii="Times New Roman" w:hAnsi="Times New Roman" w:cs="Times New Roman"/>
          <w:sz w:val="24"/>
          <w:szCs w:val="24"/>
        </w:rPr>
        <w:t xml:space="preserve">significant </w:t>
      </w:r>
      <w:r w:rsidR="00447305">
        <w:rPr>
          <w:rFonts w:ascii="Times New Roman" w:hAnsi="Times New Roman" w:cs="Times New Roman"/>
          <w:sz w:val="24"/>
          <w:szCs w:val="24"/>
        </w:rPr>
        <w:t xml:space="preserve">differences across groups. </w:t>
      </w:r>
      <w:r w:rsidRPr="00AA4246">
        <w:rPr>
          <w:rFonts w:ascii="Times New Roman" w:hAnsi="Times New Roman" w:cs="Times New Roman"/>
          <w:sz w:val="24"/>
          <w:szCs w:val="24"/>
        </w:rPr>
        <w:t>Respondents reported that problems such as family conflict and substance abuse were often present prior to the burn injury. Emotional distress including depression, post-traumatic stress, grief, guilt, and body image concerns were thought most likely to manifest during hospitalization or immediately after discharge, and difficulty with pain management was also most likely to start during hospitalization.  Problems around social interaction, including experiencing staring, bullying or rude comments, social anxiety and avoiding social activities were thought most likely to start within the first 6 months following the injury. Thus, burn professionals did not observe delayed onset of emotional problems very often. Burn professionals indicated they most often observe the onset of emotional distress in-hospital and social concerns starting early after discharge.</w:t>
      </w:r>
    </w:p>
    <w:p w14:paraId="3E10D735" w14:textId="77777777" w:rsidR="004B12BF" w:rsidRPr="00AA4246" w:rsidRDefault="004B12BF" w:rsidP="00F41E7D">
      <w:pPr>
        <w:spacing w:after="0" w:line="480" w:lineRule="auto"/>
        <w:rPr>
          <w:rFonts w:ascii="Times New Roman" w:hAnsi="Times New Roman" w:cs="Times New Roman"/>
          <w:b/>
          <w:sz w:val="24"/>
          <w:szCs w:val="24"/>
        </w:rPr>
      </w:pPr>
      <w:r w:rsidRPr="00AA4246">
        <w:rPr>
          <w:rFonts w:ascii="Times New Roman" w:hAnsi="Times New Roman" w:cs="Times New Roman"/>
          <w:b/>
          <w:sz w:val="24"/>
          <w:szCs w:val="24"/>
        </w:rPr>
        <w:t>Confidence in providing interventions</w:t>
      </w:r>
    </w:p>
    <w:p w14:paraId="271CF455" w14:textId="7BC9E6C0" w:rsidR="004B12BF" w:rsidRPr="00AA4246" w:rsidRDefault="004B12BF" w:rsidP="005E615A">
      <w:pPr>
        <w:spacing w:after="0" w:line="480" w:lineRule="auto"/>
        <w:ind w:firstLine="720"/>
        <w:rPr>
          <w:rFonts w:ascii="Times New Roman" w:hAnsi="Times New Roman" w:cs="Times New Roman"/>
          <w:sz w:val="24"/>
          <w:szCs w:val="24"/>
        </w:rPr>
      </w:pPr>
      <w:r w:rsidRPr="00AA4246">
        <w:rPr>
          <w:rFonts w:ascii="Times New Roman" w:hAnsi="Times New Roman" w:cs="Times New Roman"/>
          <w:sz w:val="24"/>
          <w:szCs w:val="24"/>
        </w:rPr>
        <w:t>Respondents rated their burn center’s capacity to provide interventions or advice to help burn survivors with 27 common burn-related issues such as procedural pain, dealing with others staring, managing the symptoms of PTSD, and preparing to return to work and school on a four point scale ranging from “need more training” (1) to “very good” (4). Burn professionals rated their burn service as either good or very good at helping burn survivors with most issues, giving the highest rating for their ability to help patients manage and use pressure garments (</w:t>
      </w:r>
      <w:r w:rsidRPr="00AA4246">
        <w:rPr>
          <w:rFonts w:ascii="Times New Roman" w:hAnsi="Times New Roman" w:cs="Times New Roman"/>
          <w:i/>
          <w:sz w:val="24"/>
          <w:szCs w:val="24"/>
        </w:rPr>
        <w:t>M</w:t>
      </w:r>
      <w:r w:rsidRPr="00AA4246">
        <w:rPr>
          <w:rFonts w:ascii="Times New Roman" w:hAnsi="Times New Roman" w:cs="Times New Roman"/>
          <w:sz w:val="24"/>
          <w:szCs w:val="24"/>
        </w:rPr>
        <w:t xml:space="preserve"> = 3.7 </w:t>
      </w:r>
      <w:r w:rsidRPr="00AA4246">
        <w:rPr>
          <w:rFonts w:ascii="Times New Roman" w:hAnsi="Times New Roman" w:cs="Times New Roman"/>
          <w:i/>
          <w:sz w:val="24"/>
          <w:szCs w:val="24"/>
        </w:rPr>
        <w:t>SD</w:t>
      </w:r>
      <w:r w:rsidRPr="00AA4246">
        <w:rPr>
          <w:rFonts w:ascii="Times New Roman" w:hAnsi="Times New Roman" w:cs="Times New Roman"/>
          <w:sz w:val="24"/>
          <w:szCs w:val="24"/>
        </w:rPr>
        <w:t xml:space="preserve"> = .57) and least confident in their service’s ability to provide support around body-language skills (</w:t>
      </w:r>
      <w:r w:rsidRPr="00AA4246">
        <w:rPr>
          <w:rFonts w:ascii="Times New Roman" w:hAnsi="Times New Roman" w:cs="Times New Roman"/>
          <w:i/>
          <w:sz w:val="24"/>
          <w:szCs w:val="24"/>
        </w:rPr>
        <w:t>M</w:t>
      </w:r>
      <w:r w:rsidRPr="00AA4246">
        <w:rPr>
          <w:rFonts w:ascii="Times New Roman" w:hAnsi="Times New Roman" w:cs="Times New Roman"/>
          <w:sz w:val="24"/>
          <w:szCs w:val="24"/>
        </w:rPr>
        <w:t xml:space="preserve"> = 2.6 </w:t>
      </w:r>
      <w:r w:rsidRPr="00AA4246">
        <w:rPr>
          <w:rFonts w:ascii="Times New Roman" w:hAnsi="Times New Roman" w:cs="Times New Roman"/>
          <w:i/>
          <w:sz w:val="24"/>
          <w:szCs w:val="24"/>
        </w:rPr>
        <w:t>SD</w:t>
      </w:r>
      <w:r w:rsidRPr="00AA4246">
        <w:rPr>
          <w:rFonts w:ascii="Times New Roman" w:hAnsi="Times New Roman" w:cs="Times New Roman"/>
          <w:sz w:val="24"/>
          <w:szCs w:val="24"/>
        </w:rPr>
        <w:t xml:space="preserve"> = 1.2), managing sexual and intimate relationships (</w:t>
      </w:r>
      <w:r w:rsidRPr="00AA4246">
        <w:rPr>
          <w:rFonts w:ascii="Times New Roman" w:hAnsi="Times New Roman" w:cs="Times New Roman"/>
          <w:i/>
          <w:sz w:val="24"/>
          <w:szCs w:val="24"/>
        </w:rPr>
        <w:t>M</w:t>
      </w:r>
      <w:r w:rsidRPr="00AA4246">
        <w:rPr>
          <w:rFonts w:ascii="Times New Roman" w:hAnsi="Times New Roman" w:cs="Times New Roman"/>
          <w:sz w:val="24"/>
          <w:szCs w:val="24"/>
        </w:rPr>
        <w:t xml:space="preserve"> = 2.2 SD = 1.1), and </w:t>
      </w:r>
      <w:r w:rsidRPr="00AA4246">
        <w:rPr>
          <w:rFonts w:ascii="Times New Roman" w:hAnsi="Times New Roman" w:cs="Times New Roman"/>
          <w:sz w:val="24"/>
          <w:szCs w:val="24"/>
        </w:rPr>
        <w:lastRenderedPageBreak/>
        <w:t>strategies for eating in public (</w:t>
      </w:r>
      <w:r w:rsidRPr="00AA4246">
        <w:rPr>
          <w:rFonts w:ascii="Times New Roman" w:hAnsi="Times New Roman" w:cs="Times New Roman"/>
          <w:i/>
          <w:sz w:val="24"/>
          <w:szCs w:val="24"/>
        </w:rPr>
        <w:t>M</w:t>
      </w:r>
      <w:r w:rsidRPr="00AA4246">
        <w:rPr>
          <w:rFonts w:ascii="Times New Roman" w:hAnsi="Times New Roman" w:cs="Times New Roman"/>
          <w:sz w:val="24"/>
          <w:szCs w:val="24"/>
        </w:rPr>
        <w:t xml:space="preserve"> = 2.6 </w:t>
      </w:r>
      <w:r w:rsidRPr="00AA4246">
        <w:rPr>
          <w:rFonts w:ascii="Times New Roman" w:hAnsi="Times New Roman" w:cs="Times New Roman"/>
          <w:i/>
          <w:sz w:val="24"/>
          <w:szCs w:val="24"/>
        </w:rPr>
        <w:t>SD</w:t>
      </w:r>
      <w:r w:rsidRPr="00AA4246">
        <w:rPr>
          <w:rFonts w:ascii="Times New Roman" w:hAnsi="Times New Roman" w:cs="Times New Roman"/>
          <w:sz w:val="24"/>
          <w:szCs w:val="24"/>
        </w:rPr>
        <w:t xml:space="preserve"> = 1.1). There were no </w:t>
      </w:r>
      <w:r w:rsidR="00896540">
        <w:rPr>
          <w:rFonts w:ascii="Times New Roman" w:hAnsi="Times New Roman" w:cs="Times New Roman"/>
          <w:sz w:val="24"/>
          <w:szCs w:val="24"/>
        </w:rPr>
        <w:t xml:space="preserve">significant </w:t>
      </w:r>
      <w:r w:rsidRPr="00AA4246">
        <w:rPr>
          <w:rFonts w:ascii="Times New Roman" w:hAnsi="Times New Roman" w:cs="Times New Roman"/>
          <w:sz w:val="24"/>
          <w:szCs w:val="24"/>
        </w:rPr>
        <w:t xml:space="preserve">differences between UK and US burn professionals in their rating of the capacity of their service to provide various psychosocial interventions. </w:t>
      </w:r>
    </w:p>
    <w:p w14:paraId="1CD61FD2" w14:textId="77777777" w:rsidR="004B12BF" w:rsidRPr="00AA4246" w:rsidRDefault="004B12BF" w:rsidP="005E615A">
      <w:pPr>
        <w:spacing w:after="0" w:line="480" w:lineRule="auto"/>
        <w:rPr>
          <w:rFonts w:ascii="Times New Roman" w:hAnsi="Times New Roman" w:cs="Times New Roman"/>
          <w:b/>
          <w:sz w:val="24"/>
          <w:szCs w:val="24"/>
        </w:rPr>
      </w:pPr>
      <w:r w:rsidRPr="00AA4246">
        <w:rPr>
          <w:rFonts w:ascii="Times New Roman" w:hAnsi="Times New Roman" w:cs="Times New Roman"/>
          <w:b/>
          <w:sz w:val="24"/>
          <w:szCs w:val="24"/>
        </w:rPr>
        <w:t xml:space="preserve">The psychotherapy practice of mental health providers </w:t>
      </w:r>
    </w:p>
    <w:p w14:paraId="5D8F84F1" w14:textId="12818EE9" w:rsidR="004B12BF" w:rsidRPr="00AA4246" w:rsidRDefault="004B12BF" w:rsidP="005E615A">
      <w:pPr>
        <w:spacing w:after="0" w:line="480" w:lineRule="auto"/>
        <w:ind w:firstLine="720"/>
        <w:rPr>
          <w:rFonts w:ascii="Times New Roman" w:hAnsi="Times New Roman" w:cs="Times New Roman"/>
          <w:sz w:val="24"/>
          <w:szCs w:val="24"/>
        </w:rPr>
      </w:pPr>
      <w:r w:rsidRPr="00AA4246">
        <w:rPr>
          <w:rFonts w:ascii="Times New Roman" w:hAnsi="Times New Roman" w:cs="Times New Roman"/>
          <w:sz w:val="24"/>
          <w:szCs w:val="24"/>
        </w:rPr>
        <w:t>MHPs varied greatly in their estimation of the percentage of burn survivors from their center that receive psychotherapy (Table 3). In regard to caseload composition, 49% of MHPs only saw adults, 27% saw a majority of adults and some children and 24% worked almost exclusively with children.  Forty-nine percent of the mental health professionals reported only seeing clients in the hospital or outpatient clinics, the others also provided services in at least one “</w:t>
      </w:r>
      <w:r w:rsidR="00AA50E3" w:rsidRPr="00AA4246">
        <w:rPr>
          <w:rFonts w:ascii="Times New Roman" w:hAnsi="Times New Roman" w:cs="Times New Roman"/>
          <w:sz w:val="24"/>
          <w:szCs w:val="24"/>
        </w:rPr>
        <w:t>in vivo</w:t>
      </w:r>
      <w:r w:rsidRPr="00AA4246">
        <w:rPr>
          <w:rFonts w:ascii="Times New Roman" w:hAnsi="Times New Roman" w:cs="Times New Roman"/>
          <w:sz w:val="24"/>
          <w:szCs w:val="24"/>
        </w:rPr>
        <w:t xml:space="preserve">” setting (the clients’ school, workplace, or community).  MHPs in the US tended to provide psychotherapy during hospitalization while professionals in the UK were more likely to see survivors in the months following discharge (Table 4).  </w:t>
      </w:r>
    </w:p>
    <w:p w14:paraId="65EC0098" w14:textId="3F31375C" w:rsidR="004B12BF" w:rsidRPr="00AA4246" w:rsidRDefault="004B12BF" w:rsidP="005E615A">
      <w:pPr>
        <w:spacing w:after="0" w:line="480" w:lineRule="auto"/>
        <w:ind w:firstLine="720"/>
        <w:rPr>
          <w:rFonts w:ascii="Times New Roman" w:hAnsi="Times New Roman" w:cs="Times New Roman"/>
          <w:sz w:val="24"/>
          <w:szCs w:val="24"/>
        </w:rPr>
      </w:pPr>
      <w:r w:rsidRPr="00AA4246">
        <w:rPr>
          <w:rFonts w:ascii="Times New Roman" w:hAnsi="Times New Roman" w:cs="Times New Roman"/>
          <w:sz w:val="24"/>
          <w:szCs w:val="24"/>
        </w:rPr>
        <w:t>MHPs were asked to describe their theoretical orientation in psychotherapy. They were given a list of 21 different orientations and asked to indicate the percentage</w:t>
      </w:r>
      <w:r w:rsidR="00EB5C7D">
        <w:rPr>
          <w:rFonts w:ascii="Times New Roman" w:hAnsi="Times New Roman" w:cs="Times New Roman"/>
          <w:sz w:val="24"/>
          <w:szCs w:val="24"/>
        </w:rPr>
        <w:t xml:space="preserve"> that</w:t>
      </w:r>
      <w:r w:rsidRPr="00AA4246">
        <w:rPr>
          <w:rFonts w:ascii="Times New Roman" w:hAnsi="Times New Roman" w:cs="Times New Roman"/>
          <w:sz w:val="24"/>
          <w:szCs w:val="24"/>
        </w:rPr>
        <w:t xml:space="preserve"> a particular theoretical model (e.g. acceptance, mindful based, behavioral, cognitive behavioral, emotion focused, hypnotherapy, psychodynamic, etc.) influences their therapeutic pra</w:t>
      </w:r>
      <w:r w:rsidR="009F09DA">
        <w:rPr>
          <w:rFonts w:ascii="Times New Roman" w:hAnsi="Times New Roman" w:cs="Times New Roman"/>
          <w:sz w:val="24"/>
          <w:szCs w:val="24"/>
        </w:rPr>
        <w:t>ctice. Most therapists reported</w:t>
      </w:r>
      <w:r w:rsidRPr="00AA4246">
        <w:rPr>
          <w:rFonts w:ascii="Times New Roman" w:hAnsi="Times New Roman" w:cs="Times New Roman"/>
          <w:sz w:val="24"/>
          <w:szCs w:val="24"/>
        </w:rPr>
        <w:t xml:space="preserve"> taking an eclectic approach, indicating the use of three or more theoretical orientations (</w:t>
      </w:r>
      <w:r w:rsidRPr="00AA4246">
        <w:rPr>
          <w:rFonts w:ascii="Times New Roman" w:hAnsi="Times New Roman" w:cs="Times New Roman"/>
          <w:i/>
          <w:sz w:val="24"/>
          <w:szCs w:val="24"/>
        </w:rPr>
        <w:t>M</w:t>
      </w:r>
      <w:r w:rsidRPr="00AA4246">
        <w:rPr>
          <w:rFonts w:ascii="Times New Roman" w:hAnsi="Times New Roman" w:cs="Times New Roman"/>
          <w:sz w:val="24"/>
          <w:szCs w:val="24"/>
        </w:rPr>
        <w:t xml:space="preserve"> = 3.9 </w:t>
      </w:r>
      <w:r w:rsidRPr="00AA4246">
        <w:rPr>
          <w:rFonts w:ascii="Times New Roman" w:hAnsi="Times New Roman" w:cs="Times New Roman"/>
          <w:i/>
          <w:sz w:val="24"/>
          <w:szCs w:val="24"/>
        </w:rPr>
        <w:t>SD</w:t>
      </w:r>
      <w:r w:rsidRPr="00AA4246">
        <w:rPr>
          <w:rFonts w:ascii="Times New Roman" w:hAnsi="Times New Roman" w:cs="Times New Roman"/>
          <w:sz w:val="24"/>
          <w:szCs w:val="24"/>
        </w:rPr>
        <w:t xml:space="preserve"> = 2.3). In rank order, the most commonly endorsed orientations were cognitive behavioral therapy (CBT) (82%), acceptance or mindfulness therapy (69%), and family systems therapy (41%).  Forty-eight percent of US mental health providers had an eclectic theoretical orientation endorsing multiple theoretical influences with no primary influence rated more than 40%. Thirty-seven percent of US MHPs had a primary CBT orientation, indicating </w:t>
      </w:r>
      <w:r w:rsidRPr="00AA4246">
        <w:rPr>
          <w:rFonts w:ascii="Times New Roman" w:hAnsi="Times New Roman" w:cs="Times New Roman"/>
          <w:sz w:val="24"/>
          <w:szCs w:val="24"/>
        </w:rPr>
        <w:lastRenderedPageBreak/>
        <w:t xml:space="preserve">that this accounted for more than 40% of their theoretical orientation. In the UK, 66% of the MHP had a primary CBT orientation. The other third had an eclectic approach.  </w:t>
      </w:r>
    </w:p>
    <w:p w14:paraId="29DFA867" w14:textId="77777777" w:rsidR="004B12BF" w:rsidRPr="00AA4246" w:rsidRDefault="004B12BF" w:rsidP="005E615A">
      <w:pPr>
        <w:spacing w:after="0" w:line="480" w:lineRule="auto"/>
        <w:rPr>
          <w:rFonts w:ascii="Times New Roman" w:hAnsi="Times New Roman" w:cs="Times New Roman"/>
          <w:b/>
          <w:sz w:val="24"/>
          <w:szCs w:val="24"/>
        </w:rPr>
      </w:pPr>
      <w:r w:rsidRPr="00AA4246">
        <w:rPr>
          <w:rFonts w:ascii="Times New Roman" w:hAnsi="Times New Roman" w:cs="Times New Roman"/>
          <w:b/>
          <w:sz w:val="24"/>
          <w:szCs w:val="24"/>
        </w:rPr>
        <w:t>The practice of evidence-based interventions</w:t>
      </w:r>
    </w:p>
    <w:p w14:paraId="044C4173" w14:textId="47520A86" w:rsidR="004B12BF" w:rsidRPr="00AA4246" w:rsidRDefault="004B12BF" w:rsidP="005E615A">
      <w:pPr>
        <w:spacing w:after="0" w:line="480" w:lineRule="auto"/>
        <w:ind w:firstLine="720"/>
        <w:rPr>
          <w:rFonts w:ascii="Times New Roman" w:hAnsi="Times New Roman" w:cs="Times New Roman"/>
          <w:sz w:val="24"/>
          <w:szCs w:val="24"/>
        </w:rPr>
      </w:pPr>
      <w:r w:rsidRPr="00AA4246">
        <w:rPr>
          <w:rFonts w:ascii="Times New Roman" w:hAnsi="Times New Roman" w:cs="Times New Roman"/>
          <w:sz w:val="24"/>
          <w:szCs w:val="24"/>
        </w:rPr>
        <w:t xml:space="preserve">In order to assess whether mental health professionals were using evidence-based interventions we asked them to rate the top three psychosocial techniques they use to treat common psychosocial complications of burns including procedural pain, chronic pain, PTSD, depression, body image concerns and social anxiety (Table 5). </w:t>
      </w:r>
      <w:r w:rsidR="00796CA3" w:rsidRPr="00796CA3">
        <w:rPr>
          <w:rFonts w:ascii="Times New Roman" w:hAnsi="Times New Roman" w:cs="Times New Roman"/>
          <w:sz w:val="24"/>
          <w:szCs w:val="24"/>
        </w:rPr>
        <w:t xml:space="preserve">Techniques aiming to modify maladaptive thoughts were the most commonly used to treat depression, </w:t>
      </w:r>
      <w:r w:rsidR="00796CA3">
        <w:rPr>
          <w:rFonts w:ascii="Times New Roman" w:hAnsi="Times New Roman" w:cs="Times New Roman"/>
          <w:sz w:val="24"/>
          <w:szCs w:val="24"/>
        </w:rPr>
        <w:t xml:space="preserve">PTSD, </w:t>
      </w:r>
      <w:r w:rsidR="00796CA3" w:rsidRPr="00796CA3">
        <w:rPr>
          <w:rFonts w:ascii="Times New Roman" w:hAnsi="Times New Roman" w:cs="Times New Roman"/>
          <w:sz w:val="24"/>
          <w:szCs w:val="24"/>
        </w:rPr>
        <w:t xml:space="preserve">body image issues and social </w:t>
      </w:r>
      <w:proofErr w:type="gramStart"/>
      <w:r w:rsidR="00796CA3" w:rsidRPr="00796CA3">
        <w:rPr>
          <w:rFonts w:ascii="Times New Roman" w:hAnsi="Times New Roman" w:cs="Times New Roman"/>
          <w:sz w:val="24"/>
          <w:szCs w:val="24"/>
        </w:rPr>
        <w:t>anxiety.</w:t>
      </w:r>
      <w:proofErr w:type="gramEnd"/>
      <w:r w:rsidR="00796CA3" w:rsidRPr="00796CA3">
        <w:rPr>
          <w:rFonts w:ascii="Times New Roman" w:hAnsi="Times New Roman" w:cs="Times New Roman"/>
          <w:sz w:val="24"/>
          <w:szCs w:val="24"/>
        </w:rPr>
        <w:t xml:space="preserve">  Procedural pain was most commonly treated with distraction techniques, whilst goal setting and pacing were most frequently used to support patients with chronic pain after discharge.</w:t>
      </w:r>
    </w:p>
    <w:p w14:paraId="7C779DEF" w14:textId="77777777" w:rsidR="004B12BF" w:rsidRPr="00AA4246" w:rsidRDefault="004B12BF" w:rsidP="005E615A">
      <w:pPr>
        <w:spacing w:after="0" w:line="480" w:lineRule="auto"/>
        <w:ind w:firstLine="720"/>
        <w:jc w:val="center"/>
        <w:rPr>
          <w:rFonts w:ascii="Times New Roman" w:hAnsi="Times New Roman" w:cs="Times New Roman"/>
          <w:b/>
          <w:sz w:val="24"/>
          <w:szCs w:val="24"/>
        </w:rPr>
      </w:pPr>
      <w:r w:rsidRPr="00AA4246">
        <w:rPr>
          <w:rFonts w:ascii="Times New Roman" w:hAnsi="Times New Roman" w:cs="Times New Roman"/>
          <w:b/>
          <w:sz w:val="24"/>
          <w:szCs w:val="24"/>
        </w:rPr>
        <w:t>Discussion</w:t>
      </w:r>
    </w:p>
    <w:p w14:paraId="13F2CCC4" w14:textId="048B4503" w:rsidR="004B12BF" w:rsidRPr="00AA4246" w:rsidRDefault="004B12BF" w:rsidP="005E615A">
      <w:pPr>
        <w:spacing w:after="0" w:line="480" w:lineRule="auto"/>
        <w:ind w:firstLine="720"/>
        <w:rPr>
          <w:rFonts w:ascii="Times New Roman" w:hAnsi="Times New Roman" w:cs="Times New Roman"/>
          <w:sz w:val="24"/>
          <w:szCs w:val="24"/>
        </w:rPr>
      </w:pPr>
      <w:r w:rsidRPr="00AA4246">
        <w:rPr>
          <w:rFonts w:ascii="Times New Roman" w:hAnsi="Times New Roman" w:cs="Times New Roman"/>
          <w:sz w:val="24"/>
          <w:szCs w:val="24"/>
        </w:rPr>
        <w:t>Our online survey of health professionals working in burns services across the US and UK explored perceptions of the psychosocial issues faced by burns survivors and the provision of psychological support and interventions for them and their families. As in previous surveys, burn professionals reported that psychological and social complications following a burn were common</w:t>
      </w:r>
      <w:r w:rsidR="008A7F0C">
        <w:rPr>
          <w:rFonts w:ascii="Times New Roman" w:hAnsi="Times New Roman" w:cs="Times New Roman"/>
          <w:sz w:val="24"/>
          <w:szCs w:val="24"/>
        </w:rPr>
        <w:t xml:space="preserve"> </w:t>
      </w:r>
      <w:r w:rsidR="008A7F0C" w:rsidRPr="00627185">
        <w:rPr>
          <w:rFonts w:ascii="Times New Roman" w:hAnsi="Times New Roman" w:cs="Times New Roman"/>
          <w:sz w:val="24"/>
          <w:szCs w:val="24"/>
        </w:rPr>
        <w:t>[10, 11</w:t>
      </w:r>
      <w:r w:rsidR="006B1469">
        <w:rPr>
          <w:rFonts w:ascii="Times New Roman" w:hAnsi="Times New Roman" w:cs="Times New Roman"/>
          <w:sz w:val="24"/>
          <w:szCs w:val="24"/>
        </w:rPr>
        <w:t>]</w:t>
      </w:r>
      <w:r w:rsidR="008A7F0C">
        <w:rPr>
          <w:rFonts w:ascii="Times New Roman" w:hAnsi="Times New Roman" w:cs="Times New Roman"/>
          <w:sz w:val="24"/>
          <w:szCs w:val="24"/>
        </w:rPr>
        <w:t>.</w:t>
      </w:r>
      <w:r w:rsidRPr="00AA4246">
        <w:rPr>
          <w:rFonts w:ascii="Times New Roman" w:hAnsi="Times New Roman" w:cs="Times New Roman"/>
          <w:sz w:val="24"/>
          <w:szCs w:val="24"/>
        </w:rPr>
        <w:t xml:space="preserve"> There was a difference in the professional composition of burn services in the UK and US. Psychologists were more likely to be part of the burn service in the UK than the US. Full time social workers were much more common in the US.  </w:t>
      </w:r>
    </w:p>
    <w:p w14:paraId="64A64741" w14:textId="2DD380FB" w:rsidR="004B12BF" w:rsidRPr="00AA4246" w:rsidRDefault="004B12BF" w:rsidP="005E615A">
      <w:pPr>
        <w:spacing w:after="0" w:line="480" w:lineRule="auto"/>
        <w:ind w:firstLine="720"/>
        <w:rPr>
          <w:rFonts w:ascii="Times New Roman" w:hAnsi="Times New Roman" w:cs="Times New Roman"/>
          <w:sz w:val="24"/>
          <w:szCs w:val="24"/>
        </w:rPr>
      </w:pPr>
      <w:r w:rsidRPr="00AA4246">
        <w:rPr>
          <w:rFonts w:ascii="Times New Roman" w:hAnsi="Times New Roman" w:cs="Times New Roman"/>
          <w:sz w:val="24"/>
          <w:szCs w:val="24"/>
        </w:rPr>
        <w:t>Previous surveys</w:t>
      </w:r>
      <w:r w:rsidR="008A7F0C">
        <w:rPr>
          <w:rFonts w:ascii="Times New Roman" w:hAnsi="Times New Roman" w:cs="Times New Roman"/>
          <w:sz w:val="24"/>
          <w:szCs w:val="24"/>
        </w:rPr>
        <w:t xml:space="preserve"> </w:t>
      </w:r>
      <w:r w:rsidR="008A7F0C" w:rsidRPr="00627185">
        <w:rPr>
          <w:rFonts w:ascii="Times New Roman" w:hAnsi="Times New Roman" w:cs="Times New Roman"/>
          <w:sz w:val="24"/>
          <w:szCs w:val="24"/>
        </w:rPr>
        <w:t>[10</w:t>
      </w:r>
      <w:proofErr w:type="gramStart"/>
      <w:r w:rsidR="008A7F0C" w:rsidRPr="00627185">
        <w:rPr>
          <w:rFonts w:ascii="Times New Roman" w:hAnsi="Times New Roman" w:cs="Times New Roman"/>
          <w:sz w:val="24"/>
          <w:szCs w:val="24"/>
        </w:rPr>
        <w:t>,11</w:t>
      </w:r>
      <w:proofErr w:type="gramEnd"/>
      <w:r w:rsidR="008A7F0C" w:rsidRPr="00627185">
        <w:rPr>
          <w:rFonts w:ascii="Times New Roman" w:hAnsi="Times New Roman" w:cs="Times New Roman"/>
          <w:sz w:val="24"/>
          <w:szCs w:val="24"/>
        </w:rPr>
        <w:t>]</w:t>
      </w:r>
      <w:r w:rsidRPr="00AA4246">
        <w:rPr>
          <w:rFonts w:ascii="Times New Roman" w:hAnsi="Times New Roman" w:cs="Times New Roman"/>
          <w:sz w:val="24"/>
          <w:szCs w:val="24"/>
        </w:rPr>
        <w:t xml:space="preserve"> concluded that a majority of burn survivors were not formally psychologically screened and that psychological assessment was less likely in Europe than the US. Those studies also found that in both the US and Europe, most patients did not receive psychological therapy or counseling during their hospital stay and burns services in Europe </w:t>
      </w:r>
      <w:r w:rsidRPr="00AA4246">
        <w:rPr>
          <w:rFonts w:ascii="Times New Roman" w:hAnsi="Times New Roman" w:cs="Times New Roman"/>
          <w:sz w:val="24"/>
          <w:szCs w:val="24"/>
        </w:rPr>
        <w:lastRenderedPageBreak/>
        <w:t xml:space="preserve">provided fewer psychological services than those in US.  However, </w:t>
      </w:r>
      <w:r w:rsidR="001A3F9B">
        <w:rPr>
          <w:rFonts w:ascii="Times New Roman" w:hAnsi="Times New Roman" w:cs="Times New Roman"/>
          <w:sz w:val="24"/>
          <w:szCs w:val="24"/>
        </w:rPr>
        <w:t>previous</w:t>
      </w:r>
      <w:r w:rsidRPr="00AA4246">
        <w:rPr>
          <w:rFonts w:ascii="Times New Roman" w:hAnsi="Times New Roman" w:cs="Times New Roman"/>
          <w:sz w:val="24"/>
          <w:szCs w:val="24"/>
        </w:rPr>
        <w:t xml:space="preserve"> surveys were conducted more than a decade prior to </w:t>
      </w:r>
      <w:r w:rsidR="001A3F9B">
        <w:rPr>
          <w:rFonts w:ascii="Times New Roman" w:hAnsi="Times New Roman" w:cs="Times New Roman"/>
          <w:sz w:val="24"/>
          <w:szCs w:val="24"/>
        </w:rPr>
        <w:t>the current study.</w:t>
      </w:r>
      <w:r w:rsidRPr="00AA4246">
        <w:rPr>
          <w:rFonts w:ascii="Times New Roman" w:hAnsi="Times New Roman" w:cs="Times New Roman"/>
          <w:sz w:val="24"/>
          <w:szCs w:val="24"/>
        </w:rPr>
        <w:t xml:space="preserve"> </w:t>
      </w:r>
      <w:r w:rsidR="001A3F9B">
        <w:rPr>
          <w:rFonts w:ascii="Times New Roman" w:hAnsi="Times New Roman" w:cs="Times New Roman"/>
          <w:sz w:val="24"/>
          <w:szCs w:val="24"/>
        </w:rPr>
        <w:t xml:space="preserve"> S</w:t>
      </w:r>
      <w:r w:rsidRPr="00AA4246">
        <w:rPr>
          <w:rFonts w:ascii="Times New Roman" w:hAnsi="Times New Roman" w:cs="Times New Roman"/>
          <w:sz w:val="24"/>
          <w:szCs w:val="24"/>
        </w:rPr>
        <w:t xml:space="preserve">ince </w:t>
      </w:r>
      <w:r w:rsidR="006B5349">
        <w:rPr>
          <w:rFonts w:ascii="Times New Roman" w:hAnsi="Times New Roman" w:cs="Times New Roman"/>
          <w:sz w:val="24"/>
          <w:szCs w:val="24"/>
        </w:rPr>
        <w:t>t</w:t>
      </w:r>
      <w:r w:rsidRPr="00AA4246">
        <w:rPr>
          <w:rFonts w:ascii="Times New Roman" w:hAnsi="Times New Roman" w:cs="Times New Roman"/>
          <w:sz w:val="24"/>
          <w:szCs w:val="24"/>
        </w:rPr>
        <w:t>hen</w:t>
      </w:r>
      <w:r w:rsidR="00796CA3">
        <w:rPr>
          <w:rFonts w:ascii="Times New Roman" w:hAnsi="Times New Roman" w:cs="Times New Roman"/>
          <w:sz w:val="24"/>
          <w:szCs w:val="24"/>
        </w:rPr>
        <w:t>,</w:t>
      </w:r>
      <w:r w:rsidRPr="00AA4246">
        <w:rPr>
          <w:rFonts w:ascii="Times New Roman" w:hAnsi="Times New Roman" w:cs="Times New Roman"/>
          <w:sz w:val="24"/>
          <w:szCs w:val="24"/>
        </w:rPr>
        <w:t xml:space="preserve"> national guidelines have been instigated for the provision of care for burns patients in the UK. This may explain why our survey identified greater use of psychosocial screening in the UK than was reported in the previous surveys, and by the US respondents to our survey.  However, the debate continues in the UK about how best to screen burns patients, and there is still no consensus on what and when is an appropriate, feasible and acceptable way of doing so with the resources available and without overburdening patients. </w:t>
      </w:r>
    </w:p>
    <w:p w14:paraId="5A087076" w14:textId="77777777" w:rsidR="004B12BF" w:rsidRPr="00AA4246" w:rsidRDefault="004B12BF" w:rsidP="005E615A">
      <w:pPr>
        <w:spacing w:after="0" w:line="480" w:lineRule="auto"/>
        <w:rPr>
          <w:rFonts w:ascii="Times New Roman" w:hAnsi="Times New Roman" w:cs="Times New Roman"/>
          <w:sz w:val="24"/>
          <w:szCs w:val="24"/>
        </w:rPr>
      </w:pPr>
      <w:r w:rsidRPr="00AA4246">
        <w:rPr>
          <w:rFonts w:ascii="Times New Roman" w:hAnsi="Times New Roman" w:cs="Times New Roman"/>
          <w:sz w:val="24"/>
          <w:szCs w:val="24"/>
        </w:rPr>
        <w:tab/>
        <w:t xml:space="preserve">The survey results suggest it may be challenging for burn survivors in the US to access mental health care after discharge. Sixty-four percent of US participants indicated their burn service does not screen for psychosocial issues after discharge. US MHPs indicated their caseload was made up primarily of hospitalized burn survivors and they were unlikely to provide psychotherapy after 6-months post-discharge. Participants reported burn survivors were less likely to receive mental health care through the burn center after discharge in the US than UK. Moreover, US participants indicated that financial barriers were more likely to prevent burn survivors from accessing mental health services after discharge.  </w:t>
      </w:r>
    </w:p>
    <w:p w14:paraId="10CF55A2" w14:textId="02A185DE" w:rsidR="004B12BF" w:rsidRPr="00AA4246" w:rsidRDefault="004B12BF" w:rsidP="005E615A">
      <w:pPr>
        <w:spacing w:after="0" w:line="480" w:lineRule="auto"/>
        <w:ind w:firstLine="720"/>
        <w:rPr>
          <w:rFonts w:ascii="Times New Roman" w:hAnsi="Times New Roman" w:cs="Times New Roman"/>
          <w:sz w:val="24"/>
          <w:szCs w:val="24"/>
        </w:rPr>
      </w:pPr>
      <w:r w:rsidRPr="00AA4246">
        <w:rPr>
          <w:rFonts w:ascii="Times New Roman" w:hAnsi="Times New Roman" w:cs="Times New Roman"/>
          <w:sz w:val="24"/>
          <w:szCs w:val="24"/>
        </w:rPr>
        <w:t>The results of our survey have identified a number of important differences in the provision of psychosocial services and interventions for burn patients in the UK and US, and health professionals’ views on the nature and incidence of psychological and social issues amongst this patient group. Our survey suggests that burns patients in the UK may have greater access to mental health specialists and psychological interventions than those in the US, but variations are also evident within each country.  Access to support in both countries was easier during hospitalization than after discharge. However, we do not know</w:t>
      </w:r>
      <w:r w:rsidRPr="00AA4246">
        <w:rPr>
          <w:rFonts w:ascii="Times New Roman" w:hAnsi="Times New Roman" w:cs="Times New Roman"/>
          <w:i/>
          <w:sz w:val="24"/>
          <w:szCs w:val="24"/>
        </w:rPr>
        <w:t xml:space="preserve"> why</w:t>
      </w:r>
      <w:r w:rsidRPr="00AA4246">
        <w:rPr>
          <w:rFonts w:ascii="Times New Roman" w:hAnsi="Times New Roman" w:cs="Times New Roman"/>
          <w:sz w:val="24"/>
          <w:szCs w:val="24"/>
        </w:rPr>
        <w:t xml:space="preserve"> these differences </w:t>
      </w:r>
      <w:r w:rsidRPr="00AA4246">
        <w:rPr>
          <w:rFonts w:ascii="Times New Roman" w:hAnsi="Times New Roman" w:cs="Times New Roman"/>
          <w:sz w:val="24"/>
          <w:szCs w:val="24"/>
        </w:rPr>
        <w:lastRenderedPageBreak/>
        <w:t>occur. Whilst we could speculate that variations may be due to reasons including the availability of financial resources, policy, staff mix, staff experience and their confidence in meeting psychosocial needs, the differences could also reflect the difference in the health systems of the two countries. The UK has a pub</w:t>
      </w:r>
      <w:r w:rsidR="00E45DA5">
        <w:rPr>
          <w:rFonts w:ascii="Times New Roman" w:hAnsi="Times New Roman" w:cs="Times New Roman"/>
          <w:sz w:val="24"/>
          <w:szCs w:val="24"/>
        </w:rPr>
        <w:t>licly funded national health</w:t>
      </w:r>
      <w:r w:rsidRPr="00AA4246">
        <w:rPr>
          <w:rFonts w:ascii="Times New Roman" w:hAnsi="Times New Roman" w:cs="Times New Roman"/>
          <w:sz w:val="24"/>
          <w:szCs w:val="24"/>
        </w:rPr>
        <w:t xml:space="preserve"> service (NHS) that provides universal health care. The US has a mixed private/publicly funded health system in which many people are uninsured or underinsured</w:t>
      </w:r>
      <w:r w:rsidR="00C627BD">
        <w:rPr>
          <w:rFonts w:ascii="Times New Roman" w:hAnsi="Times New Roman" w:cs="Times New Roman"/>
          <w:sz w:val="24"/>
          <w:szCs w:val="24"/>
        </w:rPr>
        <w:t xml:space="preserve"> </w:t>
      </w:r>
      <w:r w:rsidR="00C627BD" w:rsidRPr="00627185">
        <w:rPr>
          <w:rFonts w:ascii="Times New Roman" w:hAnsi="Times New Roman" w:cs="Times New Roman"/>
          <w:sz w:val="24"/>
          <w:szCs w:val="24"/>
        </w:rPr>
        <w:t>[12</w:t>
      </w:r>
      <w:r w:rsidR="00C627BD">
        <w:rPr>
          <w:rFonts w:ascii="Times New Roman" w:hAnsi="Times New Roman" w:cs="Times New Roman"/>
          <w:sz w:val="24"/>
          <w:szCs w:val="24"/>
        </w:rPr>
        <w:t>]</w:t>
      </w:r>
      <w:r w:rsidRPr="00AA4246">
        <w:rPr>
          <w:rFonts w:ascii="Times New Roman" w:hAnsi="Times New Roman" w:cs="Times New Roman"/>
          <w:sz w:val="24"/>
          <w:szCs w:val="24"/>
        </w:rPr>
        <w:t>. In a recent study comparing the health sys</w:t>
      </w:r>
      <w:r w:rsidR="00435AE3">
        <w:rPr>
          <w:rFonts w:ascii="Times New Roman" w:hAnsi="Times New Roman" w:cs="Times New Roman"/>
          <w:sz w:val="24"/>
          <w:szCs w:val="24"/>
        </w:rPr>
        <w:t>tems of 11 industrial countries</w:t>
      </w:r>
      <w:r w:rsidRPr="00AA4246">
        <w:rPr>
          <w:rFonts w:ascii="Times New Roman" w:hAnsi="Times New Roman" w:cs="Times New Roman"/>
          <w:sz w:val="24"/>
          <w:szCs w:val="24"/>
        </w:rPr>
        <w:t xml:space="preserve"> on quality of care, access to care, efficiency, equity and health outcomes</w:t>
      </w:r>
      <w:r w:rsidR="00C627BD">
        <w:rPr>
          <w:rFonts w:ascii="Times New Roman" w:hAnsi="Times New Roman" w:cs="Times New Roman"/>
          <w:sz w:val="24"/>
          <w:szCs w:val="24"/>
        </w:rPr>
        <w:t xml:space="preserve"> </w:t>
      </w:r>
      <w:r w:rsidR="00C627BD" w:rsidRPr="00627185">
        <w:rPr>
          <w:rFonts w:ascii="Times New Roman" w:hAnsi="Times New Roman" w:cs="Times New Roman"/>
          <w:sz w:val="24"/>
          <w:szCs w:val="24"/>
        </w:rPr>
        <w:t>[13</w:t>
      </w:r>
      <w:r w:rsidR="00C627BD">
        <w:rPr>
          <w:rFonts w:ascii="Times New Roman" w:hAnsi="Times New Roman" w:cs="Times New Roman"/>
          <w:sz w:val="24"/>
          <w:szCs w:val="24"/>
        </w:rPr>
        <w:t>],</w:t>
      </w:r>
      <w:r w:rsidRPr="00AA4246">
        <w:rPr>
          <w:rFonts w:ascii="Times New Roman" w:hAnsi="Times New Roman" w:cs="Times New Roman"/>
          <w:sz w:val="24"/>
          <w:szCs w:val="24"/>
        </w:rPr>
        <w:t xml:space="preserve"> the UK system was ranked first and the US system was ranked last. The US was the only country which did not provide universal healthcare. At any rate, explaining the cause of the difference in mental health services available for burn survivors in the UK and US remains an issue for consideration in future research.  </w:t>
      </w:r>
    </w:p>
    <w:p w14:paraId="7D14D781" w14:textId="756A186B" w:rsidR="004B12BF" w:rsidRPr="00AA4246" w:rsidRDefault="004B12BF" w:rsidP="005E615A">
      <w:pPr>
        <w:spacing w:after="0" w:line="480" w:lineRule="auto"/>
        <w:rPr>
          <w:rFonts w:ascii="Times New Roman" w:hAnsi="Times New Roman" w:cs="Times New Roman"/>
          <w:sz w:val="24"/>
          <w:szCs w:val="24"/>
        </w:rPr>
      </w:pPr>
      <w:r w:rsidRPr="00AA4246">
        <w:rPr>
          <w:rFonts w:ascii="Times New Roman" w:hAnsi="Times New Roman" w:cs="Times New Roman"/>
          <w:sz w:val="24"/>
          <w:szCs w:val="24"/>
        </w:rPr>
        <w:tab/>
        <w:t>Burn services appeared to be doing an excellent job of referring burn survivors to support organizations. Ninety-nine percent of</w:t>
      </w:r>
      <w:r w:rsidR="006B5349">
        <w:rPr>
          <w:rFonts w:ascii="Times New Roman" w:hAnsi="Times New Roman" w:cs="Times New Roman"/>
          <w:sz w:val="24"/>
          <w:szCs w:val="24"/>
        </w:rPr>
        <w:t xml:space="preserve"> participants that work for</w:t>
      </w:r>
      <w:r w:rsidRPr="00AA4246">
        <w:rPr>
          <w:rFonts w:ascii="Times New Roman" w:hAnsi="Times New Roman" w:cs="Times New Roman"/>
          <w:sz w:val="24"/>
          <w:szCs w:val="24"/>
        </w:rPr>
        <w:t xml:space="preserve"> burn services </w:t>
      </w:r>
      <w:r w:rsidR="006B5349">
        <w:rPr>
          <w:rFonts w:ascii="Times New Roman" w:hAnsi="Times New Roman" w:cs="Times New Roman"/>
          <w:sz w:val="24"/>
          <w:szCs w:val="24"/>
        </w:rPr>
        <w:t>treat</w:t>
      </w:r>
      <w:r w:rsidR="00E45DA5">
        <w:rPr>
          <w:rFonts w:ascii="Times New Roman" w:hAnsi="Times New Roman" w:cs="Times New Roman"/>
          <w:sz w:val="24"/>
          <w:szCs w:val="24"/>
        </w:rPr>
        <w:t>ing</w:t>
      </w:r>
      <w:r w:rsidRPr="00AA4246">
        <w:rPr>
          <w:rFonts w:ascii="Times New Roman" w:hAnsi="Times New Roman" w:cs="Times New Roman"/>
          <w:sz w:val="24"/>
          <w:szCs w:val="24"/>
        </w:rPr>
        <w:t xml:space="preserve"> children</w:t>
      </w:r>
      <w:r w:rsidR="006B5349">
        <w:rPr>
          <w:rFonts w:ascii="Times New Roman" w:hAnsi="Times New Roman" w:cs="Times New Roman"/>
          <w:sz w:val="24"/>
          <w:szCs w:val="24"/>
        </w:rPr>
        <w:t xml:space="preserve"> indicated that their service refers pediatric burn survivors</w:t>
      </w:r>
      <w:r w:rsidRPr="00AA4246">
        <w:rPr>
          <w:rFonts w:ascii="Times New Roman" w:hAnsi="Times New Roman" w:cs="Times New Roman"/>
          <w:sz w:val="24"/>
          <w:szCs w:val="24"/>
        </w:rPr>
        <w:t xml:space="preserve"> to burn camp. Eight</w:t>
      </w:r>
      <w:r w:rsidR="00C50A4E">
        <w:rPr>
          <w:rFonts w:ascii="Times New Roman" w:hAnsi="Times New Roman" w:cs="Times New Roman"/>
          <w:sz w:val="24"/>
          <w:szCs w:val="24"/>
        </w:rPr>
        <w:t>y</w:t>
      </w:r>
      <w:r w:rsidRPr="00AA4246">
        <w:rPr>
          <w:rFonts w:ascii="Times New Roman" w:hAnsi="Times New Roman" w:cs="Times New Roman"/>
          <w:sz w:val="24"/>
          <w:szCs w:val="24"/>
        </w:rPr>
        <w:t xml:space="preserve">-nine percent of </w:t>
      </w:r>
      <w:r w:rsidR="006B5349">
        <w:rPr>
          <w:rFonts w:ascii="Times New Roman" w:hAnsi="Times New Roman" w:cs="Times New Roman"/>
          <w:sz w:val="24"/>
          <w:szCs w:val="24"/>
        </w:rPr>
        <w:t xml:space="preserve">participants stated their </w:t>
      </w:r>
      <w:r w:rsidRPr="00AA4246">
        <w:rPr>
          <w:rFonts w:ascii="Times New Roman" w:hAnsi="Times New Roman" w:cs="Times New Roman"/>
          <w:sz w:val="24"/>
          <w:szCs w:val="24"/>
        </w:rPr>
        <w:t>service refer</w:t>
      </w:r>
      <w:r w:rsidR="006B5349">
        <w:rPr>
          <w:rFonts w:ascii="Times New Roman" w:hAnsi="Times New Roman" w:cs="Times New Roman"/>
          <w:sz w:val="24"/>
          <w:szCs w:val="24"/>
        </w:rPr>
        <w:t>s</w:t>
      </w:r>
      <w:r w:rsidRPr="00AA4246">
        <w:rPr>
          <w:rFonts w:ascii="Times New Roman" w:hAnsi="Times New Roman" w:cs="Times New Roman"/>
          <w:sz w:val="24"/>
          <w:szCs w:val="24"/>
        </w:rPr>
        <w:t xml:space="preserve"> survivors to support organizations such as the Phoenix Society, Changing Faces and the Katie Piper Foundation. Eighty percent of</w:t>
      </w:r>
      <w:r w:rsidR="005E615A">
        <w:rPr>
          <w:rFonts w:ascii="Times New Roman" w:hAnsi="Times New Roman" w:cs="Times New Roman"/>
          <w:sz w:val="24"/>
          <w:szCs w:val="24"/>
        </w:rPr>
        <w:t xml:space="preserve"> participants who work for burn services that treat</w:t>
      </w:r>
      <w:r w:rsidRPr="00AA4246">
        <w:rPr>
          <w:rFonts w:ascii="Times New Roman" w:hAnsi="Times New Roman" w:cs="Times New Roman"/>
          <w:sz w:val="24"/>
          <w:szCs w:val="24"/>
        </w:rPr>
        <w:t xml:space="preserve"> adult</w:t>
      </w:r>
      <w:r w:rsidR="005E615A">
        <w:rPr>
          <w:rFonts w:ascii="Times New Roman" w:hAnsi="Times New Roman" w:cs="Times New Roman"/>
          <w:sz w:val="24"/>
          <w:szCs w:val="24"/>
        </w:rPr>
        <w:t xml:space="preserve">s indicated their </w:t>
      </w:r>
      <w:r w:rsidRPr="00AA4246">
        <w:rPr>
          <w:rFonts w:ascii="Times New Roman" w:hAnsi="Times New Roman" w:cs="Times New Roman"/>
          <w:sz w:val="24"/>
          <w:szCs w:val="24"/>
        </w:rPr>
        <w:t xml:space="preserve">services have a survivor support group </w:t>
      </w:r>
      <w:r w:rsidR="00E45DA5">
        <w:rPr>
          <w:rFonts w:ascii="Times New Roman" w:hAnsi="Times New Roman" w:cs="Times New Roman"/>
          <w:sz w:val="24"/>
          <w:szCs w:val="24"/>
        </w:rPr>
        <w:t>al</w:t>
      </w:r>
      <w:r w:rsidRPr="00AA4246">
        <w:rPr>
          <w:rFonts w:ascii="Times New Roman" w:hAnsi="Times New Roman" w:cs="Times New Roman"/>
          <w:sz w:val="24"/>
          <w:szCs w:val="24"/>
        </w:rPr>
        <w:t xml:space="preserve">though child and family support groups are less common, particularly in the US. </w:t>
      </w:r>
    </w:p>
    <w:p w14:paraId="239C5DC9" w14:textId="15CB37DC" w:rsidR="004B12BF" w:rsidRPr="00AA4246" w:rsidRDefault="004B12BF" w:rsidP="005E615A">
      <w:pPr>
        <w:spacing w:after="0" w:line="480" w:lineRule="auto"/>
        <w:rPr>
          <w:rFonts w:ascii="Times New Roman" w:hAnsi="Times New Roman" w:cs="Times New Roman"/>
          <w:sz w:val="24"/>
          <w:szCs w:val="24"/>
        </w:rPr>
      </w:pPr>
      <w:r w:rsidRPr="00AA4246">
        <w:rPr>
          <w:rFonts w:ascii="Times New Roman" w:hAnsi="Times New Roman" w:cs="Times New Roman"/>
          <w:sz w:val="24"/>
          <w:szCs w:val="24"/>
        </w:rPr>
        <w:tab/>
        <w:t>Respondents were confident in their center’s ability to provide treatment for most psychos</w:t>
      </w:r>
      <w:r w:rsidR="00E45DA5">
        <w:rPr>
          <w:rFonts w:ascii="Times New Roman" w:hAnsi="Times New Roman" w:cs="Times New Roman"/>
          <w:sz w:val="24"/>
          <w:szCs w:val="24"/>
        </w:rPr>
        <w:t>ocial issues facing</w:t>
      </w:r>
      <w:r w:rsidRPr="00AA4246">
        <w:rPr>
          <w:rFonts w:ascii="Times New Roman" w:hAnsi="Times New Roman" w:cs="Times New Roman"/>
          <w:sz w:val="24"/>
          <w:szCs w:val="24"/>
        </w:rPr>
        <w:t xml:space="preserve"> burn survivors. However, participants indicated the least confidence in assisting </w:t>
      </w:r>
      <w:r w:rsidR="005E615A">
        <w:rPr>
          <w:rFonts w:ascii="Times New Roman" w:hAnsi="Times New Roman" w:cs="Times New Roman"/>
          <w:sz w:val="24"/>
          <w:szCs w:val="24"/>
        </w:rPr>
        <w:t>burn survivors</w:t>
      </w:r>
      <w:r w:rsidRPr="00AA4246">
        <w:rPr>
          <w:rFonts w:ascii="Times New Roman" w:hAnsi="Times New Roman" w:cs="Times New Roman"/>
          <w:sz w:val="24"/>
          <w:szCs w:val="24"/>
        </w:rPr>
        <w:t xml:space="preserve"> with sexual intimacy issues. There has been little research on the sexuality of burn survivors, though it is predic</w:t>
      </w:r>
      <w:r w:rsidR="00950E4A">
        <w:rPr>
          <w:rFonts w:ascii="Times New Roman" w:hAnsi="Times New Roman" w:cs="Times New Roman"/>
          <w:sz w:val="24"/>
          <w:szCs w:val="24"/>
        </w:rPr>
        <w:t>t</w:t>
      </w:r>
      <w:r w:rsidRPr="00AA4246">
        <w:rPr>
          <w:rFonts w:ascii="Times New Roman" w:hAnsi="Times New Roman" w:cs="Times New Roman"/>
          <w:sz w:val="24"/>
          <w:szCs w:val="24"/>
        </w:rPr>
        <w:t xml:space="preserve">able that changes in body image after a burn </w:t>
      </w:r>
      <w:r w:rsidRPr="00AA4246">
        <w:rPr>
          <w:rFonts w:ascii="Times New Roman" w:hAnsi="Times New Roman" w:cs="Times New Roman"/>
          <w:sz w:val="24"/>
          <w:szCs w:val="24"/>
        </w:rPr>
        <w:lastRenderedPageBreak/>
        <w:t>would affect a burn survivor’s sex life</w:t>
      </w:r>
      <w:r w:rsidR="00C627BD">
        <w:rPr>
          <w:rFonts w:ascii="Times New Roman" w:hAnsi="Times New Roman" w:cs="Times New Roman"/>
          <w:sz w:val="24"/>
          <w:szCs w:val="24"/>
        </w:rPr>
        <w:t xml:space="preserve"> </w:t>
      </w:r>
      <w:r w:rsidR="00C627BD" w:rsidRPr="00627185">
        <w:rPr>
          <w:rFonts w:ascii="Times New Roman" w:hAnsi="Times New Roman" w:cs="Times New Roman"/>
          <w:sz w:val="24"/>
          <w:szCs w:val="24"/>
        </w:rPr>
        <w:t>[14</w:t>
      </w:r>
      <w:r w:rsidR="00C627BD">
        <w:rPr>
          <w:rFonts w:ascii="Times New Roman" w:hAnsi="Times New Roman" w:cs="Times New Roman"/>
          <w:sz w:val="24"/>
          <w:szCs w:val="24"/>
        </w:rPr>
        <w:t>]</w:t>
      </w:r>
      <w:r w:rsidRPr="00AA4246">
        <w:rPr>
          <w:rFonts w:ascii="Times New Roman" w:hAnsi="Times New Roman" w:cs="Times New Roman"/>
          <w:sz w:val="24"/>
          <w:szCs w:val="24"/>
        </w:rPr>
        <w:t xml:space="preserve">. Our survey points to a possible need to develop better training for burn MHPs in ways of supporting patients in relation to sexuality issues.    </w:t>
      </w:r>
    </w:p>
    <w:p w14:paraId="40C6AD7A" w14:textId="166E0AB2" w:rsidR="004B12BF" w:rsidRPr="00AA4246" w:rsidRDefault="004B12BF" w:rsidP="005E615A">
      <w:pPr>
        <w:spacing w:after="0" w:line="480" w:lineRule="auto"/>
        <w:rPr>
          <w:rFonts w:ascii="Times New Roman" w:hAnsi="Times New Roman" w:cs="Times New Roman"/>
          <w:sz w:val="24"/>
          <w:szCs w:val="24"/>
        </w:rPr>
      </w:pPr>
      <w:r w:rsidRPr="00AA4246">
        <w:rPr>
          <w:rFonts w:ascii="Times New Roman" w:hAnsi="Times New Roman" w:cs="Times New Roman"/>
          <w:sz w:val="24"/>
          <w:szCs w:val="24"/>
        </w:rPr>
        <w:tab/>
        <w:t>In regard to their therapeutic orientation, MHPs tended to fall into two categories – eclectic (multiple theoretical influences with no psychotherapy school accounting for more than 40% influence on their practice) and primarily cognitive behavioral orientation. The eclectic orientation was more common in the US and the primary CBT orientation was more common in the UK. Historically, CBT has differed from other psychotherapy schools in that it emphasizes the importance of developing disorder-specific evidence-based therapies. However, other therapy traditions such as mindfulness, interpersonal therapy, hypnosis and EMDR are now developing disorder-specific evidence-based interventions</w:t>
      </w:r>
      <w:r w:rsidR="00C627BD">
        <w:rPr>
          <w:rFonts w:ascii="Times New Roman" w:hAnsi="Times New Roman" w:cs="Times New Roman"/>
          <w:sz w:val="24"/>
          <w:szCs w:val="24"/>
        </w:rPr>
        <w:t xml:space="preserve"> </w:t>
      </w:r>
      <w:r w:rsidR="00C627BD" w:rsidRPr="00627185">
        <w:rPr>
          <w:rFonts w:ascii="Times New Roman" w:hAnsi="Times New Roman" w:cs="Times New Roman"/>
          <w:sz w:val="24"/>
          <w:szCs w:val="24"/>
        </w:rPr>
        <w:t>[15</w:t>
      </w:r>
      <w:r w:rsidR="00C627BD">
        <w:rPr>
          <w:rFonts w:ascii="Times New Roman" w:hAnsi="Times New Roman" w:cs="Times New Roman"/>
          <w:sz w:val="24"/>
          <w:szCs w:val="24"/>
        </w:rPr>
        <w:t>]</w:t>
      </w:r>
      <w:r w:rsidRPr="00AA4246">
        <w:rPr>
          <w:rFonts w:ascii="Times New Roman" w:hAnsi="Times New Roman" w:cs="Times New Roman"/>
          <w:sz w:val="24"/>
          <w:szCs w:val="24"/>
        </w:rPr>
        <w:t xml:space="preserve">.  </w:t>
      </w:r>
    </w:p>
    <w:p w14:paraId="73162E6E" w14:textId="2F510BA9" w:rsidR="005E615A" w:rsidRDefault="00E45DA5" w:rsidP="005E615A">
      <w:pPr>
        <w:spacing w:before="240" w:after="0" w:line="480" w:lineRule="auto"/>
        <w:ind w:firstLine="720"/>
        <w:rPr>
          <w:rFonts w:ascii="Times New Roman" w:hAnsi="Times New Roman" w:cs="Times New Roman"/>
          <w:sz w:val="24"/>
          <w:szCs w:val="24"/>
        </w:rPr>
      </w:pPr>
      <w:r>
        <w:rPr>
          <w:rFonts w:ascii="Times New Roman" w:hAnsi="Times New Roman" w:cs="Times New Roman"/>
          <w:sz w:val="24"/>
          <w:szCs w:val="24"/>
        </w:rPr>
        <w:t>MHP</w:t>
      </w:r>
      <w:r w:rsidR="004B12BF" w:rsidRPr="00AA4246">
        <w:rPr>
          <w:rFonts w:ascii="Times New Roman" w:hAnsi="Times New Roman" w:cs="Times New Roman"/>
          <w:sz w:val="24"/>
          <w:szCs w:val="24"/>
        </w:rPr>
        <w:t>s appeared to have a modest preference for evidence-based interventions for specific disorders (Table 5). However, whilst some of the interventions most frequently used by the mental health specialists in our survey (e.g. modifying maladaptive thoughts, social skills interventions training) have a relatively strong evidence-base</w:t>
      </w:r>
      <w:r w:rsidR="00B001E0">
        <w:rPr>
          <w:rFonts w:ascii="Times New Roman" w:hAnsi="Times New Roman" w:cs="Times New Roman"/>
          <w:sz w:val="24"/>
          <w:szCs w:val="24"/>
        </w:rPr>
        <w:t>,</w:t>
      </w:r>
      <w:r w:rsidR="004B12BF" w:rsidRPr="00AA4246">
        <w:rPr>
          <w:rFonts w:ascii="Times New Roman" w:hAnsi="Times New Roman" w:cs="Times New Roman"/>
          <w:sz w:val="24"/>
          <w:szCs w:val="24"/>
        </w:rPr>
        <w:t xml:space="preserve"> others that also have an evidence base for specific disorders (e.g. hypnosis and virtual reality for procedural pain, EMDR for PTSD) were rarely used. There also appears to be reticence to use behavioral interventions. For example, both exposures for the treatment of PTSD</w:t>
      </w:r>
      <w:r w:rsidR="00C627BD">
        <w:rPr>
          <w:rFonts w:ascii="Times New Roman" w:hAnsi="Times New Roman" w:cs="Times New Roman"/>
          <w:sz w:val="24"/>
          <w:szCs w:val="24"/>
        </w:rPr>
        <w:t xml:space="preserve"> </w:t>
      </w:r>
      <w:r w:rsidR="00C627BD" w:rsidRPr="00627185">
        <w:rPr>
          <w:rFonts w:ascii="Times New Roman" w:hAnsi="Times New Roman" w:cs="Times New Roman"/>
          <w:sz w:val="24"/>
          <w:szCs w:val="24"/>
        </w:rPr>
        <w:t>[16]</w:t>
      </w:r>
      <w:r w:rsidR="004B12BF" w:rsidRPr="00627185">
        <w:rPr>
          <w:rFonts w:ascii="Times New Roman" w:hAnsi="Times New Roman" w:cs="Times New Roman"/>
          <w:sz w:val="24"/>
          <w:szCs w:val="24"/>
        </w:rPr>
        <w:t xml:space="preserve"> </w:t>
      </w:r>
      <w:r w:rsidR="004B12BF" w:rsidRPr="00AA4246">
        <w:rPr>
          <w:rFonts w:ascii="Times New Roman" w:hAnsi="Times New Roman" w:cs="Times New Roman"/>
          <w:sz w:val="24"/>
          <w:szCs w:val="24"/>
        </w:rPr>
        <w:t>and behavioral activation for the treatment of depression</w:t>
      </w:r>
      <w:r w:rsidR="008A7F0C">
        <w:rPr>
          <w:rFonts w:ascii="Times New Roman" w:hAnsi="Times New Roman" w:cs="Times New Roman"/>
          <w:sz w:val="24"/>
          <w:szCs w:val="24"/>
        </w:rPr>
        <w:t xml:space="preserve"> </w:t>
      </w:r>
      <w:r w:rsidR="008A7F0C" w:rsidRPr="00627185">
        <w:rPr>
          <w:rFonts w:ascii="Times New Roman" w:hAnsi="Times New Roman" w:cs="Times New Roman"/>
          <w:sz w:val="24"/>
          <w:szCs w:val="24"/>
        </w:rPr>
        <w:t>[17</w:t>
      </w:r>
      <w:r w:rsidR="008A7F0C">
        <w:rPr>
          <w:rFonts w:ascii="Times New Roman" w:hAnsi="Times New Roman" w:cs="Times New Roman"/>
          <w:sz w:val="24"/>
          <w:szCs w:val="24"/>
        </w:rPr>
        <w:t>]</w:t>
      </w:r>
      <w:r w:rsidR="004B12BF" w:rsidRPr="00AA4246">
        <w:rPr>
          <w:rFonts w:ascii="Times New Roman" w:hAnsi="Times New Roman" w:cs="Times New Roman"/>
          <w:sz w:val="24"/>
          <w:szCs w:val="24"/>
        </w:rPr>
        <w:t xml:space="preserve"> have proven to be very </w:t>
      </w:r>
      <w:r>
        <w:rPr>
          <w:rFonts w:ascii="Times New Roman" w:hAnsi="Times New Roman" w:cs="Times New Roman"/>
          <w:sz w:val="24"/>
          <w:szCs w:val="24"/>
        </w:rPr>
        <w:t>effective interventions, yet</w:t>
      </w:r>
      <w:r w:rsidR="004B12BF" w:rsidRPr="00AA4246">
        <w:rPr>
          <w:rFonts w:ascii="Times New Roman" w:hAnsi="Times New Roman" w:cs="Times New Roman"/>
          <w:sz w:val="24"/>
          <w:szCs w:val="24"/>
        </w:rPr>
        <w:t xml:space="preserve"> only 41% and 49% of the sample used these inter</w:t>
      </w:r>
      <w:r w:rsidR="00B001E0">
        <w:rPr>
          <w:rFonts w:ascii="Times New Roman" w:hAnsi="Times New Roman" w:cs="Times New Roman"/>
          <w:sz w:val="24"/>
          <w:szCs w:val="24"/>
        </w:rPr>
        <w:t>ventions, possibly because they</w:t>
      </w:r>
      <w:r w:rsidR="004B12BF" w:rsidRPr="00AA4246">
        <w:rPr>
          <w:rFonts w:ascii="Times New Roman" w:hAnsi="Times New Roman" w:cs="Times New Roman"/>
          <w:sz w:val="24"/>
          <w:szCs w:val="24"/>
        </w:rPr>
        <w:t xml:space="preserve"> are more difficult to implement. For example in-vivo exposures for PTSD and social anxiety likely require the </w:t>
      </w:r>
      <w:r>
        <w:rPr>
          <w:rFonts w:ascii="Times New Roman" w:hAnsi="Times New Roman" w:cs="Times New Roman"/>
          <w:sz w:val="24"/>
          <w:szCs w:val="24"/>
        </w:rPr>
        <w:t>MHP to leave the office, but</w:t>
      </w:r>
      <w:r w:rsidR="004B12BF" w:rsidRPr="00AA4246">
        <w:rPr>
          <w:rFonts w:ascii="Times New Roman" w:hAnsi="Times New Roman" w:cs="Times New Roman"/>
          <w:sz w:val="24"/>
          <w:szCs w:val="24"/>
        </w:rPr>
        <w:t xml:space="preserve">, only half the MHPs indicate they provide services away from the hospital. The reasons why MHPs working in other fields do not routinely practice evidence-based psychotherapies include lack of training, viewing psychotherapy as an art, lack of </w:t>
      </w:r>
      <w:r w:rsidR="004B12BF" w:rsidRPr="00AA4246">
        <w:rPr>
          <w:rFonts w:ascii="Times New Roman" w:hAnsi="Times New Roman" w:cs="Times New Roman"/>
          <w:sz w:val="24"/>
          <w:szCs w:val="24"/>
        </w:rPr>
        <w:lastRenderedPageBreak/>
        <w:t>experience in the use of various techniques, limits on insurance reimbursements and the patient’s unwillingness to take part in the specific treatment</w:t>
      </w:r>
      <w:r w:rsidR="008A7F0C">
        <w:rPr>
          <w:rFonts w:ascii="Times New Roman" w:hAnsi="Times New Roman" w:cs="Times New Roman"/>
          <w:sz w:val="24"/>
          <w:szCs w:val="24"/>
        </w:rPr>
        <w:t xml:space="preserve"> </w:t>
      </w:r>
      <w:r w:rsidR="008A7F0C" w:rsidRPr="00627185">
        <w:rPr>
          <w:rFonts w:ascii="Times New Roman" w:hAnsi="Times New Roman" w:cs="Times New Roman"/>
          <w:sz w:val="24"/>
          <w:szCs w:val="24"/>
        </w:rPr>
        <w:t>[18</w:t>
      </w:r>
      <w:r w:rsidR="008A7F0C">
        <w:rPr>
          <w:rFonts w:ascii="Times New Roman" w:hAnsi="Times New Roman" w:cs="Times New Roman"/>
          <w:sz w:val="24"/>
          <w:szCs w:val="24"/>
        </w:rPr>
        <w:t>]</w:t>
      </w:r>
      <w:r w:rsidR="004B12BF" w:rsidRPr="00AA4246">
        <w:rPr>
          <w:rFonts w:ascii="Times New Roman" w:hAnsi="Times New Roman" w:cs="Times New Roman"/>
          <w:sz w:val="24"/>
          <w:szCs w:val="24"/>
        </w:rPr>
        <w:t xml:space="preserve">. </w:t>
      </w:r>
    </w:p>
    <w:p w14:paraId="20FA09C6" w14:textId="6B1043A2" w:rsidR="004B12BF" w:rsidRPr="00AA4246" w:rsidRDefault="004B12BF" w:rsidP="005E615A">
      <w:pPr>
        <w:spacing w:before="240" w:after="0" w:line="480" w:lineRule="auto"/>
        <w:ind w:firstLine="720"/>
        <w:rPr>
          <w:rFonts w:ascii="Times New Roman" w:hAnsi="Times New Roman" w:cs="Times New Roman"/>
          <w:sz w:val="24"/>
          <w:szCs w:val="24"/>
        </w:rPr>
      </w:pPr>
      <w:r w:rsidRPr="00AA4246">
        <w:rPr>
          <w:rFonts w:ascii="Times New Roman" w:hAnsi="Times New Roman" w:cs="Times New Roman"/>
          <w:sz w:val="24"/>
          <w:szCs w:val="24"/>
        </w:rPr>
        <w:t xml:space="preserve">The primary finding of this study is that there </w:t>
      </w:r>
      <w:r w:rsidR="00502C02">
        <w:rPr>
          <w:rFonts w:ascii="Times New Roman" w:hAnsi="Times New Roman" w:cs="Times New Roman"/>
          <w:sz w:val="24"/>
          <w:szCs w:val="24"/>
        </w:rPr>
        <w:t xml:space="preserve">is a good deal of </w:t>
      </w:r>
      <w:r w:rsidRPr="00AA4246">
        <w:rPr>
          <w:rFonts w:ascii="Times New Roman" w:hAnsi="Times New Roman" w:cs="Times New Roman"/>
          <w:sz w:val="24"/>
          <w:szCs w:val="24"/>
        </w:rPr>
        <w:t>variability in the psychosocial services availabl</w:t>
      </w:r>
      <w:r w:rsidR="00E45DA5">
        <w:rPr>
          <w:rFonts w:ascii="Times New Roman" w:hAnsi="Times New Roman" w:cs="Times New Roman"/>
          <w:sz w:val="24"/>
          <w:szCs w:val="24"/>
        </w:rPr>
        <w:t>e for burn survivors both in</w:t>
      </w:r>
      <w:r w:rsidRPr="00AA4246">
        <w:rPr>
          <w:rFonts w:ascii="Times New Roman" w:hAnsi="Times New Roman" w:cs="Times New Roman"/>
          <w:sz w:val="24"/>
          <w:szCs w:val="24"/>
        </w:rPr>
        <w:t xml:space="preserve"> hospital and post-discharge. Whilst both the US and UK</w:t>
      </w:r>
      <w:r w:rsidRPr="00AA4246">
        <w:rPr>
          <w:rFonts w:ascii="Times New Roman" w:hAnsi="Times New Roman" w:cs="Times New Roman"/>
          <w:b/>
          <w:bCs/>
          <w:sz w:val="24"/>
          <w:szCs w:val="24"/>
          <w:lang w:val="en-GB"/>
        </w:rPr>
        <w:t xml:space="preserve"> </w:t>
      </w:r>
      <w:r w:rsidRPr="00AA4246">
        <w:rPr>
          <w:rFonts w:ascii="Times New Roman" w:hAnsi="Times New Roman" w:cs="Times New Roman"/>
          <w:sz w:val="24"/>
          <w:szCs w:val="24"/>
        </w:rPr>
        <w:t>have national standards for the provision of burn care</w:t>
      </w:r>
      <w:r w:rsidR="008A7F0C">
        <w:rPr>
          <w:rFonts w:ascii="Times New Roman" w:hAnsi="Times New Roman" w:cs="Times New Roman"/>
          <w:sz w:val="24"/>
          <w:szCs w:val="24"/>
        </w:rPr>
        <w:t xml:space="preserve"> </w:t>
      </w:r>
      <w:r w:rsidR="008A7F0C" w:rsidRPr="00627185">
        <w:rPr>
          <w:rFonts w:ascii="Times New Roman" w:hAnsi="Times New Roman" w:cs="Times New Roman"/>
          <w:sz w:val="24"/>
          <w:szCs w:val="24"/>
        </w:rPr>
        <w:t>[19, 20</w:t>
      </w:r>
      <w:r w:rsidR="008A7F0C">
        <w:rPr>
          <w:rFonts w:ascii="Times New Roman" w:hAnsi="Times New Roman" w:cs="Times New Roman"/>
          <w:sz w:val="24"/>
          <w:szCs w:val="24"/>
        </w:rPr>
        <w:t>]</w:t>
      </w:r>
      <w:r w:rsidRPr="00AA4246">
        <w:rPr>
          <w:rFonts w:ascii="Times New Roman" w:hAnsi="Times New Roman" w:cs="Times New Roman"/>
          <w:sz w:val="24"/>
          <w:szCs w:val="24"/>
        </w:rPr>
        <w:t xml:space="preserve">, the standards for the psychosocial treatment of survivors are general and do not give guidance regarding specific treatments for specific psychosocial disorders. </w:t>
      </w:r>
      <w:r w:rsidR="00C3559D">
        <w:rPr>
          <w:rFonts w:ascii="Times New Roman" w:hAnsi="Times New Roman" w:cs="Times New Roman"/>
          <w:sz w:val="24"/>
          <w:szCs w:val="24"/>
        </w:rPr>
        <w:t>Given the high prevalenc</w:t>
      </w:r>
      <w:r w:rsidR="00B13155">
        <w:rPr>
          <w:rFonts w:ascii="Times New Roman" w:hAnsi="Times New Roman" w:cs="Times New Roman"/>
          <w:sz w:val="24"/>
          <w:szCs w:val="24"/>
        </w:rPr>
        <w:t>e of psychiatric complications among burn survivors</w:t>
      </w:r>
      <w:r w:rsidR="008A7F0C">
        <w:rPr>
          <w:rFonts w:ascii="Times New Roman" w:hAnsi="Times New Roman" w:cs="Times New Roman"/>
          <w:sz w:val="24"/>
          <w:szCs w:val="24"/>
        </w:rPr>
        <w:t xml:space="preserve"> </w:t>
      </w:r>
      <w:r w:rsidR="008A7F0C" w:rsidRPr="00627185">
        <w:rPr>
          <w:rFonts w:ascii="Times New Roman" w:hAnsi="Times New Roman" w:cs="Times New Roman"/>
          <w:sz w:val="24"/>
          <w:szCs w:val="24"/>
        </w:rPr>
        <w:t>[21-23]</w:t>
      </w:r>
      <w:r w:rsidR="008A7F0C">
        <w:rPr>
          <w:rFonts w:ascii="Times New Roman" w:hAnsi="Times New Roman" w:cs="Times New Roman"/>
          <w:sz w:val="24"/>
          <w:szCs w:val="24"/>
        </w:rPr>
        <w:t xml:space="preserve"> </w:t>
      </w:r>
      <w:r w:rsidR="00B13155">
        <w:rPr>
          <w:rFonts w:ascii="Times New Roman" w:hAnsi="Times New Roman" w:cs="Times New Roman"/>
          <w:sz w:val="24"/>
          <w:szCs w:val="24"/>
        </w:rPr>
        <w:t xml:space="preserve">and the existence of </w:t>
      </w:r>
      <w:r w:rsidR="00502C02">
        <w:rPr>
          <w:rFonts w:ascii="Times New Roman" w:hAnsi="Times New Roman" w:cs="Times New Roman"/>
          <w:sz w:val="24"/>
          <w:szCs w:val="24"/>
        </w:rPr>
        <w:t>effective evidence-based psychotherapy for</w:t>
      </w:r>
      <w:r w:rsidR="00B13155">
        <w:rPr>
          <w:rFonts w:ascii="Times New Roman" w:hAnsi="Times New Roman" w:cs="Times New Roman"/>
          <w:sz w:val="24"/>
          <w:szCs w:val="24"/>
        </w:rPr>
        <w:t xml:space="preserve"> common complications of burns such as</w:t>
      </w:r>
      <w:r w:rsidR="00502C02">
        <w:rPr>
          <w:rFonts w:ascii="Times New Roman" w:hAnsi="Times New Roman" w:cs="Times New Roman"/>
          <w:sz w:val="24"/>
          <w:szCs w:val="24"/>
        </w:rPr>
        <w:t xml:space="preserve"> PTSD and depression</w:t>
      </w:r>
      <w:r w:rsidR="003A3ECB">
        <w:rPr>
          <w:rFonts w:ascii="Times New Roman" w:hAnsi="Times New Roman" w:cs="Times New Roman"/>
          <w:sz w:val="24"/>
          <w:szCs w:val="24"/>
        </w:rPr>
        <w:t>, the ABA and BBA could usefully</w:t>
      </w:r>
      <w:r w:rsidR="00B13155">
        <w:rPr>
          <w:rFonts w:ascii="Times New Roman" w:hAnsi="Times New Roman" w:cs="Times New Roman"/>
          <w:sz w:val="24"/>
          <w:szCs w:val="24"/>
        </w:rPr>
        <w:t xml:space="preserve"> </w:t>
      </w:r>
      <w:r w:rsidRPr="00AA4246">
        <w:rPr>
          <w:rFonts w:ascii="Times New Roman" w:hAnsi="Times New Roman" w:cs="Times New Roman"/>
          <w:sz w:val="24"/>
          <w:szCs w:val="24"/>
        </w:rPr>
        <w:t>develop national standards for both assessing and treating common psychosocial problems of burn survivors</w:t>
      </w:r>
      <w:r w:rsidR="00B13155">
        <w:rPr>
          <w:rFonts w:ascii="Times New Roman" w:hAnsi="Times New Roman" w:cs="Times New Roman"/>
          <w:sz w:val="24"/>
          <w:szCs w:val="24"/>
        </w:rPr>
        <w:t>.</w:t>
      </w:r>
      <w:r w:rsidR="003A3ECB">
        <w:rPr>
          <w:rFonts w:ascii="Times New Roman" w:hAnsi="Times New Roman" w:cs="Times New Roman"/>
          <w:sz w:val="24"/>
          <w:szCs w:val="24"/>
        </w:rPr>
        <w:t xml:space="preserve">  T</w:t>
      </w:r>
      <w:r w:rsidRPr="00AA4246">
        <w:rPr>
          <w:rFonts w:ascii="Times New Roman" w:hAnsi="Times New Roman" w:cs="Times New Roman"/>
          <w:sz w:val="24"/>
          <w:szCs w:val="24"/>
        </w:rPr>
        <w:t>he ABA</w:t>
      </w:r>
      <w:r w:rsidR="00B13155">
        <w:rPr>
          <w:rFonts w:ascii="Times New Roman" w:hAnsi="Times New Roman" w:cs="Times New Roman"/>
          <w:sz w:val="24"/>
          <w:szCs w:val="24"/>
        </w:rPr>
        <w:t xml:space="preserve"> and BBA</w:t>
      </w:r>
      <w:r w:rsidRPr="00AA4246">
        <w:rPr>
          <w:rFonts w:ascii="Times New Roman" w:hAnsi="Times New Roman" w:cs="Times New Roman"/>
          <w:sz w:val="24"/>
          <w:szCs w:val="24"/>
        </w:rPr>
        <w:t xml:space="preserve"> could </w:t>
      </w:r>
      <w:r w:rsidR="003A3ECB" w:rsidRPr="003A3ECB">
        <w:rPr>
          <w:rFonts w:ascii="Times New Roman" w:hAnsi="Times New Roman" w:cs="Times New Roman"/>
          <w:sz w:val="24"/>
          <w:szCs w:val="24"/>
        </w:rPr>
        <w:t>then consider overseeing the provision of</w:t>
      </w:r>
      <w:r w:rsidRPr="00AA4246">
        <w:rPr>
          <w:rFonts w:ascii="Times New Roman" w:hAnsi="Times New Roman" w:cs="Times New Roman"/>
          <w:sz w:val="24"/>
          <w:szCs w:val="24"/>
        </w:rPr>
        <w:t xml:space="preserve"> trainin</w:t>
      </w:r>
      <w:r w:rsidR="00245564">
        <w:rPr>
          <w:rFonts w:ascii="Times New Roman" w:hAnsi="Times New Roman" w:cs="Times New Roman"/>
          <w:sz w:val="24"/>
          <w:szCs w:val="24"/>
        </w:rPr>
        <w:t>g and certification in evidence-</w:t>
      </w:r>
      <w:r w:rsidRPr="00AA4246">
        <w:rPr>
          <w:rFonts w:ascii="Times New Roman" w:hAnsi="Times New Roman" w:cs="Times New Roman"/>
          <w:sz w:val="24"/>
          <w:szCs w:val="24"/>
        </w:rPr>
        <w:t>based treatments.</w:t>
      </w:r>
      <w:r w:rsidR="00B13155">
        <w:rPr>
          <w:rFonts w:ascii="Times New Roman" w:hAnsi="Times New Roman" w:cs="Times New Roman"/>
          <w:sz w:val="24"/>
          <w:szCs w:val="24"/>
        </w:rPr>
        <w:t xml:space="preserve"> Training will need to include not only an educational component but also supervised treatment. </w:t>
      </w:r>
    </w:p>
    <w:p w14:paraId="78C1ADBE" w14:textId="1F9AFFDD" w:rsidR="004B12BF" w:rsidRPr="00AA4246" w:rsidRDefault="004B12BF" w:rsidP="0091673A">
      <w:pPr>
        <w:spacing w:after="0" w:line="480" w:lineRule="auto"/>
        <w:ind w:firstLine="720"/>
        <w:rPr>
          <w:rFonts w:ascii="Times New Roman" w:hAnsi="Times New Roman" w:cs="Times New Roman"/>
          <w:sz w:val="24"/>
          <w:szCs w:val="24"/>
        </w:rPr>
      </w:pPr>
      <w:r w:rsidRPr="00AA4246">
        <w:rPr>
          <w:rFonts w:ascii="Times New Roman" w:hAnsi="Times New Roman" w:cs="Times New Roman"/>
          <w:sz w:val="24"/>
          <w:szCs w:val="24"/>
        </w:rPr>
        <w:t xml:space="preserve">In addition, </w:t>
      </w:r>
      <w:r w:rsidR="0091673A">
        <w:rPr>
          <w:rFonts w:ascii="Times New Roman" w:hAnsi="Times New Roman" w:cs="Times New Roman"/>
          <w:sz w:val="24"/>
          <w:szCs w:val="24"/>
        </w:rPr>
        <w:t>further research is need</w:t>
      </w:r>
      <w:r w:rsidR="00B4286E">
        <w:rPr>
          <w:rFonts w:ascii="Times New Roman" w:hAnsi="Times New Roman" w:cs="Times New Roman"/>
          <w:sz w:val="24"/>
          <w:szCs w:val="24"/>
        </w:rPr>
        <w:t>ed</w:t>
      </w:r>
      <w:r w:rsidR="0091673A">
        <w:rPr>
          <w:rFonts w:ascii="Times New Roman" w:hAnsi="Times New Roman" w:cs="Times New Roman"/>
          <w:sz w:val="24"/>
          <w:szCs w:val="24"/>
        </w:rPr>
        <w:t xml:space="preserve"> to develop a standardized assessment instrument for</w:t>
      </w:r>
      <w:r w:rsidRPr="00AA4246">
        <w:rPr>
          <w:rFonts w:ascii="Times New Roman" w:hAnsi="Times New Roman" w:cs="Times New Roman"/>
          <w:sz w:val="24"/>
          <w:szCs w:val="24"/>
        </w:rPr>
        <w:t xml:space="preserve"> screening</w:t>
      </w:r>
      <w:r w:rsidR="0091673A">
        <w:rPr>
          <w:rFonts w:ascii="Times New Roman" w:hAnsi="Times New Roman" w:cs="Times New Roman"/>
          <w:sz w:val="24"/>
          <w:szCs w:val="24"/>
        </w:rPr>
        <w:t xml:space="preserve"> for</w:t>
      </w:r>
      <w:r w:rsidRPr="00AA4246">
        <w:rPr>
          <w:rFonts w:ascii="Times New Roman" w:hAnsi="Times New Roman" w:cs="Times New Roman"/>
          <w:sz w:val="24"/>
          <w:szCs w:val="24"/>
        </w:rPr>
        <w:t xml:space="preserve"> concerns about sexual inti</w:t>
      </w:r>
      <w:r w:rsidR="0091673A">
        <w:rPr>
          <w:rFonts w:ascii="Times New Roman" w:hAnsi="Times New Roman" w:cs="Times New Roman"/>
          <w:sz w:val="24"/>
          <w:szCs w:val="24"/>
        </w:rPr>
        <w:t>macy and providing interventions to</w:t>
      </w:r>
      <w:r w:rsidRPr="00AA4246">
        <w:rPr>
          <w:rFonts w:ascii="Times New Roman" w:hAnsi="Times New Roman" w:cs="Times New Roman"/>
          <w:sz w:val="24"/>
          <w:szCs w:val="24"/>
        </w:rPr>
        <w:t xml:space="preserve"> help patients cope with associated issues such as self-consciousness about scarring, relationship difficulties and poor body image</w:t>
      </w:r>
      <w:r w:rsidR="008A7F0C">
        <w:rPr>
          <w:rFonts w:ascii="Times New Roman" w:hAnsi="Times New Roman" w:cs="Times New Roman"/>
          <w:sz w:val="24"/>
          <w:szCs w:val="24"/>
        </w:rPr>
        <w:t xml:space="preserve"> </w:t>
      </w:r>
      <w:r w:rsidR="008A7F0C" w:rsidRPr="00627185">
        <w:rPr>
          <w:rFonts w:ascii="Times New Roman" w:hAnsi="Times New Roman" w:cs="Times New Roman"/>
          <w:sz w:val="24"/>
          <w:szCs w:val="24"/>
        </w:rPr>
        <w:t>[14</w:t>
      </w:r>
      <w:r w:rsidR="008A7F0C">
        <w:rPr>
          <w:rFonts w:ascii="Times New Roman" w:hAnsi="Times New Roman" w:cs="Times New Roman"/>
          <w:sz w:val="24"/>
          <w:szCs w:val="24"/>
        </w:rPr>
        <w:t>]</w:t>
      </w:r>
      <w:r w:rsidRPr="00AA4246">
        <w:rPr>
          <w:rFonts w:ascii="Times New Roman" w:hAnsi="Times New Roman" w:cs="Times New Roman"/>
          <w:sz w:val="24"/>
          <w:szCs w:val="24"/>
        </w:rPr>
        <w:t>. The importance of clinical screening is currently being addressed by the UK British Burn Association Psychosocial Special Interest Group as part of a project to standardize all stages of burn care across the lifespan, including ways of measuring the effectiveness of interventions. Providing outpatient psychosocial support across a large geographical area is challenging, both financially and in t</w:t>
      </w:r>
      <w:r w:rsidR="003A3ECB">
        <w:rPr>
          <w:rFonts w:ascii="Times New Roman" w:hAnsi="Times New Roman" w:cs="Times New Roman"/>
          <w:sz w:val="24"/>
          <w:szCs w:val="24"/>
        </w:rPr>
        <w:t>erms of staffing. A way forward</w:t>
      </w:r>
      <w:r w:rsidRPr="00AA4246">
        <w:rPr>
          <w:rFonts w:ascii="Times New Roman" w:hAnsi="Times New Roman" w:cs="Times New Roman"/>
          <w:sz w:val="24"/>
          <w:szCs w:val="24"/>
        </w:rPr>
        <w:t xml:space="preserve"> would be to use</w:t>
      </w:r>
      <w:r w:rsidR="00007F2F" w:rsidRPr="00007F2F">
        <w:rPr>
          <w:rFonts w:ascii="Times New Roman" w:hAnsi="Times New Roman" w:cs="Times New Roman"/>
          <w:sz w:val="24"/>
          <w:szCs w:val="24"/>
        </w:rPr>
        <w:t xml:space="preserve"> digital media such as on Skype or Face Time to deliver </w:t>
      </w:r>
      <w:r w:rsidR="00AA50E3">
        <w:rPr>
          <w:rFonts w:ascii="Times New Roman" w:hAnsi="Times New Roman" w:cs="Times New Roman"/>
          <w:sz w:val="24"/>
          <w:szCs w:val="24"/>
        </w:rPr>
        <w:t>real-time</w:t>
      </w:r>
      <w:r w:rsidR="00B75026">
        <w:rPr>
          <w:rFonts w:ascii="Times New Roman" w:hAnsi="Times New Roman" w:cs="Times New Roman"/>
          <w:sz w:val="24"/>
          <w:szCs w:val="24"/>
        </w:rPr>
        <w:t xml:space="preserve"> </w:t>
      </w:r>
      <w:r w:rsidR="00FC6F91">
        <w:rPr>
          <w:rFonts w:ascii="Times New Roman" w:hAnsi="Times New Roman" w:cs="Times New Roman"/>
          <w:sz w:val="24"/>
          <w:szCs w:val="24"/>
        </w:rPr>
        <w:t>e-</w:t>
      </w:r>
      <w:r w:rsidR="00007F2F" w:rsidRPr="00007F2F">
        <w:rPr>
          <w:rFonts w:ascii="Times New Roman" w:hAnsi="Times New Roman" w:cs="Times New Roman"/>
          <w:sz w:val="24"/>
          <w:szCs w:val="24"/>
        </w:rPr>
        <w:t>therapy</w:t>
      </w:r>
      <w:r w:rsidR="00B75026">
        <w:rPr>
          <w:rFonts w:ascii="Times New Roman" w:hAnsi="Times New Roman" w:cs="Times New Roman"/>
          <w:sz w:val="24"/>
          <w:szCs w:val="24"/>
        </w:rPr>
        <w:t>, and web-</w:t>
      </w:r>
      <w:r w:rsidR="00B75026" w:rsidRPr="00FA65C5">
        <w:rPr>
          <w:rFonts w:ascii="Times New Roman" w:hAnsi="Times New Roman" w:cs="Times New Roman"/>
          <w:sz w:val="24"/>
          <w:szCs w:val="24"/>
        </w:rPr>
        <w:t xml:space="preserve">based </w:t>
      </w:r>
      <w:r w:rsidR="00007F2F" w:rsidRPr="00FA65C5">
        <w:rPr>
          <w:rFonts w:ascii="Times New Roman" w:hAnsi="Times New Roman" w:cs="Times New Roman"/>
          <w:sz w:val="24"/>
          <w:szCs w:val="24"/>
        </w:rPr>
        <w:t xml:space="preserve">self-help </w:t>
      </w:r>
      <w:r w:rsidR="0079175A" w:rsidRPr="00FA65C5">
        <w:rPr>
          <w:rFonts w:ascii="Times New Roman" w:hAnsi="Times New Roman" w:cs="Times New Roman"/>
          <w:sz w:val="24"/>
          <w:szCs w:val="24"/>
        </w:rPr>
        <w:t>prog</w:t>
      </w:r>
      <w:r w:rsidR="00BF73B2" w:rsidRPr="00FA65C5">
        <w:rPr>
          <w:rFonts w:ascii="Times New Roman" w:hAnsi="Times New Roman" w:cs="Times New Roman"/>
          <w:sz w:val="24"/>
          <w:szCs w:val="24"/>
        </w:rPr>
        <w:t>rams</w:t>
      </w:r>
      <w:r w:rsidR="0079175A" w:rsidRPr="00FA65C5">
        <w:rPr>
          <w:rFonts w:ascii="Times New Roman" w:hAnsi="Times New Roman" w:cs="Times New Roman"/>
          <w:sz w:val="24"/>
          <w:szCs w:val="24"/>
        </w:rPr>
        <w:t xml:space="preserve"> </w:t>
      </w:r>
      <w:r w:rsidR="00B75026" w:rsidRPr="00FA65C5">
        <w:rPr>
          <w:rFonts w:ascii="Times New Roman" w:hAnsi="Times New Roman" w:cs="Times New Roman"/>
          <w:sz w:val="24"/>
          <w:szCs w:val="24"/>
        </w:rPr>
        <w:t xml:space="preserve">such as </w:t>
      </w:r>
      <w:r w:rsidR="0062745D" w:rsidRPr="00FA65C5">
        <w:rPr>
          <w:rFonts w:ascii="Times New Roman" w:hAnsi="Times New Roman" w:cs="Times New Roman"/>
          <w:sz w:val="24"/>
          <w:szCs w:val="24"/>
        </w:rPr>
        <w:t xml:space="preserve"> </w:t>
      </w:r>
      <w:r w:rsidRPr="00FA65C5">
        <w:rPr>
          <w:rFonts w:ascii="Times New Roman" w:hAnsi="Times New Roman" w:cs="Times New Roman"/>
          <w:i/>
          <w:sz w:val="24"/>
          <w:szCs w:val="24"/>
        </w:rPr>
        <w:t>Face It</w:t>
      </w:r>
      <w:r w:rsidR="008A7F0C" w:rsidRPr="00FA65C5">
        <w:rPr>
          <w:rFonts w:ascii="Times New Roman" w:hAnsi="Times New Roman" w:cs="Times New Roman"/>
          <w:i/>
          <w:sz w:val="24"/>
          <w:szCs w:val="24"/>
        </w:rPr>
        <w:t xml:space="preserve"> </w:t>
      </w:r>
      <w:r w:rsidR="008A7F0C" w:rsidRPr="00FA65C5">
        <w:rPr>
          <w:rFonts w:ascii="Times New Roman" w:hAnsi="Times New Roman" w:cs="Times New Roman"/>
          <w:sz w:val="24"/>
          <w:szCs w:val="24"/>
        </w:rPr>
        <w:t>[24]</w:t>
      </w:r>
      <w:r w:rsidR="00B75026" w:rsidRPr="00FA65C5">
        <w:rPr>
          <w:rFonts w:ascii="Times New Roman" w:hAnsi="Times New Roman" w:cs="Times New Roman"/>
          <w:sz w:val="24"/>
          <w:szCs w:val="24"/>
        </w:rPr>
        <w:t xml:space="preserve"> (</w:t>
      </w:r>
      <w:hyperlink r:id="rId10" w:history="1">
        <w:r w:rsidR="00EA5BEC" w:rsidRPr="00FA65C5">
          <w:rPr>
            <w:rStyle w:val="Hyperlink"/>
            <w:rFonts w:ascii="Times New Roman" w:hAnsi="Times New Roman" w:cs="Times New Roman"/>
            <w:sz w:val="24"/>
            <w:szCs w:val="24"/>
          </w:rPr>
          <w:t>http://www.faceitonline.org.uk</w:t>
        </w:r>
      </w:hyperlink>
      <w:r w:rsidR="00B75026" w:rsidRPr="00FA65C5">
        <w:rPr>
          <w:rFonts w:ascii="Times New Roman" w:hAnsi="Times New Roman" w:cs="Times New Roman"/>
          <w:sz w:val="24"/>
          <w:szCs w:val="24"/>
        </w:rPr>
        <w:t>)</w:t>
      </w:r>
      <w:r w:rsidR="00EA5BEC" w:rsidRPr="00FA65C5">
        <w:rPr>
          <w:rFonts w:ascii="Times New Roman" w:hAnsi="Times New Roman" w:cs="Times New Roman"/>
          <w:sz w:val="24"/>
          <w:szCs w:val="24"/>
        </w:rPr>
        <w:t xml:space="preserve"> and </w:t>
      </w:r>
      <w:r w:rsidR="0079175A" w:rsidRPr="00FA65C5">
        <w:rPr>
          <w:rFonts w:ascii="Times New Roman" w:hAnsi="Times New Roman" w:cs="Times New Roman"/>
          <w:i/>
          <w:sz w:val="24"/>
          <w:szCs w:val="24"/>
        </w:rPr>
        <w:t xml:space="preserve">YP </w:t>
      </w:r>
      <w:r w:rsidR="00EA5BEC" w:rsidRPr="00FA65C5">
        <w:rPr>
          <w:rFonts w:ascii="Times New Roman" w:hAnsi="Times New Roman" w:cs="Times New Roman"/>
          <w:i/>
          <w:sz w:val="24"/>
          <w:szCs w:val="24"/>
        </w:rPr>
        <w:t xml:space="preserve">Face IT </w:t>
      </w:r>
      <w:r w:rsidR="00EA5BEC" w:rsidRPr="00FA65C5">
        <w:rPr>
          <w:rFonts w:ascii="Times New Roman" w:hAnsi="Times New Roman" w:cs="Times New Roman"/>
          <w:sz w:val="24"/>
          <w:szCs w:val="24"/>
        </w:rPr>
        <w:lastRenderedPageBreak/>
        <w:t>(</w:t>
      </w:r>
      <w:hyperlink r:id="rId11" w:history="1">
        <w:r w:rsidR="0079175A" w:rsidRPr="00FA65C5">
          <w:rPr>
            <w:rStyle w:val="Hyperlink"/>
            <w:rFonts w:ascii="Times New Roman" w:hAnsi="Times New Roman" w:cs="Times New Roman"/>
            <w:sz w:val="24"/>
            <w:szCs w:val="24"/>
          </w:rPr>
          <w:t>www.ypfaceit.co.uk</w:t>
        </w:r>
      </w:hyperlink>
      <w:r w:rsidR="00EA5BEC" w:rsidRPr="00FA65C5">
        <w:rPr>
          <w:rFonts w:ascii="Times New Roman" w:hAnsi="Times New Roman" w:cs="Times New Roman"/>
          <w:sz w:val="24"/>
          <w:szCs w:val="24"/>
        </w:rPr>
        <w:t>)</w:t>
      </w:r>
      <w:r w:rsidR="0079175A" w:rsidRPr="00FA65C5">
        <w:rPr>
          <w:rFonts w:ascii="Times New Roman" w:hAnsi="Times New Roman" w:cs="Times New Roman"/>
          <w:sz w:val="24"/>
          <w:szCs w:val="24"/>
        </w:rPr>
        <w:t xml:space="preserve"> which are multi-session interventions </w:t>
      </w:r>
      <w:r w:rsidR="00B75026" w:rsidRPr="00FA65C5">
        <w:rPr>
          <w:rFonts w:ascii="Times New Roman" w:hAnsi="Times New Roman" w:cs="Times New Roman"/>
          <w:sz w:val="24"/>
          <w:szCs w:val="24"/>
        </w:rPr>
        <w:t xml:space="preserve">based on CBT and social interaction skills training </w:t>
      </w:r>
      <w:r w:rsidR="00EA5BEC" w:rsidRPr="00FA65C5">
        <w:rPr>
          <w:rFonts w:ascii="Times New Roman" w:hAnsi="Times New Roman" w:cs="Times New Roman"/>
          <w:sz w:val="24"/>
          <w:szCs w:val="24"/>
        </w:rPr>
        <w:t>to help</w:t>
      </w:r>
      <w:r w:rsidR="0079175A" w:rsidRPr="00FA65C5">
        <w:rPr>
          <w:rFonts w:ascii="Times New Roman" w:hAnsi="Times New Roman" w:cs="Times New Roman"/>
          <w:sz w:val="24"/>
          <w:szCs w:val="24"/>
        </w:rPr>
        <w:t xml:space="preserve"> adults and young people, respectively, m</w:t>
      </w:r>
      <w:r w:rsidR="00007F2F" w:rsidRPr="00FA65C5">
        <w:rPr>
          <w:rFonts w:ascii="Times New Roman" w:hAnsi="Times New Roman" w:cs="Times New Roman"/>
          <w:sz w:val="24"/>
          <w:szCs w:val="24"/>
        </w:rPr>
        <w:t>anage</w:t>
      </w:r>
      <w:r w:rsidR="00EA5BEC" w:rsidRPr="00FA65C5">
        <w:rPr>
          <w:rFonts w:ascii="Times New Roman" w:hAnsi="Times New Roman" w:cs="Times New Roman"/>
          <w:sz w:val="24"/>
          <w:szCs w:val="24"/>
        </w:rPr>
        <w:t xml:space="preserve"> the</w:t>
      </w:r>
      <w:r w:rsidR="00007F2F" w:rsidRPr="00FA65C5">
        <w:rPr>
          <w:rFonts w:ascii="Times New Roman" w:hAnsi="Times New Roman" w:cs="Times New Roman"/>
          <w:sz w:val="24"/>
          <w:szCs w:val="24"/>
        </w:rPr>
        <w:t xml:space="preserve"> </w:t>
      </w:r>
      <w:r w:rsidR="0051163B" w:rsidRPr="00FA65C5">
        <w:rPr>
          <w:rFonts w:ascii="Times New Roman" w:hAnsi="Times New Roman" w:cs="Times New Roman"/>
          <w:sz w:val="24"/>
          <w:szCs w:val="24"/>
        </w:rPr>
        <w:t xml:space="preserve">challenges </w:t>
      </w:r>
      <w:r w:rsidR="00EA5BEC" w:rsidRPr="00FA65C5">
        <w:rPr>
          <w:rFonts w:ascii="Times New Roman" w:hAnsi="Times New Roman" w:cs="Times New Roman"/>
          <w:sz w:val="24"/>
          <w:szCs w:val="24"/>
        </w:rPr>
        <w:t xml:space="preserve">commonly </w:t>
      </w:r>
      <w:r w:rsidR="0051163B" w:rsidRPr="00FA65C5">
        <w:rPr>
          <w:rFonts w:ascii="Times New Roman" w:hAnsi="Times New Roman" w:cs="Times New Roman"/>
          <w:sz w:val="24"/>
          <w:szCs w:val="24"/>
        </w:rPr>
        <w:t>reported by</w:t>
      </w:r>
      <w:r w:rsidR="00EA5BEC" w:rsidRPr="00FA65C5">
        <w:rPr>
          <w:rFonts w:ascii="Times New Roman" w:hAnsi="Times New Roman" w:cs="Times New Roman"/>
          <w:sz w:val="24"/>
          <w:szCs w:val="24"/>
        </w:rPr>
        <w:t xml:space="preserve"> people </w:t>
      </w:r>
      <w:r w:rsidR="00AA50E3" w:rsidRPr="00FA65C5">
        <w:rPr>
          <w:rFonts w:ascii="Times New Roman" w:hAnsi="Times New Roman" w:cs="Times New Roman"/>
          <w:sz w:val="24"/>
          <w:szCs w:val="24"/>
        </w:rPr>
        <w:t>whose</w:t>
      </w:r>
      <w:r w:rsidR="0051163B" w:rsidRPr="00FA65C5">
        <w:rPr>
          <w:rFonts w:ascii="Times New Roman" w:hAnsi="Times New Roman" w:cs="Times New Roman"/>
          <w:sz w:val="24"/>
          <w:szCs w:val="24"/>
        </w:rPr>
        <w:t xml:space="preserve"> appearance has been affected by injuries such as burns, or health conditions.</w:t>
      </w:r>
      <w:r w:rsidR="0051163B">
        <w:rPr>
          <w:rFonts w:ascii="Times New Roman" w:hAnsi="Times New Roman" w:cs="Times New Roman"/>
          <w:sz w:val="24"/>
          <w:szCs w:val="24"/>
        </w:rPr>
        <w:t xml:space="preserve"> </w:t>
      </w:r>
      <w:r w:rsidR="00007F2F">
        <w:rPr>
          <w:rFonts w:ascii="Times New Roman" w:hAnsi="Times New Roman" w:cs="Times New Roman"/>
          <w:sz w:val="24"/>
          <w:szCs w:val="24"/>
        </w:rPr>
        <w:t xml:space="preserve"> </w:t>
      </w:r>
      <w:r w:rsidR="0062745D" w:rsidRPr="0062745D">
        <w:rPr>
          <w:rFonts w:ascii="Times New Roman" w:hAnsi="Times New Roman" w:cs="Times New Roman"/>
          <w:sz w:val="24"/>
          <w:szCs w:val="24"/>
        </w:rPr>
        <w:t xml:space="preserve"> </w:t>
      </w:r>
      <w:r w:rsidRPr="00AA4246">
        <w:rPr>
          <w:rFonts w:ascii="Times New Roman" w:hAnsi="Times New Roman" w:cs="Times New Roman"/>
          <w:sz w:val="24"/>
          <w:szCs w:val="24"/>
        </w:rPr>
        <w:t xml:space="preserve"> </w:t>
      </w:r>
    </w:p>
    <w:p w14:paraId="393342F1" w14:textId="77777777" w:rsidR="004B12BF" w:rsidRPr="00AA4246" w:rsidRDefault="004B12BF" w:rsidP="005E615A">
      <w:pPr>
        <w:spacing w:after="0" w:line="480" w:lineRule="auto"/>
        <w:rPr>
          <w:rFonts w:ascii="Times New Roman" w:hAnsi="Times New Roman" w:cs="Times New Roman"/>
          <w:b/>
          <w:sz w:val="24"/>
          <w:szCs w:val="24"/>
        </w:rPr>
      </w:pPr>
      <w:r w:rsidRPr="00AA4246">
        <w:rPr>
          <w:rFonts w:ascii="Times New Roman" w:hAnsi="Times New Roman" w:cs="Times New Roman"/>
          <w:b/>
          <w:sz w:val="24"/>
          <w:szCs w:val="24"/>
        </w:rPr>
        <w:t>Limitations</w:t>
      </w:r>
    </w:p>
    <w:p w14:paraId="7E9BE732" w14:textId="4956DCAA" w:rsidR="004B12BF" w:rsidRPr="00AA4246" w:rsidRDefault="004B12BF" w:rsidP="000E5986">
      <w:pPr>
        <w:spacing w:after="0" w:line="480" w:lineRule="auto"/>
        <w:ind w:firstLine="720"/>
        <w:rPr>
          <w:rFonts w:ascii="Times New Roman" w:hAnsi="Times New Roman" w:cs="Times New Roman"/>
          <w:sz w:val="24"/>
          <w:szCs w:val="24"/>
        </w:rPr>
      </w:pPr>
      <w:r w:rsidRPr="00AA4246">
        <w:rPr>
          <w:rFonts w:ascii="Times New Roman" w:hAnsi="Times New Roman" w:cs="Times New Roman"/>
          <w:sz w:val="24"/>
          <w:szCs w:val="24"/>
        </w:rPr>
        <w:t>This study was an exploratory survey with a number of limitations. First,</w:t>
      </w:r>
      <w:r w:rsidR="003A3ECB">
        <w:rPr>
          <w:rFonts w:ascii="Times New Roman" w:hAnsi="Times New Roman" w:cs="Times New Roman"/>
          <w:sz w:val="24"/>
          <w:szCs w:val="24"/>
        </w:rPr>
        <w:t xml:space="preserve"> </w:t>
      </w:r>
      <w:r w:rsidR="000E5986">
        <w:rPr>
          <w:rFonts w:ascii="Times New Roman" w:hAnsi="Times New Roman" w:cs="Times New Roman"/>
          <w:sz w:val="24"/>
          <w:szCs w:val="24"/>
        </w:rPr>
        <w:t>the data reflects subjective opinions based on the participants</w:t>
      </w:r>
      <w:r w:rsidR="003A3ECB">
        <w:rPr>
          <w:rFonts w:ascii="Times New Roman" w:hAnsi="Times New Roman" w:cs="Times New Roman"/>
          <w:sz w:val="24"/>
          <w:szCs w:val="24"/>
        </w:rPr>
        <w:t>’</w:t>
      </w:r>
      <w:r w:rsidR="000E5986">
        <w:rPr>
          <w:rFonts w:ascii="Times New Roman" w:hAnsi="Times New Roman" w:cs="Times New Roman"/>
          <w:sz w:val="24"/>
          <w:szCs w:val="24"/>
        </w:rPr>
        <w:t xml:space="preserve"> work experience. Second,</w:t>
      </w:r>
      <w:r w:rsidRPr="00AA4246">
        <w:rPr>
          <w:rFonts w:ascii="Times New Roman" w:hAnsi="Times New Roman" w:cs="Times New Roman"/>
          <w:sz w:val="24"/>
          <w:szCs w:val="24"/>
        </w:rPr>
        <w:t xml:space="preserve"> we </w:t>
      </w:r>
      <w:r w:rsidR="003A3ECB">
        <w:rPr>
          <w:rFonts w:ascii="Times New Roman" w:hAnsi="Times New Roman" w:cs="Times New Roman"/>
          <w:sz w:val="24"/>
          <w:szCs w:val="24"/>
        </w:rPr>
        <w:t xml:space="preserve">used a </w:t>
      </w:r>
      <w:r w:rsidR="00007F2F" w:rsidRPr="00007F2F">
        <w:rPr>
          <w:rFonts w:ascii="Times New Roman" w:hAnsi="Times New Roman" w:cs="Times New Roman"/>
          <w:sz w:val="24"/>
          <w:szCs w:val="24"/>
        </w:rPr>
        <w:t xml:space="preserve">convenience </w:t>
      </w:r>
      <w:r w:rsidR="003A3ECB">
        <w:rPr>
          <w:rFonts w:ascii="Times New Roman" w:hAnsi="Times New Roman" w:cs="Times New Roman"/>
          <w:sz w:val="24"/>
          <w:szCs w:val="24"/>
        </w:rPr>
        <w:t xml:space="preserve">sample and </w:t>
      </w:r>
      <w:r w:rsidRPr="00AA4246">
        <w:rPr>
          <w:rFonts w:ascii="Times New Roman" w:hAnsi="Times New Roman" w:cs="Times New Roman"/>
          <w:sz w:val="24"/>
          <w:szCs w:val="24"/>
        </w:rPr>
        <w:t>did not receive responses from every burns</w:t>
      </w:r>
      <w:r w:rsidR="000E5986">
        <w:rPr>
          <w:rFonts w:ascii="Times New Roman" w:hAnsi="Times New Roman" w:cs="Times New Roman"/>
          <w:sz w:val="24"/>
          <w:szCs w:val="24"/>
        </w:rPr>
        <w:t xml:space="preserve"> service in each country. Third</w:t>
      </w:r>
      <w:r w:rsidRPr="00AA4246">
        <w:rPr>
          <w:rFonts w:ascii="Times New Roman" w:hAnsi="Times New Roman" w:cs="Times New Roman"/>
          <w:sz w:val="24"/>
          <w:szCs w:val="24"/>
        </w:rPr>
        <w:t>, we surveyed burn professionals not burn survivors. Thus, this survey captured the providers’ experience which is only one perspective of the mental health car</w:t>
      </w:r>
      <w:r w:rsidR="000E5986">
        <w:rPr>
          <w:rFonts w:ascii="Times New Roman" w:hAnsi="Times New Roman" w:cs="Times New Roman"/>
          <w:sz w:val="24"/>
          <w:szCs w:val="24"/>
        </w:rPr>
        <w:t>e of burn survivors. Fourth</w:t>
      </w:r>
      <w:r w:rsidRPr="00AA4246">
        <w:rPr>
          <w:rFonts w:ascii="Times New Roman" w:hAnsi="Times New Roman" w:cs="Times New Roman"/>
          <w:sz w:val="24"/>
          <w:szCs w:val="24"/>
        </w:rPr>
        <w:t xml:space="preserve">, </w:t>
      </w:r>
      <w:r w:rsidR="006D7008">
        <w:rPr>
          <w:rFonts w:ascii="Times New Roman" w:hAnsi="Times New Roman" w:cs="Times New Roman"/>
          <w:sz w:val="24"/>
          <w:szCs w:val="24"/>
        </w:rPr>
        <w:t>this was a quantitative study and t</w:t>
      </w:r>
      <w:r w:rsidRPr="00AA4246">
        <w:rPr>
          <w:rFonts w:ascii="Times New Roman" w:hAnsi="Times New Roman" w:cs="Times New Roman"/>
          <w:sz w:val="24"/>
          <w:szCs w:val="24"/>
        </w:rPr>
        <w:t>he survey format limits the richness of possible data collected. For example, we cannot determine from this study how MHPs weave together various psychotherapy techniques into an integrated treatment plan.</w:t>
      </w:r>
      <w:r w:rsidR="006D7008">
        <w:rPr>
          <w:rFonts w:ascii="Times New Roman" w:hAnsi="Times New Roman" w:cs="Times New Roman"/>
          <w:sz w:val="24"/>
          <w:szCs w:val="24"/>
        </w:rPr>
        <w:t xml:space="preserve"> Future qualitative studies could compliment the current study. Fifth, a high percentage </w:t>
      </w:r>
      <w:r w:rsidR="00AA50E3">
        <w:rPr>
          <w:rFonts w:ascii="Times New Roman" w:hAnsi="Times New Roman" w:cs="Times New Roman"/>
          <w:sz w:val="24"/>
          <w:szCs w:val="24"/>
        </w:rPr>
        <w:t xml:space="preserve">of </w:t>
      </w:r>
      <w:r w:rsidR="006D7008">
        <w:rPr>
          <w:rFonts w:ascii="Times New Roman" w:hAnsi="Times New Roman" w:cs="Times New Roman"/>
          <w:sz w:val="24"/>
          <w:szCs w:val="24"/>
        </w:rPr>
        <w:t>burn survivors have substance abuse disorders. This study did not investigate the scope of treatments provided to treat substance abuse among burn survivors</w:t>
      </w:r>
      <w:r w:rsidR="005B1D9E">
        <w:rPr>
          <w:rFonts w:ascii="Times New Roman" w:hAnsi="Times New Roman" w:cs="Times New Roman"/>
          <w:sz w:val="24"/>
          <w:szCs w:val="24"/>
        </w:rPr>
        <w:t>, but this is an important area for further research</w:t>
      </w:r>
      <w:r w:rsidR="006D7008">
        <w:rPr>
          <w:rFonts w:ascii="Times New Roman" w:hAnsi="Times New Roman" w:cs="Times New Roman"/>
          <w:sz w:val="24"/>
          <w:szCs w:val="24"/>
        </w:rPr>
        <w:t>.</w:t>
      </w:r>
      <w:r w:rsidRPr="00AA4246">
        <w:rPr>
          <w:rFonts w:ascii="Times New Roman" w:hAnsi="Times New Roman" w:cs="Times New Roman"/>
          <w:sz w:val="24"/>
          <w:szCs w:val="24"/>
        </w:rPr>
        <w:t xml:space="preserve"> Finally, by focusing on the provision of psychosocial support provided through burns services, </w:t>
      </w:r>
      <w:r w:rsidR="003A3ECB">
        <w:rPr>
          <w:rFonts w:ascii="Times New Roman" w:hAnsi="Times New Roman" w:cs="Times New Roman"/>
          <w:sz w:val="24"/>
          <w:szCs w:val="24"/>
        </w:rPr>
        <w:t>we have not included the</w:t>
      </w:r>
      <w:r w:rsidRPr="00AA4246">
        <w:rPr>
          <w:rFonts w:ascii="Times New Roman" w:hAnsi="Times New Roman" w:cs="Times New Roman"/>
          <w:sz w:val="24"/>
          <w:szCs w:val="24"/>
        </w:rPr>
        <w:t xml:space="preserve"> support provided through charities and support organizations in either country or through online peer supp</w:t>
      </w:r>
      <w:r w:rsidR="00D34C54">
        <w:rPr>
          <w:rFonts w:ascii="Times New Roman" w:hAnsi="Times New Roman" w:cs="Times New Roman"/>
          <w:sz w:val="24"/>
          <w:szCs w:val="24"/>
        </w:rPr>
        <w:t xml:space="preserve">ort such as discussion forums. </w:t>
      </w:r>
      <w:r w:rsidRPr="00AA4246">
        <w:rPr>
          <w:rFonts w:ascii="Times New Roman" w:hAnsi="Times New Roman" w:cs="Times New Roman"/>
          <w:sz w:val="24"/>
          <w:szCs w:val="24"/>
        </w:rPr>
        <w:t xml:space="preserve"> Such information would help to give a fuller picture of the psychological support available to patients and families after a burn injury. </w:t>
      </w:r>
    </w:p>
    <w:p w14:paraId="08B636B9" w14:textId="6178AA1B" w:rsidR="004B12BF" w:rsidRPr="00AA4246" w:rsidRDefault="004B12BF" w:rsidP="00FA65C5">
      <w:pPr>
        <w:spacing w:after="0" w:line="480" w:lineRule="auto"/>
        <w:ind w:firstLine="720"/>
        <w:rPr>
          <w:rFonts w:ascii="Times New Roman" w:hAnsi="Times New Roman" w:cs="Times New Roman"/>
          <w:sz w:val="24"/>
          <w:szCs w:val="24"/>
        </w:rPr>
      </w:pPr>
      <w:r w:rsidRPr="00AA4246">
        <w:rPr>
          <w:rFonts w:ascii="Times New Roman" w:hAnsi="Times New Roman" w:cs="Times New Roman"/>
          <w:sz w:val="24"/>
          <w:szCs w:val="24"/>
        </w:rPr>
        <w:t xml:space="preserve">Whilst our survey focused on the US and UK, future research could usefully explore the provision of psychosocial services for burns patients and their families elsewhere in the world. </w:t>
      </w:r>
      <w:r w:rsidR="00C05A8B">
        <w:rPr>
          <w:rFonts w:ascii="Times New Roman" w:hAnsi="Times New Roman" w:cs="Times New Roman"/>
          <w:sz w:val="24"/>
          <w:szCs w:val="24"/>
        </w:rPr>
        <w:t>Most burns occur in low and</w:t>
      </w:r>
      <w:r w:rsidR="00BA0B20">
        <w:rPr>
          <w:rFonts w:ascii="Times New Roman" w:hAnsi="Times New Roman" w:cs="Times New Roman"/>
          <w:sz w:val="24"/>
          <w:szCs w:val="24"/>
        </w:rPr>
        <w:t xml:space="preserve"> middle income countries and </w:t>
      </w:r>
      <w:r w:rsidR="008968C5">
        <w:rPr>
          <w:rFonts w:ascii="Times New Roman" w:hAnsi="Times New Roman" w:cs="Times New Roman"/>
          <w:sz w:val="24"/>
          <w:szCs w:val="24"/>
        </w:rPr>
        <w:t>the</w:t>
      </w:r>
      <w:r w:rsidR="00C05A8B">
        <w:rPr>
          <w:rFonts w:ascii="Times New Roman" w:hAnsi="Times New Roman" w:cs="Times New Roman"/>
          <w:sz w:val="24"/>
          <w:szCs w:val="24"/>
        </w:rPr>
        <w:t xml:space="preserve"> psychosocial challenges </w:t>
      </w:r>
      <w:r w:rsidR="008968C5">
        <w:rPr>
          <w:rFonts w:ascii="Times New Roman" w:hAnsi="Times New Roman" w:cs="Times New Roman"/>
          <w:sz w:val="24"/>
          <w:szCs w:val="24"/>
        </w:rPr>
        <w:t xml:space="preserve">of burn </w:t>
      </w:r>
      <w:r w:rsidR="008968C5">
        <w:rPr>
          <w:rFonts w:ascii="Times New Roman" w:hAnsi="Times New Roman" w:cs="Times New Roman"/>
          <w:sz w:val="24"/>
          <w:szCs w:val="24"/>
        </w:rPr>
        <w:lastRenderedPageBreak/>
        <w:t>recovery</w:t>
      </w:r>
      <w:r w:rsidR="00C05A8B">
        <w:rPr>
          <w:rFonts w:ascii="Times New Roman" w:hAnsi="Times New Roman" w:cs="Times New Roman"/>
          <w:sz w:val="24"/>
          <w:szCs w:val="24"/>
        </w:rPr>
        <w:t xml:space="preserve"> </w:t>
      </w:r>
      <w:r w:rsidR="008968C5">
        <w:rPr>
          <w:rFonts w:ascii="Times New Roman" w:hAnsi="Times New Roman" w:cs="Times New Roman"/>
          <w:sz w:val="24"/>
          <w:szCs w:val="24"/>
        </w:rPr>
        <w:t>will differ in varying social and cultural contexts</w:t>
      </w:r>
      <w:r w:rsidR="00BA0B20">
        <w:rPr>
          <w:rFonts w:ascii="Times New Roman" w:hAnsi="Times New Roman" w:cs="Times New Roman"/>
          <w:sz w:val="24"/>
          <w:szCs w:val="24"/>
        </w:rPr>
        <w:t xml:space="preserve"> </w:t>
      </w:r>
      <w:r w:rsidR="00C05A8B" w:rsidRPr="00627185">
        <w:rPr>
          <w:rFonts w:ascii="Times New Roman" w:hAnsi="Times New Roman" w:cs="Times New Roman"/>
          <w:sz w:val="24"/>
          <w:szCs w:val="24"/>
        </w:rPr>
        <w:t>[25</w:t>
      </w:r>
      <w:r w:rsidR="00BA0B20" w:rsidRPr="00627185">
        <w:rPr>
          <w:rFonts w:ascii="Times New Roman" w:hAnsi="Times New Roman" w:cs="Times New Roman"/>
          <w:sz w:val="24"/>
          <w:szCs w:val="24"/>
        </w:rPr>
        <w:t>, 26</w:t>
      </w:r>
      <w:r w:rsidR="00C05A8B">
        <w:rPr>
          <w:rFonts w:ascii="Times New Roman" w:hAnsi="Times New Roman" w:cs="Times New Roman"/>
          <w:sz w:val="24"/>
          <w:szCs w:val="24"/>
        </w:rPr>
        <w:t>]</w:t>
      </w:r>
      <w:r w:rsidR="00BA0B20">
        <w:rPr>
          <w:rFonts w:ascii="Times New Roman" w:hAnsi="Times New Roman" w:cs="Times New Roman"/>
          <w:sz w:val="24"/>
          <w:szCs w:val="24"/>
        </w:rPr>
        <w:t>.</w:t>
      </w:r>
      <w:r w:rsidR="00C05A8B">
        <w:rPr>
          <w:rFonts w:ascii="Times New Roman" w:hAnsi="Times New Roman" w:cs="Times New Roman"/>
          <w:sz w:val="24"/>
          <w:szCs w:val="24"/>
        </w:rPr>
        <w:t xml:space="preserve"> </w:t>
      </w:r>
      <w:r w:rsidR="008112F1">
        <w:rPr>
          <w:rFonts w:ascii="Times New Roman" w:hAnsi="Times New Roman" w:cs="Times New Roman"/>
          <w:sz w:val="24"/>
          <w:szCs w:val="24"/>
        </w:rPr>
        <w:t xml:space="preserve"> </w:t>
      </w:r>
      <w:r w:rsidRPr="00AA4246">
        <w:rPr>
          <w:rFonts w:ascii="Times New Roman" w:hAnsi="Times New Roman" w:cs="Times New Roman"/>
          <w:sz w:val="24"/>
          <w:szCs w:val="24"/>
        </w:rPr>
        <w:t>Furthermore, our survey focused on the provision of support for adult and pediatric patients. We asked few questions about the support provided for burn survivors’ families. This could be the focus of further studies</w:t>
      </w:r>
      <w:r w:rsidR="008112F1">
        <w:rPr>
          <w:rFonts w:ascii="Times New Roman" w:hAnsi="Times New Roman" w:cs="Times New Roman"/>
          <w:sz w:val="24"/>
          <w:szCs w:val="24"/>
        </w:rPr>
        <w:t>. The burn recovery process is long</w:t>
      </w:r>
      <w:r w:rsidR="00F94A65">
        <w:rPr>
          <w:rFonts w:ascii="Times New Roman" w:hAnsi="Times New Roman" w:cs="Times New Roman"/>
          <w:sz w:val="24"/>
          <w:szCs w:val="24"/>
        </w:rPr>
        <w:t xml:space="preserve"> and caregiving for a loved one with a chronic problem can be stressful. One study found that 18% of mothers and 6% of fathers of pediatric burn survivors evidence significant traumatic stress symptoms 18 months after the injury</w:t>
      </w:r>
      <w:r w:rsidR="007A7388">
        <w:rPr>
          <w:rFonts w:ascii="Times New Roman" w:hAnsi="Times New Roman" w:cs="Times New Roman"/>
          <w:sz w:val="24"/>
          <w:szCs w:val="24"/>
        </w:rPr>
        <w:t xml:space="preserve"> </w:t>
      </w:r>
      <w:r w:rsidR="007A7388" w:rsidRPr="00627185">
        <w:rPr>
          <w:rFonts w:ascii="Times New Roman" w:hAnsi="Times New Roman" w:cs="Times New Roman"/>
          <w:sz w:val="24"/>
          <w:szCs w:val="24"/>
        </w:rPr>
        <w:t>[27</w:t>
      </w:r>
      <w:r w:rsidR="007A7388">
        <w:rPr>
          <w:rFonts w:ascii="Times New Roman" w:hAnsi="Times New Roman" w:cs="Times New Roman"/>
          <w:sz w:val="24"/>
          <w:szCs w:val="24"/>
        </w:rPr>
        <w:t>]</w:t>
      </w:r>
      <w:r w:rsidR="00BA42A6">
        <w:rPr>
          <w:rFonts w:ascii="Times New Roman" w:hAnsi="Times New Roman" w:cs="Times New Roman"/>
          <w:sz w:val="24"/>
          <w:szCs w:val="24"/>
        </w:rPr>
        <w:t xml:space="preserve">. </w:t>
      </w:r>
      <w:r w:rsidRPr="00AA4246">
        <w:rPr>
          <w:rFonts w:ascii="Times New Roman" w:hAnsi="Times New Roman" w:cs="Times New Roman"/>
          <w:sz w:val="24"/>
          <w:szCs w:val="24"/>
        </w:rPr>
        <w:t xml:space="preserve"> </w:t>
      </w:r>
      <w:r w:rsidR="00F40DFF">
        <w:rPr>
          <w:rFonts w:ascii="Times New Roman" w:hAnsi="Times New Roman" w:cs="Times New Roman"/>
          <w:sz w:val="24"/>
          <w:szCs w:val="24"/>
        </w:rPr>
        <w:t>Future studies c</w:t>
      </w:r>
      <w:r w:rsidR="00EA5BEC">
        <w:rPr>
          <w:rFonts w:ascii="Times New Roman" w:hAnsi="Times New Roman" w:cs="Times New Roman"/>
          <w:sz w:val="24"/>
          <w:szCs w:val="24"/>
        </w:rPr>
        <w:t xml:space="preserve">ould usefully </w:t>
      </w:r>
      <w:r w:rsidR="00F40DFF">
        <w:rPr>
          <w:rFonts w:ascii="Times New Roman" w:hAnsi="Times New Roman" w:cs="Times New Roman"/>
          <w:sz w:val="24"/>
          <w:szCs w:val="24"/>
        </w:rPr>
        <w:t xml:space="preserve">investigate the range of interventions for psychosocial issues not covered in this paper such as </w:t>
      </w:r>
      <w:r w:rsidRPr="00AA4246">
        <w:rPr>
          <w:rFonts w:ascii="Times New Roman" w:hAnsi="Times New Roman" w:cs="Times New Roman"/>
          <w:sz w:val="24"/>
          <w:szCs w:val="24"/>
        </w:rPr>
        <w:t>the support provided when patients see their burns scars for the first time</w:t>
      </w:r>
      <w:r w:rsidR="007A7388">
        <w:rPr>
          <w:rFonts w:ascii="Times New Roman" w:hAnsi="Times New Roman" w:cs="Times New Roman"/>
          <w:sz w:val="24"/>
          <w:szCs w:val="24"/>
        </w:rPr>
        <w:t xml:space="preserve"> </w:t>
      </w:r>
      <w:r w:rsidR="007A7388" w:rsidRPr="00627185">
        <w:rPr>
          <w:rFonts w:ascii="Times New Roman" w:hAnsi="Times New Roman" w:cs="Times New Roman"/>
          <w:sz w:val="24"/>
          <w:szCs w:val="24"/>
        </w:rPr>
        <w:t>[28</w:t>
      </w:r>
      <w:r w:rsidR="007A7388">
        <w:rPr>
          <w:rFonts w:ascii="Times New Roman" w:hAnsi="Times New Roman" w:cs="Times New Roman"/>
          <w:sz w:val="24"/>
          <w:szCs w:val="24"/>
        </w:rPr>
        <w:t>]</w:t>
      </w:r>
      <w:r w:rsidRPr="00AA4246">
        <w:rPr>
          <w:rFonts w:ascii="Times New Roman" w:hAnsi="Times New Roman" w:cs="Times New Roman"/>
          <w:sz w:val="24"/>
          <w:szCs w:val="24"/>
        </w:rPr>
        <w:t>, the mode of delivery of psychosocial interventions and the support provided for young people transitioning into adulthood</w:t>
      </w:r>
      <w:r w:rsidR="000811D8">
        <w:rPr>
          <w:rFonts w:ascii="Times New Roman" w:hAnsi="Times New Roman" w:cs="Times New Roman"/>
          <w:sz w:val="24"/>
          <w:szCs w:val="24"/>
        </w:rPr>
        <w:t>.</w:t>
      </w:r>
    </w:p>
    <w:p w14:paraId="727C48FE" w14:textId="77777777" w:rsidR="004B12BF" w:rsidRPr="00AA4246" w:rsidRDefault="004B12BF" w:rsidP="00A25811">
      <w:pPr>
        <w:spacing w:after="0" w:line="480" w:lineRule="auto"/>
        <w:jc w:val="center"/>
        <w:rPr>
          <w:rFonts w:ascii="Times New Roman" w:hAnsi="Times New Roman" w:cs="Times New Roman"/>
          <w:b/>
          <w:sz w:val="24"/>
          <w:szCs w:val="24"/>
        </w:rPr>
      </w:pPr>
      <w:r w:rsidRPr="00AA4246">
        <w:rPr>
          <w:rFonts w:ascii="Times New Roman" w:hAnsi="Times New Roman" w:cs="Times New Roman"/>
          <w:b/>
          <w:sz w:val="24"/>
          <w:szCs w:val="24"/>
        </w:rPr>
        <w:t>References</w:t>
      </w:r>
    </w:p>
    <w:p w14:paraId="250931BC" w14:textId="25686310" w:rsidR="003F4852" w:rsidRPr="00AA4246" w:rsidRDefault="00511E3F" w:rsidP="00627185">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Cs w:val="24"/>
        </w:rPr>
        <w:t>[1]</w:t>
      </w:r>
      <w:r w:rsidR="003F4852" w:rsidRPr="00AA4246">
        <w:rPr>
          <w:rFonts w:ascii="Times New Roman" w:hAnsi="Times New Roman" w:cs="Times New Roman"/>
          <w:sz w:val="24"/>
          <w:szCs w:val="24"/>
        </w:rPr>
        <w:tab/>
      </w:r>
      <w:r w:rsidR="00D64EEF">
        <w:rPr>
          <w:rFonts w:ascii="Times New Roman" w:hAnsi="Times New Roman" w:cs="Times New Roman"/>
          <w:sz w:val="24"/>
          <w:szCs w:val="24"/>
        </w:rPr>
        <w:t>Park SY, Choi KA, Jang YC, et al</w:t>
      </w:r>
      <w:r w:rsidR="003F4852" w:rsidRPr="00AA4246">
        <w:rPr>
          <w:rFonts w:ascii="Times New Roman" w:hAnsi="Times New Roman" w:cs="Times New Roman"/>
          <w:sz w:val="24"/>
          <w:szCs w:val="24"/>
        </w:rPr>
        <w:t xml:space="preserve">. The risk factors of psychosocial problems for burn patients. </w:t>
      </w:r>
      <w:r w:rsidR="003F4852" w:rsidRPr="006B7949">
        <w:rPr>
          <w:rFonts w:ascii="Times New Roman" w:hAnsi="Times New Roman" w:cs="Times New Roman"/>
          <w:i/>
          <w:sz w:val="24"/>
          <w:szCs w:val="24"/>
        </w:rPr>
        <w:t>Burns</w:t>
      </w:r>
      <w:r w:rsidR="00FA65C5">
        <w:rPr>
          <w:rFonts w:ascii="Times New Roman" w:hAnsi="Times New Roman" w:cs="Times New Roman"/>
          <w:sz w:val="24"/>
          <w:szCs w:val="24"/>
        </w:rPr>
        <w:t>.</w:t>
      </w:r>
      <w:r w:rsidR="003F4852" w:rsidRPr="00AA4246">
        <w:rPr>
          <w:rFonts w:ascii="Times New Roman" w:hAnsi="Times New Roman" w:cs="Times New Roman"/>
          <w:i/>
          <w:sz w:val="24"/>
          <w:szCs w:val="24"/>
        </w:rPr>
        <w:t xml:space="preserve"> </w:t>
      </w:r>
      <w:r w:rsidR="003F4852" w:rsidRPr="00AA4246">
        <w:rPr>
          <w:rFonts w:ascii="Times New Roman" w:hAnsi="Times New Roman" w:cs="Times New Roman"/>
          <w:sz w:val="24"/>
          <w:szCs w:val="24"/>
        </w:rPr>
        <w:t>2008;34(1):24-31.</w:t>
      </w:r>
    </w:p>
    <w:p w14:paraId="6CC5BDB4" w14:textId="607EC6FC" w:rsidR="003F4852" w:rsidRPr="00AA4246" w:rsidRDefault="00511E3F" w:rsidP="00627185">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[2]</w:t>
      </w:r>
      <w:r w:rsidR="003F4852" w:rsidRPr="00AA4246">
        <w:rPr>
          <w:rFonts w:ascii="Times New Roman" w:hAnsi="Times New Roman" w:cs="Times New Roman"/>
          <w:sz w:val="24"/>
          <w:szCs w:val="24"/>
        </w:rPr>
        <w:tab/>
        <w:t xml:space="preserve">Partridge J, Robinson E. Psychological and social aspects of burns. </w:t>
      </w:r>
      <w:r w:rsidR="003F4852" w:rsidRPr="00AA4246">
        <w:rPr>
          <w:rFonts w:ascii="Times New Roman" w:hAnsi="Times New Roman" w:cs="Times New Roman"/>
          <w:i/>
          <w:sz w:val="24"/>
          <w:szCs w:val="24"/>
        </w:rPr>
        <w:t xml:space="preserve">Burns. </w:t>
      </w:r>
      <w:r w:rsidR="003F4852" w:rsidRPr="00AA4246">
        <w:rPr>
          <w:rFonts w:ascii="Times New Roman" w:hAnsi="Times New Roman" w:cs="Times New Roman"/>
          <w:sz w:val="24"/>
          <w:szCs w:val="24"/>
        </w:rPr>
        <w:t>1995;21(6):453-457.</w:t>
      </w:r>
    </w:p>
    <w:p w14:paraId="790B9C5F" w14:textId="026168F2" w:rsidR="003F4852" w:rsidRPr="00AA4246" w:rsidRDefault="00511E3F" w:rsidP="00627185">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w:t>
      </w:r>
      <w:r w:rsidR="003F4852" w:rsidRPr="00D64EEF">
        <w:rPr>
          <w:rFonts w:ascii="Times New Roman" w:hAnsi="Times New Roman" w:cs="Times New Roman"/>
          <w:sz w:val="24"/>
          <w:szCs w:val="24"/>
        </w:rPr>
        <w:t>3</w:t>
      </w:r>
      <w:r>
        <w:rPr>
          <w:rFonts w:ascii="Times New Roman" w:hAnsi="Times New Roman" w:cs="Times New Roman"/>
          <w:sz w:val="24"/>
          <w:szCs w:val="24"/>
        </w:rPr>
        <w:t>]</w:t>
      </w:r>
      <w:r w:rsidR="003F4852" w:rsidRPr="00AA4246">
        <w:rPr>
          <w:rFonts w:ascii="Times New Roman" w:hAnsi="Times New Roman" w:cs="Times New Roman"/>
          <w:sz w:val="24"/>
          <w:szCs w:val="24"/>
        </w:rPr>
        <w:tab/>
        <w:t xml:space="preserve">Phillips C, Fussell A, Rumsey N. Considerations for psychosocial </w:t>
      </w:r>
      <w:r w:rsidR="006B7949">
        <w:rPr>
          <w:rFonts w:ascii="Times New Roman" w:hAnsi="Times New Roman" w:cs="Times New Roman"/>
          <w:sz w:val="24"/>
          <w:szCs w:val="24"/>
        </w:rPr>
        <w:t>support following burn injury -</w:t>
      </w:r>
      <w:r w:rsidR="003F4852" w:rsidRPr="00AA4246">
        <w:rPr>
          <w:rFonts w:ascii="Times New Roman" w:hAnsi="Times New Roman" w:cs="Times New Roman"/>
          <w:sz w:val="24"/>
          <w:szCs w:val="24"/>
        </w:rPr>
        <w:t xml:space="preserve"> a family perspective. </w:t>
      </w:r>
      <w:r w:rsidR="003F4852" w:rsidRPr="00AA4246">
        <w:rPr>
          <w:rFonts w:ascii="Times New Roman" w:hAnsi="Times New Roman" w:cs="Times New Roman"/>
          <w:i/>
          <w:sz w:val="24"/>
          <w:szCs w:val="24"/>
        </w:rPr>
        <w:t xml:space="preserve">Burns. </w:t>
      </w:r>
      <w:r w:rsidR="003F4852" w:rsidRPr="00AA4246">
        <w:rPr>
          <w:rFonts w:ascii="Times New Roman" w:hAnsi="Times New Roman" w:cs="Times New Roman"/>
          <w:sz w:val="24"/>
          <w:szCs w:val="24"/>
        </w:rPr>
        <w:t>2007;33(8):986-994.</w:t>
      </w:r>
    </w:p>
    <w:p w14:paraId="4D7ADDA0" w14:textId="498FDBAF" w:rsidR="003F4852" w:rsidRPr="00AA4246" w:rsidRDefault="00511E3F" w:rsidP="00627185">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[4]</w:t>
      </w:r>
      <w:r w:rsidR="003F4852" w:rsidRPr="00AA4246">
        <w:rPr>
          <w:rFonts w:ascii="Times New Roman" w:hAnsi="Times New Roman" w:cs="Times New Roman"/>
          <w:sz w:val="24"/>
          <w:szCs w:val="24"/>
        </w:rPr>
        <w:tab/>
        <w:t xml:space="preserve">Baur KM, Hardy PE, Van Dorsten B. Posttraumatic stress disorder in burn populations: a critical review of the literature. </w:t>
      </w:r>
      <w:r w:rsidR="00D64EEF" w:rsidRPr="00D64EEF">
        <w:rPr>
          <w:rFonts w:ascii="Times New Roman" w:hAnsi="Times New Roman" w:cs="Times New Roman"/>
          <w:i/>
          <w:sz w:val="24"/>
          <w:szCs w:val="24"/>
        </w:rPr>
        <w:t>J Burn Care Rehabil</w:t>
      </w:r>
      <w:r w:rsidR="003F4852" w:rsidRPr="00AA4246">
        <w:rPr>
          <w:rFonts w:ascii="Times New Roman" w:hAnsi="Times New Roman" w:cs="Times New Roman"/>
          <w:i/>
          <w:sz w:val="24"/>
          <w:szCs w:val="24"/>
        </w:rPr>
        <w:t xml:space="preserve">. </w:t>
      </w:r>
      <w:r w:rsidR="003F4852" w:rsidRPr="00AA4246">
        <w:rPr>
          <w:rFonts w:ascii="Times New Roman" w:hAnsi="Times New Roman" w:cs="Times New Roman"/>
          <w:sz w:val="24"/>
          <w:szCs w:val="24"/>
        </w:rPr>
        <w:t>1998;19(3):230-240.</w:t>
      </w:r>
    </w:p>
    <w:p w14:paraId="7D95195D" w14:textId="234C30F4" w:rsidR="003F4852" w:rsidRPr="00AA4246" w:rsidRDefault="00511E3F" w:rsidP="00627185">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w:t>
      </w:r>
      <w:r w:rsidR="00D42532">
        <w:rPr>
          <w:rFonts w:ascii="Times New Roman" w:hAnsi="Times New Roman" w:cs="Times New Roman"/>
          <w:sz w:val="24"/>
          <w:szCs w:val="24"/>
        </w:rPr>
        <w:t>5]</w:t>
      </w:r>
      <w:r w:rsidR="003F4852" w:rsidRPr="00AA4246">
        <w:rPr>
          <w:rFonts w:ascii="Times New Roman" w:hAnsi="Times New Roman" w:cs="Times New Roman"/>
          <w:sz w:val="24"/>
          <w:szCs w:val="24"/>
        </w:rPr>
        <w:tab/>
        <w:t>Lawrence JW, Fauerbach J,</w:t>
      </w:r>
      <w:r w:rsidR="00D64EEF">
        <w:rPr>
          <w:rFonts w:ascii="Times New Roman" w:hAnsi="Times New Roman" w:cs="Times New Roman"/>
          <w:sz w:val="24"/>
          <w:szCs w:val="24"/>
        </w:rPr>
        <w:t xml:space="preserve"> Eudell E, et al</w:t>
      </w:r>
      <w:r w:rsidR="003F4852" w:rsidRPr="00AA4246">
        <w:rPr>
          <w:rFonts w:ascii="Times New Roman" w:hAnsi="Times New Roman" w:cs="Times New Roman"/>
          <w:sz w:val="24"/>
          <w:szCs w:val="24"/>
        </w:rPr>
        <w:t xml:space="preserve">. Sleep disturbance after burn injury: a frequent yet understudied complication. </w:t>
      </w:r>
      <w:r w:rsidR="00D64EEF" w:rsidRPr="00D64EEF">
        <w:rPr>
          <w:rFonts w:ascii="Times New Roman" w:hAnsi="Times New Roman" w:cs="Times New Roman"/>
          <w:i/>
          <w:sz w:val="24"/>
          <w:szCs w:val="24"/>
        </w:rPr>
        <w:t>J Burn Care Rehabil</w:t>
      </w:r>
      <w:r w:rsidR="003F4852" w:rsidRPr="00AA4246">
        <w:rPr>
          <w:rFonts w:ascii="Times New Roman" w:hAnsi="Times New Roman" w:cs="Times New Roman"/>
          <w:i/>
          <w:sz w:val="24"/>
          <w:szCs w:val="24"/>
        </w:rPr>
        <w:t xml:space="preserve">. </w:t>
      </w:r>
      <w:r w:rsidR="003F4852" w:rsidRPr="00AA4246">
        <w:rPr>
          <w:rFonts w:ascii="Times New Roman" w:hAnsi="Times New Roman" w:cs="Times New Roman"/>
          <w:sz w:val="24"/>
          <w:szCs w:val="24"/>
        </w:rPr>
        <w:t>1998;19(6):480-486.</w:t>
      </w:r>
    </w:p>
    <w:p w14:paraId="5BFB079C" w14:textId="16670580" w:rsidR="003F4852" w:rsidRPr="00AA4246" w:rsidRDefault="00511E3F" w:rsidP="00627185">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w:t>
      </w:r>
      <w:r w:rsidR="00D42532">
        <w:rPr>
          <w:rFonts w:ascii="Times New Roman" w:hAnsi="Times New Roman" w:cs="Times New Roman"/>
          <w:sz w:val="24"/>
          <w:szCs w:val="24"/>
        </w:rPr>
        <w:t>6]</w:t>
      </w:r>
      <w:r w:rsidR="003F4852" w:rsidRPr="00AA4246">
        <w:rPr>
          <w:rFonts w:ascii="Times New Roman" w:hAnsi="Times New Roman" w:cs="Times New Roman"/>
          <w:sz w:val="24"/>
          <w:szCs w:val="24"/>
        </w:rPr>
        <w:tab/>
        <w:t xml:space="preserve">Lawrence JW, Fauerbach JA, Thombs BD. Frequency and correlates of depression symptoms among long-term adult burn survivors. </w:t>
      </w:r>
      <w:r w:rsidR="008C0B96">
        <w:rPr>
          <w:rFonts w:ascii="Times New Roman" w:hAnsi="Times New Roman" w:cs="Times New Roman"/>
          <w:i/>
          <w:sz w:val="24"/>
          <w:szCs w:val="24"/>
        </w:rPr>
        <w:t>Rehabil Psychol</w:t>
      </w:r>
      <w:r w:rsidR="003F4852" w:rsidRPr="00AA4246">
        <w:rPr>
          <w:rFonts w:ascii="Times New Roman" w:hAnsi="Times New Roman" w:cs="Times New Roman"/>
          <w:i/>
          <w:sz w:val="24"/>
          <w:szCs w:val="24"/>
        </w:rPr>
        <w:t xml:space="preserve">. </w:t>
      </w:r>
      <w:r w:rsidR="003F4852" w:rsidRPr="00AA4246">
        <w:rPr>
          <w:rFonts w:ascii="Times New Roman" w:hAnsi="Times New Roman" w:cs="Times New Roman"/>
          <w:sz w:val="24"/>
          <w:szCs w:val="24"/>
        </w:rPr>
        <w:t>2006;51(4):306-313.</w:t>
      </w:r>
    </w:p>
    <w:p w14:paraId="485FCB35" w14:textId="094AAEA2" w:rsidR="003F4852" w:rsidRPr="00AA4246" w:rsidRDefault="00511E3F" w:rsidP="00627185">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w:t>
      </w:r>
      <w:r w:rsidR="00D42532">
        <w:rPr>
          <w:rFonts w:ascii="Times New Roman" w:hAnsi="Times New Roman" w:cs="Times New Roman"/>
          <w:sz w:val="24"/>
          <w:szCs w:val="24"/>
        </w:rPr>
        <w:t>7]</w:t>
      </w:r>
      <w:r w:rsidR="003F4852" w:rsidRPr="00AA4246">
        <w:rPr>
          <w:rFonts w:ascii="Times New Roman" w:hAnsi="Times New Roman" w:cs="Times New Roman"/>
          <w:sz w:val="24"/>
          <w:szCs w:val="24"/>
        </w:rPr>
        <w:tab/>
        <w:t>Maes M,</w:t>
      </w:r>
      <w:r w:rsidR="00D64EEF">
        <w:rPr>
          <w:rFonts w:ascii="Times New Roman" w:hAnsi="Times New Roman" w:cs="Times New Roman"/>
          <w:sz w:val="24"/>
          <w:szCs w:val="24"/>
        </w:rPr>
        <w:t xml:space="preserve"> Mylle J, Delmeire L, et al</w:t>
      </w:r>
      <w:r w:rsidR="003F4852" w:rsidRPr="00AA4246">
        <w:rPr>
          <w:rFonts w:ascii="Times New Roman" w:hAnsi="Times New Roman" w:cs="Times New Roman"/>
          <w:sz w:val="24"/>
          <w:szCs w:val="24"/>
        </w:rPr>
        <w:t xml:space="preserve">. Psychiatric morbidity and comorbidity following accidental man-made traumatic events: incidence and risk factors. </w:t>
      </w:r>
      <w:r w:rsidR="008C0B96">
        <w:rPr>
          <w:rFonts w:ascii="Times New Roman" w:hAnsi="Times New Roman" w:cs="Times New Roman"/>
          <w:i/>
          <w:sz w:val="24"/>
          <w:szCs w:val="24"/>
        </w:rPr>
        <w:t>Eur Arch of Psy Clin N</w:t>
      </w:r>
      <w:r w:rsidR="003F4852" w:rsidRPr="00AA4246">
        <w:rPr>
          <w:rFonts w:ascii="Times New Roman" w:hAnsi="Times New Roman" w:cs="Times New Roman"/>
          <w:i/>
          <w:sz w:val="24"/>
          <w:szCs w:val="24"/>
        </w:rPr>
        <w:t xml:space="preserve">. </w:t>
      </w:r>
      <w:r w:rsidR="003F4852" w:rsidRPr="00AA4246">
        <w:rPr>
          <w:rFonts w:ascii="Times New Roman" w:hAnsi="Times New Roman" w:cs="Times New Roman"/>
          <w:sz w:val="24"/>
          <w:szCs w:val="24"/>
        </w:rPr>
        <w:t>2000;250(3):156-162.</w:t>
      </w:r>
    </w:p>
    <w:p w14:paraId="1E037A6F" w14:textId="362FA781" w:rsidR="003F4852" w:rsidRPr="00AA4246" w:rsidRDefault="00511E3F" w:rsidP="00627185">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w:t>
      </w:r>
      <w:r w:rsidR="00D42532">
        <w:rPr>
          <w:rFonts w:ascii="Times New Roman" w:hAnsi="Times New Roman" w:cs="Times New Roman"/>
          <w:sz w:val="24"/>
          <w:szCs w:val="24"/>
        </w:rPr>
        <w:t>8]</w:t>
      </w:r>
      <w:r w:rsidR="003F4852" w:rsidRPr="00AA4246">
        <w:rPr>
          <w:rFonts w:ascii="Times New Roman" w:hAnsi="Times New Roman" w:cs="Times New Roman"/>
          <w:sz w:val="24"/>
          <w:szCs w:val="24"/>
        </w:rPr>
        <w:tab/>
        <w:t xml:space="preserve">Van Loey NEE, Van Son MJM. Psychopathology and psychological problems in patients with burn scars: epidemiology and management. </w:t>
      </w:r>
      <w:r w:rsidR="008C0B96">
        <w:rPr>
          <w:rFonts w:ascii="Times New Roman" w:hAnsi="Times New Roman" w:cs="Times New Roman"/>
          <w:i/>
          <w:sz w:val="24"/>
          <w:szCs w:val="24"/>
        </w:rPr>
        <w:t>Am</w:t>
      </w:r>
      <w:r w:rsidR="003F4852" w:rsidRPr="00AA4246">
        <w:rPr>
          <w:rFonts w:ascii="Times New Roman" w:hAnsi="Times New Roman" w:cs="Times New Roman"/>
          <w:i/>
          <w:sz w:val="24"/>
          <w:szCs w:val="24"/>
        </w:rPr>
        <w:t xml:space="preserve"> J of C</w:t>
      </w:r>
      <w:r w:rsidR="008C0B96">
        <w:rPr>
          <w:rFonts w:ascii="Times New Roman" w:hAnsi="Times New Roman" w:cs="Times New Roman"/>
          <w:i/>
          <w:sz w:val="24"/>
          <w:szCs w:val="24"/>
        </w:rPr>
        <w:t>lin</w:t>
      </w:r>
      <w:r w:rsidR="003F4852" w:rsidRPr="00AA4246">
        <w:rPr>
          <w:rFonts w:ascii="Times New Roman" w:hAnsi="Times New Roman" w:cs="Times New Roman"/>
          <w:i/>
          <w:sz w:val="24"/>
          <w:szCs w:val="24"/>
        </w:rPr>
        <w:t xml:space="preserve"> D</w:t>
      </w:r>
      <w:r w:rsidR="008C0B96">
        <w:rPr>
          <w:rFonts w:ascii="Times New Roman" w:hAnsi="Times New Roman" w:cs="Times New Roman"/>
          <w:i/>
          <w:sz w:val="24"/>
          <w:szCs w:val="24"/>
        </w:rPr>
        <w:t>ermatol</w:t>
      </w:r>
      <w:r w:rsidR="003F4852" w:rsidRPr="00AA4246">
        <w:rPr>
          <w:rFonts w:ascii="Times New Roman" w:hAnsi="Times New Roman" w:cs="Times New Roman"/>
          <w:i/>
          <w:sz w:val="24"/>
          <w:szCs w:val="24"/>
        </w:rPr>
        <w:t xml:space="preserve">. </w:t>
      </w:r>
      <w:r w:rsidR="003F4852" w:rsidRPr="00AA4246">
        <w:rPr>
          <w:rFonts w:ascii="Times New Roman" w:hAnsi="Times New Roman" w:cs="Times New Roman"/>
          <w:sz w:val="24"/>
          <w:szCs w:val="24"/>
        </w:rPr>
        <w:t>2003;4(4):245-272.</w:t>
      </w:r>
    </w:p>
    <w:p w14:paraId="067CC76C" w14:textId="10223767" w:rsidR="003F4852" w:rsidRPr="00AA4246" w:rsidRDefault="00511E3F" w:rsidP="00627185">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w:t>
      </w:r>
      <w:r w:rsidR="00D42532">
        <w:rPr>
          <w:rFonts w:ascii="Times New Roman" w:hAnsi="Times New Roman" w:cs="Times New Roman"/>
          <w:sz w:val="24"/>
          <w:szCs w:val="24"/>
        </w:rPr>
        <w:t>9]</w:t>
      </w:r>
      <w:r w:rsidR="003F4852" w:rsidRPr="00AA4246">
        <w:rPr>
          <w:rFonts w:ascii="Times New Roman" w:hAnsi="Times New Roman" w:cs="Times New Roman"/>
          <w:sz w:val="24"/>
          <w:szCs w:val="24"/>
        </w:rPr>
        <w:tab/>
        <w:t>Wiechman SA, Pta</w:t>
      </w:r>
      <w:r w:rsidR="00D64EEF">
        <w:rPr>
          <w:rFonts w:ascii="Times New Roman" w:hAnsi="Times New Roman" w:cs="Times New Roman"/>
          <w:sz w:val="24"/>
          <w:szCs w:val="24"/>
        </w:rPr>
        <w:t>cek JT, Patterson DR, et al</w:t>
      </w:r>
      <w:r w:rsidR="003F4852" w:rsidRPr="00AA4246">
        <w:rPr>
          <w:rFonts w:ascii="Times New Roman" w:hAnsi="Times New Roman" w:cs="Times New Roman"/>
          <w:sz w:val="24"/>
          <w:szCs w:val="24"/>
        </w:rPr>
        <w:t xml:space="preserve">. Rates, trends, and severity of depression after burn injuries. </w:t>
      </w:r>
      <w:r w:rsidR="00D64EEF" w:rsidRPr="00D64EEF">
        <w:rPr>
          <w:rFonts w:ascii="Times New Roman" w:hAnsi="Times New Roman" w:cs="Times New Roman"/>
          <w:i/>
          <w:sz w:val="24"/>
          <w:szCs w:val="24"/>
        </w:rPr>
        <w:t>J Burn Care Rehabil</w:t>
      </w:r>
      <w:r w:rsidR="003F4852" w:rsidRPr="00AA4246">
        <w:rPr>
          <w:rFonts w:ascii="Times New Roman" w:hAnsi="Times New Roman" w:cs="Times New Roman"/>
          <w:i/>
          <w:sz w:val="24"/>
          <w:szCs w:val="24"/>
        </w:rPr>
        <w:t xml:space="preserve">. </w:t>
      </w:r>
      <w:r w:rsidR="003F4852" w:rsidRPr="00AA4246">
        <w:rPr>
          <w:rFonts w:ascii="Times New Roman" w:hAnsi="Times New Roman" w:cs="Times New Roman"/>
          <w:sz w:val="24"/>
          <w:szCs w:val="24"/>
        </w:rPr>
        <w:t>2001;22(6):417-424.</w:t>
      </w:r>
    </w:p>
    <w:p w14:paraId="7BFB3E91" w14:textId="16B819B4" w:rsidR="003F4852" w:rsidRPr="00AA4246" w:rsidRDefault="00511E3F" w:rsidP="00627185">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w:t>
      </w:r>
      <w:r w:rsidR="00D42532">
        <w:rPr>
          <w:rFonts w:ascii="Times New Roman" w:hAnsi="Times New Roman" w:cs="Times New Roman"/>
          <w:sz w:val="24"/>
          <w:szCs w:val="24"/>
        </w:rPr>
        <w:t>10]</w:t>
      </w:r>
      <w:r w:rsidR="003F4852" w:rsidRPr="00AA4246">
        <w:rPr>
          <w:rFonts w:ascii="Times New Roman" w:hAnsi="Times New Roman" w:cs="Times New Roman"/>
          <w:sz w:val="24"/>
          <w:szCs w:val="24"/>
        </w:rPr>
        <w:tab/>
        <w:t xml:space="preserve">Holaday M, Yarbrough A. Results of a hospital survey to determine the extent and type of psychologic services offered to patients with severe burns. </w:t>
      </w:r>
      <w:r w:rsidR="00D64EEF" w:rsidRPr="00D64EEF">
        <w:rPr>
          <w:rFonts w:ascii="Times New Roman" w:hAnsi="Times New Roman" w:cs="Times New Roman"/>
          <w:i/>
          <w:sz w:val="24"/>
          <w:szCs w:val="24"/>
        </w:rPr>
        <w:t>J Burn Care Rehabil</w:t>
      </w:r>
      <w:r w:rsidR="003F4852" w:rsidRPr="00AA4246">
        <w:rPr>
          <w:rFonts w:ascii="Times New Roman" w:hAnsi="Times New Roman" w:cs="Times New Roman"/>
          <w:i/>
          <w:sz w:val="24"/>
          <w:szCs w:val="24"/>
        </w:rPr>
        <w:t xml:space="preserve">. </w:t>
      </w:r>
      <w:r w:rsidR="00D64EEF">
        <w:rPr>
          <w:rFonts w:ascii="Times New Roman" w:hAnsi="Times New Roman" w:cs="Times New Roman"/>
          <w:sz w:val="24"/>
          <w:szCs w:val="24"/>
        </w:rPr>
        <w:t>1996;17(3):280-284.</w:t>
      </w:r>
    </w:p>
    <w:p w14:paraId="709C33B0" w14:textId="46E63360" w:rsidR="003F4852" w:rsidRPr="00AA4246" w:rsidRDefault="00511E3F" w:rsidP="00627185">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w:t>
      </w:r>
      <w:r w:rsidR="00D42532">
        <w:rPr>
          <w:rFonts w:ascii="Times New Roman" w:hAnsi="Times New Roman" w:cs="Times New Roman"/>
          <w:sz w:val="24"/>
          <w:szCs w:val="24"/>
        </w:rPr>
        <w:t>11]</w:t>
      </w:r>
      <w:r w:rsidR="003F4852" w:rsidRPr="00AA4246">
        <w:rPr>
          <w:rFonts w:ascii="Times New Roman" w:hAnsi="Times New Roman" w:cs="Times New Roman"/>
          <w:sz w:val="24"/>
          <w:szCs w:val="24"/>
        </w:rPr>
        <w:tab/>
        <w:t xml:space="preserve">Van Loey NE, Faber AW, Taal LA. A European hospital survey to determine the extent of psychological services offered to patients with severe burns. </w:t>
      </w:r>
      <w:r w:rsidR="003F4852" w:rsidRPr="00AA4246">
        <w:rPr>
          <w:rFonts w:ascii="Times New Roman" w:hAnsi="Times New Roman" w:cs="Times New Roman"/>
          <w:i/>
          <w:sz w:val="24"/>
          <w:szCs w:val="24"/>
        </w:rPr>
        <w:t xml:space="preserve">Burns. </w:t>
      </w:r>
      <w:r w:rsidR="003F4852" w:rsidRPr="00AA4246">
        <w:rPr>
          <w:rFonts w:ascii="Times New Roman" w:hAnsi="Times New Roman" w:cs="Times New Roman"/>
          <w:sz w:val="24"/>
          <w:szCs w:val="24"/>
        </w:rPr>
        <w:t>2001;27(1):23-31.</w:t>
      </w:r>
    </w:p>
    <w:p w14:paraId="3377E03F" w14:textId="0311C5B9" w:rsidR="003F4852" w:rsidRPr="00AA4246" w:rsidRDefault="00511E3F" w:rsidP="00627185">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w:t>
      </w:r>
      <w:r w:rsidR="00D42532">
        <w:rPr>
          <w:rFonts w:ascii="Times New Roman" w:hAnsi="Times New Roman" w:cs="Times New Roman"/>
          <w:sz w:val="24"/>
          <w:szCs w:val="24"/>
        </w:rPr>
        <w:t>12]</w:t>
      </w:r>
      <w:r w:rsidR="003F4852" w:rsidRPr="00AA4246">
        <w:rPr>
          <w:rFonts w:ascii="Times New Roman" w:hAnsi="Times New Roman" w:cs="Times New Roman"/>
          <w:sz w:val="24"/>
          <w:szCs w:val="24"/>
        </w:rPr>
        <w:tab/>
        <w:t>Mossialos</w:t>
      </w:r>
      <w:r w:rsidR="00BA4040" w:rsidRPr="00AA4246">
        <w:rPr>
          <w:rFonts w:ascii="Times New Roman" w:hAnsi="Times New Roman" w:cs="Times New Roman"/>
          <w:sz w:val="24"/>
          <w:szCs w:val="24"/>
        </w:rPr>
        <w:t xml:space="preserve"> E, Wenzl M, Osborn R, </w:t>
      </w:r>
      <w:r w:rsidR="00D64EEF">
        <w:rPr>
          <w:rFonts w:ascii="Times New Roman" w:hAnsi="Times New Roman" w:cs="Times New Roman"/>
          <w:sz w:val="24"/>
          <w:szCs w:val="24"/>
        </w:rPr>
        <w:t>et al</w:t>
      </w:r>
      <w:r w:rsidR="003F4852" w:rsidRPr="00AA4246">
        <w:rPr>
          <w:rFonts w:ascii="Times New Roman" w:hAnsi="Times New Roman" w:cs="Times New Roman"/>
          <w:sz w:val="24"/>
          <w:szCs w:val="24"/>
        </w:rPr>
        <w:t xml:space="preserve">. </w:t>
      </w:r>
      <w:r w:rsidR="00BA4040" w:rsidRPr="00AA4246">
        <w:rPr>
          <w:rFonts w:ascii="Times New Roman" w:hAnsi="Times New Roman" w:cs="Times New Roman"/>
          <w:i/>
          <w:sz w:val="24"/>
          <w:szCs w:val="24"/>
        </w:rPr>
        <w:t xml:space="preserve">2014 </w:t>
      </w:r>
      <w:r w:rsidR="00BA4040" w:rsidRPr="00627185">
        <w:rPr>
          <w:rFonts w:ascii="Times New Roman" w:hAnsi="Times New Roman" w:cs="Times New Roman"/>
          <w:i/>
          <w:sz w:val="24"/>
          <w:szCs w:val="24"/>
        </w:rPr>
        <w:t>International Profiles of Health Care S</w:t>
      </w:r>
      <w:r w:rsidR="003F4852" w:rsidRPr="00627185">
        <w:rPr>
          <w:rFonts w:ascii="Times New Roman" w:hAnsi="Times New Roman" w:cs="Times New Roman"/>
          <w:i/>
          <w:sz w:val="24"/>
          <w:szCs w:val="24"/>
        </w:rPr>
        <w:t>ystems</w:t>
      </w:r>
      <w:r w:rsidR="003F4852" w:rsidRPr="00E97FD3">
        <w:rPr>
          <w:rFonts w:ascii="Times New Roman" w:hAnsi="Times New Roman" w:cs="Times New Roman"/>
          <w:sz w:val="24"/>
          <w:szCs w:val="24"/>
        </w:rPr>
        <w:t>.</w:t>
      </w:r>
      <w:r w:rsidR="003F4852" w:rsidRPr="00AA4246">
        <w:rPr>
          <w:rFonts w:ascii="Times New Roman" w:hAnsi="Times New Roman" w:cs="Times New Roman"/>
          <w:sz w:val="24"/>
          <w:szCs w:val="24"/>
        </w:rPr>
        <w:t xml:space="preserve"> </w:t>
      </w:r>
      <w:r w:rsidR="003F4852" w:rsidRPr="00627185">
        <w:rPr>
          <w:rFonts w:ascii="Times New Roman" w:hAnsi="Times New Roman" w:cs="Times New Roman"/>
          <w:sz w:val="24"/>
          <w:szCs w:val="24"/>
        </w:rPr>
        <w:t>The Commonwealth Fund</w:t>
      </w:r>
      <w:r w:rsidR="00BA4040" w:rsidRPr="00AA4246">
        <w:rPr>
          <w:rFonts w:ascii="Times New Roman" w:hAnsi="Times New Roman" w:cs="Times New Roman"/>
          <w:sz w:val="24"/>
          <w:szCs w:val="24"/>
        </w:rPr>
        <w:t>; 2015</w:t>
      </w:r>
      <w:r w:rsidR="00957120">
        <w:rPr>
          <w:rFonts w:ascii="Times New Roman" w:hAnsi="Times New Roman" w:cs="Times New Roman"/>
          <w:sz w:val="24"/>
          <w:szCs w:val="24"/>
        </w:rPr>
        <w:t xml:space="preserve">. </w:t>
      </w:r>
      <w:r w:rsidR="003F4852" w:rsidRPr="00AA4246">
        <w:rPr>
          <w:rFonts w:ascii="Times New Roman" w:hAnsi="Times New Roman" w:cs="Times New Roman"/>
          <w:sz w:val="24"/>
          <w:szCs w:val="24"/>
        </w:rPr>
        <w:t>http://www.commonwealthfund.org/publications/fund-reports/2015/jan/international-profiles-2014. Accessed February 9, 2015.</w:t>
      </w:r>
    </w:p>
    <w:p w14:paraId="18E2ADBA" w14:textId="529ADBB9" w:rsidR="003F4852" w:rsidRPr="00AA4246" w:rsidRDefault="00511E3F" w:rsidP="00627185">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w:t>
      </w:r>
      <w:r w:rsidR="00D42532">
        <w:rPr>
          <w:rFonts w:ascii="Times New Roman" w:hAnsi="Times New Roman" w:cs="Times New Roman"/>
          <w:sz w:val="24"/>
          <w:szCs w:val="24"/>
        </w:rPr>
        <w:t>13]</w:t>
      </w:r>
      <w:r w:rsidR="00BA4040" w:rsidRPr="00AA4246">
        <w:rPr>
          <w:rFonts w:ascii="Times New Roman" w:hAnsi="Times New Roman" w:cs="Times New Roman"/>
          <w:sz w:val="24"/>
          <w:szCs w:val="24"/>
        </w:rPr>
        <w:tab/>
      </w:r>
      <w:r w:rsidR="003F4852" w:rsidRPr="00AA4246">
        <w:rPr>
          <w:rFonts w:ascii="Times New Roman" w:hAnsi="Times New Roman" w:cs="Times New Roman"/>
          <w:sz w:val="24"/>
          <w:szCs w:val="24"/>
        </w:rPr>
        <w:t>D</w:t>
      </w:r>
      <w:r w:rsidR="00BA4040" w:rsidRPr="00AA4246">
        <w:rPr>
          <w:rFonts w:ascii="Times New Roman" w:hAnsi="Times New Roman" w:cs="Times New Roman"/>
          <w:sz w:val="24"/>
          <w:szCs w:val="24"/>
        </w:rPr>
        <w:t xml:space="preserve">avis K, Stremikis K, Squire D, </w:t>
      </w:r>
      <w:r w:rsidR="00D64EEF">
        <w:rPr>
          <w:rFonts w:ascii="Times New Roman" w:hAnsi="Times New Roman" w:cs="Times New Roman"/>
          <w:sz w:val="24"/>
          <w:szCs w:val="24"/>
        </w:rPr>
        <w:t>et al</w:t>
      </w:r>
      <w:r w:rsidR="003F4852" w:rsidRPr="00AA4246">
        <w:rPr>
          <w:rFonts w:ascii="Times New Roman" w:hAnsi="Times New Roman" w:cs="Times New Roman"/>
          <w:sz w:val="24"/>
          <w:szCs w:val="24"/>
        </w:rPr>
        <w:t xml:space="preserve">. </w:t>
      </w:r>
      <w:r w:rsidR="00BA4040" w:rsidRPr="00627185">
        <w:rPr>
          <w:rFonts w:ascii="Times New Roman" w:hAnsi="Times New Roman" w:cs="Times New Roman"/>
          <w:i/>
          <w:sz w:val="24"/>
          <w:szCs w:val="24"/>
        </w:rPr>
        <w:t>Mirror, Mirror on the Wall, 2014 Update: How the U.S. Health Care System Compares I</w:t>
      </w:r>
      <w:r w:rsidR="003F4852" w:rsidRPr="00627185">
        <w:rPr>
          <w:rFonts w:ascii="Times New Roman" w:hAnsi="Times New Roman" w:cs="Times New Roman"/>
          <w:i/>
          <w:sz w:val="24"/>
          <w:szCs w:val="24"/>
        </w:rPr>
        <w:t>nternationally</w:t>
      </w:r>
      <w:r w:rsidR="003F4852" w:rsidRPr="00AA4246">
        <w:rPr>
          <w:rFonts w:ascii="Times New Roman" w:hAnsi="Times New Roman" w:cs="Times New Roman"/>
          <w:sz w:val="24"/>
          <w:szCs w:val="24"/>
        </w:rPr>
        <w:t xml:space="preserve">. </w:t>
      </w:r>
      <w:r w:rsidR="003F4852" w:rsidRPr="00627185">
        <w:rPr>
          <w:rFonts w:ascii="Times New Roman" w:hAnsi="Times New Roman" w:cs="Times New Roman"/>
          <w:sz w:val="24"/>
          <w:szCs w:val="24"/>
        </w:rPr>
        <w:t>The Commonwealth Fund</w:t>
      </w:r>
      <w:r w:rsidR="00957120" w:rsidRPr="00627185">
        <w:rPr>
          <w:rFonts w:ascii="Times New Roman" w:hAnsi="Times New Roman" w:cs="Times New Roman"/>
          <w:sz w:val="24"/>
          <w:szCs w:val="24"/>
        </w:rPr>
        <w:t>.</w:t>
      </w:r>
      <w:r w:rsidR="00957120">
        <w:rPr>
          <w:rFonts w:ascii="Times New Roman" w:hAnsi="Times New Roman" w:cs="Times New Roman"/>
          <w:sz w:val="24"/>
          <w:szCs w:val="24"/>
        </w:rPr>
        <w:t xml:space="preserve"> </w:t>
      </w:r>
      <w:r w:rsidR="003F4852" w:rsidRPr="00AA4246">
        <w:rPr>
          <w:rFonts w:ascii="Times New Roman" w:hAnsi="Times New Roman" w:cs="Times New Roman"/>
          <w:sz w:val="24"/>
          <w:szCs w:val="24"/>
        </w:rPr>
        <w:t>http://www.commonwealthfund.org/publications/fund-reports/2014/jun/mirror-mirror. Accessed February 9, 2015.</w:t>
      </w:r>
    </w:p>
    <w:p w14:paraId="4B2F6E12" w14:textId="2CF7D705" w:rsidR="003F4852" w:rsidRPr="00AA4246" w:rsidRDefault="00D42532" w:rsidP="00627185">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[14]</w:t>
      </w:r>
      <w:r w:rsidR="003F4852" w:rsidRPr="00AA4246">
        <w:rPr>
          <w:rFonts w:ascii="Times New Roman" w:hAnsi="Times New Roman" w:cs="Times New Roman"/>
          <w:sz w:val="24"/>
          <w:szCs w:val="24"/>
        </w:rPr>
        <w:tab/>
        <w:t>Connell KM, Coat</w:t>
      </w:r>
      <w:r w:rsidR="00D64EEF">
        <w:rPr>
          <w:rFonts w:ascii="Times New Roman" w:hAnsi="Times New Roman" w:cs="Times New Roman"/>
          <w:sz w:val="24"/>
          <w:szCs w:val="24"/>
        </w:rPr>
        <w:t>es R, Doherty-Poirier M, et al</w:t>
      </w:r>
      <w:r w:rsidR="003F4852" w:rsidRPr="00AA4246">
        <w:rPr>
          <w:rFonts w:ascii="Times New Roman" w:hAnsi="Times New Roman" w:cs="Times New Roman"/>
          <w:sz w:val="24"/>
          <w:szCs w:val="24"/>
        </w:rPr>
        <w:t xml:space="preserve">. A literature review to determine the impact of sexuality and body image changes following burn injuries. </w:t>
      </w:r>
      <w:r w:rsidR="008C0B96">
        <w:rPr>
          <w:rFonts w:ascii="Times New Roman" w:hAnsi="Times New Roman" w:cs="Times New Roman"/>
          <w:i/>
          <w:sz w:val="24"/>
          <w:szCs w:val="24"/>
        </w:rPr>
        <w:t>Sex Disabil</w:t>
      </w:r>
      <w:r w:rsidR="003F4852" w:rsidRPr="00AA4246">
        <w:rPr>
          <w:rFonts w:ascii="Times New Roman" w:hAnsi="Times New Roman" w:cs="Times New Roman"/>
          <w:i/>
          <w:sz w:val="24"/>
          <w:szCs w:val="24"/>
        </w:rPr>
        <w:t xml:space="preserve">. </w:t>
      </w:r>
      <w:r w:rsidR="003F4852" w:rsidRPr="00AA4246">
        <w:rPr>
          <w:rFonts w:ascii="Times New Roman" w:hAnsi="Times New Roman" w:cs="Times New Roman"/>
          <w:sz w:val="24"/>
          <w:szCs w:val="24"/>
        </w:rPr>
        <w:t>2013;31(4):403-412.</w:t>
      </w:r>
    </w:p>
    <w:p w14:paraId="759E7689" w14:textId="71775034" w:rsidR="003F4852" w:rsidRPr="00AA4246" w:rsidRDefault="00D42532" w:rsidP="00627185">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[15]</w:t>
      </w:r>
      <w:r w:rsidR="003F4852" w:rsidRPr="00AA4246">
        <w:rPr>
          <w:rFonts w:ascii="Times New Roman" w:hAnsi="Times New Roman" w:cs="Times New Roman"/>
          <w:sz w:val="24"/>
          <w:szCs w:val="24"/>
        </w:rPr>
        <w:tab/>
        <w:t>Society of Clinical Psychology American Psychological Association D</w:t>
      </w:r>
      <w:r w:rsidR="008146C9" w:rsidRPr="00AA4246">
        <w:rPr>
          <w:rFonts w:ascii="Times New Roman" w:hAnsi="Times New Roman" w:cs="Times New Roman"/>
          <w:sz w:val="24"/>
          <w:szCs w:val="24"/>
        </w:rPr>
        <w:t>ivision 12</w:t>
      </w:r>
      <w:r w:rsidR="003F4852" w:rsidRPr="00AA4246">
        <w:rPr>
          <w:rFonts w:ascii="Times New Roman" w:hAnsi="Times New Roman" w:cs="Times New Roman"/>
          <w:sz w:val="24"/>
          <w:szCs w:val="24"/>
        </w:rPr>
        <w:t xml:space="preserve">. </w:t>
      </w:r>
      <w:r w:rsidR="003F4852" w:rsidRPr="00AA4246">
        <w:rPr>
          <w:rFonts w:ascii="Times New Roman" w:hAnsi="Times New Roman" w:cs="Times New Roman"/>
          <w:i/>
          <w:sz w:val="24"/>
          <w:szCs w:val="24"/>
        </w:rPr>
        <w:t>Website on Research-Supported Psychological Treatments</w:t>
      </w:r>
      <w:r w:rsidR="003F4852" w:rsidRPr="00AA4246">
        <w:rPr>
          <w:rFonts w:ascii="Times New Roman" w:hAnsi="Times New Roman" w:cs="Times New Roman"/>
          <w:sz w:val="24"/>
          <w:szCs w:val="24"/>
        </w:rPr>
        <w:t xml:space="preserve">. </w:t>
      </w:r>
      <w:r w:rsidR="008146C9" w:rsidRPr="00AA4246">
        <w:rPr>
          <w:rFonts w:ascii="Times New Roman" w:hAnsi="Times New Roman" w:cs="Times New Roman"/>
          <w:sz w:val="24"/>
          <w:szCs w:val="24"/>
        </w:rPr>
        <w:t>2015</w:t>
      </w:r>
      <w:r w:rsidR="003F4852" w:rsidRPr="00AA4246">
        <w:rPr>
          <w:rFonts w:ascii="Times New Roman" w:hAnsi="Times New Roman" w:cs="Times New Roman"/>
          <w:sz w:val="24"/>
          <w:szCs w:val="24"/>
        </w:rPr>
        <w:t>. Available at: http://www.div12.org/PsychologicalTreatments/index.html. Accessed March 21, 2015.</w:t>
      </w:r>
    </w:p>
    <w:p w14:paraId="5B366958" w14:textId="0D1D8B53" w:rsidR="003F4852" w:rsidRPr="00AA4246" w:rsidRDefault="00D42532" w:rsidP="00627185">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[16]</w:t>
      </w:r>
      <w:r w:rsidR="003F4852" w:rsidRPr="00AA4246">
        <w:rPr>
          <w:rFonts w:ascii="Times New Roman" w:hAnsi="Times New Roman" w:cs="Times New Roman"/>
          <w:sz w:val="24"/>
          <w:szCs w:val="24"/>
        </w:rPr>
        <w:tab/>
        <w:t xml:space="preserve">Abramowitz JS, Deacon BJ, Whiteside SPH. </w:t>
      </w:r>
      <w:r w:rsidR="006B7949">
        <w:rPr>
          <w:rFonts w:ascii="Times New Roman" w:hAnsi="Times New Roman" w:cs="Times New Roman"/>
          <w:i/>
          <w:sz w:val="24"/>
          <w:szCs w:val="24"/>
        </w:rPr>
        <w:t>Exposure therapy for anxiety: p</w:t>
      </w:r>
      <w:r w:rsidR="003F4852" w:rsidRPr="00AA4246">
        <w:rPr>
          <w:rFonts w:ascii="Times New Roman" w:hAnsi="Times New Roman" w:cs="Times New Roman"/>
          <w:i/>
          <w:sz w:val="24"/>
          <w:szCs w:val="24"/>
        </w:rPr>
        <w:t>rinciples and practice</w:t>
      </w:r>
      <w:r w:rsidR="008146C9" w:rsidRPr="00AA4246">
        <w:rPr>
          <w:rFonts w:ascii="Times New Roman" w:hAnsi="Times New Roman" w:cs="Times New Roman"/>
          <w:sz w:val="24"/>
          <w:szCs w:val="24"/>
        </w:rPr>
        <w:t>. New York</w:t>
      </w:r>
      <w:r w:rsidR="003F4852" w:rsidRPr="00AA4246">
        <w:rPr>
          <w:rFonts w:ascii="Times New Roman" w:hAnsi="Times New Roman" w:cs="Times New Roman"/>
          <w:sz w:val="24"/>
          <w:szCs w:val="24"/>
        </w:rPr>
        <w:t>: Guilford Press; 2011.</w:t>
      </w:r>
    </w:p>
    <w:p w14:paraId="51742D4F" w14:textId="24E3056C" w:rsidR="003F4852" w:rsidRPr="00AA4246" w:rsidRDefault="00D42532" w:rsidP="00627185">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[17]</w:t>
      </w:r>
      <w:r w:rsidR="003F4852" w:rsidRPr="00AA4246">
        <w:rPr>
          <w:rFonts w:ascii="Times New Roman" w:hAnsi="Times New Roman" w:cs="Times New Roman"/>
          <w:sz w:val="24"/>
          <w:szCs w:val="24"/>
        </w:rPr>
        <w:tab/>
        <w:t xml:space="preserve">Mazzucchelli T, Kane R, Rees C. Behavioral activation treatments for depression in adults: A meta-analysis and review. </w:t>
      </w:r>
      <w:r w:rsidR="008C0B96">
        <w:rPr>
          <w:rFonts w:ascii="Times New Roman" w:hAnsi="Times New Roman" w:cs="Times New Roman"/>
          <w:i/>
          <w:sz w:val="24"/>
          <w:szCs w:val="24"/>
        </w:rPr>
        <w:t>Clinical Psychol-Sci Pr</w:t>
      </w:r>
      <w:r w:rsidR="003F4852" w:rsidRPr="00AA4246">
        <w:rPr>
          <w:rFonts w:ascii="Times New Roman" w:hAnsi="Times New Roman" w:cs="Times New Roman"/>
          <w:i/>
          <w:sz w:val="24"/>
          <w:szCs w:val="24"/>
        </w:rPr>
        <w:t xml:space="preserve">. </w:t>
      </w:r>
      <w:r w:rsidR="003F4852" w:rsidRPr="00AA4246">
        <w:rPr>
          <w:rFonts w:ascii="Times New Roman" w:hAnsi="Times New Roman" w:cs="Times New Roman"/>
          <w:sz w:val="24"/>
          <w:szCs w:val="24"/>
        </w:rPr>
        <w:t>2009;16(4):383-411.</w:t>
      </w:r>
    </w:p>
    <w:p w14:paraId="70FB0F74" w14:textId="0B896EA0" w:rsidR="003F4852" w:rsidRPr="00AA4246" w:rsidRDefault="00D42532" w:rsidP="00627185">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[18]</w:t>
      </w:r>
      <w:r w:rsidR="003F4852" w:rsidRPr="00AA4246">
        <w:rPr>
          <w:rFonts w:ascii="Times New Roman" w:hAnsi="Times New Roman" w:cs="Times New Roman"/>
          <w:sz w:val="24"/>
          <w:szCs w:val="24"/>
        </w:rPr>
        <w:tab/>
      </w:r>
      <w:r w:rsidR="00D64EEF">
        <w:rPr>
          <w:rFonts w:ascii="Times New Roman" w:hAnsi="Times New Roman" w:cs="Times New Roman"/>
          <w:sz w:val="24"/>
          <w:szCs w:val="24"/>
        </w:rPr>
        <w:t>Difede J, Cukor J, Lee F, et al</w:t>
      </w:r>
      <w:r w:rsidR="003F4852" w:rsidRPr="00AA4246">
        <w:rPr>
          <w:rFonts w:ascii="Times New Roman" w:hAnsi="Times New Roman" w:cs="Times New Roman"/>
          <w:sz w:val="24"/>
          <w:szCs w:val="24"/>
        </w:rPr>
        <w:t xml:space="preserve">. Treatments for common psychiatric conditions among adults during acute, rehabilitation, and reintegration phases. </w:t>
      </w:r>
      <w:r w:rsidR="008C0B96">
        <w:rPr>
          <w:rFonts w:ascii="Times New Roman" w:hAnsi="Times New Roman" w:cs="Times New Roman"/>
          <w:i/>
          <w:sz w:val="24"/>
          <w:szCs w:val="24"/>
        </w:rPr>
        <w:t>Int Rev of Psychiatr</w:t>
      </w:r>
      <w:r w:rsidR="003F4852" w:rsidRPr="00AA4246">
        <w:rPr>
          <w:rFonts w:ascii="Times New Roman" w:hAnsi="Times New Roman" w:cs="Times New Roman"/>
          <w:i/>
          <w:sz w:val="24"/>
          <w:szCs w:val="24"/>
        </w:rPr>
        <w:t xml:space="preserve">. </w:t>
      </w:r>
      <w:r w:rsidR="003F4852" w:rsidRPr="00AA4246">
        <w:rPr>
          <w:rFonts w:ascii="Times New Roman" w:hAnsi="Times New Roman" w:cs="Times New Roman"/>
          <w:sz w:val="24"/>
          <w:szCs w:val="24"/>
        </w:rPr>
        <w:t>2009;21(6):559-569.</w:t>
      </w:r>
    </w:p>
    <w:p w14:paraId="6A8CDA96" w14:textId="3265B91B" w:rsidR="003F4852" w:rsidRPr="00AA4246" w:rsidRDefault="00D42532" w:rsidP="00627185">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[19]</w:t>
      </w:r>
      <w:r w:rsidR="008146C9" w:rsidRPr="00AA4246">
        <w:rPr>
          <w:rFonts w:ascii="Times New Roman" w:hAnsi="Times New Roman" w:cs="Times New Roman"/>
          <w:sz w:val="24"/>
          <w:szCs w:val="24"/>
        </w:rPr>
        <w:tab/>
        <w:t>National Network for Burn Care</w:t>
      </w:r>
      <w:r w:rsidR="003F4852" w:rsidRPr="00AA4246">
        <w:rPr>
          <w:rFonts w:ascii="Times New Roman" w:hAnsi="Times New Roman" w:cs="Times New Roman"/>
          <w:sz w:val="24"/>
          <w:szCs w:val="24"/>
        </w:rPr>
        <w:t xml:space="preserve">. </w:t>
      </w:r>
      <w:r w:rsidR="003F4852" w:rsidRPr="00AA4246">
        <w:rPr>
          <w:rFonts w:ascii="Times New Roman" w:hAnsi="Times New Roman" w:cs="Times New Roman"/>
          <w:i/>
          <w:sz w:val="24"/>
          <w:szCs w:val="24"/>
        </w:rPr>
        <w:t>National Burn Care Standards</w:t>
      </w:r>
      <w:r w:rsidR="003F4852" w:rsidRPr="00AA4246">
        <w:rPr>
          <w:rFonts w:ascii="Times New Roman" w:hAnsi="Times New Roman" w:cs="Times New Roman"/>
          <w:sz w:val="24"/>
          <w:szCs w:val="24"/>
        </w:rPr>
        <w:t>.</w:t>
      </w:r>
      <w:r w:rsidR="008146C9" w:rsidRPr="00AA4246">
        <w:rPr>
          <w:rFonts w:ascii="Times New Roman" w:hAnsi="Times New Roman" w:cs="Times New Roman"/>
          <w:sz w:val="24"/>
          <w:szCs w:val="24"/>
        </w:rPr>
        <w:t xml:space="preserve"> 2013.</w:t>
      </w:r>
      <w:r w:rsidR="00957120">
        <w:rPr>
          <w:rFonts w:ascii="Times New Roman" w:hAnsi="Times New Roman" w:cs="Times New Roman"/>
          <w:sz w:val="24"/>
          <w:szCs w:val="24"/>
        </w:rPr>
        <w:t xml:space="preserve"> </w:t>
      </w:r>
      <w:r w:rsidR="003F4852" w:rsidRPr="00AA4246">
        <w:rPr>
          <w:rFonts w:ascii="Times New Roman" w:hAnsi="Times New Roman" w:cs="Times New Roman"/>
          <w:sz w:val="24"/>
          <w:szCs w:val="24"/>
        </w:rPr>
        <w:t>http://www.britishburnassociation.org/standards. Accessed April 19, 2105.</w:t>
      </w:r>
    </w:p>
    <w:p w14:paraId="38AA99AA" w14:textId="69221C3A" w:rsidR="003F4852" w:rsidRPr="00AA4246" w:rsidRDefault="00D42532" w:rsidP="00627185">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[20]</w:t>
      </w:r>
      <w:r w:rsidR="003F4852" w:rsidRPr="00AA4246">
        <w:rPr>
          <w:rFonts w:ascii="Times New Roman" w:hAnsi="Times New Roman" w:cs="Times New Roman"/>
          <w:sz w:val="24"/>
          <w:szCs w:val="24"/>
        </w:rPr>
        <w:tab/>
      </w:r>
      <w:r w:rsidR="008146C9" w:rsidRPr="00AA4246">
        <w:rPr>
          <w:rFonts w:ascii="Times New Roman" w:hAnsi="Times New Roman" w:cs="Times New Roman"/>
          <w:sz w:val="24"/>
          <w:szCs w:val="24"/>
        </w:rPr>
        <w:t xml:space="preserve">Committee on Trauma American College of Surgeons. </w:t>
      </w:r>
      <w:r w:rsidR="003F4852" w:rsidRPr="00AA4246">
        <w:rPr>
          <w:rFonts w:ascii="Times New Roman" w:hAnsi="Times New Roman" w:cs="Times New Roman"/>
          <w:i/>
          <w:sz w:val="24"/>
          <w:szCs w:val="24"/>
        </w:rPr>
        <w:t>Guidelines for Trauma Centers Caring for Burn Patients</w:t>
      </w:r>
      <w:r w:rsidR="003F4852" w:rsidRPr="00AA4246">
        <w:rPr>
          <w:rFonts w:ascii="Times New Roman" w:hAnsi="Times New Roman" w:cs="Times New Roman"/>
          <w:sz w:val="24"/>
          <w:szCs w:val="24"/>
        </w:rPr>
        <w:t xml:space="preserve">. In: Rotondo MF, Cribari C, Smith RS, eds. </w:t>
      </w:r>
      <w:r w:rsidR="003F4852" w:rsidRPr="00AA4246">
        <w:rPr>
          <w:rFonts w:ascii="Times New Roman" w:hAnsi="Times New Roman" w:cs="Times New Roman"/>
          <w:i/>
          <w:sz w:val="24"/>
          <w:szCs w:val="24"/>
        </w:rPr>
        <w:t>Resources for Optimal Care of the Injured Patient</w:t>
      </w:r>
      <w:r w:rsidR="003F4852" w:rsidRPr="00AA4246">
        <w:rPr>
          <w:rFonts w:ascii="Times New Roman" w:hAnsi="Times New Roman" w:cs="Times New Roman"/>
          <w:sz w:val="24"/>
          <w:szCs w:val="24"/>
        </w:rPr>
        <w:t>: American College of Surgeons; 2014:100-107.</w:t>
      </w:r>
    </w:p>
    <w:p w14:paraId="3E467E67" w14:textId="24416969" w:rsidR="004B12BF" w:rsidRDefault="00D42532" w:rsidP="00627185">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[21]</w:t>
      </w:r>
      <w:r w:rsidR="003F4852" w:rsidRPr="00AA4246">
        <w:rPr>
          <w:rFonts w:ascii="Times New Roman" w:hAnsi="Times New Roman" w:cs="Times New Roman"/>
          <w:sz w:val="24"/>
          <w:szCs w:val="24"/>
        </w:rPr>
        <w:tab/>
        <w:t>Bakker A, Maerten</w:t>
      </w:r>
      <w:r w:rsidR="00D64EEF">
        <w:rPr>
          <w:rFonts w:ascii="Times New Roman" w:hAnsi="Times New Roman" w:cs="Times New Roman"/>
          <w:sz w:val="24"/>
          <w:szCs w:val="24"/>
        </w:rPr>
        <w:t>s KJP, Van Son MJM, et al</w:t>
      </w:r>
      <w:r w:rsidR="003F4852" w:rsidRPr="00AA4246">
        <w:rPr>
          <w:rFonts w:ascii="Times New Roman" w:hAnsi="Times New Roman" w:cs="Times New Roman"/>
          <w:sz w:val="24"/>
          <w:szCs w:val="24"/>
        </w:rPr>
        <w:t xml:space="preserve">. Psychological consequences of pediatric burns from a child and family perspective: A review of the empirical literature. </w:t>
      </w:r>
      <w:r w:rsidR="008C0B96">
        <w:rPr>
          <w:rFonts w:ascii="Times New Roman" w:hAnsi="Times New Roman" w:cs="Times New Roman"/>
          <w:i/>
          <w:sz w:val="24"/>
          <w:szCs w:val="24"/>
        </w:rPr>
        <w:t>Clin Psychol Rev</w:t>
      </w:r>
      <w:r w:rsidR="003F4852" w:rsidRPr="00AA4246">
        <w:rPr>
          <w:rFonts w:ascii="Times New Roman" w:hAnsi="Times New Roman" w:cs="Times New Roman"/>
          <w:i/>
          <w:sz w:val="24"/>
          <w:szCs w:val="24"/>
        </w:rPr>
        <w:t xml:space="preserve">. </w:t>
      </w:r>
      <w:r w:rsidR="003F4852" w:rsidRPr="00AA4246">
        <w:rPr>
          <w:rFonts w:ascii="Times New Roman" w:hAnsi="Times New Roman" w:cs="Times New Roman"/>
          <w:sz w:val="24"/>
          <w:szCs w:val="24"/>
        </w:rPr>
        <w:t>2013;33(3):361-371.</w:t>
      </w:r>
    </w:p>
    <w:p w14:paraId="606F9E02" w14:textId="6161805D" w:rsidR="00B51889" w:rsidRDefault="00B51889" w:rsidP="00627185">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[22]</w:t>
      </w:r>
      <w:r w:rsidR="005F535A">
        <w:rPr>
          <w:rFonts w:ascii="Times New Roman" w:hAnsi="Times New Roman" w:cs="Times New Roman"/>
          <w:sz w:val="24"/>
          <w:szCs w:val="24"/>
        </w:rPr>
        <w:tab/>
      </w:r>
      <w:r w:rsidR="005F535A" w:rsidRPr="005F535A">
        <w:rPr>
          <w:rFonts w:ascii="Times New Roman" w:hAnsi="Times New Roman" w:cs="Times New Roman"/>
          <w:sz w:val="24"/>
          <w:szCs w:val="24"/>
        </w:rPr>
        <w:t>Lawrence JW. Burn injuries: The social and emotional impact of scarrin</w:t>
      </w:r>
      <w:r w:rsidR="005F535A">
        <w:rPr>
          <w:rFonts w:ascii="Times New Roman" w:hAnsi="Times New Roman" w:cs="Times New Roman"/>
          <w:sz w:val="24"/>
          <w:szCs w:val="24"/>
        </w:rPr>
        <w:t>g. In: Cash TF,  ed</w:t>
      </w:r>
      <w:r w:rsidR="005F535A" w:rsidRPr="005F535A">
        <w:rPr>
          <w:rFonts w:ascii="Times New Roman" w:hAnsi="Times New Roman" w:cs="Times New Roman"/>
          <w:sz w:val="24"/>
          <w:szCs w:val="24"/>
        </w:rPr>
        <w:t xml:space="preserve">. </w:t>
      </w:r>
      <w:r w:rsidR="005F535A" w:rsidRPr="005F535A">
        <w:rPr>
          <w:rFonts w:ascii="Times New Roman" w:hAnsi="Times New Roman" w:cs="Times New Roman"/>
          <w:i/>
          <w:sz w:val="24"/>
          <w:szCs w:val="24"/>
        </w:rPr>
        <w:t>Encyclopedia of body image and human appearance</w:t>
      </w:r>
      <w:r w:rsidR="005F535A" w:rsidRPr="005F535A">
        <w:rPr>
          <w:rFonts w:ascii="Times New Roman" w:hAnsi="Times New Roman" w:cs="Times New Roman"/>
          <w:sz w:val="24"/>
          <w:szCs w:val="24"/>
        </w:rPr>
        <w:t xml:space="preserve"> (Vol 1). San Diego, CA, US: El</w:t>
      </w:r>
      <w:r w:rsidR="00957120">
        <w:rPr>
          <w:rFonts w:ascii="Times New Roman" w:hAnsi="Times New Roman" w:cs="Times New Roman"/>
          <w:sz w:val="24"/>
          <w:szCs w:val="24"/>
        </w:rPr>
        <w:t>sevier Academic Press; 2012:</w:t>
      </w:r>
      <w:r w:rsidR="005F535A" w:rsidRPr="005F535A">
        <w:rPr>
          <w:rFonts w:ascii="Times New Roman" w:hAnsi="Times New Roman" w:cs="Times New Roman"/>
          <w:sz w:val="24"/>
          <w:szCs w:val="24"/>
        </w:rPr>
        <w:t>300-6.</w:t>
      </w:r>
    </w:p>
    <w:p w14:paraId="350DA72B" w14:textId="48B34853" w:rsidR="00B51889" w:rsidRDefault="00B51889" w:rsidP="00627185">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[23]</w:t>
      </w:r>
      <w:r w:rsidR="005F535A">
        <w:rPr>
          <w:rFonts w:ascii="Times New Roman" w:hAnsi="Times New Roman" w:cs="Times New Roman"/>
          <w:sz w:val="24"/>
          <w:szCs w:val="24"/>
        </w:rPr>
        <w:tab/>
      </w:r>
      <w:r w:rsidR="005F535A" w:rsidRPr="005F535A">
        <w:rPr>
          <w:rFonts w:ascii="Times New Roman" w:hAnsi="Times New Roman" w:cs="Times New Roman"/>
          <w:sz w:val="24"/>
          <w:szCs w:val="24"/>
        </w:rPr>
        <w:t>Lawrence JW, Mason ST, Schomer K, Klein MB. Epidemiology and impact of scarring after burn injury:  A systematic review of the literat</w:t>
      </w:r>
      <w:r w:rsidR="00CF5437">
        <w:rPr>
          <w:rFonts w:ascii="Times New Roman" w:hAnsi="Times New Roman" w:cs="Times New Roman"/>
          <w:sz w:val="24"/>
          <w:szCs w:val="24"/>
        </w:rPr>
        <w:t xml:space="preserve">ure . </w:t>
      </w:r>
      <w:r w:rsidR="00CF5437" w:rsidRPr="00D64EEF">
        <w:rPr>
          <w:rFonts w:ascii="Times New Roman" w:hAnsi="Times New Roman" w:cs="Times New Roman"/>
          <w:i/>
          <w:sz w:val="24"/>
          <w:szCs w:val="24"/>
        </w:rPr>
        <w:t>J Burn Care Rehabil</w:t>
      </w:r>
      <w:r w:rsidR="00CF5437" w:rsidRPr="00AA4246">
        <w:rPr>
          <w:rFonts w:ascii="Times New Roman" w:hAnsi="Times New Roman" w:cs="Times New Roman"/>
          <w:i/>
          <w:sz w:val="24"/>
          <w:szCs w:val="24"/>
        </w:rPr>
        <w:t xml:space="preserve">. </w:t>
      </w:r>
      <w:r w:rsidR="00CF5437">
        <w:rPr>
          <w:rFonts w:ascii="Times New Roman" w:hAnsi="Times New Roman" w:cs="Times New Roman"/>
          <w:sz w:val="24"/>
          <w:szCs w:val="24"/>
        </w:rPr>
        <w:t>2012</w:t>
      </w:r>
      <w:r w:rsidR="005F535A" w:rsidRPr="005F535A">
        <w:rPr>
          <w:rFonts w:ascii="Times New Roman" w:hAnsi="Times New Roman" w:cs="Times New Roman"/>
          <w:sz w:val="24"/>
          <w:szCs w:val="24"/>
        </w:rPr>
        <w:t>;33(1):136-46.</w:t>
      </w:r>
    </w:p>
    <w:p w14:paraId="655A412F" w14:textId="4C41E320" w:rsidR="007A7388" w:rsidRDefault="00B51889" w:rsidP="00627185">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r>
      <w:r w:rsidRPr="00B51889">
        <w:rPr>
          <w:rFonts w:ascii="Times New Roman" w:hAnsi="Times New Roman" w:cs="Times New Roman"/>
          <w:sz w:val="24"/>
          <w:szCs w:val="24"/>
        </w:rPr>
        <w:t>Bessell A, Brough V, Clarke A, Harcourt D, Moss TP, Rumsey N.</w:t>
      </w:r>
      <w:r>
        <w:rPr>
          <w:rFonts w:ascii="Times New Roman" w:hAnsi="Times New Roman" w:cs="Times New Roman"/>
          <w:sz w:val="24"/>
          <w:szCs w:val="24"/>
        </w:rPr>
        <w:t xml:space="preserve"> </w:t>
      </w:r>
      <w:r w:rsidRPr="00B51889">
        <w:rPr>
          <w:rFonts w:ascii="Times New Roman" w:hAnsi="Times New Roman" w:cs="Times New Roman"/>
          <w:sz w:val="24"/>
          <w:szCs w:val="24"/>
        </w:rPr>
        <w:t>Evaluation of the effectiveness of Face IT, a computer-based</w:t>
      </w:r>
      <w:r>
        <w:rPr>
          <w:rFonts w:ascii="Times New Roman" w:hAnsi="Times New Roman" w:cs="Times New Roman"/>
          <w:sz w:val="24"/>
          <w:szCs w:val="24"/>
        </w:rPr>
        <w:t xml:space="preserve"> </w:t>
      </w:r>
      <w:r w:rsidRPr="00B51889">
        <w:rPr>
          <w:rFonts w:ascii="Times New Roman" w:hAnsi="Times New Roman" w:cs="Times New Roman"/>
          <w:sz w:val="24"/>
          <w:szCs w:val="24"/>
        </w:rPr>
        <w:t>psychosocial intervention for disfigurement-related distress. Psychol</w:t>
      </w:r>
      <w:r>
        <w:rPr>
          <w:rFonts w:ascii="Times New Roman" w:hAnsi="Times New Roman" w:cs="Times New Roman"/>
          <w:sz w:val="24"/>
          <w:szCs w:val="24"/>
        </w:rPr>
        <w:t xml:space="preserve"> </w:t>
      </w:r>
      <w:r w:rsidRPr="00B51889">
        <w:rPr>
          <w:rFonts w:ascii="Times New Roman" w:hAnsi="Times New Roman" w:cs="Times New Roman"/>
          <w:sz w:val="24"/>
          <w:szCs w:val="24"/>
        </w:rPr>
        <w:t>Health Med. 2012;5:565–577.</w:t>
      </w:r>
    </w:p>
    <w:p w14:paraId="5EE4EE18" w14:textId="77777777" w:rsidR="004F7BDC" w:rsidRDefault="004F7BDC" w:rsidP="004F7BDC">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r w:rsidRPr="00C05A8B">
        <w:rPr>
          <w:rFonts w:ascii="Times New Roman" w:hAnsi="Times New Roman" w:cs="Times New Roman"/>
          <w:sz w:val="24"/>
          <w:szCs w:val="24"/>
        </w:rPr>
        <w:t>Peck MD. Epidemiology of burns throughout the world. Part I: Distribut</w:t>
      </w:r>
      <w:r>
        <w:rPr>
          <w:rFonts w:ascii="Times New Roman" w:hAnsi="Times New Roman" w:cs="Times New Roman"/>
          <w:sz w:val="24"/>
          <w:szCs w:val="24"/>
        </w:rPr>
        <w:t>ion and risk factors. Burns. 2011</w:t>
      </w:r>
      <w:r w:rsidRPr="00C05A8B">
        <w:rPr>
          <w:rFonts w:ascii="Times New Roman" w:hAnsi="Times New Roman" w:cs="Times New Roman"/>
          <w:sz w:val="24"/>
          <w:szCs w:val="24"/>
        </w:rPr>
        <w:t>;37(7):1087-100.</w:t>
      </w:r>
    </w:p>
    <w:p w14:paraId="0F8EF91F" w14:textId="77777777" w:rsidR="004F7BDC" w:rsidRDefault="004F7BDC" w:rsidP="004F7BDC">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r>
      <w:r w:rsidRPr="00C05A8B">
        <w:rPr>
          <w:rFonts w:ascii="Times New Roman" w:hAnsi="Times New Roman" w:cs="Times New Roman"/>
          <w:sz w:val="24"/>
          <w:szCs w:val="24"/>
        </w:rPr>
        <w:t>Peck MD. Epidemiology of burns throughout the World. Part II: Intentional burns in adult</w:t>
      </w:r>
      <w:r>
        <w:rPr>
          <w:rFonts w:ascii="Times New Roman" w:hAnsi="Times New Roman" w:cs="Times New Roman"/>
          <w:sz w:val="24"/>
          <w:szCs w:val="24"/>
        </w:rPr>
        <w:t>s. Burns. 2012</w:t>
      </w:r>
      <w:r w:rsidRPr="00C05A8B">
        <w:rPr>
          <w:rFonts w:ascii="Times New Roman" w:hAnsi="Times New Roman" w:cs="Times New Roman"/>
          <w:sz w:val="24"/>
          <w:szCs w:val="24"/>
        </w:rPr>
        <w:t>;38(5):630-7.</w:t>
      </w:r>
    </w:p>
    <w:p w14:paraId="7AF7CB09" w14:textId="030E5E8B" w:rsidR="004F7BDC" w:rsidRDefault="004F7BDC" w:rsidP="004F7BDC">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r>
      <w:r w:rsidRPr="007A7388">
        <w:rPr>
          <w:rFonts w:ascii="Times New Roman" w:hAnsi="Times New Roman" w:cs="Times New Roman"/>
          <w:sz w:val="24"/>
          <w:szCs w:val="24"/>
        </w:rPr>
        <w:t>Bakker A, Van der Heijden PGM, Van Son MJM, Van Loey NEE. Course of traumatic stress reactions in couples after a burn event to thei</w:t>
      </w:r>
      <w:r>
        <w:rPr>
          <w:rFonts w:ascii="Times New Roman" w:hAnsi="Times New Roman" w:cs="Times New Roman"/>
          <w:sz w:val="24"/>
          <w:szCs w:val="24"/>
        </w:rPr>
        <w:t>r young child. Health Psychol</w:t>
      </w:r>
      <w:r w:rsidRPr="007A7388">
        <w:rPr>
          <w:rFonts w:ascii="Times New Roman" w:hAnsi="Times New Roman" w:cs="Times New Roman"/>
          <w:sz w:val="24"/>
          <w:szCs w:val="24"/>
        </w:rPr>
        <w:t>. 2013;32(10):1076-83.</w:t>
      </w:r>
    </w:p>
    <w:p w14:paraId="0F3521FE" w14:textId="00145175" w:rsidR="004F7BDC" w:rsidRPr="00B51889" w:rsidRDefault="004F7BDC" w:rsidP="004F7BDC">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r>
      <w:r w:rsidRPr="007A7388">
        <w:rPr>
          <w:rFonts w:ascii="Times New Roman" w:hAnsi="Times New Roman" w:cs="Times New Roman"/>
          <w:sz w:val="24"/>
          <w:szCs w:val="24"/>
        </w:rPr>
        <w:t>Redstone L, Shepherd L, Bousfield C, Brooks P. An audit of patients' experiences and opinions concerning mirrors in a UK burns service. Burn</w:t>
      </w:r>
      <w:r>
        <w:rPr>
          <w:rFonts w:ascii="Times New Roman" w:hAnsi="Times New Roman" w:cs="Times New Roman"/>
          <w:sz w:val="24"/>
          <w:szCs w:val="24"/>
        </w:rPr>
        <w:t xml:space="preserve">s. </w:t>
      </w:r>
      <w:r w:rsidRPr="007A7388">
        <w:rPr>
          <w:rFonts w:ascii="Times New Roman" w:hAnsi="Times New Roman" w:cs="Times New Roman"/>
          <w:sz w:val="24"/>
          <w:szCs w:val="24"/>
        </w:rPr>
        <w:t>2011;37(7):1248-54.</w:t>
      </w:r>
    </w:p>
    <w:p w14:paraId="2B791344" w14:textId="77777777" w:rsidR="004F7BDC" w:rsidRPr="00B51889" w:rsidRDefault="004F7BDC" w:rsidP="00627185">
      <w:pPr>
        <w:pStyle w:val="EndNoteBibliography"/>
        <w:spacing w:after="0" w:line="480" w:lineRule="auto"/>
        <w:ind w:left="720" w:hanging="720"/>
        <w:rPr>
          <w:rFonts w:ascii="Times New Roman" w:hAnsi="Times New Roman" w:cs="Times New Roman"/>
          <w:sz w:val="24"/>
          <w:szCs w:val="24"/>
        </w:rPr>
      </w:pPr>
    </w:p>
    <w:p w14:paraId="41AE8D4D" w14:textId="77777777" w:rsidR="00B51889" w:rsidRPr="00AA4246" w:rsidRDefault="00B51889" w:rsidP="00B51889">
      <w:pPr>
        <w:autoSpaceDE w:val="0"/>
        <w:autoSpaceDN w:val="0"/>
        <w:adjustRightInd w:val="0"/>
        <w:spacing w:after="0" w:line="240" w:lineRule="auto"/>
        <w:rPr>
          <w:rFonts w:ascii="Times New Roman" w:hAnsi="Times New Roman" w:cs="Times New Roman"/>
          <w:color w:val="292526"/>
          <w:sz w:val="24"/>
          <w:szCs w:val="24"/>
        </w:rPr>
      </w:pPr>
    </w:p>
    <w:p w14:paraId="395C9C82" w14:textId="77777777" w:rsidR="00B51889" w:rsidRPr="00B51889" w:rsidRDefault="00B51889" w:rsidP="00B51889">
      <w:pPr>
        <w:pStyle w:val="EndNoteBibliography"/>
        <w:spacing w:after="0" w:line="480" w:lineRule="auto"/>
        <w:ind w:left="720" w:hanging="720"/>
        <w:rPr>
          <w:rFonts w:ascii="Times New Roman" w:hAnsi="Times New Roman" w:cs="Times New Roman"/>
          <w:sz w:val="24"/>
          <w:szCs w:val="24"/>
        </w:rPr>
      </w:pPr>
    </w:p>
    <w:p w14:paraId="316C1793"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1AD13A4C"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67B62B8E"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7A416E20" w14:textId="77777777" w:rsidR="007E1702" w:rsidRDefault="007E1702" w:rsidP="005E615A">
      <w:pPr>
        <w:autoSpaceDE w:val="0"/>
        <w:autoSpaceDN w:val="0"/>
        <w:adjustRightInd w:val="0"/>
        <w:spacing w:after="0" w:line="240" w:lineRule="auto"/>
        <w:rPr>
          <w:rFonts w:ascii="Times New Roman" w:hAnsi="Times New Roman" w:cs="Times New Roman"/>
          <w:color w:val="292526"/>
          <w:sz w:val="24"/>
          <w:szCs w:val="24"/>
        </w:rPr>
      </w:pPr>
    </w:p>
    <w:p w14:paraId="3B2AA8F4" w14:textId="77777777" w:rsidR="007E1702" w:rsidRDefault="007E1702" w:rsidP="005E615A">
      <w:pPr>
        <w:autoSpaceDE w:val="0"/>
        <w:autoSpaceDN w:val="0"/>
        <w:adjustRightInd w:val="0"/>
        <w:spacing w:after="0" w:line="240" w:lineRule="auto"/>
        <w:rPr>
          <w:rFonts w:ascii="Times New Roman" w:hAnsi="Times New Roman" w:cs="Times New Roman"/>
          <w:color w:val="292526"/>
          <w:sz w:val="24"/>
          <w:szCs w:val="24"/>
        </w:rPr>
      </w:pPr>
    </w:p>
    <w:p w14:paraId="0245F0E3"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roofErr w:type="gramStart"/>
      <w:r w:rsidRPr="00AA4246">
        <w:rPr>
          <w:rFonts w:ascii="Times New Roman" w:hAnsi="Times New Roman" w:cs="Times New Roman"/>
          <w:color w:val="292526"/>
          <w:sz w:val="24"/>
          <w:szCs w:val="24"/>
        </w:rPr>
        <w:lastRenderedPageBreak/>
        <w:t>Table 1.</w:t>
      </w:r>
      <w:proofErr w:type="gramEnd"/>
      <w:r w:rsidRPr="00AA4246">
        <w:rPr>
          <w:rFonts w:ascii="Times New Roman" w:hAnsi="Times New Roman" w:cs="Times New Roman"/>
          <w:color w:val="292526"/>
          <w:sz w:val="24"/>
          <w:szCs w:val="24"/>
        </w:rPr>
        <w:t xml:space="preserve"> </w:t>
      </w:r>
    </w:p>
    <w:p w14:paraId="5036E8C4"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658C78CD" w14:textId="007F19FF" w:rsidR="004B12BF" w:rsidRPr="00AA4246" w:rsidRDefault="00E45CA2" w:rsidP="005E615A">
      <w:pPr>
        <w:autoSpaceDE w:val="0"/>
        <w:autoSpaceDN w:val="0"/>
        <w:adjustRightInd w:val="0"/>
        <w:spacing w:after="0" w:line="240" w:lineRule="auto"/>
        <w:rPr>
          <w:rFonts w:ascii="Times New Roman" w:hAnsi="Times New Roman" w:cs="Times New Roman"/>
          <w:color w:val="292526"/>
          <w:sz w:val="24"/>
          <w:szCs w:val="24"/>
        </w:rPr>
      </w:pPr>
      <w:r>
        <w:rPr>
          <w:rFonts w:ascii="Times New Roman" w:hAnsi="Times New Roman" w:cs="Times New Roman"/>
          <w:color w:val="292526"/>
          <w:sz w:val="24"/>
          <w:szCs w:val="24"/>
        </w:rPr>
        <w:t>Participants’ ratings of the f</w:t>
      </w:r>
      <w:r w:rsidR="004B12BF" w:rsidRPr="00AA4246">
        <w:rPr>
          <w:rFonts w:ascii="Times New Roman" w:hAnsi="Times New Roman" w:cs="Times New Roman"/>
          <w:color w:val="292526"/>
          <w:sz w:val="24"/>
          <w:szCs w:val="24"/>
        </w:rPr>
        <w:t>re</w:t>
      </w:r>
      <w:r>
        <w:rPr>
          <w:rFonts w:ascii="Times New Roman" w:hAnsi="Times New Roman" w:cs="Times New Roman"/>
          <w:color w:val="292526"/>
          <w:sz w:val="24"/>
          <w:szCs w:val="24"/>
        </w:rPr>
        <w:t>quency of social and psychological problems associated with b</w:t>
      </w:r>
      <w:r w:rsidR="004B12BF" w:rsidRPr="00AA4246">
        <w:rPr>
          <w:rFonts w:ascii="Times New Roman" w:hAnsi="Times New Roman" w:cs="Times New Roman"/>
          <w:color w:val="292526"/>
          <w:sz w:val="24"/>
          <w:szCs w:val="24"/>
        </w:rPr>
        <w:t xml:space="preserve">urns </w:t>
      </w:r>
      <w:r w:rsidR="00840D63">
        <w:rPr>
          <w:rFonts w:ascii="Times New Roman" w:hAnsi="Times New Roman" w:cs="Times New Roman"/>
          <w:color w:val="292526"/>
          <w:sz w:val="24"/>
          <w:szCs w:val="24"/>
        </w:rPr>
        <w:t xml:space="preserve">on </w:t>
      </w:r>
      <w:r>
        <w:rPr>
          <w:rFonts w:ascii="Times New Roman" w:hAnsi="Times New Roman" w:cs="Times New Roman"/>
          <w:color w:val="292526"/>
          <w:sz w:val="24"/>
          <w:szCs w:val="24"/>
        </w:rPr>
        <w:t>5-point s</w:t>
      </w:r>
      <w:r w:rsidR="00924B50">
        <w:rPr>
          <w:rFonts w:ascii="Times New Roman" w:hAnsi="Times New Roman" w:cs="Times New Roman"/>
          <w:color w:val="292526"/>
          <w:sz w:val="24"/>
          <w:szCs w:val="24"/>
        </w:rPr>
        <w:t>cale</w:t>
      </w:r>
      <w:r w:rsidR="00840D63">
        <w:rPr>
          <w:rFonts w:ascii="Times New Roman" w:hAnsi="Times New Roman" w:cs="Times New Roman"/>
          <w:color w:val="292526"/>
          <w:sz w:val="24"/>
          <w:szCs w:val="24"/>
        </w:rPr>
        <w:t>s</w:t>
      </w:r>
    </w:p>
    <w:p w14:paraId="590339E5"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036"/>
        <w:gridCol w:w="3192"/>
      </w:tblGrid>
      <w:tr w:rsidR="004B12BF" w:rsidRPr="00AA4246" w14:paraId="66A1E6A1" w14:textId="77777777" w:rsidTr="005E615A">
        <w:tc>
          <w:tcPr>
            <w:tcW w:w="3348" w:type="dxa"/>
            <w:tcBorders>
              <w:top w:val="single" w:sz="4" w:space="0" w:color="auto"/>
              <w:bottom w:val="single" w:sz="4" w:space="0" w:color="auto"/>
            </w:tcBorders>
          </w:tcPr>
          <w:p w14:paraId="6BD0F5D5" w14:textId="77777777" w:rsidR="004B12BF" w:rsidRPr="00AA4246" w:rsidRDefault="004B12BF" w:rsidP="005E615A">
            <w:pPr>
              <w:rPr>
                <w:rFonts w:ascii="Times New Roman" w:hAnsi="Times New Roman" w:cs="Times New Roman"/>
                <w:sz w:val="24"/>
                <w:szCs w:val="24"/>
              </w:rPr>
            </w:pPr>
          </w:p>
        </w:tc>
        <w:tc>
          <w:tcPr>
            <w:tcW w:w="3036" w:type="dxa"/>
            <w:tcBorders>
              <w:top w:val="single" w:sz="4" w:space="0" w:color="auto"/>
              <w:bottom w:val="single" w:sz="4" w:space="0" w:color="auto"/>
            </w:tcBorders>
          </w:tcPr>
          <w:p w14:paraId="4A73DEF2" w14:textId="77777777" w:rsidR="004B12BF" w:rsidRPr="00AA4246" w:rsidRDefault="004B12BF" w:rsidP="005E615A">
            <w:pPr>
              <w:rPr>
                <w:rFonts w:ascii="Times New Roman" w:hAnsi="Times New Roman" w:cs="Times New Roman"/>
                <w:sz w:val="24"/>
                <w:szCs w:val="24"/>
              </w:rPr>
            </w:pPr>
            <w:r w:rsidRPr="00AA4246">
              <w:rPr>
                <w:rFonts w:ascii="Times New Roman" w:hAnsi="Times New Roman" w:cs="Times New Roman"/>
                <w:sz w:val="24"/>
                <w:szCs w:val="24"/>
              </w:rPr>
              <w:t>UK</w:t>
            </w:r>
          </w:p>
        </w:tc>
        <w:tc>
          <w:tcPr>
            <w:tcW w:w="3192" w:type="dxa"/>
            <w:tcBorders>
              <w:top w:val="single" w:sz="4" w:space="0" w:color="auto"/>
              <w:bottom w:val="single" w:sz="4" w:space="0" w:color="auto"/>
            </w:tcBorders>
          </w:tcPr>
          <w:p w14:paraId="5A3CB969" w14:textId="77777777" w:rsidR="004B12BF" w:rsidRPr="00AA4246" w:rsidRDefault="004B12BF" w:rsidP="005E615A">
            <w:pPr>
              <w:rPr>
                <w:rFonts w:ascii="Times New Roman" w:hAnsi="Times New Roman" w:cs="Times New Roman"/>
                <w:sz w:val="24"/>
                <w:szCs w:val="24"/>
              </w:rPr>
            </w:pPr>
            <w:r w:rsidRPr="00AA4246">
              <w:rPr>
                <w:rFonts w:ascii="Times New Roman" w:hAnsi="Times New Roman" w:cs="Times New Roman"/>
                <w:sz w:val="24"/>
                <w:szCs w:val="24"/>
              </w:rPr>
              <w:t>US</w:t>
            </w:r>
          </w:p>
        </w:tc>
      </w:tr>
      <w:tr w:rsidR="004B12BF" w:rsidRPr="00AA4246" w14:paraId="0E729956" w14:textId="77777777" w:rsidTr="005E615A">
        <w:tc>
          <w:tcPr>
            <w:tcW w:w="3348" w:type="dxa"/>
            <w:tcBorders>
              <w:top w:val="single" w:sz="4" w:space="0" w:color="auto"/>
            </w:tcBorders>
          </w:tcPr>
          <w:p w14:paraId="6C19A77F" w14:textId="77777777" w:rsidR="004B12BF" w:rsidRPr="00AA4246" w:rsidRDefault="004B12BF" w:rsidP="005E615A">
            <w:pPr>
              <w:rPr>
                <w:rFonts w:ascii="Times New Roman" w:hAnsi="Times New Roman" w:cs="Times New Roman"/>
                <w:sz w:val="24"/>
                <w:szCs w:val="24"/>
              </w:rPr>
            </w:pPr>
            <w:r w:rsidRPr="00AA4246">
              <w:rPr>
                <w:rFonts w:ascii="Times New Roman" w:hAnsi="Times New Roman" w:cs="Times New Roman"/>
                <w:sz w:val="24"/>
                <w:szCs w:val="24"/>
              </w:rPr>
              <w:t>Family conflict</w:t>
            </w:r>
          </w:p>
        </w:tc>
        <w:tc>
          <w:tcPr>
            <w:tcW w:w="3036" w:type="dxa"/>
            <w:tcBorders>
              <w:top w:val="single" w:sz="4" w:space="0" w:color="auto"/>
            </w:tcBorders>
          </w:tcPr>
          <w:p w14:paraId="2F3B9A64" w14:textId="77777777" w:rsidR="004B12BF" w:rsidRPr="00AA4246" w:rsidRDefault="004B12BF" w:rsidP="005E615A">
            <w:pPr>
              <w:rPr>
                <w:rFonts w:ascii="Times New Roman" w:hAnsi="Times New Roman" w:cs="Times New Roman"/>
                <w:sz w:val="24"/>
                <w:szCs w:val="24"/>
              </w:rPr>
            </w:pPr>
            <w:r w:rsidRPr="00AA4246">
              <w:rPr>
                <w:rFonts w:ascii="Times New Roman" w:hAnsi="Times New Roman" w:cs="Times New Roman"/>
                <w:sz w:val="24"/>
                <w:szCs w:val="24"/>
              </w:rPr>
              <w:t>3.6 (SD = .88)</w:t>
            </w:r>
          </w:p>
        </w:tc>
        <w:tc>
          <w:tcPr>
            <w:tcW w:w="3192" w:type="dxa"/>
            <w:tcBorders>
              <w:top w:val="single" w:sz="4" w:space="0" w:color="auto"/>
            </w:tcBorders>
          </w:tcPr>
          <w:p w14:paraId="1C9EAD7F" w14:textId="77777777" w:rsidR="004B12BF" w:rsidRPr="00AA4246" w:rsidRDefault="004B12BF" w:rsidP="005E615A">
            <w:pPr>
              <w:rPr>
                <w:rFonts w:ascii="Times New Roman" w:hAnsi="Times New Roman" w:cs="Times New Roman"/>
                <w:sz w:val="24"/>
                <w:szCs w:val="24"/>
              </w:rPr>
            </w:pPr>
            <w:r w:rsidRPr="00AA4246">
              <w:rPr>
                <w:rFonts w:ascii="Times New Roman" w:hAnsi="Times New Roman" w:cs="Times New Roman"/>
                <w:sz w:val="24"/>
                <w:szCs w:val="24"/>
              </w:rPr>
              <w:t>3.8 (SD = .80)</w:t>
            </w:r>
          </w:p>
        </w:tc>
      </w:tr>
      <w:tr w:rsidR="004B12BF" w:rsidRPr="00AA4246" w14:paraId="415FCE1F" w14:textId="77777777" w:rsidTr="005E615A">
        <w:tc>
          <w:tcPr>
            <w:tcW w:w="3348" w:type="dxa"/>
          </w:tcPr>
          <w:p w14:paraId="5D71348F" w14:textId="77777777" w:rsidR="004B12BF" w:rsidRPr="00AA4246" w:rsidRDefault="004B12BF" w:rsidP="005E615A">
            <w:pPr>
              <w:rPr>
                <w:rFonts w:ascii="Times New Roman" w:hAnsi="Times New Roman" w:cs="Times New Roman"/>
                <w:sz w:val="24"/>
                <w:szCs w:val="24"/>
              </w:rPr>
            </w:pPr>
            <w:r w:rsidRPr="00AA4246">
              <w:rPr>
                <w:rFonts w:ascii="Times New Roman" w:hAnsi="Times New Roman" w:cs="Times New Roman"/>
                <w:sz w:val="24"/>
                <w:szCs w:val="24"/>
              </w:rPr>
              <w:t>Homelessness</w:t>
            </w:r>
          </w:p>
        </w:tc>
        <w:tc>
          <w:tcPr>
            <w:tcW w:w="3036" w:type="dxa"/>
          </w:tcPr>
          <w:p w14:paraId="5AFA3441" w14:textId="77777777" w:rsidR="004B12BF" w:rsidRPr="00AA4246" w:rsidRDefault="004B12BF" w:rsidP="005E615A">
            <w:pPr>
              <w:rPr>
                <w:rFonts w:ascii="Times New Roman" w:hAnsi="Times New Roman" w:cs="Times New Roman"/>
                <w:sz w:val="24"/>
                <w:szCs w:val="24"/>
              </w:rPr>
            </w:pPr>
            <w:r w:rsidRPr="00AA4246">
              <w:rPr>
                <w:rFonts w:ascii="Times New Roman" w:hAnsi="Times New Roman" w:cs="Times New Roman"/>
                <w:sz w:val="24"/>
                <w:szCs w:val="24"/>
              </w:rPr>
              <w:t>2.8 (SD = 1.0)</w:t>
            </w:r>
          </w:p>
        </w:tc>
        <w:tc>
          <w:tcPr>
            <w:tcW w:w="3192" w:type="dxa"/>
          </w:tcPr>
          <w:p w14:paraId="4BB38771" w14:textId="77777777" w:rsidR="004B12BF" w:rsidRPr="00AA4246" w:rsidRDefault="004B12BF" w:rsidP="005E615A">
            <w:pPr>
              <w:rPr>
                <w:rFonts w:ascii="Times New Roman" w:hAnsi="Times New Roman" w:cs="Times New Roman"/>
                <w:sz w:val="24"/>
                <w:szCs w:val="24"/>
              </w:rPr>
            </w:pPr>
            <w:r w:rsidRPr="00AA4246">
              <w:rPr>
                <w:rFonts w:ascii="Times New Roman" w:hAnsi="Times New Roman" w:cs="Times New Roman"/>
                <w:sz w:val="24"/>
                <w:szCs w:val="24"/>
              </w:rPr>
              <w:t>3.1 (SD = .80)</w:t>
            </w:r>
          </w:p>
        </w:tc>
      </w:tr>
      <w:tr w:rsidR="004B12BF" w:rsidRPr="00AA4246" w14:paraId="5DF0406D" w14:textId="77777777" w:rsidTr="005E615A">
        <w:tc>
          <w:tcPr>
            <w:tcW w:w="3348" w:type="dxa"/>
          </w:tcPr>
          <w:p w14:paraId="13734D76" w14:textId="77777777" w:rsidR="004B12BF" w:rsidRPr="00AA4246" w:rsidRDefault="004B12BF" w:rsidP="005E615A">
            <w:pPr>
              <w:rPr>
                <w:rFonts w:ascii="Times New Roman" w:hAnsi="Times New Roman" w:cs="Times New Roman"/>
                <w:sz w:val="24"/>
                <w:szCs w:val="24"/>
              </w:rPr>
            </w:pPr>
            <w:r w:rsidRPr="00AA4246">
              <w:rPr>
                <w:rFonts w:ascii="Times New Roman" w:hAnsi="Times New Roman" w:cs="Times New Roman"/>
                <w:sz w:val="24"/>
                <w:szCs w:val="24"/>
              </w:rPr>
              <w:t>Unemployment</w:t>
            </w:r>
          </w:p>
        </w:tc>
        <w:tc>
          <w:tcPr>
            <w:tcW w:w="3036" w:type="dxa"/>
          </w:tcPr>
          <w:p w14:paraId="496F654F" w14:textId="77777777" w:rsidR="004B12BF" w:rsidRPr="00AA4246" w:rsidRDefault="004B12BF" w:rsidP="005E615A">
            <w:pPr>
              <w:rPr>
                <w:rFonts w:ascii="Times New Roman" w:hAnsi="Times New Roman" w:cs="Times New Roman"/>
                <w:sz w:val="24"/>
                <w:szCs w:val="24"/>
              </w:rPr>
            </w:pPr>
            <w:r w:rsidRPr="00AA4246">
              <w:rPr>
                <w:rFonts w:ascii="Times New Roman" w:hAnsi="Times New Roman" w:cs="Times New Roman"/>
                <w:sz w:val="24"/>
                <w:szCs w:val="24"/>
              </w:rPr>
              <w:t>3.7 (SD = .88)</w:t>
            </w:r>
          </w:p>
        </w:tc>
        <w:tc>
          <w:tcPr>
            <w:tcW w:w="3192" w:type="dxa"/>
          </w:tcPr>
          <w:p w14:paraId="518E5F71" w14:textId="77777777" w:rsidR="004B12BF" w:rsidRPr="00AA4246" w:rsidRDefault="004B12BF" w:rsidP="005E615A">
            <w:pPr>
              <w:rPr>
                <w:rFonts w:ascii="Times New Roman" w:hAnsi="Times New Roman" w:cs="Times New Roman"/>
                <w:sz w:val="24"/>
                <w:szCs w:val="24"/>
              </w:rPr>
            </w:pPr>
            <w:r w:rsidRPr="00AA4246">
              <w:rPr>
                <w:rFonts w:ascii="Times New Roman" w:hAnsi="Times New Roman" w:cs="Times New Roman"/>
                <w:sz w:val="24"/>
                <w:szCs w:val="24"/>
              </w:rPr>
              <w:t>3.8 (SD = .87)</w:t>
            </w:r>
          </w:p>
        </w:tc>
      </w:tr>
      <w:tr w:rsidR="004B12BF" w:rsidRPr="00AA4246" w14:paraId="2400D9E2" w14:textId="77777777" w:rsidTr="005E615A">
        <w:tc>
          <w:tcPr>
            <w:tcW w:w="3348" w:type="dxa"/>
          </w:tcPr>
          <w:p w14:paraId="64E46F49" w14:textId="364688F2" w:rsidR="004B12BF" w:rsidRPr="00AA4246" w:rsidRDefault="00D34C54" w:rsidP="005E615A">
            <w:pPr>
              <w:rPr>
                <w:rFonts w:ascii="Times New Roman" w:hAnsi="Times New Roman" w:cs="Times New Roman"/>
                <w:sz w:val="24"/>
                <w:szCs w:val="24"/>
              </w:rPr>
            </w:pPr>
            <w:r>
              <w:rPr>
                <w:rFonts w:ascii="Times New Roman" w:hAnsi="Times New Roman" w:cs="Times New Roman"/>
                <w:sz w:val="24"/>
                <w:szCs w:val="24"/>
              </w:rPr>
              <w:t>Financial problems due to medical b</w:t>
            </w:r>
            <w:r w:rsidR="004B12BF" w:rsidRPr="00AA4246">
              <w:rPr>
                <w:rFonts w:ascii="Times New Roman" w:hAnsi="Times New Roman" w:cs="Times New Roman"/>
                <w:sz w:val="24"/>
                <w:szCs w:val="24"/>
              </w:rPr>
              <w:t>ills</w:t>
            </w:r>
          </w:p>
        </w:tc>
        <w:tc>
          <w:tcPr>
            <w:tcW w:w="3036" w:type="dxa"/>
          </w:tcPr>
          <w:p w14:paraId="2B78E808" w14:textId="77777777" w:rsidR="004B12BF" w:rsidRPr="00AA4246" w:rsidRDefault="004B12BF" w:rsidP="005E615A">
            <w:pPr>
              <w:rPr>
                <w:rFonts w:ascii="Times New Roman" w:hAnsi="Times New Roman" w:cs="Times New Roman"/>
                <w:sz w:val="24"/>
                <w:szCs w:val="24"/>
              </w:rPr>
            </w:pPr>
            <w:r w:rsidRPr="00AA4246">
              <w:rPr>
                <w:rFonts w:ascii="Times New Roman" w:hAnsi="Times New Roman" w:cs="Times New Roman"/>
                <w:sz w:val="24"/>
                <w:szCs w:val="24"/>
              </w:rPr>
              <w:t>0**</w:t>
            </w:r>
          </w:p>
        </w:tc>
        <w:tc>
          <w:tcPr>
            <w:tcW w:w="3192" w:type="dxa"/>
          </w:tcPr>
          <w:p w14:paraId="0067AA67" w14:textId="77777777" w:rsidR="004B12BF" w:rsidRPr="00AA4246" w:rsidRDefault="004B12BF" w:rsidP="005E615A">
            <w:pPr>
              <w:rPr>
                <w:rFonts w:ascii="Times New Roman" w:hAnsi="Times New Roman" w:cs="Times New Roman"/>
                <w:sz w:val="24"/>
                <w:szCs w:val="24"/>
              </w:rPr>
            </w:pPr>
            <w:r w:rsidRPr="00AA4246">
              <w:rPr>
                <w:rFonts w:ascii="Times New Roman" w:hAnsi="Times New Roman" w:cs="Times New Roman"/>
                <w:sz w:val="24"/>
                <w:szCs w:val="24"/>
              </w:rPr>
              <w:t>3.7 (SD = 1.0)</w:t>
            </w:r>
          </w:p>
        </w:tc>
      </w:tr>
      <w:tr w:rsidR="004B12BF" w:rsidRPr="00AA4246" w14:paraId="4EBB106B" w14:textId="77777777" w:rsidTr="005E615A">
        <w:tc>
          <w:tcPr>
            <w:tcW w:w="3348" w:type="dxa"/>
          </w:tcPr>
          <w:p w14:paraId="4FB369E0" w14:textId="77777777" w:rsidR="004B12BF" w:rsidRPr="00AA4246" w:rsidRDefault="004B12BF" w:rsidP="005E615A">
            <w:pPr>
              <w:rPr>
                <w:rFonts w:ascii="Times New Roman" w:hAnsi="Times New Roman" w:cs="Times New Roman"/>
                <w:sz w:val="24"/>
                <w:szCs w:val="24"/>
              </w:rPr>
            </w:pPr>
            <w:r w:rsidRPr="00AA4246">
              <w:rPr>
                <w:rFonts w:ascii="Times New Roman" w:hAnsi="Times New Roman" w:cs="Times New Roman"/>
                <w:sz w:val="24"/>
                <w:szCs w:val="24"/>
              </w:rPr>
              <w:t>Food insecurity</w:t>
            </w:r>
          </w:p>
        </w:tc>
        <w:tc>
          <w:tcPr>
            <w:tcW w:w="3036" w:type="dxa"/>
          </w:tcPr>
          <w:p w14:paraId="30F19622" w14:textId="77777777" w:rsidR="004B12BF" w:rsidRPr="00AA4246" w:rsidRDefault="004B12BF" w:rsidP="005E615A">
            <w:pPr>
              <w:rPr>
                <w:rFonts w:ascii="Times New Roman" w:hAnsi="Times New Roman" w:cs="Times New Roman"/>
                <w:sz w:val="24"/>
                <w:szCs w:val="24"/>
              </w:rPr>
            </w:pPr>
            <w:r w:rsidRPr="00AA4246">
              <w:rPr>
                <w:rFonts w:ascii="Times New Roman" w:hAnsi="Times New Roman" w:cs="Times New Roman"/>
                <w:sz w:val="24"/>
                <w:szCs w:val="24"/>
              </w:rPr>
              <w:t>2.6 (SD = .97)</w:t>
            </w:r>
          </w:p>
        </w:tc>
        <w:tc>
          <w:tcPr>
            <w:tcW w:w="3192" w:type="dxa"/>
          </w:tcPr>
          <w:p w14:paraId="3F197570" w14:textId="77777777" w:rsidR="004B12BF" w:rsidRPr="00AA4246" w:rsidRDefault="004B12BF" w:rsidP="005E615A">
            <w:pPr>
              <w:rPr>
                <w:rFonts w:ascii="Times New Roman" w:hAnsi="Times New Roman" w:cs="Times New Roman"/>
                <w:sz w:val="24"/>
                <w:szCs w:val="24"/>
              </w:rPr>
            </w:pPr>
            <w:r w:rsidRPr="00AA4246">
              <w:rPr>
                <w:rFonts w:ascii="Times New Roman" w:hAnsi="Times New Roman" w:cs="Times New Roman"/>
                <w:sz w:val="24"/>
                <w:szCs w:val="24"/>
              </w:rPr>
              <w:t>2.7 (SD = .98)</w:t>
            </w:r>
          </w:p>
        </w:tc>
      </w:tr>
      <w:tr w:rsidR="004B12BF" w:rsidRPr="00AA4246" w14:paraId="7496D98F" w14:textId="77777777" w:rsidTr="005E615A">
        <w:tc>
          <w:tcPr>
            <w:tcW w:w="3348" w:type="dxa"/>
          </w:tcPr>
          <w:p w14:paraId="7971C4B1" w14:textId="77777777" w:rsidR="004B12BF" w:rsidRPr="00AA4246" w:rsidRDefault="004B12BF" w:rsidP="005E615A">
            <w:pPr>
              <w:rPr>
                <w:rFonts w:ascii="Times New Roman" w:hAnsi="Times New Roman" w:cs="Times New Roman"/>
                <w:sz w:val="24"/>
                <w:szCs w:val="24"/>
              </w:rPr>
            </w:pPr>
            <w:r w:rsidRPr="00AA4246">
              <w:rPr>
                <w:rFonts w:ascii="Times New Roman" w:hAnsi="Times New Roman" w:cs="Times New Roman"/>
                <w:sz w:val="24"/>
                <w:szCs w:val="24"/>
              </w:rPr>
              <w:t>Itching</w:t>
            </w:r>
          </w:p>
        </w:tc>
        <w:tc>
          <w:tcPr>
            <w:tcW w:w="3036" w:type="dxa"/>
          </w:tcPr>
          <w:p w14:paraId="1C93A2C1" w14:textId="77777777" w:rsidR="004B12BF" w:rsidRPr="00AA4246" w:rsidRDefault="004B12BF" w:rsidP="005E615A">
            <w:pPr>
              <w:rPr>
                <w:rFonts w:ascii="Times New Roman" w:hAnsi="Times New Roman" w:cs="Times New Roman"/>
                <w:sz w:val="24"/>
                <w:szCs w:val="24"/>
              </w:rPr>
            </w:pPr>
            <w:r w:rsidRPr="00AA4246">
              <w:rPr>
                <w:rFonts w:ascii="Times New Roman" w:hAnsi="Times New Roman" w:cs="Times New Roman"/>
                <w:sz w:val="24"/>
                <w:szCs w:val="24"/>
              </w:rPr>
              <w:t>4.3 (SD = .87)</w:t>
            </w:r>
          </w:p>
        </w:tc>
        <w:tc>
          <w:tcPr>
            <w:tcW w:w="3192" w:type="dxa"/>
          </w:tcPr>
          <w:p w14:paraId="66D781AE" w14:textId="77777777" w:rsidR="004B12BF" w:rsidRPr="00AA4246" w:rsidRDefault="004B12BF" w:rsidP="005E615A">
            <w:pPr>
              <w:rPr>
                <w:rFonts w:ascii="Times New Roman" w:hAnsi="Times New Roman" w:cs="Times New Roman"/>
                <w:sz w:val="24"/>
                <w:szCs w:val="24"/>
              </w:rPr>
            </w:pPr>
            <w:r w:rsidRPr="00AA4246">
              <w:rPr>
                <w:rFonts w:ascii="Times New Roman" w:hAnsi="Times New Roman" w:cs="Times New Roman"/>
                <w:sz w:val="24"/>
                <w:szCs w:val="24"/>
              </w:rPr>
              <w:t>4.6 (SD = .65)</w:t>
            </w:r>
          </w:p>
        </w:tc>
      </w:tr>
      <w:tr w:rsidR="004B12BF" w:rsidRPr="00AA4246" w14:paraId="452F0D95" w14:textId="77777777" w:rsidTr="005E615A">
        <w:tc>
          <w:tcPr>
            <w:tcW w:w="3348" w:type="dxa"/>
          </w:tcPr>
          <w:p w14:paraId="5A252B9F" w14:textId="3C051701" w:rsidR="004B12BF" w:rsidRPr="00AA4246" w:rsidRDefault="004B12BF" w:rsidP="005E615A">
            <w:pPr>
              <w:rPr>
                <w:rFonts w:ascii="Times New Roman" w:hAnsi="Times New Roman" w:cs="Times New Roman"/>
                <w:sz w:val="24"/>
                <w:szCs w:val="24"/>
              </w:rPr>
            </w:pPr>
            <w:r w:rsidRPr="00AA4246">
              <w:rPr>
                <w:rFonts w:ascii="Times New Roman" w:hAnsi="Times New Roman" w:cs="Times New Roman"/>
                <w:sz w:val="24"/>
                <w:szCs w:val="24"/>
              </w:rPr>
              <w:t>Gr</w:t>
            </w:r>
            <w:r w:rsidR="00BF6450">
              <w:rPr>
                <w:rFonts w:ascii="Times New Roman" w:hAnsi="Times New Roman" w:cs="Times New Roman"/>
                <w:sz w:val="24"/>
                <w:szCs w:val="24"/>
              </w:rPr>
              <w:t>ie</w:t>
            </w:r>
            <w:r w:rsidRPr="00AA4246">
              <w:rPr>
                <w:rFonts w:ascii="Times New Roman" w:hAnsi="Times New Roman" w:cs="Times New Roman"/>
                <w:sz w:val="24"/>
                <w:szCs w:val="24"/>
              </w:rPr>
              <w:t xml:space="preserve">f </w:t>
            </w:r>
          </w:p>
        </w:tc>
        <w:tc>
          <w:tcPr>
            <w:tcW w:w="3036" w:type="dxa"/>
          </w:tcPr>
          <w:p w14:paraId="5F076986" w14:textId="77777777" w:rsidR="004B12BF" w:rsidRPr="00AA4246" w:rsidRDefault="004B12BF" w:rsidP="005E615A">
            <w:pPr>
              <w:rPr>
                <w:rFonts w:ascii="Times New Roman" w:hAnsi="Times New Roman" w:cs="Times New Roman"/>
                <w:sz w:val="24"/>
                <w:szCs w:val="24"/>
              </w:rPr>
            </w:pPr>
            <w:r w:rsidRPr="00AA4246">
              <w:rPr>
                <w:rFonts w:ascii="Times New Roman" w:hAnsi="Times New Roman" w:cs="Times New Roman"/>
                <w:sz w:val="24"/>
                <w:szCs w:val="24"/>
              </w:rPr>
              <w:t>3.4 (SD = .87)</w:t>
            </w:r>
          </w:p>
        </w:tc>
        <w:tc>
          <w:tcPr>
            <w:tcW w:w="3192" w:type="dxa"/>
          </w:tcPr>
          <w:p w14:paraId="3A680FB3" w14:textId="77777777" w:rsidR="004B12BF" w:rsidRPr="00AA4246" w:rsidRDefault="004B12BF" w:rsidP="005E615A">
            <w:pPr>
              <w:rPr>
                <w:rFonts w:ascii="Times New Roman" w:hAnsi="Times New Roman" w:cs="Times New Roman"/>
                <w:sz w:val="24"/>
                <w:szCs w:val="24"/>
              </w:rPr>
            </w:pPr>
            <w:r w:rsidRPr="00AA4246">
              <w:rPr>
                <w:rFonts w:ascii="Times New Roman" w:hAnsi="Times New Roman" w:cs="Times New Roman"/>
                <w:sz w:val="24"/>
                <w:szCs w:val="24"/>
              </w:rPr>
              <w:t>3.8 (SD = .87)</w:t>
            </w:r>
          </w:p>
        </w:tc>
      </w:tr>
      <w:tr w:rsidR="004B12BF" w:rsidRPr="00AA4246" w14:paraId="7B125EE7" w14:textId="77777777" w:rsidTr="005E615A">
        <w:tc>
          <w:tcPr>
            <w:tcW w:w="3348" w:type="dxa"/>
          </w:tcPr>
          <w:p w14:paraId="3928F8E0" w14:textId="0070DD83" w:rsidR="004B12BF" w:rsidRPr="00AA4246" w:rsidRDefault="00D34C54" w:rsidP="005E615A">
            <w:pPr>
              <w:rPr>
                <w:rFonts w:ascii="Times New Roman" w:hAnsi="Times New Roman" w:cs="Times New Roman"/>
                <w:sz w:val="24"/>
                <w:szCs w:val="24"/>
              </w:rPr>
            </w:pPr>
            <w:r>
              <w:rPr>
                <w:rFonts w:ascii="Times New Roman" w:hAnsi="Times New Roman" w:cs="Times New Roman"/>
                <w:sz w:val="24"/>
                <w:szCs w:val="24"/>
              </w:rPr>
              <w:t>Teasing or b</w:t>
            </w:r>
            <w:r w:rsidR="004B12BF" w:rsidRPr="00AA4246">
              <w:rPr>
                <w:rFonts w:ascii="Times New Roman" w:hAnsi="Times New Roman" w:cs="Times New Roman"/>
                <w:sz w:val="24"/>
                <w:szCs w:val="24"/>
              </w:rPr>
              <w:t>ulling</w:t>
            </w:r>
          </w:p>
        </w:tc>
        <w:tc>
          <w:tcPr>
            <w:tcW w:w="3036" w:type="dxa"/>
          </w:tcPr>
          <w:p w14:paraId="73E08ADB" w14:textId="77777777" w:rsidR="004B12BF" w:rsidRPr="00AA4246" w:rsidRDefault="004B12BF" w:rsidP="005E615A">
            <w:pPr>
              <w:rPr>
                <w:rFonts w:ascii="Times New Roman" w:hAnsi="Times New Roman" w:cs="Times New Roman"/>
                <w:sz w:val="24"/>
                <w:szCs w:val="24"/>
              </w:rPr>
            </w:pPr>
            <w:r w:rsidRPr="00AA4246">
              <w:rPr>
                <w:rFonts w:ascii="Times New Roman" w:hAnsi="Times New Roman" w:cs="Times New Roman"/>
                <w:sz w:val="24"/>
                <w:szCs w:val="24"/>
              </w:rPr>
              <w:t xml:space="preserve">3.5 (SD = .90) </w:t>
            </w:r>
          </w:p>
        </w:tc>
        <w:tc>
          <w:tcPr>
            <w:tcW w:w="3192" w:type="dxa"/>
          </w:tcPr>
          <w:p w14:paraId="083BD977" w14:textId="77777777" w:rsidR="004B12BF" w:rsidRPr="00AA4246" w:rsidRDefault="004B12BF" w:rsidP="005E615A">
            <w:pPr>
              <w:rPr>
                <w:rFonts w:ascii="Times New Roman" w:hAnsi="Times New Roman" w:cs="Times New Roman"/>
                <w:sz w:val="24"/>
                <w:szCs w:val="24"/>
              </w:rPr>
            </w:pPr>
            <w:r w:rsidRPr="00AA4246">
              <w:rPr>
                <w:rFonts w:ascii="Times New Roman" w:hAnsi="Times New Roman" w:cs="Times New Roman"/>
                <w:sz w:val="24"/>
                <w:szCs w:val="24"/>
              </w:rPr>
              <w:t>3.1 (SD = .87)</w:t>
            </w:r>
          </w:p>
        </w:tc>
      </w:tr>
      <w:tr w:rsidR="004B12BF" w:rsidRPr="00AA4246" w14:paraId="4DC0EC27" w14:textId="77777777" w:rsidTr="005E615A">
        <w:tc>
          <w:tcPr>
            <w:tcW w:w="3348" w:type="dxa"/>
          </w:tcPr>
          <w:p w14:paraId="0ACFB85C" w14:textId="66A8D107" w:rsidR="004B12BF" w:rsidRPr="00AA4246" w:rsidRDefault="00D34C54" w:rsidP="005E615A">
            <w:pPr>
              <w:rPr>
                <w:rFonts w:ascii="Times New Roman" w:hAnsi="Times New Roman" w:cs="Times New Roman"/>
                <w:sz w:val="24"/>
                <w:szCs w:val="24"/>
              </w:rPr>
            </w:pPr>
            <w:r>
              <w:rPr>
                <w:rFonts w:ascii="Times New Roman" w:hAnsi="Times New Roman" w:cs="Times New Roman"/>
                <w:sz w:val="24"/>
                <w:szCs w:val="24"/>
              </w:rPr>
              <w:t>Anxiety about p</w:t>
            </w:r>
            <w:r w:rsidR="004B12BF" w:rsidRPr="00AA4246">
              <w:rPr>
                <w:rFonts w:ascii="Times New Roman" w:hAnsi="Times New Roman" w:cs="Times New Roman"/>
                <w:sz w:val="24"/>
                <w:szCs w:val="24"/>
              </w:rPr>
              <w:t>ain</w:t>
            </w:r>
          </w:p>
        </w:tc>
        <w:tc>
          <w:tcPr>
            <w:tcW w:w="3036" w:type="dxa"/>
          </w:tcPr>
          <w:p w14:paraId="5DE05F63" w14:textId="77777777" w:rsidR="004B12BF" w:rsidRPr="00AA4246" w:rsidRDefault="004B12BF" w:rsidP="005E615A">
            <w:pPr>
              <w:rPr>
                <w:rFonts w:ascii="Times New Roman" w:hAnsi="Times New Roman" w:cs="Times New Roman"/>
                <w:sz w:val="24"/>
                <w:szCs w:val="24"/>
              </w:rPr>
            </w:pPr>
            <w:r w:rsidRPr="00AA4246">
              <w:rPr>
                <w:rFonts w:ascii="Times New Roman" w:hAnsi="Times New Roman" w:cs="Times New Roman"/>
                <w:sz w:val="24"/>
                <w:szCs w:val="24"/>
              </w:rPr>
              <w:t>3.6 (SD = .84)</w:t>
            </w:r>
          </w:p>
        </w:tc>
        <w:tc>
          <w:tcPr>
            <w:tcW w:w="3192" w:type="dxa"/>
          </w:tcPr>
          <w:p w14:paraId="03B83B20" w14:textId="77777777" w:rsidR="004B12BF" w:rsidRPr="00AA4246" w:rsidRDefault="004B12BF" w:rsidP="005E615A">
            <w:pPr>
              <w:rPr>
                <w:rFonts w:ascii="Times New Roman" w:hAnsi="Times New Roman" w:cs="Times New Roman"/>
                <w:sz w:val="24"/>
                <w:szCs w:val="24"/>
              </w:rPr>
            </w:pPr>
            <w:r w:rsidRPr="00AA4246">
              <w:rPr>
                <w:rFonts w:ascii="Times New Roman" w:hAnsi="Times New Roman" w:cs="Times New Roman"/>
                <w:sz w:val="24"/>
                <w:szCs w:val="24"/>
              </w:rPr>
              <w:t>3.9 (SD = .85)</w:t>
            </w:r>
          </w:p>
        </w:tc>
      </w:tr>
      <w:tr w:rsidR="004B12BF" w:rsidRPr="00AA4246" w14:paraId="4E902833" w14:textId="77777777" w:rsidTr="005E615A">
        <w:tc>
          <w:tcPr>
            <w:tcW w:w="3348" w:type="dxa"/>
          </w:tcPr>
          <w:p w14:paraId="7D30707A" w14:textId="77777777" w:rsidR="004B12BF" w:rsidRPr="00AA4246" w:rsidRDefault="004B12BF" w:rsidP="005E615A">
            <w:pPr>
              <w:rPr>
                <w:rFonts w:ascii="Times New Roman" w:hAnsi="Times New Roman" w:cs="Times New Roman"/>
                <w:sz w:val="24"/>
                <w:szCs w:val="24"/>
              </w:rPr>
            </w:pPr>
            <w:r w:rsidRPr="00AA4246">
              <w:rPr>
                <w:rFonts w:ascii="Times New Roman" w:hAnsi="Times New Roman" w:cs="Times New Roman"/>
                <w:sz w:val="24"/>
                <w:szCs w:val="24"/>
              </w:rPr>
              <w:t>Post Traumatic Stress Disorder</w:t>
            </w:r>
          </w:p>
        </w:tc>
        <w:tc>
          <w:tcPr>
            <w:tcW w:w="3036" w:type="dxa"/>
          </w:tcPr>
          <w:p w14:paraId="4657F021" w14:textId="77777777" w:rsidR="004B12BF" w:rsidRPr="00AA4246" w:rsidRDefault="004B12BF" w:rsidP="005E615A">
            <w:pPr>
              <w:rPr>
                <w:rFonts w:ascii="Times New Roman" w:hAnsi="Times New Roman" w:cs="Times New Roman"/>
                <w:sz w:val="24"/>
                <w:szCs w:val="24"/>
              </w:rPr>
            </w:pPr>
            <w:r w:rsidRPr="00AA4246">
              <w:rPr>
                <w:rFonts w:ascii="Times New Roman" w:hAnsi="Times New Roman" w:cs="Times New Roman"/>
                <w:sz w:val="24"/>
                <w:szCs w:val="24"/>
              </w:rPr>
              <w:t>3.3 (SD = .92)</w:t>
            </w:r>
          </w:p>
        </w:tc>
        <w:tc>
          <w:tcPr>
            <w:tcW w:w="3192" w:type="dxa"/>
          </w:tcPr>
          <w:p w14:paraId="36A40CE9" w14:textId="77777777" w:rsidR="004B12BF" w:rsidRPr="00AA4246" w:rsidRDefault="004B12BF" w:rsidP="005E615A">
            <w:pPr>
              <w:rPr>
                <w:rFonts w:ascii="Times New Roman" w:hAnsi="Times New Roman" w:cs="Times New Roman"/>
                <w:sz w:val="24"/>
                <w:szCs w:val="24"/>
              </w:rPr>
            </w:pPr>
            <w:r w:rsidRPr="00AA4246">
              <w:rPr>
                <w:rFonts w:ascii="Times New Roman" w:hAnsi="Times New Roman" w:cs="Times New Roman"/>
                <w:sz w:val="24"/>
                <w:szCs w:val="24"/>
              </w:rPr>
              <w:t>3.4 (SD = .77)</w:t>
            </w:r>
          </w:p>
        </w:tc>
      </w:tr>
      <w:tr w:rsidR="004B12BF" w:rsidRPr="00AA4246" w14:paraId="59475F03" w14:textId="77777777" w:rsidTr="005E615A">
        <w:tc>
          <w:tcPr>
            <w:tcW w:w="3348" w:type="dxa"/>
            <w:tcBorders>
              <w:bottom w:val="single" w:sz="4" w:space="0" w:color="auto"/>
            </w:tcBorders>
          </w:tcPr>
          <w:p w14:paraId="0B631967" w14:textId="73FB7D5D" w:rsidR="004B12BF" w:rsidRPr="00AA4246" w:rsidRDefault="00D34C54" w:rsidP="005E615A">
            <w:pPr>
              <w:rPr>
                <w:rFonts w:ascii="Times New Roman" w:hAnsi="Times New Roman" w:cs="Times New Roman"/>
                <w:sz w:val="24"/>
                <w:szCs w:val="24"/>
              </w:rPr>
            </w:pPr>
            <w:r>
              <w:rPr>
                <w:rFonts w:ascii="Times New Roman" w:hAnsi="Times New Roman" w:cs="Times New Roman"/>
                <w:sz w:val="24"/>
                <w:szCs w:val="24"/>
              </w:rPr>
              <w:t>Body image c</w:t>
            </w:r>
            <w:r w:rsidR="004B12BF" w:rsidRPr="00AA4246">
              <w:rPr>
                <w:rFonts w:ascii="Times New Roman" w:hAnsi="Times New Roman" w:cs="Times New Roman"/>
                <w:sz w:val="24"/>
                <w:szCs w:val="24"/>
              </w:rPr>
              <w:t>oncerns</w:t>
            </w:r>
          </w:p>
        </w:tc>
        <w:tc>
          <w:tcPr>
            <w:tcW w:w="3036" w:type="dxa"/>
            <w:tcBorders>
              <w:bottom w:val="single" w:sz="4" w:space="0" w:color="auto"/>
            </w:tcBorders>
          </w:tcPr>
          <w:p w14:paraId="73D234F8" w14:textId="77777777" w:rsidR="004B12BF" w:rsidRPr="00AA4246" w:rsidRDefault="004B12BF" w:rsidP="005E615A">
            <w:pPr>
              <w:rPr>
                <w:rFonts w:ascii="Times New Roman" w:hAnsi="Times New Roman" w:cs="Times New Roman"/>
                <w:sz w:val="24"/>
                <w:szCs w:val="24"/>
              </w:rPr>
            </w:pPr>
            <w:r w:rsidRPr="00AA4246">
              <w:rPr>
                <w:rFonts w:ascii="Times New Roman" w:hAnsi="Times New Roman" w:cs="Times New Roman"/>
                <w:sz w:val="24"/>
                <w:szCs w:val="24"/>
              </w:rPr>
              <w:t>3.9 (SD = .75)</w:t>
            </w:r>
          </w:p>
        </w:tc>
        <w:tc>
          <w:tcPr>
            <w:tcW w:w="3192" w:type="dxa"/>
            <w:tcBorders>
              <w:bottom w:val="single" w:sz="4" w:space="0" w:color="auto"/>
            </w:tcBorders>
          </w:tcPr>
          <w:p w14:paraId="624702E8" w14:textId="77777777" w:rsidR="004B12BF" w:rsidRPr="00AA4246" w:rsidRDefault="004B12BF" w:rsidP="005E615A">
            <w:pPr>
              <w:rPr>
                <w:rFonts w:ascii="Times New Roman" w:hAnsi="Times New Roman" w:cs="Times New Roman"/>
                <w:sz w:val="24"/>
                <w:szCs w:val="24"/>
              </w:rPr>
            </w:pPr>
            <w:r w:rsidRPr="00AA4246">
              <w:rPr>
                <w:rFonts w:ascii="Times New Roman" w:hAnsi="Times New Roman" w:cs="Times New Roman"/>
                <w:sz w:val="24"/>
                <w:szCs w:val="24"/>
              </w:rPr>
              <w:t>4.0 (SD = .70)</w:t>
            </w:r>
          </w:p>
        </w:tc>
      </w:tr>
    </w:tbl>
    <w:p w14:paraId="2214E30A"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1656AE28"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r w:rsidRPr="00AA4246">
        <w:rPr>
          <w:rFonts w:ascii="Times New Roman" w:hAnsi="Times New Roman" w:cs="Times New Roman"/>
          <w:color w:val="292526"/>
          <w:sz w:val="24"/>
          <w:szCs w:val="24"/>
        </w:rPr>
        <w:t xml:space="preserve">Note. On the survey participants rated 42 possible complications. We only list a sample here for the sake of brevity. Ratings were made on a 5-point scale ranging from never (1) to very often (5). All UK participants skipped the item “financial problems due to medical bills” presumably because UK has a public health system in which citizens are not billed for hospital expenses. </w:t>
      </w:r>
    </w:p>
    <w:p w14:paraId="1663FEDD"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15351EF5" w14:textId="70B564EE"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r w:rsidRPr="00AA4246">
        <w:rPr>
          <w:rFonts w:ascii="Times New Roman" w:hAnsi="Times New Roman" w:cs="Times New Roman"/>
          <w:color w:val="292526"/>
          <w:sz w:val="24"/>
          <w:szCs w:val="24"/>
        </w:rPr>
        <w:t>Food insecurity is defined as a lac</w:t>
      </w:r>
      <w:r w:rsidR="00D34C54">
        <w:rPr>
          <w:rFonts w:ascii="Times New Roman" w:hAnsi="Times New Roman" w:cs="Times New Roman"/>
          <w:color w:val="292526"/>
          <w:sz w:val="24"/>
          <w:szCs w:val="24"/>
        </w:rPr>
        <w:t>k of access to sufficient, safe</w:t>
      </w:r>
      <w:r w:rsidRPr="00AA4246">
        <w:rPr>
          <w:rFonts w:ascii="Times New Roman" w:hAnsi="Times New Roman" w:cs="Times New Roman"/>
          <w:color w:val="292526"/>
          <w:sz w:val="24"/>
          <w:szCs w:val="24"/>
        </w:rPr>
        <w:t xml:space="preserve"> and nutritious food.</w:t>
      </w:r>
    </w:p>
    <w:p w14:paraId="31F15919"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12F3E17C"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311E1DE0"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6B6CED51"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4CD93F8D"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4567D944"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3C06E5C3"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6FA93E6E"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4ACD04EF"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36433225"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24740813" w14:textId="77777777" w:rsidR="00132B6E" w:rsidRDefault="00132B6E" w:rsidP="005E615A">
      <w:pPr>
        <w:autoSpaceDE w:val="0"/>
        <w:autoSpaceDN w:val="0"/>
        <w:adjustRightInd w:val="0"/>
        <w:spacing w:after="0" w:line="240" w:lineRule="auto"/>
        <w:rPr>
          <w:rFonts w:ascii="Times New Roman" w:hAnsi="Times New Roman" w:cs="Times New Roman"/>
          <w:color w:val="292526"/>
          <w:sz w:val="24"/>
          <w:szCs w:val="24"/>
        </w:rPr>
      </w:pPr>
    </w:p>
    <w:p w14:paraId="4AE78FCE"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roofErr w:type="gramStart"/>
      <w:r w:rsidRPr="00AA4246">
        <w:rPr>
          <w:rFonts w:ascii="Times New Roman" w:hAnsi="Times New Roman" w:cs="Times New Roman"/>
          <w:color w:val="292526"/>
          <w:sz w:val="24"/>
          <w:szCs w:val="24"/>
        </w:rPr>
        <w:lastRenderedPageBreak/>
        <w:t>Table 2.</w:t>
      </w:r>
      <w:proofErr w:type="gramEnd"/>
    </w:p>
    <w:p w14:paraId="01B19493" w14:textId="77777777" w:rsidR="00E45CA2" w:rsidRDefault="00E45CA2" w:rsidP="005E615A">
      <w:pPr>
        <w:autoSpaceDE w:val="0"/>
        <w:autoSpaceDN w:val="0"/>
        <w:adjustRightInd w:val="0"/>
        <w:spacing w:after="0" w:line="240" w:lineRule="auto"/>
        <w:rPr>
          <w:rFonts w:ascii="Times New Roman" w:hAnsi="Times New Roman" w:cs="Times New Roman"/>
          <w:color w:val="292526"/>
          <w:sz w:val="24"/>
          <w:szCs w:val="24"/>
        </w:rPr>
      </w:pPr>
    </w:p>
    <w:p w14:paraId="6D1119A3" w14:textId="060AD4BC" w:rsidR="004B12BF" w:rsidRPr="00AA4246" w:rsidRDefault="00E45CA2" w:rsidP="005E615A">
      <w:pPr>
        <w:autoSpaceDE w:val="0"/>
        <w:autoSpaceDN w:val="0"/>
        <w:adjustRightInd w:val="0"/>
        <w:spacing w:after="0" w:line="240" w:lineRule="auto"/>
        <w:rPr>
          <w:rFonts w:ascii="Times New Roman" w:hAnsi="Times New Roman" w:cs="Times New Roman"/>
          <w:color w:val="292526"/>
          <w:sz w:val="24"/>
          <w:szCs w:val="24"/>
        </w:rPr>
      </w:pPr>
      <w:r>
        <w:rPr>
          <w:rFonts w:ascii="Times New Roman" w:hAnsi="Times New Roman" w:cs="Times New Roman"/>
          <w:color w:val="292526"/>
          <w:sz w:val="24"/>
          <w:szCs w:val="24"/>
        </w:rPr>
        <w:t>Participants’ ratings of the use of mental health screenings in their burn c</w:t>
      </w:r>
      <w:r w:rsidR="004B12BF" w:rsidRPr="00AA4246">
        <w:rPr>
          <w:rFonts w:ascii="Times New Roman" w:hAnsi="Times New Roman" w:cs="Times New Roman"/>
          <w:color w:val="292526"/>
          <w:sz w:val="24"/>
          <w:szCs w:val="24"/>
        </w:rPr>
        <w:t xml:space="preserve">enter  </w:t>
      </w:r>
    </w:p>
    <w:p w14:paraId="4411796D"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tblGrid>
      <w:tr w:rsidR="004B12BF" w:rsidRPr="00AA4246" w14:paraId="00509472" w14:textId="77777777" w:rsidTr="005E615A">
        <w:tc>
          <w:tcPr>
            <w:tcW w:w="1915" w:type="dxa"/>
            <w:tcBorders>
              <w:top w:val="single" w:sz="4" w:space="0" w:color="auto"/>
              <w:bottom w:val="single" w:sz="4" w:space="0" w:color="auto"/>
            </w:tcBorders>
          </w:tcPr>
          <w:p w14:paraId="6D6C2422" w14:textId="77777777" w:rsidR="004B12BF" w:rsidRPr="00AA4246" w:rsidRDefault="004B12BF" w:rsidP="005E615A">
            <w:pPr>
              <w:autoSpaceDE w:val="0"/>
              <w:autoSpaceDN w:val="0"/>
              <w:adjustRightInd w:val="0"/>
              <w:jc w:val="right"/>
              <w:rPr>
                <w:rFonts w:ascii="Times New Roman" w:hAnsi="Times New Roman" w:cs="Times New Roman"/>
                <w:color w:val="292526"/>
                <w:sz w:val="24"/>
                <w:szCs w:val="24"/>
              </w:rPr>
            </w:pPr>
          </w:p>
        </w:tc>
        <w:tc>
          <w:tcPr>
            <w:tcW w:w="1915" w:type="dxa"/>
            <w:tcBorders>
              <w:top w:val="single" w:sz="4" w:space="0" w:color="auto"/>
              <w:bottom w:val="single" w:sz="4" w:space="0" w:color="auto"/>
            </w:tcBorders>
          </w:tcPr>
          <w:p w14:paraId="68B32EE0" w14:textId="77777777" w:rsidR="004B12BF" w:rsidRPr="00AA4246" w:rsidRDefault="004B12BF" w:rsidP="005E615A">
            <w:pPr>
              <w:autoSpaceDE w:val="0"/>
              <w:autoSpaceDN w:val="0"/>
              <w:adjustRightInd w:val="0"/>
              <w:jc w:val="right"/>
              <w:rPr>
                <w:rFonts w:ascii="Times New Roman" w:hAnsi="Times New Roman" w:cs="Times New Roman"/>
                <w:color w:val="292526"/>
                <w:sz w:val="24"/>
                <w:szCs w:val="24"/>
              </w:rPr>
            </w:pPr>
            <w:r w:rsidRPr="00AA4246">
              <w:rPr>
                <w:rFonts w:ascii="Times New Roman" w:hAnsi="Times New Roman" w:cs="Times New Roman"/>
                <w:color w:val="292526"/>
                <w:sz w:val="24"/>
                <w:szCs w:val="24"/>
              </w:rPr>
              <w:t>No Screen</w:t>
            </w:r>
          </w:p>
        </w:tc>
        <w:tc>
          <w:tcPr>
            <w:tcW w:w="1915" w:type="dxa"/>
            <w:tcBorders>
              <w:top w:val="single" w:sz="4" w:space="0" w:color="auto"/>
              <w:bottom w:val="single" w:sz="4" w:space="0" w:color="auto"/>
            </w:tcBorders>
          </w:tcPr>
          <w:p w14:paraId="3D1A3166" w14:textId="77777777" w:rsidR="004B12BF" w:rsidRPr="00AA4246" w:rsidRDefault="004B12BF" w:rsidP="005E615A">
            <w:pPr>
              <w:autoSpaceDE w:val="0"/>
              <w:autoSpaceDN w:val="0"/>
              <w:adjustRightInd w:val="0"/>
              <w:jc w:val="right"/>
              <w:rPr>
                <w:rFonts w:ascii="Times New Roman" w:hAnsi="Times New Roman" w:cs="Times New Roman"/>
                <w:color w:val="292526"/>
                <w:sz w:val="24"/>
                <w:szCs w:val="24"/>
              </w:rPr>
            </w:pPr>
            <w:r w:rsidRPr="00AA4246">
              <w:rPr>
                <w:rFonts w:ascii="Times New Roman" w:hAnsi="Times New Roman" w:cs="Times New Roman"/>
                <w:color w:val="292526"/>
                <w:sz w:val="24"/>
                <w:szCs w:val="24"/>
              </w:rPr>
              <w:t>Informal Screen</w:t>
            </w:r>
          </w:p>
        </w:tc>
        <w:tc>
          <w:tcPr>
            <w:tcW w:w="1915" w:type="dxa"/>
            <w:tcBorders>
              <w:top w:val="single" w:sz="4" w:space="0" w:color="auto"/>
              <w:bottom w:val="single" w:sz="4" w:space="0" w:color="auto"/>
            </w:tcBorders>
          </w:tcPr>
          <w:p w14:paraId="30E5F0B8" w14:textId="77777777" w:rsidR="004B12BF" w:rsidRPr="00AA4246" w:rsidRDefault="004B12BF" w:rsidP="005E615A">
            <w:pPr>
              <w:autoSpaceDE w:val="0"/>
              <w:autoSpaceDN w:val="0"/>
              <w:adjustRightInd w:val="0"/>
              <w:jc w:val="right"/>
              <w:rPr>
                <w:rFonts w:ascii="Times New Roman" w:hAnsi="Times New Roman" w:cs="Times New Roman"/>
                <w:color w:val="292526"/>
                <w:sz w:val="24"/>
                <w:szCs w:val="24"/>
              </w:rPr>
            </w:pPr>
            <w:r w:rsidRPr="00AA4246">
              <w:rPr>
                <w:rFonts w:ascii="Times New Roman" w:hAnsi="Times New Roman" w:cs="Times New Roman"/>
                <w:color w:val="292526"/>
                <w:sz w:val="24"/>
                <w:szCs w:val="24"/>
              </w:rPr>
              <w:t>Structured Screen</w:t>
            </w:r>
          </w:p>
        </w:tc>
      </w:tr>
      <w:tr w:rsidR="004B12BF" w:rsidRPr="00AA4246" w14:paraId="61DE3250" w14:textId="77777777" w:rsidTr="005E615A">
        <w:tc>
          <w:tcPr>
            <w:tcW w:w="1915" w:type="dxa"/>
            <w:tcBorders>
              <w:top w:val="single" w:sz="4" w:space="0" w:color="auto"/>
            </w:tcBorders>
          </w:tcPr>
          <w:p w14:paraId="2E5B8579" w14:textId="77777777" w:rsidR="004B12BF" w:rsidRPr="00AA4246" w:rsidRDefault="004B12BF" w:rsidP="005E615A">
            <w:pPr>
              <w:autoSpaceDE w:val="0"/>
              <w:autoSpaceDN w:val="0"/>
              <w:adjustRightInd w:val="0"/>
              <w:rPr>
                <w:rFonts w:ascii="Times New Roman" w:hAnsi="Times New Roman" w:cs="Times New Roman"/>
                <w:color w:val="292526"/>
                <w:sz w:val="24"/>
                <w:szCs w:val="24"/>
              </w:rPr>
            </w:pPr>
            <w:r w:rsidRPr="00AA4246">
              <w:rPr>
                <w:rFonts w:ascii="Times New Roman" w:hAnsi="Times New Roman" w:cs="Times New Roman"/>
                <w:color w:val="292526"/>
                <w:sz w:val="24"/>
                <w:szCs w:val="24"/>
              </w:rPr>
              <w:t>Inpatient</w:t>
            </w:r>
          </w:p>
        </w:tc>
        <w:tc>
          <w:tcPr>
            <w:tcW w:w="1915" w:type="dxa"/>
            <w:tcBorders>
              <w:top w:val="single" w:sz="4" w:space="0" w:color="auto"/>
            </w:tcBorders>
          </w:tcPr>
          <w:p w14:paraId="081C454F" w14:textId="77777777" w:rsidR="004B12BF" w:rsidRPr="00AA4246" w:rsidRDefault="004B12BF" w:rsidP="005E615A">
            <w:pPr>
              <w:autoSpaceDE w:val="0"/>
              <w:autoSpaceDN w:val="0"/>
              <w:adjustRightInd w:val="0"/>
              <w:jc w:val="right"/>
              <w:rPr>
                <w:rFonts w:ascii="Times New Roman" w:hAnsi="Times New Roman" w:cs="Times New Roman"/>
                <w:color w:val="292526"/>
                <w:sz w:val="24"/>
                <w:szCs w:val="24"/>
              </w:rPr>
            </w:pPr>
          </w:p>
        </w:tc>
        <w:tc>
          <w:tcPr>
            <w:tcW w:w="1915" w:type="dxa"/>
            <w:tcBorders>
              <w:top w:val="single" w:sz="4" w:space="0" w:color="auto"/>
            </w:tcBorders>
          </w:tcPr>
          <w:p w14:paraId="3F9B9B1A" w14:textId="77777777" w:rsidR="004B12BF" w:rsidRPr="00AA4246" w:rsidRDefault="004B12BF" w:rsidP="005E615A">
            <w:pPr>
              <w:autoSpaceDE w:val="0"/>
              <w:autoSpaceDN w:val="0"/>
              <w:adjustRightInd w:val="0"/>
              <w:jc w:val="right"/>
              <w:rPr>
                <w:rFonts w:ascii="Times New Roman" w:hAnsi="Times New Roman" w:cs="Times New Roman"/>
                <w:color w:val="292526"/>
                <w:sz w:val="24"/>
                <w:szCs w:val="24"/>
              </w:rPr>
            </w:pPr>
          </w:p>
        </w:tc>
        <w:tc>
          <w:tcPr>
            <w:tcW w:w="1915" w:type="dxa"/>
            <w:tcBorders>
              <w:top w:val="single" w:sz="4" w:space="0" w:color="auto"/>
            </w:tcBorders>
          </w:tcPr>
          <w:p w14:paraId="4F99FF26" w14:textId="77777777" w:rsidR="004B12BF" w:rsidRPr="00AA4246" w:rsidRDefault="004B12BF" w:rsidP="005E615A">
            <w:pPr>
              <w:autoSpaceDE w:val="0"/>
              <w:autoSpaceDN w:val="0"/>
              <w:adjustRightInd w:val="0"/>
              <w:jc w:val="right"/>
              <w:rPr>
                <w:rFonts w:ascii="Times New Roman" w:hAnsi="Times New Roman" w:cs="Times New Roman"/>
                <w:color w:val="292526"/>
                <w:sz w:val="24"/>
                <w:szCs w:val="24"/>
              </w:rPr>
            </w:pPr>
          </w:p>
        </w:tc>
      </w:tr>
      <w:tr w:rsidR="004B12BF" w:rsidRPr="00AA4246" w14:paraId="17071E2D" w14:textId="77777777" w:rsidTr="005E615A">
        <w:tc>
          <w:tcPr>
            <w:tcW w:w="1915" w:type="dxa"/>
          </w:tcPr>
          <w:p w14:paraId="243D1B47" w14:textId="77777777" w:rsidR="004B12BF" w:rsidRPr="00AA4246" w:rsidRDefault="004B12BF" w:rsidP="005E615A">
            <w:pPr>
              <w:autoSpaceDE w:val="0"/>
              <w:autoSpaceDN w:val="0"/>
              <w:adjustRightInd w:val="0"/>
              <w:rPr>
                <w:rFonts w:ascii="Times New Roman" w:hAnsi="Times New Roman" w:cs="Times New Roman"/>
                <w:color w:val="292526"/>
                <w:sz w:val="24"/>
                <w:szCs w:val="24"/>
              </w:rPr>
            </w:pPr>
            <w:r w:rsidRPr="00AA4246">
              <w:rPr>
                <w:rFonts w:ascii="Times New Roman" w:hAnsi="Times New Roman" w:cs="Times New Roman"/>
                <w:color w:val="292526"/>
                <w:sz w:val="24"/>
                <w:szCs w:val="24"/>
              </w:rPr>
              <w:t>US</w:t>
            </w:r>
          </w:p>
        </w:tc>
        <w:tc>
          <w:tcPr>
            <w:tcW w:w="1915" w:type="dxa"/>
          </w:tcPr>
          <w:p w14:paraId="574C4211" w14:textId="77777777" w:rsidR="004B12BF" w:rsidRPr="00AA4246" w:rsidRDefault="004B12BF" w:rsidP="005E615A">
            <w:pPr>
              <w:autoSpaceDE w:val="0"/>
              <w:autoSpaceDN w:val="0"/>
              <w:adjustRightInd w:val="0"/>
              <w:jc w:val="right"/>
              <w:rPr>
                <w:rFonts w:ascii="Times New Roman" w:hAnsi="Times New Roman" w:cs="Times New Roman"/>
                <w:color w:val="292526"/>
                <w:sz w:val="24"/>
                <w:szCs w:val="24"/>
              </w:rPr>
            </w:pPr>
            <w:r w:rsidRPr="00AA4246">
              <w:rPr>
                <w:rFonts w:ascii="Times New Roman" w:hAnsi="Times New Roman" w:cs="Times New Roman"/>
                <w:color w:val="292526"/>
                <w:sz w:val="24"/>
                <w:szCs w:val="24"/>
              </w:rPr>
              <w:t>47 (37.3%)</w:t>
            </w:r>
          </w:p>
        </w:tc>
        <w:tc>
          <w:tcPr>
            <w:tcW w:w="1915" w:type="dxa"/>
          </w:tcPr>
          <w:p w14:paraId="238F66C3" w14:textId="77777777" w:rsidR="004B12BF" w:rsidRPr="00AA4246" w:rsidRDefault="004B12BF" w:rsidP="005E615A">
            <w:pPr>
              <w:autoSpaceDE w:val="0"/>
              <w:autoSpaceDN w:val="0"/>
              <w:adjustRightInd w:val="0"/>
              <w:jc w:val="right"/>
              <w:rPr>
                <w:rFonts w:ascii="Times New Roman" w:hAnsi="Times New Roman" w:cs="Times New Roman"/>
                <w:color w:val="292526"/>
                <w:sz w:val="24"/>
                <w:szCs w:val="24"/>
              </w:rPr>
            </w:pPr>
            <w:r w:rsidRPr="00AA4246">
              <w:rPr>
                <w:rFonts w:ascii="Times New Roman" w:hAnsi="Times New Roman" w:cs="Times New Roman"/>
                <w:color w:val="292526"/>
                <w:sz w:val="24"/>
                <w:szCs w:val="24"/>
              </w:rPr>
              <w:t>48 (38.1%)</w:t>
            </w:r>
          </w:p>
        </w:tc>
        <w:tc>
          <w:tcPr>
            <w:tcW w:w="1915" w:type="dxa"/>
          </w:tcPr>
          <w:p w14:paraId="4F65FF7C" w14:textId="77777777" w:rsidR="004B12BF" w:rsidRPr="00AA4246" w:rsidRDefault="004B12BF" w:rsidP="005E615A">
            <w:pPr>
              <w:autoSpaceDE w:val="0"/>
              <w:autoSpaceDN w:val="0"/>
              <w:adjustRightInd w:val="0"/>
              <w:jc w:val="right"/>
              <w:rPr>
                <w:rFonts w:ascii="Times New Roman" w:hAnsi="Times New Roman" w:cs="Times New Roman"/>
                <w:color w:val="292526"/>
                <w:sz w:val="24"/>
                <w:szCs w:val="24"/>
              </w:rPr>
            </w:pPr>
            <w:r w:rsidRPr="00AA4246">
              <w:rPr>
                <w:rFonts w:ascii="Times New Roman" w:hAnsi="Times New Roman" w:cs="Times New Roman"/>
                <w:color w:val="292526"/>
                <w:sz w:val="24"/>
                <w:szCs w:val="24"/>
              </w:rPr>
              <w:t>31 (24.6%)</w:t>
            </w:r>
          </w:p>
        </w:tc>
      </w:tr>
      <w:tr w:rsidR="004B12BF" w:rsidRPr="00AA4246" w14:paraId="0CD714D1" w14:textId="77777777" w:rsidTr="005E615A">
        <w:tc>
          <w:tcPr>
            <w:tcW w:w="1915" w:type="dxa"/>
            <w:tcBorders>
              <w:bottom w:val="single" w:sz="4" w:space="0" w:color="auto"/>
            </w:tcBorders>
          </w:tcPr>
          <w:p w14:paraId="071D6DEE" w14:textId="77777777" w:rsidR="004B12BF" w:rsidRPr="00AA4246" w:rsidRDefault="004B12BF" w:rsidP="005E615A">
            <w:pPr>
              <w:autoSpaceDE w:val="0"/>
              <w:autoSpaceDN w:val="0"/>
              <w:adjustRightInd w:val="0"/>
              <w:rPr>
                <w:rFonts w:ascii="Times New Roman" w:hAnsi="Times New Roman" w:cs="Times New Roman"/>
                <w:color w:val="292526"/>
                <w:sz w:val="24"/>
                <w:szCs w:val="24"/>
              </w:rPr>
            </w:pPr>
            <w:r w:rsidRPr="00AA4246">
              <w:rPr>
                <w:rFonts w:ascii="Times New Roman" w:hAnsi="Times New Roman" w:cs="Times New Roman"/>
                <w:color w:val="292526"/>
                <w:sz w:val="24"/>
                <w:szCs w:val="24"/>
              </w:rPr>
              <w:t>UK</w:t>
            </w:r>
          </w:p>
        </w:tc>
        <w:tc>
          <w:tcPr>
            <w:tcW w:w="1915" w:type="dxa"/>
            <w:tcBorders>
              <w:bottom w:val="single" w:sz="4" w:space="0" w:color="auto"/>
            </w:tcBorders>
          </w:tcPr>
          <w:p w14:paraId="0F0F052D" w14:textId="77777777" w:rsidR="004B12BF" w:rsidRPr="00AA4246" w:rsidRDefault="004B12BF" w:rsidP="005E615A">
            <w:pPr>
              <w:autoSpaceDE w:val="0"/>
              <w:autoSpaceDN w:val="0"/>
              <w:adjustRightInd w:val="0"/>
              <w:jc w:val="right"/>
              <w:rPr>
                <w:rFonts w:ascii="Times New Roman" w:hAnsi="Times New Roman" w:cs="Times New Roman"/>
                <w:color w:val="292526"/>
                <w:sz w:val="24"/>
                <w:szCs w:val="24"/>
              </w:rPr>
            </w:pPr>
            <w:r w:rsidRPr="00AA4246">
              <w:rPr>
                <w:rFonts w:ascii="Times New Roman" w:hAnsi="Times New Roman" w:cs="Times New Roman"/>
                <w:color w:val="292526"/>
                <w:sz w:val="24"/>
                <w:szCs w:val="24"/>
              </w:rPr>
              <w:t>2 (5.9%)</w:t>
            </w:r>
          </w:p>
        </w:tc>
        <w:tc>
          <w:tcPr>
            <w:tcW w:w="1915" w:type="dxa"/>
            <w:tcBorders>
              <w:bottom w:val="single" w:sz="4" w:space="0" w:color="auto"/>
            </w:tcBorders>
          </w:tcPr>
          <w:p w14:paraId="4E464E49" w14:textId="77777777" w:rsidR="004B12BF" w:rsidRPr="00AA4246" w:rsidRDefault="004B12BF" w:rsidP="005E615A">
            <w:pPr>
              <w:autoSpaceDE w:val="0"/>
              <w:autoSpaceDN w:val="0"/>
              <w:adjustRightInd w:val="0"/>
              <w:jc w:val="right"/>
              <w:rPr>
                <w:rFonts w:ascii="Times New Roman" w:hAnsi="Times New Roman" w:cs="Times New Roman"/>
                <w:color w:val="292526"/>
                <w:sz w:val="24"/>
                <w:szCs w:val="24"/>
              </w:rPr>
            </w:pPr>
            <w:r w:rsidRPr="00AA4246">
              <w:rPr>
                <w:rFonts w:ascii="Times New Roman" w:hAnsi="Times New Roman" w:cs="Times New Roman"/>
                <w:color w:val="292526"/>
                <w:sz w:val="24"/>
                <w:szCs w:val="24"/>
              </w:rPr>
              <w:t>9 (26.5%)</w:t>
            </w:r>
          </w:p>
        </w:tc>
        <w:tc>
          <w:tcPr>
            <w:tcW w:w="1915" w:type="dxa"/>
            <w:tcBorders>
              <w:bottom w:val="single" w:sz="4" w:space="0" w:color="auto"/>
            </w:tcBorders>
          </w:tcPr>
          <w:p w14:paraId="7A363689" w14:textId="77777777" w:rsidR="004B12BF" w:rsidRPr="00AA4246" w:rsidRDefault="004B12BF" w:rsidP="005E615A">
            <w:pPr>
              <w:autoSpaceDE w:val="0"/>
              <w:autoSpaceDN w:val="0"/>
              <w:adjustRightInd w:val="0"/>
              <w:jc w:val="right"/>
              <w:rPr>
                <w:rFonts w:ascii="Times New Roman" w:hAnsi="Times New Roman" w:cs="Times New Roman"/>
                <w:color w:val="292526"/>
                <w:sz w:val="24"/>
                <w:szCs w:val="24"/>
              </w:rPr>
            </w:pPr>
            <w:r w:rsidRPr="00AA4246">
              <w:rPr>
                <w:rFonts w:ascii="Times New Roman" w:hAnsi="Times New Roman" w:cs="Times New Roman"/>
                <w:color w:val="292526"/>
                <w:sz w:val="24"/>
                <w:szCs w:val="24"/>
              </w:rPr>
              <w:t>23 (67.6%)</w:t>
            </w:r>
          </w:p>
        </w:tc>
      </w:tr>
      <w:tr w:rsidR="004B12BF" w:rsidRPr="00AA4246" w14:paraId="1272CDB1" w14:textId="77777777" w:rsidTr="005E615A">
        <w:tc>
          <w:tcPr>
            <w:tcW w:w="1915" w:type="dxa"/>
            <w:tcBorders>
              <w:top w:val="single" w:sz="4" w:space="0" w:color="auto"/>
            </w:tcBorders>
          </w:tcPr>
          <w:p w14:paraId="324650E5" w14:textId="77777777" w:rsidR="004B12BF" w:rsidRPr="00AA4246" w:rsidRDefault="004B12BF" w:rsidP="005E615A">
            <w:pPr>
              <w:autoSpaceDE w:val="0"/>
              <w:autoSpaceDN w:val="0"/>
              <w:adjustRightInd w:val="0"/>
              <w:rPr>
                <w:rFonts w:ascii="Times New Roman" w:hAnsi="Times New Roman" w:cs="Times New Roman"/>
                <w:color w:val="292526"/>
                <w:sz w:val="24"/>
                <w:szCs w:val="24"/>
              </w:rPr>
            </w:pPr>
            <w:r w:rsidRPr="00AA4246">
              <w:rPr>
                <w:rFonts w:ascii="Times New Roman" w:hAnsi="Times New Roman" w:cs="Times New Roman"/>
                <w:color w:val="292526"/>
                <w:sz w:val="24"/>
                <w:szCs w:val="24"/>
              </w:rPr>
              <w:t>Outpatient</w:t>
            </w:r>
          </w:p>
        </w:tc>
        <w:tc>
          <w:tcPr>
            <w:tcW w:w="1915" w:type="dxa"/>
            <w:tcBorders>
              <w:top w:val="single" w:sz="4" w:space="0" w:color="auto"/>
            </w:tcBorders>
          </w:tcPr>
          <w:p w14:paraId="4E9A3928" w14:textId="77777777" w:rsidR="004B12BF" w:rsidRPr="00AA4246" w:rsidRDefault="004B12BF" w:rsidP="005E615A">
            <w:pPr>
              <w:autoSpaceDE w:val="0"/>
              <w:autoSpaceDN w:val="0"/>
              <w:adjustRightInd w:val="0"/>
              <w:jc w:val="right"/>
              <w:rPr>
                <w:rFonts w:ascii="Times New Roman" w:hAnsi="Times New Roman" w:cs="Times New Roman"/>
                <w:color w:val="292526"/>
                <w:sz w:val="24"/>
                <w:szCs w:val="24"/>
              </w:rPr>
            </w:pPr>
          </w:p>
        </w:tc>
        <w:tc>
          <w:tcPr>
            <w:tcW w:w="1915" w:type="dxa"/>
            <w:tcBorders>
              <w:top w:val="single" w:sz="4" w:space="0" w:color="auto"/>
            </w:tcBorders>
          </w:tcPr>
          <w:p w14:paraId="0D8F96D1" w14:textId="77777777" w:rsidR="004B12BF" w:rsidRPr="00AA4246" w:rsidRDefault="004B12BF" w:rsidP="005E615A">
            <w:pPr>
              <w:autoSpaceDE w:val="0"/>
              <w:autoSpaceDN w:val="0"/>
              <w:adjustRightInd w:val="0"/>
              <w:jc w:val="right"/>
              <w:rPr>
                <w:rFonts w:ascii="Times New Roman" w:hAnsi="Times New Roman" w:cs="Times New Roman"/>
                <w:color w:val="292526"/>
                <w:sz w:val="24"/>
                <w:szCs w:val="24"/>
              </w:rPr>
            </w:pPr>
          </w:p>
        </w:tc>
        <w:tc>
          <w:tcPr>
            <w:tcW w:w="1915" w:type="dxa"/>
            <w:tcBorders>
              <w:top w:val="single" w:sz="4" w:space="0" w:color="auto"/>
            </w:tcBorders>
          </w:tcPr>
          <w:p w14:paraId="589976E3" w14:textId="77777777" w:rsidR="004B12BF" w:rsidRPr="00AA4246" w:rsidRDefault="004B12BF" w:rsidP="005E615A">
            <w:pPr>
              <w:autoSpaceDE w:val="0"/>
              <w:autoSpaceDN w:val="0"/>
              <w:adjustRightInd w:val="0"/>
              <w:jc w:val="right"/>
              <w:rPr>
                <w:rFonts w:ascii="Times New Roman" w:hAnsi="Times New Roman" w:cs="Times New Roman"/>
                <w:color w:val="292526"/>
                <w:sz w:val="24"/>
                <w:szCs w:val="24"/>
              </w:rPr>
            </w:pPr>
          </w:p>
        </w:tc>
      </w:tr>
      <w:tr w:rsidR="004B12BF" w:rsidRPr="00AA4246" w14:paraId="1B8E3383" w14:textId="77777777" w:rsidTr="005E615A">
        <w:tc>
          <w:tcPr>
            <w:tcW w:w="1915" w:type="dxa"/>
          </w:tcPr>
          <w:p w14:paraId="5949B001" w14:textId="77777777" w:rsidR="004B12BF" w:rsidRPr="00AA4246" w:rsidRDefault="004B12BF" w:rsidP="005E615A">
            <w:pPr>
              <w:autoSpaceDE w:val="0"/>
              <w:autoSpaceDN w:val="0"/>
              <w:adjustRightInd w:val="0"/>
              <w:rPr>
                <w:rFonts w:ascii="Times New Roman" w:hAnsi="Times New Roman" w:cs="Times New Roman"/>
                <w:color w:val="292526"/>
                <w:sz w:val="24"/>
                <w:szCs w:val="24"/>
              </w:rPr>
            </w:pPr>
            <w:r w:rsidRPr="00AA4246">
              <w:rPr>
                <w:rFonts w:ascii="Times New Roman" w:hAnsi="Times New Roman" w:cs="Times New Roman"/>
                <w:color w:val="292526"/>
                <w:sz w:val="24"/>
                <w:szCs w:val="24"/>
              </w:rPr>
              <w:t>US</w:t>
            </w:r>
          </w:p>
        </w:tc>
        <w:tc>
          <w:tcPr>
            <w:tcW w:w="1915" w:type="dxa"/>
          </w:tcPr>
          <w:p w14:paraId="7AF1F2BF" w14:textId="77777777" w:rsidR="004B12BF" w:rsidRPr="00AA4246" w:rsidRDefault="004B12BF" w:rsidP="005E615A">
            <w:pPr>
              <w:autoSpaceDE w:val="0"/>
              <w:autoSpaceDN w:val="0"/>
              <w:adjustRightInd w:val="0"/>
              <w:jc w:val="right"/>
              <w:rPr>
                <w:rFonts w:ascii="Times New Roman" w:hAnsi="Times New Roman" w:cs="Times New Roman"/>
                <w:color w:val="292526"/>
                <w:sz w:val="24"/>
                <w:szCs w:val="24"/>
              </w:rPr>
            </w:pPr>
            <w:r w:rsidRPr="00AA4246">
              <w:rPr>
                <w:rFonts w:ascii="Times New Roman" w:hAnsi="Times New Roman" w:cs="Times New Roman"/>
                <w:color w:val="292526"/>
                <w:sz w:val="24"/>
                <w:szCs w:val="24"/>
              </w:rPr>
              <w:t>71 (64.0%)</w:t>
            </w:r>
          </w:p>
        </w:tc>
        <w:tc>
          <w:tcPr>
            <w:tcW w:w="1915" w:type="dxa"/>
          </w:tcPr>
          <w:p w14:paraId="2EFA882B" w14:textId="77777777" w:rsidR="004B12BF" w:rsidRPr="00AA4246" w:rsidRDefault="004B12BF" w:rsidP="005E615A">
            <w:pPr>
              <w:autoSpaceDE w:val="0"/>
              <w:autoSpaceDN w:val="0"/>
              <w:adjustRightInd w:val="0"/>
              <w:jc w:val="right"/>
              <w:rPr>
                <w:rFonts w:ascii="Times New Roman" w:hAnsi="Times New Roman" w:cs="Times New Roman"/>
                <w:color w:val="292526"/>
                <w:sz w:val="24"/>
                <w:szCs w:val="24"/>
              </w:rPr>
            </w:pPr>
            <w:r w:rsidRPr="00AA4246">
              <w:rPr>
                <w:rFonts w:ascii="Times New Roman" w:hAnsi="Times New Roman" w:cs="Times New Roman"/>
                <w:color w:val="292526"/>
                <w:sz w:val="24"/>
                <w:szCs w:val="24"/>
              </w:rPr>
              <w:t>28 (25.2%)</w:t>
            </w:r>
          </w:p>
        </w:tc>
        <w:tc>
          <w:tcPr>
            <w:tcW w:w="1915" w:type="dxa"/>
          </w:tcPr>
          <w:p w14:paraId="5C4699FC" w14:textId="77777777" w:rsidR="004B12BF" w:rsidRPr="00AA4246" w:rsidRDefault="004B12BF" w:rsidP="005E615A">
            <w:pPr>
              <w:autoSpaceDE w:val="0"/>
              <w:autoSpaceDN w:val="0"/>
              <w:adjustRightInd w:val="0"/>
              <w:jc w:val="right"/>
              <w:rPr>
                <w:rFonts w:ascii="Times New Roman" w:hAnsi="Times New Roman" w:cs="Times New Roman"/>
                <w:color w:val="292526"/>
                <w:sz w:val="24"/>
                <w:szCs w:val="24"/>
              </w:rPr>
            </w:pPr>
            <w:r w:rsidRPr="00AA4246">
              <w:rPr>
                <w:rFonts w:ascii="Times New Roman" w:hAnsi="Times New Roman" w:cs="Times New Roman"/>
                <w:color w:val="292526"/>
                <w:sz w:val="24"/>
                <w:szCs w:val="24"/>
              </w:rPr>
              <w:t>12 (10.8%)</w:t>
            </w:r>
          </w:p>
        </w:tc>
      </w:tr>
      <w:tr w:rsidR="004B12BF" w:rsidRPr="00AA4246" w14:paraId="6D4C1A1F" w14:textId="77777777" w:rsidTr="005E615A">
        <w:tc>
          <w:tcPr>
            <w:tcW w:w="1915" w:type="dxa"/>
            <w:tcBorders>
              <w:bottom w:val="single" w:sz="4" w:space="0" w:color="auto"/>
            </w:tcBorders>
          </w:tcPr>
          <w:p w14:paraId="395AEFB3" w14:textId="77777777" w:rsidR="004B12BF" w:rsidRPr="00AA4246" w:rsidRDefault="004B12BF" w:rsidP="005E615A">
            <w:pPr>
              <w:autoSpaceDE w:val="0"/>
              <w:autoSpaceDN w:val="0"/>
              <w:adjustRightInd w:val="0"/>
              <w:rPr>
                <w:rFonts w:ascii="Times New Roman" w:hAnsi="Times New Roman" w:cs="Times New Roman"/>
                <w:color w:val="292526"/>
                <w:sz w:val="24"/>
                <w:szCs w:val="24"/>
              </w:rPr>
            </w:pPr>
            <w:r w:rsidRPr="00AA4246">
              <w:rPr>
                <w:rFonts w:ascii="Times New Roman" w:hAnsi="Times New Roman" w:cs="Times New Roman"/>
                <w:color w:val="292526"/>
                <w:sz w:val="24"/>
                <w:szCs w:val="24"/>
              </w:rPr>
              <w:t>UK</w:t>
            </w:r>
          </w:p>
        </w:tc>
        <w:tc>
          <w:tcPr>
            <w:tcW w:w="1915" w:type="dxa"/>
            <w:tcBorders>
              <w:bottom w:val="single" w:sz="4" w:space="0" w:color="auto"/>
            </w:tcBorders>
          </w:tcPr>
          <w:p w14:paraId="70AA67F6" w14:textId="77777777" w:rsidR="004B12BF" w:rsidRPr="00AA4246" w:rsidRDefault="004B12BF" w:rsidP="005E615A">
            <w:pPr>
              <w:autoSpaceDE w:val="0"/>
              <w:autoSpaceDN w:val="0"/>
              <w:adjustRightInd w:val="0"/>
              <w:jc w:val="right"/>
              <w:rPr>
                <w:rFonts w:ascii="Times New Roman" w:hAnsi="Times New Roman" w:cs="Times New Roman"/>
                <w:color w:val="292526"/>
                <w:sz w:val="24"/>
                <w:szCs w:val="24"/>
              </w:rPr>
            </w:pPr>
            <w:r w:rsidRPr="00AA4246">
              <w:rPr>
                <w:rFonts w:ascii="Times New Roman" w:hAnsi="Times New Roman" w:cs="Times New Roman"/>
                <w:color w:val="292526"/>
                <w:sz w:val="24"/>
                <w:szCs w:val="24"/>
              </w:rPr>
              <w:t>7 (23.3%)</w:t>
            </w:r>
          </w:p>
        </w:tc>
        <w:tc>
          <w:tcPr>
            <w:tcW w:w="1915" w:type="dxa"/>
            <w:tcBorders>
              <w:bottom w:val="single" w:sz="4" w:space="0" w:color="auto"/>
            </w:tcBorders>
          </w:tcPr>
          <w:p w14:paraId="54634293" w14:textId="77777777" w:rsidR="004B12BF" w:rsidRPr="00AA4246" w:rsidRDefault="004B12BF" w:rsidP="005E615A">
            <w:pPr>
              <w:autoSpaceDE w:val="0"/>
              <w:autoSpaceDN w:val="0"/>
              <w:adjustRightInd w:val="0"/>
              <w:jc w:val="right"/>
              <w:rPr>
                <w:rFonts w:ascii="Times New Roman" w:hAnsi="Times New Roman" w:cs="Times New Roman"/>
                <w:color w:val="292526"/>
                <w:sz w:val="24"/>
                <w:szCs w:val="24"/>
              </w:rPr>
            </w:pPr>
            <w:r w:rsidRPr="00AA4246">
              <w:rPr>
                <w:rFonts w:ascii="Times New Roman" w:hAnsi="Times New Roman" w:cs="Times New Roman"/>
                <w:color w:val="292526"/>
                <w:sz w:val="24"/>
                <w:szCs w:val="24"/>
              </w:rPr>
              <w:t>9 (30%)</w:t>
            </w:r>
          </w:p>
        </w:tc>
        <w:tc>
          <w:tcPr>
            <w:tcW w:w="1915" w:type="dxa"/>
            <w:tcBorders>
              <w:bottom w:val="single" w:sz="4" w:space="0" w:color="auto"/>
            </w:tcBorders>
          </w:tcPr>
          <w:p w14:paraId="7EFDE521" w14:textId="77777777" w:rsidR="004B12BF" w:rsidRPr="00AA4246" w:rsidRDefault="004B12BF" w:rsidP="005E615A">
            <w:pPr>
              <w:autoSpaceDE w:val="0"/>
              <w:autoSpaceDN w:val="0"/>
              <w:adjustRightInd w:val="0"/>
              <w:jc w:val="right"/>
              <w:rPr>
                <w:rFonts w:ascii="Times New Roman" w:hAnsi="Times New Roman" w:cs="Times New Roman"/>
                <w:color w:val="292526"/>
                <w:sz w:val="24"/>
                <w:szCs w:val="24"/>
              </w:rPr>
            </w:pPr>
            <w:r w:rsidRPr="00AA4246">
              <w:rPr>
                <w:rFonts w:ascii="Times New Roman" w:hAnsi="Times New Roman" w:cs="Times New Roman"/>
                <w:color w:val="292526"/>
                <w:sz w:val="24"/>
                <w:szCs w:val="24"/>
              </w:rPr>
              <w:t>14 (46.7%)</w:t>
            </w:r>
          </w:p>
        </w:tc>
      </w:tr>
    </w:tbl>
    <w:p w14:paraId="1B931046"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73E40E64"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r w:rsidRPr="00AA4246">
        <w:rPr>
          <w:rFonts w:ascii="Times New Roman" w:hAnsi="Times New Roman" w:cs="Times New Roman"/>
          <w:i/>
          <w:color w:val="292526"/>
          <w:sz w:val="24"/>
          <w:szCs w:val="24"/>
        </w:rPr>
        <w:t>Note</w:t>
      </w:r>
      <w:r w:rsidRPr="00AA4246">
        <w:rPr>
          <w:rFonts w:ascii="Times New Roman" w:hAnsi="Times New Roman" w:cs="Times New Roman"/>
          <w:color w:val="292526"/>
          <w:sz w:val="24"/>
          <w:szCs w:val="24"/>
        </w:rPr>
        <w:t xml:space="preserve">.  The question asked about inpatient and outpatient psychosocial assessment, respectively. “What type of screening assessment is conducted in your burn service to assess for common psychological complications of burns?” The </w:t>
      </w:r>
      <w:r w:rsidRPr="00AA4246">
        <w:rPr>
          <w:rFonts w:ascii="Times New Roman" w:hAnsi="Times New Roman" w:cs="Times New Roman"/>
          <w:i/>
          <w:color w:val="292526"/>
          <w:sz w:val="24"/>
          <w:szCs w:val="24"/>
        </w:rPr>
        <w:t>N</w:t>
      </w:r>
      <w:r w:rsidRPr="00AA4246">
        <w:rPr>
          <w:rFonts w:ascii="Times New Roman" w:hAnsi="Times New Roman" w:cs="Times New Roman"/>
          <w:color w:val="292526"/>
          <w:sz w:val="24"/>
          <w:szCs w:val="24"/>
        </w:rPr>
        <w:t xml:space="preserve"> for the inpatient question was 160 and </w:t>
      </w:r>
      <w:r w:rsidRPr="00AA4246">
        <w:rPr>
          <w:rFonts w:ascii="Times New Roman" w:hAnsi="Times New Roman" w:cs="Times New Roman"/>
          <w:i/>
          <w:color w:val="292526"/>
          <w:sz w:val="24"/>
          <w:szCs w:val="24"/>
        </w:rPr>
        <w:t>N</w:t>
      </w:r>
      <w:r w:rsidRPr="00AA4246">
        <w:rPr>
          <w:rFonts w:ascii="Times New Roman" w:hAnsi="Times New Roman" w:cs="Times New Roman"/>
          <w:color w:val="292526"/>
          <w:sz w:val="24"/>
          <w:szCs w:val="24"/>
        </w:rPr>
        <w:t xml:space="preserve"> for the outpatient question was 141. The difference is due to more people answering “I don’t know” to the outpatient question. </w:t>
      </w:r>
    </w:p>
    <w:p w14:paraId="0F08FEAE"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671EFF7F"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2B3CA45F"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507AA64E"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0C4AD75B"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2E346972"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2BBDF469"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31562A40"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519FA560"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749842B1"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104372F2"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069D5E19"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5E2F90B0"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61CEA533"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4FA479A2"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73DB091A"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34F90EB3"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51B5C45D"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453B0DBC"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058AB8FF"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35E7BDFE"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16708B53"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769D9EA7" w14:textId="77777777" w:rsidR="004B12BF" w:rsidRDefault="004B12BF" w:rsidP="005E615A">
      <w:pPr>
        <w:autoSpaceDE w:val="0"/>
        <w:autoSpaceDN w:val="0"/>
        <w:adjustRightInd w:val="0"/>
        <w:spacing w:after="0" w:line="240" w:lineRule="auto"/>
        <w:rPr>
          <w:rFonts w:ascii="Times New Roman" w:hAnsi="Times New Roman" w:cs="Times New Roman"/>
          <w:color w:val="292526"/>
          <w:sz w:val="24"/>
          <w:szCs w:val="24"/>
        </w:rPr>
      </w:pPr>
      <w:r w:rsidRPr="00AA4246">
        <w:rPr>
          <w:rFonts w:ascii="Times New Roman" w:hAnsi="Times New Roman" w:cs="Times New Roman"/>
          <w:color w:val="292526"/>
          <w:sz w:val="24"/>
          <w:szCs w:val="24"/>
        </w:rPr>
        <w:lastRenderedPageBreak/>
        <w:t>Table 3</w:t>
      </w:r>
    </w:p>
    <w:p w14:paraId="633D333A" w14:textId="77777777" w:rsidR="00E45CA2" w:rsidRPr="00AA4246" w:rsidRDefault="00E45CA2" w:rsidP="005E615A">
      <w:pPr>
        <w:autoSpaceDE w:val="0"/>
        <w:autoSpaceDN w:val="0"/>
        <w:adjustRightInd w:val="0"/>
        <w:spacing w:after="0" w:line="240" w:lineRule="auto"/>
        <w:rPr>
          <w:rFonts w:ascii="Times New Roman" w:hAnsi="Times New Roman" w:cs="Times New Roman"/>
          <w:color w:val="292526"/>
          <w:sz w:val="24"/>
          <w:szCs w:val="24"/>
        </w:rPr>
      </w:pPr>
    </w:p>
    <w:p w14:paraId="17DC7304" w14:textId="77777777" w:rsidR="004B12BF" w:rsidRPr="00AA4246" w:rsidRDefault="004B12BF" w:rsidP="005E615A">
      <w:pPr>
        <w:spacing w:after="0" w:line="240" w:lineRule="auto"/>
        <w:rPr>
          <w:rFonts w:ascii="Times New Roman" w:hAnsi="Times New Roman" w:cs="Times New Roman"/>
          <w:sz w:val="24"/>
          <w:szCs w:val="24"/>
        </w:rPr>
      </w:pPr>
      <w:r w:rsidRPr="00AA4246">
        <w:rPr>
          <w:rFonts w:ascii="Times New Roman" w:hAnsi="Times New Roman" w:cs="Times New Roman"/>
          <w:sz w:val="24"/>
          <w:szCs w:val="24"/>
        </w:rPr>
        <w:t xml:space="preserve">Estimate of the percentage of burn survivors who receive psychotherapy. </w:t>
      </w:r>
    </w:p>
    <w:p w14:paraId="7F352E26" w14:textId="77777777" w:rsidR="004B12BF" w:rsidRPr="00AA4246" w:rsidRDefault="004B12BF" w:rsidP="005E615A">
      <w:pPr>
        <w:tabs>
          <w:tab w:val="left" w:pos="3255"/>
        </w:tabs>
        <w:spacing w:after="0" w:line="240" w:lineRule="auto"/>
        <w:rPr>
          <w:rFonts w:ascii="Times New Roman" w:hAnsi="Times New Roman" w:cs="Times New Roman"/>
          <w:sz w:val="24"/>
          <w:szCs w:val="24"/>
        </w:rPr>
      </w:pPr>
      <w:r w:rsidRPr="00AA4246">
        <w:rPr>
          <w:rFonts w:ascii="Times New Roman" w:hAnsi="Times New Roman" w:cs="Times New Roman"/>
          <w:sz w:val="24"/>
          <w:szCs w:val="24"/>
        </w:rPr>
        <w:tab/>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B12BF" w:rsidRPr="00AA4246" w14:paraId="61483637" w14:textId="77777777" w:rsidTr="005E615A">
        <w:tc>
          <w:tcPr>
            <w:tcW w:w="4788" w:type="dxa"/>
            <w:tcBorders>
              <w:top w:val="single" w:sz="4" w:space="0" w:color="auto"/>
              <w:bottom w:val="single" w:sz="4" w:space="0" w:color="auto"/>
            </w:tcBorders>
          </w:tcPr>
          <w:p w14:paraId="363875DF" w14:textId="3BE2D9A2" w:rsidR="004B12BF" w:rsidRPr="00AA4246" w:rsidRDefault="00E45CA2" w:rsidP="005E615A">
            <w:pPr>
              <w:rPr>
                <w:rFonts w:ascii="Times New Roman" w:hAnsi="Times New Roman" w:cs="Times New Roman"/>
                <w:sz w:val="24"/>
                <w:szCs w:val="24"/>
              </w:rPr>
            </w:pPr>
            <w:r>
              <w:rPr>
                <w:rFonts w:ascii="Times New Roman" w:hAnsi="Times New Roman" w:cs="Times New Roman"/>
                <w:sz w:val="24"/>
                <w:szCs w:val="24"/>
              </w:rPr>
              <w:t>Estimated p</w:t>
            </w:r>
            <w:r w:rsidR="004B12BF" w:rsidRPr="00AA4246">
              <w:rPr>
                <w:rFonts w:ascii="Times New Roman" w:hAnsi="Times New Roman" w:cs="Times New Roman"/>
                <w:sz w:val="24"/>
                <w:szCs w:val="24"/>
              </w:rPr>
              <w:t xml:space="preserve">ercentage of burn survivors who receive psychotherapy </w:t>
            </w:r>
          </w:p>
        </w:tc>
        <w:tc>
          <w:tcPr>
            <w:tcW w:w="4788" w:type="dxa"/>
            <w:tcBorders>
              <w:top w:val="single" w:sz="4" w:space="0" w:color="auto"/>
              <w:bottom w:val="single" w:sz="4" w:space="0" w:color="auto"/>
            </w:tcBorders>
          </w:tcPr>
          <w:p w14:paraId="2F0EAE79" w14:textId="465F6006" w:rsidR="004B12BF" w:rsidRPr="00AA4246" w:rsidRDefault="00E1360B" w:rsidP="005E615A">
            <w:pPr>
              <w:rPr>
                <w:rFonts w:ascii="Times New Roman" w:hAnsi="Times New Roman" w:cs="Times New Roman"/>
                <w:sz w:val="24"/>
                <w:szCs w:val="24"/>
              </w:rPr>
            </w:pPr>
            <w:r>
              <w:rPr>
                <w:rFonts w:ascii="Times New Roman" w:hAnsi="Times New Roman" w:cs="Times New Roman"/>
                <w:sz w:val="24"/>
                <w:szCs w:val="24"/>
              </w:rPr>
              <w:t>Respondents</w:t>
            </w:r>
            <w:r w:rsidR="004B0057">
              <w:rPr>
                <w:rFonts w:ascii="Times New Roman" w:hAnsi="Times New Roman" w:cs="Times New Roman"/>
                <w:sz w:val="24"/>
                <w:szCs w:val="24"/>
              </w:rPr>
              <w:t>’</w:t>
            </w:r>
            <w:r>
              <w:rPr>
                <w:rFonts w:ascii="Times New Roman" w:hAnsi="Times New Roman" w:cs="Times New Roman"/>
                <w:sz w:val="24"/>
                <w:szCs w:val="24"/>
              </w:rPr>
              <w:t xml:space="preserve"> report of</w:t>
            </w:r>
            <w:r w:rsidR="004B12BF" w:rsidRPr="00AA4246">
              <w:rPr>
                <w:rFonts w:ascii="Times New Roman" w:hAnsi="Times New Roman" w:cs="Times New Roman"/>
                <w:sz w:val="24"/>
                <w:szCs w:val="24"/>
              </w:rPr>
              <w:t xml:space="preserve"> the percentage of burn survivors who receive psychotherapy in their burn service</w:t>
            </w:r>
          </w:p>
        </w:tc>
      </w:tr>
      <w:tr w:rsidR="004B12BF" w:rsidRPr="00AA4246" w14:paraId="0138108D" w14:textId="77777777" w:rsidTr="005E615A">
        <w:tc>
          <w:tcPr>
            <w:tcW w:w="4788" w:type="dxa"/>
            <w:tcBorders>
              <w:top w:val="single" w:sz="4" w:space="0" w:color="auto"/>
            </w:tcBorders>
          </w:tcPr>
          <w:p w14:paraId="2A54C927" w14:textId="77777777" w:rsidR="004B12BF" w:rsidRPr="00AA4246" w:rsidRDefault="004B12BF" w:rsidP="005E615A">
            <w:pPr>
              <w:jc w:val="center"/>
              <w:rPr>
                <w:rFonts w:ascii="Times New Roman" w:hAnsi="Times New Roman" w:cs="Times New Roman"/>
                <w:sz w:val="24"/>
                <w:szCs w:val="24"/>
              </w:rPr>
            </w:pPr>
            <w:r w:rsidRPr="00AA4246">
              <w:rPr>
                <w:rFonts w:ascii="Times New Roman" w:hAnsi="Times New Roman" w:cs="Times New Roman"/>
                <w:sz w:val="24"/>
                <w:szCs w:val="24"/>
              </w:rPr>
              <w:t>0%</w:t>
            </w:r>
          </w:p>
        </w:tc>
        <w:tc>
          <w:tcPr>
            <w:tcW w:w="4788" w:type="dxa"/>
            <w:tcBorders>
              <w:top w:val="single" w:sz="4" w:space="0" w:color="auto"/>
            </w:tcBorders>
          </w:tcPr>
          <w:p w14:paraId="11B5A999" w14:textId="77777777" w:rsidR="004B12BF" w:rsidRPr="00AA4246" w:rsidRDefault="004B12BF" w:rsidP="005E615A">
            <w:pPr>
              <w:jc w:val="center"/>
              <w:rPr>
                <w:rFonts w:ascii="Times New Roman" w:hAnsi="Times New Roman" w:cs="Times New Roman"/>
                <w:sz w:val="24"/>
                <w:szCs w:val="24"/>
              </w:rPr>
            </w:pPr>
            <w:r w:rsidRPr="00AA4246">
              <w:rPr>
                <w:rFonts w:ascii="Times New Roman" w:hAnsi="Times New Roman" w:cs="Times New Roman"/>
                <w:sz w:val="24"/>
                <w:szCs w:val="24"/>
              </w:rPr>
              <w:t>0%</w:t>
            </w:r>
          </w:p>
        </w:tc>
      </w:tr>
      <w:tr w:rsidR="004B12BF" w:rsidRPr="00AA4246" w14:paraId="2119F9BF" w14:textId="77777777" w:rsidTr="005E615A">
        <w:tc>
          <w:tcPr>
            <w:tcW w:w="4788" w:type="dxa"/>
          </w:tcPr>
          <w:p w14:paraId="5EDFAD04" w14:textId="77777777" w:rsidR="004B12BF" w:rsidRPr="00AA4246" w:rsidRDefault="004B12BF" w:rsidP="005E615A">
            <w:pPr>
              <w:jc w:val="center"/>
              <w:rPr>
                <w:rFonts w:ascii="Times New Roman" w:hAnsi="Times New Roman" w:cs="Times New Roman"/>
                <w:sz w:val="24"/>
                <w:szCs w:val="24"/>
              </w:rPr>
            </w:pPr>
            <w:r w:rsidRPr="00AA4246">
              <w:rPr>
                <w:rFonts w:ascii="Times New Roman" w:hAnsi="Times New Roman" w:cs="Times New Roman"/>
                <w:sz w:val="24"/>
                <w:szCs w:val="24"/>
              </w:rPr>
              <w:t>10%</w:t>
            </w:r>
          </w:p>
        </w:tc>
        <w:tc>
          <w:tcPr>
            <w:tcW w:w="4788" w:type="dxa"/>
          </w:tcPr>
          <w:p w14:paraId="45FD4A58" w14:textId="77777777" w:rsidR="004B12BF" w:rsidRPr="00AA4246" w:rsidRDefault="004B12BF" w:rsidP="005E615A">
            <w:pPr>
              <w:jc w:val="center"/>
              <w:rPr>
                <w:rFonts w:ascii="Times New Roman" w:hAnsi="Times New Roman" w:cs="Times New Roman"/>
                <w:sz w:val="24"/>
                <w:szCs w:val="24"/>
              </w:rPr>
            </w:pPr>
            <w:r w:rsidRPr="00AA4246">
              <w:rPr>
                <w:rFonts w:ascii="Times New Roman" w:hAnsi="Times New Roman" w:cs="Times New Roman"/>
                <w:sz w:val="24"/>
                <w:szCs w:val="24"/>
              </w:rPr>
              <w:t>12.8%</w:t>
            </w:r>
          </w:p>
        </w:tc>
      </w:tr>
      <w:tr w:rsidR="004B12BF" w:rsidRPr="00AA4246" w14:paraId="30F7D46F" w14:textId="77777777" w:rsidTr="005E615A">
        <w:tc>
          <w:tcPr>
            <w:tcW w:w="4788" w:type="dxa"/>
          </w:tcPr>
          <w:p w14:paraId="7C8EDDD0" w14:textId="77777777" w:rsidR="004B12BF" w:rsidRPr="00AA4246" w:rsidRDefault="004B12BF" w:rsidP="005E615A">
            <w:pPr>
              <w:jc w:val="center"/>
              <w:rPr>
                <w:rFonts w:ascii="Times New Roman" w:hAnsi="Times New Roman" w:cs="Times New Roman"/>
                <w:sz w:val="24"/>
                <w:szCs w:val="24"/>
              </w:rPr>
            </w:pPr>
            <w:r w:rsidRPr="00AA4246">
              <w:rPr>
                <w:rFonts w:ascii="Times New Roman" w:hAnsi="Times New Roman" w:cs="Times New Roman"/>
                <w:sz w:val="24"/>
                <w:szCs w:val="24"/>
              </w:rPr>
              <w:t>20%</w:t>
            </w:r>
          </w:p>
        </w:tc>
        <w:tc>
          <w:tcPr>
            <w:tcW w:w="4788" w:type="dxa"/>
          </w:tcPr>
          <w:p w14:paraId="0FE07511" w14:textId="77777777" w:rsidR="004B12BF" w:rsidRPr="00AA4246" w:rsidRDefault="004B12BF" w:rsidP="005E615A">
            <w:pPr>
              <w:jc w:val="center"/>
              <w:rPr>
                <w:rFonts w:ascii="Times New Roman" w:hAnsi="Times New Roman" w:cs="Times New Roman"/>
                <w:sz w:val="24"/>
                <w:szCs w:val="24"/>
              </w:rPr>
            </w:pPr>
            <w:r w:rsidRPr="00AA4246">
              <w:rPr>
                <w:rFonts w:ascii="Times New Roman" w:hAnsi="Times New Roman" w:cs="Times New Roman"/>
                <w:sz w:val="24"/>
                <w:szCs w:val="24"/>
              </w:rPr>
              <w:t>25.6%</w:t>
            </w:r>
          </w:p>
        </w:tc>
      </w:tr>
      <w:tr w:rsidR="004B12BF" w:rsidRPr="00AA4246" w14:paraId="5DDE2C64" w14:textId="77777777" w:rsidTr="005E615A">
        <w:tc>
          <w:tcPr>
            <w:tcW w:w="4788" w:type="dxa"/>
          </w:tcPr>
          <w:p w14:paraId="2E9D7633" w14:textId="77777777" w:rsidR="004B12BF" w:rsidRPr="00AA4246" w:rsidRDefault="004B12BF" w:rsidP="005E615A">
            <w:pPr>
              <w:jc w:val="center"/>
              <w:rPr>
                <w:rFonts w:ascii="Times New Roman" w:hAnsi="Times New Roman" w:cs="Times New Roman"/>
                <w:sz w:val="24"/>
                <w:szCs w:val="24"/>
              </w:rPr>
            </w:pPr>
            <w:r w:rsidRPr="00AA4246">
              <w:rPr>
                <w:rFonts w:ascii="Times New Roman" w:hAnsi="Times New Roman" w:cs="Times New Roman"/>
                <w:sz w:val="24"/>
                <w:szCs w:val="24"/>
              </w:rPr>
              <w:t>30%</w:t>
            </w:r>
          </w:p>
        </w:tc>
        <w:tc>
          <w:tcPr>
            <w:tcW w:w="4788" w:type="dxa"/>
          </w:tcPr>
          <w:p w14:paraId="69CC4E21" w14:textId="77777777" w:rsidR="004B12BF" w:rsidRPr="00AA4246" w:rsidRDefault="004B12BF" w:rsidP="005E615A">
            <w:pPr>
              <w:jc w:val="center"/>
              <w:rPr>
                <w:rFonts w:ascii="Times New Roman" w:hAnsi="Times New Roman" w:cs="Times New Roman"/>
                <w:sz w:val="24"/>
                <w:szCs w:val="24"/>
              </w:rPr>
            </w:pPr>
            <w:r w:rsidRPr="00AA4246">
              <w:rPr>
                <w:rFonts w:ascii="Times New Roman" w:hAnsi="Times New Roman" w:cs="Times New Roman"/>
                <w:sz w:val="24"/>
                <w:szCs w:val="24"/>
              </w:rPr>
              <w:t>20.5%</w:t>
            </w:r>
          </w:p>
        </w:tc>
      </w:tr>
      <w:tr w:rsidR="004B12BF" w:rsidRPr="00AA4246" w14:paraId="58B5B154" w14:textId="77777777" w:rsidTr="005E615A">
        <w:tc>
          <w:tcPr>
            <w:tcW w:w="4788" w:type="dxa"/>
          </w:tcPr>
          <w:p w14:paraId="2F59E174" w14:textId="77777777" w:rsidR="004B12BF" w:rsidRPr="00AA4246" w:rsidRDefault="004B12BF" w:rsidP="005E615A">
            <w:pPr>
              <w:jc w:val="center"/>
              <w:rPr>
                <w:rFonts w:ascii="Times New Roman" w:hAnsi="Times New Roman" w:cs="Times New Roman"/>
                <w:sz w:val="24"/>
                <w:szCs w:val="24"/>
              </w:rPr>
            </w:pPr>
            <w:r w:rsidRPr="00AA4246">
              <w:rPr>
                <w:rFonts w:ascii="Times New Roman" w:hAnsi="Times New Roman" w:cs="Times New Roman"/>
                <w:sz w:val="24"/>
                <w:szCs w:val="24"/>
              </w:rPr>
              <w:t>40%</w:t>
            </w:r>
          </w:p>
        </w:tc>
        <w:tc>
          <w:tcPr>
            <w:tcW w:w="4788" w:type="dxa"/>
          </w:tcPr>
          <w:p w14:paraId="262AF2EA" w14:textId="77777777" w:rsidR="004B12BF" w:rsidRPr="00AA4246" w:rsidRDefault="004B12BF" w:rsidP="005E615A">
            <w:pPr>
              <w:jc w:val="center"/>
              <w:rPr>
                <w:rFonts w:ascii="Times New Roman" w:hAnsi="Times New Roman" w:cs="Times New Roman"/>
                <w:sz w:val="24"/>
                <w:szCs w:val="24"/>
              </w:rPr>
            </w:pPr>
            <w:r w:rsidRPr="00AA4246">
              <w:rPr>
                <w:rFonts w:ascii="Times New Roman" w:hAnsi="Times New Roman" w:cs="Times New Roman"/>
                <w:sz w:val="24"/>
                <w:szCs w:val="24"/>
              </w:rPr>
              <w:t>7.7%</w:t>
            </w:r>
          </w:p>
        </w:tc>
      </w:tr>
      <w:tr w:rsidR="004B12BF" w:rsidRPr="00AA4246" w14:paraId="1F926BBB" w14:textId="77777777" w:rsidTr="005E615A">
        <w:tc>
          <w:tcPr>
            <w:tcW w:w="4788" w:type="dxa"/>
          </w:tcPr>
          <w:p w14:paraId="4D60D7CE" w14:textId="77777777" w:rsidR="004B12BF" w:rsidRPr="00AA4246" w:rsidRDefault="004B12BF" w:rsidP="005E615A">
            <w:pPr>
              <w:jc w:val="center"/>
              <w:rPr>
                <w:rFonts w:ascii="Times New Roman" w:hAnsi="Times New Roman" w:cs="Times New Roman"/>
                <w:sz w:val="24"/>
                <w:szCs w:val="24"/>
              </w:rPr>
            </w:pPr>
            <w:r w:rsidRPr="00AA4246">
              <w:rPr>
                <w:rFonts w:ascii="Times New Roman" w:hAnsi="Times New Roman" w:cs="Times New Roman"/>
                <w:sz w:val="24"/>
                <w:szCs w:val="24"/>
              </w:rPr>
              <w:t>50%</w:t>
            </w:r>
          </w:p>
        </w:tc>
        <w:tc>
          <w:tcPr>
            <w:tcW w:w="4788" w:type="dxa"/>
          </w:tcPr>
          <w:p w14:paraId="1743D015" w14:textId="77777777" w:rsidR="004B12BF" w:rsidRPr="00AA4246" w:rsidRDefault="004B12BF" w:rsidP="005E615A">
            <w:pPr>
              <w:jc w:val="center"/>
              <w:rPr>
                <w:rFonts w:ascii="Times New Roman" w:hAnsi="Times New Roman" w:cs="Times New Roman"/>
                <w:sz w:val="24"/>
                <w:szCs w:val="24"/>
              </w:rPr>
            </w:pPr>
            <w:r w:rsidRPr="00AA4246">
              <w:rPr>
                <w:rFonts w:ascii="Times New Roman" w:hAnsi="Times New Roman" w:cs="Times New Roman"/>
                <w:sz w:val="24"/>
                <w:szCs w:val="24"/>
              </w:rPr>
              <w:t>10.3%</w:t>
            </w:r>
          </w:p>
        </w:tc>
      </w:tr>
      <w:tr w:rsidR="004B12BF" w:rsidRPr="00AA4246" w14:paraId="2ED6583A" w14:textId="77777777" w:rsidTr="005E615A">
        <w:tc>
          <w:tcPr>
            <w:tcW w:w="4788" w:type="dxa"/>
          </w:tcPr>
          <w:p w14:paraId="4F3B9DF4" w14:textId="77777777" w:rsidR="004B12BF" w:rsidRPr="00AA4246" w:rsidRDefault="004B12BF" w:rsidP="005E615A">
            <w:pPr>
              <w:jc w:val="center"/>
              <w:rPr>
                <w:rFonts w:ascii="Times New Roman" w:hAnsi="Times New Roman" w:cs="Times New Roman"/>
                <w:sz w:val="24"/>
                <w:szCs w:val="24"/>
              </w:rPr>
            </w:pPr>
            <w:r w:rsidRPr="00AA4246">
              <w:rPr>
                <w:rFonts w:ascii="Times New Roman" w:hAnsi="Times New Roman" w:cs="Times New Roman"/>
                <w:sz w:val="24"/>
                <w:szCs w:val="24"/>
              </w:rPr>
              <w:t>60%</w:t>
            </w:r>
          </w:p>
        </w:tc>
        <w:tc>
          <w:tcPr>
            <w:tcW w:w="4788" w:type="dxa"/>
          </w:tcPr>
          <w:p w14:paraId="3D277C3F" w14:textId="77777777" w:rsidR="004B12BF" w:rsidRPr="00AA4246" w:rsidRDefault="004B12BF" w:rsidP="005E615A">
            <w:pPr>
              <w:jc w:val="center"/>
              <w:rPr>
                <w:rFonts w:ascii="Times New Roman" w:hAnsi="Times New Roman" w:cs="Times New Roman"/>
                <w:sz w:val="24"/>
                <w:szCs w:val="24"/>
              </w:rPr>
            </w:pPr>
            <w:r w:rsidRPr="00AA4246">
              <w:rPr>
                <w:rFonts w:ascii="Times New Roman" w:hAnsi="Times New Roman" w:cs="Times New Roman"/>
                <w:sz w:val="24"/>
                <w:szCs w:val="24"/>
              </w:rPr>
              <w:t>2.6%</w:t>
            </w:r>
          </w:p>
        </w:tc>
      </w:tr>
      <w:tr w:rsidR="004B12BF" w:rsidRPr="00AA4246" w14:paraId="2962815D" w14:textId="77777777" w:rsidTr="005E615A">
        <w:tc>
          <w:tcPr>
            <w:tcW w:w="4788" w:type="dxa"/>
          </w:tcPr>
          <w:p w14:paraId="70036CA7" w14:textId="77777777" w:rsidR="004B12BF" w:rsidRPr="00AA4246" w:rsidRDefault="004B12BF" w:rsidP="005E615A">
            <w:pPr>
              <w:jc w:val="center"/>
              <w:rPr>
                <w:rFonts w:ascii="Times New Roman" w:hAnsi="Times New Roman" w:cs="Times New Roman"/>
                <w:sz w:val="24"/>
                <w:szCs w:val="24"/>
              </w:rPr>
            </w:pPr>
            <w:r w:rsidRPr="00AA4246">
              <w:rPr>
                <w:rFonts w:ascii="Times New Roman" w:hAnsi="Times New Roman" w:cs="Times New Roman"/>
                <w:sz w:val="24"/>
                <w:szCs w:val="24"/>
              </w:rPr>
              <w:t>70%</w:t>
            </w:r>
          </w:p>
        </w:tc>
        <w:tc>
          <w:tcPr>
            <w:tcW w:w="4788" w:type="dxa"/>
          </w:tcPr>
          <w:p w14:paraId="4E6C3CBA" w14:textId="77777777" w:rsidR="004B12BF" w:rsidRPr="00AA4246" w:rsidRDefault="004B12BF" w:rsidP="005E615A">
            <w:pPr>
              <w:jc w:val="center"/>
              <w:rPr>
                <w:rFonts w:ascii="Times New Roman" w:hAnsi="Times New Roman" w:cs="Times New Roman"/>
                <w:sz w:val="24"/>
                <w:szCs w:val="24"/>
              </w:rPr>
            </w:pPr>
            <w:r w:rsidRPr="00AA4246">
              <w:rPr>
                <w:rFonts w:ascii="Times New Roman" w:hAnsi="Times New Roman" w:cs="Times New Roman"/>
                <w:sz w:val="24"/>
                <w:szCs w:val="24"/>
              </w:rPr>
              <w:t>10.3%</w:t>
            </w:r>
          </w:p>
        </w:tc>
      </w:tr>
      <w:tr w:rsidR="004B12BF" w:rsidRPr="00AA4246" w14:paraId="4CC5F3B3" w14:textId="77777777" w:rsidTr="005E615A">
        <w:tc>
          <w:tcPr>
            <w:tcW w:w="4788" w:type="dxa"/>
          </w:tcPr>
          <w:p w14:paraId="4309A5CD" w14:textId="77777777" w:rsidR="004B12BF" w:rsidRPr="00AA4246" w:rsidRDefault="004B12BF" w:rsidP="005E615A">
            <w:pPr>
              <w:jc w:val="center"/>
              <w:rPr>
                <w:rFonts w:ascii="Times New Roman" w:hAnsi="Times New Roman" w:cs="Times New Roman"/>
                <w:sz w:val="24"/>
                <w:szCs w:val="24"/>
              </w:rPr>
            </w:pPr>
            <w:r w:rsidRPr="00AA4246">
              <w:rPr>
                <w:rFonts w:ascii="Times New Roman" w:hAnsi="Times New Roman" w:cs="Times New Roman"/>
                <w:sz w:val="24"/>
                <w:szCs w:val="24"/>
              </w:rPr>
              <w:t>80%</w:t>
            </w:r>
          </w:p>
        </w:tc>
        <w:tc>
          <w:tcPr>
            <w:tcW w:w="4788" w:type="dxa"/>
          </w:tcPr>
          <w:p w14:paraId="642A7B38" w14:textId="77777777" w:rsidR="004B12BF" w:rsidRPr="00AA4246" w:rsidRDefault="004B12BF" w:rsidP="005E615A">
            <w:pPr>
              <w:jc w:val="center"/>
              <w:rPr>
                <w:rFonts w:ascii="Times New Roman" w:hAnsi="Times New Roman" w:cs="Times New Roman"/>
                <w:sz w:val="24"/>
                <w:szCs w:val="24"/>
              </w:rPr>
            </w:pPr>
            <w:r w:rsidRPr="00AA4246">
              <w:rPr>
                <w:rFonts w:ascii="Times New Roman" w:hAnsi="Times New Roman" w:cs="Times New Roman"/>
                <w:sz w:val="24"/>
                <w:szCs w:val="24"/>
              </w:rPr>
              <w:t>7.7%</w:t>
            </w:r>
          </w:p>
        </w:tc>
      </w:tr>
      <w:tr w:rsidR="004B12BF" w:rsidRPr="00AA4246" w14:paraId="4803D729" w14:textId="77777777" w:rsidTr="005E615A">
        <w:tc>
          <w:tcPr>
            <w:tcW w:w="4788" w:type="dxa"/>
          </w:tcPr>
          <w:p w14:paraId="61230A7E" w14:textId="77777777" w:rsidR="004B12BF" w:rsidRPr="00AA4246" w:rsidRDefault="004B12BF" w:rsidP="005E615A">
            <w:pPr>
              <w:jc w:val="center"/>
              <w:rPr>
                <w:rFonts w:ascii="Times New Roman" w:hAnsi="Times New Roman" w:cs="Times New Roman"/>
                <w:sz w:val="24"/>
                <w:szCs w:val="24"/>
              </w:rPr>
            </w:pPr>
            <w:r w:rsidRPr="00AA4246">
              <w:rPr>
                <w:rFonts w:ascii="Times New Roman" w:hAnsi="Times New Roman" w:cs="Times New Roman"/>
                <w:sz w:val="24"/>
                <w:szCs w:val="24"/>
              </w:rPr>
              <w:t>90%</w:t>
            </w:r>
          </w:p>
        </w:tc>
        <w:tc>
          <w:tcPr>
            <w:tcW w:w="4788" w:type="dxa"/>
          </w:tcPr>
          <w:p w14:paraId="18567644" w14:textId="77777777" w:rsidR="004B12BF" w:rsidRPr="00AA4246" w:rsidRDefault="004B12BF" w:rsidP="005E615A">
            <w:pPr>
              <w:jc w:val="center"/>
              <w:rPr>
                <w:rFonts w:ascii="Times New Roman" w:hAnsi="Times New Roman" w:cs="Times New Roman"/>
                <w:sz w:val="24"/>
                <w:szCs w:val="24"/>
              </w:rPr>
            </w:pPr>
            <w:r w:rsidRPr="00AA4246">
              <w:rPr>
                <w:rFonts w:ascii="Times New Roman" w:hAnsi="Times New Roman" w:cs="Times New Roman"/>
                <w:sz w:val="24"/>
                <w:szCs w:val="24"/>
              </w:rPr>
              <w:t>2.6%</w:t>
            </w:r>
          </w:p>
        </w:tc>
      </w:tr>
      <w:tr w:rsidR="004B12BF" w:rsidRPr="00AA4246" w14:paraId="7D55AF45" w14:textId="77777777" w:rsidTr="005E615A">
        <w:tc>
          <w:tcPr>
            <w:tcW w:w="4788" w:type="dxa"/>
            <w:tcBorders>
              <w:bottom w:val="single" w:sz="4" w:space="0" w:color="auto"/>
            </w:tcBorders>
          </w:tcPr>
          <w:p w14:paraId="56620C2C" w14:textId="77777777" w:rsidR="004B12BF" w:rsidRPr="00AA4246" w:rsidRDefault="004B12BF" w:rsidP="005E615A">
            <w:pPr>
              <w:jc w:val="center"/>
              <w:rPr>
                <w:rFonts w:ascii="Times New Roman" w:hAnsi="Times New Roman" w:cs="Times New Roman"/>
                <w:sz w:val="24"/>
                <w:szCs w:val="24"/>
              </w:rPr>
            </w:pPr>
            <w:r w:rsidRPr="00AA4246">
              <w:rPr>
                <w:rFonts w:ascii="Times New Roman" w:hAnsi="Times New Roman" w:cs="Times New Roman"/>
                <w:sz w:val="24"/>
                <w:szCs w:val="24"/>
              </w:rPr>
              <w:t>100%</w:t>
            </w:r>
          </w:p>
        </w:tc>
        <w:tc>
          <w:tcPr>
            <w:tcW w:w="4788" w:type="dxa"/>
            <w:tcBorders>
              <w:bottom w:val="single" w:sz="4" w:space="0" w:color="auto"/>
            </w:tcBorders>
          </w:tcPr>
          <w:p w14:paraId="0A79CA61" w14:textId="77777777" w:rsidR="004B12BF" w:rsidRPr="00AA4246" w:rsidRDefault="004B12BF" w:rsidP="005E615A">
            <w:pPr>
              <w:jc w:val="center"/>
              <w:rPr>
                <w:rFonts w:ascii="Times New Roman" w:hAnsi="Times New Roman" w:cs="Times New Roman"/>
                <w:sz w:val="24"/>
                <w:szCs w:val="24"/>
              </w:rPr>
            </w:pPr>
            <w:r w:rsidRPr="00AA4246">
              <w:rPr>
                <w:rFonts w:ascii="Times New Roman" w:hAnsi="Times New Roman" w:cs="Times New Roman"/>
                <w:sz w:val="24"/>
                <w:szCs w:val="24"/>
              </w:rPr>
              <w:t>0%</w:t>
            </w:r>
          </w:p>
        </w:tc>
      </w:tr>
    </w:tbl>
    <w:p w14:paraId="5B31E792"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248DAF79" w14:textId="224766E3" w:rsidR="004B12BF" w:rsidRPr="00AA4246" w:rsidRDefault="002E1C99" w:rsidP="005E615A">
      <w:pPr>
        <w:autoSpaceDE w:val="0"/>
        <w:autoSpaceDN w:val="0"/>
        <w:adjustRightInd w:val="0"/>
        <w:spacing w:after="0" w:line="240" w:lineRule="auto"/>
        <w:rPr>
          <w:rFonts w:ascii="Times New Roman" w:hAnsi="Times New Roman" w:cs="Times New Roman"/>
          <w:color w:val="292526"/>
          <w:sz w:val="24"/>
          <w:szCs w:val="24"/>
        </w:rPr>
      </w:pPr>
      <w:r w:rsidRPr="002E1C99">
        <w:rPr>
          <w:rFonts w:ascii="Times New Roman" w:hAnsi="Times New Roman" w:cs="Times New Roman"/>
          <w:i/>
          <w:color w:val="292526"/>
          <w:sz w:val="24"/>
          <w:szCs w:val="24"/>
        </w:rPr>
        <w:t>Note</w:t>
      </w:r>
      <w:r>
        <w:rPr>
          <w:rFonts w:ascii="Times New Roman" w:hAnsi="Times New Roman" w:cs="Times New Roman"/>
          <w:color w:val="292526"/>
          <w:sz w:val="24"/>
          <w:szCs w:val="24"/>
        </w:rPr>
        <w:t xml:space="preserve">. Participants were asked to estimate the percentage of burn survivors who receive psychotherapy at their burn center ranging from 0% to 100%. </w:t>
      </w:r>
      <w:r w:rsidR="00E1360B">
        <w:rPr>
          <w:rFonts w:ascii="Times New Roman" w:hAnsi="Times New Roman" w:cs="Times New Roman"/>
          <w:color w:val="292526"/>
          <w:sz w:val="24"/>
          <w:szCs w:val="24"/>
        </w:rPr>
        <w:t xml:space="preserve">This range is represented in column 1.The percentiles in column 2 represent the proportion of burn professions who indicated the specific percentile in column 1. For example, </w:t>
      </w:r>
      <w:r w:rsidR="00E1360B" w:rsidRPr="00E1360B">
        <w:rPr>
          <w:rFonts w:ascii="Times New Roman" w:hAnsi="Times New Roman" w:cs="Times New Roman"/>
          <w:color w:val="292526"/>
          <w:sz w:val="24"/>
          <w:szCs w:val="24"/>
        </w:rPr>
        <w:t>25.6%</w:t>
      </w:r>
      <w:r w:rsidR="00E1360B">
        <w:rPr>
          <w:rFonts w:ascii="Times New Roman" w:hAnsi="Times New Roman" w:cs="Times New Roman"/>
          <w:color w:val="292526"/>
          <w:sz w:val="24"/>
          <w:szCs w:val="24"/>
        </w:rPr>
        <w:t xml:space="preserve"> of burn professions estimated that 20% of burn survivors at their burn center receive psychotherapy.    </w:t>
      </w:r>
    </w:p>
    <w:p w14:paraId="6A9169DB"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6796D989"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21245AF3"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0AC1F1A0"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4D5F3654"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58B41EFD"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1115AE06"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07C1D50E"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32172865"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3D7567E9"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5C20187B"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5658016C"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093B64CE"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4696DAC6"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2453B0A7"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3315FBF0"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6D6EF72F"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roofErr w:type="gramStart"/>
      <w:r w:rsidRPr="00AA4246">
        <w:rPr>
          <w:rFonts w:ascii="Times New Roman" w:hAnsi="Times New Roman" w:cs="Times New Roman"/>
          <w:color w:val="292526"/>
          <w:sz w:val="24"/>
          <w:szCs w:val="24"/>
        </w:rPr>
        <w:t>Table 4.</w:t>
      </w:r>
      <w:proofErr w:type="gramEnd"/>
    </w:p>
    <w:p w14:paraId="550DAD79"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08C4EE46" w14:textId="65865D85" w:rsidR="004B12BF" w:rsidRPr="00AA4246" w:rsidRDefault="00441C1F" w:rsidP="005E615A">
      <w:pPr>
        <w:autoSpaceDE w:val="0"/>
        <w:autoSpaceDN w:val="0"/>
        <w:adjustRightInd w:val="0"/>
        <w:spacing w:after="0" w:line="240" w:lineRule="auto"/>
        <w:rPr>
          <w:rFonts w:ascii="Times New Roman" w:hAnsi="Times New Roman" w:cs="Times New Roman"/>
          <w:color w:val="292526"/>
          <w:sz w:val="24"/>
          <w:szCs w:val="24"/>
        </w:rPr>
      </w:pPr>
      <w:r>
        <w:rPr>
          <w:rFonts w:ascii="Times New Roman" w:hAnsi="Times New Roman" w:cs="Times New Roman"/>
          <w:color w:val="292526"/>
          <w:sz w:val="24"/>
          <w:szCs w:val="24"/>
        </w:rPr>
        <w:t>Stage of recovery of burn survivors in the current psychotherapy c</w:t>
      </w:r>
      <w:r w:rsidR="004B12BF" w:rsidRPr="00AA4246">
        <w:rPr>
          <w:rFonts w:ascii="Times New Roman" w:hAnsi="Times New Roman" w:cs="Times New Roman"/>
          <w:color w:val="292526"/>
          <w:sz w:val="24"/>
          <w:szCs w:val="24"/>
        </w:rPr>
        <w:t>aseload of MHPs in UK and US</w:t>
      </w:r>
    </w:p>
    <w:p w14:paraId="05F5BBD0"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1"/>
        <w:gridCol w:w="1683"/>
        <w:gridCol w:w="1583"/>
        <w:gridCol w:w="1583"/>
        <w:gridCol w:w="1583"/>
        <w:gridCol w:w="1583"/>
      </w:tblGrid>
      <w:tr w:rsidR="004B12BF" w:rsidRPr="00AA4246" w14:paraId="0FADEBFC" w14:textId="77777777" w:rsidTr="005E615A">
        <w:tc>
          <w:tcPr>
            <w:tcW w:w="1596" w:type="dxa"/>
            <w:tcBorders>
              <w:top w:val="single" w:sz="4" w:space="0" w:color="auto"/>
              <w:bottom w:val="single" w:sz="4" w:space="0" w:color="auto"/>
            </w:tcBorders>
          </w:tcPr>
          <w:p w14:paraId="3F32DFDF" w14:textId="77777777" w:rsidR="004B12BF" w:rsidRPr="00AA4246" w:rsidRDefault="004B12BF" w:rsidP="005E615A">
            <w:pPr>
              <w:autoSpaceDE w:val="0"/>
              <w:autoSpaceDN w:val="0"/>
              <w:adjustRightInd w:val="0"/>
              <w:rPr>
                <w:rFonts w:ascii="Times New Roman" w:hAnsi="Times New Roman" w:cs="Times New Roman"/>
                <w:sz w:val="24"/>
                <w:szCs w:val="24"/>
              </w:rPr>
            </w:pPr>
          </w:p>
        </w:tc>
        <w:tc>
          <w:tcPr>
            <w:tcW w:w="1596" w:type="dxa"/>
            <w:tcBorders>
              <w:top w:val="single" w:sz="4" w:space="0" w:color="auto"/>
              <w:bottom w:val="single" w:sz="4" w:space="0" w:color="auto"/>
            </w:tcBorders>
          </w:tcPr>
          <w:p w14:paraId="1DC34887" w14:textId="77777777" w:rsidR="004B12BF" w:rsidRPr="00AA4246" w:rsidRDefault="004B12BF" w:rsidP="005E615A">
            <w:pPr>
              <w:autoSpaceDE w:val="0"/>
              <w:autoSpaceDN w:val="0"/>
              <w:adjustRightInd w:val="0"/>
              <w:rPr>
                <w:rFonts w:ascii="Times New Roman" w:hAnsi="Times New Roman" w:cs="Times New Roman"/>
                <w:sz w:val="24"/>
                <w:szCs w:val="24"/>
              </w:rPr>
            </w:pPr>
            <w:r w:rsidRPr="00AA4246">
              <w:rPr>
                <w:rFonts w:ascii="Times New Roman" w:hAnsi="Times New Roman" w:cs="Times New Roman"/>
                <w:sz w:val="24"/>
                <w:szCs w:val="24"/>
              </w:rPr>
              <w:t>Hospitalization</w:t>
            </w:r>
          </w:p>
        </w:tc>
        <w:tc>
          <w:tcPr>
            <w:tcW w:w="1596" w:type="dxa"/>
            <w:tcBorders>
              <w:top w:val="single" w:sz="4" w:space="0" w:color="auto"/>
              <w:bottom w:val="single" w:sz="4" w:space="0" w:color="auto"/>
            </w:tcBorders>
          </w:tcPr>
          <w:p w14:paraId="67C226B3" w14:textId="77777777" w:rsidR="004B12BF" w:rsidRPr="00AA4246" w:rsidRDefault="004B12BF" w:rsidP="005E615A">
            <w:pPr>
              <w:autoSpaceDE w:val="0"/>
              <w:autoSpaceDN w:val="0"/>
              <w:adjustRightInd w:val="0"/>
              <w:rPr>
                <w:rFonts w:ascii="Times New Roman" w:hAnsi="Times New Roman" w:cs="Times New Roman"/>
                <w:sz w:val="24"/>
                <w:szCs w:val="24"/>
              </w:rPr>
            </w:pPr>
            <w:r w:rsidRPr="00AA4246">
              <w:rPr>
                <w:rFonts w:ascii="Times New Roman" w:hAnsi="Times New Roman" w:cs="Times New Roman"/>
                <w:sz w:val="24"/>
                <w:szCs w:val="24"/>
              </w:rPr>
              <w:t>0-6 Months Post Discharge</w:t>
            </w:r>
          </w:p>
        </w:tc>
        <w:tc>
          <w:tcPr>
            <w:tcW w:w="1596" w:type="dxa"/>
            <w:tcBorders>
              <w:top w:val="single" w:sz="4" w:space="0" w:color="auto"/>
              <w:bottom w:val="single" w:sz="4" w:space="0" w:color="auto"/>
            </w:tcBorders>
          </w:tcPr>
          <w:p w14:paraId="1E53A20E" w14:textId="77777777" w:rsidR="004B12BF" w:rsidRPr="00AA4246" w:rsidRDefault="004B12BF" w:rsidP="005E615A">
            <w:pPr>
              <w:autoSpaceDE w:val="0"/>
              <w:autoSpaceDN w:val="0"/>
              <w:adjustRightInd w:val="0"/>
              <w:rPr>
                <w:rFonts w:ascii="Times New Roman" w:hAnsi="Times New Roman" w:cs="Times New Roman"/>
                <w:sz w:val="24"/>
                <w:szCs w:val="24"/>
              </w:rPr>
            </w:pPr>
            <w:r w:rsidRPr="00AA4246">
              <w:rPr>
                <w:rFonts w:ascii="Times New Roman" w:hAnsi="Times New Roman" w:cs="Times New Roman"/>
                <w:sz w:val="24"/>
                <w:szCs w:val="24"/>
              </w:rPr>
              <w:t>6-12 Months Post Discharge</w:t>
            </w:r>
          </w:p>
        </w:tc>
        <w:tc>
          <w:tcPr>
            <w:tcW w:w="1596" w:type="dxa"/>
            <w:tcBorders>
              <w:top w:val="single" w:sz="4" w:space="0" w:color="auto"/>
              <w:bottom w:val="single" w:sz="4" w:space="0" w:color="auto"/>
            </w:tcBorders>
          </w:tcPr>
          <w:p w14:paraId="097CC4B0" w14:textId="77777777" w:rsidR="004B12BF" w:rsidRPr="00AA4246" w:rsidRDefault="004B12BF" w:rsidP="005E615A">
            <w:pPr>
              <w:autoSpaceDE w:val="0"/>
              <w:autoSpaceDN w:val="0"/>
              <w:adjustRightInd w:val="0"/>
              <w:rPr>
                <w:rFonts w:ascii="Times New Roman" w:hAnsi="Times New Roman" w:cs="Times New Roman"/>
                <w:sz w:val="24"/>
                <w:szCs w:val="24"/>
              </w:rPr>
            </w:pPr>
            <w:r w:rsidRPr="00AA4246">
              <w:rPr>
                <w:rFonts w:ascii="Times New Roman" w:hAnsi="Times New Roman" w:cs="Times New Roman"/>
                <w:sz w:val="24"/>
                <w:szCs w:val="24"/>
              </w:rPr>
              <w:t>12-24 Months Post Discharge</w:t>
            </w:r>
          </w:p>
        </w:tc>
        <w:tc>
          <w:tcPr>
            <w:tcW w:w="1596" w:type="dxa"/>
            <w:tcBorders>
              <w:top w:val="single" w:sz="4" w:space="0" w:color="auto"/>
              <w:bottom w:val="single" w:sz="4" w:space="0" w:color="auto"/>
            </w:tcBorders>
          </w:tcPr>
          <w:p w14:paraId="12924000" w14:textId="77777777" w:rsidR="004B12BF" w:rsidRPr="00AA4246" w:rsidRDefault="004B12BF" w:rsidP="005E615A">
            <w:pPr>
              <w:autoSpaceDE w:val="0"/>
              <w:autoSpaceDN w:val="0"/>
              <w:adjustRightInd w:val="0"/>
              <w:rPr>
                <w:rFonts w:ascii="Times New Roman" w:hAnsi="Times New Roman" w:cs="Times New Roman"/>
                <w:sz w:val="24"/>
                <w:szCs w:val="24"/>
              </w:rPr>
            </w:pPr>
            <w:r w:rsidRPr="00AA4246">
              <w:rPr>
                <w:rFonts w:ascii="Times New Roman" w:hAnsi="Times New Roman" w:cs="Times New Roman"/>
                <w:sz w:val="24"/>
                <w:szCs w:val="24"/>
              </w:rPr>
              <w:t>&gt;24 Months Post Discharge</w:t>
            </w:r>
          </w:p>
        </w:tc>
      </w:tr>
      <w:tr w:rsidR="004B12BF" w:rsidRPr="00AA4246" w14:paraId="463DFFD8" w14:textId="77777777" w:rsidTr="005E615A">
        <w:tc>
          <w:tcPr>
            <w:tcW w:w="1596" w:type="dxa"/>
            <w:tcBorders>
              <w:top w:val="single" w:sz="4" w:space="0" w:color="auto"/>
            </w:tcBorders>
          </w:tcPr>
          <w:p w14:paraId="1E42EDED" w14:textId="77777777" w:rsidR="004B12BF" w:rsidRPr="00AA4246" w:rsidRDefault="004B12BF" w:rsidP="005E615A">
            <w:pPr>
              <w:autoSpaceDE w:val="0"/>
              <w:autoSpaceDN w:val="0"/>
              <w:adjustRightInd w:val="0"/>
              <w:jc w:val="center"/>
              <w:rPr>
                <w:rFonts w:ascii="Times New Roman" w:hAnsi="Times New Roman" w:cs="Times New Roman"/>
                <w:sz w:val="24"/>
                <w:szCs w:val="24"/>
              </w:rPr>
            </w:pPr>
            <w:r w:rsidRPr="00AA4246">
              <w:rPr>
                <w:rFonts w:ascii="Times New Roman" w:hAnsi="Times New Roman" w:cs="Times New Roman"/>
                <w:sz w:val="24"/>
                <w:szCs w:val="24"/>
              </w:rPr>
              <w:t>UK</w:t>
            </w:r>
          </w:p>
        </w:tc>
        <w:tc>
          <w:tcPr>
            <w:tcW w:w="1596" w:type="dxa"/>
            <w:tcBorders>
              <w:top w:val="single" w:sz="4" w:space="0" w:color="auto"/>
            </w:tcBorders>
          </w:tcPr>
          <w:p w14:paraId="08AE6C9A" w14:textId="77777777" w:rsidR="004B12BF" w:rsidRPr="00AA4246" w:rsidRDefault="004B12BF" w:rsidP="005E615A">
            <w:pPr>
              <w:autoSpaceDE w:val="0"/>
              <w:autoSpaceDN w:val="0"/>
              <w:adjustRightInd w:val="0"/>
              <w:jc w:val="right"/>
              <w:rPr>
                <w:rFonts w:ascii="Times New Roman" w:hAnsi="Times New Roman" w:cs="Times New Roman"/>
                <w:sz w:val="24"/>
                <w:szCs w:val="24"/>
              </w:rPr>
            </w:pPr>
            <w:r w:rsidRPr="00AA4246">
              <w:rPr>
                <w:rFonts w:ascii="Times New Roman" w:hAnsi="Times New Roman" w:cs="Times New Roman"/>
                <w:sz w:val="24"/>
                <w:szCs w:val="24"/>
              </w:rPr>
              <w:t>29%</w:t>
            </w:r>
          </w:p>
        </w:tc>
        <w:tc>
          <w:tcPr>
            <w:tcW w:w="1596" w:type="dxa"/>
            <w:tcBorders>
              <w:top w:val="single" w:sz="4" w:space="0" w:color="auto"/>
            </w:tcBorders>
          </w:tcPr>
          <w:p w14:paraId="2688F8B5" w14:textId="77777777" w:rsidR="004B12BF" w:rsidRPr="00AA4246" w:rsidRDefault="004B12BF" w:rsidP="005E615A">
            <w:pPr>
              <w:autoSpaceDE w:val="0"/>
              <w:autoSpaceDN w:val="0"/>
              <w:adjustRightInd w:val="0"/>
              <w:jc w:val="right"/>
              <w:rPr>
                <w:rFonts w:ascii="Times New Roman" w:hAnsi="Times New Roman" w:cs="Times New Roman"/>
                <w:sz w:val="24"/>
                <w:szCs w:val="24"/>
              </w:rPr>
            </w:pPr>
            <w:r w:rsidRPr="00AA4246">
              <w:rPr>
                <w:rFonts w:ascii="Times New Roman" w:hAnsi="Times New Roman" w:cs="Times New Roman"/>
                <w:sz w:val="24"/>
                <w:szCs w:val="24"/>
              </w:rPr>
              <w:t>31%</w:t>
            </w:r>
          </w:p>
        </w:tc>
        <w:tc>
          <w:tcPr>
            <w:tcW w:w="1596" w:type="dxa"/>
            <w:tcBorders>
              <w:top w:val="single" w:sz="4" w:space="0" w:color="auto"/>
            </w:tcBorders>
          </w:tcPr>
          <w:p w14:paraId="6FBA0A66" w14:textId="77777777" w:rsidR="004B12BF" w:rsidRPr="00AA4246" w:rsidRDefault="004B12BF" w:rsidP="005E615A">
            <w:pPr>
              <w:autoSpaceDE w:val="0"/>
              <w:autoSpaceDN w:val="0"/>
              <w:adjustRightInd w:val="0"/>
              <w:jc w:val="right"/>
              <w:rPr>
                <w:rFonts w:ascii="Times New Roman" w:hAnsi="Times New Roman" w:cs="Times New Roman"/>
                <w:sz w:val="24"/>
                <w:szCs w:val="24"/>
              </w:rPr>
            </w:pPr>
            <w:r w:rsidRPr="00AA4246">
              <w:rPr>
                <w:rFonts w:ascii="Times New Roman" w:hAnsi="Times New Roman" w:cs="Times New Roman"/>
                <w:sz w:val="24"/>
                <w:szCs w:val="24"/>
              </w:rPr>
              <w:t>15%</w:t>
            </w:r>
          </w:p>
        </w:tc>
        <w:tc>
          <w:tcPr>
            <w:tcW w:w="1596" w:type="dxa"/>
            <w:tcBorders>
              <w:top w:val="single" w:sz="4" w:space="0" w:color="auto"/>
            </w:tcBorders>
          </w:tcPr>
          <w:p w14:paraId="4F2DD24E" w14:textId="77777777" w:rsidR="004B12BF" w:rsidRPr="00AA4246" w:rsidRDefault="004B12BF" w:rsidP="005E615A">
            <w:pPr>
              <w:autoSpaceDE w:val="0"/>
              <w:autoSpaceDN w:val="0"/>
              <w:adjustRightInd w:val="0"/>
              <w:jc w:val="right"/>
              <w:rPr>
                <w:rFonts w:ascii="Times New Roman" w:hAnsi="Times New Roman" w:cs="Times New Roman"/>
                <w:sz w:val="24"/>
                <w:szCs w:val="24"/>
              </w:rPr>
            </w:pPr>
            <w:r w:rsidRPr="00AA4246">
              <w:rPr>
                <w:rFonts w:ascii="Times New Roman" w:hAnsi="Times New Roman" w:cs="Times New Roman"/>
                <w:sz w:val="24"/>
                <w:szCs w:val="24"/>
              </w:rPr>
              <w:t>10%</w:t>
            </w:r>
          </w:p>
        </w:tc>
        <w:tc>
          <w:tcPr>
            <w:tcW w:w="1596" w:type="dxa"/>
            <w:tcBorders>
              <w:top w:val="single" w:sz="4" w:space="0" w:color="auto"/>
            </w:tcBorders>
          </w:tcPr>
          <w:p w14:paraId="2BE9DFDE" w14:textId="77777777" w:rsidR="004B12BF" w:rsidRPr="00AA4246" w:rsidRDefault="004B12BF" w:rsidP="005E615A">
            <w:pPr>
              <w:autoSpaceDE w:val="0"/>
              <w:autoSpaceDN w:val="0"/>
              <w:adjustRightInd w:val="0"/>
              <w:jc w:val="right"/>
              <w:rPr>
                <w:rFonts w:ascii="Times New Roman" w:hAnsi="Times New Roman" w:cs="Times New Roman"/>
                <w:sz w:val="24"/>
                <w:szCs w:val="24"/>
              </w:rPr>
            </w:pPr>
            <w:r w:rsidRPr="00AA4246">
              <w:rPr>
                <w:rFonts w:ascii="Times New Roman" w:hAnsi="Times New Roman" w:cs="Times New Roman"/>
                <w:sz w:val="24"/>
                <w:szCs w:val="24"/>
              </w:rPr>
              <w:t>15%</w:t>
            </w:r>
          </w:p>
        </w:tc>
      </w:tr>
      <w:tr w:rsidR="004B12BF" w:rsidRPr="00AA4246" w14:paraId="42EFE8D7" w14:textId="77777777" w:rsidTr="005E615A">
        <w:tc>
          <w:tcPr>
            <w:tcW w:w="1596" w:type="dxa"/>
            <w:tcBorders>
              <w:bottom w:val="single" w:sz="4" w:space="0" w:color="auto"/>
            </w:tcBorders>
          </w:tcPr>
          <w:p w14:paraId="538CE426" w14:textId="77777777" w:rsidR="004B12BF" w:rsidRPr="00AA4246" w:rsidRDefault="004B12BF" w:rsidP="005E615A">
            <w:pPr>
              <w:autoSpaceDE w:val="0"/>
              <w:autoSpaceDN w:val="0"/>
              <w:adjustRightInd w:val="0"/>
              <w:jc w:val="center"/>
              <w:rPr>
                <w:rFonts w:ascii="Times New Roman" w:hAnsi="Times New Roman" w:cs="Times New Roman"/>
                <w:sz w:val="24"/>
                <w:szCs w:val="24"/>
              </w:rPr>
            </w:pPr>
            <w:r w:rsidRPr="00AA4246">
              <w:rPr>
                <w:rFonts w:ascii="Times New Roman" w:hAnsi="Times New Roman" w:cs="Times New Roman"/>
                <w:sz w:val="24"/>
                <w:szCs w:val="24"/>
              </w:rPr>
              <w:t>US</w:t>
            </w:r>
          </w:p>
        </w:tc>
        <w:tc>
          <w:tcPr>
            <w:tcW w:w="1596" w:type="dxa"/>
            <w:tcBorders>
              <w:bottom w:val="single" w:sz="4" w:space="0" w:color="auto"/>
            </w:tcBorders>
          </w:tcPr>
          <w:p w14:paraId="5F19681C" w14:textId="77777777" w:rsidR="004B12BF" w:rsidRPr="00AA4246" w:rsidRDefault="004B12BF" w:rsidP="005E615A">
            <w:pPr>
              <w:autoSpaceDE w:val="0"/>
              <w:autoSpaceDN w:val="0"/>
              <w:adjustRightInd w:val="0"/>
              <w:jc w:val="right"/>
              <w:rPr>
                <w:rFonts w:ascii="Times New Roman" w:hAnsi="Times New Roman" w:cs="Times New Roman"/>
                <w:sz w:val="24"/>
                <w:szCs w:val="24"/>
              </w:rPr>
            </w:pPr>
            <w:r w:rsidRPr="00AA4246">
              <w:rPr>
                <w:rFonts w:ascii="Times New Roman" w:hAnsi="Times New Roman" w:cs="Times New Roman"/>
                <w:sz w:val="24"/>
                <w:szCs w:val="24"/>
              </w:rPr>
              <w:t>59%</w:t>
            </w:r>
          </w:p>
        </w:tc>
        <w:tc>
          <w:tcPr>
            <w:tcW w:w="1596" w:type="dxa"/>
            <w:tcBorders>
              <w:bottom w:val="single" w:sz="4" w:space="0" w:color="auto"/>
            </w:tcBorders>
          </w:tcPr>
          <w:p w14:paraId="6CBBDFFF" w14:textId="77777777" w:rsidR="004B12BF" w:rsidRPr="00AA4246" w:rsidRDefault="004B12BF" w:rsidP="005E615A">
            <w:pPr>
              <w:autoSpaceDE w:val="0"/>
              <w:autoSpaceDN w:val="0"/>
              <w:adjustRightInd w:val="0"/>
              <w:jc w:val="right"/>
              <w:rPr>
                <w:rFonts w:ascii="Times New Roman" w:hAnsi="Times New Roman" w:cs="Times New Roman"/>
                <w:sz w:val="24"/>
                <w:szCs w:val="24"/>
              </w:rPr>
            </w:pPr>
            <w:r w:rsidRPr="00AA4246">
              <w:rPr>
                <w:rFonts w:ascii="Times New Roman" w:hAnsi="Times New Roman" w:cs="Times New Roman"/>
                <w:sz w:val="24"/>
                <w:szCs w:val="24"/>
              </w:rPr>
              <w:t>26%</w:t>
            </w:r>
          </w:p>
        </w:tc>
        <w:tc>
          <w:tcPr>
            <w:tcW w:w="1596" w:type="dxa"/>
            <w:tcBorders>
              <w:bottom w:val="single" w:sz="4" w:space="0" w:color="auto"/>
            </w:tcBorders>
          </w:tcPr>
          <w:p w14:paraId="7E8D3411" w14:textId="77777777" w:rsidR="004B12BF" w:rsidRPr="00AA4246" w:rsidRDefault="004B12BF" w:rsidP="005E615A">
            <w:pPr>
              <w:autoSpaceDE w:val="0"/>
              <w:autoSpaceDN w:val="0"/>
              <w:adjustRightInd w:val="0"/>
              <w:jc w:val="right"/>
              <w:rPr>
                <w:rFonts w:ascii="Times New Roman" w:hAnsi="Times New Roman" w:cs="Times New Roman"/>
                <w:sz w:val="24"/>
                <w:szCs w:val="24"/>
              </w:rPr>
            </w:pPr>
            <w:r w:rsidRPr="00AA4246">
              <w:rPr>
                <w:rFonts w:ascii="Times New Roman" w:hAnsi="Times New Roman" w:cs="Times New Roman"/>
                <w:sz w:val="24"/>
                <w:szCs w:val="24"/>
              </w:rPr>
              <w:t>7%</w:t>
            </w:r>
          </w:p>
        </w:tc>
        <w:tc>
          <w:tcPr>
            <w:tcW w:w="1596" w:type="dxa"/>
            <w:tcBorders>
              <w:bottom w:val="single" w:sz="4" w:space="0" w:color="auto"/>
            </w:tcBorders>
          </w:tcPr>
          <w:p w14:paraId="0A1368E4" w14:textId="77777777" w:rsidR="004B12BF" w:rsidRPr="00AA4246" w:rsidRDefault="004B12BF" w:rsidP="005E615A">
            <w:pPr>
              <w:autoSpaceDE w:val="0"/>
              <w:autoSpaceDN w:val="0"/>
              <w:adjustRightInd w:val="0"/>
              <w:jc w:val="right"/>
              <w:rPr>
                <w:rFonts w:ascii="Times New Roman" w:hAnsi="Times New Roman" w:cs="Times New Roman"/>
                <w:sz w:val="24"/>
                <w:szCs w:val="24"/>
              </w:rPr>
            </w:pPr>
            <w:r w:rsidRPr="00AA4246">
              <w:rPr>
                <w:rFonts w:ascii="Times New Roman" w:hAnsi="Times New Roman" w:cs="Times New Roman"/>
                <w:sz w:val="24"/>
                <w:szCs w:val="24"/>
              </w:rPr>
              <w:t>5%</w:t>
            </w:r>
          </w:p>
        </w:tc>
        <w:tc>
          <w:tcPr>
            <w:tcW w:w="1596" w:type="dxa"/>
            <w:tcBorders>
              <w:bottom w:val="single" w:sz="4" w:space="0" w:color="auto"/>
            </w:tcBorders>
          </w:tcPr>
          <w:p w14:paraId="25AB97EB" w14:textId="77777777" w:rsidR="004B12BF" w:rsidRPr="00AA4246" w:rsidRDefault="004B12BF" w:rsidP="005E615A">
            <w:pPr>
              <w:autoSpaceDE w:val="0"/>
              <w:autoSpaceDN w:val="0"/>
              <w:adjustRightInd w:val="0"/>
              <w:jc w:val="right"/>
              <w:rPr>
                <w:rFonts w:ascii="Times New Roman" w:hAnsi="Times New Roman" w:cs="Times New Roman"/>
                <w:sz w:val="24"/>
                <w:szCs w:val="24"/>
              </w:rPr>
            </w:pPr>
            <w:r w:rsidRPr="00AA4246">
              <w:rPr>
                <w:rFonts w:ascii="Times New Roman" w:hAnsi="Times New Roman" w:cs="Times New Roman"/>
                <w:sz w:val="24"/>
                <w:szCs w:val="24"/>
              </w:rPr>
              <w:t>3%</w:t>
            </w:r>
          </w:p>
        </w:tc>
      </w:tr>
    </w:tbl>
    <w:p w14:paraId="08C44B1D" w14:textId="77777777" w:rsidR="004B12BF" w:rsidRPr="00AA4246" w:rsidRDefault="004B12BF" w:rsidP="005E615A">
      <w:pPr>
        <w:autoSpaceDE w:val="0"/>
        <w:autoSpaceDN w:val="0"/>
        <w:adjustRightInd w:val="0"/>
        <w:spacing w:after="0" w:line="240" w:lineRule="auto"/>
        <w:rPr>
          <w:rFonts w:ascii="Times New Roman" w:hAnsi="Times New Roman" w:cs="Times New Roman"/>
          <w:sz w:val="24"/>
          <w:szCs w:val="24"/>
        </w:rPr>
      </w:pPr>
    </w:p>
    <w:p w14:paraId="6D824431" w14:textId="77777777" w:rsidR="004B12BF" w:rsidRPr="00AA4246" w:rsidRDefault="004B12BF" w:rsidP="005E615A">
      <w:pPr>
        <w:autoSpaceDE w:val="0"/>
        <w:autoSpaceDN w:val="0"/>
        <w:adjustRightInd w:val="0"/>
        <w:spacing w:after="0" w:line="240" w:lineRule="auto"/>
        <w:rPr>
          <w:rFonts w:ascii="Times New Roman" w:hAnsi="Times New Roman" w:cs="Times New Roman"/>
          <w:sz w:val="24"/>
          <w:szCs w:val="24"/>
        </w:rPr>
      </w:pPr>
    </w:p>
    <w:p w14:paraId="397EEF88" w14:textId="77777777" w:rsidR="004B12BF" w:rsidRPr="00AA4246" w:rsidRDefault="004B12BF" w:rsidP="005E615A">
      <w:pPr>
        <w:autoSpaceDE w:val="0"/>
        <w:autoSpaceDN w:val="0"/>
        <w:adjustRightInd w:val="0"/>
        <w:spacing w:after="0" w:line="240" w:lineRule="auto"/>
        <w:rPr>
          <w:rFonts w:ascii="Times New Roman" w:hAnsi="Times New Roman" w:cs="Times New Roman"/>
          <w:sz w:val="24"/>
          <w:szCs w:val="24"/>
        </w:rPr>
      </w:pPr>
    </w:p>
    <w:p w14:paraId="55B80541" w14:textId="77777777" w:rsidR="004B12BF" w:rsidRPr="00AA4246" w:rsidRDefault="004B12BF" w:rsidP="005E615A">
      <w:pPr>
        <w:autoSpaceDE w:val="0"/>
        <w:autoSpaceDN w:val="0"/>
        <w:adjustRightInd w:val="0"/>
        <w:spacing w:after="0" w:line="240" w:lineRule="auto"/>
        <w:rPr>
          <w:rFonts w:ascii="Times New Roman" w:hAnsi="Times New Roman" w:cs="Times New Roman"/>
          <w:sz w:val="24"/>
          <w:szCs w:val="24"/>
        </w:rPr>
      </w:pPr>
    </w:p>
    <w:p w14:paraId="0FAE6815" w14:textId="77777777" w:rsidR="004B12BF" w:rsidRPr="00AA4246" w:rsidRDefault="004B12BF" w:rsidP="005E615A">
      <w:pPr>
        <w:autoSpaceDE w:val="0"/>
        <w:autoSpaceDN w:val="0"/>
        <w:adjustRightInd w:val="0"/>
        <w:spacing w:after="0" w:line="240" w:lineRule="auto"/>
        <w:rPr>
          <w:rFonts w:ascii="Times New Roman" w:hAnsi="Times New Roman" w:cs="Times New Roman"/>
          <w:sz w:val="24"/>
          <w:szCs w:val="24"/>
        </w:rPr>
      </w:pPr>
    </w:p>
    <w:p w14:paraId="30DB9C76" w14:textId="77777777" w:rsidR="004B12BF" w:rsidRPr="00AA4246" w:rsidRDefault="004B12BF" w:rsidP="005E615A">
      <w:pPr>
        <w:autoSpaceDE w:val="0"/>
        <w:autoSpaceDN w:val="0"/>
        <w:adjustRightInd w:val="0"/>
        <w:spacing w:after="0" w:line="240" w:lineRule="auto"/>
        <w:rPr>
          <w:rFonts w:ascii="Times New Roman" w:hAnsi="Times New Roman" w:cs="Times New Roman"/>
          <w:sz w:val="24"/>
          <w:szCs w:val="24"/>
        </w:rPr>
      </w:pPr>
    </w:p>
    <w:p w14:paraId="740E227F" w14:textId="77777777" w:rsidR="004B12BF" w:rsidRPr="00AA4246" w:rsidRDefault="004B12BF" w:rsidP="005E615A">
      <w:pPr>
        <w:autoSpaceDE w:val="0"/>
        <w:autoSpaceDN w:val="0"/>
        <w:adjustRightInd w:val="0"/>
        <w:spacing w:after="0" w:line="240" w:lineRule="auto"/>
        <w:rPr>
          <w:rFonts w:ascii="Times New Roman" w:hAnsi="Times New Roman" w:cs="Times New Roman"/>
          <w:sz w:val="24"/>
          <w:szCs w:val="24"/>
        </w:rPr>
      </w:pPr>
    </w:p>
    <w:p w14:paraId="5D4E54DA" w14:textId="77777777" w:rsidR="004B12BF" w:rsidRPr="00AA4246" w:rsidRDefault="004B12BF" w:rsidP="005E615A">
      <w:pPr>
        <w:autoSpaceDE w:val="0"/>
        <w:autoSpaceDN w:val="0"/>
        <w:adjustRightInd w:val="0"/>
        <w:spacing w:after="0" w:line="240" w:lineRule="auto"/>
        <w:rPr>
          <w:rFonts w:ascii="Times New Roman" w:hAnsi="Times New Roman" w:cs="Times New Roman"/>
          <w:sz w:val="24"/>
          <w:szCs w:val="24"/>
        </w:rPr>
      </w:pPr>
    </w:p>
    <w:p w14:paraId="211A0CA2" w14:textId="77777777" w:rsidR="004B12BF" w:rsidRPr="00AA4246" w:rsidRDefault="004B12BF" w:rsidP="005E615A">
      <w:pPr>
        <w:autoSpaceDE w:val="0"/>
        <w:autoSpaceDN w:val="0"/>
        <w:adjustRightInd w:val="0"/>
        <w:spacing w:after="0" w:line="240" w:lineRule="auto"/>
        <w:rPr>
          <w:rFonts w:ascii="Times New Roman" w:hAnsi="Times New Roman" w:cs="Times New Roman"/>
          <w:sz w:val="24"/>
          <w:szCs w:val="24"/>
        </w:rPr>
      </w:pPr>
    </w:p>
    <w:p w14:paraId="7F6369BB" w14:textId="77777777" w:rsidR="004B12BF" w:rsidRPr="00AA4246" w:rsidRDefault="004B12BF" w:rsidP="005E615A">
      <w:pPr>
        <w:autoSpaceDE w:val="0"/>
        <w:autoSpaceDN w:val="0"/>
        <w:adjustRightInd w:val="0"/>
        <w:spacing w:after="0" w:line="240" w:lineRule="auto"/>
        <w:rPr>
          <w:rFonts w:ascii="Times New Roman" w:hAnsi="Times New Roman" w:cs="Times New Roman"/>
          <w:sz w:val="24"/>
          <w:szCs w:val="24"/>
        </w:rPr>
      </w:pPr>
    </w:p>
    <w:p w14:paraId="23DC24B2" w14:textId="77777777" w:rsidR="004B12BF" w:rsidRPr="00AA4246" w:rsidRDefault="004B12BF" w:rsidP="005E615A">
      <w:pPr>
        <w:autoSpaceDE w:val="0"/>
        <w:autoSpaceDN w:val="0"/>
        <w:adjustRightInd w:val="0"/>
        <w:spacing w:after="0" w:line="240" w:lineRule="auto"/>
        <w:rPr>
          <w:rFonts w:ascii="Times New Roman" w:hAnsi="Times New Roman" w:cs="Times New Roman"/>
          <w:sz w:val="24"/>
          <w:szCs w:val="24"/>
        </w:rPr>
      </w:pPr>
    </w:p>
    <w:p w14:paraId="4F787A95" w14:textId="77777777" w:rsidR="004B12BF" w:rsidRPr="00AA4246" w:rsidRDefault="004B12BF" w:rsidP="005E615A">
      <w:pPr>
        <w:autoSpaceDE w:val="0"/>
        <w:autoSpaceDN w:val="0"/>
        <w:adjustRightInd w:val="0"/>
        <w:spacing w:after="0" w:line="240" w:lineRule="auto"/>
        <w:rPr>
          <w:rFonts w:ascii="Times New Roman" w:hAnsi="Times New Roman" w:cs="Times New Roman"/>
          <w:sz w:val="24"/>
          <w:szCs w:val="24"/>
        </w:rPr>
      </w:pPr>
    </w:p>
    <w:p w14:paraId="5C038FA0" w14:textId="77777777" w:rsidR="004B12BF" w:rsidRPr="00AA4246" w:rsidRDefault="004B12BF" w:rsidP="005E615A">
      <w:pPr>
        <w:autoSpaceDE w:val="0"/>
        <w:autoSpaceDN w:val="0"/>
        <w:adjustRightInd w:val="0"/>
        <w:spacing w:after="0" w:line="240" w:lineRule="auto"/>
        <w:rPr>
          <w:rFonts w:ascii="Times New Roman" w:hAnsi="Times New Roman" w:cs="Times New Roman"/>
          <w:sz w:val="24"/>
          <w:szCs w:val="24"/>
        </w:rPr>
      </w:pPr>
    </w:p>
    <w:p w14:paraId="0FA9E3BD" w14:textId="77777777" w:rsidR="004B12BF" w:rsidRPr="00AA4246" w:rsidRDefault="004B12BF" w:rsidP="005E615A">
      <w:pPr>
        <w:autoSpaceDE w:val="0"/>
        <w:autoSpaceDN w:val="0"/>
        <w:adjustRightInd w:val="0"/>
        <w:spacing w:after="0" w:line="240" w:lineRule="auto"/>
        <w:rPr>
          <w:rFonts w:ascii="Times New Roman" w:hAnsi="Times New Roman" w:cs="Times New Roman"/>
          <w:sz w:val="24"/>
          <w:szCs w:val="24"/>
        </w:rPr>
      </w:pPr>
    </w:p>
    <w:p w14:paraId="039291BF" w14:textId="77777777" w:rsidR="004B12BF" w:rsidRPr="00AA4246" w:rsidRDefault="004B12BF" w:rsidP="005E615A">
      <w:pPr>
        <w:autoSpaceDE w:val="0"/>
        <w:autoSpaceDN w:val="0"/>
        <w:adjustRightInd w:val="0"/>
        <w:spacing w:after="0" w:line="240" w:lineRule="auto"/>
        <w:rPr>
          <w:rFonts w:ascii="Times New Roman" w:hAnsi="Times New Roman" w:cs="Times New Roman"/>
          <w:sz w:val="24"/>
          <w:szCs w:val="24"/>
        </w:rPr>
      </w:pPr>
    </w:p>
    <w:p w14:paraId="28EDF5D3" w14:textId="77777777" w:rsidR="004B12BF" w:rsidRPr="00AA4246" w:rsidRDefault="004B12BF" w:rsidP="005E615A">
      <w:pPr>
        <w:autoSpaceDE w:val="0"/>
        <w:autoSpaceDN w:val="0"/>
        <w:adjustRightInd w:val="0"/>
        <w:spacing w:after="0" w:line="240" w:lineRule="auto"/>
        <w:rPr>
          <w:rFonts w:ascii="Times New Roman" w:hAnsi="Times New Roman" w:cs="Times New Roman"/>
          <w:sz w:val="24"/>
          <w:szCs w:val="24"/>
        </w:rPr>
      </w:pPr>
    </w:p>
    <w:p w14:paraId="4BFC6449" w14:textId="77777777" w:rsidR="004B12BF" w:rsidRPr="00AA4246" w:rsidRDefault="004B12BF" w:rsidP="005E615A">
      <w:pPr>
        <w:autoSpaceDE w:val="0"/>
        <w:autoSpaceDN w:val="0"/>
        <w:adjustRightInd w:val="0"/>
        <w:spacing w:after="0" w:line="240" w:lineRule="auto"/>
        <w:rPr>
          <w:rFonts w:ascii="Times New Roman" w:hAnsi="Times New Roman" w:cs="Times New Roman"/>
          <w:sz w:val="24"/>
          <w:szCs w:val="24"/>
        </w:rPr>
      </w:pPr>
    </w:p>
    <w:p w14:paraId="2CA02D0C" w14:textId="77777777" w:rsidR="004B12BF" w:rsidRPr="00AA4246" w:rsidRDefault="004B12BF" w:rsidP="005E615A">
      <w:pPr>
        <w:autoSpaceDE w:val="0"/>
        <w:autoSpaceDN w:val="0"/>
        <w:adjustRightInd w:val="0"/>
        <w:spacing w:after="0" w:line="240" w:lineRule="auto"/>
        <w:rPr>
          <w:rFonts w:ascii="Times New Roman" w:hAnsi="Times New Roman" w:cs="Times New Roman"/>
          <w:sz w:val="24"/>
          <w:szCs w:val="24"/>
        </w:rPr>
      </w:pPr>
    </w:p>
    <w:p w14:paraId="17ECE7C0" w14:textId="77777777" w:rsidR="004B12BF" w:rsidRPr="00AA4246" w:rsidRDefault="004B12BF" w:rsidP="005E615A">
      <w:pPr>
        <w:autoSpaceDE w:val="0"/>
        <w:autoSpaceDN w:val="0"/>
        <w:adjustRightInd w:val="0"/>
        <w:spacing w:after="0" w:line="240" w:lineRule="auto"/>
        <w:rPr>
          <w:rFonts w:ascii="Times New Roman" w:hAnsi="Times New Roman" w:cs="Times New Roman"/>
          <w:sz w:val="24"/>
          <w:szCs w:val="24"/>
        </w:rPr>
      </w:pPr>
    </w:p>
    <w:p w14:paraId="768361AD" w14:textId="77777777" w:rsidR="004B12BF" w:rsidRPr="00AA4246" w:rsidRDefault="004B12BF" w:rsidP="005E615A">
      <w:pPr>
        <w:autoSpaceDE w:val="0"/>
        <w:autoSpaceDN w:val="0"/>
        <w:adjustRightInd w:val="0"/>
        <w:spacing w:after="0" w:line="240" w:lineRule="auto"/>
        <w:rPr>
          <w:rFonts w:ascii="Times New Roman" w:hAnsi="Times New Roman" w:cs="Times New Roman"/>
          <w:sz w:val="24"/>
          <w:szCs w:val="24"/>
        </w:rPr>
      </w:pPr>
    </w:p>
    <w:p w14:paraId="29471B24" w14:textId="77777777" w:rsidR="004B12BF" w:rsidRPr="00AA4246" w:rsidRDefault="004B12BF" w:rsidP="005E615A">
      <w:pPr>
        <w:autoSpaceDE w:val="0"/>
        <w:autoSpaceDN w:val="0"/>
        <w:adjustRightInd w:val="0"/>
        <w:spacing w:after="0" w:line="240" w:lineRule="auto"/>
        <w:rPr>
          <w:rFonts w:ascii="Times New Roman" w:hAnsi="Times New Roman" w:cs="Times New Roman"/>
          <w:sz w:val="24"/>
          <w:szCs w:val="24"/>
        </w:rPr>
      </w:pPr>
    </w:p>
    <w:p w14:paraId="27E90022" w14:textId="77777777" w:rsidR="004B12BF" w:rsidRPr="00AA4246" w:rsidRDefault="004B12BF" w:rsidP="005E615A">
      <w:pPr>
        <w:autoSpaceDE w:val="0"/>
        <w:autoSpaceDN w:val="0"/>
        <w:adjustRightInd w:val="0"/>
        <w:spacing w:after="0" w:line="240" w:lineRule="auto"/>
        <w:rPr>
          <w:rFonts w:ascii="Times New Roman" w:hAnsi="Times New Roman" w:cs="Times New Roman"/>
          <w:sz w:val="24"/>
          <w:szCs w:val="24"/>
        </w:rPr>
      </w:pPr>
    </w:p>
    <w:p w14:paraId="30B6D9D7" w14:textId="77777777" w:rsidR="004B12BF" w:rsidRPr="00AA4246" w:rsidRDefault="004B12BF" w:rsidP="005E615A">
      <w:pPr>
        <w:autoSpaceDE w:val="0"/>
        <w:autoSpaceDN w:val="0"/>
        <w:adjustRightInd w:val="0"/>
        <w:spacing w:after="0" w:line="240" w:lineRule="auto"/>
        <w:rPr>
          <w:rFonts w:ascii="Times New Roman" w:hAnsi="Times New Roman" w:cs="Times New Roman"/>
          <w:sz w:val="24"/>
          <w:szCs w:val="24"/>
        </w:rPr>
      </w:pPr>
    </w:p>
    <w:p w14:paraId="71CFDD80" w14:textId="77777777" w:rsidR="004B12BF" w:rsidRPr="00AA4246" w:rsidRDefault="004B12BF" w:rsidP="005E615A">
      <w:pPr>
        <w:autoSpaceDE w:val="0"/>
        <w:autoSpaceDN w:val="0"/>
        <w:adjustRightInd w:val="0"/>
        <w:spacing w:after="0" w:line="240" w:lineRule="auto"/>
        <w:rPr>
          <w:rFonts w:ascii="Times New Roman" w:hAnsi="Times New Roman" w:cs="Times New Roman"/>
          <w:sz w:val="24"/>
          <w:szCs w:val="24"/>
        </w:rPr>
      </w:pPr>
    </w:p>
    <w:p w14:paraId="4E7173E1" w14:textId="77777777" w:rsidR="004B12BF" w:rsidRPr="00AA4246" w:rsidRDefault="004B12BF" w:rsidP="005E615A">
      <w:pPr>
        <w:autoSpaceDE w:val="0"/>
        <w:autoSpaceDN w:val="0"/>
        <w:adjustRightInd w:val="0"/>
        <w:spacing w:after="0" w:line="240" w:lineRule="auto"/>
        <w:rPr>
          <w:rFonts w:ascii="Times New Roman" w:hAnsi="Times New Roman" w:cs="Times New Roman"/>
          <w:sz w:val="24"/>
          <w:szCs w:val="24"/>
        </w:rPr>
      </w:pPr>
    </w:p>
    <w:p w14:paraId="71776CA8" w14:textId="77777777" w:rsidR="004B12BF" w:rsidRPr="00AA4246" w:rsidRDefault="004B12BF" w:rsidP="005E615A">
      <w:pPr>
        <w:autoSpaceDE w:val="0"/>
        <w:autoSpaceDN w:val="0"/>
        <w:adjustRightInd w:val="0"/>
        <w:spacing w:after="0" w:line="240" w:lineRule="auto"/>
        <w:rPr>
          <w:rFonts w:ascii="Times New Roman" w:hAnsi="Times New Roman" w:cs="Times New Roman"/>
          <w:sz w:val="24"/>
          <w:szCs w:val="24"/>
        </w:rPr>
      </w:pPr>
    </w:p>
    <w:p w14:paraId="0D9054C8" w14:textId="77777777" w:rsidR="004B12BF" w:rsidRPr="00AA4246" w:rsidRDefault="004B12BF" w:rsidP="005E615A">
      <w:pPr>
        <w:autoSpaceDE w:val="0"/>
        <w:autoSpaceDN w:val="0"/>
        <w:adjustRightInd w:val="0"/>
        <w:spacing w:after="0" w:line="240" w:lineRule="auto"/>
        <w:rPr>
          <w:rFonts w:ascii="Times New Roman" w:hAnsi="Times New Roman" w:cs="Times New Roman"/>
          <w:sz w:val="24"/>
          <w:szCs w:val="24"/>
        </w:rPr>
      </w:pPr>
    </w:p>
    <w:p w14:paraId="751137EC" w14:textId="77777777" w:rsidR="004B12BF" w:rsidRPr="00AA4246" w:rsidRDefault="004B12BF" w:rsidP="005E615A">
      <w:pPr>
        <w:autoSpaceDE w:val="0"/>
        <w:autoSpaceDN w:val="0"/>
        <w:adjustRightInd w:val="0"/>
        <w:spacing w:after="0" w:line="240" w:lineRule="auto"/>
        <w:rPr>
          <w:rFonts w:ascii="Times New Roman" w:hAnsi="Times New Roman" w:cs="Times New Roman"/>
          <w:sz w:val="24"/>
          <w:szCs w:val="24"/>
        </w:rPr>
      </w:pPr>
    </w:p>
    <w:p w14:paraId="309B4C93" w14:textId="77777777" w:rsidR="004B12BF" w:rsidRPr="00AA4246" w:rsidRDefault="004B12BF" w:rsidP="005E615A">
      <w:pPr>
        <w:autoSpaceDE w:val="0"/>
        <w:autoSpaceDN w:val="0"/>
        <w:adjustRightInd w:val="0"/>
        <w:spacing w:after="0" w:line="240" w:lineRule="auto"/>
        <w:rPr>
          <w:rFonts w:ascii="Times New Roman" w:hAnsi="Times New Roman" w:cs="Times New Roman"/>
          <w:sz w:val="24"/>
          <w:szCs w:val="24"/>
        </w:rPr>
      </w:pPr>
    </w:p>
    <w:p w14:paraId="50D57659" w14:textId="77777777" w:rsidR="004B12BF" w:rsidRPr="00AA4246" w:rsidRDefault="004B12BF" w:rsidP="005E615A">
      <w:pPr>
        <w:autoSpaceDE w:val="0"/>
        <w:autoSpaceDN w:val="0"/>
        <w:adjustRightInd w:val="0"/>
        <w:spacing w:after="0" w:line="240" w:lineRule="auto"/>
        <w:rPr>
          <w:rFonts w:ascii="Times New Roman" w:hAnsi="Times New Roman" w:cs="Times New Roman"/>
          <w:sz w:val="24"/>
          <w:szCs w:val="24"/>
        </w:rPr>
      </w:pPr>
    </w:p>
    <w:p w14:paraId="282A1118" w14:textId="77777777" w:rsidR="004B12BF" w:rsidRPr="00AA4246" w:rsidRDefault="004B12BF" w:rsidP="005E615A">
      <w:pPr>
        <w:autoSpaceDE w:val="0"/>
        <w:autoSpaceDN w:val="0"/>
        <w:adjustRightInd w:val="0"/>
        <w:spacing w:after="0" w:line="240" w:lineRule="auto"/>
        <w:rPr>
          <w:rFonts w:ascii="Times New Roman" w:hAnsi="Times New Roman" w:cs="Times New Roman"/>
          <w:sz w:val="24"/>
          <w:szCs w:val="24"/>
        </w:rPr>
      </w:pPr>
    </w:p>
    <w:p w14:paraId="70DE9A9C" w14:textId="77777777" w:rsidR="004B12BF" w:rsidRPr="00AA4246" w:rsidRDefault="004B12BF" w:rsidP="005E615A">
      <w:pPr>
        <w:autoSpaceDE w:val="0"/>
        <w:autoSpaceDN w:val="0"/>
        <w:adjustRightInd w:val="0"/>
        <w:spacing w:after="0" w:line="240" w:lineRule="auto"/>
        <w:rPr>
          <w:rFonts w:ascii="Times New Roman" w:hAnsi="Times New Roman" w:cs="Times New Roman"/>
          <w:sz w:val="24"/>
          <w:szCs w:val="24"/>
        </w:rPr>
      </w:pPr>
    </w:p>
    <w:p w14:paraId="26DE4B29" w14:textId="77777777" w:rsidR="004B12BF" w:rsidRPr="00AA4246" w:rsidRDefault="004B12BF" w:rsidP="005E615A">
      <w:pPr>
        <w:autoSpaceDE w:val="0"/>
        <w:autoSpaceDN w:val="0"/>
        <w:adjustRightInd w:val="0"/>
        <w:spacing w:after="0" w:line="240" w:lineRule="auto"/>
        <w:rPr>
          <w:rFonts w:ascii="Times New Roman" w:hAnsi="Times New Roman" w:cs="Times New Roman"/>
          <w:sz w:val="24"/>
          <w:szCs w:val="24"/>
        </w:rPr>
      </w:pPr>
    </w:p>
    <w:p w14:paraId="38F61A5E" w14:textId="77777777" w:rsidR="004B12BF" w:rsidRPr="00AA4246" w:rsidRDefault="004B12BF" w:rsidP="005E615A">
      <w:pPr>
        <w:autoSpaceDE w:val="0"/>
        <w:autoSpaceDN w:val="0"/>
        <w:adjustRightInd w:val="0"/>
        <w:spacing w:after="0" w:line="240" w:lineRule="auto"/>
        <w:rPr>
          <w:rFonts w:ascii="Times New Roman" w:hAnsi="Times New Roman" w:cs="Times New Roman"/>
          <w:sz w:val="24"/>
          <w:szCs w:val="24"/>
        </w:rPr>
      </w:pPr>
      <w:proofErr w:type="gramStart"/>
      <w:r w:rsidRPr="00AA4246">
        <w:rPr>
          <w:rFonts w:ascii="Times New Roman" w:hAnsi="Times New Roman" w:cs="Times New Roman"/>
          <w:sz w:val="24"/>
          <w:szCs w:val="24"/>
        </w:rPr>
        <w:t>Table 5.</w:t>
      </w:r>
      <w:proofErr w:type="gramEnd"/>
    </w:p>
    <w:p w14:paraId="545E6402" w14:textId="77777777" w:rsidR="004B12BF" w:rsidRPr="00AA4246" w:rsidRDefault="004B12BF" w:rsidP="005E615A">
      <w:pPr>
        <w:autoSpaceDE w:val="0"/>
        <w:autoSpaceDN w:val="0"/>
        <w:adjustRightInd w:val="0"/>
        <w:spacing w:after="0" w:line="240" w:lineRule="auto"/>
        <w:rPr>
          <w:rFonts w:ascii="Times New Roman" w:hAnsi="Times New Roman" w:cs="Times New Roman"/>
          <w:sz w:val="24"/>
          <w:szCs w:val="24"/>
        </w:rPr>
      </w:pPr>
    </w:p>
    <w:p w14:paraId="442F9517" w14:textId="1512BE91" w:rsidR="004B12BF" w:rsidRPr="00AA4246" w:rsidRDefault="00441C1F" w:rsidP="005E61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Frequency of use of therapeutic techniques for psychosocial problems associated with b</w:t>
      </w:r>
      <w:r w:rsidR="004B12BF" w:rsidRPr="00AA4246">
        <w:rPr>
          <w:rFonts w:ascii="Times New Roman" w:hAnsi="Times New Roman" w:cs="Times New Roman"/>
          <w:sz w:val="24"/>
          <w:szCs w:val="24"/>
        </w:rPr>
        <w:t>urns</w:t>
      </w:r>
    </w:p>
    <w:p w14:paraId="70777090" w14:textId="77777777" w:rsidR="004B12BF" w:rsidRPr="00AA4246" w:rsidRDefault="004B12BF" w:rsidP="005E615A">
      <w:pPr>
        <w:autoSpaceDE w:val="0"/>
        <w:autoSpaceDN w:val="0"/>
        <w:adjustRightInd w:val="0"/>
        <w:spacing w:after="0" w:line="240" w:lineRule="auto"/>
        <w:rPr>
          <w:rFonts w:ascii="Times New Roman" w:hAnsi="Times New Roman" w:cs="Times New Roman"/>
          <w:sz w:val="24"/>
          <w:szCs w:val="24"/>
        </w:rPr>
      </w:pPr>
    </w:p>
    <w:p w14:paraId="31264304" w14:textId="77777777" w:rsidR="004B12BF" w:rsidRPr="00AA4246" w:rsidRDefault="004B12BF" w:rsidP="005E615A">
      <w:pPr>
        <w:autoSpaceDE w:val="0"/>
        <w:autoSpaceDN w:val="0"/>
        <w:adjustRightInd w:val="0"/>
        <w:spacing w:after="0" w:line="240" w:lineRule="auto"/>
        <w:rPr>
          <w:rFonts w:ascii="Times New Roman" w:hAnsi="Times New Roman" w:cs="Times New Roman"/>
          <w:sz w:val="24"/>
          <w:szCs w:val="24"/>
        </w:rPr>
      </w:pPr>
    </w:p>
    <w:tbl>
      <w:tblPr>
        <w:tblStyle w:val="TableGrid3"/>
        <w:tblW w:w="10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8"/>
        <w:gridCol w:w="1259"/>
        <w:gridCol w:w="1339"/>
        <w:gridCol w:w="1275"/>
        <w:gridCol w:w="1356"/>
        <w:gridCol w:w="1328"/>
        <w:gridCol w:w="1180"/>
      </w:tblGrid>
      <w:tr w:rsidR="004D0255" w:rsidRPr="00AA4246" w14:paraId="46E5E933" w14:textId="77777777" w:rsidTr="004D0255">
        <w:tc>
          <w:tcPr>
            <w:tcW w:w="2808" w:type="dxa"/>
            <w:tcBorders>
              <w:top w:val="single" w:sz="4" w:space="0" w:color="auto"/>
              <w:bottom w:val="single" w:sz="4" w:space="0" w:color="auto"/>
            </w:tcBorders>
          </w:tcPr>
          <w:p w14:paraId="23E5D04A" w14:textId="77777777" w:rsidR="004B12BF" w:rsidRPr="00AA4246" w:rsidRDefault="004B12BF" w:rsidP="005E615A">
            <w:pPr>
              <w:rPr>
                <w:rFonts w:ascii="Times New Roman" w:hAnsi="Times New Roman" w:cs="Times New Roman"/>
                <w:sz w:val="24"/>
                <w:szCs w:val="24"/>
              </w:rPr>
            </w:pPr>
          </w:p>
        </w:tc>
        <w:tc>
          <w:tcPr>
            <w:tcW w:w="1259" w:type="dxa"/>
            <w:tcBorders>
              <w:top w:val="single" w:sz="4" w:space="0" w:color="auto"/>
              <w:bottom w:val="single" w:sz="4" w:space="0" w:color="auto"/>
            </w:tcBorders>
          </w:tcPr>
          <w:p w14:paraId="42746692" w14:textId="77777777" w:rsidR="004B12BF" w:rsidRPr="00AA4246" w:rsidRDefault="004B12BF" w:rsidP="005E615A">
            <w:pPr>
              <w:rPr>
                <w:rFonts w:ascii="Times New Roman" w:hAnsi="Times New Roman" w:cs="Times New Roman"/>
                <w:sz w:val="24"/>
                <w:szCs w:val="24"/>
              </w:rPr>
            </w:pPr>
            <w:r w:rsidRPr="00AA4246">
              <w:rPr>
                <w:rFonts w:ascii="Times New Roman" w:hAnsi="Times New Roman" w:cs="Times New Roman"/>
                <w:sz w:val="24"/>
                <w:szCs w:val="24"/>
              </w:rPr>
              <w:t>Procedural Pain</w:t>
            </w:r>
          </w:p>
        </w:tc>
        <w:tc>
          <w:tcPr>
            <w:tcW w:w="1339" w:type="dxa"/>
            <w:tcBorders>
              <w:top w:val="single" w:sz="4" w:space="0" w:color="auto"/>
              <w:bottom w:val="single" w:sz="4" w:space="0" w:color="auto"/>
            </w:tcBorders>
          </w:tcPr>
          <w:p w14:paraId="575ED749" w14:textId="0B257AAD" w:rsidR="004B12BF" w:rsidRPr="00AA4246" w:rsidRDefault="004B12BF" w:rsidP="00441C1F">
            <w:pPr>
              <w:rPr>
                <w:rFonts w:ascii="Times New Roman" w:hAnsi="Times New Roman" w:cs="Times New Roman"/>
                <w:sz w:val="24"/>
                <w:szCs w:val="24"/>
              </w:rPr>
            </w:pPr>
            <w:r w:rsidRPr="00AA4246">
              <w:rPr>
                <w:rFonts w:ascii="Times New Roman" w:hAnsi="Times New Roman" w:cs="Times New Roman"/>
                <w:sz w:val="24"/>
                <w:szCs w:val="24"/>
              </w:rPr>
              <w:t>Chronic Pain after Discharge</w:t>
            </w:r>
          </w:p>
        </w:tc>
        <w:tc>
          <w:tcPr>
            <w:tcW w:w="1275" w:type="dxa"/>
            <w:tcBorders>
              <w:top w:val="single" w:sz="4" w:space="0" w:color="auto"/>
              <w:bottom w:val="single" w:sz="4" w:space="0" w:color="auto"/>
            </w:tcBorders>
          </w:tcPr>
          <w:p w14:paraId="6C75F072" w14:textId="77777777" w:rsidR="004B12BF" w:rsidRPr="00AA4246" w:rsidRDefault="004B12BF" w:rsidP="005E615A">
            <w:pPr>
              <w:rPr>
                <w:rFonts w:ascii="Times New Roman" w:hAnsi="Times New Roman" w:cs="Times New Roman"/>
                <w:sz w:val="24"/>
                <w:szCs w:val="24"/>
              </w:rPr>
            </w:pPr>
            <w:r w:rsidRPr="00AA4246">
              <w:rPr>
                <w:rFonts w:ascii="Times New Roman" w:hAnsi="Times New Roman" w:cs="Times New Roman"/>
                <w:sz w:val="24"/>
                <w:szCs w:val="24"/>
              </w:rPr>
              <w:t>PTSD</w:t>
            </w:r>
          </w:p>
        </w:tc>
        <w:tc>
          <w:tcPr>
            <w:tcW w:w="1356" w:type="dxa"/>
            <w:tcBorders>
              <w:top w:val="single" w:sz="4" w:space="0" w:color="auto"/>
              <w:bottom w:val="single" w:sz="4" w:space="0" w:color="auto"/>
            </w:tcBorders>
          </w:tcPr>
          <w:p w14:paraId="039638F5" w14:textId="77777777" w:rsidR="004B12BF" w:rsidRPr="00AA4246" w:rsidRDefault="004B12BF" w:rsidP="005E615A">
            <w:pPr>
              <w:rPr>
                <w:rFonts w:ascii="Times New Roman" w:hAnsi="Times New Roman" w:cs="Times New Roman"/>
                <w:sz w:val="24"/>
                <w:szCs w:val="24"/>
              </w:rPr>
            </w:pPr>
            <w:r w:rsidRPr="00AA4246">
              <w:rPr>
                <w:rFonts w:ascii="Times New Roman" w:hAnsi="Times New Roman" w:cs="Times New Roman"/>
                <w:sz w:val="24"/>
                <w:szCs w:val="24"/>
              </w:rPr>
              <w:t>Depression</w:t>
            </w:r>
          </w:p>
        </w:tc>
        <w:tc>
          <w:tcPr>
            <w:tcW w:w="1328" w:type="dxa"/>
            <w:tcBorders>
              <w:top w:val="single" w:sz="4" w:space="0" w:color="auto"/>
              <w:bottom w:val="single" w:sz="4" w:space="0" w:color="auto"/>
            </w:tcBorders>
          </w:tcPr>
          <w:p w14:paraId="3513C614" w14:textId="77777777" w:rsidR="004B12BF" w:rsidRPr="00AA4246" w:rsidRDefault="004B12BF" w:rsidP="005E615A">
            <w:pPr>
              <w:rPr>
                <w:rFonts w:ascii="Times New Roman" w:hAnsi="Times New Roman" w:cs="Times New Roman"/>
                <w:sz w:val="24"/>
                <w:szCs w:val="24"/>
              </w:rPr>
            </w:pPr>
            <w:r w:rsidRPr="00AA4246">
              <w:rPr>
                <w:rFonts w:ascii="Times New Roman" w:hAnsi="Times New Roman" w:cs="Times New Roman"/>
                <w:sz w:val="24"/>
                <w:szCs w:val="24"/>
              </w:rPr>
              <w:t>Body Image Concerns</w:t>
            </w:r>
          </w:p>
        </w:tc>
        <w:tc>
          <w:tcPr>
            <w:tcW w:w="1180" w:type="dxa"/>
            <w:tcBorders>
              <w:top w:val="single" w:sz="4" w:space="0" w:color="auto"/>
              <w:bottom w:val="single" w:sz="4" w:space="0" w:color="auto"/>
            </w:tcBorders>
          </w:tcPr>
          <w:p w14:paraId="52A2B426" w14:textId="77777777" w:rsidR="004B12BF" w:rsidRPr="00AA4246" w:rsidRDefault="004B12BF" w:rsidP="005E615A">
            <w:pPr>
              <w:rPr>
                <w:rFonts w:ascii="Times New Roman" w:hAnsi="Times New Roman" w:cs="Times New Roman"/>
                <w:sz w:val="24"/>
                <w:szCs w:val="24"/>
              </w:rPr>
            </w:pPr>
            <w:r w:rsidRPr="00AA4246">
              <w:rPr>
                <w:rFonts w:ascii="Times New Roman" w:hAnsi="Times New Roman" w:cs="Times New Roman"/>
                <w:sz w:val="24"/>
                <w:szCs w:val="24"/>
              </w:rPr>
              <w:t>Social Anxiety</w:t>
            </w:r>
          </w:p>
        </w:tc>
      </w:tr>
      <w:tr w:rsidR="004D0255" w:rsidRPr="00AA4246" w14:paraId="1989B1AB" w14:textId="77777777" w:rsidTr="004D0255">
        <w:tc>
          <w:tcPr>
            <w:tcW w:w="2808" w:type="dxa"/>
            <w:tcBorders>
              <w:top w:val="single" w:sz="4" w:space="0" w:color="auto"/>
            </w:tcBorders>
          </w:tcPr>
          <w:p w14:paraId="7D3029BB" w14:textId="4D7F6E06" w:rsidR="004B12BF" w:rsidRPr="00AA4246" w:rsidRDefault="002E1C99" w:rsidP="005E615A">
            <w:pPr>
              <w:rPr>
                <w:rFonts w:ascii="Times New Roman" w:hAnsi="Times New Roman" w:cs="Times New Roman"/>
                <w:sz w:val="24"/>
                <w:szCs w:val="24"/>
              </w:rPr>
            </w:pPr>
            <w:r>
              <w:rPr>
                <w:rFonts w:ascii="Times New Roman" w:hAnsi="Times New Roman" w:cs="Times New Roman"/>
                <w:sz w:val="24"/>
                <w:szCs w:val="24"/>
              </w:rPr>
              <w:t>Behavioral a</w:t>
            </w:r>
            <w:r w:rsidR="004B12BF" w:rsidRPr="00AA4246">
              <w:rPr>
                <w:rFonts w:ascii="Times New Roman" w:hAnsi="Times New Roman" w:cs="Times New Roman"/>
                <w:sz w:val="24"/>
                <w:szCs w:val="24"/>
              </w:rPr>
              <w:t>ctivation</w:t>
            </w:r>
          </w:p>
        </w:tc>
        <w:tc>
          <w:tcPr>
            <w:tcW w:w="1259" w:type="dxa"/>
            <w:tcBorders>
              <w:top w:val="single" w:sz="4" w:space="0" w:color="auto"/>
            </w:tcBorders>
          </w:tcPr>
          <w:p w14:paraId="013FE077" w14:textId="77777777" w:rsidR="004B12BF" w:rsidRPr="00AA4246" w:rsidRDefault="004B12BF" w:rsidP="00284A15">
            <w:pPr>
              <w:spacing w:line="240" w:lineRule="auto"/>
              <w:jc w:val="center"/>
              <w:rPr>
                <w:rFonts w:ascii="Times New Roman" w:hAnsi="Times New Roman" w:cs="Times New Roman"/>
                <w:sz w:val="24"/>
                <w:szCs w:val="24"/>
              </w:rPr>
            </w:pPr>
            <w:r w:rsidRPr="00AA4246">
              <w:rPr>
                <w:rFonts w:ascii="Times New Roman" w:hAnsi="Times New Roman" w:cs="Times New Roman"/>
                <w:sz w:val="24"/>
                <w:szCs w:val="24"/>
              </w:rPr>
              <w:t>13%</w:t>
            </w:r>
          </w:p>
        </w:tc>
        <w:tc>
          <w:tcPr>
            <w:tcW w:w="1339" w:type="dxa"/>
            <w:tcBorders>
              <w:top w:val="single" w:sz="4" w:space="0" w:color="auto"/>
            </w:tcBorders>
          </w:tcPr>
          <w:p w14:paraId="3F49ECB2" w14:textId="77777777" w:rsidR="004B12BF" w:rsidRPr="00AA4246" w:rsidRDefault="004B12BF" w:rsidP="00284A15">
            <w:pPr>
              <w:spacing w:line="240" w:lineRule="auto"/>
              <w:jc w:val="center"/>
              <w:rPr>
                <w:rFonts w:ascii="Times New Roman" w:hAnsi="Times New Roman" w:cs="Times New Roman"/>
                <w:sz w:val="24"/>
                <w:szCs w:val="24"/>
              </w:rPr>
            </w:pPr>
            <w:r w:rsidRPr="00AA4246">
              <w:rPr>
                <w:rFonts w:ascii="Times New Roman" w:hAnsi="Times New Roman" w:cs="Times New Roman"/>
                <w:sz w:val="24"/>
                <w:szCs w:val="24"/>
              </w:rPr>
              <w:t>25%</w:t>
            </w:r>
          </w:p>
        </w:tc>
        <w:tc>
          <w:tcPr>
            <w:tcW w:w="1275" w:type="dxa"/>
            <w:tcBorders>
              <w:top w:val="single" w:sz="4" w:space="0" w:color="auto"/>
            </w:tcBorders>
          </w:tcPr>
          <w:p w14:paraId="3056BD09" w14:textId="77777777" w:rsidR="004B12BF" w:rsidRPr="00AA4246" w:rsidRDefault="004B12BF" w:rsidP="00284A15">
            <w:pPr>
              <w:spacing w:line="240" w:lineRule="auto"/>
              <w:jc w:val="center"/>
              <w:rPr>
                <w:rFonts w:ascii="Times New Roman" w:hAnsi="Times New Roman" w:cs="Times New Roman"/>
                <w:sz w:val="24"/>
                <w:szCs w:val="24"/>
              </w:rPr>
            </w:pPr>
            <w:r w:rsidRPr="00AA4246">
              <w:rPr>
                <w:rFonts w:ascii="Times New Roman" w:hAnsi="Times New Roman" w:cs="Times New Roman"/>
                <w:sz w:val="24"/>
                <w:szCs w:val="24"/>
              </w:rPr>
              <w:t>18%</w:t>
            </w:r>
          </w:p>
        </w:tc>
        <w:tc>
          <w:tcPr>
            <w:tcW w:w="1356" w:type="dxa"/>
            <w:tcBorders>
              <w:top w:val="single" w:sz="4" w:space="0" w:color="auto"/>
            </w:tcBorders>
          </w:tcPr>
          <w:p w14:paraId="09E241B2" w14:textId="77777777" w:rsidR="004B12BF" w:rsidRPr="00AA4246" w:rsidRDefault="004B12BF" w:rsidP="00284A15">
            <w:pPr>
              <w:spacing w:line="240" w:lineRule="auto"/>
              <w:jc w:val="center"/>
              <w:rPr>
                <w:rFonts w:ascii="Times New Roman" w:hAnsi="Times New Roman" w:cs="Times New Roman"/>
                <w:b/>
                <w:sz w:val="24"/>
                <w:szCs w:val="24"/>
              </w:rPr>
            </w:pPr>
            <w:r w:rsidRPr="00AA4246">
              <w:rPr>
                <w:rFonts w:ascii="Times New Roman" w:hAnsi="Times New Roman" w:cs="Times New Roman"/>
                <w:b/>
                <w:sz w:val="24"/>
                <w:szCs w:val="24"/>
              </w:rPr>
              <w:t>49%</w:t>
            </w:r>
          </w:p>
        </w:tc>
        <w:tc>
          <w:tcPr>
            <w:tcW w:w="1328" w:type="dxa"/>
            <w:tcBorders>
              <w:top w:val="single" w:sz="4" w:space="0" w:color="auto"/>
            </w:tcBorders>
          </w:tcPr>
          <w:p w14:paraId="1B2E2C2B" w14:textId="77777777" w:rsidR="004B12BF" w:rsidRPr="00AA4246" w:rsidRDefault="004B12BF" w:rsidP="00284A15">
            <w:pPr>
              <w:spacing w:line="240" w:lineRule="auto"/>
              <w:jc w:val="center"/>
              <w:rPr>
                <w:rFonts w:ascii="Times New Roman" w:hAnsi="Times New Roman" w:cs="Times New Roman"/>
                <w:sz w:val="24"/>
                <w:szCs w:val="24"/>
              </w:rPr>
            </w:pPr>
            <w:r w:rsidRPr="00AA4246">
              <w:rPr>
                <w:rFonts w:ascii="Times New Roman" w:hAnsi="Times New Roman" w:cs="Times New Roman"/>
                <w:sz w:val="24"/>
                <w:szCs w:val="24"/>
              </w:rPr>
              <w:t>21%</w:t>
            </w:r>
          </w:p>
        </w:tc>
        <w:tc>
          <w:tcPr>
            <w:tcW w:w="1180" w:type="dxa"/>
            <w:tcBorders>
              <w:top w:val="single" w:sz="4" w:space="0" w:color="auto"/>
            </w:tcBorders>
          </w:tcPr>
          <w:p w14:paraId="0BFA39D7" w14:textId="77777777" w:rsidR="004B12BF" w:rsidRPr="00AA4246" w:rsidRDefault="004B12BF" w:rsidP="00284A15">
            <w:pPr>
              <w:spacing w:line="240" w:lineRule="auto"/>
              <w:jc w:val="center"/>
              <w:rPr>
                <w:rFonts w:ascii="Times New Roman" w:hAnsi="Times New Roman" w:cs="Times New Roman"/>
                <w:sz w:val="24"/>
                <w:szCs w:val="24"/>
              </w:rPr>
            </w:pPr>
            <w:r w:rsidRPr="00AA4246">
              <w:rPr>
                <w:rFonts w:ascii="Times New Roman" w:hAnsi="Times New Roman" w:cs="Times New Roman"/>
                <w:sz w:val="24"/>
                <w:szCs w:val="24"/>
              </w:rPr>
              <w:t>8%</w:t>
            </w:r>
          </w:p>
        </w:tc>
      </w:tr>
      <w:tr w:rsidR="004D0255" w:rsidRPr="00AA4246" w14:paraId="487AFC74" w14:textId="77777777" w:rsidTr="004D0255">
        <w:tc>
          <w:tcPr>
            <w:tcW w:w="2808" w:type="dxa"/>
          </w:tcPr>
          <w:p w14:paraId="5271A850" w14:textId="4B0AC6F4" w:rsidR="004B12BF" w:rsidRPr="00AA4246" w:rsidRDefault="002E1C99" w:rsidP="005E615A">
            <w:pPr>
              <w:rPr>
                <w:rFonts w:ascii="Times New Roman" w:hAnsi="Times New Roman" w:cs="Times New Roman"/>
                <w:sz w:val="24"/>
                <w:szCs w:val="24"/>
              </w:rPr>
            </w:pPr>
            <w:r>
              <w:rPr>
                <w:rFonts w:ascii="Times New Roman" w:hAnsi="Times New Roman" w:cs="Times New Roman"/>
                <w:sz w:val="24"/>
                <w:szCs w:val="24"/>
              </w:rPr>
              <w:t>Classic/operant c</w:t>
            </w:r>
            <w:r w:rsidR="004B12BF" w:rsidRPr="00AA4246">
              <w:rPr>
                <w:rFonts w:ascii="Times New Roman" w:hAnsi="Times New Roman" w:cs="Times New Roman"/>
                <w:sz w:val="24"/>
                <w:szCs w:val="24"/>
              </w:rPr>
              <w:t>onditioning</w:t>
            </w:r>
          </w:p>
        </w:tc>
        <w:tc>
          <w:tcPr>
            <w:tcW w:w="1259" w:type="dxa"/>
          </w:tcPr>
          <w:p w14:paraId="221834BE" w14:textId="38FD8EFB" w:rsidR="004B12BF" w:rsidRPr="00AA4246" w:rsidRDefault="004B12BF" w:rsidP="00284A15">
            <w:pPr>
              <w:spacing w:line="360" w:lineRule="auto"/>
              <w:jc w:val="center"/>
              <w:rPr>
                <w:rFonts w:ascii="Times New Roman" w:hAnsi="Times New Roman" w:cs="Times New Roman"/>
                <w:sz w:val="24"/>
                <w:szCs w:val="24"/>
              </w:rPr>
            </w:pPr>
            <w:r w:rsidRPr="00AA4246">
              <w:rPr>
                <w:rFonts w:ascii="Times New Roman" w:hAnsi="Times New Roman" w:cs="Times New Roman"/>
                <w:sz w:val="24"/>
                <w:szCs w:val="24"/>
              </w:rPr>
              <w:t>5%</w:t>
            </w:r>
          </w:p>
        </w:tc>
        <w:tc>
          <w:tcPr>
            <w:tcW w:w="1339" w:type="dxa"/>
          </w:tcPr>
          <w:p w14:paraId="090CA19E" w14:textId="77777777" w:rsidR="004B12BF" w:rsidRPr="00AA4246" w:rsidRDefault="004B12BF" w:rsidP="00284A15">
            <w:pPr>
              <w:spacing w:line="240" w:lineRule="auto"/>
              <w:jc w:val="center"/>
              <w:rPr>
                <w:rFonts w:ascii="Times New Roman" w:hAnsi="Times New Roman" w:cs="Times New Roman"/>
                <w:sz w:val="24"/>
                <w:szCs w:val="24"/>
              </w:rPr>
            </w:pPr>
            <w:r w:rsidRPr="00AA4246">
              <w:rPr>
                <w:rFonts w:ascii="Times New Roman" w:hAnsi="Times New Roman" w:cs="Times New Roman"/>
                <w:sz w:val="24"/>
                <w:szCs w:val="24"/>
              </w:rPr>
              <w:t>3%</w:t>
            </w:r>
          </w:p>
        </w:tc>
        <w:tc>
          <w:tcPr>
            <w:tcW w:w="1275" w:type="dxa"/>
          </w:tcPr>
          <w:p w14:paraId="6C3E5718" w14:textId="77777777" w:rsidR="004B12BF" w:rsidRPr="00AA4246" w:rsidRDefault="004B12BF" w:rsidP="00284A15">
            <w:pPr>
              <w:spacing w:line="240" w:lineRule="auto"/>
              <w:jc w:val="center"/>
              <w:rPr>
                <w:rFonts w:ascii="Times New Roman" w:hAnsi="Times New Roman" w:cs="Times New Roman"/>
                <w:sz w:val="24"/>
                <w:szCs w:val="24"/>
              </w:rPr>
            </w:pPr>
            <w:r w:rsidRPr="00AA4246">
              <w:rPr>
                <w:rFonts w:ascii="Times New Roman" w:hAnsi="Times New Roman" w:cs="Times New Roman"/>
                <w:sz w:val="24"/>
                <w:szCs w:val="24"/>
              </w:rPr>
              <w:t>0%</w:t>
            </w:r>
          </w:p>
        </w:tc>
        <w:tc>
          <w:tcPr>
            <w:tcW w:w="1356" w:type="dxa"/>
          </w:tcPr>
          <w:p w14:paraId="509351E6" w14:textId="77777777" w:rsidR="004B12BF" w:rsidRPr="00AA4246" w:rsidRDefault="004B12BF" w:rsidP="00284A15">
            <w:pPr>
              <w:spacing w:line="240" w:lineRule="auto"/>
              <w:jc w:val="center"/>
              <w:rPr>
                <w:rFonts w:ascii="Times New Roman" w:hAnsi="Times New Roman" w:cs="Times New Roman"/>
                <w:sz w:val="24"/>
                <w:szCs w:val="24"/>
              </w:rPr>
            </w:pPr>
            <w:r w:rsidRPr="00AA4246">
              <w:rPr>
                <w:rFonts w:ascii="Times New Roman" w:hAnsi="Times New Roman" w:cs="Times New Roman"/>
                <w:sz w:val="24"/>
                <w:szCs w:val="24"/>
              </w:rPr>
              <w:t>0%</w:t>
            </w:r>
          </w:p>
        </w:tc>
        <w:tc>
          <w:tcPr>
            <w:tcW w:w="1328" w:type="dxa"/>
          </w:tcPr>
          <w:p w14:paraId="76769E1C" w14:textId="77777777" w:rsidR="004B12BF" w:rsidRPr="00AA4246" w:rsidRDefault="004B12BF" w:rsidP="00284A15">
            <w:pPr>
              <w:spacing w:line="240" w:lineRule="auto"/>
              <w:jc w:val="center"/>
              <w:rPr>
                <w:rFonts w:ascii="Times New Roman" w:hAnsi="Times New Roman" w:cs="Times New Roman"/>
                <w:sz w:val="24"/>
                <w:szCs w:val="24"/>
              </w:rPr>
            </w:pPr>
            <w:r w:rsidRPr="00AA4246">
              <w:rPr>
                <w:rFonts w:ascii="Times New Roman" w:hAnsi="Times New Roman" w:cs="Times New Roman"/>
                <w:sz w:val="24"/>
                <w:szCs w:val="24"/>
              </w:rPr>
              <w:t>0%</w:t>
            </w:r>
          </w:p>
        </w:tc>
        <w:tc>
          <w:tcPr>
            <w:tcW w:w="1180" w:type="dxa"/>
          </w:tcPr>
          <w:p w14:paraId="7626C5B1" w14:textId="77777777" w:rsidR="004B12BF" w:rsidRPr="00AA4246" w:rsidRDefault="004B12BF" w:rsidP="00284A15">
            <w:pPr>
              <w:spacing w:line="240" w:lineRule="auto"/>
              <w:jc w:val="center"/>
              <w:rPr>
                <w:rFonts w:ascii="Times New Roman" w:hAnsi="Times New Roman" w:cs="Times New Roman"/>
                <w:sz w:val="24"/>
                <w:szCs w:val="24"/>
              </w:rPr>
            </w:pPr>
            <w:r w:rsidRPr="00AA4246">
              <w:rPr>
                <w:rFonts w:ascii="Times New Roman" w:hAnsi="Times New Roman" w:cs="Times New Roman"/>
                <w:sz w:val="24"/>
                <w:szCs w:val="24"/>
              </w:rPr>
              <w:t>0%</w:t>
            </w:r>
          </w:p>
        </w:tc>
      </w:tr>
      <w:tr w:rsidR="004D0255" w:rsidRPr="00AA4246" w14:paraId="03FF5DDF" w14:textId="77777777" w:rsidTr="004D0255">
        <w:trPr>
          <w:trHeight w:val="864"/>
        </w:trPr>
        <w:tc>
          <w:tcPr>
            <w:tcW w:w="2808" w:type="dxa"/>
          </w:tcPr>
          <w:p w14:paraId="3133D05F" w14:textId="77777777" w:rsidR="004B12BF" w:rsidRPr="00AA4246" w:rsidRDefault="004B12BF" w:rsidP="005E615A">
            <w:pPr>
              <w:rPr>
                <w:rFonts w:ascii="Times New Roman" w:hAnsi="Times New Roman" w:cs="Times New Roman"/>
                <w:sz w:val="24"/>
                <w:szCs w:val="24"/>
              </w:rPr>
            </w:pPr>
            <w:r w:rsidRPr="00AA4246">
              <w:rPr>
                <w:rFonts w:ascii="Times New Roman" w:hAnsi="Times New Roman" w:cs="Times New Roman"/>
                <w:sz w:val="24"/>
                <w:szCs w:val="24"/>
              </w:rPr>
              <w:t>Modify maladaptive thoughts</w:t>
            </w:r>
          </w:p>
        </w:tc>
        <w:tc>
          <w:tcPr>
            <w:tcW w:w="1259" w:type="dxa"/>
          </w:tcPr>
          <w:p w14:paraId="49B05236" w14:textId="77777777" w:rsidR="004B12BF" w:rsidRPr="00AA4246" w:rsidRDefault="004B12BF" w:rsidP="00284A15">
            <w:pPr>
              <w:spacing w:line="240" w:lineRule="auto"/>
              <w:jc w:val="center"/>
              <w:rPr>
                <w:rFonts w:ascii="Times New Roman" w:hAnsi="Times New Roman" w:cs="Times New Roman"/>
                <w:b/>
                <w:sz w:val="24"/>
                <w:szCs w:val="24"/>
              </w:rPr>
            </w:pPr>
            <w:r w:rsidRPr="00AA4246">
              <w:rPr>
                <w:rFonts w:ascii="Times New Roman" w:hAnsi="Times New Roman" w:cs="Times New Roman"/>
                <w:b/>
                <w:sz w:val="24"/>
                <w:szCs w:val="24"/>
              </w:rPr>
              <w:t>31%</w:t>
            </w:r>
          </w:p>
        </w:tc>
        <w:tc>
          <w:tcPr>
            <w:tcW w:w="1339" w:type="dxa"/>
          </w:tcPr>
          <w:p w14:paraId="4ED8910E" w14:textId="77777777" w:rsidR="004B12BF" w:rsidRPr="00AA4246" w:rsidRDefault="004B12BF" w:rsidP="00284A15">
            <w:pPr>
              <w:spacing w:line="240" w:lineRule="auto"/>
              <w:jc w:val="center"/>
              <w:rPr>
                <w:rFonts w:ascii="Times New Roman" w:hAnsi="Times New Roman" w:cs="Times New Roman"/>
                <w:b/>
                <w:sz w:val="24"/>
                <w:szCs w:val="24"/>
              </w:rPr>
            </w:pPr>
            <w:r w:rsidRPr="00AA4246">
              <w:rPr>
                <w:rFonts w:ascii="Times New Roman" w:hAnsi="Times New Roman" w:cs="Times New Roman"/>
                <w:b/>
                <w:sz w:val="24"/>
                <w:szCs w:val="24"/>
              </w:rPr>
              <w:t>44%</w:t>
            </w:r>
          </w:p>
        </w:tc>
        <w:tc>
          <w:tcPr>
            <w:tcW w:w="1275" w:type="dxa"/>
          </w:tcPr>
          <w:p w14:paraId="1A56777C" w14:textId="77777777" w:rsidR="004B12BF" w:rsidRPr="00AA4246" w:rsidRDefault="004B12BF" w:rsidP="00284A15">
            <w:pPr>
              <w:spacing w:line="240" w:lineRule="auto"/>
              <w:jc w:val="center"/>
              <w:rPr>
                <w:rFonts w:ascii="Times New Roman" w:hAnsi="Times New Roman" w:cs="Times New Roman"/>
                <w:b/>
                <w:sz w:val="24"/>
                <w:szCs w:val="24"/>
              </w:rPr>
            </w:pPr>
            <w:r w:rsidRPr="00AA4246">
              <w:rPr>
                <w:rFonts w:ascii="Times New Roman" w:hAnsi="Times New Roman" w:cs="Times New Roman"/>
                <w:b/>
                <w:sz w:val="24"/>
                <w:szCs w:val="24"/>
              </w:rPr>
              <w:t>64%</w:t>
            </w:r>
          </w:p>
        </w:tc>
        <w:tc>
          <w:tcPr>
            <w:tcW w:w="1356" w:type="dxa"/>
          </w:tcPr>
          <w:p w14:paraId="11B7F49F" w14:textId="77777777" w:rsidR="004B12BF" w:rsidRPr="00AA4246" w:rsidRDefault="004B12BF" w:rsidP="00284A15">
            <w:pPr>
              <w:spacing w:line="240" w:lineRule="auto"/>
              <w:jc w:val="center"/>
              <w:rPr>
                <w:rFonts w:ascii="Times New Roman" w:hAnsi="Times New Roman" w:cs="Times New Roman"/>
                <w:b/>
                <w:sz w:val="24"/>
                <w:szCs w:val="24"/>
              </w:rPr>
            </w:pPr>
            <w:r w:rsidRPr="00AA4246">
              <w:rPr>
                <w:rFonts w:ascii="Times New Roman" w:hAnsi="Times New Roman" w:cs="Times New Roman"/>
                <w:b/>
                <w:sz w:val="24"/>
                <w:szCs w:val="24"/>
              </w:rPr>
              <w:t>80%</w:t>
            </w:r>
          </w:p>
        </w:tc>
        <w:tc>
          <w:tcPr>
            <w:tcW w:w="1328" w:type="dxa"/>
          </w:tcPr>
          <w:p w14:paraId="32A373CE" w14:textId="77777777" w:rsidR="004B12BF" w:rsidRPr="00AA4246" w:rsidRDefault="004B12BF" w:rsidP="00284A15">
            <w:pPr>
              <w:spacing w:line="240" w:lineRule="auto"/>
              <w:jc w:val="center"/>
              <w:rPr>
                <w:rFonts w:ascii="Times New Roman" w:hAnsi="Times New Roman" w:cs="Times New Roman"/>
                <w:b/>
                <w:sz w:val="24"/>
                <w:szCs w:val="24"/>
              </w:rPr>
            </w:pPr>
            <w:r w:rsidRPr="00AA4246">
              <w:rPr>
                <w:rFonts w:ascii="Times New Roman" w:hAnsi="Times New Roman" w:cs="Times New Roman"/>
                <w:b/>
                <w:sz w:val="24"/>
                <w:szCs w:val="24"/>
              </w:rPr>
              <w:t>70%</w:t>
            </w:r>
          </w:p>
        </w:tc>
        <w:tc>
          <w:tcPr>
            <w:tcW w:w="1180" w:type="dxa"/>
          </w:tcPr>
          <w:p w14:paraId="5FEC36CE" w14:textId="77777777" w:rsidR="004B12BF" w:rsidRPr="00AA4246" w:rsidRDefault="004B12BF" w:rsidP="00284A15">
            <w:pPr>
              <w:spacing w:line="240" w:lineRule="auto"/>
              <w:jc w:val="center"/>
              <w:rPr>
                <w:rFonts w:ascii="Times New Roman" w:hAnsi="Times New Roman" w:cs="Times New Roman"/>
                <w:b/>
                <w:sz w:val="24"/>
                <w:szCs w:val="24"/>
              </w:rPr>
            </w:pPr>
            <w:r w:rsidRPr="00AA4246">
              <w:rPr>
                <w:rFonts w:ascii="Times New Roman" w:hAnsi="Times New Roman" w:cs="Times New Roman"/>
                <w:b/>
                <w:sz w:val="24"/>
                <w:szCs w:val="24"/>
              </w:rPr>
              <w:t>67%</w:t>
            </w:r>
          </w:p>
        </w:tc>
      </w:tr>
      <w:tr w:rsidR="004D0255" w:rsidRPr="00AA4246" w14:paraId="4CBA9760" w14:textId="77777777" w:rsidTr="004D0255">
        <w:tc>
          <w:tcPr>
            <w:tcW w:w="2808" w:type="dxa"/>
          </w:tcPr>
          <w:p w14:paraId="76C0F01A" w14:textId="726FA721" w:rsidR="004B12BF" w:rsidRPr="00AA4246" w:rsidRDefault="002E1C99" w:rsidP="005E615A">
            <w:pPr>
              <w:rPr>
                <w:rFonts w:ascii="Times New Roman" w:hAnsi="Times New Roman" w:cs="Times New Roman"/>
                <w:sz w:val="24"/>
                <w:szCs w:val="24"/>
              </w:rPr>
            </w:pPr>
            <w:r>
              <w:rPr>
                <w:rFonts w:ascii="Times New Roman" w:hAnsi="Times New Roman" w:cs="Times New Roman"/>
                <w:sz w:val="24"/>
                <w:szCs w:val="24"/>
              </w:rPr>
              <w:t>Distraction s</w:t>
            </w:r>
            <w:r w:rsidR="004B12BF" w:rsidRPr="00AA4246">
              <w:rPr>
                <w:rFonts w:ascii="Times New Roman" w:hAnsi="Times New Roman" w:cs="Times New Roman"/>
                <w:sz w:val="24"/>
                <w:szCs w:val="24"/>
              </w:rPr>
              <w:t>trategies</w:t>
            </w:r>
          </w:p>
        </w:tc>
        <w:tc>
          <w:tcPr>
            <w:tcW w:w="1259" w:type="dxa"/>
          </w:tcPr>
          <w:p w14:paraId="2F162885" w14:textId="77777777" w:rsidR="004B12BF" w:rsidRPr="00AA4246" w:rsidRDefault="004B12BF" w:rsidP="00284A15">
            <w:pPr>
              <w:spacing w:line="240" w:lineRule="auto"/>
              <w:jc w:val="center"/>
              <w:rPr>
                <w:rFonts w:ascii="Times New Roman" w:hAnsi="Times New Roman" w:cs="Times New Roman"/>
                <w:b/>
                <w:sz w:val="24"/>
                <w:szCs w:val="24"/>
              </w:rPr>
            </w:pPr>
            <w:r w:rsidRPr="00AA4246">
              <w:rPr>
                <w:rFonts w:ascii="Times New Roman" w:hAnsi="Times New Roman" w:cs="Times New Roman"/>
                <w:b/>
                <w:sz w:val="24"/>
                <w:szCs w:val="24"/>
              </w:rPr>
              <w:t>74%</w:t>
            </w:r>
          </w:p>
        </w:tc>
        <w:tc>
          <w:tcPr>
            <w:tcW w:w="1339" w:type="dxa"/>
          </w:tcPr>
          <w:p w14:paraId="7F9BC012" w14:textId="77777777" w:rsidR="004B12BF" w:rsidRPr="00AA4246" w:rsidRDefault="004B12BF" w:rsidP="00284A15">
            <w:pPr>
              <w:spacing w:line="240" w:lineRule="auto"/>
              <w:jc w:val="center"/>
              <w:rPr>
                <w:rFonts w:ascii="Times New Roman" w:hAnsi="Times New Roman" w:cs="Times New Roman"/>
                <w:sz w:val="24"/>
                <w:szCs w:val="24"/>
              </w:rPr>
            </w:pPr>
            <w:r w:rsidRPr="00AA4246">
              <w:rPr>
                <w:rFonts w:ascii="Times New Roman" w:hAnsi="Times New Roman" w:cs="Times New Roman"/>
                <w:sz w:val="24"/>
                <w:szCs w:val="24"/>
              </w:rPr>
              <w:t>18%</w:t>
            </w:r>
          </w:p>
        </w:tc>
        <w:tc>
          <w:tcPr>
            <w:tcW w:w="1275" w:type="dxa"/>
          </w:tcPr>
          <w:p w14:paraId="31A36AF9" w14:textId="77777777" w:rsidR="004B12BF" w:rsidRPr="00AA4246" w:rsidRDefault="004B12BF" w:rsidP="00284A15">
            <w:pPr>
              <w:spacing w:line="240" w:lineRule="auto"/>
              <w:jc w:val="center"/>
              <w:rPr>
                <w:rFonts w:ascii="Times New Roman" w:hAnsi="Times New Roman" w:cs="Times New Roman"/>
                <w:sz w:val="24"/>
                <w:szCs w:val="24"/>
              </w:rPr>
            </w:pPr>
            <w:r w:rsidRPr="00AA4246">
              <w:rPr>
                <w:rFonts w:ascii="Times New Roman" w:hAnsi="Times New Roman" w:cs="Times New Roman"/>
                <w:sz w:val="24"/>
                <w:szCs w:val="24"/>
              </w:rPr>
              <w:t>8%</w:t>
            </w:r>
          </w:p>
        </w:tc>
        <w:tc>
          <w:tcPr>
            <w:tcW w:w="1356" w:type="dxa"/>
          </w:tcPr>
          <w:p w14:paraId="1FC237F4" w14:textId="77777777" w:rsidR="004B12BF" w:rsidRPr="00AA4246" w:rsidRDefault="004B12BF" w:rsidP="00284A15">
            <w:pPr>
              <w:spacing w:line="240" w:lineRule="auto"/>
              <w:jc w:val="center"/>
              <w:rPr>
                <w:rFonts w:ascii="Times New Roman" w:hAnsi="Times New Roman" w:cs="Times New Roman"/>
                <w:sz w:val="24"/>
                <w:szCs w:val="24"/>
              </w:rPr>
            </w:pPr>
            <w:r w:rsidRPr="00AA4246">
              <w:rPr>
                <w:rFonts w:ascii="Times New Roman" w:hAnsi="Times New Roman" w:cs="Times New Roman"/>
                <w:sz w:val="24"/>
                <w:szCs w:val="24"/>
              </w:rPr>
              <w:t>0%</w:t>
            </w:r>
          </w:p>
        </w:tc>
        <w:tc>
          <w:tcPr>
            <w:tcW w:w="1328" w:type="dxa"/>
          </w:tcPr>
          <w:p w14:paraId="27C54C76" w14:textId="77777777" w:rsidR="004B12BF" w:rsidRPr="00AA4246" w:rsidRDefault="004B12BF" w:rsidP="00284A15">
            <w:pPr>
              <w:spacing w:line="240" w:lineRule="auto"/>
              <w:jc w:val="center"/>
              <w:rPr>
                <w:rFonts w:ascii="Times New Roman" w:hAnsi="Times New Roman" w:cs="Times New Roman"/>
                <w:sz w:val="24"/>
                <w:szCs w:val="24"/>
              </w:rPr>
            </w:pPr>
            <w:r w:rsidRPr="00AA4246">
              <w:rPr>
                <w:rFonts w:ascii="Times New Roman" w:hAnsi="Times New Roman" w:cs="Times New Roman"/>
                <w:sz w:val="24"/>
                <w:szCs w:val="24"/>
              </w:rPr>
              <w:t>0%</w:t>
            </w:r>
          </w:p>
        </w:tc>
        <w:tc>
          <w:tcPr>
            <w:tcW w:w="1180" w:type="dxa"/>
          </w:tcPr>
          <w:p w14:paraId="0F2D0236" w14:textId="77777777" w:rsidR="004B12BF" w:rsidRPr="00AA4246" w:rsidRDefault="004B12BF" w:rsidP="00284A15">
            <w:pPr>
              <w:spacing w:line="240" w:lineRule="auto"/>
              <w:jc w:val="center"/>
              <w:rPr>
                <w:rFonts w:ascii="Times New Roman" w:hAnsi="Times New Roman" w:cs="Times New Roman"/>
                <w:sz w:val="24"/>
                <w:szCs w:val="24"/>
              </w:rPr>
            </w:pPr>
            <w:r w:rsidRPr="00AA4246">
              <w:rPr>
                <w:rFonts w:ascii="Times New Roman" w:hAnsi="Times New Roman" w:cs="Times New Roman"/>
                <w:sz w:val="24"/>
                <w:szCs w:val="24"/>
              </w:rPr>
              <w:t>0%</w:t>
            </w:r>
          </w:p>
        </w:tc>
      </w:tr>
      <w:tr w:rsidR="004D0255" w:rsidRPr="00AA4246" w14:paraId="77ECCFEE" w14:textId="77777777" w:rsidTr="004D0255">
        <w:tc>
          <w:tcPr>
            <w:tcW w:w="2808" w:type="dxa"/>
          </w:tcPr>
          <w:p w14:paraId="2D4E1BD6" w14:textId="77777777" w:rsidR="004B12BF" w:rsidRPr="00AA4246" w:rsidRDefault="004B12BF" w:rsidP="005E615A">
            <w:pPr>
              <w:rPr>
                <w:rFonts w:ascii="Times New Roman" w:hAnsi="Times New Roman" w:cs="Times New Roman"/>
                <w:sz w:val="24"/>
                <w:szCs w:val="24"/>
              </w:rPr>
            </w:pPr>
            <w:r w:rsidRPr="00AA4246">
              <w:rPr>
                <w:rFonts w:ascii="Times New Roman" w:hAnsi="Times New Roman" w:cs="Times New Roman"/>
                <w:sz w:val="24"/>
                <w:szCs w:val="24"/>
              </w:rPr>
              <w:t>Encourage patients to talk about their emotions</w:t>
            </w:r>
          </w:p>
        </w:tc>
        <w:tc>
          <w:tcPr>
            <w:tcW w:w="1259" w:type="dxa"/>
          </w:tcPr>
          <w:p w14:paraId="6F8E9164" w14:textId="77777777" w:rsidR="004B12BF" w:rsidRPr="00AA4246" w:rsidRDefault="004B12BF" w:rsidP="00284A15">
            <w:pPr>
              <w:spacing w:line="240" w:lineRule="auto"/>
              <w:jc w:val="center"/>
              <w:rPr>
                <w:rFonts w:ascii="Times New Roman" w:hAnsi="Times New Roman" w:cs="Times New Roman"/>
                <w:sz w:val="24"/>
                <w:szCs w:val="24"/>
              </w:rPr>
            </w:pPr>
            <w:r w:rsidRPr="00AA4246">
              <w:rPr>
                <w:rFonts w:ascii="Times New Roman" w:hAnsi="Times New Roman" w:cs="Times New Roman"/>
                <w:sz w:val="24"/>
                <w:szCs w:val="24"/>
              </w:rPr>
              <w:t>15%</w:t>
            </w:r>
          </w:p>
        </w:tc>
        <w:tc>
          <w:tcPr>
            <w:tcW w:w="1339" w:type="dxa"/>
          </w:tcPr>
          <w:p w14:paraId="6204DF49" w14:textId="77777777" w:rsidR="004B12BF" w:rsidRPr="00AA4246" w:rsidRDefault="004B12BF" w:rsidP="00284A15">
            <w:pPr>
              <w:spacing w:line="240" w:lineRule="auto"/>
              <w:jc w:val="center"/>
              <w:rPr>
                <w:rFonts w:ascii="Times New Roman" w:hAnsi="Times New Roman" w:cs="Times New Roman"/>
                <w:sz w:val="24"/>
                <w:szCs w:val="24"/>
              </w:rPr>
            </w:pPr>
            <w:r w:rsidRPr="00AA4246">
              <w:rPr>
                <w:rFonts w:ascii="Times New Roman" w:hAnsi="Times New Roman" w:cs="Times New Roman"/>
                <w:sz w:val="24"/>
                <w:szCs w:val="24"/>
              </w:rPr>
              <w:t>23%</w:t>
            </w:r>
          </w:p>
        </w:tc>
        <w:tc>
          <w:tcPr>
            <w:tcW w:w="1275" w:type="dxa"/>
          </w:tcPr>
          <w:p w14:paraId="45A1A3D1" w14:textId="77777777" w:rsidR="004B12BF" w:rsidRPr="00AA4246" w:rsidRDefault="004B12BF" w:rsidP="00284A15">
            <w:pPr>
              <w:spacing w:line="240" w:lineRule="auto"/>
              <w:jc w:val="center"/>
              <w:rPr>
                <w:rFonts w:ascii="Times New Roman" w:hAnsi="Times New Roman" w:cs="Times New Roman"/>
                <w:sz w:val="24"/>
                <w:szCs w:val="24"/>
              </w:rPr>
            </w:pPr>
            <w:r w:rsidRPr="00AA4246">
              <w:rPr>
                <w:rFonts w:ascii="Times New Roman" w:hAnsi="Times New Roman" w:cs="Times New Roman"/>
                <w:sz w:val="24"/>
                <w:szCs w:val="24"/>
              </w:rPr>
              <w:t>18%</w:t>
            </w:r>
          </w:p>
        </w:tc>
        <w:tc>
          <w:tcPr>
            <w:tcW w:w="1356" w:type="dxa"/>
          </w:tcPr>
          <w:p w14:paraId="6311D99C" w14:textId="77777777" w:rsidR="004B12BF" w:rsidRPr="00AA4246" w:rsidRDefault="004B12BF" w:rsidP="00284A15">
            <w:pPr>
              <w:spacing w:line="240" w:lineRule="auto"/>
              <w:jc w:val="center"/>
              <w:rPr>
                <w:rFonts w:ascii="Times New Roman" w:hAnsi="Times New Roman" w:cs="Times New Roman"/>
                <w:b/>
                <w:sz w:val="24"/>
                <w:szCs w:val="24"/>
              </w:rPr>
            </w:pPr>
            <w:r w:rsidRPr="00AA4246">
              <w:rPr>
                <w:rFonts w:ascii="Times New Roman" w:hAnsi="Times New Roman" w:cs="Times New Roman"/>
                <w:b/>
                <w:sz w:val="24"/>
                <w:szCs w:val="24"/>
              </w:rPr>
              <w:t>44%</w:t>
            </w:r>
          </w:p>
        </w:tc>
        <w:tc>
          <w:tcPr>
            <w:tcW w:w="1328" w:type="dxa"/>
          </w:tcPr>
          <w:p w14:paraId="747A137B" w14:textId="77777777" w:rsidR="004B12BF" w:rsidRPr="00AA4246" w:rsidRDefault="004B12BF" w:rsidP="00284A15">
            <w:pPr>
              <w:spacing w:line="240" w:lineRule="auto"/>
              <w:jc w:val="center"/>
              <w:rPr>
                <w:rFonts w:ascii="Times New Roman" w:hAnsi="Times New Roman" w:cs="Times New Roman"/>
                <w:sz w:val="24"/>
                <w:szCs w:val="24"/>
              </w:rPr>
            </w:pPr>
            <w:r w:rsidRPr="00AA4246">
              <w:rPr>
                <w:rFonts w:ascii="Times New Roman" w:hAnsi="Times New Roman" w:cs="Times New Roman"/>
                <w:sz w:val="24"/>
                <w:szCs w:val="24"/>
              </w:rPr>
              <w:t>18%</w:t>
            </w:r>
          </w:p>
        </w:tc>
        <w:tc>
          <w:tcPr>
            <w:tcW w:w="1180" w:type="dxa"/>
          </w:tcPr>
          <w:p w14:paraId="45EB88D3" w14:textId="77777777" w:rsidR="004B12BF" w:rsidRPr="00AA4246" w:rsidRDefault="004B12BF" w:rsidP="00284A15">
            <w:pPr>
              <w:spacing w:line="240" w:lineRule="auto"/>
              <w:jc w:val="center"/>
              <w:rPr>
                <w:rFonts w:ascii="Times New Roman" w:hAnsi="Times New Roman" w:cs="Times New Roman"/>
                <w:sz w:val="24"/>
                <w:szCs w:val="24"/>
              </w:rPr>
            </w:pPr>
            <w:r w:rsidRPr="00AA4246">
              <w:rPr>
                <w:rFonts w:ascii="Times New Roman" w:hAnsi="Times New Roman" w:cs="Times New Roman"/>
                <w:sz w:val="24"/>
                <w:szCs w:val="24"/>
              </w:rPr>
              <w:t>13%</w:t>
            </w:r>
          </w:p>
        </w:tc>
      </w:tr>
      <w:tr w:rsidR="004D0255" w:rsidRPr="00AA4246" w14:paraId="7DB8D333" w14:textId="77777777" w:rsidTr="004D0255">
        <w:tc>
          <w:tcPr>
            <w:tcW w:w="2808" w:type="dxa"/>
          </w:tcPr>
          <w:p w14:paraId="52F1D007" w14:textId="77777777" w:rsidR="004B12BF" w:rsidRPr="00AA4246" w:rsidRDefault="004B12BF" w:rsidP="005E615A">
            <w:pPr>
              <w:rPr>
                <w:rFonts w:ascii="Times New Roman" w:hAnsi="Times New Roman" w:cs="Times New Roman"/>
                <w:sz w:val="24"/>
                <w:szCs w:val="24"/>
              </w:rPr>
            </w:pPr>
            <w:r w:rsidRPr="00AA4246">
              <w:rPr>
                <w:rFonts w:ascii="Times New Roman" w:hAnsi="Times New Roman" w:cs="Times New Roman"/>
                <w:sz w:val="24"/>
                <w:szCs w:val="24"/>
              </w:rPr>
              <w:t>Goal setting and pacing</w:t>
            </w:r>
          </w:p>
        </w:tc>
        <w:tc>
          <w:tcPr>
            <w:tcW w:w="1259" w:type="dxa"/>
          </w:tcPr>
          <w:p w14:paraId="542BB11F" w14:textId="77777777" w:rsidR="004B12BF" w:rsidRPr="00AA4246" w:rsidRDefault="004B12BF" w:rsidP="00284A15">
            <w:pPr>
              <w:spacing w:line="240" w:lineRule="auto"/>
              <w:jc w:val="center"/>
              <w:rPr>
                <w:rFonts w:ascii="Times New Roman" w:hAnsi="Times New Roman" w:cs="Times New Roman"/>
                <w:sz w:val="24"/>
                <w:szCs w:val="24"/>
              </w:rPr>
            </w:pPr>
            <w:r w:rsidRPr="00AA4246">
              <w:rPr>
                <w:rFonts w:ascii="Times New Roman" w:hAnsi="Times New Roman" w:cs="Times New Roman"/>
                <w:sz w:val="24"/>
                <w:szCs w:val="24"/>
              </w:rPr>
              <w:t>21%</w:t>
            </w:r>
          </w:p>
        </w:tc>
        <w:tc>
          <w:tcPr>
            <w:tcW w:w="1339" w:type="dxa"/>
          </w:tcPr>
          <w:p w14:paraId="6F2CDF88" w14:textId="77777777" w:rsidR="004B12BF" w:rsidRPr="00AA4246" w:rsidRDefault="004B12BF" w:rsidP="00284A15">
            <w:pPr>
              <w:spacing w:line="240" w:lineRule="auto"/>
              <w:jc w:val="center"/>
              <w:rPr>
                <w:rFonts w:ascii="Times New Roman" w:hAnsi="Times New Roman" w:cs="Times New Roman"/>
                <w:b/>
                <w:sz w:val="24"/>
                <w:szCs w:val="24"/>
              </w:rPr>
            </w:pPr>
            <w:r w:rsidRPr="00AA4246">
              <w:rPr>
                <w:rFonts w:ascii="Times New Roman" w:hAnsi="Times New Roman" w:cs="Times New Roman"/>
                <w:b/>
                <w:sz w:val="24"/>
                <w:szCs w:val="24"/>
              </w:rPr>
              <w:t>49%</w:t>
            </w:r>
          </w:p>
        </w:tc>
        <w:tc>
          <w:tcPr>
            <w:tcW w:w="1275" w:type="dxa"/>
          </w:tcPr>
          <w:p w14:paraId="328374B8" w14:textId="77777777" w:rsidR="004B12BF" w:rsidRPr="00AA4246" w:rsidRDefault="004B12BF" w:rsidP="00284A15">
            <w:pPr>
              <w:spacing w:line="240" w:lineRule="auto"/>
              <w:jc w:val="center"/>
              <w:rPr>
                <w:rFonts w:ascii="Times New Roman" w:hAnsi="Times New Roman" w:cs="Times New Roman"/>
                <w:sz w:val="24"/>
                <w:szCs w:val="24"/>
              </w:rPr>
            </w:pPr>
            <w:r w:rsidRPr="00AA4246">
              <w:rPr>
                <w:rFonts w:ascii="Times New Roman" w:hAnsi="Times New Roman" w:cs="Times New Roman"/>
                <w:sz w:val="24"/>
                <w:szCs w:val="24"/>
              </w:rPr>
              <w:t>10%</w:t>
            </w:r>
          </w:p>
        </w:tc>
        <w:tc>
          <w:tcPr>
            <w:tcW w:w="1356" w:type="dxa"/>
          </w:tcPr>
          <w:p w14:paraId="389353F3" w14:textId="77777777" w:rsidR="004B12BF" w:rsidRPr="00AA4246" w:rsidRDefault="004B12BF" w:rsidP="00284A15">
            <w:pPr>
              <w:spacing w:line="240" w:lineRule="auto"/>
              <w:jc w:val="center"/>
              <w:rPr>
                <w:rFonts w:ascii="Times New Roman" w:hAnsi="Times New Roman" w:cs="Times New Roman"/>
                <w:sz w:val="24"/>
                <w:szCs w:val="24"/>
              </w:rPr>
            </w:pPr>
            <w:r w:rsidRPr="00AA4246">
              <w:rPr>
                <w:rFonts w:ascii="Times New Roman" w:hAnsi="Times New Roman" w:cs="Times New Roman"/>
                <w:sz w:val="24"/>
                <w:szCs w:val="24"/>
              </w:rPr>
              <w:t>39%</w:t>
            </w:r>
          </w:p>
        </w:tc>
        <w:tc>
          <w:tcPr>
            <w:tcW w:w="1328" w:type="dxa"/>
          </w:tcPr>
          <w:p w14:paraId="662DD029" w14:textId="77777777" w:rsidR="004B12BF" w:rsidRPr="00AA4246" w:rsidRDefault="004B12BF" w:rsidP="00284A15">
            <w:pPr>
              <w:spacing w:line="240" w:lineRule="auto"/>
              <w:jc w:val="center"/>
              <w:rPr>
                <w:rFonts w:ascii="Times New Roman" w:hAnsi="Times New Roman" w:cs="Times New Roman"/>
                <w:sz w:val="24"/>
                <w:szCs w:val="24"/>
              </w:rPr>
            </w:pPr>
            <w:r w:rsidRPr="00AA4246">
              <w:rPr>
                <w:rFonts w:ascii="Times New Roman" w:hAnsi="Times New Roman" w:cs="Times New Roman"/>
                <w:sz w:val="24"/>
                <w:szCs w:val="24"/>
              </w:rPr>
              <w:t>16%</w:t>
            </w:r>
          </w:p>
        </w:tc>
        <w:tc>
          <w:tcPr>
            <w:tcW w:w="1180" w:type="dxa"/>
          </w:tcPr>
          <w:p w14:paraId="7FA1D016" w14:textId="77777777" w:rsidR="004B12BF" w:rsidRPr="00AA4246" w:rsidRDefault="004B12BF" w:rsidP="00284A15">
            <w:pPr>
              <w:spacing w:line="240" w:lineRule="auto"/>
              <w:jc w:val="center"/>
              <w:rPr>
                <w:rFonts w:ascii="Times New Roman" w:hAnsi="Times New Roman" w:cs="Times New Roman"/>
                <w:sz w:val="24"/>
                <w:szCs w:val="24"/>
              </w:rPr>
            </w:pPr>
            <w:r w:rsidRPr="00AA4246">
              <w:rPr>
                <w:rFonts w:ascii="Times New Roman" w:hAnsi="Times New Roman" w:cs="Times New Roman"/>
                <w:sz w:val="24"/>
                <w:szCs w:val="24"/>
              </w:rPr>
              <w:t>15%</w:t>
            </w:r>
          </w:p>
        </w:tc>
      </w:tr>
      <w:tr w:rsidR="004D0255" w:rsidRPr="00AA4246" w14:paraId="725E7569" w14:textId="77777777" w:rsidTr="004D0255">
        <w:tc>
          <w:tcPr>
            <w:tcW w:w="2808" w:type="dxa"/>
          </w:tcPr>
          <w:p w14:paraId="368B4B6E" w14:textId="77777777" w:rsidR="004B12BF" w:rsidRPr="00AA4246" w:rsidRDefault="004B12BF" w:rsidP="005E615A">
            <w:pPr>
              <w:rPr>
                <w:rFonts w:ascii="Times New Roman" w:hAnsi="Times New Roman" w:cs="Times New Roman"/>
                <w:sz w:val="24"/>
                <w:szCs w:val="24"/>
              </w:rPr>
            </w:pPr>
            <w:r w:rsidRPr="00AA4246">
              <w:rPr>
                <w:rFonts w:ascii="Times New Roman" w:hAnsi="Times New Roman" w:cs="Times New Roman"/>
                <w:sz w:val="24"/>
                <w:szCs w:val="24"/>
              </w:rPr>
              <w:t>Exposures</w:t>
            </w:r>
          </w:p>
        </w:tc>
        <w:tc>
          <w:tcPr>
            <w:tcW w:w="1259" w:type="dxa"/>
          </w:tcPr>
          <w:p w14:paraId="18D99733" w14:textId="77777777" w:rsidR="004B12BF" w:rsidRPr="00AA4246" w:rsidRDefault="004B12BF" w:rsidP="00284A15">
            <w:pPr>
              <w:spacing w:line="240" w:lineRule="auto"/>
              <w:jc w:val="center"/>
              <w:rPr>
                <w:rFonts w:ascii="Times New Roman" w:hAnsi="Times New Roman" w:cs="Times New Roman"/>
                <w:sz w:val="24"/>
                <w:szCs w:val="24"/>
              </w:rPr>
            </w:pPr>
            <w:r w:rsidRPr="00AA4246">
              <w:rPr>
                <w:rFonts w:ascii="Times New Roman" w:hAnsi="Times New Roman" w:cs="Times New Roman"/>
                <w:sz w:val="24"/>
                <w:szCs w:val="24"/>
              </w:rPr>
              <w:t>**</w:t>
            </w:r>
          </w:p>
        </w:tc>
        <w:tc>
          <w:tcPr>
            <w:tcW w:w="1339" w:type="dxa"/>
          </w:tcPr>
          <w:p w14:paraId="6E8A4A01" w14:textId="34CF53B9" w:rsidR="004B12BF" w:rsidRPr="00AA4246" w:rsidRDefault="004B12BF" w:rsidP="00284A15">
            <w:pPr>
              <w:spacing w:line="240" w:lineRule="auto"/>
              <w:jc w:val="center"/>
              <w:rPr>
                <w:rFonts w:ascii="Times New Roman" w:hAnsi="Times New Roman" w:cs="Times New Roman"/>
                <w:sz w:val="24"/>
                <w:szCs w:val="24"/>
              </w:rPr>
            </w:pPr>
            <w:r w:rsidRPr="00AA4246">
              <w:rPr>
                <w:rFonts w:ascii="Times New Roman" w:hAnsi="Times New Roman" w:cs="Times New Roman"/>
                <w:sz w:val="24"/>
                <w:szCs w:val="24"/>
              </w:rPr>
              <w:t>0%</w:t>
            </w:r>
          </w:p>
        </w:tc>
        <w:tc>
          <w:tcPr>
            <w:tcW w:w="1275" w:type="dxa"/>
          </w:tcPr>
          <w:p w14:paraId="4A45F755" w14:textId="77777777" w:rsidR="004B12BF" w:rsidRPr="00AA4246" w:rsidRDefault="004B12BF" w:rsidP="00284A15">
            <w:pPr>
              <w:spacing w:line="240" w:lineRule="auto"/>
              <w:jc w:val="center"/>
              <w:rPr>
                <w:rFonts w:ascii="Times New Roman" w:hAnsi="Times New Roman" w:cs="Times New Roman"/>
                <w:b/>
                <w:sz w:val="24"/>
                <w:szCs w:val="24"/>
              </w:rPr>
            </w:pPr>
            <w:r w:rsidRPr="00AA4246">
              <w:rPr>
                <w:rFonts w:ascii="Times New Roman" w:hAnsi="Times New Roman" w:cs="Times New Roman"/>
                <w:b/>
                <w:sz w:val="24"/>
                <w:szCs w:val="24"/>
              </w:rPr>
              <w:t>41%</w:t>
            </w:r>
          </w:p>
        </w:tc>
        <w:tc>
          <w:tcPr>
            <w:tcW w:w="1356" w:type="dxa"/>
          </w:tcPr>
          <w:p w14:paraId="792E522A" w14:textId="77777777" w:rsidR="004B12BF" w:rsidRPr="00AA4246" w:rsidRDefault="004B12BF" w:rsidP="00284A15">
            <w:pPr>
              <w:spacing w:line="240" w:lineRule="auto"/>
              <w:jc w:val="center"/>
              <w:rPr>
                <w:rFonts w:ascii="Times New Roman" w:hAnsi="Times New Roman" w:cs="Times New Roman"/>
                <w:sz w:val="24"/>
                <w:szCs w:val="24"/>
              </w:rPr>
            </w:pPr>
            <w:r w:rsidRPr="00AA4246">
              <w:rPr>
                <w:rFonts w:ascii="Times New Roman" w:hAnsi="Times New Roman" w:cs="Times New Roman"/>
                <w:sz w:val="24"/>
                <w:szCs w:val="24"/>
              </w:rPr>
              <w:t>0%</w:t>
            </w:r>
          </w:p>
        </w:tc>
        <w:tc>
          <w:tcPr>
            <w:tcW w:w="1328" w:type="dxa"/>
          </w:tcPr>
          <w:p w14:paraId="011310BE" w14:textId="77777777" w:rsidR="004B12BF" w:rsidRPr="00AA4246" w:rsidRDefault="004B12BF" w:rsidP="00284A15">
            <w:pPr>
              <w:spacing w:line="240" w:lineRule="auto"/>
              <w:jc w:val="center"/>
              <w:rPr>
                <w:rFonts w:ascii="Times New Roman" w:hAnsi="Times New Roman" w:cs="Times New Roman"/>
                <w:b/>
                <w:sz w:val="24"/>
                <w:szCs w:val="24"/>
              </w:rPr>
            </w:pPr>
            <w:r w:rsidRPr="00AA4246">
              <w:rPr>
                <w:rFonts w:ascii="Times New Roman" w:hAnsi="Times New Roman" w:cs="Times New Roman"/>
                <w:b/>
                <w:sz w:val="24"/>
                <w:szCs w:val="24"/>
              </w:rPr>
              <w:t>41%</w:t>
            </w:r>
          </w:p>
        </w:tc>
        <w:tc>
          <w:tcPr>
            <w:tcW w:w="1180" w:type="dxa"/>
          </w:tcPr>
          <w:p w14:paraId="537609B0" w14:textId="77777777" w:rsidR="004B12BF" w:rsidRPr="00AA4246" w:rsidRDefault="004B12BF" w:rsidP="00284A15">
            <w:pPr>
              <w:spacing w:line="240" w:lineRule="auto"/>
              <w:jc w:val="center"/>
              <w:rPr>
                <w:rFonts w:ascii="Times New Roman" w:hAnsi="Times New Roman" w:cs="Times New Roman"/>
                <w:b/>
                <w:sz w:val="24"/>
                <w:szCs w:val="24"/>
              </w:rPr>
            </w:pPr>
            <w:r w:rsidRPr="00AA4246">
              <w:rPr>
                <w:rFonts w:ascii="Times New Roman" w:hAnsi="Times New Roman" w:cs="Times New Roman"/>
                <w:b/>
                <w:sz w:val="24"/>
                <w:szCs w:val="24"/>
              </w:rPr>
              <w:t>49%</w:t>
            </w:r>
          </w:p>
        </w:tc>
      </w:tr>
      <w:tr w:rsidR="004D0255" w:rsidRPr="00AA4246" w14:paraId="65A22BE3" w14:textId="77777777" w:rsidTr="004D0255">
        <w:tc>
          <w:tcPr>
            <w:tcW w:w="2808" w:type="dxa"/>
          </w:tcPr>
          <w:p w14:paraId="2CCB2599" w14:textId="17CCE6F1" w:rsidR="004B12BF" w:rsidRPr="00AA4246" w:rsidRDefault="002E1C99" w:rsidP="005E615A">
            <w:pPr>
              <w:rPr>
                <w:rFonts w:ascii="Times New Roman" w:hAnsi="Times New Roman" w:cs="Times New Roman"/>
                <w:sz w:val="24"/>
                <w:szCs w:val="24"/>
              </w:rPr>
            </w:pPr>
            <w:r>
              <w:rPr>
                <w:rFonts w:ascii="Times New Roman" w:hAnsi="Times New Roman" w:cs="Times New Roman"/>
                <w:sz w:val="24"/>
                <w:szCs w:val="24"/>
              </w:rPr>
              <w:t>Group t</w:t>
            </w:r>
            <w:r w:rsidR="004B12BF" w:rsidRPr="00AA4246">
              <w:rPr>
                <w:rFonts w:ascii="Times New Roman" w:hAnsi="Times New Roman" w:cs="Times New Roman"/>
                <w:sz w:val="24"/>
                <w:szCs w:val="24"/>
              </w:rPr>
              <w:t>herapy</w:t>
            </w:r>
          </w:p>
        </w:tc>
        <w:tc>
          <w:tcPr>
            <w:tcW w:w="1259" w:type="dxa"/>
          </w:tcPr>
          <w:p w14:paraId="086E1A27" w14:textId="77777777" w:rsidR="004B12BF" w:rsidRPr="00AA4246" w:rsidRDefault="004B12BF" w:rsidP="00284A15">
            <w:pPr>
              <w:spacing w:line="240" w:lineRule="auto"/>
              <w:jc w:val="center"/>
              <w:rPr>
                <w:rFonts w:ascii="Times New Roman" w:hAnsi="Times New Roman" w:cs="Times New Roman"/>
                <w:sz w:val="24"/>
                <w:szCs w:val="24"/>
              </w:rPr>
            </w:pPr>
            <w:r w:rsidRPr="00AA4246">
              <w:rPr>
                <w:rFonts w:ascii="Times New Roman" w:hAnsi="Times New Roman" w:cs="Times New Roman"/>
                <w:sz w:val="24"/>
                <w:szCs w:val="24"/>
              </w:rPr>
              <w:t>**</w:t>
            </w:r>
          </w:p>
        </w:tc>
        <w:tc>
          <w:tcPr>
            <w:tcW w:w="1339" w:type="dxa"/>
          </w:tcPr>
          <w:p w14:paraId="02EE0D28" w14:textId="77777777" w:rsidR="004B12BF" w:rsidRPr="00AA4246" w:rsidRDefault="004B12BF" w:rsidP="00284A15">
            <w:pPr>
              <w:spacing w:line="240" w:lineRule="auto"/>
              <w:jc w:val="center"/>
              <w:rPr>
                <w:rFonts w:ascii="Times New Roman" w:hAnsi="Times New Roman" w:cs="Times New Roman"/>
                <w:sz w:val="24"/>
                <w:szCs w:val="24"/>
              </w:rPr>
            </w:pPr>
            <w:r w:rsidRPr="00AA4246">
              <w:rPr>
                <w:rFonts w:ascii="Times New Roman" w:hAnsi="Times New Roman" w:cs="Times New Roman"/>
                <w:sz w:val="24"/>
                <w:szCs w:val="24"/>
              </w:rPr>
              <w:t>**</w:t>
            </w:r>
          </w:p>
        </w:tc>
        <w:tc>
          <w:tcPr>
            <w:tcW w:w="1275" w:type="dxa"/>
          </w:tcPr>
          <w:p w14:paraId="017B79D9" w14:textId="77777777" w:rsidR="004B12BF" w:rsidRPr="00AA4246" w:rsidRDefault="004B12BF" w:rsidP="00284A15">
            <w:pPr>
              <w:spacing w:line="240" w:lineRule="auto"/>
              <w:jc w:val="center"/>
              <w:rPr>
                <w:rFonts w:ascii="Times New Roman" w:hAnsi="Times New Roman" w:cs="Times New Roman"/>
                <w:sz w:val="24"/>
                <w:szCs w:val="24"/>
              </w:rPr>
            </w:pPr>
            <w:r w:rsidRPr="00AA4246">
              <w:rPr>
                <w:rFonts w:ascii="Times New Roman" w:hAnsi="Times New Roman" w:cs="Times New Roman"/>
                <w:sz w:val="24"/>
                <w:szCs w:val="24"/>
              </w:rPr>
              <w:t>13%</w:t>
            </w:r>
          </w:p>
        </w:tc>
        <w:tc>
          <w:tcPr>
            <w:tcW w:w="1356" w:type="dxa"/>
          </w:tcPr>
          <w:p w14:paraId="78FE23CB" w14:textId="77777777" w:rsidR="004B12BF" w:rsidRPr="00AA4246" w:rsidRDefault="004B12BF" w:rsidP="00284A15">
            <w:pPr>
              <w:spacing w:line="240" w:lineRule="auto"/>
              <w:jc w:val="center"/>
              <w:rPr>
                <w:rFonts w:ascii="Times New Roman" w:hAnsi="Times New Roman" w:cs="Times New Roman"/>
                <w:sz w:val="24"/>
                <w:szCs w:val="24"/>
              </w:rPr>
            </w:pPr>
            <w:r w:rsidRPr="00AA4246">
              <w:rPr>
                <w:rFonts w:ascii="Times New Roman" w:hAnsi="Times New Roman" w:cs="Times New Roman"/>
                <w:sz w:val="24"/>
                <w:szCs w:val="24"/>
              </w:rPr>
              <w:t>8%</w:t>
            </w:r>
          </w:p>
        </w:tc>
        <w:tc>
          <w:tcPr>
            <w:tcW w:w="1328" w:type="dxa"/>
          </w:tcPr>
          <w:p w14:paraId="48B008CB" w14:textId="77777777" w:rsidR="004B12BF" w:rsidRPr="00AA4246" w:rsidRDefault="004B12BF" w:rsidP="00284A15">
            <w:pPr>
              <w:spacing w:line="240" w:lineRule="auto"/>
              <w:jc w:val="center"/>
              <w:rPr>
                <w:rFonts w:ascii="Times New Roman" w:hAnsi="Times New Roman" w:cs="Times New Roman"/>
                <w:sz w:val="24"/>
                <w:szCs w:val="24"/>
              </w:rPr>
            </w:pPr>
            <w:r w:rsidRPr="00AA4246">
              <w:rPr>
                <w:rFonts w:ascii="Times New Roman" w:hAnsi="Times New Roman" w:cs="Times New Roman"/>
                <w:sz w:val="24"/>
                <w:szCs w:val="24"/>
              </w:rPr>
              <w:t>13%</w:t>
            </w:r>
          </w:p>
        </w:tc>
        <w:tc>
          <w:tcPr>
            <w:tcW w:w="1180" w:type="dxa"/>
          </w:tcPr>
          <w:p w14:paraId="244E29B1" w14:textId="77777777" w:rsidR="004B12BF" w:rsidRPr="00AA4246" w:rsidRDefault="004B12BF" w:rsidP="00284A15">
            <w:pPr>
              <w:spacing w:line="240" w:lineRule="auto"/>
              <w:jc w:val="center"/>
              <w:rPr>
                <w:rFonts w:ascii="Times New Roman" w:hAnsi="Times New Roman" w:cs="Times New Roman"/>
                <w:sz w:val="24"/>
                <w:szCs w:val="24"/>
              </w:rPr>
            </w:pPr>
            <w:r w:rsidRPr="00AA4246">
              <w:rPr>
                <w:rFonts w:ascii="Times New Roman" w:hAnsi="Times New Roman" w:cs="Times New Roman"/>
                <w:sz w:val="24"/>
                <w:szCs w:val="24"/>
              </w:rPr>
              <w:t>13%</w:t>
            </w:r>
          </w:p>
        </w:tc>
      </w:tr>
      <w:tr w:rsidR="004D0255" w:rsidRPr="00AA4246" w14:paraId="1D467E59" w14:textId="77777777" w:rsidTr="004D0255">
        <w:tc>
          <w:tcPr>
            <w:tcW w:w="2808" w:type="dxa"/>
          </w:tcPr>
          <w:p w14:paraId="197A9356" w14:textId="77777777" w:rsidR="004B12BF" w:rsidRPr="00AA4246" w:rsidRDefault="004B12BF" w:rsidP="005E615A">
            <w:pPr>
              <w:rPr>
                <w:rFonts w:ascii="Times New Roman" w:hAnsi="Times New Roman" w:cs="Times New Roman"/>
                <w:sz w:val="24"/>
                <w:szCs w:val="24"/>
              </w:rPr>
            </w:pPr>
            <w:r w:rsidRPr="00AA4246">
              <w:rPr>
                <w:rFonts w:ascii="Times New Roman" w:hAnsi="Times New Roman" w:cs="Times New Roman"/>
                <w:sz w:val="24"/>
                <w:szCs w:val="24"/>
              </w:rPr>
              <w:t>Hypnosis</w:t>
            </w:r>
          </w:p>
        </w:tc>
        <w:tc>
          <w:tcPr>
            <w:tcW w:w="1259" w:type="dxa"/>
          </w:tcPr>
          <w:p w14:paraId="0E7304FD" w14:textId="77777777" w:rsidR="004B12BF" w:rsidRPr="00AA4246" w:rsidRDefault="004B12BF" w:rsidP="00284A15">
            <w:pPr>
              <w:spacing w:line="240" w:lineRule="auto"/>
              <w:jc w:val="center"/>
              <w:rPr>
                <w:rFonts w:ascii="Times New Roman" w:hAnsi="Times New Roman" w:cs="Times New Roman"/>
                <w:sz w:val="24"/>
                <w:szCs w:val="24"/>
              </w:rPr>
            </w:pPr>
            <w:r w:rsidRPr="00AA4246">
              <w:rPr>
                <w:rFonts w:ascii="Times New Roman" w:hAnsi="Times New Roman" w:cs="Times New Roman"/>
                <w:sz w:val="24"/>
                <w:szCs w:val="24"/>
              </w:rPr>
              <w:t>10%</w:t>
            </w:r>
          </w:p>
        </w:tc>
        <w:tc>
          <w:tcPr>
            <w:tcW w:w="1339" w:type="dxa"/>
          </w:tcPr>
          <w:p w14:paraId="6D9320F8" w14:textId="10CBBA33" w:rsidR="004B12BF" w:rsidRPr="00AA4246" w:rsidRDefault="004B12BF" w:rsidP="00284A15">
            <w:pPr>
              <w:spacing w:line="240" w:lineRule="auto"/>
              <w:jc w:val="center"/>
              <w:rPr>
                <w:rFonts w:ascii="Times New Roman" w:hAnsi="Times New Roman" w:cs="Times New Roman"/>
                <w:sz w:val="24"/>
                <w:szCs w:val="24"/>
              </w:rPr>
            </w:pPr>
            <w:r w:rsidRPr="00AA4246">
              <w:rPr>
                <w:rFonts w:ascii="Times New Roman" w:hAnsi="Times New Roman" w:cs="Times New Roman"/>
                <w:sz w:val="24"/>
                <w:szCs w:val="24"/>
              </w:rPr>
              <w:t>3%</w:t>
            </w:r>
          </w:p>
        </w:tc>
        <w:tc>
          <w:tcPr>
            <w:tcW w:w="1275" w:type="dxa"/>
          </w:tcPr>
          <w:p w14:paraId="4064B9BD" w14:textId="77777777" w:rsidR="004B12BF" w:rsidRPr="00AA4246" w:rsidRDefault="004B12BF" w:rsidP="00284A15">
            <w:pPr>
              <w:spacing w:line="240" w:lineRule="auto"/>
              <w:jc w:val="center"/>
              <w:rPr>
                <w:rFonts w:ascii="Times New Roman" w:hAnsi="Times New Roman" w:cs="Times New Roman"/>
                <w:sz w:val="24"/>
                <w:szCs w:val="24"/>
              </w:rPr>
            </w:pPr>
            <w:r w:rsidRPr="00AA4246">
              <w:rPr>
                <w:rFonts w:ascii="Times New Roman" w:hAnsi="Times New Roman" w:cs="Times New Roman"/>
                <w:sz w:val="24"/>
                <w:szCs w:val="24"/>
              </w:rPr>
              <w:t>0%</w:t>
            </w:r>
          </w:p>
        </w:tc>
        <w:tc>
          <w:tcPr>
            <w:tcW w:w="1356" w:type="dxa"/>
          </w:tcPr>
          <w:p w14:paraId="73365402" w14:textId="77777777" w:rsidR="004B12BF" w:rsidRPr="00AA4246" w:rsidRDefault="004B12BF" w:rsidP="00284A15">
            <w:pPr>
              <w:spacing w:line="240" w:lineRule="auto"/>
              <w:jc w:val="center"/>
              <w:rPr>
                <w:rFonts w:ascii="Times New Roman" w:hAnsi="Times New Roman" w:cs="Times New Roman"/>
                <w:sz w:val="24"/>
                <w:szCs w:val="24"/>
              </w:rPr>
            </w:pPr>
            <w:r w:rsidRPr="00AA4246">
              <w:rPr>
                <w:rFonts w:ascii="Times New Roman" w:hAnsi="Times New Roman" w:cs="Times New Roman"/>
                <w:sz w:val="24"/>
                <w:szCs w:val="24"/>
              </w:rPr>
              <w:t>0%</w:t>
            </w:r>
          </w:p>
        </w:tc>
        <w:tc>
          <w:tcPr>
            <w:tcW w:w="1328" w:type="dxa"/>
          </w:tcPr>
          <w:p w14:paraId="0641D474" w14:textId="77777777" w:rsidR="004B12BF" w:rsidRPr="00AA4246" w:rsidRDefault="004B12BF" w:rsidP="00284A15">
            <w:pPr>
              <w:spacing w:line="240" w:lineRule="auto"/>
              <w:jc w:val="center"/>
              <w:rPr>
                <w:rFonts w:ascii="Times New Roman" w:hAnsi="Times New Roman" w:cs="Times New Roman"/>
                <w:sz w:val="24"/>
                <w:szCs w:val="24"/>
              </w:rPr>
            </w:pPr>
            <w:r w:rsidRPr="00AA4246">
              <w:rPr>
                <w:rFonts w:ascii="Times New Roman" w:hAnsi="Times New Roman" w:cs="Times New Roman"/>
                <w:sz w:val="24"/>
                <w:szCs w:val="24"/>
              </w:rPr>
              <w:t>0%</w:t>
            </w:r>
          </w:p>
        </w:tc>
        <w:tc>
          <w:tcPr>
            <w:tcW w:w="1180" w:type="dxa"/>
          </w:tcPr>
          <w:p w14:paraId="26802635" w14:textId="72B2EFC5" w:rsidR="004B12BF" w:rsidRPr="00AA4246" w:rsidRDefault="004B12BF" w:rsidP="00284A15">
            <w:pPr>
              <w:spacing w:line="240" w:lineRule="auto"/>
              <w:jc w:val="center"/>
              <w:rPr>
                <w:rFonts w:ascii="Times New Roman" w:hAnsi="Times New Roman" w:cs="Times New Roman"/>
                <w:sz w:val="24"/>
                <w:szCs w:val="24"/>
              </w:rPr>
            </w:pPr>
            <w:r w:rsidRPr="00AA4246">
              <w:rPr>
                <w:rFonts w:ascii="Times New Roman" w:hAnsi="Times New Roman" w:cs="Times New Roman"/>
                <w:sz w:val="24"/>
                <w:szCs w:val="24"/>
              </w:rPr>
              <w:t>3%</w:t>
            </w:r>
          </w:p>
        </w:tc>
      </w:tr>
      <w:tr w:rsidR="004D0255" w:rsidRPr="00AA4246" w14:paraId="778D6ECB" w14:textId="77777777" w:rsidTr="004D0255">
        <w:trPr>
          <w:trHeight w:val="675"/>
        </w:trPr>
        <w:tc>
          <w:tcPr>
            <w:tcW w:w="2808" w:type="dxa"/>
          </w:tcPr>
          <w:p w14:paraId="3469CD90" w14:textId="549C705A" w:rsidR="004D0255" w:rsidRPr="00AA4246" w:rsidRDefault="002E1C99" w:rsidP="005E615A">
            <w:pPr>
              <w:rPr>
                <w:rFonts w:ascii="Times New Roman" w:hAnsi="Times New Roman" w:cs="Times New Roman"/>
                <w:sz w:val="24"/>
                <w:szCs w:val="24"/>
              </w:rPr>
            </w:pPr>
            <w:r>
              <w:rPr>
                <w:rFonts w:ascii="Times New Roman" w:hAnsi="Times New Roman" w:cs="Times New Roman"/>
                <w:sz w:val="24"/>
                <w:szCs w:val="24"/>
              </w:rPr>
              <w:t>Identify d</w:t>
            </w:r>
            <w:r w:rsidR="004D0255">
              <w:rPr>
                <w:rFonts w:ascii="Times New Roman" w:hAnsi="Times New Roman" w:cs="Times New Roman"/>
                <w:sz w:val="24"/>
                <w:szCs w:val="24"/>
              </w:rPr>
              <w:t xml:space="preserve">efense </w:t>
            </w:r>
            <w:r>
              <w:rPr>
                <w:rFonts w:ascii="Times New Roman" w:hAnsi="Times New Roman" w:cs="Times New Roman"/>
                <w:sz w:val="24"/>
                <w:szCs w:val="24"/>
              </w:rPr>
              <w:t>m</w:t>
            </w:r>
            <w:r w:rsidR="004B12BF" w:rsidRPr="00AA4246">
              <w:rPr>
                <w:rFonts w:ascii="Times New Roman" w:hAnsi="Times New Roman" w:cs="Times New Roman"/>
                <w:sz w:val="24"/>
                <w:szCs w:val="24"/>
              </w:rPr>
              <w:t>echanisms</w:t>
            </w:r>
          </w:p>
        </w:tc>
        <w:tc>
          <w:tcPr>
            <w:tcW w:w="1259" w:type="dxa"/>
          </w:tcPr>
          <w:p w14:paraId="1F439C90" w14:textId="77777777" w:rsidR="004B12BF" w:rsidRPr="00AA4246" w:rsidRDefault="004B12BF" w:rsidP="00284A15">
            <w:pPr>
              <w:spacing w:line="240" w:lineRule="auto"/>
              <w:jc w:val="center"/>
              <w:rPr>
                <w:rFonts w:ascii="Times New Roman" w:hAnsi="Times New Roman" w:cs="Times New Roman"/>
                <w:sz w:val="24"/>
                <w:szCs w:val="24"/>
              </w:rPr>
            </w:pPr>
            <w:r w:rsidRPr="00AA4246">
              <w:rPr>
                <w:rFonts w:ascii="Times New Roman" w:hAnsi="Times New Roman" w:cs="Times New Roman"/>
                <w:sz w:val="24"/>
                <w:szCs w:val="24"/>
              </w:rPr>
              <w:t>**</w:t>
            </w:r>
          </w:p>
        </w:tc>
        <w:tc>
          <w:tcPr>
            <w:tcW w:w="1339" w:type="dxa"/>
          </w:tcPr>
          <w:p w14:paraId="411CFED4" w14:textId="77777777" w:rsidR="004B12BF" w:rsidRPr="00AA4246" w:rsidRDefault="004B12BF" w:rsidP="00284A15">
            <w:pPr>
              <w:spacing w:line="240" w:lineRule="auto"/>
              <w:jc w:val="center"/>
              <w:rPr>
                <w:rFonts w:ascii="Times New Roman" w:hAnsi="Times New Roman" w:cs="Times New Roman"/>
                <w:sz w:val="24"/>
                <w:szCs w:val="24"/>
              </w:rPr>
            </w:pPr>
            <w:r w:rsidRPr="00AA4246">
              <w:rPr>
                <w:rFonts w:ascii="Times New Roman" w:hAnsi="Times New Roman" w:cs="Times New Roman"/>
                <w:sz w:val="24"/>
                <w:szCs w:val="24"/>
              </w:rPr>
              <w:t>**</w:t>
            </w:r>
          </w:p>
        </w:tc>
        <w:tc>
          <w:tcPr>
            <w:tcW w:w="1275" w:type="dxa"/>
          </w:tcPr>
          <w:p w14:paraId="458EBE7D" w14:textId="77777777" w:rsidR="004B12BF" w:rsidRPr="00AA4246" w:rsidRDefault="004B12BF" w:rsidP="00284A15">
            <w:pPr>
              <w:spacing w:line="240" w:lineRule="auto"/>
              <w:jc w:val="center"/>
              <w:rPr>
                <w:rFonts w:ascii="Times New Roman" w:hAnsi="Times New Roman" w:cs="Times New Roman"/>
                <w:sz w:val="24"/>
                <w:szCs w:val="24"/>
              </w:rPr>
            </w:pPr>
            <w:r w:rsidRPr="00AA4246">
              <w:rPr>
                <w:rFonts w:ascii="Times New Roman" w:hAnsi="Times New Roman" w:cs="Times New Roman"/>
                <w:sz w:val="24"/>
                <w:szCs w:val="24"/>
              </w:rPr>
              <w:t>5%</w:t>
            </w:r>
          </w:p>
        </w:tc>
        <w:tc>
          <w:tcPr>
            <w:tcW w:w="1356" w:type="dxa"/>
          </w:tcPr>
          <w:p w14:paraId="4AE3426F" w14:textId="77777777" w:rsidR="004B12BF" w:rsidRPr="00AA4246" w:rsidRDefault="004B12BF" w:rsidP="00284A15">
            <w:pPr>
              <w:spacing w:line="240" w:lineRule="auto"/>
              <w:jc w:val="center"/>
              <w:rPr>
                <w:rFonts w:ascii="Times New Roman" w:hAnsi="Times New Roman" w:cs="Times New Roman"/>
                <w:sz w:val="24"/>
                <w:szCs w:val="24"/>
              </w:rPr>
            </w:pPr>
            <w:r w:rsidRPr="00AA4246">
              <w:rPr>
                <w:rFonts w:ascii="Times New Roman" w:hAnsi="Times New Roman" w:cs="Times New Roman"/>
                <w:sz w:val="24"/>
                <w:szCs w:val="24"/>
              </w:rPr>
              <w:t>0%</w:t>
            </w:r>
          </w:p>
        </w:tc>
        <w:tc>
          <w:tcPr>
            <w:tcW w:w="1328" w:type="dxa"/>
          </w:tcPr>
          <w:p w14:paraId="59A8D25D" w14:textId="77777777" w:rsidR="004B12BF" w:rsidRPr="00AA4246" w:rsidRDefault="004B12BF" w:rsidP="00284A15">
            <w:pPr>
              <w:spacing w:line="240" w:lineRule="auto"/>
              <w:jc w:val="center"/>
              <w:rPr>
                <w:rFonts w:ascii="Times New Roman" w:hAnsi="Times New Roman" w:cs="Times New Roman"/>
                <w:sz w:val="24"/>
                <w:szCs w:val="24"/>
              </w:rPr>
            </w:pPr>
            <w:r w:rsidRPr="00AA4246">
              <w:rPr>
                <w:rFonts w:ascii="Times New Roman" w:hAnsi="Times New Roman" w:cs="Times New Roman"/>
                <w:sz w:val="24"/>
                <w:szCs w:val="24"/>
              </w:rPr>
              <w:t>3%</w:t>
            </w:r>
          </w:p>
        </w:tc>
        <w:tc>
          <w:tcPr>
            <w:tcW w:w="1180" w:type="dxa"/>
          </w:tcPr>
          <w:p w14:paraId="6C042F09" w14:textId="2F2836E9" w:rsidR="004B12BF" w:rsidRPr="00AA4246" w:rsidRDefault="004B12BF" w:rsidP="00284A15">
            <w:pPr>
              <w:spacing w:line="240" w:lineRule="auto"/>
              <w:jc w:val="center"/>
              <w:rPr>
                <w:rFonts w:ascii="Times New Roman" w:hAnsi="Times New Roman" w:cs="Times New Roman"/>
                <w:sz w:val="24"/>
                <w:szCs w:val="24"/>
              </w:rPr>
            </w:pPr>
            <w:r w:rsidRPr="00AA4246">
              <w:rPr>
                <w:rFonts w:ascii="Times New Roman" w:hAnsi="Times New Roman" w:cs="Times New Roman"/>
                <w:sz w:val="24"/>
                <w:szCs w:val="24"/>
              </w:rPr>
              <w:t>3%</w:t>
            </w:r>
          </w:p>
        </w:tc>
      </w:tr>
      <w:tr w:rsidR="004D0255" w:rsidRPr="00AA4246" w14:paraId="071611D5" w14:textId="77777777" w:rsidTr="004D0255">
        <w:tc>
          <w:tcPr>
            <w:tcW w:w="2808" w:type="dxa"/>
          </w:tcPr>
          <w:p w14:paraId="07E04BC6" w14:textId="53CAC1FC" w:rsidR="004B12BF" w:rsidRPr="00AA4246" w:rsidRDefault="002E1C99" w:rsidP="005E615A">
            <w:pPr>
              <w:rPr>
                <w:rFonts w:ascii="Times New Roman" w:hAnsi="Times New Roman" w:cs="Times New Roman"/>
                <w:sz w:val="24"/>
                <w:szCs w:val="24"/>
              </w:rPr>
            </w:pPr>
            <w:r>
              <w:rPr>
                <w:rFonts w:ascii="Times New Roman" w:hAnsi="Times New Roman" w:cs="Times New Roman"/>
                <w:sz w:val="24"/>
                <w:szCs w:val="24"/>
              </w:rPr>
              <w:t>Interpersonal t</w:t>
            </w:r>
            <w:r w:rsidR="004B12BF" w:rsidRPr="00AA4246">
              <w:rPr>
                <w:rFonts w:ascii="Times New Roman" w:hAnsi="Times New Roman" w:cs="Times New Roman"/>
                <w:sz w:val="24"/>
                <w:szCs w:val="24"/>
              </w:rPr>
              <w:t>herapy</w:t>
            </w:r>
          </w:p>
        </w:tc>
        <w:tc>
          <w:tcPr>
            <w:tcW w:w="1259" w:type="dxa"/>
          </w:tcPr>
          <w:p w14:paraId="7F374BE6" w14:textId="77777777"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w:t>
            </w:r>
          </w:p>
        </w:tc>
        <w:tc>
          <w:tcPr>
            <w:tcW w:w="1339" w:type="dxa"/>
          </w:tcPr>
          <w:p w14:paraId="2F205624" w14:textId="77777777"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w:t>
            </w:r>
          </w:p>
        </w:tc>
        <w:tc>
          <w:tcPr>
            <w:tcW w:w="1275" w:type="dxa"/>
          </w:tcPr>
          <w:p w14:paraId="2E3F880E" w14:textId="77777777"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5%</w:t>
            </w:r>
          </w:p>
        </w:tc>
        <w:tc>
          <w:tcPr>
            <w:tcW w:w="1356" w:type="dxa"/>
          </w:tcPr>
          <w:p w14:paraId="558F3662" w14:textId="77777777"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5%</w:t>
            </w:r>
          </w:p>
        </w:tc>
        <w:tc>
          <w:tcPr>
            <w:tcW w:w="1328" w:type="dxa"/>
          </w:tcPr>
          <w:p w14:paraId="3D7EC351" w14:textId="77777777"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5%</w:t>
            </w:r>
          </w:p>
        </w:tc>
        <w:tc>
          <w:tcPr>
            <w:tcW w:w="1180" w:type="dxa"/>
          </w:tcPr>
          <w:p w14:paraId="044285DD" w14:textId="55A55013"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3%</w:t>
            </w:r>
          </w:p>
        </w:tc>
      </w:tr>
      <w:tr w:rsidR="004D0255" w:rsidRPr="00AA4246" w14:paraId="77BFF78C" w14:textId="77777777" w:rsidTr="004D0255">
        <w:tc>
          <w:tcPr>
            <w:tcW w:w="2808" w:type="dxa"/>
          </w:tcPr>
          <w:p w14:paraId="74B6C1BD" w14:textId="77777777" w:rsidR="004B12BF" w:rsidRPr="00AA4246" w:rsidRDefault="004B12BF" w:rsidP="005E615A">
            <w:pPr>
              <w:rPr>
                <w:rFonts w:ascii="Times New Roman" w:hAnsi="Times New Roman" w:cs="Times New Roman"/>
                <w:sz w:val="24"/>
                <w:szCs w:val="24"/>
              </w:rPr>
            </w:pPr>
            <w:r w:rsidRPr="00AA4246">
              <w:rPr>
                <w:rFonts w:ascii="Times New Roman" w:hAnsi="Times New Roman" w:cs="Times New Roman"/>
                <w:sz w:val="24"/>
                <w:szCs w:val="24"/>
              </w:rPr>
              <w:t>Imagery</w:t>
            </w:r>
          </w:p>
        </w:tc>
        <w:tc>
          <w:tcPr>
            <w:tcW w:w="1259" w:type="dxa"/>
          </w:tcPr>
          <w:p w14:paraId="223353B1" w14:textId="77777777"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23%</w:t>
            </w:r>
          </w:p>
        </w:tc>
        <w:tc>
          <w:tcPr>
            <w:tcW w:w="1339" w:type="dxa"/>
          </w:tcPr>
          <w:p w14:paraId="261E73A9" w14:textId="41FDDE51"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5%</w:t>
            </w:r>
          </w:p>
        </w:tc>
        <w:tc>
          <w:tcPr>
            <w:tcW w:w="1275" w:type="dxa"/>
          </w:tcPr>
          <w:p w14:paraId="7947E35F" w14:textId="77777777"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w:t>
            </w:r>
          </w:p>
        </w:tc>
        <w:tc>
          <w:tcPr>
            <w:tcW w:w="1356" w:type="dxa"/>
          </w:tcPr>
          <w:p w14:paraId="55EAB091" w14:textId="77777777"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w:t>
            </w:r>
          </w:p>
        </w:tc>
        <w:tc>
          <w:tcPr>
            <w:tcW w:w="1328" w:type="dxa"/>
          </w:tcPr>
          <w:p w14:paraId="27848AA9" w14:textId="77777777"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w:t>
            </w:r>
          </w:p>
        </w:tc>
        <w:tc>
          <w:tcPr>
            <w:tcW w:w="1180" w:type="dxa"/>
          </w:tcPr>
          <w:p w14:paraId="22C84306" w14:textId="77777777"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w:t>
            </w:r>
          </w:p>
        </w:tc>
      </w:tr>
      <w:tr w:rsidR="004D0255" w:rsidRPr="00AA4246" w14:paraId="6AC5D3A9" w14:textId="77777777" w:rsidTr="004D0255">
        <w:tc>
          <w:tcPr>
            <w:tcW w:w="2808" w:type="dxa"/>
          </w:tcPr>
          <w:p w14:paraId="1A88A2CF" w14:textId="77777777" w:rsidR="004B12BF" w:rsidRPr="00AA4246" w:rsidRDefault="004B12BF" w:rsidP="005E615A">
            <w:pPr>
              <w:rPr>
                <w:rFonts w:ascii="Times New Roman" w:hAnsi="Times New Roman" w:cs="Times New Roman"/>
                <w:sz w:val="24"/>
                <w:szCs w:val="24"/>
              </w:rPr>
            </w:pPr>
            <w:r w:rsidRPr="00AA4246">
              <w:rPr>
                <w:rFonts w:ascii="Times New Roman" w:hAnsi="Times New Roman" w:cs="Times New Roman"/>
                <w:sz w:val="24"/>
                <w:szCs w:val="24"/>
              </w:rPr>
              <w:t>Mindfulness</w:t>
            </w:r>
          </w:p>
        </w:tc>
        <w:tc>
          <w:tcPr>
            <w:tcW w:w="1259" w:type="dxa"/>
          </w:tcPr>
          <w:p w14:paraId="06DA96E0" w14:textId="77777777"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10%</w:t>
            </w:r>
          </w:p>
        </w:tc>
        <w:tc>
          <w:tcPr>
            <w:tcW w:w="1339" w:type="dxa"/>
          </w:tcPr>
          <w:p w14:paraId="0ADAC148" w14:textId="4346951A"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23%</w:t>
            </w:r>
          </w:p>
        </w:tc>
        <w:tc>
          <w:tcPr>
            <w:tcW w:w="1275" w:type="dxa"/>
          </w:tcPr>
          <w:p w14:paraId="05359996" w14:textId="77777777"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18%</w:t>
            </w:r>
          </w:p>
        </w:tc>
        <w:tc>
          <w:tcPr>
            <w:tcW w:w="1356" w:type="dxa"/>
          </w:tcPr>
          <w:p w14:paraId="7451CC55" w14:textId="77777777"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20%</w:t>
            </w:r>
          </w:p>
        </w:tc>
        <w:tc>
          <w:tcPr>
            <w:tcW w:w="1328" w:type="dxa"/>
          </w:tcPr>
          <w:p w14:paraId="0118C59B" w14:textId="77777777"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15%</w:t>
            </w:r>
          </w:p>
        </w:tc>
        <w:tc>
          <w:tcPr>
            <w:tcW w:w="1180" w:type="dxa"/>
          </w:tcPr>
          <w:p w14:paraId="2E616E00" w14:textId="77777777"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13%</w:t>
            </w:r>
          </w:p>
        </w:tc>
      </w:tr>
      <w:tr w:rsidR="004D0255" w:rsidRPr="00AA4246" w14:paraId="1B9605C3" w14:textId="77777777" w:rsidTr="004D0255">
        <w:tc>
          <w:tcPr>
            <w:tcW w:w="2808" w:type="dxa"/>
          </w:tcPr>
          <w:p w14:paraId="4255E1AF" w14:textId="77777777" w:rsidR="004B12BF" w:rsidRPr="00AA4246" w:rsidRDefault="004B12BF" w:rsidP="005E615A">
            <w:pPr>
              <w:rPr>
                <w:rFonts w:ascii="Times New Roman" w:hAnsi="Times New Roman" w:cs="Times New Roman"/>
                <w:sz w:val="24"/>
                <w:szCs w:val="24"/>
              </w:rPr>
            </w:pPr>
            <w:r w:rsidRPr="00AA4246">
              <w:rPr>
                <w:rFonts w:ascii="Times New Roman" w:hAnsi="Times New Roman" w:cs="Times New Roman"/>
                <w:sz w:val="24"/>
                <w:szCs w:val="24"/>
              </w:rPr>
              <w:t>Relaxation</w:t>
            </w:r>
          </w:p>
        </w:tc>
        <w:tc>
          <w:tcPr>
            <w:tcW w:w="1259" w:type="dxa"/>
          </w:tcPr>
          <w:p w14:paraId="73BFCC5D" w14:textId="77777777" w:rsidR="004B12BF" w:rsidRPr="00AA4246" w:rsidRDefault="004B12BF" w:rsidP="00284A15">
            <w:pPr>
              <w:jc w:val="center"/>
              <w:rPr>
                <w:rFonts w:ascii="Times New Roman" w:hAnsi="Times New Roman" w:cs="Times New Roman"/>
                <w:b/>
                <w:sz w:val="24"/>
                <w:szCs w:val="24"/>
              </w:rPr>
            </w:pPr>
            <w:r w:rsidRPr="00AA4246">
              <w:rPr>
                <w:rFonts w:ascii="Times New Roman" w:hAnsi="Times New Roman" w:cs="Times New Roman"/>
                <w:b/>
                <w:sz w:val="24"/>
                <w:szCs w:val="24"/>
              </w:rPr>
              <w:t>69%</w:t>
            </w:r>
          </w:p>
        </w:tc>
        <w:tc>
          <w:tcPr>
            <w:tcW w:w="1339" w:type="dxa"/>
          </w:tcPr>
          <w:p w14:paraId="20100B2A" w14:textId="77777777"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31%</w:t>
            </w:r>
          </w:p>
        </w:tc>
        <w:tc>
          <w:tcPr>
            <w:tcW w:w="1275" w:type="dxa"/>
          </w:tcPr>
          <w:p w14:paraId="22891C02" w14:textId="77777777" w:rsidR="004B12BF" w:rsidRPr="00AA4246" w:rsidRDefault="004B12BF" w:rsidP="00284A15">
            <w:pPr>
              <w:jc w:val="center"/>
              <w:rPr>
                <w:rFonts w:ascii="Times New Roman" w:hAnsi="Times New Roman" w:cs="Times New Roman"/>
                <w:b/>
                <w:sz w:val="24"/>
                <w:szCs w:val="24"/>
              </w:rPr>
            </w:pPr>
            <w:r w:rsidRPr="00AA4246">
              <w:rPr>
                <w:rFonts w:ascii="Times New Roman" w:hAnsi="Times New Roman" w:cs="Times New Roman"/>
                <w:b/>
                <w:sz w:val="24"/>
                <w:szCs w:val="24"/>
              </w:rPr>
              <w:t>28%</w:t>
            </w:r>
          </w:p>
        </w:tc>
        <w:tc>
          <w:tcPr>
            <w:tcW w:w="1356" w:type="dxa"/>
          </w:tcPr>
          <w:p w14:paraId="010432BA" w14:textId="05D2F1D2"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5%</w:t>
            </w:r>
          </w:p>
        </w:tc>
        <w:tc>
          <w:tcPr>
            <w:tcW w:w="1328" w:type="dxa"/>
          </w:tcPr>
          <w:p w14:paraId="191AAD50" w14:textId="77777777"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0%</w:t>
            </w:r>
          </w:p>
        </w:tc>
        <w:tc>
          <w:tcPr>
            <w:tcW w:w="1180" w:type="dxa"/>
          </w:tcPr>
          <w:p w14:paraId="2F77A231" w14:textId="77777777"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20%</w:t>
            </w:r>
          </w:p>
        </w:tc>
      </w:tr>
      <w:tr w:rsidR="004D0255" w:rsidRPr="00AA4246" w14:paraId="5994B809" w14:textId="77777777" w:rsidTr="004D0255">
        <w:tc>
          <w:tcPr>
            <w:tcW w:w="2808" w:type="dxa"/>
          </w:tcPr>
          <w:p w14:paraId="6567BE66" w14:textId="0AB04F4F" w:rsidR="004B12BF" w:rsidRPr="00AA4246" w:rsidRDefault="002E1C99" w:rsidP="005E615A">
            <w:pPr>
              <w:rPr>
                <w:rFonts w:ascii="Times New Roman" w:hAnsi="Times New Roman" w:cs="Times New Roman"/>
                <w:sz w:val="24"/>
                <w:szCs w:val="24"/>
              </w:rPr>
            </w:pPr>
            <w:r>
              <w:rPr>
                <w:rFonts w:ascii="Times New Roman" w:hAnsi="Times New Roman" w:cs="Times New Roman"/>
                <w:sz w:val="24"/>
                <w:szCs w:val="24"/>
              </w:rPr>
              <w:t>Supportive t</w:t>
            </w:r>
            <w:r w:rsidR="004B12BF" w:rsidRPr="00AA4246">
              <w:rPr>
                <w:rFonts w:ascii="Times New Roman" w:hAnsi="Times New Roman" w:cs="Times New Roman"/>
                <w:sz w:val="24"/>
                <w:szCs w:val="24"/>
              </w:rPr>
              <w:t>herapy</w:t>
            </w:r>
          </w:p>
        </w:tc>
        <w:tc>
          <w:tcPr>
            <w:tcW w:w="1259" w:type="dxa"/>
          </w:tcPr>
          <w:p w14:paraId="1E78FDED" w14:textId="77777777"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23%</w:t>
            </w:r>
          </w:p>
        </w:tc>
        <w:tc>
          <w:tcPr>
            <w:tcW w:w="1339" w:type="dxa"/>
          </w:tcPr>
          <w:p w14:paraId="2910DCA0" w14:textId="77777777"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23%</w:t>
            </w:r>
          </w:p>
        </w:tc>
        <w:tc>
          <w:tcPr>
            <w:tcW w:w="1275" w:type="dxa"/>
          </w:tcPr>
          <w:p w14:paraId="3FD8A315" w14:textId="77777777"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18%</w:t>
            </w:r>
          </w:p>
        </w:tc>
        <w:tc>
          <w:tcPr>
            <w:tcW w:w="1356" w:type="dxa"/>
          </w:tcPr>
          <w:p w14:paraId="7AFB9082" w14:textId="77777777"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18%</w:t>
            </w:r>
          </w:p>
        </w:tc>
        <w:tc>
          <w:tcPr>
            <w:tcW w:w="1328" w:type="dxa"/>
          </w:tcPr>
          <w:p w14:paraId="0098915E" w14:textId="77777777"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18%</w:t>
            </w:r>
          </w:p>
        </w:tc>
        <w:tc>
          <w:tcPr>
            <w:tcW w:w="1180" w:type="dxa"/>
          </w:tcPr>
          <w:p w14:paraId="37C34757" w14:textId="77777777"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8%</w:t>
            </w:r>
          </w:p>
        </w:tc>
      </w:tr>
      <w:tr w:rsidR="004D0255" w:rsidRPr="00AA4246" w14:paraId="59D1903E" w14:textId="77777777" w:rsidTr="004D0255">
        <w:tc>
          <w:tcPr>
            <w:tcW w:w="2808" w:type="dxa"/>
          </w:tcPr>
          <w:p w14:paraId="39650C88" w14:textId="5698657C" w:rsidR="004B12BF" w:rsidRPr="00AA4246" w:rsidRDefault="002E1C99" w:rsidP="005E615A">
            <w:pPr>
              <w:rPr>
                <w:rFonts w:ascii="Times New Roman" w:hAnsi="Times New Roman" w:cs="Times New Roman"/>
                <w:sz w:val="24"/>
                <w:szCs w:val="24"/>
              </w:rPr>
            </w:pPr>
            <w:r>
              <w:rPr>
                <w:rFonts w:ascii="Times New Roman" w:hAnsi="Times New Roman" w:cs="Times New Roman"/>
                <w:sz w:val="24"/>
                <w:szCs w:val="24"/>
              </w:rPr>
              <w:lastRenderedPageBreak/>
              <w:t>Virtual r</w:t>
            </w:r>
            <w:r w:rsidR="004B12BF" w:rsidRPr="00AA4246">
              <w:rPr>
                <w:rFonts w:ascii="Times New Roman" w:hAnsi="Times New Roman" w:cs="Times New Roman"/>
                <w:sz w:val="24"/>
                <w:szCs w:val="24"/>
              </w:rPr>
              <w:t>eality</w:t>
            </w:r>
          </w:p>
        </w:tc>
        <w:tc>
          <w:tcPr>
            <w:tcW w:w="1259" w:type="dxa"/>
          </w:tcPr>
          <w:p w14:paraId="749EA062" w14:textId="77777777"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3%</w:t>
            </w:r>
          </w:p>
        </w:tc>
        <w:tc>
          <w:tcPr>
            <w:tcW w:w="1339" w:type="dxa"/>
          </w:tcPr>
          <w:p w14:paraId="047BCDC9" w14:textId="775C7158"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0%</w:t>
            </w:r>
          </w:p>
        </w:tc>
        <w:tc>
          <w:tcPr>
            <w:tcW w:w="1275" w:type="dxa"/>
          </w:tcPr>
          <w:p w14:paraId="1C924701" w14:textId="77777777"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0%</w:t>
            </w:r>
          </w:p>
        </w:tc>
        <w:tc>
          <w:tcPr>
            <w:tcW w:w="1356" w:type="dxa"/>
          </w:tcPr>
          <w:p w14:paraId="32BAA092" w14:textId="77777777"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w:t>
            </w:r>
          </w:p>
        </w:tc>
        <w:tc>
          <w:tcPr>
            <w:tcW w:w="1328" w:type="dxa"/>
          </w:tcPr>
          <w:p w14:paraId="3CAEC526" w14:textId="77777777"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w:t>
            </w:r>
          </w:p>
        </w:tc>
        <w:tc>
          <w:tcPr>
            <w:tcW w:w="1180" w:type="dxa"/>
          </w:tcPr>
          <w:p w14:paraId="17CE20EB" w14:textId="77777777"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w:t>
            </w:r>
          </w:p>
        </w:tc>
      </w:tr>
      <w:tr w:rsidR="004D0255" w:rsidRPr="00AA4246" w14:paraId="1E8BD058" w14:textId="77777777" w:rsidTr="004D0255">
        <w:tc>
          <w:tcPr>
            <w:tcW w:w="2808" w:type="dxa"/>
          </w:tcPr>
          <w:p w14:paraId="57976F31" w14:textId="77777777" w:rsidR="004B12BF" w:rsidRPr="00AA4246" w:rsidRDefault="004B12BF" w:rsidP="005E615A">
            <w:pPr>
              <w:rPr>
                <w:rFonts w:ascii="Times New Roman" w:hAnsi="Times New Roman" w:cs="Times New Roman"/>
                <w:sz w:val="24"/>
                <w:szCs w:val="24"/>
              </w:rPr>
            </w:pPr>
            <w:r w:rsidRPr="00AA4246">
              <w:rPr>
                <w:rFonts w:ascii="Times New Roman" w:hAnsi="Times New Roman" w:cs="Times New Roman"/>
                <w:sz w:val="24"/>
                <w:szCs w:val="24"/>
              </w:rPr>
              <w:t>Medication</w:t>
            </w:r>
          </w:p>
        </w:tc>
        <w:tc>
          <w:tcPr>
            <w:tcW w:w="1259" w:type="dxa"/>
          </w:tcPr>
          <w:p w14:paraId="67918E61" w14:textId="77777777"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w:t>
            </w:r>
          </w:p>
        </w:tc>
        <w:tc>
          <w:tcPr>
            <w:tcW w:w="1339" w:type="dxa"/>
          </w:tcPr>
          <w:p w14:paraId="56100870" w14:textId="77777777" w:rsidR="004B12BF" w:rsidRPr="00AA4246" w:rsidRDefault="004B12BF" w:rsidP="00284A15">
            <w:pPr>
              <w:jc w:val="center"/>
              <w:rPr>
                <w:rFonts w:ascii="Times New Roman" w:hAnsi="Times New Roman" w:cs="Times New Roman"/>
                <w:b/>
                <w:sz w:val="24"/>
                <w:szCs w:val="24"/>
              </w:rPr>
            </w:pPr>
            <w:r w:rsidRPr="00AA4246">
              <w:rPr>
                <w:rFonts w:ascii="Times New Roman" w:hAnsi="Times New Roman" w:cs="Times New Roman"/>
                <w:b/>
                <w:sz w:val="24"/>
                <w:szCs w:val="24"/>
              </w:rPr>
              <w:t>41%</w:t>
            </w:r>
          </w:p>
        </w:tc>
        <w:tc>
          <w:tcPr>
            <w:tcW w:w="1275" w:type="dxa"/>
          </w:tcPr>
          <w:p w14:paraId="40208B6D" w14:textId="77777777"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15%</w:t>
            </w:r>
          </w:p>
        </w:tc>
        <w:tc>
          <w:tcPr>
            <w:tcW w:w="1356" w:type="dxa"/>
          </w:tcPr>
          <w:p w14:paraId="3B91AD2A" w14:textId="77777777"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20%</w:t>
            </w:r>
          </w:p>
        </w:tc>
        <w:tc>
          <w:tcPr>
            <w:tcW w:w="1328" w:type="dxa"/>
          </w:tcPr>
          <w:p w14:paraId="5EACF28E" w14:textId="77777777"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0%</w:t>
            </w:r>
          </w:p>
        </w:tc>
        <w:tc>
          <w:tcPr>
            <w:tcW w:w="1180" w:type="dxa"/>
          </w:tcPr>
          <w:p w14:paraId="2BE22AAC" w14:textId="77777777"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13%</w:t>
            </w:r>
          </w:p>
        </w:tc>
      </w:tr>
      <w:tr w:rsidR="004D0255" w:rsidRPr="00AA4246" w14:paraId="5823F60D" w14:textId="77777777" w:rsidTr="004D0255">
        <w:tc>
          <w:tcPr>
            <w:tcW w:w="2808" w:type="dxa"/>
          </w:tcPr>
          <w:p w14:paraId="74C47ADC" w14:textId="77777777" w:rsidR="004B12BF" w:rsidRPr="00AA4246" w:rsidRDefault="004B12BF" w:rsidP="005E615A">
            <w:pPr>
              <w:rPr>
                <w:rFonts w:ascii="Times New Roman" w:hAnsi="Times New Roman" w:cs="Times New Roman"/>
                <w:sz w:val="24"/>
                <w:szCs w:val="24"/>
              </w:rPr>
            </w:pPr>
            <w:r w:rsidRPr="00AA4246">
              <w:rPr>
                <w:rFonts w:ascii="Times New Roman" w:hAnsi="Times New Roman" w:cs="Times New Roman"/>
                <w:sz w:val="24"/>
                <w:szCs w:val="24"/>
              </w:rPr>
              <w:t>EMDR</w:t>
            </w:r>
          </w:p>
        </w:tc>
        <w:tc>
          <w:tcPr>
            <w:tcW w:w="1259" w:type="dxa"/>
          </w:tcPr>
          <w:p w14:paraId="30AA4149" w14:textId="77777777"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w:t>
            </w:r>
          </w:p>
        </w:tc>
        <w:tc>
          <w:tcPr>
            <w:tcW w:w="1339" w:type="dxa"/>
          </w:tcPr>
          <w:p w14:paraId="0E974EA3" w14:textId="77777777"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w:t>
            </w:r>
          </w:p>
        </w:tc>
        <w:tc>
          <w:tcPr>
            <w:tcW w:w="1275" w:type="dxa"/>
          </w:tcPr>
          <w:p w14:paraId="5DB070C5" w14:textId="77777777"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10%</w:t>
            </w:r>
          </w:p>
        </w:tc>
        <w:tc>
          <w:tcPr>
            <w:tcW w:w="1356" w:type="dxa"/>
          </w:tcPr>
          <w:p w14:paraId="54E32030" w14:textId="77777777"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w:t>
            </w:r>
          </w:p>
        </w:tc>
        <w:tc>
          <w:tcPr>
            <w:tcW w:w="1328" w:type="dxa"/>
          </w:tcPr>
          <w:p w14:paraId="2856BD7C" w14:textId="77777777"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w:t>
            </w:r>
          </w:p>
        </w:tc>
        <w:tc>
          <w:tcPr>
            <w:tcW w:w="1180" w:type="dxa"/>
          </w:tcPr>
          <w:p w14:paraId="22B0150A" w14:textId="77777777"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w:t>
            </w:r>
          </w:p>
        </w:tc>
      </w:tr>
      <w:tr w:rsidR="004D0255" w:rsidRPr="00AA4246" w14:paraId="7A1EE157" w14:textId="77777777" w:rsidTr="004D0255">
        <w:tc>
          <w:tcPr>
            <w:tcW w:w="2808" w:type="dxa"/>
          </w:tcPr>
          <w:p w14:paraId="76A32D42" w14:textId="77777777" w:rsidR="004B12BF" w:rsidRPr="00AA4246" w:rsidRDefault="004B12BF" w:rsidP="005E615A">
            <w:pPr>
              <w:rPr>
                <w:rFonts w:ascii="Times New Roman" w:hAnsi="Times New Roman" w:cs="Times New Roman"/>
                <w:sz w:val="24"/>
                <w:szCs w:val="24"/>
              </w:rPr>
            </w:pPr>
            <w:r w:rsidRPr="00AA4246">
              <w:rPr>
                <w:rFonts w:ascii="Times New Roman" w:hAnsi="Times New Roman" w:cs="Times New Roman"/>
                <w:sz w:val="24"/>
                <w:szCs w:val="24"/>
              </w:rPr>
              <w:t>Body language awareness</w:t>
            </w:r>
          </w:p>
        </w:tc>
        <w:tc>
          <w:tcPr>
            <w:tcW w:w="1259" w:type="dxa"/>
          </w:tcPr>
          <w:p w14:paraId="05B42C27" w14:textId="77777777"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w:t>
            </w:r>
          </w:p>
        </w:tc>
        <w:tc>
          <w:tcPr>
            <w:tcW w:w="1339" w:type="dxa"/>
          </w:tcPr>
          <w:p w14:paraId="06D7FB33" w14:textId="77777777"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w:t>
            </w:r>
          </w:p>
        </w:tc>
        <w:tc>
          <w:tcPr>
            <w:tcW w:w="1275" w:type="dxa"/>
          </w:tcPr>
          <w:p w14:paraId="10A5F48E" w14:textId="77777777"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w:t>
            </w:r>
          </w:p>
        </w:tc>
        <w:tc>
          <w:tcPr>
            <w:tcW w:w="1356" w:type="dxa"/>
          </w:tcPr>
          <w:p w14:paraId="24DABD55" w14:textId="77777777"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w:t>
            </w:r>
          </w:p>
        </w:tc>
        <w:tc>
          <w:tcPr>
            <w:tcW w:w="1328" w:type="dxa"/>
          </w:tcPr>
          <w:p w14:paraId="2C44F274" w14:textId="77777777"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25%</w:t>
            </w:r>
          </w:p>
        </w:tc>
        <w:tc>
          <w:tcPr>
            <w:tcW w:w="1180" w:type="dxa"/>
          </w:tcPr>
          <w:p w14:paraId="26C1F69E" w14:textId="77777777"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5%</w:t>
            </w:r>
          </w:p>
        </w:tc>
      </w:tr>
      <w:tr w:rsidR="004D0255" w:rsidRPr="00AA4246" w14:paraId="0028CDD3" w14:textId="77777777" w:rsidTr="004D0255">
        <w:tc>
          <w:tcPr>
            <w:tcW w:w="2808" w:type="dxa"/>
            <w:tcBorders>
              <w:bottom w:val="single" w:sz="4" w:space="0" w:color="auto"/>
            </w:tcBorders>
          </w:tcPr>
          <w:p w14:paraId="0DB7AD8F" w14:textId="2A8ECC79" w:rsidR="004B12BF" w:rsidRPr="00AA4246" w:rsidRDefault="002E1C99" w:rsidP="005E615A">
            <w:pPr>
              <w:rPr>
                <w:rFonts w:ascii="Times New Roman" w:hAnsi="Times New Roman" w:cs="Times New Roman"/>
                <w:sz w:val="24"/>
                <w:szCs w:val="24"/>
              </w:rPr>
            </w:pPr>
            <w:r>
              <w:rPr>
                <w:rFonts w:ascii="Times New Roman" w:hAnsi="Times New Roman" w:cs="Times New Roman"/>
                <w:sz w:val="24"/>
                <w:szCs w:val="24"/>
              </w:rPr>
              <w:t>Social s</w:t>
            </w:r>
            <w:r w:rsidR="004B12BF" w:rsidRPr="00AA4246">
              <w:rPr>
                <w:rFonts w:ascii="Times New Roman" w:hAnsi="Times New Roman" w:cs="Times New Roman"/>
                <w:sz w:val="24"/>
                <w:szCs w:val="24"/>
              </w:rPr>
              <w:t>kills Training</w:t>
            </w:r>
          </w:p>
        </w:tc>
        <w:tc>
          <w:tcPr>
            <w:tcW w:w="1259" w:type="dxa"/>
            <w:tcBorders>
              <w:bottom w:val="single" w:sz="4" w:space="0" w:color="auto"/>
            </w:tcBorders>
          </w:tcPr>
          <w:p w14:paraId="7DABD2FC" w14:textId="77777777"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w:t>
            </w:r>
          </w:p>
        </w:tc>
        <w:tc>
          <w:tcPr>
            <w:tcW w:w="1339" w:type="dxa"/>
            <w:tcBorders>
              <w:bottom w:val="single" w:sz="4" w:space="0" w:color="auto"/>
            </w:tcBorders>
          </w:tcPr>
          <w:p w14:paraId="3A9803D3" w14:textId="77777777"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w:t>
            </w:r>
          </w:p>
        </w:tc>
        <w:tc>
          <w:tcPr>
            <w:tcW w:w="1275" w:type="dxa"/>
            <w:tcBorders>
              <w:bottom w:val="single" w:sz="4" w:space="0" w:color="auto"/>
            </w:tcBorders>
          </w:tcPr>
          <w:p w14:paraId="0A9A9E1E" w14:textId="77777777"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w:t>
            </w:r>
          </w:p>
        </w:tc>
        <w:tc>
          <w:tcPr>
            <w:tcW w:w="1356" w:type="dxa"/>
            <w:tcBorders>
              <w:bottom w:val="single" w:sz="4" w:space="0" w:color="auto"/>
            </w:tcBorders>
          </w:tcPr>
          <w:p w14:paraId="57CD03D3" w14:textId="77777777" w:rsidR="004B12BF" w:rsidRPr="00AA4246" w:rsidRDefault="004B12BF" w:rsidP="00284A15">
            <w:pPr>
              <w:jc w:val="center"/>
              <w:rPr>
                <w:rFonts w:ascii="Times New Roman" w:hAnsi="Times New Roman" w:cs="Times New Roman"/>
                <w:sz w:val="24"/>
                <w:szCs w:val="24"/>
              </w:rPr>
            </w:pPr>
            <w:r w:rsidRPr="00AA4246">
              <w:rPr>
                <w:rFonts w:ascii="Times New Roman" w:hAnsi="Times New Roman" w:cs="Times New Roman"/>
                <w:sz w:val="24"/>
                <w:szCs w:val="24"/>
              </w:rPr>
              <w:t>**</w:t>
            </w:r>
          </w:p>
        </w:tc>
        <w:tc>
          <w:tcPr>
            <w:tcW w:w="1328" w:type="dxa"/>
            <w:tcBorders>
              <w:bottom w:val="single" w:sz="4" w:space="0" w:color="auto"/>
            </w:tcBorders>
          </w:tcPr>
          <w:p w14:paraId="1E22D0FB" w14:textId="77777777" w:rsidR="004B12BF" w:rsidRPr="00AA4246" w:rsidRDefault="004B12BF" w:rsidP="00284A15">
            <w:pPr>
              <w:jc w:val="center"/>
              <w:rPr>
                <w:rFonts w:ascii="Times New Roman" w:hAnsi="Times New Roman" w:cs="Times New Roman"/>
                <w:b/>
                <w:sz w:val="24"/>
                <w:szCs w:val="24"/>
              </w:rPr>
            </w:pPr>
            <w:r w:rsidRPr="00AA4246">
              <w:rPr>
                <w:rFonts w:ascii="Times New Roman" w:hAnsi="Times New Roman" w:cs="Times New Roman"/>
                <w:b/>
                <w:sz w:val="24"/>
                <w:szCs w:val="24"/>
              </w:rPr>
              <w:t>54%</w:t>
            </w:r>
          </w:p>
        </w:tc>
        <w:tc>
          <w:tcPr>
            <w:tcW w:w="1180" w:type="dxa"/>
            <w:tcBorders>
              <w:bottom w:val="single" w:sz="4" w:space="0" w:color="auto"/>
            </w:tcBorders>
          </w:tcPr>
          <w:p w14:paraId="02187AB9" w14:textId="77777777" w:rsidR="004B12BF" w:rsidRPr="00AA4246" w:rsidRDefault="004B12BF" w:rsidP="00284A15">
            <w:pPr>
              <w:jc w:val="center"/>
              <w:rPr>
                <w:rFonts w:ascii="Times New Roman" w:hAnsi="Times New Roman" w:cs="Times New Roman"/>
                <w:b/>
                <w:sz w:val="24"/>
                <w:szCs w:val="24"/>
              </w:rPr>
            </w:pPr>
            <w:r w:rsidRPr="00AA4246">
              <w:rPr>
                <w:rFonts w:ascii="Times New Roman" w:hAnsi="Times New Roman" w:cs="Times New Roman"/>
                <w:b/>
                <w:sz w:val="24"/>
                <w:szCs w:val="24"/>
              </w:rPr>
              <w:t>44%</w:t>
            </w:r>
          </w:p>
        </w:tc>
      </w:tr>
    </w:tbl>
    <w:p w14:paraId="386CB720"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3DBA1C30"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r w:rsidRPr="00AA4246">
        <w:rPr>
          <w:rFonts w:ascii="Times New Roman" w:hAnsi="Times New Roman" w:cs="Times New Roman"/>
          <w:i/>
          <w:color w:val="292526"/>
          <w:sz w:val="24"/>
          <w:szCs w:val="24"/>
        </w:rPr>
        <w:t>Note</w:t>
      </w:r>
      <w:r w:rsidRPr="00AA4246">
        <w:rPr>
          <w:rFonts w:ascii="Times New Roman" w:hAnsi="Times New Roman" w:cs="Times New Roman"/>
          <w:color w:val="292526"/>
          <w:sz w:val="24"/>
          <w:szCs w:val="24"/>
        </w:rPr>
        <w:t xml:space="preserve">. Participants were asked to choose up to 3 psychosocial techniques they use most often to treat each of six common psychological problems associated with burns. The percentages indicated the percentage of providers who endorsed the use of particular technique to treat a particular disorder. The top three most endorsed techniques for each disorder is in bolded. </w:t>
      </w:r>
    </w:p>
    <w:p w14:paraId="27D837A7"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p>
    <w:p w14:paraId="2CDBCFD2" w14:textId="77777777" w:rsidR="004B12BF" w:rsidRPr="00AA4246" w:rsidRDefault="004B12BF" w:rsidP="005E615A">
      <w:pPr>
        <w:autoSpaceDE w:val="0"/>
        <w:autoSpaceDN w:val="0"/>
        <w:adjustRightInd w:val="0"/>
        <w:spacing w:after="0" w:line="240" w:lineRule="auto"/>
        <w:rPr>
          <w:rFonts w:ascii="Times New Roman" w:hAnsi="Times New Roman" w:cs="Times New Roman"/>
          <w:color w:val="292526"/>
          <w:sz w:val="24"/>
          <w:szCs w:val="24"/>
        </w:rPr>
      </w:pPr>
      <w:r w:rsidRPr="00AA4246">
        <w:rPr>
          <w:rFonts w:ascii="Times New Roman" w:hAnsi="Times New Roman" w:cs="Times New Roman"/>
          <w:color w:val="292526"/>
          <w:sz w:val="24"/>
          <w:szCs w:val="24"/>
        </w:rPr>
        <w:t xml:space="preserve">** Indicates that the particular psychotherapeutic technique was not an option on the question about that specific disorder. For example we did not include medication as an option for treating acute pain because it was assumed that a vast majority of burn survivors receive pain medication during procedures such as dressing changes. </w:t>
      </w:r>
    </w:p>
    <w:sectPr w:rsidR="004B12BF" w:rsidRPr="00AA4246" w:rsidSect="005E615A">
      <w:head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07FE6" w14:textId="77777777" w:rsidR="006A590F" w:rsidRDefault="006A590F">
      <w:pPr>
        <w:spacing w:after="0" w:line="240" w:lineRule="auto"/>
      </w:pPr>
      <w:r>
        <w:separator/>
      </w:r>
    </w:p>
  </w:endnote>
  <w:endnote w:type="continuationSeparator" w:id="0">
    <w:p w14:paraId="1AB6E689" w14:textId="77777777" w:rsidR="006A590F" w:rsidRDefault="006A5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8707C" w14:textId="77777777" w:rsidR="006A590F" w:rsidRDefault="006A590F">
      <w:pPr>
        <w:spacing w:after="0" w:line="240" w:lineRule="auto"/>
      </w:pPr>
      <w:r>
        <w:separator/>
      </w:r>
    </w:p>
  </w:footnote>
  <w:footnote w:type="continuationSeparator" w:id="0">
    <w:p w14:paraId="771DC689" w14:textId="77777777" w:rsidR="006A590F" w:rsidRDefault="006A5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0C424" w14:textId="36463FE5" w:rsidR="002E1C99" w:rsidRPr="00EF19F8" w:rsidRDefault="002E1C99" w:rsidP="005E615A">
    <w:pPr>
      <w:pStyle w:val="Header"/>
      <w:rPr>
        <w:rFonts w:ascii="Times New Roman" w:hAnsi="Times New Roman" w:cs="Times New Roman"/>
        <w:sz w:val="24"/>
        <w:szCs w:val="24"/>
      </w:rPr>
    </w:pPr>
    <w:r>
      <w:rPr>
        <w:rFonts w:ascii="Times New Roman" w:hAnsi="Times New Roman" w:cs="Times New Roman"/>
        <w:sz w:val="24"/>
        <w:szCs w:val="24"/>
      </w:rPr>
      <w:t>MENTAL HEALTH SERVICES AVAILA</w:t>
    </w:r>
    <w:r w:rsidRPr="00EF19F8">
      <w:rPr>
        <w:rFonts w:ascii="Times New Roman" w:hAnsi="Times New Roman" w:cs="Times New Roman"/>
        <w:sz w:val="24"/>
        <w:szCs w:val="24"/>
      </w:rPr>
      <w:t xml:space="preserve">BLE TO BURN SURVIVORS         </w:t>
    </w:r>
    <w:r>
      <w:rPr>
        <w:rFonts w:ascii="Times New Roman" w:hAnsi="Times New Roman" w:cs="Times New Roman"/>
        <w:sz w:val="24"/>
        <w:szCs w:val="24"/>
      </w:rPr>
      <w:t xml:space="preserve">                       </w:t>
    </w:r>
    <w:r w:rsidRPr="00EF19F8">
      <w:rPr>
        <w:rFonts w:ascii="Times New Roman" w:hAnsi="Times New Roman" w:cs="Times New Roman"/>
        <w:sz w:val="24"/>
        <w:szCs w:val="24"/>
      </w:rPr>
      <w:fldChar w:fldCharType="begin"/>
    </w:r>
    <w:r w:rsidRPr="00EF19F8">
      <w:rPr>
        <w:rFonts w:ascii="Times New Roman" w:hAnsi="Times New Roman" w:cs="Times New Roman"/>
        <w:sz w:val="24"/>
        <w:szCs w:val="24"/>
      </w:rPr>
      <w:instrText xml:space="preserve"> PAGE   \* MERGEFORMAT </w:instrText>
    </w:r>
    <w:r w:rsidRPr="00EF19F8">
      <w:rPr>
        <w:rFonts w:ascii="Times New Roman" w:hAnsi="Times New Roman" w:cs="Times New Roman"/>
        <w:sz w:val="24"/>
        <w:szCs w:val="24"/>
      </w:rPr>
      <w:fldChar w:fldCharType="separate"/>
    </w:r>
    <w:r w:rsidR="004C61CB">
      <w:rPr>
        <w:rFonts w:ascii="Times New Roman" w:hAnsi="Times New Roman" w:cs="Times New Roman"/>
        <w:noProof/>
        <w:sz w:val="24"/>
        <w:szCs w:val="24"/>
      </w:rPr>
      <w:t>1</w:t>
    </w:r>
    <w:r w:rsidRPr="00EF19F8">
      <w:rPr>
        <w:rFonts w:ascii="Times New Roman" w:hAnsi="Times New Roman" w:cs="Times New Roman"/>
        <w:sz w:val="24"/>
        <w:szCs w:val="24"/>
      </w:rPr>
      <w:fldChar w:fldCharType="end"/>
    </w:r>
  </w:p>
  <w:p w14:paraId="23115F83" w14:textId="77777777" w:rsidR="002E1C99" w:rsidRPr="00EF19F8" w:rsidRDefault="002E1C99">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724B5" w14:textId="16C3615F" w:rsidR="002E1C99" w:rsidRPr="00CA337E" w:rsidRDefault="002E1C99" w:rsidP="005E615A">
    <w:pPr>
      <w:pStyle w:val="Header"/>
    </w:pPr>
    <w:r w:rsidRPr="00FA0CE3">
      <w:rPr>
        <w:rFonts w:ascii="Times New Roman" w:hAnsi="Times New Roman" w:cs="Times New Roman"/>
      </w:rPr>
      <w:t xml:space="preserve">Running head: MENTAL HEALTH SERVICES </w:t>
    </w:r>
    <w:r>
      <w:rPr>
        <w:rFonts w:ascii="Times New Roman" w:hAnsi="Times New Roman" w:cs="Times New Roman"/>
      </w:rPr>
      <w:t>AVAILABLE</w:t>
    </w:r>
    <w:r w:rsidRPr="00FA0CE3">
      <w:rPr>
        <w:rFonts w:ascii="Times New Roman" w:hAnsi="Times New Roman" w:cs="Times New Roman"/>
      </w:rPr>
      <w:t xml:space="preserve"> TO BURN SURVIVORS</w:t>
    </w:r>
    <w:r>
      <w:t xml:space="preserve">                          </w:t>
    </w:r>
    <w:r>
      <w:fldChar w:fldCharType="begin"/>
    </w:r>
    <w:r>
      <w:instrText xml:space="preserve"> PAGE   \* MERGEFORMAT </w:instrText>
    </w:r>
    <w:r>
      <w:fldChar w:fldCharType="separate"/>
    </w:r>
    <w:r>
      <w:rPr>
        <w:noProof/>
      </w:rPr>
      <w:t>1</w:t>
    </w:r>
    <w:r>
      <w:rPr>
        <w:noProof/>
      </w:rPr>
      <w:fldChar w:fldCharType="end"/>
    </w:r>
  </w:p>
  <w:p w14:paraId="0CC7EDD4" w14:textId="77777777" w:rsidR="002E1C99" w:rsidRPr="00CA337E" w:rsidRDefault="002E1C99" w:rsidP="005E615A">
    <w:pPr>
      <w:pStyle w:val="Header"/>
    </w:pPr>
  </w:p>
  <w:p w14:paraId="6CFB88B9" w14:textId="77777777" w:rsidR="002E1C99" w:rsidRDefault="002E1C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B4739"/>
    <w:multiLevelType w:val="multilevel"/>
    <w:tmpl w:val="3ED4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B9287C"/>
    <w:multiLevelType w:val="hybridMultilevel"/>
    <w:tmpl w:val="AB346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F644D1"/>
    <w:multiLevelType w:val="hybridMultilevel"/>
    <w:tmpl w:val="C62C031E"/>
    <w:lvl w:ilvl="0" w:tplc="7318C69C">
      <w:start w:val="1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B12BF"/>
    <w:rsid w:val="0000693B"/>
    <w:rsid w:val="00007F2F"/>
    <w:rsid w:val="00022E19"/>
    <w:rsid w:val="00063581"/>
    <w:rsid w:val="000700B0"/>
    <w:rsid w:val="000811D8"/>
    <w:rsid w:val="00081712"/>
    <w:rsid w:val="000914AE"/>
    <w:rsid w:val="000C73F9"/>
    <w:rsid w:val="000D3125"/>
    <w:rsid w:val="000E1DA0"/>
    <w:rsid w:val="000E5986"/>
    <w:rsid w:val="00132B6E"/>
    <w:rsid w:val="00142139"/>
    <w:rsid w:val="00150B57"/>
    <w:rsid w:val="00197EEC"/>
    <w:rsid w:val="001A3F9B"/>
    <w:rsid w:val="001B1E4D"/>
    <w:rsid w:val="001C7305"/>
    <w:rsid w:val="001D2106"/>
    <w:rsid w:val="001D417C"/>
    <w:rsid w:val="001E6B90"/>
    <w:rsid w:val="0020282F"/>
    <w:rsid w:val="0021550A"/>
    <w:rsid w:val="00245564"/>
    <w:rsid w:val="0025733D"/>
    <w:rsid w:val="00265F33"/>
    <w:rsid w:val="0027482C"/>
    <w:rsid w:val="00281267"/>
    <w:rsid w:val="00284A15"/>
    <w:rsid w:val="002931A9"/>
    <w:rsid w:val="002B14BE"/>
    <w:rsid w:val="002B517E"/>
    <w:rsid w:val="002D7C58"/>
    <w:rsid w:val="002E1C99"/>
    <w:rsid w:val="002E3515"/>
    <w:rsid w:val="002F261A"/>
    <w:rsid w:val="002F77DF"/>
    <w:rsid w:val="0033060D"/>
    <w:rsid w:val="00364EE7"/>
    <w:rsid w:val="003719A3"/>
    <w:rsid w:val="00381CD4"/>
    <w:rsid w:val="003A3ECB"/>
    <w:rsid w:val="003A77DD"/>
    <w:rsid w:val="003C7708"/>
    <w:rsid w:val="003E237D"/>
    <w:rsid w:val="003E75E4"/>
    <w:rsid w:val="003F0684"/>
    <w:rsid w:val="003F4852"/>
    <w:rsid w:val="0042667E"/>
    <w:rsid w:val="004301DE"/>
    <w:rsid w:val="004308FD"/>
    <w:rsid w:val="00435AE3"/>
    <w:rsid w:val="00441C1F"/>
    <w:rsid w:val="00441CE7"/>
    <w:rsid w:val="00443938"/>
    <w:rsid w:val="00444ACF"/>
    <w:rsid w:val="00446FEC"/>
    <w:rsid w:val="00447305"/>
    <w:rsid w:val="00471B62"/>
    <w:rsid w:val="00485960"/>
    <w:rsid w:val="004B0057"/>
    <w:rsid w:val="004B12BF"/>
    <w:rsid w:val="004C3B0A"/>
    <w:rsid w:val="004C61CB"/>
    <w:rsid w:val="004D0255"/>
    <w:rsid w:val="004D1BB3"/>
    <w:rsid w:val="004F21D1"/>
    <w:rsid w:val="004F334C"/>
    <w:rsid w:val="004F794C"/>
    <w:rsid w:val="004F7BDC"/>
    <w:rsid w:val="00502A51"/>
    <w:rsid w:val="00502C02"/>
    <w:rsid w:val="0051163B"/>
    <w:rsid w:val="00511E3F"/>
    <w:rsid w:val="00524034"/>
    <w:rsid w:val="00527C1D"/>
    <w:rsid w:val="00544E68"/>
    <w:rsid w:val="005679F9"/>
    <w:rsid w:val="005760C6"/>
    <w:rsid w:val="00592D20"/>
    <w:rsid w:val="005B0C59"/>
    <w:rsid w:val="005B1D9E"/>
    <w:rsid w:val="005C568E"/>
    <w:rsid w:val="005E2E96"/>
    <w:rsid w:val="005E615A"/>
    <w:rsid w:val="005F535A"/>
    <w:rsid w:val="0060627C"/>
    <w:rsid w:val="006247C8"/>
    <w:rsid w:val="00627185"/>
    <w:rsid w:val="0062745D"/>
    <w:rsid w:val="0066619F"/>
    <w:rsid w:val="006A590F"/>
    <w:rsid w:val="006B1469"/>
    <w:rsid w:val="006B5349"/>
    <w:rsid w:val="006B7949"/>
    <w:rsid w:val="006D5FF8"/>
    <w:rsid w:val="006D7008"/>
    <w:rsid w:val="007079A0"/>
    <w:rsid w:val="007270CD"/>
    <w:rsid w:val="007465FC"/>
    <w:rsid w:val="00755249"/>
    <w:rsid w:val="00766172"/>
    <w:rsid w:val="0079175A"/>
    <w:rsid w:val="00796CA3"/>
    <w:rsid w:val="007A7388"/>
    <w:rsid w:val="007D4025"/>
    <w:rsid w:val="007E1702"/>
    <w:rsid w:val="007F4382"/>
    <w:rsid w:val="00803922"/>
    <w:rsid w:val="008112F1"/>
    <w:rsid w:val="008146C9"/>
    <w:rsid w:val="00815C9D"/>
    <w:rsid w:val="0082238F"/>
    <w:rsid w:val="0082480F"/>
    <w:rsid w:val="00840D63"/>
    <w:rsid w:val="008602A9"/>
    <w:rsid w:val="0088048F"/>
    <w:rsid w:val="00895CFB"/>
    <w:rsid w:val="00896540"/>
    <w:rsid w:val="008968C5"/>
    <w:rsid w:val="00896D9F"/>
    <w:rsid w:val="008A7F0C"/>
    <w:rsid w:val="008C0B96"/>
    <w:rsid w:val="008D4C4D"/>
    <w:rsid w:val="008E5670"/>
    <w:rsid w:val="008F373B"/>
    <w:rsid w:val="00906296"/>
    <w:rsid w:val="009165CF"/>
    <w:rsid w:val="0091673A"/>
    <w:rsid w:val="00924B50"/>
    <w:rsid w:val="00925F80"/>
    <w:rsid w:val="00927443"/>
    <w:rsid w:val="00931B7B"/>
    <w:rsid w:val="00950E4A"/>
    <w:rsid w:val="00957120"/>
    <w:rsid w:val="0097027A"/>
    <w:rsid w:val="009728D0"/>
    <w:rsid w:val="009C3CCA"/>
    <w:rsid w:val="009E1DC8"/>
    <w:rsid w:val="009F09DA"/>
    <w:rsid w:val="00A168CC"/>
    <w:rsid w:val="00A25811"/>
    <w:rsid w:val="00A3001A"/>
    <w:rsid w:val="00A50B1B"/>
    <w:rsid w:val="00A7698A"/>
    <w:rsid w:val="00AA4246"/>
    <w:rsid w:val="00AA50E3"/>
    <w:rsid w:val="00AC3D32"/>
    <w:rsid w:val="00B001E0"/>
    <w:rsid w:val="00B004ED"/>
    <w:rsid w:val="00B13155"/>
    <w:rsid w:val="00B1486D"/>
    <w:rsid w:val="00B172B3"/>
    <w:rsid w:val="00B4286E"/>
    <w:rsid w:val="00B51889"/>
    <w:rsid w:val="00B5303B"/>
    <w:rsid w:val="00B55D66"/>
    <w:rsid w:val="00B61E6C"/>
    <w:rsid w:val="00B75026"/>
    <w:rsid w:val="00B81790"/>
    <w:rsid w:val="00B94FB8"/>
    <w:rsid w:val="00BA0B20"/>
    <w:rsid w:val="00BA4040"/>
    <w:rsid w:val="00BA42A6"/>
    <w:rsid w:val="00BB0244"/>
    <w:rsid w:val="00BB043E"/>
    <w:rsid w:val="00BB0DFF"/>
    <w:rsid w:val="00BC2BB6"/>
    <w:rsid w:val="00BF396E"/>
    <w:rsid w:val="00BF6450"/>
    <w:rsid w:val="00BF73B2"/>
    <w:rsid w:val="00C02413"/>
    <w:rsid w:val="00C05A8B"/>
    <w:rsid w:val="00C11BC2"/>
    <w:rsid w:val="00C17E2F"/>
    <w:rsid w:val="00C3559D"/>
    <w:rsid w:val="00C50A4E"/>
    <w:rsid w:val="00C627BD"/>
    <w:rsid w:val="00C6597B"/>
    <w:rsid w:val="00C74066"/>
    <w:rsid w:val="00CA7A7A"/>
    <w:rsid w:val="00CB2F9E"/>
    <w:rsid w:val="00CF5437"/>
    <w:rsid w:val="00D3229B"/>
    <w:rsid w:val="00D344B1"/>
    <w:rsid w:val="00D34C54"/>
    <w:rsid w:val="00D42532"/>
    <w:rsid w:val="00D47EC8"/>
    <w:rsid w:val="00D64EEF"/>
    <w:rsid w:val="00DA6BCE"/>
    <w:rsid w:val="00DA79E9"/>
    <w:rsid w:val="00DB4E38"/>
    <w:rsid w:val="00DC0B7D"/>
    <w:rsid w:val="00E04BD6"/>
    <w:rsid w:val="00E1360B"/>
    <w:rsid w:val="00E42E85"/>
    <w:rsid w:val="00E45CA2"/>
    <w:rsid w:val="00E45DA5"/>
    <w:rsid w:val="00E643BF"/>
    <w:rsid w:val="00E80BAF"/>
    <w:rsid w:val="00E97C39"/>
    <w:rsid w:val="00E97FD3"/>
    <w:rsid w:val="00EA5BEC"/>
    <w:rsid w:val="00EB5C7D"/>
    <w:rsid w:val="00EC0F5B"/>
    <w:rsid w:val="00ED5B97"/>
    <w:rsid w:val="00EE6108"/>
    <w:rsid w:val="00EF7594"/>
    <w:rsid w:val="00F018F1"/>
    <w:rsid w:val="00F21411"/>
    <w:rsid w:val="00F367C9"/>
    <w:rsid w:val="00F37E79"/>
    <w:rsid w:val="00F40DFF"/>
    <w:rsid w:val="00F41E7D"/>
    <w:rsid w:val="00F51815"/>
    <w:rsid w:val="00F53402"/>
    <w:rsid w:val="00F64AF8"/>
    <w:rsid w:val="00F751B9"/>
    <w:rsid w:val="00F94A65"/>
    <w:rsid w:val="00FA65C5"/>
    <w:rsid w:val="00FC6F91"/>
    <w:rsid w:val="00FD3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3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2BF"/>
    <w:pPr>
      <w:spacing w:after="200" w:line="276" w:lineRule="auto"/>
    </w:pPr>
    <w:rPr>
      <w:rFonts w:asciiTheme="minorHAnsi" w:hAnsiTheme="minorHAnsi"/>
      <w:sz w:val="22"/>
    </w:rPr>
  </w:style>
  <w:style w:type="paragraph" w:styleId="Heading1">
    <w:name w:val="heading 1"/>
    <w:basedOn w:val="Normal"/>
    <w:next w:val="Normal"/>
    <w:link w:val="Heading1Char"/>
    <w:uiPriority w:val="9"/>
    <w:qFormat/>
    <w:rsid w:val="004B12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B12BF"/>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next w:val="Normal"/>
    <w:link w:val="Heading3Char"/>
    <w:uiPriority w:val="9"/>
    <w:unhideWhenUsed/>
    <w:qFormat/>
    <w:rsid w:val="004B12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2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12BF"/>
    <w:rPr>
      <w:rFonts w:eastAsia="Times New Roman" w:cs="Times New Roman"/>
      <w:b/>
      <w:bCs/>
      <w:sz w:val="36"/>
      <w:szCs w:val="36"/>
      <w:lang w:val="en-GB" w:eastAsia="en-GB"/>
    </w:rPr>
  </w:style>
  <w:style w:type="character" w:customStyle="1" w:styleId="Heading3Char">
    <w:name w:val="Heading 3 Char"/>
    <w:basedOn w:val="DefaultParagraphFont"/>
    <w:link w:val="Heading3"/>
    <w:uiPriority w:val="9"/>
    <w:rsid w:val="004B12BF"/>
    <w:rPr>
      <w:rFonts w:asciiTheme="majorHAnsi" w:eastAsiaTheme="majorEastAsia" w:hAnsiTheme="majorHAnsi" w:cstheme="majorBidi"/>
      <w:b/>
      <w:bCs/>
      <w:color w:val="4F81BD" w:themeColor="accent1"/>
      <w:sz w:val="22"/>
    </w:rPr>
  </w:style>
  <w:style w:type="character" w:styleId="Hyperlink">
    <w:name w:val="Hyperlink"/>
    <w:basedOn w:val="DefaultParagraphFont"/>
    <w:uiPriority w:val="99"/>
    <w:unhideWhenUsed/>
    <w:rsid w:val="004B12BF"/>
    <w:rPr>
      <w:color w:val="0000FF"/>
      <w:u w:val="single"/>
    </w:rPr>
  </w:style>
  <w:style w:type="character" w:customStyle="1" w:styleId="medium-normal">
    <w:name w:val="medium-normal"/>
    <w:basedOn w:val="DefaultParagraphFont"/>
    <w:rsid w:val="004B12BF"/>
  </w:style>
  <w:style w:type="paragraph" w:styleId="NormalWeb">
    <w:name w:val="Normal (Web)"/>
    <w:basedOn w:val="Normal"/>
    <w:uiPriority w:val="99"/>
    <w:unhideWhenUsed/>
    <w:rsid w:val="004B12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1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2BF"/>
    <w:rPr>
      <w:rFonts w:ascii="Tahoma" w:hAnsi="Tahoma" w:cs="Tahoma"/>
      <w:sz w:val="16"/>
      <w:szCs w:val="16"/>
    </w:rPr>
  </w:style>
  <w:style w:type="character" w:styleId="CommentReference">
    <w:name w:val="annotation reference"/>
    <w:basedOn w:val="DefaultParagraphFont"/>
    <w:uiPriority w:val="99"/>
    <w:semiHidden/>
    <w:unhideWhenUsed/>
    <w:rsid w:val="004B12BF"/>
    <w:rPr>
      <w:sz w:val="16"/>
      <w:szCs w:val="16"/>
    </w:rPr>
  </w:style>
  <w:style w:type="paragraph" w:styleId="CommentText">
    <w:name w:val="annotation text"/>
    <w:basedOn w:val="Normal"/>
    <w:link w:val="CommentTextChar"/>
    <w:uiPriority w:val="99"/>
    <w:semiHidden/>
    <w:unhideWhenUsed/>
    <w:rsid w:val="004B12BF"/>
    <w:pPr>
      <w:spacing w:line="240" w:lineRule="auto"/>
    </w:pPr>
    <w:rPr>
      <w:sz w:val="20"/>
      <w:szCs w:val="20"/>
    </w:rPr>
  </w:style>
  <w:style w:type="character" w:customStyle="1" w:styleId="CommentTextChar">
    <w:name w:val="Comment Text Char"/>
    <w:basedOn w:val="DefaultParagraphFont"/>
    <w:link w:val="CommentText"/>
    <w:uiPriority w:val="99"/>
    <w:semiHidden/>
    <w:rsid w:val="004B12BF"/>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4B12BF"/>
    <w:rPr>
      <w:b/>
      <w:bCs/>
    </w:rPr>
  </w:style>
  <w:style w:type="character" w:customStyle="1" w:styleId="CommentSubjectChar">
    <w:name w:val="Comment Subject Char"/>
    <w:basedOn w:val="CommentTextChar"/>
    <w:link w:val="CommentSubject"/>
    <w:uiPriority w:val="99"/>
    <w:semiHidden/>
    <w:rsid w:val="004B12BF"/>
    <w:rPr>
      <w:rFonts w:asciiTheme="minorHAnsi" w:hAnsiTheme="minorHAnsi"/>
      <w:b/>
      <w:bCs/>
      <w:sz w:val="20"/>
      <w:szCs w:val="20"/>
    </w:rPr>
  </w:style>
  <w:style w:type="table" w:styleId="TableGrid">
    <w:name w:val="Table Grid"/>
    <w:basedOn w:val="TableNormal"/>
    <w:uiPriority w:val="59"/>
    <w:rsid w:val="004B12BF"/>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1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2BF"/>
    <w:rPr>
      <w:rFonts w:asciiTheme="minorHAnsi" w:hAnsiTheme="minorHAnsi"/>
      <w:sz w:val="22"/>
    </w:rPr>
  </w:style>
  <w:style w:type="paragraph" w:styleId="Footer">
    <w:name w:val="footer"/>
    <w:basedOn w:val="Normal"/>
    <w:link w:val="FooterChar"/>
    <w:uiPriority w:val="99"/>
    <w:unhideWhenUsed/>
    <w:rsid w:val="004B1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2BF"/>
    <w:rPr>
      <w:rFonts w:asciiTheme="minorHAnsi" w:hAnsiTheme="minorHAnsi"/>
      <w:sz w:val="22"/>
    </w:rPr>
  </w:style>
  <w:style w:type="character" w:styleId="FollowedHyperlink">
    <w:name w:val="FollowedHyperlink"/>
    <w:basedOn w:val="DefaultParagraphFont"/>
    <w:uiPriority w:val="99"/>
    <w:semiHidden/>
    <w:unhideWhenUsed/>
    <w:rsid w:val="004B12BF"/>
    <w:rPr>
      <w:color w:val="800080" w:themeColor="followedHyperlink"/>
      <w:u w:val="single"/>
    </w:rPr>
  </w:style>
  <w:style w:type="paragraph" w:styleId="HTMLPreformatted">
    <w:name w:val="HTML Preformatted"/>
    <w:basedOn w:val="Normal"/>
    <w:link w:val="HTMLPreformattedChar"/>
    <w:uiPriority w:val="99"/>
    <w:unhideWhenUsed/>
    <w:rsid w:val="004B1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B12BF"/>
    <w:rPr>
      <w:rFonts w:ascii="Courier New" w:eastAsia="Times New Roman" w:hAnsi="Courier New" w:cs="Courier New"/>
      <w:sz w:val="20"/>
      <w:szCs w:val="20"/>
    </w:rPr>
  </w:style>
  <w:style w:type="paragraph" w:styleId="BodyText">
    <w:name w:val="Body Text"/>
    <w:basedOn w:val="Normal"/>
    <w:link w:val="BodyTextChar"/>
    <w:rsid w:val="004B12BF"/>
    <w:pPr>
      <w:spacing w:after="0" w:line="240" w:lineRule="auto"/>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rsid w:val="004B12BF"/>
    <w:rPr>
      <w:rFonts w:eastAsia="Times New Roman" w:cs="Times New Roman"/>
      <w:szCs w:val="24"/>
      <w:u w:val="single"/>
    </w:rPr>
  </w:style>
  <w:style w:type="character" w:styleId="Strong">
    <w:name w:val="Strong"/>
    <w:basedOn w:val="DefaultParagraphFont"/>
    <w:uiPriority w:val="22"/>
    <w:qFormat/>
    <w:rsid w:val="004B12BF"/>
    <w:rPr>
      <w:b/>
      <w:bCs/>
    </w:rPr>
  </w:style>
  <w:style w:type="paragraph" w:styleId="ListParagraph">
    <w:name w:val="List Paragraph"/>
    <w:basedOn w:val="Normal"/>
    <w:uiPriority w:val="34"/>
    <w:qFormat/>
    <w:rsid w:val="004B12BF"/>
    <w:pPr>
      <w:ind w:left="720"/>
      <w:contextualSpacing/>
    </w:pPr>
  </w:style>
  <w:style w:type="character" w:customStyle="1" w:styleId="apple-converted-space">
    <w:name w:val="apple-converted-space"/>
    <w:basedOn w:val="DefaultParagraphFont"/>
    <w:rsid w:val="004B12BF"/>
  </w:style>
  <w:style w:type="paragraph" w:styleId="Revision">
    <w:name w:val="Revision"/>
    <w:hidden/>
    <w:uiPriority w:val="99"/>
    <w:semiHidden/>
    <w:rsid w:val="004B12BF"/>
    <w:rPr>
      <w:rFonts w:asciiTheme="minorHAnsi" w:hAnsiTheme="minorHAnsi"/>
      <w:sz w:val="22"/>
    </w:rPr>
  </w:style>
  <w:style w:type="table" w:customStyle="1" w:styleId="TableGrid1">
    <w:name w:val="Table Grid1"/>
    <w:basedOn w:val="TableNormal"/>
    <w:next w:val="TableGrid"/>
    <w:uiPriority w:val="59"/>
    <w:rsid w:val="004B1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B1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1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4B12B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B12BF"/>
    <w:rPr>
      <w:rFonts w:ascii="Calibri" w:hAnsi="Calibri"/>
      <w:noProof/>
      <w:sz w:val="22"/>
    </w:rPr>
  </w:style>
  <w:style w:type="paragraph" w:customStyle="1" w:styleId="EndNoteBibliography">
    <w:name w:val="EndNote Bibliography"/>
    <w:basedOn w:val="Normal"/>
    <w:link w:val="EndNoteBibliographyChar"/>
    <w:rsid w:val="004B12BF"/>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4B12BF"/>
    <w:rPr>
      <w:rFonts w:ascii="Calibri" w:hAnsi="Calibri"/>
      <w:noProof/>
      <w:sz w:val="22"/>
    </w:rPr>
  </w:style>
  <w:style w:type="character" w:customStyle="1" w:styleId="author">
    <w:name w:val="author"/>
    <w:basedOn w:val="DefaultParagraphFont"/>
    <w:rsid w:val="004B12BF"/>
  </w:style>
  <w:style w:type="character" w:customStyle="1" w:styleId="articletypelabel">
    <w:name w:val="articletypelabel"/>
    <w:basedOn w:val="DefaultParagraphFont"/>
    <w:rsid w:val="004B12BF"/>
  </w:style>
  <w:style w:type="character" w:customStyle="1" w:styleId="hit">
    <w:name w:val="hit"/>
    <w:basedOn w:val="DefaultParagraphFont"/>
    <w:rsid w:val="004B12BF"/>
  </w:style>
  <w:style w:type="paragraph" w:styleId="EndnoteText">
    <w:name w:val="endnote text"/>
    <w:basedOn w:val="Normal"/>
    <w:link w:val="EndnoteTextChar"/>
    <w:uiPriority w:val="99"/>
    <w:semiHidden/>
    <w:unhideWhenUsed/>
    <w:rsid w:val="00DC0B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0B7D"/>
    <w:rPr>
      <w:rFonts w:asciiTheme="minorHAnsi" w:hAnsiTheme="minorHAnsi"/>
      <w:sz w:val="20"/>
      <w:szCs w:val="20"/>
    </w:rPr>
  </w:style>
  <w:style w:type="character" w:styleId="EndnoteReference">
    <w:name w:val="endnote reference"/>
    <w:basedOn w:val="DefaultParagraphFont"/>
    <w:uiPriority w:val="99"/>
    <w:semiHidden/>
    <w:unhideWhenUsed/>
    <w:rsid w:val="00DC0B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2BF"/>
    <w:pPr>
      <w:spacing w:after="200" w:line="276" w:lineRule="auto"/>
    </w:pPr>
    <w:rPr>
      <w:rFonts w:asciiTheme="minorHAnsi" w:hAnsiTheme="minorHAnsi"/>
      <w:sz w:val="22"/>
    </w:rPr>
  </w:style>
  <w:style w:type="paragraph" w:styleId="Heading1">
    <w:name w:val="heading 1"/>
    <w:basedOn w:val="Normal"/>
    <w:next w:val="Normal"/>
    <w:link w:val="Heading1Char"/>
    <w:uiPriority w:val="9"/>
    <w:qFormat/>
    <w:rsid w:val="004B12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B12BF"/>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next w:val="Normal"/>
    <w:link w:val="Heading3Char"/>
    <w:uiPriority w:val="9"/>
    <w:unhideWhenUsed/>
    <w:qFormat/>
    <w:rsid w:val="004B12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2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12BF"/>
    <w:rPr>
      <w:rFonts w:eastAsia="Times New Roman" w:cs="Times New Roman"/>
      <w:b/>
      <w:bCs/>
      <w:sz w:val="36"/>
      <w:szCs w:val="36"/>
      <w:lang w:val="en-GB" w:eastAsia="en-GB"/>
    </w:rPr>
  </w:style>
  <w:style w:type="character" w:customStyle="1" w:styleId="Heading3Char">
    <w:name w:val="Heading 3 Char"/>
    <w:basedOn w:val="DefaultParagraphFont"/>
    <w:link w:val="Heading3"/>
    <w:uiPriority w:val="9"/>
    <w:rsid w:val="004B12BF"/>
    <w:rPr>
      <w:rFonts w:asciiTheme="majorHAnsi" w:eastAsiaTheme="majorEastAsia" w:hAnsiTheme="majorHAnsi" w:cstheme="majorBidi"/>
      <w:b/>
      <w:bCs/>
      <w:color w:val="4F81BD" w:themeColor="accent1"/>
      <w:sz w:val="22"/>
    </w:rPr>
  </w:style>
  <w:style w:type="character" w:styleId="Hyperlink">
    <w:name w:val="Hyperlink"/>
    <w:basedOn w:val="DefaultParagraphFont"/>
    <w:uiPriority w:val="99"/>
    <w:unhideWhenUsed/>
    <w:rsid w:val="004B12BF"/>
    <w:rPr>
      <w:color w:val="0000FF"/>
      <w:u w:val="single"/>
    </w:rPr>
  </w:style>
  <w:style w:type="character" w:customStyle="1" w:styleId="medium-normal">
    <w:name w:val="medium-normal"/>
    <w:basedOn w:val="DefaultParagraphFont"/>
    <w:rsid w:val="004B12BF"/>
  </w:style>
  <w:style w:type="paragraph" w:styleId="NormalWeb">
    <w:name w:val="Normal (Web)"/>
    <w:basedOn w:val="Normal"/>
    <w:uiPriority w:val="99"/>
    <w:unhideWhenUsed/>
    <w:rsid w:val="004B12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1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2BF"/>
    <w:rPr>
      <w:rFonts w:ascii="Tahoma" w:hAnsi="Tahoma" w:cs="Tahoma"/>
      <w:sz w:val="16"/>
      <w:szCs w:val="16"/>
    </w:rPr>
  </w:style>
  <w:style w:type="character" w:styleId="CommentReference">
    <w:name w:val="annotation reference"/>
    <w:basedOn w:val="DefaultParagraphFont"/>
    <w:uiPriority w:val="99"/>
    <w:semiHidden/>
    <w:unhideWhenUsed/>
    <w:rsid w:val="004B12BF"/>
    <w:rPr>
      <w:sz w:val="16"/>
      <w:szCs w:val="16"/>
    </w:rPr>
  </w:style>
  <w:style w:type="paragraph" w:styleId="CommentText">
    <w:name w:val="annotation text"/>
    <w:basedOn w:val="Normal"/>
    <w:link w:val="CommentTextChar"/>
    <w:uiPriority w:val="99"/>
    <w:semiHidden/>
    <w:unhideWhenUsed/>
    <w:rsid w:val="004B12BF"/>
    <w:pPr>
      <w:spacing w:line="240" w:lineRule="auto"/>
    </w:pPr>
    <w:rPr>
      <w:sz w:val="20"/>
      <w:szCs w:val="20"/>
    </w:rPr>
  </w:style>
  <w:style w:type="character" w:customStyle="1" w:styleId="CommentTextChar">
    <w:name w:val="Comment Text Char"/>
    <w:basedOn w:val="DefaultParagraphFont"/>
    <w:link w:val="CommentText"/>
    <w:uiPriority w:val="99"/>
    <w:semiHidden/>
    <w:rsid w:val="004B12BF"/>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4B12BF"/>
    <w:rPr>
      <w:b/>
      <w:bCs/>
    </w:rPr>
  </w:style>
  <w:style w:type="character" w:customStyle="1" w:styleId="CommentSubjectChar">
    <w:name w:val="Comment Subject Char"/>
    <w:basedOn w:val="CommentTextChar"/>
    <w:link w:val="CommentSubject"/>
    <w:uiPriority w:val="99"/>
    <w:semiHidden/>
    <w:rsid w:val="004B12BF"/>
    <w:rPr>
      <w:rFonts w:asciiTheme="minorHAnsi" w:hAnsiTheme="minorHAnsi"/>
      <w:b/>
      <w:bCs/>
      <w:sz w:val="20"/>
      <w:szCs w:val="20"/>
    </w:rPr>
  </w:style>
  <w:style w:type="table" w:styleId="TableGrid">
    <w:name w:val="Table Grid"/>
    <w:basedOn w:val="TableNormal"/>
    <w:uiPriority w:val="59"/>
    <w:rsid w:val="004B12BF"/>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1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2BF"/>
    <w:rPr>
      <w:rFonts w:asciiTheme="minorHAnsi" w:hAnsiTheme="minorHAnsi"/>
      <w:sz w:val="22"/>
    </w:rPr>
  </w:style>
  <w:style w:type="paragraph" w:styleId="Footer">
    <w:name w:val="footer"/>
    <w:basedOn w:val="Normal"/>
    <w:link w:val="FooterChar"/>
    <w:uiPriority w:val="99"/>
    <w:unhideWhenUsed/>
    <w:rsid w:val="004B1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2BF"/>
    <w:rPr>
      <w:rFonts w:asciiTheme="minorHAnsi" w:hAnsiTheme="minorHAnsi"/>
      <w:sz w:val="22"/>
    </w:rPr>
  </w:style>
  <w:style w:type="character" w:styleId="FollowedHyperlink">
    <w:name w:val="FollowedHyperlink"/>
    <w:basedOn w:val="DefaultParagraphFont"/>
    <w:uiPriority w:val="99"/>
    <w:semiHidden/>
    <w:unhideWhenUsed/>
    <w:rsid w:val="004B12BF"/>
    <w:rPr>
      <w:color w:val="800080" w:themeColor="followedHyperlink"/>
      <w:u w:val="single"/>
    </w:rPr>
  </w:style>
  <w:style w:type="paragraph" w:styleId="HTMLPreformatted">
    <w:name w:val="HTML Preformatted"/>
    <w:basedOn w:val="Normal"/>
    <w:link w:val="HTMLPreformattedChar"/>
    <w:uiPriority w:val="99"/>
    <w:unhideWhenUsed/>
    <w:rsid w:val="004B1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B12BF"/>
    <w:rPr>
      <w:rFonts w:ascii="Courier New" w:eastAsia="Times New Roman" w:hAnsi="Courier New" w:cs="Courier New"/>
      <w:sz w:val="20"/>
      <w:szCs w:val="20"/>
    </w:rPr>
  </w:style>
  <w:style w:type="paragraph" w:styleId="BodyText">
    <w:name w:val="Body Text"/>
    <w:basedOn w:val="Normal"/>
    <w:link w:val="BodyTextChar"/>
    <w:rsid w:val="004B12BF"/>
    <w:pPr>
      <w:spacing w:after="0" w:line="240" w:lineRule="auto"/>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rsid w:val="004B12BF"/>
    <w:rPr>
      <w:rFonts w:eastAsia="Times New Roman" w:cs="Times New Roman"/>
      <w:szCs w:val="24"/>
      <w:u w:val="single"/>
    </w:rPr>
  </w:style>
  <w:style w:type="character" w:styleId="Strong">
    <w:name w:val="Strong"/>
    <w:basedOn w:val="DefaultParagraphFont"/>
    <w:uiPriority w:val="22"/>
    <w:qFormat/>
    <w:rsid w:val="004B12BF"/>
    <w:rPr>
      <w:b/>
      <w:bCs/>
    </w:rPr>
  </w:style>
  <w:style w:type="paragraph" w:styleId="ListParagraph">
    <w:name w:val="List Paragraph"/>
    <w:basedOn w:val="Normal"/>
    <w:uiPriority w:val="34"/>
    <w:qFormat/>
    <w:rsid w:val="004B12BF"/>
    <w:pPr>
      <w:ind w:left="720"/>
      <w:contextualSpacing/>
    </w:pPr>
  </w:style>
  <w:style w:type="character" w:customStyle="1" w:styleId="apple-converted-space">
    <w:name w:val="apple-converted-space"/>
    <w:basedOn w:val="DefaultParagraphFont"/>
    <w:rsid w:val="004B12BF"/>
  </w:style>
  <w:style w:type="paragraph" w:styleId="Revision">
    <w:name w:val="Revision"/>
    <w:hidden/>
    <w:uiPriority w:val="99"/>
    <w:semiHidden/>
    <w:rsid w:val="004B12BF"/>
    <w:rPr>
      <w:rFonts w:asciiTheme="minorHAnsi" w:hAnsiTheme="minorHAnsi"/>
      <w:sz w:val="22"/>
    </w:rPr>
  </w:style>
  <w:style w:type="table" w:customStyle="1" w:styleId="TableGrid1">
    <w:name w:val="Table Grid1"/>
    <w:basedOn w:val="TableNormal"/>
    <w:next w:val="TableGrid"/>
    <w:uiPriority w:val="59"/>
    <w:rsid w:val="004B1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B1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1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4B12B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B12BF"/>
    <w:rPr>
      <w:rFonts w:ascii="Calibri" w:hAnsi="Calibri"/>
      <w:noProof/>
      <w:sz w:val="22"/>
    </w:rPr>
  </w:style>
  <w:style w:type="paragraph" w:customStyle="1" w:styleId="EndNoteBibliography">
    <w:name w:val="EndNote Bibliography"/>
    <w:basedOn w:val="Normal"/>
    <w:link w:val="EndNoteBibliographyChar"/>
    <w:rsid w:val="004B12BF"/>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4B12BF"/>
    <w:rPr>
      <w:rFonts w:ascii="Calibri" w:hAnsi="Calibri"/>
      <w:noProof/>
      <w:sz w:val="22"/>
    </w:rPr>
  </w:style>
  <w:style w:type="character" w:customStyle="1" w:styleId="author">
    <w:name w:val="author"/>
    <w:basedOn w:val="DefaultParagraphFont"/>
    <w:rsid w:val="004B12BF"/>
  </w:style>
  <w:style w:type="character" w:customStyle="1" w:styleId="articletypelabel">
    <w:name w:val="articletypelabel"/>
    <w:basedOn w:val="DefaultParagraphFont"/>
    <w:rsid w:val="004B12BF"/>
  </w:style>
  <w:style w:type="character" w:customStyle="1" w:styleId="hit">
    <w:name w:val="hit"/>
    <w:basedOn w:val="DefaultParagraphFont"/>
    <w:rsid w:val="004B12BF"/>
  </w:style>
  <w:style w:type="paragraph" w:styleId="EndnoteText">
    <w:name w:val="endnote text"/>
    <w:basedOn w:val="Normal"/>
    <w:link w:val="EndnoteTextChar"/>
    <w:uiPriority w:val="99"/>
    <w:semiHidden/>
    <w:unhideWhenUsed/>
    <w:rsid w:val="00DC0B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0B7D"/>
    <w:rPr>
      <w:rFonts w:asciiTheme="minorHAnsi" w:hAnsiTheme="minorHAnsi"/>
      <w:sz w:val="20"/>
      <w:szCs w:val="20"/>
    </w:rPr>
  </w:style>
  <w:style w:type="character" w:styleId="EndnoteReference">
    <w:name w:val="endnote reference"/>
    <w:basedOn w:val="DefaultParagraphFont"/>
    <w:uiPriority w:val="99"/>
    <w:semiHidden/>
    <w:unhideWhenUsed/>
    <w:rsid w:val="00DC0B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pfaceit.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aceitonline.org.uk" TargetMode="External"/><Relationship Id="rId4" Type="http://schemas.microsoft.com/office/2007/relationships/stylesWithEffects" Target="stylesWithEffects.xml"/><Relationship Id="rId9" Type="http://schemas.openxmlformats.org/officeDocument/2006/relationships/hyperlink" Target="http://www.surveymonke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CB8DF-6A48-4BCD-8A0B-EFD84D0E4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7404</Words>
  <Characters>42206</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Lawrence</dc:creator>
  <cp:lastModifiedBy>Diana Harcourt</cp:lastModifiedBy>
  <cp:revision>2</cp:revision>
  <dcterms:created xsi:type="dcterms:W3CDTF">2016-01-21T17:48:00Z</dcterms:created>
  <dcterms:modified xsi:type="dcterms:W3CDTF">2016-01-21T17:48:00Z</dcterms:modified>
</cp:coreProperties>
</file>