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61" w:rsidRPr="00151DE1" w:rsidRDefault="00530061" w:rsidP="00530061">
      <w:pPr>
        <w:jc w:val="center"/>
        <w:rPr>
          <w:rFonts w:cs="Arial"/>
          <w:b/>
        </w:rPr>
      </w:pPr>
      <w:r w:rsidRPr="00151DE1">
        <w:rPr>
          <w:rFonts w:cs="Arial"/>
          <w:b/>
        </w:rPr>
        <w:t>Appendix S4</w:t>
      </w:r>
    </w:p>
    <w:p w:rsidR="00530061" w:rsidRPr="00151DE1" w:rsidRDefault="00530061" w:rsidP="00530061">
      <w:pPr>
        <w:jc w:val="center"/>
        <w:rPr>
          <w:rFonts w:cs="Arial"/>
          <w:b/>
        </w:rPr>
      </w:pPr>
      <w:bookmarkStart w:id="0" w:name="_GoBack"/>
      <w:bookmarkEnd w:id="0"/>
    </w:p>
    <w:p w:rsidR="00530061" w:rsidRPr="00151DE1" w:rsidRDefault="00CC650E" w:rsidP="00530061">
      <w:pPr>
        <w:jc w:val="center"/>
        <w:rPr>
          <w:rFonts w:cs="Arial"/>
          <w:b/>
          <w:u w:val="single"/>
        </w:rPr>
      </w:pPr>
      <w:r w:rsidRPr="00CC650E">
        <w:rPr>
          <w:rFonts w:cs="Arial"/>
          <w:b/>
          <w:u w:val="single"/>
        </w:rPr>
        <w:t xml:space="preserve">Papers not included </w:t>
      </w:r>
      <w:r>
        <w:rPr>
          <w:rFonts w:cs="Arial"/>
          <w:b/>
          <w:u w:val="single"/>
        </w:rPr>
        <w:t>in SLR as full text unavailable</w:t>
      </w:r>
    </w:p>
    <w:p w:rsidR="00B60666" w:rsidRPr="00151DE1" w:rsidRDefault="00B60666">
      <w:pPr>
        <w:rPr>
          <w:rFonts w:cs="Arial"/>
        </w:rPr>
      </w:pPr>
    </w:p>
    <w:p w:rsidR="00E66E3B" w:rsidRPr="00151DE1" w:rsidRDefault="00B60666" w:rsidP="00E66E3B">
      <w:pPr>
        <w:rPr>
          <w:rFonts w:cs="Arial"/>
          <w:noProof/>
        </w:rPr>
      </w:pPr>
      <w:r w:rsidRPr="00151DE1">
        <w:rPr>
          <w:rFonts w:cs="Arial"/>
        </w:rPr>
        <w:fldChar w:fldCharType="begin"/>
      </w:r>
      <w:r w:rsidRPr="00151DE1">
        <w:rPr>
          <w:rFonts w:cs="Arial"/>
        </w:rPr>
        <w:instrText xml:space="preserve"> ADDIN EN.REFLIST </w:instrText>
      </w:r>
      <w:r w:rsidRPr="00151DE1">
        <w:rPr>
          <w:rFonts w:cs="Arial"/>
        </w:rPr>
        <w:fldChar w:fldCharType="separate"/>
      </w:r>
      <w:bookmarkStart w:id="1" w:name="_ENREF_1"/>
      <w:r w:rsidR="00E66E3B" w:rsidRPr="00151DE1">
        <w:rPr>
          <w:rFonts w:cs="Arial"/>
          <w:noProof/>
        </w:rPr>
        <w:t>Azad</w:t>
      </w:r>
      <w:r w:rsidR="00151DE1">
        <w:rPr>
          <w:rFonts w:cs="Arial"/>
          <w:noProof/>
        </w:rPr>
        <w:t>,</w:t>
      </w:r>
      <w:r w:rsidR="00E66E3B" w:rsidRPr="00151DE1">
        <w:rPr>
          <w:rFonts w:cs="Arial"/>
          <w:noProof/>
        </w:rPr>
        <w:t xml:space="preserve"> S</w:t>
      </w:r>
      <w:r w:rsidR="00151DE1">
        <w:rPr>
          <w:rFonts w:cs="Arial"/>
          <w:noProof/>
        </w:rPr>
        <w:t>.</w:t>
      </w:r>
      <w:r w:rsidR="00E66E3B" w:rsidRPr="00151DE1">
        <w:rPr>
          <w:rFonts w:cs="Arial"/>
          <w:noProof/>
        </w:rPr>
        <w:t>C</w:t>
      </w:r>
      <w:r w:rsidR="00151DE1">
        <w:rPr>
          <w:rFonts w:cs="Arial"/>
          <w:noProof/>
        </w:rPr>
        <w:t>.</w:t>
      </w:r>
      <w:r w:rsidR="00E66E3B" w:rsidRPr="00151DE1">
        <w:rPr>
          <w:rFonts w:cs="Arial"/>
          <w:noProof/>
        </w:rPr>
        <w:t>, Beyer</w:t>
      </w:r>
      <w:r w:rsidR="00151DE1">
        <w:rPr>
          <w:rFonts w:cs="Arial"/>
          <w:noProof/>
        </w:rPr>
        <w:t>,</w:t>
      </w:r>
      <w:r w:rsidR="00E66E3B" w:rsidRPr="00151DE1">
        <w:rPr>
          <w:rFonts w:cs="Arial"/>
          <w:noProof/>
        </w:rPr>
        <w:t xml:space="preserve"> A</w:t>
      </w:r>
      <w:r w:rsidR="00151DE1">
        <w:rPr>
          <w:rFonts w:cs="Arial"/>
          <w:noProof/>
        </w:rPr>
        <w:t>.</w:t>
      </w:r>
      <w:r w:rsidR="00E66E3B" w:rsidRPr="00151DE1">
        <w:rPr>
          <w:rFonts w:cs="Arial"/>
          <w:noProof/>
        </w:rPr>
        <w:t>, Romer</w:t>
      </w:r>
      <w:r w:rsidR="00151DE1">
        <w:rPr>
          <w:rFonts w:cs="Arial"/>
          <w:noProof/>
        </w:rPr>
        <w:t>,</w:t>
      </w:r>
      <w:r w:rsidR="00E66E3B" w:rsidRPr="00151DE1">
        <w:rPr>
          <w:rFonts w:cs="Arial"/>
          <w:noProof/>
        </w:rPr>
        <w:t xml:space="preserve"> A</w:t>
      </w:r>
      <w:r w:rsidR="00151DE1">
        <w:rPr>
          <w:rFonts w:cs="Arial"/>
          <w:noProof/>
        </w:rPr>
        <w:t>.</w:t>
      </w:r>
      <w:r w:rsidR="00E66E3B" w:rsidRPr="00151DE1">
        <w:rPr>
          <w:rFonts w:cs="Arial"/>
          <w:noProof/>
        </w:rPr>
        <w:t>W</w:t>
      </w:r>
      <w:r w:rsidR="00151DE1">
        <w:rPr>
          <w:rFonts w:cs="Arial"/>
          <w:noProof/>
        </w:rPr>
        <w:t>.</w:t>
      </w:r>
      <w:r w:rsidR="00E66E3B" w:rsidRPr="00151DE1">
        <w:rPr>
          <w:rFonts w:cs="Arial"/>
          <w:noProof/>
        </w:rPr>
        <w:t>, Galle-Rod</w:t>
      </w:r>
      <w:r w:rsidR="00151DE1">
        <w:rPr>
          <w:rFonts w:cs="Arial"/>
          <w:noProof/>
        </w:rPr>
        <w:t>,</w:t>
      </w:r>
      <w:r w:rsidR="00E66E3B" w:rsidRPr="00151DE1">
        <w:rPr>
          <w:rFonts w:cs="Arial"/>
          <w:noProof/>
        </w:rPr>
        <w:t xml:space="preserve"> A</w:t>
      </w:r>
      <w:r w:rsidR="00151DE1">
        <w:rPr>
          <w:rFonts w:cs="Arial"/>
          <w:noProof/>
        </w:rPr>
        <w:t>.</w:t>
      </w:r>
      <w:r w:rsidR="00E66E3B" w:rsidRPr="00151DE1">
        <w:rPr>
          <w:rFonts w:cs="Arial"/>
          <w:noProof/>
        </w:rPr>
        <w:t>, Peter</w:t>
      </w:r>
      <w:r w:rsidR="00151DE1">
        <w:rPr>
          <w:rFonts w:cs="Arial"/>
          <w:noProof/>
        </w:rPr>
        <w:t>,</w:t>
      </w:r>
      <w:r w:rsidR="00E66E3B" w:rsidRPr="00151DE1">
        <w:rPr>
          <w:rFonts w:cs="Arial"/>
          <w:noProof/>
        </w:rPr>
        <w:t xml:space="preserve"> K</w:t>
      </w:r>
      <w:r w:rsidR="00151DE1">
        <w:rPr>
          <w:rFonts w:cs="Arial"/>
          <w:noProof/>
        </w:rPr>
        <w:t xml:space="preserve">., </w:t>
      </w:r>
      <w:r w:rsidR="00E66E3B" w:rsidRPr="00151DE1">
        <w:rPr>
          <w:rFonts w:cs="Arial"/>
          <w:noProof/>
        </w:rPr>
        <w:t>Schopst</w:t>
      </w:r>
      <w:r w:rsidR="00151DE1">
        <w:rPr>
          <w:rFonts w:cs="Arial"/>
          <w:noProof/>
        </w:rPr>
        <w:t>,</w:t>
      </w:r>
      <w:r w:rsidR="00E66E3B" w:rsidRPr="00151DE1">
        <w:rPr>
          <w:rFonts w:cs="Arial"/>
          <w:noProof/>
        </w:rPr>
        <w:t xml:space="preserve"> P</w:t>
      </w:r>
      <w:r w:rsidR="00151DE1">
        <w:rPr>
          <w:rFonts w:cs="Arial"/>
          <w:noProof/>
        </w:rPr>
        <w:t>.</w:t>
      </w:r>
      <w:r w:rsidR="00E66E3B" w:rsidRPr="00151DE1">
        <w:rPr>
          <w:rFonts w:cs="Arial"/>
          <w:noProof/>
        </w:rPr>
        <w:t xml:space="preserve"> (2000) Continuous axillary brachial plexus analgesia with low dose morphine in patients with complex regional pain syndromes. </w:t>
      </w:r>
      <w:r w:rsidR="00E66E3B" w:rsidRPr="00151DE1">
        <w:rPr>
          <w:rFonts w:cs="Arial"/>
          <w:i/>
          <w:noProof/>
        </w:rPr>
        <w:t>European Journal of Anaesthesiology</w:t>
      </w:r>
      <w:r w:rsidR="00E66E3B" w:rsidRPr="00151DE1">
        <w:rPr>
          <w:rFonts w:cs="Arial"/>
          <w:noProof/>
        </w:rPr>
        <w:t xml:space="preserve"> 17(3): 185-188</w:t>
      </w:r>
      <w:bookmarkEnd w:id="1"/>
    </w:p>
    <w:p w:rsidR="00E66E3B" w:rsidRPr="00151DE1" w:rsidRDefault="00E66E3B" w:rsidP="00E66E3B">
      <w:pPr>
        <w:rPr>
          <w:rFonts w:cs="Arial"/>
          <w:noProof/>
        </w:rPr>
      </w:pPr>
    </w:p>
    <w:p w:rsidR="00E66E3B" w:rsidRPr="00151DE1" w:rsidRDefault="00E66E3B" w:rsidP="00E66E3B">
      <w:pPr>
        <w:rPr>
          <w:rFonts w:cs="Arial"/>
          <w:noProof/>
        </w:rPr>
      </w:pPr>
      <w:bookmarkStart w:id="2" w:name="_ENREF_2"/>
      <w:r w:rsidRPr="00151DE1">
        <w:rPr>
          <w:rFonts w:cs="Arial"/>
          <w:noProof/>
        </w:rPr>
        <w:t>Bar</w:t>
      </w:r>
      <w:r w:rsidR="00151DE1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A</w:t>
      </w:r>
      <w:r w:rsidR="00151DE1">
        <w:rPr>
          <w:rFonts w:cs="Arial"/>
          <w:noProof/>
        </w:rPr>
        <w:t>.</w:t>
      </w:r>
      <w:r w:rsidRPr="00151DE1">
        <w:rPr>
          <w:rFonts w:cs="Arial"/>
          <w:noProof/>
        </w:rPr>
        <w:t>, Li</w:t>
      </w:r>
      <w:r w:rsidR="00151DE1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Y</w:t>
      </w:r>
      <w:r w:rsidR="00151DE1">
        <w:rPr>
          <w:rFonts w:cs="Arial"/>
          <w:noProof/>
        </w:rPr>
        <w:t>.</w:t>
      </w:r>
      <w:r w:rsidRPr="00151DE1">
        <w:rPr>
          <w:rFonts w:cs="Arial"/>
          <w:noProof/>
        </w:rPr>
        <w:t>, Eichlisberger</w:t>
      </w:r>
      <w:r w:rsidR="00151DE1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R</w:t>
      </w:r>
      <w:r w:rsidR="00151DE1">
        <w:rPr>
          <w:rFonts w:cs="Arial"/>
          <w:noProof/>
        </w:rPr>
        <w:t>.</w:t>
      </w:r>
      <w:r w:rsidRPr="00151DE1">
        <w:rPr>
          <w:rFonts w:cs="Arial"/>
          <w:noProof/>
        </w:rPr>
        <w:t>, Angst</w:t>
      </w:r>
      <w:r w:rsidR="00151DE1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F</w:t>
      </w:r>
      <w:r w:rsidR="00151DE1">
        <w:rPr>
          <w:rFonts w:cs="Arial"/>
          <w:noProof/>
        </w:rPr>
        <w:t>.,</w:t>
      </w:r>
      <w:r w:rsidRPr="00151DE1">
        <w:rPr>
          <w:rFonts w:cs="Arial"/>
          <w:noProof/>
        </w:rPr>
        <w:t xml:space="preserve"> Aeschlimann</w:t>
      </w:r>
      <w:r w:rsidR="00151DE1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A</w:t>
      </w:r>
      <w:r w:rsidR="00151DE1">
        <w:rPr>
          <w:rFonts w:cs="Arial"/>
          <w:noProof/>
        </w:rPr>
        <w:t>.</w:t>
      </w:r>
      <w:r w:rsidRPr="00151DE1">
        <w:rPr>
          <w:rFonts w:cs="Arial"/>
          <w:noProof/>
        </w:rPr>
        <w:t xml:space="preserve"> (2002) Acupuncture improves peripheral perfusion in patients with reflex sympathetic dystrophy. </w:t>
      </w:r>
      <w:r w:rsidRPr="00151DE1">
        <w:rPr>
          <w:rFonts w:cs="Arial"/>
          <w:i/>
          <w:noProof/>
        </w:rPr>
        <w:t>Journal of Clinical Rheumatology</w:t>
      </w:r>
      <w:r w:rsidRPr="00151DE1">
        <w:rPr>
          <w:rFonts w:cs="Arial"/>
          <w:noProof/>
        </w:rPr>
        <w:t xml:space="preserve"> 8(1): 6-12</w:t>
      </w:r>
      <w:bookmarkEnd w:id="2"/>
    </w:p>
    <w:p w:rsidR="00E66E3B" w:rsidRPr="00151DE1" w:rsidRDefault="00E66E3B" w:rsidP="00E66E3B">
      <w:pPr>
        <w:rPr>
          <w:rFonts w:cs="Arial"/>
          <w:noProof/>
        </w:rPr>
      </w:pPr>
    </w:p>
    <w:p w:rsidR="00E66E3B" w:rsidRPr="00151DE1" w:rsidRDefault="00E66E3B" w:rsidP="00E66E3B">
      <w:pPr>
        <w:rPr>
          <w:rFonts w:cs="Arial"/>
          <w:noProof/>
        </w:rPr>
      </w:pPr>
      <w:bookmarkStart w:id="3" w:name="_ENREF_3"/>
      <w:r w:rsidRPr="00151DE1">
        <w:rPr>
          <w:rFonts w:cs="Arial"/>
          <w:noProof/>
        </w:rPr>
        <w:t>Baron</w:t>
      </w:r>
      <w:r w:rsidR="00151DE1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R</w:t>
      </w:r>
      <w:r w:rsidR="00151DE1">
        <w:rPr>
          <w:rFonts w:cs="Arial"/>
          <w:noProof/>
        </w:rPr>
        <w:t>.</w:t>
      </w:r>
      <w:r w:rsidRPr="00151DE1">
        <w:rPr>
          <w:rFonts w:cs="Arial"/>
          <w:noProof/>
        </w:rPr>
        <w:t>, Schattschneider</w:t>
      </w:r>
      <w:r w:rsidR="00151DE1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J</w:t>
      </w:r>
      <w:r w:rsidR="00151DE1">
        <w:rPr>
          <w:rFonts w:cs="Arial"/>
          <w:noProof/>
        </w:rPr>
        <w:t>.</w:t>
      </w:r>
      <w:r w:rsidRPr="00151DE1">
        <w:rPr>
          <w:rFonts w:cs="Arial"/>
          <w:noProof/>
        </w:rPr>
        <w:t>, Binder</w:t>
      </w:r>
      <w:r w:rsidR="00151DE1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A</w:t>
      </w:r>
      <w:r w:rsidR="00151DE1">
        <w:rPr>
          <w:rFonts w:cs="Arial"/>
          <w:noProof/>
        </w:rPr>
        <w:t>.</w:t>
      </w:r>
      <w:r w:rsidRPr="00151DE1">
        <w:rPr>
          <w:rFonts w:cs="Arial"/>
          <w:noProof/>
        </w:rPr>
        <w:t>, Siebrecht</w:t>
      </w:r>
      <w:r w:rsidR="00151DE1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D</w:t>
      </w:r>
      <w:r w:rsidR="00151DE1">
        <w:rPr>
          <w:rFonts w:cs="Arial"/>
          <w:noProof/>
        </w:rPr>
        <w:t xml:space="preserve">., </w:t>
      </w:r>
      <w:r w:rsidRPr="00151DE1">
        <w:rPr>
          <w:rFonts w:cs="Arial"/>
          <w:noProof/>
        </w:rPr>
        <w:t>Wasner</w:t>
      </w:r>
      <w:r w:rsidR="00151DE1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G</w:t>
      </w:r>
      <w:r w:rsidR="00151DE1">
        <w:rPr>
          <w:rFonts w:cs="Arial"/>
          <w:noProof/>
        </w:rPr>
        <w:t xml:space="preserve">. </w:t>
      </w:r>
      <w:r w:rsidRPr="00151DE1">
        <w:rPr>
          <w:rFonts w:cs="Arial"/>
          <w:noProof/>
        </w:rPr>
        <w:t xml:space="preserve">(2002) Relation between sympathetic vasoconstrictor activity and pain and hyperalgesia in complex regional pain syndromes: A case-control study. </w:t>
      </w:r>
      <w:r w:rsidRPr="00151DE1">
        <w:rPr>
          <w:rFonts w:cs="Arial"/>
          <w:i/>
          <w:noProof/>
        </w:rPr>
        <w:t>The Lancet</w:t>
      </w:r>
      <w:r w:rsidRPr="00151DE1">
        <w:rPr>
          <w:rFonts w:cs="Arial"/>
          <w:noProof/>
        </w:rPr>
        <w:t xml:space="preserve"> 359(9318): 1655-1660</w:t>
      </w:r>
      <w:bookmarkEnd w:id="3"/>
    </w:p>
    <w:p w:rsidR="00E66E3B" w:rsidRPr="00151DE1" w:rsidRDefault="00E66E3B" w:rsidP="00E66E3B">
      <w:pPr>
        <w:rPr>
          <w:rFonts w:cs="Arial"/>
          <w:noProof/>
        </w:rPr>
      </w:pPr>
    </w:p>
    <w:p w:rsidR="00E66E3B" w:rsidRPr="00151DE1" w:rsidRDefault="00E66E3B" w:rsidP="00E66E3B">
      <w:pPr>
        <w:rPr>
          <w:rFonts w:cs="Arial"/>
          <w:noProof/>
        </w:rPr>
      </w:pPr>
      <w:bookmarkStart w:id="4" w:name="_ENREF_4"/>
      <w:r w:rsidRPr="00151DE1">
        <w:rPr>
          <w:rFonts w:cs="Arial"/>
          <w:noProof/>
        </w:rPr>
        <w:t>Basford</w:t>
      </w:r>
      <w:r w:rsidR="00213928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J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R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, Sandroni</w:t>
      </w:r>
      <w:r w:rsidR="00213928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P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, Low</w:t>
      </w:r>
      <w:r w:rsidR="00213928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P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A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, Hines</w:t>
      </w:r>
      <w:r w:rsidR="00213928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S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M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, Gehrking</w:t>
      </w:r>
      <w:r w:rsidR="00213928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J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A</w:t>
      </w:r>
      <w:r w:rsidR="00213928">
        <w:rPr>
          <w:rFonts w:cs="Arial"/>
          <w:noProof/>
        </w:rPr>
        <w:t xml:space="preserve">., </w:t>
      </w:r>
      <w:r w:rsidRPr="00151DE1">
        <w:rPr>
          <w:rFonts w:cs="Arial"/>
          <w:noProof/>
        </w:rPr>
        <w:t>Gehrking</w:t>
      </w:r>
      <w:r w:rsidR="00213928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T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L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 xml:space="preserve"> (2003) Effects of linearly polarized 0.6-1.6 muM irradiation on stellate ganglion function in normal subjects and people with complex regional pain (CRPS I). </w:t>
      </w:r>
      <w:r w:rsidRPr="00151DE1">
        <w:rPr>
          <w:rFonts w:cs="Arial"/>
          <w:i/>
          <w:noProof/>
        </w:rPr>
        <w:t>Lasers in Surgery and Medicine</w:t>
      </w:r>
      <w:r w:rsidRPr="00151DE1">
        <w:rPr>
          <w:rFonts w:cs="Arial"/>
          <w:noProof/>
        </w:rPr>
        <w:t xml:space="preserve"> 32(5): 417-423</w:t>
      </w:r>
      <w:bookmarkEnd w:id="4"/>
    </w:p>
    <w:p w:rsidR="00151DE1" w:rsidRPr="00151DE1" w:rsidRDefault="00151DE1" w:rsidP="00E66E3B">
      <w:pPr>
        <w:rPr>
          <w:rFonts w:cs="Arial"/>
          <w:noProof/>
        </w:rPr>
      </w:pPr>
    </w:p>
    <w:p w:rsidR="00E66E3B" w:rsidRPr="00151DE1" w:rsidRDefault="00E66E3B" w:rsidP="00E66E3B">
      <w:pPr>
        <w:rPr>
          <w:rFonts w:cs="Arial"/>
          <w:noProof/>
        </w:rPr>
      </w:pPr>
      <w:bookmarkStart w:id="5" w:name="_ENREF_5"/>
      <w:r w:rsidRPr="00151DE1">
        <w:rPr>
          <w:rFonts w:cs="Arial"/>
          <w:noProof/>
        </w:rPr>
        <w:t>Chaturvedi</w:t>
      </w:r>
      <w:r w:rsidR="00213928">
        <w:rPr>
          <w:rFonts w:cs="Arial"/>
          <w:noProof/>
        </w:rPr>
        <w:t xml:space="preserve">, </w:t>
      </w:r>
      <w:r w:rsidRPr="00151DE1">
        <w:rPr>
          <w:rFonts w:cs="Arial"/>
          <w:noProof/>
        </w:rPr>
        <w:t>A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, Dash</w:t>
      </w:r>
      <w:r w:rsidR="00213928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H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H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, Bithal</w:t>
      </w:r>
      <w:r w:rsidR="00213928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P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K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, Chouhan</w:t>
      </w:r>
      <w:r w:rsidR="00213928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R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S</w:t>
      </w:r>
      <w:r w:rsidR="00213928">
        <w:rPr>
          <w:rFonts w:cs="Arial"/>
          <w:noProof/>
        </w:rPr>
        <w:t xml:space="preserve">., </w:t>
      </w:r>
      <w:r w:rsidRPr="00151DE1">
        <w:rPr>
          <w:rFonts w:cs="Arial"/>
          <w:noProof/>
        </w:rPr>
        <w:t>Mohanty</w:t>
      </w:r>
      <w:r w:rsidR="00213928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B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 xml:space="preserve"> (2003) Neurolytic stellate ganglion blockade for long-term pain relief in patients with complex regional pain syndrome of upper limb. </w:t>
      </w:r>
      <w:r w:rsidRPr="00151DE1">
        <w:rPr>
          <w:rFonts w:cs="Arial"/>
          <w:i/>
          <w:noProof/>
        </w:rPr>
        <w:t>Journal of Anaesthesiology Clinical Pharmacology</w:t>
      </w:r>
      <w:r w:rsidRPr="00151DE1">
        <w:rPr>
          <w:rFonts w:cs="Arial"/>
          <w:noProof/>
        </w:rPr>
        <w:t xml:space="preserve"> 19(2): 171-177</w:t>
      </w:r>
      <w:bookmarkEnd w:id="5"/>
    </w:p>
    <w:p w:rsidR="00151DE1" w:rsidRPr="00151DE1" w:rsidRDefault="00151DE1" w:rsidP="00E66E3B">
      <w:pPr>
        <w:rPr>
          <w:rFonts w:cs="Arial"/>
          <w:noProof/>
        </w:rPr>
      </w:pPr>
    </w:p>
    <w:p w:rsidR="00E66E3B" w:rsidRPr="00151DE1" w:rsidRDefault="00E66E3B" w:rsidP="00E66E3B">
      <w:pPr>
        <w:rPr>
          <w:rFonts w:cs="Arial"/>
          <w:noProof/>
        </w:rPr>
      </w:pPr>
      <w:bookmarkStart w:id="6" w:name="_ENREF_6"/>
      <w:r w:rsidRPr="00151DE1">
        <w:rPr>
          <w:rFonts w:cs="Arial"/>
          <w:noProof/>
        </w:rPr>
        <w:t>Dirckx</w:t>
      </w:r>
      <w:r w:rsidR="00213928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M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, Groeneweg</w:t>
      </w:r>
      <w:r w:rsidR="00213928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G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, Wesseldijk</w:t>
      </w:r>
      <w:r w:rsidR="00213928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F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, Stronks</w:t>
      </w:r>
      <w:r w:rsidR="00213928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D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L</w:t>
      </w:r>
      <w:r w:rsidR="00213928">
        <w:rPr>
          <w:rFonts w:cs="Arial"/>
          <w:noProof/>
        </w:rPr>
        <w:t xml:space="preserve">., </w:t>
      </w:r>
      <w:r w:rsidRPr="00151DE1">
        <w:rPr>
          <w:rFonts w:cs="Arial"/>
          <w:noProof/>
        </w:rPr>
        <w:t>Huygen</w:t>
      </w:r>
      <w:r w:rsidR="00213928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F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J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P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M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 xml:space="preserve"> (2013) Report of a preliminary discontinued double-blind, randomized, placebo-controlled trial of the anti-tnf-alpha chimeric monoclonal antibody infliximab in complex regional pain syndrome. </w:t>
      </w:r>
      <w:r w:rsidRPr="00151DE1">
        <w:rPr>
          <w:rFonts w:cs="Arial"/>
          <w:i/>
          <w:noProof/>
        </w:rPr>
        <w:t>Pain Practice</w:t>
      </w:r>
      <w:r w:rsidRPr="00151DE1">
        <w:rPr>
          <w:rFonts w:cs="Arial"/>
          <w:noProof/>
        </w:rPr>
        <w:t xml:space="preserve"> 13(8): 633-640</w:t>
      </w:r>
      <w:bookmarkEnd w:id="6"/>
    </w:p>
    <w:p w:rsidR="00151DE1" w:rsidRPr="00151DE1" w:rsidRDefault="00151DE1" w:rsidP="00E66E3B">
      <w:pPr>
        <w:rPr>
          <w:rFonts w:cs="Arial"/>
          <w:noProof/>
        </w:rPr>
      </w:pPr>
    </w:p>
    <w:p w:rsidR="00E66E3B" w:rsidRPr="00151DE1" w:rsidRDefault="00E66E3B" w:rsidP="00E66E3B">
      <w:pPr>
        <w:rPr>
          <w:rFonts w:cs="Arial"/>
          <w:noProof/>
        </w:rPr>
      </w:pPr>
      <w:bookmarkStart w:id="7" w:name="_ENREF_7"/>
      <w:r w:rsidRPr="00151DE1">
        <w:rPr>
          <w:rFonts w:cs="Arial"/>
          <w:noProof/>
        </w:rPr>
        <w:t>Drummond</w:t>
      </w:r>
      <w:r w:rsidR="00213928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P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D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, Finch</w:t>
      </w:r>
      <w:r w:rsidR="00213928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P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M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, Skipworth</w:t>
      </w:r>
      <w:r w:rsidR="00213928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S</w:t>
      </w:r>
      <w:r w:rsidR="00213928">
        <w:rPr>
          <w:rFonts w:cs="Arial"/>
          <w:noProof/>
        </w:rPr>
        <w:t xml:space="preserve">., </w:t>
      </w:r>
      <w:r w:rsidRPr="00151DE1">
        <w:rPr>
          <w:rFonts w:cs="Arial"/>
          <w:noProof/>
        </w:rPr>
        <w:t>Blockey</w:t>
      </w:r>
      <w:r w:rsidR="00213928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P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 xml:space="preserve"> (2001) Pain increases during sympathetic arousal in patients with complex regional pain syndrome. </w:t>
      </w:r>
      <w:r w:rsidRPr="00151DE1">
        <w:rPr>
          <w:rFonts w:cs="Arial"/>
          <w:i/>
          <w:noProof/>
        </w:rPr>
        <w:t>Neurology</w:t>
      </w:r>
      <w:r w:rsidRPr="00151DE1">
        <w:rPr>
          <w:rFonts w:cs="Arial"/>
          <w:noProof/>
        </w:rPr>
        <w:t xml:space="preserve"> 57(7): 1296-1303</w:t>
      </w:r>
      <w:bookmarkEnd w:id="7"/>
    </w:p>
    <w:p w:rsidR="00151DE1" w:rsidRPr="00151DE1" w:rsidRDefault="00151DE1" w:rsidP="00E66E3B">
      <w:pPr>
        <w:rPr>
          <w:rFonts w:cs="Arial"/>
          <w:noProof/>
        </w:rPr>
      </w:pPr>
    </w:p>
    <w:p w:rsidR="00E66E3B" w:rsidRPr="00151DE1" w:rsidRDefault="00E66E3B" w:rsidP="00E66E3B">
      <w:pPr>
        <w:rPr>
          <w:rFonts w:cs="Arial"/>
          <w:noProof/>
        </w:rPr>
      </w:pPr>
      <w:bookmarkStart w:id="8" w:name="_ENREF_8"/>
      <w:r w:rsidRPr="00151DE1">
        <w:rPr>
          <w:rFonts w:cs="Arial"/>
          <w:noProof/>
        </w:rPr>
        <w:t>Duarte</w:t>
      </w:r>
      <w:r w:rsidR="00213928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J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B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V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, Kux</w:t>
      </w:r>
      <w:r w:rsidR="00213928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P</w:t>
      </w:r>
      <w:r w:rsidR="00213928">
        <w:rPr>
          <w:rFonts w:cs="Arial"/>
          <w:noProof/>
        </w:rPr>
        <w:t xml:space="preserve">., </w:t>
      </w:r>
      <w:r w:rsidRPr="00151DE1">
        <w:rPr>
          <w:rFonts w:cs="Arial"/>
          <w:noProof/>
        </w:rPr>
        <w:t>Duarte</w:t>
      </w:r>
      <w:r w:rsidR="00213928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D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F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M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 xml:space="preserve"> (2003) Endoscopic thoracic sympathicotomy for the treatment of complex regional pain syndrome. </w:t>
      </w:r>
      <w:r w:rsidRPr="00151DE1">
        <w:rPr>
          <w:rFonts w:cs="Arial"/>
          <w:i/>
          <w:noProof/>
        </w:rPr>
        <w:t>Clinical Autonomic Research</w:t>
      </w:r>
      <w:r w:rsidRPr="00151DE1">
        <w:rPr>
          <w:rFonts w:cs="Arial"/>
          <w:noProof/>
        </w:rPr>
        <w:t xml:space="preserve"> 13(SUPPL. 1): 58-62</w:t>
      </w:r>
      <w:bookmarkEnd w:id="8"/>
    </w:p>
    <w:p w:rsidR="00151DE1" w:rsidRPr="00151DE1" w:rsidRDefault="00151DE1" w:rsidP="00E66E3B">
      <w:pPr>
        <w:rPr>
          <w:rFonts w:cs="Arial"/>
          <w:noProof/>
        </w:rPr>
      </w:pPr>
    </w:p>
    <w:p w:rsidR="00E66E3B" w:rsidRPr="00151DE1" w:rsidRDefault="00E66E3B" w:rsidP="00E66E3B">
      <w:pPr>
        <w:rPr>
          <w:rFonts w:cs="Arial"/>
          <w:noProof/>
        </w:rPr>
      </w:pPr>
      <w:bookmarkStart w:id="9" w:name="_ENREF_9"/>
      <w:r w:rsidRPr="00151DE1">
        <w:rPr>
          <w:rFonts w:cs="Arial"/>
          <w:noProof/>
        </w:rPr>
        <w:t>Durmus</w:t>
      </w:r>
      <w:r w:rsidR="00213928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A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, Cakmak</w:t>
      </w:r>
      <w:r w:rsidR="00213928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A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, Disci</w:t>
      </w:r>
      <w:r w:rsidR="00213928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R</w:t>
      </w:r>
      <w:r w:rsidR="00213928">
        <w:rPr>
          <w:rFonts w:cs="Arial"/>
          <w:noProof/>
        </w:rPr>
        <w:t xml:space="preserve">. </w:t>
      </w:r>
      <w:r w:rsidRPr="00151DE1">
        <w:rPr>
          <w:rFonts w:cs="Arial"/>
          <w:noProof/>
        </w:rPr>
        <w:t>Muslumanoglu</w:t>
      </w:r>
      <w:r w:rsidR="00213928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L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 xml:space="preserve"> (2004) The efficiency of electromagnetic field treatment in Complex Regional Pain Syndrome Type I. </w:t>
      </w:r>
      <w:r w:rsidRPr="00151DE1">
        <w:rPr>
          <w:rFonts w:cs="Arial"/>
          <w:i/>
          <w:noProof/>
        </w:rPr>
        <w:t>Disability &amp; Rehabilitation</w:t>
      </w:r>
      <w:r w:rsidRPr="00151DE1">
        <w:rPr>
          <w:rFonts w:cs="Arial"/>
          <w:noProof/>
        </w:rPr>
        <w:t xml:space="preserve"> 26(9): 537-546</w:t>
      </w:r>
      <w:bookmarkEnd w:id="9"/>
    </w:p>
    <w:p w:rsidR="00151DE1" w:rsidRPr="00151DE1" w:rsidRDefault="00151DE1" w:rsidP="00E66E3B">
      <w:pPr>
        <w:rPr>
          <w:rFonts w:cs="Arial"/>
          <w:noProof/>
        </w:rPr>
      </w:pPr>
    </w:p>
    <w:p w:rsidR="00E66E3B" w:rsidRDefault="00E66E3B" w:rsidP="00E66E3B">
      <w:pPr>
        <w:rPr>
          <w:rFonts w:cs="Arial"/>
          <w:noProof/>
        </w:rPr>
      </w:pPr>
      <w:bookmarkStart w:id="10" w:name="_ENREF_10"/>
      <w:r w:rsidRPr="00151DE1">
        <w:rPr>
          <w:rFonts w:cs="Arial"/>
          <w:noProof/>
        </w:rPr>
        <w:t>Goto</w:t>
      </w:r>
      <w:r w:rsidR="00213928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S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, Taira</w:t>
      </w:r>
      <w:r w:rsidR="00213928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T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, Horisawa</w:t>
      </w:r>
      <w:r w:rsidR="00213928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S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, Yokote</w:t>
      </w:r>
      <w:r w:rsidR="00213928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A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, Sasaki</w:t>
      </w:r>
      <w:r w:rsidR="00213928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T</w:t>
      </w:r>
      <w:r w:rsidR="00213928">
        <w:rPr>
          <w:rFonts w:cs="Arial"/>
          <w:noProof/>
        </w:rPr>
        <w:t xml:space="preserve">., </w:t>
      </w:r>
      <w:r w:rsidRPr="00151DE1">
        <w:rPr>
          <w:rFonts w:cs="Arial"/>
          <w:noProof/>
        </w:rPr>
        <w:t>Okada</w:t>
      </w:r>
      <w:r w:rsidR="00213928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Y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 xml:space="preserve"> (2013) Spinal cord stimulation and intrathecal baclofen therapy: Combined neuromodulation for treatment of advanced complex regional pain syndrome. </w:t>
      </w:r>
      <w:r w:rsidRPr="00151DE1">
        <w:rPr>
          <w:rFonts w:cs="Arial"/>
          <w:i/>
          <w:noProof/>
        </w:rPr>
        <w:t>Stereotactic and Functional Neurosurgery</w:t>
      </w:r>
      <w:r w:rsidRPr="00151DE1">
        <w:rPr>
          <w:rFonts w:cs="Arial"/>
          <w:noProof/>
        </w:rPr>
        <w:t xml:space="preserve"> 91(6): 386-391</w:t>
      </w:r>
      <w:bookmarkEnd w:id="10"/>
    </w:p>
    <w:p w:rsidR="00054646" w:rsidRPr="00151DE1" w:rsidRDefault="00054646" w:rsidP="00E66E3B">
      <w:pPr>
        <w:rPr>
          <w:rFonts w:cs="Arial"/>
          <w:noProof/>
        </w:rPr>
      </w:pPr>
    </w:p>
    <w:p w:rsidR="00E66E3B" w:rsidRPr="00151DE1" w:rsidRDefault="00E66E3B" w:rsidP="00E66E3B">
      <w:pPr>
        <w:rPr>
          <w:rFonts w:cs="Arial"/>
          <w:noProof/>
        </w:rPr>
      </w:pPr>
      <w:bookmarkStart w:id="11" w:name="_ENREF_11"/>
      <w:r w:rsidRPr="00151DE1">
        <w:rPr>
          <w:rFonts w:cs="Arial"/>
          <w:noProof/>
        </w:rPr>
        <w:t>Happak</w:t>
      </w:r>
      <w:r w:rsidR="00213928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W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, Sator-Katzenschlager</w:t>
      </w:r>
      <w:r w:rsidR="00213928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S</w:t>
      </w:r>
      <w:r w:rsidR="00213928">
        <w:rPr>
          <w:rFonts w:cs="Arial"/>
          <w:noProof/>
        </w:rPr>
        <w:t xml:space="preserve">., </w:t>
      </w:r>
      <w:r w:rsidRPr="00151DE1">
        <w:rPr>
          <w:rFonts w:cs="Arial"/>
          <w:noProof/>
        </w:rPr>
        <w:t>Kriechbaumer</w:t>
      </w:r>
      <w:r w:rsidR="00213928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L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K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 xml:space="preserve"> (2012) Surgical treatment of complex regional pain syndrome type II with regional subcutaneous venous sympathectomy. </w:t>
      </w:r>
      <w:r w:rsidRPr="00151DE1">
        <w:rPr>
          <w:rFonts w:cs="Arial"/>
          <w:i/>
          <w:noProof/>
        </w:rPr>
        <w:t>Journal of Trauma and Acute Care Surgery</w:t>
      </w:r>
      <w:r w:rsidRPr="00151DE1">
        <w:rPr>
          <w:rFonts w:cs="Arial"/>
          <w:noProof/>
        </w:rPr>
        <w:t xml:space="preserve"> 72(6): 1647-1653</w:t>
      </w:r>
      <w:bookmarkEnd w:id="11"/>
    </w:p>
    <w:p w:rsidR="00151DE1" w:rsidRPr="00151DE1" w:rsidRDefault="00151DE1" w:rsidP="00E66E3B">
      <w:pPr>
        <w:rPr>
          <w:rFonts w:cs="Arial"/>
          <w:noProof/>
        </w:rPr>
      </w:pPr>
    </w:p>
    <w:p w:rsidR="00E66E3B" w:rsidRPr="00151DE1" w:rsidRDefault="00E66E3B" w:rsidP="00E66E3B">
      <w:pPr>
        <w:rPr>
          <w:rFonts w:cs="Arial"/>
          <w:noProof/>
        </w:rPr>
      </w:pPr>
      <w:bookmarkStart w:id="12" w:name="_ENREF_12"/>
      <w:r w:rsidRPr="00151DE1">
        <w:rPr>
          <w:rFonts w:cs="Arial"/>
          <w:noProof/>
        </w:rPr>
        <w:t>Hord</w:t>
      </w:r>
      <w:r w:rsidR="00213928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E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D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, Cohen</w:t>
      </w:r>
      <w:r w:rsidR="00213928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S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P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, Cosgrove</w:t>
      </w:r>
      <w:r w:rsidR="00213928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G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R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, Ahmed</w:t>
      </w:r>
      <w:r w:rsidR="00213928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S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U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, Vallejo</w:t>
      </w:r>
      <w:r w:rsidR="00213928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R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, Chang</w:t>
      </w:r>
      <w:r w:rsidR="00213928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Y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, Stojanovic</w:t>
      </w:r>
      <w:r w:rsidR="00213928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M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P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, Whitworth</w:t>
      </w:r>
      <w:r w:rsidR="00213928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L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A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, Burchiel</w:t>
      </w:r>
      <w:r w:rsidR="00213928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K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J</w:t>
      </w:r>
      <w:r w:rsidR="00213928">
        <w:rPr>
          <w:rFonts w:cs="Arial"/>
          <w:noProof/>
        </w:rPr>
        <w:t xml:space="preserve">., </w:t>
      </w:r>
      <w:r w:rsidRPr="00151DE1">
        <w:rPr>
          <w:rFonts w:cs="Arial"/>
          <w:noProof/>
        </w:rPr>
        <w:t>Meyerson</w:t>
      </w:r>
      <w:r w:rsidR="00213928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B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 xml:space="preserve">A 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 xml:space="preserve">(2003) The predictive value of sympathetic block for the success of spinal cord stimulation. </w:t>
      </w:r>
      <w:r w:rsidRPr="00151DE1">
        <w:rPr>
          <w:rFonts w:cs="Arial"/>
          <w:i/>
          <w:noProof/>
        </w:rPr>
        <w:t>Neurosurgery</w:t>
      </w:r>
      <w:r w:rsidRPr="00151DE1">
        <w:rPr>
          <w:rFonts w:cs="Arial"/>
          <w:noProof/>
        </w:rPr>
        <w:t xml:space="preserve"> 53(3): 626-633</w:t>
      </w:r>
      <w:bookmarkEnd w:id="12"/>
    </w:p>
    <w:p w:rsidR="00151DE1" w:rsidRPr="00151DE1" w:rsidRDefault="00151DE1" w:rsidP="00E66E3B">
      <w:pPr>
        <w:rPr>
          <w:rFonts w:cs="Arial"/>
          <w:noProof/>
        </w:rPr>
      </w:pPr>
    </w:p>
    <w:p w:rsidR="00E66E3B" w:rsidRPr="00151DE1" w:rsidRDefault="00E66E3B" w:rsidP="00E66E3B">
      <w:pPr>
        <w:rPr>
          <w:rFonts w:cs="Arial"/>
          <w:noProof/>
        </w:rPr>
      </w:pPr>
      <w:bookmarkStart w:id="13" w:name="_ENREF_13"/>
      <w:r w:rsidRPr="00151DE1">
        <w:rPr>
          <w:rFonts w:cs="Arial"/>
          <w:noProof/>
        </w:rPr>
        <w:lastRenderedPageBreak/>
        <w:t>Jensen</w:t>
      </w:r>
      <w:r w:rsidR="00213928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M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P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, Grierson</w:t>
      </w:r>
      <w:r w:rsidR="00213928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C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, Tracy-Smith</w:t>
      </w:r>
      <w:r w:rsidR="00213928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V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, Bacigalupi</w:t>
      </w:r>
      <w:r w:rsidR="00213928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S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C</w:t>
      </w:r>
      <w:r w:rsidR="00213928">
        <w:rPr>
          <w:rFonts w:cs="Arial"/>
          <w:noProof/>
        </w:rPr>
        <w:t xml:space="preserve">., </w:t>
      </w:r>
      <w:r w:rsidRPr="00151DE1">
        <w:rPr>
          <w:rFonts w:cs="Arial"/>
          <w:noProof/>
        </w:rPr>
        <w:t>Othmer</w:t>
      </w:r>
      <w:r w:rsidR="00213928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S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F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 xml:space="preserve"> (2007) Neurofeedback treatment for pain associated with complex regional pain syndrome type I. </w:t>
      </w:r>
      <w:r w:rsidRPr="00151DE1">
        <w:rPr>
          <w:rFonts w:cs="Arial"/>
          <w:i/>
          <w:noProof/>
        </w:rPr>
        <w:t>Journal of Neurotherapy</w:t>
      </w:r>
      <w:r w:rsidRPr="00151DE1">
        <w:rPr>
          <w:rFonts w:cs="Arial"/>
          <w:noProof/>
        </w:rPr>
        <w:t xml:space="preserve"> 11(1): 45-53</w:t>
      </w:r>
      <w:bookmarkEnd w:id="13"/>
    </w:p>
    <w:p w:rsidR="00151DE1" w:rsidRPr="00151DE1" w:rsidRDefault="00151DE1" w:rsidP="00E66E3B">
      <w:pPr>
        <w:rPr>
          <w:rFonts w:cs="Arial"/>
          <w:noProof/>
        </w:rPr>
      </w:pPr>
    </w:p>
    <w:p w:rsidR="00E66E3B" w:rsidRPr="00151DE1" w:rsidRDefault="00E66E3B" w:rsidP="00E66E3B">
      <w:pPr>
        <w:rPr>
          <w:rFonts w:cs="Arial"/>
          <w:noProof/>
        </w:rPr>
      </w:pPr>
      <w:bookmarkStart w:id="14" w:name="_ENREF_14"/>
      <w:r w:rsidRPr="00151DE1">
        <w:rPr>
          <w:rFonts w:cs="Arial"/>
          <w:noProof/>
        </w:rPr>
        <w:t>Kapural</w:t>
      </w:r>
      <w:r w:rsidR="00213928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L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, Lokey</w:t>
      </w:r>
      <w:r w:rsidR="00213928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K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, Leong</w:t>
      </w:r>
      <w:r w:rsidR="00213928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M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S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, Fiekowsky</w:t>
      </w:r>
      <w:r w:rsidR="00213928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S</w:t>
      </w:r>
      <w:r w:rsidR="00213928">
        <w:rPr>
          <w:rFonts w:cs="Arial"/>
          <w:noProof/>
        </w:rPr>
        <w:t xml:space="preserve">., Stanton-Hicks, </w:t>
      </w:r>
      <w:r w:rsidRPr="00151DE1">
        <w:rPr>
          <w:rFonts w:cs="Arial"/>
          <w:noProof/>
        </w:rPr>
        <w:t>M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, Sapienza-Crawford</w:t>
      </w:r>
      <w:r w:rsidR="00213928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A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J</w:t>
      </w:r>
      <w:r w:rsidR="00213928">
        <w:rPr>
          <w:rFonts w:cs="Arial"/>
          <w:noProof/>
        </w:rPr>
        <w:t xml:space="preserve">., </w:t>
      </w:r>
      <w:r w:rsidRPr="00151DE1">
        <w:rPr>
          <w:rFonts w:cs="Arial"/>
          <w:noProof/>
        </w:rPr>
        <w:t>Webster</w:t>
      </w:r>
      <w:r w:rsidR="00213928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L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R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 xml:space="preserve"> (2009) Intrathecal ziconotide for complex regional pain syndrome: Seven case reports. </w:t>
      </w:r>
      <w:r w:rsidRPr="00151DE1">
        <w:rPr>
          <w:rFonts w:cs="Arial"/>
          <w:i/>
          <w:noProof/>
        </w:rPr>
        <w:t>Pain Practice</w:t>
      </w:r>
      <w:r w:rsidRPr="00151DE1">
        <w:rPr>
          <w:rFonts w:cs="Arial"/>
          <w:noProof/>
        </w:rPr>
        <w:t xml:space="preserve"> 9(4): 296-303</w:t>
      </w:r>
      <w:bookmarkEnd w:id="14"/>
    </w:p>
    <w:p w:rsidR="00151DE1" w:rsidRPr="00151DE1" w:rsidRDefault="00151DE1" w:rsidP="00E66E3B">
      <w:pPr>
        <w:rPr>
          <w:rFonts w:cs="Arial"/>
          <w:noProof/>
        </w:rPr>
      </w:pPr>
    </w:p>
    <w:p w:rsidR="00E66E3B" w:rsidRPr="00151DE1" w:rsidRDefault="00E66E3B" w:rsidP="00E66E3B">
      <w:pPr>
        <w:rPr>
          <w:rFonts w:cs="Arial"/>
          <w:noProof/>
        </w:rPr>
      </w:pPr>
      <w:bookmarkStart w:id="15" w:name="_ENREF_15"/>
      <w:r w:rsidRPr="00151DE1">
        <w:rPr>
          <w:rFonts w:cs="Arial"/>
          <w:noProof/>
        </w:rPr>
        <w:t>Karakurum</w:t>
      </w:r>
      <w:r w:rsidR="00213928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G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, Pirbudak</w:t>
      </w:r>
      <w:r w:rsidR="00213928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L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, Oner</w:t>
      </w:r>
      <w:r w:rsidR="00213928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U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, Gulec</w:t>
      </w:r>
      <w:r w:rsidR="00213928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A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, Karadasli</w:t>
      </w:r>
      <w:r w:rsidR="00213928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H</w:t>
      </w:r>
      <w:r w:rsidR="00213928">
        <w:rPr>
          <w:rFonts w:cs="Arial"/>
          <w:noProof/>
        </w:rPr>
        <w:t xml:space="preserve">., </w:t>
      </w:r>
      <w:r w:rsidRPr="00151DE1">
        <w:rPr>
          <w:rFonts w:cs="Arial"/>
          <w:noProof/>
        </w:rPr>
        <w:t>Satana</w:t>
      </w:r>
      <w:r w:rsidR="00213928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T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 xml:space="preserve"> (2003) Sympathetic blockade and amitriptyline in the treatment of reflex sympathetic dystrophy. </w:t>
      </w:r>
      <w:r w:rsidRPr="00151DE1">
        <w:rPr>
          <w:rFonts w:cs="Arial"/>
          <w:i/>
          <w:noProof/>
        </w:rPr>
        <w:t>International Journal of Clinical Practice</w:t>
      </w:r>
      <w:r w:rsidRPr="00151DE1">
        <w:rPr>
          <w:rFonts w:cs="Arial"/>
          <w:noProof/>
        </w:rPr>
        <w:t xml:space="preserve"> 57(7): 585-587</w:t>
      </w:r>
      <w:bookmarkEnd w:id="15"/>
    </w:p>
    <w:p w:rsidR="00151DE1" w:rsidRPr="00151DE1" w:rsidRDefault="00151DE1" w:rsidP="00E66E3B">
      <w:pPr>
        <w:rPr>
          <w:rFonts w:cs="Arial"/>
          <w:noProof/>
        </w:rPr>
      </w:pPr>
    </w:p>
    <w:p w:rsidR="00E66E3B" w:rsidRPr="00151DE1" w:rsidRDefault="00E66E3B" w:rsidP="00E66E3B">
      <w:pPr>
        <w:rPr>
          <w:rFonts w:cs="Arial"/>
          <w:noProof/>
        </w:rPr>
      </w:pPr>
      <w:bookmarkStart w:id="16" w:name="_ENREF_16"/>
      <w:r w:rsidRPr="00151DE1">
        <w:rPr>
          <w:rFonts w:cs="Arial"/>
          <w:noProof/>
        </w:rPr>
        <w:t>Kastler</w:t>
      </w:r>
      <w:r w:rsidR="00213928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A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, Aubry</w:t>
      </w:r>
      <w:r w:rsidR="00213928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S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, Sailley</w:t>
      </w:r>
      <w:r w:rsidR="00213928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N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, Michalakis</w:t>
      </w:r>
      <w:r w:rsidR="00213928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D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, Siliman</w:t>
      </w:r>
      <w:r w:rsidR="00213928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G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, Gory</w:t>
      </w:r>
      <w:r w:rsidR="00213928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G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, Lajoie</w:t>
      </w:r>
      <w:r w:rsidR="00213928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J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>L</w:t>
      </w:r>
      <w:r w:rsidR="00213928">
        <w:rPr>
          <w:rFonts w:cs="Arial"/>
          <w:noProof/>
        </w:rPr>
        <w:t xml:space="preserve">., </w:t>
      </w:r>
      <w:r w:rsidRPr="00151DE1">
        <w:rPr>
          <w:rFonts w:cs="Arial"/>
          <w:noProof/>
        </w:rPr>
        <w:t>Kastler</w:t>
      </w:r>
      <w:r w:rsidR="00213928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B</w:t>
      </w:r>
      <w:r w:rsidR="00213928">
        <w:rPr>
          <w:rFonts w:cs="Arial"/>
          <w:noProof/>
        </w:rPr>
        <w:t>.</w:t>
      </w:r>
      <w:r w:rsidRPr="00151DE1">
        <w:rPr>
          <w:rFonts w:cs="Arial"/>
          <w:noProof/>
        </w:rPr>
        <w:t xml:space="preserve"> (2013) CT-guided stellate ganglion blockade vs. radiofrequency neurolysis in the management of refractory type i complex regional pain syndrome of the upper limb. </w:t>
      </w:r>
      <w:r w:rsidRPr="00151DE1">
        <w:rPr>
          <w:rFonts w:cs="Arial"/>
          <w:i/>
          <w:noProof/>
        </w:rPr>
        <w:t>European Radiology</w:t>
      </w:r>
      <w:r w:rsidRPr="00151DE1">
        <w:rPr>
          <w:rFonts w:cs="Arial"/>
          <w:noProof/>
        </w:rPr>
        <w:t xml:space="preserve"> 23(5): 1316-1322</w:t>
      </w:r>
      <w:bookmarkEnd w:id="16"/>
    </w:p>
    <w:p w:rsidR="00151DE1" w:rsidRPr="00151DE1" w:rsidRDefault="00151DE1" w:rsidP="00E66E3B">
      <w:pPr>
        <w:rPr>
          <w:rFonts w:cs="Arial"/>
          <w:noProof/>
        </w:rPr>
      </w:pPr>
    </w:p>
    <w:p w:rsidR="00404AFC" w:rsidRDefault="00E66E3B" w:rsidP="00E66E3B">
      <w:pPr>
        <w:rPr>
          <w:rFonts w:cs="Arial"/>
          <w:noProof/>
        </w:rPr>
      </w:pPr>
      <w:bookmarkStart w:id="17" w:name="_ENREF_17"/>
      <w:r w:rsidRPr="00151DE1">
        <w:rPr>
          <w:rFonts w:cs="Arial"/>
          <w:noProof/>
        </w:rPr>
        <w:t>Kemler</w:t>
      </w:r>
      <w:r w:rsidR="00404AFC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M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>A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>, Rijks</w:t>
      </w:r>
      <w:r w:rsidR="00404AFC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C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>P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>M</w:t>
      </w:r>
      <w:r w:rsidR="00404AFC">
        <w:rPr>
          <w:rFonts w:cs="Arial"/>
          <w:noProof/>
        </w:rPr>
        <w:t xml:space="preserve">., </w:t>
      </w:r>
      <w:r w:rsidRPr="00151DE1">
        <w:rPr>
          <w:rFonts w:cs="Arial"/>
          <w:noProof/>
        </w:rPr>
        <w:t xml:space="preserve">De </w:t>
      </w:r>
      <w:r w:rsidR="00404AFC">
        <w:rPr>
          <w:rFonts w:cs="Arial"/>
          <w:noProof/>
        </w:rPr>
        <w:t xml:space="preserve">Vet, </w:t>
      </w:r>
      <w:r w:rsidRPr="00151DE1">
        <w:rPr>
          <w:rFonts w:cs="Arial"/>
          <w:noProof/>
        </w:rPr>
        <w:t>H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>C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>W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 xml:space="preserve"> (2001) Which patients with chronic reflex sympathetic dystrophy are most likely to benefit from physical therapy? </w:t>
      </w:r>
      <w:r w:rsidRPr="00151DE1">
        <w:rPr>
          <w:rFonts w:cs="Arial"/>
          <w:i/>
          <w:noProof/>
        </w:rPr>
        <w:t>Journal of Manipulative and Physiological Therapeutics</w:t>
      </w:r>
      <w:r w:rsidRPr="00151DE1">
        <w:rPr>
          <w:rFonts w:cs="Arial"/>
          <w:noProof/>
        </w:rPr>
        <w:t xml:space="preserve"> 24(4): 272-278</w:t>
      </w:r>
      <w:bookmarkStart w:id="18" w:name="_ENREF_18"/>
      <w:bookmarkEnd w:id="17"/>
    </w:p>
    <w:p w:rsidR="00404AFC" w:rsidRDefault="00404AFC" w:rsidP="00E66E3B">
      <w:pPr>
        <w:rPr>
          <w:rFonts w:cs="Arial"/>
          <w:noProof/>
        </w:rPr>
      </w:pPr>
    </w:p>
    <w:p w:rsidR="00E66E3B" w:rsidRPr="00151DE1" w:rsidRDefault="00E66E3B" w:rsidP="00E66E3B">
      <w:pPr>
        <w:rPr>
          <w:rFonts w:cs="Arial"/>
          <w:noProof/>
        </w:rPr>
      </w:pPr>
      <w:r w:rsidRPr="00151DE1">
        <w:rPr>
          <w:rFonts w:cs="Arial"/>
          <w:noProof/>
        </w:rPr>
        <w:t>Lame</w:t>
      </w:r>
      <w:r w:rsidR="00404AFC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I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>E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>, Peters</w:t>
      </w:r>
      <w:r w:rsidR="00404AFC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M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>L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>, Patijn</w:t>
      </w:r>
      <w:r w:rsidR="00404AFC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J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>, Kessels</w:t>
      </w:r>
      <w:r w:rsidR="00404AFC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A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>G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>, Geurts</w:t>
      </w:r>
      <w:r w:rsidR="00404AFC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J</w:t>
      </w:r>
      <w:r w:rsidR="00404AFC">
        <w:rPr>
          <w:rFonts w:cs="Arial"/>
          <w:noProof/>
        </w:rPr>
        <w:t>., v</w:t>
      </w:r>
      <w:r w:rsidRPr="00151DE1">
        <w:rPr>
          <w:rFonts w:cs="Arial"/>
          <w:noProof/>
        </w:rPr>
        <w:t xml:space="preserve">an </w:t>
      </w:r>
      <w:r w:rsidR="00404AFC">
        <w:rPr>
          <w:rFonts w:cs="Arial"/>
          <w:noProof/>
        </w:rPr>
        <w:t xml:space="preserve">Kleef, </w:t>
      </w:r>
      <w:r w:rsidRPr="00151DE1">
        <w:rPr>
          <w:rFonts w:cs="Arial"/>
          <w:noProof/>
        </w:rPr>
        <w:t>M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 xml:space="preserve"> (2009) Can the outcome of spinal cord stimulation in chronic complex regional pain syndrome type i patients be predicted by catastrophizing thoughts? </w:t>
      </w:r>
      <w:r w:rsidRPr="00151DE1">
        <w:rPr>
          <w:rFonts w:cs="Arial"/>
          <w:i/>
          <w:noProof/>
        </w:rPr>
        <w:t>Anesthesia and Analgesia</w:t>
      </w:r>
      <w:r w:rsidRPr="00151DE1">
        <w:rPr>
          <w:rFonts w:cs="Arial"/>
          <w:noProof/>
        </w:rPr>
        <w:t xml:space="preserve"> 109(2): 592-599</w:t>
      </w:r>
      <w:bookmarkEnd w:id="18"/>
    </w:p>
    <w:p w:rsidR="00151DE1" w:rsidRPr="00151DE1" w:rsidRDefault="00151DE1" w:rsidP="00E66E3B">
      <w:pPr>
        <w:rPr>
          <w:rFonts w:cs="Arial"/>
          <w:noProof/>
        </w:rPr>
      </w:pPr>
    </w:p>
    <w:p w:rsidR="00E66E3B" w:rsidRPr="00151DE1" w:rsidRDefault="00E66E3B" w:rsidP="00E66E3B">
      <w:pPr>
        <w:rPr>
          <w:rFonts w:cs="Arial"/>
          <w:noProof/>
        </w:rPr>
      </w:pPr>
      <w:bookmarkStart w:id="19" w:name="_ENREF_19"/>
      <w:r w:rsidRPr="00151DE1">
        <w:rPr>
          <w:rFonts w:cs="Arial"/>
          <w:noProof/>
        </w:rPr>
        <w:t>Lee</w:t>
      </w:r>
      <w:r w:rsidR="00404AFC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S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>K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>, Yang</w:t>
      </w:r>
      <w:r w:rsidR="00404AFC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D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>S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>, Lee</w:t>
      </w:r>
      <w:r w:rsidR="00404AFC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J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>W</w:t>
      </w:r>
      <w:r w:rsidR="00404AFC">
        <w:rPr>
          <w:rFonts w:cs="Arial"/>
          <w:noProof/>
        </w:rPr>
        <w:t xml:space="preserve">., </w:t>
      </w:r>
      <w:r w:rsidRPr="00151DE1">
        <w:rPr>
          <w:rFonts w:cs="Arial"/>
          <w:noProof/>
        </w:rPr>
        <w:t>Choy</w:t>
      </w:r>
      <w:r w:rsidR="00404AFC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W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>S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 xml:space="preserve"> (2012) Four treatment strategies for complex regional pain syndrome type 1. </w:t>
      </w:r>
      <w:r w:rsidRPr="00151DE1">
        <w:rPr>
          <w:rFonts w:cs="Arial"/>
          <w:i/>
          <w:noProof/>
        </w:rPr>
        <w:t>Orthopedics</w:t>
      </w:r>
      <w:r w:rsidRPr="00151DE1">
        <w:rPr>
          <w:rFonts w:cs="Arial"/>
          <w:noProof/>
        </w:rPr>
        <w:t xml:space="preserve"> 35(6): e834-e842</w:t>
      </w:r>
      <w:bookmarkEnd w:id="19"/>
    </w:p>
    <w:p w:rsidR="00151DE1" w:rsidRPr="00151DE1" w:rsidRDefault="00151DE1" w:rsidP="00E66E3B">
      <w:pPr>
        <w:rPr>
          <w:rFonts w:cs="Arial"/>
          <w:noProof/>
        </w:rPr>
      </w:pPr>
    </w:p>
    <w:p w:rsidR="00E66E3B" w:rsidRPr="00151DE1" w:rsidRDefault="00E66E3B" w:rsidP="00E66E3B">
      <w:pPr>
        <w:rPr>
          <w:rFonts w:cs="Arial"/>
          <w:noProof/>
        </w:rPr>
      </w:pPr>
      <w:bookmarkStart w:id="20" w:name="_ENREF_20"/>
      <w:r w:rsidRPr="00151DE1">
        <w:rPr>
          <w:rFonts w:cs="Arial"/>
          <w:noProof/>
        </w:rPr>
        <w:t>Lukovic</w:t>
      </w:r>
      <w:r w:rsidR="00404AFC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T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>Z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>, Ilic</w:t>
      </w:r>
      <w:r w:rsidR="00404AFC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K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>P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>, Jevtic</w:t>
      </w:r>
      <w:r w:rsidR="00404AFC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M</w:t>
      </w:r>
      <w:r w:rsidR="00404AFC">
        <w:rPr>
          <w:rFonts w:cs="Arial"/>
          <w:noProof/>
        </w:rPr>
        <w:t xml:space="preserve">., </w:t>
      </w:r>
      <w:r w:rsidRPr="00151DE1">
        <w:rPr>
          <w:rFonts w:cs="Arial"/>
          <w:noProof/>
        </w:rPr>
        <w:t>Toncev</w:t>
      </w:r>
      <w:r w:rsidR="00404AFC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G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 xml:space="preserve"> (2006) Corticosteroids and physical agents in treatment of complex regional pain syndrome type I. </w:t>
      </w:r>
      <w:r w:rsidRPr="00151DE1">
        <w:rPr>
          <w:rFonts w:cs="Arial"/>
          <w:i/>
          <w:noProof/>
        </w:rPr>
        <w:t>Medicus</w:t>
      </w:r>
      <w:r w:rsidRPr="00151DE1">
        <w:rPr>
          <w:rFonts w:cs="Arial"/>
          <w:noProof/>
        </w:rPr>
        <w:t xml:space="preserve"> 7(2): 70-72</w:t>
      </w:r>
      <w:bookmarkEnd w:id="20"/>
    </w:p>
    <w:p w:rsidR="00151DE1" w:rsidRPr="00151DE1" w:rsidRDefault="00151DE1" w:rsidP="00E66E3B">
      <w:pPr>
        <w:rPr>
          <w:rFonts w:cs="Arial"/>
          <w:noProof/>
        </w:rPr>
      </w:pPr>
    </w:p>
    <w:p w:rsidR="00E66E3B" w:rsidRPr="00151DE1" w:rsidRDefault="00E66E3B" w:rsidP="00E66E3B">
      <w:pPr>
        <w:rPr>
          <w:rFonts w:cs="Arial"/>
          <w:noProof/>
        </w:rPr>
      </w:pPr>
      <w:bookmarkStart w:id="21" w:name="_ENREF_21"/>
      <w:r w:rsidRPr="00151DE1">
        <w:rPr>
          <w:rFonts w:cs="Arial"/>
          <w:noProof/>
        </w:rPr>
        <w:t>Lukovic</w:t>
      </w:r>
      <w:r w:rsidR="00404AFC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T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>Z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>, Ristic</w:t>
      </w:r>
      <w:r w:rsidR="00404AFC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B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>, Jovanovic</w:t>
      </w:r>
      <w:r w:rsidR="00404AFC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Z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>, Rancic</w:t>
      </w:r>
      <w:r w:rsidR="00404AFC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N</w:t>
      </w:r>
      <w:r w:rsidR="00404AFC">
        <w:rPr>
          <w:rFonts w:cs="Arial"/>
          <w:noProof/>
        </w:rPr>
        <w:t xml:space="preserve">., Ristic, </w:t>
      </w:r>
      <w:r w:rsidRPr="00151DE1">
        <w:rPr>
          <w:rFonts w:cs="Arial"/>
          <w:noProof/>
        </w:rPr>
        <w:t>D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>I</w:t>
      </w:r>
      <w:r w:rsidR="00404AFC">
        <w:rPr>
          <w:rFonts w:cs="Arial"/>
          <w:noProof/>
        </w:rPr>
        <w:t xml:space="preserve">., </w:t>
      </w:r>
      <w:r w:rsidRPr="00151DE1">
        <w:rPr>
          <w:rFonts w:cs="Arial"/>
          <w:noProof/>
        </w:rPr>
        <w:t>Cukovic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 xml:space="preserve"> S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 xml:space="preserve"> (2012) Complex regional pain syndrome type I in the upper extremity - How efficient physical therapy and rehab</w:t>
      </w:r>
      <w:r w:rsidR="00404AFC">
        <w:rPr>
          <w:rFonts w:cs="Arial"/>
          <w:noProof/>
        </w:rPr>
        <w:t xml:space="preserve">ilitation are [English;Serbian] </w:t>
      </w:r>
      <w:r w:rsidRPr="00151DE1">
        <w:rPr>
          <w:rFonts w:cs="Arial"/>
          <w:i/>
          <w:noProof/>
        </w:rPr>
        <w:t>Medicinski Glasnik</w:t>
      </w:r>
      <w:r w:rsidRPr="00151DE1">
        <w:rPr>
          <w:rFonts w:cs="Arial"/>
          <w:noProof/>
        </w:rPr>
        <w:t xml:space="preserve"> 9(2): 334-340</w:t>
      </w:r>
      <w:bookmarkEnd w:id="21"/>
    </w:p>
    <w:p w:rsidR="00151DE1" w:rsidRPr="00151DE1" w:rsidRDefault="00151DE1" w:rsidP="00E66E3B">
      <w:pPr>
        <w:rPr>
          <w:rFonts w:cs="Arial"/>
          <w:noProof/>
        </w:rPr>
      </w:pPr>
    </w:p>
    <w:p w:rsidR="00E66E3B" w:rsidRPr="00151DE1" w:rsidRDefault="00E66E3B" w:rsidP="00E66E3B">
      <w:pPr>
        <w:rPr>
          <w:rFonts w:cs="Arial"/>
          <w:noProof/>
        </w:rPr>
      </w:pPr>
      <w:bookmarkStart w:id="22" w:name="_ENREF_22"/>
      <w:r w:rsidRPr="00151DE1">
        <w:rPr>
          <w:rFonts w:cs="Arial"/>
          <w:noProof/>
        </w:rPr>
        <w:t>Moriyama</w:t>
      </w:r>
      <w:r w:rsidR="00404AFC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K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>, Murakawa</w:t>
      </w:r>
      <w:r w:rsidR="00404AFC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K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>, Uno</w:t>
      </w:r>
      <w:r w:rsidR="00404AFC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T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>, Oseto</w:t>
      </w:r>
      <w:r w:rsidR="00404AFC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K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>, Kawanishi</w:t>
      </w:r>
      <w:r w:rsidR="00404AFC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M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>, Saito</w:t>
      </w:r>
      <w:r w:rsidR="00404AFC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Y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>, Taira</w:t>
      </w:r>
      <w:r w:rsidR="00404AFC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T</w:t>
      </w:r>
      <w:r w:rsidR="00404AFC">
        <w:rPr>
          <w:rFonts w:cs="Arial"/>
          <w:noProof/>
        </w:rPr>
        <w:t xml:space="preserve">., </w:t>
      </w:r>
      <w:r w:rsidRPr="00151DE1">
        <w:rPr>
          <w:rFonts w:cs="Arial"/>
          <w:noProof/>
        </w:rPr>
        <w:t>Yamauchi</w:t>
      </w:r>
      <w:r w:rsidR="00404AFC">
        <w:rPr>
          <w:rFonts w:cs="Arial"/>
          <w:noProof/>
        </w:rPr>
        <w:t xml:space="preserve">, </w:t>
      </w:r>
      <w:r w:rsidRPr="00151DE1">
        <w:rPr>
          <w:rFonts w:cs="Arial"/>
          <w:noProof/>
        </w:rPr>
        <w:t>M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 xml:space="preserve"> (2012) A prospective, open-label, multicenter study to assess the efficacy of spinal cord stimulation and identify patients who would benefit. </w:t>
      </w:r>
      <w:r w:rsidRPr="00151DE1">
        <w:rPr>
          <w:rFonts w:cs="Arial"/>
          <w:i/>
          <w:noProof/>
        </w:rPr>
        <w:t>Neuromodulation</w:t>
      </w:r>
      <w:r w:rsidRPr="00151DE1">
        <w:rPr>
          <w:rFonts w:cs="Arial"/>
          <w:noProof/>
        </w:rPr>
        <w:t xml:space="preserve"> 15(1): 7-12</w:t>
      </w:r>
      <w:bookmarkEnd w:id="22"/>
    </w:p>
    <w:p w:rsidR="00151DE1" w:rsidRPr="00151DE1" w:rsidRDefault="00151DE1" w:rsidP="00E66E3B">
      <w:pPr>
        <w:rPr>
          <w:rFonts w:cs="Arial"/>
          <w:noProof/>
        </w:rPr>
      </w:pPr>
    </w:p>
    <w:p w:rsidR="00E66E3B" w:rsidRPr="00151DE1" w:rsidRDefault="00E66E3B" w:rsidP="00E66E3B">
      <w:pPr>
        <w:rPr>
          <w:rFonts w:cs="Arial"/>
          <w:noProof/>
        </w:rPr>
      </w:pPr>
      <w:bookmarkStart w:id="23" w:name="_ENREF_23"/>
      <w:r w:rsidRPr="00151DE1">
        <w:rPr>
          <w:rFonts w:cs="Arial"/>
          <w:noProof/>
        </w:rPr>
        <w:t>Moufawad</w:t>
      </w:r>
      <w:r w:rsidR="00404AFC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S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>, Malak</w:t>
      </w:r>
      <w:r w:rsidR="00404AFC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O</w:t>
      </w:r>
      <w:r w:rsidR="00404AFC">
        <w:rPr>
          <w:rFonts w:cs="Arial"/>
          <w:noProof/>
        </w:rPr>
        <w:t xml:space="preserve">., </w:t>
      </w:r>
      <w:r w:rsidRPr="00151DE1">
        <w:rPr>
          <w:rFonts w:cs="Arial"/>
          <w:noProof/>
        </w:rPr>
        <w:t>Mekhail</w:t>
      </w:r>
      <w:r w:rsidR="00404AFC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A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 xml:space="preserve"> (2002) Epidural infusion of opiates and local anesthetics for complex regional pain syndrome. </w:t>
      </w:r>
      <w:r w:rsidRPr="00151DE1">
        <w:rPr>
          <w:rFonts w:cs="Arial"/>
          <w:i/>
          <w:noProof/>
        </w:rPr>
        <w:t>Pain Practice</w:t>
      </w:r>
      <w:r w:rsidRPr="00151DE1">
        <w:rPr>
          <w:rFonts w:cs="Arial"/>
          <w:noProof/>
        </w:rPr>
        <w:t xml:space="preserve"> 2(2): 81-86</w:t>
      </w:r>
      <w:bookmarkEnd w:id="23"/>
    </w:p>
    <w:p w:rsidR="00151DE1" w:rsidRPr="00151DE1" w:rsidRDefault="00151DE1" w:rsidP="00E66E3B">
      <w:pPr>
        <w:rPr>
          <w:rFonts w:cs="Arial"/>
          <w:noProof/>
        </w:rPr>
      </w:pPr>
    </w:p>
    <w:p w:rsidR="00E66E3B" w:rsidRDefault="00E66E3B" w:rsidP="00E66E3B">
      <w:pPr>
        <w:rPr>
          <w:rFonts w:cs="Arial"/>
          <w:noProof/>
        </w:rPr>
      </w:pPr>
      <w:bookmarkStart w:id="24" w:name="_ENREF_24"/>
      <w:r w:rsidRPr="00151DE1">
        <w:rPr>
          <w:rFonts w:cs="Arial"/>
          <w:noProof/>
        </w:rPr>
        <w:t>Nascimento</w:t>
      </w:r>
      <w:r w:rsidR="00404AFC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M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>S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>A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>, Klamt</w:t>
      </w:r>
      <w:r w:rsidR="00404AFC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J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>G</w:t>
      </w:r>
      <w:r w:rsidR="00404AFC">
        <w:rPr>
          <w:rFonts w:cs="Arial"/>
          <w:noProof/>
        </w:rPr>
        <w:t xml:space="preserve">., </w:t>
      </w:r>
      <w:r w:rsidRPr="00151DE1">
        <w:rPr>
          <w:rFonts w:cs="Arial"/>
          <w:noProof/>
        </w:rPr>
        <w:t>Prado</w:t>
      </w:r>
      <w:r w:rsidR="00404AFC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W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>A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 xml:space="preserve"> (2010) Intravenous regional block is similar to sympathetic ganglion block for pain management in patients with complex regional pain syndrome type I. </w:t>
      </w:r>
      <w:r w:rsidRPr="00151DE1">
        <w:rPr>
          <w:rFonts w:cs="Arial"/>
          <w:i/>
          <w:noProof/>
        </w:rPr>
        <w:t>Brazilian Journal of Medical and Biological Research</w:t>
      </w:r>
      <w:r w:rsidRPr="00151DE1">
        <w:rPr>
          <w:rFonts w:cs="Arial"/>
          <w:noProof/>
        </w:rPr>
        <w:t xml:space="preserve"> 43(12): 1239-1244</w:t>
      </w:r>
      <w:bookmarkEnd w:id="24"/>
    </w:p>
    <w:p w:rsidR="00054646" w:rsidRPr="00151DE1" w:rsidRDefault="00054646" w:rsidP="00E66E3B">
      <w:pPr>
        <w:rPr>
          <w:rFonts w:cs="Arial"/>
          <w:noProof/>
        </w:rPr>
      </w:pPr>
    </w:p>
    <w:p w:rsidR="00E66E3B" w:rsidRPr="00151DE1" w:rsidRDefault="00E66E3B" w:rsidP="00E66E3B">
      <w:pPr>
        <w:rPr>
          <w:rFonts w:cs="Arial"/>
          <w:noProof/>
        </w:rPr>
      </w:pPr>
      <w:bookmarkStart w:id="25" w:name="_ENREF_25"/>
      <w:r w:rsidRPr="00151DE1">
        <w:rPr>
          <w:rFonts w:cs="Arial"/>
          <w:noProof/>
        </w:rPr>
        <w:t>Paraskevas</w:t>
      </w:r>
      <w:r w:rsidR="00404AFC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K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>I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>, Michaloglou</w:t>
      </w:r>
      <w:r w:rsidR="00404AFC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A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>A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>, Briana</w:t>
      </w:r>
      <w:r w:rsidR="00404AFC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D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>D</w:t>
      </w:r>
      <w:r w:rsidR="00404AFC">
        <w:rPr>
          <w:rFonts w:cs="Arial"/>
          <w:noProof/>
        </w:rPr>
        <w:t xml:space="preserve">., </w:t>
      </w:r>
      <w:r w:rsidRPr="00151DE1">
        <w:rPr>
          <w:rFonts w:cs="Arial"/>
          <w:noProof/>
        </w:rPr>
        <w:t>Samara</w:t>
      </w:r>
      <w:r w:rsidR="00404AFC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M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 xml:space="preserve"> (2006) Treatment of complex regional pain syndrome type I of the hand with a series of intravenous regional sympathetic blocks with guanethidine and lidocaine. </w:t>
      </w:r>
      <w:r w:rsidRPr="00151DE1">
        <w:rPr>
          <w:rFonts w:cs="Arial"/>
          <w:i/>
          <w:noProof/>
        </w:rPr>
        <w:t>Clinical Rheumatology</w:t>
      </w:r>
      <w:r w:rsidRPr="00151DE1">
        <w:rPr>
          <w:rFonts w:cs="Arial"/>
          <w:noProof/>
        </w:rPr>
        <w:t xml:space="preserve"> 25(5): 687-693</w:t>
      </w:r>
      <w:bookmarkEnd w:id="25"/>
    </w:p>
    <w:p w:rsidR="00151DE1" w:rsidRPr="00151DE1" w:rsidRDefault="00151DE1" w:rsidP="00E66E3B">
      <w:pPr>
        <w:rPr>
          <w:rFonts w:cs="Arial"/>
          <w:noProof/>
        </w:rPr>
      </w:pPr>
    </w:p>
    <w:p w:rsidR="00E66E3B" w:rsidRDefault="00E66E3B" w:rsidP="00E66E3B">
      <w:pPr>
        <w:rPr>
          <w:rFonts w:cs="Arial"/>
          <w:noProof/>
        </w:rPr>
      </w:pPr>
      <w:bookmarkStart w:id="26" w:name="_ENREF_26"/>
      <w:r w:rsidRPr="00151DE1">
        <w:rPr>
          <w:rFonts w:cs="Arial"/>
          <w:noProof/>
        </w:rPr>
        <w:t>Rados</w:t>
      </w:r>
      <w:r w:rsidR="00404AFC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I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>, Fingler</w:t>
      </w:r>
      <w:r w:rsidR="00404AFC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M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>, Zdravcevic</w:t>
      </w:r>
      <w:r w:rsidR="00404AFC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K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>S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>, Ivic</w:t>
      </w:r>
      <w:r w:rsidR="00404AFC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D</w:t>
      </w:r>
      <w:r w:rsidR="00404AFC">
        <w:rPr>
          <w:rFonts w:cs="Arial"/>
          <w:noProof/>
        </w:rPr>
        <w:t xml:space="preserve">., </w:t>
      </w:r>
      <w:r w:rsidRPr="00151DE1">
        <w:rPr>
          <w:rFonts w:cs="Arial"/>
          <w:noProof/>
        </w:rPr>
        <w:t>Fingler</w:t>
      </w:r>
      <w:r w:rsidR="00404AFC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G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 xml:space="preserve"> (2007) Influence of lumbar sympathetic block on pain and allodynia in patients with complex regional pain syndromes of the lower extremity. </w:t>
      </w:r>
      <w:r w:rsidRPr="00151DE1">
        <w:rPr>
          <w:rFonts w:cs="Arial"/>
          <w:i/>
          <w:noProof/>
        </w:rPr>
        <w:t>Periodicum Biologorum</w:t>
      </w:r>
      <w:r w:rsidRPr="00151DE1">
        <w:rPr>
          <w:rFonts w:cs="Arial"/>
          <w:noProof/>
        </w:rPr>
        <w:t xml:space="preserve"> 109(3): 301-305</w:t>
      </w:r>
      <w:bookmarkEnd w:id="26"/>
    </w:p>
    <w:p w:rsidR="00054646" w:rsidRPr="00151DE1" w:rsidRDefault="00054646" w:rsidP="00E66E3B">
      <w:pPr>
        <w:rPr>
          <w:rFonts w:cs="Arial"/>
          <w:noProof/>
        </w:rPr>
      </w:pPr>
    </w:p>
    <w:p w:rsidR="00151DE1" w:rsidRPr="00151DE1" w:rsidRDefault="00151DE1" w:rsidP="00E66E3B">
      <w:pPr>
        <w:rPr>
          <w:rFonts w:cs="Arial"/>
          <w:noProof/>
        </w:rPr>
      </w:pPr>
    </w:p>
    <w:p w:rsidR="00E66E3B" w:rsidRPr="00151DE1" w:rsidRDefault="00E66E3B" w:rsidP="00E66E3B">
      <w:pPr>
        <w:rPr>
          <w:rFonts w:cs="Arial"/>
          <w:noProof/>
        </w:rPr>
      </w:pPr>
      <w:bookmarkStart w:id="27" w:name="_ENREF_27"/>
      <w:r w:rsidRPr="00151DE1">
        <w:rPr>
          <w:rFonts w:cs="Arial"/>
          <w:noProof/>
        </w:rPr>
        <w:lastRenderedPageBreak/>
        <w:t>Varenna</w:t>
      </w:r>
      <w:r w:rsidR="00404AFC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M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>, Zucchi</w:t>
      </w:r>
      <w:r w:rsidR="00404AFC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F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>, Ghiringhelli</w:t>
      </w:r>
      <w:r w:rsidR="00404AFC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D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>, Binelli</w:t>
      </w:r>
      <w:r w:rsidR="00404AFC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L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>, Bevilacqua</w:t>
      </w:r>
      <w:r w:rsidR="00404AFC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M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>, Bettica</w:t>
      </w:r>
      <w:r w:rsidR="00404AFC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P</w:t>
      </w:r>
      <w:r w:rsidR="00404AFC">
        <w:rPr>
          <w:rFonts w:cs="Arial"/>
          <w:noProof/>
        </w:rPr>
        <w:t xml:space="preserve">., </w:t>
      </w:r>
      <w:r w:rsidRPr="00151DE1">
        <w:rPr>
          <w:rFonts w:cs="Arial"/>
          <w:noProof/>
        </w:rPr>
        <w:t>Sinigaglia</w:t>
      </w:r>
      <w:r w:rsidR="00404AFC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L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 xml:space="preserve"> (2000) Intravenous clodronate in the treatment of reflex sympathetic dystrophy syndrome. A randomized, double blind, placebo controlled study. </w:t>
      </w:r>
      <w:r w:rsidRPr="00151DE1">
        <w:rPr>
          <w:rFonts w:cs="Arial"/>
          <w:i/>
          <w:noProof/>
        </w:rPr>
        <w:t>Journal of Rheumatology</w:t>
      </w:r>
      <w:r w:rsidRPr="00151DE1">
        <w:rPr>
          <w:rFonts w:cs="Arial"/>
          <w:noProof/>
        </w:rPr>
        <w:t xml:space="preserve"> 27(6): 1477-1483</w:t>
      </w:r>
      <w:bookmarkEnd w:id="27"/>
    </w:p>
    <w:p w:rsidR="00151DE1" w:rsidRPr="00151DE1" w:rsidRDefault="00151DE1" w:rsidP="00E66E3B">
      <w:pPr>
        <w:rPr>
          <w:rFonts w:cs="Arial"/>
          <w:noProof/>
        </w:rPr>
      </w:pPr>
    </w:p>
    <w:p w:rsidR="00E66E3B" w:rsidRPr="00151DE1" w:rsidRDefault="00E66E3B" w:rsidP="00E66E3B">
      <w:pPr>
        <w:rPr>
          <w:rFonts w:cs="Arial"/>
          <w:noProof/>
        </w:rPr>
      </w:pPr>
      <w:bookmarkStart w:id="28" w:name="_ENREF_28"/>
      <w:r w:rsidRPr="00151DE1">
        <w:rPr>
          <w:rFonts w:cs="Arial"/>
          <w:noProof/>
        </w:rPr>
        <w:t>Varitimidis</w:t>
      </w:r>
      <w:r w:rsidR="00404AFC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S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>E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>, Papatheodorou</w:t>
      </w:r>
      <w:r w:rsidR="00404AFC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L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>K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>, Dailiana</w:t>
      </w:r>
      <w:r w:rsidR="00404AFC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Z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>H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>, Poultsides</w:t>
      </w:r>
      <w:r w:rsidR="00404AFC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L</w:t>
      </w:r>
      <w:r w:rsidR="00404AFC">
        <w:rPr>
          <w:rFonts w:cs="Arial"/>
          <w:noProof/>
        </w:rPr>
        <w:t xml:space="preserve">., </w:t>
      </w:r>
      <w:r w:rsidRPr="00151DE1">
        <w:rPr>
          <w:rFonts w:cs="Arial"/>
          <w:noProof/>
        </w:rPr>
        <w:t>Malizos</w:t>
      </w:r>
      <w:r w:rsidR="00404AFC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K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>N</w:t>
      </w:r>
      <w:r w:rsidR="00404AFC">
        <w:rPr>
          <w:rFonts w:cs="Arial"/>
          <w:noProof/>
        </w:rPr>
        <w:t>.</w:t>
      </w:r>
      <w:r w:rsidRPr="00151DE1">
        <w:rPr>
          <w:rFonts w:cs="Arial"/>
          <w:noProof/>
        </w:rPr>
        <w:t xml:space="preserve"> (2011) Complex regional pain syndrome type I as a consequence of trauma or surgery to upper extremity: management with intravenous regional anaesthesia, using lidocaine and methyloprednisolone. </w:t>
      </w:r>
      <w:r w:rsidR="00404AFC">
        <w:rPr>
          <w:rFonts w:cs="Arial"/>
          <w:i/>
          <w:noProof/>
        </w:rPr>
        <w:t>The Journal of Hand S</w:t>
      </w:r>
      <w:r w:rsidRPr="00151DE1">
        <w:rPr>
          <w:rFonts w:cs="Arial"/>
          <w:i/>
          <w:noProof/>
        </w:rPr>
        <w:t>urgery, European volume</w:t>
      </w:r>
      <w:r w:rsidRPr="00151DE1">
        <w:rPr>
          <w:rFonts w:cs="Arial"/>
          <w:noProof/>
        </w:rPr>
        <w:t xml:space="preserve"> 36(9): 771-777</w:t>
      </w:r>
      <w:bookmarkEnd w:id="28"/>
    </w:p>
    <w:p w:rsidR="00151DE1" w:rsidRPr="00151DE1" w:rsidRDefault="00151DE1" w:rsidP="00E66E3B">
      <w:pPr>
        <w:rPr>
          <w:rFonts w:cs="Arial"/>
          <w:noProof/>
        </w:rPr>
      </w:pPr>
    </w:p>
    <w:p w:rsidR="00E66E3B" w:rsidRPr="00151DE1" w:rsidRDefault="00E66E3B" w:rsidP="00E66E3B">
      <w:pPr>
        <w:rPr>
          <w:rFonts w:cs="Arial"/>
          <w:noProof/>
        </w:rPr>
      </w:pPr>
      <w:bookmarkStart w:id="29" w:name="_ENREF_29"/>
      <w:r w:rsidRPr="00151DE1">
        <w:rPr>
          <w:rFonts w:cs="Arial"/>
          <w:noProof/>
        </w:rPr>
        <w:t>Wallace</w:t>
      </w:r>
      <w:r w:rsidR="00054646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M</w:t>
      </w:r>
      <w:r w:rsidR="00054646">
        <w:rPr>
          <w:rFonts w:cs="Arial"/>
          <w:noProof/>
        </w:rPr>
        <w:t>.</w:t>
      </w:r>
      <w:r w:rsidRPr="00151DE1">
        <w:rPr>
          <w:rFonts w:cs="Arial"/>
          <w:noProof/>
        </w:rPr>
        <w:t>S</w:t>
      </w:r>
      <w:r w:rsidR="00054646">
        <w:rPr>
          <w:rFonts w:cs="Arial"/>
          <w:noProof/>
        </w:rPr>
        <w:t>.</w:t>
      </w:r>
      <w:r w:rsidRPr="00151DE1">
        <w:rPr>
          <w:rFonts w:cs="Arial"/>
          <w:noProof/>
        </w:rPr>
        <w:t>, Rowbotham</w:t>
      </w:r>
      <w:r w:rsidR="00054646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M</w:t>
      </w:r>
      <w:r w:rsidR="00054646">
        <w:rPr>
          <w:rFonts w:cs="Arial"/>
          <w:noProof/>
        </w:rPr>
        <w:t>.</w:t>
      </w:r>
      <w:r w:rsidRPr="00151DE1">
        <w:rPr>
          <w:rFonts w:cs="Arial"/>
          <w:noProof/>
        </w:rPr>
        <w:t>C</w:t>
      </w:r>
      <w:r w:rsidR="00054646">
        <w:rPr>
          <w:rFonts w:cs="Arial"/>
          <w:noProof/>
        </w:rPr>
        <w:t>.</w:t>
      </w:r>
      <w:r w:rsidRPr="00151DE1">
        <w:rPr>
          <w:rFonts w:cs="Arial"/>
          <w:noProof/>
        </w:rPr>
        <w:t>, Katz</w:t>
      </w:r>
      <w:r w:rsidR="00054646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N</w:t>
      </w:r>
      <w:r w:rsidR="00054646">
        <w:rPr>
          <w:rFonts w:cs="Arial"/>
          <w:noProof/>
        </w:rPr>
        <w:t>.</w:t>
      </w:r>
      <w:r w:rsidRPr="00151DE1">
        <w:rPr>
          <w:rFonts w:cs="Arial"/>
          <w:noProof/>
        </w:rPr>
        <w:t>P</w:t>
      </w:r>
      <w:r w:rsidR="00054646">
        <w:rPr>
          <w:rFonts w:cs="Arial"/>
          <w:noProof/>
        </w:rPr>
        <w:t>.</w:t>
      </w:r>
      <w:r w:rsidRPr="00151DE1">
        <w:rPr>
          <w:rFonts w:cs="Arial"/>
          <w:noProof/>
        </w:rPr>
        <w:t>, Dworkin</w:t>
      </w:r>
      <w:r w:rsidR="00054646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R</w:t>
      </w:r>
      <w:r w:rsidR="00054646">
        <w:rPr>
          <w:rFonts w:cs="Arial"/>
          <w:noProof/>
        </w:rPr>
        <w:t>.</w:t>
      </w:r>
      <w:r w:rsidRPr="00151DE1">
        <w:rPr>
          <w:rFonts w:cs="Arial"/>
          <w:noProof/>
        </w:rPr>
        <w:t>H</w:t>
      </w:r>
      <w:r w:rsidR="00054646">
        <w:rPr>
          <w:rFonts w:cs="Arial"/>
          <w:noProof/>
        </w:rPr>
        <w:t>.</w:t>
      </w:r>
      <w:r w:rsidRPr="00151DE1">
        <w:rPr>
          <w:rFonts w:cs="Arial"/>
          <w:noProof/>
        </w:rPr>
        <w:t>, Dotson</w:t>
      </w:r>
      <w:r w:rsidR="00054646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R</w:t>
      </w:r>
      <w:r w:rsidR="00054646">
        <w:rPr>
          <w:rFonts w:cs="Arial"/>
          <w:noProof/>
        </w:rPr>
        <w:t>.</w:t>
      </w:r>
      <w:r w:rsidRPr="00151DE1">
        <w:rPr>
          <w:rFonts w:cs="Arial"/>
          <w:noProof/>
        </w:rPr>
        <w:t>M</w:t>
      </w:r>
      <w:r w:rsidR="00054646">
        <w:rPr>
          <w:rFonts w:cs="Arial"/>
          <w:noProof/>
        </w:rPr>
        <w:t>.</w:t>
      </w:r>
      <w:r w:rsidRPr="00151DE1">
        <w:rPr>
          <w:rFonts w:cs="Arial"/>
          <w:noProof/>
        </w:rPr>
        <w:t>, Galer</w:t>
      </w:r>
      <w:r w:rsidR="00054646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B</w:t>
      </w:r>
      <w:r w:rsidR="00054646">
        <w:rPr>
          <w:rFonts w:cs="Arial"/>
          <w:noProof/>
        </w:rPr>
        <w:t>.</w:t>
      </w:r>
      <w:r w:rsidRPr="00151DE1">
        <w:rPr>
          <w:rFonts w:cs="Arial"/>
          <w:noProof/>
        </w:rPr>
        <w:t>S</w:t>
      </w:r>
      <w:r w:rsidR="00054646">
        <w:rPr>
          <w:rFonts w:cs="Arial"/>
          <w:noProof/>
        </w:rPr>
        <w:t>.</w:t>
      </w:r>
      <w:r w:rsidRPr="00151DE1">
        <w:rPr>
          <w:rFonts w:cs="Arial"/>
          <w:noProof/>
        </w:rPr>
        <w:t>, Rauck</w:t>
      </w:r>
      <w:r w:rsidR="00054646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R</w:t>
      </w:r>
      <w:r w:rsidR="00054646">
        <w:rPr>
          <w:rFonts w:cs="Arial"/>
          <w:noProof/>
        </w:rPr>
        <w:t>.</w:t>
      </w:r>
      <w:r w:rsidRPr="00151DE1">
        <w:rPr>
          <w:rFonts w:cs="Arial"/>
          <w:noProof/>
        </w:rPr>
        <w:t>L</w:t>
      </w:r>
      <w:r w:rsidR="00054646">
        <w:rPr>
          <w:rFonts w:cs="Arial"/>
          <w:noProof/>
        </w:rPr>
        <w:t>.</w:t>
      </w:r>
      <w:r w:rsidRPr="00151DE1">
        <w:rPr>
          <w:rFonts w:cs="Arial"/>
          <w:noProof/>
        </w:rPr>
        <w:t>, Backonja</w:t>
      </w:r>
      <w:r w:rsidR="00054646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M</w:t>
      </w:r>
      <w:r w:rsidR="00054646">
        <w:rPr>
          <w:rFonts w:cs="Arial"/>
          <w:noProof/>
        </w:rPr>
        <w:t>.</w:t>
      </w:r>
      <w:r w:rsidRPr="00151DE1">
        <w:rPr>
          <w:rFonts w:cs="Arial"/>
          <w:noProof/>
        </w:rPr>
        <w:t>M</w:t>
      </w:r>
      <w:r w:rsidR="00054646">
        <w:rPr>
          <w:rFonts w:cs="Arial"/>
          <w:noProof/>
        </w:rPr>
        <w:t>.</w:t>
      </w:r>
      <w:r w:rsidRPr="00151DE1">
        <w:rPr>
          <w:rFonts w:cs="Arial"/>
          <w:noProof/>
        </w:rPr>
        <w:t>, Quessy</w:t>
      </w:r>
      <w:r w:rsidR="00054646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S</w:t>
      </w:r>
      <w:r w:rsidR="00054646">
        <w:rPr>
          <w:rFonts w:cs="Arial"/>
          <w:noProof/>
        </w:rPr>
        <w:t>.</w:t>
      </w:r>
      <w:r w:rsidRPr="00151DE1">
        <w:rPr>
          <w:rFonts w:cs="Arial"/>
          <w:noProof/>
        </w:rPr>
        <w:t>N</w:t>
      </w:r>
      <w:r w:rsidR="00054646">
        <w:rPr>
          <w:rFonts w:cs="Arial"/>
          <w:noProof/>
        </w:rPr>
        <w:t xml:space="preserve">., </w:t>
      </w:r>
      <w:r w:rsidRPr="00151DE1">
        <w:rPr>
          <w:rFonts w:cs="Arial"/>
          <w:noProof/>
        </w:rPr>
        <w:t>Meisner</w:t>
      </w:r>
      <w:r w:rsidR="00054646">
        <w:rPr>
          <w:rFonts w:cs="Arial"/>
          <w:noProof/>
        </w:rPr>
        <w:t>,</w:t>
      </w:r>
      <w:r w:rsidRPr="00151DE1">
        <w:rPr>
          <w:rFonts w:cs="Arial"/>
          <w:noProof/>
        </w:rPr>
        <w:t xml:space="preserve"> P</w:t>
      </w:r>
      <w:r w:rsidR="00054646">
        <w:rPr>
          <w:rFonts w:cs="Arial"/>
          <w:noProof/>
        </w:rPr>
        <w:t>.</w:t>
      </w:r>
      <w:r w:rsidRPr="00151DE1">
        <w:rPr>
          <w:rFonts w:cs="Arial"/>
          <w:noProof/>
        </w:rPr>
        <w:t>D</w:t>
      </w:r>
      <w:r w:rsidR="00054646">
        <w:rPr>
          <w:rFonts w:cs="Arial"/>
          <w:noProof/>
        </w:rPr>
        <w:t>.</w:t>
      </w:r>
      <w:r w:rsidRPr="00151DE1">
        <w:rPr>
          <w:rFonts w:cs="Arial"/>
          <w:noProof/>
        </w:rPr>
        <w:t xml:space="preserve"> (2002) A randomized, double-blind, placebo-controlled trial of a glycine antagonist in neuropathic pain. </w:t>
      </w:r>
      <w:r w:rsidRPr="00151DE1">
        <w:rPr>
          <w:rFonts w:cs="Arial"/>
          <w:i/>
          <w:noProof/>
        </w:rPr>
        <w:t>Neurology</w:t>
      </w:r>
      <w:r w:rsidRPr="00151DE1">
        <w:rPr>
          <w:rFonts w:cs="Arial"/>
          <w:noProof/>
        </w:rPr>
        <w:t xml:space="preserve"> 59(11): 1694-700</w:t>
      </w:r>
      <w:bookmarkEnd w:id="29"/>
    </w:p>
    <w:p w:rsidR="00E66E3B" w:rsidRPr="00151DE1" w:rsidRDefault="00E66E3B" w:rsidP="00E66E3B">
      <w:pPr>
        <w:rPr>
          <w:rFonts w:cs="Arial"/>
          <w:noProof/>
        </w:rPr>
      </w:pPr>
    </w:p>
    <w:p w:rsidR="00D45EC2" w:rsidRPr="00151DE1" w:rsidRDefault="00B60666" w:rsidP="00E66E3B">
      <w:pPr>
        <w:rPr>
          <w:rFonts w:cs="Arial"/>
        </w:rPr>
      </w:pPr>
      <w:r w:rsidRPr="00151DE1">
        <w:rPr>
          <w:rFonts w:cs="Arial"/>
        </w:rPr>
        <w:fldChar w:fldCharType="end"/>
      </w:r>
    </w:p>
    <w:sectPr w:rsidR="00D45EC2" w:rsidRPr="00151DE1" w:rsidSect="00054646">
      <w:pgSz w:w="11906" w:h="16838"/>
      <w:pgMar w:top="156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arvard SotonHS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05vfpsaxpz95yerzr359vesz002va22eew5&quot;&gt;My EndNote Library&lt;record-ids&gt;&lt;item&gt;940&lt;/item&gt;&lt;item&gt;946&lt;/item&gt;&lt;item&gt;959&lt;/item&gt;&lt;item&gt;967&lt;/item&gt;&lt;item&gt;1002&lt;/item&gt;&lt;item&gt;1007&lt;/item&gt;&lt;item&gt;1008&lt;/item&gt;&lt;item&gt;1014&lt;/item&gt;&lt;item&gt;1043&lt;/item&gt;&lt;item&gt;1058&lt;/item&gt;&lt;item&gt;1059&lt;/item&gt;&lt;item&gt;1106&lt;/item&gt;&lt;item&gt;1109&lt;/item&gt;&lt;item&gt;1121&lt;/item&gt;&lt;item&gt;1122&lt;/item&gt;&lt;item&gt;1167&lt;/item&gt;&lt;item&gt;1168&lt;/item&gt;&lt;item&gt;1172&lt;/item&gt;&lt;item&gt;1182&lt;/item&gt;&lt;item&gt;1184&lt;/item&gt;&lt;item&gt;1201&lt;/item&gt;&lt;item&gt;1206&lt;/item&gt;&lt;item&gt;1209&lt;/item&gt;&lt;item&gt;1220&lt;/item&gt;&lt;item&gt;1221&lt;/item&gt;&lt;item&gt;1244&lt;/item&gt;&lt;item&gt;1326&lt;/item&gt;&lt;item&gt;1327&lt;/item&gt;&lt;item&gt;1388&lt;/item&gt;&lt;/record-ids&gt;&lt;/item&gt;&lt;/Libraries&gt;"/>
  </w:docVars>
  <w:rsids>
    <w:rsidRoot w:val="00530061"/>
    <w:rsid w:val="00054646"/>
    <w:rsid w:val="00151DE1"/>
    <w:rsid w:val="00213928"/>
    <w:rsid w:val="00404AFC"/>
    <w:rsid w:val="00530061"/>
    <w:rsid w:val="006E098E"/>
    <w:rsid w:val="00731D75"/>
    <w:rsid w:val="008B7F59"/>
    <w:rsid w:val="00B60666"/>
    <w:rsid w:val="00CC650E"/>
    <w:rsid w:val="00D45EC2"/>
    <w:rsid w:val="00E6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061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06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CD6C5939.dotm</Template>
  <TotalTime>88</TotalTime>
  <Pages>3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grieves</cp:lastModifiedBy>
  <cp:revision>4</cp:revision>
  <cp:lastPrinted>2015-03-12T13:06:00Z</cp:lastPrinted>
  <dcterms:created xsi:type="dcterms:W3CDTF">2015-03-12T11:35:00Z</dcterms:created>
  <dcterms:modified xsi:type="dcterms:W3CDTF">2015-03-13T11:19:00Z</dcterms:modified>
</cp:coreProperties>
</file>