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0A" w:rsidRPr="0079060A" w:rsidRDefault="0079060A" w:rsidP="0079060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Barry Unsworth’s </w:t>
      </w:r>
      <w:r>
        <w:rPr>
          <w:rFonts w:ascii="Times New Roman" w:hAnsi="Times New Roman" w:cs="Times New Roman"/>
          <w:b/>
          <w:i/>
          <w:sz w:val="24"/>
          <w:szCs w:val="24"/>
        </w:rPr>
        <w:t>Morality Play</w:t>
      </w:r>
      <w:r>
        <w:rPr>
          <w:rFonts w:ascii="Times New Roman" w:hAnsi="Times New Roman" w:cs="Times New Roman"/>
          <w:b/>
          <w:sz w:val="24"/>
          <w:szCs w:val="24"/>
        </w:rPr>
        <w:t xml:space="preserve">: Narrative, Detection, History </w:t>
      </w:r>
    </w:p>
    <w:p w:rsidR="003B48AC" w:rsidRDefault="009800A1" w:rsidP="00664777">
      <w:pPr>
        <w:spacing w:after="0" w:line="480" w:lineRule="auto"/>
        <w:ind w:firstLine="567"/>
        <w:jc w:val="both"/>
        <w:rPr>
          <w:rFonts w:ascii="Times New Roman" w:hAnsi="Times New Roman" w:cs="Times New Roman"/>
          <w:sz w:val="24"/>
          <w:szCs w:val="24"/>
          <w:lang w:val="en-US"/>
        </w:rPr>
      </w:pPr>
      <w:r w:rsidRPr="007A7EDA">
        <w:rPr>
          <w:rFonts w:ascii="Times New Roman" w:hAnsi="Times New Roman" w:cs="Times New Roman"/>
          <w:sz w:val="24"/>
          <w:szCs w:val="24"/>
          <w:lang w:val="en-US"/>
        </w:rPr>
        <w:t xml:space="preserve">There is widespread consensus amongst scholars of contemporary British fiction on </w:t>
      </w:r>
      <w:r w:rsidR="006D5BAA" w:rsidRPr="007A7EDA">
        <w:rPr>
          <w:rFonts w:ascii="Times New Roman" w:hAnsi="Times New Roman" w:cs="Times New Roman"/>
          <w:sz w:val="24"/>
          <w:szCs w:val="24"/>
          <w:lang w:val="en-US"/>
        </w:rPr>
        <w:t>a ‘turn’ (Keen</w:t>
      </w:r>
      <w:r w:rsidR="00C72C28">
        <w:rPr>
          <w:rFonts w:ascii="Times New Roman" w:hAnsi="Times New Roman" w:cs="Times New Roman"/>
          <w:sz w:val="24"/>
          <w:szCs w:val="24"/>
          <w:lang w:val="en-US"/>
        </w:rPr>
        <w:t>,</w:t>
      </w:r>
      <w:r w:rsidR="006D5BAA" w:rsidRPr="007A7EDA">
        <w:rPr>
          <w:rFonts w:ascii="Times New Roman" w:hAnsi="Times New Roman" w:cs="Times New Roman"/>
          <w:sz w:val="24"/>
          <w:szCs w:val="24"/>
          <w:lang w:val="en-US"/>
        </w:rPr>
        <w:t xml:space="preserve"> 2006, 167) to history, which dates from the mid-1980s and continues into the early twenty-first century. </w:t>
      </w:r>
      <w:r w:rsidR="002A6CB2" w:rsidRPr="007A7EDA">
        <w:rPr>
          <w:rFonts w:ascii="Times New Roman" w:hAnsi="Times New Roman" w:cs="Times New Roman"/>
          <w:sz w:val="24"/>
          <w:szCs w:val="24"/>
          <w:lang w:val="en-US"/>
        </w:rPr>
        <w:t>Rod Mengham and Philip Tew point to historical fiction as ‘[o]</w:t>
      </w:r>
      <w:proofErr w:type="spellStart"/>
      <w:r w:rsidR="002A6CB2" w:rsidRPr="007A7EDA">
        <w:rPr>
          <w:rFonts w:ascii="Times New Roman" w:hAnsi="Times New Roman" w:cs="Times New Roman"/>
          <w:sz w:val="24"/>
          <w:szCs w:val="24"/>
          <w:lang w:val="en-US"/>
        </w:rPr>
        <w:t>ne</w:t>
      </w:r>
      <w:proofErr w:type="spellEnd"/>
      <w:r w:rsidR="002A6CB2" w:rsidRPr="007A7EDA">
        <w:rPr>
          <w:rFonts w:ascii="Times New Roman" w:hAnsi="Times New Roman" w:cs="Times New Roman"/>
          <w:sz w:val="24"/>
          <w:szCs w:val="24"/>
          <w:lang w:val="en-US"/>
        </w:rPr>
        <w:t xml:space="preserve"> of the most important growth areas in the literature of the last few decades’ (Mengham and Tew</w:t>
      </w:r>
      <w:r w:rsidR="00C72C28">
        <w:rPr>
          <w:rFonts w:ascii="Times New Roman" w:hAnsi="Times New Roman" w:cs="Times New Roman"/>
          <w:sz w:val="24"/>
          <w:szCs w:val="24"/>
          <w:lang w:val="en-US"/>
        </w:rPr>
        <w:t>,</w:t>
      </w:r>
      <w:r w:rsidR="002A6CB2" w:rsidRPr="007A7EDA">
        <w:rPr>
          <w:rFonts w:ascii="Times New Roman" w:hAnsi="Times New Roman" w:cs="Times New Roman"/>
          <w:sz w:val="24"/>
          <w:szCs w:val="24"/>
          <w:lang w:val="en-US"/>
        </w:rPr>
        <w:t xml:space="preserve"> 2006, 151)</w:t>
      </w:r>
      <w:r w:rsidR="00C23DA0" w:rsidRPr="007A7EDA">
        <w:rPr>
          <w:rFonts w:ascii="Times New Roman" w:hAnsi="Times New Roman" w:cs="Times New Roman"/>
          <w:sz w:val="24"/>
          <w:szCs w:val="24"/>
          <w:lang w:val="en-US"/>
        </w:rPr>
        <w:t>. They draw a distinction between ‘popular equivalents of costume drama’ and ‘extraordinarily interesting and challenging explorations of literary genre’ (Mengham and Tew</w:t>
      </w:r>
      <w:r w:rsidR="00C72C28">
        <w:rPr>
          <w:rFonts w:ascii="Times New Roman" w:hAnsi="Times New Roman" w:cs="Times New Roman"/>
          <w:sz w:val="24"/>
          <w:szCs w:val="24"/>
          <w:lang w:val="en-US"/>
        </w:rPr>
        <w:t>,</w:t>
      </w:r>
      <w:r w:rsidR="00C23DA0" w:rsidRPr="007A7EDA">
        <w:rPr>
          <w:rFonts w:ascii="Times New Roman" w:hAnsi="Times New Roman" w:cs="Times New Roman"/>
          <w:sz w:val="24"/>
          <w:szCs w:val="24"/>
          <w:lang w:val="en-US"/>
        </w:rPr>
        <w:t xml:space="preserve"> 2006, 151). The latter group of novels, they suggest, </w:t>
      </w:r>
      <w:r w:rsidR="00A74237" w:rsidRPr="007A7EDA">
        <w:rPr>
          <w:rFonts w:ascii="Times New Roman" w:hAnsi="Times New Roman" w:cs="Times New Roman"/>
          <w:sz w:val="24"/>
          <w:szCs w:val="24"/>
          <w:lang w:val="en-US"/>
        </w:rPr>
        <w:t>emphasize the difficulties of retrieving a consistent picture of the past.</w:t>
      </w:r>
      <w:r w:rsidR="002A6CB2" w:rsidRPr="007A7EDA">
        <w:rPr>
          <w:rFonts w:ascii="Times New Roman" w:hAnsi="Times New Roman" w:cs="Times New Roman"/>
          <w:sz w:val="24"/>
          <w:szCs w:val="24"/>
          <w:lang w:val="en-US"/>
        </w:rPr>
        <w:t xml:space="preserve"> </w:t>
      </w:r>
      <w:r w:rsidR="0002577B" w:rsidRPr="007A7EDA">
        <w:rPr>
          <w:rFonts w:ascii="Times New Roman" w:hAnsi="Times New Roman" w:cs="Times New Roman"/>
          <w:sz w:val="24"/>
          <w:szCs w:val="24"/>
          <w:lang w:val="en-US"/>
        </w:rPr>
        <w:t>Suzanne Keen characterizes the works that mark the historical turn in British fiction as ‘tell[ing] stories about the past that point to multiple truths or the overturning of an old received Truth, mix[ing] genres, and adopt[ing] a parodic or irreverently playful attitude to history over an ostensibly normative mimesis’ (Keen</w:t>
      </w:r>
      <w:r w:rsidR="00C72C28">
        <w:rPr>
          <w:rFonts w:ascii="Times New Roman" w:hAnsi="Times New Roman" w:cs="Times New Roman"/>
          <w:sz w:val="24"/>
          <w:szCs w:val="24"/>
          <w:lang w:val="en-US"/>
        </w:rPr>
        <w:t>,</w:t>
      </w:r>
      <w:r w:rsidR="0002577B" w:rsidRPr="007A7EDA">
        <w:rPr>
          <w:rFonts w:ascii="Times New Roman" w:hAnsi="Times New Roman" w:cs="Times New Roman"/>
          <w:sz w:val="24"/>
          <w:szCs w:val="24"/>
          <w:lang w:val="en-US"/>
        </w:rPr>
        <w:t xml:space="preserve"> 2006, 171). The emphasis, in her view, is on narrative self-referentiality and representational self-consciousness</w:t>
      </w:r>
      <w:r w:rsidR="00A74237" w:rsidRPr="007A7EDA">
        <w:rPr>
          <w:rFonts w:ascii="Times New Roman" w:hAnsi="Times New Roman" w:cs="Times New Roman"/>
          <w:sz w:val="24"/>
          <w:szCs w:val="24"/>
          <w:lang w:val="en-US"/>
        </w:rPr>
        <w:t xml:space="preserve"> – aspects which draw historical fiction close to postmodern theory</w:t>
      </w:r>
      <w:r w:rsidR="0002577B" w:rsidRPr="007A7EDA">
        <w:rPr>
          <w:rFonts w:ascii="Times New Roman" w:hAnsi="Times New Roman" w:cs="Times New Roman"/>
          <w:sz w:val="24"/>
          <w:szCs w:val="24"/>
          <w:lang w:val="en-US"/>
        </w:rPr>
        <w:t xml:space="preserve">. </w:t>
      </w:r>
      <w:r w:rsidR="00A74237" w:rsidRPr="007A7EDA">
        <w:rPr>
          <w:rFonts w:ascii="Times New Roman" w:hAnsi="Times New Roman" w:cs="Times New Roman"/>
          <w:sz w:val="24"/>
          <w:szCs w:val="24"/>
          <w:lang w:val="en-US"/>
        </w:rPr>
        <w:t>Nick Bentley similarly notes that ‘[o]</w:t>
      </w:r>
      <w:proofErr w:type="spellStart"/>
      <w:r w:rsidR="00A74237" w:rsidRPr="007A7EDA">
        <w:rPr>
          <w:rFonts w:ascii="Times New Roman" w:hAnsi="Times New Roman" w:cs="Times New Roman"/>
          <w:sz w:val="24"/>
          <w:szCs w:val="24"/>
          <w:lang w:val="en-US"/>
        </w:rPr>
        <w:t>ne</w:t>
      </w:r>
      <w:proofErr w:type="spellEnd"/>
      <w:r w:rsidR="00A74237" w:rsidRPr="007A7EDA">
        <w:rPr>
          <w:rFonts w:ascii="Times New Roman" w:hAnsi="Times New Roman" w:cs="Times New Roman"/>
          <w:sz w:val="24"/>
          <w:szCs w:val="24"/>
          <w:lang w:val="en-US"/>
        </w:rPr>
        <w:t xml:space="preserve"> of the most important trends in contemporary British fiction is the attempt to address and rewrite narratives of the past’ (Bentley</w:t>
      </w:r>
      <w:r w:rsidR="00C72C28">
        <w:rPr>
          <w:rFonts w:ascii="Times New Roman" w:hAnsi="Times New Roman" w:cs="Times New Roman"/>
          <w:sz w:val="24"/>
          <w:szCs w:val="24"/>
          <w:lang w:val="en-US"/>
        </w:rPr>
        <w:t>,</w:t>
      </w:r>
      <w:r w:rsidR="00A74237" w:rsidRPr="007A7EDA">
        <w:rPr>
          <w:rFonts w:ascii="Times New Roman" w:hAnsi="Times New Roman" w:cs="Times New Roman"/>
          <w:sz w:val="24"/>
          <w:szCs w:val="24"/>
          <w:lang w:val="en-US"/>
        </w:rPr>
        <w:t xml:space="preserve"> 2008, 128), with strong postmodern influences in the ‘suspicion towards grand narratives’ (Bentley</w:t>
      </w:r>
      <w:r w:rsidR="00C72C28">
        <w:rPr>
          <w:rFonts w:ascii="Times New Roman" w:hAnsi="Times New Roman" w:cs="Times New Roman"/>
          <w:sz w:val="24"/>
          <w:szCs w:val="24"/>
          <w:lang w:val="en-US"/>
        </w:rPr>
        <w:t>,</w:t>
      </w:r>
      <w:r w:rsidR="00A74237" w:rsidRPr="007A7EDA">
        <w:rPr>
          <w:rFonts w:ascii="Times New Roman" w:hAnsi="Times New Roman" w:cs="Times New Roman"/>
          <w:sz w:val="24"/>
          <w:szCs w:val="24"/>
          <w:lang w:val="en-US"/>
        </w:rPr>
        <w:t xml:space="preserve"> 2008, 128) and in the recognition of the ideological component of any representation of the past. </w:t>
      </w:r>
    </w:p>
    <w:p w:rsidR="0002577B" w:rsidRDefault="00A74237" w:rsidP="00664777">
      <w:pPr>
        <w:spacing w:after="0" w:line="480" w:lineRule="auto"/>
        <w:ind w:firstLine="567"/>
        <w:jc w:val="both"/>
        <w:rPr>
          <w:rFonts w:ascii="Times New Roman" w:hAnsi="Times New Roman" w:cs="Times New Roman"/>
          <w:sz w:val="24"/>
          <w:szCs w:val="24"/>
          <w:lang w:val="en-US"/>
        </w:rPr>
      </w:pPr>
      <w:r w:rsidRPr="007A7EDA">
        <w:rPr>
          <w:rFonts w:ascii="Times New Roman" w:hAnsi="Times New Roman" w:cs="Times New Roman"/>
          <w:sz w:val="24"/>
          <w:szCs w:val="24"/>
          <w:lang w:val="en-US"/>
        </w:rPr>
        <w:t>These critical positions borrow from Steven Connor’s earlier distinction between ‘historical’ and ‘</w:t>
      </w:r>
      <w:r w:rsidR="007A7EDA" w:rsidRPr="007A7EDA">
        <w:rPr>
          <w:rFonts w:ascii="Times New Roman" w:hAnsi="Times New Roman" w:cs="Times New Roman"/>
          <w:sz w:val="24"/>
          <w:szCs w:val="24"/>
          <w:lang w:val="en-US"/>
        </w:rPr>
        <w:t>historicis</w:t>
      </w:r>
      <w:r w:rsidRPr="007A7EDA">
        <w:rPr>
          <w:rFonts w:ascii="Times New Roman" w:hAnsi="Times New Roman" w:cs="Times New Roman"/>
          <w:sz w:val="24"/>
          <w:szCs w:val="24"/>
          <w:lang w:val="en-US"/>
        </w:rPr>
        <w:t>ed’ novels</w:t>
      </w:r>
      <w:r w:rsidR="000E21B4" w:rsidRPr="007A7EDA">
        <w:rPr>
          <w:rFonts w:ascii="Times New Roman" w:hAnsi="Times New Roman" w:cs="Times New Roman"/>
          <w:sz w:val="24"/>
          <w:szCs w:val="24"/>
          <w:lang w:val="en-US"/>
        </w:rPr>
        <w:t xml:space="preserve"> (Connor</w:t>
      </w:r>
      <w:r w:rsidR="00C72C28">
        <w:rPr>
          <w:rFonts w:ascii="Times New Roman" w:hAnsi="Times New Roman" w:cs="Times New Roman"/>
          <w:sz w:val="24"/>
          <w:szCs w:val="24"/>
          <w:lang w:val="en-US"/>
        </w:rPr>
        <w:t>,</w:t>
      </w:r>
      <w:r w:rsidR="000E21B4" w:rsidRPr="007A7EDA">
        <w:rPr>
          <w:rFonts w:ascii="Times New Roman" w:hAnsi="Times New Roman" w:cs="Times New Roman"/>
          <w:sz w:val="24"/>
          <w:szCs w:val="24"/>
          <w:lang w:val="en-US"/>
        </w:rPr>
        <w:t xml:space="preserve"> 1996, 142)</w:t>
      </w:r>
      <w:r w:rsidRPr="007A7EDA">
        <w:rPr>
          <w:rFonts w:ascii="Times New Roman" w:hAnsi="Times New Roman" w:cs="Times New Roman"/>
          <w:sz w:val="24"/>
          <w:szCs w:val="24"/>
          <w:lang w:val="en-US"/>
        </w:rPr>
        <w:t>.</w:t>
      </w:r>
      <w:r w:rsidR="007A7EDA" w:rsidRPr="007A7EDA">
        <w:rPr>
          <w:rFonts w:ascii="Times New Roman" w:hAnsi="Times New Roman" w:cs="Times New Roman"/>
          <w:sz w:val="24"/>
          <w:szCs w:val="24"/>
          <w:lang w:val="en-US"/>
        </w:rPr>
        <w:t xml:space="preserve"> ‘Historical’ fiction ‘seems to assert in its form and language the capacity of the present to extend itself to encompass the past […] and thus enact the translatability of past and present into each other’ (Connor</w:t>
      </w:r>
      <w:r w:rsidR="00C72C28">
        <w:rPr>
          <w:rFonts w:ascii="Times New Roman" w:hAnsi="Times New Roman" w:cs="Times New Roman"/>
          <w:sz w:val="24"/>
          <w:szCs w:val="24"/>
          <w:lang w:val="en-US"/>
        </w:rPr>
        <w:t>,</w:t>
      </w:r>
      <w:r w:rsidR="007A7EDA" w:rsidRPr="007A7EDA">
        <w:rPr>
          <w:rFonts w:ascii="Times New Roman" w:hAnsi="Times New Roman" w:cs="Times New Roman"/>
          <w:sz w:val="24"/>
          <w:szCs w:val="24"/>
          <w:lang w:val="en-US"/>
        </w:rPr>
        <w:t xml:space="preserve"> 1996, 142). This type of novel, with its stress on the continuity between past and present, their relationship of cause and effect, and the unproblematic representability of the past, is </w:t>
      </w:r>
      <w:r w:rsidR="007A7EDA" w:rsidRPr="007A7EDA">
        <w:rPr>
          <w:rFonts w:ascii="Times New Roman" w:hAnsi="Times New Roman" w:cs="Times New Roman"/>
          <w:sz w:val="24"/>
          <w:szCs w:val="24"/>
          <w:lang w:val="en-US"/>
        </w:rPr>
        <w:lastRenderedPageBreak/>
        <w:t xml:space="preserve">consistent with examples of the genre dating back to </w:t>
      </w:r>
      <w:r w:rsidR="007A7EDA" w:rsidRPr="00CF55C6">
        <w:rPr>
          <w:rFonts w:ascii="Times New Roman" w:hAnsi="Times New Roman" w:cs="Times New Roman"/>
          <w:sz w:val="24"/>
          <w:szCs w:val="24"/>
          <w:lang w:val="en-US"/>
        </w:rPr>
        <w:t>Sir Walter Scott</w:t>
      </w:r>
      <w:r w:rsidR="007A7EDA" w:rsidRPr="007A7EDA">
        <w:rPr>
          <w:rFonts w:ascii="Times New Roman" w:hAnsi="Times New Roman" w:cs="Times New Roman"/>
          <w:sz w:val="24"/>
          <w:szCs w:val="24"/>
          <w:lang w:val="en-US"/>
        </w:rPr>
        <w:t>. ‘Historicised’ fiction,</w:t>
      </w:r>
      <w:r w:rsidR="007A7EDA">
        <w:rPr>
          <w:rFonts w:ascii="Times New Roman" w:hAnsi="Times New Roman" w:cs="Times New Roman"/>
          <w:sz w:val="24"/>
          <w:szCs w:val="24"/>
          <w:lang w:val="en-US"/>
        </w:rPr>
        <w:t xml:space="preserve"> on the contrary,</w:t>
      </w:r>
      <w:r w:rsidR="00701C60">
        <w:rPr>
          <w:rFonts w:ascii="Times New Roman" w:hAnsi="Times New Roman" w:cs="Times New Roman"/>
          <w:sz w:val="24"/>
          <w:szCs w:val="24"/>
          <w:lang w:val="en-US"/>
        </w:rPr>
        <w:t xml:space="preserve"> displays ‘the lack of </w:t>
      </w:r>
      <w:proofErr w:type="gramStart"/>
      <w:r w:rsidR="00701C60">
        <w:rPr>
          <w:rFonts w:ascii="Times New Roman" w:hAnsi="Times New Roman" w:cs="Times New Roman"/>
          <w:sz w:val="24"/>
          <w:szCs w:val="24"/>
          <w:lang w:val="en-US"/>
        </w:rPr>
        <w:t>fit,</w:t>
      </w:r>
      <w:proofErr w:type="gramEnd"/>
      <w:r w:rsidR="00701C60">
        <w:rPr>
          <w:rFonts w:ascii="Times New Roman" w:hAnsi="Times New Roman" w:cs="Times New Roman"/>
          <w:sz w:val="24"/>
          <w:szCs w:val="24"/>
          <w:lang w:val="en-US"/>
        </w:rPr>
        <w:t xml:space="preserve"> or ironic incompatibility, between past and present’; it therefore ‘suggests a discontinuous history, or the potential for many different, conflicting histories’ (Connor</w:t>
      </w:r>
      <w:r w:rsidR="00C72C28">
        <w:rPr>
          <w:rFonts w:ascii="Times New Roman" w:hAnsi="Times New Roman" w:cs="Times New Roman"/>
          <w:sz w:val="24"/>
          <w:szCs w:val="24"/>
          <w:lang w:val="en-US"/>
        </w:rPr>
        <w:t>,</w:t>
      </w:r>
      <w:r w:rsidR="00701C60">
        <w:rPr>
          <w:rFonts w:ascii="Times New Roman" w:hAnsi="Times New Roman" w:cs="Times New Roman"/>
          <w:sz w:val="24"/>
          <w:szCs w:val="24"/>
          <w:lang w:val="en-US"/>
        </w:rPr>
        <w:t xml:space="preserve"> 1996, 142). </w:t>
      </w:r>
      <w:r w:rsidR="00F27A50">
        <w:rPr>
          <w:rFonts w:ascii="Times New Roman" w:hAnsi="Times New Roman" w:cs="Times New Roman"/>
          <w:sz w:val="24"/>
          <w:szCs w:val="24"/>
          <w:lang w:val="en-US"/>
        </w:rPr>
        <w:t>Broadly sp</w:t>
      </w:r>
      <w:r w:rsidR="00AA1812">
        <w:rPr>
          <w:rFonts w:ascii="Times New Roman" w:hAnsi="Times New Roman" w:cs="Times New Roman"/>
          <w:sz w:val="24"/>
          <w:szCs w:val="24"/>
          <w:lang w:val="en-US"/>
        </w:rPr>
        <w:t>eaking, then, recent British historical fiction is not so much ‘about history’ as ‘about its own historically relative construction of history’ (Connor</w:t>
      </w:r>
      <w:r w:rsidR="00C72C28">
        <w:rPr>
          <w:rFonts w:ascii="Times New Roman" w:hAnsi="Times New Roman" w:cs="Times New Roman"/>
          <w:sz w:val="24"/>
          <w:szCs w:val="24"/>
          <w:lang w:val="en-US"/>
        </w:rPr>
        <w:t>,</w:t>
      </w:r>
      <w:r w:rsidR="00AA1812">
        <w:rPr>
          <w:rFonts w:ascii="Times New Roman" w:hAnsi="Times New Roman" w:cs="Times New Roman"/>
          <w:sz w:val="24"/>
          <w:szCs w:val="24"/>
          <w:lang w:val="en-US"/>
        </w:rPr>
        <w:t xml:space="preserve"> 1996, 143).</w:t>
      </w:r>
      <w:r w:rsidR="007A7EDA">
        <w:rPr>
          <w:rFonts w:ascii="Times New Roman" w:hAnsi="Times New Roman" w:cs="Times New Roman"/>
          <w:sz w:val="24"/>
          <w:szCs w:val="24"/>
          <w:lang w:val="en-US"/>
        </w:rPr>
        <w:t xml:space="preserve">  </w:t>
      </w:r>
    </w:p>
    <w:p w:rsidR="00BB64D9" w:rsidRDefault="009800A1" w:rsidP="0066477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Published in 1995, </w:t>
      </w:r>
      <w:r w:rsidR="00AA1812">
        <w:rPr>
          <w:rFonts w:ascii="Times New Roman" w:hAnsi="Times New Roman" w:cs="Times New Roman"/>
          <w:sz w:val="24"/>
          <w:szCs w:val="24"/>
          <w:lang w:val="en-US"/>
        </w:rPr>
        <w:t xml:space="preserve">at the height of the </w:t>
      </w:r>
      <w:r w:rsidR="0002577B">
        <w:rPr>
          <w:rFonts w:ascii="Times New Roman" w:hAnsi="Times New Roman" w:cs="Times New Roman"/>
          <w:sz w:val="24"/>
          <w:szCs w:val="24"/>
          <w:lang w:val="en-US"/>
        </w:rPr>
        <w:t xml:space="preserve">renewed </w:t>
      </w:r>
      <w:r>
        <w:rPr>
          <w:rFonts w:ascii="Times New Roman" w:hAnsi="Times New Roman" w:cs="Times New Roman"/>
          <w:sz w:val="24"/>
          <w:szCs w:val="24"/>
          <w:lang w:val="en-US"/>
        </w:rPr>
        <w:t>preoccupation with history</w:t>
      </w:r>
      <w:r w:rsidR="00AA1812">
        <w:rPr>
          <w:rFonts w:ascii="Times New Roman" w:hAnsi="Times New Roman" w:cs="Times New Roman"/>
          <w:sz w:val="24"/>
          <w:szCs w:val="24"/>
          <w:lang w:val="en-US"/>
        </w:rPr>
        <w:t xml:space="preserve"> described above</w:t>
      </w:r>
      <w:r>
        <w:rPr>
          <w:rFonts w:ascii="Times New Roman" w:hAnsi="Times New Roman" w:cs="Times New Roman"/>
          <w:sz w:val="24"/>
          <w:szCs w:val="24"/>
          <w:lang w:val="en-US"/>
        </w:rPr>
        <w:t>,</w:t>
      </w:r>
      <w:r w:rsidR="00363532">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Barry Unsworth’s </w:t>
      </w:r>
      <w:r>
        <w:rPr>
          <w:rFonts w:ascii="Times New Roman" w:hAnsi="Times New Roman" w:cs="Times New Roman"/>
          <w:i/>
          <w:sz w:val="24"/>
          <w:szCs w:val="24"/>
          <w:lang w:val="en-US"/>
        </w:rPr>
        <w:t>Morality Play</w:t>
      </w:r>
      <w:r>
        <w:rPr>
          <w:rFonts w:ascii="Times New Roman" w:hAnsi="Times New Roman" w:cs="Times New Roman"/>
          <w:sz w:val="24"/>
          <w:szCs w:val="24"/>
          <w:lang w:val="en-US"/>
        </w:rPr>
        <w:t xml:space="preserve"> </w:t>
      </w:r>
      <w:r w:rsidR="00363532">
        <w:rPr>
          <w:rFonts w:ascii="Times New Roman" w:hAnsi="Times New Roman" w:cs="Times New Roman"/>
          <w:sz w:val="24"/>
          <w:szCs w:val="24"/>
          <w:lang w:val="en-US"/>
        </w:rPr>
        <w:t xml:space="preserve">outlines and explores the key questions relating to the knowledge and representation of the past – namely, by what means the past might be apprehended and in what form it </w:t>
      </w:r>
      <w:r w:rsidR="00A93B24">
        <w:rPr>
          <w:rFonts w:ascii="Times New Roman" w:hAnsi="Times New Roman" w:cs="Times New Roman"/>
          <w:sz w:val="24"/>
          <w:szCs w:val="24"/>
          <w:lang w:val="en-US"/>
        </w:rPr>
        <w:t xml:space="preserve">might </w:t>
      </w:r>
      <w:r w:rsidR="00363532">
        <w:rPr>
          <w:rFonts w:ascii="Times New Roman" w:hAnsi="Times New Roman" w:cs="Times New Roman"/>
          <w:sz w:val="24"/>
          <w:szCs w:val="24"/>
          <w:lang w:val="en-US"/>
        </w:rPr>
        <w:t xml:space="preserve">best be conveyed. Like Graham Swift’s </w:t>
      </w:r>
      <w:r w:rsidR="00363532">
        <w:rPr>
          <w:rFonts w:ascii="Times New Roman" w:hAnsi="Times New Roman" w:cs="Times New Roman"/>
          <w:i/>
          <w:sz w:val="24"/>
          <w:szCs w:val="24"/>
          <w:lang w:val="en-US"/>
        </w:rPr>
        <w:t xml:space="preserve">Waterland </w:t>
      </w:r>
      <w:r w:rsidR="00363532">
        <w:rPr>
          <w:rFonts w:ascii="Times New Roman" w:hAnsi="Times New Roman" w:cs="Times New Roman"/>
          <w:sz w:val="24"/>
          <w:szCs w:val="24"/>
          <w:lang w:val="en-US"/>
        </w:rPr>
        <w:t xml:space="preserve">(1983), arguably the novel that marks British fiction’s turn to history, </w:t>
      </w:r>
      <w:r w:rsidR="00363532">
        <w:rPr>
          <w:rFonts w:ascii="Times New Roman" w:hAnsi="Times New Roman" w:cs="Times New Roman"/>
          <w:i/>
          <w:sz w:val="24"/>
          <w:szCs w:val="24"/>
          <w:lang w:val="en-US"/>
        </w:rPr>
        <w:t xml:space="preserve">Morality Play </w:t>
      </w:r>
      <w:r w:rsidR="00363532">
        <w:rPr>
          <w:rFonts w:ascii="Times New Roman" w:hAnsi="Times New Roman" w:cs="Times New Roman"/>
          <w:sz w:val="24"/>
          <w:szCs w:val="24"/>
          <w:lang w:val="en-US"/>
        </w:rPr>
        <w:t xml:space="preserve">uses the device of a detective plot to make comments, by analogy, on the process by which the past is known; like A.S. Byatt’s </w:t>
      </w:r>
      <w:r w:rsidR="00363532">
        <w:rPr>
          <w:rFonts w:ascii="Times New Roman" w:hAnsi="Times New Roman" w:cs="Times New Roman"/>
          <w:i/>
          <w:sz w:val="24"/>
          <w:szCs w:val="24"/>
          <w:lang w:val="en-US"/>
        </w:rPr>
        <w:t xml:space="preserve">Possession </w:t>
      </w:r>
      <w:r w:rsidR="00363532">
        <w:rPr>
          <w:rFonts w:ascii="Times New Roman" w:hAnsi="Times New Roman" w:cs="Times New Roman"/>
          <w:sz w:val="24"/>
          <w:szCs w:val="24"/>
          <w:lang w:val="en-US"/>
        </w:rPr>
        <w:t>(1990), probably the most</w:t>
      </w:r>
      <w:r w:rsidR="00AA1812">
        <w:rPr>
          <w:rFonts w:ascii="Times New Roman" w:hAnsi="Times New Roman" w:cs="Times New Roman"/>
          <w:sz w:val="24"/>
          <w:szCs w:val="24"/>
          <w:lang w:val="en-US"/>
        </w:rPr>
        <w:t xml:space="preserve"> influential among contemporary </w:t>
      </w:r>
      <w:r w:rsidR="00363532">
        <w:rPr>
          <w:rFonts w:ascii="Times New Roman" w:hAnsi="Times New Roman" w:cs="Times New Roman"/>
          <w:sz w:val="24"/>
          <w:szCs w:val="24"/>
          <w:lang w:val="en-US"/>
        </w:rPr>
        <w:t xml:space="preserve">historical novels, Unsworth’s novel reflects on the role of narrative in </w:t>
      </w:r>
      <w:r w:rsidR="00A93B24">
        <w:rPr>
          <w:rFonts w:ascii="Times New Roman" w:hAnsi="Times New Roman" w:cs="Times New Roman"/>
          <w:sz w:val="24"/>
          <w:szCs w:val="24"/>
          <w:lang w:val="en-US"/>
        </w:rPr>
        <w:t xml:space="preserve">establishing a coherent </w:t>
      </w:r>
      <w:r w:rsidR="00816891">
        <w:rPr>
          <w:rFonts w:ascii="Times New Roman" w:hAnsi="Times New Roman" w:cs="Times New Roman"/>
          <w:sz w:val="24"/>
          <w:szCs w:val="24"/>
          <w:lang w:val="en-US"/>
        </w:rPr>
        <w:t xml:space="preserve">version of the past. While sharing theoretical and self-referential elements with the more obviously ‘innovative’ </w:t>
      </w:r>
      <w:r w:rsidR="0002577B">
        <w:rPr>
          <w:rFonts w:ascii="Times New Roman" w:hAnsi="Times New Roman" w:cs="Times New Roman"/>
          <w:sz w:val="24"/>
          <w:szCs w:val="24"/>
          <w:lang w:val="en-US"/>
        </w:rPr>
        <w:t>(Keen</w:t>
      </w:r>
      <w:r w:rsidR="00C72C28">
        <w:rPr>
          <w:rFonts w:ascii="Times New Roman" w:hAnsi="Times New Roman" w:cs="Times New Roman"/>
          <w:sz w:val="24"/>
          <w:szCs w:val="24"/>
          <w:lang w:val="en-US"/>
        </w:rPr>
        <w:t>,</w:t>
      </w:r>
      <w:r w:rsidR="0002577B">
        <w:rPr>
          <w:rFonts w:ascii="Times New Roman" w:hAnsi="Times New Roman" w:cs="Times New Roman"/>
          <w:sz w:val="24"/>
          <w:szCs w:val="24"/>
          <w:lang w:val="en-US"/>
        </w:rPr>
        <w:t xml:space="preserve"> 2006, 171) </w:t>
      </w:r>
      <w:r w:rsidR="00816891">
        <w:rPr>
          <w:rFonts w:ascii="Times New Roman" w:hAnsi="Times New Roman" w:cs="Times New Roman"/>
          <w:sz w:val="24"/>
          <w:szCs w:val="24"/>
          <w:lang w:val="en-US"/>
        </w:rPr>
        <w:t>examples of contemporary historical fiction,</w:t>
      </w:r>
      <w:r w:rsidR="00A93B24">
        <w:rPr>
          <w:rFonts w:ascii="Times New Roman" w:hAnsi="Times New Roman" w:cs="Times New Roman"/>
          <w:sz w:val="24"/>
          <w:szCs w:val="24"/>
          <w:lang w:val="en-US"/>
        </w:rPr>
        <w:t xml:space="preserve"> </w:t>
      </w:r>
      <w:r w:rsidR="00A93B24">
        <w:rPr>
          <w:rFonts w:ascii="Times New Roman" w:hAnsi="Times New Roman" w:cs="Times New Roman"/>
          <w:i/>
          <w:sz w:val="24"/>
          <w:szCs w:val="24"/>
          <w:lang w:val="en-US"/>
        </w:rPr>
        <w:t xml:space="preserve">Morality Play </w:t>
      </w:r>
      <w:r w:rsidR="00816891">
        <w:rPr>
          <w:rFonts w:ascii="Times New Roman" w:hAnsi="Times New Roman" w:cs="Times New Roman"/>
          <w:sz w:val="24"/>
          <w:szCs w:val="24"/>
          <w:lang w:val="en-US"/>
        </w:rPr>
        <w:t xml:space="preserve">also </w:t>
      </w:r>
      <w:r w:rsidR="00A93B24">
        <w:rPr>
          <w:rFonts w:ascii="Times New Roman" w:hAnsi="Times New Roman" w:cs="Times New Roman"/>
          <w:sz w:val="24"/>
          <w:szCs w:val="24"/>
          <w:lang w:val="en-US"/>
        </w:rPr>
        <w:t>engages with the origins of the historical novel as a genre</w:t>
      </w:r>
      <w:r w:rsidR="00AA1812">
        <w:rPr>
          <w:rFonts w:ascii="Times New Roman" w:hAnsi="Times New Roman" w:cs="Times New Roman"/>
          <w:sz w:val="24"/>
          <w:szCs w:val="24"/>
          <w:lang w:val="en-US"/>
        </w:rPr>
        <w:t xml:space="preserve">, namely, Sir </w:t>
      </w:r>
      <w:r w:rsidR="00A93B24">
        <w:rPr>
          <w:rFonts w:ascii="Times New Roman" w:hAnsi="Times New Roman" w:cs="Times New Roman"/>
          <w:sz w:val="24"/>
          <w:szCs w:val="24"/>
          <w:lang w:val="en-US"/>
        </w:rPr>
        <w:t xml:space="preserve">Walter Scott’s </w:t>
      </w:r>
      <w:r w:rsidR="00A93B24">
        <w:rPr>
          <w:rFonts w:ascii="Times New Roman" w:hAnsi="Times New Roman" w:cs="Times New Roman"/>
          <w:i/>
          <w:sz w:val="24"/>
          <w:szCs w:val="24"/>
          <w:lang w:val="en-US"/>
        </w:rPr>
        <w:t>Waverley</w:t>
      </w:r>
      <w:r w:rsidR="00AA1812">
        <w:rPr>
          <w:rFonts w:ascii="Times New Roman" w:hAnsi="Times New Roman" w:cs="Times New Roman"/>
          <w:sz w:val="24"/>
          <w:szCs w:val="24"/>
          <w:lang w:val="en-US"/>
        </w:rPr>
        <w:t xml:space="preserve"> (</w:t>
      </w:r>
      <w:r w:rsidR="00D77A61">
        <w:rPr>
          <w:rFonts w:ascii="Times New Roman" w:hAnsi="Times New Roman" w:cs="Times New Roman"/>
          <w:sz w:val="24"/>
          <w:szCs w:val="24"/>
          <w:lang w:val="en-US"/>
        </w:rPr>
        <w:t>1814</w:t>
      </w:r>
      <w:r w:rsidR="00816891">
        <w:rPr>
          <w:rFonts w:ascii="Times New Roman" w:hAnsi="Times New Roman" w:cs="Times New Roman"/>
          <w:sz w:val="24"/>
          <w:szCs w:val="24"/>
          <w:lang w:val="en-US"/>
        </w:rPr>
        <w:t xml:space="preserve">). As was the case with </w:t>
      </w:r>
      <w:r w:rsidR="00816891">
        <w:rPr>
          <w:rFonts w:ascii="Times New Roman" w:hAnsi="Times New Roman" w:cs="Times New Roman"/>
          <w:i/>
          <w:sz w:val="24"/>
          <w:szCs w:val="24"/>
          <w:lang w:val="en-US"/>
        </w:rPr>
        <w:t xml:space="preserve">Waverley, </w:t>
      </w:r>
      <w:r w:rsidR="00816891">
        <w:rPr>
          <w:rFonts w:ascii="Times New Roman" w:hAnsi="Times New Roman" w:cs="Times New Roman"/>
          <w:sz w:val="24"/>
          <w:szCs w:val="24"/>
          <w:lang w:val="en-US"/>
        </w:rPr>
        <w:t>Unsworth’s novel is set</w:t>
      </w:r>
      <w:r w:rsidR="003F3035">
        <w:rPr>
          <w:rFonts w:ascii="Times New Roman" w:hAnsi="Times New Roman" w:cs="Times New Roman"/>
          <w:sz w:val="24"/>
          <w:szCs w:val="24"/>
          <w:lang w:val="en-US"/>
        </w:rPr>
        <w:t xml:space="preserve"> at the cusp of an early modern England that will mark the passing of the very characters on whom the story </w:t>
      </w:r>
      <w:r w:rsidR="003F3035" w:rsidRPr="003F3035">
        <w:rPr>
          <w:rFonts w:ascii="Times New Roman" w:hAnsi="Times New Roman" w:cs="Times New Roman"/>
          <w:sz w:val="24"/>
          <w:szCs w:val="24"/>
        </w:rPr>
        <w:t>centres</w:t>
      </w:r>
      <w:r w:rsidR="00816891">
        <w:rPr>
          <w:rFonts w:ascii="Times New Roman" w:hAnsi="Times New Roman" w:cs="Times New Roman"/>
          <w:sz w:val="24"/>
          <w:szCs w:val="24"/>
          <w:lang w:val="en-US"/>
        </w:rPr>
        <w:t>; like conventional historical novels (</w:t>
      </w:r>
      <w:proofErr w:type="gramStart"/>
      <w:r w:rsidR="00816891">
        <w:rPr>
          <w:rFonts w:ascii="Times New Roman" w:hAnsi="Times New Roman" w:cs="Times New Roman"/>
          <w:sz w:val="24"/>
          <w:szCs w:val="24"/>
          <w:lang w:val="en-US"/>
        </w:rPr>
        <w:t>particularly</w:t>
      </w:r>
      <w:proofErr w:type="gramEnd"/>
      <w:r w:rsidR="00816891">
        <w:rPr>
          <w:rFonts w:ascii="Times New Roman" w:hAnsi="Times New Roman" w:cs="Times New Roman"/>
          <w:sz w:val="24"/>
          <w:szCs w:val="24"/>
          <w:lang w:val="en-US"/>
        </w:rPr>
        <w:t xml:space="preserve"> nineteenth-century instances of the genre), </w:t>
      </w:r>
      <w:r w:rsidR="00816891">
        <w:rPr>
          <w:rFonts w:ascii="Times New Roman" w:hAnsi="Times New Roman" w:cs="Times New Roman"/>
          <w:i/>
          <w:sz w:val="24"/>
          <w:szCs w:val="24"/>
          <w:lang w:val="en-US"/>
        </w:rPr>
        <w:t xml:space="preserve">Morality Play </w:t>
      </w:r>
      <w:r w:rsidR="00816891">
        <w:rPr>
          <w:rFonts w:ascii="Times New Roman" w:hAnsi="Times New Roman" w:cs="Times New Roman"/>
          <w:sz w:val="24"/>
          <w:szCs w:val="24"/>
          <w:lang w:val="en-US"/>
        </w:rPr>
        <w:t>considers the ways in which larger historical</w:t>
      </w:r>
      <w:r w:rsidR="006F37E9">
        <w:rPr>
          <w:rFonts w:ascii="Times New Roman" w:hAnsi="Times New Roman" w:cs="Times New Roman"/>
          <w:sz w:val="24"/>
          <w:szCs w:val="24"/>
          <w:lang w:val="en-US"/>
        </w:rPr>
        <w:t xml:space="preserve"> phenomena </w:t>
      </w:r>
      <w:r w:rsidR="00816891">
        <w:rPr>
          <w:rFonts w:ascii="Times New Roman" w:hAnsi="Times New Roman" w:cs="Times New Roman"/>
          <w:sz w:val="24"/>
          <w:szCs w:val="24"/>
          <w:lang w:val="en-US"/>
        </w:rPr>
        <w:t xml:space="preserve">reverberate onto characters whose </w:t>
      </w:r>
      <w:r w:rsidR="006F37E9">
        <w:rPr>
          <w:rFonts w:ascii="Times New Roman" w:hAnsi="Times New Roman" w:cs="Times New Roman"/>
          <w:sz w:val="24"/>
          <w:szCs w:val="24"/>
          <w:lang w:val="en-US"/>
        </w:rPr>
        <w:t>understanding of – and agency in – those phenomena</w:t>
      </w:r>
      <w:r w:rsidR="00816891">
        <w:rPr>
          <w:rFonts w:ascii="Times New Roman" w:hAnsi="Times New Roman" w:cs="Times New Roman"/>
          <w:sz w:val="24"/>
          <w:szCs w:val="24"/>
          <w:lang w:val="en-US"/>
        </w:rPr>
        <w:t xml:space="preserve"> is limited</w:t>
      </w:r>
      <w:r w:rsidR="00FC5CD6">
        <w:rPr>
          <w:rFonts w:ascii="Times New Roman" w:hAnsi="Times New Roman" w:cs="Times New Roman"/>
          <w:sz w:val="24"/>
          <w:szCs w:val="24"/>
          <w:lang w:val="en-US"/>
        </w:rPr>
        <w:t xml:space="preserve"> by their social or</w:t>
      </w:r>
      <w:r w:rsidR="0002577B">
        <w:rPr>
          <w:rFonts w:ascii="Times New Roman" w:hAnsi="Times New Roman" w:cs="Times New Roman"/>
          <w:sz w:val="24"/>
          <w:szCs w:val="24"/>
          <w:lang w:val="en-US"/>
        </w:rPr>
        <w:t xml:space="preserve"> cultural position</w:t>
      </w:r>
      <w:r w:rsidR="00FC5CD6">
        <w:rPr>
          <w:rFonts w:ascii="Times New Roman" w:hAnsi="Times New Roman" w:cs="Times New Roman"/>
          <w:sz w:val="24"/>
          <w:szCs w:val="24"/>
          <w:lang w:val="en-US"/>
        </w:rPr>
        <w:t>s</w:t>
      </w:r>
      <w:r w:rsidR="0002577B">
        <w:rPr>
          <w:rFonts w:ascii="Times New Roman" w:hAnsi="Times New Roman" w:cs="Times New Roman"/>
          <w:sz w:val="24"/>
          <w:szCs w:val="24"/>
          <w:lang w:val="en-US"/>
        </w:rPr>
        <w:t xml:space="preserve"> with respect to them</w:t>
      </w:r>
      <w:r w:rsidR="006F37E9">
        <w:rPr>
          <w:rFonts w:ascii="Times New Roman" w:hAnsi="Times New Roman" w:cs="Times New Roman"/>
          <w:sz w:val="24"/>
          <w:szCs w:val="24"/>
          <w:lang w:val="en-US"/>
        </w:rPr>
        <w:t xml:space="preserve">.  </w:t>
      </w:r>
    </w:p>
    <w:p w:rsidR="00664777" w:rsidRDefault="00AA1812" w:rsidP="006647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A </w:t>
      </w:r>
      <w:r w:rsidR="00A93B24">
        <w:rPr>
          <w:rFonts w:ascii="Times New Roman" w:hAnsi="Times New Roman" w:cs="Times New Roman"/>
          <w:sz w:val="24"/>
          <w:szCs w:val="24"/>
          <w:lang w:val="en-US"/>
        </w:rPr>
        <w:t xml:space="preserve">significant body of scholarship </w:t>
      </w:r>
      <w:r w:rsidR="003F3035">
        <w:rPr>
          <w:rFonts w:ascii="Times New Roman" w:hAnsi="Times New Roman" w:cs="Times New Roman"/>
          <w:sz w:val="24"/>
          <w:szCs w:val="24"/>
          <w:lang w:val="en-US"/>
        </w:rPr>
        <w:t>attaches</w:t>
      </w:r>
      <w:r w:rsidR="00A93B24">
        <w:rPr>
          <w:rFonts w:ascii="Times New Roman" w:hAnsi="Times New Roman" w:cs="Times New Roman"/>
          <w:sz w:val="24"/>
          <w:szCs w:val="24"/>
          <w:lang w:val="en-US"/>
        </w:rPr>
        <w:t xml:space="preserve"> to both </w:t>
      </w:r>
      <w:r w:rsidR="00A93B24">
        <w:rPr>
          <w:rFonts w:ascii="Times New Roman" w:hAnsi="Times New Roman" w:cs="Times New Roman"/>
          <w:i/>
          <w:sz w:val="24"/>
          <w:szCs w:val="24"/>
          <w:lang w:val="en-US"/>
        </w:rPr>
        <w:t xml:space="preserve">Waterland </w:t>
      </w:r>
      <w:r w:rsidR="00A93B24">
        <w:rPr>
          <w:rFonts w:ascii="Times New Roman" w:hAnsi="Times New Roman" w:cs="Times New Roman"/>
          <w:sz w:val="24"/>
          <w:szCs w:val="24"/>
          <w:lang w:val="en-US"/>
        </w:rPr>
        <w:t xml:space="preserve">and </w:t>
      </w:r>
      <w:r>
        <w:rPr>
          <w:rFonts w:ascii="Times New Roman" w:hAnsi="Times New Roman" w:cs="Times New Roman"/>
          <w:i/>
          <w:sz w:val="24"/>
          <w:szCs w:val="24"/>
          <w:lang w:val="en-US"/>
        </w:rPr>
        <w:t>Possession</w:t>
      </w:r>
      <w:r>
        <w:rPr>
          <w:rFonts w:ascii="Times New Roman" w:hAnsi="Times New Roman" w:cs="Times New Roman"/>
          <w:sz w:val="24"/>
          <w:szCs w:val="24"/>
          <w:lang w:val="en-US"/>
        </w:rPr>
        <w:t xml:space="preserve">. </w:t>
      </w:r>
      <w:r w:rsidR="00A93B24">
        <w:rPr>
          <w:rFonts w:ascii="Times New Roman" w:hAnsi="Times New Roman" w:cs="Times New Roman"/>
          <w:i/>
          <w:sz w:val="24"/>
          <w:szCs w:val="24"/>
          <w:lang w:val="en-US"/>
        </w:rPr>
        <w:t xml:space="preserve"> </w:t>
      </w:r>
      <w:r w:rsidR="00A93B24">
        <w:rPr>
          <w:rFonts w:ascii="Times New Roman" w:hAnsi="Times New Roman" w:cs="Times New Roman"/>
          <w:sz w:val="24"/>
          <w:szCs w:val="24"/>
          <w:lang w:val="en-US"/>
        </w:rPr>
        <w:t>Unsworth’s nove</w:t>
      </w:r>
      <w:r w:rsidR="009670D9">
        <w:rPr>
          <w:rFonts w:ascii="Times New Roman" w:hAnsi="Times New Roman" w:cs="Times New Roman"/>
          <w:sz w:val="24"/>
          <w:szCs w:val="24"/>
          <w:lang w:val="en-US"/>
        </w:rPr>
        <w:t>l</w:t>
      </w:r>
      <w:r>
        <w:rPr>
          <w:rFonts w:ascii="Times New Roman" w:hAnsi="Times New Roman" w:cs="Times New Roman"/>
          <w:sz w:val="24"/>
          <w:szCs w:val="24"/>
          <w:lang w:val="en-US"/>
        </w:rPr>
        <w:t>, however</w:t>
      </w:r>
      <w:proofErr w:type="gramStart"/>
      <w:r>
        <w:rPr>
          <w:rFonts w:ascii="Times New Roman" w:hAnsi="Times New Roman" w:cs="Times New Roman"/>
          <w:sz w:val="24"/>
          <w:szCs w:val="24"/>
          <w:lang w:val="en-US"/>
        </w:rPr>
        <w:t>,</w:t>
      </w:r>
      <w:r w:rsidR="009670D9">
        <w:rPr>
          <w:rFonts w:ascii="Times New Roman" w:hAnsi="Times New Roman" w:cs="Times New Roman"/>
          <w:sz w:val="24"/>
          <w:szCs w:val="24"/>
          <w:lang w:val="en-US"/>
        </w:rPr>
        <w:t xml:space="preserve"> remains critically neglected and, even when noticed, is</w:t>
      </w:r>
      <w:proofErr w:type="gramEnd"/>
      <w:r w:rsidR="009670D9">
        <w:rPr>
          <w:rFonts w:ascii="Times New Roman" w:hAnsi="Times New Roman" w:cs="Times New Roman"/>
          <w:sz w:val="24"/>
          <w:szCs w:val="24"/>
          <w:lang w:val="en-US"/>
        </w:rPr>
        <w:t xml:space="preserve"> largely discussed in relation to its </w:t>
      </w:r>
      <w:r w:rsidR="00DD47FE">
        <w:rPr>
          <w:rFonts w:ascii="Times New Roman" w:hAnsi="Times New Roman" w:cs="Times New Roman"/>
          <w:sz w:val="24"/>
          <w:szCs w:val="24"/>
          <w:lang w:val="en-US"/>
        </w:rPr>
        <w:t xml:space="preserve">late-medieval </w:t>
      </w:r>
      <w:r w:rsidR="009670D9">
        <w:rPr>
          <w:rFonts w:ascii="Times New Roman" w:hAnsi="Times New Roman" w:cs="Times New Roman"/>
          <w:sz w:val="24"/>
          <w:szCs w:val="24"/>
          <w:lang w:val="en-US"/>
        </w:rPr>
        <w:t>setting</w:t>
      </w:r>
      <w:r w:rsidR="00FC574A">
        <w:rPr>
          <w:rFonts w:ascii="Times New Roman" w:hAnsi="Times New Roman" w:cs="Times New Roman"/>
          <w:sz w:val="24"/>
          <w:szCs w:val="24"/>
          <w:lang w:val="en-US"/>
        </w:rPr>
        <w:t xml:space="preserve"> rather than its genre or narrative. </w:t>
      </w:r>
      <w:r w:rsidR="00756F5D">
        <w:rPr>
          <w:rFonts w:ascii="Times New Roman" w:hAnsi="Times New Roman" w:cs="Times New Roman"/>
          <w:sz w:val="24"/>
          <w:szCs w:val="24"/>
          <w:lang w:val="en-US"/>
        </w:rPr>
        <w:t xml:space="preserve">Thus, </w:t>
      </w:r>
      <w:proofErr w:type="spellStart"/>
      <w:r w:rsidR="00756F5D">
        <w:rPr>
          <w:rFonts w:ascii="Times New Roman" w:hAnsi="Times New Roman" w:cs="Times New Roman"/>
          <w:sz w:val="24"/>
          <w:szCs w:val="24"/>
          <w:lang w:val="en-US"/>
        </w:rPr>
        <w:t>María</w:t>
      </w:r>
      <w:proofErr w:type="spellEnd"/>
      <w:r w:rsidR="00756F5D">
        <w:rPr>
          <w:rFonts w:ascii="Times New Roman" w:hAnsi="Times New Roman" w:cs="Times New Roman"/>
          <w:sz w:val="24"/>
          <w:szCs w:val="24"/>
          <w:lang w:val="en-US"/>
        </w:rPr>
        <w:t xml:space="preserve"> </w:t>
      </w:r>
      <w:proofErr w:type="spellStart"/>
      <w:r w:rsidR="00756F5D">
        <w:rPr>
          <w:rFonts w:ascii="Times New Roman" w:hAnsi="Times New Roman" w:cs="Times New Roman"/>
          <w:sz w:val="24"/>
          <w:szCs w:val="24"/>
          <w:lang w:val="en-US"/>
        </w:rPr>
        <w:t>Jesús</w:t>
      </w:r>
      <w:proofErr w:type="spellEnd"/>
      <w:r w:rsidR="00756F5D">
        <w:rPr>
          <w:rFonts w:ascii="Times New Roman" w:hAnsi="Times New Roman" w:cs="Times New Roman"/>
          <w:sz w:val="24"/>
          <w:szCs w:val="24"/>
          <w:lang w:val="en-US"/>
        </w:rPr>
        <w:t xml:space="preserve"> </w:t>
      </w:r>
      <w:proofErr w:type="spellStart"/>
      <w:r w:rsidR="00756F5D">
        <w:rPr>
          <w:rFonts w:ascii="Times New Roman" w:hAnsi="Times New Roman" w:cs="Times New Roman"/>
          <w:sz w:val="24"/>
          <w:szCs w:val="24"/>
          <w:lang w:val="en-US"/>
        </w:rPr>
        <w:t>Martínez</w:t>
      </w:r>
      <w:proofErr w:type="spellEnd"/>
      <w:r w:rsidR="00756F5D">
        <w:rPr>
          <w:rFonts w:ascii="Times New Roman" w:hAnsi="Times New Roman" w:cs="Times New Roman"/>
          <w:sz w:val="24"/>
          <w:szCs w:val="24"/>
          <w:lang w:val="en-US"/>
        </w:rPr>
        <w:t xml:space="preserve"> Alfaro (2001) points out the similarities between the novel and the medieval morality plays; Richard Rankin Russell (2006) suggests that the novel’s structure repeats the stages of repentance eventually leading to confession and absolution; and finally, J. Cameron Moore (2012) discusses the ways in which</w:t>
      </w:r>
      <w:r w:rsidR="00FC5CD6">
        <w:rPr>
          <w:rFonts w:ascii="Times New Roman" w:hAnsi="Times New Roman" w:cs="Times New Roman"/>
          <w:sz w:val="24"/>
          <w:szCs w:val="24"/>
          <w:lang w:val="en-US"/>
        </w:rPr>
        <w:t xml:space="preserve"> the narrator </w:t>
      </w:r>
      <w:r w:rsidR="00756F5D">
        <w:rPr>
          <w:rFonts w:ascii="Times New Roman" w:hAnsi="Times New Roman" w:cs="Times New Roman"/>
          <w:sz w:val="24"/>
          <w:szCs w:val="24"/>
          <w:lang w:val="en-US"/>
        </w:rPr>
        <w:t xml:space="preserve">is affected by his encounter with evil even beyond the end of the action. This paper seeks to bring </w:t>
      </w:r>
      <w:r w:rsidR="00756F5D">
        <w:rPr>
          <w:rFonts w:ascii="Times New Roman" w:hAnsi="Times New Roman" w:cs="Times New Roman"/>
          <w:i/>
          <w:sz w:val="24"/>
          <w:szCs w:val="24"/>
          <w:lang w:val="en-US"/>
        </w:rPr>
        <w:t xml:space="preserve">Morality Play </w:t>
      </w:r>
      <w:r w:rsidR="00756F5D">
        <w:rPr>
          <w:rFonts w:ascii="Times New Roman" w:hAnsi="Times New Roman" w:cs="Times New Roman"/>
          <w:sz w:val="24"/>
          <w:szCs w:val="24"/>
          <w:lang w:val="en-US"/>
        </w:rPr>
        <w:t>to the center of a discussion of contemporary historical fiction</w:t>
      </w:r>
      <w:r w:rsidR="00FC5CD6">
        <w:rPr>
          <w:rFonts w:ascii="Times New Roman" w:hAnsi="Times New Roman" w:cs="Times New Roman"/>
          <w:sz w:val="24"/>
          <w:szCs w:val="24"/>
          <w:lang w:val="en-US"/>
        </w:rPr>
        <w:t>,</w:t>
      </w:r>
      <w:r w:rsidR="00756F5D">
        <w:rPr>
          <w:rFonts w:ascii="Times New Roman" w:hAnsi="Times New Roman" w:cs="Times New Roman"/>
          <w:sz w:val="24"/>
          <w:szCs w:val="24"/>
          <w:lang w:val="en-US"/>
        </w:rPr>
        <w:t xml:space="preserve"> from </w:t>
      </w:r>
      <w:r w:rsidR="00517F37">
        <w:rPr>
          <w:rFonts w:ascii="Times New Roman" w:hAnsi="Times New Roman" w:cs="Times New Roman"/>
          <w:sz w:val="24"/>
          <w:szCs w:val="24"/>
          <w:lang w:val="en-US"/>
        </w:rPr>
        <w:t xml:space="preserve">the </w:t>
      </w:r>
      <w:r w:rsidR="009E1501">
        <w:rPr>
          <w:rFonts w:ascii="Times New Roman" w:hAnsi="Times New Roman" w:cs="Times New Roman"/>
          <w:sz w:val="24"/>
          <w:szCs w:val="24"/>
          <w:lang w:val="en-US"/>
        </w:rPr>
        <w:t xml:space="preserve">peripheral position </w:t>
      </w:r>
      <w:r w:rsidR="00756F5D">
        <w:rPr>
          <w:rFonts w:ascii="Times New Roman" w:hAnsi="Times New Roman" w:cs="Times New Roman"/>
          <w:sz w:val="24"/>
          <w:szCs w:val="24"/>
          <w:lang w:val="en-US"/>
        </w:rPr>
        <w:t xml:space="preserve">it </w:t>
      </w:r>
      <w:r w:rsidR="009E1501">
        <w:rPr>
          <w:rFonts w:ascii="Times New Roman" w:hAnsi="Times New Roman" w:cs="Times New Roman"/>
          <w:sz w:val="24"/>
          <w:szCs w:val="24"/>
          <w:lang w:val="en-US"/>
        </w:rPr>
        <w:t>currently oc</w:t>
      </w:r>
      <w:r w:rsidR="00756F5D">
        <w:rPr>
          <w:rFonts w:ascii="Times New Roman" w:hAnsi="Times New Roman" w:cs="Times New Roman"/>
          <w:sz w:val="24"/>
          <w:szCs w:val="24"/>
          <w:lang w:val="en-US"/>
        </w:rPr>
        <w:t xml:space="preserve">cupies, by showing how the novel offers </w:t>
      </w:r>
      <w:r w:rsidR="00756F5D">
        <w:rPr>
          <w:rFonts w:ascii="Times New Roman" w:hAnsi="Times New Roman" w:cs="Times New Roman"/>
          <w:i/>
          <w:sz w:val="24"/>
          <w:szCs w:val="24"/>
          <w:lang w:val="en-US"/>
        </w:rPr>
        <w:t xml:space="preserve">both </w:t>
      </w:r>
      <w:r w:rsidR="00756F5D">
        <w:rPr>
          <w:rFonts w:ascii="Times New Roman" w:hAnsi="Times New Roman" w:cs="Times New Roman"/>
          <w:sz w:val="24"/>
          <w:szCs w:val="24"/>
          <w:lang w:val="en-US"/>
        </w:rPr>
        <w:t xml:space="preserve">a conventionally historical </w:t>
      </w:r>
      <w:r w:rsidR="00756F5D">
        <w:rPr>
          <w:rFonts w:ascii="Times New Roman" w:hAnsi="Times New Roman" w:cs="Times New Roman"/>
          <w:i/>
          <w:sz w:val="24"/>
          <w:szCs w:val="24"/>
          <w:lang w:val="en-US"/>
        </w:rPr>
        <w:t xml:space="preserve">and </w:t>
      </w:r>
      <w:r w:rsidR="00756F5D">
        <w:rPr>
          <w:rFonts w:ascii="Times New Roman" w:hAnsi="Times New Roman" w:cs="Times New Roman"/>
          <w:sz w:val="24"/>
          <w:szCs w:val="24"/>
          <w:lang w:val="en-US"/>
        </w:rPr>
        <w:t>a problematically historicised representation of the past</w:t>
      </w:r>
      <w:r w:rsidR="009E1501">
        <w:rPr>
          <w:rFonts w:ascii="Times New Roman" w:hAnsi="Times New Roman" w:cs="Times New Roman"/>
          <w:sz w:val="24"/>
          <w:szCs w:val="24"/>
          <w:lang w:val="en-US"/>
        </w:rPr>
        <w:t xml:space="preserve">. </w:t>
      </w:r>
      <w:r w:rsidR="009E1501" w:rsidRPr="008B7A4A">
        <w:rPr>
          <w:rFonts w:ascii="Times New Roman" w:hAnsi="Times New Roman" w:cs="Times New Roman"/>
          <w:sz w:val="24"/>
          <w:szCs w:val="24"/>
          <w:lang w:val="en-US"/>
        </w:rPr>
        <w:t xml:space="preserve">I argue that </w:t>
      </w:r>
      <w:r w:rsidR="00756F5D">
        <w:rPr>
          <w:rFonts w:ascii="Times New Roman" w:hAnsi="Times New Roman" w:cs="Times New Roman"/>
          <w:i/>
          <w:sz w:val="24"/>
          <w:szCs w:val="24"/>
          <w:lang w:val="en-US"/>
        </w:rPr>
        <w:t>Morality Play</w:t>
      </w:r>
      <w:r w:rsidR="009E1501" w:rsidRPr="008B7A4A">
        <w:rPr>
          <w:rFonts w:ascii="Times New Roman" w:hAnsi="Times New Roman" w:cs="Times New Roman"/>
          <w:sz w:val="24"/>
          <w:szCs w:val="24"/>
          <w:lang w:val="en-US"/>
        </w:rPr>
        <w:t xml:space="preserve"> is </w:t>
      </w:r>
      <w:r w:rsidR="009E1501" w:rsidRPr="008B7A4A">
        <w:rPr>
          <w:rFonts w:ascii="Times New Roman" w:hAnsi="Times New Roman" w:cs="Times New Roman"/>
          <w:sz w:val="24"/>
          <w:szCs w:val="24"/>
        </w:rPr>
        <w:t>generically, theoretically and narratively self-aware in ways wholly consistent with the</w:t>
      </w:r>
      <w:r w:rsidR="00756F5D">
        <w:rPr>
          <w:rFonts w:ascii="Times New Roman" w:hAnsi="Times New Roman" w:cs="Times New Roman"/>
          <w:sz w:val="24"/>
          <w:szCs w:val="24"/>
        </w:rPr>
        <w:t xml:space="preserve"> characteristics of the</w:t>
      </w:r>
      <w:r w:rsidR="008B7A4A">
        <w:rPr>
          <w:rFonts w:ascii="Times New Roman" w:hAnsi="Times New Roman" w:cs="Times New Roman"/>
          <w:sz w:val="24"/>
          <w:szCs w:val="24"/>
        </w:rPr>
        <w:t xml:space="preserve"> ‘new type of</w:t>
      </w:r>
      <w:r w:rsidR="00053C58">
        <w:rPr>
          <w:rFonts w:ascii="Times New Roman" w:hAnsi="Times New Roman" w:cs="Times New Roman"/>
          <w:sz w:val="24"/>
          <w:szCs w:val="24"/>
        </w:rPr>
        <w:t xml:space="preserve"> historical novel’ (</w:t>
      </w:r>
      <w:proofErr w:type="spellStart"/>
      <w:r w:rsidR="00053C58">
        <w:rPr>
          <w:rFonts w:ascii="Times New Roman" w:hAnsi="Times New Roman" w:cs="Times New Roman"/>
          <w:sz w:val="24"/>
          <w:szCs w:val="24"/>
        </w:rPr>
        <w:t>Janik</w:t>
      </w:r>
      <w:proofErr w:type="spellEnd"/>
      <w:r w:rsidR="00C72C28">
        <w:rPr>
          <w:rFonts w:ascii="Times New Roman" w:hAnsi="Times New Roman" w:cs="Times New Roman"/>
          <w:sz w:val="24"/>
          <w:szCs w:val="24"/>
        </w:rPr>
        <w:t>,</w:t>
      </w:r>
      <w:r w:rsidR="00053C58">
        <w:rPr>
          <w:rFonts w:ascii="Times New Roman" w:hAnsi="Times New Roman" w:cs="Times New Roman"/>
          <w:sz w:val="24"/>
          <w:szCs w:val="24"/>
        </w:rPr>
        <w:t xml:space="preserve"> 1995, </w:t>
      </w:r>
      <w:r w:rsidR="008B7A4A">
        <w:rPr>
          <w:rFonts w:ascii="Times New Roman" w:hAnsi="Times New Roman" w:cs="Times New Roman"/>
          <w:sz w:val="24"/>
          <w:szCs w:val="24"/>
        </w:rPr>
        <w:t xml:space="preserve">162) as identified by Ivan Del </w:t>
      </w:r>
      <w:proofErr w:type="spellStart"/>
      <w:r w:rsidR="008B7A4A">
        <w:rPr>
          <w:rFonts w:ascii="Times New Roman" w:hAnsi="Times New Roman" w:cs="Times New Roman"/>
          <w:sz w:val="24"/>
          <w:szCs w:val="24"/>
        </w:rPr>
        <w:t>Janik</w:t>
      </w:r>
      <w:proofErr w:type="spellEnd"/>
      <w:r w:rsidR="008B7A4A">
        <w:rPr>
          <w:rFonts w:ascii="Times New Roman" w:hAnsi="Times New Roman" w:cs="Times New Roman"/>
          <w:sz w:val="24"/>
          <w:szCs w:val="24"/>
        </w:rPr>
        <w:t xml:space="preserve"> in an influential article published in the same year as </w:t>
      </w:r>
      <w:r w:rsidR="008B7A4A">
        <w:rPr>
          <w:rFonts w:ascii="Times New Roman" w:hAnsi="Times New Roman" w:cs="Times New Roman"/>
          <w:i/>
          <w:sz w:val="24"/>
          <w:szCs w:val="24"/>
        </w:rPr>
        <w:t>Morality Play</w:t>
      </w:r>
      <w:r w:rsidR="008B7A4A">
        <w:rPr>
          <w:rFonts w:ascii="Times New Roman" w:hAnsi="Times New Roman" w:cs="Times New Roman"/>
          <w:sz w:val="24"/>
          <w:szCs w:val="24"/>
        </w:rPr>
        <w:t xml:space="preserve"> – namely, ‘an interest in epistemology’ and a ‘fascination with ontology’ (</w:t>
      </w:r>
      <w:proofErr w:type="spellStart"/>
      <w:r w:rsidR="00053C58">
        <w:rPr>
          <w:rFonts w:ascii="Times New Roman" w:hAnsi="Times New Roman" w:cs="Times New Roman"/>
          <w:sz w:val="24"/>
          <w:szCs w:val="24"/>
        </w:rPr>
        <w:t>Janik</w:t>
      </w:r>
      <w:proofErr w:type="spellEnd"/>
      <w:r w:rsidR="00C72C28">
        <w:rPr>
          <w:rFonts w:ascii="Times New Roman" w:hAnsi="Times New Roman" w:cs="Times New Roman"/>
          <w:sz w:val="24"/>
          <w:szCs w:val="24"/>
        </w:rPr>
        <w:t>,</w:t>
      </w:r>
      <w:r w:rsidR="00053C58">
        <w:rPr>
          <w:rFonts w:ascii="Times New Roman" w:hAnsi="Times New Roman" w:cs="Times New Roman"/>
          <w:sz w:val="24"/>
          <w:szCs w:val="24"/>
        </w:rPr>
        <w:t xml:space="preserve"> 1995, </w:t>
      </w:r>
      <w:r w:rsidR="008B7A4A">
        <w:rPr>
          <w:rFonts w:ascii="Times New Roman" w:hAnsi="Times New Roman" w:cs="Times New Roman"/>
          <w:sz w:val="24"/>
          <w:szCs w:val="24"/>
        </w:rPr>
        <w:t>163) – but that it also retains the focus on history</w:t>
      </w:r>
      <w:r w:rsidR="00756F5D">
        <w:rPr>
          <w:rFonts w:ascii="Times New Roman" w:hAnsi="Times New Roman" w:cs="Times New Roman"/>
          <w:sz w:val="24"/>
          <w:szCs w:val="24"/>
        </w:rPr>
        <w:t xml:space="preserve"> as process for which Georg </w:t>
      </w:r>
      <w:proofErr w:type="spellStart"/>
      <w:r w:rsidR="00756F5D">
        <w:rPr>
          <w:rFonts w:ascii="Times New Roman" w:hAnsi="Times New Roman" w:cs="Times New Roman"/>
          <w:sz w:val="24"/>
          <w:szCs w:val="24"/>
        </w:rPr>
        <w:t>Luká</w:t>
      </w:r>
      <w:r w:rsidR="008B7A4A">
        <w:rPr>
          <w:rFonts w:ascii="Times New Roman" w:hAnsi="Times New Roman" w:cs="Times New Roman"/>
          <w:sz w:val="24"/>
          <w:szCs w:val="24"/>
        </w:rPr>
        <w:t>cs</w:t>
      </w:r>
      <w:proofErr w:type="spellEnd"/>
      <w:r w:rsidR="009E1501">
        <w:rPr>
          <w:rFonts w:ascii="Times New Roman" w:hAnsi="Times New Roman" w:cs="Times New Roman"/>
          <w:sz w:val="24"/>
          <w:szCs w:val="24"/>
        </w:rPr>
        <w:t xml:space="preserve"> </w:t>
      </w:r>
      <w:r w:rsidR="008B7A4A">
        <w:rPr>
          <w:rFonts w:ascii="Times New Roman" w:hAnsi="Times New Roman" w:cs="Times New Roman"/>
          <w:sz w:val="24"/>
          <w:szCs w:val="24"/>
        </w:rPr>
        <w:t>(1937) praises nineteenth-century historical fiction.</w:t>
      </w:r>
    </w:p>
    <w:p w:rsidR="00D77A61" w:rsidRDefault="00D77A61" w:rsidP="00664777">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Morality Play </w:t>
      </w:r>
      <w:r w:rsidR="00F81D01">
        <w:rPr>
          <w:rFonts w:ascii="Times New Roman" w:hAnsi="Times New Roman" w:cs="Times New Roman"/>
          <w:sz w:val="24"/>
          <w:szCs w:val="24"/>
        </w:rPr>
        <w:t xml:space="preserve">is set in the late fourteenth century and </w:t>
      </w:r>
      <w:r>
        <w:rPr>
          <w:rFonts w:ascii="Times New Roman" w:hAnsi="Times New Roman" w:cs="Times New Roman"/>
          <w:sz w:val="24"/>
          <w:szCs w:val="24"/>
        </w:rPr>
        <w:t>follows a small group of players travelling in the North of England towards Durham</w:t>
      </w:r>
      <w:r w:rsidR="006D5A73">
        <w:rPr>
          <w:rFonts w:ascii="Times New Roman" w:hAnsi="Times New Roman" w:cs="Times New Roman"/>
          <w:sz w:val="24"/>
          <w:szCs w:val="24"/>
        </w:rPr>
        <w:t xml:space="preserve">. </w:t>
      </w:r>
      <w:r w:rsidR="00F81D01">
        <w:rPr>
          <w:rFonts w:ascii="Times New Roman" w:hAnsi="Times New Roman" w:cs="Times New Roman"/>
          <w:sz w:val="24"/>
          <w:szCs w:val="24"/>
        </w:rPr>
        <w:t xml:space="preserve">The first-person, retrospective narrator is Nicholas Barber, </w:t>
      </w:r>
      <w:r>
        <w:rPr>
          <w:rFonts w:ascii="Times New Roman" w:hAnsi="Times New Roman" w:cs="Times New Roman"/>
          <w:sz w:val="24"/>
          <w:szCs w:val="24"/>
        </w:rPr>
        <w:t>a priest who has left his diocese without permission</w:t>
      </w:r>
      <w:r w:rsidR="00F81D01">
        <w:rPr>
          <w:rFonts w:ascii="Times New Roman" w:hAnsi="Times New Roman" w:cs="Times New Roman"/>
          <w:sz w:val="24"/>
          <w:szCs w:val="24"/>
        </w:rPr>
        <w:t xml:space="preserve"> and who joins the company of actors at the start of the novel. On the way to their destination, the players</w:t>
      </w:r>
      <w:r>
        <w:rPr>
          <w:rFonts w:ascii="Times New Roman" w:hAnsi="Times New Roman" w:cs="Times New Roman"/>
          <w:sz w:val="24"/>
          <w:szCs w:val="24"/>
        </w:rPr>
        <w:t xml:space="preserve"> reach a small town where a child has just been murdered</w:t>
      </w:r>
      <w:r w:rsidR="006D5A73">
        <w:rPr>
          <w:rFonts w:ascii="Times New Roman" w:hAnsi="Times New Roman" w:cs="Times New Roman"/>
          <w:sz w:val="24"/>
          <w:szCs w:val="24"/>
        </w:rPr>
        <w:t xml:space="preserve"> and a young </w:t>
      </w:r>
      <w:r w:rsidR="00261932">
        <w:rPr>
          <w:rFonts w:ascii="Times New Roman" w:hAnsi="Times New Roman" w:cs="Times New Roman"/>
          <w:sz w:val="24"/>
          <w:szCs w:val="24"/>
        </w:rPr>
        <w:t xml:space="preserve">mute </w:t>
      </w:r>
      <w:r w:rsidR="006D5A73">
        <w:rPr>
          <w:rFonts w:ascii="Times New Roman" w:hAnsi="Times New Roman" w:cs="Times New Roman"/>
          <w:sz w:val="24"/>
          <w:szCs w:val="24"/>
        </w:rPr>
        <w:t>woman</w:t>
      </w:r>
      <w:r w:rsidR="00261932">
        <w:rPr>
          <w:rFonts w:ascii="Times New Roman" w:hAnsi="Times New Roman" w:cs="Times New Roman"/>
          <w:sz w:val="24"/>
          <w:szCs w:val="24"/>
        </w:rPr>
        <w:t>, Jane</w:t>
      </w:r>
      <w:r w:rsidR="002D7327">
        <w:rPr>
          <w:rFonts w:ascii="Times New Roman" w:hAnsi="Times New Roman" w:cs="Times New Roman"/>
          <w:sz w:val="24"/>
          <w:szCs w:val="24"/>
        </w:rPr>
        <w:t xml:space="preserve"> Lambert</w:t>
      </w:r>
      <w:r w:rsidR="00261932">
        <w:rPr>
          <w:rFonts w:ascii="Times New Roman" w:hAnsi="Times New Roman" w:cs="Times New Roman"/>
          <w:sz w:val="24"/>
          <w:szCs w:val="24"/>
        </w:rPr>
        <w:t>,</w:t>
      </w:r>
      <w:r w:rsidR="006D5A73">
        <w:rPr>
          <w:rFonts w:ascii="Times New Roman" w:hAnsi="Times New Roman" w:cs="Times New Roman"/>
          <w:sz w:val="24"/>
          <w:szCs w:val="24"/>
        </w:rPr>
        <w:t xml:space="preserve"> has been found guilty of the crime</w:t>
      </w:r>
      <w:r w:rsidR="00F81D01">
        <w:rPr>
          <w:rFonts w:ascii="Times New Roman" w:hAnsi="Times New Roman" w:cs="Times New Roman"/>
          <w:sz w:val="24"/>
          <w:szCs w:val="24"/>
        </w:rPr>
        <w:t>. A</w:t>
      </w:r>
      <w:r>
        <w:rPr>
          <w:rFonts w:ascii="Times New Roman" w:hAnsi="Times New Roman" w:cs="Times New Roman"/>
          <w:sz w:val="24"/>
          <w:szCs w:val="24"/>
        </w:rPr>
        <w:t xml:space="preserve"> combination of poor takings from their performance of traditional mysteries and the lure of</w:t>
      </w:r>
      <w:r w:rsidR="000E2A95">
        <w:rPr>
          <w:rFonts w:ascii="Times New Roman" w:hAnsi="Times New Roman" w:cs="Times New Roman"/>
          <w:sz w:val="24"/>
          <w:szCs w:val="24"/>
        </w:rPr>
        <w:t xml:space="preserve"> theatrical innovation and</w:t>
      </w:r>
      <w:r>
        <w:rPr>
          <w:rFonts w:ascii="Times New Roman" w:hAnsi="Times New Roman" w:cs="Times New Roman"/>
          <w:sz w:val="24"/>
          <w:szCs w:val="24"/>
        </w:rPr>
        <w:t xml:space="preserve"> transgression </w:t>
      </w:r>
      <w:r w:rsidR="006D5A73">
        <w:rPr>
          <w:rFonts w:ascii="Times New Roman" w:hAnsi="Times New Roman" w:cs="Times New Roman"/>
          <w:sz w:val="24"/>
          <w:szCs w:val="24"/>
        </w:rPr>
        <w:t xml:space="preserve">leads them to </w:t>
      </w:r>
      <w:r w:rsidR="006D5A73">
        <w:rPr>
          <w:rFonts w:ascii="Times New Roman" w:hAnsi="Times New Roman" w:cs="Times New Roman"/>
          <w:sz w:val="24"/>
          <w:szCs w:val="24"/>
        </w:rPr>
        <w:lastRenderedPageBreak/>
        <w:t>stage</w:t>
      </w:r>
      <w:r>
        <w:rPr>
          <w:rFonts w:ascii="Times New Roman" w:hAnsi="Times New Roman" w:cs="Times New Roman"/>
          <w:sz w:val="24"/>
          <w:szCs w:val="24"/>
        </w:rPr>
        <w:t xml:space="preserve"> the murder, for which purpose they gather evidence </w:t>
      </w:r>
      <w:r w:rsidR="006D5A73">
        <w:rPr>
          <w:rFonts w:ascii="Times New Roman" w:hAnsi="Times New Roman" w:cs="Times New Roman"/>
          <w:sz w:val="24"/>
          <w:szCs w:val="24"/>
        </w:rPr>
        <w:t xml:space="preserve">in the town. However, in the course of the performance </w:t>
      </w:r>
      <w:r>
        <w:rPr>
          <w:rFonts w:ascii="Times New Roman" w:hAnsi="Times New Roman" w:cs="Times New Roman"/>
          <w:sz w:val="24"/>
          <w:szCs w:val="24"/>
        </w:rPr>
        <w:t xml:space="preserve">the story </w:t>
      </w:r>
      <w:r w:rsidR="006D5A73">
        <w:rPr>
          <w:rFonts w:ascii="Times New Roman" w:hAnsi="Times New Roman" w:cs="Times New Roman"/>
          <w:sz w:val="24"/>
          <w:szCs w:val="24"/>
        </w:rPr>
        <w:t>of the killing and of the girl’s guilt proves</w:t>
      </w:r>
      <w:r w:rsidR="006A41CF">
        <w:rPr>
          <w:rFonts w:ascii="Times New Roman" w:hAnsi="Times New Roman" w:cs="Times New Roman"/>
          <w:sz w:val="24"/>
          <w:szCs w:val="24"/>
        </w:rPr>
        <w:t xml:space="preserve"> </w:t>
      </w:r>
      <w:r w:rsidR="00F81D01">
        <w:rPr>
          <w:rFonts w:ascii="Times New Roman" w:hAnsi="Times New Roman" w:cs="Times New Roman"/>
          <w:sz w:val="24"/>
          <w:szCs w:val="24"/>
        </w:rPr>
        <w:t xml:space="preserve">impossible to represent in a consistent narrative; at that point, the actors begin to suspect that </w:t>
      </w:r>
      <w:r w:rsidR="00FC5CD6">
        <w:rPr>
          <w:rFonts w:ascii="Times New Roman" w:hAnsi="Times New Roman" w:cs="Times New Roman"/>
          <w:sz w:val="24"/>
          <w:szCs w:val="24"/>
        </w:rPr>
        <w:t>the story</w:t>
      </w:r>
      <w:r w:rsidR="00F81D01">
        <w:rPr>
          <w:rFonts w:ascii="Times New Roman" w:hAnsi="Times New Roman" w:cs="Times New Roman"/>
          <w:sz w:val="24"/>
          <w:szCs w:val="24"/>
        </w:rPr>
        <w:t xml:space="preserve"> may </w:t>
      </w:r>
      <w:r w:rsidR="00FC5CD6">
        <w:rPr>
          <w:rFonts w:ascii="Times New Roman" w:hAnsi="Times New Roman" w:cs="Times New Roman"/>
          <w:sz w:val="24"/>
          <w:szCs w:val="24"/>
        </w:rPr>
        <w:t xml:space="preserve">therefore </w:t>
      </w:r>
      <w:r w:rsidR="00F81D01">
        <w:rPr>
          <w:rFonts w:ascii="Times New Roman" w:hAnsi="Times New Roman" w:cs="Times New Roman"/>
          <w:sz w:val="24"/>
          <w:szCs w:val="24"/>
        </w:rPr>
        <w:t xml:space="preserve">be </w:t>
      </w:r>
      <w:r w:rsidR="006D5A73">
        <w:rPr>
          <w:rFonts w:ascii="Times New Roman" w:hAnsi="Times New Roman" w:cs="Times New Roman"/>
          <w:sz w:val="24"/>
          <w:szCs w:val="24"/>
        </w:rPr>
        <w:t xml:space="preserve">untrue. </w:t>
      </w:r>
      <w:r w:rsidR="00F81D01">
        <w:rPr>
          <w:rFonts w:ascii="Times New Roman" w:hAnsi="Times New Roman" w:cs="Times New Roman"/>
          <w:sz w:val="24"/>
          <w:szCs w:val="24"/>
        </w:rPr>
        <w:t xml:space="preserve">It is important for my argument as to the novel’s self-referential dimension to note that doubts about the veracity of the received story of murder and guilt only emerge in the course of the staging, when the various elements </w:t>
      </w:r>
      <w:r w:rsidR="00FC5CD6">
        <w:rPr>
          <w:rFonts w:ascii="Times New Roman" w:hAnsi="Times New Roman" w:cs="Times New Roman"/>
          <w:sz w:val="24"/>
          <w:szCs w:val="24"/>
        </w:rPr>
        <w:t xml:space="preserve">of the crime </w:t>
      </w:r>
      <w:r w:rsidR="00F81D01">
        <w:rPr>
          <w:rFonts w:ascii="Times New Roman" w:hAnsi="Times New Roman" w:cs="Times New Roman"/>
          <w:sz w:val="24"/>
          <w:szCs w:val="24"/>
        </w:rPr>
        <w:t>(mo</w:t>
      </w:r>
      <w:r w:rsidR="00FC5CD6">
        <w:rPr>
          <w:rFonts w:ascii="Times New Roman" w:hAnsi="Times New Roman" w:cs="Times New Roman"/>
          <w:sz w:val="24"/>
          <w:szCs w:val="24"/>
        </w:rPr>
        <w:t>tive, opportunity, circumstance</w:t>
      </w:r>
      <w:r w:rsidR="00F81D01">
        <w:rPr>
          <w:rFonts w:ascii="Times New Roman" w:hAnsi="Times New Roman" w:cs="Times New Roman"/>
          <w:sz w:val="24"/>
          <w:szCs w:val="24"/>
        </w:rPr>
        <w:t xml:space="preserve">) are shown not to make sense if re-cast as a continuous narrative of cause and effect. </w:t>
      </w:r>
      <w:r w:rsidR="00C72C28">
        <w:rPr>
          <w:rFonts w:ascii="Times New Roman" w:hAnsi="Times New Roman" w:cs="Times New Roman"/>
          <w:sz w:val="24"/>
          <w:szCs w:val="24"/>
        </w:rPr>
        <w:t>Equally, t</w:t>
      </w:r>
      <w:r w:rsidR="00D263C9">
        <w:rPr>
          <w:rFonts w:ascii="Times New Roman" w:hAnsi="Times New Roman" w:cs="Times New Roman"/>
          <w:sz w:val="24"/>
          <w:szCs w:val="24"/>
        </w:rPr>
        <w:t xml:space="preserve">he truth of what happened </w:t>
      </w:r>
      <w:r w:rsidR="006D5A73">
        <w:rPr>
          <w:rFonts w:ascii="Times New Roman" w:hAnsi="Times New Roman" w:cs="Times New Roman"/>
          <w:sz w:val="24"/>
          <w:szCs w:val="24"/>
        </w:rPr>
        <w:t>is</w:t>
      </w:r>
      <w:r w:rsidR="00F81D01">
        <w:rPr>
          <w:rFonts w:ascii="Times New Roman" w:hAnsi="Times New Roman" w:cs="Times New Roman"/>
          <w:sz w:val="24"/>
          <w:szCs w:val="24"/>
        </w:rPr>
        <w:t xml:space="preserve"> </w:t>
      </w:r>
      <w:r w:rsidR="006D5A73">
        <w:rPr>
          <w:rFonts w:ascii="Times New Roman" w:hAnsi="Times New Roman" w:cs="Times New Roman"/>
          <w:sz w:val="24"/>
          <w:szCs w:val="24"/>
        </w:rPr>
        <w:t xml:space="preserve">uncovered </w:t>
      </w:r>
      <w:r w:rsidR="00D263C9">
        <w:rPr>
          <w:rFonts w:ascii="Times New Roman" w:hAnsi="Times New Roman" w:cs="Times New Roman"/>
          <w:sz w:val="24"/>
          <w:szCs w:val="24"/>
        </w:rPr>
        <w:t>by means of its dramatic retelling, in a reversal of the conventional relationship between reality and representation.</w:t>
      </w:r>
      <w:r w:rsidR="00C72C28">
        <w:rPr>
          <w:rFonts w:ascii="Times New Roman" w:hAnsi="Times New Roman" w:cs="Times New Roman"/>
          <w:sz w:val="24"/>
          <w:szCs w:val="24"/>
        </w:rPr>
        <w:t xml:space="preserve"> </w:t>
      </w:r>
      <w:r w:rsidR="00FC5CD6">
        <w:rPr>
          <w:rFonts w:ascii="Times New Roman" w:hAnsi="Times New Roman" w:cs="Times New Roman"/>
          <w:sz w:val="24"/>
          <w:szCs w:val="24"/>
        </w:rPr>
        <w:t xml:space="preserve">Because of these exchanges between the world and the stage, </w:t>
      </w:r>
      <w:r>
        <w:rPr>
          <w:rFonts w:ascii="Times New Roman" w:hAnsi="Times New Roman" w:cs="Times New Roman"/>
          <w:sz w:val="24"/>
          <w:szCs w:val="24"/>
        </w:rPr>
        <w:t>Nicholas</w:t>
      </w:r>
      <w:r w:rsidR="00C72C28">
        <w:rPr>
          <w:rFonts w:ascii="Times New Roman" w:hAnsi="Times New Roman" w:cs="Times New Roman"/>
          <w:sz w:val="24"/>
          <w:szCs w:val="24"/>
        </w:rPr>
        <w:t xml:space="preserve"> Barber </w:t>
      </w:r>
      <w:r w:rsidR="009729CC">
        <w:rPr>
          <w:rFonts w:ascii="Times New Roman" w:hAnsi="Times New Roman" w:cs="Times New Roman"/>
          <w:sz w:val="24"/>
          <w:szCs w:val="24"/>
        </w:rPr>
        <w:t xml:space="preserve">narrates his experiences </w:t>
      </w:r>
      <w:r w:rsidR="003D653E">
        <w:rPr>
          <w:rFonts w:ascii="Times New Roman" w:hAnsi="Times New Roman" w:cs="Times New Roman"/>
          <w:sz w:val="24"/>
          <w:szCs w:val="24"/>
        </w:rPr>
        <w:t xml:space="preserve">on several diegetic levels: the present of the narration (some twelve years after the action), the past of the </w:t>
      </w:r>
      <w:r w:rsidR="003E0596">
        <w:rPr>
          <w:rFonts w:ascii="Times New Roman" w:hAnsi="Times New Roman" w:cs="Times New Roman"/>
          <w:sz w:val="24"/>
          <w:szCs w:val="24"/>
        </w:rPr>
        <w:t>narrated events</w:t>
      </w:r>
      <w:r w:rsidR="003D653E">
        <w:rPr>
          <w:rFonts w:ascii="Times New Roman" w:hAnsi="Times New Roman" w:cs="Times New Roman"/>
          <w:sz w:val="24"/>
          <w:szCs w:val="24"/>
        </w:rPr>
        <w:t xml:space="preserve">, and the two performances of the murder play, which in their disrupting of the ontological assumptions </w:t>
      </w:r>
      <w:r w:rsidR="006D5A73">
        <w:rPr>
          <w:rFonts w:ascii="Times New Roman" w:hAnsi="Times New Roman" w:cs="Times New Roman"/>
          <w:sz w:val="24"/>
          <w:szCs w:val="24"/>
        </w:rPr>
        <w:t xml:space="preserve">of </w:t>
      </w:r>
      <w:r w:rsidR="003D653E">
        <w:rPr>
          <w:rFonts w:ascii="Times New Roman" w:hAnsi="Times New Roman" w:cs="Times New Roman"/>
          <w:sz w:val="24"/>
          <w:szCs w:val="24"/>
        </w:rPr>
        <w:t>characters and (arguably) readers tr</w:t>
      </w:r>
      <w:r w:rsidR="009729CC">
        <w:rPr>
          <w:rFonts w:ascii="Times New Roman" w:hAnsi="Times New Roman" w:cs="Times New Roman"/>
          <w:sz w:val="24"/>
          <w:szCs w:val="24"/>
        </w:rPr>
        <w:t>anscend the relationship between reality and representation as conventionally conceived</w:t>
      </w:r>
      <w:r w:rsidR="003D653E">
        <w:rPr>
          <w:rFonts w:ascii="Times New Roman" w:hAnsi="Times New Roman" w:cs="Times New Roman"/>
          <w:sz w:val="24"/>
          <w:szCs w:val="24"/>
        </w:rPr>
        <w:t>.</w:t>
      </w:r>
      <w:r w:rsidR="00C72C28">
        <w:rPr>
          <w:rFonts w:ascii="Times New Roman" w:hAnsi="Times New Roman" w:cs="Times New Roman"/>
          <w:sz w:val="24"/>
          <w:szCs w:val="24"/>
        </w:rPr>
        <w:t xml:space="preserve"> </w:t>
      </w:r>
      <w:r w:rsidR="00C72C28" w:rsidRPr="009729CC">
        <w:rPr>
          <w:rFonts w:ascii="Times New Roman" w:hAnsi="Times New Roman" w:cs="Times New Roman"/>
          <w:sz w:val="24"/>
          <w:szCs w:val="24"/>
        </w:rPr>
        <w:t>In other words,</w:t>
      </w:r>
      <w:r w:rsidR="009729CC">
        <w:rPr>
          <w:rFonts w:ascii="Times New Roman" w:hAnsi="Times New Roman" w:cs="Times New Roman"/>
          <w:sz w:val="24"/>
          <w:szCs w:val="24"/>
        </w:rPr>
        <w:t xml:space="preserve"> by having what really happened first intimated in the play, and subsequently reverberating onto the “reality” of the murder, </w:t>
      </w:r>
      <w:r w:rsidR="009729CC">
        <w:rPr>
          <w:rFonts w:ascii="Times New Roman" w:hAnsi="Times New Roman" w:cs="Times New Roman"/>
          <w:i/>
          <w:sz w:val="24"/>
          <w:szCs w:val="24"/>
        </w:rPr>
        <w:t xml:space="preserve">Morality Play </w:t>
      </w:r>
      <w:r w:rsidR="009729CC">
        <w:rPr>
          <w:rFonts w:ascii="Times New Roman" w:hAnsi="Times New Roman" w:cs="Times New Roman"/>
          <w:sz w:val="24"/>
          <w:szCs w:val="24"/>
        </w:rPr>
        <w:t>foregrounds the primacy of representation over reality, both as means of discovery and as validation of the truth</w:t>
      </w:r>
      <w:r w:rsidR="003D653E">
        <w:rPr>
          <w:rFonts w:ascii="Times New Roman" w:hAnsi="Times New Roman" w:cs="Times New Roman"/>
          <w:sz w:val="24"/>
          <w:szCs w:val="24"/>
        </w:rPr>
        <w:t xml:space="preserve"> </w:t>
      </w:r>
      <w:r w:rsidR="003B1950">
        <w:rPr>
          <w:rFonts w:ascii="Times New Roman" w:hAnsi="Times New Roman" w:cs="Times New Roman"/>
          <w:sz w:val="24"/>
          <w:szCs w:val="24"/>
        </w:rPr>
        <w:t xml:space="preserve">This interest in the relationship between </w:t>
      </w:r>
      <w:r w:rsidR="00B25DBC">
        <w:rPr>
          <w:rFonts w:ascii="Times New Roman" w:hAnsi="Times New Roman" w:cs="Times New Roman"/>
          <w:i/>
          <w:sz w:val="24"/>
          <w:szCs w:val="24"/>
        </w:rPr>
        <w:t>res gestae</w:t>
      </w:r>
      <w:r w:rsidR="003B1950">
        <w:rPr>
          <w:rFonts w:ascii="Times New Roman" w:hAnsi="Times New Roman" w:cs="Times New Roman"/>
          <w:sz w:val="24"/>
          <w:szCs w:val="24"/>
        </w:rPr>
        <w:t xml:space="preserve"> an</w:t>
      </w:r>
      <w:r w:rsidR="00C72C28">
        <w:rPr>
          <w:rFonts w:ascii="Times New Roman" w:hAnsi="Times New Roman" w:cs="Times New Roman"/>
          <w:sz w:val="24"/>
          <w:szCs w:val="24"/>
        </w:rPr>
        <w:t xml:space="preserve">d </w:t>
      </w:r>
      <w:proofErr w:type="spellStart"/>
      <w:r w:rsidR="00B25DBC">
        <w:rPr>
          <w:rFonts w:ascii="Times New Roman" w:hAnsi="Times New Roman" w:cs="Times New Roman"/>
          <w:i/>
          <w:sz w:val="24"/>
          <w:szCs w:val="24"/>
        </w:rPr>
        <w:t>historia</w:t>
      </w:r>
      <w:proofErr w:type="spellEnd"/>
      <w:r w:rsidR="00B25DBC">
        <w:rPr>
          <w:rFonts w:ascii="Times New Roman" w:hAnsi="Times New Roman" w:cs="Times New Roman"/>
          <w:i/>
          <w:sz w:val="24"/>
          <w:szCs w:val="24"/>
        </w:rPr>
        <w:t xml:space="preserve"> </w:t>
      </w:r>
      <w:proofErr w:type="spellStart"/>
      <w:r w:rsidR="00B25DBC">
        <w:rPr>
          <w:rFonts w:ascii="Times New Roman" w:hAnsi="Times New Roman" w:cs="Times New Roman"/>
          <w:i/>
          <w:sz w:val="24"/>
          <w:szCs w:val="24"/>
        </w:rPr>
        <w:t>rerum</w:t>
      </w:r>
      <w:proofErr w:type="spellEnd"/>
      <w:r w:rsidR="00B25DBC">
        <w:rPr>
          <w:rFonts w:ascii="Times New Roman" w:hAnsi="Times New Roman" w:cs="Times New Roman"/>
          <w:i/>
          <w:sz w:val="24"/>
          <w:szCs w:val="24"/>
        </w:rPr>
        <w:t xml:space="preserve"> </w:t>
      </w:r>
      <w:proofErr w:type="spellStart"/>
      <w:r w:rsidR="00B25DBC">
        <w:rPr>
          <w:rFonts w:ascii="Times New Roman" w:hAnsi="Times New Roman" w:cs="Times New Roman"/>
          <w:i/>
          <w:sz w:val="24"/>
          <w:szCs w:val="24"/>
        </w:rPr>
        <w:t>gestarum</w:t>
      </w:r>
      <w:proofErr w:type="spellEnd"/>
      <w:r w:rsidR="003B1950">
        <w:rPr>
          <w:rFonts w:ascii="Times New Roman" w:hAnsi="Times New Roman" w:cs="Times New Roman"/>
          <w:sz w:val="24"/>
          <w:szCs w:val="24"/>
        </w:rPr>
        <w:t xml:space="preserve"> is marked by the novel’s conceptualisation of available form</w:t>
      </w:r>
      <w:r w:rsidR="006A41CF">
        <w:rPr>
          <w:rFonts w:ascii="Times New Roman" w:hAnsi="Times New Roman" w:cs="Times New Roman"/>
          <w:sz w:val="24"/>
          <w:szCs w:val="24"/>
        </w:rPr>
        <w:t>s of historical writing</w:t>
      </w:r>
      <w:r w:rsidR="003B1950">
        <w:rPr>
          <w:rFonts w:ascii="Times New Roman" w:hAnsi="Times New Roman" w:cs="Times New Roman"/>
          <w:sz w:val="24"/>
          <w:szCs w:val="24"/>
        </w:rPr>
        <w:t xml:space="preserve"> –</w:t>
      </w:r>
      <w:r w:rsidR="00C72C28">
        <w:rPr>
          <w:rFonts w:ascii="Times New Roman" w:hAnsi="Times New Roman" w:cs="Times New Roman"/>
          <w:sz w:val="24"/>
          <w:szCs w:val="24"/>
        </w:rPr>
        <w:t xml:space="preserve"> </w:t>
      </w:r>
      <w:r w:rsidR="003B1950">
        <w:rPr>
          <w:rFonts w:ascii="Times New Roman" w:hAnsi="Times New Roman" w:cs="Times New Roman"/>
          <w:sz w:val="24"/>
          <w:szCs w:val="24"/>
        </w:rPr>
        <w:t>annals, chronicles, histories</w:t>
      </w:r>
      <w:r w:rsidR="006A41CF">
        <w:rPr>
          <w:rFonts w:ascii="Times New Roman" w:hAnsi="Times New Roman" w:cs="Times New Roman"/>
          <w:sz w:val="24"/>
          <w:szCs w:val="24"/>
        </w:rPr>
        <w:t xml:space="preserve"> – and by the fact that they correspond to </w:t>
      </w:r>
      <w:r w:rsidR="00D27E55">
        <w:rPr>
          <w:rFonts w:ascii="Times New Roman" w:hAnsi="Times New Roman" w:cs="Times New Roman"/>
          <w:sz w:val="24"/>
          <w:szCs w:val="24"/>
        </w:rPr>
        <w:t>the stages of the players’ understanding</w:t>
      </w:r>
      <w:r w:rsidR="006A41CF">
        <w:rPr>
          <w:rFonts w:ascii="Times New Roman" w:hAnsi="Times New Roman" w:cs="Times New Roman"/>
          <w:sz w:val="24"/>
          <w:szCs w:val="24"/>
        </w:rPr>
        <w:t xml:space="preserve"> of what led to</w:t>
      </w:r>
      <w:r w:rsidR="00C72C28">
        <w:rPr>
          <w:rFonts w:ascii="Times New Roman" w:hAnsi="Times New Roman" w:cs="Times New Roman"/>
          <w:sz w:val="24"/>
          <w:szCs w:val="24"/>
        </w:rPr>
        <w:t xml:space="preserve"> the child’s </w:t>
      </w:r>
      <w:r w:rsidR="00D27E55">
        <w:rPr>
          <w:rFonts w:ascii="Times New Roman" w:hAnsi="Times New Roman" w:cs="Times New Roman"/>
          <w:sz w:val="24"/>
          <w:szCs w:val="24"/>
        </w:rPr>
        <w:t>death.</w:t>
      </w:r>
      <w:r w:rsidR="003B1950">
        <w:rPr>
          <w:rFonts w:ascii="Times New Roman" w:hAnsi="Times New Roman" w:cs="Times New Roman"/>
          <w:sz w:val="24"/>
          <w:szCs w:val="24"/>
        </w:rPr>
        <w:t xml:space="preserve"> </w:t>
      </w:r>
    </w:p>
    <w:p w:rsidR="003B1950" w:rsidRDefault="003B1950" w:rsidP="006647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Historian Hayden White has examined the characteristics, assumptions and implications of </w:t>
      </w:r>
      <w:r w:rsidR="00D27E55">
        <w:rPr>
          <w:rFonts w:ascii="Times New Roman" w:hAnsi="Times New Roman" w:cs="Times New Roman"/>
          <w:sz w:val="24"/>
          <w:szCs w:val="24"/>
        </w:rPr>
        <w:t xml:space="preserve">these </w:t>
      </w:r>
      <w:r>
        <w:rPr>
          <w:rFonts w:ascii="Times New Roman" w:hAnsi="Times New Roman" w:cs="Times New Roman"/>
          <w:sz w:val="24"/>
          <w:szCs w:val="24"/>
        </w:rPr>
        <w:t>three ty</w:t>
      </w:r>
      <w:r w:rsidR="00D27E55">
        <w:rPr>
          <w:rFonts w:ascii="Times New Roman" w:hAnsi="Times New Roman" w:cs="Times New Roman"/>
          <w:sz w:val="24"/>
          <w:szCs w:val="24"/>
        </w:rPr>
        <w:t>pes of historical representation</w:t>
      </w:r>
      <w:r w:rsidR="00C72C28">
        <w:rPr>
          <w:rFonts w:ascii="Times New Roman" w:hAnsi="Times New Roman" w:cs="Times New Roman"/>
          <w:sz w:val="24"/>
          <w:szCs w:val="24"/>
        </w:rPr>
        <w:t xml:space="preserve"> (annals, chronicles and histories)</w:t>
      </w:r>
      <w:r w:rsidR="009179CD">
        <w:rPr>
          <w:rFonts w:ascii="Times New Roman" w:hAnsi="Times New Roman" w:cs="Times New Roman"/>
          <w:sz w:val="24"/>
          <w:szCs w:val="24"/>
        </w:rPr>
        <w:t>,</w:t>
      </w:r>
      <w:r>
        <w:rPr>
          <w:rFonts w:ascii="Times New Roman" w:hAnsi="Times New Roman" w:cs="Times New Roman"/>
          <w:sz w:val="24"/>
          <w:szCs w:val="24"/>
        </w:rPr>
        <w:t xml:space="preserve"> </w:t>
      </w:r>
      <w:r w:rsidR="009179CD">
        <w:rPr>
          <w:rFonts w:ascii="Times New Roman" w:hAnsi="Times New Roman" w:cs="Times New Roman"/>
          <w:sz w:val="24"/>
          <w:szCs w:val="24"/>
        </w:rPr>
        <w:t>arguing</w:t>
      </w:r>
      <w:r>
        <w:rPr>
          <w:rFonts w:ascii="Times New Roman" w:hAnsi="Times New Roman" w:cs="Times New Roman"/>
          <w:sz w:val="24"/>
          <w:szCs w:val="24"/>
        </w:rPr>
        <w:t xml:space="preserve"> that they reveal different conceptions of the world, </w:t>
      </w:r>
      <w:r w:rsidR="006A41CF">
        <w:rPr>
          <w:rFonts w:ascii="Times New Roman" w:hAnsi="Times New Roman" w:cs="Times New Roman"/>
          <w:sz w:val="24"/>
          <w:szCs w:val="24"/>
        </w:rPr>
        <w:t xml:space="preserve">events, and limits of </w:t>
      </w:r>
      <w:r>
        <w:rPr>
          <w:rFonts w:ascii="Times New Roman" w:hAnsi="Times New Roman" w:cs="Times New Roman"/>
          <w:sz w:val="24"/>
          <w:szCs w:val="24"/>
        </w:rPr>
        <w:t xml:space="preserve">human understanding of </w:t>
      </w:r>
      <w:r w:rsidR="006A41CF">
        <w:rPr>
          <w:rFonts w:ascii="Times New Roman" w:hAnsi="Times New Roman" w:cs="Times New Roman"/>
          <w:sz w:val="24"/>
          <w:szCs w:val="24"/>
        </w:rPr>
        <w:lastRenderedPageBreak/>
        <w:t>history</w:t>
      </w:r>
      <w:r w:rsidR="00D27E55">
        <w:rPr>
          <w:rFonts w:ascii="Times New Roman" w:hAnsi="Times New Roman" w:cs="Times New Roman"/>
          <w:sz w:val="24"/>
          <w:szCs w:val="24"/>
        </w:rPr>
        <w:t xml:space="preserve">. </w:t>
      </w:r>
      <w:r w:rsidR="006A41CF">
        <w:rPr>
          <w:rFonts w:ascii="Times New Roman" w:hAnsi="Times New Roman" w:cs="Times New Roman"/>
          <w:sz w:val="24"/>
          <w:szCs w:val="24"/>
        </w:rPr>
        <w:t xml:space="preserve">According to White, annals </w:t>
      </w:r>
      <w:r w:rsidR="00754BE1">
        <w:rPr>
          <w:rFonts w:ascii="Times New Roman" w:hAnsi="Times New Roman" w:cs="Times New Roman"/>
          <w:sz w:val="24"/>
          <w:szCs w:val="24"/>
        </w:rPr>
        <w:t>are characteristic of ‘a society of radical scarcity, a world of human groups threatened by death, devastation, flood, and famine’</w:t>
      </w:r>
      <w:r w:rsidR="00053C58">
        <w:rPr>
          <w:rFonts w:ascii="Times New Roman" w:hAnsi="Times New Roman" w:cs="Times New Roman"/>
          <w:sz w:val="24"/>
          <w:szCs w:val="24"/>
        </w:rPr>
        <w:t xml:space="preserve"> (White</w:t>
      </w:r>
      <w:r w:rsidR="00C72C28">
        <w:rPr>
          <w:rFonts w:ascii="Times New Roman" w:hAnsi="Times New Roman" w:cs="Times New Roman"/>
          <w:sz w:val="24"/>
          <w:szCs w:val="24"/>
        </w:rPr>
        <w:t>,</w:t>
      </w:r>
      <w:r w:rsidR="00053C58">
        <w:rPr>
          <w:rFonts w:ascii="Times New Roman" w:hAnsi="Times New Roman" w:cs="Times New Roman"/>
          <w:sz w:val="24"/>
          <w:szCs w:val="24"/>
        </w:rPr>
        <w:t xml:space="preserve"> 1987, </w:t>
      </w:r>
      <w:r w:rsidR="00754BE1">
        <w:rPr>
          <w:rFonts w:ascii="Times New Roman" w:hAnsi="Times New Roman" w:cs="Times New Roman"/>
          <w:sz w:val="24"/>
          <w:szCs w:val="24"/>
        </w:rPr>
        <w:t>7)</w:t>
      </w:r>
      <w:r w:rsidR="006338AC">
        <w:rPr>
          <w:rFonts w:ascii="Times New Roman" w:hAnsi="Times New Roman" w:cs="Times New Roman"/>
          <w:sz w:val="24"/>
          <w:szCs w:val="24"/>
        </w:rPr>
        <w:t>. The only sense of stability and continuity is granted by the succession of the years of the Lord</w:t>
      </w:r>
      <w:r w:rsidR="009179CD">
        <w:rPr>
          <w:rFonts w:ascii="Times New Roman" w:hAnsi="Times New Roman" w:cs="Times New Roman"/>
          <w:sz w:val="24"/>
          <w:szCs w:val="24"/>
        </w:rPr>
        <w:t xml:space="preserve"> (</w:t>
      </w:r>
      <w:r w:rsidR="006338AC">
        <w:rPr>
          <w:rFonts w:ascii="Times New Roman" w:hAnsi="Times New Roman" w:cs="Times New Roman"/>
          <w:sz w:val="24"/>
          <w:szCs w:val="24"/>
        </w:rPr>
        <w:t>who alone can grant meaning to human events</w:t>
      </w:r>
      <w:r w:rsidR="009179CD">
        <w:rPr>
          <w:rFonts w:ascii="Times New Roman" w:hAnsi="Times New Roman" w:cs="Times New Roman"/>
          <w:sz w:val="24"/>
          <w:szCs w:val="24"/>
        </w:rPr>
        <w:t>)</w:t>
      </w:r>
      <w:r w:rsidR="006338AC">
        <w:rPr>
          <w:rFonts w:ascii="Times New Roman" w:hAnsi="Times New Roman" w:cs="Times New Roman"/>
          <w:sz w:val="24"/>
          <w:szCs w:val="24"/>
        </w:rPr>
        <w:t xml:space="preserve">. Consequently, </w:t>
      </w:r>
      <w:r w:rsidR="002A39F7">
        <w:rPr>
          <w:rFonts w:ascii="Times New Roman" w:hAnsi="Times New Roman" w:cs="Times New Roman"/>
          <w:sz w:val="24"/>
          <w:szCs w:val="24"/>
        </w:rPr>
        <w:t>‘there is no suggestion of any necessary connection between one event and another’</w:t>
      </w:r>
      <w:r w:rsidR="00053C58">
        <w:rPr>
          <w:rFonts w:ascii="Times New Roman" w:hAnsi="Times New Roman" w:cs="Times New Roman"/>
          <w:sz w:val="24"/>
          <w:szCs w:val="24"/>
        </w:rPr>
        <w:t xml:space="preserve"> (White</w:t>
      </w:r>
      <w:r w:rsidR="00C72C28">
        <w:rPr>
          <w:rFonts w:ascii="Times New Roman" w:hAnsi="Times New Roman" w:cs="Times New Roman"/>
          <w:sz w:val="24"/>
          <w:szCs w:val="24"/>
        </w:rPr>
        <w:t>,</w:t>
      </w:r>
      <w:r w:rsidR="00053C58">
        <w:rPr>
          <w:rFonts w:ascii="Times New Roman" w:hAnsi="Times New Roman" w:cs="Times New Roman"/>
          <w:sz w:val="24"/>
          <w:szCs w:val="24"/>
        </w:rPr>
        <w:t xml:space="preserve"> 1987, </w:t>
      </w:r>
      <w:r w:rsidR="002A39F7">
        <w:rPr>
          <w:rFonts w:ascii="Times New Roman" w:hAnsi="Times New Roman" w:cs="Times New Roman"/>
          <w:sz w:val="24"/>
          <w:szCs w:val="24"/>
        </w:rPr>
        <w:t xml:space="preserve">6) in the annals themselves: connections are the preserve of a divine perspective denied to mere humans. This description of the relationship between events in the world and revealed meaning corresponds to the reality of the </w:t>
      </w:r>
      <w:r w:rsidR="00B25DBC">
        <w:rPr>
          <w:rFonts w:ascii="Times New Roman" w:hAnsi="Times New Roman" w:cs="Times New Roman"/>
          <w:sz w:val="24"/>
          <w:szCs w:val="24"/>
        </w:rPr>
        <w:t>actors</w:t>
      </w:r>
      <w:r w:rsidR="002A39F7">
        <w:rPr>
          <w:rFonts w:ascii="Times New Roman" w:hAnsi="Times New Roman" w:cs="Times New Roman"/>
          <w:sz w:val="24"/>
          <w:szCs w:val="24"/>
        </w:rPr>
        <w:t xml:space="preserve"> in </w:t>
      </w:r>
      <w:r w:rsidR="002A39F7">
        <w:rPr>
          <w:rFonts w:ascii="Times New Roman" w:hAnsi="Times New Roman" w:cs="Times New Roman"/>
          <w:i/>
          <w:sz w:val="24"/>
          <w:szCs w:val="24"/>
        </w:rPr>
        <w:t>Morality Play</w:t>
      </w:r>
      <w:r w:rsidR="002A39F7">
        <w:rPr>
          <w:rFonts w:ascii="Times New Roman" w:hAnsi="Times New Roman" w:cs="Times New Roman"/>
          <w:sz w:val="24"/>
          <w:szCs w:val="24"/>
        </w:rPr>
        <w:t xml:space="preserve">: </w:t>
      </w:r>
      <w:r w:rsidR="00586938">
        <w:rPr>
          <w:rFonts w:ascii="Times New Roman" w:hAnsi="Times New Roman" w:cs="Times New Roman"/>
          <w:sz w:val="24"/>
          <w:szCs w:val="24"/>
        </w:rPr>
        <w:t xml:space="preserve">from the outset </w:t>
      </w:r>
      <w:r w:rsidR="00B25DBC">
        <w:rPr>
          <w:rFonts w:ascii="Times New Roman" w:hAnsi="Times New Roman" w:cs="Times New Roman"/>
          <w:sz w:val="24"/>
          <w:szCs w:val="24"/>
        </w:rPr>
        <w:t>Barber</w:t>
      </w:r>
      <w:r w:rsidR="00586938">
        <w:rPr>
          <w:rFonts w:ascii="Times New Roman" w:hAnsi="Times New Roman" w:cs="Times New Roman"/>
          <w:sz w:val="24"/>
          <w:szCs w:val="24"/>
        </w:rPr>
        <w:t xml:space="preserve"> comments that ‘these are dangerous times’ (</w:t>
      </w:r>
      <w:r w:rsidR="00053C58">
        <w:rPr>
          <w:rFonts w:ascii="Times New Roman" w:hAnsi="Times New Roman" w:cs="Times New Roman"/>
          <w:sz w:val="24"/>
          <w:szCs w:val="24"/>
        </w:rPr>
        <w:t xml:space="preserve">Unsworth, 1995, </w:t>
      </w:r>
      <w:r w:rsidR="00586938">
        <w:rPr>
          <w:rFonts w:ascii="Times New Roman" w:hAnsi="Times New Roman" w:cs="Times New Roman"/>
          <w:sz w:val="24"/>
          <w:szCs w:val="24"/>
        </w:rPr>
        <w:t xml:space="preserve">2), where violence, hunger, and pestilence are common and where there is no safety or survival outside a defined, sanctioned group such as the players with their patron’s livery. The continued existence of the world itself is perceived as precarious, so that </w:t>
      </w:r>
      <w:r w:rsidR="00BB33AD">
        <w:rPr>
          <w:rFonts w:ascii="Times New Roman" w:hAnsi="Times New Roman" w:cs="Times New Roman"/>
          <w:sz w:val="24"/>
          <w:szCs w:val="24"/>
        </w:rPr>
        <w:t xml:space="preserve">the players </w:t>
      </w:r>
      <w:r w:rsidR="009179CD">
        <w:rPr>
          <w:rFonts w:ascii="Times New Roman" w:hAnsi="Times New Roman" w:cs="Times New Roman"/>
          <w:sz w:val="24"/>
          <w:szCs w:val="24"/>
        </w:rPr>
        <w:t>instinctively</w:t>
      </w:r>
      <w:r w:rsidR="00BB33AD">
        <w:rPr>
          <w:rFonts w:ascii="Times New Roman" w:hAnsi="Times New Roman" w:cs="Times New Roman"/>
          <w:sz w:val="24"/>
          <w:szCs w:val="24"/>
        </w:rPr>
        <w:t xml:space="preserve"> understand</w:t>
      </w:r>
      <w:r w:rsidR="00DE3896">
        <w:rPr>
          <w:rFonts w:ascii="Times New Roman" w:hAnsi="Times New Roman" w:cs="Times New Roman"/>
          <w:sz w:val="24"/>
          <w:szCs w:val="24"/>
        </w:rPr>
        <w:t xml:space="preserve"> the sight of horses</w:t>
      </w:r>
      <w:r w:rsidR="00BB33AD">
        <w:rPr>
          <w:rFonts w:ascii="Times New Roman" w:hAnsi="Times New Roman" w:cs="Times New Roman"/>
          <w:sz w:val="24"/>
          <w:szCs w:val="24"/>
        </w:rPr>
        <w:t xml:space="preserve"> advancing up a hill as a sign of the Apocalypse: ‘I knew what Beast it was and what manner of riders these were and I crossed myself and groaned aloud in my fear, seeing that the Beast had come’ (</w:t>
      </w:r>
      <w:r w:rsidR="00053C58">
        <w:rPr>
          <w:rFonts w:ascii="Times New Roman" w:hAnsi="Times New Roman" w:cs="Times New Roman"/>
          <w:sz w:val="24"/>
          <w:szCs w:val="24"/>
        </w:rPr>
        <w:t xml:space="preserve">Unsworth, 1995, </w:t>
      </w:r>
      <w:r w:rsidR="00BB33AD">
        <w:rPr>
          <w:rFonts w:ascii="Times New Roman" w:hAnsi="Times New Roman" w:cs="Times New Roman"/>
          <w:sz w:val="24"/>
          <w:szCs w:val="24"/>
        </w:rPr>
        <w:t xml:space="preserve">58). </w:t>
      </w:r>
      <w:r w:rsidR="00B25DBC">
        <w:rPr>
          <w:rFonts w:ascii="Times New Roman" w:hAnsi="Times New Roman" w:cs="Times New Roman"/>
          <w:sz w:val="24"/>
          <w:szCs w:val="24"/>
        </w:rPr>
        <w:t>Barber</w:t>
      </w:r>
      <w:r w:rsidR="009179CD">
        <w:rPr>
          <w:rFonts w:ascii="Times New Roman" w:hAnsi="Times New Roman" w:cs="Times New Roman"/>
          <w:sz w:val="24"/>
          <w:szCs w:val="24"/>
        </w:rPr>
        <w:t xml:space="preserve"> and the rest of the company read a human sight through the prism of Scripture as a manifestation of God’s word. </w:t>
      </w:r>
      <w:r w:rsidR="00BB33AD">
        <w:rPr>
          <w:rFonts w:ascii="Times New Roman" w:hAnsi="Times New Roman" w:cs="Times New Roman"/>
          <w:sz w:val="24"/>
          <w:szCs w:val="24"/>
        </w:rPr>
        <w:t xml:space="preserve">It is only later that they recognise the vision for what it is – a knight and his squire and horse riding to take part in a tournament. </w:t>
      </w:r>
    </w:p>
    <w:p w:rsidR="00054EF3" w:rsidRDefault="00054EF3" w:rsidP="006647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shift from divine to human concerns occurs when the players reach the town where they hear of Thomas </w:t>
      </w:r>
      <w:proofErr w:type="spellStart"/>
      <w:r>
        <w:rPr>
          <w:rFonts w:ascii="Times New Roman" w:hAnsi="Times New Roman" w:cs="Times New Roman"/>
          <w:sz w:val="24"/>
          <w:szCs w:val="24"/>
        </w:rPr>
        <w:t>Wells’s</w:t>
      </w:r>
      <w:proofErr w:type="spellEnd"/>
      <w:r>
        <w:rPr>
          <w:rFonts w:ascii="Times New Roman" w:hAnsi="Times New Roman" w:cs="Times New Roman"/>
          <w:sz w:val="24"/>
          <w:szCs w:val="24"/>
        </w:rPr>
        <w:t xml:space="preserve"> murder. </w:t>
      </w:r>
      <w:r w:rsidR="0005227F">
        <w:rPr>
          <w:rFonts w:ascii="Times New Roman" w:hAnsi="Times New Roman" w:cs="Times New Roman"/>
          <w:sz w:val="24"/>
          <w:szCs w:val="24"/>
        </w:rPr>
        <w:t>This tale has the features that White attributes to the chronicle form of historical representation:</w:t>
      </w:r>
      <w:r w:rsidR="00D27832">
        <w:rPr>
          <w:rFonts w:ascii="Times New Roman" w:hAnsi="Times New Roman" w:cs="Times New Roman"/>
          <w:sz w:val="24"/>
          <w:szCs w:val="24"/>
        </w:rPr>
        <w:t xml:space="preserve"> it has the elements </w:t>
      </w:r>
      <w:r w:rsidR="0005227F">
        <w:rPr>
          <w:rFonts w:ascii="Times New Roman" w:hAnsi="Times New Roman" w:cs="Times New Roman"/>
          <w:sz w:val="24"/>
          <w:szCs w:val="24"/>
        </w:rPr>
        <w:t>absent from the annals, such as the attempt to provide explanations for events by means of human cause and effect rather than God’s will</w:t>
      </w:r>
      <w:r w:rsidR="00140BE8">
        <w:rPr>
          <w:rFonts w:ascii="Times New Roman" w:hAnsi="Times New Roman" w:cs="Times New Roman"/>
          <w:sz w:val="24"/>
          <w:szCs w:val="24"/>
        </w:rPr>
        <w:t>; but the story’s meaning is precarious because it is not validated by the narrator’s retrospective understanding, shaped by subsequent events. Thus, ‘the account does not so much conclude as terminate’ (White, 1987, 17)</w:t>
      </w:r>
      <w:r w:rsidR="00890254">
        <w:rPr>
          <w:rFonts w:ascii="Times New Roman" w:hAnsi="Times New Roman" w:cs="Times New Roman"/>
          <w:sz w:val="24"/>
          <w:szCs w:val="24"/>
        </w:rPr>
        <w:t xml:space="preserve">: Jane Lambert ‘is tried in the Sheriff’s court </w:t>
      </w:r>
      <w:r w:rsidR="00890254">
        <w:rPr>
          <w:rFonts w:ascii="Times New Roman" w:hAnsi="Times New Roman" w:cs="Times New Roman"/>
          <w:sz w:val="24"/>
          <w:szCs w:val="24"/>
        </w:rPr>
        <w:lastRenderedPageBreak/>
        <w:t xml:space="preserve">…and she is condemned. </w:t>
      </w:r>
      <w:proofErr w:type="gramStart"/>
      <w:r w:rsidR="00890254">
        <w:rPr>
          <w:rFonts w:ascii="Times New Roman" w:hAnsi="Times New Roman" w:cs="Times New Roman"/>
          <w:sz w:val="24"/>
          <w:szCs w:val="24"/>
        </w:rPr>
        <w:t>She is condemned but not hanged yet’ (Unsworth, 1995, 78).</w:t>
      </w:r>
      <w:proofErr w:type="gramEnd"/>
      <w:r w:rsidR="00890254">
        <w:rPr>
          <w:rFonts w:ascii="Times New Roman" w:hAnsi="Times New Roman" w:cs="Times New Roman"/>
          <w:sz w:val="24"/>
          <w:szCs w:val="24"/>
        </w:rPr>
        <w:t xml:space="preserve"> </w:t>
      </w:r>
      <w:r w:rsidR="00A307DB">
        <w:rPr>
          <w:rFonts w:ascii="Times New Roman" w:hAnsi="Times New Roman" w:cs="Times New Roman"/>
          <w:sz w:val="24"/>
          <w:szCs w:val="24"/>
        </w:rPr>
        <w:t xml:space="preserve">Similarly, the first version of the murder, which the players ‘had meant to close with a tableau of the execution’ (Unsworth, 1995, 98), ends instead with their leaving the stage, the story unfinished. </w:t>
      </w:r>
      <w:r w:rsidR="00890254">
        <w:rPr>
          <w:rFonts w:ascii="Times New Roman" w:hAnsi="Times New Roman" w:cs="Times New Roman"/>
          <w:sz w:val="24"/>
          <w:szCs w:val="24"/>
        </w:rPr>
        <w:t xml:space="preserve">The narrative and human closure </w:t>
      </w:r>
      <w:r w:rsidR="00A307DB">
        <w:rPr>
          <w:rFonts w:ascii="Times New Roman" w:hAnsi="Times New Roman" w:cs="Times New Roman"/>
          <w:sz w:val="24"/>
          <w:szCs w:val="24"/>
        </w:rPr>
        <w:t>Jane’s</w:t>
      </w:r>
      <w:r w:rsidR="00890254">
        <w:rPr>
          <w:rFonts w:ascii="Times New Roman" w:hAnsi="Times New Roman" w:cs="Times New Roman"/>
          <w:sz w:val="24"/>
          <w:szCs w:val="24"/>
        </w:rPr>
        <w:t xml:space="preserve"> death would grant by collapsing human justice and divine judgement onto one another is withheld</w:t>
      </w:r>
      <w:r w:rsidR="007E366C">
        <w:rPr>
          <w:rFonts w:ascii="Times New Roman" w:hAnsi="Times New Roman" w:cs="Times New Roman"/>
          <w:sz w:val="24"/>
          <w:szCs w:val="24"/>
        </w:rPr>
        <w:t xml:space="preserve">; in the story of the murder as it is available to the players </w:t>
      </w:r>
      <w:r w:rsidR="00A307DB">
        <w:rPr>
          <w:rFonts w:ascii="Times New Roman" w:hAnsi="Times New Roman" w:cs="Times New Roman"/>
          <w:sz w:val="24"/>
          <w:szCs w:val="24"/>
        </w:rPr>
        <w:t xml:space="preserve">there is no conclusion consistent with the </w:t>
      </w:r>
      <w:r w:rsidR="007E366C">
        <w:rPr>
          <w:rFonts w:ascii="Times New Roman" w:hAnsi="Times New Roman" w:cs="Times New Roman"/>
          <w:sz w:val="24"/>
          <w:szCs w:val="24"/>
        </w:rPr>
        <w:t>known facts</w:t>
      </w:r>
      <w:r w:rsidR="00890254">
        <w:rPr>
          <w:rFonts w:ascii="Times New Roman" w:hAnsi="Times New Roman" w:cs="Times New Roman"/>
          <w:sz w:val="24"/>
          <w:szCs w:val="24"/>
        </w:rPr>
        <w:t xml:space="preserve">. </w:t>
      </w:r>
    </w:p>
    <w:p w:rsidR="00C43F3E" w:rsidRPr="002A39F7" w:rsidRDefault="00686C0C" w:rsidP="006647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Indeed, </w:t>
      </w:r>
      <w:r w:rsidR="00A8687F" w:rsidRPr="00524AC0">
        <w:rPr>
          <w:rFonts w:ascii="Times New Roman" w:hAnsi="Times New Roman" w:cs="Times New Roman"/>
          <w:sz w:val="24"/>
          <w:szCs w:val="24"/>
        </w:rPr>
        <w:t xml:space="preserve">the second, true play of Thomas Wells </w:t>
      </w:r>
      <w:r w:rsidR="007E366C">
        <w:rPr>
          <w:rFonts w:ascii="Times New Roman" w:hAnsi="Times New Roman" w:cs="Times New Roman"/>
          <w:sz w:val="24"/>
          <w:szCs w:val="24"/>
        </w:rPr>
        <w:t xml:space="preserve">(where the complicity of </w:t>
      </w:r>
      <w:r w:rsidR="00B25DBC">
        <w:rPr>
          <w:rFonts w:ascii="Times New Roman" w:hAnsi="Times New Roman" w:cs="Times New Roman"/>
          <w:sz w:val="24"/>
          <w:szCs w:val="24"/>
        </w:rPr>
        <w:t>the local baron’s,</w:t>
      </w:r>
      <w:r w:rsidR="007E366C">
        <w:rPr>
          <w:rFonts w:ascii="Times New Roman" w:hAnsi="Times New Roman" w:cs="Times New Roman"/>
          <w:sz w:val="24"/>
          <w:szCs w:val="24"/>
        </w:rPr>
        <w:t xml:space="preserve"> </w:t>
      </w:r>
      <w:r w:rsidR="00B25DBC">
        <w:rPr>
          <w:rFonts w:ascii="Times New Roman" w:hAnsi="Times New Roman" w:cs="Times New Roman"/>
          <w:sz w:val="24"/>
          <w:szCs w:val="24"/>
        </w:rPr>
        <w:t>Lord Richard de Guise’s,</w:t>
      </w:r>
      <w:r w:rsidR="007E366C">
        <w:rPr>
          <w:rFonts w:ascii="Times New Roman" w:hAnsi="Times New Roman" w:cs="Times New Roman"/>
          <w:sz w:val="24"/>
          <w:szCs w:val="24"/>
        </w:rPr>
        <w:t xml:space="preserve"> confessor in the murder and the setting-up of Jane Lambert are exposed) </w:t>
      </w:r>
      <w:r>
        <w:rPr>
          <w:rFonts w:ascii="Times New Roman" w:hAnsi="Times New Roman" w:cs="Times New Roman"/>
          <w:sz w:val="24"/>
          <w:szCs w:val="24"/>
        </w:rPr>
        <w:t xml:space="preserve">cannot </w:t>
      </w:r>
      <w:r w:rsidR="00A8687F" w:rsidRPr="00524AC0">
        <w:rPr>
          <w:rFonts w:ascii="Times New Roman" w:hAnsi="Times New Roman" w:cs="Times New Roman"/>
          <w:sz w:val="24"/>
          <w:szCs w:val="24"/>
        </w:rPr>
        <w:t xml:space="preserve">achieve full historical representation, </w:t>
      </w:r>
      <w:r w:rsidR="007E366C">
        <w:rPr>
          <w:rFonts w:ascii="Times New Roman" w:hAnsi="Times New Roman" w:cs="Times New Roman"/>
          <w:sz w:val="24"/>
          <w:szCs w:val="24"/>
        </w:rPr>
        <w:t xml:space="preserve">because </w:t>
      </w:r>
      <w:r>
        <w:rPr>
          <w:rFonts w:ascii="Times New Roman" w:hAnsi="Times New Roman" w:cs="Times New Roman"/>
          <w:sz w:val="24"/>
          <w:szCs w:val="24"/>
        </w:rPr>
        <w:t>it</w:t>
      </w:r>
      <w:r w:rsidR="007E366C">
        <w:rPr>
          <w:rFonts w:ascii="Times New Roman" w:hAnsi="Times New Roman" w:cs="Times New Roman"/>
          <w:sz w:val="24"/>
          <w:szCs w:val="24"/>
        </w:rPr>
        <w:t xml:space="preserve"> lack</w:t>
      </w:r>
      <w:r>
        <w:rPr>
          <w:rFonts w:ascii="Times New Roman" w:hAnsi="Times New Roman" w:cs="Times New Roman"/>
          <w:sz w:val="24"/>
          <w:szCs w:val="24"/>
        </w:rPr>
        <w:t>s</w:t>
      </w:r>
      <w:r w:rsidR="007E366C">
        <w:rPr>
          <w:rFonts w:ascii="Times New Roman" w:hAnsi="Times New Roman" w:cs="Times New Roman"/>
          <w:sz w:val="24"/>
          <w:szCs w:val="24"/>
        </w:rPr>
        <w:t xml:space="preserve"> the key element of retrospection. White suggests that </w:t>
      </w:r>
      <w:r w:rsidR="00D212F7">
        <w:rPr>
          <w:rFonts w:ascii="Times New Roman" w:hAnsi="Times New Roman" w:cs="Times New Roman"/>
          <w:sz w:val="24"/>
          <w:szCs w:val="24"/>
        </w:rPr>
        <w:t xml:space="preserve">the kind of </w:t>
      </w:r>
      <w:r w:rsidR="001E3BDA">
        <w:rPr>
          <w:rFonts w:ascii="Times New Roman" w:hAnsi="Times New Roman" w:cs="Times New Roman"/>
          <w:sz w:val="24"/>
          <w:szCs w:val="24"/>
        </w:rPr>
        <w:t xml:space="preserve">chronological ordering </w:t>
      </w:r>
      <w:r w:rsidR="00D212F7">
        <w:rPr>
          <w:rFonts w:ascii="Times New Roman" w:hAnsi="Times New Roman" w:cs="Times New Roman"/>
          <w:sz w:val="24"/>
          <w:szCs w:val="24"/>
        </w:rPr>
        <w:t xml:space="preserve">common in chronicles </w:t>
      </w:r>
      <w:r w:rsidR="001E3BDA">
        <w:rPr>
          <w:rFonts w:ascii="Times New Roman" w:hAnsi="Times New Roman" w:cs="Times New Roman"/>
          <w:sz w:val="24"/>
          <w:szCs w:val="24"/>
        </w:rPr>
        <w:t xml:space="preserve">is </w:t>
      </w:r>
      <w:r w:rsidR="00D212F7">
        <w:rPr>
          <w:rFonts w:ascii="Times New Roman" w:hAnsi="Times New Roman" w:cs="Times New Roman"/>
          <w:sz w:val="24"/>
          <w:szCs w:val="24"/>
        </w:rPr>
        <w:t>not sufficient to call those types of narratives of the past ‘histories’, which characteristically reveal ‘events …</w:t>
      </w:r>
      <w:r w:rsidR="00A8687F" w:rsidRPr="00524AC0">
        <w:rPr>
          <w:rFonts w:ascii="Times New Roman" w:hAnsi="Times New Roman" w:cs="Times New Roman"/>
          <w:sz w:val="24"/>
          <w:szCs w:val="24"/>
        </w:rPr>
        <w:t xml:space="preserve">as possessing a structure, an order of meaning, that they do not possess as mere sequence’ (White, 1987, 5). </w:t>
      </w:r>
      <w:r w:rsidR="007E366C">
        <w:rPr>
          <w:rFonts w:ascii="Times New Roman" w:hAnsi="Times New Roman" w:cs="Times New Roman"/>
          <w:sz w:val="24"/>
          <w:szCs w:val="24"/>
        </w:rPr>
        <w:t>The selection, ordering and bestowing of meaning on a sequence is the result of hindsight, or, in narrative terms, retrospection. Therefore,</w:t>
      </w:r>
      <w:r w:rsidR="00A577BC">
        <w:rPr>
          <w:rFonts w:ascii="Times New Roman" w:hAnsi="Times New Roman" w:cs="Times New Roman"/>
          <w:sz w:val="24"/>
          <w:szCs w:val="24"/>
        </w:rPr>
        <w:t xml:space="preserve"> in </w:t>
      </w:r>
      <w:r w:rsidR="00A577BC">
        <w:rPr>
          <w:rFonts w:ascii="Times New Roman" w:hAnsi="Times New Roman" w:cs="Times New Roman"/>
          <w:i/>
          <w:sz w:val="24"/>
          <w:szCs w:val="24"/>
        </w:rPr>
        <w:t>Morality Play</w:t>
      </w:r>
      <w:r w:rsidR="007E366C">
        <w:rPr>
          <w:rFonts w:ascii="Times New Roman" w:hAnsi="Times New Roman" w:cs="Times New Roman"/>
          <w:sz w:val="24"/>
          <w:szCs w:val="24"/>
        </w:rPr>
        <w:t xml:space="preserve"> </w:t>
      </w:r>
      <w:r w:rsidR="00712EB5">
        <w:rPr>
          <w:rFonts w:ascii="Times New Roman" w:hAnsi="Times New Roman" w:cs="Times New Roman"/>
          <w:sz w:val="24"/>
          <w:szCs w:val="24"/>
        </w:rPr>
        <w:t>the elements surrounding the murder, the cover-up, the framing of an innocent girl, the initially unexplained presence of a King’s Justice in a forsaken town, and even the timing of the jousting tournament are</w:t>
      </w:r>
      <w:r w:rsidR="00A577BC">
        <w:rPr>
          <w:rFonts w:ascii="Times New Roman" w:hAnsi="Times New Roman" w:cs="Times New Roman"/>
          <w:sz w:val="24"/>
          <w:szCs w:val="24"/>
        </w:rPr>
        <w:t xml:space="preserve"> only</w:t>
      </w:r>
      <w:r w:rsidR="00712EB5">
        <w:rPr>
          <w:rFonts w:ascii="Times New Roman" w:hAnsi="Times New Roman" w:cs="Times New Roman"/>
          <w:sz w:val="24"/>
          <w:szCs w:val="24"/>
        </w:rPr>
        <w:t xml:space="preserve"> placed in meaningful relation to one another in </w:t>
      </w:r>
      <w:r w:rsidR="00B25DBC">
        <w:rPr>
          <w:rFonts w:ascii="Times New Roman" w:hAnsi="Times New Roman" w:cs="Times New Roman"/>
          <w:sz w:val="24"/>
          <w:szCs w:val="24"/>
        </w:rPr>
        <w:t>Barber’s</w:t>
      </w:r>
      <w:r w:rsidR="00C450BD" w:rsidRPr="00524AC0">
        <w:rPr>
          <w:rFonts w:ascii="Times New Roman" w:hAnsi="Times New Roman" w:cs="Times New Roman"/>
          <w:sz w:val="24"/>
          <w:szCs w:val="24"/>
        </w:rPr>
        <w:t xml:space="preserve"> narr</w:t>
      </w:r>
      <w:r w:rsidR="00712EB5">
        <w:rPr>
          <w:rFonts w:ascii="Times New Roman" w:hAnsi="Times New Roman" w:cs="Times New Roman"/>
          <w:sz w:val="24"/>
          <w:szCs w:val="24"/>
        </w:rPr>
        <w:t>ative – the novel itself</w:t>
      </w:r>
      <w:r w:rsidR="00C450BD" w:rsidRPr="00524AC0">
        <w:rPr>
          <w:rFonts w:ascii="Times New Roman" w:hAnsi="Times New Roman" w:cs="Times New Roman"/>
          <w:sz w:val="24"/>
          <w:szCs w:val="24"/>
        </w:rPr>
        <w:t>.</w:t>
      </w:r>
      <w:r w:rsidR="00333A57" w:rsidRPr="00524AC0">
        <w:rPr>
          <w:rFonts w:ascii="Times New Roman" w:hAnsi="Times New Roman" w:cs="Times New Roman"/>
          <w:sz w:val="24"/>
          <w:szCs w:val="24"/>
        </w:rPr>
        <w:t xml:space="preserve"> From </w:t>
      </w:r>
      <w:r w:rsidR="00712EB5">
        <w:rPr>
          <w:rFonts w:ascii="Times New Roman" w:hAnsi="Times New Roman" w:cs="Times New Roman"/>
          <w:sz w:val="24"/>
          <w:szCs w:val="24"/>
        </w:rPr>
        <w:t>his</w:t>
      </w:r>
      <w:r w:rsidR="00333A57" w:rsidRPr="00524AC0">
        <w:rPr>
          <w:rFonts w:ascii="Times New Roman" w:hAnsi="Times New Roman" w:cs="Times New Roman"/>
          <w:sz w:val="24"/>
          <w:szCs w:val="24"/>
        </w:rPr>
        <w:t xml:space="preserve"> opening sentence (‘It was a death that began it all and another death that led us on’ [Unsworth, 1995, 1])</w:t>
      </w:r>
      <w:r w:rsidR="00712EB5">
        <w:rPr>
          <w:rFonts w:ascii="Times New Roman" w:hAnsi="Times New Roman" w:cs="Times New Roman"/>
          <w:sz w:val="24"/>
          <w:szCs w:val="24"/>
        </w:rPr>
        <w:t>,</w:t>
      </w:r>
      <w:r w:rsidR="00333A57" w:rsidRPr="00524AC0">
        <w:rPr>
          <w:rFonts w:ascii="Times New Roman" w:hAnsi="Times New Roman" w:cs="Times New Roman"/>
          <w:sz w:val="24"/>
          <w:szCs w:val="24"/>
        </w:rPr>
        <w:t xml:space="preserve"> the narrato</w:t>
      </w:r>
      <w:r w:rsidR="007E366C">
        <w:rPr>
          <w:rFonts w:ascii="Times New Roman" w:hAnsi="Times New Roman" w:cs="Times New Roman"/>
          <w:sz w:val="24"/>
          <w:szCs w:val="24"/>
        </w:rPr>
        <w:t xml:space="preserve">r </w:t>
      </w:r>
      <w:r w:rsidR="00712EB5">
        <w:rPr>
          <w:rFonts w:ascii="Times New Roman" w:hAnsi="Times New Roman" w:cs="Times New Roman"/>
          <w:sz w:val="24"/>
          <w:szCs w:val="24"/>
        </w:rPr>
        <w:t>joins</w:t>
      </w:r>
      <w:r w:rsidR="007E366C">
        <w:rPr>
          <w:rFonts w:ascii="Times New Roman" w:hAnsi="Times New Roman" w:cs="Times New Roman"/>
          <w:sz w:val="24"/>
          <w:szCs w:val="24"/>
        </w:rPr>
        <w:t xml:space="preserve"> together two </w:t>
      </w:r>
      <w:r w:rsidR="00712EB5">
        <w:rPr>
          <w:rFonts w:ascii="Times New Roman" w:hAnsi="Times New Roman" w:cs="Times New Roman"/>
          <w:sz w:val="24"/>
          <w:szCs w:val="24"/>
        </w:rPr>
        <w:t>instances of death</w:t>
      </w:r>
      <w:r w:rsidR="007E366C">
        <w:rPr>
          <w:rFonts w:ascii="Times New Roman" w:hAnsi="Times New Roman" w:cs="Times New Roman"/>
          <w:sz w:val="24"/>
          <w:szCs w:val="24"/>
        </w:rPr>
        <w:t xml:space="preserve"> oc</w:t>
      </w:r>
      <w:r w:rsidR="00333A57" w:rsidRPr="00524AC0">
        <w:rPr>
          <w:rFonts w:ascii="Times New Roman" w:hAnsi="Times New Roman" w:cs="Times New Roman"/>
          <w:sz w:val="24"/>
          <w:szCs w:val="24"/>
        </w:rPr>
        <w:t xml:space="preserve">curring at different times in the narrative, only one of which properly belongs at the chronological start of the events. This operation is made possible by the fact that </w:t>
      </w:r>
      <w:r w:rsidR="00B25DBC">
        <w:rPr>
          <w:rFonts w:ascii="Times New Roman" w:hAnsi="Times New Roman" w:cs="Times New Roman"/>
          <w:sz w:val="24"/>
          <w:szCs w:val="24"/>
        </w:rPr>
        <w:t>Barber’s</w:t>
      </w:r>
      <w:r w:rsidR="00333A57" w:rsidRPr="00524AC0">
        <w:rPr>
          <w:rFonts w:ascii="Times New Roman" w:hAnsi="Times New Roman" w:cs="Times New Roman"/>
          <w:sz w:val="24"/>
          <w:szCs w:val="24"/>
        </w:rPr>
        <w:t xml:space="preserve"> act of narration takes place from a future after the events that form the plot of his tale, so that </w:t>
      </w:r>
      <w:r w:rsidR="00B25DBC">
        <w:rPr>
          <w:rFonts w:ascii="Times New Roman" w:hAnsi="Times New Roman" w:cs="Times New Roman"/>
          <w:sz w:val="24"/>
          <w:szCs w:val="24"/>
        </w:rPr>
        <w:t xml:space="preserve">in the narrative </w:t>
      </w:r>
      <w:r w:rsidR="00333A57" w:rsidRPr="00524AC0">
        <w:rPr>
          <w:rFonts w:ascii="Times New Roman" w:hAnsi="Times New Roman" w:cs="Times New Roman"/>
          <w:sz w:val="24"/>
          <w:szCs w:val="24"/>
        </w:rPr>
        <w:t xml:space="preserve">he can </w:t>
      </w:r>
      <w:r w:rsidR="00B25DBC">
        <w:rPr>
          <w:rFonts w:ascii="Times New Roman" w:hAnsi="Times New Roman" w:cs="Times New Roman"/>
          <w:sz w:val="24"/>
          <w:szCs w:val="24"/>
        </w:rPr>
        <w:t xml:space="preserve">connect </w:t>
      </w:r>
      <w:r w:rsidR="00712EB5">
        <w:rPr>
          <w:rFonts w:ascii="Times New Roman" w:hAnsi="Times New Roman" w:cs="Times New Roman"/>
          <w:sz w:val="24"/>
          <w:szCs w:val="24"/>
        </w:rPr>
        <w:t>occurrences</w:t>
      </w:r>
      <w:r w:rsidR="00333A57" w:rsidRPr="00524AC0">
        <w:rPr>
          <w:rFonts w:ascii="Times New Roman" w:hAnsi="Times New Roman" w:cs="Times New Roman"/>
          <w:sz w:val="24"/>
          <w:szCs w:val="24"/>
        </w:rPr>
        <w:t xml:space="preserve"> that had no relation to each other in reality. Thus, the first death (that of one of the players, leaving </w:t>
      </w:r>
      <w:r w:rsidR="00172851" w:rsidRPr="00524AC0">
        <w:rPr>
          <w:rFonts w:ascii="Times New Roman" w:hAnsi="Times New Roman" w:cs="Times New Roman"/>
          <w:sz w:val="24"/>
          <w:szCs w:val="24"/>
        </w:rPr>
        <w:t>the company</w:t>
      </w:r>
      <w:r w:rsidR="00333A57" w:rsidRPr="00524AC0">
        <w:rPr>
          <w:rFonts w:ascii="Times New Roman" w:hAnsi="Times New Roman" w:cs="Times New Roman"/>
          <w:sz w:val="24"/>
          <w:szCs w:val="24"/>
        </w:rPr>
        <w:t xml:space="preserve"> a man short and therefore wi</w:t>
      </w:r>
      <w:r w:rsidR="00172851" w:rsidRPr="00524AC0">
        <w:rPr>
          <w:rFonts w:ascii="Times New Roman" w:hAnsi="Times New Roman" w:cs="Times New Roman"/>
          <w:sz w:val="24"/>
          <w:szCs w:val="24"/>
        </w:rPr>
        <w:t xml:space="preserve">lling </w:t>
      </w:r>
      <w:r w:rsidR="00172851" w:rsidRPr="00524AC0">
        <w:rPr>
          <w:rFonts w:ascii="Times New Roman" w:hAnsi="Times New Roman" w:cs="Times New Roman"/>
          <w:sz w:val="24"/>
          <w:szCs w:val="24"/>
        </w:rPr>
        <w:lastRenderedPageBreak/>
        <w:t xml:space="preserve">to take </w:t>
      </w:r>
      <w:r w:rsidR="00B25DBC">
        <w:rPr>
          <w:rFonts w:ascii="Times New Roman" w:hAnsi="Times New Roman" w:cs="Times New Roman"/>
          <w:sz w:val="24"/>
          <w:szCs w:val="24"/>
        </w:rPr>
        <w:t>Barber</w:t>
      </w:r>
      <w:r w:rsidR="00333A57" w:rsidRPr="00524AC0">
        <w:rPr>
          <w:rFonts w:ascii="Times New Roman" w:hAnsi="Times New Roman" w:cs="Times New Roman"/>
          <w:sz w:val="24"/>
          <w:szCs w:val="24"/>
        </w:rPr>
        <w:t>) is g</w:t>
      </w:r>
      <w:r w:rsidR="000F09DC">
        <w:rPr>
          <w:rFonts w:ascii="Times New Roman" w:hAnsi="Times New Roman" w:cs="Times New Roman"/>
          <w:sz w:val="24"/>
          <w:szCs w:val="24"/>
        </w:rPr>
        <w:t>ranted a meaning – partly cause</w:t>
      </w:r>
      <w:r w:rsidR="00333A57" w:rsidRPr="00524AC0">
        <w:rPr>
          <w:rFonts w:ascii="Times New Roman" w:hAnsi="Times New Roman" w:cs="Times New Roman"/>
          <w:sz w:val="24"/>
          <w:szCs w:val="24"/>
        </w:rPr>
        <w:t xml:space="preserve">, partly foreshadowing of what is to come – that could not have been apparent </w:t>
      </w:r>
      <w:r w:rsidR="00172851" w:rsidRPr="00524AC0">
        <w:rPr>
          <w:rFonts w:ascii="Times New Roman" w:hAnsi="Times New Roman" w:cs="Times New Roman"/>
          <w:sz w:val="24"/>
          <w:szCs w:val="24"/>
        </w:rPr>
        <w:t xml:space="preserve">at the time of </w:t>
      </w:r>
      <w:r w:rsidR="00712EB5">
        <w:rPr>
          <w:rFonts w:ascii="Times New Roman" w:hAnsi="Times New Roman" w:cs="Times New Roman"/>
          <w:sz w:val="24"/>
          <w:szCs w:val="24"/>
        </w:rPr>
        <w:t>its</w:t>
      </w:r>
      <w:r w:rsidR="00172851" w:rsidRPr="00524AC0">
        <w:rPr>
          <w:rFonts w:ascii="Times New Roman" w:hAnsi="Times New Roman" w:cs="Times New Roman"/>
          <w:sz w:val="24"/>
          <w:szCs w:val="24"/>
        </w:rPr>
        <w:t xml:space="preserve"> happening.</w:t>
      </w:r>
      <w:r w:rsidR="00D27832">
        <w:rPr>
          <w:rFonts w:ascii="Times New Roman" w:hAnsi="Times New Roman" w:cs="Times New Roman"/>
          <w:sz w:val="24"/>
          <w:szCs w:val="24"/>
        </w:rPr>
        <w:t xml:space="preserve"> </w:t>
      </w:r>
    </w:p>
    <w:p w:rsidR="005D6E08" w:rsidRDefault="00141C70" w:rsidP="001E3BDA">
      <w:pPr>
        <w:spacing w:after="0" w:line="480" w:lineRule="auto"/>
        <w:ind w:firstLine="567"/>
        <w:jc w:val="both"/>
        <w:rPr>
          <w:rFonts w:ascii="Times New Roman" w:hAnsi="Times New Roman" w:cs="Times New Roman"/>
          <w:sz w:val="24"/>
          <w:szCs w:val="24"/>
        </w:rPr>
      </w:pPr>
      <w:r w:rsidRPr="001E3BDA">
        <w:rPr>
          <w:rFonts w:ascii="Times New Roman" w:hAnsi="Times New Roman" w:cs="Times New Roman"/>
          <w:sz w:val="24"/>
          <w:szCs w:val="24"/>
          <w:highlight w:val="yellow"/>
        </w:rPr>
        <w:t>White suggests that</w:t>
      </w:r>
      <w:r w:rsidR="00D27832" w:rsidRPr="001E3BDA">
        <w:rPr>
          <w:rFonts w:ascii="Times New Roman" w:hAnsi="Times New Roman" w:cs="Times New Roman"/>
          <w:sz w:val="24"/>
          <w:szCs w:val="24"/>
          <w:highlight w:val="yellow"/>
        </w:rPr>
        <w:t>,</w:t>
      </w:r>
      <w:r w:rsidRPr="001E3BDA">
        <w:rPr>
          <w:rFonts w:ascii="Times New Roman" w:hAnsi="Times New Roman" w:cs="Times New Roman"/>
          <w:sz w:val="24"/>
          <w:szCs w:val="24"/>
          <w:highlight w:val="yellow"/>
        </w:rPr>
        <w:t xml:space="preserve"> whilst ‘the question of human law does not arise’ in annalistic accounts, narrative representations of history, whether in the form of chronicles or histories, are intertwined ‘with the subject of law, legality, legitimacy, or, more generally, power’ (White, 1987, 13). </w:t>
      </w:r>
      <w:r w:rsidRPr="001E3BDA">
        <w:rPr>
          <w:rFonts w:ascii="Times New Roman" w:hAnsi="Times New Roman" w:cs="Times New Roman"/>
          <w:i/>
          <w:sz w:val="24"/>
          <w:szCs w:val="24"/>
          <w:highlight w:val="yellow"/>
        </w:rPr>
        <w:t xml:space="preserve">Morality Play </w:t>
      </w:r>
      <w:r w:rsidRPr="001E3BDA">
        <w:rPr>
          <w:rFonts w:ascii="Times New Roman" w:hAnsi="Times New Roman" w:cs="Times New Roman"/>
          <w:sz w:val="24"/>
          <w:szCs w:val="24"/>
          <w:highlight w:val="yellow"/>
        </w:rPr>
        <w:t xml:space="preserve">makes this connection literal in two ways: by having a murder, its investigation and solution as the central element of the plot; and by setting the murder against the background of questions about where power rests in a contested and contingent historical </w:t>
      </w:r>
      <w:r w:rsidR="001E4991" w:rsidRPr="001E3BDA">
        <w:rPr>
          <w:rFonts w:ascii="Times New Roman" w:hAnsi="Times New Roman" w:cs="Times New Roman"/>
          <w:sz w:val="24"/>
          <w:szCs w:val="24"/>
          <w:highlight w:val="yellow"/>
        </w:rPr>
        <w:t>reality</w:t>
      </w:r>
      <w:r w:rsidRPr="001E3BDA">
        <w:rPr>
          <w:rFonts w:ascii="Times New Roman" w:hAnsi="Times New Roman" w:cs="Times New Roman"/>
          <w:sz w:val="24"/>
          <w:szCs w:val="24"/>
          <w:highlight w:val="yellow"/>
        </w:rPr>
        <w:t>.</w:t>
      </w:r>
      <w:r w:rsidR="001E3BDA" w:rsidRPr="001E3BDA">
        <w:rPr>
          <w:rFonts w:ascii="Times New Roman" w:hAnsi="Times New Roman" w:cs="Times New Roman"/>
          <w:sz w:val="24"/>
          <w:szCs w:val="24"/>
          <w:highlight w:val="yellow"/>
        </w:rPr>
        <w:t xml:space="preserve"> </w:t>
      </w:r>
      <w:r w:rsidR="005D6E08" w:rsidRPr="001E3BDA">
        <w:rPr>
          <w:rFonts w:ascii="Times New Roman" w:hAnsi="Times New Roman" w:cs="Times New Roman"/>
          <w:sz w:val="24"/>
          <w:szCs w:val="24"/>
          <w:highlight w:val="yellow"/>
        </w:rPr>
        <w:t xml:space="preserve">The detective plot is </w:t>
      </w:r>
      <w:r w:rsidR="00F1019F" w:rsidRPr="001E3BDA">
        <w:rPr>
          <w:rFonts w:ascii="Times New Roman" w:hAnsi="Times New Roman" w:cs="Times New Roman"/>
          <w:sz w:val="24"/>
          <w:szCs w:val="24"/>
          <w:highlight w:val="yellow"/>
        </w:rPr>
        <w:t xml:space="preserve">indeed </w:t>
      </w:r>
      <w:r w:rsidR="005D6E08" w:rsidRPr="001E3BDA">
        <w:rPr>
          <w:rFonts w:ascii="Times New Roman" w:hAnsi="Times New Roman" w:cs="Times New Roman"/>
          <w:sz w:val="24"/>
          <w:szCs w:val="24"/>
          <w:highlight w:val="yellow"/>
        </w:rPr>
        <w:t xml:space="preserve">analogous to White’s definition of retrospectively narrated history, in that </w:t>
      </w:r>
      <w:r w:rsidR="00B25DBC">
        <w:rPr>
          <w:rFonts w:ascii="Times New Roman" w:hAnsi="Times New Roman" w:cs="Times New Roman"/>
          <w:sz w:val="24"/>
          <w:szCs w:val="24"/>
          <w:highlight w:val="yellow"/>
        </w:rPr>
        <w:t xml:space="preserve">in a detective novel </w:t>
      </w:r>
      <w:r w:rsidR="005D6E08" w:rsidRPr="001E3BDA">
        <w:rPr>
          <w:rFonts w:ascii="Times New Roman" w:hAnsi="Times New Roman" w:cs="Times New Roman"/>
          <w:sz w:val="24"/>
          <w:szCs w:val="24"/>
          <w:highlight w:val="yellow"/>
        </w:rPr>
        <w:t>‘the denouement determines the order and causality of the events narrated from the beginning’ (Porter, 1981, 24). In other words, just as the historian imposes logical and structu</w:t>
      </w:r>
      <w:r w:rsidR="00B25DBC">
        <w:rPr>
          <w:rFonts w:ascii="Times New Roman" w:hAnsi="Times New Roman" w:cs="Times New Roman"/>
          <w:sz w:val="24"/>
          <w:szCs w:val="24"/>
          <w:highlight w:val="yellow"/>
        </w:rPr>
        <w:t xml:space="preserve">ral coherence on a </w:t>
      </w:r>
      <w:r w:rsidR="00414590">
        <w:rPr>
          <w:rFonts w:ascii="Times New Roman" w:hAnsi="Times New Roman" w:cs="Times New Roman"/>
          <w:sz w:val="24"/>
          <w:szCs w:val="24"/>
          <w:highlight w:val="yellow"/>
        </w:rPr>
        <w:t>sequence</w:t>
      </w:r>
      <w:r w:rsidR="00B25DBC">
        <w:rPr>
          <w:rFonts w:ascii="Times New Roman" w:hAnsi="Times New Roman" w:cs="Times New Roman"/>
          <w:sz w:val="24"/>
          <w:szCs w:val="24"/>
          <w:highlight w:val="yellow"/>
        </w:rPr>
        <w:t xml:space="preserve"> of </w:t>
      </w:r>
      <w:r w:rsidR="00414590">
        <w:rPr>
          <w:rFonts w:ascii="Times New Roman" w:hAnsi="Times New Roman" w:cs="Times New Roman"/>
          <w:sz w:val="24"/>
          <w:szCs w:val="24"/>
          <w:highlight w:val="yellow"/>
        </w:rPr>
        <w:t xml:space="preserve">individual </w:t>
      </w:r>
      <w:r w:rsidR="00B25DBC">
        <w:rPr>
          <w:rFonts w:ascii="Times New Roman" w:hAnsi="Times New Roman" w:cs="Times New Roman"/>
          <w:sz w:val="24"/>
          <w:szCs w:val="24"/>
          <w:highlight w:val="yellow"/>
        </w:rPr>
        <w:t>occurrences</w:t>
      </w:r>
      <w:r w:rsidR="005D6E08" w:rsidRPr="001E3BDA">
        <w:rPr>
          <w:rFonts w:ascii="Times New Roman" w:hAnsi="Times New Roman" w:cs="Times New Roman"/>
          <w:sz w:val="24"/>
          <w:szCs w:val="24"/>
          <w:highlight w:val="yellow"/>
        </w:rPr>
        <w:t xml:space="preserve"> and, by virtue </w:t>
      </w:r>
      <w:r w:rsidR="001E4991" w:rsidRPr="001E3BDA">
        <w:rPr>
          <w:rFonts w:ascii="Times New Roman" w:hAnsi="Times New Roman" w:cs="Times New Roman"/>
          <w:sz w:val="24"/>
          <w:szCs w:val="24"/>
          <w:highlight w:val="yellow"/>
        </w:rPr>
        <w:t xml:space="preserve">their </w:t>
      </w:r>
      <w:r w:rsidR="005D6E08" w:rsidRPr="001E3BDA">
        <w:rPr>
          <w:rFonts w:ascii="Times New Roman" w:hAnsi="Times New Roman" w:cs="Times New Roman"/>
          <w:sz w:val="24"/>
          <w:szCs w:val="24"/>
          <w:highlight w:val="yellow"/>
        </w:rPr>
        <w:t xml:space="preserve">being narrated, those </w:t>
      </w:r>
      <w:r w:rsidR="00B25DBC">
        <w:rPr>
          <w:rFonts w:ascii="Times New Roman" w:hAnsi="Times New Roman" w:cs="Times New Roman"/>
          <w:sz w:val="24"/>
          <w:szCs w:val="24"/>
          <w:highlight w:val="yellow"/>
        </w:rPr>
        <w:t>occurrences</w:t>
      </w:r>
      <w:r w:rsidR="005D6E08" w:rsidRPr="001E3BDA">
        <w:rPr>
          <w:rFonts w:ascii="Times New Roman" w:hAnsi="Times New Roman" w:cs="Times New Roman"/>
          <w:sz w:val="24"/>
          <w:szCs w:val="24"/>
          <w:highlight w:val="yellow"/>
        </w:rPr>
        <w:t xml:space="preserve"> </w:t>
      </w:r>
      <w:r w:rsidR="00414590">
        <w:rPr>
          <w:rFonts w:ascii="Times New Roman" w:hAnsi="Times New Roman" w:cs="Times New Roman"/>
          <w:sz w:val="24"/>
          <w:szCs w:val="24"/>
          <w:highlight w:val="yellow"/>
        </w:rPr>
        <w:t>gain causality and meaning</w:t>
      </w:r>
      <w:r w:rsidR="005D6E08" w:rsidRPr="001E3BDA">
        <w:rPr>
          <w:rFonts w:ascii="Times New Roman" w:hAnsi="Times New Roman" w:cs="Times New Roman"/>
          <w:sz w:val="24"/>
          <w:szCs w:val="24"/>
          <w:highlight w:val="yellow"/>
        </w:rPr>
        <w:t>, so in a detective novel ‘[t]he detective encounters effects without apparent cause, events in a jumbled chronological order, significant clues hidden among the insignificant. And his role is to re-establish sequence and causality’ (Porter, 1981, 29-30)</w:t>
      </w:r>
      <w:r w:rsidR="00F1019F" w:rsidRPr="001E3BDA">
        <w:rPr>
          <w:rFonts w:ascii="Times New Roman" w:hAnsi="Times New Roman" w:cs="Times New Roman"/>
          <w:sz w:val="24"/>
          <w:szCs w:val="24"/>
          <w:highlight w:val="yellow"/>
        </w:rPr>
        <w:t>.</w:t>
      </w:r>
      <w:r w:rsidR="00F1019F">
        <w:rPr>
          <w:rFonts w:ascii="Times New Roman" w:hAnsi="Times New Roman" w:cs="Times New Roman"/>
          <w:sz w:val="24"/>
          <w:szCs w:val="24"/>
        </w:rPr>
        <w:t xml:space="preserve"> </w:t>
      </w:r>
      <w:r w:rsidR="005D6E08">
        <w:rPr>
          <w:rFonts w:ascii="Times New Roman" w:hAnsi="Times New Roman" w:cs="Times New Roman"/>
          <w:sz w:val="24"/>
          <w:szCs w:val="24"/>
        </w:rPr>
        <w:t xml:space="preserve"> </w:t>
      </w:r>
      <w:r w:rsidR="00414590">
        <w:rPr>
          <w:rFonts w:ascii="Times New Roman" w:hAnsi="Times New Roman" w:cs="Times New Roman"/>
          <w:sz w:val="24"/>
          <w:szCs w:val="24"/>
        </w:rPr>
        <w:t>The function of retrospective narration in both historical writing and the detective genre is epistemological (it makes sense of disconnected episodes) and ontological (the completed narration is accepted as true, precisely because it meets the test of narrative coherence).</w:t>
      </w:r>
      <w:r w:rsidR="00B25DBC">
        <w:rPr>
          <w:rFonts w:ascii="Times New Roman" w:hAnsi="Times New Roman" w:cs="Times New Roman"/>
          <w:sz w:val="24"/>
          <w:szCs w:val="24"/>
        </w:rPr>
        <w:t xml:space="preserve"> </w:t>
      </w:r>
    </w:p>
    <w:p w:rsidR="00D27832" w:rsidRDefault="00D27832" w:rsidP="00664777">
      <w:pPr>
        <w:spacing w:after="0" w:line="480" w:lineRule="auto"/>
        <w:ind w:firstLine="567"/>
        <w:jc w:val="both"/>
        <w:rPr>
          <w:rFonts w:ascii="Times New Roman" w:hAnsi="Times New Roman" w:cs="Times New Roman"/>
          <w:sz w:val="24"/>
          <w:szCs w:val="24"/>
        </w:rPr>
      </w:pPr>
    </w:p>
    <w:p w:rsidR="00664777" w:rsidRDefault="00414590" w:rsidP="006647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narrative of</w:t>
      </w:r>
      <w:r w:rsidR="00664777">
        <w:rPr>
          <w:rFonts w:ascii="Times New Roman" w:hAnsi="Times New Roman" w:cs="Times New Roman"/>
          <w:sz w:val="24"/>
          <w:szCs w:val="24"/>
        </w:rPr>
        <w:t xml:space="preserve"> </w:t>
      </w:r>
      <w:r w:rsidR="00664777">
        <w:rPr>
          <w:rFonts w:ascii="Times New Roman" w:hAnsi="Times New Roman" w:cs="Times New Roman"/>
          <w:i/>
          <w:sz w:val="24"/>
          <w:szCs w:val="24"/>
        </w:rPr>
        <w:t xml:space="preserve">Morality Play </w:t>
      </w:r>
      <w:r w:rsidR="00664777">
        <w:rPr>
          <w:rFonts w:ascii="Times New Roman" w:hAnsi="Times New Roman" w:cs="Times New Roman"/>
          <w:sz w:val="24"/>
          <w:szCs w:val="24"/>
        </w:rPr>
        <w:t xml:space="preserve">dramatizes the limitations of the annalistic recording of history and </w:t>
      </w:r>
      <w:r w:rsidR="004548EC">
        <w:rPr>
          <w:rFonts w:ascii="Times New Roman" w:hAnsi="Times New Roman" w:cs="Times New Roman"/>
          <w:sz w:val="24"/>
          <w:szCs w:val="24"/>
        </w:rPr>
        <w:t xml:space="preserve">of </w:t>
      </w:r>
      <w:r w:rsidR="00664777">
        <w:rPr>
          <w:rFonts w:ascii="Times New Roman" w:hAnsi="Times New Roman" w:cs="Times New Roman"/>
          <w:sz w:val="24"/>
          <w:szCs w:val="24"/>
        </w:rPr>
        <w:t>the chronicle form vis-à-vis a fully-fledged historical narrative (as defined by Whi</w:t>
      </w:r>
      <w:r>
        <w:rPr>
          <w:rFonts w:ascii="Times New Roman" w:hAnsi="Times New Roman" w:cs="Times New Roman"/>
          <w:sz w:val="24"/>
          <w:szCs w:val="24"/>
        </w:rPr>
        <w:t>te). The novel’s genre similarly</w:t>
      </w:r>
      <w:r w:rsidR="00664777">
        <w:rPr>
          <w:rFonts w:ascii="Times New Roman" w:hAnsi="Times New Roman" w:cs="Times New Roman"/>
          <w:sz w:val="24"/>
          <w:szCs w:val="24"/>
        </w:rPr>
        <w:t xml:space="preserve"> recapitulates the shift in crime writing from a tale of the revelation of sin and the fulfilment of God’s retribution to a story of detection and legal rather </w:t>
      </w:r>
      <w:r w:rsidR="00664777">
        <w:rPr>
          <w:rFonts w:ascii="Times New Roman" w:hAnsi="Times New Roman" w:cs="Times New Roman"/>
          <w:sz w:val="24"/>
          <w:szCs w:val="24"/>
        </w:rPr>
        <w:lastRenderedPageBreak/>
        <w:t>than divine punishment. Stephen Knight argues that up to the nineteenth century, writing about crime is informed by a combination of Christian faith in providence and belief in the power of a community to police its</w:t>
      </w:r>
      <w:r w:rsidR="00967D63">
        <w:rPr>
          <w:rFonts w:ascii="Times New Roman" w:hAnsi="Times New Roman" w:cs="Times New Roman"/>
          <w:sz w:val="24"/>
          <w:szCs w:val="24"/>
        </w:rPr>
        <w:t>elf</w:t>
      </w:r>
      <w:r w:rsidR="00664777">
        <w:rPr>
          <w:rFonts w:ascii="Times New Roman" w:hAnsi="Times New Roman" w:cs="Times New Roman"/>
          <w:sz w:val="24"/>
          <w:szCs w:val="24"/>
        </w:rPr>
        <w:t xml:space="preserve">. The interest of the tale is not in </w:t>
      </w:r>
      <w:r w:rsidR="00664777">
        <w:rPr>
          <w:rFonts w:ascii="Times New Roman" w:hAnsi="Times New Roman" w:cs="Times New Roman"/>
          <w:i/>
          <w:sz w:val="24"/>
          <w:szCs w:val="24"/>
        </w:rPr>
        <w:t xml:space="preserve">how </w:t>
      </w:r>
      <w:r w:rsidR="00664777">
        <w:rPr>
          <w:rFonts w:ascii="Times New Roman" w:hAnsi="Times New Roman" w:cs="Times New Roman"/>
          <w:sz w:val="24"/>
          <w:szCs w:val="24"/>
        </w:rPr>
        <w:t>the guilt is detected or even proven, but rather in the reaffirmation that “murder will out” and the guilty will be punished by earthly representative</w:t>
      </w:r>
      <w:r w:rsidR="00967D63">
        <w:rPr>
          <w:rFonts w:ascii="Times New Roman" w:hAnsi="Times New Roman" w:cs="Times New Roman"/>
          <w:sz w:val="24"/>
          <w:szCs w:val="24"/>
        </w:rPr>
        <w:t>s that stand</w:t>
      </w:r>
      <w:r w:rsidR="00664777">
        <w:rPr>
          <w:rFonts w:ascii="Times New Roman" w:hAnsi="Times New Roman" w:cs="Times New Roman"/>
          <w:sz w:val="24"/>
          <w:szCs w:val="24"/>
        </w:rPr>
        <w:t xml:space="preserve"> in for the power of God (Knight, 2004, 4). Thus, in some stories guilt and </w:t>
      </w:r>
      <w:r w:rsidR="00967D63">
        <w:rPr>
          <w:rFonts w:ascii="Times New Roman" w:hAnsi="Times New Roman" w:cs="Times New Roman"/>
          <w:sz w:val="24"/>
          <w:szCs w:val="24"/>
        </w:rPr>
        <w:t xml:space="preserve">the </w:t>
      </w:r>
      <w:r w:rsidR="00664777">
        <w:rPr>
          <w:rFonts w:ascii="Times New Roman" w:hAnsi="Times New Roman" w:cs="Times New Roman"/>
          <w:sz w:val="24"/>
          <w:szCs w:val="24"/>
        </w:rPr>
        <w:t xml:space="preserve">fear of retribution make the criminal act suspiciously (and even have his/her guilt somatised), so that the rest of the community remarks on and apprehends the </w:t>
      </w:r>
      <w:r w:rsidR="00FE4543">
        <w:rPr>
          <w:rFonts w:ascii="Times New Roman" w:hAnsi="Times New Roman" w:cs="Times New Roman"/>
          <w:sz w:val="24"/>
          <w:szCs w:val="24"/>
        </w:rPr>
        <w:t>guilty</w:t>
      </w:r>
      <w:r w:rsidR="00664777">
        <w:rPr>
          <w:rFonts w:ascii="Times New Roman" w:hAnsi="Times New Roman" w:cs="Times New Roman"/>
          <w:sz w:val="24"/>
          <w:szCs w:val="24"/>
        </w:rPr>
        <w:t xml:space="preserve"> without great effort</w:t>
      </w:r>
      <w:r w:rsidR="00FE4543">
        <w:rPr>
          <w:rFonts w:ascii="Times New Roman" w:hAnsi="Times New Roman" w:cs="Times New Roman"/>
          <w:sz w:val="24"/>
          <w:szCs w:val="24"/>
        </w:rPr>
        <w:t xml:space="preserve"> or disruption to their sense of identity</w:t>
      </w:r>
      <w:r w:rsidR="00B12ED7">
        <w:rPr>
          <w:rFonts w:ascii="Times New Roman" w:hAnsi="Times New Roman" w:cs="Times New Roman"/>
          <w:sz w:val="24"/>
          <w:szCs w:val="24"/>
        </w:rPr>
        <w:t>; in others, chance – P</w:t>
      </w:r>
      <w:r w:rsidR="00664777">
        <w:rPr>
          <w:rFonts w:ascii="Times New Roman" w:hAnsi="Times New Roman" w:cs="Times New Roman"/>
          <w:sz w:val="24"/>
          <w:szCs w:val="24"/>
        </w:rPr>
        <w:t xml:space="preserve">rovidence – reveals details that confirm guilt (Knight, 1980, 12). </w:t>
      </w:r>
    </w:p>
    <w:p w:rsidR="00FE4543" w:rsidRDefault="00FE4543" w:rsidP="00664777">
      <w:pPr>
        <w:spacing w:after="0"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Morality Play </w:t>
      </w:r>
      <w:r>
        <w:rPr>
          <w:rFonts w:ascii="Times New Roman" w:hAnsi="Times New Roman" w:cs="Times New Roman"/>
          <w:sz w:val="24"/>
          <w:szCs w:val="24"/>
        </w:rPr>
        <w:t xml:space="preserve">engages with all these aspects, but shows them to be inadequate to solving the murder of Thomas Wells. </w:t>
      </w:r>
      <w:r w:rsidR="003147EE">
        <w:rPr>
          <w:rFonts w:ascii="Times New Roman" w:hAnsi="Times New Roman" w:cs="Times New Roman"/>
          <w:sz w:val="24"/>
          <w:szCs w:val="24"/>
        </w:rPr>
        <w:t xml:space="preserve">The arrest and sentencing of </w:t>
      </w:r>
      <w:r w:rsidR="00B81796">
        <w:rPr>
          <w:rFonts w:ascii="Times New Roman" w:hAnsi="Times New Roman" w:cs="Times New Roman"/>
          <w:sz w:val="24"/>
          <w:szCs w:val="24"/>
        </w:rPr>
        <w:t>the mute girl Jane appear</w:t>
      </w:r>
      <w:r w:rsidR="00046D98">
        <w:rPr>
          <w:rFonts w:ascii="Times New Roman" w:hAnsi="Times New Roman" w:cs="Times New Roman"/>
          <w:sz w:val="24"/>
          <w:szCs w:val="24"/>
        </w:rPr>
        <w:t xml:space="preserve"> to fulfil the </w:t>
      </w:r>
      <w:r w:rsidR="003147EE">
        <w:rPr>
          <w:rFonts w:ascii="Times New Roman" w:hAnsi="Times New Roman" w:cs="Times New Roman"/>
          <w:sz w:val="24"/>
          <w:szCs w:val="24"/>
        </w:rPr>
        <w:t xml:space="preserve">expectations that there should be visible manifestations of one’s guilt, but her apprehension is not the result of a community’s </w:t>
      </w:r>
      <w:r w:rsidR="003863C6">
        <w:rPr>
          <w:rFonts w:ascii="Times New Roman" w:hAnsi="Times New Roman" w:cs="Times New Roman"/>
          <w:sz w:val="24"/>
          <w:szCs w:val="24"/>
        </w:rPr>
        <w:t>growing</w:t>
      </w:r>
      <w:r w:rsidR="003147EE">
        <w:rPr>
          <w:rFonts w:ascii="Times New Roman" w:hAnsi="Times New Roman" w:cs="Times New Roman"/>
          <w:sz w:val="24"/>
          <w:szCs w:val="24"/>
        </w:rPr>
        <w:t xml:space="preserve"> awareness of the deviant behaviour in its midst; rather, she is condemned on the word of one person only – </w:t>
      </w:r>
      <w:r w:rsidR="00F66456">
        <w:rPr>
          <w:rFonts w:ascii="Times New Roman" w:hAnsi="Times New Roman" w:cs="Times New Roman"/>
          <w:sz w:val="24"/>
          <w:szCs w:val="24"/>
        </w:rPr>
        <w:t xml:space="preserve">the monk Simon </w:t>
      </w:r>
      <w:r w:rsidR="003147EE">
        <w:rPr>
          <w:rFonts w:ascii="Times New Roman" w:hAnsi="Times New Roman" w:cs="Times New Roman"/>
          <w:sz w:val="24"/>
          <w:szCs w:val="24"/>
        </w:rPr>
        <w:t xml:space="preserve">Damian, Lord Richard de Guise’s confessor – in what turns out to be a mockery of </w:t>
      </w:r>
      <w:r w:rsidR="001F6793">
        <w:rPr>
          <w:rFonts w:ascii="Times New Roman" w:hAnsi="Times New Roman" w:cs="Times New Roman"/>
          <w:sz w:val="24"/>
          <w:szCs w:val="24"/>
        </w:rPr>
        <w:t>the providential</w:t>
      </w:r>
      <w:r w:rsidR="00414590">
        <w:rPr>
          <w:rFonts w:ascii="Times New Roman" w:hAnsi="Times New Roman" w:cs="Times New Roman"/>
          <w:sz w:val="24"/>
          <w:szCs w:val="24"/>
        </w:rPr>
        <w:t xml:space="preserve"> exposure of guilt. In fact, </w:t>
      </w:r>
      <w:r w:rsidR="007A41ED">
        <w:rPr>
          <w:rFonts w:ascii="Times New Roman" w:hAnsi="Times New Roman" w:cs="Times New Roman"/>
          <w:sz w:val="24"/>
          <w:szCs w:val="24"/>
        </w:rPr>
        <w:t xml:space="preserve">the friar </w:t>
      </w:r>
      <w:r w:rsidR="00414590">
        <w:rPr>
          <w:rFonts w:ascii="Times New Roman" w:hAnsi="Times New Roman" w:cs="Times New Roman"/>
          <w:sz w:val="24"/>
          <w:szCs w:val="24"/>
        </w:rPr>
        <w:t xml:space="preserve">is </w:t>
      </w:r>
      <w:r w:rsidR="007A41ED">
        <w:rPr>
          <w:rFonts w:ascii="Times New Roman" w:hAnsi="Times New Roman" w:cs="Times New Roman"/>
          <w:sz w:val="24"/>
          <w:szCs w:val="24"/>
        </w:rPr>
        <w:t xml:space="preserve">lying about having seen Jane in the field at the time the body of Thomas </w:t>
      </w:r>
      <w:r w:rsidR="00414590">
        <w:rPr>
          <w:rFonts w:ascii="Times New Roman" w:hAnsi="Times New Roman" w:cs="Times New Roman"/>
          <w:sz w:val="24"/>
          <w:szCs w:val="24"/>
        </w:rPr>
        <w:t>Wells was discovered, he</w:t>
      </w:r>
      <w:r w:rsidR="007A41ED">
        <w:rPr>
          <w:rFonts w:ascii="Times New Roman" w:hAnsi="Times New Roman" w:cs="Times New Roman"/>
          <w:sz w:val="24"/>
          <w:szCs w:val="24"/>
        </w:rPr>
        <w:t xml:space="preserve"> plants the evidence in her father’s cottage and turns out to be directly implicated in the murder. </w:t>
      </w:r>
      <w:r w:rsidR="001F6793">
        <w:rPr>
          <w:rFonts w:ascii="Times New Roman" w:hAnsi="Times New Roman" w:cs="Times New Roman"/>
          <w:sz w:val="24"/>
          <w:szCs w:val="24"/>
        </w:rPr>
        <w:t xml:space="preserve">Instead, it is the itinerant players (outsiders to the community) who can </w:t>
      </w:r>
      <w:r w:rsidR="00B12ED7">
        <w:rPr>
          <w:rFonts w:ascii="Times New Roman" w:hAnsi="Times New Roman" w:cs="Times New Roman"/>
          <w:sz w:val="24"/>
          <w:szCs w:val="24"/>
        </w:rPr>
        <w:t>query</w:t>
      </w:r>
      <w:r w:rsidR="001F6793">
        <w:rPr>
          <w:rFonts w:ascii="Times New Roman" w:hAnsi="Times New Roman" w:cs="Times New Roman"/>
          <w:sz w:val="24"/>
          <w:szCs w:val="24"/>
        </w:rPr>
        <w:t xml:space="preserve"> the accepted version of events. </w:t>
      </w:r>
      <w:r w:rsidR="00967D63">
        <w:rPr>
          <w:rFonts w:ascii="Times New Roman" w:hAnsi="Times New Roman" w:cs="Times New Roman"/>
          <w:sz w:val="24"/>
          <w:szCs w:val="24"/>
        </w:rPr>
        <w:t xml:space="preserve">They do so by asking questions about the time of the killing, the circumstances of the body’s discovery, the physical evidence surrounding it, the means and motives for the crime, the trustworthiness of the witnesses; in other words, </w:t>
      </w:r>
      <w:r w:rsidR="005400F8">
        <w:rPr>
          <w:rFonts w:ascii="Times New Roman" w:hAnsi="Times New Roman" w:cs="Times New Roman"/>
          <w:sz w:val="24"/>
          <w:szCs w:val="24"/>
        </w:rPr>
        <w:t xml:space="preserve">the players fulfil the conventional role of the detective figure in crime fiction, shifting the emphasis from God and morality to human action and its material circumstances. </w:t>
      </w:r>
      <w:r w:rsidR="001F6793">
        <w:rPr>
          <w:rFonts w:ascii="Times New Roman" w:hAnsi="Times New Roman" w:cs="Times New Roman"/>
          <w:sz w:val="24"/>
          <w:szCs w:val="24"/>
        </w:rPr>
        <w:t xml:space="preserve">Their progressive unveiling of what really happened dramatizes the shift from </w:t>
      </w:r>
      <w:r w:rsidR="001F6793">
        <w:rPr>
          <w:rFonts w:ascii="Times New Roman" w:hAnsi="Times New Roman" w:cs="Times New Roman"/>
          <w:sz w:val="24"/>
          <w:szCs w:val="24"/>
        </w:rPr>
        <w:lastRenderedPageBreak/>
        <w:t>the internal policing of crime by an organic community, as described by Knight, to the external investigation by someone who is unconne</w:t>
      </w:r>
      <w:r w:rsidR="00414590">
        <w:rPr>
          <w:rFonts w:ascii="Times New Roman" w:hAnsi="Times New Roman" w:cs="Times New Roman"/>
          <w:sz w:val="24"/>
          <w:szCs w:val="24"/>
        </w:rPr>
        <w:t>cted w</w:t>
      </w:r>
      <w:r w:rsidR="002A1CC1">
        <w:rPr>
          <w:rFonts w:ascii="Times New Roman" w:hAnsi="Times New Roman" w:cs="Times New Roman"/>
          <w:sz w:val="24"/>
          <w:szCs w:val="24"/>
        </w:rPr>
        <w:t>ith the events, though the fact that the “detectives” act as a group presents an interesting intermediate stage before the reliance on one investigator.</w:t>
      </w:r>
      <w:r w:rsidR="00414590">
        <w:rPr>
          <w:rFonts w:ascii="Times New Roman" w:hAnsi="Times New Roman" w:cs="Times New Roman"/>
          <w:sz w:val="24"/>
          <w:szCs w:val="24"/>
        </w:rPr>
        <w:t xml:space="preserve"> The actors</w:t>
      </w:r>
      <w:r w:rsidR="001F6793">
        <w:rPr>
          <w:rFonts w:ascii="Times New Roman" w:hAnsi="Times New Roman" w:cs="Times New Roman"/>
          <w:sz w:val="24"/>
          <w:szCs w:val="24"/>
        </w:rPr>
        <w:t xml:space="preserve"> initially envisage the play of Thomas Wells as something that belongs to the town </w:t>
      </w:r>
      <w:r w:rsidR="00BD3B9E">
        <w:rPr>
          <w:rFonts w:ascii="Times New Roman" w:hAnsi="Times New Roman" w:cs="Times New Roman"/>
          <w:sz w:val="24"/>
          <w:szCs w:val="24"/>
        </w:rPr>
        <w:t>and ‘does honour’ to it ‘because it shows that wrongdoers are punished here with great speed of justice’ (</w:t>
      </w:r>
      <w:r w:rsidR="006668FF">
        <w:rPr>
          <w:rFonts w:ascii="Times New Roman" w:hAnsi="Times New Roman" w:cs="Times New Roman"/>
          <w:sz w:val="24"/>
          <w:szCs w:val="24"/>
        </w:rPr>
        <w:t xml:space="preserve">Unsworth, 1995, </w:t>
      </w:r>
      <w:r w:rsidR="00BD3B9E">
        <w:rPr>
          <w:rFonts w:ascii="Times New Roman" w:hAnsi="Times New Roman" w:cs="Times New Roman"/>
          <w:sz w:val="24"/>
          <w:szCs w:val="24"/>
        </w:rPr>
        <w:t>88)</w:t>
      </w:r>
      <w:r w:rsidR="001E70D9">
        <w:rPr>
          <w:rFonts w:ascii="Times New Roman" w:hAnsi="Times New Roman" w:cs="Times New Roman"/>
          <w:sz w:val="24"/>
          <w:szCs w:val="24"/>
        </w:rPr>
        <w:t>: it is</w:t>
      </w:r>
      <w:r w:rsidR="001F6793">
        <w:rPr>
          <w:rFonts w:ascii="Times New Roman" w:hAnsi="Times New Roman" w:cs="Times New Roman"/>
          <w:sz w:val="24"/>
          <w:szCs w:val="24"/>
        </w:rPr>
        <w:t xml:space="preserve"> an instance of solving the murder and roo</w:t>
      </w:r>
      <w:r w:rsidR="00B427EB">
        <w:rPr>
          <w:rFonts w:ascii="Times New Roman" w:hAnsi="Times New Roman" w:cs="Times New Roman"/>
          <w:sz w:val="24"/>
          <w:szCs w:val="24"/>
        </w:rPr>
        <w:t>ting out crime from the inside. H</w:t>
      </w:r>
      <w:r w:rsidR="000F7506">
        <w:rPr>
          <w:rFonts w:ascii="Times New Roman" w:hAnsi="Times New Roman" w:cs="Times New Roman"/>
          <w:sz w:val="24"/>
          <w:szCs w:val="24"/>
        </w:rPr>
        <w:t>owever, as they</w:t>
      </w:r>
      <w:r w:rsidR="001F6793">
        <w:rPr>
          <w:rFonts w:ascii="Times New Roman" w:hAnsi="Times New Roman" w:cs="Times New Roman"/>
          <w:sz w:val="24"/>
          <w:szCs w:val="24"/>
        </w:rPr>
        <w:t xml:space="preserve"> gather material for the script from the very community whose expression of unity depends on the even</w:t>
      </w:r>
      <w:r w:rsidR="000F7506">
        <w:rPr>
          <w:rFonts w:ascii="Times New Roman" w:hAnsi="Times New Roman" w:cs="Times New Roman"/>
          <w:sz w:val="24"/>
          <w:szCs w:val="24"/>
        </w:rPr>
        <w:t>ts passed and now resolved</w:t>
      </w:r>
      <w:proofErr w:type="gramStart"/>
      <w:r w:rsidR="000F7506">
        <w:rPr>
          <w:rFonts w:ascii="Times New Roman" w:hAnsi="Times New Roman" w:cs="Times New Roman"/>
          <w:sz w:val="24"/>
          <w:szCs w:val="24"/>
        </w:rPr>
        <w:t>,</w:t>
      </w:r>
      <w:proofErr w:type="gramEnd"/>
      <w:r w:rsidR="000F7506">
        <w:rPr>
          <w:rFonts w:ascii="Times New Roman" w:hAnsi="Times New Roman" w:cs="Times New Roman"/>
          <w:sz w:val="24"/>
          <w:szCs w:val="24"/>
        </w:rPr>
        <w:t xml:space="preserve"> the players</w:t>
      </w:r>
      <w:r w:rsidR="001F6793">
        <w:rPr>
          <w:rFonts w:ascii="Times New Roman" w:hAnsi="Times New Roman" w:cs="Times New Roman"/>
          <w:sz w:val="24"/>
          <w:szCs w:val="24"/>
        </w:rPr>
        <w:t xml:space="preserve"> realise </w:t>
      </w:r>
      <w:r w:rsidR="000F7506">
        <w:rPr>
          <w:rFonts w:ascii="Times New Roman" w:hAnsi="Times New Roman" w:cs="Times New Roman"/>
          <w:sz w:val="24"/>
          <w:szCs w:val="24"/>
        </w:rPr>
        <w:t>that the accepted version does not make sense as a story</w:t>
      </w:r>
      <w:r w:rsidR="00B427EB">
        <w:rPr>
          <w:rFonts w:ascii="Times New Roman" w:hAnsi="Times New Roman" w:cs="Times New Roman"/>
          <w:sz w:val="24"/>
          <w:szCs w:val="24"/>
        </w:rPr>
        <w:t xml:space="preserve">. </w:t>
      </w:r>
      <w:r w:rsidR="004548EC">
        <w:rPr>
          <w:rFonts w:ascii="Times New Roman" w:hAnsi="Times New Roman" w:cs="Times New Roman"/>
          <w:sz w:val="24"/>
          <w:szCs w:val="24"/>
        </w:rPr>
        <w:t>F</w:t>
      </w:r>
      <w:r w:rsidR="002D28EA">
        <w:rPr>
          <w:rFonts w:ascii="Times New Roman" w:hAnsi="Times New Roman" w:cs="Times New Roman"/>
          <w:sz w:val="24"/>
          <w:szCs w:val="24"/>
        </w:rPr>
        <w:t xml:space="preserve">ar from offering the town a representation of its own </w:t>
      </w:r>
      <w:r w:rsidR="0022540A">
        <w:rPr>
          <w:rFonts w:ascii="Times New Roman" w:hAnsi="Times New Roman" w:cs="Times New Roman"/>
          <w:sz w:val="24"/>
          <w:szCs w:val="24"/>
        </w:rPr>
        <w:t>cohesion and moral force, the play shows up a fractured society in need of external intervention to solve its mysteries.</w:t>
      </w:r>
      <w:r w:rsidR="005400F8">
        <w:rPr>
          <w:rFonts w:ascii="Times New Roman" w:hAnsi="Times New Roman" w:cs="Times New Roman"/>
          <w:sz w:val="24"/>
          <w:szCs w:val="24"/>
        </w:rPr>
        <w:t xml:space="preserve"> </w:t>
      </w:r>
      <w:r w:rsidR="000F7506">
        <w:rPr>
          <w:rFonts w:ascii="Times New Roman" w:hAnsi="Times New Roman" w:cs="Times New Roman"/>
          <w:sz w:val="24"/>
          <w:szCs w:val="24"/>
        </w:rPr>
        <w:t>And the solution is, in turn, provided in the form of a causally coherent narrative.</w:t>
      </w:r>
    </w:p>
    <w:p w:rsidR="00DE4579" w:rsidRDefault="00734EDF" w:rsidP="006647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5400F8">
        <w:rPr>
          <w:rFonts w:ascii="Times New Roman" w:hAnsi="Times New Roman" w:cs="Times New Roman"/>
          <w:sz w:val="24"/>
          <w:szCs w:val="24"/>
        </w:rPr>
        <w:t>he ontologically ambiguous space of the stage (not reality and yet also not not-reality) allows</w:t>
      </w:r>
      <w:r>
        <w:rPr>
          <w:rFonts w:ascii="Times New Roman" w:hAnsi="Times New Roman" w:cs="Times New Roman"/>
          <w:sz w:val="24"/>
          <w:szCs w:val="24"/>
        </w:rPr>
        <w:t xml:space="preserve"> for the </w:t>
      </w:r>
      <w:r w:rsidR="00B7205C">
        <w:rPr>
          <w:rFonts w:ascii="Times New Roman" w:hAnsi="Times New Roman" w:cs="Times New Roman"/>
          <w:sz w:val="24"/>
          <w:szCs w:val="24"/>
        </w:rPr>
        <w:t>contestation</w:t>
      </w:r>
      <w:r>
        <w:rPr>
          <w:rFonts w:ascii="Times New Roman" w:hAnsi="Times New Roman" w:cs="Times New Roman"/>
          <w:sz w:val="24"/>
          <w:szCs w:val="24"/>
        </w:rPr>
        <w:t xml:space="preserve"> of </w:t>
      </w:r>
      <w:r w:rsidR="00AA0C3D">
        <w:rPr>
          <w:rFonts w:ascii="Times New Roman" w:hAnsi="Times New Roman" w:cs="Times New Roman"/>
          <w:sz w:val="24"/>
          <w:szCs w:val="24"/>
        </w:rPr>
        <w:t xml:space="preserve">the seemingly </w:t>
      </w:r>
      <w:r w:rsidR="001E70D9">
        <w:rPr>
          <w:rFonts w:ascii="Times New Roman" w:hAnsi="Times New Roman" w:cs="Times New Roman"/>
          <w:sz w:val="24"/>
          <w:szCs w:val="24"/>
        </w:rPr>
        <w:t>complete</w:t>
      </w:r>
      <w:r w:rsidR="000F7506">
        <w:rPr>
          <w:rFonts w:ascii="Times New Roman" w:hAnsi="Times New Roman" w:cs="Times New Roman"/>
          <w:sz w:val="24"/>
          <w:szCs w:val="24"/>
        </w:rPr>
        <w:t xml:space="preserve"> but</w:t>
      </w:r>
      <w:r w:rsidR="00AA0C3D">
        <w:rPr>
          <w:rFonts w:ascii="Times New Roman" w:hAnsi="Times New Roman" w:cs="Times New Roman"/>
          <w:sz w:val="24"/>
          <w:szCs w:val="24"/>
        </w:rPr>
        <w:t xml:space="preserve"> </w:t>
      </w:r>
      <w:r w:rsidR="000F7506">
        <w:rPr>
          <w:rFonts w:ascii="Times New Roman" w:hAnsi="Times New Roman" w:cs="Times New Roman"/>
          <w:sz w:val="24"/>
          <w:szCs w:val="24"/>
        </w:rPr>
        <w:t xml:space="preserve">actually </w:t>
      </w:r>
      <w:r w:rsidR="00AA0C3D">
        <w:rPr>
          <w:rFonts w:ascii="Times New Roman" w:hAnsi="Times New Roman" w:cs="Times New Roman"/>
          <w:sz w:val="24"/>
          <w:szCs w:val="24"/>
        </w:rPr>
        <w:t>flawed ve</w:t>
      </w:r>
      <w:r w:rsidR="000F7506">
        <w:rPr>
          <w:rFonts w:ascii="Times New Roman" w:hAnsi="Times New Roman" w:cs="Times New Roman"/>
          <w:sz w:val="24"/>
          <w:szCs w:val="24"/>
        </w:rPr>
        <w:t>rsion of events. T</w:t>
      </w:r>
      <w:r w:rsidR="00AA0C3D">
        <w:rPr>
          <w:rFonts w:ascii="Times New Roman" w:hAnsi="Times New Roman" w:cs="Times New Roman"/>
          <w:sz w:val="24"/>
          <w:szCs w:val="24"/>
        </w:rPr>
        <w:t>he play offer the spectators the chance to reclaim the story of the murder</w:t>
      </w:r>
      <w:r w:rsidR="001E70D9">
        <w:rPr>
          <w:rFonts w:ascii="Times New Roman" w:hAnsi="Times New Roman" w:cs="Times New Roman"/>
          <w:sz w:val="24"/>
          <w:szCs w:val="24"/>
        </w:rPr>
        <w:t>,</w:t>
      </w:r>
      <w:r w:rsidR="00AA0C3D">
        <w:rPr>
          <w:rFonts w:ascii="Times New Roman" w:hAnsi="Times New Roman" w:cs="Times New Roman"/>
          <w:sz w:val="24"/>
          <w:szCs w:val="24"/>
        </w:rPr>
        <w:t xml:space="preserve"> by actively intervening in the course of the performance to correct what the actors know</w:t>
      </w:r>
      <w:r w:rsidR="001E70D9">
        <w:rPr>
          <w:rFonts w:ascii="Times New Roman" w:hAnsi="Times New Roman" w:cs="Times New Roman"/>
          <w:sz w:val="24"/>
          <w:szCs w:val="24"/>
        </w:rPr>
        <w:t>,</w:t>
      </w:r>
      <w:r w:rsidR="00AA0C3D">
        <w:rPr>
          <w:rFonts w:ascii="Times New Roman" w:hAnsi="Times New Roman" w:cs="Times New Roman"/>
          <w:sz w:val="24"/>
          <w:szCs w:val="24"/>
        </w:rPr>
        <w:t xml:space="preserve"> and therefore help reach the truth; </w:t>
      </w:r>
      <w:r w:rsidR="000F7506">
        <w:rPr>
          <w:rFonts w:ascii="Times New Roman" w:hAnsi="Times New Roman" w:cs="Times New Roman"/>
          <w:sz w:val="24"/>
          <w:szCs w:val="24"/>
        </w:rPr>
        <w:t xml:space="preserve">more radically, </w:t>
      </w:r>
      <w:r w:rsidR="00AA0C3D">
        <w:rPr>
          <w:rFonts w:ascii="Times New Roman" w:hAnsi="Times New Roman" w:cs="Times New Roman"/>
          <w:sz w:val="24"/>
          <w:szCs w:val="24"/>
        </w:rPr>
        <w:t xml:space="preserve">it </w:t>
      </w:r>
      <w:r w:rsidR="001E70D9">
        <w:rPr>
          <w:rFonts w:ascii="Times New Roman" w:hAnsi="Times New Roman" w:cs="Times New Roman"/>
          <w:sz w:val="24"/>
          <w:szCs w:val="24"/>
        </w:rPr>
        <w:t xml:space="preserve">also </w:t>
      </w:r>
      <w:r w:rsidR="00AA0C3D">
        <w:rPr>
          <w:rFonts w:ascii="Times New Roman" w:hAnsi="Times New Roman" w:cs="Times New Roman"/>
          <w:sz w:val="24"/>
          <w:szCs w:val="24"/>
        </w:rPr>
        <w:t>seems to have a direct effect on reality, since the second performance is disrupted</w:t>
      </w:r>
      <w:r w:rsidR="00DE4579" w:rsidRPr="00DE4579">
        <w:rPr>
          <w:rFonts w:ascii="Times New Roman" w:hAnsi="Times New Roman" w:cs="Times New Roman"/>
          <w:sz w:val="24"/>
          <w:szCs w:val="24"/>
        </w:rPr>
        <w:t xml:space="preserve"> </w:t>
      </w:r>
      <w:r w:rsidR="00DE4579">
        <w:rPr>
          <w:rFonts w:ascii="Times New Roman" w:hAnsi="Times New Roman" w:cs="Times New Roman"/>
          <w:sz w:val="24"/>
          <w:szCs w:val="24"/>
        </w:rPr>
        <w:t xml:space="preserve">by the discovery of Simon Damian’s death by hanging at the very moment when the monk’s role in the events is articulated on stage. The actors then abandon the </w:t>
      </w:r>
      <w:r w:rsidR="000F7506">
        <w:rPr>
          <w:rFonts w:ascii="Times New Roman" w:hAnsi="Times New Roman" w:cs="Times New Roman"/>
          <w:sz w:val="24"/>
          <w:szCs w:val="24"/>
        </w:rPr>
        <w:t xml:space="preserve">performance but are soon </w:t>
      </w:r>
      <w:r w:rsidR="00DE4579">
        <w:rPr>
          <w:rFonts w:ascii="Times New Roman" w:hAnsi="Times New Roman" w:cs="Times New Roman"/>
          <w:sz w:val="24"/>
          <w:szCs w:val="24"/>
        </w:rPr>
        <w:t xml:space="preserve">taken </w:t>
      </w:r>
      <w:r w:rsidR="00AA0C3D">
        <w:rPr>
          <w:rFonts w:ascii="Times New Roman" w:hAnsi="Times New Roman" w:cs="Times New Roman"/>
          <w:sz w:val="24"/>
          <w:szCs w:val="24"/>
        </w:rPr>
        <w:t>to Sir Richard’s palace</w:t>
      </w:r>
      <w:r w:rsidR="00B7205C">
        <w:rPr>
          <w:rFonts w:ascii="Times New Roman" w:hAnsi="Times New Roman" w:cs="Times New Roman"/>
          <w:sz w:val="24"/>
          <w:szCs w:val="24"/>
        </w:rPr>
        <w:t xml:space="preserve"> and into the reality of what happened</w:t>
      </w:r>
      <w:r w:rsidR="00AA0C3D">
        <w:rPr>
          <w:rFonts w:ascii="Times New Roman" w:hAnsi="Times New Roman" w:cs="Times New Roman"/>
          <w:sz w:val="24"/>
          <w:szCs w:val="24"/>
        </w:rPr>
        <w:t xml:space="preserve">. </w:t>
      </w:r>
    </w:p>
    <w:p w:rsidR="00D65C85" w:rsidRDefault="008D2CD5" w:rsidP="006647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From a</w:t>
      </w:r>
      <w:r w:rsidR="000F7506">
        <w:rPr>
          <w:rFonts w:ascii="Times New Roman" w:hAnsi="Times New Roman" w:cs="Times New Roman"/>
          <w:sz w:val="24"/>
          <w:szCs w:val="24"/>
        </w:rPr>
        <w:t xml:space="preserve"> </w:t>
      </w:r>
      <w:r>
        <w:rPr>
          <w:rFonts w:ascii="Times New Roman" w:hAnsi="Times New Roman" w:cs="Times New Roman"/>
          <w:sz w:val="24"/>
          <w:szCs w:val="24"/>
        </w:rPr>
        <w:t>representational perspective, the stage provides a horizontal structure where events can and must be connected in a coherent sequence</w:t>
      </w:r>
      <w:r w:rsidR="001E70D9">
        <w:rPr>
          <w:rFonts w:ascii="Times New Roman" w:hAnsi="Times New Roman" w:cs="Times New Roman"/>
          <w:sz w:val="24"/>
          <w:szCs w:val="24"/>
        </w:rPr>
        <w:t xml:space="preserve"> supported by internal consistency</w:t>
      </w:r>
      <w:r>
        <w:rPr>
          <w:rFonts w:ascii="Times New Roman" w:hAnsi="Times New Roman" w:cs="Times New Roman"/>
          <w:sz w:val="24"/>
          <w:szCs w:val="24"/>
        </w:rPr>
        <w:t>. This stands in direct contrast to what Knight helpfully identifies as the ‘vertical’ (</w:t>
      </w:r>
      <w:r w:rsidR="006668FF">
        <w:rPr>
          <w:rFonts w:ascii="Times New Roman" w:hAnsi="Times New Roman" w:cs="Times New Roman"/>
          <w:sz w:val="24"/>
          <w:szCs w:val="24"/>
        </w:rPr>
        <w:t xml:space="preserve">Knight, </w:t>
      </w:r>
      <w:r w:rsidR="006668FF">
        <w:rPr>
          <w:rFonts w:ascii="Times New Roman" w:hAnsi="Times New Roman" w:cs="Times New Roman"/>
          <w:sz w:val="24"/>
          <w:szCs w:val="24"/>
        </w:rPr>
        <w:lastRenderedPageBreak/>
        <w:t>2004,</w:t>
      </w:r>
      <w:r>
        <w:rPr>
          <w:rFonts w:ascii="Times New Roman" w:hAnsi="Times New Roman" w:cs="Times New Roman"/>
          <w:sz w:val="24"/>
          <w:szCs w:val="24"/>
        </w:rPr>
        <w:t xml:space="preserve"> 18) arrangement of medieval </w:t>
      </w:r>
      <w:r w:rsidR="00ED4C64">
        <w:rPr>
          <w:rFonts w:ascii="Times New Roman" w:hAnsi="Times New Roman" w:cs="Times New Roman"/>
          <w:sz w:val="24"/>
          <w:szCs w:val="24"/>
        </w:rPr>
        <w:t xml:space="preserve">crime collections, reflecting a </w:t>
      </w:r>
      <w:r w:rsidR="00A27A7C">
        <w:rPr>
          <w:rFonts w:ascii="Times New Roman" w:hAnsi="Times New Roman" w:cs="Times New Roman"/>
          <w:sz w:val="24"/>
          <w:szCs w:val="24"/>
        </w:rPr>
        <w:t>conception of the relationship between human and divine perspectives exemplified in the availabl</w:t>
      </w:r>
      <w:r w:rsidR="000F7506">
        <w:rPr>
          <w:rFonts w:ascii="Times New Roman" w:hAnsi="Times New Roman" w:cs="Times New Roman"/>
          <w:sz w:val="24"/>
          <w:szCs w:val="24"/>
        </w:rPr>
        <w:t xml:space="preserve">e forms of historical recording. </w:t>
      </w:r>
      <w:r w:rsidR="00ED4C64">
        <w:rPr>
          <w:rFonts w:ascii="Times New Roman" w:hAnsi="Times New Roman" w:cs="Times New Roman"/>
          <w:sz w:val="24"/>
          <w:szCs w:val="24"/>
        </w:rPr>
        <w:t>‘</w:t>
      </w:r>
      <w:r w:rsidR="000F7506">
        <w:rPr>
          <w:rFonts w:ascii="Times New Roman" w:hAnsi="Times New Roman" w:cs="Times New Roman"/>
          <w:sz w:val="24"/>
          <w:szCs w:val="24"/>
        </w:rPr>
        <w:t>[L]</w:t>
      </w:r>
      <w:proofErr w:type="spellStart"/>
      <w:r w:rsidR="00A27A7C">
        <w:rPr>
          <w:rFonts w:ascii="Times New Roman" w:hAnsi="Times New Roman" w:cs="Times New Roman"/>
          <w:sz w:val="24"/>
          <w:szCs w:val="24"/>
        </w:rPr>
        <w:t>ists</w:t>
      </w:r>
      <w:proofErr w:type="spellEnd"/>
      <w:r w:rsidR="00A27A7C">
        <w:rPr>
          <w:rFonts w:ascii="Times New Roman" w:hAnsi="Times New Roman" w:cs="Times New Roman"/>
          <w:sz w:val="24"/>
          <w:szCs w:val="24"/>
        </w:rPr>
        <w:t>, registers, chronicles, annals’ (</w:t>
      </w:r>
      <w:r w:rsidR="006668FF">
        <w:rPr>
          <w:rFonts w:ascii="Times New Roman" w:hAnsi="Times New Roman" w:cs="Times New Roman"/>
          <w:sz w:val="24"/>
          <w:szCs w:val="24"/>
        </w:rPr>
        <w:t>Knight, 2004,</w:t>
      </w:r>
      <w:r w:rsidR="00A27A7C">
        <w:rPr>
          <w:rFonts w:ascii="Times New Roman" w:hAnsi="Times New Roman" w:cs="Times New Roman"/>
          <w:sz w:val="24"/>
          <w:szCs w:val="24"/>
        </w:rPr>
        <w:t xml:space="preserve"> 19) presuppose that while single events can be categorised, their meaning does not inhere in their happening b</w:t>
      </w:r>
      <w:r w:rsidR="00410002">
        <w:rPr>
          <w:rFonts w:ascii="Times New Roman" w:hAnsi="Times New Roman" w:cs="Times New Roman"/>
          <w:sz w:val="24"/>
          <w:szCs w:val="24"/>
        </w:rPr>
        <w:t xml:space="preserve">ut in their judgement by God. Each </w:t>
      </w:r>
      <w:r w:rsidR="000F7506">
        <w:rPr>
          <w:rFonts w:ascii="Times New Roman" w:hAnsi="Times New Roman" w:cs="Times New Roman"/>
          <w:sz w:val="24"/>
          <w:szCs w:val="24"/>
        </w:rPr>
        <w:t>occurrence</w:t>
      </w:r>
      <w:r w:rsidR="00410002">
        <w:rPr>
          <w:rFonts w:ascii="Times New Roman" w:hAnsi="Times New Roman" w:cs="Times New Roman"/>
          <w:sz w:val="24"/>
          <w:szCs w:val="24"/>
        </w:rPr>
        <w:t xml:space="preserve"> thus</w:t>
      </w:r>
      <w:r w:rsidR="00A27A7C">
        <w:rPr>
          <w:rFonts w:ascii="Times New Roman" w:hAnsi="Times New Roman" w:cs="Times New Roman"/>
          <w:sz w:val="24"/>
          <w:szCs w:val="24"/>
        </w:rPr>
        <w:t xml:space="preserve"> ‘has its resolution and ult</w:t>
      </w:r>
      <w:r w:rsidR="006668FF">
        <w:rPr>
          <w:rFonts w:ascii="Times New Roman" w:hAnsi="Times New Roman" w:cs="Times New Roman"/>
          <w:sz w:val="24"/>
          <w:szCs w:val="24"/>
        </w:rPr>
        <w:t>imate guidance in heaven’ (Knight, 2004,</w:t>
      </w:r>
      <w:r w:rsidR="00A27A7C">
        <w:rPr>
          <w:rFonts w:ascii="Times New Roman" w:hAnsi="Times New Roman" w:cs="Times New Roman"/>
          <w:sz w:val="24"/>
          <w:szCs w:val="24"/>
        </w:rPr>
        <w:t xml:space="preserve"> 18).</w:t>
      </w:r>
      <w:r w:rsidR="001628F1">
        <w:rPr>
          <w:rFonts w:ascii="Times New Roman" w:hAnsi="Times New Roman" w:cs="Times New Roman"/>
          <w:sz w:val="24"/>
          <w:szCs w:val="24"/>
        </w:rPr>
        <w:t xml:space="preserve"> This conceptual verticality is of course akin to the structural arrangement of anna</w:t>
      </w:r>
      <w:r w:rsidR="0078099F">
        <w:rPr>
          <w:rFonts w:ascii="Times New Roman" w:hAnsi="Times New Roman" w:cs="Times New Roman"/>
          <w:sz w:val="24"/>
          <w:szCs w:val="24"/>
        </w:rPr>
        <w:t>ls as described by Hayden White, because in both instances the form reproduces the implied relationship betwee</w:t>
      </w:r>
      <w:r w:rsidR="000343A8">
        <w:rPr>
          <w:rFonts w:ascii="Times New Roman" w:hAnsi="Times New Roman" w:cs="Times New Roman"/>
          <w:sz w:val="24"/>
          <w:szCs w:val="24"/>
        </w:rPr>
        <w:t xml:space="preserve">n earthly (below) and divine (above) existence – the former epitomized by death, the latter by Judgement. </w:t>
      </w:r>
    </w:p>
    <w:p w:rsidR="005400F8" w:rsidRPr="00F434DB" w:rsidRDefault="00D86D3A" w:rsidP="00664777">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These </w:t>
      </w:r>
      <w:r w:rsidR="00410002">
        <w:rPr>
          <w:rFonts w:ascii="Times New Roman" w:hAnsi="Times New Roman" w:cs="Times New Roman"/>
          <w:sz w:val="24"/>
          <w:szCs w:val="24"/>
        </w:rPr>
        <w:t xml:space="preserve">same </w:t>
      </w:r>
      <w:r>
        <w:rPr>
          <w:rFonts w:ascii="Times New Roman" w:hAnsi="Times New Roman" w:cs="Times New Roman"/>
          <w:sz w:val="24"/>
          <w:szCs w:val="24"/>
        </w:rPr>
        <w:t xml:space="preserve">arguments are articulated in </w:t>
      </w:r>
      <w:r>
        <w:rPr>
          <w:rFonts w:ascii="Times New Roman" w:hAnsi="Times New Roman" w:cs="Times New Roman"/>
          <w:i/>
          <w:sz w:val="24"/>
          <w:szCs w:val="24"/>
        </w:rPr>
        <w:t xml:space="preserve">Morality </w:t>
      </w:r>
      <w:r w:rsidR="007D48C0">
        <w:rPr>
          <w:rFonts w:ascii="Times New Roman" w:hAnsi="Times New Roman" w:cs="Times New Roman"/>
          <w:i/>
          <w:sz w:val="24"/>
          <w:szCs w:val="24"/>
        </w:rPr>
        <w:t xml:space="preserve">Play </w:t>
      </w:r>
      <w:r w:rsidR="007D48C0">
        <w:rPr>
          <w:rFonts w:ascii="Times New Roman" w:hAnsi="Times New Roman" w:cs="Times New Roman"/>
          <w:sz w:val="24"/>
          <w:szCs w:val="24"/>
        </w:rPr>
        <w:t>when the players decide, for the first time in their dramatic practice, to ‘play things that are done in the world’ and are ‘only done once’ (</w:t>
      </w:r>
      <w:r w:rsidR="006668FF">
        <w:rPr>
          <w:rFonts w:ascii="Times New Roman" w:hAnsi="Times New Roman" w:cs="Times New Roman"/>
          <w:sz w:val="24"/>
          <w:szCs w:val="24"/>
        </w:rPr>
        <w:t xml:space="preserve">Unsworth, 1995, </w:t>
      </w:r>
      <w:r w:rsidR="007D48C0">
        <w:rPr>
          <w:rFonts w:ascii="Times New Roman" w:hAnsi="Times New Roman" w:cs="Times New Roman"/>
          <w:sz w:val="24"/>
          <w:szCs w:val="24"/>
        </w:rPr>
        <w:t>63)</w:t>
      </w:r>
      <w:r w:rsidR="006877AB">
        <w:rPr>
          <w:rFonts w:ascii="Times New Roman" w:hAnsi="Times New Roman" w:cs="Times New Roman"/>
          <w:sz w:val="24"/>
          <w:szCs w:val="24"/>
        </w:rPr>
        <w:t>. Their meanings are contingent insofar as they depend on human judgement, which is in</w:t>
      </w:r>
      <w:r w:rsidR="000F7506">
        <w:rPr>
          <w:rFonts w:ascii="Times New Roman" w:hAnsi="Times New Roman" w:cs="Times New Roman"/>
          <w:sz w:val="24"/>
          <w:szCs w:val="24"/>
        </w:rPr>
        <w:t xml:space="preserve">herently fallible (as </w:t>
      </w:r>
      <w:r w:rsidR="006877AB">
        <w:rPr>
          <w:rFonts w:ascii="Times New Roman" w:hAnsi="Times New Roman" w:cs="Times New Roman"/>
          <w:sz w:val="24"/>
          <w:szCs w:val="24"/>
        </w:rPr>
        <w:t>shown in the transition from the false play of Thomas Wells to the true one), rather than on God’s revelation</w:t>
      </w:r>
      <w:r w:rsidR="000F2461">
        <w:rPr>
          <w:rFonts w:ascii="Times New Roman" w:hAnsi="Times New Roman" w:cs="Times New Roman"/>
          <w:sz w:val="24"/>
          <w:szCs w:val="24"/>
        </w:rPr>
        <w:t>: human meanings ‘are only for the time, they can be changed’</w:t>
      </w:r>
      <w:r w:rsidR="006877AB">
        <w:rPr>
          <w:rFonts w:ascii="Times New Roman" w:hAnsi="Times New Roman" w:cs="Times New Roman"/>
          <w:sz w:val="24"/>
          <w:szCs w:val="24"/>
        </w:rPr>
        <w:t xml:space="preserve"> (</w:t>
      </w:r>
      <w:r w:rsidR="006668FF">
        <w:rPr>
          <w:rFonts w:ascii="Times New Roman" w:hAnsi="Times New Roman" w:cs="Times New Roman"/>
          <w:sz w:val="24"/>
          <w:szCs w:val="24"/>
        </w:rPr>
        <w:t xml:space="preserve">Unsworth, 1995, </w:t>
      </w:r>
      <w:r w:rsidR="006877AB">
        <w:rPr>
          <w:rFonts w:ascii="Times New Roman" w:hAnsi="Times New Roman" w:cs="Times New Roman"/>
          <w:sz w:val="24"/>
          <w:szCs w:val="24"/>
        </w:rPr>
        <w:t xml:space="preserve">64). </w:t>
      </w:r>
      <w:r w:rsidR="00377093">
        <w:rPr>
          <w:rFonts w:ascii="Times New Roman" w:hAnsi="Times New Roman" w:cs="Times New Roman"/>
          <w:sz w:val="24"/>
          <w:szCs w:val="24"/>
        </w:rPr>
        <w:t>In its uniqueness and singularity</w:t>
      </w:r>
      <w:r w:rsidR="00356F41">
        <w:rPr>
          <w:rFonts w:ascii="Times New Roman" w:hAnsi="Times New Roman" w:cs="Times New Roman"/>
          <w:sz w:val="24"/>
          <w:szCs w:val="24"/>
        </w:rPr>
        <w:t xml:space="preserve">, the story of Thomas </w:t>
      </w:r>
      <w:proofErr w:type="spellStart"/>
      <w:r w:rsidR="00356F41">
        <w:rPr>
          <w:rFonts w:ascii="Times New Roman" w:hAnsi="Times New Roman" w:cs="Times New Roman"/>
          <w:sz w:val="24"/>
          <w:szCs w:val="24"/>
        </w:rPr>
        <w:t>Wells’s</w:t>
      </w:r>
      <w:proofErr w:type="spellEnd"/>
      <w:r w:rsidR="00356F41">
        <w:rPr>
          <w:rFonts w:ascii="Times New Roman" w:hAnsi="Times New Roman" w:cs="Times New Roman"/>
          <w:sz w:val="24"/>
          <w:szCs w:val="24"/>
        </w:rPr>
        <w:t xml:space="preserve"> killing is ontologically different from the Biblical murder of Abel by Cain</w:t>
      </w:r>
      <w:r w:rsidR="00377093">
        <w:rPr>
          <w:rFonts w:ascii="Times New Roman" w:hAnsi="Times New Roman" w:cs="Times New Roman"/>
          <w:sz w:val="24"/>
          <w:szCs w:val="24"/>
        </w:rPr>
        <w:t>, which ‘is completed by the wisdom of God’ and ‘is encompassed by the will of the Creator’ (</w:t>
      </w:r>
      <w:r w:rsidR="006668FF">
        <w:rPr>
          <w:rFonts w:ascii="Times New Roman" w:hAnsi="Times New Roman" w:cs="Times New Roman"/>
          <w:sz w:val="24"/>
          <w:szCs w:val="24"/>
        </w:rPr>
        <w:t xml:space="preserve">Unsworth, 1995, </w:t>
      </w:r>
      <w:r w:rsidR="00377093">
        <w:rPr>
          <w:rFonts w:ascii="Times New Roman" w:hAnsi="Times New Roman" w:cs="Times New Roman"/>
          <w:sz w:val="24"/>
          <w:szCs w:val="24"/>
        </w:rPr>
        <w:t>64).</w:t>
      </w:r>
      <w:r w:rsidR="00CA548E">
        <w:rPr>
          <w:rFonts w:ascii="Times New Roman" w:hAnsi="Times New Roman" w:cs="Times New Roman"/>
          <w:sz w:val="24"/>
          <w:szCs w:val="24"/>
        </w:rPr>
        <w:t xml:space="preserve"> O</w:t>
      </w:r>
      <w:r w:rsidR="000A665E">
        <w:rPr>
          <w:rFonts w:ascii="Times New Roman" w:hAnsi="Times New Roman" w:cs="Times New Roman"/>
          <w:sz w:val="24"/>
          <w:szCs w:val="24"/>
        </w:rPr>
        <w:t>nly t</w:t>
      </w:r>
      <w:r w:rsidR="000F2461">
        <w:rPr>
          <w:rFonts w:ascii="Times New Roman" w:hAnsi="Times New Roman" w:cs="Times New Roman"/>
          <w:sz w:val="24"/>
          <w:szCs w:val="24"/>
        </w:rPr>
        <w:t>he former requires its circumstances to be investigated</w:t>
      </w:r>
      <w:r w:rsidR="004F6D94">
        <w:rPr>
          <w:rFonts w:ascii="Times New Roman" w:hAnsi="Times New Roman" w:cs="Times New Roman"/>
          <w:sz w:val="24"/>
          <w:szCs w:val="24"/>
        </w:rPr>
        <w:t xml:space="preserve"> and given a narrative coher</w:t>
      </w:r>
      <w:r w:rsidR="005150AD">
        <w:rPr>
          <w:rFonts w:ascii="Times New Roman" w:hAnsi="Times New Roman" w:cs="Times New Roman"/>
          <w:sz w:val="24"/>
          <w:szCs w:val="24"/>
        </w:rPr>
        <w:t>ence: detection in the modern sense occurs as a result of the impossibility of relying on universal, timeless, divinely granted meanings</w:t>
      </w:r>
      <w:r w:rsidR="00B7612D">
        <w:rPr>
          <w:rFonts w:ascii="Times New Roman" w:hAnsi="Times New Roman" w:cs="Times New Roman"/>
          <w:sz w:val="24"/>
          <w:szCs w:val="24"/>
        </w:rPr>
        <w:t xml:space="preserve">, just as </w:t>
      </w:r>
      <w:r w:rsidR="001852D5">
        <w:rPr>
          <w:rFonts w:ascii="Times New Roman" w:hAnsi="Times New Roman" w:cs="Times New Roman"/>
          <w:sz w:val="24"/>
          <w:szCs w:val="24"/>
        </w:rPr>
        <w:t>modern drama in the nov</w:t>
      </w:r>
      <w:r w:rsidR="006D64DA">
        <w:rPr>
          <w:rFonts w:ascii="Times New Roman" w:hAnsi="Times New Roman" w:cs="Times New Roman"/>
          <w:sz w:val="24"/>
          <w:szCs w:val="24"/>
        </w:rPr>
        <w:t xml:space="preserve">el is marked </w:t>
      </w:r>
      <w:r w:rsidR="001E4991">
        <w:rPr>
          <w:rFonts w:ascii="Times New Roman" w:hAnsi="Times New Roman" w:cs="Times New Roman"/>
          <w:sz w:val="24"/>
          <w:szCs w:val="24"/>
        </w:rPr>
        <w:t xml:space="preserve">by </w:t>
      </w:r>
      <w:r w:rsidR="001852D5">
        <w:rPr>
          <w:rFonts w:ascii="Times New Roman" w:hAnsi="Times New Roman" w:cs="Times New Roman"/>
          <w:sz w:val="24"/>
          <w:szCs w:val="24"/>
        </w:rPr>
        <w:t>narrative suspense and narrative jeopardy</w:t>
      </w:r>
      <w:r w:rsidR="006D64DA">
        <w:rPr>
          <w:rFonts w:ascii="Times New Roman" w:hAnsi="Times New Roman" w:cs="Times New Roman"/>
          <w:sz w:val="24"/>
          <w:szCs w:val="24"/>
        </w:rPr>
        <w:t>, in contrast to the Biblical stories whose endings ‘people know’ already (</w:t>
      </w:r>
      <w:r w:rsidR="006668FF">
        <w:rPr>
          <w:rFonts w:ascii="Times New Roman" w:hAnsi="Times New Roman" w:cs="Times New Roman"/>
          <w:sz w:val="24"/>
          <w:szCs w:val="24"/>
        </w:rPr>
        <w:t xml:space="preserve">Unsworth, 1995, </w:t>
      </w:r>
      <w:r w:rsidR="006D64DA">
        <w:rPr>
          <w:rFonts w:ascii="Times New Roman" w:hAnsi="Times New Roman" w:cs="Times New Roman"/>
          <w:sz w:val="24"/>
          <w:szCs w:val="24"/>
        </w:rPr>
        <w:t>47).</w:t>
      </w:r>
      <w:r w:rsidR="00410002">
        <w:rPr>
          <w:rFonts w:ascii="Times New Roman" w:hAnsi="Times New Roman" w:cs="Times New Roman"/>
          <w:sz w:val="24"/>
          <w:szCs w:val="24"/>
        </w:rPr>
        <w:t xml:space="preserve"> If coherence is not granted by faith in God, it must be enacted in </w:t>
      </w:r>
      <w:r w:rsidR="001E4991">
        <w:rPr>
          <w:rFonts w:ascii="Times New Roman" w:hAnsi="Times New Roman" w:cs="Times New Roman"/>
          <w:sz w:val="24"/>
          <w:szCs w:val="24"/>
        </w:rPr>
        <w:t xml:space="preserve">the form of the representation, just </w:t>
      </w:r>
      <w:r w:rsidR="00410002">
        <w:rPr>
          <w:rFonts w:ascii="Times New Roman" w:hAnsi="Times New Roman" w:cs="Times New Roman"/>
          <w:sz w:val="24"/>
          <w:szCs w:val="24"/>
        </w:rPr>
        <w:t xml:space="preserve">as Hayden White </w:t>
      </w:r>
      <w:r w:rsidR="00F434DB">
        <w:rPr>
          <w:rFonts w:ascii="Times New Roman" w:hAnsi="Times New Roman" w:cs="Times New Roman"/>
          <w:sz w:val="24"/>
          <w:szCs w:val="24"/>
        </w:rPr>
        <w:t xml:space="preserve">argues, the detective genre enacts, and the </w:t>
      </w:r>
      <w:r w:rsidR="00B84354">
        <w:rPr>
          <w:rFonts w:ascii="Times New Roman" w:hAnsi="Times New Roman" w:cs="Times New Roman"/>
          <w:sz w:val="24"/>
          <w:szCs w:val="24"/>
        </w:rPr>
        <w:t>actors</w:t>
      </w:r>
      <w:r w:rsidR="00F434DB">
        <w:rPr>
          <w:rFonts w:ascii="Times New Roman" w:hAnsi="Times New Roman" w:cs="Times New Roman"/>
          <w:sz w:val="24"/>
          <w:szCs w:val="24"/>
        </w:rPr>
        <w:t xml:space="preserve"> in </w:t>
      </w:r>
      <w:r w:rsidR="00F434DB">
        <w:rPr>
          <w:rFonts w:ascii="Times New Roman" w:hAnsi="Times New Roman" w:cs="Times New Roman"/>
          <w:i/>
          <w:sz w:val="24"/>
          <w:szCs w:val="24"/>
        </w:rPr>
        <w:t xml:space="preserve">Morality Play </w:t>
      </w:r>
      <w:r w:rsidR="00F434DB">
        <w:rPr>
          <w:rFonts w:ascii="Times New Roman" w:hAnsi="Times New Roman" w:cs="Times New Roman"/>
          <w:sz w:val="24"/>
          <w:szCs w:val="24"/>
        </w:rPr>
        <w:t>discover.</w:t>
      </w:r>
    </w:p>
    <w:p w:rsidR="00A27A7C" w:rsidRDefault="00A27A7C" w:rsidP="00664777">
      <w:pPr>
        <w:spacing w:after="0" w:line="480" w:lineRule="auto"/>
        <w:ind w:firstLine="567"/>
        <w:jc w:val="both"/>
        <w:rPr>
          <w:rFonts w:ascii="Times New Roman" w:hAnsi="Times New Roman" w:cs="Times New Roman"/>
          <w:sz w:val="24"/>
          <w:szCs w:val="24"/>
        </w:rPr>
      </w:pPr>
    </w:p>
    <w:p w:rsidR="007062A3" w:rsidRPr="006C741E" w:rsidRDefault="004577BD" w:rsidP="00CC6C0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8D2CD5">
        <w:rPr>
          <w:rFonts w:ascii="Times New Roman" w:hAnsi="Times New Roman" w:cs="Times New Roman"/>
          <w:sz w:val="24"/>
          <w:szCs w:val="24"/>
        </w:rPr>
        <w:t xml:space="preserve"> further and final significance to the shift from a vertical to a horizontal epistemological and represe</w:t>
      </w:r>
      <w:r>
        <w:rPr>
          <w:rFonts w:ascii="Times New Roman" w:hAnsi="Times New Roman" w:cs="Times New Roman"/>
          <w:sz w:val="24"/>
          <w:szCs w:val="24"/>
        </w:rPr>
        <w:t>ntational model can be found in</w:t>
      </w:r>
      <w:r w:rsidR="008D2CD5">
        <w:rPr>
          <w:rFonts w:ascii="Times New Roman" w:hAnsi="Times New Roman" w:cs="Times New Roman"/>
          <w:sz w:val="24"/>
          <w:szCs w:val="24"/>
        </w:rPr>
        <w:t xml:space="preserve"> the historical setting of the novel</w:t>
      </w:r>
      <w:r w:rsidR="005A6E46">
        <w:rPr>
          <w:rFonts w:ascii="Times New Roman" w:hAnsi="Times New Roman" w:cs="Times New Roman"/>
          <w:sz w:val="24"/>
          <w:szCs w:val="24"/>
        </w:rPr>
        <w:t xml:space="preserve"> and the early modernity its events herald</w:t>
      </w:r>
      <w:r w:rsidR="00CC6C06">
        <w:rPr>
          <w:rFonts w:ascii="Times New Roman" w:hAnsi="Times New Roman" w:cs="Times New Roman"/>
          <w:sz w:val="24"/>
          <w:szCs w:val="24"/>
        </w:rPr>
        <w:t>, with its consequence for matters of authority, power and the law</w:t>
      </w:r>
      <w:r w:rsidR="008D2CD5">
        <w:rPr>
          <w:rFonts w:ascii="Times New Roman" w:hAnsi="Times New Roman" w:cs="Times New Roman"/>
          <w:sz w:val="24"/>
          <w:szCs w:val="24"/>
        </w:rPr>
        <w:t>.</w:t>
      </w:r>
      <w:r w:rsidR="005A6E46">
        <w:rPr>
          <w:rFonts w:ascii="Times New Roman" w:hAnsi="Times New Roman" w:cs="Times New Roman"/>
          <w:sz w:val="24"/>
          <w:szCs w:val="24"/>
        </w:rPr>
        <w:t xml:space="preserve"> The earthly equivalent</w:t>
      </w:r>
      <w:r w:rsidR="004D6D3E">
        <w:rPr>
          <w:rFonts w:ascii="Times New Roman" w:hAnsi="Times New Roman" w:cs="Times New Roman"/>
          <w:sz w:val="24"/>
          <w:szCs w:val="24"/>
        </w:rPr>
        <w:t>s</w:t>
      </w:r>
      <w:r w:rsidR="005A6E46">
        <w:rPr>
          <w:rFonts w:ascii="Times New Roman" w:hAnsi="Times New Roman" w:cs="Times New Roman"/>
          <w:sz w:val="24"/>
          <w:szCs w:val="24"/>
        </w:rPr>
        <w:t xml:space="preserve"> of an all-encompassing divine will, power, authority, and meaning </w:t>
      </w:r>
      <w:r w:rsidR="004D6D3E">
        <w:rPr>
          <w:rFonts w:ascii="Times New Roman" w:hAnsi="Times New Roman" w:cs="Times New Roman"/>
          <w:sz w:val="24"/>
          <w:szCs w:val="24"/>
        </w:rPr>
        <w:t xml:space="preserve">(the Church, the local Lord, the theatrical practice based on Biblical stories) </w:t>
      </w:r>
      <w:r w:rsidR="005A6E46">
        <w:rPr>
          <w:rFonts w:ascii="Times New Roman" w:hAnsi="Times New Roman" w:cs="Times New Roman"/>
          <w:sz w:val="24"/>
          <w:szCs w:val="24"/>
        </w:rPr>
        <w:t xml:space="preserve">are progressively undermined, with individual, contingent and contestable human institutions replacing them. </w:t>
      </w:r>
      <w:r w:rsidR="007062A3" w:rsidRPr="00CC6C06">
        <w:rPr>
          <w:rFonts w:ascii="Times New Roman" w:hAnsi="Times New Roman" w:cs="Times New Roman"/>
          <w:i/>
          <w:sz w:val="24"/>
          <w:szCs w:val="24"/>
        </w:rPr>
        <w:t>Morality Play</w:t>
      </w:r>
      <w:r w:rsidR="007062A3" w:rsidRPr="00CC6C06">
        <w:rPr>
          <w:rFonts w:ascii="Times New Roman" w:hAnsi="Times New Roman" w:cs="Times New Roman"/>
          <w:sz w:val="24"/>
          <w:szCs w:val="24"/>
        </w:rPr>
        <w:t>’s setting and pl</w:t>
      </w:r>
      <w:r w:rsidR="00CC6C06" w:rsidRPr="00CC6C06">
        <w:rPr>
          <w:rFonts w:ascii="Times New Roman" w:hAnsi="Times New Roman" w:cs="Times New Roman"/>
          <w:sz w:val="24"/>
          <w:szCs w:val="24"/>
        </w:rPr>
        <w:t>ot explore</w:t>
      </w:r>
      <w:r w:rsidR="007062A3" w:rsidRPr="00CC6C06">
        <w:rPr>
          <w:rFonts w:ascii="Times New Roman" w:hAnsi="Times New Roman" w:cs="Times New Roman"/>
          <w:sz w:val="24"/>
          <w:szCs w:val="24"/>
        </w:rPr>
        <w:t xml:space="preserve"> incipient social, political and cultural change in the course of which all its main characters (the priest Nicholas ‘with nothing but Latin to recommend [him]’ [</w:t>
      </w:r>
      <w:r w:rsidR="006668FF">
        <w:rPr>
          <w:rFonts w:ascii="Times New Roman" w:hAnsi="Times New Roman" w:cs="Times New Roman"/>
          <w:sz w:val="24"/>
          <w:szCs w:val="24"/>
        </w:rPr>
        <w:t xml:space="preserve">Unsworth, 1995, </w:t>
      </w:r>
      <w:r w:rsidR="007062A3" w:rsidRPr="00CC6C06">
        <w:rPr>
          <w:rFonts w:ascii="Times New Roman" w:hAnsi="Times New Roman" w:cs="Times New Roman"/>
          <w:sz w:val="24"/>
          <w:szCs w:val="24"/>
        </w:rPr>
        <w:t>1], the players and their stock of mystery and morality plays ‘on the back of a cart’ [</w:t>
      </w:r>
      <w:r w:rsidR="006668FF">
        <w:rPr>
          <w:rFonts w:ascii="Times New Roman" w:hAnsi="Times New Roman" w:cs="Times New Roman"/>
          <w:sz w:val="24"/>
          <w:szCs w:val="24"/>
        </w:rPr>
        <w:t xml:space="preserve">Unsworth, 1995, </w:t>
      </w:r>
      <w:r w:rsidR="007062A3" w:rsidRPr="00CC6C06">
        <w:rPr>
          <w:rFonts w:ascii="Times New Roman" w:hAnsi="Times New Roman" w:cs="Times New Roman"/>
          <w:sz w:val="24"/>
          <w:szCs w:val="24"/>
        </w:rPr>
        <w:t>51], even Sir Richard the Guise, ‘one of the strongest barons north of the Humber’ [</w:t>
      </w:r>
      <w:r w:rsidR="006668FF">
        <w:rPr>
          <w:rFonts w:ascii="Times New Roman" w:hAnsi="Times New Roman" w:cs="Times New Roman"/>
          <w:sz w:val="24"/>
          <w:szCs w:val="24"/>
        </w:rPr>
        <w:t xml:space="preserve">Unsworth, 1995, </w:t>
      </w:r>
      <w:r w:rsidR="007062A3" w:rsidRPr="00CC6C06">
        <w:rPr>
          <w:rFonts w:ascii="Times New Roman" w:hAnsi="Times New Roman" w:cs="Times New Roman"/>
          <w:sz w:val="24"/>
          <w:szCs w:val="24"/>
        </w:rPr>
        <w:t xml:space="preserve">173]) are revealed to be present participants in events larger than the murder and its discovery – events they are not fully aware of and do not fully understand – and eventual victims of the historical process. </w:t>
      </w:r>
      <w:r w:rsidR="007062A3" w:rsidRPr="00B7205C">
        <w:rPr>
          <w:rFonts w:ascii="Times New Roman" w:hAnsi="Times New Roman" w:cs="Times New Roman"/>
          <w:sz w:val="24"/>
          <w:szCs w:val="24"/>
        </w:rPr>
        <w:t>In this, Unsworth is revisiting Walter Scott’s strategies for representing history as experienced by those who cannot affect its course.</w:t>
      </w:r>
      <w:r w:rsidR="00B7205C">
        <w:rPr>
          <w:rFonts w:ascii="Times New Roman" w:hAnsi="Times New Roman" w:cs="Times New Roman"/>
          <w:sz w:val="24"/>
          <w:szCs w:val="24"/>
        </w:rPr>
        <w:t xml:space="preserve"> </w:t>
      </w:r>
      <w:r w:rsidR="00323780">
        <w:rPr>
          <w:rFonts w:ascii="Times New Roman" w:hAnsi="Times New Roman" w:cs="Times New Roman"/>
          <w:sz w:val="24"/>
          <w:szCs w:val="24"/>
        </w:rPr>
        <w:t xml:space="preserve">As Fleishman describes them, Scott’s plotting and narrative form aim to show ‘how individual lives were shaped at specific moments of history, and how this shaping reveals the character of those historical periods’ (Fleishman, 1971, 10). </w:t>
      </w:r>
      <w:r w:rsidR="00AA3C4C">
        <w:rPr>
          <w:rFonts w:ascii="Times New Roman" w:hAnsi="Times New Roman" w:cs="Times New Roman"/>
          <w:sz w:val="24"/>
          <w:szCs w:val="24"/>
        </w:rPr>
        <w:t xml:space="preserve">Hamish </w:t>
      </w:r>
      <w:proofErr w:type="spellStart"/>
      <w:r w:rsidR="00AA3C4C">
        <w:rPr>
          <w:rFonts w:ascii="Times New Roman" w:hAnsi="Times New Roman" w:cs="Times New Roman"/>
          <w:sz w:val="24"/>
          <w:szCs w:val="24"/>
        </w:rPr>
        <w:t>Dalley</w:t>
      </w:r>
      <w:proofErr w:type="spellEnd"/>
      <w:r w:rsidR="00AA3C4C">
        <w:rPr>
          <w:rFonts w:ascii="Times New Roman" w:hAnsi="Times New Roman" w:cs="Times New Roman"/>
          <w:sz w:val="24"/>
          <w:szCs w:val="24"/>
        </w:rPr>
        <w:t xml:space="preserve"> uses </w:t>
      </w:r>
      <w:r w:rsidR="00AA3C4C">
        <w:rPr>
          <w:rFonts w:ascii="Times New Roman" w:hAnsi="Times New Roman" w:cs="Times New Roman"/>
          <w:i/>
          <w:sz w:val="24"/>
          <w:szCs w:val="24"/>
        </w:rPr>
        <w:t xml:space="preserve">Waverley </w:t>
      </w:r>
      <w:r w:rsidR="00AA3C4C">
        <w:rPr>
          <w:rFonts w:ascii="Times New Roman" w:hAnsi="Times New Roman" w:cs="Times New Roman"/>
          <w:sz w:val="24"/>
          <w:szCs w:val="24"/>
        </w:rPr>
        <w:t>as the epitome of classic historical fiction, where ‘public history appears to move according to macro-historical forces larger than any individual’, with the result that ‘[e]vents of the outside world can influence the protagonist, but the protagonist cannot influence the world’ (</w:t>
      </w:r>
      <w:proofErr w:type="spellStart"/>
      <w:r w:rsidR="00AA3C4C">
        <w:rPr>
          <w:rFonts w:ascii="Times New Roman" w:hAnsi="Times New Roman" w:cs="Times New Roman"/>
          <w:sz w:val="24"/>
          <w:szCs w:val="24"/>
        </w:rPr>
        <w:t>Dalley</w:t>
      </w:r>
      <w:proofErr w:type="spellEnd"/>
      <w:r w:rsidR="00AA3C4C">
        <w:rPr>
          <w:rFonts w:ascii="Times New Roman" w:hAnsi="Times New Roman" w:cs="Times New Roman"/>
          <w:sz w:val="24"/>
          <w:szCs w:val="24"/>
        </w:rPr>
        <w:t xml:space="preserve">, 2013, 37). Both are consistent with </w:t>
      </w:r>
      <w:proofErr w:type="spellStart"/>
      <w:r w:rsidR="00AA3C4C">
        <w:rPr>
          <w:rFonts w:ascii="Times New Roman" w:hAnsi="Times New Roman" w:cs="Times New Roman"/>
          <w:sz w:val="24"/>
          <w:szCs w:val="24"/>
        </w:rPr>
        <w:t>Lukács’s</w:t>
      </w:r>
      <w:proofErr w:type="spellEnd"/>
      <w:r w:rsidR="00AA3C4C">
        <w:rPr>
          <w:rFonts w:ascii="Times New Roman" w:hAnsi="Times New Roman" w:cs="Times New Roman"/>
          <w:sz w:val="24"/>
          <w:szCs w:val="24"/>
        </w:rPr>
        <w:t xml:space="preserve"> </w:t>
      </w:r>
      <w:r w:rsidR="00D51D7D">
        <w:rPr>
          <w:rFonts w:ascii="Times New Roman" w:hAnsi="Times New Roman" w:cs="Times New Roman"/>
          <w:sz w:val="24"/>
          <w:szCs w:val="24"/>
        </w:rPr>
        <w:t xml:space="preserve">insistence that the historical novel generally, and Walter Scott particularly, </w:t>
      </w:r>
      <w:r w:rsidR="006C741E">
        <w:rPr>
          <w:rFonts w:ascii="Times New Roman" w:hAnsi="Times New Roman" w:cs="Times New Roman"/>
          <w:sz w:val="24"/>
          <w:szCs w:val="24"/>
        </w:rPr>
        <w:t xml:space="preserve">aim to convey the particularity of ‘great monumental’ history by focusing on ‘the smaller …relationships’ it </w:t>
      </w:r>
      <w:r w:rsidR="006C741E">
        <w:rPr>
          <w:rFonts w:ascii="Times New Roman" w:hAnsi="Times New Roman" w:cs="Times New Roman"/>
          <w:sz w:val="24"/>
          <w:szCs w:val="24"/>
        </w:rPr>
        <w:lastRenderedPageBreak/>
        <w:t>affects (</w:t>
      </w:r>
      <w:proofErr w:type="spellStart"/>
      <w:r w:rsidR="006C741E">
        <w:rPr>
          <w:rFonts w:ascii="Times New Roman" w:hAnsi="Times New Roman" w:cs="Times New Roman"/>
          <w:sz w:val="24"/>
          <w:szCs w:val="24"/>
        </w:rPr>
        <w:t>Lukács</w:t>
      </w:r>
      <w:proofErr w:type="spellEnd"/>
      <w:r w:rsidR="006C741E">
        <w:rPr>
          <w:rFonts w:ascii="Times New Roman" w:hAnsi="Times New Roman" w:cs="Times New Roman"/>
          <w:sz w:val="24"/>
          <w:szCs w:val="24"/>
        </w:rPr>
        <w:t xml:space="preserve">, 1937, 42). The relationships connecting the company of players, Nicholas Barber, Lord Richard de Guise, the King’s Justice, Simon Damian, poor Thomas Wells and Jane Lambert in </w:t>
      </w:r>
      <w:r w:rsidR="006C741E">
        <w:rPr>
          <w:rFonts w:ascii="Times New Roman" w:hAnsi="Times New Roman" w:cs="Times New Roman"/>
          <w:i/>
          <w:sz w:val="24"/>
          <w:szCs w:val="24"/>
        </w:rPr>
        <w:t xml:space="preserve">Morality Play </w:t>
      </w:r>
      <w:r w:rsidR="006C741E">
        <w:rPr>
          <w:rFonts w:ascii="Times New Roman" w:hAnsi="Times New Roman" w:cs="Times New Roman"/>
          <w:sz w:val="24"/>
          <w:szCs w:val="24"/>
        </w:rPr>
        <w:t>are the result of – and exemplify – larger historical shifts.</w:t>
      </w:r>
    </w:p>
    <w:p w:rsidR="007062A3" w:rsidRPr="00CC6C06" w:rsidRDefault="007062A3" w:rsidP="007062A3">
      <w:pPr>
        <w:spacing w:after="0" w:line="480" w:lineRule="auto"/>
        <w:ind w:firstLine="567"/>
        <w:jc w:val="both"/>
        <w:rPr>
          <w:rFonts w:ascii="Times New Roman" w:hAnsi="Times New Roman" w:cs="Times New Roman"/>
          <w:sz w:val="24"/>
          <w:szCs w:val="24"/>
        </w:rPr>
      </w:pPr>
      <w:r w:rsidRPr="00CC6C06">
        <w:rPr>
          <w:rFonts w:ascii="Times New Roman" w:hAnsi="Times New Roman" w:cs="Times New Roman"/>
          <w:sz w:val="24"/>
          <w:szCs w:val="24"/>
        </w:rPr>
        <w:t xml:space="preserve">Thus, although depicting a world where everything from market days to the stories told on the stage is envisaged in light of God’s presence, the novel heralds the progressive decline of the moral authority of the Church, usurped by would-be dissenters like Jane’s father, a weaver </w:t>
      </w:r>
      <w:r w:rsidR="004577BD">
        <w:rPr>
          <w:rFonts w:ascii="Times New Roman" w:hAnsi="Times New Roman" w:cs="Times New Roman"/>
          <w:sz w:val="24"/>
          <w:szCs w:val="24"/>
        </w:rPr>
        <w:t>who</w:t>
      </w:r>
      <w:r w:rsidRPr="00CC6C06">
        <w:rPr>
          <w:rFonts w:ascii="Times New Roman" w:hAnsi="Times New Roman" w:cs="Times New Roman"/>
          <w:sz w:val="24"/>
          <w:szCs w:val="24"/>
        </w:rPr>
        <w:t xml:space="preserve"> travels to nearby towns to bear witness to God’s speaking through him. </w:t>
      </w:r>
      <w:r w:rsidR="004577BD">
        <w:rPr>
          <w:rFonts w:ascii="Times New Roman" w:hAnsi="Times New Roman" w:cs="Times New Roman"/>
          <w:sz w:val="24"/>
          <w:szCs w:val="24"/>
        </w:rPr>
        <w:t>Barber</w:t>
      </w:r>
      <w:r w:rsidRPr="00CC6C06">
        <w:rPr>
          <w:rFonts w:ascii="Times New Roman" w:hAnsi="Times New Roman" w:cs="Times New Roman"/>
          <w:sz w:val="24"/>
          <w:szCs w:val="24"/>
        </w:rPr>
        <w:t xml:space="preserve"> might see in him a heretic, but it is clear that the condemnation of the Church’s representatives resonates even with the narrator, as he admits that ‘[m]any [priests] are unlettered and incapable of expounding a text. They live in open </w:t>
      </w:r>
      <w:proofErr w:type="spellStart"/>
      <w:r w:rsidRPr="00CC6C06">
        <w:rPr>
          <w:rFonts w:ascii="Times New Roman" w:hAnsi="Times New Roman" w:cs="Times New Roman"/>
          <w:sz w:val="24"/>
          <w:szCs w:val="24"/>
        </w:rPr>
        <w:t>concubinage</w:t>
      </w:r>
      <w:proofErr w:type="spellEnd"/>
      <w:r w:rsidRPr="00CC6C06">
        <w:rPr>
          <w:rFonts w:ascii="Times New Roman" w:hAnsi="Times New Roman" w:cs="Times New Roman"/>
          <w:sz w:val="24"/>
          <w:szCs w:val="24"/>
        </w:rPr>
        <w:t xml:space="preserve"> and charge the people for their services’ (</w:t>
      </w:r>
      <w:r w:rsidR="006668FF">
        <w:rPr>
          <w:rFonts w:ascii="Times New Roman" w:hAnsi="Times New Roman" w:cs="Times New Roman"/>
          <w:sz w:val="24"/>
          <w:szCs w:val="24"/>
        </w:rPr>
        <w:t xml:space="preserve">Unsworth, 1995, </w:t>
      </w:r>
      <w:r w:rsidRPr="00CC6C06">
        <w:rPr>
          <w:rFonts w:ascii="Times New Roman" w:hAnsi="Times New Roman" w:cs="Times New Roman"/>
          <w:sz w:val="24"/>
          <w:szCs w:val="24"/>
        </w:rPr>
        <w:t xml:space="preserve">35). Indeed, it is a Benedictine monk, Sir Richard’s confessor and procurer of young boys for William de Guise, who turns out to be the villain of the piece, to the point of framing the heretical weaver and his daughter for the murder. The modernity intimated here consists of a </w:t>
      </w:r>
      <w:r w:rsidR="004577BD">
        <w:rPr>
          <w:rFonts w:ascii="Times New Roman" w:hAnsi="Times New Roman" w:cs="Times New Roman"/>
          <w:sz w:val="24"/>
          <w:szCs w:val="24"/>
        </w:rPr>
        <w:t>challenge to</w:t>
      </w:r>
      <w:r w:rsidRPr="00CC6C06">
        <w:rPr>
          <w:rFonts w:ascii="Times New Roman" w:hAnsi="Times New Roman" w:cs="Times New Roman"/>
          <w:sz w:val="24"/>
          <w:szCs w:val="24"/>
        </w:rPr>
        <w:t xml:space="preserve"> the established role of organised religion in affecting personal and communal beliefs. </w:t>
      </w:r>
    </w:p>
    <w:p w:rsidR="009173A7" w:rsidRDefault="007062A3" w:rsidP="007062A3">
      <w:pPr>
        <w:spacing w:after="0" w:line="480" w:lineRule="auto"/>
        <w:ind w:firstLine="567"/>
        <w:jc w:val="both"/>
        <w:rPr>
          <w:rFonts w:ascii="Times New Roman" w:hAnsi="Times New Roman" w:cs="Times New Roman"/>
          <w:sz w:val="24"/>
          <w:szCs w:val="24"/>
        </w:rPr>
      </w:pPr>
      <w:r w:rsidRPr="00CC6C06">
        <w:rPr>
          <w:rFonts w:ascii="Times New Roman" w:hAnsi="Times New Roman" w:cs="Times New Roman"/>
          <w:sz w:val="24"/>
          <w:szCs w:val="24"/>
        </w:rPr>
        <w:t>Similarly, Sir Richard’s power, seemingly uncontested at the start of the novel (when he metes out</w:t>
      </w:r>
      <w:r w:rsidR="001E4991">
        <w:rPr>
          <w:rFonts w:ascii="Times New Roman" w:hAnsi="Times New Roman" w:cs="Times New Roman"/>
          <w:sz w:val="24"/>
          <w:szCs w:val="24"/>
        </w:rPr>
        <w:t xml:space="preserve"> his own</w:t>
      </w:r>
      <w:r w:rsidRPr="00CC6C06">
        <w:rPr>
          <w:rFonts w:ascii="Times New Roman" w:hAnsi="Times New Roman" w:cs="Times New Roman"/>
          <w:sz w:val="24"/>
          <w:szCs w:val="24"/>
        </w:rPr>
        <w:t xml:space="preserve"> justice, raises an army, pursues and retrieves bonded serfs who had left his lands for better pay), is by the end replaced by the authority of the King in the person of the Justice. The fragmented territory of the state is thus brought into official unity under one central figurehead. </w:t>
      </w:r>
      <w:r w:rsidR="004577BD">
        <w:rPr>
          <w:rFonts w:ascii="Times New Roman" w:hAnsi="Times New Roman" w:cs="Times New Roman"/>
          <w:sz w:val="24"/>
          <w:szCs w:val="24"/>
        </w:rPr>
        <w:t>Just as</w:t>
      </w:r>
      <w:r w:rsidRPr="00CC6C06">
        <w:rPr>
          <w:rFonts w:ascii="Times New Roman" w:hAnsi="Times New Roman" w:cs="Times New Roman"/>
          <w:sz w:val="24"/>
          <w:szCs w:val="24"/>
        </w:rPr>
        <w:t xml:space="preserve"> political and military power shifts from the provincial barons to the Crown, </w:t>
      </w:r>
      <w:r w:rsidR="004577BD">
        <w:rPr>
          <w:rFonts w:ascii="Times New Roman" w:hAnsi="Times New Roman" w:cs="Times New Roman"/>
          <w:sz w:val="24"/>
          <w:szCs w:val="24"/>
        </w:rPr>
        <w:t xml:space="preserve">so </w:t>
      </w:r>
      <w:r w:rsidRPr="00CC6C06">
        <w:rPr>
          <w:rFonts w:ascii="Times New Roman" w:hAnsi="Times New Roman" w:cs="Times New Roman"/>
          <w:sz w:val="24"/>
          <w:szCs w:val="24"/>
        </w:rPr>
        <w:t>economic importance moves from agriculture to commerce and therefore from the country to the cities, whose growing wealth allows them to put together ‘the big cycles of plays’ (</w:t>
      </w:r>
      <w:r w:rsidR="006668FF">
        <w:rPr>
          <w:rFonts w:ascii="Times New Roman" w:hAnsi="Times New Roman" w:cs="Times New Roman"/>
          <w:sz w:val="24"/>
          <w:szCs w:val="24"/>
        </w:rPr>
        <w:t xml:space="preserve">Unsworth, 1995, </w:t>
      </w:r>
      <w:r w:rsidRPr="00CC6C06">
        <w:rPr>
          <w:rFonts w:ascii="Times New Roman" w:hAnsi="Times New Roman" w:cs="Times New Roman"/>
          <w:sz w:val="24"/>
          <w:szCs w:val="24"/>
        </w:rPr>
        <w:t xml:space="preserve">51) against which the travelling players in the novel cannot compete. The novel signals changes in both the nature and the performance of drama, from well-known </w:t>
      </w:r>
      <w:r w:rsidRPr="00CC6C06">
        <w:rPr>
          <w:rFonts w:ascii="Times New Roman" w:hAnsi="Times New Roman" w:cs="Times New Roman"/>
          <w:sz w:val="24"/>
          <w:szCs w:val="24"/>
        </w:rPr>
        <w:lastRenderedPageBreak/>
        <w:t xml:space="preserve">stories enacted in conventional ways through the use of masks and ritualised gestures to technically complex staging of more naturalistic stories – even drawn from the world rather than sacred texts. As a result, those like master-player Martin, who presciently anticipates such developments and even contributes to them in the two plays of Thomas </w:t>
      </w:r>
      <w:proofErr w:type="spellStart"/>
      <w:r w:rsidRPr="00CC6C06">
        <w:rPr>
          <w:rFonts w:ascii="Times New Roman" w:hAnsi="Times New Roman" w:cs="Times New Roman"/>
          <w:sz w:val="24"/>
          <w:szCs w:val="24"/>
        </w:rPr>
        <w:t>Wells’s</w:t>
      </w:r>
      <w:proofErr w:type="spellEnd"/>
      <w:r w:rsidRPr="00CC6C06">
        <w:rPr>
          <w:rFonts w:ascii="Times New Roman" w:hAnsi="Times New Roman" w:cs="Times New Roman"/>
          <w:sz w:val="24"/>
          <w:szCs w:val="24"/>
        </w:rPr>
        <w:t xml:space="preserve"> murder, will lose their place in the social and cultural structures which, as the novel shows, are already buckling under the weight of early modernity.</w:t>
      </w:r>
    </w:p>
    <w:p w:rsidR="007062A3" w:rsidRDefault="004577BD" w:rsidP="007062A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w:t>
      </w:r>
      <w:r w:rsidR="009173A7">
        <w:rPr>
          <w:rFonts w:ascii="Times New Roman" w:hAnsi="Times New Roman" w:cs="Times New Roman"/>
          <w:sz w:val="24"/>
          <w:szCs w:val="24"/>
        </w:rPr>
        <w:t xml:space="preserve"> change</w:t>
      </w:r>
      <w:r>
        <w:rPr>
          <w:rFonts w:ascii="Times New Roman" w:hAnsi="Times New Roman" w:cs="Times New Roman"/>
          <w:sz w:val="24"/>
          <w:szCs w:val="24"/>
        </w:rPr>
        <w:t>s</w:t>
      </w:r>
      <w:r w:rsidR="009173A7">
        <w:rPr>
          <w:rFonts w:ascii="Times New Roman" w:hAnsi="Times New Roman" w:cs="Times New Roman"/>
          <w:sz w:val="24"/>
          <w:szCs w:val="24"/>
        </w:rPr>
        <w:t xml:space="preserve"> </w:t>
      </w:r>
      <w:r>
        <w:rPr>
          <w:rFonts w:ascii="Times New Roman" w:hAnsi="Times New Roman" w:cs="Times New Roman"/>
          <w:sz w:val="24"/>
          <w:szCs w:val="24"/>
        </w:rPr>
        <w:t xml:space="preserve">underscoring the plot of </w:t>
      </w:r>
      <w:r>
        <w:rPr>
          <w:rFonts w:ascii="Times New Roman" w:hAnsi="Times New Roman" w:cs="Times New Roman"/>
          <w:i/>
          <w:sz w:val="24"/>
          <w:szCs w:val="24"/>
        </w:rPr>
        <w:t xml:space="preserve">Morality Play </w:t>
      </w:r>
      <w:r>
        <w:rPr>
          <w:rFonts w:ascii="Times New Roman" w:hAnsi="Times New Roman" w:cs="Times New Roman"/>
          <w:sz w:val="24"/>
          <w:szCs w:val="24"/>
        </w:rPr>
        <w:t>are</w:t>
      </w:r>
      <w:r w:rsidR="009173A7">
        <w:rPr>
          <w:rFonts w:ascii="Times New Roman" w:hAnsi="Times New Roman" w:cs="Times New Roman"/>
          <w:sz w:val="24"/>
          <w:szCs w:val="24"/>
        </w:rPr>
        <w:t xml:space="preserve"> not, however, divinely or</w:t>
      </w:r>
      <w:r>
        <w:rPr>
          <w:rFonts w:ascii="Times New Roman" w:hAnsi="Times New Roman" w:cs="Times New Roman"/>
          <w:sz w:val="24"/>
          <w:szCs w:val="24"/>
        </w:rPr>
        <w:t>dained nor are they</w:t>
      </w:r>
      <w:r w:rsidR="009173A7">
        <w:rPr>
          <w:rFonts w:ascii="Times New Roman" w:hAnsi="Times New Roman" w:cs="Times New Roman"/>
          <w:sz w:val="24"/>
          <w:szCs w:val="24"/>
        </w:rPr>
        <w:t xml:space="preserve"> the repository of an absolute concept of justice and the law. While </w:t>
      </w:r>
      <w:r>
        <w:rPr>
          <w:rFonts w:ascii="Times New Roman" w:hAnsi="Times New Roman" w:cs="Times New Roman"/>
          <w:sz w:val="24"/>
          <w:szCs w:val="24"/>
        </w:rPr>
        <w:t>Barber</w:t>
      </w:r>
      <w:r w:rsidR="009173A7">
        <w:rPr>
          <w:rFonts w:ascii="Times New Roman" w:hAnsi="Times New Roman" w:cs="Times New Roman"/>
          <w:sz w:val="24"/>
          <w:szCs w:val="24"/>
        </w:rPr>
        <w:t xml:space="preserve"> learns the truth about the murder </w:t>
      </w:r>
      <w:r>
        <w:rPr>
          <w:rFonts w:ascii="Times New Roman" w:hAnsi="Times New Roman" w:cs="Times New Roman"/>
          <w:sz w:val="24"/>
          <w:szCs w:val="24"/>
        </w:rPr>
        <w:t>from</w:t>
      </w:r>
      <w:r w:rsidR="009173A7">
        <w:rPr>
          <w:rFonts w:ascii="Times New Roman" w:hAnsi="Times New Roman" w:cs="Times New Roman"/>
          <w:sz w:val="24"/>
          <w:szCs w:val="24"/>
        </w:rPr>
        <w:t xml:space="preserve"> the Justice, there is no overt punishment</w:t>
      </w:r>
      <w:r w:rsidR="007062A3">
        <w:rPr>
          <w:rFonts w:ascii="Times New Roman" w:hAnsi="Times New Roman" w:cs="Times New Roman"/>
          <w:sz w:val="24"/>
          <w:szCs w:val="24"/>
        </w:rPr>
        <w:t xml:space="preserve"> </w:t>
      </w:r>
      <w:r w:rsidR="009173A7">
        <w:rPr>
          <w:rFonts w:ascii="Times New Roman" w:hAnsi="Times New Roman" w:cs="Times New Roman"/>
          <w:sz w:val="24"/>
          <w:szCs w:val="24"/>
        </w:rPr>
        <w:t>for the crime; instead, that knowledge is used as blackmail</w:t>
      </w:r>
      <w:r w:rsidR="006730BB">
        <w:rPr>
          <w:rFonts w:ascii="Times New Roman" w:hAnsi="Times New Roman" w:cs="Times New Roman"/>
          <w:sz w:val="24"/>
          <w:szCs w:val="24"/>
        </w:rPr>
        <w:t xml:space="preserve"> to bring Sir Richard de Guise under the control of the King. </w:t>
      </w:r>
      <w:r w:rsidR="0089795B">
        <w:rPr>
          <w:rFonts w:ascii="Times New Roman" w:hAnsi="Times New Roman" w:cs="Times New Roman"/>
          <w:sz w:val="24"/>
          <w:szCs w:val="24"/>
        </w:rPr>
        <w:t>There is therefore a clear divergence between the narrative</w:t>
      </w:r>
      <w:r w:rsidR="003A4ED1">
        <w:rPr>
          <w:rFonts w:ascii="Times New Roman" w:hAnsi="Times New Roman" w:cs="Times New Roman"/>
          <w:sz w:val="24"/>
          <w:szCs w:val="24"/>
        </w:rPr>
        <w:t xml:space="preserve"> and ethical resolutions – the former definite, the la</w:t>
      </w:r>
      <w:r>
        <w:rPr>
          <w:rFonts w:ascii="Times New Roman" w:hAnsi="Times New Roman" w:cs="Times New Roman"/>
          <w:sz w:val="24"/>
          <w:szCs w:val="24"/>
        </w:rPr>
        <w:t>tter left problematically open.</w:t>
      </w:r>
    </w:p>
    <w:p w:rsidR="008D277A" w:rsidRDefault="008D277A" w:rsidP="008D277A">
      <w:pPr>
        <w:spacing w:after="0" w:line="480" w:lineRule="auto"/>
        <w:jc w:val="both"/>
        <w:rPr>
          <w:rFonts w:ascii="Times New Roman" w:hAnsi="Times New Roman" w:cs="Times New Roman"/>
          <w:sz w:val="24"/>
          <w:szCs w:val="24"/>
        </w:rPr>
      </w:pPr>
    </w:p>
    <w:p w:rsidR="008D277A" w:rsidRDefault="008D277A" w:rsidP="008D277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0532A2" w:rsidRPr="000532A2" w:rsidRDefault="000532A2" w:rsidP="00195056">
      <w:pPr>
        <w:spacing w:after="12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Bentley, N. 2008.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Contemporary British Fiction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Edinburgh Critical Guides.</w:t>
      </w:r>
      <w:proofErr w:type="gramEnd"/>
      <w:r>
        <w:rPr>
          <w:rFonts w:ascii="Times New Roman" w:hAnsi="Times New Roman" w:cs="Times New Roman"/>
          <w:sz w:val="24"/>
          <w:szCs w:val="24"/>
        </w:rPr>
        <w:t xml:space="preserve"> Edinburgh: Edinburgh University Press.</w:t>
      </w:r>
    </w:p>
    <w:p w:rsidR="00CA3DA2" w:rsidRDefault="00CA3DA2" w:rsidP="00195056">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Byatt, A.S. 1990. </w:t>
      </w:r>
      <w:r>
        <w:rPr>
          <w:rFonts w:ascii="Times New Roman" w:hAnsi="Times New Roman" w:cs="Times New Roman"/>
          <w:i/>
          <w:sz w:val="24"/>
          <w:szCs w:val="24"/>
        </w:rPr>
        <w:t>Possession: A Romance</w:t>
      </w:r>
      <w:r>
        <w:rPr>
          <w:rFonts w:ascii="Times New Roman" w:hAnsi="Times New Roman" w:cs="Times New Roman"/>
          <w:sz w:val="24"/>
          <w:szCs w:val="24"/>
        </w:rPr>
        <w:t>. London: Vintage.</w:t>
      </w:r>
    </w:p>
    <w:p w:rsidR="000532A2" w:rsidRDefault="00C428E1" w:rsidP="00195056">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Connor, S</w:t>
      </w:r>
      <w:r w:rsidR="000532A2">
        <w:rPr>
          <w:rFonts w:ascii="Times New Roman" w:hAnsi="Times New Roman" w:cs="Times New Roman"/>
          <w:sz w:val="24"/>
          <w:szCs w:val="24"/>
        </w:rPr>
        <w:t xml:space="preserve">. 1996. </w:t>
      </w:r>
      <w:r w:rsidR="000532A2">
        <w:rPr>
          <w:rFonts w:ascii="Times New Roman" w:hAnsi="Times New Roman" w:cs="Times New Roman"/>
          <w:i/>
          <w:sz w:val="24"/>
          <w:szCs w:val="24"/>
        </w:rPr>
        <w:t>The English Novel in History 1950-1995</w:t>
      </w:r>
      <w:r w:rsidR="000532A2">
        <w:rPr>
          <w:rFonts w:ascii="Times New Roman" w:hAnsi="Times New Roman" w:cs="Times New Roman"/>
          <w:sz w:val="24"/>
          <w:szCs w:val="24"/>
        </w:rPr>
        <w:t>. London: Routledge.</w:t>
      </w:r>
    </w:p>
    <w:p w:rsidR="00950A53" w:rsidRDefault="00950A53" w:rsidP="00195056">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Dalley</w:t>
      </w:r>
      <w:proofErr w:type="spellEnd"/>
      <w:r>
        <w:rPr>
          <w:rFonts w:ascii="Times New Roman" w:hAnsi="Times New Roman" w:cs="Times New Roman"/>
          <w:sz w:val="24"/>
          <w:szCs w:val="24"/>
        </w:rPr>
        <w:t xml:space="preserve">, H. 2013. Temporal Systems in Representations of the Past: Distance, Freedom and Irony in Historical Fiction. In </w:t>
      </w:r>
      <w:r>
        <w:rPr>
          <w:rFonts w:ascii="Times New Roman" w:hAnsi="Times New Roman" w:cs="Times New Roman"/>
          <w:i/>
          <w:sz w:val="24"/>
          <w:szCs w:val="24"/>
        </w:rPr>
        <w:t>Reading Historical Fiction: The Revenant and Remembered Past</w:t>
      </w:r>
      <w:r>
        <w:rPr>
          <w:rFonts w:ascii="Times New Roman" w:hAnsi="Times New Roman" w:cs="Times New Roman"/>
          <w:sz w:val="24"/>
          <w:szCs w:val="24"/>
        </w:rPr>
        <w:t>, ed. K. Mitchell and N. Parsons, 33-49. Basingstoke: Palgrave.</w:t>
      </w:r>
    </w:p>
    <w:p w:rsidR="00045E9C" w:rsidRPr="00045E9C" w:rsidRDefault="00045E9C" w:rsidP="00195056">
      <w:pPr>
        <w:spacing w:after="12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Fleishman, A. 1971.</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English Historical Novel: Walter Scott to Virginia Woolf</w:t>
      </w:r>
      <w:r>
        <w:rPr>
          <w:rFonts w:ascii="Times New Roman" w:hAnsi="Times New Roman" w:cs="Times New Roman"/>
          <w:sz w:val="24"/>
          <w:szCs w:val="24"/>
        </w:rPr>
        <w:t>. Baltimore: Johns Hopkins University Press.</w:t>
      </w:r>
    </w:p>
    <w:p w:rsidR="00023122" w:rsidRDefault="00023122" w:rsidP="00195056">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Janik</w:t>
      </w:r>
      <w:proofErr w:type="spellEnd"/>
      <w:r>
        <w:rPr>
          <w:rFonts w:ascii="Times New Roman" w:hAnsi="Times New Roman" w:cs="Times New Roman"/>
          <w:sz w:val="24"/>
          <w:szCs w:val="24"/>
        </w:rPr>
        <w:t xml:space="preserve">, D.I. 1995. No End of History: Evidence from the Contemporary Novel. </w:t>
      </w:r>
      <w:r>
        <w:rPr>
          <w:rFonts w:ascii="Times New Roman" w:hAnsi="Times New Roman" w:cs="Times New Roman"/>
          <w:i/>
          <w:sz w:val="24"/>
          <w:szCs w:val="24"/>
        </w:rPr>
        <w:t>Twentieth-Century Literature</w:t>
      </w:r>
      <w:r>
        <w:rPr>
          <w:rFonts w:ascii="Times New Roman" w:hAnsi="Times New Roman" w:cs="Times New Roman"/>
          <w:sz w:val="24"/>
          <w:szCs w:val="24"/>
        </w:rPr>
        <w:t xml:space="preserve"> 41.2: 160-189.</w:t>
      </w:r>
    </w:p>
    <w:p w:rsidR="000532A2" w:rsidRPr="000532A2" w:rsidRDefault="00C428E1" w:rsidP="00195056">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Keen, S</w:t>
      </w:r>
      <w:r w:rsidR="000532A2">
        <w:rPr>
          <w:rFonts w:ascii="Times New Roman" w:hAnsi="Times New Roman" w:cs="Times New Roman"/>
          <w:sz w:val="24"/>
          <w:szCs w:val="24"/>
        </w:rPr>
        <w:t xml:space="preserve">. 2006. </w:t>
      </w:r>
      <w:proofErr w:type="gramStart"/>
      <w:r w:rsidR="000532A2">
        <w:rPr>
          <w:rFonts w:ascii="Times New Roman" w:hAnsi="Times New Roman" w:cs="Times New Roman"/>
          <w:sz w:val="24"/>
          <w:szCs w:val="24"/>
        </w:rPr>
        <w:t>The Historical Turn in British Fiction.</w:t>
      </w:r>
      <w:proofErr w:type="gramEnd"/>
      <w:r w:rsidR="000532A2">
        <w:rPr>
          <w:rFonts w:ascii="Times New Roman" w:hAnsi="Times New Roman" w:cs="Times New Roman"/>
          <w:sz w:val="24"/>
          <w:szCs w:val="24"/>
        </w:rPr>
        <w:t xml:space="preserve"> </w:t>
      </w:r>
      <w:proofErr w:type="gramStart"/>
      <w:r w:rsidR="000532A2">
        <w:rPr>
          <w:rFonts w:ascii="Times New Roman" w:hAnsi="Times New Roman" w:cs="Times New Roman"/>
          <w:sz w:val="24"/>
          <w:szCs w:val="24"/>
        </w:rPr>
        <w:t xml:space="preserve">In </w:t>
      </w:r>
      <w:r w:rsidR="000532A2">
        <w:rPr>
          <w:rFonts w:ascii="Times New Roman" w:hAnsi="Times New Roman" w:cs="Times New Roman"/>
          <w:i/>
          <w:sz w:val="24"/>
          <w:szCs w:val="24"/>
        </w:rPr>
        <w:t>A Concise Companion to Contemporary British Fiction</w:t>
      </w:r>
      <w:r w:rsidR="000532A2">
        <w:rPr>
          <w:rFonts w:ascii="Times New Roman" w:hAnsi="Times New Roman" w:cs="Times New Roman"/>
          <w:sz w:val="24"/>
          <w:szCs w:val="24"/>
        </w:rPr>
        <w:t>, ed.</w:t>
      </w:r>
      <w:r>
        <w:rPr>
          <w:rFonts w:ascii="Times New Roman" w:hAnsi="Times New Roman" w:cs="Times New Roman"/>
          <w:sz w:val="24"/>
          <w:szCs w:val="24"/>
        </w:rPr>
        <w:t xml:space="preserve"> J.</w:t>
      </w:r>
      <w:r w:rsidR="000532A2">
        <w:rPr>
          <w:rFonts w:ascii="Times New Roman" w:hAnsi="Times New Roman" w:cs="Times New Roman"/>
          <w:sz w:val="24"/>
          <w:szCs w:val="24"/>
        </w:rPr>
        <w:t xml:space="preserve"> F. Englis</w:t>
      </w:r>
      <w:r w:rsidR="00950A53">
        <w:rPr>
          <w:rFonts w:ascii="Times New Roman" w:hAnsi="Times New Roman" w:cs="Times New Roman"/>
          <w:sz w:val="24"/>
          <w:szCs w:val="24"/>
        </w:rPr>
        <w:t>h, 167-187.</w:t>
      </w:r>
      <w:proofErr w:type="gramEnd"/>
      <w:r w:rsidR="00950A53">
        <w:rPr>
          <w:rFonts w:ascii="Times New Roman" w:hAnsi="Times New Roman" w:cs="Times New Roman"/>
          <w:sz w:val="24"/>
          <w:szCs w:val="24"/>
        </w:rPr>
        <w:t xml:space="preserve"> Oxford: Blackwell Publishing.</w:t>
      </w:r>
    </w:p>
    <w:p w:rsidR="00195056" w:rsidRDefault="00195056" w:rsidP="00195056">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Knight, S. 1980. </w:t>
      </w:r>
      <w:proofErr w:type="gramStart"/>
      <w:r>
        <w:rPr>
          <w:rFonts w:ascii="Times New Roman" w:hAnsi="Times New Roman" w:cs="Times New Roman"/>
          <w:i/>
          <w:sz w:val="24"/>
          <w:szCs w:val="24"/>
        </w:rPr>
        <w:t>Form and Ideology in Crime Fiction</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The Macmillan Press.</w:t>
      </w:r>
    </w:p>
    <w:p w:rsidR="00CF55C6" w:rsidRPr="00CF55C6" w:rsidRDefault="00CF55C6" w:rsidP="00195056">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Knight, S. 2004. </w:t>
      </w:r>
      <w:r>
        <w:rPr>
          <w:rFonts w:ascii="Times New Roman" w:hAnsi="Times New Roman" w:cs="Times New Roman"/>
          <w:i/>
          <w:sz w:val="24"/>
          <w:szCs w:val="24"/>
        </w:rPr>
        <w:t xml:space="preserve">Crime Fiction: Detection, Death, Diversity. </w:t>
      </w:r>
      <w:r>
        <w:rPr>
          <w:rFonts w:ascii="Times New Roman" w:hAnsi="Times New Roman" w:cs="Times New Roman"/>
          <w:sz w:val="24"/>
          <w:szCs w:val="24"/>
        </w:rPr>
        <w:t>Basingstoke: Palgrave Macmillan</w:t>
      </w:r>
    </w:p>
    <w:p w:rsidR="00195056" w:rsidRDefault="00195056" w:rsidP="00195056">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Lukács</w:t>
      </w:r>
      <w:proofErr w:type="spellEnd"/>
      <w:r>
        <w:rPr>
          <w:rFonts w:ascii="Times New Roman" w:hAnsi="Times New Roman" w:cs="Times New Roman"/>
          <w:sz w:val="24"/>
          <w:szCs w:val="24"/>
        </w:rPr>
        <w:t xml:space="preserve">, G. 1989. </w:t>
      </w:r>
      <w:proofErr w:type="gramStart"/>
      <w:r>
        <w:rPr>
          <w:rFonts w:ascii="Times New Roman" w:hAnsi="Times New Roman" w:cs="Times New Roman"/>
          <w:i/>
          <w:sz w:val="24"/>
          <w:szCs w:val="24"/>
        </w:rPr>
        <w:t>The Historical Novel</w:t>
      </w:r>
      <w:r>
        <w:rPr>
          <w:rFonts w:ascii="Times New Roman" w:hAnsi="Times New Roman" w:cs="Times New Roman"/>
          <w:sz w:val="24"/>
          <w:szCs w:val="24"/>
        </w:rPr>
        <w:t>.</w:t>
      </w:r>
      <w:proofErr w:type="gramEnd"/>
      <w:r>
        <w:rPr>
          <w:rFonts w:ascii="Times New Roman" w:hAnsi="Times New Roman" w:cs="Times New Roman"/>
          <w:sz w:val="24"/>
          <w:szCs w:val="24"/>
        </w:rPr>
        <w:t xml:space="preserve"> 1937. London: The Merlin Press.</w:t>
      </w:r>
    </w:p>
    <w:p w:rsidR="005866BC" w:rsidRDefault="005866BC" w:rsidP="00195056">
      <w:pPr>
        <w:spacing w:after="120"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Martínez</w:t>
      </w:r>
      <w:proofErr w:type="spellEnd"/>
      <w:r>
        <w:rPr>
          <w:rFonts w:ascii="Times New Roman" w:hAnsi="Times New Roman" w:cs="Times New Roman"/>
          <w:sz w:val="24"/>
          <w:szCs w:val="24"/>
        </w:rPr>
        <w:t xml:space="preserve"> Alfaro, M.J. 2001.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Mystery and Performance in Barry Unsworth’s </w:t>
      </w:r>
      <w:r>
        <w:rPr>
          <w:rFonts w:ascii="Times New Roman" w:hAnsi="Times New Roman" w:cs="Times New Roman"/>
          <w:i/>
          <w:sz w:val="24"/>
          <w:szCs w:val="24"/>
        </w:rPr>
        <w:t>Morality Play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Miscelánea</w:t>
      </w:r>
      <w:proofErr w:type="spellEnd"/>
      <w:r>
        <w:rPr>
          <w:rFonts w:ascii="Times New Roman" w:hAnsi="Times New Roman" w:cs="Times New Roman"/>
          <w:i/>
          <w:sz w:val="24"/>
          <w:szCs w:val="24"/>
        </w:rPr>
        <w:t>: A Journal of English and American Studies</w:t>
      </w:r>
      <w:r>
        <w:rPr>
          <w:rFonts w:ascii="Times New Roman" w:hAnsi="Times New Roman" w:cs="Times New Roman"/>
          <w:sz w:val="24"/>
          <w:szCs w:val="24"/>
        </w:rPr>
        <w:t xml:space="preserve"> 24: 79-92</w:t>
      </w:r>
    </w:p>
    <w:p w:rsidR="003218FF" w:rsidRPr="003218FF" w:rsidRDefault="003218FF" w:rsidP="00195056">
      <w:pPr>
        <w:spacing w:after="12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Moore, J.C. 2012.</w:t>
      </w:r>
      <w:proofErr w:type="gramEnd"/>
      <w:r>
        <w:rPr>
          <w:rFonts w:ascii="Times New Roman" w:hAnsi="Times New Roman" w:cs="Times New Roman"/>
          <w:sz w:val="24"/>
          <w:szCs w:val="24"/>
        </w:rPr>
        <w:t xml:space="preserve"> ‘The Shadow of this Crime …Is over Me Yet’: Narrative Discourse and the Knowledge of Evil in Barry Unsworth’s </w:t>
      </w:r>
      <w:r>
        <w:rPr>
          <w:rFonts w:ascii="Times New Roman" w:hAnsi="Times New Roman" w:cs="Times New Roman"/>
          <w:i/>
          <w:sz w:val="24"/>
          <w:szCs w:val="24"/>
        </w:rPr>
        <w:t>Morality Play</w:t>
      </w:r>
      <w:r>
        <w:rPr>
          <w:rFonts w:ascii="Times New Roman" w:hAnsi="Times New Roman" w:cs="Times New Roman"/>
          <w:sz w:val="24"/>
          <w:szCs w:val="24"/>
        </w:rPr>
        <w:t xml:space="preserve">. </w:t>
      </w:r>
      <w:r>
        <w:rPr>
          <w:rFonts w:ascii="Times New Roman" w:hAnsi="Times New Roman" w:cs="Times New Roman"/>
          <w:i/>
          <w:sz w:val="24"/>
          <w:szCs w:val="24"/>
        </w:rPr>
        <w:t xml:space="preserve">Renascence </w:t>
      </w:r>
      <w:r>
        <w:rPr>
          <w:rFonts w:ascii="Times New Roman" w:hAnsi="Times New Roman" w:cs="Times New Roman"/>
          <w:sz w:val="24"/>
          <w:szCs w:val="24"/>
        </w:rPr>
        <w:t>64.4: 321-340</w:t>
      </w:r>
    </w:p>
    <w:p w:rsidR="00195056" w:rsidRDefault="00195056" w:rsidP="00195056">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Porter, D. 1981. </w:t>
      </w:r>
      <w:r>
        <w:rPr>
          <w:rFonts w:ascii="Times New Roman" w:hAnsi="Times New Roman" w:cs="Times New Roman"/>
          <w:i/>
          <w:sz w:val="24"/>
          <w:szCs w:val="24"/>
        </w:rPr>
        <w:t>The Pursuit of Crime: Art and Ideology in Detective Fiction</w:t>
      </w:r>
      <w:r>
        <w:rPr>
          <w:rFonts w:ascii="Times New Roman" w:hAnsi="Times New Roman" w:cs="Times New Roman"/>
          <w:sz w:val="24"/>
          <w:szCs w:val="24"/>
        </w:rPr>
        <w:t>. New Haven: Yale University Press.</w:t>
      </w:r>
    </w:p>
    <w:p w:rsidR="00023122" w:rsidRDefault="00023122" w:rsidP="00195056">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Russell, R.R. 2006. The Dramatic Conversion of Nicholas Barber in Barry Unsworth’s </w:t>
      </w:r>
      <w:r>
        <w:rPr>
          <w:rFonts w:ascii="Times New Roman" w:hAnsi="Times New Roman" w:cs="Times New Roman"/>
          <w:i/>
          <w:sz w:val="24"/>
          <w:szCs w:val="24"/>
        </w:rPr>
        <w:t>Morality Play</w:t>
      </w:r>
      <w:r>
        <w:rPr>
          <w:rFonts w:ascii="Times New Roman" w:hAnsi="Times New Roman" w:cs="Times New Roman"/>
          <w:sz w:val="24"/>
          <w:szCs w:val="24"/>
        </w:rPr>
        <w:t xml:space="preserve">. </w:t>
      </w:r>
      <w:r>
        <w:rPr>
          <w:rFonts w:ascii="Times New Roman" w:hAnsi="Times New Roman" w:cs="Times New Roman"/>
          <w:i/>
          <w:sz w:val="24"/>
          <w:szCs w:val="24"/>
        </w:rPr>
        <w:t xml:space="preserve">Renascence </w:t>
      </w:r>
      <w:r>
        <w:rPr>
          <w:rFonts w:ascii="Times New Roman" w:hAnsi="Times New Roman" w:cs="Times New Roman"/>
          <w:sz w:val="24"/>
          <w:szCs w:val="24"/>
        </w:rPr>
        <w:t>58.3: 221-239.</w:t>
      </w:r>
    </w:p>
    <w:p w:rsidR="00CF55C6" w:rsidRPr="00CF55C6" w:rsidRDefault="00CF55C6" w:rsidP="00195056">
      <w:pPr>
        <w:spacing w:after="12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Scott, W. [1814].</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Waverley; or, </w:t>
      </w:r>
      <w:proofErr w:type="spellStart"/>
      <w:r>
        <w:rPr>
          <w:rFonts w:ascii="Times New Roman" w:hAnsi="Times New Roman" w:cs="Times New Roman"/>
          <w:i/>
          <w:sz w:val="24"/>
          <w:szCs w:val="24"/>
        </w:rPr>
        <w:t>‘Tis</w:t>
      </w:r>
      <w:proofErr w:type="spellEnd"/>
      <w:r>
        <w:rPr>
          <w:rFonts w:ascii="Times New Roman" w:hAnsi="Times New Roman" w:cs="Times New Roman"/>
          <w:i/>
          <w:sz w:val="24"/>
          <w:szCs w:val="24"/>
        </w:rPr>
        <w:t xml:space="preserve"> Sixty Years Since, </w:t>
      </w:r>
      <w:r>
        <w:rPr>
          <w:rFonts w:ascii="Times New Roman" w:hAnsi="Times New Roman" w:cs="Times New Roman"/>
          <w:sz w:val="24"/>
          <w:szCs w:val="24"/>
        </w:rPr>
        <w:t>ed. Claire Lamont. Oxford: Oxford University Press.</w:t>
      </w:r>
      <w:bookmarkStart w:id="0" w:name="_GoBack"/>
      <w:bookmarkEnd w:id="0"/>
    </w:p>
    <w:p w:rsidR="00CA3DA2" w:rsidRDefault="00CA3DA2" w:rsidP="00195056">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Swift, G. 1983. </w:t>
      </w:r>
      <w:proofErr w:type="spellStart"/>
      <w:proofErr w:type="gramStart"/>
      <w:r>
        <w:rPr>
          <w:rFonts w:ascii="Times New Roman" w:hAnsi="Times New Roman" w:cs="Times New Roman"/>
          <w:i/>
          <w:sz w:val="24"/>
          <w:szCs w:val="24"/>
        </w:rPr>
        <w:t>Waterland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London: Picador.</w:t>
      </w:r>
    </w:p>
    <w:p w:rsidR="000532A2" w:rsidRPr="000532A2" w:rsidRDefault="00C428E1" w:rsidP="00195056">
      <w:pPr>
        <w:spacing w:after="120"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Tew</w:t>
      </w:r>
      <w:proofErr w:type="spellEnd"/>
      <w:r>
        <w:rPr>
          <w:rFonts w:ascii="Times New Roman" w:hAnsi="Times New Roman" w:cs="Times New Roman"/>
          <w:sz w:val="24"/>
          <w:szCs w:val="24"/>
        </w:rPr>
        <w:t>, P. and R.</w:t>
      </w:r>
      <w:r w:rsidR="000532A2">
        <w:rPr>
          <w:rFonts w:ascii="Times New Roman" w:hAnsi="Times New Roman" w:cs="Times New Roman"/>
          <w:sz w:val="24"/>
          <w:szCs w:val="24"/>
        </w:rPr>
        <w:t xml:space="preserve"> </w:t>
      </w:r>
      <w:proofErr w:type="spellStart"/>
      <w:r w:rsidR="000532A2">
        <w:rPr>
          <w:rFonts w:ascii="Times New Roman" w:hAnsi="Times New Roman" w:cs="Times New Roman"/>
          <w:sz w:val="24"/>
          <w:szCs w:val="24"/>
        </w:rPr>
        <w:t>Mengham</w:t>
      </w:r>
      <w:proofErr w:type="spellEnd"/>
      <w:r w:rsidR="000532A2">
        <w:rPr>
          <w:rFonts w:ascii="Times New Roman" w:hAnsi="Times New Roman" w:cs="Times New Roman"/>
          <w:sz w:val="24"/>
          <w:szCs w:val="24"/>
        </w:rPr>
        <w:t>.</w:t>
      </w:r>
      <w:proofErr w:type="gramEnd"/>
      <w:r w:rsidR="000532A2">
        <w:rPr>
          <w:rFonts w:ascii="Times New Roman" w:hAnsi="Times New Roman" w:cs="Times New Roman"/>
          <w:sz w:val="24"/>
          <w:szCs w:val="24"/>
        </w:rPr>
        <w:t xml:space="preserve"> 2006. </w:t>
      </w:r>
      <w:r w:rsidR="000532A2">
        <w:rPr>
          <w:rFonts w:ascii="Times New Roman" w:hAnsi="Times New Roman" w:cs="Times New Roman"/>
          <w:i/>
          <w:sz w:val="24"/>
          <w:szCs w:val="24"/>
        </w:rPr>
        <w:t>British Fiction Today</w:t>
      </w:r>
      <w:r w:rsidR="000532A2">
        <w:rPr>
          <w:rFonts w:ascii="Times New Roman" w:hAnsi="Times New Roman" w:cs="Times New Roman"/>
          <w:sz w:val="24"/>
          <w:szCs w:val="24"/>
        </w:rPr>
        <w:t>. London: Continuum International.</w:t>
      </w:r>
    </w:p>
    <w:p w:rsidR="00195056" w:rsidRPr="00195056" w:rsidRDefault="00195056" w:rsidP="00195056">
      <w:pPr>
        <w:spacing w:after="12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Unsworth, B. 1995.</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Morality Play</w:t>
      </w:r>
      <w:r>
        <w:rPr>
          <w:rFonts w:ascii="Times New Roman" w:hAnsi="Times New Roman" w:cs="Times New Roman"/>
          <w:sz w:val="24"/>
          <w:szCs w:val="24"/>
        </w:rPr>
        <w:t>.</w:t>
      </w:r>
      <w:proofErr w:type="gramEnd"/>
      <w:r>
        <w:rPr>
          <w:rFonts w:ascii="Times New Roman" w:hAnsi="Times New Roman" w:cs="Times New Roman"/>
          <w:sz w:val="24"/>
          <w:szCs w:val="24"/>
        </w:rPr>
        <w:t xml:space="preserve"> London: Penguin.</w:t>
      </w:r>
    </w:p>
    <w:p w:rsidR="00195056" w:rsidRPr="00195056" w:rsidRDefault="00195056" w:rsidP="00195056">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White, H. 1987. </w:t>
      </w:r>
      <w:r>
        <w:rPr>
          <w:rFonts w:ascii="Times New Roman" w:hAnsi="Times New Roman" w:cs="Times New Roman"/>
          <w:i/>
          <w:sz w:val="24"/>
          <w:szCs w:val="24"/>
        </w:rPr>
        <w:t>The Content of the Form: Narrative Discourse and Historical Representation</w:t>
      </w:r>
      <w:r>
        <w:rPr>
          <w:rFonts w:ascii="Times New Roman" w:hAnsi="Times New Roman" w:cs="Times New Roman"/>
          <w:sz w:val="24"/>
          <w:szCs w:val="24"/>
        </w:rPr>
        <w:t>. Baltimore: Johns Hopkins University Press.</w:t>
      </w:r>
    </w:p>
    <w:p w:rsidR="007062A3" w:rsidRPr="00FE4543" w:rsidRDefault="007062A3" w:rsidP="00664777">
      <w:pPr>
        <w:spacing w:after="0" w:line="480" w:lineRule="auto"/>
        <w:ind w:firstLine="567"/>
        <w:jc w:val="both"/>
        <w:rPr>
          <w:rFonts w:ascii="Times New Roman" w:hAnsi="Times New Roman" w:cs="Times New Roman"/>
          <w:sz w:val="24"/>
          <w:szCs w:val="24"/>
        </w:rPr>
      </w:pPr>
    </w:p>
    <w:p w:rsidR="005022FF" w:rsidRDefault="005022FF"/>
    <w:sectPr w:rsidR="005022FF" w:rsidSect="00664777">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77"/>
    <w:rsid w:val="00023122"/>
    <w:rsid w:val="000255C5"/>
    <w:rsid w:val="0002577B"/>
    <w:rsid w:val="000343A8"/>
    <w:rsid w:val="00045E9C"/>
    <w:rsid w:val="00046D98"/>
    <w:rsid w:val="0005227F"/>
    <w:rsid w:val="000532A2"/>
    <w:rsid w:val="00053C58"/>
    <w:rsid w:val="00054EF3"/>
    <w:rsid w:val="0005533A"/>
    <w:rsid w:val="00071169"/>
    <w:rsid w:val="000A665E"/>
    <w:rsid w:val="000B628A"/>
    <w:rsid w:val="000B7D9B"/>
    <w:rsid w:val="000D2774"/>
    <w:rsid w:val="000E21B4"/>
    <w:rsid w:val="000E2A95"/>
    <w:rsid w:val="000F09DC"/>
    <w:rsid w:val="000F2461"/>
    <w:rsid w:val="000F7506"/>
    <w:rsid w:val="000F78EE"/>
    <w:rsid w:val="00140BE8"/>
    <w:rsid w:val="00141C70"/>
    <w:rsid w:val="0014574C"/>
    <w:rsid w:val="001628F1"/>
    <w:rsid w:val="001631CE"/>
    <w:rsid w:val="00172851"/>
    <w:rsid w:val="001852D5"/>
    <w:rsid w:val="00195056"/>
    <w:rsid w:val="001B6487"/>
    <w:rsid w:val="001E3BDA"/>
    <w:rsid w:val="001E4991"/>
    <w:rsid w:val="001E70D9"/>
    <w:rsid w:val="001F6793"/>
    <w:rsid w:val="002070BA"/>
    <w:rsid w:val="0022540A"/>
    <w:rsid w:val="002255C4"/>
    <w:rsid w:val="00225ADA"/>
    <w:rsid w:val="00245D8E"/>
    <w:rsid w:val="00261932"/>
    <w:rsid w:val="00295CF1"/>
    <w:rsid w:val="002A1CC1"/>
    <w:rsid w:val="002A39F7"/>
    <w:rsid w:val="002A6CB2"/>
    <w:rsid w:val="002B17C5"/>
    <w:rsid w:val="002D28EA"/>
    <w:rsid w:val="002D7327"/>
    <w:rsid w:val="003029E5"/>
    <w:rsid w:val="003147EE"/>
    <w:rsid w:val="003218FF"/>
    <w:rsid w:val="00323780"/>
    <w:rsid w:val="00333A57"/>
    <w:rsid w:val="0034735B"/>
    <w:rsid w:val="00356F41"/>
    <w:rsid w:val="00363532"/>
    <w:rsid w:val="00377093"/>
    <w:rsid w:val="003863C6"/>
    <w:rsid w:val="003A4ED1"/>
    <w:rsid w:val="003B1950"/>
    <w:rsid w:val="003B48AC"/>
    <w:rsid w:val="003C7C22"/>
    <w:rsid w:val="003D653E"/>
    <w:rsid w:val="003E0596"/>
    <w:rsid w:val="003F3035"/>
    <w:rsid w:val="00410002"/>
    <w:rsid w:val="00414590"/>
    <w:rsid w:val="0043419D"/>
    <w:rsid w:val="004548EC"/>
    <w:rsid w:val="00455F96"/>
    <w:rsid w:val="004577BD"/>
    <w:rsid w:val="004849B2"/>
    <w:rsid w:val="00486575"/>
    <w:rsid w:val="004930E5"/>
    <w:rsid w:val="004A7188"/>
    <w:rsid w:val="004D68A8"/>
    <w:rsid w:val="004D6D3E"/>
    <w:rsid w:val="004F6D94"/>
    <w:rsid w:val="005022FF"/>
    <w:rsid w:val="005150AD"/>
    <w:rsid w:val="00517F37"/>
    <w:rsid w:val="00524AC0"/>
    <w:rsid w:val="005400F8"/>
    <w:rsid w:val="0057320A"/>
    <w:rsid w:val="00580DFA"/>
    <w:rsid w:val="005866BC"/>
    <w:rsid w:val="00586938"/>
    <w:rsid w:val="005A6E46"/>
    <w:rsid w:val="005D6E08"/>
    <w:rsid w:val="006338AC"/>
    <w:rsid w:val="00645377"/>
    <w:rsid w:val="00664777"/>
    <w:rsid w:val="006668FF"/>
    <w:rsid w:val="006730BB"/>
    <w:rsid w:val="006852C5"/>
    <w:rsid w:val="00686C0C"/>
    <w:rsid w:val="006877AB"/>
    <w:rsid w:val="006A41CF"/>
    <w:rsid w:val="006B442F"/>
    <w:rsid w:val="006C741E"/>
    <w:rsid w:val="006D15B8"/>
    <w:rsid w:val="006D5A73"/>
    <w:rsid w:val="006D5BAA"/>
    <w:rsid w:val="006D64DA"/>
    <w:rsid w:val="006F37E9"/>
    <w:rsid w:val="00701C60"/>
    <w:rsid w:val="007062A3"/>
    <w:rsid w:val="00712EB5"/>
    <w:rsid w:val="0072134B"/>
    <w:rsid w:val="00734EDF"/>
    <w:rsid w:val="00754BE1"/>
    <w:rsid w:val="00756F5D"/>
    <w:rsid w:val="0078099F"/>
    <w:rsid w:val="0079060A"/>
    <w:rsid w:val="007A41ED"/>
    <w:rsid w:val="007A7EDA"/>
    <w:rsid w:val="007C5A80"/>
    <w:rsid w:val="007C6033"/>
    <w:rsid w:val="007D48C0"/>
    <w:rsid w:val="007E366C"/>
    <w:rsid w:val="00816891"/>
    <w:rsid w:val="00890254"/>
    <w:rsid w:val="0089795B"/>
    <w:rsid w:val="008B7A4A"/>
    <w:rsid w:val="008D277A"/>
    <w:rsid w:val="008D2CD5"/>
    <w:rsid w:val="008F14AD"/>
    <w:rsid w:val="009173A7"/>
    <w:rsid w:val="009179CD"/>
    <w:rsid w:val="00950A53"/>
    <w:rsid w:val="009670D9"/>
    <w:rsid w:val="00967923"/>
    <w:rsid w:val="00967D63"/>
    <w:rsid w:val="009729CC"/>
    <w:rsid w:val="009800A1"/>
    <w:rsid w:val="00990B5D"/>
    <w:rsid w:val="009A12D0"/>
    <w:rsid w:val="009A14A0"/>
    <w:rsid w:val="009E1501"/>
    <w:rsid w:val="00A00B0D"/>
    <w:rsid w:val="00A20458"/>
    <w:rsid w:val="00A27A7C"/>
    <w:rsid w:val="00A307DB"/>
    <w:rsid w:val="00A577BC"/>
    <w:rsid w:val="00A74237"/>
    <w:rsid w:val="00A844DB"/>
    <w:rsid w:val="00A8687F"/>
    <w:rsid w:val="00A93B24"/>
    <w:rsid w:val="00A93DBD"/>
    <w:rsid w:val="00AA0C3D"/>
    <w:rsid w:val="00AA1812"/>
    <w:rsid w:val="00AA3C4C"/>
    <w:rsid w:val="00AB058F"/>
    <w:rsid w:val="00AD426E"/>
    <w:rsid w:val="00B12ED7"/>
    <w:rsid w:val="00B25DBC"/>
    <w:rsid w:val="00B32414"/>
    <w:rsid w:val="00B427EB"/>
    <w:rsid w:val="00B7205C"/>
    <w:rsid w:val="00B7612D"/>
    <w:rsid w:val="00B81796"/>
    <w:rsid w:val="00B84354"/>
    <w:rsid w:val="00B91603"/>
    <w:rsid w:val="00BB33AD"/>
    <w:rsid w:val="00BB368C"/>
    <w:rsid w:val="00BB64D9"/>
    <w:rsid w:val="00BD3B9E"/>
    <w:rsid w:val="00C23DA0"/>
    <w:rsid w:val="00C428E1"/>
    <w:rsid w:val="00C43F3E"/>
    <w:rsid w:val="00C450BD"/>
    <w:rsid w:val="00C72C28"/>
    <w:rsid w:val="00CA3DA2"/>
    <w:rsid w:val="00CA548E"/>
    <w:rsid w:val="00CC6C06"/>
    <w:rsid w:val="00CF55C6"/>
    <w:rsid w:val="00D15426"/>
    <w:rsid w:val="00D212F7"/>
    <w:rsid w:val="00D263C9"/>
    <w:rsid w:val="00D27832"/>
    <w:rsid w:val="00D27E55"/>
    <w:rsid w:val="00D51D7D"/>
    <w:rsid w:val="00D65C85"/>
    <w:rsid w:val="00D77A61"/>
    <w:rsid w:val="00D86D3A"/>
    <w:rsid w:val="00DD47FE"/>
    <w:rsid w:val="00DD6C01"/>
    <w:rsid w:val="00DE3896"/>
    <w:rsid w:val="00DE4579"/>
    <w:rsid w:val="00DF6823"/>
    <w:rsid w:val="00E80719"/>
    <w:rsid w:val="00ED4C64"/>
    <w:rsid w:val="00EE4613"/>
    <w:rsid w:val="00F1019F"/>
    <w:rsid w:val="00F27A50"/>
    <w:rsid w:val="00F434DB"/>
    <w:rsid w:val="00F66456"/>
    <w:rsid w:val="00F81D01"/>
    <w:rsid w:val="00FC574A"/>
    <w:rsid w:val="00FC5ADD"/>
    <w:rsid w:val="00FC5CD6"/>
    <w:rsid w:val="00FE4543"/>
    <w:rsid w:val="00FE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dc:creator>
  <cp:lastModifiedBy>Mariadele Boccardi</cp:lastModifiedBy>
  <cp:revision>3</cp:revision>
  <dcterms:created xsi:type="dcterms:W3CDTF">2016-01-12T14:53:00Z</dcterms:created>
  <dcterms:modified xsi:type="dcterms:W3CDTF">2016-03-17T10:06:00Z</dcterms:modified>
</cp:coreProperties>
</file>