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AF" w:rsidRPr="00A30AB4" w:rsidRDefault="00A30AB4" w:rsidP="00BD04AF">
      <w:pPr>
        <w:jc w:val="center"/>
        <w:rPr>
          <w:b/>
        </w:rPr>
      </w:pPr>
      <w:r w:rsidRPr="00A30AB4">
        <w:rPr>
          <w:b/>
        </w:rPr>
        <w:t>“I’ve always thought that I’m not good enough</w:t>
      </w:r>
      <w:r>
        <w:rPr>
          <w:b/>
        </w:rPr>
        <w:t>…</w:t>
      </w:r>
      <w:r w:rsidRPr="00A30AB4">
        <w:rPr>
          <w:b/>
        </w:rPr>
        <w:t xml:space="preserve"> why would someone good looking want to be with me?</w:t>
      </w:r>
      <w:proofErr w:type="gramStart"/>
      <w:r w:rsidRPr="00A30AB4">
        <w:rPr>
          <w:b/>
        </w:rPr>
        <w:t>”</w:t>
      </w:r>
      <w:r>
        <w:rPr>
          <w:b/>
        </w:rPr>
        <w:t>:</w:t>
      </w:r>
      <w:proofErr w:type="gramEnd"/>
      <w:r w:rsidRPr="00A30AB4">
        <w:rPr>
          <w:b/>
        </w:rPr>
        <w:t xml:space="preserve"> </w:t>
      </w:r>
      <w:r>
        <w:rPr>
          <w:b/>
        </w:rPr>
        <w:t>A</w:t>
      </w:r>
      <w:r w:rsidR="00EC0DE3" w:rsidRPr="00A30AB4">
        <w:rPr>
          <w:b/>
        </w:rPr>
        <w:t xml:space="preserve"> qualitative exploration of the impact of visible differences upon </w:t>
      </w:r>
      <w:r>
        <w:rPr>
          <w:b/>
        </w:rPr>
        <w:t xml:space="preserve">intimacy and </w:t>
      </w:r>
      <w:r w:rsidR="00EC0DE3" w:rsidRPr="00A30AB4">
        <w:rPr>
          <w:b/>
        </w:rPr>
        <w:t>intimate relationships</w:t>
      </w:r>
    </w:p>
    <w:p w:rsidR="00773F1B" w:rsidRDefault="00773F1B" w:rsidP="00EC0DE3">
      <w:pPr>
        <w:jc w:val="both"/>
      </w:pPr>
      <w:r w:rsidRPr="00773F1B">
        <w:rPr>
          <w:b/>
        </w:rPr>
        <w:t>Sharratt, N.D.</w:t>
      </w:r>
      <w:proofErr w:type="gramStart"/>
      <w:r w:rsidRPr="00773F1B">
        <w:rPr>
          <w:b/>
        </w:rPr>
        <w:t>,</w:t>
      </w:r>
      <w:r w:rsidR="004D7E21" w:rsidRPr="004D7E21">
        <w:rPr>
          <w:b/>
          <w:vertAlign w:val="superscript"/>
        </w:rPr>
        <w:t>1</w:t>
      </w:r>
      <w:proofErr w:type="gramEnd"/>
      <w:r>
        <w:t xml:space="preserve"> </w:t>
      </w:r>
      <w:r w:rsidR="009A59AB">
        <w:t>Jenkinson, E.,</w:t>
      </w:r>
      <w:r w:rsidR="004D7E21" w:rsidRPr="004D7E21">
        <w:rPr>
          <w:vertAlign w:val="superscript"/>
        </w:rPr>
        <w:t>2</w:t>
      </w:r>
      <w:r>
        <w:t xml:space="preserve"> </w:t>
      </w:r>
      <w:r w:rsidR="009A59AB">
        <w:t>Moss, T.P.,</w:t>
      </w:r>
      <w:r w:rsidR="004D7E21" w:rsidRPr="004D7E21">
        <w:rPr>
          <w:vertAlign w:val="superscript"/>
        </w:rPr>
        <w:t>3</w:t>
      </w:r>
      <w:r>
        <w:t xml:space="preserve"> and Rumsey, N.</w:t>
      </w:r>
      <w:r w:rsidR="004D7E21" w:rsidRPr="004D7E21">
        <w:rPr>
          <w:vertAlign w:val="superscript"/>
        </w:rPr>
        <w:t>4</w:t>
      </w:r>
    </w:p>
    <w:p w:rsidR="00773F1B" w:rsidRDefault="004D7E21" w:rsidP="00EC0DE3">
      <w:pPr>
        <w:jc w:val="both"/>
      </w:pPr>
      <w:r w:rsidRPr="004D7E21">
        <w:rPr>
          <w:vertAlign w:val="superscript"/>
        </w:rPr>
        <w:t>1-4</w:t>
      </w:r>
      <w:r w:rsidR="00773F1B">
        <w:t>The Centre for Appearance Research, University of the West of England</w:t>
      </w:r>
    </w:p>
    <w:p w:rsidR="000953DF" w:rsidRDefault="001F2B2D" w:rsidP="00EC0DE3">
      <w:pPr>
        <w:jc w:val="both"/>
      </w:pPr>
      <w:bookmarkStart w:id="0" w:name="_GoBack"/>
      <w:r>
        <w:rPr>
          <w:b/>
        </w:rPr>
        <w:t>Background:</w:t>
      </w:r>
      <w:r w:rsidR="00947345">
        <w:rPr>
          <w:b/>
        </w:rPr>
        <w:t xml:space="preserve"> </w:t>
      </w:r>
      <w:r w:rsidR="009C26B1">
        <w:t xml:space="preserve">Whilst </w:t>
      </w:r>
      <w:r w:rsidR="00C655E7">
        <w:t xml:space="preserve">visible difference is associated with a variety of psychosocial </w:t>
      </w:r>
      <w:r w:rsidR="00FA5CEB">
        <w:t xml:space="preserve">challenges </w:t>
      </w:r>
      <w:r w:rsidR="009C26B1">
        <w:t>and intimate relationships can be considered an important component of healthy, meaningful adult lives, the intersection of visible difference and intimacy has received relatively little attention in the research literature.</w:t>
      </w:r>
      <w:r w:rsidR="00C655E7">
        <w:t xml:space="preserve"> This qualitative research explored participants’ accounts of the impact that their visible difference has upon their intimate life.</w:t>
      </w:r>
      <w:r w:rsidR="009C26B1">
        <w:t xml:space="preserve"> </w:t>
      </w:r>
    </w:p>
    <w:p w:rsidR="001178BB" w:rsidRDefault="001178BB" w:rsidP="00EC0DE3">
      <w:pPr>
        <w:jc w:val="both"/>
      </w:pPr>
    </w:p>
    <w:p w:rsidR="00C504E6" w:rsidRDefault="001F2B2D" w:rsidP="00C504E6">
      <w:pPr>
        <w:jc w:val="both"/>
      </w:pPr>
      <w:r>
        <w:rPr>
          <w:b/>
        </w:rPr>
        <w:t>Methods</w:t>
      </w:r>
      <w:r w:rsidR="00773F1B">
        <w:rPr>
          <w:b/>
        </w:rPr>
        <w:t>:</w:t>
      </w:r>
      <w:r w:rsidR="00947345">
        <w:rPr>
          <w:b/>
        </w:rPr>
        <w:t xml:space="preserve"> </w:t>
      </w:r>
      <w:r w:rsidR="00C504E6">
        <w:t>Twenty-two participants</w:t>
      </w:r>
      <w:r w:rsidR="00FA5CEB">
        <w:t xml:space="preserve"> (16 female, 6 male) aged 25-64</w:t>
      </w:r>
      <w:r w:rsidR="00C504E6">
        <w:t xml:space="preserve"> with a </w:t>
      </w:r>
      <w:r w:rsidR="00C655E7">
        <w:t>range</w:t>
      </w:r>
      <w:r w:rsidR="00C504E6">
        <w:t xml:space="preserve"> of visible differences</w:t>
      </w:r>
      <w:r w:rsidR="00FA5CEB">
        <w:t xml:space="preserve"> including </w:t>
      </w:r>
      <w:r w:rsidR="00FA5CEB">
        <w:rPr>
          <w:rFonts w:ascii="Calibri" w:hAnsi="Calibri"/>
          <w:color w:val="000000"/>
        </w:rPr>
        <w:t>Cleft Lip/Palate (n=6), Alopecia (n=5),</w:t>
      </w:r>
      <w:r w:rsidR="007F591F" w:rsidRPr="007F591F">
        <w:rPr>
          <w:rFonts w:ascii="Calibri" w:hAnsi="Calibri"/>
          <w:color w:val="000000"/>
        </w:rPr>
        <w:t xml:space="preserve"> </w:t>
      </w:r>
      <w:r w:rsidR="007F591F">
        <w:rPr>
          <w:rFonts w:ascii="Calibri" w:hAnsi="Calibri"/>
          <w:color w:val="000000"/>
        </w:rPr>
        <w:t xml:space="preserve">Psoriasis (n=3), </w:t>
      </w:r>
      <w:r w:rsidR="00FA5CEB">
        <w:rPr>
          <w:rFonts w:ascii="Calibri" w:hAnsi="Calibri"/>
          <w:color w:val="000000"/>
        </w:rPr>
        <w:t xml:space="preserve">Breast Cancer related changes (n=2), Ankylosing Spondylitis (n=1), Facial Birthmark (n=1), Facial Scarring (n=1), Ichthyosis (n=1), Facial Palsy (n=1), </w:t>
      </w:r>
      <w:r w:rsidR="007F591F">
        <w:rPr>
          <w:rFonts w:ascii="Calibri" w:hAnsi="Calibri"/>
          <w:color w:val="000000"/>
        </w:rPr>
        <w:t>multiple aetiologies</w:t>
      </w:r>
      <w:r w:rsidR="00FA5CEB">
        <w:rPr>
          <w:rFonts w:ascii="Calibri" w:hAnsi="Calibri"/>
          <w:color w:val="000000"/>
        </w:rPr>
        <w:t xml:space="preserve"> (n=1)</w:t>
      </w:r>
      <w:r w:rsidR="00C504E6">
        <w:t xml:space="preserve"> were recruited through advertisements placed with a </w:t>
      </w:r>
      <w:r w:rsidR="00717BBB">
        <w:t xml:space="preserve">number </w:t>
      </w:r>
      <w:r w:rsidR="00C504E6">
        <w:t xml:space="preserve">of relevant </w:t>
      </w:r>
      <w:r w:rsidR="00EA5FC2">
        <w:t>charities and</w:t>
      </w:r>
      <w:r w:rsidR="00717BBB">
        <w:t xml:space="preserve"> </w:t>
      </w:r>
      <w:r w:rsidR="00C504E6">
        <w:t xml:space="preserve">support groups. Participants were offered the choice of </w:t>
      </w:r>
      <w:r w:rsidR="00EA5FC2">
        <w:t>how to</w:t>
      </w:r>
      <w:r w:rsidR="00C504E6">
        <w:t xml:space="preserve"> par</w:t>
      </w:r>
      <w:r w:rsidR="00717BBB">
        <w:t xml:space="preserve">ticipate </w:t>
      </w:r>
      <w:r w:rsidR="00EA5FC2">
        <w:t xml:space="preserve">(via </w:t>
      </w:r>
      <w:r w:rsidR="00717BBB">
        <w:t>the</w:t>
      </w:r>
      <w:r w:rsidR="00C504E6">
        <w:t xml:space="preserve"> </w:t>
      </w:r>
      <w:r w:rsidR="00717BBB">
        <w:t>tele</w:t>
      </w:r>
      <w:r w:rsidR="00C504E6">
        <w:t>phone</w:t>
      </w:r>
      <w:r w:rsidR="00717BBB">
        <w:t>,</w:t>
      </w:r>
      <w:r w:rsidR="00C504E6">
        <w:t xml:space="preserve"> skype or by speaking in person</w:t>
      </w:r>
      <w:r w:rsidR="00EA5FC2">
        <w:t>)</w:t>
      </w:r>
      <w:r w:rsidR="00717BBB">
        <w:t xml:space="preserve"> and individual semi-structured interviews were conducted</w:t>
      </w:r>
      <w:r w:rsidR="00C504E6">
        <w:t xml:space="preserve">. The interviews were audio-recorded, transcribed verbatim and analysed using </w:t>
      </w:r>
      <w:r w:rsidR="009C26B1">
        <w:t>inductive thematic analysis.</w:t>
      </w:r>
    </w:p>
    <w:p w:rsidR="001178BB" w:rsidRPr="00773F1B" w:rsidRDefault="001178BB" w:rsidP="00C504E6">
      <w:pPr>
        <w:jc w:val="both"/>
      </w:pPr>
    </w:p>
    <w:p w:rsidR="00DA1C34" w:rsidRDefault="009A59AB" w:rsidP="00EC0DE3">
      <w:pPr>
        <w:jc w:val="both"/>
      </w:pPr>
      <w:r>
        <w:rPr>
          <w:b/>
        </w:rPr>
        <w:t>Findings</w:t>
      </w:r>
      <w:r w:rsidR="00773F1B">
        <w:rPr>
          <w:b/>
        </w:rPr>
        <w:t>:</w:t>
      </w:r>
      <w:r w:rsidR="00947345">
        <w:rPr>
          <w:b/>
        </w:rPr>
        <w:t xml:space="preserve"> </w:t>
      </w:r>
      <w:r w:rsidR="00537CA7">
        <w:t>P</w:t>
      </w:r>
      <w:r w:rsidR="00DA1C34">
        <w:t xml:space="preserve">articipants considered </w:t>
      </w:r>
      <w:r w:rsidR="002C26E7">
        <w:t xml:space="preserve">their visible difference to have </w:t>
      </w:r>
      <w:r w:rsidR="00DA1C34">
        <w:t>impacted their intimate relationships</w:t>
      </w:r>
      <w:r w:rsidR="002C26E7">
        <w:t xml:space="preserve"> and to have influenced their </w:t>
      </w:r>
      <w:r w:rsidR="005C2492">
        <w:t xml:space="preserve">sense of self and social </w:t>
      </w:r>
      <w:r w:rsidR="002C26E7">
        <w:t>identity</w:t>
      </w:r>
      <w:r w:rsidR="00DA1C34">
        <w:t xml:space="preserve">. </w:t>
      </w:r>
      <w:r w:rsidR="002C26E7">
        <w:t>Four</w:t>
      </w:r>
      <w:r w:rsidR="005C2492">
        <w:t xml:space="preserve"> </w:t>
      </w:r>
      <w:r w:rsidR="00DA1C34">
        <w:t>superordinate themes</w:t>
      </w:r>
      <w:r w:rsidR="002C26E7">
        <w:t xml:space="preserve"> were identified</w:t>
      </w:r>
      <w:r w:rsidR="00DA1C34">
        <w:t>: Appearance Attracts and Detracts; The Disclosure Dilemma; Physicality and Reality</w:t>
      </w:r>
      <w:r w:rsidR="000904FD">
        <w:t>; and Delineating and Defining Relationships</w:t>
      </w:r>
      <w:r w:rsidR="002C26E7">
        <w:t xml:space="preserve">. </w:t>
      </w:r>
      <w:r w:rsidR="0023138B">
        <w:t>Drawing from each of the superordinate themes, the focus of this paper is upon</w:t>
      </w:r>
      <w:r w:rsidR="007F591F">
        <w:t xml:space="preserve"> the</w:t>
      </w:r>
      <w:r w:rsidR="009609A8">
        <w:t xml:space="preserve"> following </w:t>
      </w:r>
      <w:r w:rsidR="007F591F">
        <w:t>themes</w:t>
      </w:r>
      <w:r w:rsidR="002C26E7">
        <w:t>: The Discounted Self;</w:t>
      </w:r>
      <w:r w:rsidR="007F591F">
        <w:t xml:space="preserve"> The Disclosure Dilemma; </w:t>
      </w:r>
      <w:r w:rsidR="002C26E7">
        <w:t xml:space="preserve">Invading Physical Intimacy; and Enriching and Fortifying </w:t>
      </w:r>
      <w:r w:rsidR="007553E1">
        <w:t>Us</w:t>
      </w:r>
      <w:r w:rsidR="00B47C6E">
        <w:t>.</w:t>
      </w:r>
    </w:p>
    <w:p w:rsidR="001178BB" w:rsidRPr="00DA1C34" w:rsidRDefault="001178BB" w:rsidP="00EC0DE3">
      <w:pPr>
        <w:jc w:val="both"/>
      </w:pPr>
    </w:p>
    <w:p w:rsidR="00FA5CEB" w:rsidRPr="005C2492" w:rsidRDefault="009A59AB" w:rsidP="00EC0DE3">
      <w:pPr>
        <w:jc w:val="both"/>
      </w:pPr>
      <w:r w:rsidRPr="009A59AB">
        <w:rPr>
          <w:b/>
        </w:rPr>
        <w:t>Discussion</w:t>
      </w:r>
      <w:r>
        <w:rPr>
          <w:b/>
        </w:rPr>
        <w:t>:</w:t>
      </w:r>
      <w:r w:rsidR="00947345">
        <w:rPr>
          <w:b/>
        </w:rPr>
        <w:t xml:space="preserve"> </w:t>
      </w:r>
      <w:r w:rsidR="005C2492" w:rsidRPr="005C2492">
        <w:t>Particip</w:t>
      </w:r>
      <w:r w:rsidR="005C2492">
        <w:t xml:space="preserve">ants understood their visible difference as having a pervasive and </w:t>
      </w:r>
      <w:r w:rsidR="008B46E6">
        <w:t xml:space="preserve">enduring impact upon themselves and upon their intimate life and as presenting additional challenges that must be negotiated </w:t>
      </w:r>
      <w:r w:rsidR="00873E0F">
        <w:t xml:space="preserve">both </w:t>
      </w:r>
      <w:r w:rsidR="008B46E6">
        <w:t xml:space="preserve">in the formation and </w:t>
      </w:r>
      <w:r w:rsidR="00537CA7">
        <w:t xml:space="preserve">the </w:t>
      </w:r>
      <w:r w:rsidR="008B46E6">
        <w:t>maintenance of close personal relationships.</w:t>
      </w:r>
      <w:r w:rsidR="000F008F">
        <w:t xml:space="preserve"> It is important to recognise, however, that positive effects were also recounted and these are acknowledged within the </w:t>
      </w:r>
      <w:r w:rsidR="002F60C7">
        <w:t>themes identified.</w:t>
      </w:r>
      <w:r w:rsidR="000F008F">
        <w:t xml:space="preserve"> </w:t>
      </w:r>
      <w:r w:rsidR="008B46E6">
        <w:t>This research elucidates participants’ understandings concerni</w:t>
      </w:r>
      <w:r w:rsidR="002F60C7">
        <w:t>ng the breadth and depth of these</w:t>
      </w:r>
      <w:r w:rsidR="008B46E6">
        <w:t xml:space="preserve"> impact</w:t>
      </w:r>
      <w:r w:rsidR="002F60C7">
        <w:t>s</w:t>
      </w:r>
      <w:r w:rsidR="008B46E6">
        <w:t xml:space="preserve"> and </w:t>
      </w:r>
      <w:r w:rsidR="002F60C7">
        <w:t>extends</w:t>
      </w:r>
      <w:r w:rsidR="008B46E6">
        <w:t xml:space="preserve"> our knowledge regarding the impact of visible difference upon intimacy and intimate relationships. Recommendations for</w:t>
      </w:r>
      <w:r w:rsidR="00FA5CEB">
        <w:t xml:space="preserve"> peer to peer</w:t>
      </w:r>
      <w:r w:rsidR="008B46E6">
        <w:t xml:space="preserve"> support and for future research are considered.</w:t>
      </w:r>
      <w:r w:rsidR="00947345">
        <w:t xml:space="preserve"> </w:t>
      </w:r>
    </w:p>
    <w:bookmarkEnd w:id="0"/>
    <w:p w:rsidR="00773F1B" w:rsidRPr="00773F1B" w:rsidRDefault="00773F1B"/>
    <w:sectPr w:rsidR="00773F1B" w:rsidRPr="00773F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0A"/>
    <w:rsid w:val="0002330A"/>
    <w:rsid w:val="000904FD"/>
    <w:rsid w:val="000953DF"/>
    <w:rsid w:val="000A57A9"/>
    <w:rsid w:val="000F008F"/>
    <w:rsid w:val="00116A16"/>
    <w:rsid w:val="001178BB"/>
    <w:rsid w:val="001E3F1E"/>
    <w:rsid w:val="001F2B2D"/>
    <w:rsid w:val="0023138B"/>
    <w:rsid w:val="00292A0B"/>
    <w:rsid w:val="002B1B39"/>
    <w:rsid w:val="002B1D70"/>
    <w:rsid w:val="002C0CFB"/>
    <w:rsid w:val="002C26E7"/>
    <w:rsid w:val="002F60C7"/>
    <w:rsid w:val="0034721D"/>
    <w:rsid w:val="003A5DD2"/>
    <w:rsid w:val="00431D29"/>
    <w:rsid w:val="004B1867"/>
    <w:rsid w:val="004D1F21"/>
    <w:rsid w:val="004D7E21"/>
    <w:rsid w:val="00537CA7"/>
    <w:rsid w:val="005C2492"/>
    <w:rsid w:val="006148C5"/>
    <w:rsid w:val="006623EB"/>
    <w:rsid w:val="00663291"/>
    <w:rsid w:val="00717BBB"/>
    <w:rsid w:val="00754692"/>
    <w:rsid w:val="007553E1"/>
    <w:rsid w:val="00773F1B"/>
    <w:rsid w:val="007E585E"/>
    <w:rsid w:val="007E5D17"/>
    <w:rsid w:val="007F591F"/>
    <w:rsid w:val="008568AE"/>
    <w:rsid w:val="00873E0F"/>
    <w:rsid w:val="008B46E6"/>
    <w:rsid w:val="00931506"/>
    <w:rsid w:val="0093185F"/>
    <w:rsid w:val="00947345"/>
    <w:rsid w:val="009609A8"/>
    <w:rsid w:val="00970283"/>
    <w:rsid w:val="009A07CF"/>
    <w:rsid w:val="009A59AB"/>
    <w:rsid w:val="009C26B1"/>
    <w:rsid w:val="00A30AB4"/>
    <w:rsid w:val="00A551BD"/>
    <w:rsid w:val="00A750CE"/>
    <w:rsid w:val="00A768BC"/>
    <w:rsid w:val="00AC2DFE"/>
    <w:rsid w:val="00AC3076"/>
    <w:rsid w:val="00AE3D23"/>
    <w:rsid w:val="00B27B54"/>
    <w:rsid w:val="00B47C6E"/>
    <w:rsid w:val="00BA5D88"/>
    <w:rsid w:val="00BA612F"/>
    <w:rsid w:val="00BD04AF"/>
    <w:rsid w:val="00BE4261"/>
    <w:rsid w:val="00C504E6"/>
    <w:rsid w:val="00C65167"/>
    <w:rsid w:val="00C655E7"/>
    <w:rsid w:val="00C65AEB"/>
    <w:rsid w:val="00D56C25"/>
    <w:rsid w:val="00DA1C34"/>
    <w:rsid w:val="00DC0278"/>
    <w:rsid w:val="00DD7CD6"/>
    <w:rsid w:val="00EA5FC2"/>
    <w:rsid w:val="00EC0DE3"/>
    <w:rsid w:val="00EE42FB"/>
    <w:rsid w:val="00F427FC"/>
    <w:rsid w:val="00FA5CEB"/>
    <w:rsid w:val="00FB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qFormat/>
    <w:rsid w:val="00663291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autoSpaceDE w:val="0"/>
      <w:autoSpaceDN w:val="0"/>
      <w:spacing w:after="0" w:line="120" w:lineRule="atLeast"/>
      <w:jc w:val="center"/>
      <w:outlineLvl w:val="0"/>
    </w:pPr>
    <w:rPr>
      <w:rFonts w:eastAsia="Times New Roman" w:cs="Times New Roman"/>
      <w:b/>
      <w:i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472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2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2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2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qFormat/>
    <w:rsid w:val="00663291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autoSpaceDE w:val="0"/>
      <w:autoSpaceDN w:val="0"/>
      <w:spacing w:after="0" w:line="120" w:lineRule="atLeast"/>
      <w:jc w:val="center"/>
      <w:outlineLvl w:val="0"/>
    </w:pPr>
    <w:rPr>
      <w:rFonts w:eastAsia="Times New Roman" w:cs="Times New Roman"/>
      <w:b/>
      <w:i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472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2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2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2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3C7A0-0B8E-4C14-B8B0-2CE74505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Sharratt</dc:creator>
  <cp:lastModifiedBy>Nick Sharratt</cp:lastModifiedBy>
  <cp:revision>6</cp:revision>
  <dcterms:created xsi:type="dcterms:W3CDTF">2016-01-20T14:10:00Z</dcterms:created>
  <dcterms:modified xsi:type="dcterms:W3CDTF">2016-01-20T15:15:00Z</dcterms:modified>
</cp:coreProperties>
</file>