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1954"/>
        <w:gridCol w:w="2660"/>
        <w:gridCol w:w="3908"/>
      </w:tblGrid>
      <w:tr w:rsidR="00A57384" w:rsidRPr="00A57384" w:rsidTr="0040047A">
        <w:tc>
          <w:tcPr>
            <w:tcW w:w="1954" w:type="dxa"/>
          </w:tcPr>
          <w:p w:rsidR="00A57384" w:rsidRPr="00A57384" w:rsidRDefault="00A57384" w:rsidP="00A5738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7384">
              <w:rPr>
                <w:b/>
                <w:sz w:val="20"/>
                <w:szCs w:val="20"/>
              </w:rPr>
              <w:t>Domain</w:t>
            </w: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b/>
                <w:sz w:val="20"/>
                <w:szCs w:val="20"/>
              </w:rPr>
            </w:pPr>
            <w:r w:rsidRPr="00A57384">
              <w:rPr>
                <w:b/>
                <w:sz w:val="20"/>
                <w:szCs w:val="20"/>
              </w:rPr>
              <w:t>Outcome Measure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b/>
                <w:sz w:val="20"/>
                <w:szCs w:val="20"/>
              </w:rPr>
            </w:pPr>
            <w:r w:rsidRPr="00A57384">
              <w:rPr>
                <w:b/>
                <w:sz w:val="20"/>
                <w:szCs w:val="20"/>
              </w:rPr>
              <w:t>Construct</w:t>
            </w:r>
          </w:p>
        </w:tc>
      </w:tr>
      <w:tr w:rsidR="00A57384" w:rsidRPr="00A57384" w:rsidTr="0040047A">
        <w:tc>
          <w:tcPr>
            <w:tcW w:w="1954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Participant characteristics</w:t>
            </w: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b/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Gender, affected limb, limb dominance prior to CRPS, CRPS duration, participation in</w:t>
            </w:r>
            <w:r w:rsidRPr="00A57384">
              <w:rPr>
                <w:b/>
                <w:sz w:val="20"/>
                <w:szCs w:val="20"/>
              </w:rPr>
              <w:t xml:space="preserve"> </w:t>
            </w:r>
            <w:r w:rsidRPr="00A57384">
              <w:rPr>
                <w:sz w:val="20"/>
                <w:szCs w:val="20"/>
              </w:rPr>
              <w:t>employment/education/ voluntary work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Demographic data</w:t>
            </w:r>
          </w:p>
        </w:tc>
      </w:tr>
      <w:tr w:rsidR="00A57384" w:rsidRPr="00A57384" w:rsidTr="0040047A">
        <w:tc>
          <w:tcPr>
            <w:tcW w:w="1954" w:type="dxa"/>
            <w:vMerge w:val="restart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Pain</w:t>
            </w:r>
          </w:p>
        </w:tc>
        <w:tc>
          <w:tcPr>
            <w:tcW w:w="2660" w:type="dxa"/>
          </w:tcPr>
          <w:p w:rsidR="00A57384" w:rsidRPr="00A57384" w:rsidRDefault="00E0151A" w:rsidP="0095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 Rating Scale</w:t>
            </w:r>
            <w:r w:rsidR="009542F7">
              <w:rPr>
                <w:sz w:val="20"/>
                <w:szCs w:val="20"/>
              </w:rPr>
              <w:t xml:space="preserve"> and </w:t>
            </w:r>
            <w:r w:rsidR="009542F7" w:rsidRPr="009542F7">
              <w:rPr>
                <w:sz w:val="20"/>
                <w:szCs w:val="20"/>
              </w:rPr>
              <w:t>PROMIS 29 Profile</w:t>
            </w:r>
            <w:r w:rsidR="009542F7">
              <w:rPr>
                <w:sz w:val="20"/>
                <w:szCs w:val="20"/>
              </w:rPr>
              <w:t xml:space="preserve"> (version 2)</w:t>
            </w:r>
            <w:r w:rsidR="009542F7" w:rsidRPr="009542F7">
              <w:rPr>
                <w:sz w:val="20"/>
                <w:szCs w:val="20"/>
              </w:rPr>
              <w:t>[13]</w:t>
            </w:r>
          </w:p>
        </w:tc>
        <w:tc>
          <w:tcPr>
            <w:tcW w:w="3908" w:type="dxa"/>
          </w:tcPr>
          <w:p w:rsidR="00A57384" w:rsidRPr="00A57384" w:rsidRDefault="008E35EC" w:rsidP="00A5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intensity: a</w:t>
            </w:r>
            <w:r w:rsidR="00A57384" w:rsidRPr="00A57384">
              <w:rPr>
                <w:sz w:val="20"/>
                <w:szCs w:val="20"/>
              </w:rPr>
              <w:t>verage, worst, least</w:t>
            </w:r>
          </w:p>
        </w:tc>
      </w:tr>
      <w:tr w:rsidR="00A57384" w:rsidRPr="00A57384" w:rsidTr="0040047A"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EB478F">
            <w:pPr>
              <w:rPr>
                <w:sz w:val="20"/>
                <w:szCs w:val="20"/>
                <w:vertAlign w:val="superscript"/>
              </w:rPr>
            </w:pPr>
            <w:r w:rsidRPr="00A57384">
              <w:rPr>
                <w:sz w:val="20"/>
                <w:szCs w:val="20"/>
              </w:rPr>
              <w:t xml:space="preserve">Short-form McGill Pain Questionnaire SF-MPQ-2 </w:t>
            </w:r>
            <w:r w:rsidR="00EB478F">
              <w:rPr>
                <w:sz w:val="20"/>
                <w:szCs w:val="20"/>
              </w:rPr>
              <w:t>[18]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Six neuropathic pain items</w:t>
            </w:r>
          </w:p>
        </w:tc>
      </w:tr>
      <w:tr w:rsidR="00A57384" w:rsidRPr="00A57384" w:rsidTr="0040047A"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 xml:space="preserve">PROMIS 29 Profile (version 2) </w:t>
            </w:r>
            <w:r w:rsidR="00EB478F" w:rsidRPr="00910518">
              <w:rPr>
                <w:sz w:val="20"/>
                <w:szCs w:val="20"/>
              </w:rPr>
              <w:t>[13]</w:t>
            </w:r>
          </w:p>
        </w:tc>
        <w:tc>
          <w:tcPr>
            <w:tcW w:w="3908" w:type="dxa"/>
          </w:tcPr>
          <w:p w:rsidR="00A57384" w:rsidRPr="00A57384" w:rsidRDefault="00A57384" w:rsidP="008E35EC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Pain interference</w:t>
            </w:r>
            <w:r w:rsidR="008E35EC">
              <w:rPr>
                <w:sz w:val="20"/>
                <w:szCs w:val="20"/>
              </w:rPr>
              <w:t>.</w:t>
            </w:r>
            <w:r w:rsidRPr="00A57384">
              <w:rPr>
                <w:sz w:val="20"/>
                <w:szCs w:val="20"/>
              </w:rPr>
              <w:t xml:space="preserve"> </w:t>
            </w:r>
          </w:p>
        </w:tc>
      </w:tr>
      <w:tr w:rsidR="00A57384" w:rsidRPr="00A57384" w:rsidTr="0040047A"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  <w:lang w:val="nl-NL"/>
              </w:rPr>
            </w:pPr>
            <w:r w:rsidRPr="00A57384">
              <w:rPr>
                <w:sz w:val="20"/>
                <w:szCs w:val="20"/>
                <w:lang w:val="nl-NL"/>
              </w:rPr>
              <w:t>EQ-5D-5L</w:t>
            </w:r>
            <w:r w:rsidR="00EB478F">
              <w:rPr>
                <w:sz w:val="20"/>
                <w:szCs w:val="20"/>
                <w:lang w:val="nl-NL"/>
              </w:rPr>
              <w:t xml:space="preserve"> [32]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Health state comprising mobility, self care, usual activities, pain/discomfort, anxiety/depression.</w:t>
            </w:r>
          </w:p>
        </w:tc>
      </w:tr>
      <w:tr w:rsidR="00A57384" w:rsidRPr="00A57384" w:rsidTr="0040047A">
        <w:tc>
          <w:tcPr>
            <w:tcW w:w="1954" w:type="dxa"/>
            <w:vMerge w:val="restart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Disease severity</w:t>
            </w:r>
          </w:p>
        </w:tc>
        <w:tc>
          <w:tcPr>
            <w:tcW w:w="2660" w:type="dxa"/>
          </w:tcPr>
          <w:p w:rsidR="00A57384" w:rsidRPr="00A57384" w:rsidRDefault="00A57384" w:rsidP="00EB478F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CRPS Severity Score</w:t>
            </w:r>
            <w:r w:rsidR="00EB478F">
              <w:rPr>
                <w:sz w:val="20"/>
                <w:szCs w:val="20"/>
              </w:rPr>
              <w:t xml:space="preserve"> [30]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Severity of CRPS</w:t>
            </w:r>
          </w:p>
        </w:tc>
      </w:tr>
      <w:tr w:rsidR="00A57384" w:rsidRPr="00A57384" w:rsidTr="0040047A"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CRPS symptom questions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Experience of CRPS</w:t>
            </w:r>
          </w:p>
        </w:tc>
      </w:tr>
      <w:tr w:rsidR="00A57384" w:rsidRPr="00A57384" w:rsidTr="0040047A">
        <w:trPr>
          <w:trHeight w:val="893"/>
        </w:trPr>
        <w:tc>
          <w:tcPr>
            <w:tcW w:w="1954" w:type="dxa"/>
            <w:vMerge w:val="restart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 xml:space="preserve">Participation </w:t>
            </w:r>
            <w:r w:rsidR="00DE4F8C">
              <w:rPr>
                <w:sz w:val="20"/>
                <w:szCs w:val="20"/>
              </w:rPr>
              <w:t xml:space="preserve">and </w:t>
            </w:r>
            <w:r w:rsidR="00D62414">
              <w:rPr>
                <w:sz w:val="20"/>
                <w:szCs w:val="20"/>
              </w:rPr>
              <w:t xml:space="preserve">physical </w:t>
            </w:r>
            <w:r w:rsidRPr="00A57384">
              <w:rPr>
                <w:sz w:val="20"/>
                <w:szCs w:val="20"/>
              </w:rPr>
              <w:t>function.</w:t>
            </w: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PROMIS 29 Profile (version 2)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Physical function, social participation</w:t>
            </w: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</w:tr>
      <w:tr w:rsidR="00A57384" w:rsidRPr="00A57384" w:rsidTr="0040047A">
        <w:trPr>
          <w:trHeight w:val="426"/>
        </w:trPr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EQ-5D- 5L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See above</w:t>
            </w:r>
          </w:p>
        </w:tc>
      </w:tr>
      <w:tr w:rsidR="00A57384" w:rsidRPr="00A57384" w:rsidTr="0040047A">
        <w:trPr>
          <w:trHeight w:val="832"/>
        </w:trPr>
        <w:tc>
          <w:tcPr>
            <w:tcW w:w="1954" w:type="dxa"/>
            <w:vMerge w:val="restart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Emotional and psychological function</w:t>
            </w: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PROMIS 29 Profile (version 2)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Anxiety, depression, fatigue, sleep</w:t>
            </w: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</w:tr>
      <w:tr w:rsidR="00A57384" w:rsidRPr="00A57384" w:rsidTr="0040047A">
        <w:trPr>
          <w:trHeight w:val="945"/>
        </w:trPr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EB478F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 xml:space="preserve">PROMIS suicidal ideation question </w:t>
            </w:r>
            <w:r w:rsidR="00EB478F">
              <w:rPr>
                <w:sz w:val="20"/>
                <w:szCs w:val="20"/>
              </w:rPr>
              <w:t>[45]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Suicidal ideation</w:t>
            </w:r>
          </w:p>
        </w:tc>
      </w:tr>
      <w:tr w:rsidR="00A57384" w:rsidRPr="00A57384" w:rsidTr="0040047A">
        <w:trPr>
          <w:trHeight w:val="530"/>
        </w:trPr>
        <w:tc>
          <w:tcPr>
            <w:tcW w:w="1954" w:type="dxa"/>
            <w:vMerge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EQ-5D- 5L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See above</w:t>
            </w:r>
          </w:p>
        </w:tc>
      </w:tr>
      <w:tr w:rsidR="00A57384" w:rsidRPr="00A57384" w:rsidTr="0040047A">
        <w:tc>
          <w:tcPr>
            <w:tcW w:w="1954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Catastrophizing</w:t>
            </w:r>
          </w:p>
        </w:tc>
        <w:tc>
          <w:tcPr>
            <w:tcW w:w="2660" w:type="dxa"/>
          </w:tcPr>
          <w:p w:rsidR="00A57384" w:rsidRPr="00A57384" w:rsidRDefault="00A57384" w:rsidP="00EB478F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 xml:space="preserve">Pain Catastrophizing Scale </w:t>
            </w:r>
            <w:r w:rsidR="00EB478F">
              <w:rPr>
                <w:sz w:val="20"/>
                <w:szCs w:val="20"/>
              </w:rPr>
              <w:t>[53]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Pain catastrophizing</w:t>
            </w:r>
          </w:p>
        </w:tc>
      </w:tr>
      <w:tr w:rsidR="00A57384" w:rsidRPr="00A57384" w:rsidTr="0040047A">
        <w:tc>
          <w:tcPr>
            <w:tcW w:w="1954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Self efficacy</w:t>
            </w:r>
          </w:p>
        </w:tc>
        <w:tc>
          <w:tcPr>
            <w:tcW w:w="2660" w:type="dxa"/>
          </w:tcPr>
          <w:p w:rsidR="00A57384" w:rsidRPr="00A57384" w:rsidRDefault="00A57384" w:rsidP="00EB478F">
            <w:pPr>
              <w:rPr>
                <w:sz w:val="20"/>
                <w:szCs w:val="20"/>
                <w:vertAlign w:val="superscript"/>
              </w:rPr>
            </w:pPr>
            <w:r w:rsidRPr="00A57384">
              <w:rPr>
                <w:sz w:val="20"/>
                <w:szCs w:val="20"/>
              </w:rPr>
              <w:t xml:space="preserve">Pain Self-efficacy Questionnaire </w:t>
            </w:r>
            <w:r w:rsidR="00EB478F">
              <w:rPr>
                <w:sz w:val="20"/>
                <w:szCs w:val="20"/>
              </w:rPr>
              <w:t>[40]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Self-efficacy</w:t>
            </w:r>
          </w:p>
        </w:tc>
      </w:tr>
      <w:tr w:rsidR="00A57384" w:rsidRPr="00A57384" w:rsidTr="0040047A">
        <w:tc>
          <w:tcPr>
            <w:tcW w:w="1954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Patient's global impression of change</w:t>
            </w:r>
          </w:p>
        </w:tc>
        <w:tc>
          <w:tcPr>
            <w:tcW w:w="2660" w:type="dxa"/>
          </w:tcPr>
          <w:p w:rsidR="00A57384" w:rsidRPr="00A57384" w:rsidRDefault="00A57384" w:rsidP="00A57384">
            <w:pPr>
              <w:rPr>
                <w:sz w:val="20"/>
                <w:szCs w:val="20"/>
                <w:vertAlign w:val="superscript"/>
              </w:rPr>
            </w:pPr>
            <w:r w:rsidRPr="00A57384">
              <w:rPr>
                <w:sz w:val="20"/>
                <w:szCs w:val="20"/>
              </w:rPr>
              <w:t>Patient Global Impression of Change</w:t>
            </w:r>
            <w:r w:rsidRPr="00A57384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908" w:type="dxa"/>
          </w:tcPr>
          <w:p w:rsidR="00A57384" w:rsidRPr="00A57384" w:rsidRDefault="00A57384" w:rsidP="00A57384">
            <w:pPr>
              <w:rPr>
                <w:sz w:val="20"/>
                <w:szCs w:val="20"/>
              </w:rPr>
            </w:pPr>
            <w:r w:rsidRPr="00A57384">
              <w:rPr>
                <w:sz w:val="20"/>
                <w:szCs w:val="20"/>
              </w:rPr>
              <w:t>Change in CRPS from baseline</w:t>
            </w:r>
          </w:p>
        </w:tc>
      </w:tr>
    </w:tbl>
    <w:p w:rsidR="009128FC" w:rsidRDefault="009128FC"/>
    <w:p w:rsidR="00A57384" w:rsidRDefault="00A57384"/>
    <w:p w:rsidR="00A57384" w:rsidRPr="00A57384" w:rsidRDefault="00A57384" w:rsidP="00A57384">
      <w:r w:rsidRPr="00A57384">
        <w:t xml:space="preserve">Table 1.  Patient reported outcome measures included in COMPACT.                                                                                 </w:t>
      </w:r>
    </w:p>
    <w:p w:rsidR="00A57384" w:rsidRPr="00A57384" w:rsidRDefault="00A57384" w:rsidP="00A57384">
      <w:pPr>
        <w:ind w:left="720" w:hanging="720"/>
      </w:pPr>
      <w:r w:rsidRPr="00A57384">
        <w:rPr>
          <w:vertAlign w:val="superscript"/>
        </w:rPr>
        <w:t xml:space="preserve"># </w:t>
      </w:r>
      <w:r>
        <w:t>To</w:t>
      </w:r>
      <w:r w:rsidRPr="00A57384">
        <w:t xml:space="preserve"> be completed at T2 only</w:t>
      </w:r>
    </w:p>
    <w:p w:rsidR="00A57384" w:rsidRDefault="00A57384"/>
    <w:sectPr w:rsidR="00A57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84"/>
    <w:rsid w:val="001856F2"/>
    <w:rsid w:val="003F6478"/>
    <w:rsid w:val="00446194"/>
    <w:rsid w:val="007D26A6"/>
    <w:rsid w:val="008D5652"/>
    <w:rsid w:val="008E35EC"/>
    <w:rsid w:val="00910518"/>
    <w:rsid w:val="009128FC"/>
    <w:rsid w:val="009542F7"/>
    <w:rsid w:val="009C3854"/>
    <w:rsid w:val="00A57384"/>
    <w:rsid w:val="00CD3348"/>
    <w:rsid w:val="00D435C6"/>
    <w:rsid w:val="00D62414"/>
    <w:rsid w:val="00DE4F8C"/>
    <w:rsid w:val="00E0151A"/>
    <w:rsid w:val="00E60433"/>
    <w:rsid w:val="00E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73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73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7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738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57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73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7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73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7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738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57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Candy McCabe</cp:lastModifiedBy>
  <cp:revision>2</cp:revision>
  <dcterms:created xsi:type="dcterms:W3CDTF">2017-01-31T22:16:00Z</dcterms:created>
  <dcterms:modified xsi:type="dcterms:W3CDTF">2017-01-31T22:16:00Z</dcterms:modified>
</cp:coreProperties>
</file>