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7FA" w:rsidRDefault="008A689E" w:rsidP="008A689E">
      <w:pPr>
        <w:jc w:val="center"/>
        <w:rPr>
          <w:rFonts w:cstheme="minorHAnsi"/>
          <w:b/>
          <w:szCs w:val="24"/>
        </w:rPr>
      </w:pPr>
      <w:r w:rsidRPr="00AD15D1">
        <w:rPr>
          <w:rFonts w:cstheme="minorHAnsi"/>
          <w:b/>
          <w:szCs w:val="24"/>
        </w:rPr>
        <w:t xml:space="preserve">So how </w:t>
      </w:r>
      <w:r w:rsidRPr="00AD15D1">
        <w:rPr>
          <w:rFonts w:cstheme="minorHAnsi"/>
          <w:b/>
          <w:szCs w:val="24"/>
          <w:u w:val="single"/>
        </w:rPr>
        <w:t>do</w:t>
      </w:r>
      <w:r w:rsidRPr="00AD15D1">
        <w:rPr>
          <w:rFonts w:cstheme="minorHAnsi"/>
          <w:b/>
          <w:szCs w:val="24"/>
        </w:rPr>
        <w:t xml:space="preserve"> we talk about social class? Language, identity and the expression of </w:t>
      </w:r>
      <w:r w:rsidR="00271494">
        <w:rPr>
          <w:rFonts w:cstheme="minorHAnsi"/>
          <w:b/>
          <w:szCs w:val="24"/>
        </w:rPr>
        <w:t xml:space="preserve">class </w:t>
      </w:r>
      <w:r w:rsidR="00271494" w:rsidRPr="00AD15D1">
        <w:rPr>
          <w:rFonts w:cstheme="minorHAnsi"/>
          <w:b/>
          <w:szCs w:val="24"/>
        </w:rPr>
        <w:t>judgements</w:t>
      </w:r>
      <w:r w:rsidR="007C00BD">
        <w:rPr>
          <w:rFonts w:cstheme="minorHAnsi"/>
          <w:b/>
          <w:szCs w:val="24"/>
        </w:rPr>
        <w:t xml:space="preserve"> in British culture</w:t>
      </w:r>
    </w:p>
    <w:p w:rsidR="00F700AD" w:rsidRDefault="00F700AD" w:rsidP="008A689E">
      <w:pPr>
        <w:jc w:val="center"/>
        <w:rPr>
          <w:rFonts w:cstheme="minorHAnsi"/>
          <w:b/>
          <w:szCs w:val="24"/>
        </w:rPr>
      </w:pPr>
      <w:r>
        <w:rPr>
          <w:rFonts w:cstheme="minorHAnsi"/>
          <w:b/>
          <w:szCs w:val="24"/>
        </w:rPr>
        <w:t>Beverley Hill</w:t>
      </w:r>
      <w:bookmarkStart w:id="0" w:name="_GoBack"/>
      <w:bookmarkEnd w:id="0"/>
    </w:p>
    <w:p w:rsidR="00AD15D1" w:rsidRDefault="00AB1BE9" w:rsidP="00AD15D1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Although measures </w:t>
      </w:r>
      <w:r w:rsidRPr="00AB1BE9">
        <w:rPr>
          <w:rFonts w:cstheme="minorHAnsi"/>
          <w:szCs w:val="24"/>
        </w:rPr>
        <w:t>of social class have changed</w:t>
      </w:r>
      <w:r w:rsidR="004363E2">
        <w:rPr>
          <w:rFonts w:cstheme="minorHAnsi"/>
          <w:szCs w:val="24"/>
        </w:rPr>
        <w:t xml:space="preserve"> in recent years, </w:t>
      </w:r>
      <w:r w:rsidR="00AD15D1" w:rsidRPr="00AD15D1">
        <w:rPr>
          <w:rFonts w:cstheme="minorHAnsi"/>
          <w:szCs w:val="24"/>
        </w:rPr>
        <w:t xml:space="preserve">the UK remains a class-bound society where social class influences one’s life chances by shaping opportunities in education and employment. </w:t>
      </w:r>
      <w:r w:rsidR="00413C42">
        <w:rPr>
          <w:rFonts w:cstheme="minorHAnsi"/>
          <w:szCs w:val="24"/>
        </w:rPr>
        <w:t>C</w:t>
      </w:r>
      <w:r w:rsidR="00AD15D1" w:rsidRPr="00AD15D1">
        <w:rPr>
          <w:rFonts w:cstheme="minorHAnsi"/>
          <w:szCs w:val="24"/>
        </w:rPr>
        <w:t>lass</w:t>
      </w:r>
      <w:r w:rsidR="00413C42">
        <w:rPr>
          <w:rFonts w:cstheme="minorHAnsi"/>
          <w:szCs w:val="24"/>
        </w:rPr>
        <w:t>,</w:t>
      </w:r>
      <w:r w:rsidR="00AD15D1" w:rsidRPr="00AD15D1">
        <w:rPr>
          <w:rFonts w:cstheme="minorHAnsi"/>
          <w:szCs w:val="24"/>
        </w:rPr>
        <w:t xml:space="preserve"> </w:t>
      </w:r>
      <w:r w:rsidR="00413C42" w:rsidRPr="00AD15D1">
        <w:rPr>
          <w:rFonts w:cstheme="minorHAnsi"/>
          <w:szCs w:val="24"/>
        </w:rPr>
        <w:t>along with gender and ethnicity</w:t>
      </w:r>
      <w:r w:rsidR="00413C42">
        <w:rPr>
          <w:rFonts w:cstheme="minorHAnsi"/>
          <w:szCs w:val="24"/>
        </w:rPr>
        <w:t>,</w:t>
      </w:r>
      <w:r w:rsidR="00413C42" w:rsidRPr="00AD15D1">
        <w:rPr>
          <w:rFonts w:cstheme="minorHAnsi"/>
          <w:szCs w:val="24"/>
        </w:rPr>
        <w:t xml:space="preserve"> </w:t>
      </w:r>
      <w:r w:rsidR="00AD15D1" w:rsidRPr="00AD15D1">
        <w:rPr>
          <w:rFonts w:cstheme="minorHAnsi"/>
          <w:szCs w:val="24"/>
        </w:rPr>
        <w:t xml:space="preserve">is an integral part of identity yet we struggle to talk about our own social class and feel </w:t>
      </w:r>
      <w:r w:rsidR="00AD15D1">
        <w:rPr>
          <w:rFonts w:cstheme="minorHAnsi"/>
          <w:szCs w:val="24"/>
        </w:rPr>
        <w:t xml:space="preserve">uncomfortable in </w:t>
      </w:r>
      <w:r w:rsidR="00AD15D1" w:rsidRPr="00AD15D1">
        <w:rPr>
          <w:rFonts w:cstheme="minorHAnsi"/>
          <w:szCs w:val="24"/>
        </w:rPr>
        <w:t>expressing judgements o</w:t>
      </w:r>
      <w:r w:rsidR="005C1D61">
        <w:rPr>
          <w:rFonts w:cstheme="minorHAnsi"/>
          <w:szCs w:val="24"/>
        </w:rPr>
        <w:t>n</w:t>
      </w:r>
      <w:r w:rsidR="00AD15D1" w:rsidRPr="00AD15D1">
        <w:rPr>
          <w:rFonts w:cstheme="minorHAnsi"/>
          <w:szCs w:val="24"/>
        </w:rPr>
        <w:t xml:space="preserve"> the social class of others</w:t>
      </w:r>
      <w:r w:rsidR="00042BF6">
        <w:rPr>
          <w:rFonts w:cstheme="minorHAnsi"/>
          <w:szCs w:val="24"/>
        </w:rPr>
        <w:t xml:space="preserve">. </w:t>
      </w:r>
      <w:r w:rsidR="00413C42">
        <w:rPr>
          <w:rFonts w:cstheme="minorHAnsi"/>
          <w:szCs w:val="24"/>
        </w:rPr>
        <w:t>Talking about s</w:t>
      </w:r>
      <w:r w:rsidR="00042BF6">
        <w:rPr>
          <w:rFonts w:cstheme="minorHAnsi"/>
          <w:szCs w:val="24"/>
        </w:rPr>
        <w:t xml:space="preserve">ocial class is problematic </w:t>
      </w:r>
      <w:r w:rsidR="00123054">
        <w:rPr>
          <w:rFonts w:cstheme="minorHAnsi"/>
          <w:szCs w:val="24"/>
        </w:rPr>
        <w:t xml:space="preserve">because it </w:t>
      </w:r>
      <w:r w:rsidR="004363E2">
        <w:rPr>
          <w:rFonts w:cstheme="minorHAnsi"/>
          <w:szCs w:val="24"/>
        </w:rPr>
        <w:t xml:space="preserve">revolves around </w:t>
      </w:r>
      <w:r w:rsidR="00123054">
        <w:rPr>
          <w:iCs/>
          <w:szCs w:val="24"/>
        </w:rPr>
        <w:t xml:space="preserve">the relative worth and economic value of individuals and </w:t>
      </w:r>
      <w:r w:rsidR="007C00BD">
        <w:rPr>
          <w:iCs/>
          <w:szCs w:val="24"/>
        </w:rPr>
        <w:t>is a source of both status and stigma</w:t>
      </w:r>
      <w:r w:rsidR="00123054">
        <w:rPr>
          <w:iCs/>
          <w:szCs w:val="24"/>
        </w:rPr>
        <w:t xml:space="preserve"> </w:t>
      </w:r>
      <w:r w:rsidR="005C1D61">
        <w:rPr>
          <w:iCs/>
          <w:szCs w:val="24"/>
        </w:rPr>
        <w:t>(</w:t>
      </w:r>
      <w:r w:rsidR="005C1D61" w:rsidRPr="00271494">
        <w:rPr>
          <w:iCs/>
          <w:szCs w:val="24"/>
        </w:rPr>
        <w:t>Sayer 2002).</w:t>
      </w:r>
      <w:r w:rsidR="005C1D61">
        <w:rPr>
          <w:iCs/>
          <w:szCs w:val="24"/>
        </w:rPr>
        <w:t xml:space="preserve"> </w:t>
      </w:r>
      <w:r>
        <w:rPr>
          <w:iCs/>
          <w:szCs w:val="24"/>
        </w:rPr>
        <w:t xml:space="preserve">Indeed, although </w:t>
      </w:r>
      <w:r w:rsidRPr="00AB1BE9">
        <w:rPr>
          <w:iCs/>
          <w:szCs w:val="24"/>
        </w:rPr>
        <w:t>sentiments</w:t>
      </w:r>
      <w:r w:rsidR="007C00BD" w:rsidRPr="00AB1BE9">
        <w:rPr>
          <w:iCs/>
          <w:szCs w:val="24"/>
        </w:rPr>
        <w:t xml:space="preserve"> around class </w:t>
      </w:r>
      <w:r w:rsidRPr="00AB1BE9">
        <w:rPr>
          <w:iCs/>
          <w:szCs w:val="24"/>
        </w:rPr>
        <w:t>have not changed,</w:t>
      </w:r>
      <w:r>
        <w:rPr>
          <w:iCs/>
          <w:szCs w:val="24"/>
        </w:rPr>
        <w:t xml:space="preserve"> </w:t>
      </w:r>
      <w:r w:rsidRPr="00AB1BE9">
        <w:rPr>
          <w:iCs/>
          <w:szCs w:val="24"/>
        </w:rPr>
        <w:t>t</w:t>
      </w:r>
      <w:r w:rsidR="00271494" w:rsidRPr="00AB1BE9">
        <w:rPr>
          <w:iCs/>
          <w:szCs w:val="24"/>
        </w:rPr>
        <w:t xml:space="preserve">he </w:t>
      </w:r>
      <w:r w:rsidR="007C00BD" w:rsidRPr="00AB1BE9">
        <w:rPr>
          <w:iCs/>
          <w:szCs w:val="24"/>
        </w:rPr>
        <w:t>language and explicit naming of class has all but disappeared from social and political discourse (</w:t>
      </w:r>
      <w:proofErr w:type="spellStart"/>
      <w:r w:rsidR="007C00BD" w:rsidRPr="00AB1BE9">
        <w:rPr>
          <w:iCs/>
          <w:szCs w:val="24"/>
        </w:rPr>
        <w:t>Skeggs</w:t>
      </w:r>
      <w:proofErr w:type="spellEnd"/>
      <w:r w:rsidR="007C00BD" w:rsidRPr="00AB1BE9">
        <w:rPr>
          <w:iCs/>
          <w:szCs w:val="24"/>
        </w:rPr>
        <w:t xml:space="preserve"> 2005</w:t>
      </w:r>
      <w:r w:rsidR="004363E2">
        <w:rPr>
          <w:iCs/>
          <w:szCs w:val="24"/>
        </w:rPr>
        <w:t>).</w:t>
      </w:r>
    </w:p>
    <w:p w:rsidR="00A83012" w:rsidRPr="00AD15D1" w:rsidRDefault="005C1D61" w:rsidP="00A83012">
      <w:pPr>
        <w:jc w:val="both"/>
        <w:rPr>
          <w:rFonts w:cstheme="minorHAnsi"/>
          <w:szCs w:val="24"/>
        </w:rPr>
      </w:pPr>
      <w:r w:rsidRPr="005C1D61">
        <w:rPr>
          <w:rFonts w:cstheme="minorHAnsi"/>
          <w:szCs w:val="24"/>
        </w:rPr>
        <w:t>This paper explores how individuals in research interviews negotiate the linguistic expression of social</w:t>
      </w:r>
      <w:r w:rsidR="00271494">
        <w:rPr>
          <w:rFonts w:cstheme="minorHAnsi"/>
          <w:szCs w:val="24"/>
        </w:rPr>
        <w:t xml:space="preserve"> class </w:t>
      </w:r>
      <w:r w:rsidRPr="005C1D61">
        <w:rPr>
          <w:rFonts w:cstheme="minorHAnsi"/>
          <w:szCs w:val="24"/>
        </w:rPr>
        <w:t xml:space="preserve">judgements while simultaneously managing their own </w:t>
      </w:r>
      <w:r w:rsidR="00123054">
        <w:rPr>
          <w:rFonts w:cstheme="minorHAnsi"/>
          <w:szCs w:val="24"/>
        </w:rPr>
        <w:t xml:space="preserve">class </w:t>
      </w:r>
      <w:r w:rsidRPr="005C1D61">
        <w:rPr>
          <w:rFonts w:cstheme="minorHAnsi"/>
          <w:szCs w:val="24"/>
        </w:rPr>
        <w:t>identity</w:t>
      </w:r>
      <w:r w:rsidR="007C00BD" w:rsidRPr="007C00BD">
        <w:rPr>
          <w:rFonts w:cstheme="minorHAnsi"/>
          <w:szCs w:val="24"/>
        </w:rPr>
        <w:t>.</w:t>
      </w:r>
      <w:r w:rsidR="00123054">
        <w:rPr>
          <w:rFonts w:cstheme="minorHAnsi"/>
          <w:szCs w:val="24"/>
        </w:rPr>
        <w:t xml:space="preserve"> The analysis focuses on</w:t>
      </w:r>
      <w:r w:rsidR="00123054" w:rsidRPr="00123054">
        <w:rPr>
          <w:rFonts w:cstheme="minorHAnsi"/>
          <w:szCs w:val="24"/>
        </w:rPr>
        <w:t xml:space="preserve"> moments of difficulty (van der </w:t>
      </w:r>
      <w:proofErr w:type="spellStart"/>
      <w:r w:rsidR="00123054" w:rsidRPr="00123054">
        <w:rPr>
          <w:rFonts w:cstheme="minorHAnsi"/>
          <w:szCs w:val="24"/>
        </w:rPr>
        <w:t>Bom</w:t>
      </w:r>
      <w:proofErr w:type="spellEnd"/>
      <w:r w:rsidR="00123054" w:rsidRPr="00123054">
        <w:rPr>
          <w:rFonts w:cstheme="minorHAnsi"/>
          <w:szCs w:val="24"/>
        </w:rPr>
        <w:t xml:space="preserve"> and Mills 2015)</w:t>
      </w:r>
      <w:r w:rsidR="00413C42">
        <w:rPr>
          <w:rFonts w:cstheme="minorHAnsi"/>
          <w:szCs w:val="24"/>
        </w:rPr>
        <w:t xml:space="preserve"> </w:t>
      </w:r>
      <w:r w:rsidR="00123054">
        <w:rPr>
          <w:rFonts w:cstheme="minorHAnsi"/>
          <w:szCs w:val="24"/>
        </w:rPr>
        <w:t xml:space="preserve">where </w:t>
      </w:r>
      <w:r w:rsidR="00123054" w:rsidRPr="00123054">
        <w:rPr>
          <w:rFonts w:cstheme="minorHAnsi"/>
          <w:szCs w:val="24"/>
        </w:rPr>
        <w:t xml:space="preserve">speakers struggle to express their </w:t>
      </w:r>
      <w:r w:rsidR="006E015F">
        <w:rPr>
          <w:rFonts w:cstheme="minorHAnsi"/>
          <w:szCs w:val="24"/>
        </w:rPr>
        <w:t xml:space="preserve">experiences of class, </w:t>
      </w:r>
      <w:r w:rsidR="007C5A88">
        <w:rPr>
          <w:rFonts w:cstheme="minorHAnsi"/>
          <w:szCs w:val="24"/>
        </w:rPr>
        <w:t xml:space="preserve">in order </w:t>
      </w:r>
      <w:r w:rsidR="006E015F">
        <w:rPr>
          <w:rFonts w:cstheme="minorHAnsi"/>
          <w:szCs w:val="24"/>
        </w:rPr>
        <w:t>to identify the linguistic strategies used to negotiate class talk</w:t>
      </w:r>
      <w:r w:rsidR="00A83012">
        <w:rPr>
          <w:rFonts w:cstheme="minorHAnsi"/>
          <w:szCs w:val="24"/>
        </w:rPr>
        <w:t xml:space="preserve">. </w:t>
      </w:r>
      <w:r w:rsidR="007C5A88">
        <w:rPr>
          <w:rFonts w:cstheme="minorHAnsi"/>
          <w:szCs w:val="24"/>
        </w:rPr>
        <w:t xml:space="preserve">These strategies are discussed by drawing on </w:t>
      </w:r>
      <w:r w:rsidR="00A83012">
        <w:rPr>
          <w:rFonts w:cstheme="minorHAnsi"/>
          <w:szCs w:val="24"/>
        </w:rPr>
        <w:t>s</w:t>
      </w:r>
      <w:r w:rsidR="00A83012" w:rsidRPr="00AD15D1">
        <w:rPr>
          <w:rFonts w:cstheme="minorHAnsi"/>
          <w:szCs w:val="24"/>
        </w:rPr>
        <w:t>ocial models of politeness as the “active expression of that person’s social positioning in relation to others” (</w:t>
      </w:r>
      <w:proofErr w:type="spellStart"/>
      <w:r w:rsidR="00A83012" w:rsidRPr="00AD15D1">
        <w:rPr>
          <w:rFonts w:cstheme="minorHAnsi"/>
          <w:szCs w:val="24"/>
        </w:rPr>
        <w:t>Eelen</w:t>
      </w:r>
      <w:proofErr w:type="spellEnd"/>
      <w:r w:rsidR="00A83012" w:rsidRPr="00AD15D1">
        <w:rPr>
          <w:rFonts w:cstheme="minorHAnsi"/>
          <w:szCs w:val="24"/>
        </w:rPr>
        <w:t>, 2001, 224)</w:t>
      </w:r>
      <w:r w:rsidR="00A83012">
        <w:rPr>
          <w:rFonts w:cstheme="minorHAnsi"/>
          <w:szCs w:val="24"/>
        </w:rPr>
        <w:t xml:space="preserve"> as well as</w:t>
      </w:r>
      <w:r w:rsidR="00271494">
        <w:rPr>
          <w:rFonts w:cstheme="minorHAnsi"/>
          <w:szCs w:val="24"/>
        </w:rPr>
        <w:t xml:space="preserve"> the evolving </w:t>
      </w:r>
      <w:r w:rsidR="00A83012">
        <w:rPr>
          <w:rFonts w:cstheme="minorHAnsi"/>
          <w:szCs w:val="24"/>
        </w:rPr>
        <w:t>sociological understanding of class identity</w:t>
      </w:r>
      <w:r w:rsidR="00271494">
        <w:rPr>
          <w:rFonts w:cstheme="minorHAnsi"/>
          <w:szCs w:val="24"/>
        </w:rPr>
        <w:t>.</w:t>
      </w:r>
      <w:r w:rsidR="00A83012">
        <w:rPr>
          <w:rFonts w:cstheme="minorHAnsi"/>
          <w:szCs w:val="24"/>
        </w:rPr>
        <w:t xml:space="preserve"> </w:t>
      </w:r>
    </w:p>
    <w:p w:rsidR="00AD15D1" w:rsidRDefault="00A83012" w:rsidP="00AD15D1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>T</w:t>
      </w:r>
      <w:r w:rsidR="00042BF6">
        <w:rPr>
          <w:rFonts w:cstheme="minorHAnsi"/>
          <w:szCs w:val="24"/>
        </w:rPr>
        <w:t>he f</w:t>
      </w:r>
      <w:r w:rsidR="00042BF6" w:rsidRPr="00042BF6">
        <w:rPr>
          <w:rFonts w:cstheme="minorHAnsi"/>
          <w:szCs w:val="24"/>
        </w:rPr>
        <w:t>indings suggest</w:t>
      </w:r>
      <w:r>
        <w:rPr>
          <w:rFonts w:cstheme="minorHAnsi"/>
          <w:szCs w:val="24"/>
        </w:rPr>
        <w:t xml:space="preserve"> </w:t>
      </w:r>
      <w:r w:rsidR="007C5A88">
        <w:rPr>
          <w:rFonts w:cstheme="minorHAnsi"/>
          <w:szCs w:val="24"/>
        </w:rPr>
        <w:t xml:space="preserve">that </w:t>
      </w:r>
      <w:r>
        <w:rPr>
          <w:rFonts w:cstheme="minorHAnsi"/>
          <w:szCs w:val="24"/>
        </w:rPr>
        <w:t xml:space="preserve">speakers </w:t>
      </w:r>
      <w:r w:rsidR="007C5A88">
        <w:rPr>
          <w:rFonts w:cstheme="minorHAnsi"/>
          <w:szCs w:val="24"/>
        </w:rPr>
        <w:t xml:space="preserve">are caught </w:t>
      </w:r>
      <w:r w:rsidRPr="00A83012">
        <w:rPr>
          <w:rFonts w:cstheme="minorHAnsi"/>
          <w:szCs w:val="24"/>
        </w:rPr>
        <w:t>in a delicate balancing act in which they strive to maintain the conversational contract of the interview while adhering to cultural expectations of acceptable talk</w:t>
      </w:r>
      <w:r>
        <w:rPr>
          <w:rFonts w:cstheme="minorHAnsi"/>
          <w:szCs w:val="24"/>
        </w:rPr>
        <w:t xml:space="preserve">. This involves a </w:t>
      </w:r>
      <w:r w:rsidR="00042BF6" w:rsidRPr="00042BF6">
        <w:rPr>
          <w:rFonts w:cstheme="minorHAnsi"/>
          <w:szCs w:val="24"/>
        </w:rPr>
        <w:t xml:space="preserve">complicated </w:t>
      </w:r>
      <w:r w:rsidR="007C5A88">
        <w:rPr>
          <w:rFonts w:cstheme="minorHAnsi"/>
          <w:szCs w:val="24"/>
        </w:rPr>
        <w:t>process of identity protection</w:t>
      </w:r>
      <w:r w:rsidR="00042BF6" w:rsidRPr="00042BF6">
        <w:rPr>
          <w:rFonts w:cstheme="minorHAnsi"/>
          <w:szCs w:val="24"/>
        </w:rPr>
        <w:t xml:space="preserve"> in which the speaker’s knowledge of what is </w:t>
      </w:r>
      <w:r w:rsidR="007C5A88">
        <w:rPr>
          <w:rFonts w:cstheme="minorHAnsi"/>
          <w:szCs w:val="24"/>
        </w:rPr>
        <w:t xml:space="preserve">considered </w:t>
      </w:r>
      <w:r w:rsidR="00042BF6" w:rsidRPr="00042BF6">
        <w:rPr>
          <w:rFonts w:cstheme="minorHAnsi"/>
          <w:szCs w:val="24"/>
        </w:rPr>
        <w:t xml:space="preserve">culturally acceptable/unacceptable discourse at the macro level </w:t>
      </w:r>
      <w:r w:rsidR="00D37144">
        <w:rPr>
          <w:rFonts w:cstheme="minorHAnsi"/>
          <w:szCs w:val="24"/>
        </w:rPr>
        <w:t xml:space="preserve">of </w:t>
      </w:r>
      <w:r w:rsidR="00042BF6" w:rsidRPr="00042BF6">
        <w:rPr>
          <w:rFonts w:cstheme="minorHAnsi"/>
          <w:szCs w:val="24"/>
        </w:rPr>
        <w:t xml:space="preserve">British </w:t>
      </w:r>
      <w:r>
        <w:rPr>
          <w:rFonts w:cstheme="minorHAnsi"/>
          <w:szCs w:val="24"/>
        </w:rPr>
        <w:t>culture</w:t>
      </w:r>
      <w:r w:rsidR="00042BF6" w:rsidRPr="00042BF6">
        <w:rPr>
          <w:rFonts w:cstheme="minorHAnsi"/>
          <w:szCs w:val="24"/>
        </w:rPr>
        <w:t xml:space="preserve"> </w:t>
      </w:r>
      <w:r w:rsidR="007C5A88">
        <w:rPr>
          <w:rFonts w:cstheme="minorHAnsi"/>
          <w:szCs w:val="24"/>
        </w:rPr>
        <w:t>works with t</w:t>
      </w:r>
      <w:r w:rsidR="00042BF6" w:rsidRPr="00042BF6">
        <w:rPr>
          <w:rFonts w:cstheme="minorHAnsi"/>
          <w:szCs w:val="24"/>
        </w:rPr>
        <w:t xml:space="preserve">heir understanding of </w:t>
      </w:r>
      <w:r w:rsidR="007C5A88">
        <w:rPr>
          <w:rFonts w:cstheme="minorHAnsi"/>
          <w:szCs w:val="24"/>
        </w:rPr>
        <w:t xml:space="preserve">the etiquette of the </w:t>
      </w:r>
      <w:r w:rsidR="00042BF6" w:rsidRPr="00042BF6">
        <w:rPr>
          <w:rFonts w:cstheme="minorHAnsi"/>
          <w:szCs w:val="24"/>
        </w:rPr>
        <w:t>interview</w:t>
      </w:r>
      <w:r w:rsidR="007C5A88">
        <w:rPr>
          <w:rFonts w:cstheme="minorHAnsi"/>
          <w:szCs w:val="24"/>
        </w:rPr>
        <w:t xml:space="preserve"> as an interactional context to </w:t>
      </w:r>
      <w:r w:rsidR="00042BF6" w:rsidRPr="00042BF6">
        <w:rPr>
          <w:rFonts w:cstheme="minorHAnsi"/>
          <w:szCs w:val="24"/>
        </w:rPr>
        <w:t>constrain what is ‘sayable’</w:t>
      </w:r>
      <w:r w:rsidR="00413C42">
        <w:rPr>
          <w:rFonts w:cstheme="minorHAnsi"/>
          <w:szCs w:val="24"/>
        </w:rPr>
        <w:t xml:space="preserve"> about social class</w:t>
      </w:r>
      <w:r w:rsidR="00042BF6" w:rsidRPr="00042BF6">
        <w:rPr>
          <w:rFonts w:cstheme="minorHAnsi"/>
          <w:szCs w:val="24"/>
        </w:rPr>
        <w:t xml:space="preserve"> at the </w:t>
      </w:r>
      <w:r>
        <w:rPr>
          <w:rFonts w:cstheme="minorHAnsi"/>
          <w:szCs w:val="24"/>
        </w:rPr>
        <w:t xml:space="preserve">micro </w:t>
      </w:r>
      <w:r w:rsidR="00042BF6" w:rsidRPr="00042BF6">
        <w:rPr>
          <w:rFonts w:cstheme="minorHAnsi"/>
          <w:szCs w:val="24"/>
        </w:rPr>
        <w:t>level.</w:t>
      </w:r>
    </w:p>
    <w:p w:rsidR="00D37144" w:rsidRPr="00D37144" w:rsidRDefault="007573FF" w:rsidP="00AD15D1">
      <w:pPr>
        <w:jc w:val="both"/>
        <w:rPr>
          <w:rFonts w:cstheme="minorHAnsi"/>
          <w:szCs w:val="24"/>
          <w:highlight w:val="yellow"/>
        </w:rPr>
      </w:pPr>
      <w:proofErr w:type="spellStart"/>
      <w:r w:rsidRPr="007573FF">
        <w:rPr>
          <w:rFonts w:cstheme="minorHAnsi"/>
          <w:szCs w:val="24"/>
        </w:rPr>
        <w:t>Eelen</w:t>
      </w:r>
      <w:proofErr w:type="spellEnd"/>
      <w:r w:rsidRPr="007573FF">
        <w:rPr>
          <w:rFonts w:cstheme="minorHAnsi"/>
          <w:szCs w:val="24"/>
        </w:rPr>
        <w:t xml:space="preserve">, G. (2001), </w:t>
      </w:r>
      <w:proofErr w:type="gramStart"/>
      <w:r w:rsidRPr="007573FF">
        <w:rPr>
          <w:rFonts w:cstheme="minorHAnsi"/>
          <w:i/>
          <w:szCs w:val="24"/>
        </w:rPr>
        <w:t>A</w:t>
      </w:r>
      <w:proofErr w:type="gramEnd"/>
      <w:r w:rsidRPr="007573FF">
        <w:rPr>
          <w:rFonts w:cstheme="minorHAnsi"/>
          <w:i/>
          <w:szCs w:val="24"/>
        </w:rPr>
        <w:t xml:space="preserve"> Critique of Politeness Theories</w:t>
      </w:r>
      <w:r w:rsidRPr="007573FF">
        <w:rPr>
          <w:rFonts w:cstheme="minorHAnsi"/>
          <w:szCs w:val="24"/>
        </w:rPr>
        <w:t>, Manchester, St. Jerome.</w:t>
      </w:r>
    </w:p>
    <w:p w:rsidR="007573FF" w:rsidRDefault="007573FF" w:rsidP="00AD15D1">
      <w:pPr>
        <w:jc w:val="both"/>
        <w:rPr>
          <w:rFonts w:cstheme="minorHAnsi"/>
          <w:szCs w:val="24"/>
        </w:rPr>
      </w:pPr>
      <w:proofErr w:type="gramStart"/>
      <w:r w:rsidRPr="007573FF">
        <w:rPr>
          <w:rFonts w:cstheme="minorHAnsi"/>
          <w:szCs w:val="24"/>
        </w:rPr>
        <w:t>Sayer, A. (2002).</w:t>
      </w:r>
      <w:proofErr w:type="gramEnd"/>
      <w:r w:rsidRPr="007573FF">
        <w:rPr>
          <w:rFonts w:cstheme="minorHAnsi"/>
          <w:szCs w:val="24"/>
        </w:rPr>
        <w:t xml:space="preserve"> What are you worth</w:t>
      </w:r>
      <w:proofErr w:type="gramStart"/>
      <w:r w:rsidRPr="007573FF">
        <w:rPr>
          <w:rFonts w:cstheme="minorHAnsi"/>
          <w:szCs w:val="24"/>
        </w:rPr>
        <w:t>?:</w:t>
      </w:r>
      <w:proofErr w:type="gramEnd"/>
      <w:r w:rsidRPr="007573FF">
        <w:rPr>
          <w:rFonts w:cstheme="minorHAnsi"/>
          <w:szCs w:val="24"/>
        </w:rPr>
        <w:t xml:space="preserve"> Why Class is an Embarrassing Subject. </w:t>
      </w:r>
      <w:proofErr w:type="gramStart"/>
      <w:r w:rsidRPr="007573FF">
        <w:rPr>
          <w:rFonts w:cstheme="minorHAnsi"/>
          <w:szCs w:val="24"/>
        </w:rPr>
        <w:t>Sociological Research Online, 7(3).</w:t>
      </w:r>
      <w:proofErr w:type="gramEnd"/>
      <w:r w:rsidRPr="007573FF">
        <w:rPr>
          <w:rFonts w:cstheme="minorHAnsi"/>
          <w:szCs w:val="24"/>
        </w:rPr>
        <w:t xml:space="preserve"> Retrieved from </w:t>
      </w:r>
      <w:hyperlink r:id="rId5" w:history="1">
        <w:r w:rsidRPr="00892DA3">
          <w:rPr>
            <w:rStyle w:val="Hyperlink"/>
            <w:rFonts w:cstheme="minorHAnsi"/>
            <w:szCs w:val="24"/>
          </w:rPr>
          <w:t>http://www.socresonline.org.uk/7/3/sayer.html</w:t>
        </w:r>
      </w:hyperlink>
    </w:p>
    <w:p w:rsidR="007573FF" w:rsidRDefault="004363E2" w:rsidP="00AD15D1">
      <w:pPr>
        <w:jc w:val="both"/>
        <w:rPr>
          <w:rFonts w:cstheme="minorHAnsi"/>
          <w:szCs w:val="24"/>
        </w:rPr>
      </w:pPr>
      <w:proofErr w:type="spellStart"/>
      <w:r w:rsidRPr="004363E2">
        <w:rPr>
          <w:rFonts w:cstheme="minorHAnsi"/>
          <w:szCs w:val="24"/>
        </w:rPr>
        <w:t>Skeggs</w:t>
      </w:r>
      <w:proofErr w:type="spellEnd"/>
      <w:r w:rsidRPr="004363E2">
        <w:rPr>
          <w:rFonts w:cstheme="minorHAnsi"/>
          <w:szCs w:val="24"/>
        </w:rPr>
        <w:t xml:space="preserve">, B. (2004). </w:t>
      </w:r>
      <w:proofErr w:type="gramStart"/>
      <w:r w:rsidRPr="004363E2">
        <w:rPr>
          <w:rFonts w:cstheme="minorHAnsi"/>
          <w:i/>
          <w:szCs w:val="24"/>
        </w:rPr>
        <w:t>Class, Self and Culture</w:t>
      </w:r>
      <w:r w:rsidRPr="004363E2">
        <w:rPr>
          <w:rFonts w:cstheme="minorHAnsi"/>
          <w:szCs w:val="24"/>
        </w:rPr>
        <w:t>.</w:t>
      </w:r>
      <w:proofErr w:type="gramEnd"/>
      <w:r w:rsidRPr="004363E2">
        <w:rPr>
          <w:rFonts w:cstheme="minorHAnsi"/>
          <w:szCs w:val="24"/>
        </w:rPr>
        <w:t xml:space="preserve"> London: Routledge.</w:t>
      </w:r>
    </w:p>
    <w:p w:rsidR="0071669D" w:rsidRPr="00AD15D1" w:rsidRDefault="007573FF" w:rsidP="0071669D">
      <w:pPr>
        <w:jc w:val="both"/>
        <w:rPr>
          <w:rFonts w:cstheme="minorHAnsi"/>
          <w:szCs w:val="24"/>
        </w:rPr>
      </w:pPr>
      <w:r>
        <w:rPr>
          <w:rFonts w:cstheme="minorHAnsi"/>
          <w:szCs w:val="24"/>
        </w:rPr>
        <w:t xml:space="preserve">Van der </w:t>
      </w:r>
      <w:proofErr w:type="spellStart"/>
      <w:r>
        <w:rPr>
          <w:rFonts w:cstheme="minorHAnsi"/>
          <w:szCs w:val="24"/>
        </w:rPr>
        <w:t>Bom</w:t>
      </w:r>
      <w:proofErr w:type="spellEnd"/>
      <w:r>
        <w:rPr>
          <w:rFonts w:cstheme="minorHAnsi"/>
          <w:szCs w:val="24"/>
        </w:rPr>
        <w:t xml:space="preserve">, I. and Mills, S. (2015), </w:t>
      </w:r>
      <w:proofErr w:type="gramStart"/>
      <w:r>
        <w:rPr>
          <w:rFonts w:cstheme="minorHAnsi"/>
          <w:szCs w:val="24"/>
        </w:rPr>
        <w:t>A</w:t>
      </w:r>
      <w:proofErr w:type="gramEnd"/>
      <w:r>
        <w:rPr>
          <w:rFonts w:cstheme="minorHAnsi"/>
          <w:szCs w:val="24"/>
        </w:rPr>
        <w:t xml:space="preserve"> discursive approach to the analysis of politeness data, </w:t>
      </w:r>
      <w:r w:rsidRPr="007573FF">
        <w:rPr>
          <w:rFonts w:cstheme="minorHAnsi"/>
          <w:i/>
          <w:szCs w:val="24"/>
        </w:rPr>
        <w:t>Journal of Politeness Research</w:t>
      </w:r>
      <w:r>
        <w:rPr>
          <w:rFonts w:cstheme="minorHAnsi"/>
          <w:szCs w:val="24"/>
        </w:rPr>
        <w:t>, 11, 2, 179-206.</w:t>
      </w:r>
      <w:r w:rsidR="004363E2">
        <w:rPr>
          <w:rFonts w:cstheme="minorHAnsi"/>
          <w:szCs w:val="24"/>
        </w:rPr>
        <w:t xml:space="preserve"> </w:t>
      </w:r>
    </w:p>
    <w:p w:rsidR="008A689E" w:rsidRPr="00AD15D1" w:rsidRDefault="0071669D" w:rsidP="0071669D">
      <w:pPr>
        <w:jc w:val="both"/>
        <w:rPr>
          <w:rFonts w:cstheme="minorHAnsi"/>
          <w:szCs w:val="24"/>
        </w:rPr>
      </w:pPr>
      <w:r w:rsidRPr="00AD15D1">
        <w:rPr>
          <w:rFonts w:cstheme="minorHAnsi"/>
          <w:szCs w:val="24"/>
        </w:rPr>
        <w:t xml:space="preserve">  </w:t>
      </w:r>
    </w:p>
    <w:p w:rsidR="008A689E" w:rsidRPr="00AD15D1" w:rsidRDefault="008A689E">
      <w:pPr>
        <w:rPr>
          <w:rFonts w:cstheme="minorHAnsi"/>
          <w:szCs w:val="24"/>
        </w:rPr>
      </w:pPr>
    </w:p>
    <w:sectPr w:rsidR="008A689E" w:rsidRPr="00AD15D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77FA"/>
    <w:rsid w:val="00042BF6"/>
    <w:rsid w:val="00123054"/>
    <w:rsid w:val="001524A7"/>
    <w:rsid w:val="00271494"/>
    <w:rsid w:val="003D7281"/>
    <w:rsid w:val="00413C42"/>
    <w:rsid w:val="00431BE6"/>
    <w:rsid w:val="004363E2"/>
    <w:rsid w:val="005C1D61"/>
    <w:rsid w:val="005D39B8"/>
    <w:rsid w:val="006E015F"/>
    <w:rsid w:val="0071669D"/>
    <w:rsid w:val="007573FF"/>
    <w:rsid w:val="007C00BD"/>
    <w:rsid w:val="007C5A88"/>
    <w:rsid w:val="008A689E"/>
    <w:rsid w:val="009477FA"/>
    <w:rsid w:val="0098553B"/>
    <w:rsid w:val="00A83012"/>
    <w:rsid w:val="00AB1BE9"/>
    <w:rsid w:val="00AD15D1"/>
    <w:rsid w:val="00D37144"/>
    <w:rsid w:val="00F70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3F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3F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ocresonline.org.uk/7/3/saye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392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dcterms:created xsi:type="dcterms:W3CDTF">2016-12-16T12:25:00Z</dcterms:created>
  <dcterms:modified xsi:type="dcterms:W3CDTF">2017-04-12T13:54:00Z</dcterms:modified>
</cp:coreProperties>
</file>