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08" w:rsidRDefault="00DD0E08" w:rsidP="00DD0E08">
      <w:pPr>
        <w:jc w:val="center"/>
        <w:rPr>
          <w:rFonts w:ascii="Times New Roman" w:hAnsi="Times New Roman" w:cs="Times New Roman"/>
          <w:b/>
          <w:bCs/>
          <w:sz w:val="24"/>
          <w:szCs w:val="24"/>
          <w:lang w:val="en-GB" w:bidi="ar-IQ"/>
        </w:rPr>
      </w:pPr>
      <w:r w:rsidRPr="0048323F">
        <w:rPr>
          <w:rFonts w:ascii="Times New Roman" w:hAnsi="Times New Roman" w:cs="Times New Roman"/>
          <w:b/>
          <w:bCs/>
          <w:sz w:val="24"/>
          <w:szCs w:val="24"/>
          <w:lang w:val="en-GB" w:bidi="ar-IQ"/>
        </w:rPr>
        <w:t>A study in integrity of an RFID-monitoring HMSC</w:t>
      </w:r>
      <w:r w:rsidRPr="00055ADA" w:rsidDel="00055ADA">
        <w:rPr>
          <w:rFonts w:ascii="Times New Roman" w:hAnsi="Times New Roman" w:cs="Times New Roman"/>
          <w:b/>
          <w:bCs/>
          <w:sz w:val="24"/>
          <w:szCs w:val="24"/>
          <w:lang w:val="en-GB" w:bidi="ar-IQ"/>
        </w:rPr>
        <w:t xml:space="preserve"> </w:t>
      </w:r>
    </w:p>
    <w:p w:rsidR="00DD0E08" w:rsidRDefault="00DD0E08" w:rsidP="00DD0E08">
      <w:pPr>
        <w:jc w:val="center"/>
        <w:rPr>
          <w:rFonts w:ascii="Times New Roman" w:hAnsi="Times New Roman" w:cs="Times New Roman"/>
          <w:b/>
          <w:bCs/>
          <w:sz w:val="24"/>
          <w:szCs w:val="24"/>
          <w:lang w:val="en-GB" w:bidi="ar-IQ"/>
        </w:rPr>
      </w:pPr>
      <w:r w:rsidRPr="00933B23">
        <w:rPr>
          <w:rFonts w:ascii="Times New Roman" w:hAnsi="Times New Roman" w:cs="Times New Roman"/>
          <w:b/>
          <w:bCs/>
          <w:sz w:val="24"/>
          <w:szCs w:val="24"/>
          <w:lang w:val="en-GB" w:bidi="ar-IQ"/>
        </w:rPr>
        <w:t>Ahmed Mohammed</w:t>
      </w:r>
      <w:r w:rsidRPr="00933B23">
        <w:rPr>
          <w:rFonts w:ascii="Times New Roman" w:hAnsi="Times New Roman" w:cs="Times New Roman"/>
          <w:b/>
          <w:bCs/>
          <w:sz w:val="24"/>
          <w:szCs w:val="24"/>
          <w:vertAlign w:val="superscript"/>
          <w:lang w:val="en-GB" w:bidi="ar-IQ"/>
        </w:rPr>
        <w:t>a*</w:t>
      </w:r>
      <w:r w:rsidRPr="00933B23">
        <w:rPr>
          <w:rFonts w:ascii="Times New Roman" w:hAnsi="Times New Roman" w:cs="Times New Roman"/>
          <w:b/>
          <w:bCs/>
          <w:sz w:val="24"/>
          <w:szCs w:val="24"/>
          <w:lang w:val="en-GB" w:bidi="ar-IQ"/>
        </w:rPr>
        <w:t>, Qian Wang</w:t>
      </w:r>
      <w:r>
        <w:rPr>
          <w:rFonts w:ascii="Times New Roman" w:hAnsi="Times New Roman" w:cs="Times New Roman"/>
          <w:b/>
          <w:bCs/>
          <w:sz w:val="24"/>
          <w:szCs w:val="24"/>
          <w:vertAlign w:val="superscript"/>
          <w:lang w:val="en-GB" w:bidi="ar-IQ"/>
        </w:rPr>
        <w:t>a</w:t>
      </w:r>
      <w:r w:rsidRPr="00933B23">
        <w:rPr>
          <w:rFonts w:ascii="Times New Roman" w:hAnsi="Times New Roman" w:cs="Times New Roman"/>
          <w:b/>
          <w:bCs/>
          <w:sz w:val="24"/>
          <w:szCs w:val="24"/>
          <w:lang w:val="en-GB" w:bidi="ar-IQ"/>
        </w:rPr>
        <w:t>, Xiaodong Li</w:t>
      </w:r>
      <w:r>
        <w:rPr>
          <w:rFonts w:ascii="Times New Roman" w:hAnsi="Times New Roman" w:cs="Times New Roman"/>
          <w:b/>
          <w:bCs/>
          <w:sz w:val="24"/>
          <w:szCs w:val="24"/>
          <w:vertAlign w:val="superscript"/>
          <w:lang w:val="en-GB" w:bidi="ar-IQ"/>
        </w:rPr>
        <w:t>b</w:t>
      </w:r>
    </w:p>
    <w:p w:rsidR="00DD0E08" w:rsidRPr="00975E34" w:rsidRDefault="00DD0E08" w:rsidP="00DD0E08">
      <w:pPr>
        <w:jc w:val="center"/>
        <w:rPr>
          <w:rFonts w:ascii="Times New Roman" w:hAnsi="Times New Roman" w:cs="Times New Roman"/>
          <w:b/>
          <w:bCs/>
          <w:sz w:val="24"/>
          <w:szCs w:val="24"/>
          <w:lang w:val="en-GB" w:bidi="ar-IQ"/>
        </w:rPr>
      </w:pPr>
      <w:bookmarkStart w:id="0" w:name="_GoBack"/>
      <w:bookmarkEnd w:id="0"/>
    </w:p>
    <w:p w:rsidR="00DD0E08" w:rsidRDefault="00DD0E08" w:rsidP="00DD0E08">
      <w:pPr>
        <w:autoSpaceDE w:val="0"/>
        <w:autoSpaceDN w:val="0"/>
        <w:adjustRightInd w:val="0"/>
        <w:spacing w:after="0" w:line="240" w:lineRule="auto"/>
        <w:jc w:val="both"/>
        <w:rPr>
          <w:rFonts w:ascii="Times New Roman" w:hAnsi="Times New Roman" w:cs="Times New Roman"/>
          <w:bCs/>
          <w:i/>
          <w:iCs/>
          <w:sz w:val="20"/>
          <w:szCs w:val="20"/>
          <w:lang w:bidi="ar-IQ"/>
        </w:rPr>
      </w:pPr>
      <w:r>
        <w:rPr>
          <w:rFonts w:ascii="Times New Roman" w:hAnsi="Times New Roman" w:cs="Times New Roman"/>
          <w:bCs/>
          <w:i/>
          <w:iCs/>
          <w:sz w:val="20"/>
          <w:szCs w:val="20"/>
          <w:vertAlign w:val="superscript"/>
          <w:lang w:bidi="ar-IQ"/>
        </w:rPr>
        <w:t xml:space="preserve">a </w:t>
      </w:r>
      <w:r w:rsidRPr="00CC7B1C">
        <w:rPr>
          <w:rFonts w:ascii="Times New Roman" w:hAnsi="Times New Roman" w:cs="Times New Roman"/>
          <w:bCs/>
          <w:i/>
          <w:iCs/>
          <w:sz w:val="20"/>
          <w:szCs w:val="20"/>
          <w:lang w:bidi="ar-IQ"/>
        </w:rPr>
        <w:t>School of Engineering, Univers</w:t>
      </w:r>
      <w:r>
        <w:rPr>
          <w:rFonts w:ascii="Times New Roman" w:hAnsi="Times New Roman" w:cs="Times New Roman"/>
          <w:bCs/>
          <w:i/>
          <w:iCs/>
          <w:sz w:val="20"/>
          <w:szCs w:val="20"/>
          <w:lang w:bidi="ar-IQ"/>
        </w:rPr>
        <w:t>ity of Portsmouth, UK, PO1 3DJ</w:t>
      </w:r>
    </w:p>
    <w:p w:rsidR="00DD0E08" w:rsidRPr="00CC7B1C" w:rsidRDefault="00DD0E08" w:rsidP="00DD0E08">
      <w:pPr>
        <w:autoSpaceDE w:val="0"/>
        <w:autoSpaceDN w:val="0"/>
        <w:adjustRightInd w:val="0"/>
        <w:spacing w:after="0" w:line="240" w:lineRule="auto"/>
        <w:jc w:val="both"/>
        <w:rPr>
          <w:i/>
          <w:iCs/>
        </w:rPr>
      </w:pPr>
    </w:p>
    <w:p w:rsidR="00DD0E08" w:rsidRPr="00CE632D" w:rsidRDefault="00DD0E08" w:rsidP="00DD0E08">
      <w:pPr>
        <w:autoSpaceDE w:val="0"/>
        <w:autoSpaceDN w:val="0"/>
        <w:adjustRightInd w:val="0"/>
        <w:spacing w:after="0" w:line="240" w:lineRule="auto"/>
        <w:jc w:val="both"/>
        <w:rPr>
          <w:rStyle w:val="Hyperlink"/>
          <w:i/>
          <w:iCs/>
          <w:color w:val="auto"/>
        </w:rPr>
      </w:pPr>
      <w:r w:rsidRPr="00CC7B1C">
        <w:rPr>
          <w:rFonts w:ascii="Times New Roman" w:hAnsi="Times New Roman" w:cs="Times New Roman"/>
          <w:bCs/>
          <w:i/>
          <w:iCs/>
          <w:sz w:val="20"/>
          <w:szCs w:val="20"/>
          <w:vertAlign w:val="superscript"/>
          <w:lang w:bidi="ar-IQ"/>
        </w:rPr>
        <w:t xml:space="preserve">b </w:t>
      </w:r>
      <w:r w:rsidRPr="00CC7B1C">
        <w:rPr>
          <w:rFonts w:ascii="Times New Roman" w:hAnsi="Times New Roman" w:cs="Times New Roman"/>
          <w:bCs/>
          <w:i/>
          <w:iCs/>
          <w:sz w:val="20"/>
          <w:szCs w:val="20"/>
          <w:lang w:bidi="ar-IQ"/>
        </w:rPr>
        <w:t>Department of Mathematics, Unive</w:t>
      </w:r>
      <w:r>
        <w:rPr>
          <w:rFonts w:ascii="Times New Roman" w:hAnsi="Times New Roman" w:cs="Times New Roman"/>
          <w:bCs/>
          <w:i/>
          <w:iCs/>
          <w:sz w:val="20"/>
          <w:szCs w:val="20"/>
          <w:lang w:bidi="ar-IQ"/>
        </w:rPr>
        <w:t>rsity of Portsmouth, UK, PO1 3HF</w:t>
      </w:r>
    </w:p>
    <w:p w:rsidR="00DD0E08" w:rsidRDefault="00DD0E08" w:rsidP="00DD0E08">
      <w:pPr>
        <w:spacing w:line="360" w:lineRule="auto"/>
        <w:rPr>
          <w:rFonts w:ascii="Times New Roman" w:hAnsi="Times New Roman" w:cs="Times New Roman"/>
          <w:b/>
          <w:bCs/>
          <w:sz w:val="24"/>
          <w:szCs w:val="24"/>
          <w:lang w:bidi="ar-IQ"/>
        </w:rPr>
      </w:pPr>
    </w:p>
    <w:p w:rsidR="00DD0E08" w:rsidRPr="00632C21" w:rsidRDefault="00DD0E08" w:rsidP="00DD0E08">
      <w:pPr>
        <w:spacing w:line="36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*Corresponding author (e-mail: </w:t>
      </w:r>
      <w:r w:rsidRPr="000474DD">
        <w:rPr>
          <w:rFonts w:ascii="Times New Roman" w:hAnsi="Times New Roman" w:cs="Times New Roman"/>
          <w:b/>
          <w:bCs/>
          <w:sz w:val="24"/>
          <w:szCs w:val="24"/>
          <w:lang w:bidi="ar-IQ"/>
        </w:rPr>
        <w:t>ahmed.mohammed@port.ac.uk</w:t>
      </w:r>
      <w:r>
        <w:rPr>
          <w:rFonts w:ascii="Times New Roman" w:hAnsi="Times New Roman" w:cs="Times New Roman"/>
          <w:b/>
          <w:bCs/>
          <w:sz w:val="24"/>
          <w:szCs w:val="24"/>
          <w:lang w:bidi="ar-IQ"/>
        </w:rPr>
        <w:t>)</w:t>
      </w:r>
    </w:p>
    <w:p w:rsidR="00DD0E08" w:rsidRDefault="00DD0E08" w:rsidP="00DD0E08">
      <w:pPr>
        <w:spacing w:line="360" w:lineRule="auto"/>
        <w:rPr>
          <w:rFonts w:ascii="Times New Roman" w:hAnsi="Times New Roman" w:cs="Times New Roman"/>
          <w:b/>
          <w:bCs/>
          <w:sz w:val="24"/>
          <w:szCs w:val="24"/>
          <w:lang w:val="en-GB" w:bidi="ar-IQ"/>
        </w:rPr>
      </w:pPr>
    </w:p>
    <w:p w:rsidR="00DD0E08" w:rsidRPr="00A5729D" w:rsidRDefault="00DD0E08" w:rsidP="00DD0E08">
      <w:pPr>
        <w:spacing w:line="360" w:lineRule="auto"/>
        <w:rPr>
          <w:rFonts w:ascii="Times New Roman" w:hAnsi="Times New Roman" w:cs="Times New Roman"/>
          <w:b/>
          <w:bCs/>
          <w:caps/>
          <w:sz w:val="24"/>
          <w:szCs w:val="24"/>
          <w:lang w:bidi="ar-IQ"/>
        </w:rPr>
      </w:pPr>
      <w:r w:rsidRPr="00A5729D">
        <w:rPr>
          <w:rFonts w:ascii="Times New Roman" w:hAnsi="Times New Roman" w:cs="Times New Roman"/>
          <w:b/>
          <w:bCs/>
          <w:caps/>
          <w:sz w:val="24"/>
          <w:szCs w:val="24"/>
          <w:lang w:bidi="ar-IQ"/>
        </w:rPr>
        <w:t>Abstract</w:t>
      </w:r>
    </w:p>
    <w:p w:rsidR="00DD0E08" w:rsidRDefault="00DD0E08" w:rsidP="00DD0E08">
      <w:pPr>
        <w:spacing w:line="360" w:lineRule="auto"/>
        <w:jc w:val="both"/>
        <w:rPr>
          <w:rFonts w:ascii="Times New Roman" w:hAnsi="Times New Roman" w:cs="Times New Roman"/>
          <w:sz w:val="24"/>
          <w:szCs w:val="24"/>
          <w:lang w:bidi="ar-IQ"/>
        </w:rPr>
      </w:pPr>
    </w:p>
    <w:p w:rsidR="00DD0E08" w:rsidRPr="000C5C96" w:rsidRDefault="00DD0E08" w:rsidP="00DD0E08">
      <w:pPr>
        <w:spacing w:line="360" w:lineRule="auto"/>
        <w:jc w:val="both"/>
        <w:rPr>
          <w:rFonts w:ascii="Times New Roman" w:hAnsi="Times New Roman" w:cs="Times New Roman"/>
          <w:sz w:val="24"/>
          <w:szCs w:val="24"/>
          <w:lang w:bidi="ar-IQ"/>
        </w:rPr>
      </w:pPr>
      <w:r w:rsidRPr="0048323F">
        <w:rPr>
          <w:rFonts w:ascii="Times New Roman" w:hAnsi="Times New Roman" w:cs="Times New Roman"/>
          <w:sz w:val="24"/>
          <w:szCs w:val="24"/>
          <w:lang w:bidi="ar-IQ"/>
        </w:rPr>
        <w:t xml:space="preserve">In recent years, trade of Halal food has been spreading at a rapid pace. Meantime, Halal food consumers are increasingly concerned about the integrity of Halal-food related products in terms of production, transportation and storage along an entire supply chain network as it is important for Halal food products these consumers purchase from supermarkets are truly Halal. Unlike non-Halal food, this requires Halal food suppliers who are able to monitor a Halal food supply chain network providing adequate information of Halal food sold in supermarkets and these information data can also be easily accessed by Halal food consumers. This paper presents a framework in development of an RFID-enabled monitoring system for a Halal meat supply chain (HMSC) network design for enhancing traceability of integrity of Halal meat products. A multi-objective model was developed and used for investigating an economic feasibility of the proposed RFID-enabled monitoring system and it was validated through a case study. </w:t>
      </w:r>
      <w:r w:rsidRPr="000C5C96">
        <w:rPr>
          <w:rFonts w:ascii="Times New Roman" w:hAnsi="Times New Roman" w:cs="Times New Roman"/>
          <w:b/>
          <w:bCs/>
          <w:i/>
          <w:iCs/>
          <w:sz w:val="24"/>
          <w:szCs w:val="24"/>
          <w:lang w:bidi="ar-IQ"/>
        </w:rPr>
        <w:t>Keywords</w:t>
      </w:r>
      <w:r w:rsidRPr="000C5C96">
        <w:rPr>
          <w:rFonts w:ascii="Times New Roman" w:hAnsi="Times New Roman" w:cs="Times New Roman"/>
          <w:b/>
          <w:bCs/>
          <w:sz w:val="24"/>
          <w:szCs w:val="24"/>
          <w:lang w:bidi="ar-IQ"/>
        </w:rPr>
        <w:t xml:space="preserve">: </w:t>
      </w:r>
      <w:r w:rsidRPr="000C5C96">
        <w:rPr>
          <w:rFonts w:ascii="Times New Roman" w:hAnsi="Times New Roman" w:cs="Times New Roman"/>
          <w:sz w:val="24"/>
          <w:szCs w:val="24"/>
          <w:lang w:bidi="ar-IQ"/>
        </w:rPr>
        <w:t xml:space="preserve">2G-RFID, Halal, supply chains, optimization, </w:t>
      </w:r>
      <w:r>
        <w:rPr>
          <w:rFonts w:ascii="Times New Roman" w:hAnsi="Times New Roman" w:cs="Times New Roman"/>
          <w:sz w:val="24"/>
          <w:szCs w:val="24"/>
          <w:lang w:bidi="ar-IQ"/>
        </w:rPr>
        <w:t>design</w:t>
      </w:r>
      <w:r w:rsidRPr="000C5C96">
        <w:rPr>
          <w:rFonts w:ascii="Times New Roman" w:hAnsi="Times New Roman" w:cs="Times New Roman"/>
          <w:sz w:val="24"/>
          <w:szCs w:val="24"/>
          <w:lang w:bidi="ar-IQ"/>
        </w:rPr>
        <w:t>.</w:t>
      </w:r>
    </w:p>
    <w:p w:rsidR="00DD0E08" w:rsidRDefault="00DD0E08" w:rsidP="00DD0E08">
      <w:pPr>
        <w:spacing w:line="360" w:lineRule="auto"/>
        <w:jc w:val="both"/>
        <w:rPr>
          <w:rFonts w:ascii="Times New Roman" w:hAnsi="Times New Roman" w:cs="Times New Roman"/>
          <w:b/>
          <w:bCs/>
          <w:caps/>
          <w:sz w:val="24"/>
          <w:szCs w:val="24"/>
          <w:lang w:bidi="ar-IQ"/>
        </w:rPr>
      </w:pPr>
    </w:p>
    <w:p w:rsidR="00DD0E08" w:rsidRDefault="00DD0E08" w:rsidP="00DD0E08">
      <w:pPr>
        <w:spacing w:line="360" w:lineRule="auto"/>
        <w:jc w:val="both"/>
        <w:rPr>
          <w:rFonts w:ascii="Times New Roman" w:hAnsi="Times New Roman" w:cs="Times New Roman"/>
          <w:b/>
          <w:bCs/>
          <w:caps/>
          <w:sz w:val="24"/>
          <w:szCs w:val="24"/>
          <w:lang w:bidi="ar-IQ"/>
        </w:rPr>
      </w:pPr>
    </w:p>
    <w:p w:rsidR="00DD0E08" w:rsidRPr="00A5729D" w:rsidRDefault="00DD0E08" w:rsidP="00DD0E08">
      <w:pPr>
        <w:spacing w:line="360" w:lineRule="auto"/>
        <w:jc w:val="both"/>
        <w:rPr>
          <w:rFonts w:ascii="Times New Roman" w:hAnsi="Times New Roman" w:cs="Times New Roman"/>
          <w:b/>
          <w:bCs/>
          <w:caps/>
          <w:sz w:val="24"/>
          <w:szCs w:val="24"/>
          <w:lang w:bidi="ar-IQ"/>
        </w:rPr>
      </w:pPr>
      <w:r w:rsidRPr="00A5729D">
        <w:rPr>
          <w:rFonts w:ascii="Times New Roman" w:hAnsi="Times New Roman" w:cs="Times New Roman"/>
          <w:b/>
          <w:bCs/>
          <w:caps/>
          <w:sz w:val="24"/>
          <w:szCs w:val="24"/>
          <w:lang w:bidi="ar-IQ"/>
        </w:rPr>
        <w:t>Introduction</w:t>
      </w:r>
    </w:p>
    <w:p w:rsidR="00DD0E08" w:rsidRPr="007D5AFA" w:rsidRDefault="00DD0E08" w:rsidP="00DD0E08">
      <w:pPr>
        <w:autoSpaceDE w:val="0"/>
        <w:autoSpaceDN w:val="0"/>
        <w:adjustRightInd w:val="0"/>
        <w:spacing w:after="0" w:line="360" w:lineRule="auto"/>
        <w:jc w:val="both"/>
        <w:rPr>
          <w:rFonts w:ascii="Times New Roman" w:hAnsi="Times New Roman" w:cs="Times New Roman"/>
          <w:noProof/>
          <w:sz w:val="24"/>
          <w:szCs w:val="24"/>
          <w:vertAlign w:val="superscript"/>
          <w:lang w:bidi="ar-IQ"/>
        </w:rPr>
      </w:pPr>
      <w:r w:rsidRPr="002B4288">
        <w:rPr>
          <w:rFonts w:ascii="Times New Roman" w:hAnsi="Times New Roman" w:cs="Times New Roman"/>
          <w:noProof/>
          <w:sz w:val="24"/>
          <w:szCs w:val="24"/>
          <w:lang w:bidi="ar-IQ"/>
        </w:rPr>
        <w:lastRenderedPageBreak/>
        <w:t>Consumption of Halal food is a well-known diet among Mu</w:t>
      </w:r>
      <w:r>
        <w:rPr>
          <w:rFonts w:ascii="Times New Roman" w:hAnsi="Times New Roman" w:cs="Times New Roman"/>
          <w:noProof/>
          <w:sz w:val="24"/>
          <w:szCs w:val="24"/>
          <w:lang w:bidi="ar-IQ"/>
        </w:rPr>
        <w:t>slim and many non-Muslim people. P</w:t>
      </w:r>
      <w:r w:rsidRPr="002B4288">
        <w:rPr>
          <w:rFonts w:ascii="Times New Roman" w:hAnsi="Times New Roman" w:cs="Times New Roman"/>
          <w:noProof/>
          <w:sz w:val="24"/>
          <w:szCs w:val="24"/>
          <w:lang w:bidi="ar-IQ"/>
        </w:rPr>
        <w:t>roduction and supply of Halal meat products is o</w:t>
      </w:r>
      <w:r>
        <w:rPr>
          <w:rFonts w:ascii="Times New Roman" w:hAnsi="Times New Roman" w:cs="Times New Roman"/>
          <w:noProof/>
          <w:sz w:val="24"/>
          <w:szCs w:val="24"/>
          <w:lang w:bidi="ar-IQ"/>
        </w:rPr>
        <w:t>ne of fast-growing businesses around</w:t>
      </w:r>
      <w:r w:rsidRPr="002B4288">
        <w:rPr>
          <w:rFonts w:ascii="Times New Roman" w:hAnsi="Times New Roman" w:cs="Times New Roman"/>
          <w:noProof/>
          <w:sz w:val="24"/>
          <w:szCs w:val="24"/>
          <w:lang w:bidi="ar-IQ"/>
        </w:rPr>
        <w:t xml:space="preserve"> the world. The Islamic term of Halal means “allowed or permitted” in English translation and it is often used in association with food, i.e., food that is permissible under the Islamic Shari’ah (laws) for Muslims to eat or drink. It also specifies a number of criteria that direct people as </w:t>
      </w:r>
      <w:r>
        <w:rPr>
          <w:rFonts w:ascii="Times New Roman" w:hAnsi="Times New Roman" w:cs="Times New Roman"/>
          <w:noProof/>
          <w:sz w:val="24"/>
          <w:szCs w:val="24"/>
          <w:lang w:bidi="ar-IQ"/>
        </w:rPr>
        <w:t>to</w:t>
      </w:r>
      <w:r w:rsidRPr="002B4288">
        <w:rPr>
          <w:rFonts w:ascii="Times New Roman" w:hAnsi="Times New Roman" w:cs="Times New Roman"/>
          <w:noProof/>
          <w:sz w:val="24"/>
          <w:szCs w:val="24"/>
          <w:lang w:bidi="ar-IQ"/>
        </w:rPr>
        <w:t xml:space="preserve"> how food should be prepared in a Halal way. For instance, production and transportation of Halal meat products need to comply with the Islamic Shari’ah, and this </w:t>
      </w:r>
      <w:r>
        <w:rPr>
          <w:rFonts w:ascii="Times New Roman" w:hAnsi="Times New Roman" w:cs="Times New Roman"/>
          <w:noProof/>
          <w:sz w:val="24"/>
          <w:szCs w:val="24"/>
          <w:lang w:bidi="ar-IQ"/>
        </w:rPr>
        <w:t>should be applied to all sector</w:t>
      </w:r>
      <w:r w:rsidRPr="002B4288">
        <w:rPr>
          <w:rFonts w:ascii="Times New Roman" w:hAnsi="Times New Roman" w:cs="Times New Roman"/>
          <w:noProof/>
          <w:sz w:val="24"/>
          <w:szCs w:val="24"/>
          <w:lang w:bidi="ar-IQ"/>
        </w:rPr>
        <w:t xml:space="preserve">s including each process of livestock feeding, slaughtering, transporting, packing and storing before being sold in supermarkets. If a specific process of HMSCs (Halal meat supply chains) is not handled properly in a Halal way, retailers or consumers may regard these products as non-Halal. As a result of this, there is a desire for Halal meat consumers who increasingly demand more transparent information relating to </w:t>
      </w:r>
      <w:r>
        <w:rPr>
          <w:rFonts w:ascii="Times New Roman" w:hAnsi="Times New Roman" w:cs="Times New Roman"/>
          <w:noProof/>
          <w:sz w:val="24"/>
          <w:szCs w:val="24"/>
          <w:lang w:bidi="ar-IQ"/>
        </w:rPr>
        <w:t xml:space="preserve">the </w:t>
      </w:r>
      <w:r w:rsidRPr="002B4288">
        <w:rPr>
          <w:rFonts w:ascii="Times New Roman" w:hAnsi="Times New Roman" w:cs="Times New Roman"/>
          <w:noProof/>
          <w:sz w:val="24"/>
          <w:szCs w:val="24"/>
          <w:lang w:bidi="ar-IQ"/>
        </w:rPr>
        <w:t>integrity of Halal meat products they purchase in supermarkets</w:t>
      </w:r>
      <w:r>
        <w:rPr>
          <w:rFonts w:ascii="Times New Roman" w:hAnsi="Times New Roman" w:cs="Times New Roman"/>
          <w:noProof/>
          <w:sz w:val="24"/>
          <w:szCs w:val="24"/>
          <w:lang w:bidi="ar-IQ"/>
        </w:rPr>
        <w:t>.</w:t>
      </w:r>
      <w:r w:rsidRPr="005E261C">
        <w:rPr>
          <w:rFonts w:ascii="Times New Roman" w:hAnsi="Times New Roman" w:cs="Times New Roman"/>
          <w:noProof/>
          <w:sz w:val="24"/>
          <w:szCs w:val="24"/>
          <w:vertAlign w:val="superscript"/>
          <w:lang w:bidi="ar-IQ"/>
        </w:rPr>
        <w:t>[1]</w:t>
      </w:r>
      <w:r>
        <w:rPr>
          <w:rFonts w:ascii="Times New Roman" w:hAnsi="Times New Roman" w:cs="Times New Roman"/>
          <w:noProof/>
          <w:sz w:val="24"/>
          <w:szCs w:val="24"/>
          <w:lang w:bidi="ar-IQ"/>
        </w:rPr>
        <w:t xml:space="preserve"> Halal integrity refers to a</w:t>
      </w:r>
      <w:r w:rsidRPr="002B4288">
        <w:rPr>
          <w:rFonts w:ascii="Times New Roman" w:hAnsi="Times New Roman" w:cs="Times New Roman"/>
          <w:noProof/>
          <w:sz w:val="24"/>
          <w:szCs w:val="24"/>
          <w:lang w:bidi="ar-IQ"/>
        </w:rPr>
        <w:t xml:space="preserve"> </w:t>
      </w:r>
      <w:r>
        <w:rPr>
          <w:rFonts w:ascii="Times New Roman" w:hAnsi="Times New Roman" w:cs="Times New Roman"/>
          <w:noProof/>
          <w:sz w:val="24"/>
          <w:szCs w:val="24"/>
          <w:lang w:bidi="ar-IQ"/>
        </w:rPr>
        <w:t xml:space="preserve">food </w:t>
      </w:r>
      <w:r w:rsidRPr="002B4288">
        <w:rPr>
          <w:rFonts w:ascii="Times New Roman" w:hAnsi="Times New Roman" w:cs="Times New Roman"/>
          <w:noProof/>
          <w:sz w:val="24"/>
          <w:szCs w:val="24"/>
          <w:lang w:bidi="ar-IQ"/>
        </w:rPr>
        <w:t xml:space="preserve">product </w:t>
      </w:r>
      <w:r>
        <w:rPr>
          <w:rFonts w:ascii="Times New Roman" w:hAnsi="Times New Roman" w:cs="Times New Roman"/>
          <w:noProof/>
          <w:sz w:val="24"/>
          <w:szCs w:val="24"/>
          <w:lang w:bidi="ar-IQ"/>
        </w:rPr>
        <w:t xml:space="preserve">that </w:t>
      </w:r>
      <w:r w:rsidRPr="002B4288">
        <w:rPr>
          <w:rFonts w:ascii="Times New Roman" w:hAnsi="Times New Roman" w:cs="Times New Roman"/>
          <w:noProof/>
          <w:sz w:val="24"/>
          <w:szCs w:val="24"/>
          <w:lang w:bidi="ar-IQ"/>
        </w:rPr>
        <w:t>remain</w:t>
      </w:r>
      <w:r>
        <w:rPr>
          <w:rFonts w:ascii="Times New Roman" w:hAnsi="Times New Roman" w:cs="Times New Roman"/>
          <w:noProof/>
          <w:sz w:val="24"/>
          <w:szCs w:val="24"/>
          <w:lang w:bidi="ar-IQ"/>
        </w:rPr>
        <w:t>s Halal from a</w:t>
      </w:r>
      <w:r w:rsidRPr="002B4288">
        <w:rPr>
          <w:rFonts w:ascii="Times New Roman" w:hAnsi="Times New Roman" w:cs="Times New Roman"/>
          <w:noProof/>
          <w:sz w:val="24"/>
          <w:szCs w:val="24"/>
          <w:lang w:bidi="ar-IQ"/>
        </w:rPr>
        <w:t xml:space="preserve"> upstream to downstream </w:t>
      </w:r>
      <w:r>
        <w:rPr>
          <w:rFonts w:ascii="Times New Roman" w:hAnsi="Times New Roman" w:cs="Times New Roman"/>
          <w:noProof/>
          <w:sz w:val="24"/>
          <w:szCs w:val="24"/>
          <w:lang w:bidi="ar-IQ"/>
        </w:rPr>
        <w:t xml:space="preserve">of a food </w:t>
      </w:r>
      <w:r w:rsidRPr="002B4288">
        <w:rPr>
          <w:rFonts w:ascii="Times New Roman" w:hAnsi="Times New Roman" w:cs="Times New Roman"/>
          <w:noProof/>
          <w:sz w:val="24"/>
          <w:szCs w:val="24"/>
          <w:lang w:bidi="ar-IQ"/>
        </w:rPr>
        <w:t>supp</w:t>
      </w:r>
      <w:r>
        <w:rPr>
          <w:rFonts w:ascii="Times New Roman" w:hAnsi="Times New Roman" w:cs="Times New Roman"/>
          <w:noProof/>
          <w:sz w:val="24"/>
          <w:szCs w:val="24"/>
          <w:lang w:bidi="ar-IQ"/>
        </w:rPr>
        <w:t>ly chain</w:t>
      </w:r>
      <w:r w:rsidRPr="002B4288">
        <w:rPr>
          <w:rFonts w:ascii="Times New Roman" w:hAnsi="Times New Roman" w:cs="Times New Roman"/>
          <w:noProof/>
          <w:sz w:val="24"/>
          <w:szCs w:val="24"/>
          <w:lang w:bidi="ar-IQ"/>
        </w:rPr>
        <w:t xml:space="preserve"> free from any</w:t>
      </w:r>
      <w:r>
        <w:rPr>
          <w:rFonts w:ascii="Times New Roman" w:hAnsi="Times New Roman" w:cs="Times New Roman"/>
          <w:noProof/>
          <w:sz w:val="24"/>
          <w:szCs w:val="24"/>
          <w:lang w:bidi="ar-IQ"/>
        </w:rPr>
        <w:t xml:space="preserve"> activities that might breach the Halal status</w:t>
      </w:r>
      <w:r w:rsidRPr="002B4288">
        <w:rPr>
          <w:rFonts w:ascii="Times New Roman" w:hAnsi="Times New Roman" w:cs="Times New Roman"/>
          <w:noProof/>
          <w:sz w:val="24"/>
          <w:szCs w:val="24"/>
          <w:lang w:bidi="ar-IQ"/>
        </w:rPr>
        <w:t xml:space="preserve"> intentionally or unintentionally.</w:t>
      </w:r>
      <w:r>
        <w:rPr>
          <w:rFonts w:ascii="Times New Roman" w:hAnsi="Times New Roman" w:cs="Times New Roman"/>
          <w:noProof/>
          <w:sz w:val="24"/>
          <w:szCs w:val="24"/>
          <w:vertAlign w:val="superscript"/>
          <w:lang w:bidi="ar-IQ"/>
        </w:rPr>
        <w:t xml:space="preserve">[2] </w:t>
      </w:r>
      <w:r>
        <w:rPr>
          <w:rFonts w:ascii="Times New Roman" w:hAnsi="Times New Roman" w:cs="Times New Roman"/>
          <w:noProof/>
          <w:sz w:val="24"/>
          <w:szCs w:val="24"/>
          <w:lang w:bidi="ar-IQ"/>
        </w:rPr>
        <w:t>Nevertheless, a</w:t>
      </w:r>
      <w:r w:rsidRPr="002B4288">
        <w:rPr>
          <w:rFonts w:ascii="Times New Roman" w:hAnsi="Times New Roman" w:cs="Times New Roman"/>
          <w:noProof/>
          <w:sz w:val="24"/>
          <w:szCs w:val="24"/>
          <w:lang w:bidi="ar-IQ"/>
        </w:rPr>
        <w:t xml:space="preserve"> survey by authors indicates that there are a number of </w:t>
      </w:r>
      <w:r>
        <w:rPr>
          <w:rFonts w:ascii="Times New Roman" w:hAnsi="Times New Roman" w:cs="Times New Roman"/>
          <w:noProof/>
          <w:sz w:val="24"/>
          <w:szCs w:val="24"/>
          <w:lang w:bidi="ar-IQ"/>
        </w:rPr>
        <w:t>c</w:t>
      </w:r>
      <w:r w:rsidRPr="002B4288">
        <w:rPr>
          <w:rFonts w:ascii="Times New Roman" w:hAnsi="Times New Roman" w:cs="Times New Roman"/>
          <w:noProof/>
          <w:sz w:val="24"/>
          <w:szCs w:val="24"/>
          <w:lang w:bidi="ar-IQ"/>
        </w:rPr>
        <w:t>oncerns</w:t>
      </w:r>
      <w:r>
        <w:rPr>
          <w:rFonts w:ascii="Times New Roman" w:hAnsi="Times New Roman" w:cs="Times New Roman"/>
          <w:noProof/>
          <w:sz w:val="24"/>
          <w:szCs w:val="24"/>
          <w:lang w:bidi="ar-IQ"/>
        </w:rPr>
        <w:t xml:space="preserve"> from Halah food consumers</w:t>
      </w:r>
      <w:r w:rsidRPr="002B4288">
        <w:rPr>
          <w:rFonts w:ascii="Times New Roman" w:hAnsi="Times New Roman" w:cs="Times New Roman"/>
          <w:noProof/>
          <w:sz w:val="24"/>
          <w:szCs w:val="24"/>
          <w:lang w:bidi="ar-IQ"/>
        </w:rPr>
        <w:t xml:space="preserve"> about </w:t>
      </w:r>
      <w:r>
        <w:rPr>
          <w:rFonts w:ascii="Times New Roman" w:hAnsi="Times New Roman" w:cs="Times New Roman"/>
          <w:noProof/>
          <w:sz w:val="24"/>
          <w:szCs w:val="24"/>
          <w:lang w:bidi="ar-IQ"/>
        </w:rPr>
        <w:t xml:space="preserve">the </w:t>
      </w:r>
      <w:r w:rsidRPr="002B4288">
        <w:rPr>
          <w:rFonts w:ascii="Times New Roman" w:hAnsi="Times New Roman" w:cs="Times New Roman"/>
          <w:noProof/>
          <w:sz w:val="24"/>
          <w:szCs w:val="24"/>
          <w:lang w:bidi="ar-IQ"/>
        </w:rPr>
        <w:t>integrity of Ha</w:t>
      </w:r>
      <w:r>
        <w:rPr>
          <w:rFonts w:ascii="Times New Roman" w:hAnsi="Times New Roman" w:cs="Times New Roman"/>
          <w:noProof/>
          <w:sz w:val="24"/>
          <w:szCs w:val="24"/>
          <w:lang w:bidi="ar-IQ"/>
        </w:rPr>
        <w:t>lal meat products sold in supermarkets.</w:t>
      </w:r>
      <w:r w:rsidRPr="002B4288">
        <w:rPr>
          <w:rFonts w:ascii="Times New Roman" w:hAnsi="Times New Roman" w:cs="Times New Roman"/>
          <w:noProof/>
          <w:sz w:val="24"/>
          <w:szCs w:val="24"/>
          <w:lang w:bidi="ar-IQ"/>
        </w:rPr>
        <w:t xml:space="preserve"> </w:t>
      </w:r>
      <w:r>
        <w:rPr>
          <w:rFonts w:ascii="Times New Roman" w:hAnsi="Times New Roman" w:cs="Times New Roman"/>
          <w:noProof/>
          <w:sz w:val="24"/>
          <w:szCs w:val="24"/>
          <w:lang w:bidi="ar-IQ"/>
        </w:rPr>
        <w:t>T</w:t>
      </w:r>
      <w:r w:rsidRPr="002B4288">
        <w:rPr>
          <w:rFonts w:ascii="Times New Roman" w:hAnsi="Times New Roman" w:cs="Times New Roman"/>
          <w:noProof/>
          <w:sz w:val="24"/>
          <w:szCs w:val="24"/>
          <w:lang w:bidi="ar-IQ"/>
        </w:rPr>
        <w:t>hese include periodic records in livestock feeding and growing history in farms, slaughtering processes at abattoirs and Halal meat transportation from abatt</w:t>
      </w:r>
      <w:r>
        <w:rPr>
          <w:rFonts w:ascii="Times New Roman" w:hAnsi="Times New Roman" w:cs="Times New Roman"/>
          <w:noProof/>
          <w:sz w:val="24"/>
          <w:szCs w:val="24"/>
          <w:lang w:bidi="ar-IQ"/>
        </w:rPr>
        <w:t>oirs to retailers. However, these issues are</w:t>
      </w:r>
      <w:r w:rsidRPr="002B4288">
        <w:rPr>
          <w:rFonts w:ascii="Times New Roman" w:hAnsi="Times New Roman" w:cs="Times New Roman"/>
          <w:noProof/>
          <w:sz w:val="24"/>
          <w:szCs w:val="24"/>
          <w:lang w:bidi="ar-IQ"/>
        </w:rPr>
        <w:t xml:space="preserve"> </w:t>
      </w:r>
      <w:r>
        <w:rPr>
          <w:rFonts w:ascii="Times New Roman" w:hAnsi="Times New Roman" w:cs="Times New Roman"/>
          <w:noProof/>
          <w:sz w:val="24"/>
          <w:szCs w:val="24"/>
          <w:lang w:bidi="ar-IQ"/>
        </w:rPr>
        <w:t xml:space="preserve">often </w:t>
      </w:r>
      <w:r w:rsidRPr="002B4288">
        <w:rPr>
          <w:rFonts w:ascii="Times New Roman" w:hAnsi="Times New Roman" w:cs="Times New Roman"/>
          <w:noProof/>
          <w:sz w:val="24"/>
          <w:szCs w:val="24"/>
          <w:lang w:bidi="ar-IQ"/>
        </w:rPr>
        <w:t>overlooked by researchers</w:t>
      </w:r>
      <w:r>
        <w:rPr>
          <w:rFonts w:ascii="Times New Roman" w:hAnsi="Times New Roman" w:cs="Times New Roman"/>
          <w:noProof/>
          <w:sz w:val="24"/>
          <w:szCs w:val="24"/>
          <w:lang w:bidi="ar-IQ"/>
        </w:rPr>
        <w:t xml:space="preserve"> in this filed</w:t>
      </w:r>
      <w:r w:rsidRPr="002B4288">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[2,3]</w:t>
      </w:r>
      <w:r w:rsidRPr="002B4288">
        <w:rPr>
          <w:rFonts w:ascii="Times New Roman" w:hAnsi="Times New Roman" w:cs="Times New Roman"/>
          <w:noProof/>
          <w:sz w:val="24"/>
          <w:szCs w:val="24"/>
          <w:lang w:bidi="ar-IQ"/>
        </w:rPr>
        <w:t xml:space="preserve"> </w:t>
      </w:r>
    </w:p>
    <w:p w:rsidR="00DD0E08" w:rsidRDefault="00DD0E08" w:rsidP="00DD0E08">
      <w:pPr>
        <w:autoSpaceDE w:val="0"/>
        <w:autoSpaceDN w:val="0"/>
        <w:adjustRightInd w:val="0"/>
        <w:spacing w:after="0" w:line="360" w:lineRule="auto"/>
        <w:jc w:val="both"/>
        <w:rPr>
          <w:rFonts w:ascii="Times New Roman" w:hAnsi="Times New Roman" w:cs="Times New Roman"/>
          <w:noProof/>
          <w:sz w:val="24"/>
          <w:szCs w:val="24"/>
          <w:lang w:bidi="ar-IQ"/>
        </w:rPr>
      </w:pPr>
    </w:p>
    <w:p w:rsidR="00DD0E08" w:rsidRPr="005E261C" w:rsidRDefault="00DD0E08" w:rsidP="00DD0E08">
      <w:pPr>
        <w:autoSpaceDE w:val="0"/>
        <w:autoSpaceDN w:val="0"/>
        <w:adjustRightInd w:val="0"/>
        <w:spacing w:after="0" w:line="360" w:lineRule="auto"/>
        <w:jc w:val="both"/>
        <w:rPr>
          <w:rFonts w:ascii="Times New Roman" w:hAnsi="Times New Roman" w:cs="Times New Roman"/>
          <w:noProof/>
          <w:sz w:val="24"/>
          <w:szCs w:val="24"/>
          <w:vertAlign w:val="superscript"/>
          <w:lang w:bidi="ar-IQ"/>
        </w:rPr>
      </w:pPr>
      <w:r w:rsidRPr="002B4288">
        <w:rPr>
          <w:rFonts w:ascii="Times New Roman" w:hAnsi="Times New Roman" w:cs="Times New Roman"/>
          <w:noProof/>
          <w:sz w:val="24"/>
          <w:szCs w:val="24"/>
          <w:lang w:bidi="ar-IQ"/>
        </w:rPr>
        <w:t xml:space="preserve">There are a few </w:t>
      </w:r>
      <w:r w:rsidRPr="009E1704">
        <w:rPr>
          <w:rFonts w:ascii="Times New Roman" w:hAnsi="Times New Roman" w:cs="Times New Roman"/>
          <w:noProof/>
          <w:sz w:val="24"/>
          <w:szCs w:val="24"/>
          <w:lang w:bidi="ar-IQ"/>
        </w:rPr>
        <w:t>preliminary</w:t>
      </w:r>
      <w:r w:rsidRPr="009E1704" w:rsidDel="009E1704">
        <w:rPr>
          <w:rFonts w:ascii="Times New Roman" w:hAnsi="Times New Roman" w:cs="Times New Roman"/>
          <w:noProof/>
          <w:sz w:val="24"/>
          <w:szCs w:val="24"/>
          <w:lang w:bidi="ar-IQ"/>
        </w:rPr>
        <w:t xml:space="preserve"> </w:t>
      </w:r>
      <w:r w:rsidRPr="002B4288">
        <w:rPr>
          <w:rFonts w:ascii="Times New Roman" w:hAnsi="Times New Roman" w:cs="Times New Roman"/>
          <w:noProof/>
          <w:sz w:val="24"/>
          <w:szCs w:val="24"/>
          <w:lang w:bidi="ar-IQ"/>
        </w:rPr>
        <w:t>publications in studies on traceability of Halal meat products. Mansor</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[4]</w:t>
      </w:r>
      <w:r w:rsidRPr="002B4288">
        <w:rPr>
          <w:rFonts w:ascii="Times New Roman" w:hAnsi="Times New Roman" w:cs="Times New Roman"/>
          <w:noProof/>
          <w:sz w:val="24"/>
          <w:szCs w:val="24"/>
          <w:lang w:bidi="ar-IQ"/>
        </w:rPr>
        <w:t xml:space="preserve"> proposed a method for checking meat colors to determine if the slaughtered poultry is handled properly in the Halal way. Junaini and Abdullah</w:t>
      </w:r>
      <w:r>
        <w:rPr>
          <w:rFonts w:ascii="Times New Roman" w:hAnsi="Times New Roman" w:cs="Times New Roman"/>
          <w:noProof/>
          <w:sz w:val="24"/>
          <w:szCs w:val="24"/>
          <w:lang w:bidi="ar-IQ"/>
        </w:rPr>
        <w:t xml:space="preserve">, </w:t>
      </w:r>
      <w:r>
        <w:rPr>
          <w:rFonts w:ascii="Times New Roman" w:hAnsi="Times New Roman" w:cs="Times New Roman"/>
          <w:noProof/>
          <w:sz w:val="24"/>
          <w:szCs w:val="24"/>
          <w:vertAlign w:val="superscript"/>
          <w:lang w:bidi="ar-IQ"/>
        </w:rPr>
        <w:t xml:space="preserve">[5] </w:t>
      </w:r>
      <w:r w:rsidRPr="002B4288">
        <w:rPr>
          <w:rFonts w:ascii="Times New Roman" w:hAnsi="Times New Roman" w:cs="Times New Roman"/>
          <w:noProof/>
          <w:sz w:val="24"/>
          <w:szCs w:val="24"/>
          <w:lang w:bidi="ar-IQ"/>
        </w:rPr>
        <w:t>suggested a mobile Halal product verification method on which information of a Halal product can be sent to a customer’s mobile phone using the camera phone barcode scanning technique. Shanahan</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[6]</w:t>
      </w:r>
      <w:r w:rsidRPr="002B4288">
        <w:rPr>
          <w:rFonts w:ascii="Times New Roman" w:hAnsi="Times New Roman" w:cs="Times New Roman"/>
          <w:noProof/>
          <w:sz w:val="24"/>
          <w:szCs w:val="24"/>
          <w:lang w:bidi="ar-IQ"/>
        </w:rPr>
        <w:t xml:space="preserve"> pro</w:t>
      </w:r>
      <w:r>
        <w:rPr>
          <w:rFonts w:ascii="Times New Roman" w:hAnsi="Times New Roman" w:cs="Times New Roman"/>
          <w:noProof/>
          <w:sz w:val="24"/>
          <w:szCs w:val="24"/>
          <w:lang w:bidi="ar-IQ"/>
        </w:rPr>
        <w:t>posed an RFID-based framework for</w:t>
      </w:r>
      <w:r w:rsidRPr="002B4288">
        <w:rPr>
          <w:rFonts w:ascii="Times New Roman" w:hAnsi="Times New Roman" w:cs="Times New Roman"/>
          <w:noProof/>
          <w:sz w:val="24"/>
          <w:szCs w:val="24"/>
          <w:lang w:bidi="ar-IQ"/>
        </w:rPr>
        <w:t xml:space="preserve"> improving the traceability of cattles at farms and abattoirs where each cattle’s ear is attached with an RFID tag. Kassim</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[7]</w:t>
      </w:r>
      <w:r>
        <w:rPr>
          <w:rFonts w:ascii="Times New Roman" w:hAnsi="Times New Roman" w:cs="Times New Roman"/>
          <w:noProof/>
          <w:sz w:val="24"/>
          <w:szCs w:val="24"/>
          <w:lang w:bidi="ar-IQ"/>
        </w:rPr>
        <w:t xml:space="preserve"> </w:t>
      </w:r>
      <w:r w:rsidRPr="002B4288">
        <w:rPr>
          <w:rFonts w:ascii="Times New Roman" w:hAnsi="Times New Roman" w:cs="Times New Roman"/>
          <w:noProof/>
          <w:sz w:val="24"/>
          <w:szCs w:val="24"/>
          <w:lang w:bidi="ar-IQ"/>
        </w:rPr>
        <w:t xml:space="preserve">synthesized a similar system using mobile applications that allow customers </w:t>
      </w:r>
      <w:r>
        <w:rPr>
          <w:rFonts w:ascii="Times New Roman" w:hAnsi="Times New Roman" w:cs="Times New Roman"/>
          <w:noProof/>
          <w:sz w:val="24"/>
          <w:szCs w:val="24"/>
          <w:lang w:bidi="ar-IQ"/>
        </w:rPr>
        <w:t xml:space="preserve">to </w:t>
      </w:r>
      <w:r w:rsidRPr="002B4288">
        <w:rPr>
          <w:rFonts w:ascii="Times New Roman" w:hAnsi="Times New Roman" w:cs="Times New Roman"/>
          <w:noProof/>
          <w:sz w:val="24"/>
          <w:szCs w:val="24"/>
          <w:lang w:bidi="ar-IQ"/>
        </w:rPr>
        <w:t>check Halal product information directly on their mobile phones. Bahrudin</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[8]</w:t>
      </w:r>
      <w:r>
        <w:rPr>
          <w:rFonts w:ascii="Times New Roman" w:hAnsi="Times New Roman" w:cs="Times New Roman"/>
          <w:noProof/>
          <w:sz w:val="24"/>
          <w:szCs w:val="24"/>
          <w:lang w:bidi="ar-IQ"/>
        </w:rPr>
        <w:t xml:space="preserve"> </w:t>
      </w:r>
      <w:r w:rsidRPr="002B4288">
        <w:rPr>
          <w:rFonts w:ascii="Times New Roman" w:hAnsi="Times New Roman" w:cs="Times New Roman"/>
          <w:noProof/>
          <w:sz w:val="24"/>
          <w:szCs w:val="24"/>
          <w:lang w:bidi="ar-IQ"/>
        </w:rPr>
        <w:t>developed a tracking system using RFID technology for enhancing Halal product integrity. Feng</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[9]</w:t>
      </w:r>
      <w:r>
        <w:rPr>
          <w:rFonts w:ascii="Times New Roman" w:hAnsi="Times New Roman" w:cs="Times New Roman"/>
          <w:noProof/>
          <w:sz w:val="24"/>
          <w:szCs w:val="24"/>
          <w:lang w:bidi="ar-IQ"/>
        </w:rPr>
        <w:t xml:space="preserve"> </w:t>
      </w:r>
      <w:r w:rsidRPr="002B4288">
        <w:rPr>
          <w:rFonts w:ascii="Times New Roman" w:hAnsi="Times New Roman" w:cs="Times New Roman"/>
          <w:noProof/>
          <w:sz w:val="24"/>
          <w:szCs w:val="24"/>
          <w:lang w:bidi="ar-IQ"/>
        </w:rPr>
        <w:t>developed a traceability system by integrating RFID applications into a personal digital assistant (PDA), which is a handheld PC used by operators at beef segmentation sections to collect data and print out informa</w:t>
      </w:r>
      <w:r>
        <w:rPr>
          <w:rFonts w:ascii="Times New Roman" w:hAnsi="Times New Roman" w:cs="Times New Roman"/>
          <w:noProof/>
          <w:sz w:val="24"/>
          <w:szCs w:val="24"/>
          <w:lang w:bidi="ar-IQ"/>
        </w:rPr>
        <w:t>tion in a form of barcode label</w:t>
      </w:r>
      <w:r w:rsidRPr="002B4288">
        <w:rPr>
          <w:rFonts w:ascii="Times New Roman" w:hAnsi="Times New Roman" w:cs="Times New Roman"/>
          <w:noProof/>
          <w:sz w:val="24"/>
          <w:szCs w:val="24"/>
          <w:lang w:bidi="ar-IQ"/>
        </w:rPr>
        <w:t xml:space="preserve"> attached with each pack of segmented beef. Similar studies on beef traceability were</w:t>
      </w:r>
      <w:r>
        <w:rPr>
          <w:rFonts w:ascii="Times New Roman" w:hAnsi="Times New Roman" w:cs="Times New Roman"/>
          <w:noProof/>
          <w:sz w:val="24"/>
          <w:szCs w:val="24"/>
          <w:lang w:bidi="ar-IQ"/>
        </w:rPr>
        <w:t xml:space="preserve"> </w:t>
      </w:r>
      <w:r w:rsidRPr="002B4288">
        <w:rPr>
          <w:rFonts w:ascii="Times New Roman" w:hAnsi="Times New Roman" w:cs="Times New Roman"/>
          <w:noProof/>
          <w:sz w:val="24"/>
          <w:szCs w:val="24"/>
          <w:lang w:bidi="ar-IQ"/>
        </w:rPr>
        <w:t>reported</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[10-14]</w:t>
      </w:r>
    </w:p>
    <w:p w:rsidR="00DD0E08" w:rsidRDefault="00DD0E08" w:rsidP="00DD0E08">
      <w:pPr>
        <w:autoSpaceDE w:val="0"/>
        <w:autoSpaceDN w:val="0"/>
        <w:adjustRightInd w:val="0"/>
        <w:spacing w:after="0" w:line="360" w:lineRule="auto"/>
        <w:jc w:val="both"/>
        <w:rPr>
          <w:rFonts w:ascii="Times New Roman" w:hAnsi="Times New Roman" w:cs="Times New Roman"/>
          <w:noProof/>
          <w:sz w:val="24"/>
          <w:szCs w:val="24"/>
          <w:lang w:bidi="ar-IQ"/>
        </w:rPr>
      </w:pPr>
    </w:p>
    <w:p w:rsidR="00DD0E08" w:rsidRDefault="00DD0E08" w:rsidP="00DD0E08">
      <w:pPr>
        <w:autoSpaceDE w:val="0"/>
        <w:autoSpaceDN w:val="0"/>
        <w:adjustRightInd w:val="0"/>
        <w:spacing w:after="0" w:line="360" w:lineRule="auto"/>
        <w:jc w:val="both"/>
        <w:rPr>
          <w:rFonts w:ascii="Times New Roman" w:hAnsi="Times New Roman" w:cs="Times New Roman"/>
          <w:noProof/>
          <w:sz w:val="24"/>
          <w:szCs w:val="24"/>
          <w:lang w:bidi="ar-IQ"/>
        </w:rPr>
      </w:pPr>
      <w:r>
        <w:rPr>
          <w:rFonts w:ascii="Times New Roman" w:hAnsi="Times New Roman" w:cs="Times New Roman"/>
          <w:noProof/>
          <w:sz w:val="24"/>
          <w:szCs w:val="24"/>
          <w:lang w:bidi="ar-IQ"/>
        </w:rPr>
        <w:t>There were m</w:t>
      </w:r>
      <w:r w:rsidRPr="002B4288">
        <w:rPr>
          <w:rFonts w:ascii="Times New Roman" w:hAnsi="Times New Roman" w:cs="Times New Roman"/>
          <w:noProof/>
          <w:sz w:val="24"/>
          <w:szCs w:val="24"/>
          <w:lang w:bidi="ar-IQ"/>
        </w:rPr>
        <w:t>any studies using</w:t>
      </w:r>
      <w:r>
        <w:rPr>
          <w:rFonts w:ascii="Times New Roman" w:hAnsi="Times New Roman" w:cs="Times New Roman"/>
          <w:noProof/>
          <w:sz w:val="24"/>
          <w:szCs w:val="24"/>
          <w:lang w:bidi="ar-IQ"/>
        </w:rPr>
        <w:t xml:space="preserve"> RFID techniques for improving tracecibility in ensuring </w:t>
      </w:r>
      <w:r w:rsidRPr="002B4288">
        <w:rPr>
          <w:rFonts w:ascii="Times New Roman" w:hAnsi="Times New Roman" w:cs="Times New Roman"/>
          <w:noProof/>
          <w:sz w:val="24"/>
          <w:szCs w:val="24"/>
          <w:lang w:bidi="ar-IQ"/>
        </w:rPr>
        <w:t>safety and/or originality</w:t>
      </w:r>
      <w:r>
        <w:rPr>
          <w:rFonts w:ascii="Times New Roman" w:hAnsi="Times New Roman" w:cs="Times New Roman"/>
          <w:noProof/>
          <w:sz w:val="24"/>
          <w:szCs w:val="24"/>
          <w:lang w:bidi="ar-IQ"/>
        </w:rPr>
        <w:t xml:space="preserve"> of</w:t>
      </w:r>
      <w:r w:rsidRPr="002B4288">
        <w:rPr>
          <w:rFonts w:ascii="Times New Roman" w:hAnsi="Times New Roman" w:cs="Times New Roman"/>
          <w:noProof/>
          <w:sz w:val="24"/>
          <w:szCs w:val="24"/>
          <w:lang w:bidi="ar-IQ"/>
        </w:rPr>
        <w:t xml:space="preserve"> </w:t>
      </w:r>
      <w:r>
        <w:rPr>
          <w:rFonts w:ascii="Times New Roman" w:hAnsi="Times New Roman" w:cs="Times New Roman"/>
          <w:noProof/>
          <w:sz w:val="24"/>
          <w:szCs w:val="24"/>
          <w:lang w:bidi="ar-IQ"/>
        </w:rPr>
        <w:t xml:space="preserve">food </w:t>
      </w:r>
      <w:r w:rsidRPr="002B4288">
        <w:rPr>
          <w:rFonts w:ascii="Times New Roman" w:hAnsi="Times New Roman" w:cs="Times New Roman"/>
          <w:noProof/>
          <w:sz w:val="24"/>
          <w:szCs w:val="24"/>
          <w:lang w:bidi="ar-IQ"/>
        </w:rPr>
        <w:t>product</w:t>
      </w:r>
      <w:r>
        <w:rPr>
          <w:rFonts w:ascii="Times New Roman" w:hAnsi="Times New Roman" w:cs="Times New Roman"/>
          <w:noProof/>
          <w:sz w:val="24"/>
          <w:szCs w:val="24"/>
          <w:lang w:bidi="ar-IQ"/>
        </w:rPr>
        <w:t>s provided in</w:t>
      </w:r>
      <w:r w:rsidRPr="002B4288">
        <w:rPr>
          <w:rFonts w:ascii="Times New Roman" w:hAnsi="Times New Roman" w:cs="Times New Roman"/>
          <w:noProof/>
          <w:sz w:val="24"/>
          <w:szCs w:val="24"/>
          <w:lang w:bidi="ar-IQ"/>
        </w:rPr>
        <w:t xml:space="preserve"> supply chain sectors. Expósito</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[15]</w:t>
      </w:r>
      <w:r>
        <w:rPr>
          <w:rFonts w:ascii="Times New Roman" w:hAnsi="Times New Roman" w:cs="Times New Roman"/>
          <w:noProof/>
          <w:sz w:val="24"/>
          <w:szCs w:val="24"/>
          <w:lang w:bidi="ar-IQ"/>
        </w:rPr>
        <w:t xml:space="preserve"> </w:t>
      </w:r>
      <w:r w:rsidRPr="002B4288">
        <w:rPr>
          <w:rFonts w:ascii="Times New Roman" w:hAnsi="Times New Roman" w:cs="Times New Roman"/>
          <w:noProof/>
          <w:sz w:val="24"/>
          <w:szCs w:val="24"/>
          <w:lang w:bidi="ar-IQ"/>
        </w:rPr>
        <w:t>developed an RFID-based monitoring system used for tracing a wine supply chain. The developed system collects data of the meteorological and botanical infor</w:t>
      </w:r>
      <w:r>
        <w:rPr>
          <w:rFonts w:ascii="Times New Roman" w:hAnsi="Times New Roman" w:cs="Times New Roman"/>
          <w:noProof/>
          <w:sz w:val="24"/>
          <w:szCs w:val="24"/>
          <w:lang w:bidi="ar-IQ"/>
        </w:rPr>
        <w:t>mation associated with the used grapes using</w:t>
      </w:r>
      <w:r w:rsidRPr="002B4288">
        <w:rPr>
          <w:rFonts w:ascii="Times New Roman" w:hAnsi="Times New Roman" w:cs="Times New Roman"/>
          <w:noProof/>
          <w:sz w:val="24"/>
          <w:szCs w:val="24"/>
          <w:lang w:bidi="ar-IQ"/>
        </w:rPr>
        <w:t xml:space="preserve"> RFID tags that are a</w:t>
      </w:r>
      <w:r>
        <w:rPr>
          <w:rFonts w:ascii="Times New Roman" w:hAnsi="Times New Roman" w:cs="Times New Roman"/>
          <w:noProof/>
          <w:sz w:val="24"/>
          <w:szCs w:val="24"/>
          <w:lang w:bidi="ar-IQ"/>
        </w:rPr>
        <w:t>ttached to grape boxes; the system</w:t>
      </w:r>
      <w:r w:rsidRPr="002B4288">
        <w:rPr>
          <w:rFonts w:ascii="Times New Roman" w:hAnsi="Times New Roman" w:cs="Times New Roman"/>
          <w:noProof/>
          <w:sz w:val="24"/>
          <w:szCs w:val="24"/>
          <w:lang w:bidi="ar-IQ"/>
        </w:rPr>
        <w:t xml:space="preserve"> sends collected data to a central server via a GPRS system. These information data can also be accessed online by consumers. Barge</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[16]</w:t>
      </w:r>
      <w:r w:rsidRPr="002B4288">
        <w:rPr>
          <w:rFonts w:ascii="Times New Roman" w:hAnsi="Times New Roman" w:cs="Times New Roman"/>
          <w:noProof/>
          <w:sz w:val="24"/>
          <w:szCs w:val="24"/>
          <w:lang w:bidi="ar-IQ"/>
        </w:rPr>
        <w:t xml:space="preserve"> describes an item-level traceability system for cheese products in a dairy factory as each piece of cheese is attach</w:t>
      </w:r>
      <w:r>
        <w:rPr>
          <w:rFonts w:ascii="Times New Roman" w:hAnsi="Times New Roman" w:cs="Times New Roman"/>
          <w:noProof/>
          <w:sz w:val="24"/>
          <w:szCs w:val="24"/>
          <w:lang w:bidi="ar-IQ"/>
        </w:rPr>
        <w:t xml:space="preserve">ed with an RFID tag containing </w:t>
      </w:r>
      <w:r w:rsidRPr="002B4288">
        <w:rPr>
          <w:rFonts w:ascii="Times New Roman" w:hAnsi="Times New Roman" w:cs="Times New Roman"/>
          <w:noProof/>
          <w:sz w:val="24"/>
          <w:szCs w:val="24"/>
          <w:lang w:bidi="ar-IQ"/>
        </w:rPr>
        <w:t>cheese identification</w:t>
      </w:r>
      <w:r>
        <w:rPr>
          <w:rFonts w:ascii="Times New Roman" w:hAnsi="Times New Roman" w:cs="Times New Roman"/>
          <w:noProof/>
          <w:sz w:val="24"/>
          <w:szCs w:val="24"/>
          <w:lang w:bidi="ar-IQ"/>
        </w:rPr>
        <w:t>s</w:t>
      </w:r>
      <w:r w:rsidRPr="002B4288">
        <w:rPr>
          <w:rFonts w:ascii="Times New Roman" w:hAnsi="Times New Roman" w:cs="Times New Roman"/>
          <w:noProof/>
          <w:sz w:val="24"/>
          <w:szCs w:val="24"/>
          <w:lang w:bidi="ar-IQ"/>
        </w:rPr>
        <w:t xml:space="preserve"> such as cheese type, production date and expiry date.  Similar studies were reported.</w:t>
      </w:r>
      <w:r>
        <w:rPr>
          <w:rFonts w:ascii="Times New Roman" w:hAnsi="Times New Roman" w:cs="Times New Roman"/>
          <w:noProof/>
          <w:sz w:val="24"/>
          <w:szCs w:val="24"/>
          <w:vertAlign w:val="superscript"/>
          <w:lang w:bidi="ar-IQ"/>
        </w:rPr>
        <w:t>[17-20]</w:t>
      </w:r>
      <w:r w:rsidRPr="002B4288">
        <w:rPr>
          <w:rFonts w:ascii="Times New Roman" w:hAnsi="Times New Roman" w:cs="Times New Roman"/>
          <w:noProof/>
          <w:sz w:val="24"/>
          <w:szCs w:val="24"/>
          <w:lang w:bidi="ar-IQ"/>
        </w:rPr>
        <w:t xml:space="preserve"> In order to identify the origin of agricultural products, Sun</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[21]</w:t>
      </w:r>
      <w:r>
        <w:rPr>
          <w:rFonts w:ascii="Times New Roman" w:hAnsi="Times New Roman" w:cs="Times New Roman"/>
          <w:noProof/>
          <w:sz w:val="24"/>
          <w:szCs w:val="24"/>
          <w:lang w:bidi="ar-IQ"/>
        </w:rPr>
        <w:t xml:space="preserve"> </w:t>
      </w:r>
      <w:r w:rsidRPr="002B4288">
        <w:rPr>
          <w:rFonts w:ascii="Times New Roman" w:hAnsi="Times New Roman" w:cs="Times New Roman"/>
          <w:noProof/>
          <w:sz w:val="24"/>
          <w:szCs w:val="24"/>
          <w:lang w:bidi="ar-IQ"/>
        </w:rPr>
        <w:t>developed an anti-counterfeit RFID-GPS system in which GPS data and encrypted Chinese-sensible c</w:t>
      </w:r>
      <w:r>
        <w:rPr>
          <w:rFonts w:ascii="Times New Roman" w:hAnsi="Times New Roman" w:cs="Times New Roman"/>
          <w:noProof/>
          <w:sz w:val="24"/>
          <w:szCs w:val="24"/>
          <w:lang w:bidi="ar-IQ"/>
        </w:rPr>
        <w:t>odes were applied. The system was</w:t>
      </w:r>
      <w:r w:rsidRPr="002B4288">
        <w:rPr>
          <w:rFonts w:ascii="Times New Roman" w:hAnsi="Times New Roman" w:cs="Times New Roman"/>
          <w:noProof/>
          <w:sz w:val="24"/>
          <w:szCs w:val="24"/>
          <w:lang w:bidi="ar-IQ"/>
        </w:rPr>
        <w:t xml:space="preserve"> used to collect data of location and the weight of the</w:t>
      </w:r>
      <w:r>
        <w:rPr>
          <w:rFonts w:ascii="Times New Roman" w:hAnsi="Times New Roman" w:cs="Times New Roman"/>
          <w:noProof/>
          <w:sz w:val="24"/>
          <w:szCs w:val="24"/>
          <w:lang w:bidi="ar-IQ"/>
        </w:rPr>
        <w:t xml:space="preserve"> agricultural products and </w:t>
      </w:r>
      <w:r w:rsidRPr="002B4288">
        <w:rPr>
          <w:rFonts w:ascii="Times New Roman" w:hAnsi="Times New Roman" w:cs="Times New Roman"/>
          <w:noProof/>
          <w:sz w:val="24"/>
          <w:szCs w:val="24"/>
          <w:lang w:bidi="ar-IQ"/>
        </w:rPr>
        <w:t>print the anti-counterfeit label</w:t>
      </w:r>
      <w:r>
        <w:rPr>
          <w:rFonts w:ascii="Times New Roman" w:hAnsi="Times New Roman" w:cs="Times New Roman"/>
          <w:noProof/>
          <w:sz w:val="24"/>
          <w:szCs w:val="24"/>
          <w:lang w:bidi="ar-IQ"/>
        </w:rPr>
        <w:t>s in assoicated with sold products. T</w:t>
      </w:r>
      <w:r w:rsidRPr="002B4288">
        <w:rPr>
          <w:rFonts w:ascii="Times New Roman" w:hAnsi="Times New Roman" w:cs="Times New Roman"/>
          <w:noProof/>
          <w:sz w:val="24"/>
          <w:szCs w:val="24"/>
          <w:lang w:bidi="ar-IQ"/>
        </w:rPr>
        <w:t>he collected data is encrypted/decrypted using AES (Advance Encrypted Standard) algorithm with a different cipher code. Jedermanna</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[22]</w:t>
      </w:r>
      <w:r>
        <w:rPr>
          <w:rFonts w:ascii="Times New Roman" w:hAnsi="Times New Roman" w:cs="Times New Roman"/>
          <w:noProof/>
          <w:sz w:val="24"/>
          <w:szCs w:val="24"/>
          <w:lang w:bidi="ar-IQ"/>
        </w:rPr>
        <w:t xml:space="preserve"> </w:t>
      </w:r>
      <w:r w:rsidRPr="002B4288">
        <w:rPr>
          <w:rFonts w:ascii="Times New Roman" w:hAnsi="Times New Roman" w:cs="Times New Roman"/>
          <w:noProof/>
          <w:sz w:val="24"/>
          <w:szCs w:val="24"/>
          <w:lang w:bidi="ar-IQ"/>
        </w:rPr>
        <w:t xml:space="preserve">developed </w:t>
      </w:r>
      <w:r>
        <w:rPr>
          <w:rFonts w:ascii="Times New Roman" w:hAnsi="Times New Roman" w:cs="Times New Roman"/>
          <w:noProof/>
          <w:sz w:val="24"/>
          <w:szCs w:val="24"/>
          <w:lang w:bidi="ar-IQ"/>
        </w:rPr>
        <w:t xml:space="preserve">a smart-container that can </w:t>
      </w:r>
      <w:r w:rsidRPr="002B4288">
        <w:rPr>
          <w:rFonts w:ascii="Times New Roman" w:hAnsi="Times New Roman" w:cs="Times New Roman"/>
          <w:noProof/>
          <w:sz w:val="24"/>
          <w:szCs w:val="24"/>
          <w:lang w:bidi="ar-IQ"/>
        </w:rPr>
        <w:t>monitor the freshness of fruits during transportation using a combination of RFID sensors, sensor networks and software agents. Zhang</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[23]</w:t>
      </w:r>
      <w:r>
        <w:rPr>
          <w:rFonts w:ascii="Times New Roman" w:hAnsi="Times New Roman" w:cs="Times New Roman"/>
          <w:noProof/>
          <w:sz w:val="24"/>
          <w:szCs w:val="24"/>
          <w:lang w:bidi="ar-IQ"/>
        </w:rPr>
        <w:t xml:space="preserve"> </w:t>
      </w:r>
      <w:r w:rsidRPr="002B4288">
        <w:rPr>
          <w:rFonts w:ascii="Times New Roman" w:hAnsi="Times New Roman" w:cs="Times New Roman"/>
          <w:noProof/>
          <w:sz w:val="24"/>
          <w:szCs w:val="24"/>
          <w:lang w:bidi="ar-IQ"/>
        </w:rPr>
        <w:t>introduced an RFID-based system that can improve traceability of frozen foods in terms of food temperatures and arrival times during storage and transportation using RFID sensors, GPS and mobile applications. Chen</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[24]</w:t>
      </w:r>
      <w:r w:rsidRPr="002B4288">
        <w:rPr>
          <w:rFonts w:ascii="Times New Roman" w:hAnsi="Times New Roman" w:cs="Times New Roman"/>
          <w:noProof/>
          <w:sz w:val="24"/>
          <w:szCs w:val="24"/>
          <w:lang w:bidi="ar-IQ"/>
        </w:rPr>
        <w:t xml:space="preserve"> proposed a new type of RFID application namely 2G-RFID-Sys using</w:t>
      </w:r>
      <w:r>
        <w:rPr>
          <w:rFonts w:ascii="Times New Roman" w:hAnsi="Times New Roman" w:cs="Times New Roman"/>
          <w:noProof/>
          <w:sz w:val="24"/>
          <w:szCs w:val="24"/>
          <w:lang w:bidi="ar-IQ"/>
        </w:rPr>
        <w:t xml:space="preserve"> the</w:t>
      </w:r>
      <w:r w:rsidRPr="002B4288">
        <w:rPr>
          <w:rFonts w:ascii="Times New Roman" w:hAnsi="Times New Roman" w:cs="Times New Roman"/>
          <w:noProof/>
          <w:sz w:val="24"/>
          <w:szCs w:val="24"/>
          <w:lang w:bidi="ar-IQ"/>
        </w:rPr>
        <w:t xml:space="preserve"> Internet of Things (IoT) technology with RFID sensor tags (semi-passive tags integrated with sensors) that can monitor food temperatures in a refined </w:t>
      </w:r>
      <w:r w:rsidRPr="002E36E8">
        <w:rPr>
          <w:rFonts w:ascii="Times New Roman" w:hAnsi="Times New Roman" w:cs="Times New Roman"/>
          <w:noProof/>
          <w:sz w:val="24"/>
          <w:szCs w:val="24"/>
          <w:lang w:bidi="ar-IQ"/>
        </w:rPr>
        <w:t xml:space="preserve">smart cold </w:t>
      </w:r>
      <w:r w:rsidRPr="002B4288">
        <w:rPr>
          <w:rFonts w:ascii="Times New Roman" w:hAnsi="Times New Roman" w:cs="Times New Roman"/>
          <w:noProof/>
          <w:sz w:val="24"/>
          <w:szCs w:val="24"/>
          <w:lang w:bidi="ar-IQ"/>
        </w:rPr>
        <w:t>supply chain. Wang</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[25]</w:t>
      </w:r>
      <w:r>
        <w:rPr>
          <w:rFonts w:ascii="Times New Roman" w:hAnsi="Times New Roman" w:cs="Times New Roman"/>
          <w:noProof/>
          <w:sz w:val="24"/>
          <w:szCs w:val="24"/>
          <w:lang w:bidi="ar-IQ"/>
        </w:rPr>
        <w:t xml:space="preserve"> </w:t>
      </w:r>
      <w:r w:rsidRPr="002B4288">
        <w:rPr>
          <w:rFonts w:ascii="Times New Roman" w:hAnsi="Times New Roman" w:cs="Times New Roman"/>
          <w:noProof/>
          <w:sz w:val="24"/>
          <w:szCs w:val="24"/>
          <w:lang w:bidi="ar-IQ"/>
        </w:rPr>
        <w:t>presented a real-time online monitoring decision supporting system which can monitor quality of perishable products providing drivers with suggestions as to how to cope with an abnormality when an alert is triggered during transportation in order to reduce losses of perishable products.</w:t>
      </w:r>
    </w:p>
    <w:p w:rsidR="00DD0E08" w:rsidRPr="002B4288" w:rsidRDefault="00DD0E08" w:rsidP="00DD0E08">
      <w:pPr>
        <w:autoSpaceDE w:val="0"/>
        <w:autoSpaceDN w:val="0"/>
        <w:adjustRightInd w:val="0"/>
        <w:spacing w:after="0" w:line="360" w:lineRule="auto"/>
        <w:jc w:val="both"/>
        <w:rPr>
          <w:rFonts w:ascii="Times New Roman" w:hAnsi="Times New Roman" w:cs="Times New Roman"/>
          <w:noProof/>
          <w:sz w:val="24"/>
          <w:szCs w:val="24"/>
          <w:lang w:bidi="ar-IQ"/>
        </w:rPr>
      </w:pPr>
    </w:p>
    <w:p w:rsidR="00DD0E08" w:rsidRPr="000C5C96" w:rsidRDefault="00DD0E08" w:rsidP="00DD0E08">
      <w:pPr>
        <w:autoSpaceDE w:val="0"/>
        <w:autoSpaceDN w:val="0"/>
        <w:adjustRightInd w:val="0"/>
        <w:spacing w:after="0" w:line="360" w:lineRule="auto"/>
        <w:jc w:val="both"/>
        <w:rPr>
          <w:rFonts w:ascii="Times New Roman" w:hAnsi="Times New Roman" w:cs="Times New Roman"/>
          <w:noProof/>
          <w:sz w:val="24"/>
          <w:szCs w:val="24"/>
        </w:rPr>
      </w:pPr>
      <w:r w:rsidRPr="002B4288">
        <w:rPr>
          <w:rFonts w:ascii="Times New Roman" w:hAnsi="Times New Roman" w:cs="Times New Roman"/>
          <w:noProof/>
          <w:sz w:val="24"/>
          <w:szCs w:val="24"/>
          <w:lang w:bidi="ar-IQ"/>
        </w:rPr>
        <w:t xml:space="preserve">To cope with the increasing demand for the Halal meat products that are produced </w:t>
      </w:r>
      <w:r>
        <w:rPr>
          <w:rFonts w:ascii="Times New Roman" w:hAnsi="Times New Roman" w:cs="Times New Roman"/>
          <w:noProof/>
          <w:sz w:val="24"/>
          <w:szCs w:val="24"/>
          <w:lang w:bidi="ar-IQ"/>
        </w:rPr>
        <w:t>according to the Islamic Law, a</w:t>
      </w:r>
      <w:r w:rsidRPr="002B4288">
        <w:rPr>
          <w:rFonts w:ascii="Times New Roman" w:hAnsi="Times New Roman" w:cs="Times New Roman"/>
          <w:noProof/>
          <w:sz w:val="24"/>
          <w:szCs w:val="24"/>
          <w:lang w:bidi="ar-IQ"/>
        </w:rPr>
        <w:t xml:space="preserve"> </w:t>
      </w:r>
      <w:r>
        <w:rPr>
          <w:rFonts w:ascii="Times New Roman" w:hAnsi="Times New Roman" w:cs="Times New Roman"/>
          <w:noProof/>
          <w:sz w:val="24"/>
          <w:szCs w:val="24"/>
          <w:lang w:bidi="ar-IQ"/>
        </w:rPr>
        <w:t>HMSC monioring system is needed for improving</w:t>
      </w:r>
      <w:r w:rsidRPr="002B4288">
        <w:rPr>
          <w:rFonts w:ascii="Times New Roman" w:hAnsi="Times New Roman" w:cs="Times New Roman"/>
          <w:noProof/>
          <w:sz w:val="24"/>
          <w:szCs w:val="24"/>
          <w:lang w:bidi="ar-IQ"/>
        </w:rPr>
        <w:t xml:space="preserve"> the traceab</w:t>
      </w:r>
      <w:r>
        <w:rPr>
          <w:rFonts w:ascii="Times New Roman" w:hAnsi="Times New Roman" w:cs="Times New Roman"/>
          <w:noProof/>
          <w:sz w:val="24"/>
          <w:szCs w:val="24"/>
          <w:lang w:bidi="ar-IQ"/>
        </w:rPr>
        <w:t>ility of Halal meat integrity</w:t>
      </w:r>
      <w:r w:rsidRPr="002B4288">
        <w:rPr>
          <w:rFonts w:ascii="Times New Roman" w:hAnsi="Times New Roman" w:cs="Times New Roman"/>
          <w:noProof/>
          <w:sz w:val="24"/>
          <w:szCs w:val="24"/>
          <w:lang w:bidi="ar-IQ"/>
        </w:rPr>
        <w:t xml:space="preserve">. This paper presents a framework in development of an RFID-enabled </w:t>
      </w:r>
      <w:r>
        <w:rPr>
          <w:rFonts w:ascii="Times New Roman" w:hAnsi="Times New Roman" w:cs="Times New Roman"/>
          <w:noProof/>
          <w:sz w:val="24"/>
          <w:szCs w:val="24"/>
          <w:lang w:bidi="ar-IQ"/>
        </w:rPr>
        <w:t>HMSC</w:t>
      </w:r>
      <w:r w:rsidRPr="002B4288">
        <w:rPr>
          <w:rFonts w:ascii="Times New Roman" w:hAnsi="Times New Roman" w:cs="Times New Roman"/>
          <w:noProof/>
          <w:sz w:val="24"/>
          <w:szCs w:val="24"/>
          <w:lang w:bidi="ar-IQ"/>
        </w:rPr>
        <w:t xml:space="preserve"> network for enhancing traceability in terms of integrity of Halal meat products to be sold in supermarkets. Nevertheless, such an integrated system is subject to additional costs for </w:t>
      </w:r>
      <w:r>
        <w:rPr>
          <w:rFonts w:ascii="Times New Roman" w:hAnsi="Times New Roman" w:cs="Times New Roman"/>
          <w:noProof/>
          <w:sz w:val="24"/>
          <w:szCs w:val="24"/>
          <w:lang w:bidi="ar-IQ"/>
        </w:rPr>
        <w:t>RFID system</w:t>
      </w:r>
      <w:r w:rsidRPr="002B4288">
        <w:rPr>
          <w:rFonts w:ascii="Times New Roman" w:hAnsi="Times New Roman" w:cs="Times New Roman"/>
          <w:noProof/>
          <w:sz w:val="24"/>
          <w:szCs w:val="24"/>
          <w:lang w:bidi="ar-IQ"/>
        </w:rPr>
        <w:t xml:space="preserve"> implementation and return of investment (ROI), which also need to be investigated. To this aim, a multi-objective mathematical model was developed and used for examining the economic feasibility of the proposed RFID-</w:t>
      </w:r>
      <w:r>
        <w:rPr>
          <w:rFonts w:ascii="Times New Roman" w:hAnsi="Times New Roman" w:cs="Times New Roman"/>
          <w:noProof/>
          <w:sz w:val="24"/>
          <w:szCs w:val="24"/>
          <w:lang w:bidi="ar-IQ"/>
        </w:rPr>
        <w:t>enabled HMSC network in order to obtain</w:t>
      </w:r>
      <w:r w:rsidRPr="002B4288">
        <w:rPr>
          <w:rFonts w:ascii="Times New Roman" w:hAnsi="Times New Roman" w:cs="Times New Roman"/>
          <w:noProof/>
          <w:sz w:val="24"/>
          <w:szCs w:val="24"/>
          <w:lang w:bidi="ar-IQ"/>
        </w:rPr>
        <w:t xml:space="preserve"> a t</w:t>
      </w:r>
      <w:r>
        <w:rPr>
          <w:rFonts w:ascii="Times New Roman" w:hAnsi="Times New Roman" w:cs="Times New Roman"/>
          <w:noProof/>
          <w:sz w:val="24"/>
          <w:szCs w:val="24"/>
          <w:lang w:bidi="ar-IQ"/>
        </w:rPr>
        <w:t>rade-off decision</w:t>
      </w:r>
      <w:r w:rsidRPr="002B4288">
        <w:rPr>
          <w:rFonts w:ascii="Times New Roman" w:hAnsi="Times New Roman" w:cs="Times New Roman"/>
          <w:noProof/>
          <w:sz w:val="24"/>
          <w:szCs w:val="24"/>
          <w:lang w:bidi="ar-IQ"/>
        </w:rPr>
        <w:t xml:space="preserve"> with</w:t>
      </w:r>
      <w:r>
        <w:rPr>
          <w:rFonts w:ascii="Times New Roman" w:hAnsi="Times New Roman" w:cs="Times New Roman"/>
          <w:noProof/>
          <w:sz w:val="24"/>
          <w:szCs w:val="24"/>
          <w:lang w:bidi="ar-IQ"/>
        </w:rPr>
        <w:t>in</w:t>
      </w:r>
      <w:r w:rsidRPr="002B4288">
        <w:rPr>
          <w:rFonts w:ascii="Times New Roman" w:hAnsi="Times New Roman" w:cs="Times New Roman"/>
          <w:noProof/>
          <w:sz w:val="24"/>
          <w:szCs w:val="24"/>
          <w:lang w:bidi="ar-IQ"/>
        </w:rPr>
        <w:t xml:space="preserve"> three conflicting objectives.</w:t>
      </w:r>
    </w:p>
    <w:p w:rsidR="00DD0E08" w:rsidRDefault="00DD0E08" w:rsidP="00DD0E08">
      <w:pPr>
        <w:autoSpaceDE w:val="0"/>
        <w:autoSpaceDN w:val="0"/>
        <w:adjustRightInd w:val="0"/>
        <w:spacing w:after="0" w:line="360" w:lineRule="auto"/>
        <w:jc w:val="both"/>
        <w:rPr>
          <w:rFonts w:ascii="Times New Roman" w:hAnsi="Times New Roman" w:cs="Times New Roman"/>
          <w:noProof/>
          <w:sz w:val="24"/>
          <w:szCs w:val="24"/>
          <w:lang w:bidi="ar-IQ"/>
        </w:rPr>
      </w:pPr>
    </w:p>
    <w:p w:rsidR="00DD0E08" w:rsidRPr="00A5729D" w:rsidRDefault="00DD0E08" w:rsidP="00DD0E08">
      <w:pPr>
        <w:spacing w:line="360" w:lineRule="auto"/>
        <w:jc w:val="both"/>
        <w:rPr>
          <w:rFonts w:ascii="Times New Roman" w:hAnsi="Times New Roman" w:cs="Times New Roman"/>
          <w:caps/>
          <w:sz w:val="24"/>
          <w:szCs w:val="24"/>
          <w:lang w:bidi="ar-IQ"/>
        </w:rPr>
      </w:pPr>
      <w:r>
        <w:rPr>
          <w:rFonts w:ascii="Times New Roman" w:hAnsi="Times New Roman" w:cs="Times New Roman"/>
          <w:b/>
          <w:bCs/>
          <w:caps/>
          <w:sz w:val="24"/>
          <w:szCs w:val="24"/>
          <w:lang w:bidi="ar-IQ"/>
        </w:rPr>
        <w:t xml:space="preserve">The </w:t>
      </w:r>
      <w:r w:rsidRPr="00A5729D">
        <w:rPr>
          <w:rFonts w:ascii="Times New Roman" w:hAnsi="Times New Roman" w:cs="Times New Roman"/>
          <w:b/>
          <w:bCs/>
          <w:caps/>
          <w:sz w:val="24"/>
          <w:szCs w:val="24"/>
          <w:lang w:bidi="ar-IQ"/>
        </w:rPr>
        <w:t>Proposed 2G-RFID-enabled HMSC</w:t>
      </w:r>
    </w:p>
    <w:p w:rsidR="00DD0E08" w:rsidRDefault="00DD0E08" w:rsidP="00DD0E08">
      <w:pPr>
        <w:spacing w:line="360" w:lineRule="auto"/>
        <w:jc w:val="both"/>
        <w:rPr>
          <w:rFonts w:ascii="Times New Roman" w:hAnsi="Times New Roman" w:cs="Times New Roman"/>
          <w:sz w:val="24"/>
          <w:szCs w:val="24"/>
        </w:rPr>
      </w:pPr>
    </w:p>
    <w:p w:rsidR="00DD0E08" w:rsidRPr="0048323F" w:rsidRDefault="00DD0E08" w:rsidP="00DD0E08">
      <w:pPr>
        <w:spacing w:line="360" w:lineRule="auto"/>
        <w:jc w:val="both"/>
        <w:rPr>
          <w:rFonts w:ascii="Times New Roman" w:hAnsi="Times New Roman" w:cs="Times New Roman"/>
          <w:sz w:val="24"/>
          <w:szCs w:val="24"/>
        </w:rPr>
      </w:pPr>
      <w:r w:rsidRPr="0048323F">
        <w:rPr>
          <w:rFonts w:ascii="Times New Roman" w:hAnsi="Times New Roman" w:cs="Times New Roman"/>
          <w:sz w:val="24"/>
          <w:szCs w:val="24"/>
        </w:rPr>
        <w:t>Figure 1 illustrates the architecture of a simplified RFID-enabled HMSC for monitoring each process of Halal meat production and transportation. The proposed RFID-enabled monitoring HMSC consists of farms, abattoirs, transporters, retailers and consumers as described below:</w:t>
      </w:r>
    </w:p>
    <w:p w:rsidR="00DD0E08" w:rsidRPr="0048323F" w:rsidRDefault="00DD0E08" w:rsidP="00DD0E08">
      <w:pPr>
        <w:spacing w:line="360" w:lineRule="auto"/>
        <w:rPr>
          <w:rFonts w:ascii="Times New Roman" w:hAnsi="Times New Roman" w:cs="Times New Roman"/>
          <w:sz w:val="24"/>
          <w:szCs w:val="24"/>
        </w:rPr>
      </w:pPr>
    </w:p>
    <w:p w:rsidR="00DD0E08" w:rsidRPr="0048323F" w:rsidRDefault="00DD0E08" w:rsidP="00DD0E08">
      <w:pPr>
        <w:spacing w:line="360" w:lineRule="auto"/>
        <w:jc w:val="both"/>
        <w:rPr>
          <w:rFonts w:ascii="Times New Roman" w:hAnsi="Times New Roman" w:cs="Times New Roman"/>
          <w:sz w:val="24"/>
          <w:szCs w:val="24"/>
        </w:rPr>
      </w:pPr>
      <w:r w:rsidRPr="0048323F">
        <w:rPr>
          <w:rFonts w:ascii="Times New Roman" w:hAnsi="Times New Roman" w:cs="Times New Roman"/>
          <w:sz w:val="24"/>
          <w:szCs w:val="24"/>
        </w:rPr>
        <w:t>In farms: Each livestock is attached with a 2G-RFID (second-generation RFID) sensor tag which can store both passive and active information. The 2G-RFID sensor tag is capable of transmitting information data in the relevance to not merely a unique identification code of an attach livestock but also its health status such as heartbeats and body temperatures. Information data are collected by wireless RFID readers that interrogate RFID-sensor tags by emitting radio signals and subsequently RFID sensor tags respond by sending information data to RFID readers. The gathered information data by RFID readers are sent to a host computer management system. Water supply for each livestock is monitored by a water sensor mounted on a water basin. When contaminated water is detected by a water sensor, it sends an alert to the computer management system for records and farmers ought to isolate those contaminated livestock immediately from others. Periodically, farmers should also take a medical record of livestock relating to illnesses, medical treatments and treatment results during the growing period. The record should include information of given medical treatments and vaccination that do not contain pork enzymes which make livestock as non-Halal. The growing history of each livestock needs to be input into the computer management system manually. All the collected information data will be analyzed and displayed as shown in Table 1 allowing traders and consumers to check relevant information in terms of the integrity of Halal meat products they purchase in farms or supermarkets by either entering product codes online or scan them using their smart mobile phones.</w:t>
      </w:r>
    </w:p>
    <w:p w:rsidR="00DD0E08" w:rsidRPr="0048323F" w:rsidRDefault="00DD0E08" w:rsidP="00DD0E08">
      <w:pPr>
        <w:spacing w:line="360" w:lineRule="auto"/>
        <w:rPr>
          <w:rFonts w:ascii="Times New Roman" w:hAnsi="Times New Roman" w:cs="Times New Roman"/>
          <w:sz w:val="24"/>
          <w:szCs w:val="24"/>
        </w:rPr>
      </w:pPr>
    </w:p>
    <w:p w:rsidR="00DD0E08" w:rsidRPr="0048323F" w:rsidRDefault="00DD0E08" w:rsidP="00DD0E08">
      <w:pPr>
        <w:spacing w:line="360" w:lineRule="auto"/>
        <w:jc w:val="both"/>
        <w:rPr>
          <w:rFonts w:ascii="Times New Roman" w:hAnsi="Times New Roman" w:cs="Times New Roman"/>
          <w:sz w:val="24"/>
          <w:szCs w:val="24"/>
        </w:rPr>
      </w:pPr>
      <w:r w:rsidRPr="0048323F">
        <w:rPr>
          <w:rFonts w:ascii="Times New Roman" w:hAnsi="Times New Roman" w:cs="Times New Roman"/>
          <w:sz w:val="24"/>
          <w:szCs w:val="24"/>
        </w:rPr>
        <w:t>In abattoirs: Because each livestock is attached with a 2G-RFID tag, once these transported livestock from farms enter into abattoirs through an RFID-reader mounted gate, information data of each livestock will be collected and stored automatically in an abattoir database. To comply with the Halal slaughtering process,</w:t>
      </w:r>
      <w:r w:rsidRPr="00A5729D">
        <w:rPr>
          <w:rFonts w:ascii="Times New Roman" w:hAnsi="Times New Roman" w:cs="Times New Roman"/>
          <w:sz w:val="24"/>
          <w:szCs w:val="24"/>
          <w:vertAlign w:val="superscript"/>
        </w:rPr>
        <w:t xml:space="preserve">[26] </w:t>
      </w:r>
      <w:r w:rsidRPr="0048323F">
        <w:rPr>
          <w:rFonts w:ascii="Times New Roman" w:hAnsi="Times New Roman" w:cs="Times New Roman"/>
          <w:sz w:val="24"/>
          <w:szCs w:val="24"/>
        </w:rPr>
        <w:t>slaughtering places must be monitored by abattoir operators through installed cameras. If a livestock is not slaughtered according to the Hahal way, this livestock needs to be isolated and marked as non-Halal. At the end of the slaughtering process, each segmented meat is packed and tagged with a new 2G-RFID sensor tag that is used for monitoring its pH values; a typical pH value for meats ranges from 4.8 to 5.8.</w:t>
      </w:r>
      <w:r w:rsidRPr="00A5729D">
        <w:rPr>
          <w:rFonts w:ascii="Times New Roman" w:hAnsi="Times New Roman" w:cs="Times New Roman"/>
          <w:sz w:val="24"/>
          <w:szCs w:val="24"/>
          <w:vertAlign w:val="superscript"/>
        </w:rPr>
        <w:t xml:space="preserve">[27] </w:t>
      </w:r>
      <w:r w:rsidRPr="0048323F">
        <w:rPr>
          <w:rFonts w:ascii="Times New Roman" w:hAnsi="Times New Roman" w:cs="Times New Roman"/>
          <w:sz w:val="24"/>
          <w:szCs w:val="24"/>
        </w:rPr>
        <w:t>The information data can be collected by an RFID handheld reader and the collected information data are subsequently sent back to the abattoir database.</w:t>
      </w:r>
    </w:p>
    <w:p w:rsidR="00DD0E08" w:rsidRPr="0048323F" w:rsidRDefault="00DD0E08" w:rsidP="00DD0E08">
      <w:pPr>
        <w:spacing w:line="360" w:lineRule="auto"/>
        <w:rPr>
          <w:rFonts w:ascii="Times New Roman" w:hAnsi="Times New Roman" w:cs="Times New Roman"/>
          <w:sz w:val="24"/>
          <w:szCs w:val="24"/>
        </w:rPr>
      </w:pPr>
    </w:p>
    <w:p w:rsidR="00DD0E08" w:rsidRPr="0048323F" w:rsidRDefault="00DD0E08" w:rsidP="00DD0E08">
      <w:pPr>
        <w:spacing w:line="360" w:lineRule="auto"/>
        <w:jc w:val="both"/>
        <w:rPr>
          <w:rFonts w:ascii="Times New Roman" w:hAnsi="Times New Roman" w:cs="Times New Roman"/>
          <w:sz w:val="24"/>
          <w:szCs w:val="24"/>
        </w:rPr>
      </w:pPr>
      <w:r w:rsidRPr="0048323F">
        <w:rPr>
          <w:rFonts w:ascii="Times New Roman" w:hAnsi="Times New Roman" w:cs="Times New Roman"/>
          <w:sz w:val="24"/>
          <w:szCs w:val="24"/>
        </w:rPr>
        <w:t xml:space="preserve">In transportation: Figure 2 illustrates the architecture of the proposed monitoring system during transportation of Halal meat products from abattoirs to retailers. Each container of a lorry is equipped with an RFID reader, a temperature sensor, a GPS and a GPRS system. The RFID reader is used for collecting identification information as well as pH values from 2G-RFID sensor tags, which are attached with each of packed Halal meat products in the lorry. The GPS is used for tracking locations of the lorry sporadically providing an estimated arrival time to retailers. A temperature sensor continuously detects container’s temperatures and sends an alert to notify drivers if the temperature reaches the upper limit. Information data collected by an RFID reader and a GPS are sent back to the abattoir management system over a GPRS network that consists of a GPRS transmitter, an antenna and a receiver. These data can be retrieved by retailers. GPRS rather than GSM (global system for mobile) was selected as its active transmission can share available resources. Also, it uses a packet switch technique allowing an allocation of resources when needed; furthermore, it provides a data transfer rate up to 172 kbps. Figure 3 shows data transmission flow throughout the transportation monitoring process.  </w:t>
      </w:r>
    </w:p>
    <w:p w:rsidR="00DD0E08" w:rsidRPr="0048323F" w:rsidRDefault="00DD0E08" w:rsidP="00DD0E08">
      <w:pPr>
        <w:spacing w:line="360" w:lineRule="auto"/>
        <w:rPr>
          <w:rFonts w:ascii="Times New Roman" w:hAnsi="Times New Roman" w:cs="Times New Roman"/>
          <w:sz w:val="24"/>
          <w:szCs w:val="24"/>
        </w:rPr>
      </w:pPr>
    </w:p>
    <w:p w:rsidR="00DD0E08" w:rsidRPr="0048323F" w:rsidRDefault="00DD0E08" w:rsidP="00DD0E08">
      <w:pPr>
        <w:spacing w:line="360" w:lineRule="auto"/>
        <w:jc w:val="both"/>
        <w:rPr>
          <w:rFonts w:ascii="Times New Roman" w:hAnsi="Times New Roman" w:cs="Times New Roman"/>
          <w:sz w:val="24"/>
          <w:szCs w:val="24"/>
        </w:rPr>
      </w:pPr>
      <w:r w:rsidRPr="0048323F">
        <w:rPr>
          <w:rFonts w:ascii="Times New Roman" w:hAnsi="Times New Roman" w:cs="Times New Roman"/>
          <w:sz w:val="24"/>
          <w:szCs w:val="24"/>
        </w:rPr>
        <w:t>In retailers or supermarkets: Once packed meats from abattoirs arrive at a retailer or a supermarket, each packed meat is scanned by a handheld RFID reader to collect information data that are subsequently uploaded into an inventory management system at the retailer or the supermarket. Meat in each package may then be sliced and repacked in smaller sizes and each re-packed meat is tagged with a barcode label that contains relevant information of the packed meat product as shown in Table 2, which can be accessed by consumers entering barcodes online or using a mobile scanner.</w:t>
      </w:r>
    </w:p>
    <w:p w:rsidR="00DD0E08" w:rsidRPr="0048323F" w:rsidRDefault="00DD0E08" w:rsidP="00DD0E08">
      <w:pPr>
        <w:spacing w:line="360" w:lineRule="auto"/>
        <w:rPr>
          <w:rFonts w:ascii="Times New Roman" w:hAnsi="Times New Roman" w:cs="Times New Roman"/>
          <w:sz w:val="24"/>
          <w:szCs w:val="24"/>
        </w:rPr>
      </w:pPr>
    </w:p>
    <w:p w:rsidR="00DD0E08" w:rsidRPr="000C5C96" w:rsidRDefault="00DD0E08" w:rsidP="00DD0E08">
      <w:pPr>
        <w:spacing w:line="360" w:lineRule="auto"/>
        <w:jc w:val="both"/>
        <w:rPr>
          <w:rFonts w:ascii="Times New Roman" w:hAnsi="Times New Roman" w:cs="Times New Roman"/>
          <w:sz w:val="24"/>
          <w:szCs w:val="24"/>
        </w:rPr>
      </w:pPr>
      <w:r w:rsidRPr="0048323F">
        <w:rPr>
          <w:rFonts w:ascii="Times New Roman" w:hAnsi="Times New Roman" w:cs="Times New Roman"/>
          <w:sz w:val="24"/>
          <w:szCs w:val="24"/>
        </w:rPr>
        <w:t>Figure 4 shows a flowchart that illustrates a complete monitoring process during Halal meat production (at farms and abattoirs), transportation and in retailers. Table 3 shows the corresponding operations (or actions) that may be taken into account in order to maintain the integrity of Halal meat throughout the proposed HMSC network.</w:t>
      </w:r>
    </w:p>
    <w:p w:rsidR="00DD0E08" w:rsidRDefault="00DD0E08" w:rsidP="00DD0E08">
      <w:pPr>
        <w:spacing w:line="360" w:lineRule="auto"/>
        <w:rPr>
          <w:rFonts w:ascii="Times New Roman" w:hAnsi="Times New Roman" w:cs="Times New Roman"/>
          <w:b/>
          <w:bCs/>
          <w:caps/>
          <w:sz w:val="24"/>
          <w:szCs w:val="24"/>
          <w:lang w:bidi="ar-IQ"/>
        </w:rPr>
      </w:pPr>
    </w:p>
    <w:p w:rsidR="00DD0E08" w:rsidRPr="00A5729D" w:rsidRDefault="00DD0E08" w:rsidP="00DD0E08">
      <w:pPr>
        <w:spacing w:line="360" w:lineRule="auto"/>
        <w:rPr>
          <w:rFonts w:ascii="Times New Roman" w:hAnsi="Times New Roman" w:cs="Times New Roman"/>
          <w:b/>
          <w:bCs/>
          <w:caps/>
          <w:sz w:val="24"/>
          <w:szCs w:val="24"/>
          <w:lang w:bidi="ar-IQ"/>
        </w:rPr>
      </w:pPr>
      <w:r w:rsidRPr="00A5729D">
        <w:rPr>
          <w:rFonts w:ascii="Times New Roman" w:hAnsi="Times New Roman" w:cs="Times New Roman"/>
          <w:b/>
          <w:caps/>
          <w:sz w:val="24"/>
          <w:szCs w:val="24"/>
          <w:lang w:bidi="ar-IQ"/>
        </w:rPr>
        <w:t>multi-objective</w:t>
      </w:r>
      <w:r w:rsidRPr="00A5729D">
        <w:rPr>
          <w:rFonts w:ascii="Times New Roman" w:hAnsi="Times New Roman" w:cs="Times New Roman"/>
          <w:caps/>
          <w:sz w:val="24"/>
          <w:szCs w:val="24"/>
          <w:lang w:bidi="ar-IQ"/>
        </w:rPr>
        <w:t xml:space="preserve"> </w:t>
      </w:r>
      <w:r w:rsidRPr="00A5729D">
        <w:rPr>
          <w:rFonts w:ascii="Times New Roman" w:hAnsi="Times New Roman" w:cs="Times New Roman"/>
          <w:b/>
          <w:bCs/>
          <w:caps/>
          <w:sz w:val="24"/>
          <w:szCs w:val="24"/>
          <w:lang w:bidi="ar-IQ"/>
        </w:rPr>
        <w:t>mathematical model</w:t>
      </w:r>
    </w:p>
    <w:p w:rsidR="00DD0E08" w:rsidRDefault="00DD0E08" w:rsidP="00DD0E08">
      <w:pPr>
        <w:autoSpaceDE w:val="0"/>
        <w:autoSpaceDN w:val="0"/>
        <w:adjustRightInd w:val="0"/>
        <w:spacing w:after="0" w:line="360" w:lineRule="auto"/>
        <w:jc w:val="both"/>
        <w:rPr>
          <w:rFonts w:ascii="Times New Roman" w:hAnsi="Times New Roman" w:cs="Times New Roman"/>
          <w:sz w:val="24"/>
          <w:szCs w:val="24"/>
          <w:lang w:bidi="ar-IQ"/>
        </w:rPr>
      </w:pPr>
    </w:p>
    <w:p w:rsidR="00DD0E08" w:rsidRPr="000C5C96" w:rsidRDefault="00DD0E08" w:rsidP="00DD0E08">
      <w:pPr>
        <w:autoSpaceDE w:val="0"/>
        <w:autoSpaceDN w:val="0"/>
        <w:adjustRightInd w:val="0"/>
        <w:spacing w:after="0" w:line="360" w:lineRule="auto"/>
        <w:jc w:val="both"/>
        <w:rPr>
          <w:rFonts w:ascii="Times New Roman" w:hAnsi="Times New Roman" w:cs="Times New Roman"/>
          <w:noProof/>
          <w:sz w:val="24"/>
          <w:szCs w:val="24"/>
          <w:lang w:bidi="ar-IQ"/>
        </w:rPr>
      </w:pPr>
      <w:r w:rsidRPr="000C5C96">
        <w:rPr>
          <w:rFonts w:ascii="Times New Roman" w:hAnsi="Times New Roman" w:cs="Times New Roman"/>
          <w:sz w:val="24"/>
          <w:szCs w:val="24"/>
          <w:lang w:bidi="ar-IQ"/>
        </w:rPr>
        <w:t xml:space="preserve">There are a number of similar studies in optimization of supply chains design using multi-objective approaches. </w:t>
      </w:r>
      <w:r w:rsidRPr="000C5C96">
        <w:rPr>
          <w:rFonts w:ascii="Times New Roman" w:hAnsi="Times New Roman" w:cs="Times New Roman"/>
          <w:noProof/>
          <w:sz w:val="24"/>
          <w:szCs w:val="24"/>
          <w:lang w:bidi="ar-IQ"/>
        </w:rPr>
        <w:t>Amin and Zhang</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[28]</w:t>
      </w:r>
      <w:r>
        <w:rPr>
          <w:rFonts w:ascii="Times New Roman" w:hAnsi="Times New Roman" w:cs="Times New Roman"/>
          <w:noProof/>
          <w:sz w:val="24"/>
          <w:szCs w:val="24"/>
          <w:lang w:bidi="ar-IQ"/>
        </w:rPr>
        <w:t xml:space="preserve"> </w:t>
      </w:r>
      <w:r w:rsidRPr="000C5C96">
        <w:rPr>
          <w:rFonts w:ascii="Times New Roman" w:hAnsi="Times New Roman" w:cs="Times New Roman"/>
          <w:sz w:val="24"/>
          <w:szCs w:val="24"/>
          <w:lang w:bidi="ar-IQ"/>
        </w:rPr>
        <w:t xml:space="preserve">created a mixed integer linear programming model aiming to minimize the total cost for multiple locations in a closed-loop supply chain network. </w:t>
      </w:r>
      <w:r w:rsidRPr="000C5C96">
        <w:rPr>
          <w:rFonts w:ascii="Times New Roman" w:hAnsi="Times New Roman" w:cs="Times New Roman"/>
          <w:sz w:val="24"/>
          <w:szCs w:val="24"/>
        </w:rPr>
        <w:t>Kannan</w:t>
      </w:r>
      <w:r>
        <w:rPr>
          <w:rFonts w:ascii="Times New Roman" w:hAnsi="Times New Roman" w:cs="Times New Roman"/>
          <w:sz w:val="24"/>
          <w:szCs w:val="24"/>
        </w:rPr>
        <w:t>,</w:t>
      </w:r>
      <w:r>
        <w:rPr>
          <w:rFonts w:ascii="Times New Roman" w:hAnsi="Times New Roman" w:cs="Times New Roman"/>
          <w:sz w:val="24"/>
          <w:szCs w:val="24"/>
          <w:vertAlign w:val="superscript"/>
        </w:rPr>
        <w:t>[29]</w:t>
      </w:r>
      <w:r w:rsidRPr="000C5C96">
        <w:rPr>
          <w:rFonts w:ascii="Times New Roman" w:hAnsi="Times New Roman" w:cs="Times New Roman"/>
          <w:sz w:val="24"/>
          <w:szCs w:val="24"/>
        </w:rPr>
        <w:t xml:space="preserve"> developed a genetic algorithm method for seeking a solution in minimization of total costs for a closed-loop supply chain</w:t>
      </w:r>
      <w:r w:rsidRPr="000C5C96">
        <w:rPr>
          <w:rFonts w:ascii="Times New Roman" w:hAnsi="Times New Roman" w:cs="Times New Roman"/>
          <w:sz w:val="24"/>
          <w:szCs w:val="24"/>
          <w:lang w:bidi="ar-IQ"/>
        </w:rPr>
        <w:t>. Lee and Dong</w:t>
      </w:r>
      <w:r>
        <w:rPr>
          <w:rFonts w:ascii="Times New Roman" w:hAnsi="Times New Roman" w:cs="Times New Roman"/>
          <w:sz w:val="24"/>
          <w:szCs w:val="24"/>
          <w:lang w:bidi="ar-IQ"/>
        </w:rPr>
        <w:t>,</w:t>
      </w:r>
      <w:r>
        <w:rPr>
          <w:rFonts w:ascii="Times New Roman" w:hAnsi="Times New Roman" w:cs="Times New Roman"/>
          <w:sz w:val="24"/>
          <w:szCs w:val="24"/>
          <w:vertAlign w:val="superscript"/>
          <w:lang w:bidi="ar-IQ"/>
        </w:rPr>
        <w:t>[30]</w:t>
      </w:r>
      <w:r>
        <w:rPr>
          <w:rFonts w:ascii="Times New Roman" w:hAnsi="Times New Roman" w:cs="Times New Roman"/>
          <w:sz w:val="24"/>
          <w:szCs w:val="24"/>
          <w:lang w:bidi="ar-IQ"/>
        </w:rPr>
        <w:t xml:space="preserve"> </w:t>
      </w:r>
      <w:r w:rsidRPr="000C5C96">
        <w:rPr>
          <w:rFonts w:ascii="Times New Roman" w:hAnsi="Times New Roman" w:cs="Times New Roman"/>
          <w:sz w:val="24"/>
          <w:szCs w:val="24"/>
        </w:rPr>
        <w:t>presented a stochastic model for managing a supply chain with three objectives including costs of facility location, path selection and transportation.</w:t>
      </w:r>
      <w:r w:rsidRPr="000C5C96">
        <w:rPr>
          <w:rFonts w:ascii="Times New Roman" w:hAnsi="Times New Roman" w:cs="Times New Roman"/>
          <w:sz w:val="24"/>
          <w:szCs w:val="24"/>
          <w:lang w:bidi="ar-IQ"/>
        </w:rPr>
        <w:t xml:space="preserve"> </w:t>
      </w:r>
      <w:r w:rsidRPr="000C5C96">
        <w:rPr>
          <w:rFonts w:ascii="Times New Roman" w:hAnsi="Times New Roman" w:cs="Times New Roman"/>
          <w:noProof/>
          <w:sz w:val="24"/>
          <w:szCs w:val="24"/>
          <w:lang w:bidi="ar-IQ"/>
        </w:rPr>
        <w:t>Pishvaee and Razmi</w:t>
      </w:r>
      <w:r>
        <w:rPr>
          <w:rFonts w:ascii="Times New Roman" w:hAnsi="Times New Roman" w:cs="Times New Roman"/>
          <w:noProof/>
          <w:sz w:val="24"/>
          <w:szCs w:val="24"/>
          <w:lang w:bidi="ar-IQ"/>
        </w:rPr>
        <w:t>,</w:t>
      </w:r>
      <w:r>
        <w:rPr>
          <w:rFonts w:ascii="Times New Roman" w:hAnsi="Times New Roman" w:cs="Times New Roman"/>
          <w:noProof/>
          <w:sz w:val="24"/>
          <w:szCs w:val="24"/>
          <w:vertAlign w:val="superscript"/>
          <w:lang w:bidi="ar-IQ"/>
        </w:rPr>
        <w:t>[31]</w:t>
      </w:r>
      <w:r w:rsidRPr="000C5C96">
        <w:rPr>
          <w:rFonts w:ascii="Times New Roman" w:hAnsi="Times New Roman" w:cs="Times New Roman"/>
          <w:noProof/>
          <w:sz w:val="24"/>
          <w:szCs w:val="24"/>
          <w:lang w:bidi="ar-IQ"/>
        </w:rPr>
        <w:t xml:space="preserve"> established a multi-objective fuzzy model for optimizing a green supply chain design in minimizing total cost </w:t>
      </w:r>
      <w:r>
        <w:rPr>
          <w:rFonts w:ascii="Times New Roman" w:hAnsi="Times New Roman" w:cs="Times New Roman"/>
          <w:noProof/>
          <w:sz w:val="24"/>
          <w:szCs w:val="24"/>
          <w:lang w:bidi="ar-IQ"/>
        </w:rPr>
        <w:t>and</w:t>
      </w:r>
      <w:r w:rsidRPr="000C5C96">
        <w:rPr>
          <w:rFonts w:ascii="Times New Roman" w:hAnsi="Times New Roman" w:cs="Times New Roman"/>
          <w:noProof/>
          <w:sz w:val="24"/>
          <w:szCs w:val="24"/>
          <w:lang w:bidi="ar-IQ"/>
        </w:rPr>
        <w:t xml:space="preserve"> environmental impact.</w:t>
      </w:r>
      <w:r>
        <w:rPr>
          <w:rFonts w:ascii="Times New Roman" w:hAnsi="Times New Roman" w:cs="Times New Roman"/>
          <w:noProof/>
          <w:sz w:val="24"/>
          <w:szCs w:val="24"/>
          <w:lang w:bidi="ar-IQ"/>
        </w:rPr>
        <w:t xml:space="preserve"> Mohammed and Wang,</w:t>
      </w:r>
      <w:r>
        <w:rPr>
          <w:rFonts w:ascii="Times New Roman" w:hAnsi="Times New Roman" w:cs="Times New Roman"/>
          <w:noProof/>
          <w:sz w:val="24"/>
          <w:szCs w:val="24"/>
          <w:vertAlign w:val="superscript"/>
          <w:lang w:bidi="ar-IQ"/>
        </w:rPr>
        <w:t xml:space="preserve">[32] </w:t>
      </w:r>
      <w:r>
        <w:rPr>
          <w:rFonts w:ascii="Times New Roman" w:hAnsi="Times New Roman" w:cs="Times New Roman"/>
          <w:noProof/>
          <w:sz w:val="24"/>
          <w:szCs w:val="24"/>
          <w:lang w:bidi="ar-IQ"/>
        </w:rPr>
        <w:t xml:space="preserve">developed  a multi-objectiv </w:t>
      </w:r>
      <w:r w:rsidRPr="00CD6FF8">
        <w:rPr>
          <w:rFonts w:ascii="Times New Roman" w:hAnsi="Times New Roman" w:cs="Times New Roman"/>
          <w:noProof/>
          <w:sz w:val="24"/>
          <w:szCs w:val="24"/>
          <w:lang w:bidi="ar-IQ"/>
        </w:rPr>
        <w:t>possibilistic programming approach</w:t>
      </w:r>
      <w:r>
        <w:rPr>
          <w:rFonts w:ascii="Times New Roman" w:hAnsi="Times New Roman" w:cs="Times New Roman"/>
          <w:noProof/>
          <w:sz w:val="24"/>
          <w:szCs w:val="24"/>
          <w:lang w:bidi="ar-IQ"/>
        </w:rPr>
        <w:t xml:space="preserve"> for a distribution-planning problem of a meat supply chain.</w:t>
      </w:r>
    </w:p>
    <w:p w:rsidR="00DD0E08" w:rsidRPr="000C5C96" w:rsidRDefault="00DD0E08" w:rsidP="00DD0E08">
      <w:pPr>
        <w:autoSpaceDE w:val="0"/>
        <w:autoSpaceDN w:val="0"/>
        <w:adjustRightInd w:val="0"/>
        <w:spacing w:after="0" w:line="360" w:lineRule="auto"/>
        <w:jc w:val="both"/>
        <w:rPr>
          <w:rFonts w:ascii="Times New Roman" w:hAnsi="Times New Roman" w:cs="Times New Roman"/>
          <w:sz w:val="24"/>
          <w:szCs w:val="24"/>
          <w:lang w:bidi="ar-IQ"/>
        </w:rPr>
      </w:pPr>
    </w:p>
    <w:p w:rsidR="00DD0E08" w:rsidRPr="000C5C96" w:rsidRDefault="00DD0E08" w:rsidP="00DD0E08">
      <w:pPr>
        <w:autoSpaceDE w:val="0"/>
        <w:autoSpaceDN w:val="0"/>
        <w:adjustRightInd w:val="0"/>
        <w:spacing w:after="0" w:line="360" w:lineRule="auto"/>
        <w:jc w:val="both"/>
        <w:rPr>
          <w:rFonts w:ascii="Times New Roman" w:hAnsi="Times New Roman" w:cs="Times New Roman"/>
          <w:sz w:val="24"/>
          <w:szCs w:val="24"/>
          <w:lang w:bidi="ar-IQ"/>
        </w:rPr>
      </w:pPr>
      <w:r w:rsidRPr="00A5729D">
        <w:rPr>
          <w:rFonts w:ascii="Times New Roman" w:hAnsi="Times New Roman" w:cs="Times New Roman"/>
          <w:sz w:val="24"/>
          <w:szCs w:val="24"/>
          <w:lang w:bidi="ar-IQ"/>
        </w:rPr>
        <w:t>In this study,</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t>a</w:t>
      </w:r>
      <w:r w:rsidRPr="000C5C96">
        <w:rPr>
          <w:rFonts w:ascii="Times New Roman" w:hAnsi="Times New Roman" w:cs="Times New Roman"/>
          <w:sz w:val="24"/>
          <w:szCs w:val="24"/>
          <w:lang w:bidi="ar-IQ"/>
        </w:rPr>
        <w:t xml:space="preserve"> mathematical model with three conflicting objectives was developed for </w:t>
      </w:r>
      <w:r>
        <w:rPr>
          <w:rFonts w:ascii="Times New Roman" w:hAnsi="Times New Roman" w:cs="Times New Roman"/>
          <w:sz w:val="24"/>
          <w:szCs w:val="24"/>
          <w:lang w:bidi="ar-IQ"/>
        </w:rPr>
        <w:t xml:space="preserve">investigating the economic feasibility </w:t>
      </w:r>
      <w:r w:rsidRPr="000C5C96">
        <w:rPr>
          <w:rFonts w:ascii="Times New Roman" w:hAnsi="Times New Roman" w:cs="Times New Roman"/>
          <w:sz w:val="24"/>
          <w:szCs w:val="24"/>
          <w:lang w:bidi="ar-IQ"/>
        </w:rPr>
        <w:t>of the proposed RFID-</w:t>
      </w:r>
      <w:r>
        <w:rPr>
          <w:rFonts w:ascii="Times New Roman" w:hAnsi="Times New Roman" w:cs="Times New Roman"/>
          <w:sz w:val="24"/>
          <w:szCs w:val="24"/>
          <w:lang w:bidi="ar-IQ"/>
        </w:rPr>
        <w:t>enabled</w:t>
      </w:r>
      <w:r w:rsidRPr="000C5C96">
        <w:rPr>
          <w:rFonts w:ascii="Times New Roman" w:hAnsi="Times New Roman" w:cs="Times New Roman"/>
          <w:sz w:val="24"/>
          <w:szCs w:val="24"/>
          <w:lang w:bidi="ar-IQ"/>
        </w:rPr>
        <w:t xml:space="preserve"> HMSC in order to obtain a cost-effective decision. </w:t>
      </w:r>
      <w:r>
        <w:rPr>
          <w:rFonts w:ascii="Times New Roman" w:eastAsia="Times New Roman" w:hAnsi="Times New Roman" w:cs="Times New Roman"/>
          <w:sz w:val="24"/>
          <w:szCs w:val="24"/>
          <w:shd w:val="clear" w:color="auto" w:fill="FFFFFF"/>
        </w:rPr>
        <w:t xml:space="preserve">The first objective </w:t>
      </w:r>
      <w:r w:rsidRPr="000C5C96">
        <w:rPr>
          <w:rFonts w:ascii="Times New Roman" w:eastAsia="Times New Roman" w:hAnsi="Times New Roman" w:cs="Times New Roman"/>
          <w:sz w:val="24"/>
          <w:szCs w:val="24"/>
          <w:shd w:val="clear" w:color="auto" w:fill="FFFFFF"/>
        </w:rPr>
        <w:t>Z</w:t>
      </w:r>
      <w:r w:rsidRPr="000C5C96">
        <w:rPr>
          <w:rFonts w:ascii="Times New Roman" w:eastAsia="Times New Roman" w:hAnsi="Times New Roman" w:cs="Times New Roman"/>
          <w:sz w:val="24"/>
          <w:szCs w:val="24"/>
          <w:shd w:val="clear" w:color="auto" w:fill="FFFFFF"/>
          <w:vertAlign w:val="subscript"/>
        </w:rPr>
        <w:t>1</w:t>
      </w:r>
      <w:r w:rsidRPr="000C5C96">
        <w:rPr>
          <w:rFonts w:ascii="Times New Roman" w:eastAsia="Times New Roman" w:hAnsi="Times New Roman" w:cs="Times New Roman"/>
          <w:sz w:val="24"/>
          <w:szCs w:val="24"/>
          <w:shd w:val="clear" w:color="auto" w:fill="FFFFFF"/>
        </w:rPr>
        <w:t xml:space="preserve"> is aimed at minimizing the total investm</w:t>
      </w:r>
      <w:r>
        <w:rPr>
          <w:rFonts w:ascii="Times New Roman" w:eastAsia="Times New Roman" w:hAnsi="Times New Roman" w:cs="Times New Roman"/>
          <w:sz w:val="24"/>
          <w:szCs w:val="24"/>
          <w:shd w:val="clear" w:color="auto" w:fill="FFFFFF"/>
        </w:rPr>
        <w:t xml:space="preserve">ent cost. The second objective </w:t>
      </w:r>
      <w:r w:rsidRPr="000C5C96">
        <w:rPr>
          <w:rFonts w:ascii="Times New Roman" w:eastAsia="Times New Roman" w:hAnsi="Times New Roman" w:cs="Times New Roman"/>
          <w:sz w:val="24"/>
          <w:szCs w:val="24"/>
          <w:shd w:val="clear" w:color="auto" w:fill="FFFFFF"/>
        </w:rPr>
        <w:t>Z</w:t>
      </w:r>
      <w:r w:rsidRPr="000C5C96">
        <w:rPr>
          <w:rFonts w:ascii="Times New Roman" w:eastAsia="Times New Roman" w:hAnsi="Times New Roman" w:cs="Times New Roman"/>
          <w:sz w:val="24"/>
          <w:szCs w:val="24"/>
          <w:shd w:val="clear" w:color="auto" w:fill="FFFFFF"/>
          <w:vertAlign w:val="subscript"/>
        </w:rPr>
        <w:t xml:space="preserve">2 </w:t>
      </w:r>
      <w:r w:rsidRPr="000C5C96">
        <w:rPr>
          <w:rFonts w:ascii="Times New Roman" w:eastAsia="Times New Roman" w:hAnsi="Times New Roman" w:cs="Times New Roman"/>
          <w:sz w:val="24"/>
          <w:szCs w:val="24"/>
          <w:shd w:val="clear" w:color="auto" w:fill="FFFFFF"/>
        </w:rPr>
        <w:t>is aimed at maximizing the H</w:t>
      </w:r>
      <w:r>
        <w:rPr>
          <w:rFonts w:ascii="Times New Roman" w:eastAsia="Times New Roman" w:hAnsi="Times New Roman" w:cs="Times New Roman"/>
          <w:sz w:val="24"/>
          <w:szCs w:val="24"/>
          <w:shd w:val="clear" w:color="auto" w:fill="FFFFFF"/>
        </w:rPr>
        <w:t xml:space="preserve">alal meat integrity in the number of </w:t>
      </w:r>
      <w:r w:rsidRPr="000C5C96">
        <w:rPr>
          <w:rFonts w:ascii="Times New Roman" w:eastAsia="Times New Roman" w:hAnsi="Times New Roman" w:cs="Times New Roman"/>
          <w:sz w:val="24"/>
          <w:szCs w:val="24"/>
          <w:shd w:val="clear" w:color="auto" w:fill="FFFFFF"/>
        </w:rPr>
        <w:t>Halal meat pro</w:t>
      </w:r>
      <w:r>
        <w:rPr>
          <w:rFonts w:ascii="Times New Roman" w:eastAsia="Times New Roman" w:hAnsi="Times New Roman" w:cs="Times New Roman"/>
          <w:sz w:val="24"/>
          <w:szCs w:val="24"/>
          <w:shd w:val="clear" w:color="auto" w:fill="FFFFFF"/>
        </w:rPr>
        <w:t xml:space="preserve">ducts. And the third objective </w:t>
      </w:r>
      <w:r w:rsidRPr="000C5C96">
        <w:rPr>
          <w:rFonts w:ascii="Times New Roman" w:eastAsia="Times New Roman" w:hAnsi="Times New Roman" w:cs="Times New Roman"/>
          <w:sz w:val="24"/>
          <w:szCs w:val="24"/>
          <w:shd w:val="clear" w:color="auto" w:fill="FFFFFF"/>
        </w:rPr>
        <w:t>Z</w:t>
      </w:r>
      <w:r w:rsidRPr="000C5C96">
        <w:rPr>
          <w:rFonts w:ascii="Times New Roman" w:eastAsia="Times New Roman" w:hAnsi="Times New Roman" w:cs="Times New Roman"/>
          <w:sz w:val="24"/>
          <w:szCs w:val="24"/>
          <w:shd w:val="clear" w:color="auto" w:fill="FFFFFF"/>
          <w:vertAlign w:val="subscript"/>
        </w:rPr>
        <w:t xml:space="preserve">3 </w:t>
      </w:r>
      <w:r w:rsidRPr="000C5C96">
        <w:rPr>
          <w:rFonts w:ascii="Times New Roman" w:eastAsia="Times New Roman" w:hAnsi="Times New Roman" w:cs="Times New Roman"/>
          <w:sz w:val="24"/>
          <w:szCs w:val="24"/>
          <w:shd w:val="clear" w:color="auto" w:fill="FFFFFF"/>
        </w:rPr>
        <w:t xml:space="preserve">is aimed at maximizing ROI (return of investments). </w:t>
      </w:r>
      <w:r>
        <w:rPr>
          <w:rFonts w:ascii="Times New Roman" w:eastAsia="Times New Roman" w:hAnsi="Times New Roman" w:cs="Times New Roman"/>
          <w:bCs/>
          <w:sz w:val="24"/>
          <w:szCs w:val="24"/>
          <w:shd w:val="clear" w:color="auto" w:fill="FFFFFF"/>
        </w:rPr>
        <w:t xml:space="preserve">Sets, parameters, </w:t>
      </w:r>
      <w:r w:rsidRPr="000C5C96">
        <w:rPr>
          <w:rFonts w:ascii="Times New Roman" w:eastAsia="Times New Roman" w:hAnsi="Times New Roman" w:cs="Times New Roman"/>
          <w:bCs/>
          <w:sz w:val="24"/>
          <w:szCs w:val="24"/>
          <w:shd w:val="clear" w:color="auto" w:fill="FFFFFF"/>
        </w:rPr>
        <w:t>variables</w:t>
      </w:r>
      <w:r>
        <w:rPr>
          <w:rFonts w:ascii="Times New Roman" w:eastAsia="Times New Roman" w:hAnsi="Times New Roman" w:cs="Times New Roman"/>
          <w:bCs/>
          <w:sz w:val="24"/>
          <w:szCs w:val="24"/>
          <w:shd w:val="clear" w:color="auto" w:fill="FFFFFF"/>
        </w:rPr>
        <w:t xml:space="preserve"> and notations</w:t>
      </w:r>
      <w:r w:rsidRPr="000C5C96">
        <w:rPr>
          <w:rFonts w:ascii="Times New Roman" w:eastAsia="Times New Roman" w:hAnsi="Times New Roman" w:cs="Times New Roman"/>
          <w:bCs/>
          <w:sz w:val="24"/>
          <w:szCs w:val="24"/>
          <w:shd w:val="clear" w:color="auto" w:fill="FFFFFF"/>
        </w:rPr>
        <w:t xml:space="preserve"> are described as follows: </w:t>
      </w:r>
    </w:p>
    <w:p w:rsidR="00DD0E08" w:rsidRPr="000C5C96" w:rsidRDefault="00DD0E08" w:rsidP="00DD0E08">
      <w:pPr>
        <w:autoSpaceDE w:val="0"/>
        <w:autoSpaceDN w:val="0"/>
        <w:adjustRightInd w:val="0"/>
        <w:spacing w:after="0" w:line="360" w:lineRule="auto"/>
        <w:jc w:val="both"/>
        <w:rPr>
          <w:rFonts w:ascii="Times New Roman" w:hAnsi="Times New Roman" w:cs="Times New Roman"/>
          <w:sz w:val="24"/>
          <w:szCs w:val="24"/>
          <w:lang w:bidi="ar-IQ"/>
        </w:rPr>
      </w:pPr>
    </w:p>
    <w:tbl>
      <w:tblPr>
        <w:tblStyle w:val="TableGrid"/>
        <w:tblpPr w:leftFromText="180" w:rightFromText="180" w:vertAnchor="text" w:horzAnchor="margin" w:tblpY="105"/>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18"/>
      </w:tblGrid>
      <w:tr w:rsidR="00DD0E08" w:rsidRPr="000C5C96" w:rsidTr="00A5729D">
        <w:tc>
          <w:tcPr>
            <w:tcW w:w="1526" w:type="dxa"/>
          </w:tcPr>
          <w:p w:rsidR="00DD0E08" w:rsidRPr="000C5C96" w:rsidRDefault="00DD0E08" w:rsidP="00A5729D">
            <w:pPr>
              <w:spacing w:line="360" w:lineRule="auto"/>
              <w:rPr>
                <w:rFonts w:ascii="Times New Roman" w:hAnsi="Times New Roman" w:cs="Times New Roman"/>
                <w:bCs/>
                <w:sz w:val="24"/>
                <w:szCs w:val="24"/>
                <w:lang w:bidi="ar-IQ"/>
              </w:rPr>
            </w:pPr>
            <w:r w:rsidRPr="000C5C96">
              <w:rPr>
                <w:rFonts w:ascii="Times New Roman" w:hAnsi="Times New Roman" w:cs="Times New Roman"/>
                <w:bCs/>
                <w:sz w:val="24"/>
                <w:szCs w:val="24"/>
                <w:lang w:bidi="ar-IQ"/>
              </w:rPr>
              <w:t>Sets:</w:t>
            </w:r>
          </w:p>
        </w:tc>
        <w:tc>
          <w:tcPr>
            <w:tcW w:w="3118" w:type="dxa"/>
          </w:tcPr>
          <w:p w:rsidR="00DD0E08" w:rsidRPr="000C5C96" w:rsidRDefault="00DD0E08" w:rsidP="00A5729D">
            <w:pPr>
              <w:spacing w:line="360" w:lineRule="auto"/>
              <w:rPr>
                <w:rFonts w:ascii="Times New Roman" w:hAnsi="Times New Roman" w:cs="Times New Roman"/>
                <w:sz w:val="24"/>
                <w:szCs w:val="24"/>
                <w:lang w:bidi="ar-IQ"/>
              </w:rPr>
            </w:pP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eastAsiaTheme="minorHAnsi" w:hAnsi="Times New Roman" w:cs="Times New Roman"/>
                <w:position w:val="-4"/>
                <w:sz w:val="24"/>
                <w:szCs w:val="24"/>
                <w:lang w:bidi="ar-IQ"/>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o:ole="">
                  <v:imagedata r:id="rId6" o:title=""/>
                </v:shape>
                <o:OLEObject Type="Embed" ProgID="Equation.DSMT4" ShapeID="_x0000_i1025" DrawAspect="Content" ObjectID="_1534599364" r:id="rId7"/>
              </w:object>
            </w:r>
            <w:r w:rsidRPr="000C5C96">
              <w:rPr>
                <w:rFonts w:ascii="Times New Roman" w:hAnsi="Times New Roman" w:cs="Times New Roman"/>
                <w:sz w:val="24"/>
                <w:szCs w:val="24"/>
                <w:lang w:bidi="ar-IQ"/>
              </w:rPr>
              <w:t xml:space="preserve"> </w:t>
            </w:r>
          </w:p>
        </w:tc>
        <w:tc>
          <w:tcPr>
            <w:tcW w:w="3118"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 xml:space="preserve">set of farms </w:t>
            </w:r>
            <w:r w:rsidRPr="000C5C96">
              <w:rPr>
                <w:rFonts w:ascii="Times New Roman" w:eastAsiaTheme="minorHAnsi" w:hAnsi="Times New Roman" w:cs="Times New Roman"/>
                <w:position w:val="-4"/>
                <w:sz w:val="24"/>
                <w:szCs w:val="24"/>
                <w:lang w:bidi="ar-IQ"/>
              </w:rPr>
              <w:object w:dxaOrig="540" w:dyaOrig="260">
                <v:shape id="_x0000_i1026" type="#_x0000_t75" style="width:27pt;height:12.75pt" o:ole="">
                  <v:imagedata r:id="rId8" o:title=""/>
                </v:shape>
                <o:OLEObject Type="Embed" ProgID="Equation.DSMT4" ShapeID="_x0000_i1026" DrawAspect="Content" ObjectID="_1534599365" r:id="rId9"/>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eastAsiaTheme="minorHAnsi" w:hAnsi="Times New Roman" w:cs="Times New Roman"/>
                <w:position w:val="-6"/>
                <w:sz w:val="24"/>
                <w:szCs w:val="24"/>
                <w:lang w:bidi="ar-IQ"/>
              </w:rPr>
              <w:object w:dxaOrig="220" w:dyaOrig="279">
                <v:shape id="_x0000_i1027" type="#_x0000_t75" style="width:11.25pt;height:14.25pt" o:ole="">
                  <v:imagedata r:id="rId10" o:title=""/>
                </v:shape>
                <o:OLEObject Type="Embed" ProgID="Equation.DSMT4" ShapeID="_x0000_i1027" DrawAspect="Content" ObjectID="_1534599366" r:id="rId11"/>
              </w:object>
            </w:r>
          </w:p>
        </w:tc>
        <w:tc>
          <w:tcPr>
            <w:tcW w:w="3118" w:type="dxa"/>
          </w:tcPr>
          <w:p w:rsidR="00DD0E08" w:rsidRPr="000C5C96" w:rsidRDefault="00DD0E08" w:rsidP="00A5729D">
            <w:pPr>
              <w:spacing w:line="360" w:lineRule="auto"/>
              <w:ind w:left="720" w:hanging="720"/>
              <w:rPr>
                <w:rFonts w:ascii="Times New Roman" w:hAnsi="Times New Roman" w:cs="Times New Roman"/>
                <w:sz w:val="24"/>
                <w:szCs w:val="24"/>
                <w:lang w:bidi="ar-IQ"/>
              </w:rPr>
            </w:pPr>
            <w:r w:rsidRPr="000C5C96">
              <w:rPr>
                <w:rFonts w:ascii="Times New Roman" w:hAnsi="Times New Roman" w:cs="Times New Roman"/>
                <w:sz w:val="24"/>
                <w:szCs w:val="24"/>
                <w:lang w:bidi="ar-IQ"/>
              </w:rPr>
              <w:t xml:space="preserve">set of abattoirs </w:t>
            </w:r>
            <w:r w:rsidRPr="000C5C96">
              <w:rPr>
                <w:rFonts w:ascii="Times New Roman" w:eastAsiaTheme="minorHAnsi" w:hAnsi="Times New Roman" w:cs="Times New Roman"/>
                <w:position w:val="-10"/>
                <w:sz w:val="24"/>
                <w:szCs w:val="24"/>
                <w:lang w:bidi="ar-IQ"/>
              </w:rPr>
              <w:object w:dxaOrig="600" w:dyaOrig="320">
                <v:shape id="_x0000_i1028" type="#_x0000_t75" style="width:30pt;height:16.5pt" o:ole="">
                  <v:imagedata r:id="rId12" o:title=""/>
                </v:shape>
                <o:OLEObject Type="Embed" ProgID="Equation.DSMT4" ShapeID="_x0000_i1028" DrawAspect="Content" ObjectID="_1534599367" r:id="rId13"/>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eastAsiaTheme="minorHAnsi" w:hAnsi="Times New Roman" w:cs="Times New Roman"/>
                <w:position w:val="-4"/>
                <w:sz w:val="24"/>
                <w:szCs w:val="24"/>
                <w:lang w:bidi="ar-IQ"/>
              </w:rPr>
              <w:object w:dxaOrig="300" w:dyaOrig="260">
                <v:shape id="_x0000_i1029" type="#_x0000_t75" style="width:15pt;height:12.75pt" o:ole="">
                  <v:imagedata r:id="rId14" o:title=""/>
                </v:shape>
                <o:OLEObject Type="Embed" ProgID="Equation.DSMT4" ShapeID="_x0000_i1029" DrawAspect="Content" ObjectID="_1534599368" r:id="rId15"/>
              </w:object>
            </w:r>
          </w:p>
        </w:tc>
        <w:tc>
          <w:tcPr>
            <w:tcW w:w="3118" w:type="dxa"/>
          </w:tcPr>
          <w:p w:rsidR="00DD0E08" w:rsidRPr="000C5C96" w:rsidRDefault="00DD0E08" w:rsidP="00A5729D">
            <w:pPr>
              <w:spacing w:line="360" w:lineRule="auto"/>
              <w:ind w:left="720" w:hanging="720"/>
              <w:rPr>
                <w:rFonts w:ascii="Times New Roman" w:hAnsi="Times New Roman" w:cs="Times New Roman"/>
                <w:sz w:val="24"/>
                <w:szCs w:val="24"/>
                <w:lang w:bidi="ar-IQ"/>
              </w:rPr>
            </w:pPr>
            <w:r w:rsidRPr="000C5C96">
              <w:rPr>
                <w:rFonts w:ascii="Times New Roman" w:hAnsi="Times New Roman" w:cs="Times New Roman"/>
                <w:sz w:val="24"/>
                <w:szCs w:val="24"/>
                <w:lang w:bidi="ar-IQ"/>
              </w:rPr>
              <w:t xml:space="preserve">set of retailers </w:t>
            </w:r>
            <w:r w:rsidRPr="000C5C96">
              <w:rPr>
                <w:rFonts w:ascii="Times New Roman" w:eastAsiaTheme="minorHAnsi" w:hAnsi="Times New Roman" w:cs="Times New Roman"/>
                <w:position w:val="-4"/>
                <w:sz w:val="24"/>
                <w:szCs w:val="24"/>
                <w:lang w:bidi="ar-IQ"/>
              </w:rPr>
              <w:object w:dxaOrig="680" w:dyaOrig="260">
                <v:shape id="_x0000_i1030" type="#_x0000_t75" style="width:33.75pt;height:12.75pt" o:ole="">
                  <v:imagedata r:id="rId16" o:title=""/>
                </v:shape>
                <o:OLEObject Type="Embed" ProgID="Equation.DSMT4" ShapeID="_x0000_i1030" DrawAspect="Content" ObjectID="_1534599369" r:id="rId17"/>
              </w:object>
            </w:r>
          </w:p>
        </w:tc>
      </w:tr>
    </w:tbl>
    <w:p w:rsidR="00DD0E08" w:rsidRPr="000C5C96"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p>
    <w:p w:rsidR="00DD0E08" w:rsidRPr="000C5C96"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p>
    <w:p w:rsidR="00DD0E08" w:rsidRPr="000C5C96"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p>
    <w:p w:rsidR="00DD0E08" w:rsidRPr="000C5C96"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p>
    <w:p w:rsidR="00DD0E08" w:rsidRPr="000C5C96"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513"/>
      </w:tblGrid>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Parameters:</w:t>
            </w:r>
          </w:p>
        </w:tc>
        <w:tc>
          <w:tcPr>
            <w:tcW w:w="7513" w:type="dxa"/>
          </w:tcPr>
          <w:p w:rsidR="00DD0E08" w:rsidRPr="000C5C96" w:rsidRDefault="00DD0E08" w:rsidP="00A5729D">
            <w:pPr>
              <w:spacing w:line="360" w:lineRule="auto"/>
              <w:rPr>
                <w:rFonts w:ascii="Times New Roman" w:hAnsi="Times New Roman" w:cs="Times New Roman"/>
                <w:sz w:val="24"/>
                <w:szCs w:val="24"/>
                <w:lang w:bidi="ar-IQ"/>
              </w:rPr>
            </w:pP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2"/>
                <w:sz w:val="24"/>
                <w:szCs w:val="24"/>
              </w:rPr>
              <w:object w:dxaOrig="499" w:dyaOrig="380">
                <v:shape id="_x0000_i1031" type="#_x0000_t75" style="width:24.75pt;height:18.75pt" o:ole="">
                  <v:imagedata r:id="rId18" o:title=""/>
                </v:shape>
                <o:OLEObject Type="Embed" ProgID="Equation.DSMT4" ShapeID="_x0000_i1031" DrawAspect="Content" ObjectID="_1534599370" r:id="rId19"/>
              </w:object>
            </w:r>
            <w:r w:rsidRPr="000C5C96">
              <w:rPr>
                <w:rFonts w:ascii="Times New Roman" w:hAnsi="Times New Roman" w:cs="Times New Roman"/>
                <w:sz w:val="24"/>
                <w:szCs w:val="24"/>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RFID equipment (</w:t>
            </w:r>
            <w:r w:rsidRPr="000C5C96">
              <w:rPr>
                <w:rFonts w:ascii="Times New Roman" w:hAnsi="Times New Roman" w:cs="Times New Roman"/>
                <w:i/>
                <w:iCs/>
                <w:sz w:val="24"/>
                <w:szCs w:val="24"/>
                <w:lang w:bidi="ar-IQ"/>
              </w:rPr>
              <w:t>E</w:t>
            </w:r>
            <w:r w:rsidRPr="000C5C96">
              <w:rPr>
                <w:rFonts w:ascii="Times New Roman" w:hAnsi="Times New Roman" w:cs="Times New Roman"/>
                <w:sz w:val="24"/>
                <w:szCs w:val="24"/>
                <w:lang w:bidi="ar-IQ"/>
              </w:rPr>
              <w:t xml:space="preserve">) cost (GBP) required for farm </w:t>
            </w:r>
            <w:r w:rsidRPr="000C5C96">
              <w:rPr>
                <w:rFonts w:ascii="Times New Roman" w:eastAsiaTheme="minorHAnsi" w:hAnsi="Times New Roman" w:cs="Times New Roman"/>
                <w:position w:val="-4"/>
                <w:sz w:val="24"/>
                <w:szCs w:val="24"/>
                <w:lang w:bidi="ar-IQ"/>
              </w:rPr>
              <w:object w:dxaOrig="180" w:dyaOrig="260">
                <v:shape id="_x0000_i1032" type="#_x0000_t75" style="width:8.25pt;height:14.25pt" o:ole="">
                  <v:imagedata r:id="rId20" o:title=""/>
                </v:shape>
                <o:OLEObject Type="Embed" ProgID="Equation.DSMT4" ShapeID="_x0000_i1032" DrawAspect="Content" ObjectID="_1534599371" r:id="rId21"/>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2"/>
                <w:sz w:val="24"/>
                <w:szCs w:val="24"/>
              </w:rPr>
              <w:object w:dxaOrig="460" w:dyaOrig="380">
                <v:shape id="_x0000_i1033" type="#_x0000_t75" style="width:23.25pt;height:18.75pt" o:ole="">
                  <v:imagedata r:id="rId22" o:title=""/>
                </v:shape>
                <o:OLEObject Type="Embed" ProgID="Equation.DSMT4" ShapeID="_x0000_i1033" DrawAspect="Content" ObjectID="_1534599372" r:id="rId23"/>
              </w:object>
            </w:r>
          </w:p>
        </w:tc>
        <w:tc>
          <w:tcPr>
            <w:tcW w:w="7513"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RFID equipment (</w:t>
            </w:r>
            <w:r w:rsidRPr="000C5C96">
              <w:rPr>
                <w:rFonts w:ascii="Times New Roman" w:hAnsi="Times New Roman" w:cs="Times New Roman"/>
                <w:i/>
                <w:iCs/>
                <w:sz w:val="24"/>
                <w:szCs w:val="24"/>
                <w:lang w:bidi="ar-IQ"/>
              </w:rPr>
              <w:t>E</w:t>
            </w:r>
            <w:r w:rsidRPr="000C5C96">
              <w:rPr>
                <w:rFonts w:ascii="Times New Roman" w:hAnsi="Times New Roman" w:cs="Times New Roman"/>
                <w:sz w:val="24"/>
                <w:szCs w:val="24"/>
                <w:lang w:bidi="ar-IQ"/>
              </w:rPr>
              <w:t xml:space="preserve">) cost (GBP) required for abattoir </w:t>
            </w:r>
            <w:r w:rsidRPr="000C5C96">
              <w:rPr>
                <w:rFonts w:ascii="Times New Roman" w:eastAsiaTheme="minorHAnsi" w:hAnsi="Times New Roman" w:cs="Times New Roman"/>
                <w:position w:val="-10"/>
                <w:sz w:val="24"/>
                <w:szCs w:val="24"/>
                <w:lang w:bidi="ar-IQ"/>
              </w:rPr>
              <w:object w:dxaOrig="220" w:dyaOrig="320">
                <v:shape id="_x0000_i1034" type="#_x0000_t75" style="width:11.25pt;height:15pt" o:ole="">
                  <v:imagedata r:id="rId24" o:title=""/>
                </v:shape>
                <o:OLEObject Type="Embed" ProgID="Equation.DSMT4" ShapeID="_x0000_i1034" DrawAspect="Content" ObjectID="_1534599373" r:id="rId25"/>
              </w:object>
            </w:r>
            <w:r w:rsidRPr="000C5C96">
              <w:rPr>
                <w:rFonts w:ascii="Times New Roman" w:hAnsi="Times New Roman" w:cs="Times New Roman"/>
                <w:sz w:val="24"/>
                <w:szCs w:val="24"/>
                <w:lang w:bidi="ar-IQ"/>
              </w:rPr>
              <w:t xml:space="preserve"> </w: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2"/>
                <w:sz w:val="24"/>
                <w:szCs w:val="24"/>
              </w:rPr>
              <w:object w:dxaOrig="420" w:dyaOrig="380">
                <v:shape id="_x0000_i1035" type="#_x0000_t75" style="width:21pt;height:18.75pt" o:ole="">
                  <v:imagedata r:id="rId26" o:title=""/>
                </v:shape>
                <o:OLEObject Type="Embed" ProgID="Equation.DSMT4" ShapeID="_x0000_i1035" DrawAspect="Content" ObjectID="_1534599374" r:id="rId27"/>
              </w:object>
            </w:r>
          </w:p>
        </w:tc>
        <w:tc>
          <w:tcPr>
            <w:tcW w:w="7513"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RFID implementation (</w:t>
            </w:r>
            <w:r w:rsidRPr="000C5C96">
              <w:rPr>
                <w:rFonts w:ascii="Times New Roman" w:hAnsi="Times New Roman" w:cs="Times New Roman"/>
                <w:i/>
                <w:iCs/>
                <w:sz w:val="24"/>
                <w:szCs w:val="24"/>
                <w:lang w:bidi="ar-IQ"/>
              </w:rPr>
              <w:t>I</w:t>
            </w:r>
            <w:r w:rsidRPr="000C5C96">
              <w:rPr>
                <w:rFonts w:ascii="Times New Roman" w:hAnsi="Times New Roman" w:cs="Times New Roman"/>
                <w:sz w:val="24"/>
                <w:szCs w:val="24"/>
                <w:lang w:bidi="ar-IQ"/>
              </w:rPr>
              <w:t xml:space="preserve">) cost (GBP) required for farm </w:t>
            </w:r>
            <w:r w:rsidRPr="000C5C96">
              <w:rPr>
                <w:rFonts w:ascii="Times New Roman" w:eastAsiaTheme="minorHAnsi" w:hAnsi="Times New Roman" w:cs="Times New Roman"/>
                <w:position w:val="-4"/>
                <w:sz w:val="24"/>
                <w:szCs w:val="24"/>
                <w:lang w:bidi="ar-IQ"/>
              </w:rPr>
              <w:object w:dxaOrig="180" w:dyaOrig="260">
                <v:shape id="_x0000_i1036" type="#_x0000_t75" style="width:8.25pt;height:14.25pt" o:ole="">
                  <v:imagedata r:id="rId28" o:title=""/>
                </v:shape>
                <o:OLEObject Type="Embed" ProgID="Equation.DSMT4" ShapeID="_x0000_i1036" DrawAspect="Content" ObjectID="_1534599375" r:id="rId29"/>
              </w:object>
            </w:r>
            <w:r w:rsidRPr="000C5C96">
              <w:rPr>
                <w:rFonts w:ascii="Times New Roman" w:hAnsi="Times New Roman" w:cs="Times New Roman"/>
                <w:sz w:val="24"/>
                <w:szCs w:val="24"/>
                <w:lang w:bidi="ar-IQ"/>
              </w:rPr>
              <w:t xml:space="preserve"> </w: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4"/>
                <w:sz w:val="24"/>
                <w:szCs w:val="24"/>
                <w:lang w:bidi="ar-IQ"/>
              </w:rPr>
              <w:object w:dxaOrig="460" w:dyaOrig="400">
                <v:shape id="_x0000_i1037" type="#_x0000_t75" style="width:23.25pt;height:20.25pt" o:ole="">
                  <v:imagedata r:id="rId30" o:title=""/>
                </v:shape>
                <o:OLEObject Type="Embed" ProgID="Equation.DSMT4" ShapeID="_x0000_i1037" DrawAspect="Content" ObjectID="_1534599376" r:id="rId31"/>
              </w:object>
            </w:r>
            <w:r w:rsidRPr="000C5C96">
              <w:rPr>
                <w:rFonts w:ascii="Times New Roman" w:hAnsi="Times New Roman" w:cs="Times New Roman"/>
                <w:sz w:val="24"/>
                <w:szCs w:val="24"/>
                <w:lang w:bidi="ar-IQ"/>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RFID implementation (</w:t>
            </w:r>
            <w:r w:rsidRPr="000C5C96">
              <w:rPr>
                <w:rFonts w:ascii="Times New Roman" w:hAnsi="Times New Roman" w:cs="Times New Roman"/>
                <w:i/>
                <w:iCs/>
                <w:sz w:val="24"/>
                <w:szCs w:val="24"/>
                <w:lang w:bidi="ar-IQ"/>
              </w:rPr>
              <w:t>I</w:t>
            </w:r>
            <w:r w:rsidRPr="000C5C96">
              <w:rPr>
                <w:rFonts w:ascii="Times New Roman" w:hAnsi="Times New Roman" w:cs="Times New Roman"/>
                <w:sz w:val="24"/>
                <w:szCs w:val="24"/>
                <w:lang w:bidi="ar-IQ"/>
              </w:rPr>
              <w:t xml:space="preserve">) cost (GBP) required for abattoir </w:t>
            </w:r>
            <w:r w:rsidRPr="000C5C96">
              <w:rPr>
                <w:rFonts w:ascii="Times New Roman" w:eastAsiaTheme="minorHAnsi" w:hAnsi="Times New Roman" w:cs="Times New Roman"/>
                <w:position w:val="-10"/>
                <w:sz w:val="24"/>
                <w:szCs w:val="24"/>
                <w:lang w:bidi="ar-IQ"/>
              </w:rPr>
              <w:object w:dxaOrig="220" w:dyaOrig="320">
                <v:shape id="_x0000_i1038" type="#_x0000_t75" style="width:11.25pt;height:15pt" o:ole="">
                  <v:imagedata r:id="rId32" o:title=""/>
                </v:shape>
                <o:OLEObject Type="Embed" ProgID="Equation.DSMT4" ShapeID="_x0000_i1038" DrawAspect="Content" ObjectID="_1534599377" r:id="rId33"/>
              </w:object>
            </w:r>
            <w:r w:rsidRPr="000C5C96">
              <w:rPr>
                <w:rFonts w:ascii="Times New Roman" w:hAnsi="Times New Roman" w:cs="Times New Roman"/>
                <w:sz w:val="24"/>
                <w:szCs w:val="24"/>
                <w:lang w:bidi="ar-IQ"/>
              </w:rPr>
              <w:t xml:space="preserve"> </w: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4"/>
                <w:sz w:val="24"/>
                <w:szCs w:val="24"/>
                <w:lang w:bidi="ar-IQ"/>
              </w:rPr>
              <w:object w:dxaOrig="480" w:dyaOrig="400">
                <v:shape id="_x0000_i1039" type="#_x0000_t75" style="width:23.25pt;height:20.25pt" o:ole="">
                  <v:imagedata r:id="rId34" o:title=""/>
                </v:shape>
                <o:OLEObject Type="Embed" ProgID="Equation.DSMT4" ShapeID="_x0000_i1039" DrawAspect="Content" ObjectID="_1534599378" r:id="rId35"/>
              </w:objec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unit transportation (</w:t>
            </w:r>
            <w:r w:rsidRPr="000C5C96">
              <w:rPr>
                <w:rFonts w:ascii="Times New Roman" w:hAnsi="Times New Roman" w:cs="Times New Roman"/>
                <w:i/>
                <w:iCs/>
                <w:sz w:val="24"/>
                <w:szCs w:val="24"/>
                <w:lang w:bidi="ar-IQ"/>
              </w:rPr>
              <w:t>T</w:t>
            </w:r>
            <w:r w:rsidRPr="000C5C96">
              <w:rPr>
                <w:rFonts w:ascii="Times New Roman" w:hAnsi="Times New Roman" w:cs="Times New Roman"/>
                <w:sz w:val="24"/>
                <w:szCs w:val="24"/>
                <w:lang w:bidi="ar-IQ"/>
              </w:rPr>
              <w:t>) cost (GBP) per mile from farm</w:t>
            </w:r>
            <w:r w:rsidRPr="000C5C96">
              <w:rPr>
                <w:rFonts w:ascii="Times New Roman" w:eastAsiaTheme="minorHAnsi" w:hAnsi="Times New Roman" w:cs="Times New Roman"/>
                <w:position w:val="-4"/>
                <w:sz w:val="24"/>
                <w:szCs w:val="24"/>
                <w:lang w:bidi="ar-IQ"/>
              </w:rPr>
              <w:object w:dxaOrig="180" w:dyaOrig="260">
                <v:shape id="_x0000_i1040" type="#_x0000_t75" style="width:8.25pt;height:14.25pt" o:ole="">
                  <v:imagedata r:id="rId36" o:title=""/>
                </v:shape>
                <o:OLEObject Type="Embed" ProgID="Equation.DSMT4" ShapeID="_x0000_i1040" DrawAspect="Content" ObjectID="_1534599379" r:id="rId37"/>
              </w:object>
            </w:r>
            <w:r w:rsidRPr="000C5C96">
              <w:rPr>
                <w:rFonts w:ascii="Times New Roman" w:hAnsi="Times New Roman" w:cs="Times New Roman"/>
                <w:sz w:val="24"/>
                <w:szCs w:val="24"/>
                <w:lang w:bidi="ar-IQ"/>
              </w:rPr>
              <w:t xml:space="preserve">to abattoir </w:t>
            </w:r>
            <w:r w:rsidRPr="000C5C96">
              <w:rPr>
                <w:rFonts w:ascii="Times New Roman" w:eastAsiaTheme="minorHAnsi" w:hAnsi="Times New Roman" w:cs="Times New Roman"/>
                <w:position w:val="-10"/>
                <w:sz w:val="24"/>
                <w:szCs w:val="24"/>
                <w:lang w:bidi="ar-IQ"/>
              </w:rPr>
              <w:object w:dxaOrig="220" w:dyaOrig="320">
                <v:shape id="_x0000_i1041" type="#_x0000_t75" style="width:11.25pt;height:15pt" o:ole="">
                  <v:imagedata r:id="rId38" o:title=""/>
                </v:shape>
                <o:OLEObject Type="Embed" ProgID="Equation.DSMT4" ShapeID="_x0000_i1041" DrawAspect="Content" ObjectID="_1534599380" r:id="rId39"/>
              </w:object>
            </w:r>
            <w:r w:rsidRPr="000C5C96">
              <w:rPr>
                <w:rFonts w:ascii="Times New Roman" w:hAnsi="Times New Roman" w:cs="Times New Roman"/>
                <w:sz w:val="24"/>
                <w:szCs w:val="24"/>
                <w:lang w:bidi="ar-IQ"/>
              </w:rPr>
              <w:t xml:space="preserve"> </w: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4"/>
                <w:sz w:val="24"/>
                <w:szCs w:val="24"/>
                <w:lang w:bidi="ar-IQ"/>
              </w:rPr>
              <w:object w:dxaOrig="460" w:dyaOrig="400">
                <v:shape id="_x0000_i1042" type="#_x0000_t75" style="width:23.25pt;height:20.25pt" o:ole="">
                  <v:imagedata r:id="rId40" o:title=""/>
                </v:shape>
                <o:OLEObject Type="Embed" ProgID="Equation.DSMT4" ShapeID="_x0000_i1042" DrawAspect="Content" ObjectID="_1534599381" r:id="rId41"/>
              </w:objec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unit transportation (</w:t>
            </w:r>
            <w:r w:rsidRPr="000C5C96">
              <w:rPr>
                <w:rFonts w:ascii="Times New Roman" w:hAnsi="Times New Roman" w:cs="Times New Roman"/>
                <w:i/>
                <w:iCs/>
                <w:sz w:val="24"/>
                <w:szCs w:val="24"/>
                <w:lang w:bidi="ar-IQ"/>
              </w:rPr>
              <w:t>T</w:t>
            </w:r>
            <w:r w:rsidRPr="000C5C96">
              <w:rPr>
                <w:rFonts w:ascii="Times New Roman" w:hAnsi="Times New Roman" w:cs="Times New Roman"/>
                <w:sz w:val="24"/>
                <w:szCs w:val="24"/>
                <w:lang w:bidi="ar-IQ"/>
              </w:rPr>
              <w:t xml:space="preserve">) cost (GBP) per mile from abattoir </w:t>
            </w:r>
            <w:r w:rsidRPr="000C5C96">
              <w:rPr>
                <w:rFonts w:ascii="Times New Roman" w:eastAsiaTheme="minorHAnsi" w:hAnsi="Times New Roman" w:cs="Times New Roman"/>
                <w:position w:val="-10"/>
                <w:sz w:val="24"/>
                <w:szCs w:val="24"/>
                <w:lang w:bidi="ar-IQ"/>
              </w:rPr>
              <w:object w:dxaOrig="220" w:dyaOrig="320">
                <v:shape id="_x0000_i1043" type="#_x0000_t75" style="width:11.25pt;height:15pt" o:ole="">
                  <v:imagedata r:id="rId42" o:title=""/>
                </v:shape>
                <o:OLEObject Type="Embed" ProgID="Equation.DSMT4" ShapeID="_x0000_i1043" DrawAspect="Content" ObjectID="_1534599382" r:id="rId43"/>
              </w:object>
            </w:r>
            <w:r w:rsidRPr="000C5C96">
              <w:rPr>
                <w:rFonts w:ascii="Times New Roman" w:hAnsi="Times New Roman" w:cs="Times New Roman"/>
                <w:sz w:val="24"/>
                <w:szCs w:val="24"/>
                <w:lang w:bidi="ar-IQ"/>
              </w:rPr>
              <w:t xml:space="preserve">to retailer </w:t>
            </w:r>
            <w:r w:rsidRPr="000C5C96">
              <w:rPr>
                <w:rFonts w:ascii="Times New Roman" w:eastAsiaTheme="minorHAnsi" w:hAnsi="Times New Roman" w:cs="Times New Roman"/>
                <w:position w:val="-4"/>
                <w:sz w:val="24"/>
                <w:szCs w:val="24"/>
                <w:lang w:bidi="ar-IQ"/>
              </w:rPr>
              <w:object w:dxaOrig="240" w:dyaOrig="260">
                <v:shape id="_x0000_i1044" type="#_x0000_t75" style="width:11.25pt;height:14.25pt" o:ole="">
                  <v:imagedata r:id="rId44" o:title=""/>
                </v:shape>
                <o:OLEObject Type="Embed" ProgID="Equation.DSMT4" ShapeID="_x0000_i1044" DrawAspect="Content" ObjectID="_1534599383" r:id="rId45"/>
              </w:object>
            </w:r>
            <w:r w:rsidRPr="000C5C96">
              <w:rPr>
                <w:rFonts w:ascii="Times New Roman" w:hAnsi="Times New Roman" w:cs="Times New Roman"/>
                <w:sz w:val="24"/>
                <w:szCs w:val="24"/>
                <w:lang w:bidi="ar-IQ"/>
              </w:rPr>
              <w:t xml:space="preserve"> </w: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4"/>
                <w:sz w:val="24"/>
                <w:szCs w:val="24"/>
                <w:lang w:bidi="ar-IQ"/>
              </w:rPr>
              <w:object w:dxaOrig="320" w:dyaOrig="400">
                <v:shape id="_x0000_i1045" type="#_x0000_t75" style="width:15pt;height:20.25pt" o:ole="">
                  <v:imagedata r:id="rId46" o:title=""/>
                </v:shape>
                <o:OLEObject Type="Embed" ProgID="Equation.DSMT4" ShapeID="_x0000_i1045" DrawAspect="Content" ObjectID="_1534599384" r:id="rId47"/>
              </w:objec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travel distance (mile) from farm</w:t>
            </w:r>
            <w:r w:rsidRPr="000C5C96">
              <w:rPr>
                <w:rFonts w:ascii="Times New Roman" w:eastAsiaTheme="minorHAnsi" w:hAnsi="Times New Roman" w:cs="Times New Roman"/>
                <w:position w:val="-4"/>
                <w:sz w:val="24"/>
                <w:szCs w:val="24"/>
                <w:lang w:bidi="ar-IQ"/>
              </w:rPr>
              <w:object w:dxaOrig="180" w:dyaOrig="260">
                <v:shape id="_x0000_i1046" type="#_x0000_t75" style="width:8.25pt;height:14.25pt" o:ole="">
                  <v:imagedata r:id="rId36" o:title=""/>
                </v:shape>
                <o:OLEObject Type="Embed" ProgID="Equation.DSMT4" ShapeID="_x0000_i1046" DrawAspect="Content" ObjectID="_1534599385" r:id="rId48"/>
              </w:object>
            </w:r>
            <w:r w:rsidRPr="000C5C96">
              <w:rPr>
                <w:rFonts w:ascii="Times New Roman" w:hAnsi="Times New Roman" w:cs="Times New Roman"/>
                <w:sz w:val="24"/>
                <w:szCs w:val="24"/>
                <w:lang w:bidi="ar-IQ"/>
              </w:rPr>
              <w:t xml:space="preserve">to abattoir </w:t>
            </w:r>
            <w:r w:rsidRPr="000C5C96">
              <w:rPr>
                <w:rFonts w:ascii="Times New Roman" w:eastAsiaTheme="minorHAnsi" w:hAnsi="Times New Roman" w:cs="Times New Roman"/>
                <w:position w:val="-10"/>
                <w:sz w:val="24"/>
                <w:szCs w:val="24"/>
                <w:lang w:bidi="ar-IQ"/>
              </w:rPr>
              <w:object w:dxaOrig="220" w:dyaOrig="320">
                <v:shape id="_x0000_i1047" type="#_x0000_t75" style="width:11.25pt;height:15pt" o:ole="">
                  <v:imagedata r:id="rId38" o:title=""/>
                </v:shape>
                <o:OLEObject Type="Embed" ProgID="Equation.DSMT4" ShapeID="_x0000_i1047" DrawAspect="Content" ObjectID="_1534599386" r:id="rId49"/>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4"/>
                <w:sz w:val="24"/>
                <w:szCs w:val="24"/>
                <w:lang w:bidi="ar-IQ"/>
              </w:rPr>
              <w:object w:dxaOrig="360" w:dyaOrig="400">
                <v:shape id="_x0000_i1048" type="#_x0000_t75" style="width:18.75pt;height:20.25pt" o:ole="">
                  <v:imagedata r:id="rId50" o:title=""/>
                </v:shape>
                <o:OLEObject Type="Embed" ProgID="Equation.DSMT4" ShapeID="_x0000_i1048" DrawAspect="Content" ObjectID="_1534599387" r:id="rId51"/>
              </w:objec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 xml:space="preserve">travel distance (mile) from abattoir </w:t>
            </w:r>
            <w:r w:rsidRPr="000C5C96">
              <w:rPr>
                <w:rFonts w:ascii="Times New Roman" w:eastAsiaTheme="minorHAnsi" w:hAnsi="Times New Roman" w:cs="Times New Roman"/>
                <w:position w:val="-10"/>
                <w:sz w:val="24"/>
                <w:szCs w:val="24"/>
                <w:lang w:bidi="ar-IQ"/>
              </w:rPr>
              <w:object w:dxaOrig="220" w:dyaOrig="320">
                <v:shape id="_x0000_i1049" type="#_x0000_t75" style="width:11.25pt;height:15pt" o:ole="">
                  <v:imagedata r:id="rId42" o:title=""/>
                </v:shape>
                <o:OLEObject Type="Embed" ProgID="Equation.DSMT4" ShapeID="_x0000_i1049" DrawAspect="Content" ObjectID="_1534599388" r:id="rId52"/>
              </w:object>
            </w:r>
            <w:r w:rsidRPr="000C5C96">
              <w:rPr>
                <w:rFonts w:ascii="Times New Roman" w:hAnsi="Times New Roman" w:cs="Times New Roman"/>
                <w:sz w:val="24"/>
                <w:szCs w:val="24"/>
                <w:lang w:bidi="ar-IQ"/>
              </w:rPr>
              <w:t xml:space="preserve">to retailer </w:t>
            </w:r>
            <w:r w:rsidRPr="000C5C96">
              <w:rPr>
                <w:rFonts w:ascii="Times New Roman" w:eastAsiaTheme="minorHAnsi" w:hAnsi="Times New Roman" w:cs="Times New Roman"/>
                <w:position w:val="-4"/>
                <w:sz w:val="24"/>
                <w:szCs w:val="24"/>
                <w:lang w:bidi="ar-IQ"/>
              </w:rPr>
              <w:object w:dxaOrig="240" w:dyaOrig="260">
                <v:shape id="_x0000_i1050" type="#_x0000_t75" style="width:11.25pt;height:14.25pt" o:ole="">
                  <v:imagedata r:id="rId44" o:title=""/>
                </v:shape>
                <o:OLEObject Type="Embed" ProgID="Equation.DSMT4" ShapeID="_x0000_i1050" DrawAspect="Content" ObjectID="_1534599389" r:id="rId53"/>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6"/>
                <w:sz w:val="24"/>
                <w:szCs w:val="24"/>
                <w:lang w:bidi="ar-IQ"/>
              </w:rPr>
              <w:object w:dxaOrig="320" w:dyaOrig="279">
                <v:shape id="_x0000_i1051" type="#_x0000_t75" style="width:15pt;height:14.25pt" o:ole="">
                  <v:imagedata r:id="rId54" o:title=""/>
                </v:shape>
                <o:OLEObject Type="Embed" ProgID="Equation.DSMT4" ShapeID="_x0000_i1051" DrawAspect="Content" ObjectID="_1534599390" r:id="rId55"/>
              </w:objec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transportation capacity (units) per vehicle</w: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vertAlign w:val="superscript"/>
              </w:rPr>
            </w:pPr>
            <w:r w:rsidRPr="000C5C96">
              <w:rPr>
                <w:rFonts w:ascii="Times New Roman" w:eastAsiaTheme="minorHAnsi" w:hAnsi="Times New Roman" w:cs="Times New Roman"/>
                <w:position w:val="-12"/>
                <w:sz w:val="24"/>
                <w:szCs w:val="24"/>
                <w:vertAlign w:val="superscript"/>
              </w:rPr>
              <w:object w:dxaOrig="279" w:dyaOrig="380">
                <v:shape id="_x0000_i1052" type="#_x0000_t75" style="width:14.25pt;height:18.75pt" o:ole="">
                  <v:imagedata r:id="rId56" o:title=""/>
                </v:shape>
                <o:OLEObject Type="Embed" ProgID="Equation.DSMT4" ShapeID="_x0000_i1052" DrawAspect="Content" ObjectID="_1534599391" r:id="rId57"/>
              </w:object>
            </w:r>
            <w:r w:rsidRPr="000C5C96">
              <w:rPr>
                <w:rFonts w:ascii="Times New Roman" w:hAnsi="Times New Roman" w:cs="Times New Roman"/>
                <w:sz w:val="24"/>
                <w:szCs w:val="24"/>
                <w:vertAlign w:val="superscript"/>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rPr>
              <w:t>maximum supply capacity</w:t>
            </w:r>
            <w:r w:rsidRPr="000C5C96">
              <w:rPr>
                <w:rFonts w:ascii="Times New Roman" w:hAnsi="Times New Roman" w:cs="Times New Roman"/>
                <w:sz w:val="24"/>
                <w:szCs w:val="24"/>
                <w:lang w:bidi="ar-IQ"/>
              </w:rPr>
              <w:t xml:space="preserve"> (units)</w:t>
            </w:r>
            <w:r w:rsidRPr="000C5C96">
              <w:rPr>
                <w:rFonts w:ascii="Times New Roman" w:hAnsi="Times New Roman" w:cs="Times New Roman"/>
                <w:sz w:val="24"/>
                <w:szCs w:val="24"/>
              </w:rPr>
              <w:t xml:space="preserve"> of </w:t>
            </w:r>
            <w:r w:rsidRPr="000C5C96">
              <w:rPr>
                <w:rFonts w:ascii="Times New Roman" w:hAnsi="Times New Roman" w:cs="Times New Roman"/>
                <w:sz w:val="24"/>
                <w:szCs w:val="24"/>
                <w:lang w:bidi="ar-IQ"/>
              </w:rPr>
              <w:t>farm</w:t>
            </w:r>
            <w:r w:rsidRPr="000C5C96">
              <w:rPr>
                <w:rFonts w:ascii="Times New Roman" w:eastAsiaTheme="minorHAnsi" w:hAnsi="Times New Roman" w:cs="Times New Roman"/>
                <w:position w:val="-4"/>
                <w:sz w:val="24"/>
                <w:szCs w:val="24"/>
                <w:lang w:bidi="ar-IQ"/>
              </w:rPr>
              <w:object w:dxaOrig="180" w:dyaOrig="260">
                <v:shape id="_x0000_i1053" type="#_x0000_t75" style="width:8.25pt;height:14.25pt" o:ole="">
                  <v:imagedata r:id="rId36" o:title=""/>
                </v:shape>
                <o:OLEObject Type="Embed" ProgID="Equation.DSMT4" ShapeID="_x0000_i1053" DrawAspect="Content" ObjectID="_1534599392" r:id="rId58"/>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4"/>
                <w:sz w:val="24"/>
                <w:szCs w:val="24"/>
              </w:rPr>
              <w:object w:dxaOrig="260" w:dyaOrig="400">
                <v:shape id="_x0000_i1054" type="#_x0000_t75" style="width:14.25pt;height:20.25pt" o:ole="">
                  <v:imagedata r:id="rId59" o:title=""/>
                </v:shape>
                <o:OLEObject Type="Embed" ProgID="Equation.DSMT4" ShapeID="_x0000_i1054" DrawAspect="Content" ObjectID="_1534599393" r:id="rId60"/>
              </w:object>
            </w:r>
            <w:r w:rsidRPr="000C5C96">
              <w:rPr>
                <w:rFonts w:ascii="Times New Roman" w:hAnsi="Times New Roman" w:cs="Times New Roman"/>
                <w:sz w:val="24"/>
                <w:szCs w:val="24"/>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rPr>
              <w:t xml:space="preserve">maximum supply capacity </w:t>
            </w:r>
            <w:r w:rsidRPr="000C5C96">
              <w:rPr>
                <w:rFonts w:ascii="Times New Roman" w:hAnsi="Times New Roman" w:cs="Times New Roman"/>
                <w:sz w:val="24"/>
                <w:szCs w:val="24"/>
                <w:lang w:bidi="ar-IQ"/>
              </w:rPr>
              <w:t xml:space="preserve">(units) </w:t>
            </w:r>
            <w:r w:rsidRPr="000C5C96">
              <w:rPr>
                <w:rFonts w:ascii="Times New Roman" w:hAnsi="Times New Roman" w:cs="Times New Roman"/>
                <w:sz w:val="24"/>
                <w:szCs w:val="24"/>
              </w:rPr>
              <w:t xml:space="preserve">of </w:t>
            </w:r>
            <w:r w:rsidRPr="000C5C96">
              <w:rPr>
                <w:rFonts w:ascii="Times New Roman" w:hAnsi="Times New Roman" w:cs="Times New Roman"/>
                <w:sz w:val="24"/>
                <w:szCs w:val="24"/>
                <w:lang w:bidi="ar-IQ"/>
              </w:rPr>
              <w:t xml:space="preserve">abattoir </w:t>
            </w:r>
            <w:r w:rsidRPr="000C5C96">
              <w:rPr>
                <w:rFonts w:ascii="Times New Roman" w:eastAsiaTheme="minorHAnsi" w:hAnsi="Times New Roman" w:cs="Times New Roman"/>
                <w:position w:val="-10"/>
                <w:sz w:val="24"/>
                <w:szCs w:val="24"/>
                <w:lang w:bidi="ar-IQ"/>
              </w:rPr>
              <w:object w:dxaOrig="220" w:dyaOrig="320">
                <v:shape id="_x0000_i1055" type="#_x0000_t75" style="width:11.25pt;height:15pt" o:ole="">
                  <v:imagedata r:id="rId42" o:title=""/>
                </v:shape>
                <o:OLEObject Type="Embed" ProgID="Equation.DSMT4" ShapeID="_x0000_i1055" DrawAspect="Content" ObjectID="_1534599394" r:id="rId61"/>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4"/>
                <w:sz w:val="24"/>
                <w:szCs w:val="24"/>
              </w:rPr>
              <w:object w:dxaOrig="320" w:dyaOrig="400">
                <v:shape id="_x0000_i1056" type="#_x0000_t75" style="width:15pt;height:20.25pt" o:ole="">
                  <v:imagedata r:id="rId62" o:title=""/>
                </v:shape>
                <o:OLEObject Type="Embed" ProgID="Equation.DSMT4" ShapeID="_x0000_i1056" DrawAspect="Content" ObjectID="_1534599395" r:id="rId63"/>
              </w:object>
            </w:r>
            <w:r w:rsidRPr="000C5C96">
              <w:rPr>
                <w:rFonts w:ascii="Times New Roman" w:hAnsi="Times New Roman" w:cs="Times New Roman"/>
                <w:sz w:val="24"/>
                <w:szCs w:val="24"/>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rPr>
              <w:t xml:space="preserve">minimum demand </w:t>
            </w:r>
            <w:r w:rsidRPr="000C5C96">
              <w:rPr>
                <w:rFonts w:ascii="Times New Roman" w:hAnsi="Times New Roman" w:cs="Times New Roman"/>
                <w:sz w:val="24"/>
                <w:szCs w:val="24"/>
                <w:lang w:bidi="ar-IQ"/>
              </w:rPr>
              <w:t xml:space="preserve">(in units) </w:t>
            </w:r>
            <w:r w:rsidRPr="000C5C96">
              <w:rPr>
                <w:rFonts w:ascii="Times New Roman" w:hAnsi="Times New Roman" w:cs="Times New Roman"/>
                <w:sz w:val="24"/>
                <w:szCs w:val="24"/>
              </w:rPr>
              <w:t xml:space="preserve">of </w:t>
            </w:r>
            <w:r w:rsidRPr="000C5C96">
              <w:rPr>
                <w:rFonts w:ascii="Times New Roman" w:hAnsi="Times New Roman" w:cs="Times New Roman"/>
                <w:sz w:val="24"/>
                <w:szCs w:val="24"/>
                <w:lang w:bidi="ar-IQ"/>
              </w:rPr>
              <w:t xml:space="preserve">abattoir </w:t>
            </w:r>
            <w:r w:rsidRPr="000C5C96">
              <w:rPr>
                <w:rFonts w:ascii="Times New Roman" w:eastAsiaTheme="minorHAnsi" w:hAnsi="Times New Roman" w:cs="Times New Roman"/>
                <w:position w:val="-10"/>
                <w:sz w:val="24"/>
                <w:szCs w:val="24"/>
                <w:lang w:bidi="ar-IQ"/>
              </w:rPr>
              <w:object w:dxaOrig="220" w:dyaOrig="320">
                <v:shape id="_x0000_i1057" type="#_x0000_t75" style="width:11.25pt;height:15pt" o:ole="">
                  <v:imagedata r:id="rId42" o:title=""/>
                </v:shape>
                <o:OLEObject Type="Embed" ProgID="Equation.DSMT4" ShapeID="_x0000_i1057" DrawAspect="Content" ObjectID="_1534599396" r:id="rId64"/>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vertAlign w:val="superscript"/>
              </w:rPr>
            </w:pPr>
            <w:r w:rsidRPr="000C5C96">
              <w:rPr>
                <w:rFonts w:ascii="Times New Roman" w:eastAsiaTheme="minorHAnsi" w:hAnsi="Times New Roman" w:cs="Times New Roman"/>
                <w:position w:val="-12"/>
                <w:sz w:val="24"/>
                <w:szCs w:val="24"/>
                <w:vertAlign w:val="superscript"/>
              </w:rPr>
              <w:object w:dxaOrig="340" w:dyaOrig="380">
                <v:shape id="_x0000_i1058" type="#_x0000_t75" style="width:17.25pt;height:18.75pt" o:ole="">
                  <v:imagedata r:id="rId65" o:title=""/>
                </v:shape>
                <o:OLEObject Type="Embed" ProgID="Equation.DSMT4" ShapeID="_x0000_i1058" DrawAspect="Content" ObjectID="_1534599397" r:id="rId66"/>
              </w:object>
            </w:r>
            <w:r w:rsidRPr="000C5C96">
              <w:rPr>
                <w:rFonts w:ascii="Times New Roman" w:hAnsi="Times New Roman" w:cs="Times New Roman"/>
                <w:sz w:val="24"/>
                <w:szCs w:val="24"/>
                <w:vertAlign w:val="superscript"/>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rPr>
              <w:t xml:space="preserve">minimum demand </w:t>
            </w:r>
            <w:r w:rsidRPr="000C5C96">
              <w:rPr>
                <w:rFonts w:ascii="Times New Roman" w:hAnsi="Times New Roman" w:cs="Times New Roman"/>
                <w:sz w:val="24"/>
                <w:szCs w:val="24"/>
                <w:lang w:bidi="ar-IQ"/>
              </w:rPr>
              <w:t xml:space="preserve">(in units) </w:t>
            </w:r>
            <w:r w:rsidRPr="000C5C96">
              <w:rPr>
                <w:rFonts w:ascii="Times New Roman" w:hAnsi="Times New Roman" w:cs="Times New Roman"/>
                <w:sz w:val="24"/>
                <w:szCs w:val="24"/>
              </w:rPr>
              <w:t xml:space="preserve">of </w:t>
            </w:r>
            <w:r w:rsidRPr="000C5C96">
              <w:rPr>
                <w:rFonts w:ascii="Times New Roman" w:hAnsi="Times New Roman" w:cs="Times New Roman"/>
                <w:sz w:val="24"/>
                <w:szCs w:val="24"/>
                <w:lang w:bidi="ar-IQ"/>
              </w:rPr>
              <w:t xml:space="preserve">retailer </w:t>
            </w:r>
            <w:r w:rsidRPr="000C5C96">
              <w:rPr>
                <w:rFonts w:ascii="Times New Roman" w:eastAsiaTheme="minorHAnsi" w:hAnsi="Times New Roman" w:cs="Times New Roman"/>
                <w:position w:val="-4"/>
                <w:sz w:val="24"/>
                <w:szCs w:val="24"/>
                <w:lang w:bidi="ar-IQ"/>
              </w:rPr>
              <w:object w:dxaOrig="240" w:dyaOrig="260">
                <v:shape id="_x0000_i1059" type="#_x0000_t75" style="width:11.25pt;height:14.25pt" o:ole="">
                  <v:imagedata r:id="rId44" o:title=""/>
                </v:shape>
                <o:OLEObject Type="Embed" ProgID="Equation.DSMT4" ShapeID="_x0000_i1059" DrawAspect="Content" ObjectID="_1534599398" r:id="rId67"/>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vertAlign w:val="superscript"/>
              </w:rPr>
            </w:pPr>
            <w:r w:rsidRPr="000C5C96">
              <w:rPr>
                <w:rFonts w:ascii="Times New Roman" w:eastAsiaTheme="minorHAnsi" w:hAnsi="Times New Roman" w:cs="Times New Roman"/>
                <w:position w:val="-14"/>
                <w:sz w:val="24"/>
                <w:szCs w:val="24"/>
                <w:vertAlign w:val="superscript"/>
              </w:rPr>
              <w:object w:dxaOrig="300" w:dyaOrig="400">
                <v:shape id="_x0000_i1060" type="#_x0000_t75" style="width:15pt;height:20.25pt" o:ole="">
                  <v:imagedata r:id="rId68" o:title=""/>
                </v:shape>
                <o:OLEObject Type="Embed" ProgID="Equation.DSMT4" ShapeID="_x0000_i1060" DrawAspect="Content" ObjectID="_1534599399" r:id="rId69"/>
              </w:object>
            </w:r>
            <w:r w:rsidRPr="000C5C96">
              <w:rPr>
                <w:rFonts w:ascii="Times New Roman" w:hAnsi="Times New Roman" w:cs="Times New Roman"/>
                <w:sz w:val="24"/>
                <w:szCs w:val="24"/>
                <w:vertAlign w:val="superscript"/>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integrity percentage</w:t>
            </w:r>
            <w:r>
              <w:rPr>
                <w:rFonts w:ascii="Times New Roman" w:hAnsi="Times New Roman" w:cs="Times New Roman"/>
                <w:sz w:val="24"/>
                <w:szCs w:val="24"/>
                <w:lang w:bidi="ar-IQ"/>
              </w:rPr>
              <w:t xml:space="preserve"> </w:t>
            </w:r>
            <w:r w:rsidRPr="000C5C96">
              <w:rPr>
                <w:rFonts w:ascii="Times New Roman" w:hAnsi="Times New Roman" w:cs="Times New Roman"/>
                <w:sz w:val="24"/>
                <w:szCs w:val="24"/>
                <w:lang w:bidi="ar-IQ"/>
              </w:rPr>
              <w:t>through first transportation link u from farm</w:t>
            </w:r>
            <w:r w:rsidRPr="000C5C96">
              <w:rPr>
                <w:rFonts w:ascii="Times New Roman" w:eastAsiaTheme="minorHAnsi" w:hAnsi="Times New Roman" w:cs="Times New Roman"/>
                <w:position w:val="-4"/>
                <w:sz w:val="24"/>
                <w:szCs w:val="24"/>
                <w:lang w:bidi="ar-IQ"/>
              </w:rPr>
              <w:object w:dxaOrig="180" w:dyaOrig="260">
                <v:shape id="_x0000_i1061" type="#_x0000_t75" style="width:8.25pt;height:14.25pt" o:ole="">
                  <v:imagedata r:id="rId36" o:title=""/>
                </v:shape>
                <o:OLEObject Type="Embed" ProgID="Equation.DSMT4" ShapeID="_x0000_i1061" DrawAspect="Content" ObjectID="_1534599400" r:id="rId70"/>
              </w:object>
            </w:r>
            <w:r w:rsidRPr="000C5C96">
              <w:rPr>
                <w:rFonts w:ascii="Times New Roman" w:hAnsi="Times New Roman" w:cs="Times New Roman"/>
                <w:sz w:val="24"/>
                <w:szCs w:val="24"/>
                <w:lang w:bidi="ar-IQ"/>
              </w:rPr>
              <w:t xml:space="preserve">to abattoir </w:t>
            </w:r>
            <w:r w:rsidRPr="000C5C96">
              <w:rPr>
                <w:rFonts w:ascii="Times New Roman" w:eastAsiaTheme="minorHAnsi" w:hAnsi="Times New Roman" w:cs="Times New Roman"/>
                <w:position w:val="-10"/>
                <w:sz w:val="24"/>
                <w:szCs w:val="24"/>
                <w:lang w:bidi="ar-IQ"/>
              </w:rPr>
              <w:object w:dxaOrig="220" w:dyaOrig="320">
                <v:shape id="_x0000_i1062" type="#_x0000_t75" style="width:11.25pt;height:15pt" o:ole="">
                  <v:imagedata r:id="rId38" o:title=""/>
                </v:shape>
                <o:OLEObject Type="Embed" ProgID="Equation.DSMT4" ShapeID="_x0000_i1062" DrawAspect="Content" ObjectID="_1534599401" r:id="rId71"/>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vertAlign w:val="superscript"/>
              </w:rPr>
            </w:pPr>
            <w:r w:rsidRPr="000C5C96">
              <w:rPr>
                <w:rFonts w:ascii="Times New Roman" w:eastAsiaTheme="minorHAnsi" w:hAnsi="Times New Roman" w:cs="Times New Roman"/>
                <w:position w:val="-14"/>
                <w:sz w:val="24"/>
                <w:szCs w:val="24"/>
                <w:vertAlign w:val="superscript"/>
              </w:rPr>
              <w:object w:dxaOrig="320" w:dyaOrig="400">
                <v:shape id="_x0000_i1063" type="#_x0000_t75" style="width:15pt;height:20.25pt" o:ole="">
                  <v:imagedata r:id="rId72" o:title=""/>
                </v:shape>
                <o:OLEObject Type="Embed" ProgID="Equation.DSMT4" ShapeID="_x0000_i1063" DrawAspect="Content" ObjectID="_1534599402" r:id="rId73"/>
              </w:object>
            </w:r>
            <w:r w:rsidRPr="000C5C96">
              <w:rPr>
                <w:rFonts w:ascii="Times New Roman" w:hAnsi="Times New Roman" w:cs="Times New Roman"/>
                <w:sz w:val="24"/>
                <w:szCs w:val="24"/>
                <w:vertAlign w:val="superscript"/>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integrity percentage</w:t>
            </w:r>
            <w:r>
              <w:rPr>
                <w:rFonts w:ascii="Times New Roman" w:hAnsi="Times New Roman" w:cs="Times New Roman"/>
                <w:sz w:val="24"/>
                <w:szCs w:val="24"/>
                <w:lang w:bidi="ar-IQ"/>
              </w:rPr>
              <w:t xml:space="preserve"> </w:t>
            </w:r>
            <w:r w:rsidRPr="000C5C96">
              <w:rPr>
                <w:rFonts w:ascii="Times New Roman" w:hAnsi="Times New Roman" w:cs="Times New Roman"/>
                <w:sz w:val="24"/>
                <w:szCs w:val="24"/>
                <w:lang w:bidi="ar-IQ"/>
              </w:rPr>
              <w:t xml:space="preserve">through second transportation link v from abattoir </w:t>
            </w:r>
            <w:r w:rsidRPr="000C5C96">
              <w:rPr>
                <w:rFonts w:ascii="Times New Roman" w:eastAsiaTheme="minorHAnsi" w:hAnsi="Times New Roman" w:cs="Times New Roman"/>
                <w:position w:val="-10"/>
                <w:sz w:val="24"/>
                <w:szCs w:val="24"/>
                <w:lang w:bidi="ar-IQ"/>
              </w:rPr>
              <w:object w:dxaOrig="220" w:dyaOrig="320">
                <v:shape id="_x0000_i1064" type="#_x0000_t75" style="width:11.25pt;height:15pt" o:ole="">
                  <v:imagedata r:id="rId42" o:title=""/>
                </v:shape>
                <o:OLEObject Type="Embed" ProgID="Equation.DSMT4" ShapeID="_x0000_i1064" DrawAspect="Content" ObjectID="_1534599403" r:id="rId74"/>
              </w:object>
            </w:r>
            <w:r w:rsidRPr="000C5C96">
              <w:rPr>
                <w:rFonts w:ascii="Times New Roman" w:hAnsi="Times New Roman" w:cs="Times New Roman"/>
                <w:sz w:val="24"/>
                <w:szCs w:val="24"/>
                <w:lang w:bidi="ar-IQ"/>
              </w:rPr>
              <w:t xml:space="preserve">to retailer </w:t>
            </w:r>
            <w:r w:rsidRPr="000C5C96">
              <w:rPr>
                <w:rFonts w:ascii="Times New Roman" w:eastAsiaTheme="minorHAnsi" w:hAnsi="Times New Roman" w:cs="Times New Roman"/>
                <w:position w:val="-4"/>
                <w:sz w:val="24"/>
                <w:szCs w:val="24"/>
                <w:lang w:bidi="ar-IQ"/>
              </w:rPr>
              <w:object w:dxaOrig="240" w:dyaOrig="260">
                <v:shape id="_x0000_i1065" type="#_x0000_t75" style="width:11.25pt;height:14.25pt" o:ole="">
                  <v:imagedata r:id="rId44" o:title=""/>
                </v:shape>
                <o:OLEObject Type="Embed" ProgID="Equation.DSMT4" ShapeID="_x0000_i1065" DrawAspect="Content" ObjectID="_1534599404" r:id="rId75"/>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vertAlign w:val="superscript"/>
              </w:rPr>
            </w:pPr>
            <w:r w:rsidRPr="000C5C96">
              <w:rPr>
                <w:rFonts w:ascii="Times New Roman" w:eastAsiaTheme="minorHAnsi" w:hAnsi="Times New Roman" w:cs="Times New Roman"/>
                <w:position w:val="-12"/>
                <w:sz w:val="24"/>
                <w:szCs w:val="24"/>
                <w:vertAlign w:val="superscript"/>
              </w:rPr>
              <w:object w:dxaOrig="340" w:dyaOrig="380">
                <v:shape id="_x0000_i1066" type="#_x0000_t75" style="width:17.25pt;height:18.75pt" o:ole="">
                  <v:imagedata r:id="rId76" o:title=""/>
                </v:shape>
                <o:OLEObject Type="Embed" ProgID="Equation.DSMT4" ShapeID="_x0000_i1066" DrawAspect="Content" ObjectID="_1534599405" r:id="rId77"/>
              </w:object>
            </w:r>
            <w:r w:rsidRPr="000C5C96">
              <w:rPr>
                <w:rFonts w:ascii="Times New Roman" w:hAnsi="Times New Roman" w:cs="Times New Roman"/>
                <w:sz w:val="24"/>
                <w:szCs w:val="24"/>
                <w:vertAlign w:val="superscript"/>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return of investment (GBP) per item for farm</w:t>
            </w:r>
            <w:r w:rsidRPr="000C5C96">
              <w:rPr>
                <w:rFonts w:ascii="Times New Roman" w:eastAsiaTheme="minorHAnsi" w:hAnsi="Times New Roman" w:cs="Times New Roman"/>
                <w:position w:val="-4"/>
                <w:sz w:val="24"/>
                <w:szCs w:val="24"/>
                <w:lang w:bidi="ar-IQ"/>
              </w:rPr>
              <w:object w:dxaOrig="180" w:dyaOrig="260">
                <v:shape id="_x0000_i1067" type="#_x0000_t75" style="width:8.25pt;height:14.25pt" o:ole="">
                  <v:imagedata r:id="rId36" o:title=""/>
                </v:shape>
                <o:OLEObject Type="Embed" ProgID="Equation.DSMT4" ShapeID="_x0000_i1067" DrawAspect="Content" ObjectID="_1534599406" r:id="rId78"/>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eastAsiaTheme="minorHAnsi" w:hAnsi="Times New Roman" w:cs="Times New Roman"/>
                <w:position w:val="-14"/>
                <w:sz w:val="24"/>
                <w:szCs w:val="24"/>
              </w:rPr>
              <w:object w:dxaOrig="320" w:dyaOrig="400">
                <v:shape id="_x0000_i1068" type="#_x0000_t75" style="width:15pt;height:20.25pt" o:ole="">
                  <v:imagedata r:id="rId79" o:title=""/>
                </v:shape>
                <o:OLEObject Type="Embed" ProgID="Equation.DSMT4" ShapeID="_x0000_i1068" DrawAspect="Content" ObjectID="_1534599407" r:id="rId80"/>
              </w:object>
            </w:r>
            <w:r w:rsidRPr="000C5C96">
              <w:rPr>
                <w:rFonts w:ascii="Times New Roman" w:hAnsi="Times New Roman" w:cs="Times New Roman"/>
                <w:sz w:val="24"/>
                <w:szCs w:val="24"/>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 xml:space="preserve">return of investment (GBP) per item for abattoir </w:t>
            </w:r>
            <w:r w:rsidRPr="000C5C96">
              <w:rPr>
                <w:rFonts w:ascii="Times New Roman" w:eastAsiaTheme="minorHAnsi" w:hAnsi="Times New Roman" w:cs="Times New Roman"/>
                <w:position w:val="-10"/>
                <w:sz w:val="24"/>
                <w:szCs w:val="24"/>
                <w:lang w:bidi="ar-IQ"/>
              </w:rPr>
              <w:object w:dxaOrig="220" w:dyaOrig="320">
                <v:shape id="_x0000_i1069" type="#_x0000_t75" style="width:11.25pt;height:15pt" o:ole="">
                  <v:imagedata r:id="rId42" o:title=""/>
                </v:shape>
                <o:OLEObject Type="Embed" ProgID="Equation.DSMT4" ShapeID="_x0000_i1069" DrawAspect="Content" ObjectID="_1534599408" r:id="rId81"/>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lang w:val="en-GB" w:bidi="ar-IQ"/>
              </w:rPr>
            </w:pPr>
          </w:p>
          <w:p w:rsidR="00DD0E08" w:rsidRPr="000C5C96" w:rsidRDefault="00DD0E08" w:rsidP="00A5729D">
            <w:pPr>
              <w:spacing w:line="360" w:lineRule="auto"/>
              <w:rPr>
                <w:rFonts w:ascii="Times New Roman" w:hAnsi="Times New Roman" w:cs="Times New Roman"/>
                <w:sz w:val="24"/>
                <w:szCs w:val="24"/>
                <w:lang w:val="en-GB" w:bidi="ar-IQ"/>
              </w:rPr>
            </w:pPr>
            <w:r w:rsidRPr="000C5C96">
              <w:rPr>
                <w:rFonts w:ascii="Times New Roman" w:hAnsi="Times New Roman" w:cs="Times New Roman"/>
                <w:sz w:val="24"/>
                <w:szCs w:val="24"/>
                <w:lang w:val="en-GB" w:bidi="ar-IQ"/>
              </w:rPr>
              <w:t>Variables:</w:t>
            </w:r>
          </w:p>
        </w:tc>
        <w:tc>
          <w:tcPr>
            <w:tcW w:w="7513" w:type="dxa"/>
          </w:tcPr>
          <w:p w:rsidR="00DD0E08" w:rsidRPr="000C5C96" w:rsidRDefault="00DD0E08" w:rsidP="00A5729D">
            <w:pPr>
              <w:spacing w:line="360" w:lineRule="auto"/>
              <w:rPr>
                <w:rFonts w:ascii="Times New Roman" w:hAnsi="Times New Roman" w:cs="Times New Roman"/>
                <w:sz w:val="24"/>
                <w:szCs w:val="24"/>
                <w:lang w:bidi="ar-IQ"/>
              </w:rPr>
            </w:pP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vertAlign w:val="superscript"/>
                <w:lang w:val="en-GB" w:bidi="ar-IQ"/>
              </w:rPr>
            </w:pPr>
            <w:r w:rsidRPr="000C5C96">
              <w:rPr>
                <w:rFonts w:ascii="Times New Roman" w:eastAsiaTheme="minorHAnsi" w:hAnsi="Times New Roman" w:cs="Times New Roman"/>
                <w:position w:val="-14"/>
                <w:sz w:val="24"/>
                <w:szCs w:val="24"/>
                <w:vertAlign w:val="superscript"/>
                <w:lang w:val="en-GB" w:bidi="ar-IQ"/>
              </w:rPr>
              <w:object w:dxaOrig="300" w:dyaOrig="400">
                <v:shape id="_x0000_i1070" type="#_x0000_t75" style="width:15pt;height:20.25pt" o:ole="">
                  <v:imagedata r:id="rId82" o:title=""/>
                </v:shape>
                <o:OLEObject Type="Embed" ProgID="Equation.DSMT4" ShapeID="_x0000_i1070" DrawAspect="Content" ObjectID="_1534599409" r:id="rId83"/>
              </w:object>
            </w:r>
            <w:r w:rsidRPr="000C5C96">
              <w:rPr>
                <w:rFonts w:ascii="Times New Roman" w:hAnsi="Times New Roman" w:cs="Times New Roman"/>
                <w:sz w:val="24"/>
                <w:szCs w:val="24"/>
                <w:vertAlign w:val="superscript"/>
                <w:lang w:val="en-GB" w:bidi="ar-IQ"/>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quantity of units transported through the first transportation link u from farm</w:t>
            </w:r>
            <w:r w:rsidRPr="000C5C96">
              <w:rPr>
                <w:rFonts w:ascii="Times New Roman" w:eastAsiaTheme="minorHAnsi" w:hAnsi="Times New Roman" w:cs="Times New Roman"/>
                <w:position w:val="-4"/>
                <w:sz w:val="24"/>
                <w:szCs w:val="24"/>
                <w:lang w:bidi="ar-IQ"/>
              </w:rPr>
              <w:object w:dxaOrig="180" w:dyaOrig="260">
                <v:shape id="_x0000_i1071" type="#_x0000_t75" style="width:8.25pt;height:14.25pt" o:ole="">
                  <v:imagedata r:id="rId36" o:title=""/>
                </v:shape>
                <o:OLEObject Type="Embed" ProgID="Equation.DSMT4" ShapeID="_x0000_i1071" DrawAspect="Content" ObjectID="_1534599410" r:id="rId84"/>
              </w:object>
            </w:r>
            <w:r w:rsidRPr="000C5C96">
              <w:rPr>
                <w:rFonts w:ascii="Times New Roman" w:hAnsi="Times New Roman" w:cs="Times New Roman"/>
                <w:sz w:val="24"/>
                <w:szCs w:val="24"/>
                <w:lang w:bidi="ar-IQ"/>
              </w:rPr>
              <w:t xml:space="preserve">to abattoir </w:t>
            </w:r>
            <w:r w:rsidRPr="000C5C96">
              <w:rPr>
                <w:rFonts w:ascii="Times New Roman" w:eastAsiaTheme="minorHAnsi" w:hAnsi="Times New Roman" w:cs="Times New Roman"/>
                <w:position w:val="-10"/>
                <w:sz w:val="24"/>
                <w:szCs w:val="24"/>
                <w:lang w:bidi="ar-IQ"/>
              </w:rPr>
              <w:object w:dxaOrig="220" w:dyaOrig="320">
                <v:shape id="_x0000_i1072" type="#_x0000_t75" style="width:11.25pt;height:15pt" o:ole="">
                  <v:imagedata r:id="rId38" o:title=""/>
                </v:shape>
                <o:OLEObject Type="Embed" ProgID="Equation.DSMT4" ShapeID="_x0000_i1072" DrawAspect="Content" ObjectID="_1534599411" r:id="rId85"/>
              </w:object>
            </w:r>
          </w:p>
        </w:tc>
      </w:tr>
      <w:tr w:rsidR="00DD0E08" w:rsidRPr="000C5C96" w:rsidTr="00A5729D">
        <w:trPr>
          <w:trHeight w:val="116"/>
        </w:trPr>
        <w:tc>
          <w:tcPr>
            <w:tcW w:w="1526" w:type="dxa"/>
          </w:tcPr>
          <w:p w:rsidR="00DD0E08" w:rsidRPr="000C5C96" w:rsidRDefault="00DD0E08" w:rsidP="00A5729D">
            <w:pPr>
              <w:spacing w:line="360" w:lineRule="auto"/>
              <w:rPr>
                <w:rFonts w:ascii="Times New Roman" w:hAnsi="Times New Roman" w:cs="Times New Roman"/>
                <w:sz w:val="24"/>
                <w:szCs w:val="24"/>
                <w:vertAlign w:val="superscript"/>
                <w:lang w:val="en-GB" w:bidi="ar-IQ"/>
              </w:rPr>
            </w:pPr>
            <w:r w:rsidRPr="000C5C96">
              <w:rPr>
                <w:rFonts w:ascii="Times New Roman" w:eastAsiaTheme="minorHAnsi" w:hAnsi="Times New Roman" w:cs="Times New Roman"/>
                <w:position w:val="-14"/>
                <w:sz w:val="24"/>
                <w:szCs w:val="24"/>
                <w:vertAlign w:val="superscript"/>
                <w:lang w:val="en-GB" w:bidi="ar-IQ"/>
              </w:rPr>
              <w:object w:dxaOrig="340" w:dyaOrig="400">
                <v:shape id="_x0000_i1073" type="#_x0000_t75" style="width:17.25pt;height:20.25pt" o:ole="">
                  <v:imagedata r:id="rId86" o:title=""/>
                </v:shape>
                <o:OLEObject Type="Embed" ProgID="Equation.DSMT4" ShapeID="_x0000_i1073" DrawAspect="Content" ObjectID="_1534599412" r:id="rId87"/>
              </w:object>
            </w:r>
            <w:r w:rsidRPr="000C5C96">
              <w:rPr>
                <w:rFonts w:ascii="Times New Roman" w:hAnsi="Times New Roman" w:cs="Times New Roman"/>
                <w:sz w:val="24"/>
                <w:szCs w:val="24"/>
                <w:vertAlign w:val="superscript"/>
                <w:lang w:val="en-GB" w:bidi="ar-IQ"/>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 xml:space="preserve">quantity of units transported through the second transportation link v from abattoir </w:t>
            </w:r>
            <w:r w:rsidRPr="000C5C96">
              <w:rPr>
                <w:rFonts w:ascii="Times New Roman" w:eastAsiaTheme="minorHAnsi" w:hAnsi="Times New Roman" w:cs="Times New Roman"/>
                <w:position w:val="-10"/>
                <w:sz w:val="24"/>
                <w:szCs w:val="24"/>
                <w:lang w:bidi="ar-IQ"/>
              </w:rPr>
              <w:object w:dxaOrig="220" w:dyaOrig="320">
                <v:shape id="_x0000_i1074" type="#_x0000_t75" style="width:11.25pt;height:15pt" o:ole="">
                  <v:imagedata r:id="rId42" o:title=""/>
                </v:shape>
                <o:OLEObject Type="Embed" ProgID="Equation.DSMT4" ShapeID="_x0000_i1074" DrawAspect="Content" ObjectID="_1534599413" r:id="rId88"/>
              </w:object>
            </w:r>
            <w:r w:rsidRPr="000C5C96">
              <w:rPr>
                <w:rFonts w:ascii="Times New Roman" w:hAnsi="Times New Roman" w:cs="Times New Roman"/>
                <w:sz w:val="24"/>
                <w:szCs w:val="24"/>
                <w:lang w:bidi="ar-IQ"/>
              </w:rPr>
              <w:t xml:space="preserve">to retailer </w:t>
            </w:r>
            <w:r w:rsidRPr="000C5C96">
              <w:rPr>
                <w:rFonts w:ascii="Times New Roman" w:eastAsiaTheme="minorHAnsi" w:hAnsi="Times New Roman" w:cs="Times New Roman"/>
                <w:position w:val="-4"/>
                <w:sz w:val="24"/>
                <w:szCs w:val="24"/>
                <w:vertAlign w:val="subscript"/>
                <w:lang w:bidi="ar-IQ"/>
              </w:rPr>
              <w:object w:dxaOrig="240" w:dyaOrig="260">
                <v:shape id="_x0000_i1075" type="#_x0000_t75" style="width:11.25pt;height:14.25pt" o:ole="">
                  <v:imagedata r:id="rId44" o:title=""/>
                </v:shape>
                <o:OLEObject Type="Embed" ProgID="Equation.DSMT4" ShapeID="_x0000_i1075" DrawAspect="Content" ObjectID="_1534599414" r:id="rId89"/>
              </w:objec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vertAlign w:val="subscript"/>
                <w:lang w:val="en-GB" w:bidi="ar-IQ"/>
              </w:rPr>
            </w:pPr>
            <w:r w:rsidRPr="000C5C9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05B061" wp14:editId="7B4C5971">
                      <wp:simplePos x="0" y="0"/>
                      <wp:positionH relativeFrom="column">
                        <wp:posOffset>845544</wp:posOffset>
                      </wp:positionH>
                      <wp:positionV relativeFrom="paragraph">
                        <wp:posOffset>35919</wp:posOffset>
                      </wp:positionV>
                      <wp:extent cx="92628" cy="269875"/>
                      <wp:effectExtent l="0" t="0" r="22225" b="15875"/>
                      <wp:wrapNone/>
                      <wp:docPr id="46" name="Left Brace 46"/>
                      <wp:cNvGraphicFramePr/>
                      <a:graphic xmlns:a="http://schemas.openxmlformats.org/drawingml/2006/main">
                        <a:graphicData uri="http://schemas.microsoft.com/office/word/2010/wordprocessingShape">
                          <wps:wsp>
                            <wps:cNvSpPr/>
                            <wps:spPr>
                              <a:xfrm>
                                <a:off x="0" y="0"/>
                                <a:ext cx="92628" cy="269875"/>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80C07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6" o:spid="_x0000_s1026" type="#_x0000_t87" style="position:absolute;margin-left:66.6pt;margin-top:2.85pt;width:7.3pt;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" adj="618" strokecolor="black [3213]" strokeweight=".5pt">
                      <v:stroke joinstyle="miter"/>
                    </v:shape>
                  </w:pict>
                </mc:Fallback>
              </mc:AlternateContent>
            </w:r>
            <w:r w:rsidRPr="000C5C96">
              <w:rPr>
                <w:rFonts w:ascii="Times New Roman" w:eastAsiaTheme="minorHAnsi" w:hAnsi="Times New Roman" w:cs="Times New Roman"/>
                <w:position w:val="-12"/>
                <w:sz w:val="24"/>
                <w:szCs w:val="24"/>
                <w:vertAlign w:val="subscript"/>
                <w:lang w:val="en-GB" w:bidi="ar-IQ"/>
              </w:rPr>
              <w:object w:dxaOrig="300" w:dyaOrig="380">
                <v:shape id="_x0000_i1076" type="#_x0000_t75" style="width:15pt;height:18.75pt" o:ole="">
                  <v:imagedata r:id="rId90" o:title=""/>
                </v:shape>
                <o:OLEObject Type="Embed" ProgID="Equation.DSMT4" ShapeID="_x0000_i1076" DrawAspect="Content" ObjectID="_1534599415" r:id="rId91"/>
              </w:object>
            </w:r>
            <w:r w:rsidRPr="000C5C96">
              <w:rPr>
                <w:rFonts w:ascii="Times New Roman" w:hAnsi="Times New Roman" w:cs="Times New Roman"/>
                <w:sz w:val="24"/>
                <w:szCs w:val="24"/>
                <w:vertAlign w:val="subscript"/>
                <w:lang w:val="en-GB" w:bidi="ar-IQ"/>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1: if farm</w:t>
            </w:r>
            <w:r w:rsidRPr="000C5C96">
              <w:rPr>
                <w:rFonts w:ascii="Times New Roman" w:eastAsiaTheme="minorHAnsi" w:hAnsi="Times New Roman" w:cs="Times New Roman"/>
                <w:position w:val="-4"/>
                <w:sz w:val="24"/>
                <w:szCs w:val="24"/>
                <w:lang w:bidi="ar-IQ"/>
              </w:rPr>
              <w:object w:dxaOrig="180" w:dyaOrig="260">
                <v:shape id="_x0000_i1077" type="#_x0000_t75" style="width:8.25pt;height:14.25pt" o:ole="">
                  <v:imagedata r:id="rId36" o:title=""/>
                </v:shape>
                <o:OLEObject Type="Embed" ProgID="Equation.DSMT4" ShapeID="_x0000_i1077" DrawAspect="Content" ObjectID="_1534599416" r:id="rId92"/>
              </w:object>
            </w:r>
            <w:r w:rsidRPr="000C5C96">
              <w:rPr>
                <w:rFonts w:ascii="Times New Roman" w:hAnsi="Times New Roman" w:cs="Times New Roman"/>
                <w:sz w:val="24"/>
                <w:szCs w:val="24"/>
                <w:lang w:bidi="ar-IQ"/>
              </w:rPr>
              <w:t>is open</w:t>
            </w:r>
          </w:p>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 xml:space="preserve">0: otherwise  </w:t>
            </w:r>
          </w:p>
        </w:tc>
      </w:tr>
      <w:tr w:rsidR="00DD0E08" w:rsidRPr="000C5C96" w:rsidTr="00A5729D">
        <w:tc>
          <w:tcPr>
            <w:tcW w:w="1526" w:type="dxa"/>
          </w:tcPr>
          <w:p w:rsidR="00DD0E08" w:rsidRPr="000C5C96" w:rsidRDefault="00DD0E08" w:rsidP="00A5729D">
            <w:pPr>
              <w:spacing w:line="360" w:lineRule="auto"/>
              <w:rPr>
                <w:rFonts w:ascii="Times New Roman" w:hAnsi="Times New Roman" w:cs="Times New Roman"/>
                <w:sz w:val="24"/>
                <w:szCs w:val="24"/>
                <w:vertAlign w:val="subscript"/>
              </w:rPr>
            </w:pPr>
            <w:r w:rsidRPr="000C5C9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104CF2" wp14:editId="7B64B45B">
                      <wp:simplePos x="0" y="0"/>
                      <wp:positionH relativeFrom="column">
                        <wp:posOffset>846455</wp:posOffset>
                      </wp:positionH>
                      <wp:positionV relativeFrom="paragraph">
                        <wp:posOffset>51766</wp:posOffset>
                      </wp:positionV>
                      <wp:extent cx="92628" cy="269875"/>
                      <wp:effectExtent l="0" t="0" r="22225" b="15875"/>
                      <wp:wrapNone/>
                      <wp:docPr id="48" name="Left Brace 48"/>
                      <wp:cNvGraphicFramePr/>
                      <a:graphic xmlns:a="http://schemas.openxmlformats.org/drawingml/2006/main">
                        <a:graphicData uri="http://schemas.microsoft.com/office/word/2010/wordprocessingShape">
                          <wps:wsp>
                            <wps:cNvSpPr/>
                            <wps:spPr>
                              <a:xfrm>
                                <a:off x="0" y="0"/>
                                <a:ext cx="92628" cy="269875"/>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D11A03" id="Left Brace 48" o:spid="_x0000_s1026" type="#_x0000_t87" style="position:absolute;margin-left:66.65pt;margin-top:4.1pt;width:7.3pt;height:2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" adj="618" strokecolor="black [3213]" strokeweight=".5pt">
                      <v:stroke joinstyle="miter"/>
                    </v:shape>
                  </w:pict>
                </mc:Fallback>
              </mc:AlternateContent>
            </w:r>
            <w:r w:rsidRPr="000C5C96">
              <w:rPr>
                <w:rFonts w:ascii="Times New Roman" w:eastAsiaTheme="minorHAnsi" w:hAnsi="Times New Roman" w:cs="Times New Roman"/>
                <w:position w:val="-14"/>
                <w:sz w:val="24"/>
                <w:szCs w:val="24"/>
                <w:vertAlign w:val="subscript"/>
              </w:rPr>
              <w:object w:dxaOrig="279" w:dyaOrig="400">
                <v:shape id="_x0000_i1078" type="#_x0000_t75" style="width:14.25pt;height:20.25pt" o:ole="">
                  <v:imagedata r:id="rId93" o:title=""/>
                </v:shape>
                <o:OLEObject Type="Embed" ProgID="Equation.DSMT4" ShapeID="_x0000_i1078" DrawAspect="Content" ObjectID="_1534599417" r:id="rId94"/>
              </w:object>
            </w:r>
            <w:r w:rsidRPr="000C5C96">
              <w:rPr>
                <w:rFonts w:ascii="Times New Roman" w:hAnsi="Times New Roman" w:cs="Times New Roman"/>
                <w:sz w:val="24"/>
                <w:szCs w:val="24"/>
                <w:vertAlign w:val="subscript"/>
              </w:rPr>
              <w:t xml:space="preserve"> </w:t>
            </w:r>
          </w:p>
        </w:tc>
        <w:tc>
          <w:tcPr>
            <w:tcW w:w="7513"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1: if abattoir</w:t>
            </w:r>
            <w:r w:rsidRPr="000C5C96">
              <w:rPr>
                <w:rFonts w:ascii="Times New Roman" w:eastAsiaTheme="minorHAnsi" w:hAnsi="Times New Roman" w:cs="Times New Roman"/>
                <w:position w:val="-10"/>
                <w:sz w:val="24"/>
                <w:szCs w:val="24"/>
                <w:lang w:bidi="ar-IQ"/>
              </w:rPr>
              <w:object w:dxaOrig="220" w:dyaOrig="320">
                <v:shape id="_x0000_i1079" type="#_x0000_t75" style="width:11.25pt;height:15pt" o:ole="">
                  <v:imagedata r:id="rId42" o:title=""/>
                </v:shape>
                <o:OLEObject Type="Embed" ProgID="Equation.DSMT4" ShapeID="_x0000_i1079" DrawAspect="Content" ObjectID="_1534599418" r:id="rId95"/>
              </w:object>
            </w:r>
            <w:r w:rsidRPr="000C5C96">
              <w:rPr>
                <w:rFonts w:ascii="Times New Roman" w:hAnsi="Times New Roman" w:cs="Times New Roman"/>
                <w:sz w:val="24"/>
                <w:szCs w:val="24"/>
                <w:lang w:bidi="ar-IQ"/>
              </w:rPr>
              <w:t>is open</w:t>
            </w:r>
          </w:p>
          <w:p w:rsidR="00DD0E08" w:rsidRPr="000C5C96" w:rsidRDefault="00DD0E08" w:rsidP="00A5729D">
            <w:pPr>
              <w:spacing w:line="360" w:lineRule="auto"/>
              <w:rPr>
                <w:rFonts w:ascii="Times New Roman" w:hAnsi="Times New Roman" w:cs="Times New Roman"/>
                <w:sz w:val="24"/>
                <w:szCs w:val="24"/>
              </w:rPr>
            </w:pPr>
            <w:r w:rsidRPr="000C5C96">
              <w:rPr>
                <w:rFonts w:ascii="Times New Roman" w:hAnsi="Times New Roman" w:cs="Times New Roman"/>
                <w:sz w:val="24"/>
                <w:szCs w:val="24"/>
                <w:lang w:bidi="ar-IQ"/>
              </w:rPr>
              <w:t xml:space="preserve">0: otherwise  </w:t>
            </w:r>
          </w:p>
        </w:tc>
      </w:tr>
    </w:tbl>
    <w:p w:rsidR="00DD0E08" w:rsidRPr="000C5C96" w:rsidRDefault="00DD0E08" w:rsidP="00DD0E08">
      <w:pPr>
        <w:spacing w:line="360" w:lineRule="auto"/>
        <w:rPr>
          <w:rFonts w:ascii="Times New Roman" w:hAnsi="Times New Roman" w:cs="Times New Roman"/>
          <w:sz w:val="24"/>
          <w:szCs w:val="24"/>
          <w:lang w:bidi="ar-IQ"/>
        </w:rPr>
      </w:pPr>
    </w:p>
    <w:p w:rsidR="00DD0E08" w:rsidRPr="000C5C96" w:rsidRDefault="00DD0E08" w:rsidP="00DD0E08">
      <w:pPr>
        <w:spacing w:line="360" w:lineRule="auto"/>
        <w:jc w:val="both"/>
        <w:rPr>
          <w:rFonts w:ascii="Times New Roman" w:hAnsi="Times New Roman" w:cs="Times New Roman"/>
          <w:sz w:val="24"/>
          <w:szCs w:val="24"/>
          <w:lang w:bidi="ar-IQ"/>
        </w:rPr>
      </w:pPr>
      <w:r w:rsidRPr="000C5C96">
        <w:rPr>
          <w:rFonts w:ascii="Times New Roman" w:hAnsi="Times New Roman" w:cs="Times New Roman"/>
          <w:sz w:val="24"/>
          <w:szCs w:val="24"/>
          <w:lang w:bidi="ar-IQ"/>
        </w:rPr>
        <w:t>To minimize the total investment cost Z</w:t>
      </w:r>
      <w:r w:rsidRPr="000C5C96">
        <w:rPr>
          <w:rFonts w:ascii="Times New Roman" w:hAnsi="Times New Roman" w:cs="Times New Roman"/>
          <w:sz w:val="24"/>
          <w:szCs w:val="24"/>
          <w:vertAlign w:val="subscript"/>
          <w:lang w:bidi="ar-IQ"/>
        </w:rPr>
        <w:t>1</w:t>
      </w:r>
      <w:r w:rsidRPr="000C5C96">
        <w:rPr>
          <w:rFonts w:ascii="Times New Roman" w:hAnsi="Times New Roman" w:cs="Times New Roman"/>
          <w:sz w:val="24"/>
          <w:szCs w:val="24"/>
          <w:lang w:bidi="ar-IQ"/>
        </w:rPr>
        <w:t>, which consists of equipment costs, implementation costs and transportation costs, it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5"/>
        <w:gridCol w:w="915"/>
      </w:tblGrid>
      <w:tr w:rsidR="00DD0E08" w:rsidRPr="000C5C96" w:rsidTr="00A5729D">
        <w:tc>
          <w:tcPr>
            <w:tcW w:w="7905"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eastAsiaTheme="minorHAnsi" w:hAnsi="Times New Roman" w:cs="Times New Roman"/>
                <w:b/>
                <w:bCs/>
                <w:i/>
                <w:position w:val="-60"/>
                <w:sz w:val="24"/>
                <w:szCs w:val="24"/>
                <w:vertAlign w:val="superscript"/>
                <w:lang w:bidi="ar-IQ"/>
              </w:rPr>
              <w:object w:dxaOrig="4760" w:dyaOrig="1320">
                <v:shape id="_x0000_i1080" type="#_x0000_t75" style="width:270pt;height:69pt" o:ole="">
                  <v:imagedata r:id="rId96" o:title=""/>
                </v:shape>
                <o:OLEObject Type="Embed" ProgID="Equation.DSMT4" ShapeID="_x0000_i1080" DrawAspect="Content" ObjectID="_1534599419" r:id="rId97"/>
              </w:object>
            </w:r>
          </w:p>
        </w:tc>
        <w:tc>
          <w:tcPr>
            <w:tcW w:w="951"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(1)</w:t>
            </w:r>
          </w:p>
        </w:tc>
      </w:tr>
    </w:tbl>
    <w:p w:rsidR="00DD0E08" w:rsidRPr="000C5C96" w:rsidRDefault="00DD0E08" w:rsidP="00DD0E08">
      <w:pPr>
        <w:spacing w:after="0" w:line="360" w:lineRule="auto"/>
        <w:jc w:val="both"/>
        <w:rPr>
          <w:rFonts w:ascii="Times New Roman" w:hAnsi="Times New Roman" w:cs="Times New Roman"/>
          <w:sz w:val="24"/>
          <w:szCs w:val="24"/>
          <w:lang w:bidi="ar-IQ"/>
        </w:rPr>
      </w:pPr>
    </w:p>
    <w:p w:rsidR="00DD0E08" w:rsidRPr="000C5C96" w:rsidRDefault="00DD0E08" w:rsidP="00DD0E08">
      <w:pPr>
        <w:spacing w:after="0" w:line="360" w:lineRule="auto"/>
        <w:jc w:val="both"/>
        <w:rPr>
          <w:rFonts w:ascii="Times New Roman" w:hAnsi="Times New Roman" w:cs="Times New Roman"/>
          <w:sz w:val="24"/>
          <w:szCs w:val="24"/>
          <w:lang w:bidi="ar-IQ"/>
        </w:rPr>
      </w:pPr>
      <w:r w:rsidRPr="000C5C96">
        <w:rPr>
          <w:rFonts w:ascii="Times New Roman" w:hAnsi="Times New Roman" w:cs="Times New Roman"/>
          <w:sz w:val="24"/>
          <w:szCs w:val="24"/>
          <w:lang w:bidi="ar-IQ"/>
        </w:rPr>
        <w:t>To maximize integrity of Halal meat products Z</w:t>
      </w:r>
      <w:r w:rsidRPr="000C5C96">
        <w:rPr>
          <w:rFonts w:ascii="Times New Roman" w:hAnsi="Times New Roman" w:cs="Times New Roman"/>
          <w:sz w:val="24"/>
          <w:szCs w:val="24"/>
          <w:vertAlign w:val="subscript"/>
          <w:lang w:bidi="ar-IQ"/>
        </w:rPr>
        <w:t xml:space="preserve">2 </w:t>
      </w:r>
      <w:r w:rsidRPr="000C5C96">
        <w:rPr>
          <w:rFonts w:ascii="Times New Roman" w:hAnsi="Times New Roman" w:cs="Times New Roman"/>
          <w:sz w:val="24"/>
          <w:szCs w:val="24"/>
          <w:lang w:bidi="ar-IQ"/>
        </w:rPr>
        <w:t xml:space="preserve">is the main objective of the RFID-based monitoring HMSC network, it is given by: </w:t>
      </w:r>
    </w:p>
    <w:p w:rsidR="00DD0E08" w:rsidRPr="000C5C96" w:rsidRDefault="00DD0E08" w:rsidP="00DD0E08">
      <w:pPr>
        <w:spacing w:after="0" w:line="360" w:lineRule="auto"/>
        <w:jc w:val="both"/>
        <w:rPr>
          <w:rFonts w:ascii="Times New Roman" w:hAnsi="Times New Roman" w:cs="Times New Roman"/>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gridCol w:w="929"/>
      </w:tblGrid>
      <w:tr w:rsidR="00DD0E08" w:rsidRPr="000C5C96" w:rsidTr="00A5729D">
        <w:trPr>
          <w:trHeight w:val="511"/>
        </w:trPr>
        <w:tc>
          <w:tcPr>
            <w:tcW w:w="7905" w:type="dxa"/>
          </w:tcPr>
          <w:p w:rsidR="00DD0E08" w:rsidRPr="000C5C96" w:rsidRDefault="00DD0E08" w:rsidP="00A5729D">
            <w:pPr>
              <w:spacing w:line="360" w:lineRule="auto"/>
              <w:rPr>
                <w:rFonts w:ascii="Times New Roman" w:hAnsi="Times New Roman" w:cs="Times New Roman"/>
                <w:sz w:val="24"/>
                <w:szCs w:val="24"/>
                <w:lang w:bidi="ar-IQ"/>
              </w:rPr>
            </w:pPr>
            <w:r w:rsidRPr="000C5C96">
              <w:rPr>
                <w:rFonts w:ascii="Times New Roman" w:eastAsiaTheme="minorHAnsi" w:hAnsi="Times New Roman" w:cs="Times New Roman"/>
                <w:b/>
                <w:bCs/>
                <w:i/>
                <w:position w:val="-32"/>
                <w:sz w:val="24"/>
                <w:szCs w:val="24"/>
                <w:lang w:bidi="ar-IQ"/>
              </w:rPr>
              <w:object w:dxaOrig="3460" w:dyaOrig="580">
                <v:shape id="_x0000_i1081" type="#_x0000_t75" style="width:183pt;height:30pt" o:ole="">
                  <v:imagedata r:id="rId98" o:title=""/>
                </v:shape>
                <o:OLEObject Type="Embed" ProgID="Equation.DSMT4" ShapeID="_x0000_i1081" DrawAspect="Content" ObjectID="_1534599420" r:id="rId99"/>
              </w:object>
            </w:r>
          </w:p>
        </w:tc>
        <w:tc>
          <w:tcPr>
            <w:tcW w:w="951"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(2)</w:t>
            </w:r>
          </w:p>
          <w:p w:rsidR="00DD0E08" w:rsidRPr="000C5C96" w:rsidRDefault="00DD0E08" w:rsidP="00A5729D">
            <w:pPr>
              <w:spacing w:line="360" w:lineRule="auto"/>
              <w:rPr>
                <w:rFonts w:ascii="Cambria Math" w:hAnsi="Cambria Math" w:cs="Times New Roman"/>
                <w:i/>
                <w:sz w:val="24"/>
                <w:szCs w:val="24"/>
                <w:lang w:bidi="ar-IQ"/>
              </w:rPr>
            </w:pPr>
          </w:p>
        </w:tc>
      </w:tr>
    </w:tbl>
    <w:p w:rsidR="00DD0E08" w:rsidRPr="000C5C96" w:rsidRDefault="00DD0E08" w:rsidP="00DD0E08">
      <w:pPr>
        <w:tabs>
          <w:tab w:val="left" w:pos="3356"/>
          <w:tab w:val="left" w:pos="6105"/>
        </w:tabs>
        <w:spacing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Return of investment (ROI) Z</w:t>
      </w:r>
      <w:r w:rsidRPr="000C5C96">
        <w:rPr>
          <w:rFonts w:ascii="Times New Roman" w:hAnsi="Times New Roman" w:cs="Times New Roman"/>
          <w:sz w:val="24"/>
          <w:szCs w:val="24"/>
          <w:vertAlign w:val="subscript"/>
          <w:lang w:bidi="ar-IQ"/>
        </w:rPr>
        <w:t xml:space="preserve">3 </w:t>
      </w:r>
      <w:r w:rsidRPr="000C5C96">
        <w:rPr>
          <w:rFonts w:ascii="Times New Roman" w:hAnsi="Times New Roman" w:cs="Times New Roman"/>
          <w:sz w:val="24"/>
          <w:szCs w:val="24"/>
          <w:lang w:bidi="ar-IQ"/>
        </w:rPr>
        <w:t>is one of three objectives that need to be considered. To maximize ROI, it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gridCol w:w="929"/>
      </w:tblGrid>
      <w:tr w:rsidR="00DD0E08" w:rsidRPr="000C5C96" w:rsidTr="00A5729D">
        <w:tc>
          <w:tcPr>
            <w:tcW w:w="7905" w:type="dxa"/>
          </w:tcPr>
          <w:p w:rsidR="00DD0E08" w:rsidRPr="000C5C96" w:rsidRDefault="00DD0E08" w:rsidP="00A5729D">
            <w:pPr>
              <w:autoSpaceDE w:val="0"/>
              <w:autoSpaceDN w:val="0"/>
              <w:adjustRightInd w:val="0"/>
              <w:spacing w:line="360" w:lineRule="auto"/>
              <w:rPr>
                <w:rFonts w:ascii="Times New Roman" w:hAnsi="Times New Roman" w:cs="Times New Roman"/>
                <w:bCs/>
                <w:sz w:val="24"/>
                <w:szCs w:val="24"/>
                <w:lang w:bidi="ar-IQ"/>
              </w:rPr>
            </w:pPr>
            <w:r w:rsidRPr="000C5C96">
              <w:rPr>
                <w:rFonts w:ascii="Times New Roman" w:eastAsiaTheme="minorHAnsi" w:hAnsi="Times New Roman" w:cs="Times New Roman"/>
                <w:b/>
                <w:bCs/>
                <w:i/>
                <w:position w:val="-32"/>
                <w:sz w:val="24"/>
                <w:szCs w:val="24"/>
                <w:lang w:bidi="ar-IQ"/>
              </w:rPr>
              <w:object w:dxaOrig="3500" w:dyaOrig="580">
                <v:shape id="_x0000_i1082" type="#_x0000_t75" style="width:186.75pt;height:30.75pt" o:ole="">
                  <v:imagedata r:id="rId100" o:title=""/>
                </v:shape>
                <o:OLEObject Type="Embed" ProgID="Equation.DSMT4" ShapeID="_x0000_i1082" DrawAspect="Content" ObjectID="_1534599421" r:id="rId101"/>
              </w:object>
            </w:r>
          </w:p>
        </w:tc>
        <w:tc>
          <w:tcPr>
            <w:tcW w:w="951" w:type="dxa"/>
          </w:tcPr>
          <w:p w:rsidR="00DD0E08" w:rsidRPr="000C5C96" w:rsidRDefault="00DD0E08" w:rsidP="00A5729D">
            <w:pPr>
              <w:spacing w:line="360" w:lineRule="auto"/>
              <w:jc w:val="right"/>
              <w:rPr>
                <w:rFonts w:ascii="Cambria Math" w:hAnsi="Cambria Math" w:cs="Times New Roman"/>
                <w:i/>
                <w:sz w:val="24"/>
                <w:szCs w:val="24"/>
                <w:lang w:bidi="ar-IQ"/>
              </w:rPr>
            </w:pPr>
            <w:r w:rsidRPr="000C5C96">
              <w:rPr>
                <w:rFonts w:ascii="Times New Roman" w:hAnsi="Times New Roman" w:cs="Times New Roman"/>
                <w:iCs/>
                <w:sz w:val="24"/>
                <w:szCs w:val="24"/>
                <w:lang w:bidi="ar-IQ"/>
              </w:rPr>
              <w:t>(3)</w:t>
            </w:r>
          </w:p>
        </w:tc>
      </w:tr>
    </w:tbl>
    <w:p w:rsidR="00DD0E08" w:rsidRPr="000C5C96" w:rsidRDefault="00DD0E08" w:rsidP="00DD0E08">
      <w:pPr>
        <w:spacing w:line="360" w:lineRule="auto"/>
        <w:rPr>
          <w:rFonts w:ascii="Times New Roman" w:hAnsi="Times New Roman" w:cs="Times New Roman"/>
          <w:sz w:val="24"/>
          <w:szCs w:val="24"/>
          <w:rtl/>
          <w:lang w:bidi="ar-IQ"/>
        </w:rPr>
      </w:pPr>
      <w:r w:rsidRPr="000C5C96">
        <w:rPr>
          <w:rFonts w:ascii="Times New Roman" w:hAnsi="Times New Roman" w:cs="Times New Roman"/>
          <w:sz w:val="24"/>
          <w:szCs w:val="24"/>
          <w:lang w:bidi="ar-IQ"/>
        </w:rPr>
        <w:t xml:space="preserve">Subject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2"/>
        <w:gridCol w:w="938"/>
      </w:tblGrid>
      <w:tr w:rsidR="00DD0E08" w:rsidRPr="000C5C96" w:rsidTr="00A5729D">
        <w:tc>
          <w:tcPr>
            <w:tcW w:w="7905" w:type="dxa"/>
          </w:tcPr>
          <w:p w:rsidR="00DD0E08" w:rsidRPr="000C5C96" w:rsidRDefault="00DD0E08" w:rsidP="00A5729D">
            <w:pPr>
              <w:autoSpaceDE w:val="0"/>
              <w:autoSpaceDN w:val="0"/>
              <w:adjustRightInd w:val="0"/>
              <w:spacing w:line="360" w:lineRule="auto"/>
              <w:rPr>
                <w:rFonts w:ascii="Times New Roman" w:hAnsi="Times New Roman" w:cs="Times New Roman"/>
                <w:i/>
                <w:iCs/>
                <w:sz w:val="24"/>
                <w:szCs w:val="24"/>
                <w:lang w:bidi="ar-IQ"/>
              </w:rPr>
            </w:pPr>
            <w:r w:rsidRPr="000C5C96">
              <w:rPr>
                <w:rFonts w:ascii="Times New Roman" w:eastAsiaTheme="minorHAnsi" w:hAnsi="Times New Roman" w:cs="Times New Roman"/>
                <w:i/>
                <w:iCs/>
                <w:position w:val="-28"/>
                <w:sz w:val="24"/>
                <w:szCs w:val="24"/>
                <w:lang w:bidi="ar-IQ"/>
              </w:rPr>
              <w:object w:dxaOrig="1340" w:dyaOrig="540">
                <v:shape id="_x0000_i1083" type="#_x0000_t75" style="width:67.5pt;height:27pt" o:ole="">
                  <v:imagedata r:id="rId102" o:title=""/>
                </v:shape>
                <o:OLEObject Type="Embed" ProgID="Equation.DSMT4" ShapeID="_x0000_i1083" DrawAspect="Content" ObjectID="_1534599422" r:id="rId103"/>
              </w:object>
            </w:r>
            <w:r w:rsidRPr="000C5C96">
              <w:rPr>
                <w:rFonts w:ascii="Times New Roman" w:hAnsi="Times New Roman" w:cs="Times New Roman"/>
                <w:i/>
                <w:iCs/>
                <w:sz w:val="24"/>
                <w:szCs w:val="24"/>
                <w:lang w:bidi="ar-IQ"/>
              </w:rPr>
              <w:t xml:space="preserve">      </w:t>
            </w:r>
            <w:r w:rsidRPr="000C5C96">
              <w:rPr>
                <w:rFonts w:ascii="Times New Roman" w:eastAsiaTheme="minorHAnsi" w:hAnsi="Times New Roman" w:cs="Times New Roman"/>
                <w:i/>
                <w:iCs/>
                <w:position w:val="-10"/>
                <w:sz w:val="24"/>
                <w:szCs w:val="24"/>
                <w:lang w:bidi="ar-IQ"/>
              </w:rPr>
              <w:object w:dxaOrig="740" w:dyaOrig="320">
                <v:shape id="_x0000_i1084" type="#_x0000_t75" style="width:36.75pt;height:16.5pt" o:ole="">
                  <v:imagedata r:id="rId104" o:title=""/>
                </v:shape>
                <o:OLEObject Type="Embed" ProgID="Equation.DSMT4" ShapeID="_x0000_i1084" DrawAspect="Content" ObjectID="_1534599423" r:id="rId105"/>
              </w:object>
            </w:r>
            <w:r w:rsidRPr="000C5C96">
              <w:rPr>
                <w:rFonts w:ascii="Times New Roman" w:hAnsi="Times New Roman" w:cs="Times New Roman"/>
                <w:i/>
                <w:iCs/>
                <w:sz w:val="24"/>
                <w:szCs w:val="24"/>
                <w:lang w:bidi="ar-IQ"/>
              </w:rPr>
              <w:t xml:space="preserve"> </w:t>
            </w:r>
            <w:r w:rsidRPr="000C5C96">
              <w:rPr>
                <w:rFonts w:ascii="Times New Roman" w:eastAsiaTheme="minorHAnsi" w:hAnsi="Times New Roman" w:cs="Times New Roman"/>
                <w:i/>
                <w:iCs/>
                <w:position w:val="-4"/>
                <w:sz w:val="24"/>
                <w:szCs w:val="24"/>
                <w:lang w:bidi="ar-IQ"/>
              </w:rPr>
              <w:object w:dxaOrig="180" w:dyaOrig="279">
                <v:shape id="_x0000_i1085" type="#_x0000_t75" style="width:9pt;height:14.25pt" o:ole="">
                  <v:imagedata r:id="rId106" o:title=""/>
                </v:shape>
                <o:OLEObject Type="Embed" ProgID="Equation.DSMT4" ShapeID="_x0000_i1085" DrawAspect="Content" ObjectID="_1534599424" r:id="rId107"/>
              </w:object>
            </w:r>
            <w:r w:rsidRPr="000C5C96">
              <w:rPr>
                <w:rFonts w:ascii="Times New Roman" w:hAnsi="Times New Roman" w:cs="Times New Roman"/>
                <w:i/>
                <w:iCs/>
                <w:sz w:val="24"/>
                <w:szCs w:val="24"/>
                <w:lang w:bidi="ar-IQ"/>
              </w:rPr>
              <w:t xml:space="preserve">   </w:t>
            </w:r>
          </w:p>
        </w:tc>
        <w:tc>
          <w:tcPr>
            <w:tcW w:w="951"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(4)</w:t>
            </w:r>
          </w:p>
        </w:tc>
      </w:tr>
      <w:tr w:rsidR="00DD0E08" w:rsidRPr="000C5C96" w:rsidTr="00A5729D">
        <w:tc>
          <w:tcPr>
            <w:tcW w:w="7905" w:type="dxa"/>
          </w:tcPr>
          <w:p w:rsidR="00DD0E08" w:rsidRPr="000C5C96" w:rsidRDefault="00DD0E08" w:rsidP="00A5729D">
            <w:pPr>
              <w:autoSpaceDE w:val="0"/>
              <w:autoSpaceDN w:val="0"/>
              <w:adjustRightInd w:val="0"/>
              <w:spacing w:line="360" w:lineRule="auto"/>
              <w:rPr>
                <w:rFonts w:ascii="Times New Roman" w:hAnsi="Times New Roman" w:cs="Times New Roman"/>
                <w:i/>
                <w:iCs/>
                <w:sz w:val="24"/>
                <w:szCs w:val="24"/>
                <w:lang w:bidi="ar-IQ"/>
              </w:rPr>
            </w:pPr>
            <w:r w:rsidRPr="000C5C96">
              <w:rPr>
                <w:rFonts w:ascii="Times New Roman" w:eastAsiaTheme="minorHAnsi" w:hAnsi="Times New Roman" w:cs="Times New Roman"/>
                <w:i/>
                <w:iCs/>
                <w:position w:val="-28"/>
                <w:sz w:val="24"/>
                <w:szCs w:val="24"/>
                <w:lang w:bidi="ar-IQ"/>
              </w:rPr>
              <w:object w:dxaOrig="2420" w:dyaOrig="540">
                <v:shape id="_x0000_i1086" type="#_x0000_t75" style="width:120.75pt;height:27pt" o:ole="">
                  <v:imagedata r:id="rId108" o:title=""/>
                </v:shape>
                <o:OLEObject Type="Embed" ProgID="Equation.DSMT4" ShapeID="_x0000_i1086" DrawAspect="Content" ObjectID="_1534599425" r:id="rId109"/>
              </w:object>
            </w:r>
            <w:r w:rsidRPr="000C5C96">
              <w:rPr>
                <w:rFonts w:ascii="Times New Roman" w:hAnsi="Times New Roman" w:cs="Times New Roman"/>
                <w:i/>
                <w:iCs/>
                <w:sz w:val="24"/>
                <w:szCs w:val="24"/>
                <w:lang w:bidi="ar-IQ"/>
              </w:rPr>
              <w:t xml:space="preserve"> </w:t>
            </w:r>
          </w:p>
        </w:tc>
        <w:tc>
          <w:tcPr>
            <w:tcW w:w="951"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(5)</w:t>
            </w:r>
          </w:p>
        </w:tc>
      </w:tr>
      <w:tr w:rsidR="00DD0E08" w:rsidRPr="000C5C96" w:rsidTr="00A5729D">
        <w:tc>
          <w:tcPr>
            <w:tcW w:w="7905" w:type="dxa"/>
          </w:tcPr>
          <w:p w:rsidR="00DD0E08" w:rsidRPr="000C5C96" w:rsidRDefault="00DD0E08" w:rsidP="00A5729D">
            <w:pPr>
              <w:autoSpaceDE w:val="0"/>
              <w:autoSpaceDN w:val="0"/>
              <w:adjustRightInd w:val="0"/>
              <w:spacing w:line="360" w:lineRule="auto"/>
              <w:rPr>
                <w:rFonts w:ascii="Times New Roman" w:hAnsi="Times New Roman" w:cs="Times New Roman"/>
                <w:i/>
                <w:iCs/>
                <w:sz w:val="24"/>
                <w:szCs w:val="24"/>
                <w:lang w:bidi="ar-IQ"/>
              </w:rPr>
            </w:pPr>
            <w:r w:rsidRPr="000C5C96">
              <w:rPr>
                <w:rFonts w:ascii="Times New Roman" w:eastAsiaTheme="minorHAnsi" w:hAnsi="Times New Roman" w:cs="Times New Roman"/>
                <w:i/>
                <w:iCs/>
                <w:position w:val="-28"/>
                <w:sz w:val="24"/>
                <w:szCs w:val="24"/>
                <w:lang w:bidi="ar-IQ"/>
              </w:rPr>
              <w:object w:dxaOrig="1060" w:dyaOrig="540">
                <v:shape id="_x0000_i1087" type="#_x0000_t75" style="width:53.25pt;height:27pt" o:ole="">
                  <v:imagedata r:id="rId110" o:title=""/>
                </v:shape>
                <o:OLEObject Type="Embed" ProgID="Equation.DSMT4" ShapeID="_x0000_i1087" DrawAspect="Content" ObjectID="_1534599426" r:id="rId111"/>
              </w:object>
            </w:r>
            <w:r w:rsidRPr="000C5C96">
              <w:rPr>
                <w:rFonts w:ascii="Times New Roman" w:hAnsi="Times New Roman" w:cs="Times New Roman"/>
                <w:i/>
                <w:iCs/>
                <w:sz w:val="24"/>
                <w:szCs w:val="24"/>
                <w:lang w:bidi="ar-IQ"/>
              </w:rPr>
              <w:t xml:space="preserve">         </w:t>
            </w:r>
            <w:r w:rsidRPr="000C5C96">
              <w:rPr>
                <w:rFonts w:ascii="Times New Roman" w:eastAsiaTheme="minorHAnsi" w:hAnsi="Times New Roman" w:cs="Times New Roman"/>
                <w:i/>
                <w:iCs/>
                <w:position w:val="-10"/>
                <w:sz w:val="24"/>
                <w:szCs w:val="24"/>
                <w:lang w:bidi="ar-IQ"/>
              </w:rPr>
              <w:object w:dxaOrig="820" w:dyaOrig="320">
                <v:shape id="_x0000_i1088" type="#_x0000_t75" style="width:41.25pt;height:16.5pt" o:ole="">
                  <v:imagedata r:id="rId112" o:title=""/>
                </v:shape>
                <o:OLEObject Type="Embed" ProgID="Equation.DSMT4" ShapeID="_x0000_i1088" DrawAspect="Content" ObjectID="_1534599427" r:id="rId113"/>
              </w:object>
            </w:r>
            <w:r w:rsidRPr="000C5C96">
              <w:rPr>
                <w:rFonts w:ascii="Times New Roman" w:hAnsi="Times New Roman" w:cs="Times New Roman"/>
                <w:i/>
                <w:iCs/>
                <w:sz w:val="24"/>
                <w:szCs w:val="24"/>
                <w:lang w:bidi="ar-IQ"/>
              </w:rPr>
              <w:t xml:space="preserve">       </w:t>
            </w:r>
          </w:p>
        </w:tc>
        <w:tc>
          <w:tcPr>
            <w:tcW w:w="951"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(6)</w:t>
            </w:r>
          </w:p>
        </w:tc>
      </w:tr>
      <w:tr w:rsidR="00DD0E08" w:rsidRPr="000C5C96" w:rsidTr="00A5729D">
        <w:tc>
          <w:tcPr>
            <w:tcW w:w="7905" w:type="dxa"/>
          </w:tcPr>
          <w:p w:rsidR="00DD0E08" w:rsidRPr="000C5C96" w:rsidRDefault="00DD0E08" w:rsidP="00A5729D">
            <w:pPr>
              <w:autoSpaceDE w:val="0"/>
              <w:autoSpaceDN w:val="0"/>
              <w:adjustRightInd w:val="0"/>
              <w:spacing w:line="360" w:lineRule="auto"/>
              <w:rPr>
                <w:rFonts w:ascii="Times New Roman" w:hAnsi="Times New Roman" w:cs="Times New Roman"/>
                <w:i/>
                <w:iCs/>
                <w:sz w:val="24"/>
                <w:szCs w:val="24"/>
                <w:lang w:bidi="ar-IQ"/>
              </w:rPr>
            </w:pPr>
            <w:r w:rsidRPr="000C5C96">
              <w:rPr>
                <w:rFonts w:ascii="Times New Roman" w:eastAsiaTheme="minorHAnsi" w:hAnsi="Times New Roman" w:cs="Times New Roman"/>
                <w:i/>
                <w:iCs/>
                <w:position w:val="-32"/>
                <w:sz w:val="24"/>
                <w:szCs w:val="24"/>
                <w:lang w:bidi="ar-IQ"/>
              </w:rPr>
              <w:object w:dxaOrig="1120" w:dyaOrig="580">
                <v:shape id="_x0000_i1089" type="#_x0000_t75" style="width:55.5pt;height:28.5pt" o:ole="">
                  <v:imagedata r:id="rId114" o:title=""/>
                </v:shape>
                <o:OLEObject Type="Embed" ProgID="Equation.DSMT4" ShapeID="_x0000_i1089" DrawAspect="Content" ObjectID="_1534599428" r:id="rId115"/>
              </w:object>
            </w:r>
            <w:r w:rsidRPr="000C5C96">
              <w:rPr>
                <w:rFonts w:ascii="Times New Roman" w:hAnsi="Times New Roman" w:cs="Times New Roman"/>
                <w:i/>
                <w:iCs/>
                <w:sz w:val="24"/>
                <w:szCs w:val="24"/>
                <w:lang w:bidi="ar-IQ"/>
              </w:rPr>
              <w:t xml:space="preserve">         </w:t>
            </w:r>
            <w:r w:rsidRPr="000C5C96">
              <w:rPr>
                <w:rFonts w:ascii="Times New Roman" w:eastAsiaTheme="minorHAnsi" w:hAnsi="Times New Roman" w:cs="Times New Roman"/>
                <w:i/>
                <w:iCs/>
                <w:position w:val="-6"/>
                <w:sz w:val="24"/>
                <w:szCs w:val="24"/>
                <w:lang w:bidi="ar-IQ"/>
              </w:rPr>
              <w:object w:dxaOrig="920" w:dyaOrig="279">
                <v:shape id="_x0000_i1090" type="#_x0000_t75" style="width:45.75pt;height:14.25pt" o:ole="">
                  <v:imagedata r:id="rId116" o:title=""/>
                </v:shape>
                <o:OLEObject Type="Embed" ProgID="Equation.DSMT4" ShapeID="_x0000_i1090" DrawAspect="Content" ObjectID="_1534599429" r:id="rId117"/>
              </w:object>
            </w:r>
            <w:r w:rsidRPr="000C5C96">
              <w:rPr>
                <w:rFonts w:ascii="Times New Roman" w:hAnsi="Times New Roman" w:cs="Times New Roman"/>
                <w:i/>
                <w:iCs/>
                <w:sz w:val="24"/>
                <w:szCs w:val="24"/>
                <w:lang w:bidi="ar-IQ"/>
              </w:rPr>
              <w:t xml:space="preserve"> </w:t>
            </w:r>
          </w:p>
        </w:tc>
        <w:tc>
          <w:tcPr>
            <w:tcW w:w="951"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(7)</w:t>
            </w:r>
          </w:p>
        </w:tc>
      </w:tr>
      <w:tr w:rsidR="00DD0E08" w:rsidRPr="000C5C96" w:rsidTr="00A5729D">
        <w:tc>
          <w:tcPr>
            <w:tcW w:w="7905" w:type="dxa"/>
          </w:tcPr>
          <w:p w:rsidR="00DD0E08" w:rsidRPr="000C5C96" w:rsidRDefault="00DD0E08" w:rsidP="00A5729D">
            <w:pPr>
              <w:autoSpaceDE w:val="0"/>
              <w:autoSpaceDN w:val="0"/>
              <w:adjustRightInd w:val="0"/>
              <w:spacing w:line="360" w:lineRule="auto"/>
              <w:rPr>
                <w:rFonts w:ascii="Times New Roman" w:hAnsi="Times New Roman" w:cs="Times New Roman"/>
                <w:i/>
                <w:iCs/>
                <w:sz w:val="24"/>
                <w:szCs w:val="24"/>
                <w:lang w:bidi="ar-IQ"/>
              </w:rPr>
            </w:pPr>
            <w:r w:rsidRPr="000C5C96">
              <w:rPr>
                <w:rFonts w:ascii="Times New Roman" w:eastAsiaTheme="minorHAnsi" w:hAnsi="Times New Roman" w:cs="Times New Roman"/>
                <w:i/>
                <w:iCs/>
                <w:position w:val="-28"/>
                <w:sz w:val="24"/>
                <w:szCs w:val="24"/>
                <w:lang w:bidi="ar-IQ"/>
              </w:rPr>
              <w:object w:dxaOrig="1120" w:dyaOrig="540">
                <v:shape id="_x0000_i1091" type="#_x0000_t75" style="width:55.5pt;height:27pt" o:ole="">
                  <v:imagedata r:id="rId118" o:title=""/>
                </v:shape>
                <o:OLEObject Type="Embed" ProgID="Equation.DSMT4" ShapeID="_x0000_i1091" DrawAspect="Content" ObjectID="_1534599430" r:id="rId119"/>
              </w:object>
            </w:r>
            <w:r w:rsidRPr="000C5C96">
              <w:rPr>
                <w:rFonts w:ascii="Times New Roman" w:hAnsi="Times New Roman" w:cs="Times New Roman"/>
                <w:i/>
                <w:iCs/>
                <w:sz w:val="24"/>
                <w:szCs w:val="24"/>
                <w:lang w:bidi="ar-IQ"/>
              </w:rPr>
              <w:t xml:space="preserve">           </w:t>
            </w:r>
            <w:r w:rsidRPr="000C5C96">
              <w:rPr>
                <w:rFonts w:ascii="Times New Roman" w:eastAsiaTheme="minorHAnsi" w:hAnsi="Times New Roman" w:cs="Times New Roman"/>
                <w:i/>
                <w:iCs/>
                <w:position w:val="-10"/>
                <w:sz w:val="24"/>
                <w:szCs w:val="24"/>
                <w:lang w:bidi="ar-IQ"/>
              </w:rPr>
              <w:object w:dxaOrig="680" w:dyaOrig="320">
                <v:shape id="_x0000_i1092" type="#_x0000_t75" style="width:33.75pt;height:16.5pt" o:ole="">
                  <v:imagedata r:id="rId120" o:title=""/>
                </v:shape>
                <o:OLEObject Type="Embed" ProgID="Equation.DSMT4" ShapeID="_x0000_i1092" DrawAspect="Content" ObjectID="_1534599431" r:id="rId121"/>
              </w:object>
            </w:r>
            <w:r w:rsidRPr="000C5C96">
              <w:rPr>
                <w:rFonts w:ascii="Times New Roman" w:hAnsi="Times New Roman" w:cs="Times New Roman"/>
                <w:i/>
                <w:iCs/>
                <w:sz w:val="24"/>
                <w:szCs w:val="24"/>
                <w:lang w:bidi="ar-IQ"/>
              </w:rPr>
              <w:t xml:space="preserve"> </w:t>
            </w:r>
          </w:p>
        </w:tc>
        <w:tc>
          <w:tcPr>
            <w:tcW w:w="951"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(8)</w:t>
            </w:r>
          </w:p>
        </w:tc>
      </w:tr>
      <w:tr w:rsidR="00DD0E08" w:rsidRPr="000C5C96" w:rsidTr="00A572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tcBorders>
              <w:top w:val="nil"/>
              <w:left w:val="nil"/>
              <w:bottom w:val="nil"/>
              <w:right w:val="nil"/>
            </w:tcBorders>
          </w:tcPr>
          <w:p w:rsidR="00DD0E08" w:rsidRPr="000C5C96" w:rsidRDefault="00DD0E08" w:rsidP="00A5729D">
            <w:pPr>
              <w:autoSpaceDE w:val="0"/>
              <w:autoSpaceDN w:val="0"/>
              <w:adjustRightInd w:val="0"/>
              <w:spacing w:line="360" w:lineRule="auto"/>
              <w:rPr>
                <w:rFonts w:ascii="Times New Roman" w:hAnsi="Times New Roman" w:cs="Times New Roman"/>
                <w:i/>
                <w:iCs/>
                <w:sz w:val="24"/>
                <w:szCs w:val="24"/>
                <w:lang w:bidi="ar-IQ"/>
              </w:rPr>
            </w:pPr>
            <w:r w:rsidRPr="000C5C96">
              <w:rPr>
                <w:rFonts w:ascii="Times New Roman" w:hAnsi="Times New Roman" w:cs="Times New Roman"/>
                <w:i/>
                <w:iCs/>
                <w:position w:val="-14"/>
                <w:sz w:val="24"/>
                <w:szCs w:val="24"/>
                <w:lang w:bidi="ar-IQ"/>
              </w:rPr>
              <w:t xml:space="preserve"> </w:t>
            </w:r>
            <w:r w:rsidRPr="000C5C96">
              <w:rPr>
                <w:rFonts w:ascii="Times New Roman" w:eastAsiaTheme="minorHAnsi" w:hAnsi="Times New Roman" w:cs="Times New Roman"/>
                <w:i/>
                <w:iCs/>
                <w:position w:val="-14"/>
                <w:sz w:val="24"/>
                <w:szCs w:val="24"/>
                <w:lang w:bidi="ar-IQ"/>
              </w:rPr>
              <w:object w:dxaOrig="1260" w:dyaOrig="400">
                <v:shape id="_x0000_i1093" type="#_x0000_t75" style="width:63pt;height:20.25pt" o:ole="">
                  <v:imagedata r:id="rId122" o:title=""/>
                </v:shape>
                <o:OLEObject Type="Embed" ProgID="Equation.DSMT4" ShapeID="_x0000_i1093" DrawAspect="Content" ObjectID="_1534599432" r:id="rId123"/>
              </w:object>
            </w:r>
            <w:r w:rsidRPr="000C5C96">
              <w:rPr>
                <w:rFonts w:ascii="Times New Roman" w:hAnsi="Times New Roman" w:cs="Times New Roman"/>
                <w:i/>
                <w:iCs/>
                <w:sz w:val="24"/>
                <w:szCs w:val="24"/>
                <w:lang w:bidi="ar-IQ"/>
              </w:rPr>
              <w:t xml:space="preserve"> </w:t>
            </w:r>
          </w:p>
        </w:tc>
        <w:tc>
          <w:tcPr>
            <w:tcW w:w="951" w:type="dxa"/>
            <w:tcBorders>
              <w:top w:val="nil"/>
              <w:left w:val="nil"/>
              <w:bottom w:val="nil"/>
              <w:right w:val="nil"/>
            </w:tcBorders>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(9)</w:t>
            </w:r>
          </w:p>
        </w:tc>
      </w:tr>
      <w:tr w:rsidR="00DD0E08" w:rsidRPr="000C5C96" w:rsidTr="00A572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tcBorders>
              <w:top w:val="nil"/>
              <w:left w:val="nil"/>
              <w:bottom w:val="nil"/>
              <w:right w:val="nil"/>
            </w:tcBorders>
          </w:tcPr>
          <w:p w:rsidR="00DD0E08" w:rsidRPr="000C5C96" w:rsidRDefault="00DD0E08" w:rsidP="00A5729D">
            <w:pPr>
              <w:autoSpaceDE w:val="0"/>
              <w:autoSpaceDN w:val="0"/>
              <w:adjustRightInd w:val="0"/>
              <w:spacing w:line="360" w:lineRule="auto"/>
              <w:rPr>
                <w:rFonts w:ascii="Times New Roman" w:hAnsi="Times New Roman" w:cs="Times New Roman"/>
                <w:i/>
                <w:iCs/>
                <w:sz w:val="24"/>
                <w:szCs w:val="24"/>
                <w:lang w:bidi="ar-IQ"/>
              </w:rPr>
            </w:pPr>
            <w:r w:rsidRPr="000C5C96">
              <w:rPr>
                <w:rFonts w:ascii="Times New Roman" w:hAnsi="Times New Roman" w:cs="Times New Roman"/>
                <w:i/>
                <w:iCs/>
                <w:position w:val="-14"/>
                <w:sz w:val="24"/>
                <w:szCs w:val="24"/>
                <w:lang w:bidi="ar-IQ"/>
              </w:rPr>
              <w:t xml:space="preserve"> </w:t>
            </w:r>
            <w:r w:rsidRPr="000C5C96">
              <w:rPr>
                <w:rFonts w:ascii="Times New Roman" w:eastAsiaTheme="minorHAnsi" w:hAnsi="Times New Roman" w:cs="Times New Roman"/>
                <w:i/>
                <w:iCs/>
                <w:position w:val="-14"/>
                <w:sz w:val="24"/>
                <w:szCs w:val="24"/>
                <w:lang w:bidi="ar-IQ"/>
              </w:rPr>
              <w:object w:dxaOrig="1320" w:dyaOrig="400">
                <v:shape id="_x0000_i1094" type="#_x0000_t75" style="width:65.25pt;height:20.25pt" o:ole="">
                  <v:imagedata r:id="rId124" o:title=""/>
                </v:shape>
                <o:OLEObject Type="Embed" ProgID="Equation.DSMT4" ShapeID="_x0000_i1094" DrawAspect="Content" ObjectID="_1534599433" r:id="rId125"/>
              </w:object>
            </w:r>
            <w:r w:rsidRPr="000C5C96">
              <w:rPr>
                <w:rFonts w:ascii="Times New Roman" w:hAnsi="Times New Roman" w:cs="Times New Roman"/>
                <w:i/>
                <w:iCs/>
                <w:sz w:val="24"/>
                <w:szCs w:val="24"/>
                <w:lang w:bidi="ar-IQ"/>
              </w:rPr>
              <w:t xml:space="preserve"> </w:t>
            </w:r>
          </w:p>
        </w:tc>
        <w:tc>
          <w:tcPr>
            <w:tcW w:w="951" w:type="dxa"/>
            <w:tcBorders>
              <w:top w:val="nil"/>
              <w:left w:val="nil"/>
              <w:bottom w:val="nil"/>
              <w:right w:val="nil"/>
            </w:tcBorders>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(10)</w:t>
            </w:r>
          </w:p>
        </w:tc>
      </w:tr>
      <w:tr w:rsidR="00DD0E08" w:rsidRPr="000C5C96" w:rsidTr="00A572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tcBorders>
              <w:top w:val="nil"/>
              <w:left w:val="nil"/>
              <w:bottom w:val="nil"/>
              <w:right w:val="nil"/>
            </w:tcBorders>
          </w:tcPr>
          <w:p w:rsidR="00DD0E08" w:rsidRPr="000C5C96" w:rsidRDefault="00DD0E08" w:rsidP="00A5729D">
            <w:pPr>
              <w:autoSpaceDE w:val="0"/>
              <w:autoSpaceDN w:val="0"/>
              <w:adjustRightInd w:val="0"/>
              <w:spacing w:line="360" w:lineRule="auto"/>
              <w:rPr>
                <w:rFonts w:ascii="Times New Roman" w:hAnsi="Times New Roman" w:cs="Times New Roman"/>
                <w:i/>
                <w:iCs/>
                <w:sz w:val="24"/>
                <w:szCs w:val="24"/>
                <w:lang w:bidi="ar-IQ"/>
              </w:rPr>
            </w:pPr>
            <w:r w:rsidRPr="000C5C96">
              <w:rPr>
                <w:rFonts w:ascii="Times New Roman" w:hAnsi="Times New Roman" w:cs="Times New Roman"/>
                <w:i/>
                <w:iCs/>
                <w:position w:val="-12"/>
                <w:sz w:val="24"/>
                <w:szCs w:val="24"/>
                <w:lang w:bidi="ar-IQ"/>
              </w:rPr>
              <w:t xml:space="preserve"> </w:t>
            </w:r>
            <w:r w:rsidRPr="000C5C96">
              <w:rPr>
                <w:rFonts w:ascii="Times New Roman" w:eastAsiaTheme="minorHAnsi" w:hAnsi="Times New Roman" w:cs="Times New Roman"/>
                <w:i/>
                <w:iCs/>
                <w:position w:val="-12"/>
                <w:sz w:val="24"/>
                <w:szCs w:val="24"/>
                <w:lang w:bidi="ar-IQ"/>
              </w:rPr>
              <w:object w:dxaOrig="1200" w:dyaOrig="380">
                <v:shape id="_x0000_i1095" type="#_x0000_t75" style="width:60pt;height:18.75pt" o:ole="">
                  <v:imagedata r:id="rId126" o:title=""/>
                </v:shape>
                <o:OLEObject Type="Embed" ProgID="Equation.DSMT4" ShapeID="_x0000_i1095" DrawAspect="Content" ObjectID="_1534599434" r:id="rId127"/>
              </w:object>
            </w:r>
            <w:r w:rsidRPr="000C5C96">
              <w:rPr>
                <w:rFonts w:ascii="Times New Roman" w:hAnsi="Times New Roman" w:cs="Times New Roman"/>
                <w:i/>
                <w:iCs/>
                <w:sz w:val="24"/>
                <w:szCs w:val="24"/>
                <w:lang w:bidi="ar-IQ"/>
              </w:rPr>
              <w:t xml:space="preserve"> </w:t>
            </w:r>
          </w:p>
        </w:tc>
        <w:tc>
          <w:tcPr>
            <w:tcW w:w="951" w:type="dxa"/>
            <w:tcBorders>
              <w:top w:val="nil"/>
              <w:left w:val="nil"/>
              <w:bottom w:val="nil"/>
              <w:right w:val="nil"/>
            </w:tcBorders>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(11)</w:t>
            </w:r>
          </w:p>
        </w:tc>
      </w:tr>
      <w:tr w:rsidR="00DD0E08" w:rsidRPr="000C5C96" w:rsidTr="00A572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tcBorders>
              <w:top w:val="nil"/>
              <w:left w:val="nil"/>
              <w:bottom w:val="nil"/>
              <w:right w:val="nil"/>
            </w:tcBorders>
          </w:tcPr>
          <w:p w:rsidR="00DD0E08" w:rsidRPr="000C5C96" w:rsidRDefault="00DD0E08" w:rsidP="00A5729D">
            <w:pPr>
              <w:autoSpaceDE w:val="0"/>
              <w:autoSpaceDN w:val="0"/>
              <w:adjustRightInd w:val="0"/>
              <w:spacing w:line="360" w:lineRule="auto"/>
              <w:rPr>
                <w:rFonts w:ascii="Times New Roman" w:hAnsi="Times New Roman" w:cs="Times New Roman"/>
                <w:bCs/>
                <w:sz w:val="24"/>
                <w:szCs w:val="24"/>
                <w:lang w:bidi="ar-IQ"/>
              </w:rPr>
            </w:pPr>
            <w:r w:rsidRPr="000C5C96">
              <w:rPr>
                <w:rFonts w:ascii="Times New Roman" w:hAnsi="Times New Roman" w:cs="Times New Roman"/>
                <w:i/>
                <w:iCs/>
                <w:sz w:val="24"/>
                <w:szCs w:val="24"/>
                <w:lang w:bidi="ar-IQ"/>
              </w:rPr>
              <w:t xml:space="preserve"> </w:t>
            </w:r>
            <w:r w:rsidRPr="000C5C96">
              <w:rPr>
                <w:rFonts w:ascii="Times New Roman" w:eastAsiaTheme="minorHAnsi" w:hAnsi="Times New Roman" w:cs="Times New Roman"/>
                <w:i/>
                <w:iCs/>
                <w:position w:val="-14"/>
                <w:sz w:val="24"/>
                <w:szCs w:val="24"/>
                <w:lang w:bidi="ar-IQ"/>
              </w:rPr>
              <w:object w:dxaOrig="320" w:dyaOrig="400">
                <v:shape id="_x0000_i1096" type="#_x0000_t75" style="width:15pt;height:20.25pt" o:ole="">
                  <v:imagedata r:id="rId128" o:title=""/>
                </v:shape>
                <o:OLEObject Type="Embed" ProgID="Equation.DSMT4" ShapeID="_x0000_i1096" DrawAspect="Content" ObjectID="_1534599435" r:id="rId129"/>
              </w:object>
            </w:r>
            <w:r w:rsidRPr="000C5C96">
              <w:rPr>
                <w:rFonts w:ascii="Times New Roman" w:eastAsiaTheme="minorHAnsi" w:hAnsi="Times New Roman" w:cs="Times New Roman"/>
                <w:i/>
                <w:iCs/>
                <w:position w:val="-10"/>
                <w:sz w:val="24"/>
                <w:szCs w:val="24"/>
                <w:lang w:bidi="ar-IQ"/>
              </w:rPr>
              <w:object w:dxaOrig="859" w:dyaOrig="320">
                <v:shape id="_x0000_i1097" type="#_x0000_t75" style="width:42.75pt;height:16.5pt" o:ole="">
                  <v:imagedata r:id="rId130" o:title=""/>
                </v:shape>
                <o:OLEObject Type="Embed" ProgID="Equation.DSMT4" ShapeID="_x0000_i1097" DrawAspect="Content" ObjectID="_1534599436" r:id="rId131"/>
              </w:object>
            </w:r>
            <w:r w:rsidRPr="000C5C96">
              <w:rPr>
                <w:rFonts w:ascii="Times New Roman" w:hAnsi="Times New Roman" w:cs="Times New Roman"/>
                <w:i/>
                <w:iCs/>
                <w:position w:val="-14"/>
                <w:sz w:val="24"/>
                <w:szCs w:val="24"/>
                <w:lang w:bidi="ar-IQ"/>
              </w:rPr>
              <w:t xml:space="preserve"> </w:t>
            </w:r>
          </w:p>
        </w:tc>
        <w:tc>
          <w:tcPr>
            <w:tcW w:w="951" w:type="dxa"/>
            <w:tcBorders>
              <w:top w:val="nil"/>
              <w:left w:val="nil"/>
              <w:bottom w:val="nil"/>
              <w:right w:val="nil"/>
            </w:tcBorders>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(12)</w:t>
            </w:r>
          </w:p>
        </w:tc>
      </w:tr>
    </w:tbl>
    <w:p w:rsidR="00DD0E08" w:rsidRPr="000C5C96" w:rsidRDefault="00DD0E08" w:rsidP="00DD0E08">
      <w:pPr>
        <w:spacing w:line="360" w:lineRule="auto"/>
        <w:jc w:val="both"/>
        <w:rPr>
          <w:rFonts w:ascii="Times New Roman" w:hAnsi="Times New Roman" w:cs="Times New Roman"/>
          <w:sz w:val="24"/>
          <w:szCs w:val="24"/>
          <w:lang w:bidi="ar-IQ"/>
        </w:rPr>
      </w:pPr>
    </w:p>
    <w:p w:rsidR="00DD0E08" w:rsidRPr="000C5C96" w:rsidRDefault="00DD0E08" w:rsidP="00DD0E08">
      <w:pPr>
        <w:spacing w:line="360" w:lineRule="auto"/>
        <w:jc w:val="both"/>
        <w:rPr>
          <w:rFonts w:ascii="Times New Roman" w:hAnsi="Times New Roman" w:cs="Times New Roman"/>
          <w:iCs/>
          <w:sz w:val="24"/>
          <w:szCs w:val="24"/>
          <w:lang w:bidi="ar-IQ"/>
        </w:rPr>
      </w:pPr>
      <w:r w:rsidRPr="000C5C96">
        <w:rPr>
          <w:rFonts w:ascii="Times New Roman" w:hAnsi="Times New Roman" w:cs="Times New Roman"/>
          <w:sz w:val="24"/>
          <w:szCs w:val="24"/>
          <w:lang w:bidi="ar-IQ"/>
        </w:rPr>
        <w:t xml:space="preserve">Where constraints 4-5 are </w:t>
      </w:r>
      <w:r w:rsidRPr="000C5C96">
        <w:rPr>
          <w:rFonts w:ascii="Times New Roman" w:eastAsiaTheme="minorEastAsia" w:hAnsi="Times New Roman" w:cs="Times New Roman"/>
          <w:sz w:val="24"/>
          <w:szCs w:val="24"/>
          <w:lang w:bidi="ar-IQ"/>
        </w:rPr>
        <w:t>supply constraints in quantity and</w:t>
      </w:r>
      <w:r w:rsidRPr="000C5C96">
        <w:rPr>
          <w:rFonts w:ascii="Times New Roman" w:hAnsi="Times New Roman" w:cs="Times New Roman"/>
          <w:sz w:val="24"/>
          <w:szCs w:val="24"/>
          <w:lang w:bidi="ar-IQ"/>
        </w:rPr>
        <w:t xml:space="preserve"> </w:t>
      </w:r>
      <w:r w:rsidRPr="000C5C96">
        <w:rPr>
          <w:rFonts w:ascii="Times New Roman" w:eastAsiaTheme="minorEastAsia" w:hAnsi="Times New Roman" w:cs="Times New Roman"/>
          <w:sz w:val="24"/>
          <w:szCs w:val="24"/>
          <w:lang w:bidi="ar-IQ"/>
        </w:rPr>
        <w:t>constraints 6-8 are demand</w:t>
      </w:r>
      <w:r w:rsidRPr="000C5C96">
        <w:rPr>
          <w:rFonts w:ascii="Times New Roman" w:hAnsi="Times New Roman" w:cs="Times New Roman"/>
          <w:sz w:val="24"/>
          <w:szCs w:val="24"/>
          <w:lang w:bidi="ar-IQ"/>
        </w:rPr>
        <w:t xml:space="preserve"> constraints in quantity</w:t>
      </w:r>
      <w:r w:rsidRPr="000C5C96">
        <w:rPr>
          <w:rFonts w:ascii="Times New Roman" w:eastAsiaTheme="minorEastAsia" w:hAnsi="Times New Roman" w:cs="Times New Roman"/>
          <w:sz w:val="24"/>
          <w:szCs w:val="24"/>
          <w:lang w:bidi="ar-IQ"/>
        </w:rPr>
        <w:t>.</w:t>
      </w:r>
      <w:r w:rsidRPr="000C5C96">
        <w:rPr>
          <w:rFonts w:ascii="Times New Roman" w:hAnsi="Times New Roman" w:cs="Times New Roman"/>
          <w:iCs/>
          <w:sz w:val="24"/>
          <w:szCs w:val="24"/>
          <w:lang w:bidi="ar-IQ"/>
        </w:rPr>
        <w:t xml:space="preserve"> </w:t>
      </w:r>
    </w:p>
    <w:p w:rsidR="00DD0E08" w:rsidRDefault="00DD0E08" w:rsidP="00DD0E08">
      <w:pPr>
        <w:spacing w:line="360" w:lineRule="auto"/>
        <w:jc w:val="both"/>
        <w:rPr>
          <w:rFonts w:ascii="Times New Roman" w:hAnsi="Times New Roman" w:cs="Times New Roman"/>
          <w:b/>
          <w:caps/>
          <w:sz w:val="24"/>
          <w:szCs w:val="24"/>
          <w:lang w:bidi="ar-IQ"/>
        </w:rPr>
      </w:pPr>
    </w:p>
    <w:p w:rsidR="00DD0E08" w:rsidRPr="00A5729D" w:rsidRDefault="00DD0E08" w:rsidP="00DD0E08">
      <w:pPr>
        <w:spacing w:line="360" w:lineRule="auto"/>
        <w:jc w:val="both"/>
        <w:rPr>
          <w:rFonts w:ascii="Times New Roman" w:hAnsi="Times New Roman" w:cs="Times New Roman"/>
          <w:b/>
          <w:caps/>
          <w:sz w:val="24"/>
          <w:szCs w:val="24"/>
          <w:lang w:bidi="ar-IQ"/>
        </w:rPr>
      </w:pPr>
      <w:r w:rsidRPr="00A5729D">
        <w:rPr>
          <w:rFonts w:ascii="Times New Roman" w:hAnsi="Times New Roman" w:cs="Times New Roman"/>
          <w:b/>
          <w:caps/>
          <w:sz w:val="24"/>
          <w:szCs w:val="24"/>
          <w:lang w:bidi="ar-IQ"/>
        </w:rPr>
        <w:t>Solution methodology</w:t>
      </w:r>
    </w:p>
    <w:p w:rsidR="00DD0E08" w:rsidRDefault="00DD0E08" w:rsidP="00DD0E08">
      <w:pPr>
        <w:spacing w:line="360" w:lineRule="auto"/>
        <w:jc w:val="both"/>
        <w:rPr>
          <w:rFonts w:ascii="Times New Roman" w:hAnsi="Times New Roman" w:cs="Times New Roman"/>
          <w:sz w:val="24"/>
          <w:szCs w:val="24"/>
          <w:lang w:bidi="ar-IQ"/>
        </w:rPr>
      </w:pPr>
    </w:p>
    <w:p w:rsidR="00DD0E08" w:rsidRPr="000C5C96" w:rsidRDefault="00DD0E08" w:rsidP="00DD0E08">
      <w:pPr>
        <w:spacing w:line="360" w:lineRule="auto"/>
        <w:jc w:val="both"/>
        <w:rPr>
          <w:rFonts w:ascii="Times New Roman" w:hAnsi="Times New Roman" w:cs="Times New Roman"/>
          <w:sz w:val="24"/>
          <w:szCs w:val="24"/>
          <w:lang w:bidi="ar-IQ"/>
        </w:rPr>
      </w:pPr>
      <w:r w:rsidRPr="000C5C96">
        <w:rPr>
          <w:rFonts w:ascii="Times New Roman" w:hAnsi="Times New Roman" w:cs="Times New Roman"/>
          <w:sz w:val="24"/>
          <w:szCs w:val="24"/>
          <w:lang w:bidi="ar-IQ"/>
        </w:rPr>
        <w:t>Optimization approach</w:t>
      </w:r>
    </w:p>
    <w:p w:rsidR="00DD0E08"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p>
    <w:p w:rsidR="00DD0E08" w:rsidRPr="000C5C96"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r w:rsidRPr="000C5C96">
        <w:rPr>
          <w:rFonts w:ascii="Times New Roman" w:hAnsi="Times New Roman" w:cs="Times New Roman"/>
          <w:bCs/>
          <w:sz w:val="24"/>
          <w:szCs w:val="24"/>
          <w:lang w:bidi="ar-IQ"/>
        </w:rPr>
        <w:t xml:space="preserve">In order to </w:t>
      </w:r>
      <w:r>
        <w:rPr>
          <w:rFonts w:ascii="Times New Roman" w:hAnsi="Times New Roman" w:cs="Times New Roman"/>
          <w:bCs/>
          <w:sz w:val="24"/>
          <w:szCs w:val="24"/>
          <w:lang w:bidi="ar-IQ"/>
        </w:rPr>
        <w:t>obtain</w:t>
      </w:r>
      <w:r w:rsidRPr="000C5C96">
        <w:rPr>
          <w:rFonts w:ascii="Times New Roman" w:hAnsi="Times New Roman" w:cs="Times New Roman"/>
          <w:bCs/>
          <w:sz w:val="24"/>
          <w:szCs w:val="24"/>
          <w:lang w:bidi="ar-IQ"/>
        </w:rPr>
        <w:t xml:space="preserve"> Pareto optimal solution, a solution approach was </w:t>
      </w:r>
      <w:r>
        <w:rPr>
          <w:rFonts w:ascii="Times New Roman" w:hAnsi="Times New Roman" w:cs="Times New Roman"/>
          <w:bCs/>
          <w:sz w:val="24"/>
          <w:szCs w:val="24"/>
          <w:lang w:bidi="ar-IQ"/>
        </w:rPr>
        <w:t>developed</w:t>
      </w:r>
      <w:r w:rsidRPr="000C5C96">
        <w:rPr>
          <w:rFonts w:ascii="Times New Roman" w:hAnsi="Times New Roman" w:cs="Times New Roman"/>
          <w:bCs/>
          <w:sz w:val="24"/>
          <w:szCs w:val="24"/>
          <w:lang w:bidi="ar-IQ"/>
        </w:rPr>
        <w:t>. This approach transforms the multi-objective model into a single-objective model (Z</w:t>
      </w:r>
      <w:r w:rsidRPr="000C5C96">
        <w:rPr>
          <w:rFonts w:ascii="Times New Roman" w:hAnsi="Times New Roman" w:cs="Times New Roman"/>
          <w:bCs/>
          <w:sz w:val="24"/>
          <w:szCs w:val="24"/>
          <w:vertAlign w:val="subscript"/>
          <w:lang w:bidi="ar-IQ"/>
        </w:rPr>
        <w:t>s</w:t>
      </w:r>
      <w:r w:rsidRPr="000C5C96">
        <w:rPr>
          <w:rFonts w:ascii="Times New Roman" w:hAnsi="Times New Roman" w:cs="Times New Roman"/>
          <w:bCs/>
          <w:sz w:val="24"/>
          <w:szCs w:val="24"/>
          <w:lang w:bidi="ar-IQ"/>
        </w:rPr>
        <w:t>) which is formulated by considering each objective individually. This single-objective model aims to minimize the scalarized differences between each objective and its optimal value. Undesired deviations (Z</w:t>
      </w:r>
      <w:r w:rsidRPr="000C5C96">
        <w:rPr>
          <w:rFonts w:ascii="Times New Roman" w:hAnsi="Times New Roman" w:cs="Times New Roman"/>
          <w:bCs/>
          <w:sz w:val="24"/>
          <w:szCs w:val="24"/>
          <w:vertAlign w:val="subscript"/>
          <w:lang w:bidi="ar-IQ"/>
        </w:rPr>
        <w:t>d</w:t>
      </w:r>
      <w:r w:rsidRPr="000C5C96">
        <w:rPr>
          <w:rFonts w:ascii="Times New Roman" w:hAnsi="Times New Roman" w:cs="Times New Roman"/>
          <w:bCs/>
          <w:sz w:val="24"/>
          <w:szCs w:val="24"/>
          <w:lang w:bidi="ar-IQ"/>
        </w:rPr>
        <w:t xml:space="preserve">) are proposed to be subtracted from Zs with the aim to achieve more accurate objective values. These values are close enough to non-inferior optimal solutions which lead to a clear insight of a compromise solution between conflicting objectives for decision makers. The solution approach function (Z) can be formulated as follows: </w:t>
      </w:r>
    </w:p>
    <w:p w:rsidR="00DD0E08" w:rsidRPr="000C5C96"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p>
    <w:tbl>
      <w:tblPr>
        <w:tblStyle w:val="TableGrid"/>
        <w:tblW w:w="82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850"/>
      </w:tblGrid>
      <w:tr w:rsidR="00DD0E08" w:rsidRPr="000C5C96" w:rsidTr="00A5729D">
        <w:tc>
          <w:tcPr>
            <w:tcW w:w="7371" w:type="dxa"/>
          </w:tcPr>
          <w:p w:rsidR="00DD0E08" w:rsidRPr="000C5C96" w:rsidRDefault="00DD0E08" w:rsidP="00A5729D">
            <w:pPr>
              <w:autoSpaceDE w:val="0"/>
              <w:autoSpaceDN w:val="0"/>
              <w:adjustRightInd w:val="0"/>
              <w:spacing w:line="360" w:lineRule="auto"/>
              <w:ind w:left="-108"/>
              <w:rPr>
                <w:rFonts w:ascii="Times New Roman" w:eastAsiaTheme="minorHAnsi" w:hAnsi="Times New Roman" w:cs="Times New Roman"/>
                <w:position w:val="-12"/>
                <w:sz w:val="24"/>
                <w:szCs w:val="24"/>
                <w:lang w:bidi="ar-IQ"/>
              </w:rPr>
            </w:pPr>
            <w:r w:rsidRPr="000C5C96">
              <w:rPr>
                <w:rFonts w:ascii="Times New Roman" w:eastAsiaTheme="minorHAnsi" w:hAnsi="Times New Roman" w:cs="Times New Roman"/>
                <w:position w:val="-12"/>
                <w:sz w:val="24"/>
                <w:szCs w:val="24"/>
                <w:lang w:bidi="ar-IQ"/>
              </w:rPr>
              <w:object w:dxaOrig="1840" w:dyaOrig="380">
                <v:shape id="_x0000_i1098" type="#_x0000_t75" style="width:92.25pt;height:18.75pt" o:ole="">
                  <v:imagedata r:id="rId132" o:title=""/>
                </v:shape>
                <o:OLEObject Type="Embed" ProgID="Equation.DSMT4" ShapeID="_x0000_i1098" DrawAspect="Content" ObjectID="_1534599437" r:id="rId133"/>
              </w:object>
            </w:r>
          </w:p>
          <w:p w:rsidR="00DD0E08" w:rsidRPr="000C5C96" w:rsidRDefault="00DD0E08" w:rsidP="00A5729D">
            <w:pPr>
              <w:autoSpaceDE w:val="0"/>
              <w:autoSpaceDN w:val="0"/>
              <w:adjustRightInd w:val="0"/>
              <w:spacing w:line="360" w:lineRule="auto"/>
              <w:ind w:left="-108"/>
              <w:rPr>
                <w:rFonts w:ascii="Times New Roman" w:hAnsi="Times New Roman" w:cs="Times New Roman"/>
                <w:i/>
                <w:iCs/>
                <w:sz w:val="24"/>
                <w:szCs w:val="24"/>
                <w:lang w:bidi="ar-IQ"/>
              </w:rPr>
            </w:pPr>
          </w:p>
        </w:tc>
        <w:tc>
          <w:tcPr>
            <w:tcW w:w="850" w:type="dxa"/>
          </w:tcPr>
          <w:p w:rsidR="00DD0E08" w:rsidRPr="000C5C96" w:rsidRDefault="00DD0E08" w:rsidP="00A5729D">
            <w:pPr>
              <w:spacing w:line="360" w:lineRule="auto"/>
              <w:ind w:left="-249" w:right="-101" w:hanging="1"/>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(13)</w:t>
            </w:r>
          </w:p>
        </w:tc>
      </w:tr>
    </w:tbl>
    <w:p w:rsidR="00DD0E08" w:rsidRPr="000C5C96" w:rsidRDefault="00DD0E08" w:rsidP="00DD0E08">
      <w:pPr>
        <w:autoSpaceDE w:val="0"/>
        <w:autoSpaceDN w:val="0"/>
        <w:adjustRightInd w:val="0"/>
        <w:spacing w:after="0" w:line="360" w:lineRule="auto"/>
        <w:jc w:val="both"/>
        <w:rPr>
          <w:rFonts w:ascii="Times New Roman" w:hAnsi="Times New Roman" w:cs="Times New Roman"/>
          <w:sz w:val="24"/>
          <w:szCs w:val="24"/>
          <w:lang w:bidi="ar-IQ"/>
        </w:rPr>
      </w:pPr>
      <w:r w:rsidRPr="000C5C96">
        <w:rPr>
          <w:rFonts w:ascii="Times New Roman" w:hAnsi="Times New Roman" w:cs="Times New Roman"/>
          <w:sz w:val="24"/>
          <w:szCs w:val="24"/>
          <w:lang w:bidi="ar-IQ"/>
        </w:rPr>
        <w:t>Where</w:t>
      </w:r>
    </w:p>
    <w:tbl>
      <w:tblPr>
        <w:tblStyle w:val="TableGrid"/>
        <w:tblW w:w="913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775"/>
      </w:tblGrid>
      <w:tr w:rsidR="00DD0E08" w:rsidRPr="000C5C96" w:rsidTr="00A5729D">
        <w:tc>
          <w:tcPr>
            <w:tcW w:w="7229" w:type="dxa"/>
          </w:tcPr>
          <w:p w:rsidR="00DD0E08" w:rsidRPr="000C5C96" w:rsidRDefault="00DD0E08" w:rsidP="00A5729D">
            <w:pPr>
              <w:autoSpaceDE w:val="0"/>
              <w:autoSpaceDN w:val="0"/>
              <w:adjustRightInd w:val="0"/>
              <w:spacing w:line="360" w:lineRule="auto"/>
              <w:rPr>
                <w:rFonts w:ascii="Times New Roman" w:hAnsi="Times New Roman" w:cs="Times New Roman"/>
                <w:i/>
                <w:iCs/>
                <w:sz w:val="24"/>
                <w:szCs w:val="24"/>
                <w:lang w:bidi="ar-IQ"/>
              </w:rPr>
            </w:pPr>
            <w:r w:rsidRPr="000C5C96">
              <w:rPr>
                <w:rFonts w:ascii="Times New Roman" w:eastAsiaTheme="minorHAnsi" w:hAnsi="Times New Roman" w:cs="Times New Roman"/>
                <w:position w:val="-18"/>
                <w:sz w:val="24"/>
                <w:szCs w:val="24"/>
                <w:lang w:bidi="ar-IQ"/>
              </w:rPr>
              <w:object w:dxaOrig="3440" w:dyaOrig="480">
                <v:shape id="_x0000_i1099" type="#_x0000_t75" style="width:171.75pt;height:24.75pt" o:ole="">
                  <v:imagedata r:id="rId134" o:title=""/>
                </v:shape>
                <o:OLEObject Type="Embed" ProgID="Equation.DSMT4" ShapeID="_x0000_i1099" DrawAspect="Content" ObjectID="_1534599438" r:id="rId135"/>
              </w:object>
            </w:r>
          </w:p>
        </w:tc>
        <w:tc>
          <w:tcPr>
            <w:tcW w:w="1134" w:type="dxa"/>
          </w:tcPr>
          <w:p w:rsidR="00DD0E08" w:rsidRPr="000C5C96" w:rsidRDefault="00DD0E08" w:rsidP="00A5729D">
            <w:pPr>
              <w:spacing w:line="360" w:lineRule="auto"/>
              <w:ind w:right="-108"/>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 xml:space="preserve">   (14)</w:t>
            </w:r>
          </w:p>
        </w:tc>
        <w:tc>
          <w:tcPr>
            <w:tcW w:w="775" w:type="dxa"/>
          </w:tcPr>
          <w:p w:rsidR="00DD0E08" w:rsidRPr="000C5C96" w:rsidRDefault="00DD0E08" w:rsidP="00A5729D">
            <w:pPr>
              <w:spacing w:line="360" w:lineRule="auto"/>
              <w:jc w:val="right"/>
              <w:rPr>
                <w:rFonts w:ascii="Times New Roman" w:hAnsi="Times New Roman" w:cs="Times New Roman"/>
                <w:iCs/>
                <w:sz w:val="24"/>
                <w:szCs w:val="24"/>
                <w:lang w:bidi="ar-IQ"/>
              </w:rPr>
            </w:pPr>
          </w:p>
        </w:tc>
      </w:tr>
    </w:tbl>
    <w:p w:rsidR="00DD0E08" w:rsidRPr="000C5C96" w:rsidRDefault="00DD0E08" w:rsidP="00DD0E08">
      <w:pPr>
        <w:autoSpaceDE w:val="0"/>
        <w:autoSpaceDN w:val="0"/>
        <w:adjustRightInd w:val="0"/>
        <w:spacing w:after="0" w:line="360" w:lineRule="auto"/>
        <w:ind w:firstLine="284"/>
        <w:jc w:val="both"/>
        <w:rPr>
          <w:rFonts w:ascii="Times New Roman" w:hAnsi="Times New Roman" w:cs="Times New Roman"/>
          <w:sz w:val="24"/>
          <w:szCs w:val="24"/>
          <w:lang w:bidi="ar-IQ"/>
        </w:rPr>
      </w:pPr>
    </w:p>
    <w:tbl>
      <w:tblPr>
        <w:tblStyle w:val="TableGrid"/>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134"/>
      </w:tblGrid>
      <w:tr w:rsidR="00DD0E08" w:rsidRPr="000C5C96" w:rsidTr="00A5729D">
        <w:tc>
          <w:tcPr>
            <w:tcW w:w="7371" w:type="dxa"/>
          </w:tcPr>
          <w:p w:rsidR="00DD0E08" w:rsidRPr="000C5C96" w:rsidRDefault="00DD0E08" w:rsidP="00A5729D">
            <w:pPr>
              <w:autoSpaceDE w:val="0"/>
              <w:autoSpaceDN w:val="0"/>
              <w:adjustRightInd w:val="0"/>
              <w:spacing w:line="360" w:lineRule="auto"/>
              <w:ind w:left="-108"/>
              <w:rPr>
                <w:rFonts w:ascii="Times New Roman" w:hAnsi="Times New Roman" w:cs="Times New Roman"/>
                <w:i/>
                <w:iCs/>
                <w:sz w:val="24"/>
                <w:szCs w:val="24"/>
                <w:lang w:bidi="ar-IQ"/>
              </w:rPr>
            </w:pPr>
            <w:r w:rsidRPr="000C5C96">
              <w:rPr>
                <w:rFonts w:ascii="Times New Roman" w:eastAsiaTheme="minorHAnsi" w:hAnsi="Times New Roman" w:cs="Times New Roman"/>
                <w:position w:val="-190"/>
                <w:sz w:val="24"/>
                <w:szCs w:val="24"/>
                <w:lang w:bidi="ar-IQ"/>
              </w:rPr>
              <w:object w:dxaOrig="3060" w:dyaOrig="3920">
                <v:shape id="_x0000_i1100" type="#_x0000_t75" style="width:153.75pt;height:195.75pt" o:ole="">
                  <v:imagedata r:id="rId136" o:title=""/>
                </v:shape>
                <o:OLEObject Type="Embed" ProgID="Equation.DSMT4" ShapeID="_x0000_i1100" DrawAspect="Content" ObjectID="_1534599439" r:id="rId137"/>
              </w:object>
            </w:r>
          </w:p>
        </w:tc>
        <w:tc>
          <w:tcPr>
            <w:tcW w:w="1134"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 xml:space="preserve">(15)  </w:t>
            </w:r>
          </w:p>
        </w:tc>
      </w:tr>
    </w:tbl>
    <w:p w:rsidR="00DD0E08" w:rsidRPr="000C5C96" w:rsidRDefault="00DD0E08" w:rsidP="00DD0E08">
      <w:pPr>
        <w:autoSpaceDE w:val="0"/>
        <w:autoSpaceDN w:val="0"/>
        <w:adjustRightInd w:val="0"/>
        <w:spacing w:after="0" w:line="360" w:lineRule="auto"/>
        <w:ind w:firstLine="284"/>
        <w:jc w:val="both"/>
        <w:rPr>
          <w:rFonts w:ascii="Times New Roman" w:hAnsi="Times New Roman" w:cs="Times New Roman"/>
          <w:sz w:val="24"/>
          <w:szCs w:val="24"/>
          <w:lang w:bidi="ar-IQ"/>
        </w:rPr>
      </w:pPr>
      <w:r w:rsidRPr="000C5C96">
        <w:rPr>
          <w:rFonts w:ascii="Times New Roman" w:hAnsi="Times New Roman" w:cs="Times New Roman"/>
          <w:sz w:val="24"/>
          <w:szCs w:val="24"/>
          <w:lang w:bidi="ar-IQ"/>
        </w:rPr>
        <w:t xml:space="preserve">Set </w:t>
      </w:r>
      <w:r w:rsidRPr="000C5C96">
        <w:rPr>
          <w:rFonts w:ascii="Times New Roman" w:hAnsi="Times New Roman" w:cs="Times New Roman"/>
          <w:position w:val="-30"/>
          <w:sz w:val="24"/>
          <w:szCs w:val="24"/>
          <w:lang w:bidi="ar-IQ"/>
        </w:rPr>
        <w:object w:dxaOrig="1320" w:dyaOrig="720">
          <v:shape id="_x0000_i1101" type="#_x0000_t75" style="width:65.25pt;height:36pt" o:ole="">
            <v:imagedata r:id="rId138" o:title=""/>
          </v:shape>
          <o:OLEObject Type="Embed" ProgID="Equation.DSMT4" ShapeID="_x0000_i1101" DrawAspect="Content" ObjectID="_1534599440" r:id="rId139"/>
        </w:object>
      </w:r>
      <w:r w:rsidRPr="000C5C96">
        <w:rPr>
          <w:rFonts w:ascii="Times New Roman" w:hAnsi="Times New Roman" w:cs="Times New Roman"/>
          <w:sz w:val="24"/>
          <w:szCs w:val="24"/>
          <w:lang w:bidi="ar-IQ"/>
        </w:rPr>
        <w:t xml:space="preserve">, then              </w:t>
      </w:r>
    </w:p>
    <w:tbl>
      <w:tblPr>
        <w:tblStyle w:val="TableGrid"/>
        <w:tblW w:w="92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1418"/>
        <w:gridCol w:w="775"/>
      </w:tblGrid>
      <w:tr w:rsidR="00DD0E08" w:rsidRPr="000C5C96" w:rsidTr="00A5729D">
        <w:tc>
          <w:tcPr>
            <w:tcW w:w="7087" w:type="dxa"/>
          </w:tcPr>
          <w:p w:rsidR="00DD0E08" w:rsidRPr="000C5C96" w:rsidRDefault="00DD0E08" w:rsidP="00A5729D">
            <w:pPr>
              <w:autoSpaceDE w:val="0"/>
              <w:autoSpaceDN w:val="0"/>
              <w:adjustRightInd w:val="0"/>
              <w:spacing w:line="360" w:lineRule="auto"/>
              <w:rPr>
                <w:rFonts w:ascii="Times New Roman" w:hAnsi="Times New Roman" w:cs="Times New Roman"/>
                <w:i/>
                <w:iCs/>
                <w:sz w:val="24"/>
                <w:szCs w:val="24"/>
                <w:lang w:bidi="ar-IQ"/>
              </w:rPr>
            </w:pPr>
            <w:r w:rsidRPr="000C5C96">
              <w:rPr>
                <w:rFonts w:ascii="Times New Roman" w:eastAsiaTheme="minorHAnsi" w:hAnsi="Times New Roman" w:cs="Times New Roman"/>
                <w:position w:val="-52"/>
                <w:sz w:val="24"/>
                <w:szCs w:val="24"/>
                <w:lang w:bidi="ar-IQ"/>
              </w:rPr>
              <w:object w:dxaOrig="4280" w:dyaOrig="1160">
                <v:shape id="_x0000_i1102" type="#_x0000_t75" style="width:213.75pt;height:57.75pt" o:ole="">
                  <v:imagedata r:id="rId140" o:title=""/>
                </v:shape>
                <o:OLEObject Type="Embed" ProgID="Equation.DSMT4" ShapeID="_x0000_i1102" DrawAspect="Content" ObjectID="_1534599441" r:id="rId141"/>
              </w:object>
            </w:r>
          </w:p>
        </w:tc>
        <w:tc>
          <w:tcPr>
            <w:tcW w:w="1418"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 xml:space="preserve"> (16)</w:t>
            </w:r>
          </w:p>
        </w:tc>
        <w:tc>
          <w:tcPr>
            <w:tcW w:w="775" w:type="dxa"/>
          </w:tcPr>
          <w:p w:rsidR="00DD0E08" w:rsidRPr="000C5C96" w:rsidRDefault="00DD0E08" w:rsidP="00A5729D">
            <w:pPr>
              <w:spacing w:line="360" w:lineRule="auto"/>
              <w:jc w:val="right"/>
              <w:rPr>
                <w:rFonts w:ascii="Times New Roman" w:hAnsi="Times New Roman" w:cs="Times New Roman"/>
                <w:iCs/>
                <w:sz w:val="24"/>
                <w:szCs w:val="24"/>
                <w:lang w:bidi="ar-IQ"/>
              </w:rPr>
            </w:pPr>
          </w:p>
        </w:tc>
      </w:tr>
    </w:tbl>
    <w:p w:rsidR="00DD0E08" w:rsidRPr="000C5C96" w:rsidRDefault="00DD0E08" w:rsidP="00DD0E08">
      <w:pPr>
        <w:autoSpaceDE w:val="0"/>
        <w:autoSpaceDN w:val="0"/>
        <w:adjustRightInd w:val="0"/>
        <w:spacing w:after="0" w:line="360" w:lineRule="auto"/>
        <w:jc w:val="both"/>
        <w:rPr>
          <w:rFonts w:ascii="Times New Roman" w:hAnsi="Times New Roman" w:cs="Times New Roman"/>
          <w:sz w:val="24"/>
          <w:szCs w:val="24"/>
          <w:lang w:bidi="ar-IQ"/>
        </w:rPr>
      </w:pPr>
    </w:p>
    <w:p w:rsidR="00DD0E08" w:rsidRPr="000C5C96" w:rsidRDefault="00DD0E08" w:rsidP="00DD0E08">
      <w:pPr>
        <w:autoSpaceDE w:val="0"/>
        <w:autoSpaceDN w:val="0"/>
        <w:adjustRightInd w:val="0"/>
        <w:spacing w:after="0" w:line="360" w:lineRule="auto"/>
        <w:jc w:val="both"/>
        <w:rPr>
          <w:rFonts w:ascii="Times New Roman" w:hAnsi="Times New Roman" w:cs="Times New Roman"/>
          <w:sz w:val="24"/>
          <w:szCs w:val="24"/>
          <w:lang w:bidi="ar-IQ"/>
        </w:rPr>
      </w:pPr>
      <w:r w:rsidRPr="000C5C96">
        <w:rPr>
          <w:rFonts w:ascii="Times New Roman" w:hAnsi="Times New Roman" w:cs="Times New Roman"/>
          <w:sz w:val="24"/>
          <w:szCs w:val="24"/>
          <w:lang w:bidi="ar-IQ"/>
        </w:rPr>
        <w:t>Finally, based on the aforementioned procedures the solution objective function can be written as follows.</w:t>
      </w:r>
    </w:p>
    <w:p w:rsidR="00DD0E08" w:rsidRPr="000C5C96" w:rsidRDefault="00DD0E08" w:rsidP="00DD0E08">
      <w:pPr>
        <w:autoSpaceDE w:val="0"/>
        <w:autoSpaceDN w:val="0"/>
        <w:adjustRightInd w:val="0"/>
        <w:spacing w:after="0" w:line="360" w:lineRule="auto"/>
        <w:ind w:firstLine="284"/>
        <w:jc w:val="both"/>
        <w:rPr>
          <w:rFonts w:ascii="Times New Roman" w:hAnsi="Times New Roman" w:cs="Times New Roman"/>
          <w:sz w:val="24"/>
          <w:szCs w:val="24"/>
          <w:lang w:bidi="ar-IQ"/>
        </w:rPr>
      </w:pPr>
    </w:p>
    <w:tbl>
      <w:tblPr>
        <w:tblStyle w:val="TableGrid"/>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134"/>
      </w:tblGrid>
      <w:tr w:rsidR="00DD0E08" w:rsidRPr="000C5C96" w:rsidTr="00A5729D">
        <w:tc>
          <w:tcPr>
            <w:tcW w:w="7371" w:type="dxa"/>
          </w:tcPr>
          <w:p w:rsidR="00DD0E08" w:rsidRPr="000C5C96" w:rsidRDefault="00DD0E08" w:rsidP="00A5729D">
            <w:pPr>
              <w:autoSpaceDE w:val="0"/>
              <w:autoSpaceDN w:val="0"/>
              <w:adjustRightInd w:val="0"/>
              <w:spacing w:line="360" w:lineRule="auto"/>
              <w:ind w:left="-108"/>
              <w:rPr>
                <w:rFonts w:ascii="Times New Roman" w:hAnsi="Times New Roman" w:cs="Times New Roman"/>
                <w:i/>
                <w:iCs/>
                <w:sz w:val="24"/>
                <w:szCs w:val="24"/>
                <w:lang w:bidi="ar-IQ"/>
              </w:rPr>
            </w:pPr>
            <w:r w:rsidRPr="000C5C96">
              <w:rPr>
                <w:rFonts w:ascii="Times New Roman" w:eastAsiaTheme="minorHAnsi" w:hAnsi="Times New Roman" w:cs="Times New Roman"/>
                <w:i/>
                <w:iCs/>
                <w:position w:val="-58"/>
                <w:sz w:val="24"/>
                <w:szCs w:val="24"/>
                <w:lang w:bidi="ar-IQ"/>
              </w:rPr>
              <w:object w:dxaOrig="4440" w:dyaOrig="1280">
                <v:shape id="_x0000_i1103" type="#_x0000_t75" style="width:222.75pt;height:65.25pt" o:ole="">
                  <v:imagedata r:id="rId142" o:title=""/>
                </v:shape>
                <o:OLEObject Type="Embed" ProgID="Equation.DSMT4" ShapeID="_x0000_i1103" DrawAspect="Content" ObjectID="_1534599442" r:id="rId143"/>
              </w:object>
            </w:r>
            <w:r w:rsidRPr="000C5C96">
              <w:rPr>
                <w:rFonts w:ascii="Times New Roman" w:hAnsi="Times New Roman" w:cs="Times New Roman"/>
                <w:i/>
                <w:iCs/>
                <w:sz w:val="24"/>
                <w:szCs w:val="24"/>
                <w:lang w:bidi="ar-IQ"/>
              </w:rPr>
              <w:t xml:space="preserve"> </w:t>
            </w:r>
          </w:p>
        </w:tc>
        <w:tc>
          <w:tcPr>
            <w:tcW w:w="1134"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(17)</w:t>
            </w:r>
          </w:p>
        </w:tc>
      </w:tr>
    </w:tbl>
    <w:p w:rsidR="00DD0E08" w:rsidRPr="000C5C96"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p>
    <w:p w:rsidR="00DD0E08" w:rsidRPr="000C5C96"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r w:rsidRPr="000C5C96">
        <w:rPr>
          <w:rFonts w:ascii="Times New Roman" w:hAnsi="Times New Roman" w:cs="Times New Roman"/>
          <w:bCs/>
          <w:sz w:val="24"/>
          <w:szCs w:val="24"/>
          <w:lang w:bidi="ar-IQ"/>
        </w:rPr>
        <w:t>The constraints contain equations (4)-(10) and (15).</w:t>
      </w:r>
      <w:r>
        <w:rPr>
          <w:rFonts w:ascii="Times New Roman" w:hAnsi="Times New Roman" w:cs="Times New Roman"/>
          <w:bCs/>
          <w:sz w:val="24"/>
          <w:szCs w:val="24"/>
          <w:lang w:bidi="ar-IQ"/>
        </w:rPr>
        <w:t xml:space="preserve"> </w:t>
      </w:r>
      <w:r w:rsidRPr="000C5C96">
        <w:rPr>
          <w:rFonts w:ascii="Times New Roman" w:hAnsi="Times New Roman" w:cs="Times New Roman"/>
          <w:bCs/>
          <w:sz w:val="24"/>
          <w:szCs w:val="24"/>
          <w:lang w:bidi="ar-IQ"/>
        </w:rPr>
        <w:t>Utilizing this approach yields a mono objective function, mixed integer linear programming model which can be solved using a linear programming solver i.e., LINGO or Xpress.</w:t>
      </w:r>
    </w:p>
    <w:p w:rsidR="00DD0E08" w:rsidRDefault="00DD0E08" w:rsidP="00DD0E08">
      <w:pPr>
        <w:spacing w:after="0" w:line="360" w:lineRule="auto"/>
        <w:rPr>
          <w:rFonts w:ascii="Times New Roman" w:hAnsi="Times New Roman" w:cs="Times New Roman"/>
          <w:sz w:val="24"/>
          <w:szCs w:val="24"/>
          <w:lang w:bidi="ar-IQ"/>
        </w:rPr>
      </w:pPr>
    </w:p>
    <w:p w:rsidR="00DD0E08" w:rsidRPr="000C5C96" w:rsidRDefault="00DD0E08" w:rsidP="00DD0E08">
      <w:pPr>
        <w:spacing w:after="0" w:line="360" w:lineRule="auto"/>
        <w:rPr>
          <w:rFonts w:ascii="Times New Roman" w:hAnsi="Times New Roman" w:cs="Times New Roman"/>
          <w:sz w:val="24"/>
          <w:szCs w:val="24"/>
          <w:lang w:bidi="ar-IQ"/>
        </w:rPr>
      </w:pPr>
      <w:r w:rsidRPr="000C5C96">
        <w:rPr>
          <w:rFonts w:ascii="Times New Roman" w:hAnsi="Times New Roman" w:cs="Times New Roman"/>
          <w:sz w:val="24"/>
          <w:szCs w:val="24"/>
          <w:lang w:bidi="ar-IQ"/>
        </w:rPr>
        <w:t>Decision making algorithm</w:t>
      </w:r>
    </w:p>
    <w:p w:rsidR="00DD0E08" w:rsidRDefault="00DD0E08" w:rsidP="00DD0E08">
      <w:pPr>
        <w:spacing w:after="0" w:line="360" w:lineRule="auto"/>
        <w:jc w:val="both"/>
        <w:rPr>
          <w:rFonts w:ascii="Times New Roman" w:hAnsi="Times New Roman" w:cs="Times New Roman"/>
          <w:sz w:val="24"/>
          <w:szCs w:val="24"/>
          <w:lang w:bidi="ar-IQ"/>
        </w:rPr>
      </w:pPr>
    </w:p>
    <w:p w:rsidR="00DD0E08" w:rsidRPr="000C5C96" w:rsidRDefault="00DD0E08" w:rsidP="00DD0E08">
      <w:pPr>
        <w:spacing w:after="0" w:line="360" w:lineRule="auto"/>
        <w:jc w:val="both"/>
        <w:rPr>
          <w:rFonts w:ascii="Times New Roman" w:hAnsi="Times New Roman" w:cs="Times New Roman"/>
          <w:sz w:val="24"/>
          <w:szCs w:val="24"/>
          <w:lang w:bidi="ar-IQ"/>
        </w:rPr>
      </w:pPr>
      <w:r w:rsidRPr="008121B7">
        <w:rPr>
          <w:rFonts w:ascii="Times New Roman" w:hAnsi="Times New Roman" w:cs="Times New Roman"/>
          <w:sz w:val="24"/>
          <w:szCs w:val="24"/>
          <w:lang w:bidi="ar-IQ"/>
        </w:rPr>
        <w:t>Once the Pareto optimal solutions are obtained, it needs to determine one optimal solution used for implementation. The selected solution can be made by decision makers with the highest degree of preference of the related objectives. So far, several approaches have been employed aiming to select the best trade-off decision in a multi-objective problem. In this paper, a new decision making algorithm was developed and used to select the best solution from the derived Pareto set. The selected solution is subject to the highest superiority value S which is determined by a summation of the minimum distance to the ideal solution Z+ and the maximum distance to the worse solution Z-. The selection formula can be expressed as follow:</w:t>
      </w:r>
    </w:p>
    <w:tbl>
      <w:tblPr>
        <w:tblStyle w:val="TableGrid"/>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134"/>
      </w:tblGrid>
      <w:tr w:rsidR="00DD0E08" w:rsidRPr="000C5C96" w:rsidTr="00A5729D">
        <w:tc>
          <w:tcPr>
            <w:tcW w:w="7371" w:type="dxa"/>
          </w:tcPr>
          <w:p w:rsidR="00DD0E08" w:rsidRPr="000C5C96" w:rsidRDefault="00DD0E08" w:rsidP="00A5729D">
            <w:pPr>
              <w:autoSpaceDE w:val="0"/>
              <w:autoSpaceDN w:val="0"/>
              <w:adjustRightInd w:val="0"/>
              <w:spacing w:line="360" w:lineRule="auto"/>
              <w:ind w:left="-108"/>
              <w:rPr>
                <w:rFonts w:ascii="Times New Roman" w:hAnsi="Times New Roman" w:cs="Times New Roman"/>
                <w:i/>
                <w:iCs/>
                <w:sz w:val="24"/>
                <w:szCs w:val="24"/>
                <w:lang w:bidi="ar-IQ"/>
              </w:rPr>
            </w:pPr>
            <w:r w:rsidRPr="000C5C96">
              <w:rPr>
                <w:rFonts w:ascii="Times New Roman" w:eastAsiaTheme="minorHAnsi" w:hAnsi="Times New Roman" w:cs="Times New Roman"/>
                <w:i/>
                <w:iCs/>
                <w:position w:val="-28"/>
                <w:sz w:val="24"/>
                <w:szCs w:val="24"/>
                <w:lang w:bidi="ar-IQ"/>
              </w:rPr>
              <w:object w:dxaOrig="2880" w:dyaOrig="680">
                <v:shape id="_x0000_i1104" type="#_x0000_t75" style="width:2in;height:34.5pt" o:ole="">
                  <v:imagedata r:id="rId144" o:title=""/>
                </v:shape>
                <o:OLEObject Type="Embed" ProgID="Equation.DSMT4" ShapeID="_x0000_i1104" DrawAspect="Content" ObjectID="_1534599443" r:id="rId145"/>
              </w:object>
            </w:r>
            <w:r w:rsidRPr="000C5C96">
              <w:rPr>
                <w:rFonts w:ascii="Times New Roman" w:hAnsi="Times New Roman" w:cs="Times New Roman"/>
                <w:i/>
                <w:iCs/>
                <w:sz w:val="24"/>
                <w:szCs w:val="24"/>
                <w:lang w:bidi="ar-IQ"/>
              </w:rPr>
              <w:t xml:space="preserve"> </w:t>
            </w:r>
          </w:p>
        </w:tc>
        <w:tc>
          <w:tcPr>
            <w:tcW w:w="1134" w:type="dxa"/>
          </w:tcPr>
          <w:p w:rsidR="00DD0E08" w:rsidRPr="000C5C96" w:rsidRDefault="00DD0E08" w:rsidP="00A5729D">
            <w:pPr>
              <w:spacing w:line="360" w:lineRule="auto"/>
              <w:jc w:val="right"/>
              <w:rPr>
                <w:rFonts w:ascii="Times New Roman" w:hAnsi="Times New Roman" w:cs="Times New Roman"/>
                <w:iCs/>
                <w:sz w:val="24"/>
                <w:szCs w:val="24"/>
                <w:lang w:bidi="ar-IQ"/>
              </w:rPr>
            </w:pPr>
            <w:r w:rsidRPr="000C5C96">
              <w:rPr>
                <w:rFonts w:ascii="Times New Roman" w:hAnsi="Times New Roman" w:cs="Times New Roman"/>
                <w:iCs/>
                <w:sz w:val="24"/>
                <w:szCs w:val="24"/>
                <w:lang w:bidi="ar-IQ"/>
              </w:rPr>
              <w:t>(18)</w:t>
            </w:r>
          </w:p>
        </w:tc>
      </w:tr>
    </w:tbl>
    <w:p w:rsidR="00DD0E08" w:rsidRPr="000C5C96" w:rsidRDefault="00DD0E08" w:rsidP="00DD0E08">
      <w:pPr>
        <w:spacing w:after="0" w:line="360" w:lineRule="auto"/>
        <w:rPr>
          <w:rFonts w:ascii="Times New Roman" w:hAnsi="Times New Roman" w:cs="Times New Roman"/>
          <w:sz w:val="24"/>
          <w:szCs w:val="24"/>
          <w:lang w:bidi="ar-IQ"/>
        </w:rPr>
      </w:pPr>
    </w:p>
    <w:p w:rsidR="00DD0E08" w:rsidRPr="00A5729D" w:rsidRDefault="00DD0E08" w:rsidP="00DD0E08">
      <w:pPr>
        <w:spacing w:line="360" w:lineRule="auto"/>
        <w:rPr>
          <w:rFonts w:ascii="Times New Roman" w:hAnsi="Times New Roman" w:cs="Times New Roman"/>
          <w:b/>
          <w:bCs/>
          <w:sz w:val="24"/>
          <w:szCs w:val="24"/>
          <w:lang w:bidi="ar-IQ"/>
        </w:rPr>
      </w:pPr>
      <w:r w:rsidRPr="00A5729D">
        <w:rPr>
          <w:rFonts w:ascii="Times New Roman" w:hAnsi="Times New Roman" w:cs="Times New Roman"/>
          <w:b/>
          <w:bCs/>
          <w:sz w:val="24"/>
          <w:szCs w:val="24"/>
          <w:lang w:bidi="ar-IQ"/>
        </w:rPr>
        <w:t>Application and Evaluation</w:t>
      </w:r>
    </w:p>
    <w:p w:rsidR="00DD0E08" w:rsidRDefault="00DD0E08" w:rsidP="00DD0E08">
      <w:pPr>
        <w:spacing w:line="360" w:lineRule="auto"/>
        <w:jc w:val="both"/>
        <w:rPr>
          <w:rFonts w:ascii="Times New Roman" w:hAnsi="Times New Roman" w:cs="Times New Roman"/>
          <w:sz w:val="24"/>
          <w:szCs w:val="24"/>
        </w:rPr>
      </w:pPr>
    </w:p>
    <w:p w:rsidR="00DD0E08" w:rsidRPr="000C5C96" w:rsidRDefault="00DD0E08" w:rsidP="00DD0E08">
      <w:pPr>
        <w:spacing w:line="360" w:lineRule="auto"/>
        <w:jc w:val="both"/>
        <w:rPr>
          <w:rFonts w:ascii="Times New Roman" w:eastAsiaTheme="minorEastAsia" w:hAnsi="Times New Roman" w:cs="Times New Roman"/>
          <w:sz w:val="24"/>
          <w:szCs w:val="24"/>
          <w:lang w:bidi="ar-IQ"/>
        </w:rPr>
      </w:pPr>
      <w:r w:rsidRPr="000C5C96">
        <w:rPr>
          <w:rFonts w:ascii="Times New Roman" w:hAnsi="Times New Roman" w:cs="Times New Roman"/>
          <w:sz w:val="24"/>
          <w:szCs w:val="24"/>
        </w:rPr>
        <w:t>In order to examine the applicability of the developed mathematical model as well as the usefulness of the developed solution methodology, two case studies were applied based on data shown in Table 4. The data were collected from farms, abattoirs and retailers by the Halal Meat Committee in the UK.</w:t>
      </w:r>
      <w:r>
        <w:rPr>
          <w:rFonts w:ascii="Times New Roman" w:hAnsi="Times New Roman" w:cs="Times New Roman"/>
          <w:sz w:val="24"/>
          <w:szCs w:val="24"/>
          <w:vertAlign w:val="superscript"/>
        </w:rPr>
        <w:t>[33]</w:t>
      </w:r>
      <w:r w:rsidRPr="000C5C96">
        <w:rPr>
          <w:rFonts w:ascii="Times New Roman" w:hAnsi="Times New Roman" w:cs="Times New Roman"/>
          <w:sz w:val="24"/>
          <w:szCs w:val="24"/>
        </w:rPr>
        <w:t xml:space="preserve"> Travel distances were estimated between farms and abattoirs and between abattoirs and retailers using the Google map.</w:t>
      </w:r>
      <w:r w:rsidRPr="000C5C96">
        <w:rPr>
          <w:rFonts w:ascii="Times New Roman" w:eastAsiaTheme="minorEastAsia" w:hAnsi="Times New Roman" w:cs="Times New Roman"/>
          <w:sz w:val="24"/>
          <w:szCs w:val="24"/>
          <w:lang w:bidi="ar-IQ"/>
        </w:rPr>
        <w:t xml:space="preserve"> </w:t>
      </w:r>
      <w:r w:rsidRPr="000C5C96">
        <w:rPr>
          <w:rFonts w:ascii="Times New Roman" w:hAnsi="Times New Roman" w:cs="Times New Roman"/>
          <w:sz w:val="24"/>
          <w:szCs w:val="24"/>
        </w:rPr>
        <w:t>In case study A, London-South West area was considered, it includes five farms, six abattoirs and eleven retailers. In case study B, London-South East area was considered</w:t>
      </w:r>
      <w:r>
        <w:rPr>
          <w:rFonts w:ascii="Times New Roman" w:hAnsi="Times New Roman" w:cs="Times New Roman"/>
          <w:sz w:val="24"/>
          <w:szCs w:val="24"/>
        </w:rPr>
        <w:t>. I</w:t>
      </w:r>
      <w:r w:rsidRPr="000C5C96">
        <w:rPr>
          <w:rFonts w:ascii="Times New Roman" w:hAnsi="Times New Roman" w:cs="Times New Roman"/>
          <w:sz w:val="24"/>
          <w:szCs w:val="24"/>
        </w:rPr>
        <w:t>t includes five farms, six abattoirs and three retailers.</w:t>
      </w:r>
    </w:p>
    <w:p w:rsidR="00DD0E08" w:rsidRDefault="00DD0E08" w:rsidP="00DD0E08">
      <w:pPr>
        <w:spacing w:line="360" w:lineRule="auto"/>
        <w:jc w:val="both"/>
        <w:rPr>
          <w:rFonts w:ascii="Times New Roman" w:hAnsi="Times New Roman" w:cs="Times New Roman"/>
          <w:sz w:val="24"/>
          <w:szCs w:val="24"/>
          <w:lang w:bidi="ar-IQ"/>
        </w:rPr>
      </w:pPr>
    </w:p>
    <w:p w:rsidR="00DD0E08" w:rsidRPr="000C5C96" w:rsidRDefault="00DD0E08" w:rsidP="00DD0E08">
      <w:pPr>
        <w:spacing w:line="360" w:lineRule="auto"/>
        <w:jc w:val="both"/>
        <w:rPr>
          <w:rFonts w:ascii="Times New Roman" w:hAnsi="Times New Roman" w:cs="Times New Roman"/>
          <w:sz w:val="24"/>
          <w:szCs w:val="24"/>
        </w:rPr>
      </w:pPr>
      <w:r w:rsidRPr="000C5C96">
        <w:rPr>
          <w:rFonts w:ascii="Times New Roman" w:hAnsi="Times New Roman" w:cs="Times New Roman"/>
          <w:sz w:val="24"/>
          <w:szCs w:val="24"/>
          <w:lang w:bidi="ar-IQ"/>
        </w:rPr>
        <w:t>In this work, LINGO</w:t>
      </w:r>
      <w:r w:rsidRPr="000C5C96">
        <w:rPr>
          <w:rFonts w:ascii="Times New Roman" w:hAnsi="Times New Roman" w:cs="Times New Roman"/>
          <w:sz w:val="24"/>
          <w:szCs w:val="24"/>
          <w:vertAlign w:val="superscript"/>
          <w:lang w:bidi="ar-IQ"/>
        </w:rPr>
        <w:t>11</w:t>
      </w:r>
      <w:r w:rsidRPr="000C5C96">
        <w:rPr>
          <w:rFonts w:ascii="Times New Roman" w:hAnsi="Times New Roman" w:cs="Times New Roman"/>
          <w:sz w:val="24"/>
          <w:szCs w:val="24"/>
          <w:lang w:bidi="ar-IQ"/>
        </w:rPr>
        <w:t xml:space="preserve"> was used for computing results aiming to seek optimization solutions. Table 5 shows outputs of Pareto solutions which were obtained by assigning varying weight values to each objective for case study A and B, respectively. These solutions are associated with allocations of farms, abattoirs and retailers that need to be opened for a specified supply chain network.</w:t>
      </w:r>
      <w:r w:rsidRPr="000C5C96">
        <w:rPr>
          <w:rFonts w:ascii="Times New Roman" w:hAnsi="Times New Roman" w:cs="Times New Roman"/>
          <w:sz w:val="24"/>
          <w:szCs w:val="24"/>
        </w:rPr>
        <w:t xml:space="preserve"> These results, however, were obtained </w:t>
      </w:r>
      <w:r w:rsidRPr="000C5C96">
        <w:rPr>
          <w:rFonts w:ascii="Times New Roman" w:hAnsi="Times New Roman" w:cs="Times New Roman"/>
          <w:sz w:val="24"/>
          <w:szCs w:val="24"/>
          <w:lang w:bidi="ar-IQ"/>
        </w:rPr>
        <w:t xml:space="preserve">by assigning seven sets of three varying </w:t>
      </w:r>
      <w:r>
        <w:rPr>
          <w:rFonts w:ascii="Times New Roman" w:hAnsi="Times New Roman" w:cs="Times New Roman"/>
          <w:sz w:val="24"/>
          <w:szCs w:val="24"/>
          <w:lang w:bidi="ar-IQ"/>
        </w:rPr>
        <w:t xml:space="preserve">values in </w:t>
      </w:r>
      <w:r w:rsidRPr="000C5C96">
        <w:rPr>
          <w:rFonts w:ascii="Times New Roman" w:hAnsi="Times New Roman" w:cs="Times New Roman"/>
          <w:sz w:val="24"/>
          <w:szCs w:val="24"/>
          <w:lang w:bidi="ar-IQ"/>
        </w:rPr>
        <w:t>weight</w:t>
      </w:r>
      <w:r>
        <w:rPr>
          <w:rFonts w:ascii="Times New Roman" w:hAnsi="Times New Roman" w:cs="Times New Roman"/>
          <w:sz w:val="24"/>
          <w:szCs w:val="24"/>
          <w:lang w:bidi="ar-IQ"/>
        </w:rPr>
        <w:t>s</w:t>
      </w:r>
      <w:r w:rsidRPr="000C5C96">
        <w:rPr>
          <w:rFonts w:ascii="Times New Roman" w:hAnsi="Times New Roman" w:cs="Times New Roman"/>
          <w:sz w:val="24"/>
          <w:szCs w:val="24"/>
          <w:lang w:bidi="ar-IQ"/>
        </w:rPr>
        <w:t xml:space="preserve"> to the three objectives.</w:t>
      </w:r>
    </w:p>
    <w:p w:rsidR="00DD0E08" w:rsidRDefault="00DD0E08" w:rsidP="00DD0E08">
      <w:pPr>
        <w:spacing w:line="360" w:lineRule="auto"/>
        <w:jc w:val="both"/>
        <w:rPr>
          <w:rFonts w:ascii="Times New Roman" w:hAnsi="Times New Roman" w:cs="Times New Roman"/>
          <w:sz w:val="24"/>
          <w:szCs w:val="24"/>
          <w:lang w:bidi="ar-IQ"/>
        </w:rPr>
      </w:pPr>
    </w:p>
    <w:p w:rsidR="00DD0E08" w:rsidRPr="000C5C96" w:rsidRDefault="00DD0E08" w:rsidP="00DD0E08">
      <w:pPr>
        <w:spacing w:line="360" w:lineRule="auto"/>
        <w:jc w:val="both"/>
        <w:rPr>
          <w:rFonts w:ascii="Times New Roman" w:hAnsi="Times New Roman" w:cs="Times New Roman"/>
          <w:sz w:val="24"/>
          <w:szCs w:val="24"/>
        </w:rPr>
      </w:pPr>
      <w:r w:rsidRPr="000C5C96">
        <w:rPr>
          <w:rFonts w:ascii="Times New Roman" w:hAnsi="Times New Roman" w:cs="Times New Roman"/>
          <w:sz w:val="24"/>
          <w:szCs w:val="24"/>
          <w:lang w:bidi="ar-IQ"/>
        </w:rPr>
        <w:t>By analyzing the o</w:t>
      </w:r>
      <w:r>
        <w:rPr>
          <w:rFonts w:ascii="Times New Roman" w:hAnsi="Times New Roman" w:cs="Times New Roman"/>
          <w:sz w:val="24"/>
          <w:szCs w:val="24"/>
          <w:lang w:bidi="ar-IQ"/>
        </w:rPr>
        <w:t>btained solutions, the objectives</w:t>
      </w:r>
      <w:r w:rsidRPr="000C5C96">
        <w:rPr>
          <w:rFonts w:ascii="Times New Roman" w:hAnsi="Times New Roman" w:cs="Times New Roman"/>
          <w:sz w:val="24"/>
          <w:szCs w:val="24"/>
          <w:lang w:bidi="ar-IQ"/>
        </w:rPr>
        <w:t xml:space="preserve"> (</w:t>
      </w:r>
      <w:r>
        <w:rPr>
          <w:rFonts w:ascii="Times New Roman" w:hAnsi="Times New Roman" w:cs="Times New Roman"/>
          <w:sz w:val="24"/>
          <w:szCs w:val="24"/>
          <w:lang w:bidi="ar-IQ"/>
        </w:rPr>
        <w:t>by minimizing</w:t>
      </w:r>
      <w:r w:rsidRPr="000C5C96">
        <w:rPr>
          <w:rFonts w:ascii="Times New Roman" w:hAnsi="Times New Roman" w:cs="Times New Roman"/>
          <w:sz w:val="24"/>
          <w:szCs w:val="24"/>
          <w:lang w:bidi="ar-IQ"/>
        </w:rPr>
        <w:t xml:space="preserve"> the</w:t>
      </w:r>
      <w:r>
        <w:rPr>
          <w:rFonts w:ascii="Times New Roman" w:hAnsi="Times New Roman" w:cs="Times New Roman"/>
          <w:sz w:val="24"/>
          <w:szCs w:val="24"/>
          <w:lang w:bidi="ar-IQ"/>
        </w:rPr>
        <w:t xml:space="preserve"> total investment cost, maximizing</w:t>
      </w:r>
      <w:r w:rsidRPr="000C5C96">
        <w:rPr>
          <w:rFonts w:ascii="Times New Roman" w:hAnsi="Times New Roman" w:cs="Times New Roman"/>
          <w:sz w:val="24"/>
          <w:szCs w:val="24"/>
          <w:lang w:bidi="ar-IQ"/>
        </w:rPr>
        <w:t xml:space="preserve"> the H</w:t>
      </w:r>
      <w:r>
        <w:rPr>
          <w:rFonts w:ascii="Times New Roman" w:hAnsi="Times New Roman" w:cs="Times New Roman"/>
          <w:sz w:val="24"/>
          <w:szCs w:val="24"/>
          <w:lang w:bidi="ar-IQ"/>
        </w:rPr>
        <w:t>alal meat integrity and maximizing</w:t>
      </w:r>
      <w:r w:rsidRPr="000C5C96">
        <w:rPr>
          <w:rFonts w:ascii="Times New Roman" w:hAnsi="Times New Roman" w:cs="Times New Roman"/>
          <w:sz w:val="24"/>
          <w:szCs w:val="24"/>
          <w:lang w:bidi="ar-IQ"/>
        </w:rPr>
        <w:t xml:space="preserve"> ROI) are conflicting</w:t>
      </w:r>
      <w:r>
        <w:rPr>
          <w:rFonts w:ascii="Times New Roman" w:hAnsi="Times New Roman" w:cs="Times New Roman"/>
          <w:sz w:val="24"/>
          <w:szCs w:val="24"/>
          <w:lang w:bidi="ar-IQ"/>
        </w:rPr>
        <w:t xml:space="preserve"> objectives, </w:t>
      </w:r>
      <w:r w:rsidRPr="000C5C96">
        <w:rPr>
          <w:rFonts w:ascii="Times New Roman" w:hAnsi="Times New Roman" w:cs="Times New Roman"/>
          <w:sz w:val="24"/>
          <w:szCs w:val="24"/>
          <w:lang w:bidi="ar-IQ"/>
        </w:rPr>
        <w:t xml:space="preserve">i.e., </w:t>
      </w:r>
      <w:r w:rsidRPr="000C5C96">
        <w:rPr>
          <w:rFonts w:ascii="Times New Roman" w:hAnsi="Times New Roman" w:cs="Times New Roman"/>
          <w:sz w:val="24"/>
          <w:szCs w:val="24"/>
        </w:rPr>
        <w:t>maximizing or minimizing one objective value may lead to an increase of undesired values of other one or two objectives</w:t>
      </w:r>
      <w:r w:rsidRPr="000C5C96">
        <w:rPr>
          <w:rFonts w:ascii="Times New Roman" w:hAnsi="Times New Roman" w:cs="Times New Roman"/>
          <w:sz w:val="24"/>
          <w:szCs w:val="24"/>
          <w:lang w:bidi="ar-IQ"/>
        </w:rPr>
        <w:t>. As an example, a maximal integrity number of Halal meat products and a maximal ROI may result in an increase of the undesired value which is total investment cost.</w:t>
      </w:r>
      <w:r>
        <w:rPr>
          <w:rFonts w:ascii="Times New Roman" w:hAnsi="Times New Roman" w:cs="Times New Roman"/>
          <w:sz w:val="24"/>
          <w:szCs w:val="24"/>
        </w:rPr>
        <w:t xml:space="preserve"> </w:t>
      </w:r>
      <w:r w:rsidRPr="000C5C96">
        <w:rPr>
          <w:rFonts w:ascii="Times New Roman" w:hAnsi="Times New Roman" w:cs="Times New Roman"/>
          <w:sz w:val="24"/>
          <w:szCs w:val="24"/>
          <w:lang w:bidi="ar-IQ"/>
        </w:rPr>
        <w:t xml:space="preserve">A pairwise comparison among the three conflicting objectives for case A is illustrated in Figure 5. </w:t>
      </w:r>
      <w:r>
        <w:rPr>
          <w:rFonts w:ascii="Times New Roman" w:hAnsi="Times New Roman" w:cs="Times New Roman"/>
          <w:sz w:val="24"/>
          <w:szCs w:val="24"/>
          <w:lang w:bidi="ar-IQ"/>
        </w:rPr>
        <w:t>T</w:t>
      </w:r>
      <w:r w:rsidRPr="000C5C96">
        <w:rPr>
          <w:rFonts w:ascii="Times New Roman" w:hAnsi="Times New Roman" w:cs="Times New Roman"/>
          <w:sz w:val="24"/>
          <w:szCs w:val="24"/>
          <w:lang w:bidi="ar-IQ"/>
        </w:rPr>
        <w:t xml:space="preserve">he result shown in Figure 5 (a) indicates that decision makers do not need to invest more than </w:t>
      </w:r>
      <w:r w:rsidRPr="000C5C96">
        <w:rPr>
          <w:rFonts w:ascii="Times New Roman" w:hAnsi="Times New Roman" w:cs="Times New Roman"/>
          <w:sz w:val="24"/>
          <w:szCs w:val="24"/>
        </w:rPr>
        <w:t>305</w:t>
      </w:r>
      <w:r>
        <w:rPr>
          <w:rFonts w:ascii="Times New Roman" w:hAnsi="Times New Roman" w:cs="Times New Roman"/>
          <w:sz w:val="24"/>
          <w:szCs w:val="24"/>
        </w:rPr>
        <w:t>,</w:t>
      </w:r>
      <w:r w:rsidRPr="000C5C96">
        <w:rPr>
          <w:rFonts w:ascii="Times New Roman" w:hAnsi="Times New Roman" w:cs="Times New Roman"/>
          <w:sz w:val="24"/>
          <w:szCs w:val="24"/>
        </w:rPr>
        <w:t xml:space="preserve">076 GBP on the RFID-based monitoring HMSC network as it will </w:t>
      </w:r>
      <w:r>
        <w:rPr>
          <w:rFonts w:ascii="Times New Roman" w:hAnsi="Times New Roman" w:cs="Times New Roman"/>
          <w:sz w:val="24"/>
          <w:szCs w:val="24"/>
        </w:rPr>
        <w:t xml:space="preserve">only lead to a slight </w:t>
      </w:r>
      <w:r w:rsidRPr="000C5C96">
        <w:rPr>
          <w:rFonts w:ascii="Times New Roman" w:hAnsi="Times New Roman" w:cs="Times New Roman"/>
          <w:sz w:val="24"/>
          <w:szCs w:val="24"/>
        </w:rPr>
        <w:t>increase the number of Halal meat products. By comparison, the computed result shown in Figure 5 (b) indicates that decision makers need not to invest more than 459</w:t>
      </w:r>
      <w:r>
        <w:rPr>
          <w:rFonts w:ascii="Times New Roman" w:hAnsi="Times New Roman" w:cs="Times New Roman"/>
          <w:sz w:val="24"/>
          <w:szCs w:val="24"/>
        </w:rPr>
        <w:t>,</w:t>
      </w:r>
      <w:r w:rsidRPr="000C5C96">
        <w:rPr>
          <w:rFonts w:ascii="Times New Roman" w:hAnsi="Times New Roman" w:cs="Times New Roman"/>
          <w:sz w:val="24"/>
          <w:szCs w:val="24"/>
        </w:rPr>
        <w:t>858 GBP to achieve a maximal ROI of 690</w:t>
      </w:r>
      <w:r>
        <w:rPr>
          <w:rFonts w:ascii="Times New Roman" w:hAnsi="Times New Roman" w:cs="Times New Roman"/>
          <w:sz w:val="24"/>
          <w:szCs w:val="24"/>
        </w:rPr>
        <w:t>,</w:t>
      </w:r>
      <w:r w:rsidRPr="000C5C96">
        <w:rPr>
          <w:rFonts w:ascii="Times New Roman" w:hAnsi="Times New Roman" w:cs="Times New Roman"/>
          <w:sz w:val="24"/>
          <w:szCs w:val="24"/>
        </w:rPr>
        <w:t>260 GBP, i.e.,</w:t>
      </w:r>
      <w:r>
        <w:rPr>
          <w:rFonts w:ascii="Times New Roman" w:hAnsi="Times New Roman" w:cs="Times New Roman"/>
          <w:sz w:val="24"/>
          <w:szCs w:val="24"/>
        </w:rPr>
        <w:t xml:space="preserve"> a further increase in </w:t>
      </w:r>
      <w:r w:rsidRPr="000C5C96">
        <w:rPr>
          <w:rFonts w:ascii="Times New Roman" w:hAnsi="Times New Roman" w:cs="Times New Roman"/>
          <w:sz w:val="24"/>
          <w:szCs w:val="24"/>
        </w:rPr>
        <w:t>the total investment cost from 459</w:t>
      </w:r>
      <w:r>
        <w:rPr>
          <w:rFonts w:ascii="Times New Roman" w:hAnsi="Times New Roman" w:cs="Times New Roman"/>
          <w:sz w:val="24"/>
          <w:szCs w:val="24"/>
        </w:rPr>
        <w:t>,</w:t>
      </w:r>
      <w:r w:rsidRPr="000C5C96">
        <w:rPr>
          <w:rFonts w:ascii="Times New Roman" w:hAnsi="Times New Roman" w:cs="Times New Roman"/>
          <w:sz w:val="24"/>
          <w:szCs w:val="24"/>
        </w:rPr>
        <w:t>858 GBP to 494</w:t>
      </w:r>
      <w:r>
        <w:rPr>
          <w:rFonts w:ascii="Times New Roman" w:hAnsi="Times New Roman" w:cs="Times New Roman"/>
          <w:sz w:val="24"/>
          <w:szCs w:val="24"/>
        </w:rPr>
        <w:t>,</w:t>
      </w:r>
      <w:r w:rsidRPr="000C5C96">
        <w:rPr>
          <w:rFonts w:ascii="Times New Roman" w:hAnsi="Times New Roman" w:cs="Times New Roman"/>
          <w:sz w:val="24"/>
          <w:szCs w:val="24"/>
        </w:rPr>
        <w:t>596 GBP will not lead to an increase but a slight decrease of ROI</w:t>
      </w:r>
      <w:r>
        <w:rPr>
          <w:rFonts w:ascii="Times New Roman" w:hAnsi="Times New Roman" w:cs="Times New Roman"/>
          <w:sz w:val="24"/>
          <w:szCs w:val="24"/>
        </w:rPr>
        <w:t>. This result</w:t>
      </w:r>
      <w:r w:rsidRPr="000C5C96">
        <w:rPr>
          <w:rFonts w:ascii="Times New Roman" w:hAnsi="Times New Roman" w:cs="Times New Roman"/>
          <w:sz w:val="24"/>
          <w:szCs w:val="24"/>
        </w:rPr>
        <w:t xml:space="preserve"> proves that the maximum total investment cost does not necessarily lead to a maximal ROI. The result shown in Figure 5 (c) indicates a maximal number of Halal meat products (311</w:t>
      </w:r>
      <w:r>
        <w:rPr>
          <w:rFonts w:ascii="Times New Roman" w:hAnsi="Times New Roman" w:cs="Times New Roman"/>
          <w:sz w:val="24"/>
          <w:szCs w:val="24"/>
        </w:rPr>
        <w:t>,</w:t>
      </w:r>
      <w:r w:rsidRPr="000C5C96">
        <w:rPr>
          <w:rFonts w:ascii="Times New Roman" w:hAnsi="Times New Roman" w:cs="Times New Roman"/>
          <w:sz w:val="24"/>
          <w:szCs w:val="24"/>
        </w:rPr>
        <w:t>230 items) that yields a maximal ROI of 690</w:t>
      </w:r>
      <w:r>
        <w:rPr>
          <w:rFonts w:ascii="Times New Roman" w:hAnsi="Times New Roman" w:cs="Times New Roman"/>
          <w:sz w:val="24"/>
          <w:szCs w:val="24"/>
        </w:rPr>
        <w:t>,</w:t>
      </w:r>
      <w:r w:rsidRPr="000C5C96">
        <w:rPr>
          <w:rFonts w:ascii="Times New Roman" w:hAnsi="Times New Roman" w:cs="Times New Roman"/>
          <w:sz w:val="24"/>
          <w:szCs w:val="24"/>
        </w:rPr>
        <w:t xml:space="preserve">260 GBP. </w:t>
      </w:r>
    </w:p>
    <w:p w:rsidR="00DD0E08" w:rsidRDefault="00DD0E08" w:rsidP="00DD0E08">
      <w:pPr>
        <w:spacing w:line="360" w:lineRule="auto"/>
        <w:jc w:val="both"/>
        <w:rPr>
          <w:rFonts w:ascii="Times New Roman" w:hAnsi="Times New Roman" w:cs="Times New Roman"/>
          <w:sz w:val="24"/>
          <w:szCs w:val="24"/>
        </w:rPr>
      </w:pPr>
    </w:p>
    <w:p w:rsidR="00DD0E08" w:rsidRPr="000C5C96" w:rsidRDefault="00DD0E08" w:rsidP="00DD0E08">
      <w:pPr>
        <w:spacing w:line="360" w:lineRule="auto"/>
        <w:jc w:val="both"/>
        <w:rPr>
          <w:rFonts w:ascii="Times New Roman" w:hAnsi="Times New Roman" w:cs="Times New Roman"/>
          <w:sz w:val="24"/>
          <w:szCs w:val="24"/>
        </w:rPr>
      </w:pPr>
      <w:r w:rsidRPr="000C5C96">
        <w:rPr>
          <w:rFonts w:ascii="Times New Roman" w:hAnsi="Times New Roman" w:cs="Times New Roman"/>
          <w:sz w:val="24"/>
          <w:szCs w:val="24"/>
        </w:rPr>
        <w:t>In practice, one of these solutions must be selected by preferences of decision makers or using a decision making algorithm. To this aim, the developed decision making algorithm was u</w:t>
      </w:r>
      <w:r>
        <w:rPr>
          <w:rFonts w:ascii="Times New Roman" w:hAnsi="Times New Roman" w:cs="Times New Roman"/>
          <w:sz w:val="24"/>
          <w:szCs w:val="24"/>
        </w:rPr>
        <w:t>tilized. Accordingly, solution three</w:t>
      </w:r>
      <w:r w:rsidRPr="000C5C96">
        <w:rPr>
          <w:rFonts w:ascii="Times New Roman" w:hAnsi="Times New Roman" w:cs="Times New Roman"/>
          <w:sz w:val="24"/>
          <w:szCs w:val="24"/>
        </w:rPr>
        <w:t xml:space="preserve"> is the be</w:t>
      </w:r>
      <w:r>
        <w:rPr>
          <w:rFonts w:ascii="Times New Roman" w:hAnsi="Times New Roman" w:cs="Times New Roman"/>
          <w:sz w:val="24"/>
          <w:szCs w:val="24"/>
        </w:rPr>
        <w:t>st solution for case A and solution two</w:t>
      </w:r>
      <w:r w:rsidRPr="000C5C96">
        <w:rPr>
          <w:rFonts w:ascii="Times New Roman" w:hAnsi="Times New Roman" w:cs="Times New Roman"/>
          <w:sz w:val="24"/>
          <w:szCs w:val="24"/>
        </w:rPr>
        <w:t xml:space="preserve"> is the best solution for case B. It is noted that </w:t>
      </w:r>
      <w:r w:rsidRPr="000C5C96">
        <w:rPr>
          <w:rFonts w:ascii="Times New Roman" w:hAnsi="Times New Roman" w:cs="Times New Roman"/>
          <w:sz w:val="24"/>
          <w:szCs w:val="24"/>
          <w:lang w:bidi="ar-IQ"/>
        </w:rPr>
        <w:t>solution</w:t>
      </w:r>
      <w:r>
        <w:rPr>
          <w:rFonts w:ascii="Times New Roman" w:hAnsi="Times New Roman" w:cs="Times New Roman"/>
          <w:sz w:val="24"/>
          <w:szCs w:val="24"/>
          <w:lang w:bidi="ar-IQ"/>
        </w:rPr>
        <w:t xml:space="preserve"> three</w:t>
      </w:r>
      <w:r w:rsidRPr="000C5C96">
        <w:rPr>
          <w:rFonts w:ascii="Times New Roman" w:hAnsi="Times New Roman" w:cs="Times New Roman"/>
          <w:sz w:val="24"/>
          <w:szCs w:val="24"/>
          <w:lang w:bidi="ar-IQ"/>
        </w:rPr>
        <w:t xml:space="preserve"> for case study A generates a maximal ROI of 559</w:t>
      </w:r>
      <w:r>
        <w:rPr>
          <w:rFonts w:ascii="Times New Roman" w:hAnsi="Times New Roman" w:cs="Times New Roman"/>
          <w:sz w:val="24"/>
          <w:szCs w:val="24"/>
          <w:lang w:bidi="ar-IQ"/>
        </w:rPr>
        <w:t>,</w:t>
      </w:r>
      <w:r w:rsidRPr="000C5C96">
        <w:rPr>
          <w:rFonts w:ascii="Times New Roman" w:hAnsi="Times New Roman" w:cs="Times New Roman"/>
          <w:sz w:val="24"/>
          <w:szCs w:val="24"/>
          <w:lang w:bidi="ar-IQ"/>
        </w:rPr>
        <w:t xml:space="preserve">000 GBP, a maximal integrity number of </w:t>
      </w:r>
      <w:r w:rsidRPr="000C5C96">
        <w:rPr>
          <w:rFonts w:ascii="Times New Roman" w:hAnsi="Times New Roman" w:cs="Times New Roman"/>
          <w:sz w:val="24"/>
          <w:szCs w:val="24"/>
        </w:rPr>
        <w:t>137</w:t>
      </w:r>
      <w:r>
        <w:rPr>
          <w:rFonts w:ascii="Times New Roman" w:hAnsi="Times New Roman" w:cs="Times New Roman"/>
          <w:sz w:val="24"/>
          <w:szCs w:val="24"/>
        </w:rPr>
        <w:t>,</w:t>
      </w:r>
      <w:r w:rsidRPr="000C5C96">
        <w:rPr>
          <w:rFonts w:ascii="Times New Roman" w:hAnsi="Times New Roman" w:cs="Times New Roman"/>
          <w:sz w:val="24"/>
          <w:szCs w:val="24"/>
        </w:rPr>
        <w:t>952</w:t>
      </w:r>
      <w:r w:rsidRPr="000C5C96">
        <w:rPr>
          <w:rFonts w:ascii="Times New Roman" w:hAnsi="Times New Roman" w:cs="Times New Roman"/>
          <w:sz w:val="24"/>
          <w:szCs w:val="24"/>
          <w:lang w:bidi="ar-IQ"/>
        </w:rPr>
        <w:t xml:space="preserve"> items and a minimal total investment cost of </w:t>
      </w:r>
      <w:r w:rsidRPr="000C5C96">
        <w:rPr>
          <w:rFonts w:ascii="Times New Roman" w:hAnsi="Times New Roman" w:cs="Times New Roman"/>
          <w:sz w:val="24"/>
          <w:szCs w:val="24"/>
        </w:rPr>
        <w:t>279</w:t>
      </w:r>
      <w:r>
        <w:rPr>
          <w:rFonts w:ascii="Times New Roman" w:hAnsi="Times New Roman" w:cs="Times New Roman"/>
          <w:sz w:val="24"/>
          <w:szCs w:val="24"/>
        </w:rPr>
        <w:t>,</w:t>
      </w:r>
      <w:r w:rsidRPr="000C5C96">
        <w:rPr>
          <w:rFonts w:ascii="Times New Roman" w:hAnsi="Times New Roman" w:cs="Times New Roman"/>
          <w:sz w:val="24"/>
          <w:szCs w:val="24"/>
        </w:rPr>
        <w:t>922 GBP</w:t>
      </w:r>
      <w:r>
        <w:rPr>
          <w:rFonts w:ascii="Times New Roman" w:hAnsi="Times New Roman" w:cs="Times New Roman"/>
          <w:sz w:val="24"/>
          <w:szCs w:val="24"/>
          <w:lang w:bidi="ar-IQ"/>
        </w:rPr>
        <w:t>;</w:t>
      </w:r>
      <w:r w:rsidRPr="000C5C96">
        <w:rPr>
          <w:rFonts w:ascii="Times New Roman" w:hAnsi="Times New Roman" w:cs="Times New Roman"/>
          <w:sz w:val="24"/>
          <w:szCs w:val="24"/>
          <w:lang w:bidi="ar-IQ"/>
        </w:rPr>
        <w:t xml:space="preserve"> it gives three farms and five abattoirs that need to be opened for the specified HMSC network. The result for </w:t>
      </w:r>
      <w:r w:rsidRPr="000C5C96">
        <w:rPr>
          <w:rFonts w:ascii="Times New Roman" w:hAnsi="Times New Roman" w:cs="Times New Roman"/>
          <w:sz w:val="24"/>
          <w:szCs w:val="24"/>
        </w:rPr>
        <w:t>solution two for case study B gives a</w:t>
      </w:r>
      <w:r w:rsidRPr="000C5C96">
        <w:rPr>
          <w:rFonts w:ascii="Times New Roman" w:hAnsi="Times New Roman" w:cs="Times New Roman"/>
          <w:sz w:val="24"/>
          <w:szCs w:val="24"/>
          <w:lang w:bidi="ar-IQ"/>
        </w:rPr>
        <w:t xml:space="preserve"> maximal ROI of 210</w:t>
      </w:r>
      <w:r>
        <w:rPr>
          <w:rFonts w:ascii="Times New Roman" w:hAnsi="Times New Roman" w:cs="Times New Roman"/>
          <w:sz w:val="24"/>
          <w:szCs w:val="24"/>
          <w:lang w:bidi="ar-IQ"/>
        </w:rPr>
        <w:t>,</w:t>
      </w:r>
      <w:r w:rsidRPr="000C5C96">
        <w:rPr>
          <w:rFonts w:ascii="Times New Roman" w:hAnsi="Times New Roman" w:cs="Times New Roman"/>
          <w:sz w:val="24"/>
          <w:szCs w:val="24"/>
          <w:lang w:bidi="ar-IQ"/>
        </w:rPr>
        <w:t>000 GBP, a maximal integrity number of 93</w:t>
      </w:r>
      <w:r>
        <w:rPr>
          <w:rFonts w:ascii="Times New Roman" w:hAnsi="Times New Roman" w:cs="Times New Roman"/>
          <w:sz w:val="24"/>
          <w:szCs w:val="24"/>
          <w:lang w:bidi="ar-IQ"/>
        </w:rPr>
        <w:t>,</w:t>
      </w:r>
      <w:r w:rsidRPr="000C5C96">
        <w:rPr>
          <w:rFonts w:ascii="Times New Roman" w:hAnsi="Times New Roman" w:cs="Times New Roman"/>
          <w:sz w:val="24"/>
          <w:szCs w:val="24"/>
          <w:lang w:bidi="ar-IQ"/>
        </w:rPr>
        <w:t>151 items and a minimal total investment cost of 90</w:t>
      </w:r>
      <w:r>
        <w:rPr>
          <w:rFonts w:ascii="Times New Roman" w:hAnsi="Times New Roman" w:cs="Times New Roman"/>
          <w:sz w:val="24"/>
          <w:szCs w:val="24"/>
          <w:lang w:bidi="ar-IQ"/>
        </w:rPr>
        <w:t>,</w:t>
      </w:r>
      <w:r w:rsidRPr="000C5C96">
        <w:rPr>
          <w:rFonts w:ascii="Times New Roman" w:hAnsi="Times New Roman" w:cs="Times New Roman"/>
          <w:sz w:val="24"/>
          <w:szCs w:val="24"/>
          <w:lang w:bidi="ar-IQ"/>
        </w:rPr>
        <w:t>480 GBP, which suggests two farms and two abattoirs that need to be opened for the specified HMSC network.</w:t>
      </w:r>
    </w:p>
    <w:p w:rsidR="00DD0E08" w:rsidRDefault="00DD0E08" w:rsidP="00DD0E08">
      <w:pPr>
        <w:spacing w:line="360" w:lineRule="auto"/>
        <w:jc w:val="both"/>
        <w:rPr>
          <w:rFonts w:ascii="Times New Roman" w:hAnsi="Times New Roman" w:cs="Times New Roman"/>
          <w:sz w:val="24"/>
          <w:szCs w:val="24"/>
        </w:rPr>
      </w:pPr>
    </w:p>
    <w:p w:rsidR="00DD0E08" w:rsidRPr="000C5C96" w:rsidRDefault="00DD0E08" w:rsidP="00DD0E08">
      <w:pPr>
        <w:spacing w:line="360" w:lineRule="auto"/>
        <w:jc w:val="both"/>
        <w:rPr>
          <w:rFonts w:ascii="Times New Roman" w:hAnsi="Times New Roman" w:cs="Times New Roman"/>
          <w:sz w:val="24"/>
          <w:szCs w:val="24"/>
          <w:lang w:bidi="ar-IQ"/>
        </w:rPr>
      </w:pPr>
      <w:r w:rsidRPr="000C5C96">
        <w:rPr>
          <w:rFonts w:ascii="Times New Roman" w:hAnsi="Times New Roman" w:cs="Times New Roman"/>
          <w:sz w:val="24"/>
          <w:szCs w:val="24"/>
        </w:rPr>
        <w:t>Finally, Figure 6 shows the selected optimal design of HMSC networks that were obtained by setting up weight values (</w:t>
      </w:r>
      <w:r w:rsidRPr="000C5C96">
        <w:rPr>
          <w:rFonts w:ascii="Times New Roman" w:hAnsi="Times New Roman" w:cs="Times New Roman"/>
          <w:sz w:val="24"/>
          <w:szCs w:val="24"/>
          <w:lang w:bidi="ar-IQ"/>
        </w:rPr>
        <w:t>0.8, 0.1, 0</w:t>
      </w:r>
      <w:r>
        <w:rPr>
          <w:rFonts w:ascii="Times New Roman" w:hAnsi="Times New Roman" w:cs="Times New Roman"/>
          <w:sz w:val="24"/>
          <w:szCs w:val="24"/>
          <w:lang w:bidi="ar-IQ"/>
        </w:rPr>
        <w:t>.1) for case study A (solution three</w:t>
      </w:r>
      <w:r w:rsidRPr="000C5C96">
        <w:rPr>
          <w:rFonts w:ascii="Times New Roman" w:hAnsi="Times New Roman" w:cs="Times New Roman"/>
          <w:sz w:val="24"/>
          <w:szCs w:val="24"/>
          <w:lang w:bidi="ar-IQ"/>
        </w:rPr>
        <w:t xml:space="preserve"> in Tables 5) and (0.9, 0.05, 0.</w:t>
      </w:r>
      <w:r>
        <w:rPr>
          <w:rFonts w:ascii="Times New Roman" w:hAnsi="Times New Roman" w:cs="Times New Roman"/>
          <w:sz w:val="24"/>
          <w:szCs w:val="24"/>
          <w:lang w:bidi="ar-IQ"/>
        </w:rPr>
        <w:t>05) for case study B (solution two</w:t>
      </w:r>
      <w:r w:rsidRPr="000C5C96">
        <w:rPr>
          <w:rFonts w:ascii="Times New Roman" w:hAnsi="Times New Roman" w:cs="Times New Roman"/>
          <w:sz w:val="24"/>
          <w:szCs w:val="24"/>
          <w:lang w:bidi="ar-IQ"/>
        </w:rPr>
        <w:t xml:space="preserve"> in Tables 5). The geographic configuration shows locations of farms, abattoirs and retailers which need to be established for the proposed RFID-based HMSC network design. For instance, solution three for case study A suggests that the HMSC network needs three farms located in Warwickshire, Leicestershire and Yorkshire, respectively, and five abattoirs located in Birmingham, Balham, West Midland, Warrick and Norfolk, respectively. These abattoirs supply Halal meat products to eleven retailers. Solution two for case study B suggests the HMSC network needs two farms located in Lancashire and Warwickshire, respectively, and two abattoirs located in Balham and West Midland, respectively. These abattoirs supply Halal meat products to three retailers.  </w:t>
      </w:r>
    </w:p>
    <w:p w:rsidR="00DD0E08" w:rsidRDefault="00DD0E08" w:rsidP="00DD0E08">
      <w:pPr>
        <w:spacing w:line="360" w:lineRule="auto"/>
        <w:rPr>
          <w:rFonts w:ascii="Times New Roman" w:hAnsi="Times New Roman" w:cs="Times New Roman"/>
          <w:b/>
          <w:bCs/>
          <w:caps/>
          <w:sz w:val="24"/>
          <w:szCs w:val="24"/>
          <w:lang w:bidi="ar-IQ"/>
        </w:rPr>
      </w:pPr>
    </w:p>
    <w:p w:rsidR="00DD0E08" w:rsidRPr="00A5729D" w:rsidRDefault="00DD0E08" w:rsidP="00DD0E08">
      <w:pPr>
        <w:spacing w:line="360" w:lineRule="auto"/>
        <w:rPr>
          <w:rFonts w:ascii="Times New Roman" w:hAnsi="Times New Roman" w:cs="Times New Roman"/>
          <w:b/>
          <w:bCs/>
          <w:caps/>
          <w:strike/>
          <w:sz w:val="24"/>
          <w:szCs w:val="24"/>
          <w:lang w:bidi="ar-IQ"/>
        </w:rPr>
      </w:pPr>
      <w:r w:rsidRPr="00A5729D">
        <w:rPr>
          <w:rFonts w:ascii="Times New Roman" w:hAnsi="Times New Roman" w:cs="Times New Roman"/>
          <w:b/>
          <w:bCs/>
          <w:caps/>
          <w:sz w:val="24"/>
          <w:szCs w:val="24"/>
          <w:lang w:bidi="ar-IQ"/>
        </w:rPr>
        <w:t xml:space="preserve">Conclusions </w:t>
      </w:r>
    </w:p>
    <w:p w:rsidR="00DD0E08" w:rsidRDefault="00DD0E08" w:rsidP="00DD0E08">
      <w:pPr>
        <w:spacing w:line="360" w:lineRule="auto"/>
        <w:jc w:val="both"/>
        <w:rPr>
          <w:rFonts w:ascii="Times New Roman" w:hAnsi="Times New Roman"/>
          <w:bCs/>
          <w:sz w:val="24"/>
          <w:szCs w:val="24"/>
        </w:rPr>
      </w:pPr>
    </w:p>
    <w:p w:rsidR="00DD0E08" w:rsidRDefault="00DD0E08" w:rsidP="00DD0E08">
      <w:pPr>
        <w:spacing w:line="360" w:lineRule="auto"/>
        <w:jc w:val="both"/>
        <w:rPr>
          <w:rFonts w:ascii="Times New Roman" w:hAnsi="Times New Roman" w:cs="Times New Roman"/>
          <w:sz w:val="24"/>
          <w:szCs w:val="24"/>
        </w:rPr>
      </w:pPr>
      <w:r>
        <w:rPr>
          <w:rFonts w:ascii="Times New Roman" w:hAnsi="Times New Roman"/>
          <w:bCs/>
          <w:sz w:val="24"/>
          <w:szCs w:val="24"/>
        </w:rPr>
        <w:t>A study by Wang,</w:t>
      </w:r>
      <w:r>
        <w:rPr>
          <w:rFonts w:ascii="Times New Roman" w:hAnsi="Times New Roman"/>
          <w:bCs/>
          <w:sz w:val="24"/>
          <w:szCs w:val="24"/>
          <w:vertAlign w:val="superscript"/>
        </w:rPr>
        <w:t>[34]</w:t>
      </w:r>
      <w:r>
        <w:rPr>
          <w:rFonts w:ascii="Times New Roman" w:hAnsi="Times New Roman"/>
          <w:bCs/>
          <w:sz w:val="24"/>
          <w:szCs w:val="24"/>
        </w:rPr>
        <w:t xml:space="preserve"> suggested that RFID implementation is a trend for future generation automated warehouses in logistics and supply chain sectors. </w:t>
      </w:r>
      <w:r w:rsidRPr="000C5C96">
        <w:rPr>
          <w:rFonts w:ascii="Times New Roman" w:hAnsi="Times New Roman"/>
          <w:bCs/>
          <w:sz w:val="24"/>
          <w:szCs w:val="24"/>
        </w:rPr>
        <w:t xml:space="preserve">This paper presents a feasibility study by examining a proposed RFID-based monitoring process that enhances </w:t>
      </w:r>
      <w:r>
        <w:rPr>
          <w:rFonts w:ascii="Times New Roman" w:hAnsi="Times New Roman"/>
          <w:bCs/>
          <w:sz w:val="24"/>
          <w:szCs w:val="24"/>
        </w:rPr>
        <w:t xml:space="preserve">the </w:t>
      </w:r>
      <w:r w:rsidRPr="000C5C96">
        <w:rPr>
          <w:rFonts w:ascii="Times New Roman" w:hAnsi="Times New Roman"/>
          <w:bCs/>
          <w:sz w:val="24"/>
          <w:szCs w:val="24"/>
        </w:rPr>
        <w:t xml:space="preserve">integrity of </w:t>
      </w:r>
      <w:r>
        <w:rPr>
          <w:rFonts w:ascii="Times New Roman" w:hAnsi="Times New Roman"/>
          <w:bCs/>
          <w:sz w:val="24"/>
          <w:szCs w:val="24"/>
        </w:rPr>
        <w:t>HMSCs</w:t>
      </w:r>
      <w:r w:rsidRPr="000C5C96">
        <w:rPr>
          <w:rFonts w:ascii="Times New Roman" w:hAnsi="Times New Roman"/>
          <w:bCs/>
          <w:sz w:val="24"/>
          <w:szCs w:val="24"/>
        </w:rPr>
        <w:t xml:space="preserve"> using the multi-objective approach. This includes a framework of an RFID-based monitoring system that collects relatively accurate and real-time information data in order to improve traceability of Halal m</w:t>
      </w:r>
      <w:r>
        <w:rPr>
          <w:rFonts w:ascii="Times New Roman" w:hAnsi="Times New Roman"/>
          <w:bCs/>
          <w:sz w:val="24"/>
          <w:szCs w:val="24"/>
        </w:rPr>
        <w:t xml:space="preserve">eat products in each process in </w:t>
      </w:r>
      <w:r w:rsidRPr="000C5C96">
        <w:rPr>
          <w:rFonts w:ascii="Times New Roman" w:hAnsi="Times New Roman"/>
          <w:bCs/>
          <w:sz w:val="24"/>
          <w:szCs w:val="24"/>
        </w:rPr>
        <w:t xml:space="preserve">production and transportation sectors. Retailers and consumers can also check </w:t>
      </w:r>
      <w:r>
        <w:rPr>
          <w:rFonts w:ascii="Times New Roman" w:hAnsi="Times New Roman"/>
          <w:bCs/>
          <w:sz w:val="24"/>
          <w:szCs w:val="24"/>
        </w:rPr>
        <w:t>i</w:t>
      </w:r>
      <w:r w:rsidRPr="000C5C96">
        <w:rPr>
          <w:rFonts w:ascii="Times New Roman" w:hAnsi="Times New Roman"/>
          <w:bCs/>
          <w:sz w:val="24"/>
          <w:szCs w:val="24"/>
        </w:rPr>
        <w:t>nformation</w:t>
      </w:r>
      <w:r>
        <w:rPr>
          <w:rFonts w:ascii="Times New Roman" w:hAnsi="Times New Roman"/>
          <w:bCs/>
          <w:sz w:val="24"/>
          <w:szCs w:val="24"/>
        </w:rPr>
        <w:t xml:space="preserve"> of</w:t>
      </w:r>
      <w:r w:rsidRPr="000C5C96">
        <w:rPr>
          <w:rFonts w:ascii="Times New Roman" w:hAnsi="Times New Roman"/>
          <w:bCs/>
          <w:sz w:val="24"/>
          <w:szCs w:val="24"/>
        </w:rPr>
        <w:t xml:space="preserve"> </w:t>
      </w:r>
      <w:r>
        <w:rPr>
          <w:rFonts w:ascii="Times New Roman" w:hAnsi="Times New Roman"/>
          <w:bCs/>
          <w:sz w:val="24"/>
          <w:szCs w:val="24"/>
        </w:rPr>
        <w:t xml:space="preserve">Halal meat products in terms of </w:t>
      </w:r>
      <w:r w:rsidRPr="000C5C96">
        <w:rPr>
          <w:rFonts w:ascii="Times New Roman" w:hAnsi="Times New Roman"/>
          <w:bCs/>
          <w:sz w:val="24"/>
          <w:szCs w:val="24"/>
        </w:rPr>
        <w:t xml:space="preserve">Halal meat integrity online or using mobile phones. A multi-objective mathematical model was developed as an aid for a trade-off decision making process in design of the proposed RFID-enabled HMSC network. Subsequently, a solution methodology was developed including a solution approach to </w:t>
      </w:r>
      <w:r>
        <w:rPr>
          <w:rFonts w:ascii="Times New Roman" w:hAnsi="Times New Roman"/>
          <w:bCs/>
          <w:sz w:val="24"/>
          <w:szCs w:val="24"/>
        </w:rPr>
        <w:t>obtain</w:t>
      </w:r>
      <w:r w:rsidRPr="000C5C96">
        <w:rPr>
          <w:rFonts w:ascii="Times New Roman" w:hAnsi="Times New Roman"/>
          <w:bCs/>
          <w:sz w:val="24"/>
          <w:szCs w:val="24"/>
        </w:rPr>
        <w:t xml:space="preserve"> Pareto solutions and a decision making algorithm to select the best Pareto solution. </w:t>
      </w:r>
      <w:r w:rsidRPr="000C5C96">
        <w:rPr>
          <w:rFonts w:ascii="Times New Roman" w:hAnsi="Times New Roman" w:cs="Times New Roman"/>
          <w:sz w:val="24"/>
          <w:szCs w:val="24"/>
          <w:lang w:bidi="ar-IQ"/>
        </w:rPr>
        <w:t>Based on the computed results, the propose</w:t>
      </w:r>
      <w:r>
        <w:rPr>
          <w:rFonts w:ascii="Times New Roman" w:hAnsi="Times New Roman" w:cs="Times New Roman"/>
          <w:sz w:val="24"/>
          <w:szCs w:val="24"/>
          <w:lang w:bidi="ar-IQ"/>
        </w:rPr>
        <w:t>d</w:t>
      </w:r>
      <w:r w:rsidRPr="000C5C96">
        <w:rPr>
          <w:rFonts w:ascii="Times New Roman" w:hAnsi="Times New Roman" w:cs="Times New Roman"/>
          <w:sz w:val="24"/>
          <w:szCs w:val="24"/>
          <w:lang w:bidi="ar-IQ"/>
        </w:rPr>
        <w:t xml:space="preserve"> syste</w:t>
      </w:r>
      <w:r>
        <w:rPr>
          <w:rFonts w:ascii="Times New Roman" w:hAnsi="Times New Roman" w:cs="Times New Roman"/>
          <w:sz w:val="24"/>
          <w:szCs w:val="24"/>
          <w:lang w:bidi="ar-IQ"/>
        </w:rPr>
        <w:t>m is economically feasible as a relatively high profit can</w:t>
      </w:r>
      <w:r w:rsidRPr="000C5C96">
        <w:rPr>
          <w:rFonts w:ascii="Times New Roman" w:hAnsi="Times New Roman" w:cs="Times New Roman"/>
          <w:sz w:val="24"/>
          <w:szCs w:val="24"/>
          <w:lang w:bidi="ar-IQ"/>
        </w:rPr>
        <w:t xml:space="preserve"> be </w:t>
      </w:r>
      <w:r>
        <w:rPr>
          <w:rFonts w:ascii="Times New Roman" w:hAnsi="Times New Roman" w:cs="Times New Roman"/>
          <w:sz w:val="24"/>
          <w:szCs w:val="24"/>
          <w:lang w:bidi="ar-IQ"/>
        </w:rPr>
        <w:t xml:space="preserve">possibly </w:t>
      </w:r>
      <w:r w:rsidRPr="000C5C96">
        <w:rPr>
          <w:rFonts w:ascii="Times New Roman" w:hAnsi="Times New Roman" w:cs="Times New Roman"/>
          <w:sz w:val="24"/>
          <w:szCs w:val="24"/>
          <w:lang w:bidi="ar-IQ"/>
        </w:rPr>
        <w:t>obtained</w:t>
      </w:r>
      <w:r>
        <w:rPr>
          <w:rFonts w:ascii="Times New Roman" w:hAnsi="Times New Roman" w:cs="Times New Roman"/>
          <w:sz w:val="24"/>
          <w:szCs w:val="24"/>
        </w:rPr>
        <w:t>.</w:t>
      </w:r>
    </w:p>
    <w:p w:rsidR="00DD0E08" w:rsidRPr="000C5C96" w:rsidRDefault="00DD0E08" w:rsidP="00DD0E08">
      <w:pPr>
        <w:spacing w:line="360" w:lineRule="auto"/>
        <w:jc w:val="both"/>
        <w:rPr>
          <w:rFonts w:ascii="Times New Roman" w:hAnsi="Times New Roman" w:cs="Times New Roman"/>
          <w:sz w:val="24"/>
          <w:szCs w:val="24"/>
        </w:rPr>
      </w:pPr>
    </w:p>
    <w:p w:rsidR="00DD0E08" w:rsidRDefault="00DD0E08" w:rsidP="00DD0E08">
      <w:pPr>
        <w:pStyle w:val="Bibliography"/>
        <w:bidi w:val="0"/>
        <w:spacing w:line="360" w:lineRule="auto"/>
        <w:rPr>
          <w:rFonts w:ascii="Times New Roman" w:eastAsiaTheme="minorHAnsi" w:hAnsi="Times New Roman" w:cs="Times New Roman"/>
          <w:b/>
          <w:sz w:val="24"/>
          <w:szCs w:val="24"/>
        </w:rPr>
      </w:pPr>
    </w:p>
    <w:p w:rsidR="00DD0E08" w:rsidRPr="00A5729D" w:rsidRDefault="00DD0E08" w:rsidP="00DD0E08">
      <w:pPr>
        <w:pStyle w:val="Bibliography"/>
        <w:bidi w:val="0"/>
        <w:spacing w:line="360" w:lineRule="auto"/>
        <w:rPr>
          <w:rFonts w:ascii="Times New Roman" w:hAnsi="Times New Roman" w:cs="Times New Roman"/>
          <w:b/>
          <w:bCs/>
          <w:caps/>
          <w:sz w:val="24"/>
          <w:szCs w:val="24"/>
          <w:lang w:bidi="ar-IQ"/>
        </w:rPr>
      </w:pPr>
      <w:r w:rsidRPr="00A5729D">
        <w:rPr>
          <w:rFonts w:ascii="Times New Roman" w:hAnsi="Times New Roman" w:cs="Times New Roman"/>
          <w:b/>
          <w:bCs/>
          <w:caps/>
          <w:sz w:val="24"/>
          <w:szCs w:val="24"/>
          <w:lang w:bidi="ar-IQ"/>
        </w:rPr>
        <w:t>References</w:t>
      </w:r>
    </w:p>
    <w:p w:rsidR="00DD0E08" w:rsidRDefault="00DD0E08" w:rsidP="00DD0E08">
      <w:pPr>
        <w:autoSpaceDE w:val="0"/>
        <w:autoSpaceDN w:val="0"/>
        <w:adjustRightInd w:val="0"/>
        <w:spacing w:after="0" w:line="360" w:lineRule="auto"/>
        <w:ind w:left="709" w:hanging="709"/>
        <w:jc w:val="both"/>
        <w:rPr>
          <w:rFonts w:ascii="Times New Roman" w:hAnsi="Times New Roman" w:cs="Times New Roman"/>
          <w:bCs/>
          <w:sz w:val="24"/>
          <w:szCs w:val="24"/>
          <w:lang w:bidi="ar-IQ"/>
        </w:rPr>
      </w:pPr>
    </w:p>
    <w:sdt>
      <w:sdtPr>
        <w:rPr>
          <w:rFonts w:ascii="Times New Roman" w:eastAsiaTheme="minorHAnsi" w:hAnsi="Times New Roman" w:cs="Times New Roman"/>
          <w:b/>
          <w:sz w:val="24"/>
          <w:szCs w:val="24"/>
        </w:rPr>
        <w:id w:val="-587159327"/>
        <w:bibliography/>
      </w:sdtPr>
      <w:sdtEndPr>
        <w:rPr>
          <w:b w:val="0"/>
        </w:rPr>
      </w:sdtEndPr>
      <w:sdtContent>
        <w:p w:rsidR="00DD0E08" w:rsidRPr="003B4D4F" w:rsidRDefault="00DD0E08" w:rsidP="00DD0E08">
          <w:pPr>
            <w:pStyle w:val="ListParagraph"/>
            <w:numPr>
              <w:ilvl w:val="0"/>
              <w:numId w:val="34"/>
            </w:numPr>
            <w:tabs>
              <w:tab w:val="left" w:pos="360"/>
              <w:tab w:val="left" w:pos="45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3B4D4F">
            <w:rPr>
              <w:rFonts w:ascii="Times New Roman" w:hAnsi="Times New Roman" w:cs="Times New Roman"/>
              <w:bCs/>
              <w:sz w:val="24"/>
              <w:szCs w:val="24"/>
              <w:lang w:bidi="ar-IQ"/>
            </w:rPr>
            <w:t>Bosona, T., and Gebresenbet, G., 2013. Food traceability as an integral part of logistics management in food and agricultural supply chain. Food Control 33 (1), 32-48.</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Pr>
              <w:rFonts w:ascii="Times New Roman" w:hAnsi="Times New Roman" w:cs="Times New Roman"/>
              <w:bCs/>
              <w:sz w:val="24"/>
              <w:szCs w:val="24"/>
              <w:lang w:bidi="ar-IQ"/>
            </w:rPr>
            <w:t>Zu</w:t>
          </w:r>
          <w:r w:rsidRPr="000C5C96">
            <w:rPr>
              <w:rFonts w:ascii="Times New Roman" w:hAnsi="Times New Roman" w:cs="Times New Roman"/>
              <w:bCs/>
              <w:sz w:val="24"/>
              <w:szCs w:val="24"/>
              <w:lang w:bidi="ar-IQ"/>
            </w:rPr>
            <w:t>lfaka</w:t>
          </w:r>
          <w:r>
            <w:rPr>
              <w:rFonts w:ascii="Times New Roman" w:hAnsi="Times New Roman" w:cs="Times New Roman"/>
              <w:bCs/>
              <w:sz w:val="24"/>
              <w:szCs w:val="24"/>
              <w:lang w:bidi="ar-IQ"/>
            </w:rPr>
            <w:t xml:space="preserve">r, M.H., Jie, F. and Chan, C., </w:t>
          </w:r>
          <w:r w:rsidRPr="000C5C96">
            <w:rPr>
              <w:rFonts w:ascii="Times New Roman" w:hAnsi="Times New Roman" w:cs="Times New Roman"/>
              <w:bCs/>
              <w:sz w:val="24"/>
              <w:szCs w:val="24"/>
              <w:lang w:bidi="ar-IQ"/>
            </w:rPr>
            <w:t>2012. Halal Food Supply Chain Integrity: From A Literature Review To A Conceptual Framework. RMIT University Paper, 1-23</w:t>
          </w:r>
          <w:r>
            <w:rPr>
              <w:rFonts w:ascii="Times New Roman" w:hAnsi="Times New Roman" w:cs="Times New Roman"/>
              <w:bCs/>
              <w:sz w:val="24"/>
              <w:szCs w:val="24"/>
              <w:lang w:bidi="ar-IQ"/>
            </w:rPr>
            <w:t>.</w:t>
          </w:r>
        </w:p>
        <w:p w:rsidR="00DD0E08" w:rsidRPr="008B5C10"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Lodhi, A., 2009. Understanding Halal Food Supply Chain. London: HFRC UK    Ltd; First edition.</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Mansor, M.A., Shah Baki, S.-R.M., Tahir, N.M. and Rahman, R.A., 2013. An Approach of Halal Poultry Meat Comparison Based on Mean-Shift Segmen</w:t>
          </w:r>
          <w:r>
            <w:rPr>
              <w:rFonts w:ascii="Times New Roman" w:hAnsi="Times New Roman" w:cs="Times New Roman"/>
              <w:bCs/>
              <w:sz w:val="24"/>
              <w:szCs w:val="24"/>
              <w:lang w:bidi="ar-IQ"/>
            </w:rPr>
            <w:t>tation.</w:t>
          </w:r>
          <w:r w:rsidRPr="008B5C10">
            <w:rPr>
              <w:rFonts w:ascii="Times New Roman" w:hAnsi="Times New Roman" w:cs="Times New Roman"/>
              <w:bCs/>
              <w:sz w:val="24"/>
              <w:szCs w:val="24"/>
              <w:lang w:bidi="ar-IQ"/>
            </w:rPr>
            <w:t xml:space="preserve"> IEEE Conference on Systems, Process &amp; Control (ICSPC2013). Kuala Lumpur, Malaysia: IEEE 279 - 282.</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Junaini, S.N. and Abdullah, S., 2008. MyMobiHalal 2.0: Malaysian Mobile Halal Product Verification using Camera Phone Barcode Scanning and MMS. International Conference on Computer and Com</w:t>
          </w:r>
          <w:r>
            <w:rPr>
              <w:rFonts w:ascii="Times New Roman" w:hAnsi="Times New Roman" w:cs="Times New Roman"/>
              <w:bCs/>
              <w:sz w:val="24"/>
              <w:szCs w:val="24"/>
              <w:lang w:bidi="ar-IQ"/>
            </w:rPr>
            <w:t>munication Engineerin. Malasyia</w:t>
          </w:r>
          <w:r w:rsidRPr="008B5C10">
            <w:rPr>
              <w:rFonts w:ascii="Times New Roman" w:hAnsi="Times New Roman" w:cs="Times New Roman"/>
              <w:bCs/>
              <w:sz w:val="24"/>
              <w:szCs w:val="24"/>
              <w:lang w:bidi="ar-IQ"/>
            </w:rPr>
            <w:t>: IEEE, 528 - 532.</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Shanahan, C., Kernan, B., Ayalew, G., McDonnell, K., Butler, F., &amp; Ward, S., 2009.</w:t>
          </w:r>
          <w:r>
            <w:rPr>
              <w:rFonts w:ascii="Times New Roman" w:hAnsi="Times New Roman" w:cs="Times New Roman"/>
              <w:bCs/>
              <w:sz w:val="24"/>
              <w:szCs w:val="24"/>
              <w:lang w:bidi="ar-IQ"/>
            </w:rPr>
            <w:t xml:space="preserve"> </w:t>
          </w:r>
          <w:r w:rsidRPr="008B5C10">
            <w:rPr>
              <w:rFonts w:ascii="Times New Roman" w:hAnsi="Times New Roman" w:cs="Times New Roman"/>
              <w:bCs/>
              <w:sz w:val="24"/>
              <w:szCs w:val="24"/>
              <w:lang w:bidi="ar-IQ"/>
            </w:rPr>
            <w:t>A framework for beef traceability fromfarmto slaughter using global standards: an Irish perspective. Computers and Electronics in Agriculture 66 (1), 62-69.</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Kassim, M., Haroswati, C., Yahayal, C.H., Hafiz,M. and Zaharuddin, M., 2012. A Prototype of Halal Product Recognition System. International Conference on Computer &amp; Information Science (ICCIS). Malysia: IEEE, 990 - 994.</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Bahrudin, S.M.M., Illyas, M.I. and Desa, M.I., 2011. Tracking and Tracing Technology for Halal Product Integrity over the Supply Chain. International Conference on Electrical Engineering and Informatics. Bandung, Indonesia: IEEE, H1 -2.</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Feng, J., Fu, Z., Wang, Z., Xu, M. and Zhang, X., 2013. Development and evaluation on a RFID-based traceability system for cattle/beef quality safety in China. Food Control 31 (2), 314-325.</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Bowling, M. B., Pendell, D. L., Morris, D. L., Yoon, Y., Katoh,  K. and Belk, K. E., 2008. Review: identification and traceability of cattle in selected countries outside of North America. The Professional Animal Scientist 24, 287-294.</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Kang, R. J., Zhang, X. S., Fu, Z. T. and Mu, W. S., 2010. Method of traceability information acquisition and transmission for beef cattle sector based on PDA and</w:t>
          </w:r>
          <w:r>
            <w:rPr>
              <w:rFonts w:ascii="Times New Roman" w:hAnsi="Times New Roman" w:cs="Times New Roman"/>
              <w:bCs/>
              <w:sz w:val="24"/>
              <w:szCs w:val="24"/>
              <w:lang w:bidi="ar-IQ"/>
            </w:rPr>
            <w:t xml:space="preserve"> </w:t>
          </w:r>
          <w:r w:rsidRPr="008B5C10">
            <w:rPr>
              <w:rFonts w:ascii="Times New Roman" w:hAnsi="Times New Roman" w:cs="Times New Roman"/>
              <w:bCs/>
              <w:sz w:val="24"/>
              <w:szCs w:val="24"/>
              <w:lang w:bidi="ar-IQ"/>
            </w:rPr>
            <w:t>FSM. Nongye Gongcheng Xuebao/Transactions of the Chinese Socie</w:t>
          </w:r>
          <w:r>
            <w:rPr>
              <w:rFonts w:ascii="Times New Roman" w:hAnsi="Times New Roman" w:cs="Times New Roman"/>
              <w:bCs/>
              <w:sz w:val="24"/>
              <w:szCs w:val="24"/>
              <w:lang w:bidi="ar-IQ"/>
            </w:rPr>
            <w:t xml:space="preserve">ty of Agricultural Engineering </w:t>
          </w:r>
          <w:r w:rsidRPr="008B5C10">
            <w:rPr>
              <w:rFonts w:ascii="Times New Roman" w:hAnsi="Times New Roman" w:cs="Times New Roman"/>
              <w:bCs/>
              <w:sz w:val="24"/>
              <w:szCs w:val="24"/>
              <w:lang w:bidi="ar-IQ"/>
            </w:rPr>
            <w:t>26 (1), 227-231.</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Shi, L., Fu, Z. T., and Zhang, L. X., 2010. An RFID-based traceability system for quality</w:t>
          </w:r>
          <w:r>
            <w:rPr>
              <w:rFonts w:ascii="Times New Roman" w:hAnsi="Times New Roman" w:cs="Times New Roman"/>
              <w:bCs/>
              <w:sz w:val="24"/>
              <w:szCs w:val="24"/>
              <w:lang w:bidi="ar-IQ"/>
            </w:rPr>
            <w:t xml:space="preserve"> </w:t>
          </w:r>
          <w:r w:rsidRPr="008B5C10">
            <w:rPr>
              <w:rFonts w:ascii="Times New Roman" w:hAnsi="Times New Roman" w:cs="Times New Roman"/>
              <w:bCs/>
              <w:sz w:val="24"/>
              <w:szCs w:val="24"/>
              <w:lang w:bidi="ar-IQ"/>
            </w:rPr>
            <w:t>insurance of beef cattle breeding. Computer Applications and Software 27 (1), 40-43.</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Lu, G. M., Zhang, X. S., Mu, W. S., Fu, Z. T., and Zhang, J., 2009. Method of quality traceability data acquisition and transmission for beef processing. Computer Engineering and Design 30 (15), 3657-3659.</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Lu, G. M., Zhang, X. S., Mu, W. S., Fu, Z. T. and Zhang, J., 2010. Implementation of traceability system for beef processing based on web multilayer structure.</w:t>
          </w:r>
          <w:r>
            <w:rPr>
              <w:rFonts w:ascii="Times New Roman" w:hAnsi="Times New Roman" w:cs="Times New Roman"/>
              <w:bCs/>
              <w:sz w:val="24"/>
              <w:szCs w:val="24"/>
              <w:lang w:bidi="ar-IQ"/>
            </w:rPr>
            <w:t xml:space="preserve"> </w:t>
          </w:r>
          <w:r w:rsidRPr="008B5C10">
            <w:rPr>
              <w:rFonts w:ascii="Times New Roman" w:hAnsi="Times New Roman" w:cs="Times New Roman"/>
              <w:bCs/>
              <w:sz w:val="24"/>
              <w:szCs w:val="24"/>
              <w:lang w:bidi="ar-IQ"/>
            </w:rPr>
            <w:t>Computer Applications and Software 27 (1), 20-22.</w:t>
          </w:r>
        </w:p>
        <w:p w:rsidR="00DD0E08" w:rsidRPr="005E261C"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5E261C">
            <w:rPr>
              <w:rFonts w:ascii="Times New Roman" w:hAnsi="Times New Roman" w:cs="Times New Roman"/>
              <w:bCs/>
              <w:sz w:val="24"/>
              <w:szCs w:val="24"/>
              <w:lang w:bidi="ar-IQ"/>
            </w:rPr>
            <w:t>Expósito, I., Gay-Fernández, J.A. and Cuiñas, I., 2013. A Complete Traceability System for a Wine Supply Chain Using Radio-Frequency Identification and Wireless Sensor Networks. IEEE Antennas and Propagation Magazine 55 (2), 255 - 267.</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 xml:space="preserve">Barge, P., Gay, P., Merlino, V. and Tortia, C., 2014. Item-level Radio-Frequency </w:t>
          </w:r>
          <w:r>
            <w:rPr>
              <w:rFonts w:ascii="Times New Roman" w:hAnsi="Times New Roman" w:cs="Times New Roman"/>
              <w:bCs/>
              <w:sz w:val="24"/>
              <w:szCs w:val="24"/>
              <w:lang w:bidi="ar-IQ"/>
            </w:rPr>
            <w:t>Id</w:t>
          </w:r>
          <w:r w:rsidRPr="008B5C10">
            <w:rPr>
              <w:rFonts w:ascii="Times New Roman" w:hAnsi="Times New Roman" w:cs="Times New Roman"/>
              <w:bCs/>
              <w:sz w:val="24"/>
              <w:szCs w:val="24"/>
              <w:lang w:bidi="ar-IQ"/>
            </w:rPr>
            <w:t>entification for the traceability of food. products: Application on a dairy product. Journal of Food Engineering 125, 119–130.</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Hsu, C.I. and Liu, K.P., 2011. A model for facilities planning for multi-temperature joint distribution system. Food Control 22 (12), 1873–1882.</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Hsu, Y.-C., Chen, A.-P. and Wang, C.-H., 2008. A RFID-enabled traceability system for the supply chain of live fish. IEEE International Conference on Automation and Logistics. Qingdao: IEEE, 81-86.</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0C5C96">
            <w:rPr>
              <w:rFonts w:ascii="Times New Roman" w:hAnsi="Times New Roman" w:cs="Times New Roman"/>
              <w:bCs/>
              <w:sz w:val="24"/>
              <w:szCs w:val="24"/>
              <w:lang w:bidi="ar-IQ"/>
            </w:rPr>
            <w:fldChar w:fldCharType="begin"/>
          </w:r>
          <w:r w:rsidRPr="008B5C10">
            <w:rPr>
              <w:rFonts w:ascii="Times New Roman" w:hAnsi="Times New Roman" w:cs="Times New Roman"/>
              <w:bCs/>
              <w:sz w:val="24"/>
              <w:szCs w:val="24"/>
              <w:lang w:bidi="ar-IQ"/>
            </w:rPr>
            <w:instrText xml:space="preserve"> BIBLIOGRAPHY </w:instrText>
          </w:r>
          <w:r w:rsidRPr="000C5C96">
            <w:rPr>
              <w:rFonts w:ascii="Times New Roman" w:hAnsi="Times New Roman" w:cs="Times New Roman"/>
              <w:bCs/>
              <w:sz w:val="24"/>
              <w:szCs w:val="24"/>
              <w:lang w:bidi="ar-IQ"/>
            </w:rPr>
            <w:fldChar w:fldCharType="separate"/>
          </w:r>
          <w:r w:rsidRPr="008B5C10">
            <w:rPr>
              <w:rFonts w:ascii="Times New Roman" w:hAnsi="Times New Roman" w:cs="Times New Roman"/>
              <w:bCs/>
              <w:sz w:val="24"/>
              <w:szCs w:val="24"/>
              <w:lang w:bidi="ar-IQ"/>
            </w:rPr>
            <w:t>Abada, E., Palaciob, P., Nuinc, N., González de Záratec, A., Juarrosa, A., Gómezb, J.M. and Marco, S., 2009. RFID smart tag for traceability and cold chain monitoring of foods: Demonstration in an intercontinental fresh fish logistic chain.  Journal of Food Engineering 93 (4), 394–399.</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Trebar, M., Grah, A., Melcon, A.A. and Parreno, A., 2011. Towards RFID Traceability Systems of Farmed Fish Supply Chain. Software, Telecommunications and Computer Networks (SoftCOM). Split: IEEE, 1 - 6.</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Sun, C., Li, W.-Y., Zhou, C., Li, M. and Yang, X.-T., 2013. Anti-counterfeit system for agricultural product origin labeling based on GPS data and encrypted Chinese-sensible Code. Computers and Electronics in Agriculture 92, 82–91.</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Jedermanna, R., Behrensb, C., Westphalb, D. and Langa, W., 2006. Applying autonomous sensor systems in logistics—Combining sensor networks, RFIDs and software agents. Sensors and Actuators A: Physical, 370–375.</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Zhang, J., Liu, L., Mu, M., Moga, L.M., and Zhang, X., 2009. Development of temperature-managed traceability system for frozen and chilled food during storage and transportation. Food, Agriculture and Environment 7 (3&amp;4), 28-31.</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8B5C10">
            <w:rPr>
              <w:rFonts w:ascii="Times New Roman" w:hAnsi="Times New Roman" w:cs="Times New Roman"/>
              <w:bCs/>
              <w:sz w:val="24"/>
              <w:szCs w:val="24"/>
              <w:lang w:bidi="ar-IQ"/>
            </w:rPr>
            <w:t>Chen, Y.-Y., Wang, Y.-J. and Jan, J.-K., 2014. A novel deployment of smart cold chain system using 2G-RFID-Sys. Journal of Food Engineering 141, 113–121.</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62743C">
            <w:rPr>
              <w:rFonts w:ascii="Times New Roman" w:hAnsi="Times New Roman" w:cs="Times New Roman"/>
              <w:bCs/>
              <w:sz w:val="24"/>
              <w:szCs w:val="24"/>
              <w:lang w:bidi="ar-IQ"/>
            </w:rPr>
            <w:t>Wang, L., Kwok, S.K. and Ip, W.H., 2010. A radio frequency identification and sensor-based system for the transportation of food. Journal of Food Engineering 101 (1), 120–129</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62743C">
            <w:rPr>
              <w:rFonts w:ascii="Times New Roman" w:hAnsi="Times New Roman" w:cs="Times New Roman"/>
              <w:bCs/>
              <w:sz w:val="24"/>
              <w:szCs w:val="24"/>
              <w:lang w:bidi="ar-IQ"/>
            </w:rPr>
            <w:t>Academy, Islamic Fiqh, July 1999, Available: &lt;http://ar.islamway.net/fatwa/28033/&gt;. (accessed October 26, 2014).</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62743C">
            <w:rPr>
              <w:rFonts w:ascii="Times New Roman" w:hAnsi="Times New Roman" w:cs="Times New Roman"/>
              <w:bCs/>
              <w:sz w:val="24"/>
              <w:szCs w:val="24"/>
              <w:lang w:bidi="ar-IQ"/>
            </w:rPr>
            <w:t>Lomiwe, D., Farouk, M., Frost, D.A., Dobie, P.M and Young, Q.A., 2010. The Biochemical Basis in Trendiness in Beef. A PhD project, Hamilton, New eland: Food &amp; Bio-based Product Group, n.d.</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62743C">
            <w:rPr>
              <w:rFonts w:ascii="Times New Roman" w:hAnsi="Times New Roman" w:cs="Times New Roman"/>
              <w:bCs/>
              <w:sz w:val="24"/>
              <w:szCs w:val="24"/>
              <w:lang w:bidi="ar-IQ"/>
            </w:rPr>
            <w:t xml:space="preserve">Amin, S. and Zhang, G., 2013. A multi-objective facility location model for closed-loop supply chain network under uncertain demand and return. Applied </w:t>
          </w:r>
          <w:r>
            <w:rPr>
              <w:rFonts w:ascii="Times New Roman" w:hAnsi="Times New Roman" w:cs="Times New Roman"/>
              <w:bCs/>
              <w:sz w:val="24"/>
              <w:szCs w:val="24"/>
              <w:lang w:bidi="ar-IQ"/>
            </w:rPr>
            <w:t xml:space="preserve">Mathematical Modelling 37 (6), </w:t>
          </w:r>
          <w:r w:rsidRPr="0062743C">
            <w:rPr>
              <w:rFonts w:ascii="Times New Roman" w:hAnsi="Times New Roman" w:cs="Times New Roman"/>
              <w:bCs/>
              <w:sz w:val="24"/>
              <w:szCs w:val="24"/>
              <w:lang w:bidi="ar-IQ"/>
            </w:rPr>
            <w:t>4165–4176.</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62743C">
            <w:rPr>
              <w:rFonts w:ascii="Times New Roman" w:hAnsi="Times New Roman" w:cs="Times New Roman"/>
              <w:bCs/>
              <w:sz w:val="24"/>
              <w:szCs w:val="24"/>
              <w:lang w:bidi="ar-IQ"/>
            </w:rPr>
            <w:t xml:space="preserve">Kannan, G., Sasikumar, P. &amp; Devika, K., 2010. A genetic algorithm approach for solving a closed loop supply chain model: a </w:t>
          </w:r>
          <w:r>
            <w:rPr>
              <w:rFonts w:ascii="Times New Roman" w:hAnsi="Times New Roman" w:cs="Times New Roman"/>
              <w:bCs/>
              <w:sz w:val="24"/>
              <w:szCs w:val="24"/>
              <w:lang w:bidi="ar-IQ"/>
            </w:rPr>
            <w:t xml:space="preserve">case of battery recycling, Applied Mathematical </w:t>
          </w:r>
          <w:r w:rsidRPr="0062743C">
            <w:rPr>
              <w:rFonts w:ascii="Times New Roman" w:hAnsi="Times New Roman" w:cs="Times New Roman"/>
              <w:bCs/>
              <w:sz w:val="24"/>
              <w:szCs w:val="24"/>
              <w:lang w:bidi="ar-IQ"/>
            </w:rPr>
            <w:t>Model</w:t>
          </w:r>
          <w:r>
            <w:rPr>
              <w:rFonts w:ascii="Times New Roman" w:hAnsi="Times New Roman" w:cs="Times New Roman"/>
              <w:bCs/>
              <w:sz w:val="24"/>
              <w:szCs w:val="24"/>
              <w:lang w:bidi="ar-IQ"/>
            </w:rPr>
            <w:t>ling</w:t>
          </w:r>
          <w:r w:rsidRPr="0062743C">
            <w:rPr>
              <w:rFonts w:ascii="Times New Roman" w:hAnsi="Times New Roman" w:cs="Times New Roman"/>
              <w:bCs/>
              <w:sz w:val="24"/>
              <w:szCs w:val="24"/>
              <w:lang w:bidi="ar-IQ"/>
            </w:rPr>
            <w:t xml:space="preserve"> 34 (3), 655–670.</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62743C">
            <w:rPr>
              <w:rFonts w:ascii="Times New Roman" w:hAnsi="Times New Roman" w:cs="Times New Roman"/>
              <w:bCs/>
              <w:sz w:val="24"/>
              <w:szCs w:val="24"/>
              <w:lang w:bidi="ar-IQ"/>
            </w:rPr>
            <w:t>Lee, D. &amp; Dong, M., 2009. Dynamic network design for reverse logistics operations un</w:t>
          </w:r>
          <w:r>
            <w:rPr>
              <w:rFonts w:ascii="Times New Roman" w:hAnsi="Times New Roman" w:cs="Times New Roman"/>
              <w:bCs/>
              <w:sz w:val="24"/>
              <w:szCs w:val="24"/>
              <w:lang w:bidi="ar-IQ"/>
            </w:rPr>
            <w:t>der uncertainty. Transport. Research</w:t>
          </w:r>
          <w:r w:rsidRPr="0062743C">
            <w:rPr>
              <w:rFonts w:ascii="Times New Roman" w:hAnsi="Times New Roman" w:cs="Times New Roman"/>
              <w:bCs/>
              <w:sz w:val="24"/>
              <w:szCs w:val="24"/>
              <w:lang w:bidi="ar-IQ"/>
            </w:rPr>
            <w:t xml:space="preserve"> Part E 451(1), 61–71.</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62743C">
            <w:rPr>
              <w:rFonts w:ascii="Times New Roman" w:hAnsi="Times New Roman" w:cs="Times New Roman"/>
              <w:bCs/>
              <w:sz w:val="24"/>
              <w:szCs w:val="24"/>
              <w:lang w:bidi="ar-IQ"/>
            </w:rPr>
            <w:t xml:space="preserve">Pishvaee, M. S </w:t>
          </w:r>
          <w:r>
            <w:rPr>
              <w:rFonts w:ascii="Times New Roman" w:hAnsi="Times New Roman" w:cs="Times New Roman"/>
              <w:bCs/>
              <w:sz w:val="24"/>
              <w:szCs w:val="24"/>
              <w:lang w:bidi="ar-IQ"/>
            </w:rPr>
            <w:t>&amp;</w:t>
          </w:r>
          <w:r w:rsidRPr="0062743C">
            <w:rPr>
              <w:rFonts w:ascii="Times New Roman" w:hAnsi="Times New Roman" w:cs="Times New Roman"/>
              <w:bCs/>
              <w:sz w:val="24"/>
              <w:szCs w:val="24"/>
              <w:lang w:bidi="ar-IQ"/>
            </w:rPr>
            <w:t xml:space="preserve"> Razmi, J., 2012. Environmental supply chain network design using multi-objective fuzzy mathematical programming. Applied Mathematical Modelling 36 (8), 3433–3446.</w:t>
          </w:r>
        </w:p>
        <w:p w:rsidR="00DD0E08" w:rsidRPr="005E261C"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5E261C">
            <w:rPr>
              <w:rFonts w:ascii="Times New Roman" w:hAnsi="Times New Roman" w:cs="Times New Roman"/>
              <w:bCs/>
              <w:sz w:val="24"/>
              <w:szCs w:val="24"/>
              <w:lang w:bidi="ar-IQ"/>
            </w:rPr>
            <w:t>Mohammed</w:t>
          </w:r>
          <w:r>
            <w:rPr>
              <w:rFonts w:ascii="Times New Roman" w:hAnsi="Times New Roman" w:cs="Times New Roman"/>
              <w:bCs/>
              <w:sz w:val="24"/>
              <w:szCs w:val="24"/>
              <w:lang w:bidi="ar-IQ"/>
            </w:rPr>
            <w:t>,</w:t>
          </w:r>
          <w:r w:rsidRPr="005E261C">
            <w:rPr>
              <w:rFonts w:ascii="Times New Roman" w:hAnsi="Times New Roman" w:cs="Times New Roman"/>
              <w:bCs/>
              <w:sz w:val="24"/>
              <w:szCs w:val="24"/>
              <w:lang w:bidi="ar-IQ"/>
            </w:rPr>
            <w:t xml:space="preserve"> </w:t>
          </w:r>
          <w:r>
            <w:rPr>
              <w:rFonts w:ascii="Times New Roman" w:hAnsi="Times New Roman" w:cs="Times New Roman"/>
              <w:bCs/>
              <w:sz w:val="24"/>
              <w:szCs w:val="24"/>
              <w:lang w:bidi="ar-IQ"/>
            </w:rPr>
            <w:t>A. &amp; Wang</w:t>
          </w:r>
          <w:r w:rsidRPr="005E261C">
            <w:rPr>
              <w:rFonts w:ascii="Times New Roman" w:hAnsi="Times New Roman" w:cs="Times New Roman"/>
              <w:bCs/>
              <w:sz w:val="24"/>
              <w:szCs w:val="24"/>
              <w:lang w:bidi="ar-IQ"/>
            </w:rPr>
            <w:t xml:space="preserve">, </w:t>
          </w:r>
          <w:r>
            <w:rPr>
              <w:rFonts w:ascii="Times New Roman" w:hAnsi="Times New Roman" w:cs="Times New Roman"/>
              <w:bCs/>
              <w:sz w:val="24"/>
              <w:szCs w:val="24"/>
              <w:lang w:bidi="ar-IQ"/>
            </w:rPr>
            <w:t xml:space="preserve">Q., 2016, </w:t>
          </w:r>
          <w:r w:rsidRPr="005E261C">
            <w:rPr>
              <w:rFonts w:ascii="Times New Roman" w:hAnsi="Times New Roman" w:cs="Times New Roman"/>
              <w:bCs/>
              <w:sz w:val="24"/>
              <w:szCs w:val="24"/>
              <w:lang w:bidi="ar-IQ"/>
            </w:rPr>
            <w:t>Delivery planner for meat supply chain network under uncertainty: a multi-objective</w:t>
          </w:r>
          <w:r>
            <w:rPr>
              <w:rFonts w:ascii="Times New Roman" w:hAnsi="Times New Roman" w:cs="Times New Roman"/>
              <w:bCs/>
              <w:sz w:val="24"/>
              <w:szCs w:val="24"/>
              <w:lang w:bidi="ar-IQ"/>
            </w:rPr>
            <w:t xml:space="preserve"> </w:t>
          </w:r>
          <w:r w:rsidRPr="005E261C">
            <w:rPr>
              <w:rFonts w:ascii="Times New Roman" w:hAnsi="Times New Roman" w:cs="Times New Roman"/>
              <w:bCs/>
              <w:sz w:val="24"/>
              <w:szCs w:val="24"/>
              <w:lang w:bidi="ar-IQ"/>
            </w:rPr>
            <w:t>poss</w:t>
          </w:r>
          <w:r>
            <w:rPr>
              <w:rFonts w:ascii="Times New Roman" w:hAnsi="Times New Roman" w:cs="Times New Roman"/>
              <w:bCs/>
              <w:sz w:val="24"/>
              <w:szCs w:val="24"/>
              <w:lang w:bidi="ar-IQ"/>
            </w:rPr>
            <w:t>ibilistic programming approach.</w:t>
          </w:r>
          <w:r w:rsidRPr="005E261C">
            <w:rPr>
              <w:rFonts w:ascii="Times New Roman" w:hAnsi="Times New Roman" w:cs="Times New Roman"/>
              <w:bCs/>
              <w:sz w:val="24"/>
              <w:szCs w:val="24"/>
              <w:lang w:bidi="ar-IQ"/>
            </w:rPr>
            <w:t xml:space="preserve"> British Food Journal</w:t>
          </w:r>
          <w:r>
            <w:rPr>
              <w:rFonts w:ascii="Times New Roman" w:hAnsi="Times New Roman" w:cs="Times New Roman"/>
              <w:bCs/>
              <w:sz w:val="24"/>
              <w:szCs w:val="24"/>
              <w:lang w:bidi="ar-IQ"/>
            </w:rPr>
            <w:t xml:space="preserve"> 118, 7, </w:t>
          </w:r>
          <w:r w:rsidRPr="005E261C">
            <w:rPr>
              <w:rFonts w:ascii="Times New Roman" w:hAnsi="Times New Roman" w:cs="Times New Roman"/>
              <w:bCs/>
              <w:sz w:val="24"/>
              <w:szCs w:val="24"/>
              <w:lang w:bidi="ar-IQ"/>
            </w:rPr>
            <w:t>-</w:t>
          </w:r>
          <w:r>
            <w:rPr>
              <w:rFonts w:ascii="Times New Roman" w:hAnsi="Times New Roman" w:cs="Times New Roman"/>
              <w:bCs/>
              <w:sz w:val="24"/>
              <w:szCs w:val="24"/>
              <w:lang w:bidi="ar-IQ"/>
            </w:rPr>
            <w:t>.</w:t>
          </w:r>
        </w:p>
        <w:p w:rsidR="00DD0E08"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62743C">
            <w:rPr>
              <w:rFonts w:ascii="Times New Roman" w:hAnsi="Times New Roman" w:cs="Times New Roman"/>
              <w:bCs/>
              <w:sz w:val="24"/>
              <w:szCs w:val="24"/>
              <w:lang w:bidi="ar-IQ"/>
            </w:rPr>
            <w:t>HMC, (UK), 2012.  http://www.halalhmc.org/, Available: &lt;http://www.halalhmc.org/test-demo.htm&gt;. (accessed October 26, 2014).</w:t>
          </w:r>
        </w:p>
        <w:p w:rsidR="00DD0E08" w:rsidRPr="006B25E3" w:rsidRDefault="00DD0E08" w:rsidP="00DD0E08">
          <w:pPr>
            <w:pStyle w:val="ListParagraph"/>
            <w:numPr>
              <w:ilvl w:val="0"/>
              <w:numId w:val="34"/>
            </w:numPr>
            <w:tabs>
              <w:tab w:val="left" w:pos="360"/>
            </w:tabs>
            <w:autoSpaceDE w:val="0"/>
            <w:autoSpaceDN w:val="0"/>
            <w:bidi w:val="0"/>
            <w:adjustRightInd w:val="0"/>
            <w:spacing w:after="0" w:line="360" w:lineRule="auto"/>
            <w:ind w:left="0" w:firstLine="0"/>
            <w:jc w:val="both"/>
            <w:rPr>
              <w:rFonts w:ascii="Times New Roman" w:hAnsi="Times New Roman" w:cs="Times New Roman"/>
              <w:bCs/>
              <w:sz w:val="24"/>
              <w:szCs w:val="24"/>
              <w:lang w:bidi="ar-IQ"/>
            </w:rPr>
          </w:pPr>
          <w:r w:rsidRPr="006B25E3">
            <w:rPr>
              <w:rFonts w:ascii="Times New Roman" w:hAnsi="Times New Roman" w:cs="Times New Roman"/>
              <w:bCs/>
              <w:sz w:val="24"/>
              <w:szCs w:val="24"/>
              <w:lang w:val="en-GB" w:bidi="ar-IQ"/>
            </w:rPr>
            <w:t>Wang, Q., McIntosh, R., Brain,</w:t>
          </w:r>
          <w:r>
            <w:rPr>
              <w:rFonts w:ascii="Times New Roman" w:hAnsi="Times New Roman" w:cs="Times New Roman"/>
              <w:bCs/>
              <w:sz w:val="24"/>
              <w:szCs w:val="24"/>
              <w:lang w:val="en-GB" w:bidi="ar-IQ"/>
            </w:rPr>
            <w:t xml:space="preserve"> B. 2010, </w:t>
          </w:r>
          <w:r w:rsidRPr="006B25E3">
            <w:rPr>
              <w:rFonts w:ascii="Times New Roman" w:hAnsi="Times New Roman" w:cs="Times New Roman"/>
              <w:bCs/>
              <w:sz w:val="24"/>
              <w:szCs w:val="24"/>
              <w:lang w:val="en-GB" w:bidi="ar-IQ"/>
            </w:rPr>
            <w:t>A new-generation automated warehousing capability”, International Journal of Computer Integrated Manufacturing, 23 (6</w:t>
          </w:r>
          <w:r>
            <w:rPr>
              <w:rFonts w:ascii="Times New Roman" w:hAnsi="Times New Roman" w:cs="Times New Roman"/>
              <w:bCs/>
              <w:sz w:val="24"/>
              <w:szCs w:val="24"/>
              <w:lang w:val="en-GB" w:bidi="ar-IQ"/>
            </w:rPr>
            <w:t>): 565</w:t>
          </w:r>
          <w:r w:rsidRPr="006B25E3">
            <w:rPr>
              <w:rFonts w:ascii="Times New Roman" w:hAnsi="Times New Roman" w:cs="Times New Roman"/>
              <w:bCs/>
              <w:sz w:val="24"/>
              <w:szCs w:val="24"/>
              <w:lang w:bidi="ar-IQ"/>
            </w:rPr>
            <w:t>–</w:t>
          </w:r>
          <w:r w:rsidRPr="006B25E3">
            <w:rPr>
              <w:rFonts w:ascii="Times New Roman" w:hAnsi="Times New Roman" w:cs="Times New Roman"/>
              <w:bCs/>
              <w:sz w:val="24"/>
              <w:szCs w:val="24"/>
              <w:lang w:val="en-GB" w:bidi="ar-IQ"/>
            </w:rPr>
            <w:t>573.</w:t>
          </w:r>
        </w:p>
        <w:p w:rsidR="00DD0E08" w:rsidRDefault="00DD0E08" w:rsidP="00DD0E08">
          <w:pPr>
            <w:autoSpaceDE w:val="0"/>
            <w:autoSpaceDN w:val="0"/>
            <w:adjustRightInd w:val="0"/>
            <w:spacing w:after="0" w:line="360" w:lineRule="auto"/>
            <w:jc w:val="both"/>
            <w:rPr>
              <w:rFonts w:ascii="Times New Roman" w:hAnsi="Times New Roman" w:cs="Times New Roman"/>
              <w:bCs/>
              <w:sz w:val="24"/>
              <w:szCs w:val="24"/>
              <w:lang w:bidi="ar-IQ"/>
            </w:rPr>
          </w:pPr>
        </w:p>
        <w:p w:rsidR="00DD0E08" w:rsidRPr="000C5C96" w:rsidRDefault="00DD0E08" w:rsidP="00DD0E08">
          <w:pPr>
            <w:spacing w:line="360" w:lineRule="auto"/>
          </w:pPr>
          <w:r w:rsidRPr="000C5C96">
            <w:rPr>
              <w:rFonts w:ascii="Times New Roman" w:hAnsi="Times New Roman" w:cs="Times New Roman"/>
              <w:bCs/>
              <w:sz w:val="24"/>
              <w:szCs w:val="24"/>
              <w:lang w:bidi="ar-IQ"/>
            </w:rPr>
            <w:fldChar w:fldCharType="end"/>
          </w:r>
        </w:p>
      </w:sdtContent>
    </w:sdt>
    <w:p w:rsidR="00803BC8" w:rsidRDefault="00803BC8"/>
    <w:sectPr w:rsidR="00803BC8" w:rsidSect="0079053E">
      <w:footerReference w:type="default" r:id="rId146"/>
      <w:pgSz w:w="12240" w:h="15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10299069"/>
      <w:docPartObj>
        <w:docPartGallery w:val="Page Numbers (Bottom of Page)"/>
        <w:docPartUnique/>
      </w:docPartObj>
    </w:sdtPr>
    <w:sdtEndPr>
      <w:rPr>
        <w:noProof/>
      </w:rPr>
    </w:sdtEndPr>
    <w:sdtContent>
      <w:p w:rsidR="0048323F" w:rsidRDefault="00DD0E08">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48323F" w:rsidRDefault="00DD0E0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3A9"/>
    <w:multiLevelType w:val="hybridMultilevel"/>
    <w:tmpl w:val="BB4274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D68DC"/>
    <w:multiLevelType w:val="hybridMultilevel"/>
    <w:tmpl w:val="4008C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1756A"/>
    <w:multiLevelType w:val="hybridMultilevel"/>
    <w:tmpl w:val="518269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2E21"/>
    <w:multiLevelType w:val="hybridMultilevel"/>
    <w:tmpl w:val="E3409C22"/>
    <w:lvl w:ilvl="0" w:tplc="B144299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0AE511D7"/>
    <w:multiLevelType w:val="hybridMultilevel"/>
    <w:tmpl w:val="475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488B"/>
    <w:multiLevelType w:val="hybridMultilevel"/>
    <w:tmpl w:val="7DBE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F0A35"/>
    <w:multiLevelType w:val="hybridMultilevel"/>
    <w:tmpl w:val="92C0518A"/>
    <w:lvl w:ilvl="0" w:tplc="DF3CA446">
      <w:numFmt w:val="bullet"/>
      <w:lvlText w:val=""/>
      <w:lvlJc w:val="left"/>
      <w:pPr>
        <w:ind w:left="3720" w:hanging="3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16B81"/>
    <w:multiLevelType w:val="hybridMultilevel"/>
    <w:tmpl w:val="140EE4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F3D46FF"/>
    <w:multiLevelType w:val="hybridMultilevel"/>
    <w:tmpl w:val="D5F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A31C9"/>
    <w:multiLevelType w:val="hybridMultilevel"/>
    <w:tmpl w:val="68D66F6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15:restartNumberingAfterBreak="0">
    <w:nsid w:val="13D16EBC"/>
    <w:multiLevelType w:val="hybridMultilevel"/>
    <w:tmpl w:val="C23E7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811C0"/>
    <w:multiLevelType w:val="hybridMultilevel"/>
    <w:tmpl w:val="5EFC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F60C3"/>
    <w:multiLevelType w:val="hybridMultilevel"/>
    <w:tmpl w:val="B002D3C2"/>
    <w:lvl w:ilvl="0" w:tplc="B7E0A0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533E5A"/>
    <w:multiLevelType w:val="hybridMultilevel"/>
    <w:tmpl w:val="EC3679D6"/>
    <w:lvl w:ilvl="0" w:tplc="CC6CFF9E">
      <w:start w:val="1"/>
      <w:numFmt w:val="upperLetter"/>
      <w:lvlText w:val="%1."/>
      <w:lvlJc w:val="left"/>
      <w:pPr>
        <w:ind w:left="360" w:hanging="360"/>
      </w:pPr>
      <w:rPr>
        <w:rFonts w:ascii="Times New Roman" w:hAnsi="Times New Roman" w:cs="Times New Roman"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B452C5"/>
    <w:multiLevelType w:val="hybridMultilevel"/>
    <w:tmpl w:val="DF542A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F0A7A"/>
    <w:multiLevelType w:val="hybridMultilevel"/>
    <w:tmpl w:val="450EB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814F0"/>
    <w:multiLevelType w:val="hybridMultilevel"/>
    <w:tmpl w:val="4854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37160"/>
    <w:multiLevelType w:val="multilevel"/>
    <w:tmpl w:val="537E77EA"/>
    <w:lvl w:ilvl="0">
      <w:start w:val="1"/>
      <w:numFmt w:val="decimal"/>
      <w:lvlText w:val="%1."/>
      <w:lvlJc w:val="left"/>
      <w:pPr>
        <w:ind w:left="360" w:hanging="360"/>
      </w:pPr>
      <w:rPr>
        <w:rFonts w:hint="default"/>
        <w:b/>
        <w:bCs/>
        <w:strike w:val="0"/>
      </w:rPr>
    </w:lvl>
    <w:lvl w:ilvl="1">
      <w:start w:val="1"/>
      <w:numFmt w:val="decimal"/>
      <w:isLgl/>
      <w:lvlText w:val="%1.%2"/>
      <w:lvlJc w:val="left"/>
      <w:pPr>
        <w:ind w:left="375" w:hanging="375"/>
      </w:pPr>
      <w:rPr>
        <w:rFonts w:hint="default"/>
        <w:b w:val="0"/>
        <w:bCs w:val="0"/>
        <w:lang w:bidi="ar-IQ"/>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CEF08FE"/>
    <w:multiLevelType w:val="multilevel"/>
    <w:tmpl w:val="11983A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FA05008"/>
    <w:multiLevelType w:val="hybridMultilevel"/>
    <w:tmpl w:val="2FC6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F6860"/>
    <w:multiLevelType w:val="hybridMultilevel"/>
    <w:tmpl w:val="0052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8393A"/>
    <w:multiLevelType w:val="hybridMultilevel"/>
    <w:tmpl w:val="6018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14858"/>
    <w:multiLevelType w:val="hybridMultilevel"/>
    <w:tmpl w:val="E9E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0525E"/>
    <w:multiLevelType w:val="hybridMultilevel"/>
    <w:tmpl w:val="730E5BE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4" w15:restartNumberingAfterBreak="0">
    <w:nsid w:val="51B66C79"/>
    <w:multiLevelType w:val="hybridMultilevel"/>
    <w:tmpl w:val="7F1E3604"/>
    <w:lvl w:ilvl="0" w:tplc="06C4D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838A8"/>
    <w:multiLevelType w:val="hybridMultilevel"/>
    <w:tmpl w:val="E9305690"/>
    <w:lvl w:ilvl="0" w:tplc="37E494A8">
      <w:start w:val="1"/>
      <w:numFmt w:val="decimal"/>
      <w:lvlText w:val="%1."/>
      <w:lvlJc w:val="left"/>
      <w:pPr>
        <w:ind w:left="360" w:hanging="36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955E58"/>
    <w:multiLevelType w:val="hybridMultilevel"/>
    <w:tmpl w:val="46AC88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DF0C64"/>
    <w:multiLevelType w:val="hybridMultilevel"/>
    <w:tmpl w:val="2B9C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F53CE"/>
    <w:multiLevelType w:val="multilevel"/>
    <w:tmpl w:val="8410F9E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EF267D"/>
    <w:multiLevelType w:val="hybridMultilevel"/>
    <w:tmpl w:val="C0948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FD67AC"/>
    <w:multiLevelType w:val="hybridMultilevel"/>
    <w:tmpl w:val="AC70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54929"/>
    <w:multiLevelType w:val="hybridMultilevel"/>
    <w:tmpl w:val="DED66B88"/>
    <w:lvl w:ilvl="0" w:tplc="DB04EA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81122"/>
    <w:multiLevelType w:val="hybridMultilevel"/>
    <w:tmpl w:val="06D68384"/>
    <w:lvl w:ilvl="0" w:tplc="0B2AA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D44BF"/>
    <w:multiLevelType w:val="hybridMultilevel"/>
    <w:tmpl w:val="14ECE8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0"/>
  </w:num>
  <w:num w:numId="4">
    <w:abstractNumId w:val="11"/>
  </w:num>
  <w:num w:numId="5">
    <w:abstractNumId w:val="31"/>
  </w:num>
  <w:num w:numId="6">
    <w:abstractNumId w:val="24"/>
  </w:num>
  <w:num w:numId="7">
    <w:abstractNumId w:val="25"/>
  </w:num>
  <w:num w:numId="8">
    <w:abstractNumId w:val="26"/>
  </w:num>
  <w:num w:numId="9">
    <w:abstractNumId w:val="22"/>
  </w:num>
  <w:num w:numId="10">
    <w:abstractNumId w:val="15"/>
  </w:num>
  <w:num w:numId="11">
    <w:abstractNumId w:val="10"/>
  </w:num>
  <w:num w:numId="12">
    <w:abstractNumId w:val="1"/>
  </w:num>
  <w:num w:numId="13">
    <w:abstractNumId w:val="33"/>
  </w:num>
  <w:num w:numId="14">
    <w:abstractNumId w:val="18"/>
  </w:num>
  <w:num w:numId="15">
    <w:abstractNumId w:val="16"/>
  </w:num>
  <w:num w:numId="16">
    <w:abstractNumId w:val="19"/>
  </w:num>
  <w:num w:numId="17">
    <w:abstractNumId w:val="9"/>
  </w:num>
  <w:num w:numId="18">
    <w:abstractNumId w:val="23"/>
  </w:num>
  <w:num w:numId="19">
    <w:abstractNumId w:val="12"/>
  </w:num>
  <w:num w:numId="20">
    <w:abstractNumId w:val="2"/>
  </w:num>
  <w:num w:numId="21">
    <w:abstractNumId w:val="21"/>
  </w:num>
  <w:num w:numId="22">
    <w:abstractNumId w:val="7"/>
  </w:num>
  <w:num w:numId="23">
    <w:abstractNumId w:val="28"/>
  </w:num>
  <w:num w:numId="24">
    <w:abstractNumId w:val="4"/>
  </w:num>
  <w:num w:numId="25">
    <w:abstractNumId w:val="3"/>
  </w:num>
  <w:num w:numId="26">
    <w:abstractNumId w:val="0"/>
  </w:num>
  <w:num w:numId="27">
    <w:abstractNumId w:val="20"/>
  </w:num>
  <w:num w:numId="28">
    <w:abstractNumId w:val="6"/>
  </w:num>
  <w:num w:numId="29">
    <w:abstractNumId w:val="5"/>
  </w:num>
  <w:num w:numId="30">
    <w:abstractNumId w:val="13"/>
  </w:num>
  <w:num w:numId="31">
    <w:abstractNumId w:val="8"/>
  </w:num>
  <w:num w:numId="32">
    <w:abstractNumId w:val="14"/>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08"/>
    <w:rsid w:val="00386BF5"/>
    <w:rsid w:val="00803BC8"/>
    <w:rsid w:val="00DD0E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507A"/>
  <w15:chartTrackingRefBased/>
  <w15:docId w15:val="{A78D7F40-1FCD-47B5-ADAE-7A099CAE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0E08"/>
    <w:pPr>
      <w:spacing w:after="200" w:line="276" w:lineRule="auto"/>
    </w:pPr>
    <w:rPr>
      <w:lang w:val="en-US"/>
    </w:rPr>
  </w:style>
  <w:style w:type="paragraph" w:styleId="Heading1">
    <w:name w:val="heading 1"/>
    <w:basedOn w:val="Normal"/>
    <w:next w:val="Normal"/>
    <w:link w:val="Heading1Char"/>
    <w:uiPriority w:val="9"/>
    <w:qFormat/>
    <w:rsid w:val="00DD0E08"/>
    <w:pPr>
      <w:keepNext/>
      <w:keepLines/>
      <w:bidi/>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E08"/>
    <w:rPr>
      <w:rFonts w:asciiTheme="majorHAnsi" w:eastAsiaTheme="majorEastAsia" w:hAnsiTheme="majorHAnsi" w:cstheme="majorBidi"/>
      <w:b/>
      <w:bCs/>
      <w:color w:val="2E74B5" w:themeColor="accent1" w:themeShade="BF"/>
      <w:sz w:val="28"/>
      <w:szCs w:val="28"/>
      <w:lang w:val="en-US"/>
    </w:rPr>
  </w:style>
  <w:style w:type="paragraph" w:styleId="BalloonText">
    <w:name w:val="Balloon Text"/>
    <w:basedOn w:val="Normal"/>
    <w:link w:val="BalloonTextChar"/>
    <w:uiPriority w:val="99"/>
    <w:semiHidden/>
    <w:unhideWhenUsed/>
    <w:rsid w:val="00DD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08"/>
    <w:rPr>
      <w:rFonts w:ascii="Tahoma" w:hAnsi="Tahoma" w:cs="Tahoma"/>
      <w:sz w:val="16"/>
      <w:szCs w:val="16"/>
      <w:lang w:val="en-US"/>
    </w:rPr>
  </w:style>
  <w:style w:type="paragraph" w:styleId="ListParagraph">
    <w:name w:val="List Paragraph"/>
    <w:basedOn w:val="Normal"/>
    <w:uiPriority w:val="34"/>
    <w:qFormat/>
    <w:rsid w:val="00DD0E08"/>
    <w:pPr>
      <w:bidi/>
      <w:ind w:left="720"/>
      <w:contextualSpacing/>
    </w:pPr>
    <w:rPr>
      <w:rFonts w:eastAsiaTheme="minorEastAsia"/>
    </w:rPr>
  </w:style>
  <w:style w:type="paragraph" w:styleId="Header">
    <w:name w:val="header"/>
    <w:basedOn w:val="Normal"/>
    <w:link w:val="HeaderChar"/>
    <w:uiPriority w:val="99"/>
    <w:unhideWhenUsed/>
    <w:rsid w:val="00DD0E08"/>
    <w:pPr>
      <w:tabs>
        <w:tab w:val="center" w:pos="4153"/>
        <w:tab w:val="right" w:pos="8306"/>
      </w:tabs>
      <w:bidi/>
      <w:spacing w:after="0" w:line="240" w:lineRule="auto"/>
    </w:pPr>
    <w:rPr>
      <w:rFonts w:eastAsiaTheme="minorEastAsia"/>
    </w:rPr>
  </w:style>
  <w:style w:type="character" w:customStyle="1" w:styleId="HeaderChar">
    <w:name w:val="Header Char"/>
    <w:basedOn w:val="DefaultParagraphFont"/>
    <w:link w:val="Header"/>
    <w:uiPriority w:val="99"/>
    <w:rsid w:val="00DD0E08"/>
    <w:rPr>
      <w:rFonts w:eastAsiaTheme="minorEastAsia"/>
      <w:lang w:val="en-US"/>
    </w:rPr>
  </w:style>
  <w:style w:type="paragraph" w:styleId="Footer">
    <w:name w:val="footer"/>
    <w:basedOn w:val="Normal"/>
    <w:link w:val="FooterChar"/>
    <w:uiPriority w:val="99"/>
    <w:unhideWhenUsed/>
    <w:rsid w:val="00DD0E08"/>
    <w:pPr>
      <w:tabs>
        <w:tab w:val="center" w:pos="4153"/>
        <w:tab w:val="right" w:pos="8306"/>
      </w:tabs>
      <w:bidi/>
      <w:spacing w:after="0" w:line="240" w:lineRule="auto"/>
    </w:pPr>
    <w:rPr>
      <w:rFonts w:eastAsiaTheme="minorEastAsia"/>
    </w:rPr>
  </w:style>
  <w:style w:type="character" w:customStyle="1" w:styleId="FooterChar">
    <w:name w:val="Footer Char"/>
    <w:basedOn w:val="DefaultParagraphFont"/>
    <w:link w:val="Footer"/>
    <w:uiPriority w:val="99"/>
    <w:rsid w:val="00DD0E08"/>
    <w:rPr>
      <w:rFonts w:eastAsiaTheme="minorEastAsia"/>
      <w:lang w:val="en-US"/>
    </w:rPr>
  </w:style>
  <w:style w:type="table" w:styleId="TableGrid">
    <w:name w:val="Table Grid"/>
    <w:basedOn w:val="TableNormal"/>
    <w:rsid w:val="00DD0E08"/>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DD0E08"/>
    <w:pPr>
      <w:numPr>
        <w:ilvl w:val="1"/>
      </w:numPr>
      <w:bidi/>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D0E08"/>
    <w:rPr>
      <w:rFonts w:asciiTheme="majorHAnsi" w:eastAsiaTheme="majorEastAsia" w:hAnsiTheme="majorHAnsi" w:cstheme="majorBidi"/>
      <w:i/>
      <w:iCs/>
      <w:color w:val="5B9BD5" w:themeColor="accent1"/>
      <w:spacing w:val="15"/>
      <w:sz w:val="24"/>
      <w:szCs w:val="24"/>
      <w:lang w:val="en-US"/>
    </w:rPr>
  </w:style>
  <w:style w:type="character" w:styleId="PlaceholderText">
    <w:name w:val="Placeholder Text"/>
    <w:basedOn w:val="DefaultParagraphFont"/>
    <w:uiPriority w:val="99"/>
    <w:semiHidden/>
    <w:rsid w:val="00DD0E08"/>
    <w:rPr>
      <w:color w:val="808080"/>
    </w:rPr>
  </w:style>
  <w:style w:type="character" w:styleId="SubtleEmphasis">
    <w:name w:val="Subtle Emphasis"/>
    <w:basedOn w:val="DefaultParagraphFont"/>
    <w:uiPriority w:val="19"/>
    <w:qFormat/>
    <w:rsid w:val="00DD0E08"/>
    <w:rPr>
      <w:i/>
      <w:iCs/>
      <w:color w:val="808080" w:themeColor="text1" w:themeTint="7F"/>
    </w:rPr>
  </w:style>
  <w:style w:type="paragraph" w:styleId="Bibliography">
    <w:name w:val="Bibliography"/>
    <w:basedOn w:val="Normal"/>
    <w:next w:val="Normal"/>
    <w:uiPriority w:val="37"/>
    <w:unhideWhenUsed/>
    <w:rsid w:val="00DD0E08"/>
    <w:pPr>
      <w:bidi/>
    </w:pPr>
    <w:rPr>
      <w:rFonts w:eastAsiaTheme="minorEastAsia"/>
    </w:rPr>
  </w:style>
  <w:style w:type="paragraph" w:styleId="FootnoteText">
    <w:name w:val="footnote text"/>
    <w:basedOn w:val="Normal"/>
    <w:link w:val="FootnoteTextChar"/>
    <w:uiPriority w:val="99"/>
    <w:semiHidden/>
    <w:unhideWhenUsed/>
    <w:rsid w:val="00DD0E08"/>
    <w:pPr>
      <w:bidi/>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D0E08"/>
    <w:rPr>
      <w:rFonts w:eastAsiaTheme="minorEastAsia"/>
      <w:sz w:val="20"/>
      <w:szCs w:val="20"/>
      <w:lang w:val="en-US"/>
    </w:rPr>
  </w:style>
  <w:style w:type="character" w:styleId="FootnoteReference">
    <w:name w:val="footnote reference"/>
    <w:basedOn w:val="DefaultParagraphFont"/>
    <w:uiPriority w:val="99"/>
    <w:semiHidden/>
    <w:unhideWhenUsed/>
    <w:rsid w:val="00DD0E08"/>
    <w:rPr>
      <w:vertAlign w:val="superscript"/>
    </w:rPr>
  </w:style>
  <w:style w:type="character" w:styleId="LineNumber">
    <w:name w:val="line number"/>
    <w:basedOn w:val="DefaultParagraphFont"/>
    <w:uiPriority w:val="99"/>
    <w:semiHidden/>
    <w:unhideWhenUsed/>
    <w:rsid w:val="00DD0E08"/>
  </w:style>
  <w:style w:type="paragraph" w:styleId="BodyText">
    <w:name w:val="Body Text"/>
    <w:basedOn w:val="Normal"/>
    <w:link w:val="BodyTextChar"/>
    <w:uiPriority w:val="99"/>
    <w:rsid w:val="00DD0E0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DD0E08"/>
    <w:rPr>
      <w:rFonts w:ascii="Times New Roman" w:eastAsia="MS Mincho" w:hAnsi="Times New Roman" w:cs="Times New Roman"/>
      <w:spacing w:val="-1"/>
      <w:sz w:val="20"/>
      <w:szCs w:val="20"/>
      <w:lang w:val="en-US"/>
    </w:rPr>
  </w:style>
  <w:style w:type="character" w:styleId="Hyperlink">
    <w:name w:val="Hyperlink"/>
    <w:basedOn w:val="DefaultParagraphFont"/>
    <w:uiPriority w:val="99"/>
    <w:unhideWhenUsed/>
    <w:rsid w:val="00DD0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32.bin"/><Relationship Id="rId68" Type="http://schemas.openxmlformats.org/officeDocument/2006/relationships/image" Target="media/image28.wmf"/><Relationship Id="rId84" Type="http://schemas.openxmlformats.org/officeDocument/2006/relationships/oleObject" Target="embeddings/oleObject47.bin"/><Relationship Id="rId89" Type="http://schemas.openxmlformats.org/officeDocument/2006/relationships/oleObject" Target="embeddings/oleObject51.bin"/><Relationship Id="rId112" Type="http://schemas.openxmlformats.org/officeDocument/2006/relationships/image" Target="media/image44.wmf"/><Relationship Id="rId133" Type="http://schemas.openxmlformats.org/officeDocument/2006/relationships/oleObject" Target="embeddings/oleObject74.bin"/><Relationship Id="rId138" Type="http://schemas.openxmlformats.org/officeDocument/2006/relationships/image" Target="media/image57.wmf"/><Relationship Id="rId16" Type="http://schemas.openxmlformats.org/officeDocument/2006/relationships/image" Target="media/image6.wmf"/><Relationship Id="rId107" Type="http://schemas.openxmlformats.org/officeDocument/2006/relationships/oleObject" Target="embeddings/oleObject6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oleObject" Target="embeddings/oleObject40.bin"/><Relationship Id="rId79" Type="http://schemas.openxmlformats.org/officeDocument/2006/relationships/image" Target="media/image31.wmf"/><Relationship Id="rId102" Type="http://schemas.openxmlformats.org/officeDocument/2006/relationships/image" Target="media/image39.wmf"/><Relationship Id="rId123" Type="http://schemas.openxmlformats.org/officeDocument/2006/relationships/oleObject" Target="embeddings/oleObject69.bin"/><Relationship Id="rId128" Type="http://schemas.openxmlformats.org/officeDocument/2006/relationships/image" Target="media/image52.wmf"/><Relationship Id="rId144"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34.wmf"/><Relationship Id="rId95" Type="http://schemas.openxmlformats.org/officeDocument/2006/relationships/oleObject" Target="embeddings/oleObject55.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oleObject" Target="embeddings/oleObject33.bin"/><Relationship Id="rId69" Type="http://schemas.openxmlformats.org/officeDocument/2006/relationships/oleObject" Target="embeddings/oleObject36.bin"/><Relationship Id="rId113" Type="http://schemas.openxmlformats.org/officeDocument/2006/relationships/oleObject" Target="embeddings/oleObject64.bin"/><Relationship Id="rId118" Type="http://schemas.openxmlformats.org/officeDocument/2006/relationships/image" Target="media/image47.wmf"/><Relationship Id="rId134" Type="http://schemas.openxmlformats.org/officeDocument/2006/relationships/image" Target="media/image55.wmf"/><Relationship Id="rId139" Type="http://schemas.openxmlformats.org/officeDocument/2006/relationships/oleObject" Target="embeddings/oleObject77.bin"/><Relationship Id="rId80" Type="http://schemas.openxmlformats.org/officeDocument/2006/relationships/oleObject" Target="embeddings/oleObject44.bin"/><Relationship Id="rId85"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5.wmf"/><Relationship Id="rId67" Type="http://schemas.openxmlformats.org/officeDocument/2006/relationships/oleObject" Target="embeddings/oleObject35.bin"/><Relationship Id="rId103" Type="http://schemas.openxmlformats.org/officeDocument/2006/relationships/oleObject" Target="embeddings/oleObject59.bin"/><Relationship Id="rId108" Type="http://schemas.openxmlformats.org/officeDocument/2006/relationships/image" Target="media/image42.wmf"/><Relationship Id="rId116" Type="http://schemas.openxmlformats.org/officeDocument/2006/relationships/image" Target="media/image46.wmf"/><Relationship Id="rId124" Type="http://schemas.openxmlformats.org/officeDocument/2006/relationships/image" Target="media/image50.wmf"/><Relationship Id="rId129" Type="http://schemas.openxmlformats.org/officeDocument/2006/relationships/oleObject" Target="embeddings/oleObject72.bin"/><Relationship Id="rId137" Type="http://schemas.openxmlformats.org/officeDocument/2006/relationships/oleObject" Target="embeddings/oleObject76.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oleObject" Target="embeddings/oleObject37.bin"/><Relationship Id="rId75" Type="http://schemas.openxmlformats.org/officeDocument/2006/relationships/oleObject" Target="embeddings/oleObject41.bin"/><Relationship Id="rId83" Type="http://schemas.openxmlformats.org/officeDocument/2006/relationships/oleObject" Target="embeddings/oleObject46.bin"/><Relationship Id="rId88" Type="http://schemas.openxmlformats.org/officeDocument/2006/relationships/oleObject" Target="embeddings/oleObject50.bin"/><Relationship Id="rId91" Type="http://schemas.openxmlformats.org/officeDocument/2006/relationships/oleObject" Target="embeddings/oleObject52.bin"/><Relationship Id="rId96" Type="http://schemas.openxmlformats.org/officeDocument/2006/relationships/image" Target="media/image36.wmf"/><Relationship Id="rId111" Type="http://schemas.openxmlformats.org/officeDocument/2006/relationships/oleObject" Target="embeddings/oleObject63.bin"/><Relationship Id="rId132" Type="http://schemas.openxmlformats.org/officeDocument/2006/relationships/image" Target="media/image54.wmf"/><Relationship Id="rId140" Type="http://schemas.openxmlformats.org/officeDocument/2006/relationships/image" Target="media/image58.wmf"/><Relationship Id="rId145" Type="http://schemas.openxmlformats.org/officeDocument/2006/relationships/oleObject" Target="embeddings/oleObject80.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8.bin"/><Relationship Id="rId106" Type="http://schemas.openxmlformats.org/officeDocument/2006/relationships/image" Target="media/image41.wmf"/><Relationship Id="rId114" Type="http://schemas.openxmlformats.org/officeDocument/2006/relationships/image" Target="media/image45.wmf"/><Relationship Id="rId119" Type="http://schemas.openxmlformats.org/officeDocument/2006/relationships/oleObject" Target="embeddings/oleObject67.bin"/><Relationship Id="rId127" Type="http://schemas.openxmlformats.org/officeDocument/2006/relationships/oleObject" Target="embeddings/oleObject71.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oleObject" Target="embeddings/oleObject39.bin"/><Relationship Id="rId78" Type="http://schemas.openxmlformats.org/officeDocument/2006/relationships/oleObject" Target="embeddings/oleObject43.bin"/><Relationship Id="rId81" Type="http://schemas.openxmlformats.org/officeDocument/2006/relationships/oleObject" Target="embeddings/oleObject45.bin"/><Relationship Id="rId86" Type="http://schemas.openxmlformats.org/officeDocument/2006/relationships/image" Target="media/image33.wmf"/><Relationship Id="rId94" Type="http://schemas.openxmlformats.org/officeDocument/2006/relationships/oleObject" Target="embeddings/oleObject54.bin"/><Relationship Id="rId99" Type="http://schemas.openxmlformats.org/officeDocument/2006/relationships/oleObject" Target="embeddings/oleObject57.bin"/><Relationship Id="rId101" Type="http://schemas.openxmlformats.org/officeDocument/2006/relationships/oleObject" Target="embeddings/oleObject58.bin"/><Relationship Id="rId122" Type="http://schemas.openxmlformats.org/officeDocument/2006/relationships/image" Target="media/image49.wmf"/><Relationship Id="rId130" Type="http://schemas.openxmlformats.org/officeDocument/2006/relationships/image" Target="media/image53.wmf"/><Relationship Id="rId135" Type="http://schemas.openxmlformats.org/officeDocument/2006/relationships/oleObject" Target="embeddings/oleObject75.bin"/><Relationship Id="rId143" Type="http://schemas.openxmlformats.org/officeDocument/2006/relationships/oleObject" Target="embeddings/oleObject79.bin"/><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62.bin"/><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7.bin"/><Relationship Id="rId76" Type="http://schemas.openxmlformats.org/officeDocument/2006/relationships/image" Target="media/image30.wmf"/><Relationship Id="rId97" Type="http://schemas.openxmlformats.org/officeDocument/2006/relationships/oleObject" Target="embeddings/oleObject56.bin"/><Relationship Id="rId104" Type="http://schemas.openxmlformats.org/officeDocument/2006/relationships/image" Target="media/image40.wmf"/><Relationship Id="rId120" Type="http://schemas.openxmlformats.org/officeDocument/2006/relationships/image" Target="media/image48.wmf"/><Relationship Id="rId125" Type="http://schemas.openxmlformats.org/officeDocument/2006/relationships/oleObject" Target="embeddings/oleObject70.bin"/><Relationship Id="rId141" Type="http://schemas.openxmlformats.org/officeDocument/2006/relationships/oleObject" Target="embeddings/oleObject78.bin"/><Relationship Id="rId146" Type="http://schemas.openxmlformats.org/officeDocument/2006/relationships/footer" Target="footer1.xml"/><Relationship Id="rId7" Type="http://schemas.openxmlformats.org/officeDocument/2006/relationships/oleObject" Target="embeddings/oleObject1.bin"/><Relationship Id="rId71" Type="http://schemas.openxmlformats.org/officeDocument/2006/relationships/oleObject" Target="embeddings/oleObject38.bin"/><Relationship Id="rId92" Type="http://schemas.openxmlformats.org/officeDocument/2006/relationships/oleObject" Target="embeddings/oleObject53.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4.bin"/><Relationship Id="rId87" Type="http://schemas.openxmlformats.org/officeDocument/2006/relationships/oleObject" Target="embeddings/oleObject49.bin"/><Relationship Id="rId110" Type="http://schemas.openxmlformats.org/officeDocument/2006/relationships/image" Target="media/image43.wmf"/><Relationship Id="rId115" Type="http://schemas.openxmlformats.org/officeDocument/2006/relationships/oleObject" Target="embeddings/oleObject65.bin"/><Relationship Id="rId131" Type="http://schemas.openxmlformats.org/officeDocument/2006/relationships/oleObject" Target="embeddings/oleObject73.bin"/><Relationship Id="rId136" Type="http://schemas.openxmlformats.org/officeDocument/2006/relationships/image" Target="media/image56.wmf"/><Relationship Id="rId61" Type="http://schemas.openxmlformats.org/officeDocument/2006/relationships/oleObject" Target="embeddings/oleObject31.bin"/><Relationship Id="rId82" Type="http://schemas.openxmlformats.org/officeDocument/2006/relationships/image" Target="media/image32.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42.bin"/><Relationship Id="rId100" Type="http://schemas.openxmlformats.org/officeDocument/2006/relationships/image" Target="media/image38.wmf"/><Relationship Id="rId105" Type="http://schemas.openxmlformats.org/officeDocument/2006/relationships/oleObject" Target="embeddings/oleObject60.bin"/><Relationship Id="rId126" Type="http://schemas.openxmlformats.org/officeDocument/2006/relationships/image" Target="media/image51.wmf"/><Relationship Id="rId14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29.wmf"/><Relationship Id="rId93" Type="http://schemas.openxmlformats.org/officeDocument/2006/relationships/image" Target="media/image35.wmf"/><Relationship Id="rId98" Type="http://schemas.openxmlformats.org/officeDocument/2006/relationships/image" Target="media/image37.wmf"/><Relationship Id="rId121" Type="http://schemas.openxmlformats.org/officeDocument/2006/relationships/oleObject" Target="embeddings/oleObject68.bin"/><Relationship Id="rId142"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Bon08</b:Tag>
    <b:SourceType>JournalArticle</b:SourceType>
    <b:Guid>{BA54F50A-43A7-45C1-A1ED-0B6BB329D599}</b:Guid>
    <b:Author>
      <b:Author>
        <b:NameList>
          <b:Person>
            <b:Last>Bonne</b:Last>
            <b:First>K</b:First>
            <b:Middle>and Verbeke,W</b:Middle>
          </b:Person>
        </b:NameList>
      </b:Author>
    </b:Author>
    <b:Title>Religious values informing Halal meat production and the control and delivery of Halal credence quality</b:Title>
    <b:JournalName>Agriculture and Human Values</b:JournalName>
    <b:Year>2008</b:Year>
    <b:Pages>Vol.25, pp. 35-47</b:Pages>
    <b:RefOrder>2</b:RefOrder>
  </b:Source>
  <b:Source>
    <b:Tag>Kle05</b:Tag>
    <b:SourceType>Report</b:SourceType>
    <b:Guid>{DD25D47C-863E-408B-AFA8-8F66A1694F4D}</b:Guid>
    <b:Author>
      <b:Author>
        <b:NameList>
          <b:Person>
            <b:Last>Kleijnen</b:Last>
            <b:First>J.P.C.,Vorst,J.G.A.J.V.D.</b:First>
          </b:Person>
        </b:NameList>
      </b:Author>
    </b:Author>
    <b:Title>Designing Robust and Sustainable Fresh-Food Supply Chains:Improved Simulation Methodology for Reducing Waste.</b:Title>
    <b:Year>2005</b:Year>
    <b:Publisher>TheBusinessandEconomicsResearch Institute ofTilburgUniversity,theNetherlands.</b:Publisher>
    <b:ThesisType>TechnicalReportSTW_WUR_v14.doc</b:ThesisType>
    <b:RefOrder>3</b:RefOrder>
  </b:Source>
  <b:Source>
    <b:Tag>Jin13</b:Tag>
    <b:SourceType>JournalArticle</b:SourceType>
    <b:Guid>{16A88FCB-6FD1-49E3-8E9B-68D36B5DF91D}</b:Guid>
    <b:Author>
      <b:Author>
        <b:NameList>
          <b:Person>
            <b:Last>Jinyou Hua</b:Last>
            <b:First>Xu</b:First>
            <b:Middle>Zhang a, Liliana Mihaela Moga b,c,*, Mihaela Neculita b</b:Middle>
          </b:Person>
        </b:NameList>
      </b:Author>
    </b:Author>
    <b:Title>Modeling and implementation of the vegetable supply chain traceability system</b:Title>
    <b:JournalName>Food Control</b:JournalName>
    <b:Year>2013</b:Year>
    <b:Pages>341e353</b:Pages>
    <b:RefOrder>4</b:RefOrder>
  </b:Source>
  <b:Source>
    <b:Tag>Pér10</b:Tag>
    <b:SourceType>ConferenceProceedings</b:SourceType>
    <b:Guid>{041406E0-5E34-4829-BB5A-DC0977562FB3}</b:Guid>
    <b:Author>
      <b:Author>
        <b:NameList>
          <b:Person>
            <b:Last>Pérez-Aloe</b:Last>
            <b:First>R.,</b:First>
            <b:Middle>Valverde, J.M., Lara, A., Castaño, F., Carrillo, J.M., Gonzalez, J., Roa, I.</b:Middle>
          </b:Person>
        </b:NameList>
      </b:Author>
    </b:Author>
    <b:Title>Use of RFID tags for data storage on quality control in cheese industries</b:Title>
    <b:Year>2010</b:Year>
    <b:Pages>214–225</b:Pages>
    <b:ConferenceName>F., Editor, Data Storage.</b:ConferenceName>
    <b:City>In-The, Vukovar, Croatia</b:City>
    <b:RefOrder>5</b:RefOrder>
  </b:Source>
  <b:Source>
    <b:Tag>Reg07</b:Tag>
    <b:SourceType>JournalArticle</b:SourceType>
    <b:Guid>{2AD0E27C-53CB-442E-B006-181E932E30A5}</b:Guid>
    <b:Author>
      <b:Author>
        <b:NameList>
          <b:Person>
            <b:Last>Regattieri</b:Last>
            <b:First>A.,</b:First>
            <b:Middle>Gamberi, M., Manzini, R.</b:Middle>
          </b:Person>
        </b:NameList>
      </b:Author>
    </b:Author>
    <b:Title>Traceability of food products: general framework and experimental evidence. </b:Title>
    <b:Pages>347–356</b:Pages>
    <b:Year>2007</b:Year>
    <b:JournalName>Journal of Food Engineering</b:JournalName>
    <b:RefOrder>6</b:RefOrder>
  </b:Source>
  <b:Source>
    <b:Tag>Jun09</b:Tag>
    <b:SourceType>ConferenceProceedings</b:SourceType>
    <b:Guid>{53E381AB-15AD-4E65-8DAB-D3B3A6A9F1AB}</b:Guid>
    <b:Author>
      <b:Author>
        <b:NameList>
          <b:Person>
            <b:Last>Jun</b:Last>
            <b:First>Y.,</b:First>
            <b:Middle>Yong-Li, Y., &amp; Chang-Zheng, Q</b:Middle>
          </b:Person>
        </b:NameList>
      </b:Author>
    </b:Author>
    <b:Title>Research on workflow modeling based on object-oriented colored petri net. In:</b:Title>
    <b:Year>2009</b:Year>
    <b:ConferenceName> International conference on computer technology and development.</b:ConferenceName>
    <b:RefOrder>7</b:RefOrder>
  </b:Source>
  <b:Source>
    <b:Tag>Zha09</b:Tag>
    <b:SourceType>ConferenceProceedings</b:SourceType>
    <b:Guid>{173DFF68-5E98-4408-B806-CF9ABE22A792}</b:Guid>
    <b:Author>
      <b:Author>
        <b:NameList>
          <b:Person>
            <b:Last>Zhao</b:Last>
            <b:First>Y.,</b:First>
            <b:Middle>Cao, J., Sun, L.</b:Middle>
          </b:Person>
        </b:NameList>
      </b:Author>
    </b:Author>
    <b:Title>Modeling and analysis of the wood flexible manufacturing system based on TCPN</b:Title>
    <b:Pages>(Vol. 3, pp. 483–487)</b:Pages>
    <b:Year>2009</b:Year>
    <b:ConferenceName>Ninth international conference on electronic measurement and instruments </b:ConferenceName>
    <b:RefOrder>8</b:RefOrder>
  </b:Source>
  <b:Source>
    <b:Tag>Gra08</b:Tag>
    <b:SourceType>JournalArticle</b:SourceType>
    <b:Guid>{E3F6DA08-2286-40C1-90CF-80E803CA3972}</b:Guid>
    <b:Author>
      <b:Author>
        <b:NameList>
          <b:Person>
            <b:Last>Shackell</b:Last>
            <b:First>Grant</b:First>
            <b:Middle>H.</b:Middle>
          </b:Person>
        </b:NameList>
      </b:Author>
    </b:Author>
    <b:Title>Traceability in the meat industry – the farm to plate continuum</b:Title>
    <b:Pages>43, 2134–2142</b:Pages>
    <b:Year>2008</b:Year>
    <b:JournalName>International Journal of Food Science and Technology 2008</b:JournalName>
    <b:RefOrder>9</b:RefOrder>
  </b:Source>
  <b:Source>
    <b:Tag>IEx13</b:Tag>
    <b:SourceType>JournalArticle</b:SourceType>
    <b:Guid>{0AAC7B1A-EC73-4796-97DD-C3118F3E0A00}</b:Guid>
    <b:Author>
      <b:Author>
        <b:NameList>
          <b:Person>
            <b:Last>I. Expósito</b:Last>
            <b:First>J.</b:First>
            <b:Middle>A. Gay-Fernández, and I. Cuiñas</b:Middle>
          </b:Person>
        </b:NameList>
      </b:Author>
    </b:Author>
    <b:Title>A Complete Traceability System for a Wine Supply Chain Using Radio-Frequency Identifi cation and Wireless Sensor Networks</b:Title>
    <b:JournalName>IEEE Antennas and Propagation Magazine,</b:JournalName>
    <b:Year>2013</b:Year>
    <b:Pages>Vol. 55, No. 2</b:Pages>
    <b:RefOrder>10</b:RefOrder>
  </b:Source>
  <b:Source>
    <b:Tag>Zhi13</b:Tag>
    <b:SourceType>JournalArticle</b:SourceType>
    <b:Guid>{FB2D8CEF-3455-449A-AE67-E15EB34D8F98}</b:Guid>
    <b:Author>
      <b:Author>
        <b:NameList>
          <b:Person>
            <b:Last>Zhitao Xua</b:Last>
            <b:First>X.G.</b:First>
            <b:Middle>Minga*, Jingling Zhoub, Wenyan Songa, Lina Hea and Miao Li</b:Middle>
          </b:Person>
        </b:NameList>
      </b:Author>
    </b:Author>
    <b:Title>Management optimisation based on dynamic SKU for RFID-enabled warehouse management in The Steel Supply Chain</b:Title>
    <b:JournalName>International Journal of Production Research</b:JournalName>
    <b:Year>2013</b:Year>
    <b:Pages>Vol. 51, No. 10, 2981–2996</b:Pages>
    <b:RefOrder>11</b:RefOrder>
  </b:Source>
  <b:Source>
    <b:Tag>PBa14</b:Tag>
    <b:SourceType>JournalArticle</b:SourceType>
    <b:Guid>{58CD5598-7C90-4330-BECF-185BE2A6D6E4}</b:Guid>
    <b:Author>
      <b:Author>
        <b:NameList>
          <b:Person>
            <b:Last>P. Barge</b:Last>
            <b:First>P.</b:First>
            <b:Middle>Gay, V. Merlino, C. Tortia</b:Middle>
          </b:Person>
        </b:NameList>
      </b:Author>
    </b:Author>
    <b:Title>Item-level Radio-Frequency IDentification for the traceability of food</b:Title>
    <b:JournalName>products: Application on a dairy product</b:JournalName>
    <b:Year>2014</b:Year>
    <b:Pages>119–130</b:Pages>
    <b:RefOrder>12</b:RefOrder>
  </b:Source>
  <b:Source>
    <b:Tag>Tse11</b:Tag>
    <b:SourceType>JournalArticle</b:SourceType>
    <b:Guid>{32AB9DFB-A261-4F7A-AFF0-1A8D8BA57521}</b:Guid>
    <b:Author>
      <b:Author>
        <b:NameList>
          <b:Person>
            <b:Last>Tse</b:Last>
            <b:First>Y.K.,Tan,K.H</b:First>
          </b:Person>
        </b:NameList>
      </b:Author>
    </b:Author>
    <b:Title>Managing product quality risk in amulti-tier global supply chain</b:Title>
    <b:JournalName>Int.J.Prod.Res.</b:JournalName>
    <b:Year>2011</b:Year>
    <b:Pages>49(1),139–159</b:Pages>
    <b:RefOrder>13</b:RefOrder>
  </b:Source>
  <b:Source>
    <b:Tag>Kuo12</b:Tag>
    <b:SourceType>JournalArticle</b:SourceType>
    <b:Guid>{F5961970-7254-4449-BB7B-5FE90D372C31}</b:Guid>
    <b:Author>
      <b:Author>
        <b:NameList>
          <b:Person>
            <b:Last>Kuo</b:Last>
            <b:First>J.C.,Chen,M.C.</b:First>
          </b:Person>
        </b:NameList>
      </b:Author>
    </b:Author>
    <b:Title>Developinganadvancedmulti-temperaturejoint</b:Title>
    <b:JournalName>Food Safety</b:JournalName>
    <b:Year>2012</b:Year>
    <b:Pages>l21(4),559–566</b:Pages>
    <b:RefOrder>14</b:RefOrder>
  </b:Source>
  <b:Source>
    <b:Tag>Tse12</b:Tag>
    <b:SourceType>JournalArticle</b:SourceType>
    <b:Guid>{4F3F596A-F8F9-48B0-874C-5CB190B40050}</b:Guid>
    <b:Author>
      <b:Author>
        <b:NameList>
          <b:Person>
            <b:Last>Tse</b:Last>
            <b:First>Y.K.,Tan,K.H</b:First>
          </b:Person>
        </b:NameList>
      </b:Author>
    </b:Author>
    <b:Title>Managing product qualit yrisk and visibility in multi-layer supply chain</b:Title>
    <b:JournalName>Int.J.Prod.Econ.</b:JournalName>
    <b:Year>2012</b:Year>
    <b:Pages>139(1),46–57.</b:Pages>
    <b:RefOrder>15</b:RefOrder>
  </b:Source>
  <b:Source>
    <b:Tag>Lao12</b:Tag>
    <b:SourceType>JournalArticle</b:SourceType>
    <b:Guid>{E97D4B7E-1350-4410-912F-0936D3BADA11}</b:Guid>
    <b:Author>
      <b:Author>
        <b:NameList>
          <b:Person>
            <b:Last>Lao</b:Last>
            <b:First>S.I.,Choy,K.L.,Ho,G.T.S.,Tsim,Y.C.,Poon,T.C.,Cheng,C.K.</b:First>
          </b:Person>
        </b:NameList>
      </b:Author>
    </b:Author>
    <b:Title>Areal-time food safety management system for receiving operationsin distribution centers</b:Title>
    <b:JournalName>ExpertSyst.Appl.</b:JournalName>
    <b:Year>2012</b:Year>
    <b:Pages>39(3),2532–2548</b:Pages>
    <b:RefOrder>16</b:RefOrder>
  </b:Source>
  <b:Source>
    <b:Tag>Hen99</b:Tag>
    <b:SourceType>JournalArticle</b:SourceType>
    <b:Guid>{10627FF4-ED82-49CE-A23F-5CD66D022E49}</b:Guid>
    <b:Author>
      <b:Author>
        <b:NameList>
          <b:Person>
            <b:Last>Henson</b:Last>
            <b:First>S.,Holt,G.,Northen,J</b:First>
          </b:Person>
        </b:NameList>
      </b:Author>
    </b:Author>
    <b:Title>Costsandbenefits ofimplementingHACCPin</b:Title>
    <b:JournalName>FoodControl</b:JournalName>
    <b:Year>1999</b:Year>
    <b:Pages>10,99–103.</b:Pages>
    <b:RefOrder>17</b:RefOrder>
  </b:Source>
  <b:Source>
    <b:Tag>Mon08</b:Tag>
    <b:SourceType>JournalArticle</b:SourceType>
    <b:Guid>{A02F71C6-AFDA-4C10-BC49-9F2E09A35DD5}</b:Guid>
    <b:Author>
      <b:Author>
        <b:NameList>
          <b:Person>
            <b:Last>Montanari</b:Last>
            <b:First>R.</b:First>
          </b:Person>
        </b:NameList>
      </b:Author>
    </b:Author>
    <b:Title>Cold chain tracking :a managerial perspective </b:Title>
    <b:JournalName>rendsFoodSci Technol</b:JournalName>
    <b:Year>2008</b:Year>
    <b:Pages>19,425–431.</b:Pages>
    <b:RefOrder>18</b:RefOrder>
  </b:Source>
  <b:Source>
    <b:Tag>Van09</b:Tag>
    <b:SourceType>JournalArticle</b:SourceType>
    <b:Guid>{9344BB7B-1577-45F1-AE00-AF3BB78884FA}</b:Guid>
    <b:Author>
      <b:Author>
        <b:NameList>
          <b:Person>
            <b:Last>Van DerVorst</b:Last>
            <b:First>J.G.,Tromp,S.O.,VanDerZee,D.J.</b:First>
          </b:Person>
        </b:NameList>
      </b:Author>
    </b:Author>
    <b:Title>Simulation modelling forfood supply chain redesign;integrated decision making on product quality sustainability andlogistics</b:Title>
    <b:JournalName>Int.J.Prod.Res.</b:JournalName>
    <b:Year>2009</b:Year>
    <b:Pages>47(23),6611–6631</b:Pages>
    <b:RefOrder>19</b:RefOrder>
  </b:Source>
  <b:Source>
    <b:Tag>Hsu11</b:Tag>
    <b:SourceType>JournalArticle</b:SourceType>
    <b:Guid>{507C7026-B8A1-45B7-AB22-2291034C8AD7}</b:Guid>
    <b:Author>
      <b:Author>
        <b:NameList>
          <b:Person>
            <b:Last>Hsu</b:Last>
            <b:First>C.I.,Liu,K.P.</b:First>
          </b:Person>
        </b:NameList>
      </b:Author>
    </b:Author>
    <b:Title>A model for facilities planning for multi-temperature joint distribution system.</b:Title>
    <b:Year>2011</b:Year>
    <b:JournalName>Food Control</b:JournalName>
    <b:Pages>22(12),1873–1882.</b:Pages>
    <b:RefOrder>20</b:RefOrder>
  </b:Source>
  <b:Source>
    <b:Tag>McC05</b:Tag>
    <b:SourceType>ConferenceProceedings</b:SourceType>
    <b:Guid>{BC9893B3-6B64-48AE-A5DE-AFC8CF814C7A}</b:Guid>
    <b:Author>
      <b:Author>
        <b:NameList>
          <b:Person>
            <b:Last>McCathie.</b:Last>
            <b:First>K.</b:First>
            <b:Middle>Michael and L.</b:Middle>
          </b:Person>
        </b:NameList>
      </b:Author>
    </b:Author>
    <b:Title>The pros and cons of RFID in supply chain management</b:Title>
    <b:Year>2005</b:Year>
    <b:Pages> pages 623{629</b:Pages>
    <b:ConferenceName>International Conference on Mobile Business.</b:ConferenceName>
    <b:RefOrder>21</b:RefOrder>
  </b:Source>
  <b:Source>
    <b:Tag>CSa07</b:Tag>
    <b:SourceType>JournalArticle</b:SourceType>
    <b:Guid>{ECC5944F-DD24-49D2-8432-4F028E22B00A}</b:Guid>
    <b:Author>
      <b:Author>
        <b:NameList>
          <b:Person>
            <b:Last>C. Saygin</b:Last>
            <b:First>J.</b:First>
            <b:Middle>Sarangapani, and S. E. Grasman.</b:Middle>
          </b:Person>
        </b:NameList>
      </b:Author>
    </b:Author>
    <b:Title>A Systems Approach to Viable RFID Implementation in the Supply Chain. </b:Title>
    <b:Year>2007</b:Year>
    <b:JournalName>Springer series in advanced manufacturing</b:JournalName>
    <b:RefOrder>22</b:RefOrder>
  </b:Source>
  <b:Source>
    <b:Tag>Gol05</b:Tag>
    <b:SourceType>JournalArticle</b:SourceType>
    <b:Guid>{89322AF3-8CC4-4C94-8A6E-F04AC1D72FEA}</b:Guid>
    <b:Author>
      <b:Author>
        <b:NameList>
          <b:Person>
            <b:Last>Golan</b:Last>
            <b:First>E.,</b:First>
            <b:Middle>Krissoff, B., Kuchler, F., Calvin, L., Nelson, K., &amp; Price, G.</b:Middle>
          </b:Person>
        </b:NameList>
      </b:Author>
    </b:Author>
    <b:Title>Traceability in the U.S. food supply: Economic theory and industrial studies. </b:Title>
    <b:JournalName>Agricultural Economic</b:JournalName>
    <b:Year>2005</b:Year>
    <b:Pages>830.</b:Pages>
    <b:RefOrder>23</b:RefOrder>
  </b:Source>
  <b:Source>
    <b:Tag>Bos13</b:Tag>
    <b:SourceType>JournalArticle</b:SourceType>
    <b:Guid>{C9F8CDFE-64E2-4B4D-BDF9-D8606101E743}</b:Guid>
    <b:Author>
      <b:Author>
        <b:NameList>
          <b:Person>
            <b:Last>Bosona</b:Last>
            <b:First>T.,</b:First>
            <b:Middle>&amp; Gebresenbet, G.</b:Middle>
          </b:Person>
        </b:NameList>
      </b:Author>
    </b:Author>
    <b:Title>Food traceability as an integral part of logistics management in food and agricultural supply chain</b:Title>
    <b:JournalName> Food Control</b:JournalName>
    <b:Year>2013</b:Year>
    <b:Pages>33, 32e48.</b:Pages>
    <b:RefOrder>24</b:RefOrder>
  </b:Source>
  <b:Source>
    <b:Tag>Kar13</b:Tag>
    <b:SourceType>JournalArticle</b:SourceType>
    <b:Guid>{C23BE4A5-0E88-451A-B34B-53B1F808B74F}</b:Guid>
    <b:Author>
      <b:Author>
        <b:NameList>
          <b:Person>
            <b:Last>Karlsen</b:Last>
            <b:First>K.</b:First>
            <b:Middle>M., Dreyer, B., Olsen, P., &amp; Elvevoll, E. O.</b:Middle>
          </b:Person>
        </b:NameList>
      </b:Author>
    </b:Author>
    <b:Title>Literature review: does a common theoretical framework to implement food traceability exist?</b:Title>
    <b:JournalName>Food Control</b:JournalName>
    <b:Year>2013</b:Year>
    <b:Pages>32, 409e417.</b:Pages>
    <b:RefOrder>25</b:RefOrder>
  </b:Source>
  <b:Source>
    <b:Tag>Bos131</b:Tag>
    <b:SourceType>JournalArticle</b:SourceType>
    <b:Guid>{F87B44CF-8925-432C-AB9F-EBBABA89D931}</b:Guid>
    <b:Author>
      <b:Author>
        <b:NameList>
          <b:Person>
            <b:Last>Bosona</b:Last>
            <b:First>T.,</b:First>
            <b:Middle>&amp; Gebresenbet, G.</b:Middle>
          </b:Person>
        </b:NameList>
      </b:Author>
    </b:Author>
    <b:Title>Food traceability as an integral part of logistics management in food and agricultural supply chain</b:Title>
    <b:JournalName>Food Control</b:JournalName>
    <b:Year>2013</b:Year>
    <b:Pages>33, 32e48.</b:Pages>
    <b:RefOrder>26</b:RefOrder>
  </b:Source>
  <b:Source>
    <b:Tag>Ols13</b:Tag>
    <b:SourceType>JournalArticle</b:SourceType>
    <b:Guid>{665B5E80-557A-4587-8A9A-52A4C1D89043}</b:Guid>
    <b:Author>
      <b:Author>
        <b:NameList>
          <b:Person>
            <b:Last>Olsen</b:Last>
            <b:First>P.,</b:First>
            <b:Middle>&amp; Borit, M.</b:Middle>
          </b:Person>
        </b:NameList>
      </b:Author>
    </b:Author>
    <b:Title>How to define traceability. </b:Title>
    <b:JournalName>Trends in Food Science &amp; Technology</b:JournalName>
    <b:Year>2013</b:Year>
    <b:Pages> 29(2), 142e150</b:Pages>
    <b:RefOrder>27</b:RefOrder>
  </b:Source>
  <b:Source>
    <b:Tag>Ale11</b:Tag>
    <b:SourceType>ConferenceProceedings</b:SourceType>
    <b:Guid>{C3E56E75-E090-402D-9C78-1A6B8983EA37}</b:Guid>
    <b:Author>
      <b:Author>
        <b:NameList>
          <b:Person>
            <b:Last>Alejandro Alvarez Melcon</b:Last>
            <b:First>Alfredo</b:First>
            <b:Middle>Parreno</b:Middle>
          </b:Person>
        </b:NameList>
      </b:Author>
    </b:Author>
    <b:Title>Towards RFID Traceability Systems of Farmed Fish Supply Chain</b:Title>
    <b:Year>2011</b:Year>
    <b:Pages>1 - 6</b:Pages>
    <b:ConferenceName>Software, Telecommunications and Computer Networks (SoftCOM), 2011 19th International Conference on</b:ConferenceName>
    <b:City>Split</b:City>
    <b:Publisher>IEEE</b:Publisher>
    <b:RefOrder>28</b:RefOrder>
  </b:Source>
  <b:Source>
    <b:Tag>Shi13</b:Tag>
    <b:SourceType>ConferenceProceedings</b:SourceType>
    <b:Guid>{B456E48E-123A-402C-886E-BA359DA6EA18}</b:Guid>
    <b:Author>
      <b:Author>
        <b:NameList>
          <b:Person>
            <b:Last>Shiva Mirshahi</b:Last>
            <b:First>Sener</b:First>
            <b:Middle>Uysal, Aliakbar Akbari</b:Middle>
          </b:Person>
        </b:NameList>
      </b:Author>
    </b:Author>
    <b:Title>Integration of RFID and WSN for Supply Chain Intellegence System</b:Title>
    <b:Pages>978-1-4673-4937</b:Pages>
    <b:Year>2013</b:Year>
    <b:Publisher>IEEE</b:Publisher>
    <b:RefOrder>29</b:RefOrder>
  </b:Source>
  <b:Source>
    <b:Tag>ZHA09</b:Tag>
    <b:SourceType>JournalArticle</b:SourceType>
    <b:Guid>{80D43452-F9B4-4A90-A0C1-752EB5E3D2D6}</b:Guid>
    <b:Author>
      <b:Author>
        <b:NameList>
          <b:Person>
            <b:Last>ZHANG HU1</b:Last>
            <b:First>ZHANG</b:First>
            <b:Middle>JIAN2, SHEN Ping3 ZHANG XIAOSHUAN1*, MU WEISONG</b:Middle>
          </b:Person>
        </b:NameList>
      </b:Author>
    </b:Author>
    <b:Title>Modeling Method of Traceability System based on Information Flow in Meat Supply Chain</b:Title>
    <b:JournalName>INFORMATION SCIENCE and APPLICATIONS</b:JournalName>
    <b:Year>2009</b:Year>
    <b:Pages>Issue 7, Volume 6</b:Pages>
    <b:RefOrder>30</b:RefOrder>
  </b:Source>
  <b:Source>
    <b:Tag>Jia13</b:Tag>
    <b:SourceType>JournalArticle</b:SourceType>
    <b:Guid>{F5929A79-76DA-4763-AF77-815373FF471A}</b:Guid>
    <b:Author>
      <b:Author>
        <b:NameList>
          <b:Person>
            <b:Last>Jianying Feng a</b:Last>
            <b:First>Zetian</b:First>
            <b:Middle>Fu a, Zaiqiong Wang b, Mark Xu c, Xiaoshuan Zhang b</b:Middle>
          </b:Person>
        </b:NameList>
      </b:Author>
    </b:Author>
    <b:Title>Development and evaluation on a RFID-based traceability system for cattle/beef quality safety in China</b:Title>
    <b:JournalName>Food Control</b:JournalName>
    <b:Year>2013</b:Year>
    <b:Pages>314e325</b:Pages>
    <b:RefOrder>31</b:RefOrder>
  </b:Source>
  <b:Source>
    <b:Tag>Jam13</b:Tag>
    <b:SourceType>JournalArticle</b:SourceType>
    <b:Guid>{17ED3DD2-414C-42CD-A6B9-AE54B2F441AC}</b:Guid>
    <b:Author>
      <b:Author>
        <b:NameList>
          <b:Person>
            <b:Last>James C. Chen a</b:Last>
            <b:First>⇑,</b:First>
            <b:Middle>Chen-Huan Cheng b, PoTsang B. Huang b</b:Middle>
          </b:Person>
        </b:NameList>
      </b:Author>
    </b:Author>
    <b:Title>Supply chain management with lean production and RFID application: A case study</b:Title>
    <b:JournalName>Expert Systems with Applications</b:JournalName>
    <b:Year>2013</b:Year>
    <b:Pages>3389–3397</b:Pages>
    <b:RefOrder>32</b:RefOrder>
  </b:Source>
  <b:Source>
    <b:Tag>Chu13</b:Tag>
    <b:SourceType>JournalArticle</b:SourceType>
    <b:Guid>{632A800A-B933-4DA9-A71F-A0A29E66C736}</b:Guid>
    <b:Author>
      <b:Author>
        <b:NameList>
          <b:Person>
            <b:Last>Chuan-heng Sun a</b:Last>
            <b:First>b,c,</b:First>
            <b:Middle>Wen-yong Li a,b, Chao Zhou a,b, Ming Li a,b, Xing-ting Yang</b:Middle>
          </b:Person>
        </b:NameList>
      </b:Author>
    </b:Author>
    <b:Title>Anti-counterfeit system for agricultural product origin labeling based on GPS data and encrypted Chinese-sensible Code</b:Title>
    <b:JournalName>Computers and Electronics in Agriculture</b:JournalName>
    <b:Year>2013</b:Year>
    <b:Pages>82–91</b:Pages>
    <b:RefOrder>33</b:RefOrder>
  </b:Source>
  <b:Source>
    <b:Tag>Yah07</b:Tag>
    <b:SourceType>ConferenceProceedings</b:SourceType>
    <b:Guid>{99927847-D43B-4806-86FE-588EB2D8D5D2}</b:Guid>
    <b:Author>
      <b:Author>
        <b:NameList>
          <b:Person>
            <b:Last>Sun</b:Last>
            <b:First>Yahui</b:First>
            <b:Middle>Lu &amp; Li Zhang &amp; Jiaguang</b:Middle>
          </b:Person>
        </b:NameList>
      </b:Author>
    </b:Author>
    <b:Title>Using colored Petri nets to model and analyze workflow with separation of duty constraints</b:Title>
    <b:Pages>40:179–192</b:Pages>
    <b:Year>2007</b:Year>
    <b:ConferenceName>Int J Adv Manuf Technol</b:ConferenceName>
    <b:City>London</b:City>
    <b:Publisher>Springer-Verlag</b:Publisher>
    <b:RefOrder>34</b:RefOrder>
  </b:Source>
  <b:Source>
    <b:Tag>Sit11</b:Tag>
    <b:SourceType>ConferenceProceedings</b:SourceType>
    <b:Guid>{203EC5BB-9D87-4B04-B90E-B92BC4BC8BA6}</b:Guid>
    <b:Author>
      <b:Author>
        <b:NameList>
          <b:Person>
            <b:Last>Siti Sarah Mohd Bahrudin</b:Last>
            <b:First>Mohd</b:First>
            <b:Middle>Iskandar Illyas, Mohamad Ishak Desa</b:Middle>
          </b:Person>
        </b:NameList>
      </b:Author>
    </b:Author>
    <b:Title>Tracking and Tracing Technology for Halal Product Integrity over the Supply Chain</b:Title>
    <b:Pages>H1 -2</b:Pages>
    <b:Year>2011</b:Year>
    <b:ConferenceName>International Conference on Electrical Engineering and Informatics</b:ConferenceName>
    <b:City>Bandung, Indonesia</b:City>
    <b:Publisher>IEEE</b:Publisher>
    <b:RefOrder>35</b:RefOrder>
  </b:Source>
  <b:Source>
    <b:Tag>Moh13</b:Tag>
    <b:SourceType>ConferenceProceedings</b:SourceType>
    <b:Guid>{C80350DD-318E-4977-B03D-8253E905E537}</b:Guid>
    <b:Author>
      <b:Author>
        <b:NameList>
          <b:Person>
            <b:Last>Mohd Amin Mansor</b:Last>
            <b:First>Shah</b:First>
            <b:Middle>Rizam Mohd Shah Baki, Nooritawati Md Tahir &amp; Ruhani Abdul Rahman</b:Middle>
          </b:Person>
        </b:NameList>
      </b:Author>
    </b:Author>
    <b:Title>An Approach of Halal Poultry Meat Comparison Based on Mean-Shift Segmentation</b:Title>
    <b:Pages>978-1-4799-2209</b:Pages>
    <b:Year>2013</b:Year>
    <b:ConferenceName>IEEE Conference on Systems, Process &amp; Control (ICSPC2013)</b:ConferenceName>
    <b:City>Kuala Lumpur, Malaysia</b:City>
    <b:Publisher>IEEE</b:Publisher>
    <b:RefOrder>36</b:RefOrder>
  </b:Source>
  <b:Source>
    <b:Tag>Sya08</b:Tag>
    <b:SourceType>ConferenceProceedings</b:SourceType>
    <b:Guid>{744808D0-516C-40CC-846D-0505EE2D5743}</b:Guid>
    <b:Author>
      <b:Author>
        <b:NameList>
          <b:Person>
            <b:Last>Syahrul N. Junaini</b:Last>
            <b:First>Johari</b:First>
            <b:Middle>Abdullah</b:Middle>
          </b:Person>
        </b:NameList>
      </b:Author>
    </b:Author>
    <b:Title>MyMobiHalal 2.0: Malaysian Mobile Halal Product Verification using Camera Phone Barcode Scanning and MMS</b:Title>
    <b:Pages>978-1-4244-1692-9/08</b:Pages>
    <b:Year>2008</b:Year>
    <b:ConferenceName>International Conference on Computer and Communication Engineerin</b:ConferenceName>
    <b:City>Malasyia </b:City>
    <b:Publisher>IEEE</b:Publisher>
    <b:RefOrder>37</b:RefOrder>
  </b:Source>
  <b:Source>
    <b:Tag>Mur12</b:Tag>
    <b:SourceType>ConferenceProceedings</b:SourceType>
    <b:Guid>{F5093618-48E4-43FB-96CE-9682627E3EE1}</b:Guid>
    <b:Author>
      <b:Author>
        <b:NameList>
          <b:Person>
            <b:Last>Murizah Kassim</b:Last>
            <b:First>Cik</b:First>
            <b:Middle>Ku Haroswati, Che Ku Yahayal, Muhammad Hafiz &amp; Mazlan Zaharuddin</b:Middle>
          </b:Person>
        </b:NameList>
      </b:Author>
    </b:Author>
    <b:Title>A Prototype of Halal Product Recognition System</b:Title>
    <b:Pages>978-1-4673-[938-6/2</b:Pages>
    <b:Year>2012</b:Year>
    <b:ConferenceName>International Conference on Computer &amp; Information Science (ICCIS)</b:ConferenceName>
    <b:City>Malysia</b:City>
    <b:Publisher>IEEE</b:Publisher>
    <b:RefOrder>38</b:RefOrder>
  </b:Source>
  <b:Source>
    <b:Tag>LZh12</b:Tag>
    <b:SourceType>JournalArticle</b:SourceType>
    <b:Guid>{2BB5CB29-D6E4-4BED-AF75-F4C9BA8F140B}</b:Guid>
    <b:Author>
      <b:Author>
        <b:NameList>
          <b:Person>
            <b:Last>Zhang</b:Last>
            <b:First>L.</b:First>
          </b:Person>
          <b:Person>
            <b:Last>Lu</b:Last>
            <b:First>Y.</b:First>
          </b:Person>
          <b:Person>
            <b:Last>Xu</b:Last>
            <b:First>F.</b:First>
          </b:Person>
        </b:NameList>
      </b:Author>
    </b:Author>
    <b:Title>Unified modelling and analysis of collaboration business process based on Petri nets and Pi calculus</b:Title>
    <b:Pages>303 – 317</b:Pages>
    <b:Year>2012</b:Year>
    <b:JournalName>IET Software</b:JournalName>
    <b:RefOrder>39</b:RefOrder>
  </b:Source>
  <b:Source>
    <b:Tag>Sam13</b:Tag>
    <b:SourceType>JournalArticle</b:SourceType>
    <b:Guid>{69580DDE-31DD-4564-9480-CC01E15DEA25}</b:Guid>
    <b:Author>
      <b:Author>
        <b:NameList>
          <b:Person>
            <b:Last>Saman Hassanzadeh Amin</b:Last>
            <b:First>Guoqing</b:First>
            <b:Middle>Zhang</b:Middle>
          </b:Person>
        </b:NameList>
      </b:Author>
    </b:Author>
    <b:Title>A multi-objective facility location model for closed-loop supply chain network under uncertain demand and return</b:Title>
    <b:JournalName>Applied Mathematical Modelling</b:JournalName>
    <b:Year>2013</b:Year>
    <b:Pages>4165–4176</b:Pages>
    <b:RefOrder>40</b:RefOrder>
  </b:Source>
  <b:Source>
    <b:Tag>Yan03</b:Tag>
    <b:SourceType>Book</b:SourceType>
    <b:Guid>{346A1EA2-7E12-48CD-9E81-C1BAFF232804}</b:Guid>
    <b:Author>
      <b:Author>
        <b:NameList>
          <b:Person>
            <b:Last>Yann Collette</b:Last>
            <b:First>Patrick</b:First>
            <b:Middle>Siarry</b:Middle>
          </b:Person>
        </b:NameList>
      </b:Author>
    </b:Author>
    <b:Title>Multiobjective Optimization Principles and Case Studies</b:Title>
    <b:Year>2003</b:Year>
    <b:Publisher>Springer Berlin Heidelberg</b:Publisher>
    <b:RefOrder>41</b:RefOrder>
  </b:Source>
  <b:Source>
    <b:Tag>VWa07</b:Tag>
    <b:SourceType>JournalArticle</b:SourceType>
    <b:Guid>{AE9CDAE6-211B-4F46-B17E-6C98549C6DB4}</b:Guid>
    <b:Author>
      <b:Author>
        <b:NameList>
          <b:Person>
            <b:Last>V. Wadhwa</b:Last>
            <b:First>A.R.</b:First>
            <b:Middle>Ravindran</b:Middle>
          </b:Person>
        </b:NameList>
      </b:Author>
    </b:Author>
    <b:Title>Vendor selection in outsourcing, Comput</b:Title>
    <b:Year>2007</b:Year>
    <b:Publisher>3725–3737</b:Publisher>
    <b:JournalName>Computers &amp; Operations Research</b:JournalName>
    <b:Pages>3725–3737</b:Pages>
    <b:RefOrder>42</b:RefOrder>
  </b:Source>
  <b:Source>
    <b:Tag>Sam131</b:Tag>
    <b:SourceType>JournalArticle</b:SourceType>
    <b:Guid>{4E7FC999-D27D-4451-9302-4431240468D0}</b:Guid>
    <b:Author>
      <b:Author>
        <b:NameList>
          <b:Person>
            <b:Last>Saman Hassanzadeh Amin</b:Last>
            <b:First>Guoqing</b:First>
            <b:Middle>Zhang</b:Middle>
          </b:Person>
        </b:NameList>
      </b:Author>
    </b:Author>
    <b:Title>A multi-objective facility location model for closed-loop supply chain network under uncertain demand and return</b:Title>
    <b:JournalName>Applied Mathematical Modelling</b:JournalName>
    <b:Year>2013</b:Year>
    <b:Pages>4165–4176</b:Pages>
    <b:RefOrder>43</b:RefOrder>
  </b:Source>
  <b:Source>
    <b:Tag>Mir12</b:Tag>
    <b:SourceType>JournalArticle</b:SourceType>
    <b:Guid>{C3B0B57E-02B1-4702-8785-42CBC9A1A4D6}</b:Guid>
    <b:Author>
      <b:Author>
        <b:NameList>
          <b:Person>
            <b:Last>Mir Saman Pishvaee</b:Last>
            <b:First>Jafar</b:First>
            <b:Middle>Razmi</b:Middle>
          </b:Person>
        </b:NameList>
      </b:Author>
    </b:Author>
    <b:Title>Environmental supply chain network design using multi-objective fuzzy mathematical programming</b:Title>
    <b:JournalName>Applied Mathematical Modelling</b:JournalName>
    <b:Year>2012</b:Year>
    <b:Pages>3433–3446</b:Pages>
    <b:RefOrder>44</b:RefOrder>
  </b:Source>
  <b:Source>
    <b:Tag>SOD13</b:Tag>
    <b:SourceType>JournalArticle</b:SourceType>
    <b:Guid>{25D462C3-5D70-40EA-B14D-42018A7C8C53}</b:Guid>
    <b:Author>
      <b:Author>
        <b:NameList>
          <b:Person>
            <b:Last>S.O. Duffuaa</b:Last>
            <b:First>A.</b:First>
            <b:Middle>El-Ga’aly</b:Middle>
          </b:Person>
        </b:NameList>
      </b:Author>
    </b:Author>
    <b:Title>A multi-objective mathematical optimization model for process targeting using 100% inspection policy</b:Title>
    <b:JournalName>Applied Mathematical Modelling</b:JournalName>
    <b:Year>2013</b:Year>
    <b:Pages>1545–1552</b:Pages>
    <b:RefOrder>45</b:RefOrder>
  </b:Source>
  <b:Source>
    <b:Tag>Jia14</b:Tag>
    <b:SourceType>ConferenceProceedings</b:SourceType>
    <b:Guid>{5D0A4D23-350F-4288-B926-FF52B345F539}</b:Guid>
    <b:Author>
      <b:Author>
        <b:NameList>
          <b:Person>
            <b:Last>Jiang Wu</b:Last>
            <b:First>Jingfeng</b:First>
            <b:Middle>Li</b:Middle>
          </b:Person>
        </b:NameList>
      </b:Author>
    </b:Author>
    <b:Title>Dynamic Coal Logistics Facility Location under Demand Uncertainty</b:Title>
    <b:Year>2014</b:Year>
    <b:Pages>2, 33-39</b:Pages>
    <b:ConferenceName>Open Journal of Social Sciences</b:ConferenceName>
    <b:City>china</b:City>
    <b:Publisher>Sceintific research</b:Publisher>
    <b:RefOrder>46</b:RefOrder>
  </b:Source>
  <b:Source>
    <b:Tag>Fan11</b:Tag>
    <b:SourceType>JournalArticle</b:SourceType>
    <b:Guid>{C3EB46AB-AAC8-4A50-9BB9-B12F70F51AB1}</b:Guid>
    <b:Author>
      <b:Author>
        <b:NameList>
          <b:Person>
            <b:Last>Fan Wang</b:Last>
            <b:First>Xiaofan</b:First>
            <b:Middle>Lai, Ning Shi</b:Middle>
          </b:Person>
        </b:NameList>
      </b:Author>
    </b:Author>
    <b:Title>A multi-objective optimization for green supply chain network design</b:Title>
    <b:Pages>262–269</b:Pages>
    <b:Year>2011</b:Year>
    <b:JournalName>Decision Support Systems</b:JournalName>
    <b:RefOrder>47</b:RefOrder>
  </b:Source>
  <b:Source>
    <b:Tag>YuY14</b:Tag>
    <b:SourceType>JournalArticle</b:SourceType>
    <b:Guid>{96F3883F-EE78-4411-8438-B0CF548E14CE}</b:Guid>
    <b:Author>
      <b:Author>
        <b:NameList>
          <b:Person>
            <b:Last>Yu-Yi Chen</b:Last>
            <b:First>Yao-Jen</b:First>
            <b:Middle>Wang b, Jinn-Ke Jan</b:Middle>
          </b:Person>
        </b:NameList>
      </b:Author>
    </b:Author>
    <b:Title>A novel deployment of smart cold chain system using 2G-RFID-Sys</b:Title>
    <b:JournalName>Journal of Food Engineerig</b:JournalName>
    <b:Year>2014</b:Year>
    <b:Pages>113–121</b:Pages>
    <b:RefOrder>48</b:RefOrder>
  </b:Source>
  <b:Source>
    <b:Tag>Mir11</b:Tag>
    <b:SourceType>ConferenceProceedings</b:SourceType>
    <b:Guid>{B677214A-33E1-4F87-81A2-10A560CE9F74}</b:Guid>
    <b:Author>
      <b:Author>
        <b:NameList>
          <b:Person>
            <b:Last>Mira Trebar</b:Last>
            <b:First>Andrej</b:First>
            <b:Middle>Grah, Alejandro Alvarez Melcon, Alfredo Parreno</b:Middle>
          </b:Person>
        </b:NameList>
      </b:Author>
    </b:Author>
    <b:Title>Towards RFID Traceability Systems of Farmed Fish Supply Chain</b:Title>
    <b:Year>2011</b:Year>
    <b:Pages>1 - 6</b:Pages>
    <b:ConferenceName>Software, Telecommunications and Computer Networks (SoftCOM)</b:ConferenceName>
    <b:City>Split</b:City>
    <b:Publisher>IEEE</b:Publisher>
    <b:RefOrder>49</b:RefOrder>
  </b:Source>
  <b:Source>
    <b:Tag>Hsu08</b:Tag>
    <b:SourceType>ConferenceProceedings</b:SourceType>
    <b:Guid>{C9CB5772-69E9-44FF-BFE6-3F1E883AA93E}</b:Guid>
    <b:Author>
      <b:Author>
        <b:NameList>
          <b:Person>
            <b:Last>Hsu</b:Last>
            <b:First>Y.-C.,</b:First>
            <b:Middle>Chen, A.-P., &amp; Wang, C.-H</b:Middle>
          </b:Person>
        </b:NameList>
      </b:Author>
    </b:Author>
    <b:Title>A RFID-enabled traceability system for the supply chain of live fish</b:Title>
    <b:Pages>81-86</b:Pages>
    <b:Year>2008</b:Year>
    <b:ConferenceName> IEEE International Conference on Automation and Logistics</b:ConferenceName>
    <b:City>Qingdao</b:City>
    <b:Publisher>IEEE</b:Publisher>
    <b:RefOrder>50</b:RefOrder>
  </b:Source>
  <b:Source>
    <b:Tag>EAb09</b:Tag>
    <b:SourceType>JournalArticle</b:SourceType>
    <b:Guid>{D97A83FE-CACD-4C04-828B-D92EC53F9534}</b:Guid>
    <b:Author>
      <b:Author>
        <b:NameList>
          <b:Person>
            <b:Last>E. Abada F. Palaciob</b:Last>
            <b:First>M.</b:First>
            <b:Middle>Nuinc, A. González de Záratec, A. Juarrosa, J.M. Gómezb, S. Marco</b:Middle>
          </b:Person>
        </b:NameList>
      </b:Author>
    </b:Author>
    <b:Title>RFID smart tag for traceability and cold chain monitoring of foods: Demonstration in an intercontinental fresh fish logistic chain</b:Title>
    <b:Pages>394–399</b:Pages>
    <b:Year>2009</b:Year>
    <b:JournalName>Journal of Food Engineering</b:JournalName>
    <b:RefOrder>51</b:RefOrder>
  </b:Source>
  <b:Source>
    <b:Tag>Rei06</b:Tag>
    <b:SourceType>JournalArticle</b:SourceType>
    <b:Guid>{5BDE1B16-B896-40E2-8594-2F91BF71A414}</b:Guid>
    <b:Author>
      <b:Author>
        <b:NameList>
          <b:Person>
            <b:Last>Reiner Jedermanna</b:Last>
            <b:First>Christian</b:First>
            <b:Middle>Behrensb, Detmar Westphalb, Walter Langa</b:Middle>
          </b:Person>
        </b:NameList>
      </b:Author>
    </b:Author>
    <b:Title>pplying autonomous sensor systems in logistics—Combining sensor networks, RFIDs and software agents</b:Title>
    <b:JournalName>Sensors and Actuators A: Physical</b:JournalName>
    <b:Year>2006</b:Year>
    <b:Pages>370–375</b:Pages>
    <b:RefOrder>52</b:RefOrder>
  </b:Source>
  <b:Source>
    <b:Tag>Jia09</b:Tag>
    <b:SourceType>JournalArticle</b:SourceType>
    <b:Guid>{467464A6-98BA-4DE1-B471-44A18519DEA8}</b:Guid>
    <b:Author>
      <b:Author>
        <b:NameList>
          <b:Person>
            <b:Last>Jian Zhang</b:Last>
            <b:First>Lu</b:First>
            <b:Middle>Liu , Weisong Mu , Liliana M. Moga and Xiaoshuan Zhang</b:Middle>
          </b:Person>
        </b:NameList>
      </b:Author>
    </b:Author>
    <b:Title>Development of temperature-managed traceability system for frozen and chilled food during storage and transportation</b:Title>
    <b:JournalName>Food, Agriculture and Environment</b:JournalName>
    <b:Year>2009</b:Year>
    <b:Pages>28-31</b:Pages>
    <b:RefOrder>53</b:RefOrder>
  </b:Source>
  <b:Source>
    <b:Tag>Lix10</b:Tag>
    <b:SourceType>JournalArticle</b:SourceType>
    <b:Guid>{6C5E7A2D-AE0B-459B-B7E9-E8885277D336}</b:Guid>
    <b:Author>
      <b:Author>
        <b:NameList>
          <b:Person>
            <b:Last>Lixing Wang</b:Last>
            <b:First>,</b:First>
            <b:Middle>S.K. Kwok, W.H. Ip</b:Middle>
          </b:Person>
        </b:NameList>
      </b:Author>
    </b:Author>
    <b:Title>A radio frequency identification and sensor-based system for the transportation of food</b:Title>
    <b:JournalName>Journal of Food Engineering</b:JournalName>
    <b:Year>2010</b:Year>
    <b:Pages>120–129</b:Pages>
    <b:RefOrder>54</b:RefOrder>
  </b:Source>
  <b:Source>
    <b:Tag>Isl97</b:Tag>
    <b:SourceType>InternetSite</b:SourceType>
    <b:Guid>{64494EC4-A783-4B1F-A1F1-BB2BBB53A6CA}</b:Guid>
    <b:Author>
      <b:Author>
        <b:NameList>
          <b:Person>
            <b:Last>Academy</b:Last>
            <b:First>Islamic</b:First>
            <b:Middle>Fiqh</b:Middle>
          </b:Person>
        </b:NameList>
      </b:Author>
    </b:Author>
    <b:Title>http://ar.islamway.net/</b:Title>
    <b:Year>1997</b:Year>
    <b:Month>July</b:Month>
    <b:Day>03</b:Day>
    <b:URL>http://ar.islamway.net/fatwa/28033/%D8%A3%D8%AD%D9%83%D8%A7%D9%85-%D8%A7%D9%84%D8%B0%D8%A8%D8%A7%D8%A6%D8%AD-%D9%81%D9%89-%D8%A7%D9%84%D8%A5%D8%B3%D9%84%D8%A7%D9%85-%D9%88%D8%AA%D8%B9%D8%AF%D8%AF-%D9%88%D8%B3%D8%A7%D8%A6%D9%84-%D8%A7%D9%84%D8%B0%D8%A8%D8%</b:URL>
    <b:RefOrder>55</b:RefOrder>
  </b:Source>
  <b:Source>
    <b:Tag>HMC12</b:Tag>
    <b:SourceType>InternetSite</b:SourceType>
    <b:Guid>{797118B7-2529-45FF-93CA-058E8CB94CB0}</b:Guid>
    <b:Author>
      <b:Author>
        <b:NameList>
          <b:Person>
            <b:Last>(UK)</b:Last>
            <b:First>HMC</b:First>
          </b:Person>
        </b:NameList>
      </b:Author>
    </b:Author>
    <b:Title>http://www.halalhmc.org/</b:Title>
    <b:Year>2012</b:Year>
    <b:YearAccessed>2014</b:YearAccessed>
    <b:MonthAccessed>October</b:MonthAccessed>
    <b:DayAccessed>26</b:DayAccessed>
    <b:URL>http://www.halalhmc.org/test-demo.htm</b:URL>
    <b:RefOrder>56</b:RefOrder>
  </b:Source>
  <b:Source>
    <b:Tag>WAN02</b:Tag>
    <b:SourceType>JournalArticle</b:SourceType>
    <b:Guid>{555B427D-BC97-4E47-AC50-59DC2112B9CA}</b:Guid>
    <b:Author>
      <b:Author>
        <b:NameList>
          <b:Person>
            <b:Last>WANG</b:Last>
            <b:First>J.</b:First>
            <b:Middle>F., ZHANG, Y., CHENG, Y. H., WANG, H. S.</b:Middle>
          </b:Person>
        </b:NameList>
      </b:Author>
    </b:Author>
    <b:Title>Research on the radio based cab signal system used for Qinghai-Tibet railway</b:Title>
    <b:Year>2002</b:Year>
    <b:JournalName>Journal of the China Railway Society</b:JournalName>
    <b:Pages>112-117</b:Pages>
    <b:RefOrder>57</b:RefOrder>
  </b:Source>
  <b:Source>
    <b:Tag>WAN08</b:Tag>
    <b:SourceType>ConferenceProceedings</b:SourceType>
    <b:Guid>{FA425CE7-8857-44DC-9950-7D8F489BA970}</b:Guid>
    <b:Author>
      <b:Author>
        <b:NameList>
          <b:Person>
            <b:Last>WANG</b:Last>
            <b:First>Y.,</b:First>
            <b:Middle>ZHAO, x., WU, Y., XU, P</b:Middle>
          </b:Person>
        </b:NameList>
      </b:Author>
    </b:Author>
    <b:Title>The research of RFID middleware's data management model</b:Title>
    <b:Year>2008</b:Year>
    <b:Pages>2565-2568</b:Pages>
    <b:ConferenceName>International Conference on Automation and Logistics</b:ConferenceName>
    <b:City>Qindao, China</b:City>
    <b:Publisher>IEEE</b:Publisher>
    <b:RefOrder>58</b:RefOrder>
  </b:Source>
  <b:Source>
    <b:Tag>Ana10</b:Tag>
    <b:SourceType>DocumentFromInternetSite</b:SourceType>
    <b:Guid>{1DACDDC6-A524-4788-AA4C-3BF8EEBF6BD4}</b:Guid>
    <b:Author>
      <b:Author>
        <b:NameList>
          <b:Person>
            <b:Last>Alfaris</b:Last>
            <b:First>Anas</b:First>
          </b:Person>
        </b:NameList>
      </b:Author>
    </b:Author>
    <b:Year>2010</b:Year>
    <b:InternetSiteTitle>http://ocw.mit.edu/</b:InternetSiteTitle>
    <b:Month>Spring</b:Month>
    <b:YearAccessed>2014</b:YearAccessed>
    <b:MonthAccessed>0ctober</b:MonthAccessed>
    <b:DayAccessed>15</b:DayAccessed>
    <b:URL>http://ocw.mit.edu/courses/engineering-systems-division/esd-77-multidisciplinary-system-design-optimization-spring-2010/lecture-notes/MITESD_77S10_lec14.pdf</b:URL>
    <b:RefOrder>59</b:RefOrder>
  </b:Source>
  <b:Source>
    <b:Tag>MSP14</b:Tag>
    <b:SourceType>JournalArticle</b:SourceType>
    <b:Guid>{28E80F05-07FC-46DF-B116-15C37B97D084}</b:Guid>
    <b:Author>
      <b:Author>
        <b:NameList>
          <b:Person>
            <b:Last>M.S. Pishvaee a</b:Last>
            <b:First>⇑,</b:First>
            <b:Middle>J. Razmi b, S.A. Torabi</b:Middle>
          </b:Person>
        </b:NameList>
      </b:Author>
    </b:Author>
    <b:Title>An accelerated Benders decomposition algorithm for sustainable supply chain network design under uncertainty: A case study of medical needle and syringe supply chain</b:Title>
    <b:Year>2014</b:Year>
    <b:JournalName>Transportation Research Part E</b:JournalName>
    <b:Pages>14–38</b:Pages>
    <b:RefOrder>60</b:RefOrder>
  </b:Source>
  <b:Source>
    <b:Tag>Lom</b:Tag>
    <b:SourceType>Report</b:SourceType>
    <b:Guid>{52AE9616-2EB2-4ACF-8257-5D37D6602656}</b:Guid>
    <b:Title>The Biochemical Basis in Trendeness in Beef</b:Title>
    <b:City>Hamilton, NewZeland</b:City>
    <b:Publisher>Food&amp; Bio-based Product Group</b:Publisher>
    <b:Author>
      <b:Author>
        <b:NameList>
          <b:Person>
            <b:Last>Lomiwe</b:Last>
            <b:First>D.,</b:First>
            <b:Middle>Farouk, M., Frost, D.A., Dobie, P.M &amp; Young, Q.A.</b:Middle>
          </b:Person>
        </b:NameList>
      </b:Author>
    </b:Author>
    <b:ThesisType>A PhD project</b:ThesisType>
    <b:RefOrder>1</b:RefOrder>
  </b:Source>
</b:Sources>
</file>

<file path=customXml/itemProps1.xml><?xml version="1.0" encoding="utf-8"?>
<ds:datastoreItem xmlns:ds="http://schemas.openxmlformats.org/officeDocument/2006/customXml" ds:itemID="{5D4D3758-9E8E-4716-93B5-21B6CAB4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4818</Words>
  <Characters>27464</Characters>
  <Application>Microsoft Office Word</Application>
  <DocSecurity>0</DocSecurity>
  <Lines>228</Lines>
  <Paragraphs>64</Paragraphs>
  <ScaleCrop>false</ScaleCrop>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cp:revision>
  <dcterms:created xsi:type="dcterms:W3CDTF">2016-09-05T15:47:00Z</dcterms:created>
  <dcterms:modified xsi:type="dcterms:W3CDTF">2016-09-05T15:48:00Z</dcterms:modified>
</cp:coreProperties>
</file>