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C333" w14:textId="5DE84F77" w:rsidR="00F04DB0" w:rsidRPr="0098291E" w:rsidRDefault="00B20925" w:rsidP="00B81083">
      <w:pPr>
        <w:spacing w:line="360" w:lineRule="auto"/>
        <w:jc w:val="both"/>
        <w:rPr>
          <w:rFonts w:ascii="Arial" w:hAnsi="Arial" w:cs="Arial"/>
          <w:sz w:val="24"/>
          <w:szCs w:val="24"/>
        </w:rPr>
      </w:pPr>
      <w:r>
        <w:rPr>
          <w:rFonts w:ascii="Arial" w:eastAsia="Times New Roman" w:hAnsi="Arial" w:cs="Arial"/>
          <w:b/>
          <w:color w:val="000000" w:themeColor="text1"/>
          <w:sz w:val="24"/>
          <w:szCs w:val="24"/>
          <w:lang w:eastAsia="en-GB"/>
        </w:rPr>
        <w:t>The Delphi technique in Radiography Education research</w:t>
      </w:r>
    </w:p>
    <w:tbl>
      <w:tblPr>
        <w:tblStyle w:val="TableGrid2"/>
        <w:tblpPr w:leftFromText="180" w:rightFromText="180" w:vertAnchor="text" w:horzAnchor="margin" w:tblpY="13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67BB6" w:rsidRPr="00240FA4" w14:paraId="7E6587CC" w14:textId="77777777" w:rsidTr="406974D1">
        <w:trPr>
          <w:trHeight w:val="8222"/>
        </w:trPr>
        <w:tc>
          <w:tcPr>
            <w:tcW w:w="9214" w:type="dxa"/>
          </w:tcPr>
          <w:p w14:paraId="6363AF3C" w14:textId="5A970B77" w:rsidR="00234E16" w:rsidRDefault="005F05DB" w:rsidP="004536E9">
            <w:pPr>
              <w:spacing w:line="360" w:lineRule="auto"/>
              <w:rPr>
                <w:rFonts w:ascii="Arial" w:hAnsi="Arial" w:cs="Arial"/>
                <w:b/>
                <w:sz w:val="24"/>
                <w:szCs w:val="24"/>
              </w:rPr>
            </w:pPr>
            <w:r w:rsidRPr="00C80F45">
              <w:rPr>
                <w:rFonts w:ascii="Arial" w:hAnsi="Arial" w:cs="Arial"/>
                <w:b/>
                <w:sz w:val="24"/>
                <w:szCs w:val="24"/>
              </w:rPr>
              <w:t>I</w:t>
            </w:r>
            <w:r w:rsidR="00234E16" w:rsidRPr="00C80F45">
              <w:rPr>
                <w:rFonts w:ascii="Arial" w:hAnsi="Arial" w:cs="Arial"/>
                <w:b/>
                <w:sz w:val="24"/>
                <w:szCs w:val="24"/>
              </w:rPr>
              <w:t>ntroduction</w:t>
            </w:r>
          </w:p>
          <w:p w14:paraId="53549B2D" w14:textId="77777777" w:rsidR="00B20C4B" w:rsidRPr="00C80F45" w:rsidRDefault="00B20C4B" w:rsidP="004536E9">
            <w:pPr>
              <w:spacing w:line="360" w:lineRule="auto"/>
              <w:rPr>
                <w:rFonts w:ascii="Arial" w:hAnsi="Arial" w:cs="Arial"/>
                <w:b/>
                <w:sz w:val="24"/>
                <w:szCs w:val="24"/>
              </w:rPr>
            </w:pPr>
          </w:p>
          <w:p w14:paraId="574B0DAE" w14:textId="6C14FF1F" w:rsidR="003D1233" w:rsidRPr="00C80F45" w:rsidRDefault="009A7EDB" w:rsidP="00AC0BCE">
            <w:pPr>
              <w:spacing w:line="360" w:lineRule="auto"/>
              <w:jc w:val="both"/>
              <w:rPr>
                <w:rFonts w:ascii="Arial" w:hAnsi="Arial" w:cs="Arial"/>
                <w:sz w:val="24"/>
                <w:szCs w:val="24"/>
              </w:rPr>
            </w:pPr>
            <w:r w:rsidRPr="009A7EDB">
              <w:rPr>
                <w:rFonts w:ascii="Arial" w:hAnsi="Arial" w:cs="Arial"/>
                <w:sz w:val="24"/>
                <w:szCs w:val="24"/>
              </w:rPr>
              <w:t>The purpose of this review article is to explore the role of the Delphi method as a tool for radiographers seeking to employ a mixed method research approach to ob</w:t>
            </w:r>
            <w:r w:rsidR="00BF55DD">
              <w:rPr>
                <w:rFonts w:ascii="Arial" w:hAnsi="Arial" w:cs="Arial"/>
                <w:sz w:val="24"/>
                <w:szCs w:val="24"/>
              </w:rPr>
              <w:t xml:space="preserve">tain collective agreement </w:t>
            </w:r>
            <w:r>
              <w:rPr>
                <w:rFonts w:ascii="Arial" w:hAnsi="Arial" w:cs="Arial"/>
                <w:sz w:val="24"/>
                <w:szCs w:val="24"/>
              </w:rPr>
              <w:t xml:space="preserve">on a topic </w:t>
            </w:r>
            <w:r w:rsidR="003D1233" w:rsidRPr="00C80F45">
              <w:rPr>
                <w:rFonts w:ascii="Arial" w:hAnsi="Arial" w:cs="Arial"/>
                <w:sz w:val="24"/>
                <w:szCs w:val="24"/>
              </w:rPr>
              <w:t>across a broad section of the radiography profess</w:t>
            </w:r>
            <w:r w:rsidR="003D4791" w:rsidRPr="00C80F45">
              <w:rPr>
                <w:rFonts w:ascii="Arial" w:hAnsi="Arial" w:cs="Arial"/>
                <w:sz w:val="24"/>
                <w:szCs w:val="24"/>
              </w:rPr>
              <w:t>ion</w:t>
            </w:r>
            <w:r w:rsidR="00982397" w:rsidRPr="00C80F45">
              <w:rPr>
                <w:rFonts w:ascii="Arial" w:hAnsi="Arial" w:cs="Arial"/>
                <w:sz w:val="24"/>
                <w:szCs w:val="24"/>
              </w:rPr>
              <w:t>.</w:t>
            </w:r>
            <w:r w:rsidR="00766BD1">
              <w:rPr>
                <w:rFonts w:ascii="Arial" w:hAnsi="Arial" w:cs="Arial"/>
                <w:sz w:val="24"/>
                <w:szCs w:val="24"/>
              </w:rPr>
              <w:t xml:space="preserve"> </w:t>
            </w:r>
            <w:r w:rsidR="00982397" w:rsidRPr="00C80F45">
              <w:rPr>
                <w:rFonts w:ascii="Arial" w:hAnsi="Arial" w:cs="Arial"/>
                <w:sz w:val="24"/>
                <w:szCs w:val="24"/>
              </w:rPr>
              <w:t xml:space="preserve">  This will be achieved by d</w:t>
            </w:r>
            <w:r w:rsidR="003D1233" w:rsidRPr="00C80F45">
              <w:rPr>
                <w:rFonts w:ascii="Arial" w:hAnsi="Arial" w:cs="Arial"/>
                <w:sz w:val="24"/>
                <w:szCs w:val="24"/>
              </w:rPr>
              <w:t>escribing the Delphi technique</w:t>
            </w:r>
            <w:r w:rsidR="00982397" w:rsidRPr="00C80F45">
              <w:rPr>
                <w:rFonts w:ascii="Arial" w:hAnsi="Arial" w:cs="Arial"/>
                <w:sz w:val="24"/>
                <w:szCs w:val="24"/>
              </w:rPr>
              <w:t xml:space="preserve"> and critically</w:t>
            </w:r>
            <w:r w:rsidR="003D1233" w:rsidRPr="00C80F45">
              <w:rPr>
                <w:rFonts w:ascii="Arial" w:hAnsi="Arial" w:cs="Arial"/>
                <w:sz w:val="24"/>
                <w:szCs w:val="24"/>
              </w:rPr>
              <w:t xml:space="preserve"> evaluating this data collection tool </w:t>
            </w:r>
            <w:r w:rsidR="00982397" w:rsidRPr="00C80F45">
              <w:rPr>
                <w:rFonts w:ascii="Arial" w:hAnsi="Arial" w:cs="Arial"/>
                <w:sz w:val="24"/>
                <w:szCs w:val="24"/>
              </w:rPr>
              <w:t xml:space="preserve">as previously used in radiography education. The latter part of the article will demonstrate </w:t>
            </w:r>
            <w:r w:rsidR="003D1233" w:rsidRPr="00C80F45">
              <w:rPr>
                <w:rFonts w:ascii="Arial" w:hAnsi="Arial" w:cs="Arial"/>
                <w:sz w:val="24"/>
                <w:szCs w:val="24"/>
              </w:rPr>
              <w:t>a worked example of a research protocol to design a</w:t>
            </w:r>
            <w:r w:rsidR="008A6638" w:rsidRPr="00C80F45">
              <w:rPr>
                <w:rFonts w:ascii="Arial" w:hAnsi="Arial" w:cs="Arial"/>
                <w:sz w:val="24"/>
                <w:szCs w:val="24"/>
              </w:rPr>
              <w:t>n MRI education intervention</w:t>
            </w:r>
            <w:r w:rsidR="00CB0423" w:rsidRPr="00C80F45">
              <w:rPr>
                <w:rFonts w:ascii="Arial" w:hAnsi="Arial" w:cs="Arial"/>
                <w:sz w:val="24"/>
                <w:szCs w:val="24"/>
              </w:rPr>
              <w:t>,</w:t>
            </w:r>
            <w:r w:rsidR="003D1233" w:rsidRPr="00C80F45">
              <w:rPr>
                <w:rFonts w:ascii="Arial" w:hAnsi="Arial" w:cs="Arial"/>
                <w:sz w:val="24"/>
                <w:szCs w:val="24"/>
              </w:rPr>
              <w:t xml:space="preserve"> </w:t>
            </w:r>
            <w:r w:rsidR="00CB0423" w:rsidRPr="00C80F45">
              <w:rPr>
                <w:rFonts w:ascii="Arial" w:hAnsi="Arial" w:cs="Arial"/>
                <w:sz w:val="24"/>
                <w:szCs w:val="24"/>
              </w:rPr>
              <w:t xml:space="preserve">and associated learning outcomes, </w:t>
            </w:r>
            <w:r w:rsidR="003D1233" w:rsidRPr="00C80F45">
              <w:rPr>
                <w:rFonts w:ascii="Arial" w:hAnsi="Arial" w:cs="Arial"/>
                <w:sz w:val="24"/>
                <w:szCs w:val="24"/>
              </w:rPr>
              <w:t>for und</w:t>
            </w:r>
            <w:r w:rsidR="00F111C5" w:rsidRPr="00C80F45">
              <w:rPr>
                <w:rFonts w:ascii="Arial" w:hAnsi="Arial" w:cs="Arial"/>
                <w:sz w:val="24"/>
                <w:szCs w:val="24"/>
              </w:rPr>
              <w:t xml:space="preserve">ergraduate </w:t>
            </w:r>
            <w:r w:rsidR="00CB0423" w:rsidRPr="00C80F45">
              <w:rPr>
                <w:rFonts w:ascii="Arial" w:hAnsi="Arial" w:cs="Arial"/>
                <w:sz w:val="24"/>
                <w:szCs w:val="24"/>
              </w:rPr>
              <w:t xml:space="preserve">diagnostic </w:t>
            </w:r>
            <w:r w:rsidR="00F111C5" w:rsidRPr="00C80F45">
              <w:rPr>
                <w:rFonts w:ascii="Arial" w:hAnsi="Arial" w:cs="Arial"/>
                <w:sz w:val="24"/>
                <w:szCs w:val="24"/>
              </w:rPr>
              <w:t>radiography learners.</w:t>
            </w:r>
          </w:p>
          <w:p w14:paraId="06E09D04" w14:textId="77777777" w:rsidR="003D1233" w:rsidRPr="00C80F45" w:rsidRDefault="003D1233" w:rsidP="00AC0BCE">
            <w:pPr>
              <w:spacing w:line="360" w:lineRule="auto"/>
              <w:jc w:val="both"/>
              <w:rPr>
                <w:rFonts w:ascii="Arial" w:hAnsi="Arial" w:cs="Arial"/>
                <w:sz w:val="24"/>
                <w:szCs w:val="24"/>
              </w:rPr>
            </w:pPr>
          </w:p>
          <w:p w14:paraId="32E9CD56" w14:textId="77777777" w:rsidR="00D264CD" w:rsidRPr="00C80F45" w:rsidRDefault="00D264CD" w:rsidP="003D1233">
            <w:pPr>
              <w:spacing w:line="360" w:lineRule="auto"/>
              <w:jc w:val="both"/>
              <w:rPr>
                <w:rFonts w:ascii="Arial" w:hAnsi="Arial" w:cs="Arial"/>
                <w:b/>
                <w:sz w:val="24"/>
                <w:szCs w:val="24"/>
              </w:rPr>
            </w:pPr>
          </w:p>
          <w:p w14:paraId="51C236D5" w14:textId="77777777" w:rsidR="00F04DB0" w:rsidRPr="00C80F45" w:rsidRDefault="00D264CD" w:rsidP="003D1233">
            <w:pPr>
              <w:spacing w:line="360" w:lineRule="auto"/>
              <w:jc w:val="both"/>
              <w:rPr>
                <w:rFonts w:ascii="Arial" w:hAnsi="Arial" w:cs="Arial"/>
                <w:b/>
                <w:sz w:val="24"/>
                <w:szCs w:val="24"/>
              </w:rPr>
            </w:pPr>
            <w:r w:rsidRPr="00C80F45">
              <w:rPr>
                <w:rFonts w:ascii="Arial" w:hAnsi="Arial" w:cs="Arial"/>
                <w:b/>
                <w:sz w:val="24"/>
                <w:szCs w:val="24"/>
              </w:rPr>
              <w:t xml:space="preserve">The Delphi </w:t>
            </w:r>
            <w:r w:rsidR="00F04DB0" w:rsidRPr="00C80F45">
              <w:rPr>
                <w:rFonts w:ascii="Arial" w:hAnsi="Arial" w:cs="Arial"/>
                <w:b/>
                <w:sz w:val="24"/>
                <w:szCs w:val="24"/>
              </w:rPr>
              <w:t>Technique</w:t>
            </w:r>
          </w:p>
          <w:p w14:paraId="4D84EC36" w14:textId="77777777" w:rsidR="00F04DB0" w:rsidRPr="00C80F45" w:rsidRDefault="00F04DB0" w:rsidP="003D1233">
            <w:pPr>
              <w:spacing w:line="360" w:lineRule="auto"/>
              <w:jc w:val="both"/>
              <w:rPr>
                <w:rFonts w:ascii="Arial" w:hAnsi="Arial" w:cs="Arial"/>
                <w:sz w:val="24"/>
                <w:szCs w:val="24"/>
              </w:rPr>
            </w:pPr>
          </w:p>
          <w:p w14:paraId="64D2FB1F" w14:textId="52622499" w:rsidR="00407C9D" w:rsidRDefault="00F04DB0" w:rsidP="00F04DB0">
            <w:pPr>
              <w:spacing w:line="360" w:lineRule="auto"/>
              <w:jc w:val="both"/>
              <w:rPr>
                <w:rFonts w:ascii="Arial" w:hAnsi="Arial" w:cs="Arial"/>
                <w:sz w:val="24"/>
                <w:szCs w:val="24"/>
              </w:rPr>
            </w:pPr>
            <w:r w:rsidRPr="00C80F45">
              <w:rPr>
                <w:rFonts w:ascii="Arial" w:hAnsi="Arial" w:cs="Arial"/>
                <w:sz w:val="24"/>
                <w:szCs w:val="24"/>
              </w:rPr>
              <w:t>The Delphi technique was d</w:t>
            </w:r>
            <w:r w:rsidR="009A7EDB">
              <w:rPr>
                <w:rFonts w:ascii="Arial" w:hAnsi="Arial" w:cs="Arial"/>
                <w:sz w:val="24"/>
                <w:szCs w:val="24"/>
              </w:rPr>
              <w:t xml:space="preserve">evised at the beginning of the </w:t>
            </w:r>
            <w:r w:rsidR="00CA3500">
              <w:rPr>
                <w:rFonts w:ascii="Arial" w:hAnsi="Arial" w:cs="Arial"/>
                <w:sz w:val="24"/>
                <w:szCs w:val="24"/>
              </w:rPr>
              <w:t>C</w:t>
            </w:r>
            <w:r w:rsidR="009A7EDB">
              <w:rPr>
                <w:rFonts w:ascii="Arial" w:hAnsi="Arial" w:cs="Arial"/>
                <w:sz w:val="24"/>
                <w:szCs w:val="24"/>
              </w:rPr>
              <w:t xml:space="preserve">old </w:t>
            </w:r>
            <w:r w:rsidR="00CA3500">
              <w:rPr>
                <w:rFonts w:ascii="Arial" w:hAnsi="Arial" w:cs="Arial"/>
                <w:sz w:val="24"/>
                <w:szCs w:val="24"/>
              </w:rPr>
              <w:t>W</w:t>
            </w:r>
            <w:r w:rsidRPr="00C80F45">
              <w:rPr>
                <w:rFonts w:ascii="Arial" w:hAnsi="Arial" w:cs="Arial"/>
                <w:sz w:val="24"/>
                <w:szCs w:val="24"/>
              </w:rPr>
              <w:t>ar</w:t>
            </w:r>
            <w:r w:rsidR="00EC597A">
              <w:rPr>
                <w:rFonts w:ascii="Arial" w:hAnsi="Arial" w:cs="Arial"/>
                <w:sz w:val="24"/>
                <w:szCs w:val="24"/>
              </w:rPr>
              <w:t xml:space="preserve"> (late 1940s)</w:t>
            </w:r>
            <w:r w:rsidRPr="00C80F45">
              <w:rPr>
                <w:rFonts w:ascii="Arial" w:hAnsi="Arial" w:cs="Arial"/>
                <w:sz w:val="24"/>
                <w:szCs w:val="24"/>
              </w:rPr>
              <w:t>, to study inter-continental warfare and to anticipate the impact of technology on combat</w:t>
            </w:r>
            <w:r w:rsidR="00EC597A">
              <w:rPr>
                <w:rFonts w:ascii="Arial" w:hAnsi="Arial" w:cs="Arial"/>
                <w:sz w:val="24"/>
                <w:szCs w:val="24"/>
              </w:rPr>
              <w:t xml:space="preserve"> </w:t>
            </w:r>
            <w:r w:rsidR="00EC597A" w:rsidRPr="00EC597A">
              <w:rPr>
                <w:rFonts w:ascii="Arial" w:hAnsi="Arial" w:cs="Arial"/>
                <w:sz w:val="24"/>
                <w:szCs w:val="24"/>
                <w:vertAlign w:val="superscript"/>
              </w:rPr>
              <w:t>1</w:t>
            </w:r>
            <w:r w:rsidRPr="00C80F45">
              <w:rPr>
                <w:rFonts w:ascii="Arial" w:hAnsi="Arial" w:cs="Arial"/>
                <w:sz w:val="24"/>
                <w:szCs w:val="24"/>
              </w:rPr>
              <w:t xml:space="preserve">. At the time, shortcomings of traditional forecasting methods including theoretical approaches, quantitative models, </w:t>
            </w:r>
            <w:r w:rsidR="00191BC0">
              <w:rPr>
                <w:rFonts w:ascii="Arial" w:hAnsi="Arial" w:cs="Arial"/>
                <w:sz w:val="24"/>
                <w:szCs w:val="24"/>
              </w:rPr>
              <w:t xml:space="preserve">and </w:t>
            </w:r>
            <w:r w:rsidRPr="00C80F45">
              <w:rPr>
                <w:rFonts w:ascii="Arial" w:hAnsi="Arial" w:cs="Arial"/>
                <w:sz w:val="24"/>
                <w:szCs w:val="24"/>
              </w:rPr>
              <w:t>trend exploration were recognised</w:t>
            </w:r>
            <w:r w:rsidR="00C5176B">
              <w:rPr>
                <w:rFonts w:ascii="Arial" w:hAnsi="Arial" w:cs="Arial"/>
                <w:sz w:val="24"/>
                <w:szCs w:val="24"/>
              </w:rPr>
              <w:t xml:space="preserve"> </w:t>
            </w:r>
            <w:r w:rsidR="00C82BFA" w:rsidRPr="00C80F45">
              <w:rPr>
                <w:rFonts w:ascii="Arial" w:hAnsi="Arial" w:cs="Arial"/>
                <w:sz w:val="24"/>
                <w:szCs w:val="24"/>
                <w:vertAlign w:val="superscript"/>
              </w:rPr>
              <w:t>1</w:t>
            </w:r>
            <w:r w:rsidR="00C82BFA" w:rsidRPr="00C80F45">
              <w:rPr>
                <w:rFonts w:ascii="Arial" w:hAnsi="Arial" w:cs="Arial"/>
                <w:sz w:val="24"/>
                <w:szCs w:val="24"/>
              </w:rPr>
              <w:t xml:space="preserve">. </w:t>
            </w:r>
            <w:r w:rsidR="00BF55DD">
              <w:rPr>
                <w:rFonts w:ascii="Arial" w:hAnsi="Arial" w:cs="Arial"/>
                <w:sz w:val="24"/>
                <w:szCs w:val="24"/>
              </w:rPr>
              <w:t xml:space="preserve"> Collective agreement</w:t>
            </w:r>
            <w:r w:rsidR="00C25F27" w:rsidRPr="00ED2667">
              <w:rPr>
                <w:rFonts w:ascii="Arial" w:hAnsi="Arial" w:cs="Arial"/>
                <w:sz w:val="24"/>
                <w:szCs w:val="24"/>
              </w:rPr>
              <w:t xml:space="preserve"> in the Delphi technique refers to collective agreement and usually involves collaboration rather than compromise. Stakeholders are brought together and through the guidance of a facilitator work until there is a convergence of opinion</w:t>
            </w:r>
            <w:r w:rsidR="00C25F27">
              <w:rPr>
                <w:rFonts w:ascii="Arial" w:hAnsi="Arial" w:cs="Arial"/>
                <w:sz w:val="24"/>
                <w:szCs w:val="24"/>
              </w:rPr>
              <w:t xml:space="preserve"> </w:t>
            </w:r>
            <w:r w:rsidR="00C25F27" w:rsidRPr="00ED2667">
              <w:rPr>
                <w:rFonts w:ascii="Arial" w:hAnsi="Arial" w:cs="Arial"/>
                <w:sz w:val="24"/>
                <w:szCs w:val="24"/>
                <w:vertAlign w:val="superscript"/>
              </w:rPr>
              <w:t>2</w:t>
            </w:r>
            <w:r w:rsidR="00C25F27">
              <w:rPr>
                <w:rFonts w:ascii="Arial" w:hAnsi="Arial" w:cs="Arial"/>
                <w:sz w:val="24"/>
                <w:szCs w:val="24"/>
              </w:rPr>
              <w:t xml:space="preserve">. </w:t>
            </w:r>
            <w:r w:rsidR="00766BD1">
              <w:rPr>
                <w:rFonts w:ascii="Arial" w:hAnsi="Arial" w:cs="Arial"/>
                <w:sz w:val="24"/>
                <w:szCs w:val="24"/>
              </w:rPr>
              <w:t xml:space="preserve"> </w:t>
            </w:r>
            <w:r w:rsidR="00DC6CF6">
              <w:rPr>
                <w:rFonts w:ascii="Arial" w:hAnsi="Arial" w:cs="Arial"/>
                <w:sz w:val="24"/>
                <w:szCs w:val="24"/>
              </w:rPr>
              <w:t xml:space="preserve"> </w:t>
            </w:r>
            <w:r w:rsidR="00076464">
              <w:rPr>
                <w:rFonts w:ascii="Arial" w:hAnsi="Arial" w:cs="Arial"/>
                <w:sz w:val="24"/>
                <w:szCs w:val="24"/>
              </w:rPr>
              <w:t>T</w:t>
            </w:r>
            <w:r w:rsidR="00407C9D">
              <w:rPr>
                <w:rFonts w:ascii="Arial" w:hAnsi="Arial" w:cs="Arial"/>
                <w:sz w:val="24"/>
                <w:szCs w:val="24"/>
              </w:rPr>
              <w:t>he 'classical Delphi technique’ comprises</w:t>
            </w:r>
            <w:r w:rsidR="00076464">
              <w:rPr>
                <w:rFonts w:ascii="Arial" w:hAnsi="Arial" w:cs="Arial"/>
                <w:sz w:val="24"/>
                <w:szCs w:val="24"/>
              </w:rPr>
              <w:t xml:space="preserve"> of </w:t>
            </w:r>
            <w:r w:rsidR="00407C9D">
              <w:rPr>
                <w:rFonts w:ascii="Arial" w:hAnsi="Arial" w:cs="Arial"/>
                <w:sz w:val="24"/>
                <w:szCs w:val="24"/>
              </w:rPr>
              <w:t>the following stages:</w:t>
            </w:r>
          </w:p>
          <w:p w14:paraId="4424CBC5" w14:textId="77777777" w:rsidR="009B7A7A" w:rsidRDefault="009B7A7A" w:rsidP="00F04DB0">
            <w:pPr>
              <w:spacing w:line="360" w:lineRule="auto"/>
              <w:jc w:val="both"/>
              <w:rPr>
                <w:rFonts w:ascii="Arial" w:hAnsi="Arial" w:cs="Arial"/>
                <w:sz w:val="24"/>
                <w:szCs w:val="24"/>
              </w:rPr>
            </w:pPr>
          </w:p>
          <w:p w14:paraId="536B8C0B" w14:textId="267DE530" w:rsidR="004908C2" w:rsidRDefault="004908C2" w:rsidP="00F04DB0">
            <w:pPr>
              <w:spacing w:line="360" w:lineRule="auto"/>
              <w:jc w:val="both"/>
              <w:rPr>
                <w:rFonts w:ascii="Arial" w:hAnsi="Arial" w:cs="Arial"/>
                <w:sz w:val="24"/>
                <w:szCs w:val="24"/>
              </w:rPr>
            </w:pPr>
            <w:r>
              <w:rPr>
                <w:rFonts w:ascii="Arial" w:hAnsi="Arial" w:cs="Arial"/>
                <w:sz w:val="24"/>
                <w:szCs w:val="24"/>
              </w:rPr>
              <w:t>Stage 1: A problem</w:t>
            </w:r>
            <w:r w:rsidR="00076464">
              <w:rPr>
                <w:rFonts w:ascii="Arial" w:hAnsi="Arial" w:cs="Arial"/>
                <w:sz w:val="24"/>
                <w:szCs w:val="24"/>
              </w:rPr>
              <w:t xml:space="preserve"> is </w:t>
            </w:r>
            <w:r>
              <w:rPr>
                <w:rFonts w:ascii="Arial" w:hAnsi="Arial" w:cs="Arial"/>
                <w:sz w:val="24"/>
                <w:szCs w:val="24"/>
              </w:rPr>
              <w:t xml:space="preserve"> posed to a panel of experts</w:t>
            </w:r>
          </w:p>
          <w:p w14:paraId="49F8A9D2" w14:textId="6569028B" w:rsidR="004908C2" w:rsidRDefault="004908C2" w:rsidP="00F04DB0">
            <w:pPr>
              <w:spacing w:line="360" w:lineRule="auto"/>
              <w:jc w:val="both"/>
              <w:rPr>
                <w:rFonts w:ascii="Arial" w:hAnsi="Arial" w:cs="Arial"/>
                <w:sz w:val="24"/>
                <w:szCs w:val="24"/>
              </w:rPr>
            </w:pPr>
            <w:r>
              <w:rPr>
                <w:rFonts w:ascii="Arial" w:hAnsi="Arial" w:cs="Arial"/>
                <w:sz w:val="24"/>
                <w:szCs w:val="24"/>
              </w:rPr>
              <w:t>Stage 2: Individually the panel of experts responds with a list of criteria to address the problem</w:t>
            </w:r>
          </w:p>
          <w:p w14:paraId="558C8A69" w14:textId="2DC6614F" w:rsidR="009B7A7A" w:rsidRDefault="009B7A7A" w:rsidP="00F04DB0">
            <w:pPr>
              <w:spacing w:line="360" w:lineRule="auto"/>
              <w:jc w:val="both"/>
              <w:rPr>
                <w:rFonts w:ascii="Arial" w:hAnsi="Arial" w:cs="Arial"/>
                <w:sz w:val="24"/>
                <w:szCs w:val="24"/>
              </w:rPr>
            </w:pPr>
            <w:r>
              <w:rPr>
                <w:rFonts w:ascii="Arial" w:hAnsi="Arial" w:cs="Arial"/>
                <w:sz w:val="24"/>
                <w:szCs w:val="24"/>
              </w:rPr>
              <w:t>Stage 3: The combined list is circulated to the individual panel members for ranking</w:t>
            </w:r>
          </w:p>
          <w:p w14:paraId="5C4E34A7" w14:textId="38F5B8A7" w:rsidR="00EC597A" w:rsidRDefault="00EC597A" w:rsidP="00F04DB0">
            <w:pPr>
              <w:spacing w:line="360" w:lineRule="auto"/>
              <w:jc w:val="both"/>
              <w:rPr>
                <w:rFonts w:ascii="Arial" w:hAnsi="Arial" w:cs="Arial"/>
                <w:sz w:val="24"/>
                <w:szCs w:val="24"/>
              </w:rPr>
            </w:pPr>
            <w:r>
              <w:rPr>
                <w:rFonts w:ascii="Arial" w:hAnsi="Arial" w:cs="Arial"/>
                <w:sz w:val="24"/>
                <w:szCs w:val="24"/>
              </w:rPr>
              <w:t>Stage 4: Data gathered is analysed and rewo</w:t>
            </w:r>
            <w:r w:rsidR="00BF55DD">
              <w:rPr>
                <w:rFonts w:ascii="Arial" w:hAnsi="Arial" w:cs="Arial"/>
                <w:sz w:val="24"/>
                <w:szCs w:val="24"/>
              </w:rPr>
              <w:t>rked towards collective agreement</w:t>
            </w:r>
          </w:p>
          <w:p w14:paraId="6E586A71" w14:textId="02436D85" w:rsidR="009B7A7A" w:rsidRDefault="00EC597A" w:rsidP="00F04DB0">
            <w:pPr>
              <w:spacing w:line="360" w:lineRule="auto"/>
              <w:jc w:val="both"/>
              <w:rPr>
                <w:rFonts w:ascii="Arial" w:hAnsi="Arial" w:cs="Arial"/>
                <w:sz w:val="24"/>
                <w:szCs w:val="24"/>
              </w:rPr>
            </w:pPr>
            <w:r>
              <w:rPr>
                <w:rFonts w:ascii="Arial" w:hAnsi="Arial" w:cs="Arial"/>
                <w:sz w:val="24"/>
                <w:szCs w:val="24"/>
              </w:rPr>
              <w:t>Stage 5: Stage 3</w:t>
            </w:r>
            <w:r w:rsidR="0023128E">
              <w:rPr>
                <w:rFonts w:ascii="Arial" w:hAnsi="Arial" w:cs="Arial"/>
                <w:sz w:val="24"/>
                <w:szCs w:val="24"/>
              </w:rPr>
              <w:t xml:space="preserve"> and 4 are</w:t>
            </w:r>
            <w:r w:rsidR="009B7A7A">
              <w:rPr>
                <w:rFonts w:ascii="Arial" w:hAnsi="Arial" w:cs="Arial"/>
                <w:sz w:val="24"/>
                <w:szCs w:val="24"/>
              </w:rPr>
              <w:t xml:space="preserve"> repeated for several rounds</w:t>
            </w:r>
          </w:p>
          <w:p w14:paraId="1989E807" w14:textId="014D4514" w:rsidR="009B7A7A" w:rsidRDefault="00EC597A" w:rsidP="00F04DB0">
            <w:pPr>
              <w:spacing w:line="360" w:lineRule="auto"/>
              <w:jc w:val="both"/>
              <w:rPr>
                <w:rFonts w:ascii="Arial" w:hAnsi="Arial" w:cs="Arial"/>
                <w:sz w:val="24"/>
                <w:szCs w:val="24"/>
              </w:rPr>
            </w:pPr>
            <w:r>
              <w:rPr>
                <w:rFonts w:ascii="Arial" w:hAnsi="Arial" w:cs="Arial"/>
                <w:sz w:val="24"/>
                <w:szCs w:val="24"/>
              </w:rPr>
              <w:t>Stage 6</w:t>
            </w:r>
            <w:r w:rsidR="0023128E">
              <w:rPr>
                <w:rFonts w:ascii="Arial" w:hAnsi="Arial" w:cs="Arial"/>
                <w:sz w:val="24"/>
                <w:szCs w:val="24"/>
              </w:rPr>
              <w:t>:Collective</w:t>
            </w:r>
            <w:r w:rsidR="00BF55DD">
              <w:rPr>
                <w:rFonts w:ascii="Arial" w:hAnsi="Arial" w:cs="Arial"/>
                <w:sz w:val="24"/>
                <w:szCs w:val="24"/>
              </w:rPr>
              <w:t xml:space="preserve"> agreement is achieved through </w:t>
            </w:r>
            <w:r w:rsidR="006927CC">
              <w:rPr>
                <w:rFonts w:ascii="Arial" w:hAnsi="Arial" w:cs="Arial"/>
                <w:sz w:val="24"/>
                <w:szCs w:val="24"/>
              </w:rPr>
              <w:t xml:space="preserve">a </w:t>
            </w:r>
            <w:r w:rsidR="009B7A7A">
              <w:rPr>
                <w:rFonts w:ascii="Arial" w:hAnsi="Arial" w:cs="Arial"/>
                <w:sz w:val="24"/>
                <w:szCs w:val="24"/>
              </w:rPr>
              <w:t xml:space="preserve">method of identifying </w:t>
            </w:r>
            <w:r w:rsidR="00BF55DD" w:rsidRPr="00BF55DD">
              <w:rPr>
                <w:rFonts w:ascii="Arial" w:hAnsi="Arial" w:cs="Arial"/>
                <w:sz w:val="24"/>
                <w:szCs w:val="24"/>
              </w:rPr>
              <w:t xml:space="preserve"> </w:t>
            </w:r>
            <w:r w:rsidR="00BF55DD">
              <w:rPr>
                <w:rFonts w:ascii="Arial" w:hAnsi="Arial" w:cs="Arial"/>
                <w:sz w:val="24"/>
                <w:szCs w:val="24"/>
              </w:rPr>
              <w:t xml:space="preserve">settlement </w:t>
            </w:r>
            <w:r w:rsidR="009B7A7A">
              <w:rPr>
                <w:rFonts w:ascii="Arial" w:hAnsi="Arial" w:cs="Arial"/>
                <w:sz w:val="24"/>
                <w:szCs w:val="24"/>
              </w:rPr>
              <w:t>from ranking (i.e. statistical test</w:t>
            </w:r>
            <w:r w:rsidR="00C5176B">
              <w:rPr>
                <w:rFonts w:ascii="Arial" w:hAnsi="Arial" w:cs="Arial"/>
                <w:sz w:val="24"/>
                <w:szCs w:val="24"/>
              </w:rPr>
              <w:t>ing</w:t>
            </w:r>
            <w:r w:rsidR="009B7A7A">
              <w:rPr>
                <w:rFonts w:ascii="Arial" w:hAnsi="Arial" w:cs="Arial"/>
                <w:sz w:val="24"/>
                <w:szCs w:val="24"/>
              </w:rPr>
              <w:t>).</w:t>
            </w:r>
          </w:p>
          <w:p w14:paraId="5B79DDF6" w14:textId="77777777" w:rsidR="004908C2" w:rsidRDefault="004908C2" w:rsidP="00F04DB0">
            <w:pPr>
              <w:spacing w:line="360" w:lineRule="auto"/>
              <w:jc w:val="both"/>
              <w:rPr>
                <w:rFonts w:ascii="Arial" w:hAnsi="Arial" w:cs="Arial"/>
                <w:sz w:val="24"/>
                <w:szCs w:val="24"/>
              </w:rPr>
            </w:pPr>
          </w:p>
          <w:p w14:paraId="4F5BBD92" w14:textId="4018D3C0" w:rsidR="009B7A7A" w:rsidRDefault="00076464" w:rsidP="009B7A7A">
            <w:pPr>
              <w:spacing w:line="360" w:lineRule="auto"/>
              <w:jc w:val="both"/>
              <w:rPr>
                <w:rFonts w:ascii="Arial" w:hAnsi="Arial" w:cs="Arial"/>
                <w:sz w:val="24"/>
                <w:szCs w:val="24"/>
              </w:rPr>
            </w:pPr>
            <w:r>
              <w:rPr>
                <w:rFonts w:ascii="Arial" w:hAnsi="Arial" w:cs="Arial"/>
                <w:sz w:val="24"/>
                <w:szCs w:val="24"/>
              </w:rPr>
              <w:lastRenderedPageBreak/>
              <w:t>However t</w:t>
            </w:r>
            <w:r w:rsidR="009B7A7A">
              <w:rPr>
                <w:rFonts w:ascii="Arial" w:hAnsi="Arial" w:cs="Arial"/>
                <w:sz w:val="24"/>
                <w:szCs w:val="24"/>
              </w:rPr>
              <w:t xml:space="preserve">he Delphi </w:t>
            </w:r>
            <w:r w:rsidR="00B023EF">
              <w:rPr>
                <w:rFonts w:ascii="Arial" w:hAnsi="Arial" w:cs="Arial"/>
                <w:sz w:val="24"/>
                <w:szCs w:val="24"/>
              </w:rPr>
              <w:t xml:space="preserve">technique has evolved over time with different types being available to the researcher </w:t>
            </w:r>
            <w:r w:rsidR="00B023EF" w:rsidRPr="00B023EF">
              <w:rPr>
                <w:rFonts w:ascii="Arial" w:hAnsi="Arial" w:cs="Arial"/>
                <w:sz w:val="24"/>
                <w:szCs w:val="24"/>
                <w:vertAlign w:val="superscript"/>
              </w:rPr>
              <w:t>2</w:t>
            </w:r>
            <w:r w:rsidR="00B023EF" w:rsidRPr="00C80F45">
              <w:rPr>
                <w:rFonts w:ascii="Arial" w:hAnsi="Arial" w:cs="Arial"/>
                <w:sz w:val="24"/>
                <w:szCs w:val="24"/>
              </w:rPr>
              <w:t xml:space="preserve"> </w:t>
            </w:r>
            <w:r w:rsidR="009B7A7A" w:rsidRPr="00C80F45">
              <w:rPr>
                <w:rFonts w:ascii="Arial" w:hAnsi="Arial" w:cs="Arial"/>
                <w:sz w:val="24"/>
                <w:szCs w:val="24"/>
              </w:rPr>
              <w:t>- table 1.</w:t>
            </w:r>
          </w:p>
          <w:p w14:paraId="1AA85A25" w14:textId="5066C0ED" w:rsidR="00B20925" w:rsidRDefault="00B20925" w:rsidP="009B7A7A">
            <w:pPr>
              <w:spacing w:line="360" w:lineRule="auto"/>
              <w:jc w:val="both"/>
              <w:rPr>
                <w:rFonts w:ascii="Arial" w:hAnsi="Arial" w:cs="Arial"/>
                <w:sz w:val="24"/>
                <w:szCs w:val="24"/>
              </w:rPr>
            </w:pPr>
          </w:p>
          <w:p w14:paraId="5F18AB0B" w14:textId="14C591A4" w:rsidR="00B20925" w:rsidRPr="009B7A7A" w:rsidRDefault="00B20925" w:rsidP="00B20925">
            <w:pPr>
              <w:spacing w:line="360" w:lineRule="auto"/>
              <w:jc w:val="center"/>
              <w:rPr>
                <w:rFonts w:ascii="Arial" w:hAnsi="Arial" w:cs="Arial"/>
                <w:sz w:val="24"/>
                <w:szCs w:val="24"/>
              </w:rPr>
            </w:pPr>
            <w:r w:rsidRPr="00B20925">
              <w:rPr>
                <w:rFonts w:ascii="Arial" w:hAnsi="Arial" w:cs="Arial"/>
                <w:b/>
                <w:sz w:val="24"/>
                <w:szCs w:val="24"/>
              </w:rPr>
              <w:t>Table 1.</w:t>
            </w:r>
            <w:r w:rsidRPr="00B20925">
              <w:rPr>
                <w:rFonts w:ascii="Arial" w:hAnsi="Arial" w:cs="Arial"/>
                <w:sz w:val="24"/>
                <w:szCs w:val="24"/>
              </w:rPr>
              <w:t xml:space="preserve"> Types of Delphi techniques and main characteristics </w:t>
            </w:r>
            <w:r w:rsidRPr="00B20925">
              <w:rPr>
                <w:rFonts w:ascii="Arial" w:hAnsi="Arial" w:cs="Arial"/>
                <w:sz w:val="24"/>
                <w:szCs w:val="24"/>
                <w:vertAlign w:val="superscript"/>
              </w:rPr>
              <w:t>2</w:t>
            </w:r>
          </w:p>
          <w:p w14:paraId="0D847C62" w14:textId="77777777" w:rsidR="009B7A7A" w:rsidRPr="00C80F45" w:rsidRDefault="009B7A7A" w:rsidP="009B7A7A">
            <w:pPr>
              <w:spacing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838"/>
              <w:gridCol w:w="7150"/>
            </w:tblGrid>
            <w:tr w:rsidR="009B7A7A" w:rsidRPr="00C80F45" w14:paraId="69AC7A20" w14:textId="77777777" w:rsidTr="002C2698">
              <w:tc>
                <w:tcPr>
                  <w:tcW w:w="1838" w:type="dxa"/>
                  <w:shd w:val="clear" w:color="auto" w:fill="D9D9D9" w:themeFill="background1" w:themeFillShade="D9"/>
                </w:tcPr>
                <w:p w14:paraId="2EA4761F"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DELPHI</w:t>
                  </w:r>
                  <w:r>
                    <w:rPr>
                      <w:rFonts w:ascii="Arial" w:hAnsi="Arial" w:cs="Arial"/>
                      <w:b/>
                      <w:sz w:val="24"/>
                      <w:szCs w:val="24"/>
                    </w:rPr>
                    <w:t xml:space="preserve"> TYPE</w:t>
                  </w:r>
                </w:p>
              </w:tc>
              <w:tc>
                <w:tcPr>
                  <w:tcW w:w="7150" w:type="dxa"/>
                  <w:shd w:val="clear" w:color="auto" w:fill="D9D9D9" w:themeFill="background1" w:themeFillShade="D9"/>
                </w:tcPr>
                <w:p w14:paraId="765457C7" w14:textId="77777777" w:rsidR="009B7A7A" w:rsidRPr="00C80F45" w:rsidRDefault="009B7A7A" w:rsidP="00281799">
                  <w:pPr>
                    <w:framePr w:hSpace="180" w:wrap="around" w:vAnchor="text" w:hAnchor="margin" w:y="136"/>
                    <w:jc w:val="both"/>
                    <w:rPr>
                      <w:rFonts w:ascii="Arial" w:hAnsi="Arial" w:cs="Arial"/>
                      <w:b/>
                      <w:sz w:val="24"/>
                      <w:szCs w:val="24"/>
                    </w:rPr>
                  </w:pPr>
                  <w:r>
                    <w:rPr>
                      <w:rFonts w:ascii="Arial" w:hAnsi="Arial" w:cs="Arial"/>
                      <w:b/>
                      <w:sz w:val="24"/>
                      <w:szCs w:val="24"/>
                    </w:rPr>
                    <w:t>Main Characteristics</w:t>
                  </w:r>
                </w:p>
                <w:p w14:paraId="1CB8694D" w14:textId="77777777" w:rsidR="009B7A7A" w:rsidRPr="00C80F45" w:rsidRDefault="009B7A7A" w:rsidP="00281799">
                  <w:pPr>
                    <w:framePr w:hSpace="180" w:wrap="around" w:vAnchor="text" w:hAnchor="margin" w:y="136"/>
                    <w:jc w:val="both"/>
                    <w:rPr>
                      <w:rFonts w:ascii="Arial" w:hAnsi="Arial" w:cs="Arial"/>
                      <w:b/>
                      <w:sz w:val="24"/>
                      <w:szCs w:val="24"/>
                    </w:rPr>
                  </w:pPr>
                </w:p>
              </w:tc>
            </w:tr>
            <w:tr w:rsidR="009B7A7A" w:rsidRPr="00C80F45" w14:paraId="2E70FFEC" w14:textId="77777777" w:rsidTr="002C2698">
              <w:tc>
                <w:tcPr>
                  <w:tcW w:w="1838" w:type="dxa"/>
                </w:tcPr>
                <w:p w14:paraId="18D5FE96"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 xml:space="preserve">Classical </w:t>
                  </w:r>
                </w:p>
              </w:tc>
              <w:tc>
                <w:tcPr>
                  <w:tcW w:w="7150" w:type="dxa"/>
                </w:tcPr>
                <w:p w14:paraId="6494759D" w14:textId="51CD1065" w:rsidR="009B7A7A" w:rsidRPr="00C80F45" w:rsidRDefault="009B7A7A" w:rsidP="00281799">
                  <w:pPr>
                    <w:framePr w:hSpace="180" w:wrap="around" w:vAnchor="text" w:hAnchor="margin" w:y="136"/>
                    <w:jc w:val="both"/>
                    <w:rPr>
                      <w:rFonts w:ascii="Arial" w:hAnsi="Arial" w:cs="Arial"/>
                      <w:sz w:val="24"/>
                      <w:szCs w:val="24"/>
                    </w:rPr>
                  </w:pPr>
                  <w:r w:rsidRPr="00C80F45">
                    <w:rPr>
                      <w:rFonts w:ascii="Arial" w:hAnsi="Arial" w:cs="Arial"/>
                      <w:sz w:val="24"/>
                      <w:szCs w:val="24"/>
                    </w:rPr>
                    <w:t xml:space="preserve">Uses an </w:t>
                  </w:r>
                  <w:r>
                    <w:rPr>
                      <w:rFonts w:ascii="Arial" w:hAnsi="Arial" w:cs="Arial"/>
                      <w:sz w:val="24"/>
                      <w:szCs w:val="24"/>
                    </w:rPr>
                    <w:t>initial</w:t>
                  </w:r>
                  <w:r w:rsidRPr="00C80F45">
                    <w:rPr>
                      <w:rFonts w:ascii="Arial" w:hAnsi="Arial" w:cs="Arial"/>
                      <w:sz w:val="24"/>
                      <w:szCs w:val="24"/>
                    </w:rPr>
                    <w:t xml:space="preserve"> round </w:t>
                  </w:r>
                  <w:r>
                    <w:rPr>
                      <w:rFonts w:ascii="Arial" w:hAnsi="Arial" w:cs="Arial"/>
                      <w:sz w:val="24"/>
                      <w:szCs w:val="24"/>
                    </w:rPr>
                    <w:t>whereby opinions and judgements on a</w:t>
                  </w:r>
                  <w:r w:rsidR="00B20925">
                    <w:rPr>
                      <w:rFonts w:ascii="Arial" w:hAnsi="Arial" w:cs="Arial"/>
                      <w:sz w:val="24"/>
                      <w:szCs w:val="24"/>
                    </w:rPr>
                    <w:t xml:space="preserve"> particular issue are sought </w:t>
                  </w:r>
                  <w:r>
                    <w:rPr>
                      <w:rFonts w:ascii="Arial" w:hAnsi="Arial" w:cs="Arial"/>
                      <w:sz w:val="24"/>
                      <w:szCs w:val="24"/>
                    </w:rPr>
                    <w:t xml:space="preserve">from “informed individuals”.  From here </w:t>
                  </w:r>
                  <w:r w:rsidR="00B20925">
                    <w:rPr>
                      <w:rFonts w:ascii="Arial" w:hAnsi="Arial" w:cs="Arial"/>
                      <w:sz w:val="24"/>
                      <w:szCs w:val="24"/>
                    </w:rPr>
                    <w:t>the data is summarised and a revised</w:t>
                  </w:r>
                  <w:r>
                    <w:rPr>
                      <w:rFonts w:ascii="Arial" w:hAnsi="Arial" w:cs="Arial"/>
                      <w:sz w:val="24"/>
                      <w:szCs w:val="24"/>
                    </w:rPr>
                    <w:t xml:space="preserve"> questionnaire is designed based solely on results obtained from the first round. This type usually involves </w:t>
                  </w:r>
                  <w:r w:rsidRPr="00C80F45">
                    <w:rPr>
                      <w:rFonts w:ascii="Arial" w:hAnsi="Arial" w:cs="Arial"/>
                      <w:sz w:val="24"/>
                      <w:szCs w:val="24"/>
                    </w:rPr>
                    <w:t xml:space="preserve">three or more postal rounds. </w:t>
                  </w:r>
                </w:p>
              </w:tc>
            </w:tr>
            <w:tr w:rsidR="009B7A7A" w:rsidRPr="00C80F45" w14:paraId="034F318B" w14:textId="77777777" w:rsidTr="002C2698">
              <w:tc>
                <w:tcPr>
                  <w:tcW w:w="1838" w:type="dxa"/>
                </w:tcPr>
                <w:p w14:paraId="4016CC30"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 xml:space="preserve">Modified </w:t>
                  </w:r>
                </w:p>
              </w:tc>
              <w:tc>
                <w:tcPr>
                  <w:tcW w:w="7150" w:type="dxa"/>
                </w:tcPr>
                <w:p w14:paraId="45A423E8" w14:textId="77777777" w:rsidR="009B7A7A" w:rsidRPr="00C80F45" w:rsidRDefault="009B7A7A" w:rsidP="00281799">
                  <w:pPr>
                    <w:framePr w:hSpace="180" w:wrap="around" w:vAnchor="text" w:hAnchor="margin" w:y="136"/>
                    <w:jc w:val="both"/>
                    <w:rPr>
                      <w:rFonts w:ascii="Arial" w:hAnsi="Arial" w:cs="Arial"/>
                      <w:sz w:val="24"/>
                      <w:szCs w:val="24"/>
                    </w:rPr>
                  </w:pPr>
                  <w:r w:rsidRPr="00C80F45">
                    <w:rPr>
                      <w:rFonts w:ascii="Arial" w:hAnsi="Arial" w:cs="Arial"/>
                      <w:sz w:val="24"/>
                      <w:szCs w:val="24"/>
                    </w:rPr>
                    <w:t>The first postal round is replaced with face-to-face interviews; focus groups or through developing statements from the literature. Subsequent rounds follow same structure as classical Delphi.</w:t>
                  </w:r>
                </w:p>
                <w:p w14:paraId="45024649" w14:textId="77777777" w:rsidR="009B7A7A" w:rsidRPr="00C80F45" w:rsidRDefault="009B7A7A" w:rsidP="00281799">
                  <w:pPr>
                    <w:framePr w:hSpace="180" w:wrap="around" w:vAnchor="text" w:hAnchor="margin" w:y="136"/>
                    <w:jc w:val="both"/>
                    <w:rPr>
                      <w:rFonts w:ascii="Arial" w:hAnsi="Arial" w:cs="Arial"/>
                      <w:sz w:val="24"/>
                      <w:szCs w:val="24"/>
                    </w:rPr>
                  </w:pPr>
                </w:p>
              </w:tc>
            </w:tr>
            <w:tr w:rsidR="009B7A7A" w:rsidRPr="00C80F45" w14:paraId="35743F87" w14:textId="77777777" w:rsidTr="002C2698">
              <w:tc>
                <w:tcPr>
                  <w:tcW w:w="1838" w:type="dxa"/>
                </w:tcPr>
                <w:p w14:paraId="102C5EDE"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 xml:space="preserve">Decision </w:t>
                  </w:r>
                </w:p>
              </w:tc>
              <w:tc>
                <w:tcPr>
                  <w:tcW w:w="7150" w:type="dxa"/>
                </w:tcPr>
                <w:p w14:paraId="11401510" w14:textId="77777777" w:rsidR="009B7A7A" w:rsidRPr="00C80F45" w:rsidRDefault="009B7A7A" w:rsidP="00281799">
                  <w:pPr>
                    <w:framePr w:hSpace="180" w:wrap="around" w:vAnchor="text" w:hAnchor="margin" w:y="136"/>
                    <w:jc w:val="both"/>
                    <w:rPr>
                      <w:rFonts w:ascii="Arial" w:hAnsi="Arial" w:cs="Arial"/>
                      <w:sz w:val="24"/>
                      <w:szCs w:val="24"/>
                    </w:rPr>
                  </w:pPr>
                  <w:r w:rsidRPr="00C80F45">
                    <w:rPr>
                      <w:rFonts w:ascii="Arial" w:hAnsi="Arial" w:cs="Arial"/>
                      <w:sz w:val="24"/>
                      <w:szCs w:val="24"/>
                    </w:rPr>
                    <w:t>Focuses on decision making rather than achieving consensus</w:t>
                  </w:r>
                </w:p>
                <w:p w14:paraId="6274C9F2" w14:textId="77777777" w:rsidR="009B7A7A" w:rsidRPr="00C80F45" w:rsidRDefault="009B7A7A" w:rsidP="00281799">
                  <w:pPr>
                    <w:framePr w:hSpace="180" w:wrap="around" w:vAnchor="text" w:hAnchor="margin" w:y="136"/>
                    <w:jc w:val="both"/>
                    <w:rPr>
                      <w:rFonts w:ascii="Arial" w:hAnsi="Arial" w:cs="Arial"/>
                      <w:sz w:val="24"/>
                      <w:szCs w:val="24"/>
                    </w:rPr>
                  </w:pPr>
                </w:p>
              </w:tc>
            </w:tr>
            <w:tr w:rsidR="009B7A7A" w:rsidRPr="00C80F45" w14:paraId="400362F5" w14:textId="77777777" w:rsidTr="002C2698">
              <w:tc>
                <w:tcPr>
                  <w:tcW w:w="1838" w:type="dxa"/>
                </w:tcPr>
                <w:p w14:paraId="47B5E620"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 xml:space="preserve">Policy </w:t>
                  </w:r>
                </w:p>
              </w:tc>
              <w:tc>
                <w:tcPr>
                  <w:tcW w:w="7150" w:type="dxa"/>
                </w:tcPr>
                <w:p w14:paraId="284A296D" w14:textId="77777777" w:rsidR="009B7A7A" w:rsidRPr="00C80F45" w:rsidRDefault="009B7A7A" w:rsidP="00281799">
                  <w:pPr>
                    <w:framePr w:hSpace="180" w:wrap="around" w:vAnchor="text" w:hAnchor="margin" w:y="136"/>
                    <w:jc w:val="both"/>
                    <w:rPr>
                      <w:rFonts w:ascii="Arial" w:hAnsi="Arial" w:cs="Arial"/>
                      <w:sz w:val="24"/>
                      <w:szCs w:val="24"/>
                    </w:rPr>
                  </w:pPr>
                  <w:r w:rsidRPr="00C80F45">
                    <w:rPr>
                      <w:rFonts w:ascii="Arial" w:hAnsi="Arial" w:cs="Arial"/>
                      <w:sz w:val="24"/>
                      <w:szCs w:val="24"/>
                    </w:rPr>
                    <w:t>Uses expert opinion to agree future policy</w:t>
                  </w:r>
                </w:p>
                <w:p w14:paraId="4023FF3B" w14:textId="77777777" w:rsidR="009B7A7A" w:rsidRPr="00C80F45" w:rsidRDefault="009B7A7A" w:rsidP="00281799">
                  <w:pPr>
                    <w:framePr w:hSpace="180" w:wrap="around" w:vAnchor="text" w:hAnchor="margin" w:y="136"/>
                    <w:jc w:val="both"/>
                    <w:rPr>
                      <w:rFonts w:ascii="Arial" w:hAnsi="Arial" w:cs="Arial"/>
                      <w:sz w:val="24"/>
                      <w:szCs w:val="24"/>
                    </w:rPr>
                  </w:pPr>
                </w:p>
              </w:tc>
            </w:tr>
            <w:tr w:rsidR="009B7A7A" w:rsidRPr="00C80F45" w14:paraId="08D92A2C" w14:textId="77777777" w:rsidTr="002C2698">
              <w:tc>
                <w:tcPr>
                  <w:tcW w:w="1838" w:type="dxa"/>
                </w:tcPr>
                <w:p w14:paraId="5CF839C1"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 xml:space="preserve">Real-time </w:t>
                  </w:r>
                </w:p>
              </w:tc>
              <w:tc>
                <w:tcPr>
                  <w:tcW w:w="7150" w:type="dxa"/>
                </w:tcPr>
                <w:p w14:paraId="39CC7868" w14:textId="0410197E" w:rsidR="009B7A7A" w:rsidRPr="00C80F45" w:rsidRDefault="00BF55DD" w:rsidP="00281799">
                  <w:pPr>
                    <w:framePr w:hSpace="180" w:wrap="around" w:vAnchor="text" w:hAnchor="margin" w:y="136"/>
                    <w:jc w:val="both"/>
                    <w:rPr>
                      <w:rFonts w:ascii="Arial" w:hAnsi="Arial" w:cs="Arial"/>
                      <w:sz w:val="24"/>
                      <w:szCs w:val="24"/>
                    </w:rPr>
                  </w:pPr>
                  <w:r>
                    <w:rPr>
                      <w:rFonts w:ascii="Arial" w:hAnsi="Arial" w:cs="Arial"/>
                      <w:sz w:val="24"/>
                      <w:szCs w:val="24"/>
                    </w:rPr>
                    <w:t xml:space="preserve">Collective agreement </w:t>
                  </w:r>
                  <w:r w:rsidR="009B7A7A" w:rsidRPr="00C80F45">
                    <w:rPr>
                      <w:rFonts w:ascii="Arial" w:hAnsi="Arial" w:cs="Arial"/>
                      <w:sz w:val="24"/>
                      <w:szCs w:val="24"/>
                    </w:rPr>
                    <w:t>reached in real time rather than by post.  Sometimes referred to as a consensus conference</w:t>
                  </w:r>
                </w:p>
                <w:p w14:paraId="7433F8B5" w14:textId="77777777" w:rsidR="009B7A7A" w:rsidRPr="00C80F45" w:rsidRDefault="009B7A7A" w:rsidP="00281799">
                  <w:pPr>
                    <w:framePr w:hSpace="180" w:wrap="around" w:vAnchor="text" w:hAnchor="margin" w:y="136"/>
                    <w:jc w:val="both"/>
                    <w:rPr>
                      <w:rFonts w:ascii="Arial" w:hAnsi="Arial" w:cs="Arial"/>
                      <w:sz w:val="24"/>
                      <w:szCs w:val="24"/>
                    </w:rPr>
                  </w:pPr>
                </w:p>
              </w:tc>
            </w:tr>
            <w:tr w:rsidR="009B7A7A" w:rsidRPr="00C80F45" w14:paraId="70001519" w14:textId="77777777" w:rsidTr="002C2698">
              <w:tc>
                <w:tcPr>
                  <w:tcW w:w="1838" w:type="dxa"/>
                </w:tcPr>
                <w:p w14:paraId="0E339B8D"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e-Delphi</w:t>
                  </w:r>
                </w:p>
              </w:tc>
              <w:tc>
                <w:tcPr>
                  <w:tcW w:w="7150" w:type="dxa"/>
                </w:tcPr>
                <w:p w14:paraId="6CE32139" w14:textId="77777777" w:rsidR="009B7A7A" w:rsidRPr="00C80F45" w:rsidRDefault="009B7A7A" w:rsidP="00281799">
                  <w:pPr>
                    <w:framePr w:hSpace="180" w:wrap="around" w:vAnchor="text" w:hAnchor="margin" w:y="136"/>
                    <w:jc w:val="both"/>
                    <w:rPr>
                      <w:rFonts w:ascii="Arial" w:hAnsi="Arial" w:cs="Arial"/>
                      <w:sz w:val="24"/>
                      <w:szCs w:val="24"/>
                    </w:rPr>
                  </w:pPr>
                  <w:r w:rsidRPr="00C80F45">
                    <w:rPr>
                      <w:rFonts w:ascii="Arial" w:hAnsi="Arial" w:cs="Arial"/>
                      <w:sz w:val="24"/>
                      <w:szCs w:val="24"/>
                    </w:rPr>
                    <w:t>Adminis</w:t>
                  </w:r>
                  <w:r>
                    <w:rPr>
                      <w:rFonts w:ascii="Arial" w:hAnsi="Arial" w:cs="Arial"/>
                      <w:sz w:val="24"/>
                      <w:szCs w:val="24"/>
                    </w:rPr>
                    <w:t>tered</w:t>
                  </w:r>
                  <w:r w:rsidRPr="00C80F45">
                    <w:rPr>
                      <w:rFonts w:ascii="Arial" w:hAnsi="Arial" w:cs="Arial"/>
                      <w:sz w:val="24"/>
                      <w:szCs w:val="24"/>
                    </w:rPr>
                    <w:t xml:space="preserve"> by email or online survey</w:t>
                  </w:r>
                </w:p>
                <w:p w14:paraId="607E7FF7" w14:textId="77777777" w:rsidR="009B7A7A" w:rsidRPr="00C80F45" w:rsidRDefault="009B7A7A" w:rsidP="00281799">
                  <w:pPr>
                    <w:framePr w:hSpace="180" w:wrap="around" w:vAnchor="text" w:hAnchor="margin" w:y="136"/>
                    <w:jc w:val="both"/>
                    <w:rPr>
                      <w:rFonts w:ascii="Arial" w:hAnsi="Arial" w:cs="Arial"/>
                      <w:sz w:val="24"/>
                      <w:szCs w:val="24"/>
                    </w:rPr>
                  </w:pPr>
                </w:p>
              </w:tc>
            </w:tr>
            <w:tr w:rsidR="009B7A7A" w:rsidRPr="00C80F45" w14:paraId="33F60700" w14:textId="77777777" w:rsidTr="002C2698">
              <w:tc>
                <w:tcPr>
                  <w:tcW w:w="1838" w:type="dxa"/>
                </w:tcPr>
                <w:p w14:paraId="4E364F46"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 xml:space="preserve">Technological </w:t>
                  </w:r>
                </w:p>
              </w:tc>
              <w:tc>
                <w:tcPr>
                  <w:tcW w:w="7150" w:type="dxa"/>
                </w:tcPr>
                <w:p w14:paraId="148C1F8D" w14:textId="77777777" w:rsidR="009B7A7A" w:rsidRPr="00C80F45" w:rsidRDefault="009B7A7A" w:rsidP="00281799">
                  <w:pPr>
                    <w:framePr w:hSpace="180" w:wrap="around" w:vAnchor="text" w:hAnchor="margin" w:y="136"/>
                    <w:jc w:val="both"/>
                    <w:rPr>
                      <w:rFonts w:ascii="Arial" w:hAnsi="Arial" w:cs="Arial"/>
                      <w:sz w:val="24"/>
                      <w:szCs w:val="24"/>
                    </w:rPr>
                  </w:pPr>
                  <w:r w:rsidRPr="00C80F45">
                    <w:rPr>
                      <w:rFonts w:ascii="Arial" w:hAnsi="Arial" w:cs="Arial"/>
                      <w:sz w:val="24"/>
                      <w:szCs w:val="24"/>
                    </w:rPr>
                    <w:t xml:space="preserve">Uses technology such as a hand-held device keypad allowing experts to respond to questions immediately thus allowing immediate mean/median scores. </w:t>
                  </w:r>
                </w:p>
                <w:p w14:paraId="5EA32602" w14:textId="77777777" w:rsidR="009B7A7A" w:rsidRPr="00C80F45" w:rsidRDefault="009B7A7A" w:rsidP="00281799">
                  <w:pPr>
                    <w:framePr w:hSpace="180" w:wrap="around" w:vAnchor="text" w:hAnchor="margin" w:y="136"/>
                    <w:jc w:val="both"/>
                    <w:rPr>
                      <w:rFonts w:ascii="Arial" w:hAnsi="Arial" w:cs="Arial"/>
                      <w:sz w:val="24"/>
                      <w:szCs w:val="24"/>
                    </w:rPr>
                  </w:pPr>
                </w:p>
              </w:tc>
            </w:tr>
            <w:tr w:rsidR="009B7A7A" w:rsidRPr="00C80F45" w14:paraId="52B65063" w14:textId="77777777" w:rsidTr="002C2698">
              <w:tc>
                <w:tcPr>
                  <w:tcW w:w="1838" w:type="dxa"/>
                </w:tcPr>
                <w:p w14:paraId="0077508A" w14:textId="77777777" w:rsidR="009B7A7A" w:rsidRPr="00C80F45" w:rsidRDefault="009B7A7A" w:rsidP="00281799">
                  <w:pPr>
                    <w:framePr w:hSpace="180" w:wrap="around" w:vAnchor="text" w:hAnchor="margin" w:y="136"/>
                    <w:jc w:val="both"/>
                    <w:rPr>
                      <w:rFonts w:ascii="Arial" w:hAnsi="Arial" w:cs="Arial"/>
                      <w:b/>
                      <w:sz w:val="24"/>
                      <w:szCs w:val="24"/>
                    </w:rPr>
                  </w:pPr>
                  <w:r w:rsidRPr="00C80F45">
                    <w:rPr>
                      <w:rFonts w:ascii="Arial" w:hAnsi="Arial" w:cs="Arial"/>
                      <w:b/>
                      <w:sz w:val="24"/>
                      <w:szCs w:val="24"/>
                    </w:rPr>
                    <w:t xml:space="preserve">Argument </w:t>
                  </w:r>
                </w:p>
              </w:tc>
              <w:tc>
                <w:tcPr>
                  <w:tcW w:w="7150" w:type="dxa"/>
                </w:tcPr>
                <w:p w14:paraId="7C5960D2" w14:textId="77777777" w:rsidR="009B7A7A" w:rsidRPr="00C80F45" w:rsidRDefault="009B7A7A" w:rsidP="00281799">
                  <w:pPr>
                    <w:framePr w:hSpace="180" w:wrap="around" w:vAnchor="text" w:hAnchor="margin" w:y="136"/>
                    <w:jc w:val="both"/>
                    <w:rPr>
                      <w:rFonts w:ascii="Arial" w:hAnsi="Arial" w:cs="Arial"/>
                      <w:sz w:val="24"/>
                      <w:szCs w:val="24"/>
                    </w:rPr>
                  </w:pPr>
                  <w:r w:rsidRPr="00C80F45">
                    <w:rPr>
                      <w:rFonts w:ascii="Arial" w:hAnsi="Arial" w:cs="Arial"/>
                      <w:sz w:val="24"/>
                      <w:szCs w:val="24"/>
                    </w:rPr>
                    <w:t>Produces relevant factual arguments.  Derivative of the policy Delphi</w:t>
                  </w:r>
                </w:p>
                <w:p w14:paraId="0BE45C51" w14:textId="77777777" w:rsidR="009B7A7A" w:rsidRPr="00C80F45" w:rsidRDefault="009B7A7A" w:rsidP="00281799">
                  <w:pPr>
                    <w:framePr w:hSpace="180" w:wrap="around" w:vAnchor="text" w:hAnchor="margin" w:y="136"/>
                    <w:jc w:val="both"/>
                    <w:rPr>
                      <w:rFonts w:ascii="Arial" w:hAnsi="Arial" w:cs="Arial"/>
                      <w:sz w:val="24"/>
                      <w:szCs w:val="24"/>
                    </w:rPr>
                  </w:pPr>
                </w:p>
              </w:tc>
            </w:tr>
          </w:tbl>
          <w:p w14:paraId="3736D250" w14:textId="77777777" w:rsidR="009B7A7A" w:rsidRPr="00C80F45" w:rsidRDefault="009B7A7A" w:rsidP="009B7A7A">
            <w:pPr>
              <w:jc w:val="center"/>
              <w:rPr>
                <w:rFonts w:ascii="Arial" w:hAnsi="Arial" w:cs="Arial"/>
                <w:b/>
              </w:rPr>
            </w:pPr>
          </w:p>
          <w:p w14:paraId="728484C4" w14:textId="77777777" w:rsidR="00DA4338" w:rsidRDefault="00DA4338" w:rsidP="00F04DB0">
            <w:pPr>
              <w:spacing w:line="360" w:lineRule="auto"/>
              <w:jc w:val="both"/>
              <w:rPr>
                <w:rFonts w:ascii="Arial" w:hAnsi="Arial" w:cs="Arial"/>
                <w:sz w:val="24"/>
                <w:szCs w:val="24"/>
              </w:rPr>
            </w:pPr>
          </w:p>
          <w:p w14:paraId="02F11D78" w14:textId="5691C7AD" w:rsidR="00D264CD" w:rsidRDefault="00DA4338" w:rsidP="00F04DB0">
            <w:pPr>
              <w:spacing w:line="360" w:lineRule="auto"/>
              <w:jc w:val="both"/>
              <w:rPr>
                <w:rFonts w:ascii="Arial" w:hAnsi="Arial" w:cs="Arial"/>
                <w:sz w:val="24"/>
                <w:szCs w:val="24"/>
              </w:rPr>
            </w:pPr>
            <w:r>
              <w:rPr>
                <w:rFonts w:ascii="Arial" w:hAnsi="Arial" w:cs="Arial"/>
                <w:sz w:val="24"/>
                <w:szCs w:val="24"/>
              </w:rPr>
              <w:t>There is no agreement in literature on the ontological position and epistemological status</w:t>
            </w:r>
            <w:r w:rsidR="005D3696">
              <w:rPr>
                <w:rFonts w:ascii="Arial" w:hAnsi="Arial" w:cs="Arial"/>
                <w:sz w:val="24"/>
                <w:szCs w:val="24"/>
              </w:rPr>
              <w:t xml:space="preserve"> of the Delphi technique</w:t>
            </w:r>
            <w:r>
              <w:rPr>
                <w:rFonts w:ascii="Arial" w:hAnsi="Arial" w:cs="Arial"/>
                <w:sz w:val="24"/>
                <w:szCs w:val="24"/>
              </w:rPr>
              <w:t>. Arguments also exist</w:t>
            </w:r>
            <w:r w:rsidR="005D3696">
              <w:rPr>
                <w:rFonts w:ascii="Arial" w:hAnsi="Arial" w:cs="Arial"/>
                <w:sz w:val="24"/>
                <w:szCs w:val="24"/>
              </w:rPr>
              <w:t xml:space="preserve"> regarding</w:t>
            </w:r>
            <w:r>
              <w:rPr>
                <w:rFonts w:ascii="Arial" w:hAnsi="Arial" w:cs="Arial"/>
                <w:sz w:val="24"/>
                <w:szCs w:val="24"/>
              </w:rPr>
              <w:t xml:space="preserve"> which paradigm the Delphi method belongs - qualitative or quantitative. The primary reason for this is because </w:t>
            </w:r>
            <w:r w:rsidR="005D3696">
              <w:rPr>
                <w:rFonts w:ascii="Arial" w:hAnsi="Arial" w:cs="Arial"/>
                <w:sz w:val="24"/>
                <w:szCs w:val="24"/>
              </w:rPr>
              <w:t xml:space="preserve">with </w:t>
            </w:r>
            <w:r>
              <w:rPr>
                <w:rFonts w:ascii="Arial" w:hAnsi="Arial" w:cs="Arial"/>
                <w:sz w:val="24"/>
                <w:szCs w:val="24"/>
              </w:rPr>
              <w:t>some Delphi type’s data can be collected using qualitative and quantitative methods. A seminal paper</w:t>
            </w:r>
            <w:r w:rsidR="005D3696">
              <w:rPr>
                <w:rFonts w:ascii="Arial" w:hAnsi="Arial" w:cs="Arial"/>
                <w:sz w:val="24"/>
                <w:szCs w:val="24"/>
              </w:rPr>
              <w:t xml:space="preserve"> </w:t>
            </w:r>
            <w:r>
              <w:rPr>
                <w:rFonts w:ascii="Arial" w:hAnsi="Arial" w:cs="Arial"/>
                <w:sz w:val="24"/>
                <w:szCs w:val="24"/>
              </w:rPr>
              <w:t>on these observations</w:t>
            </w:r>
            <w:r w:rsidR="005D3696">
              <w:rPr>
                <w:rFonts w:ascii="Arial" w:hAnsi="Arial" w:cs="Arial"/>
                <w:sz w:val="24"/>
                <w:szCs w:val="24"/>
              </w:rPr>
              <w:t xml:space="preserve"> </w:t>
            </w:r>
            <w:r w:rsidR="005D3696" w:rsidRPr="005D3696">
              <w:rPr>
                <w:rFonts w:ascii="Arial" w:hAnsi="Arial" w:cs="Arial"/>
                <w:sz w:val="24"/>
                <w:szCs w:val="24"/>
                <w:vertAlign w:val="superscript"/>
              </w:rPr>
              <w:t>3</w:t>
            </w:r>
            <w:r>
              <w:rPr>
                <w:rFonts w:ascii="Arial" w:hAnsi="Arial" w:cs="Arial"/>
                <w:sz w:val="24"/>
                <w:szCs w:val="24"/>
              </w:rPr>
              <w:t xml:space="preserve"> </w:t>
            </w:r>
            <w:r w:rsidR="005D3696">
              <w:rPr>
                <w:rFonts w:ascii="Arial" w:hAnsi="Arial" w:cs="Arial"/>
                <w:sz w:val="24"/>
                <w:szCs w:val="24"/>
              </w:rPr>
              <w:t>argues</w:t>
            </w:r>
            <w:r>
              <w:rPr>
                <w:rFonts w:ascii="Arial" w:hAnsi="Arial" w:cs="Arial"/>
                <w:sz w:val="24"/>
                <w:szCs w:val="24"/>
              </w:rPr>
              <w:t xml:space="preserve"> that scientific fields have yet to be developed which allow the testimony of experts to be permissible.  </w:t>
            </w:r>
            <w:r w:rsidR="005D3696">
              <w:rPr>
                <w:rFonts w:ascii="Arial" w:hAnsi="Arial" w:cs="Arial"/>
                <w:sz w:val="24"/>
                <w:szCs w:val="24"/>
              </w:rPr>
              <w:t xml:space="preserve">Sixty years later and this </w:t>
            </w:r>
            <w:r>
              <w:rPr>
                <w:rFonts w:ascii="Arial" w:hAnsi="Arial" w:cs="Arial"/>
                <w:sz w:val="24"/>
                <w:szCs w:val="24"/>
              </w:rPr>
              <w:t>viewpoint still remains</w:t>
            </w:r>
            <w:r w:rsidR="005D3696">
              <w:rPr>
                <w:rFonts w:ascii="Arial" w:hAnsi="Arial" w:cs="Arial"/>
                <w:sz w:val="24"/>
                <w:szCs w:val="24"/>
              </w:rPr>
              <w:t>.</w:t>
            </w:r>
          </w:p>
          <w:p w14:paraId="2BF178A4" w14:textId="77777777" w:rsidR="00E65549" w:rsidRDefault="00E65549" w:rsidP="00E65549">
            <w:pPr>
              <w:spacing w:line="360" w:lineRule="auto"/>
              <w:jc w:val="both"/>
              <w:rPr>
                <w:rFonts w:ascii="Arial" w:hAnsi="Arial" w:cs="Arial"/>
                <w:sz w:val="24"/>
                <w:szCs w:val="24"/>
              </w:rPr>
            </w:pPr>
          </w:p>
          <w:p w14:paraId="2C771B02" w14:textId="77777777" w:rsidR="00E65549" w:rsidRDefault="00E65549" w:rsidP="00E65549">
            <w:pPr>
              <w:spacing w:line="360" w:lineRule="auto"/>
              <w:jc w:val="both"/>
              <w:rPr>
                <w:rFonts w:ascii="Arial" w:hAnsi="Arial" w:cs="Arial"/>
                <w:b/>
                <w:sz w:val="24"/>
                <w:szCs w:val="24"/>
              </w:rPr>
            </w:pPr>
            <w:r>
              <w:rPr>
                <w:rFonts w:ascii="Arial" w:hAnsi="Arial" w:cs="Arial"/>
                <w:b/>
                <w:sz w:val="24"/>
                <w:szCs w:val="24"/>
              </w:rPr>
              <w:lastRenderedPageBreak/>
              <w:t>The Delphi Method in Healthcare Education Research</w:t>
            </w:r>
          </w:p>
          <w:p w14:paraId="06C0256E" w14:textId="77777777" w:rsidR="00E65549" w:rsidRDefault="00E65549" w:rsidP="00B20925">
            <w:pPr>
              <w:spacing w:line="360" w:lineRule="auto"/>
              <w:jc w:val="both"/>
              <w:rPr>
                <w:rFonts w:ascii="Arial" w:hAnsi="Arial" w:cs="Arial"/>
                <w:sz w:val="24"/>
                <w:szCs w:val="24"/>
              </w:rPr>
            </w:pPr>
          </w:p>
          <w:p w14:paraId="0B9AFB60" w14:textId="30BA2A1D" w:rsidR="00B20925" w:rsidRDefault="003D4791" w:rsidP="00B20925">
            <w:pPr>
              <w:spacing w:line="360" w:lineRule="auto"/>
              <w:jc w:val="both"/>
              <w:rPr>
                <w:rFonts w:ascii="Arial" w:hAnsi="Arial" w:cs="Arial"/>
                <w:b/>
              </w:rPr>
            </w:pPr>
            <w:r w:rsidRPr="00C80F45">
              <w:rPr>
                <w:rFonts w:ascii="Arial" w:hAnsi="Arial" w:cs="Arial"/>
                <w:sz w:val="24"/>
                <w:szCs w:val="24"/>
              </w:rPr>
              <w:t xml:space="preserve">As evidenced by a </w:t>
            </w:r>
            <w:r w:rsidR="000D5F38">
              <w:rPr>
                <w:rFonts w:ascii="Arial" w:hAnsi="Arial" w:cs="Arial"/>
                <w:sz w:val="24"/>
                <w:szCs w:val="24"/>
              </w:rPr>
              <w:t>S</w:t>
            </w:r>
            <w:r w:rsidR="000D5F38" w:rsidRPr="00C80F45">
              <w:rPr>
                <w:rFonts w:ascii="Arial" w:hAnsi="Arial" w:cs="Arial"/>
                <w:sz w:val="24"/>
                <w:szCs w:val="24"/>
              </w:rPr>
              <w:t xml:space="preserve">cience </w:t>
            </w:r>
            <w:r w:rsidR="000D5F38">
              <w:rPr>
                <w:rFonts w:ascii="Arial" w:hAnsi="Arial" w:cs="Arial"/>
                <w:sz w:val="24"/>
                <w:szCs w:val="24"/>
              </w:rPr>
              <w:t>D</w:t>
            </w:r>
            <w:r w:rsidR="000D5F38" w:rsidRPr="00C80F45">
              <w:rPr>
                <w:rFonts w:ascii="Arial" w:hAnsi="Arial" w:cs="Arial"/>
                <w:sz w:val="24"/>
                <w:szCs w:val="24"/>
              </w:rPr>
              <w:t xml:space="preserve">irect </w:t>
            </w:r>
            <w:r w:rsidRPr="00C80F45">
              <w:rPr>
                <w:rFonts w:ascii="Arial" w:hAnsi="Arial" w:cs="Arial"/>
                <w:sz w:val="24"/>
                <w:szCs w:val="24"/>
              </w:rPr>
              <w:t>database search, t</w:t>
            </w:r>
            <w:r w:rsidR="00D264CD" w:rsidRPr="00C80F45">
              <w:rPr>
                <w:rFonts w:ascii="Arial" w:hAnsi="Arial" w:cs="Arial"/>
                <w:sz w:val="24"/>
                <w:szCs w:val="24"/>
              </w:rPr>
              <w:t>he use of Delphi in healthcare rese</w:t>
            </w:r>
            <w:r w:rsidR="00F111C5" w:rsidRPr="00C80F45">
              <w:rPr>
                <w:rFonts w:ascii="Arial" w:hAnsi="Arial" w:cs="Arial"/>
                <w:sz w:val="24"/>
                <w:szCs w:val="24"/>
              </w:rPr>
              <w:t xml:space="preserve">arch is growing in popularity. </w:t>
            </w:r>
            <w:r w:rsidRPr="00C80F45">
              <w:rPr>
                <w:rFonts w:ascii="Arial" w:hAnsi="Arial" w:cs="Arial"/>
                <w:sz w:val="24"/>
                <w:szCs w:val="24"/>
              </w:rPr>
              <w:t xml:space="preserve"> Using</w:t>
            </w:r>
            <w:r w:rsidR="00F111C5" w:rsidRPr="00C80F45">
              <w:rPr>
                <w:rFonts w:ascii="Arial" w:hAnsi="Arial" w:cs="Arial"/>
                <w:sz w:val="24"/>
                <w:szCs w:val="24"/>
              </w:rPr>
              <w:t xml:space="preserve"> t</w:t>
            </w:r>
            <w:r w:rsidR="00D264CD" w:rsidRPr="00C80F45">
              <w:rPr>
                <w:rFonts w:ascii="Arial" w:hAnsi="Arial" w:cs="Arial"/>
                <w:sz w:val="24"/>
                <w:szCs w:val="24"/>
              </w:rPr>
              <w:t>he search terms “</w:t>
            </w:r>
            <w:r w:rsidR="00D264CD" w:rsidRPr="00C80F45">
              <w:rPr>
                <w:rFonts w:ascii="Arial" w:hAnsi="Arial" w:cs="Arial"/>
                <w:i/>
                <w:sz w:val="24"/>
                <w:szCs w:val="24"/>
              </w:rPr>
              <w:t>Delphi technique</w:t>
            </w:r>
            <w:r w:rsidR="00D264CD" w:rsidRPr="00C80F45">
              <w:rPr>
                <w:rFonts w:ascii="Arial" w:hAnsi="Arial" w:cs="Arial"/>
                <w:sz w:val="24"/>
                <w:szCs w:val="24"/>
              </w:rPr>
              <w:t>” and “</w:t>
            </w:r>
            <w:r w:rsidR="00D264CD" w:rsidRPr="00C80F45">
              <w:rPr>
                <w:rFonts w:ascii="Arial" w:hAnsi="Arial" w:cs="Arial"/>
                <w:i/>
                <w:sz w:val="24"/>
                <w:szCs w:val="24"/>
              </w:rPr>
              <w:t>Delphi method</w:t>
            </w:r>
            <w:r w:rsidR="00D264CD" w:rsidRPr="00C80F45">
              <w:rPr>
                <w:rFonts w:ascii="Arial" w:hAnsi="Arial" w:cs="Arial"/>
                <w:sz w:val="24"/>
                <w:szCs w:val="24"/>
              </w:rPr>
              <w:t>”</w:t>
            </w:r>
            <w:r w:rsidRPr="00C80F45">
              <w:rPr>
                <w:rFonts w:ascii="Arial" w:hAnsi="Arial" w:cs="Arial"/>
                <w:sz w:val="24"/>
                <w:szCs w:val="24"/>
              </w:rPr>
              <w:t>,</w:t>
            </w:r>
            <w:r w:rsidR="00D264CD" w:rsidRPr="00C80F45">
              <w:rPr>
                <w:rFonts w:ascii="Arial" w:hAnsi="Arial" w:cs="Arial"/>
                <w:sz w:val="24"/>
                <w:szCs w:val="24"/>
              </w:rPr>
              <w:t xml:space="preserve"> </w:t>
            </w:r>
            <w:r w:rsidRPr="00C80F45">
              <w:rPr>
                <w:rFonts w:ascii="Arial" w:hAnsi="Arial" w:cs="Arial"/>
                <w:sz w:val="24"/>
                <w:szCs w:val="24"/>
              </w:rPr>
              <w:t xml:space="preserve">nursing and health care professional journals </w:t>
            </w:r>
            <w:r w:rsidR="00D264CD" w:rsidRPr="00C80F45">
              <w:rPr>
                <w:rFonts w:ascii="Arial" w:hAnsi="Arial" w:cs="Arial"/>
                <w:sz w:val="24"/>
                <w:szCs w:val="24"/>
              </w:rPr>
              <w:t>were examined within the title, abstract and key-words of English language papers</w:t>
            </w:r>
            <w:r w:rsidRPr="00C80F45">
              <w:rPr>
                <w:rFonts w:ascii="Arial" w:hAnsi="Arial" w:cs="Arial"/>
                <w:sz w:val="24"/>
                <w:szCs w:val="24"/>
              </w:rPr>
              <w:t xml:space="preserve"> appearing between 2011</w:t>
            </w:r>
            <w:r w:rsidR="002607C4" w:rsidRPr="00C80F45">
              <w:rPr>
                <w:rFonts w:ascii="Arial" w:hAnsi="Arial" w:cs="Arial"/>
                <w:sz w:val="24"/>
                <w:szCs w:val="24"/>
              </w:rPr>
              <w:t xml:space="preserve"> and 2016. This yielded 410</w:t>
            </w:r>
            <w:r w:rsidR="00191BC0">
              <w:rPr>
                <w:rFonts w:ascii="Arial" w:hAnsi="Arial" w:cs="Arial"/>
                <w:sz w:val="24"/>
                <w:szCs w:val="24"/>
              </w:rPr>
              <w:t xml:space="preserve"> articles. An</w:t>
            </w:r>
            <w:r w:rsidR="00D264CD" w:rsidRPr="00C80F45">
              <w:rPr>
                <w:rFonts w:ascii="Arial" w:hAnsi="Arial" w:cs="Arial"/>
                <w:sz w:val="24"/>
                <w:szCs w:val="24"/>
              </w:rPr>
              <w:t xml:space="preserve"> observation of increasing acceptance is stre</w:t>
            </w:r>
            <w:r w:rsidR="008B4B12">
              <w:rPr>
                <w:rFonts w:ascii="Arial" w:hAnsi="Arial" w:cs="Arial"/>
                <w:sz w:val="24"/>
                <w:szCs w:val="24"/>
              </w:rPr>
              <w:t>ngthened by a similar search per</w:t>
            </w:r>
            <w:r w:rsidR="00D264CD" w:rsidRPr="00C80F45">
              <w:rPr>
                <w:rFonts w:ascii="Arial" w:hAnsi="Arial" w:cs="Arial"/>
                <w:sz w:val="24"/>
                <w:szCs w:val="24"/>
              </w:rPr>
              <w:t>formed for the previous</w:t>
            </w:r>
            <w:r w:rsidR="002607C4" w:rsidRPr="00C80F45">
              <w:rPr>
                <w:rFonts w:ascii="Arial" w:hAnsi="Arial" w:cs="Arial"/>
                <w:sz w:val="24"/>
                <w:szCs w:val="24"/>
              </w:rPr>
              <w:t xml:space="preserve"> six</w:t>
            </w:r>
            <w:r w:rsidR="00B20925">
              <w:rPr>
                <w:rFonts w:ascii="Arial" w:hAnsi="Arial" w:cs="Arial"/>
                <w:sz w:val="24"/>
                <w:szCs w:val="24"/>
              </w:rPr>
              <w:t xml:space="preserve"> year period (2005 and 2010</w:t>
            </w:r>
            <w:r w:rsidR="00C82BFA" w:rsidRPr="00C80F45">
              <w:rPr>
                <w:rFonts w:ascii="Arial" w:hAnsi="Arial" w:cs="Arial"/>
                <w:sz w:val="24"/>
                <w:szCs w:val="24"/>
              </w:rPr>
              <w:t xml:space="preserve">) </w:t>
            </w:r>
            <w:r w:rsidR="00C82BFA" w:rsidRPr="00C80F45">
              <w:rPr>
                <w:rFonts w:ascii="Arial" w:hAnsi="Arial" w:cs="Arial"/>
                <w:sz w:val="24"/>
                <w:szCs w:val="24"/>
                <w:vertAlign w:val="superscript"/>
              </w:rPr>
              <w:t>2</w:t>
            </w:r>
            <w:r w:rsidR="00C82BFA" w:rsidRPr="00C80F45">
              <w:rPr>
                <w:rFonts w:ascii="Arial" w:hAnsi="Arial" w:cs="Arial"/>
                <w:sz w:val="24"/>
                <w:szCs w:val="24"/>
              </w:rPr>
              <w:t xml:space="preserve">, </w:t>
            </w:r>
            <w:r w:rsidR="002607C4" w:rsidRPr="00C80F45">
              <w:rPr>
                <w:rFonts w:ascii="Arial" w:hAnsi="Arial" w:cs="Arial"/>
                <w:sz w:val="24"/>
                <w:szCs w:val="24"/>
              </w:rPr>
              <w:t>whereby 237</w:t>
            </w:r>
            <w:r w:rsidR="00D264CD" w:rsidRPr="00C80F45">
              <w:rPr>
                <w:rFonts w:ascii="Arial" w:hAnsi="Arial" w:cs="Arial"/>
                <w:sz w:val="24"/>
                <w:szCs w:val="24"/>
              </w:rPr>
              <w:t xml:space="preserve"> </w:t>
            </w:r>
            <w:r w:rsidR="00B023EF">
              <w:rPr>
                <w:rFonts w:ascii="Arial" w:hAnsi="Arial" w:cs="Arial"/>
                <w:sz w:val="24"/>
                <w:szCs w:val="24"/>
              </w:rPr>
              <w:t xml:space="preserve">articles were identified-table </w:t>
            </w:r>
            <w:r w:rsidR="00B023EF" w:rsidRPr="005E3328">
              <w:rPr>
                <w:rFonts w:ascii="Arial" w:hAnsi="Arial" w:cs="Arial"/>
                <w:sz w:val="24"/>
                <w:szCs w:val="24"/>
              </w:rPr>
              <w:t>2</w:t>
            </w:r>
            <w:r w:rsidR="00D264CD" w:rsidRPr="005E3328">
              <w:rPr>
                <w:rFonts w:ascii="Arial" w:hAnsi="Arial" w:cs="Arial"/>
                <w:sz w:val="24"/>
                <w:szCs w:val="24"/>
              </w:rPr>
              <w:t>.</w:t>
            </w:r>
            <w:r w:rsidR="00B20925">
              <w:rPr>
                <w:rFonts w:ascii="Arial" w:hAnsi="Arial" w:cs="Arial"/>
                <w:sz w:val="24"/>
                <w:szCs w:val="24"/>
              </w:rPr>
              <w:t xml:space="preserve"> S</w:t>
            </w:r>
            <w:r w:rsidR="00D264CD" w:rsidRPr="00C80F45">
              <w:rPr>
                <w:rFonts w:ascii="Arial" w:hAnsi="Arial" w:cs="Arial"/>
                <w:sz w:val="24"/>
                <w:szCs w:val="24"/>
              </w:rPr>
              <w:t>uggested reason</w:t>
            </w:r>
            <w:r w:rsidR="00B20925">
              <w:rPr>
                <w:rFonts w:ascii="Arial" w:hAnsi="Arial" w:cs="Arial"/>
                <w:sz w:val="24"/>
                <w:szCs w:val="24"/>
              </w:rPr>
              <w:t>s</w:t>
            </w:r>
            <w:r w:rsidR="00D264CD" w:rsidRPr="00C80F45">
              <w:rPr>
                <w:rFonts w:ascii="Arial" w:hAnsi="Arial" w:cs="Arial"/>
                <w:sz w:val="24"/>
                <w:szCs w:val="24"/>
              </w:rPr>
              <w:t xml:space="preserve"> for this</w:t>
            </w:r>
            <w:r w:rsidRPr="00C80F45">
              <w:rPr>
                <w:rFonts w:ascii="Arial" w:hAnsi="Arial" w:cs="Arial"/>
                <w:sz w:val="24"/>
                <w:szCs w:val="24"/>
              </w:rPr>
              <w:t xml:space="preserve"> increased popularity </w:t>
            </w:r>
            <w:r w:rsidR="00B20925">
              <w:rPr>
                <w:rFonts w:ascii="Arial" w:hAnsi="Arial" w:cs="Arial"/>
                <w:sz w:val="24"/>
                <w:szCs w:val="24"/>
              </w:rPr>
              <w:t>the increase in the volume of scholarly articles published and through</w:t>
            </w:r>
            <w:r w:rsidR="00F001A6">
              <w:rPr>
                <w:rFonts w:ascii="Arial" w:hAnsi="Arial" w:cs="Arial"/>
                <w:sz w:val="24"/>
                <w:szCs w:val="24"/>
              </w:rPr>
              <w:t xml:space="preserve"> advanceme</w:t>
            </w:r>
            <w:r w:rsidR="00B20925">
              <w:rPr>
                <w:rFonts w:ascii="Arial" w:hAnsi="Arial" w:cs="Arial"/>
                <w:sz w:val="24"/>
                <w:szCs w:val="24"/>
              </w:rPr>
              <w:t>nts in i</w:t>
            </w:r>
            <w:r w:rsidR="00F001A6">
              <w:rPr>
                <w:rFonts w:ascii="Arial" w:hAnsi="Arial" w:cs="Arial"/>
                <w:sz w:val="24"/>
                <w:szCs w:val="24"/>
              </w:rPr>
              <w:t>nformation technology</w:t>
            </w:r>
            <w:r w:rsidRPr="00C80F45">
              <w:rPr>
                <w:rFonts w:ascii="Arial" w:hAnsi="Arial" w:cs="Arial"/>
                <w:sz w:val="24"/>
                <w:szCs w:val="24"/>
              </w:rPr>
              <w:t>, large</w:t>
            </w:r>
            <w:r w:rsidR="00D264CD" w:rsidRPr="00C80F45">
              <w:rPr>
                <w:rFonts w:ascii="Arial" w:hAnsi="Arial" w:cs="Arial"/>
                <w:sz w:val="24"/>
                <w:szCs w:val="24"/>
              </w:rPr>
              <w:t xml:space="preserve"> numbers of individuals</w:t>
            </w:r>
            <w:r w:rsidR="00F111C5" w:rsidRPr="00C80F45">
              <w:rPr>
                <w:rFonts w:ascii="Arial" w:hAnsi="Arial" w:cs="Arial"/>
                <w:sz w:val="24"/>
                <w:szCs w:val="24"/>
              </w:rPr>
              <w:t xml:space="preserve"> </w:t>
            </w:r>
            <w:r w:rsidR="00D264CD" w:rsidRPr="00C80F45">
              <w:rPr>
                <w:rFonts w:ascii="Arial" w:hAnsi="Arial" w:cs="Arial"/>
                <w:sz w:val="24"/>
                <w:szCs w:val="24"/>
              </w:rPr>
              <w:t xml:space="preserve">across a diverse </w:t>
            </w:r>
            <w:r w:rsidR="00F111C5" w:rsidRPr="00C80F45">
              <w:rPr>
                <w:rFonts w:ascii="Arial" w:hAnsi="Arial" w:cs="Arial"/>
                <w:sz w:val="24"/>
                <w:szCs w:val="24"/>
              </w:rPr>
              <w:t>geographic location can engage</w:t>
            </w:r>
            <w:r w:rsidRPr="00C80F45">
              <w:rPr>
                <w:rFonts w:ascii="Arial" w:hAnsi="Arial" w:cs="Arial"/>
                <w:sz w:val="24"/>
                <w:szCs w:val="24"/>
              </w:rPr>
              <w:t xml:space="preserve"> with this type of data collection</w:t>
            </w:r>
            <w:r w:rsidR="00D264CD" w:rsidRPr="00C80F45">
              <w:rPr>
                <w:rFonts w:ascii="Arial" w:hAnsi="Arial" w:cs="Arial"/>
                <w:sz w:val="24"/>
                <w:szCs w:val="24"/>
              </w:rPr>
              <w:t xml:space="preserve">. </w:t>
            </w:r>
            <w:r w:rsidRPr="00C80F45">
              <w:rPr>
                <w:rFonts w:ascii="Arial" w:hAnsi="Arial" w:cs="Arial"/>
                <w:sz w:val="24"/>
                <w:szCs w:val="24"/>
              </w:rPr>
              <w:t>Hence</w:t>
            </w:r>
            <w:r w:rsidR="00D264CD" w:rsidRPr="00C80F45">
              <w:rPr>
                <w:rFonts w:ascii="Arial" w:hAnsi="Arial" w:cs="Arial"/>
                <w:sz w:val="24"/>
                <w:szCs w:val="24"/>
              </w:rPr>
              <w:t xml:space="preserve"> findings from using the technique can </w:t>
            </w:r>
            <w:r w:rsidR="002607C4" w:rsidRPr="00C80F45">
              <w:rPr>
                <w:rFonts w:ascii="Arial" w:hAnsi="Arial" w:cs="Arial"/>
                <w:sz w:val="24"/>
                <w:szCs w:val="24"/>
              </w:rPr>
              <w:t xml:space="preserve">inform </w:t>
            </w:r>
            <w:r w:rsidR="00D264CD" w:rsidRPr="00C80F45">
              <w:rPr>
                <w:rFonts w:ascii="Arial" w:hAnsi="Arial" w:cs="Arial"/>
                <w:sz w:val="24"/>
                <w:szCs w:val="24"/>
              </w:rPr>
              <w:t>prioriti</w:t>
            </w:r>
            <w:r w:rsidRPr="00C80F45">
              <w:rPr>
                <w:rFonts w:ascii="Arial" w:hAnsi="Arial" w:cs="Arial"/>
                <w:sz w:val="24"/>
                <w:szCs w:val="24"/>
              </w:rPr>
              <w:t xml:space="preserve">es and guidelines at </w:t>
            </w:r>
            <w:r w:rsidR="00DB5E9C" w:rsidRPr="00C80F45">
              <w:rPr>
                <w:rFonts w:ascii="Arial" w:hAnsi="Arial" w:cs="Arial"/>
                <w:sz w:val="24"/>
                <w:szCs w:val="24"/>
              </w:rPr>
              <w:t>a national</w:t>
            </w:r>
            <w:r w:rsidR="00C82BFA" w:rsidRPr="00C80F45">
              <w:rPr>
                <w:rFonts w:ascii="Arial" w:hAnsi="Arial" w:cs="Arial"/>
                <w:sz w:val="24"/>
                <w:szCs w:val="24"/>
              </w:rPr>
              <w:t xml:space="preserve"> or international level </w:t>
            </w:r>
            <w:r w:rsidR="005D3696">
              <w:rPr>
                <w:rFonts w:ascii="Arial" w:hAnsi="Arial" w:cs="Arial"/>
                <w:sz w:val="24"/>
                <w:szCs w:val="24"/>
                <w:vertAlign w:val="superscript"/>
              </w:rPr>
              <w:t>4</w:t>
            </w:r>
            <w:r w:rsidR="00D264CD" w:rsidRPr="00C80F45">
              <w:rPr>
                <w:rFonts w:ascii="Arial" w:hAnsi="Arial" w:cs="Arial"/>
                <w:sz w:val="24"/>
                <w:szCs w:val="24"/>
              </w:rPr>
              <w:t xml:space="preserve">. </w:t>
            </w:r>
            <w:r w:rsidR="00B20925">
              <w:rPr>
                <w:rFonts w:ascii="Arial" w:hAnsi="Arial" w:cs="Arial"/>
                <w:sz w:val="24"/>
                <w:szCs w:val="24"/>
              </w:rPr>
              <w:t xml:space="preserve"> </w:t>
            </w:r>
            <w:r w:rsidR="00B20925">
              <w:rPr>
                <w:rFonts w:ascii="Arial" w:hAnsi="Arial" w:cs="Arial"/>
                <w:b/>
              </w:rPr>
              <w:t xml:space="preserve"> </w:t>
            </w:r>
          </w:p>
          <w:p w14:paraId="2F0D91FD" w14:textId="77777777" w:rsidR="00B20925" w:rsidRDefault="00B20925" w:rsidP="00B20925">
            <w:pPr>
              <w:spacing w:line="360" w:lineRule="auto"/>
              <w:jc w:val="center"/>
              <w:rPr>
                <w:rFonts w:ascii="Arial" w:hAnsi="Arial" w:cs="Arial"/>
                <w:b/>
              </w:rPr>
            </w:pPr>
          </w:p>
          <w:p w14:paraId="5E0EDB42" w14:textId="61BEC806" w:rsidR="00D264CD" w:rsidRPr="00B20925" w:rsidRDefault="00B20925" w:rsidP="00B20925">
            <w:pPr>
              <w:spacing w:line="360" w:lineRule="auto"/>
              <w:jc w:val="center"/>
              <w:rPr>
                <w:rFonts w:ascii="Arial" w:hAnsi="Arial" w:cs="Arial"/>
              </w:rPr>
            </w:pPr>
            <w:r>
              <w:rPr>
                <w:rFonts w:ascii="Arial" w:hAnsi="Arial" w:cs="Arial"/>
                <w:b/>
              </w:rPr>
              <w:t>Table 2</w:t>
            </w:r>
            <w:r w:rsidRPr="00C80F45">
              <w:rPr>
                <w:rFonts w:ascii="Arial" w:hAnsi="Arial" w:cs="Arial"/>
                <w:b/>
              </w:rPr>
              <w:t xml:space="preserve">. </w:t>
            </w:r>
            <w:r w:rsidRPr="00C80F45">
              <w:rPr>
                <w:rFonts w:ascii="Arial" w:hAnsi="Arial" w:cs="Arial"/>
              </w:rPr>
              <w:t>Frequency of Delphi Papers in Science Direct</w:t>
            </w:r>
            <w:r>
              <w:rPr>
                <w:rFonts w:ascii="Arial" w:hAnsi="Arial" w:cs="Arial"/>
              </w:rPr>
              <w:t xml:space="preserve"> each year since 2005</w:t>
            </w:r>
          </w:p>
          <w:p w14:paraId="14EC2157" w14:textId="77777777" w:rsidR="00D264CD" w:rsidRPr="00C80F45" w:rsidRDefault="00D264CD" w:rsidP="00D264CD">
            <w:pPr>
              <w:spacing w:line="360" w:lineRule="auto"/>
              <w:jc w:val="both"/>
              <w:rPr>
                <w:rFonts w:ascii="Arial" w:hAnsi="Arial" w:cs="Arial"/>
              </w:rPr>
            </w:pPr>
          </w:p>
          <w:tbl>
            <w:tblPr>
              <w:tblStyle w:val="TableGrid"/>
              <w:tblpPr w:leftFromText="180" w:rightFromText="180" w:vertAnchor="text" w:horzAnchor="margin" w:tblpXSpec="center" w:tblpY="-27"/>
              <w:tblOverlap w:val="never"/>
              <w:tblW w:w="0" w:type="auto"/>
              <w:tblLook w:val="04A0" w:firstRow="1" w:lastRow="0" w:firstColumn="1" w:lastColumn="0" w:noHBand="0" w:noVBand="1"/>
            </w:tblPr>
            <w:tblGrid>
              <w:gridCol w:w="2189"/>
              <w:gridCol w:w="2192"/>
              <w:gridCol w:w="2189"/>
              <w:gridCol w:w="2418"/>
            </w:tblGrid>
            <w:tr w:rsidR="00D264CD" w:rsidRPr="00C80F45" w14:paraId="2585E09A" w14:textId="77777777" w:rsidTr="003D4791">
              <w:trPr>
                <w:trHeight w:val="558"/>
              </w:trPr>
              <w:tc>
                <w:tcPr>
                  <w:tcW w:w="2189" w:type="dxa"/>
                  <w:shd w:val="clear" w:color="auto" w:fill="F2F2F2" w:themeFill="background1" w:themeFillShade="F2"/>
                </w:tcPr>
                <w:p w14:paraId="39DF7B3C" w14:textId="77777777" w:rsidR="00D264CD" w:rsidRPr="00C80F45" w:rsidRDefault="00DE017B" w:rsidP="00F001A6">
                  <w:pPr>
                    <w:jc w:val="center"/>
                    <w:rPr>
                      <w:rFonts w:ascii="Arial" w:hAnsi="Arial" w:cs="Arial"/>
                      <w:b/>
                      <w:sz w:val="24"/>
                      <w:szCs w:val="24"/>
                    </w:rPr>
                  </w:pPr>
                  <w:r>
                    <w:rPr>
                      <w:rFonts w:ascii="Arial" w:hAnsi="Arial" w:cs="Arial"/>
                      <w:b/>
                      <w:sz w:val="24"/>
                      <w:szCs w:val="24"/>
                    </w:rPr>
                    <w:t>Year</w:t>
                  </w:r>
                </w:p>
              </w:tc>
              <w:tc>
                <w:tcPr>
                  <w:tcW w:w="2192" w:type="dxa"/>
                  <w:shd w:val="clear" w:color="auto" w:fill="F2F2F2" w:themeFill="background1" w:themeFillShade="F2"/>
                </w:tcPr>
                <w:p w14:paraId="3D75681A" w14:textId="77777777" w:rsidR="00D264CD" w:rsidRPr="00C80F45" w:rsidRDefault="00D264CD" w:rsidP="00F001A6">
                  <w:pPr>
                    <w:jc w:val="center"/>
                    <w:rPr>
                      <w:rFonts w:ascii="Arial" w:hAnsi="Arial" w:cs="Arial"/>
                      <w:b/>
                      <w:sz w:val="24"/>
                      <w:szCs w:val="24"/>
                    </w:rPr>
                  </w:pPr>
                  <w:r w:rsidRPr="00C80F45">
                    <w:rPr>
                      <w:rFonts w:ascii="Arial" w:hAnsi="Arial" w:cs="Arial"/>
                      <w:b/>
                      <w:sz w:val="24"/>
                      <w:szCs w:val="24"/>
                    </w:rPr>
                    <w:t>No. of Articles</w:t>
                  </w:r>
                </w:p>
              </w:tc>
              <w:tc>
                <w:tcPr>
                  <w:tcW w:w="2189" w:type="dxa"/>
                  <w:shd w:val="clear" w:color="auto" w:fill="F2F2F2" w:themeFill="background1" w:themeFillShade="F2"/>
                </w:tcPr>
                <w:p w14:paraId="694680AD" w14:textId="77777777" w:rsidR="00D264CD" w:rsidRPr="00C80F45" w:rsidRDefault="00DE017B" w:rsidP="00F001A6">
                  <w:pPr>
                    <w:jc w:val="center"/>
                    <w:rPr>
                      <w:rFonts w:ascii="Arial" w:hAnsi="Arial" w:cs="Arial"/>
                      <w:b/>
                      <w:sz w:val="24"/>
                      <w:szCs w:val="24"/>
                    </w:rPr>
                  </w:pPr>
                  <w:r>
                    <w:rPr>
                      <w:rFonts w:ascii="Arial" w:hAnsi="Arial" w:cs="Arial"/>
                      <w:b/>
                      <w:sz w:val="24"/>
                      <w:szCs w:val="24"/>
                    </w:rPr>
                    <w:t>Year</w:t>
                  </w:r>
                </w:p>
              </w:tc>
              <w:tc>
                <w:tcPr>
                  <w:tcW w:w="2418" w:type="dxa"/>
                  <w:shd w:val="clear" w:color="auto" w:fill="F2F2F2" w:themeFill="background1" w:themeFillShade="F2"/>
                </w:tcPr>
                <w:p w14:paraId="7CFFC935" w14:textId="77777777" w:rsidR="00D264CD" w:rsidRPr="00C80F45" w:rsidRDefault="00D264CD" w:rsidP="00F001A6">
                  <w:pPr>
                    <w:jc w:val="center"/>
                    <w:rPr>
                      <w:rFonts w:ascii="Arial" w:hAnsi="Arial" w:cs="Arial"/>
                      <w:b/>
                      <w:sz w:val="24"/>
                      <w:szCs w:val="24"/>
                    </w:rPr>
                  </w:pPr>
                  <w:r w:rsidRPr="00C80F45">
                    <w:rPr>
                      <w:rFonts w:ascii="Arial" w:hAnsi="Arial" w:cs="Arial"/>
                      <w:b/>
                      <w:sz w:val="24"/>
                      <w:szCs w:val="24"/>
                    </w:rPr>
                    <w:t>No. of articles</w:t>
                  </w:r>
                </w:p>
                <w:p w14:paraId="4D155822" w14:textId="77777777" w:rsidR="00D264CD" w:rsidRPr="00C80F45" w:rsidRDefault="00D264CD" w:rsidP="00F001A6">
                  <w:pPr>
                    <w:jc w:val="center"/>
                    <w:rPr>
                      <w:rFonts w:ascii="Arial" w:hAnsi="Arial" w:cs="Arial"/>
                      <w:b/>
                      <w:sz w:val="24"/>
                      <w:szCs w:val="24"/>
                    </w:rPr>
                  </w:pPr>
                </w:p>
              </w:tc>
            </w:tr>
            <w:tr w:rsidR="003D4791" w:rsidRPr="00C80F45" w14:paraId="7261A4A2" w14:textId="77777777" w:rsidTr="003D4791">
              <w:trPr>
                <w:trHeight w:val="291"/>
              </w:trPr>
              <w:tc>
                <w:tcPr>
                  <w:tcW w:w="2189" w:type="dxa"/>
                </w:tcPr>
                <w:p w14:paraId="7D8194D9" w14:textId="77777777" w:rsidR="003D4791" w:rsidRPr="00C80F45" w:rsidRDefault="00D67F6A" w:rsidP="00CA17B5">
                  <w:pPr>
                    <w:jc w:val="center"/>
                    <w:rPr>
                      <w:rFonts w:ascii="Arial" w:hAnsi="Arial" w:cs="Arial"/>
                      <w:sz w:val="24"/>
                      <w:szCs w:val="24"/>
                    </w:rPr>
                  </w:pPr>
                  <w:r w:rsidRPr="00C80F45">
                    <w:rPr>
                      <w:rFonts w:ascii="Arial" w:hAnsi="Arial" w:cs="Arial"/>
                      <w:sz w:val="24"/>
                      <w:szCs w:val="24"/>
                    </w:rPr>
                    <w:t>2005</w:t>
                  </w:r>
                </w:p>
              </w:tc>
              <w:tc>
                <w:tcPr>
                  <w:tcW w:w="2192" w:type="dxa"/>
                </w:tcPr>
                <w:p w14:paraId="0DB0E289" w14:textId="77777777" w:rsidR="003D4791" w:rsidRPr="00C80F45" w:rsidRDefault="00D67F6A" w:rsidP="00CA17B5">
                  <w:pPr>
                    <w:jc w:val="center"/>
                    <w:rPr>
                      <w:rFonts w:ascii="Arial" w:hAnsi="Arial" w:cs="Arial"/>
                      <w:sz w:val="24"/>
                      <w:szCs w:val="24"/>
                    </w:rPr>
                  </w:pPr>
                  <w:r w:rsidRPr="00C80F45">
                    <w:rPr>
                      <w:rFonts w:ascii="Arial" w:hAnsi="Arial" w:cs="Arial"/>
                      <w:sz w:val="24"/>
                      <w:szCs w:val="24"/>
                    </w:rPr>
                    <w:t>27</w:t>
                  </w:r>
                </w:p>
              </w:tc>
              <w:tc>
                <w:tcPr>
                  <w:tcW w:w="2189" w:type="dxa"/>
                </w:tcPr>
                <w:p w14:paraId="3DB1E16D" w14:textId="77777777" w:rsidR="003D4791" w:rsidRPr="00C80F45" w:rsidRDefault="003D4791" w:rsidP="00CA17B5">
                  <w:pPr>
                    <w:jc w:val="center"/>
                    <w:rPr>
                      <w:rFonts w:ascii="Arial" w:hAnsi="Arial" w:cs="Arial"/>
                      <w:sz w:val="24"/>
                      <w:szCs w:val="24"/>
                    </w:rPr>
                  </w:pPr>
                  <w:r w:rsidRPr="00C80F45">
                    <w:rPr>
                      <w:rFonts w:ascii="Arial" w:hAnsi="Arial" w:cs="Arial"/>
                      <w:sz w:val="24"/>
                      <w:szCs w:val="24"/>
                    </w:rPr>
                    <w:t>2011</w:t>
                  </w:r>
                </w:p>
              </w:tc>
              <w:tc>
                <w:tcPr>
                  <w:tcW w:w="2418" w:type="dxa"/>
                </w:tcPr>
                <w:p w14:paraId="0B07F238" w14:textId="77777777" w:rsidR="003D4791" w:rsidRPr="00C80F45" w:rsidRDefault="00D67F6A" w:rsidP="00CA17B5">
                  <w:pPr>
                    <w:jc w:val="center"/>
                    <w:rPr>
                      <w:rFonts w:ascii="Arial" w:hAnsi="Arial" w:cs="Arial"/>
                      <w:sz w:val="24"/>
                      <w:szCs w:val="24"/>
                    </w:rPr>
                  </w:pPr>
                  <w:r w:rsidRPr="00C80F45">
                    <w:rPr>
                      <w:rFonts w:ascii="Arial" w:hAnsi="Arial" w:cs="Arial"/>
                      <w:sz w:val="24"/>
                      <w:szCs w:val="24"/>
                    </w:rPr>
                    <w:t>50</w:t>
                  </w:r>
                </w:p>
              </w:tc>
            </w:tr>
            <w:tr w:rsidR="00D67F6A" w:rsidRPr="00C80F45" w14:paraId="315D0C80" w14:textId="77777777" w:rsidTr="003D4791">
              <w:trPr>
                <w:trHeight w:val="277"/>
              </w:trPr>
              <w:tc>
                <w:tcPr>
                  <w:tcW w:w="2189" w:type="dxa"/>
                </w:tcPr>
                <w:p w14:paraId="1A4947E4"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2006</w:t>
                  </w:r>
                </w:p>
              </w:tc>
              <w:tc>
                <w:tcPr>
                  <w:tcW w:w="2192" w:type="dxa"/>
                </w:tcPr>
                <w:p w14:paraId="52E87C19"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33</w:t>
                  </w:r>
                </w:p>
              </w:tc>
              <w:tc>
                <w:tcPr>
                  <w:tcW w:w="2189" w:type="dxa"/>
                </w:tcPr>
                <w:p w14:paraId="6B5A0122"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2012</w:t>
                  </w:r>
                </w:p>
              </w:tc>
              <w:tc>
                <w:tcPr>
                  <w:tcW w:w="2418" w:type="dxa"/>
                </w:tcPr>
                <w:p w14:paraId="7A4C5885"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57</w:t>
                  </w:r>
                </w:p>
              </w:tc>
            </w:tr>
            <w:tr w:rsidR="00D67F6A" w:rsidRPr="00C80F45" w14:paraId="4A46EF7C" w14:textId="77777777" w:rsidTr="003D4791">
              <w:trPr>
                <w:trHeight w:val="277"/>
              </w:trPr>
              <w:tc>
                <w:tcPr>
                  <w:tcW w:w="2189" w:type="dxa"/>
                </w:tcPr>
                <w:p w14:paraId="3BE05D47"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2007</w:t>
                  </w:r>
                </w:p>
              </w:tc>
              <w:tc>
                <w:tcPr>
                  <w:tcW w:w="2192" w:type="dxa"/>
                </w:tcPr>
                <w:p w14:paraId="6853CFFA"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40</w:t>
                  </w:r>
                </w:p>
              </w:tc>
              <w:tc>
                <w:tcPr>
                  <w:tcW w:w="2189" w:type="dxa"/>
                </w:tcPr>
                <w:p w14:paraId="5FDC7ACD"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2013</w:t>
                  </w:r>
                </w:p>
              </w:tc>
              <w:tc>
                <w:tcPr>
                  <w:tcW w:w="2418" w:type="dxa"/>
                </w:tcPr>
                <w:p w14:paraId="575A7798"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48</w:t>
                  </w:r>
                </w:p>
              </w:tc>
            </w:tr>
            <w:tr w:rsidR="00D67F6A" w:rsidRPr="00C80F45" w14:paraId="35818778" w14:textId="77777777" w:rsidTr="003D4791">
              <w:trPr>
                <w:trHeight w:val="277"/>
              </w:trPr>
              <w:tc>
                <w:tcPr>
                  <w:tcW w:w="2189" w:type="dxa"/>
                </w:tcPr>
                <w:p w14:paraId="692C922E"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2008</w:t>
                  </w:r>
                </w:p>
              </w:tc>
              <w:tc>
                <w:tcPr>
                  <w:tcW w:w="2192" w:type="dxa"/>
                </w:tcPr>
                <w:p w14:paraId="08458054"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38</w:t>
                  </w:r>
                </w:p>
              </w:tc>
              <w:tc>
                <w:tcPr>
                  <w:tcW w:w="2189" w:type="dxa"/>
                </w:tcPr>
                <w:p w14:paraId="3190AE46"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2014</w:t>
                  </w:r>
                </w:p>
              </w:tc>
              <w:tc>
                <w:tcPr>
                  <w:tcW w:w="2418" w:type="dxa"/>
                </w:tcPr>
                <w:p w14:paraId="495D5C26"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86</w:t>
                  </w:r>
                </w:p>
              </w:tc>
            </w:tr>
            <w:tr w:rsidR="00D67F6A" w:rsidRPr="00C80F45" w14:paraId="22AFCB81" w14:textId="77777777" w:rsidTr="003D4791">
              <w:trPr>
                <w:trHeight w:val="264"/>
              </w:trPr>
              <w:tc>
                <w:tcPr>
                  <w:tcW w:w="2189" w:type="dxa"/>
                </w:tcPr>
                <w:p w14:paraId="231DA6F9"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2009</w:t>
                  </w:r>
                </w:p>
              </w:tc>
              <w:tc>
                <w:tcPr>
                  <w:tcW w:w="2192" w:type="dxa"/>
                </w:tcPr>
                <w:p w14:paraId="31A78534"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47</w:t>
                  </w:r>
                </w:p>
              </w:tc>
              <w:tc>
                <w:tcPr>
                  <w:tcW w:w="2189" w:type="dxa"/>
                </w:tcPr>
                <w:p w14:paraId="684E490F"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2015</w:t>
                  </w:r>
                </w:p>
              </w:tc>
              <w:tc>
                <w:tcPr>
                  <w:tcW w:w="2418" w:type="dxa"/>
                </w:tcPr>
                <w:p w14:paraId="34C9A273"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66</w:t>
                  </w:r>
                </w:p>
              </w:tc>
            </w:tr>
            <w:tr w:rsidR="00D67F6A" w:rsidRPr="00C80F45" w14:paraId="5C19239E" w14:textId="77777777" w:rsidTr="003D4791">
              <w:trPr>
                <w:trHeight w:val="264"/>
              </w:trPr>
              <w:tc>
                <w:tcPr>
                  <w:tcW w:w="2189" w:type="dxa"/>
                </w:tcPr>
                <w:p w14:paraId="4297A2FB"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2010</w:t>
                  </w:r>
                </w:p>
              </w:tc>
              <w:tc>
                <w:tcPr>
                  <w:tcW w:w="2192" w:type="dxa"/>
                </w:tcPr>
                <w:p w14:paraId="782E9E85"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52</w:t>
                  </w:r>
                </w:p>
              </w:tc>
              <w:tc>
                <w:tcPr>
                  <w:tcW w:w="2189" w:type="dxa"/>
                </w:tcPr>
                <w:p w14:paraId="34B093A8"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2016</w:t>
                  </w:r>
                </w:p>
              </w:tc>
              <w:tc>
                <w:tcPr>
                  <w:tcW w:w="2418" w:type="dxa"/>
                </w:tcPr>
                <w:p w14:paraId="3F34EC31" w14:textId="77777777" w:rsidR="00D67F6A" w:rsidRPr="00C80F45" w:rsidRDefault="00D67F6A" w:rsidP="00CA17B5">
                  <w:pPr>
                    <w:jc w:val="center"/>
                    <w:rPr>
                      <w:rFonts w:ascii="Arial" w:hAnsi="Arial" w:cs="Arial"/>
                      <w:sz w:val="24"/>
                      <w:szCs w:val="24"/>
                    </w:rPr>
                  </w:pPr>
                  <w:r w:rsidRPr="00C80F45">
                    <w:rPr>
                      <w:rFonts w:ascii="Arial" w:hAnsi="Arial" w:cs="Arial"/>
                      <w:sz w:val="24"/>
                      <w:szCs w:val="24"/>
                    </w:rPr>
                    <w:t>103</w:t>
                  </w:r>
                </w:p>
              </w:tc>
            </w:tr>
            <w:tr w:rsidR="00D67F6A" w:rsidRPr="00C80F45" w14:paraId="3CB853D6" w14:textId="77777777" w:rsidTr="003D4791">
              <w:trPr>
                <w:trHeight w:val="264"/>
              </w:trPr>
              <w:tc>
                <w:tcPr>
                  <w:tcW w:w="2189" w:type="dxa"/>
                </w:tcPr>
                <w:p w14:paraId="2BDC4146" w14:textId="77777777" w:rsidR="00D67F6A" w:rsidRPr="00C80F45" w:rsidRDefault="00D67F6A" w:rsidP="00CA17B5">
                  <w:pPr>
                    <w:jc w:val="center"/>
                    <w:rPr>
                      <w:rFonts w:ascii="Arial" w:hAnsi="Arial" w:cs="Arial"/>
                      <w:b/>
                      <w:sz w:val="24"/>
                      <w:szCs w:val="24"/>
                    </w:rPr>
                  </w:pPr>
                  <w:r w:rsidRPr="00C80F45">
                    <w:rPr>
                      <w:rFonts w:ascii="Arial" w:hAnsi="Arial" w:cs="Arial"/>
                      <w:b/>
                      <w:sz w:val="24"/>
                      <w:szCs w:val="24"/>
                    </w:rPr>
                    <w:t>Total</w:t>
                  </w:r>
                </w:p>
              </w:tc>
              <w:tc>
                <w:tcPr>
                  <w:tcW w:w="2192" w:type="dxa"/>
                </w:tcPr>
                <w:p w14:paraId="6816D5CA" w14:textId="77777777" w:rsidR="00D67F6A" w:rsidRPr="00C80F45" w:rsidRDefault="002607C4" w:rsidP="00CA17B5">
                  <w:pPr>
                    <w:tabs>
                      <w:tab w:val="center" w:pos="1003"/>
                    </w:tabs>
                    <w:jc w:val="center"/>
                    <w:rPr>
                      <w:rFonts w:ascii="Arial" w:hAnsi="Arial" w:cs="Arial"/>
                      <w:b/>
                      <w:sz w:val="24"/>
                      <w:szCs w:val="24"/>
                    </w:rPr>
                  </w:pPr>
                  <w:r w:rsidRPr="00C80F45">
                    <w:rPr>
                      <w:rFonts w:ascii="Arial" w:hAnsi="Arial" w:cs="Arial"/>
                      <w:b/>
                      <w:sz w:val="24"/>
                      <w:szCs w:val="24"/>
                    </w:rPr>
                    <w:t>237</w:t>
                  </w:r>
                </w:p>
              </w:tc>
              <w:tc>
                <w:tcPr>
                  <w:tcW w:w="2189" w:type="dxa"/>
                </w:tcPr>
                <w:p w14:paraId="0308E173" w14:textId="77777777" w:rsidR="00D67F6A" w:rsidRPr="00C80F45" w:rsidRDefault="00D67F6A" w:rsidP="00CA17B5">
                  <w:pPr>
                    <w:jc w:val="center"/>
                    <w:rPr>
                      <w:rFonts w:ascii="Arial" w:hAnsi="Arial" w:cs="Arial"/>
                      <w:b/>
                      <w:sz w:val="24"/>
                      <w:szCs w:val="24"/>
                    </w:rPr>
                  </w:pPr>
                  <w:r w:rsidRPr="00C80F45">
                    <w:rPr>
                      <w:rFonts w:ascii="Arial" w:hAnsi="Arial" w:cs="Arial"/>
                      <w:b/>
                      <w:sz w:val="24"/>
                      <w:szCs w:val="24"/>
                    </w:rPr>
                    <w:t>Total</w:t>
                  </w:r>
                </w:p>
              </w:tc>
              <w:tc>
                <w:tcPr>
                  <w:tcW w:w="2418" w:type="dxa"/>
                </w:tcPr>
                <w:p w14:paraId="7BC8774B" w14:textId="77777777" w:rsidR="00D67F6A" w:rsidRPr="00C80F45" w:rsidRDefault="002607C4" w:rsidP="00CA17B5">
                  <w:pPr>
                    <w:jc w:val="center"/>
                    <w:rPr>
                      <w:rFonts w:ascii="Arial" w:hAnsi="Arial" w:cs="Arial"/>
                      <w:b/>
                      <w:sz w:val="24"/>
                      <w:szCs w:val="24"/>
                    </w:rPr>
                  </w:pPr>
                  <w:r w:rsidRPr="00C80F45">
                    <w:rPr>
                      <w:rFonts w:ascii="Arial" w:hAnsi="Arial" w:cs="Arial"/>
                      <w:b/>
                      <w:sz w:val="24"/>
                      <w:szCs w:val="24"/>
                    </w:rPr>
                    <w:t>410</w:t>
                  </w:r>
                </w:p>
              </w:tc>
            </w:tr>
          </w:tbl>
          <w:p w14:paraId="70B4A543" w14:textId="77777777" w:rsidR="00D264CD" w:rsidRPr="00C80F45" w:rsidRDefault="00D264CD" w:rsidP="00D264CD">
            <w:pPr>
              <w:spacing w:line="360" w:lineRule="auto"/>
              <w:jc w:val="both"/>
              <w:rPr>
                <w:rFonts w:ascii="Arial" w:hAnsi="Arial" w:cs="Arial"/>
                <w:sz w:val="24"/>
                <w:szCs w:val="24"/>
              </w:rPr>
            </w:pPr>
          </w:p>
          <w:p w14:paraId="25B1CDCF" w14:textId="6266819D" w:rsidR="00D264CD" w:rsidRPr="00C80F45" w:rsidRDefault="00995A25" w:rsidP="00D264CD">
            <w:pPr>
              <w:spacing w:line="360" w:lineRule="auto"/>
              <w:jc w:val="both"/>
              <w:rPr>
                <w:rFonts w:ascii="Arial" w:hAnsi="Arial" w:cs="Arial"/>
                <w:sz w:val="24"/>
                <w:szCs w:val="24"/>
              </w:rPr>
            </w:pPr>
            <w:r>
              <w:rPr>
                <w:rFonts w:ascii="Arial" w:hAnsi="Arial" w:cs="Arial"/>
                <w:sz w:val="24"/>
                <w:szCs w:val="24"/>
              </w:rPr>
              <w:t>In the</w:t>
            </w:r>
            <w:r w:rsidR="00D264CD" w:rsidRPr="00C80F45">
              <w:rPr>
                <w:rFonts w:ascii="Arial" w:hAnsi="Arial" w:cs="Arial"/>
                <w:sz w:val="24"/>
                <w:szCs w:val="24"/>
              </w:rPr>
              <w:t xml:space="preserve"> papers uncover</w:t>
            </w:r>
            <w:r w:rsidR="00C82BFA" w:rsidRPr="00C80F45">
              <w:rPr>
                <w:rFonts w:ascii="Arial" w:hAnsi="Arial" w:cs="Arial"/>
                <w:sz w:val="24"/>
                <w:szCs w:val="24"/>
              </w:rPr>
              <w:t>ed in these</w:t>
            </w:r>
            <w:r w:rsidR="00DB5E9C" w:rsidRPr="00C80F45">
              <w:rPr>
                <w:rFonts w:ascii="Arial" w:hAnsi="Arial" w:cs="Arial"/>
                <w:sz w:val="24"/>
                <w:szCs w:val="24"/>
              </w:rPr>
              <w:t xml:space="preserve"> searches</w:t>
            </w:r>
            <w:r w:rsidR="00E81143">
              <w:rPr>
                <w:rFonts w:ascii="Arial" w:hAnsi="Arial" w:cs="Arial"/>
                <w:sz w:val="24"/>
                <w:szCs w:val="24"/>
              </w:rPr>
              <w:t>,</w:t>
            </w:r>
            <w:r w:rsidR="00DB5E9C" w:rsidRPr="00C80F45">
              <w:rPr>
                <w:rFonts w:ascii="Arial" w:hAnsi="Arial" w:cs="Arial"/>
                <w:sz w:val="24"/>
                <w:szCs w:val="24"/>
              </w:rPr>
              <w:t xml:space="preserve"> </w:t>
            </w:r>
            <w:r w:rsidR="00D264CD" w:rsidRPr="00C80F45">
              <w:rPr>
                <w:rFonts w:ascii="Arial" w:hAnsi="Arial" w:cs="Arial"/>
                <w:sz w:val="24"/>
                <w:szCs w:val="24"/>
              </w:rPr>
              <w:t xml:space="preserve">the Delphi </w:t>
            </w:r>
            <w:r w:rsidR="000D5F38">
              <w:rPr>
                <w:rFonts w:ascii="Arial" w:hAnsi="Arial" w:cs="Arial"/>
                <w:sz w:val="24"/>
                <w:szCs w:val="24"/>
              </w:rPr>
              <w:t xml:space="preserve">technique </w:t>
            </w:r>
            <w:r w:rsidR="00D264CD" w:rsidRPr="00C80F45">
              <w:rPr>
                <w:rFonts w:ascii="Arial" w:hAnsi="Arial" w:cs="Arial"/>
                <w:sz w:val="24"/>
                <w:szCs w:val="24"/>
              </w:rPr>
              <w:t>was utilis</w:t>
            </w:r>
            <w:r w:rsidR="006927CC">
              <w:rPr>
                <w:rFonts w:ascii="Arial" w:hAnsi="Arial" w:cs="Arial"/>
                <w:sz w:val="24"/>
                <w:szCs w:val="24"/>
              </w:rPr>
              <w:t>ed to identify health care themes</w:t>
            </w:r>
            <w:r w:rsidR="00D264CD" w:rsidRPr="00C80F45">
              <w:rPr>
                <w:rFonts w:ascii="Arial" w:hAnsi="Arial" w:cs="Arial"/>
                <w:sz w:val="24"/>
                <w:szCs w:val="24"/>
              </w:rPr>
              <w:t xml:space="preserve"> including core competencies; research priorities; professional workload and clinical guidelines. </w:t>
            </w:r>
            <w:r w:rsidR="00191BC0">
              <w:rPr>
                <w:rFonts w:ascii="Arial" w:hAnsi="Arial" w:cs="Arial"/>
                <w:sz w:val="24"/>
                <w:szCs w:val="24"/>
              </w:rPr>
              <w:t xml:space="preserve">Narrowing the search to the </w:t>
            </w:r>
            <w:r w:rsidR="002607C4" w:rsidRPr="00C80F45">
              <w:rPr>
                <w:rFonts w:ascii="Arial" w:hAnsi="Arial" w:cs="Arial"/>
                <w:sz w:val="24"/>
                <w:szCs w:val="24"/>
              </w:rPr>
              <w:t xml:space="preserve">role of the Delphi </w:t>
            </w:r>
            <w:r w:rsidR="00E81143">
              <w:rPr>
                <w:rFonts w:ascii="Arial" w:hAnsi="Arial" w:cs="Arial"/>
                <w:sz w:val="24"/>
                <w:szCs w:val="24"/>
              </w:rPr>
              <w:t xml:space="preserve">technique </w:t>
            </w:r>
            <w:r w:rsidR="002607C4" w:rsidRPr="00C80F45">
              <w:rPr>
                <w:rFonts w:ascii="Arial" w:hAnsi="Arial" w:cs="Arial"/>
                <w:sz w:val="24"/>
                <w:szCs w:val="24"/>
              </w:rPr>
              <w:t>within healthcare education highlights 90 articles that us</w:t>
            </w:r>
            <w:r w:rsidR="00191BC0">
              <w:rPr>
                <w:rFonts w:ascii="Arial" w:hAnsi="Arial" w:cs="Arial"/>
                <w:sz w:val="24"/>
                <w:szCs w:val="24"/>
              </w:rPr>
              <w:t>e the technique</w:t>
            </w:r>
            <w:r w:rsidR="00DB5E9C" w:rsidRPr="00C80F45">
              <w:rPr>
                <w:rFonts w:ascii="Arial" w:hAnsi="Arial" w:cs="Arial"/>
                <w:sz w:val="24"/>
                <w:szCs w:val="24"/>
              </w:rPr>
              <w:t xml:space="preserve"> with</w:t>
            </w:r>
            <w:r w:rsidR="00961765" w:rsidRPr="00C80F45">
              <w:rPr>
                <w:rFonts w:ascii="Arial" w:hAnsi="Arial" w:cs="Arial"/>
                <w:sz w:val="24"/>
                <w:szCs w:val="24"/>
              </w:rPr>
              <w:t xml:space="preserve"> defining competencies</w:t>
            </w:r>
            <w:r w:rsidR="00D264CD" w:rsidRPr="00C80F45">
              <w:rPr>
                <w:rFonts w:ascii="Arial" w:hAnsi="Arial" w:cs="Arial"/>
                <w:sz w:val="24"/>
                <w:szCs w:val="24"/>
              </w:rPr>
              <w:t xml:space="preserve"> </w:t>
            </w:r>
            <w:r w:rsidR="00E81143">
              <w:rPr>
                <w:rFonts w:ascii="Arial" w:hAnsi="Arial" w:cs="Arial"/>
                <w:sz w:val="24"/>
                <w:szCs w:val="24"/>
              </w:rPr>
              <w:t xml:space="preserve">being </w:t>
            </w:r>
            <w:r w:rsidR="005D3696">
              <w:rPr>
                <w:rFonts w:ascii="Arial" w:hAnsi="Arial" w:cs="Arial"/>
                <w:sz w:val="24"/>
                <w:szCs w:val="24"/>
              </w:rPr>
              <w:t>the most common use for the tool</w:t>
            </w:r>
            <w:r w:rsidR="005D3696">
              <w:rPr>
                <w:rFonts w:ascii="Arial" w:hAnsi="Arial" w:cs="Arial"/>
                <w:sz w:val="24"/>
                <w:szCs w:val="24"/>
                <w:vertAlign w:val="superscript"/>
              </w:rPr>
              <w:t>5</w:t>
            </w:r>
            <w:r>
              <w:rPr>
                <w:rFonts w:ascii="Arial" w:hAnsi="Arial" w:cs="Arial"/>
                <w:sz w:val="24"/>
                <w:szCs w:val="24"/>
              </w:rPr>
              <w:t>.  In addition to</w:t>
            </w:r>
            <w:r w:rsidR="002607C4" w:rsidRPr="00C80F45">
              <w:rPr>
                <w:rFonts w:ascii="Arial" w:hAnsi="Arial" w:cs="Arial"/>
                <w:sz w:val="24"/>
                <w:szCs w:val="24"/>
              </w:rPr>
              <w:t xml:space="preserve"> </w:t>
            </w:r>
            <w:r w:rsidR="00C82BFA" w:rsidRPr="00C80F45">
              <w:rPr>
                <w:rFonts w:ascii="Arial" w:hAnsi="Arial" w:cs="Arial"/>
                <w:sz w:val="24"/>
                <w:szCs w:val="24"/>
              </w:rPr>
              <w:t>this the technique has also been</w:t>
            </w:r>
            <w:r w:rsidR="002607C4" w:rsidRPr="00C80F45">
              <w:rPr>
                <w:rFonts w:ascii="Arial" w:hAnsi="Arial" w:cs="Arial"/>
                <w:sz w:val="24"/>
                <w:szCs w:val="24"/>
              </w:rPr>
              <w:t xml:space="preserve"> </w:t>
            </w:r>
            <w:r w:rsidR="00C82BFA" w:rsidRPr="00C80F45">
              <w:rPr>
                <w:rFonts w:ascii="Arial" w:hAnsi="Arial" w:cs="Arial"/>
                <w:sz w:val="24"/>
                <w:szCs w:val="24"/>
              </w:rPr>
              <w:t>applied to</w:t>
            </w:r>
            <w:r w:rsidR="002607C4" w:rsidRPr="00C80F45">
              <w:rPr>
                <w:rFonts w:ascii="Arial" w:hAnsi="Arial" w:cs="Arial"/>
                <w:sz w:val="24"/>
                <w:szCs w:val="24"/>
              </w:rPr>
              <w:t xml:space="preserve"> </w:t>
            </w:r>
            <w:r w:rsidR="00D264CD" w:rsidRPr="00C80F45">
              <w:rPr>
                <w:rFonts w:ascii="Arial" w:hAnsi="Arial" w:cs="Arial"/>
                <w:sz w:val="24"/>
                <w:szCs w:val="24"/>
              </w:rPr>
              <w:t>the collection of data fo</w:t>
            </w:r>
            <w:r w:rsidR="00950FC4">
              <w:rPr>
                <w:rFonts w:ascii="Arial" w:hAnsi="Arial" w:cs="Arial"/>
                <w:sz w:val="24"/>
                <w:szCs w:val="24"/>
              </w:rPr>
              <w:t>r curriculum development,</w:t>
            </w:r>
            <w:r w:rsidR="00D264CD" w:rsidRPr="00C80F45">
              <w:rPr>
                <w:rFonts w:ascii="Arial" w:hAnsi="Arial" w:cs="Arial"/>
                <w:sz w:val="24"/>
                <w:szCs w:val="24"/>
              </w:rPr>
              <w:t xml:space="preserve"> curriculum renewal and assessment.</w:t>
            </w:r>
          </w:p>
          <w:p w14:paraId="4C431B76" w14:textId="77777777" w:rsidR="00D264CD" w:rsidRPr="00C80F45" w:rsidRDefault="00D264CD" w:rsidP="00D264CD">
            <w:pPr>
              <w:spacing w:line="360" w:lineRule="auto"/>
              <w:jc w:val="both"/>
              <w:rPr>
                <w:rFonts w:ascii="Arial" w:hAnsi="Arial" w:cs="Arial"/>
                <w:sz w:val="24"/>
                <w:szCs w:val="24"/>
              </w:rPr>
            </w:pPr>
          </w:p>
          <w:p w14:paraId="317D3CDE" w14:textId="4B0D3C0D" w:rsidR="00076464" w:rsidRDefault="00D264CD" w:rsidP="00D264CD">
            <w:pPr>
              <w:spacing w:line="360" w:lineRule="auto"/>
              <w:jc w:val="both"/>
              <w:rPr>
                <w:rFonts w:ascii="Arial" w:eastAsia="Arial" w:hAnsi="Arial" w:cs="Arial"/>
                <w:sz w:val="24"/>
                <w:szCs w:val="24"/>
              </w:rPr>
            </w:pPr>
            <w:r w:rsidRPr="009B7A7A">
              <w:rPr>
                <w:rFonts w:ascii="Arial" w:eastAsia="Arial" w:hAnsi="Arial" w:cs="Arial"/>
                <w:sz w:val="24"/>
                <w:szCs w:val="24"/>
              </w:rPr>
              <w:t>Based on the</w:t>
            </w:r>
            <w:r w:rsidR="00191BC0" w:rsidRPr="009B7A7A">
              <w:rPr>
                <w:rFonts w:ascii="Arial" w:eastAsia="Arial" w:hAnsi="Arial" w:cs="Arial"/>
                <w:sz w:val="24"/>
                <w:szCs w:val="24"/>
              </w:rPr>
              <w:t>se observations,</w:t>
            </w:r>
            <w:r w:rsidR="406974D1" w:rsidRPr="009B7A7A">
              <w:rPr>
                <w:rFonts w:ascii="Arial" w:eastAsia="Arial" w:hAnsi="Arial" w:cs="Arial"/>
                <w:sz w:val="24"/>
                <w:szCs w:val="24"/>
              </w:rPr>
              <w:t xml:space="preserve"> </w:t>
            </w:r>
            <w:r w:rsidR="006927CC">
              <w:rPr>
                <w:rFonts w:ascii="Arial" w:eastAsia="Arial" w:hAnsi="Arial" w:cs="Arial"/>
                <w:sz w:val="24"/>
                <w:szCs w:val="24"/>
              </w:rPr>
              <w:t>the research</w:t>
            </w:r>
            <w:r w:rsidRPr="009B7A7A">
              <w:rPr>
                <w:rFonts w:ascii="Arial" w:eastAsia="Arial" w:hAnsi="Arial" w:cs="Arial"/>
                <w:sz w:val="24"/>
                <w:szCs w:val="24"/>
              </w:rPr>
              <w:t xml:space="preserve"> </w:t>
            </w:r>
            <w:r w:rsidR="009B7A7A">
              <w:rPr>
                <w:rFonts w:ascii="Arial" w:eastAsia="Arial" w:hAnsi="Arial" w:cs="Arial"/>
                <w:sz w:val="24"/>
                <w:szCs w:val="24"/>
              </w:rPr>
              <w:t xml:space="preserve">team </w:t>
            </w:r>
            <w:r w:rsidRPr="009B7A7A">
              <w:rPr>
                <w:rFonts w:ascii="Arial" w:eastAsia="Arial" w:hAnsi="Arial" w:cs="Arial"/>
                <w:sz w:val="24"/>
                <w:szCs w:val="24"/>
              </w:rPr>
              <w:t xml:space="preserve">sought to isolate radiography </w:t>
            </w:r>
            <w:r w:rsidRPr="009B7A7A">
              <w:rPr>
                <w:rFonts w:ascii="Arial" w:eastAsia="Arial" w:hAnsi="Arial" w:cs="Arial"/>
                <w:sz w:val="24"/>
                <w:szCs w:val="24"/>
              </w:rPr>
              <w:lastRenderedPageBreak/>
              <w:t xml:space="preserve">education literature </w:t>
            </w:r>
            <w:r w:rsidR="00E81143" w:rsidRPr="009B7A7A">
              <w:rPr>
                <w:rFonts w:ascii="Arial" w:eastAsia="Arial" w:hAnsi="Arial" w:cs="Arial"/>
                <w:sz w:val="24"/>
                <w:szCs w:val="24"/>
              </w:rPr>
              <w:t xml:space="preserve">using </w:t>
            </w:r>
            <w:r w:rsidRPr="009B7A7A">
              <w:rPr>
                <w:rFonts w:ascii="Arial" w:eastAsia="Arial" w:hAnsi="Arial" w:cs="Arial"/>
                <w:sz w:val="24"/>
                <w:szCs w:val="24"/>
              </w:rPr>
              <w:t>th</w:t>
            </w:r>
            <w:r w:rsidR="009B565A" w:rsidRPr="009B7A7A">
              <w:rPr>
                <w:rFonts w:ascii="Arial" w:eastAsia="Arial" w:hAnsi="Arial" w:cs="Arial"/>
                <w:sz w:val="24"/>
                <w:szCs w:val="24"/>
              </w:rPr>
              <w:t>is</w:t>
            </w:r>
            <w:r w:rsidRPr="009B7A7A">
              <w:rPr>
                <w:rFonts w:ascii="Arial" w:eastAsia="Arial" w:hAnsi="Arial" w:cs="Arial"/>
                <w:sz w:val="24"/>
                <w:szCs w:val="24"/>
              </w:rPr>
              <w:t xml:space="preserve"> method between </w:t>
            </w:r>
            <w:r w:rsidR="009B565A" w:rsidRPr="009B7A7A">
              <w:rPr>
                <w:rFonts w:ascii="Arial" w:eastAsia="Arial" w:hAnsi="Arial" w:cs="Arial"/>
                <w:sz w:val="24"/>
                <w:szCs w:val="24"/>
              </w:rPr>
              <w:t>1993 (the first year the radiography curriculum moved from local radiography school diplomas to degrees within higher education institutes</w:t>
            </w:r>
            <w:r w:rsidR="00B20925">
              <w:rPr>
                <w:rFonts w:ascii="Arial" w:eastAsia="Arial" w:hAnsi="Arial" w:cs="Arial"/>
                <w:sz w:val="24"/>
                <w:szCs w:val="24"/>
              </w:rPr>
              <w:t xml:space="preserve"> in the UK</w:t>
            </w:r>
            <w:r w:rsidR="005D3696">
              <w:rPr>
                <w:rFonts w:ascii="Arial" w:eastAsia="Arial" w:hAnsi="Arial" w:cs="Arial"/>
                <w:sz w:val="24"/>
                <w:szCs w:val="24"/>
                <w:vertAlign w:val="superscript"/>
              </w:rPr>
              <w:t xml:space="preserve"> 6</w:t>
            </w:r>
            <w:r w:rsidR="009B565A" w:rsidRPr="009B7A7A">
              <w:rPr>
                <w:rFonts w:ascii="Arial" w:eastAsia="Arial" w:hAnsi="Arial" w:cs="Arial"/>
                <w:sz w:val="24"/>
                <w:szCs w:val="24"/>
              </w:rPr>
              <w:t xml:space="preserve">) and </w:t>
            </w:r>
            <w:r w:rsidR="00950FC4">
              <w:rPr>
                <w:rFonts w:ascii="Arial" w:eastAsia="Arial" w:hAnsi="Arial" w:cs="Arial"/>
                <w:sz w:val="24"/>
                <w:szCs w:val="24"/>
              </w:rPr>
              <w:t xml:space="preserve">the </w:t>
            </w:r>
            <w:r w:rsidR="009B565A" w:rsidRPr="009B7A7A">
              <w:rPr>
                <w:rFonts w:ascii="Arial" w:eastAsia="Arial" w:hAnsi="Arial" w:cs="Arial"/>
                <w:sz w:val="24"/>
                <w:szCs w:val="24"/>
              </w:rPr>
              <w:t xml:space="preserve">present day. </w:t>
            </w:r>
            <w:r w:rsidRPr="009B7A7A">
              <w:rPr>
                <w:rFonts w:ascii="Arial" w:eastAsia="Arial" w:hAnsi="Arial" w:cs="Arial"/>
                <w:sz w:val="24"/>
                <w:szCs w:val="24"/>
              </w:rPr>
              <w:t>The search ter</w:t>
            </w:r>
            <w:r w:rsidR="002607C4" w:rsidRPr="009B7A7A">
              <w:rPr>
                <w:rFonts w:ascii="Arial" w:eastAsia="Arial" w:hAnsi="Arial" w:cs="Arial"/>
                <w:sz w:val="24"/>
                <w:szCs w:val="24"/>
              </w:rPr>
              <w:t xml:space="preserve">ms used were expanded by </w:t>
            </w:r>
            <w:r w:rsidR="00961765" w:rsidRPr="009B7A7A">
              <w:rPr>
                <w:rFonts w:ascii="Arial" w:eastAsia="Arial" w:hAnsi="Arial" w:cs="Arial"/>
                <w:sz w:val="24"/>
                <w:szCs w:val="24"/>
              </w:rPr>
              <w:t>incorporating</w:t>
            </w:r>
            <w:r w:rsidR="002607C4" w:rsidRPr="009B7A7A">
              <w:rPr>
                <w:rFonts w:ascii="Arial" w:eastAsia="Arial" w:hAnsi="Arial" w:cs="Arial"/>
                <w:sz w:val="24"/>
                <w:szCs w:val="24"/>
              </w:rPr>
              <w:t xml:space="preserve"> the word </w:t>
            </w:r>
            <w:r w:rsidR="002607C4" w:rsidRPr="009B7A7A">
              <w:rPr>
                <w:rFonts w:ascii="Arial" w:eastAsia="Arial" w:hAnsi="Arial" w:cs="Arial"/>
                <w:i/>
                <w:iCs/>
                <w:sz w:val="24"/>
                <w:szCs w:val="24"/>
              </w:rPr>
              <w:t>radiography</w:t>
            </w:r>
            <w:r w:rsidR="002607C4" w:rsidRPr="009B7A7A">
              <w:rPr>
                <w:rFonts w:ascii="Arial" w:eastAsia="Arial" w:hAnsi="Arial" w:cs="Arial"/>
                <w:sz w:val="24"/>
                <w:szCs w:val="24"/>
              </w:rPr>
              <w:t>.</w:t>
            </w:r>
            <w:r w:rsidR="00E81143" w:rsidRPr="009B7A7A">
              <w:rPr>
                <w:rFonts w:ascii="Arial" w:eastAsia="Arial" w:hAnsi="Arial" w:cs="Arial"/>
                <w:sz w:val="24"/>
                <w:szCs w:val="24"/>
              </w:rPr>
              <w:t xml:space="preserve"> </w:t>
            </w:r>
            <w:r w:rsidR="009B565A" w:rsidRPr="009B7A7A">
              <w:rPr>
                <w:rFonts w:ascii="Arial" w:eastAsia="Arial" w:hAnsi="Arial" w:cs="Arial"/>
                <w:sz w:val="24"/>
                <w:szCs w:val="24"/>
              </w:rPr>
              <w:t>This</w:t>
            </w:r>
            <w:r w:rsidR="00E81143" w:rsidRPr="009B7A7A">
              <w:rPr>
                <w:rFonts w:ascii="Arial" w:eastAsia="Arial" w:hAnsi="Arial" w:cs="Arial"/>
                <w:sz w:val="24"/>
                <w:szCs w:val="24"/>
              </w:rPr>
              <w:t xml:space="preserve"> showed that t</w:t>
            </w:r>
            <w:r w:rsidRPr="009B7A7A">
              <w:rPr>
                <w:rFonts w:ascii="Arial" w:eastAsia="Arial" w:hAnsi="Arial" w:cs="Arial"/>
                <w:sz w:val="24"/>
                <w:szCs w:val="24"/>
              </w:rPr>
              <w:t xml:space="preserve">he use of the </w:t>
            </w:r>
            <w:r w:rsidR="00C82BFA" w:rsidRPr="009B7A7A">
              <w:rPr>
                <w:rFonts w:ascii="Arial" w:eastAsia="Arial" w:hAnsi="Arial" w:cs="Arial"/>
                <w:sz w:val="24"/>
                <w:szCs w:val="24"/>
              </w:rPr>
              <w:t xml:space="preserve">Delphi technique </w:t>
            </w:r>
            <w:r w:rsidRPr="009B7A7A">
              <w:rPr>
                <w:rFonts w:ascii="Arial" w:eastAsia="Arial" w:hAnsi="Arial" w:cs="Arial"/>
                <w:sz w:val="24"/>
                <w:szCs w:val="24"/>
              </w:rPr>
              <w:t>within radiography education was less common</w:t>
            </w:r>
            <w:r w:rsidR="004A6F25" w:rsidRPr="009B7A7A">
              <w:rPr>
                <w:rFonts w:ascii="Arial" w:eastAsia="Arial" w:hAnsi="Arial" w:cs="Arial"/>
                <w:sz w:val="24"/>
                <w:szCs w:val="24"/>
              </w:rPr>
              <w:t>,</w:t>
            </w:r>
            <w:r w:rsidRPr="009B7A7A">
              <w:rPr>
                <w:rFonts w:ascii="Arial" w:eastAsia="Arial" w:hAnsi="Arial" w:cs="Arial"/>
                <w:sz w:val="24"/>
                <w:szCs w:val="24"/>
              </w:rPr>
              <w:t xml:space="preserve"> with </w:t>
            </w:r>
            <w:r w:rsidR="00E81143" w:rsidRPr="009B7A7A">
              <w:rPr>
                <w:rFonts w:ascii="Arial" w:eastAsia="Arial" w:hAnsi="Arial" w:cs="Arial"/>
                <w:sz w:val="24"/>
                <w:szCs w:val="24"/>
              </w:rPr>
              <w:t xml:space="preserve">only </w:t>
            </w:r>
            <w:r w:rsidRPr="009B7A7A">
              <w:rPr>
                <w:rFonts w:ascii="Arial" w:eastAsia="Arial" w:hAnsi="Arial" w:cs="Arial"/>
                <w:sz w:val="24"/>
                <w:szCs w:val="24"/>
              </w:rPr>
              <w:t>four peer-reviewed published studies iden</w:t>
            </w:r>
            <w:r w:rsidR="00C82BFA" w:rsidRPr="009B7A7A">
              <w:rPr>
                <w:rFonts w:ascii="Arial" w:eastAsia="Arial" w:hAnsi="Arial" w:cs="Arial"/>
                <w:sz w:val="24"/>
                <w:szCs w:val="24"/>
              </w:rPr>
              <w:t xml:space="preserve">tified </w:t>
            </w:r>
            <w:r w:rsidR="00C82BFA" w:rsidRPr="009B7A7A">
              <w:rPr>
                <w:rFonts w:ascii="Arial" w:eastAsia="Arial" w:hAnsi="Arial" w:cs="Arial"/>
                <w:sz w:val="24"/>
                <w:szCs w:val="24"/>
                <w:vertAlign w:val="superscript"/>
              </w:rPr>
              <w:t>7, 8, 9</w:t>
            </w:r>
            <w:r w:rsidR="005D3696">
              <w:rPr>
                <w:rFonts w:ascii="Arial" w:eastAsia="Arial" w:hAnsi="Arial" w:cs="Arial"/>
                <w:sz w:val="24"/>
                <w:szCs w:val="24"/>
                <w:vertAlign w:val="superscript"/>
              </w:rPr>
              <w:t>, 10</w:t>
            </w:r>
            <w:r w:rsidR="00C82BFA" w:rsidRPr="009B7A7A">
              <w:rPr>
                <w:rFonts w:ascii="Arial" w:eastAsia="Arial" w:hAnsi="Arial" w:cs="Arial"/>
                <w:sz w:val="24"/>
                <w:szCs w:val="24"/>
                <w:vertAlign w:val="superscript"/>
              </w:rPr>
              <w:t>.</w:t>
            </w:r>
            <w:r w:rsidR="00C82BFA" w:rsidRPr="009B7A7A">
              <w:rPr>
                <w:rFonts w:ascii="Arial" w:eastAsia="Arial" w:hAnsi="Arial" w:cs="Arial"/>
                <w:sz w:val="24"/>
                <w:szCs w:val="24"/>
              </w:rPr>
              <w:t xml:space="preserve">  </w:t>
            </w:r>
            <w:r w:rsidR="00B20925">
              <w:rPr>
                <w:rFonts w:ascii="Arial" w:eastAsia="Arial" w:hAnsi="Arial" w:cs="Arial"/>
                <w:sz w:val="24"/>
                <w:szCs w:val="24"/>
              </w:rPr>
              <w:t xml:space="preserve">This contrasts the number of articles across all healthcare professions as highlighted in table 2. </w:t>
            </w:r>
            <w:r w:rsidR="00863507" w:rsidRPr="009B7A7A">
              <w:rPr>
                <w:rFonts w:ascii="Arial" w:eastAsia="Arial" w:hAnsi="Arial" w:cs="Arial"/>
                <w:sz w:val="24"/>
                <w:szCs w:val="24"/>
              </w:rPr>
              <w:t>Of those identified,</w:t>
            </w:r>
            <w:r w:rsidR="00DB5E9C" w:rsidRPr="009B7A7A">
              <w:rPr>
                <w:rFonts w:ascii="Arial" w:eastAsia="Arial" w:hAnsi="Arial" w:cs="Arial"/>
                <w:sz w:val="24"/>
                <w:szCs w:val="24"/>
              </w:rPr>
              <w:t xml:space="preserve"> </w:t>
            </w:r>
            <w:r w:rsidR="00076ED2" w:rsidRPr="009B7A7A">
              <w:rPr>
                <w:rFonts w:ascii="Arial" w:eastAsia="Arial" w:hAnsi="Arial" w:cs="Arial"/>
                <w:sz w:val="24"/>
                <w:szCs w:val="24"/>
              </w:rPr>
              <w:t>two</w:t>
            </w:r>
            <w:r w:rsidRPr="009B7A7A">
              <w:rPr>
                <w:rFonts w:ascii="Arial" w:eastAsia="Arial" w:hAnsi="Arial" w:cs="Arial"/>
                <w:sz w:val="24"/>
                <w:szCs w:val="24"/>
              </w:rPr>
              <w:t xml:space="preserve"> paper</w:t>
            </w:r>
            <w:r w:rsidR="00DB5E9C" w:rsidRPr="009B7A7A">
              <w:rPr>
                <w:rFonts w:ascii="Arial" w:eastAsia="Arial" w:hAnsi="Arial" w:cs="Arial"/>
                <w:sz w:val="24"/>
                <w:szCs w:val="24"/>
              </w:rPr>
              <w:t>s</w:t>
            </w:r>
            <w:r w:rsidRPr="009B7A7A">
              <w:rPr>
                <w:rFonts w:ascii="Arial" w:eastAsia="Arial" w:hAnsi="Arial" w:cs="Arial"/>
                <w:sz w:val="24"/>
                <w:szCs w:val="24"/>
              </w:rPr>
              <w:t xml:space="preserve"> exp</w:t>
            </w:r>
            <w:r w:rsidR="00BF55DD">
              <w:rPr>
                <w:rFonts w:ascii="Arial" w:eastAsia="Arial" w:hAnsi="Arial" w:cs="Arial"/>
                <w:sz w:val="24"/>
                <w:szCs w:val="24"/>
              </w:rPr>
              <w:t xml:space="preserve">lored UK learner competency </w:t>
            </w:r>
            <w:r w:rsidR="005D3696">
              <w:rPr>
                <w:rFonts w:ascii="Arial" w:eastAsia="Arial" w:hAnsi="Arial" w:cs="Arial"/>
                <w:sz w:val="24"/>
                <w:szCs w:val="24"/>
                <w:vertAlign w:val="superscript"/>
              </w:rPr>
              <w:t>7</w:t>
            </w:r>
            <w:r w:rsidR="00BF55DD">
              <w:rPr>
                <w:rFonts w:ascii="Arial" w:eastAsia="Arial" w:hAnsi="Arial" w:cs="Arial"/>
                <w:sz w:val="24"/>
                <w:szCs w:val="24"/>
                <w:vertAlign w:val="superscript"/>
              </w:rPr>
              <w:t xml:space="preserve">, </w:t>
            </w:r>
            <w:r w:rsidR="005D3696">
              <w:rPr>
                <w:rFonts w:ascii="Arial" w:eastAsia="Arial" w:hAnsi="Arial" w:cs="Arial"/>
                <w:sz w:val="24"/>
                <w:szCs w:val="24"/>
                <w:vertAlign w:val="superscript"/>
              </w:rPr>
              <w:t>10</w:t>
            </w:r>
            <w:r w:rsidR="008F459C" w:rsidRPr="009B7A7A">
              <w:rPr>
                <w:rFonts w:ascii="Arial" w:eastAsia="Arial" w:hAnsi="Arial" w:cs="Arial"/>
                <w:sz w:val="24"/>
                <w:szCs w:val="24"/>
              </w:rPr>
              <w:t>; with both forecasting</w:t>
            </w:r>
            <w:r w:rsidR="00076ED2" w:rsidRPr="009B7A7A">
              <w:rPr>
                <w:rFonts w:ascii="Arial" w:eastAsia="Arial" w:hAnsi="Arial" w:cs="Arial"/>
                <w:sz w:val="24"/>
                <w:szCs w:val="24"/>
              </w:rPr>
              <w:t xml:space="preserve"> </w:t>
            </w:r>
            <w:r w:rsidR="008F459C" w:rsidRPr="009B7A7A">
              <w:rPr>
                <w:rFonts w:ascii="Arial" w:eastAsia="Arial" w:hAnsi="Arial" w:cs="Arial"/>
                <w:sz w:val="24"/>
                <w:szCs w:val="24"/>
              </w:rPr>
              <w:t xml:space="preserve">future </w:t>
            </w:r>
            <w:r w:rsidR="00076ED2" w:rsidRPr="009B7A7A">
              <w:rPr>
                <w:rFonts w:ascii="Arial" w:eastAsia="Arial" w:hAnsi="Arial" w:cs="Arial"/>
                <w:sz w:val="24"/>
                <w:szCs w:val="24"/>
              </w:rPr>
              <w:t xml:space="preserve">learning requirements </w:t>
            </w:r>
            <w:r w:rsidR="005D3696">
              <w:rPr>
                <w:rFonts w:ascii="Arial" w:eastAsia="Arial" w:hAnsi="Arial" w:cs="Arial"/>
                <w:sz w:val="24"/>
                <w:szCs w:val="24"/>
                <w:vertAlign w:val="superscript"/>
              </w:rPr>
              <w:t>7</w:t>
            </w:r>
            <w:r w:rsidR="00C25F27" w:rsidRPr="00C25F27">
              <w:rPr>
                <w:rFonts w:ascii="Arial" w:eastAsia="Arial" w:hAnsi="Arial" w:cs="Arial"/>
                <w:sz w:val="24"/>
                <w:szCs w:val="24"/>
                <w:vertAlign w:val="superscript"/>
              </w:rPr>
              <w:t>,</w:t>
            </w:r>
            <w:r w:rsidR="005D3696">
              <w:rPr>
                <w:rFonts w:ascii="Arial" w:eastAsia="Arial" w:hAnsi="Arial" w:cs="Arial"/>
                <w:sz w:val="24"/>
                <w:szCs w:val="24"/>
                <w:vertAlign w:val="superscript"/>
              </w:rPr>
              <w:t xml:space="preserve"> 10</w:t>
            </w:r>
            <w:r w:rsidRPr="009B7A7A">
              <w:rPr>
                <w:rFonts w:ascii="Arial" w:eastAsia="Arial" w:hAnsi="Arial" w:cs="Arial"/>
                <w:sz w:val="24"/>
                <w:szCs w:val="24"/>
              </w:rPr>
              <w:t xml:space="preserve"> and one review</w:t>
            </w:r>
            <w:r w:rsidR="004A6F25" w:rsidRPr="009B7A7A">
              <w:rPr>
                <w:rFonts w:ascii="Arial" w:eastAsia="Arial" w:hAnsi="Arial" w:cs="Arial"/>
                <w:sz w:val="24"/>
                <w:szCs w:val="24"/>
              </w:rPr>
              <w:t>ing</w:t>
            </w:r>
            <w:r w:rsidRPr="009B7A7A">
              <w:rPr>
                <w:rFonts w:ascii="Arial" w:eastAsia="Arial" w:hAnsi="Arial" w:cs="Arial"/>
                <w:sz w:val="24"/>
                <w:szCs w:val="24"/>
              </w:rPr>
              <w:t xml:space="preserve"> the Delphi technique</w:t>
            </w:r>
            <w:r w:rsidR="00076ED2" w:rsidRPr="009B7A7A">
              <w:rPr>
                <w:rFonts w:ascii="Arial" w:eastAsia="Arial" w:hAnsi="Arial" w:cs="Arial"/>
                <w:sz w:val="24"/>
                <w:szCs w:val="24"/>
              </w:rPr>
              <w:t xml:space="preserve"> </w:t>
            </w:r>
            <w:r w:rsidR="005D3696">
              <w:rPr>
                <w:rFonts w:ascii="Arial" w:eastAsia="Arial" w:hAnsi="Arial" w:cs="Arial"/>
                <w:sz w:val="24"/>
                <w:szCs w:val="24"/>
                <w:vertAlign w:val="superscript"/>
              </w:rPr>
              <w:t>8</w:t>
            </w:r>
            <w:r w:rsidR="00995A25" w:rsidRPr="009B7A7A">
              <w:rPr>
                <w:rFonts w:ascii="Arial" w:eastAsia="Arial" w:hAnsi="Arial" w:cs="Arial"/>
                <w:sz w:val="24"/>
                <w:szCs w:val="24"/>
              </w:rPr>
              <w:t xml:space="preserve">. </w:t>
            </w:r>
            <w:r w:rsidR="009B565A" w:rsidRPr="009B7A7A">
              <w:rPr>
                <w:rFonts w:ascii="Arial" w:eastAsia="Arial" w:hAnsi="Arial" w:cs="Arial"/>
                <w:sz w:val="24"/>
                <w:szCs w:val="24"/>
              </w:rPr>
              <w:t>The fourth paper</w:t>
            </w:r>
            <w:r w:rsidR="005D3696">
              <w:rPr>
                <w:rFonts w:ascii="Arial" w:eastAsia="Arial" w:hAnsi="Arial" w:cs="Arial"/>
                <w:sz w:val="24"/>
                <w:szCs w:val="24"/>
                <w:vertAlign w:val="superscript"/>
              </w:rPr>
              <w:t xml:space="preserve"> 9</w:t>
            </w:r>
            <w:r w:rsidR="009B565A" w:rsidRPr="009B7A7A">
              <w:rPr>
                <w:rFonts w:ascii="Arial" w:eastAsia="Arial" w:hAnsi="Arial" w:cs="Arial"/>
                <w:sz w:val="24"/>
                <w:szCs w:val="24"/>
                <w:vertAlign w:val="superscript"/>
              </w:rPr>
              <w:t xml:space="preserve"> </w:t>
            </w:r>
            <w:r w:rsidR="009B565A" w:rsidRPr="009B7A7A">
              <w:rPr>
                <w:rFonts w:ascii="Arial" w:eastAsia="Arial" w:hAnsi="Arial" w:cs="Arial"/>
                <w:sz w:val="24"/>
                <w:szCs w:val="24"/>
              </w:rPr>
              <w:t xml:space="preserve">addressed supervision skills.  </w:t>
            </w:r>
            <w:r w:rsidR="00995A25" w:rsidRPr="009B7A7A">
              <w:rPr>
                <w:rFonts w:ascii="Arial" w:eastAsia="Arial" w:hAnsi="Arial" w:cs="Arial"/>
                <w:sz w:val="24"/>
                <w:szCs w:val="24"/>
              </w:rPr>
              <w:t>Using Google S</w:t>
            </w:r>
            <w:r w:rsidRPr="009B7A7A">
              <w:rPr>
                <w:rFonts w:ascii="Arial" w:eastAsia="Arial" w:hAnsi="Arial" w:cs="Arial"/>
                <w:sz w:val="24"/>
                <w:szCs w:val="24"/>
              </w:rPr>
              <w:t xml:space="preserve">cholar </w:t>
            </w:r>
            <w:r w:rsidR="00363DC5">
              <w:rPr>
                <w:rFonts w:ascii="Arial" w:eastAsia="Arial" w:hAnsi="Arial" w:cs="Arial"/>
                <w:sz w:val="24"/>
                <w:szCs w:val="24"/>
              </w:rPr>
              <w:t xml:space="preserve">to </w:t>
            </w:r>
            <w:r w:rsidR="00E81143" w:rsidRPr="009B7A7A">
              <w:rPr>
                <w:rFonts w:ascii="Arial" w:eastAsia="Arial" w:hAnsi="Arial" w:cs="Arial"/>
                <w:sz w:val="24"/>
                <w:szCs w:val="24"/>
              </w:rPr>
              <w:t>identify</w:t>
            </w:r>
            <w:r w:rsidR="00961765" w:rsidRPr="009B7A7A">
              <w:rPr>
                <w:rFonts w:ascii="Arial" w:eastAsia="Arial" w:hAnsi="Arial" w:cs="Arial"/>
                <w:sz w:val="24"/>
                <w:szCs w:val="24"/>
              </w:rPr>
              <w:t xml:space="preserve"> unpublished research</w:t>
            </w:r>
            <w:r w:rsidR="00863507" w:rsidRPr="009B7A7A">
              <w:rPr>
                <w:rFonts w:ascii="Arial" w:eastAsia="Arial" w:hAnsi="Arial" w:cs="Arial"/>
                <w:sz w:val="24"/>
                <w:szCs w:val="24"/>
              </w:rPr>
              <w:t xml:space="preserve"> in the field</w:t>
            </w:r>
            <w:r w:rsidR="00961765" w:rsidRPr="009B7A7A">
              <w:rPr>
                <w:rFonts w:ascii="Arial" w:eastAsia="Arial" w:hAnsi="Arial" w:cs="Arial"/>
                <w:sz w:val="24"/>
                <w:szCs w:val="24"/>
              </w:rPr>
              <w:t xml:space="preserve">, </w:t>
            </w:r>
            <w:r w:rsidRPr="009B7A7A">
              <w:rPr>
                <w:rFonts w:ascii="Arial" w:eastAsia="Arial" w:hAnsi="Arial" w:cs="Arial"/>
                <w:sz w:val="24"/>
                <w:szCs w:val="24"/>
              </w:rPr>
              <w:t>a further master’s dissertation was iden</w:t>
            </w:r>
            <w:r w:rsidR="00C82BFA" w:rsidRPr="009B7A7A">
              <w:rPr>
                <w:rFonts w:ascii="Arial" w:eastAsia="Arial" w:hAnsi="Arial" w:cs="Arial"/>
                <w:sz w:val="24"/>
                <w:szCs w:val="24"/>
              </w:rPr>
              <w:t>tified</w:t>
            </w:r>
            <w:r w:rsidR="005D3696">
              <w:rPr>
                <w:rFonts w:ascii="Arial" w:eastAsia="Arial" w:hAnsi="Arial" w:cs="Arial"/>
                <w:sz w:val="24"/>
                <w:szCs w:val="24"/>
                <w:vertAlign w:val="superscript"/>
              </w:rPr>
              <w:t>11</w:t>
            </w:r>
            <w:r w:rsidRPr="009B7A7A">
              <w:rPr>
                <w:rFonts w:ascii="Arial" w:eastAsia="Arial" w:hAnsi="Arial" w:cs="Arial"/>
                <w:sz w:val="24"/>
                <w:szCs w:val="24"/>
              </w:rPr>
              <w:t>.  This explored South African undergraduate</w:t>
            </w:r>
            <w:r w:rsidR="00C82BFA" w:rsidRPr="009B7A7A">
              <w:rPr>
                <w:rFonts w:ascii="Arial" w:eastAsia="Arial" w:hAnsi="Arial" w:cs="Arial"/>
                <w:sz w:val="24"/>
                <w:szCs w:val="24"/>
              </w:rPr>
              <w:t xml:space="preserve"> diagnostic radiography</w:t>
            </w:r>
            <w:r w:rsidRPr="009B7A7A">
              <w:rPr>
                <w:rFonts w:ascii="Arial" w:eastAsia="Arial" w:hAnsi="Arial" w:cs="Arial"/>
                <w:sz w:val="24"/>
                <w:szCs w:val="24"/>
              </w:rPr>
              <w:t xml:space="preserve"> learner competency.</w:t>
            </w:r>
            <w:r w:rsidR="00363DC5">
              <w:rPr>
                <w:rFonts w:ascii="Arial" w:eastAsia="Arial" w:hAnsi="Arial" w:cs="Arial"/>
                <w:sz w:val="24"/>
                <w:szCs w:val="24"/>
              </w:rPr>
              <w:t xml:space="preserve"> </w:t>
            </w:r>
          </w:p>
          <w:p w14:paraId="230B5D13" w14:textId="77777777" w:rsidR="00E65549" w:rsidRDefault="00E65549" w:rsidP="00D264CD">
            <w:pPr>
              <w:spacing w:line="360" w:lineRule="auto"/>
              <w:jc w:val="both"/>
              <w:rPr>
                <w:rFonts w:ascii="Arial" w:eastAsia="Arial" w:hAnsi="Arial" w:cs="Arial"/>
                <w:sz w:val="24"/>
                <w:szCs w:val="24"/>
              </w:rPr>
            </w:pPr>
          </w:p>
          <w:p w14:paraId="772DCA32" w14:textId="670720BC" w:rsidR="00E65549" w:rsidRPr="00C80F45" w:rsidRDefault="00E65549" w:rsidP="00E65549">
            <w:pPr>
              <w:jc w:val="both"/>
              <w:rPr>
                <w:rFonts w:ascii="Arial" w:hAnsi="Arial" w:cs="Arial"/>
                <w:b/>
                <w:sz w:val="24"/>
                <w:szCs w:val="24"/>
              </w:rPr>
            </w:pPr>
            <w:r w:rsidRPr="00C80F45">
              <w:rPr>
                <w:rFonts w:ascii="Arial" w:hAnsi="Arial" w:cs="Arial"/>
                <w:b/>
                <w:sz w:val="24"/>
                <w:szCs w:val="24"/>
              </w:rPr>
              <w:t>Delp</w:t>
            </w:r>
            <w:r w:rsidR="00BF55DD">
              <w:rPr>
                <w:rFonts w:ascii="Arial" w:hAnsi="Arial" w:cs="Arial"/>
                <w:b/>
                <w:sz w:val="24"/>
                <w:szCs w:val="24"/>
              </w:rPr>
              <w:t xml:space="preserve">hi versus other group collective agreement </w:t>
            </w:r>
            <w:r w:rsidRPr="00C80F45">
              <w:rPr>
                <w:rFonts w:ascii="Arial" w:hAnsi="Arial" w:cs="Arial"/>
                <w:b/>
                <w:sz w:val="24"/>
                <w:szCs w:val="24"/>
              </w:rPr>
              <w:t>procedures.</w:t>
            </w:r>
          </w:p>
          <w:p w14:paraId="32B2DE0B" w14:textId="77777777" w:rsidR="00E65549" w:rsidRPr="00C80F45" w:rsidRDefault="00E65549" w:rsidP="00E65549">
            <w:pPr>
              <w:spacing w:line="360" w:lineRule="auto"/>
              <w:jc w:val="both"/>
              <w:rPr>
                <w:rFonts w:ascii="Arial" w:hAnsi="Arial" w:cs="Arial"/>
                <w:color w:val="000000" w:themeColor="text1"/>
                <w:sz w:val="24"/>
                <w:szCs w:val="24"/>
              </w:rPr>
            </w:pPr>
          </w:p>
          <w:p w14:paraId="12FD2BD5" w14:textId="590A46D4" w:rsidR="00E65549" w:rsidRPr="00C80F45" w:rsidRDefault="00E65549" w:rsidP="00E65549">
            <w:pPr>
              <w:spacing w:line="360" w:lineRule="auto"/>
              <w:jc w:val="both"/>
              <w:rPr>
                <w:rFonts w:ascii="Arial" w:hAnsi="Arial" w:cs="Arial"/>
                <w:color w:val="000000" w:themeColor="text1"/>
                <w:sz w:val="24"/>
                <w:szCs w:val="24"/>
              </w:rPr>
            </w:pPr>
            <w:r w:rsidRPr="00C80F45">
              <w:rPr>
                <w:rFonts w:ascii="Arial" w:hAnsi="Arial" w:cs="Arial"/>
                <w:color w:val="000000" w:themeColor="text1"/>
                <w:sz w:val="24"/>
                <w:szCs w:val="24"/>
              </w:rPr>
              <w:t xml:space="preserve">The purpose of the data collection for the </w:t>
            </w:r>
            <w:r>
              <w:rPr>
                <w:rFonts w:ascii="Arial" w:hAnsi="Arial" w:cs="Arial"/>
                <w:color w:val="000000" w:themeColor="text1"/>
                <w:sz w:val="24"/>
                <w:szCs w:val="24"/>
              </w:rPr>
              <w:t>worked example in this review paper is</w:t>
            </w:r>
            <w:r w:rsidRPr="00C80F45">
              <w:rPr>
                <w:rFonts w:ascii="Arial" w:hAnsi="Arial" w:cs="Arial"/>
                <w:color w:val="000000" w:themeColor="text1"/>
                <w:sz w:val="24"/>
                <w:szCs w:val="24"/>
              </w:rPr>
              <w:t xml:space="preserve"> to achieve agreement among a group of experts on a central issue where none previously exists </w:t>
            </w:r>
            <w:r w:rsidR="005D3696">
              <w:rPr>
                <w:rFonts w:ascii="Arial" w:hAnsi="Arial" w:cs="Arial"/>
                <w:color w:val="000000" w:themeColor="text1"/>
                <w:sz w:val="24"/>
                <w:szCs w:val="24"/>
                <w:vertAlign w:val="superscript"/>
              </w:rPr>
              <w:t>12</w:t>
            </w:r>
            <w:r w:rsidRPr="00C80F45">
              <w:rPr>
                <w:rFonts w:ascii="Arial" w:hAnsi="Arial" w:cs="Arial"/>
                <w:color w:val="000000" w:themeColor="text1"/>
                <w:sz w:val="24"/>
                <w:szCs w:val="24"/>
              </w:rPr>
              <w:t xml:space="preserve">. Within radiography education literature there are examples of </w:t>
            </w:r>
            <w:r w:rsidRPr="00647B74">
              <w:rPr>
                <w:rFonts w:ascii="Arial" w:hAnsi="Arial" w:cs="Arial"/>
                <w:color w:val="000000" w:themeColor="text1"/>
                <w:sz w:val="24"/>
                <w:szCs w:val="24"/>
              </w:rPr>
              <w:t>group-based data collect</w:t>
            </w:r>
            <w:r w:rsidR="00950FC4">
              <w:rPr>
                <w:rFonts w:ascii="Arial" w:hAnsi="Arial" w:cs="Arial"/>
                <w:color w:val="000000" w:themeColor="text1"/>
                <w:sz w:val="24"/>
                <w:szCs w:val="24"/>
              </w:rPr>
              <w:t>ion techniques to establish group consensus</w:t>
            </w:r>
            <w:r w:rsidRPr="00647B74">
              <w:rPr>
                <w:rFonts w:ascii="Arial" w:hAnsi="Arial" w:cs="Arial"/>
                <w:color w:val="000000" w:themeColor="text1"/>
                <w:sz w:val="24"/>
                <w:szCs w:val="24"/>
              </w:rPr>
              <w:t>.</w:t>
            </w:r>
            <w:r w:rsidR="00C25F27">
              <w:rPr>
                <w:rFonts w:ascii="Arial" w:hAnsi="Arial" w:cs="Arial"/>
                <w:color w:val="000000" w:themeColor="text1"/>
                <w:sz w:val="24"/>
                <w:szCs w:val="24"/>
              </w:rPr>
              <w:t xml:space="preserve"> These include Focus Groups</w:t>
            </w:r>
            <w:r w:rsidR="005D3696">
              <w:rPr>
                <w:rFonts w:ascii="Arial" w:hAnsi="Arial" w:cs="Arial"/>
                <w:color w:val="000000" w:themeColor="text1"/>
                <w:sz w:val="24"/>
                <w:szCs w:val="24"/>
                <w:vertAlign w:val="superscript"/>
              </w:rPr>
              <w:t>13</w:t>
            </w:r>
            <w:r w:rsidR="00647B74" w:rsidRPr="00647B74">
              <w:rPr>
                <w:rFonts w:ascii="Arial" w:hAnsi="Arial" w:cs="Arial"/>
                <w:color w:val="000000" w:themeColor="text1"/>
                <w:sz w:val="24"/>
                <w:szCs w:val="24"/>
              </w:rPr>
              <w:t xml:space="preserve">, </w:t>
            </w:r>
            <w:r w:rsidRPr="00647B74">
              <w:rPr>
                <w:rFonts w:ascii="Arial" w:hAnsi="Arial" w:cs="Arial"/>
                <w:color w:val="000000" w:themeColor="text1"/>
                <w:sz w:val="24"/>
                <w:szCs w:val="24"/>
              </w:rPr>
              <w:t xml:space="preserve">the Nominal Group Technique (NGT) </w:t>
            </w:r>
            <w:r w:rsidR="005D3696">
              <w:rPr>
                <w:rFonts w:ascii="Arial" w:hAnsi="Arial" w:cs="Arial"/>
                <w:color w:val="000000" w:themeColor="text1"/>
                <w:sz w:val="24"/>
                <w:szCs w:val="24"/>
                <w:vertAlign w:val="superscript"/>
              </w:rPr>
              <w:t>14</w:t>
            </w:r>
            <w:r w:rsidR="00647B74">
              <w:rPr>
                <w:rFonts w:ascii="Arial" w:hAnsi="Arial" w:cs="Arial"/>
                <w:color w:val="000000" w:themeColor="text1"/>
                <w:sz w:val="24"/>
                <w:szCs w:val="24"/>
              </w:rPr>
              <w:t xml:space="preserve"> </w:t>
            </w:r>
            <w:r w:rsidRPr="00647B74">
              <w:rPr>
                <w:rFonts w:ascii="Arial" w:hAnsi="Arial" w:cs="Arial"/>
                <w:color w:val="000000" w:themeColor="text1"/>
                <w:sz w:val="24"/>
                <w:szCs w:val="24"/>
              </w:rPr>
              <w:t xml:space="preserve">and Interacting Groups </w:t>
            </w:r>
            <w:r w:rsidR="005D3696">
              <w:rPr>
                <w:rFonts w:ascii="Arial" w:hAnsi="Arial" w:cs="Arial"/>
                <w:color w:val="000000" w:themeColor="text1"/>
                <w:sz w:val="24"/>
                <w:szCs w:val="24"/>
                <w:vertAlign w:val="superscript"/>
              </w:rPr>
              <w:t>15</w:t>
            </w:r>
            <w:r w:rsidRPr="00647B74">
              <w:rPr>
                <w:rFonts w:ascii="Arial" w:hAnsi="Arial" w:cs="Arial"/>
                <w:color w:val="000000" w:themeColor="text1"/>
                <w:sz w:val="24"/>
                <w:szCs w:val="24"/>
              </w:rPr>
              <w:t>. Whereas</w:t>
            </w:r>
            <w:r w:rsidRPr="00C80F45">
              <w:rPr>
                <w:rFonts w:ascii="Arial" w:hAnsi="Arial" w:cs="Arial"/>
                <w:color w:val="000000" w:themeColor="text1"/>
                <w:sz w:val="24"/>
                <w:szCs w:val="24"/>
              </w:rPr>
              <w:t xml:space="preserve"> there is a plethora of articles which utilise focus groups, the</w:t>
            </w:r>
            <w:r>
              <w:rPr>
                <w:rFonts w:ascii="Arial" w:hAnsi="Arial" w:cs="Arial"/>
                <w:color w:val="000000" w:themeColor="text1"/>
                <w:sz w:val="24"/>
                <w:szCs w:val="24"/>
              </w:rPr>
              <w:t xml:space="preserve"> NGT</w:t>
            </w:r>
            <w:r w:rsidRPr="00C80F45">
              <w:rPr>
                <w:rFonts w:ascii="Arial" w:hAnsi="Arial" w:cs="Arial"/>
                <w:color w:val="000000" w:themeColor="text1"/>
                <w:sz w:val="24"/>
                <w:szCs w:val="24"/>
              </w:rPr>
              <w:t xml:space="preserve"> is not used as often</w:t>
            </w:r>
            <w:r w:rsidR="00C25F27">
              <w:rPr>
                <w:rFonts w:ascii="Arial" w:hAnsi="Arial" w:cs="Arial"/>
                <w:color w:val="000000" w:themeColor="text1"/>
                <w:sz w:val="24"/>
                <w:szCs w:val="24"/>
              </w:rPr>
              <w:t xml:space="preserve"> </w:t>
            </w:r>
            <w:r w:rsidR="005D3696">
              <w:rPr>
                <w:rFonts w:ascii="Arial" w:hAnsi="Arial" w:cs="Arial"/>
                <w:color w:val="000000" w:themeColor="text1"/>
                <w:sz w:val="24"/>
                <w:szCs w:val="24"/>
                <w:vertAlign w:val="superscript"/>
              </w:rPr>
              <w:t>16</w:t>
            </w:r>
            <w:r w:rsidR="006C4B8A" w:rsidRPr="006C4B8A">
              <w:rPr>
                <w:rFonts w:ascii="Arial" w:hAnsi="Arial" w:cs="Arial"/>
                <w:color w:val="000000" w:themeColor="text1"/>
                <w:sz w:val="24"/>
                <w:szCs w:val="24"/>
              </w:rPr>
              <w:t xml:space="preserve">. </w:t>
            </w:r>
            <w:r w:rsidRPr="00C80F45">
              <w:rPr>
                <w:rFonts w:ascii="Arial" w:hAnsi="Arial" w:cs="Arial"/>
                <w:color w:val="000000" w:themeColor="text1"/>
                <w:sz w:val="24"/>
                <w:szCs w:val="24"/>
              </w:rPr>
              <w:t>A third recognised method, interacting groups</w:t>
            </w:r>
            <w:r w:rsidR="005D3696">
              <w:rPr>
                <w:rFonts w:ascii="Arial" w:hAnsi="Arial" w:cs="Arial"/>
                <w:color w:val="000000" w:themeColor="text1"/>
                <w:sz w:val="24"/>
                <w:szCs w:val="24"/>
                <w:vertAlign w:val="superscript"/>
              </w:rPr>
              <w:t>15</w:t>
            </w:r>
            <w:r w:rsidRPr="00C80F45">
              <w:rPr>
                <w:rFonts w:ascii="Arial" w:hAnsi="Arial" w:cs="Arial"/>
                <w:color w:val="000000" w:themeColor="text1"/>
                <w:sz w:val="24"/>
                <w:szCs w:val="24"/>
              </w:rPr>
              <w:t>, is absent from the radiography literature.</w:t>
            </w:r>
          </w:p>
          <w:p w14:paraId="15874A12" w14:textId="77777777" w:rsidR="00E65549" w:rsidRPr="00C80F45" w:rsidRDefault="00E65549" w:rsidP="00E65549">
            <w:pPr>
              <w:spacing w:line="360" w:lineRule="auto"/>
              <w:jc w:val="both"/>
              <w:rPr>
                <w:rFonts w:ascii="Arial" w:hAnsi="Arial" w:cs="Arial"/>
                <w:color w:val="000000" w:themeColor="text1"/>
                <w:sz w:val="24"/>
                <w:szCs w:val="24"/>
              </w:rPr>
            </w:pPr>
          </w:p>
          <w:p w14:paraId="02315728" w14:textId="0536BC80" w:rsidR="00E65549" w:rsidRDefault="00E65549" w:rsidP="00E65549">
            <w:pPr>
              <w:spacing w:line="360" w:lineRule="auto"/>
              <w:jc w:val="both"/>
              <w:rPr>
                <w:rFonts w:ascii="Arial" w:hAnsi="Arial" w:cs="Arial"/>
                <w:color w:val="000000" w:themeColor="text1"/>
                <w:sz w:val="24"/>
                <w:szCs w:val="24"/>
              </w:rPr>
            </w:pPr>
            <w:r w:rsidRPr="00C80F45">
              <w:rPr>
                <w:rFonts w:ascii="Arial" w:hAnsi="Arial" w:cs="Arial"/>
                <w:color w:val="000000" w:themeColor="text1"/>
                <w:sz w:val="24"/>
                <w:szCs w:val="24"/>
              </w:rPr>
              <w:t>A focus group allows a group of experts to come together and discuss an issue.  Advantages of this tool are full and complete responses, clarification through follow-up questions and captive subjects</w:t>
            </w:r>
            <w:r w:rsidR="005D3696">
              <w:rPr>
                <w:rFonts w:ascii="Arial" w:hAnsi="Arial" w:cs="Arial"/>
                <w:color w:val="000000" w:themeColor="text1"/>
                <w:sz w:val="24"/>
                <w:szCs w:val="24"/>
                <w:vertAlign w:val="superscript"/>
              </w:rPr>
              <w:t xml:space="preserve"> 17</w:t>
            </w:r>
            <w:r w:rsidRPr="00C80F45">
              <w:rPr>
                <w:rFonts w:ascii="Arial" w:hAnsi="Arial" w:cs="Arial"/>
                <w:color w:val="000000" w:themeColor="text1"/>
                <w:sz w:val="24"/>
                <w:szCs w:val="24"/>
              </w:rPr>
              <w:t xml:space="preserve">. Even so this can be a disadvantage as individuals in a group scenario may conform </w:t>
            </w:r>
            <w:r w:rsidR="00950FC4">
              <w:rPr>
                <w:rFonts w:ascii="Arial" w:hAnsi="Arial" w:cs="Arial"/>
                <w:color w:val="000000" w:themeColor="text1"/>
                <w:sz w:val="24"/>
                <w:szCs w:val="24"/>
              </w:rPr>
              <w:t>to group responses and there may</w:t>
            </w:r>
            <w:r w:rsidR="00BF55DD">
              <w:rPr>
                <w:rFonts w:ascii="Arial" w:hAnsi="Arial" w:cs="Arial"/>
                <w:color w:val="000000" w:themeColor="text1"/>
                <w:sz w:val="24"/>
                <w:szCs w:val="24"/>
              </w:rPr>
              <w:t xml:space="preserve"> </w:t>
            </w:r>
            <w:r w:rsidR="00950FC4">
              <w:rPr>
                <w:rFonts w:ascii="Arial" w:hAnsi="Arial" w:cs="Arial"/>
                <w:color w:val="000000" w:themeColor="text1"/>
                <w:sz w:val="24"/>
                <w:szCs w:val="24"/>
              </w:rPr>
              <w:t>be</w:t>
            </w:r>
            <w:r w:rsidRPr="00C80F45">
              <w:rPr>
                <w:rFonts w:ascii="Arial" w:hAnsi="Arial" w:cs="Arial"/>
                <w:color w:val="000000" w:themeColor="text1"/>
                <w:sz w:val="24"/>
                <w:szCs w:val="24"/>
              </w:rPr>
              <w:t xml:space="preserve"> issues with some members of the group being reticent </w:t>
            </w:r>
            <w:r w:rsidR="005D3696">
              <w:rPr>
                <w:rFonts w:ascii="Arial" w:hAnsi="Arial" w:cs="Arial"/>
                <w:color w:val="000000" w:themeColor="text1"/>
                <w:sz w:val="24"/>
                <w:szCs w:val="24"/>
                <w:vertAlign w:val="superscript"/>
              </w:rPr>
              <w:t>8</w:t>
            </w:r>
            <w:r w:rsidRPr="00C80F45">
              <w:rPr>
                <w:rFonts w:ascii="Arial" w:hAnsi="Arial" w:cs="Arial"/>
                <w:color w:val="000000" w:themeColor="text1"/>
                <w:sz w:val="24"/>
                <w:szCs w:val="24"/>
              </w:rPr>
              <w:t xml:space="preserve">. </w:t>
            </w:r>
            <w:r>
              <w:rPr>
                <w:rFonts w:ascii="Arial" w:hAnsi="Arial" w:cs="Arial"/>
                <w:color w:val="000000" w:themeColor="text1"/>
                <w:sz w:val="24"/>
                <w:szCs w:val="24"/>
              </w:rPr>
              <w:t xml:space="preserve">On the other hand NGT, through a trained facilitator uses a highly structured format to gather information from all group members whilst still permitting individuals to rank the importance of the group’s topics of discussion </w:t>
            </w:r>
            <w:r w:rsidR="005D3696">
              <w:rPr>
                <w:rFonts w:ascii="Arial" w:hAnsi="Arial" w:cs="Arial"/>
                <w:color w:val="000000" w:themeColor="text1"/>
                <w:sz w:val="24"/>
                <w:szCs w:val="24"/>
                <w:vertAlign w:val="superscript"/>
              </w:rPr>
              <w:t>16</w:t>
            </w:r>
            <w:r>
              <w:rPr>
                <w:rFonts w:ascii="Arial" w:hAnsi="Arial" w:cs="Arial"/>
                <w:color w:val="000000" w:themeColor="text1"/>
                <w:sz w:val="24"/>
                <w:szCs w:val="24"/>
              </w:rPr>
              <w:t xml:space="preserve">. Through this, issues with group dynamics are decreased </w:t>
            </w:r>
            <w:r w:rsidR="005D3696">
              <w:rPr>
                <w:rFonts w:ascii="Arial" w:hAnsi="Arial" w:cs="Arial"/>
                <w:color w:val="000000" w:themeColor="text1"/>
                <w:sz w:val="24"/>
                <w:szCs w:val="24"/>
                <w:vertAlign w:val="superscript"/>
              </w:rPr>
              <w:t>14</w:t>
            </w:r>
            <w:r>
              <w:rPr>
                <w:rFonts w:ascii="Arial" w:hAnsi="Arial" w:cs="Arial"/>
                <w:color w:val="000000" w:themeColor="text1"/>
                <w:sz w:val="24"/>
                <w:szCs w:val="24"/>
              </w:rPr>
              <w:t xml:space="preserve"> although they are not eliminated. Hence for both methods there </w:t>
            </w:r>
            <w:r w:rsidRPr="00C80F45">
              <w:rPr>
                <w:rFonts w:ascii="Arial" w:hAnsi="Arial" w:cs="Arial"/>
                <w:color w:val="000000" w:themeColor="text1"/>
                <w:sz w:val="24"/>
                <w:szCs w:val="24"/>
              </w:rPr>
              <w:lastRenderedPageBreak/>
              <w:t>remain</w:t>
            </w:r>
            <w:r>
              <w:rPr>
                <w:rFonts w:ascii="Arial" w:hAnsi="Arial" w:cs="Arial"/>
                <w:color w:val="000000" w:themeColor="text1"/>
                <w:sz w:val="24"/>
                <w:szCs w:val="24"/>
              </w:rPr>
              <w:t>s concern</w:t>
            </w:r>
            <w:r w:rsidRPr="00C80F45">
              <w:rPr>
                <w:rFonts w:ascii="Arial" w:hAnsi="Arial" w:cs="Arial"/>
                <w:color w:val="000000" w:themeColor="text1"/>
                <w:sz w:val="24"/>
                <w:szCs w:val="24"/>
              </w:rPr>
              <w:t xml:space="preserve"> with partici</w:t>
            </w:r>
            <w:r>
              <w:rPr>
                <w:rFonts w:ascii="Arial" w:hAnsi="Arial" w:cs="Arial"/>
                <w:color w:val="000000" w:themeColor="text1"/>
                <w:sz w:val="24"/>
                <w:szCs w:val="24"/>
              </w:rPr>
              <w:t xml:space="preserve">pant anonymity and how this impacts on the final decision. </w:t>
            </w:r>
            <w:r w:rsidR="00D373C5">
              <w:rPr>
                <w:rFonts w:ascii="Arial" w:hAnsi="Arial" w:cs="Arial"/>
                <w:color w:val="000000" w:themeColor="text1"/>
                <w:sz w:val="24"/>
                <w:szCs w:val="24"/>
              </w:rPr>
              <w:t xml:space="preserve"> Although total anonymity cannot be guaranteed with the Delphi technique as the respondents may know each other, their judgements and opinions are kept anonymous and only the researcher has access to this information </w:t>
            </w:r>
            <w:r w:rsidR="00D373C5" w:rsidRPr="00D373C5">
              <w:rPr>
                <w:rFonts w:ascii="Arial" w:hAnsi="Arial" w:cs="Arial"/>
                <w:color w:val="000000" w:themeColor="text1"/>
                <w:sz w:val="24"/>
                <w:szCs w:val="24"/>
                <w:vertAlign w:val="superscript"/>
              </w:rPr>
              <w:t>2</w:t>
            </w:r>
            <w:r w:rsidR="00D373C5">
              <w:rPr>
                <w:rFonts w:ascii="Arial" w:hAnsi="Arial" w:cs="Arial"/>
                <w:color w:val="000000" w:themeColor="text1"/>
                <w:sz w:val="24"/>
                <w:szCs w:val="24"/>
              </w:rPr>
              <w:t xml:space="preserve">. Not knowing individual contributions </w:t>
            </w:r>
            <w:r w:rsidR="005D3E97">
              <w:rPr>
                <w:rFonts w:ascii="Arial" w:hAnsi="Arial" w:cs="Arial"/>
                <w:color w:val="000000" w:themeColor="text1"/>
                <w:sz w:val="24"/>
                <w:szCs w:val="24"/>
              </w:rPr>
              <w:t xml:space="preserve">allows for </w:t>
            </w:r>
            <w:r w:rsidRPr="00D3307A">
              <w:rPr>
                <w:rFonts w:ascii="Arial" w:hAnsi="Arial" w:cs="Arial"/>
                <w:color w:val="000000" w:themeColor="text1"/>
                <w:sz w:val="24"/>
                <w:szCs w:val="24"/>
              </w:rPr>
              <w:t xml:space="preserve">opinion modification between rounds. </w:t>
            </w:r>
            <w:r>
              <w:rPr>
                <w:rFonts w:ascii="Arial" w:hAnsi="Arial" w:cs="Arial"/>
                <w:color w:val="000000" w:themeColor="text1"/>
                <w:sz w:val="24"/>
                <w:szCs w:val="24"/>
              </w:rPr>
              <w:t xml:space="preserve">This is particularly helpful when there is a range of grades of staff within the sample as power-dynamics is less of an issue </w:t>
            </w:r>
            <w:r w:rsidR="005D3696">
              <w:rPr>
                <w:rFonts w:ascii="Arial" w:hAnsi="Arial" w:cs="Arial"/>
                <w:color w:val="000000" w:themeColor="text1"/>
                <w:sz w:val="24"/>
                <w:szCs w:val="24"/>
                <w:vertAlign w:val="superscript"/>
              </w:rPr>
              <w:t>14</w:t>
            </w:r>
            <w:r>
              <w:rPr>
                <w:rFonts w:ascii="Arial" w:hAnsi="Arial" w:cs="Arial"/>
                <w:color w:val="000000" w:themeColor="text1"/>
                <w:sz w:val="24"/>
                <w:szCs w:val="24"/>
              </w:rPr>
              <w:t xml:space="preserve">. </w:t>
            </w:r>
          </w:p>
          <w:p w14:paraId="39E93900" w14:textId="77777777" w:rsidR="00E65549" w:rsidRDefault="00E65549" w:rsidP="00E65549">
            <w:pPr>
              <w:spacing w:line="360" w:lineRule="auto"/>
              <w:jc w:val="both"/>
              <w:rPr>
                <w:rFonts w:ascii="Arial" w:hAnsi="Arial" w:cs="Arial"/>
                <w:color w:val="000000" w:themeColor="text1"/>
                <w:sz w:val="24"/>
                <w:szCs w:val="24"/>
              </w:rPr>
            </w:pPr>
          </w:p>
          <w:p w14:paraId="433C99EE" w14:textId="2464E164" w:rsidR="00E65549" w:rsidRPr="00B340AC" w:rsidRDefault="00E65549" w:rsidP="00E6554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However, drawing from a single professional group is not without </w:t>
            </w:r>
            <w:r w:rsidR="00C25F27">
              <w:rPr>
                <w:rFonts w:ascii="Arial" w:hAnsi="Arial" w:cs="Arial"/>
                <w:color w:val="000000" w:themeColor="text1"/>
                <w:sz w:val="24"/>
                <w:szCs w:val="24"/>
              </w:rPr>
              <w:t>its</w:t>
            </w:r>
            <w:r>
              <w:rPr>
                <w:rFonts w:ascii="Arial" w:hAnsi="Arial" w:cs="Arial"/>
                <w:color w:val="000000" w:themeColor="text1"/>
                <w:sz w:val="24"/>
                <w:szCs w:val="24"/>
              </w:rPr>
              <w:t xml:space="preserve"> challenges. </w:t>
            </w:r>
            <w:r w:rsidRPr="00D3307A">
              <w:rPr>
                <w:rFonts w:ascii="Arial" w:hAnsi="Arial" w:cs="Arial"/>
                <w:color w:val="000000" w:themeColor="text1"/>
                <w:sz w:val="24"/>
                <w:szCs w:val="24"/>
              </w:rPr>
              <w:t>Pooling from a group of radiography experts</w:t>
            </w:r>
            <w:r>
              <w:rPr>
                <w:rFonts w:ascii="Arial" w:hAnsi="Arial" w:cs="Arial"/>
                <w:color w:val="000000" w:themeColor="text1"/>
                <w:sz w:val="24"/>
                <w:szCs w:val="24"/>
              </w:rPr>
              <w:t xml:space="preserve"> can mean</w:t>
            </w:r>
            <w:r w:rsidRPr="00D3307A">
              <w:rPr>
                <w:rFonts w:ascii="Arial" w:hAnsi="Arial" w:cs="Arial"/>
                <w:color w:val="000000" w:themeColor="text1"/>
                <w:sz w:val="24"/>
                <w:szCs w:val="24"/>
              </w:rPr>
              <w:t xml:space="preserve"> there is the possibility they will know each other</w:t>
            </w:r>
            <w:r>
              <w:rPr>
                <w:rFonts w:ascii="Arial" w:hAnsi="Arial" w:cs="Arial"/>
                <w:color w:val="000000" w:themeColor="text1"/>
                <w:sz w:val="24"/>
                <w:szCs w:val="24"/>
              </w:rPr>
              <w:t>, especially given</w:t>
            </w:r>
            <w:r w:rsidRPr="00D3307A">
              <w:rPr>
                <w:rFonts w:ascii="Arial" w:hAnsi="Arial" w:cs="Arial"/>
                <w:color w:val="000000" w:themeColor="text1"/>
                <w:sz w:val="24"/>
                <w:szCs w:val="24"/>
              </w:rPr>
              <w:t xml:space="preserve"> the limited number of radiographers working in </w:t>
            </w:r>
            <w:r w:rsidR="000D5867">
              <w:rPr>
                <w:rFonts w:ascii="Arial" w:hAnsi="Arial" w:cs="Arial"/>
                <w:color w:val="000000" w:themeColor="text1"/>
                <w:sz w:val="24"/>
                <w:szCs w:val="24"/>
              </w:rPr>
              <w:t>sub-specialist areas</w:t>
            </w:r>
            <w:r w:rsidRPr="00D3307A">
              <w:rPr>
                <w:rFonts w:ascii="Arial" w:hAnsi="Arial" w:cs="Arial"/>
                <w:color w:val="000000" w:themeColor="text1"/>
                <w:sz w:val="24"/>
                <w:szCs w:val="24"/>
              </w:rPr>
              <w:t xml:space="preserve">.  </w:t>
            </w:r>
            <w:r>
              <w:rPr>
                <w:rFonts w:ascii="Arial" w:hAnsi="Arial" w:cs="Arial"/>
                <w:color w:val="000000" w:themeColor="text1"/>
                <w:sz w:val="24"/>
                <w:szCs w:val="24"/>
              </w:rPr>
              <w:t xml:space="preserve">This is not an issue to the technique however </w:t>
            </w:r>
            <w:r w:rsidRPr="00D3307A">
              <w:rPr>
                <w:rFonts w:ascii="Arial" w:hAnsi="Arial" w:cs="Arial"/>
                <w:color w:val="000000" w:themeColor="text1"/>
                <w:sz w:val="24"/>
                <w:szCs w:val="24"/>
              </w:rPr>
              <w:t>there is no way in ascertaining if those part</w:t>
            </w:r>
            <w:r w:rsidR="005D3E97">
              <w:rPr>
                <w:rFonts w:ascii="Arial" w:hAnsi="Arial" w:cs="Arial"/>
                <w:color w:val="000000" w:themeColor="text1"/>
                <w:sz w:val="24"/>
                <w:szCs w:val="24"/>
              </w:rPr>
              <w:t xml:space="preserve">aking in a Delphi study have not </w:t>
            </w:r>
            <w:r w:rsidRPr="00D3307A">
              <w:rPr>
                <w:rFonts w:ascii="Arial" w:hAnsi="Arial" w:cs="Arial"/>
                <w:color w:val="000000" w:themeColor="text1"/>
                <w:sz w:val="24"/>
                <w:szCs w:val="24"/>
              </w:rPr>
              <w:t>discussed their thoughts with colleagues or fellow panel members prior to completing the paperwork</w:t>
            </w:r>
            <w:r>
              <w:rPr>
                <w:rFonts w:ascii="Arial" w:hAnsi="Arial" w:cs="Arial"/>
                <w:color w:val="000000" w:themeColor="text1"/>
                <w:sz w:val="24"/>
                <w:szCs w:val="24"/>
              </w:rPr>
              <w:t xml:space="preserve"> thus skewing the answers given</w:t>
            </w:r>
            <w:r w:rsidRPr="00D3307A">
              <w:rPr>
                <w:rFonts w:ascii="Arial" w:hAnsi="Arial" w:cs="Arial"/>
                <w:color w:val="000000" w:themeColor="text1"/>
                <w:sz w:val="24"/>
                <w:szCs w:val="24"/>
              </w:rPr>
              <w:t xml:space="preserve"> </w:t>
            </w:r>
            <w:r w:rsidR="000E4D00">
              <w:rPr>
                <w:rFonts w:ascii="Arial" w:hAnsi="Arial" w:cs="Arial"/>
                <w:sz w:val="24"/>
                <w:szCs w:val="24"/>
                <w:vertAlign w:val="superscript"/>
              </w:rPr>
              <w:t>18</w:t>
            </w:r>
            <w:r w:rsidRPr="00D3307A">
              <w:rPr>
                <w:rFonts w:ascii="Arial" w:hAnsi="Arial" w:cs="Arial"/>
                <w:sz w:val="24"/>
                <w:szCs w:val="24"/>
              </w:rPr>
              <w:t>. Hence it is important to ensure participant responses are kept anonymous. This can be a challenge with the Delphi technique as the researcher needs to link each expert with their response.</w:t>
            </w:r>
            <w:r>
              <w:rPr>
                <w:rFonts w:ascii="Arial" w:hAnsi="Arial" w:cs="Arial"/>
                <w:sz w:val="24"/>
                <w:szCs w:val="24"/>
              </w:rPr>
              <w:t xml:space="preserve"> A</w:t>
            </w:r>
            <w:r w:rsidRPr="00D3307A">
              <w:rPr>
                <w:rFonts w:ascii="Arial" w:hAnsi="Arial" w:cs="Arial"/>
                <w:sz w:val="24"/>
                <w:szCs w:val="24"/>
              </w:rPr>
              <w:t xml:space="preserve">ssigning a unique code to </w:t>
            </w:r>
            <w:r>
              <w:rPr>
                <w:rFonts w:ascii="Arial" w:hAnsi="Arial" w:cs="Arial"/>
                <w:sz w:val="24"/>
                <w:szCs w:val="24"/>
              </w:rPr>
              <w:t>every participant that</w:t>
            </w:r>
            <w:r w:rsidRPr="00D3307A">
              <w:rPr>
                <w:rFonts w:ascii="Arial" w:hAnsi="Arial" w:cs="Arial"/>
                <w:sz w:val="24"/>
                <w:szCs w:val="24"/>
              </w:rPr>
              <w:t xml:space="preserve"> is stored on a password protected PC </w:t>
            </w:r>
            <w:r>
              <w:rPr>
                <w:rFonts w:ascii="Arial" w:hAnsi="Arial" w:cs="Arial"/>
                <w:sz w:val="24"/>
                <w:szCs w:val="24"/>
              </w:rPr>
              <w:t xml:space="preserve">only </w:t>
            </w:r>
            <w:r w:rsidRPr="00D3307A">
              <w:rPr>
                <w:rFonts w:ascii="Arial" w:hAnsi="Arial" w:cs="Arial"/>
                <w:sz w:val="24"/>
                <w:szCs w:val="24"/>
              </w:rPr>
              <w:t>accessible to the researcher</w:t>
            </w:r>
            <w:r>
              <w:rPr>
                <w:rFonts w:ascii="Arial" w:hAnsi="Arial" w:cs="Arial"/>
                <w:sz w:val="24"/>
                <w:szCs w:val="24"/>
              </w:rPr>
              <w:t>(s) working on the study can help overcome this.</w:t>
            </w:r>
          </w:p>
          <w:p w14:paraId="065EBA9E" w14:textId="77777777" w:rsidR="00E65549" w:rsidRDefault="00E65549" w:rsidP="00D264CD">
            <w:pPr>
              <w:spacing w:line="360" w:lineRule="auto"/>
              <w:jc w:val="both"/>
              <w:rPr>
                <w:rFonts w:ascii="Arial" w:eastAsia="Arial" w:hAnsi="Arial" w:cs="Arial"/>
                <w:sz w:val="24"/>
                <w:szCs w:val="24"/>
              </w:rPr>
            </w:pPr>
          </w:p>
          <w:p w14:paraId="7B29F558" w14:textId="77777777" w:rsidR="00E65549" w:rsidRDefault="00E65549" w:rsidP="00D264CD">
            <w:pPr>
              <w:spacing w:line="360" w:lineRule="auto"/>
              <w:jc w:val="both"/>
              <w:rPr>
                <w:rFonts w:ascii="Arial" w:eastAsia="Arial" w:hAnsi="Arial" w:cs="Arial"/>
                <w:sz w:val="24"/>
                <w:szCs w:val="24"/>
              </w:rPr>
            </w:pPr>
          </w:p>
          <w:p w14:paraId="068F7BDC" w14:textId="77777777" w:rsidR="00CB0423" w:rsidRDefault="00E25B6C" w:rsidP="00CB0423">
            <w:pPr>
              <w:spacing w:line="360" w:lineRule="auto"/>
              <w:jc w:val="both"/>
              <w:rPr>
                <w:rFonts w:ascii="Arial" w:hAnsi="Arial" w:cs="Arial"/>
                <w:b/>
                <w:sz w:val="24"/>
                <w:szCs w:val="24"/>
              </w:rPr>
            </w:pPr>
            <w:r>
              <w:rPr>
                <w:rFonts w:ascii="Arial" w:hAnsi="Arial" w:cs="Arial"/>
                <w:b/>
                <w:sz w:val="24"/>
                <w:szCs w:val="24"/>
              </w:rPr>
              <w:t xml:space="preserve">Worked Example: </w:t>
            </w:r>
            <w:r w:rsidR="00CB0423" w:rsidRPr="00C80F45">
              <w:rPr>
                <w:rFonts w:ascii="Arial" w:hAnsi="Arial" w:cs="Arial"/>
                <w:b/>
                <w:sz w:val="24"/>
                <w:szCs w:val="24"/>
              </w:rPr>
              <w:t xml:space="preserve">Identifying Undergraduate MRI </w:t>
            </w:r>
            <w:r w:rsidR="001E354E" w:rsidRPr="00C80F45">
              <w:rPr>
                <w:rFonts w:ascii="Arial" w:hAnsi="Arial" w:cs="Arial"/>
                <w:b/>
                <w:sz w:val="24"/>
                <w:szCs w:val="24"/>
              </w:rPr>
              <w:t>Proficiency Standards</w:t>
            </w:r>
          </w:p>
          <w:p w14:paraId="624C5E42" w14:textId="2745D961" w:rsidR="00FE1C35" w:rsidRDefault="00FE1C35" w:rsidP="00CB0423">
            <w:pPr>
              <w:spacing w:line="360" w:lineRule="auto"/>
              <w:jc w:val="both"/>
              <w:rPr>
                <w:rFonts w:ascii="Arial" w:hAnsi="Arial" w:cs="Arial"/>
                <w:b/>
                <w:sz w:val="24"/>
                <w:szCs w:val="24"/>
              </w:rPr>
            </w:pPr>
          </w:p>
          <w:p w14:paraId="3C446790" w14:textId="583D166C" w:rsidR="00FE1C35" w:rsidRPr="00FE1C35" w:rsidRDefault="00FE1C35" w:rsidP="00CB0423">
            <w:pPr>
              <w:spacing w:line="360" w:lineRule="auto"/>
              <w:jc w:val="both"/>
              <w:rPr>
                <w:rFonts w:ascii="Arial" w:hAnsi="Arial" w:cs="Arial"/>
                <w:sz w:val="24"/>
                <w:szCs w:val="24"/>
              </w:rPr>
            </w:pPr>
            <w:r w:rsidRPr="00FE1C35">
              <w:rPr>
                <w:rFonts w:ascii="Arial" w:hAnsi="Arial" w:cs="Arial"/>
                <w:sz w:val="24"/>
                <w:szCs w:val="24"/>
              </w:rPr>
              <w:t xml:space="preserve">The following worked example is an outline of a study that is to be repeated based on </w:t>
            </w:r>
            <w:r w:rsidR="00194E24">
              <w:rPr>
                <w:rFonts w:ascii="Arial" w:hAnsi="Arial" w:cs="Arial"/>
                <w:sz w:val="24"/>
                <w:szCs w:val="24"/>
              </w:rPr>
              <w:t xml:space="preserve">previous </w:t>
            </w:r>
            <w:r w:rsidRPr="00FE1C35">
              <w:rPr>
                <w:rFonts w:ascii="Arial" w:hAnsi="Arial" w:cs="Arial"/>
                <w:sz w:val="24"/>
                <w:szCs w:val="24"/>
              </w:rPr>
              <w:t>unpublished work by</w:t>
            </w:r>
            <w:r w:rsidR="00194E24">
              <w:rPr>
                <w:rFonts w:ascii="Arial" w:hAnsi="Arial" w:cs="Arial"/>
                <w:sz w:val="24"/>
                <w:szCs w:val="24"/>
              </w:rPr>
              <w:t xml:space="preserve"> the first author of this paper.</w:t>
            </w:r>
          </w:p>
          <w:p w14:paraId="0E5141C4" w14:textId="77777777" w:rsidR="00CB0423" w:rsidRPr="00E92AF4" w:rsidRDefault="00CB0423" w:rsidP="00CB0423">
            <w:pPr>
              <w:spacing w:line="360" w:lineRule="auto"/>
              <w:jc w:val="both"/>
              <w:rPr>
                <w:rFonts w:ascii="Arial" w:hAnsi="Arial" w:cs="Arial"/>
                <w:b/>
                <w:sz w:val="24"/>
                <w:szCs w:val="24"/>
              </w:rPr>
            </w:pPr>
          </w:p>
          <w:p w14:paraId="4766864F" w14:textId="77777777" w:rsidR="00494972" w:rsidRDefault="00494972" w:rsidP="00CB0423">
            <w:pPr>
              <w:spacing w:line="360" w:lineRule="auto"/>
              <w:jc w:val="both"/>
              <w:rPr>
                <w:rFonts w:ascii="Arial" w:hAnsi="Arial" w:cs="Arial"/>
                <w:b/>
                <w:sz w:val="24"/>
                <w:szCs w:val="24"/>
              </w:rPr>
            </w:pPr>
            <w:r w:rsidRPr="00E92AF4">
              <w:rPr>
                <w:rFonts w:ascii="Arial" w:hAnsi="Arial" w:cs="Arial"/>
                <w:b/>
                <w:sz w:val="24"/>
                <w:szCs w:val="24"/>
              </w:rPr>
              <w:t>Rationale for the suggested study</w:t>
            </w:r>
          </w:p>
          <w:p w14:paraId="6FD1F5AF" w14:textId="77777777" w:rsidR="00B20C4B" w:rsidRPr="00E92AF4" w:rsidRDefault="00B20C4B" w:rsidP="00CB0423">
            <w:pPr>
              <w:spacing w:line="360" w:lineRule="auto"/>
              <w:jc w:val="both"/>
              <w:rPr>
                <w:rFonts w:ascii="Arial" w:hAnsi="Arial" w:cs="Arial"/>
                <w:b/>
                <w:sz w:val="24"/>
                <w:szCs w:val="24"/>
              </w:rPr>
            </w:pPr>
          </w:p>
          <w:p w14:paraId="426D1100" w14:textId="48FD9536" w:rsidR="00CF7995" w:rsidRPr="00C80F45" w:rsidRDefault="00CB0423" w:rsidP="00CB0423">
            <w:pPr>
              <w:spacing w:line="360" w:lineRule="auto"/>
              <w:jc w:val="both"/>
              <w:rPr>
                <w:rFonts w:ascii="Arial" w:hAnsi="Arial" w:cs="Arial"/>
                <w:sz w:val="24"/>
                <w:szCs w:val="24"/>
              </w:rPr>
            </w:pPr>
            <w:r w:rsidRPr="00C80F45">
              <w:rPr>
                <w:rFonts w:ascii="Arial" w:hAnsi="Arial" w:cs="Arial"/>
                <w:sz w:val="24"/>
                <w:szCs w:val="24"/>
              </w:rPr>
              <w:t xml:space="preserve">Currently </w:t>
            </w:r>
            <w:r w:rsidR="00B37611">
              <w:rPr>
                <w:rFonts w:ascii="Arial" w:hAnsi="Arial" w:cs="Arial"/>
                <w:sz w:val="24"/>
                <w:szCs w:val="24"/>
              </w:rPr>
              <w:t>Health and Care Professions Council (</w:t>
            </w:r>
            <w:r w:rsidRPr="00C80F45">
              <w:rPr>
                <w:rFonts w:ascii="Arial" w:hAnsi="Arial" w:cs="Arial"/>
                <w:sz w:val="24"/>
                <w:szCs w:val="24"/>
              </w:rPr>
              <w:t>HCPC</w:t>
            </w:r>
            <w:r w:rsidR="00B37611">
              <w:rPr>
                <w:rFonts w:ascii="Arial" w:hAnsi="Arial" w:cs="Arial"/>
                <w:sz w:val="24"/>
                <w:szCs w:val="24"/>
              </w:rPr>
              <w:t>)</w:t>
            </w:r>
            <w:r w:rsidRPr="00C80F45">
              <w:rPr>
                <w:rFonts w:ascii="Arial" w:hAnsi="Arial" w:cs="Arial"/>
                <w:sz w:val="24"/>
                <w:szCs w:val="24"/>
              </w:rPr>
              <w:t xml:space="preserve"> registered diagnostic radiographers are listed on the UK shortage occupations register with Scotland </w:t>
            </w:r>
            <w:r w:rsidR="001E354E" w:rsidRPr="00C80F45">
              <w:rPr>
                <w:rFonts w:ascii="Arial" w:hAnsi="Arial" w:cs="Arial"/>
                <w:sz w:val="24"/>
                <w:szCs w:val="24"/>
              </w:rPr>
              <w:t xml:space="preserve">including </w:t>
            </w:r>
            <w:r w:rsidRPr="00C80F45">
              <w:rPr>
                <w:rFonts w:ascii="Arial" w:hAnsi="Arial" w:cs="Arial"/>
                <w:sz w:val="24"/>
                <w:szCs w:val="24"/>
              </w:rPr>
              <w:t xml:space="preserve">magnetic resonance imaging (MRI) radiographers </w:t>
            </w:r>
            <w:r w:rsidR="000E4D00">
              <w:rPr>
                <w:rFonts w:ascii="Arial" w:hAnsi="Arial" w:cs="Arial"/>
                <w:sz w:val="24"/>
                <w:szCs w:val="24"/>
                <w:vertAlign w:val="superscript"/>
              </w:rPr>
              <w:t>19</w:t>
            </w:r>
            <w:r w:rsidRPr="00C80F45">
              <w:rPr>
                <w:rFonts w:ascii="Arial" w:hAnsi="Arial" w:cs="Arial"/>
                <w:sz w:val="24"/>
                <w:szCs w:val="24"/>
              </w:rPr>
              <w:t xml:space="preserve">. </w:t>
            </w:r>
            <w:r w:rsidR="00D7549F">
              <w:rPr>
                <w:rFonts w:ascii="Arial" w:hAnsi="Arial" w:cs="Arial"/>
                <w:sz w:val="24"/>
                <w:szCs w:val="24"/>
              </w:rPr>
              <w:t xml:space="preserve">This shortage runs in </w:t>
            </w:r>
            <w:r w:rsidR="00B77597">
              <w:rPr>
                <w:rFonts w:ascii="Arial" w:hAnsi="Arial" w:cs="Arial"/>
                <w:sz w:val="24"/>
                <w:szCs w:val="24"/>
              </w:rPr>
              <w:t>parallel</w:t>
            </w:r>
            <w:r w:rsidR="00B41FAE">
              <w:rPr>
                <w:rFonts w:ascii="Arial" w:hAnsi="Arial" w:cs="Arial"/>
                <w:sz w:val="24"/>
                <w:szCs w:val="24"/>
              </w:rPr>
              <w:t xml:space="preserve"> with increasing </w:t>
            </w:r>
            <w:r w:rsidR="00B77597">
              <w:rPr>
                <w:rFonts w:ascii="Arial" w:hAnsi="Arial" w:cs="Arial"/>
                <w:sz w:val="24"/>
                <w:szCs w:val="24"/>
              </w:rPr>
              <w:t>number</w:t>
            </w:r>
            <w:r w:rsidR="00B41FAE">
              <w:rPr>
                <w:rFonts w:ascii="Arial" w:hAnsi="Arial" w:cs="Arial"/>
                <w:sz w:val="24"/>
                <w:szCs w:val="24"/>
              </w:rPr>
              <w:t>s</w:t>
            </w:r>
            <w:r w:rsidR="00B77597">
              <w:rPr>
                <w:rFonts w:ascii="Arial" w:hAnsi="Arial" w:cs="Arial"/>
                <w:sz w:val="24"/>
                <w:szCs w:val="24"/>
              </w:rPr>
              <w:t xml:space="preserve"> of MRI scans </w:t>
            </w:r>
            <w:r w:rsidR="00A1724D">
              <w:rPr>
                <w:rFonts w:ascii="Arial" w:hAnsi="Arial" w:cs="Arial"/>
                <w:sz w:val="24"/>
                <w:szCs w:val="24"/>
              </w:rPr>
              <w:t xml:space="preserve">being </w:t>
            </w:r>
            <w:r w:rsidR="009A2B27">
              <w:rPr>
                <w:rFonts w:ascii="Arial" w:hAnsi="Arial" w:cs="Arial"/>
                <w:sz w:val="24"/>
                <w:szCs w:val="24"/>
              </w:rPr>
              <w:t>performed</w:t>
            </w:r>
            <w:r w:rsidR="00A1724D">
              <w:rPr>
                <w:rFonts w:ascii="Arial" w:hAnsi="Arial" w:cs="Arial"/>
                <w:sz w:val="24"/>
                <w:szCs w:val="24"/>
              </w:rPr>
              <w:t xml:space="preserve"> with a rise of 8</w:t>
            </w:r>
            <w:r w:rsidR="00CF7995" w:rsidRPr="00C80F45">
              <w:rPr>
                <w:rFonts w:ascii="Arial" w:hAnsi="Arial" w:cs="Arial"/>
                <w:sz w:val="24"/>
                <w:szCs w:val="24"/>
              </w:rPr>
              <w:t>%</w:t>
            </w:r>
            <w:r w:rsidR="00A1724D">
              <w:rPr>
                <w:rFonts w:ascii="Arial" w:hAnsi="Arial" w:cs="Arial"/>
                <w:sz w:val="24"/>
                <w:szCs w:val="24"/>
              </w:rPr>
              <w:t xml:space="preserve"> documented </w:t>
            </w:r>
            <w:r w:rsidR="00CF7995" w:rsidRPr="00C80F45">
              <w:rPr>
                <w:rFonts w:ascii="Arial" w:hAnsi="Arial" w:cs="Arial"/>
                <w:sz w:val="24"/>
                <w:szCs w:val="24"/>
              </w:rPr>
              <w:t xml:space="preserve"> in 2016</w:t>
            </w:r>
            <w:r w:rsidR="00A1724D">
              <w:rPr>
                <w:rFonts w:ascii="Arial" w:hAnsi="Arial" w:cs="Arial"/>
                <w:sz w:val="24"/>
                <w:szCs w:val="24"/>
              </w:rPr>
              <w:t xml:space="preserve">  for </w:t>
            </w:r>
            <w:r w:rsidR="004C14C2" w:rsidRPr="00C80F45">
              <w:rPr>
                <w:rFonts w:ascii="Arial" w:hAnsi="Arial" w:cs="Arial"/>
                <w:sz w:val="24"/>
                <w:szCs w:val="24"/>
              </w:rPr>
              <w:t>England</w:t>
            </w:r>
            <w:r w:rsidR="00A1724D">
              <w:rPr>
                <w:rFonts w:ascii="Arial" w:hAnsi="Arial" w:cs="Arial"/>
                <w:sz w:val="24"/>
                <w:szCs w:val="24"/>
              </w:rPr>
              <w:t xml:space="preserve"> alone</w:t>
            </w:r>
            <w:r w:rsidR="000D5867">
              <w:rPr>
                <w:rFonts w:ascii="Arial" w:hAnsi="Arial" w:cs="Arial"/>
                <w:sz w:val="24"/>
                <w:szCs w:val="24"/>
              </w:rPr>
              <w:t xml:space="preserve"> </w:t>
            </w:r>
            <w:r w:rsidR="000E4D00">
              <w:rPr>
                <w:rFonts w:ascii="Arial" w:hAnsi="Arial" w:cs="Arial"/>
                <w:sz w:val="24"/>
                <w:szCs w:val="24"/>
                <w:vertAlign w:val="superscript"/>
              </w:rPr>
              <w:t>20</w:t>
            </w:r>
            <w:r w:rsidR="00CF7995" w:rsidRPr="000D5867">
              <w:rPr>
                <w:rFonts w:ascii="Arial" w:hAnsi="Arial" w:cs="Arial"/>
                <w:sz w:val="24"/>
                <w:szCs w:val="24"/>
                <w:vertAlign w:val="superscript"/>
              </w:rPr>
              <w:t>.</w:t>
            </w:r>
          </w:p>
          <w:p w14:paraId="7D113A5E" w14:textId="77777777" w:rsidR="00CF7995" w:rsidRPr="00C80F45" w:rsidRDefault="00CF7995" w:rsidP="00CB0423">
            <w:pPr>
              <w:spacing w:line="360" w:lineRule="auto"/>
              <w:jc w:val="both"/>
              <w:rPr>
                <w:rFonts w:ascii="Arial" w:hAnsi="Arial" w:cs="Arial"/>
                <w:sz w:val="24"/>
                <w:szCs w:val="24"/>
              </w:rPr>
            </w:pPr>
          </w:p>
          <w:p w14:paraId="6D72F877" w14:textId="70A9BF77" w:rsidR="00CB0423" w:rsidRPr="00C80F45" w:rsidRDefault="00CB0423" w:rsidP="00CB0423">
            <w:pPr>
              <w:spacing w:line="360" w:lineRule="auto"/>
              <w:jc w:val="both"/>
              <w:rPr>
                <w:rFonts w:ascii="Arial" w:hAnsi="Arial" w:cs="Arial"/>
                <w:sz w:val="24"/>
                <w:szCs w:val="24"/>
              </w:rPr>
            </w:pPr>
            <w:r w:rsidRPr="00C80F45">
              <w:rPr>
                <w:rFonts w:ascii="Arial" w:hAnsi="Arial" w:cs="Arial"/>
                <w:sz w:val="24"/>
                <w:szCs w:val="24"/>
              </w:rPr>
              <w:lastRenderedPageBreak/>
              <w:t xml:space="preserve">While the National Health Service (NHS) remains the main employer for newly qualified healthcare professionals </w:t>
            </w:r>
            <w:r w:rsidR="00E52EF2" w:rsidRPr="00C80F45">
              <w:rPr>
                <w:rFonts w:ascii="Arial" w:hAnsi="Arial" w:cs="Arial"/>
                <w:sz w:val="24"/>
                <w:szCs w:val="24"/>
              </w:rPr>
              <w:t xml:space="preserve">in the UK </w:t>
            </w:r>
            <w:r w:rsidRPr="00C80F45">
              <w:rPr>
                <w:rFonts w:ascii="Arial" w:hAnsi="Arial" w:cs="Arial"/>
                <w:sz w:val="24"/>
                <w:szCs w:val="24"/>
              </w:rPr>
              <w:t>and a standard first-post includes general imaging</w:t>
            </w:r>
            <w:r w:rsidR="002E3A5A" w:rsidRPr="00C80F45">
              <w:rPr>
                <w:rFonts w:ascii="Arial" w:hAnsi="Arial" w:cs="Arial"/>
                <w:sz w:val="24"/>
                <w:szCs w:val="24"/>
              </w:rPr>
              <w:t xml:space="preserve"> </w:t>
            </w:r>
            <w:r w:rsidR="000E4D00">
              <w:rPr>
                <w:rFonts w:ascii="Arial" w:hAnsi="Arial" w:cs="Arial"/>
                <w:sz w:val="24"/>
                <w:szCs w:val="24"/>
                <w:vertAlign w:val="superscript"/>
              </w:rPr>
              <w:t>21</w:t>
            </w:r>
            <w:r w:rsidRPr="00C80F45">
              <w:rPr>
                <w:rFonts w:ascii="Arial" w:hAnsi="Arial" w:cs="Arial"/>
                <w:sz w:val="24"/>
                <w:szCs w:val="24"/>
              </w:rPr>
              <w:t xml:space="preserve">, in recent years there has been a growth in opportunities for </w:t>
            </w:r>
            <w:r w:rsidR="001E354E" w:rsidRPr="00C80F45">
              <w:rPr>
                <w:rFonts w:ascii="Arial" w:hAnsi="Arial" w:cs="Arial"/>
                <w:sz w:val="24"/>
                <w:szCs w:val="24"/>
              </w:rPr>
              <w:t xml:space="preserve">this group </w:t>
            </w:r>
            <w:r w:rsidRPr="00C80F45">
              <w:rPr>
                <w:rFonts w:ascii="Arial" w:hAnsi="Arial" w:cs="Arial"/>
                <w:sz w:val="24"/>
                <w:szCs w:val="24"/>
              </w:rPr>
              <w:t xml:space="preserve">to specialise in MRI through “Graduate Training Schemes” </w:t>
            </w:r>
            <w:r w:rsidR="000E4D00">
              <w:rPr>
                <w:rFonts w:ascii="Arial" w:hAnsi="Arial" w:cs="Arial"/>
                <w:sz w:val="24"/>
                <w:szCs w:val="24"/>
                <w:vertAlign w:val="superscript"/>
              </w:rPr>
              <w:t>22, 23</w:t>
            </w:r>
            <w:r w:rsidRPr="00C80F45">
              <w:rPr>
                <w:rFonts w:ascii="Arial" w:hAnsi="Arial" w:cs="Arial"/>
                <w:sz w:val="24"/>
                <w:szCs w:val="24"/>
                <w:vertAlign w:val="superscript"/>
              </w:rPr>
              <w:t>.</w:t>
            </w:r>
            <w:r w:rsidRPr="00C80F45">
              <w:rPr>
                <w:rFonts w:ascii="Arial" w:hAnsi="Arial" w:cs="Arial"/>
                <w:sz w:val="24"/>
                <w:szCs w:val="24"/>
              </w:rPr>
              <w:t xml:space="preserve"> Graduate programmes have been long established for graduates in science, management and engineering</w:t>
            </w:r>
            <w:r w:rsidRPr="00C80F45">
              <w:rPr>
                <w:rFonts w:ascii="Arial" w:hAnsi="Arial" w:cs="Arial"/>
                <w:sz w:val="24"/>
                <w:szCs w:val="24"/>
                <w:vertAlign w:val="superscript"/>
              </w:rPr>
              <w:t xml:space="preserve"> </w:t>
            </w:r>
            <w:r w:rsidR="000E4D00">
              <w:rPr>
                <w:rFonts w:ascii="Arial" w:hAnsi="Arial" w:cs="Arial"/>
                <w:sz w:val="24"/>
                <w:szCs w:val="24"/>
                <w:vertAlign w:val="superscript"/>
              </w:rPr>
              <w:t>24</w:t>
            </w:r>
            <w:r w:rsidR="005701CF" w:rsidRPr="00C80F45">
              <w:rPr>
                <w:rFonts w:ascii="Arial" w:hAnsi="Arial" w:cs="Arial"/>
                <w:sz w:val="24"/>
                <w:szCs w:val="24"/>
              </w:rPr>
              <w:t>.</w:t>
            </w:r>
            <w:r w:rsidR="00CF7995" w:rsidRPr="00C80F45">
              <w:rPr>
                <w:rFonts w:ascii="Arial" w:hAnsi="Arial" w:cs="Arial"/>
                <w:sz w:val="24"/>
                <w:szCs w:val="24"/>
              </w:rPr>
              <w:t xml:space="preserve"> </w:t>
            </w:r>
            <w:r w:rsidR="00863507" w:rsidRPr="00C80F45">
              <w:rPr>
                <w:rFonts w:ascii="Arial" w:hAnsi="Arial" w:cs="Arial"/>
                <w:sz w:val="24"/>
                <w:szCs w:val="24"/>
              </w:rPr>
              <w:t>Akin to these schemes</w:t>
            </w:r>
            <w:r w:rsidRPr="00C80F45">
              <w:rPr>
                <w:rFonts w:ascii="Arial" w:hAnsi="Arial" w:cs="Arial"/>
                <w:sz w:val="24"/>
                <w:szCs w:val="24"/>
              </w:rPr>
              <w:t xml:space="preserve">, radiography programmes can </w:t>
            </w:r>
            <w:r w:rsidR="00361413" w:rsidRPr="00C80F45">
              <w:rPr>
                <w:rFonts w:ascii="Arial" w:hAnsi="Arial" w:cs="Arial"/>
                <w:sz w:val="24"/>
                <w:szCs w:val="24"/>
              </w:rPr>
              <w:t xml:space="preserve">last </w:t>
            </w:r>
            <w:r w:rsidR="009E58CF">
              <w:rPr>
                <w:rFonts w:ascii="Arial" w:hAnsi="Arial" w:cs="Arial"/>
                <w:sz w:val="24"/>
                <w:szCs w:val="24"/>
              </w:rPr>
              <w:t xml:space="preserve">from six to </w:t>
            </w:r>
            <w:r w:rsidRPr="00C80F45">
              <w:rPr>
                <w:rFonts w:ascii="Arial" w:hAnsi="Arial" w:cs="Arial"/>
                <w:sz w:val="24"/>
                <w:szCs w:val="24"/>
              </w:rPr>
              <w:t xml:space="preserve">eighteen months, combining clinical learning and </w:t>
            </w:r>
            <w:r w:rsidR="00950FC4">
              <w:rPr>
                <w:rFonts w:ascii="Arial" w:hAnsi="Arial" w:cs="Arial"/>
                <w:sz w:val="24"/>
                <w:szCs w:val="24"/>
              </w:rPr>
              <w:t xml:space="preserve">local training competencies </w:t>
            </w:r>
            <w:r w:rsidR="000E4D00">
              <w:rPr>
                <w:rFonts w:ascii="Arial" w:hAnsi="Arial" w:cs="Arial"/>
                <w:sz w:val="24"/>
                <w:szCs w:val="24"/>
                <w:vertAlign w:val="superscript"/>
              </w:rPr>
              <w:t>22,, 23</w:t>
            </w:r>
            <w:r w:rsidRPr="00C80F45">
              <w:rPr>
                <w:rFonts w:ascii="Arial" w:hAnsi="Arial" w:cs="Arial"/>
                <w:sz w:val="24"/>
                <w:szCs w:val="24"/>
                <w:vertAlign w:val="superscript"/>
              </w:rPr>
              <w:t>.</w:t>
            </w:r>
            <w:r w:rsidRPr="00C80F45">
              <w:rPr>
                <w:rFonts w:ascii="Arial" w:hAnsi="Arial" w:cs="Arial"/>
                <w:sz w:val="24"/>
                <w:szCs w:val="24"/>
              </w:rPr>
              <w:t xml:space="preserve">  </w:t>
            </w:r>
            <w:r w:rsidR="005A1C74">
              <w:rPr>
                <w:rFonts w:ascii="Arial" w:hAnsi="Arial" w:cs="Arial"/>
                <w:sz w:val="24"/>
                <w:szCs w:val="24"/>
              </w:rPr>
              <w:t>In parallel to this alternative career rou</w:t>
            </w:r>
            <w:r w:rsidR="00BF55DD">
              <w:rPr>
                <w:rFonts w:ascii="Arial" w:hAnsi="Arial" w:cs="Arial"/>
                <w:sz w:val="24"/>
                <w:szCs w:val="24"/>
              </w:rPr>
              <w:t>te, there is a general collective agreement</w:t>
            </w:r>
            <w:r w:rsidR="005A1C74">
              <w:rPr>
                <w:rFonts w:ascii="Arial" w:hAnsi="Arial" w:cs="Arial"/>
                <w:sz w:val="24"/>
                <w:szCs w:val="24"/>
              </w:rPr>
              <w:t xml:space="preserve"> within radiography that a rethink is required for pre-registration radiography education in England</w:t>
            </w:r>
            <w:r w:rsidR="000D16DE">
              <w:rPr>
                <w:rFonts w:ascii="Arial" w:hAnsi="Arial" w:cs="Arial"/>
                <w:sz w:val="24"/>
                <w:szCs w:val="24"/>
              </w:rPr>
              <w:t xml:space="preserve"> </w:t>
            </w:r>
            <w:r w:rsidR="000E4D00">
              <w:rPr>
                <w:rFonts w:ascii="Arial" w:hAnsi="Arial" w:cs="Arial"/>
                <w:sz w:val="24"/>
                <w:szCs w:val="24"/>
                <w:vertAlign w:val="superscript"/>
              </w:rPr>
              <w:t>25</w:t>
            </w:r>
            <w:r w:rsidR="000D16DE" w:rsidRPr="000D16DE">
              <w:rPr>
                <w:rFonts w:ascii="Arial" w:hAnsi="Arial" w:cs="Arial"/>
                <w:sz w:val="24"/>
                <w:szCs w:val="24"/>
              </w:rPr>
              <w:t xml:space="preserve">, </w:t>
            </w:r>
            <w:r w:rsidR="000E4D00">
              <w:rPr>
                <w:rFonts w:ascii="Arial" w:hAnsi="Arial" w:cs="Arial"/>
                <w:sz w:val="24"/>
                <w:szCs w:val="24"/>
                <w:vertAlign w:val="superscript"/>
              </w:rPr>
              <w:t>26</w:t>
            </w:r>
            <w:r w:rsidR="000D16DE">
              <w:rPr>
                <w:rFonts w:ascii="Arial" w:hAnsi="Arial" w:cs="Arial"/>
                <w:sz w:val="24"/>
                <w:szCs w:val="24"/>
              </w:rPr>
              <w:t>.</w:t>
            </w:r>
            <w:r w:rsidR="005A1C74">
              <w:rPr>
                <w:rFonts w:ascii="Arial" w:hAnsi="Arial" w:cs="Arial"/>
                <w:sz w:val="24"/>
                <w:szCs w:val="24"/>
              </w:rPr>
              <w:t xml:space="preserve">  This has become necessary following the 2016 government comprehensive spending </w:t>
            </w:r>
            <w:r w:rsidR="005A1C74" w:rsidRPr="000D16DE">
              <w:rPr>
                <w:rFonts w:ascii="Arial" w:hAnsi="Arial" w:cs="Arial"/>
                <w:sz w:val="24"/>
                <w:szCs w:val="24"/>
              </w:rPr>
              <w:t xml:space="preserve">review </w:t>
            </w:r>
            <w:r w:rsidR="00A86DBF">
              <w:rPr>
                <w:rFonts w:ascii="Arial" w:hAnsi="Arial" w:cs="Arial"/>
                <w:sz w:val="24"/>
                <w:szCs w:val="24"/>
                <w:vertAlign w:val="superscript"/>
              </w:rPr>
              <w:t>27</w:t>
            </w:r>
            <w:r w:rsidR="00B315B2" w:rsidRPr="000D16DE">
              <w:rPr>
                <w:rFonts w:ascii="Arial" w:hAnsi="Arial" w:cs="Arial"/>
                <w:sz w:val="24"/>
                <w:szCs w:val="24"/>
              </w:rPr>
              <w:t xml:space="preserve"> </w:t>
            </w:r>
            <w:r w:rsidR="005A1C74" w:rsidRPr="000D16DE">
              <w:rPr>
                <w:rFonts w:ascii="Arial" w:hAnsi="Arial" w:cs="Arial"/>
                <w:sz w:val="24"/>
                <w:szCs w:val="24"/>
              </w:rPr>
              <w:t xml:space="preserve">whereby allied health students in England will be </w:t>
            </w:r>
            <w:r w:rsidR="00E25B6C">
              <w:rPr>
                <w:rFonts w:ascii="Arial" w:hAnsi="Arial" w:cs="Arial"/>
                <w:sz w:val="24"/>
                <w:szCs w:val="24"/>
              </w:rPr>
              <w:t xml:space="preserve">required to pay fees of up to </w:t>
            </w:r>
            <w:r w:rsidR="005A1C74" w:rsidRPr="000D16DE">
              <w:rPr>
                <w:rFonts w:ascii="Arial" w:hAnsi="Arial" w:cs="Arial"/>
                <w:sz w:val="24"/>
                <w:szCs w:val="24"/>
              </w:rPr>
              <w:t xml:space="preserve">£9,250 per year from </w:t>
            </w:r>
            <w:r w:rsidR="00E25B6C">
              <w:rPr>
                <w:rFonts w:ascii="Arial" w:hAnsi="Arial" w:cs="Arial"/>
                <w:sz w:val="24"/>
                <w:szCs w:val="24"/>
              </w:rPr>
              <w:t>2017/ 2018</w:t>
            </w:r>
            <w:r w:rsidR="008A2F11" w:rsidRPr="000D16DE">
              <w:rPr>
                <w:rFonts w:ascii="Arial" w:hAnsi="Arial" w:cs="Arial"/>
                <w:sz w:val="24"/>
                <w:szCs w:val="24"/>
              </w:rPr>
              <w:t>.</w:t>
            </w:r>
          </w:p>
          <w:p w14:paraId="2A6026FE" w14:textId="77777777" w:rsidR="00303DE6" w:rsidRPr="00C80F45" w:rsidRDefault="00303DE6" w:rsidP="00CB0423">
            <w:pPr>
              <w:spacing w:line="360" w:lineRule="auto"/>
              <w:jc w:val="both"/>
              <w:rPr>
                <w:rFonts w:ascii="Arial" w:hAnsi="Arial" w:cs="Arial"/>
                <w:sz w:val="24"/>
                <w:szCs w:val="24"/>
              </w:rPr>
            </w:pPr>
          </w:p>
          <w:p w14:paraId="677DB496" w14:textId="2F7D92C8" w:rsidR="00E05F48" w:rsidRDefault="00CB0423" w:rsidP="002E3A5A">
            <w:pPr>
              <w:spacing w:line="360" w:lineRule="auto"/>
              <w:jc w:val="both"/>
              <w:rPr>
                <w:rFonts w:ascii="Arial" w:hAnsi="Arial" w:cs="Arial"/>
                <w:sz w:val="24"/>
                <w:szCs w:val="24"/>
              </w:rPr>
            </w:pPr>
            <w:r w:rsidRPr="0043162E">
              <w:rPr>
                <w:rFonts w:ascii="Arial" w:hAnsi="Arial" w:cs="Arial"/>
                <w:sz w:val="24"/>
                <w:szCs w:val="24"/>
              </w:rPr>
              <w:t>Despite some radiography learners wi</w:t>
            </w:r>
            <w:r w:rsidR="00361413" w:rsidRPr="0043162E">
              <w:rPr>
                <w:rFonts w:ascii="Arial" w:hAnsi="Arial" w:cs="Arial"/>
                <w:sz w:val="24"/>
                <w:szCs w:val="24"/>
              </w:rPr>
              <w:t xml:space="preserve">shing to </w:t>
            </w:r>
            <w:r w:rsidR="0043162E" w:rsidRPr="0043162E">
              <w:rPr>
                <w:rFonts w:ascii="Arial" w:hAnsi="Arial" w:cs="Arial"/>
                <w:sz w:val="24"/>
                <w:szCs w:val="24"/>
              </w:rPr>
              <w:t>pursue</w:t>
            </w:r>
            <w:r w:rsidR="00361413" w:rsidRPr="0043162E">
              <w:rPr>
                <w:rFonts w:ascii="Arial" w:hAnsi="Arial" w:cs="Arial"/>
                <w:sz w:val="24"/>
                <w:szCs w:val="24"/>
              </w:rPr>
              <w:t xml:space="preserve"> a career in MRI</w:t>
            </w:r>
            <w:r w:rsidRPr="0043162E">
              <w:rPr>
                <w:rFonts w:ascii="Arial" w:hAnsi="Arial" w:cs="Arial"/>
                <w:sz w:val="24"/>
                <w:szCs w:val="24"/>
              </w:rPr>
              <w:t xml:space="preserve"> and an identified shortage of</w:t>
            </w:r>
            <w:r w:rsidR="005403E5" w:rsidRPr="0043162E">
              <w:rPr>
                <w:rFonts w:ascii="Arial" w:hAnsi="Arial" w:cs="Arial"/>
                <w:sz w:val="24"/>
                <w:szCs w:val="24"/>
              </w:rPr>
              <w:t xml:space="preserve"> t</w:t>
            </w:r>
            <w:r w:rsidR="000F1796" w:rsidRPr="0043162E">
              <w:rPr>
                <w:rFonts w:ascii="Arial" w:hAnsi="Arial" w:cs="Arial"/>
                <w:sz w:val="24"/>
                <w:szCs w:val="24"/>
              </w:rPr>
              <w:t>rained individuals</w:t>
            </w:r>
            <w:r w:rsidR="005403E5" w:rsidRPr="0043162E">
              <w:rPr>
                <w:rFonts w:ascii="Arial" w:hAnsi="Arial" w:cs="Arial"/>
                <w:sz w:val="24"/>
                <w:szCs w:val="24"/>
              </w:rPr>
              <w:t xml:space="preserve">, </w:t>
            </w:r>
            <w:r w:rsidRPr="0043162E">
              <w:rPr>
                <w:rFonts w:ascii="Arial" w:hAnsi="Arial" w:cs="Arial"/>
                <w:sz w:val="24"/>
                <w:szCs w:val="24"/>
              </w:rPr>
              <w:t xml:space="preserve">the HCPC standards of proficiency in this area for a newly qualified radiographer is minimal when compared to fields such as </w:t>
            </w:r>
            <w:r w:rsidR="0043162E" w:rsidRPr="0043162E">
              <w:rPr>
                <w:rFonts w:ascii="Arial" w:hAnsi="Arial" w:cs="Arial"/>
                <w:sz w:val="24"/>
                <w:szCs w:val="24"/>
              </w:rPr>
              <w:t>Computed Tomography (</w:t>
            </w:r>
            <w:r w:rsidRPr="0043162E">
              <w:rPr>
                <w:rFonts w:ascii="Arial" w:hAnsi="Arial" w:cs="Arial"/>
                <w:sz w:val="24"/>
                <w:szCs w:val="24"/>
              </w:rPr>
              <w:t>CT</w:t>
            </w:r>
            <w:r w:rsidR="0043162E" w:rsidRPr="0043162E">
              <w:rPr>
                <w:rFonts w:ascii="Arial" w:hAnsi="Arial" w:cs="Arial"/>
                <w:sz w:val="24"/>
                <w:szCs w:val="24"/>
              </w:rPr>
              <w:t>)</w:t>
            </w:r>
            <w:r w:rsidRPr="0043162E">
              <w:rPr>
                <w:rFonts w:ascii="Arial" w:hAnsi="Arial" w:cs="Arial"/>
                <w:sz w:val="24"/>
                <w:szCs w:val="24"/>
              </w:rPr>
              <w:t xml:space="preserve"> and general imaging </w:t>
            </w:r>
            <w:r w:rsidR="00A86DBF">
              <w:rPr>
                <w:rFonts w:ascii="Arial" w:hAnsi="Arial" w:cs="Arial"/>
                <w:sz w:val="24"/>
                <w:szCs w:val="24"/>
                <w:vertAlign w:val="superscript"/>
              </w:rPr>
              <w:t>28</w:t>
            </w:r>
            <w:r w:rsidR="005701CF" w:rsidRPr="0043162E">
              <w:rPr>
                <w:rFonts w:ascii="Arial" w:hAnsi="Arial" w:cs="Arial"/>
                <w:sz w:val="24"/>
                <w:szCs w:val="24"/>
                <w:vertAlign w:val="superscript"/>
              </w:rPr>
              <w:t>.</w:t>
            </w:r>
            <w:r w:rsidR="009E58CF" w:rsidRPr="0043162E">
              <w:rPr>
                <w:rFonts w:ascii="Arial" w:hAnsi="Arial" w:cs="Arial"/>
                <w:sz w:val="24"/>
                <w:szCs w:val="24"/>
              </w:rPr>
              <w:t xml:space="preserve"> </w:t>
            </w:r>
            <w:r w:rsidR="0043162E" w:rsidRPr="0043162E">
              <w:rPr>
                <w:rFonts w:ascii="Arial" w:hAnsi="Arial" w:cs="Arial"/>
                <w:sz w:val="24"/>
                <w:szCs w:val="24"/>
              </w:rPr>
              <w:t xml:space="preserve"> At the lead researcher’s institution, we identified a lack of MRI learning opportunities, compared to other specialist areas of practic</w:t>
            </w:r>
            <w:r w:rsidR="0043162E">
              <w:rPr>
                <w:rFonts w:ascii="Arial" w:hAnsi="Arial" w:cs="Arial"/>
                <w:sz w:val="24"/>
                <w:szCs w:val="24"/>
              </w:rPr>
              <w:t xml:space="preserve">e </w:t>
            </w:r>
            <w:r w:rsidR="0043162E" w:rsidRPr="0043162E">
              <w:rPr>
                <w:rFonts w:ascii="Arial" w:hAnsi="Arial" w:cs="Arial"/>
                <w:sz w:val="24"/>
                <w:szCs w:val="24"/>
              </w:rPr>
              <w:t>through</w:t>
            </w:r>
            <w:r w:rsidRPr="0043162E">
              <w:rPr>
                <w:rFonts w:ascii="Arial" w:hAnsi="Arial" w:cs="Arial"/>
                <w:sz w:val="24"/>
                <w:szCs w:val="24"/>
              </w:rPr>
              <w:t xml:space="preserve"> a</w:t>
            </w:r>
            <w:r w:rsidR="00E25B6C" w:rsidRPr="0043162E">
              <w:rPr>
                <w:rFonts w:ascii="Arial" w:hAnsi="Arial" w:cs="Arial"/>
                <w:sz w:val="24"/>
                <w:szCs w:val="24"/>
              </w:rPr>
              <w:t xml:space="preserve"> document</w:t>
            </w:r>
            <w:r w:rsidR="009E58CF" w:rsidRPr="0043162E">
              <w:rPr>
                <w:rFonts w:ascii="Arial" w:hAnsi="Arial" w:cs="Arial"/>
                <w:sz w:val="24"/>
                <w:szCs w:val="24"/>
              </w:rPr>
              <w:t xml:space="preserve"> analysis </w:t>
            </w:r>
            <w:r w:rsidRPr="0043162E">
              <w:rPr>
                <w:rFonts w:ascii="Arial" w:hAnsi="Arial" w:cs="Arial"/>
                <w:sz w:val="24"/>
                <w:szCs w:val="24"/>
              </w:rPr>
              <w:t>exercise</w:t>
            </w:r>
            <w:r w:rsidR="0043162E" w:rsidRPr="0043162E">
              <w:rPr>
                <w:rFonts w:ascii="Arial" w:hAnsi="Arial" w:cs="Arial"/>
                <w:sz w:val="24"/>
                <w:szCs w:val="24"/>
              </w:rPr>
              <w:t xml:space="preserve"> (unpublished dat</w:t>
            </w:r>
            <w:r w:rsidR="0043162E">
              <w:rPr>
                <w:rFonts w:ascii="Arial" w:hAnsi="Arial" w:cs="Arial"/>
                <w:sz w:val="24"/>
                <w:szCs w:val="24"/>
              </w:rPr>
              <w:t>a).</w:t>
            </w:r>
            <w:r w:rsidR="00E01EDF" w:rsidRPr="0043162E">
              <w:rPr>
                <w:rFonts w:ascii="Arial" w:hAnsi="Arial" w:cs="Arial"/>
                <w:sz w:val="24"/>
                <w:szCs w:val="24"/>
              </w:rPr>
              <w:t xml:space="preserve"> </w:t>
            </w:r>
            <w:r w:rsidR="00B37611" w:rsidRPr="0043162E">
              <w:rPr>
                <w:rFonts w:ascii="Arial" w:hAnsi="Arial" w:cs="Arial"/>
                <w:sz w:val="24"/>
                <w:szCs w:val="24"/>
              </w:rPr>
              <w:t xml:space="preserve">  </w:t>
            </w:r>
          </w:p>
          <w:p w14:paraId="7A84C66B" w14:textId="77777777" w:rsidR="00D63F9C" w:rsidRDefault="00D63F9C" w:rsidP="002E3A5A">
            <w:pPr>
              <w:spacing w:line="360" w:lineRule="auto"/>
              <w:jc w:val="both"/>
              <w:rPr>
                <w:rFonts w:ascii="Arial" w:hAnsi="Arial" w:cs="Arial"/>
                <w:sz w:val="24"/>
                <w:szCs w:val="24"/>
              </w:rPr>
            </w:pPr>
          </w:p>
          <w:p w14:paraId="598BADEA" w14:textId="278E35A9" w:rsidR="009E58CF" w:rsidRDefault="002F673E" w:rsidP="002E3A5A">
            <w:pPr>
              <w:spacing w:line="360" w:lineRule="auto"/>
              <w:jc w:val="both"/>
              <w:rPr>
                <w:rFonts w:ascii="Arial" w:hAnsi="Arial" w:cs="Arial"/>
                <w:sz w:val="24"/>
                <w:szCs w:val="24"/>
              </w:rPr>
            </w:pPr>
            <w:r>
              <w:rPr>
                <w:rFonts w:ascii="Arial" w:hAnsi="Arial" w:cs="Arial"/>
                <w:sz w:val="24"/>
                <w:szCs w:val="24"/>
              </w:rPr>
              <w:t xml:space="preserve">The document analysis exercise was conducted as follows: </w:t>
            </w:r>
            <w:r w:rsidR="000D16DE">
              <w:rPr>
                <w:rFonts w:ascii="Arial" w:hAnsi="Arial" w:cs="Arial"/>
                <w:sz w:val="24"/>
                <w:szCs w:val="24"/>
              </w:rPr>
              <w:t xml:space="preserve"> </w:t>
            </w:r>
            <w:r>
              <w:rPr>
                <w:rFonts w:ascii="Arial" w:hAnsi="Arial" w:cs="Arial"/>
                <w:sz w:val="24"/>
                <w:szCs w:val="24"/>
              </w:rPr>
              <w:t xml:space="preserve">a </w:t>
            </w:r>
            <w:r w:rsidR="00B37611">
              <w:rPr>
                <w:rFonts w:ascii="Arial" w:hAnsi="Arial" w:cs="Arial"/>
                <w:sz w:val="24"/>
                <w:szCs w:val="24"/>
              </w:rPr>
              <w:t>College of Radiographers (CoR)</w:t>
            </w:r>
            <w:r w:rsidR="000D16DE">
              <w:rPr>
                <w:rFonts w:ascii="Arial" w:hAnsi="Arial" w:cs="Arial"/>
                <w:sz w:val="24"/>
                <w:szCs w:val="24"/>
              </w:rPr>
              <w:t xml:space="preserve"> </w:t>
            </w:r>
            <w:r w:rsidR="00A86DBF">
              <w:rPr>
                <w:rFonts w:ascii="Arial" w:hAnsi="Arial" w:cs="Arial"/>
                <w:sz w:val="24"/>
                <w:szCs w:val="24"/>
                <w:vertAlign w:val="superscript"/>
              </w:rPr>
              <w:t>29</w:t>
            </w:r>
            <w:r w:rsidR="00B37611" w:rsidRPr="000D16DE">
              <w:rPr>
                <w:rFonts w:ascii="Arial" w:hAnsi="Arial" w:cs="Arial"/>
                <w:sz w:val="24"/>
                <w:szCs w:val="24"/>
                <w:vertAlign w:val="superscript"/>
              </w:rPr>
              <w:t xml:space="preserve"> </w:t>
            </w:r>
            <w:r w:rsidR="00B37611" w:rsidRPr="00B37611">
              <w:rPr>
                <w:rFonts w:ascii="Arial" w:hAnsi="Arial" w:cs="Arial"/>
                <w:sz w:val="24"/>
                <w:szCs w:val="24"/>
              </w:rPr>
              <w:t>curriculum validation mapping document</w:t>
            </w:r>
            <w:r>
              <w:rPr>
                <w:rFonts w:ascii="Arial" w:hAnsi="Arial" w:cs="Arial"/>
                <w:sz w:val="24"/>
                <w:szCs w:val="24"/>
              </w:rPr>
              <w:t xml:space="preserve"> was used to identify</w:t>
            </w:r>
            <w:r w:rsidR="00B37611" w:rsidRPr="00B37611">
              <w:rPr>
                <w:rFonts w:ascii="Arial" w:hAnsi="Arial" w:cs="Arial"/>
                <w:sz w:val="24"/>
                <w:szCs w:val="24"/>
              </w:rPr>
              <w:t xml:space="preserve">, </w:t>
            </w:r>
            <w:r w:rsidR="00B37611">
              <w:rPr>
                <w:rFonts w:ascii="Arial" w:hAnsi="Arial" w:cs="Arial"/>
                <w:sz w:val="24"/>
                <w:szCs w:val="24"/>
              </w:rPr>
              <w:t xml:space="preserve">modules, clinical documents and schemes of work which </w:t>
            </w:r>
            <w:r w:rsidR="0043162E">
              <w:rPr>
                <w:rFonts w:ascii="Arial" w:hAnsi="Arial" w:cs="Arial"/>
                <w:sz w:val="24"/>
                <w:szCs w:val="24"/>
              </w:rPr>
              <w:t>included</w:t>
            </w:r>
            <w:r>
              <w:rPr>
                <w:rFonts w:ascii="Arial" w:hAnsi="Arial" w:cs="Arial"/>
                <w:sz w:val="24"/>
                <w:szCs w:val="24"/>
              </w:rPr>
              <w:t xml:space="preserve"> </w:t>
            </w:r>
            <w:r w:rsidR="00E837E5">
              <w:rPr>
                <w:rFonts w:ascii="Arial" w:hAnsi="Arial" w:cs="Arial"/>
                <w:sz w:val="24"/>
                <w:szCs w:val="24"/>
              </w:rPr>
              <w:t>MRI</w:t>
            </w:r>
            <w:r w:rsidR="006D37F8">
              <w:rPr>
                <w:rFonts w:ascii="Arial" w:hAnsi="Arial" w:cs="Arial"/>
                <w:sz w:val="24"/>
                <w:szCs w:val="24"/>
              </w:rPr>
              <w:t xml:space="preserve"> training</w:t>
            </w:r>
            <w:r w:rsidR="00B37611">
              <w:rPr>
                <w:rFonts w:ascii="Arial" w:hAnsi="Arial" w:cs="Arial"/>
                <w:sz w:val="24"/>
                <w:szCs w:val="24"/>
              </w:rPr>
              <w:t>. These were</w:t>
            </w:r>
            <w:r w:rsidR="00B37611" w:rsidRPr="00B37611">
              <w:rPr>
                <w:rFonts w:ascii="Arial" w:hAnsi="Arial" w:cs="Arial"/>
                <w:sz w:val="24"/>
                <w:szCs w:val="24"/>
              </w:rPr>
              <w:t xml:space="preserve"> then cross-referenced against the </w:t>
            </w:r>
            <w:r w:rsidR="0043162E">
              <w:rPr>
                <w:rFonts w:ascii="Arial" w:hAnsi="Arial" w:cs="Arial"/>
                <w:sz w:val="24"/>
                <w:szCs w:val="24"/>
              </w:rPr>
              <w:t xml:space="preserve">lead researchers undergraduate diagnostic imaging </w:t>
            </w:r>
            <w:r w:rsidR="00B37611" w:rsidRPr="00B37611">
              <w:rPr>
                <w:rFonts w:ascii="Arial" w:hAnsi="Arial" w:cs="Arial"/>
                <w:sz w:val="24"/>
                <w:szCs w:val="24"/>
              </w:rPr>
              <w:t>programm</w:t>
            </w:r>
            <w:r w:rsidR="00FC3058">
              <w:rPr>
                <w:rFonts w:ascii="Arial" w:hAnsi="Arial" w:cs="Arial"/>
                <w:sz w:val="24"/>
                <w:szCs w:val="24"/>
              </w:rPr>
              <w:t>e han</w:t>
            </w:r>
            <w:r w:rsidR="009C5068">
              <w:rPr>
                <w:rFonts w:ascii="Arial" w:hAnsi="Arial" w:cs="Arial"/>
                <w:sz w:val="24"/>
                <w:szCs w:val="24"/>
              </w:rPr>
              <w:t>dbook to ensure no information was missing</w:t>
            </w:r>
            <w:r w:rsidR="00A1541F">
              <w:rPr>
                <w:rFonts w:ascii="Arial" w:hAnsi="Arial" w:cs="Arial"/>
                <w:sz w:val="24"/>
                <w:szCs w:val="24"/>
              </w:rPr>
              <w:t>. From here the</w:t>
            </w:r>
            <w:r w:rsidR="00B37611" w:rsidRPr="00B37611">
              <w:rPr>
                <w:rFonts w:ascii="Arial" w:hAnsi="Arial" w:cs="Arial"/>
                <w:sz w:val="24"/>
                <w:szCs w:val="24"/>
              </w:rPr>
              <w:t xml:space="preserve"> most recent </w:t>
            </w:r>
            <w:r w:rsidR="004714D7">
              <w:rPr>
                <w:rFonts w:ascii="Arial" w:hAnsi="Arial" w:cs="Arial"/>
                <w:sz w:val="24"/>
                <w:szCs w:val="24"/>
              </w:rPr>
              <w:t xml:space="preserve">version of each document pertaining to </w:t>
            </w:r>
            <w:r w:rsidR="0043162E">
              <w:rPr>
                <w:rFonts w:ascii="Arial" w:hAnsi="Arial" w:cs="Arial"/>
                <w:sz w:val="24"/>
                <w:szCs w:val="24"/>
              </w:rPr>
              <w:t>MRI</w:t>
            </w:r>
            <w:r w:rsidR="004D01C3">
              <w:rPr>
                <w:rFonts w:ascii="Arial" w:hAnsi="Arial" w:cs="Arial"/>
                <w:sz w:val="24"/>
                <w:szCs w:val="24"/>
              </w:rPr>
              <w:t xml:space="preserve"> </w:t>
            </w:r>
            <w:r w:rsidR="00B37611" w:rsidRPr="00B37611">
              <w:rPr>
                <w:rFonts w:ascii="Arial" w:hAnsi="Arial" w:cs="Arial"/>
                <w:sz w:val="24"/>
                <w:szCs w:val="24"/>
              </w:rPr>
              <w:t>w</w:t>
            </w:r>
            <w:r w:rsidR="006927CC">
              <w:rPr>
                <w:rFonts w:ascii="Arial" w:hAnsi="Arial" w:cs="Arial"/>
                <w:sz w:val="24"/>
                <w:szCs w:val="24"/>
              </w:rPr>
              <w:t>as</w:t>
            </w:r>
            <w:r w:rsidR="00B37611" w:rsidRPr="00B37611">
              <w:rPr>
                <w:rFonts w:ascii="Arial" w:hAnsi="Arial" w:cs="Arial"/>
                <w:sz w:val="24"/>
                <w:szCs w:val="24"/>
              </w:rPr>
              <w:t xml:space="preserve"> downloaded from the virtual le</w:t>
            </w:r>
            <w:r w:rsidR="00A1541F">
              <w:rPr>
                <w:rFonts w:ascii="Arial" w:hAnsi="Arial" w:cs="Arial"/>
                <w:sz w:val="24"/>
                <w:szCs w:val="24"/>
              </w:rPr>
              <w:t xml:space="preserve">arning environment, </w:t>
            </w:r>
            <w:r w:rsidR="00B37611" w:rsidRPr="00B37611">
              <w:rPr>
                <w:rFonts w:ascii="Arial" w:hAnsi="Arial" w:cs="Arial"/>
                <w:sz w:val="24"/>
                <w:szCs w:val="24"/>
              </w:rPr>
              <w:t xml:space="preserve">a tool accessed by </w:t>
            </w:r>
            <w:r w:rsidR="00C330D5">
              <w:rPr>
                <w:rFonts w:ascii="Arial" w:hAnsi="Arial" w:cs="Arial"/>
                <w:sz w:val="24"/>
                <w:szCs w:val="24"/>
              </w:rPr>
              <w:t>both learners and the programme team</w:t>
            </w:r>
            <w:r w:rsidR="00950FC4">
              <w:rPr>
                <w:rFonts w:ascii="Arial" w:hAnsi="Arial" w:cs="Arial"/>
                <w:sz w:val="24"/>
                <w:szCs w:val="24"/>
              </w:rPr>
              <w:t xml:space="preserve"> </w:t>
            </w:r>
            <w:r w:rsidR="00A86DBF">
              <w:rPr>
                <w:rFonts w:ascii="Arial" w:hAnsi="Arial" w:cs="Arial"/>
                <w:sz w:val="24"/>
                <w:szCs w:val="24"/>
                <w:vertAlign w:val="superscript"/>
              </w:rPr>
              <w:t>30</w:t>
            </w:r>
            <w:r w:rsidR="00950FC4">
              <w:rPr>
                <w:rFonts w:ascii="Arial" w:hAnsi="Arial" w:cs="Arial"/>
                <w:sz w:val="24"/>
                <w:szCs w:val="24"/>
              </w:rPr>
              <w:t>.</w:t>
            </w:r>
          </w:p>
          <w:p w14:paraId="3DA311CD" w14:textId="77777777" w:rsidR="009E58CF" w:rsidRDefault="009E58CF" w:rsidP="002E3A5A">
            <w:pPr>
              <w:spacing w:line="360" w:lineRule="auto"/>
              <w:jc w:val="both"/>
              <w:rPr>
                <w:rFonts w:ascii="Arial" w:hAnsi="Arial" w:cs="Arial"/>
                <w:sz w:val="24"/>
                <w:szCs w:val="24"/>
              </w:rPr>
            </w:pPr>
          </w:p>
          <w:p w14:paraId="360B989F" w14:textId="2D53F6CE" w:rsidR="002E3A5A" w:rsidRPr="00C80F45" w:rsidRDefault="002F673E" w:rsidP="002E3A5A">
            <w:pPr>
              <w:spacing w:line="360" w:lineRule="auto"/>
              <w:jc w:val="both"/>
              <w:rPr>
                <w:rFonts w:ascii="Arial" w:hAnsi="Arial" w:cs="Arial"/>
                <w:sz w:val="24"/>
                <w:szCs w:val="24"/>
              </w:rPr>
            </w:pPr>
            <w:r>
              <w:rPr>
                <w:rFonts w:ascii="Arial" w:hAnsi="Arial" w:cs="Arial"/>
                <w:sz w:val="24"/>
                <w:szCs w:val="24"/>
              </w:rPr>
              <w:t xml:space="preserve">The </w:t>
            </w:r>
            <w:r w:rsidR="009E58CF">
              <w:rPr>
                <w:rFonts w:ascii="Arial" w:hAnsi="Arial" w:cs="Arial"/>
                <w:sz w:val="24"/>
                <w:szCs w:val="24"/>
              </w:rPr>
              <w:t xml:space="preserve">finding </w:t>
            </w:r>
            <w:r w:rsidR="00E837E5">
              <w:rPr>
                <w:rFonts w:ascii="Arial" w:hAnsi="Arial" w:cs="Arial"/>
                <w:sz w:val="24"/>
                <w:szCs w:val="24"/>
              </w:rPr>
              <w:t xml:space="preserve">of limited MRI learning opportunities </w:t>
            </w:r>
            <w:r w:rsidR="00167BF8">
              <w:rPr>
                <w:rFonts w:ascii="Arial" w:hAnsi="Arial" w:cs="Arial"/>
                <w:sz w:val="24"/>
                <w:szCs w:val="24"/>
              </w:rPr>
              <w:t>is</w:t>
            </w:r>
            <w:r w:rsidR="009E58CF">
              <w:rPr>
                <w:rFonts w:ascii="Arial" w:hAnsi="Arial" w:cs="Arial"/>
                <w:sz w:val="24"/>
                <w:szCs w:val="24"/>
              </w:rPr>
              <w:t xml:space="preserve"> supported by</w:t>
            </w:r>
            <w:r w:rsidR="005403E5" w:rsidRPr="00C80F45">
              <w:rPr>
                <w:rFonts w:ascii="Arial" w:hAnsi="Arial" w:cs="Arial"/>
                <w:sz w:val="24"/>
                <w:szCs w:val="24"/>
              </w:rPr>
              <w:t xml:space="preserve"> </w:t>
            </w:r>
            <w:r w:rsidR="00457065">
              <w:rPr>
                <w:rFonts w:ascii="Arial" w:hAnsi="Arial" w:cs="Arial"/>
                <w:sz w:val="24"/>
                <w:szCs w:val="24"/>
              </w:rPr>
              <w:t>qualitative</w:t>
            </w:r>
            <w:r w:rsidR="005403E5" w:rsidRPr="00C80F45">
              <w:rPr>
                <w:rFonts w:ascii="Arial" w:hAnsi="Arial" w:cs="Arial"/>
                <w:sz w:val="24"/>
                <w:szCs w:val="24"/>
              </w:rPr>
              <w:t xml:space="preserve"> feedback from u</w:t>
            </w:r>
            <w:r w:rsidR="00E25B6C">
              <w:rPr>
                <w:rFonts w:ascii="Arial" w:hAnsi="Arial" w:cs="Arial"/>
                <w:sz w:val="24"/>
                <w:szCs w:val="24"/>
              </w:rPr>
              <w:t>ndergraduate learners</w:t>
            </w:r>
            <w:r w:rsidR="00FC2DC6">
              <w:rPr>
                <w:rFonts w:ascii="Arial" w:hAnsi="Arial" w:cs="Arial"/>
                <w:sz w:val="24"/>
                <w:szCs w:val="24"/>
              </w:rPr>
              <w:t xml:space="preserve"> through module and clinical placement evaluation forms</w:t>
            </w:r>
            <w:r w:rsidR="006927CC">
              <w:rPr>
                <w:rFonts w:ascii="Arial" w:hAnsi="Arial" w:cs="Arial"/>
                <w:sz w:val="24"/>
                <w:szCs w:val="24"/>
              </w:rPr>
              <w:t xml:space="preserve"> completed by</w:t>
            </w:r>
            <w:r w:rsidR="00E9185A">
              <w:rPr>
                <w:rFonts w:ascii="Arial" w:hAnsi="Arial" w:cs="Arial"/>
                <w:sz w:val="24"/>
                <w:szCs w:val="24"/>
              </w:rPr>
              <w:t xml:space="preserve"> learners s</w:t>
            </w:r>
            <w:r w:rsidR="006927CC">
              <w:rPr>
                <w:rFonts w:ascii="Arial" w:hAnsi="Arial" w:cs="Arial"/>
                <w:sz w:val="24"/>
                <w:szCs w:val="24"/>
              </w:rPr>
              <w:t>tudying at the higher education institute</w:t>
            </w:r>
            <w:r w:rsidR="00E12E9E">
              <w:rPr>
                <w:rFonts w:ascii="Arial" w:hAnsi="Arial" w:cs="Arial"/>
                <w:sz w:val="24"/>
                <w:szCs w:val="24"/>
              </w:rPr>
              <w:t xml:space="preserve"> in question.</w:t>
            </w:r>
            <w:r w:rsidR="00E25B6C">
              <w:rPr>
                <w:rFonts w:ascii="Arial" w:hAnsi="Arial" w:cs="Arial"/>
                <w:sz w:val="24"/>
                <w:szCs w:val="24"/>
              </w:rPr>
              <w:t xml:space="preserve"> </w:t>
            </w:r>
            <w:r w:rsidR="006927CC">
              <w:rPr>
                <w:rFonts w:ascii="Arial" w:hAnsi="Arial" w:cs="Arial"/>
                <w:sz w:val="24"/>
                <w:szCs w:val="24"/>
              </w:rPr>
              <w:t>Here l</w:t>
            </w:r>
            <w:r w:rsidR="00E9185A">
              <w:rPr>
                <w:rFonts w:ascii="Arial" w:hAnsi="Arial" w:cs="Arial"/>
                <w:sz w:val="24"/>
                <w:szCs w:val="24"/>
              </w:rPr>
              <w:t>earners</w:t>
            </w:r>
            <w:r w:rsidR="00E12E9E">
              <w:rPr>
                <w:rFonts w:ascii="Arial" w:hAnsi="Arial" w:cs="Arial"/>
                <w:sz w:val="24"/>
                <w:szCs w:val="24"/>
              </w:rPr>
              <w:t xml:space="preserve"> reported </w:t>
            </w:r>
            <w:r w:rsidR="00E9185A">
              <w:rPr>
                <w:rFonts w:ascii="Arial" w:hAnsi="Arial" w:cs="Arial"/>
                <w:sz w:val="24"/>
                <w:szCs w:val="24"/>
              </w:rPr>
              <w:t xml:space="preserve">a lack of </w:t>
            </w:r>
            <w:r w:rsidR="005403E5" w:rsidRPr="00C80F45">
              <w:rPr>
                <w:rFonts w:ascii="Arial" w:hAnsi="Arial" w:cs="Arial"/>
                <w:sz w:val="24"/>
                <w:szCs w:val="24"/>
              </w:rPr>
              <w:t xml:space="preserve">engagement </w:t>
            </w:r>
            <w:r w:rsidR="00CB0423" w:rsidRPr="00C80F45">
              <w:rPr>
                <w:rFonts w:ascii="Arial" w:hAnsi="Arial" w:cs="Arial"/>
                <w:sz w:val="24"/>
                <w:szCs w:val="24"/>
              </w:rPr>
              <w:t>during MRI clinical weeks</w:t>
            </w:r>
            <w:r w:rsidR="004E2C35" w:rsidRPr="00C80F45">
              <w:rPr>
                <w:rFonts w:ascii="Arial" w:hAnsi="Arial" w:cs="Arial"/>
                <w:sz w:val="24"/>
                <w:szCs w:val="24"/>
              </w:rPr>
              <w:t xml:space="preserve">.  </w:t>
            </w:r>
            <w:r w:rsidR="004E2C35" w:rsidRPr="00C80F45">
              <w:rPr>
                <w:rFonts w:ascii="Arial" w:hAnsi="Arial" w:cs="Arial"/>
                <w:sz w:val="24"/>
                <w:szCs w:val="24"/>
              </w:rPr>
              <w:lastRenderedPageBreak/>
              <w:t xml:space="preserve">Observations made by learners are </w:t>
            </w:r>
            <w:r w:rsidR="00E12E9E">
              <w:rPr>
                <w:rFonts w:ascii="Arial" w:hAnsi="Arial" w:cs="Arial"/>
                <w:sz w:val="24"/>
                <w:szCs w:val="24"/>
              </w:rPr>
              <w:t xml:space="preserve">that </w:t>
            </w:r>
            <w:r w:rsidR="004E2C35" w:rsidRPr="00C80F45">
              <w:rPr>
                <w:rFonts w:ascii="Arial" w:hAnsi="Arial" w:cs="Arial"/>
                <w:sz w:val="24"/>
                <w:szCs w:val="24"/>
              </w:rPr>
              <w:t>they</w:t>
            </w:r>
            <w:r w:rsidR="004C14C2" w:rsidRPr="00C80F45">
              <w:rPr>
                <w:rFonts w:ascii="Arial" w:hAnsi="Arial" w:cs="Arial"/>
                <w:sz w:val="24"/>
                <w:szCs w:val="24"/>
              </w:rPr>
              <w:t xml:space="preserve"> are</w:t>
            </w:r>
            <w:r w:rsidR="004E2C35" w:rsidRPr="00C80F45">
              <w:rPr>
                <w:rFonts w:ascii="Arial" w:hAnsi="Arial" w:cs="Arial"/>
                <w:sz w:val="24"/>
                <w:szCs w:val="24"/>
              </w:rPr>
              <w:t xml:space="preserve"> at times </w:t>
            </w:r>
            <w:r w:rsidR="00CB0423" w:rsidRPr="00C80F45">
              <w:rPr>
                <w:rFonts w:ascii="Arial" w:hAnsi="Arial" w:cs="Arial"/>
                <w:sz w:val="24"/>
                <w:szCs w:val="24"/>
              </w:rPr>
              <w:t>uncomfortable, unsupervised and occasionally unwelcomed- themes identified in previous research</w:t>
            </w:r>
            <w:r w:rsidR="004C14C2" w:rsidRPr="00C80F45">
              <w:rPr>
                <w:rFonts w:ascii="Arial" w:hAnsi="Arial" w:cs="Arial"/>
                <w:sz w:val="24"/>
                <w:szCs w:val="24"/>
              </w:rPr>
              <w:t xml:space="preserve"> </w:t>
            </w:r>
            <w:r w:rsidR="00A86DBF">
              <w:rPr>
                <w:rFonts w:ascii="Arial" w:hAnsi="Arial" w:cs="Arial"/>
                <w:sz w:val="24"/>
                <w:szCs w:val="24"/>
                <w:vertAlign w:val="superscript"/>
              </w:rPr>
              <w:t>31</w:t>
            </w:r>
            <w:r w:rsidR="005701CF" w:rsidRPr="00C80F45">
              <w:rPr>
                <w:rFonts w:ascii="Arial" w:hAnsi="Arial" w:cs="Arial"/>
                <w:sz w:val="24"/>
                <w:szCs w:val="24"/>
              </w:rPr>
              <w:t>.</w:t>
            </w:r>
            <w:r w:rsidR="00E01EDF" w:rsidRPr="00C80F45">
              <w:rPr>
                <w:rFonts w:ascii="Arial" w:hAnsi="Arial" w:cs="Arial"/>
                <w:sz w:val="24"/>
                <w:szCs w:val="24"/>
              </w:rPr>
              <w:t xml:space="preserve"> </w:t>
            </w:r>
            <w:r w:rsidR="004E2C35" w:rsidRPr="00C80F45">
              <w:rPr>
                <w:rFonts w:ascii="Arial" w:hAnsi="Arial" w:cs="Arial"/>
                <w:sz w:val="24"/>
                <w:szCs w:val="24"/>
              </w:rPr>
              <w:t>This</w:t>
            </w:r>
            <w:r w:rsidR="009E58CF">
              <w:rPr>
                <w:rFonts w:ascii="Arial" w:hAnsi="Arial" w:cs="Arial"/>
                <w:sz w:val="24"/>
                <w:szCs w:val="24"/>
              </w:rPr>
              <w:t xml:space="preserve"> feedback contrasts</w:t>
            </w:r>
            <w:r w:rsidR="00CB0423" w:rsidRPr="00C80F45">
              <w:rPr>
                <w:rFonts w:ascii="Arial" w:hAnsi="Arial" w:cs="Arial"/>
                <w:sz w:val="24"/>
                <w:szCs w:val="24"/>
              </w:rPr>
              <w:t xml:space="preserve"> c</w:t>
            </w:r>
            <w:r w:rsidR="00457065">
              <w:rPr>
                <w:rFonts w:ascii="Arial" w:hAnsi="Arial" w:cs="Arial"/>
                <w:sz w:val="24"/>
                <w:szCs w:val="24"/>
              </w:rPr>
              <w:t>linic</w:t>
            </w:r>
            <w:r w:rsidR="00FC3058">
              <w:rPr>
                <w:rFonts w:ascii="Arial" w:hAnsi="Arial" w:cs="Arial"/>
                <w:sz w:val="24"/>
                <w:szCs w:val="24"/>
              </w:rPr>
              <w:t>al experiences</w:t>
            </w:r>
            <w:r w:rsidR="00E12E9E">
              <w:rPr>
                <w:rFonts w:ascii="Arial" w:hAnsi="Arial" w:cs="Arial"/>
                <w:sz w:val="24"/>
                <w:szCs w:val="24"/>
              </w:rPr>
              <w:t xml:space="preserve"> in other areas of practice</w:t>
            </w:r>
            <w:r w:rsidR="00FC3058">
              <w:rPr>
                <w:rFonts w:ascii="Arial" w:hAnsi="Arial" w:cs="Arial"/>
                <w:sz w:val="24"/>
                <w:szCs w:val="24"/>
              </w:rPr>
              <w:t xml:space="preserve"> whereby learners</w:t>
            </w:r>
            <w:r w:rsidR="00CB0423" w:rsidRPr="00C80F45">
              <w:rPr>
                <w:rFonts w:ascii="Arial" w:hAnsi="Arial" w:cs="Arial"/>
                <w:sz w:val="24"/>
                <w:szCs w:val="24"/>
              </w:rPr>
              <w:t xml:space="preserve"> felt </w:t>
            </w:r>
            <w:r w:rsidR="00361413" w:rsidRPr="00C80F45">
              <w:rPr>
                <w:rFonts w:ascii="Arial" w:hAnsi="Arial" w:cs="Arial"/>
                <w:sz w:val="24"/>
                <w:szCs w:val="24"/>
              </w:rPr>
              <w:t xml:space="preserve">useful and </w:t>
            </w:r>
            <w:r w:rsidR="00CB0423" w:rsidRPr="00C80F45">
              <w:rPr>
                <w:rFonts w:ascii="Arial" w:hAnsi="Arial" w:cs="Arial"/>
                <w:sz w:val="24"/>
                <w:szCs w:val="24"/>
              </w:rPr>
              <w:t xml:space="preserve">part of the team. </w:t>
            </w:r>
            <w:r w:rsidR="00361413" w:rsidRPr="00C80F45">
              <w:rPr>
                <w:rFonts w:ascii="Arial" w:hAnsi="Arial" w:cs="Arial"/>
                <w:sz w:val="24"/>
                <w:szCs w:val="24"/>
              </w:rPr>
              <w:t xml:space="preserve"> Hence</w:t>
            </w:r>
            <w:r w:rsidR="00DC4B9A">
              <w:rPr>
                <w:rFonts w:ascii="Arial" w:hAnsi="Arial" w:cs="Arial"/>
                <w:sz w:val="24"/>
                <w:szCs w:val="24"/>
              </w:rPr>
              <w:t xml:space="preserve"> changing </w:t>
            </w:r>
            <w:r w:rsidR="00DB16D6">
              <w:rPr>
                <w:rFonts w:ascii="Arial" w:hAnsi="Arial" w:cs="Arial"/>
                <w:sz w:val="24"/>
                <w:szCs w:val="24"/>
              </w:rPr>
              <w:t xml:space="preserve">graduate </w:t>
            </w:r>
            <w:r w:rsidR="00FC02E5">
              <w:rPr>
                <w:rFonts w:ascii="Arial" w:hAnsi="Arial" w:cs="Arial"/>
                <w:sz w:val="24"/>
                <w:szCs w:val="24"/>
              </w:rPr>
              <w:t xml:space="preserve">radiography </w:t>
            </w:r>
            <w:r w:rsidR="00DC4B9A">
              <w:rPr>
                <w:rFonts w:ascii="Arial" w:hAnsi="Arial" w:cs="Arial"/>
                <w:sz w:val="24"/>
                <w:szCs w:val="24"/>
              </w:rPr>
              <w:t>workforce</w:t>
            </w:r>
            <w:r w:rsidR="00FC02E5">
              <w:rPr>
                <w:rFonts w:ascii="Arial" w:hAnsi="Arial" w:cs="Arial"/>
                <w:sz w:val="24"/>
                <w:szCs w:val="24"/>
              </w:rPr>
              <w:t xml:space="preserve"> requirements</w:t>
            </w:r>
            <w:r w:rsidR="00DB16D6">
              <w:rPr>
                <w:rFonts w:ascii="Arial" w:hAnsi="Arial" w:cs="Arial"/>
                <w:sz w:val="24"/>
                <w:szCs w:val="24"/>
              </w:rPr>
              <w:t>,</w:t>
            </w:r>
            <w:r w:rsidR="00FC02E5">
              <w:rPr>
                <w:rFonts w:ascii="Arial" w:hAnsi="Arial" w:cs="Arial"/>
                <w:sz w:val="24"/>
                <w:szCs w:val="24"/>
              </w:rPr>
              <w:t xml:space="preserve"> coupled wi</w:t>
            </w:r>
            <w:r w:rsidR="00DB16D6">
              <w:rPr>
                <w:rFonts w:ascii="Arial" w:hAnsi="Arial" w:cs="Arial"/>
                <w:sz w:val="24"/>
                <w:szCs w:val="24"/>
              </w:rPr>
              <w:t>th enhancing learner experience, informed</w:t>
            </w:r>
            <w:r w:rsidR="00DC4B9A">
              <w:rPr>
                <w:rFonts w:ascii="Arial" w:hAnsi="Arial" w:cs="Arial"/>
                <w:sz w:val="24"/>
                <w:szCs w:val="24"/>
              </w:rPr>
              <w:t xml:space="preserve"> </w:t>
            </w:r>
            <w:r w:rsidR="00361413" w:rsidRPr="00C80F45">
              <w:rPr>
                <w:rFonts w:ascii="Arial" w:hAnsi="Arial" w:cs="Arial"/>
                <w:sz w:val="24"/>
                <w:szCs w:val="24"/>
              </w:rPr>
              <w:t xml:space="preserve">the decision to </w:t>
            </w:r>
            <w:r w:rsidR="00E9185A">
              <w:rPr>
                <w:rFonts w:ascii="Arial" w:hAnsi="Arial" w:cs="Arial"/>
                <w:sz w:val="24"/>
                <w:szCs w:val="24"/>
              </w:rPr>
              <w:t>develop</w:t>
            </w:r>
            <w:r w:rsidR="00FC2DC6">
              <w:rPr>
                <w:rFonts w:ascii="Arial" w:hAnsi="Arial" w:cs="Arial"/>
                <w:sz w:val="24"/>
                <w:szCs w:val="24"/>
              </w:rPr>
              <w:t xml:space="preserve"> and </w:t>
            </w:r>
            <w:r w:rsidR="00361413" w:rsidRPr="00C80F45">
              <w:rPr>
                <w:rFonts w:ascii="Arial" w:hAnsi="Arial" w:cs="Arial"/>
                <w:sz w:val="24"/>
                <w:szCs w:val="24"/>
              </w:rPr>
              <w:t xml:space="preserve">design an MRI specific </w:t>
            </w:r>
            <w:r w:rsidR="002E3A5A" w:rsidRPr="00C80F45">
              <w:rPr>
                <w:rFonts w:ascii="Arial" w:hAnsi="Arial" w:cs="Arial"/>
                <w:sz w:val="24"/>
                <w:szCs w:val="24"/>
              </w:rPr>
              <w:t>education package for undergraduate learners</w:t>
            </w:r>
            <w:r w:rsidR="00FC2DC6">
              <w:rPr>
                <w:rFonts w:ascii="Arial" w:hAnsi="Arial" w:cs="Arial"/>
                <w:sz w:val="24"/>
                <w:szCs w:val="24"/>
              </w:rPr>
              <w:t xml:space="preserve"> using the Delphi technique</w:t>
            </w:r>
          </w:p>
          <w:p w14:paraId="1F551EC1" w14:textId="77777777" w:rsidR="00F745B1" w:rsidRDefault="00F745B1" w:rsidP="00CB0423">
            <w:pPr>
              <w:spacing w:line="360" w:lineRule="auto"/>
              <w:jc w:val="both"/>
              <w:rPr>
                <w:rFonts w:ascii="Arial" w:hAnsi="Arial" w:cs="Arial"/>
                <w:sz w:val="24"/>
                <w:szCs w:val="24"/>
              </w:rPr>
            </w:pPr>
          </w:p>
          <w:p w14:paraId="64CB251F" w14:textId="77777777" w:rsidR="00B20C4B" w:rsidRPr="00C80F45" w:rsidRDefault="00B20C4B" w:rsidP="00CB0423">
            <w:pPr>
              <w:spacing w:line="360" w:lineRule="auto"/>
              <w:jc w:val="both"/>
              <w:rPr>
                <w:rFonts w:ascii="Arial" w:hAnsi="Arial" w:cs="Arial"/>
                <w:sz w:val="24"/>
                <w:szCs w:val="24"/>
              </w:rPr>
            </w:pPr>
          </w:p>
          <w:p w14:paraId="0CA799B6" w14:textId="77777777" w:rsidR="00F745B1" w:rsidRPr="00C80F45" w:rsidRDefault="00F745B1" w:rsidP="00F745B1">
            <w:pPr>
              <w:spacing w:line="360" w:lineRule="auto"/>
              <w:jc w:val="both"/>
              <w:rPr>
                <w:rFonts w:ascii="Arial" w:hAnsi="Arial" w:cs="Arial"/>
                <w:b/>
                <w:sz w:val="24"/>
                <w:szCs w:val="24"/>
              </w:rPr>
            </w:pPr>
            <w:r w:rsidRPr="00C80F45">
              <w:rPr>
                <w:rFonts w:ascii="Arial" w:hAnsi="Arial" w:cs="Arial"/>
                <w:b/>
                <w:sz w:val="24"/>
                <w:szCs w:val="24"/>
              </w:rPr>
              <w:t>Expert Panel</w:t>
            </w:r>
          </w:p>
          <w:p w14:paraId="378F89DF" w14:textId="77777777" w:rsidR="007337E7" w:rsidRPr="00C80F45" w:rsidRDefault="007337E7" w:rsidP="00F745B1">
            <w:pPr>
              <w:spacing w:line="360" w:lineRule="auto"/>
              <w:jc w:val="both"/>
              <w:rPr>
                <w:rFonts w:ascii="Arial" w:hAnsi="Arial" w:cs="Arial"/>
                <w:b/>
                <w:sz w:val="24"/>
                <w:szCs w:val="24"/>
              </w:rPr>
            </w:pPr>
          </w:p>
          <w:p w14:paraId="05D02A8C" w14:textId="19827225" w:rsidR="00FB0368" w:rsidRDefault="007337E7" w:rsidP="00FB0368">
            <w:pPr>
              <w:spacing w:line="360" w:lineRule="auto"/>
              <w:jc w:val="both"/>
              <w:rPr>
                <w:rFonts w:ascii="Arial" w:hAnsi="Arial" w:cs="Arial"/>
                <w:sz w:val="24"/>
                <w:szCs w:val="24"/>
              </w:rPr>
            </w:pPr>
            <w:r w:rsidRPr="0084272D">
              <w:rPr>
                <w:rFonts w:ascii="Arial" w:hAnsi="Arial" w:cs="Arial"/>
                <w:color w:val="000000" w:themeColor="text1"/>
                <w:sz w:val="24"/>
                <w:szCs w:val="24"/>
              </w:rPr>
              <w:t>The purpose of the Delphi technique is to capture opinion in a formal structured way. It is argued</w:t>
            </w:r>
            <w:r w:rsidR="008A2F11" w:rsidRPr="0084272D">
              <w:rPr>
                <w:rFonts w:ascii="Arial" w:hAnsi="Arial" w:cs="Arial"/>
                <w:color w:val="000000" w:themeColor="text1"/>
                <w:sz w:val="24"/>
                <w:szCs w:val="24"/>
              </w:rPr>
              <w:t xml:space="preserve"> </w:t>
            </w:r>
            <w:r w:rsidR="00B5304E" w:rsidRPr="0084272D">
              <w:rPr>
                <w:rFonts w:ascii="Arial" w:hAnsi="Arial" w:cs="Arial"/>
                <w:color w:val="000000" w:themeColor="text1"/>
                <w:sz w:val="24"/>
                <w:szCs w:val="24"/>
              </w:rPr>
              <w:t>that</w:t>
            </w:r>
            <w:r w:rsidRPr="0084272D">
              <w:rPr>
                <w:rFonts w:ascii="Arial" w:hAnsi="Arial" w:cs="Arial"/>
                <w:color w:val="000000" w:themeColor="text1"/>
                <w:sz w:val="24"/>
                <w:szCs w:val="24"/>
              </w:rPr>
              <w:t xml:space="preserve"> those invited to input into a Delphi </w:t>
            </w:r>
            <w:r w:rsidR="00950FC4">
              <w:rPr>
                <w:rFonts w:ascii="Arial" w:hAnsi="Arial" w:cs="Arial"/>
                <w:color w:val="000000" w:themeColor="text1"/>
                <w:sz w:val="24"/>
                <w:szCs w:val="24"/>
              </w:rPr>
              <w:t xml:space="preserve">process </w:t>
            </w:r>
            <w:r w:rsidRPr="0084272D">
              <w:rPr>
                <w:rFonts w:ascii="Arial" w:hAnsi="Arial" w:cs="Arial"/>
                <w:color w:val="000000" w:themeColor="text1"/>
                <w:sz w:val="24"/>
                <w:szCs w:val="24"/>
              </w:rPr>
              <w:t>need expertise and knowledge</w:t>
            </w:r>
            <w:r w:rsidR="00F74219" w:rsidRPr="0084272D">
              <w:rPr>
                <w:rFonts w:ascii="Arial" w:hAnsi="Arial" w:cs="Arial"/>
                <w:color w:val="000000" w:themeColor="text1"/>
                <w:sz w:val="24"/>
                <w:szCs w:val="24"/>
              </w:rPr>
              <w:t xml:space="preserve"> </w:t>
            </w:r>
            <w:r w:rsidRPr="0084272D">
              <w:rPr>
                <w:rFonts w:ascii="Arial" w:hAnsi="Arial" w:cs="Arial"/>
                <w:color w:val="000000" w:themeColor="text1"/>
                <w:sz w:val="24"/>
                <w:szCs w:val="24"/>
              </w:rPr>
              <w:t xml:space="preserve">of the topic under investigation. </w:t>
            </w:r>
            <w:r w:rsidR="004122C7" w:rsidRPr="0084272D">
              <w:rPr>
                <w:rFonts w:ascii="Arial" w:hAnsi="Arial" w:cs="Arial"/>
                <w:color w:val="000000" w:themeColor="text1"/>
                <w:sz w:val="24"/>
                <w:szCs w:val="24"/>
              </w:rPr>
              <w:t xml:space="preserve"> For pre-registration radiography training</w:t>
            </w:r>
            <w:r w:rsidR="00C66F16" w:rsidRPr="0084272D">
              <w:rPr>
                <w:rFonts w:ascii="Arial" w:hAnsi="Arial" w:cs="Arial"/>
                <w:color w:val="000000" w:themeColor="text1"/>
                <w:sz w:val="24"/>
                <w:szCs w:val="24"/>
              </w:rPr>
              <w:t xml:space="preserve"> this</w:t>
            </w:r>
            <w:r w:rsidR="00FB0368" w:rsidRPr="0084272D">
              <w:rPr>
                <w:rFonts w:ascii="Arial" w:hAnsi="Arial" w:cs="Arial"/>
                <w:color w:val="000000" w:themeColor="text1"/>
                <w:sz w:val="24"/>
                <w:szCs w:val="24"/>
              </w:rPr>
              <w:t xml:space="preserve"> requires balancing regulatory body requirements with eliciting the input from those who are working in service and involved in workforce </w:t>
            </w:r>
            <w:r w:rsidR="00C85689" w:rsidRPr="0084272D">
              <w:rPr>
                <w:rFonts w:ascii="Arial" w:hAnsi="Arial" w:cs="Arial"/>
                <w:color w:val="000000" w:themeColor="text1"/>
                <w:sz w:val="24"/>
                <w:szCs w:val="24"/>
              </w:rPr>
              <w:t>development</w:t>
            </w:r>
            <w:r w:rsidR="005D3E97">
              <w:rPr>
                <w:rFonts w:ascii="Arial" w:hAnsi="Arial" w:cs="Arial"/>
                <w:color w:val="000000" w:themeColor="text1"/>
                <w:sz w:val="24"/>
                <w:szCs w:val="24"/>
              </w:rPr>
              <w:t xml:space="preserve"> in curriculum development</w:t>
            </w:r>
            <w:r w:rsidR="00C85689" w:rsidRPr="0084272D">
              <w:rPr>
                <w:rFonts w:ascii="Arial" w:hAnsi="Arial" w:cs="Arial"/>
                <w:color w:val="000000" w:themeColor="text1"/>
                <w:sz w:val="24"/>
                <w:szCs w:val="24"/>
              </w:rPr>
              <w:t xml:space="preserve">. </w:t>
            </w:r>
            <w:r w:rsidR="005B08EB" w:rsidRPr="0084272D">
              <w:rPr>
                <w:rFonts w:ascii="Arial" w:hAnsi="Arial" w:cs="Arial"/>
                <w:color w:val="000000" w:themeColor="text1"/>
                <w:sz w:val="24"/>
                <w:szCs w:val="24"/>
              </w:rPr>
              <w:t xml:space="preserve">One challenge in healthcare curriculum design is defining who these </w:t>
            </w:r>
            <w:r w:rsidR="00950FC4">
              <w:rPr>
                <w:rFonts w:ascii="Arial" w:hAnsi="Arial" w:cs="Arial"/>
                <w:color w:val="000000" w:themeColor="text1"/>
                <w:sz w:val="24"/>
                <w:szCs w:val="24"/>
              </w:rPr>
              <w:t xml:space="preserve">experts </w:t>
            </w:r>
            <w:r w:rsidRPr="0084272D">
              <w:rPr>
                <w:rFonts w:ascii="Arial" w:hAnsi="Arial" w:cs="Arial"/>
                <w:color w:val="000000" w:themeColor="text1"/>
                <w:sz w:val="24"/>
                <w:szCs w:val="24"/>
              </w:rPr>
              <w:t>are especially as there is an array of stakeholders</w:t>
            </w:r>
            <w:r w:rsidR="00DC78F5" w:rsidRPr="0084272D">
              <w:rPr>
                <w:rFonts w:ascii="Arial" w:hAnsi="Arial" w:cs="Arial"/>
                <w:color w:val="000000" w:themeColor="text1"/>
                <w:sz w:val="24"/>
                <w:szCs w:val="24"/>
              </w:rPr>
              <w:t xml:space="preserve"> in this activity including </w:t>
            </w:r>
            <w:r w:rsidR="009941D8" w:rsidRPr="0084272D">
              <w:rPr>
                <w:rFonts w:ascii="Arial" w:hAnsi="Arial" w:cs="Arial"/>
                <w:color w:val="000000" w:themeColor="text1"/>
                <w:sz w:val="24"/>
                <w:szCs w:val="24"/>
              </w:rPr>
              <w:t>educators, service managers,</w:t>
            </w:r>
            <w:r w:rsidR="00E25B6C">
              <w:rPr>
                <w:rFonts w:ascii="Arial" w:hAnsi="Arial" w:cs="Arial"/>
                <w:color w:val="000000" w:themeColor="text1"/>
                <w:sz w:val="24"/>
                <w:szCs w:val="24"/>
              </w:rPr>
              <w:t xml:space="preserve"> those working clinically in service,</w:t>
            </w:r>
            <w:r w:rsidR="009941D8" w:rsidRPr="0084272D">
              <w:rPr>
                <w:rFonts w:ascii="Arial" w:hAnsi="Arial" w:cs="Arial"/>
                <w:color w:val="000000" w:themeColor="text1"/>
                <w:sz w:val="24"/>
                <w:szCs w:val="24"/>
              </w:rPr>
              <w:t xml:space="preserve"> learners</w:t>
            </w:r>
            <w:r w:rsidR="00E12E9E">
              <w:rPr>
                <w:rFonts w:ascii="Arial" w:hAnsi="Arial" w:cs="Arial"/>
                <w:color w:val="000000" w:themeColor="text1"/>
                <w:sz w:val="24"/>
                <w:szCs w:val="24"/>
              </w:rPr>
              <w:t>,</w:t>
            </w:r>
            <w:r w:rsidR="004D01C3">
              <w:rPr>
                <w:rFonts w:ascii="Arial" w:hAnsi="Arial" w:cs="Arial"/>
                <w:color w:val="000000" w:themeColor="text1"/>
                <w:sz w:val="24"/>
                <w:szCs w:val="24"/>
              </w:rPr>
              <w:t xml:space="preserve"> </w:t>
            </w:r>
            <w:r w:rsidR="00E12E9E">
              <w:rPr>
                <w:rFonts w:ascii="Arial" w:hAnsi="Arial" w:cs="Arial"/>
                <w:color w:val="000000" w:themeColor="text1"/>
                <w:sz w:val="24"/>
                <w:szCs w:val="24"/>
              </w:rPr>
              <w:t>the</w:t>
            </w:r>
            <w:r w:rsidR="00E12E9E" w:rsidRPr="0084272D">
              <w:rPr>
                <w:rFonts w:ascii="Arial" w:hAnsi="Arial" w:cs="Arial"/>
                <w:color w:val="000000" w:themeColor="text1"/>
                <w:sz w:val="24"/>
                <w:szCs w:val="24"/>
              </w:rPr>
              <w:t xml:space="preserve"> </w:t>
            </w:r>
            <w:r w:rsidR="009941D8" w:rsidRPr="0084272D">
              <w:rPr>
                <w:rFonts w:ascii="Arial" w:hAnsi="Arial" w:cs="Arial"/>
                <w:color w:val="000000" w:themeColor="text1"/>
                <w:sz w:val="24"/>
                <w:szCs w:val="24"/>
              </w:rPr>
              <w:t>public</w:t>
            </w:r>
            <w:r w:rsidR="00E12E9E">
              <w:rPr>
                <w:rFonts w:ascii="Arial" w:hAnsi="Arial" w:cs="Arial"/>
                <w:color w:val="000000" w:themeColor="text1"/>
                <w:sz w:val="24"/>
                <w:szCs w:val="24"/>
              </w:rPr>
              <w:t xml:space="preserve"> and </w:t>
            </w:r>
            <w:r w:rsidR="009941D8" w:rsidRPr="0084272D">
              <w:rPr>
                <w:rFonts w:ascii="Arial" w:hAnsi="Arial" w:cs="Arial"/>
                <w:color w:val="000000" w:themeColor="text1"/>
                <w:sz w:val="24"/>
                <w:szCs w:val="24"/>
              </w:rPr>
              <w:t>patient</w:t>
            </w:r>
            <w:r w:rsidR="00E12E9E">
              <w:rPr>
                <w:rFonts w:ascii="Arial" w:hAnsi="Arial" w:cs="Arial"/>
                <w:color w:val="000000" w:themeColor="text1"/>
                <w:sz w:val="24"/>
                <w:szCs w:val="24"/>
              </w:rPr>
              <w:t>s.</w:t>
            </w:r>
            <w:r w:rsidR="009941D8" w:rsidRPr="0084272D">
              <w:rPr>
                <w:rFonts w:ascii="Arial" w:hAnsi="Arial" w:cs="Arial"/>
                <w:color w:val="000000" w:themeColor="text1"/>
                <w:sz w:val="24"/>
                <w:szCs w:val="24"/>
              </w:rPr>
              <w:t xml:space="preserve"> </w:t>
            </w:r>
            <w:r w:rsidR="00A86DBF">
              <w:rPr>
                <w:rFonts w:ascii="Arial" w:hAnsi="Arial" w:cs="Arial"/>
                <w:color w:val="000000" w:themeColor="text1"/>
                <w:sz w:val="24"/>
                <w:szCs w:val="24"/>
                <w:vertAlign w:val="superscript"/>
              </w:rPr>
              <w:t>32, 33</w:t>
            </w:r>
            <w:r w:rsidR="008D4A8B" w:rsidRPr="0084272D">
              <w:rPr>
                <w:rFonts w:ascii="Arial" w:hAnsi="Arial" w:cs="Arial"/>
                <w:color w:val="000000" w:themeColor="text1"/>
                <w:sz w:val="24"/>
                <w:szCs w:val="24"/>
                <w:vertAlign w:val="superscript"/>
              </w:rPr>
              <w:t xml:space="preserve">, </w:t>
            </w:r>
            <w:r w:rsidR="00A86DBF">
              <w:rPr>
                <w:rFonts w:ascii="Arial" w:hAnsi="Arial" w:cs="Arial"/>
                <w:color w:val="000000" w:themeColor="text1"/>
                <w:sz w:val="24"/>
                <w:szCs w:val="24"/>
                <w:vertAlign w:val="superscript"/>
              </w:rPr>
              <w:t>35</w:t>
            </w:r>
            <w:r w:rsidR="009941D8" w:rsidRPr="0084272D">
              <w:rPr>
                <w:rFonts w:ascii="Arial" w:hAnsi="Arial" w:cs="Arial"/>
                <w:color w:val="000000" w:themeColor="text1"/>
                <w:sz w:val="24"/>
                <w:szCs w:val="24"/>
              </w:rPr>
              <w:t xml:space="preserve">. </w:t>
            </w:r>
            <w:r w:rsidR="00E25B6C">
              <w:rPr>
                <w:rFonts w:ascii="Arial" w:hAnsi="Arial" w:cs="Arial"/>
                <w:color w:val="000000" w:themeColor="text1"/>
                <w:sz w:val="24"/>
                <w:szCs w:val="24"/>
              </w:rPr>
              <w:t>A</w:t>
            </w:r>
            <w:r w:rsidR="0024411E" w:rsidRPr="0084272D">
              <w:rPr>
                <w:rFonts w:ascii="Arial" w:hAnsi="Arial" w:cs="Arial"/>
                <w:color w:val="000000" w:themeColor="text1"/>
                <w:sz w:val="24"/>
                <w:szCs w:val="24"/>
              </w:rPr>
              <w:t xml:space="preserve"> </w:t>
            </w:r>
            <w:r w:rsidR="00B5304E" w:rsidRPr="0084272D">
              <w:rPr>
                <w:rFonts w:ascii="Arial" w:hAnsi="Arial" w:cs="Arial"/>
                <w:color w:val="000000" w:themeColor="text1"/>
                <w:sz w:val="24"/>
                <w:szCs w:val="24"/>
              </w:rPr>
              <w:t>view</w:t>
            </w:r>
            <w:r w:rsidR="00FB0368" w:rsidRPr="0084272D">
              <w:rPr>
                <w:rFonts w:ascii="Arial" w:hAnsi="Arial" w:cs="Arial"/>
                <w:color w:val="000000" w:themeColor="text1"/>
                <w:sz w:val="24"/>
                <w:szCs w:val="24"/>
              </w:rPr>
              <w:t xml:space="preserve">point on learner involvement is that they may not afford useful contributions on the basis that it is difficult to determine required knowledge without having completed the required training or passed the speciality examinations </w:t>
            </w:r>
            <w:r w:rsidR="00A86DBF">
              <w:rPr>
                <w:rFonts w:ascii="Arial" w:hAnsi="Arial" w:cs="Arial"/>
                <w:color w:val="000000" w:themeColor="text1"/>
                <w:sz w:val="24"/>
                <w:szCs w:val="24"/>
                <w:vertAlign w:val="superscript"/>
              </w:rPr>
              <w:t>35</w:t>
            </w:r>
            <w:r w:rsidR="00191BC0" w:rsidRPr="0084272D">
              <w:rPr>
                <w:rFonts w:ascii="Arial" w:hAnsi="Arial" w:cs="Arial"/>
                <w:color w:val="000000" w:themeColor="text1"/>
                <w:sz w:val="24"/>
                <w:szCs w:val="24"/>
              </w:rPr>
              <w:t>. However the researcher</w:t>
            </w:r>
            <w:r w:rsidR="00C25F27">
              <w:rPr>
                <w:rFonts w:ascii="Arial" w:hAnsi="Arial" w:cs="Arial"/>
                <w:color w:val="000000" w:themeColor="text1"/>
                <w:sz w:val="24"/>
                <w:szCs w:val="24"/>
              </w:rPr>
              <w:t>s observe</w:t>
            </w:r>
            <w:r w:rsidR="00FB0368" w:rsidRPr="0084272D">
              <w:rPr>
                <w:rFonts w:ascii="Arial" w:hAnsi="Arial" w:cs="Arial"/>
                <w:color w:val="000000" w:themeColor="text1"/>
                <w:sz w:val="24"/>
                <w:szCs w:val="24"/>
              </w:rPr>
              <w:t xml:space="preserve"> </w:t>
            </w:r>
            <w:r w:rsidR="00EB6782">
              <w:rPr>
                <w:rFonts w:ascii="Arial" w:hAnsi="Arial" w:cs="Arial"/>
                <w:color w:val="000000" w:themeColor="text1"/>
                <w:sz w:val="24"/>
                <w:szCs w:val="24"/>
              </w:rPr>
              <w:t xml:space="preserve">that the </w:t>
            </w:r>
            <w:r w:rsidR="00FB0368" w:rsidRPr="0084272D">
              <w:rPr>
                <w:rFonts w:ascii="Arial" w:hAnsi="Arial" w:cs="Arial"/>
                <w:color w:val="000000" w:themeColor="text1"/>
                <w:sz w:val="24"/>
                <w:szCs w:val="24"/>
              </w:rPr>
              <w:t xml:space="preserve">validation of programmes of study with professional registration requires learner involvement </w:t>
            </w:r>
            <w:r w:rsidR="00A86DBF">
              <w:rPr>
                <w:rFonts w:ascii="Arial" w:hAnsi="Arial" w:cs="Arial"/>
                <w:color w:val="000000" w:themeColor="text1"/>
                <w:sz w:val="24"/>
                <w:szCs w:val="24"/>
                <w:vertAlign w:val="superscript"/>
              </w:rPr>
              <w:t>29, 36</w:t>
            </w:r>
            <w:r w:rsidR="0084272D" w:rsidRPr="0084272D">
              <w:rPr>
                <w:rFonts w:ascii="Arial" w:hAnsi="Arial" w:cs="Arial"/>
                <w:color w:val="000000" w:themeColor="text1"/>
                <w:sz w:val="24"/>
                <w:szCs w:val="24"/>
              </w:rPr>
              <w:t>.</w:t>
            </w:r>
            <w:r w:rsidR="009A2B27">
              <w:rPr>
                <w:rFonts w:ascii="Arial" w:hAnsi="Arial" w:cs="Arial"/>
                <w:color w:val="000000" w:themeColor="text1"/>
                <w:sz w:val="24"/>
                <w:szCs w:val="24"/>
                <w:vertAlign w:val="superscript"/>
              </w:rPr>
              <w:t xml:space="preserve"> </w:t>
            </w:r>
            <w:r w:rsidR="0072363A">
              <w:rPr>
                <w:rFonts w:ascii="Arial" w:hAnsi="Arial" w:cs="Arial"/>
                <w:sz w:val="24"/>
                <w:szCs w:val="24"/>
              </w:rPr>
              <w:t>Another overlooked stakeholder group in the literature is newly qualifie</w:t>
            </w:r>
            <w:r w:rsidR="00C25F27">
              <w:rPr>
                <w:rFonts w:ascii="Arial" w:hAnsi="Arial" w:cs="Arial"/>
                <w:sz w:val="24"/>
                <w:szCs w:val="24"/>
              </w:rPr>
              <w:t>d practitioners. The research</w:t>
            </w:r>
            <w:r w:rsidR="00E9185A">
              <w:rPr>
                <w:rFonts w:ascii="Arial" w:hAnsi="Arial" w:cs="Arial"/>
                <w:sz w:val="24"/>
                <w:szCs w:val="24"/>
              </w:rPr>
              <w:t xml:space="preserve"> team</w:t>
            </w:r>
            <w:r w:rsidR="0072363A">
              <w:rPr>
                <w:rFonts w:ascii="Arial" w:hAnsi="Arial" w:cs="Arial"/>
                <w:sz w:val="24"/>
                <w:szCs w:val="24"/>
              </w:rPr>
              <w:t xml:space="preserve"> believe it is essential to engage this workforce as </w:t>
            </w:r>
            <w:r w:rsidR="00FB0368" w:rsidRPr="00C80F45">
              <w:rPr>
                <w:rFonts w:ascii="Arial" w:hAnsi="Arial" w:cs="Arial"/>
                <w:sz w:val="24"/>
                <w:szCs w:val="24"/>
              </w:rPr>
              <w:t>they will have first-hand experience of post-registration training requirements.</w:t>
            </w:r>
          </w:p>
          <w:p w14:paraId="543D25A4" w14:textId="77777777" w:rsidR="0017054A" w:rsidRPr="009A2B27" w:rsidRDefault="0017054A" w:rsidP="00FB0368">
            <w:pPr>
              <w:spacing w:line="360" w:lineRule="auto"/>
              <w:jc w:val="both"/>
              <w:rPr>
                <w:rFonts w:ascii="Arial" w:hAnsi="Arial" w:cs="Arial"/>
                <w:color w:val="000000" w:themeColor="text1"/>
                <w:sz w:val="24"/>
                <w:szCs w:val="24"/>
                <w:vertAlign w:val="superscript"/>
              </w:rPr>
            </w:pPr>
          </w:p>
          <w:p w14:paraId="797AD669" w14:textId="77777777" w:rsidR="0024411E" w:rsidRDefault="0024411E" w:rsidP="00FB0368">
            <w:pPr>
              <w:spacing w:line="360" w:lineRule="auto"/>
              <w:jc w:val="both"/>
              <w:rPr>
                <w:rFonts w:ascii="Arial" w:hAnsi="Arial" w:cs="Arial"/>
                <w:sz w:val="24"/>
                <w:szCs w:val="24"/>
              </w:rPr>
            </w:pPr>
          </w:p>
          <w:p w14:paraId="26B1358A" w14:textId="77777777" w:rsidR="0024411E" w:rsidRPr="00475493" w:rsidRDefault="00936542" w:rsidP="00FB0368">
            <w:pPr>
              <w:spacing w:line="360" w:lineRule="auto"/>
              <w:jc w:val="both"/>
              <w:rPr>
                <w:rFonts w:ascii="Arial" w:hAnsi="Arial" w:cs="Arial"/>
                <w:b/>
                <w:color w:val="FF0000"/>
                <w:sz w:val="24"/>
                <w:szCs w:val="24"/>
                <w:highlight w:val="yellow"/>
              </w:rPr>
            </w:pPr>
            <w:r w:rsidRPr="00475493">
              <w:rPr>
                <w:rFonts w:ascii="Arial" w:hAnsi="Arial" w:cs="Arial"/>
                <w:b/>
                <w:sz w:val="24"/>
                <w:szCs w:val="24"/>
              </w:rPr>
              <w:t xml:space="preserve">Sampling &amp; </w:t>
            </w:r>
            <w:r w:rsidR="0024411E" w:rsidRPr="00475493">
              <w:rPr>
                <w:rFonts w:ascii="Arial" w:hAnsi="Arial" w:cs="Arial"/>
                <w:b/>
                <w:sz w:val="24"/>
                <w:szCs w:val="24"/>
              </w:rPr>
              <w:t xml:space="preserve">Size of the Expert Panel </w:t>
            </w:r>
          </w:p>
          <w:p w14:paraId="1EAE1800" w14:textId="77777777" w:rsidR="00B5304E" w:rsidRPr="00C80F45" w:rsidRDefault="00B5304E" w:rsidP="00FB0368">
            <w:pPr>
              <w:spacing w:line="360" w:lineRule="auto"/>
              <w:jc w:val="both"/>
              <w:rPr>
                <w:rFonts w:ascii="Arial" w:hAnsi="Arial" w:cs="Arial"/>
                <w:sz w:val="24"/>
                <w:szCs w:val="24"/>
              </w:rPr>
            </w:pPr>
          </w:p>
          <w:p w14:paraId="754EF6C3" w14:textId="32ED4F62" w:rsidR="00B5304E" w:rsidRPr="0088307D" w:rsidRDefault="002446C3" w:rsidP="00F745B1">
            <w:pPr>
              <w:spacing w:line="360" w:lineRule="auto"/>
              <w:jc w:val="both"/>
              <w:rPr>
                <w:rFonts w:ascii="Arial" w:hAnsi="Arial" w:cs="Arial"/>
                <w:sz w:val="24"/>
                <w:szCs w:val="24"/>
              </w:rPr>
            </w:pPr>
            <w:r w:rsidRPr="00C80F45">
              <w:rPr>
                <w:rFonts w:ascii="Arial" w:hAnsi="Arial" w:cs="Arial"/>
                <w:sz w:val="24"/>
                <w:szCs w:val="24"/>
              </w:rPr>
              <w:t xml:space="preserve">One shortcoming of the Delphi </w:t>
            </w:r>
            <w:r w:rsidR="00FC2DC6">
              <w:rPr>
                <w:rFonts w:ascii="Arial" w:hAnsi="Arial" w:cs="Arial"/>
                <w:sz w:val="24"/>
                <w:szCs w:val="24"/>
              </w:rPr>
              <w:t xml:space="preserve">technique </w:t>
            </w:r>
            <w:r w:rsidRPr="00C80F45">
              <w:rPr>
                <w:rFonts w:ascii="Arial" w:hAnsi="Arial" w:cs="Arial"/>
                <w:sz w:val="24"/>
                <w:szCs w:val="24"/>
              </w:rPr>
              <w:t>is that there is little guidance on the size of the “expert panel” needed and it is difficult to determine “</w:t>
            </w:r>
            <w:r w:rsidR="00172C7A">
              <w:rPr>
                <w:rFonts w:ascii="Arial" w:hAnsi="Arial" w:cs="Arial"/>
                <w:sz w:val="24"/>
                <w:szCs w:val="24"/>
              </w:rPr>
              <w:t xml:space="preserve">experts” on a particular issue </w:t>
            </w:r>
            <w:r w:rsidR="00A86DBF">
              <w:rPr>
                <w:rFonts w:ascii="Arial" w:hAnsi="Arial" w:cs="Arial"/>
                <w:sz w:val="24"/>
                <w:szCs w:val="24"/>
                <w:vertAlign w:val="superscript"/>
              </w:rPr>
              <w:t>37</w:t>
            </w:r>
            <w:r w:rsidR="00172C7A">
              <w:rPr>
                <w:rFonts w:ascii="Arial" w:hAnsi="Arial" w:cs="Arial"/>
                <w:sz w:val="24"/>
                <w:szCs w:val="24"/>
              </w:rPr>
              <w:t>.  H</w:t>
            </w:r>
            <w:r w:rsidRPr="00C80F45">
              <w:rPr>
                <w:rFonts w:ascii="Arial" w:hAnsi="Arial" w:cs="Arial"/>
                <w:sz w:val="24"/>
                <w:szCs w:val="24"/>
              </w:rPr>
              <w:t xml:space="preserve">owever as long as the members are representative of their organisation </w:t>
            </w:r>
            <w:r w:rsidRPr="00C80F45">
              <w:rPr>
                <w:rFonts w:ascii="Arial" w:hAnsi="Arial" w:cs="Arial"/>
                <w:sz w:val="24"/>
                <w:szCs w:val="24"/>
              </w:rPr>
              <w:lastRenderedPageBreak/>
              <w:t xml:space="preserve">their inclusion is justified </w:t>
            </w:r>
            <w:r w:rsidRPr="00C80F45">
              <w:rPr>
                <w:rFonts w:ascii="Arial" w:hAnsi="Arial" w:cs="Arial"/>
                <w:sz w:val="24"/>
                <w:szCs w:val="24"/>
                <w:vertAlign w:val="superscript"/>
              </w:rPr>
              <w:t>6</w:t>
            </w:r>
            <w:r w:rsidRPr="00C80F45">
              <w:rPr>
                <w:rFonts w:ascii="Arial" w:hAnsi="Arial" w:cs="Arial"/>
                <w:sz w:val="24"/>
                <w:szCs w:val="24"/>
              </w:rPr>
              <w:t xml:space="preserve">. Some studies have looked at self-rating expertise as a valid method of identifying panel members </w:t>
            </w:r>
            <w:r w:rsidR="00A86DBF">
              <w:rPr>
                <w:rFonts w:ascii="Arial" w:hAnsi="Arial" w:cs="Arial"/>
                <w:sz w:val="24"/>
                <w:szCs w:val="24"/>
                <w:vertAlign w:val="superscript"/>
              </w:rPr>
              <w:t>37, 38</w:t>
            </w:r>
            <w:r w:rsidR="008A2F11">
              <w:rPr>
                <w:rFonts w:ascii="Arial" w:hAnsi="Arial" w:cs="Arial"/>
                <w:sz w:val="24"/>
                <w:szCs w:val="24"/>
                <w:vertAlign w:val="superscript"/>
              </w:rPr>
              <w:t>.</w:t>
            </w:r>
            <w:r w:rsidRPr="00C80F45">
              <w:rPr>
                <w:rFonts w:ascii="Arial" w:hAnsi="Arial" w:cs="Arial"/>
                <w:sz w:val="24"/>
                <w:szCs w:val="24"/>
                <w:vertAlign w:val="superscript"/>
              </w:rPr>
              <w:t xml:space="preserve"> </w:t>
            </w:r>
            <w:r w:rsidRPr="00C80F45">
              <w:rPr>
                <w:rFonts w:ascii="Arial" w:hAnsi="Arial" w:cs="Arial"/>
                <w:sz w:val="24"/>
                <w:szCs w:val="24"/>
              </w:rPr>
              <w:t xml:space="preserve">Others have found the opposite </w:t>
            </w:r>
            <w:r w:rsidR="00A86DBF">
              <w:rPr>
                <w:rFonts w:ascii="Arial" w:hAnsi="Arial" w:cs="Arial"/>
                <w:sz w:val="24"/>
                <w:szCs w:val="24"/>
                <w:vertAlign w:val="superscript"/>
              </w:rPr>
              <w:t>39</w:t>
            </w:r>
            <w:r w:rsidR="0041250D">
              <w:rPr>
                <w:rFonts w:ascii="Arial" w:hAnsi="Arial" w:cs="Arial"/>
                <w:sz w:val="24"/>
                <w:szCs w:val="24"/>
                <w:vertAlign w:val="superscript"/>
              </w:rPr>
              <w:t>,</w:t>
            </w:r>
            <w:r w:rsidR="00A86DBF">
              <w:rPr>
                <w:rFonts w:ascii="Arial" w:hAnsi="Arial" w:cs="Arial"/>
                <w:sz w:val="24"/>
                <w:szCs w:val="24"/>
                <w:vertAlign w:val="superscript"/>
              </w:rPr>
              <w:t xml:space="preserve"> 40</w:t>
            </w:r>
            <w:r w:rsidR="00191BC0">
              <w:rPr>
                <w:rFonts w:ascii="Arial" w:hAnsi="Arial" w:cs="Arial"/>
                <w:sz w:val="24"/>
                <w:szCs w:val="24"/>
              </w:rPr>
              <w:t>, a point the researcher</w:t>
            </w:r>
            <w:r w:rsidRPr="00C80F45">
              <w:rPr>
                <w:rFonts w:ascii="Arial" w:hAnsi="Arial" w:cs="Arial"/>
                <w:sz w:val="24"/>
                <w:szCs w:val="24"/>
              </w:rPr>
              <w:t xml:space="preserve">s acknowledge given the challenges of applying the term to patient and public panel members. Likewise, there is no consensus on the size of the panel for this data collection method with studies citing numbers ranging from one to three thousand </w:t>
            </w:r>
            <w:r w:rsidRPr="00C80F45">
              <w:rPr>
                <w:rFonts w:ascii="Arial" w:hAnsi="Arial" w:cs="Arial"/>
                <w:sz w:val="24"/>
                <w:szCs w:val="24"/>
                <w:vertAlign w:val="superscript"/>
              </w:rPr>
              <w:t>2.</w:t>
            </w:r>
            <w:r w:rsidRPr="00C80F45">
              <w:rPr>
                <w:rFonts w:ascii="Arial" w:hAnsi="Arial" w:cs="Arial"/>
                <w:sz w:val="24"/>
                <w:szCs w:val="24"/>
              </w:rPr>
              <w:t xml:space="preserve"> </w:t>
            </w:r>
            <w:r w:rsidR="00E12E9E">
              <w:rPr>
                <w:rFonts w:ascii="Arial" w:hAnsi="Arial" w:cs="Arial"/>
                <w:sz w:val="24"/>
                <w:szCs w:val="24"/>
              </w:rPr>
              <w:t>In previously reported</w:t>
            </w:r>
            <w:r w:rsidR="00E12E9E" w:rsidRPr="00C80F45">
              <w:rPr>
                <w:rFonts w:ascii="Arial" w:hAnsi="Arial" w:cs="Arial"/>
                <w:sz w:val="24"/>
                <w:szCs w:val="24"/>
              </w:rPr>
              <w:t xml:space="preserve"> </w:t>
            </w:r>
            <w:r w:rsidRPr="00C80F45">
              <w:rPr>
                <w:rFonts w:ascii="Arial" w:hAnsi="Arial" w:cs="Arial"/>
                <w:sz w:val="24"/>
                <w:szCs w:val="24"/>
              </w:rPr>
              <w:t>radiography education research</w:t>
            </w:r>
            <w:r w:rsidR="00E12E9E">
              <w:rPr>
                <w:rFonts w:ascii="Arial" w:hAnsi="Arial" w:cs="Arial"/>
                <w:sz w:val="24"/>
                <w:szCs w:val="24"/>
              </w:rPr>
              <w:t>,</w:t>
            </w:r>
            <w:r w:rsidRPr="00C80F45">
              <w:rPr>
                <w:rFonts w:ascii="Arial" w:hAnsi="Arial" w:cs="Arial"/>
                <w:sz w:val="24"/>
                <w:szCs w:val="24"/>
              </w:rPr>
              <w:t xml:space="preserve"> </w:t>
            </w:r>
            <w:r w:rsidR="00FC2DC6">
              <w:rPr>
                <w:rFonts w:ascii="Arial" w:hAnsi="Arial" w:cs="Arial"/>
                <w:sz w:val="24"/>
                <w:szCs w:val="24"/>
              </w:rPr>
              <w:t xml:space="preserve">using the Delphi technique </w:t>
            </w:r>
            <w:r w:rsidRPr="00C80F45">
              <w:rPr>
                <w:rFonts w:ascii="Arial" w:hAnsi="Arial" w:cs="Arial"/>
                <w:sz w:val="24"/>
                <w:szCs w:val="24"/>
              </w:rPr>
              <w:t xml:space="preserve">one study used 51 experts </w:t>
            </w:r>
            <w:r w:rsidR="00A86DBF">
              <w:rPr>
                <w:rFonts w:ascii="Arial" w:hAnsi="Arial" w:cs="Arial"/>
                <w:sz w:val="24"/>
                <w:szCs w:val="24"/>
                <w:vertAlign w:val="superscript"/>
              </w:rPr>
              <w:t>7</w:t>
            </w:r>
            <w:r w:rsidR="0037488D">
              <w:rPr>
                <w:rFonts w:ascii="Arial" w:hAnsi="Arial" w:cs="Arial"/>
                <w:sz w:val="24"/>
                <w:szCs w:val="24"/>
              </w:rPr>
              <w:t>, another used 15</w:t>
            </w:r>
            <w:r w:rsidRPr="00C80F45">
              <w:rPr>
                <w:rFonts w:ascii="Arial" w:hAnsi="Arial" w:cs="Arial"/>
                <w:sz w:val="24"/>
                <w:szCs w:val="24"/>
              </w:rPr>
              <w:t xml:space="preserve"> </w:t>
            </w:r>
            <w:r w:rsidR="00A86DBF">
              <w:rPr>
                <w:rFonts w:ascii="Arial" w:hAnsi="Arial" w:cs="Arial"/>
                <w:sz w:val="24"/>
                <w:szCs w:val="24"/>
                <w:vertAlign w:val="superscript"/>
              </w:rPr>
              <w:t>8</w:t>
            </w:r>
            <w:r w:rsidR="00303DE6" w:rsidRPr="00C80F45">
              <w:rPr>
                <w:rFonts w:ascii="Arial" w:hAnsi="Arial" w:cs="Arial"/>
                <w:sz w:val="24"/>
                <w:szCs w:val="24"/>
              </w:rPr>
              <w:t xml:space="preserve"> with </w:t>
            </w:r>
            <w:r w:rsidRPr="00C80F45">
              <w:rPr>
                <w:rFonts w:ascii="Arial" w:hAnsi="Arial" w:cs="Arial"/>
                <w:sz w:val="24"/>
                <w:szCs w:val="24"/>
              </w:rPr>
              <w:t xml:space="preserve">a commonality of </w:t>
            </w:r>
            <w:r w:rsidR="00FB0368" w:rsidRPr="00C80F45">
              <w:rPr>
                <w:rFonts w:ascii="Arial" w:hAnsi="Arial" w:cs="Arial"/>
                <w:sz w:val="24"/>
                <w:szCs w:val="24"/>
              </w:rPr>
              <w:t xml:space="preserve">purposive </w:t>
            </w:r>
            <w:r w:rsidR="00B5304E">
              <w:rPr>
                <w:rFonts w:ascii="Arial" w:hAnsi="Arial" w:cs="Arial"/>
                <w:sz w:val="24"/>
                <w:szCs w:val="24"/>
              </w:rPr>
              <w:t xml:space="preserve">heterogeneous sampling </w:t>
            </w:r>
            <w:r w:rsidRPr="00C80F45">
              <w:rPr>
                <w:rFonts w:ascii="Arial" w:hAnsi="Arial" w:cs="Arial"/>
                <w:sz w:val="24"/>
                <w:szCs w:val="24"/>
              </w:rPr>
              <w:t xml:space="preserve">noted. </w:t>
            </w:r>
          </w:p>
          <w:p w14:paraId="3A36FAA0" w14:textId="77777777" w:rsidR="00B5304E" w:rsidRDefault="00B5304E" w:rsidP="00F745B1">
            <w:pPr>
              <w:spacing w:line="360" w:lineRule="auto"/>
              <w:jc w:val="both"/>
              <w:rPr>
                <w:rFonts w:ascii="Arial" w:hAnsi="Arial" w:cs="Arial"/>
                <w:sz w:val="24"/>
                <w:szCs w:val="24"/>
              </w:rPr>
            </w:pPr>
          </w:p>
          <w:p w14:paraId="43343E7A" w14:textId="05874469" w:rsidR="009941D8" w:rsidRDefault="00F94D3D" w:rsidP="00F745B1">
            <w:pPr>
              <w:spacing w:line="360" w:lineRule="auto"/>
              <w:jc w:val="both"/>
              <w:rPr>
                <w:rFonts w:ascii="Arial" w:hAnsi="Arial" w:cs="Arial"/>
                <w:sz w:val="24"/>
                <w:szCs w:val="24"/>
              </w:rPr>
            </w:pPr>
            <w:r w:rsidRPr="00C80F45">
              <w:rPr>
                <w:rFonts w:ascii="Arial" w:hAnsi="Arial" w:cs="Arial"/>
                <w:sz w:val="24"/>
                <w:szCs w:val="24"/>
              </w:rPr>
              <w:t xml:space="preserve">As per previous radiography education research </w:t>
            </w:r>
            <w:r w:rsidR="00A86DBF">
              <w:rPr>
                <w:rFonts w:ascii="Arial" w:hAnsi="Arial" w:cs="Arial"/>
                <w:sz w:val="24"/>
                <w:szCs w:val="24"/>
                <w:vertAlign w:val="superscript"/>
              </w:rPr>
              <w:t>7</w:t>
            </w:r>
            <w:r w:rsidR="00303DE6" w:rsidRPr="00C80F45">
              <w:rPr>
                <w:rFonts w:ascii="Arial" w:hAnsi="Arial" w:cs="Arial"/>
                <w:sz w:val="24"/>
                <w:szCs w:val="24"/>
              </w:rPr>
              <w:t xml:space="preserve">, </w:t>
            </w:r>
            <w:r w:rsidR="00E9185A">
              <w:rPr>
                <w:rFonts w:ascii="Arial" w:hAnsi="Arial" w:cs="Arial"/>
                <w:sz w:val="24"/>
                <w:szCs w:val="24"/>
              </w:rPr>
              <w:t xml:space="preserve">the clinical governance lead at the private imaging company </w:t>
            </w:r>
            <w:r w:rsidRPr="00C80F45">
              <w:rPr>
                <w:rFonts w:ascii="Arial" w:hAnsi="Arial" w:cs="Arial"/>
                <w:sz w:val="24"/>
                <w:szCs w:val="24"/>
              </w:rPr>
              <w:t xml:space="preserve">will </w:t>
            </w:r>
            <w:r w:rsidR="00E9185A">
              <w:rPr>
                <w:rFonts w:ascii="Arial" w:hAnsi="Arial" w:cs="Arial"/>
                <w:sz w:val="24"/>
                <w:szCs w:val="24"/>
              </w:rPr>
              <w:t xml:space="preserve">advise on </w:t>
            </w:r>
            <w:r w:rsidRPr="00C80F45">
              <w:rPr>
                <w:rFonts w:ascii="Arial" w:hAnsi="Arial" w:cs="Arial"/>
                <w:sz w:val="24"/>
                <w:szCs w:val="24"/>
              </w:rPr>
              <w:t xml:space="preserve">experts </w:t>
            </w:r>
            <w:r w:rsidR="00E9185A">
              <w:rPr>
                <w:rFonts w:ascii="Arial" w:hAnsi="Arial" w:cs="Arial"/>
                <w:sz w:val="24"/>
                <w:szCs w:val="24"/>
              </w:rPr>
              <w:t xml:space="preserve">drawing </w:t>
            </w:r>
            <w:r w:rsidRPr="00C80F45">
              <w:rPr>
                <w:rFonts w:ascii="Arial" w:hAnsi="Arial" w:cs="Arial"/>
                <w:sz w:val="24"/>
                <w:szCs w:val="24"/>
              </w:rPr>
              <w:t>from all the relevant stakeholders.</w:t>
            </w:r>
            <w:r w:rsidR="00707767" w:rsidRPr="00C80F45">
              <w:rPr>
                <w:rFonts w:ascii="Arial" w:hAnsi="Arial" w:cs="Arial"/>
                <w:sz w:val="24"/>
                <w:szCs w:val="24"/>
              </w:rPr>
              <w:t xml:space="preserve"> </w:t>
            </w:r>
            <w:r w:rsidR="0088307D">
              <w:rPr>
                <w:rFonts w:ascii="Arial" w:hAnsi="Arial" w:cs="Arial"/>
                <w:sz w:val="24"/>
                <w:szCs w:val="24"/>
              </w:rPr>
              <w:t xml:space="preserve">The size of the panel </w:t>
            </w:r>
            <w:r w:rsidR="00E9185A">
              <w:rPr>
                <w:rFonts w:ascii="Arial" w:hAnsi="Arial" w:cs="Arial"/>
                <w:sz w:val="24"/>
                <w:szCs w:val="24"/>
              </w:rPr>
              <w:t xml:space="preserve">will </w:t>
            </w:r>
            <w:r w:rsidR="0088307D">
              <w:rPr>
                <w:rFonts w:ascii="Arial" w:hAnsi="Arial" w:cs="Arial"/>
                <w:sz w:val="24"/>
                <w:szCs w:val="24"/>
              </w:rPr>
              <w:t>be determined by the number of</w:t>
            </w:r>
            <w:r w:rsidR="00475493">
              <w:rPr>
                <w:rFonts w:ascii="Arial" w:hAnsi="Arial" w:cs="Arial"/>
                <w:sz w:val="24"/>
                <w:szCs w:val="24"/>
              </w:rPr>
              <w:t xml:space="preserve"> proposed</w:t>
            </w:r>
            <w:r w:rsidR="0088307D">
              <w:rPr>
                <w:rFonts w:ascii="Arial" w:hAnsi="Arial" w:cs="Arial"/>
                <w:sz w:val="24"/>
                <w:szCs w:val="24"/>
              </w:rPr>
              <w:t xml:space="preserve"> names.</w:t>
            </w:r>
            <w:r w:rsidR="0072363A">
              <w:rPr>
                <w:rFonts w:ascii="Arial" w:hAnsi="Arial" w:cs="Arial"/>
                <w:sz w:val="24"/>
                <w:szCs w:val="24"/>
              </w:rPr>
              <w:t xml:space="preserve"> It is envisaged the panel </w:t>
            </w:r>
            <w:r w:rsidR="00E9185A">
              <w:rPr>
                <w:rFonts w:ascii="Arial" w:hAnsi="Arial" w:cs="Arial"/>
                <w:sz w:val="24"/>
                <w:szCs w:val="24"/>
              </w:rPr>
              <w:t>will</w:t>
            </w:r>
            <w:r w:rsidR="00494972">
              <w:rPr>
                <w:rFonts w:ascii="Arial" w:hAnsi="Arial" w:cs="Arial"/>
                <w:sz w:val="24"/>
                <w:szCs w:val="24"/>
              </w:rPr>
              <w:t xml:space="preserve"> </w:t>
            </w:r>
            <w:r w:rsidR="0072363A">
              <w:rPr>
                <w:rFonts w:ascii="Arial" w:hAnsi="Arial" w:cs="Arial"/>
                <w:sz w:val="24"/>
                <w:szCs w:val="24"/>
              </w:rPr>
              <w:t xml:space="preserve">include training managers, radiographers with training responsibilities, new recruits on the graduate training programme, patients and third year learners who </w:t>
            </w:r>
            <w:r w:rsidR="00475493">
              <w:rPr>
                <w:rFonts w:ascii="Arial" w:hAnsi="Arial" w:cs="Arial"/>
                <w:sz w:val="24"/>
                <w:szCs w:val="24"/>
              </w:rPr>
              <w:t xml:space="preserve">undertake a clinical placement opportunity with </w:t>
            </w:r>
            <w:r w:rsidR="0072363A">
              <w:rPr>
                <w:rFonts w:ascii="Arial" w:hAnsi="Arial" w:cs="Arial"/>
                <w:sz w:val="24"/>
                <w:szCs w:val="24"/>
              </w:rPr>
              <w:t>this</w:t>
            </w:r>
            <w:r w:rsidR="00E9185A">
              <w:rPr>
                <w:rFonts w:ascii="Arial" w:hAnsi="Arial" w:cs="Arial"/>
                <w:sz w:val="24"/>
                <w:szCs w:val="24"/>
              </w:rPr>
              <w:t xml:space="preserve"> private imaging provider</w:t>
            </w:r>
            <w:r w:rsidR="0072363A">
              <w:rPr>
                <w:rFonts w:ascii="Arial" w:hAnsi="Arial" w:cs="Arial"/>
                <w:sz w:val="24"/>
                <w:szCs w:val="24"/>
              </w:rPr>
              <w:t>.</w:t>
            </w:r>
          </w:p>
          <w:p w14:paraId="0AECE5C3" w14:textId="77777777" w:rsidR="0041250D" w:rsidRDefault="0041250D" w:rsidP="00F745B1">
            <w:pPr>
              <w:spacing w:line="360" w:lineRule="auto"/>
              <w:jc w:val="both"/>
              <w:rPr>
                <w:rFonts w:ascii="Arial" w:hAnsi="Arial" w:cs="Arial"/>
                <w:sz w:val="24"/>
                <w:szCs w:val="24"/>
              </w:rPr>
            </w:pPr>
          </w:p>
          <w:p w14:paraId="7C077617" w14:textId="2FECA1D9" w:rsidR="0041250D" w:rsidRDefault="00BF55DD" w:rsidP="0041250D">
            <w:pPr>
              <w:spacing w:line="360" w:lineRule="auto"/>
              <w:jc w:val="both"/>
              <w:rPr>
                <w:rFonts w:ascii="Arial" w:hAnsi="Arial" w:cs="Arial"/>
                <w:b/>
                <w:sz w:val="24"/>
                <w:szCs w:val="24"/>
              </w:rPr>
            </w:pPr>
            <w:r>
              <w:rPr>
                <w:rFonts w:ascii="Arial" w:hAnsi="Arial" w:cs="Arial"/>
                <w:b/>
                <w:sz w:val="24"/>
                <w:szCs w:val="24"/>
              </w:rPr>
              <w:t xml:space="preserve">Collective Agreement </w:t>
            </w:r>
            <w:r w:rsidR="0041250D" w:rsidRPr="0075480B">
              <w:rPr>
                <w:rFonts w:ascii="Arial" w:hAnsi="Arial" w:cs="Arial"/>
                <w:b/>
                <w:sz w:val="24"/>
                <w:szCs w:val="24"/>
              </w:rPr>
              <w:t xml:space="preserve"> and Feedback</w:t>
            </w:r>
          </w:p>
          <w:p w14:paraId="36ADEE3F" w14:textId="1EE2B680" w:rsidR="0041250D" w:rsidRPr="00612F77" w:rsidRDefault="00C52799" w:rsidP="0041250D">
            <w:pPr>
              <w:spacing w:line="360" w:lineRule="auto"/>
              <w:jc w:val="both"/>
              <w:rPr>
                <w:rFonts w:ascii="Arial" w:hAnsi="Arial" w:cs="Arial"/>
                <w:b/>
                <w:sz w:val="24"/>
                <w:szCs w:val="24"/>
              </w:rPr>
            </w:pPr>
            <w:r w:rsidRPr="001E26C0">
              <w:rPr>
                <w:color w:val="002060"/>
              </w:rPr>
              <w:t xml:space="preserve"> </w:t>
            </w:r>
          </w:p>
          <w:p w14:paraId="0C29772C" w14:textId="7E08E600" w:rsidR="0041250D" w:rsidRDefault="0041250D" w:rsidP="0041250D">
            <w:pPr>
              <w:spacing w:line="360" w:lineRule="auto"/>
              <w:jc w:val="both"/>
              <w:rPr>
                <w:rFonts w:ascii="Arial" w:hAnsi="Arial" w:cs="Arial"/>
                <w:sz w:val="24"/>
                <w:szCs w:val="24"/>
              </w:rPr>
            </w:pPr>
            <w:r w:rsidRPr="00FF7137">
              <w:rPr>
                <w:rFonts w:ascii="Arial" w:hAnsi="Arial" w:cs="Arial"/>
                <w:sz w:val="24"/>
                <w:szCs w:val="24"/>
              </w:rPr>
              <w:t>There are various levels of statistical tes</w:t>
            </w:r>
            <w:r w:rsidR="00BF55DD">
              <w:rPr>
                <w:rFonts w:ascii="Arial" w:hAnsi="Arial" w:cs="Arial"/>
                <w:sz w:val="24"/>
                <w:szCs w:val="24"/>
              </w:rPr>
              <w:t>ting used to quantify</w:t>
            </w:r>
            <w:r w:rsidR="00612F77">
              <w:rPr>
                <w:rFonts w:ascii="Arial" w:hAnsi="Arial" w:cs="Arial"/>
                <w:sz w:val="24"/>
                <w:szCs w:val="24"/>
              </w:rPr>
              <w:t xml:space="preserve"> collective agreement </w:t>
            </w:r>
            <w:r w:rsidRPr="00FF7137">
              <w:rPr>
                <w:rFonts w:ascii="Arial" w:hAnsi="Arial" w:cs="Arial"/>
                <w:sz w:val="24"/>
                <w:szCs w:val="24"/>
              </w:rPr>
              <w:t xml:space="preserve">when using the classical Delphi technique. </w:t>
            </w:r>
            <w:r>
              <w:rPr>
                <w:rFonts w:ascii="Arial" w:hAnsi="Arial" w:cs="Arial"/>
                <w:sz w:val="24"/>
                <w:szCs w:val="24"/>
              </w:rPr>
              <w:t>This includes standard deviation</w:t>
            </w:r>
            <w:r w:rsidRPr="00FF7137">
              <w:rPr>
                <w:rFonts w:ascii="Arial" w:hAnsi="Arial" w:cs="Arial"/>
                <w:sz w:val="24"/>
                <w:szCs w:val="24"/>
              </w:rPr>
              <w:t>, chi-square and medians</w:t>
            </w:r>
            <w:r>
              <w:rPr>
                <w:rFonts w:ascii="Arial" w:hAnsi="Arial" w:cs="Arial"/>
                <w:sz w:val="24"/>
                <w:szCs w:val="24"/>
              </w:rPr>
              <w:t xml:space="preserve"> </w:t>
            </w:r>
            <w:r w:rsidR="00C52799">
              <w:rPr>
                <w:rFonts w:ascii="Arial" w:hAnsi="Arial" w:cs="Arial"/>
                <w:sz w:val="24"/>
                <w:szCs w:val="24"/>
                <w:vertAlign w:val="superscript"/>
              </w:rPr>
              <w:t>41</w:t>
            </w:r>
            <w:r w:rsidRPr="00FF7137">
              <w:rPr>
                <w:rFonts w:ascii="Arial" w:hAnsi="Arial" w:cs="Arial"/>
                <w:sz w:val="24"/>
                <w:szCs w:val="24"/>
              </w:rPr>
              <w:t xml:space="preserve">. </w:t>
            </w:r>
            <w:r>
              <w:t xml:space="preserve"> </w:t>
            </w:r>
            <w:r w:rsidRPr="00FF7137">
              <w:rPr>
                <w:rFonts w:ascii="Arial" w:hAnsi="Arial" w:cs="Arial"/>
                <w:sz w:val="24"/>
                <w:szCs w:val="24"/>
              </w:rPr>
              <w:t xml:space="preserve"> For earlier radiography edu</w:t>
            </w:r>
            <w:r w:rsidR="00BF55DD">
              <w:rPr>
                <w:rFonts w:ascii="Arial" w:hAnsi="Arial" w:cs="Arial"/>
                <w:sz w:val="24"/>
                <w:szCs w:val="24"/>
              </w:rPr>
              <w:t xml:space="preserve">cation research papers collective agreement </w:t>
            </w:r>
            <w:r w:rsidRPr="00FF7137">
              <w:rPr>
                <w:rFonts w:ascii="Arial" w:hAnsi="Arial" w:cs="Arial"/>
                <w:sz w:val="24"/>
                <w:szCs w:val="24"/>
              </w:rPr>
              <w:t xml:space="preserve">was said to have been reached when </w:t>
            </w:r>
            <w:r>
              <w:rPr>
                <w:rFonts w:ascii="Arial" w:hAnsi="Arial" w:cs="Arial"/>
                <w:sz w:val="24"/>
                <w:szCs w:val="24"/>
              </w:rPr>
              <w:t xml:space="preserve">75% </w:t>
            </w:r>
            <w:r w:rsidR="00C52799">
              <w:rPr>
                <w:rFonts w:ascii="Arial" w:hAnsi="Arial" w:cs="Arial"/>
                <w:sz w:val="24"/>
                <w:szCs w:val="24"/>
                <w:vertAlign w:val="superscript"/>
              </w:rPr>
              <w:t>11</w:t>
            </w:r>
            <w:r>
              <w:rPr>
                <w:rFonts w:ascii="Arial" w:hAnsi="Arial" w:cs="Arial"/>
                <w:sz w:val="24"/>
                <w:szCs w:val="24"/>
              </w:rPr>
              <w:t xml:space="preserve"> or </w:t>
            </w:r>
            <w:r w:rsidRPr="00FF7137">
              <w:rPr>
                <w:rFonts w:ascii="Arial" w:hAnsi="Arial" w:cs="Arial"/>
                <w:sz w:val="24"/>
                <w:szCs w:val="24"/>
              </w:rPr>
              <w:t>80%</w:t>
            </w:r>
            <w:r>
              <w:rPr>
                <w:rFonts w:ascii="Arial" w:hAnsi="Arial" w:cs="Arial"/>
                <w:sz w:val="24"/>
                <w:szCs w:val="24"/>
              </w:rPr>
              <w:t xml:space="preserve"> </w:t>
            </w:r>
            <w:r w:rsidR="00C52799">
              <w:rPr>
                <w:rFonts w:ascii="Arial" w:hAnsi="Arial" w:cs="Arial"/>
                <w:sz w:val="24"/>
                <w:szCs w:val="24"/>
                <w:vertAlign w:val="superscript"/>
              </w:rPr>
              <w:t>7</w:t>
            </w:r>
            <w:r w:rsidRPr="00FF7137">
              <w:rPr>
                <w:rFonts w:ascii="Arial" w:hAnsi="Arial" w:cs="Arial"/>
                <w:sz w:val="24"/>
                <w:szCs w:val="24"/>
              </w:rPr>
              <w:t xml:space="preserve"> of the </w:t>
            </w:r>
            <w:r>
              <w:rPr>
                <w:rFonts w:ascii="Arial" w:hAnsi="Arial" w:cs="Arial"/>
                <w:sz w:val="24"/>
                <w:szCs w:val="24"/>
              </w:rPr>
              <w:t>vo</w:t>
            </w:r>
            <w:r w:rsidR="00914F56">
              <w:rPr>
                <w:rFonts w:ascii="Arial" w:hAnsi="Arial" w:cs="Arial"/>
                <w:sz w:val="24"/>
                <w:szCs w:val="24"/>
              </w:rPr>
              <w:t>tes satisfied a particular numeric value on a range</w:t>
            </w:r>
            <w:r w:rsidRPr="00FF7137">
              <w:rPr>
                <w:rFonts w:ascii="Arial" w:hAnsi="Arial" w:cs="Arial"/>
                <w:sz w:val="24"/>
                <w:szCs w:val="24"/>
              </w:rPr>
              <w:t xml:space="preserve">. </w:t>
            </w:r>
            <w:r>
              <w:rPr>
                <w:rFonts w:ascii="Arial" w:hAnsi="Arial" w:cs="Arial"/>
                <w:sz w:val="24"/>
                <w:szCs w:val="24"/>
              </w:rPr>
              <w:t>This contrasts</w:t>
            </w:r>
            <w:r w:rsidRPr="00FF7137">
              <w:rPr>
                <w:rFonts w:ascii="Arial" w:hAnsi="Arial" w:cs="Arial"/>
                <w:sz w:val="24"/>
                <w:szCs w:val="24"/>
              </w:rPr>
              <w:t xml:space="preserve"> </w:t>
            </w:r>
            <w:r w:rsidR="00E25B6C">
              <w:rPr>
                <w:rFonts w:ascii="Arial" w:hAnsi="Arial" w:cs="Arial"/>
                <w:sz w:val="24"/>
                <w:szCs w:val="24"/>
              </w:rPr>
              <w:t xml:space="preserve">with </w:t>
            </w:r>
            <w:r w:rsidRPr="00FF7137">
              <w:rPr>
                <w:rFonts w:ascii="Arial" w:hAnsi="Arial" w:cs="Arial"/>
                <w:sz w:val="24"/>
                <w:szCs w:val="24"/>
              </w:rPr>
              <w:t>later research</w:t>
            </w:r>
            <w:r w:rsidR="00EB6782">
              <w:rPr>
                <w:rFonts w:ascii="Arial" w:hAnsi="Arial" w:cs="Arial"/>
                <w:sz w:val="24"/>
                <w:szCs w:val="24"/>
              </w:rPr>
              <w:t xml:space="preserve"> whereby </w:t>
            </w:r>
            <w:r w:rsidRPr="00FF7137">
              <w:rPr>
                <w:rFonts w:ascii="Arial" w:hAnsi="Arial" w:cs="Arial"/>
                <w:sz w:val="24"/>
                <w:szCs w:val="24"/>
              </w:rPr>
              <w:t xml:space="preserve"> interquartile range</w:t>
            </w:r>
            <w:r w:rsidR="00EB6782">
              <w:rPr>
                <w:rFonts w:ascii="Arial" w:hAnsi="Arial" w:cs="Arial"/>
                <w:sz w:val="24"/>
                <w:szCs w:val="24"/>
              </w:rPr>
              <w:t>s have been</w:t>
            </w:r>
            <w:r w:rsidRPr="00FF7137">
              <w:rPr>
                <w:rFonts w:ascii="Arial" w:hAnsi="Arial" w:cs="Arial"/>
                <w:sz w:val="24"/>
                <w:szCs w:val="24"/>
              </w:rPr>
              <w:t xml:space="preserve"> adopt</w:t>
            </w:r>
            <w:r w:rsidR="00BF55DD">
              <w:rPr>
                <w:rFonts w:ascii="Arial" w:hAnsi="Arial" w:cs="Arial"/>
                <w:sz w:val="24"/>
                <w:szCs w:val="24"/>
              </w:rPr>
              <w:t>ed with collected agreement</w:t>
            </w:r>
            <w:r w:rsidR="00E25B6C">
              <w:rPr>
                <w:rFonts w:ascii="Arial" w:hAnsi="Arial" w:cs="Arial"/>
                <w:sz w:val="24"/>
                <w:szCs w:val="24"/>
              </w:rPr>
              <w:t xml:space="preserve"> noted where an</w:t>
            </w:r>
            <w:r w:rsidRPr="00FF7137">
              <w:rPr>
                <w:rFonts w:ascii="Arial" w:hAnsi="Arial" w:cs="Arial"/>
                <w:sz w:val="24"/>
                <w:szCs w:val="24"/>
              </w:rPr>
              <w:t xml:space="preserve"> interquartile range was set as greater than or equal to one</w:t>
            </w:r>
            <w:r>
              <w:rPr>
                <w:rFonts w:ascii="Arial" w:hAnsi="Arial" w:cs="Arial"/>
                <w:sz w:val="24"/>
                <w:szCs w:val="24"/>
              </w:rPr>
              <w:t xml:space="preserve"> </w:t>
            </w:r>
            <w:r w:rsidR="00C52799">
              <w:rPr>
                <w:rFonts w:ascii="Arial" w:hAnsi="Arial" w:cs="Arial"/>
                <w:sz w:val="24"/>
                <w:szCs w:val="24"/>
                <w:vertAlign w:val="superscript"/>
              </w:rPr>
              <w:t>10</w:t>
            </w:r>
            <w:r w:rsidRPr="00FF7137">
              <w:rPr>
                <w:rFonts w:ascii="Arial" w:hAnsi="Arial" w:cs="Arial"/>
                <w:sz w:val="24"/>
                <w:szCs w:val="24"/>
              </w:rPr>
              <w:t>.</w:t>
            </w:r>
            <w:r>
              <w:rPr>
                <w:rFonts w:ascii="Arial" w:hAnsi="Arial" w:cs="Arial"/>
                <w:sz w:val="24"/>
                <w:szCs w:val="24"/>
              </w:rPr>
              <w:t xml:space="preserve"> </w:t>
            </w:r>
            <w:r w:rsidRPr="00FF7137">
              <w:rPr>
                <w:rFonts w:ascii="Arial" w:hAnsi="Arial" w:cs="Arial"/>
                <w:sz w:val="24"/>
                <w:szCs w:val="24"/>
              </w:rPr>
              <w:t xml:space="preserve"> For modified Delphi approaches more qualitative methods of “reasons” feedback have been documented </w:t>
            </w:r>
            <w:r w:rsidRPr="00FF7137">
              <w:rPr>
                <w:rFonts w:ascii="Arial" w:hAnsi="Arial" w:cs="Arial"/>
                <w:sz w:val="24"/>
                <w:szCs w:val="24"/>
                <w:vertAlign w:val="superscript"/>
              </w:rPr>
              <w:t>2.</w:t>
            </w:r>
            <w:r w:rsidRPr="00FF7137">
              <w:rPr>
                <w:rFonts w:ascii="Arial" w:hAnsi="Arial" w:cs="Arial"/>
                <w:sz w:val="24"/>
                <w:szCs w:val="24"/>
              </w:rPr>
              <w:t xml:space="preserve"> </w:t>
            </w:r>
            <w:r w:rsidRPr="00E75D24">
              <w:rPr>
                <w:rFonts w:ascii="Arial" w:hAnsi="Arial" w:cs="Arial"/>
                <w:sz w:val="24"/>
                <w:szCs w:val="24"/>
              </w:rPr>
              <w:t xml:space="preserve">Unfortunately </w:t>
            </w:r>
            <w:r w:rsidR="00D63F9C">
              <w:rPr>
                <w:rFonts w:ascii="Arial" w:hAnsi="Arial" w:cs="Arial"/>
                <w:sz w:val="24"/>
                <w:szCs w:val="24"/>
              </w:rPr>
              <w:t xml:space="preserve">published </w:t>
            </w:r>
            <w:r w:rsidRPr="00E75D24">
              <w:rPr>
                <w:rFonts w:ascii="Arial" w:hAnsi="Arial" w:cs="Arial"/>
                <w:sz w:val="24"/>
                <w:szCs w:val="24"/>
              </w:rPr>
              <w:t>Delphi studies rarely provide a definition of what constitutes consensus, employ arbitra</w:t>
            </w:r>
            <w:r w:rsidR="00D63F9C">
              <w:rPr>
                <w:rFonts w:ascii="Arial" w:hAnsi="Arial" w:cs="Arial"/>
                <w:sz w:val="24"/>
                <w:szCs w:val="24"/>
              </w:rPr>
              <w:t xml:space="preserve">ry levels or state the level </w:t>
            </w:r>
            <w:r w:rsidRPr="00E75D24">
              <w:rPr>
                <w:rFonts w:ascii="Arial" w:hAnsi="Arial" w:cs="Arial"/>
                <w:sz w:val="24"/>
                <w:szCs w:val="24"/>
              </w:rPr>
              <w:t>post hoc in</w:t>
            </w:r>
            <w:r>
              <w:rPr>
                <w:rFonts w:ascii="Arial" w:hAnsi="Arial" w:cs="Arial"/>
                <w:sz w:val="24"/>
                <w:szCs w:val="24"/>
              </w:rPr>
              <w:t xml:space="preserve"> the data analysis section.</w:t>
            </w:r>
          </w:p>
          <w:p w14:paraId="2A46E593" w14:textId="77777777" w:rsidR="0041250D" w:rsidRPr="00DA16DE" w:rsidRDefault="0041250D" w:rsidP="0041250D">
            <w:pPr>
              <w:spacing w:line="360" w:lineRule="auto"/>
              <w:jc w:val="both"/>
              <w:rPr>
                <w:rFonts w:ascii="Arial" w:hAnsi="Arial" w:cs="Arial"/>
                <w:sz w:val="24"/>
                <w:szCs w:val="24"/>
              </w:rPr>
            </w:pPr>
          </w:p>
          <w:p w14:paraId="45B39448" w14:textId="736609D6" w:rsidR="0041250D" w:rsidRDefault="0041250D" w:rsidP="0041250D">
            <w:pPr>
              <w:spacing w:line="360" w:lineRule="auto"/>
              <w:jc w:val="both"/>
              <w:rPr>
                <w:rFonts w:ascii="Arial" w:hAnsi="Arial" w:cs="Arial"/>
                <w:sz w:val="24"/>
                <w:szCs w:val="24"/>
              </w:rPr>
            </w:pPr>
            <w:r>
              <w:rPr>
                <w:rFonts w:ascii="Arial" w:hAnsi="Arial" w:cs="Arial"/>
                <w:sz w:val="24"/>
                <w:szCs w:val="24"/>
              </w:rPr>
              <w:t>In general</w:t>
            </w:r>
            <w:r w:rsidR="00504EE7">
              <w:rPr>
                <w:rFonts w:ascii="Arial" w:hAnsi="Arial" w:cs="Arial"/>
                <w:sz w:val="24"/>
                <w:szCs w:val="24"/>
              </w:rPr>
              <w:t>,</w:t>
            </w:r>
            <w:r>
              <w:rPr>
                <w:rFonts w:ascii="Arial" w:hAnsi="Arial" w:cs="Arial"/>
                <w:sz w:val="24"/>
                <w:szCs w:val="24"/>
              </w:rPr>
              <w:t xml:space="preserve"> it</w:t>
            </w:r>
            <w:r w:rsidRPr="00DA16DE">
              <w:rPr>
                <w:rFonts w:ascii="Arial" w:hAnsi="Arial" w:cs="Arial"/>
                <w:sz w:val="24"/>
                <w:szCs w:val="24"/>
              </w:rPr>
              <w:t xml:space="preserve"> is unclear how the Delphi</w:t>
            </w:r>
            <w:r w:rsidR="00504EE7">
              <w:rPr>
                <w:rFonts w:ascii="Arial" w:hAnsi="Arial" w:cs="Arial"/>
                <w:sz w:val="24"/>
                <w:szCs w:val="24"/>
              </w:rPr>
              <w:t xml:space="preserve"> technique</w:t>
            </w:r>
            <w:r w:rsidRPr="00DA16DE">
              <w:rPr>
                <w:rFonts w:ascii="Arial" w:hAnsi="Arial" w:cs="Arial"/>
                <w:sz w:val="24"/>
                <w:szCs w:val="24"/>
              </w:rPr>
              <w:t xml:space="preserve"> actually contributes to a shift towards consensus</w:t>
            </w:r>
            <w:r w:rsidR="00504EE7">
              <w:rPr>
                <w:rFonts w:ascii="Arial" w:hAnsi="Arial" w:cs="Arial"/>
                <w:sz w:val="24"/>
                <w:szCs w:val="24"/>
              </w:rPr>
              <w:t>;</w:t>
            </w:r>
            <w:r w:rsidRPr="00DA16DE">
              <w:rPr>
                <w:rFonts w:ascii="Arial" w:hAnsi="Arial" w:cs="Arial"/>
                <w:sz w:val="24"/>
                <w:szCs w:val="24"/>
              </w:rPr>
              <w:t xml:space="preserve"> is it on the basis of new information or social pressure?  It has been demonstrated that when panellists are given distorted feedback between </w:t>
            </w:r>
            <w:r w:rsidRPr="00DA16DE">
              <w:rPr>
                <w:rFonts w:ascii="Arial" w:hAnsi="Arial" w:cs="Arial"/>
                <w:sz w:val="24"/>
                <w:szCs w:val="24"/>
              </w:rPr>
              <w:lastRenderedPageBreak/>
              <w:t xml:space="preserve">iterations they confirm their rating through false information </w:t>
            </w:r>
            <w:r w:rsidR="00C52799">
              <w:rPr>
                <w:rFonts w:ascii="Arial" w:hAnsi="Arial" w:cs="Arial"/>
                <w:sz w:val="24"/>
                <w:szCs w:val="24"/>
                <w:vertAlign w:val="superscript"/>
              </w:rPr>
              <w:t>42</w:t>
            </w:r>
            <w:r w:rsidRPr="00DA16DE">
              <w:rPr>
                <w:rFonts w:ascii="Arial" w:hAnsi="Arial" w:cs="Arial"/>
                <w:sz w:val="24"/>
                <w:szCs w:val="24"/>
              </w:rPr>
              <w:t>. Other challenges relate to managing outliers or minority opinion.  On one hand it is acknowledged that the overall aim of an expert panel is to find broad areas of agreement and therefore ou</w:t>
            </w:r>
            <w:r>
              <w:rPr>
                <w:rFonts w:ascii="Arial" w:hAnsi="Arial" w:cs="Arial"/>
                <w:sz w:val="24"/>
                <w:szCs w:val="24"/>
              </w:rPr>
              <w:t>tliers should be disreg</w:t>
            </w:r>
            <w:r w:rsidRPr="00DA16DE">
              <w:rPr>
                <w:rFonts w:ascii="Arial" w:hAnsi="Arial" w:cs="Arial"/>
                <w:sz w:val="24"/>
                <w:szCs w:val="24"/>
              </w:rPr>
              <w:t xml:space="preserve">arded </w:t>
            </w:r>
            <w:r w:rsidR="00C52799">
              <w:rPr>
                <w:rFonts w:ascii="Arial" w:hAnsi="Arial" w:cs="Arial"/>
                <w:sz w:val="24"/>
                <w:szCs w:val="24"/>
                <w:vertAlign w:val="superscript"/>
              </w:rPr>
              <w:t>43</w:t>
            </w:r>
            <w:r w:rsidRPr="00DA16DE">
              <w:rPr>
                <w:rFonts w:ascii="Arial" w:hAnsi="Arial" w:cs="Arial"/>
                <w:sz w:val="24"/>
                <w:szCs w:val="24"/>
              </w:rPr>
              <w:t xml:space="preserve">. On the other </w:t>
            </w:r>
            <w:r>
              <w:rPr>
                <w:rFonts w:ascii="Arial" w:hAnsi="Arial" w:cs="Arial"/>
                <w:sz w:val="24"/>
                <w:szCs w:val="24"/>
              </w:rPr>
              <w:t xml:space="preserve">it is </w:t>
            </w:r>
            <w:r w:rsidRPr="00DA16DE">
              <w:rPr>
                <w:rFonts w:ascii="Arial" w:hAnsi="Arial" w:cs="Arial"/>
                <w:sz w:val="24"/>
                <w:szCs w:val="24"/>
              </w:rPr>
              <w:t>argue</w:t>
            </w:r>
            <w:r>
              <w:rPr>
                <w:rFonts w:ascii="Arial" w:hAnsi="Arial" w:cs="Arial"/>
                <w:sz w:val="24"/>
                <w:szCs w:val="24"/>
              </w:rPr>
              <w:t>d that</w:t>
            </w:r>
            <w:r w:rsidRPr="00DA16DE">
              <w:rPr>
                <w:rFonts w:ascii="Arial" w:hAnsi="Arial" w:cs="Arial"/>
                <w:sz w:val="24"/>
                <w:szCs w:val="24"/>
              </w:rPr>
              <w:t xml:space="preserve"> it is worth monitoring</w:t>
            </w:r>
            <w:r>
              <w:rPr>
                <w:rFonts w:ascii="Arial" w:hAnsi="Arial" w:cs="Arial"/>
                <w:sz w:val="24"/>
                <w:szCs w:val="24"/>
              </w:rPr>
              <w:t xml:space="preserve"> these responses </w:t>
            </w:r>
            <w:r w:rsidR="00C52799">
              <w:rPr>
                <w:rFonts w:ascii="Arial" w:hAnsi="Arial" w:cs="Arial"/>
                <w:sz w:val="24"/>
                <w:szCs w:val="24"/>
                <w:vertAlign w:val="superscript"/>
              </w:rPr>
              <w:t>44</w:t>
            </w:r>
            <w:r>
              <w:rPr>
                <w:rFonts w:ascii="Arial" w:hAnsi="Arial" w:cs="Arial"/>
                <w:sz w:val="24"/>
                <w:szCs w:val="24"/>
              </w:rPr>
              <w:t xml:space="preserve">, asking participants to give reasons to </w:t>
            </w:r>
            <w:r w:rsidR="00C25F27">
              <w:rPr>
                <w:rFonts w:ascii="Arial" w:hAnsi="Arial" w:cs="Arial"/>
                <w:sz w:val="24"/>
                <w:szCs w:val="24"/>
              </w:rPr>
              <w:t>their qualitative</w:t>
            </w:r>
            <w:r>
              <w:rPr>
                <w:rFonts w:ascii="Arial" w:hAnsi="Arial" w:cs="Arial"/>
                <w:sz w:val="24"/>
                <w:szCs w:val="24"/>
              </w:rPr>
              <w:t xml:space="preserve"> choices</w:t>
            </w:r>
            <w:r w:rsidRPr="00DA16DE">
              <w:rPr>
                <w:rFonts w:ascii="Arial" w:hAnsi="Arial" w:cs="Arial"/>
                <w:sz w:val="24"/>
                <w:szCs w:val="24"/>
              </w:rPr>
              <w:t xml:space="preserve"> </w:t>
            </w:r>
            <w:r w:rsidR="00C52799">
              <w:rPr>
                <w:rFonts w:ascii="Arial" w:hAnsi="Arial" w:cs="Arial"/>
                <w:sz w:val="24"/>
                <w:szCs w:val="24"/>
                <w:vertAlign w:val="superscript"/>
              </w:rPr>
              <w:t>45</w:t>
            </w:r>
            <w:r>
              <w:rPr>
                <w:rFonts w:ascii="Arial" w:hAnsi="Arial" w:cs="Arial"/>
                <w:sz w:val="24"/>
                <w:szCs w:val="24"/>
                <w:vertAlign w:val="superscript"/>
              </w:rPr>
              <w:t xml:space="preserve">.  </w:t>
            </w:r>
            <w:r w:rsidRPr="0041250D">
              <w:rPr>
                <w:rFonts w:ascii="Arial" w:hAnsi="Arial" w:cs="Arial"/>
                <w:sz w:val="24"/>
                <w:szCs w:val="24"/>
              </w:rPr>
              <w:t>Based on this</w:t>
            </w:r>
            <w:r w:rsidR="00D63F9C">
              <w:rPr>
                <w:rFonts w:ascii="Arial" w:hAnsi="Arial" w:cs="Arial"/>
                <w:sz w:val="24"/>
                <w:szCs w:val="24"/>
              </w:rPr>
              <w:t xml:space="preserve"> the rounds for this project will </w:t>
            </w:r>
            <w:r w:rsidRPr="0041250D">
              <w:rPr>
                <w:rFonts w:ascii="Arial" w:hAnsi="Arial" w:cs="Arial"/>
                <w:sz w:val="24"/>
                <w:szCs w:val="24"/>
              </w:rPr>
              <w:t>be administrated as follows.</w:t>
            </w:r>
          </w:p>
          <w:p w14:paraId="52BCF38D" w14:textId="77777777" w:rsidR="00D63F9C" w:rsidRPr="0041250D" w:rsidRDefault="00D63F9C" w:rsidP="0041250D">
            <w:pPr>
              <w:spacing w:line="360" w:lineRule="auto"/>
              <w:jc w:val="both"/>
              <w:rPr>
                <w:rFonts w:ascii="Arial" w:hAnsi="Arial" w:cs="Arial"/>
                <w:sz w:val="24"/>
                <w:szCs w:val="24"/>
              </w:rPr>
            </w:pPr>
          </w:p>
          <w:p w14:paraId="5C76BCA5" w14:textId="22FE8E7C" w:rsidR="00FA217E" w:rsidRPr="004E0882" w:rsidRDefault="004E0882" w:rsidP="004E0882">
            <w:pPr>
              <w:spacing w:line="360" w:lineRule="auto"/>
              <w:jc w:val="both"/>
              <w:rPr>
                <w:rFonts w:ascii="Arial" w:hAnsi="Arial" w:cs="Arial"/>
                <w:b/>
                <w:sz w:val="24"/>
                <w:szCs w:val="24"/>
              </w:rPr>
            </w:pPr>
            <w:r>
              <w:rPr>
                <w:rFonts w:ascii="Arial" w:hAnsi="Arial" w:cs="Arial"/>
                <w:b/>
                <w:sz w:val="24"/>
                <w:szCs w:val="24"/>
              </w:rPr>
              <w:t>Data Collection</w:t>
            </w:r>
          </w:p>
          <w:p w14:paraId="522FF5A9" w14:textId="77777777" w:rsidR="00FA217E" w:rsidRPr="00C80F45" w:rsidRDefault="00FA217E" w:rsidP="00FA217E">
            <w:pPr>
              <w:spacing w:line="360" w:lineRule="auto"/>
              <w:jc w:val="both"/>
              <w:rPr>
                <w:rFonts w:ascii="Arial" w:hAnsi="Arial" w:cs="Arial"/>
                <w:sz w:val="24"/>
                <w:szCs w:val="24"/>
              </w:rPr>
            </w:pPr>
          </w:p>
          <w:p w14:paraId="68E191D9" w14:textId="0A2541DA" w:rsidR="00B20C4B" w:rsidRDefault="0041250D" w:rsidP="0041250D">
            <w:pPr>
              <w:spacing w:line="360" w:lineRule="auto"/>
              <w:jc w:val="both"/>
              <w:rPr>
                <w:rFonts w:ascii="Arial" w:hAnsi="Arial" w:cs="Arial"/>
                <w:sz w:val="24"/>
                <w:szCs w:val="24"/>
              </w:rPr>
            </w:pPr>
            <w:r w:rsidRPr="00D3307A">
              <w:rPr>
                <w:rFonts w:ascii="Arial" w:hAnsi="Arial" w:cs="Arial"/>
                <w:sz w:val="24"/>
                <w:szCs w:val="24"/>
              </w:rPr>
              <w:t xml:space="preserve">For this protocol, on-line completion allows </w:t>
            </w:r>
            <w:r w:rsidR="00494972" w:rsidRPr="00D3307A">
              <w:rPr>
                <w:rFonts w:ascii="Arial" w:hAnsi="Arial" w:cs="Arial"/>
                <w:sz w:val="24"/>
                <w:szCs w:val="24"/>
              </w:rPr>
              <w:t>n</w:t>
            </w:r>
            <w:r w:rsidR="00494972">
              <w:rPr>
                <w:rFonts w:ascii="Arial" w:hAnsi="Arial" w:cs="Arial"/>
                <w:sz w:val="24"/>
                <w:szCs w:val="24"/>
              </w:rPr>
              <w:t>ation-wide</w:t>
            </w:r>
            <w:r w:rsidR="00494972" w:rsidRPr="00D3307A">
              <w:rPr>
                <w:rFonts w:ascii="Arial" w:hAnsi="Arial" w:cs="Arial"/>
                <w:sz w:val="24"/>
                <w:szCs w:val="24"/>
              </w:rPr>
              <w:t xml:space="preserve"> </w:t>
            </w:r>
            <w:r w:rsidRPr="00D3307A">
              <w:rPr>
                <w:rFonts w:ascii="Arial" w:hAnsi="Arial" w:cs="Arial"/>
                <w:sz w:val="24"/>
                <w:szCs w:val="24"/>
              </w:rPr>
              <w:t xml:space="preserve">coverage, a condition which is </w:t>
            </w:r>
            <w:r w:rsidRPr="0060296B">
              <w:rPr>
                <w:rFonts w:ascii="Arial" w:hAnsi="Arial" w:cs="Arial"/>
                <w:sz w:val="24"/>
                <w:szCs w:val="24"/>
              </w:rPr>
              <w:t xml:space="preserve">difficult to achieve with </w:t>
            </w:r>
            <w:r w:rsidR="00494972">
              <w:rPr>
                <w:rFonts w:ascii="Arial" w:hAnsi="Arial" w:cs="Arial"/>
                <w:sz w:val="24"/>
                <w:szCs w:val="24"/>
              </w:rPr>
              <w:t xml:space="preserve">NGT </w:t>
            </w:r>
            <w:r w:rsidRPr="0060296B">
              <w:rPr>
                <w:rFonts w:ascii="Arial" w:hAnsi="Arial" w:cs="Arial"/>
                <w:sz w:val="24"/>
                <w:szCs w:val="24"/>
              </w:rPr>
              <w:t xml:space="preserve">and focus groups without significant funds </w:t>
            </w:r>
            <w:r w:rsidRPr="0060296B">
              <w:rPr>
                <w:rFonts w:ascii="Arial" w:hAnsi="Arial" w:cs="Arial"/>
                <w:sz w:val="24"/>
                <w:szCs w:val="24"/>
                <w:vertAlign w:val="superscript"/>
              </w:rPr>
              <w:t>2</w:t>
            </w:r>
            <w:r w:rsidRPr="0060296B">
              <w:rPr>
                <w:rFonts w:ascii="Arial" w:hAnsi="Arial" w:cs="Arial"/>
                <w:sz w:val="24"/>
                <w:szCs w:val="24"/>
              </w:rPr>
              <w:t xml:space="preserve">.The first round </w:t>
            </w:r>
            <w:r w:rsidR="00494972" w:rsidRPr="0060296B">
              <w:rPr>
                <w:rFonts w:ascii="Arial" w:hAnsi="Arial" w:cs="Arial"/>
                <w:sz w:val="24"/>
                <w:szCs w:val="24"/>
              </w:rPr>
              <w:t>w</w:t>
            </w:r>
            <w:r w:rsidR="00D63F9C">
              <w:rPr>
                <w:rFonts w:ascii="Arial" w:hAnsi="Arial" w:cs="Arial"/>
                <w:sz w:val="24"/>
                <w:szCs w:val="24"/>
              </w:rPr>
              <w:t>ill</w:t>
            </w:r>
            <w:r w:rsidR="00494972" w:rsidRPr="0060296B">
              <w:rPr>
                <w:rFonts w:ascii="Arial" w:hAnsi="Arial" w:cs="Arial"/>
                <w:sz w:val="24"/>
                <w:szCs w:val="24"/>
              </w:rPr>
              <w:t xml:space="preserve"> </w:t>
            </w:r>
            <w:r w:rsidRPr="0060296B">
              <w:rPr>
                <w:rFonts w:ascii="Arial" w:hAnsi="Arial" w:cs="Arial"/>
                <w:sz w:val="24"/>
                <w:szCs w:val="24"/>
              </w:rPr>
              <w:t>be conducted v</w:t>
            </w:r>
            <w:r w:rsidR="00B928FE">
              <w:rPr>
                <w:rFonts w:ascii="Arial" w:hAnsi="Arial" w:cs="Arial"/>
                <w:sz w:val="24"/>
                <w:szCs w:val="24"/>
              </w:rPr>
              <w:t xml:space="preserve">ia telephone interview using </w:t>
            </w:r>
            <w:r w:rsidRPr="0060296B">
              <w:rPr>
                <w:rFonts w:ascii="Arial" w:hAnsi="Arial" w:cs="Arial"/>
                <w:sz w:val="24"/>
                <w:szCs w:val="24"/>
              </w:rPr>
              <w:t>open-ended questions thus collecting qualitative data.</w:t>
            </w:r>
            <w:r w:rsidR="0060296B" w:rsidRPr="0060296B">
              <w:rPr>
                <w:rFonts w:ascii="Arial" w:hAnsi="Arial" w:cs="Arial"/>
                <w:sz w:val="24"/>
                <w:szCs w:val="24"/>
              </w:rPr>
              <w:t xml:space="preserve"> </w:t>
            </w:r>
            <w:r w:rsidR="00FA5282">
              <w:rPr>
                <w:rFonts w:ascii="Arial" w:hAnsi="Arial" w:cs="Arial"/>
                <w:sz w:val="24"/>
                <w:szCs w:val="24"/>
              </w:rPr>
              <w:t xml:space="preserve"> </w:t>
            </w:r>
            <w:r w:rsidR="00EB6782">
              <w:rPr>
                <w:rFonts w:ascii="Arial" w:hAnsi="Arial" w:cs="Arial"/>
                <w:sz w:val="24"/>
                <w:szCs w:val="24"/>
              </w:rPr>
              <w:t xml:space="preserve">Interactions </w:t>
            </w:r>
            <w:r w:rsidR="00FA5282">
              <w:rPr>
                <w:rFonts w:ascii="Arial" w:hAnsi="Arial" w:cs="Arial"/>
                <w:sz w:val="24"/>
                <w:szCs w:val="24"/>
              </w:rPr>
              <w:t>with the Delphi participants from the beginning will be adopted to assist with decreasing attrition rates of participant between the rounds. As noted earlier this will be managed carefully to maintain autonomy</w:t>
            </w:r>
            <w:r w:rsidR="00C52799">
              <w:rPr>
                <w:rFonts w:ascii="Arial" w:hAnsi="Arial" w:cs="Arial"/>
                <w:sz w:val="24"/>
                <w:szCs w:val="24"/>
              </w:rPr>
              <w:t xml:space="preserve"> of answers between those on the expert panel</w:t>
            </w:r>
            <w:r w:rsidR="00C25F27">
              <w:rPr>
                <w:rFonts w:ascii="Arial" w:hAnsi="Arial" w:cs="Arial"/>
                <w:sz w:val="24"/>
                <w:szCs w:val="24"/>
              </w:rPr>
              <w:t xml:space="preserve"> </w:t>
            </w:r>
            <w:r w:rsidR="00C52799">
              <w:rPr>
                <w:rFonts w:ascii="Arial" w:hAnsi="Arial" w:cs="Arial"/>
                <w:sz w:val="24"/>
                <w:szCs w:val="24"/>
                <w:vertAlign w:val="superscript"/>
              </w:rPr>
              <w:t>12</w:t>
            </w:r>
            <w:r w:rsidR="00FA5282">
              <w:rPr>
                <w:rFonts w:ascii="Arial" w:hAnsi="Arial" w:cs="Arial"/>
                <w:sz w:val="24"/>
                <w:szCs w:val="24"/>
              </w:rPr>
              <w:t xml:space="preserve">.   Attrition can happen during any of the rounds with distractions between rounds and fatigue with the process listed as main reasons for this </w:t>
            </w:r>
            <w:r w:rsidR="00C52799">
              <w:rPr>
                <w:rFonts w:ascii="Arial" w:hAnsi="Arial" w:cs="Arial"/>
                <w:sz w:val="24"/>
                <w:szCs w:val="24"/>
                <w:vertAlign w:val="superscript"/>
              </w:rPr>
              <w:t>44</w:t>
            </w:r>
            <w:r w:rsidR="00FA5282">
              <w:rPr>
                <w:rFonts w:ascii="Arial" w:hAnsi="Arial" w:cs="Arial"/>
                <w:sz w:val="24"/>
                <w:szCs w:val="24"/>
              </w:rPr>
              <w:t>. However in radiography research an increase in participation between rounds one and two is noted in one paper</w:t>
            </w:r>
            <w:r w:rsidR="00C52799">
              <w:rPr>
                <w:rFonts w:ascii="Arial" w:hAnsi="Arial" w:cs="Arial"/>
                <w:sz w:val="24"/>
                <w:szCs w:val="24"/>
                <w:vertAlign w:val="superscript"/>
              </w:rPr>
              <w:t xml:space="preserve"> 11</w:t>
            </w:r>
            <w:r w:rsidR="00FA5282">
              <w:rPr>
                <w:rFonts w:ascii="Arial" w:hAnsi="Arial" w:cs="Arial"/>
                <w:sz w:val="24"/>
                <w:szCs w:val="24"/>
              </w:rPr>
              <w:t xml:space="preserve"> by ensuring those who opted out of round one were still approached for round two.  </w:t>
            </w:r>
            <w:r w:rsidR="00D63F9C">
              <w:rPr>
                <w:rFonts w:ascii="Arial" w:hAnsi="Arial" w:cs="Arial"/>
                <w:sz w:val="24"/>
                <w:szCs w:val="24"/>
              </w:rPr>
              <w:t>It is unclear how this impacted the final findings.</w:t>
            </w:r>
            <w:r w:rsidR="00B928FE">
              <w:rPr>
                <w:rFonts w:ascii="Arial" w:hAnsi="Arial" w:cs="Arial"/>
                <w:sz w:val="24"/>
                <w:szCs w:val="24"/>
              </w:rPr>
              <w:t xml:space="preserve"> </w:t>
            </w:r>
            <w:r w:rsidRPr="0060296B">
              <w:rPr>
                <w:rFonts w:ascii="Arial" w:hAnsi="Arial" w:cs="Arial"/>
                <w:sz w:val="24"/>
                <w:szCs w:val="24"/>
              </w:rPr>
              <w:t xml:space="preserve">Participants </w:t>
            </w:r>
            <w:r w:rsidR="00494972" w:rsidRPr="0060296B">
              <w:rPr>
                <w:rFonts w:ascii="Arial" w:hAnsi="Arial" w:cs="Arial"/>
                <w:sz w:val="24"/>
                <w:szCs w:val="24"/>
              </w:rPr>
              <w:t>w</w:t>
            </w:r>
            <w:r w:rsidR="004E0882">
              <w:rPr>
                <w:rFonts w:ascii="Arial" w:hAnsi="Arial" w:cs="Arial"/>
                <w:sz w:val="24"/>
                <w:szCs w:val="24"/>
              </w:rPr>
              <w:t>ill be</w:t>
            </w:r>
            <w:r w:rsidRPr="0060296B">
              <w:rPr>
                <w:rFonts w:ascii="Arial" w:hAnsi="Arial" w:cs="Arial"/>
                <w:sz w:val="24"/>
                <w:szCs w:val="24"/>
              </w:rPr>
              <w:t xml:space="preserve"> encouraged to give reason</w:t>
            </w:r>
            <w:r w:rsidR="007222E5">
              <w:rPr>
                <w:rFonts w:ascii="Arial" w:hAnsi="Arial" w:cs="Arial"/>
                <w:sz w:val="24"/>
                <w:szCs w:val="24"/>
              </w:rPr>
              <w:t>ed</w:t>
            </w:r>
            <w:r w:rsidRPr="0060296B">
              <w:rPr>
                <w:rFonts w:ascii="Arial" w:hAnsi="Arial" w:cs="Arial"/>
                <w:sz w:val="24"/>
                <w:szCs w:val="24"/>
              </w:rPr>
              <w:t xml:space="preserve"> feedback on their choices of MRI proficiencies. </w:t>
            </w:r>
            <w:r w:rsidR="00FA5282">
              <w:rPr>
                <w:rFonts w:ascii="Arial" w:hAnsi="Arial" w:cs="Arial"/>
                <w:sz w:val="24"/>
                <w:szCs w:val="24"/>
              </w:rPr>
              <w:t>The answers provided wi</w:t>
            </w:r>
            <w:r w:rsidR="001355E5">
              <w:rPr>
                <w:rFonts w:ascii="Arial" w:hAnsi="Arial" w:cs="Arial"/>
                <w:sz w:val="24"/>
                <w:szCs w:val="24"/>
              </w:rPr>
              <w:t>ll be sifted</w:t>
            </w:r>
            <w:r w:rsidR="00D63F9C">
              <w:rPr>
                <w:rFonts w:ascii="Arial" w:hAnsi="Arial" w:cs="Arial"/>
                <w:sz w:val="24"/>
                <w:szCs w:val="24"/>
              </w:rPr>
              <w:t xml:space="preserve"> by the research</w:t>
            </w:r>
            <w:r w:rsidR="00FA5282">
              <w:rPr>
                <w:rFonts w:ascii="Arial" w:hAnsi="Arial" w:cs="Arial"/>
                <w:sz w:val="24"/>
                <w:szCs w:val="24"/>
              </w:rPr>
              <w:t xml:space="preserve"> team </w:t>
            </w:r>
            <w:r w:rsidR="00D63F9C">
              <w:rPr>
                <w:rFonts w:ascii="Arial" w:hAnsi="Arial" w:cs="Arial"/>
                <w:sz w:val="24"/>
                <w:szCs w:val="24"/>
              </w:rPr>
              <w:t xml:space="preserve">with </w:t>
            </w:r>
            <w:r w:rsidR="00FA5282">
              <w:rPr>
                <w:rFonts w:ascii="Arial" w:hAnsi="Arial" w:cs="Arial"/>
                <w:sz w:val="24"/>
                <w:szCs w:val="24"/>
              </w:rPr>
              <w:t xml:space="preserve">filtered reason </w:t>
            </w:r>
            <w:r w:rsidR="00D63F9C">
              <w:rPr>
                <w:rFonts w:ascii="Arial" w:hAnsi="Arial" w:cs="Arial"/>
                <w:sz w:val="24"/>
                <w:szCs w:val="24"/>
              </w:rPr>
              <w:t>feedback supplied alongside</w:t>
            </w:r>
            <w:r w:rsidR="00FA5282" w:rsidRPr="00FA5282">
              <w:rPr>
                <w:rFonts w:ascii="Arial" w:hAnsi="Arial" w:cs="Arial"/>
                <w:sz w:val="24"/>
                <w:szCs w:val="24"/>
              </w:rPr>
              <w:t xml:space="preserve"> the round two questionnaire as statements. </w:t>
            </w:r>
          </w:p>
          <w:p w14:paraId="4AB169A2" w14:textId="77777777" w:rsidR="00B20C4B" w:rsidRDefault="00B20C4B" w:rsidP="0041250D">
            <w:pPr>
              <w:spacing w:line="360" w:lineRule="auto"/>
              <w:jc w:val="both"/>
              <w:rPr>
                <w:rFonts w:ascii="Arial" w:hAnsi="Arial" w:cs="Arial"/>
                <w:sz w:val="24"/>
                <w:szCs w:val="24"/>
              </w:rPr>
            </w:pPr>
          </w:p>
          <w:p w14:paraId="5213D8F5" w14:textId="0450E0C5" w:rsidR="0060296B" w:rsidRPr="00612F77" w:rsidRDefault="00B20C4B" w:rsidP="00F405FF">
            <w:pPr>
              <w:spacing w:line="360" w:lineRule="auto"/>
              <w:jc w:val="both"/>
              <w:rPr>
                <w:rFonts w:ascii="Arial" w:hAnsi="Arial" w:cs="Arial"/>
                <w:sz w:val="24"/>
                <w:szCs w:val="24"/>
              </w:rPr>
            </w:pPr>
            <w:r w:rsidRPr="00B5304E">
              <w:rPr>
                <w:rFonts w:ascii="Arial" w:hAnsi="Arial" w:cs="Arial"/>
                <w:sz w:val="24"/>
                <w:szCs w:val="24"/>
              </w:rPr>
              <w:t xml:space="preserve">Using a questionnaire as a tool </w:t>
            </w:r>
            <w:r w:rsidR="001355E5">
              <w:rPr>
                <w:rFonts w:ascii="Arial" w:hAnsi="Arial" w:cs="Arial"/>
                <w:sz w:val="24"/>
                <w:szCs w:val="24"/>
              </w:rPr>
              <w:t xml:space="preserve">for round two onwards </w:t>
            </w:r>
            <w:r w:rsidRPr="00B5304E">
              <w:rPr>
                <w:rFonts w:ascii="Arial" w:hAnsi="Arial" w:cs="Arial"/>
                <w:sz w:val="24"/>
                <w:szCs w:val="24"/>
              </w:rPr>
              <w:t>enforces th</w:t>
            </w:r>
            <w:r w:rsidR="00C52799">
              <w:rPr>
                <w:rFonts w:ascii="Arial" w:hAnsi="Arial" w:cs="Arial"/>
                <w:sz w:val="24"/>
                <w:szCs w:val="24"/>
              </w:rPr>
              <w:t>e merits of scientific inquiry</w:t>
            </w:r>
            <w:r w:rsidR="00F405FF">
              <w:rPr>
                <w:rFonts w:ascii="Arial" w:hAnsi="Arial" w:cs="Arial"/>
                <w:sz w:val="24"/>
                <w:szCs w:val="24"/>
              </w:rPr>
              <w:t>.</w:t>
            </w:r>
            <w:r w:rsidR="00EB6782">
              <w:rPr>
                <w:rFonts w:ascii="Arial" w:hAnsi="Arial" w:cs="Arial"/>
                <w:sz w:val="24"/>
                <w:szCs w:val="24"/>
              </w:rPr>
              <w:t xml:space="preserve"> </w:t>
            </w:r>
            <w:r w:rsidR="00F405FF">
              <w:rPr>
                <w:rFonts w:ascii="Arial" w:hAnsi="Arial" w:cs="Arial"/>
                <w:sz w:val="24"/>
                <w:szCs w:val="24"/>
              </w:rPr>
              <w:t>Statements produced</w:t>
            </w:r>
            <w:r w:rsidR="00FA5282" w:rsidRPr="00FA5282">
              <w:rPr>
                <w:rFonts w:ascii="Arial" w:hAnsi="Arial" w:cs="Arial"/>
                <w:sz w:val="24"/>
                <w:szCs w:val="24"/>
              </w:rPr>
              <w:t xml:space="preserve"> will be ranked using a Likert scale, and rounds continue</w:t>
            </w:r>
            <w:r w:rsidR="00EB6782">
              <w:rPr>
                <w:rFonts w:ascii="Arial" w:hAnsi="Arial" w:cs="Arial"/>
                <w:sz w:val="24"/>
                <w:szCs w:val="24"/>
              </w:rPr>
              <w:t>d</w:t>
            </w:r>
            <w:r w:rsidR="00BF55DD">
              <w:rPr>
                <w:rFonts w:ascii="Arial" w:hAnsi="Arial" w:cs="Arial"/>
                <w:sz w:val="24"/>
                <w:szCs w:val="24"/>
              </w:rPr>
              <w:t xml:space="preserve"> until collective agreement</w:t>
            </w:r>
            <w:r w:rsidR="00FA5282" w:rsidRPr="00FA5282">
              <w:rPr>
                <w:rFonts w:ascii="Arial" w:hAnsi="Arial" w:cs="Arial"/>
                <w:sz w:val="24"/>
                <w:szCs w:val="24"/>
              </w:rPr>
              <w:t xml:space="preserve"> is reached on some or all of the items </w:t>
            </w:r>
            <w:r w:rsidR="00C52799">
              <w:rPr>
                <w:rFonts w:ascii="Arial" w:hAnsi="Arial" w:cs="Arial"/>
                <w:sz w:val="24"/>
                <w:szCs w:val="24"/>
                <w:vertAlign w:val="superscript"/>
              </w:rPr>
              <w:t>13</w:t>
            </w:r>
            <w:r w:rsidR="001355E5">
              <w:rPr>
                <w:rFonts w:ascii="Arial" w:hAnsi="Arial" w:cs="Arial"/>
                <w:sz w:val="24"/>
                <w:szCs w:val="24"/>
              </w:rPr>
              <w:t>.  A</w:t>
            </w:r>
            <w:r w:rsidR="00FA5282" w:rsidRPr="00FA5282">
              <w:rPr>
                <w:rFonts w:ascii="Arial" w:hAnsi="Arial" w:cs="Arial"/>
                <w:sz w:val="24"/>
                <w:szCs w:val="24"/>
              </w:rPr>
              <w:t xml:space="preserve"> five point Likert scale will be used to measure either positive or negative responses to each competency listed with 5 points for strong agreement reducing to 1 point for strong disagreement </w:t>
            </w:r>
            <w:r w:rsidR="00C52799">
              <w:rPr>
                <w:rFonts w:ascii="Arial" w:hAnsi="Arial" w:cs="Arial"/>
                <w:sz w:val="24"/>
                <w:szCs w:val="24"/>
                <w:vertAlign w:val="superscript"/>
              </w:rPr>
              <w:t>1</w:t>
            </w:r>
            <w:r w:rsidR="00D63F9C">
              <w:rPr>
                <w:rFonts w:ascii="Arial" w:hAnsi="Arial" w:cs="Arial"/>
                <w:sz w:val="24"/>
                <w:szCs w:val="24"/>
                <w:vertAlign w:val="superscript"/>
              </w:rPr>
              <w:t>0</w:t>
            </w:r>
            <w:r w:rsidR="00FA5282" w:rsidRPr="00FA5282">
              <w:rPr>
                <w:rFonts w:ascii="Arial" w:hAnsi="Arial" w:cs="Arial"/>
                <w:sz w:val="24"/>
                <w:szCs w:val="24"/>
              </w:rPr>
              <w:t xml:space="preserve">. </w:t>
            </w:r>
            <w:r w:rsidR="00BF55DD">
              <w:rPr>
                <w:rFonts w:ascii="Arial" w:hAnsi="Arial" w:cs="Arial"/>
                <w:sz w:val="24"/>
                <w:szCs w:val="24"/>
              </w:rPr>
              <w:t>Collective agreement</w:t>
            </w:r>
            <w:r w:rsidR="00D63F9C">
              <w:rPr>
                <w:rFonts w:ascii="Arial" w:hAnsi="Arial" w:cs="Arial"/>
                <w:sz w:val="24"/>
                <w:szCs w:val="24"/>
              </w:rPr>
              <w:t xml:space="preserve"> will be reached when 75% of the votes fall within a range.  </w:t>
            </w:r>
            <w:r w:rsidR="00612F77" w:rsidRPr="001E26C0">
              <w:rPr>
                <w:color w:val="002060"/>
              </w:rPr>
              <w:t xml:space="preserve"> </w:t>
            </w:r>
            <w:r w:rsidR="0017054A" w:rsidRPr="00612F77">
              <w:rPr>
                <w:rFonts w:ascii="Arial" w:hAnsi="Arial" w:cs="Arial"/>
                <w:color w:val="000000" w:themeColor="text1"/>
                <w:sz w:val="24"/>
                <w:szCs w:val="24"/>
              </w:rPr>
              <w:t>To ensure minimal attrition, a quick turn-around of data collection will be in place to enhance participant enthusia</w:t>
            </w:r>
            <w:r w:rsidR="00D63F9C" w:rsidRPr="00612F77">
              <w:rPr>
                <w:rFonts w:ascii="Arial" w:hAnsi="Arial" w:cs="Arial"/>
                <w:color w:val="000000" w:themeColor="text1"/>
                <w:sz w:val="24"/>
                <w:szCs w:val="24"/>
              </w:rPr>
              <w:t>sm. For this reason a response</w:t>
            </w:r>
            <w:r w:rsidR="0017054A" w:rsidRPr="00612F77">
              <w:rPr>
                <w:rFonts w:ascii="Arial" w:hAnsi="Arial" w:cs="Arial"/>
                <w:color w:val="000000" w:themeColor="text1"/>
                <w:sz w:val="24"/>
                <w:szCs w:val="24"/>
              </w:rPr>
              <w:t xml:space="preserve"> time of two weeks will be actioned for each round. </w:t>
            </w:r>
            <w:r w:rsidR="001355E5" w:rsidRPr="00612F77">
              <w:rPr>
                <w:rFonts w:ascii="Arial" w:hAnsi="Arial" w:cs="Arial"/>
                <w:color w:val="000000" w:themeColor="text1"/>
                <w:sz w:val="24"/>
                <w:szCs w:val="24"/>
              </w:rPr>
              <w:t xml:space="preserve">Rounds will continue </w:t>
            </w:r>
            <w:r w:rsidR="001355E5" w:rsidRPr="00612F77">
              <w:rPr>
                <w:rFonts w:ascii="Arial" w:hAnsi="Arial" w:cs="Arial"/>
                <w:color w:val="000000" w:themeColor="text1"/>
                <w:sz w:val="24"/>
                <w:szCs w:val="24"/>
              </w:rPr>
              <w:lastRenderedPageBreak/>
              <w:t>until c</w:t>
            </w:r>
            <w:r w:rsidR="00BF55DD">
              <w:rPr>
                <w:rFonts w:ascii="Arial" w:hAnsi="Arial" w:cs="Arial"/>
                <w:color w:val="000000" w:themeColor="text1"/>
                <w:sz w:val="24"/>
                <w:szCs w:val="24"/>
              </w:rPr>
              <w:t>ollective agreemet</w:t>
            </w:r>
            <w:r w:rsidR="001355E5" w:rsidRPr="00612F77">
              <w:rPr>
                <w:rFonts w:ascii="Arial" w:hAnsi="Arial" w:cs="Arial"/>
                <w:color w:val="000000" w:themeColor="text1"/>
                <w:sz w:val="24"/>
                <w:szCs w:val="24"/>
              </w:rPr>
              <w:t xml:space="preserve"> is</w:t>
            </w:r>
            <w:r w:rsidR="00FA5282" w:rsidRPr="00612F77">
              <w:rPr>
                <w:rFonts w:ascii="Arial" w:hAnsi="Arial" w:cs="Arial"/>
                <w:color w:val="000000" w:themeColor="text1"/>
                <w:sz w:val="24"/>
                <w:szCs w:val="24"/>
              </w:rPr>
              <w:t xml:space="preserve"> r</w:t>
            </w:r>
            <w:r w:rsidR="00612F77">
              <w:rPr>
                <w:rFonts w:ascii="Arial" w:hAnsi="Arial" w:cs="Arial"/>
                <w:color w:val="000000" w:themeColor="text1"/>
                <w:sz w:val="24"/>
                <w:szCs w:val="24"/>
              </w:rPr>
              <w:t xml:space="preserve">eached.  </w:t>
            </w:r>
            <w:r w:rsidR="00612F77" w:rsidRPr="00612F77">
              <w:rPr>
                <w:rFonts w:ascii="Arial" w:hAnsi="Arial" w:cs="Arial"/>
                <w:color w:val="000000" w:themeColor="text1"/>
                <w:sz w:val="24"/>
                <w:szCs w:val="24"/>
              </w:rPr>
              <w:t xml:space="preserve">Fewer questions will be asked through the iterations allowing convergence of opinion amongst stakeholders.  </w:t>
            </w:r>
            <w:r w:rsidR="001355E5" w:rsidRPr="00612F77">
              <w:rPr>
                <w:rFonts w:ascii="Arial" w:hAnsi="Arial" w:cs="Arial"/>
                <w:color w:val="000000" w:themeColor="text1"/>
                <w:sz w:val="24"/>
                <w:szCs w:val="24"/>
              </w:rPr>
              <w:t>This will</w:t>
            </w:r>
            <w:r w:rsidR="00FA5282" w:rsidRPr="00612F77">
              <w:rPr>
                <w:rFonts w:ascii="Arial" w:hAnsi="Arial" w:cs="Arial"/>
                <w:color w:val="000000" w:themeColor="text1"/>
                <w:sz w:val="24"/>
                <w:szCs w:val="24"/>
              </w:rPr>
              <w:t xml:space="preserve"> not mean that the correct answer has been found but rather that the experts have come to an agreement on the issue (s) being explored </w:t>
            </w:r>
            <w:r w:rsidR="00FA5282" w:rsidRPr="00612F77">
              <w:rPr>
                <w:rFonts w:ascii="Arial" w:hAnsi="Arial" w:cs="Arial"/>
                <w:color w:val="000000" w:themeColor="text1"/>
                <w:sz w:val="24"/>
                <w:szCs w:val="24"/>
                <w:vertAlign w:val="superscript"/>
              </w:rPr>
              <w:t>2</w:t>
            </w:r>
            <w:r w:rsidR="00D63F9C" w:rsidRPr="00612F77">
              <w:rPr>
                <w:rFonts w:ascii="Arial" w:hAnsi="Arial" w:cs="Arial"/>
                <w:color w:val="000000" w:themeColor="text1"/>
                <w:sz w:val="24"/>
                <w:szCs w:val="24"/>
              </w:rPr>
              <w:t>- figure 1.</w:t>
            </w:r>
          </w:p>
          <w:p w14:paraId="1E3337DE" w14:textId="77777777" w:rsidR="0060296B" w:rsidRDefault="0060296B" w:rsidP="0041250D">
            <w:pPr>
              <w:spacing w:line="360" w:lineRule="auto"/>
              <w:jc w:val="both"/>
              <w:rPr>
                <w:rFonts w:ascii="Arial" w:hAnsi="Arial" w:cs="Arial"/>
                <w:sz w:val="24"/>
                <w:szCs w:val="24"/>
              </w:rPr>
            </w:pPr>
          </w:p>
          <w:p w14:paraId="7B719863" w14:textId="4D50E4DC" w:rsidR="0041250D" w:rsidRDefault="0041250D" w:rsidP="0041250D">
            <w:pPr>
              <w:spacing w:line="360" w:lineRule="auto"/>
              <w:jc w:val="both"/>
              <w:rPr>
                <w:rFonts w:ascii="Arial" w:hAnsi="Arial" w:cs="Arial"/>
                <w:sz w:val="24"/>
                <w:szCs w:val="24"/>
              </w:rPr>
            </w:pPr>
            <w:r>
              <w:rPr>
                <w:rFonts w:ascii="Arial" w:hAnsi="Arial" w:cs="Arial"/>
                <w:sz w:val="24"/>
                <w:szCs w:val="24"/>
              </w:rPr>
              <w:t xml:space="preserve">One area of concern </w:t>
            </w:r>
            <w:r w:rsidR="00494972">
              <w:rPr>
                <w:rFonts w:ascii="Arial" w:hAnsi="Arial" w:cs="Arial"/>
                <w:sz w:val="24"/>
                <w:szCs w:val="24"/>
              </w:rPr>
              <w:t xml:space="preserve">in </w:t>
            </w:r>
            <w:r w:rsidRPr="00B5304E">
              <w:rPr>
                <w:rFonts w:ascii="Arial" w:hAnsi="Arial" w:cs="Arial"/>
                <w:sz w:val="24"/>
                <w:szCs w:val="24"/>
              </w:rPr>
              <w:t>supplying a mixed fe</w:t>
            </w:r>
            <w:r w:rsidR="00B20C4B">
              <w:rPr>
                <w:rFonts w:ascii="Arial" w:hAnsi="Arial" w:cs="Arial"/>
                <w:sz w:val="24"/>
                <w:szCs w:val="24"/>
              </w:rPr>
              <w:t>edback approach assumes the research</w:t>
            </w:r>
            <w:r w:rsidR="00FA5282">
              <w:rPr>
                <w:rFonts w:ascii="Arial" w:hAnsi="Arial" w:cs="Arial"/>
                <w:sz w:val="24"/>
                <w:szCs w:val="24"/>
              </w:rPr>
              <w:t xml:space="preserve"> team</w:t>
            </w:r>
            <w:r w:rsidRPr="00B5304E">
              <w:rPr>
                <w:rFonts w:ascii="Arial" w:hAnsi="Arial" w:cs="Arial"/>
                <w:sz w:val="24"/>
                <w:szCs w:val="24"/>
              </w:rPr>
              <w:t xml:space="preserve"> providing the feedback is objective. This </w:t>
            </w:r>
            <w:r w:rsidR="00EB6782">
              <w:rPr>
                <w:rFonts w:ascii="Arial" w:hAnsi="Arial" w:cs="Arial"/>
                <w:sz w:val="24"/>
                <w:szCs w:val="24"/>
              </w:rPr>
              <w:t>will n</w:t>
            </w:r>
            <w:r w:rsidR="00D63F9C">
              <w:rPr>
                <w:rFonts w:ascii="Arial" w:hAnsi="Arial" w:cs="Arial"/>
                <w:sz w:val="24"/>
                <w:szCs w:val="24"/>
              </w:rPr>
              <w:t>ot be the case for this project</w:t>
            </w:r>
            <w:r w:rsidR="00494972">
              <w:rPr>
                <w:rFonts w:ascii="Arial" w:hAnsi="Arial" w:cs="Arial"/>
                <w:sz w:val="24"/>
                <w:szCs w:val="24"/>
              </w:rPr>
              <w:t xml:space="preserve"> </w:t>
            </w:r>
            <w:r w:rsidRPr="00B5304E">
              <w:rPr>
                <w:rFonts w:ascii="Arial" w:hAnsi="Arial" w:cs="Arial"/>
                <w:sz w:val="24"/>
                <w:szCs w:val="24"/>
              </w:rPr>
              <w:t>as the</w:t>
            </w:r>
            <w:r>
              <w:rPr>
                <w:rFonts w:ascii="Arial" w:hAnsi="Arial" w:cs="Arial"/>
                <w:sz w:val="24"/>
                <w:szCs w:val="24"/>
              </w:rPr>
              <w:t xml:space="preserve"> lead </w:t>
            </w:r>
            <w:r w:rsidRPr="00B5304E">
              <w:rPr>
                <w:rFonts w:ascii="Arial" w:hAnsi="Arial" w:cs="Arial"/>
                <w:sz w:val="24"/>
                <w:szCs w:val="24"/>
              </w:rPr>
              <w:t>researcher teaches undergraduate and postgraduate learners’ cross-sectional imaging. Subsequently when providing filtered reasons feedback it is important for the researcher to demonstrate reflexivity and reflect on how their views may influence the feedback f</w:t>
            </w:r>
            <w:r>
              <w:rPr>
                <w:rFonts w:ascii="Arial" w:hAnsi="Arial" w:cs="Arial"/>
                <w:sz w:val="24"/>
                <w:szCs w:val="24"/>
              </w:rPr>
              <w:t>or the first round</w:t>
            </w:r>
            <w:r w:rsidRPr="00DA16DE">
              <w:rPr>
                <w:rFonts w:ascii="Arial" w:hAnsi="Arial" w:cs="Arial"/>
                <w:sz w:val="24"/>
                <w:szCs w:val="24"/>
                <w:vertAlign w:val="superscript"/>
              </w:rPr>
              <w:t xml:space="preserve"> 2</w:t>
            </w:r>
            <w:r w:rsidRPr="00B5304E">
              <w:rPr>
                <w:rFonts w:ascii="Arial" w:hAnsi="Arial" w:cs="Arial"/>
                <w:sz w:val="24"/>
                <w:szCs w:val="24"/>
              </w:rPr>
              <w:t>.  Nevertheless being knowledgeable of the</w:t>
            </w:r>
            <w:r w:rsidR="00E25B6C">
              <w:rPr>
                <w:rFonts w:ascii="Arial" w:hAnsi="Arial" w:cs="Arial"/>
                <w:sz w:val="24"/>
                <w:szCs w:val="24"/>
              </w:rPr>
              <w:t xml:space="preserve"> area under investigation is not </w:t>
            </w:r>
            <w:r w:rsidRPr="00B5304E">
              <w:rPr>
                <w:rFonts w:ascii="Arial" w:hAnsi="Arial" w:cs="Arial"/>
                <w:sz w:val="24"/>
                <w:szCs w:val="24"/>
              </w:rPr>
              <w:t>entirely negative as it can add dep</w:t>
            </w:r>
            <w:r>
              <w:rPr>
                <w:rFonts w:ascii="Arial" w:hAnsi="Arial" w:cs="Arial"/>
                <w:sz w:val="24"/>
                <w:szCs w:val="24"/>
              </w:rPr>
              <w:t xml:space="preserve">th to the reasoning </w:t>
            </w:r>
            <w:r w:rsidR="00EB6782">
              <w:rPr>
                <w:rFonts w:ascii="Arial" w:hAnsi="Arial" w:cs="Arial"/>
                <w:sz w:val="24"/>
                <w:szCs w:val="24"/>
                <w:vertAlign w:val="superscript"/>
              </w:rPr>
              <w:t>45</w:t>
            </w:r>
            <w:r w:rsidRPr="00B5304E">
              <w:rPr>
                <w:rFonts w:ascii="Arial" w:hAnsi="Arial" w:cs="Arial"/>
                <w:sz w:val="24"/>
                <w:szCs w:val="24"/>
              </w:rPr>
              <w:t>.</w:t>
            </w:r>
          </w:p>
          <w:p w14:paraId="272BA596" w14:textId="77777777" w:rsidR="0079016F" w:rsidRDefault="0079016F" w:rsidP="0041250D">
            <w:pPr>
              <w:spacing w:line="360" w:lineRule="auto"/>
              <w:jc w:val="both"/>
              <w:rPr>
                <w:rFonts w:ascii="Arial" w:hAnsi="Arial" w:cs="Arial"/>
                <w:sz w:val="24"/>
                <w:szCs w:val="24"/>
              </w:rPr>
            </w:pPr>
          </w:p>
          <w:p w14:paraId="2006DB5C" w14:textId="77777777" w:rsidR="00DD7E95" w:rsidRDefault="00DD7E95" w:rsidP="00DD7E95">
            <w:pPr>
              <w:spacing w:line="360" w:lineRule="auto"/>
              <w:jc w:val="center"/>
              <w:rPr>
                <w:rFonts w:ascii="Arial" w:hAnsi="Arial" w:cs="Arial"/>
                <w:sz w:val="24"/>
                <w:szCs w:val="24"/>
              </w:rPr>
            </w:pPr>
            <w:r w:rsidRPr="00E92AF4">
              <w:rPr>
                <w:rFonts w:ascii="Arial" w:hAnsi="Arial" w:cs="Arial"/>
                <w:b/>
                <w:sz w:val="24"/>
                <w:szCs w:val="24"/>
              </w:rPr>
              <w:t>Figure 1.</w:t>
            </w:r>
            <w:r>
              <w:rPr>
                <w:rFonts w:ascii="Arial" w:hAnsi="Arial" w:cs="Arial"/>
                <w:sz w:val="24"/>
                <w:szCs w:val="24"/>
              </w:rPr>
              <w:t xml:space="preserve">  Data Collection for Worked Example</w:t>
            </w:r>
          </w:p>
          <w:p w14:paraId="7362ACAF" w14:textId="5652E70A" w:rsidR="0079016F" w:rsidRDefault="0079016F" w:rsidP="00DD7E95">
            <w:pPr>
              <w:spacing w:line="360" w:lineRule="auto"/>
              <w:jc w:val="center"/>
              <w:rPr>
                <w:rFonts w:ascii="Arial" w:hAnsi="Arial" w:cs="Arial"/>
                <w:sz w:val="24"/>
                <w:szCs w:val="24"/>
              </w:rPr>
            </w:pPr>
            <w:r>
              <w:rPr>
                <w:rFonts w:ascii="Arial" w:hAnsi="Arial" w:cs="Arial"/>
                <w:noProof/>
                <w:color w:val="000000" w:themeColor="text1"/>
                <w:sz w:val="24"/>
                <w:szCs w:val="24"/>
                <w:lang w:eastAsia="en-GB"/>
              </w:rPr>
              <w:drawing>
                <wp:inline distT="0" distB="0" distL="0" distR="0" wp14:anchorId="312BEDAA" wp14:editId="45FEF9E9">
                  <wp:extent cx="4749421" cy="3439236"/>
                  <wp:effectExtent l="19050" t="0" r="32385"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5A3475" w14:textId="49A4C6DF" w:rsidR="00DC6CF6" w:rsidRDefault="00DC6CF6" w:rsidP="00CB0423">
            <w:pPr>
              <w:spacing w:line="360" w:lineRule="auto"/>
              <w:jc w:val="both"/>
              <w:rPr>
                <w:rFonts w:ascii="Arial" w:hAnsi="Arial" w:cs="Arial"/>
                <w:b/>
                <w:sz w:val="24"/>
                <w:szCs w:val="24"/>
              </w:rPr>
            </w:pPr>
          </w:p>
          <w:p w14:paraId="417892CE" w14:textId="77777777" w:rsidR="00DC6CF6" w:rsidRDefault="00DC6CF6" w:rsidP="00CB0423">
            <w:pPr>
              <w:spacing w:line="360" w:lineRule="auto"/>
              <w:jc w:val="both"/>
              <w:rPr>
                <w:rFonts w:ascii="Arial" w:hAnsi="Arial" w:cs="Arial"/>
                <w:b/>
                <w:sz w:val="24"/>
                <w:szCs w:val="24"/>
              </w:rPr>
            </w:pPr>
          </w:p>
          <w:p w14:paraId="31BCA083" w14:textId="06237C2D" w:rsidR="0088307D" w:rsidRPr="008036A6" w:rsidRDefault="0088307D" w:rsidP="00CB0423">
            <w:pPr>
              <w:spacing w:line="360" w:lineRule="auto"/>
              <w:jc w:val="both"/>
              <w:rPr>
                <w:rFonts w:ascii="Arial" w:hAnsi="Arial" w:cs="Arial"/>
                <w:b/>
                <w:sz w:val="24"/>
                <w:szCs w:val="24"/>
              </w:rPr>
            </w:pPr>
            <w:r w:rsidRPr="008036A6">
              <w:rPr>
                <w:rFonts w:ascii="Arial" w:hAnsi="Arial" w:cs="Arial"/>
                <w:b/>
                <w:sz w:val="24"/>
                <w:szCs w:val="24"/>
              </w:rPr>
              <w:t>Stakeholder Satisfaction with Output</w:t>
            </w:r>
          </w:p>
          <w:p w14:paraId="6686EF23" w14:textId="77777777" w:rsidR="0088307D" w:rsidRPr="008036A6" w:rsidRDefault="0088307D" w:rsidP="00CB0423">
            <w:pPr>
              <w:spacing w:line="360" w:lineRule="auto"/>
              <w:jc w:val="both"/>
              <w:rPr>
                <w:rFonts w:ascii="Arial" w:hAnsi="Arial" w:cs="Arial"/>
                <w:sz w:val="24"/>
                <w:szCs w:val="24"/>
              </w:rPr>
            </w:pPr>
          </w:p>
          <w:p w14:paraId="5A7F6AE8" w14:textId="599E84DB" w:rsidR="00587EE3" w:rsidRPr="0088307D" w:rsidRDefault="0088307D" w:rsidP="00CB0423">
            <w:pPr>
              <w:spacing w:line="360" w:lineRule="auto"/>
              <w:jc w:val="both"/>
              <w:rPr>
                <w:rFonts w:ascii="Arial" w:hAnsi="Arial" w:cs="Arial"/>
                <w:sz w:val="24"/>
                <w:szCs w:val="24"/>
              </w:rPr>
            </w:pPr>
            <w:r w:rsidRPr="008036A6">
              <w:rPr>
                <w:rFonts w:ascii="Arial" w:hAnsi="Arial" w:cs="Arial"/>
                <w:sz w:val="24"/>
                <w:szCs w:val="24"/>
              </w:rPr>
              <w:t>On completion of the Delphi</w:t>
            </w:r>
            <w:r w:rsidR="006B0B0D">
              <w:rPr>
                <w:rFonts w:ascii="Arial" w:hAnsi="Arial" w:cs="Arial"/>
                <w:sz w:val="24"/>
                <w:szCs w:val="24"/>
              </w:rPr>
              <w:t xml:space="preserve"> study</w:t>
            </w:r>
            <w:r w:rsidRPr="008036A6">
              <w:rPr>
                <w:rFonts w:ascii="Arial" w:hAnsi="Arial" w:cs="Arial"/>
                <w:sz w:val="24"/>
                <w:szCs w:val="24"/>
              </w:rPr>
              <w:t xml:space="preserve">, stakeholder satisfaction with the output </w:t>
            </w:r>
            <w:r w:rsidR="00E92AF4">
              <w:rPr>
                <w:rFonts w:ascii="Arial" w:hAnsi="Arial" w:cs="Arial"/>
                <w:sz w:val="24"/>
                <w:szCs w:val="24"/>
              </w:rPr>
              <w:t xml:space="preserve">will </w:t>
            </w:r>
            <w:r w:rsidRPr="008036A6">
              <w:rPr>
                <w:rFonts w:ascii="Arial" w:hAnsi="Arial" w:cs="Arial"/>
                <w:sz w:val="24"/>
                <w:szCs w:val="24"/>
              </w:rPr>
              <w:t xml:space="preserve">be </w:t>
            </w:r>
            <w:r w:rsidRPr="008036A6">
              <w:rPr>
                <w:rFonts w:ascii="Arial" w:hAnsi="Arial" w:cs="Arial"/>
                <w:sz w:val="24"/>
                <w:szCs w:val="24"/>
              </w:rPr>
              <w:lastRenderedPageBreak/>
              <w:t>assessed using a broader sample</w:t>
            </w:r>
            <w:r w:rsidR="006B0B0D">
              <w:rPr>
                <w:rFonts w:ascii="Arial" w:hAnsi="Arial" w:cs="Arial"/>
                <w:sz w:val="24"/>
                <w:szCs w:val="24"/>
              </w:rPr>
              <w:t>. This could be achieved by sending the results to the</w:t>
            </w:r>
            <w:r w:rsidRPr="008036A6">
              <w:rPr>
                <w:rFonts w:ascii="Arial" w:hAnsi="Arial" w:cs="Arial"/>
                <w:sz w:val="24"/>
                <w:szCs w:val="24"/>
              </w:rPr>
              <w:t xml:space="preserve"> British Association of</w:t>
            </w:r>
            <w:r w:rsidR="008036A6" w:rsidRPr="008036A6">
              <w:rPr>
                <w:rFonts w:ascii="Arial" w:hAnsi="Arial" w:cs="Arial"/>
                <w:sz w:val="24"/>
                <w:szCs w:val="24"/>
              </w:rPr>
              <w:t xml:space="preserve"> MR Radiographers policy board </w:t>
            </w:r>
            <w:r w:rsidR="00E62994">
              <w:rPr>
                <w:rFonts w:ascii="Arial" w:hAnsi="Arial" w:cs="Arial"/>
                <w:sz w:val="24"/>
                <w:szCs w:val="24"/>
              </w:rPr>
              <w:t xml:space="preserve">to distribute </w:t>
            </w:r>
            <w:r w:rsidR="00CB3E16">
              <w:rPr>
                <w:rFonts w:ascii="Arial" w:hAnsi="Arial" w:cs="Arial"/>
                <w:sz w:val="24"/>
                <w:szCs w:val="24"/>
              </w:rPr>
              <w:t>for consultation</w:t>
            </w:r>
            <w:r w:rsidR="00EB6782">
              <w:rPr>
                <w:rFonts w:ascii="Arial" w:hAnsi="Arial" w:cs="Arial"/>
                <w:sz w:val="24"/>
                <w:szCs w:val="24"/>
                <w:vertAlign w:val="superscript"/>
              </w:rPr>
              <w:t xml:space="preserve"> </w:t>
            </w:r>
            <w:r w:rsidR="00C52799">
              <w:rPr>
                <w:rFonts w:ascii="Arial" w:hAnsi="Arial" w:cs="Arial"/>
                <w:sz w:val="24"/>
                <w:szCs w:val="24"/>
                <w:vertAlign w:val="superscript"/>
              </w:rPr>
              <w:t>45</w:t>
            </w:r>
            <w:r w:rsidRPr="008036A6">
              <w:rPr>
                <w:rFonts w:ascii="Arial" w:hAnsi="Arial" w:cs="Arial"/>
                <w:sz w:val="24"/>
                <w:szCs w:val="24"/>
              </w:rPr>
              <w:t>. The Association promotes the professional development of Radiographers and other associated professionals within the speciality of MRI, through encouraging and developing educational forums. Although the evidence yielded from this will be low on Kirkpatrick’s model for evaluat</w:t>
            </w:r>
            <w:r w:rsidR="008036A6" w:rsidRPr="008036A6">
              <w:rPr>
                <w:rFonts w:ascii="Arial" w:hAnsi="Arial" w:cs="Arial"/>
                <w:sz w:val="24"/>
                <w:szCs w:val="24"/>
              </w:rPr>
              <w:t xml:space="preserve">ing effectiveness of training </w:t>
            </w:r>
            <w:r w:rsidR="00C52799">
              <w:rPr>
                <w:rFonts w:ascii="Arial" w:hAnsi="Arial" w:cs="Arial"/>
                <w:sz w:val="24"/>
                <w:szCs w:val="24"/>
                <w:vertAlign w:val="superscript"/>
              </w:rPr>
              <w:t>46</w:t>
            </w:r>
            <w:r w:rsidRPr="008036A6">
              <w:rPr>
                <w:rFonts w:ascii="Arial" w:hAnsi="Arial" w:cs="Arial"/>
                <w:sz w:val="24"/>
                <w:szCs w:val="24"/>
                <w:vertAlign w:val="superscript"/>
              </w:rPr>
              <w:t>,</w:t>
            </w:r>
            <w:r w:rsidRPr="008036A6">
              <w:rPr>
                <w:rFonts w:ascii="Arial" w:hAnsi="Arial" w:cs="Arial"/>
                <w:sz w:val="24"/>
                <w:szCs w:val="24"/>
              </w:rPr>
              <w:t xml:space="preserve"> it is useful as stakehol</w:t>
            </w:r>
            <w:r w:rsidR="00E30592">
              <w:rPr>
                <w:rFonts w:ascii="Arial" w:hAnsi="Arial" w:cs="Arial"/>
                <w:sz w:val="24"/>
                <w:szCs w:val="24"/>
              </w:rPr>
              <w:t>der engagement is essential for</w:t>
            </w:r>
            <w:r w:rsidR="00E92AF4">
              <w:rPr>
                <w:rFonts w:ascii="Arial" w:hAnsi="Arial" w:cs="Arial"/>
                <w:sz w:val="24"/>
                <w:szCs w:val="24"/>
              </w:rPr>
              <w:t xml:space="preserve"> translating these research findings into</w:t>
            </w:r>
            <w:r w:rsidR="00E30592">
              <w:rPr>
                <w:rFonts w:ascii="Arial" w:hAnsi="Arial" w:cs="Arial"/>
                <w:sz w:val="24"/>
                <w:szCs w:val="24"/>
              </w:rPr>
              <w:t xml:space="preserve"> educational </w:t>
            </w:r>
            <w:r w:rsidR="00E92AF4">
              <w:rPr>
                <w:rFonts w:ascii="Arial" w:hAnsi="Arial" w:cs="Arial"/>
                <w:sz w:val="24"/>
                <w:szCs w:val="24"/>
              </w:rPr>
              <w:t>practice</w:t>
            </w:r>
            <w:r w:rsidR="00F448E4">
              <w:rPr>
                <w:rFonts w:ascii="Arial" w:hAnsi="Arial" w:cs="Arial"/>
                <w:sz w:val="24"/>
                <w:szCs w:val="24"/>
              </w:rPr>
              <w:t xml:space="preserve"> </w:t>
            </w:r>
            <w:r w:rsidR="00C74CE9">
              <w:rPr>
                <w:rFonts w:ascii="Arial" w:hAnsi="Arial" w:cs="Arial"/>
                <w:sz w:val="24"/>
                <w:szCs w:val="24"/>
                <w:vertAlign w:val="superscript"/>
              </w:rPr>
              <w:t>58</w:t>
            </w:r>
            <w:r w:rsidR="00E92AF4">
              <w:rPr>
                <w:rFonts w:ascii="Arial" w:hAnsi="Arial" w:cs="Arial"/>
                <w:sz w:val="24"/>
                <w:szCs w:val="24"/>
              </w:rPr>
              <w:t xml:space="preserve">. </w:t>
            </w:r>
          </w:p>
          <w:p w14:paraId="6659BDE0" w14:textId="77777777" w:rsidR="00F440FE" w:rsidRPr="00F440FE" w:rsidRDefault="00F440FE" w:rsidP="00CB0423">
            <w:pPr>
              <w:spacing w:line="360" w:lineRule="auto"/>
              <w:jc w:val="both"/>
              <w:rPr>
                <w:rFonts w:ascii="Arial" w:hAnsi="Arial" w:cs="Arial"/>
                <w:b/>
                <w:sz w:val="24"/>
                <w:szCs w:val="24"/>
              </w:rPr>
            </w:pPr>
          </w:p>
          <w:p w14:paraId="48AE9BBA" w14:textId="77777777" w:rsidR="00F87447" w:rsidRPr="001E354E" w:rsidRDefault="00F87447" w:rsidP="00CB0423">
            <w:pPr>
              <w:spacing w:line="360" w:lineRule="auto"/>
              <w:jc w:val="both"/>
              <w:rPr>
                <w:rFonts w:ascii="Arial" w:hAnsi="Arial" w:cs="Arial"/>
                <w:sz w:val="24"/>
                <w:szCs w:val="24"/>
                <w:highlight w:val="magenta"/>
              </w:rPr>
            </w:pPr>
          </w:p>
          <w:p w14:paraId="435B3D61" w14:textId="77777777" w:rsidR="00B5304E" w:rsidRPr="00F87447" w:rsidRDefault="00B5304E" w:rsidP="00B5304E">
            <w:pPr>
              <w:spacing w:line="360" w:lineRule="auto"/>
              <w:jc w:val="both"/>
              <w:rPr>
                <w:rFonts w:ascii="Arial" w:hAnsi="Arial" w:cs="Arial"/>
                <w:b/>
                <w:sz w:val="24"/>
                <w:szCs w:val="24"/>
              </w:rPr>
            </w:pPr>
            <w:r w:rsidRPr="00F87447">
              <w:rPr>
                <w:rFonts w:ascii="Arial" w:hAnsi="Arial" w:cs="Arial"/>
                <w:b/>
                <w:sz w:val="24"/>
                <w:szCs w:val="24"/>
              </w:rPr>
              <w:t>C</w:t>
            </w:r>
            <w:r w:rsidR="00C55A42">
              <w:rPr>
                <w:rFonts w:ascii="Arial" w:hAnsi="Arial" w:cs="Arial"/>
                <w:b/>
                <w:sz w:val="24"/>
                <w:szCs w:val="24"/>
              </w:rPr>
              <w:t>onclusion</w:t>
            </w:r>
          </w:p>
          <w:p w14:paraId="03645C01" w14:textId="77777777" w:rsidR="00B5304E" w:rsidRPr="00B5304E" w:rsidRDefault="00B5304E" w:rsidP="00B5304E">
            <w:pPr>
              <w:spacing w:line="360" w:lineRule="auto"/>
              <w:jc w:val="both"/>
              <w:rPr>
                <w:rFonts w:ascii="Arial" w:hAnsi="Arial" w:cs="Arial"/>
                <w:sz w:val="24"/>
                <w:szCs w:val="24"/>
              </w:rPr>
            </w:pPr>
          </w:p>
          <w:p w14:paraId="3292F428" w14:textId="17136D5C" w:rsidR="00175548" w:rsidRPr="001E354E" w:rsidRDefault="00CB3E16" w:rsidP="00B5304E">
            <w:pPr>
              <w:spacing w:line="360" w:lineRule="auto"/>
              <w:jc w:val="both"/>
              <w:rPr>
                <w:rFonts w:ascii="Arial" w:hAnsi="Arial" w:cs="Arial"/>
                <w:sz w:val="24"/>
                <w:szCs w:val="24"/>
                <w:highlight w:val="magenta"/>
              </w:rPr>
            </w:pPr>
            <w:r>
              <w:rPr>
                <w:rFonts w:ascii="Arial" w:hAnsi="Arial" w:cs="Arial"/>
                <w:sz w:val="24"/>
                <w:szCs w:val="24"/>
              </w:rPr>
              <w:t>Originally</w:t>
            </w:r>
            <w:r w:rsidR="00E25B6C" w:rsidRPr="00B5304E">
              <w:rPr>
                <w:rFonts w:ascii="Arial" w:hAnsi="Arial" w:cs="Arial"/>
                <w:sz w:val="24"/>
                <w:szCs w:val="24"/>
              </w:rPr>
              <w:t xml:space="preserve"> seen as a forecasting tool, the Delphi technique also has a function in curriculum design.</w:t>
            </w:r>
            <w:r w:rsidR="00C55A42">
              <w:rPr>
                <w:rFonts w:ascii="Arial" w:hAnsi="Arial" w:cs="Arial"/>
                <w:sz w:val="24"/>
                <w:szCs w:val="24"/>
              </w:rPr>
              <w:t xml:space="preserve">  </w:t>
            </w:r>
            <w:r w:rsidR="00E25B6C" w:rsidRPr="00B5304E">
              <w:rPr>
                <w:rFonts w:ascii="Arial" w:hAnsi="Arial" w:cs="Arial"/>
                <w:sz w:val="24"/>
                <w:szCs w:val="24"/>
              </w:rPr>
              <w:t xml:space="preserve">Development of the educational requirements </w:t>
            </w:r>
            <w:r w:rsidR="00C55A42">
              <w:rPr>
                <w:rFonts w:ascii="Arial" w:hAnsi="Arial" w:cs="Arial"/>
                <w:sz w:val="24"/>
                <w:szCs w:val="24"/>
              </w:rPr>
              <w:t xml:space="preserve">for </w:t>
            </w:r>
            <w:r w:rsidR="00C55A42" w:rsidRPr="00B5304E">
              <w:rPr>
                <w:rFonts w:ascii="Arial" w:hAnsi="Arial" w:cs="Arial"/>
                <w:sz w:val="24"/>
                <w:szCs w:val="24"/>
              </w:rPr>
              <w:t>radiographer’s</w:t>
            </w:r>
            <w:r w:rsidR="00E25B6C" w:rsidRPr="00B5304E">
              <w:rPr>
                <w:rFonts w:ascii="Arial" w:hAnsi="Arial" w:cs="Arial"/>
                <w:sz w:val="24"/>
                <w:szCs w:val="24"/>
              </w:rPr>
              <w:t xml:space="preserve"> pre</w:t>
            </w:r>
            <w:r w:rsidR="006B0B0D">
              <w:rPr>
                <w:rFonts w:ascii="Arial" w:hAnsi="Arial" w:cs="Arial"/>
                <w:sz w:val="24"/>
                <w:szCs w:val="24"/>
              </w:rPr>
              <w:t>-</w:t>
            </w:r>
            <w:r w:rsidR="00E25B6C" w:rsidRPr="00B5304E">
              <w:rPr>
                <w:rFonts w:ascii="Arial" w:hAnsi="Arial" w:cs="Arial"/>
                <w:sz w:val="24"/>
                <w:szCs w:val="24"/>
              </w:rPr>
              <w:t xml:space="preserve"> and post</w:t>
            </w:r>
            <w:r w:rsidR="006B0B0D">
              <w:rPr>
                <w:rFonts w:ascii="Arial" w:hAnsi="Arial" w:cs="Arial"/>
                <w:sz w:val="24"/>
                <w:szCs w:val="24"/>
              </w:rPr>
              <w:t>-</w:t>
            </w:r>
            <w:r w:rsidR="00E25B6C" w:rsidRPr="00B5304E">
              <w:rPr>
                <w:rFonts w:ascii="Arial" w:hAnsi="Arial" w:cs="Arial"/>
                <w:sz w:val="24"/>
                <w:szCs w:val="24"/>
              </w:rPr>
              <w:t xml:space="preserve">registration </w:t>
            </w:r>
            <w:r w:rsidR="00C55A42">
              <w:rPr>
                <w:rFonts w:ascii="Arial" w:hAnsi="Arial" w:cs="Arial"/>
                <w:sz w:val="24"/>
                <w:szCs w:val="24"/>
              </w:rPr>
              <w:t xml:space="preserve">in the field of cross-sectional imaging, in this worked example MRI, </w:t>
            </w:r>
            <w:r w:rsidR="00E25B6C" w:rsidRPr="00B5304E">
              <w:rPr>
                <w:rFonts w:ascii="Arial" w:hAnsi="Arial" w:cs="Arial"/>
                <w:sz w:val="24"/>
                <w:szCs w:val="24"/>
              </w:rPr>
              <w:t>continues to evolve and there is a need for higher education pro</w:t>
            </w:r>
            <w:r w:rsidR="00E25B6C">
              <w:rPr>
                <w:rFonts w:ascii="Arial" w:hAnsi="Arial" w:cs="Arial"/>
                <w:sz w:val="24"/>
                <w:szCs w:val="24"/>
              </w:rPr>
              <w:t>viders to respond to these</w:t>
            </w:r>
            <w:r w:rsidR="00E25B6C" w:rsidRPr="00B5304E">
              <w:rPr>
                <w:rFonts w:ascii="Arial" w:hAnsi="Arial" w:cs="Arial"/>
                <w:sz w:val="24"/>
                <w:szCs w:val="24"/>
              </w:rPr>
              <w:t xml:space="preserve">. </w:t>
            </w:r>
            <w:r w:rsidR="00C55A42">
              <w:t xml:space="preserve"> </w:t>
            </w:r>
            <w:r w:rsidR="00E25B6C" w:rsidRPr="00B5304E">
              <w:rPr>
                <w:rFonts w:ascii="Arial" w:hAnsi="Arial" w:cs="Arial"/>
                <w:sz w:val="24"/>
                <w:szCs w:val="24"/>
              </w:rPr>
              <w:t>Application of this mixed-methods research method for this purpose is demon</w:t>
            </w:r>
            <w:r w:rsidR="0017054A">
              <w:rPr>
                <w:rFonts w:ascii="Arial" w:hAnsi="Arial" w:cs="Arial"/>
                <w:sz w:val="24"/>
                <w:szCs w:val="24"/>
              </w:rPr>
              <w:t xml:space="preserve">strated by the </w:t>
            </w:r>
            <w:r w:rsidR="00E25B6C">
              <w:rPr>
                <w:rFonts w:ascii="Arial" w:hAnsi="Arial" w:cs="Arial"/>
                <w:sz w:val="24"/>
                <w:szCs w:val="24"/>
              </w:rPr>
              <w:t>worked example</w:t>
            </w:r>
            <w:r w:rsidR="00E25B6C" w:rsidRPr="00B5304E">
              <w:rPr>
                <w:rFonts w:ascii="Arial" w:hAnsi="Arial" w:cs="Arial"/>
                <w:sz w:val="24"/>
                <w:szCs w:val="24"/>
              </w:rPr>
              <w:t xml:space="preserve"> within this article. </w:t>
            </w:r>
            <w:r w:rsidR="00E25B6C" w:rsidRPr="00500932">
              <w:rPr>
                <w:rFonts w:ascii="Arial" w:hAnsi="Arial" w:cs="Arial"/>
                <w:sz w:val="24"/>
                <w:szCs w:val="24"/>
              </w:rPr>
              <w:t xml:space="preserve"> </w:t>
            </w:r>
            <w:r w:rsidR="00E25B6C">
              <w:rPr>
                <w:rFonts w:ascii="Arial" w:hAnsi="Arial" w:cs="Arial"/>
                <w:sz w:val="24"/>
                <w:szCs w:val="24"/>
              </w:rPr>
              <w:t>Comparable</w:t>
            </w:r>
            <w:r w:rsidR="00E25B6C" w:rsidRPr="00B5304E">
              <w:rPr>
                <w:rFonts w:ascii="Arial" w:hAnsi="Arial" w:cs="Arial"/>
                <w:sz w:val="24"/>
                <w:szCs w:val="24"/>
              </w:rPr>
              <w:t xml:space="preserve"> </w:t>
            </w:r>
            <w:r w:rsidR="00E25B6C">
              <w:rPr>
                <w:rFonts w:ascii="Arial" w:hAnsi="Arial" w:cs="Arial"/>
                <w:sz w:val="24"/>
                <w:szCs w:val="24"/>
              </w:rPr>
              <w:t xml:space="preserve">to </w:t>
            </w:r>
            <w:r w:rsidR="0023128E">
              <w:rPr>
                <w:rFonts w:ascii="Arial" w:hAnsi="Arial" w:cs="Arial"/>
                <w:sz w:val="24"/>
                <w:szCs w:val="24"/>
              </w:rPr>
              <w:t xml:space="preserve">all group </w:t>
            </w:r>
            <w:bookmarkStart w:id="0" w:name="_GoBack"/>
            <w:r w:rsidR="0023128E">
              <w:rPr>
                <w:rFonts w:ascii="Arial" w:hAnsi="Arial" w:cs="Arial"/>
                <w:sz w:val="24"/>
                <w:szCs w:val="24"/>
              </w:rPr>
              <w:t>collective agreement</w:t>
            </w:r>
            <w:bookmarkEnd w:id="0"/>
            <w:r w:rsidR="0017054A">
              <w:rPr>
                <w:rFonts w:ascii="Arial" w:hAnsi="Arial" w:cs="Arial"/>
                <w:sz w:val="24"/>
                <w:szCs w:val="24"/>
              </w:rPr>
              <w:t xml:space="preserve"> methods the Delphi technique</w:t>
            </w:r>
            <w:r w:rsidR="00E25B6C" w:rsidRPr="00B5304E">
              <w:rPr>
                <w:rFonts w:ascii="Arial" w:hAnsi="Arial" w:cs="Arial"/>
                <w:sz w:val="24"/>
                <w:szCs w:val="24"/>
              </w:rPr>
              <w:t xml:space="preserve"> has advantages and disadvantages.  However the ability to easily sample a wide audience over a large geographical area co</w:t>
            </w:r>
            <w:r w:rsidR="00E25B6C">
              <w:rPr>
                <w:rFonts w:ascii="Arial" w:hAnsi="Arial" w:cs="Arial"/>
                <w:sz w:val="24"/>
                <w:szCs w:val="24"/>
              </w:rPr>
              <w:t>upled with participant autonomy</w:t>
            </w:r>
            <w:r w:rsidR="00EB6782">
              <w:rPr>
                <w:rFonts w:ascii="Arial" w:hAnsi="Arial" w:cs="Arial"/>
                <w:sz w:val="24"/>
                <w:szCs w:val="24"/>
              </w:rPr>
              <w:t xml:space="preserve"> makes t</w:t>
            </w:r>
            <w:r w:rsidR="0023128E">
              <w:rPr>
                <w:rFonts w:ascii="Arial" w:hAnsi="Arial" w:cs="Arial"/>
                <w:sz w:val="24"/>
                <w:szCs w:val="24"/>
              </w:rPr>
              <w:t>his a suitable group collective agreement</w:t>
            </w:r>
            <w:r w:rsidR="00EB6782">
              <w:rPr>
                <w:rFonts w:ascii="Arial" w:hAnsi="Arial" w:cs="Arial"/>
                <w:sz w:val="24"/>
                <w:szCs w:val="24"/>
              </w:rPr>
              <w:t xml:space="preserve"> </w:t>
            </w:r>
            <w:r w:rsidR="00E25B6C" w:rsidRPr="00B5304E">
              <w:rPr>
                <w:rFonts w:ascii="Arial" w:hAnsi="Arial" w:cs="Arial"/>
                <w:sz w:val="24"/>
                <w:szCs w:val="24"/>
              </w:rPr>
              <w:t>technique.  Furthermore by involving a wide range of stakeholders</w:t>
            </w:r>
            <w:r w:rsidR="00E25B6C">
              <w:rPr>
                <w:rFonts w:ascii="Arial" w:hAnsi="Arial" w:cs="Arial"/>
                <w:sz w:val="24"/>
                <w:szCs w:val="24"/>
              </w:rPr>
              <w:t xml:space="preserve"> through participatory consultation</w:t>
            </w:r>
            <w:r w:rsidR="00E25B6C" w:rsidRPr="00B5304E">
              <w:rPr>
                <w:rFonts w:ascii="Arial" w:hAnsi="Arial" w:cs="Arial"/>
                <w:sz w:val="24"/>
                <w:szCs w:val="24"/>
              </w:rPr>
              <w:t xml:space="preserve">, acceptance of change to current education programmes is more likely.  </w:t>
            </w:r>
          </w:p>
          <w:p w14:paraId="46659AE8" w14:textId="77777777" w:rsidR="00CB0B56" w:rsidRPr="001E354E" w:rsidRDefault="00CB0B56" w:rsidP="00CB0423">
            <w:pPr>
              <w:rPr>
                <w:rFonts w:ascii="Arial" w:hAnsi="Arial" w:cs="Arial"/>
                <w:sz w:val="24"/>
                <w:szCs w:val="24"/>
                <w:highlight w:val="magenta"/>
              </w:rPr>
            </w:pPr>
          </w:p>
        </w:tc>
      </w:tr>
      <w:tr w:rsidR="00BA6C0F" w:rsidRPr="00240FA4" w14:paraId="46634C1F" w14:textId="77777777" w:rsidTr="406974D1">
        <w:tc>
          <w:tcPr>
            <w:tcW w:w="9214" w:type="dxa"/>
          </w:tcPr>
          <w:p w14:paraId="6149814B" w14:textId="561F542E" w:rsidR="001F7E23" w:rsidRPr="001E354E" w:rsidRDefault="001F7E23" w:rsidP="001F7E23">
            <w:pPr>
              <w:spacing w:line="360" w:lineRule="auto"/>
              <w:jc w:val="both"/>
              <w:rPr>
                <w:rFonts w:ascii="Arial" w:hAnsi="Arial" w:cs="Arial"/>
                <w:sz w:val="24"/>
                <w:szCs w:val="24"/>
                <w:highlight w:val="magenta"/>
              </w:rPr>
            </w:pPr>
          </w:p>
          <w:p w14:paraId="5B738F04" w14:textId="77777777" w:rsidR="00BA6C0F" w:rsidRDefault="00BA6C0F" w:rsidP="00BA3E7E">
            <w:pPr>
              <w:jc w:val="both"/>
              <w:rPr>
                <w:rFonts w:ascii="Arial" w:hAnsi="Arial" w:cs="Arial"/>
                <w:b/>
                <w:sz w:val="24"/>
                <w:szCs w:val="24"/>
                <w:highlight w:val="magenta"/>
              </w:rPr>
            </w:pPr>
          </w:p>
          <w:p w14:paraId="7B428443" w14:textId="77777777" w:rsidR="00612F77" w:rsidRDefault="00612F77" w:rsidP="00BA3E7E">
            <w:pPr>
              <w:jc w:val="both"/>
              <w:rPr>
                <w:rFonts w:ascii="Arial" w:hAnsi="Arial" w:cs="Arial"/>
                <w:b/>
                <w:sz w:val="24"/>
                <w:szCs w:val="24"/>
                <w:highlight w:val="magenta"/>
              </w:rPr>
            </w:pPr>
          </w:p>
          <w:p w14:paraId="754EE76B" w14:textId="77777777" w:rsidR="00612F77" w:rsidRDefault="00612F77" w:rsidP="00BA3E7E">
            <w:pPr>
              <w:jc w:val="both"/>
              <w:rPr>
                <w:rFonts w:ascii="Arial" w:hAnsi="Arial" w:cs="Arial"/>
                <w:b/>
                <w:sz w:val="24"/>
                <w:szCs w:val="24"/>
                <w:highlight w:val="magenta"/>
              </w:rPr>
            </w:pPr>
          </w:p>
          <w:p w14:paraId="0019416B" w14:textId="6F10E217" w:rsidR="00612F77" w:rsidRPr="001E354E" w:rsidRDefault="00612F77" w:rsidP="00BA3E7E">
            <w:pPr>
              <w:jc w:val="both"/>
              <w:rPr>
                <w:rFonts w:ascii="Arial" w:hAnsi="Arial" w:cs="Arial"/>
                <w:b/>
                <w:sz w:val="24"/>
                <w:szCs w:val="24"/>
                <w:highlight w:val="magenta"/>
              </w:rPr>
            </w:pPr>
          </w:p>
        </w:tc>
      </w:tr>
      <w:tr w:rsidR="00A67BB6" w:rsidRPr="009D7831" w14:paraId="21CA204E" w14:textId="77777777" w:rsidTr="406974D1">
        <w:trPr>
          <w:trHeight w:val="302"/>
        </w:trPr>
        <w:tc>
          <w:tcPr>
            <w:tcW w:w="9214" w:type="dxa"/>
          </w:tcPr>
          <w:p w14:paraId="35B9374D" w14:textId="77777777" w:rsidR="00A67BB6" w:rsidRDefault="00A67BB6" w:rsidP="00BA3E7E">
            <w:pPr>
              <w:jc w:val="both"/>
              <w:rPr>
                <w:rFonts w:ascii="Arial" w:hAnsi="Arial" w:cs="Arial"/>
                <w:sz w:val="24"/>
                <w:szCs w:val="24"/>
                <w:highlight w:val="magenta"/>
              </w:rPr>
            </w:pPr>
          </w:p>
          <w:p w14:paraId="1D8B5F6A" w14:textId="77777777" w:rsidR="002C2698" w:rsidRDefault="002C2698" w:rsidP="00BA3E7E">
            <w:pPr>
              <w:jc w:val="both"/>
              <w:rPr>
                <w:rFonts w:ascii="Arial" w:hAnsi="Arial" w:cs="Arial"/>
                <w:sz w:val="24"/>
                <w:szCs w:val="24"/>
                <w:highlight w:val="magenta"/>
              </w:rPr>
            </w:pPr>
          </w:p>
          <w:p w14:paraId="159592D2" w14:textId="77777777" w:rsidR="002C2698" w:rsidRDefault="002C2698" w:rsidP="00BA3E7E">
            <w:pPr>
              <w:jc w:val="both"/>
              <w:rPr>
                <w:rFonts w:ascii="Arial" w:hAnsi="Arial" w:cs="Arial"/>
                <w:sz w:val="24"/>
                <w:szCs w:val="24"/>
                <w:highlight w:val="magenta"/>
              </w:rPr>
            </w:pPr>
          </w:p>
          <w:p w14:paraId="0C9C3210" w14:textId="77777777" w:rsidR="00DC6CF6" w:rsidRDefault="00DC6CF6" w:rsidP="00BA3E7E">
            <w:pPr>
              <w:jc w:val="both"/>
              <w:rPr>
                <w:rFonts w:ascii="Arial" w:hAnsi="Arial" w:cs="Arial"/>
                <w:sz w:val="24"/>
                <w:szCs w:val="24"/>
                <w:highlight w:val="magenta"/>
              </w:rPr>
            </w:pPr>
          </w:p>
          <w:p w14:paraId="756BE074" w14:textId="77777777" w:rsidR="00DC6CF6" w:rsidRDefault="00DC6CF6" w:rsidP="00BA3E7E">
            <w:pPr>
              <w:jc w:val="both"/>
              <w:rPr>
                <w:rFonts w:ascii="Arial" w:hAnsi="Arial" w:cs="Arial"/>
                <w:sz w:val="24"/>
                <w:szCs w:val="24"/>
                <w:highlight w:val="magenta"/>
              </w:rPr>
            </w:pPr>
          </w:p>
          <w:p w14:paraId="70BA987B" w14:textId="77777777" w:rsidR="00DC6CF6" w:rsidRDefault="00DC6CF6" w:rsidP="00BA3E7E">
            <w:pPr>
              <w:jc w:val="both"/>
              <w:rPr>
                <w:rFonts w:ascii="Arial" w:hAnsi="Arial" w:cs="Arial"/>
                <w:sz w:val="24"/>
                <w:szCs w:val="24"/>
                <w:highlight w:val="magenta"/>
              </w:rPr>
            </w:pPr>
          </w:p>
          <w:p w14:paraId="4016EA51" w14:textId="262E4BCC" w:rsidR="002C2698" w:rsidRPr="004536E9" w:rsidRDefault="002C2698" w:rsidP="00BA3E7E">
            <w:pPr>
              <w:jc w:val="both"/>
              <w:rPr>
                <w:rFonts w:ascii="Arial" w:hAnsi="Arial" w:cs="Arial"/>
                <w:sz w:val="24"/>
                <w:szCs w:val="24"/>
                <w:highlight w:val="magenta"/>
              </w:rPr>
            </w:pPr>
          </w:p>
        </w:tc>
      </w:tr>
      <w:tr w:rsidR="00115EC8" w:rsidRPr="009D7831" w14:paraId="5C593357" w14:textId="77777777" w:rsidTr="406974D1">
        <w:tc>
          <w:tcPr>
            <w:tcW w:w="9214" w:type="dxa"/>
          </w:tcPr>
          <w:p w14:paraId="27B0AF78" w14:textId="77777777" w:rsidR="00115EC8" w:rsidRPr="009D7831" w:rsidRDefault="00115EC8" w:rsidP="00BA3E7E">
            <w:pPr>
              <w:rPr>
                <w:rFonts w:ascii="Arial" w:hAnsi="Arial" w:cs="Arial"/>
                <w:b/>
                <w:sz w:val="24"/>
                <w:szCs w:val="24"/>
              </w:rPr>
            </w:pPr>
          </w:p>
        </w:tc>
      </w:tr>
    </w:tbl>
    <w:p w14:paraId="3A93C0C0" w14:textId="000FB61E" w:rsidR="00C82BFA" w:rsidRDefault="00341985" w:rsidP="00FA5282">
      <w:pPr>
        <w:rPr>
          <w:rFonts w:ascii="Arial" w:hAnsi="Arial" w:cs="Arial"/>
          <w:b/>
          <w:color w:val="000000" w:themeColor="text1"/>
          <w:sz w:val="24"/>
          <w:szCs w:val="24"/>
        </w:rPr>
      </w:pPr>
      <w:r w:rsidRPr="009D7831">
        <w:rPr>
          <w:rFonts w:ascii="Arial" w:hAnsi="Arial" w:cs="Arial"/>
          <w:b/>
          <w:color w:val="000000" w:themeColor="text1"/>
          <w:sz w:val="24"/>
          <w:szCs w:val="24"/>
        </w:rPr>
        <w:lastRenderedPageBreak/>
        <w:t>References</w:t>
      </w:r>
      <w:r w:rsidR="005D0FD4" w:rsidRPr="009D7831">
        <w:rPr>
          <w:rFonts w:ascii="Arial" w:hAnsi="Arial" w:cs="Arial"/>
          <w:b/>
          <w:color w:val="000000" w:themeColor="text1"/>
          <w:sz w:val="24"/>
          <w:szCs w:val="24"/>
        </w:rPr>
        <w:t xml:space="preserve"> </w:t>
      </w:r>
    </w:p>
    <w:p w14:paraId="195C5201" w14:textId="77777777" w:rsidR="00C71AEB" w:rsidRDefault="00C71AEB" w:rsidP="00C607B3">
      <w:pPr>
        <w:spacing w:after="0" w:line="360" w:lineRule="auto"/>
        <w:rPr>
          <w:rFonts w:ascii="Arial" w:hAnsi="Arial" w:cs="Arial"/>
          <w:b/>
          <w:color w:val="000000" w:themeColor="text1"/>
          <w:sz w:val="24"/>
          <w:szCs w:val="24"/>
        </w:rPr>
      </w:pPr>
    </w:p>
    <w:p w14:paraId="0A5E9228" w14:textId="7B8757C8" w:rsidR="00C82BFA" w:rsidRPr="00C5176B" w:rsidRDefault="00612F77" w:rsidP="00C5176B">
      <w:pPr>
        <w:pStyle w:val="ListParagraph"/>
        <w:numPr>
          <w:ilvl w:val="0"/>
          <w:numId w:val="2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Helmer, O.</w:t>
      </w:r>
      <w:r w:rsidR="00C5176B">
        <w:rPr>
          <w:rFonts w:ascii="Arial" w:hAnsi="Arial" w:cs="Arial"/>
          <w:color w:val="000000" w:themeColor="text1"/>
          <w:sz w:val="24"/>
          <w:szCs w:val="24"/>
        </w:rPr>
        <w:t xml:space="preserve"> </w:t>
      </w:r>
      <w:r w:rsidR="00C5176B" w:rsidRPr="00C5176B">
        <w:rPr>
          <w:rFonts w:ascii="Arial" w:hAnsi="Arial" w:cs="Arial"/>
          <w:sz w:val="24"/>
          <w:szCs w:val="24"/>
        </w:rPr>
        <w:t>Analysis of the Future: The Delphi Method</w:t>
      </w:r>
      <w:r w:rsidR="00C5176B" w:rsidRPr="00C5176B">
        <w:rPr>
          <w:rFonts w:ascii="Arial" w:hAnsi="Arial" w:cs="Arial"/>
          <w:color w:val="000000" w:themeColor="text1"/>
          <w:sz w:val="24"/>
          <w:szCs w:val="24"/>
        </w:rPr>
        <w:t>.</w:t>
      </w:r>
      <w:r w:rsidR="00C5176B">
        <w:rPr>
          <w:rFonts w:ascii="Arial" w:hAnsi="Arial" w:cs="Arial"/>
          <w:color w:val="000000" w:themeColor="text1"/>
          <w:sz w:val="24"/>
          <w:szCs w:val="24"/>
        </w:rPr>
        <w:t xml:space="preserve"> </w:t>
      </w:r>
      <w:r>
        <w:rPr>
          <w:rFonts w:ascii="Arial" w:hAnsi="Arial" w:cs="Arial"/>
          <w:color w:val="000000" w:themeColor="text1"/>
          <w:sz w:val="24"/>
          <w:szCs w:val="24"/>
        </w:rPr>
        <w:t xml:space="preserve">1967. </w:t>
      </w:r>
      <w:r w:rsidR="00C5176B">
        <w:rPr>
          <w:rFonts w:ascii="Arial" w:hAnsi="Arial" w:cs="Arial"/>
          <w:color w:val="000000" w:themeColor="text1"/>
          <w:sz w:val="24"/>
          <w:szCs w:val="24"/>
        </w:rPr>
        <w:t xml:space="preserve">Available at: </w:t>
      </w:r>
      <w:hyperlink r:id="rId13" w:history="1">
        <w:r w:rsidR="00C5176B" w:rsidRPr="00143464">
          <w:rPr>
            <w:rStyle w:val="Hyperlink"/>
            <w:rFonts w:ascii="Arial" w:hAnsi="Arial" w:cs="Arial"/>
            <w:sz w:val="24"/>
            <w:szCs w:val="24"/>
          </w:rPr>
          <w:t>http://oai.dtic.mil/oai/oai?verb=getRecord&amp;metadataPrefix=html&amp;identifier=AD0649640</w:t>
        </w:r>
      </w:hyperlink>
      <w:r w:rsidR="00C5176B">
        <w:rPr>
          <w:rFonts w:ascii="Arial" w:hAnsi="Arial" w:cs="Arial"/>
          <w:color w:val="000000" w:themeColor="text1"/>
          <w:sz w:val="24"/>
          <w:szCs w:val="24"/>
        </w:rPr>
        <w:t xml:space="preserve"> </w:t>
      </w:r>
      <w:r w:rsidR="00C5176B" w:rsidRPr="00C5176B">
        <w:rPr>
          <w:rFonts w:ascii="Arial" w:hAnsi="Arial" w:cs="Arial"/>
          <w:color w:val="000000" w:themeColor="text1"/>
          <w:sz w:val="24"/>
          <w:szCs w:val="24"/>
        </w:rPr>
        <w:t xml:space="preserve">  </w:t>
      </w:r>
      <w:r w:rsidR="0037042C" w:rsidRPr="00C5176B">
        <w:rPr>
          <w:rFonts w:ascii="Arial" w:hAnsi="Arial" w:cs="Arial"/>
          <w:color w:val="000000" w:themeColor="text1"/>
          <w:sz w:val="24"/>
          <w:szCs w:val="24"/>
        </w:rPr>
        <w:t>[Accessed 30 December 2016]</w:t>
      </w:r>
    </w:p>
    <w:p w14:paraId="7095DB9F" w14:textId="77777777" w:rsidR="00C82BFA" w:rsidRDefault="00C82BFA" w:rsidP="00C607B3">
      <w:pPr>
        <w:pStyle w:val="ListParagraph"/>
        <w:numPr>
          <w:ilvl w:val="0"/>
          <w:numId w:val="26"/>
        </w:numPr>
        <w:spacing w:after="0" w:line="360" w:lineRule="auto"/>
        <w:ind w:left="714" w:hanging="357"/>
        <w:jc w:val="both"/>
        <w:rPr>
          <w:rFonts w:ascii="Arial" w:hAnsi="Arial" w:cs="Arial"/>
          <w:sz w:val="24"/>
          <w:szCs w:val="24"/>
        </w:rPr>
      </w:pPr>
      <w:r>
        <w:rPr>
          <w:rFonts w:ascii="Arial" w:hAnsi="Arial" w:cs="Arial"/>
          <w:sz w:val="24"/>
          <w:szCs w:val="24"/>
        </w:rPr>
        <w:t>Keene</w:t>
      </w:r>
      <w:r w:rsidR="00ED7774">
        <w:rPr>
          <w:rFonts w:ascii="Arial" w:hAnsi="Arial" w:cs="Arial"/>
          <w:sz w:val="24"/>
          <w:szCs w:val="24"/>
        </w:rPr>
        <w:t>y, S., Hasson, F. &amp; McKenna, H.</w:t>
      </w:r>
      <w:r w:rsidRPr="00341985">
        <w:rPr>
          <w:rFonts w:ascii="Arial" w:hAnsi="Arial" w:cs="Arial"/>
          <w:sz w:val="24"/>
          <w:szCs w:val="24"/>
        </w:rPr>
        <w:t xml:space="preserve"> </w:t>
      </w:r>
      <w:r>
        <w:rPr>
          <w:rFonts w:ascii="Arial" w:hAnsi="Arial" w:cs="Arial"/>
          <w:i/>
          <w:sz w:val="24"/>
          <w:szCs w:val="24"/>
        </w:rPr>
        <w:t>The Delphi Technique.</w:t>
      </w:r>
      <w:r w:rsidRPr="00341985">
        <w:rPr>
          <w:rFonts w:ascii="Arial" w:hAnsi="Arial" w:cs="Arial"/>
          <w:i/>
          <w:sz w:val="24"/>
          <w:szCs w:val="24"/>
        </w:rPr>
        <w:t xml:space="preserve"> Nursing and Health Research</w:t>
      </w:r>
      <w:r w:rsidR="00ED7774">
        <w:rPr>
          <w:rFonts w:ascii="Arial" w:hAnsi="Arial" w:cs="Arial"/>
          <w:sz w:val="24"/>
          <w:szCs w:val="24"/>
        </w:rPr>
        <w:t>. Oxford: Wiley-Blackwell; 2010</w:t>
      </w:r>
    </w:p>
    <w:p w14:paraId="70EE7738" w14:textId="72FB8866" w:rsidR="005D3696" w:rsidRDefault="00612F77" w:rsidP="00C607B3">
      <w:pPr>
        <w:pStyle w:val="ListParagraph"/>
        <w:numPr>
          <w:ilvl w:val="0"/>
          <w:numId w:val="26"/>
        </w:numPr>
        <w:spacing w:after="0" w:line="360" w:lineRule="auto"/>
        <w:ind w:left="714" w:hanging="357"/>
        <w:jc w:val="both"/>
        <w:rPr>
          <w:rFonts w:ascii="Arial" w:hAnsi="Arial" w:cs="Arial"/>
          <w:sz w:val="24"/>
          <w:szCs w:val="24"/>
        </w:rPr>
      </w:pPr>
      <w:r>
        <w:rPr>
          <w:rFonts w:ascii="Arial" w:hAnsi="Arial" w:cs="Arial"/>
          <w:sz w:val="24"/>
          <w:szCs w:val="24"/>
        </w:rPr>
        <w:t xml:space="preserve">Helmer, O. &amp; Rescher, N.  On epistemology of inexact sciences. </w:t>
      </w:r>
      <w:r w:rsidRPr="00612F77">
        <w:rPr>
          <w:rFonts w:ascii="Arial" w:hAnsi="Arial" w:cs="Arial"/>
          <w:i/>
          <w:sz w:val="24"/>
          <w:szCs w:val="24"/>
        </w:rPr>
        <w:t xml:space="preserve">Management Science, </w:t>
      </w:r>
      <w:r>
        <w:rPr>
          <w:rFonts w:ascii="Arial" w:hAnsi="Arial" w:cs="Arial"/>
          <w:sz w:val="24"/>
          <w:szCs w:val="24"/>
        </w:rPr>
        <w:t>1959; 6 (10), 25-52</w:t>
      </w:r>
    </w:p>
    <w:p w14:paraId="06F8E114" w14:textId="77777777" w:rsidR="00C82BFA" w:rsidRPr="009D7831" w:rsidRDefault="00C82BFA" w:rsidP="00C607B3">
      <w:pPr>
        <w:pStyle w:val="ListParagraph"/>
        <w:numPr>
          <w:ilvl w:val="0"/>
          <w:numId w:val="26"/>
        </w:numPr>
        <w:spacing w:after="0" w:line="360" w:lineRule="auto"/>
        <w:ind w:left="714" w:hanging="357"/>
        <w:jc w:val="both"/>
        <w:rPr>
          <w:rFonts w:ascii="Arial" w:hAnsi="Arial" w:cs="Arial"/>
          <w:sz w:val="24"/>
          <w:szCs w:val="24"/>
        </w:rPr>
      </w:pPr>
      <w:r w:rsidRPr="009D7831">
        <w:rPr>
          <w:rFonts w:ascii="Arial" w:hAnsi="Arial" w:cs="Arial"/>
          <w:sz w:val="24"/>
          <w:szCs w:val="24"/>
        </w:rPr>
        <w:t xml:space="preserve">Berretta, R. A Critical Review of the Delphi Technique. </w:t>
      </w:r>
      <w:r w:rsidRPr="009D7831">
        <w:rPr>
          <w:rFonts w:ascii="Arial" w:hAnsi="Arial" w:cs="Arial"/>
          <w:i/>
          <w:sz w:val="24"/>
          <w:szCs w:val="24"/>
        </w:rPr>
        <w:t>Nurse Researcher</w:t>
      </w:r>
      <w:r w:rsidRPr="009D7831">
        <w:rPr>
          <w:rFonts w:ascii="Arial" w:hAnsi="Arial" w:cs="Arial"/>
          <w:sz w:val="24"/>
          <w:szCs w:val="24"/>
        </w:rPr>
        <w:t xml:space="preserve">, </w:t>
      </w:r>
      <w:r w:rsidR="00ED7774">
        <w:rPr>
          <w:rFonts w:ascii="Arial" w:hAnsi="Arial" w:cs="Arial"/>
          <w:sz w:val="24"/>
          <w:szCs w:val="24"/>
        </w:rPr>
        <w:t>1996; 3</w:t>
      </w:r>
      <w:r w:rsidRPr="009D7831">
        <w:rPr>
          <w:rFonts w:ascii="Arial" w:hAnsi="Arial" w:cs="Arial"/>
          <w:sz w:val="24"/>
          <w:szCs w:val="24"/>
        </w:rPr>
        <w:t>(4), 79-89.</w:t>
      </w:r>
    </w:p>
    <w:p w14:paraId="6ECCC39A" w14:textId="77777777" w:rsidR="00C82BFA" w:rsidRPr="007C75B2" w:rsidRDefault="00C82BFA" w:rsidP="00C607B3">
      <w:pPr>
        <w:pStyle w:val="ListParagraph"/>
        <w:numPr>
          <w:ilvl w:val="0"/>
          <w:numId w:val="26"/>
        </w:numPr>
        <w:spacing w:after="0" w:line="360" w:lineRule="auto"/>
        <w:ind w:left="714" w:hanging="357"/>
        <w:jc w:val="both"/>
        <w:rPr>
          <w:rFonts w:ascii="Arial" w:hAnsi="Arial" w:cs="Arial"/>
          <w:color w:val="000000" w:themeColor="text1"/>
          <w:sz w:val="24"/>
          <w:szCs w:val="24"/>
        </w:rPr>
      </w:pPr>
      <w:r w:rsidRPr="007C75B2">
        <w:rPr>
          <w:rFonts w:ascii="Arial" w:hAnsi="Arial" w:cs="Arial"/>
          <w:color w:val="000000" w:themeColor="text1"/>
          <w:sz w:val="24"/>
          <w:szCs w:val="24"/>
        </w:rPr>
        <w:t>Fotha, T., Efstathiub, N., Vanderspank-Wrightc, B., Ufholzd, L.A., Dütthorne, N., Zimanskyf, M &amp; Humphrey-Murtog, S</w:t>
      </w:r>
      <w:r w:rsidR="00ED7774" w:rsidRPr="007C75B2">
        <w:rPr>
          <w:rFonts w:ascii="Arial" w:hAnsi="Arial" w:cs="Arial"/>
          <w:color w:val="000000" w:themeColor="text1"/>
          <w:sz w:val="24"/>
          <w:szCs w:val="24"/>
        </w:rPr>
        <w:t xml:space="preserve">. </w:t>
      </w:r>
      <w:r w:rsidRPr="007C75B2">
        <w:rPr>
          <w:rFonts w:ascii="Arial" w:hAnsi="Arial" w:cs="Arial"/>
          <w:color w:val="000000" w:themeColor="text1"/>
          <w:sz w:val="24"/>
          <w:szCs w:val="24"/>
        </w:rPr>
        <w:t xml:space="preserve">The use of Delphi and Nominal Group Technique in nursing education: A review. </w:t>
      </w:r>
      <w:r w:rsidRPr="007C75B2">
        <w:rPr>
          <w:rFonts w:ascii="Arial" w:hAnsi="Arial" w:cs="Arial"/>
          <w:i/>
          <w:color w:val="000000" w:themeColor="text1"/>
          <w:sz w:val="24"/>
          <w:szCs w:val="24"/>
        </w:rPr>
        <w:t>International Journal of Nursing Studies</w:t>
      </w:r>
      <w:r w:rsidRPr="007C75B2">
        <w:rPr>
          <w:rFonts w:ascii="Arial" w:hAnsi="Arial" w:cs="Arial"/>
          <w:color w:val="000000" w:themeColor="text1"/>
          <w:sz w:val="24"/>
          <w:szCs w:val="24"/>
        </w:rPr>
        <w:t xml:space="preserve">, </w:t>
      </w:r>
      <w:r w:rsidR="00ED7774" w:rsidRPr="007C75B2">
        <w:rPr>
          <w:rFonts w:ascii="Arial" w:hAnsi="Arial" w:cs="Arial"/>
          <w:color w:val="000000" w:themeColor="text1"/>
          <w:sz w:val="24"/>
          <w:szCs w:val="24"/>
        </w:rPr>
        <w:t xml:space="preserve">2016; </w:t>
      </w:r>
      <w:r w:rsidRPr="007C75B2">
        <w:rPr>
          <w:rFonts w:ascii="Arial" w:hAnsi="Arial" w:cs="Arial"/>
          <w:color w:val="000000" w:themeColor="text1"/>
          <w:sz w:val="24"/>
          <w:szCs w:val="24"/>
        </w:rPr>
        <w:t>60, 112-120</w:t>
      </w:r>
    </w:p>
    <w:p w14:paraId="38F0F6C3" w14:textId="77777777" w:rsidR="00C82BFA" w:rsidRPr="00C82BFA" w:rsidRDefault="00ED7774" w:rsidP="00C607B3">
      <w:pPr>
        <w:pStyle w:val="ListParagraph"/>
        <w:numPr>
          <w:ilvl w:val="0"/>
          <w:numId w:val="26"/>
        </w:numPr>
        <w:spacing w:after="0" w:line="36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Pratt, S. &amp; Adams, C.</w:t>
      </w:r>
      <w:r w:rsidR="00C82BFA" w:rsidRPr="00C82BFA">
        <w:rPr>
          <w:rFonts w:ascii="Arial" w:hAnsi="Arial" w:cs="Arial"/>
          <w:color w:val="000000" w:themeColor="text1"/>
          <w:sz w:val="24"/>
          <w:szCs w:val="24"/>
        </w:rPr>
        <w:t xml:space="preserve"> How to create a degree course in radiography: a recipe. </w:t>
      </w:r>
      <w:r w:rsidR="00C82BFA" w:rsidRPr="00ED7774">
        <w:rPr>
          <w:rFonts w:ascii="Arial" w:hAnsi="Arial" w:cs="Arial"/>
          <w:i/>
          <w:color w:val="000000" w:themeColor="text1"/>
          <w:sz w:val="24"/>
          <w:szCs w:val="24"/>
        </w:rPr>
        <w:t>Radiograp</w:t>
      </w:r>
      <w:r w:rsidRPr="00ED7774">
        <w:rPr>
          <w:rFonts w:ascii="Arial" w:hAnsi="Arial" w:cs="Arial"/>
          <w:i/>
          <w:color w:val="000000" w:themeColor="text1"/>
          <w:sz w:val="24"/>
          <w:szCs w:val="24"/>
        </w:rPr>
        <w:t>hy</w:t>
      </w:r>
      <w:r>
        <w:rPr>
          <w:rFonts w:ascii="Arial" w:hAnsi="Arial" w:cs="Arial"/>
          <w:color w:val="000000" w:themeColor="text1"/>
          <w:sz w:val="24"/>
          <w:szCs w:val="24"/>
        </w:rPr>
        <w:t xml:space="preserve">, 2003; </w:t>
      </w:r>
      <w:r w:rsidR="00C82BFA" w:rsidRPr="00C82BFA">
        <w:rPr>
          <w:rFonts w:ascii="Arial" w:hAnsi="Arial" w:cs="Arial"/>
          <w:color w:val="000000" w:themeColor="text1"/>
          <w:sz w:val="24"/>
          <w:szCs w:val="24"/>
        </w:rPr>
        <w:t>91, 317-322.</w:t>
      </w:r>
    </w:p>
    <w:p w14:paraId="2B2ED323" w14:textId="77777777" w:rsidR="00D55406" w:rsidRPr="00D55406" w:rsidRDefault="00ED7774" w:rsidP="00C607B3">
      <w:pPr>
        <w:pStyle w:val="ListParagraph"/>
        <w:numPr>
          <w:ilvl w:val="0"/>
          <w:numId w:val="2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Williams, P.L. &amp; Berry, J. </w:t>
      </w:r>
      <w:r w:rsidR="00D55406" w:rsidRPr="00D55406">
        <w:rPr>
          <w:rFonts w:ascii="Arial" w:hAnsi="Arial" w:cs="Arial"/>
          <w:color w:val="000000" w:themeColor="text1"/>
          <w:sz w:val="24"/>
          <w:szCs w:val="24"/>
        </w:rPr>
        <w:t xml:space="preserve">What is competence? A new model for diagnostic radiographers: Part 1.  </w:t>
      </w:r>
      <w:r w:rsidR="00D55406" w:rsidRPr="00ED7774">
        <w:rPr>
          <w:rFonts w:ascii="Arial" w:hAnsi="Arial" w:cs="Arial"/>
          <w:i/>
          <w:color w:val="000000" w:themeColor="text1"/>
          <w:sz w:val="24"/>
          <w:szCs w:val="24"/>
        </w:rPr>
        <w:t>Radiography,</w:t>
      </w:r>
      <w:r w:rsidR="00D55406" w:rsidRPr="00D55406">
        <w:rPr>
          <w:rFonts w:ascii="Arial" w:hAnsi="Arial" w:cs="Arial"/>
          <w:color w:val="000000" w:themeColor="text1"/>
          <w:sz w:val="24"/>
          <w:szCs w:val="24"/>
        </w:rPr>
        <w:t xml:space="preserve"> </w:t>
      </w:r>
      <w:r>
        <w:rPr>
          <w:rFonts w:ascii="Arial" w:hAnsi="Arial" w:cs="Arial"/>
          <w:color w:val="000000" w:themeColor="text1"/>
          <w:sz w:val="24"/>
          <w:szCs w:val="24"/>
        </w:rPr>
        <w:t xml:space="preserve">1999; </w:t>
      </w:r>
      <w:r w:rsidR="00D55406" w:rsidRPr="00D55406">
        <w:rPr>
          <w:rFonts w:ascii="Arial" w:hAnsi="Arial" w:cs="Arial"/>
          <w:color w:val="000000" w:themeColor="text1"/>
          <w:sz w:val="24"/>
          <w:szCs w:val="24"/>
        </w:rPr>
        <w:t>5, 221-235.</w:t>
      </w:r>
    </w:p>
    <w:p w14:paraId="3C1E1A1A" w14:textId="77777777" w:rsidR="00D55406" w:rsidRPr="00D55406" w:rsidRDefault="00D55406" w:rsidP="00C607B3">
      <w:pPr>
        <w:pStyle w:val="ListParagraph"/>
        <w:numPr>
          <w:ilvl w:val="0"/>
          <w:numId w:val="26"/>
        </w:numPr>
        <w:spacing w:after="0" w:line="360" w:lineRule="auto"/>
        <w:jc w:val="both"/>
        <w:rPr>
          <w:rFonts w:ascii="Arial" w:hAnsi="Arial" w:cs="Arial"/>
          <w:color w:val="000000" w:themeColor="text1"/>
          <w:sz w:val="24"/>
          <w:szCs w:val="24"/>
        </w:rPr>
      </w:pPr>
      <w:r w:rsidRPr="00D55406">
        <w:rPr>
          <w:rFonts w:ascii="Arial" w:hAnsi="Arial" w:cs="Arial"/>
          <w:color w:val="000000" w:themeColor="text1"/>
          <w:sz w:val="24"/>
          <w:szCs w:val="24"/>
        </w:rPr>
        <w:t xml:space="preserve">Williams, P. L. &amp; Webb, C. (1994a). The Delphi technique: a methodological discussion. </w:t>
      </w:r>
      <w:r w:rsidRPr="00ED7774">
        <w:rPr>
          <w:rFonts w:ascii="Arial" w:hAnsi="Arial" w:cs="Arial"/>
          <w:i/>
          <w:color w:val="000000" w:themeColor="text1"/>
          <w:sz w:val="24"/>
          <w:szCs w:val="24"/>
        </w:rPr>
        <w:t>Journal of Advanced N</w:t>
      </w:r>
      <w:r w:rsidR="00ED7774">
        <w:rPr>
          <w:rFonts w:ascii="Arial" w:hAnsi="Arial" w:cs="Arial"/>
          <w:i/>
          <w:color w:val="000000" w:themeColor="text1"/>
          <w:sz w:val="24"/>
          <w:szCs w:val="24"/>
        </w:rPr>
        <w:t xml:space="preserve">ursing, </w:t>
      </w:r>
      <w:r w:rsidR="00ED7774">
        <w:rPr>
          <w:rFonts w:ascii="Arial" w:hAnsi="Arial" w:cs="Arial"/>
          <w:color w:val="000000" w:themeColor="text1"/>
          <w:sz w:val="24"/>
          <w:szCs w:val="24"/>
        </w:rPr>
        <w:t xml:space="preserve">1994; </w:t>
      </w:r>
      <w:r w:rsidRPr="00D55406">
        <w:rPr>
          <w:rFonts w:ascii="Arial" w:hAnsi="Arial" w:cs="Arial"/>
          <w:color w:val="000000" w:themeColor="text1"/>
          <w:sz w:val="24"/>
          <w:szCs w:val="24"/>
        </w:rPr>
        <w:t>16, 180-186.</w:t>
      </w:r>
    </w:p>
    <w:p w14:paraId="128A216E" w14:textId="77777777" w:rsidR="00D55406" w:rsidRPr="00D55406" w:rsidRDefault="00D55406" w:rsidP="00C607B3">
      <w:pPr>
        <w:pStyle w:val="ListParagraph"/>
        <w:numPr>
          <w:ilvl w:val="0"/>
          <w:numId w:val="26"/>
        </w:numPr>
        <w:spacing w:after="0" w:line="360" w:lineRule="auto"/>
        <w:jc w:val="both"/>
        <w:rPr>
          <w:rFonts w:ascii="Arial" w:hAnsi="Arial" w:cs="Arial"/>
          <w:color w:val="000000" w:themeColor="text1"/>
          <w:sz w:val="24"/>
          <w:szCs w:val="24"/>
        </w:rPr>
      </w:pPr>
      <w:r w:rsidRPr="00D55406">
        <w:rPr>
          <w:rFonts w:ascii="Arial" w:hAnsi="Arial" w:cs="Arial"/>
          <w:color w:val="000000" w:themeColor="text1"/>
          <w:sz w:val="24"/>
          <w:szCs w:val="24"/>
        </w:rPr>
        <w:t xml:space="preserve">Williams, P.L. &amp; Webb, C. Clinical supervision skills: a Delphi and critical incident technique study. </w:t>
      </w:r>
      <w:r w:rsidRPr="00ED7774">
        <w:rPr>
          <w:rFonts w:ascii="Arial" w:hAnsi="Arial" w:cs="Arial"/>
          <w:i/>
          <w:color w:val="000000" w:themeColor="text1"/>
          <w:sz w:val="24"/>
          <w:szCs w:val="24"/>
        </w:rPr>
        <w:t>Medical Teacher,</w:t>
      </w:r>
      <w:r w:rsidR="00ED7774">
        <w:rPr>
          <w:rFonts w:ascii="Arial" w:hAnsi="Arial" w:cs="Arial"/>
          <w:color w:val="000000" w:themeColor="text1"/>
          <w:sz w:val="24"/>
          <w:szCs w:val="24"/>
        </w:rPr>
        <w:t xml:space="preserve"> 1994; </w:t>
      </w:r>
      <w:r w:rsidRPr="00D55406">
        <w:rPr>
          <w:rFonts w:ascii="Arial" w:hAnsi="Arial" w:cs="Arial"/>
          <w:color w:val="000000" w:themeColor="text1"/>
          <w:sz w:val="24"/>
          <w:szCs w:val="24"/>
        </w:rPr>
        <w:t>16, 139-157.</w:t>
      </w:r>
    </w:p>
    <w:p w14:paraId="5B3F3397" w14:textId="77777777" w:rsidR="00D55406" w:rsidRDefault="00D55406" w:rsidP="00C607B3">
      <w:pPr>
        <w:pStyle w:val="ListParagraph"/>
        <w:numPr>
          <w:ilvl w:val="0"/>
          <w:numId w:val="26"/>
        </w:numPr>
        <w:spacing w:after="0" w:line="360" w:lineRule="auto"/>
        <w:jc w:val="both"/>
        <w:rPr>
          <w:rFonts w:ascii="Arial" w:hAnsi="Arial" w:cs="Arial"/>
          <w:color w:val="000000" w:themeColor="text1"/>
          <w:sz w:val="24"/>
          <w:szCs w:val="24"/>
        </w:rPr>
      </w:pPr>
      <w:r w:rsidRPr="00D55406">
        <w:rPr>
          <w:rFonts w:ascii="Arial" w:hAnsi="Arial" w:cs="Arial"/>
          <w:color w:val="000000" w:themeColor="text1"/>
          <w:sz w:val="24"/>
          <w:szCs w:val="24"/>
        </w:rPr>
        <w:t xml:space="preserve">Castillo, J., Caruana, C.J., Morgan, P.S., </w:t>
      </w:r>
      <w:r w:rsidR="00ED7774">
        <w:rPr>
          <w:rFonts w:ascii="Arial" w:hAnsi="Arial" w:cs="Arial"/>
          <w:color w:val="000000" w:themeColor="text1"/>
          <w:sz w:val="24"/>
          <w:szCs w:val="24"/>
        </w:rPr>
        <w:t xml:space="preserve">&amp; </w:t>
      </w:r>
      <w:r w:rsidRPr="00D55406">
        <w:rPr>
          <w:rFonts w:ascii="Arial" w:hAnsi="Arial" w:cs="Arial"/>
          <w:color w:val="000000" w:themeColor="text1"/>
          <w:sz w:val="24"/>
          <w:szCs w:val="24"/>
        </w:rPr>
        <w:t xml:space="preserve">Westbrook, C. Radiographer managers and service development: A Delphi study to determine an MRI service portfolio for year 2020. </w:t>
      </w:r>
      <w:r w:rsidRPr="00ED7774">
        <w:rPr>
          <w:rFonts w:ascii="Arial" w:hAnsi="Arial" w:cs="Arial"/>
          <w:i/>
          <w:color w:val="000000" w:themeColor="text1"/>
          <w:sz w:val="24"/>
          <w:szCs w:val="24"/>
        </w:rPr>
        <w:t>Radiography,</w:t>
      </w:r>
      <w:r w:rsidRPr="00D55406">
        <w:rPr>
          <w:rFonts w:ascii="Arial" w:hAnsi="Arial" w:cs="Arial"/>
          <w:color w:val="000000" w:themeColor="text1"/>
          <w:sz w:val="24"/>
          <w:szCs w:val="24"/>
        </w:rPr>
        <w:t xml:space="preserve"> </w:t>
      </w:r>
      <w:r w:rsidR="00ED7774">
        <w:rPr>
          <w:rFonts w:ascii="Arial" w:hAnsi="Arial" w:cs="Arial"/>
          <w:color w:val="000000" w:themeColor="text1"/>
          <w:sz w:val="24"/>
          <w:szCs w:val="24"/>
        </w:rPr>
        <w:t xml:space="preserve">2005; </w:t>
      </w:r>
      <w:r w:rsidRPr="00D55406">
        <w:rPr>
          <w:rFonts w:ascii="Arial" w:hAnsi="Arial" w:cs="Arial"/>
          <w:color w:val="000000" w:themeColor="text1"/>
          <w:sz w:val="24"/>
          <w:szCs w:val="24"/>
        </w:rPr>
        <w:t>21, e21-e27</w:t>
      </w:r>
    </w:p>
    <w:p w14:paraId="3F5DA30E" w14:textId="77777777" w:rsidR="00D55406" w:rsidRDefault="00D55406" w:rsidP="00C607B3">
      <w:pPr>
        <w:pStyle w:val="ListParagraph"/>
        <w:numPr>
          <w:ilvl w:val="0"/>
          <w:numId w:val="26"/>
        </w:numPr>
        <w:spacing w:after="0" w:line="360" w:lineRule="auto"/>
        <w:rPr>
          <w:rFonts w:ascii="Arial" w:hAnsi="Arial" w:cs="Arial"/>
          <w:color w:val="000000" w:themeColor="text1"/>
          <w:sz w:val="24"/>
          <w:szCs w:val="24"/>
        </w:rPr>
      </w:pPr>
      <w:r w:rsidRPr="00D55406">
        <w:rPr>
          <w:rFonts w:ascii="Arial" w:hAnsi="Arial" w:cs="Arial"/>
          <w:color w:val="000000" w:themeColor="text1"/>
          <w:sz w:val="24"/>
          <w:szCs w:val="24"/>
        </w:rPr>
        <w:t xml:space="preserve">Davidson, F. W. Using the Delphi technique to define the clinical competencies required by newly qualified diagnostic radiographers in South Africa. Retrieved April 30 from: </w:t>
      </w:r>
      <w:hyperlink r:id="rId14" w:history="1">
        <w:r w:rsidR="00ED7774" w:rsidRPr="00F444DF">
          <w:rPr>
            <w:rStyle w:val="Hyperlink"/>
            <w:rFonts w:ascii="Arial" w:hAnsi="Arial" w:cs="Arial"/>
            <w:sz w:val="24"/>
            <w:szCs w:val="24"/>
          </w:rPr>
          <w:t>http://digitalknowledge.cput.ac.za/jspui/handle/11189/788</w:t>
        </w:r>
      </w:hyperlink>
    </w:p>
    <w:p w14:paraId="67876DB8" w14:textId="006F2F07" w:rsidR="00B023EF" w:rsidRPr="00B023EF" w:rsidRDefault="00ED7774" w:rsidP="00B023EF">
      <w:pPr>
        <w:pStyle w:val="ListParagraph"/>
        <w:spacing w:after="0" w:line="360" w:lineRule="auto"/>
        <w:rPr>
          <w:rFonts w:ascii="Arial" w:hAnsi="Arial" w:cs="Arial"/>
          <w:color w:val="000000" w:themeColor="text1"/>
          <w:sz w:val="24"/>
          <w:szCs w:val="24"/>
        </w:rPr>
      </w:pPr>
      <w:r>
        <w:rPr>
          <w:rFonts w:ascii="Arial" w:hAnsi="Arial" w:cs="Arial"/>
          <w:color w:val="000000" w:themeColor="text1"/>
          <w:sz w:val="24"/>
          <w:szCs w:val="24"/>
        </w:rPr>
        <w:t>[Accessed: 20 December 2016]</w:t>
      </w:r>
    </w:p>
    <w:p w14:paraId="518908C1" w14:textId="512713CD" w:rsidR="00B023EF" w:rsidRDefault="00B023EF" w:rsidP="00B023EF">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Beretta, R. A critical review of the Delphi Technique, </w:t>
      </w:r>
      <w:r w:rsidRPr="00607602">
        <w:rPr>
          <w:rFonts w:ascii="Arial" w:hAnsi="Arial" w:cs="Arial"/>
          <w:i/>
          <w:color w:val="000000" w:themeColor="text1"/>
          <w:sz w:val="24"/>
          <w:szCs w:val="24"/>
        </w:rPr>
        <w:t>Nurse Researcher,</w:t>
      </w:r>
      <w:r>
        <w:rPr>
          <w:rFonts w:ascii="Arial" w:hAnsi="Arial" w:cs="Arial"/>
          <w:color w:val="000000" w:themeColor="text1"/>
          <w:sz w:val="24"/>
          <w:szCs w:val="24"/>
        </w:rPr>
        <w:t xml:space="preserve"> 1996; 3(4), 79-89</w:t>
      </w:r>
    </w:p>
    <w:p w14:paraId="72F69E13" w14:textId="030E0994" w:rsidR="00647B74" w:rsidRDefault="00647B74" w:rsidP="00647B74">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lastRenderedPageBreak/>
        <w:t>Merton, R. K. &amp; Kendall, L, P.</w:t>
      </w:r>
      <w:r w:rsidR="00395BDB">
        <w:rPr>
          <w:rFonts w:ascii="Arial" w:hAnsi="Arial" w:cs="Arial"/>
          <w:color w:val="000000" w:themeColor="text1"/>
          <w:sz w:val="24"/>
          <w:szCs w:val="24"/>
        </w:rPr>
        <w:t xml:space="preserve"> The focused i</w:t>
      </w:r>
      <w:r>
        <w:rPr>
          <w:rFonts w:ascii="Arial" w:hAnsi="Arial" w:cs="Arial"/>
          <w:color w:val="000000" w:themeColor="text1"/>
          <w:sz w:val="24"/>
          <w:szCs w:val="24"/>
        </w:rPr>
        <w:t xml:space="preserve">nterview. </w:t>
      </w:r>
      <w:r w:rsidRPr="00647B74">
        <w:rPr>
          <w:rFonts w:ascii="Arial" w:hAnsi="Arial" w:cs="Arial"/>
          <w:i/>
          <w:color w:val="000000" w:themeColor="text1"/>
          <w:sz w:val="24"/>
          <w:szCs w:val="24"/>
        </w:rPr>
        <w:t>American Journal of Sociology,</w:t>
      </w:r>
      <w:r>
        <w:rPr>
          <w:rFonts w:ascii="Arial" w:hAnsi="Arial" w:cs="Arial"/>
          <w:color w:val="000000" w:themeColor="text1"/>
          <w:sz w:val="24"/>
          <w:szCs w:val="24"/>
        </w:rPr>
        <w:t xml:space="preserve"> 1946; 51(6), 541-557</w:t>
      </w:r>
    </w:p>
    <w:p w14:paraId="1E28B677" w14:textId="77777777" w:rsidR="006C4B8A" w:rsidRDefault="006C4B8A" w:rsidP="006C4B8A">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Delbecq, A. L. &amp; VandeVen, A. H. </w:t>
      </w:r>
      <w:r w:rsidRPr="000C678C">
        <w:rPr>
          <w:rFonts w:ascii="Arial" w:hAnsi="Arial" w:cs="Arial"/>
          <w:color w:val="000000" w:themeColor="text1"/>
          <w:sz w:val="24"/>
          <w:szCs w:val="24"/>
        </w:rPr>
        <w:t>A Group Process Model for Problem Identi</w:t>
      </w:r>
      <w:r>
        <w:rPr>
          <w:rFonts w:ascii="Arial" w:hAnsi="Arial" w:cs="Arial"/>
          <w:color w:val="000000" w:themeColor="text1"/>
          <w:sz w:val="24"/>
          <w:szCs w:val="24"/>
        </w:rPr>
        <w:t>fication and Program Planning</w:t>
      </w:r>
      <w:r w:rsidRPr="000C678C">
        <w:rPr>
          <w:rFonts w:ascii="Arial" w:hAnsi="Arial" w:cs="Arial"/>
          <w:color w:val="000000" w:themeColor="text1"/>
          <w:sz w:val="24"/>
          <w:szCs w:val="24"/>
        </w:rPr>
        <w:t xml:space="preserve">. </w:t>
      </w:r>
      <w:r w:rsidRPr="00607602">
        <w:rPr>
          <w:rFonts w:ascii="Arial" w:hAnsi="Arial" w:cs="Arial"/>
          <w:i/>
          <w:color w:val="000000" w:themeColor="text1"/>
          <w:sz w:val="24"/>
          <w:szCs w:val="24"/>
        </w:rPr>
        <w:t>Journal Of Applied Behavioural Science,</w:t>
      </w:r>
      <w:r>
        <w:rPr>
          <w:rFonts w:ascii="Arial" w:hAnsi="Arial" w:cs="Arial"/>
          <w:color w:val="000000" w:themeColor="text1"/>
          <w:sz w:val="24"/>
          <w:szCs w:val="24"/>
        </w:rPr>
        <w:t xml:space="preserve"> 1971; </w:t>
      </w:r>
      <w:r w:rsidRPr="000C678C">
        <w:rPr>
          <w:rFonts w:ascii="Arial" w:hAnsi="Arial" w:cs="Arial"/>
          <w:color w:val="000000" w:themeColor="text1"/>
          <w:sz w:val="24"/>
          <w:szCs w:val="24"/>
        </w:rPr>
        <w:t>7: 466–91</w:t>
      </w:r>
    </w:p>
    <w:p w14:paraId="05A4ECFC" w14:textId="77777777" w:rsidR="006C4B8A" w:rsidRDefault="006C4B8A" w:rsidP="006C4B8A">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Clayton, M.J. Delphi: a technique to harness expert opinion for critical decision-making tasks in education. </w:t>
      </w:r>
      <w:r w:rsidRPr="00196EFB">
        <w:rPr>
          <w:rFonts w:ascii="Arial" w:hAnsi="Arial" w:cs="Arial"/>
          <w:i/>
          <w:color w:val="000000" w:themeColor="text1"/>
          <w:sz w:val="24"/>
          <w:szCs w:val="24"/>
        </w:rPr>
        <w:t>Educational Psychology</w:t>
      </w:r>
      <w:r>
        <w:rPr>
          <w:rFonts w:ascii="Arial" w:hAnsi="Arial" w:cs="Arial"/>
          <w:i/>
          <w:color w:val="000000" w:themeColor="text1"/>
          <w:sz w:val="24"/>
          <w:szCs w:val="24"/>
        </w:rPr>
        <w:t>, 1997;</w:t>
      </w:r>
      <w:r>
        <w:rPr>
          <w:rFonts w:ascii="Arial" w:hAnsi="Arial" w:cs="Arial"/>
          <w:color w:val="000000" w:themeColor="text1"/>
          <w:sz w:val="24"/>
          <w:szCs w:val="24"/>
        </w:rPr>
        <w:t xml:space="preserve"> 17(4)</w:t>
      </w:r>
    </w:p>
    <w:p w14:paraId="6491F79E" w14:textId="77777777" w:rsidR="006C4B8A" w:rsidRPr="00607602" w:rsidRDefault="006C4B8A" w:rsidP="006C4B8A">
      <w:pPr>
        <w:pStyle w:val="ListParagraph"/>
        <w:numPr>
          <w:ilvl w:val="0"/>
          <w:numId w:val="26"/>
        </w:numPr>
        <w:spacing w:after="0" w:line="360" w:lineRule="auto"/>
        <w:rPr>
          <w:rFonts w:ascii="Arial" w:hAnsi="Arial" w:cs="Arial"/>
          <w:color w:val="000000" w:themeColor="text1"/>
          <w:sz w:val="24"/>
          <w:szCs w:val="24"/>
        </w:rPr>
      </w:pPr>
      <w:r w:rsidRPr="00607602">
        <w:rPr>
          <w:rFonts w:ascii="Arial" w:hAnsi="Arial" w:cs="Arial"/>
          <w:color w:val="000000" w:themeColor="text1"/>
          <w:sz w:val="24"/>
          <w:szCs w:val="24"/>
        </w:rPr>
        <w:t xml:space="preserve">Williams, P., White, N., Klem, R. &amp; Wilson, S.E. </w:t>
      </w:r>
      <w:r w:rsidRPr="00607602">
        <w:rPr>
          <w:rFonts w:ascii="Arial" w:eastAsia="Times New Roman" w:hAnsi="Arial" w:cs="Arial"/>
          <w:color w:val="333333"/>
          <w:kern w:val="36"/>
          <w:sz w:val="24"/>
          <w:szCs w:val="24"/>
          <w:lang w:eastAsia="en-GB"/>
        </w:rPr>
        <w:t xml:space="preserve">Clinical education and training: Using the nominal group technique in research with radiographers to identify factors affecting quality and capacity. </w:t>
      </w:r>
      <w:r w:rsidRPr="00607602">
        <w:rPr>
          <w:rFonts w:ascii="Arial" w:eastAsia="Times New Roman" w:hAnsi="Arial" w:cs="Arial"/>
          <w:i/>
          <w:color w:val="333333"/>
          <w:kern w:val="36"/>
          <w:sz w:val="24"/>
          <w:szCs w:val="24"/>
          <w:lang w:eastAsia="en-GB"/>
        </w:rPr>
        <w:t>Radiography,</w:t>
      </w:r>
      <w:r w:rsidRPr="00607602">
        <w:rPr>
          <w:rFonts w:ascii="Arial" w:eastAsia="Times New Roman" w:hAnsi="Arial" w:cs="Arial"/>
          <w:color w:val="333333"/>
          <w:kern w:val="36"/>
          <w:sz w:val="24"/>
          <w:szCs w:val="24"/>
          <w:lang w:eastAsia="en-GB"/>
        </w:rPr>
        <w:t xml:space="preserve"> 2006; 12(3), 215-224</w:t>
      </w:r>
    </w:p>
    <w:p w14:paraId="3CC0518E" w14:textId="77777777" w:rsidR="000D5867" w:rsidRPr="000D16DE" w:rsidRDefault="000D5867" w:rsidP="000D5867">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Ramlaul, A</w:t>
      </w:r>
      <w:r w:rsidRPr="00D55406">
        <w:rPr>
          <w:rFonts w:ascii="Arial" w:hAnsi="Arial" w:cs="Arial"/>
          <w:color w:val="000000" w:themeColor="text1"/>
          <w:sz w:val="24"/>
          <w:szCs w:val="24"/>
        </w:rPr>
        <w:t xml:space="preserve">, </w:t>
      </w:r>
      <w:r w:rsidRPr="00607602">
        <w:rPr>
          <w:rFonts w:ascii="Arial" w:hAnsi="Arial" w:cs="Arial"/>
          <w:i/>
          <w:color w:val="000000" w:themeColor="text1"/>
          <w:sz w:val="24"/>
          <w:szCs w:val="24"/>
        </w:rPr>
        <w:t>Medical Imaging and Radiotherapy Research</w:t>
      </w:r>
      <w:r>
        <w:rPr>
          <w:rFonts w:ascii="Arial" w:hAnsi="Arial" w:cs="Arial"/>
          <w:color w:val="000000" w:themeColor="text1"/>
          <w:sz w:val="24"/>
          <w:szCs w:val="24"/>
        </w:rPr>
        <w:t xml:space="preserve"> (pp.11-17). China: Elsevier; 2010</w:t>
      </w:r>
    </w:p>
    <w:p w14:paraId="637EB1EC" w14:textId="77777777" w:rsidR="00D55406" w:rsidRPr="000D5867" w:rsidRDefault="00D55406" w:rsidP="000D5867">
      <w:pPr>
        <w:pStyle w:val="ListParagraph"/>
        <w:numPr>
          <w:ilvl w:val="0"/>
          <w:numId w:val="26"/>
        </w:numPr>
        <w:spacing w:after="0" w:line="360" w:lineRule="auto"/>
        <w:rPr>
          <w:rFonts w:ascii="Arial" w:hAnsi="Arial" w:cs="Arial"/>
          <w:color w:val="000000" w:themeColor="text1"/>
          <w:sz w:val="24"/>
          <w:szCs w:val="24"/>
        </w:rPr>
      </w:pPr>
      <w:r w:rsidRPr="000D5867">
        <w:rPr>
          <w:rFonts w:ascii="Arial" w:hAnsi="Arial" w:cs="Arial"/>
          <w:color w:val="000000" w:themeColor="text1"/>
          <w:sz w:val="24"/>
          <w:szCs w:val="24"/>
        </w:rPr>
        <w:t>Keeney, S</w:t>
      </w:r>
      <w:r w:rsidR="00607602" w:rsidRPr="000D5867">
        <w:rPr>
          <w:rFonts w:ascii="Arial" w:hAnsi="Arial" w:cs="Arial"/>
          <w:color w:val="000000" w:themeColor="text1"/>
          <w:sz w:val="24"/>
          <w:szCs w:val="24"/>
        </w:rPr>
        <w:t xml:space="preserve">. </w:t>
      </w:r>
      <w:r w:rsidRPr="000D5867">
        <w:rPr>
          <w:rFonts w:ascii="Arial" w:hAnsi="Arial" w:cs="Arial"/>
          <w:color w:val="000000" w:themeColor="text1"/>
          <w:sz w:val="24"/>
          <w:szCs w:val="24"/>
        </w:rPr>
        <w:t xml:space="preserve">The Delphi Technique. In: Gerrish, K. &amp; Lacey, A. (Eds.), </w:t>
      </w:r>
      <w:r w:rsidR="00607602" w:rsidRPr="000D5867">
        <w:rPr>
          <w:rFonts w:ascii="Arial" w:hAnsi="Arial" w:cs="Arial"/>
          <w:i/>
          <w:color w:val="000000" w:themeColor="text1"/>
          <w:sz w:val="24"/>
          <w:szCs w:val="24"/>
        </w:rPr>
        <w:t>The</w:t>
      </w:r>
      <w:r w:rsidRPr="000D5867">
        <w:rPr>
          <w:rFonts w:ascii="Arial" w:hAnsi="Arial" w:cs="Arial"/>
          <w:i/>
          <w:color w:val="000000" w:themeColor="text1"/>
          <w:sz w:val="24"/>
          <w:szCs w:val="24"/>
        </w:rPr>
        <w:t xml:space="preserve"> research proces</w:t>
      </w:r>
      <w:r w:rsidR="009315BC" w:rsidRPr="000D5867">
        <w:rPr>
          <w:rFonts w:ascii="Arial" w:hAnsi="Arial" w:cs="Arial"/>
          <w:i/>
          <w:color w:val="000000" w:themeColor="text1"/>
          <w:sz w:val="24"/>
          <w:szCs w:val="24"/>
        </w:rPr>
        <w:t>s in Nursing.</w:t>
      </w:r>
      <w:r w:rsidR="009315BC" w:rsidRPr="000D5867">
        <w:rPr>
          <w:rFonts w:ascii="Arial" w:hAnsi="Arial" w:cs="Arial"/>
          <w:color w:val="000000" w:themeColor="text1"/>
          <w:sz w:val="24"/>
          <w:szCs w:val="24"/>
        </w:rPr>
        <w:t xml:space="preserve"> London: Backwell P</w:t>
      </w:r>
      <w:r w:rsidR="00ED7774" w:rsidRPr="000D5867">
        <w:rPr>
          <w:rFonts w:ascii="Arial" w:hAnsi="Arial" w:cs="Arial"/>
          <w:color w:val="000000" w:themeColor="text1"/>
          <w:sz w:val="24"/>
          <w:szCs w:val="24"/>
        </w:rPr>
        <w:t>ublishing, 2009</w:t>
      </w:r>
    </w:p>
    <w:p w14:paraId="0EB89B94" w14:textId="77777777" w:rsidR="002E3A5A" w:rsidRPr="002E3A5A" w:rsidRDefault="002E3A5A" w:rsidP="00C607B3">
      <w:pPr>
        <w:pStyle w:val="ListParagraph"/>
        <w:numPr>
          <w:ilvl w:val="0"/>
          <w:numId w:val="26"/>
        </w:numPr>
        <w:spacing w:after="0" w:line="360" w:lineRule="auto"/>
        <w:ind w:left="714" w:hanging="357"/>
        <w:rPr>
          <w:rStyle w:val="Hyperlink"/>
          <w:rFonts w:ascii="Arial" w:hAnsi="Arial" w:cs="Arial"/>
          <w:color w:val="000000" w:themeColor="text1"/>
          <w:sz w:val="24"/>
          <w:szCs w:val="24"/>
        </w:rPr>
      </w:pPr>
      <w:r w:rsidRPr="002E3A5A">
        <w:rPr>
          <w:rFonts w:ascii="Arial" w:hAnsi="Arial" w:cs="Arial"/>
          <w:sz w:val="24"/>
          <w:szCs w:val="24"/>
        </w:rPr>
        <w:t xml:space="preserve">Home Office. </w:t>
      </w:r>
      <w:r w:rsidRPr="002E3A5A">
        <w:rPr>
          <w:rFonts w:ascii="Arial" w:hAnsi="Arial" w:cs="Arial"/>
          <w:i/>
          <w:sz w:val="24"/>
          <w:szCs w:val="24"/>
        </w:rPr>
        <w:t>Shortage Occupation List.</w:t>
      </w:r>
      <w:r w:rsidRPr="002E3A5A">
        <w:rPr>
          <w:rFonts w:ascii="Arial" w:hAnsi="Arial" w:cs="Arial"/>
          <w:sz w:val="24"/>
          <w:szCs w:val="24"/>
        </w:rPr>
        <w:t xml:space="preserve"> Available at: </w:t>
      </w:r>
      <w:hyperlink r:id="rId15" w:history="1">
        <w:r w:rsidRPr="002E3A5A">
          <w:rPr>
            <w:rStyle w:val="Hyperlink"/>
            <w:rFonts w:ascii="Arial" w:hAnsi="Arial" w:cs="Arial"/>
            <w:sz w:val="24"/>
            <w:szCs w:val="24"/>
          </w:rPr>
          <w:t>https://www.gov.uk/government/publications/tier-2-shortage-occupation-list</w:t>
        </w:r>
      </w:hyperlink>
      <w:r w:rsidRPr="002E3A5A">
        <w:rPr>
          <w:rStyle w:val="Hyperlink"/>
          <w:rFonts w:ascii="Arial" w:hAnsi="Arial" w:cs="Arial"/>
          <w:sz w:val="24"/>
          <w:szCs w:val="24"/>
        </w:rPr>
        <w:t xml:space="preserve"> </w:t>
      </w:r>
      <w:r w:rsidRPr="002E3A5A">
        <w:rPr>
          <w:rStyle w:val="Hyperlink"/>
          <w:rFonts w:ascii="Arial" w:hAnsi="Arial" w:cs="Arial"/>
          <w:color w:val="auto"/>
          <w:sz w:val="24"/>
          <w:szCs w:val="24"/>
        </w:rPr>
        <w:t>[Accessed 30 December 2016]</w:t>
      </w:r>
    </w:p>
    <w:p w14:paraId="1ACEDBDD" w14:textId="77777777" w:rsidR="002E3A5A" w:rsidRPr="009315BC" w:rsidRDefault="002E3A5A" w:rsidP="00C607B3">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NHS England. </w:t>
      </w:r>
      <w:r w:rsidRPr="00196EFB">
        <w:rPr>
          <w:rFonts w:ascii="Arial" w:hAnsi="Arial" w:cs="Arial"/>
          <w:i/>
          <w:color w:val="000000" w:themeColor="text1"/>
          <w:sz w:val="24"/>
          <w:szCs w:val="24"/>
        </w:rPr>
        <w:t>Diagnostic Imaging Dataset</w:t>
      </w:r>
      <w:r w:rsidR="00806085" w:rsidRPr="00196EFB">
        <w:rPr>
          <w:rFonts w:ascii="Arial" w:hAnsi="Arial" w:cs="Arial"/>
          <w:i/>
          <w:color w:val="000000" w:themeColor="text1"/>
          <w:sz w:val="24"/>
          <w:szCs w:val="24"/>
        </w:rPr>
        <w:t>.</w:t>
      </w:r>
      <w:r>
        <w:rPr>
          <w:rFonts w:ascii="Arial" w:hAnsi="Arial" w:cs="Arial"/>
          <w:color w:val="000000" w:themeColor="text1"/>
          <w:sz w:val="24"/>
          <w:szCs w:val="24"/>
        </w:rPr>
        <w:t xml:space="preserve"> </w:t>
      </w:r>
      <w:r w:rsidR="00D02FF9">
        <w:rPr>
          <w:rFonts w:ascii="Arial" w:hAnsi="Arial" w:cs="Arial"/>
          <w:color w:val="000000" w:themeColor="text1"/>
          <w:sz w:val="24"/>
          <w:szCs w:val="24"/>
        </w:rPr>
        <w:t xml:space="preserve">Available at: </w:t>
      </w:r>
      <w:hyperlink r:id="rId16" w:history="1">
        <w:r w:rsidR="00D02FF9" w:rsidRPr="00165476">
          <w:rPr>
            <w:rStyle w:val="Hyperlink"/>
            <w:rFonts w:ascii="Arial" w:hAnsi="Arial" w:cs="Arial"/>
            <w:sz w:val="24"/>
            <w:szCs w:val="24"/>
          </w:rPr>
          <w:t>https://www.england.nhs.uk/statistics/statistical-work-areas/diagnostic-imaging-dataset/</w:t>
        </w:r>
      </w:hyperlink>
      <w:r w:rsidR="00D02FF9">
        <w:rPr>
          <w:rFonts w:ascii="Arial" w:hAnsi="Arial" w:cs="Arial"/>
          <w:color w:val="000000" w:themeColor="text1"/>
          <w:sz w:val="24"/>
          <w:szCs w:val="24"/>
        </w:rPr>
        <w:t xml:space="preserve"> [Accessed: 28 December 2016]</w:t>
      </w:r>
    </w:p>
    <w:p w14:paraId="48DEA43B" w14:textId="77777777" w:rsidR="009315BC" w:rsidRDefault="009315BC" w:rsidP="00C607B3">
      <w:pPr>
        <w:pStyle w:val="ListParagraph"/>
        <w:numPr>
          <w:ilvl w:val="0"/>
          <w:numId w:val="26"/>
        </w:numPr>
        <w:spacing w:after="0" w:line="360" w:lineRule="auto"/>
        <w:ind w:left="714" w:hanging="357"/>
        <w:rPr>
          <w:rFonts w:ascii="Arial" w:hAnsi="Arial" w:cs="Arial"/>
          <w:color w:val="000000" w:themeColor="text1"/>
          <w:sz w:val="24"/>
          <w:szCs w:val="24"/>
        </w:rPr>
      </w:pPr>
      <w:r w:rsidRPr="002E3A5A">
        <w:rPr>
          <w:rFonts w:ascii="Arial" w:hAnsi="Arial" w:cs="Arial"/>
          <w:color w:val="000000" w:themeColor="text1"/>
          <w:sz w:val="24"/>
          <w:szCs w:val="24"/>
        </w:rPr>
        <w:t>Society of Radiographers</w:t>
      </w:r>
      <w:r w:rsidR="00CB0423" w:rsidRPr="002E3A5A">
        <w:rPr>
          <w:rFonts w:ascii="Arial" w:hAnsi="Arial" w:cs="Arial"/>
          <w:color w:val="000000" w:themeColor="text1"/>
          <w:sz w:val="24"/>
          <w:szCs w:val="24"/>
        </w:rPr>
        <w:t xml:space="preserve">. </w:t>
      </w:r>
      <w:r w:rsidR="00CB0423" w:rsidRPr="00196EFB">
        <w:rPr>
          <w:rFonts w:ascii="Arial" w:hAnsi="Arial" w:cs="Arial"/>
          <w:i/>
          <w:color w:val="000000" w:themeColor="text1"/>
          <w:sz w:val="24"/>
          <w:szCs w:val="24"/>
        </w:rPr>
        <w:t xml:space="preserve">Diagnostic Radiography UK Workforce Report </w:t>
      </w:r>
      <w:r w:rsidRPr="00196EFB">
        <w:rPr>
          <w:rFonts w:ascii="Arial" w:hAnsi="Arial" w:cs="Arial"/>
          <w:i/>
          <w:color w:val="000000" w:themeColor="text1"/>
          <w:sz w:val="24"/>
          <w:szCs w:val="24"/>
        </w:rPr>
        <w:t xml:space="preserve">2016. </w:t>
      </w:r>
      <w:r w:rsidRPr="002E3A5A">
        <w:rPr>
          <w:rFonts w:ascii="Arial" w:hAnsi="Arial" w:cs="Arial"/>
          <w:color w:val="000000" w:themeColor="text1"/>
          <w:sz w:val="24"/>
          <w:szCs w:val="24"/>
        </w:rPr>
        <w:t>Available  at</w:t>
      </w:r>
      <w:r w:rsidR="00CB0423" w:rsidRPr="002E3A5A">
        <w:rPr>
          <w:rFonts w:ascii="Arial" w:hAnsi="Arial" w:cs="Arial"/>
          <w:color w:val="000000" w:themeColor="text1"/>
          <w:sz w:val="24"/>
          <w:szCs w:val="24"/>
        </w:rPr>
        <w:t xml:space="preserve">: </w:t>
      </w:r>
      <w:hyperlink r:id="rId17" w:history="1">
        <w:r w:rsidRPr="002E3A5A">
          <w:rPr>
            <w:rStyle w:val="Hyperlink"/>
            <w:rFonts w:ascii="Arial" w:hAnsi="Arial" w:cs="Arial"/>
            <w:sz w:val="24"/>
            <w:szCs w:val="24"/>
          </w:rPr>
          <w:t>https://www.sor.org/learning/document-library/diagnostic-radiography-uk-workforce-report-2016</w:t>
        </w:r>
      </w:hyperlink>
      <w:r w:rsidRPr="002E3A5A">
        <w:rPr>
          <w:rFonts w:ascii="Arial" w:hAnsi="Arial" w:cs="Arial"/>
          <w:color w:val="000000" w:themeColor="text1"/>
          <w:sz w:val="24"/>
          <w:szCs w:val="24"/>
        </w:rPr>
        <w:t xml:space="preserve"> [Accessed 31 December 2016]</w:t>
      </w:r>
    </w:p>
    <w:p w14:paraId="427F5FE1" w14:textId="77777777" w:rsidR="002E3A5A" w:rsidRPr="002E3A5A" w:rsidRDefault="0037042C" w:rsidP="00C607B3">
      <w:pPr>
        <w:pStyle w:val="ListParagraph"/>
        <w:numPr>
          <w:ilvl w:val="0"/>
          <w:numId w:val="26"/>
        </w:numPr>
        <w:spacing w:after="0" w:line="360" w:lineRule="auto"/>
        <w:ind w:left="714" w:hanging="357"/>
        <w:rPr>
          <w:rStyle w:val="Hyperlink"/>
          <w:rFonts w:ascii="Arial" w:hAnsi="Arial" w:cs="Arial"/>
          <w:color w:val="000000" w:themeColor="text1"/>
          <w:sz w:val="24"/>
          <w:szCs w:val="24"/>
        </w:rPr>
      </w:pPr>
      <w:r w:rsidRPr="002E3A5A">
        <w:rPr>
          <w:rFonts w:ascii="Arial" w:hAnsi="Arial" w:cs="Arial"/>
          <w:sz w:val="24"/>
          <w:szCs w:val="24"/>
        </w:rPr>
        <w:t>InHealth.</w:t>
      </w:r>
      <w:r w:rsidRPr="002E3A5A">
        <w:rPr>
          <w:rFonts w:ascii="Arial" w:hAnsi="Arial" w:cs="Arial"/>
          <w:i/>
          <w:sz w:val="24"/>
          <w:szCs w:val="24"/>
        </w:rPr>
        <w:t xml:space="preserve">  Training and Job Vacancies.</w:t>
      </w:r>
      <w:r w:rsidRPr="002E3A5A">
        <w:rPr>
          <w:rFonts w:ascii="Arial" w:hAnsi="Arial" w:cs="Arial"/>
          <w:sz w:val="24"/>
          <w:szCs w:val="24"/>
        </w:rPr>
        <w:t xml:space="preserve">  Available at: </w:t>
      </w:r>
      <w:hyperlink r:id="rId18" w:history="1">
        <w:r w:rsidR="00CB0423" w:rsidRPr="002E3A5A">
          <w:rPr>
            <w:rStyle w:val="Hyperlink"/>
            <w:rFonts w:ascii="Arial" w:hAnsi="Arial" w:cs="Arial"/>
            <w:sz w:val="24"/>
            <w:szCs w:val="24"/>
          </w:rPr>
          <w:t>https://www.inhealthgroup.com/about/training-and-development</w:t>
        </w:r>
      </w:hyperlink>
      <w:r w:rsidRPr="002E3A5A">
        <w:rPr>
          <w:rStyle w:val="Hyperlink"/>
          <w:rFonts w:ascii="Arial" w:hAnsi="Arial" w:cs="Arial"/>
          <w:sz w:val="24"/>
          <w:szCs w:val="24"/>
        </w:rPr>
        <w:t xml:space="preserve"> </w:t>
      </w:r>
      <w:r w:rsidRPr="002E3A5A">
        <w:rPr>
          <w:rStyle w:val="Hyperlink"/>
          <w:rFonts w:ascii="Arial" w:hAnsi="Arial" w:cs="Arial"/>
          <w:color w:val="auto"/>
          <w:sz w:val="24"/>
          <w:szCs w:val="24"/>
        </w:rPr>
        <w:t>[Accessed 30 December 2016]</w:t>
      </w:r>
    </w:p>
    <w:p w14:paraId="59550856" w14:textId="77777777" w:rsidR="002E3A5A" w:rsidRDefault="0037042C" w:rsidP="00C607B3">
      <w:pPr>
        <w:pStyle w:val="ListParagraph"/>
        <w:numPr>
          <w:ilvl w:val="0"/>
          <w:numId w:val="26"/>
        </w:numPr>
        <w:spacing w:after="0" w:line="360" w:lineRule="auto"/>
        <w:ind w:left="714" w:hanging="357"/>
        <w:rPr>
          <w:rStyle w:val="Hyperlink"/>
          <w:rFonts w:ascii="Arial" w:hAnsi="Arial" w:cs="Arial"/>
          <w:color w:val="000000" w:themeColor="text1"/>
          <w:sz w:val="24"/>
          <w:szCs w:val="24"/>
        </w:rPr>
      </w:pPr>
      <w:r w:rsidRPr="002E3A5A">
        <w:rPr>
          <w:rFonts w:ascii="Arial" w:hAnsi="Arial" w:cs="Arial"/>
          <w:sz w:val="24"/>
          <w:szCs w:val="24"/>
        </w:rPr>
        <w:t xml:space="preserve">Alliance Medical Ltd.  </w:t>
      </w:r>
      <w:r w:rsidRPr="002E3A5A">
        <w:rPr>
          <w:rFonts w:ascii="Arial" w:hAnsi="Arial" w:cs="Arial"/>
          <w:i/>
          <w:sz w:val="24"/>
          <w:szCs w:val="24"/>
        </w:rPr>
        <w:t>Career Opportunities.</w:t>
      </w:r>
      <w:r w:rsidRPr="002E3A5A">
        <w:rPr>
          <w:rFonts w:ascii="Arial" w:hAnsi="Arial" w:cs="Arial"/>
          <w:sz w:val="24"/>
          <w:szCs w:val="24"/>
        </w:rPr>
        <w:t xml:space="preserve"> Available at: </w:t>
      </w:r>
      <w:hyperlink r:id="rId19" w:history="1">
        <w:r w:rsidR="00CB0423" w:rsidRPr="002E3A5A">
          <w:rPr>
            <w:rStyle w:val="Hyperlink"/>
            <w:rFonts w:ascii="Arial" w:hAnsi="Arial" w:cs="Arial"/>
            <w:sz w:val="24"/>
            <w:szCs w:val="24"/>
          </w:rPr>
          <w:t>http://inside.alliancemedical.co.uk/apply/Careers.aspx</w:t>
        </w:r>
      </w:hyperlink>
      <w:r w:rsidRPr="002E3A5A">
        <w:rPr>
          <w:rStyle w:val="Hyperlink"/>
          <w:rFonts w:ascii="Arial" w:hAnsi="Arial" w:cs="Arial"/>
          <w:sz w:val="24"/>
          <w:szCs w:val="24"/>
        </w:rPr>
        <w:t xml:space="preserve"> </w:t>
      </w:r>
      <w:r w:rsidRPr="002E3A5A">
        <w:rPr>
          <w:rStyle w:val="Hyperlink"/>
          <w:rFonts w:ascii="Arial" w:hAnsi="Arial" w:cs="Arial"/>
          <w:color w:val="000000" w:themeColor="text1"/>
          <w:sz w:val="24"/>
          <w:szCs w:val="24"/>
        </w:rPr>
        <w:t>[Accessed 30 December 2016]</w:t>
      </w:r>
    </w:p>
    <w:p w14:paraId="4E97D319" w14:textId="4C9235E7" w:rsidR="008A2F11" w:rsidRDefault="008A2F11" w:rsidP="00C607B3">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Graduate Jobs. </w:t>
      </w:r>
      <w:r w:rsidRPr="00C850A0">
        <w:rPr>
          <w:rFonts w:ascii="Arial" w:hAnsi="Arial" w:cs="Arial"/>
          <w:i/>
          <w:color w:val="000000" w:themeColor="text1"/>
          <w:sz w:val="24"/>
          <w:szCs w:val="24"/>
        </w:rPr>
        <w:t xml:space="preserve">Graduate Jobs, Schemes, Internships &amp; Advice. </w:t>
      </w:r>
      <w:r>
        <w:rPr>
          <w:rFonts w:ascii="Arial" w:hAnsi="Arial" w:cs="Arial"/>
          <w:color w:val="000000" w:themeColor="text1"/>
          <w:sz w:val="24"/>
          <w:szCs w:val="24"/>
        </w:rPr>
        <w:t xml:space="preserve">Available at:: </w:t>
      </w:r>
      <w:hyperlink r:id="rId20" w:history="1">
        <w:r w:rsidRPr="00A90C2F">
          <w:rPr>
            <w:rStyle w:val="Hyperlink"/>
            <w:rFonts w:ascii="Arial" w:hAnsi="Arial" w:cs="Arial"/>
            <w:sz w:val="24"/>
            <w:szCs w:val="24"/>
          </w:rPr>
          <w:t>https://www.graduate-jobs.com/</w:t>
        </w:r>
      </w:hyperlink>
      <w:r>
        <w:rPr>
          <w:rFonts w:ascii="Arial" w:hAnsi="Arial" w:cs="Arial"/>
          <w:color w:val="000000" w:themeColor="text1"/>
          <w:sz w:val="24"/>
          <w:szCs w:val="24"/>
        </w:rPr>
        <w:t xml:space="preserve"> [Accessed 30 December 2016</w:t>
      </w:r>
      <w:r w:rsidR="00395BDB">
        <w:rPr>
          <w:rFonts w:ascii="Arial" w:hAnsi="Arial" w:cs="Arial"/>
          <w:color w:val="000000" w:themeColor="text1"/>
          <w:sz w:val="24"/>
          <w:szCs w:val="24"/>
        </w:rPr>
        <w:t>]</w:t>
      </w:r>
    </w:p>
    <w:p w14:paraId="3C44BE95" w14:textId="77777777" w:rsidR="008A2F11" w:rsidRDefault="00637E57" w:rsidP="00C607B3">
      <w:pPr>
        <w:pStyle w:val="ListParagraph"/>
        <w:numPr>
          <w:ilvl w:val="0"/>
          <w:numId w:val="26"/>
        </w:numPr>
        <w:spacing w:after="0" w:line="360" w:lineRule="auto"/>
        <w:ind w:left="714" w:hanging="357"/>
        <w:rPr>
          <w:rFonts w:ascii="Arial" w:hAnsi="Arial" w:cs="Arial"/>
          <w:color w:val="000000" w:themeColor="text1"/>
          <w:sz w:val="24"/>
          <w:szCs w:val="24"/>
        </w:rPr>
      </w:pPr>
      <w:r>
        <w:rPr>
          <w:rFonts w:ascii="Arial" w:hAnsi="Arial" w:cs="Arial"/>
          <w:color w:val="000000" w:themeColor="text1"/>
          <w:sz w:val="24"/>
          <w:szCs w:val="24"/>
        </w:rPr>
        <w:t xml:space="preserve">Nightingale, J.  Radiography education funding- opportunity or crisis. </w:t>
      </w:r>
      <w:r w:rsidRPr="00637E57">
        <w:rPr>
          <w:rFonts w:ascii="Arial" w:hAnsi="Arial" w:cs="Arial"/>
          <w:i/>
          <w:color w:val="000000" w:themeColor="text1"/>
          <w:sz w:val="24"/>
          <w:szCs w:val="24"/>
        </w:rPr>
        <w:t>Radiography</w:t>
      </w:r>
      <w:r w:rsidRPr="00A2470D">
        <w:rPr>
          <w:rFonts w:ascii="Arial" w:hAnsi="Arial" w:cs="Arial"/>
          <w:color w:val="000000" w:themeColor="text1"/>
          <w:sz w:val="24"/>
          <w:szCs w:val="24"/>
        </w:rPr>
        <w:t>, 2016;</w:t>
      </w:r>
      <w:r>
        <w:rPr>
          <w:rFonts w:ascii="Arial" w:hAnsi="Arial" w:cs="Arial"/>
          <w:i/>
          <w:color w:val="000000" w:themeColor="text1"/>
          <w:sz w:val="24"/>
          <w:szCs w:val="24"/>
        </w:rPr>
        <w:t xml:space="preserve"> </w:t>
      </w:r>
      <w:r w:rsidRPr="00637E57">
        <w:rPr>
          <w:rFonts w:ascii="Arial" w:hAnsi="Arial" w:cs="Arial"/>
          <w:color w:val="000000" w:themeColor="text1"/>
          <w:sz w:val="24"/>
          <w:szCs w:val="24"/>
        </w:rPr>
        <w:t>22 (2), 105-106</w:t>
      </w:r>
    </w:p>
    <w:p w14:paraId="6D3E072E" w14:textId="77777777" w:rsidR="008F7C7B" w:rsidRPr="008F7C7B" w:rsidRDefault="008F7C7B" w:rsidP="008F7C7B">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Sloane, C. </w:t>
      </w:r>
      <w:r w:rsidRPr="008F7C7B">
        <w:rPr>
          <w:rFonts w:ascii="Arial" w:hAnsi="Arial" w:cs="Arial"/>
          <w:color w:val="000000" w:themeColor="text1"/>
          <w:sz w:val="24"/>
          <w:szCs w:val="24"/>
        </w:rPr>
        <w:t>Challenges and opportunities in educating the medical imaging</w:t>
      </w:r>
    </w:p>
    <w:p w14:paraId="46FF3A0E" w14:textId="77777777" w:rsidR="008D4A8B" w:rsidRPr="008D4A8B" w:rsidRDefault="008F7C7B" w:rsidP="008D4A8B">
      <w:pPr>
        <w:pStyle w:val="ListParagraph"/>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Practitioner.  </w:t>
      </w:r>
      <w:r w:rsidRPr="008F7C7B">
        <w:rPr>
          <w:rFonts w:ascii="Arial" w:hAnsi="Arial" w:cs="Arial"/>
          <w:i/>
          <w:color w:val="000000" w:themeColor="text1"/>
          <w:sz w:val="24"/>
          <w:szCs w:val="24"/>
        </w:rPr>
        <w:t>Imaging &amp; Oncology.</w:t>
      </w:r>
      <w:r>
        <w:rPr>
          <w:rFonts w:ascii="Arial" w:hAnsi="Arial" w:cs="Arial"/>
          <w:color w:val="000000" w:themeColor="text1"/>
          <w:sz w:val="24"/>
          <w:szCs w:val="24"/>
        </w:rPr>
        <w:t xml:space="preserve">  Available at: </w:t>
      </w:r>
      <w:hyperlink r:id="rId21" w:history="1">
        <w:r w:rsidRPr="00E42D4A">
          <w:rPr>
            <w:rStyle w:val="Hyperlink"/>
            <w:rFonts w:ascii="Arial" w:hAnsi="Arial" w:cs="Arial"/>
            <w:sz w:val="24"/>
            <w:szCs w:val="24"/>
          </w:rPr>
          <w:t>https://www.sor.org/system/files/article/201606/io_2016_lr.pdf</w:t>
        </w:r>
      </w:hyperlink>
      <w:r>
        <w:rPr>
          <w:rFonts w:ascii="Arial" w:hAnsi="Arial" w:cs="Arial"/>
          <w:color w:val="000000" w:themeColor="text1"/>
          <w:sz w:val="24"/>
          <w:szCs w:val="24"/>
        </w:rPr>
        <w:t xml:space="preserve"> [Accessed 29 December 2015].</w:t>
      </w:r>
    </w:p>
    <w:p w14:paraId="1C0990FD" w14:textId="77777777" w:rsidR="008D4A8B" w:rsidRDefault="008D4A8B" w:rsidP="008D4A8B">
      <w:pPr>
        <w:pStyle w:val="ListParagraph"/>
        <w:numPr>
          <w:ilvl w:val="0"/>
          <w:numId w:val="26"/>
        </w:numPr>
        <w:spacing w:after="0" w:line="360" w:lineRule="auto"/>
        <w:rPr>
          <w:rFonts w:ascii="Arial" w:hAnsi="Arial" w:cs="Arial"/>
          <w:color w:val="000000" w:themeColor="text1"/>
          <w:sz w:val="24"/>
          <w:szCs w:val="24"/>
        </w:rPr>
      </w:pPr>
      <w:r w:rsidRPr="00637E57">
        <w:rPr>
          <w:rFonts w:ascii="Arial" w:hAnsi="Arial" w:cs="Arial"/>
          <w:color w:val="000000" w:themeColor="text1"/>
          <w:sz w:val="24"/>
          <w:szCs w:val="24"/>
        </w:rPr>
        <w:t xml:space="preserve">Department of Health. Policy paper – NHS bursary reform. Available at: </w:t>
      </w:r>
      <w:hyperlink r:id="rId22" w:history="1">
        <w:r w:rsidRPr="00E42D4A">
          <w:rPr>
            <w:rStyle w:val="Hyperlink"/>
            <w:rFonts w:ascii="Arial" w:hAnsi="Arial" w:cs="Arial"/>
            <w:sz w:val="24"/>
            <w:szCs w:val="24"/>
          </w:rPr>
          <w:t>https://www.gov.uk/government/publications/nhs-bursary-reform</w:t>
        </w:r>
      </w:hyperlink>
      <w:r>
        <w:rPr>
          <w:rFonts w:ascii="Arial" w:hAnsi="Arial" w:cs="Arial"/>
          <w:color w:val="000000" w:themeColor="text1"/>
          <w:sz w:val="24"/>
          <w:szCs w:val="24"/>
        </w:rPr>
        <w:t xml:space="preserve">  [Accessed: 20 December 20</w:t>
      </w:r>
      <w:r w:rsidRPr="00637E57">
        <w:rPr>
          <w:rFonts w:ascii="Arial" w:hAnsi="Arial" w:cs="Arial"/>
          <w:color w:val="000000" w:themeColor="text1"/>
          <w:sz w:val="24"/>
          <w:szCs w:val="24"/>
        </w:rPr>
        <w:t>16].</w:t>
      </w:r>
    </w:p>
    <w:p w14:paraId="11E3AF17" w14:textId="77777777" w:rsidR="008D4A8B" w:rsidRDefault="008D4A8B" w:rsidP="008D4A8B">
      <w:pPr>
        <w:pStyle w:val="ListParagraph"/>
        <w:numPr>
          <w:ilvl w:val="0"/>
          <w:numId w:val="26"/>
        </w:numPr>
        <w:spacing w:after="0" w:line="360" w:lineRule="auto"/>
        <w:ind w:left="714" w:hanging="357"/>
        <w:rPr>
          <w:rFonts w:ascii="Arial" w:hAnsi="Arial" w:cs="Arial"/>
          <w:color w:val="000000" w:themeColor="text1"/>
          <w:sz w:val="24"/>
          <w:szCs w:val="24"/>
        </w:rPr>
      </w:pPr>
      <w:r w:rsidRPr="002E3A5A">
        <w:rPr>
          <w:rFonts w:ascii="Arial" w:hAnsi="Arial" w:cs="Arial"/>
          <w:color w:val="000000" w:themeColor="text1"/>
          <w:sz w:val="24"/>
          <w:szCs w:val="24"/>
        </w:rPr>
        <w:t>Health and Care Professions Council (HCPC)</w:t>
      </w:r>
      <w:r>
        <w:rPr>
          <w:rFonts w:ascii="Arial" w:hAnsi="Arial" w:cs="Arial"/>
          <w:color w:val="000000" w:themeColor="text1"/>
          <w:sz w:val="24"/>
          <w:szCs w:val="24"/>
        </w:rPr>
        <w:t>.</w:t>
      </w:r>
      <w:r w:rsidRPr="002E3A5A">
        <w:rPr>
          <w:rFonts w:ascii="Arial" w:hAnsi="Arial" w:cs="Arial"/>
          <w:color w:val="000000" w:themeColor="text1"/>
          <w:sz w:val="24"/>
          <w:szCs w:val="24"/>
        </w:rPr>
        <w:t xml:space="preserve"> Standards of Proficiency- Radiographers. Available at: </w:t>
      </w:r>
      <w:hyperlink r:id="rId23" w:history="1">
        <w:r w:rsidRPr="002E3A5A">
          <w:rPr>
            <w:rStyle w:val="Hyperlink"/>
            <w:rFonts w:ascii="Arial" w:hAnsi="Arial" w:cs="Arial"/>
            <w:sz w:val="24"/>
            <w:szCs w:val="24"/>
          </w:rPr>
          <w:t>http://hpc-uk.org/publications/standards/index.asp?id=51</w:t>
        </w:r>
      </w:hyperlink>
      <w:r w:rsidRPr="002E3A5A">
        <w:rPr>
          <w:rFonts w:ascii="Arial" w:hAnsi="Arial" w:cs="Arial"/>
          <w:color w:val="000000" w:themeColor="text1"/>
          <w:sz w:val="24"/>
          <w:szCs w:val="24"/>
        </w:rPr>
        <w:t xml:space="preserve"> [Accessed 20 December 2016]</w:t>
      </w:r>
    </w:p>
    <w:p w14:paraId="2AE34DEC" w14:textId="77777777" w:rsidR="004143B0" w:rsidRDefault="008D4A8B" w:rsidP="004143B0">
      <w:pPr>
        <w:pStyle w:val="ListParagraph"/>
        <w:numPr>
          <w:ilvl w:val="0"/>
          <w:numId w:val="26"/>
        </w:numPr>
        <w:spacing w:after="0" w:line="360" w:lineRule="auto"/>
        <w:jc w:val="both"/>
        <w:rPr>
          <w:rFonts w:ascii="Arial" w:hAnsi="Arial" w:cs="Arial"/>
          <w:color w:val="000000" w:themeColor="text1"/>
          <w:sz w:val="24"/>
          <w:szCs w:val="24"/>
        </w:rPr>
      </w:pPr>
      <w:r w:rsidRPr="008A2F11">
        <w:rPr>
          <w:rFonts w:ascii="Arial" w:hAnsi="Arial" w:cs="Arial"/>
          <w:color w:val="000000" w:themeColor="text1"/>
          <w:sz w:val="24"/>
          <w:szCs w:val="24"/>
        </w:rPr>
        <w:t xml:space="preserve">College of Radiographers.  </w:t>
      </w:r>
      <w:r w:rsidRPr="00637E57">
        <w:rPr>
          <w:rFonts w:ascii="Arial" w:hAnsi="Arial" w:cs="Arial"/>
          <w:i/>
          <w:color w:val="000000" w:themeColor="text1"/>
          <w:sz w:val="24"/>
          <w:szCs w:val="24"/>
        </w:rPr>
        <w:t>Education Approval and Accreditation.</w:t>
      </w:r>
      <w:r w:rsidRPr="008A2F11">
        <w:rPr>
          <w:rFonts w:ascii="Arial" w:hAnsi="Arial" w:cs="Arial"/>
          <w:color w:val="000000" w:themeColor="text1"/>
          <w:sz w:val="24"/>
          <w:szCs w:val="24"/>
        </w:rPr>
        <w:t xml:space="preserve">  Available at: </w:t>
      </w:r>
      <w:hyperlink r:id="rId24" w:history="1">
        <w:r w:rsidRPr="001046FC">
          <w:rPr>
            <w:rStyle w:val="Hyperlink"/>
            <w:rFonts w:ascii="Arial" w:hAnsi="Arial" w:cs="Arial"/>
            <w:sz w:val="24"/>
            <w:szCs w:val="24"/>
          </w:rPr>
          <w:t>http://www.sor.org/learning/education-accreditation/education-approval-and-accreditation?autologout=1</w:t>
        </w:r>
      </w:hyperlink>
      <w:r>
        <w:rPr>
          <w:rFonts w:ascii="Arial" w:hAnsi="Arial" w:cs="Arial"/>
          <w:color w:val="000000" w:themeColor="text1"/>
          <w:sz w:val="24"/>
          <w:szCs w:val="24"/>
        </w:rPr>
        <w:t xml:space="preserve"> </w:t>
      </w:r>
      <w:r w:rsidRPr="008A2F11">
        <w:rPr>
          <w:rFonts w:ascii="Arial" w:hAnsi="Arial" w:cs="Arial"/>
          <w:color w:val="000000" w:themeColor="text1"/>
          <w:sz w:val="24"/>
          <w:szCs w:val="24"/>
        </w:rPr>
        <w:t xml:space="preserve">   [Accessed 15 December 2016</w:t>
      </w:r>
      <w:r>
        <w:rPr>
          <w:rFonts w:ascii="Arial" w:hAnsi="Arial" w:cs="Arial"/>
          <w:color w:val="000000" w:themeColor="text1"/>
          <w:sz w:val="24"/>
          <w:szCs w:val="24"/>
        </w:rPr>
        <w:t>]</w:t>
      </w:r>
    </w:p>
    <w:p w14:paraId="480DAB39" w14:textId="77777777" w:rsidR="008D4A8B" w:rsidRPr="004143B0" w:rsidRDefault="004143B0" w:rsidP="004143B0">
      <w:pPr>
        <w:pStyle w:val="ListParagraph"/>
        <w:numPr>
          <w:ilvl w:val="0"/>
          <w:numId w:val="26"/>
        </w:numPr>
        <w:spacing w:after="0" w:line="360" w:lineRule="auto"/>
        <w:jc w:val="both"/>
        <w:rPr>
          <w:rFonts w:ascii="Arial" w:hAnsi="Arial" w:cs="Arial"/>
          <w:color w:val="000000" w:themeColor="text1"/>
          <w:sz w:val="24"/>
          <w:szCs w:val="24"/>
        </w:rPr>
      </w:pPr>
      <w:r w:rsidRPr="004143B0">
        <w:rPr>
          <w:rFonts w:ascii="Arial" w:hAnsi="Arial" w:cs="Arial"/>
          <w:color w:val="000000" w:themeColor="text1"/>
          <w:sz w:val="24"/>
          <w:szCs w:val="24"/>
        </w:rPr>
        <w:t xml:space="preserve">Fry, H., </w:t>
      </w:r>
      <w:r w:rsidR="008D4A8B" w:rsidRPr="004143B0">
        <w:rPr>
          <w:rFonts w:ascii="Arial" w:hAnsi="Arial" w:cs="Arial"/>
          <w:color w:val="000000" w:themeColor="text1"/>
          <w:sz w:val="24"/>
          <w:szCs w:val="24"/>
        </w:rPr>
        <w:t xml:space="preserve">Ketteridge, </w:t>
      </w:r>
      <w:r w:rsidRPr="004143B0">
        <w:rPr>
          <w:rFonts w:ascii="Arial" w:hAnsi="Arial" w:cs="Arial"/>
          <w:color w:val="000000" w:themeColor="text1"/>
          <w:sz w:val="24"/>
          <w:szCs w:val="24"/>
        </w:rPr>
        <w:t xml:space="preserve">S. &amp; Marshall,S.  </w:t>
      </w:r>
      <w:r w:rsidRPr="004143B0">
        <w:rPr>
          <w:rFonts w:ascii="Arial" w:hAnsi="Arial" w:cs="Arial"/>
          <w:i/>
          <w:color w:val="000000" w:themeColor="text1"/>
          <w:sz w:val="24"/>
          <w:szCs w:val="24"/>
        </w:rPr>
        <w:t>“</w:t>
      </w:r>
      <w:r w:rsidRPr="004143B0">
        <w:rPr>
          <w:rFonts w:ascii="Arial" w:eastAsia="Times New Roman" w:hAnsi="Arial" w:cs="Arial"/>
          <w:i/>
          <w:color w:val="111111"/>
          <w:kern w:val="36"/>
          <w:sz w:val="24"/>
          <w:szCs w:val="24"/>
          <w:lang w:eastAsia="en-GB"/>
        </w:rPr>
        <w:t xml:space="preserve">A Handbook for Teaching and Learning </w:t>
      </w:r>
      <w:r w:rsidR="00B24B59">
        <w:rPr>
          <w:rFonts w:ascii="Arial" w:eastAsia="Times New Roman" w:hAnsi="Arial" w:cs="Arial"/>
          <w:i/>
          <w:color w:val="111111"/>
          <w:kern w:val="36"/>
          <w:sz w:val="24"/>
          <w:szCs w:val="24"/>
          <w:lang w:eastAsia="en-GB"/>
        </w:rPr>
        <w:t>in Higher Education: Enhancing Academic P</w:t>
      </w:r>
      <w:r w:rsidRPr="004143B0">
        <w:rPr>
          <w:rFonts w:ascii="Arial" w:eastAsia="Times New Roman" w:hAnsi="Arial" w:cs="Arial"/>
          <w:i/>
          <w:color w:val="111111"/>
          <w:kern w:val="36"/>
          <w:sz w:val="24"/>
          <w:szCs w:val="24"/>
          <w:lang w:eastAsia="en-GB"/>
        </w:rPr>
        <w:t>ractice”</w:t>
      </w:r>
      <w:r>
        <w:rPr>
          <w:rFonts w:ascii="Arial" w:eastAsia="Times New Roman" w:hAnsi="Arial" w:cs="Arial"/>
          <w:i/>
          <w:color w:val="111111"/>
          <w:kern w:val="36"/>
          <w:sz w:val="24"/>
          <w:szCs w:val="24"/>
          <w:lang w:eastAsia="en-GB"/>
        </w:rPr>
        <w:t xml:space="preserve"> </w:t>
      </w:r>
      <w:r w:rsidRPr="004143B0">
        <w:rPr>
          <w:rFonts w:ascii="Arial" w:eastAsia="Times New Roman" w:hAnsi="Arial" w:cs="Arial"/>
          <w:color w:val="111111"/>
          <w:kern w:val="36"/>
          <w:sz w:val="24"/>
          <w:szCs w:val="24"/>
          <w:lang w:eastAsia="en-GB"/>
        </w:rPr>
        <w:t>4</w:t>
      </w:r>
      <w:r w:rsidRPr="004143B0">
        <w:rPr>
          <w:rFonts w:ascii="Arial" w:eastAsia="Times New Roman" w:hAnsi="Arial" w:cs="Arial"/>
          <w:color w:val="111111"/>
          <w:kern w:val="36"/>
          <w:sz w:val="24"/>
          <w:szCs w:val="24"/>
          <w:vertAlign w:val="superscript"/>
          <w:lang w:eastAsia="en-GB"/>
        </w:rPr>
        <w:t>th</w:t>
      </w:r>
      <w:r w:rsidRPr="004143B0">
        <w:rPr>
          <w:rFonts w:ascii="Arial" w:eastAsia="Times New Roman" w:hAnsi="Arial" w:cs="Arial"/>
          <w:color w:val="111111"/>
          <w:kern w:val="36"/>
          <w:sz w:val="24"/>
          <w:szCs w:val="24"/>
          <w:lang w:eastAsia="en-GB"/>
        </w:rPr>
        <w:t>. Ed. Routledge: London, 2009.</w:t>
      </w:r>
    </w:p>
    <w:p w14:paraId="6E17047E" w14:textId="77777777" w:rsidR="008A2F11" w:rsidRPr="008A2F11" w:rsidRDefault="00B81083" w:rsidP="004143B0">
      <w:pPr>
        <w:pStyle w:val="ListParagraph"/>
        <w:numPr>
          <w:ilvl w:val="0"/>
          <w:numId w:val="26"/>
        </w:numPr>
        <w:spacing w:after="0" w:line="360" w:lineRule="auto"/>
        <w:ind w:left="714" w:hanging="357"/>
        <w:jc w:val="both"/>
        <w:rPr>
          <w:rFonts w:ascii="Arial" w:hAnsi="Arial" w:cs="Arial"/>
          <w:color w:val="000000" w:themeColor="text1"/>
          <w:sz w:val="24"/>
          <w:szCs w:val="24"/>
        </w:rPr>
      </w:pPr>
      <w:r w:rsidRPr="002E3A5A">
        <w:rPr>
          <w:rFonts w:ascii="Arial" w:hAnsi="Arial" w:cs="Arial"/>
          <w:color w:val="000000" w:themeColor="text1"/>
          <w:sz w:val="24"/>
          <w:szCs w:val="24"/>
        </w:rPr>
        <w:t xml:space="preserve">Mifsud, C, P.; Castillo, J., Portelli, J. L. </w:t>
      </w:r>
      <w:r w:rsidRPr="002E3A5A">
        <w:rPr>
          <w:rFonts w:ascii="Arial" w:eastAsia="Times New Roman" w:hAnsi="Arial" w:cs="Arial"/>
          <w:color w:val="000000" w:themeColor="text1"/>
          <w:kern w:val="36"/>
          <w:sz w:val="24"/>
          <w:szCs w:val="24"/>
          <w:lang w:eastAsia="en-GB"/>
        </w:rPr>
        <w:t xml:space="preserve">Radiography students' clinical placement experiences in MRI: A phenomenological study.  </w:t>
      </w:r>
      <w:r w:rsidRPr="002E3A5A">
        <w:rPr>
          <w:rFonts w:ascii="Arial" w:eastAsia="Times New Roman" w:hAnsi="Arial" w:cs="Arial"/>
          <w:i/>
          <w:color w:val="000000" w:themeColor="text1"/>
          <w:kern w:val="36"/>
          <w:sz w:val="24"/>
          <w:szCs w:val="24"/>
          <w:lang w:eastAsia="en-GB"/>
        </w:rPr>
        <w:t>Radiography,</w:t>
      </w:r>
      <w:r w:rsidRPr="002E3A5A">
        <w:rPr>
          <w:rFonts w:ascii="Arial" w:eastAsia="Times New Roman" w:hAnsi="Arial" w:cs="Arial"/>
          <w:color w:val="000000" w:themeColor="text1"/>
          <w:kern w:val="36"/>
          <w:sz w:val="24"/>
          <w:szCs w:val="24"/>
          <w:lang w:eastAsia="en-GB"/>
        </w:rPr>
        <w:t xml:space="preserve"> 2015; 21(1), e17-e20</w:t>
      </w:r>
    </w:p>
    <w:p w14:paraId="49328112" w14:textId="77777777" w:rsidR="00707767" w:rsidRPr="00172C7A" w:rsidRDefault="007337E7" w:rsidP="004143B0">
      <w:pPr>
        <w:pStyle w:val="ListParagraph"/>
        <w:numPr>
          <w:ilvl w:val="0"/>
          <w:numId w:val="26"/>
        </w:numPr>
        <w:spacing w:after="0" w:line="360" w:lineRule="auto"/>
        <w:ind w:left="714" w:hanging="357"/>
        <w:jc w:val="both"/>
        <w:rPr>
          <w:rFonts w:ascii="Arial" w:hAnsi="Arial" w:cs="Arial"/>
          <w:color w:val="000000" w:themeColor="text1"/>
          <w:sz w:val="24"/>
          <w:szCs w:val="24"/>
        </w:rPr>
      </w:pPr>
      <w:r w:rsidRPr="00172C7A">
        <w:rPr>
          <w:rFonts w:ascii="Arial" w:hAnsi="Arial" w:cs="Arial"/>
          <w:color w:val="000000" w:themeColor="text1"/>
          <w:sz w:val="24"/>
          <w:szCs w:val="24"/>
        </w:rPr>
        <w:t>Starkweather</w:t>
      </w:r>
      <w:r w:rsidR="009F4709" w:rsidRPr="00172C7A">
        <w:rPr>
          <w:rFonts w:ascii="Arial" w:hAnsi="Arial" w:cs="Arial"/>
          <w:color w:val="000000" w:themeColor="text1"/>
          <w:sz w:val="24"/>
          <w:szCs w:val="24"/>
        </w:rPr>
        <w:t>, D</w:t>
      </w:r>
      <w:r w:rsidR="008F7C7B">
        <w:rPr>
          <w:rFonts w:ascii="Arial" w:hAnsi="Arial" w:cs="Arial"/>
          <w:color w:val="000000" w:themeColor="text1"/>
          <w:sz w:val="24"/>
          <w:szCs w:val="24"/>
        </w:rPr>
        <w:t>.</w:t>
      </w:r>
      <w:r w:rsidR="009F4709" w:rsidRPr="00172C7A">
        <w:rPr>
          <w:rFonts w:ascii="Arial" w:hAnsi="Arial" w:cs="Arial"/>
          <w:color w:val="000000" w:themeColor="text1"/>
          <w:sz w:val="24"/>
          <w:szCs w:val="24"/>
        </w:rPr>
        <w:t>B.</w:t>
      </w:r>
      <w:r w:rsidRPr="00172C7A">
        <w:rPr>
          <w:rFonts w:ascii="Arial" w:hAnsi="Arial" w:cs="Arial"/>
          <w:color w:val="000000" w:themeColor="text1"/>
          <w:sz w:val="24"/>
          <w:szCs w:val="24"/>
        </w:rPr>
        <w:t>, Gelwicks</w:t>
      </w:r>
      <w:r w:rsidR="009F4709" w:rsidRPr="00172C7A">
        <w:rPr>
          <w:rFonts w:ascii="Arial" w:hAnsi="Arial" w:cs="Arial"/>
          <w:color w:val="000000" w:themeColor="text1"/>
          <w:sz w:val="24"/>
          <w:szCs w:val="24"/>
        </w:rPr>
        <w:t xml:space="preserve">, L. </w:t>
      </w:r>
      <w:r w:rsidRPr="00172C7A">
        <w:rPr>
          <w:rFonts w:ascii="Arial" w:hAnsi="Arial" w:cs="Arial"/>
          <w:color w:val="000000" w:themeColor="text1"/>
          <w:sz w:val="24"/>
          <w:szCs w:val="24"/>
        </w:rPr>
        <w:t xml:space="preserve"> </w:t>
      </w:r>
      <w:r w:rsidR="009F4709" w:rsidRPr="00172C7A">
        <w:rPr>
          <w:rFonts w:ascii="Arial" w:hAnsi="Arial" w:cs="Arial"/>
          <w:color w:val="000000" w:themeColor="text1"/>
          <w:sz w:val="24"/>
          <w:szCs w:val="24"/>
        </w:rPr>
        <w:t xml:space="preserve">&amp; Newcomer, R. </w:t>
      </w:r>
      <w:r w:rsidRPr="00172C7A">
        <w:rPr>
          <w:rFonts w:ascii="Arial" w:hAnsi="Arial" w:cs="Arial"/>
          <w:color w:val="000000" w:themeColor="text1"/>
          <w:sz w:val="24"/>
          <w:szCs w:val="24"/>
        </w:rPr>
        <w:t>Delphi forecastin</w:t>
      </w:r>
      <w:r w:rsidR="009F4709" w:rsidRPr="00172C7A">
        <w:rPr>
          <w:rFonts w:ascii="Arial" w:hAnsi="Arial" w:cs="Arial"/>
          <w:color w:val="000000" w:themeColor="text1"/>
          <w:sz w:val="24"/>
          <w:szCs w:val="24"/>
        </w:rPr>
        <w:t>g of health care organisation.</w:t>
      </w:r>
      <w:r w:rsidRPr="00172C7A">
        <w:rPr>
          <w:rFonts w:ascii="Arial" w:hAnsi="Arial" w:cs="Arial"/>
          <w:i/>
          <w:color w:val="000000" w:themeColor="text1"/>
          <w:sz w:val="24"/>
          <w:szCs w:val="24"/>
        </w:rPr>
        <w:t xml:space="preserve"> Inquiry</w:t>
      </w:r>
      <w:r w:rsidR="009F4709" w:rsidRPr="00172C7A">
        <w:rPr>
          <w:rFonts w:ascii="Arial" w:hAnsi="Arial" w:cs="Arial"/>
          <w:i/>
          <w:color w:val="000000" w:themeColor="text1"/>
          <w:sz w:val="24"/>
          <w:szCs w:val="24"/>
        </w:rPr>
        <w:t>,</w:t>
      </w:r>
      <w:r w:rsidR="009F4709" w:rsidRPr="00172C7A">
        <w:rPr>
          <w:rFonts w:ascii="Arial" w:hAnsi="Arial" w:cs="Arial"/>
          <w:color w:val="000000" w:themeColor="text1"/>
          <w:sz w:val="24"/>
          <w:szCs w:val="24"/>
        </w:rPr>
        <w:t xml:space="preserve"> (1975); 2(1),</w:t>
      </w:r>
      <w:r w:rsidRPr="00172C7A">
        <w:rPr>
          <w:rFonts w:ascii="Arial" w:hAnsi="Arial" w:cs="Arial"/>
          <w:color w:val="000000" w:themeColor="text1"/>
          <w:sz w:val="24"/>
          <w:szCs w:val="24"/>
        </w:rPr>
        <w:t>37-46</w:t>
      </w:r>
    </w:p>
    <w:p w14:paraId="64BAA3CA" w14:textId="77777777" w:rsidR="00707767" w:rsidRDefault="009941D8" w:rsidP="004143B0">
      <w:pPr>
        <w:pStyle w:val="ListParagraph"/>
        <w:numPr>
          <w:ilvl w:val="0"/>
          <w:numId w:val="26"/>
        </w:numPr>
        <w:spacing w:after="0" w:line="360" w:lineRule="auto"/>
        <w:ind w:left="714" w:hanging="357"/>
        <w:jc w:val="both"/>
        <w:rPr>
          <w:rFonts w:ascii="Arial" w:hAnsi="Arial" w:cs="Arial"/>
          <w:color w:val="000000" w:themeColor="text1"/>
          <w:sz w:val="24"/>
          <w:szCs w:val="24"/>
        </w:rPr>
      </w:pPr>
      <w:r w:rsidRPr="00707767">
        <w:rPr>
          <w:rFonts w:ascii="Arial" w:hAnsi="Arial" w:cs="Arial"/>
          <w:color w:val="000000" w:themeColor="text1"/>
          <w:sz w:val="24"/>
          <w:szCs w:val="24"/>
        </w:rPr>
        <w:t>Sy</w:t>
      </w:r>
      <w:r w:rsidR="009F4709" w:rsidRPr="00707767">
        <w:rPr>
          <w:rFonts w:ascii="Arial" w:hAnsi="Arial" w:cs="Arial"/>
          <w:color w:val="000000" w:themeColor="text1"/>
          <w:sz w:val="24"/>
          <w:szCs w:val="24"/>
        </w:rPr>
        <w:t>nowiez, B. &amp; Synowiez, P</w:t>
      </w:r>
      <w:r w:rsidRPr="00707767">
        <w:rPr>
          <w:rFonts w:ascii="Arial" w:hAnsi="Arial" w:cs="Arial"/>
          <w:color w:val="000000" w:themeColor="text1"/>
          <w:sz w:val="24"/>
          <w:szCs w:val="24"/>
        </w:rPr>
        <w:t>. Delphi forecasting as a planning tool.</w:t>
      </w:r>
      <w:r w:rsidRPr="00707767">
        <w:rPr>
          <w:rFonts w:ascii="Arial" w:hAnsi="Arial" w:cs="Arial"/>
          <w:i/>
          <w:color w:val="000000" w:themeColor="text1"/>
          <w:sz w:val="24"/>
          <w:szCs w:val="24"/>
        </w:rPr>
        <w:t xml:space="preserve"> Nursing Management</w:t>
      </w:r>
      <w:r w:rsidR="009F4709" w:rsidRPr="00707767">
        <w:rPr>
          <w:rFonts w:ascii="Arial" w:hAnsi="Arial" w:cs="Arial"/>
          <w:i/>
          <w:color w:val="000000" w:themeColor="text1"/>
          <w:sz w:val="24"/>
          <w:szCs w:val="24"/>
        </w:rPr>
        <w:t xml:space="preserve">, </w:t>
      </w:r>
      <w:r w:rsidR="009F4709" w:rsidRPr="00707767">
        <w:rPr>
          <w:rFonts w:ascii="Arial" w:hAnsi="Arial" w:cs="Arial"/>
          <w:color w:val="000000" w:themeColor="text1"/>
          <w:sz w:val="24"/>
          <w:szCs w:val="24"/>
        </w:rPr>
        <w:t>1990;</w:t>
      </w:r>
      <w:r w:rsidR="009F4709" w:rsidRPr="00707767">
        <w:rPr>
          <w:rFonts w:ascii="Arial" w:hAnsi="Arial" w:cs="Arial"/>
          <w:i/>
          <w:color w:val="000000" w:themeColor="text1"/>
          <w:sz w:val="24"/>
          <w:szCs w:val="24"/>
        </w:rPr>
        <w:t xml:space="preserve"> </w:t>
      </w:r>
      <w:r w:rsidR="009F4709" w:rsidRPr="00707767">
        <w:rPr>
          <w:rFonts w:ascii="Arial" w:hAnsi="Arial" w:cs="Arial"/>
          <w:color w:val="000000" w:themeColor="text1"/>
          <w:sz w:val="24"/>
          <w:szCs w:val="24"/>
        </w:rPr>
        <w:t xml:space="preserve"> 21</w:t>
      </w:r>
      <w:r w:rsidRPr="00707767">
        <w:rPr>
          <w:rFonts w:ascii="Arial" w:hAnsi="Arial" w:cs="Arial"/>
          <w:color w:val="000000" w:themeColor="text1"/>
          <w:sz w:val="24"/>
          <w:szCs w:val="24"/>
        </w:rPr>
        <w:t>(4), 18-19</w:t>
      </w:r>
    </w:p>
    <w:p w14:paraId="4126C4E3" w14:textId="77777777" w:rsidR="00707767" w:rsidRDefault="000C3B2E" w:rsidP="004143B0">
      <w:pPr>
        <w:pStyle w:val="ListParagraph"/>
        <w:numPr>
          <w:ilvl w:val="0"/>
          <w:numId w:val="26"/>
        </w:numPr>
        <w:spacing w:after="0" w:line="360" w:lineRule="auto"/>
        <w:ind w:left="714" w:hanging="357"/>
        <w:jc w:val="both"/>
        <w:rPr>
          <w:rFonts w:ascii="Arial" w:hAnsi="Arial" w:cs="Arial"/>
          <w:color w:val="000000" w:themeColor="text1"/>
          <w:sz w:val="24"/>
          <w:szCs w:val="24"/>
        </w:rPr>
      </w:pPr>
      <w:r w:rsidRPr="00707767">
        <w:rPr>
          <w:rFonts w:ascii="Arial" w:hAnsi="Arial" w:cs="Arial"/>
          <w:color w:val="000000" w:themeColor="text1"/>
          <w:sz w:val="24"/>
          <w:szCs w:val="24"/>
        </w:rPr>
        <w:t xml:space="preserve">Moore, C. M. Delphi technique and the mail questionnaire, In: </w:t>
      </w:r>
      <w:r w:rsidRPr="00707767">
        <w:rPr>
          <w:rFonts w:ascii="Arial" w:hAnsi="Arial" w:cs="Arial"/>
          <w:i/>
          <w:color w:val="000000" w:themeColor="text1"/>
          <w:sz w:val="24"/>
          <w:szCs w:val="24"/>
        </w:rPr>
        <w:t>Group Techniques for Idea Building: Applied Social Research Methods</w:t>
      </w:r>
      <w:r w:rsidRPr="00707767">
        <w:rPr>
          <w:rFonts w:ascii="Arial" w:hAnsi="Arial" w:cs="Arial"/>
          <w:color w:val="000000" w:themeColor="text1"/>
          <w:sz w:val="24"/>
          <w:szCs w:val="24"/>
        </w:rPr>
        <w:t>. Sage Publications, California: 1987</w:t>
      </w:r>
      <w:r w:rsidR="008A2F11" w:rsidRPr="008A2F11">
        <w:rPr>
          <w:rFonts w:ascii="Arial" w:hAnsi="Arial" w:cs="Arial"/>
          <w:color w:val="000000" w:themeColor="text1"/>
          <w:sz w:val="24"/>
          <w:szCs w:val="24"/>
        </w:rPr>
        <w:t xml:space="preserve"> </w:t>
      </w:r>
    </w:p>
    <w:p w14:paraId="5F8E0E0F" w14:textId="77777777" w:rsidR="00172C7A" w:rsidRDefault="00172C7A" w:rsidP="004143B0">
      <w:pPr>
        <w:pStyle w:val="ListParagraph"/>
        <w:numPr>
          <w:ilvl w:val="0"/>
          <w:numId w:val="26"/>
        </w:numPr>
        <w:spacing w:after="0" w:line="360" w:lineRule="auto"/>
        <w:jc w:val="both"/>
        <w:rPr>
          <w:rFonts w:ascii="Arial" w:hAnsi="Arial" w:cs="Arial"/>
          <w:color w:val="000000" w:themeColor="text1"/>
          <w:sz w:val="24"/>
          <w:szCs w:val="24"/>
        </w:rPr>
      </w:pPr>
      <w:r w:rsidRPr="00172C7A">
        <w:rPr>
          <w:rFonts w:ascii="Arial" w:hAnsi="Arial" w:cs="Arial"/>
          <w:color w:val="000000" w:themeColor="text1"/>
          <w:sz w:val="24"/>
          <w:szCs w:val="24"/>
        </w:rPr>
        <w:t xml:space="preserve">Kilroy, D. &amp; Driscoll, P. Determination of required anatomical knowledge for clinical practice in emergency medicine: national curriculum planning using a modified Delphi technique. </w:t>
      </w:r>
      <w:r w:rsidRPr="00637E57">
        <w:rPr>
          <w:rFonts w:ascii="Arial" w:hAnsi="Arial" w:cs="Arial"/>
          <w:i/>
          <w:color w:val="000000" w:themeColor="text1"/>
          <w:sz w:val="24"/>
          <w:szCs w:val="24"/>
        </w:rPr>
        <w:t>Journal of Emergency Medicine,</w:t>
      </w:r>
      <w:r>
        <w:rPr>
          <w:rFonts w:ascii="Arial" w:hAnsi="Arial" w:cs="Arial"/>
          <w:color w:val="000000" w:themeColor="text1"/>
          <w:sz w:val="24"/>
          <w:szCs w:val="24"/>
        </w:rPr>
        <w:t xml:space="preserve"> 2006; 23, 693-696</w:t>
      </w:r>
    </w:p>
    <w:p w14:paraId="6BB2A74D" w14:textId="77777777" w:rsidR="0084272D" w:rsidRPr="0084272D" w:rsidRDefault="0084272D" w:rsidP="004143B0">
      <w:pPr>
        <w:pStyle w:val="ListParagraph"/>
        <w:numPr>
          <w:ilvl w:val="0"/>
          <w:numId w:val="26"/>
        </w:numPr>
        <w:spacing w:after="0" w:line="360" w:lineRule="auto"/>
        <w:ind w:left="714" w:hanging="357"/>
        <w:jc w:val="both"/>
        <w:rPr>
          <w:rFonts w:ascii="Arial" w:hAnsi="Arial" w:cs="Arial"/>
          <w:color w:val="000000" w:themeColor="text1"/>
          <w:sz w:val="24"/>
          <w:szCs w:val="24"/>
        </w:rPr>
      </w:pPr>
      <w:r w:rsidRPr="008A2F11">
        <w:rPr>
          <w:rFonts w:ascii="Arial" w:hAnsi="Arial" w:cs="Arial"/>
          <w:color w:val="000000" w:themeColor="text1"/>
          <w:sz w:val="24"/>
          <w:szCs w:val="24"/>
        </w:rPr>
        <w:t>Health and Care Professions Council (HCPC).</w:t>
      </w:r>
      <w:r w:rsidRPr="00637E57">
        <w:rPr>
          <w:rFonts w:ascii="Arial" w:hAnsi="Arial" w:cs="Arial"/>
          <w:i/>
          <w:color w:val="000000" w:themeColor="text1"/>
          <w:sz w:val="24"/>
          <w:szCs w:val="24"/>
        </w:rPr>
        <w:t xml:space="preserve"> Approval and Monitoring Processes.  </w:t>
      </w:r>
      <w:r w:rsidRPr="008A2F11">
        <w:rPr>
          <w:rFonts w:ascii="Arial" w:hAnsi="Arial" w:cs="Arial"/>
          <w:color w:val="000000" w:themeColor="text1"/>
          <w:sz w:val="24"/>
          <w:szCs w:val="24"/>
        </w:rPr>
        <w:t xml:space="preserve">Available at:  </w:t>
      </w:r>
      <w:hyperlink r:id="rId25" w:history="1">
        <w:r w:rsidRPr="001046FC">
          <w:rPr>
            <w:rStyle w:val="Hyperlink"/>
            <w:rFonts w:ascii="Arial" w:hAnsi="Arial" w:cs="Arial"/>
            <w:sz w:val="24"/>
            <w:szCs w:val="24"/>
          </w:rPr>
          <w:t>http://www.hcpc-uk.org/education/processes/approval/</w:t>
        </w:r>
      </w:hyperlink>
      <w:r>
        <w:rPr>
          <w:rFonts w:ascii="Arial" w:hAnsi="Arial" w:cs="Arial"/>
          <w:color w:val="000000" w:themeColor="text1"/>
          <w:sz w:val="24"/>
          <w:szCs w:val="24"/>
        </w:rPr>
        <w:t xml:space="preserve">   [Accessed: 15 December 2016]</w:t>
      </w:r>
    </w:p>
    <w:p w14:paraId="2D68C71D" w14:textId="77777777" w:rsidR="00172C7A" w:rsidRDefault="00172C7A" w:rsidP="004143B0">
      <w:pPr>
        <w:pStyle w:val="ListParagraph"/>
        <w:numPr>
          <w:ilvl w:val="0"/>
          <w:numId w:val="26"/>
        </w:numPr>
        <w:spacing w:after="0" w:line="360" w:lineRule="auto"/>
        <w:jc w:val="both"/>
        <w:rPr>
          <w:rFonts w:ascii="Arial" w:hAnsi="Arial" w:cs="Arial"/>
          <w:color w:val="000000" w:themeColor="text1"/>
          <w:sz w:val="24"/>
          <w:szCs w:val="24"/>
        </w:rPr>
      </w:pPr>
      <w:r w:rsidRPr="00172C7A">
        <w:rPr>
          <w:rFonts w:ascii="Arial" w:hAnsi="Arial" w:cs="Arial"/>
          <w:color w:val="000000" w:themeColor="text1"/>
          <w:sz w:val="24"/>
          <w:szCs w:val="24"/>
        </w:rPr>
        <w:lastRenderedPageBreak/>
        <w:t xml:space="preserve">Dalkey, N., Brown, B. &amp; Cochran, S. The Delphi method III: use of self-ratings to improve group estimates. </w:t>
      </w:r>
      <w:r w:rsidRPr="00172C7A">
        <w:rPr>
          <w:rFonts w:ascii="Arial" w:hAnsi="Arial" w:cs="Arial"/>
          <w:i/>
          <w:color w:val="000000" w:themeColor="text1"/>
          <w:sz w:val="24"/>
          <w:szCs w:val="24"/>
        </w:rPr>
        <w:t>Technological Forecasting,</w:t>
      </w:r>
      <w:r w:rsidRPr="00172C7A">
        <w:rPr>
          <w:rFonts w:ascii="Arial" w:hAnsi="Arial" w:cs="Arial"/>
          <w:color w:val="000000" w:themeColor="text1"/>
          <w:sz w:val="24"/>
          <w:szCs w:val="24"/>
        </w:rPr>
        <w:t xml:space="preserve"> 1970; 1, 283-291.</w:t>
      </w:r>
    </w:p>
    <w:p w14:paraId="1D7FC897" w14:textId="77777777" w:rsidR="00172C7A" w:rsidRPr="00172C7A" w:rsidRDefault="00172C7A" w:rsidP="00C607B3">
      <w:pPr>
        <w:pStyle w:val="ListParagraph"/>
        <w:numPr>
          <w:ilvl w:val="0"/>
          <w:numId w:val="26"/>
        </w:numPr>
        <w:spacing w:after="0" w:line="360" w:lineRule="auto"/>
        <w:rPr>
          <w:rFonts w:ascii="Arial" w:hAnsi="Arial" w:cs="Arial"/>
          <w:color w:val="000000" w:themeColor="text1"/>
          <w:sz w:val="24"/>
          <w:szCs w:val="24"/>
        </w:rPr>
      </w:pPr>
      <w:r w:rsidRPr="00707767">
        <w:rPr>
          <w:rFonts w:ascii="Arial" w:hAnsi="Arial" w:cs="Arial"/>
          <w:color w:val="000000" w:themeColor="text1"/>
          <w:sz w:val="24"/>
          <w:szCs w:val="24"/>
        </w:rPr>
        <w:t xml:space="preserve">Best, R. An experiment in Delphi estimation in marketing decision making. </w:t>
      </w:r>
      <w:r w:rsidRPr="00707767">
        <w:rPr>
          <w:rFonts w:ascii="Arial" w:hAnsi="Arial" w:cs="Arial"/>
          <w:i/>
          <w:color w:val="000000" w:themeColor="text1"/>
          <w:sz w:val="24"/>
          <w:szCs w:val="24"/>
        </w:rPr>
        <w:t>Journal of Marketing Research</w:t>
      </w:r>
      <w:r>
        <w:rPr>
          <w:rFonts w:ascii="Arial" w:hAnsi="Arial" w:cs="Arial"/>
          <w:color w:val="000000" w:themeColor="text1"/>
          <w:sz w:val="24"/>
          <w:szCs w:val="24"/>
        </w:rPr>
        <w:t>, 1974; 1, 448-45</w:t>
      </w:r>
    </w:p>
    <w:p w14:paraId="073D2347" w14:textId="77777777" w:rsidR="00172C7A" w:rsidRPr="00172C7A" w:rsidRDefault="00172C7A" w:rsidP="00C607B3">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Brockhoff, K.</w:t>
      </w:r>
      <w:r w:rsidRPr="009F4709">
        <w:rPr>
          <w:rFonts w:ascii="Arial" w:hAnsi="Arial" w:cs="Arial"/>
          <w:color w:val="000000" w:themeColor="text1"/>
          <w:sz w:val="24"/>
          <w:szCs w:val="24"/>
        </w:rPr>
        <w:t xml:space="preserve"> The performance of forecasting groups in computer dialogue and face to face discussions. In: Linstone, H. &amp; Turroff, M. (Eds), </w:t>
      </w:r>
      <w:r w:rsidRPr="009F4709">
        <w:rPr>
          <w:rFonts w:ascii="Arial" w:hAnsi="Arial" w:cs="Arial"/>
          <w:i/>
          <w:color w:val="000000" w:themeColor="text1"/>
          <w:sz w:val="24"/>
          <w:szCs w:val="24"/>
        </w:rPr>
        <w:t>The Delphi method: techniques and applications</w:t>
      </w:r>
      <w:r w:rsidRPr="009F4709">
        <w:rPr>
          <w:rFonts w:ascii="Arial" w:hAnsi="Arial" w:cs="Arial"/>
          <w:color w:val="000000" w:themeColor="text1"/>
          <w:sz w:val="24"/>
          <w:szCs w:val="24"/>
        </w:rPr>
        <w:t>, Addison-Wesley: Londo</w:t>
      </w:r>
      <w:r>
        <w:rPr>
          <w:rFonts w:ascii="Arial" w:hAnsi="Arial" w:cs="Arial"/>
          <w:color w:val="000000" w:themeColor="text1"/>
          <w:sz w:val="24"/>
          <w:szCs w:val="24"/>
        </w:rPr>
        <w:t>n; 1975</w:t>
      </w:r>
    </w:p>
    <w:p w14:paraId="70DA3A92" w14:textId="77777777" w:rsidR="00172C7A" w:rsidRPr="00C52799" w:rsidRDefault="00172C7A" w:rsidP="00C607B3">
      <w:pPr>
        <w:pStyle w:val="ListParagraph"/>
        <w:numPr>
          <w:ilvl w:val="0"/>
          <w:numId w:val="26"/>
        </w:numPr>
        <w:spacing w:after="0" w:line="360" w:lineRule="auto"/>
        <w:rPr>
          <w:rFonts w:ascii="Arial" w:hAnsi="Arial" w:cs="Arial"/>
          <w:color w:val="000000" w:themeColor="text1"/>
          <w:sz w:val="24"/>
          <w:szCs w:val="24"/>
        </w:rPr>
      </w:pPr>
      <w:r w:rsidRPr="00C52799">
        <w:rPr>
          <w:rFonts w:ascii="Arial" w:hAnsi="Arial" w:cs="Arial"/>
          <w:color w:val="000000" w:themeColor="text1"/>
          <w:sz w:val="24"/>
          <w:szCs w:val="24"/>
        </w:rPr>
        <w:t xml:space="preserve">Larreche, J. &amp; Moinpour, R. Managerial judgement in marketing: the concept of expertise, </w:t>
      </w:r>
      <w:r w:rsidRPr="00C52799">
        <w:rPr>
          <w:rFonts w:ascii="Arial" w:hAnsi="Arial" w:cs="Arial"/>
          <w:i/>
          <w:color w:val="000000" w:themeColor="text1"/>
          <w:sz w:val="24"/>
          <w:szCs w:val="24"/>
        </w:rPr>
        <w:t xml:space="preserve">Journal of Marketing Research, </w:t>
      </w:r>
      <w:r w:rsidRPr="00C52799">
        <w:rPr>
          <w:rFonts w:ascii="Arial" w:hAnsi="Arial" w:cs="Arial"/>
          <w:color w:val="000000" w:themeColor="text1"/>
          <w:sz w:val="24"/>
          <w:szCs w:val="24"/>
        </w:rPr>
        <w:t>1985; 8, 443-448.</w:t>
      </w:r>
    </w:p>
    <w:p w14:paraId="5753C090" w14:textId="77777777" w:rsidR="0041250D" w:rsidRDefault="0041250D" w:rsidP="0041250D">
      <w:pPr>
        <w:pStyle w:val="ListParagraph"/>
        <w:numPr>
          <w:ilvl w:val="0"/>
          <w:numId w:val="26"/>
        </w:numPr>
        <w:spacing w:after="0" w:line="360" w:lineRule="auto"/>
        <w:rPr>
          <w:rFonts w:ascii="Arial" w:hAnsi="Arial" w:cs="Arial"/>
          <w:sz w:val="24"/>
          <w:szCs w:val="24"/>
        </w:rPr>
      </w:pPr>
      <w:r>
        <w:rPr>
          <w:rFonts w:ascii="Arial" w:hAnsi="Arial" w:cs="Arial"/>
          <w:sz w:val="24"/>
          <w:szCs w:val="24"/>
        </w:rPr>
        <w:t xml:space="preserve">Parente, F. &amp; Anderson-Parente, J. Delphi inquiry systems. In: Wright, G. &amp; Ayton, P. (Eds.), </w:t>
      </w:r>
      <w:r w:rsidRPr="00F96EE1">
        <w:rPr>
          <w:rFonts w:ascii="Arial" w:hAnsi="Arial" w:cs="Arial"/>
          <w:i/>
          <w:sz w:val="24"/>
          <w:szCs w:val="24"/>
        </w:rPr>
        <w:t>Judgmental forecasting.</w:t>
      </w:r>
      <w:r>
        <w:rPr>
          <w:rFonts w:ascii="Arial" w:hAnsi="Arial" w:cs="Arial"/>
          <w:sz w:val="24"/>
          <w:szCs w:val="24"/>
        </w:rPr>
        <w:t xml:space="preserve"> Wiley: Chichester; 1987</w:t>
      </w:r>
    </w:p>
    <w:p w14:paraId="0707F7DA" w14:textId="77777777" w:rsidR="0041250D" w:rsidRPr="007C75B2" w:rsidRDefault="0041250D" w:rsidP="0041250D">
      <w:pPr>
        <w:pStyle w:val="ListParagraph"/>
        <w:numPr>
          <w:ilvl w:val="0"/>
          <w:numId w:val="26"/>
        </w:numPr>
        <w:spacing w:after="0" w:line="360" w:lineRule="auto"/>
        <w:ind w:left="714" w:hanging="357"/>
        <w:rPr>
          <w:rFonts w:ascii="Arial" w:hAnsi="Arial" w:cs="Arial"/>
          <w:color w:val="000000" w:themeColor="text1"/>
          <w:sz w:val="24"/>
          <w:szCs w:val="24"/>
        </w:rPr>
      </w:pPr>
      <w:r w:rsidRPr="007C75B2">
        <w:rPr>
          <w:rFonts w:ascii="Arial" w:hAnsi="Arial" w:cs="Arial"/>
          <w:color w:val="000000" w:themeColor="text1"/>
          <w:sz w:val="24"/>
          <w:szCs w:val="24"/>
        </w:rPr>
        <w:t xml:space="preserve">Rowe, G., &amp; Wright, G. The impact of task characteristics on the performance of structured group forecasting techniques. </w:t>
      </w:r>
      <w:r w:rsidRPr="00637E57">
        <w:rPr>
          <w:rFonts w:ascii="Arial" w:hAnsi="Arial" w:cs="Arial"/>
          <w:i/>
          <w:color w:val="000000" w:themeColor="text1"/>
          <w:sz w:val="24"/>
          <w:szCs w:val="24"/>
        </w:rPr>
        <w:t xml:space="preserve">International Journal of Forecasting, </w:t>
      </w:r>
      <w:r>
        <w:rPr>
          <w:rFonts w:ascii="Arial" w:hAnsi="Arial" w:cs="Arial"/>
          <w:color w:val="000000" w:themeColor="text1"/>
          <w:sz w:val="24"/>
          <w:szCs w:val="24"/>
        </w:rPr>
        <w:t>1999; 15, 353-375</w:t>
      </w:r>
    </w:p>
    <w:p w14:paraId="4589557A" w14:textId="77777777" w:rsidR="0041250D" w:rsidRPr="00B5304E" w:rsidRDefault="0041250D" w:rsidP="0041250D">
      <w:pPr>
        <w:pStyle w:val="ListParagraph"/>
        <w:numPr>
          <w:ilvl w:val="0"/>
          <w:numId w:val="26"/>
        </w:numPr>
        <w:spacing w:after="0" w:line="360" w:lineRule="auto"/>
        <w:ind w:left="714" w:hanging="357"/>
        <w:rPr>
          <w:rFonts w:ascii="Arial" w:hAnsi="Arial" w:cs="Arial"/>
          <w:color w:val="000000" w:themeColor="text1"/>
          <w:sz w:val="24"/>
          <w:szCs w:val="24"/>
        </w:rPr>
      </w:pPr>
      <w:r>
        <w:rPr>
          <w:rFonts w:ascii="Arial" w:hAnsi="Arial" w:cs="Arial"/>
          <w:color w:val="000000" w:themeColor="text1"/>
          <w:sz w:val="24"/>
          <w:szCs w:val="24"/>
        </w:rPr>
        <w:t>Cyphert, F</w:t>
      </w:r>
      <w:r w:rsidRPr="00B5304E">
        <w:rPr>
          <w:rFonts w:ascii="Arial" w:hAnsi="Arial" w:cs="Arial"/>
          <w:color w:val="000000" w:themeColor="text1"/>
          <w:sz w:val="24"/>
          <w:szCs w:val="24"/>
        </w:rPr>
        <w:t xml:space="preserve">. </w:t>
      </w:r>
      <w:r>
        <w:rPr>
          <w:rFonts w:ascii="Arial" w:hAnsi="Arial" w:cs="Arial"/>
          <w:color w:val="000000" w:themeColor="text1"/>
          <w:sz w:val="24"/>
          <w:szCs w:val="24"/>
        </w:rPr>
        <w:t>&amp; Grant, W. The Delphi T</w:t>
      </w:r>
      <w:r w:rsidRPr="00B5304E">
        <w:rPr>
          <w:rFonts w:ascii="Arial" w:hAnsi="Arial" w:cs="Arial"/>
          <w:color w:val="000000" w:themeColor="text1"/>
          <w:sz w:val="24"/>
          <w:szCs w:val="24"/>
        </w:rPr>
        <w:t xml:space="preserve">echnique. </w:t>
      </w:r>
      <w:r w:rsidRPr="00637E57">
        <w:rPr>
          <w:rFonts w:ascii="Arial" w:hAnsi="Arial" w:cs="Arial"/>
          <w:i/>
          <w:color w:val="000000" w:themeColor="text1"/>
          <w:sz w:val="24"/>
          <w:szCs w:val="24"/>
        </w:rPr>
        <w:t>Journal of Teacher Education</w:t>
      </w:r>
      <w:r>
        <w:rPr>
          <w:rFonts w:ascii="Arial" w:hAnsi="Arial" w:cs="Arial"/>
          <w:color w:val="000000" w:themeColor="text1"/>
          <w:sz w:val="24"/>
          <w:szCs w:val="24"/>
        </w:rPr>
        <w:t>. 1970;</w:t>
      </w:r>
      <w:r w:rsidRPr="00B5304E">
        <w:rPr>
          <w:rFonts w:ascii="Arial" w:hAnsi="Arial" w:cs="Arial"/>
          <w:color w:val="000000" w:themeColor="text1"/>
          <w:sz w:val="24"/>
          <w:szCs w:val="24"/>
        </w:rPr>
        <w:t xml:space="preserve"> 21, 422</w:t>
      </w:r>
      <w:r>
        <w:rPr>
          <w:rFonts w:ascii="Arial" w:hAnsi="Arial" w:cs="Arial"/>
          <w:color w:val="000000" w:themeColor="text1"/>
          <w:sz w:val="24"/>
          <w:szCs w:val="24"/>
        </w:rPr>
        <w:t>-431</w:t>
      </w:r>
    </w:p>
    <w:p w14:paraId="7DCACF5E" w14:textId="77777777" w:rsidR="0041250D" w:rsidRPr="00B5304E" w:rsidRDefault="0041250D" w:rsidP="0041250D">
      <w:pPr>
        <w:pStyle w:val="ListParagraph"/>
        <w:numPr>
          <w:ilvl w:val="0"/>
          <w:numId w:val="26"/>
        </w:numPr>
        <w:spacing w:after="0" w:line="360" w:lineRule="auto"/>
        <w:ind w:left="714" w:hanging="357"/>
        <w:rPr>
          <w:rFonts w:ascii="Arial" w:hAnsi="Arial" w:cs="Arial"/>
          <w:color w:val="000000" w:themeColor="text1"/>
          <w:sz w:val="24"/>
          <w:szCs w:val="24"/>
        </w:rPr>
      </w:pPr>
      <w:r>
        <w:rPr>
          <w:rFonts w:ascii="Arial" w:hAnsi="Arial" w:cs="Arial"/>
          <w:color w:val="000000" w:themeColor="text1"/>
          <w:sz w:val="24"/>
          <w:szCs w:val="24"/>
        </w:rPr>
        <w:t xml:space="preserve">Scott, E, &amp; Balck, N. </w:t>
      </w:r>
      <w:r w:rsidRPr="00B5304E">
        <w:rPr>
          <w:rFonts w:ascii="Arial" w:hAnsi="Arial" w:cs="Arial"/>
          <w:color w:val="000000" w:themeColor="text1"/>
          <w:sz w:val="24"/>
          <w:szCs w:val="24"/>
        </w:rPr>
        <w:t xml:space="preserve">When does consensus exist in expert panels? </w:t>
      </w:r>
      <w:r w:rsidRPr="00637E57">
        <w:rPr>
          <w:rFonts w:ascii="Arial" w:hAnsi="Arial" w:cs="Arial"/>
          <w:i/>
          <w:color w:val="000000" w:themeColor="text1"/>
          <w:sz w:val="24"/>
          <w:szCs w:val="24"/>
        </w:rPr>
        <w:t>Journal of Public Health Medicine</w:t>
      </w:r>
      <w:r>
        <w:rPr>
          <w:rFonts w:ascii="Arial" w:hAnsi="Arial" w:cs="Arial"/>
          <w:color w:val="000000" w:themeColor="text1"/>
          <w:sz w:val="24"/>
          <w:szCs w:val="24"/>
        </w:rPr>
        <w:t xml:space="preserve">, 1991; </w:t>
      </w:r>
      <w:r w:rsidRPr="00B5304E">
        <w:rPr>
          <w:rFonts w:ascii="Arial" w:hAnsi="Arial" w:cs="Arial"/>
          <w:color w:val="000000" w:themeColor="text1"/>
          <w:sz w:val="24"/>
          <w:szCs w:val="24"/>
        </w:rPr>
        <w:t>13 (1), 36-39</w:t>
      </w:r>
    </w:p>
    <w:p w14:paraId="38612EEB" w14:textId="77777777" w:rsidR="0041250D" w:rsidRDefault="0041250D" w:rsidP="0041250D">
      <w:pPr>
        <w:pStyle w:val="ListParagraph"/>
        <w:numPr>
          <w:ilvl w:val="0"/>
          <w:numId w:val="26"/>
        </w:numPr>
        <w:spacing w:after="0" w:line="360" w:lineRule="auto"/>
        <w:ind w:left="714" w:hanging="357"/>
        <w:rPr>
          <w:rFonts w:ascii="Arial" w:hAnsi="Arial" w:cs="Arial"/>
          <w:color w:val="000000" w:themeColor="text1"/>
          <w:sz w:val="24"/>
          <w:szCs w:val="24"/>
        </w:rPr>
      </w:pPr>
      <w:r>
        <w:rPr>
          <w:rFonts w:ascii="Arial" w:hAnsi="Arial" w:cs="Arial"/>
          <w:color w:val="000000" w:themeColor="text1"/>
          <w:sz w:val="24"/>
          <w:szCs w:val="24"/>
        </w:rPr>
        <w:t xml:space="preserve">Donohoe, H.M. &amp; Needham, R.D. </w:t>
      </w:r>
      <w:r w:rsidRPr="00DA16DE">
        <w:rPr>
          <w:rFonts w:ascii="Arial" w:hAnsi="Arial" w:cs="Arial"/>
          <w:color w:val="000000" w:themeColor="text1"/>
          <w:sz w:val="24"/>
          <w:szCs w:val="24"/>
        </w:rPr>
        <w:t xml:space="preserve">Moving best practice forward: Delphi characteristics, advantages and potential problems and solutions. </w:t>
      </w:r>
      <w:r w:rsidRPr="00637E57">
        <w:rPr>
          <w:rFonts w:ascii="Arial" w:hAnsi="Arial" w:cs="Arial"/>
          <w:i/>
          <w:color w:val="000000" w:themeColor="text1"/>
          <w:sz w:val="24"/>
          <w:szCs w:val="24"/>
        </w:rPr>
        <w:t>International Journal of Tourism Research</w:t>
      </w:r>
      <w:r>
        <w:rPr>
          <w:rFonts w:ascii="Arial" w:hAnsi="Arial" w:cs="Arial"/>
          <w:i/>
          <w:color w:val="000000" w:themeColor="text1"/>
          <w:sz w:val="24"/>
          <w:szCs w:val="24"/>
        </w:rPr>
        <w:t xml:space="preserve">, </w:t>
      </w:r>
      <w:r w:rsidRPr="00637E57">
        <w:rPr>
          <w:rFonts w:ascii="Arial" w:hAnsi="Arial" w:cs="Arial"/>
          <w:color w:val="000000" w:themeColor="text1"/>
          <w:sz w:val="24"/>
          <w:szCs w:val="24"/>
        </w:rPr>
        <w:t>2008;</w:t>
      </w:r>
      <w:r w:rsidRPr="00DA16DE">
        <w:rPr>
          <w:rFonts w:ascii="Arial" w:hAnsi="Arial" w:cs="Arial"/>
          <w:color w:val="000000" w:themeColor="text1"/>
          <w:sz w:val="24"/>
          <w:szCs w:val="24"/>
        </w:rPr>
        <w:t xml:space="preserve"> 11, 415-437</w:t>
      </w:r>
    </w:p>
    <w:p w14:paraId="5FA288C3" w14:textId="77777777" w:rsidR="008036A6" w:rsidRDefault="008036A6" w:rsidP="008036A6">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British Association of MR Radiographers.  </w:t>
      </w:r>
      <w:r w:rsidRPr="00637E57">
        <w:rPr>
          <w:rFonts w:ascii="Arial" w:hAnsi="Arial" w:cs="Arial"/>
          <w:i/>
          <w:color w:val="000000" w:themeColor="text1"/>
          <w:sz w:val="24"/>
          <w:szCs w:val="24"/>
        </w:rPr>
        <w:t>Meet the Policy Board.</w:t>
      </w:r>
      <w:r>
        <w:rPr>
          <w:rFonts w:ascii="Arial" w:hAnsi="Arial" w:cs="Arial"/>
          <w:color w:val="000000" w:themeColor="text1"/>
          <w:sz w:val="24"/>
          <w:szCs w:val="24"/>
        </w:rPr>
        <w:t xml:space="preserve"> Available at: </w:t>
      </w:r>
      <w:hyperlink r:id="rId26" w:history="1">
        <w:r w:rsidRPr="00165476">
          <w:rPr>
            <w:rStyle w:val="Hyperlink"/>
            <w:rFonts w:ascii="Arial" w:hAnsi="Arial" w:cs="Arial"/>
            <w:sz w:val="24"/>
            <w:szCs w:val="24"/>
          </w:rPr>
          <w:t>http://www.bamrr.org/about-us/policy-board</w:t>
        </w:r>
      </w:hyperlink>
      <w:r>
        <w:rPr>
          <w:rFonts w:ascii="Arial" w:hAnsi="Arial" w:cs="Arial"/>
          <w:color w:val="000000" w:themeColor="text1"/>
          <w:sz w:val="24"/>
          <w:szCs w:val="24"/>
        </w:rPr>
        <w:t>. [Accessed: 29 December 2016]</w:t>
      </w:r>
    </w:p>
    <w:p w14:paraId="04E615BB" w14:textId="77777777" w:rsidR="008036A6" w:rsidRDefault="008036A6" w:rsidP="008036A6">
      <w:pPr>
        <w:pStyle w:val="ListParagraph"/>
        <w:numPr>
          <w:ilvl w:val="0"/>
          <w:numId w:val="2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Kirkpatrick Partners. </w:t>
      </w:r>
      <w:r w:rsidRPr="00637E57">
        <w:rPr>
          <w:rFonts w:ascii="Arial" w:hAnsi="Arial" w:cs="Arial"/>
          <w:i/>
          <w:color w:val="000000" w:themeColor="text1"/>
          <w:sz w:val="24"/>
          <w:szCs w:val="24"/>
        </w:rPr>
        <w:t>The Kirkpatrick model.</w:t>
      </w:r>
      <w:r>
        <w:rPr>
          <w:rFonts w:ascii="Arial" w:hAnsi="Arial" w:cs="Arial"/>
          <w:color w:val="000000" w:themeColor="text1"/>
          <w:sz w:val="24"/>
          <w:szCs w:val="24"/>
        </w:rPr>
        <w:t xml:space="preserve"> Available at: </w:t>
      </w:r>
      <w:hyperlink r:id="rId27" w:history="1">
        <w:r w:rsidRPr="00165476">
          <w:rPr>
            <w:rStyle w:val="Hyperlink"/>
            <w:rFonts w:ascii="Arial" w:hAnsi="Arial" w:cs="Arial"/>
            <w:sz w:val="24"/>
            <w:szCs w:val="24"/>
          </w:rPr>
          <w:t>http://www.kirkpatrickpartners.com/OurPhilosophy/TheKirkpatrickModel</w:t>
        </w:r>
      </w:hyperlink>
      <w:r>
        <w:rPr>
          <w:rFonts w:ascii="Arial" w:hAnsi="Arial" w:cs="Arial"/>
          <w:color w:val="000000" w:themeColor="text1"/>
          <w:sz w:val="24"/>
          <w:szCs w:val="24"/>
        </w:rPr>
        <w:t xml:space="preserve"> [Accessed: 01 December 2016]</w:t>
      </w:r>
    </w:p>
    <w:p w14:paraId="2BDB252C" w14:textId="77777777" w:rsidR="008036A6" w:rsidRPr="00587EE3" w:rsidRDefault="008036A6" w:rsidP="008036A6">
      <w:pPr>
        <w:pStyle w:val="ListParagraph"/>
        <w:spacing w:after="0" w:line="360" w:lineRule="auto"/>
        <w:rPr>
          <w:rFonts w:ascii="Arial" w:hAnsi="Arial" w:cs="Arial"/>
          <w:color w:val="000000" w:themeColor="text1"/>
          <w:sz w:val="24"/>
          <w:szCs w:val="24"/>
        </w:rPr>
      </w:pPr>
    </w:p>
    <w:p w14:paraId="7E8D7623" w14:textId="77777777" w:rsidR="0060296B" w:rsidRPr="004143B0" w:rsidRDefault="0060296B" w:rsidP="004143B0">
      <w:pPr>
        <w:spacing w:after="0" w:line="360" w:lineRule="auto"/>
        <w:jc w:val="both"/>
        <w:rPr>
          <w:rFonts w:ascii="Arial" w:hAnsi="Arial" w:cs="Arial"/>
          <w:sz w:val="24"/>
          <w:szCs w:val="24"/>
        </w:rPr>
      </w:pPr>
    </w:p>
    <w:p w14:paraId="417FEDEC" w14:textId="77777777" w:rsidR="009D6654" w:rsidRPr="00D55406" w:rsidRDefault="009D6654" w:rsidP="00076ED2">
      <w:pPr>
        <w:pStyle w:val="ListParagraph"/>
        <w:spacing w:after="0" w:line="360" w:lineRule="auto"/>
        <w:rPr>
          <w:rFonts w:ascii="Arial" w:hAnsi="Arial" w:cs="Arial"/>
          <w:color w:val="000000" w:themeColor="text1"/>
          <w:sz w:val="24"/>
          <w:szCs w:val="24"/>
        </w:rPr>
      </w:pPr>
    </w:p>
    <w:p w14:paraId="2E167BBE"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2DA3D8BD"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2034F081" w14:textId="4FD474C5"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3DF0CBF4"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751EE00B"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76809070"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495B8480" w14:textId="77777777" w:rsidR="00637E57" w:rsidRDefault="00637E57" w:rsidP="00CB0B56">
      <w:pPr>
        <w:autoSpaceDE w:val="0"/>
        <w:autoSpaceDN w:val="0"/>
        <w:adjustRightInd w:val="0"/>
        <w:spacing w:after="0" w:line="360" w:lineRule="auto"/>
        <w:jc w:val="both"/>
        <w:rPr>
          <w:rFonts w:ascii="Arial" w:hAnsi="Arial" w:cs="Arial"/>
          <w:color w:val="000000" w:themeColor="text1"/>
          <w:sz w:val="24"/>
          <w:szCs w:val="24"/>
        </w:rPr>
      </w:pPr>
    </w:p>
    <w:p w14:paraId="35314E0C" w14:textId="77777777" w:rsidR="00C24F14" w:rsidRPr="00C24F14" w:rsidRDefault="00C24F14" w:rsidP="00C24F14">
      <w:pPr>
        <w:autoSpaceDE w:val="0"/>
        <w:autoSpaceDN w:val="0"/>
        <w:adjustRightInd w:val="0"/>
        <w:spacing w:after="0" w:line="360" w:lineRule="auto"/>
        <w:jc w:val="both"/>
        <w:rPr>
          <w:rFonts w:ascii="Arial" w:hAnsi="Arial" w:cs="Arial"/>
          <w:color w:val="000000" w:themeColor="text1"/>
          <w:sz w:val="24"/>
          <w:szCs w:val="24"/>
        </w:rPr>
      </w:pPr>
    </w:p>
    <w:p w14:paraId="3F8C0231" w14:textId="77777777" w:rsidR="00C24F14" w:rsidRPr="00C24F14" w:rsidRDefault="00C24F14" w:rsidP="00C24F14">
      <w:pPr>
        <w:autoSpaceDE w:val="0"/>
        <w:autoSpaceDN w:val="0"/>
        <w:adjustRightInd w:val="0"/>
        <w:spacing w:after="0" w:line="360" w:lineRule="auto"/>
        <w:jc w:val="both"/>
        <w:rPr>
          <w:rFonts w:ascii="Arial" w:hAnsi="Arial" w:cs="Arial"/>
          <w:color w:val="000000" w:themeColor="text1"/>
          <w:sz w:val="24"/>
          <w:szCs w:val="24"/>
        </w:rPr>
      </w:pPr>
    </w:p>
    <w:p w14:paraId="793CF7DA" w14:textId="77777777" w:rsidR="00C24F14" w:rsidRPr="00C24F14" w:rsidRDefault="00C24F14" w:rsidP="00C24F14">
      <w:pPr>
        <w:autoSpaceDE w:val="0"/>
        <w:autoSpaceDN w:val="0"/>
        <w:adjustRightInd w:val="0"/>
        <w:spacing w:after="0" w:line="360" w:lineRule="auto"/>
        <w:jc w:val="both"/>
        <w:rPr>
          <w:rFonts w:ascii="Arial" w:hAnsi="Arial" w:cs="Arial"/>
          <w:color w:val="000000" w:themeColor="text1"/>
          <w:sz w:val="24"/>
          <w:szCs w:val="24"/>
        </w:rPr>
      </w:pPr>
    </w:p>
    <w:p w14:paraId="38CC4B6B"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7567AD6D"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7E85916C" w14:textId="77777777" w:rsid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71DFBA8A" w14:textId="77777777" w:rsidR="00C82BFA" w:rsidRPr="00C82BFA" w:rsidRDefault="00C82BFA" w:rsidP="00CB0B56">
      <w:pPr>
        <w:autoSpaceDE w:val="0"/>
        <w:autoSpaceDN w:val="0"/>
        <w:adjustRightInd w:val="0"/>
        <w:spacing w:after="0" w:line="360" w:lineRule="auto"/>
        <w:jc w:val="both"/>
        <w:rPr>
          <w:rFonts w:ascii="Arial" w:hAnsi="Arial" w:cs="Arial"/>
          <w:color w:val="000000" w:themeColor="text1"/>
          <w:sz w:val="24"/>
          <w:szCs w:val="24"/>
        </w:rPr>
      </w:pPr>
    </w:p>
    <w:p w14:paraId="26915E32" w14:textId="4EF0B875" w:rsidR="00EB6782" w:rsidRPr="00341985" w:rsidRDefault="00EB6782" w:rsidP="00EB6782">
      <w:pPr>
        <w:spacing w:after="0" w:line="360" w:lineRule="auto"/>
        <w:ind w:left="720"/>
        <w:jc w:val="both"/>
        <w:rPr>
          <w:rFonts w:ascii="Arial" w:hAnsi="Arial" w:cs="Arial"/>
          <w:b/>
          <w:color w:val="000000" w:themeColor="text1"/>
          <w:sz w:val="24"/>
          <w:szCs w:val="24"/>
        </w:rPr>
      </w:pPr>
      <w:r>
        <w:rPr>
          <w:lang w:val="en"/>
        </w:rPr>
        <w:t>^</w:t>
      </w:r>
    </w:p>
    <w:p w14:paraId="04BB353C" w14:textId="7AE9958B" w:rsidR="00AE2548" w:rsidRPr="00341985" w:rsidRDefault="00AE2548" w:rsidP="00AE2548">
      <w:pPr>
        <w:autoSpaceDE w:val="0"/>
        <w:autoSpaceDN w:val="0"/>
        <w:adjustRightInd w:val="0"/>
        <w:spacing w:after="0" w:line="360" w:lineRule="auto"/>
        <w:jc w:val="both"/>
        <w:rPr>
          <w:rFonts w:ascii="Arial" w:hAnsi="Arial" w:cs="Arial"/>
          <w:b/>
          <w:color w:val="000000" w:themeColor="text1"/>
          <w:sz w:val="24"/>
          <w:szCs w:val="24"/>
        </w:rPr>
      </w:pPr>
    </w:p>
    <w:sectPr w:rsidR="00AE2548" w:rsidRPr="00341985" w:rsidSect="00363DC5">
      <w:headerReference w:type="first" r:id="rId2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297BD" w14:textId="77777777" w:rsidR="00CB4CC0" w:rsidRDefault="00CB4CC0" w:rsidP="00D71813">
      <w:pPr>
        <w:spacing w:after="0" w:line="240" w:lineRule="auto"/>
      </w:pPr>
      <w:r>
        <w:separator/>
      </w:r>
    </w:p>
  </w:endnote>
  <w:endnote w:type="continuationSeparator" w:id="0">
    <w:p w14:paraId="1425A4ED" w14:textId="77777777" w:rsidR="00CB4CC0" w:rsidRDefault="00CB4CC0" w:rsidP="00D7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458B3" w14:textId="77777777" w:rsidR="00CB4CC0" w:rsidRDefault="00CB4CC0" w:rsidP="00D71813">
      <w:pPr>
        <w:spacing w:after="0" w:line="240" w:lineRule="auto"/>
      </w:pPr>
      <w:r>
        <w:separator/>
      </w:r>
    </w:p>
  </w:footnote>
  <w:footnote w:type="continuationSeparator" w:id="0">
    <w:p w14:paraId="066E0684" w14:textId="77777777" w:rsidR="00CB4CC0" w:rsidRDefault="00CB4CC0" w:rsidP="00D7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7DE383B1C36436683A458032A659EFD"/>
      </w:placeholder>
      <w:temporary/>
      <w:showingPlcHdr/>
    </w:sdtPr>
    <w:sdtEndPr/>
    <w:sdtContent>
      <w:p w14:paraId="29F4A14A" w14:textId="77777777" w:rsidR="00532E5E" w:rsidRDefault="00532E5E">
        <w:pPr>
          <w:pStyle w:val="Header"/>
        </w:pPr>
        <w:r>
          <w:t>[Type here]</w:t>
        </w:r>
      </w:p>
    </w:sdtContent>
  </w:sdt>
  <w:p w14:paraId="718AE3AA" w14:textId="77777777" w:rsidR="00532E5E" w:rsidRDefault="00532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A38"/>
    <w:multiLevelType w:val="hybridMultilevel"/>
    <w:tmpl w:val="2A6E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66856"/>
    <w:multiLevelType w:val="multilevel"/>
    <w:tmpl w:val="E318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A259C"/>
    <w:multiLevelType w:val="multilevel"/>
    <w:tmpl w:val="1892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72796"/>
    <w:multiLevelType w:val="hybridMultilevel"/>
    <w:tmpl w:val="DEBEA7DA"/>
    <w:lvl w:ilvl="0" w:tplc="71C87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C33B1"/>
    <w:multiLevelType w:val="hybridMultilevel"/>
    <w:tmpl w:val="A81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854AE"/>
    <w:multiLevelType w:val="multilevel"/>
    <w:tmpl w:val="A5B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A47E53"/>
    <w:multiLevelType w:val="multilevel"/>
    <w:tmpl w:val="15F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AD6FA6"/>
    <w:multiLevelType w:val="hybridMultilevel"/>
    <w:tmpl w:val="202A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C5BBD"/>
    <w:multiLevelType w:val="hybridMultilevel"/>
    <w:tmpl w:val="434E5F68"/>
    <w:lvl w:ilvl="0" w:tplc="09B8220A">
      <w:start w:val="1"/>
      <w:numFmt w:val="upp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17833"/>
    <w:multiLevelType w:val="multilevel"/>
    <w:tmpl w:val="3AAA0F10"/>
    <w:lvl w:ilvl="0">
      <w:start w:val="1"/>
      <w:numFmt w:val="decimal"/>
      <w:lvlText w:val="%1"/>
      <w:lvlJc w:val="left"/>
      <w:pPr>
        <w:ind w:left="405" w:hanging="405"/>
      </w:pPr>
      <w:rPr>
        <w:rFonts w:hint="default"/>
      </w:rPr>
    </w:lvl>
    <w:lvl w:ilvl="1">
      <w:start w:val="1"/>
      <w:numFmt w:val="none"/>
      <w:lvlText w:val="1.3"/>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A4131"/>
    <w:multiLevelType w:val="hybridMultilevel"/>
    <w:tmpl w:val="7C7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02C9A"/>
    <w:multiLevelType w:val="multilevel"/>
    <w:tmpl w:val="7E4A67F0"/>
    <w:lvl w:ilvl="0">
      <w:start w:val="1"/>
      <w:numFmt w:val="decimal"/>
      <w:lvlText w:val="%1"/>
      <w:lvlJc w:val="left"/>
      <w:pPr>
        <w:ind w:left="360" w:hanging="360"/>
      </w:pPr>
      <w:rPr>
        <w:rFonts w:asciiTheme="minorHAnsi" w:hAnsiTheme="minorHAnsi" w:cstheme="minorBidi" w:hint="default"/>
        <w:b w:val="0"/>
        <w:color w:val="auto"/>
        <w:sz w:val="22"/>
      </w:rPr>
    </w:lvl>
    <w:lvl w:ilvl="1">
      <w:start w:val="2"/>
      <w:numFmt w:val="decimal"/>
      <w:lvlText w:val="%1.%2"/>
      <w:lvlJc w:val="left"/>
      <w:pPr>
        <w:ind w:left="360" w:hanging="360"/>
      </w:pPr>
      <w:rPr>
        <w:rFonts w:asciiTheme="minorHAnsi" w:hAnsiTheme="minorHAnsi" w:cstheme="minorBidi" w:hint="default"/>
        <w:b/>
        <w:color w:val="0070C0"/>
        <w:sz w:val="24"/>
        <w:szCs w:val="24"/>
      </w:rPr>
    </w:lvl>
    <w:lvl w:ilvl="2">
      <w:start w:val="1"/>
      <w:numFmt w:val="decimal"/>
      <w:lvlText w:val="%1.%2.%3"/>
      <w:lvlJc w:val="left"/>
      <w:pPr>
        <w:ind w:left="720" w:hanging="720"/>
      </w:pPr>
      <w:rPr>
        <w:rFonts w:asciiTheme="minorHAnsi" w:hAnsiTheme="minorHAnsi" w:cstheme="minorBidi" w:hint="default"/>
        <w:b w:val="0"/>
        <w:color w:val="auto"/>
        <w:sz w:val="22"/>
      </w:rPr>
    </w:lvl>
    <w:lvl w:ilvl="3">
      <w:start w:val="1"/>
      <w:numFmt w:val="decimal"/>
      <w:lvlText w:val="%1.%2.%3.%4"/>
      <w:lvlJc w:val="left"/>
      <w:pPr>
        <w:ind w:left="1080" w:hanging="1080"/>
      </w:pPr>
      <w:rPr>
        <w:rFonts w:asciiTheme="minorHAnsi" w:hAnsiTheme="minorHAnsi" w:cstheme="minorBidi" w:hint="default"/>
        <w:b w:val="0"/>
        <w:color w:val="auto"/>
        <w:sz w:val="22"/>
      </w:rPr>
    </w:lvl>
    <w:lvl w:ilvl="4">
      <w:start w:val="1"/>
      <w:numFmt w:val="decimal"/>
      <w:lvlText w:val="%1.%2.%3.%4.%5"/>
      <w:lvlJc w:val="left"/>
      <w:pPr>
        <w:ind w:left="1080" w:hanging="1080"/>
      </w:pPr>
      <w:rPr>
        <w:rFonts w:asciiTheme="minorHAnsi" w:hAnsiTheme="minorHAnsi" w:cstheme="minorBidi" w:hint="default"/>
        <w:b w:val="0"/>
        <w:color w:val="auto"/>
        <w:sz w:val="22"/>
      </w:rPr>
    </w:lvl>
    <w:lvl w:ilvl="5">
      <w:start w:val="1"/>
      <w:numFmt w:val="decimal"/>
      <w:lvlText w:val="%1.%2.%3.%4.%5.%6"/>
      <w:lvlJc w:val="left"/>
      <w:pPr>
        <w:ind w:left="1440" w:hanging="1440"/>
      </w:pPr>
      <w:rPr>
        <w:rFonts w:asciiTheme="minorHAnsi" w:hAnsiTheme="minorHAnsi" w:cstheme="minorBidi" w:hint="default"/>
        <w:b w:val="0"/>
        <w:color w:val="auto"/>
        <w:sz w:val="22"/>
      </w:rPr>
    </w:lvl>
    <w:lvl w:ilvl="6">
      <w:start w:val="1"/>
      <w:numFmt w:val="decimal"/>
      <w:lvlText w:val="%1.%2.%3.%4.%5.%6.%7"/>
      <w:lvlJc w:val="left"/>
      <w:pPr>
        <w:ind w:left="1440" w:hanging="1440"/>
      </w:pPr>
      <w:rPr>
        <w:rFonts w:asciiTheme="minorHAnsi" w:hAnsiTheme="minorHAnsi" w:cstheme="minorBidi" w:hint="default"/>
        <w:b w:val="0"/>
        <w:color w:val="auto"/>
        <w:sz w:val="22"/>
      </w:rPr>
    </w:lvl>
    <w:lvl w:ilvl="7">
      <w:start w:val="1"/>
      <w:numFmt w:val="decimal"/>
      <w:lvlText w:val="%1.%2.%3.%4.%5.%6.%7.%8"/>
      <w:lvlJc w:val="left"/>
      <w:pPr>
        <w:ind w:left="1800" w:hanging="1800"/>
      </w:pPr>
      <w:rPr>
        <w:rFonts w:asciiTheme="minorHAnsi" w:hAnsiTheme="minorHAnsi" w:cstheme="minorBidi" w:hint="default"/>
        <w:b w:val="0"/>
        <w:color w:val="auto"/>
        <w:sz w:val="22"/>
      </w:rPr>
    </w:lvl>
    <w:lvl w:ilvl="8">
      <w:start w:val="1"/>
      <w:numFmt w:val="decimal"/>
      <w:lvlText w:val="%1.%2.%3.%4.%5.%6.%7.%8.%9"/>
      <w:lvlJc w:val="left"/>
      <w:pPr>
        <w:ind w:left="1800" w:hanging="1800"/>
      </w:pPr>
      <w:rPr>
        <w:rFonts w:asciiTheme="minorHAnsi" w:hAnsiTheme="minorHAnsi" w:cstheme="minorBidi" w:hint="default"/>
        <w:b w:val="0"/>
        <w:color w:val="auto"/>
        <w:sz w:val="22"/>
      </w:rPr>
    </w:lvl>
  </w:abstractNum>
  <w:abstractNum w:abstractNumId="12" w15:restartNumberingAfterBreak="0">
    <w:nsid w:val="25F72E1D"/>
    <w:multiLevelType w:val="hybridMultilevel"/>
    <w:tmpl w:val="808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D7B20"/>
    <w:multiLevelType w:val="multilevel"/>
    <w:tmpl w:val="A84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F70F7"/>
    <w:multiLevelType w:val="multilevel"/>
    <w:tmpl w:val="FFCE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F4345"/>
    <w:multiLevelType w:val="hybridMultilevel"/>
    <w:tmpl w:val="069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50FD"/>
    <w:multiLevelType w:val="multilevel"/>
    <w:tmpl w:val="9A12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95247"/>
    <w:multiLevelType w:val="hybridMultilevel"/>
    <w:tmpl w:val="83864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D13AB"/>
    <w:multiLevelType w:val="hybridMultilevel"/>
    <w:tmpl w:val="8D800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05983"/>
    <w:multiLevelType w:val="hybridMultilevel"/>
    <w:tmpl w:val="1E6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C570D"/>
    <w:multiLevelType w:val="hybridMultilevel"/>
    <w:tmpl w:val="9190C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2B6B3A"/>
    <w:multiLevelType w:val="hybridMultilevel"/>
    <w:tmpl w:val="CE72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4708B"/>
    <w:multiLevelType w:val="hybridMultilevel"/>
    <w:tmpl w:val="A714586E"/>
    <w:lvl w:ilvl="0" w:tplc="EA8A75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014B2"/>
    <w:multiLevelType w:val="hybridMultilevel"/>
    <w:tmpl w:val="1A80F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77F20"/>
    <w:multiLevelType w:val="multilevel"/>
    <w:tmpl w:val="DC8EE780"/>
    <w:lvl w:ilvl="0">
      <w:start w:val="1"/>
      <w:numFmt w:val="decimal"/>
      <w:lvlText w:val="%1.0"/>
      <w:lvlJc w:val="left"/>
      <w:pPr>
        <w:ind w:left="4754" w:hanging="360"/>
      </w:pPr>
      <w:rPr>
        <w:rFonts w:asciiTheme="minorHAnsi" w:hAnsiTheme="minorHAnsi" w:cstheme="minorBidi" w:hint="default"/>
        <w:b w:val="0"/>
        <w:sz w:val="22"/>
      </w:rPr>
    </w:lvl>
    <w:lvl w:ilvl="1">
      <w:start w:val="1"/>
      <w:numFmt w:val="decimal"/>
      <w:lvlText w:val="%1.%2"/>
      <w:lvlJc w:val="left"/>
      <w:pPr>
        <w:ind w:left="5474" w:hanging="360"/>
      </w:pPr>
      <w:rPr>
        <w:rFonts w:asciiTheme="minorHAnsi" w:hAnsiTheme="minorHAnsi" w:cstheme="minorBidi" w:hint="default"/>
        <w:b w:val="0"/>
        <w:sz w:val="22"/>
      </w:rPr>
    </w:lvl>
    <w:lvl w:ilvl="2">
      <w:start w:val="1"/>
      <w:numFmt w:val="decimal"/>
      <w:lvlText w:val="%1.%2.%3"/>
      <w:lvlJc w:val="left"/>
      <w:pPr>
        <w:ind w:left="6554" w:hanging="720"/>
      </w:pPr>
      <w:rPr>
        <w:rFonts w:asciiTheme="minorHAnsi" w:hAnsiTheme="minorHAnsi" w:cstheme="minorBidi" w:hint="default"/>
        <w:b w:val="0"/>
        <w:sz w:val="22"/>
      </w:rPr>
    </w:lvl>
    <w:lvl w:ilvl="3">
      <w:start w:val="1"/>
      <w:numFmt w:val="decimal"/>
      <w:lvlText w:val="%1.%2.%3.%4"/>
      <w:lvlJc w:val="left"/>
      <w:pPr>
        <w:ind w:left="7634" w:hanging="1080"/>
      </w:pPr>
      <w:rPr>
        <w:rFonts w:asciiTheme="minorHAnsi" w:hAnsiTheme="minorHAnsi" w:cstheme="minorBidi" w:hint="default"/>
        <w:b w:val="0"/>
        <w:sz w:val="22"/>
      </w:rPr>
    </w:lvl>
    <w:lvl w:ilvl="4">
      <w:start w:val="1"/>
      <w:numFmt w:val="decimal"/>
      <w:lvlText w:val="%1.%2.%3.%4.%5"/>
      <w:lvlJc w:val="left"/>
      <w:pPr>
        <w:ind w:left="8354" w:hanging="1080"/>
      </w:pPr>
      <w:rPr>
        <w:rFonts w:asciiTheme="minorHAnsi" w:hAnsiTheme="minorHAnsi" w:cstheme="minorBidi" w:hint="default"/>
        <w:b w:val="0"/>
        <w:sz w:val="22"/>
      </w:rPr>
    </w:lvl>
    <w:lvl w:ilvl="5">
      <w:start w:val="1"/>
      <w:numFmt w:val="decimal"/>
      <w:lvlText w:val="%1.%2.%3.%4.%5.%6"/>
      <w:lvlJc w:val="left"/>
      <w:pPr>
        <w:ind w:left="9434" w:hanging="1440"/>
      </w:pPr>
      <w:rPr>
        <w:rFonts w:asciiTheme="minorHAnsi" w:hAnsiTheme="minorHAnsi" w:cstheme="minorBidi" w:hint="default"/>
        <w:b w:val="0"/>
        <w:sz w:val="22"/>
      </w:rPr>
    </w:lvl>
    <w:lvl w:ilvl="6">
      <w:start w:val="1"/>
      <w:numFmt w:val="decimal"/>
      <w:lvlText w:val="%1.%2.%3.%4.%5.%6.%7"/>
      <w:lvlJc w:val="left"/>
      <w:pPr>
        <w:ind w:left="10154" w:hanging="1440"/>
      </w:pPr>
      <w:rPr>
        <w:rFonts w:asciiTheme="minorHAnsi" w:hAnsiTheme="minorHAnsi" w:cstheme="minorBidi" w:hint="default"/>
        <w:b w:val="0"/>
        <w:sz w:val="22"/>
      </w:rPr>
    </w:lvl>
    <w:lvl w:ilvl="7">
      <w:start w:val="1"/>
      <w:numFmt w:val="decimal"/>
      <w:lvlText w:val="%1.%2.%3.%4.%5.%6.%7.%8"/>
      <w:lvlJc w:val="left"/>
      <w:pPr>
        <w:ind w:left="11234" w:hanging="1800"/>
      </w:pPr>
      <w:rPr>
        <w:rFonts w:asciiTheme="minorHAnsi" w:hAnsiTheme="minorHAnsi" w:cstheme="minorBidi" w:hint="default"/>
        <w:b w:val="0"/>
        <w:sz w:val="22"/>
      </w:rPr>
    </w:lvl>
    <w:lvl w:ilvl="8">
      <w:start w:val="1"/>
      <w:numFmt w:val="decimal"/>
      <w:lvlText w:val="%1.%2.%3.%4.%5.%6.%7.%8.%9"/>
      <w:lvlJc w:val="left"/>
      <w:pPr>
        <w:ind w:left="11954" w:hanging="1800"/>
      </w:pPr>
      <w:rPr>
        <w:rFonts w:asciiTheme="minorHAnsi" w:hAnsiTheme="minorHAnsi" w:cstheme="minorBidi" w:hint="default"/>
        <w:b w:val="0"/>
        <w:sz w:val="22"/>
      </w:rPr>
    </w:lvl>
  </w:abstractNum>
  <w:abstractNum w:abstractNumId="25" w15:restartNumberingAfterBreak="0">
    <w:nsid w:val="49EE7314"/>
    <w:multiLevelType w:val="multilevel"/>
    <w:tmpl w:val="40F2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25A1C"/>
    <w:multiLevelType w:val="hybridMultilevel"/>
    <w:tmpl w:val="40C41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670E84"/>
    <w:multiLevelType w:val="hybridMultilevel"/>
    <w:tmpl w:val="720A4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A2D24"/>
    <w:multiLevelType w:val="multilevel"/>
    <w:tmpl w:val="F1F0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4640B"/>
    <w:multiLevelType w:val="hybridMultilevel"/>
    <w:tmpl w:val="ACF49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05C45"/>
    <w:multiLevelType w:val="multilevel"/>
    <w:tmpl w:val="0AE2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F37DD"/>
    <w:multiLevelType w:val="multilevel"/>
    <w:tmpl w:val="A87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D6706"/>
    <w:multiLevelType w:val="hybridMultilevel"/>
    <w:tmpl w:val="1AF2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60C10"/>
    <w:multiLevelType w:val="hybridMultilevel"/>
    <w:tmpl w:val="DE32DCC2"/>
    <w:lvl w:ilvl="0" w:tplc="EA8A7592">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96215"/>
    <w:multiLevelType w:val="hybridMultilevel"/>
    <w:tmpl w:val="AF32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D4BBA"/>
    <w:multiLevelType w:val="hybridMultilevel"/>
    <w:tmpl w:val="A0BC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9481A"/>
    <w:multiLevelType w:val="hybridMultilevel"/>
    <w:tmpl w:val="7E14317E"/>
    <w:lvl w:ilvl="0" w:tplc="85C2FBE8">
      <w:start w:val="1"/>
      <w:numFmt w:val="upperLetter"/>
      <w:lvlText w:val="%1."/>
      <w:lvlJc w:val="left"/>
      <w:pPr>
        <w:ind w:left="1080" w:hanging="360"/>
      </w:pPr>
      <w:rPr>
        <w:rFonts w:asciiTheme="minorHAnsi" w:hAnsiTheme="minorHAnsi" w:cstheme="minorBidi" w:hint="default"/>
        <w:b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935026"/>
    <w:multiLevelType w:val="hybridMultilevel"/>
    <w:tmpl w:val="7E74A86C"/>
    <w:lvl w:ilvl="0" w:tplc="84D2CCB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A14524"/>
    <w:multiLevelType w:val="multilevel"/>
    <w:tmpl w:val="806C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D45E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426681"/>
    <w:multiLevelType w:val="hybridMultilevel"/>
    <w:tmpl w:val="474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27E41"/>
    <w:multiLevelType w:val="multilevel"/>
    <w:tmpl w:val="D3BE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39"/>
  </w:num>
  <w:num w:numId="4">
    <w:abstractNumId w:val="9"/>
  </w:num>
  <w:num w:numId="5">
    <w:abstractNumId w:val="11"/>
  </w:num>
  <w:num w:numId="6">
    <w:abstractNumId w:val="34"/>
  </w:num>
  <w:num w:numId="7">
    <w:abstractNumId w:val="32"/>
  </w:num>
  <w:num w:numId="8">
    <w:abstractNumId w:val="15"/>
  </w:num>
  <w:num w:numId="9">
    <w:abstractNumId w:val="35"/>
  </w:num>
  <w:num w:numId="10">
    <w:abstractNumId w:val="33"/>
  </w:num>
  <w:num w:numId="11">
    <w:abstractNumId w:val="22"/>
  </w:num>
  <w:num w:numId="12">
    <w:abstractNumId w:val="36"/>
  </w:num>
  <w:num w:numId="13">
    <w:abstractNumId w:val="37"/>
  </w:num>
  <w:num w:numId="14">
    <w:abstractNumId w:val="8"/>
  </w:num>
  <w:num w:numId="15">
    <w:abstractNumId w:val="19"/>
  </w:num>
  <w:num w:numId="16">
    <w:abstractNumId w:val="18"/>
  </w:num>
  <w:num w:numId="17">
    <w:abstractNumId w:val="20"/>
  </w:num>
  <w:num w:numId="18">
    <w:abstractNumId w:val="3"/>
  </w:num>
  <w:num w:numId="19">
    <w:abstractNumId w:val="41"/>
  </w:num>
  <w:num w:numId="20">
    <w:abstractNumId w:val="4"/>
  </w:num>
  <w:num w:numId="21">
    <w:abstractNumId w:val="10"/>
  </w:num>
  <w:num w:numId="22">
    <w:abstractNumId w:val="0"/>
  </w:num>
  <w:num w:numId="23">
    <w:abstractNumId w:val="7"/>
  </w:num>
  <w:num w:numId="24">
    <w:abstractNumId w:val="40"/>
  </w:num>
  <w:num w:numId="25">
    <w:abstractNumId w:val="21"/>
  </w:num>
  <w:num w:numId="26">
    <w:abstractNumId w:val="27"/>
  </w:num>
  <w:num w:numId="27">
    <w:abstractNumId w:val="25"/>
  </w:num>
  <w:num w:numId="28">
    <w:abstractNumId w:val="5"/>
  </w:num>
  <w:num w:numId="29">
    <w:abstractNumId w:val="16"/>
  </w:num>
  <w:num w:numId="30">
    <w:abstractNumId w:val="28"/>
  </w:num>
  <w:num w:numId="31">
    <w:abstractNumId w:val="13"/>
  </w:num>
  <w:num w:numId="32">
    <w:abstractNumId w:val="14"/>
  </w:num>
  <w:num w:numId="33">
    <w:abstractNumId w:val="6"/>
  </w:num>
  <w:num w:numId="34">
    <w:abstractNumId w:val="31"/>
  </w:num>
  <w:num w:numId="35">
    <w:abstractNumId w:val="30"/>
  </w:num>
  <w:num w:numId="36">
    <w:abstractNumId w:val="38"/>
  </w:num>
  <w:num w:numId="37">
    <w:abstractNumId w:val="12"/>
  </w:num>
  <w:num w:numId="38">
    <w:abstractNumId w:val="23"/>
  </w:num>
  <w:num w:numId="39">
    <w:abstractNumId w:val="26"/>
  </w:num>
  <w:num w:numId="40">
    <w:abstractNumId w:val="1"/>
  </w:num>
  <w:num w:numId="41">
    <w:abstractNumId w:val="2"/>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93"/>
    <w:rsid w:val="0000010B"/>
    <w:rsid w:val="000020E7"/>
    <w:rsid w:val="00004B60"/>
    <w:rsid w:val="00006293"/>
    <w:rsid w:val="00011EC8"/>
    <w:rsid w:val="000131D3"/>
    <w:rsid w:val="00014699"/>
    <w:rsid w:val="0001734C"/>
    <w:rsid w:val="000211DE"/>
    <w:rsid w:val="0002150F"/>
    <w:rsid w:val="0002342E"/>
    <w:rsid w:val="00023474"/>
    <w:rsid w:val="00025CB9"/>
    <w:rsid w:val="00027193"/>
    <w:rsid w:val="00030303"/>
    <w:rsid w:val="0003087C"/>
    <w:rsid w:val="00032A73"/>
    <w:rsid w:val="000339CF"/>
    <w:rsid w:val="00034267"/>
    <w:rsid w:val="00034CD3"/>
    <w:rsid w:val="00045722"/>
    <w:rsid w:val="00045ED1"/>
    <w:rsid w:val="00063241"/>
    <w:rsid w:val="00063EEB"/>
    <w:rsid w:val="0006443C"/>
    <w:rsid w:val="00064526"/>
    <w:rsid w:val="000649D9"/>
    <w:rsid w:val="00065F03"/>
    <w:rsid w:val="00065FE1"/>
    <w:rsid w:val="00066AA0"/>
    <w:rsid w:val="00066BD3"/>
    <w:rsid w:val="0007367E"/>
    <w:rsid w:val="00075058"/>
    <w:rsid w:val="000752AE"/>
    <w:rsid w:val="00076464"/>
    <w:rsid w:val="00076919"/>
    <w:rsid w:val="00076ED2"/>
    <w:rsid w:val="0007733D"/>
    <w:rsid w:val="00077861"/>
    <w:rsid w:val="0008050B"/>
    <w:rsid w:val="00080DAE"/>
    <w:rsid w:val="0008203C"/>
    <w:rsid w:val="00083F5D"/>
    <w:rsid w:val="00087479"/>
    <w:rsid w:val="00087B76"/>
    <w:rsid w:val="00090D41"/>
    <w:rsid w:val="00094A9C"/>
    <w:rsid w:val="0009505C"/>
    <w:rsid w:val="00096B82"/>
    <w:rsid w:val="000976C0"/>
    <w:rsid w:val="00097B0D"/>
    <w:rsid w:val="000A0925"/>
    <w:rsid w:val="000A1074"/>
    <w:rsid w:val="000A10E6"/>
    <w:rsid w:val="000A2043"/>
    <w:rsid w:val="000A35DC"/>
    <w:rsid w:val="000A38B6"/>
    <w:rsid w:val="000A72C6"/>
    <w:rsid w:val="000B09F2"/>
    <w:rsid w:val="000B5877"/>
    <w:rsid w:val="000C1399"/>
    <w:rsid w:val="000C3B2E"/>
    <w:rsid w:val="000C678C"/>
    <w:rsid w:val="000C6DAA"/>
    <w:rsid w:val="000D0AA7"/>
    <w:rsid w:val="000D0B05"/>
    <w:rsid w:val="000D1243"/>
    <w:rsid w:val="000D16DE"/>
    <w:rsid w:val="000D4FB3"/>
    <w:rsid w:val="000D5867"/>
    <w:rsid w:val="000D5F38"/>
    <w:rsid w:val="000D7071"/>
    <w:rsid w:val="000D72D8"/>
    <w:rsid w:val="000E34FF"/>
    <w:rsid w:val="000E4245"/>
    <w:rsid w:val="000E4D00"/>
    <w:rsid w:val="000E5089"/>
    <w:rsid w:val="000E6A4D"/>
    <w:rsid w:val="000E74EC"/>
    <w:rsid w:val="000F1796"/>
    <w:rsid w:val="000F24BE"/>
    <w:rsid w:val="000F2ADA"/>
    <w:rsid w:val="000F40FC"/>
    <w:rsid w:val="000F46C9"/>
    <w:rsid w:val="000F50E3"/>
    <w:rsid w:val="000F7001"/>
    <w:rsid w:val="001008C1"/>
    <w:rsid w:val="00100B61"/>
    <w:rsid w:val="00100FDC"/>
    <w:rsid w:val="0010299F"/>
    <w:rsid w:val="00103B38"/>
    <w:rsid w:val="00103BAA"/>
    <w:rsid w:val="001061C9"/>
    <w:rsid w:val="001062AE"/>
    <w:rsid w:val="0010687B"/>
    <w:rsid w:val="00112A3C"/>
    <w:rsid w:val="00115EC8"/>
    <w:rsid w:val="0011656D"/>
    <w:rsid w:val="00120E33"/>
    <w:rsid w:val="00122CD8"/>
    <w:rsid w:val="00124F5F"/>
    <w:rsid w:val="001250A0"/>
    <w:rsid w:val="00125BC9"/>
    <w:rsid w:val="00127B2B"/>
    <w:rsid w:val="0013159E"/>
    <w:rsid w:val="00132794"/>
    <w:rsid w:val="001355E5"/>
    <w:rsid w:val="001367E6"/>
    <w:rsid w:val="001373F6"/>
    <w:rsid w:val="00137E18"/>
    <w:rsid w:val="001403C1"/>
    <w:rsid w:val="00143CC7"/>
    <w:rsid w:val="001511CF"/>
    <w:rsid w:val="00151F34"/>
    <w:rsid w:val="00152CE3"/>
    <w:rsid w:val="00157954"/>
    <w:rsid w:val="001603E2"/>
    <w:rsid w:val="00161266"/>
    <w:rsid w:val="001624DB"/>
    <w:rsid w:val="001627B6"/>
    <w:rsid w:val="00163791"/>
    <w:rsid w:val="001646DE"/>
    <w:rsid w:val="00165B72"/>
    <w:rsid w:val="00166DD3"/>
    <w:rsid w:val="00167BF8"/>
    <w:rsid w:val="0017054A"/>
    <w:rsid w:val="00172095"/>
    <w:rsid w:val="00172C45"/>
    <w:rsid w:val="00172C7A"/>
    <w:rsid w:val="00173BEE"/>
    <w:rsid w:val="00174D42"/>
    <w:rsid w:val="00175548"/>
    <w:rsid w:val="00175DD8"/>
    <w:rsid w:val="00176563"/>
    <w:rsid w:val="00176644"/>
    <w:rsid w:val="001827A2"/>
    <w:rsid w:val="00183554"/>
    <w:rsid w:val="0018426D"/>
    <w:rsid w:val="00186C07"/>
    <w:rsid w:val="001917BF"/>
    <w:rsid w:val="00191BC0"/>
    <w:rsid w:val="00194E24"/>
    <w:rsid w:val="00194F02"/>
    <w:rsid w:val="00195033"/>
    <w:rsid w:val="00196EFB"/>
    <w:rsid w:val="001A20F8"/>
    <w:rsid w:val="001A3686"/>
    <w:rsid w:val="001A3726"/>
    <w:rsid w:val="001A4BBD"/>
    <w:rsid w:val="001A4D87"/>
    <w:rsid w:val="001A4FB6"/>
    <w:rsid w:val="001A5FDC"/>
    <w:rsid w:val="001B115F"/>
    <w:rsid w:val="001B334C"/>
    <w:rsid w:val="001B3ACA"/>
    <w:rsid w:val="001B3DA4"/>
    <w:rsid w:val="001B7DAC"/>
    <w:rsid w:val="001C008F"/>
    <w:rsid w:val="001C2996"/>
    <w:rsid w:val="001C4E6D"/>
    <w:rsid w:val="001D0D57"/>
    <w:rsid w:val="001D22BB"/>
    <w:rsid w:val="001D2AF0"/>
    <w:rsid w:val="001D2D20"/>
    <w:rsid w:val="001D3325"/>
    <w:rsid w:val="001D3C07"/>
    <w:rsid w:val="001E0F4E"/>
    <w:rsid w:val="001E354E"/>
    <w:rsid w:val="001E3C57"/>
    <w:rsid w:val="001E492C"/>
    <w:rsid w:val="001E7377"/>
    <w:rsid w:val="001F140F"/>
    <w:rsid w:val="001F5972"/>
    <w:rsid w:val="001F6E75"/>
    <w:rsid w:val="001F7E23"/>
    <w:rsid w:val="0020180B"/>
    <w:rsid w:val="00204B9F"/>
    <w:rsid w:val="00207C46"/>
    <w:rsid w:val="00210D6C"/>
    <w:rsid w:val="00211E89"/>
    <w:rsid w:val="00212A76"/>
    <w:rsid w:val="00213274"/>
    <w:rsid w:val="002156F0"/>
    <w:rsid w:val="002158BC"/>
    <w:rsid w:val="0022165F"/>
    <w:rsid w:val="00226974"/>
    <w:rsid w:val="00230AB8"/>
    <w:rsid w:val="0023128E"/>
    <w:rsid w:val="00232108"/>
    <w:rsid w:val="00234447"/>
    <w:rsid w:val="00234B79"/>
    <w:rsid w:val="00234E16"/>
    <w:rsid w:val="00235B35"/>
    <w:rsid w:val="00237F21"/>
    <w:rsid w:val="00240FA4"/>
    <w:rsid w:val="00240FC4"/>
    <w:rsid w:val="00242F2E"/>
    <w:rsid w:val="00243A38"/>
    <w:rsid w:val="00243B17"/>
    <w:rsid w:val="0024411E"/>
    <w:rsid w:val="002446C3"/>
    <w:rsid w:val="002451F0"/>
    <w:rsid w:val="002461FB"/>
    <w:rsid w:val="0024722F"/>
    <w:rsid w:val="00247BC3"/>
    <w:rsid w:val="002512AB"/>
    <w:rsid w:val="002531F6"/>
    <w:rsid w:val="00254EB2"/>
    <w:rsid w:val="00254F16"/>
    <w:rsid w:val="002556E8"/>
    <w:rsid w:val="00255890"/>
    <w:rsid w:val="002562DF"/>
    <w:rsid w:val="002567D3"/>
    <w:rsid w:val="00260205"/>
    <w:rsid w:val="002607C4"/>
    <w:rsid w:val="00260A86"/>
    <w:rsid w:val="0026532A"/>
    <w:rsid w:val="002659B7"/>
    <w:rsid w:val="00267C65"/>
    <w:rsid w:val="0027104A"/>
    <w:rsid w:val="00272F05"/>
    <w:rsid w:val="00273506"/>
    <w:rsid w:val="00274210"/>
    <w:rsid w:val="00274A6B"/>
    <w:rsid w:val="002757F5"/>
    <w:rsid w:val="0027650A"/>
    <w:rsid w:val="00280C08"/>
    <w:rsid w:val="00281799"/>
    <w:rsid w:val="002818EB"/>
    <w:rsid w:val="00283C58"/>
    <w:rsid w:val="00283E55"/>
    <w:rsid w:val="00286B06"/>
    <w:rsid w:val="00292415"/>
    <w:rsid w:val="00294F1F"/>
    <w:rsid w:val="00295388"/>
    <w:rsid w:val="002A1335"/>
    <w:rsid w:val="002A2081"/>
    <w:rsid w:val="002A2A1C"/>
    <w:rsid w:val="002A3B40"/>
    <w:rsid w:val="002A4282"/>
    <w:rsid w:val="002A4463"/>
    <w:rsid w:val="002A5600"/>
    <w:rsid w:val="002A686E"/>
    <w:rsid w:val="002B0EB8"/>
    <w:rsid w:val="002B7232"/>
    <w:rsid w:val="002C04BC"/>
    <w:rsid w:val="002C2698"/>
    <w:rsid w:val="002C5989"/>
    <w:rsid w:val="002D00C5"/>
    <w:rsid w:val="002D016C"/>
    <w:rsid w:val="002D1A19"/>
    <w:rsid w:val="002D3FD3"/>
    <w:rsid w:val="002D484A"/>
    <w:rsid w:val="002D597C"/>
    <w:rsid w:val="002E08CD"/>
    <w:rsid w:val="002E09E2"/>
    <w:rsid w:val="002E1C17"/>
    <w:rsid w:val="002E290D"/>
    <w:rsid w:val="002E3A5A"/>
    <w:rsid w:val="002E6F4C"/>
    <w:rsid w:val="002F0EC6"/>
    <w:rsid w:val="002F120A"/>
    <w:rsid w:val="002F2363"/>
    <w:rsid w:val="002F52F5"/>
    <w:rsid w:val="002F62A8"/>
    <w:rsid w:val="002F673E"/>
    <w:rsid w:val="002F6DFD"/>
    <w:rsid w:val="002F74F7"/>
    <w:rsid w:val="00301977"/>
    <w:rsid w:val="00303B37"/>
    <w:rsid w:val="00303DE6"/>
    <w:rsid w:val="003065C8"/>
    <w:rsid w:val="00310271"/>
    <w:rsid w:val="00310429"/>
    <w:rsid w:val="00314F14"/>
    <w:rsid w:val="003160D5"/>
    <w:rsid w:val="003169C3"/>
    <w:rsid w:val="00317AF1"/>
    <w:rsid w:val="00321149"/>
    <w:rsid w:val="00324AC7"/>
    <w:rsid w:val="00332812"/>
    <w:rsid w:val="00332988"/>
    <w:rsid w:val="003337FD"/>
    <w:rsid w:val="00335742"/>
    <w:rsid w:val="00336108"/>
    <w:rsid w:val="00336117"/>
    <w:rsid w:val="003402EF"/>
    <w:rsid w:val="00341985"/>
    <w:rsid w:val="00344A62"/>
    <w:rsid w:val="00344AF9"/>
    <w:rsid w:val="00345198"/>
    <w:rsid w:val="00345CB7"/>
    <w:rsid w:val="003461ED"/>
    <w:rsid w:val="003469D2"/>
    <w:rsid w:val="00347A3C"/>
    <w:rsid w:val="00350C8A"/>
    <w:rsid w:val="00351B88"/>
    <w:rsid w:val="00351D9B"/>
    <w:rsid w:val="00352222"/>
    <w:rsid w:val="00352477"/>
    <w:rsid w:val="003524E5"/>
    <w:rsid w:val="003556AE"/>
    <w:rsid w:val="00355EBF"/>
    <w:rsid w:val="00361413"/>
    <w:rsid w:val="00363DC5"/>
    <w:rsid w:val="00367163"/>
    <w:rsid w:val="0037042C"/>
    <w:rsid w:val="00370E6F"/>
    <w:rsid w:val="003718DA"/>
    <w:rsid w:val="00372368"/>
    <w:rsid w:val="00373DDD"/>
    <w:rsid w:val="0037488D"/>
    <w:rsid w:val="003750FD"/>
    <w:rsid w:val="003757F5"/>
    <w:rsid w:val="003759AA"/>
    <w:rsid w:val="003761B6"/>
    <w:rsid w:val="00380812"/>
    <w:rsid w:val="00381301"/>
    <w:rsid w:val="0038448F"/>
    <w:rsid w:val="00385BC9"/>
    <w:rsid w:val="003860B1"/>
    <w:rsid w:val="0039180D"/>
    <w:rsid w:val="003926F3"/>
    <w:rsid w:val="003930B6"/>
    <w:rsid w:val="00395BDB"/>
    <w:rsid w:val="003A01BC"/>
    <w:rsid w:val="003A137C"/>
    <w:rsid w:val="003A19A2"/>
    <w:rsid w:val="003A3DCB"/>
    <w:rsid w:val="003A4F35"/>
    <w:rsid w:val="003A5E91"/>
    <w:rsid w:val="003B0FF0"/>
    <w:rsid w:val="003B3188"/>
    <w:rsid w:val="003B6697"/>
    <w:rsid w:val="003C391D"/>
    <w:rsid w:val="003C5104"/>
    <w:rsid w:val="003C7139"/>
    <w:rsid w:val="003C773B"/>
    <w:rsid w:val="003D1233"/>
    <w:rsid w:val="003D4791"/>
    <w:rsid w:val="003D6389"/>
    <w:rsid w:val="003E0422"/>
    <w:rsid w:val="003E1D11"/>
    <w:rsid w:val="003E32C0"/>
    <w:rsid w:val="003E42D9"/>
    <w:rsid w:val="003E4ACA"/>
    <w:rsid w:val="003E4F09"/>
    <w:rsid w:val="003F053E"/>
    <w:rsid w:val="003F13D9"/>
    <w:rsid w:val="003F442A"/>
    <w:rsid w:val="00400CD4"/>
    <w:rsid w:val="00403BA9"/>
    <w:rsid w:val="004044FC"/>
    <w:rsid w:val="00407C9D"/>
    <w:rsid w:val="0041028B"/>
    <w:rsid w:val="004113EC"/>
    <w:rsid w:val="004122C7"/>
    <w:rsid w:val="0041250D"/>
    <w:rsid w:val="00412838"/>
    <w:rsid w:val="0041402D"/>
    <w:rsid w:val="004143B0"/>
    <w:rsid w:val="00416278"/>
    <w:rsid w:val="00417365"/>
    <w:rsid w:val="00420DD9"/>
    <w:rsid w:val="00422C5F"/>
    <w:rsid w:val="00422E7E"/>
    <w:rsid w:val="0042472D"/>
    <w:rsid w:val="0043124F"/>
    <w:rsid w:val="0043162E"/>
    <w:rsid w:val="00431F3B"/>
    <w:rsid w:val="004431E8"/>
    <w:rsid w:val="004458E6"/>
    <w:rsid w:val="004536E9"/>
    <w:rsid w:val="0045445D"/>
    <w:rsid w:val="00455699"/>
    <w:rsid w:val="00455816"/>
    <w:rsid w:val="00455A68"/>
    <w:rsid w:val="004563BD"/>
    <w:rsid w:val="00456F03"/>
    <w:rsid w:val="00457065"/>
    <w:rsid w:val="004630DE"/>
    <w:rsid w:val="00463A64"/>
    <w:rsid w:val="0046423E"/>
    <w:rsid w:val="004645C2"/>
    <w:rsid w:val="00464BB2"/>
    <w:rsid w:val="004656C9"/>
    <w:rsid w:val="00465C8C"/>
    <w:rsid w:val="00465F8E"/>
    <w:rsid w:val="0046634D"/>
    <w:rsid w:val="004670B7"/>
    <w:rsid w:val="004714D7"/>
    <w:rsid w:val="00472730"/>
    <w:rsid w:val="00472E3B"/>
    <w:rsid w:val="00475493"/>
    <w:rsid w:val="00477790"/>
    <w:rsid w:val="00481E2F"/>
    <w:rsid w:val="00482A2D"/>
    <w:rsid w:val="00482C12"/>
    <w:rsid w:val="00485346"/>
    <w:rsid w:val="004908C2"/>
    <w:rsid w:val="004929B9"/>
    <w:rsid w:val="00492E93"/>
    <w:rsid w:val="00494972"/>
    <w:rsid w:val="00497CBA"/>
    <w:rsid w:val="004A14D4"/>
    <w:rsid w:val="004A188C"/>
    <w:rsid w:val="004A1EBB"/>
    <w:rsid w:val="004A2DF8"/>
    <w:rsid w:val="004A3B57"/>
    <w:rsid w:val="004A4AB2"/>
    <w:rsid w:val="004A52B5"/>
    <w:rsid w:val="004A672D"/>
    <w:rsid w:val="004A6F25"/>
    <w:rsid w:val="004A718B"/>
    <w:rsid w:val="004B3BAB"/>
    <w:rsid w:val="004B5329"/>
    <w:rsid w:val="004B5AC5"/>
    <w:rsid w:val="004B670B"/>
    <w:rsid w:val="004B7EB5"/>
    <w:rsid w:val="004C02E3"/>
    <w:rsid w:val="004C0446"/>
    <w:rsid w:val="004C14C2"/>
    <w:rsid w:val="004C3DB1"/>
    <w:rsid w:val="004C60FE"/>
    <w:rsid w:val="004D01C3"/>
    <w:rsid w:val="004D4D9D"/>
    <w:rsid w:val="004D4E2D"/>
    <w:rsid w:val="004E0882"/>
    <w:rsid w:val="004E0951"/>
    <w:rsid w:val="004E28EC"/>
    <w:rsid w:val="004E2C35"/>
    <w:rsid w:val="004E39AA"/>
    <w:rsid w:val="004E400F"/>
    <w:rsid w:val="004E42C9"/>
    <w:rsid w:val="004E48B8"/>
    <w:rsid w:val="004E4BA6"/>
    <w:rsid w:val="004E5C03"/>
    <w:rsid w:val="004E71A3"/>
    <w:rsid w:val="004E71F2"/>
    <w:rsid w:val="004E7E32"/>
    <w:rsid w:val="004F0C9D"/>
    <w:rsid w:val="004F6DCA"/>
    <w:rsid w:val="004F7B7F"/>
    <w:rsid w:val="0050012A"/>
    <w:rsid w:val="00500932"/>
    <w:rsid w:val="0050238F"/>
    <w:rsid w:val="0050289C"/>
    <w:rsid w:val="00504397"/>
    <w:rsid w:val="0050475E"/>
    <w:rsid w:val="00504EE7"/>
    <w:rsid w:val="00507292"/>
    <w:rsid w:val="005110F7"/>
    <w:rsid w:val="00512578"/>
    <w:rsid w:val="005128A6"/>
    <w:rsid w:val="00515078"/>
    <w:rsid w:val="00515FE5"/>
    <w:rsid w:val="00516740"/>
    <w:rsid w:val="00520045"/>
    <w:rsid w:val="00520351"/>
    <w:rsid w:val="005219B0"/>
    <w:rsid w:val="0052298E"/>
    <w:rsid w:val="005234EE"/>
    <w:rsid w:val="00527D20"/>
    <w:rsid w:val="005317F8"/>
    <w:rsid w:val="005325A3"/>
    <w:rsid w:val="0053294A"/>
    <w:rsid w:val="00532E5E"/>
    <w:rsid w:val="00534F29"/>
    <w:rsid w:val="005403E5"/>
    <w:rsid w:val="00543408"/>
    <w:rsid w:val="00543541"/>
    <w:rsid w:val="00544E4D"/>
    <w:rsid w:val="00546609"/>
    <w:rsid w:val="00547FD8"/>
    <w:rsid w:val="00551A6A"/>
    <w:rsid w:val="00554022"/>
    <w:rsid w:val="0055474B"/>
    <w:rsid w:val="00556419"/>
    <w:rsid w:val="005568BA"/>
    <w:rsid w:val="005606BD"/>
    <w:rsid w:val="00562231"/>
    <w:rsid w:val="0056261C"/>
    <w:rsid w:val="00562FD1"/>
    <w:rsid w:val="00564CAC"/>
    <w:rsid w:val="005666CF"/>
    <w:rsid w:val="00567A68"/>
    <w:rsid w:val="005701CF"/>
    <w:rsid w:val="00571E55"/>
    <w:rsid w:val="00571EAE"/>
    <w:rsid w:val="00572872"/>
    <w:rsid w:val="005736F2"/>
    <w:rsid w:val="00576A27"/>
    <w:rsid w:val="005815AA"/>
    <w:rsid w:val="005832E9"/>
    <w:rsid w:val="00587EE3"/>
    <w:rsid w:val="00590BBD"/>
    <w:rsid w:val="00590EAC"/>
    <w:rsid w:val="00591013"/>
    <w:rsid w:val="00591B77"/>
    <w:rsid w:val="00592793"/>
    <w:rsid w:val="00592C03"/>
    <w:rsid w:val="00594EFC"/>
    <w:rsid w:val="00596A57"/>
    <w:rsid w:val="005A1C74"/>
    <w:rsid w:val="005A1D09"/>
    <w:rsid w:val="005A2702"/>
    <w:rsid w:val="005A4D5F"/>
    <w:rsid w:val="005B0243"/>
    <w:rsid w:val="005B08EB"/>
    <w:rsid w:val="005B3F8E"/>
    <w:rsid w:val="005B7F7C"/>
    <w:rsid w:val="005C2A4B"/>
    <w:rsid w:val="005C2A9D"/>
    <w:rsid w:val="005C33E3"/>
    <w:rsid w:val="005C46F7"/>
    <w:rsid w:val="005C5DD8"/>
    <w:rsid w:val="005D0FD4"/>
    <w:rsid w:val="005D3696"/>
    <w:rsid w:val="005D3E97"/>
    <w:rsid w:val="005D4ADD"/>
    <w:rsid w:val="005D57A9"/>
    <w:rsid w:val="005D5B6F"/>
    <w:rsid w:val="005D678E"/>
    <w:rsid w:val="005D693E"/>
    <w:rsid w:val="005E0016"/>
    <w:rsid w:val="005E05FD"/>
    <w:rsid w:val="005E0DAB"/>
    <w:rsid w:val="005E1B51"/>
    <w:rsid w:val="005E2C6B"/>
    <w:rsid w:val="005E3328"/>
    <w:rsid w:val="005E7F7B"/>
    <w:rsid w:val="005F05DB"/>
    <w:rsid w:val="005F383E"/>
    <w:rsid w:val="005F3C84"/>
    <w:rsid w:val="005F59FD"/>
    <w:rsid w:val="00601810"/>
    <w:rsid w:val="00602079"/>
    <w:rsid w:val="0060296B"/>
    <w:rsid w:val="0060354B"/>
    <w:rsid w:val="00604DD6"/>
    <w:rsid w:val="00605214"/>
    <w:rsid w:val="00607602"/>
    <w:rsid w:val="00610D55"/>
    <w:rsid w:val="00610E01"/>
    <w:rsid w:val="00611751"/>
    <w:rsid w:val="00612038"/>
    <w:rsid w:val="00612264"/>
    <w:rsid w:val="00612C9B"/>
    <w:rsid w:val="00612F77"/>
    <w:rsid w:val="00612F82"/>
    <w:rsid w:val="00613B02"/>
    <w:rsid w:val="006152D9"/>
    <w:rsid w:val="00615A53"/>
    <w:rsid w:val="006163C4"/>
    <w:rsid w:val="00616BE9"/>
    <w:rsid w:val="006213F8"/>
    <w:rsid w:val="00621CF3"/>
    <w:rsid w:val="00624C6D"/>
    <w:rsid w:val="006264B2"/>
    <w:rsid w:val="006306A7"/>
    <w:rsid w:val="006335F2"/>
    <w:rsid w:val="006344B6"/>
    <w:rsid w:val="00634926"/>
    <w:rsid w:val="00637E57"/>
    <w:rsid w:val="00640FEE"/>
    <w:rsid w:val="006418E5"/>
    <w:rsid w:val="00641EE7"/>
    <w:rsid w:val="006426D4"/>
    <w:rsid w:val="006472C0"/>
    <w:rsid w:val="00647B74"/>
    <w:rsid w:val="00647C20"/>
    <w:rsid w:val="00653D8F"/>
    <w:rsid w:val="00653EC5"/>
    <w:rsid w:val="00654C24"/>
    <w:rsid w:val="00654FFA"/>
    <w:rsid w:val="00655329"/>
    <w:rsid w:val="00655865"/>
    <w:rsid w:val="00665FAC"/>
    <w:rsid w:val="006660C5"/>
    <w:rsid w:val="006669D8"/>
    <w:rsid w:val="00667C13"/>
    <w:rsid w:val="00667EE0"/>
    <w:rsid w:val="00671D24"/>
    <w:rsid w:val="00673A82"/>
    <w:rsid w:val="00674822"/>
    <w:rsid w:val="006751A0"/>
    <w:rsid w:val="00682A04"/>
    <w:rsid w:val="00687E31"/>
    <w:rsid w:val="006927CC"/>
    <w:rsid w:val="006943AD"/>
    <w:rsid w:val="0069481B"/>
    <w:rsid w:val="00696543"/>
    <w:rsid w:val="00696D4F"/>
    <w:rsid w:val="006A0D35"/>
    <w:rsid w:val="006A6025"/>
    <w:rsid w:val="006B0B0D"/>
    <w:rsid w:val="006B208A"/>
    <w:rsid w:val="006B395D"/>
    <w:rsid w:val="006B3CFF"/>
    <w:rsid w:val="006B3E7D"/>
    <w:rsid w:val="006B6EC6"/>
    <w:rsid w:val="006B7D90"/>
    <w:rsid w:val="006C0943"/>
    <w:rsid w:val="006C0F6A"/>
    <w:rsid w:val="006C3090"/>
    <w:rsid w:val="006C32BE"/>
    <w:rsid w:val="006C4A43"/>
    <w:rsid w:val="006C4B8A"/>
    <w:rsid w:val="006C544A"/>
    <w:rsid w:val="006C6427"/>
    <w:rsid w:val="006D1469"/>
    <w:rsid w:val="006D1577"/>
    <w:rsid w:val="006D37F8"/>
    <w:rsid w:val="006E26D1"/>
    <w:rsid w:val="006E31AE"/>
    <w:rsid w:val="006E43F7"/>
    <w:rsid w:val="006E61D6"/>
    <w:rsid w:val="006E7FB9"/>
    <w:rsid w:val="006F1D97"/>
    <w:rsid w:val="006F2C17"/>
    <w:rsid w:val="006F62E2"/>
    <w:rsid w:val="006F78E3"/>
    <w:rsid w:val="006F7CCF"/>
    <w:rsid w:val="0070171C"/>
    <w:rsid w:val="007035C3"/>
    <w:rsid w:val="00706B66"/>
    <w:rsid w:val="00707767"/>
    <w:rsid w:val="0070788D"/>
    <w:rsid w:val="00711C2C"/>
    <w:rsid w:val="007121DD"/>
    <w:rsid w:val="007123D4"/>
    <w:rsid w:val="0071400A"/>
    <w:rsid w:val="00714570"/>
    <w:rsid w:val="00720145"/>
    <w:rsid w:val="007222E5"/>
    <w:rsid w:val="0072363A"/>
    <w:rsid w:val="007237CD"/>
    <w:rsid w:val="0073073A"/>
    <w:rsid w:val="007313B0"/>
    <w:rsid w:val="00731E32"/>
    <w:rsid w:val="00732A21"/>
    <w:rsid w:val="007337E7"/>
    <w:rsid w:val="00734221"/>
    <w:rsid w:val="0073578E"/>
    <w:rsid w:val="00741C5E"/>
    <w:rsid w:val="00742ED8"/>
    <w:rsid w:val="00744218"/>
    <w:rsid w:val="0074713F"/>
    <w:rsid w:val="00747165"/>
    <w:rsid w:val="0074795D"/>
    <w:rsid w:val="00747BDD"/>
    <w:rsid w:val="0075172D"/>
    <w:rsid w:val="00751BE3"/>
    <w:rsid w:val="0075480B"/>
    <w:rsid w:val="0075609F"/>
    <w:rsid w:val="0076348F"/>
    <w:rsid w:val="00765727"/>
    <w:rsid w:val="007667CE"/>
    <w:rsid w:val="00766BD1"/>
    <w:rsid w:val="00766F1A"/>
    <w:rsid w:val="00773B23"/>
    <w:rsid w:val="00774F7C"/>
    <w:rsid w:val="007766F1"/>
    <w:rsid w:val="00777E2E"/>
    <w:rsid w:val="00785C29"/>
    <w:rsid w:val="0079016F"/>
    <w:rsid w:val="00792C3F"/>
    <w:rsid w:val="00794973"/>
    <w:rsid w:val="007A0049"/>
    <w:rsid w:val="007A0071"/>
    <w:rsid w:val="007A0A8B"/>
    <w:rsid w:val="007A0E2F"/>
    <w:rsid w:val="007A1D93"/>
    <w:rsid w:val="007A247C"/>
    <w:rsid w:val="007A3D76"/>
    <w:rsid w:val="007B06C0"/>
    <w:rsid w:val="007B17DC"/>
    <w:rsid w:val="007B4405"/>
    <w:rsid w:val="007B4572"/>
    <w:rsid w:val="007B4841"/>
    <w:rsid w:val="007B6505"/>
    <w:rsid w:val="007B6611"/>
    <w:rsid w:val="007B7E67"/>
    <w:rsid w:val="007C22C4"/>
    <w:rsid w:val="007C5A7A"/>
    <w:rsid w:val="007C75B2"/>
    <w:rsid w:val="007D0DC0"/>
    <w:rsid w:val="007D1767"/>
    <w:rsid w:val="007D1E71"/>
    <w:rsid w:val="007D22CE"/>
    <w:rsid w:val="007D5B48"/>
    <w:rsid w:val="007E09B4"/>
    <w:rsid w:val="007E0C51"/>
    <w:rsid w:val="007E16EC"/>
    <w:rsid w:val="007E197F"/>
    <w:rsid w:val="007E1DF2"/>
    <w:rsid w:val="007E2B1C"/>
    <w:rsid w:val="007E3DB2"/>
    <w:rsid w:val="007F07AD"/>
    <w:rsid w:val="007F1139"/>
    <w:rsid w:val="007F3477"/>
    <w:rsid w:val="00800497"/>
    <w:rsid w:val="00800F92"/>
    <w:rsid w:val="00801331"/>
    <w:rsid w:val="008032AB"/>
    <w:rsid w:val="008036A6"/>
    <w:rsid w:val="008050DC"/>
    <w:rsid w:val="00806085"/>
    <w:rsid w:val="0080682F"/>
    <w:rsid w:val="00806950"/>
    <w:rsid w:val="00810AC5"/>
    <w:rsid w:val="00810B3B"/>
    <w:rsid w:val="0081120E"/>
    <w:rsid w:val="008122EA"/>
    <w:rsid w:val="008131FC"/>
    <w:rsid w:val="00813F97"/>
    <w:rsid w:val="008155ED"/>
    <w:rsid w:val="0081686E"/>
    <w:rsid w:val="0081737A"/>
    <w:rsid w:val="00820E7B"/>
    <w:rsid w:val="008210D6"/>
    <w:rsid w:val="00822240"/>
    <w:rsid w:val="00823437"/>
    <w:rsid w:val="00823894"/>
    <w:rsid w:val="008271F2"/>
    <w:rsid w:val="008273BF"/>
    <w:rsid w:val="00830514"/>
    <w:rsid w:val="0083053C"/>
    <w:rsid w:val="00831A0D"/>
    <w:rsid w:val="00832108"/>
    <w:rsid w:val="008328F3"/>
    <w:rsid w:val="00835E1E"/>
    <w:rsid w:val="00836B0D"/>
    <w:rsid w:val="0084272D"/>
    <w:rsid w:val="00842D56"/>
    <w:rsid w:val="00843AF2"/>
    <w:rsid w:val="00846245"/>
    <w:rsid w:val="008511BD"/>
    <w:rsid w:val="00852E2F"/>
    <w:rsid w:val="00852F9B"/>
    <w:rsid w:val="00854E5E"/>
    <w:rsid w:val="008610C3"/>
    <w:rsid w:val="00861490"/>
    <w:rsid w:val="00863507"/>
    <w:rsid w:val="00864F33"/>
    <w:rsid w:val="008663D2"/>
    <w:rsid w:val="00873E53"/>
    <w:rsid w:val="0087404B"/>
    <w:rsid w:val="0087567B"/>
    <w:rsid w:val="00876019"/>
    <w:rsid w:val="00876C71"/>
    <w:rsid w:val="008816C5"/>
    <w:rsid w:val="008818C6"/>
    <w:rsid w:val="00881958"/>
    <w:rsid w:val="00881AE6"/>
    <w:rsid w:val="0088307D"/>
    <w:rsid w:val="0088415B"/>
    <w:rsid w:val="00885CC5"/>
    <w:rsid w:val="0088635A"/>
    <w:rsid w:val="00891638"/>
    <w:rsid w:val="0089509C"/>
    <w:rsid w:val="008A1F9C"/>
    <w:rsid w:val="008A2972"/>
    <w:rsid w:val="008A2B11"/>
    <w:rsid w:val="008A2F11"/>
    <w:rsid w:val="008A40FE"/>
    <w:rsid w:val="008A4758"/>
    <w:rsid w:val="008A6156"/>
    <w:rsid w:val="008A6638"/>
    <w:rsid w:val="008A688A"/>
    <w:rsid w:val="008A6F59"/>
    <w:rsid w:val="008A730A"/>
    <w:rsid w:val="008B4B12"/>
    <w:rsid w:val="008B6096"/>
    <w:rsid w:val="008B6B1B"/>
    <w:rsid w:val="008C20BF"/>
    <w:rsid w:val="008C4CD6"/>
    <w:rsid w:val="008C51EF"/>
    <w:rsid w:val="008C5CDD"/>
    <w:rsid w:val="008C7A04"/>
    <w:rsid w:val="008D351A"/>
    <w:rsid w:val="008D4A8B"/>
    <w:rsid w:val="008D4EC3"/>
    <w:rsid w:val="008D575A"/>
    <w:rsid w:val="008E080B"/>
    <w:rsid w:val="008E2D22"/>
    <w:rsid w:val="008E40CF"/>
    <w:rsid w:val="008E661D"/>
    <w:rsid w:val="008E6F4B"/>
    <w:rsid w:val="008F015E"/>
    <w:rsid w:val="008F169F"/>
    <w:rsid w:val="008F2624"/>
    <w:rsid w:val="008F459C"/>
    <w:rsid w:val="008F566B"/>
    <w:rsid w:val="008F5991"/>
    <w:rsid w:val="008F794E"/>
    <w:rsid w:val="008F7C7B"/>
    <w:rsid w:val="00901AA4"/>
    <w:rsid w:val="009025C4"/>
    <w:rsid w:val="0090269A"/>
    <w:rsid w:val="009035C8"/>
    <w:rsid w:val="009069C6"/>
    <w:rsid w:val="00910547"/>
    <w:rsid w:val="0091389E"/>
    <w:rsid w:val="00914F56"/>
    <w:rsid w:val="00921012"/>
    <w:rsid w:val="0092356D"/>
    <w:rsid w:val="00923DAE"/>
    <w:rsid w:val="00923DB3"/>
    <w:rsid w:val="0092561E"/>
    <w:rsid w:val="00925FDB"/>
    <w:rsid w:val="00927AA3"/>
    <w:rsid w:val="00930A9A"/>
    <w:rsid w:val="009315BC"/>
    <w:rsid w:val="009318D2"/>
    <w:rsid w:val="00932E0B"/>
    <w:rsid w:val="00935AC6"/>
    <w:rsid w:val="00935BBD"/>
    <w:rsid w:val="009364F6"/>
    <w:rsid w:val="00936542"/>
    <w:rsid w:val="0094306F"/>
    <w:rsid w:val="00943C8A"/>
    <w:rsid w:val="0094462F"/>
    <w:rsid w:val="00945094"/>
    <w:rsid w:val="00946B9C"/>
    <w:rsid w:val="009500CA"/>
    <w:rsid w:val="00950162"/>
    <w:rsid w:val="00950FC4"/>
    <w:rsid w:val="00950FF1"/>
    <w:rsid w:val="009546CE"/>
    <w:rsid w:val="00955587"/>
    <w:rsid w:val="00955C3A"/>
    <w:rsid w:val="00956BAE"/>
    <w:rsid w:val="009576CA"/>
    <w:rsid w:val="00961765"/>
    <w:rsid w:val="0096313D"/>
    <w:rsid w:val="00963530"/>
    <w:rsid w:val="00970F90"/>
    <w:rsid w:val="00974886"/>
    <w:rsid w:val="00976607"/>
    <w:rsid w:val="00981BC7"/>
    <w:rsid w:val="009821BD"/>
    <w:rsid w:val="00982397"/>
    <w:rsid w:val="0098291E"/>
    <w:rsid w:val="00984A16"/>
    <w:rsid w:val="00984C94"/>
    <w:rsid w:val="009860F0"/>
    <w:rsid w:val="00986530"/>
    <w:rsid w:val="00990F10"/>
    <w:rsid w:val="00992D14"/>
    <w:rsid w:val="009941D8"/>
    <w:rsid w:val="00995A25"/>
    <w:rsid w:val="009A0553"/>
    <w:rsid w:val="009A0926"/>
    <w:rsid w:val="009A243C"/>
    <w:rsid w:val="009A264E"/>
    <w:rsid w:val="009A2B27"/>
    <w:rsid w:val="009A2D84"/>
    <w:rsid w:val="009A3616"/>
    <w:rsid w:val="009A6BC3"/>
    <w:rsid w:val="009A7327"/>
    <w:rsid w:val="009A7EDB"/>
    <w:rsid w:val="009B1EE6"/>
    <w:rsid w:val="009B2101"/>
    <w:rsid w:val="009B3E93"/>
    <w:rsid w:val="009B565A"/>
    <w:rsid w:val="009B617F"/>
    <w:rsid w:val="009B7A7A"/>
    <w:rsid w:val="009C07C1"/>
    <w:rsid w:val="009C0CCD"/>
    <w:rsid w:val="009C3850"/>
    <w:rsid w:val="009C3AA3"/>
    <w:rsid w:val="009C5068"/>
    <w:rsid w:val="009D0C30"/>
    <w:rsid w:val="009D149D"/>
    <w:rsid w:val="009D3323"/>
    <w:rsid w:val="009D4717"/>
    <w:rsid w:val="009D4AC8"/>
    <w:rsid w:val="009D52EE"/>
    <w:rsid w:val="009D6654"/>
    <w:rsid w:val="009D6672"/>
    <w:rsid w:val="009D6D5C"/>
    <w:rsid w:val="009D7831"/>
    <w:rsid w:val="009E0B62"/>
    <w:rsid w:val="009E2D8B"/>
    <w:rsid w:val="009E3037"/>
    <w:rsid w:val="009E3C76"/>
    <w:rsid w:val="009E4667"/>
    <w:rsid w:val="009E57C0"/>
    <w:rsid w:val="009E58CF"/>
    <w:rsid w:val="009E6AE5"/>
    <w:rsid w:val="009E703D"/>
    <w:rsid w:val="009F0EC6"/>
    <w:rsid w:val="009F22F7"/>
    <w:rsid w:val="009F2C4B"/>
    <w:rsid w:val="009F3CDF"/>
    <w:rsid w:val="009F4709"/>
    <w:rsid w:val="009F622E"/>
    <w:rsid w:val="009F6AC2"/>
    <w:rsid w:val="009F6D4A"/>
    <w:rsid w:val="00A010A4"/>
    <w:rsid w:val="00A034EF"/>
    <w:rsid w:val="00A0428E"/>
    <w:rsid w:val="00A04512"/>
    <w:rsid w:val="00A04972"/>
    <w:rsid w:val="00A054C1"/>
    <w:rsid w:val="00A07916"/>
    <w:rsid w:val="00A12F82"/>
    <w:rsid w:val="00A14E3E"/>
    <w:rsid w:val="00A1541F"/>
    <w:rsid w:val="00A15B42"/>
    <w:rsid w:val="00A1724D"/>
    <w:rsid w:val="00A17719"/>
    <w:rsid w:val="00A17A88"/>
    <w:rsid w:val="00A20145"/>
    <w:rsid w:val="00A211D7"/>
    <w:rsid w:val="00A2470D"/>
    <w:rsid w:val="00A30102"/>
    <w:rsid w:val="00A30A88"/>
    <w:rsid w:val="00A3217B"/>
    <w:rsid w:val="00A332D4"/>
    <w:rsid w:val="00A34048"/>
    <w:rsid w:val="00A34612"/>
    <w:rsid w:val="00A34D2E"/>
    <w:rsid w:val="00A36276"/>
    <w:rsid w:val="00A36F30"/>
    <w:rsid w:val="00A405BA"/>
    <w:rsid w:val="00A43F09"/>
    <w:rsid w:val="00A47743"/>
    <w:rsid w:val="00A515B5"/>
    <w:rsid w:val="00A51A6A"/>
    <w:rsid w:val="00A60880"/>
    <w:rsid w:val="00A645CB"/>
    <w:rsid w:val="00A648C8"/>
    <w:rsid w:val="00A651A7"/>
    <w:rsid w:val="00A67BB6"/>
    <w:rsid w:val="00A67DA0"/>
    <w:rsid w:val="00A7107F"/>
    <w:rsid w:val="00A72DA4"/>
    <w:rsid w:val="00A75BC8"/>
    <w:rsid w:val="00A805D1"/>
    <w:rsid w:val="00A8061B"/>
    <w:rsid w:val="00A8196E"/>
    <w:rsid w:val="00A82473"/>
    <w:rsid w:val="00A840FC"/>
    <w:rsid w:val="00A84F56"/>
    <w:rsid w:val="00A85149"/>
    <w:rsid w:val="00A86321"/>
    <w:rsid w:val="00A86902"/>
    <w:rsid w:val="00A86DBF"/>
    <w:rsid w:val="00A91654"/>
    <w:rsid w:val="00A925F3"/>
    <w:rsid w:val="00A928B7"/>
    <w:rsid w:val="00A95D50"/>
    <w:rsid w:val="00A95E29"/>
    <w:rsid w:val="00A97071"/>
    <w:rsid w:val="00AA3249"/>
    <w:rsid w:val="00AA33F7"/>
    <w:rsid w:val="00AA6139"/>
    <w:rsid w:val="00AB40E8"/>
    <w:rsid w:val="00AB550C"/>
    <w:rsid w:val="00AB6ACC"/>
    <w:rsid w:val="00AC0BCE"/>
    <w:rsid w:val="00AC1CA7"/>
    <w:rsid w:val="00AC5DBC"/>
    <w:rsid w:val="00AC61C6"/>
    <w:rsid w:val="00AC620E"/>
    <w:rsid w:val="00AC6A48"/>
    <w:rsid w:val="00AC7C35"/>
    <w:rsid w:val="00AD1369"/>
    <w:rsid w:val="00AD5176"/>
    <w:rsid w:val="00AD7A1B"/>
    <w:rsid w:val="00AE2548"/>
    <w:rsid w:val="00AE2F15"/>
    <w:rsid w:val="00AE354E"/>
    <w:rsid w:val="00AE4A6D"/>
    <w:rsid w:val="00AE5AF5"/>
    <w:rsid w:val="00AE7240"/>
    <w:rsid w:val="00AE72A9"/>
    <w:rsid w:val="00AE7397"/>
    <w:rsid w:val="00AF033D"/>
    <w:rsid w:val="00AF6ED6"/>
    <w:rsid w:val="00B023EF"/>
    <w:rsid w:val="00B02AFB"/>
    <w:rsid w:val="00B03A8C"/>
    <w:rsid w:val="00B04001"/>
    <w:rsid w:val="00B07870"/>
    <w:rsid w:val="00B0792D"/>
    <w:rsid w:val="00B11446"/>
    <w:rsid w:val="00B1324E"/>
    <w:rsid w:val="00B142E5"/>
    <w:rsid w:val="00B14917"/>
    <w:rsid w:val="00B16C4F"/>
    <w:rsid w:val="00B173A7"/>
    <w:rsid w:val="00B20091"/>
    <w:rsid w:val="00B206D0"/>
    <w:rsid w:val="00B20925"/>
    <w:rsid w:val="00B20C4B"/>
    <w:rsid w:val="00B20F8A"/>
    <w:rsid w:val="00B2258A"/>
    <w:rsid w:val="00B2272B"/>
    <w:rsid w:val="00B228BB"/>
    <w:rsid w:val="00B24B59"/>
    <w:rsid w:val="00B26283"/>
    <w:rsid w:val="00B264E9"/>
    <w:rsid w:val="00B31203"/>
    <w:rsid w:val="00B315B2"/>
    <w:rsid w:val="00B315F7"/>
    <w:rsid w:val="00B32E4D"/>
    <w:rsid w:val="00B3385A"/>
    <w:rsid w:val="00B340AC"/>
    <w:rsid w:val="00B35148"/>
    <w:rsid w:val="00B356A0"/>
    <w:rsid w:val="00B3609E"/>
    <w:rsid w:val="00B37611"/>
    <w:rsid w:val="00B41FAE"/>
    <w:rsid w:val="00B4354C"/>
    <w:rsid w:val="00B43CB9"/>
    <w:rsid w:val="00B46279"/>
    <w:rsid w:val="00B46CF1"/>
    <w:rsid w:val="00B50037"/>
    <w:rsid w:val="00B5278F"/>
    <w:rsid w:val="00B5304E"/>
    <w:rsid w:val="00B53226"/>
    <w:rsid w:val="00B532D2"/>
    <w:rsid w:val="00B54140"/>
    <w:rsid w:val="00B55300"/>
    <w:rsid w:val="00B5552D"/>
    <w:rsid w:val="00B57E0F"/>
    <w:rsid w:val="00B61913"/>
    <w:rsid w:val="00B61E70"/>
    <w:rsid w:val="00B625F5"/>
    <w:rsid w:val="00B63416"/>
    <w:rsid w:val="00B64098"/>
    <w:rsid w:val="00B722A8"/>
    <w:rsid w:val="00B72D08"/>
    <w:rsid w:val="00B73C4C"/>
    <w:rsid w:val="00B766D7"/>
    <w:rsid w:val="00B77597"/>
    <w:rsid w:val="00B81083"/>
    <w:rsid w:val="00B81A2C"/>
    <w:rsid w:val="00B81D92"/>
    <w:rsid w:val="00B846FF"/>
    <w:rsid w:val="00B84C68"/>
    <w:rsid w:val="00B875B0"/>
    <w:rsid w:val="00B928FE"/>
    <w:rsid w:val="00B955A6"/>
    <w:rsid w:val="00B970FA"/>
    <w:rsid w:val="00B97767"/>
    <w:rsid w:val="00B97CEF"/>
    <w:rsid w:val="00BA3E7E"/>
    <w:rsid w:val="00BA6C0F"/>
    <w:rsid w:val="00BB14C2"/>
    <w:rsid w:val="00BB17A1"/>
    <w:rsid w:val="00BB1AD6"/>
    <w:rsid w:val="00BB297E"/>
    <w:rsid w:val="00BB2AFC"/>
    <w:rsid w:val="00BB314A"/>
    <w:rsid w:val="00BB4ACE"/>
    <w:rsid w:val="00BB5B62"/>
    <w:rsid w:val="00BB7DB6"/>
    <w:rsid w:val="00BC12B8"/>
    <w:rsid w:val="00BC3342"/>
    <w:rsid w:val="00BC5ED3"/>
    <w:rsid w:val="00BC744E"/>
    <w:rsid w:val="00BC78F6"/>
    <w:rsid w:val="00BD207F"/>
    <w:rsid w:val="00BD29E0"/>
    <w:rsid w:val="00BD4113"/>
    <w:rsid w:val="00BD6577"/>
    <w:rsid w:val="00BE0064"/>
    <w:rsid w:val="00BE0C59"/>
    <w:rsid w:val="00BE2A0C"/>
    <w:rsid w:val="00BE4959"/>
    <w:rsid w:val="00BE4CAC"/>
    <w:rsid w:val="00BF08B9"/>
    <w:rsid w:val="00BF52BB"/>
    <w:rsid w:val="00BF55DD"/>
    <w:rsid w:val="00BF6A42"/>
    <w:rsid w:val="00BF718F"/>
    <w:rsid w:val="00C0198F"/>
    <w:rsid w:val="00C05532"/>
    <w:rsid w:val="00C066EE"/>
    <w:rsid w:val="00C06F79"/>
    <w:rsid w:val="00C06FC0"/>
    <w:rsid w:val="00C07DDE"/>
    <w:rsid w:val="00C121C3"/>
    <w:rsid w:val="00C1480E"/>
    <w:rsid w:val="00C14CFF"/>
    <w:rsid w:val="00C15F78"/>
    <w:rsid w:val="00C17162"/>
    <w:rsid w:val="00C20ADC"/>
    <w:rsid w:val="00C20D63"/>
    <w:rsid w:val="00C220D8"/>
    <w:rsid w:val="00C24F14"/>
    <w:rsid w:val="00C25CBB"/>
    <w:rsid w:val="00C25F27"/>
    <w:rsid w:val="00C3088A"/>
    <w:rsid w:val="00C330D5"/>
    <w:rsid w:val="00C33325"/>
    <w:rsid w:val="00C33BAE"/>
    <w:rsid w:val="00C344E4"/>
    <w:rsid w:val="00C427A8"/>
    <w:rsid w:val="00C435EB"/>
    <w:rsid w:val="00C467D1"/>
    <w:rsid w:val="00C476C4"/>
    <w:rsid w:val="00C50634"/>
    <w:rsid w:val="00C5176B"/>
    <w:rsid w:val="00C52799"/>
    <w:rsid w:val="00C5282B"/>
    <w:rsid w:val="00C539D6"/>
    <w:rsid w:val="00C54555"/>
    <w:rsid w:val="00C55A42"/>
    <w:rsid w:val="00C57293"/>
    <w:rsid w:val="00C5741A"/>
    <w:rsid w:val="00C607B3"/>
    <w:rsid w:val="00C61795"/>
    <w:rsid w:val="00C61858"/>
    <w:rsid w:val="00C61AE5"/>
    <w:rsid w:val="00C61D54"/>
    <w:rsid w:val="00C66F16"/>
    <w:rsid w:val="00C67667"/>
    <w:rsid w:val="00C6783C"/>
    <w:rsid w:val="00C71AEB"/>
    <w:rsid w:val="00C71B53"/>
    <w:rsid w:val="00C72E59"/>
    <w:rsid w:val="00C74CE9"/>
    <w:rsid w:val="00C75103"/>
    <w:rsid w:val="00C775F4"/>
    <w:rsid w:val="00C80F45"/>
    <w:rsid w:val="00C8250E"/>
    <w:rsid w:val="00C82BFA"/>
    <w:rsid w:val="00C84CF2"/>
    <w:rsid w:val="00C84F58"/>
    <w:rsid w:val="00C850A0"/>
    <w:rsid w:val="00C85689"/>
    <w:rsid w:val="00C86131"/>
    <w:rsid w:val="00C87F26"/>
    <w:rsid w:val="00C941F6"/>
    <w:rsid w:val="00C945EB"/>
    <w:rsid w:val="00C9593A"/>
    <w:rsid w:val="00CA11D0"/>
    <w:rsid w:val="00CA17B5"/>
    <w:rsid w:val="00CA3500"/>
    <w:rsid w:val="00CA49B4"/>
    <w:rsid w:val="00CA4A76"/>
    <w:rsid w:val="00CA4D9A"/>
    <w:rsid w:val="00CA795F"/>
    <w:rsid w:val="00CA7A3C"/>
    <w:rsid w:val="00CB0423"/>
    <w:rsid w:val="00CB089A"/>
    <w:rsid w:val="00CB0B56"/>
    <w:rsid w:val="00CB1A52"/>
    <w:rsid w:val="00CB2A03"/>
    <w:rsid w:val="00CB3E16"/>
    <w:rsid w:val="00CB4195"/>
    <w:rsid w:val="00CB4A8C"/>
    <w:rsid w:val="00CB4CC0"/>
    <w:rsid w:val="00CB6D3C"/>
    <w:rsid w:val="00CB7D90"/>
    <w:rsid w:val="00CC1152"/>
    <w:rsid w:val="00CC12AE"/>
    <w:rsid w:val="00CC1874"/>
    <w:rsid w:val="00CC1D66"/>
    <w:rsid w:val="00CC4EE3"/>
    <w:rsid w:val="00CC5251"/>
    <w:rsid w:val="00CC6400"/>
    <w:rsid w:val="00CD041F"/>
    <w:rsid w:val="00CD1A20"/>
    <w:rsid w:val="00CD41D3"/>
    <w:rsid w:val="00CD5AFA"/>
    <w:rsid w:val="00CD65C2"/>
    <w:rsid w:val="00CD6A5E"/>
    <w:rsid w:val="00CD6CEC"/>
    <w:rsid w:val="00CE3BD9"/>
    <w:rsid w:val="00CE6286"/>
    <w:rsid w:val="00CE6361"/>
    <w:rsid w:val="00CF0B76"/>
    <w:rsid w:val="00CF0BAA"/>
    <w:rsid w:val="00CF5215"/>
    <w:rsid w:val="00CF74B3"/>
    <w:rsid w:val="00CF7995"/>
    <w:rsid w:val="00CF7B2B"/>
    <w:rsid w:val="00CF7D7D"/>
    <w:rsid w:val="00D01461"/>
    <w:rsid w:val="00D019D5"/>
    <w:rsid w:val="00D02FF9"/>
    <w:rsid w:val="00D04078"/>
    <w:rsid w:val="00D041DD"/>
    <w:rsid w:val="00D04A88"/>
    <w:rsid w:val="00D05AE2"/>
    <w:rsid w:val="00D05EEF"/>
    <w:rsid w:val="00D06EDA"/>
    <w:rsid w:val="00D07FA8"/>
    <w:rsid w:val="00D07FAF"/>
    <w:rsid w:val="00D149BC"/>
    <w:rsid w:val="00D14DB4"/>
    <w:rsid w:val="00D1548F"/>
    <w:rsid w:val="00D1717B"/>
    <w:rsid w:val="00D179B8"/>
    <w:rsid w:val="00D17C0E"/>
    <w:rsid w:val="00D200DD"/>
    <w:rsid w:val="00D20FC2"/>
    <w:rsid w:val="00D264CD"/>
    <w:rsid w:val="00D26CDC"/>
    <w:rsid w:val="00D30333"/>
    <w:rsid w:val="00D317BD"/>
    <w:rsid w:val="00D3307A"/>
    <w:rsid w:val="00D3413F"/>
    <w:rsid w:val="00D343F4"/>
    <w:rsid w:val="00D34EEE"/>
    <w:rsid w:val="00D35078"/>
    <w:rsid w:val="00D373C5"/>
    <w:rsid w:val="00D41392"/>
    <w:rsid w:val="00D4254D"/>
    <w:rsid w:val="00D42F58"/>
    <w:rsid w:val="00D44803"/>
    <w:rsid w:val="00D45174"/>
    <w:rsid w:val="00D5443E"/>
    <w:rsid w:val="00D55406"/>
    <w:rsid w:val="00D56C16"/>
    <w:rsid w:val="00D5701F"/>
    <w:rsid w:val="00D57623"/>
    <w:rsid w:val="00D6037B"/>
    <w:rsid w:val="00D60CA7"/>
    <w:rsid w:val="00D61012"/>
    <w:rsid w:val="00D63F9C"/>
    <w:rsid w:val="00D643D5"/>
    <w:rsid w:val="00D67F6A"/>
    <w:rsid w:val="00D71813"/>
    <w:rsid w:val="00D722C3"/>
    <w:rsid w:val="00D75252"/>
    <w:rsid w:val="00D7549F"/>
    <w:rsid w:val="00D76BC2"/>
    <w:rsid w:val="00D7744F"/>
    <w:rsid w:val="00D81239"/>
    <w:rsid w:val="00D84AC7"/>
    <w:rsid w:val="00D86CA7"/>
    <w:rsid w:val="00D9122A"/>
    <w:rsid w:val="00D92CAD"/>
    <w:rsid w:val="00D947B7"/>
    <w:rsid w:val="00D9521D"/>
    <w:rsid w:val="00D971B3"/>
    <w:rsid w:val="00DA0543"/>
    <w:rsid w:val="00DA16DE"/>
    <w:rsid w:val="00DA2861"/>
    <w:rsid w:val="00DA338A"/>
    <w:rsid w:val="00DA4338"/>
    <w:rsid w:val="00DA48BB"/>
    <w:rsid w:val="00DA66B2"/>
    <w:rsid w:val="00DA7C84"/>
    <w:rsid w:val="00DB16D6"/>
    <w:rsid w:val="00DB3F75"/>
    <w:rsid w:val="00DB5E9C"/>
    <w:rsid w:val="00DC4B9A"/>
    <w:rsid w:val="00DC4C7A"/>
    <w:rsid w:val="00DC6398"/>
    <w:rsid w:val="00DC6A8F"/>
    <w:rsid w:val="00DC6CF6"/>
    <w:rsid w:val="00DC78F5"/>
    <w:rsid w:val="00DD0E05"/>
    <w:rsid w:val="00DD4BBC"/>
    <w:rsid w:val="00DD66A5"/>
    <w:rsid w:val="00DD7E95"/>
    <w:rsid w:val="00DE017B"/>
    <w:rsid w:val="00DE17D1"/>
    <w:rsid w:val="00DE2C42"/>
    <w:rsid w:val="00DE51F6"/>
    <w:rsid w:val="00DE6E98"/>
    <w:rsid w:val="00DE759E"/>
    <w:rsid w:val="00DE771D"/>
    <w:rsid w:val="00DE7E0C"/>
    <w:rsid w:val="00DF2C6C"/>
    <w:rsid w:val="00DF3A2F"/>
    <w:rsid w:val="00DF3D0B"/>
    <w:rsid w:val="00DF7EDC"/>
    <w:rsid w:val="00E01EDF"/>
    <w:rsid w:val="00E03870"/>
    <w:rsid w:val="00E0586D"/>
    <w:rsid w:val="00E05F48"/>
    <w:rsid w:val="00E068E3"/>
    <w:rsid w:val="00E06B70"/>
    <w:rsid w:val="00E10FF3"/>
    <w:rsid w:val="00E12E9E"/>
    <w:rsid w:val="00E14D9C"/>
    <w:rsid w:val="00E16320"/>
    <w:rsid w:val="00E16F92"/>
    <w:rsid w:val="00E172B1"/>
    <w:rsid w:val="00E216E2"/>
    <w:rsid w:val="00E21706"/>
    <w:rsid w:val="00E21A34"/>
    <w:rsid w:val="00E23159"/>
    <w:rsid w:val="00E25B6C"/>
    <w:rsid w:val="00E30592"/>
    <w:rsid w:val="00E32C4A"/>
    <w:rsid w:val="00E33980"/>
    <w:rsid w:val="00E4005E"/>
    <w:rsid w:val="00E43AB9"/>
    <w:rsid w:val="00E4647A"/>
    <w:rsid w:val="00E467CB"/>
    <w:rsid w:val="00E46FB4"/>
    <w:rsid w:val="00E47AC2"/>
    <w:rsid w:val="00E50C88"/>
    <w:rsid w:val="00E52EF2"/>
    <w:rsid w:val="00E55165"/>
    <w:rsid w:val="00E5793D"/>
    <w:rsid w:val="00E60CA0"/>
    <w:rsid w:val="00E62994"/>
    <w:rsid w:val="00E6303D"/>
    <w:rsid w:val="00E65549"/>
    <w:rsid w:val="00E66FE5"/>
    <w:rsid w:val="00E7074F"/>
    <w:rsid w:val="00E72510"/>
    <w:rsid w:val="00E75ACB"/>
    <w:rsid w:val="00E75D24"/>
    <w:rsid w:val="00E81143"/>
    <w:rsid w:val="00E82170"/>
    <w:rsid w:val="00E82781"/>
    <w:rsid w:val="00E837E5"/>
    <w:rsid w:val="00E83E05"/>
    <w:rsid w:val="00E84016"/>
    <w:rsid w:val="00E8473E"/>
    <w:rsid w:val="00E861F9"/>
    <w:rsid w:val="00E867AE"/>
    <w:rsid w:val="00E87D12"/>
    <w:rsid w:val="00E9126F"/>
    <w:rsid w:val="00E91363"/>
    <w:rsid w:val="00E9185A"/>
    <w:rsid w:val="00E91F12"/>
    <w:rsid w:val="00E92AF4"/>
    <w:rsid w:val="00E95954"/>
    <w:rsid w:val="00E96047"/>
    <w:rsid w:val="00E960D0"/>
    <w:rsid w:val="00EA0A5D"/>
    <w:rsid w:val="00EA368F"/>
    <w:rsid w:val="00EA412F"/>
    <w:rsid w:val="00EA778E"/>
    <w:rsid w:val="00EA7E6D"/>
    <w:rsid w:val="00EB023F"/>
    <w:rsid w:val="00EB02DD"/>
    <w:rsid w:val="00EB03F3"/>
    <w:rsid w:val="00EB1302"/>
    <w:rsid w:val="00EB1F7A"/>
    <w:rsid w:val="00EB43A2"/>
    <w:rsid w:val="00EB6782"/>
    <w:rsid w:val="00EC597A"/>
    <w:rsid w:val="00ED0BF8"/>
    <w:rsid w:val="00ED1DB8"/>
    <w:rsid w:val="00ED2667"/>
    <w:rsid w:val="00ED26FB"/>
    <w:rsid w:val="00ED412D"/>
    <w:rsid w:val="00ED42F6"/>
    <w:rsid w:val="00ED7774"/>
    <w:rsid w:val="00EE0C0F"/>
    <w:rsid w:val="00EE0D49"/>
    <w:rsid w:val="00EE128C"/>
    <w:rsid w:val="00EE2192"/>
    <w:rsid w:val="00EE2EFF"/>
    <w:rsid w:val="00EE312B"/>
    <w:rsid w:val="00EE5E6D"/>
    <w:rsid w:val="00EF100D"/>
    <w:rsid w:val="00EF15EB"/>
    <w:rsid w:val="00EF22B5"/>
    <w:rsid w:val="00EF3507"/>
    <w:rsid w:val="00EF7952"/>
    <w:rsid w:val="00F001A6"/>
    <w:rsid w:val="00F014DA"/>
    <w:rsid w:val="00F04DB0"/>
    <w:rsid w:val="00F06AE3"/>
    <w:rsid w:val="00F105A9"/>
    <w:rsid w:val="00F10F79"/>
    <w:rsid w:val="00F111C5"/>
    <w:rsid w:val="00F1347B"/>
    <w:rsid w:val="00F17A61"/>
    <w:rsid w:val="00F17CFC"/>
    <w:rsid w:val="00F20C63"/>
    <w:rsid w:val="00F21324"/>
    <w:rsid w:val="00F2183C"/>
    <w:rsid w:val="00F21A52"/>
    <w:rsid w:val="00F22A7C"/>
    <w:rsid w:val="00F2379D"/>
    <w:rsid w:val="00F24B34"/>
    <w:rsid w:val="00F352AE"/>
    <w:rsid w:val="00F35EBB"/>
    <w:rsid w:val="00F36589"/>
    <w:rsid w:val="00F36BBE"/>
    <w:rsid w:val="00F405FF"/>
    <w:rsid w:val="00F43175"/>
    <w:rsid w:val="00F43D12"/>
    <w:rsid w:val="00F440FE"/>
    <w:rsid w:val="00F448E4"/>
    <w:rsid w:val="00F45615"/>
    <w:rsid w:val="00F46AEB"/>
    <w:rsid w:val="00F46B20"/>
    <w:rsid w:val="00F479CF"/>
    <w:rsid w:val="00F47A7A"/>
    <w:rsid w:val="00F47E97"/>
    <w:rsid w:val="00F51B70"/>
    <w:rsid w:val="00F51F15"/>
    <w:rsid w:val="00F54D09"/>
    <w:rsid w:val="00F5700A"/>
    <w:rsid w:val="00F60F9A"/>
    <w:rsid w:val="00F610A4"/>
    <w:rsid w:val="00F61C6E"/>
    <w:rsid w:val="00F62D07"/>
    <w:rsid w:val="00F645D1"/>
    <w:rsid w:val="00F6488B"/>
    <w:rsid w:val="00F6694E"/>
    <w:rsid w:val="00F66AA9"/>
    <w:rsid w:val="00F708E7"/>
    <w:rsid w:val="00F735E9"/>
    <w:rsid w:val="00F74219"/>
    <w:rsid w:val="00F745B1"/>
    <w:rsid w:val="00F7519F"/>
    <w:rsid w:val="00F821D8"/>
    <w:rsid w:val="00F83D53"/>
    <w:rsid w:val="00F87447"/>
    <w:rsid w:val="00F87E61"/>
    <w:rsid w:val="00F90717"/>
    <w:rsid w:val="00F90EA2"/>
    <w:rsid w:val="00F91F06"/>
    <w:rsid w:val="00F929E2"/>
    <w:rsid w:val="00F938E5"/>
    <w:rsid w:val="00F93DBA"/>
    <w:rsid w:val="00F940E2"/>
    <w:rsid w:val="00F94AE3"/>
    <w:rsid w:val="00F94D3D"/>
    <w:rsid w:val="00F96025"/>
    <w:rsid w:val="00F96EE1"/>
    <w:rsid w:val="00F9776D"/>
    <w:rsid w:val="00FA0657"/>
    <w:rsid w:val="00FA1DC3"/>
    <w:rsid w:val="00FA1FAB"/>
    <w:rsid w:val="00FA217E"/>
    <w:rsid w:val="00FA238F"/>
    <w:rsid w:val="00FA3F43"/>
    <w:rsid w:val="00FA5282"/>
    <w:rsid w:val="00FA5526"/>
    <w:rsid w:val="00FA68AE"/>
    <w:rsid w:val="00FB0368"/>
    <w:rsid w:val="00FB35B0"/>
    <w:rsid w:val="00FB578D"/>
    <w:rsid w:val="00FB5ABB"/>
    <w:rsid w:val="00FB5ACB"/>
    <w:rsid w:val="00FC02E5"/>
    <w:rsid w:val="00FC27AA"/>
    <w:rsid w:val="00FC2DC6"/>
    <w:rsid w:val="00FC3058"/>
    <w:rsid w:val="00FC4885"/>
    <w:rsid w:val="00FC643B"/>
    <w:rsid w:val="00FC6623"/>
    <w:rsid w:val="00FC7897"/>
    <w:rsid w:val="00FD08C7"/>
    <w:rsid w:val="00FD180F"/>
    <w:rsid w:val="00FD23EA"/>
    <w:rsid w:val="00FD2418"/>
    <w:rsid w:val="00FD33CF"/>
    <w:rsid w:val="00FD5380"/>
    <w:rsid w:val="00FD5CF1"/>
    <w:rsid w:val="00FE0087"/>
    <w:rsid w:val="00FE051B"/>
    <w:rsid w:val="00FE1BD0"/>
    <w:rsid w:val="00FE1C35"/>
    <w:rsid w:val="00FE407E"/>
    <w:rsid w:val="00FE43E9"/>
    <w:rsid w:val="00FE7AFF"/>
    <w:rsid w:val="00FF1334"/>
    <w:rsid w:val="00FF2444"/>
    <w:rsid w:val="00FF7137"/>
    <w:rsid w:val="4069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6F599"/>
  <w15:docId w15:val="{D3837F09-51A2-4E55-A4C9-2616F168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7A"/>
  </w:style>
  <w:style w:type="paragraph" w:styleId="Heading1">
    <w:name w:val="heading 1"/>
    <w:basedOn w:val="Normal"/>
    <w:next w:val="Normal"/>
    <w:link w:val="Heading1Char"/>
    <w:uiPriority w:val="9"/>
    <w:qFormat/>
    <w:rsid w:val="006C0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619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43B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A5E"/>
    <w:pPr>
      <w:ind w:left="720"/>
      <w:contextualSpacing/>
    </w:pPr>
  </w:style>
  <w:style w:type="table" w:styleId="TableGrid">
    <w:name w:val="Table Grid"/>
    <w:basedOn w:val="TableNormal"/>
    <w:rsid w:val="0010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13"/>
  </w:style>
  <w:style w:type="paragraph" w:styleId="Footer">
    <w:name w:val="footer"/>
    <w:basedOn w:val="Normal"/>
    <w:link w:val="FooterChar"/>
    <w:uiPriority w:val="99"/>
    <w:unhideWhenUsed/>
    <w:qFormat/>
    <w:rsid w:val="00D7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813"/>
  </w:style>
  <w:style w:type="paragraph" w:styleId="NoSpacing">
    <w:name w:val="No Spacing"/>
    <w:link w:val="NoSpacingChar"/>
    <w:uiPriority w:val="1"/>
    <w:qFormat/>
    <w:rsid w:val="00D718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1813"/>
    <w:rPr>
      <w:rFonts w:eastAsiaTheme="minorEastAsia"/>
      <w:lang w:val="en-US"/>
    </w:rPr>
  </w:style>
  <w:style w:type="character" w:styleId="Hyperlink">
    <w:name w:val="Hyperlink"/>
    <w:basedOn w:val="DefaultParagraphFont"/>
    <w:uiPriority w:val="99"/>
    <w:rsid w:val="00EE0D49"/>
    <w:rPr>
      <w:rFonts w:cs="Times New Roman"/>
      <w:color w:val="1B3F95"/>
      <w:u w:val="none"/>
      <w:effect w:val="none"/>
    </w:rPr>
  </w:style>
  <w:style w:type="paragraph" w:styleId="BalloonText">
    <w:name w:val="Balloon Text"/>
    <w:basedOn w:val="Normal"/>
    <w:link w:val="BalloonTextChar"/>
    <w:uiPriority w:val="99"/>
    <w:semiHidden/>
    <w:unhideWhenUsed/>
    <w:rsid w:val="00A6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A7"/>
    <w:rPr>
      <w:rFonts w:ascii="Segoe UI" w:hAnsi="Segoe UI" w:cs="Segoe UI"/>
      <w:sz w:val="18"/>
      <w:szCs w:val="18"/>
    </w:rPr>
  </w:style>
  <w:style w:type="character" w:styleId="FollowedHyperlink">
    <w:name w:val="FollowedHyperlink"/>
    <w:basedOn w:val="DefaultParagraphFont"/>
    <w:uiPriority w:val="99"/>
    <w:semiHidden/>
    <w:unhideWhenUsed/>
    <w:rsid w:val="005606BD"/>
    <w:rPr>
      <w:color w:val="954F72" w:themeColor="followedHyperlink"/>
      <w:u w:val="single"/>
    </w:rPr>
  </w:style>
  <w:style w:type="paragraph" w:styleId="BodyTextIndent">
    <w:name w:val="Body Text Indent"/>
    <w:basedOn w:val="Normal"/>
    <w:link w:val="BodyTextIndentChar"/>
    <w:rsid w:val="002156F0"/>
    <w:pPr>
      <w:spacing w:after="120" w:line="240" w:lineRule="auto"/>
      <w:ind w:left="900" w:hanging="540"/>
    </w:pPr>
    <w:rPr>
      <w:rFonts w:ascii="Verdana" w:eastAsia="Times New Roman" w:hAnsi="Verdana" w:cs="Times New Roman"/>
      <w:sz w:val="18"/>
      <w:szCs w:val="24"/>
    </w:rPr>
  </w:style>
  <w:style w:type="character" w:customStyle="1" w:styleId="BodyTextIndentChar">
    <w:name w:val="Body Text Indent Char"/>
    <w:basedOn w:val="DefaultParagraphFont"/>
    <w:link w:val="BodyTextIndent"/>
    <w:rsid w:val="002156F0"/>
    <w:rPr>
      <w:rFonts w:ascii="Verdana" w:eastAsia="Times New Roman" w:hAnsi="Verdana" w:cs="Times New Roman"/>
      <w:sz w:val="18"/>
      <w:szCs w:val="24"/>
    </w:rPr>
  </w:style>
  <w:style w:type="table" w:customStyle="1" w:styleId="TableGrid1">
    <w:name w:val="Table Grid1"/>
    <w:basedOn w:val="TableNormal"/>
    <w:next w:val="TableGrid"/>
    <w:rsid w:val="004F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0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2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C0F6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6505"/>
    <w:rPr>
      <w:sz w:val="16"/>
      <w:szCs w:val="16"/>
    </w:rPr>
  </w:style>
  <w:style w:type="paragraph" w:styleId="CommentText">
    <w:name w:val="annotation text"/>
    <w:basedOn w:val="Normal"/>
    <w:link w:val="CommentTextChar"/>
    <w:uiPriority w:val="99"/>
    <w:semiHidden/>
    <w:unhideWhenUsed/>
    <w:rsid w:val="007B6505"/>
    <w:pPr>
      <w:spacing w:line="240" w:lineRule="auto"/>
    </w:pPr>
    <w:rPr>
      <w:sz w:val="20"/>
      <w:szCs w:val="20"/>
    </w:rPr>
  </w:style>
  <w:style w:type="character" w:customStyle="1" w:styleId="CommentTextChar">
    <w:name w:val="Comment Text Char"/>
    <w:basedOn w:val="DefaultParagraphFont"/>
    <w:link w:val="CommentText"/>
    <w:uiPriority w:val="99"/>
    <w:semiHidden/>
    <w:rsid w:val="007B6505"/>
    <w:rPr>
      <w:sz w:val="20"/>
      <w:szCs w:val="20"/>
    </w:rPr>
  </w:style>
  <w:style w:type="paragraph" w:styleId="CommentSubject">
    <w:name w:val="annotation subject"/>
    <w:basedOn w:val="CommentText"/>
    <w:next w:val="CommentText"/>
    <w:link w:val="CommentSubjectChar"/>
    <w:uiPriority w:val="99"/>
    <w:semiHidden/>
    <w:unhideWhenUsed/>
    <w:rsid w:val="007B6505"/>
    <w:rPr>
      <w:b/>
      <w:bCs/>
    </w:rPr>
  </w:style>
  <w:style w:type="character" w:customStyle="1" w:styleId="CommentSubjectChar">
    <w:name w:val="Comment Subject Char"/>
    <w:basedOn w:val="CommentTextChar"/>
    <w:link w:val="CommentSubject"/>
    <w:uiPriority w:val="99"/>
    <w:semiHidden/>
    <w:rsid w:val="007B6505"/>
    <w:rPr>
      <w:b/>
      <w:bCs/>
      <w:sz w:val="20"/>
      <w:szCs w:val="20"/>
    </w:rPr>
  </w:style>
  <w:style w:type="character" w:customStyle="1" w:styleId="apple-converted-space">
    <w:name w:val="apple-converted-space"/>
    <w:basedOn w:val="DefaultParagraphFont"/>
    <w:rsid w:val="00BE0C59"/>
  </w:style>
  <w:style w:type="character" w:customStyle="1" w:styleId="mixed-citation">
    <w:name w:val="mixed-citation"/>
    <w:basedOn w:val="DefaultParagraphFont"/>
    <w:rsid w:val="00BE0C59"/>
  </w:style>
  <w:style w:type="character" w:customStyle="1" w:styleId="ref-title">
    <w:name w:val="ref-title"/>
    <w:basedOn w:val="DefaultParagraphFont"/>
    <w:rsid w:val="00BE0C59"/>
  </w:style>
  <w:style w:type="character" w:customStyle="1" w:styleId="ref-journal">
    <w:name w:val="ref-journal"/>
    <w:basedOn w:val="DefaultParagraphFont"/>
    <w:rsid w:val="00BE0C59"/>
  </w:style>
  <w:style w:type="character" w:customStyle="1" w:styleId="ref-vol">
    <w:name w:val="ref-vol"/>
    <w:basedOn w:val="DefaultParagraphFont"/>
    <w:rsid w:val="00BE0C59"/>
  </w:style>
  <w:style w:type="character" w:customStyle="1" w:styleId="ref-iss">
    <w:name w:val="ref-iss"/>
    <w:basedOn w:val="DefaultParagraphFont"/>
    <w:rsid w:val="00BE0C59"/>
  </w:style>
  <w:style w:type="character" w:customStyle="1" w:styleId="nowrap">
    <w:name w:val="nowrap"/>
    <w:basedOn w:val="DefaultParagraphFont"/>
    <w:rsid w:val="00BE0C59"/>
  </w:style>
  <w:style w:type="character" w:customStyle="1" w:styleId="Heading4Char">
    <w:name w:val="Heading 4 Char"/>
    <w:basedOn w:val="DefaultParagraphFont"/>
    <w:link w:val="Heading4"/>
    <w:uiPriority w:val="9"/>
    <w:semiHidden/>
    <w:rsid w:val="00B619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143B0"/>
    <w:rPr>
      <w:rFonts w:asciiTheme="majorHAnsi" w:eastAsiaTheme="majorEastAsia" w:hAnsiTheme="majorHAnsi" w:cstheme="majorBidi"/>
      <w:color w:val="1F4D78" w:themeColor="accent1" w:themeShade="7F"/>
    </w:rPr>
  </w:style>
  <w:style w:type="paragraph" w:styleId="Revision">
    <w:name w:val="Revision"/>
    <w:hidden/>
    <w:uiPriority w:val="99"/>
    <w:semiHidden/>
    <w:rsid w:val="002E0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4647">
      <w:bodyDiv w:val="1"/>
      <w:marLeft w:val="0"/>
      <w:marRight w:val="0"/>
      <w:marTop w:val="0"/>
      <w:marBottom w:val="0"/>
      <w:divBdr>
        <w:top w:val="none" w:sz="0" w:space="0" w:color="auto"/>
        <w:left w:val="none" w:sz="0" w:space="0" w:color="auto"/>
        <w:bottom w:val="none" w:sz="0" w:space="0" w:color="auto"/>
        <w:right w:val="none" w:sz="0" w:space="0" w:color="auto"/>
      </w:divBdr>
      <w:divsChild>
        <w:div w:id="720905379">
          <w:marLeft w:val="0"/>
          <w:marRight w:val="0"/>
          <w:marTop w:val="100"/>
          <w:marBottom w:val="100"/>
          <w:divBdr>
            <w:top w:val="none" w:sz="0" w:space="0" w:color="auto"/>
            <w:left w:val="none" w:sz="0" w:space="0" w:color="auto"/>
            <w:bottom w:val="none" w:sz="0" w:space="0" w:color="auto"/>
            <w:right w:val="none" w:sz="0" w:space="0" w:color="auto"/>
          </w:divBdr>
          <w:divsChild>
            <w:div w:id="1112437219">
              <w:marLeft w:val="0"/>
              <w:marRight w:val="0"/>
              <w:marTop w:val="0"/>
              <w:marBottom w:val="0"/>
              <w:divBdr>
                <w:top w:val="none" w:sz="0" w:space="0" w:color="auto"/>
                <w:left w:val="none" w:sz="0" w:space="0" w:color="auto"/>
                <w:bottom w:val="none" w:sz="0" w:space="0" w:color="auto"/>
                <w:right w:val="none" w:sz="0" w:space="0" w:color="auto"/>
              </w:divBdr>
              <w:divsChild>
                <w:div w:id="282927398">
                  <w:marLeft w:val="105"/>
                  <w:marRight w:val="105"/>
                  <w:marTop w:val="150"/>
                  <w:marBottom w:val="150"/>
                  <w:divBdr>
                    <w:top w:val="none" w:sz="0" w:space="0" w:color="auto"/>
                    <w:left w:val="none" w:sz="0" w:space="0" w:color="auto"/>
                    <w:bottom w:val="none" w:sz="0" w:space="0" w:color="auto"/>
                    <w:right w:val="none" w:sz="0" w:space="0" w:color="auto"/>
                  </w:divBdr>
                  <w:divsChild>
                    <w:div w:id="1380470430">
                      <w:marLeft w:val="0"/>
                      <w:marRight w:val="0"/>
                      <w:marTop w:val="0"/>
                      <w:marBottom w:val="0"/>
                      <w:divBdr>
                        <w:top w:val="none" w:sz="0" w:space="0" w:color="auto"/>
                        <w:left w:val="none" w:sz="0" w:space="0" w:color="auto"/>
                        <w:bottom w:val="none" w:sz="0" w:space="0" w:color="auto"/>
                        <w:right w:val="none" w:sz="0" w:space="0" w:color="auto"/>
                      </w:divBdr>
                      <w:divsChild>
                        <w:div w:id="1781802422">
                          <w:marLeft w:val="0"/>
                          <w:marRight w:val="0"/>
                          <w:marTop w:val="0"/>
                          <w:marBottom w:val="0"/>
                          <w:divBdr>
                            <w:top w:val="none" w:sz="0" w:space="0" w:color="auto"/>
                            <w:left w:val="none" w:sz="0" w:space="0" w:color="auto"/>
                            <w:bottom w:val="none" w:sz="0" w:space="0" w:color="auto"/>
                            <w:right w:val="none" w:sz="0" w:space="0" w:color="auto"/>
                          </w:divBdr>
                          <w:divsChild>
                            <w:div w:id="1890997654">
                              <w:marLeft w:val="0"/>
                              <w:marRight w:val="0"/>
                              <w:marTop w:val="0"/>
                              <w:marBottom w:val="0"/>
                              <w:divBdr>
                                <w:top w:val="none" w:sz="0" w:space="0" w:color="auto"/>
                                <w:left w:val="none" w:sz="0" w:space="0" w:color="auto"/>
                                <w:bottom w:val="none" w:sz="0" w:space="0" w:color="auto"/>
                                <w:right w:val="none" w:sz="0" w:space="0" w:color="auto"/>
                              </w:divBdr>
                              <w:divsChild>
                                <w:div w:id="108746431">
                                  <w:marLeft w:val="105"/>
                                  <w:marRight w:val="105"/>
                                  <w:marTop w:val="150"/>
                                  <w:marBottom w:val="150"/>
                                  <w:divBdr>
                                    <w:top w:val="none" w:sz="0" w:space="0" w:color="auto"/>
                                    <w:left w:val="none" w:sz="0" w:space="0" w:color="auto"/>
                                    <w:bottom w:val="none" w:sz="0" w:space="0" w:color="auto"/>
                                    <w:right w:val="none" w:sz="0" w:space="0" w:color="auto"/>
                                  </w:divBdr>
                                  <w:divsChild>
                                    <w:div w:id="1011566470">
                                      <w:marLeft w:val="0"/>
                                      <w:marRight w:val="0"/>
                                      <w:marTop w:val="0"/>
                                      <w:marBottom w:val="0"/>
                                      <w:divBdr>
                                        <w:top w:val="none" w:sz="0" w:space="0" w:color="auto"/>
                                        <w:left w:val="none" w:sz="0" w:space="0" w:color="auto"/>
                                        <w:bottom w:val="none" w:sz="0" w:space="0" w:color="auto"/>
                                        <w:right w:val="none" w:sz="0" w:space="0" w:color="auto"/>
                                      </w:divBdr>
                                      <w:divsChild>
                                        <w:div w:id="106001758">
                                          <w:marLeft w:val="0"/>
                                          <w:marRight w:val="0"/>
                                          <w:marTop w:val="0"/>
                                          <w:marBottom w:val="0"/>
                                          <w:divBdr>
                                            <w:top w:val="none" w:sz="0" w:space="0" w:color="auto"/>
                                            <w:left w:val="none" w:sz="0" w:space="0" w:color="auto"/>
                                            <w:bottom w:val="none" w:sz="0" w:space="0" w:color="auto"/>
                                            <w:right w:val="none" w:sz="0" w:space="0" w:color="auto"/>
                                          </w:divBdr>
                                          <w:divsChild>
                                            <w:div w:id="1822572298">
                                              <w:marLeft w:val="0"/>
                                              <w:marRight w:val="0"/>
                                              <w:marTop w:val="0"/>
                                              <w:marBottom w:val="0"/>
                                              <w:divBdr>
                                                <w:top w:val="none" w:sz="0" w:space="0" w:color="auto"/>
                                                <w:left w:val="none" w:sz="0" w:space="0" w:color="auto"/>
                                                <w:bottom w:val="none" w:sz="0" w:space="0" w:color="auto"/>
                                                <w:right w:val="none" w:sz="0" w:space="0" w:color="auto"/>
                                              </w:divBdr>
                                              <w:divsChild>
                                                <w:div w:id="1811702206">
                                                  <w:marLeft w:val="0"/>
                                                  <w:marRight w:val="0"/>
                                                  <w:marTop w:val="0"/>
                                                  <w:marBottom w:val="0"/>
                                                  <w:divBdr>
                                                    <w:top w:val="none" w:sz="0" w:space="0" w:color="auto"/>
                                                    <w:left w:val="none" w:sz="0" w:space="0" w:color="auto"/>
                                                    <w:bottom w:val="none" w:sz="0" w:space="0" w:color="auto"/>
                                                    <w:right w:val="none" w:sz="0" w:space="0" w:color="auto"/>
                                                  </w:divBdr>
                                                  <w:divsChild>
                                                    <w:div w:id="1941136631">
                                                      <w:marLeft w:val="105"/>
                                                      <w:marRight w:val="105"/>
                                                      <w:marTop w:val="150"/>
                                                      <w:marBottom w:val="150"/>
                                                      <w:divBdr>
                                                        <w:top w:val="none" w:sz="0" w:space="0" w:color="auto"/>
                                                        <w:left w:val="none" w:sz="0" w:space="0" w:color="auto"/>
                                                        <w:bottom w:val="none" w:sz="0" w:space="0" w:color="auto"/>
                                                        <w:right w:val="none" w:sz="0" w:space="0" w:color="auto"/>
                                                      </w:divBdr>
                                                      <w:divsChild>
                                                        <w:div w:id="1093622253">
                                                          <w:marLeft w:val="0"/>
                                                          <w:marRight w:val="0"/>
                                                          <w:marTop w:val="0"/>
                                                          <w:marBottom w:val="0"/>
                                                          <w:divBdr>
                                                            <w:top w:val="none" w:sz="0" w:space="0" w:color="auto"/>
                                                            <w:left w:val="none" w:sz="0" w:space="0" w:color="auto"/>
                                                            <w:bottom w:val="none" w:sz="0" w:space="0" w:color="auto"/>
                                                            <w:right w:val="none" w:sz="0" w:space="0" w:color="auto"/>
                                                          </w:divBdr>
                                                          <w:divsChild>
                                                            <w:div w:id="1632398122">
                                                              <w:marLeft w:val="0"/>
                                                              <w:marRight w:val="0"/>
                                                              <w:marTop w:val="0"/>
                                                              <w:marBottom w:val="0"/>
                                                              <w:divBdr>
                                                                <w:top w:val="none" w:sz="0" w:space="0" w:color="auto"/>
                                                                <w:left w:val="none" w:sz="0" w:space="0" w:color="auto"/>
                                                                <w:bottom w:val="none" w:sz="0" w:space="0" w:color="auto"/>
                                                                <w:right w:val="none" w:sz="0" w:space="0" w:color="auto"/>
                                                              </w:divBdr>
                                                              <w:divsChild>
                                                                <w:div w:id="2101680836">
                                                                  <w:marLeft w:val="0"/>
                                                                  <w:marRight w:val="0"/>
                                                                  <w:marTop w:val="0"/>
                                                                  <w:marBottom w:val="0"/>
                                                                  <w:divBdr>
                                                                    <w:top w:val="none" w:sz="0" w:space="0" w:color="auto"/>
                                                                    <w:left w:val="none" w:sz="0" w:space="0" w:color="auto"/>
                                                                    <w:bottom w:val="none" w:sz="0" w:space="0" w:color="auto"/>
                                                                    <w:right w:val="none" w:sz="0" w:space="0" w:color="auto"/>
                                                                  </w:divBdr>
                                                                  <w:divsChild>
                                                                    <w:div w:id="244651356">
                                                                      <w:marLeft w:val="0"/>
                                                                      <w:marRight w:val="0"/>
                                                                      <w:marTop w:val="0"/>
                                                                      <w:marBottom w:val="0"/>
                                                                      <w:divBdr>
                                                                        <w:top w:val="none" w:sz="0" w:space="0" w:color="auto"/>
                                                                        <w:left w:val="none" w:sz="0" w:space="0" w:color="auto"/>
                                                                        <w:bottom w:val="none" w:sz="0" w:space="0" w:color="auto"/>
                                                                        <w:right w:val="none" w:sz="0" w:space="0" w:color="auto"/>
                                                                      </w:divBdr>
                                                                      <w:divsChild>
                                                                        <w:div w:id="545921199">
                                                                          <w:marLeft w:val="0"/>
                                                                          <w:marRight w:val="0"/>
                                                                          <w:marTop w:val="0"/>
                                                                          <w:marBottom w:val="0"/>
                                                                          <w:divBdr>
                                                                            <w:top w:val="none" w:sz="0" w:space="0" w:color="auto"/>
                                                                            <w:left w:val="none" w:sz="0" w:space="0" w:color="auto"/>
                                                                            <w:bottom w:val="none" w:sz="0" w:space="0" w:color="auto"/>
                                                                            <w:right w:val="none" w:sz="0" w:space="0" w:color="auto"/>
                                                                          </w:divBdr>
                                                                          <w:divsChild>
                                                                            <w:div w:id="368146625">
                                                                              <w:marLeft w:val="105"/>
                                                                              <w:marRight w:val="105"/>
                                                                              <w:marTop w:val="150"/>
                                                                              <w:marBottom w:val="150"/>
                                                                              <w:divBdr>
                                                                                <w:top w:val="none" w:sz="0" w:space="0" w:color="auto"/>
                                                                                <w:left w:val="none" w:sz="0" w:space="0" w:color="auto"/>
                                                                                <w:bottom w:val="none" w:sz="0" w:space="0" w:color="auto"/>
                                                                                <w:right w:val="none" w:sz="0" w:space="0" w:color="auto"/>
                                                                              </w:divBdr>
                                                                              <w:divsChild>
                                                                                <w:div w:id="1697582398">
                                                                                  <w:marLeft w:val="0"/>
                                                                                  <w:marRight w:val="0"/>
                                                                                  <w:marTop w:val="0"/>
                                                                                  <w:marBottom w:val="0"/>
                                                                                  <w:divBdr>
                                                                                    <w:top w:val="none" w:sz="0" w:space="0" w:color="auto"/>
                                                                                    <w:left w:val="none" w:sz="0" w:space="0" w:color="auto"/>
                                                                                    <w:bottom w:val="none" w:sz="0" w:space="0" w:color="auto"/>
                                                                                    <w:right w:val="none" w:sz="0" w:space="0" w:color="auto"/>
                                                                                  </w:divBdr>
                                                                                  <w:divsChild>
                                                                                    <w:div w:id="792481510">
                                                                                      <w:marLeft w:val="0"/>
                                                                                      <w:marRight w:val="0"/>
                                                                                      <w:marTop w:val="0"/>
                                                                                      <w:marBottom w:val="0"/>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1220365174">
                                                                                              <w:marLeft w:val="0"/>
                                                                                              <w:marRight w:val="0"/>
                                                                                              <w:marTop w:val="0"/>
                                                                                              <w:marBottom w:val="0"/>
                                                                                              <w:divBdr>
                                                                                                <w:top w:val="none" w:sz="0" w:space="0" w:color="auto"/>
                                                                                                <w:left w:val="none" w:sz="0" w:space="0" w:color="auto"/>
                                                                                                <w:bottom w:val="none" w:sz="0" w:space="0" w:color="auto"/>
                                                                                                <w:right w:val="none" w:sz="0" w:space="0" w:color="auto"/>
                                                                                              </w:divBdr>
                                                                                              <w:divsChild>
                                                                                                <w:div w:id="501509473">
                                                                                                  <w:marLeft w:val="0"/>
                                                                                                  <w:marRight w:val="0"/>
                                                                                                  <w:marTop w:val="0"/>
                                                                                                  <w:marBottom w:val="0"/>
                                                                                                  <w:divBdr>
                                                                                                    <w:top w:val="none" w:sz="0" w:space="0" w:color="auto"/>
                                                                                                    <w:left w:val="none" w:sz="0" w:space="0" w:color="auto"/>
                                                                                                    <w:bottom w:val="none" w:sz="0" w:space="0" w:color="auto"/>
                                                                                                    <w:right w:val="none" w:sz="0" w:space="0" w:color="auto"/>
                                                                                                  </w:divBdr>
                                                                                                  <w:divsChild>
                                                                                                    <w:div w:id="1163860854">
                                                                                                      <w:marLeft w:val="0"/>
                                                                                                      <w:marRight w:val="0"/>
                                                                                                      <w:marTop w:val="0"/>
                                                                                                      <w:marBottom w:val="0"/>
                                                                                                      <w:divBdr>
                                                                                                        <w:top w:val="single" w:sz="6" w:space="8" w:color="EEEEEE"/>
                                                                                                        <w:left w:val="none" w:sz="0" w:space="0" w:color="auto"/>
                                                                                                        <w:bottom w:val="none" w:sz="0" w:space="0" w:color="auto"/>
                                                                                                        <w:right w:val="none" w:sz="0" w:space="0" w:color="auto"/>
                                                                                                      </w:divBdr>
                                                                                                      <w:divsChild>
                                                                                                        <w:div w:id="861944191">
                                                                                                          <w:marLeft w:val="0"/>
                                                                                                          <w:marRight w:val="0"/>
                                                                                                          <w:marTop w:val="0"/>
                                                                                                          <w:marBottom w:val="0"/>
                                                                                                          <w:divBdr>
                                                                                                            <w:top w:val="none" w:sz="0" w:space="0" w:color="auto"/>
                                                                                                            <w:left w:val="none" w:sz="0" w:space="0" w:color="auto"/>
                                                                                                            <w:bottom w:val="none" w:sz="0" w:space="0" w:color="auto"/>
                                                                                                            <w:right w:val="none" w:sz="0" w:space="0" w:color="auto"/>
                                                                                                          </w:divBdr>
                                                                                                          <w:divsChild>
                                                                                                            <w:div w:id="61880663">
                                                                                                              <w:marLeft w:val="0"/>
                                                                                                              <w:marRight w:val="0"/>
                                                                                                              <w:marTop w:val="0"/>
                                                                                                              <w:marBottom w:val="30"/>
                                                                                                              <w:divBdr>
                                                                                                                <w:top w:val="none" w:sz="0" w:space="0" w:color="auto"/>
                                                                                                                <w:left w:val="none" w:sz="0" w:space="0" w:color="auto"/>
                                                                                                                <w:bottom w:val="none" w:sz="0" w:space="0" w:color="auto"/>
                                                                                                                <w:right w:val="none" w:sz="0" w:space="0" w:color="auto"/>
                                                                                                              </w:divBdr>
                                                                                                            </w:div>
                                                                                                            <w:div w:id="437989186">
                                                                                                              <w:marLeft w:val="0"/>
                                                                                                              <w:marRight w:val="1500"/>
                                                                                                              <w:marTop w:val="0"/>
                                                                                                              <w:marBottom w:val="0"/>
                                                                                                              <w:divBdr>
                                                                                                                <w:top w:val="none" w:sz="0" w:space="0" w:color="auto"/>
                                                                                                                <w:left w:val="none" w:sz="0" w:space="0" w:color="auto"/>
                                                                                                                <w:bottom w:val="none" w:sz="0" w:space="0" w:color="auto"/>
                                                                                                                <w:right w:val="none" w:sz="0" w:space="0" w:color="auto"/>
                                                                                                              </w:divBdr>
                                                                                                            </w:div>
                                                                                                            <w:div w:id="510729135">
                                                                                                              <w:marLeft w:val="0"/>
                                                                                                              <w:marRight w:val="0"/>
                                                                                                              <w:marTop w:val="0"/>
                                                                                                              <w:marBottom w:val="0"/>
                                                                                                              <w:divBdr>
                                                                                                                <w:top w:val="none" w:sz="0" w:space="0" w:color="auto"/>
                                                                                                                <w:left w:val="none" w:sz="0" w:space="0" w:color="auto"/>
                                                                                                                <w:bottom w:val="none" w:sz="0" w:space="0" w:color="auto"/>
                                                                                                                <w:right w:val="none" w:sz="0" w:space="0" w:color="auto"/>
                                                                                                              </w:divBdr>
                                                                                                            </w:div>
                                                                                                            <w:div w:id="654648711">
                                                                                                              <w:marLeft w:val="0"/>
                                                                                                              <w:marRight w:val="0"/>
                                                                                                              <w:marTop w:val="90"/>
                                                                                                              <w:marBottom w:val="0"/>
                                                                                                              <w:divBdr>
                                                                                                                <w:top w:val="none" w:sz="0" w:space="0" w:color="auto"/>
                                                                                                                <w:left w:val="none" w:sz="0" w:space="0" w:color="auto"/>
                                                                                                                <w:bottom w:val="none" w:sz="0" w:space="0" w:color="auto"/>
                                                                                                                <w:right w:val="none" w:sz="0" w:space="0" w:color="auto"/>
                                                                                                              </w:divBdr>
                                                                                                            </w:div>
                                                                                                            <w:div w:id="780992863">
                                                                                                              <w:marLeft w:val="0"/>
                                                                                                              <w:marRight w:val="0"/>
                                                                                                              <w:marTop w:val="0"/>
                                                                                                              <w:marBottom w:val="0"/>
                                                                                                              <w:divBdr>
                                                                                                                <w:top w:val="none" w:sz="0" w:space="0" w:color="auto"/>
                                                                                                                <w:left w:val="none" w:sz="0" w:space="0" w:color="auto"/>
                                                                                                                <w:bottom w:val="none" w:sz="0" w:space="0" w:color="auto"/>
                                                                                                                <w:right w:val="none" w:sz="0" w:space="0" w:color="auto"/>
                                                                                                              </w:divBdr>
                                                                                                            </w:div>
                                                                                                            <w:div w:id="1239249158">
                                                                                                              <w:marLeft w:val="0"/>
                                                                                                              <w:marRight w:val="0"/>
                                                                                                              <w:marTop w:val="0"/>
                                                                                                              <w:marBottom w:val="0"/>
                                                                                                              <w:divBdr>
                                                                                                                <w:top w:val="none" w:sz="0" w:space="0" w:color="auto"/>
                                                                                                                <w:left w:val="none" w:sz="0" w:space="0" w:color="auto"/>
                                                                                                                <w:bottom w:val="none" w:sz="0" w:space="0" w:color="auto"/>
                                                                                                                <w:right w:val="none" w:sz="0" w:space="0" w:color="auto"/>
                                                                                                              </w:divBdr>
                                                                                                            </w:div>
                                                                                                            <w:div w:id="1324772558">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633599">
      <w:bodyDiv w:val="1"/>
      <w:marLeft w:val="0"/>
      <w:marRight w:val="0"/>
      <w:marTop w:val="0"/>
      <w:marBottom w:val="0"/>
      <w:divBdr>
        <w:top w:val="none" w:sz="0" w:space="0" w:color="auto"/>
        <w:left w:val="none" w:sz="0" w:space="0" w:color="auto"/>
        <w:bottom w:val="none" w:sz="0" w:space="0" w:color="auto"/>
        <w:right w:val="none" w:sz="0" w:space="0" w:color="auto"/>
      </w:divBdr>
      <w:divsChild>
        <w:div w:id="2137402951">
          <w:marLeft w:val="0"/>
          <w:marRight w:val="0"/>
          <w:marTop w:val="166"/>
          <w:marBottom w:val="166"/>
          <w:divBdr>
            <w:top w:val="none" w:sz="0" w:space="0" w:color="auto"/>
            <w:left w:val="none" w:sz="0" w:space="0" w:color="auto"/>
            <w:bottom w:val="none" w:sz="0" w:space="0" w:color="auto"/>
            <w:right w:val="none" w:sz="0" w:space="0" w:color="auto"/>
          </w:divBdr>
        </w:div>
        <w:div w:id="1697537367">
          <w:marLeft w:val="0"/>
          <w:marRight w:val="0"/>
          <w:marTop w:val="166"/>
          <w:marBottom w:val="166"/>
          <w:divBdr>
            <w:top w:val="none" w:sz="0" w:space="0" w:color="auto"/>
            <w:left w:val="none" w:sz="0" w:space="0" w:color="auto"/>
            <w:bottom w:val="none" w:sz="0" w:space="0" w:color="auto"/>
            <w:right w:val="none" w:sz="0" w:space="0" w:color="auto"/>
          </w:divBdr>
        </w:div>
        <w:div w:id="1742173549">
          <w:marLeft w:val="0"/>
          <w:marRight w:val="0"/>
          <w:marTop w:val="166"/>
          <w:marBottom w:val="166"/>
          <w:divBdr>
            <w:top w:val="none" w:sz="0" w:space="0" w:color="auto"/>
            <w:left w:val="none" w:sz="0" w:space="0" w:color="auto"/>
            <w:bottom w:val="none" w:sz="0" w:space="0" w:color="auto"/>
            <w:right w:val="none" w:sz="0" w:space="0" w:color="auto"/>
          </w:divBdr>
        </w:div>
      </w:divsChild>
    </w:div>
    <w:div w:id="737556097">
      <w:bodyDiv w:val="1"/>
      <w:marLeft w:val="0"/>
      <w:marRight w:val="0"/>
      <w:marTop w:val="0"/>
      <w:marBottom w:val="0"/>
      <w:divBdr>
        <w:top w:val="none" w:sz="0" w:space="0" w:color="auto"/>
        <w:left w:val="none" w:sz="0" w:space="0" w:color="auto"/>
        <w:bottom w:val="none" w:sz="0" w:space="0" w:color="auto"/>
        <w:right w:val="none" w:sz="0" w:space="0" w:color="auto"/>
      </w:divBdr>
      <w:divsChild>
        <w:div w:id="159347664">
          <w:marLeft w:val="0"/>
          <w:marRight w:val="0"/>
          <w:marTop w:val="0"/>
          <w:marBottom w:val="0"/>
          <w:divBdr>
            <w:top w:val="none" w:sz="0" w:space="0" w:color="auto"/>
            <w:left w:val="none" w:sz="0" w:space="0" w:color="auto"/>
            <w:bottom w:val="none" w:sz="0" w:space="0" w:color="auto"/>
            <w:right w:val="none" w:sz="0" w:space="0" w:color="auto"/>
          </w:divBdr>
          <w:divsChild>
            <w:div w:id="1475291379">
              <w:marLeft w:val="0"/>
              <w:marRight w:val="0"/>
              <w:marTop w:val="0"/>
              <w:marBottom w:val="0"/>
              <w:divBdr>
                <w:top w:val="none" w:sz="0" w:space="0" w:color="auto"/>
                <w:left w:val="none" w:sz="0" w:space="0" w:color="auto"/>
                <w:bottom w:val="none" w:sz="0" w:space="0" w:color="auto"/>
                <w:right w:val="none" w:sz="0" w:space="0" w:color="auto"/>
              </w:divBdr>
              <w:divsChild>
                <w:div w:id="704714642">
                  <w:marLeft w:val="0"/>
                  <w:marRight w:val="0"/>
                  <w:marTop w:val="0"/>
                  <w:marBottom w:val="330"/>
                  <w:divBdr>
                    <w:top w:val="none" w:sz="0" w:space="0" w:color="auto"/>
                    <w:left w:val="none" w:sz="0" w:space="0" w:color="auto"/>
                    <w:bottom w:val="none" w:sz="0" w:space="0" w:color="auto"/>
                    <w:right w:val="none" w:sz="0" w:space="0" w:color="auto"/>
                  </w:divBdr>
                  <w:divsChild>
                    <w:div w:id="1906716179">
                      <w:marLeft w:val="0"/>
                      <w:marRight w:val="0"/>
                      <w:marTop w:val="0"/>
                      <w:marBottom w:val="0"/>
                      <w:divBdr>
                        <w:top w:val="none" w:sz="0" w:space="0" w:color="auto"/>
                        <w:left w:val="none" w:sz="0" w:space="0" w:color="auto"/>
                        <w:bottom w:val="none" w:sz="0" w:space="0" w:color="auto"/>
                        <w:right w:val="none" w:sz="0" w:space="0" w:color="auto"/>
                      </w:divBdr>
                    </w:div>
                  </w:divsChild>
                </w:div>
                <w:div w:id="1060439987">
                  <w:marLeft w:val="0"/>
                  <w:marRight w:val="0"/>
                  <w:marTop w:val="0"/>
                  <w:marBottom w:val="0"/>
                  <w:divBdr>
                    <w:top w:val="none" w:sz="0" w:space="0" w:color="auto"/>
                    <w:left w:val="none" w:sz="0" w:space="0" w:color="auto"/>
                    <w:bottom w:val="none" w:sz="0" w:space="0" w:color="auto"/>
                    <w:right w:val="none" w:sz="0" w:space="0" w:color="auto"/>
                  </w:divBdr>
                  <w:divsChild>
                    <w:div w:id="2082285701">
                      <w:marLeft w:val="0"/>
                      <w:marRight w:val="0"/>
                      <w:marTop w:val="0"/>
                      <w:marBottom w:val="0"/>
                      <w:divBdr>
                        <w:top w:val="none" w:sz="0" w:space="0" w:color="auto"/>
                        <w:left w:val="none" w:sz="0" w:space="0" w:color="auto"/>
                        <w:bottom w:val="none" w:sz="0" w:space="0" w:color="auto"/>
                        <w:right w:val="none" w:sz="0" w:space="0" w:color="auto"/>
                      </w:divBdr>
                      <w:divsChild>
                        <w:div w:id="1800488930">
                          <w:marLeft w:val="0"/>
                          <w:marRight w:val="0"/>
                          <w:marTop w:val="0"/>
                          <w:marBottom w:val="330"/>
                          <w:divBdr>
                            <w:top w:val="none" w:sz="0" w:space="0" w:color="auto"/>
                            <w:left w:val="none" w:sz="0" w:space="0" w:color="auto"/>
                            <w:bottom w:val="none" w:sz="0" w:space="0" w:color="auto"/>
                            <w:right w:val="none" w:sz="0" w:space="0" w:color="auto"/>
                          </w:divBdr>
                        </w:div>
                        <w:div w:id="136189900">
                          <w:marLeft w:val="0"/>
                          <w:marRight w:val="0"/>
                          <w:marTop w:val="0"/>
                          <w:marBottom w:val="0"/>
                          <w:divBdr>
                            <w:top w:val="none" w:sz="0" w:space="0" w:color="auto"/>
                            <w:left w:val="none" w:sz="0" w:space="0" w:color="auto"/>
                            <w:bottom w:val="none" w:sz="0" w:space="0" w:color="auto"/>
                            <w:right w:val="none" w:sz="0" w:space="0" w:color="auto"/>
                          </w:divBdr>
                          <w:divsChild>
                            <w:div w:id="1177302887">
                              <w:marLeft w:val="0"/>
                              <w:marRight w:val="0"/>
                              <w:marTop w:val="0"/>
                              <w:marBottom w:val="330"/>
                              <w:divBdr>
                                <w:top w:val="none" w:sz="0" w:space="0" w:color="auto"/>
                                <w:left w:val="none" w:sz="0" w:space="0" w:color="auto"/>
                                <w:bottom w:val="none" w:sz="0" w:space="0" w:color="auto"/>
                                <w:right w:val="none" w:sz="0" w:space="0" w:color="auto"/>
                              </w:divBdr>
                              <w:divsChild>
                                <w:div w:id="442382776">
                                  <w:marLeft w:val="0"/>
                                  <w:marRight w:val="0"/>
                                  <w:marTop w:val="0"/>
                                  <w:marBottom w:val="0"/>
                                  <w:divBdr>
                                    <w:top w:val="none" w:sz="0" w:space="0" w:color="auto"/>
                                    <w:left w:val="none" w:sz="0" w:space="0" w:color="auto"/>
                                    <w:bottom w:val="none" w:sz="0" w:space="0" w:color="auto"/>
                                    <w:right w:val="none" w:sz="0" w:space="0" w:color="auto"/>
                                  </w:divBdr>
                                  <w:divsChild>
                                    <w:div w:id="435099480">
                                      <w:marLeft w:val="0"/>
                                      <w:marRight w:val="0"/>
                                      <w:marTop w:val="0"/>
                                      <w:marBottom w:val="0"/>
                                      <w:divBdr>
                                        <w:top w:val="single" w:sz="6" w:space="0" w:color="DDDDDD"/>
                                        <w:left w:val="single" w:sz="6" w:space="0" w:color="DDDDDD"/>
                                        <w:bottom w:val="single" w:sz="6" w:space="0" w:color="DDDDDD"/>
                                        <w:right w:val="single" w:sz="6" w:space="0" w:color="DDDDDD"/>
                                      </w:divBdr>
                                      <w:divsChild>
                                        <w:div w:id="706292936">
                                          <w:marLeft w:val="0"/>
                                          <w:marRight w:val="0"/>
                                          <w:marTop w:val="0"/>
                                          <w:marBottom w:val="0"/>
                                          <w:divBdr>
                                            <w:top w:val="none" w:sz="0" w:space="0" w:color="auto"/>
                                            <w:left w:val="none" w:sz="0" w:space="0" w:color="auto"/>
                                            <w:bottom w:val="none" w:sz="0" w:space="0" w:color="auto"/>
                                            <w:right w:val="none" w:sz="0" w:space="0" w:color="auto"/>
                                          </w:divBdr>
                                          <w:divsChild>
                                            <w:div w:id="1850950635">
                                              <w:marLeft w:val="0"/>
                                              <w:marRight w:val="0"/>
                                              <w:marTop w:val="0"/>
                                              <w:marBottom w:val="330"/>
                                              <w:divBdr>
                                                <w:top w:val="none" w:sz="0" w:space="0" w:color="auto"/>
                                                <w:left w:val="none" w:sz="0" w:space="0" w:color="auto"/>
                                                <w:bottom w:val="none" w:sz="0" w:space="0" w:color="auto"/>
                                                <w:right w:val="none" w:sz="0" w:space="0" w:color="auto"/>
                                              </w:divBdr>
                                              <w:divsChild>
                                                <w:div w:id="1016925965">
                                                  <w:marLeft w:val="0"/>
                                                  <w:marRight w:val="0"/>
                                                  <w:marTop w:val="0"/>
                                                  <w:marBottom w:val="330"/>
                                                  <w:divBdr>
                                                    <w:top w:val="none" w:sz="0" w:space="0" w:color="auto"/>
                                                    <w:left w:val="none" w:sz="0" w:space="0" w:color="auto"/>
                                                    <w:bottom w:val="none" w:sz="0" w:space="0" w:color="auto"/>
                                                    <w:right w:val="none" w:sz="0" w:space="0" w:color="auto"/>
                                                  </w:divBdr>
                                                  <w:divsChild>
                                                    <w:div w:id="945692549">
                                                      <w:marLeft w:val="0"/>
                                                      <w:marRight w:val="0"/>
                                                      <w:marTop w:val="0"/>
                                                      <w:marBottom w:val="330"/>
                                                      <w:divBdr>
                                                        <w:top w:val="none" w:sz="0" w:space="0" w:color="auto"/>
                                                        <w:left w:val="none" w:sz="0" w:space="0" w:color="auto"/>
                                                        <w:bottom w:val="none" w:sz="0" w:space="0" w:color="auto"/>
                                                        <w:right w:val="none" w:sz="0" w:space="0" w:color="auto"/>
                                                      </w:divBdr>
                                                      <w:divsChild>
                                                        <w:div w:id="9779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2444">
                                                  <w:marLeft w:val="0"/>
                                                  <w:marRight w:val="0"/>
                                                  <w:marTop w:val="0"/>
                                                  <w:marBottom w:val="0"/>
                                                  <w:divBdr>
                                                    <w:top w:val="none" w:sz="0" w:space="0" w:color="auto"/>
                                                    <w:left w:val="none" w:sz="0" w:space="0" w:color="auto"/>
                                                    <w:bottom w:val="none" w:sz="0" w:space="0" w:color="auto"/>
                                                    <w:right w:val="none" w:sz="0" w:space="0" w:color="auto"/>
                                                  </w:divBdr>
                                                  <w:divsChild>
                                                    <w:div w:id="1356081068">
                                                      <w:marLeft w:val="0"/>
                                                      <w:marRight w:val="0"/>
                                                      <w:marTop w:val="0"/>
                                                      <w:marBottom w:val="330"/>
                                                      <w:divBdr>
                                                        <w:top w:val="none" w:sz="0" w:space="0" w:color="auto"/>
                                                        <w:left w:val="none" w:sz="0" w:space="0" w:color="auto"/>
                                                        <w:bottom w:val="none" w:sz="0" w:space="0" w:color="auto"/>
                                                        <w:right w:val="none" w:sz="0" w:space="0" w:color="auto"/>
                                                      </w:divBdr>
                                                    </w:div>
                                                    <w:div w:id="422577659">
                                                      <w:marLeft w:val="0"/>
                                                      <w:marRight w:val="0"/>
                                                      <w:marTop w:val="0"/>
                                                      <w:marBottom w:val="330"/>
                                                      <w:divBdr>
                                                        <w:top w:val="none" w:sz="0" w:space="0" w:color="auto"/>
                                                        <w:left w:val="none" w:sz="0" w:space="0" w:color="auto"/>
                                                        <w:bottom w:val="none" w:sz="0" w:space="0" w:color="auto"/>
                                                        <w:right w:val="none" w:sz="0" w:space="0" w:color="auto"/>
                                                      </w:divBdr>
                                                      <w:divsChild>
                                                        <w:div w:id="106849004">
                                                          <w:marLeft w:val="0"/>
                                                          <w:marRight w:val="0"/>
                                                          <w:marTop w:val="0"/>
                                                          <w:marBottom w:val="0"/>
                                                          <w:divBdr>
                                                            <w:top w:val="none" w:sz="0" w:space="0" w:color="auto"/>
                                                            <w:left w:val="none" w:sz="0" w:space="0" w:color="auto"/>
                                                            <w:bottom w:val="none" w:sz="0" w:space="0" w:color="auto"/>
                                                            <w:right w:val="none" w:sz="0" w:space="0" w:color="auto"/>
                                                          </w:divBdr>
                                                        </w:div>
                                                      </w:divsChild>
                                                    </w:div>
                                                    <w:div w:id="1219825331">
                                                      <w:marLeft w:val="0"/>
                                                      <w:marRight w:val="0"/>
                                                      <w:marTop w:val="0"/>
                                                      <w:marBottom w:val="330"/>
                                                      <w:divBdr>
                                                        <w:top w:val="none" w:sz="0" w:space="0" w:color="auto"/>
                                                        <w:left w:val="none" w:sz="0" w:space="0" w:color="auto"/>
                                                        <w:bottom w:val="none" w:sz="0" w:space="0" w:color="auto"/>
                                                        <w:right w:val="none" w:sz="0" w:space="0" w:color="auto"/>
                                                      </w:divBdr>
                                                      <w:divsChild>
                                                        <w:div w:id="1780947988">
                                                          <w:marLeft w:val="0"/>
                                                          <w:marRight w:val="0"/>
                                                          <w:marTop w:val="0"/>
                                                          <w:marBottom w:val="330"/>
                                                          <w:divBdr>
                                                            <w:top w:val="none" w:sz="0" w:space="0" w:color="auto"/>
                                                            <w:left w:val="none" w:sz="0" w:space="0" w:color="auto"/>
                                                            <w:bottom w:val="none" w:sz="0" w:space="0" w:color="auto"/>
                                                            <w:right w:val="none" w:sz="0" w:space="0" w:color="auto"/>
                                                          </w:divBdr>
                                                        </w:div>
                                                        <w:div w:id="847796322">
                                                          <w:marLeft w:val="0"/>
                                                          <w:marRight w:val="0"/>
                                                          <w:marTop w:val="0"/>
                                                          <w:marBottom w:val="330"/>
                                                          <w:divBdr>
                                                            <w:top w:val="none" w:sz="0" w:space="0" w:color="auto"/>
                                                            <w:left w:val="none" w:sz="0" w:space="0" w:color="auto"/>
                                                            <w:bottom w:val="none" w:sz="0" w:space="0" w:color="auto"/>
                                                            <w:right w:val="none" w:sz="0" w:space="0" w:color="auto"/>
                                                          </w:divBdr>
                                                        </w:div>
                                                      </w:divsChild>
                                                    </w:div>
                                                    <w:div w:id="325742091">
                                                      <w:marLeft w:val="0"/>
                                                      <w:marRight w:val="0"/>
                                                      <w:marTop w:val="0"/>
                                                      <w:marBottom w:val="330"/>
                                                      <w:divBdr>
                                                        <w:top w:val="none" w:sz="0" w:space="0" w:color="auto"/>
                                                        <w:left w:val="none" w:sz="0" w:space="0" w:color="auto"/>
                                                        <w:bottom w:val="none" w:sz="0" w:space="0" w:color="auto"/>
                                                        <w:right w:val="none" w:sz="0" w:space="0" w:color="auto"/>
                                                      </w:divBdr>
                                                      <w:divsChild>
                                                        <w:div w:id="2035842271">
                                                          <w:marLeft w:val="0"/>
                                                          <w:marRight w:val="0"/>
                                                          <w:marTop w:val="0"/>
                                                          <w:marBottom w:val="330"/>
                                                          <w:divBdr>
                                                            <w:top w:val="none" w:sz="0" w:space="0" w:color="auto"/>
                                                            <w:left w:val="none" w:sz="0" w:space="0" w:color="auto"/>
                                                            <w:bottom w:val="none" w:sz="0" w:space="0" w:color="auto"/>
                                                            <w:right w:val="none" w:sz="0" w:space="0" w:color="auto"/>
                                                          </w:divBdr>
                                                        </w:div>
                                                      </w:divsChild>
                                                    </w:div>
                                                    <w:div w:id="1401052796">
                                                      <w:marLeft w:val="0"/>
                                                      <w:marRight w:val="0"/>
                                                      <w:marTop w:val="0"/>
                                                      <w:marBottom w:val="0"/>
                                                      <w:divBdr>
                                                        <w:top w:val="none" w:sz="0" w:space="0" w:color="auto"/>
                                                        <w:left w:val="none" w:sz="0" w:space="0" w:color="auto"/>
                                                        <w:bottom w:val="none" w:sz="0" w:space="0" w:color="auto"/>
                                                        <w:right w:val="none" w:sz="0" w:space="0" w:color="auto"/>
                                                      </w:divBdr>
                                                    </w:div>
                                                    <w:div w:id="1192379949">
                                                      <w:marLeft w:val="0"/>
                                                      <w:marRight w:val="0"/>
                                                      <w:marTop w:val="0"/>
                                                      <w:marBottom w:val="0"/>
                                                      <w:divBdr>
                                                        <w:top w:val="none" w:sz="0" w:space="0" w:color="auto"/>
                                                        <w:left w:val="none" w:sz="0" w:space="0" w:color="auto"/>
                                                        <w:bottom w:val="none" w:sz="0" w:space="0" w:color="auto"/>
                                                        <w:right w:val="none" w:sz="0" w:space="0" w:color="auto"/>
                                                      </w:divBdr>
                                                      <w:divsChild>
                                                        <w:div w:id="575672680">
                                                          <w:marLeft w:val="0"/>
                                                          <w:marRight w:val="0"/>
                                                          <w:marTop w:val="0"/>
                                                          <w:marBottom w:val="330"/>
                                                          <w:divBdr>
                                                            <w:top w:val="none" w:sz="0" w:space="0" w:color="auto"/>
                                                            <w:left w:val="none" w:sz="0" w:space="0" w:color="auto"/>
                                                            <w:bottom w:val="none" w:sz="0" w:space="0" w:color="auto"/>
                                                            <w:right w:val="none" w:sz="0" w:space="0" w:color="auto"/>
                                                          </w:divBdr>
                                                          <w:divsChild>
                                                            <w:div w:id="16966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7130">
                                                      <w:marLeft w:val="0"/>
                                                      <w:marRight w:val="0"/>
                                                      <w:marTop w:val="0"/>
                                                      <w:marBottom w:val="330"/>
                                                      <w:divBdr>
                                                        <w:top w:val="none" w:sz="0" w:space="0" w:color="auto"/>
                                                        <w:left w:val="none" w:sz="0" w:space="0" w:color="auto"/>
                                                        <w:bottom w:val="none" w:sz="0" w:space="0" w:color="auto"/>
                                                        <w:right w:val="none" w:sz="0" w:space="0" w:color="auto"/>
                                                      </w:divBdr>
                                                      <w:divsChild>
                                                        <w:div w:id="1237477349">
                                                          <w:marLeft w:val="0"/>
                                                          <w:marRight w:val="0"/>
                                                          <w:marTop w:val="0"/>
                                                          <w:marBottom w:val="330"/>
                                                          <w:divBdr>
                                                            <w:top w:val="none" w:sz="0" w:space="0" w:color="auto"/>
                                                            <w:left w:val="none" w:sz="0" w:space="0" w:color="auto"/>
                                                            <w:bottom w:val="none" w:sz="0" w:space="0" w:color="auto"/>
                                                            <w:right w:val="none" w:sz="0" w:space="0" w:color="auto"/>
                                                          </w:divBdr>
                                                        </w:div>
                                                        <w:div w:id="1840535010">
                                                          <w:marLeft w:val="0"/>
                                                          <w:marRight w:val="0"/>
                                                          <w:marTop w:val="0"/>
                                                          <w:marBottom w:val="330"/>
                                                          <w:divBdr>
                                                            <w:top w:val="none" w:sz="0" w:space="0" w:color="auto"/>
                                                            <w:left w:val="none" w:sz="0" w:space="0" w:color="auto"/>
                                                            <w:bottom w:val="none" w:sz="0" w:space="0" w:color="auto"/>
                                                            <w:right w:val="none" w:sz="0" w:space="0" w:color="auto"/>
                                                          </w:divBdr>
                                                        </w:div>
                                                        <w:div w:id="865411560">
                                                          <w:marLeft w:val="0"/>
                                                          <w:marRight w:val="0"/>
                                                          <w:marTop w:val="0"/>
                                                          <w:marBottom w:val="0"/>
                                                          <w:divBdr>
                                                            <w:top w:val="none" w:sz="0" w:space="0" w:color="auto"/>
                                                            <w:left w:val="none" w:sz="0" w:space="0" w:color="auto"/>
                                                            <w:bottom w:val="none" w:sz="0" w:space="0" w:color="auto"/>
                                                            <w:right w:val="none" w:sz="0" w:space="0" w:color="auto"/>
                                                          </w:divBdr>
                                                          <w:divsChild>
                                                            <w:div w:id="1820027917">
                                                              <w:marLeft w:val="0"/>
                                                              <w:marRight w:val="0"/>
                                                              <w:marTop w:val="0"/>
                                                              <w:marBottom w:val="330"/>
                                                              <w:divBdr>
                                                                <w:top w:val="none" w:sz="0" w:space="0" w:color="auto"/>
                                                                <w:left w:val="none" w:sz="0" w:space="0" w:color="auto"/>
                                                                <w:bottom w:val="none" w:sz="0" w:space="0" w:color="auto"/>
                                                                <w:right w:val="none" w:sz="0" w:space="0" w:color="auto"/>
                                                              </w:divBdr>
                                                              <w:divsChild>
                                                                <w:div w:id="1477260514">
                                                                  <w:marLeft w:val="0"/>
                                                                  <w:marRight w:val="0"/>
                                                                  <w:marTop w:val="0"/>
                                                                  <w:marBottom w:val="0"/>
                                                                  <w:divBdr>
                                                                    <w:top w:val="none" w:sz="0" w:space="0" w:color="auto"/>
                                                                    <w:left w:val="none" w:sz="0" w:space="0" w:color="auto"/>
                                                                    <w:bottom w:val="none" w:sz="0" w:space="0" w:color="auto"/>
                                                                    <w:right w:val="none" w:sz="0" w:space="0" w:color="auto"/>
                                                                  </w:divBdr>
                                                                </w:div>
                                                                <w:div w:id="557320160">
                                                                  <w:marLeft w:val="0"/>
                                                                  <w:marRight w:val="0"/>
                                                                  <w:marTop w:val="0"/>
                                                                  <w:marBottom w:val="0"/>
                                                                  <w:divBdr>
                                                                    <w:top w:val="none" w:sz="0" w:space="0" w:color="auto"/>
                                                                    <w:left w:val="none" w:sz="0" w:space="0" w:color="auto"/>
                                                                    <w:bottom w:val="none" w:sz="0" w:space="0" w:color="auto"/>
                                                                    <w:right w:val="none" w:sz="0" w:space="0" w:color="auto"/>
                                                                  </w:divBdr>
                                                                  <w:divsChild>
                                                                    <w:div w:id="1774399295">
                                                                      <w:marLeft w:val="0"/>
                                                                      <w:marRight w:val="2"/>
                                                                      <w:marTop w:val="0"/>
                                                                      <w:marBottom w:val="0"/>
                                                                      <w:divBdr>
                                                                        <w:top w:val="none" w:sz="0" w:space="0" w:color="auto"/>
                                                                        <w:left w:val="none" w:sz="0" w:space="0" w:color="auto"/>
                                                                        <w:bottom w:val="none" w:sz="0" w:space="0" w:color="auto"/>
                                                                        <w:right w:val="none" w:sz="0" w:space="0" w:color="auto"/>
                                                                      </w:divBdr>
                                                                    </w:div>
                                                                    <w:div w:id="296687872">
                                                                      <w:marLeft w:val="0"/>
                                                                      <w:marRight w:val="2"/>
                                                                      <w:marTop w:val="0"/>
                                                                      <w:marBottom w:val="0"/>
                                                                      <w:divBdr>
                                                                        <w:top w:val="none" w:sz="0" w:space="0" w:color="auto"/>
                                                                        <w:left w:val="none" w:sz="0" w:space="0" w:color="auto"/>
                                                                        <w:bottom w:val="none" w:sz="0" w:space="0" w:color="auto"/>
                                                                        <w:right w:val="none" w:sz="0" w:space="0" w:color="auto"/>
                                                                      </w:divBdr>
                                                                    </w:div>
                                                                  </w:divsChild>
                                                                </w:div>
                                                                <w:div w:id="415439845">
                                                                  <w:marLeft w:val="0"/>
                                                                  <w:marRight w:val="0"/>
                                                                  <w:marTop w:val="0"/>
                                                                  <w:marBottom w:val="0"/>
                                                                  <w:divBdr>
                                                                    <w:top w:val="none" w:sz="0" w:space="0" w:color="auto"/>
                                                                    <w:left w:val="none" w:sz="0" w:space="0" w:color="auto"/>
                                                                    <w:bottom w:val="none" w:sz="0" w:space="0" w:color="auto"/>
                                                                    <w:right w:val="none" w:sz="0" w:space="0" w:color="auto"/>
                                                                  </w:divBdr>
                                                                </w:div>
                                                                <w:div w:id="1116022138">
                                                                  <w:marLeft w:val="0"/>
                                                                  <w:marRight w:val="0"/>
                                                                  <w:marTop w:val="0"/>
                                                                  <w:marBottom w:val="0"/>
                                                                  <w:divBdr>
                                                                    <w:top w:val="none" w:sz="0" w:space="0" w:color="auto"/>
                                                                    <w:left w:val="none" w:sz="0" w:space="0" w:color="auto"/>
                                                                    <w:bottom w:val="none" w:sz="0" w:space="0" w:color="auto"/>
                                                                    <w:right w:val="none" w:sz="0" w:space="0" w:color="auto"/>
                                                                  </w:divBdr>
                                                                  <w:divsChild>
                                                                    <w:div w:id="2125463901">
                                                                      <w:marLeft w:val="0"/>
                                                                      <w:marRight w:val="0"/>
                                                                      <w:marTop w:val="0"/>
                                                                      <w:marBottom w:val="0"/>
                                                                      <w:divBdr>
                                                                        <w:top w:val="single" w:sz="6" w:space="0" w:color="DDDDDD"/>
                                                                        <w:left w:val="single" w:sz="6" w:space="0" w:color="DDDDDD"/>
                                                                        <w:bottom w:val="single" w:sz="6" w:space="0" w:color="DDDDDD"/>
                                                                        <w:right w:val="single" w:sz="6" w:space="0" w:color="DDDDDD"/>
                                                                      </w:divBdr>
                                                                      <w:divsChild>
                                                                        <w:div w:id="1804040594">
                                                                          <w:marLeft w:val="0"/>
                                                                          <w:marRight w:val="0"/>
                                                                          <w:marTop w:val="0"/>
                                                                          <w:marBottom w:val="0"/>
                                                                          <w:divBdr>
                                                                            <w:top w:val="none" w:sz="0" w:space="0" w:color="auto"/>
                                                                            <w:left w:val="none" w:sz="0" w:space="0" w:color="auto"/>
                                                                            <w:bottom w:val="none" w:sz="0" w:space="0" w:color="auto"/>
                                                                            <w:right w:val="none" w:sz="0" w:space="0" w:color="auto"/>
                                                                          </w:divBdr>
                                                                          <w:divsChild>
                                                                            <w:div w:id="11265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131">
                                                                  <w:marLeft w:val="0"/>
                                                                  <w:marRight w:val="0"/>
                                                                  <w:marTop w:val="0"/>
                                                                  <w:marBottom w:val="0"/>
                                                                  <w:divBdr>
                                                                    <w:top w:val="none" w:sz="0" w:space="0" w:color="auto"/>
                                                                    <w:left w:val="none" w:sz="0" w:space="0" w:color="auto"/>
                                                                    <w:bottom w:val="none" w:sz="0" w:space="0" w:color="auto"/>
                                                                    <w:right w:val="none" w:sz="0" w:space="0" w:color="auto"/>
                                                                  </w:divBdr>
                                                                  <w:divsChild>
                                                                    <w:div w:id="935408697">
                                                                      <w:marLeft w:val="0"/>
                                                                      <w:marRight w:val="0"/>
                                                                      <w:marTop w:val="0"/>
                                                                      <w:marBottom w:val="0"/>
                                                                      <w:divBdr>
                                                                        <w:top w:val="single" w:sz="6" w:space="0" w:color="DDDDDD"/>
                                                                        <w:left w:val="single" w:sz="6" w:space="0" w:color="DDDDDD"/>
                                                                        <w:bottom w:val="single" w:sz="6" w:space="0" w:color="DDDDDD"/>
                                                                        <w:right w:val="single" w:sz="6" w:space="0" w:color="DDDDDD"/>
                                                                      </w:divBdr>
                                                                      <w:divsChild>
                                                                        <w:div w:id="5375625">
                                                                          <w:marLeft w:val="0"/>
                                                                          <w:marRight w:val="0"/>
                                                                          <w:marTop w:val="0"/>
                                                                          <w:marBottom w:val="0"/>
                                                                          <w:divBdr>
                                                                            <w:top w:val="none" w:sz="0" w:space="0" w:color="auto"/>
                                                                            <w:left w:val="none" w:sz="0" w:space="0" w:color="auto"/>
                                                                            <w:bottom w:val="none" w:sz="0" w:space="0" w:color="auto"/>
                                                                            <w:right w:val="none" w:sz="0" w:space="0" w:color="auto"/>
                                                                          </w:divBdr>
                                                                          <w:divsChild>
                                                                            <w:div w:id="14228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228110">
                                  <w:marLeft w:val="0"/>
                                  <w:marRight w:val="0"/>
                                  <w:marTop w:val="0"/>
                                  <w:marBottom w:val="0"/>
                                  <w:divBdr>
                                    <w:top w:val="none" w:sz="0" w:space="0" w:color="auto"/>
                                    <w:left w:val="none" w:sz="0" w:space="0" w:color="auto"/>
                                    <w:bottom w:val="none" w:sz="0" w:space="0" w:color="auto"/>
                                    <w:right w:val="none" w:sz="0" w:space="0" w:color="auto"/>
                                  </w:divBdr>
                                  <w:divsChild>
                                    <w:div w:id="21292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0100">
                          <w:marLeft w:val="0"/>
                          <w:marRight w:val="0"/>
                          <w:marTop w:val="0"/>
                          <w:marBottom w:val="0"/>
                          <w:divBdr>
                            <w:top w:val="none" w:sz="0" w:space="0" w:color="auto"/>
                            <w:left w:val="none" w:sz="0" w:space="0" w:color="auto"/>
                            <w:bottom w:val="none" w:sz="0" w:space="0" w:color="auto"/>
                            <w:right w:val="none" w:sz="0" w:space="0" w:color="auto"/>
                          </w:divBdr>
                          <w:divsChild>
                            <w:div w:id="2026011748">
                              <w:marLeft w:val="0"/>
                              <w:marRight w:val="0"/>
                              <w:marTop w:val="0"/>
                              <w:marBottom w:val="0"/>
                              <w:divBdr>
                                <w:top w:val="none" w:sz="0" w:space="0" w:color="auto"/>
                                <w:left w:val="none" w:sz="0" w:space="0" w:color="auto"/>
                                <w:bottom w:val="none" w:sz="0" w:space="0" w:color="auto"/>
                                <w:right w:val="none" w:sz="0" w:space="0" w:color="auto"/>
                              </w:divBdr>
                              <w:divsChild>
                                <w:div w:id="1031957645">
                                  <w:marLeft w:val="0"/>
                                  <w:marRight w:val="0"/>
                                  <w:marTop w:val="0"/>
                                  <w:marBottom w:val="0"/>
                                  <w:divBdr>
                                    <w:top w:val="none" w:sz="0" w:space="0" w:color="auto"/>
                                    <w:left w:val="none" w:sz="0" w:space="0" w:color="auto"/>
                                    <w:bottom w:val="none" w:sz="0" w:space="0" w:color="auto"/>
                                    <w:right w:val="none" w:sz="0" w:space="0" w:color="auto"/>
                                  </w:divBdr>
                                  <w:divsChild>
                                    <w:div w:id="20623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698">
                          <w:marLeft w:val="0"/>
                          <w:marRight w:val="0"/>
                          <w:marTop w:val="0"/>
                          <w:marBottom w:val="0"/>
                          <w:divBdr>
                            <w:top w:val="none" w:sz="0" w:space="0" w:color="auto"/>
                            <w:left w:val="none" w:sz="0" w:space="0" w:color="auto"/>
                            <w:bottom w:val="none" w:sz="0" w:space="0" w:color="auto"/>
                            <w:right w:val="none" w:sz="0" w:space="0" w:color="auto"/>
                          </w:divBdr>
                          <w:divsChild>
                            <w:div w:id="1421097344">
                              <w:marLeft w:val="0"/>
                              <w:marRight w:val="0"/>
                              <w:marTop w:val="0"/>
                              <w:marBottom w:val="330"/>
                              <w:divBdr>
                                <w:top w:val="none" w:sz="0" w:space="0" w:color="auto"/>
                                <w:left w:val="none" w:sz="0" w:space="0" w:color="auto"/>
                                <w:bottom w:val="none" w:sz="0" w:space="0" w:color="auto"/>
                                <w:right w:val="none" w:sz="0" w:space="0" w:color="auto"/>
                              </w:divBdr>
                              <w:divsChild>
                                <w:div w:id="336420306">
                                  <w:marLeft w:val="0"/>
                                  <w:marRight w:val="0"/>
                                  <w:marTop w:val="0"/>
                                  <w:marBottom w:val="0"/>
                                  <w:divBdr>
                                    <w:top w:val="single" w:sz="6" w:space="0" w:color="DDDDDD"/>
                                    <w:left w:val="single" w:sz="6" w:space="0" w:color="DDDDDD"/>
                                    <w:bottom w:val="single" w:sz="6" w:space="0" w:color="DDDDDD"/>
                                    <w:right w:val="single" w:sz="6" w:space="0" w:color="DDDDDD"/>
                                  </w:divBdr>
                                  <w:divsChild>
                                    <w:div w:id="1800343984">
                                      <w:marLeft w:val="0"/>
                                      <w:marRight w:val="0"/>
                                      <w:marTop w:val="0"/>
                                      <w:marBottom w:val="0"/>
                                      <w:divBdr>
                                        <w:top w:val="none" w:sz="0" w:space="0" w:color="auto"/>
                                        <w:left w:val="none" w:sz="0" w:space="0" w:color="auto"/>
                                        <w:bottom w:val="none" w:sz="0" w:space="0" w:color="auto"/>
                                        <w:right w:val="none" w:sz="0" w:space="0" w:color="auto"/>
                                      </w:divBdr>
                                      <w:divsChild>
                                        <w:div w:id="1422529413">
                                          <w:marLeft w:val="0"/>
                                          <w:marRight w:val="0"/>
                                          <w:marTop w:val="0"/>
                                          <w:marBottom w:val="0"/>
                                          <w:divBdr>
                                            <w:top w:val="none" w:sz="0" w:space="0" w:color="auto"/>
                                            <w:left w:val="none" w:sz="0" w:space="0" w:color="auto"/>
                                            <w:bottom w:val="none" w:sz="0" w:space="0" w:color="auto"/>
                                            <w:right w:val="none" w:sz="0" w:space="0" w:color="auto"/>
                                          </w:divBdr>
                                          <w:divsChild>
                                            <w:div w:id="548540049">
                                              <w:marLeft w:val="0"/>
                                              <w:marRight w:val="2"/>
                                              <w:marTop w:val="0"/>
                                              <w:marBottom w:val="0"/>
                                              <w:divBdr>
                                                <w:top w:val="none" w:sz="0" w:space="0" w:color="auto"/>
                                                <w:left w:val="none" w:sz="0" w:space="0" w:color="auto"/>
                                                <w:bottom w:val="none" w:sz="0" w:space="0" w:color="auto"/>
                                                <w:right w:val="none" w:sz="0" w:space="0" w:color="auto"/>
                                              </w:divBdr>
                                            </w:div>
                                            <w:div w:id="165278220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040050">
                      <w:marLeft w:val="0"/>
                      <w:marRight w:val="0"/>
                      <w:marTop w:val="0"/>
                      <w:marBottom w:val="0"/>
                      <w:divBdr>
                        <w:top w:val="none" w:sz="0" w:space="0" w:color="auto"/>
                        <w:left w:val="none" w:sz="0" w:space="0" w:color="auto"/>
                        <w:bottom w:val="none" w:sz="0" w:space="0" w:color="auto"/>
                        <w:right w:val="none" w:sz="0" w:space="0" w:color="auto"/>
                      </w:divBdr>
                      <w:divsChild>
                        <w:div w:id="288055721">
                          <w:marLeft w:val="0"/>
                          <w:marRight w:val="0"/>
                          <w:marTop w:val="0"/>
                          <w:marBottom w:val="0"/>
                          <w:divBdr>
                            <w:top w:val="none" w:sz="0" w:space="0" w:color="auto"/>
                            <w:left w:val="none" w:sz="0" w:space="0" w:color="auto"/>
                            <w:bottom w:val="none" w:sz="0" w:space="0" w:color="auto"/>
                            <w:right w:val="none" w:sz="0" w:space="0" w:color="auto"/>
                          </w:divBdr>
                        </w:div>
                        <w:div w:id="1577284679">
                          <w:marLeft w:val="0"/>
                          <w:marRight w:val="0"/>
                          <w:marTop w:val="0"/>
                          <w:marBottom w:val="0"/>
                          <w:divBdr>
                            <w:top w:val="none" w:sz="0" w:space="0" w:color="auto"/>
                            <w:left w:val="none" w:sz="0" w:space="0" w:color="auto"/>
                            <w:bottom w:val="none" w:sz="0" w:space="0" w:color="auto"/>
                            <w:right w:val="none" w:sz="0" w:space="0" w:color="auto"/>
                          </w:divBdr>
                          <w:divsChild>
                            <w:div w:id="350842330">
                              <w:marLeft w:val="0"/>
                              <w:marRight w:val="0"/>
                              <w:marTop w:val="0"/>
                              <w:marBottom w:val="0"/>
                              <w:divBdr>
                                <w:top w:val="none" w:sz="0" w:space="0" w:color="auto"/>
                                <w:left w:val="none" w:sz="0" w:space="0" w:color="auto"/>
                                <w:bottom w:val="none" w:sz="0" w:space="0" w:color="auto"/>
                                <w:right w:val="none" w:sz="0" w:space="0" w:color="auto"/>
                              </w:divBdr>
                              <w:divsChild>
                                <w:div w:id="2109154070">
                                  <w:marLeft w:val="0"/>
                                  <w:marRight w:val="2"/>
                                  <w:marTop w:val="0"/>
                                  <w:marBottom w:val="0"/>
                                  <w:divBdr>
                                    <w:top w:val="none" w:sz="0" w:space="0" w:color="auto"/>
                                    <w:left w:val="none" w:sz="0" w:space="0" w:color="auto"/>
                                    <w:bottom w:val="none" w:sz="0" w:space="0" w:color="auto"/>
                                    <w:right w:val="none" w:sz="0" w:space="0" w:color="auto"/>
                                  </w:divBdr>
                                  <w:divsChild>
                                    <w:div w:id="934902302">
                                      <w:marLeft w:val="0"/>
                                      <w:marRight w:val="0"/>
                                      <w:marTop w:val="0"/>
                                      <w:marBottom w:val="0"/>
                                      <w:divBdr>
                                        <w:top w:val="none" w:sz="0" w:space="0" w:color="auto"/>
                                        <w:left w:val="none" w:sz="0" w:space="0" w:color="auto"/>
                                        <w:bottom w:val="none" w:sz="0" w:space="0" w:color="auto"/>
                                        <w:right w:val="none" w:sz="0" w:space="0" w:color="auto"/>
                                      </w:divBdr>
                                      <w:divsChild>
                                        <w:div w:id="6256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0205">
                              <w:marLeft w:val="0"/>
                              <w:marRight w:val="0"/>
                              <w:marTop w:val="0"/>
                              <w:marBottom w:val="0"/>
                              <w:divBdr>
                                <w:top w:val="none" w:sz="0" w:space="0" w:color="auto"/>
                                <w:left w:val="none" w:sz="0" w:space="0" w:color="auto"/>
                                <w:bottom w:val="none" w:sz="0" w:space="0" w:color="auto"/>
                                <w:right w:val="none" w:sz="0" w:space="0" w:color="auto"/>
                              </w:divBdr>
                              <w:divsChild>
                                <w:div w:id="1992519660">
                                  <w:marLeft w:val="0"/>
                                  <w:marRight w:val="2"/>
                                  <w:marTop w:val="0"/>
                                  <w:marBottom w:val="0"/>
                                  <w:divBdr>
                                    <w:top w:val="none" w:sz="0" w:space="0" w:color="auto"/>
                                    <w:left w:val="none" w:sz="0" w:space="0" w:color="auto"/>
                                    <w:bottom w:val="none" w:sz="0" w:space="0" w:color="auto"/>
                                    <w:right w:val="none" w:sz="0" w:space="0" w:color="auto"/>
                                  </w:divBdr>
                                </w:div>
                                <w:div w:id="14841523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480195122">
                          <w:marLeft w:val="0"/>
                          <w:marRight w:val="0"/>
                          <w:marTop w:val="0"/>
                          <w:marBottom w:val="0"/>
                          <w:divBdr>
                            <w:top w:val="none" w:sz="0" w:space="0" w:color="auto"/>
                            <w:left w:val="none" w:sz="0" w:space="0" w:color="auto"/>
                            <w:bottom w:val="none" w:sz="0" w:space="0" w:color="auto"/>
                            <w:right w:val="none" w:sz="0" w:space="0" w:color="auto"/>
                          </w:divBdr>
                          <w:divsChild>
                            <w:div w:id="1723362964">
                              <w:marLeft w:val="0"/>
                              <w:marRight w:val="2"/>
                              <w:marTop w:val="0"/>
                              <w:marBottom w:val="0"/>
                              <w:divBdr>
                                <w:top w:val="none" w:sz="0" w:space="0" w:color="auto"/>
                                <w:left w:val="none" w:sz="0" w:space="0" w:color="auto"/>
                                <w:bottom w:val="none" w:sz="0" w:space="0" w:color="auto"/>
                                <w:right w:val="none" w:sz="0" w:space="0" w:color="auto"/>
                              </w:divBdr>
                            </w:div>
                            <w:div w:id="1549874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9679287">
                      <w:marLeft w:val="0"/>
                      <w:marRight w:val="0"/>
                      <w:marTop w:val="0"/>
                      <w:marBottom w:val="0"/>
                      <w:divBdr>
                        <w:top w:val="none" w:sz="0" w:space="0" w:color="auto"/>
                        <w:left w:val="none" w:sz="0" w:space="0" w:color="auto"/>
                        <w:bottom w:val="none" w:sz="0" w:space="0" w:color="auto"/>
                        <w:right w:val="none" w:sz="0" w:space="0" w:color="auto"/>
                      </w:divBdr>
                      <w:divsChild>
                        <w:div w:id="1972050566">
                          <w:marLeft w:val="0"/>
                          <w:marRight w:val="0"/>
                          <w:marTop w:val="0"/>
                          <w:marBottom w:val="0"/>
                          <w:divBdr>
                            <w:top w:val="none" w:sz="0" w:space="0" w:color="auto"/>
                            <w:left w:val="none" w:sz="0" w:space="0" w:color="auto"/>
                            <w:bottom w:val="none" w:sz="0" w:space="0" w:color="auto"/>
                            <w:right w:val="none" w:sz="0" w:space="0" w:color="auto"/>
                          </w:divBdr>
                          <w:divsChild>
                            <w:div w:id="177782401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7703">
      <w:bodyDiv w:val="1"/>
      <w:marLeft w:val="0"/>
      <w:marRight w:val="0"/>
      <w:marTop w:val="0"/>
      <w:marBottom w:val="0"/>
      <w:divBdr>
        <w:top w:val="none" w:sz="0" w:space="0" w:color="auto"/>
        <w:left w:val="none" w:sz="0" w:space="0" w:color="auto"/>
        <w:bottom w:val="none" w:sz="0" w:space="0" w:color="auto"/>
        <w:right w:val="none" w:sz="0" w:space="0" w:color="auto"/>
      </w:divBdr>
    </w:div>
    <w:div w:id="980232943">
      <w:bodyDiv w:val="1"/>
      <w:marLeft w:val="0"/>
      <w:marRight w:val="0"/>
      <w:marTop w:val="0"/>
      <w:marBottom w:val="0"/>
      <w:divBdr>
        <w:top w:val="none" w:sz="0" w:space="0" w:color="auto"/>
        <w:left w:val="none" w:sz="0" w:space="0" w:color="auto"/>
        <w:bottom w:val="none" w:sz="0" w:space="0" w:color="auto"/>
        <w:right w:val="none" w:sz="0" w:space="0" w:color="auto"/>
      </w:divBdr>
      <w:divsChild>
        <w:div w:id="580985967">
          <w:marLeft w:val="0"/>
          <w:marRight w:val="0"/>
          <w:marTop w:val="0"/>
          <w:marBottom w:val="0"/>
          <w:divBdr>
            <w:top w:val="none" w:sz="0" w:space="0" w:color="auto"/>
            <w:left w:val="none" w:sz="0" w:space="0" w:color="auto"/>
            <w:bottom w:val="none" w:sz="0" w:space="0" w:color="auto"/>
            <w:right w:val="none" w:sz="0" w:space="0" w:color="auto"/>
          </w:divBdr>
          <w:divsChild>
            <w:div w:id="2065371662">
              <w:marLeft w:val="0"/>
              <w:marRight w:val="0"/>
              <w:marTop w:val="315"/>
              <w:marBottom w:val="0"/>
              <w:divBdr>
                <w:top w:val="none" w:sz="0" w:space="0" w:color="auto"/>
                <w:left w:val="none" w:sz="0" w:space="0" w:color="auto"/>
                <w:bottom w:val="none" w:sz="0" w:space="0" w:color="auto"/>
                <w:right w:val="none" w:sz="0" w:space="0" w:color="auto"/>
              </w:divBdr>
              <w:divsChild>
                <w:div w:id="1088695592">
                  <w:marLeft w:val="2460"/>
                  <w:marRight w:val="0"/>
                  <w:marTop w:val="0"/>
                  <w:marBottom w:val="0"/>
                  <w:divBdr>
                    <w:top w:val="none" w:sz="0" w:space="0" w:color="auto"/>
                    <w:left w:val="none" w:sz="0" w:space="0" w:color="auto"/>
                    <w:bottom w:val="none" w:sz="0" w:space="0" w:color="auto"/>
                    <w:right w:val="none" w:sz="0" w:space="0" w:color="auto"/>
                  </w:divBdr>
                  <w:divsChild>
                    <w:div w:id="26608405">
                      <w:marLeft w:val="0"/>
                      <w:marRight w:val="0"/>
                      <w:marTop w:val="0"/>
                      <w:marBottom w:val="0"/>
                      <w:divBdr>
                        <w:top w:val="none" w:sz="0" w:space="0" w:color="auto"/>
                        <w:left w:val="none" w:sz="0" w:space="0" w:color="auto"/>
                        <w:bottom w:val="none" w:sz="0" w:space="0" w:color="auto"/>
                        <w:right w:val="none" w:sz="0" w:space="0" w:color="auto"/>
                      </w:divBdr>
                      <w:divsChild>
                        <w:div w:id="86926033">
                          <w:marLeft w:val="0"/>
                          <w:marRight w:val="0"/>
                          <w:marTop w:val="240"/>
                          <w:marBottom w:val="240"/>
                          <w:divBdr>
                            <w:top w:val="none" w:sz="0" w:space="0" w:color="auto"/>
                            <w:left w:val="none" w:sz="0" w:space="0" w:color="auto"/>
                            <w:bottom w:val="none" w:sz="0" w:space="0" w:color="auto"/>
                            <w:right w:val="none" w:sz="0" w:space="0" w:color="auto"/>
                          </w:divBdr>
                          <w:divsChild>
                            <w:div w:id="2101287614">
                              <w:marLeft w:val="0"/>
                              <w:marRight w:val="0"/>
                              <w:marTop w:val="0"/>
                              <w:marBottom w:val="0"/>
                              <w:divBdr>
                                <w:top w:val="none" w:sz="0" w:space="0" w:color="auto"/>
                                <w:left w:val="none" w:sz="0" w:space="0" w:color="auto"/>
                                <w:bottom w:val="none" w:sz="0" w:space="0" w:color="auto"/>
                                <w:right w:val="none" w:sz="0" w:space="0" w:color="auto"/>
                              </w:divBdr>
                            </w:div>
                          </w:divsChild>
                        </w:div>
                        <w:div w:id="1233003989">
                          <w:marLeft w:val="0"/>
                          <w:marRight w:val="0"/>
                          <w:marTop w:val="0"/>
                          <w:marBottom w:val="0"/>
                          <w:divBdr>
                            <w:top w:val="none" w:sz="0" w:space="0" w:color="auto"/>
                            <w:left w:val="none" w:sz="0" w:space="0" w:color="auto"/>
                            <w:bottom w:val="none" w:sz="0" w:space="0" w:color="auto"/>
                            <w:right w:val="none" w:sz="0" w:space="0" w:color="auto"/>
                          </w:divBdr>
                          <w:divsChild>
                            <w:div w:id="268701930">
                              <w:marLeft w:val="0"/>
                              <w:marRight w:val="0"/>
                              <w:marTop w:val="0"/>
                              <w:marBottom w:val="0"/>
                              <w:divBdr>
                                <w:top w:val="none" w:sz="0" w:space="0" w:color="auto"/>
                                <w:left w:val="none" w:sz="0" w:space="0" w:color="auto"/>
                                <w:bottom w:val="none" w:sz="0" w:space="0" w:color="auto"/>
                                <w:right w:val="none" w:sz="0" w:space="0" w:color="auto"/>
                              </w:divBdr>
                              <w:divsChild>
                                <w:div w:id="473252152">
                                  <w:marLeft w:val="1740"/>
                                  <w:marRight w:val="0"/>
                                  <w:marTop w:val="0"/>
                                  <w:marBottom w:val="0"/>
                                  <w:divBdr>
                                    <w:top w:val="none" w:sz="0" w:space="0" w:color="auto"/>
                                    <w:left w:val="none" w:sz="0" w:space="0" w:color="auto"/>
                                    <w:bottom w:val="none" w:sz="0" w:space="0" w:color="auto"/>
                                    <w:right w:val="none" w:sz="0" w:space="0" w:color="auto"/>
                                  </w:divBdr>
                                </w:div>
                              </w:divsChild>
                            </w:div>
                            <w:div w:id="1037895694">
                              <w:marLeft w:val="0"/>
                              <w:marRight w:val="0"/>
                              <w:marTop w:val="0"/>
                              <w:marBottom w:val="0"/>
                              <w:divBdr>
                                <w:top w:val="none" w:sz="0" w:space="0" w:color="auto"/>
                                <w:left w:val="none" w:sz="0" w:space="0" w:color="auto"/>
                                <w:bottom w:val="none" w:sz="0" w:space="0" w:color="auto"/>
                                <w:right w:val="none" w:sz="0" w:space="0" w:color="auto"/>
                              </w:divBdr>
                              <w:divsChild>
                                <w:div w:id="1909919383">
                                  <w:marLeft w:val="1740"/>
                                  <w:marRight w:val="0"/>
                                  <w:marTop w:val="0"/>
                                  <w:marBottom w:val="0"/>
                                  <w:divBdr>
                                    <w:top w:val="none" w:sz="0" w:space="0" w:color="auto"/>
                                    <w:left w:val="none" w:sz="0" w:space="0" w:color="auto"/>
                                    <w:bottom w:val="none" w:sz="0" w:space="0" w:color="auto"/>
                                    <w:right w:val="none" w:sz="0" w:space="0" w:color="auto"/>
                                  </w:divBdr>
                                </w:div>
                              </w:divsChild>
                            </w:div>
                            <w:div w:id="262346030">
                              <w:marLeft w:val="0"/>
                              <w:marRight w:val="0"/>
                              <w:marTop w:val="0"/>
                              <w:marBottom w:val="0"/>
                              <w:divBdr>
                                <w:top w:val="none" w:sz="0" w:space="0" w:color="auto"/>
                                <w:left w:val="none" w:sz="0" w:space="0" w:color="auto"/>
                                <w:bottom w:val="none" w:sz="0" w:space="0" w:color="auto"/>
                                <w:right w:val="none" w:sz="0" w:space="0" w:color="auto"/>
                              </w:divBdr>
                              <w:divsChild>
                                <w:div w:id="148906887">
                                  <w:marLeft w:val="1740"/>
                                  <w:marRight w:val="0"/>
                                  <w:marTop w:val="0"/>
                                  <w:marBottom w:val="0"/>
                                  <w:divBdr>
                                    <w:top w:val="none" w:sz="0" w:space="0" w:color="auto"/>
                                    <w:left w:val="none" w:sz="0" w:space="0" w:color="auto"/>
                                    <w:bottom w:val="none" w:sz="0" w:space="0" w:color="auto"/>
                                    <w:right w:val="none" w:sz="0" w:space="0" w:color="auto"/>
                                  </w:divBdr>
                                </w:div>
                              </w:divsChild>
                            </w:div>
                            <w:div w:id="1080830725">
                              <w:marLeft w:val="0"/>
                              <w:marRight w:val="0"/>
                              <w:marTop w:val="0"/>
                              <w:marBottom w:val="0"/>
                              <w:divBdr>
                                <w:top w:val="none" w:sz="0" w:space="0" w:color="auto"/>
                                <w:left w:val="none" w:sz="0" w:space="0" w:color="auto"/>
                                <w:bottom w:val="none" w:sz="0" w:space="0" w:color="auto"/>
                                <w:right w:val="none" w:sz="0" w:space="0" w:color="auto"/>
                              </w:divBdr>
                              <w:divsChild>
                                <w:div w:id="436407095">
                                  <w:marLeft w:val="1740"/>
                                  <w:marRight w:val="0"/>
                                  <w:marTop w:val="0"/>
                                  <w:marBottom w:val="0"/>
                                  <w:divBdr>
                                    <w:top w:val="none" w:sz="0" w:space="0" w:color="auto"/>
                                    <w:left w:val="none" w:sz="0" w:space="0" w:color="auto"/>
                                    <w:bottom w:val="none" w:sz="0" w:space="0" w:color="auto"/>
                                    <w:right w:val="none" w:sz="0" w:space="0" w:color="auto"/>
                                  </w:divBdr>
                                </w:div>
                              </w:divsChild>
                            </w:div>
                            <w:div w:id="1614899828">
                              <w:marLeft w:val="0"/>
                              <w:marRight w:val="0"/>
                              <w:marTop w:val="0"/>
                              <w:marBottom w:val="0"/>
                              <w:divBdr>
                                <w:top w:val="none" w:sz="0" w:space="0" w:color="auto"/>
                                <w:left w:val="none" w:sz="0" w:space="0" w:color="auto"/>
                                <w:bottom w:val="none" w:sz="0" w:space="0" w:color="auto"/>
                                <w:right w:val="none" w:sz="0" w:space="0" w:color="auto"/>
                              </w:divBdr>
                              <w:divsChild>
                                <w:div w:id="1758675334">
                                  <w:marLeft w:val="1740"/>
                                  <w:marRight w:val="0"/>
                                  <w:marTop w:val="0"/>
                                  <w:marBottom w:val="0"/>
                                  <w:divBdr>
                                    <w:top w:val="none" w:sz="0" w:space="0" w:color="auto"/>
                                    <w:left w:val="none" w:sz="0" w:space="0" w:color="auto"/>
                                    <w:bottom w:val="none" w:sz="0" w:space="0" w:color="auto"/>
                                    <w:right w:val="none" w:sz="0" w:space="0" w:color="auto"/>
                                  </w:divBdr>
                                </w:div>
                              </w:divsChild>
                            </w:div>
                            <w:div w:id="84614992">
                              <w:marLeft w:val="0"/>
                              <w:marRight w:val="0"/>
                              <w:marTop w:val="0"/>
                              <w:marBottom w:val="0"/>
                              <w:divBdr>
                                <w:top w:val="none" w:sz="0" w:space="0" w:color="auto"/>
                                <w:left w:val="none" w:sz="0" w:space="0" w:color="auto"/>
                                <w:bottom w:val="none" w:sz="0" w:space="0" w:color="auto"/>
                                <w:right w:val="none" w:sz="0" w:space="0" w:color="auto"/>
                              </w:divBdr>
                              <w:divsChild>
                                <w:div w:id="2036222761">
                                  <w:marLeft w:val="1740"/>
                                  <w:marRight w:val="0"/>
                                  <w:marTop w:val="0"/>
                                  <w:marBottom w:val="0"/>
                                  <w:divBdr>
                                    <w:top w:val="none" w:sz="0" w:space="0" w:color="auto"/>
                                    <w:left w:val="none" w:sz="0" w:space="0" w:color="auto"/>
                                    <w:bottom w:val="none" w:sz="0" w:space="0" w:color="auto"/>
                                    <w:right w:val="none" w:sz="0" w:space="0" w:color="auto"/>
                                  </w:divBdr>
                                </w:div>
                              </w:divsChild>
                            </w:div>
                            <w:div w:id="1854877335">
                              <w:marLeft w:val="0"/>
                              <w:marRight w:val="0"/>
                              <w:marTop w:val="0"/>
                              <w:marBottom w:val="0"/>
                              <w:divBdr>
                                <w:top w:val="none" w:sz="0" w:space="0" w:color="auto"/>
                                <w:left w:val="none" w:sz="0" w:space="0" w:color="auto"/>
                                <w:bottom w:val="none" w:sz="0" w:space="0" w:color="auto"/>
                                <w:right w:val="none" w:sz="0" w:space="0" w:color="auto"/>
                              </w:divBdr>
                              <w:divsChild>
                                <w:div w:id="1681345938">
                                  <w:marLeft w:val="1740"/>
                                  <w:marRight w:val="0"/>
                                  <w:marTop w:val="0"/>
                                  <w:marBottom w:val="0"/>
                                  <w:divBdr>
                                    <w:top w:val="none" w:sz="0" w:space="0" w:color="auto"/>
                                    <w:left w:val="none" w:sz="0" w:space="0" w:color="auto"/>
                                    <w:bottom w:val="none" w:sz="0" w:space="0" w:color="auto"/>
                                    <w:right w:val="none" w:sz="0" w:space="0" w:color="auto"/>
                                  </w:divBdr>
                                </w:div>
                              </w:divsChild>
                            </w:div>
                            <w:div w:id="2066176339">
                              <w:marLeft w:val="0"/>
                              <w:marRight w:val="0"/>
                              <w:marTop w:val="0"/>
                              <w:marBottom w:val="0"/>
                              <w:divBdr>
                                <w:top w:val="none" w:sz="0" w:space="0" w:color="auto"/>
                                <w:left w:val="none" w:sz="0" w:space="0" w:color="auto"/>
                                <w:bottom w:val="none" w:sz="0" w:space="0" w:color="auto"/>
                                <w:right w:val="none" w:sz="0" w:space="0" w:color="auto"/>
                              </w:divBdr>
                              <w:divsChild>
                                <w:div w:id="2127120215">
                                  <w:marLeft w:val="1740"/>
                                  <w:marRight w:val="0"/>
                                  <w:marTop w:val="0"/>
                                  <w:marBottom w:val="0"/>
                                  <w:divBdr>
                                    <w:top w:val="none" w:sz="0" w:space="0" w:color="auto"/>
                                    <w:left w:val="none" w:sz="0" w:space="0" w:color="auto"/>
                                    <w:bottom w:val="none" w:sz="0" w:space="0" w:color="auto"/>
                                    <w:right w:val="none" w:sz="0" w:space="0" w:color="auto"/>
                                  </w:divBdr>
                                </w:div>
                              </w:divsChild>
                            </w:div>
                            <w:div w:id="406271532">
                              <w:marLeft w:val="0"/>
                              <w:marRight w:val="0"/>
                              <w:marTop w:val="0"/>
                              <w:marBottom w:val="0"/>
                              <w:divBdr>
                                <w:top w:val="none" w:sz="0" w:space="0" w:color="auto"/>
                                <w:left w:val="none" w:sz="0" w:space="0" w:color="auto"/>
                                <w:bottom w:val="none" w:sz="0" w:space="0" w:color="auto"/>
                                <w:right w:val="none" w:sz="0" w:space="0" w:color="auto"/>
                              </w:divBdr>
                              <w:divsChild>
                                <w:div w:id="500775337">
                                  <w:marLeft w:val="1740"/>
                                  <w:marRight w:val="0"/>
                                  <w:marTop w:val="0"/>
                                  <w:marBottom w:val="0"/>
                                  <w:divBdr>
                                    <w:top w:val="none" w:sz="0" w:space="0" w:color="auto"/>
                                    <w:left w:val="none" w:sz="0" w:space="0" w:color="auto"/>
                                    <w:bottom w:val="none" w:sz="0" w:space="0" w:color="auto"/>
                                    <w:right w:val="none" w:sz="0" w:space="0" w:color="auto"/>
                                  </w:divBdr>
                                  <w:divsChild>
                                    <w:div w:id="354039906">
                                      <w:marLeft w:val="0"/>
                                      <w:marRight w:val="0"/>
                                      <w:marTop w:val="0"/>
                                      <w:marBottom w:val="240"/>
                                      <w:divBdr>
                                        <w:top w:val="none" w:sz="0" w:space="0" w:color="auto"/>
                                        <w:left w:val="none" w:sz="0" w:space="0" w:color="auto"/>
                                        <w:bottom w:val="none" w:sz="0" w:space="0" w:color="auto"/>
                                        <w:right w:val="none" w:sz="0" w:space="0" w:color="auto"/>
                                      </w:divBdr>
                                      <w:divsChild>
                                        <w:div w:id="1954633081">
                                          <w:marLeft w:val="0"/>
                                          <w:marRight w:val="0"/>
                                          <w:marTop w:val="0"/>
                                          <w:marBottom w:val="0"/>
                                          <w:divBdr>
                                            <w:top w:val="none" w:sz="0" w:space="0" w:color="auto"/>
                                            <w:left w:val="none" w:sz="0" w:space="0" w:color="auto"/>
                                            <w:bottom w:val="none" w:sz="0" w:space="0" w:color="auto"/>
                                            <w:right w:val="none" w:sz="0" w:space="0" w:color="auto"/>
                                          </w:divBdr>
                                        </w:div>
                                        <w:div w:id="610017701">
                                          <w:marLeft w:val="0"/>
                                          <w:marRight w:val="0"/>
                                          <w:marTop w:val="0"/>
                                          <w:marBottom w:val="0"/>
                                          <w:divBdr>
                                            <w:top w:val="none" w:sz="0" w:space="0" w:color="auto"/>
                                            <w:left w:val="none" w:sz="0" w:space="0" w:color="auto"/>
                                            <w:bottom w:val="none" w:sz="0" w:space="0" w:color="auto"/>
                                            <w:right w:val="none" w:sz="0" w:space="0" w:color="auto"/>
                                          </w:divBdr>
                                        </w:div>
                                        <w:div w:id="9200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8354">
      <w:bodyDiv w:val="1"/>
      <w:marLeft w:val="0"/>
      <w:marRight w:val="0"/>
      <w:marTop w:val="0"/>
      <w:marBottom w:val="0"/>
      <w:divBdr>
        <w:top w:val="none" w:sz="0" w:space="0" w:color="auto"/>
        <w:left w:val="none" w:sz="0" w:space="0" w:color="auto"/>
        <w:bottom w:val="none" w:sz="0" w:space="0" w:color="auto"/>
        <w:right w:val="none" w:sz="0" w:space="0" w:color="auto"/>
      </w:divBdr>
      <w:divsChild>
        <w:div w:id="2117629335">
          <w:marLeft w:val="0"/>
          <w:marRight w:val="0"/>
          <w:marTop w:val="0"/>
          <w:marBottom w:val="0"/>
          <w:divBdr>
            <w:top w:val="none" w:sz="0" w:space="0" w:color="auto"/>
            <w:left w:val="none" w:sz="0" w:space="0" w:color="auto"/>
            <w:bottom w:val="none" w:sz="0" w:space="0" w:color="auto"/>
            <w:right w:val="none" w:sz="0" w:space="0" w:color="auto"/>
          </w:divBdr>
          <w:divsChild>
            <w:div w:id="669480705">
              <w:marLeft w:val="0"/>
              <w:marRight w:val="0"/>
              <w:marTop w:val="0"/>
              <w:marBottom w:val="0"/>
              <w:divBdr>
                <w:top w:val="none" w:sz="0" w:space="0" w:color="auto"/>
                <w:left w:val="none" w:sz="0" w:space="0" w:color="auto"/>
                <w:bottom w:val="none" w:sz="0" w:space="0" w:color="auto"/>
                <w:right w:val="none" w:sz="0" w:space="0" w:color="auto"/>
              </w:divBdr>
              <w:divsChild>
                <w:div w:id="1567373260">
                  <w:marLeft w:val="0"/>
                  <w:marRight w:val="0"/>
                  <w:marTop w:val="0"/>
                  <w:marBottom w:val="0"/>
                  <w:divBdr>
                    <w:top w:val="none" w:sz="0" w:space="0" w:color="auto"/>
                    <w:left w:val="none" w:sz="0" w:space="0" w:color="auto"/>
                    <w:bottom w:val="none" w:sz="0" w:space="0" w:color="auto"/>
                    <w:right w:val="none" w:sz="0" w:space="0" w:color="auto"/>
                  </w:divBdr>
                  <w:divsChild>
                    <w:div w:id="358746322">
                      <w:marLeft w:val="0"/>
                      <w:marRight w:val="0"/>
                      <w:marTop w:val="0"/>
                      <w:marBottom w:val="0"/>
                      <w:divBdr>
                        <w:top w:val="none" w:sz="0" w:space="0" w:color="auto"/>
                        <w:left w:val="none" w:sz="0" w:space="0" w:color="auto"/>
                        <w:bottom w:val="none" w:sz="0" w:space="0" w:color="auto"/>
                        <w:right w:val="none" w:sz="0" w:space="0" w:color="auto"/>
                      </w:divBdr>
                      <w:divsChild>
                        <w:div w:id="764111746">
                          <w:marLeft w:val="0"/>
                          <w:marRight w:val="0"/>
                          <w:marTop w:val="0"/>
                          <w:marBottom w:val="0"/>
                          <w:divBdr>
                            <w:top w:val="none" w:sz="0" w:space="0" w:color="auto"/>
                            <w:left w:val="none" w:sz="0" w:space="0" w:color="auto"/>
                            <w:bottom w:val="none" w:sz="0" w:space="0" w:color="auto"/>
                            <w:right w:val="none" w:sz="0" w:space="0" w:color="auto"/>
                          </w:divBdr>
                          <w:divsChild>
                            <w:div w:id="4616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92724">
      <w:bodyDiv w:val="1"/>
      <w:marLeft w:val="0"/>
      <w:marRight w:val="0"/>
      <w:marTop w:val="0"/>
      <w:marBottom w:val="0"/>
      <w:divBdr>
        <w:top w:val="none" w:sz="0" w:space="0" w:color="auto"/>
        <w:left w:val="none" w:sz="0" w:space="0" w:color="auto"/>
        <w:bottom w:val="none" w:sz="0" w:space="0" w:color="auto"/>
        <w:right w:val="none" w:sz="0" w:space="0" w:color="auto"/>
      </w:divBdr>
    </w:div>
    <w:div w:id="1337464626">
      <w:bodyDiv w:val="1"/>
      <w:marLeft w:val="0"/>
      <w:marRight w:val="0"/>
      <w:marTop w:val="0"/>
      <w:marBottom w:val="0"/>
      <w:divBdr>
        <w:top w:val="none" w:sz="0" w:space="0" w:color="auto"/>
        <w:left w:val="none" w:sz="0" w:space="0" w:color="auto"/>
        <w:bottom w:val="none" w:sz="0" w:space="0" w:color="auto"/>
        <w:right w:val="none" w:sz="0" w:space="0" w:color="auto"/>
      </w:divBdr>
      <w:divsChild>
        <w:div w:id="1537348681">
          <w:marLeft w:val="0"/>
          <w:marRight w:val="0"/>
          <w:marTop w:val="100"/>
          <w:marBottom w:val="100"/>
          <w:divBdr>
            <w:top w:val="none" w:sz="0" w:space="0" w:color="auto"/>
            <w:left w:val="none" w:sz="0" w:space="0" w:color="auto"/>
            <w:bottom w:val="none" w:sz="0" w:space="0" w:color="auto"/>
            <w:right w:val="none" w:sz="0" w:space="0" w:color="auto"/>
          </w:divBdr>
          <w:divsChild>
            <w:div w:id="312757139">
              <w:marLeft w:val="0"/>
              <w:marRight w:val="0"/>
              <w:marTop w:val="0"/>
              <w:marBottom w:val="0"/>
              <w:divBdr>
                <w:top w:val="none" w:sz="0" w:space="0" w:color="auto"/>
                <w:left w:val="none" w:sz="0" w:space="0" w:color="auto"/>
                <w:bottom w:val="none" w:sz="0" w:space="0" w:color="auto"/>
                <w:right w:val="none" w:sz="0" w:space="0" w:color="auto"/>
              </w:divBdr>
              <w:divsChild>
                <w:div w:id="1844664100">
                  <w:marLeft w:val="105"/>
                  <w:marRight w:val="105"/>
                  <w:marTop w:val="150"/>
                  <w:marBottom w:val="150"/>
                  <w:divBdr>
                    <w:top w:val="none" w:sz="0" w:space="0" w:color="auto"/>
                    <w:left w:val="none" w:sz="0" w:space="0" w:color="auto"/>
                    <w:bottom w:val="none" w:sz="0" w:space="0" w:color="auto"/>
                    <w:right w:val="none" w:sz="0" w:space="0" w:color="auto"/>
                  </w:divBdr>
                  <w:divsChild>
                    <w:div w:id="691998063">
                      <w:marLeft w:val="0"/>
                      <w:marRight w:val="0"/>
                      <w:marTop w:val="0"/>
                      <w:marBottom w:val="0"/>
                      <w:divBdr>
                        <w:top w:val="none" w:sz="0" w:space="0" w:color="auto"/>
                        <w:left w:val="none" w:sz="0" w:space="0" w:color="auto"/>
                        <w:bottom w:val="none" w:sz="0" w:space="0" w:color="auto"/>
                        <w:right w:val="none" w:sz="0" w:space="0" w:color="auto"/>
                      </w:divBdr>
                      <w:divsChild>
                        <w:div w:id="1335956619">
                          <w:marLeft w:val="0"/>
                          <w:marRight w:val="0"/>
                          <w:marTop w:val="0"/>
                          <w:marBottom w:val="0"/>
                          <w:divBdr>
                            <w:top w:val="none" w:sz="0" w:space="0" w:color="auto"/>
                            <w:left w:val="none" w:sz="0" w:space="0" w:color="auto"/>
                            <w:bottom w:val="none" w:sz="0" w:space="0" w:color="auto"/>
                            <w:right w:val="none" w:sz="0" w:space="0" w:color="auto"/>
                          </w:divBdr>
                          <w:divsChild>
                            <w:div w:id="1282951609">
                              <w:marLeft w:val="0"/>
                              <w:marRight w:val="0"/>
                              <w:marTop w:val="0"/>
                              <w:marBottom w:val="0"/>
                              <w:divBdr>
                                <w:top w:val="none" w:sz="0" w:space="0" w:color="auto"/>
                                <w:left w:val="none" w:sz="0" w:space="0" w:color="auto"/>
                                <w:bottom w:val="none" w:sz="0" w:space="0" w:color="auto"/>
                                <w:right w:val="none" w:sz="0" w:space="0" w:color="auto"/>
                              </w:divBdr>
                              <w:divsChild>
                                <w:div w:id="1921866630">
                                  <w:marLeft w:val="105"/>
                                  <w:marRight w:val="105"/>
                                  <w:marTop w:val="150"/>
                                  <w:marBottom w:val="150"/>
                                  <w:divBdr>
                                    <w:top w:val="none" w:sz="0" w:space="0" w:color="auto"/>
                                    <w:left w:val="none" w:sz="0" w:space="0" w:color="auto"/>
                                    <w:bottom w:val="none" w:sz="0" w:space="0" w:color="auto"/>
                                    <w:right w:val="none" w:sz="0" w:space="0" w:color="auto"/>
                                  </w:divBdr>
                                  <w:divsChild>
                                    <w:div w:id="1236817572">
                                      <w:marLeft w:val="0"/>
                                      <w:marRight w:val="0"/>
                                      <w:marTop w:val="0"/>
                                      <w:marBottom w:val="0"/>
                                      <w:divBdr>
                                        <w:top w:val="none" w:sz="0" w:space="0" w:color="auto"/>
                                        <w:left w:val="none" w:sz="0" w:space="0" w:color="auto"/>
                                        <w:bottom w:val="none" w:sz="0" w:space="0" w:color="auto"/>
                                        <w:right w:val="none" w:sz="0" w:space="0" w:color="auto"/>
                                      </w:divBdr>
                                      <w:divsChild>
                                        <w:div w:id="106506154">
                                          <w:marLeft w:val="0"/>
                                          <w:marRight w:val="0"/>
                                          <w:marTop w:val="0"/>
                                          <w:marBottom w:val="0"/>
                                          <w:divBdr>
                                            <w:top w:val="none" w:sz="0" w:space="0" w:color="auto"/>
                                            <w:left w:val="none" w:sz="0" w:space="0" w:color="auto"/>
                                            <w:bottom w:val="none" w:sz="0" w:space="0" w:color="auto"/>
                                            <w:right w:val="none" w:sz="0" w:space="0" w:color="auto"/>
                                          </w:divBdr>
                                          <w:divsChild>
                                            <w:div w:id="2040932592">
                                              <w:marLeft w:val="0"/>
                                              <w:marRight w:val="0"/>
                                              <w:marTop w:val="0"/>
                                              <w:marBottom w:val="0"/>
                                              <w:divBdr>
                                                <w:top w:val="none" w:sz="0" w:space="0" w:color="auto"/>
                                                <w:left w:val="none" w:sz="0" w:space="0" w:color="auto"/>
                                                <w:bottom w:val="none" w:sz="0" w:space="0" w:color="auto"/>
                                                <w:right w:val="none" w:sz="0" w:space="0" w:color="auto"/>
                                              </w:divBdr>
                                              <w:divsChild>
                                                <w:div w:id="333345513">
                                                  <w:marLeft w:val="0"/>
                                                  <w:marRight w:val="0"/>
                                                  <w:marTop w:val="0"/>
                                                  <w:marBottom w:val="0"/>
                                                  <w:divBdr>
                                                    <w:top w:val="none" w:sz="0" w:space="0" w:color="auto"/>
                                                    <w:left w:val="none" w:sz="0" w:space="0" w:color="auto"/>
                                                    <w:bottom w:val="none" w:sz="0" w:space="0" w:color="auto"/>
                                                    <w:right w:val="none" w:sz="0" w:space="0" w:color="auto"/>
                                                  </w:divBdr>
                                                  <w:divsChild>
                                                    <w:div w:id="298190402">
                                                      <w:marLeft w:val="105"/>
                                                      <w:marRight w:val="105"/>
                                                      <w:marTop w:val="150"/>
                                                      <w:marBottom w:val="150"/>
                                                      <w:divBdr>
                                                        <w:top w:val="none" w:sz="0" w:space="0" w:color="auto"/>
                                                        <w:left w:val="none" w:sz="0" w:space="0" w:color="auto"/>
                                                        <w:bottom w:val="none" w:sz="0" w:space="0" w:color="auto"/>
                                                        <w:right w:val="none" w:sz="0" w:space="0" w:color="auto"/>
                                                      </w:divBdr>
                                                      <w:divsChild>
                                                        <w:div w:id="1780023850">
                                                          <w:marLeft w:val="0"/>
                                                          <w:marRight w:val="0"/>
                                                          <w:marTop w:val="0"/>
                                                          <w:marBottom w:val="0"/>
                                                          <w:divBdr>
                                                            <w:top w:val="none" w:sz="0" w:space="0" w:color="auto"/>
                                                            <w:left w:val="none" w:sz="0" w:space="0" w:color="auto"/>
                                                            <w:bottom w:val="none" w:sz="0" w:space="0" w:color="auto"/>
                                                            <w:right w:val="none" w:sz="0" w:space="0" w:color="auto"/>
                                                          </w:divBdr>
                                                          <w:divsChild>
                                                            <w:div w:id="751201904">
                                                              <w:marLeft w:val="0"/>
                                                              <w:marRight w:val="0"/>
                                                              <w:marTop w:val="0"/>
                                                              <w:marBottom w:val="0"/>
                                                              <w:divBdr>
                                                                <w:top w:val="none" w:sz="0" w:space="0" w:color="auto"/>
                                                                <w:left w:val="none" w:sz="0" w:space="0" w:color="auto"/>
                                                                <w:bottom w:val="none" w:sz="0" w:space="0" w:color="auto"/>
                                                                <w:right w:val="none" w:sz="0" w:space="0" w:color="auto"/>
                                                              </w:divBdr>
                                                              <w:divsChild>
                                                                <w:div w:id="827792737">
                                                                  <w:marLeft w:val="0"/>
                                                                  <w:marRight w:val="0"/>
                                                                  <w:marTop w:val="0"/>
                                                                  <w:marBottom w:val="0"/>
                                                                  <w:divBdr>
                                                                    <w:top w:val="none" w:sz="0" w:space="0" w:color="auto"/>
                                                                    <w:left w:val="none" w:sz="0" w:space="0" w:color="auto"/>
                                                                    <w:bottom w:val="none" w:sz="0" w:space="0" w:color="auto"/>
                                                                    <w:right w:val="none" w:sz="0" w:space="0" w:color="auto"/>
                                                                  </w:divBdr>
                                                                  <w:divsChild>
                                                                    <w:div w:id="880287737">
                                                                      <w:marLeft w:val="0"/>
                                                                      <w:marRight w:val="0"/>
                                                                      <w:marTop w:val="0"/>
                                                                      <w:marBottom w:val="0"/>
                                                                      <w:divBdr>
                                                                        <w:top w:val="none" w:sz="0" w:space="0" w:color="auto"/>
                                                                        <w:left w:val="none" w:sz="0" w:space="0" w:color="auto"/>
                                                                        <w:bottom w:val="none" w:sz="0" w:space="0" w:color="auto"/>
                                                                        <w:right w:val="none" w:sz="0" w:space="0" w:color="auto"/>
                                                                      </w:divBdr>
                                                                      <w:divsChild>
                                                                        <w:div w:id="53939202">
                                                                          <w:marLeft w:val="0"/>
                                                                          <w:marRight w:val="0"/>
                                                                          <w:marTop w:val="0"/>
                                                                          <w:marBottom w:val="0"/>
                                                                          <w:divBdr>
                                                                            <w:top w:val="none" w:sz="0" w:space="0" w:color="auto"/>
                                                                            <w:left w:val="none" w:sz="0" w:space="0" w:color="auto"/>
                                                                            <w:bottom w:val="none" w:sz="0" w:space="0" w:color="auto"/>
                                                                            <w:right w:val="none" w:sz="0" w:space="0" w:color="auto"/>
                                                                          </w:divBdr>
                                                                          <w:divsChild>
                                                                            <w:div w:id="1309089902">
                                                                              <w:marLeft w:val="105"/>
                                                                              <w:marRight w:val="105"/>
                                                                              <w:marTop w:val="150"/>
                                                                              <w:marBottom w:val="150"/>
                                                                              <w:divBdr>
                                                                                <w:top w:val="none" w:sz="0" w:space="0" w:color="auto"/>
                                                                                <w:left w:val="none" w:sz="0" w:space="0" w:color="auto"/>
                                                                                <w:bottom w:val="none" w:sz="0" w:space="0" w:color="auto"/>
                                                                                <w:right w:val="none" w:sz="0" w:space="0" w:color="auto"/>
                                                                              </w:divBdr>
                                                                              <w:divsChild>
                                                                                <w:div w:id="378012774">
                                                                                  <w:marLeft w:val="0"/>
                                                                                  <w:marRight w:val="0"/>
                                                                                  <w:marTop w:val="0"/>
                                                                                  <w:marBottom w:val="0"/>
                                                                                  <w:divBdr>
                                                                                    <w:top w:val="none" w:sz="0" w:space="0" w:color="auto"/>
                                                                                    <w:left w:val="none" w:sz="0" w:space="0" w:color="auto"/>
                                                                                    <w:bottom w:val="none" w:sz="0" w:space="0" w:color="auto"/>
                                                                                    <w:right w:val="none" w:sz="0" w:space="0" w:color="auto"/>
                                                                                  </w:divBdr>
                                                                                  <w:divsChild>
                                                                                    <w:div w:id="1778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4332">
                                                                              <w:marLeft w:val="105"/>
                                                                              <w:marRight w:val="105"/>
                                                                              <w:marTop w:val="150"/>
                                                                              <w:marBottom w:val="150"/>
                                                                              <w:divBdr>
                                                                                <w:top w:val="none" w:sz="0" w:space="0" w:color="auto"/>
                                                                                <w:left w:val="none" w:sz="0" w:space="0" w:color="auto"/>
                                                                                <w:bottom w:val="none" w:sz="0" w:space="0" w:color="auto"/>
                                                                                <w:right w:val="none" w:sz="0" w:space="0" w:color="auto"/>
                                                                              </w:divBdr>
                                                                              <w:divsChild>
                                                                                <w:div w:id="1177887913">
                                                                                  <w:marLeft w:val="0"/>
                                                                                  <w:marRight w:val="0"/>
                                                                                  <w:marTop w:val="0"/>
                                                                                  <w:marBottom w:val="0"/>
                                                                                  <w:divBdr>
                                                                                    <w:top w:val="none" w:sz="0" w:space="0" w:color="auto"/>
                                                                                    <w:left w:val="none" w:sz="0" w:space="0" w:color="auto"/>
                                                                                    <w:bottom w:val="none" w:sz="0" w:space="0" w:color="auto"/>
                                                                                    <w:right w:val="none" w:sz="0" w:space="0" w:color="auto"/>
                                                                                  </w:divBdr>
                                                                                  <w:divsChild>
                                                                                    <w:div w:id="62804613">
                                                                                      <w:marLeft w:val="0"/>
                                                                                      <w:marRight w:val="0"/>
                                                                                      <w:marTop w:val="0"/>
                                                                                      <w:marBottom w:val="0"/>
                                                                                      <w:divBdr>
                                                                                        <w:top w:val="none" w:sz="0" w:space="0" w:color="auto"/>
                                                                                        <w:left w:val="none" w:sz="0" w:space="0" w:color="auto"/>
                                                                                        <w:bottom w:val="none" w:sz="0" w:space="0" w:color="auto"/>
                                                                                        <w:right w:val="none" w:sz="0" w:space="0" w:color="auto"/>
                                                                                      </w:divBdr>
                                                                                      <w:divsChild>
                                                                                        <w:div w:id="179855800">
                                                                                          <w:marLeft w:val="0"/>
                                                                                          <w:marRight w:val="0"/>
                                                                                          <w:marTop w:val="0"/>
                                                                                          <w:marBottom w:val="0"/>
                                                                                          <w:divBdr>
                                                                                            <w:top w:val="none" w:sz="0" w:space="0" w:color="auto"/>
                                                                                            <w:left w:val="none" w:sz="0" w:space="0" w:color="auto"/>
                                                                                            <w:bottom w:val="none" w:sz="0" w:space="0" w:color="auto"/>
                                                                                            <w:right w:val="none" w:sz="0" w:space="0" w:color="auto"/>
                                                                                          </w:divBdr>
                                                                                          <w:divsChild>
                                                                                            <w:div w:id="1717314139">
                                                                                              <w:marLeft w:val="0"/>
                                                                                              <w:marRight w:val="0"/>
                                                                                              <w:marTop w:val="0"/>
                                                                                              <w:marBottom w:val="0"/>
                                                                                              <w:divBdr>
                                                                                                <w:top w:val="none" w:sz="0" w:space="0" w:color="auto"/>
                                                                                                <w:left w:val="none" w:sz="0" w:space="0" w:color="auto"/>
                                                                                                <w:bottom w:val="none" w:sz="0" w:space="0" w:color="auto"/>
                                                                                                <w:right w:val="none" w:sz="0" w:space="0" w:color="auto"/>
                                                                                              </w:divBdr>
                                                                                              <w:divsChild>
                                                                                                <w:div w:id="1672904365">
                                                                                                  <w:marLeft w:val="0"/>
                                                                                                  <w:marRight w:val="0"/>
                                                                                                  <w:marTop w:val="0"/>
                                                                                                  <w:marBottom w:val="0"/>
                                                                                                  <w:divBdr>
                                                                                                    <w:top w:val="none" w:sz="0" w:space="0" w:color="auto"/>
                                                                                                    <w:left w:val="none" w:sz="0" w:space="0" w:color="auto"/>
                                                                                                    <w:bottom w:val="none" w:sz="0" w:space="0" w:color="auto"/>
                                                                                                    <w:right w:val="none" w:sz="0" w:space="0" w:color="auto"/>
                                                                                                  </w:divBdr>
                                                                                                  <w:divsChild>
                                                                                                    <w:div w:id="1076363497">
                                                                                                      <w:marLeft w:val="0"/>
                                                                                                      <w:marRight w:val="0"/>
                                                                                                      <w:marTop w:val="0"/>
                                                                                                      <w:marBottom w:val="0"/>
                                                                                                      <w:divBdr>
                                                                                                        <w:top w:val="none" w:sz="0" w:space="0" w:color="auto"/>
                                                                                                        <w:left w:val="none" w:sz="0" w:space="0" w:color="auto"/>
                                                                                                        <w:bottom w:val="none" w:sz="0" w:space="0" w:color="auto"/>
                                                                                                        <w:right w:val="none" w:sz="0" w:space="0" w:color="auto"/>
                                                                                                      </w:divBdr>
                                                                                                    </w:div>
                                                                                                    <w:div w:id="2083864177">
                                                                                                      <w:marLeft w:val="0"/>
                                                                                                      <w:marRight w:val="0"/>
                                                                                                      <w:marTop w:val="0"/>
                                                                                                      <w:marBottom w:val="0"/>
                                                                                                      <w:divBdr>
                                                                                                        <w:top w:val="none" w:sz="0" w:space="0" w:color="auto"/>
                                                                                                        <w:left w:val="none" w:sz="0" w:space="0" w:color="auto"/>
                                                                                                        <w:bottom w:val="none" w:sz="0" w:space="0" w:color="auto"/>
                                                                                                        <w:right w:val="none" w:sz="0" w:space="0" w:color="auto"/>
                                                                                                      </w:divBdr>
                                                                                                      <w:divsChild>
                                                                                                        <w:div w:id="1906989270">
                                                                                                          <w:marLeft w:val="0"/>
                                                                                                          <w:marRight w:val="0"/>
                                                                                                          <w:marTop w:val="0"/>
                                                                                                          <w:marBottom w:val="0"/>
                                                                                                          <w:divBdr>
                                                                                                            <w:top w:val="none" w:sz="0" w:space="0" w:color="auto"/>
                                                                                                            <w:left w:val="none" w:sz="0" w:space="0" w:color="auto"/>
                                                                                                            <w:bottom w:val="none" w:sz="0" w:space="0" w:color="auto"/>
                                                                                                            <w:right w:val="none" w:sz="0" w:space="0" w:color="auto"/>
                                                                                                          </w:divBdr>
                                                                                                          <w:divsChild>
                                                                                                            <w:div w:id="247274191">
                                                                                                              <w:marLeft w:val="0"/>
                                                                                                              <w:marRight w:val="0"/>
                                                                                                              <w:marTop w:val="0"/>
                                                                                                              <w:marBottom w:val="0"/>
                                                                                                              <w:divBdr>
                                                                                                                <w:top w:val="none" w:sz="0" w:space="0" w:color="auto"/>
                                                                                                                <w:left w:val="none" w:sz="0" w:space="0" w:color="auto"/>
                                                                                                                <w:bottom w:val="none" w:sz="0" w:space="0" w:color="auto"/>
                                                                                                                <w:right w:val="none" w:sz="0" w:space="0" w:color="auto"/>
                                                                                                              </w:divBdr>
                                                                                                              <w:divsChild>
                                                                                                                <w:div w:id="1704600213">
                                                                                                                  <w:marLeft w:val="0"/>
                                                                                                                  <w:marRight w:val="0"/>
                                                                                                                  <w:marTop w:val="0"/>
                                                                                                                  <w:marBottom w:val="0"/>
                                                                                                                  <w:divBdr>
                                                                                                                    <w:top w:val="none" w:sz="0" w:space="0" w:color="auto"/>
                                                                                                                    <w:left w:val="none" w:sz="0" w:space="0" w:color="auto"/>
                                                                                                                    <w:bottom w:val="none" w:sz="0" w:space="0" w:color="auto"/>
                                                                                                                    <w:right w:val="none" w:sz="0" w:space="0" w:color="auto"/>
                                                                                                                  </w:divBdr>
                                                                                                                </w:div>
                                                                                                                <w:div w:id="914165625">
                                                                                                                  <w:marLeft w:val="0"/>
                                                                                                                  <w:marRight w:val="0"/>
                                                                                                                  <w:marTop w:val="0"/>
                                                                                                                  <w:marBottom w:val="0"/>
                                                                                                                  <w:divBdr>
                                                                                                                    <w:top w:val="none" w:sz="0" w:space="0" w:color="auto"/>
                                                                                                                    <w:left w:val="none" w:sz="0" w:space="0" w:color="auto"/>
                                                                                                                    <w:bottom w:val="none" w:sz="0" w:space="0" w:color="auto"/>
                                                                                                                    <w:right w:val="none" w:sz="0" w:space="0" w:color="auto"/>
                                                                                                                  </w:divBdr>
                                                                                                                </w:div>
                                                                                                              </w:divsChild>
                                                                                                            </w:div>
                                                                                                            <w:div w:id="2091654069">
                                                                                                              <w:marLeft w:val="0"/>
                                                                                                              <w:marRight w:val="0"/>
                                                                                                              <w:marTop w:val="0"/>
                                                                                                              <w:marBottom w:val="0"/>
                                                                                                              <w:divBdr>
                                                                                                                <w:top w:val="none" w:sz="0" w:space="0" w:color="auto"/>
                                                                                                                <w:left w:val="none" w:sz="0" w:space="0" w:color="auto"/>
                                                                                                                <w:bottom w:val="none" w:sz="0" w:space="0" w:color="auto"/>
                                                                                                                <w:right w:val="none" w:sz="0" w:space="0" w:color="auto"/>
                                                                                                              </w:divBdr>
                                                                                                              <w:divsChild>
                                                                                                                <w:div w:id="1971475580">
                                                                                                                  <w:marLeft w:val="0"/>
                                                                                                                  <w:marRight w:val="0"/>
                                                                                                                  <w:marTop w:val="0"/>
                                                                                                                  <w:marBottom w:val="0"/>
                                                                                                                  <w:divBdr>
                                                                                                                    <w:top w:val="none" w:sz="0" w:space="0" w:color="auto"/>
                                                                                                                    <w:left w:val="none" w:sz="0" w:space="0" w:color="auto"/>
                                                                                                                    <w:bottom w:val="none" w:sz="0" w:space="0" w:color="auto"/>
                                                                                                                    <w:right w:val="none" w:sz="0" w:space="0" w:color="auto"/>
                                                                                                                  </w:divBdr>
                                                                                                                </w:div>
                                                                                                                <w:div w:id="15900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744">
                                                                                                          <w:marLeft w:val="0"/>
                                                                                                          <w:marRight w:val="0"/>
                                                                                                          <w:marTop w:val="0"/>
                                                                                                          <w:marBottom w:val="0"/>
                                                                                                          <w:divBdr>
                                                                                                            <w:top w:val="none" w:sz="0" w:space="0" w:color="auto"/>
                                                                                                            <w:left w:val="none" w:sz="0" w:space="0" w:color="auto"/>
                                                                                                            <w:bottom w:val="none" w:sz="0" w:space="0" w:color="auto"/>
                                                                                                            <w:right w:val="none" w:sz="0" w:space="0" w:color="auto"/>
                                                                                                          </w:divBdr>
                                                                                                          <w:divsChild>
                                                                                                            <w:div w:id="1126892060">
                                                                                                              <w:marLeft w:val="0"/>
                                                                                                              <w:marRight w:val="0"/>
                                                                                                              <w:marTop w:val="0"/>
                                                                                                              <w:marBottom w:val="0"/>
                                                                                                              <w:divBdr>
                                                                                                                <w:top w:val="none" w:sz="0" w:space="0" w:color="auto"/>
                                                                                                                <w:left w:val="none" w:sz="0" w:space="0" w:color="auto"/>
                                                                                                                <w:bottom w:val="none" w:sz="0" w:space="0" w:color="auto"/>
                                                                                                                <w:right w:val="none" w:sz="0" w:space="0" w:color="auto"/>
                                                                                                              </w:divBdr>
                                                                                                              <w:divsChild>
                                                                                                                <w:div w:id="802699379">
                                                                                                                  <w:marLeft w:val="0"/>
                                                                                                                  <w:marRight w:val="0"/>
                                                                                                                  <w:marTop w:val="0"/>
                                                                                                                  <w:marBottom w:val="0"/>
                                                                                                                  <w:divBdr>
                                                                                                                    <w:top w:val="none" w:sz="0" w:space="0" w:color="auto"/>
                                                                                                                    <w:left w:val="none" w:sz="0" w:space="0" w:color="auto"/>
                                                                                                                    <w:bottom w:val="none" w:sz="0" w:space="0" w:color="auto"/>
                                                                                                                    <w:right w:val="none" w:sz="0" w:space="0" w:color="auto"/>
                                                                                                                  </w:divBdr>
                                                                                                                </w:div>
                                                                                                                <w:div w:id="278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3394">
                                                                                                          <w:marLeft w:val="0"/>
                                                                                                          <w:marRight w:val="0"/>
                                                                                                          <w:marTop w:val="0"/>
                                                                                                          <w:marBottom w:val="0"/>
                                                                                                          <w:divBdr>
                                                                                                            <w:top w:val="none" w:sz="0" w:space="0" w:color="auto"/>
                                                                                                            <w:left w:val="none" w:sz="0" w:space="0" w:color="auto"/>
                                                                                                            <w:bottom w:val="none" w:sz="0" w:space="0" w:color="auto"/>
                                                                                                            <w:right w:val="none" w:sz="0" w:space="0" w:color="auto"/>
                                                                                                          </w:divBdr>
                                                                                                          <w:divsChild>
                                                                                                            <w:div w:id="1079907005">
                                                                                                              <w:marLeft w:val="0"/>
                                                                                                              <w:marRight w:val="0"/>
                                                                                                              <w:marTop w:val="0"/>
                                                                                                              <w:marBottom w:val="0"/>
                                                                                                              <w:divBdr>
                                                                                                                <w:top w:val="none" w:sz="0" w:space="0" w:color="auto"/>
                                                                                                                <w:left w:val="none" w:sz="0" w:space="0" w:color="auto"/>
                                                                                                                <w:bottom w:val="none" w:sz="0" w:space="0" w:color="auto"/>
                                                                                                                <w:right w:val="none" w:sz="0" w:space="0" w:color="auto"/>
                                                                                                              </w:divBdr>
                                                                                                              <w:divsChild>
                                                                                                                <w:div w:id="1561667911">
                                                                                                                  <w:marLeft w:val="0"/>
                                                                                                                  <w:marRight w:val="0"/>
                                                                                                                  <w:marTop w:val="0"/>
                                                                                                                  <w:marBottom w:val="0"/>
                                                                                                                  <w:divBdr>
                                                                                                                    <w:top w:val="none" w:sz="0" w:space="0" w:color="auto"/>
                                                                                                                    <w:left w:val="none" w:sz="0" w:space="0" w:color="auto"/>
                                                                                                                    <w:bottom w:val="none" w:sz="0" w:space="0" w:color="auto"/>
                                                                                                                    <w:right w:val="none" w:sz="0" w:space="0" w:color="auto"/>
                                                                                                                  </w:divBdr>
                                                                                                                </w:div>
                                                                                                                <w:div w:id="15994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694">
                                                                                                          <w:marLeft w:val="0"/>
                                                                                                          <w:marRight w:val="0"/>
                                                                                                          <w:marTop w:val="0"/>
                                                                                                          <w:marBottom w:val="0"/>
                                                                                                          <w:divBdr>
                                                                                                            <w:top w:val="none" w:sz="0" w:space="0" w:color="auto"/>
                                                                                                            <w:left w:val="none" w:sz="0" w:space="0" w:color="auto"/>
                                                                                                            <w:bottom w:val="none" w:sz="0" w:space="0" w:color="auto"/>
                                                                                                            <w:right w:val="none" w:sz="0" w:space="0" w:color="auto"/>
                                                                                                          </w:divBdr>
                                                                                                          <w:divsChild>
                                                                                                            <w:div w:id="411515826">
                                                                                                              <w:marLeft w:val="0"/>
                                                                                                              <w:marRight w:val="0"/>
                                                                                                              <w:marTop w:val="0"/>
                                                                                                              <w:marBottom w:val="0"/>
                                                                                                              <w:divBdr>
                                                                                                                <w:top w:val="none" w:sz="0" w:space="0" w:color="auto"/>
                                                                                                                <w:left w:val="none" w:sz="0" w:space="0" w:color="auto"/>
                                                                                                                <w:bottom w:val="none" w:sz="0" w:space="0" w:color="auto"/>
                                                                                                                <w:right w:val="none" w:sz="0" w:space="0" w:color="auto"/>
                                                                                                              </w:divBdr>
                                                                                                              <w:divsChild>
                                                                                                                <w:div w:id="1729642821">
                                                                                                                  <w:marLeft w:val="0"/>
                                                                                                                  <w:marRight w:val="0"/>
                                                                                                                  <w:marTop w:val="0"/>
                                                                                                                  <w:marBottom w:val="0"/>
                                                                                                                  <w:divBdr>
                                                                                                                    <w:top w:val="none" w:sz="0" w:space="0" w:color="auto"/>
                                                                                                                    <w:left w:val="none" w:sz="0" w:space="0" w:color="auto"/>
                                                                                                                    <w:bottom w:val="none" w:sz="0" w:space="0" w:color="auto"/>
                                                                                                                    <w:right w:val="none" w:sz="0" w:space="0" w:color="auto"/>
                                                                                                                  </w:divBdr>
                                                                                                                </w:div>
                                                                                                                <w:div w:id="9023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23">
                                                                                                          <w:marLeft w:val="0"/>
                                                                                                          <w:marRight w:val="0"/>
                                                                                                          <w:marTop w:val="0"/>
                                                                                                          <w:marBottom w:val="0"/>
                                                                                                          <w:divBdr>
                                                                                                            <w:top w:val="none" w:sz="0" w:space="0" w:color="auto"/>
                                                                                                            <w:left w:val="none" w:sz="0" w:space="0" w:color="auto"/>
                                                                                                            <w:bottom w:val="none" w:sz="0" w:space="0" w:color="auto"/>
                                                                                                            <w:right w:val="none" w:sz="0" w:space="0" w:color="auto"/>
                                                                                                          </w:divBdr>
                                                                                                          <w:divsChild>
                                                                                                            <w:div w:id="626858040">
                                                                                                              <w:marLeft w:val="0"/>
                                                                                                              <w:marRight w:val="0"/>
                                                                                                              <w:marTop w:val="0"/>
                                                                                                              <w:marBottom w:val="0"/>
                                                                                                              <w:divBdr>
                                                                                                                <w:top w:val="none" w:sz="0" w:space="0" w:color="auto"/>
                                                                                                                <w:left w:val="none" w:sz="0" w:space="0" w:color="auto"/>
                                                                                                                <w:bottom w:val="none" w:sz="0" w:space="0" w:color="auto"/>
                                                                                                                <w:right w:val="none" w:sz="0" w:space="0" w:color="auto"/>
                                                                                                              </w:divBdr>
                                                                                                              <w:divsChild>
                                                                                                                <w:div w:id="1611081300">
                                                                                                                  <w:marLeft w:val="0"/>
                                                                                                                  <w:marRight w:val="0"/>
                                                                                                                  <w:marTop w:val="0"/>
                                                                                                                  <w:marBottom w:val="0"/>
                                                                                                                  <w:divBdr>
                                                                                                                    <w:top w:val="none" w:sz="0" w:space="0" w:color="auto"/>
                                                                                                                    <w:left w:val="none" w:sz="0" w:space="0" w:color="auto"/>
                                                                                                                    <w:bottom w:val="none" w:sz="0" w:space="0" w:color="auto"/>
                                                                                                                    <w:right w:val="none" w:sz="0" w:space="0" w:color="auto"/>
                                                                                                                  </w:divBdr>
                                                                                                                </w:div>
                                                                                                                <w:div w:id="12027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823454">
      <w:bodyDiv w:val="1"/>
      <w:marLeft w:val="0"/>
      <w:marRight w:val="0"/>
      <w:marTop w:val="0"/>
      <w:marBottom w:val="0"/>
      <w:divBdr>
        <w:top w:val="none" w:sz="0" w:space="0" w:color="auto"/>
        <w:left w:val="none" w:sz="0" w:space="0" w:color="auto"/>
        <w:bottom w:val="none" w:sz="0" w:space="0" w:color="auto"/>
        <w:right w:val="none" w:sz="0" w:space="0" w:color="auto"/>
      </w:divBdr>
    </w:div>
    <w:div w:id="2030063291">
      <w:bodyDiv w:val="1"/>
      <w:marLeft w:val="0"/>
      <w:marRight w:val="0"/>
      <w:marTop w:val="0"/>
      <w:marBottom w:val="0"/>
      <w:divBdr>
        <w:top w:val="none" w:sz="0" w:space="0" w:color="auto"/>
        <w:left w:val="none" w:sz="0" w:space="0" w:color="auto"/>
        <w:bottom w:val="none" w:sz="0" w:space="0" w:color="auto"/>
        <w:right w:val="none" w:sz="0" w:space="0" w:color="auto"/>
      </w:divBdr>
      <w:divsChild>
        <w:div w:id="2116829128">
          <w:marLeft w:val="0"/>
          <w:marRight w:val="0"/>
          <w:marTop w:val="0"/>
          <w:marBottom w:val="0"/>
          <w:divBdr>
            <w:top w:val="single" w:sz="2" w:space="0" w:color="2E2E2E"/>
            <w:left w:val="single" w:sz="2" w:space="0" w:color="2E2E2E"/>
            <w:bottom w:val="single" w:sz="2" w:space="0" w:color="2E2E2E"/>
            <w:right w:val="single" w:sz="2" w:space="0" w:color="2E2E2E"/>
          </w:divBdr>
          <w:divsChild>
            <w:div w:id="2001227391">
              <w:marLeft w:val="0"/>
              <w:marRight w:val="0"/>
              <w:marTop w:val="0"/>
              <w:marBottom w:val="0"/>
              <w:divBdr>
                <w:top w:val="single" w:sz="6" w:space="0" w:color="C9C9C9"/>
                <w:left w:val="none" w:sz="0" w:space="0" w:color="auto"/>
                <w:bottom w:val="none" w:sz="0" w:space="0" w:color="auto"/>
                <w:right w:val="none" w:sz="0" w:space="0" w:color="auto"/>
              </w:divBdr>
              <w:divsChild>
                <w:div w:id="1370648193">
                  <w:marLeft w:val="0"/>
                  <w:marRight w:val="0"/>
                  <w:marTop w:val="0"/>
                  <w:marBottom w:val="0"/>
                  <w:divBdr>
                    <w:top w:val="none" w:sz="0" w:space="0" w:color="auto"/>
                    <w:left w:val="none" w:sz="0" w:space="0" w:color="auto"/>
                    <w:bottom w:val="none" w:sz="0" w:space="0" w:color="auto"/>
                    <w:right w:val="none" w:sz="0" w:space="0" w:color="auto"/>
                  </w:divBdr>
                  <w:divsChild>
                    <w:div w:id="1503932455">
                      <w:marLeft w:val="0"/>
                      <w:marRight w:val="0"/>
                      <w:marTop w:val="0"/>
                      <w:marBottom w:val="0"/>
                      <w:divBdr>
                        <w:top w:val="none" w:sz="0" w:space="0" w:color="auto"/>
                        <w:left w:val="none" w:sz="0" w:space="0" w:color="auto"/>
                        <w:bottom w:val="none" w:sz="0" w:space="0" w:color="auto"/>
                        <w:right w:val="none" w:sz="0" w:space="0" w:color="auto"/>
                      </w:divBdr>
                      <w:divsChild>
                        <w:div w:id="23598261">
                          <w:marLeft w:val="0"/>
                          <w:marRight w:val="0"/>
                          <w:marTop w:val="225"/>
                          <w:marBottom w:val="180"/>
                          <w:divBdr>
                            <w:top w:val="single" w:sz="6" w:space="0" w:color="D7D7D7"/>
                            <w:left w:val="single" w:sz="2" w:space="0" w:color="D7D7D7"/>
                            <w:bottom w:val="single" w:sz="6" w:space="0" w:color="D7D7D7"/>
                            <w:right w:val="single" w:sz="2" w:space="0" w:color="D7D7D7"/>
                          </w:divBdr>
                          <w:divsChild>
                            <w:div w:id="1286741014">
                              <w:marLeft w:val="0"/>
                              <w:marRight w:val="0"/>
                              <w:marTop w:val="0"/>
                              <w:marBottom w:val="0"/>
                              <w:divBdr>
                                <w:top w:val="none" w:sz="0" w:space="0" w:color="auto"/>
                                <w:left w:val="none" w:sz="0" w:space="0" w:color="auto"/>
                                <w:bottom w:val="none" w:sz="0" w:space="0" w:color="auto"/>
                                <w:right w:val="none" w:sz="0" w:space="0" w:color="auto"/>
                              </w:divBdr>
                              <w:divsChild>
                                <w:div w:id="217209297">
                                  <w:marLeft w:val="0"/>
                                  <w:marRight w:val="0"/>
                                  <w:marTop w:val="0"/>
                                  <w:marBottom w:val="0"/>
                                  <w:divBdr>
                                    <w:top w:val="none" w:sz="0" w:space="0" w:color="auto"/>
                                    <w:left w:val="none" w:sz="0" w:space="0" w:color="auto"/>
                                    <w:bottom w:val="none" w:sz="0" w:space="0" w:color="auto"/>
                                    <w:right w:val="none" w:sz="0" w:space="0" w:color="auto"/>
                                  </w:divBdr>
                                </w:div>
                              </w:divsChild>
                            </w:div>
                            <w:div w:id="203956013">
                              <w:marLeft w:val="0"/>
                              <w:marRight w:val="0"/>
                              <w:marTop w:val="0"/>
                              <w:marBottom w:val="0"/>
                              <w:divBdr>
                                <w:top w:val="none" w:sz="0" w:space="0" w:color="auto"/>
                                <w:left w:val="none" w:sz="0" w:space="0" w:color="auto"/>
                                <w:bottom w:val="none" w:sz="0" w:space="0" w:color="auto"/>
                                <w:right w:val="none" w:sz="0" w:space="0" w:color="auto"/>
                              </w:divBdr>
                            </w:div>
                          </w:divsChild>
                        </w:div>
                        <w:div w:id="985429433">
                          <w:marLeft w:val="0"/>
                          <w:marRight w:val="0"/>
                          <w:marTop w:val="0"/>
                          <w:marBottom w:val="0"/>
                          <w:divBdr>
                            <w:top w:val="none" w:sz="0" w:space="0" w:color="auto"/>
                            <w:left w:val="none" w:sz="0" w:space="0" w:color="auto"/>
                            <w:bottom w:val="none" w:sz="0" w:space="0" w:color="auto"/>
                            <w:right w:val="none" w:sz="0" w:space="0" w:color="auto"/>
                          </w:divBdr>
                          <w:divsChild>
                            <w:div w:id="941301035">
                              <w:marLeft w:val="0"/>
                              <w:marRight w:val="0"/>
                              <w:marTop w:val="0"/>
                              <w:marBottom w:val="0"/>
                              <w:divBdr>
                                <w:top w:val="none" w:sz="0" w:space="0" w:color="auto"/>
                                <w:left w:val="none" w:sz="0" w:space="0" w:color="auto"/>
                                <w:bottom w:val="none" w:sz="0" w:space="0" w:color="auto"/>
                                <w:right w:val="none" w:sz="0" w:space="0" w:color="auto"/>
                              </w:divBdr>
                            </w:div>
                            <w:div w:id="3940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717">
      <w:bodyDiv w:val="1"/>
      <w:marLeft w:val="0"/>
      <w:marRight w:val="0"/>
      <w:marTop w:val="0"/>
      <w:marBottom w:val="0"/>
      <w:divBdr>
        <w:top w:val="none" w:sz="0" w:space="0" w:color="auto"/>
        <w:left w:val="none" w:sz="0" w:space="0" w:color="auto"/>
        <w:bottom w:val="none" w:sz="0" w:space="0" w:color="auto"/>
        <w:right w:val="none" w:sz="0" w:space="0" w:color="auto"/>
      </w:divBdr>
    </w:div>
    <w:div w:id="2054232301">
      <w:bodyDiv w:val="1"/>
      <w:marLeft w:val="0"/>
      <w:marRight w:val="0"/>
      <w:marTop w:val="0"/>
      <w:marBottom w:val="0"/>
      <w:divBdr>
        <w:top w:val="none" w:sz="0" w:space="0" w:color="auto"/>
        <w:left w:val="none" w:sz="0" w:space="0" w:color="auto"/>
        <w:bottom w:val="none" w:sz="0" w:space="0" w:color="auto"/>
        <w:right w:val="none" w:sz="0" w:space="0" w:color="auto"/>
      </w:divBdr>
      <w:divsChild>
        <w:div w:id="1587228014">
          <w:marLeft w:val="0"/>
          <w:marRight w:val="0"/>
          <w:marTop w:val="100"/>
          <w:marBottom w:val="100"/>
          <w:divBdr>
            <w:top w:val="none" w:sz="0" w:space="0" w:color="auto"/>
            <w:left w:val="none" w:sz="0" w:space="0" w:color="auto"/>
            <w:bottom w:val="none" w:sz="0" w:space="0" w:color="auto"/>
            <w:right w:val="none" w:sz="0" w:space="0" w:color="auto"/>
          </w:divBdr>
          <w:divsChild>
            <w:div w:id="1112822755">
              <w:marLeft w:val="0"/>
              <w:marRight w:val="0"/>
              <w:marTop w:val="0"/>
              <w:marBottom w:val="0"/>
              <w:divBdr>
                <w:top w:val="none" w:sz="0" w:space="0" w:color="auto"/>
                <w:left w:val="none" w:sz="0" w:space="0" w:color="auto"/>
                <w:bottom w:val="none" w:sz="0" w:space="0" w:color="auto"/>
                <w:right w:val="none" w:sz="0" w:space="0" w:color="auto"/>
              </w:divBdr>
              <w:divsChild>
                <w:div w:id="548610282">
                  <w:marLeft w:val="105"/>
                  <w:marRight w:val="105"/>
                  <w:marTop w:val="150"/>
                  <w:marBottom w:val="150"/>
                  <w:divBdr>
                    <w:top w:val="none" w:sz="0" w:space="0" w:color="auto"/>
                    <w:left w:val="none" w:sz="0" w:space="0" w:color="auto"/>
                    <w:bottom w:val="none" w:sz="0" w:space="0" w:color="auto"/>
                    <w:right w:val="none" w:sz="0" w:space="0" w:color="auto"/>
                  </w:divBdr>
                  <w:divsChild>
                    <w:div w:id="1370686832">
                      <w:marLeft w:val="0"/>
                      <w:marRight w:val="0"/>
                      <w:marTop w:val="0"/>
                      <w:marBottom w:val="0"/>
                      <w:divBdr>
                        <w:top w:val="none" w:sz="0" w:space="0" w:color="auto"/>
                        <w:left w:val="none" w:sz="0" w:space="0" w:color="auto"/>
                        <w:bottom w:val="none" w:sz="0" w:space="0" w:color="auto"/>
                        <w:right w:val="none" w:sz="0" w:space="0" w:color="auto"/>
                      </w:divBdr>
                      <w:divsChild>
                        <w:div w:id="1915551919">
                          <w:marLeft w:val="0"/>
                          <w:marRight w:val="0"/>
                          <w:marTop w:val="0"/>
                          <w:marBottom w:val="0"/>
                          <w:divBdr>
                            <w:top w:val="none" w:sz="0" w:space="0" w:color="auto"/>
                            <w:left w:val="none" w:sz="0" w:space="0" w:color="auto"/>
                            <w:bottom w:val="none" w:sz="0" w:space="0" w:color="auto"/>
                            <w:right w:val="none" w:sz="0" w:space="0" w:color="auto"/>
                          </w:divBdr>
                          <w:divsChild>
                            <w:div w:id="2077388884">
                              <w:marLeft w:val="0"/>
                              <w:marRight w:val="0"/>
                              <w:marTop w:val="0"/>
                              <w:marBottom w:val="0"/>
                              <w:divBdr>
                                <w:top w:val="none" w:sz="0" w:space="0" w:color="auto"/>
                                <w:left w:val="none" w:sz="0" w:space="0" w:color="auto"/>
                                <w:bottom w:val="none" w:sz="0" w:space="0" w:color="auto"/>
                                <w:right w:val="none" w:sz="0" w:space="0" w:color="auto"/>
                              </w:divBdr>
                              <w:divsChild>
                                <w:div w:id="1966081124">
                                  <w:marLeft w:val="105"/>
                                  <w:marRight w:val="105"/>
                                  <w:marTop w:val="150"/>
                                  <w:marBottom w:val="150"/>
                                  <w:divBdr>
                                    <w:top w:val="none" w:sz="0" w:space="0" w:color="auto"/>
                                    <w:left w:val="none" w:sz="0" w:space="0" w:color="auto"/>
                                    <w:bottom w:val="none" w:sz="0" w:space="0" w:color="auto"/>
                                    <w:right w:val="none" w:sz="0" w:space="0" w:color="auto"/>
                                  </w:divBdr>
                                  <w:divsChild>
                                    <w:div w:id="741412271">
                                      <w:marLeft w:val="0"/>
                                      <w:marRight w:val="0"/>
                                      <w:marTop w:val="0"/>
                                      <w:marBottom w:val="0"/>
                                      <w:divBdr>
                                        <w:top w:val="none" w:sz="0" w:space="0" w:color="auto"/>
                                        <w:left w:val="none" w:sz="0" w:space="0" w:color="auto"/>
                                        <w:bottom w:val="none" w:sz="0" w:space="0" w:color="auto"/>
                                        <w:right w:val="none" w:sz="0" w:space="0" w:color="auto"/>
                                      </w:divBdr>
                                      <w:divsChild>
                                        <w:div w:id="107051521">
                                          <w:marLeft w:val="0"/>
                                          <w:marRight w:val="0"/>
                                          <w:marTop w:val="0"/>
                                          <w:marBottom w:val="0"/>
                                          <w:divBdr>
                                            <w:top w:val="none" w:sz="0" w:space="0" w:color="auto"/>
                                            <w:left w:val="none" w:sz="0" w:space="0" w:color="auto"/>
                                            <w:bottom w:val="none" w:sz="0" w:space="0" w:color="auto"/>
                                            <w:right w:val="none" w:sz="0" w:space="0" w:color="auto"/>
                                          </w:divBdr>
                                          <w:divsChild>
                                            <w:div w:id="732390150">
                                              <w:marLeft w:val="0"/>
                                              <w:marRight w:val="0"/>
                                              <w:marTop w:val="0"/>
                                              <w:marBottom w:val="0"/>
                                              <w:divBdr>
                                                <w:top w:val="none" w:sz="0" w:space="0" w:color="auto"/>
                                                <w:left w:val="none" w:sz="0" w:space="0" w:color="auto"/>
                                                <w:bottom w:val="none" w:sz="0" w:space="0" w:color="auto"/>
                                                <w:right w:val="none" w:sz="0" w:space="0" w:color="auto"/>
                                              </w:divBdr>
                                              <w:divsChild>
                                                <w:div w:id="1302736246">
                                                  <w:marLeft w:val="0"/>
                                                  <w:marRight w:val="0"/>
                                                  <w:marTop w:val="0"/>
                                                  <w:marBottom w:val="0"/>
                                                  <w:divBdr>
                                                    <w:top w:val="none" w:sz="0" w:space="0" w:color="auto"/>
                                                    <w:left w:val="none" w:sz="0" w:space="0" w:color="auto"/>
                                                    <w:bottom w:val="none" w:sz="0" w:space="0" w:color="auto"/>
                                                    <w:right w:val="none" w:sz="0" w:space="0" w:color="auto"/>
                                                  </w:divBdr>
                                                  <w:divsChild>
                                                    <w:div w:id="1161845848">
                                                      <w:marLeft w:val="105"/>
                                                      <w:marRight w:val="105"/>
                                                      <w:marTop w:val="150"/>
                                                      <w:marBottom w:val="150"/>
                                                      <w:divBdr>
                                                        <w:top w:val="none" w:sz="0" w:space="0" w:color="auto"/>
                                                        <w:left w:val="none" w:sz="0" w:space="0" w:color="auto"/>
                                                        <w:bottom w:val="none" w:sz="0" w:space="0" w:color="auto"/>
                                                        <w:right w:val="none" w:sz="0" w:space="0" w:color="auto"/>
                                                      </w:divBdr>
                                                      <w:divsChild>
                                                        <w:div w:id="1063522597">
                                                          <w:marLeft w:val="0"/>
                                                          <w:marRight w:val="0"/>
                                                          <w:marTop w:val="0"/>
                                                          <w:marBottom w:val="0"/>
                                                          <w:divBdr>
                                                            <w:top w:val="none" w:sz="0" w:space="0" w:color="auto"/>
                                                            <w:left w:val="none" w:sz="0" w:space="0" w:color="auto"/>
                                                            <w:bottom w:val="none" w:sz="0" w:space="0" w:color="auto"/>
                                                            <w:right w:val="none" w:sz="0" w:space="0" w:color="auto"/>
                                                          </w:divBdr>
                                                          <w:divsChild>
                                                            <w:div w:id="1624539096">
                                                              <w:marLeft w:val="0"/>
                                                              <w:marRight w:val="0"/>
                                                              <w:marTop w:val="0"/>
                                                              <w:marBottom w:val="0"/>
                                                              <w:divBdr>
                                                                <w:top w:val="none" w:sz="0" w:space="0" w:color="auto"/>
                                                                <w:left w:val="none" w:sz="0" w:space="0" w:color="auto"/>
                                                                <w:bottom w:val="none" w:sz="0" w:space="0" w:color="auto"/>
                                                                <w:right w:val="none" w:sz="0" w:space="0" w:color="auto"/>
                                                              </w:divBdr>
                                                              <w:divsChild>
                                                                <w:div w:id="2116438941">
                                                                  <w:marLeft w:val="0"/>
                                                                  <w:marRight w:val="0"/>
                                                                  <w:marTop w:val="0"/>
                                                                  <w:marBottom w:val="0"/>
                                                                  <w:divBdr>
                                                                    <w:top w:val="none" w:sz="0" w:space="0" w:color="auto"/>
                                                                    <w:left w:val="none" w:sz="0" w:space="0" w:color="auto"/>
                                                                    <w:bottom w:val="none" w:sz="0" w:space="0" w:color="auto"/>
                                                                    <w:right w:val="none" w:sz="0" w:space="0" w:color="auto"/>
                                                                  </w:divBdr>
                                                                  <w:divsChild>
                                                                    <w:div w:id="691764409">
                                                                      <w:marLeft w:val="0"/>
                                                                      <w:marRight w:val="0"/>
                                                                      <w:marTop w:val="0"/>
                                                                      <w:marBottom w:val="0"/>
                                                                      <w:divBdr>
                                                                        <w:top w:val="none" w:sz="0" w:space="0" w:color="auto"/>
                                                                        <w:left w:val="none" w:sz="0" w:space="0" w:color="auto"/>
                                                                        <w:bottom w:val="none" w:sz="0" w:space="0" w:color="auto"/>
                                                                        <w:right w:val="none" w:sz="0" w:space="0" w:color="auto"/>
                                                                      </w:divBdr>
                                                                      <w:divsChild>
                                                                        <w:div w:id="1630890359">
                                                                          <w:marLeft w:val="0"/>
                                                                          <w:marRight w:val="0"/>
                                                                          <w:marTop w:val="0"/>
                                                                          <w:marBottom w:val="0"/>
                                                                          <w:divBdr>
                                                                            <w:top w:val="none" w:sz="0" w:space="0" w:color="auto"/>
                                                                            <w:left w:val="none" w:sz="0" w:space="0" w:color="auto"/>
                                                                            <w:bottom w:val="none" w:sz="0" w:space="0" w:color="auto"/>
                                                                            <w:right w:val="none" w:sz="0" w:space="0" w:color="auto"/>
                                                                          </w:divBdr>
                                                                          <w:divsChild>
                                                                            <w:div w:id="1212111604">
                                                                              <w:marLeft w:val="105"/>
                                                                              <w:marRight w:val="105"/>
                                                                              <w:marTop w:val="150"/>
                                                                              <w:marBottom w:val="150"/>
                                                                              <w:divBdr>
                                                                                <w:top w:val="none" w:sz="0" w:space="0" w:color="auto"/>
                                                                                <w:left w:val="none" w:sz="0" w:space="0" w:color="auto"/>
                                                                                <w:bottom w:val="none" w:sz="0" w:space="0" w:color="auto"/>
                                                                                <w:right w:val="none" w:sz="0" w:space="0" w:color="auto"/>
                                                                              </w:divBdr>
                                                                              <w:divsChild>
                                                                                <w:div w:id="1957055979">
                                                                                  <w:marLeft w:val="0"/>
                                                                                  <w:marRight w:val="0"/>
                                                                                  <w:marTop w:val="0"/>
                                                                                  <w:marBottom w:val="0"/>
                                                                                  <w:divBdr>
                                                                                    <w:top w:val="none" w:sz="0" w:space="0" w:color="auto"/>
                                                                                    <w:left w:val="none" w:sz="0" w:space="0" w:color="auto"/>
                                                                                    <w:bottom w:val="none" w:sz="0" w:space="0" w:color="auto"/>
                                                                                    <w:right w:val="none" w:sz="0" w:space="0" w:color="auto"/>
                                                                                  </w:divBdr>
                                                                                  <w:divsChild>
                                                                                    <w:div w:id="1858154469">
                                                                                      <w:marLeft w:val="0"/>
                                                                                      <w:marRight w:val="0"/>
                                                                                      <w:marTop w:val="0"/>
                                                                                      <w:marBottom w:val="0"/>
                                                                                      <w:divBdr>
                                                                                        <w:top w:val="none" w:sz="0" w:space="0" w:color="auto"/>
                                                                                        <w:left w:val="none" w:sz="0" w:space="0" w:color="auto"/>
                                                                                        <w:bottom w:val="none" w:sz="0" w:space="0" w:color="auto"/>
                                                                                        <w:right w:val="none" w:sz="0" w:space="0" w:color="auto"/>
                                                                                      </w:divBdr>
                                                                                      <w:divsChild>
                                                                                        <w:div w:id="1744834644">
                                                                                          <w:marLeft w:val="0"/>
                                                                                          <w:marRight w:val="0"/>
                                                                                          <w:marTop w:val="0"/>
                                                                                          <w:marBottom w:val="0"/>
                                                                                          <w:divBdr>
                                                                                            <w:top w:val="none" w:sz="0" w:space="0" w:color="auto"/>
                                                                                            <w:left w:val="none" w:sz="0" w:space="0" w:color="auto"/>
                                                                                            <w:bottom w:val="none" w:sz="0" w:space="0" w:color="auto"/>
                                                                                            <w:right w:val="none" w:sz="0" w:space="0" w:color="auto"/>
                                                                                          </w:divBdr>
                                                                                          <w:divsChild>
                                                                                            <w:div w:id="1126193911">
                                                                                              <w:marLeft w:val="0"/>
                                                                                              <w:marRight w:val="0"/>
                                                                                              <w:marTop w:val="0"/>
                                                                                              <w:marBottom w:val="0"/>
                                                                                              <w:divBdr>
                                                                                                <w:top w:val="none" w:sz="0" w:space="0" w:color="auto"/>
                                                                                                <w:left w:val="none" w:sz="0" w:space="0" w:color="auto"/>
                                                                                                <w:bottom w:val="none" w:sz="0" w:space="0" w:color="auto"/>
                                                                                                <w:right w:val="none" w:sz="0" w:space="0" w:color="auto"/>
                                                                                              </w:divBdr>
                                                                                              <w:divsChild>
                                                                                                <w:div w:id="812911855">
                                                                                                  <w:marLeft w:val="0"/>
                                                                                                  <w:marRight w:val="0"/>
                                                                                                  <w:marTop w:val="0"/>
                                                                                                  <w:marBottom w:val="0"/>
                                                                                                  <w:divBdr>
                                                                                                    <w:top w:val="none" w:sz="0" w:space="0" w:color="auto"/>
                                                                                                    <w:left w:val="none" w:sz="0" w:space="0" w:color="auto"/>
                                                                                                    <w:bottom w:val="none" w:sz="0" w:space="0" w:color="auto"/>
                                                                                                    <w:right w:val="none" w:sz="0" w:space="0" w:color="auto"/>
                                                                                                  </w:divBdr>
                                                                                                  <w:divsChild>
                                                                                                    <w:div w:id="12149554">
                                                                                                      <w:marLeft w:val="0"/>
                                                                                                      <w:marRight w:val="0"/>
                                                                                                      <w:marTop w:val="0"/>
                                                                                                      <w:marBottom w:val="0"/>
                                                                                                      <w:divBdr>
                                                                                                        <w:top w:val="none" w:sz="0" w:space="0" w:color="auto"/>
                                                                                                        <w:left w:val="none" w:sz="0" w:space="0" w:color="auto"/>
                                                                                                        <w:bottom w:val="none" w:sz="0" w:space="0" w:color="auto"/>
                                                                                                        <w:right w:val="none" w:sz="0" w:space="0" w:color="auto"/>
                                                                                                      </w:divBdr>
                                                                                                      <w:divsChild>
                                                                                                        <w:div w:id="573321044">
                                                                                                          <w:marLeft w:val="0"/>
                                                                                                          <w:marRight w:val="0"/>
                                                                                                          <w:marTop w:val="0"/>
                                                                                                          <w:marBottom w:val="0"/>
                                                                                                          <w:divBdr>
                                                                                                            <w:top w:val="none" w:sz="0" w:space="0" w:color="auto"/>
                                                                                                            <w:left w:val="none" w:sz="0" w:space="0" w:color="auto"/>
                                                                                                            <w:bottom w:val="none" w:sz="0" w:space="0" w:color="auto"/>
                                                                                                            <w:right w:val="none" w:sz="0" w:space="0" w:color="auto"/>
                                                                                                          </w:divBdr>
                                                                                                          <w:divsChild>
                                                                                                            <w:div w:id="33698957">
                                                                                                              <w:marLeft w:val="0"/>
                                                                                                              <w:marRight w:val="0"/>
                                                                                                              <w:marTop w:val="0"/>
                                                                                                              <w:marBottom w:val="0"/>
                                                                                                              <w:divBdr>
                                                                                                                <w:top w:val="none" w:sz="0" w:space="0" w:color="auto"/>
                                                                                                                <w:left w:val="none" w:sz="0" w:space="0" w:color="auto"/>
                                                                                                                <w:bottom w:val="none" w:sz="0" w:space="0" w:color="auto"/>
                                                                                                                <w:right w:val="none" w:sz="0" w:space="0" w:color="auto"/>
                                                                                                              </w:divBdr>
                                                                                                              <w:divsChild>
                                                                                                                <w:div w:id="239826234">
                                                                                                                  <w:marLeft w:val="0"/>
                                                                                                                  <w:marRight w:val="0"/>
                                                                                                                  <w:marTop w:val="0"/>
                                                                                                                  <w:marBottom w:val="0"/>
                                                                                                                  <w:divBdr>
                                                                                                                    <w:top w:val="none" w:sz="0" w:space="0" w:color="auto"/>
                                                                                                                    <w:left w:val="none" w:sz="0" w:space="0" w:color="auto"/>
                                                                                                                    <w:bottom w:val="none" w:sz="0" w:space="0" w:color="auto"/>
                                                                                                                    <w:right w:val="none" w:sz="0" w:space="0" w:color="auto"/>
                                                                                                                  </w:divBdr>
                                                                                                                </w:div>
                                                                                                                <w:div w:id="16209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3812">
                                                                                                          <w:marLeft w:val="0"/>
                                                                                                          <w:marRight w:val="0"/>
                                                                                                          <w:marTop w:val="0"/>
                                                                                                          <w:marBottom w:val="0"/>
                                                                                                          <w:divBdr>
                                                                                                            <w:top w:val="none" w:sz="0" w:space="0" w:color="auto"/>
                                                                                                            <w:left w:val="none" w:sz="0" w:space="0" w:color="auto"/>
                                                                                                            <w:bottom w:val="none" w:sz="0" w:space="0" w:color="auto"/>
                                                                                                            <w:right w:val="none" w:sz="0" w:space="0" w:color="auto"/>
                                                                                                          </w:divBdr>
                                                                                                        </w:div>
                                                                                                        <w:div w:id="980035296">
                                                                                                          <w:marLeft w:val="0"/>
                                                                                                          <w:marRight w:val="0"/>
                                                                                                          <w:marTop w:val="0"/>
                                                                                                          <w:marBottom w:val="0"/>
                                                                                                          <w:divBdr>
                                                                                                            <w:top w:val="none" w:sz="0" w:space="0" w:color="auto"/>
                                                                                                            <w:left w:val="none" w:sz="0" w:space="0" w:color="auto"/>
                                                                                                            <w:bottom w:val="none" w:sz="0" w:space="0" w:color="auto"/>
                                                                                                            <w:right w:val="none" w:sz="0" w:space="0" w:color="auto"/>
                                                                                                          </w:divBdr>
                                                                                                          <w:divsChild>
                                                                                                            <w:div w:id="1516656374">
                                                                                                              <w:marLeft w:val="0"/>
                                                                                                              <w:marRight w:val="0"/>
                                                                                                              <w:marTop w:val="0"/>
                                                                                                              <w:marBottom w:val="0"/>
                                                                                                              <w:divBdr>
                                                                                                                <w:top w:val="none" w:sz="0" w:space="0" w:color="auto"/>
                                                                                                                <w:left w:val="none" w:sz="0" w:space="0" w:color="auto"/>
                                                                                                                <w:bottom w:val="none" w:sz="0" w:space="0" w:color="auto"/>
                                                                                                                <w:right w:val="none" w:sz="0" w:space="0" w:color="auto"/>
                                                                                                              </w:divBdr>
                                                                                                              <w:divsChild>
                                                                                                                <w:div w:id="842088191">
                                                                                                                  <w:marLeft w:val="0"/>
                                                                                                                  <w:marRight w:val="0"/>
                                                                                                                  <w:marTop w:val="0"/>
                                                                                                                  <w:marBottom w:val="0"/>
                                                                                                                  <w:divBdr>
                                                                                                                    <w:top w:val="none" w:sz="0" w:space="0" w:color="auto"/>
                                                                                                                    <w:left w:val="none" w:sz="0" w:space="0" w:color="auto"/>
                                                                                                                    <w:bottom w:val="none" w:sz="0" w:space="0" w:color="auto"/>
                                                                                                                    <w:right w:val="none" w:sz="0" w:space="0" w:color="auto"/>
                                                                                                                  </w:divBdr>
                                                                                                                </w:div>
                                                                                                                <w:div w:id="1468426727">
                                                                                                                  <w:marLeft w:val="0"/>
                                                                                                                  <w:marRight w:val="0"/>
                                                                                                                  <w:marTop w:val="0"/>
                                                                                                                  <w:marBottom w:val="0"/>
                                                                                                                  <w:divBdr>
                                                                                                                    <w:top w:val="none" w:sz="0" w:space="0" w:color="auto"/>
                                                                                                                    <w:left w:val="none" w:sz="0" w:space="0" w:color="auto"/>
                                                                                                                    <w:bottom w:val="none" w:sz="0" w:space="0" w:color="auto"/>
                                                                                                                    <w:right w:val="none" w:sz="0" w:space="0" w:color="auto"/>
                                                                                                                  </w:divBdr>
                                                                                                                </w:div>
                                                                                                              </w:divsChild>
                                                                                                            </w:div>
                                                                                                            <w:div w:id="1612862125">
                                                                                                              <w:marLeft w:val="0"/>
                                                                                                              <w:marRight w:val="0"/>
                                                                                                              <w:marTop w:val="0"/>
                                                                                                              <w:marBottom w:val="0"/>
                                                                                                              <w:divBdr>
                                                                                                                <w:top w:val="none" w:sz="0" w:space="0" w:color="auto"/>
                                                                                                                <w:left w:val="none" w:sz="0" w:space="0" w:color="auto"/>
                                                                                                                <w:bottom w:val="none" w:sz="0" w:space="0" w:color="auto"/>
                                                                                                                <w:right w:val="none" w:sz="0" w:space="0" w:color="auto"/>
                                                                                                              </w:divBdr>
                                                                                                              <w:divsChild>
                                                                                                                <w:div w:id="342709950">
                                                                                                                  <w:marLeft w:val="0"/>
                                                                                                                  <w:marRight w:val="0"/>
                                                                                                                  <w:marTop w:val="0"/>
                                                                                                                  <w:marBottom w:val="0"/>
                                                                                                                  <w:divBdr>
                                                                                                                    <w:top w:val="none" w:sz="0" w:space="0" w:color="auto"/>
                                                                                                                    <w:left w:val="none" w:sz="0" w:space="0" w:color="auto"/>
                                                                                                                    <w:bottom w:val="none" w:sz="0" w:space="0" w:color="auto"/>
                                                                                                                    <w:right w:val="none" w:sz="0" w:space="0" w:color="auto"/>
                                                                                                                  </w:divBdr>
                                                                                                                </w:div>
                                                                                                                <w:div w:id="17922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30009">
                                                                                                          <w:marLeft w:val="0"/>
                                                                                                          <w:marRight w:val="0"/>
                                                                                                          <w:marTop w:val="0"/>
                                                                                                          <w:marBottom w:val="0"/>
                                                                                                          <w:divBdr>
                                                                                                            <w:top w:val="none" w:sz="0" w:space="0" w:color="auto"/>
                                                                                                            <w:left w:val="none" w:sz="0" w:space="0" w:color="auto"/>
                                                                                                            <w:bottom w:val="none" w:sz="0" w:space="0" w:color="auto"/>
                                                                                                            <w:right w:val="none" w:sz="0" w:space="0" w:color="auto"/>
                                                                                                          </w:divBdr>
                                                                                                          <w:divsChild>
                                                                                                            <w:div w:id="78867263">
                                                                                                              <w:marLeft w:val="0"/>
                                                                                                              <w:marRight w:val="0"/>
                                                                                                              <w:marTop w:val="0"/>
                                                                                                              <w:marBottom w:val="0"/>
                                                                                                              <w:divBdr>
                                                                                                                <w:top w:val="none" w:sz="0" w:space="0" w:color="auto"/>
                                                                                                                <w:left w:val="none" w:sz="0" w:space="0" w:color="auto"/>
                                                                                                                <w:bottom w:val="none" w:sz="0" w:space="0" w:color="auto"/>
                                                                                                                <w:right w:val="none" w:sz="0" w:space="0" w:color="auto"/>
                                                                                                              </w:divBdr>
                                                                                                              <w:divsChild>
                                                                                                                <w:div w:id="691108412">
                                                                                                                  <w:marLeft w:val="0"/>
                                                                                                                  <w:marRight w:val="0"/>
                                                                                                                  <w:marTop w:val="0"/>
                                                                                                                  <w:marBottom w:val="0"/>
                                                                                                                  <w:divBdr>
                                                                                                                    <w:top w:val="none" w:sz="0" w:space="0" w:color="auto"/>
                                                                                                                    <w:left w:val="none" w:sz="0" w:space="0" w:color="auto"/>
                                                                                                                    <w:bottom w:val="none" w:sz="0" w:space="0" w:color="auto"/>
                                                                                                                    <w:right w:val="none" w:sz="0" w:space="0" w:color="auto"/>
                                                                                                                  </w:divBdr>
                                                                                                                </w:div>
                                                                                                                <w:div w:id="19706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4604">
                                                                                                      <w:marLeft w:val="0"/>
                                                                                                      <w:marRight w:val="0"/>
                                                                                                      <w:marTop w:val="0"/>
                                                                                                      <w:marBottom w:val="0"/>
                                                                                                      <w:divBdr>
                                                                                                        <w:top w:val="none" w:sz="0" w:space="0" w:color="auto"/>
                                                                                                        <w:left w:val="none" w:sz="0" w:space="0" w:color="auto"/>
                                                                                                        <w:bottom w:val="none" w:sz="0" w:space="0" w:color="auto"/>
                                                                                                        <w:right w:val="none" w:sz="0" w:space="0" w:color="auto"/>
                                                                                                      </w:divBdr>
                                                                                                    </w:div>
                                                                                                    <w:div w:id="7619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oai.dtic.mil/oai/oai?verb=getRecord&amp;metadataPrefix=html&amp;identifier=AD0649640" TargetMode="External"/><Relationship Id="rId18" Type="http://schemas.openxmlformats.org/officeDocument/2006/relationships/hyperlink" Target="https://www.inhealthgroup.com/about/training-and-development" TargetMode="External"/><Relationship Id="rId26" Type="http://schemas.openxmlformats.org/officeDocument/2006/relationships/hyperlink" Target="http://www.bamrr.org/about-us/policy-board" TargetMode="External"/><Relationship Id="rId3" Type="http://schemas.openxmlformats.org/officeDocument/2006/relationships/styles" Target="styles.xml"/><Relationship Id="rId21" Type="http://schemas.openxmlformats.org/officeDocument/2006/relationships/hyperlink" Target="https://www.sor.org/system/files/article/201606/io_2016_lr.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sor.org/learning/document-library/diagnostic-radiography-uk-workforce-report-2016" TargetMode="External"/><Relationship Id="rId25" Type="http://schemas.openxmlformats.org/officeDocument/2006/relationships/hyperlink" Target="http://www.hcpc-uk.org/education/processes/approval/" TargetMode="External"/><Relationship Id="rId2" Type="http://schemas.openxmlformats.org/officeDocument/2006/relationships/numbering" Target="numbering.xml"/><Relationship Id="rId16" Type="http://schemas.openxmlformats.org/officeDocument/2006/relationships/hyperlink" Target="https://www.england.nhs.uk/statistics/statistical-work-areas/diagnostic-imaging-dataset/" TargetMode="External"/><Relationship Id="rId20" Type="http://schemas.openxmlformats.org/officeDocument/2006/relationships/hyperlink" Target="https://www.graduate-job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sor.org/learning/education-accreditation/education-approval-and-accreditation?autologout=1" TargetMode="External"/><Relationship Id="rId5" Type="http://schemas.openxmlformats.org/officeDocument/2006/relationships/webSettings" Target="webSettings.xml"/><Relationship Id="rId15" Type="http://schemas.openxmlformats.org/officeDocument/2006/relationships/hyperlink" Target="https://www.gov.uk/government/publications/tier-2-shortage-occupation-list" TargetMode="External"/><Relationship Id="rId23" Type="http://schemas.openxmlformats.org/officeDocument/2006/relationships/hyperlink" Target="http://hpc-uk.org/publications/standards/index.asp?id=51" TargetMode="Externa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inside.alliancemedical.co.uk/apply/Career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digitalknowledge.cput.ac.za/jspui/handle/11189/788" TargetMode="External"/><Relationship Id="rId22" Type="http://schemas.openxmlformats.org/officeDocument/2006/relationships/hyperlink" Target="https://www.gov.uk/government/publications/nhs-bursary-reform" TargetMode="External"/><Relationship Id="rId27" Type="http://schemas.openxmlformats.org/officeDocument/2006/relationships/hyperlink" Target="http://www.kirkpatrickpartners.com/OurPhilosophy/TheKirkpatrickModel" TargetMode="Externa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CC5D84-C668-4246-88CF-EE622C126F67}" type="doc">
      <dgm:prSet loTypeId="urn:microsoft.com/office/officeart/2005/8/layout/bProcess4" loCatId="process" qsTypeId="urn:microsoft.com/office/officeart/2005/8/quickstyle/simple1" qsCatId="simple" csTypeId="urn:microsoft.com/office/officeart/2005/8/colors/colorful1#1" csCatId="colorful" phldr="1"/>
      <dgm:spPr/>
      <dgm:t>
        <a:bodyPr/>
        <a:lstStyle/>
        <a:p>
          <a:endParaRPr lang="en-GB"/>
        </a:p>
      </dgm:t>
    </dgm:pt>
    <dgm:pt modelId="{59BD689E-5852-4486-B7BB-302E93ECEF58}">
      <dgm:prSet phldrT="[Text]"/>
      <dgm:spPr>
        <a:xfrm>
          <a:off x="2759" y="27815"/>
          <a:ext cx="1497508" cy="898505"/>
        </a:xfrm>
      </dgm:spPr>
      <dgm:t>
        <a:bodyPr/>
        <a:lstStyle/>
        <a:p>
          <a:pPr algn="ctr"/>
          <a:r>
            <a:rPr lang="en-GB">
              <a:latin typeface="Calibri"/>
              <a:ea typeface="+mn-ea"/>
              <a:cs typeface="+mn-cs"/>
            </a:rPr>
            <a:t>Identify "Expert Panel" based on clearly defined criteria</a:t>
          </a:r>
        </a:p>
      </dgm:t>
    </dgm:pt>
    <dgm:pt modelId="{A7CF803D-C9A3-4A30-9CA3-891A0D41DC26}" type="parTrans" cxnId="{2BB5D498-8F99-4E03-A7C7-02B4253578AD}">
      <dgm:prSet/>
      <dgm:spPr/>
      <dgm:t>
        <a:bodyPr/>
        <a:lstStyle/>
        <a:p>
          <a:pPr algn="ctr"/>
          <a:endParaRPr lang="en-GB"/>
        </a:p>
      </dgm:t>
    </dgm:pt>
    <dgm:pt modelId="{6F0589F6-03BE-4321-B13E-C325E2E726B2}" type="sibTrans" cxnId="{2BB5D498-8F99-4E03-A7C7-02B4253578AD}">
      <dgm:prSet/>
      <dgm:spPr>
        <a:xfrm rot="5400000">
          <a:off x="-249478" y="744045"/>
          <a:ext cx="1113305" cy="134775"/>
        </a:xfrm>
      </dgm:spPr>
      <dgm:t>
        <a:bodyPr/>
        <a:lstStyle/>
        <a:p>
          <a:pPr algn="ctr"/>
          <a:endParaRPr lang="en-GB"/>
        </a:p>
      </dgm:t>
    </dgm:pt>
    <dgm:pt modelId="{05FEE802-91DB-4E1F-ABBA-D5C9B2CF6334}">
      <dgm:prSet phldrT="[Text]"/>
      <dgm:spPr>
        <a:xfrm>
          <a:off x="2759" y="1150947"/>
          <a:ext cx="1497508" cy="898505"/>
        </a:xfrm>
      </dgm:spPr>
      <dgm:t>
        <a:bodyPr/>
        <a:lstStyle/>
        <a:p>
          <a:pPr algn="ctr"/>
          <a:endParaRPr lang="en-GB">
            <a:solidFill>
              <a:sysClr val="window" lastClr="FFFFFF"/>
            </a:solidFill>
            <a:latin typeface="Calibri"/>
            <a:ea typeface="+mn-ea"/>
            <a:cs typeface="+mn-cs"/>
          </a:endParaRPr>
        </a:p>
      </dgm:t>
    </dgm:pt>
    <dgm:pt modelId="{9B04B67C-A099-4913-B438-B9E61AE3EF1D}" type="parTrans" cxnId="{9F56D14B-F0ED-467F-A49F-EECAFA5B18FA}">
      <dgm:prSet/>
      <dgm:spPr/>
      <dgm:t>
        <a:bodyPr/>
        <a:lstStyle/>
        <a:p>
          <a:pPr algn="ctr"/>
          <a:endParaRPr lang="en-GB"/>
        </a:p>
      </dgm:t>
    </dgm:pt>
    <dgm:pt modelId="{1BDED27C-62C4-41FA-8459-A8D491403C1F}" type="sibTrans" cxnId="{9F56D14B-F0ED-467F-A49F-EECAFA5B18FA}">
      <dgm:prSet/>
      <dgm:spPr>
        <a:xfrm rot="12728883">
          <a:off x="304164" y="1309657"/>
          <a:ext cx="3258" cy="134775"/>
        </a:xfrm>
      </dgm:spPr>
      <dgm:t>
        <a:bodyPr/>
        <a:lstStyle/>
        <a:p>
          <a:pPr algn="ctr"/>
          <a:endParaRPr lang="en-GB"/>
        </a:p>
      </dgm:t>
    </dgm:pt>
    <dgm:pt modelId="{F1530B9C-E55A-4E60-BF8A-0E0F943D6FD5}">
      <dgm:prSet phldrT="[Text]"/>
      <dgm:spPr>
        <a:xfrm>
          <a:off x="1820225" y="1151693"/>
          <a:ext cx="1497508" cy="898505"/>
        </a:xfrm>
      </dgm:spPr>
      <dgm:t>
        <a:bodyPr/>
        <a:lstStyle/>
        <a:p>
          <a:pPr algn="ctr"/>
          <a:r>
            <a:rPr lang="en-GB">
              <a:latin typeface="Calibri"/>
              <a:ea typeface="+mn-ea"/>
              <a:cs typeface="+mn-cs"/>
            </a:rPr>
            <a:t>Analyse the responses and provide filtered feedback</a:t>
          </a:r>
        </a:p>
      </dgm:t>
    </dgm:pt>
    <dgm:pt modelId="{6F47BCD9-91F2-4578-8368-C908D35A2312}" type="parTrans" cxnId="{81A1EEE1-AC18-4955-8050-EAA6E33CE48A}">
      <dgm:prSet/>
      <dgm:spPr/>
      <dgm:t>
        <a:bodyPr/>
        <a:lstStyle/>
        <a:p>
          <a:pPr algn="ctr"/>
          <a:endParaRPr lang="en-GB"/>
        </a:p>
      </dgm:t>
    </dgm:pt>
    <dgm:pt modelId="{D09CF8E9-1D99-4602-BDD0-AC4D64A0200D}" type="sibTrans" cxnId="{81A1EEE1-AC18-4955-8050-EAA6E33CE48A}">
      <dgm:prSet/>
      <dgm:spPr>
        <a:xfrm rot="16213751">
          <a:off x="1555985" y="730510"/>
          <a:ext cx="1141876" cy="134775"/>
        </a:xfrm>
      </dgm:spPr>
      <dgm:t>
        <a:bodyPr/>
        <a:lstStyle/>
        <a:p>
          <a:pPr algn="ctr"/>
          <a:endParaRPr lang="en-GB"/>
        </a:p>
      </dgm:t>
    </dgm:pt>
    <dgm:pt modelId="{B82F1E0D-FFF7-451D-8F06-208931CE349B}">
      <dgm:prSet phldrT="[Text]"/>
      <dgm:spPr>
        <a:xfrm>
          <a:off x="1824792" y="0"/>
          <a:ext cx="1497508" cy="898505"/>
        </a:xfrm>
      </dgm:spPr>
      <dgm:t>
        <a:bodyPr/>
        <a:lstStyle/>
        <a:p>
          <a:pPr algn="ctr"/>
          <a:r>
            <a:rPr lang="en-GB">
              <a:latin typeface="Calibri"/>
              <a:ea typeface="+mn-ea"/>
              <a:cs typeface="+mn-cs"/>
            </a:rPr>
            <a:t>Prepare and send  Round 2 questionaire</a:t>
          </a:r>
        </a:p>
      </dgm:t>
    </dgm:pt>
    <dgm:pt modelId="{DC45C41A-82FD-4030-BDB5-09ACD1916D86}" type="parTrans" cxnId="{2399767C-F39E-4103-8F40-B5DCFAADC27A}">
      <dgm:prSet/>
      <dgm:spPr/>
      <dgm:t>
        <a:bodyPr/>
        <a:lstStyle/>
        <a:p>
          <a:pPr algn="ctr"/>
          <a:endParaRPr lang="en-GB"/>
        </a:p>
      </dgm:t>
    </dgm:pt>
    <dgm:pt modelId="{0CFE57C4-DD65-4C12-A84B-EAA630DAF9BA}" type="sibTrans" cxnId="{2399767C-F39E-4103-8F40-B5DCFAADC27A}">
      <dgm:prSet/>
      <dgm:spPr>
        <a:xfrm>
          <a:off x="2134120" y="154663"/>
          <a:ext cx="1917946" cy="134775"/>
        </a:xfrm>
      </dgm:spPr>
      <dgm:t>
        <a:bodyPr/>
        <a:lstStyle/>
        <a:p>
          <a:pPr algn="ctr"/>
          <a:endParaRPr lang="en-GB"/>
        </a:p>
      </dgm:t>
    </dgm:pt>
    <dgm:pt modelId="{AA0E3996-676B-4832-9F7D-4696D6302FF7}">
      <dgm:prSet phldrT="[Text]"/>
      <dgm:spPr>
        <a:xfrm>
          <a:off x="3752565" y="0"/>
          <a:ext cx="1497508" cy="898505"/>
        </a:xfrm>
      </dgm:spPr>
      <dgm:t>
        <a:bodyPr/>
        <a:lstStyle/>
        <a:p>
          <a:pPr algn="ctr"/>
          <a:r>
            <a:rPr lang="en-GB">
              <a:latin typeface="Calibri"/>
              <a:ea typeface="+mn-ea"/>
              <a:cs typeface="+mn-cs"/>
            </a:rPr>
            <a:t>Analyse the findings.  </a:t>
          </a:r>
        </a:p>
      </dgm:t>
    </dgm:pt>
    <dgm:pt modelId="{C06270C1-9865-433E-B7CE-3EA3D8A00D90}" type="parTrans" cxnId="{99C65649-9359-4C84-A005-243429D711D8}">
      <dgm:prSet/>
      <dgm:spPr/>
      <dgm:t>
        <a:bodyPr/>
        <a:lstStyle/>
        <a:p>
          <a:pPr algn="ctr"/>
          <a:endParaRPr lang="en-GB"/>
        </a:p>
      </dgm:t>
    </dgm:pt>
    <dgm:pt modelId="{873F2297-BBC6-4559-8EAF-7A186BF8EDAD}" type="sibTrans" cxnId="{99C65649-9359-4C84-A005-243429D711D8}">
      <dgm:prSet/>
      <dgm:spPr>
        <a:xfrm rot="5523541">
          <a:off x="3486606" y="709813"/>
          <a:ext cx="1101183" cy="134775"/>
        </a:xfrm>
      </dgm:spPr>
      <dgm:t>
        <a:bodyPr/>
        <a:lstStyle/>
        <a:p>
          <a:pPr algn="ctr"/>
          <a:endParaRPr lang="en-GB"/>
        </a:p>
      </dgm:t>
    </dgm:pt>
    <dgm:pt modelId="{37819E30-346E-450E-85FA-FC02DD6197AB}">
      <dgm:prSet/>
      <dgm:spPr>
        <a:xfrm>
          <a:off x="1828806" y="2232523"/>
          <a:ext cx="1497508" cy="898505"/>
        </a:xfrm>
      </dgm:spPr>
      <dgm:t>
        <a:bodyPr/>
        <a:lstStyle/>
        <a:p>
          <a:pPr algn="ctr"/>
          <a:r>
            <a:rPr lang="en-GB">
              <a:latin typeface="Calibri"/>
              <a:ea typeface="+mn-ea"/>
              <a:cs typeface="+mn-cs"/>
            </a:rPr>
            <a:t>Conduct Round 1 telephone interviews</a:t>
          </a:r>
        </a:p>
      </dgm:t>
    </dgm:pt>
    <dgm:pt modelId="{9A9D9043-0A06-43D8-BBEC-B0A8661A2C0B}" type="parTrans" cxnId="{EA0AE77B-B207-4D1F-9AE1-2D9CCDCB6F05}">
      <dgm:prSet/>
      <dgm:spPr/>
      <dgm:t>
        <a:bodyPr/>
        <a:lstStyle/>
        <a:p>
          <a:pPr algn="ctr"/>
          <a:endParaRPr lang="en-GB"/>
        </a:p>
      </dgm:t>
    </dgm:pt>
    <dgm:pt modelId="{BA062C22-9AFE-4172-B7AB-4E1AEE6A2AD3}" type="sibTrans" cxnId="{EA0AE77B-B207-4D1F-9AE1-2D9CCDCB6F05}">
      <dgm:prSet/>
      <dgm:spPr>
        <a:xfrm rot="16172458">
          <a:off x="1593411" y="1846772"/>
          <a:ext cx="1071038" cy="134775"/>
        </a:xfrm>
      </dgm:spPr>
      <dgm:t>
        <a:bodyPr/>
        <a:lstStyle/>
        <a:p>
          <a:pPr algn="ctr"/>
          <a:endParaRPr lang="en-GB"/>
        </a:p>
      </dgm:t>
    </dgm:pt>
    <dgm:pt modelId="{143C7803-056E-490A-8CC4-2EBCE895BBB2}">
      <dgm:prSet/>
      <dgm:spPr>
        <a:xfrm>
          <a:off x="0" y="1149213"/>
          <a:ext cx="1497508" cy="898505"/>
        </a:xfrm>
      </dgm:spPr>
      <dgm:t>
        <a:bodyPr/>
        <a:lstStyle/>
        <a:p>
          <a:pPr algn="ctr"/>
          <a:r>
            <a:rPr lang="en-GB">
              <a:latin typeface="Calibri"/>
              <a:ea typeface="+mn-ea"/>
              <a:cs typeface="+mn-cs"/>
            </a:rPr>
            <a:t>Prepare Round 1 questions</a:t>
          </a:r>
        </a:p>
      </dgm:t>
    </dgm:pt>
    <dgm:pt modelId="{B0B46B89-FC74-4809-BBF8-AB6F8944C7B5}" type="parTrans" cxnId="{28368F37-5544-423D-80CF-FEC77EB25862}">
      <dgm:prSet/>
      <dgm:spPr/>
      <dgm:t>
        <a:bodyPr/>
        <a:lstStyle/>
        <a:p>
          <a:pPr algn="ctr"/>
          <a:endParaRPr lang="en-GB"/>
        </a:p>
      </dgm:t>
    </dgm:pt>
    <dgm:pt modelId="{8B11F866-D5E1-4C1C-9C44-520A25D1A68D}" type="sibTrans" cxnId="{28368F37-5544-423D-80CF-FEC77EB25862}">
      <dgm:prSet/>
      <dgm:spPr>
        <a:xfrm rot="5399988">
          <a:off x="-236934" y="1850141"/>
          <a:ext cx="1082702" cy="134775"/>
        </a:xfrm>
      </dgm:spPr>
      <dgm:t>
        <a:bodyPr/>
        <a:lstStyle/>
        <a:p>
          <a:pPr algn="ctr"/>
          <a:endParaRPr lang="en-GB"/>
        </a:p>
      </dgm:t>
    </dgm:pt>
    <dgm:pt modelId="{14B5D39A-F68A-4704-A011-219F0FB24356}">
      <dgm:prSet/>
      <dgm:spPr>
        <a:xfrm>
          <a:off x="3" y="2241741"/>
          <a:ext cx="1497508" cy="898505"/>
        </a:xfrm>
      </dgm:spPr>
      <dgm:t>
        <a:bodyPr/>
        <a:lstStyle/>
        <a:p>
          <a:pPr algn="ctr"/>
          <a:r>
            <a:rPr lang="en-GB">
              <a:latin typeface="Calibri"/>
              <a:ea typeface="+mn-ea"/>
              <a:cs typeface="+mn-cs"/>
            </a:rPr>
            <a:t>Invite panel.  Send particpant information and consent form</a:t>
          </a:r>
        </a:p>
      </dgm:t>
    </dgm:pt>
    <dgm:pt modelId="{D79726EE-50F6-4234-9714-C274149E690F}" type="parTrans" cxnId="{AF6677D7-0DD4-4250-A01B-BE6717A3C550}">
      <dgm:prSet/>
      <dgm:spPr/>
      <dgm:t>
        <a:bodyPr/>
        <a:lstStyle/>
        <a:p>
          <a:pPr algn="ctr"/>
          <a:endParaRPr lang="en-GB"/>
        </a:p>
      </dgm:t>
    </dgm:pt>
    <dgm:pt modelId="{771C9F64-A737-40A4-89AD-61B891B3771C}" type="sibTrans" cxnId="{AF6677D7-0DD4-4250-A01B-BE6717A3C550}">
      <dgm:prSet/>
      <dgm:spPr>
        <a:xfrm rot="21591885">
          <a:off x="309329" y="2394252"/>
          <a:ext cx="1823894" cy="134775"/>
        </a:xfrm>
      </dgm:spPr>
      <dgm:t>
        <a:bodyPr/>
        <a:lstStyle/>
        <a:p>
          <a:pPr algn="ctr"/>
          <a:endParaRPr lang="en-GB"/>
        </a:p>
      </dgm:t>
    </dgm:pt>
    <dgm:pt modelId="{5C9CD282-08AA-4EE4-B1FA-5717305323AB}">
      <dgm:prSet/>
      <dgm:spPr>
        <a:xfrm>
          <a:off x="3713001" y="1110299"/>
          <a:ext cx="1497508" cy="898505"/>
        </a:xfrm>
      </dgm:spPr>
      <dgm:t>
        <a:bodyPr/>
        <a:lstStyle/>
        <a:p>
          <a:pPr algn="ctr"/>
          <a:r>
            <a:rPr lang="en-GB">
              <a:latin typeface="Calibri"/>
              <a:ea typeface="+mn-ea"/>
              <a:cs typeface="+mn-cs"/>
            </a:rPr>
            <a:t>Continue steps 6 &amp; 7 until  collective agreement is reached</a:t>
          </a:r>
        </a:p>
      </dgm:t>
    </dgm:pt>
    <dgm:pt modelId="{5DC1F865-9224-4257-96EF-7353831F1023}" type="parTrans" cxnId="{9224FCC5-D578-4194-88D6-77AB61ABB9B8}">
      <dgm:prSet/>
      <dgm:spPr/>
      <dgm:t>
        <a:bodyPr/>
        <a:lstStyle/>
        <a:p>
          <a:pPr algn="ctr"/>
          <a:endParaRPr lang="en-GB"/>
        </a:p>
      </dgm:t>
    </dgm:pt>
    <dgm:pt modelId="{BC3DB9DC-8E6B-453B-9BD5-B24BC518593C}" type="sibTrans" cxnId="{9224FCC5-D578-4194-88D6-77AB61ABB9B8}">
      <dgm:prSet/>
      <dgm:spPr/>
      <dgm:t>
        <a:bodyPr/>
        <a:lstStyle/>
        <a:p>
          <a:pPr algn="ctr"/>
          <a:endParaRPr lang="en-GB"/>
        </a:p>
      </dgm:t>
    </dgm:pt>
    <dgm:pt modelId="{92535F95-B03E-4583-8DDF-421B657796B9}">
      <dgm:prSet/>
      <dgm:spPr/>
      <dgm:t>
        <a:bodyPr/>
        <a:lstStyle/>
        <a:p>
          <a:pPr algn="ctr"/>
          <a:r>
            <a:rPr lang="en-GB">
              <a:latin typeface="Calibri"/>
              <a:ea typeface="+mn-ea"/>
              <a:cs typeface="+mn-cs"/>
            </a:rPr>
            <a:t>Provide filtered feedback. Update questions. Send Round 3  Questionnaire</a:t>
          </a:r>
        </a:p>
      </dgm:t>
    </dgm:pt>
    <dgm:pt modelId="{B460A6D8-306E-4896-A0DA-472D75D11741}" type="parTrans" cxnId="{45706319-ADB4-447E-987A-A18ABA2F560B}">
      <dgm:prSet/>
      <dgm:spPr/>
      <dgm:t>
        <a:bodyPr/>
        <a:lstStyle/>
        <a:p>
          <a:pPr algn="ctr"/>
          <a:endParaRPr lang="en-GB"/>
        </a:p>
      </dgm:t>
    </dgm:pt>
    <dgm:pt modelId="{217EFE6E-778F-4A81-8643-025906C1B97B}" type="sibTrans" cxnId="{45706319-ADB4-447E-987A-A18ABA2F560B}">
      <dgm:prSet/>
      <dgm:spPr/>
      <dgm:t>
        <a:bodyPr/>
        <a:lstStyle/>
        <a:p>
          <a:pPr algn="ctr"/>
          <a:endParaRPr lang="en-GB"/>
        </a:p>
      </dgm:t>
    </dgm:pt>
    <dgm:pt modelId="{B8D17E2E-9F9B-4C38-9C14-A479E458F14C}" type="pres">
      <dgm:prSet presAssocID="{2FCC5D84-C668-4246-88CF-EE622C126F67}" presName="Name0" presStyleCnt="0">
        <dgm:presLayoutVars>
          <dgm:dir/>
          <dgm:resizeHandles/>
        </dgm:presLayoutVars>
      </dgm:prSet>
      <dgm:spPr/>
      <dgm:t>
        <a:bodyPr/>
        <a:lstStyle/>
        <a:p>
          <a:endParaRPr lang="en-GB"/>
        </a:p>
      </dgm:t>
    </dgm:pt>
    <dgm:pt modelId="{EA7C2F14-281C-413F-990D-294A6B38C9E0}" type="pres">
      <dgm:prSet presAssocID="{59BD689E-5852-4486-B7BB-302E93ECEF58}" presName="compNode" presStyleCnt="0"/>
      <dgm:spPr/>
      <dgm:t>
        <a:bodyPr/>
        <a:lstStyle/>
        <a:p>
          <a:endParaRPr lang="en-GB"/>
        </a:p>
      </dgm:t>
    </dgm:pt>
    <dgm:pt modelId="{412CCF23-B9A4-4D8A-938D-C19DF3250E8A}" type="pres">
      <dgm:prSet presAssocID="{59BD689E-5852-4486-B7BB-302E93ECEF58}" presName="dummyConnPt" presStyleCnt="0"/>
      <dgm:spPr/>
      <dgm:t>
        <a:bodyPr/>
        <a:lstStyle/>
        <a:p>
          <a:endParaRPr lang="en-GB"/>
        </a:p>
      </dgm:t>
    </dgm:pt>
    <dgm:pt modelId="{0D8EEBF9-9F1A-4960-9499-02702B575464}" type="pres">
      <dgm:prSet presAssocID="{59BD689E-5852-4486-B7BB-302E93ECEF58}" presName="node" presStyleLbl="node1" presStyleIdx="0" presStyleCnt="10" custLinFactNeighborX="-60249" custLinFactNeighborY="4243">
        <dgm:presLayoutVars>
          <dgm:bulletEnabled val="1"/>
        </dgm:presLayoutVars>
      </dgm:prSet>
      <dgm:spPr>
        <a:prstGeom prst="roundRect">
          <a:avLst>
            <a:gd name="adj" fmla="val 10000"/>
          </a:avLst>
        </a:prstGeom>
      </dgm:spPr>
      <dgm:t>
        <a:bodyPr/>
        <a:lstStyle/>
        <a:p>
          <a:endParaRPr lang="en-GB"/>
        </a:p>
      </dgm:t>
    </dgm:pt>
    <dgm:pt modelId="{A24A2C91-09C4-4E74-8EB1-CF7BF8A4F664}" type="pres">
      <dgm:prSet presAssocID="{6F0589F6-03BE-4321-B13E-C325E2E726B2}" presName="sibTrans" presStyleLbl="bgSibTrans2D1" presStyleIdx="0" presStyleCnt="9"/>
      <dgm:spPr>
        <a:prstGeom prst="rect">
          <a:avLst/>
        </a:prstGeom>
      </dgm:spPr>
      <dgm:t>
        <a:bodyPr/>
        <a:lstStyle/>
        <a:p>
          <a:endParaRPr lang="en-GB"/>
        </a:p>
      </dgm:t>
    </dgm:pt>
    <dgm:pt modelId="{72A59851-6422-48E1-AB07-8279963D06AB}" type="pres">
      <dgm:prSet presAssocID="{05FEE802-91DB-4E1F-ABBA-D5C9B2CF6334}" presName="compNode" presStyleCnt="0"/>
      <dgm:spPr/>
      <dgm:t>
        <a:bodyPr/>
        <a:lstStyle/>
        <a:p>
          <a:endParaRPr lang="en-GB"/>
        </a:p>
      </dgm:t>
    </dgm:pt>
    <dgm:pt modelId="{4EFF9F0C-8661-468A-BB55-ABD5703BE14E}" type="pres">
      <dgm:prSet presAssocID="{05FEE802-91DB-4E1F-ABBA-D5C9B2CF6334}" presName="dummyConnPt" presStyleCnt="0"/>
      <dgm:spPr/>
      <dgm:t>
        <a:bodyPr/>
        <a:lstStyle/>
        <a:p>
          <a:endParaRPr lang="en-GB"/>
        </a:p>
      </dgm:t>
    </dgm:pt>
    <dgm:pt modelId="{3B56699B-C7A2-495E-BBA2-742598AA0958}" type="pres">
      <dgm:prSet presAssocID="{05FEE802-91DB-4E1F-ABBA-D5C9B2CF6334}" presName="node" presStyleLbl="node1" presStyleIdx="1" presStyleCnt="10" custLinFactNeighborX="-60249" custLinFactNeighborY="60815">
        <dgm:presLayoutVars>
          <dgm:bulletEnabled val="1"/>
        </dgm:presLayoutVars>
      </dgm:prSet>
      <dgm:spPr>
        <a:prstGeom prst="roundRect">
          <a:avLst>
            <a:gd name="adj" fmla="val 10000"/>
          </a:avLst>
        </a:prstGeom>
      </dgm:spPr>
      <dgm:t>
        <a:bodyPr/>
        <a:lstStyle/>
        <a:p>
          <a:endParaRPr lang="en-GB"/>
        </a:p>
      </dgm:t>
    </dgm:pt>
    <dgm:pt modelId="{E4696FF1-E445-4B3E-98BE-AB1E8F767B4D}" type="pres">
      <dgm:prSet presAssocID="{1BDED27C-62C4-41FA-8459-A8D491403C1F}" presName="sibTrans" presStyleLbl="bgSibTrans2D1" presStyleIdx="1" presStyleCnt="9"/>
      <dgm:spPr>
        <a:prstGeom prst="rect">
          <a:avLst/>
        </a:prstGeom>
      </dgm:spPr>
      <dgm:t>
        <a:bodyPr/>
        <a:lstStyle/>
        <a:p>
          <a:endParaRPr lang="en-GB"/>
        </a:p>
      </dgm:t>
    </dgm:pt>
    <dgm:pt modelId="{E82D5EEB-45F5-4ACF-8C7D-3E5DE9CCBA3E}" type="pres">
      <dgm:prSet presAssocID="{143C7803-056E-490A-8CC4-2EBCE895BBB2}" presName="compNode" presStyleCnt="0"/>
      <dgm:spPr/>
      <dgm:t>
        <a:bodyPr/>
        <a:lstStyle/>
        <a:p>
          <a:endParaRPr lang="en-GB"/>
        </a:p>
      </dgm:t>
    </dgm:pt>
    <dgm:pt modelId="{57C241FF-5709-40B6-AD38-A93F6249CC67}" type="pres">
      <dgm:prSet presAssocID="{143C7803-056E-490A-8CC4-2EBCE895BBB2}" presName="dummyConnPt" presStyleCnt="0"/>
      <dgm:spPr/>
      <dgm:t>
        <a:bodyPr/>
        <a:lstStyle/>
        <a:p>
          <a:endParaRPr lang="en-GB"/>
        </a:p>
      </dgm:t>
    </dgm:pt>
    <dgm:pt modelId="{555A633E-984A-4444-981E-71EA91DB43F4}" type="pres">
      <dgm:prSet presAssocID="{143C7803-056E-490A-8CC4-2EBCE895BBB2}" presName="node" presStyleLbl="node1" presStyleIdx="2" presStyleCnt="10" custLinFactNeighborX="-63853" custLinFactNeighborY="-62964">
        <dgm:presLayoutVars>
          <dgm:bulletEnabled val="1"/>
        </dgm:presLayoutVars>
      </dgm:prSet>
      <dgm:spPr>
        <a:prstGeom prst="roundRect">
          <a:avLst>
            <a:gd name="adj" fmla="val 10000"/>
          </a:avLst>
        </a:prstGeom>
      </dgm:spPr>
      <dgm:t>
        <a:bodyPr/>
        <a:lstStyle/>
        <a:p>
          <a:endParaRPr lang="en-GB"/>
        </a:p>
      </dgm:t>
    </dgm:pt>
    <dgm:pt modelId="{73659595-5C43-4CF6-86D5-07C8467FB2C7}" type="pres">
      <dgm:prSet presAssocID="{8B11F866-D5E1-4C1C-9C44-520A25D1A68D}" presName="sibTrans" presStyleLbl="bgSibTrans2D1" presStyleIdx="2" presStyleCnt="9"/>
      <dgm:spPr>
        <a:prstGeom prst="rect">
          <a:avLst/>
        </a:prstGeom>
      </dgm:spPr>
      <dgm:t>
        <a:bodyPr/>
        <a:lstStyle/>
        <a:p>
          <a:endParaRPr lang="en-GB"/>
        </a:p>
      </dgm:t>
    </dgm:pt>
    <dgm:pt modelId="{B45C3D4C-2600-4825-811A-587225F4E933}" type="pres">
      <dgm:prSet presAssocID="{14B5D39A-F68A-4704-A011-219F0FB24356}" presName="compNode" presStyleCnt="0"/>
      <dgm:spPr/>
      <dgm:t>
        <a:bodyPr/>
        <a:lstStyle/>
        <a:p>
          <a:endParaRPr lang="en-GB"/>
        </a:p>
      </dgm:t>
    </dgm:pt>
    <dgm:pt modelId="{60827D23-3167-465D-AC4E-AF87FBB704E4}" type="pres">
      <dgm:prSet presAssocID="{14B5D39A-F68A-4704-A011-219F0FB24356}" presName="dummyConnPt" presStyleCnt="0"/>
      <dgm:spPr/>
      <dgm:t>
        <a:bodyPr/>
        <a:lstStyle/>
        <a:p>
          <a:endParaRPr lang="en-GB"/>
        </a:p>
      </dgm:t>
    </dgm:pt>
    <dgm:pt modelId="{91DBF1E7-836C-4345-A4DE-7D0395B5ABDB}" type="pres">
      <dgm:prSet presAssocID="{14B5D39A-F68A-4704-A011-219F0FB24356}" presName="node" presStyleLbl="node1" presStyleIdx="3" presStyleCnt="10" custLinFactX="-33184" custLinFactNeighborX="-100000" custLinFactNeighborY="-3599">
        <dgm:presLayoutVars>
          <dgm:bulletEnabled val="1"/>
        </dgm:presLayoutVars>
      </dgm:prSet>
      <dgm:spPr>
        <a:prstGeom prst="roundRect">
          <a:avLst>
            <a:gd name="adj" fmla="val 10000"/>
          </a:avLst>
        </a:prstGeom>
      </dgm:spPr>
      <dgm:t>
        <a:bodyPr/>
        <a:lstStyle/>
        <a:p>
          <a:endParaRPr lang="en-GB"/>
        </a:p>
      </dgm:t>
    </dgm:pt>
    <dgm:pt modelId="{9F7700C0-1658-418B-86D0-E3EE18BB2268}" type="pres">
      <dgm:prSet presAssocID="{771C9F64-A737-40A4-89AD-61B891B3771C}" presName="sibTrans" presStyleLbl="bgSibTrans2D1" presStyleIdx="3" presStyleCnt="9" custAng="21558751"/>
      <dgm:spPr>
        <a:prstGeom prst="rect">
          <a:avLst/>
        </a:prstGeom>
      </dgm:spPr>
      <dgm:t>
        <a:bodyPr/>
        <a:lstStyle/>
        <a:p>
          <a:endParaRPr lang="en-GB"/>
        </a:p>
      </dgm:t>
    </dgm:pt>
    <dgm:pt modelId="{95DC945F-AEEB-4CD2-B7E2-619FD4BA0D0C}" type="pres">
      <dgm:prSet presAssocID="{37819E30-346E-450E-85FA-FC02DD6197AB}" presName="compNode" presStyleCnt="0"/>
      <dgm:spPr/>
      <dgm:t>
        <a:bodyPr/>
        <a:lstStyle/>
        <a:p>
          <a:endParaRPr lang="en-GB"/>
        </a:p>
      </dgm:t>
    </dgm:pt>
    <dgm:pt modelId="{622CECC5-3B7A-4200-8880-0FA6EF2717B9}" type="pres">
      <dgm:prSet presAssocID="{37819E30-346E-450E-85FA-FC02DD6197AB}" presName="dummyConnPt" presStyleCnt="0"/>
      <dgm:spPr/>
      <dgm:t>
        <a:bodyPr/>
        <a:lstStyle/>
        <a:p>
          <a:endParaRPr lang="en-GB"/>
        </a:p>
      </dgm:t>
    </dgm:pt>
    <dgm:pt modelId="{D466207F-4747-4181-B1E8-A5F99762EFEE}" type="pres">
      <dgm:prSet presAssocID="{37819E30-346E-450E-85FA-FC02DD6197AB}" presName="node" presStyleLbl="node1" presStyleIdx="4" presStyleCnt="10" custLinFactNeighborX="2516" custLinFactNeighborY="103">
        <dgm:presLayoutVars>
          <dgm:bulletEnabled val="1"/>
        </dgm:presLayoutVars>
      </dgm:prSet>
      <dgm:spPr>
        <a:prstGeom prst="roundRect">
          <a:avLst>
            <a:gd name="adj" fmla="val 10000"/>
          </a:avLst>
        </a:prstGeom>
      </dgm:spPr>
      <dgm:t>
        <a:bodyPr/>
        <a:lstStyle/>
        <a:p>
          <a:endParaRPr lang="en-GB"/>
        </a:p>
      </dgm:t>
    </dgm:pt>
    <dgm:pt modelId="{A8DECF52-BBAC-4223-BE05-D4A3F6336A5A}" type="pres">
      <dgm:prSet presAssocID="{BA062C22-9AFE-4172-B7AB-4E1AEE6A2AD3}" presName="sibTrans" presStyleLbl="bgSibTrans2D1" presStyleIdx="4" presStyleCnt="9"/>
      <dgm:spPr>
        <a:prstGeom prst="rect">
          <a:avLst/>
        </a:prstGeom>
      </dgm:spPr>
      <dgm:t>
        <a:bodyPr/>
        <a:lstStyle/>
        <a:p>
          <a:endParaRPr lang="en-GB"/>
        </a:p>
      </dgm:t>
    </dgm:pt>
    <dgm:pt modelId="{75F10A5A-41A6-4107-BBDF-6E9ED0663E7E}" type="pres">
      <dgm:prSet presAssocID="{F1530B9C-E55A-4E60-BF8A-0E0F943D6FD5}" presName="compNode" presStyleCnt="0"/>
      <dgm:spPr/>
      <dgm:t>
        <a:bodyPr/>
        <a:lstStyle/>
        <a:p>
          <a:endParaRPr lang="en-GB"/>
        </a:p>
      </dgm:t>
    </dgm:pt>
    <dgm:pt modelId="{24ABA48F-4B25-41FB-9F53-A9BDF364E7DA}" type="pres">
      <dgm:prSet presAssocID="{F1530B9C-E55A-4E60-BF8A-0E0F943D6FD5}" presName="dummyConnPt" presStyleCnt="0"/>
      <dgm:spPr/>
      <dgm:t>
        <a:bodyPr/>
        <a:lstStyle/>
        <a:p>
          <a:endParaRPr lang="en-GB"/>
        </a:p>
      </dgm:t>
    </dgm:pt>
    <dgm:pt modelId="{A0AECD95-E3F0-43A5-A555-DA8819C51CA2}" type="pres">
      <dgm:prSet presAssocID="{F1530B9C-E55A-4E60-BF8A-0E0F943D6FD5}" presName="node" presStyleLbl="node1" presStyleIdx="5" presStyleCnt="10" custLinFactNeighborX="1095" custLinFactNeighborY="-61414">
        <dgm:presLayoutVars>
          <dgm:bulletEnabled val="1"/>
        </dgm:presLayoutVars>
      </dgm:prSet>
      <dgm:spPr>
        <a:prstGeom prst="roundRect">
          <a:avLst>
            <a:gd name="adj" fmla="val 10000"/>
          </a:avLst>
        </a:prstGeom>
      </dgm:spPr>
      <dgm:t>
        <a:bodyPr/>
        <a:lstStyle/>
        <a:p>
          <a:endParaRPr lang="en-GB"/>
        </a:p>
      </dgm:t>
    </dgm:pt>
    <dgm:pt modelId="{5EA54B7E-2478-4EFB-B66A-3E9829F1BFE5}" type="pres">
      <dgm:prSet presAssocID="{D09CF8E9-1D99-4602-BDD0-AC4D64A0200D}" presName="sibTrans" presStyleLbl="bgSibTrans2D1" presStyleIdx="5" presStyleCnt="9"/>
      <dgm:spPr>
        <a:prstGeom prst="rect">
          <a:avLst/>
        </a:prstGeom>
      </dgm:spPr>
      <dgm:t>
        <a:bodyPr/>
        <a:lstStyle/>
        <a:p>
          <a:endParaRPr lang="en-GB"/>
        </a:p>
      </dgm:t>
    </dgm:pt>
    <dgm:pt modelId="{DBD9EEA9-D4BE-418B-B043-AD34B8A52C80}" type="pres">
      <dgm:prSet presAssocID="{B82F1E0D-FFF7-451D-8F06-208931CE349B}" presName="compNode" presStyleCnt="0"/>
      <dgm:spPr/>
      <dgm:t>
        <a:bodyPr/>
        <a:lstStyle/>
        <a:p>
          <a:endParaRPr lang="en-GB"/>
        </a:p>
      </dgm:t>
    </dgm:pt>
    <dgm:pt modelId="{F2E99A7C-2194-42EF-8B65-ACB9F89059AE}" type="pres">
      <dgm:prSet presAssocID="{B82F1E0D-FFF7-451D-8F06-208931CE349B}" presName="dummyConnPt" presStyleCnt="0"/>
      <dgm:spPr/>
      <dgm:t>
        <a:bodyPr/>
        <a:lstStyle/>
        <a:p>
          <a:endParaRPr lang="en-GB"/>
        </a:p>
      </dgm:t>
    </dgm:pt>
    <dgm:pt modelId="{9CD7A14F-1E36-443C-8E14-9E6F4BCE29D4}" type="pres">
      <dgm:prSet presAssocID="{B82F1E0D-FFF7-451D-8F06-208931CE349B}" presName="node" presStyleLbl="node1" presStyleIdx="6" presStyleCnt="10" custLinFactY="-25103" custLinFactNeighborX="-70" custLinFactNeighborY="-100000">
        <dgm:presLayoutVars>
          <dgm:bulletEnabled val="1"/>
        </dgm:presLayoutVars>
      </dgm:prSet>
      <dgm:spPr>
        <a:prstGeom prst="roundRect">
          <a:avLst>
            <a:gd name="adj" fmla="val 10000"/>
          </a:avLst>
        </a:prstGeom>
      </dgm:spPr>
      <dgm:t>
        <a:bodyPr/>
        <a:lstStyle/>
        <a:p>
          <a:endParaRPr lang="en-GB"/>
        </a:p>
      </dgm:t>
    </dgm:pt>
    <dgm:pt modelId="{8BBDA8D4-4E4F-4AD6-B054-866BABF3041D}" type="pres">
      <dgm:prSet presAssocID="{0CFE57C4-DD65-4C12-A84B-EAA630DAF9BA}" presName="sibTrans" presStyleLbl="bgSibTrans2D1" presStyleIdx="6" presStyleCnt="9" custAng="36780" custScaleX="98888" custScaleY="90087" custLinFactNeighborX="2306" custLinFactNeighborY="18840"/>
      <dgm:spPr>
        <a:prstGeom prst="rect">
          <a:avLst/>
        </a:prstGeom>
      </dgm:spPr>
      <dgm:t>
        <a:bodyPr/>
        <a:lstStyle/>
        <a:p>
          <a:endParaRPr lang="en-GB"/>
        </a:p>
      </dgm:t>
    </dgm:pt>
    <dgm:pt modelId="{27DA6202-9E99-4FC0-904B-99F75B4D9746}" type="pres">
      <dgm:prSet presAssocID="{AA0E3996-676B-4832-9F7D-4696D6302FF7}" presName="compNode" presStyleCnt="0"/>
      <dgm:spPr/>
      <dgm:t>
        <a:bodyPr/>
        <a:lstStyle/>
        <a:p>
          <a:endParaRPr lang="en-GB"/>
        </a:p>
      </dgm:t>
    </dgm:pt>
    <dgm:pt modelId="{2FEDBF66-678D-41D7-B4A3-5501B14E52E9}" type="pres">
      <dgm:prSet presAssocID="{AA0E3996-676B-4832-9F7D-4696D6302FF7}" presName="dummyConnPt" presStyleCnt="0"/>
      <dgm:spPr/>
      <dgm:t>
        <a:bodyPr/>
        <a:lstStyle/>
        <a:p>
          <a:endParaRPr lang="en-GB"/>
        </a:p>
      </dgm:t>
    </dgm:pt>
    <dgm:pt modelId="{DD5EAC8A-B06D-4204-960D-7331771B5B30}" type="pres">
      <dgm:prSet presAssocID="{AA0E3996-676B-4832-9F7D-4696D6302FF7}" presName="node" presStyleLbl="node1" presStyleIdx="7" presStyleCnt="10" custScaleX="100063" custScaleY="94850" custLinFactX="93511" custLinFactNeighborX="100000" custLinFactNeighborY="-6667">
        <dgm:presLayoutVars>
          <dgm:bulletEnabled val="1"/>
        </dgm:presLayoutVars>
      </dgm:prSet>
      <dgm:spPr>
        <a:prstGeom prst="roundRect">
          <a:avLst>
            <a:gd name="adj" fmla="val 10000"/>
          </a:avLst>
        </a:prstGeom>
      </dgm:spPr>
      <dgm:t>
        <a:bodyPr/>
        <a:lstStyle/>
        <a:p>
          <a:endParaRPr lang="en-GB"/>
        </a:p>
      </dgm:t>
    </dgm:pt>
    <dgm:pt modelId="{A2BF0F42-0318-464F-9007-A75DB4ECD62C}" type="pres">
      <dgm:prSet presAssocID="{873F2297-BBC6-4559-8EAF-7A186BF8EDAD}" presName="sibTrans" presStyleLbl="bgSibTrans2D1" presStyleIdx="7" presStyleCnt="9" custAng="920" custLinFactNeighborX="-1201" custLinFactNeighborY="28286"/>
      <dgm:spPr>
        <a:prstGeom prst="rect">
          <a:avLst/>
        </a:prstGeom>
      </dgm:spPr>
      <dgm:t>
        <a:bodyPr/>
        <a:lstStyle/>
        <a:p>
          <a:endParaRPr lang="en-GB"/>
        </a:p>
      </dgm:t>
    </dgm:pt>
    <dgm:pt modelId="{C968CD20-556F-447B-877D-03F55F41E7BA}" type="pres">
      <dgm:prSet presAssocID="{92535F95-B03E-4583-8DDF-421B657796B9}" presName="compNode" presStyleCnt="0"/>
      <dgm:spPr/>
    </dgm:pt>
    <dgm:pt modelId="{6DD5F540-EFE9-431A-81AB-9DD8EC66B64A}" type="pres">
      <dgm:prSet presAssocID="{92535F95-B03E-4583-8DDF-421B657796B9}" presName="dummyConnPt" presStyleCnt="0"/>
      <dgm:spPr/>
    </dgm:pt>
    <dgm:pt modelId="{292CCAC6-68DB-4722-B65C-148993292DB6}" type="pres">
      <dgm:prSet presAssocID="{92535F95-B03E-4583-8DDF-421B657796B9}" presName="node" presStyleLbl="node1" presStyleIdx="8" presStyleCnt="10" custLinFactY="80623" custLinFactNeighborX="13892" custLinFactNeighborY="100000">
        <dgm:presLayoutVars>
          <dgm:bulletEnabled val="1"/>
        </dgm:presLayoutVars>
      </dgm:prSet>
      <dgm:spPr/>
      <dgm:t>
        <a:bodyPr/>
        <a:lstStyle/>
        <a:p>
          <a:endParaRPr lang="en-GB"/>
        </a:p>
      </dgm:t>
    </dgm:pt>
    <dgm:pt modelId="{2B24AA32-ACF6-4812-B8FA-06825DBB53AF}" type="pres">
      <dgm:prSet presAssocID="{217EFE6E-778F-4A81-8643-025906C1B97B}" presName="sibTrans" presStyleLbl="bgSibTrans2D1" presStyleIdx="8" presStyleCnt="9"/>
      <dgm:spPr/>
      <dgm:t>
        <a:bodyPr/>
        <a:lstStyle/>
        <a:p>
          <a:endParaRPr lang="en-GB"/>
        </a:p>
      </dgm:t>
    </dgm:pt>
    <dgm:pt modelId="{D853A0EF-F084-44DA-8FF2-B746FF064898}" type="pres">
      <dgm:prSet presAssocID="{5C9CD282-08AA-4EE4-B1FA-5717305323AB}" presName="compNode" presStyleCnt="0"/>
      <dgm:spPr/>
      <dgm:t>
        <a:bodyPr/>
        <a:lstStyle/>
        <a:p>
          <a:endParaRPr lang="en-GB"/>
        </a:p>
      </dgm:t>
    </dgm:pt>
    <dgm:pt modelId="{7009472F-E532-4A93-B071-3C22E367966C}" type="pres">
      <dgm:prSet presAssocID="{5C9CD282-08AA-4EE4-B1FA-5717305323AB}" presName="dummyConnPt" presStyleCnt="0"/>
      <dgm:spPr/>
      <dgm:t>
        <a:bodyPr/>
        <a:lstStyle/>
        <a:p>
          <a:endParaRPr lang="en-GB"/>
        </a:p>
      </dgm:t>
    </dgm:pt>
    <dgm:pt modelId="{A484FE2F-B441-4661-9330-630D578EAF23}" type="pres">
      <dgm:prSet presAssocID="{5C9CD282-08AA-4EE4-B1FA-5717305323AB}" presName="node" presStyleLbl="node1" presStyleIdx="9" presStyleCnt="10" custLinFactY="100000" custLinFactNeighborX="61360" custLinFactNeighborY="147781">
        <dgm:presLayoutVars>
          <dgm:bulletEnabled val="1"/>
        </dgm:presLayoutVars>
      </dgm:prSet>
      <dgm:spPr>
        <a:prstGeom prst="roundRect">
          <a:avLst>
            <a:gd name="adj" fmla="val 10000"/>
          </a:avLst>
        </a:prstGeom>
      </dgm:spPr>
      <dgm:t>
        <a:bodyPr/>
        <a:lstStyle/>
        <a:p>
          <a:endParaRPr lang="en-GB"/>
        </a:p>
      </dgm:t>
    </dgm:pt>
  </dgm:ptLst>
  <dgm:cxnLst>
    <dgm:cxn modelId="{2D6F4ECF-E2F2-4CE4-8420-D709F11A0A3F}" type="presOf" srcId="{AA0E3996-676B-4832-9F7D-4696D6302FF7}" destId="{DD5EAC8A-B06D-4204-960D-7331771B5B30}" srcOrd="0" destOrd="0" presId="urn:microsoft.com/office/officeart/2005/8/layout/bProcess4"/>
    <dgm:cxn modelId="{7BDFF98F-CCEC-4EBF-B6B4-6528A4DD1B34}" type="presOf" srcId="{05FEE802-91DB-4E1F-ABBA-D5C9B2CF6334}" destId="{3B56699B-C7A2-495E-BBA2-742598AA0958}" srcOrd="0" destOrd="0" presId="urn:microsoft.com/office/officeart/2005/8/layout/bProcess4"/>
    <dgm:cxn modelId="{A7498692-E601-4424-A08E-16E41EDECF73}" type="presOf" srcId="{D09CF8E9-1D99-4602-BDD0-AC4D64A0200D}" destId="{5EA54B7E-2478-4EFB-B66A-3E9829F1BFE5}" srcOrd="0" destOrd="0" presId="urn:microsoft.com/office/officeart/2005/8/layout/bProcess4"/>
    <dgm:cxn modelId="{DAEDB1CC-44B1-4FCB-8772-5805A04C20E7}" type="presOf" srcId="{6F0589F6-03BE-4321-B13E-C325E2E726B2}" destId="{A24A2C91-09C4-4E74-8EB1-CF7BF8A4F664}" srcOrd="0" destOrd="0" presId="urn:microsoft.com/office/officeart/2005/8/layout/bProcess4"/>
    <dgm:cxn modelId="{2399767C-F39E-4103-8F40-B5DCFAADC27A}" srcId="{2FCC5D84-C668-4246-88CF-EE622C126F67}" destId="{B82F1E0D-FFF7-451D-8F06-208931CE349B}" srcOrd="6" destOrd="0" parTransId="{DC45C41A-82FD-4030-BDB5-09ACD1916D86}" sibTransId="{0CFE57C4-DD65-4C12-A84B-EAA630DAF9BA}"/>
    <dgm:cxn modelId="{73BCD92A-BAEF-4714-8D3A-165C673B4343}" type="presOf" srcId="{8B11F866-D5E1-4C1C-9C44-520A25D1A68D}" destId="{73659595-5C43-4CF6-86D5-07C8467FB2C7}" srcOrd="0" destOrd="0" presId="urn:microsoft.com/office/officeart/2005/8/layout/bProcess4"/>
    <dgm:cxn modelId="{042E5271-E644-47A4-A4FC-5C06155F7585}" type="presOf" srcId="{37819E30-346E-450E-85FA-FC02DD6197AB}" destId="{D466207F-4747-4181-B1E8-A5F99762EFEE}" srcOrd="0" destOrd="0" presId="urn:microsoft.com/office/officeart/2005/8/layout/bProcess4"/>
    <dgm:cxn modelId="{AF6677D7-0DD4-4250-A01B-BE6717A3C550}" srcId="{2FCC5D84-C668-4246-88CF-EE622C126F67}" destId="{14B5D39A-F68A-4704-A011-219F0FB24356}" srcOrd="3" destOrd="0" parTransId="{D79726EE-50F6-4234-9714-C274149E690F}" sibTransId="{771C9F64-A737-40A4-89AD-61B891B3771C}"/>
    <dgm:cxn modelId="{D3F8B135-0B14-47CE-AFC4-3FFE45239260}" type="presOf" srcId="{771C9F64-A737-40A4-89AD-61B891B3771C}" destId="{9F7700C0-1658-418B-86D0-E3EE18BB2268}" srcOrd="0" destOrd="0" presId="urn:microsoft.com/office/officeart/2005/8/layout/bProcess4"/>
    <dgm:cxn modelId="{2BB5D498-8F99-4E03-A7C7-02B4253578AD}" srcId="{2FCC5D84-C668-4246-88CF-EE622C126F67}" destId="{59BD689E-5852-4486-B7BB-302E93ECEF58}" srcOrd="0" destOrd="0" parTransId="{A7CF803D-C9A3-4A30-9CA3-891A0D41DC26}" sibTransId="{6F0589F6-03BE-4321-B13E-C325E2E726B2}"/>
    <dgm:cxn modelId="{9224FCC5-D578-4194-88D6-77AB61ABB9B8}" srcId="{2FCC5D84-C668-4246-88CF-EE622C126F67}" destId="{5C9CD282-08AA-4EE4-B1FA-5717305323AB}" srcOrd="9" destOrd="0" parTransId="{5DC1F865-9224-4257-96EF-7353831F1023}" sibTransId="{BC3DB9DC-8E6B-453B-9BD5-B24BC518593C}"/>
    <dgm:cxn modelId="{AAC2C76D-324C-4B0A-947E-8AD49EF86AB5}" type="presOf" srcId="{F1530B9C-E55A-4E60-BF8A-0E0F943D6FD5}" destId="{A0AECD95-E3F0-43A5-A555-DA8819C51CA2}" srcOrd="0" destOrd="0" presId="urn:microsoft.com/office/officeart/2005/8/layout/bProcess4"/>
    <dgm:cxn modelId="{28368F37-5544-423D-80CF-FEC77EB25862}" srcId="{2FCC5D84-C668-4246-88CF-EE622C126F67}" destId="{143C7803-056E-490A-8CC4-2EBCE895BBB2}" srcOrd="2" destOrd="0" parTransId="{B0B46B89-FC74-4809-BBF8-AB6F8944C7B5}" sibTransId="{8B11F866-D5E1-4C1C-9C44-520A25D1A68D}"/>
    <dgm:cxn modelId="{64A55C62-F258-4C9E-B0C4-49C78113D896}" type="presOf" srcId="{873F2297-BBC6-4559-8EAF-7A186BF8EDAD}" destId="{A2BF0F42-0318-464F-9007-A75DB4ECD62C}" srcOrd="0" destOrd="0" presId="urn:microsoft.com/office/officeart/2005/8/layout/bProcess4"/>
    <dgm:cxn modelId="{DCFE23B6-FBF0-47AA-96E2-C889E1F1736F}" type="presOf" srcId="{BA062C22-9AFE-4172-B7AB-4E1AEE6A2AD3}" destId="{A8DECF52-BBAC-4223-BE05-D4A3F6336A5A}" srcOrd="0" destOrd="0" presId="urn:microsoft.com/office/officeart/2005/8/layout/bProcess4"/>
    <dgm:cxn modelId="{E13E558F-0A1D-4FA2-BC22-255BA46AA1B8}" type="presOf" srcId="{92535F95-B03E-4583-8DDF-421B657796B9}" destId="{292CCAC6-68DB-4722-B65C-148993292DB6}" srcOrd="0" destOrd="0" presId="urn:microsoft.com/office/officeart/2005/8/layout/bProcess4"/>
    <dgm:cxn modelId="{B3621776-F6A8-461D-921A-356BB12A8E60}" type="presOf" srcId="{14B5D39A-F68A-4704-A011-219F0FB24356}" destId="{91DBF1E7-836C-4345-A4DE-7D0395B5ABDB}" srcOrd="0" destOrd="0" presId="urn:microsoft.com/office/officeart/2005/8/layout/bProcess4"/>
    <dgm:cxn modelId="{4CA86C74-01AE-4D81-BF0C-130FC504E53E}" type="presOf" srcId="{217EFE6E-778F-4A81-8643-025906C1B97B}" destId="{2B24AA32-ACF6-4812-B8FA-06825DBB53AF}" srcOrd="0" destOrd="0" presId="urn:microsoft.com/office/officeart/2005/8/layout/bProcess4"/>
    <dgm:cxn modelId="{D4E05FE6-4A52-4E2F-87B5-75A22A427D37}" type="presOf" srcId="{1BDED27C-62C4-41FA-8459-A8D491403C1F}" destId="{E4696FF1-E445-4B3E-98BE-AB1E8F767B4D}" srcOrd="0" destOrd="0" presId="urn:microsoft.com/office/officeart/2005/8/layout/bProcess4"/>
    <dgm:cxn modelId="{2E01BBBB-F4FA-41CB-BE98-975B4AFE4BD5}" type="presOf" srcId="{0CFE57C4-DD65-4C12-A84B-EAA630DAF9BA}" destId="{8BBDA8D4-4E4F-4AD6-B054-866BABF3041D}" srcOrd="0" destOrd="0" presId="urn:microsoft.com/office/officeart/2005/8/layout/bProcess4"/>
    <dgm:cxn modelId="{99C65649-9359-4C84-A005-243429D711D8}" srcId="{2FCC5D84-C668-4246-88CF-EE622C126F67}" destId="{AA0E3996-676B-4832-9F7D-4696D6302FF7}" srcOrd="7" destOrd="0" parTransId="{C06270C1-9865-433E-B7CE-3EA3D8A00D90}" sibTransId="{873F2297-BBC6-4559-8EAF-7A186BF8EDAD}"/>
    <dgm:cxn modelId="{BD7ECF31-A5E4-4B56-92C7-D642091E8419}" type="presOf" srcId="{143C7803-056E-490A-8CC4-2EBCE895BBB2}" destId="{555A633E-984A-4444-981E-71EA91DB43F4}" srcOrd="0" destOrd="0" presId="urn:microsoft.com/office/officeart/2005/8/layout/bProcess4"/>
    <dgm:cxn modelId="{2CD72327-0272-4BF1-BE7C-7648F484A5EB}" type="presOf" srcId="{59BD689E-5852-4486-B7BB-302E93ECEF58}" destId="{0D8EEBF9-9F1A-4960-9499-02702B575464}" srcOrd="0" destOrd="0" presId="urn:microsoft.com/office/officeart/2005/8/layout/bProcess4"/>
    <dgm:cxn modelId="{965C5C1D-F82F-4F19-A885-FA7DF272F26B}" type="presOf" srcId="{B82F1E0D-FFF7-451D-8F06-208931CE349B}" destId="{9CD7A14F-1E36-443C-8E14-9E6F4BCE29D4}" srcOrd="0" destOrd="0" presId="urn:microsoft.com/office/officeart/2005/8/layout/bProcess4"/>
    <dgm:cxn modelId="{2C11C576-A00D-4019-B4B0-FF867B146988}" type="presOf" srcId="{2FCC5D84-C668-4246-88CF-EE622C126F67}" destId="{B8D17E2E-9F9B-4C38-9C14-A479E458F14C}" srcOrd="0" destOrd="0" presId="urn:microsoft.com/office/officeart/2005/8/layout/bProcess4"/>
    <dgm:cxn modelId="{81A1EEE1-AC18-4955-8050-EAA6E33CE48A}" srcId="{2FCC5D84-C668-4246-88CF-EE622C126F67}" destId="{F1530B9C-E55A-4E60-BF8A-0E0F943D6FD5}" srcOrd="5" destOrd="0" parTransId="{6F47BCD9-91F2-4578-8368-C908D35A2312}" sibTransId="{D09CF8E9-1D99-4602-BDD0-AC4D64A0200D}"/>
    <dgm:cxn modelId="{86B77486-F97F-47A1-B646-C68AA21B324D}" type="presOf" srcId="{5C9CD282-08AA-4EE4-B1FA-5717305323AB}" destId="{A484FE2F-B441-4661-9330-630D578EAF23}" srcOrd="0" destOrd="0" presId="urn:microsoft.com/office/officeart/2005/8/layout/bProcess4"/>
    <dgm:cxn modelId="{45706319-ADB4-447E-987A-A18ABA2F560B}" srcId="{2FCC5D84-C668-4246-88CF-EE622C126F67}" destId="{92535F95-B03E-4583-8DDF-421B657796B9}" srcOrd="8" destOrd="0" parTransId="{B460A6D8-306E-4896-A0DA-472D75D11741}" sibTransId="{217EFE6E-778F-4A81-8643-025906C1B97B}"/>
    <dgm:cxn modelId="{EA0AE77B-B207-4D1F-9AE1-2D9CCDCB6F05}" srcId="{2FCC5D84-C668-4246-88CF-EE622C126F67}" destId="{37819E30-346E-450E-85FA-FC02DD6197AB}" srcOrd="4" destOrd="0" parTransId="{9A9D9043-0A06-43D8-BBEC-B0A8661A2C0B}" sibTransId="{BA062C22-9AFE-4172-B7AB-4E1AEE6A2AD3}"/>
    <dgm:cxn modelId="{9F56D14B-F0ED-467F-A49F-EECAFA5B18FA}" srcId="{2FCC5D84-C668-4246-88CF-EE622C126F67}" destId="{05FEE802-91DB-4E1F-ABBA-D5C9B2CF6334}" srcOrd="1" destOrd="0" parTransId="{9B04B67C-A099-4913-B438-B9E61AE3EF1D}" sibTransId="{1BDED27C-62C4-41FA-8459-A8D491403C1F}"/>
    <dgm:cxn modelId="{2BFF6056-0D56-4D27-8053-22D9DFBD7E39}" type="presParOf" srcId="{B8D17E2E-9F9B-4C38-9C14-A479E458F14C}" destId="{EA7C2F14-281C-413F-990D-294A6B38C9E0}" srcOrd="0" destOrd="0" presId="urn:microsoft.com/office/officeart/2005/8/layout/bProcess4"/>
    <dgm:cxn modelId="{C646552B-B7B3-41C6-B928-C31C3A3757C9}" type="presParOf" srcId="{EA7C2F14-281C-413F-990D-294A6B38C9E0}" destId="{412CCF23-B9A4-4D8A-938D-C19DF3250E8A}" srcOrd="0" destOrd="0" presId="urn:microsoft.com/office/officeart/2005/8/layout/bProcess4"/>
    <dgm:cxn modelId="{7AEB06E1-CFF2-41B5-8CF4-ADEAB9B04F95}" type="presParOf" srcId="{EA7C2F14-281C-413F-990D-294A6B38C9E0}" destId="{0D8EEBF9-9F1A-4960-9499-02702B575464}" srcOrd="1" destOrd="0" presId="urn:microsoft.com/office/officeart/2005/8/layout/bProcess4"/>
    <dgm:cxn modelId="{1D389134-F8C5-4671-95BF-7F1C80E38F25}" type="presParOf" srcId="{B8D17E2E-9F9B-4C38-9C14-A479E458F14C}" destId="{A24A2C91-09C4-4E74-8EB1-CF7BF8A4F664}" srcOrd="1" destOrd="0" presId="urn:microsoft.com/office/officeart/2005/8/layout/bProcess4"/>
    <dgm:cxn modelId="{0559BFB0-B743-4E27-8502-3A6FA3545404}" type="presParOf" srcId="{B8D17E2E-9F9B-4C38-9C14-A479E458F14C}" destId="{72A59851-6422-48E1-AB07-8279963D06AB}" srcOrd="2" destOrd="0" presId="urn:microsoft.com/office/officeart/2005/8/layout/bProcess4"/>
    <dgm:cxn modelId="{7AFBC0B5-9998-4CA9-BD8A-57DA7AF447A3}" type="presParOf" srcId="{72A59851-6422-48E1-AB07-8279963D06AB}" destId="{4EFF9F0C-8661-468A-BB55-ABD5703BE14E}" srcOrd="0" destOrd="0" presId="urn:microsoft.com/office/officeart/2005/8/layout/bProcess4"/>
    <dgm:cxn modelId="{5DB69508-AC3E-4171-9CC3-BA74E783AD07}" type="presParOf" srcId="{72A59851-6422-48E1-AB07-8279963D06AB}" destId="{3B56699B-C7A2-495E-BBA2-742598AA0958}" srcOrd="1" destOrd="0" presId="urn:microsoft.com/office/officeart/2005/8/layout/bProcess4"/>
    <dgm:cxn modelId="{02DAE11E-84DB-4F0E-BB63-328B568507AC}" type="presParOf" srcId="{B8D17E2E-9F9B-4C38-9C14-A479E458F14C}" destId="{E4696FF1-E445-4B3E-98BE-AB1E8F767B4D}" srcOrd="3" destOrd="0" presId="urn:microsoft.com/office/officeart/2005/8/layout/bProcess4"/>
    <dgm:cxn modelId="{BBFA1CCD-7628-41FE-9F66-BDE029DCAC97}" type="presParOf" srcId="{B8D17E2E-9F9B-4C38-9C14-A479E458F14C}" destId="{E82D5EEB-45F5-4ACF-8C7D-3E5DE9CCBA3E}" srcOrd="4" destOrd="0" presId="urn:microsoft.com/office/officeart/2005/8/layout/bProcess4"/>
    <dgm:cxn modelId="{A063EA1C-FC63-4F75-8965-F2E45DA9215D}" type="presParOf" srcId="{E82D5EEB-45F5-4ACF-8C7D-3E5DE9CCBA3E}" destId="{57C241FF-5709-40B6-AD38-A93F6249CC67}" srcOrd="0" destOrd="0" presId="urn:microsoft.com/office/officeart/2005/8/layout/bProcess4"/>
    <dgm:cxn modelId="{5B6C40EA-7849-4591-8889-EC081C02390A}" type="presParOf" srcId="{E82D5EEB-45F5-4ACF-8C7D-3E5DE9CCBA3E}" destId="{555A633E-984A-4444-981E-71EA91DB43F4}" srcOrd="1" destOrd="0" presId="urn:microsoft.com/office/officeart/2005/8/layout/bProcess4"/>
    <dgm:cxn modelId="{E4779EB2-2AED-4B9C-9FD5-457067EA36A8}" type="presParOf" srcId="{B8D17E2E-9F9B-4C38-9C14-A479E458F14C}" destId="{73659595-5C43-4CF6-86D5-07C8467FB2C7}" srcOrd="5" destOrd="0" presId="urn:microsoft.com/office/officeart/2005/8/layout/bProcess4"/>
    <dgm:cxn modelId="{A09C111D-798B-467D-B07E-58A441345A04}" type="presParOf" srcId="{B8D17E2E-9F9B-4C38-9C14-A479E458F14C}" destId="{B45C3D4C-2600-4825-811A-587225F4E933}" srcOrd="6" destOrd="0" presId="urn:microsoft.com/office/officeart/2005/8/layout/bProcess4"/>
    <dgm:cxn modelId="{CFD472EE-FDE0-4AB6-A27B-6F176D1CF013}" type="presParOf" srcId="{B45C3D4C-2600-4825-811A-587225F4E933}" destId="{60827D23-3167-465D-AC4E-AF87FBB704E4}" srcOrd="0" destOrd="0" presId="urn:microsoft.com/office/officeart/2005/8/layout/bProcess4"/>
    <dgm:cxn modelId="{05D60D3D-708F-4D63-8F61-408391DBF336}" type="presParOf" srcId="{B45C3D4C-2600-4825-811A-587225F4E933}" destId="{91DBF1E7-836C-4345-A4DE-7D0395B5ABDB}" srcOrd="1" destOrd="0" presId="urn:microsoft.com/office/officeart/2005/8/layout/bProcess4"/>
    <dgm:cxn modelId="{E43789A7-0117-4E6A-9279-0664BA842176}" type="presParOf" srcId="{B8D17E2E-9F9B-4C38-9C14-A479E458F14C}" destId="{9F7700C0-1658-418B-86D0-E3EE18BB2268}" srcOrd="7" destOrd="0" presId="urn:microsoft.com/office/officeart/2005/8/layout/bProcess4"/>
    <dgm:cxn modelId="{1C0D8831-37FE-49D2-95C1-DEFACE510AA3}" type="presParOf" srcId="{B8D17E2E-9F9B-4C38-9C14-A479E458F14C}" destId="{95DC945F-AEEB-4CD2-B7E2-619FD4BA0D0C}" srcOrd="8" destOrd="0" presId="urn:microsoft.com/office/officeart/2005/8/layout/bProcess4"/>
    <dgm:cxn modelId="{76BC4A53-73D4-4757-83B1-7E46198CBD9B}" type="presParOf" srcId="{95DC945F-AEEB-4CD2-B7E2-619FD4BA0D0C}" destId="{622CECC5-3B7A-4200-8880-0FA6EF2717B9}" srcOrd="0" destOrd="0" presId="urn:microsoft.com/office/officeart/2005/8/layout/bProcess4"/>
    <dgm:cxn modelId="{4025B135-0410-43CE-AB51-5FCF1FF0F6B0}" type="presParOf" srcId="{95DC945F-AEEB-4CD2-B7E2-619FD4BA0D0C}" destId="{D466207F-4747-4181-B1E8-A5F99762EFEE}" srcOrd="1" destOrd="0" presId="urn:microsoft.com/office/officeart/2005/8/layout/bProcess4"/>
    <dgm:cxn modelId="{3DB249CC-7059-489B-9322-F8260BC2FB2B}" type="presParOf" srcId="{B8D17E2E-9F9B-4C38-9C14-A479E458F14C}" destId="{A8DECF52-BBAC-4223-BE05-D4A3F6336A5A}" srcOrd="9" destOrd="0" presId="urn:microsoft.com/office/officeart/2005/8/layout/bProcess4"/>
    <dgm:cxn modelId="{432902AA-F173-4F26-893A-381E97FD1C63}" type="presParOf" srcId="{B8D17E2E-9F9B-4C38-9C14-A479E458F14C}" destId="{75F10A5A-41A6-4107-BBDF-6E9ED0663E7E}" srcOrd="10" destOrd="0" presId="urn:microsoft.com/office/officeart/2005/8/layout/bProcess4"/>
    <dgm:cxn modelId="{41F3D181-16D9-4B84-A153-765436232652}" type="presParOf" srcId="{75F10A5A-41A6-4107-BBDF-6E9ED0663E7E}" destId="{24ABA48F-4B25-41FB-9F53-A9BDF364E7DA}" srcOrd="0" destOrd="0" presId="urn:microsoft.com/office/officeart/2005/8/layout/bProcess4"/>
    <dgm:cxn modelId="{65DECEB4-2B06-4824-97EA-CB5C826BA0CE}" type="presParOf" srcId="{75F10A5A-41A6-4107-BBDF-6E9ED0663E7E}" destId="{A0AECD95-E3F0-43A5-A555-DA8819C51CA2}" srcOrd="1" destOrd="0" presId="urn:microsoft.com/office/officeart/2005/8/layout/bProcess4"/>
    <dgm:cxn modelId="{7587892C-D597-4D85-A467-A5DA771F4C6A}" type="presParOf" srcId="{B8D17E2E-9F9B-4C38-9C14-A479E458F14C}" destId="{5EA54B7E-2478-4EFB-B66A-3E9829F1BFE5}" srcOrd="11" destOrd="0" presId="urn:microsoft.com/office/officeart/2005/8/layout/bProcess4"/>
    <dgm:cxn modelId="{A42195BF-3E79-4392-8164-E019992EA922}" type="presParOf" srcId="{B8D17E2E-9F9B-4C38-9C14-A479E458F14C}" destId="{DBD9EEA9-D4BE-418B-B043-AD34B8A52C80}" srcOrd="12" destOrd="0" presId="urn:microsoft.com/office/officeart/2005/8/layout/bProcess4"/>
    <dgm:cxn modelId="{C19A3E9D-753F-450A-86EF-22374D47DA6D}" type="presParOf" srcId="{DBD9EEA9-D4BE-418B-B043-AD34B8A52C80}" destId="{F2E99A7C-2194-42EF-8B65-ACB9F89059AE}" srcOrd="0" destOrd="0" presId="urn:microsoft.com/office/officeart/2005/8/layout/bProcess4"/>
    <dgm:cxn modelId="{2353C71C-F8D5-46B7-A20F-9E32B35B1E70}" type="presParOf" srcId="{DBD9EEA9-D4BE-418B-B043-AD34B8A52C80}" destId="{9CD7A14F-1E36-443C-8E14-9E6F4BCE29D4}" srcOrd="1" destOrd="0" presId="urn:microsoft.com/office/officeart/2005/8/layout/bProcess4"/>
    <dgm:cxn modelId="{86E5EE53-9287-40D6-85E3-52B85E1B0898}" type="presParOf" srcId="{B8D17E2E-9F9B-4C38-9C14-A479E458F14C}" destId="{8BBDA8D4-4E4F-4AD6-B054-866BABF3041D}" srcOrd="13" destOrd="0" presId="urn:microsoft.com/office/officeart/2005/8/layout/bProcess4"/>
    <dgm:cxn modelId="{FFAE7C3C-3248-4632-9918-A2E656736A2E}" type="presParOf" srcId="{B8D17E2E-9F9B-4C38-9C14-A479E458F14C}" destId="{27DA6202-9E99-4FC0-904B-99F75B4D9746}" srcOrd="14" destOrd="0" presId="urn:microsoft.com/office/officeart/2005/8/layout/bProcess4"/>
    <dgm:cxn modelId="{40255DD6-5576-4A04-985B-18BF8AB83943}" type="presParOf" srcId="{27DA6202-9E99-4FC0-904B-99F75B4D9746}" destId="{2FEDBF66-678D-41D7-B4A3-5501B14E52E9}" srcOrd="0" destOrd="0" presId="urn:microsoft.com/office/officeart/2005/8/layout/bProcess4"/>
    <dgm:cxn modelId="{7F240C6D-24CE-4DCA-AA17-941109B77F3E}" type="presParOf" srcId="{27DA6202-9E99-4FC0-904B-99F75B4D9746}" destId="{DD5EAC8A-B06D-4204-960D-7331771B5B30}" srcOrd="1" destOrd="0" presId="urn:microsoft.com/office/officeart/2005/8/layout/bProcess4"/>
    <dgm:cxn modelId="{98623A77-A145-4CFA-806C-8E43FEC019AA}" type="presParOf" srcId="{B8D17E2E-9F9B-4C38-9C14-A479E458F14C}" destId="{A2BF0F42-0318-464F-9007-A75DB4ECD62C}" srcOrd="15" destOrd="0" presId="urn:microsoft.com/office/officeart/2005/8/layout/bProcess4"/>
    <dgm:cxn modelId="{F44F2019-335E-40D1-8E92-79D980BE849A}" type="presParOf" srcId="{B8D17E2E-9F9B-4C38-9C14-A479E458F14C}" destId="{C968CD20-556F-447B-877D-03F55F41E7BA}" srcOrd="16" destOrd="0" presId="urn:microsoft.com/office/officeart/2005/8/layout/bProcess4"/>
    <dgm:cxn modelId="{363CB0A3-EAE5-42D0-B958-822B61C94D37}" type="presParOf" srcId="{C968CD20-556F-447B-877D-03F55F41E7BA}" destId="{6DD5F540-EFE9-431A-81AB-9DD8EC66B64A}" srcOrd="0" destOrd="0" presId="urn:microsoft.com/office/officeart/2005/8/layout/bProcess4"/>
    <dgm:cxn modelId="{47835243-CE9E-4518-BB6A-C9631598E8F5}" type="presParOf" srcId="{C968CD20-556F-447B-877D-03F55F41E7BA}" destId="{292CCAC6-68DB-4722-B65C-148993292DB6}" srcOrd="1" destOrd="0" presId="urn:microsoft.com/office/officeart/2005/8/layout/bProcess4"/>
    <dgm:cxn modelId="{5D701497-AA26-4300-815B-CC34C1314525}" type="presParOf" srcId="{B8D17E2E-9F9B-4C38-9C14-A479E458F14C}" destId="{2B24AA32-ACF6-4812-B8FA-06825DBB53AF}" srcOrd="17" destOrd="0" presId="urn:microsoft.com/office/officeart/2005/8/layout/bProcess4"/>
    <dgm:cxn modelId="{6FDF618D-C645-45E6-A975-547B22250E7D}" type="presParOf" srcId="{B8D17E2E-9F9B-4C38-9C14-A479E458F14C}" destId="{D853A0EF-F084-44DA-8FF2-B746FF064898}" srcOrd="18" destOrd="0" presId="urn:microsoft.com/office/officeart/2005/8/layout/bProcess4"/>
    <dgm:cxn modelId="{0129B6FB-23C9-4687-9AF7-441E9FC15FF5}" type="presParOf" srcId="{D853A0EF-F084-44DA-8FF2-B746FF064898}" destId="{7009472F-E532-4A93-B071-3C22E367966C}" srcOrd="0" destOrd="0" presId="urn:microsoft.com/office/officeart/2005/8/layout/bProcess4"/>
    <dgm:cxn modelId="{EE69040F-08A8-4A44-8308-34249B0FF2BD}" type="presParOf" srcId="{D853A0EF-F084-44DA-8FF2-B746FF064898}" destId="{A484FE2F-B441-4661-9330-630D578EAF23}"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4A2C91-09C4-4E74-8EB1-CF7BF8A4F664}">
      <dsp:nvSpPr>
        <dsp:cNvPr id="0" name=""/>
        <dsp:cNvSpPr/>
      </dsp:nvSpPr>
      <dsp:spPr>
        <a:xfrm rot="5400000">
          <a:off x="-406555" y="813937"/>
          <a:ext cx="1304613" cy="108531"/>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8EEBF9-9F1A-4960-9499-02702B575464}">
      <dsp:nvSpPr>
        <dsp:cNvPr id="0" name=""/>
        <dsp:cNvSpPr/>
      </dsp:nvSpPr>
      <dsp:spPr>
        <a:xfrm>
          <a:off x="0" y="31899"/>
          <a:ext cx="1205907" cy="72354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Identify "Expert Panel" based on clearly defined criteria</a:t>
          </a:r>
        </a:p>
      </dsp:txBody>
      <dsp:txXfrm>
        <a:off x="21192" y="53091"/>
        <a:ext cx="1163523" cy="681160"/>
      </dsp:txXfrm>
    </dsp:sp>
    <dsp:sp modelId="{E4696FF1-E445-4B3E-98BE-AB1E8F767B4D}">
      <dsp:nvSpPr>
        <dsp:cNvPr id="0" name=""/>
        <dsp:cNvSpPr/>
      </dsp:nvSpPr>
      <dsp:spPr>
        <a:xfrm rot="16200000">
          <a:off x="245598" y="1475232"/>
          <a:ext cx="306" cy="108531"/>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56699B-C7A2-495E-BBA2-742598AA0958}">
      <dsp:nvSpPr>
        <dsp:cNvPr id="0" name=""/>
        <dsp:cNvSpPr/>
      </dsp:nvSpPr>
      <dsp:spPr>
        <a:xfrm>
          <a:off x="0" y="1345653"/>
          <a:ext cx="1205907" cy="72354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GB" sz="900" kern="1200">
            <a:solidFill>
              <a:sysClr val="window" lastClr="FFFFFF"/>
            </a:solidFill>
            <a:latin typeface="Calibri"/>
            <a:ea typeface="+mn-ea"/>
            <a:cs typeface="+mn-cs"/>
          </a:endParaRPr>
        </a:p>
      </dsp:txBody>
      <dsp:txXfrm>
        <a:off x="21192" y="1366845"/>
        <a:ext cx="1163523" cy="681160"/>
      </dsp:txXfrm>
    </dsp:sp>
    <dsp:sp modelId="{73659595-5C43-4CF6-86D5-07C8467FB2C7}">
      <dsp:nvSpPr>
        <dsp:cNvPr id="0" name=""/>
        <dsp:cNvSpPr/>
      </dsp:nvSpPr>
      <dsp:spPr>
        <a:xfrm rot="5400000">
          <a:off x="-416659" y="2146631"/>
          <a:ext cx="1324822" cy="108531"/>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5A633E-984A-4444-981E-71EA91DB43F4}">
      <dsp:nvSpPr>
        <dsp:cNvPr id="0" name=""/>
        <dsp:cNvSpPr/>
      </dsp:nvSpPr>
      <dsp:spPr>
        <a:xfrm>
          <a:off x="0" y="1354488"/>
          <a:ext cx="1205907" cy="72354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Prepare Round 1 questions</a:t>
          </a:r>
        </a:p>
      </dsp:txBody>
      <dsp:txXfrm>
        <a:off x="21192" y="1375680"/>
        <a:ext cx="1163523" cy="681160"/>
      </dsp:txXfrm>
    </dsp:sp>
    <dsp:sp modelId="{9F7700C0-1658-418B-86D0-E3EE18BB2268}">
      <dsp:nvSpPr>
        <dsp:cNvPr id="0" name=""/>
        <dsp:cNvSpPr/>
      </dsp:nvSpPr>
      <dsp:spPr>
        <a:xfrm rot="1235">
          <a:off x="245683" y="2829290"/>
          <a:ext cx="1797664" cy="108531"/>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DBF1E7-836C-4345-A4DE-7D0395B5ABDB}">
      <dsp:nvSpPr>
        <dsp:cNvPr id="0" name=""/>
        <dsp:cNvSpPr/>
      </dsp:nvSpPr>
      <dsp:spPr>
        <a:xfrm>
          <a:off x="0" y="2688451"/>
          <a:ext cx="1205907" cy="72354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Invite panel.  Send particpant information and consent form</a:t>
          </a:r>
        </a:p>
      </dsp:txBody>
      <dsp:txXfrm>
        <a:off x="21192" y="2709643"/>
        <a:ext cx="1163523" cy="681160"/>
      </dsp:txXfrm>
    </dsp:sp>
    <dsp:sp modelId="{A8DECF52-BBAC-4223-BE05-D4A3F6336A5A}">
      <dsp:nvSpPr>
        <dsp:cNvPr id="0" name=""/>
        <dsp:cNvSpPr/>
      </dsp:nvSpPr>
      <dsp:spPr>
        <a:xfrm rot="16156053">
          <a:off x="1369029" y="2165631"/>
          <a:ext cx="1340502" cy="108531"/>
        </a:xfrm>
        <a:prstGeom prst="rect">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66207F-4747-4181-B1E8-A5F99762EFEE}">
      <dsp:nvSpPr>
        <dsp:cNvPr id="0" name=""/>
        <dsp:cNvSpPr/>
      </dsp:nvSpPr>
      <dsp:spPr>
        <a:xfrm>
          <a:off x="1802097" y="2715237"/>
          <a:ext cx="1205907" cy="72354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Conduct Round 1 telephone interviews</a:t>
          </a:r>
        </a:p>
      </dsp:txBody>
      <dsp:txXfrm>
        <a:off x="1823289" y="2736429"/>
        <a:ext cx="1163523" cy="681160"/>
      </dsp:txXfrm>
    </dsp:sp>
    <dsp:sp modelId="{5EA54B7E-2478-4EFB-B66A-3E9829F1BFE5}">
      <dsp:nvSpPr>
        <dsp:cNvPr id="0" name=""/>
        <dsp:cNvSpPr/>
      </dsp:nvSpPr>
      <dsp:spPr>
        <a:xfrm rot="16164387">
          <a:off x="1345598" y="808239"/>
          <a:ext cx="1356181" cy="108531"/>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AECD95-E3F0-43A5-A555-DA8819C51CA2}">
      <dsp:nvSpPr>
        <dsp:cNvPr id="0" name=""/>
        <dsp:cNvSpPr/>
      </dsp:nvSpPr>
      <dsp:spPr>
        <a:xfrm>
          <a:off x="1784961" y="1365703"/>
          <a:ext cx="1205907" cy="72354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Analyse the responses and provide filtered feedback</a:t>
          </a:r>
        </a:p>
      </dsp:txBody>
      <dsp:txXfrm>
        <a:off x="1806153" y="1386895"/>
        <a:ext cx="1163523" cy="681160"/>
      </dsp:txXfrm>
    </dsp:sp>
    <dsp:sp modelId="{8BBDA8D4-4E4F-4AD6-B054-866BABF3041D}">
      <dsp:nvSpPr>
        <dsp:cNvPr id="0" name=""/>
        <dsp:cNvSpPr/>
      </dsp:nvSpPr>
      <dsp:spPr>
        <a:xfrm rot="21599108">
          <a:off x="2071644" y="141781"/>
          <a:ext cx="1743576" cy="97772"/>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D7A14F-1E36-443C-8E14-9E6F4BCE29D4}">
      <dsp:nvSpPr>
        <dsp:cNvPr id="0" name=""/>
        <dsp:cNvSpPr/>
      </dsp:nvSpPr>
      <dsp:spPr>
        <a:xfrm>
          <a:off x="1770912" y="454"/>
          <a:ext cx="1205907" cy="72354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Prepare and send  Round 2 questionaire</a:t>
          </a:r>
        </a:p>
      </dsp:txBody>
      <dsp:txXfrm>
        <a:off x="1792104" y="21646"/>
        <a:ext cx="1163523" cy="681160"/>
      </dsp:txXfrm>
    </dsp:sp>
    <dsp:sp modelId="{A2BF0F42-0318-464F-9007-A75DB4ECD62C}">
      <dsp:nvSpPr>
        <dsp:cNvPr id="0" name=""/>
        <dsp:cNvSpPr/>
      </dsp:nvSpPr>
      <dsp:spPr>
        <a:xfrm rot="5399964">
          <a:off x="3095029" y="818872"/>
          <a:ext cx="1355534" cy="108531"/>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5EAC8A-B06D-4204-960D-7331771B5B30}">
      <dsp:nvSpPr>
        <dsp:cNvPr id="0" name=""/>
        <dsp:cNvSpPr/>
      </dsp:nvSpPr>
      <dsp:spPr>
        <a:xfrm>
          <a:off x="3542753" y="0"/>
          <a:ext cx="1206667" cy="6862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Analyse the findings.  </a:t>
          </a:r>
        </a:p>
      </dsp:txBody>
      <dsp:txXfrm>
        <a:off x="3562854" y="20101"/>
        <a:ext cx="1166465" cy="646080"/>
      </dsp:txXfrm>
    </dsp:sp>
    <dsp:sp modelId="{2B24AA32-ACF6-4812-B8FA-06825DBB53AF}">
      <dsp:nvSpPr>
        <dsp:cNvPr id="0" name=""/>
        <dsp:cNvSpPr/>
      </dsp:nvSpPr>
      <dsp:spPr>
        <a:xfrm rot="5400000">
          <a:off x="3108664" y="2155681"/>
          <a:ext cx="1361200" cy="108531"/>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2CCAC6-68DB-4722-B65C-148993292DB6}">
      <dsp:nvSpPr>
        <dsp:cNvPr id="0" name=""/>
        <dsp:cNvSpPr/>
      </dsp:nvSpPr>
      <dsp:spPr>
        <a:xfrm>
          <a:off x="3543513" y="1345350"/>
          <a:ext cx="1205907" cy="72354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Provide filtered feedback. Update questions. Send Round 3  Questionnaire</a:t>
          </a:r>
        </a:p>
      </dsp:txBody>
      <dsp:txXfrm>
        <a:off x="3564705" y="1366542"/>
        <a:ext cx="1163523" cy="681160"/>
      </dsp:txXfrm>
    </dsp:sp>
    <dsp:sp modelId="{A484FE2F-B441-4661-9330-630D578EAF23}">
      <dsp:nvSpPr>
        <dsp:cNvPr id="0" name=""/>
        <dsp:cNvSpPr/>
      </dsp:nvSpPr>
      <dsp:spPr>
        <a:xfrm>
          <a:off x="3543513" y="2715691"/>
          <a:ext cx="1205907" cy="72354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Continue steps 6 &amp; 7 until  collective agreement is reached</a:t>
          </a:r>
        </a:p>
      </dsp:txBody>
      <dsp:txXfrm>
        <a:off x="3564705" y="2736883"/>
        <a:ext cx="1163523" cy="68116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DE383B1C36436683A458032A659EFD"/>
        <w:category>
          <w:name w:val="General"/>
          <w:gallery w:val="placeholder"/>
        </w:category>
        <w:types>
          <w:type w:val="bbPlcHdr"/>
        </w:types>
        <w:behaviors>
          <w:behavior w:val="content"/>
        </w:behaviors>
        <w:guid w:val="{C66A6A54-0EF6-4040-B759-54F8ABF46E84}"/>
      </w:docPartPr>
      <w:docPartBody>
        <w:p w:rsidR="00B66A7B" w:rsidRDefault="00B66A7B" w:rsidP="00B66A7B">
          <w:pPr>
            <w:pStyle w:val="17DE383B1C36436683A458032A659EF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66A7B"/>
    <w:rsid w:val="00082E9D"/>
    <w:rsid w:val="00341E8B"/>
    <w:rsid w:val="0034782D"/>
    <w:rsid w:val="00384B92"/>
    <w:rsid w:val="004B565A"/>
    <w:rsid w:val="00593C6E"/>
    <w:rsid w:val="00603CD9"/>
    <w:rsid w:val="006838A3"/>
    <w:rsid w:val="006F29A3"/>
    <w:rsid w:val="007A7BD9"/>
    <w:rsid w:val="008C0CDF"/>
    <w:rsid w:val="00952CBB"/>
    <w:rsid w:val="009A5A59"/>
    <w:rsid w:val="00AC1D9D"/>
    <w:rsid w:val="00B63D06"/>
    <w:rsid w:val="00B66A7B"/>
    <w:rsid w:val="00D370A4"/>
    <w:rsid w:val="00D54206"/>
    <w:rsid w:val="00D718F0"/>
    <w:rsid w:val="00DC1C4A"/>
    <w:rsid w:val="00E2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E383B1C36436683A458032A659EFD">
    <w:name w:val="17DE383B1C36436683A458032A659EFD"/>
    <w:rsid w:val="00B66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07522-5BE0-4ABE-A806-A64A29D17DC9}">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178B-36AB-42EA-AA77-FF9D8C52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16</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.09972076</vt:lpstr>
    </vt:vector>
  </TitlesOfParts>
  <Company>Swansea University</Company>
  <LinksUpToDate>false</LinksUpToDate>
  <CharactersWithSpaces>30431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.09972076</dc:title>
  <dc:creator>Student Number:  09972076                                                                                                                                    UTLGA7-30-M. Independent Study Module</dc:creator>
  <cp:lastModifiedBy>Janice St John-Matthews</cp:lastModifiedBy>
  <cp:revision>20</cp:revision>
  <cp:lastPrinted>2016-12-30T19:57:00Z</cp:lastPrinted>
  <dcterms:created xsi:type="dcterms:W3CDTF">2017-02-20T22:27:00Z</dcterms:created>
  <dcterms:modified xsi:type="dcterms:W3CDTF">2017-03-10T07:04:00Z</dcterms:modified>
</cp:coreProperties>
</file>