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498" w:rsidRPr="006B25AC" w:rsidRDefault="00E4765B" w:rsidP="00A60DC3">
      <w:pPr>
        <w:spacing w:after="0" w:line="240" w:lineRule="auto"/>
        <w:jc w:val="center"/>
        <w:rPr>
          <w:rFonts w:ascii="Times New Roman" w:hAnsi="Times New Roman" w:cs="Times New Roman"/>
          <w:b/>
          <w:sz w:val="32"/>
          <w:szCs w:val="32"/>
        </w:rPr>
      </w:pPr>
      <w:r w:rsidRPr="006B25AC">
        <w:rPr>
          <w:rFonts w:ascii="Times New Roman" w:hAnsi="Times New Roman" w:cs="Times New Roman"/>
          <w:b/>
          <w:sz w:val="32"/>
          <w:szCs w:val="32"/>
        </w:rPr>
        <w:t xml:space="preserve">Total Quality Environmental Management: </w:t>
      </w:r>
      <w:r w:rsidR="00417F89" w:rsidRPr="006B25AC">
        <w:rPr>
          <w:rFonts w:ascii="Times New Roman" w:hAnsi="Times New Roman" w:cs="Times New Roman"/>
          <w:b/>
          <w:sz w:val="32"/>
          <w:szCs w:val="32"/>
        </w:rPr>
        <w:t>Adoption</w:t>
      </w:r>
      <w:r w:rsidRPr="006B25AC">
        <w:rPr>
          <w:rFonts w:ascii="Times New Roman" w:hAnsi="Times New Roman" w:cs="Times New Roman"/>
          <w:b/>
          <w:sz w:val="32"/>
          <w:szCs w:val="32"/>
        </w:rPr>
        <w:t xml:space="preserve"> Status in the Chinese Manufacturing Sector</w:t>
      </w:r>
    </w:p>
    <w:p w:rsidR="00A32DBE" w:rsidRPr="006B25AC" w:rsidRDefault="00A32DBE" w:rsidP="00A60DC3">
      <w:pPr>
        <w:spacing w:after="0" w:line="240" w:lineRule="auto"/>
        <w:rPr>
          <w:rFonts w:ascii="Times New Roman" w:hAnsi="Times New Roman" w:cs="Times New Roman"/>
          <w:sz w:val="24"/>
          <w:szCs w:val="24"/>
        </w:rPr>
      </w:pPr>
    </w:p>
    <w:p w:rsidR="00125E3D" w:rsidRDefault="00125E3D" w:rsidP="00A60DC3">
      <w:pPr>
        <w:spacing w:after="0" w:line="240" w:lineRule="auto"/>
        <w:ind w:left="284" w:right="284"/>
        <w:jc w:val="both"/>
        <w:rPr>
          <w:rFonts w:ascii="Times New Roman" w:hAnsi="Times New Roman" w:cs="Times New Roman"/>
          <w:sz w:val="24"/>
          <w:szCs w:val="24"/>
        </w:rPr>
      </w:pPr>
    </w:p>
    <w:p w:rsidR="00125E3D" w:rsidRDefault="00125E3D" w:rsidP="00A60DC3">
      <w:pPr>
        <w:spacing w:after="0" w:line="240" w:lineRule="auto"/>
        <w:ind w:left="284" w:right="284"/>
        <w:jc w:val="both"/>
        <w:rPr>
          <w:rFonts w:ascii="Times New Roman" w:hAnsi="Times New Roman" w:cs="Times New Roman"/>
          <w:sz w:val="24"/>
          <w:szCs w:val="24"/>
        </w:rPr>
      </w:pPr>
    </w:p>
    <w:p w:rsidR="00125E3D" w:rsidRDefault="00125E3D" w:rsidP="00A60DC3">
      <w:pPr>
        <w:spacing w:after="0" w:line="240" w:lineRule="auto"/>
        <w:ind w:left="284" w:right="284"/>
        <w:jc w:val="both"/>
        <w:rPr>
          <w:rFonts w:ascii="Times New Roman" w:hAnsi="Times New Roman" w:cs="Times New Roman"/>
          <w:sz w:val="24"/>
          <w:szCs w:val="24"/>
        </w:rPr>
      </w:pPr>
    </w:p>
    <w:p w:rsidR="007B0CD2" w:rsidRDefault="007B0CD2" w:rsidP="00F0609C">
      <w:pPr>
        <w:spacing w:after="0" w:line="240" w:lineRule="auto"/>
        <w:ind w:right="284"/>
        <w:jc w:val="both"/>
        <w:rPr>
          <w:rFonts w:ascii="Times New Roman" w:hAnsi="Times New Roman" w:cs="Times New Roman"/>
          <w:sz w:val="24"/>
          <w:szCs w:val="24"/>
        </w:rPr>
      </w:pPr>
    </w:p>
    <w:p w:rsidR="008B357C" w:rsidRDefault="008B357C" w:rsidP="00A60DC3">
      <w:pPr>
        <w:spacing w:after="0" w:line="240" w:lineRule="auto"/>
        <w:ind w:left="340" w:right="340"/>
        <w:jc w:val="both"/>
        <w:rPr>
          <w:rFonts w:ascii="Times New Roman" w:hAnsi="Times New Roman" w:cs="Times New Roman"/>
          <w:bCs/>
          <w:sz w:val="24"/>
          <w:szCs w:val="24"/>
        </w:rPr>
      </w:pPr>
      <w:r w:rsidRPr="008B357C">
        <w:rPr>
          <w:rFonts w:ascii="Times New Roman" w:hAnsi="Times New Roman" w:cs="Times New Roman"/>
          <w:b/>
          <w:sz w:val="24"/>
          <w:szCs w:val="24"/>
        </w:rPr>
        <w:t>Purpose -</w:t>
      </w:r>
      <w:r>
        <w:rPr>
          <w:rFonts w:ascii="Times New Roman" w:hAnsi="Times New Roman" w:cs="Times New Roman"/>
          <w:sz w:val="24"/>
          <w:szCs w:val="24"/>
        </w:rPr>
        <w:t xml:space="preserve"> </w:t>
      </w:r>
      <w:r w:rsidR="00A464B1">
        <w:rPr>
          <w:rFonts w:ascii="Times New Roman" w:hAnsi="Times New Roman" w:cs="Times New Roman"/>
          <w:sz w:val="24"/>
          <w:szCs w:val="24"/>
        </w:rPr>
        <w:t xml:space="preserve">To address the critical sustainability challenges currently faced by China, manufacturers in this country </w:t>
      </w:r>
      <w:r w:rsidR="00A464B1" w:rsidRPr="00A464B1">
        <w:rPr>
          <w:rFonts w:ascii="Times New Roman" w:hAnsi="Times New Roman" w:cs="Times New Roman"/>
          <w:bCs/>
          <w:sz w:val="24"/>
          <w:szCs w:val="24"/>
        </w:rPr>
        <w:t>have committed to improve the</w:t>
      </w:r>
      <w:r w:rsidR="00A464B1">
        <w:rPr>
          <w:rFonts w:ascii="Times New Roman" w:hAnsi="Times New Roman" w:cs="Times New Roman"/>
          <w:bCs/>
          <w:sz w:val="24"/>
          <w:szCs w:val="24"/>
        </w:rPr>
        <w:t>ir</w:t>
      </w:r>
      <w:r w:rsidR="00A464B1" w:rsidRPr="00A464B1">
        <w:rPr>
          <w:rFonts w:ascii="Times New Roman" w:hAnsi="Times New Roman" w:cs="Times New Roman"/>
          <w:bCs/>
          <w:sz w:val="24"/>
          <w:szCs w:val="24"/>
        </w:rPr>
        <w:t xml:space="preserve"> environmental performance</w:t>
      </w:r>
      <w:r>
        <w:rPr>
          <w:rFonts w:ascii="Times New Roman" w:hAnsi="Times New Roman" w:cs="Times New Roman"/>
          <w:bCs/>
          <w:sz w:val="24"/>
          <w:szCs w:val="24"/>
        </w:rPr>
        <w:t xml:space="preserve">. </w:t>
      </w:r>
      <w:r w:rsidR="00A464B1">
        <w:rPr>
          <w:rFonts w:ascii="Times New Roman" w:hAnsi="Times New Roman" w:cs="Times New Roman"/>
          <w:bCs/>
          <w:sz w:val="24"/>
          <w:szCs w:val="24"/>
        </w:rPr>
        <w:t>To support this commitment, evidence suggests that Chinese manufacturers have mainly tu</w:t>
      </w:r>
      <w:r w:rsidR="00A60DC3">
        <w:rPr>
          <w:rFonts w:ascii="Times New Roman" w:hAnsi="Times New Roman" w:cs="Times New Roman"/>
          <w:bCs/>
          <w:sz w:val="24"/>
          <w:szCs w:val="24"/>
        </w:rPr>
        <w:t>r</w:t>
      </w:r>
      <w:r w:rsidR="00A464B1">
        <w:rPr>
          <w:rFonts w:ascii="Times New Roman" w:hAnsi="Times New Roman" w:cs="Times New Roman"/>
          <w:bCs/>
          <w:sz w:val="24"/>
          <w:szCs w:val="24"/>
        </w:rPr>
        <w:t xml:space="preserve">ned to </w:t>
      </w:r>
      <w:r w:rsidR="00125E3D">
        <w:rPr>
          <w:rFonts w:ascii="Times New Roman" w:hAnsi="Times New Roman" w:cs="Times New Roman"/>
          <w:bCs/>
          <w:sz w:val="24"/>
          <w:szCs w:val="24"/>
        </w:rPr>
        <w:t xml:space="preserve">the </w:t>
      </w:r>
      <w:r w:rsidR="00A464B1">
        <w:rPr>
          <w:rFonts w:ascii="Times New Roman" w:hAnsi="Times New Roman" w:cs="Times New Roman"/>
          <w:bCs/>
          <w:sz w:val="24"/>
          <w:szCs w:val="24"/>
        </w:rPr>
        <w:t>implementation of environmental management approaches such as ISO 14001,</w:t>
      </w:r>
      <w:r w:rsidR="00A464B1" w:rsidRPr="00A464B1">
        <w:rPr>
          <w:rFonts w:ascii="Times New Roman" w:hAnsi="Times New Roman" w:cs="Times New Roman"/>
          <w:bCs/>
          <w:sz w:val="24"/>
          <w:szCs w:val="24"/>
        </w:rPr>
        <w:t xml:space="preserve"> cleaner production, green supply chain management</w:t>
      </w:r>
      <w:r w:rsidR="00A464B1">
        <w:rPr>
          <w:rFonts w:ascii="Times New Roman" w:hAnsi="Times New Roman" w:cs="Times New Roman"/>
          <w:bCs/>
          <w:sz w:val="24"/>
          <w:szCs w:val="24"/>
        </w:rPr>
        <w:t xml:space="preserve">, circular economy </w:t>
      </w:r>
      <w:r w:rsidR="00A464B1" w:rsidRPr="00A464B1">
        <w:rPr>
          <w:rFonts w:ascii="Times New Roman" w:hAnsi="Times New Roman" w:cs="Times New Roman"/>
          <w:bCs/>
          <w:sz w:val="24"/>
          <w:szCs w:val="24"/>
        </w:rPr>
        <w:t>and green lean</w:t>
      </w:r>
      <w:r w:rsidR="00125E3D">
        <w:rPr>
          <w:rFonts w:ascii="Times New Roman" w:hAnsi="Times New Roman" w:cs="Times New Roman"/>
          <w:bCs/>
          <w:sz w:val="24"/>
          <w:szCs w:val="24"/>
        </w:rPr>
        <w:t xml:space="preserve">. However, </w:t>
      </w:r>
      <w:r w:rsidR="0056660E">
        <w:rPr>
          <w:rFonts w:ascii="Times New Roman" w:hAnsi="Times New Roman" w:cs="Times New Roman"/>
          <w:bCs/>
          <w:sz w:val="24"/>
          <w:szCs w:val="24"/>
        </w:rPr>
        <w:t xml:space="preserve">the adoption of other </w:t>
      </w:r>
      <w:r w:rsidR="00125E3D" w:rsidRPr="00125E3D">
        <w:rPr>
          <w:rFonts w:ascii="Times New Roman" w:hAnsi="Times New Roman" w:cs="Times New Roman"/>
          <w:bCs/>
          <w:sz w:val="24"/>
          <w:szCs w:val="24"/>
        </w:rPr>
        <w:t>approaches such as Total Quality Environmental</w:t>
      </w:r>
      <w:r w:rsidR="00A60DC3">
        <w:rPr>
          <w:rFonts w:ascii="Times New Roman" w:hAnsi="Times New Roman" w:cs="Times New Roman"/>
          <w:bCs/>
          <w:sz w:val="24"/>
          <w:szCs w:val="24"/>
        </w:rPr>
        <w:t xml:space="preserve"> Management by Chinese manufacturers is less clear. This paper fills this gap by providing light into fundamental issues regarding the implementation of TQEM in the m</w:t>
      </w:r>
      <w:r w:rsidR="000C4889">
        <w:rPr>
          <w:rFonts w:ascii="Times New Roman" w:hAnsi="Times New Roman" w:cs="Times New Roman"/>
          <w:bCs/>
          <w:sz w:val="24"/>
          <w:szCs w:val="24"/>
        </w:rPr>
        <w:t>anufacturing sector of Ch</w:t>
      </w:r>
      <w:r w:rsidR="00147592">
        <w:rPr>
          <w:rFonts w:ascii="Times New Roman" w:hAnsi="Times New Roman" w:cs="Times New Roman"/>
          <w:bCs/>
          <w:sz w:val="24"/>
          <w:szCs w:val="24"/>
        </w:rPr>
        <w:t xml:space="preserve">ina. </w:t>
      </w:r>
    </w:p>
    <w:p w:rsidR="008B357C" w:rsidRDefault="008B357C" w:rsidP="00A60DC3">
      <w:pPr>
        <w:spacing w:after="0" w:line="240" w:lineRule="auto"/>
        <w:ind w:left="340" w:right="340"/>
        <w:jc w:val="both"/>
        <w:rPr>
          <w:rFonts w:ascii="Times New Roman" w:hAnsi="Times New Roman" w:cs="Times New Roman"/>
          <w:bCs/>
          <w:sz w:val="24"/>
          <w:szCs w:val="24"/>
        </w:rPr>
      </w:pPr>
      <w:r>
        <w:rPr>
          <w:rFonts w:ascii="Times New Roman" w:hAnsi="Times New Roman" w:cs="Times New Roman"/>
          <w:b/>
          <w:sz w:val="24"/>
          <w:szCs w:val="24"/>
        </w:rPr>
        <w:t>Methodology/design/approach -</w:t>
      </w:r>
      <w:r>
        <w:rPr>
          <w:rFonts w:ascii="Times New Roman" w:hAnsi="Times New Roman" w:cs="Times New Roman"/>
          <w:bCs/>
          <w:sz w:val="24"/>
          <w:szCs w:val="24"/>
        </w:rPr>
        <w:t xml:space="preserve"> </w:t>
      </w:r>
      <w:r w:rsidR="00147592" w:rsidRPr="00D44665">
        <w:rPr>
          <w:rFonts w:ascii="Times New Roman" w:hAnsi="Times New Roman" w:cs="Times New Roman"/>
          <w:bCs/>
          <w:color w:val="FF0000"/>
          <w:sz w:val="24"/>
          <w:szCs w:val="24"/>
        </w:rPr>
        <w:t>A</w:t>
      </w:r>
      <w:r w:rsidR="000C4889" w:rsidRPr="00D44665">
        <w:rPr>
          <w:rFonts w:ascii="Times New Roman" w:hAnsi="Times New Roman" w:cs="Times New Roman"/>
          <w:bCs/>
          <w:color w:val="FF0000"/>
          <w:sz w:val="24"/>
          <w:szCs w:val="24"/>
        </w:rPr>
        <w:t xml:space="preserve"> survey-based</w:t>
      </w:r>
      <w:r w:rsidR="00A60DC3" w:rsidRPr="00D44665">
        <w:rPr>
          <w:rFonts w:ascii="Times New Roman" w:hAnsi="Times New Roman" w:cs="Times New Roman"/>
          <w:bCs/>
          <w:color w:val="FF0000"/>
          <w:sz w:val="24"/>
          <w:szCs w:val="24"/>
        </w:rPr>
        <w:t xml:space="preserve"> exploratory study was conducted based on 119 Chinese manufacturing companies</w:t>
      </w:r>
      <w:r w:rsidR="0056660E" w:rsidRPr="00D44665">
        <w:rPr>
          <w:rFonts w:ascii="Times New Roman" w:hAnsi="Times New Roman" w:cs="Times New Roman"/>
          <w:bCs/>
          <w:color w:val="FF0000"/>
          <w:sz w:val="24"/>
          <w:szCs w:val="24"/>
        </w:rPr>
        <w:t xml:space="preserve"> </w:t>
      </w:r>
      <w:r w:rsidR="0056660E" w:rsidRPr="0056660E">
        <w:rPr>
          <w:rFonts w:ascii="Times New Roman" w:hAnsi="Times New Roman" w:cs="Times New Roman"/>
          <w:bCs/>
          <w:color w:val="FF0000"/>
          <w:sz w:val="24"/>
          <w:szCs w:val="24"/>
        </w:rPr>
        <w:t>and the data obtained was analysed using a combination of descriptive and inferential statistics</w:t>
      </w:r>
      <w:r w:rsidR="0056660E">
        <w:rPr>
          <w:rFonts w:ascii="Times New Roman" w:hAnsi="Times New Roman" w:cs="Times New Roman"/>
          <w:bCs/>
          <w:sz w:val="24"/>
          <w:szCs w:val="24"/>
        </w:rPr>
        <w:t>.</w:t>
      </w:r>
    </w:p>
    <w:p w:rsidR="004D214F" w:rsidRDefault="008B357C" w:rsidP="004D214F">
      <w:pPr>
        <w:spacing w:after="0" w:line="240" w:lineRule="auto"/>
        <w:ind w:left="340" w:right="340"/>
        <w:jc w:val="both"/>
        <w:rPr>
          <w:rFonts w:ascii="Times New Roman" w:hAnsi="Times New Roman" w:cs="Times New Roman"/>
          <w:bCs/>
          <w:sz w:val="24"/>
          <w:szCs w:val="24"/>
        </w:rPr>
      </w:pPr>
      <w:r>
        <w:rPr>
          <w:rFonts w:ascii="Times New Roman" w:hAnsi="Times New Roman" w:cs="Times New Roman"/>
          <w:b/>
          <w:sz w:val="24"/>
          <w:szCs w:val="24"/>
        </w:rPr>
        <w:t xml:space="preserve">Findings </w:t>
      </w:r>
      <w:r w:rsidR="00A60192">
        <w:rPr>
          <w:rFonts w:ascii="Times New Roman" w:hAnsi="Times New Roman" w:cs="Times New Roman"/>
          <w:b/>
          <w:sz w:val="24"/>
          <w:szCs w:val="24"/>
        </w:rPr>
        <w:t>–</w:t>
      </w:r>
      <w:r>
        <w:rPr>
          <w:rFonts w:ascii="Times New Roman" w:hAnsi="Times New Roman" w:cs="Times New Roman"/>
          <w:bCs/>
          <w:sz w:val="24"/>
          <w:szCs w:val="24"/>
        </w:rPr>
        <w:t xml:space="preserve"> </w:t>
      </w:r>
      <w:r w:rsidR="00A60192" w:rsidRPr="004D214F">
        <w:rPr>
          <w:rFonts w:ascii="Times New Roman" w:hAnsi="Times New Roman" w:cs="Times New Roman"/>
          <w:bCs/>
          <w:color w:val="FF0000"/>
          <w:sz w:val="24"/>
          <w:szCs w:val="24"/>
        </w:rPr>
        <w:t>The results revealed that in general</w:t>
      </w:r>
      <w:r w:rsidR="004D214F" w:rsidRPr="004D214F">
        <w:rPr>
          <w:rFonts w:ascii="Times New Roman" w:hAnsi="Times New Roman" w:cs="Times New Roman"/>
          <w:bCs/>
          <w:color w:val="FF0000"/>
          <w:sz w:val="24"/>
          <w:szCs w:val="24"/>
        </w:rPr>
        <w:t>, there is less awareness of T</w:t>
      </w:r>
      <w:r w:rsidR="00A60192" w:rsidRPr="004D214F">
        <w:rPr>
          <w:rFonts w:ascii="Times New Roman" w:hAnsi="Times New Roman" w:cs="Times New Roman"/>
          <w:bCs/>
          <w:color w:val="FF0000"/>
          <w:sz w:val="24"/>
          <w:szCs w:val="24"/>
        </w:rPr>
        <w:t>Q</w:t>
      </w:r>
      <w:r w:rsidR="004D214F" w:rsidRPr="004D214F">
        <w:rPr>
          <w:rFonts w:ascii="Times New Roman" w:hAnsi="Times New Roman" w:cs="Times New Roman"/>
          <w:bCs/>
          <w:color w:val="FF0000"/>
          <w:sz w:val="24"/>
          <w:szCs w:val="24"/>
        </w:rPr>
        <w:t>E</w:t>
      </w:r>
      <w:r w:rsidR="00A60192" w:rsidRPr="004D214F">
        <w:rPr>
          <w:rFonts w:ascii="Times New Roman" w:hAnsi="Times New Roman" w:cs="Times New Roman"/>
          <w:bCs/>
          <w:color w:val="FF0000"/>
          <w:sz w:val="24"/>
          <w:szCs w:val="24"/>
        </w:rPr>
        <w:t xml:space="preserve">M in the Chinese manufacturing sector </w:t>
      </w:r>
      <w:r w:rsidR="004D214F" w:rsidRPr="004D214F">
        <w:rPr>
          <w:rFonts w:ascii="Times New Roman" w:hAnsi="Times New Roman" w:cs="Times New Roman"/>
          <w:bCs/>
          <w:color w:val="FF0000"/>
          <w:sz w:val="24"/>
          <w:szCs w:val="24"/>
        </w:rPr>
        <w:t>than other environmental and quality/operations improvement approaches such as green supply chain management, reverse logistics, ISO</w:t>
      </w:r>
      <w:r w:rsidR="00EE6492">
        <w:rPr>
          <w:rFonts w:ascii="Times New Roman" w:hAnsi="Times New Roman" w:cs="Times New Roman"/>
          <w:bCs/>
          <w:color w:val="FF0000"/>
          <w:sz w:val="24"/>
          <w:szCs w:val="24"/>
        </w:rPr>
        <w:t xml:space="preserve"> </w:t>
      </w:r>
      <w:r w:rsidR="004D214F" w:rsidRPr="004D214F">
        <w:rPr>
          <w:rFonts w:ascii="Times New Roman" w:hAnsi="Times New Roman" w:cs="Times New Roman"/>
          <w:bCs/>
          <w:color w:val="FF0000"/>
          <w:sz w:val="24"/>
          <w:szCs w:val="24"/>
        </w:rPr>
        <w:t>9000, Six Sigma and lean six sigma. Thus, its degree of implementation is also lower than these approaches as well as ISO 14001.</w:t>
      </w:r>
      <w:r w:rsidR="004D214F">
        <w:rPr>
          <w:rFonts w:ascii="Times New Roman" w:hAnsi="Times New Roman" w:cs="Times New Roman"/>
          <w:bCs/>
          <w:color w:val="FF0000"/>
          <w:sz w:val="24"/>
          <w:szCs w:val="24"/>
        </w:rPr>
        <w:t xml:space="preserve"> </w:t>
      </w:r>
      <w:r w:rsidR="004D214F" w:rsidRPr="004D214F">
        <w:rPr>
          <w:rFonts w:ascii="Times New Roman" w:hAnsi="Times New Roman" w:cs="Times New Roman"/>
          <w:bCs/>
          <w:color w:val="FF0000"/>
          <w:sz w:val="24"/>
          <w:szCs w:val="24"/>
        </w:rPr>
        <w:t>The results also indicate that although a company’s size is not associ</w:t>
      </w:r>
      <w:r w:rsidR="00C922E0">
        <w:rPr>
          <w:rFonts w:ascii="Times New Roman" w:hAnsi="Times New Roman" w:cs="Times New Roman"/>
          <w:bCs/>
          <w:color w:val="FF0000"/>
          <w:sz w:val="24"/>
          <w:szCs w:val="24"/>
        </w:rPr>
        <w:t>ated to the implementation of T</w:t>
      </w:r>
      <w:r w:rsidR="004D214F" w:rsidRPr="004D214F">
        <w:rPr>
          <w:rFonts w:ascii="Times New Roman" w:hAnsi="Times New Roman" w:cs="Times New Roman"/>
          <w:bCs/>
          <w:color w:val="FF0000"/>
          <w:sz w:val="24"/>
          <w:szCs w:val="24"/>
        </w:rPr>
        <w:t>Q</w:t>
      </w:r>
      <w:r w:rsidR="00C922E0">
        <w:rPr>
          <w:rFonts w:ascii="Times New Roman" w:hAnsi="Times New Roman" w:cs="Times New Roman"/>
          <w:bCs/>
          <w:color w:val="FF0000"/>
          <w:sz w:val="24"/>
          <w:szCs w:val="24"/>
        </w:rPr>
        <w:t>E</w:t>
      </w:r>
      <w:r w:rsidR="004D214F" w:rsidRPr="004D214F">
        <w:rPr>
          <w:rFonts w:ascii="Times New Roman" w:hAnsi="Times New Roman" w:cs="Times New Roman"/>
          <w:bCs/>
          <w:color w:val="FF0000"/>
          <w:sz w:val="24"/>
          <w:szCs w:val="24"/>
        </w:rPr>
        <w:t>M, it is mainly large organisations and those that have adopted TQM</w:t>
      </w:r>
      <w:r w:rsidR="004D214F">
        <w:rPr>
          <w:rFonts w:ascii="Times New Roman" w:hAnsi="Times New Roman" w:cs="Times New Roman"/>
          <w:bCs/>
          <w:color w:val="FF0000"/>
          <w:sz w:val="24"/>
          <w:szCs w:val="24"/>
        </w:rPr>
        <w:t xml:space="preserve"> those</w:t>
      </w:r>
      <w:r w:rsidR="004D214F" w:rsidRPr="004D214F">
        <w:rPr>
          <w:rFonts w:ascii="Times New Roman" w:hAnsi="Times New Roman" w:cs="Times New Roman"/>
          <w:bCs/>
          <w:color w:val="FF0000"/>
          <w:sz w:val="24"/>
          <w:szCs w:val="24"/>
        </w:rPr>
        <w:t xml:space="preserve"> which will </w:t>
      </w:r>
      <w:r w:rsidR="004D214F">
        <w:rPr>
          <w:rFonts w:ascii="Times New Roman" w:hAnsi="Times New Roman" w:cs="Times New Roman"/>
          <w:bCs/>
          <w:color w:val="FF0000"/>
          <w:sz w:val="24"/>
          <w:szCs w:val="24"/>
        </w:rPr>
        <w:t xml:space="preserve">be </w:t>
      </w:r>
      <w:r w:rsidR="004D214F" w:rsidRPr="004D214F">
        <w:rPr>
          <w:rFonts w:ascii="Times New Roman" w:hAnsi="Times New Roman" w:cs="Times New Roman"/>
          <w:bCs/>
          <w:color w:val="FF0000"/>
          <w:sz w:val="24"/>
          <w:szCs w:val="24"/>
        </w:rPr>
        <w:t xml:space="preserve">mainly </w:t>
      </w:r>
      <w:r w:rsidR="004D214F">
        <w:rPr>
          <w:rFonts w:ascii="Times New Roman" w:hAnsi="Times New Roman" w:cs="Times New Roman"/>
          <w:bCs/>
          <w:color w:val="FF0000"/>
          <w:sz w:val="24"/>
          <w:szCs w:val="24"/>
        </w:rPr>
        <w:t>aware and</w:t>
      </w:r>
      <w:r w:rsidR="00C922E0">
        <w:rPr>
          <w:rFonts w:ascii="Times New Roman" w:hAnsi="Times New Roman" w:cs="Times New Roman"/>
          <w:bCs/>
          <w:color w:val="FF0000"/>
          <w:sz w:val="24"/>
          <w:szCs w:val="24"/>
        </w:rPr>
        <w:t xml:space="preserve"> have</w:t>
      </w:r>
      <w:r w:rsidR="004D214F">
        <w:rPr>
          <w:rFonts w:ascii="Times New Roman" w:hAnsi="Times New Roman" w:cs="Times New Roman"/>
          <w:bCs/>
          <w:color w:val="FF0000"/>
          <w:sz w:val="24"/>
          <w:szCs w:val="24"/>
        </w:rPr>
        <w:t xml:space="preserve"> </w:t>
      </w:r>
      <w:r w:rsidR="004D214F" w:rsidRPr="004D214F">
        <w:rPr>
          <w:rFonts w:ascii="Times New Roman" w:hAnsi="Times New Roman" w:cs="Times New Roman"/>
          <w:bCs/>
          <w:color w:val="FF0000"/>
          <w:sz w:val="24"/>
          <w:szCs w:val="24"/>
        </w:rPr>
        <w:t>implement</w:t>
      </w:r>
      <w:r w:rsidR="004D214F">
        <w:rPr>
          <w:rFonts w:ascii="Times New Roman" w:hAnsi="Times New Roman" w:cs="Times New Roman"/>
          <w:bCs/>
          <w:color w:val="FF0000"/>
          <w:sz w:val="24"/>
          <w:szCs w:val="24"/>
        </w:rPr>
        <w:t>ed</w:t>
      </w:r>
      <w:r w:rsidR="004D214F" w:rsidRPr="004D214F">
        <w:rPr>
          <w:rFonts w:ascii="Times New Roman" w:hAnsi="Times New Roman" w:cs="Times New Roman"/>
          <w:bCs/>
          <w:color w:val="FF0000"/>
          <w:sz w:val="24"/>
          <w:szCs w:val="24"/>
        </w:rPr>
        <w:t xml:space="preserve"> TQEM. The study also reveal the drivers, results and challenges of TQEM implementation.   </w:t>
      </w:r>
    </w:p>
    <w:p w:rsidR="00E4765B" w:rsidRPr="00A464B1" w:rsidRDefault="008B357C" w:rsidP="004D214F">
      <w:pPr>
        <w:spacing w:after="0" w:line="240" w:lineRule="auto"/>
        <w:ind w:left="340" w:right="340"/>
        <w:jc w:val="both"/>
        <w:rPr>
          <w:rFonts w:ascii="Times New Roman" w:hAnsi="Times New Roman" w:cs="Times New Roman"/>
          <w:bCs/>
          <w:sz w:val="24"/>
          <w:szCs w:val="24"/>
        </w:rPr>
      </w:pPr>
      <w:r>
        <w:rPr>
          <w:rFonts w:ascii="Times New Roman" w:hAnsi="Times New Roman" w:cs="Times New Roman"/>
          <w:b/>
          <w:sz w:val="24"/>
          <w:szCs w:val="24"/>
        </w:rPr>
        <w:t>Originality/value -</w:t>
      </w:r>
      <w:r>
        <w:rPr>
          <w:rFonts w:ascii="Times New Roman" w:hAnsi="Times New Roman" w:cs="Times New Roman"/>
          <w:bCs/>
          <w:sz w:val="24"/>
          <w:szCs w:val="24"/>
        </w:rPr>
        <w:t xml:space="preserve"> </w:t>
      </w:r>
      <w:r w:rsidR="000C4889">
        <w:rPr>
          <w:rFonts w:ascii="Times New Roman" w:hAnsi="Times New Roman" w:cs="Times New Roman"/>
          <w:bCs/>
          <w:sz w:val="24"/>
          <w:szCs w:val="24"/>
        </w:rPr>
        <w:t>The paper extends the currently limited knowledge on TQEM</w:t>
      </w:r>
      <w:r w:rsidR="00C10ECB">
        <w:rPr>
          <w:rFonts w:ascii="Times New Roman" w:hAnsi="Times New Roman" w:cs="Times New Roman"/>
          <w:bCs/>
          <w:sz w:val="24"/>
          <w:szCs w:val="24"/>
        </w:rPr>
        <w:t>,</w:t>
      </w:r>
      <w:r w:rsidR="000C4889">
        <w:rPr>
          <w:rFonts w:ascii="Times New Roman" w:hAnsi="Times New Roman" w:cs="Times New Roman"/>
          <w:bCs/>
          <w:sz w:val="24"/>
          <w:szCs w:val="24"/>
        </w:rPr>
        <w:t xml:space="preserve"> and its results are</w:t>
      </w:r>
      <w:r w:rsidR="000C4889" w:rsidRPr="000C4889">
        <w:rPr>
          <w:rFonts w:ascii="Times New Roman" w:hAnsi="Times New Roman" w:cs="Times New Roman"/>
          <w:bCs/>
          <w:sz w:val="24"/>
          <w:szCs w:val="24"/>
        </w:rPr>
        <w:t xml:space="preserve"> beneficial for managers who aim at effectively adopting TQEM to simultaneously improve the environmental, operational and financial performance of </w:t>
      </w:r>
      <w:proofErr w:type="gramStart"/>
      <w:r w:rsidR="000C4889" w:rsidRPr="000C4889">
        <w:rPr>
          <w:rFonts w:ascii="Times New Roman" w:hAnsi="Times New Roman" w:cs="Times New Roman"/>
          <w:bCs/>
          <w:sz w:val="24"/>
          <w:szCs w:val="24"/>
        </w:rPr>
        <w:t>their</w:t>
      </w:r>
      <w:proofErr w:type="gramEnd"/>
      <w:r w:rsidR="000C4889" w:rsidRPr="000C4889">
        <w:rPr>
          <w:rFonts w:ascii="Times New Roman" w:hAnsi="Times New Roman" w:cs="Times New Roman"/>
          <w:bCs/>
          <w:sz w:val="24"/>
          <w:szCs w:val="24"/>
        </w:rPr>
        <w:t xml:space="preserve"> organisations.</w:t>
      </w:r>
      <w:r w:rsidR="000C4889">
        <w:rPr>
          <w:rFonts w:ascii="Times New Roman" w:hAnsi="Times New Roman" w:cs="Times New Roman"/>
          <w:bCs/>
          <w:sz w:val="24"/>
          <w:szCs w:val="24"/>
        </w:rPr>
        <w:t xml:space="preserve"> The paper can also </w:t>
      </w:r>
      <w:r w:rsidR="000C4889" w:rsidRPr="000C4889">
        <w:rPr>
          <w:rFonts w:ascii="Times New Roman" w:hAnsi="Times New Roman" w:cs="Times New Roman"/>
          <w:bCs/>
          <w:sz w:val="24"/>
          <w:szCs w:val="24"/>
        </w:rPr>
        <w:t xml:space="preserve">motivate organisations not currently embarked on the </w:t>
      </w:r>
      <w:r w:rsidR="00C10ECB">
        <w:rPr>
          <w:rFonts w:ascii="Times New Roman" w:hAnsi="Times New Roman" w:cs="Times New Roman"/>
          <w:bCs/>
          <w:sz w:val="24"/>
          <w:szCs w:val="24"/>
        </w:rPr>
        <w:t>“</w:t>
      </w:r>
      <w:r w:rsidR="000C4889" w:rsidRPr="000C4889">
        <w:rPr>
          <w:rFonts w:ascii="Times New Roman" w:hAnsi="Times New Roman" w:cs="Times New Roman"/>
          <w:bCs/>
          <w:sz w:val="24"/>
          <w:szCs w:val="24"/>
        </w:rPr>
        <w:t>green wagon</w:t>
      </w:r>
      <w:r w:rsidR="00C10ECB">
        <w:rPr>
          <w:rFonts w:ascii="Times New Roman" w:hAnsi="Times New Roman" w:cs="Times New Roman"/>
          <w:bCs/>
          <w:sz w:val="24"/>
          <w:szCs w:val="24"/>
        </w:rPr>
        <w:t>”</w:t>
      </w:r>
      <w:r w:rsidR="000C4889" w:rsidRPr="000C4889">
        <w:rPr>
          <w:rFonts w:ascii="Times New Roman" w:hAnsi="Times New Roman" w:cs="Times New Roman"/>
          <w:bCs/>
          <w:sz w:val="24"/>
          <w:szCs w:val="24"/>
        </w:rPr>
        <w:t xml:space="preserve"> to contemplate the bene</w:t>
      </w:r>
      <w:r w:rsidR="00147592">
        <w:rPr>
          <w:rFonts w:ascii="Times New Roman" w:hAnsi="Times New Roman" w:cs="Times New Roman"/>
          <w:bCs/>
          <w:sz w:val="24"/>
          <w:szCs w:val="24"/>
        </w:rPr>
        <w:t xml:space="preserve">fits that implementing </w:t>
      </w:r>
      <w:r w:rsidR="000C4889" w:rsidRPr="000C4889">
        <w:rPr>
          <w:rFonts w:ascii="Times New Roman" w:hAnsi="Times New Roman" w:cs="Times New Roman"/>
          <w:bCs/>
          <w:sz w:val="24"/>
          <w:szCs w:val="24"/>
        </w:rPr>
        <w:t>TQEM, or any other environmental management approach, may bring to their operations and business</w:t>
      </w:r>
      <w:r w:rsidR="000C4889">
        <w:rPr>
          <w:rFonts w:ascii="Times New Roman" w:hAnsi="Times New Roman" w:cs="Times New Roman"/>
          <w:bCs/>
          <w:sz w:val="24"/>
          <w:szCs w:val="24"/>
        </w:rPr>
        <w:t>.</w:t>
      </w:r>
    </w:p>
    <w:p w:rsidR="00E4765B" w:rsidRPr="006B25AC" w:rsidRDefault="00E4765B" w:rsidP="00A60DC3">
      <w:pPr>
        <w:spacing w:after="0" w:line="240" w:lineRule="auto"/>
        <w:rPr>
          <w:rFonts w:ascii="Times New Roman" w:hAnsi="Times New Roman" w:cs="Times New Roman"/>
          <w:sz w:val="24"/>
          <w:szCs w:val="24"/>
        </w:rPr>
      </w:pPr>
    </w:p>
    <w:p w:rsidR="00C10ECB" w:rsidRDefault="00C10ECB" w:rsidP="00D44665">
      <w:pPr>
        <w:spacing w:after="0" w:line="240" w:lineRule="auto"/>
        <w:ind w:left="284" w:right="284"/>
        <w:jc w:val="both"/>
        <w:rPr>
          <w:rFonts w:ascii="Times New Roman" w:hAnsi="Times New Roman" w:cs="Times New Roman"/>
          <w:sz w:val="24"/>
          <w:szCs w:val="24"/>
        </w:rPr>
      </w:pPr>
      <w:r w:rsidRPr="009F6400">
        <w:rPr>
          <w:rFonts w:ascii="Times New Roman" w:hAnsi="Times New Roman" w:cs="Times New Roman"/>
          <w:b/>
          <w:sz w:val="24"/>
          <w:szCs w:val="24"/>
        </w:rPr>
        <w:t>Keywords:</w:t>
      </w:r>
      <w:r w:rsidR="00D44665">
        <w:rPr>
          <w:rFonts w:ascii="Times New Roman" w:hAnsi="Times New Roman" w:cs="Times New Roman"/>
          <w:b/>
          <w:sz w:val="24"/>
          <w:szCs w:val="24"/>
        </w:rPr>
        <w:t xml:space="preserve"> </w:t>
      </w:r>
      <w:r w:rsidR="00D44665" w:rsidRPr="00D44665">
        <w:rPr>
          <w:rFonts w:ascii="Times New Roman" w:hAnsi="Times New Roman" w:cs="Times New Roman"/>
          <w:sz w:val="24"/>
          <w:szCs w:val="24"/>
        </w:rPr>
        <w:t>China;</w:t>
      </w:r>
      <w:r w:rsidR="00D44665">
        <w:rPr>
          <w:rFonts w:ascii="Times New Roman" w:hAnsi="Times New Roman" w:cs="Times New Roman"/>
          <w:b/>
          <w:sz w:val="24"/>
          <w:szCs w:val="24"/>
        </w:rPr>
        <w:t xml:space="preserve"> </w:t>
      </w:r>
      <w:r w:rsidR="00D44665" w:rsidRPr="00D44665">
        <w:rPr>
          <w:rFonts w:ascii="Times New Roman" w:hAnsi="Times New Roman" w:cs="Times New Roman"/>
          <w:sz w:val="24"/>
          <w:szCs w:val="24"/>
        </w:rPr>
        <w:t>Environmental Management Systems</w:t>
      </w:r>
      <w:r w:rsidR="00D44665">
        <w:rPr>
          <w:rFonts w:ascii="Times New Roman" w:hAnsi="Times New Roman" w:cs="Times New Roman"/>
          <w:sz w:val="24"/>
          <w:szCs w:val="24"/>
        </w:rPr>
        <w:t xml:space="preserve">; </w:t>
      </w:r>
      <w:r w:rsidR="00D44665" w:rsidRPr="00D44665">
        <w:rPr>
          <w:rFonts w:ascii="Times New Roman" w:hAnsi="Times New Roman" w:cs="Times New Roman"/>
          <w:color w:val="FF0000"/>
          <w:sz w:val="24"/>
          <w:szCs w:val="24"/>
        </w:rPr>
        <w:t>EMS</w:t>
      </w:r>
      <w:r w:rsidR="00D44665">
        <w:rPr>
          <w:rFonts w:ascii="Times New Roman" w:hAnsi="Times New Roman" w:cs="Times New Roman"/>
          <w:sz w:val="24"/>
          <w:szCs w:val="24"/>
        </w:rPr>
        <w:t xml:space="preserve">; Manufacturing; </w:t>
      </w:r>
      <w:r>
        <w:rPr>
          <w:rFonts w:ascii="Times New Roman" w:hAnsi="Times New Roman" w:cs="Times New Roman"/>
          <w:sz w:val="24"/>
          <w:szCs w:val="24"/>
        </w:rPr>
        <w:t xml:space="preserve">Total </w:t>
      </w:r>
      <w:r w:rsidRPr="00D44665">
        <w:rPr>
          <w:rFonts w:ascii="Times New Roman" w:hAnsi="Times New Roman" w:cs="Times New Roman"/>
          <w:color w:val="FF0000"/>
          <w:sz w:val="24"/>
          <w:szCs w:val="24"/>
        </w:rPr>
        <w:t>Quality Environmental Management</w:t>
      </w:r>
      <w:r>
        <w:rPr>
          <w:rFonts w:ascii="Times New Roman" w:hAnsi="Times New Roman" w:cs="Times New Roman"/>
          <w:sz w:val="24"/>
          <w:szCs w:val="24"/>
        </w:rPr>
        <w:t>;</w:t>
      </w:r>
      <w:r w:rsidR="00D44665">
        <w:rPr>
          <w:rFonts w:ascii="Times New Roman" w:hAnsi="Times New Roman" w:cs="Times New Roman"/>
          <w:sz w:val="24"/>
          <w:szCs w:val="24"/>
        </w:rPr>
        <w:t xml:space="preserve"> TQEM.</w:t>
      </w:r>
    </w:p>
    <w:p w:rsidR="00E4765B" w:rsidRPr="006B25AC" w:rsidRDefault="00E4765B">
      <w:pPr>
        <w:rPr>
          <w:rFonts w:ascii="Times New Roman" w:hAnsi="Times New Roman" w:cs="Times New Roman"/>
          <w:sz w:val="24"/>
          <w:szCs w:val="24"/>
        </w:rPr>
      </w:pPr>
    </w:p>
    <w:p w:rsidR="00A32DBE" w:rsidRPr="006B25AC" w:rsidRDefault="00A32DBE" w:rsidP="00A32DBE">
      <w:pPr>
        <w:spacing w:after="120"/>
        <w:jc w:val="both"/>
        <w:rPr>
          <w:rFonts w:ascii="Times New Roman" w:hAnsi="Times New Roman" w:cs="Times New Roman"/>
          <w:b/>
          <w:sz w:val="24"/>
          <w:szCs w:val="24"/>
        </w:rPr>
      </w:pPr>
      <w:r w:rsidRPr="006B25AC">
        <w:rPr>
          <w:rFonts w:ascii="Times New Roman" w:hAnsi="Times New Roman" w:cs="Times New Roman"/>
          <w:b/>
          <w:sz w:val="24"/>
          <w:szCs w:val="24"/>
        </w:rPr>
        <w:t>1.  Introduction</w:t>
      </w:r>
    </w:p>
    <w:p w:rsidR="003D1C8D" w:rsidRPr="006B25AC" w:rsidRDefault="003D1C8D" w:rsidP="00AD1F22">
      <w:pPr>
        <w:spacing w:after="120" w:line="240" w:lineRule="auto"/>
        <w:jc w:val="both"/>
        <w:rPr>
          <w:rFonts w:ascii="Times New Roman" w:hAnsi="Times New Roman" w:cs="Times New Roman"/>
          <w:bCs/>
          <w:sz w:val="24"/>
          <w:szCs w:val="24"/>
        </w:rPr>
      </w:pPr>
      <w:r w:rsidRPr="006B25AC">
        <w:rPr>
          <w:rFonts w:ascii="Times New Roman" w:hAnsi="Times New Roman" w:cs="Times New Roman"/>
          <w:bCs/>
          <w:sz w:val="24"/>
          <w:szCs w:val="24"/>
        </w:rPr>
        <w:t>China’s</w:t>
      </w:r>
      <w:r w:rsidR="00A32DBE" w:rsidRPr="006B25AC">
        <w:rPr>
          <w:rFonts w:ascii="Times New Roman" w:hAnsi="Times New Roman" w:cs="Times New Roman"/>
          <w:bCs/>
          <w:sz w:val="24"/>
          <w:szCs w:val="24"/>
        </w:rPr>
        <w:t xml:space="preserve"> manufacturing industry </w:t>
      </w:r>
      <w:r w:rsidR="00804454" w:rsidRPr="006B25AC">
        <w:rPr>
          <w:rFonts w:ascii="Times New Roman" w:hAnsi="Times New Roman" w:cs="Times New Roman"/>
          <w:bCs/>
          <w:sz w:val="24"/>
          <w:szCs w:val="24"/>
        </w:rPr>
        <w:t>has not only become a main driving force of social development and economic gro</w:t>
      </w:r>
      <w:r w:rsidRPr="006B25AC">
        <w:rPr>
          <w:rFonts w:ascii="Times New Roman" w:hAnsi="Times New Roman" w:cs="Times New Roman"/>
          <w:bCs/>
          <w:sz w:val="24"/>
          <w:szCs w:val="24"/>
        </w:rPr>
        <w:t>wth for this nation</w:t>
      </w:r>
      <w:r w:rsidR="00804454" w:rsidRPr="006B25AC">
        <w:rPr>
          <w:rFonts w:ascii="Times New Roman" w:hAnsi="Times New Roman" w:cs="Times New Roman"/>
          <w:bCs/>
          <w:sz w:val="24"/>
          <w:szCs w:val="24"/>
        </w:rPr>
        <w:t xml:space="preserve"> (Zeng </w:t>
      </w:r>
      <w:r w:rsidR="00804454" w:rsidRPr="006B25AC">
        <w:rPr>
          <w:rFonts w:ascii="Times New Roman" w:hAnsi="Times New Roman" w:cs="Times New Roman"/>
          <w:bCs/>
          <w:i/>
          <w:sz w:val="24"/>
          <w:szCs w:val="24"/>
        </w:rPr>
        <w:t>et al.</w:t>
      </w:r>
      <w:r w:rsidR="00804454" w:rsidRPr="006B25AC">
        <w:rPr>
          <w:rFonts w:ascii="Times New Roman" w:hAnsi="Times New Roman" w:cs="Times New Roman"/>
          <w:bCs/>
          <w:sz w:val="24"/>
          <w:szCs w:val="24"/>
        </w:rPr>
        <w:t xml:space="preserve">, 2010), accounting for 32.5% of the GDP of this country (Wei and </w:t>
      </w:r>
      <w:proofErr w:type="spellStart"/>
      <w:r w:rsidR="00804454" w:rsidRPr="006B25AC">
        <w:rPr>
          <w:rFonts w:ascii="Times New Roman" w:hAnsi="Times New Roman" w:cs="Times New Roman"/>
          <w:bCs/>
          <w:sz w:val="24"/>
          <w:szCs w:val="24"/>
        </w:rPr>
        <w:t>Balasubramanyam</w:t>
      </w:r>
      <w:proofErr w:type="spellEnd"/>
      <w:r w:rsidR="00804454" w:rsidRPr="006B25AC">
        <w:rPr>
          <w:rFonts w:ascii="Times New Roman" w:hAnsi="Times New Roman" w:cs="Times New Roman"/>
          <w:bCs/>
          <w:sz w:val="24"/>
          <w:szCs w:val="24"/>
        </w:rPr>
        <w:t>, 2015), but it has also transformed the world’s economy. For example, nowadays China manufactures about 70% of the world’s mobile phones, 80% of its air conditioners</w:t>
      </w:r>
      <w:r w:rsidR="00C533E6" w:rsidRPr="006B25AC">
        <w:rPr>
          <w:rFonts w:ascii="Times New Roman" w:hAnsi="Times New Roman" w:cs="Times New Roman"/>
          <w:bCs/>
          <w:sz w:val="24"/>
          <w:szCs w:val="24"/>
        </w:rPr>
        <w:t>,</w:t>
      </w:r>
      <w:r w:rsidR="00804454" w:rsidRPr="006B25AC">
        <w:rPr>
          <w:rFonts w:ascii="Times New Roman" w:hAnsi="Times New Roman" w:cs="Times New Roman"/>
          <w:bCs/>
          <w:sz w:val="24"/>
          <w:szCs w:val="24"/>
        </w:rPr>
        <w:t xml:space="preserve"> and 60% of its shoes (The Economist, 2015), greatly contributing to the </w:t>
      </w:r>
      <w:r w:rsidRPr="006B25AC">
        <w:rPr>
          <w:rFonts w:ascii="Times New Roman" w:hAnsi="Times New Roman" w:cs="Times New Roman"/>
          <w:bCs/>
          <w:sz w:val="24"/>
          <w:szCs w:val="24"/>
        </w:rPr>
        <w:t xml:space="preserve">output of </w:t>
      </w:r>
      <w:r w:rsidR="00804454" w:rsidRPr="006B25AC">
        <w:rPr>
          <w:rFonts w:ascii="Times New Roman" w:hAnsi="Times New Roman" w:cs="Times New Roman"/>
          <w:bCs/>
          <w:sz w:val="24"/>
          <w:szCs w:val="24"/>
        </w:rPr>
        <w:t>“Factory Asia”</w:t>
      </w:r>
      <w:r w:rsidRPr="006B25AC">
        <w:rPr>
          <w:rFonts w:ascii="Times New Roman" w:hAnsi="Times New Roman" w:cs="Times New Roman"/>
          <w:bCs/>
          <w:sz w:val="24"/>
          <w:szCs w:val="24"/>
        </w:rPr>
        <w:t>,</w:t>
      </w:r>
      <w:r w:rsidR="00804454" w:rsidRPr="006B25AC">
        <w:rPr>
          <w:rFonts w:ascii="Times New Roman" w:hAnsi="Times New Roman" w:cs="Times New Roman"/>
          <w:bCs/>
          <w:sz w:val="24"/>
          <w:szCs w:val="24"/>
        </w:rPr>
        <w:t xml:space="preserve"> which now produces almost half of the world’s goods. </w:t>
      </w:r>
    </w:p>
    <w:p w:rsidR="00686B1F" w:rsidRPr="006B25AC" w:rsidRDefault="003D1C8D" w:rsidP="00AD1F22">
      <w:pPr>
        <w:spacing w:after="120" w:line="240" w:lineRule="auto"/>
        <w:jc w:val="both"/>
        <w:rPr>
          <w:rFonts w:ascii="Times New Roman" w:hAnsi="Times New Roman" w:cs="Times New Roman"/>
          <w:sz w:val="24"/>
          <w:szCs w:val="24"/>
        </w:rPr>
      </w:pPr>
      <w:r w:rsidRPr="006B25AC">
        <w:rPr>
          <w:rFonts w:ascii="Times New Roman" w:hAnsi="Times New Roman" w:cs="Times New Roman"/>
          <w:bCs/>
          <w:sz w:val="24"/>
          <w:szCs w:val="24"/>
        </w:rPr>
        <w:t xml:space="preserve">     </w:t>
      </w:r>
      <w:r w:rsidR="003248C4">
        <w:rPr>
          <w:rFonts w:ascii="Times New Roman" w:hAnsi="Times New Roman" w:cs="Times New Roman"/>
          <w:bCs/>
          <w:sz w:val="24"/>
          <w:szCs w:val="24"/>
        </w:rPr>
        <w:t>D</w:t>
      </w:r>
      <w:r w:rsidR="00A32DBE" w:rsidRPr="006B25AC">
        <w:rPr>
          <w:rFonts w:ascii="Times New Roman" w:hAnsi="Times New Roman" w:cs="Times New Roman"/>
          <w:bCs/>
          <w:sz w:val="24"/>
          <w:szCs w:val="24"/>
        </w:rPr>
        <w:t>espite its enorm</w:t>
      </w:r>
      <w:r w:rsidRPr="006B25AC">
        <w:rPr>
          <w:rFonts w:ascii="Times New Roman" w:hAnsi="Times New Roman" w:cs="Times New Roman"/>
          <w:bCs/>
          <w:sz w:val="24"/>
          <w:szCs w:val="24"/>
        </w:rPr>
        <w:t xml:space="preserve">ous </w:t>
      </w:r>
      <w:r w:rsidR="00B32084" w:rsidRPr="006B25AC">
        <w:rPr>
          <w:rFonts w:ascii="Times New Roman" w:hAnsi="Times New Roman" w:cs="Times New Roman"/>
          <w:bCs/>
          <w:sz w:val="24"/>
          <w:szCs w:val="24"/>
        </w:rPr>
        <w:t xml:space="preserve">economic </w:t>
      </w:r>
      <w:r w:rsidRPr="006B25AC">
        <w:rPr>
          <w:rFonts w:ascii="Times New Roman" w:hAnsi="Times New Roman" w:cs="Times New Roman"/>
          <w:bCs/>
          <w:sz w:val="24"/>
          <w:szCs w:val="24"/>
        </w:rPr>
        <w:t xml:space="preserve">contribution, the </w:t>
      </w:r>
      <w:r w:rsidR="00A32DBE" w:rsidRPr="006B25AC">
        <w:rPr>
          <w:rFonts w:ascii="Times New Roman" w:hAnsi="Times New Roman" w:cs="Times New Roman"/>
          <w:bCs/>
          <w:sz w:val="24"/>
          <w:szCs w:val="24"/>
        </w:rPr>
        <w:t>Chinese manufacturing in</w:t>
      </w:r>
      <w:r w:rsidR="00C533E6" w:rsidRPr="006B25AC">
        <w:rPr>
          <w:rFonts w:ascii="Times New Roman" w:hAnsi="Times New Roman" w:cs="Times New Roman"/>
          <w:bCs/>
          <w:sz w:val="24"/>
          <w:szCs w:val="24"/>
        </w:rPr>
        <w:t>dustry is often criticized for being</w:t>
      </w:r>
      <w:r w:rsidR="00A32DBE" w:rsidRPr="006B25AC">
        <w:rPr>
          <w:rFonts w:ascii="Times New Roman" w:hAnsi="Times New Roman" w:cs="Times New Roman"/>
          <w:bCs/>
          <w:sz w:val="24"/>
          <w:szCs w:val="24"/>
        </w:rPr>
        <w:t xml:space="preserve"> a major cause of environmental degradation, </w:t>
      </w:r>
      <w:r w:rsidRPr="006B25AC">
        <w:rPr>
          <w:rFonts w:ascii="Times New Roman" w:hAnsi="Times New Roman" w:cs="Times New Roman"/>
          <w:bCs/>
          <w:sz w:val="24"/>
          <w:szCs w:val="24"/>
        </w:rPr>
        <w:t xml:space="preserve">climate change, </w:t>
      </w:r>
      <w:r w:rsidR="003248C4">
        <w:rPr>
          <w:rFonts w:ascii="Times New Roman" w:hAnsi="Times New Roman" w:cs="Times New Roman"/>
          <w:bCs/>
          <w:sz w:val="24"/>
          <w:szCs w:val="24"/>
        </w:rPr>
        <w:t xml:space="preserve">and natural </w:t>
      </w:r>
      <w:r w:rsidR="003248C4">
        <w:rPr>
          <w:rFonts w:ascii="Times New Roman" w:hAnsi="Times New Roman" w:cs="Times New Roman"/>
          <w:bCs/>
          <w:sz w:val="24"/>
          <w:szCs w:val="24"/>
        </w:rPr>
        <w:lastRenderedPageBreak/>
        <w:t xml:space="preserve">resources scarcity </w:t>
      </w:r>
      <w:r w:rsidR="00A32DBE" w:rsidRPr="006B25AC">
        <w:rPr>
          <w:rFonts w:ascii="Times New Roman" w:hAnsi="Times New Roman" w:cs="Times New Roman"/>
          <w:bCs/>
          <w:sz w:val="24"/>
          <w:szCs w:val="24"/>
        </w:rPr>
        <w:t xml:space="preserve">(Zeng </w:t>
      </w:r>
      <w:r w:rsidR="00A32DBE" w:rsidRPr="006B25AC">
        <w:rPr>
          <w:rFonts w:ascii="Times New Roman" w:hAnsi="Times New Roman" w:cs="Times New Roman"/>
          <w:bCs/>
          <w:i/>
          <w:sz w:val="24"/>
          <w:szCs w:val="24"/>
        </w:rPr>
        <w:t>et al</w:t>
      </w:r>
      <w:r w:rsidRPr="006B25AC">
        <w:rPr>
          <w:rFonts w:ascii="Times New Roman" w:hAnsi="Times New Roman" w:cs="Times New Roman"/>
          <w:bCs/>
          <w:sz w:val="24"/>
          <w:szCs w:val="24"/>
        </w:rPr>
        <w:t xml:space="preserve">., 2008). </w:t>
      </w:r>
      <w:r w:rsidR="00A32DBE" w:rsidRPr="006B25AC">
        <w:rPr>
          <w:rFonts w:ascii="Times New Roman" w:hAnsi="Times New Roman" w:cs="Times New Roman"/>
          <w:bCs/>
          <w:sz w:val="24"/>
          <w:szCs w:val="24"/>
        </w:rPr>
        <w:t>China’s current environmental challenges have been demonstrated by the fact that 16 of the 20 world’s most polluted cities are located in China, rendering 8</w:t>
      </w:r>
      <w:r w:rsidR="001C6A35" w:rsidRPr="006B25AC">
        <w:rPr>
          <w:rFonts w:ascii="Times New Roman" w:hAnsi="Times New Roman" w:cs="Times New Roman"/>
          <w:bCs/>
          <w:sz w:val="24"/>
          <w:szCs w:val="24"/>
        </w:rPr>
        <w:t>%</w:t>
      </w:r>
      <w:r w:rsidR="00A32DBE" w:rsidRPr="006B25AC">
        <w:rPr>
          <w:rFonts w:ascii="Times New Roman" w:hAnsi="Times New Roman" w:cs="Times New Roman"/>
          <w:bCs/>
          <w:sz w:val="24"/>
          <w:szCs w:val="24"/>
        </w:rPr>
        <w:t xml:space="preserve"> to 12% of its annual GDP consumed to manage those issues (Economy, 2011). According to Wang </w:t>
      </w:r>
      <w:r w:rsidR="00A32DBE" w:rsidRPr="00E26C5B">
        <w:rPr>
          <w:rFonts w:ascii="Times New Roman" w:hAnsi="Times New Roman" w:cs="Times New Roman"/>
          <w:bCs/>
          <w:sz w:val="24"/>
          <w:szCs w:val="24"/>
        </w:rPr>
        <w:t>et al.</w:t>
      </w:r>
      <w:r w:rsidR="00A32DBE" w:rsidRPr="006B25AC">
        <w:rPr>
          <w:rFonts w:ascii="Times New Roman" w:hAnsi="Times New Roman" w:cs="Times New Roman"/>
          <w:bCs/>
          <w:sz w:val="24"/>
          <w:szCs w:val="24"/>
        </w:rPr>
        <w:t xml:space="preserve"> (2004), 40% of water pollution and 80% of air pollution </w:t>
      </w:r>
      <w:r w:rsidRPr="006B25AC">
        <w:rPr>
          <w:rFonts w:ascii="Times New Roman" w:hAnsi="Times New Roman" w:cs="Times New Roman"/>
          <w:bCs/>
          <w:sz w:val="24"/>
          <w:szCs w:val="24"/>
        </w:rPr>
        <w:t xml:space="preserve">in this country </w:t>
      </w:r>
      <w:r w:rsidR="00A32DBE" w:rsidRPr="006B25AC">
        <w:rPr>
          <w:rFonts w:ascii="Times New Roman" w:hAnsi="Times New Roman" w:cs="Times New Roman"/>
          <w:bCs/>
          <w:sz w:val="24"/>
          <w:szCs w:val="24"/>
        </w:rPr>
        <w:t>are generated by</w:t>
      </w:r>
      <w:r w:rsidRPr="006B25AC">
        <w:rPr>
          <w:rFonts w:ascii="Times New Roman" w:hAnsi="Times New Roman" w:cs="Times New Roman"/>
          <w:bCs/>
          <w:sz w:val="24"/>
          <w:szCs w:val="24"/>
        </w:rPr>
        <w:t xml:space="preserve"> its</w:t>
      </w:r>
      <w:r w:rsidR="00A32DBE" w:rsidRPr="006B25AC">
        <w:rPr>
          <w:rFonts w:ascii="Times New Roman" w:hAnsi="Times New Roman" w:cs="Times New Roman"/>
          <w:bCs/>
          <w:sz w:val="24"/>
          <w:szCs w:val="24"/>
        </w:rPr>
        <w:t xml:space="preserve"> manufacturing industry. </w:t>
      </w:r>
      <w:r w:rsidR="00B32084" w:rsidRPr="006B25AC">
        <w:rPr>
          <w:rFonts w:ascii="Times New Roman" w:hAnsi="Times New Roman" w:cs="Times New Roman"/>
          <w:bCs/>
          <w:sz w:val="24"/>
          <w:szCs w:val="24"/>
        </w:rPr>
        <w:t xml:space="preserve">In addition, Liu </w:t>
      </w:r>
      <w:r w:rsidR="00B32084" w:rsidRPr="00E26C5B">
        <w:rPr>
          <w:rFonts w:ascii="Times New Roman" w:hAnsi="Times New Roman" w:cs="Times New Roman"/>
          <w:bCs/>
          <w:sz w:val="24"/>
          <w:szCs w:val="24"/>
        </w:rPr>
        <w:t>et al.</w:t>
      </w:r>
      <w:r w:rsidR="003F492B" w:rsidRPr="006B25AC">
        <w:rPr>
          <w:rFonts w:ascii="Times New Roman" w:hAnsi="Times New Roman" w:cs="Times New Roman"/>
          <w:bCs/>
          <w:sz w:val="24"/>
          <w:szCs w:val="24"/>
        </w:rPr>
        <w:t xml:space="preserve"> (2016</w:t>
      </w:r>
      <w:r w:rsidR="00B32084" w:rsidRPr="006B25AC">
        <w:rPr>
          <w:rFonts w:ascii="Times New Roman" w:hAnsi="Times New Roman" w:cs="Times New Roman"/>
          <w:bCs/>
          <w:sz w:val="24"/>
          <w:szCs w:val="24"/>
        </w:rPr>
        <w:t>) found that products manufactured in China are associated with significantly higher CO</w:t>
      </w:r>
      <w:r w:rsidR="00B32084" w:rsidRPr="006B25AC">
        <w:rPr>
          <w:rFonts w:ascii="Times New Roman" w:hAnsi="Times New Roman" w:cs="Times New Roman"/>
          <w:bCs/>
          <w:sz w:val="24"/>
          <w:szCs w:val="24"/>
          <w:vertAlign w:val="subscript"/>
        </w:rPr>
        <w:t>2</w:t>
      </w:r>
      <w:r w:rsidR="00B32084" w:rsidRPr="006B25AC">
        <w:rPr>
          <w:rFonts w:ascii="Times New Roman" w:hAnsi="Times New Roman" w:cs="Times New Roman"/>
          <w:bCs/>
          <w:sz w:val="24"/>
          <w:szCs w:val="24"/>
        </w:rPr>
        <w:t xml:space="preserve"> emissions than the same good</w:t>
      </w:r>
      <w:r w:rsidR="00930F1B" w:rsidRPr="006B25AC">
        <w:rPr>
          <w:rFonts w:ascii="Times New Roman" w:hAnsi="Times New Roman" w:cs="Times New Roman"/>
          <w:bCs/>
          <w:sz w:val="24"/>
          <w:szCs w:val="24"/>
        </w:rPr>
        <w:t>s</w:t>
      </w:r>
      <w:r w:rsidR="00B32084" w:rsidRPr="006B25AC">
        <w:rPr>
          <w:rFonts w:ascii="Times New Roman" w:hAnsi="Times New Roman" w:cs="Times New Roman"/>
          <w:bCs/>
          <w:sz w:val="24"/>
          <w:szCs w:val="24"/>
        </w:rPr>
        <w:t xml:space="preserve"> produced elsewhere.</w:t>
      </w:r>
      <w:r w:rsidR="003248C4">
        <w:rPr>
          <w:rFonts w:ascii="Helvetica" w:hAnsi="Helvetica" w:cs="Arial"/>
          <w:color w:val="333333"/>
          <w:sz w:val="21"/>
          <w:szCs w:val="21"/>
        </w:rPr>
        <w:t xml:space="preserve"> </w:t>
      </w:r>
      <w:r w:rsidR="00AD1F22" w:rsidRPr="006B25AC">
        <w:rPr>
          <w:rFonts w:ascii="Times New Roman" w:hAnsi="Times New Roman" w:cs="Times New Roman"/>
          <w:sz w:val="24"/>
          <w:szCs w:val="24"/>
        </w:rPr>
        <w:t>The</w:t>
      </w:r>
      <w:r w:rsidR="00B32084" w:rsidRPr="006B25AC">
        <w:rPr>
          <w:rFonts w:ascii="Times New Roman" w:hAnsi="Times New Roman" w:cs="Times New Roman"/>
          <w:sz w:val="24"/>
          <w:szCs w:val="24"/>
        </w:rPr>
        <w:t>s</w:t>
      </w:r>
      <w:r w:rsidR="00AD1F22" w:rsidRPr="006B25AC">
        <w:rPr>
          <w:rFonts w:ascii="Times New Roman" w:hAnsi="Times New Roman" w:cs="Times New Roman"/>
          <w:sz w:val="24"/>
          <w:szCs w:val="24"/>
        </w:rPr>
        <w:t>e</w:t>
      </w:r>
      <w:r w:rsidR="003F492B" w:rsidRPr="006B25AC">
        <w:rPr>
          <w:rFonts w:ascii="Times New Roman" w:hAnsi="Times New Roman" w:cs="Times New Roman"/>
          <w:sz w:val="24"/>
          <w:szCs w:val="24"/>
        </w:rPr>
        <w:t xml:space="preserve"> characteristic</w:t>
      </w:r>
      <w:r w:rsidR="00AD1F22" w:rsidRPr="006B25AC">
        <w:rPr>
          <w:rFonts w:ascii="Times New Roman" w:hAnsi="Times New Roman" w:cs="Times New Roman"/>
          <w:sz w:val="24"/>
          <w:szCs w:val="24"/>
        </w:rPr>
        <w:t>s</w:t>
      </w:r>
      <w:r w:rsidR="003F492B" w:rsidRPr="006B25AC">
        <w:rPr>
          <w:rFonts w:ascii="Times New Roman" w:hAnsi="Times New Roman" w:cs="Times New Roman"/>
          <w:sz w:val="24"/>
          <w:szCs w:val="24"/>
        </w:rPr>
        <w:t xml:space="preserve"> </w:t>
      </w:r>
      <w:r w:rsidR="00AD1F22" w:rsidRPr="006B25AC">
        <w:rPr>
          <w:rFonts w:ascii="Times New Roman" w:hAnsi="Times New Roman" w:cs="Times New Roman"/>
          <w:sz w:val="24"/>
          <w:szCs w:val="24"/>
        </w:rPr>
        <w:t>accentuate</w:t>
      </w:r>
      <w:r w:rsidR="00B32084" w:rsidRPr="006B25AC">
        <w:rPr>
          <w:rFonts w:ascii="Times New Roman" w:hAnsi="Times New Roman" w:cs="Times New Roman"/>
          <w:sz w:val="24"/>
          <w:szCs w:val="24"/>
        </w:rPr>
        <w:t xml:space="preserve"> the environmental challenges currently faced by the Chinese manufacturing industry and the sustainable balance that </w:t>
      </w:r>
      <w:r w:rsidR="003F492B" w:rsidRPr="006B25AC">
        <w:rPr>
          <w:rFonts w:ascii="Times New Roman" w:hAnsi="Times New Roman" w:cs="Times New Roman"/>
          <w:sz w:val="24"/>
          <w:szCs w:val="24"/>
        </w:rPr>
        <w:t>it must achieve</w:t>
      </w:r>
      <w:r w:rsidR="00B32084" w:rsidRPr="006B25AC">
        <w:rPr>
          <w:rFonts w:ascii="Times New Roman" w:hAnsi="Times New Roman" w:cs="Times New Roman"/>
          <w:sz w:val="24"/>
          <w:szCs w:val="24"/>
        </w:rPr>
        <w:t xml:space="preserve"> between </w:t>
      </w:r>
      <w:r w:rsidR="00C533E6" w:rsidRPr="006B25AC">
        <w:rPr>
          <w:rFonts w:ascii="Times New Roman" w:hAnsi="Times New Roman" w:cs="Times New Roman"/>
          <w:sz w:val="24"/>
          <w:szCs w:val="24"/>
        </w:rPr>
        <w:t xml:space="preserve">serving as an engine </w:t>
      </w:r>
      <w:r w:rsidR="00030D84" w:rsidRPr="006B25AC">
        <w:rPr>
          <w:rFonts w:ascii="Times New Roman" w:hAnsi="Times New Roman" w:cs="Times New Roman"/>
          <w:sz w:val="24"/>
          <w:szCs w:val="24"/>
        </w:rPr>
        <w:t xml:space="preserve">of </w:t>
      </w:r>
      <w:r w:rsidR="00B32084" w:rsidRPr="006B25AC">
        <w:rPr>
          <w:rFonts w:ascii="Times New Roman" w:hAnsi="Times New Roman" w:cs="Times New Roman"/>
          <w:sz w:val="24"/>
          <w:szCs w:val="24"/>
        </w:rPr>
        <w:t>economic and social development</w:t>
      </w:r>
      <w:r w:rsidR="003F492B" w:rsidRPr="006B25AC">
        <w:rPr>
          <w:rFonts w:ascii="Times New Roman" w:hAnsi="Times New Roman" w:cs="Times New Roman"/>
          <w:sz w:val="24"/>
          <w:szCs w:val="24"/>
        </w:rPr>
        <w:t xml:space="preserve"> while</w:t>
      </w:r>
      <w:r w:rsidR="00AD1F22" w:rsidRPr="006B25AC">
        <w:rPr>
          <w:rFonts w:ascii="Times New Roman" w:hAnsi="Times New Roman" w:cs="Times New Roman"/>
          <w:sz w:val="24"/>
          <w:szCs w:val="24"/>
        </w:rPr>
        <w:t xml:space="preserve"> still preserving</w:t>
      </w:r>
      <w:r w:rsidR="003F492B" w:rsidRPr="006B25AC">
        <w:rPr>
          <w:rFonts w:ascii="Times New Roman" w:hAnsi="Times New Roman" w:cs="Times New Roman"/>
          <w:sz w:val="24"/>
          <w:szCs w:val="24"/>
        </w:rPr>
        <w:t xml:space="preserve"> the environment</w:t>
      </w:r>
      <w:r w:rsidR="00B32084" w:rsidRPr="006B25AC">
        <w:rPr>
          <w:rFonts w:ascii="Times New Roman" w:hAnsi="Times New Roman" w:cs="Times New Roman"/>
          <w:sz w:val="24"/>
          <w:szCs w:val="24"/>
        </w:rPr>
        <w:t>.</w:t>
      </w:r>
      <w:r w:rsidR="00AD1F22" w:rsidRPr="006B25AC">
        <w:rPr>
          <w:rFonts w:ascii="Times New Roman" w:hAnsi="Times New Roman" w:cs="Times New Roman"/>
          <w:sz w:val="24"/>
          <w:szCs w:val="24"/>
        </w:rPr>
        <w:t xml:space="preserve"> </w:t>
      </w:r>
    </w:p>
    <w:p w:rsidR="00F0066B" w:rsidRPr="006B25AC" w:rsidRDefault="00AC377B" w:rsidP="001C6A35">
      <w:pPr>
        <w:autoSpaceDE w:val="0"/>
        <w:autoSpaceDN w:val="0"/>
        <w:adjustRightInd w:val="0"/>
        <w:spacing w:after="120" w:line="240" w:lineRule="auto"/>
        <w:jc w:val="both"/>
        <w:rPr>
          <w:rFonts w:ascii="Times New Roman" w:hAnsi="Times New Roman" w:cs="Times New Roman"/>
          <w:sz w:val="24"/>
          <w:szCs w:val="24"/>
        </w:rPr>
      </w:pPr>
      <w:r w:rsidRPr="006B25AC">
        <w:rPr>
          <w:rFonts w:ascii="Times New Roman" w:hAnsi="Times New Roman" w:cs="Times New Roman"/>
          <w:bCs/>
          <w:sz w:val="24"/>
          <w:szCs w:val="24"/>
        </w:rPr>
        <w:t xml:space="preserve">     In</w:t>
      </w:r>
      <w:r w:rsidR="009D10B4" w:rsidRPr="006B25AC">
        <w:rPr>
          <w:rFonts w:ascii="Times New Roman" w:hAnsi="Times New Roman" w:cs="Times New Roman"/>
          <w:bCs/>
          <w:sz w:val="24"/>
          <w:szCs w:val="24"/>
        </w:rPr>
        <w:t xml:space="preserve"> recent years</w:t>
      </w:r>
      <w:r w:rsidR="001C6A35" w:rsidRPr="006B25AC">
        <w:rPr>
          <w:rFonts w:ascii="Times New Roman" w:hAnsi="Times New Roman" w:cs="Times New Roman"/>
          <w:bCs/>
          <w:sz w:val="24"/>
          <w:szCs w:val="24"/>
        </w:rPr>
        <w:t>,</w:t>
      </w:r>
      <w:r w:rsidRPr="006B25AC">
        <w:rPr>
          <w:rFonts w:ascii="Times New Roman" w:hAnsi="Times New Roman" w:cs="Times New Roman"/>
          <w:bCs/>
          <w:sz w:val="24"/>
          <w:szCs w:val="24"/>
        </w:rPr>
        <w:t xml:space="preserve"> </w:t>
      </w:r>
      <w:r w:rsidR="009D10B4" w:rsidRPr="006B25AC">
        <w:rPr>
          <w:rFonts w:ascii="Times New Roman" w:hAnsi="Times New Roman" w:cs="Times New Roman"/>
          <w:bCs/>
          <w:sz w:val="24"/>
          <w:szCs w:val="24"/>
        </w:rPr>
        <w:t>many Chinese manufacturing companies have committed to improv</w:t>
      </w:r>
      <w:r w:rsidRPr="006B25AC">
        <w:rPr>
          <w:rFonts w:ascii="Times New Roman" w:hAnsi="Times New Roman" w:cs="Times New Roman"/>
          <w:bCs/>
          <w:sz w:val="24"/>
          <w:szCs w:val="24"/>
        </w:rPr>
        <w:t>e the</w:t>
      </w:r>
      <w:r w:rsidR="0039595B" w:rsidRPr="006B25AC">
        <w:rPr>
          <w:rFonts w:ascii="Times New Roman" w:hAnsi="Times New Roman" w:cs="Times New Roman"/>
          <w:bCs/>
          <w:sz w:val="24"/>
          <w:szCs w:val="24"/>
        </w:rPr>
        <w:t xml:space="preserve"> environmental performance</w:t>
      </w:r>
      <w:r w:rsidRPr="006B25AC">
        <w:rPr>
          <w:rFonts w:ascii="Times New Roman" w:hAnsi="Times New Roman" w:cs="Times New Roman"/>
          <w:bCs/>
          <w:sz w:val="24"/>
          <w:szCs w:val="24"/>
        </w:rPr>
        <w:t xml:space="preserve"> of their operations</w:t>
      </w:r>
      <w:r w:rsidR="009D10B4" w:rsidRPr="006B25AC">
        <w:rPr>
          <w:rFonts w:ascii="Times New Roman" w:hAnsi="Times New Roman" w:cs="Times New Roman"/>
          <w:bCs/>
          <w:sz w:val="24"/>
          <w:szCs w:val="24"/>
        </w:rPr>
        <w:t xml:space="preserve"> and </w:t>
      </w:r>
      <w:r w:rsidR="0033501D" w:rsidRPr="006B25AC">
        <w:rPr>
          <w:rFonts w:ascii="Times New Roman" w:hAnsi="Times New Roman" w:cs="Times New Roman"/>
          <w:bCs/>
          <w:sz w:val="24"/>
          <w:szCs w:val="24"/>
        </w:rPr>
        <w:t xml:space="preserve">actively </w:t>
      </w:r>
      <w:r w:rsidR="009D10B4" w:rsidRPr="006B25AC">
        <w:rPr>
          <w:rFonts w:ascii="Times New Roman" w:hAnsi="Times New Roman" w:cs="Times New Roman"/>
          <w:bCs/>
          <w:sz w:val="24"/>
          <w:szCs w:val="24"/>
        </w:rPr>
        <w:t>respond to environmental regulations (Tseng et al., 2009).</w:t>
      </w:r>
      <w:r w:rsidR="0033501D" w:rsidRPr="006B25AC">
        <w:rPr>
          <w:rFonts w:ascii="Times New Roman" w:hAnsi="Times New Roman" w:cs="Times New Roman"/>
          <w:bCs/>
          <w:sz w:val="24"/>
          <w:szCs w:val="24"/>
        </w:rPr>
        <w:t xml:space="preserve"> To s</w:t>
      </w:r>
      <w:r w:rsidRPr="006B25AC">
        <w:rPr>
          <w:rFonts w:ascii="Times New Roman" w:hAnsi="Times New Roman" w:cs="Times New Roman"/>
          <w:bCs/>
          <w:sz w:val="24"/>
          <w:szCs w:val="24"/>
        </w:rPr>
        <w:t>upport this commitment</w:t>
      </w:r>
      <w:r w:rsidR="0033501D" w:rsidRPr="006B25AC">
        <w:rPr>
          <w:rFonts w:ascii="Times New Roman" w:hAnsi="Times New Roman" w:cs="Times New Roman"/>
          <w:bCs/>
          <w:sz w:val="24"/>
          <w:szCs w:val="24"/>
        </w:rPr>
        <w:t xml:space="preserve">, </w:t>
      </w:r>
      <w:r w:rsidR="001E443E" w:rsidRPr="006B25AC">
        <w:rPr>
          <w:rFonts w:ascii="Times New Roman" w:hAnsi="Times New Roman" w:cs="Times New Roman"/>
          <w:bCs/>
          <w:sz w:val="24"/>
          <w:szCs w:val="24"/>
        </w:rPr>
        <w:t xml:space="preserve">the </w:t>
      </w:r>
      <w:r w:rsidR="003248C4">
        <w:rPr>
          <w:rFonts w:ascii="Times New Roman" w:hAnsi="Times New Roman" w:cs="Times New Roman"/>
          <w:bCs/>
          <w:sz w:val="24"/>
          <w:szCs w:val="24"/>
        </w:rPr>
        <w:t xml:space="preserve">scholarly </w:t>
      </w:r>
      <w:r w:rsidRPr="006B25AC">
        <w:rPr>
          <w:rFonts w:ascii="Times New Roman" w:hAnsi="Times New Roman" w:cs="Times New Roman"/>
          <w:bCs/>
          <w:sz w:val="24"/>
          <w:szCs w:val="24"/>
        </w:rPr>
        <w:t xml:space="preserve">literature shows </w:t>
      </w:r>
      <w:r w:rsidR="001E443E" w:rsidRPr="006B25AC">
        <w:rPr>
          <w:rFonts w:ascii="Times New Roman" w:hAnsi="Times New Roman" w:cs="Times New Roman"/>
          <w:bCs/>
          <w:sz w:val="24"/>
          <w:szCs w:val="24"/>
        </w:rPr>
        <w:t>that</w:t>
      </w:r>
      <w:r w:rsidR="0077365E" w:rsidRPr="006B25AC">
        <w:rPr>
          <w:rFonts w:ascii="Times New Roman" w:hAnsi="Times New Roman" w:cs="Times New Roman"/>
          <w:bCs/>
          <w:sz w:val="24"/>
          <w:szCs w:val="24"/>
        </w:rPr>
        <w:t xml:space="preserve"> </w:t>
      </w:r>
      <w:r w:rsidR="0033501D" w:rsidRPr="006B25AC">
        <w:rPr>
          <w:rFonts w:ascii="Times New Roman" w:hAnsi="Times New Roman" w:cs="Times New Roman"/>
          <w:bCs/>
          <w:sz w:val="24"/>
          <w:szCs w:val="24"/>
        </w:rPr>
        <w:t>Chinese</w:t>
      </w:r>
      <w:r w:rsidR="001E443E" w:rsidRPr="006B25AC">
        <w:rPr>
          <w:rFonts w:ascii="Times New Roman" w:hAnsi="Times New Roman" w:cs="Times New Roman"/>
          <w:bCs/>
          <w:sz w:val="24"/>
          <w:szCs w:val="24"/>
        </w:rPr>
        <w:t xml:space="preserve"> manufacturers </w:t>
      </w:r>
      <w:r w:rsidR="0077365E" w:rsidRPr="006B25AC">
        <w:rPr>
          <w:rFonts w:ascii="Times New Roman" w:hAnsi="Times New Roman" w:cs="Times New Roman"/>
          <w:bCs/>
          <w:sz w:val="24"/>
          <w:szCs w:val="24"/>
        </w:rPr>
        <w:t>have adopted</w:t>
      </w:r>
      <w:r w:rsidR="00930F1B" w:rsidRPr="006B25AC">
        <w:rPr>
          <w:rFonts w:ascii="Times New Roman" w:hAnsi="Times New Roman" w:cs="Times New Roman"/>
          <w:bCs/>
          <w:sz w:val="24"/>
          <w:szCs w:val="24"/>
        </w:rPr>
        <w:t xml:space="preserve"> </w:t>
      </w:r>
      <w:r w:rsidR="00895EA0">
        <w:rPr>
          <w:rFonts w:ascii="Times New Roman" w:hAnsi="Times New Roman" w:cs="Times New Roman"/>
          <w:bCs/>
          <w:sz w:val="24"/>
          <w:szCs w:val="24"/>
        </w:rPr>
        <w:t xml:space="preserve">environmental management </w:t>
      </w:r>
      <w:r w:rsidR="001E443E" w:rsidRPr="006B25AC">
        <w:rPr>
          <w:rFonts w:ascii="Times New Roman" w:hAnsi="Times New Roman" w:cs="Times New Roman"/>
          <w:bCs/>
          <w:sz w:val="24"/>
          <w:szCs w:val="24"/>
        </w:rPr>
        <w:t>approaches</w:t>
      </w:r>
      <w:r w:rsidR="00930F1B" w:rsidRPr="006B25AC">
        <w:rPr>
          <w:rFonts w:ascii="Times New Roman" w:hAnsi="Times New Roman" w:cs="Times New Roman"/>
          <w:bCs/>
          <w:sz w:val="24"/>
          <w:szCs w:val="24"/>
        </w:rPr>
        <w:t xml:space="preserve"> and practices</w:t>
      </w:r>
      <w:r w:rsidR="0033501D" w:rsidRPr="006B25AC">
        <w:rPr>
          <w:rFonts w:ascii="Times New Roman" w:hAnsi="Times New Roman" w:cs="Times New Roman"/>
          <w:bCs/>
          <w:sz w:val="24"/>
          <w:szCs w:val="24"/>
        </w:rPr>
        <w:t xml:space="preserve"> </w:t>
      </w:r>
      <w:r w:rsidR="00930F1B" w:rsidRPr="006B25AC">
        <w:rPr>
          <w:rFonts w:ascii="Times New Roman" w:hAnsi="Times New Roman" w:cs="Times New Roman"/>
          <w:bCs/>
          <w:sz w:val="24"/>
          <w:szCs w:val="24"/>
        </w:rPr>
        <w:t>related to</w:t>
      </w:r>
      <w:r w:rsidR="00B30960" w:rsidRPr="006B25AC">
        <w:rPr>
          <w:rFonts w:ascii="Times New Roman" w:hAnsi="Times New Roman" w:cs="Times New Roman"/>
          <w:bCs/>
          <w:sz w:val="24"/>
          <w:szCs w:val="24"/>
        </w:rPr>
        <w:t xml:space="preserve"> ISO 14001 (</w:t>
      </w:r>
      <w:r w:rsidR="00BD1E5B" w:rsidRPr="006B25AC">
        <w:rPr>
          <w:rFonts w:ascii="Times New Roman" w:hAnsi="Times New Roman" w:cs="Times New Roman"/>
          <w:bCs/>
          <w:sz w:val="24"/>
          <w:szCs w:val="24"/>
        </w:rPr>
        <w:t xml:space="preserve">e.g. Zhang et al., 2014; </w:t>
      </w:r>
      <w:r w:rsidR="00B30960" w:rsidRPr="006B25AC">
        <w:rPr>
          <w:rFonts w:ascii="Times New Roman" w:hAnsi="Times New Roman" w:cs="Times New Roman"/>
          <w:bCs/>
          <w:sz w:val="24"/>
          <w:szCs w:val="24"/>
        </w:rPr>
        <w:t>Zhu et al., 2012),</w:t>
      </w:r>
      <w:r w:rsidR="001E443E" w:rsidRPr="006B25AC">
        <w:rPr>
          <w:rFonts w:ascii="Times New Roman" w:hAnsi="Times New Roman" w:cs="Times New Roman"/>
          <w:bCs/>
          <w:sz w:val="24"/>
          <w:szCs w:val="24"/>
        </w:rPr>
        <w:t xml:space="preserve"> </w:t>
      </w:r>
      <w:r w:rsidR="0033501D" w:rsidRPr="006B25AC">
        <w:rPr>
          <w:rFonts w:ascii="Times New Roman" w:hAnsi="Times New Roman" w:cs="Times New Roman"/>
          <w:bCs/>
          <w:sz w:val="24"/>
          <w:szCs w:val="24"/>
        </w:rPr>
        <w:t>cleaner production (</w:t>
      </w:r>
      <w:r w:rsidR="00BD1E5B" w:rsidRPr="006B25AC">
        <w:rPr>
          <w:rFonts w:ascii="Times New Roman" w:hAnsi="Times New Roman" w:cs="Times New Roman"/>
          <w:bCs/>
          <w:sz w:val="24"/>
          <w:szCs w:val="24"/>
        </w:rPr>
        <w:t xml:space="preserve">e.g. </w:t>
      </w:r>
      <w:r w:rsidR="00B30960" w:rsidRPr="006B25AC">
        <w:rPr>
          <w:rFonts w:ascii="Times New Roman" w:hAnsi="Times New Roman" w:cs="Times New Roman"/>
          <w:bCs/>
          <w:sz w:val="24"/>
          <w:szCs w:val="24"/>
        </w:rPr>
        <w:t xml:space="preserve">Chung et al., 2016; </w:t>
      </w:r>
      <w:proofErr w:type="spellStart"/>
      <w:r w:rsidR="0033501D" w:rsidRPr="006B25AC">
        <w:rPr>
          <w:rFonts w:ascii="Times New Roman" w:hAnsi="Times New Roman" w:cs="Times New Roman"/>
          <w:bCs/>
          <w:sz w:val="24"/>
          <w:szCs w:val="24"/>
        </w:rPr>
        <w:t>Geng</w:t>
      </w:r>
      <w:proofErr w:type="spellEnd"/>
      <w:r w:rsidR="0033501D" w:rsidRPr="006B25AC">
        <w:rPr>
          <w:rFonts w:ascii="Times New Roman" w:hAnsi="Times New Roman" w:cs="Times New Roman"/>
          <w:bCs/>
          <w:sz w:val="24"/>
          <w:szCs w:val="24"/>
        </w:rPr>
        <w:t xml:space="preserve"> et al., 2010)</w:t>
      </w:r>
      <w:r w:rsidR="002B2570" w:rsidRPr="006B25AC">
        <w:rPr>
          <w:rFonts w:ascii="Times New Roman" w:hAnsi="Times New Roman" w:cs="Times New Roman"/>
          <w:bCs/>
          <w:sz w:val="24"/>
          <w:szCs w:val="24"/>
        </w:rPr>
        <w:t>, green supply chain management (</w:t>
      </w:r>
      <w:r w:rsidR="00BD1E5B" w:rsidRPr="006B25AC">
        <w:rPr>
          <w:rFonts w:ascii="Times New Roman" w:hAnsi="Times New Roman" w:cs="Times New Roman"/>
          <w:bCs/>
          <w:sz w:val="24"/>
          <w:szCs w:val="24"/>
        </w:rPr>
        <w:t xml:space="preserve">e.g. </w:t>
      </w:r>
      <w:r w:rsidR="002B2570" w:rsidRPr="006B25AC">
        <w:rPr>
          <w:rFonts w:ascii="Times New Roman" w:hAnsi="Times New Roman" w:cs="Times New Roman"/>
          <w:bCs/>
          <w:sz w:val="24"/>
          <w:szCs w:val="24"/>
        </w:rPr>
        <w:t>Zhu et al., 2008</w:t>
      </w:r>
      <w:r w:rsidR="009136C4" w:rsidRPr="006B25AC">
        <w:rPr>
          <w:rFonts w:ascii="Times New Roman" w:hAnsi="Times New Roman" w:cs="Times New Roman"/>
          <w:bCs/>
          <w:sz w:val="24"/>
          <w:szCs w:val="24"/>
        </w:rPr>
        <w:t>; Zhu et al., 2005</w:t>
      </w:r>
      <w:r w:rsidR="002B2570" w:rsidRPr="006B25AC">
        <w:rPr>
          <w:rFonts w:ascii="Times New Roman" w:hAnsi="Times New Roman" w:cs="Times New Roman"/>
          <w:bCs/>
          <w:sz w:val="24"/>
          <w:szCs w:val="24"/>
        </w:rPr>
        <w:t>), circular economy (</w:t>
      </w:r>
      <w:r w:rsidR="00BD1E5B" w:rsidRPr="006B25AC">
        <w:rPr>
          <w:rFonts w:ascii="Times New Roman" w:hAnsi="Times New Roman" w:cs="Times New Roman"/>
          <w:bCs/>
          <w:sz w:val="24"/>
          <w:szCs w:val="24"/>
        </w:rPr>
        <w:t xml:space="preserve">e.g. </w:t>
      </w:r>
      <w:r w:rsidR="002B2570" w:rsidRPr="006B25AC">
        <w:rPr>
          <w:rFonts w:ascii="Times New Roman" w:hAnsi="Times New Roman" w:cs="Times New Roman"/>
          <w:bCs/>
          <w:sz w:val="24"/>
          <w:szCs w:val="24"/>
        </w:rPr>
        <w:t>Zhu et al., 2010</w:t>
      </w:r>
      <w:r w:rsidR="00150BDD">
        <w:rPr>
          <w:rFonts w:ascii="Times New Roman" w:hAnsi="Times New Roman" w:cs="Times New Roman"/>
          <w:bCs/>
          <w:sz w:val="24"/>
          <w:szCs w:val="24"/>
        </w:rPr>
        <w:t>; Yuan et al., 2006</w:t>
      </w:r>
      <w:r w:rsidR="002B2570" w:rsidRPr="006B25AC">
        <w:rPr>
          <w:rFonts w:ascii="Times New Roman" w:hAnsi="Times New Roman" w:cs="Times New Roman"/>
          <w:bCs/>
          <w:sz w:val="24"/>
          <w:szCs w:val="24"/>
        </w:rPr>
        <w:t>)</w:t>
      </w:r>
      <w:r w:rsidR="00EB74B8" w:rsidRPr="006B25AC">
        <w:rPr>
          <w:rFonts w:ascii="Times New Roman" w:hAnsi="Times New Roman" w:cs="Times New Roman"/>
          <w:bCs/>
          <w:sz w:val="24"/>
          <w:szCs w:val="24"/>
        </w:rPr>
        <w:t xml:space="preserve">, </w:t>
      </w:r>
      <w:r w:rsidR="001E443E" w:rsidRPr="006B25AC">
        <w:rPr>
          <w:rFonts w:ascii="Times New Roman" w:hAnsi="Times New Roman" w:cs="Times New Roman"/>
          <w:bCs/>
          <w:sz w:val="24"/>
          <w:szCs w:val="24"/>
        </w:rPr>
        <w:t>reverse logistics (</w:t>
      </w:r>
      <w:r w:rsidR="00BD1E5B" w:rsidRPr="006B25AC">
        <w:rPr>
          <w:rFonts w:ascii="Times New Roman" w:hAnsi="Times New Roman" w:cs="Times New Roman"/>
          <w:bCs/>
          <w:sz w:val="24"/>
          <w:szCs w:val="24"/>
        </w:rPr>
        <w:t xml:space="preserve">e.g. </w:t>
      </w:r>
      <w:r w:rsidR="001E443E" w:rsidRPr="006B25AC">
        <w:rPr>
          <w:rFonts w:ascii="Times New Roman" w:hAnsi="Times New Roman" w:cs="Times New Roman"/>
          <w:bCs/>
          <w:sz w:val="24"/>
          <w:szCs w:val="24"/>
        </w:rPr>
        <w:t>Abdulrahman et al., 2014)</w:t>
      </w:r>
      <w:r w:rsidR="00EB74B8" w:rsidRPr="006B25AC">
        <w:rPr>
          <w:rFonts w:ascii="Times New Roman" w:hAnsi="Times New Roman" w:cs="Times New Roman"/>
          <w:bCs/>
          <w:sz w:val="24"/>
          <w:szCs w:val="24"/>
        </w:rPr>
        <w:t xml:space="preserve"> and green lean (</w:t>
      </w:r>
      <w:r w:rsidR="00BD1E5B" w:rsidRPr="006B25AC">
        <w:rPr>
          <w:rFonts w:ascii="Times New Roman" w:hAnsi="Times New Roman" w:cs="Times New Roman"/>
          <w:bCs/>
          <w:sz w:val="24"/>
          <w:szCs w:val="24"/>
        </w:rPr>
        <w:t xml:space="preserve">e.g. </w:t>
      </w:r>
      <w:r w:rsidR="00EB74B8" w:rsidRPr="006B25AC">
        <w:rPr>
          <w:rFonts w:ascii="Times New Roman" w:hAnsi="Times New Roman" w:cs="Times New Roman"/>
          <w:bCs/>
          <w:sz w:val="24"/>
          <w:szCs w:val="24"/>
        </w:rPr>
        <w:t>Zhan et al., 2016).</w:t>
      </w:r>
      <w:r w:rsidR="007B60B0">
        <w:rPr>
          <w:rFonts w:ascii="Times New Roman" w:hAnsi="Times New Roman" w:cs="Times New Roman"/>
          <w:bCs/>
          <w:sz w:val="24"/>
          <w:szCs w:val="24"/>
        </w:rPr>
        <w:t xml:space="preserve"> However</w:t>
      </w:r>
      <w:r w:rsidR="0039595B" w:rsidRPr="006B25AC">
        <w:rPr>
          <w:rFonts w:ascii="Times New Roman" w:hAnsi="Times New Roman" w:cs="Times New Roman"/>
          <w:bCs/>
          <w:sz w:val="24"/>
          <w:szCs w:val="24"/>
        </w:rPr>
        <w:t>, the adoption</w:t>
      </w:r>
      <w:r w:rsidR="00F0066B" w:rsidRPr="006B25AC">
        <w:rPr>
          <w:rFonts w:ascii="Times New Roman" w:hAnsi="Times New Roman" w:cs="Times New Roman"/>
          <w:bCs/>
          <w:sz w:val="24"/>
          <w:szCs w:val="24"/>
        </w:rPr>
        <w:t xml:space="preserve"> of other </w:t>
      </w:r>
      <w:r w:rsidR="00D14FF6" w:rsidRPr="006B25AC">
        <w:rPr>
          <w:rFonts w:ascii="Times New Roman" w:hAnsi="Times New Roman" w:cs="Times New Roman"/>
          <w:bCs/>
          <w:sz w:val="24"/>
          <w:szCs w:val="24"/>
        </w:rPr>
        <w:t xml:space="preserve">also </w:t>
      </w:r>
      <w:r w:rsidR="001C6A35" w:rsidRPr="006B25AC">
        <w:rPr>
          <w:rFonts w:ascii="Times New Roman" w:hAnsi="Times New Roman" w:cs="Times New Roman"/>
          <w:bCs/>
          <w:sz w:val="24"/>
          <w:szCs w:val="24"/>
        </w:rPr>
        <w:t>well-known</w:t>
      </w:r>
      <w:r w:rsidR="00F0066B" w:rsidRPr="006B25AC">
        <w:rPr>
          <w:rFonts w:ascii="Times New Roman" w:hAnsi="Times New Roman" w:cs="Times New Roman"/>
          <w:bCs/>
          <w:sz w:val="24"/>
          <w:szCs w:val="24"/>
        </w:rPr>
        <w:t xml:space="preserve"> </w:t>
      </w:r>
      <w:r w:rsidR="00895EA0" w:rsidRPr="00895EA0">
        <w:rPr>
          <w:rFonts w:ascii="Times New Roman" w:hAnsi="Times New Roman" w:cs="Times New Roman"/>
          <w:bCs/>
          <w:sz w:val="24"/>
          <w:szCs w:val="24"/>
        </w:rPr>
        <w:t xml:space="preserve">environmental management </w:t>
      </w:r>
      <w:r w:rsidR="00F0066B" w:rsidRPr="006B25AC">
        <w:rPr>
          <w:rFonts w:ascii="Times New Roman" w:hAnsi="Times New Roman" w:cs="Times New Roman"/>
          <w:bCs/>
          <w:sz w:val="24"/>
          <w:szCs w:val="24"/>
        </w:rPr>
        <w:t>approaches such as Total Quality Environmental Management (TQEM) is less clear. TQEM is a method which integrates Total Quality M</w:t>
      </w:r>
      <w:r w:rsidR="0039595B" w:rsidRPr="006B25AC">
        <w:rPr>
          <w:rFonts w:ascii="Times New Roman" w:hAnsi="Times New Roman" w:cs="Times New Roman"/>
          <w:bCs/>
          <w:sz w:val="24"/>
          <w:szCs w:val="24"/>
        </w:rPr>
        <w:t xml:space="preserve">anagement (TQM) </w:t>
      </w:r>
      <w:r w:rsidR="007B25A3" w:rsidRPr="006B25AC">
        <w:rPr>
          <w:rFonts w:ascii="Times New Roman" w:hAnsi="Times New Roman" w:cs="Times New Roman"/>
          <w:bCs/>
          <w:sz w:val="24"/>
          <w:szCs w:val="24"/>
        </w:rPr>
        <w:t>principles</w:t>
      </w:r>
      <w:r w:rsidR="00F0066B" w:rsidRPr="006B25AC">
        <w:rPr>
          <w:rFonts w:ascii="Times New Roman" w:hAnsi="Times New Roman" w:cs="Times New Roman"/>
          <w:bCs/>
          <w:sz w:val="24"/>
          <w:szCs w:val="24"/>
        </w:rPr>
        <w:t xml:space="preserve"> and environmental strategies to eliminate waste and pollution to improve environmental performance (</w:t>
      </w:r>
      <w:proofErr w:type="spellStart"/>
      <w:r w:rsidR="00DC1F81" w:rsidRPr="006B25AC">
        <w:rPr>
          <w:rFonts w:ascii="Times New Roman" w:hAnsi="Times New Roman" w:cs="Times New Roman"/>
          <w:bCs/>
          <w:sz w:val="24"/>
          <w:szCs w:val="24"/>
        </w:rPr>
        <w:t>Curkovic</w:t>
      </w:r>
      <w:proofErr w:type="spellEnd"/>
      <w:r w:rsidR="00DC1F81" w:rsidRPr="006B25AC">
        <w:rPr>
          <w:rFonts w:ascii="Times New Roman" w:hAnsi="Times New Roman" w:cs="Times New Roman"/>
          <w:bCs/>
          <w:sz w:val="24"/>
          <w:szCs w:val="24"/>
        </w:rPr>
        <w:t xml:space="preserve"> et al., 2007</w:t>
      </w:r>
      <w:r w:rsidR="00F0066B" w:rsidRPr="006B25AC">
        <w:rPr>
          <w:rFonts w:ascii="Times New Roman" w:hAnsi="Times New Roman" w:cs="Times New Roman"/>
          <w:bCs/>
          <w:sz w:val="24"/>
          <w:szCs w:val="24"/>
        </w:rPr>
        <w:t xml:space="preserve">). Empirical evidence suggests TQEM as an effective approach to improve the environmental performance of organisations by contributing to the elimination of waste and pollution as well as to </w:t>
      </w:r>
      <w:r w:rsidR="004E373F" w:rsidRPr="006B25AC">
        <w:rPr>
          <w:rFonts w:ascii="Times New Roman" w:hAnsi="Times New Roman" w:cs="Times New Roman"/>
          <w:bCs/>
          <w:sz w:val="24"/>
          <w:szCs w:val="24"/>
        </w:rPr>
        <w:t>achieve compliance with</w:t>
      </w:r>
      <w:r w:rsidR="00F0066B" w:rsidRPr="006B25AC">
        <w:rPr>
          <w:rFonts w:ascii="Times New Roman" w:hAnsi="Times New Roman" w:cs="Times New Roman"/>
          <w:bCs/>
          <w:sz w:val="24"/>
          <w:szCs w:val="24"/>
        </w:rPr>
        <w:t xml:space="preserve"> environmental regulations and quality strat</w:t>
      </w:r>
      <w:r w:rsidR="004E373F" w:rsidRPr="006B25AC">
        <w:rPr>
          <w:rFonts w:ascii="Times New Roman" w:hAnsi="Times New Roman" w:cs="Times New Roman"/>
          <w:bCs/>
          <w:sz w:val="24"/>
          <w:szCs w:val="24"/>
        </w:rPr>
        <w:t>egies</w:t>
      </w:r>
      <w:r w:rsidR="00F0066B" w:rsidRPr="006B25AC">
        <w:rPr>
          <w:rFonts w:ascii="Times New Roman" w:hAnsi="Times New Roman" w:cs="Times New Roman"/>
          <w:bCs/>
          <w:sz w:val="24"/>
          <w:szCs w:val="24"/>
        </w:rPr>
        <w:t xml:space="preserve"> (</w:t>
      </w:r>
      <w:proofErr w:type="spellStart"/>
      <w:r w:rsidR="00916259" w:rsidRPr="006B25AC">
        <w:rPr>
          <w:rFonts w:ascii="Times New Roman" w:hAnsi="Times New Roman" w:cs="Times New Roman"/>
          <w:bCs/>
          <w:sz w:val="24"/>
          <w:szCs w:val="24"/>
        </w:rPr>
        <w:t>Curkovic</w:t>
      </w:r>
      <w:proofErr w:type="spellEnd"/>
      <w:r w:rsidR="00916259" w:rsidRPr="006B25AC">
        <w:rPr>
          <w:rFonts w:ascii="Times New Roman" w:hAnsi="Times New Roman" w:cs="Times New Roman"/>
          <w:bCs/>
          <w:sz w:val="24"/>
          <w:szCs w:val="24"/>
        </w:rPr>
        <w:t xml:space="preserve"> et al., 2008; </w:t>
      </w:r>
      <w:r w:rsidR="00F0066B" w:rsidRPr="006B25AC">
        <w:rPr>
          <w:rFonts w:ascii="Times New Roman" w:hAnsi="Times New Roman" w:cs="Times New Roman"/>
          <w:bCs/>
          <w:sz w:val="24"/>
          <w:szCs w:val="24"/>
        </w:rPr>
        <w:t xml:space="preserve">Hanna et al., 2000). Additionally, the adoption of TQEM practices has </w:t>
      </w:r>
      <w:r w:rsidR="00D93E3F" w:rsidRPr="006B25AC">
        <w:rPr>
          <w:rFonts w:ascii="Times New Roman" w:hAnsi="Times New Roman" w:cs="Times New Roman"/>
          <w:bCs/>
          <w:sz w:val="24"/>
          <w:szCs w:val="24"/>
        </w:rPr>
        <w:t xml:space="preserve">also </w:t>
      </w:r>
      <w:r w:rsidR="00F0066B" w:rsidRPr="006B25AC">
        <w:rPr>
          <w:rFonts w:ascii="Times New Roman" w:hAnsi="Times New Roman" w:cs="Times New Roman"/>
          <w:bCs/>
          <w:sz w:val="24"/>
          <w:szCs w:val="24"/>
        </w:rPr>
        <w:t>been associated to the achievement of cost savings by conserving and recycling energy as well as lowering future costs by mitigating environmental problems in advance (</w:t>
      </w:r>
      <w:proofErr w:type="spellStart"/>
      <w:r w:rsidR="00DC1F81" w:rsidRPr="006B25AC">
        <w:rPr>
          <w:rFonts w:ascii="Times New Roman" w:hAnsi="Times New Roman" w:cs="Times New Roman"/>
          <w:bCs/>
          <w:sz w:val="24"/>
          <w:szCs w:val="24"/>
        </w:rPr>
        <w:t>Curkovic</w:t>
      </w:r>
      <w:proofErr w:type="spellEnd"/>
      <w:r w:rsidR="00DC1F81" w:rsidRPr="006B25AC">
        <w:rPr>
          <w:rFonts w:ascii="Times New Roman" w:hAnsi="Times New Roman" w:cs="Times New Roman"/>
          <w:bCs/>
          <w:sz w:val="24"/>
          <w:szCs w:val="24"/>
        </w:rPr>
        <w:t xml:space="preserve"> et al., 2008</w:t>
      </w:r>
      <w:r w:rsidR="00F0066B" w:rsidRPr="006B25AC">
        <w:rPr>
          <w:rFonts w:ascii="Times New Roman" w:hAnsi="Times New Roman" w:cs="Times New Roman"/>
          <w:bCs/>
          <w:sz w:val="24"/>
          <w:szCs w:val="24"/>
        </w:rPr>
        <w:t>).</w:t>
      </w:r>
    </w:p>
    <w:p w:rsidR="00C10ECB" w:rsidRPr="006B25AC" w:rsidRDefault="00F0066B" w:rsidP="00D14FF6">
      <w:pPr>
        <w:spacing w:after="120" w:line="240" w:lineRule="auto"/>
        <w:jc w:val="both"/>
        <w:rPr>
          <w:rFonts w:ascii="Times New Roman" w:hAnsi="Times New Roman" w:cs="Times New Roman"/>
          <w:bCs/>
          <w:sz w:val="24"/>
          <w:szCs w:val="24"/>
        </w:rPr>
      </w:pPr>
      <w:r w:rsidRPr="006B25AC">
        <w:rPr>
          <w:rFonts w:ascii="Times New Roman" w:hAnsi="Times New Roman" w:cs="Times New Roman"/>
          <w:bCs/>
          <w:sz w:val="24"/>
          <w:szCs w:val="24"/>
        </w:rPr>
        <w:t xml:space="preserve">     </w:t>
      </w:r>
      <w:r w:rsidR="00D93E3F" w:rsidRPr="006B25AC">
        <w:rPr>
          <w:rFonts w:ascii="Times New Roman" w:hAnsi="Times New Roman" w:cs="Times New Roman"/>
          <w:bCs/>
          <w:sz w:val="24"/>
          <w:szCs w:val="24"/>
        </w:rPr>
        <w:t>Nevertheless</w:t>
      </w:r>
      <w:r w:rsidR="009E0B8A" w:rsidRPr="006B25AC">
        <w:rPr>
          <w:rFonts w:ascii="Times New Roman" w:hAnsi="Times New Roman" w:cs="Times New Roman"/>
          <w:bCs/>
          <w:sz w:val="24"/>
          <w:szCs w:val="24"/>
        </w:rPr>
        <w:t>,</w:t>
      </w:r>
      <w:r w:rsidR="0077365E" w:rsidRPr="006B25AC">
        <w:rPr>
          <w:rFonts w:ascii="Times New Roman" w:hAnsi="Times New Roman" w:cs="Times New Roman"/>
          <w:bCs/>
          <w:sz w:val="24"/>
          <w:szCs w:val="24"/>
        </w:rPr>
        <w:t xml:space="preserve"> </w:t>
      </w:r>
      <w:r w:rsidR="009E0B8A" w:rsidRPr="006B25AC">
        <w:rPr>
          <w:rFonts w:ascii="Times New Roman" w:hAnsi="Times New Roman" w:cs="Times New Roman"/>
          <w:bCs/>
          <w:sz w:val="24"/>
          <w:szCs w:val="24"/>
        </w:rPr>
        <w:t>despite the relatively high degree</w:t>
      </w:r>
      <w:r w:rsidR="00906E68" w:rsidRPr="006B25AC">
        <w:rPr>
          <w:rFonts w:ascii="Times New Roman" w:hAnsi="Times New Roman" w:cs="Times New Roman"/>
          <w:bCs/>
          <w:sz w:val="24"/>
          <w:szCs w:val="24"/>
        </w:rPr>
        <w:t xml:space="preserve"> of</w:t>
      </w:r>
      <w:r w:rsidR="009E0B8A" w:rsidRPr="006B25AC">
        <w:rPr>
          <w:rFonts w:ascii="Times New Roman" w:hAnsi="Times New Roman" w:cs="Times New Roman"/>
          <w:bCs/>
          <w:sz w:val="24"/>
          <w:szCs w:val="24"/>
        </w:rPr>
        <w:t xml:space="preserve"> adoption of</w:t>
      </w:r>
      <w:r w:rsidR="0039595B" w:rsidRPr="006B25AC">
        <w:rPr>
          <w:rFonts w:ascii="Times New Roman" w:hAnsi="Times New Roman" w:cs="Times New Roman"/>
          <w:bCs/>
          <w:sz w:val="24"/>
          <w:szCs w:val="24"/>
        </w:rPr>
        <w:t xml:space="preserve"> TQEM</w:t>
      </w:r>
      <w:r w:rsidR="00906E68" w:rsidRPr="006B25AC">
        <w:rPr>
          <w:rFonts w:ascii="Times New Roman" w:hAnsi="Times New Roman" w:cs="Times New Roman"/>
          <w:bCs/>
          <w:sz w:val="24"/>
          <w:szCs w:val="24"/>
        </w:rPr>
        <w:t xml:space="preserve"> </w:t>
      </w:r>
      <w:r w:rsidR="009E0B8A" w:rsidRPr="006B25AC">
        <w:rPr>
          <w:rFonts w:ascii="Times New Roman" w:hAnsi="Times New Roman" w:cs="Times New Roman"/>
          <w:bCs/>
          <w:sz w:val="24"/>
          <w:szCs w:val="24"/>
        </w:rPr>
        <w:t>by Western manufacturing organisations (Harrington et al., 2008</w:t>
      </w:r>
      <w:r w:rsidR="007771AA" w:rsidRPr="006B25AC">
        <w:rPr>
          <w:rFonts w:ascii="Times New Roman" w:hAnsi="Times New Roman" w:cs="Times New Roman"/>
          <w:bCs/>
          <w:sz w:val="24"/>
          <w:szCs w:val="24"/>
        </w:rPr>
        <w:t>; Florida, 1996</w:t>
      </w:r>
      <w:r w:rsidR="009E0B8A" w:rsidRPr="006B25AC">
        <w:rPr>
          <w:rFonts w:ascii="Times New Roman" w:hAnsi="Times New Roman" w:cs="Times New Roman"/>
          <w:bCs/>
          <w:sz w:val="24"/>
          <w:szCs w:val="24"/>
        </w:rPr>
        <w:t xml:space="preserve">), there is </w:t>
      </w:r>
      <w:r w:rsidR="007771AA" w:rsidRPr="006B25AC">
        <w:rPr>
          <w:rFonts w:ascii="Times New Roman" w:hAnsi="Times New Roman" w:cs="Times New Roman"/>
          <w:bCs/>
          <w:sz w:val="24"/>
          <w:szCs w:val="24"/>
        </w:rPr>
        <w:t xml:space="preserve">very limited </w:t>
      </w:r>
      <w:r w:rsidR="00930F1B" w:rsidRPr="006B25AC">
        <w:rPr>
          <w:rFonts w:ascii="Times New Roman" w:hAnsi="Times New Roman" w:cs="Times New Roman"/>
          <w:bCs/>
          <w:sz w:val="24"/>
          <w:szCs w:val="24"/>
        </w:rPr>
        <w:t>evidence of the level</w:t>
      </w:r>
      <w:r w:rsidR="009E0B8A" w:rsidRPr="006B25AC">
        <w:rPr>
          <w:rFonts w:ascii="Times New Roman" w:hAnsi="Times New Roman" w:cs="Times New Roman"/>
          <w:bCs/>
          <w:sz w:val="24"/>
          <w:szCs w:val="24"/>
        </w:rPr>
        <w:t xml:space="preserve"> of implementation </w:t>
      </w:r>
      <w:r w:rsidR="00895EA0">
        <w:rPr>
          <w:rFonts w:ascii="Times New Roman" w:hAnsi="Times New Roman" w:cs="Times New Roman"/>
          <w:bCs/>
          <w:sz w:val="24"/>
          <w:szCs w:val="24"/>
        </w:rPr>
        <w:t>of this specific environmental management</w:t>
      </w:r>
      <w:r w:rsidR="00930F1B" w:rsidRPr="006B25AC">
        <w:rPr>
          <w:rFonts w:ascii="Times New Roman" w:hAnsi="Times New Roman" w:cs="Times New Roman"/>
          <w:bCs/>
          <w:sz w:val="24"/>
          <w:szCs w:val="24"/>
        </w:rPr>
        <w:t xml:space="preserve"> approach </w:t>
      </w:r>
      <w:r w:rsidR="009E0B8A" w:rsidRPr="006B25AC">
        <w:rPr>
          <w:rFonts w:ascii="Times New Roman" w:hAnsi="Times New Roman" w:cs="Times New Roman"/>
          <w:bCs/>
          <w:sz w:val="24"/>
          <w:szCs w:val="24"/>
        </w:rPr>
        <w:t>by Chinese manufacturers.</w:t>
      </w:r>
      <w:r w:rsidR="008A1C99" w:rsidRPr="006B25AC">
        <w:rPr>
          <w:rFonts w:ascii="Times New Roman" w:hAnsi="Times New Roman" w:cs="Times New Roman"/>
          <w:bCs/>
          <w:sz w:val="24"/>
          <w:szCs w:val="24"/>
        </w:rPr>
        <w:t xml:space="preserve"> Therefore, the main contribution of this paper lies in filling this research gap by</w:t>
      </w:r>
      <w:r w:rsidR="00895400" w:rsidRPr="006B25AC">
        <w:rPr>
          <w:rFonts w:ascii="Times New Roman" w:hAnsi="Times New Roman" w:cs="Times New Roman"/>
          <w:bCs/>
          <w:sz w:val="24"/>
          <w:szCs w:val="24"/>
        </w:rPr>
        <w:t xml:space="preserve"> providing evidence </w:t>
      </w:r>
      <w:r w:rsidR="00805C3A" w:rsidRPr="006B25AC">
        <w:rPr>
          <w:rFonts w:ascii="Times New Roman" w:hAnsi="Times New Roman" w:cs="Times New Roman"/>
          <w:bCs/>
          <w:sz w:val="24"/>
          <w:szCs w:val="24"/>
        </w:rPr>
        <w:t>of the degree of adoption of TQEM</w:t>
      </w:r>
      <w:r w:rsidR="00895400" w:rsidRPr="006B25AC">
        <w:rPr>
          <w:rFonts w:ascii="Times New Roman" w:hAnsi="Times New Roman" w:cs="Times New Roman"/>
          <w:bCs/>
          <w:sz w:val="24"/>
          <w:szCs w:val="24"/>
        </w:rPr>
        <w:t xml:space="preserve"> in </w:t>
      </w:r>
      <w:r w:rsidR="00805C3A" w:rsidRPr="006B25AC">
        <w:rPr>
          <w:rFonts w:ascii="Times New Roman" w:hAnsi="Times New Roman" w:cs="Times New Roman"/>
          <w:bCs/>
          <w:sz w:val="24"/>
          <w:szCs w:val="24"/>
        </w:rPr>
        <w:t>the Chinese manufacturing sector</w:t>
      </w:r>
      <w:r w:rsidR="00895400" w:rsidRPr="006B25AC">
        <w:rPr>
          <w:rFonts w:ascii="Times New Roman" w:hAnsi="Times New Roman" w:cs="Times New Roman"/>
          <w:bCs/>
          <w:sz w:val="24"/>
          <w:szCs w:val="24"/>
        </w:rPr>
        <w:t xml:space="preserve">. In addition, TQEM seems to have received less attention in the academic literature, especially when compared to </w:t>
      </w:r>
      <w:r w:rsidR="00805C3A" w:rsidRPr="006B25AC">
        <w:rPr>
          <w:rFonts w:ascii="Times New Roman" w:hAnsi="Times New Roman" w:cs="Times New Roman"/>
          <w:bCs/>
          <w:sz w:val="24"/>
          <w:szCs w:val="24"/>
        </w:rPr>
        <w:t xml:space="preserve">the </w:t>
      </w:r>
      <w:r w:rsidR="00895400" w:rsidRPr="006B25AC">
        <w:rPr>
          <w:rFonts w:ascii="Times New Roman" w:hAnsi="Times New Roman" w:cs="Times New Roman"/>
          <w:bCs/>
          <w:sz w:val="24"/>
          <w:szCs w:val="24"/>
        </w:rPr>
        <w:t xml:space="preserve">relatively high volume of publications </w:t>
      </w:r>
      <w:r w:rsidR="00805C3A" w:rsidRPr="006B25AC">
        <w:rPr>
          <w:rFonts w:ascii="Times New Roman" w:hAnsi="Times New Roman" w:cs="Times New Roman"/>
          <w:bCs/>
          <w:sz w:val="24"/>
          <w:szCs w:val="24"/>
        </w:rPr>
        <w:t>on</w:t>
      </w:r>
      <w:r w:rsidR="00895400" w:rsidRPr="006B25AC">
        <w:rPr>
          <w:rFonts w:ascii="Times New Roman" w:hAnsi="Times New Roman" w:cs="Times New Roman"/>
          <w:bCs/>
          <w:sz w:val="24"/>
          <w:szCs w:val="24"/>
        </w:rPr>
        <w:t xml:space="preserve"> other </w:t>
      </w:r>
      <w:r w:rsidR="00895EA0" w:rsidRPr="00895EA0">
        <w:rPr>
          <w:rFonts w:ascii="Times New Roman" w:hAnsi="Times New Roman" w:cs="Times New Roman"/>
          <w:bCs/>
          <w:sz w:val="24"/>
          <w:szCs w:val="24"/>
        </w:rPr>
        <w:t xml:space="preserve">environmental management </w:t>
      </w:r>
      <w:r w:rsidR="00895400" w:rsidRPr="006B25AC">
        <w:rPr>
          <w:rFonts w:ascii="Times New Roman" w:hAnsi="Times New Roman" w:cs="Times New Roman"/>
          <w:bCs/>
          <w:sz w:val="24"/>
          <w:szCs w:val="24"/>
        </w:rPr>
        <w:t xml:space="preserve">approaches such as green supply chain management, reverse logistics, </w:t>
      </w:r>
      <w:r w:rsidR="0035360B">
        <w:rPr>
          <w:rFonts w:ascii="Times New Roman" w:hAnsi="Times New Roman" w:cs="Times New Roman"/>
          <w:bCs/>
          <w:sz w:val="24"/>
          <w:szCs w:val="24"/>
        </w:rPr>
        <w:t>ISO 14001</w:t>
      </w:r>
      <w:r w:rsidR="00895400" w:rsidRPr="006B25AC">
        <w:rPr>
          <w:rFonts w:ascii="Times New Roman" w:hAnsi="Times New Roman" w:cs="Times New Roman"/>
          <w:bCs/>
          <w:sz w:val="24"/>
          <w:szCs w:val="24"/>
        </w:rPr>
        <w:t xml:space="preserve">, and lately green lean and circular economy. For this reason, this paper also contributes by expanding </w:t>
      </w:r>
      <w:r w:rsidR="00D14FF6" w:rsidRPr="006B25AC">
        <w:rPr>
          <w:rFonts w:ascii="Times New Roman" w:hAnsi="Times New Roman" w:cs="Times New Roman"/>
          <w:bCs/>
          <w:sz w:val="24"/>
          <w:szCs w:val="24"/>
        </w:rPr>
        <w:t xml:space="preserve">the limited </w:t>
      </w:r>
      <w:r w:rsidR="00895400" w:rsidRPr="006B25AC">
        <w:rPr>
          <w:rFonts w:ascii="Times New Roman" w:hAnsi="Times New Roman" w:cs="Times New Roman"/>
          <w:bCs/>
          <w:sz w:val="24"/>
          <w:szCs w:val="24"/>
        </w:rPr>
        <w:t xml:space="preserve">body of knowledge </w:t>
      </w:r>
      <w:r w:rsidR="00D14FF6" w:rsidRPr="006B25AC">
        <w:rPr>
          <w:rFonts w:ascii="Times New Roman" w:hAnsi="Times New Roman" w:cs="Times New Roman"/>
          <w:bCs/>
          <w:sz w:val="24"/>
          <w:szCs w:val="24"/>
        </w:rPr>
        <w:t xml:space="preserve">on TQEM </w:t>
      </w:r>
      <w:r w:rsidR="00895400" w:rsidRPr="006B25AC">
        <w:rPr>
          <w:rFonts w:ascii="Times New Roman" w:hAnsi="Times New Roman" w:cs="Times New Roman"/>
          <w:bCs/>
          <w:sz w:val="24"/>
          <w:szCs w:val="24"/>
        </w:rPr>
        <w:t>found in the academic literat</w:t>
      </w:r>
      <w:r w:rsidR="00805C3A" w:rsidRPr="006B25AC">
        <w:rPr>
          <w:rFonts w:ascii="Times New Roman" w:hAnsi="Times New Roman" w:cs="Times New Roman"/>
          <w:bCs/>
          <w:sz w:val="24"/>
          <w:szCs w:val="24"/>
        </w:rPr>
        <w:t>ure when compared to that of other</w:t>
      </w:r>
      <w:r w:rsidR="00895400" w:rsidRPr="006B25AC">
        <w:rPr>
          <w:rFonts w:ascii="Times New Roman" w:hAnsi="Times New Roman" w:cs="Times New Roman"/>
          <w:bCs/>
          <w:sz w:val="24"/>
          <w:szCs w:val="24"/>
        </w:rPr>
        <w:t xml:space="preserve"> </w:t>
      </w:r>
      <w:r w:rsidR="00895EA0">
        <w:rPr>
          <w:rFonts w:ascii="Times New Roman" w:hAnsi="Times New Roman" w:cs="Times New Roman"/>
          <w:bCs/>
          <w:sz w:val="24"/>
          <w:szCs w:val="24"/>
        </w:rPr>
        <w:t xml:space="preserve">environmental management </w:t>
      </w:r>
      <w:r w:rsidR="00895400" w:rsidRPr="006B25AC">
        <w:rPr>
          <w:rFonts w:ascii="Times New Roman" w:hAnsi="Times New Roman" w:cs="Times New Roman"/>
          <w:bCs/>
          <w:sz w:val="24"/>
          <w:szCs w:val="24"/>
        </w:rPr>
        <w:t>approaches. To ac</w:t>
      </w:r>
      <w:r w:rsidR="00805C3A" w:rsidRPr="006B25AC">
        <w:rPr>
          <w:rFonts w:ascii="Times New Roman" w:hAnsi="Times New Roman" w:cs="Times New Roman"/>
          <w:bCs/>
          <w:sz w:val="24"/>
          <w:szCs w:val="24"/>
        </w:rPr>
        <w:t>hieve this, the paper addresses the following</w:t>
      </w:r>
      <w:r w:rsidR="00AF5BBB">
        <w:rPr>
          <w:rFonts w:ascii="Times New Roman" w:hAnsi="Times New Roman" w:cs="Times New Roman"/>
          <w:bCs/>
          <w:sz w:val="24"/>
          <w:szCs w:val="24"/>
        </w:rPr>
        <w:t xml:space="preserve"> fundamental</w:t>
      </w:r>
      <w:r w:rsidR="00805C3A" w:rsidRPr="006B25AC">
        <w:rPr>
          <w:rFonts w:ascii="Times New Roman" w:hAnsi="Times New Roman" w:cs="Times New Roman"/>
          <w:bCs/>
          <w:sz w:val="24"/>
          <w:szCs w:val="24"/>
        </w:rPr>
        <w:t xml:space="preserve"> research questions</w:t>
      </w:r>
      <w:r w:rsidR="00895400" w:rsidRPr="006B25AC">
        <w:rPr>
          <w:rFonts w:ascii="Times New Roman" w:hAnsi="Times New Roman" w:cs="Times New Roman"/>
          <w:bCs/>
          <w:sz w:val="24"/>
          <w:szCs w:val="24"/>
        </w:rPr>
        <w:t xml:space="preserve">: </w:t>
      </w:r>
    </w:p>
    <w:p w:rsidR="00B0448A" w:rsidRPr="006B25AC" w:rsidRDefault="008A1C99" w:rsidP="00D14FF6">
      <w:pPr>
        <w:spacing w:after="120" w:line="240" w:lineRule="auto"/>
        <w:jc w:val="both"/>
        <w:rPr>
          <w:rFonts w:ascii="Times New Roman" w:hAnsi="Times New Roman" w:cs="Times New Roman"/>
          <w:bCs/>
          <w:sz w:val="24"/>
          <w:szCs w:val="24"/>
        </w:rPr>
      </w:pPr>
      <w:r w:rsidRPr="006B25AC">
        <w:rPr>
          <w:rFonts w:ascii="Times New Roman" w:hAnsi="Times New Roman" w:cs="Times New Roman"/>
          <w:bCs/>
          <w:sz w:val="24"/>
          <w:szCs w:val="24"/>
        </w:rPr>
        <w:t xml:space="preserve"> </w:t>
      </w:r>
      <w:r w:rsidR="00B0448A" w:rsidRPr="006B25AC">
        <w:rPr>
          <w:rFonts w:ascii="Times New Roman" w:hAnsi="Times New Roman" w:cs="Times New Roman"/>
          <w:bCs/>
          <w:i/>
          <w:sz w:val="24"/>
          <w:szCs w:val="24"/>
        </w:rPr>
        <w:t>What is the degree of awareness of TQEM among Chinese manufacturing organisations?</w:t>
      </w:r>
    </w:p>
    <w:p w:rsidR="00103424" w:rsidRPr="006B25AC" w:rsidRDefault="00B0448A" w:rsidP="00D14FF6">
      <w:pPr>
        <w:spacing w:after="120" w:line="240" w:lineRule="auto"/>
        <w:jc w:val="both"/>
        <w:rPr>
          <w:rFonts w:ascii="Times New Roman" w:hAnsi="Times New Roman" w:cs="Times New Roman"/>
          <w:bCs/>
          <w:i/>
          <w:sz w:val="24"/>
          <w:szCs w:val="24"/>
        </w:rPr>
      </w:pPr>
      <w:r w:rsidRPr="006B25AC">
        <w:rPr>
          <w:rFonts w:ascii="Times New Roman" w:hAnsi="Times New Roman" w:cs="Times New Roman"/>
          <w:bCs/>
          <w:i/>
          <w:sz w:val="24"/>
          <w:szCs w:val="24"/>
        </w:rPr>
        <w:t xml:space="preserve">What </w:t>
      </w:r>
      <w:r w:rsidR="00103424" w:rsidRPr="006B25AC">
        <w:rPr>
          <w:rFonts w:ascii="Times New Roman" w:hAnsi="Times New Roman" w:cs="Times New Roman"/>
          <w:bCs/>
          <w:i/>
          <w:sz w:val="24"/>
          <w:szCs w:val="24"/>
        </w:rPr>
        <w:t>is the degree of adoption of TQEM among Chinese manufacturing organisations?</w:t>
      </w:r>
    </w:p>
    <w:p w:rsidR="005C0FFA" w:rsidRPr="006B25AC" w:rsidRDefault="005C0FFA" w:rsidP="00D14FF6">
      <w:pPr>
        <w:spacing w:after="120" w:line="240" w:lineRule="auto"/>
        <w:jc w:val="both"/>
        <w:rPr>
          <w:rFonts w:ascii="Times New Roman" w:hAnsi="Times New Roman" w:cs="Times New Roman"/>
          <w:bCs/>
          <w:i/>
          <w:sz w:val="24"/>
          <w:szCs w:val="24"/>
        </w:rPr>
      </w:pPr>
      <w:r w:rsidRPr="006B25AC">
        <w:rPr>
          <w:rFonts w:ascii="Times New Roman" w:hAnsi="Times New Roman" w:cs="Times New Roman"/>
          <w:bCs/>
          <w:i/>
          <w:sz w:val="24"/>
          <w:szCs w:val="24"/>
        </w:rPr>
        <w:t>What has stopped Chinese manufacturing organisations from more widely adopting TQEM?</w:t>
      </w:r>
    </w:p>
    <w:p w:rsidR="005C0FFA" w:rsidRPr="00540D41" w:rsidRDefault="005C0FFA" w:rsidP="005C0FFA">
      <w:pPr>
        <w:spacing w:after="0" w:line="240" w:lineRule="auto"/>
        <w:jc w:val="both"/>
        <w:rPr>
          <w:rFonts w:ascii="Times New Roman" w:hAnsi="Times New Roman" w:cs="Times New Roman"/>
          <w:sz w:val="24"/>
          <w:szCs w:val="24"/>
        </w:rPr>
      </w:pPr>
      <w:r w:rsidRPr="00540D41">
        <w:rPr>
          <w:rFonts w:ascii="Times New Roman" w:hAnsi="Times New Roman" w:cs="Times New Roman"/>
          <w:sz w:val="24"/>
          <w:szCs w:val="24"/>
        </w:rPr>
        <w:t xml:space="preserve">     The</w:t>
      </w:r>
      <w:r w:rsidR="003D5510" w:rsidRPr="00540D41">
        <w:rPr>
          <w:rFonts w:ascii="Times New Roman" w:hAnsi="Times New Roman" w:cs="Times New Roman"/>
          <w:sz w:val="24"/>
          <w:szCs w:val="24"/>
        </w:rPr>
        <w:t xml:space="preserve"> rest of the paper is divided</w:t>
      </w:r>
      <w:r w:rsidRPr="00540D41">
        <w:rPr>
          <w:rFonts w:ascii="Times New Roman" w:hAnsi="Times New Roman" w:cs="Times New Roman"/>
          <w:sz w:val="24"/>
          <w:szCs w:val="24"/>
        </w:rPr>
        <w:t xml:space="preserve"> as follows: Section 2 discusses previ</w:t>
      </w:r>
      <w:r w:rsidR="003D5510" w:rsidRPr="00540D41">
        <w:rPr>
          <w:rFonts w:ascii="Times New Roman" w:hAnsi="Times New Roman" w:cs="Times New Roman"/>
          <w:sz w:val="24"/>
          <w:szCs w:val="24"/>
        </w:rPr>
        <w:t>ous works conducted regarding the adoption of TQEM and highlights the limited volume of scholarly re</w:t>
      </w:r>
      <w:r w:rsidR="007B60B0">
        <w:rPr>
          <w:rFonts w:ascii="Times New Roman" w:hAnsi="Times New Roman" w:cs="Times New Roman"/>
          <w:sz w:val="24"/>
          <w:szCs w:val="24"/>
        </w:rPr>
        <w:t>search carried out in this area</w:t>
      </w:r>
      <w:r w:rsidRPr="00540D41">
        <w:rPr>
          <w:rFonts w:ascii="Times New Roman" w:hAnsi="Times New Roman" w:cs="Times New Roman"/>
          <w:sz w:val="24"/>
          <w:szCs w:val="24"/>
        </w:rPr>
        <w:t>; Section 3 presents the researc</w:t>
      </w:r>
      <w:r w:rsidR="000F4251" w:rsidRPr="00540D41">
        <w:rPr>
          <w:rFonts w:ascii="Times New Roman" w:hAnsi="Times New Roman" w:cs="Times New Roman"/>
          <w:sz w:val="24"/>
          <w:szCs w:val="24"/>
        </w:rPr>
        <w:t>h methodology followed to address</w:t>
      </w:r>
      <w:r w:rsidRPr="00540D41">
        <w:rPr>
          <w:rFonts w:ascii="Times New Roman" w:hAnsi="Times New Roman" w:cs="Times New Roman"/>
          <w:sz w:val="24"/>
          <w:szCs w:val="24"/>
        </w:rPr>
        <w:t xml:space="preserve"> the formulated research questions; the results of the </w:t>
      </w:r>
      <w:r w:rsidR="00540D41" w:rsidRPr="00540D41">
        <w:rPr>
          <w:rFonts w:ascii="Times New Roman" w:hAnsi="Times New Roman" w:cs="Times New Roman"/>
          <w:sz w:val="24"/>
          <w:szCs w:val="24"/>
        </w:rPr>
        <w:t xml:space="preserve">study </w:t>
      </w:r>
      <w:r w:rsidRPr="00540D41">
        <w:rPr>
          <w:rFonts w:ascii="Times New Roman" w:hAnsi="Times New Roman" w:cs="Times New Roman"/>
          <w:sz w:val="24"/>
          <w:szCs w:val="24"/>
        </w:rPr>
        <w:t>are outlined</w:t>
      </w:r>
      <w:r w:rsidR="00540D41" w:rsidRPr="00540D41">
        <w:rPr>
          <w:rFonts w:ascii="Times New Roman" w:hAnsi="Times New Roman" w:cs="Times New Roman"/>
          <w:sz w:val="24"/>
          <w:szCs w:val="24"/>
        </w:rPr>
        <w:t xml:space="preserve"> and discussed in Section 4; </w:t>
      </w:r>
      <w:r w:rsidR="00540D41" w:rsidRPr="00540D41">
        <w:rPr>
          <w:rFonts w:ascii="Times New Roman" w:hAnsi="Times New Roman" w:cs="Times New Roman"/>
          <w:sz w:val="24"/>
          <w:szCs w:val="24"/>
        </w:rPr>
        <w:lastRenderedPageBreak/>
        <w:t>whereas</w:t>
      </w:r>
      <w:r w:rsidRPr="00540D41">
        <w:rPr>
          <w:rFonts w:ascii="Times New Roman" w:hAnsi="Times New Roman" w:cs="Times New Roman"/>
          <w:sz w:val="24"/>
          <w:szCs w:val="24"/>
        </w:rPr>
        <w:t xml:space="preserve"> </w:t>
      </w:r>
      <w:r w:rsidR="007B60B0">
        <w:rPr>
          <w:rFonts w:ascii="Times New Roman" w:hAnsi="Times New Roman" w:cs="Times New Roman"/>
          <w:sz w:val="24"/>
          <w:szCs w:val="24"/>
        </w:rPr>
        <w:t>Section 5</w:t>
      </w:r>
      <w:r w:rsidR="00540D41" w:rsidRPr="00540D41">
        <w:rPr>
          <w:rFonts w:ascii="Times New Roman" w:hAnsi="Times New Roman" w:cs="Times New Roman"/>
          <w:sz w:val="24"/>
          <w:szCs w:val="24"/>
        </w:rPr>
        <w:t xml:space="preserve"> presents</w:t>
      </w:r>
      <w:r w:rsidRPr="00540D41">
        <w:rPr>
          <w:rFonts w:ascii="Times New Roman" w:hAnsi="Times New Roman" w:cs="Times New Roman"/>
          <w:sz w:val="24"/>
          <w:szCs w:val="24"/>
        </w:rPr>
        <w:t xml:space="preserve"> the concluding remarks, limitations of the research and future research.   </w:t>
      </w:r>
    </w:p>
    <w:p w:rsidR="00B0448A" w:rsidRPr="006B25AC" w:rsidRDefault="00B0448A" w:rsidP="00B0448A">
      <w:pPr>
        <w:spacing w:after="0" w:line="240" w:lineRule="auto"/>
        <w:jc w:val="both"/>
        <w:rPr>
          <w:rFonts w:ascii="Times New Roman" w:hAnsi="Times New Roman" w:cs="Times New Roman"/>
          <w:bCs/>
          <w:sz w:val="24"/>
          <w:szCs w:val="24"/>
        </w:rPr>
      </w:pPr>
    </w:p>
    <w:p w:rsidR="00D14FF6" w:rsidRPr="006B25AC" w:rsidRDefault="00D14FF6" w:rsidP="00B23EF7">
      <w:pPr>
        <w:spacing w:after="120" w:line="240" w:lineRule="auto"/>
        <w:jc w:val="both"/>
        <w:rPr>
          <w:rFonts w:ascii="Times New Roman" w:hAnsi="Times New Roman" w:cs="Times New Roman"/>
          <w:b/>
          <w:bCs/>
          <w:sz w:val="24"/>
          <w:szCs w:val="24"/>
        </w:rPr>
      </w:pPr>
      <w:r w:rsidRPr="006B25AC">
        <w:rPr>
          <w:rFonts w:ascii="Times New Roman" w:hAnsi="Times New Roman" w:cs="Times New Roman"/>
          <w:b/>
          <w:bCs/>
          <w:sz w:val="24"/>
          <w:szCs w:val="24"/>
        </w:rPr>
        <w:t xml:space="preserve">2. Literature review </w:t>
      </w:r>
    </w:p>
    <w:p w:rsidR="00286769" w:rsidRDefault="007B60B0" w:rsidP="008E3DEA">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M</w:t>
      </w:r>
      <w:r w:rsidR="00B23EF7" w:rsidRPr="006B25AC">
        <w:rPr>
          <w:rFonts w:ascii="Times New Roman" w:hAnsi="Times New Roman" w:cs="Times New Roman"/>
          <w:bCs/>
          <w:sz w:val="24"/>
          <w:szCs w:val="24"/>
        </w:rPr>
        <w:t xml:space="preserve">anufacturing organisations have been </w:t>
      </w:r>
      <w:r w:rsidR="005B6667" w:rsidRPr="006B25AC">
        <w:rPr>
          <w:rFonts w:ascii="Times New Roman" w:hAnsi="Times New Roman" w:cs="Times New Roman"/>
          <w:bCs/>
          <w:sz w:val="24"/>
          <w:szCs w:val="24"/>
        </w:rPr>
        <w:t xml:space="preserve">traditionally </w:t>
      </w:r>
      <w:r w:rsidR="00B23EF7" w:rsidRPr="006B25AC">
        <w:rPr>
          <w:rFonts w:ascii="Times New Roman" w:hAnsi="Times New Roman" w:cs="Times New Roman"/>
          <w:bCs/>
          <w:sz w:val="24"/>
          <w:szCs w:val="24"/>
        </w:rPr>
        <w:t>driven by prevailing</w:t>
      </w:r>
      <w:r w:rsidR="005B6667" w:rsidRPr="006B25AC">
        <w:rPr>
          <w:rFonts w:ascii="Times New Roman" w:hAnsi="Times New Roman" w:cs="Times New Roman"/>
          <w:bCs/>
          <w:sz w:val="24"/>
          <w:szCs w:val="24"/>
        </w:rPr>
        <w:t xml:space="preserve"> objectives that include</w:t>
      </w:r>
      <w:r w:rsidR="00B23EF7" w:rsidRPr="006B25AC">
        <w:rPr>
          <w:rFonts w:ascii="Times New Roman" w:hAnsi="Times New Roman" w:cs="Times New Roman"/>
          <w:bCs/>
          <w:sz w:val="24"/>
          <w:szCs w:val="24"/>
        </w:rPr>
        <w:t xml:space="preserve"> efficiency, profitability, customer satisfaction, responsiveness and quality (Garza-Reyes, 2015). </w:t>
      </w:r>
      <w:r w:rsidR="006F562A" w:rsidRPr="006B25AC">
        <w:rPr>
          <w:rFonts w:ascii="Times New Roman" w:hAnsi="Times New Roman" w:cs="Times New Roman"/>
          <w:bCs/>
          <w:sz w:val="24"/>
          <w:szCs w:val="24"/>
        </w:rPr>
        <w:t xml:space="preserve">In particular, quality has been </w:t>
      </w:r>
      <w:r w:rsidR="00824DB9" w:rsidRPr="006B25AC">
        <w:rPr>
          <w:rFonts w:ascii="Times New Roman" w:hAnsi="Times New Roman" w:cs="Times New Roman"/>
          <w:bCs/>
          <w:sz w:val="24"/>
          <w:szCs w:val="24"/>
        </w:rPr>
        <w:t xml:space="preserve">widely </w:t>
      </w:r>
      <w:r w:rsidR="006F562A" w:rsidRPr="006B25AC">
        <w:rPr>
          <w:rFonts w:ascii="Times New Roman" w:hAnsi="Times New Roman" w:cs="Times New Roman"/>
          <w:bCs/>
          <w:sz w:val="24"/>
          <w:szCs w:val="24"/>
        </w:rPr>
        <w:t>considered a determinant factor for the success and competitiveness of manufacturing companies</w:t>
      </w:r>
      <w:r w:rsidR="00824DB9" w:rsidRPr="006B25AC">
        <w:rPr>
          <w:rFonts w:ascii="Times New Roman" w:hAnsi="Times New Roman" w:cs="Times New Roman"/>
          <w:bCs/>
          <w:sz w:val="24"/>
          <w:szCs w:val="24"/>
        </w:rPr>
        <w:t xml:space="preserve"> (O’Neill et al., 2016; </w:t>
      </w:r>
      <w:r w:rsidR="00220DF8" w:rsidRPr="006B25AC">
        <w:rPr>
          <w:rFonts w:ascii="Times New Roman" w:hAnsi="Times New Roman" w:cs="Times New Roman"/>
          <w:bCs/>
          <w:sz w:val="24"/>
          <w:szCs w:val="24"/>
        </w:rPr>
        <w:t>Garza-Reyes et al., 201</w:t>
      </w:r>
      <w:r w:rsidR="00824DB9" w:rsidRPr="006B25AC">
        <w:rPr>
          <w:rFonts w:ascii="Times New Roman" w:hAnsi="Times New Roman" w:cs="Times New Roman"/>
          <w:bCs/>
          <w:sz w:val="24"/>
          <w:szCs w:val="24"/>
        </w:rPr>
        <w:t>5</w:t>
      </w:r>
      <w:r w:rsidR="005B33BD" w:rsidRPr="006B25AC">
        <w:rPr>
          <w:rFonts w:ascii="Times New Roman" w:hAnsi="Times New Roman" w:cs="Times New Roman"/>
          <w:bCs/>
          <w:sz w:val="24"/>
          <w:szCs w:val="24"/>
        </w:rPr>
        <w:t>a</w:t>
      </w:r>
      <w:r w:rsidR="00824DB9" w:rsidRPr="006B25AC">
        <w:rPr>
          <w:rFonts w:ascii="Times New Roman" w:hAnsi="Times New Roman" w:cs="Times New Roman"/>
          <w:bCs/>
          <w:sz w:val="24"/>
          <w:szCs w:val="24"/>
        </w:rPr>
        <w:t>)</w:t>
      </w:r>
      <w:r w:rsidR="006F562A" w:rsidRPr="006B25AC">
        <w:rPr>
          <w:rFonts w:ascii="Times New Roman" w:hAnsi="Times New Roman" w:cs="Times New Roman"/>
          <w:bCs/>
          <w:sz w:val="24"/>
          <w:szCs w:val="24"/>
        </w:rPr>
        <w:t>. However, despite the importance of quality</w:t>
      </w:r>
      <w:r w:rsidR="00824DB9" w:rsidRPr="006B25AC">
        <w:rPr>
          <w:rFonts w:ascii="Times New Roman" w:hAnsi="Times New Roman" w:cs="Times New Roman"/>
          <w:bCs/>
          <w:sz w:val="24"/>
          <w:szCs w:val="24"/>
        </w:rPr>
        <w:t>,</w:t>
      </w:r>
      <w:r w:rsidR="006F562A" w:rsidRPr="006B25AC">
        <w:rPr>
          <w:rFonts w:ascii="Times New Roman" w:hAnsi="Times New Roman" w:cs="Times New Roman"/>
          <w:bCs/>
          <w:sz w:val="24"/>
          <w:szCs w:val="24"/>
        </w:rPr>
        <w:t xml:space="preserve"> and other</w:t>
      </w:r>
      <w:r w:rsidR="00220DF8" w:rsidRPr="006B25AC">
        <w:rPr>
          <w:rFonts w:ascii="Times New Roman" w:hAnsi="Times New Roman" w:cs="Times New Roman"/>
          <w:bCs/>
          <w:sz w:val="24"/>
          <w:szCs w:val="24"/>
        </w:rPr>
        <w:t xml:space="preserve"> operational objectives</w:t>
      </w:r>
      <w:r w:rsidR="006F562A" w:rsidRPr="006B25AC">
        <w:rPr>
          <w:rFonts w:ascii="Times New Roman" w:hAnsi="Times New Roman" w:cs="Times New Roman"/>
          <w:bCs/>
          <w:sz w:val="24"/>
          <w:szCs w:val="24"/>
        </w:rPr>
        <w:t xml:space="preserve">, environmental regulations and customer demands for greener products and services </w:t>
      </w:r>
      <w:r w:rsidR="00692721" w:rsidRPr="006B25AC">
        <w:rPr>
          <w:rFonts w:ascii="Times New Roman" w:hAnsi="Times New Roman" w:cs="Times New Roman"/>
          <w:bCs/>
          <w:sz w:val="24"/>
          <w:szCs w:val="24"/>
        </w:rPr>
        <w:t>have forced</w:t>
      </w:r>
      <w:r w:rsidR="006F562A" w:rsidRPr="006B25AC">
        <w:rPr>
          <w:rFonts w:ascii="Times New Roman" w:hAnsi="Times New Roman" w:cs="Times New Roman"/>
          <w:bCs/>
          <w:sz w:val="24"/>
          <w:szCs w:val="24"/>
        </w:rPr>
        <w:t xml:space="preserve"> manufacturing organisations to </w:t>
      </w:r>
      <w:r w:rsidR="008E3DEA" w:rsidRPr="006B25AC">
        <w:rPr>
          <w:rFonts w:ascii="Times New Roman" w:hAnsi="Times New Roman" w:cs="Times New Roman"/>
          <w:bCs/>
          <w:sz w:val="24"/>
          <w:szCs w:val="24"/>
        </w:rPr>
        <w:t>rethink</w:t>
      </w:r>
      <w:r w:rsidR="006F562A" w:rsidRPr="006B25AC">
        <w:rPr>
          <w:rFonts w:ascii="Times New Roman" w:hAnsi="Times New Roman" w:cs="Times New Roman"/>
          <w:bCs/>
          <w:sz w:val="24"/>
          <w:szCs w:val="24"/>
        </w:rPr>
        <w:t xml:space="preserve"> thes</w:t>
      </w:r>
      <w:r w:rsidR="00220DF8" w:rsidRPr="006B25AC">
        <w:rPr>
          <w:rFonts w:ascii="Times New Roman" w:hAnsi="Times New Roman" w:cs="Times New Roman"/>
          <w:bCs/>
          <w:sz w:val="24"/>
          <w:szCs w:val="24"/>
        </w:rPr>
        <w:t>e objectives</w:t>
      </w:r>
      <w:r w:rsidR="008E3DEA" w:rsidRPr="006B25AC">
        <w:rPr>
          <w:rFonts w:ascii="Times New Roman" w:hAnsi="Times New Roman" w:cs="Times New Roman"/>
          <w:bCs/>
          <w:sz w:val="24"/>
          <w:szCs w:val="24"/>
        </w:rPr>
        <w:t xml:space="preserve"> by also considering the environmental impact of their operations</w:t>
      </w:r>
      <w:r w:rsidR="006F562A" w:rsidRPr="006B25AC">
        <w:rPr>
          <w:rFonts w:ascii="Times New Roman" w:hAnsi="Times New Roman" w:cs="Times New Roman"/>
          <w:bCs/>
          <w:sz w:val="24"/>
          <w:szCs w:val="24"/>
        </w:rPr>
        <w:t>.</w:t>
      </w:r>
      <w:r w:rsidR="00A14519" w:rsidRPr="006B25AC">
        <w:rPr>
          <w:rFonts w:ascii="Times New Roman" w:hAnsi="Times New Roman" w:cs="Times New Roman"/>
          <w:bCs/>
          <w:sz w:val="24"/>
          <w:szCs w:val="24"/>
        </w:rPr>
        <w:t xml:space="preserve"> Thus, sustainable and green objectives are now well embedded as part of the corporate agenda of many manufacturing organisations, and these are hence required to be balanced with the traditional objectives. </w:t>
      </w:r>
      <w:r w:rsidR="00824DB9" w:rsidRPr="006B25AC">
        <w:rPr>
          <w:rFonts w:ascii="Times New Roman" w:hAnsi="Times New Roman" w:cs="Times New Roman"/>
          <w:bCs/>
          <w:sz w:val="24"/>
          <w:szCs w:val="24"/>
        </w:rPr>
        <w:t>In this context,</w:t>
      </w:r>
      <w:r w:rsidR="001643AD" w:rsidRPr="006B25AC">
        <w:rPr>
          <w:rFonts w:ascii="Times New Roman" w:hAnsi="Times New Roman" w:cs="Times New Roman"/>
          <w:bCs/>
          <w:sz w:val="24"/>
          <w:szCs w:val="24"/>
        </w:rPr>
        <w:t xml:space="preserve"> the academic literature suggests the existence of some synergy between some of the traditional organisational objectives, e.g. quality, and environmental sustain</w:t>
      </w:r>
      <w:r w:rsidR="00D11E6A" w:rsidRPr="006B25AC">
        <w:rPr>
          <w:rFonts w:ascii="Times New Roman" w:hAnsi="Times New Roman" w:cs="Times New Roman"/>
          <w:bCs/>
          <w:sz w:val="24"/>
          <w:szCs w:val="24"/>
        </w:rPr>
        <w:t>ability. For instance</w:t>
      </w:r>
      <w:r w:rsidR="001643AD" w:rsidRPr="006B25AC">
        <w:rPr>
          <w:rFonts w:ascii="Times New Roman" w:hAnsi="Times New Roman" w:cs="Times New Roman"/>
          <w:bCs/>
          <w:sz w:val="24"/>
          <w:szCs w:val="24"/>
        </w:rPr>
        <w:t xml:space="preserve">, </w:t>
      </w:r>
      <w:r w:rsidR="00824DB9" w:rsidRPr="006B25AC">
        <w:rPr>
          <w:rFonts w:ascii="Times New Roman" w:hAnsi="Times New Roman" w:cs="Times New Roman"/>
          <w:bCs/>
          <w:sz w:val="24"/>
          <w:szCs w:val="24"/>
        </w:rPr>
        <w:t>various authors such as</w:t>
      </w:r>
      <w:r w:rsidR="002057FF" w:rsidRPr="006B25AC">
        <w:rPr>
          <w:color w:val="2E2E2E"/>
        </w:rPr>
        <w:t xml:space="preserve"> </w:t>
      </w:r>
      <w:proofErr w:type="spellStart"/>
      <w:r w:rsidR="002057FF" w:rsidRPr="006B25AC">
        <w:rPr>
          <w:rFonts w:ascii="Times New Roman" w:hAnsi="Times New Roman" w:cs="Times New Roman"/>
          <w:sz w:val="24"/>
          <w:szCs w:val="24"/>
        </w:rPr>
        <w:t>Wiengarten</w:t>
      </w:r>
      <w:proofErr w:type="spellEnd"/>
      <w:r w:rsidR="002057FF" w:rsidRPr="006B25AC">
        <w:rPr>
          <w:rFonts w:ascii="Times New Roman" w:hAnsi="Times New Roman" w:cs="Times New Roman"/>
          <w:sz w:val="24"/>
          <w:szCs w:val="24"/>
        </w:rPr>
        <w:t xml:space="preserve"> and </w:t>
      </w:r>
      <w:proofErr w:type="spellStart"/>
      <w:r w:rsidR="002057FF" w:rsidRPr="006B25AC">
        <w:rPr>
          <w:rFonts w:ascii="Times New Roman" w:hAnsi="Times New Roman" w:cs="Times New Roman"/>
          <w:sz w:val="24"/>
          <w:szCs w:val="24"/>
        </w:rPr>
        <w:t>Pagell</w:t>
      </w:r>
      <w:proofErr w:type="spellEnd"/>
      <w:r w:rsidR="002057FF" w:rsidRPr="006B25AC">
        <w:rPr>
          <w:rFonts w:ascii="Times New Roman" w:hAnsi="Times New Roman" w:cs="Times New Roman"/>
          <w:sz w:val="24"/>
          <w:szCs w:val="24"/>
        </w:rPr>
        <w:t xml:space="preserve"> (2016), </w:t>
      </w:r>
      <w:proofErr w:type="spellStart"/>
      <w:r w:rsidR="002057FF" w:rsidRPr="006B25AC">
        <w:rPr>
          <w:rFonts w:ascii="Times New Roman" w:hAnsi="Times New Roman" w:cs="Times New Roman"/>
          <w:bCs/>
          <w:sz w:val="24"/>
          <w:szCs w:val="24"/>
        </w:rPr>
        <w:t>Narasimhan</w:t>
      </w:r>
      <w:proofErr w:type="spellEnd"/>
      <w:r w:rsidR="002057FF" w:rsidRPr="006B25AC">
        <w:rPr>
          <w:rFonts w:ascii="Times New Roman" w:hAnsi="Times New Roman" w:cs="Times New Roman"/>
          <w:bCs/>
          <w:sz w:val="24"/>
          <w:szCs w:val="24"/>
        </w:rPr>
        <w:t xml:space="preserve"> and </w:t>
      </w:r>
      <w:proofErr w:type="spellStart"/>
      <w:r w:rsidR="002057FF" w:rsidRPr="006B25AC">
        <w:rPr>
          <w:rFonts w:ascii="Times New Roman" w:hAnsi="Times New Roman" w:cs="Times New Roman"/>
          <w:bCs/>
          <w:sz w:val="24"/>
          <w:szCs w:val="24"/>
        </w:rPr>
        <w:t>Schoenherr</w:t>
      </w:r>
      <w:proofErr w:type="spellEnd"/>
      <w:r w:rsidR="002057FF" w:rsidRPr="006B25AC">
        <w:rPr>
          <w:rFonts w:ascii="Times New Roman" w:hAnsi="Times New Roman" w:cs="Times New Roman"/>
          <w:bCs/>
          <w:sz w:val="24"/>
          <w:szCs w:val="24"/>
        </w:rPr>
        <w:t xml:space="preserve"> (2012)</w:t>
      </w:r>
      <w:r w:rsidR="00824DB9" w:rsidRPr="006B25AC">
        <w:rPr>
          <w:rFonts w:ascii="Times New Roman" w:hAnsi="Times New Roman" w:cs="Times New Roman"/>
          <w:bCs/>
          <w:sz w:val="24"/>
          <w:szCs w:val="24"/>
        </w:rPr>
        <w:t>,</w:t>
      </w:r>
      <w:r w:rsidR="002057FF" w:rsidRPr="006B25AC">
        <w:rPr>
          <w:rFonts w:ascii="Times New Roman" w:hAnsi="Times New Roman" w:cs="Times New Roman"/>
          <w:bCs/>
          <w:iCs/>
          <w:sz w:val="24"/>
          <w:szCs w:val="24"/>
        </w:rPr>
        <w:t xml:space="preserve"> </w:t>
      </w:r>
      <w:proofErr w:type="spellStart"/>
      <w:r w:rsidR="002057FF" w:rsidRPr="006B25AC">
        <w:rPr>
          <w:rFonts w:ascii="Times New Roman" w:hAnsi="Times New Roman" w:cs="Times New Roman"/>
          <w:bCs/>
          <w:iCs/>
          <w:sz w:val="24"/>
          <w:szCs w:val="24"/>
        </w:rPr>
        <w:t>Curkovic</w:t>
      </w:r>
      <w:proofErr w:type="spellEnd"/>
      <w:r w:rsidR="002057FF" w:rsidRPr="006B25AC">
        <w:rPr>
          <w:rFonts w:ascii="Times New Roman" w:hAnsi="Times New Roman" w:cs="Times New Roman"/>
          <w:bCs/>
          <w:iCs/>
          <w:sz w:val="24"/>
          <w:szCs w:val="24"/>
        </w:rPr>
        <w:t xml:space="preserve"> and </w:t>
      </w:r>
      <w:proofErr w:type="spellStart"/>
      <w:r w:rsidR="002057FF" w:rsidRPr="006B25AC">
        <w:rPr>
          <w:rFonts w:ascii="Times New Roman" w:hAnsi="Times New Roman" w:cs="Times New Roman"/>
          <w:bCs/>
          <w:iCs/>
          <w:sz w:val="24"/>
          <w:szCs w:val="24"/>
        </w:rPr>
        <w:t>Sroufe</w:t>
      </w:r>
      <w:proofErr w:type="spellEnd"/>
      <w:r w:rsidR="002057FF" w:rsidRPr="006B25AC">
        <w:rPr>
          <w:rFonts w:ascii="Times New Roman" w:hAnsi="Times New Roman" w:cs="Times New Roman"/>
          <w:bCs/>
          <w:iCs/>
          <w:sz w:val="24"/>
          <w:szCs w:val="24"/>
        </w:rPr>
        <w:t xml:space="preserve"> (2007)</w:t>
      </w:r>
      <w:r w:rsidR="00824DB9" w:rsidRPr="006B25AC">
        <w:rPr>
          <w:rFonts w:ascii="Times New Roman" w:hAnsi="Times New Roman" w:cs="Times New Roman"/>
          <w:bCs/>
          <w:sz w:val="24"/>
          <w:szCs w:val="24"/>
        </w:rPr>
        <w:t xml:space="preserve"> </w:t>
      </w:r>
      <w:r w:rsidR="002057FF" w:rsidRPr="006B25AC">
        <w:rPr>
          <w:rFonts w:ascii="Times New Roman" w:hAnsi="Times New Roman" w:cs="Times New Roman"/>
          <w:bCs/>
          <w:sz w:val="24"/>
          <w:szCs w:val="24"/>
        </w:rPr>
        <w:t xml:space="preserve">and </w:t>
      </w:r>
      <w:proofErr w:type="spellStart"/>
      <w:r w:rsidR="002057FF" w:rsidRPr="006B25AC">
        <w:rPr>
          <w:rFonts w:ascii="Times New Roman" w:hAnsi="Times New Roman" w:cs="Times New Roman"/>
          <w:bCs/>
          <w:sz w:val="24"/>
          <w:szCs w:val="24"/>
        </w:rPr>
        <w:t>Curkovic</w:t>
      </w:r>
      <w:proofErr w:type="spellEnd"/>
      <w:r w:rsidR="002057FF" w:rsidRPr="006B25AC">
        <w:rPr>
          <w:rFonts w:ascii="Times New Roman" w:hAnsi="Times New Roman" w:cs="Times New Roman"/>
          <w:bCs/>
          <w:sz w:val="24"/>
          <w:szCs w:val="24"/>
        </w:rPr>
        <w:t xml:space="preserve"> et al. (2000) </w:t>
      </w:r>
      <w:r w:rsidR="00824DB9" w:rsidRPr="006B25AC">
        <w:rPr>
          <w:rFonts w:ascii="Times New Roman" w:hAnsi="Times New Roman" w:cs="Times New Roman"/>
          <w:bCs/>
          <w:sz w:val="24"/>
          <w:szCs w:val="24"/>
        </w:rPr>
        <w:t xml:space="preserve">have highlighted the importance of </w:t>
      </w:r>
      <w:r w:rsidR="002057FF" w:rsidRPr="006B25AC">
        <w:rPr>
          <w:rFonts w:ascii="Times New Roman" w:hAnsi="Times New Roman" w:cs="Times New Roman"/>
          <w:bCs/>
          <w:sz w:val="24"/>
          <w:szCs w:val="24"/>
        </w:rPr>
        <w:t>quality management systems and practices as facilitators</w:t>
      </w:r>
      <w:r w:rsidR="00A14519" w:rsidRPr="006B25AC">
        <w:rPr>
          <w:rFonts w:ascii="Times New Roman" w:hAnsi="Times New Roman" w:cs="Times New Roman"/>
          <w:bCs/>
          <w:sz w:val="24"/>
          <w:szCs w:val="24"/>
        </w:rPr>
        <w:t xml:space="preserve"> of </w:t>
      </w:r>
      <w:r w:rsidR="002057FF" w:rsidRPr="006B25AC">
        <w:rPr>
          <w:rFonts w:ascii="Times New Roman" w:hAnsi="Times New Roman" w:cs="Times New Roman"/>
          <w:bCs/>
          <w:sz w:val="24"/>
          <w:szCs w:val="24"/>
        </w:rPr>
        <w:t>environmental management system</w:t>
      </w:r>
      <w:r w:rsidR="007B25A3" w:rsidRPr="006B25AC">
        <w:rPr>
          <w:rFonts w:ascii="Times New Roman" w:hAnsi="Times New Roman" w:cs="Times New Roman"/>
          <w:bCs/>
          <w:sz w:val="24"/>
          <w:szCs w:val="24"/>
        </w:rPr>
        <w:t>s</w:t>
      </w:r>
      <w:r w:rsidR="002057FF" w:rsidRPr="006B25AC">
        <w:rPr>
          <w:rFonts w:ascii="Times New Roman" w:hAnsi="Times New Roman" w:cs="Times New Roman"/>
          <w:bCs/>
          <w:sz w:val="24"/>
          <w:szCs w:val="24"/>
        </w:rPr>
        <w:t xml:space="preserve"> and as enablers to obtain higher returns from environmental management practices.</w:t>
      </w:r>
      <w:r w:rsidR="00286769">
        <w:rPr>
          <w:rFonts w:ascii="Times New Roman" w:hAnsi="Times New Roman" w:cs="Times New Roman"/>
          <w:bCs/>
          <w:sz w:val="24"/>
          <w:szCs w:val="24"/>
        </w:rPr>
        <w:t xml:space="preserve"> </w:t>
      </w:r>
      <w:r w:rsidR="00286769" w:rsidRPr="00286769">
        <w:rPr>
          <w:rFonts w:ascii="Times New Roman" w:hAnsi="Times New Roman" w:cs="Times New Roman"/>
          <w:bCs/>
          <w:color w:val="FF0000"/>
          <w:sz w:val="24"/>
          <w:szCs w:val="24"/>
        </w:rPr>
        <w:t>The synergies between quality and environmental objectives</w:t>
      </w:r>
      <w:r w:rsidR="0081134D">
        <w:rPr>
          <w:rFonts w:ascii="Times New Roman" w:hAnsi="Times New Roman" w:cs="Times New Roman"/>
          <w:bCs/>
          <w:color w:val="FF0000"/>
          <w:sz w:val="24"/>
          <w:szCs w:val="24"/>
        </w:rPr>
        <w:t>,</w:t>
      </w:r>
      <w:r w:rsidR="00286769" w:rsidRPr="00286769">
        <w:rPr>
          <w:rFonts w:ascii="Times New Roman" w:hAnsi="Times New Roman" w:cs="Times New Roman"/>
          <w:bCs/>
          <w:color w:val="FF0000"/>
          <w:sz w:val="24"/>
          <w:szCs w:val="24"/>
        </w:rPr>
        <w:t xml:space="preserve"> and the natural evolution of the quality and environmental management systems fields have contributed for these two fields to </w:t>
      </w:r>
      <w:r w:rsidR="00C36F55">
        <w:rPr>
          <w:rFonts w:ascii="Times New Roman" w:hAnsi="Times New Roman" w:cs="Times New Roman"/>
          <w:bCs/>
          <w:color w:val="FF0000"/>
          <w:sz w:val="24"/>
          <w:szCs w:val="24"/>
        </w:rPr>
        <w:t>“</w:t>
      </w:r>
      <w:r w:rsidR="00286769" w:rsidRPr="00286769">
        <w:rPr>
          <w:rFonts w:ascii="Times New Roman" w:hAnsi="Times New Roman" w:cs="Times New Roman"/>
          <w:bCs/>
          <w:color w:val="FF0000"/>
          <w:sz w:val="24"/>
          <w:szCs w:val="24"/>
        </w:rPr>
        <w:t>intersect</w:t>
      </w:r>
      <w:r w:rsidR="00C36F55">
        <w:rPr>
          <w:rFonts w:ascii="Times New Roman" w:hAnsi="Times New Roman" w:cs="Times New Roman"/>
          <w:bCs/>
          <w:color w:val="FF0000"/>
          <w:sz w:val="24"/>
          <w:szCs w:val="24"/>
        </w:rPr>
        <w:t>”</w:t>
      </w:r>
      <w:r w:rsidR="00286769" w:rsidRPr="00286769">
        <w:rPr>
          <w:rFonts w:ascii="Times New Roman" w:hAnsi="Times New Roman" w:cs="Times New Roman"/>
          <w:bCs/>
          <w:color w:val="FF0000"/>
          <w:sz w:val="24"/>
          <w:szCs w:val="24"/>
        </w:rPr>
        <w:t xml:space="preserve"> and propose approaches which </w:t>
      </w:r>
      <w:r w:rsidR="00C36F55">
        <w:rPr>
          <w:rFonts w:ascii="Times New Roman" w:hAnsi="Times New Roman" w:cs="Times New Roman"/>
          <w:bCs/>
          <w:color w:val="FF0000"/>
          <w:sz w:val="24"/>
          <w:szCs w:val="24"/>
        </w:rPr>
        <w:t xml:space="preserve">have </w:t>
      </w:r>
      <w:r w:rsidR="00286769" w:rsidRPr="00286769">
        <w:rPr>
          <w:rFonts w:ascii="Times New Roman" w:hAnsi="Times New Roman" w:cs="Times New Roman"/>
          <w:bCs/>
          <w:color w:val="FF0000"/>
          <w:sz w:val="24"/>
          <w:szCs w:val="24"/>
        </w:rPr>
        <w:t>evolve</w:t>
      </w:r>
      <w:r w:rsidR="00C36F55">
        <w:rPr>
          <w:rFonts w:ascii="Times New Roman" w:hAnsi="Times New Roman" w:cs="Times New Roman"/>
          <w:bCs/>
          <w:color w:val="FF0000"/>
          <w:sz w:val="24"/>
          <w:szCs w:val="24"/>
        </w:rPr>
        <w:t>d</w:t>
      </w:r>
      <w:r w:rsidR="00286769" w:rsidRPr="00286769">
        <w:rPr>
          <w:rFonts w:ascii="Times New Roman" w:hAnsi="Times New Roman" w:cs="Times New Roman"/>
          <w:bCs/>
          <w:color w:val="FF0000"/>
          <w:sz w:val="24"/>
          <w:szCs w:val="24"/>
        </w:rPr>
        <w:t xml:space="preserve"> from previous evolutionary stage</w:t>
      </w:r>
      <w:r w:rsidR="00286769">
        <w:rPr>
          <w:rFonts w:ascii="Times New Roman" w:hAnsi="Times New Roman" w:cs="Times New Roman"/>
          <w:bCs/>
          <w:color w:val="FF0000"/>
          <w:sz w:val="24"/>
          <w:szCs w:val="24"/>
        </w:rPr>
        <w:t xml:space="preserve">s and both fields, see Figure 1. </w:t>
      </w:r>
      <w:r w:rsidR="00D11E6A" w:rsidRPr="00286769">
        <w:rPr>
          <w:rFonts w:ascii="Times New Roman" w:hAnsi="Times New Roman" w:cs="Times New Roman"/>
          <w:bCs/>
          <w:color w:val="FF0000"/>
          <w:sz w:val="24"/>
          <w:szCs w:val="24"/>
        </w:rPr>
        <w:t xml:space="preserve">In this line, </w:t>
      </w:r>
      <w:r w:rsidR="00220DF8" w:rsidRPr="00286769">
        <w:rPr>
          <w:rFonts w:ascii="Times New Roman" w:hAnsi="Times New Roman" w:cs="Times New Roman"/>
          <w:bCs/>
          <w:color w:val="FF0000"/>
          <w:sz w:val="24"/>
          <w:szCs w:val="24"/>
        </w:rPr>
        <w:t xml:space="preserve">TQEM is an approach </w:t>
      </w:r>
      <w:r w:rsidR="00286769" w:rsidRPr="00286769">
        <w:rPr>
          <w:rFonts w:ascii="Times New Roman" w:hAnsi="Times New Roman" w:cs="Times New Roman"/>
          <w:bCs/>
          <w:color w:val="FF0000"/>
          <w:sz w:val="24"/>
          <w:szCs w:val="24"/>
        </w:rPr>
        <w:t>which has evolved from TQM and to support sustainability/environmental initiatives. Thus, TQEM</w:t>
      </w:r>
      <w:r w:rsidR="00220DF8" w:rsidRPr="006B25AC">
        <w:rPr>
          <w:rFonts w:ascii="Times New Roman" w:hAnsi="Times New Roman" w:cs="Times New Roman"/>
          <w:bCs/>
          <w:sz w:val="24"/>
          <w:szCs w:val="24"/>
        </w:rPr>
        <w:t xml:space="preserve"> intends to synergise the implementation and effects of quality management and environmental management systems </w:t>
      </w:r>
      <w:r w:rsidR="003F2A41" w:rsidRPr="006B25AC">
        <w:rPr>
          <w:rFonts w:ascii="Times New Roman" w:hAnsi="Times New Roman" w:cs="Times New Roman"/>
          <w:bCs/>
          <w:sz w:val="24"/>
          <w:szCs w:val="24"/>
        </w:rPr>
        <w:t>to overcome</w:t>
      </w:r>
      <w:r w:rsidR="001643AD" w:rsidRPr="006B25AC">
        <w:rPr>
          <w:rFonts w:ascii="Times New Roman" w:hAnsi="Times New Roman" w:cs="Times New Roman"/>
          <w:bCs/>
          <w:sz w:val="24"/>
          <w:szCs w:val="24"/>
        </w:rPr>
        <w:t xml:space="preserve"> common challenges when implemented separately, for example, </w:t>
      </w:r>
      <w:r w:rsidR="003F2A41" w:rsidRPr="006B25AC">
        <w:rPr>
          <w:rFonts w:ascii="Times New Roman" w:hAnsi="Times New Roman" w:cs="Times New Roman"/>
          <w:bCs/>
          <w:sz w:val="24"/>
          <w:szCs w:val="24"/>
        </w:rPr>
        <w:t xml:space="preserve">conflicts for resource allocation and priority attention (Griffith, 2002). </w:t>
      </w:r>
      <w:r w:rsidR="00220DF8" w:rsidRPr="006B25AC">
        <w:rPr>
          <w:rFonts w:ascii="Times New Roman" w:hAnsi="Times New Roman" w:cs="Times New Roman"/>
          <w:bCs/>
          <w:sz w:val="24"/>
          <w:szCs w:val="24"/>
        </w:rPr>
        <w:t xml:space="preserve"> </w:t>
      </w:r>
      <w:r w:rsidR="002057FF" w:rsidRPr="006B25AC">
        <w:rPr>
          <w:rFonts w:ascii="Times New Roman" w:hAnsi="Times New Roman" w:cs="Times New Roman"/>
          <w:bCs/>
          <w:sz w:val="24"/>
          <w:szCs w:val="24"/>
        </w:rPr>
        <w:t xml:space="preserve"> </w:t>
      </w:r>
      <w:r w:rsidR="006F562A" w:rsidRPr="006B25AC">
        <w:rPr>
          <w:rFonts w:ascii="Times New Roman" w:hAnsi="Times New Roman" w:cs="Times New Roman"/>
          <w:bCs/>
          <w:sz w:val="24"/>
          <w:szCs w:val="24"/>
        </w:rPr>
        <w:t xml:space="preserve">  </w:t>
      </w:r>
      <w:r w:rsidR="00B23EF7" w:rsidRPr="006B25AC">
        <w:rPr>
          <w:rFonts w:ascii="Times New Roman" w:hAnsi="Times New Roman" w:cs="Times New Roman"/>
          <w:bCs/>
          <w:sz w:val="24"/>
          <w:szCs w:val="24"/>
        </w:rPr>
        <w:t xml:space="preserve">  </w:t>
      </w:r>
    </w:p>
    <w:p w:rsidR="00286769" w:rsidRDefault="002F5D52" w:rsidP="008E3DEA">
      <w:pPr>
        <w:spacing w:after="120" w:line="240" w:lineRule="auto"/>
        <w:jc w:val="both"/>
        <w:rPr>
          <w:rFonts w:ascii="Times New Roman" w:hAnsi="Times New Roman" w:cs="Times New Roman"/>
          <w:bCs/>
          <w:sz w:val="24"/>
          <w:szCs w:val="24"/>
        </w:rPr>
      </w:pPr>
      <w:r>
        <w:rPr>
          <w:rFonts w:ascii="Times New Roman" w:hAnsi="Times New Roman" w:cs="Times New Roman"/>
          <w:bCs/>
          <w:noProof/>
          <w:sz w:val="24"/>
          <w:szCs w:val="24"/>
          <w:lang w:eastAsia="en-GB"/>
        </w:rPr>
        <w:drawing>
          <wp:anchor distT="0" distB="0" distL="114300" distR="114300" simplePos="0" relativeHeight="251695104" behindDoc="0" locked="0" layoutInCell="1" allowOverlap="1">
            <wp:simplePos x="0" y="0"/>
            <wp:positionH relativeFrom="page">
              <wp:align>left</wp:align>
            </wp:positionH>
            <wp:positionV relativeFrom="paragraph">
              <wp:posOffset>126586</wp:posOffset>
            </wp:positionV>
            <wp:extent cx="7610480" cy="236616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10480" cy="2366161"/>
                    </a:xfrm>
                    <a:prstGeom prst="rect">
                      <a:avLst/>
                    </a:prstGeom>
                    <a:noFill/>
                  </pic:spPr>
                </pic:pic>
              </a:graphicData>
            </a:graphic>
            <wp14:sizeRelH relativeFrom="page">
              <wp14:pctWidth>0</wp14:pctWidth>
            </wp14:sizeRelH>
            <wp14:sizeRelV relativeFrom="page">
              <wp14:pctHeight>0</wp14:pctHeight>
            </wp14:sizeRelV>
          </wp:anchor>
        </w:drawing>
      </w:r>
    </w:p>
    <w:p w:rsidR="00286769" w:rsidRDefault="00286769" w:rsidP="008E3DEA">
      <w:pPr>
        <w:spacing w:after="120" w:line="240" w:lineRule="auto"/>
        <w:jc w:val="both"/>
        <w:rPr>
          <w:rFonts w:ascii="Times New Roman" w:hAnsi="Times New Roman" w:cs="Times New Roman"/>
          <w:bCs/>
          <w:sz w:val="24"/>
          <w:szCs w:val="24"/>
        </w:rPr>
      </w:pPr>
    </w:p>
    <w:p w:rsidR="00286769" w:rsidRDefault="00286769" w:rsidP="008E3DEA">
      <w:pPr>
        <w:spacing w:after="120" w:line="240" w:lineRule="auto"/>
        <w:jc w:val="both"/>
        <w:rPr>
          <w:rFonts w:ascii="Times New Roman" w:hAnsi="Times New Roman" w:cs="Times New Roman"/>
          <w:bCs/>
          <w:sz w:val="24"/>
          <w:szCs w:val="24"/>
        </w:rPr>
      </w:pPr>
    </w:p>
    <w:p w:rsidR="00286769" w:rsidRDefault="00286769" w:rsidP="008E3DEA">
      <w:pPr>
        <w:spacing w:after="120" w:line="240" w:lineRule="auto"/>
        <w:jc w:val="both"/>
        <w:rPr>
          <w:rFonts w:ascii="Times New Roman" w:hAnsi="Times New Roman" w:cs="Times New Roman"/>
          <w:bCs/>
          <w:sz w:val="24"/>
          <w:szCs w:val="24"/>
        </w:rPr>
      </w:pPr>
    </w:p>
    <w:p w:rsidR="00286769" w:rsidRDefault="00286769" w:rsidP="008E3DEA">
      <w:pPr>
        <w:spacing w:after="120" w:line="240" w:lineRule="auto"/>
        <w:jc w:val="both"/>
        <w:rPr>
          <w:rFonts w:ascii="Times New Roman" w:hAnsi="Times New Roman" w:cs="Times New Roman"/>
          <w:bCs/>
          <w:sz w:val="24"/>
          <w:szCs w:val="24"/>
        </w:rPr>
      </w:pPr>
    </w:p>
    <w:p w:rsidR="00286769" w:rsidRDefault="00286769" w:rsidP="008E3DEA">
      <w:pPr>
        <w:spacing w:after="120" w:line="240" w:lineRule="auto"/>
        <w:jc w:val="both"/>
        <w:rPr>
          <w:rFonts w:ascii="Times New Roman" w:hAnsi="Times New Roman" w:cs="Times New Roman"/>
          <w:bCs/>
          <w:sz w:val="24"/>
          <w:szCs w:val="24"/>
        </w:rPr>
      </w:pPr>
    </w:p>
    <w:p w:rsidR="00286769" w:rsidRDefault="00286769" w:rsidP="008E3DEA">
      <w:pPr>
        <w:spacing w:after="120" w:line="240" w:lineRule="auto"/>
        <w:jc w:val="both"/>
        <w:rPr>
          <w:rFonts w:ascii="Times New Roman" w:hAnsi="Times New Roman" w:cs="Times New Roman"/>
          <w:bCs/>
          <w:sz w:val="24"/>
          <w:szCs w:val="24"/>
        </w:rPr>
      </w:pPr>
    </w:p>
    <w:p w:rsidR="00286769" w:rsidRDefault="00286769" w:rsidP="008E3DEA">
      <w:pPr>
        <w:spacing w:after="120" w:line="240" w:lineRule="auto"/>
        <w:jc w:val="both"/>
        <w:rPr>
          <w:rFonts w:ascii="Times New Roman" w:hAnsi="Times New Roman" w:cs="Times New Roman"/>
          <w:bCs/>
          <w:sz w:val="24"/>
          <w:szCs w:val="24"/>
        </w:rPr>
      </w:pPr>
    </w:p>
    <w:p w:rsidR="00286769" w:rsidRDefault="00286769" w:rsidP="008E3DEA">
      <w:pPr>
        <w:spacing w:after="120" w:line="240" w:lineRule="auto"/>
        <w:jc w:val="both"/>
        <w:rPr>
          <w:rFonts w:ascii="Times New Roman" w:hAnsi="Times New Roman" w:cs="Times New Roman"/>
          <w:bCs/>
          <w:sz w:val="24"/>
          <w:szCs w:val="24"/>
        </w:rPr>
      </w:pPr>
    </w:p>
    <w:p w:rsidR="00286769" w:rsidRDefault="00286769" w:rsidP="008E3DEA">
      <w:pPr>
        <w:spacing w:after="120" w:line="240" w:lineRule="auto"/>
        <w:jc w:val="both"/>
        <w:rPr>
          <w:rFonts w:ascii="Times New Roman" w:hAnsi="Times New Roman" w:cs="Times New Roman"/>
          <w:bCs/>
          <w:sz w:val="24"/>
          <w:szCs w:val="24"/>
        </w:rPr>
      </w:pPr>
    </w:p>
    <w:p w:rsidR="00286769" w:rsidRPr="002F5D52" w:rsidRDefault="00286769" w:rsidP="008E3DEA">
      <w:pPr>
        <w:spacing w:after="120" w:line="240" w:lineRule="auto"/>
        <w:jc w:val="both"/>
        <w:rPr>
          <w:rFonts w:ascii="Times New Roman" w:hAnsi="Times New Roman" w:cs="Times New Roman"/>
          <w:bCs/>
          <w:color w:val="FF0000"/>
          <w:sz w:val="24"/>
          <w:szCs w:val="24"/>
        </w:rPr>
      </w:pPr>
      <w:r w:rsidRPr="002F5D52">
        <w:rPr>
          <w:rFonts w:ascii="Times New Roman" w:hAnsi="Times New Roman" w:cs="Times New Roman"/>
          <w:bCs/>
          <w:color w:val="FF0000"/>
          <w:sz w:val="24"/>
          <w:szCs w:val="24"/>
        </w:rPr>
        <w:t>Figure 1. Evolution of the Quality and Environmental Management Systems fields</w:t>
      </w:r>
      <w:r w:rsidR="002F5D52" w:rsidRPr="002F5D52">
        <w:rPr>
          <w:rFonts w:ascii="Times New Roman" w:hAnsi="Times New Roman" w:cs="Times New Roman"/>
          <w:bCs/>
          <w:color w:val="FF0000"/>
          <w:sz w:val="24"/>
          <w:szCs w:val="24"/>
        </w:rPr>
        <w:t xml:space="preserve"> (adapted from </w:t>
      </w:r>
      <w:r w:rsidR="002F5D52" w:rsidRPr="002F5D52">
        <w:rPr>
          <w:rFonts w:ascii="Times New Roman" w:hAnsi="Times New Roman" w:cs="Times New Roman"/>
          <w:bCs/>
          <w:iCs/>
          <w:color w:val="FF0000"/>
          <w:sz w:val="24"/>
          <w:szCs w:val="24"/>
        </w:rPr>
        <w:t xml:space="preserve">Beecroft, 2004 and </w:t>
      </w:r>
      <w:proofErr w:type="spellStart"/>
      <w:r w:rsidR="002F5D52" w:rsidRPr="002F5D52">
        <w:rPr>
          <w:rFonts w:ascii="Times New Roman" w:hAnsi="Times New Roman" w:cs="Times New Roman"/>
          <w:bCs/>
          <w:iCs/>
          <w:color w:val="FF0000"/>
          <w:sz w:val="24"/>
          <w:szCs w:val="24"/>
        </w:rPr>
        <w:t>Khalili</w:t>
      </w:r>
      <w:proofErr w:type="spellEnd"/>
      <w:r w:rsidR="002F5D52" w:rsidRPr="002F5D52">
        <w:rPr>
          <w:rFonts w:ascii="Times New Roman" w:hAnsi="Times New Roman" w:cs="Times New Roman"/>
          <w:bCs/>
          <w:iCs/>
          <w:color w:val="FF0000"/>
          <w:sz w:val="24"/>
          <w:szCs w:val="24"/>
        </w:rPr>
        <w:t xml:space="preserve"> and </w:t>
      </w:r>
      <w:proofErr w:type="spellStart"/>
      <w:r w:rsidR="002F5D52" w:rsidRPr="002F5D52">
        <w:rPr>
          <w:rFonts w:ascii="Times New Roman" w:hAnsi="Times New Roman" w:cs="Times New Roman"/>
          <w:bCs/>
          <w:iCs/>
          <w:color w:val="FF0000"/>
          <w:sz w:val="24"/>
          <w:szCs w:val="24"/>
        </w:rPr>
        <w:t>Duecker</w:t>
      </w:r>
      <w:proofErr w:type="spellEnd"/>
      <w:r w:rsidR="002F5D52" w:rsidRPr="002F5D52">
        <w:rPr>
          <w:rFonts w:ascii="Times New Roman" w:hAnsi="Times New Roman" w:cs="Times New Roman"/>
          <w:bCs/>
          <w:iCs/>
          <w:color w:val="FF0000"/>
          <w:sz w:val="24"/>
          <w:szCs w:val="24"/>
        </w:rPr>
        <w:t>, 2013)</w:t>
      </w:r>
    </w:p>
    <w:p w:rsidR="00286769" w:rsidRDefault="00286769" w:rsidP="008E3DEA">
      <w:pPr>
        <w:spacing w:after="120" w:line="240" w:lineRule="auto"/>
        <w:jc w:val="both"/>
        <w:rPr>
          <w:rFonts w:ascii="Times New Roman" w:hAnsi="Times New Roman" w:cs="Times New Roman"/>
          <w:bCs/>
          <w:sz w:val="24"/>
          <w:szCs w:val="24"/>
        </w:rPr>
      </w:pPr>
    </w:p>
    <w:p w:rsidR="00286769" w:rsidRDefault="00286769" w:rsidP="008E3DEA">
      <w:pPr>
        <w:spacing w:after="120" w:line="240" w:lineRule="auto"/>
        <w:jc w:val="both"/>
        <w:rPr>
          <w:rFonts w:ascii="Times New Roman" w:hAnsi="Times New Roman" w:cs="Times New Roman"/>
          <w:bCs/>
          <w:sz w:val="24"/>
          <w:szCs w:val="24"/>
        </w:rPr>
      </w:pPr>
    </w:p>
    <w:p w:rsidR="00286769" w:rsidRPr="00286769" w:rsidRDefault="00286769" w:rsidP="008E3DEA">
      <w:pPr>
        <w:spacing w:after="120" w:line="240" w:lineRule="auto"/>
        <w:jc w:val="both"/>
        <w:rPr>
          <w:rFonts w:ascii="Times New Roman" w:hAnsi="Times New Roman" w:cs="Times New Roman"/>
          <w:bCs/>
          <w:color w:val="FF0000"/>
          <w:sz w:val="24"/>
          <w:szCs w:val="24"/>
        </w:rPr>
      </w:pPr>
    </w:p>
    <w:p w:rsidR="0032151A" w:rsidRPr="006B25AC" w:rsidRDefault="008E3DEA" w:rsidP="0032151A">
      <w:pPr>
        <w:spacing w:after="120" w:line="240" w:lineRule="auto"/>
        <w:jc w:val="both"/>
        <w:rPr>
          <w:rFonts w:ascii="Times New Roman" w:hAnsi="Times New Roman" w:cs="Times New Roman"/>
          <w:bCs/>
          <w:sz w:val="24"/>
          <w:szCs w:val="24"/>
        </w:rPr>
      </w:pPr>
      <w:r w:rsidRPr="006B25AC">
        <w:rPr>
          <w:rFonts w:ascii="Times New Roman" w:hAnsi="Times New Roman" w:cs="Times New Roman"/>
          <w:bCs/>
          <w:sz w:val="24"/>
          <w:szCs w:val="24"/>
        </w:rPr>
        <w:lastRenderedPageBreak/>
        <w:t xml:space="preserve">     </w:t>
      </w:r>
      <w:r w:rsidR="00D11E6A" w:rsidRPr="0010639B">
        <w:rPr>
          <w:rFonts w:ascii="Times New Roman" w:hAnsi="Times New Roman" w:cs="Times New Roman"/>
          <w:bCs/>
          <w:color w:val="FF0000"/>
          <w:sz w:val="24"/>
          <w:szCs w:val="24"/>
        </w:rPr>
        <w:t>TQEM was developed</w:t>
      </w:r>
      <w:r w:rsidR="00723C28">
        <w:rPr>
          <w:rFonts w:ascii="Times New Roman" w:hAnsi="Times New Roman" w:cs="Times New Roman"/>
          <w:bCs/>
          <w:color w:val="FF0000"/>
          <w:sz w:val="24"/>
          <w:szCs w:val="24"/>
        </w:rPr>
        <w:t xml:space="preserve"> in 1992/1993</w:t>
      </w:r>
      <w:r w:rsidR="00AC1E96">
        <w:rPr>
          <w:rFonts w:ascii="Times New Roman" w:hAnsi="Times New Roman" w:cs="Times New Roman"/>
          <w:bCs/>
          <w:color w:val="FF0000"/>
          <w:sz w:val="24"/>
          <w:szCs w:val="24"/>
        </w:rPr>
        <w:t xml:space="preserve"> by t</w:t>
      </w:r>
      <w:r w:rsidR="00D11E6A" w:rsidRPr="0010639B">
        <w:rPr>
          <w:rFonts w:ascii="Times New Roman" w:hAnsi="Times New Roman" w:cs="Times New Roman"/>
          <w:bCs/>
          <w:color w:val="FF0000"/>
          <w:sz w:val="24"/>
          <w:szCs w:val="24"/>
        </w:rPr>
        <w:t xml:space="preserve">he Global Environmental Management </w:t>
      </w:r>
      <w:r w:rsidR="00723C28">
        <w:rPr>
          <w:rFonts w:ascii="Times New Roman" w:hAnsi="Times New Roman" w:cs="Times New Roman"/>
          <w:bCs/>
          <w:color w:val="FF0000"/>
          <w:sz w:val="24"/>
          <w:szCs w:val="24"/>
        </w:rPr>
        <w:t xml:space="preserve">Initiative (GEMI), a group of </w:t>
      </w:r>
      <w:r w:rsidR="00AC1E96">
        <w:rPr>
          <w:rFonts w:ascii="Times New Roman" w:hAnsi="Times New Roman" w:cs="Times New Roman"/>
          <w:bCs/>
          <w:color w:val="FF0000"/>
          <w:sz w:val="24"/>
          <w:szCs w:val="24"/>
        </w:rPr>
        <w:t xml:space="preserve">then </w:t>
      </w:r>
      <w:r w:rsidR="00723C28">
        <w:rPr>
          <w:rFonts w:ascii="Times New Roman" w:hAnsi="Times New Roman" w:cs="Times New Roman"/>
          <w:bCs/>
          <w:color w:val="FF0000"/>
          <w:sz w:val="24"/>
          <w:szCs w:val="24"/>
        </w:rPr>
        <w:t>21 companies formed in 1990, including IBM, AT&amp;T and Kodak, to foster environmental excellence in businesses</w:t>
      </w:r>
      <w:r w:rsidR="00D11E6A" w:rsidRPr="0010639B">
        <w:rPr>
          <w:rFonts w:ascii="Times New Roman" w:hAnsi="Times New Roman" w:cs="Times New Roman"/>
          <w:bCs/>
          <w:color w:val="FF0000"/>
          <w:sz w:val="24"/>
          <w:szCs w:val="24"/>
        </w:rPr>
        <w:t xml:space="preserve"> (</w:t>
      </w:r>
      <w:r w:rsidR="0010639B" w:rsidRPr="0010639B">
        <w:rPr>
          <w:rFonts w:ascii="Times New Roman" w:hAnsi="Times New Roman" w:cs="Times New Roman"/>
          <w:bCs/>
          <w:color w:val="FF0000"/>
          <w:sz w:val="24"/>
          <w:szCs w:val="24"/>
        </w:rPr>
        <w:t xml:space="preserve">GEMI, 2017; </w:t>
      </w:r>
      <w:r w:rsidR="00D11E6A" w:rsidRPr="0010639B">
        <w:rPr>
          <w:rFonts w:ascii="Times New Roman" w:hAnsi="Times New Roman" w:cs="Times New Roman"/>
          <w:bCs/>
          <w:color w:val="FF0000"/>
          <w:sz w:val="24"/>
          <w:szCs w:val="24"/>
        </w:rPr>
        <w:t xml:space="preserve">Love et al., 2000). </w:t>
      </w:r>
      <w:r w:rsidR="00AC1E96">
        <w:rPr>
          <w:rFonts w:ascii="Times New Roman" w:hAnsi="Times New Roman" w:cs="Times New Roman"/>
          <w:bCs/>
          <w:color w:val="FF0000"/>
          <w:sz w:val="24"/>
          <w:szCs w:val="24"/>
        </w:rPr>
        <w:t xml:space="preserve">In this context, TQEM was born from the GEMI’s intention of applying TQM principles and </w:t>
      </w:r>
      <w:r w:rsidR="00AC1E96" w:rsidRPr="00AC1E96">
        <w:rPr>
          <w:rFonts w:ascii="Times New Roman" w:hAnsi="Times New Roman" w:cs="Times New Roman"/>
          <w:bCs/>
          <w:color w:val="FF0000"/>
          <w:sz w:val="24"/>
          <w:szCs w:val="24"/>
        </w:rPr>
        <w:t xml:space="preserve">approaches to corporate environmental strategies. TQEM </w:t>
      </w:r>
      <w:r w:rsidR="001725E5">
        <w:rPr>
          <w:rFonts w:ascii="Times New Roman" w:hAnsi="Times New Roman" w:cs="Times New Roman"/>
          <w:bCs/>
          <w:color w:val="FF0000"/>
          <w:sz w:val="24"/>
          <w:szCs w:val="24"/>
        </w:rPr>
        <w:t xml:space="preserve">is </w:t>
      </w:r>
      <w:r w:rsidR="00AC1E96" w:rsidRPr="00AC1E96">
        <w:rPr>
          <w:rFonts w:ascii="Times New Roman" w:hAnsi="Times New Roman" w:cs="Times New Roman"/>
          <w:bCs/>
          <w:color w:val="FF0000"/>
          <w:sz w:val="24"/>
          <w:szCs w:val="24"/>
        </w:rPr>
        <w:t>therefore</w:t>
      </w:r>
      <w:r w:rsidR="00954DF3" w:rsidRPr="00AC1E96">
        <w:rPr>
          <w:rFonts w:ascii="Times New Roman" w:hAnsi="Times New Roman" w:cs="Times New Roman"/>
          <w:bCs/>
          <w:color w:val="FF0000"/>
          <w:sz w:val="24"/>
          <w:szCs w:val="24"/>
        </w:rPr>
        <w:t xml:space="preserve"> </w:t>
      </w:r>
      <w:r w:rsidR="001725E5">
        <w:rPr>
          <w:rFonts w:ascii="Times New Roman" w:hAnsi="Times New Roman" w:cs="Times New Roman"/>
          <w:bCs/>
          <w:color w:val="FF0000"/>
          <w:sz w:val="24"/>
          <w:szCs w:val="24"/>
        </w:rPr>
        <w:t xml:space="preserve">considered to have </w:t>
      </w:r>
      <w:r w:rsidR="00954DF3" w:rsidRPr="00AC1E96">
        <w:rPr>
          <w:rFonts w:ascii="Times New Roman" w:hAnsi="Times New Roman" w:cs="Times New Roman"/>
          <w:bCs/>
          <w:color w:val="FF0000"/>
          <w:sz w:val="24"/>
          <w:szCs w:val="24"/>
        </w:rPr>
        <w:t xml:space="preserve">evolved </w:t>
      </w:r>
      <w:r w:rsidR="00954DF3" w:rsidRPr="006B25AC">
        <w:rPr>
          <w:rFonts w:ascii="Times New Roman" w:hAnsi="Times New Roman" w:cs="Times New Roman"/>
          <w:bCs/>
          <w:sz w:val="24"/>
          <w:szCs w:val="24"/>
        </w:rPr>
        <w:t>from the traditional quality-focused TQM</w:t>
      </w:r>
      <w:r w:rsidR="002F5D52" w:rsidRPr="002F5D52">
        <w:rPr>
          <w:rFonts w:ascii="Times New Roman" w:hAnsi="Times New Roman" w:cs="Times New Roman"/>
          <w:bCs/>
          <w:color w:val="FF0000"/>
          <w:sz w:val="24"/>
          <w:szCs w:val="24"/>
        </w:rPr>
        <w:t>, see Figure 1,</w:t>
      </w:r>
      <w:r w:rsidR="00954DF3" w:rsidRPr="002F5D52">
        <w:rPr>
          <w:rFonts w:ascii="Times New Roman" w:hAnsi="Times New Roman" w:cs="Times New Roman"/>
          <w:bCs/>
          <w:color w:val="FF0000"/>
          <w:sz w:val="24"/>
          <w:szCs w:val="24"/>
        </w:rPr>
        <w:t xml:space="preserve"> </w:t>
      </w:r>
      <w:r w:rsidR="00954DF3" w:rsidRPr="006B25AC">
        <w:rPr>
          <w:rFonts w:ascii="Times New Roman" w:hAnsi="Times New Roman" w:cs="Times New Roman"/>
          <w:bCs/>
          <w:sz w:val="24"/>
          <w:szCs w:val="24"/>
        </w:rPr>
        <w:t>as it lacked concentration on environmental issues</w:t>
      </w:r>
      <w:r w:rsidR="005B6667" w:rsidRPr="006B25AC">
        <w:rPr>
          <w:rFonts w:ascii="Times New Roman" w:hAnsi="Times New Roman" w:cs="Times New Roman"/>
          <w:bCs/>
          <w:sz w:val="24"/>
          <w:szCs w:val="24"/>
        </w:rPr>
        <w:t xml:space="preserve"> (Watson et al., 2000)</w:t>
      </w:r>
      <w:r w:rsidR="00F46A8A" w:rsidRPr="006B25AC">
        <w:rPr>
          <w:rFonts w:ascii="Times New Roman" w:hAnsi="Times New Roman" w:cs="Times New Roman"/>
          <w:bCs/>
          <w:sz w:val="24"/>
          <w:szCs w:val="24"/>
        </w:rPr>
        <w:t>,</w:t>
      </w:r>
      <w:r w:rsidR="005B6667" w:rsidRPr="006B25AC">
        <w:rPr>
          <w:rFonts w:ascii="Times New Roman" w:hAnsi="Times New Roman" w:cs="Times New Roman"/>
          <w:bCs/>
          <w:sz w:val="24"/>
          <w:szCs w:val="24"/>
        </w:rPr>
        <w:t xml:space="preserve"> which were gaining increasing </w:t>
      </w:r>
      <w:r w:rsidR="00184305" w:rsidRPr="006B25AC">
        <w:rPr>
          <w:rFonts w:ascii="Times New Roman" w:hAnsi="Times New Roman" w:cs="Times New Roman"/>
          <w:bCs/>
          <w:sz w:val="24"/>
          <w:szCs w:val="24"/>
        </w:rPr>
        <w:t xml:space="preserve">attention </w:t>
      </w:r>
      <w:r w:rsidR="005B6667" w:rsidRPr="006B25AC">
        <w:rPr>
          <w:rFonts w:ascii="Times New Roman" w:hAnsi="Times New Roman" w:cs="Times New Roman"/>
          <w:bCs/>
          <w:sz w:val="24"/>
          <w:szCs w:val="24"/>
        </w:rPr>
        <w:t>since the mid1980s</w:t>
      </w:r>
      <w:r w:rsidR="00954DF3" w:rsidRPr="006B25AC">
        <w:rPr>
          <w:rFonts w:ascii="Times New Roman" w:hAnsi="Times New Roman" w:cs="Times New Roman"/>
          <w:bCs/>
          <w:sz w:val="24"/>
          <w:szCs w:val="24"/>
        </w:rPr>
        <w:t xml:space="preserve">. Thus, </w:t>
      </w:r>
      <w:r w:rsidRPr="006B25AC">
        <w:rPr>
          <w:rFonts w:ascii="Times New Roman" w:hAnsi="Times New Roman" w:cs="Times New Roman"/>
          <w:bCs/>
          <w:sz w:val="24"/>
          <w:szCs w:val="24"/>
        </w:rPr>
        <w:t>TQEM</w:t>
      </w:r>
      <w:r w:rsidR="00F46A8A" w:rsidRPr="006B25AC">
        <w:rPr>
          <w:rFonts w:ascii="Times New Roman" w:hAnsi="Times New Roman" w:cs="Times New Roman"/>
          <w:bCs/>
          <w:sz w:val="24"/>
          <w:szCs w:val="24"/>
        </w:rPr>
        <w:t xml:space="preserve"> focuses on integrating </w:t>
      </w:r>
      <w:r w:rsidRPr="006B25AC">
        <w:rPr>
          <w:rFonts w:ascii="Times New Roman" w:hAnsi="Times New Roman" w:cs="Times New Roman"/>
          <w:bCs/>
          <w:sz w:val="24"/>
          <w:szCs w:val="24"/>
        </w:rPr>
        <w:t>quality and environmental management principles to reduce and eliminate all wa</w:t>
      </w:r>
      <w:r w:rsidR="00692721" w:rsidRPr="006B25AC">
        <w:rPr>
          <w:rFonts w:ascii="Times New Roman" w:hAnsi="Times New Roman" w:cs="Times New Roman"/>
          <w:bCs/>
          <w:sz w:val="24"/>
          <w:szCs w:val="24"/>
        </w:rPr>
        <w:t>ste steams wi</w:t>
      </w:r>
      <w:r w:rsidR="001643AD" w:rsidRPr="006B25AC">
        <w:rPr>
          <w:rFonts w:ascii="Times New Roman" w:hAnsi="Times New Roman" w:cs="Times New Roman"/>
          <w:bCs/>
          <w:sz w:val="24"/>
          <w:szCs w:val="24"/>
        </w:rPr>
        <w:t>thin</w:t>
      </w:r>
      <w:r w:rsidRPr="006B25AC">
        <w:rPr>
          <w:rFonts w:ascii="Times New Roman" w:hAnsi="Times New Roman" w:cs="Times New Roman"/>
          <w:bCs/>
          <w:sz w:val="24"/>
          <w:szCs w:val="24"/>
        </w:rPr>
        <w:t xml:space="preserve"> the design of products, their manufacture, utilisat</w:t>
      </w:r>
      <w:r w:rsidR="00692721" w:rsidRPr="006B25AC">
        <w:rPr>
          <w:rFonts w:ascii="Times New Roman" w:hAnsi="Times New Roman" w:cs="Times New Roman"/>
          <w:bCs/>
          <w:sz w:val="24"/>
          <w:szCs w:val="24"/>
        </w:rPr>
        <w:t>ion and disposal (</w:t>
      </w:r>
      <w:proofErr w:type="spellStart"/>
      <w:r w:rsidR="00692721" w:rsidRPr="006B25AC">
        <w:rPr>
          <w:rFonts w:ascii="Times New Roman" w:hAnsi="Times New Roman" w:cs="Times New Roman"/>
          <w:bCs/>
          <w:sz w:val="24"/>
          <w:szCs w:val="24"/>
        </w:rPr>
        <w:t>Sarkis</w:t>
      </w:r>
      <w:proofErr w:type="spellEnd"/>
      <w:r w:rsidR="00692721" w:rsidRPr="006B25AC">
        <w:rPr>
          <w:rFonts w:ascii="Times New Roman" w:hAnsi="Times New Roman" w:cs="Times New Roman"/>
          <w:bCs/>
          <w:sz w:val="24"/>
          <w:szCs w:val="24"/>
        </w:rPr>
        <w:t xml:space="preserve"> et al., 2010</w:t>
      </w:r>
      <w:r w:rsidRPr="006B25AC">
        <w:rPr>
          <w:rFonts w:ascii="Times New Roman" w:hAnsi="Times New Roman" w:cs="Times New Roman"/>
          <w:bCs/>
          <w:sz w:val="24"/>
          <w:szCs w:val="24"/>
        </w:rPr>
        <w:t>).</w:t>
      </w:r>
      <w:r w:rsidR="001643AD" w:rsidRPr="006B25AC">
        <w:rPr>
          <w:rFonts w:ascii="Times New Roman" w:hAnsi="Times New Roman" w:cs="Times New Roman"/>
          <w:bCs/>
          <w:sz w:val="24"/>
          <w:szCs w:val="24"/>
        </w:rPr>
        <w:t xml:space="preserve"> </w:t>
      </w:r>
      <w:r w:rsidR="001D6612">
        <w:rPr>
          <w:rFonts w:ascii="Times New Roman" w:hAnsi="Times New Roman" w:cs="Times New Roman"/>
          <w:bCs/>
          <w:sz w:val="24"/>
          <w:szCs w:val="24"/>
        </w:rPr>
        <w:t xml:space="preserve">Although </w:t>
      </w:r>
      <w:r w:rsidR="001D6612" w:rsidRPr="001D6612">
        <w:rPr>
          <w:rFonts w:ascii="Times New Roman" w:hAnsi="Times New Roman" w:cs="Times New Roman"/>
          <w:bCs/>
          <w:sz w:val="24"/>
          <w:szCs w:val="24"/>
        </w:rPr>
        <w:t>TQEM does not have a</w:t>
      </w:r>
      <w:r w:rsidR="001D6612">
        <w:rPr>
          <w:rFonts w:ascii="Times New Roman" w:hAnsi="Times New Roman" w:cs="Times New Roman"/>
          <w:bCs/>
          <w:sz w:val="24"/>
          <w:szCs w:val="24"/>
        </w:rPr>
        <w:t xml:space="preserve"> clear set of dimensions or standard</w:t>
      </w:r>
      <w:r w:rsidR="00B60876">
        <w:rPr>
          <w:rFonts w:ascii="Times New Roman" w:hAnsi="Times New Roman" w:cs="Times New Roman"/>
          <w:bCs/>
          <w:sz w:val="24"/>
          <w:szCs w:val="24"/>
        </w:rPr>
        <w:t xml:space="preserve"> definition</w:t>
      </w:r>
      <w:r w:rsidR="001D6612">
        <w:rPr>
          <w:rFonts w:ascii="Times New Roman" w:hAnsi="Times New Roman" w:cs="Times New Roman"/>
          <w:bCs/>
          <w:sz w:val="24"/>
          <w:szCs w:val="24"/>
        </w:rPr>
        <w:t xml:space="preserve"> (Zhu et al., 2012), </w:t>
      </w:r>
      <w:proofErr w:type="spellStart"/>
      <w:r w:rsidR="00B60876">
        <w:rPr>
          <w:rFonts w:ascii="Times New Roman" w:hAnsi="Times New Roman" w:cs="Times New Roman"/>
          <w:bCs/>
          <w:sz w:val="24"/>
          <w:szCs w:val="24"/>
        </w:rPr>
        <w:t>Khadour</w:t>
      </w:r>
      <w:proofErr w:type="spellEnd"/>
      <w:r w:rsidR="00B60876">
        <w:rPr>
          <w:rFonts w:ascii="Times New Roman" w:hAnsi="Times New Roman" w:cs="Times New Roman"/>
          <w:bCs/>
          <w:sz w:val="24"/>
          <w:szCs w:val="24"/>
        </w:rPr>
        <w:t xml:space="preserve"> (2010) comment that</w:t>
      </w:r>
      <w:r w:rsidR="0014581A" w:rsidRPr="006B25AC">
        <w:rPr>
          <w:rFonts w:ascii="Times New Roman" w:hAnsi="Times New Roman" w:cs="Times New Roman"/>
          <w:bCs/>
          <w:sz w:val="24"/>
          <w:szCs w:val="24"/>
        </w:rPr>
        <w:t xml:space="preserve"> is centred on</w:t>
      </w:r>
      <w:r w:rsidR="007327FC" w:rsidRPr="006B25AC">
        <w:rPr>
          <w:rFonts w:ascii="Times New Roman" w:hAnsi="Times New Roman" w:cs="Times New Roman"/>
          <w:bCs/>
          <w:sz w:val="24"/>
          <w:szCs w:val="24"/>
        </w:rPr>
        <w:t xml:space="preserve"> four fundamental principles, namely: (1) identification of external and internal customers; (2) continuous improvement; (3) doing the job right first time; an</w:t>
      </w:r>
      <w:r w:rsidR="00184305" w:rsidRPr="006B25AC">
        <w:rPr>
          <w:rFonts w:ascii="Times New Roman" w:hAnsi="Times New Roman" w:cs="Times New Roman"/>
          <w:bCs/>
          <w:sz w:val="24"/>
          <w:szCs w:val="24"/>
        </w:rPr>
        <w:t>d (4) taking a system approach.</w:t>
      </w:r>
    </w:p>
    <w:p w:rsidR="00F1173A" w:rsidRPr="006B25AC" w:rsidRDefault="0032151A" w:rsidP="00F1173A">
      <w:pPr>
        <w:spacing w:after="120" w:line="240" w:lineRule="auto"/>
        <w:jc w:val="both"/>
        <w:rPr>
          <w:rFonts w:ascii="Times New Roman" w:hAnsi="Times New Roman" w:cs="Times New Roman"/>
          <w:bCs/>
          <w:iCs/>
          <w:sz w:val="24"/>
          <w:szCs w:val="24"/>
        </w:rPr>
      </w:pPr>
      <w:r w:rsidRPr="006B25AC">
        <w:rPr>
          <w:rFonts w:ascii="Times New Roman" w:hAnsi="Times New Roman" w:cs="Times New Roman"/>
          <w:bCs/>
          <w:sz w:val="24"/>
          <w:szCs w:val="24"/>
        </w:rPr>
        <w:t xml:space="preserve">     </w:t>
      </w:r>
      <w:r w:rsidR="007B60B0">
        <w:rPr>
          <w:rFonts w:ascii="Times New Roman" w:hAnsi="Times New Roman" w:cs="Times New Roman"/>
          <w:bCs/>
          <w:sz w:val="24"/>
          <w:szCs w:val="24"/>
        </w:rPr>
        <w:t>A</w:t>
      </w:r>
      <w:r w:rsidR="002C2563" w:rsidRPr="006B25AC">
        <w:rPr>
          <w:rFonts w:ascii="Times New Roman" w:hAnsi="Times New Roman" w:cs="Times New Roman"/>
          <w:bCs/>
          <w:sz w:val="24"/>
          <w:szCs w:val="24"/>
        </w:rPr>
        <w:t xml:space="preserve"> handful of exploratory studies have been conducted to investigate the acceptance of </w:t>
      </w:r>
      <w:r w:rsidR="003612FA">
        <w:rPr>
          <w:rFonts w:ascii="Times New Roman" w:hAnsi="Times New Roman" w:cs="Times New Roman"/>
          <w:bCs/>
          <w:sz w:val="24"/>
          <w:szCs w:val="24"/>
        </w:rPr>
        <w:t xml:space="preserve">TQEM </w:t>
      </w:r>
      <w:r w:rsidR="002C2563" w:rsidRPr="006B25AC">
        <w:rPr>
          <w:rFonts w:ascii="Times New Roman" w:hAnsi="Times New Roman" w:cs="Times New Roman"/>
          <w:bCs/>
          <w:sz w:val="24"/>
          <w:szCs w:val="24"/>
        </w:rPr>
        <w:t>among industrialists. For example,</w:t>
      </w:r>
      <w:r w:rsidR="006C4BAB" w:rsidRPr="006B25AC">
        <w:rPr>
          <w:rFonts w:ascii="Times New Roman" w:hAnsi="Times New Roman" w:cs="Times New Roman"/>
          <w:bCs/>
          <w:iCs/>
          <w:sz w:val="24"/>
          <w:szCs w:val="24"/>
        </w:rPr>
        <w:t xml:space="preserve"> a</w:t>
      </w:r>
      <w:r w:rsidR="002C2563" w:rsidRPr="006B25AC">
        <w:rPr>
          <w:rFonts w:ascii="Times New Roman" w:hAnsi="Times New Roman" w:cs="Times New Roman"/>
          <w:bCs/>
          <w:iCs/>
          <w:sz w:val="24"/>
          <w:szCs w:val="24"/>
        </w:rPr>
        <w:t xml:space="preserve"> survey by Florida (1996) </w:t>
      </w:r>
      <w:r w:rsidR="007B25A3" w:rsidRPr="006B25AC">
        <w:rPr>
          <w:rFonts w:ascii="Times New Roman" w:hAnsi="Times New Roman" w:cs="Times New Roman"/>
          <w:bCs/>
          <w:iCs/>
          <w:sz w:val="24"/>
          <w:szCs w:val="24"/>
        </w:rPr>
        <w:t>investigating</w:t>
      </w:r>
      <w:r w:rsidR="006C4BAB" w:rsidRPr="006B25AC">
        <w:rPr>
          <w:rFonts w:ascii="Times New Roman" w:hAnsi="Times New Roman" w:cs="Times New Roman"/>
          <w:bCs/>
          <w:iCs/>
          <w:sz w:val="24"/>
          <w:szCs w:val="24"/>
        </w:rPr>
        <w:t xml:space="preserve"> the adoption of TQEM among S&amp;P manufacturing firms in 1995 f</w:t>
      </w:r>
      <w:r w:rsidR="002C2563" w:rsidRPr="006B25AC">
        <w:rPr>
          <w:rFonts w:ascii="Times New Roman" w:hAnsi="Times New Roman" w:cs="Times New Roman"/>
          <w:bCs/>
          <w:iCs/>
          <w:sz w:val="24"/>
          <w:szCs w:val="24"/>
        </w:rPr>
        <w:t>ound that 43% of these companies</w:t>
      </w:r>
      <w:r w:rsidR="006C4BAB" w:rsidRPr="006B25AC">
        <w:rPr>
          <w:rFonts w:ascii="Times New Roman" w:hAnsi="Times New Roman" w:cs="Times New Roman"/>
          <w:bCs/>
          <w:iCs/>
          <w:sz w:val="24"/>
          <w:szCs w:val="24"/>
        </w:rPr>
        <w:t xml:space="preserve"> had</w:t>
      </w:r>
      <w:r w:rsidR="002C2563" w:rsidRPr="006B25AC">
        <w:rPr>
          <w:rFonts w:ascii="Times New Roman" w:hAnsi="Times New Roman" w:cs="Times New Roman"/>
          <w:bCs/>
          <w:iCs/>
          <w:sz w:val="24"/>
          <w:szCs w:val="24"/>
        </w:rPr>
        <w:t xml:space="preserve"> adopted TQEM</w:t>
      </w:r>
      <w:r w:rsidR="006C4BAB" w:rsidRPr="006B25AC">
        <w:rPr>
          <w:rFonts w:ascii="Times New Roman" w:hAnsi="Times New Roman" w:cs="Times New Roman"/>
          <w:bCs/>
          <w:iCs/>
          <w:sz w:val="24"/>
          <w:szCs w:val="24"/>
        </w:rPr>
        <w:t>.</w:t>
      </w:r>
      <w:r w:rsidR="002C2563" w:rsidRPr="006B25AC">
        <w:rPr>
          <w:rFonts w:ascii="Times New Roman" w:hAnsi="Times New Roman" w:cs="Times New Roman"/>
          <w:bCs/>
          <w:iCs/>
          <w:sz w:val="24"/>
          <w:szCs w:val="24"/>
        </w:rPr>
        <w:t xml:space="preserve"> Similarly, Harrington et al. (2008) </w:t>
      </w:r>
      <w:r w:rsidR="006C4BAB" w:rsidRPr="006B25AC">
        <w:rPr>
          <w:rFonts w:ascii="Times New Roman" w:hAnsi="Times New Roman" w:cs="Times New Roman"/>
          <w:bCs/>
          <w:iCs/>
          <w:sz w:val="24"/>
          <w:szCs w:val="24"/>
        </w:rPr>
        <w:t xml:space="preserve">conducted </w:t>
      </w:r>
      <w:r w:rsidR="002C2563" w:rsidRPr="006B25AC">
        <w:rPr>
          <w:rFonts w:ascii="Times New Roman" w:hAnsi="Times New Roman" w:cs="Times New Roman"/>
          <w:bCs/>
          <w:iCs/>
          <w:sz w:val="24"/>
          <w:szCs w:val="24"/>
        </w:rPr>
        <w:t>a study</w:t>
      </w:r>
      <w:r w:rsidR="0006233B" w:rsidRPr="006B25AC">
        <w:rPr>
          <w:rFonts w:ascii="Times New Roman" w:hAnsi="Times New Roman" w:cs="Times New Roman"/>
          <w:bCs/>
          <w:iCs/>
          <w:sz w:val="24"/>
          <w:szCs w:val="24"/>
        </w:rPr>
        <w:t xml:space="preserve"> of 462 observations</w:t>
      </w:r>
      <w:r w:rsidR="002C2563" w:rsidRPr="006B25AC">
        <w:rPr>
          <w:rFonts w:ascii="Times New Roman" w:hAnsi="Times New Roman" w:cs="Times New Roman"/>
          <w:bCs/>
          <w:iCs/>
          <w:sz w:val="24"/>
          <w:szCs w:val="24"/>
        </w:rPr>
        <w:t xml:space="preserve"> </w:t>
      </w:r>
      <w:r w:rsidR="006C4BAB" w:rsidRPr="006B25AC">
        <w:rPr>
          <w:rFonts w:ascii="Times New Roman" w:hAnsi="Times New Roman" w:cs="Times New Roman"/>
          <w:bCs/>
          <w:iCs/>
          <w:sz w:val="24"/>
          <w:szCs w:val="24"/>
        </w:rPr>
        <w:t>among 254</w:t>
      </w:r>
      <w:r w:rsidR="002C2563" w:rsidRPr="006B25AC">
        <w:rPr>
          <w:rFonts w:ascii="Times New Roman" w:hAnsi="Times New Roman" w:cs="Times New Roman"/>
          <w:bCs/>
          <w:iCs/>
          <w:sz w:val="24"/>
          <w:szCs w:val="24"/>
        </w:rPr>
        <w:t xml:space="preserve"> firms</w:t>
      </w:r>
      <w:r w:rsidR="0006233B" w:rsidRPr="006B25AC">
        <w:rPr>
          <w:rFonts w:ascii="Times New Roman" w:hAnsi="Times New Roman" w:cs="Times New Roman"/>
          <w:bCs/>
          <w:iCs/>
          <w:sz w:val="24"/>
          <w:szCs w:val="24"/>
        </w:rPr>
        <w:t xml:space="preserve"> </w:t>
      </w:r>
      <w:r w:rsidR="002C2563" w:rsidRPr="006B25AC">
        <w:rPr>
          <w:rFonts w:ascii="Times New Roman" w:hAnsi="Times New Roman" w:cs="Times New Roman"/>
          <w:bCs/>
          <w:iCs/>
          <w:sz w:val="24"/>
          <w:szCs w:val="24"/>
        </w:rPr>
        <w:t>belonging to the</w:t>
      </w:r>
      <w:r w:rsidR="003612FA">
        <w:rPr>
          <w:rFonts w:ascii="Times New Roman" w:hAnsi="Times New Roman" w:cs="Times New Roman"/>
          <w:bCs/>
          <w:iCs/>
          <w:sz w:val="24"/>
          <w:szCs w:val="24"/>
        </w:rPr>
        <w:t xml:space="preserve"> S&amp;P</w:t>
      </w:r>
      <w:r w:rsidR="006C4BAB" w:rsidRPr="006B25AC">
        <w:rPr>
          <w:rFonts w:ascii="Times New Roman" w:hAnsi="Times New Roman" w:cs="Times New Roman"/>
          <w:bCs/>
          <w:iCs/>
          <w:sz w:val="24"/>
          <w:szCs w:val="24"/>
        </w:rPr>
        <w:t>50</w:t>
      </w:r>
      <w:r w:rsidR="002C2563" w:rsidRPr="006B25AC">
        <w:rPr>
          <w:rFonts w:ascii="Times New Roman" w:hAnsi="Times New Roman" w:cs="Times New Roman"/>
          <w:bCs/>
          <w:iCs/>
          <w:sz w:val="24"/>
          <w:szCs w:val="24"/>
        </w:rPr>
        <w:t>0. The resu</w:t>
      </w:r>
      <w:r w:rsidR="00B60876">
        <w:rPr>
          <w:rFonts w:ascii="Times New Roman" w:hAnsi="Times New Roman" w:cs="Times New Roman"/>
          <w:bCs/>
          <w:iCs/>
          <w:sz w:val="24"/>
          <w:szCs w:val="24"/>
        </w:rPr>
        <w:t xml:space="preserve">lts of the study indicated that </w:t>
      </w:r>
      <w:r w:rsidR="006C4BAB" w:rsidRPr="006B25AC">
        <w:rPr>
          <w:rFonts w:ascii="Times New Roman" w:hAnsi="Times New Roman" w:cs="Times New Roman"/>
          <w:bCs/>
          <w:iCs/>
          <w:sz w:val="24"/>
          <w:szCs w:val="24"/>
        </w:rPr>
        <w:t>alm</w:t>
      </w:r>
      <w:r w:rsidR="002C2563" w:rsidRPr="006B25AC">
        <w:rPr>
          <w:rFonts w:ascii="Times New Roman" w:hAnsi="Times New Roman" w:cs="Times New Roman"/>
          <w:bCs/>
          <w:iCs/>
          <w:sz w:val="24"/>
          <w:szCs w:val="24"/>
        </w:rPr>
        <w:t>ost 67% (i.e. two-thirds) of the observations had</w:t>
      </w:r>
      <w:r w:rsidR="003612FA">
        <w:rPr>
          <w:rFonts w:ascii="Times New Roman" w:hAnsi="Times New Roman" w:cs="Times New Roman"/>
          <w:bCs/>
          <w:iCs/>
          <w:sz w:val="24"/>
          <w:szCs w:val="24"/>
        </w:rPr>
        <w:t xml:space="preserve"> adopted TQEM</w:t>
      </w:r>
      <w:r w:rsidR="006C4BAB" w:rsidRPr="006B25AC">
        <w:rPr>
          <w:rFonts w:ascii="Times New Roman" w:hAnsi="Times New Roman" w:cs="Times New Roman"/>
          <w:bCs/>
          <w:iCs/>
          <w:sz w:val="24"/>
          <w:szCs w:val="24"/>
        </w:rPr>
        <w:t>.</w:t>
      </w:r>
      <w:r w:rsidR="0006233B" w:rsidRPr="006B25AC">
        <w:rPr>
          <w:rFonts w:ascii="Times New Roman" w:hAnsi="Times New Roman" w:cs="Times New Roman"/>
          <w:bCs/>
          <w:iCs/>
          <w:sz w:val="24"/>
          <w:szCs w:val="24"/>
        </w:rPr>
        <w:t xml:space="preserve"> </w:t>
      </w:r>
      <w:proofErr w:type="spellStart"/>
      <w:r w:rsidR="0006233B" w:rsidRPr="006B25AC">
        <w:rPr>
          <w:rFonts w:ascii="Times New Roman" w:hAnsi="Times New Roman" w:cs="Times New Roman"/>
          <w:bCs/>
          <w:iCs/>
          <w:sz w:val="24"/>
          <w:szCs w:val="24"/>
        </w:rPr>
        <w:t>Khadour</w:t>
      </w:r>
      <w:proofErr w:type="spellEnd"/>
      <w:r w:rsidR="0006233B" w:rsidRPr="006B25AC">
        <w:rPr>
          <w:rFonts w:ascii="Times New Roman" w:hAnsi="Times New Roman" w:cs="Times New Roman"/>
          <w:bCs/>
          <w:iCs/>
          <w:sz w:val="24"/>
          <w:szCs w:val="24"/>
        </w:rPr>
        <w:t xml:space="preserve"> (2010) </w:t>
      </w:r>
      <w:r w:rsidR="00197E6B" w:rsidRPr="006B25AC">
        <w:rPr>
          <w:rFonts w:ascii="Times New Roman" w:hAnsi="Times New Roman" w:cs="Times New Roman"/>
          <w:bCs/>
          <w:iCs/>
          <w:sz w:val="24"/>
          <w:szCs w:val="24"/>
        </w:rPr>
        <w:t>explored</w:t>
      </w:r>
      <w:r w:rsidR="006C4BAB" w:rsidRPr="006B25AC">
        <w:rPr>
          <w:rFonts w:ascii="Times New Roman" w:hAnsi="Times New Roman" w:cs="Times New Roman"/>
          <w:bCs/>
          <w:iCs/>
          <w:sz w:val="24"/>
          <w:szCs w:val="24"/>
        </w:rPr>
        <w:t xml:space="preserve"> the implementation of TQEM in </w:t>
      </w:r>
      <w:r w:rsidR="0006233B" w:rsidRPr="006B25AC">
        <w:rPr>
          <w:rFonts w:ascii="Times New Roman" w:hAnsi="Times New Roman" w:cs="Times New Roman"/>
          <w:bCs/>
          <w:iCs/>
          <w:sz w:val="24"/>
          <w:szCs w:val="24"/>
        </w:rPr>
        <w:t xml:space="preserve">the </w:t>
      </w:r>
      <w:r w:rsidR="006C4BAB" w:rsidRPr="006B25AC">
        <w:rPr>
          <w:rFonts w:ascii="Times New Roman" w:hAnsi="Times New Roman" w:cs="Times New Roman"/>
          <w:bCs/>
          <w:iCs/>
          <w:sz w:val="24"/>
          <w:szCs w:val="24"/>
        </w:rPr>
        <w:t>UK construction industry</w:t>
      </w:r>
      <w:r w:rsidR="0006233B" w:rsidRPr="006B25AC">
        <w:rPr>
          <w:rFonts w:ascii="Times New Roman" w:hAnsi="Times New Roman" w:cs="Times New Roman"/>
          <w:bCs/>
          <w:iCs/>
          <w:sz w:val="24"/>
          <w:szCs w:val="24"/>
        </w:rPr>
        <w:t xml:space="preserve">. The result of the study suggested </w:t>
      </w:r>
      <w:r w:rsidR="006C4BAB" w:rsidRPr="006B25AC">
        <w:rPr>
          <w:rFonts w:ascii="Times New Roman" w:hAnsi="Times New Roman" w:cs="Times New Roman"/>
          <w:bCs/>
          <w:iCs/>
          <w:sz w:val="24"/>
          <w:szCs w:val="24"/>
        </w:rPr>
        <w:t xml:space="preserve">that only 22% </w:t>
      </w:r>
      <w:r w:rsidR="00A046B1" w:rsidRPr="006B25AC">
        <w:rPr>
          <w:rFonts w:ascii="Times New Roman" w:hAnsi="Times New Roman" w:cs="Times New Roman"/>
          <w:bCs/>
          <w:iCs/>
          <w:sz w:val="24"/>
          <w:szCs w:val="24"/>
        </w:rPr>
        <w:t>of 50 firms surveyed were not aware of TQEM, whereas the main driver for its implementation was found to be compliance to governmental environmental regulations</w:t>
      </w:r>
      <w:r w:rsidR="00B60876">
        <w:rPr>
          <w:rFonts w:ascii="Times New Roman" w:hAnsi="Times New Roman" w:cs="Times New Roman"/>
          <w:bCs/>
          <w:iCs/>
          <w:sz w:val="24"/>
          <w:szCs w:val="24"/>
        </w:rPr>
        <w:t xml:space="preserve">. </w:t>
      </w:r>
      <w:proofErr w:type="spellStart"/>
      <w:r w:rsidR="001C2AF2" w:rsidRPr="006B25AC">
        <w:rPr>
          <w:rFonts w:ascii="Times New Roman" w:hAnsi="Times New Roman" w:cs="Times New Roman"/>
          <w:bCs/>
          <w:iCs/>
          <w:sz w:val="24"/>
          <w:szCs w:val="24"/>
        </w:rPr>
        <w:t>Khadour</w:t>
      </w:r>
      <w:proofErr w:type="spellEnd"/>
      <w:r w:rsidR="001C2AF2" w:rsidRPr="006B25AC">
        <w:rPr>
          <w:rFonts w:ascii="Times New Roman" w:hAnsi="Times New Roman" w:cs="Times New Roman"/>
          <w:bCs/>
          <w:iCs/>
          <w:sz w:val="24"/>
          <w:szCs w:val="24"/>
        </w:rPr>
        <w:t xml:space="preserve"> (2010) also found that the main benefits that construction companies obtained from the implementation of TQEM were cost savings and measurement of performance while the main barrier to its implementation was the lack of a clear implementation </w:t>
      </w:r>
      <w:r w:rsidR="00F1173A" w:rsidRPr="006B25AC">
        <w:rPr>
          <w:rFonts w:ascii="Times New Roman" w:hAnsi="Times New Roman" w:cs="Times New Roman"/>
          <w:bCs/>
          <w:iCs/>
          <w:sz w:val="24"/>
          <w:szCs w:val="24"/>
        </w:rPr>
        <w:t>framework. Finally, Zhu et al. (2012) committed to exploring the influence of international pressures and domestic pressures on Chinese firms to be green. To do this, Zhu et al. (2012) considered ISO14001, TQEM and</w:t>
      </w:r>
      <w:r w:rsidR="00A56879">
        <w:rPr>
          <w:rFonts w:ascii="Times New Roman" w:hAnsi="Times New Roman" w:cs="Times New Roman"/>
          <w:bCs/>
          <w:iCs/>
          <w:sz w:val="24"/>
          <w:szCs w:val="24"/>
        </w:rPr>
        <w:t xml:space="preserve"> eco-auditing as </w:t>
      </w:r>
      <w:r w:rsidR="00F1173A" w:rsidRPr="006B25AC">
        <w:rPr>
          <w:rFonts w:ascii="Times New Roman" w:hAnsi="Times New Roman" w:cs="Times New Roman"/>
          <w:bCs/>
          <w:iCs/>
          <w:sz w:val="24"/>
          <w:szCs w:val="24"/>
        </w:rPr>
        <w:t>examples</w:t>
      </w:r>
      <w:r w:rsidR="00A56879">
        <w:rPr>
          <w:rFonts w:ascii="Times New Roman" w:hAnsi="Times New Roman" w:cs="Times New Roman"/>
          <w:bCs/>
          <w:iCs/>
          <w:sz w:val="24"/>
          <w:szCs w:val="24"/>
        </w:rPr>
        <w:t xml:space="preserve"> of environmental management approaches</w:t>
      </w:r>
      <w:r w:rsidR="00F1173A" w:rsidRPr="006B25AC">
        <w:rPr>
          <w:rFonts w:ascii="Times New Roman" w:hAnsi="Times New Roman" w:cs="Times New Roman"/>
          <w:bCs/>
          <w:iCs/>
          <w:sz w:val="24"/>
          <w:szCs w:val="24"/>
        </w:rPr>
        <w:t xml:space="preserve">. The result of the study indicated that international pressures have </w:t>
      </w:r>
      <w:r w:rsidR="00197E6B" w:rsidRPr="006B25AC">
        <w:rPr>
          <w:rFonts w:ascii="Times New Roman" w:hAnsi="Times New Roman" w:cs="Times New Roman"/>
          <w:bCs/>
          <w:iCs/>
          <w:sz w:val="24"/>
          <w:szCs w:val="24"/>
        </w:rPr>
        <w:t>a positive impact</w:t>
      </w:r>
      <w:r w:rsidR="00F1173A" w:rsidRPr="006B25AC">
        <w:rPr>
          <w:rFonts w:ascii="Times New Roman" w:hAnsi="Times New Roman" w:cs="Times New Roman"/>
          <w:bCs/>
          <w:iCs/>
          <w:sz w:val="24"/>
          <w:szCs w:val="24"/>
        </w:rPr>
        <w:t xml:space="preserve"> on </w:t>
      </w:r>
      <w:r w:rsidR="00197E6B" w:rsidRPr="006B25AC">
        <w:rPr>
          <w:rFonts w:ascii="Times New Roman" w:hAnsi="Times New Roman" w:cs="Times New Roman"/>
          <w:bCs/>
          <w:iCs/>
          <w:sz w:val="24"/>
          <w:szCs w:val="24"/>
        </w:rPr>
        <w:t xml:space="preserve">the adoption of </w:t>
      </w:r>
      <w:r w:rsidR="00F1173A" w:rsidRPr="006B25AC">
        <w:rPr>
          <w:rFonts w:ascii="Times New Roman" w:hAnsi="Times New Roman" w:cs="Times New Roman"/>
          <w:bCs/>
          <w:iCs/>
          <w:sz w:val="24"/>
          <w:szCs w:val="24"/>
        </w:rPr>
        <w:t xml:space="preserve">TQEM and that its degree of impact is higher than that of domestic pressures. The results also revealed that </w:t>
      </w:r>
      <w:r w:rsidR="00CA62EB" w:rsidRPr="006B25AC">
        <w:rPr>
          <w:rFonts w:ascii="Times New Roman" w:hAnsi="Times New Roman" w:cs="Times New Roman"/>
          <w:bCs/>
          <w:iCs/>
          <w:sz w:val="24"/>
          <w:szCs w:val="24"/>
        </w:rPr>
        <w:t>45.6% of the organisations surveyed had adopted TQEM</w:t>
      </w:r>
      <w:r w:rsidR="00197E6B" w:rsidRPr="006B25AC">
        <w:rPr>
          <w:rFonts w:ascii="Times New Roman" w:hAnsi="Times New Roman" w:cs="Times New Roman"/>
          <w:bCs/>
          <w:iCs/>
          <w:sz w:val="24"/>
          <w:szCs w:val="24"/>
        </w:rPr>
        <w:t>, although</w:t>
      </w:r>
      <w:r w:rsidR="00CA62EB" w:rsidRPr="006B25AC">
        <w:rPr>
          <w:rFonts w:ascii="Times New Roman" w:hAnsi="Times New Roman" w:cs="Times New Roman"/>
          <w:bCs/>
          <w:iCs/>
          <w:sz w:val="24"/>
          <w:szCs w:val="24"/>
        </w:rPr>
        <w:t xml:space="preserve"> a later study showed that only 22.9% of these companies had adopted TQEM successfully (Zhu et al., 2013)</w:t>
      </w:r>
      <w:r w:rsidR="00197E6B" w:rsidRPr="006B25AC">
        <w:rPr>
          <w:rFonts w:ascii="Times New Roman" w:hAnsi="Times New Roman" w:cs="Times New Roman"/>
          <w:bCs/>
          <w:iCs/>
          <w:sz w:val="24"/>
          <w:szCs w:val="24"/>
        </w:rPr>
        <w:t>. The</w:t>
      </w:r>
      <w:r w:rsidR="00CA62EB" w:rsidRPr="006B25AC">
        <w:rPr>
          <w:rFonts w:ascii="Times New Roman" w:hAnsi="Times New Roman" w:cs="Times New Roman"/>
          <w:bCs/>
          <w:iCs/>
          <w:sz w:val="24"/>
          <w:szCs w:val="24"/>
        </w:rPr>
        <w:t xml:space="preserve"> studies from Zhu et al. (</w:t>
      </w:r>
      <w:r w:rsidR="003D5510" w:rsidRPr="006B25AC">
        <w:rPr>
          <w:rFonts w:ascii="Times New Roman" w:hAnsi="Times New Roman" w:cs="Times New Roman"/>
          <w:bCs/>
          <w:iCs/>
          <w:sz w:val="24"/>
          <w:szCs w:val="24"/>
        </w:rPr>
        <w:t>2012</w:t>
      </w:r>
      <w:r w:rsidR="00CA62EB" w:rsidRPr="006B25AC">
        <w:rPr>
          <w:rFonts w:ascii="Times New Roman" w:hAnsi="Times New Roman" w:cs="Times New Roman"/>
          <w:bCs/>
          <w:iCs/>
          <w:sz w:val="24"/>
          <w:szCs w:val="24"/>
        </w:rPr>
        <w:t>) and Zhu et</w:t>
      </w:r>
      <w:r w:rsidR="003D5510" w:rsidRPr="006B25AC">
        <w:rPr>
          <w:rFonts w:ascii="Times New Roman" w:hAnsi="Times New Roman" w:cs="Times New Roman"/>
          <w:bCs/>
          <w:iCs/>
          <w:sz w:val="24"/>
          <w:szCs w:val="24"/>
        </w:rPr>
        <w:t xml:space="preserve"> al. (2013</w:t>
      </w:r>
      <w:r w:rsidR="00CA62EB" w:rsidRPr="006B25AC">
        <w:rPr>
          <w:rFonts w:ascii="Times New Roman" w:hAnsi="Times New Roman" w:cs="Times New Roman"/>
          <w:bCs/>
          <w:iCs/>
          <w:sz w:val="24"/>
          <w:szCs w:val="24"/>
        </w:rPr>
        <w:t>), however, have been limited to only explore the adoption of</w:t>
      </w:r>
      <w:r w:rsidR="00197E6B" w:rsidRPr="006B25AC">
        <w:rPr>
          <w:rFonts w:ascii="Times New Roman" w:hAnsi="Times New Roman" w:cs="Times New Roman"/>
          <w:bCs/>
          <w:iCs/>
          <w:sz w:val="24"/>
          <w:szCs w:val="24"/>
        </w:rPr>
        <w:t xml:space="preserve"> TQEM in China from a point of view of the adopting factors which influence such implementation</w:t>
      </w:r>
      <w:r w:rsidR="00CA62EB" w:rsidRPr="006B25AC">
        <w:rPr>
          <w:rFonts w:ascii="Times New Roman" w:hAnsi="Times New Roman" w:cs="Times New Roman"/>
          <w:bCs/>
          <w:iCs/>
          <w:sz w:val="24"/>
          <w:szCs w:val="24"/>
        </w:rPr>
        <w:t xml:space="preserve">.    </w:t>
      </w:r>
    </w:p>
    <w:p w:rsidR="007327FC" w:rsidRPr="006B25AC" w:rsidRDefault="00CA62EB" w:rsidP="00C501CF">
      <w:pPr>
        <w:spacing w:after="0" w:line="240" w:lineRule="auto"/>
        <w:jc w:val="both"/>
        <w:rPr>
          <w:rFonts w:ascii="Times New Roman" w:hAnsi="Times New Roman" w:cs="Times New Roman"/>
          <w:bCs/>
          <w:iCs/>
          <w:sz w:val="24"/>
          <w:szCs w:val="24"/>
        </w:rPr>
      </w:pPr>
      <w:r w:rsidRPr="006B25AC">
        <w:rPr>
          <w:rFonts w:ascii="Times New Roman" w:hAnsi="Times New Roman" w:cs="Times New Roman"/>
          <w:bCs/>
          <w:iCs/>
          <w:sz w:val="24"/>
          <w:szCs w:val="24"/>
        </w:rPr>
        <w:t xml:space="preserve">     Despite the above evidence, </w:t>
      </w:r>
      <w:proofErr w:type="spellStart"/>
      <w:r w:rsidR="0032151A" w:rsidRPr="006B25AC">
        <w:rPr>
          <w:rFonts w:ascii="Times New Roman" w:hAnsi="Times New Roman" w:cs="Times New Roman"/>
          <w:bCs/>
          <w:iCs/>
          <w:sz w:val="24"/>
          <w:szCs w:val="24"/>
        </w:rPr>
        <w:t>Curkovic</w:t>
      </w:r>
      <w:proofErr w:type="spellEnd"/>
      <w:r w:rsidR="0032151A" w:rsidRPr="006B25AC">
        <w:rPr>
          <w:rFonts w:ascii="Times New Roman" w:hAnsi="Times New Roman" w:cs="Times New Roman"/>
          <w:bCs/>
          <w:iCs/>
          <w:sz w:val="24"/>
          <w:szCs w:val="24"/>
        </w:rPr>
        <w:t xml:space="preserve"> et </w:t>
      </w:r>
      <w:r w:rsidRPr="006B25AC">
        <w:rPr>
          <w:rFonts w:ascii="Times New Roman" w:hAnsi="Times New Roman" w:cs="Times New Roman"/>
          <w:bCs/>
          <w:iCs/>
          <w:sz w:val="24"/>
          <w:szCs w:val="24"/>
        </w:rPr>
        <w:t>al. (2008) suggest that TQEM</w:t>
      </w:r>
      <w:r w:rsidR="0032151A" w:rsidRPr="006B25AC">
        <w:rPr>
          <w:rFonts w:ascii="Times New Roman" w:hAnsi="Times New Roman" w:cs="Times New Roman"/>
          <w:bCs/>
          <w:iCs/>
          <w:sz w:val="24"/>
          <w:szCs w:val="24"/>
        </w:rPr>
        <w:t xml:space="preserve"> has not received the same level of acceptance </w:t>
      </w:r>
      <w:r w:rsidR="003D5510" w:rsidRPr="006B25AC">
        <w:rPr>
          <w:rFonts w:ascii="Times New Roman" w:hAnsi="Times New Roman" w:cs="Times New Roman"/>
          <w:bCs/>
          <w:iCs/>
          <w:sz w:val="24"/>
          <w:szCs w:val="24"/>
        </w:rPr>
        <w:t xml:space="preserve">in industry and academia </w:t>
      </w:r>
      <w:r w:rsidR="0032151A" w:rsidRPr="006B25AC">
        <w:rPr>
          <w:rFonts w:ascii="Times New Roman" w:hAnsi="Times New Roman" w:cs="Times New Roman"/>
          <w:bCs/>
          <w:iCs/>
          <w:sz w:val="24"/>
          <w:szCs w:val="24"/>
        </w:rPr>
        <w:t>as other approaches such as just-in-time</w:t>
      </w:r>
      <w:r w:rsidR="00691D33" w:rsidRPr="006B25AC">
        <w:rPr>
          <w:rFonts w:ascii="Times New Roman" w:hAnsi="Times New Roman" w:cs="Times New Roman"/>
          <w:bCs/>
          <w:iCs/>
          <w:sz w:val="24"/>
          <w:szCs w:val="24"/>
        </w:rPr>
        <w:t xml:space="preserve"> (JIT)</w:t>
      </w:r>
      <w:r w:rsidR="0032151A" w:rsidRPr="006B25AC">
        <w:rPr>
          <w:rFonts w:ascii="Times New Roman" w:hAnsi="Times New Roman" w:cs="Times New Roman"/>
          <w:bCs/>
          <w:iCs/>
          <w:sz w:val="24"/>
          <w:szCs w:val="24"/>
        </w:rPr>
        <w:t>, TQM and time-based competition</w:t>
      </w:r>
      <w:r w:rsidR="00604151" w:rsidRPr="006B25AC">
        <w:rPr>
          <w:rFonts w:ascii="Times New Roman" w:hAnsi="Times New Roman" w:cs="Times New Roman"/>
          <w:bCs/>
          <w:iCs/>
          <w:sz w:val="24"/>
          <w:szCs w:val="24"/>
        </w:rPr>
        <w:t>.</w:t>
      </w:r>
      <w:r w:rsidR="003D5510" w:rsidRPr="006B25AC">
        <w:rPr>
          <w:rFonts w:ascii="Times New Roman" w:hAnsi="Times New Roman" w:cs="Times New Roman"/>
          <w:bCs/>
          <w:iCs/>
          <w:sz w:val="24"/>
          <w:szCs w:val="24"/>
        </w:rPr>
        <w:t xml:space="preserve"> This is also evidenced </w:t>
      </w:r>
      <w:r w:rsidR="00604151" w:rsidRPr="006B25AC">
        <w:rPr>
          <w:rFonts w:ascii="Times New Roman" w:hAnsi="Times New Roman" w:cs="Times New Roman"/>
          <w:bCs/>
          <w:iCs/>
          <w:sz w:val="24"/>
          <w:szCs w:val="24"/>
        </w:rPr>
        <w:t xml:space="preserve">through the relatively low volume of research publications </w:t>
      </w:r>
      <w:r w:rsidR="009E072E" w:rsidRPr="006B25AC">
        <w:rPr>
          <w:rFonts w:ascii="Times New Roman" w:hAnsi="Times New Roman" w:cs="Times New Roman"/>
          <w:bCs/>
          <w:iCs/>
          <w:sz w:val="24"/>
          <w:szCs w:val="24"/>
        </w:rPr>
        <w:t xml:space="preserve">on TQEM </w:t>
      </w:r>
      <w:r w:rsidR="00604151" w:rsidRPr="006B25AC">
        <w:rPr>
          <w:rFonts w:ascii="Times New Roman" w:hAnsi="Times New Roman" w:cs="Times New Roman"/>
          <w:bCs/>
          <w:iCs/>
          <w:sz w:val="24"/>
          <w:szCs w:val="24"/>
        </w:rPr>
        <w:t>when compared to that</w:t>
      </w:r>
      <w:r w:rsidR="003D5510" w:rsidRPr="006B25AC">
        <w:rPr>
          <w:rFonts w:ascii="Times New Roman" w:hAnsi="Times New Roman" w:cs="Times New Roman"/>
          <w:bCs/>
          <w:iCs/>
          <w:sz w:val="24"/>
          <w:szCs w:val="24"/>
        </w:rPr>
        <w:t xml:space="preserve"> of other popular </w:t>
      </w:r>
      <w:r w:rsidR="00A56879">
        <w:rPr>
          <w:rFonts w:ascii="Times New Roman" w:hAnsi="Times New Roman" w:cs="Times New Roman"/>
          <w:bCs/>
          <w:sz w:val="24"/>
          <w:szCs w:val="24"/>
        </w:rPr>
        <w:t xml:space="preserve">environmental management </w:t>
      </w:r>
      <w:r w:rsidR="003D5510" w:rsidRPr="006B25AC">
        <w:rPr>
          <w:rFonts w:ascii="Times New Roman" w:hAnsi="Times New Roman" w:cs="Times New Roman"/>
          <w:bCs/>
          <w:iCs/>
          <w:sz w:val="24"/>
          <w:szCs w:val="24"/>
        </w:rPr>
        <w:t xml:space="preserve">approaches. This </w:t>
      </w:r>
      <w:r w:rsidR="00197E6B" w:rsidRPr="006B25AC">
        <w:rPr>
          <w:rFonts w:ascii="Times New Roman" w:hAnsi="Times New Roman" w:cs="Times New Roman"/>
          <w:bCs/>
          <w:iCs/>
          <w:sz w:val="24"/>
          <w:szCs w:val="24"/>
        </w:rPr>
        <w:t xml:space="preserve">limited volume of research </w:t>
      </w:r>
      <w:r w:rsidR="003D5510" w:rsidRPr="006B25AC">
        <w:rPr>
          <w:rFonts w:ascii="Times New Roman" w:hAnsi="Times New Roman" w:cs="Times New Roman"/>
          <w:bCs/>
          <w:iCs/>
          <w:sz w:val="24"/>
          <w:szCs w:val="24"/>
        </w:rPr>
        <w:t xml:space="preserve">calls for an opportunity to complement the studies of Florida (1996), Harrington et al. (2008), </w:t>
      </w:r>
      <w:proofErr w:type="spellStart"/>
      <w:r w:rsidR="00197E6B" w:rsidRPr="006B25AC">
        <w:rPr>
          <w:rFonts w:ascii="Times New Roman" w:hAnsi="Times New Roman" w:cs="Times New Roman"/>
          <w:bCs/>
          <w:iCs/>
          <w:sz w:val="24"/>
          <w:szCs w:val="24"/>
        </w:rPr>
        <w:t>Khadour</w:t>
      </w:r>
      <w:proofErr w:type="spellEnd"/>
      <w:r w:rsidR="00197E6B" w:rsidRPr="006B25AC">
        <w:rPr>
          <w:rFonts w:ascii="Times New Roman" w:hAnsi="Times New Roman" w:cs="Times New Roman"/>
          <w:bCs/>
          <w:iCs/>
          <w:sz w:val="24"/>
          <w:szCs w:val="24"/>
        </w:rPr>
        <w:t xml:space="preserve"> (2010), </w:t>
      </w:r>
      <w:r w:rsidR="003D5510" w:rsidRPr="006B25AC">
        <w:rPr>
          <w:rFonts w:ascii="Times New Roman" w:hAnsi="Times New Roman" w:cs="Times New Roman"/>
          <w:bCs/>
          <w:iCs/>
          <w:sz w:val="24"/>
          <w:szCs w:val="24"/>
        </w:rPr>
        <w:t xml:space="preserve">Zhu et al. (2012) and Zhu et al. (2013) and expand the very limited body of knowledge currently generated in the field of TQEM. This was the main motivational driver to conduct the research presented in this paper.   </w:t>
      </w:r>
    </w:p>
    <w:p w:rsidR="00C501CF" w:rsidRDefault="00C501CF" w:rsidP="00AD1F22">
      <w:pPr>
        <w:spacing w:after="0" w:line="240" w:lineRule="auto"/>
        <w:jc w:val="both"/>
        <w:rPr>
          <w:rFonts w:ascii="Times New Roman" w:hAnsi="Times New Roman" w:cs="Times New Roman"/>
          <w:bCs/>
          <w:sz w:val="24"/>
          <w:szCs w:val="24"/>
        </w:rPr>
      </w:pPr>
    </w:p>
    <w:p w:rsidR="002F5D52" w:rsidRDefault="002F5D52" w:rsidP="00AD1F22">
      <w:pPr>
        <w:spacing w:after="0" w:line="240" w:lineRule="auto"/>
        <w:jc w:val="both"/>
        <w:rPr>
          <w:rFonts w:ascii="Times New Roman" w:hAnsi="Times New Roman" w:cs="Times New Roman"/>
          <w:bCs/>
          <w:sz w:val="24"/>
          <w:szCs w:val="24"/>
        </w:rPr>
      </w:pPr>
    </w:p>
    <w:p w:rsidR="002F5D52" w:rsidRDefault="002F5D52" w:rsidP="00AD1F22">
      <w:pPr>
        <w:spacing w:after="0" w:line="240" w:lineRule="auto"/>
        <w:jc w:val="both"/>
        <w:rPr>
          <w:rFonts w:ascii="Times New Roman" w:hAnsi="Times New Roman" w:cs="Times New Roman"/>
          <w:bCs/>
          <w:sz w:val="24"/>
          <w:szCs w:val="24"/>
        </w:rPr>
      </w:pPr>
    </w:p>
    <w:p w:rsidR="002F5D52" w:rsidRDefault="002F5D52" w:rsidP="00AD1F22">
      <w:pPr>
        <w:spacing w:after="0" w:line="240" w:lineRule="auto"/>
        <w:jc w:val="both"/>
        <w:rPr>
          <w:rFonts w:ascii="Times New Roman" w:hAnsi="Times New Roman" w:cs="Times New Roman"/>
          <w:bCs/>
          <w:sz w:val="24"/>
          <w:szCs w:val="24"/>
        </w:rPr>
      </w:pPr>
    </w:p>
    <w:p w:rsidR="002F5D52" w:rsidRPr="006B25AC" w:rsidRDefault="002F5D52" w:rsidP="00AD1F22">
      <w:pPr>
        <w:spacing w:after="0" w:line="240" w:lineRule="auto"/>
        <w:jc w:val="both"/>
        <w:rPr>
          <w:rFonts w:ascii="Times New Roman" w:hAnsi="Times New Roman" w:cs="Times New Roman"/>
          <w:bCs/>
          <w:sz w:val="24"/>
          <w:szCs w:val="24"/>
        </w:rPr>
      </w:pPr>
    </w:p>
    <w:p w:rsidR="007327FC" w:rsidRPr="006B25AC" w:rsidRDefault="00C501CF" w:rsidP="00C501CF">
      <w:pPr>
        <w:spacing w:after="120" w:line="240" w:lineRule="auto"/>
        <w:jc w:val="both"/>
        <w:rPr>
          <w:rFonts w:ascii="Times New Roman" w:hAnsi="Times New Roman" w:cs="Times New Roman"/>
          <w:b/>
          <w:bCs/>
          <w:sz w:val="24"/>
          <w:szCs w:val="24"/>
        </w:rPr>
      </w:pPr>
      <w:r w:rsidRPr="006B25AC">
        <w:rPr>
          <w:rFonts w:ascii="Times New Roman" w:hAnsi="Times New Roman" w:cs="Times New Roman"/>
          <w:b/>
          <w:bCs/>
          <w:sz w:val="24"/>
          <w:szCs w:val="24"/>
        </w:rPr>
        <w:lastRenderedPageBreak/>
        <w:t>3. Methodology</w:t>
      </w:r>
    </w:p>
    <w:p w:rsidR="00862467" w:rsidRPr="006B25AC" w:rsidRDefault="00862467" w:rsidP="00862467">
      <w:pPr>
        <w:spacing w:after="120" w:line="240" w:lineRule="auto"/>
        <w:jc w:val="both"/>
        <w:rPr>
          <w:rFonts w:ascii="Times New Roman" w:hAnsi="Times New Roman" w:cs="Times New Roman"/>
          <w:b/>
          <w:bCs/>
          <w:sz w:val="24"/>
          <w:szCs w:val="24"/>
        </w:rPr>
      </w:pPr>
      <w:r w:rsidRPr="006B25AC">
        <w:rPr>
          <w:rFonts w:ascii="Times New Roman" w:hAnsi="Times New Roman" w:cs="Times New Roman"/>
          <w:b/>
          <w:bCs/>
          <w:sz w:val="24"/>
          <w:szCs w:val="24"/>
        </w:rPr>
        <w:t>3.1 Survey questionnaire</w:t>
      </w:r>
    </w:p>
    <w:p w:rsidR="00F0609C" w:rsidRPr="00282CB5" w:rsidRDefault="00F74A99" w:rsidP="00AD1F22">
      <w:pPr>
        <w:spacing w:after="0" w:line="240" w:lineRule="auto"/>
        <w:jc w:val="both"/>
        <w:rPr>
          <w:rFonts w:ascii="Times New Roman" w:hAnsi="Times New Roman" w:cs="Times New Roman"/>
          <w:bCs/>
          <w:color w:val="FF0000"/>
          <w:sz w:val="24"/>
          <w:szCs w:val="24"/>
        </w:rPr>
      </w:pPr>
      <w:r>
        <w:rPr>
          <w:rFonts w:ascii="Times New Roman" w:hAnsi="Times New Roman" w:cs="Times New Roman"/>
          <w:bCs/>
          <w:sz w:val="24"/>
          <w:szCs w:val="24"/>
        </w:rPr>
        <w:t xml:space="preserve">In order to address the </w:t>
      </w:r>
      <w:r w:rsidR="00862467" w:rsidRPr="006B25AC">
        <w:rPr>
          <w:rFonts w:ascii="Times New Roman" w:hAnsi="Times New Roman" w:cs="Times New Roman"/>
          <w:bCs/>
          <w:sz w:val="24"/>
          <w:szCs w:val="24"/>
        </w:rPr>
        <w:t>research questions previously formulated reg</w:t>
      </w:r>
      <w:r w:rsidR="003D3167" w:rsidRPr="006B25AC">
        <w:rPr>
          <w:rFonts w:ascii="Times New Roman" w:hAnsi="Times New Roman" w:cs="Times New Roman"/>
          <w:bCs/>
          <w:sz w:val="24"/>
          <w:szCs w:val="24"/>
        </w:rPr>
        <w:t>arding the adoption status of T</w:t>
      </w:r>
      <w:r w:rsidR="00862467" w:rsidRPr="006B25AC">
        <w:rPr>
          <w:rFonts w:ascii="Times New Roman" w:hAnsi="Times New Roman" w:cs="Times New Roman"/>
          <w:bCs/>
          <w:sz w:val="24"/>
          <w:szCs w:val="24"/>
        </w:rPr>
        <w:t>Q</w:t>
      </w:r>
      <w:r w:rsidR="003D3167" w:rsidRPr="006B25AC">
        <w:rPr>
          <w:rFonts w:ascii="Times New Roman" w:hAnsi="Times New Roman" w:cs="Times New Roman"/>
          <w:bCs/>
          <w:sz w:val="24"/>
          <w:szCs w:val="24"/>
        </w:rPr>
        <w:t>E</w:t>
      </w:r>
      <w:r w:rsidR="00862467" w:rsidRPr="006B25AC">
        <w:rPr>
          <w:rFonts w:ascii="Times New Roman" w:hAnsi="Times New Roman" w:cs="Times New Roman"/>
          <w:bCs/>
          <w:sz w:val="24"/>
          <w:szCs w:val="24"/>
        </w:rPr>
        <w:t xml:space="preserve">M in the Chinese manufacturing sector, a survey questionnaire was considered as the most suitable method for the collection of primary data. </w:t>
      </w:r>
      <w:r w:rsidR="007D7D6D" w:rsidRPr="006B25AC">
        <w:rPr>
          <w:rFonts w:ascii="Times New Roman" w:hAnsi="Times New Roman" w:cs="Times New Roman"/>
          <w:bCs/>
          <w:sz w:val="24"/>
          <w:szCs w:val="24"/>
        </w:rPr>
        <w:t>In this case, a</w:t>
      </w:r>
      <w:r w:rsidR="00862467" w:rsidRPr="006B25AC">
        <w:rPr>
          <w:rFonts w:ascii="Times New Roman" w:hAnsi="Times New Roman" w:cs="Times New Roman"/>
          <w:bCs/>
          <w:sz w:val="24"/>
          <w:szCs w:val="24"/>
        </w:rPr>
        <w:t xml:space="preserve">n electronic version of the questionnaire was developed using </w:t>
      </w:r>
      <w:proofErr w:type="spellStart"/>
      <w:r w:rsidR="00862467" w:rsidRPr="006B25AC">
        <w:rPr>
          <w:rFonts w:ascii="Times New Roman" w:hAnsi="Times New Roman" w:cs="Times New Roman"/>
          <w:bCs/>
          <w:sz w:val="24"/>
          <w:szCs w:val="24"/>
        </w:rPr>
        <w:t>Qualtrics</w:t>
      </w:r>
      <w:proofErr w:type="spellEnd"/>
      <w:r w:rsidR="007D7D6D" w:rsidRPr="006B25AC">
        <w:rPr>
          <w:rFonts w:ascii="Times New Roman" w:hAnsi="Times New Roman" w:cs="Times New Roman"/>
          <w:bCs/>
          <w:sz w:val="24"/>
          <w:szCs w:val="24"/>
        </w:rPr>
        <w:t>. This facilitated the respondents’ access to the questionnaire via mo</w:t>
      </w:r>
      <w:r w:rsidR="00282CB5">
        <w:rPr>
          <w:rFonts w:ascii="Times New Roman" w:hAnsi="Times New Roman" w:cs="Times New Roman"/>
          <w:bCs/>
          <w:sz w:val="24"/>
          <w:szCs w:val="24"/>
        </w:rPr>
        <w:t>bile devices and web browsers as well as</w:t>
      </w:r>
      <w:r>
        <w:rPr>
          <w:rFonts w:ascii="Times New Roman" w:hAnsi="Times New Roman" w:cs="Times New Roman"/>
          <w:bCs/>
          <w:sz w:val="24"/>
          <w:szCs w:val="24"/>
        </w:rPr>
        <w:t xml:space="preserve"> the easy transfer of the </w:t>
      </w:r>
      <w:r w:rsidR="007D7D6D" w:rsidRPr="006B25AC">
        <w:rPr>
          <w:rFonts w:ascii="Times New Roman" w:hAnsi="Times New Roman" w:cs="Times New Roman"/>
          <w:bCs/>
          <w:sz w:val="24"/>
          <w:szCs w:val="24"/>
        </w:rPr>
        <w:t>collected</w:t>
      </w:r>
      <w:r>
        <w:rPr>
          <w:rFonts w:ascii="Times New Roman" w:hAnsi="Times New Roman" w:cs="Times New Roman"/>
          <w:bCs/>
          <w:sz w:val="24"/>
          <w:szCs w:val="24"/>
        </w:rPr>
        <w:t xml:space="preserve"> data</w:t>
      </w:r>
      <w:r w:rsidR="007D7D6D" w:rsidRPr="006B25AC">
        <w:rPr>
          <w:rFonts w:ascii="Times New Roman" w:hAnsi="Times New Roman" w:cs="Times New Roman"/>
          <w:bCs/>
          <w:sz w:val="24"/>
          <w:szCs w:val="24"/>
        </w:rPr>
        <w:t xml:space="preserve"> to an Excel </w:t>
      </w:r>
      <w:r w:rsidR="00407E50" w:rsidRPr="006B25AC">
        <w:rPr>
          <w:rFonts w:ascii="Times New Roman" w:hAnsi="Times New Roman" w:cs="Times New Roman"/>
          <w:bCs/>
          <w:sz w:val="24"/>
          <w:szCs w:val="24"/>
        </w:rPr>
        <w:t xml:space="preserve">spreadsheet for an easy export to </w:t>
      </w:r>
      <w:r w:rsidR="009E072E" w:rsidRPr="006B25AC">
        <w:rPr>
          <w:rFonts w:ascii="Times New Roman" w:hAnsi="Times New Roman" w:cs="Times New Roman"/>
          <w:bCs/>
          <w:sz w:val="24"/>
          <w:szCs w:val="24"/>
        </w:rPr>
        <w:t>IBM SPSS Statistics software version 2015</w:t>
      </w:r>
      <w:r w:rsidR="00407E50" w:rsidRPr="006B25AC">
        <w:rPr>
          <w:rFonts w:ascii="Times New Roman" w:hAnsi="Times New Roman" w:cs="Times New Roman"/>
          <w:bCs/>
          <w:sz w:val="24"/>
          <w:szCs w:val="24"/>
        </w:rPr>
        <w:t xml:space="preserve"> for statistical analysis</w:t>
      </w:r>
      <w:r w:rsidR="008E7973" w:rsidRPr="006B25AC">
        <w:rPr>
          <w:rFonts w:ascii="Times New Roman" w:hAnsi="Times New Roman" w:cs="Times New Roman"/>
          <w:bCs/>
          <w:sz w:val="24"/>
          <w:szCs w:val="24"/>
        </w:rPr>
        <w:t xml:space="preserve"> (Binti Aminuddin et al., 2016)</w:t>
      </w:r>
      <w:r w:rsidR="007D7D6D" w:rsidRPr="006B25AC">
        <w:rPr>
          <w:rFonts w:ascii="Times New Roman" w:hAnsi="Times New Roman" w:cs="Times New Roman"/>
          <w:bCs/>
          <w:sz w:val="24"/>
          <w:szCs w:val="24"/>
        </w:rPr>
        <w:t xml:space="preserve">. </w:t>
      </w:r>
      <w:r w:rsidR="008E7973" w:rsidRPr="006B25AC">
        <w:rPr>
          <w:rFonts w:ascii="Times New Roman" w:hAnsi="Times New Roman" w:cs="Times New Roman"/>
          <w:bCs/>
          <w:sz w:val="24"/>
          <w:szCs w:val="24"/>
        </w:rPr>
        <w:t xml:space="preserve">The questionnaire </w:t>
      </w:r>
      <w:r w:rsidR="00407E50" w:rsidRPr="006B25AC">
        <w:rPr>
          <w:rFonts w:ascii="Times New Roman" w:hAnsi="Times New Roman" w:cs="Times New Roman"/>
          <w:bCs/>
          <w:sz w:val="24"/>
          <w:szCs w:val="24"/>
        </w:rPr>
        <w:t xml:space="preserve">was adapted from those of Garza-Reyes et al. (2012) and Antony and Desai (2009). </w:t>
      </w:r>
      <w:r w:rsidR="00282CB5">
        <w:rPr>
          <w:rFonts w:ascii="Times New Roman" w:hAnsi="Times New Roman" w:cs="Times New Roman"/>
          <w:bCs/>
          <w:color w:val="FF0000"/>
          <w:sz w:val="24"/>
          <w:szCs w:val="24"/>
        </w:rPr>
        <w:t>In this line</w:t>
      </w:r>
      <w:r w:rsidR="00282CB5" w:rsidRPr="00282CB5">
        <w:rPr>
          <w:rFonts w:ascii="Times New Roman" w:hAnsi="Times New Roman" w:cs="Times New Roman"/>
          <w:bCs/>
          <w:color w:val="FF0000"/>
          <w:sz w:val="24"/>
          <w:szCs w:val="24"/>
        </w:rPr>
        <w:t xml:space="preserve">, </w:t>
      </w:r>
      <w:r w:rsidR="00282CB5">
        <w:rPr>
          <w:rFonts w:ascii="Times New Roman" w:hAnsi="Times New Roman" w:cs="Times New Roman"/>
          <w:bCs/>
          <w:color w:val="FF0000"/>
          <w:sz w:val="24"/>
          <w:szCs w:val="24"/>
        </w:rPr>
        <w:t>d</w:t>
      </w:r>
      <w:r w:rsidR="00AC0303">
        <w:rPr>
          <w:rFonts w:ascii="Times New Roman" w:hAnsi="Times New Roman" w:cs="Times New Roman"/>
          <w:bCs/>
          <w:color w:val="FF0000"/>
          <w:sz w:val="24"/>
          <w:szCs w:val="24"/>
        </w:rPr>
        <w:t xml:space="preserve">ue to the similarities of the present research with those conducted by </w:t>
      </w:r>
      <w:r w:rsidR="00AC0303">
        <w:rPr>
          <w:rFonts w:ascii="Times New Roman" w:hAnsi="Times New Roman" w:cs="Times New Roman"/>
          <w:bCs/>
          <w:color w:val="FF0000"/>
          <w:sz w:val="24"/>
          <w:szCs w:val="24"/>
        </w:rPr>
        <w:t>Garza-Reyes et al. (2012) and Antony and Desai (2009)</w:t>
      </w:r>
      <w:r w:rsidR="00AC0303">
        <w:rPr>
          <w:rFonts w:ascii="Times New Roman" w:hAnsi="Times New Roman" w:cs="Times New Roman"/>
          <w:bCs/>
          <w:color w:val="FF0000"/>
          <w:sz w:val="24"/>
          <w:szCs w:val="24"/>
        </w:rPr>
        <w:t>, which respectively aimed at investigating</w:t>
      </w:r>
      <w:r w:rsidR="00AC0303" w:rsidRPr="00AC0303">
        <w:rPr>
          <w:rFonts w:ascii="Times New Roman" w:hAnsi="Times New Roman" w:cs="Times New Roman"/>
          <w:bCs/>
          <w:color w:val="FF0000"/>
          <w:sz w:val="24"/>
          <w:szCs w:val="24"/>
        </w:rPr>
        <w:t xml:space="preserve"> the implementation status of lean manufacturing and Six Sigma</w:t>
      </w:r>
      <w:r w:rsidR="00AC0303">
        <w:rPr>
          <w:rFonts w:ascii="Times New Roman" w:hAnsi="Times New Roman" w:cs="Times New Roman"/>
          <w:bCs/>
          <w:color w:val="FF0000"/>
          <w:sz w:val="24"/>
          <w:szCs w:val="24"/>
        </w:rPr>
        <w:t xml:space="preserve"> </w:t>
      </w:r>
      <w:r w:rsidR="00AC0303" w:rsidRPr="00AC0303">
        <w:rPr>
          <w:rFonts w:ascii="Times New Roman" w:hAnsi="Times New Roman" w:cs="Times New Roman"/>
          <w:bCs/>
          <w:color w:val="FF0000"/>
          <w:sz w:val="24"/>
          <w:szCs w:val="24"/>
        </w:rPr>
        <w:t>in India</w:t>
      </w:r>
      <w:r w:rsidR="00282CB5">
        <w:rPr>
          <w:rFonts w:ascii="Times New Roman" w:hAnsi="Times New Roman" w:cs="Times New Roman"/>
          <w:bCs/>
          <w:color w:val="FF0000"/>
          <w:sz w:val="24"/>
          <w:szCs w:val="24"/>
        </w:rPr>
        <w:t xml:space="preserve">, the questions formulated for their instruments were used as a basis to convey </w:t>
      </w:r>
      <w:r w:rsidR="002C03CD">
        <w:rPr>
          <w:rFonts w:ascii="Times New Roman" w:hAnsi="Times New Roman" w:cs="Times New Roman"/>
          <w:bCs/>
          <w:color w:val="FF0000"/>
          <w:sz w:val="24"/>
          <w:szCs w:val="24"/>
        </w:rPr>
        <w:t xml:space="preserve">the questions of the instrument employed by this research. </w:t>
      </w:r>
      <w:r w:rsidR="00282CB5" w:rsidRPr="00282CB5">
        <w:rPr>
          <w:rFonts w:ascii="Times New Roman" w:hAnsi="Times New Roman" w:cs="Times New Roman"/>
          <w:bCs/>
          <w:color w:val="FF0000"/>
          <w:sz w:val="24"/>
          <w:szCs w:val="24"/>
        </w:rPr>
        <w:t>Thus, the questionnaire instrument designed for this research</w:t>
      </w:r>
      <w:r w:rsidR="00407E50" w:rsidRPr="00282CB5">
        <w:rPr>
          <w:rFonts w:ascii="Times New Roman" w:hAnsi="Times New Roman" w:cs="Times New Roman"/>
          <w:bCs/>
          <w:color w:val="FF0000"/>
          <w:sz w:val="24"/>
          <w:szCs w:val="24"/>
        </w:rPr>
        <w:t xml:space="preserve"> </w:t>
      </w:r>
      <w:r w:rsidR="008E7973" w:rsidRPr="006B25AC">
        <w:rPr>
          <w:rFonts w:ascii="Times New Roman" w:hAnsi="Times New Roman" w:cs="Times New Roman"/>
          <w:bCs/>
          <w:sz w:val="24"/>
          <w:szCs w:val="24"/>
        </w:rPr>
        <w:t xml:space="preserve">consisted of </w:t>
      </w:r>
      <w:r w:rsidR="00540D41">
        <w:rPr>
          <w:rFonts w:ascii="Times New Roman" w:hAnsi="Times New Roman" w:cs="Times New Roman"/>
          <w:bCs/>
          <w:sz w:val="24"/>
          <w:szCs w:val="24"/>
        </w:rPr>
        <w:t>thirteen</w:t>
      </w:r>
      <w:r w:rsidR="008E7973" w:rsidRPr="00C96AF3">
        <w:rPr>
          <w:rFonts w:ascii="Times New Roman" w:hAnsi="Times New Roman" w:cs="Times New Roman"/>
          <w:bCs/>
          <w:sz w:val="24"/>
          <w:szCs w:val="24"/>
        </w:rPr>
        <w:t xml:space="preserve"> questions </w:t>
      </w:r>
      <w:r w:rsidR="008E7973" w:rsidRPr="006B25AC">
        <w:rPr>
          <w:rFonts w:ascii="Times New Roman" w:hAnsi="Times New Roman" w:cs="Times New Roman"/>
          <w:bCs/>
          <w:sz w:val="24"/>
          <w:szCs w:val="24"/>
        </w:rPr>
        <w:t xml:space="preserve">divided </w:t>
      </w:r>
      <w:r w:rsidR="003D3167" w:rsidRPr="006B25AC">
        <w:rPr>
          <w:rFonts w:ascii="Times New Roman" w:hAnsi="Times New Roman" w:cs="Times New Roman"/>
          <w:bCs/>
          <w:sz w:val="24"/>
          <w:szCs w:val="24"/>
        </w:rPr>
        <w:t>into three</w:t>
      </w:r>
      <w:r w:rsidR="008E7973" w:rsidRPr="006B25AC">
        <w:rPr>
          <w:rFonts w:ascii="Times New Roman" w:hAnsi="Times New Roman" w:cs="Times New Roman"/>
          <w:bCs/>
          <w:sz w:val="24"/>
          <w:szCs w:val="24"/>
        </w:rPr>
        <w:t xml:space="preserve"> sections that intended to collect information regarding the demographics of the participants and their com</w:t>
      </w:r>
      <w:r w:rsidR="003D3167" w:rsidRPr="006B25AC">
        <w:rPr>
          <w:rFonts w:ascii="Times New Roman" w:hAnsi="Times New Roman" w:cs="Times New Roman"/>
          <w:bCs/>
          <w:sz w:val="24"/>
          <w:szCs w:val="24"/>
        </w:rPr>
        <w:t>panies, their awareness of TQEM and</w:t>
      </w:r>
      <w:r w:rsidR="008E7973" w:rsidRPr="006B25AC">
        <w:rPr>
          <w:rFonts w:ascii="Times New Roman" w:hAnsi="Times New Roman" w:cs="Times New Roman"/>
          <w:bCs/>
          <w:sz w:val="24"/>
          <w:szCs w:val="24"/>
        </w:rPr>
        <w:t xml:space="preserve"> implementation of TQEM </w:t>
      </w:r>
      <w:r w:rsidR="002F5D52">
        <w:rPr>
          <w:rFonts w:ascii="Times New Roman" w:hAnsi="Times New Roman" w:cs="Times New Roman"/>
          <w:bCs/>
          <w:sz w:val="24"/>
          <w:szCs w:val="24"/>
        </w:rPr>
        <w:t>in their organisations. Figure 2</w:t>
      </w:r>
      <w:r w:rsidR="008E7973" w:rsidRPr="006B25AC">
        <w:rPr>
          <w:rFonts w:ascii="Times New Roman" w:hAnsi="Times New Roman" w:cs="Times New Roman"/>
          <w:bCs/>
          <w:sz w:val="24"/>
          <w:szCs w:val="24"/>
        </w:rPr>
        <w:t xml:space="preserve"> presents </w:t>
      </w:r>
      <w:r>
        <w:rPr>
          <w:rFonts w:ascii="Times New Roman" w:hAnsi="Times New Roman" w:cs="Times New Roman"/>
          <w:bCs/>
          <w:sz w:val="24"/>
          <w:szCs w:val="24"/>
        </w:rPr>
        <w:t>an overview of the research</w:t>
      </w:r>
      <w:r w:rsidR="008E7973" w:rsidRPr="006B25AC">
        <w:rPr>
          <w:rFonts w:ascii="Times New Roman" w:hAnsi="Times New Roman" w:cs="Times New Roman"/>
          <w:bCs/>
          <w:sz w:val="24"/>
          <w:szCs w:val="24"/>
        </w:rPr>
        <w:t xml:space="preserve">’s </w:t>
      </w:r>
      <w:r>
        <w:rPr>
          <w:rFonts w:ascii="Times New Roman" w:hAnsi="Times New Roman" w:cs="Times New Roman"/>
          <w:bCs/>
          <w:sz w:val="24"/>
          <w:szCs w:val="24"/>
        </w:rPr>
        <w:t>structure and</w:t>
      </w:r>
      <w:r w:rsidR="008E7973" w:rsidRPr="006B25AC">
        <w:rPr>
          <w:rFonts w:ascii="Times New Roman" w:hAnsi="Times New Roman" w:cs="Times New Roman"/>
          <w:bCs/>
          <w:sz w:val="24"/>
          <w:szCs w:val="24"/>
        </w:rPr>
        <w:t xml:space="preserve"> </w:t>
      </w:r>
      <w:r>
        <w:rPr>
          <w:rFonts w:ascii="Times New Roman" w:hAnsi="Times New Roman" w:cs="Times New Roman"/>
          <w:bCs/>
          <w:sz w:val="24"/>
          <w:szCs w:val="24"/>
        </w:rPr>
        <w:t xml:space="preserve">questionnaire’s </w:t>
      </w:r>
      <w:r w:rsidR="008E7973" w:rsidRPr="006B25AC">
        <w:rPr>
          <w:rFonts w:ascii="Times New Roman" w:hAnsi="Times New Roman" w:cs="Times New Roman"/>
          <w:bCs/>
          <w:sz w:val="24"/>
          <w:szCs w:val="24"/>
        </w:rPr>
        <w:t xml:space="preserve">logic and questions.  </w:t>
      </w:r>
      <w:r w:rsidR="00862467" w:rsidRPr="006B25AC">
        <w:rPr>
          <w:rFonts w:ascii="Times New Roman" w:hAnsi="Times New Roman" w:cs="Times New Roman"/>
          <w:bCs/>
          <w:sz w:val="24"/>
          <w:szCs w:val="24"/>
        </w:rPr>
        <w:t xml:space="preserve"> </w:t>
      </w:r>
    </w:p>
    <w:p w:rsidR="00F75114" w:rsidRDefault="00F75114" w:rsidP="00AD1F22">
      <w:pPr>
        <w:spacing w:after="0" w:line="240" w:lineRule="auto"/>
        <w:jc w:val="both"/>
        <w:rPr>
          <w:rFonts w:ascii="Times New Roman" w:hAnsi="Times New Roman" w:cs="Times New Roman"/>
          <w:bCs/>
          <w:sz w:val="24"/>
          <w:szCs w:val="24"/>
        </w:rPr>
      </w:pPr>
    </w:p>
    <w:p w:rsidR="00F75114" w:rsidRPr="006B25AC" w:rsidRDefault="00F75114" w:rsidP="00F75114">
      <w:pPr>
        <w:spacing w:after="120" w:line="240" w:lineRule="auto"/>
        <w:jc w:val="both"/>
        <w:rPr>
          <w:rFonts w:ascii="Times New Roman" w:hAnsi="Times New Roman" w:cs="Times New Roman"/>
          <w:b/>
          <w:bCs/>
          <w:sz w:val="24"/>
          <w:szCs w:val="24"/>
        </w:rPr>
      </w:pPr>
      <w:r w:rsidRPr="006B25AC">
        <w:rPr>
          <w:rFonts w:ascii="Times New Roman" w:hAnsi="Times New Roman" w:cs="Times New Roman"/>
          <w:b/>
          <w:bCs/>
          <w:sz w:val="24"/>
          <w:szCs w:val="24"/>
        </w:rPr>
        <w:t>3.2 Questionnaire validity and reliability</w:t>
      </w:r>
    </w:p>
    <w:p w:rsidR="00F75114" w:rsidRPr="006B25AC" w:rsidRDefault="00F75114" w:rsidP="00F75114">
      <w:pPr>
        <w:spacing w:after="120" w:line="240" w:lineRule="auto"/>
        <w:jc w:val="both"/>
        <w:rPr>
          <w:rFonts w:ascii="Times New Roman" w:hAnsi="Times New Roman" w:cs="Times New Roman"/>
          <w:bCs/>
          <w:sz w:val="24"/>
          <w:szCs w:val="24"/>
        </w:rPr>
      </w:pPr>
      <w:r w:rsidRPr="006B25AC">
        <w:rPr>
          <w:rFonts w:ascii="Times New Roman" w:hAnsi="Times New Roman" w:cs="Times New Roman"/>
          <w:bCs/>
          <w:sz w:val="24"/>
          <w:szCs w:val="24"/>
        </w:rPr>
        <w:t xml:space="preserve">Lancaster (2008) indicates that in order to obtain validity and reliability in a survey instrument it is important to inspect the variables or data from the literature review that constitute the survey in the form of questions before the instrument is distributed. To achieve a valid and reliable instrument, reliability threats such as subject or participant error, subject or participant bias, observer error and observer bias were confronted by conducting a small pilot study as suggested by Robson and McCartan (2016). </w:t>
      </w:r>
    </w:p>
    <w:p w:rsidR="00F75114" w:rsidRPr="006B25AC" w:rsidRDefault="00F75114" w:rsidP="00F75114">
      <w:pPr>
        <w:spacing w:after="120" w:line="240" w:lineRule="auto"/>
        <w:jc w:val="both"/>
        <w:rPr>
          <w:rFonts w:ascii="Times New Roman" w:hAnsi="Times New Roman" w:cs="Times New Roman"/>
          <w:bCs/>
          <w:sz w:val="24"/>
          <w:szCs w:val="24"/>
        </w:rPr>
      </w:pPr>
      <w:r w:rsidRPr="006B25AC">
        <w:rPr>
          <w:rFonts w:ascii="Times New Roman" w:hAnsi="Times New Roman" w:cs="Times New Roman"/>
          <w:bCs/>
          <w:sz w:val="24"/>
          <w:szCs w:val="24"/>
        </w:rPr>
        <w:t xml:space="preserve">     For this purpose, the ques</w:t>
      </w:r>
      <w:r>
        <w:rPr>
          <w:rFonts w:ascii="Times New Roman" w:hAnsi="Times New Roman" w:cs="Times New Roman"/>
          <w:bCs/>
          <w:sz w:val="24"/>
          <w:szCs w:val="24"/>
        </w:rPr>
        <w:t>tionnaire was distributed to ten</w:t>
      </w:r>
      <w:r w:rsidRPr="006B25AC">
        <w:rPr>
          <w:rFonts w:ascii="Times New Roman" w:hAnsi="Times New Roman" w:cs="Times New Roman"/>
          <w:bCs/>
          <w:sz w:val="24"/>
          <w:szCs w:val="24"/>
        </w:rPr>
        <w:t xml:space="preserve"> credible </w:t>
      </w:r>
      <w:r>
        <w:rPr>
          <w:rFonts w:ascii="Times New Roman" w:hAnsi="Times New Roman" w:cs="Times New Roman"/>
          <w:bCs/>
          <w:sz w:val="24"/>
          <w:szCs w:val="24"/>
        </w:rPr>
        <w:t>participants that included five</w:t>
      </w:r>
      <w:r w:rsidRPr="006B25AC">
        <w:rPr>
          <w:rFonts w:ascii="Times New Roman" w:hAnsi="Times New Roman" w:cs="Times New Roman"/>
          <w:bCs/>
          <w:sz w:val="24"/>
          <w:szCs w:val="24"/>
        </w:rPr>
        <w:t xml:space="preserve"> manufacturi</w:t>
      </w:r>
      <w:r>
        <w:rPr>
          <w:rFonts w:ascii="Times New Roman" w:hAnsi="Times New Roman" w:cs="Times New Roman"/>
          <w:bCs/>
          <w:sz w:val="24"/>
          <w:szCs w:val="24"/>
        </w:rPr>
        <w:t>ng managers from China and five</w:t>
      </w:r>
      <w:r w:rsidRPr="006B25AC">
        <w:rPr>
          <w:rFonts w:ascii="Times New Roman" w:hAnsi="Times New Roman" w:cs="Times New Roman"/>
          <w:bCs/>
          <w:sz w:val="24"/>
          <w:szCs w:val="24"/>
        </w:rPr>
        <w:t xml:space="preserve"> academic experts in the field. This resulted in the questionnaire instrument being amended and improved to eliminate participants’ errors and bias. In particular, the academic experts’ feedback was considered to ensure that the questions in the instrument addressed the </w:t>
      </w:r>
      <w:r>
        <w:rPr>
          <w:rFonts w:ascii="Times New Roman" w:hAnsi="Times New Roman" w:cs="Times New Roman"/>
          <w:bCs/>
          <w:sz w:val="24"/>
          <w:szCs w:val="24"/>
        </w:rPr>
        <w:t xml:space="preserve">fundamental </w:t>
      </w:r>
      <w:r w:rsidRPr="006B25AC">
        <w:rPr>
          <w:rFonts w:ascii="Times New Roman" w:hAnsi="Times New Roman" w:cs="Times New Roman"/>
          <w:bCs/>
          <w:sz w:val="24"/>
          <w:szCs w:val="24"/>
        </w:rPr>
        <w:t xml:space="preserve">research questions and to improve the clarity and comprehensiveness of some of the questions included. Thus, ambiguities when understanding and answering questions and irrelevant questions were eliminated based on the academic experts’ feedback. The manufacturing managers’ advice was followed by adding extra profile questions such as industrial experience of the participants and size of the company in order to test some correlations among the occurred results.  </w:t>
      </w:r>
    </w:p>
    <w:p w:rsidR="00F75114" w:rsidRDefault="00F75114" w:rsidP="006F0462">
      <w:pPr>
        <w:spacing w:after="120" w:line="240" w:lineRule="auto"/>
        <w:jc w:val="both"/>
        <w:rPr>
          <w:rFonts w:ascii="Times New Roman" w:hAnsi="Times New Roman" w:cs="Times New Roman"/>
          <w:bCs/>
          <w:sz w:val="24"/>
          <w:szCs w:val="24"/>
        </w:rPr>
      </w:pPr>
      <w:r w:rsidRPr="006B25AC">
        <w:rPr>
          <w:rFonts w:ascii="Times New Roman" w:hAnsi="Times New Roman" w:cs="Times New Roman"/>
          <w:bCs/>
          <w:sz w:val="24"/>
          <w:szCs w:val="24"/>
        </w:rPr>
        <w:t xml:space="preserve">     Since the questionnaire instrument used fixed</w:t>
      </w:r>
      <w:r>
        <w:rPr>
          <w:rFonts w:ascii="Times New Roman" w:hAnsi="Times New Roman" w:cs="Times New Roman"/>
          <w:bCs/>
          <w:sz w:val="24"/>
          <w:szCs w:val="24"/>
        </w:rPr>
        <w:t>-alternative questions, these did</w:t>
      </w:r>
      <w:r w:rsidRPr="006B25AC">
        <w:rPr>
          <w:rFonts w:ascii="Times New Roman" w:hAnsi="Times New Roman" w:cs="Times New Roman"/>
          <w:bCs/>
          <w:sz w:val="24"/>
          <w:szCs w:val="24"/>
        </w:rPr>
        <w:t xml:space="preserve"> not require interpretation. Therefore, the last two threats (i.e. observer error and observer bias) were not relevant in this case (</w:t>
      </w:r>
      <w:proofErr w:type="spellStart"/>
      <w:r w:rsidRPr="006B25AC">
        <w:rPr>
          <w:rFonts w:ascii="Times New Roman" w:hAnsi="Times New Roman" w:cs="Times New Roman"/>
          <w:bCs/>
          <w:sz w:val="24"/>
          <w:szCs w:val="24"/>
        </w:rPr>
        <w:t>Binti</w:t>
      </w:r>
      <w:proofErr w:type="spellEnd"/>
      <w:r w:rsidRPr="006B25AC">
        <w:rPr>
          <w:rFonts w:ascii="Times New Roman" w:hAnsi="Times New Roman" w:cs="Times New Roman"/>
          <w:bCs/>
          <w:sz w:val="24"/>
          <w:szCs w:val="24"/>
        </w:rPr>
        <w:t xml:space="preserve"> </w:t>
      </w:r>
      <w:proofErr w:type="spellStart"/>
      <w:r w:rsidRPr="006B25AC">
        <w:rPr>
          <w:rFonts w:ascii="Times New Roman" w:hAnsi="Times New Roman" w:cs="Times New Roman"/>
          <w:bCs/>
          <w:sz w:val="24"/>
          <w:szCs w:val="24"/>
        </w:rPr>
        <w:t>Aminuddin</w:t>
      </w:r>
      <w:proofErr w:type="spellEnd"/>
      <w:r w:rsidRPr="006B25AC">
        <w:rPr>
          <w:rFonts w:ascii="Times New Roman" w:hAnsi="Times New Roman" w:cs="Times New Roman"/>
          <w:bCs/>
          <w:sz w:val="24"/>
          <w:szCs w:val="24"/>
        </w:rPr>
        <w:t xml:space="preserve"> et al., 2016).</w:t>
      </w:r>
    </w:p>
    <w:p w:rsidR="00C2081D" w:rsidRDefault="00C2081D" w:rsidP="00AD1F22">
      <w:pPr>
        <w:spacing w:after="0" w:line="240" w:lineRule="auto"/>
        <w:jc w:val="both"/>
        <w:rPr>
          <w:rFonts w:ascii="Times New Roman" w:hAnsi="Times New Roman" w:cs="Times New Roman"/>
          <w:bCs/>
          <w:sz w:val="24"/>
          <w:szCs w:val="24"/>
        </w:rPr>
      </w:pPr>
    </w:p>
    <w:p w:rsidR="00116376" w:rsidRDefault="00116376" w:rsidP="00AD1F22">
      <w:pPr>
        <w:spacing w:after="0" w:line="240" w:lineRule="auto"/>
        <w:jc w:val="both"/>
        <w:rPr>
          <w:rFonts w:ascii="Times New Roman" w:hAnsi="Times New Roman" w:cs="Times New Roman"/>
          <w:bCs/>
          <w:sz w:val="24"/>
          <w:szCs w:val="24"/>
        </w:rPr>
      </w:pPr>
    </w:p>
    <w:p w:rsidR="00116376" w:rsidRDefault="00116376" w:rsidP="00AD1F22">
      <w:pPr>
        <w:spacing w:after="0" w:line="240" w:lineRule="auto"/>
        <w:jc w:val="both"/>
        <w:rPr>
          <w:rFonts w:ascii="Times New Roman" w:hAnsi="Times New Roman" w:cs="Times New Roman"/>
          <w:bCs/>
          <w:sz w:val="24"/>
          <w:szCs w:val="24"/>
        </w:rPr>
      </w:pPr>
    </w:p>
    <w:p w:rsidR="00116376" w:rsidRDefault="00116376" w:rsidP="00AD1F22">
      <w:pPr>
        <w:spacing w:after="0" w:line="240" w:lineRule="auto"/>
        <w:jc w:val="both"/>
        <w:rPr>
          <w:rFonts w:ascii="Times New Roman" w:hAnsi="Times New Roman" w:cs="Times New Roman"/>
          <w:bCs/>
          <w:sz w:val="24"/>
          <w:szCs w:val="24"/>
        </w:rPr>
      </w:pPr>
    </w:p>
    <w:p w:rsidR="00116376" w:rsidRDefault="00116376" w:rsidP="00AD1F22">
      <w:pPr>
        <w:spacing w:after="0" w:line="240" w:lineRule="auto"/>
        <w:jc w:val="both"/>
        <w:rPr>
          <w:rFonts w:ascii="Times New Roman" w:hAnsi="Times New Roman" w:cs="Times New Roman"/>
          <w:bCs/>
          <w:sz w:val="24"/>
          <w:szCs w:val="24"/>
        </w:rPr>
      </w:pPr>
    </w:p>
    <w:p w:rsidR="00116376" w:rsidRDefault="00116376" w:rsidP="00AD1F22">
      <w:pPr>
        <w:spacing w:after="0" w:line="240" w:lineRule="auto"/>
        <w:jc w:val="both"/>
        <w:rPr>
          <w:rFonts w:ascii="Times New Roman" w:hAnsi="Times New Roman" w:cs="Times New Roman"/>
          <w:bCs/>
          <w:sz w:val="24"/>
          <w:szCs w:val="24"/>
        </w:rPr>
      </w:pPr>
    </w:p>
    <w:p w:rsidR="00116376" w:rsidRPr="006B25AC" w:rsidRDefault="00116376" w:rsidP="00AD1F22">
      <w:pPr>
        <w:spacing w:after="0" w:line="240" w:lineRule="auto"/>
        <w:jc w:val="both"/>
        <w:rPr>
          <w:rFonts w:ascii="Times New Roman" w:hAnsi="Times New Roman" w:cs="Times New Roman"/>
          <w:bCs/>
          <w:sz w:val="24"/>
          <w:szCs w:val="24"/>
        </w:rPr>
      </w:pPr>
    </w:p>
    <w:p w:rsidR="009D10B4" w:rsidRPr="006B25AC" w:rsidRDefault="00C96AF3" w:rsidP="00AD1F22">
      <w:pPr>
        <w:spacing w:after="0" w:line="240" w:lineRule="auto"/>
        <w:jc w:val="both"/>
        <w:rPr>
          <w:rFonts w:ascii="Times New Roman" w:hAnsi="Times New Roman" w:cs="Times New Roman"/>
          <w:bCs/>
          <w:sz w:val="24"/>
          <w:szCs w:val="24"/>
        </w:rPr>
      </w:pPr>
      <w:r>
        <w:rPr>
          <w:rFonts w:ascii="Times New Roman" w:hAnsi="Times New Roman" w:cs="Times New Roman"/>
          <w:bCs/>
          <w:noProof/>
          <w:sz w:val="24"/>
          <w:szCs w:val="24"/>
          <w:lang w:eastAsia="en-GB"/>
        </w:rPr>
        <w:lastRenderedPageBreak/>
        <w:drawing>
          <wp:anchor distT="0" distB="0" distL="114300" distR="114300" simplePos="0" relativeHeight="251691008" behindDoc="0" locked="0" layoutInCell="1" allowOverlap="1" wp14:anchorId="41739CE9" wp14:editId="0B575FEE">
            <wp:simplePos x="0" y="0"/>
            <wp:positionH relativeFrom="column">
              <wp:posOffset>678180</wp:posOffset>
            </wp:positionH>
            <wp:positionV relativeFrom="paragraph">
              <wp:posOffset>22860</wp:posOffset>
            </wp:positionV>
            <wp:extent cx="4513790" cy="4419600"/>
            <wp:effectExtent l="0" t="0" r="127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13790" cy="4419600"/>
                    </a:xfrm>
                    <a:prstGeom prst="rect">
                      <a:avLst/>
                    </a:prstGeom>
                    <a:noFill/>
                  </pic:spPr>
                </pic:pic>
              </a:graphicData>
            </a:graphic>
            <wp14:sizeRelH relativeFrom="page">
              <wp14:pctWidth>0</wp14:pctWidth>
            </wp14:sizeRelH>
            <wp14:sizeRelV relativeFrom="page">
              <wp14:pctHeight>0</wp14:pctHeight>
            </wp14:sizeRelV>
          </wp:anchor>
        </w:drawing>
      </w:r>
    </w:p>
    <w:p w:rsidR="008E7973" w:rsidRPr="006B25AC" w:rsidRDefault="008E7973" w:rsidP="00AD1F22">
      <w:pPr>
        <w:spacing w:after="0" w:line="240" w:lineRule="auto"/>
        <w:jc w:val="both"/>
        <w:rPr>
          <w:rFonts w:ascii="Times New Roman" w:hAnsi="Times New Roman" w:cs="Times New Roman"/>
          <w:bCs/>
          <w:sz w:val="24"/>
          <w:szCs w:val="24"/>
        </w:rPr>
      </w:pPr>
    </w:p>
    <w:p w:rsidR="008E7973" w:rsidRPr="006B25AC" w:rsidRDefault="008E7973" w:rsidP="00AD1F22">
      <w:pPr>
        <w:spacing w:after="0" w:line="240" w:lineRule="auto"/>
        <w:jc w:val="both"/>
        <w:rPr>
          <w:rFonts w:ascii="Times New Roman" w:hAnsi="Times New Roman" w:cs="Times New Roman"/>
          <w:bCs/>
          <w:sz w:val="24"/>
          <w:szCs w:val="24"/>
        </w:rPr>
      </w:pPr>
    </w:p>
    <w:p w:rsidR="008E7973" w:rsidRPr="006B25AC" w:rsidRDefault="008E7973" w:rsidP="00AD1F22">
      <w:pPr>
        <w:spacing w:after="0" w:line="240" w:lineRule="auto"/>
        <w:jc w:val="both"/>
        <w:rPr>
          <w:rFonts w:ascii="Times New Roman" w:hAnsi="Times New Roman" w:cs="Times New Roman"/>
          <w:bCs/>
          <w:sz w:val="24"/>
          <w:szCs w:val="24"/>
        </w:rPr>
      </w:pPr>
    </w:p>
    <w:p w:rsidR="008E7973" w:rsidRPr="006B25AC" w:rsidRDefault="008E7973" w:rsidP="00AD1F22">
      <w:pPr>
        <w:spacing w:after="0" w:line="240" w:lineRule="auto"/>
        <w:jc w:val="both"/>
        <w:rPr>
          <w:rFonts w:ascii="Times New Roman" w:hAnsi="Times New Roman" w:cs="Times New Roman"/>
          <w:bCs/>
          <w:sz w:val="24"/>
          <w:szCs w:val="24"/>
        </w:rPr>
      </w:pPr>
    </w:p>
    <w:p w:rsidR="009D10B4" w:rsidRPr="006B25AC" w:rsidRDefault="009D10B4" w:rsidP="00AD1F22">
      <w:pPr>
        <w:spacing w:after="0" w:line="240" w:lineRule="auto"/>
        <w:jc w:val="both"/>
        <w:rPr>
          <w:rFonts w:ascii="Times New Roman" w:hAnsi="Times New Roman" w:cs="Times New Roman"/>
          <w:bCs/>
          <w:sz w:val="24"/>
          <w:szCs w:val="24"/>
        </w:rPr>
      </w:pPr>
    </w:p>
    <w:p w:rsidR="003F492B" w:rsidRPr="006B25AC" w:rsidRDefault="003F492B" w:rsidP="00A32DBE">
      <w:pPr>
        <w:spacing w:after="0"/>
        <w:jc w:val="both"/>
        <w:rPr>
          <w:rFonts w:ascii="Times New Roman" w:hAnsi="Times New Roman" w:cs="Times New Roman"/>
          <w:bCs/>
          <w:sz w:val="24"/>
          <w:szCs w:val="24"/>
        </w:rPr>
      </w:pPr>
    </w:p>
    <w:p w:rsidR="008E7973" w:rsidRPr="006B25AC" w:rsidRDefault="008E7973" w:rsidP="00A32DBE">
      <w:pPr>
        <w:spacing w:after="0"/>
        <w:jc w:val="both"/>
        <w:rPr>
          <w:rFonts w:ascii="Times New Roman" w:hAnsi="Times New Roman" w:cs="Times New Roman"/>
          <w:bCs/>
          <w:sz w:val="24"/>
          <w:szCs w:val="24"/>
        </w:rPr>
      </w:pPr>
    </w:p>
    <w:p w:rsidR="008E7973" w:rsidRPr="006B25AC" w:rsidRDefault="008E7973" w:rsidP="00A32DBE">
      <w:pPr>
        <w:spacing w:after="0"/>
        <w:jc w:val="both"/>
        <w:rPr>
          <w:rFonts w:ascii="Times New Roman" w:hAnsi="Times New Roman" w:cs="Times New Roman"/>
          <w:bCs/>
          <w:sz w:val="24"/>
          <w:szCs w:val="24"/>
        </w:rPr>
      </w:pPr>
    </w:p>
    <w:p w:rsidR="008E7973" w:rsidRPr="006B25AC" w:rsidRDefault="008E7973" w:rsidP="00A32DBE">
      <w:pPr>
        <w:spacing w:after="0"/>
        <w:jc w:val="both"/>
        <w:rPr>
          <w:rFonts w:ascii="Times New Roman" w:hAnsi="Times New Roman" w:cs="Times New Roman"/>
          <w:bCs/>
          <w:sz w:val="24"/>
          <w:szCs w:val="24"/>
        </w:rPr>
      </w:pPr>
    </w:p>
    <w:p w:rsidR="008E7973" w:rsidRPr="006B25AC" w:rsidRDefault="008E7973" w:rsidP="00A32DBE">
      <w:pPr>
        <w:spacing w:after="0"/>
        <w:jc w:val="both"/>
        <w:rPr>
          <w:rFonts w:ascii="Times New Roman" w:hAnsi="Times New Roman" w:cs="Times New Roman"/>
          <w:bCs/>
          <w:sz w:val="24"/>
          <w:szCs w:val="24"/>
        </w:rPr>
      </w:pPr>
    </w:p>
    <w:p w:rsidR="008E7973" w:rsidRPr="006B25AC" w:rsidRDefault="008E7973" w:rsidP="00A32DBE">
      <w:pPr>
        <w:spacing w:after="0"/>
        <w:jc w:val="both"/>
        <w:rPr>
          <w:rFonts w:ascii="Times New Roman" w:hAnsi="Times New Roman" w:cs="Times New Roman"/>
          <w:bCs/>
          <w:sz w:val="24"/>
          <w:szCs w:val="24"/>
        </w:rPr>
      </w:pPr>
    </w:p>
    <w:p w:rsidR="008E7973" w:rsidRPr="006B25AC" w:rsidRDefault="008E7973" w:rsidP="00A32DBE">
      <w:pPr>
        <w:spacing w:after="0"/>
        <w:jc w:val="both"/>
        <w:rPr>
          <w:rFonts w:ascii="Times New Roman" w:hAnsi="Times New Roman" w:cs="Times New Roman"/>
          <w:bCs/>
          <w:sz w:val="24"/>
          <w:szCs w:val="24"/>
        </w:rPr>
      </w:pPr>
    </w:p>
    <w:p w:rsidR="008E7973" w:rsidRPr="006B25AC" w:rsidRDefault="008E7973" w:rsidP="00A32DBE">
      <w:pPr>
        <w:spacing w:after="0"/>
        <w:jc w:val="both"/>
        <w:rPr>
          <w:rFonts w:ascii="Times New Roman" w:hAnsi="Times New Roman" w:cs="Times New Roman"/>
          <w:bCs/>
          <w:sz w:val="24"/>
          <w:szCs w:val="24"/>
        </w:rPr>
      </w:pPr>
    </w:p>
    <w:p w:rsidR="008E7973" w:rsidRPr="006B25AC" w:rsidRDefault="008E7973" w:rsidP="00A32DBE">
      <w:pPr>
        <w:spacing w:after="0"/>
        <w:jc w:val="both"/>
        <w:rPr>
          <w:rFonts w:ascii="Times New Roman" w:hAnsi="Times New Roman" w:cs="Times New Roman"/>
          <w:bCs/>
          <w:sz w:val="24"/>
          <w:szCs w:val="24"/>
        </w:rPr>
      </w:pPr>
    </w:p>
    <w:p w:rsidR="008E7973" w:rsidRPr="006B25AC" w:rsidRDefault="008E7973" w:rsidP="00A32DBE">
      <w:pPr>
        <w:spacing w:after="0"/>
        <w:jc w:val="both"/>
        <w:rPr>
          <w:rFonts w:ascii="Times New Roman" w:hAnsi="Times New Roman" w:cs="Times New Roman"/>
          <w:bCs/>
          <w:sz w:val="24"/>
          <w:szCs w:val="24"/>
        </w:rPr>
      </w:pPr>
    </w:p>
    <w:p w:rsidR="008E7973" w:rsidRPr="006B25AC" w:rsidRDefault="008E7973" w:rsidP="00A32DBE">
      <w:pPr>
        <w:spacing w:after="0"/>
        <w:jc w:val="both"/>
        <w:rPr>
          <w:rFonts w:ascii="Times New Roman" w:hAnsi="Times New Roman" w:cs="Times New Roman"/>
          <w:bCs/>
          <w:sz w:val="24"/>
          <w:szCs w:val="24"/>
        </w:rPr>
      </w:pPr>
    </w:p>
    <w:p w:rsidR="008E7973" w:rsidRPr="006B25AC" w:rsidRDefault="008E7973" w:rsidP="00A32DBE">
      <w:pPr>
        <w:spacing w:after="0"/>
        <w:jc w:val="both"/>
        <w:rPr>
          <w:rFonts w:ascii="Times New Roman" w:hAnsi="Times New Roman" w:cs="Times New Roman"/>
          <w:bCs/>
          <w:sz w:val="24"/>
          <w:szCs w:val="24"/>
        </w:rPr>
      </w:pPr>
    </w:p>
    <w:p w:rsidR="008E7973" w:rsidRPr="006B25AC" w:rsidRDefault="008E7973" w:rsidP="00A32DBE">
      <w:pPr>
        <w:spacing w:after="0"/>
        <w:jc w:val="both"/>
        <w:rPr>
          <w:rFonts w:ascii="Times New Roman" w:hAnsi="Times New Roman" w:cs="Times New Roman"/>
          <w:bCs/>
          <w:sz w:val="24"/>
          <w:szCs w:val="24"/>
        </w:rPr>
      </w:pPr>
    </w:p>
    <w:p w:rsidR="008E7973" w:rsidRPr="006B25AC" w:rsidRDefault="008E7973" w:rsidP="00A32DBE">
      <w:pPr>
        <w:spacing w:after="0"/>
        <w:jc w:val="both"/>
        <w:rPr>
          <w:rFonts w:ascii="Times New Roman" w:hAnsi="Times New Roman" w:cs="Times New Roman"/>
          <w:bCs/>
          <w:sz w:val="24"/>
          <w:szCs w:val="24"/>
        </w:rPr>
      </w:pPr>
    </w:p>
    <w:p w:rsidR="008E7973" w:rsidRPr="006B25AC" w:rsidRDefault="008E7973" w:rsidP="00A32DBE">
      <w:pPr>
        <w:spacing w:after="0"/>
        <w:jc w:val="both"/>
        <w:rPr>
          <w:rFonts w:ascii="Times New Roman" w:hAnsi="Times New Roman" w:cs="Times New Roman"/>
          <w:bCs/>
          <w:sz w:val="24"/>
          <w:szCs w:val="24"/>
        </w:rPr>
      </w:pPr>
    </w:p>
    <w:p w:rsidR="008E7973" w:rsidRPr="006B25AC" w:rsidRDefault="008E7973" w:rsidP="00A32DBE">
      <w:pPr>
        <w:spacing w:after="0"/>
        <w:jc w:val="both"/>
        <w:rPr>
          <w:rFonts w:ascii="Times New Roman" w:hAnsi="Times New Roman" w:cs="Times New Roman"/>
          <w:bCs/>
          <w:sz w:val="24"/>
          <w:szCs w:val="24"/>
        </w:rPr>
      </w:pPr>
    </w:p>
    <w:p w:rsidR="00C96AF3" w:rsidRDefault="00C96AF3" w:rsidP="00A32DBE">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F74A99" w:rsidRDefault="00C96AF3" w:rsidP="00C10ECB">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F5D52">
        <w:rPr>
          <w:rFonts w:ascii="Times New Roman" w:hAnsi="Times New Roman" w:cs="Times New Roman"/>
          <w:bCs/>
          <w:sz w:val="24"/>
          <w:szCs w:val="24"/>
        </w:rPr>
        <w:t>Figure 2</w:t>
      </w:r>
      <w:r w:rsidR="00F74A99">
        <w:rPr>
          <w:rFonts w:ascii="Times New Roman" w:hAnsi="Times New Roman" w:cs="Times New Roman"/>
          <w:bCs/>
          <w:sz w:val="24"/>
          <w:szCs w:val="24"/>
        </w:rPr>
        <w:t>. Research’s structure and questionnaire’s</w:t>
      </w:r>
      <w:r w:rsidR="008E7973" w:rsidRPr="00C96AF3">
        <w:rPr>
          <w:rFonts w:ascii="Times New Roman" w:hAnsi="Times New Roman" w:cs="Times New Roman"/>
          <w:bCs/>
          <w:sz w:val="24"/>
          <w:szCs w:val="24"/>
        </w:rPr>
        <w:t xml:space="preserve"> logic and questions</w:t>
      </w:r>
    </w:p>
    <w:p w:rsidR="00C10ECB" w:rsidRPr="00C10ECB" w:rsidRDefault="00C10ECB" w:rsidP="00C10ECB">
      <w:pPr>
        <w:spacing w:after="0"/>
        <w:jc w:val="both"/>
        <w:rPr>
          <w:rFonts w:ascii="Times New Roman" w:hAnsi="Times New Roman" w:cs="Times New Roman"/>
          <w:bCs/>
          <w:sz w:val="24"/>
          <w:szCs w:val="24"/>
        </w:rPr>
      </w:pPr>
    </w:p>
    <w:p w:rsidR="005F3AD1" w:rsidRPr="006B25AC" w:rsidRDefault="005F3AD1" w:rsidP="000B74A8">
      <w:pPr>
        <w:spacing w:after="120" w:line="240" w:lineRule="auto"/>
        <w:jc w:val="both"/>
        <w:rPr>
          <w:rFonts w:ascii="Times New Roman" w:hAnsi="Times New Roman" w:cs="Times New Roman"/>
          <w:b/>
          <w:bCs/>
          <w:sz w:val="24"/>
          <w:szCs w:val="24"/>
        </w:rPr>
      </w:pPr>
      <w:r w:rsidRPr="006B25AC">
        <w:rPr>
          <w:rFonts w:ascii="Times New Roman" w:hAnsi="Times New Roman" w:cs="Times New Roman"/>
          <w:b/>
          <w:bCs/>
          <w:sz w:val="24"/>
          <w:szCs w:val="24"/>
        </w:rPr>
        <w:t>3.3 Questionnaire distribution</w:t>
      </w:r>
    </w:p>
    <w:p w:rsidR="00034938" w:rsidRPr="006B25AC" w:rsidRDefault="00BC7081" w:rsidP="000B74A8">
      <w:pPr>
        <w:spacing w:after="120" w:line="240" w:lineRule="auto"/>
        <w:jc w:val="both"/>
        <w:rPr>
          <w:rFonts w:ascii="Times New Roman" w:hAnsi="Times New Roman" w:cs="Times New Roman"/>
          <w:bCs/>
          <w:sz w:val="24"/>
          <w:szCs w:val="24"/>
        </w:rPr>
      </w:pPr>
      <w:r w:rsidRPr="006B25AC">
        <w:rPr>
          <w:rFonts w:ascii="Times New Roman" w:hAnsi="Times New Roman" w:cs="Times New Roman"/>
          <w:bCs/>
          <w:sz w:val="24"/>
          <w:szCs w:val="24"/>
        </w:rPr>
        <w:t xml:space="preserve">The questionnaire was distributed </w:t>
      </w:r>
      <w:r w:rsidR="00034938" w:rsidRPr="006B25AC">
        <w:rPr>
          <w:rFonts w:ascii="Times New Roman" w:hAnsi="Times New Roman" w:cs="Times New Roman"/>
          <w:bCs/>
          <w:sz w:val="24"/>
          <w:szCs w:val="24"/>
        </w:rPr>
        <w:t xml:space="preserve">via e-mail </w:t>
      </w:r>
      <w:r w:rsidRPr="006B25AC">
        <w:rPr>
          <w:rFonts w:ascii="Times New Roman" w:hAnsi="Times New Roman" w:cs="Times New Roman"/>
          <w:bCs/>
          <w:sz w:val="24"/>
          <w:szCs w:val="24"/>
        </w:rPr>
        <w:t>among 150 Chinese manufacturing companies located in various provinces of China</w:t>
      </w:r>
      <w:r w:rsidR="00034938" w:rsidRPr="006B25AC">
        <w:rPr>
          <w:rFonts w:ascii="Times New Roman" w:hAnsi="Times New Roman" w:cs="Times New Roman"/>
          <w:bCs/>
          <w:sz w:val="24"/>
          <w:szCs w:val="24"/>
        </w:rPr>
        <w:t>. The participant organisations were randomly identified and selected from directories and data bases that included Global Sources, LinkedIn, Amadeus and IQS Dir</w:t>
      </w:r>
      <w:r w:rsidR="00F619ED" w:rsidRPr="006B25AC">
        <w:rPr>
          <w:rFonts w:ascii="Times New Roman" w:hAnsi="Times New Roman" w:cs="Times New Roman"/>
          <w:bCs/>
          <w:sz w:val="24"/>
          <w:szCs w:val="24"/>
        </w:rPr>
        <w:t>ectory</w:t>
      </w:r>
      <w:r w:rsidR="00034938" w:rsidRPr="006B25AC">
        <w:rPr>
          <w:rFonts w:ascii="Times New Roman" w:hAnsi="Times New Roman" w:cs="Times New Roman"/>
          <w:bCs/>
          <w:sz w:val="24"/>
          <w:szCs w:val="24"/>
        </w:rPr>
        <w:t xml:space="preserve">, whereas some others were personal contacts of the authors. </w:t>
      </w:r>
      <w:r w:rsidRPr="006B25AC">
        <w:rPr>
          <w:rFonts w:ascii="Times New Roman" w:hAnsi="Times New Roman" w:cs="Times New Roman"/>
          <w:bCs/>
          <w:sz w:val="24"/>
          <w:szCs w:val="24"/>
        </w:rPr>
        <w:t>The target respondents</w:t>
      </w:r>
      <w:r w:rsidR="00034938" w:rsidRPr="006B25AC">
        <w:rPr>
          <w:rFonts w:ascii="Times New Roman" w:hAnsi="Times New Roman" w:cs="Times New Roman"/>
          <w:bCs/>
          <w:sz w:val="24"/>
          <w:szCs w:val="24"/>
        </w:rPr>
        <w:t xml:space="preserve"> included </w:t>
      </w:r>
      <w:r w:rsidRPr="006B25AC">
        <w:rPr>
          <w:rFonts w:ascii="Times New Roman" w:hAnsi="Times New Roman" w:cs="Times New Roman"/>
          <w:bCs/>
          <w:sz w:val="24"/>
          <w:szCs w:val="24"/>
        </w:rPr>
        <w:t xml:space="preserve">top managers, </w:t>
      </w:r>
      <w:r w:rsidR="00034938" w:rsidRPr="006B25AC">
        <w:rPr>
          <w:rFonts w:ascii="Times New Roman" w:hAnsi="Times New Roman" w:cs="Times New Roman"/>
          <w:bCs/>
          <w:sz w:val="24"/>
          <w:szCs w:val="24"/>
        </w:rPr>
        <w:t xml:space="preserve">middle level </w:t>
      </w:r>
      <w:r w:rsidRPr="006B25AC">
        <w:rPr>
          <w:rFonts w:ascii="Times New Roman" w:hAnsi="Times New Roman" w:cs="Times New Roman"/>
          <w:bCs/>
          <w:sz w:val="24"/>
          <w:szCs w:val="24"/>
        </w:rPr>
        <w:t>managers, engineers, front-line managers, etc.</w:t>
      </w:r>
      <w:r w:rsidR="00F619ED" w:rsidRPr="006B25AC">
        <w:rPr>
          <w:rFonts w:ascii="Times New Roman" w:hAnsi="Times New Roman" w:cs="Times New Roman"/>
          <w:bCs/>
          <w:sz w:val="24"/>
          <w:szCs w:val="24"/>
        </w:rPr>
        <w:t xml:space="preserve"> from various departments such as</w:t>
      </w:r>
      <w:r w:rsidR="00034938" w:rsidRPr="006B25AC">
        <w:rPr>
          <w:rFonts w:ascii="Times New Roman" w:hAnsi="Times New Roman" w:cs="Times New Roman"/>
          <w:bCs/>
          <w:sz w:val="24"/>
          <w:szCs w:val="24"/>
        </w:rPr>
        <w:t xml:space="preserve"> </w:t>
      </w:r>
      <w:r w:rsidR="00F619ED" w:rsidRPr="006B25AC">
        <w:rPr>
          <w:rFonts w:ascii="Times New Roman" w:hAnsi="Times New Roman" w:cs="Times New Roman"/>
          <w:bCs/>
          <w:sz w:val="24"/>
          <w:szCs w:val="24"/>
        </w:rPr>
        <w:t xml:space="preserve">production, maintenance, environmental, maintenance, design, purchasing, etc. This contributed in providing information about TQEM from different organisational perspectives. Additionally, this type of respondents, and their backgrounds, were considered to have a deeper and more accurate understanding of the company’s operations and performance before and after the implementation of TQEM. </w:t>
      </w:r>
    </w:p>
    <w:p w:rsidR="00206553" w:rsidRPr="006B25AC" w:rsidRDefault="000934F9" w:rsidP="000B74A8">
      <w:pPr>
        <w:spacing w:after="0" w:line="240" w:lineRule="auto"/>
        <w:jc w:val="both"/>
        <w:rPr>
          <w:rFonts w:ascii="Times New Roman" w:hAnsi="Times New Roman" w:cs="Times New Roman"/>
          <w:bCs/>
          <w:sz w:val="24"/>
          <w:szCs w:val="24"/>
        </w:rPr>
      </w:pPr>
      <w:r w:rsidRPr="006B25AC">
        <w:rPr>
          <w:rFonts w:ascii="Times New Roman" w:hAnsi="Times New Roman" w:cs="Times New Roman"/>
          <w:bCs/>
          <w:sz w:val="24"/>
          <w:szCs w:val="24"/>
        </w:rPr>
        <w:t xml:space="preserve">     Out of the 150 questionnaires distributed, a final total of 119 valid responses were obtained, resulting in a response rate of 79.3%.</w:t>
      </w:r>
      <w:r w:rsidR="00A033F0" w:rsidRPr="006B25AC">
        <w:rPr>
          <w:rFonts w:ascii="Times New Roman" w:hAnsi="Times New Roman" w:cs="Times New Roman"/>
          <w:bCs/>
          <w:sz w:val="24"/>
          <w:szCs w:val="24"/>
        </w:rPr>
        <w:t xml:space="preserve"> Based on comparative </w:t>
      </w:r>
      <w:r w:rsidR="00F619ED" w:rsidRPr="006B25AC">
        <w:rPr>
          <w:rFonts w:ascii="Times New Roman" w:hAnsi="Times New Roman" w:cs="Times New Roman"/>
          <w:bCs/>
          <w:sz w:val="24"/>
          <w:szCs w:val="24"/>
        </w:rPr>
        <w:t>sample siz</w:t>
      </w:r>
      <w:r w:rsidR="00BA6AA9" w:rsidRPr="006B25AC">
        <w:rPr>
          <w:rFonts w:ascii="Times New Roman" w:hAnsi="Times New Roman" w:cs="Times New Roman"/>
          <w:bCs/>
          <w:sz w:val="24"/>
          <w:szCs w:val="24"/>
        </w:rPr>
        <w:t xml:space="preserve">es used in similar </w:t>
      </w:r>
      <w:r w:rsidR="00A033F0" w:rsidRPr="006B25AC">
        <w:rPr>
          <w:rFonts w:ascii="Times New Roman" w:hAnsi="Times New Roman" w:cs="Times New Roman"/>
          <w:bCs/>
          <w:sz w:val="24"/>
          <w:szCs w:val="24"/>
        </w:rPr>
        <w:t xml:space="preserve">survey-based </w:t>
      </w:r>
      <w:r w:rsidRPr="006B25AC">
        <w:rPr>
          <w:rFonts w:ascii="Times New Roman" w:hAnsi="Times New Roman" w:cs="Times New Roman"/>
          <w:bCs/>
          <w:sz w:val="24"/>
          <w:szCs w:val="24"/>
        </w:rPr>
        <w:t>studies</w:t>
      </w:r>
      <w:r w:rsidR="00A033F0" w:rsidRPr="006B25AC">
        <w:rPr>
          <w:rFonts w:ascii="Times New Roman" w:hAnsi="Times New Roman" w:cs="Times New Roman"/>
          <w:bCs/>
          <w:sz w:val="24"/>
          <w:szCs w:val="24"/>
        </w:rPr>
        <w:t xml:space="preserve"> related to </w:t>
      </w:r>
      <w:r w:rsidR="00A56879">
        <w:rPr>
          <w:rFonts w:ascii="Times New Roman" w:hAnsi="Times New Roman" w:cs="Times New Roman"/>
          <w:bCs/>
          <w:sz w:val="24"/>
          <w:szCs w:val="24"/>
        </w:rPr>
        <w:t xml:space="preserve">environmental management </w:t>
      </w:r>
      <w:r w:rsidR="00A033F0" w:rsidRPr="006B25AC">
        <w:rPr>
          <w:rFonts w:ascii="Times New Roman" w:hAnsi="Times New Roman" w:cs="Times New Roman"/>
          <w:bCs/>
          <w:sz w:val="24"/>
          <w:szCs w:val="24"/>
        </w:rPr>
        <w:t xml:space="preserve">approaches </w:t>
      </w:r>
      <w:r w:rsidR="00206553" w:rsidRPr="006B25AC">
        <w:rPr>
          <w:rFonts w:ascii="Times New Roman" w:hAnsi="Times New Roman" w:cs="Times New Roman"/>
          <w:bCs/>
          <w:sz w:val="24"/>
          <w:szCs w:val="24"/>
        </w:rPr>
        <w:t>(e.g.</w:t>
      </w:r>
      <w:r w:rsidR="00A033F0" w:rsidRPr="006B25AC">
        <w:rPr>
          <w:rFonts w:ascii="Times New Roman" w:hAnsi="Times New Roman" w:cs="Times New Roman"/>
          <w:bCs/>
          <w:sz w:val="24"/>
          <w:szCs w:val="24"/>
        </w:rPr>
        <w:t xml:space="preserve"> </w:t>
      </w:r>
      <w:r w:rsidR="00206553" w:rsidRPr="006B25AC">
        <w:rPr>
          <w:rFonts w:ascii="Times New Roman" w:hAnsi="Times New Roman" w:cs="Times New Roman"/>
          <w:sz w:val="24"/>
          <w:szCs w:val="24"/>
        </w:rPr>
        <w:t>Teixeira</w:t>
      </w:r>
      <w:r w:rsidR="00206553" w:rsidRPr="006B25AC">
        <w:rPr>
          <w:rFonts w:ascii="Times New Roman" w:hAnsi="Times New Roman" w:cs="Times New Roman"/>
          <w:bCs/>
          <w:iCs/>
          <w:sz w:val="24"/>
          <w:szCs w:val="24"/>
        </w:rPr>
        <w:t xml:space="preserve"> et al, 2016; </w:t>
      </w:r>
      <w:proofErr w:type="spellStart"/>
      <w:r w:rsidR="00206553" w:rsidRPr="006B25AC">
        <w:rPr>
          <w:rFonts w:ascii="Times New Roman" w:hAnsi="Times New Roman" w:cs="Times New Roman"/>
          <w:bCs/>
          <w:iCs/>
          <w:sz w:val="24"/>
          <w:szCs w:val="24"/>
        </w:rPr>
        <w:t>Khor</w:t>
      </w:r>
      <w:proofErr w:type="spellEnd"/>
      <w:r w:rsidR="00206553" w:rsidRPr="006B25AC">
        <w:rPr>
          <w:rFonts w:ascii="Times New Roman" w:hAnsi="Times New Roman" w:cs="Times New Roman"/>
          <w:bCs/>
          <w:iCs/>
          <w:sz w:val="24"/>
          <w:szCs w:val="24"/>
        </w:rPr>
        <w:t xml:space="preserve"> et al., 2016; </w:t>
      </w:r>
      <w:proofErr w:type="spellStart"/>
      <w:r w:rsidR="00A033F0" w:rsidRPr="006B25AC">
        <w:rPr>
          <w:rFonts w:ascii="Times New Roman" w:hAnsi="Times New Roman" w:cs="Times New Roman"/>
          <w:bCs/>
          <w:iCs/>
          <w:sz w:val="24"/>
          <w:szCs w:val="24"/>
        </w:rPr>
        <w:t>Khadour</w:t>
      </w:r>
      <w:proofErr w:type="spellEnd"/>
      <w:r w:rsidR="00A033F0" w:rsidRPr="006B25AC">
        <w:rPr>
          <w:rFonts w:ascii="Times New Roman" w:hAnsi="Times New Roman" w:cs="Times New Roman"/>
          <w:bCs/>
          <w:iCs/>
          <w:sz w:val="24"/>
          <w:szCs w:val="24"/>
        </w:rPr>
        <w:t>, 2010</w:t>
      </w:r>
      <w:r w:rsidR="00BA6AA9" w:rsidRPr="006B25AC">
        <w:rPr>
          <w:rFonts w:ascii="Times New Roman" w:hAnsi="Times New Roman" w:cs="Times New Roman"/>
          <w:bCs/>
          <w:iCs/>
          <w:sz w:val="24"/>
          <w:szCs w:val="24"/>
        </w:rPr>
        <w:t xml:space="preserve">; </w:t>
      </w:r>
      <w:proofErr w:type="spellStart"/>
      <w:r w:rsidR="00B419AD" w:rsidRPr="006B25AC">
        <w:rPr>
          <w:rFonts w:ascii="Times New Roman" w:hAnsi="Times New Roman" w:cs="Times New Roman"/>
          <w:bCs/>
          <w:iCs/>
          <w:sz w:val="24"/>
          <w:szCs w:val="24"/>
        </w:rPr>
        <w:t>Vachon</w:t>
      </w:r>
      <w:proofErr w:type="spellEnd"/>
      <w:r w:rsidR="00B419AD" w:rsidRPr="006B25AC">
        <w:rPr>
          <w:rFonts w:ascii="Times New Roman" w:hAnsi="Times New Roman" w:cs="Times New Roman"/>
          <w:bCs/>
          <w:iCs/>
          <w:sz w:val="24"/>
          <w:szCs w:val="24"/>
        </w:rPr>
        <w:t>, 2007</w:t>
      </w:r>
      <w:r w:rsidR="00A033F0" w:rsidRPr="006B25AC">
        <w:rPr>
          <w:rFonts w:ascii="Times New Roman" w:hAnsi="Times New Roman" w:cs="Times New Roman"/>
          <w:bCs/>
          <w:iCs/>
          <w:sz w:val="24"/>
          <w:szCs w:val="24"/>
        </w:rPr>
        <w:t>)</w:t>
      </w:r>
      <w:r w:rsidR="00206553" w:rsidRPr="006B25AC">
        <w:rPr>
          <w:rFonts w:ascii="Times New Roman" w:hAnsi="Times New Roman" w:cs="Times New Roman"/>
          <w:bCs/>
          <w:sz w:val="24"/>
          <w:szCs w:val="24"/>
        </w:rPr>
        <w:t xml:space="preserve"> the sample size of 11</w:t>
      </w:r>
      <w:r w:rsidRPr="006B25AC">
        <w:rPr>
          <w:rFonts w:ascii="Times New Roman" w:hAnsi="Times New Roman" w:cs="Times New Roman"/>
          <w:bCs/>
          <w:sz w:val="24"/>
          <w:szCs w:val="24"/>
        </w:rPr>
        <w:t xml:space="preserve">9 responses used </w:t>
      </w:r>
      <w:r w:rsidR="00F619ED" w:rsidRPr="006B25AC">
        <w:rPr>
          <w:rFonts w:ascii="Times New Roman" w:hAnsi="Times New Roman" w:cs="Times New Roman"/>
          <w:bCs/>
          <w:sz w:val="24"/>
          <w:szCs w:val="24"/>
        </w:rPr>
        <w:t xml:space="preserve">in this study </w:t>
      </w:r>
      <w:r w:rsidR="00206553" w:rsidRPr="006B25AC">
        <w:rPr>
          <w:rFonts w:ascii="Times New Roman" w:hAnsi="Times New Roman" w:cs="Times New Roman"/>
          <w:bCs/>
          <w:sz w:val="24"/>
          <w:szCs w:val="24"/>
        </w:rPr>
        <w:t>was considered acceptable to conduct an exploratory analysis and draw initial conclusions regarding the implementation status of TQEM in the Chinese manufacturing sector.</w:t>
      </w:r>
    </w:p>
    <w:p w:rsidR="00034938" w:rsidRDefault="00206553" w:rsidP="000934F9">
      <w:pPr>
        <w:spacing w:after="0"/>
        <w:jc w:val="both"/>
        <w:rPr>
          <w:rFonts w:ascii="Times New Roman" w:hAnsi="Times New Roman" w:cs="Times New Roman"/>
          <w:bCs/>
          <w:sz w:val="24"/>
          <w:szCs w:val="24"/>
        </w:rPr>
      </w:pPr>
      <w:r w:rsidRPr="006B25AC">
        <w:rPr>
          <w:rFonts w:ascii="Times New Roman" w:hAnsi="Times New Roman" w:cs="Times New Roman"/>
          <w:bCs/>
          <w:sz w:val="24"/>
          <w:szCs w:val="24"/>
        </w:rPr>
        <w:t xml:space="preserve"> </w:t>
      </w:r>
    </w:p>
    <w:p w:rsidR="00C2081D" w:rsidRDefault="00C2081D" w:rsidP="000934F9">
      <w:pPr>
        <w:spacing w:after="0"/>
        <w:jc w:val="both"/>
        <w:rPr>
          <w:rFonts w:ascii="Times New Roman" w:hAnsi="Times New Roman" w:cs="Times New Roman"/>
          <w:bCs/>
          <w:sz w:val="24"/>
          <w:szCs w:val="24"/>
        </w:rPr>
      </w:pPr>
    </w:p>
    <w:p w:rsidR="00C2081D" w:rsidRPr="006B25AC" w:rsidRDefault="00C2081D" w:rsidP="000934F9">
      <w:pPr>
        <w:spacing w:after="0"/>
        <w:jc w:val="both"/>
        <w:rPr>
          <w:rFonts w:ascii="Times New Roman" w:hAnsi="Times New Roman" w:cs="Times New Roman"/>
          <w:bCs/>
          <w:sz w:val="24"/>
          <w:szCs w:val="24"/>
        </w:rPr>
      </w:pPr>
    </w:p>
    <w:p w:rsidR="009C45D4" w:rsidRPr="006B25AC" w:rsidRDefault="009C45D4" w:rsidP="009C45D4">
      <w:pPr>
        <w:spacing w:after="120" w:line="240" w:lineRule="auto"/>
        <w:jc w:val="both"/>
        <w:rPr>
          <w:rFonts w:ascii="Times New Roman" w:hAnsi="Times New Roman" w:cs="Times New Roman"/>
          <w:b/>
          <w:bCs/>
          <w:sz w:val="24"/>
          <w:szCs w:val="24"/>
        </w:rPr>
      </w:pPr>
      <w:r w:rsidRPr="006B25AC">
        <w:rPr>
          <w:rFonts w:ascii="Times New Roman" w:hAnsi="Times New Roman" w:cs="Times New Roman"/>
          <w:b/>
          <w:bCs/>
          <w:sz w:val="24"/>
          <w:szCs w:val="24"/>
        </w:rPr>
        <w:lastRenderedPageBreak/>
        <w:t>4. Results</w:t>
      </w:r>
      <w:r w:rsidR="000572FA" w:rsidRPr="006B25AC">
        <w:rPr>
          <w:rFonts w:ascii="Times New Roman" w:hAnsi="Times New Roman" w:cs="Times New Roman"/>
          <w:b/>
          <w:bCs/>
          <w:sz w:val="24"/>
          <w:szCs w:val="24"/>
        </w:rPr>
        <w:t xml:space="preserve"> and discussion</w:t>
      </w:r>
    </w:p>
    <w:p w:rsidR="000B74A8" w:rsidRPr="006B25AC" w:rsidRDefault="000B74A8" w:rsidP="000B74A8">
      <w:pPr>
        <w:spacing w:after="120" w:line="240" w:lineRule="auto"/>
        <w:jc w:val="both"/>
        <w:rPr>
          <w:rFonts w:ascii="Times New Roman" w:hAnsi="Times New Roman" w:cs="Times New Roman"/>
          <w:b/>
          <w:bCs/>
          <w:sz w:val="24"/>
          <w:szCs w:val="24"/>
        </w:rPr>
      </w:pPr>
      <w:r w:rsidRPr="006B25AC">
        <w:rPr>
          <w:rFonts w:ascii="Times New Roman" w:hAnsi="Times New Roman" w:cs="Times New Roman"/>
          <w:b/>
          <w:bCs/>
          <w:sz w:val="24"/>
          <w:szCs w:val="24"/>
        </w:rPr>
        <w:t>4.1 Organisations and participants’ profiles</w:t>
      </w:r>
    </w:p>
    <w:p w:rsidR="00C90ADB" w:rsidRDefault="00C57FDC" w:rsidP="00C2081D">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Figure 3</w:t>
      </w:r>
      <w:r w:rsidR="00C90ADB" w:rsidRPr="006B25AC">
        <w:rPr>
          <w:rFonts w:ascii="Times New Roman" w:hAnsi="Times New Roman" w:cs="Times New Roman"/>
          <w:bCs/>
          <w:sz w:val="24"/>
          <w:szCs w:val="24"/>
        </w:rPr>
        <w:t xml:space="preserve"> presents an overview of the profile of the organisations and subjects from the Chinese manufacturing industry t</w:t>
      </w:r>
      <w:r w:rsidR="00C2081D">
        <w:rPr>
          <w:rFonts w:ascii="Times New Roman" w:hAnsi="Times New Roman" w:cs="Times New Roman"/>
          <w:bCs/>
          <w:sz w:val="24"/>
          <w:szCs w:val="24"/>
        </w:rPr>
        <w:t xml:space="preserve">hat participated in the survey. </w:t>
      </w:r>
      <w:r w:rsidR="0047369A" w:rsidRPr="006B25AC">
        <w:rPr>
          <w:rFonts w:ascii="Times New Roman" w:hAnsi="Times New Roman" w:cs="Times New Roman"/>
          <w:bCs/>
          <w:sz w:val="24"/>
          <w:szCs w:val="24"/>
        </w:rPr>
        <w:t>In terms of the organisation’s size,</w:t>
      </w:r>
      <w:r>
        <w:rPr>
          <w:rFonts w:ascii="Times New Roman" w:hAnsi="Times New Roman" w:cs="Times New Roman"/>
          <w:bCs/>
          <w:sz w:val="24"/>
          <w:szCs w:val="24"/>
        </w:rPr>
        <w:t xml:space="preserve"> see Figure 3</w:t>
      </w:r>
      <w:r w:rsidR="00C2081D">
        <w:rPr>
          <w:rFonts w:ascii="Times New Roman" w:hAnsi="Times New Roman" w:cs="Times New Roman"/>
          <w:bCs/>
          <w:sz w:val="24"/>
          <w:szCs w:val="24"/>
        </w:rPr>
        <w:t>(a</w:t>
      </w:r>
      <w:r w:rsidR="00EB382C" w:rsidRPr="006B25AC">
        <w:rPr>
          <w:rFonts w:ascii="Times New Roman" w:hAnsi="Times New Roman" w:cs="Times New Roman"/>
          <w:bCs/>
          <w:sz w:val="24"/>
          <w:szCs w:val="24"/>
        </w:rPr>
        <w:t>),</w:t>
      </w:r>
      <w:r w:rsidR="0047369A" w:rsidRPr="006B25AC">
        <w:rPr>
          <w:rFonts w:ascii="Times New Roman" w:hAnsi="Times New Roman" w:cs="Times New Roman"/>
          <w:bCs/>
          <w:sz w:val="24"/>
          <w:szCs w:val="24"/>
        </w:rPr>
        <w:t xml:space="preserve"> the standard Chinese classification was used to categorise the respondent</w:t>
      </w:r>
      <w:r w:rsidR="00582646" w:rsidRPr="006B25AC">
        <w:rPr>
          <w:rFonts w:ascii="Times New Roman" w:hAnsi="Times New Roman" w:cs="Times New Roman"/>
          <w:bCs/>
          <w:sz w:val="24"/>
          <w:szCs w:val="24"/>
        </w:rPr>
        <w:t>s’</w:t>
      </w:r>
      <w:r w:rsidR="00B47B17">
        <w:rPr>
          <w:rFonts w:ascii="Times New Roman" w:hAnsi="Times New Roman" w:cs="Times New Roman"/>
          <w:bCs/>
          <w:sz w:val="24"/>
          <w:szCs w:val="24"/>
        </w:rPr>
        <w:t xml:space="preserve"> organisations, i.e. large&gt;</w:t>
      </w:r>
      <w:r w:rsidR="0047369A" w:rsidRPr="006B25AC">
        <w:rPr>
          <w:rFonts w:ascii="Times New Roman" w:hAnsi="Times New Roman" w:cs="Times New Roman"/>
          <w:bCs/>
          <w:sz w:val="24"/>
          <w:szCs w:val="24"/>
        </w:rPr>
        <w:t xml:space="preserve">1,000 employees, medium between 300-1000 employees, small between </w:t>
      </w:r>
      <w:r w:rsidR="00F56683" w:rsidRPr="006B25AC">
        <w:rPr>
          <w:rFonts w:ascii="Times New Roman" w:hAnsi="Times New Roman" w:cs="Times New Roman"/>
          <w:bCs/>
          <w:sz w:val="24"/>
          <w:szCs w:val="24"/>
        </w:rPr>
        <w:t>20-299</w:t>
      </w:r>
      <w:r w:rsidR="00B47B17">
        <w:rPr>
          <w:rFonts w:ascii="Times New Roman" w:hAnsi="Times New Roman" w:cs="Times New Roman"/>
          <w:bCs/>
          <w:sz w:val="24"/>
          <w:szCs w:val="24"/>
        </w:rPr>
        <w:t xml:space="preserve"> employees and micro&lt;</w:t>
      </w:r>
      <w:r w:rsidR="0047369A" w:rsidRPr="006B25AC">
        <w:rPr>
          <w:rFonts w:ascii="Times New Roman" w:hAnsi="Times New Roman" w:cs="Times New Roman"/>
          <w:bCs/>
          <w:sz w:val="24"/>
          <w:szCs w:val="24"/>
        </w:rPr>
        <w:t>20 employees (China Briefing, 2011).</w:t>
      </w:r>
      <w:r w:rsidR="007268E9" w:rsidRPr="006B25AC">
        <w:rPr>
          <w:rFonts w:ascii="Times New Roman" w:hAnsi="Times New Roman" w:cs="Times New Roman"/>
          <w:bCs/>
          <w:sz w:val="24"/>
          <w:szCs w:val="24"/>
        </w:rPr>
        <w:t xml:space="preserve"> </w:t>
      </w:r>
      <w:r w:rsidR="00EB382C" w:rsidRPr="006B25AC">
        <w:rPr>
          <w:rFonts w:ascii="Times New Roman" w:hAnsi="Times New Roman" w:cs="Times New Roman"/>
          <w:bCs/>
          <w:sz w:val="24"/>
          <w:szCs w:val="24"/>
        </w:rPr>
        <w:t>Most of the responses</w:t>
      </w:r>
      <w:r w:rsidR="00582646" w:rsidRPr="006B25AC">
        <w:rPr>
          <w:rFonts w:ascii="Times New Roman" w:hAnsi="Times New Roman" w:cs="Times New Roman"/>
          <w:bCs/>
          <w:sz w:val="24"/>
          <w:szCs w:val="24"/>
        </w:rPr>
        <w:t xml:space="preserve"> came from </w:t>
      </w:r>
      <w:r w:rsidR="00E70E91" w:rsidRPr="006B25AC">
        <w:rPr>
          <w:rFonts w:ascii="Times New Roman" w:hAnsi="Times New Roman" w:cs="Times New Roman"/>
          <w:bCs/>
          <w:sz w:val="24"/>
          <w:szCs w:val="24"/>
        </w:rPr>
        <w:t xml:space="preserve">employees in </w:t>
      </w:r>
      <w:r w:rsidR="00582646" w:rsidRPr="006B25AC">
        <w:rPr>
          <w:rFonts w:ascii="Times New Roman" w:hAnsi="Times New Roman" w:cs="Times New Roman"/>
          <w:bCs/>
          <w:sz w:val="24"/>
          <w:szCs w:val="24"/>
        </w:rPr>
        <w:t>tactical, i.e. middle level,</w:t>
      </w:r>
      <w:r w:rsidR="0057004F">
        <w:rPr>
          <w:rFonts w:ascii="Times New Roman" w:hAnsi="Times New Roman" w:cs="Times New Roman"/>
          <w:bCs/>
          <w:sz w:val="24"/>
          <w:szCs w:val="24"/>
        </w:rPr>
        <w:t xml:space="preserve"> see Figure 3(b)</w:t>
      </w:r>
      <w:r w:rsidR="00EB382C" w:rsidRPr="006B25AC">
        <w:rPr>
          <w:rFonts w:ascii="Times New Roman" w:hAnsi="Times New Roman" w:cs="Times New Roman"/>
          <w:bCs/>
          <w:sz w:val="24"/>
          <w:szCs w:val="24"/>
        </w:rPr>
        <w:t>. M</w:t>
      </w:r>
      <w:r w:rsidR="00E70E91" w:rsidRPr="006B25AC">
        <w:rPr>
          <w:rFonts w:ascii="Times New Roman" w:hAnsi="Times New Roman" w:cs="Times New Roman"/>
          <w:bCs/>
          <w:sz w:val="24"/>
          <w:szCs w:val="24"/>
        </w:rPr>
        <w:t>iddle level employees represent one of the most valid sources of information</w:t>
      </w:r>
      <w:r w:rsidR="00B47B17">
        <w:rPr>
          <w:rFonts w:ascii="Times New Roman" w:hAnsi="Times New Roman" w:cs="Times New Roman"/>
          <w:bCs/>
          <w:sz w:val="24"/>
          <w:szCs w:val="24"/>
        </w:rPr>
        <w:t>,</w:t>
      </w:r>
      <w:r w:rsidR="00E70E91" w:rsidRPr="006B25AC">
        <w:rPr>
          <w:rFonts w:ascii="Times New Roman" w:hAnsi="Times New Roman" w:cs="Times New Roman"/>
          <w:bCs/>
          <w:sz w:val="24"/>
          <w:szCs w:val="24"/>
        </w:rPr>
        <w:t xml:space="preserve"> and they normally </w:t>
      </w:r>
      <w:r w:rsidR="00E765C9" w:rsidRPr="006B25AC">
        <w:rPr>
          <w:rFonts w:ascii="Times New Roman" w:hAnsi="Times New Roman" w:cs="Times New Roman"/>
          <w:bCs/>
          <w:sz w:val="24"/>
          <w:szCs w:val="24"/>
        </w:rPr>
        <w:t>participate in and</w:t>
      </w:r>
      <w:r w:rsidR="00E70E91" w:rsidRPr="006B25AC">
        <w:rPr>
          <w:rFonts w:ascii="Times New Roman" w:hAnsi="Times New Roman" w:cs="Times New Roman"/>
          <w:bCs/>
          <w:sz w:val="24"/>
          <w:szCs w:val="24"/>
        </w:rPr>
        <w:t xml:space="preserve"> lead</w:t>
      </w:r>
      <w:r w:rsidR="00E765C9" w:rsidRPr="006B25AC">
        <w:rPr>
          <w:rFonts w:ascii="Times New Roman" w:hAnsi="Times New Roman" w:cs="Times New Roman"/>
          <w:bCs/>
          <w:sz w:val="24"/>
          <w:szCs w:val="24"/>
        </w:rPr>
        <w:t xml:space="preserve"> </w:t>
      </w:r>
      <w:r w:rsidR="00E70E91" w:rsidRPr="006B25AC">
        <w:rPr>
          <w:rFonts w:ascii="Times New Roman" w:hAnsi="Times New Roman" w:cs="Times New Roman"/>
          <w:bCs/>
          <w:sz w:val="24"/>
          <w:szCs w:val="24"/>
        </w:rPr>
        <w:t xml:space="preserve">the adoption </w:t>
      </w:r>
      <w:r w:rsidR="00E765C9" w:rsidRPr="006B25AC">
        <w:rPr>
          <w:rFonts w:ascii="Times New Roman" w:hAnsi="Times New Roman" w:cs="Times New Roman"/>
          <w:bCs/>
          <w:sz w:val="24"/>
          <w:szCs w:val="24"/>
        </w:rPr>
        <w:t xml:space="preserve">and management </w:t>
      </w:r>
      <w:r w:rsidR="00E70E91" w:rsidRPr="006B25AC">
        <w:rPr>
          <w:rFonts w:ascii="Times New Roman" w:hAnsi="Times New Roman" w:cs="Times New Roman"/>
          <w:bCs/>
          <w:sz w:val="24"/>
          <w:szCs w:val="24"/>
        </w:rPr>
        <w:t xml:space="preserve">of </w:t>
      </w:r>
      <w:r w:rsidR="00E765C9" w:rsidRPr="006B25AC">
        <w:rPr>
          <w:rFonts w:ascii="Times New Roman" w:hAnsi="Times New Roman" w:cs="Times New Roman"/>
          <w:bCs/>
          <w:sz w:val="24"/>
          <w:szCs w:val="24"/>
        </w:rPr>
        <w:t xml:space="preserve">new working </w:t>
      </w:r>
      <w:r w:rsidR="00E70E91" w:rsidRPr="006B25AC">
        <w:rPr>
          <w:rFonts w:ascii="Times New Roman" w:hAnsi="Times New Roman" w:cs="Times New Roman"/>
          <w:bCs/>
          <w:sz w:val="24"/>
          <w:szCs w:val="24"/>
        </w:rPr>
        <w:t xml:space="preserve">methods and practices </w:t>
      </w:r>
      <w:r w:rsidR="007268E9" w:rsidRPr="006B25AC">
        <w:rPr>
          <w:rFonts w:ascii="Times New Roman" w:hAnsi="Times New Roman" w:cs="Times New Roman"/>
          <w:bCs/>
          <w:sz w:val="24"/>
          <w:szCs w:val="24"/>
        </w:rPr>
        <w:t xml:space="preserve">in their organisations </w:t>
      </w:r>
      <w:r w:rsidR="00E70E91" w:rsidRPr="006B25AC">
        <w:rPr>
          <w:rFonts w:ascii="Times New Roman" w:hAnsi="Times New Roman" w:cs="Times New Roman"/>
          <w:bCs/>
          <w:sz w:val="24"/>
          <w:szCs w:val="24"/>
        </w:rPr>
        <w:t>(</w:t>
      </w:r>
      <w:r w:rsidR="00EB382C" w:rsidRPr="006B25AC">
        <w:rPr>
          <w:rFonts w:ascii="Times New Roman" w:hAnsi="Times New Roman" w:cs="Times New Roman"/>
          <w:bCs/>
          <w:sz w:val="24"/>
          <w:szCs w:val="24"/>
        </w:rPr>
        <w:t xml:space="preserve">Carter et al., </w:t>
      </w:r>
      <w:r w:rsidR="00B47B17">
        <w:rPr>
          <w:rFonts w:ascii="Times New Roman" w:hAnsi="Times New Roman" w:cs="Times New Roman"/>
          <w:bCs/>
          <w:sz w:val="24"/>
          <w:szCs w:val="24"/>
        </w:rPr>
        <w:t>1998</w:t>
      </w:r>
      <w:r w:rsidR="00E70E91" w:rsidRPr="006B25AC">
        <w:rPr>
          <w:rFonts w:ascii="Times New Roman" w:hAnsi="Times New Roman" w:cs="Times New Roman"/>
          <w:bCs/>
          <w:sz w:val="24"/>
          <w:szCs w:val="24"/>
        </w:rPr>
        <w:t>)</w:t>
      </w:r>
      <w:r w:rsidR="007268E9" w:rsidRPr="006B25AC">
        <w:rPr>
          <w:rFonts w:ascii="Times New Roman" w:hAnsi="Times New Roman" w:cs="Times New Roman"/>
          <w:bCs/>
          <w:sz w:val="24"/>
          <w:szCs w:val="24"/>
        </w:rPr>
        <w:t>. This characteristic</w:t>
      </w:r>
      <w:r w:rsidR="00F56683" w:rsidRPr="006B25AC">
        <w:rPr>
          <w:rFonts w:ascii="Times New Roman" w:hAnsi="Times New Roman" w:cs="Times New Roman"/>
          <w:bCs/>
          <w:sz w:val="24"/>
          <w:szCs w:val="24"/>
        </w:rPr>
        <w:t>,</w:t>
      </w:r>
      <w:r w:rsidR="007268E9" w:rsidRPr="006B25AC">
        <w:rPr>
          <w:rFonts w:ascii="Times New Roman" w:hAnsi="Times New Roman" w:cs="Times New Roman"/>
          <w:bCs/>
          <w:sz w:val="24"/>
          <w:szCs w:val="24"/>
        </w:rPr>
        <w:t xml:space="preserve"> and the fact that 80% of the respondents had un</w:t>
      </w:r>
      <w:r>
        <w:rPr>
          <w:rFonts w:ascii="Times New Roman" w:hAnsi="Times New Roman" w:cs="Times New Roman"/>
          <w:bCs/>
          <w:sz w:val="24"/>
          <w:szCs w:val="24"/>
        </w:rPr>
        <w:t>iversity education, see Figure 3</w:t>
      </w:r>
      <w:r w:rsidR="007268E9" w:rsidRPr="006B25AC">
        <w:rPr>
          <w:rFonts w:ascii="Times New Roman" w:hAnsi="Times New Roman" w:cs="Times New Roman"/>
          <w:bCs/>
          <w:sz w:val="24"/>
          <w:szCs w:val="24"/>
        </w:rPr>
        <w:t xml:space="preserve">(c), and significant years of </w:t>
      </w:r>
      <w:r>
        <w:rPr>
          <w:rFonts w:ascii="Times New Roman" w:hAnsi="Times New Roman" w:cs="Times New Roman"/>
          <w:bCs/>
          <w:sz w:val="24"/>
          <w:szCs w:val="24"/>
        </w:rPr>
        <w:t>working experience, see Figure 3</w:t>
      </w:r>
      <w:r w:rsidR="007268E9" w:rsidRPr="006B25AC">
        <w:rPr>
          <w:rFonts w:ascii="Times New Roman" w:hAnsi="Times New Roman" w:cs="Times New Roman"/>
          <w:bCs/>
          <w:sz w:val="24"/>
          <w:szCs w:val="24"/>
        </w:rPr>
        <w:t xml:space="preserve">(d), can be considered factors which support the credibility of this study (Kirkham </w:t>
      </w:r>
      <w:r w:rsidR="0046284D" w:rsidRPr="006B25AC">
        <w:rPr>
          <w:rFonts w:ascii="Times New Roman" w:hAnsi="Times New Roman" w:cs="Times New Roman"/>
          <w:bCs/>
          <w:sz w:val="24"/>
          <w:szCs w:val="24"/>
        </w:rPr>
        <w:t xml:space="preserve">et al., 2014). </w:t>
      </w:r>
      <w:r w:rsidR="00E765C9" w:rsidRPr="006B25AC">
        <w:rPr>
          <w:rFonts w:ascii="Times New Roman" w:hAnsi="Times New Roman" w:cs="Times New Roman"/>
          <w:bCs/>
          <w:sz w:val="24"/>
          <w:szCs w:val="24"/>
        </w:rPr>
        <w:t xml:space="preserve">Finally, the study was not limited to a specific manufacturing industry but </w:t>
      </w:r>
      <w:r w:rsidR="00C01F02">
        <w:rPr>
          <w:rFonts w:ascii="Times New Roman" w:hAnsi="Times New Roman" w:cs="Times New Roman"/>
          <w:bCs/>
          <w:sz w:val="24"/>
          <w:szCs w:val="24"/>
        </w:rPr>
        <w:t xml:space="preserve">it </w:t>
      </w:r>
      <w:r w:rsidR="00E765C9" w:rsidRPr="006B25AC">
        <w:rPr>
          <w:rFonts w:ascii="Times New Roman" w:hAnsi="Times New Roman" w:cs="Times New Roman"/>
          <w:bCs/>
          <w:sz w:val="24"/>
          <w:szCs w:val="24"/>
        </w:rPr>
        <w:t>considered</w:t>
      </w:r>
      <w:r w:rsidR="00E24043" w:rsidRPr="006B25AC">
        <w:rPr>
          <w:rFonts w:ascii="Times New Roman" w:hAnsi="Times New Roman" w:cs="Times New Roman"/>
          <w:bCs/>
          <w:sz w:val="24"/>
          <w:szCs w:val="24"/>
        </w:rPr>
        <w:t xml:space="preserve"> the entire manufacturing spectrum</w:t>
      </w:r>
      <w:r>
        <w:rPr>
          <w:rFonts w:ascii="Times New Roman" w:hAnsi="Times New Roman" w:cs="Times New Roman"/>
          <w:bCs/>
          <w:sz w:val="24"/>
          <w:szCs w:val="24"/>
        </w:rPr>
        <w:t>, see Figure 3</w:t>
      </w:r>
      <w:r w:rsidR="00E765C9" w:rsidRPr="006B25AC">
        <w:rPr>
          <w:rFonts w:ascii="Times New Roman" w:hAnsi="Times New Roman" w:cs="Times New Roman"/>
          <w:bCs/>
          <w:sz w:val="24"/>
          <w:szCs w:val="24"/>
        </w:rPr>
        <w:t>(e)</w:t>
      </w:r>
      <w:r w:rsidR="00E24043" w:rsidRPr="006B25AC">
        <w:rPr>
          <w:rFonts w:ascii="Times New Roman" w:hAnsi="Times New Roman" w:cs="Times New Roman"/>
          <w:bCs/>
          <w:sz w:val="24"/>
          <w:szCs w:val="24"/>
        </w:rPr>
        <w:t>. In this case,</w:t>
      </w:r>
      <w:r w:rsidR="00E765C9" w:rsidRPr="006B25AC">
        <w:rPr>
          <w:rFonts w:ascii="Times New Roman" w:hAnsi="Times New Roman" w:cs="Times New Roman"/>
          <w:bCs/>
          <w:sz w:val="24"/>
          <w:szCs w:val="24"/>
        </w:rPr>
        <w:t xml:space="preserve"> “others” represented industries such as</w:t>
      </w:r>
      <w:r w:rsidR="00E765C9" w:rsidRPr="006B25AC">
        <w:rPr>
          <w:rFonts w:ascii="Arial" w:eastAsia="Times New Roman" w:hAnsi="Arial" w:cs="Arial"/>
          <w:lang w:eastAsia="zh-CN"/>
        </w:rPr>
        <w:t xml:space="preserve"> </w:t>
      </w:r>
      <w:r w:rsidR="00E765C9" w:rsidRPr="006B25AC">
        <w:rPr>
          <w:rFonts w:ascii="Times New Roman" w:hAnsi="Times New Roman" w:cs="Times New Roman"/>
          <w:bCs/>
          <w:sz w:val="24"/>
          <w:szCs w:val="24"/>
        </w:rPr>
        <w:t xml:space="preserve">energy production, steel processing, </w:t>
      </w:r>
      <w:proofErr w:type="gramStart"/>
      <w:r w:rsidR="00E765C9" w:rsidRPr="006B25AC">
        <w:rPr>
          <w:rFonts w:ascii="Times New Roman" w:hAnsi="Times New Roman" w:cs="Times New Roman"/>
          <w:bCs/>
          <w:sz w:val="24"/>
          <w:szCs w:val="24"/>
        </w:rPr>
        <w:t>metallurgical</w:t>
      </w:r>
      <w:proofErr w:type="gramEnd"/>
      <w:r w:rsidR="00E765C9" w:rsidRPr="006B25AC">
        <w:rPr>
          <w:rFonts w:ascii="Times New Roman" w:hAnsi="Times New Roman" w:cs="Times New Roman"/>
          <w:bCs/>
          <w:sz w:val="24"/>
          <w:szCs w:val="24"/>
        </w:rPr>
        <w:t>, clothing and fast moving</w:t>
      </w:r>
      <w:r w:rsidR="00E24043" w:rsidRPr="006B25AC">
        <w:rPr>
          <w:rFonts w:ascii="Times New Roman" w:hAnsi="Times New Roman" w:cs="Times New Roman"/>
          <w:bCs/>
          <w:sz w:val="24"/>
          <w:szCs w:val="24"/>
        </w:rPr>
        <w:t xml:space="preserve"> products</w:t>
      </w:r>
      <w:r w:rsidR="00E765C9" w:rsidRPr="006B25AC">
        <w:rPr>
          <w:rFonts w:ascii="Times New Roman" w:hAnsi="Times New Roman" w:cs="Times New Roman"/>
          <w:bCs/>
          <w:sz w:val="24"/>
          <w:szCs w:val="24"/>
        </w:rPr>
        <w:t xml:space="preserve">.  </w:t>
      </w:r>
    </w:p>
    <w:p w:rsidR="00C2081D" w:rsidRPr="006B25AC" w:rsidRDefault="00C2081D" w:rsidP="00C2081D">
      <w:pPr>
        <w:spacing w:after="120" w:line="240" w:lineRule="auto"/>
        <w:jc w:val="both"/>
        <w:rPr>
          <w:rFonts w:ascii="Times New Roman" w:hAnsi="Times New Roman" w:cs="Times New Roman"/>
          <w:b/>
          <w:bCs/>
          <w:sz w:val="24"/>
          <w:szCs w:val="24"/>
        </w:rPr>
      </w:pPr>
      <w:r w:rsidRPr="006B25AC">
        <w:rPr>
          <w:rFonts w:ascii="Times New Roman" w:hAnsi="Times New Roman" w:cs="Times New Roman"/>
          <w:b/>
          <w:bCs/>
          <w:sz w:val="24"/>
          <w:szCs w:val="24"/>
        </w:rPr>
        <w:t>4.2 TQEM awareness</w:t>
      </w:r>
    </w:p>
    <w:p w:rsidR="00C2081D" w:rsidRPr="006B25AC" w:rsidRDefault="00C2081D" w:rsidP="00C2081D">
      <w:pPr>
        <w:spacing w:after="120" w:line="240" w:lineRule="auto"/>
        <w:jc w:val="both"/>
        <w:rPr>
          <w:rFonts w:ascii="Times New Roman" w:hAnsi="Times New Roman" w:cs="Times New Roman"/>
          <w:bCs/>
          <w:sz w:val="24"/>
          <w:szCs w:val="24"/>
        </w:rPr>
      </w:pPr>
      <w:r w:rsidRPr="006B25AC">
        <w:rPr>
          <w:rFonts w:ascii="Times New Roman" w:hAnsi="Times New Roman" w:cs="Times New Roman"/>
          <w:bCs/>
          <w:sz w:val="24"/>
          <w:szCs w:val="24"/>
        </w:rPr>
        <w:t>The study indicated that 61% (n= 73) of the participant organisations were aware of TQEM while 39% (n= 46) were not. This suggests that TQEM may be less known in the Chinese manufacturing sector when compared to the UK’s const</w:t>
      </w:r>
      <w:r>
        <w:rPr>
          <w:rFonts w:ascii="Times New Roman" w:hAnsi="Times New Roman" w:cs="Times New Roman"/>
          <w:bCs/>
          <w:sz w:val="24"/>
          <w:szCs w:val="24"/>
        </w:rPr>
        <w:t xml:space="preserve">ruction sector </w:t>
      </w:r>
      <w:r w:rsidRPr="006B25AC">
        <w:rPr>
          <w:rFonts w:ascii="Times New Roman" w:hAnsi="Times New Roman" w:cs="Times New Roman"/>
          <w:bCs/>
          <w:sz w:val="24"/>
          <w:szCs w:val="24"/>
        </w:rPr>
        <w:t>(</w:t>
      </w:r>
      <w:proofErr w:type="spellStart"/>
      <w:r w:rsidRPr="006B25AC">
        <w:rPr>
          <w:rFonts w:ascii="Times New Roman" w:hAnsi="Times New Roman" w:cs="Times New Roman"/>
          <w:bCs/>
          <w:sz w:val="24"/>
          <w:szCs w:val="24"/>
        </w:rPr>
        <w:t>Khadour</w:t>
      </w:r>
      <w:proofErr w:type="spellEnd"/>
      <w:r w:rsidRPr="006B25AC">
        <w:rPr>
          <w:rFonts w:ascii="Times New Roman" w:hAnsi="Times New Roman" w:cs="Times New Roman"/>
          <w:bCs/>
          <w:sz w:val="24"/>
          <w:szCs w:val="24"/>
        </w:rPr>
        <w:t xml:space="preserve">, 2010). </w:t>
      </w:r>
      <w:r w:rsidR="00B0443D">
        <w:rPr>
          <w:rFonts w:ascii="Times New Roman" w:hAnsi="Times New Roman" w:cs="Times New Roman"/>
          <w:bCs/>
          <w:sz w:val="24"/>
          <w:szCs w:val="24"/>
        </w:rPr>
        <w:t>Due to the limited research of TQEM in the scholarly literature</w:t>
      </w:r>
      <w:r w:rsidRPr="006B25AC">
        <w:rPr>
          <w:rFonts w:ascii="Times New Roman" w:hAnsi="Times New Roman" w:cs="Times New Roman"/>
          <w:bCs/>
          <w:sz w:val="24"/>
          <w:szCs w:val="24"/>
        </w:rPr>
        <w:t xml:space="preserve"> it is difficult to establish a comparative base between the awareness of TQEM in the Chinese manufacturing sector and other industrial sectors and countries. However, when compared to the awareness of other </w:t>
      </w:r>
      <w:r>
        <w:rPr>
          <w:rFonts w:ascii="Times New Roman" w:hAnsi="Times New Roman" w:cs="Times New Roman"/>
          <w:bCs/>
          <w:sz w:val="24"/>
          <w:szCs w:val="24"/>
        </w:rPr>
        <w:t xml:space="preserve">environmental management </w:t>
      </w:r>
      <w:r w:rsidRPr="006B25AC">
        <w:rPr>
          <w:rFonts w:ascii="Times New Roman" w:hAnsi="Times New Roman" w:cs="Times New Roman"/>
          <w:bCs/>
          <w:sz w:val="24"/>
          <w:szCs w:val="24"/>
        </w:rPr>
        <w:t>approaches, TQEM seems to have gained less acceptance over the years. For example,</w:t>
      </w:r>
      <w:r w:rsidRPr="006B25AC">
        <w:rPr>
          <w:rFonts w:ascii="Times New Roman" w:hAnsi="Times New Roman" w:cs="Times New Roman"/>
          <w:bCs/>
          <w:iCs/>
          <w:sz w:val="24"/>
          <w:szCs w:val="24"/>
        </w:rPr>
        <w:t xml:space="preserve"> Zhu et al. (2005) suggest that the level of awareness of green supply ch</w:t>
      </w:r>
      <w:r>
        <w:rPr>
          <w:rFonts w:ascii="Times New Roman" w:hAnsi="Times New Roman" w:cs="Times New Roman"/>
          <w:bCs/>
          <w:iCs/>
          <w:sz w:val="24"/>
          <w:szCs w:val="24"/>
        </w:rPr>
        <w:t>ain management in China is high</w:t>
      </w:r>
      <w:r w:rsidRPr="006B25AC">
        <w:rPr>
          <w:rFonts w:ascii="Times New Roman" w:hAnsi="Times New Roman" w:cs="Times New Roman"/>
          <w:bCs/>
          <w:iCs/>
          <w:sz w:val="24"/>
          <w:szCs w:val="24"/>
        </w:rPr>
        <w:t xml:space="preserve">. Lau and Wang (2009) also indicate that the awareness of reverse logistics in the Chinese electronic industry has increased. Similarly, </w:t>
      </w:r>
      <w:proofErr w:type="spellStart"/>
      <w:r w:rsidRPr="006B25AC">
        <w:rPr>
          <w:rFonts w:ascii="Times New Roman" w:hAnsi="Times New Roman" w:cs="Times New Roman"/>
          <w:bCs/>
          <w:iCs/>
          <w:sz w:val="24"/>
          <w:szCs w:val="24"/>
        </w:rPr>
        <w:t>Xue</w:t>
      </w:r>
      <w:proofErr w:type="spellEnd"/>
      <w:r w:rsidRPr="006B25AC">
        <w:rPr>
          <w:rFonts w:ascii="Times New Roman" w:hAnsi="Times New Roman" w:cs="Times New Roman"/>
          <w:bCs/>
          <w:iCs/>
          <w:sz w:val="24"/>
          <w:szCs w:val="24"/>
        </w:rPr>
        <w:t xml:space="preserve"> et al. (2010) found that </w:t>
      </w:r>
      <w:r w:rsidRPr="006B25AC">
        <w:rPr>
          <w:rFonts w:ascii="Times New Roman" w:hAnsi="Times New Roman" w:cs="Times New Roman"/>
          <w:bCs/>
          <w:sz w:val="24"/>
          <w:szCs w:val="24"/>
        </w:rPr>
        <w:t xml:space="preserve">most Chinese officials working at municipal and county levels have high awareness and understanding of the circular economy concept. The level of awareness of TQEM among Chinese manufacturers found in this study may not be considered low. However, taking into consideration that TQEM is a relatively mature approach that was first discussed in the academic literature by the beginning of the 1990s and that green supply chain management, reverse logistics and circular economy are more contemporary </w:t>
      </w:r>
      <w:r>
        <w:rPr>
          <w:rFonts w:ascii="Times New Roman" w:hAnsi="Times New Roman" w:cs="Times New Roman"/>
          <w:bCs/>
          <w:sz w:val="24"/>
          <w:szCs w:val="24"/>
        </w:rPr>
        <w:t xml:space="preserve">environmental management </w:t>
      </w:r>
      <w:r w:rsidRPr="006B25AC">
        <w:rPr>
          <w:rFonts w:ascii="Times New Roman" w:hAnsi="Times New Roman" w:cs="Times New Roman"/>
          <w:bCs/>
          <w:sz w:val="24"/>
          <w:szCs w:val="24"/>
        </w:rPr>
        <w:t xml:space="preserve">approaches, it may be concluded that TQEM has not gained the same level of acceptance in China as these approaches. Considering that the TQEM’s predecessor (i.e. TQM) has been widely implemented in China and it has provided the expected results (Yusuf et al., 2007), a higher awareness of TQEM in China would have probably been expected. </w:t>
      </w:r>
    </w:p>
    <w:p w:rsidR="00540D41" w:rsidRDefault="00540D41" w:rsidP="000B74A8">
      <w:pPr>
        <w:spacing w:after="0" w:line="240" w:lineRule="auto"/>
        <w:jc w:val="both"/>
        <w:rPr>
          <w:rFonts w:ascii="Times New Roman" w:hAnsi="Times New Roman" w:cs="Times New Roman"/>
          <w:bCs/>
          <w:sz w:val="24"/>
          <w:szCs w:val="24"/>
        </w:rPr>
      </w:pPr>
    </w:p>
    <w:p w:rsidR="00540D41" w:rsidRDefault="00540D41" w:rsidP="000B74A8">
      <w:pPr>
        <w:spacing w:after="0" w:line="240" w:lineRule="auto"/>
        <w:jc w:val="both"/>
        <w:rPr>
          <w:rFonts w:ascii="Times New Roman" w:hAnsi="Times New Roman" w:cs="Times New Roman"/>
          <w:bCs/>
          <w:sz w:val="24"/>
          <w:szCs w:val="24"/>
        </w:rPr>
      </w:pPr>
    </w:p>
    <w:p w:rsidR="00C10ECB" w:rsidRDefault="00C10ECB" w:rsidP="00C90ADB">
      <w:pPr>
        <w:spacing w:after="0"/>
        <w:jc w:val="both"/>
        <w:rPr>
          <w:rFonts w:ascii="Times New Roman" w:hAnsi="Times New Roman" w:cs="Times New Roman"/>
          <w:bCs/>
          <w:sz w:val="24"/>
          <w:szCs w:val="24"/>
        </w:rPr>
      </w:pPr>
    </w:p>
    <w:p w:rsidR="00C2081D" w:rsidRDefault="00C2081D" w:rsidP="00C90ADB">
      <w:pPr>
        <w:spacing w:after="0"/>
        <w:jc w:val="both"/>
        <w:rPr>
          <w:rFonts w:ascii="Times New Roman" w:hAnsi="Times New Roman" w:cs="Times New Roman"/>
          <w:bCs/>
          <w:sz w:val="24"/>
          <w:szCs w:val="24"/>
        </w:rPr>
      </w:pPr>
    </w:p>
    <w:p w:rsidR="00C2081D" w:rsidRDefault="00C2081D" w:rsidP="00C90ADB">
      <w:pPr>
        <w:spacing w:after="0"/>
        <w:jc w:val="both"/>
        <w:rPr>
          <w:rFonts w:ascii="Times New Roman" w:hAnsi="Times New Roman" w:cs="Times New Roman"/>
          <w:bCs/>
          <w:sz w:val="24"/>
          <w:szCs w:val="24"/>
        </w:rPr>
      </w:pPr>
    </w:p>
    <w:p w:rsidR="00B0443D" w:rsidRDefault="00B0443D" w:rsidP="00C90ADB">
      <w:pPr>
        <w:spacing w:after="0"/>
        <w:jc w:val="both"/>
        <w:rPr>
          <w:rFonts w:ascii="Times New Roman" w:hAnsi="Times New Roman" w:cs="Times New Roman"/>
          <w:bCs/>
          <w:sz w:val="24"/>
          <w:szCs w:val="24"/>
        </w:rPr>
      </w:pPr>
    </w:p>
    <w:p w:rsidR="00B0443D" w:rsidRDefault="00B0443D" w:rsidP="00C90ADB">
      <w:pPr>
        <w:spacing w:after="0"/>
        <w:jc w:val="both"/>
        <w:rPr>
          <w:rFonts w:ascii="Times New Roman" w:hAnsi="Times New Roman" w:cs="Times New Roman"/>
          <w:bCs/>
          <w:sz w:val="24"/>
          <w:szCs w:val="24"/>
        </w:rPr>
      </w:pPr>
    </w:p>
    <w:p w:rsidR="0057004F" w:rsidRDefault="0057004F" w:rsidP="00C90ADB">
      <w:pPr>
        <w:spacing w:after="0"/>
        <w:jc w:val="both"/>
        <w:rPr>
          <w:rFonts w:ascii="Times New Roman" w:hAnsi="Times New Roman" w:cs="Times New Roman"/>
          <w:bCs/>
          <w:sz w:val="24"/>
          <w:szCs w:val="24"/>
        </w:rPr>
      </w:pPr>
      <w:bookmarkStart w:id="0" w:name="_GoBack"/>
      <w:bookmarkEnd w:id="0"/>
    </w:p>
    <w:p w:rsidR="00B0443D" w:rsidRDefault="00B0443D" w:rsidP="00C90ADB">
      <w:pPr>
        <w:spacing w:after="0"/>
        <w:jc w:val="both"/>
        <w:rPr>
          <w:rFonts w:ascii="Times New Roman" w:hAnsi="Times New Roman" w:cs="Times New Roman"/>
          <w:bCs/>
          <w:sz w:val="24"/>
          <w:szCs w:val="24"/>
        </w:rPr>
      </w:pPr>
    </w:p>
    <w:p w:rsidR="00C90ADB" w:rsidRPr="006B25AC" w:rsidRDefault="00E12619" w:rsidP="00C90ADB">
      <w:pPr>
        <w:spacing w:after="0"/>
        <w:jc w:val="both"/>
        <w:rPr>
          <w:rFonts w:ascii="Times New Roman" w:hAnsi="Times New Roman" w:cs="Times New Roman"/>
          <w:bCs/>
          <w:sz w:val="24"/>
          <w:szCs w:val="24"/>
        </w:rPr>
      </w:pPr>
      <w:r w:rsidRPr="006B25AC">
        <w:rPr>
          <w:rFonts w:ascii="Times New Roman" w:hAnsi="Times New Roman" w:cs="Times New Roman"/>
          <w:b/>
          <w:bCs/>
          <w:noProof/>
          <w:sz w:val="24"/>
          <w:szCs w:val="24"/>
          <w:lang w:eastAsia="en-GB"/>
        </w:rPr>
        <w:lastRenderedPageBreak/>
        <w:drawing>
          <wp:anchor distT="0" distB="0" distL="114300" distR="114300" simplePos="0" relativeHeight="251680768" behindDoc="0" locked="0" layoutInCell="1" allowOverlap="1" wp14:anchorId="7193D504" wp14:editId="4F5FF855">
            <wp:simplePos x="0" y="0"/>
            <wp:positionH relativeFrom="column">
              <wp:posOffset>-75565</wp:posOffset>
            </wp:positionH>
            <wp:positionV relativeFrom="paragraph">
              <wp:posOffset>49530</wp:posOffset>
            </wp:positionV>
            <wp:extent cx="5890260" cy="75501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0260" cy="7550150"/>
                    </a:xfrm>
                    <a:prstGeom prst="rect">
                      <a:avLst/>
                    </a:prstGeom>
                    <a:noFill/>
                  </pic:spPr>
                </pic:pic>
              </a:graphicData>
            </a:graphic>
            <wp14:sizeRelH relativeFrom="page">
              <wp14:pctWidth>0</wp14:pctWidth>
            </wp14:sizeRelH>
            <wp14:sizeRelV relativeFrom="page">
              <wp14:pctHeight>0</wp14:pctHeight>
            </wp14:sizeRelV>
          </wp:anchor>
        </w:drawing>
      </w:r>
    </w:p>
    <w:p w:rsidR="00C90ADB" w:rsidRPr="006B25AC" w:rsidRDefault="00C90ADB" w:rsidP="00C90ADB">
      <w:pPr>
        <w:spacing w:after="0"/>
        <w:jc w:val="both"/>
        <w:rPr>
          <w:rFonts w:ascii="Times New Roman" w:hAnsi="Times New Roman" w:cs="Times New Roman"/>
          <w:bCs/>
          <w:sz w:val="24"/>
          <w:szCs w:val="24"/>
        </w:rPr>
      </w:pPr>
    </w:p>
    <w:p w:rsidR="00C90ADB" w:rsidRPr="006B25AC" w:rsidRDefault="00C90ADB" w:rsidP="00C90ADB">
      <w:pPr>
        <w:spacing w:after="0"/>
        <w:jc w:val="both"/>
        <w:rPr>
          <w:rFonts w:ascii="Times New Roman" w:hAnsi="Times New Roman" w:cs="Times New Roman"/>
          <w:bCs/>
          <w:sz w:val="24"/>
          <w:szCs w:val="24"/>
        </w:rPr>
      </w:pPr>
    </w:p>
    <w:p w:rsidR="005F3AD1" w:rsidRPr="006B25AC" w:rsidRDefault="005F3AD1" w:rsidP="00A32DBE">
      <w:pPr>
        <w:spacing w:after="0"/>
        <w:jc w:val="both"/>
        <w:rPr>
          <w:rFonts w:ascii="Times New Roman" w:hAnsi="Times New Roman" w:cs="Times New Roman"/>
          <w:b/>
          <w:bCs/>
          <w:sz w:val="24"/>
          <w:szCs w:val="24"/>
        </w:rPr>
      </w:pPr>
    </w:p>
    <w:p w:rsidR="005F3AD1" w:rsidRPr="006B25AC" w:rsidRDefault="005F3AD1" w:rsidP="00A32DBE">
      <w:pPr>
        <w:spacing w:after="0"/>
        <w:jc w:val="both"/>
        <w:rPr>
          <w:rFonts w:ascii="Times New Roman" w:hAnsi="Times New Roman" w:cs="Times New Roman"/>
          <w:b/>
          <w:bCs/>
          <w:sz w:val="24"/>
          <w:szCs w:val="24"/>
        </w:rPr>
      </w:pPr>
    </w:p>
    <w:p w:rsidR="005F3AD1" w:rsidRPr="006B25AC" w:rsidRDefault="005F3AD1" w:rsidP="00A32DBE">
      <w:pPr>
        <w:spacing w:after="0"/>
        <w:jc w:val="both"/>
        <w:rPr>
          <w:rFonts w:ascii="Times New Roman" w:hAnsi="Times New Roman" w:cs="Times New Roman"/>
          <w:b/>
          <w:bCs/>
          <w:sz w:val="24"/>
          <w:szCs w:val="24"/>
        </w:rPr>
      </w:pPr>
    </w:p>
    <w:p w:rsidR="005F3AD1" w:rsidRPr="006B25AC" w:rsidRDefault="005F3AD1" w:rsidP="00A32DBE">
      <w:pPr>
        <w:spacing w:after="0"/>
        <w:jc w:val="both"/>
        <w:rPr>
          <w:rFonts w:ascii="Times New Roman" w:hAnsi="Times New Roman" w:cs="Times New Roman"/>
          <w:b/>
          <w:bCs/>
          <w:sz w:val="24"/>
          <w:szCs w:val="24"/>
        </w:rPr>
      </w:pPr>
    </w:p>
    <w:p w:rsidR="000B74A8" w:rsidRPr="006B25AC" w:rsidRDefault="000B74A8" w:rsidP="00A32DBE">
      <w:pPr>
        <w:spacing w:after="0"/>
        <w:jc w:val="both"/>
        <w:rPr>
          <w:rFonts w:ascii="Times New Roman" w:hAnsi="Times New Roman" w:cs="Times New Roman"/>
          <w:b/>
          <w:bCs/>
          <w:sz w:val="24"/>
          <w:szCs w:val="24"/>
        </w:rPr>
      </w:pPr>
    </w:p>
    <w:p w:rsidR="000B74A8" w:rsidRPr="006B25AC" w:rsidRDefault="000B74A8" w:rsidP="00A32DBE">
      <w:pPr>
        <w:spacing w:after="0"/>
        <w:jc w:val="both"/>
        <w:rPr>
          <w:rFonts w:ascii="Times New Roman" w:hAnsi="Times New Roman" w:cs="Times New Roman"/>
          <w:b/>
          <w:bCs/>
          <w:sz w:val="24"/>
          <w:szCs w:val="24"/>
        </w:rPr>
      </w:pPr>
    </w:p>
    <w:p w:rsidR="000B74A8" w:rsidRPr="006B25AC" w:rsidRDefault="000B74A8" w:rsidP="00A32DBE">
      <w:pPr>
        <w:spacing w:after="0"/>
        <w:jc w:val="both"/>
        <w:rPr>
          <w:rFonts w:ascii="Times New Roman" w:hAnsi="Times New Roman" w:cs="Times New Roman"/>
          <w:b/>
          <w:bCs/>
          <w:sz w:val="24"/>
          <w:szCs w:val="24"/>
        </w:rPr>
      </w:pPr>
    </w:p>
    <w:p w:rsidR="000B74A8" w:rsidRPr="006B25AC" w:rsidRDefault="000B74A8" w:rsidP="00A32DBE">
      <w:pPr>
        <w:spacing w:after="0"/>
        <w:jc w:val="both"/>
        <w:rPr>
          <w:rFonts w:ascii="Times New Roman" w:hAnsi="Times New Roman" w:cs="Times New Roman"/>
          <w:b/>
          <w:bCs/>
          <w:sz w:val="24"/>
          <w:szCs w:val="24"/>
        </w:rPr>
      </w:pPr>
    </w:p>
    <w:p w:rsidR="000B74A8" w:rsidRPr="006B25AC" w:rsidRDefault="000B74A8" w:rsidP="00A32DBE">
      <w:pPr>
        <w:spacing w:after="0"/>
        <w:jc w:val="both"/>
        <w:rPr>
          <w:rFonts w:ascii="Times New Roman" w:hAnsi="Times New Roman" w:cs="Times New Roman"/>
          <w:b/>
          <w:bCs/>
          <w:sz w:val="24"/>
          <w:szCs w:val="24"/>
        </w:rPr>
      </w:pPr>
    </w:p>
    <w:p w:rsidR="000B74A8" w:rsidRPr="006B25AC" w:rsidRDefault="000B74A8" w:rsidP="00A32DBE">
      <w:pPr>
        <w:spacing w:after="0"/>
        <w:jc w:val="both"/>
        <w:rPr>
          <w:rFonts w:ascii="Times New Roman" w:hAnsi="Times New Roman" w:cs="Times New Roman"/>
          <w:b/>
          <w:bCs/>
          <w:sz w:val="24"/>
          <w:szCs w:val="24"/>
        </w:rPr>
      </w:pPr>
    </w:p>
    <w:p w:rsidR="000B74A8" w:rsidRPr="006B25AC" w:rsidRDefault="000B74A8" w:rsidP="00A32DBE">
      <w:pPr>
        <w:spacing w:after="0"/>
        <w:jc w:val="both"/>
        <w:rPr>
          <w:rFonts w:ascii="Times New Roman" w:hAnsi="Times New Roman" w:cs="Times New Roman"/>
          <w:b/>
          <w:bCs/>
          <w:sz w:val="24"/>
          <w:szCs w:val="24"/>
        </w:rPr>
      </w:pPr>
    </w:p>
    <w:p w:rsidR="000B74A8" w:rsidRPr="006B25AC" w:rsidRDefault="000B74A8" w:rsidP="00A32DBE">
      <w:pPr>
        <w:spacing w:after="0"/>
        <w:jc w:val="both"/>
        <w:rPr>
          <w:rFonts w:ascii="Times New Roman" w:hAnsi="Times New Roman" w:cs="Times New Roman"/>
          <w:b/>
          <w:bCs/>
          <w:sz w:val="24"/>
          <w:szCs w:val="24"/>
        </w:rPr>
      </w:pPr>
    </w:p>
    <w:p w:rsidR="000B74A8" w:rsidRPr="006B25AC" w:rsidRDefault="000B74A8" w:rsidP="00A32DBE">
      <w:pPr>
        <w:spacing w:after="0"/>
        <w:jc w:val="both"/>
        <w:rPr>
          <w:rFonts w:ascii="Times New Roman" w:hAnsi="Times New Roman" w:cs="Times New Roman"/>
          <w:b/>
          <w:bCs/>
          <w:sz w:val="24"/>
          <w:szCs w:val="24"/>
        </w:rPr>
      </w:pPr>
    </w:p>
    <w:p w:rsidR="000B74A8" w:rsidRPr="006B25AC" w:rsidRDefault="000B74A8" w:rsidP="00A32DBE">
      <w:pPr>
        <w:spacing w:after="0"/>
        <w:jc w:val="both"/>
        <w:rPr>
          <w:rFonts w:ascii="Times New Roman" w:hAnsi="Times New Roman" w:cs="Times New Roman"/>
          <w:b/>
          <w:bCs/>
          <w:sz w:val="24"/>
          <w:szCs w:val="24"/>
        </w:rPr>
      </w:pPr>
    </w:p>
    <w:p w:rsidR="000B74A8" w:rsidRPr="006B25AC" w:rsidRDefault="000B74A8" w:rsidP="00A32DBE">
      <w:pPr>
        <w:spacing w:after="0"/>
        <w:jc w:val="both"/>
        <w:rPr>
          <w:rFonts w:ascii="Times New Roman" w:hAnsi="Times New Roman" w:cs="Times New Roman"/>
          <w:b/>
          <w:bCs/>
          <w:sz w:val="24"/>
          <w:szCs w:val="24"/>
        </w:rPr>
      </w:pPr>
    </w:p>
    <w:p w:rsidR="000B74A8" w:rsidRPr="006B25AC" w:rsidRDefault="000B74A8" w:rsidP="00A32DBE">
      <w:pPr>
        <w:spacing w:after="0"/>
        <w:jc w:val="both"/>
        <w:rPr>
          <w:rFonts w:ascii="Times New Roman" w:hAnsi="Times New Roman" w:cs="Times New Roman"/>
          <w:b/>
          <w:bCs/>
          <w:sz w:val="24"/>
          <w:szCs w:val="24"/>
        </w:rPr>
      </w:pPr>
    </w:p>
    <w:p w:rsidR="000B74A8" w:rsidRPr="006B25AC" w:rsidRDefault="000B74A8" w:rsidP="00A32DBE">
      <w:pPr>
        <w:spacing w:after="0"/>
        <w:jc w:val="both"/>
        <w:rPr>
          <w:rFonts w:ascii="Times New Roman" w:hAnsi="Times New Roman" w:cs="Times New Roman"/>
          <w:b/>
          <w:bCs/>
          <w:sz w:val="24"/>
          <w:szCs w:val="24"/>
        </w:rPr>
      </w:pPr>
    </w:p>
    <w:p w:rsidR="000B74A8" w:rsidRPr="006B25AC" w:rsidRDefault="000B74A8" w:rsidP="00A32DBE">
      <w:pPr>
        <w:spacing w:after="0"/>
        <w:jc w:val="both"/>
        <w:rPr>
          <w:rFonts w:ascii="Times New Roman" w:hAnsi="Times New Roman" w:cs="Times New Roman"/>
          <w:b/>
          <w:bCs/>
          <w:sz w:val="24"/>
          <w:szCs w:val="24"/>
        </w:rPr>
      </w:pPr>
    </w:p>
    <w:p w:rsidR="000B74A8" w:rsidRPr="006B25AC" w:rsidRDefault="000B74A8" w:rsidP="00A32DBE">
      <w:pPr>
        <w:spacing w:after="0"/>
        <w:jc w:val="both"/>
        <w:rPr>
          <w:rFonts w:ascii="Times New Roman" w:hAnsi="Times New Roman" w:cs="Times New Roman"/>
          <w:b/>
          <w:bCs/>
          <w:sz w:val="24"/>
          <w:szCs w:val="24"/>
        </w:rPr>
      </w:pPr>
    </w:p>
    <w:p w:rsidR="000B74A8" w:rsidRPr="006B25AC" w:rsidRDefault="000B74A8" w:rsidP="00A32DBE">
      <w:pPr>
        <w:spacing w:after="0"/>
        <w:jc w:val="both"/>
        <w:rPr>
          <w:rFonts w:ascii="Times New Roman" w:hAnsi="Times New Roman" w:cs="Times New Roman"/>
          <w:b/>
          <w:bCs/>
          <w:sz w:val="24"/>
          <w:szCs w:val="24"/>
        </w:rPr>
      </w:pPr>
    </w:p>
    <w:p w:rsidR="000B74A8" w:rsidRPr="006B25AC" w:rsidRDefault="000B74A8" w:rsidP="00A32DBE">
      <w:pPr>
        <w:spacing w:after="0"/>
        <w:jc w:val="both"/>
        <w:rPr>
          <w:rFonts w:ascii="Times New Roman" w:hAnsi="Times New Roman" w:cs="Times New Roman"/>
          <w:b/>
          <w:bCs/>
          <w:sz w:val="24"/>
          <w:szCs w:val="24"/>
        </w:rPr>
      </w:pPr>
    </w:p>
    <w:p w:rsidR="000B74A8" w:rsidRPr="006B25AC" w:rsidRDefault="000B74A8" w:rsidP="00A32DBE">
      <w:pPr>
        <w:spacing w:after="0"/>
        <w:jc w:val="both"/>
        <w:rPr>
          <w:rFonts w:ascii="Times New Roman" w:hAnsi="Times New Roman" w:cs="Times New Roman"/>
          <w:b/>
          <w:bCs/>
          <w:sz w:val="24"/>
          <w:szCs w:val="24"/>
        </w:rPr>
      </w:pPr>
    </w:p>
    <w:p w:rsidR="000B74A8" w:rsidRPr="006B25AC" w:rsidRDefault="000B74A8" w:rsidP="00A32DBE">
      <w:pPr>
        <w:spacing w:after="0"/>
        <w:jc w:val="both"/>
        <w:rPr>
          <w:rFonts w:ascii="Times New Roman" w:hAnsi="Times New Roman" w:cs="Times New Roman"/>
          <w:b/>
          <w:bCs/>
          <w:sz w:val="24"/>
          <w:szCs w:val="24"/>
        </w:rPr>
      </w:pPr>
    </w:p>
    <w:p w:rsidR="000B74A8" w:rsidRPr="006B25AC" w:rsidRDefault="000B74A8" w:rsidP="00A32DBE">
      <w:pPr>
        <w:spacing w:after="0"/>
        <w:jc w:val="both"/>
        <w:rPr>
          <w:rFonts w:ascii="Times New Roman" w:hAnsi="Times New Roman" w:cs="Times New Roman"/>
          <w:b/>
          <w:bCs/>
          <w:sz w:val="24"/>
          <w:szCs w:val="24"/>
        </w:rPr>
      </w:pPr>
    </w:p>
    <w:p w:rsidR="000B74A8" w:rsidRPr="006B25AC" w:rsidRDefault="000B74A8" w:rsidP="00A32DBE">
      <w:pPr>
        <w:spacing w:after="0"/>
        <w:jc w:val="both"/>
        <w:rPr>
          <w:rFonts w:ascii="Times New Roman" w:hAnsi="Times New Roman" w:cs="Times New Roman"/>
          <w:b/>
          <w:bCs/>
          <w:sz w:val="24"/>
          <w:szCs w:val="24"/>
        </w:rPr>
      </w:pPr>
    </w:p>
    <w:p w:rsidR="000B74A8" w:rsidRPr="006B25AC" w:rsidRDefault="000B74A8" w:rsidP="00A32DBE">
      <w:pPr>
        <w:spacing w:after="0"/>
        <w:jc w:val="both"/>
        <w:rPr>
          <w:rFonts w:ascii="Times New Roman" w:hAnsi="Times New Roman" w:cs="Times New Roman"/>
          <w:b/>
          <w:bCs/>
          <w:sz w:val="24"/>
          <w:szCs w:val="24"/>
        </w:rPr>
      </w:pPr>
    </w:p>
    <w:p w:rsidR="000B74A8" w:rsidRPr="006B25AC" w:rsidRDefault="000B74A8" w:rsidP="00A32DBE">
      <w:pPr>
        <w:spacing w:after="0"/>
        <w:jc w:val="both"/>
        <w:rPr>
          <w:rFonts w:ascii="Times New Roman" w:hAnsi="Times New Roman" w:cs="Times New Roman"/>
          <w:b/>
          <w:bCs/>
          <w:sz w:val="24"/>
          <w:szCs w:val="24"/>
        </w:rPr>
      </w:pPr>
    </w:p>
    <w:p w:rsidR="000B74A8" w:rsidRPr="006B25AC" w:rsidRDefault="000B74A8" w:rsidP="00A32DBE">
      <w:pPr>
        <w:spacing w:after="0"/>
        <w:jc w:val="both"/>
        <w:rPr>
          <w:rFonts w:ascii="Times New Roman" w:hAnsi="Times New Roman" w:cs="Times New Roman"/>
          <w:b/>
          <w:bCs/>
          <w:sz w:val="24"/>
          <w:szCs w:val="24"/>
        </w:rPr>
      </w:pPr>
    </w:p>
    <w:p w:rsidR="000B74A8" w:rsidRPr="006B25AC" w:rsidRDefault="000B74A8" w:rsidP="00A32DBE">
      <w:pPr>
        <w:spacing w:after="0"/>
        <w:jc w:val="both"/>
        <w:rPr>
          <w:rFonts w:ascii="Times New Roman" w:hAnsi="Times New Roman" w:cs="Times New Roman"/>
          <w:b/>
          <w:bCs/>
          <w:sz w:val="24"/>
          <w:szCs w:val="24"/>
        </w:rPr>
      </w:pPr>
    </w:p>
    <w:p w:rsidR="000B74A8" w:rsidRPr="006B25AC" w:rsidRDefault="000B74A8" w:rsidP="00A32DBE">
      <w:pPr>
        <w:spacing w:after="0"/>
        <w:jc w:val="both"/>
        <w:rPr>
          <w:rFonts w:ascii="Times New Roman" w:hAnsi="Times New Roman" w:cs="Times New Roman"/>
          <w:b/>
          <w:bCs/>
          <w:sz w:val="24"/>
          <w:szCs w:val="24"/>
        </w:rPr>
      </w:pPr>
    </w:p>
    <w:p w:rsidR="000B74A8" w:rsidRPr="006B25AC" w:rsidRDefault="000B74A8" w:rsidP="00A32DBE">
      <w:pPr>
        <w:spacing w:after="0"/>
        <w:jc w:val="both"/>
        <w:rPr>
          <w:rFonts w:ascii="Times New Roman" w:hAnsi="Times New Roman" w:cs="Times New Roman"/>
          <w:b/>
          <w:bCs/>
          <w:sz w:val="24"/>
          <w:szCs w:val="24"/>
        </w:rPr>
      </w:pPr>
    </w:p>
    <w:p w:rsidR="000B74A8" w:rsidRPr="006B25AC" w:rsidRDefault="000B74A8" w:rsidP="00A32DBE">
      <w:pPr>
        <w:spacing w:after="0"/>
        <w:jc w:val="both"/>
        <w:rPr>
          <w:rFonts w:ascii="Times New Roman" w:hAnsi="Times New Roman" w:cs="Times New Roman"/>
          <w:b/>
          <w:bCs/>
          <w:sz w:val="24"/>
          <w:szCs w:val="24"/>
        </w:rPr>
      </w:pPr>
    </w:p>
    <w:p w:rsidR="000B74A8" w:rsidRPr="006B25AC" w:rsidRDefault="000B74A8" w:rsidP="00A32DBE">
      <w:pPr>
        <w:spacing w:after="0"/>
        <w:jc w:val="both"/>
        <w:rPr>
          <w:rFonts w:ascii="Times New Roman" w:hAnsi="Times New Roman" w:cs="Times New Roman"/>
          <w:b/>
          <w:bCs/>
          <w:sz w:val="24"/>
          <w:szCs w:val="24"/>
        </w:rPr>
      </w:pPr>
    </w:p>
    <w:p w:rsidR="000B74A8" w:rsidRPr="006B25AC" w:rsidRDefault="000B74A8" w:rsidP="00A32DBE">
      <w:pPr>
        <w:spacing w:after="0"/>
        <w:jc w:val="both"/>
        <w:rPr>
          <w:rFonts w:ascii="Times New Roman" w:hAnsi="Times New Roman" w:cs="Times New Roman"/>
          <w:b/>
          <w:bCs/>
          <w:sz w:val="24"/>
          <w:szCs w:val="24"/>
        </w:rPr>
      </w:pPr>
    </w:p>
    <w:p w:rsidR="000B74A8" w:rsidRPr="006B25AC" w:rsidRDefault="000B74A8" w:rsidP="00A32DBE">
      <w:pPr>
        <w:spacing w:after="0"/>
        <w:jc w:val="both"/>
        <w:rPr>
          <w:rFonts w:ascii="Times New Roman" w:hAnsi="Times New Roman" w:cs="Times New Roman"/>
          <w:b/>
          <w:bCs/>
          <w:sz w:val="24"/>
          <w:szCs w:val="24"/>
        </w:rPr>
      </w:pPr>
    </w:p>
    <w:p w:rsidR="00E12619" w:rsidRPr="006B25AC" w:rsidRDefault="00C57FDC" w:rsidP="00E126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Figure 3</w:t>
      </w:r>
      <w:r w:rsidR="00E12619" w:rsidRPr="006B25AC">
        <w:rPr>
          <w:rFonts w:ascii="Times New Roman" w:hAnsi="Times New Roman" w:cs="Times New Roman"/>
          <w:sz w:val="24"/>
          <w:szCs w:val="24"/>
        </w:rPr>
        <w:t xml:space="preserve">. Profile overview of respondents and their organisations in relation to (a) size of the company, (b) position, (c) educational level and (d) working experience of the participants, (e) manufacturing industry </w:t>
      </w:r>
    </w:p>
    <w:p w:rsidR="000B74A8" w:rsidRDefault="000B74A8" w:rsidP="00A32DBE">
      <w:pPr>
        <w:spacing w:after="0"/>
        <w:jc w:val="both"/>
        <w:rPr>
          <w:rFonts w:ascii="Times New Roman" w:hAnsi="Times New Roman" w:cs="Times New Roman"/>
          <w:b/>
          <w:bCs/>
          <w:sz w:val="24"/>
          <w:szCs w:val="24"/>
        </w:rPr>
      </w:pPr>
    </w:p>
    <w:p w:rsidR="00540D41" w:rsidRDefault="00540D41" w:rsidP="00A32DBE">
      <w:pPr>
        <w:spacing w:after="0"/>
        <w:jc w:val="both"/>
        <w:rPr>
          <w:rFonts w:ascii="Times New Roman" w:hAnsi="Times New Roman" w:cs="Times New Roman"/>
          <w:b/>
          <w:bCs/>
          <w:sz w:val="24"/>
          <w:szCs w:val="24"/>
        </w:rPr>
      </w:pPr>
    </w:p>
    <w:p w:rsidR="00F0609C" w:rsidRPr="006B25AC" w:rsidRDefault="00F0609C" w:rsidP="00A32DBE">
      <w:pPr>
        <w:spacing w:after="0"/>
        <w:jc w:val="both"/>
        <w:rPr>
          <w:rFonts w:ascii="Times New Roman" w:hAnsi="Times New Roman" w:cs="Times New Roman"/>
          <w:b/>
          <w:bCs/>
          <w:sz w:val="24"/>
          <w:szCs w:val="24"/>
        </w:rPr>
      </w:pPr>
    </w:p>
    <w:p w:rsidR="00C2081D" w:rsidRPr="00C2081D" w:rsidRDefault="00C2081D" w:rsidP="00103424">
      <w:pPr>
        <w:spacing w:after="120" w:line="240" w:lineRule="auto"/>
        <w:jc w:val="both"/>
        <w:rPr>
          <w:rFonts w:ascii="Times New Roman" w:hAnsi="Times New Roman" w:cs="Times New Roman"/>
          <w:bCs/>
          <w:iCs/>
          <w:sz w:val="24"/>
          <w:szCs w:val="24"/>
        </w:rPr>
      </w:pPr>
      <w:r w:rsidRPr="006B25AC">
        <w:rPr>
          <w:rFonts w:ascii="Times New Roman" w:hAnsi="Times New Roman" w:cs="Times New Roman"/>
          <w:bCs/>
          <w:sz w:val="24"/>
          <w:szCs w:val="24"/>
        </w:rPr>
        <w:lastRenderedPageBreak/>
        <w:t xml:space="preserve">     When comparing the awareness of TQEM to other quality and operations improvement approaches, its growth also seems to be more limited. For instance, </w:t>
      </w:r>
      <w:proofErr w:type="spellStart"/>
      <w:r w:rsidRPr="006B25AC">
        <w:rPr>
          <w:rFonts w:ascii="Times New Roman" w:hAnsi="Times New Roman" w:cs="Times New Roman"/>
          <w:bCs/>
          <w:sz w:val="24"/>
          <w:szCs w:val="24"/>
        </w:rPr>
        <w:t>Vouzas</w:t>
      </w:r>
      <w:proofErr w:type="spellEnd"/>
      <w:r w:rsidRPr="006B25AC">
        <w:rPr>
          <w:rFonts w:ascii="Times New Roman" w:hAnsi="Times New Roman" w:cs="Times New Roman"/>
          <w:bCs/>
          <w:sz w:val="24"/>
          <w:szCs w:val="24"/>
        </w:rPr>
        <w:t xml:space="preserve"> and </w:t>
      </w:r>
      <w:proofErr w:type="spellStart"/>
      <w:r w:rsidRPr="006B25AC">
        <w:rPr>
          <w:rFonts w:ascii="Times New Roman" w:hAnsi="Times New Roman" w:cs="Times New Roman"/>
          <w:bCs/>
          <w:sz w:val="24"/>
          <w:szCs w:val="24"/>
        </w:rPr>
        <w:t>Psychogios</w:t>
      </w:r>
      <w:proofErr w:type="spellEnd"/>
      <w:r w:rsidRPr="006B25AC">
        <w:rPr>
          <w:rFonts w:ascii="Times New Roman" w:hAnsi="Times New Roman" w:cs="Times New Roman"/>
          <w:bCs/>
          <w:sz w:val="24"/>
          <w:szCs w:val="24"/>
        </w:rPr>
        <w:t xml:space="preserve"> (2007) commented that the degree of awareness of ISO 9000 among Northern Irish executives was high,</w:t>
      </w:r>
      <w:r w:rsidRPr="006B25AC">
        <w:t xml:space="preserve"> </w:t>
      </w:r>
      <w:r w:rsidRPr="006B25AC">
        <w:rPr>
          <w:rFonts w:ascii="Times New Roman" w:hAnsi="Times New Roman" w:cs="Times New Roman"/>
          <w:sz w:val="24"/>
          <w:szCs w:val="24"/>
        </w:rPr>
        <w:t xml:space="preserve">with </w:t>
      </w:r>
      <w:r w:rsidRPr="006B25AC">
        <w:rPr>
          <w:rFonts w:ascii="Times New Roman" w:hAnsi="Times New Roman" w:cs="Times New Roman"/>
          <w:bCs/>
          <w:sz w:val="24"/>
          <w:szCs w:val="24"/>
        </w:rPr>
        <w:t>almost nine out of ten executives (88%) having heard about it.</w:t>
      </w:r>
      <w:r w:rsidRPr="006B25AC">
        <w:rPr>
          <w:rFonts w:ascii="Times New Roman" w:hAnsi="Times New Roman" w:cs="Times New Roman"/>
          <w:bCs/>
          <w:iCs/>
          <w:sz w:val="24"/>
          <w:szCs w:val="24"/>
        </w:rPr>
        <w:t xml:space="preserve"> Antony and Desai (2009) found that out of 290 Indian organisations from various industrial sectors 264 (92%) of them were aware of Six Sigma. Lee et al. (2013) found that out of 50 UK organisations from various industries 33 (66%) of them were aware of lean six sigma. It is difficult to explain the reasons as to why TQEM has not gained a wider level of acceptance in both industrial and academic circles not only in China but also around the world. However, the abundance of TQM failures published in the academic literature (</w:t>
      </w:r>
      <w:proofErr w:type="spellStart"/>
      <w:r w:rsidRPr="006B25AC">
        <w:rPr>
          <w:rFonts w:ascii="Times New Roman" w:hAnsi="Times New Roman" w:cs="Times New Roman"/>
          <w:bCs/>
          <w:iCs/>
          <w:sz w:val="24"/>
          <w:szCs w:val="24"/>
        </w:rPr>
        <w:t>Soltani</w:t>
      </w:r>
      <w:proofErr w:type="spellEnd"/>
      <w:r w:rsidRPr="006B25AC">
        <w:rPr>
          <w:rFonts w:ascii="Times New Roman" w:hAnsi="Times New Roman" w:cs="Times New Roman"/>
          <w:bCs/>
          <w:iCs/>
          <w:sz w:val="24"/>
          <w:szCs w:val="24"/>
        </w:rPr>
        <w:t xml:space="preserve"> et al.</w:t>
      </w:r>
      <w:r w:rsidR="00B0443D">
        <w:rPr>
          <w:rFonts w:ascii="Times New Roman" w:hAnsi="Times New Roman" w:cs="Times New Roman"/>
          <w:bCs/>
          <w:iCs/>
          <w:sz w:val="24"/>
          <w:szCs w:val="24"/>
        </w:rPr>
        <w:t xml:space="preserve">, 2005) </w:t>
      </w:r>
      <w:r w:rsidRPr="006B25AC">
        <w:rPr>
          <w:rFonts w:ascii="Times New Roman" w:hAnsi="Times New Roman" w:cs="Times New Roman"/>
          <w:bCs/>
          <w:iCs/>
          <w:sz w:val="24"/>
          <w:szCs w:val="24"/>
        </w:rPr>
        <w:t xml:space="preserve">may have contributed to hinder the acceptance and popularity of TQEM. </w:t>
      </w:r>
    </w:p>
    <w:p w:rsidR="009712EE" w:rsidRPr="006B25AC" w:rsidRDefault="00103424" w:rsidP="00103424">
      <w:pPr>
        <w:spacing w:after="120" w:line="240" w:lineRule="auto"/>
        <w:jc w:val="both"/>
        <w:rPr>
          <w:rFonts w:ascii="Times New Roman" w:hAnsi="Times New Roman" w:cs="Times New Roman"/>
          <w:b/>
          <w:bCs/>
          <w:i/>
          <w:sz w:val="24"/>
          <w:szCs w:val="24"/>
        </w:rPr>
      </w:pPr>
      <w:r w:rsidRPr="006B25AC">
        <w:rPr>
          <w:rFonts w:ascii="Times New Roman" w:hAnsi="Times New Roman" w:cs="Times New Roman"/>
          <w:b/>
          <w:bCs/>
          <w:i/>
          <w:iCs/>
          <w:sz w:val="24"/>
          <w:szCs w:val="24"/>
        </w:rPr>
        <w:t xml:space="preserve">4.2.1 </w:t>
      </w:r>
      <w:r w:rsidR="00942748" w:rsidRPr="006B25AC">
        <w:rPr>
          <w:rFonts w:ascii="Times New Roman" w:hAnsi="Times New Roman" w:cs="Times New Roman"/>
          <w:b/>
          <w:bCs/>
          <w:i/>
          <w:iCs/>
          <w:sz w:val="24"/>
          <w:szCs w:val="24"/>
        </w:rPr>
        <w:t>TQEM awareness and company’s size</w:t>
      </w:r>
      <w:r w:rsidR="008305F6" w:rsidRPr="006B25AC">
        <w:rPr>
          <w:rFonts w:ascii="Times New Roman" w:hAnsi="Times New Roman" w:cs="Times New Roman"/>
          <w:b/>
          <w:bCs/>
          <w:i/>
          <w:iCs/>
          <w:sz w:val="24"/>
          <w:szCs w:val="24"/>
        </w:rPr>
        <w:t xml:space="preserve"> </w:t>
      </w:r>
    </w:p>
    <w:p w:rsidR="00691D33" w:rsidRPr="006B25AC" w:rsidRDefault="00531A87" w:rsidP="00F77955">
      <w:pPr>
        <w:spacing w:after="120" w:line="240" w:lineRule="auto"/>
        <w:jc w:val="both"/>
        <w:rPr>
          <w:rFonts w:ascii="Times New Roman" w:hAnsi="Times New Roman" w:cs="Times New Roman"/>
          <w:bCs/>
          <w:sz w:val="24"/>
          <w:szCs w:val="24"/>
        </w:rPr>
      </w:pPr>
      <w:r w:rsidRPr="006B25AC">
        <w:rPr>
          <w:rFonts w:ascii="Times New Roman" w:hAnsi="Times New Roman" w:cs="Times New Roman"/>
          <w:bCs/>
          <w:sz w:val="24"/>
          <w:szCs w:val="24"/>
        </w:rPr>
        <w:t xml:space="preserve">     From the 73 organisation that were aware of TQEM</w:t>
      </w:r>
      <w:r w:rsidR="00781AC8">
        <w:rPr>
          <w:rFonts w:ascii="Times New Roman" w:hAnsi="Times New Roman" w:cs="Times New Roman"/>
          <w:bCs/>
          <w:sz w:val="24"/>
          <w:szCs w:val="24"/>
        </w:rPr>
        <w:t>,</w:t>
      </w:r>
      <w:r w:rsidRPr="006B25AC">
        <w:rPr>
          <w:rFonts w:ascii="Times New Roman" w:hAnsi="Times New Roman" w:cs="Times New Roman"/>
          <w:bCs/>
          <w:sz w:val="24"/>
          <w:szCs w:val="24"/>
        </w:rPr>
        <w:t xml:space="preserve"> 50 were large (50/79= </w:t>
      </w:r>
      <w:r w:rsidR="00D270EE" w:rsidRPr="006B25AC">
        <w:rPr>
          <w:rFonts w:ascii="Times New Roman" w:hAnsi="Times New Roman" w:cs="Times New Roman"/>
          <w:bCs/>
          <w:sz w:val="24"/>
          <w:szCs w:val="24"/>
        </w:rPr>
        <w:t>63</w:t>
      </w:r>
      <w:r w:rsidRPr="006B25AC">
        <w:rPr>
          <w:rFonts w:ascii="Times New Roman" w:hAnsi="Times New Roman" w:cs="Times New Roman"/>
          <w:bCs/>
          <w:sz w:val="24"/>
          <w:szCs w:val="24"/>
        </w:rPr>
        <w:t xml:space="preserve">%), 14 medium (14/20= 70%), 6 small (6/14= 43%) and </w:t>
      </w:r>
      <w:r w:rsidR="004D58E0" w:rsidRPr="006B25AC">
        <w:rPr>
          <w:rFonts w:ascii="Times New Roman" w:hAnsi="Times New Roman" w:cs="Times New Roman"/>
          <w:bCs/>
          <w:sz w:val="24"/>
          <w:szCs w:val="24"/>
        </w:rPr>
        <w:t xml:space="preserve">3 micro (3/6= 50%). </w:t>
      </w:r>
      <w:r w:rsidR="00691D33" w:rsidRPr="006B25AC">
        <w:rPr>
          <w:rFonts w:ascii="Times New Roman" w:hAnsi="Times New Roman" w:cs="Times New Roman"/>
          <w:bCs/>
          <w:sz w:val="24"/>
          <w:szCs w:val="24"/>
        </w:rPr>
        <w:t xml:space="preserve">It is common to find a wider implementation </w:t>
      </w:r>
      <w:r w:rsidR="005E1C95" w:rsidRPr="006B25AC">
        <w:rPr>
          <w:rFonts w:ascii="Times New Roman" w:hAnsi="Times New Roman" w:cs="Times New Roman"/>
          <w:bCs/>
          <w:sz w:val="24"/>
          <w:szCs w:val="24"/>
        </w:rPr>
        <w:t xml:space="preserve">trend </w:t>
      </w:r>
      <w:r w:rsidR="00691D33" w:rsidRPr="006B25AC">
        <w:rPr>
          <w:rFonts w:ascii="Times New Roman" w:hAnsi="Times New Roman" w:cs="Times New Roman"/>
          <w:bCs/>
          <w:sz w:val="24"/>
          <w:szCs w:val="24"/>
        </w:rPr>
        <w:t xml:space="preserve">of best practices such as </w:t>
      </w:r>
      <w:r w:rsidR="00F56683" w:rsidRPr="006B25AC">
        <w:rPr>
          <w:rFonts w:ascii="Times New Roman" w:hAnsi="Times New Roman" w:cs="Times New Roman"/>
          <w:bCs/>
          <w:sz w:val="24"/>
          <w:szCs w:val="24"/>
        </w:rPr>
        <w:t>TQM, JIT, ISO 9000, ISO 14000, k</w:t>
      </w:r>
      <w:r w:rsidR="00691D33" w:rsidRPr="006B25AC">
        <w:rPr>
          <w:rFonts w:ascii="Times New Roman" w:hAnsi="Times New Roman" w:cs="Times New Roman"/>
          <w:bCs/>
          <w:sz w:val="24"/>
          <w:szCs w:val="24"/>
        </w:rPr>
        <w:t xml:space="preserve">aizen </w:t>
      </w:r>
      <w:r w:rsidR="00F77955" w:rsidRPr="006B25AC">
        <w:rPr>
          <w:rFonts w:ascii="Times New Roman" w:hAnsi="Times New Roman" w:cs="Times New Roman"/>
          <w:bCs/>
          <w:sz w:val="24"/>
          <w:szCs w:val="24"/>
        </w:rPr>
        <w:t>and six s</w:t>
      </w:r>
      <w:r w:rsidR="00691D33" w:rsidRPr="006B25AC">
        <w:rPr>
          <w:rFonts w:ascii="Times New Roman" w:hAnsi="Times New Roman" w:cs="Times New Roman"/>
          <w:bCs/>
          <w:sz w:val="24"/>
          <w:szCs w:val="24"/>
        </w:rPr>
        <w:t>igma in larger manufacturing organisations (McLaughlin, 2013). Thus, finding out that 87% of the Chinese manufacturing companies that were aware of TQEM had more than</w:t>
      </w:r>
      <w:r w:rsidR="00F77955" w:rsidRPr="006B25AC">
        <w:rPr>
          <w:rFonts w:ascii="Times New Roman" w:hAnsi="Times New Roman" w:cs="Times New Roman"/>
          <w:bCs/>
          <w:sz w:val="24"/>
          <w:szCs w:val="24"/>
        </w:rPr>
        <w:t xml:space="preserve"> 300 employees can be</w:t>
      </w:r>
      <w:r w:rsidR="00B0443D">
        <w:rPr>
          <w:rFonts w:ascii="Times New Roman" w:hAnsi="Times New Roman" w:cs="Times New Roman"/>
          <w:bCs/>
          <w:sz w:val="24"/>
          <w:szCs w:val="24"/>
        </w:rPr>
        <w:t xml:space="preserve"> considered an expected</w:t>
      </w:r>
      <w:r w:rsidR="005E1C95" w:rsidRPr="006B25AC">
        <w:rPr>
          <w:rFonts w:ascii="Times New Roman" w:hAnsi="Times New Roman" w:cs="Times New Roman"/>
          <w:bCs/>
          <w:sz w:val="24"/>
          <w:szCs w:val="24"/>
        </w:rPr>
        <w:t xml:space="preserve"> phenomenon.</w:t>
      </w:r>
      <w:r w:rsidR="00691D33" w:rsidRPr="006B25AC">
        <w:rPr>
          <w:rFonts w:ascii="Times New Roman" w:hAnsi="Times New Roman" w:cs="Times New Roman"/>
          <w:bCs/>
          <w:sz w:val="24"/>
          <w:szCs w:val="24"/>
        </w:rPr>
        <w:t xml:space="preserve">  </w:t>
      </w:r>
    </w:p>
    <w:p w:rsidR="00942748" w:rsidRPr="006B25AC" w:rsidRDefault="00103424" w:rsidP="00103424">
      <w:pPr>
        <w:spacing w:after="120" w:line="240" w:lineRule="auto"/>
        <w:jc w:val="both"/>
        <w:rPr>
          <w:rFonts w:ascii="Times New Roman" w:hAnsi="Times New Roman" w:cs="Times New Roman"/>
          <w:b/>
          <w:bCs/>
          <w:i/>
          <w:sz w:val="24"/>
          <w:szCs w:val="24"/>
        </w:rPr>
      </w:pPr>
      <w:r w:rsidRPr="006B25AC">
        <w:rPr>
          <w:rFonts w:ascii="Times New Roman" w:hAnsi="Times New Roman" w:cs="Times New Roman"/>
          <w:b/>
          <w:bCs/>
          <w:i/>
          <w:sz w:val="24"/>
          <w:szCs w:val="24"/>
        </w:rPr>
        <w:t xml:space="preserve">4.2.2. </w:t>
      </w:r>
      <w:r w:rsidR="00942748" w:rsidRPr="006B25AC">
        <w:rPr>
          <w:rFonts w:ascii="Times New Roman" w:hAnsi="Times New Roman" w:cs="Times New Roman"/>
          <w:b/>
          <w:bCs/>
          <w:i/>
          <w:sz w:val="24"/>
          <w:szCs w:val="24"/>
        </w:rPr>
        <w:t>Source of awareness</w:t>
      </w:r>
    </w:p>
    <w:p w:rsidR="000B74A8" w:rsidRPr="006B25AC" w:rsidRDefault="00F77955" w:rsidP="002A67A1">
      <w:pPr>
        <w:spacing w:after="0" w:line="240" w:lineRule="auto"/>
        <w:jc w:val="both"/>
        <w:rPr>
          <w:rFonts w:ascii="Times New Roman" w:hAnsi="Times New Roman" w:cs="Times New Roman"/>
          <w:bCs/>
          <w:sz w:val="24"/>
          <w:szCs w:val="24"/>
        </w:rPr>
      </w:pPr>
      <w:r w:rsidRPr="006B25AC">
        <w:rPr>
          <w:rFonts w:ascii="Times New Roman" w:hAnsi="Times New Roman" w:cs="Times New Roman"/>
          <w:bCs/>
          <w:sz w:val="24"/>
          <w:szCs w:val="24"/>
        </w:rPr>
        <w:t xml:space="preserve">     </w:t>
      </w:r>
      <w:r w:rsidR="004D58E0" w:rsidRPr="006B25AC">
        <w:rPr>
          <w:rFonts w:ascii="Times New Roman" w:hAnsi="Times New Roman" w:cs="Times New Roman"/>
          <w:bCs/>
          <w:sz w:val="24"/>
          <w:szCs w:val="24"/>
        </w:rPr>
        <w:t xml:space="preserve">In terms of the source of awareness, 62% of the respondents came to know about TQEM from personal education, 32% </w:t>
      </w:r>
      <w:r w:rsidR="00357B2A" w:rsidRPr="006B25AC">
        <w:rPr>
          <w:rFonts w:ascii="Times New Roman" w:hAnsi="Times New Roman" w:cs="Times New Roman"/>
          <w:bCs/>
          <w:sz w:val="24"/>
          <w:szCs w:val="24"/>
        </w:rPr>
        <w:t xml:space="preserve">from </w:t>
      </w:r>
      <w:r w:rsidR="004D58E0" w:rsidRPr="006B25AC">
        <w:rPr>
          <w:rFonts w:ascii="Times New Roman" w:hAnsi="Times New Roman" w:cs="Times New Roman"/>
          <w:bCs/>
          <w:sz w:val="24"/>
          <w:szCs w:val="24"/>
        </w:rPr>
        <w:t xml:space="preserve">top management, 26% </w:t>
      </w:r>
      <w:r w:rsidR="00357B2A" w:rsidRPr="006B25AC">
        <w:rPr>
          <w:rFonts w:ascii="Times New Roman" w:hAnsi="Times New Roman" w:cs="Times New Roman"/>
          <w:bCs/>
          <w:sz w:val="24"/>
          <w:szCs w:val="24"/>
        </w:rPr>
        <w:t xml:space="preserve">from </w:t>
      </w:r>
      <w:r w:rsidR="004D58E0" w:rsidRPr="006B25AC">
        <w:rPr>
          <w:rFonts w:ascii="Times New Roman" w:hAnsi="Times New Roman" w:cs="Times New Roman"/>
          <w:bCs/>
          <w:sz w:val="24"/>
          <w:szCs w:val="24"/>
        </w:rPr>
        <w:t>professional publications and 16</w:t>
      </w:r>
      <w:r w:rsidR="00056130" w:rsidRPr="006B25AC">
        <w:rPr>
          <w:rFonts w:ascii="Times New Roman" w:hAnsi="Times New Roman" w:cs="Times New Roman"/>
          <w:bCs/>
          <w:sz w:val="24"/>
          <w:szCs w:val="24"/>
        </w:rPr>
        <w:t>%</w:t>
      </w:r>
      <w:r w:rsidR="004D58E0" w:rsidRPr="006B25AC">
        <w:rPr>
          <w:rFonts w:ascii="Times New Roman" w:hAnsi="Times New Roman" w:cs="Times New Roman"/>
          <w:bCs/>
          <w:sz w:val="24"/>
          <w:szCs w:val="24"/>
        </w:rPr>
        <w:t xml:space="preserve"> </w:t>
      </w:r>
      <w:r w:rsidR="00357B2A" w:rsidRPr="006B25AC">
        <w:rPr>
          <w:rFonts w:ascii="Times New Roman" w:hAnsi="Times New Roman" w:cs="Times New Roman"/>
          <w:bCs/>
          <w:sz w:val="24"/>
          <w:szCs w:val="24"/>
        </w:rPr>
        <w:t xml:space="preserve">from </w:t>
      </w:r>
      <w:r w:rsidR="004D58E0" w:rsidRPr="006B25AC">
        <w:rPr>
          <w:rFonts w:ascii="Times New Roman" w:hAnsi="Times New Roman" w:cs="Times New Roman"/>
          <w:bCs/>
          <w:sz w:val="24"/>
          <w:szCs w:val="24"/>
        </w:rPr>
        <w:t>consultancy agencies. Other sources</w:t>
      </w:r>
      <w:r w:rsidR="00357B2A" w:rsidRPr="006B25AC">
        <w:rPr>
          <w:rFonts w:ascii="Times New Roman" w:hAnsi="Times New Roman" w:cs="Times New Roman"/>
          <w:bCs/>
          <w:sz w:val="24"/>
          <w:szCs w:val="24"/>
        </w:rPr>
        <w:t xml:space="preserve"> of awareness</w:t>
      </w:r>
      <w:r w:rsidR="004D58E0" w:rsidRPr="006B25AC">
        <w:rPr>
          <w:rFonts w:ascii="Times New Roman" w:hAnsi="Times New Roman" w:cs="Times New Roman"/>
          <w:bCs/>
          <w:sz w:val="24"/>
          <w:szCs w:val="24"/>
        </w:rPr>
        <w:t xml:space="preserve"> included customers, business partners and company quality/environmental programmes. In this case, respondents were given the opportunity of selecting more than one source.</w:t>
      </w:r>
      <w:r w:rsidR="002A67A1" w:rsidRPr="006B25AC">
        <w:rPr>
          <w:rFonts w:ascii="Times New Roman" w:hAnsi="Times New Roman" w:cs="Times New Roman"/>
          <w:bCs/>
          <w:sz w:val="24"/>
          <w:szCs w:val="24"/>
        </w:rPr>
        <w:t xml:space="preserve"> Determining that personal education is the main source of awareness of TQEM</w:t>
      </w:r>
      <w:r w:rsidRPr="006B25AC">
        <w:rPr>
          <w:rFonts w:ascii="Times New Roman" w:hAnsi="Times New Roman" w:cs="Times New Roman"/>
          <w:bCs/>
          <w:sz w:val="24"/>
          <w:szCs w:val="24"/>
        </w:rPr>
        <w:t xml:space="preserve"> in the Chinese manufacturing sector</w:t>
      </w:r>
      <w:r w:rsidR="002A67A1" w:rsidRPr="006B25AC">
        <w:rPr>
          <w:rFonts w:ascii="Times New Roman" w:hAnsi="Times New Roman" w:cs="Times New Roman"/>
          <w:bCs/>
          <w:sz w:val="24"/>
          <w:szCs w:val="24"/>
        </w:rPr>
        <w:t xml:space="preserve"> is unsurprising</w:t>
      </w:r>
      <w:r w:rsidR="008D4B36" w:rsidRPr="006B25AC">
        <w:rPr>
          <w:rFonts w:ascii="Times New Roman" w:hAnsi="Times New Roman" w:cs="Times New Roman"/>
          <w:bCs/>
          <w:sz w:val="24"/>
          <w:szCs w:val="24"/>
        </w:rPr>
        <w:t>,</w:t>
      </w:r>
      <w:r w:rsidR="002A67A1" w:rsidRPr="006B25AC">
        <w:rPr>
          <w:rFonts w:ascii="Times New Roman" w:hAnsi="Times New Roman" w:cs="Times New Roman"/>
          <w:bCs/>
          <w:sz w:val="24"/>
          <w:szCs w:val="24"/>
        </w:rPr>
        <w:t xml:space="preserve"> considering the fact that almost 500,000 Chines</w:t>
      </w:r>
      <w:r w:rsidR="00A30128" w:rsidRPr="006B25AC">
        <w:rPr>
          <w:rFonts w:ascii="Times New Roman" w:hAnsi="Times New Roman" w:cs="Times New Roman"/>
          <w:bCs/>
          <w:sz w:val="24"/>
          <w:szCs w:val="24"/>
        </w:rPr>
        <w:t>e</w:t>
      </w:r>
      <w:r w:rsidR="002A67A1" w:rsidRPr="006B25AC">
        <w:rPr>
          <w:rFonts w:ascii="Times New Roman" w:hAnsi="Times New Roman" w:cs="Times New Roman"/>
          <w:bCs/>
          <w:sz w:val="24"/>
          <w:szCs w:val="24"/>
        </w:rPr>
        <w:t xml:space="preserve"> students </w:t>
      </w:r>
      <w:r w:rsidR="00A30128" w:rsidRPr="006B25AC">
        <w:rPr>
          <w:rFonts w:ascii="Times New Roman" w:hAnsi="Times New Roman" w:cs="Times New Roman"/>
          <w:bCs/>
          <w:sz w:val="24"/>
          <w:szCs w:val="24"/>
        </w:rPr>
        <w:t xml:space="preserve">carry out </w:t>
      </w:r>
      <w:r w:rsidR="00357B2A" w:rsidRPr="006B25AC">
        <w:rPr>
          <w:rFonts w:ascii="Times New Roman" w:hAnsi="Times New Roman" w:cs="Times New Roman"/>
          <w:bCs/>
          <w:sz w:val="24"/>
          <w:szCs w:val="24"/>
        </w:rPr>
        <w:t xml:space="preserve">their </w:t>
      </w:r>
      <w:r w:rsidR="00A30128" w:rsidRPr="006B25AC">
        <w:rPr>
          <w:rFonts w:ascii="Times New Roman" w:hAnsi="Times New Roman" w:cs="Times New Roman"/>
          <w:bCs/>
          <w:sz w:val="24"/>
          <w:szCs w:val="24"/>
        </w:rPr>
        <w:t xml:space="preserve">studies abroad (ICEF Monitor, 2015), especially in </w:t>
      </w:r>
      <w:r w:rsidR="00357B2A" w:rsidRPr="006B25AC">
        <w:rPr>
          <w:rFonts w:ascii="Times New Roman" w:hAnsi="Times New Roman" w:cs="Times New Roman"/>
          <w:bCs/>
          <w:sz w:val="24"/>
          <w:szCs w:val="24"/>
        </w:rPr>
        <w:t xml:space="preserve">Western </w:t>
      </w:r>
      <w:r w:rsidR="00A30128" w:rsidRPr="006B25AC">
        <w:rPr>
          <w:rFonts w:ascii="Times New Roman" w:hAnsi="Times New Roman" w:cs="Times New Roman"/>
          <w:bCs/>
          <w:sz w:val="24"/>
          <w:szCs w:val="24"/>
        </w:rPr>
        <w:t>countries where approaches such as lean manufacturing, six sigma, supply chain management, total quality management, among other</w:t>
      </w:r>
      <w:r w:rsidR="00B0443D">
        <w:rPr>
          <w:rFonts w:ascii="Times New Roman" w:hAnsi="Times New Roman" w:cs="Times New Roman"/>
          <w:bCs/>
          <w:sz w:val="24"/>
          <w:szCs w:val="24"/>
        </w:rPr>
        <w:t>s,</w:t>
      </w:r>
      <w:r w:rsidR="00A30128" w:rsidRPr="006B25AC">
        <w:rPr>
          <w:rFonts w:ascii="Times New Roman" w:hAnsi="Times New Roman" w:cs="Times New Roman"/>
          <w:bCs/>
          <w:sz w:val="24"/>
          <w:szCs w:val="24"/>
        </w:rPr>
        <w:t xml:space="preserve"> are well embedded within a large range of engineering and business management programmes. Top managers</w:t>
      </w:r>
      <w:r w:rsidR="00056130" w:rsidRPr="006B25AC">
        <w:rPr>
          <w:rFonts w:ascii="Times New Roman" w:hAnsi="Times New Roman" w:cs="Times New Roman"/>
          <w:bCs/>
          <w:sz w:val="24"/>
          <w:szCs w:val="24"/>
        </w:rPr>
        <w:t xml:space="preserve"> and professional publications serving </w:t>
      </w:r>
      <w:r w:rsidR="00357B2A" w:rsidRPr="006B25AC">
        <w:rPr>
          <w:rFonts w:ascii="Times New Roman" w:hAnsi="Times New Roman" w:cs="Times New Roman"/>
          <w:bCs/>
          <w:sz w:val="24"/>
          <w:szCs w:val="24"/>
        </w:rPr>
        <w:t xml:space="preserve">as </w:t>
      </w:r>
      <w:r w:rsidR="00A30128" w:rsidRPr="006B25AC">
        <w:rPr>
          <w:rFonts w:ascii="Times New Roman" w:hAnsi="Times New Roman" w:cs="Times New Roman"/>
          <w:bCs/>
          <w:sz w:val="24"/>
          <w:szCs w:val="24"/>
        </w:rPr>
        <w:t>important source</w:t>
      </w:r>
      <w:r w:rsidR="00056130" w:rsidRPr="006B25AC">
        <w:rPr>
          <w:rFonts w:ascii="Times New Roman" w:hAnsi="Times New Roman" w:cs="Times New Roman"/>
          <w:bCs/>
          <w:sz w:val="24"/>
          <w:szCs w:val="24"/>
        </w:rPr>
        <w:t>s</w:t>
      </w:r>
      <w:r w:rsidR="00A30128" w:rsidRPr="006B25AC">
        <w:rPr>
          <w:rFonts w:ascii="Times New Roman" w:hAnsi="Times New Roman" w:cs="Times New Roman"/>
          <w:bCs/>
          <w:sz w:val="24"/>
          <w:szCs w:val="24"/>
        </w:rPr>
        <w:t xml:space="preserve"> of awareness on TQEM is in line with the studies of Garza-Reyes et al. (2012) and Antony and Desai (2009)</w:t>
      </w:r>
      <w:r w:rsidR="00056130" w:rsidRPr="006B25AC">
        <w:rPr>
          <w:rFonts w:ascii="Times New Roman" w:hAnsi="Times New Roman" w:cs="Times New Roman"/>
          <w:bCs/>
          <w:sz w:val="24"/>
          <w:szCs w:val="24"/>
        </w:rPr>
        <w:t>, which also found these as relevant sources</w:t>
      </w:r>
      <w:r w:rsidR="00357B2A" w:rsidRPr="006B25AC">
        <w:rPr>
          <w:rFonts w:ascii="Times New Roman" w:hAnsi="Times New Roman" w:cs="Times New Roman"/>
          <w:bCs/>
          <w:sz w:val="24"/>
          <w:szCs w:val="24"/>
        </w:rPr>
        <w:t xml:space="preserve"> of awareness</w:t>
      </w:r>
      <w:r w:rsidR="00B0443D">
        <w:rPr>
          <w:rFonts w:ascii="Times New Roman" w:hAnsi="Times New Roman" w:cs="Times New Roman"/>
          <w:bCs/>
          <w:sz w:val="24"/>
          <w:szCs w:val="24"/>
        </w:rPr>
        <w:t xml:space="preserve"> </w:t>
      </w:r>
      <w:r w:rsidR="00357B2A" w:rsidRPr="006B25AC">
        <w:rPr>
          <w:rFonts w:ascii="Times New Roman" w:hAnsi="Times New Roman" w:cs="Times New Roman"/>
          <w:bCs/>
          <w:sz w:val="24"/>
          <w:szCs w:val="24"/>
        </w:rPr>
        <w:t>on</w:t>
      </w:r>
      <w:r w:rsidR="00056130" w:rsidRPr="006B25AC">
        <w:rPr>
          <w:rFonts w:ascii="Times New Roman" w:hAnsi="Times New Roman" w:cs="Times New Roman"/>
          <w:bCs/>
          <w:sz w:val="24"/>
          <w:szCs w:val="24"/>
        </w:rPr>
        <w:t xml:space="preserve"> lean manufacturing and six sigma in India. </w:t>
      </w:r>
    </w:p>
    <w:p w:rsidR="00A30128" w:rsidRPr="006B25AC" w:rsidRDefault="00A30128" w:rsidP="002A67A1">
      <w:pPr>
        <w:spacing w:after="0" w:line="240" w:lineRule="auto"/>
        <w:jc w:val="both"/>
        <w:rPr>
          <w:rFonts w:ascii="Times New Roman" w:hAnsi="Times New Roman" w:cs="Times New Roman"/>
          <w:bCs/>
          <w:sz w:val="24"/>
          <w:szCs w:val="24"/>
        </w:rPr>
      </w:pPr>
    </w:p>
    <w:p w:rsidR="008D4B36" w:rsidRPr="006B25AC" w:rsidRDefault="008D4B36" w:rsidP="008D4B36">
      <w:pPr>
        <w:spacing w:after="120" w:line="240" w:lineRule="auto"/>
        <w:jc w:val="both"/>
        <w:rPr>
          <w:rFonts w:ascii="Times New Roman" w:hAnsi="Times New Roman" w:cs="Times New Roman"/>
          <w:b/>
          <w:bCs/>
          <w:sz w:val="24"/>
          <w:szCs w:val="24"/>
        </w:rPr>
      </w:pPr>
      <w:r w:rsidRPr="006B25AC">
        <w:rPr>
          <w:rFonts w:ascii="Times New Roman" w:hAnsi="Times New Roman" w:cs="Times New Roman"/>
          <w:b/>
          <w:bCs/>
          <w:sz w:val="24"/>
          <w:szCs w:val="24"/>
        </w:rPr>
        <w:t>4.3 TQEM adoption</w:t>
      </w:r>
    </w:p>
    <w:p w:rsidR="00C8570F" w:rsidRPr="006B25AC" w:rsidRDefault="00322748" w:rsidP="008D4B36">
      <w:pPr>
        <w:spacing w:after="120" w:line="240" w:lineRule="auto"/>
        <w:jc w:val="both"/>
        <w:rPr>
          <w:rFonts w:ascii="Times New Roman" w:hAnsi="Times New Roman" w:cs="Times New Roman"/>
          <w:bCs/>
          <w:iCs/>
          <w:sz w:val="24"/>
          <w:szCs w:val="24"/>
        </w:rPr>
      </w:pPr>
      <w:r w:rsidRPr="006B25AC">
        <w:rPr>
          <w:rFonts w:ascii="Times New Roman" w:hAnsi="Times New Roman" w:cs="Times New Roman"/>
          <w:bCs/>
          <w:sz w:val="24"/>
          <w:szCs w:val="24"/>
        </w:rPr>
        <w:t>Th</w:t>
      </w:r>
      <w:r w:rsidR="00E978D2" w:rsidRPr="006B25AC">
        <w:rPr>
          <w:rFonts w:ascii="Times New Roman" w:hAnsi="Times New Roman" w:cs="Times New Roman"/>
          <w:bCs/>
          <w:sz w:val="24"/>
          <w:szCs w:val="24"/>
        </w:rPr>
        <w:t>e results of the study showed</w:t>
      </w:r>
      <w:r w:rsidRPr="006B25AC">
        <w:rPr>
          <w:rFonts w:ascii="Times New Roman" w:hAnsi="Times New Roman" w:cs="Times New Roman"/>
          <w:bCs/>
          <w:sz w:val="24"/>
          <w:szCs w:val="24"/>
        </w:rPr>
        <w:t xml:space="preserve"> that out of the 119 organisations</w:t>
      </w:r>
      <w:r w:rsidR="00B30960" w:rsidRPr="006B25AC">
        <w:rPr>
          <w:rFonts w:ascii="Times New Roman" w:hAnsi="Times New Roman" w:cs="Times New Roman"/>
          <w:bCs/>
          <w:sz w:val="24"/>
          <w:szCs w:val="24"/>
        </w:rPr>
        <w:t xml:space="preserve"> that participated in the research</w:t>
      </w:r>
      <w:r w:rsidRPr="006B25AC">
        <w:rPr>
          <w:rFonts w:ascii="Times New Roman" w:hAnsi="Times New Roman" w:cs="Times New Roman"/>
          <w:bCs/>
          <w:sz w:val="24"/>
          <w:szCs w:val="24"/>
        </w:rPr>
        <w:t>, 43% (n= 51) had adopted TQEM while the rest 57% (n= 68) had not.</w:t>
      </w:r>
      <w:r w:rsidR="00942748" w:rsidRPr="006B25AC">
        <w:rPr>
          <w:rFonts w:ascii="Times New Roman" w:hAnsi="Times New Roman" w:cs="Times New Roman"/>
          <w:bCs/>
          <w:sz w:val="24"/>
          <w:szCs w:val="24"/>
        </w:rPr>
        <w:t xml:space="preserve"> </w:t>
      </w:r>
      <w:r w:rsidR="00B60876">
        <w:rPr>
          <w:rFonts w:ascii="Times New Roman" w:hAnsi="Times New Roman" w:cs="Times New Roman"/>
          <w:bCs/>
          <w:sz w:val="24"/>
          <w:szCs w:val="24"/>
        </w:rPr>
        <w:t>This is in line with the study of Zhu et al. (2012), which found that out of 377 companies investigated 45.6% of them had adopted TQEM. The</w:t>
      </w:r>
      <w:r w:rsidR="00942748" w:rsidRPr="006B25AC">
        <w:rPr>
          <w:rFonts w:ascii="Times New Roman" w:hAnsi="Times New Roman" w:cs="Times New Roman"/>
          <w:bCs/>
          <w:sz w:val="24"/>
          <w:szCs w:val="24"/>
        </w:rPr>
        <w:t xml:space="preserve"> relatively low implementation of TQEM in the Chinese manufacturing industry corroborates the previous finding regarding its </w:t>
      </w:r>
      <w:r w:rsidR="00FF7368">
        <w:rPr>
          <w:rFonts w:ascii="Times New Roman" w:hAnsi="Times New Roman" w:cs="Times New Roman"/>
          <w:bCs/>
          <w:sz w:val="24"/>
          <w:szCs w:val="24"/>
        </w:rPr>
        <w:t xml:space="preserve">also limited awareness </w:t>
      </w:r>
      <w:r w:rsidR="006E5109" w:rsidRPr="006B25AC">
        <w:rPr>
          <w:rFonts w:ascii="Times New Roman" w:hAnsi="Times New Roman" w:cs="Times New Roman"/>
          <w:bCs/>
          <w:sz w:val="24"/>
          <w:szCs w:val="24"/>
        </w:rPr>
        <w:t xml:space="preserve">in China despite it </w:t>
      </w:r>
      <w:r w:rsidR="00942748" w:rsidRPr="006B25AC">
        <w:rPr>
          <w:rFonts w:ascii="Times New Roman" w:hAnsi="Times New Roman" w:cs="Times New Roman"/>
          <w:bCs/>
          <w:sz w:val="24"/>
          <w:szCs w:val="24"/>
        </w:rPr>
        <w:t xml:space="preserve">may be considered a mature </w:t>
      </w:r>
      <w:r w:rsidR="00A56879">
        <w:rPr>
          <w:rFonts w:ascii="Times New Roman" w:hAnsi="Times New Roman" w:cs="Times New Roman"/>
          <w:bCs/>
          <w:sz w:val="24"/>
          <w:szCs w:val="24"/>
        </w:rPr>
        <w:t xml:space="preserve">environmental management </w:t>
      </w:r>
      <w:r w:rsidR="00942748" w:rsidRPr="006B25AC">
        <w:rPr>
          <w:rFonts w:ascii="Times New Roman" w:hAnsi="Times New Roman" w:cs="Times New Roman"/>
          <w:bCs/>
          <w:sz w:val="24"/>
          <w:szCs w:val="24"/>
        </w:rPr>
        <w:t>approach and China has faced critical e</w:t>
      </w:r>
      <w:r w:rsidR="002134E7" w:rsidRPr="006B25AC">
        <w:rPr>
          <w:rFonts w:ascii="Times New Roman" w:hAnsi="Times New Roman" w:cs="Times New Roman"/>
          <w:bCs/>
          <w:sz w:val="24"/>
          <w:szCs w:val="24"/>
        </w:rPr>
        <w:t>nvironmental burdens since few</w:t>
      </w:r>
      <w:r w:rsidR="00942748" w:rsidRPr="006B25AC">
        <w:rPr>
          <w:rFonts w:ascii="Times New Roman" w:hAnsi="Times New Roman" w:cs="Times New Roman"/>
          <w:bCs/>
          <w:sz w:val="24"/>
          <w:szCs w:val="24"/>
        </w:rPr>
        <w:t xml:space="preserve"> decades ago</w:t>
      </w:r>
      <w:r w:rsidR="00942748" w:rsidRPr="006B25AC">
        <w:rPr>
          <w:rFonts w:ascii="Times New Roman" w:hAnsi="Times New Roman" w:cs="Times New Roman"/>
          <w:bCs/>
          <w:iCs/>
          <w:sz w:val="24"/>
          <w:szCs w:val="24"/>
        </w:rPr>
        <w:t xml:space="preserve"> </w:t>
      </w:r>
      <w:r w:rsidR="00B30960" w:rsidRPr="006B25AC">
        <w:rPr>
          <w:rFonts w:ascii="Times New Roman" w:hAnsi="Times New Roman" w:cs="Times New Roman"/>
          <w:bCs/>
          <w:iCs/>
          <w:sz w:val="24"/>
          <w:szCs w:val="24"/>
        </w:rPr>
        <w:t>(Zhu et al., 2013</w:t>
      </w:r>
      <w:r w:rsidR="00942748" w:rsidRPr="006B25AC">
        <w:rPr>
          <w:rFonts w:ascii="Times New Roman" w:hAnsi="Times New Roman" w:cs="Times New Roman"/>
          <w:bCs/>
          <w:iCs/>
          <w:sz w:val="24"/>
          <w:szCs w:val="24"/>
        </w:rPr>
        <w:t>)</w:t>
      </w:r>
      <w:r w:rsidR="00942748" w:rsidRPr="006B25AC">
        <w:rPr>
          <w:rFonts w:ascii="Times New Roman" w:hAnsi="Times New Roman" w:cs="Times New Roman"/>
          <w:bCs/>
          <w:sz w:val="24"/>
          <w:szCs w:val="24"/>
        </w:rPr>
        <w:t xml:space="preserve">.  </w:t>
      </w:r>
      <w:r w:rsidR="00B30960" w:rsidRPr="006B25AC">
        <w:rPr>
          <w:rFonts w:ascii="Times New Roman" w:hAnsi="Times New Roman" w:cs="Times New Roman"/>
          <w:bCs/>
          <w:iCs/>
          <w:sz w:val="24"/>
          <w:szCs w:val="24"/>
        </w:rPr>
        <w:t>Zhu et al. (2012) suggest that TQEM</w:t>
      </w:r>
      <w:r w:rsidR="00C01F02">
        <w:rPr>
          <w:rFonts w:ascii="Times New Roman" w:hAnsi="Times New Roman" w:cs="Times New Roman"/>
          <w:bCs/>
          <w:iCs/>
          <w:sz w:val="24"/>
          <w:szCs w:val="24"/>
        </w:rPr>
        <w:t xml:space="preserve"> fits</w:t>
      </w:r>
      <w:r w:rsidR="00BD1E5B" w:rsidRPr="006B25AC">
        <w:rPr>
          <w:rFonts w:ascii="Times New Roman" w:hAnsi="Times New Roman" w:cs="Times New Roman"/>
          <w:bCs/>
          <w:iCs/>
          <w:sz w:val="24"/>
          <w:szCs w:val="24"/>
        </w:rPr>
        <w:t xml:space="preserve"> well within the Chinese context in terms of supporting various general regulatory policies, such as those established by the Ci</w:t>
      </w:r>
      <w:r w:rsidR="00FF7368">
        <w:rPr>
          <w:rFonts w:ascii="Times New Roman" w:hAnsi="Times New Roman" w:cs="Times New Roman"/>
          <w:bCs/>
          <w:iCs/>
          <w:sz w:val="24"/>
          <w:szCs w:val="24"/>
        </w:rPr>
        <w:t>rcular Economy. However, this has not reflected in its</w:t>
      </w:r>
      <w:r w:rsidR="00276F44" w:rsidRPr="006B25AC">
        <w:rPr>
          <w:rFonts w:ascii="Times New Roman" w:hAnsi="Times New Roman" w:cs="Times New Roman"/>
          <w:bCs/>
          <w:iCs/>
          <w:sz w:val="24"/>
          <w:szCs w:val="24"/>
        </w:rPr>
        <w:t xml:space="preserve"> wider</w:t>
      </w:r>
      <w:r w:rsidR="00FF7368">
        <w:rPr>
          <w:rFonts w:ascii="Times New Roman" w:hAnsi="Times New Roman" w:cs="Times New Roman"/>
          <w:bCs/>
          <w:iCs/>
          <w:sz w:val="24"/>
          <w:szCs w:val="24"/>
        </w:rPr>
        <w:t xml:space="preserve"> adoption</w:t>
      </w:r>
      <w:r w:rsidR="00BD1E5B" w:rsidRPr="006B25AC">
        <w:rPr>
          <w:rFonts w:ascii="Times New Roman" w:hAnsi="Times New Roman" w:cs="Times New Roman"/>
          <w:bCs/>
          <w:iCs/>
          <w:sz w:val="24"/>
          <w:szCs w:val="24"/>
        </w:rPr>
        <w:t>.</w:t>
      </w:r>
      <w:r w:rsidR="00C8570F" w:rsidRPr="006B25AC">
        <w:rPr>
          <w:rFonts w:ascii="Times New Roman" w:hAnsi="Times New Roman" w:cs="Times New Roman"/>
          <w:bCs/>
          <w:iCs/>
          <w:sz w:val="24"/>
          <w:szCs w:val="24"/>
        </w:rPr>
        <w:t xml:space="preserve"> </w:t>
      </w:r>
    </w:p>
    <w:p w:rsidR="00D962D9" w:rsidRPr="006B25AC" w:rsidRDefault="00C8570F" w:rsidP="008D4B36">
      <w:pPr>
        <w:spacing w:after="120" w:line="240" w:lineRule="auto"/>
        <w:jc w:val="both"/>
        <w:rPr>
          <w:rFonts w:ascii="Times New Roman" w:hAnsi="Times New Roman" w:cs="Times New Roman"/>
          <w:bCs/>
          <w:iCs/>
          <w:sz w:val="24"/>
          <w:szCs w:val="24"/>
        </w:rPr>
      </w:pPr>
      <w:r w:rsidRPr="006B25AC">
        <w:rPr>
          <w:rFonts w:ascii="Times New Roman" w:hAnsi="Times New Roman" w:cs="Times New Roman"/>
          <w:bCs/>
          <w:iCs/>
          <w:sz w:val="24"/>
          <w:szCs w:val="24"/>
        </w:rPr>
        <w:t xml:space="preserve">     In relation to other </w:t>
      </w:r>
      <w:r w:rsidR="00A56879">
        <w:rPr>
          <w:rFonts w:ascii="Times New Roman" w:hAnsi="Times New Roman" w:cs="Times New Roman"/>
          <w:bCs/>
          <w:sz w:val="24"/>
          <w:szCs w:val="24"/>
        </w:rPr>
        <w:t xml:space="preserve">environmental management </w:t>
      </w:r>
      <w:r w:rsidRPr="006B25AC">
        <w:rPr>
          <w:rFonts w:ascii="Times New Roman" w:hAnsi="Times New Roman" w:cs="Times New Roman"/>
          <w:bCs/>
          <w:iCs/>
          <w:sz w:val="24"/>
          <w:szCs w:val="24"/>
        </w:rPr>
        <w:t>approaches, although</w:t>
      </w:r>
      <w:r w:rsidR="00B40787" w:rsidRPr="006B25AC">
        <w:rPr>
          <w:rFonts w:ascii="Times New Roman" w:hAnsi="Times New Roman" w:cs="Times New Roman"/>
          <w:bCs/>
          <w:iCs/>
          <w:sz w:val="24"/>
          <w:szCs w:val="24"/>
        </w:rPr>
        <w:t xml:space="preserve"> TQEM is considered a variati</w:t>
      </w:r>
      <w:r w:rsidR="00D962D9" w:rsidRPr="006B25AC">
        <w:rPr>
          <w:rFonts w:ascii="Times New Roman" w:hAnsi="Times New Roman" w:cs="Times New Roman"/>
          <w:bCs/>
          <w:iCs/>
          <w:sz w:val="24"/>
          <w:szCs w:val="24"/>
        </w:rPr>
        <w:t xml:space="preserve">on of ISO 14001, and vice-versa </w:t>
      </w:r>
      <w:r w:rsidR="00B40787" w:rsidRPr="006B25AC">
        <w:rPr>
          <w:rFonts w:ascii="Times New Roman" w:hAnsi="Times New Roman" w:cs="Times New Roman"/>
          <w:bCs/>
          <w:iCs/>
          <w:sz w:val="24"/>
          <w:szCs w:val="24"/>
        </w:rPr>
        <w:t>(</w:t>
      </w:r>
      <w:proofErr w:type="spellStart"/>
      <w:r w:rsidR="00B40787" w:rsidRPr="006B25AC">
        <w:rPr>
          <w:rFonts w:ascii="Times New Roman" w:hAnsi="Times New Roman" w:cs="Times New Roman"/>
          <w:bCs/>
          <w:iCs/>
          <w:sz w:val="24"/>
          <w:szCs w:val="24"/>
        </w:rPr>
        <w:t>Curkovic</w:t>
      </w:r>
      <w:proofErr w:type="spellEnd"/>
      <w:r w:rsidR="00B40787" w:rsidRPr="006B25AC">
        <w:rPr>
          <w:rFonts w:ascii="Times New Roman" w:hAnsi="Times New Roman" w:cs="Times New Roman"/>
          <w:bCs/>
          <w:iCs/>
          <w:sz w:val="24"/>
          <w:szCs w:val="24"/>
        </w:rPr>
        <w:t xml:space="preserve"> et al., 2005), </w:t>
      </w:r>
      <w:r w:rsidR="00CE35F1" w:rsidRPr="006B25AC">
        <w:rPr>
          <w:rFonts w:ascii="Times New Roman" w:hAnsi="Times New Roman" w:cs="Times New Roman"/>
          <w:bCs/>
          <w:iCs/>
          <w:sz w:val="24"/>
          <w:szCs w:val="24"/>
        </w:rPr>
        <w:t>the adoption of ISO 14001 seems to have found much more proli</w:t>
      </w:r>
      <w:r w:rsidR="002B7881" w:rsidRPr="006B25AC">
        <w:rPr>
          <w:rFonts w:ascii="Times New Roman" w:hAnsi="Times New Roman" w:cs="Times New Roman"/>
          <w:bCs/>
          <w:iCs/>
          <w:sz w:val="24"/>
          <w:szCs w:val="24"/>
        </w:rPr>
        <w:t>feration in China than</w:t>
      </w:r>
      <w:r w:rsidR="00CE35F1" w:rsidRPr="006B25AC">
        <w:rPr>
          <w:rFonts w:ascii="Times New Roman" w:hAnsi="Times New Roman" w:cs="Times New Roman"/>
          <w:bCs/>
          <w:iCs/>
          <w:sz w:val="24"/>
          <w:szCs w:val="24"/>
        </w:rPr>
        <w:t xml:space="preserve"> TQEM</w:t>
      </w:r>
      <w:r w:rsidR="002B7881" w:rsidRPr="006B25AC">
        <w:rPr>
          <w:rFonts w:ascii="Times New Roman" w:hAnsi="Times New Roman" w:cs="Times New Roman"/>
          <w:bCs/>
          <w:iCs/>
          <w:sz w:val="24"/>
          <w:szCs w:val="24"/>
        </w:rPr>
        <w:t xml:space="preserve">. For example, Qi et al. </w:t>
      </w:r>
      <w:r w:rsidR="002B7881" w:rsidRPr="006B25AC">
        <w:rPr>
          <w:rFonts w:ascii="Times New Roman" w:hAnsi="Times New Roman" w:cs="Times New Roman"/>
          <w:bCs/>
          <w:iCs/>
          <w:sz w:val="24"/>
          <w:szCs w:val="24"/>
        </w:rPr>
        <w:lastRenderedPageBreak/>
        <w:t xml:space="preserve">(2011) comment that over 35,000 organisations </w:t>
      </w:r>
      <w:r w:rsidR="00180A6F" w:rsidRPr="006B25AC">
        <w:rPr>
          <w:rFonts w:ascii="Times New Roman" w:hAnsi="Times New Roman" w:cs="Times New Roman"/>
          <w:bCs/>
          <w:iCs/>
          <w:sz w:val="24"/>
          <w:szCs w:val="24"/>
        </w:rPr>
        <w:t xml:space="preserve">in China </w:t>
      </w:r>
      <w:r w:rsidR="002B7881" w:rsidRPr="006B25AC">
        <w:rPr>
          <w:rFonts w:ascii="Times New Roman" w:hAnsi="Times New Roman" w:cs="Times New Roman"/>
          <w:bCs/>
          <w:iCs/>
          <w:sz w:val="24"/>
          <w:szCs w:val="24"/>
        </w:rPr>
        <w:t>had already implemented ISO 14001 by the end of 2009. The difference in the</w:t>
      </w:r>
      <w:r w:rsidR="00BB31E3" w:rsidRPr="006B25AC">
        <w:rPr>
          <w:rFonts w:ascii="Times New Roman" w:hAnsi="Times New Roman" w:cs="Times New Roman"/>
          <w:bCs/>
          <w:iCs/>
          <w:sz w:val="24"/>
          <w:szCs w:val="24"/>
        </w:rPr>
        <w:t>ir</w:t>
      </w:r>
      <w:r w:rsidR="002B7881" w:rsidRPr="006B25AC">
        <w:rPr>
          <w:rFonts w:ascii="Times New Roman" w:hAnsi="Times New Roman" w:cs="Times New Roman"/>
          <w:bCs/>
          <w:iCs/>
          <w:sz w:val="24"/>
          <w:szCs w:val="24"/>
        </w:rPr>
        <w:t xml:space="preserve"> degree of implementation may come from the fact that ISO 14001 is an in</w:t>
      </w:r>
      <w:r w:rsidR="00180A6F" w:rsidRPr="006B25AC">
        <w:rPr>
          <w:rFonts w:ascii="Times New Roman" w:hAnsi="Times New Roman" w:cs="Times New Roman"/>
          <w:bCs/>
          <w:iCs/>
          <w:sz w:val="24"/>
          <w:szCs w:val="24"/>
        </w:rPr>
        <w:t>creasingly common requirement for</w:t>
      </w:r>
      <w:r w:rsidR="002B7881" w:rsidRPr="006B25AC">
        <w:rPr>
          <w:rFonts w:ascii="Times New Roman" w:hAnsi="Times New Roman" w:cs="Times New Roman"/>
          <w:bCs/>
          <w:iCs/>
          <w:sz w:val="24"/>
          <w:szCs w:val="24"/>
        </w:rPr>
        <w:t xml:space="preserve"> accessing markets (</w:t>
      </w:r>
      <w:proofErr w:type="spellStart"/>
      <w:r w:rsidR="002B7881" w:rsidRPr="006B25AC">
        <w:rPr>
          <w:rFonts w:ascii="Times New Roman" w:hAnsi="Times New Roman" w:cs="Times New Roman"/>
          <w:bCs/>
          <w:iCs/>
          <w:sz w:val="24"/>
          <w:szCs w:val="24"/>
        </w:rPr>
        <w:t>Stalley</w:t>
      </w:r>
      <w:proofErr w:type="spellEnd"/>
      <w:r w:rsidR="002B7881" w:rsidRPr="006B25AC">
        <w:rPr>
          <w:rFonts w:ascii="Times New Roman" w:hAnsi="Times New Roman" w:cs="Times New Roman"/>
          <w:bCs/>
          <w:iCs/>
          <w:sz w:val="24"/>
          <w:szCs w:val="24"/>
        </w:rPr>
        <w:t xml:space="preserve">, 2009) while TQEM is not. Similarly, green supply chain management, circular economy and reverse logistics all seem not </w:t>
      </w:r>
      <w:r w:rsidR="00180A6F" w:rsidRPr="006B25AC">
        <w:rPr>
          <w:rFonts w:ascii="Times New Roman" w:hAnsi="Times New Roman" w:cs="Times New Roman"/>
          <w:bCs/>
          <w:iCs/>
          <w:sz w:val="24"/>
          <w:szCs w:val="24"/>
        </w:rPr>
        <w:t xml:space="preserve">only </w:t>
      </w:r>
      <w:r w:rsidR="002B7881" w:rsidRPr="006B25AC">
        <w:rPr>
          <w:rFonts w:ascii="Times New Roman" w:hAnsi="Times New Roman" w:cs="Times New Roman"/>
          <w:bCs/>
          <w:iCs/>
          <w:sz w:val="24"/>
          <w:szCs w:val="24"/>
        </w:rPr>
        <w:t>to enjoy a</w:t>
      </w:r>
      <w:r w:rsidR="00180A6F" w:rsidRPr="006B25AC">
        <w:rPr>
          <w:rFonts w:ascii="Times New Roman" w:hAnsi="Times New Roman" w:cs="Times New Roman"/>
          <w:bCs/>
          <w:iCs/>
          <w:sz w:val="24"/>
          <w:szCs w:val="24"/>
        </w:rPr>
        <w:t xml:space="preserve"> wider recognition and awareness than TQEM, see Section 4.2, but also a more prominent </w:t>
      </w:r>
      <w:r w:rsidR="00BB31E3" w:rsidRPr="006B25AC">
        <w:rPr>
          <w:rFonts w:ascii="Times New Roman" w:hAnsi="Times New Roman" w:cs="Times New Roman"/>
          <w:bCs/>
          <w:iCs/>
          <w:sz w:val="24"/>
          <w:szCs w:val="24"/>
        </w:rPr>
        <w:t xml:space="preserve">role as the emphasis paid </w:t>
      </w:r>
      <w:r w:rsidR="009136C4" w:rsidRPr="006B25AC">
        <w:rPr>
          <w:rFonts w:ascii="Times New Roman" w:hAnsi="Times New Roman" w:cs="Times New Roman"/>
          <w:bCs/>
          <w:iCs/>
          <w:sz w:val="24"/>
          <w:szCs w:val="24"/>
        </w:rPr>
        <w:t>o</w:t>
      </w:r>
      <w:r w:rsidR="00BB31E3" w:rsidRPr="006B25AC">
        <w:rPr>
          <w:rFonts w:ascii="Times New Roman" w:hAnsi="Times New Roman" w:cs="Times New Roman"/>
          <w:bCs/>
          <w:iCs/>
          <w:sz w:val="24"/>
          <w:szCs w:val="24"/>
        </w:rPr>
        <w:t>n</w:t>
      </w:r>
      <w:r w:rsidR="009136C4" w:rsidRPr="006B25AC">
        <w:rPr>
          <w:rFonts w:ascii="Times New Roman" w:hAnsi="Times New Roman" w:cs="Times New Roman"/>
          <w:bCs/>
          <w:iCs/>
          <w:sz w:val="24"/>
          <w:szCs w:val="24"/>
        </w:rPr>
        <w:t xml:space="preserve"> these </w:t>
      </w:r>
      <w:r w:rsidR="00A56879">
        <w:rPr>
          <w:rFonts w:ascii="Times New Roman" w:hAnsi="Times New Roman" w:cs="Times New Roman"/>
          <w:bCs/>
          <w:sz w:val="24"/>
          <w:szCs w:val="24"/>
        </w:rPr>
        <w:t xml:space="preserve">environmental management </w:t>
      </w:r>
      <w:r w:rsidR="00FF7368">
        <w:rPr>
          <w:rFonts w:ascii="Times New Roman" w:hAnsi="Times New Roman" w:cs="Times New Roman"/>
          <w:bCs/>
          <w:iCs/>
          <w:sz w:val="24"/>
          <w:szCs w:val="24"/>
        </w:rPr>
        <w:t>approaches in the scholarly</w:t>
      </w:r>
      <w:r w:rsidR="009136C4" w:rsidRPr="006B25AC">
        <w:rPr>
          <w:rFonts w:ascii="Times New Roman" w:hAnsi="Times New Roman" w:cs="Times New Roman"/>
          <w:bCs/>
          <w:iCs/>
          <w:sz w:val="24"/>
          <w:szCs w:val="24"/>
        </w:rPr>
        <w:t xml:space="preserve"> literature</w:t>
      </w:r>
      <w:r w:rsidR="00E3616C" w:rsidRPr="006B25AC">
        <w:rPr>
          <w:rFonts w:ascii="Times New Roman" w:hAnsi="Times New Roman" w:cs="Times New Roman"/>
          <w:bCs/>
          <w:iCs/>
          <w:sz w:val="24"/>
          <w:szCs w:val="24"/>
        </w:rPr>
        <w:t>, within the context of China,</w:t>
      </w:r>
      <w:r w:rsidR="009136C4" w:rsidRPr="006B25AC">
        <w:rPr>
          <w:rFonts w:ascii="Times New Roman" w:hAnsi="Times New Roman" w:cs="Times New Roman"/>
          <w:bCs/>
          <w:iCs/>
          <w:sz w:val="24"/>
          <w:szCs w:val="24"/>
        </w:rPr>
        <w:t xml:space="preserve"> suggest</w:t>
      </w:r>
      <w:r w:rsidR="00E3616C" w:rsidRPr="006B25AC">
        <w:rPr>
          <w:rFonts w:ascii="Times New Roman" w:hAnsi="Times New Roman" w:cs="Times New Roman"/>
          <w:bCs/>
          <w:iCs/>
          <w:sz w:val="24"/>
          <w:szCs w:val="24"/>
        </w:rPr>
        <w:t>s</w:t>
      </w:r>
      <w:r w:rsidR="009136C4" w:rsidRPr="006B25AC">
        <w:rPr>
          <w:rFonts w:ascii="Times New Roman" w:hAnsi="Times New Roman" w:cs="Times New Roman"/>
          <w:bCs/>
          <w:iCs/>
          <w:sz w:val="24"/>
          <w:szCs w:val="24"/>
        </w:rPr>
        <w:t xml:space="preserve"> their wider implementation (e.g. Chung et al., 2016; </w:t>
      </w:r>
      <w:proofErr w:type="spellStart"/>
      <w:r w:rsidR="009136C4" w:rsidRPr="006B25AC">
        <w:rPr>
          <w:rFonts w:ascii="Times New Roman" w:hAnsi="Times New Roman" w:cs="Times New Roman"/>
          <w:bCs/>
          <w:iCs/>
          <w:sz w:val="24"/>
          <w:szCs w:val="24"/>
        </w:rPr>
        <w:t>Geng</w:t>
      </w:r>
      <w:proofErr w:type="spellEnd"/>
      <w:r w:rsidR="009136C4" w:rsidRPr="006B25AC">
        <w:rPr>
          <w:rFonts w:ascii="Times New Roman" w:hAnsi="Times New Roman" w:cs="Times New Roman"/>
          <w:bCs/>
          <w:iCs/>
          <w:sz w:val="24"/>
          <w:szCs w:val="24"/>
        </w:rPr>
        <w:t xml:space="preserve"> et al., 2010; Zhu et al., 2008; </w:t>
      </w:r>
      <w:r w:rsidR="00E3616C" w:rsidRPr="006B25AC">
        <w:rPr>
          <w:rFonts w:ascii="Times New Roman" w:hAnsi="Times New Roman" w:cs="Times New Roman"/>
          <w:bCs/>
          <w:iCs/>
          <w:sz w:val="24"/>
          <w:szCs w:val="24"/>
        </w:rPr>
        <w:t xml:space="preserve">Zhu et al., 2005; </w:t>
      </w:r>
      <w:r w:rsidR="009136C4" w:rsidRPr="006B25AC">
        <w:rPr>
          <w:rFonts w:ascii="Times New Roman" w:hAnsi="Times New Roman" w:cs="Times New Roman"/>
          <w:bCs/>
          <w:iCs/>
          <w:sz w:val="24"/>
          <w:szCs w:val="24"/>
        </w:rPr>
        <w:t>Zhu et al., 2010; Abdulrahman et al., 2014)</w:t>
      </w:r>
      <w:r w:rsidR="00E3616C" w:rsidRPr="006B25AC">
        <w:rPr>
          <w:rFonts w:ascii="Times New Roman" w:hAnsi="Times New Roman" w:cs="Times New Roman"/>
          <w:bCs/>
          <w:iCs/>
          <w:sz w:val="24"/>
          <w:szCs w:val="24"/>
        </w:rPr>
        <w:t>. Since no other reported application</w:t>
      </w:r>
      <w:r w:rsidR="00BB31E3" w:rsidRPr="006B25AC">
        <w:rPr>
          <w:rFonts w:ascii="Times New Roman" w:hAnsi="Times New Roman" w:cs="Times New Roman"/>
          <w:bCs/>
          <w:iCs/>
          <w:sz w:val="24"/>
          <w:szCs w:val="24"/>
        </w:rPr>
        <w:t>,</w:t>
      </w:r>
      <w:r w:rsidR="00E3616C" w:rsidRPr="006B25AC">
        <w:rPr>
          <w:rFonts w:ascii="Times New Roman" w:hAnsi="Times New Roman" w:cs="Times New Roman"/>
          <w:bCs/>
          <w:iCs/>
          <w:sz w:val="24"/>
          <w:szCs w:val="24"/>
        </w:rPr>
        <w:t xml:space="preserve"> or study</w:t>
      </w:r>
      <w:r w:rsidR="00BB31E3" w:rsidRPr="006B25AC">
        <w:rPr>
          <w:rFonts w:ascii="Times New Roman" w:hAnsi="Times New Roman" w:cs="Times New Roman"/>
          <w:bCs/>
          <w:iCs/>
          <w:sz w:val="24"/>
          <w:szCs w:val="24"/>
        </w:rPr>
        <w:t>,</w:t>
      </w:r>
      <w:r w:rsidR="00E3616C" w:rsidRPr="006B25AC">
        <w:rPr>
          <w:rFonts w:ascii="Times New Roman" w:hAnsi="Times New Roman" w:cs="Times New Roman"/>
          <w:bCs/>
          <w:iCs/>
          <w:sz w:val="24"/>
          <w:szCs w:val="24"/>
        </w:rPr>
        <w:t xml:space="preserve"> of green lean exist</w:t>
      </w:r>
      <w:r w:rsidR="0034405E">
        <w:rPr>
          <w:rFonts w:ascii="Times New Roman" w:hAnsi="Times New Roman" w:cs="Times New Roman"/>
          <w:bCs/>
          <w:iCs/>
          <w:sz w:val="24"/>
          <w:szCs w:val="24"/>
        </w:rPr>
        <w:t>s</w:t>
      </w:r>
      <w:r w:rsidR="00E3616C" w:rsidRPr="006B25AC">
        <w:rPr>
          <w:rFonts w:ascii="Times New Roman" w:hAnsi="Times New Roman" w:cs="Times New Roman"/>
          <w:bCs/>
          <w:iCs/>
          <w:sz w:val="24"/>
          <w:szCs w:val="24"/>
        </w:rPr>
        <w:t xml:space="preserve"> in the academic literature within the context of China, besides that presented by Zhan et al. (2016), </w:t>
      </w:r>
      <w:r w:rsidR="00BB31E3" w:rsidRPr="006B25AC">
        <w:rPr>
          <w:rFonts w:ascii="Times New Roman" w:hAnsi="Times New Roman" w:cs="Times New Roman"/>
          <w:bCs/>
          <w:iCs/>
          <w:sz w:val="24"/>
          <w:szCs w:val="24"/>
        </w:rPr>
        <w:t xml:space="preserve">it may be assumed that TQEM has been more widely deployed </w:t>
      </w:r>
      <w:r w:rsidR="00276F44" w:rsidRPr="006B25AC">
        <w:rPr>
          <w:rFonts w:ascii="Times New Roman" w:hAnsi="Times New Roman" w:cs="Times New Roman"/>
          <w:bCs/>
          <w:iCs/>
          <w:sz w:val="24"/>
          <w:szCs w:val="24"/>
        </w:rPr>
        <w:t xml:space="preserve">than </w:t>
      </w:r>
      <w:r w:rsidR="00BB31E3" w:rsidRPr="006B25AC">
        <w:rPr>
          <w:rFonts w:ascii="Times New Roman" w:hAnsi="Times New Roman" w:cs="Times New Roman"/>
          <w:bCs/>
          <w:iCs/>
          <w:sz w:val="24"/>
          <w:szCs w:val="24"/>
        </w:rPr>
        <w:t xml:space="preserve">this </w:t>
      </w:r>
      <w:r w:rsidR="00781AC8">
        <w:rPr>
          <w:rFonts w:ascii="Times New Roman" w:hAnsi="Times New Roman" w:cs="Times New Roman"/>
          <w:bCs/>
          <w:iCs/>
          <w:sz w:val="24"/>
          <w:szCs w:val="24"/>
        </w:rPr>
        <w:t xml:space="preserve">more contemporary </w:t>
      </w:r>
      <w:r w:rsidR="00BB31E3" w:rsidRPr="006B25AC">
        <w:rPr>
          <w:rFonts w:ascii="Times New Roman" w:hAnsi="Times New Roman" w:cs="Times New Roman"/>
          <w:bCs/>
          <w:iCs/>
          <w:sz w:val="24"/>
          <w:szCs w:val="24"/>
        </w:rPr>
        <w:t>approach.</w:t>
      </w:r>
      <w:r w:rsidR="007975F4" w:rsidRPr="006B25AC">
        <w:rPr>
          <w:rFonts w:ascii="Times New Roman" w:hAnsi="Times New Roman" w:cs="Times New Roman"/>
          <w:bCs/>
          <w:iCs/>
          <w:sz w:val="24"/>
          <w:szCs w:val="24"/>
        </w:rPr>
        <w:t xml:space="preserve"> </w:t>
      </w:r>
    </w:p>
    <w:p w:rsidR="00E3616C" w:rsidRPr="006B25AC" w:rsidRDefault="00D962D9" w:rsidP="008D4B36">
      <w:pPr>
        <w:spacing w:after="120" w:line="240" w:lineRule="auto"/>
        <w:jc w:val="both"/>
        <w:rPr>
          <w:rFonts w:ascii="Times New Roman" w:hAnsi="Times New Roman" w:cs="Times New Roman"/>
          <w:bCs/>
          <w:iCs/>
          <w:sz w:val="24"/>
          <w:szCs w:val="24"/>
        </w:rPr>
      </w:pPr>
      <w:r w:rsidRPr="006B25AC">
        <w:rPr>
          <w:rFonts w:ascii="Times New Roman" w:hAnsi="Times New Roman" w:cs="Times New Roman"/>
          <w:bCs/>
          <w:iCs/>
          <w:sz w:val="24"/>
          <w:szCs w:val="24"/>
        </w:rPr>
        <w:t xml:space="preserve">     </w:t>
      </w:r>
      <w:r w:rsidR="007975F4" w:rsidRPr="006B25AC">
        <w:rPr>
          <w:rFonts w:ascii="Times New Roman" w:hAnsi="Times New Roman" w:cs="Times New Roman"/>
          <w:bCs/>
          <w:iCs/>
          <w:sz w:val="24"/>
          <w:szCs w:val="24"/>
        </w:rPr>
        <w:t>When compared to other quality and operations improvement approaches, Taj (2008) found that lean manufacturing is not very common in Chinese factories</w:t>
      </w:r>
      <w:r w:rsidR="00BB31E3" w:rsidRPr="006B25AC">
        <w:rPr>
          <w:rFonts w:ascii="Times New Roman" w:hAnsi="Times New Roman" w:cs="Times New Roman"/>
          <w:bCs/>
          <w:iCs/>
          <w:sz w:val="24"/>
          <w:szCs w:val="24"/>
        </w:rPr>
        <w:t xml:space="preserve"> </w:t>
      </w:r>
      <w:r w:rsidR="00594B30" w:rsidRPr="006B25AC">
        <w:rPr>
          <w:rFonts w:ascii="Times New Roman" w:hAnsi="Times New Roman" w:cs="Times New Roman"/>
          <w:bCs/>
          <w:iCs/>
          <w:sz w:val="24"/>
          <w:szCs w:val="24"/>
        </w:rPr>
        <w:t>while Lee et al. (2011) commented that only very few companies in this country are involved in the implementation of</w:t>
      </w:r>
      <w:r w:rsidR="00781AC8">
        <w:rPr>
          <w:rFonts w:ascii="Times New Roman" w:hAnsi="Times New Roman" w:cs="Times New Roman"/>
          <w:bCs/>
          <w:iCs/>
          <w:sz w:val="24"/>
          <w:szCs w:val="24"/>
        </w:rPr>
        <w:t xml:space="preserve"> six s</w:t>
      </w:r>
      <w:r w:rsidR="00594B30" w:rsidRPr="006B25AC">
        <w:rPr>
          <w:rFonts w:ascii="Times New Roman" w:hAnsi="Times New Roman" w:cs="Times New Roman"/>
          <w:bCs/>
          <w:iCs/>
          <w:sz w:val="24"/>
          <w:szCs w:val="24"/>
        </w:rPr>
        <w:t xml:space="preserve">igma. </w:t>
      </w:r>
      <w:r w:rsidR="00630028" w:rsidRPr="006B25AC">
        <w:rPr>
          <w:rFonts w:ascii="Times New Roman" w:hAnsi="Times New Roman" w:cs="Times New Roman"/>
          <w:bCs/>
          <w:iCs/>
          <w:sz w:val="24"/>
          <w:szCs w:val="24"/>
        </w:rPr>
        <w:t xml:space="preserve">In the case of TQM, Yusuf et al. (2007) found that its implementation in China has been extensive. </w:t>
      </w:r>
      <w:r w:rsidR="00594B30" w:rsidRPr="006B25AC">
        <w:rPr>
          <w:rFonts w:ascii="Times New Roman" w:hAnsi="Times New Roman" w:cs="Times New Roman"/>
          <w:bCs/>
          <w:iCs/>
          <w:sz w:val="24"/>
          <w:szCs w:val="24"/>
        </w:rPr>
        <w:t>Although it would be too adventurous to conclude that TQEM has been more widely implemented than lea</w:t>
      </w:r>
      <w:r w:rsidR="0034405E">
        <w:rPr>
          <w:rFonts w:ascii="Times New Roman" w:hAnsi="Times New Roman" w:cs="Times New Roman"/>
          <w:bCs/>
          <w:iCs/>
          <w:sz w:val="24"/>
          <w:szCs w:val="24"/>
        </w:rPr>
        <w:t>n manufacturing and six s</w:t>
      </w:r>
      <w:r w:rsidR="00594B30" w:rsidRPr="006B25AC">
        <w:rPr>
          <w:rFonts w:ascii="Times New Roman" w:hAnsi="Times New Roman" w:cs="Times New Roman"/>
          <w:bCs/>
          <w:iCs/>
          <w:sz w:val="24"/>
          <w:szCs w:val="24"/>
        </w:rPr>
        <w:t>igma</w:t>
      </w:r>
      <w:r w:rsidRPr="006B25AC">
        <w:rPr>
          <w:rFonts w:ascii="Times New Roman" w:hAnsi="Times New Roman" w:cs="Times New Roman"/>
          <w:bCs/>
          <w:iCs/>
          <w:sz w:val="24"/>
          <w:szCs w:val="24"/>
        </w:rPr>
        <w:t xml:space="preserve"> in the Chinese manufacturing sector</w:t>
      </w:r>
      <w:r w:rsidR="00594B30" w:rsidRPr="006B25AC">
        <w:rPr>
          <w:rFonts w:ascii="Times New Roman" w:hAnsi="Times New Roman" w:cs="Times New Roman"/>
          <w:bCs/>
          <w:iCs/>
          <w:sz w:val="24"/>
          <w:szCs w:val="24"/>
        </w:rPr>
        <w:t>, this evidence may sugges</w:t>
      </w:r>
      <w:r w:rsidR="00630028" w:rsidRPr="006B25AC">
        <w:rPr>
          <w:rFonts w:ascii="Times New Roman" w:hAnsi="Times New Roman" w:cs="Times New Roman"/>
          <w:bCs/>
          <w:iCs/>
          <w:sz w:val="24"/>
          <w:szCs w:val="24"/>
        </w:rPr>
        <w:t>t that this could</w:t>
      </w:r>
      <w:r w:rsidR="00594B30" w:rsidRPr="006B25AC">
        <w:rPr>
          <w:rFonts w:ascii="Times New Roman" w:hAnsi="Times New Roman" w:cs="Times New Roman"/>
          <w:bCs/>
          <w:iCs/>
          <w:sz w:val="24"/>
          <w:szCs w:val="24"/>
        </w:rPr>
        <w:t xml:space="preserve"> be the case. However, a specifically designed comparative study may need to be conducted to gain a more reliable and accurate insight in</w:t>
      </w:r>
      <w:r w:rsidR="00781AC8">
        <w:rPr>
          <w:rFonts w:ascii="Times New Roman" w:hAnsi="Times New Roman" w:cs="Times New Roman"/>
          <w:bCs/>
          <w:iCs/>
          <w:sz w:val="24"/>
          <w:szCs w:val="24"/>
        </w:rPr>
        <w:t>to</w:t>
      </w:r>
      <w:r w:rsidR="00FF7368">
        <w:rPr>
          <w:rFonts w:ascii="Times New Roman" w:hAnsi="Times New Roman" w:cs="Times New Roman"/>
          <w:bCs/>
          <w:iCs/>
          <w:sz w:val="24"/>
          <w:szCs w:val="24"/>
        </w:rPr>
        <w:t xml:space="preserve"> this</w:t>
      </w:r>
      <w:r w:rsidR="00594B30" w:rsidRPr="006B25AC">
        <w:rPr>
          <w:rFonts w:ascii="Times New Roman" w:hAnsi="Times New Roman" w:cs="Times New Roman"/>
          <w:bCs/>
          <w:iCs/>
          <w:sz w:val="24"/>
          <w:szCs w:val="24"/>
        </w:rPr>
        <w:t>. In any way,</w:t>
      </w:r>
      <w:r w:rsidR="00276F44" w:rsidRPr="006B25AC">
        <w:rPr>
          <w:rFonts w:ascii="Times New Roman" w:hAnsi="Times New Roman" w:cs="Times New Roman"/>
          <w:bCs/>
          <w:iCs/>
          <w:sz w:val="24"/>
          <w:szCs w:val="24"/>
        </w:rPr>
        <w:t xml:space="preserve"> based on the </w:t>
      </w:r>
      <w:r w:rsidR="00594B30" w:rsidRPr="006B25AC">
        <w:rPr>
          <w:rFonts w:ascii="Times New Roman" w:hAnsi="Times New Roman" w:cs="Times New Roman"/>
          <w:bCs/>
          <w:iCs/>
          <w:sz w:val="24"/>
          <w:szCs w:val="24"/>
        </w:rPr>
        <w:t xml:space="preserve">huge </w:t>
      </w:r>
      <w:r w:rsidR="00276F44" w:rsidRPr="006B25AC">
        <w:rPr>
          <w:rFonts w:ascii="Times New Roman" w:hAnsi="Times New Roman" w:cs="Times New Roman"/>
          <w:bCs/>
          <w:iCs/>
          <w:sz w:val="24"/>
          <w:szCs w:val="24"/>
        </w:rPr>
        <w:t xml:space="preserve">popularity and </w:t>
      </w:r>
      <w:r w:rsidR="00594B30" w:rsidRPr="006B25AC">
        <w:rPr>
          <w:rFonts w:ascii="Times New Roman" w:hAnsi="Times New Roman" w:cs="Times New Roman"/>
          <w:bCs/>
          <w:iCs/>
          <w:sz w:val="24"/>
          <w:szCs w:val="24"/>
        </w:rPr>
        <w:t>amount of l</w:t>
      </w:r>
      <w:r w:rsidR="00276F44" w:rsidRPr="006B25AC">
        <w:rPr>
          <w:rFonts w:ascii="Times New Roman" w:hAnsi="Times New Roman" w:cs="Times New Roman"/>
          <w:bCs/>
          <w:iCs/>
          <w:sz w:val="24"/>
          <w:szCs w:val="24"/>
        </w:rPr>
        <w:t>iterature and empirical studies found in the</w:t>
      </w:r>
      <w:r w:rsidR="00781AC8">
        <w:rPr>
          <w:rFonts w:ascii="Times New Roman" w:hAnsi="Times New Roman" w:cs="Times New Roman"/>
          <w:bCs/>
          <w:iCs/>
          <w:sz w:val="24"/>
          <w:szCs w:val="24"/>
        </w:rPr>
        <w:t xml:space="preserve"> bo</w:t>
      </w:r>
      <w:r w:rsidR="004A2EAB">
        <w:rPr>
          <w:rFonts w:ascii="Times New Roman" w:hAnsi="Times New Roman" w:cs="Times New Roman"/>
          <w:bCs/>
          <w:iCs/>
          <w:sz w:val="24"/>
          <w:szCs w:val="24"/>
        </w:rPr>
        <w:t xml:space="preserve">dy of knowledge of lean and six </w:t>
      </w:r>
      <w:r w:rsidR="00781AC8">
        <w:rPr>
          <w:rFonts w:ascii="Times New Roman" w:hAnsi="Times New Roman" w:cs="Times New Roman"/>
          <w:bCs/>
          <w:iCs/>
          <w:sz w:val="24"/>
          <w:szCs w:val="24"/>
        </w:rPr>
        <w:t>s</w:t>
      </w:r>
      <w:r w:rsidR="00276F44" w:rsidRPr="006B25AC">
        <w:rPr>
          <w:rFonts w:ascii="Times New Roman" w:hAnsi="Times New Roman" w:cs="Times New Roman"/>
          <w:bCs/>
          <w:iCs/>
          <w:sz w:val="24"/>
          <w:szCs w:val="24"/>
        </w:rPr>
        <w:t>igma</w:t>
      </w:r>
      <w:r w:rsidR="00594B30" w:rsidRPr="006B25AC">
        <w:rPr>
          <w:rFonts w:ascii="Times New Roman" w:hAnsi="Times New Roman" w:cs="Times New Roman"/>
          <w:bCs/>
          <w:iCs/>
          <w:sz w:val="24"/>
          <w:szCs w:val="24"/>
        </w:rPr>
        <w:t xml:space="preserve">, it will not be difficult to assume and accept that quality and operations improvement approaches like </w:t>
      </w:r>
      <w:r w:rsidR="00276F44" w:rsidRPr="006B25AC">
        <w:rPr>
          <w:rFonts w:ascii="Times New Roman" w:hAnsi="Times New Roman" w:cs="Times New Roman"/>
          <w:bCs/>
          <w:iCs/>
          <w:sz w:val="24"/>
          <w:szCs w:val="24"/>
        </w:rPr>
        <w:t xml:space="preserve">these </w:t>
      </w:r>
      <w:r w:rsidR="0034405E">
        <w:rPr>
          <w:rFonts w:ascii="Times New Roman" w:hAnsi="Times New Roman" w:cs="Times New Roman"/>
          <w:bCs/>
          <w:iCs/>
          <w:sz w:val="24"/>
          <w:szCs w:val="24"/>
        </w:rPr>
        <w:t xml:space="preserve">two </w:t>
      </w:r>
      <w:r w:rsidR="00594B30" w:rsidRPr="006B25AC">
        <w:rPr>
          <w:rFonts w:ascii="Times New Roman" w:hAnsi="Times New Roman" w:cs="Times New Roman"/>
          <w:bCs/>
          <w:iCs/>
          <w:sz w:val="24"/>
          <w:szCs w:val="24"/>
        </w:rPr>
        <w:t>have been more widely implemented worldwide than TQEM. Again, further research will need to be conducted to scientifically confirm this assumption.</w:t>
      </w:r>
      <w:r w:rsidR="00630028" w:rsidRPr="006B25AC">
        <w:rPr>
          <w:rFonts w:ascii="Times New Roman" w:hAnsi="Times New Roman" w:cs="Times New Roman"/>
          <w:bCs/>
          <w:iCs/>
          <w:sz w:val="24"/>
          <w:szCs w:val="24"/>
        </w:rPr>
        <w:t xml:space="preserve"> </w:t>
      </w:r>
    </w:p>
    <w:p w:rsidR="00E3616C" w:rsidRPr="006B25AC" w:rsidRDefault="003D3167" w:rsidP="00103424">
      <w:pPr>
        <w:spacing w:after="120" w:line="240" w:lineRule="auto"/>
        <w:jc w:val="both"/>
        <w:rPr>
          <w:rFonts w:ascii="Times New Roman" w:hAnsi="Times New Roman" w:cs="Times New Roman"/>
          <w:b/>
          <w:bCs/>
          <w:i/>
          <w:iCs/>
          <w:sz w:val="24"/>
          <w:szCs w:val="24"/>
        </w:rPr>
      </w:pPr>
      <w:r w:rsidRPr="006B25AC">
        <w:rPr>
          <w:rFonts w:ascii="Times New Roman" w:hAnsi="Times New Roman" w:cs="Times New Roman"/>
          <w:b/>
          <w:bCs/>
          <w:i/>
          <w:iCs/>
          <w:sz w:val="24"/>
          <w:szCs w:val="24"/>
        </w:rPr>
        <w:t>4.3.1</w:t>
      </w:r>
      <w:r w:rsidR="00D718CF" w:rsidRPr="006B25AC">
        <w:rPr>
          <w:rFonts w:ascii="Times New Roman" w:hAnsi="Times New Roman" w:cs="Times New Roman"/>
          <w:b/>
          <w:bCs/>
          <w:i/>
          <w:iCs/>
          <w:sz w:val="24"/>
          <w:szCs w:val="24"/>
        </w:rPr>
        <w:t xml:space="preserve"> </w:t>
      </w:r>
      <w:r w:rsidR="00F2677C" w:rsidRPr="006B25AC">
        <w:rPr>
          <w:rFonts w:ascii="Times New Roman" w:hAnsi="Times New Roman" w:cs="Times New Roman"/>
          <w:b/>
          <w:bCs/>
          <w:i/>
          <w:iCs/>
          <w:sz w:val="24"/>
          <w:szCs w:val="24"/>
        </w:rPr>
        <w:t>Company’s size and implementation of TQEM</w:t>
      </w:r>
    </w:p>
    <w:p w:rsidR="00750CD9" w:rsidRDefault="00F2677C" w:rsidP="00750CD9">
      <w:pPr>
        <w:spacing w:after="0" w:line="240" w:lineRule="auto"/>
        <w:jc w:val="both"/>
        <w:rPr>
          <w:rFonts w:ascii="Times New Roman" w:hAnsi="Times New Roman" w:cs="Times New Roman"/>
          <w:bCs/>
          <w:iCs/>
          <w:sz w:val="24"/>
          <w:szCs w:val="24"/>
        </w:rPr>
      </w:pPr>
      <w:r w:rsidRPr="006B25AC">
        <w:rPr>
          <w:rFonts w:ascii="Times New Roman" w:hAnsi="Times New Roman" w:cs="Times New Roman"/>
          <w:bCs/>
          <w:iCs/>
          <w:sz w:val="24"/>
          <w:szCs w:val="24"/>
        </w:rPr>
        <w:t>It is commo</w:t>
      </w:r>
      <w:r w:rsidR="0071450E">
        <w:rPr>
          <w:rFonts w:ascii="Times New Roman" w:hAnsi="Times New Roman" w:cs="Times New Roman"/>
          <w:bCs/>
          <w:iCs/>
          <w:sz w:val="24"/>
          <w:szCs w:val="24"/>
        </w:rPr>
        <w:t>nly hypothesised in the scholarly</w:t>
      </w:r>
      <w:r w:rsidRPr="006B25AC">
        <w:rPr>
          <w:rFonts w:ascii="Times New Roman" w:hAnsi="Times New Roman" w:cs="Times New Roman"/>
          <w:bCs/>
          <w:iCs/>
          <w:sz w:val="24"/>
          <w:szCs w:val="24"/>
        </w:rPr>
        <w:t xml:space="preserve"> literature that</w:t>
      </w:r>
      <w:r w:rsidRPr="006B25AC">
        <w:rPr>
          <w:rFonts w:ascii="Arial" w:eastAsia="Times New Roman" w:hAnsi="Arial" w:cs="Arial"/>
          <w:color w:val="000000"/>
          <w:lang w:eastAsia="zh-CN"/>
        </w:rPr>
        <w:t xml:space="preserve"> </w:t>
      </w:r>
      <w:r w:rsidRPr="006B25AC">
        <w:rPr>
          <w:rFonts w:ascii="Times New Roman" w:hAnsi="Times New Roman" w:cs="Times New Roman"/>
          <w:bCs/>
          <w:iCs/>
          <w:sz w:val="24"/>
          <w:szCs w:val="24"/>
        </w:rPr>
        <w:t>large organisations have more positive attitudes towards</w:t>
      </w:r>
      <w:r w:rsidR="00D962D9" w:rsidRPr="006B25AC">
        <w:rPr>
          <w:rFonts w:ascii="Times New Roman" w:hAnsi="Times New Roman" w:cs="Times New Roman"/>
          <w:bCs/>
          <w:iCs/>
          <w:sz w:val="24"/>
          <w:szCs w:val="24"/>
        </w:rPr>
        <w:t xml:space="preserve"> the implementation of quality and operations improvement approaches than small companies</w:t>
      </w:r>
      <w:r w:rsidR="004A2EAB">
        <w:rPr>
          <w:rFonts w:ascii="Times New Roman" w:hAnsi="Times New Roman" w:cs="Times New Roman"/>
          <w:bCs/>
          <w:iCs/>
          <w:sz w:val="24"/>
          <w:szCs w:val="24"/>
        </w:rPr>
        <w:t xml:space="preserve"> </w:t>
      </w:r>
      <w:r w:rsidR="00781AC8">
        <w:rPr>
          <w:rFonts w:ascii="Times New Roman" w:hAnsi="Times New Roman" w:cs="Times New Roman"/>
          <w:bCs/>
          <w:iCs/>
          <w:sz w:val="24"/>
          <w:szCs w:val="24"/>
        </w:rPr>
        <w:t>(</w:t>
      </w:r>
      <w:r w:rsidR="00781AC8" w:rsidRPr="00781AC8">
        <w:rPr>
          <w:rFonts w:ascii="Times New Roman" w:hAnsi="Times New Roman" w:cs="Times New Roman"/>
          <w:bCs/>
          <w:iCs/>
          <w:sz w:val="24"/>
          <w:szCs w:val="24"/>
        </w:rPr>
        <w:t>McLaughlin, 2013</w:t>
      </w:r>
      <w:r w:rsidR="00781AC8">
        <w:rPr>
          <w:rFonts w:ascii="Times New Roman" w:hAnsi="Times New Roman" w:cs="Times New Roman"/>
          <w:bCs/>
          <w:iCs/>
          <w:sz w:val="24"/>
          <w:szCs w:val="24"/>
        </w:rPr>
        <w:t>; Taj, 2008</w:t>
      </w:r>
      <w:r w:rsidR="00BC49DF" w:rsidRPr="006B25AC">
        <w:rPr>
          <w:rFonts w:ascii="Times New Roman" w:hAnsi="Times New Roman" w:cs="Times New Roman"/>
          <w:bCs/>
          <w:iCs/>
          <w:sz w:val="24"/>
          <w:szCs w:val="24"/>
        </w:rPr>
        <w:t>)</w:t>
      </w:r>
      <w:r w:rsidR="00755323" w:rsidRPr="006B25AC">
        <w:rPr>
          <w:rFonts w:ascii="Times New Roman" w:hAnsi="Times New Roman" w:cs="Times New Roman"/>
          <w:bCs/>
          <w:iCs/>
          <w:sz w:val="24"/>
          <w:szCs w:val="24"/>
        </w:rPr>
        <w:t>. To explore this phenomenon within the context of TQEM</w:t>
      </w:r>
      <w:r w:rsidR="00556FF4" w:rsidRPr="006B25AC">
        <w:rPr>
          <w:rFonts w:ascii="Times New Roman" w:hAnsi="Times New Roman" w:cs="Times New Roman"/>
          <w:bCs/>
          <w:iCs/>
          <w:sz w:val="24"/>
          <w:szCs w:val="24"/>
        </w:rPr>
        <w:t>, a corr</w:t>
      </w:r>
      <w:r w:rsidR="0071450E">
        <w:rPr>
          <w:rFonts w:ascii="Times New Roman" w:hAnsi="Times New Roman" w:cs="Times New Roman"/>
          <w:bCs/>
          <w:iCs/>
          <w:sz w:val="24"/>
          <w:szCs w:val="24"/>
        </w:rPr>
        <w:t>elation analysis was performed, t</w:t>
      </w:r>
      <w:r w:rsidR="006002C4" w:rsidRPr="006B25AC">
        <w:rPr>
          <w:rFonts w:ascii="Times New Roman" w:hAnsi="Times New Roman" w:cs="Times New Roman"/>
          <w:bCs/>
          <w:iCs/>
          <w:sz w:val="24"/>
          <w:szCs w:val="24"/>
        </w:rPr>
        <w:t>he results are presented in Table 1.</w:t>
      </w:r>
    </w:p>
    <w:p w:rsidR="0071450E" w:rsidRPr="006B25AC" w:rsidRDefault="0071450E" w:rsidP="00750CD9">
      <w:pPr>
        <w:spacing w:after="0" w:line="240" w:lineRule="auto"/>
        <w:jc w:val="both"/>
        <w:rPr>
          <w:rFonts w:ascii="Times New Roman" w:hAnsi="Times New Roman" w:cs="Times New Roman"/>
          <w:bCs/>
          <w:iCs/>
          <w:sz w:val="24"/>
          <w:szCs w:val="24"/>
        </w:rPr>
      </w:pPr>
    </w:p>
    <w:p w:rsidR="00750CD9" w:rsidRPr="006B25AC" w:rsidRDefault="00750CD9" w:rsidP="008D4B36">
      <w:pPr>
        <w:spacing w:after="120" w:line="240" w:lineRule="auto"/>
        <w:jc w:val="both"/>
        <w:rPr>
          <w:rFonts w:ascii="Times New Roman" w:hAnsi="Times New Roman" w:cs="Times New Roman"/>
          <w:bCs/>
          <w:iCs/>
          <w:sz w:val="24"/>
          <w:szCs w:val="24"/>
        </w:rPr>
      </w:pPr>
      <w:r w:rsidRPr="006B25AC">
        <w:rPr>
          <w:rFonts w:ascii="Times New Roman" w:hAnsi="Times New Roman" w:cs="Times New Roman"/>
          <w:bCs/>
          <w:iCs/>
          <w:sz w:val="24"/>
          <w:szCs w:val="24"/>
        </w:rPr>
        <w:t>Table 1. Correlation analysis – Size of the company and degree of TQEM adoption</w:t>
      </w:r>
    </w:p>
    <w:tbl>
      <w:tblPr>
        <w:tblW w:w="4425" w:type="dxa"/>
        <w:jc w:val="center"/>
        <w:tblLook w:val="04A0" w:firstRow="1" w:lastRow="0" w:firstColumn="1" w:lastColumn="0" w:noHBand="0" w:noVBand="1"/>
      </w:tblPr>
      <w:tblGrid>
        <w:gridCol w:w="2276"/>
        <w:gridCol w:w="1134"/>
        <w:gridCol w:w="1015"/>
      </w:tblGrid>
      <w:tr w:rsidR="006002C4" w:rsidRPr="006B25AC" w:rsidTr="006002C4">
        <w:trPr>
          <w:trHeight w:val="300"/>
          <w:jc w:val="center"/>
        </w:trPr>
        <w:tc>
          <w:tcPr>
            <w:tcW w:w="2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2C4" w:rsidRPr="006B25AC" w:rsidRDefault="006002C4" w:rsidP="006002C4">
            <w:pPr>
              <w:spacing w:after="0" w:line="240" w:lineRule="auto"/>
              <w:jc w:val="center"/>
              <w:rPr>
                <w:rFonts w:ascii="Times New Roman" w:eastAsia="Times New Roman" w:hAnsi="Times New Roman" w:cs="Times New Roman"/>
                <w:color w:val="000000"/>
              </w:rPr>
            </w:pPr>
            <w:r w:rsidRPr="006B25AC">
              <w:rPr>
                <w:rFonts w:ascii="Times New Roman" w:eastAsia="Times New Roman" w:hAnsi="Times New Roman" w:cs="Times New Roman"/>
                <w:color w:val="000000"/>
              </w:rPr>
              <w:t> </w:t>
            </w:r>
          </w:p>
        </w:tc>
        <w:tc>
          <w:tcPr>
            <w:tcW w:w="2149" w:type="dxa"/>
            <w:gridSpan w:val="2"/>
            <w:tcBorders>
              <w:top w:val="single" w:sz="4" w:space="0" w:color="auto"/>
              <w:left w:val="nil"/>
              <w:bottom w:val="single" w:sz="4" w:space="0" w:color="auto"/>
              <w:right w:val="single" w:sz="4" w:space="0" w:color="auto"/>
            </w:tcBorders>
            <w:shd w:val="clear" w:color="auto" w:fill="auto"/>
            <w:noWrap/>
            <w:vAlign w:val="bottom"/>
            <w:hideMark/>
          </w:tcPr>
          <w:p w:rsidR="006002C4" w:rsidRPr="006B25AC" w:rsidRDefault="006002C4" w:rsidP="006002C4">
            <w:pPr>
              <w:spacing w:after="0" w:line="240" w:lineRule="auto"/>
              <w:jc w:val="center"/>
              <w:rPr>
                <w:rFonts w:ascii="Times New Roman" w:eastAsia="Times New Roman" w:hAnsi="Times New Roman" w:cs="Times New Roman"/>
                <w:color w:val="000000"/>
              </w:rPr>
            </w:pPr>
            <w:r w:rsidRPr="006B25AC">
              <w:rPr>
                <w:rFonts w:ascii="Times New Roman" w:eastAsia="Times New Roman" w:hAnsi="Times New Roman" w:cs="Times New Roman"/>
                <w:color w:val="000000"/>
              </w:rPr>
              <w:t xml:space="preserve">TQEM adoption </w:t>
            </w:r>
          </w:p>
        </w:tc>
      </w:tr>
      <w:tr w:rsidR="006002C4" w:rsidRPr="006B25AC" w:rsidTr="006002C4">
        <w:trPr>
          <w:trHeight w:val="300"/>
          <w:jc w:val="center"/>
        </w:trPr>
        <w:tc>
          <w:tcPr>
            <w:tcW w:w="2276" w:type="dxa"/>
            <w:tcBorders>
              <w:top w:val="nil"/>
              <w:left w:val="single" w:sz="4" w:space="0" w:color="auto"/>
              <w:bottom w:val="single" w:sz="4" w:space="0" w:color="auto"/>
              <w:right w:val="single" w:sz="4" w:space="0" w:color="auto"/>
            </w:tcBorders>
            <w:shd w:val="clear" w:color="auto" w:fill="auto"/>
            <w:noWrap/>
            <w:vAlign w:val="bottom"/>
            <w:hideMark/>
          </w:tcPr>
          <w:p w:rsidR="006002C4" w:rsidRPr="006B25AC" w:rsidRDefault="006002C4" w:rsidP="006002C4">
            <w:pPr>
              <w:spacing w:after="0" w:line="240" w:lineRule="auto"/>
              <w:rPr>
                <w:rFonts w:ascii="Times New Roman" w:eastAsia="Times New Roman" w:hAnsi="Times New Roman" w:cs="Times New Roman"/>
                <w:color w:val="000000"/>
              </w:rPr>
            </w:pPr>
            <w:r w:rsidRPr="006B25AC">
              <w:rPr>
                <w:rFonts w:ascii="Times New Roman" w:eastAsia="Times New Roman" w:hAnsi="Times New Roman" w:cs="Times New Roman"/>
                <w:color w:val="000000"/>
              </w:rPr>
              <w:t xml:space="preserve">The size of companies </w:t>
            </w:r>
          </w:p>
        </w:tc>
        <w:tc>
          <w:tcPr>
            <w:tcW w:w="1134" w:type="dxa"/>
            <w:tcBorders>
              <w:top w:val="nil"/>
              <w:left w:val="nil"/>
              <w:bottom w:val="single" w:sz="4" w:space="0" w:color="auto"/>
              <w:right w:val="single" w:sz="4" w:space="0" w:color="auto"/>
            </w:tcBorders>
            <w:shd w:val="clear" w:color="auto" w:fill="auto"/>
            <w:noWrap/>
            <w:vAlign w:val="bottom"/>
            <w:hideMark/>
          </w:tcPr>
          <w:p w:rsidR="006002C4" w:rsidRPr="006B25AC" w:rsidRDefault="006002C4" w:rsidP="006002C4">
            <w:pPr>
              <w:spacing w:after="0" w:line="240" w:lineRule="auto"/>
              <w:jc w:val="center"/>
              <w:rPr>
                <w:rFonts w:ascii="Times New Roman" w:eastAsia="Times New Roman" w:hAnsi="Times New Roman" w:cs="Times New Roman"/>
                <w:color w:val="000000"/>
              </w:rPr>
            </w:pPr>
            <w:r w:rsidRPr="006B25AC">
              <w:rPr>
                <w:rFonts w:ascii="Times New Roman" w:eastAsia="Times New Roman" w:hAnsi="Times New Roman" w:cs="Times New Roman"/>
                <w:color w:val="000000"/>
              </w:rPr>
              <w:t>Yes=1</w:t>
            </w:r>
          </w:p>
        </w:tc>
        <w:tc>
          <w:tcPr>
            <w:tcW w:w="1015" w:type="dxa"/>
            <w:tcBorders>
              <w:top w:val="nil"/>
              <w:left w:val="nil"/>
              <w:bottom w:val="single" w:sz="4" w:space="0" w:color="auto"/>
              <w:right w:val="single" w:sz="4" w:space="0" w:color="auto"/>
            </w:tcBorders>
            <w:shd w:val="clear" w:color="auto" w:fill="auto"/>
            <w:noWrap/>
            <w:vAlign w:val="bottom"/>
            <w:hideMark/>
          </w:tcPr>
          <w:p w:rsidR="006002C4" w:rsidRPr="006B25AC" w:rsidRDefault="006002C4" w:rsidP="006002C4">
            <w:pPr>
              <w:spacing w:after="0" w:line="240" w:lineRule="auto"/>
              <w:jc w:val="center"/>
              <w:rPr>
                <w:rFonts w:ascii="Times New Roman" w:eastAsia="Times New Roman" w:hAnsi="Times New Roman" w:cs="Times New Roman"/>
                <w:color w:val="000000"/>
              </w:rPr>
            </w:pPr>
            <w:r w:rsidRPr="006B25AC">
              <w:rPr>
                <w:rFonts w:ascii="Times New Roman" w:eastAsia="Times New Roman" w:hAnsi="Times New Roman" w:cs="Times New Roman"/>
                <w:color w:val="000000"/>
              </w:rPr>
              <w:t>No=0</w:t>
            </w:r>
          </w:p>
        </w:tc>
      </w:tr>
      <w:tr w:rsidR="006002C4" w:rsidRPr="006B25AC" w:rsidTr="006002C4">
        <w:trPr>
          <w:trHeight w:val="300"/>
          <w:jc w:val="center"/>
        </w:trPr>
        <w:tc>
          <w:tcPr>
            <w:tcW w:w="2276" w:type="dxa"/>
            <w:tcBorders>
              <w:top w:val="nil"/>
              <w:left w:val="single" w:sz="4" w:space="0" w:color="auto"/>
              <w:bottom w:val="single" w:sz="4" w:space="0" w:color="auto"/>
              <w:right w:val="single" w:sz="4" w:space="0" w:color="auto"/>
            </w:tcBorders>
            <w:shd w:val="clear" w:color="auto" w:fill="auto"/>
            <w:noWrap/>
            <w:vAlign w:val="bottom"/>
            <w:hideMark/>
          </w:tcPr>
          <w:p w:rsidR="006002C4" w:rsidRPr="006B25AC" w:rsidRDefault="006002C4" w:rsidP="006002C4">
            <w:pPr>
              <w:spacing w:after="0" w:line="240" w:lineRule="auto"/>
              <w:rPr>
                <w:rFonts w:ascii="Times New Roman" w:eastAsia="Times New Roman" w:hAnsi="Times New Roman" w:cs="Times New Roman"/>
                <w:color w:val="000000"/>
              </w:rPr>
            </w:pPr>
            <w:r w:rsidRPr="006B25AC">
              <w:rPr>
                <w:rFonts w:ascii="Times New Roman" w:eastAsia="Times New Roman" w:hAnsi="Times New Roman" w:cs="Times New Roman"/>
                <w:color w:val="000000"/>
              </w:rPr>
              <w:t>Large companies=1</w:t>
            </w:r>
          </w:p>
        </w:tc>
        <w:tc>
          <w:tcPr>
            <w:tcW w:w="1134" w:type="dxa"/>
            <w:tcBorders>
              <w:top w:val="nil"/>
              <w:left w:val="nil"/>
              <w:bottom w:val="single" w:sz="4" w:space="0" w:color="auto"/>
              <w:right w:val="single" w:sz="4" w:space="0" w:color="auto"/>
            </w:tcBorders>
            <w:shd w:val="clear" w:color="auto" w:fill="auto"/>
            <w:noWrap/>
            <w:vAlign w:val="bottom"/>
            <w:hideMark/>
          </w:tcPr>
          <w:p w:rsidR="006002C4" w:rsidRPr="006B25AC" w:rsidRDefault="006002C4" w:rsidP="006002C4">
            <w:pPr>
              <w:spacing w:after="0" w:line="240" w:lineRule="auto"/>
              <w:jc w:val="center"/>
              <w:rPr>
                <w:rFonts w:ascii="Times New Roman" w:eastAsia="Times New Roman" w:hAnsi="Times New Roman" w:cs="Times New Roman"/>
                <w:color w:val="000000"/>
              </w:rPr>
            </w:pPr>
            <w:r w:rsidRPr="006B25AC">
              <w:rPr>
                <w:rFonts w:ascii="Times New Roman" w:eastAsia="Times New Roman" w:hAnsi="Times New Roman" w:cs="Times New Roman"/>
                <w:color w:val="000000"/>
              </w:rPr>
              <w:t>38 (1,1)</w:t>
            </w:r>
          </w:p>
        </w:tc>
        <w:tc>
          <w:tcPr>
            <w:tcW w:w="1015" w:type="dxa"/>
            <w:tcBorders>
              <w:top w:val="nil"/>
              <w:left w:val="nil"/>
              <w:bottom w:val="single" w:sz="4" w:space="0" w:color="auto"/>
              <w:right w:val="single" w:sz="4" w:space="0" w:color="auto"/>
            </w:tcBorders>
            <w:shd w:val="clear" w:color="auto" w:fill="auto"/>
            <w:noWrap/>
            <w:vAlign w:val="bottom"/>
            <w:hideMark/>
          </w:tcPr>
          <w:p w:rsidR="006002C4" w:rsidRPr="006B25AC" w:rsidRDefault="006002C4" w:rsidP="006002C4">
            <w:pPr>
              <w:spacing w:after="0" w:line="240" w:lineRule="auto"/>
              <w:jc w:val="center"/>
              <w:rPr>
                <w:rFonts w:ascii="Times New Roman" w:eastAsia="Times New Roman" w:hAnsi="Times New Roman" w:cs="Times New Roman"/>
                <w:color w:val="000000"/>
              </w:rPr>
            </w:pPr>
            <w:r w:rsidRPr="006B25AC">
              <w:rPr>
                <w:rFonts w:ascii="Times New Roman" w:eastAsia="Times New Roman" w:hAnsi="Times New Roman" w:cs="Times New Roman"/>
                <w:color w:val="000000"/>
              </w:rPr>
              <w:t>41(1,0)</w:t>
            </w:r>
          </w:p>
        </w:tc>
      </w:tr>
      <w:tr w:rsidR="006002C4" w:rsidRPr="006B25AC" w:rsidTr="006002C4">
        <w:trPr>
          <w:trHeight w:val="300"/>
          <w:jc w:val="center"/>
        </w:trPr>
        <w:tc>
          <w:tcPr>
            <w:tcW w:w="2276" w:type="dxa"/>
            <w:tcBorders>
              <w:top w:val="nil"/>
              <w:left w:val="single" w:sz="4" w:space="0" w:color="auto"/>
              <w:bottom w:val="single" w:sz="4" w:space="0" w:color="auto"/>
              <w:right w:val="single" w:sz="4" w:space="0" w:color="auto"/>
            </w:tcBorders>
            <w:shd w:val="clear" w:color="auto" w:fill="auto"/>
            <w:noWrap/>
            <w:vAlign w:val="bottom"/>
            <w:hideMark/>
          </w:tcPr>
          <w:p w:rsidR="006002C4" w:rsidRPr="006B25AC" w:rsidRDefault="006002C4" w:rsidP="006002C4">
            <w:pPr>
              <w:spacing w:after="0" w:line="240" w:lineRule="auto"/>
              <w:rPr>
                <w:rFonts w:ascii="Times New Roman" w:eastAsia="Times New Roman" w:hAnsi="Times New Roman" w:cs="Times New Roman"/>
                <w:color w:val="000000"/>
              </w:rPr>
            </w:pPr>
            <w:r w:rsidRPr="006B25AC">
              <w:rPr>
                <w:rFonts w:ascii="Times New Roman" w:eastAsia="Times New Roman" w:hAnsi="Times New Roman" w:cs="Times New Roman"/>
                <w:color w:val="000000"/>
              </w:rPr>
              <w:t>Medium and SMEs=0</w:t>
            </w:r>
          </w:p>
        </w:tc>
        <w:tc>
          <w:tcPr>
            <w:tcW w:w="1134" w:type="dxa"/>
            <w:tcBorders>
              <w:top w:val="nil"/>
              <w:left w:val="nil"/>
              <w:bottom w:val="single" w:sz="4" w:space="0" w:color="auto"/>
              <w:right w:val="single" w:sz="4" w:space="0" w:color="auto"/>
            </w:tcBorders>
            <w:shd w:val="clear" w:color="auto" w:fill="auto"/>
            <w:noWrap/>
            <w:vAlign w:val="bottom"/>
            <w:hideMark/>
          </w:tcPr>
          <w:p w:rsidR="006002C4" w:rsidRPr="006B25AC" w:rsidRDefault="006002C4" w:rsidP="006002C4">
            <w:pPr>
              <w:spacing w:after="0" w:line="240" w:lineRule="auto"/>
              <w:jc w:val="center"/>
              <w:rPr>
                <w:rFonts w:ascii="Times New Roman" w:eastAsia="Times New Roman" w:hAnsi="Times New Roman" w:cs="Times New Roman"/>
                <w:color w:val="000000"/>
              </w:rPr>
            </w:pPr>
            <w:r w:rsidRPr="006B25AC">
              <w:rPr>
                <w:rFonts w:ascii="Times New Roman" w:eastAsia="Times New Roman" w:hAnsi="Times New Roman" w:cs="Times New Roman"/>
                <w:color w:val="000000"/>
              </w:rPr>
              <w:t>13(0,1)</w:t>
            </w:r>
          </w:p>
        </w:tc>
        <w:tc>
          <w:tcPr>
            <w:tcW w:w="1015" w:type="dxa"/>
            <w:tcBorders>
              <w:top w:val="nil"/>
              <w:left w:val="nil"/>
              <w:bottom w:val="single" w:sz="4" w:space="0" w:color="auto"/>
              <w:right w:val="single" w:sz="4" w:space="0" w:color="auto"/>
            </w:tcBorders>
            <w:shd w:val="clear" w:color="auto" w:fill="auto"/>
            <w:noWrap/>
            <w:vAlign w:val="bottom"/>
            <w:hideMark/>
          </w:tcPr>
          <w:p w:rsidR="006002C4" w:rsidRPr="006B25AC" w:rsidRDefault="006002C4" w:rsidP="006002C4">
            <w:pPr>
              <w:spacing w:after="0" w:line="240" w:lineRule="auto"/>
              <w:jc w:val="center"/>
              <w:rPr>
                <w:rFonts w:ascii="Times New Roman" w:eastAsia="Times New Roman" w:hAnsi="Times New Roman" w:cs="Times New Roman"/>
                <w:color w:val="000000"/>
              </w:rPr>
            </w:pPr>
            <w:r w:rsidRPr="006B25AC">
              <w:rPr>
                <w:rFonts w:ascii="Times New Roman" w:eastAsia="Times New Roman" w:hAnsi="Times New Roman" w:cs="Times New Roman"/>
                <w:color w:val="000000"/>
              </w:rPr>
              <w:t>27 (0,0)</w:t>
            </w:r>
          </w:p>
        </w:tc>
      </w:tr>
    </w:tbl>
    <w:p w:rsidR="00E3616C" w:rsidRPr="006B25AC" w:rsidRDefault="006002C4" w:rsidP="008D4B36">
      <w:pPr>
        <w:spacing w:after="120" w:line="240" w:lineRule="auto"/>
        <w:jc w:val="both"/>
        <w:rPr>
          <w:rFonts w:ascii="Times New Roman" w:hAnsi="Times New Roman" w:cs="Times New Roman"/>
          <w:bCs/>
          <w:iCs/>
          <w:sz w:val="24"/>
          <w:szCs w:val="24"/>
        </w:rPr>
      </w:pPr>
      <w:r w:rsidRPr="006B25AC">
        <w:rPr>
          <w:rFonts w:ascii="Times New Roman" w:hAnsi="Times New Roman" w:cs="Times New Roman"/>
          <w:bCs/>
          <w:iCs/>
          <w:sz w:val="24"/>
          <w:szCs w:val="24"/>
        </w:rPr>
        <w:t xml:space="preserve">   </w:t>
      </w:r>
      <w:r w:rsidR="00BC49DF" w:rsidRPr="006B25AC">
        <w:rPr>
          <w:rFonts w:ascii="Times New Roman" w:hAnsi="Times New Roman" w:cs="Times New Roman"/>
          <w:bCs/>
          <w:iCs/>
          <w:sz w:val="24"/>
          <w:szCs w:val="24"/>
        </w:rPr>
        <w:t xml:space="preserve"> </w:t>
      </w:r>
      <w:r w:rsidR="00D962D9" w:rsidRPr="006B25AC">
        <w:rPr>
          <w:rFonts w:ascii="Times New Roman" w:hAnsi="Times New Roman" w:cs="Times New Roman"/>
          <w:bCs/>
          <w:iCs/>
          <w:sz w:val="24"/>
          <w:szCs w:val="24"/>
        </w:rPr>
        <w:t xml:space="preserve"> </w:t>
      </w:r>
      <w:r w:rsidR="00F2677C" w:rsidRPr="006B25AC">
        <w:rPr>
          <w:rFonts w:ascii="Times New Roman" w:hAnsi="Times New Roman" w:cs="Times New Roman"/>
          <w:bCs/>
          <w:iCs/>
          <w:sz w:val="24"/>
          <w:szCs w:val="24"/>
        </w:rPr>
        <w:t xml:space="preserve">  </w:t>
      </w:r>
    </w:p>
    <w:tbl>
      <w:tblPr>
        <w:tblW w:w="8804" w:type="dxa"/>
        <w:tblInd w:w="93" w:type="dxa"/>
        <w:tblLayout w:type="fixed"/>
        <w:tblLook w:val="04A0" w:firstRow="1" w:lastRow="0" w:firstColumn="1" w:lastColumn="0" w:noHBand="0" w:noVBand="1"/>
      </w:tblPr>
      <w:tblGrid>
        <w:gridCol w:w="3984"/>
        <w:gridCol w:w="1843"/>
        <w:gridCol w:w="2977"/>
      </w:tblGrid>
      <w:tr w:rsidR="00750CD9" w:rsidRPr="006B25AC" w:rsidTr="001A4CAB">
        <w:trPr>
          <w:trHeight w:val="300"/>
        </w:trPr>
        <w:tc>
          <w:tcPr>
            <w:tcW w:w="8804" w:type="dxa"/>
            <w:gridSpan w:val="3"/>
            <w:tcBorders>
              <w:top w:val="single" w:sz="4" w:space="0" w:color="auto"/>
              <w:left w:val="nil"/>
              <w:bottom w:val="single" w:sz="4" w:space="0" w:color="auto"/>
              <w:right w:val="nil"/>
            </w:tcBorders>
            <w:shd w:val="clear" w:color="auto" w:fill="auto"/>
            <w:noWrap/>
            <w:vAlign w:val="bottom"/>
            <w:hideMark/>
          </w:tcPr>
          <w:p w:rsidR="00750CD9" w:rsidRPr="006B25AC" w:rsidRDefault="00750CD9" w:rsidP="00750CD9">
            <w:pPr>
              <w:spacing w:after="0" w:line="240" w:lineRule="auto"/>
              <w:jc w:val="center"/>
              <w:rPr>
                <w:rFonts w:ascii="Times New Roman" w:eastAsia="Times New Roman" w:hAnsi="Times New Roman" w:cs="Times New Roman"/>
                <w:b/>
                <w:color w:val="000000"/>
              </w:rPr>
            </w:pPr>
            <w:r w:rsidRPr="006B25AC">
              <w:rPr>
                <w:rFonts w:ascii="Times New Roman" w:eastAsia="Times New Roman" w:hAnsi="Times New Roman" w:cs="Times New Roman"/>
                <w:b/>
                <w:color w:val="000000"/>
              </w:rPr>
              <w:t>Size of the company and degree of TQEM adoption</w:t>
            </w:r>
          </w:p>
        </w:tc>
      </w:tr>
      <w:tr w:rsidR="00750CD9" w:rsidRPr="006B25AC" w:rsidTr="001A4CAB">
        <w:trPr>
          <w:trHeight w:val="300"/>
        </w:trPr>
        <w:tc>
          <w:tcPr>
            <w:tcW w:w="8804" w:type="dxa"/>
            <w:gridSpan w:val="3"/>
            <w:tcBorders>
              <w:top w:val="single" w:sz="4" w:space="0" w:color="auto"/>
              <w:left w:val="nil"/>
              <w:bottom w:val="single" w:sz="4" w:space="0" w:color="auto"/>
              <w:right w:val="nil"/>
            </w:tcBorders>
            <w:shd w:val="clear" w:color="auto" w:fill="auto"/>
            <w:noWrap/>
            <w:vAlign w:val="bottom"/>
            <w:hideMark/>
          </w:tcPr>
          <w:p w:rsidR="00750CD9" w:rsidRPr="006B25AC" w:rsidRDefault="00750CD9" w:rsidP="00B4712D">
            <w:pPr>
              <w:spacing w:after="0" w:line="240" w:lineRule="auto"/>
              <w:jc w:val="both"/>
              <w:rPr>
                <w:rFonts w:ascii="Times New Roman" w:eastAsia="Times New Roman" w:hAnsi="Times New Roman" w:cs="Times New Roman"/>
                <w:i/>
                <w:color w:val="000000"/>
              </w:rPr>
            </w:pPr>
            <w:r w:rsidRPr="006B25AC">
              <w:rPr>
                <w:rFonts w:ascii="Times New Roman" w:eastAsia="Times New Roman" w:hAnsi="Times New Roman" w:cs="Times New Roman"/>
                <w:i/>
                <w:color w:val="000000"/>
              </w:rPr>
              <w:t>Hypothesis</w:t>
            </w:r>
            <w:r w:rsidRPr="006B25AC">
              <w:rPr>
                <w:rFonts w:ascii="Times New Roman" w:eastAsia="Times New Roman" w:hAnsi="Times New Roman" w:cs="Times New Roman"/>
                <w:i/>
                <w:color w:val="000000"/>
                <w:lang w:eastAsia="zh-CN"/>
              </w:rPr>
              <w:t xml:space="preserve"> 1</w:t>
            </w:r>
            <w:r w:rsidRPr="006B25AC">
              <w:rPr>
                <w:rFonts w:ascii="Times New Roman" w:eastAsia="Times New Roman" w:hAnsi="Times New Roman" w:cs="Times New Roman"/>
                <w:i/>
                <w:color w:val="000000"/>
              </w:rPr>
              <w:t xml:space="preserve">: the degree of TQEM adoption is positively associated with the size of the company. </w:t>
            </w:r>
          </w:p>
        </w:tc>
      </w:tr>
      <w:tr w:rsidR="00750CD9" w:rsidRPr="006B25AC" w:rsidTr="001A4CAB">
        <w:trPr>
          <w:trHeight w:val="300"/>
        </w:trPr>
        <w:tc>
          <w:tcPr>
            <w:tcW w:w="3984" w:type="dxa"/>
            <w:tcBorders>
              <w:top w:val="nil"/>
              <w:left w:val="nil"/>
              <w:bottom w:val="single" w:sz="4" w:space="0" w:color="auto"/>
              <w:right w:val="single" w:sz="4" w:space="0" w:color="auto"/>
            </w:tcBorders>
            <w:shd w:val="clear" w:color="auto" w:fill="auto"/>
            <w:noWrap/>
            <w:vAlign w:val="bottom"/>
            <w:hideMark/>
          </w:tcPr>
          <w:p w:rsidR="00750CD9" w:rsidRPr="006B25AC" w:rsidRDefault="00750CD9" w:rsidP="00750CD9">
            <w:pPr>
              <w:spacing w:after="0" w:line="240" w:lineRule="auto"/>
              <w:jc w:val="center"/>
              <w:rPr>
                <w:rFonts w:ascii="Times New Roman" w:eastAsia="Times New Roman" w:hAnsi="Times New Roman" w:cs="Times New Roman"/>
                <w:color w:val="000000"/>
              </w:rPr>
            </w:pPr>
            <w:r w:rsidRPr="006B25AC">
              <w:rPr>
                <w:rFonts w:ascii="Times New Roman" w:eastAsia="Times New Roman" w:hAnsi="Times New Roman" w:cs="Times New Roman"/>
                <w:color w:val="000000"/>
              </w:rPr>
              <w:t>Correlation Coefficients</w:t>
            </w:r>
          </w:p>
        </w:tc>
        <w:tc>
          <w:tcPr>
            <w:tcW w:w="1843" w:type="dxa"/>
            <w:tcBorders>
              <w:top w:val="nil"/>
              <w:left w:val="nil"/>
              <w:bottom w:val="single" w:sz="4" w:space="0" w:color="auto"/>
              <w:right w:val="single" w:sz="4" w:space="0" w:color="auto"/>
            </w:tcBorders>
            <w:shd w:val="clear" w:color="auto" w:fill="auto"/>
            <w:noWrap/>
            <w:vAlign w:val="bottom"/>
            <w:hideMark/>
          </w:tcPr>
          <w:p w:rsidR="00750CD9" w:rsidRPr="006B25AC" w:rsidRDefault="00750CD9" w:rsidP="00750CD9">
            <w:pPr>
              <w:spacing w:after="0" w:line="240" w:lineRule="auto"/>
              <w:jc w:val="center"/>
              <w:rPr>
                <w:rFonts w:ascii="Times New Roman" w:eastAsia="Times New Roman" w:hAnsi="Times New Roman" w:cs="Times New Roman"/>
                <w:color w:val="000000"/>
              </w:rPr>
            </w:pPr>
            <w:r w:rsidRPr="006B25AC">
              <w:rPr>
                <w:rFonts w:ascii="Times New Roman" w:eastAsia="Times New Roman" w:hAnsi="Times New Roman" w:cs="Times New Roman"/>
                <w:color w:val="000000"/>
              </w:rPr>
              <w:t>0.14308</w:t>
            </w:r>
          </w:p>
        </w:tc>
        <w:tc>
          <w:tcPr>
            <w:tcW w:w="2977" w:type="dxa"/>
            <w:tcBorders>
              <w:top w:val="nil"/>
              <w:left w:val="nil"/>
              <w:bottom w:val="single" w:sz="4" w:space="0" w:color="auto"/>
              <w:right w:val="nil"/>
            </w:tcBorders>
            <w:shd w:val="clear" w:color="auto" w:fill="auto"/>
            <w:noWrap/>
            <w:vAlign w:val="bottom"/>
            <w:hideMark/>
          </w:tcPr>
          <w:p w:rsidR="00750CD9" w:rsidRPr="006B25AC" w:rsidRDefault="00750CD9" w:rsidP="00750CD9">
            <w:pPr>
              <w:spacing w:after="0" w:line="240" w:lineRule="auto"/>
              <w:jc w:val="center"/>
              <w:rPr>
                <w:rFonts w:ascii="Times New Roman" w:eastAsia="Times New Roman" w:hAnsi="Times New Roman" w:cs="Times New Roman"/>
                <w:color w:val="000000"/>
                <w:lang w:eastAsia="zh-CN"/>
              </w:rPr>
            </w:pPr>
            <w:r w:rsidRPr="006B25AC">
              <w:rPr>
                <w:rFonts w:ascii="Times New Roman" w:eastAsia="Times New Roman" w:hAnsi="Times New Roman" w:cs="Times New Roman"/>
                <w:color w:val="000000"/>
              </w:rPr>
              <w:t>&lt;0.</w:t>
            </w:r>
            <w:r w:rsidRPr="006B25AC">
              <w:rPr>
                <w:rFonts w:ascii="Times New Roman" w:eastAsia="Times New Roman" w:hAnsi="Times New Roman" w:cs="Times New Roman"/>
                <w:color w:val="000000"/>
                <w:lang w:eastAsia="zh-CN"/>
              </w:rPr>
              <w:t>3</w:t>
            </w:r>
          </w:p>
        </w:tc>
      </w:tr>
    </w:tbl>
    <w:p w:rsidR="00750CD9" w:rsidRPr="006B25AC" w:rsidRDefault="00750CD9" w:rsidP="00750CD9">
      <w:pPr>
        <w:spacing w:after="120" w:line="240" w:lineRule="auto"/>
        <w:jc w:val="both"/>
        <w:rPr>
          <w:rFonts w:ascii="Times New Roman" w:hAnsi="Times New Roman" w:cs="Times New Roman"/>
          <w:bCs/>
          <w:iCs/>
          <w:sz w:val="24"/>
          <w:szCs w:val="24"/>
        </w:rPr>
      </w:pPr>
    </w:p>
    <w:p w:rsidR="00623C10" w:rsidRDefault="00750CD9" w:rsidP="00103424">
      <w:pPr>
        <w:spacing w:after="120" w:line="240" w:lineRule="auto"/>
        <w:jc w:val="both"/>
        <w:rPr>
          <w:rFonts w:ascii="Times New Roman" w:hAnsi="Times New Roman" w:cs="Times New Roman"/>
          <w:bCs/>
          <w:iCs/>
          <w:sz w:val="24"/>
          <w:szCs w:val="24"/>
        </w:rPr>
      </w:pPr>
      <w:r w:rsidRPr="006B25AC">
        <w:rPr>
          <w:rFonts w:ascii="Times New Roman" w:hAnsi="Times New Roman" w:cs="Times New Roman"/>
          <w:bCs/>
          <w:iCs/>
          <w:sz w:val="24"/>
          <w:szCs w:val="24"/>
        </w:rPr>
        <w:t xml:space="preserve">     </w:t>
      </w:r>
      <w:r w:rsidR="0071450E">
        <w:rPr>
          <w:rFonts w:ascii="Times New Roman" w:hAnsi="Times New Roman" w:cs="Times New Roman"/>
          <w:bCs/>
          <w:iCs/>
          <w:sz w:val="24"/>
          <w:szCs w:val="24"/>
        </w:rPr>
        <w:t>S</w:t>
      </w:r>
      <w:r w:rsidRPr="006B25AC">
        <w:rPr>
          <w:rFonts w:ascii="Times New Roman" w:hAnsi="Times New Roman" w:cs="Times New Roman"/>
          <w:bCs/>
          <w:iCs/>
          <w:sz w:val="24"/>
          <w:szCs w:val="24"/>
        </w:rPr>
        <w:t>ince the correlatio</w:t>
      </w:r>
      <w:r w:rsidR="004A2EAB">
        <w:rPr>
          <w:rFonts w:ascii="Times New Roman" w:hAnsi="Times New Roman" w:cs="Times New Roman"/>
          <w:bCs/>
          <w:iCs/>
          <w:sz w:val="24"/>
          <w:szCs w:val="24"/>
        </w:rPr>
        <w:t>n analysis showed a coefficient</w:t>
      </w:r>
      <w:r w:rsidRPr="006B25AC">
        <w:rPr>
          <w:rFonts w:ascii="Times New Roman" w:hAnsi="Times New Roman" w:cs="Times New Roman"/>
          <w:bCs/>
          <w:iCs/>
          <w:sz w:val="24"/>
          <w:szCs w:val="24"/>
        </w:rPr>
        <w:t>&lt;0.50</w:t>
      </w:r>
      <w:r w:rsidR="000A38B4" w:rsidRPr="006B25AC">
        <w:rPr>
          <w:rFonts w:ascii="Times New Roman" w:hAnsi="Times New Roman" w:cs="Times New Roman"/>
          <w:bCs/>
          <w:iCs/>
          <w:sz w:val="24"/>
          <w:szCs w:val="24"/>
        </w:rPr>
        <w:t>, i.e. 0.14308, then the</w:t>
      </w:r>
      <w:r w:rsidRPr="006B25AC">
        <w:rPr>
          <w:rFonts w:ascii="Times New Roman" w:hAnsi="Times New Roman" w:cs="Times New Roman"/>
          <w:bCs/>
          <w:iCs/>
          <w:sz w:val="24"/>
          <w:szCs w:val="24"/>
        </w:rPr>
        <w:t xml:space="preserve"> results indicated that the degree of adoptio</w:t>
      </w:r>
      <w:r w:rsidR="004A2EAB">
        <w:rPr>
          <w:rFonts w:ascii="Times New Roman" w:hAnsi="Times New Roman" w:cs="Times New Roman"/>
          <w:bCs/>
          <w:iCs/>
          <w:sz w:val="24"/>
          <w:szCs w:val="24"/>
        </w:rPr>
        <w:t>n of TQEM is not associated to</w:t>
      </w:r>
      <w:r w:rsidR="005A6E2D">
        <w:rPr>
          <w:rFonts w:ascii="Times New Roman" w:hAnsi="Times New Roman" w:cs="Times New Roman"/>
          <w:bCs/>
          <w:iCs/>
          <w:sz w:val="24"/>
          <w:szCs w:val="24"/>
        </w:rPr>
        <w:t xml:space="preserve"> a company’s size</w:t>
      </w:r>
      <w:r w:rsidRPr="006B25AC">
        <w:rPr>
          <w:rFonts w:ascii="Times New Roman" w:hAnsi="Times New Roman" w:cs="Times New Roman"/>
          <w:bCs/>
          <w:iCs/>
          <w:sz w:val="24"/>
          <w:szCs w:val="24"/>
        </w:rPr>
        <w:t>.</w:t>
      </w:r>
      <w:r w:rsidR="000A38B4" w:rsidRPr="006B25AC">
        <w:rPr>
          <w:rFonts w:ascii="Times New Roman" w:hAnsi="Times New Roman" w:cs="Times New Roman"/>
          <w:bCs/>
          <w:iCs/>
          <w:sz w:val="24"/>
          <w:szCs w:val="24"/>
        </w:rPr>
        <w:t xml:space="preserve"> The lack of similar analyses on TQEM makes its comparison </w:t>
      </w:r>
      <w:r w:rsidR="0081007B" w:rsidRPr="006B25AC">
        <w:rPr>
          <w:rFonts w:ascii="Times New Roman" w:hAnsi="Times New Roman" w:cs="Times New Roman"/>
          <w:bCs/>
          <w:iCs/>
          <w:sz w:val="24"/>
          <w:szCs w:val="24"/>
        </w:rPr>
        <w:t>with previous results</w:t>
      </w:r>
      <w:r w:rsidR="005A6E2D">
        <w:rPr>
          <w:rFonts w:ascii="Times New Roman" w:hAnsi="Times New Roman" w:cs="Times New Roman"/>
          <w:bCs/>
          <w:iCs/>
          <w:sz w:val="24"/>
          <w:szCs w:val="24"/>
        </w:rPr>
        <w:t xml:space="preserve"> impossible. </w:t>
      </w:r>
      <w:r w:rsidR="000A38B4" w:rsidRPr="006B25AC">
        <w:rPr>
          <w:rFonts w:ascii="Times New Roman" w:hAnsi="Times New Roman" w:cs="Times New Roman"/>
          <w:bCs/>
          <w:iCs/>
          <w:sz w:val="24"/>
          <w:szCs w:val="24"/>
        </w:rPr>
        <w:t>However, if compared to other quality and operations i</w:t>
      </w:r>
      <w:r w:rsidR="0081007B" w:rsidRPr="006B25AC">
        <w:rPr>
          <w:rFonts w:ascii="Times New Roman" w:hAnsi="Times New Roman" w:cs="Times New Roman"/>
          <w:bCs/>
          <w:iCs/>
          <w:sz w:val="24"/>
          <w:szCs w:val="24"/>
        </w:rPr>
        <w:t xml:space="preserve">mprovement approaches, e.g. adoption of lean or </w:t>
      </w:r>
      <w:r w:rsidR="000A38B4" w:rsidRPr="006B25AC">
        <w:rPr>
          <w:rFonts w:ascii="Times New Roman" w:hAnsi="Times New Roman" w:cs="Times New Roman"/>
          <w:bCs/>
          <w:iCs/>
          <w:sz w:val="24"/>
          <w:szCs w:val="24"/>
        </w:rPr>
        <w:t>quality practices</w:t>
      </w:r>
      <w:r w:rsidR="0081007B" w:rsidRPr="006B25AC">
        <w:rPr>
          <w:rFonts w:ascii="Times New Roman" w:hAnsi="Times New Roman" w:cs="Times New Roman"/>
          <w:bCs/>
          <w:iCs/>
          <w:sz w:val="24"/>
          <w:szCs w:val="24"/>
        </w:rPr>
        <w:t>, these</w:t>
      </w:r>
      <w:r w:rsidR="000A38B4" w:rsidRPr="006B25AC">
        <w:rPr>
          <w:rFonts w:ascii="Times New Roman" w:hAnsi="Times New Roman" w:cs="Times New Roman"/>
          <w:bCs/>
          <w:iCs/>
          <w:sz w:val="24"/>
          <w:szCs w:val="24"/>
        </w:rPr>
        <w:t xml:space="preserve"> results support the findings of Garza-Reyes et al. (2015</w:t>
      </w:r>
      <w:r w:rsidR="005B33BD" w:rsidRPr="006B25AC">
        <w:rPr>
          <w:rFonts w:ascii="Times New Roman" w:hAnsi="Times New Roman" w:cs="Times New Roman"/>
          <w:bCs/>
          <w:iCs/>
          <w:sz w:val="24"/>
          <w:szCs w:val="24"/>
        </w:rPr>
        <w:t>b</w:t>
      </w:r>
      <w:r w:rsidR="000A38B4" w:rsidRPr="006B25AC">
        <w:rPr>
          <w:rFonts w:ascii="Times New Roman" w:hAnsi="Times New Roman" w:cs="Times New Roman"/>
          <w:bCs/>
          <w:iCs/>
          <w:sz w:val="24"/>
          <w:szCs w:val="24"/>
        </w:rPr>
        <w:t xml:space="preserve">) in relation to </w:t>
      </w:r>
      <w:r w:rsidR="000A38B4" w:rsidRPr="006B25AC">
        <w:rPr>
          <w:rFonts w:ascii="Times New Roman" w:hAnsi="Times New Roman" w:cs="Times New Roman"/>
          <w:bCs/>
          <w:iCs/>
          <w:sz w:val="24"/>
          <w:szCs w:val="24"/>
        </w:rPr>
        <w:lastRenderedPageBreak/>
        <w:t>the adoption of lean in the</w:t>
      </w:r>
      <w:r w:rsidR="0071450E">
        <w:rPr>
          <w:rFonts w:ascii="AdvOT323a8e6c.B" w:hAnsi="AdvOT323a8e6c.B" w:cs="AdvOT323a8e6c.B"/>
          <w:sz w:val="44"/>
          <w:szCs w:val="44"/>
        </w:rPr>
        <w:t xml:space="preserve"> </w:t>
      </w:r>
      <w:r w:rsidR="000A38B4" w:rsidRPr="006B25AC">
        <w:rPr>
          <w:rFonts w:ascii="Times New Roman" w:hAnsi="Times New Roman" w:cs="Times New Roman"/>
          <w:bCs/>
          <w:iCs/>
          <w:sz w:val="24"/>
          <w:szCs w:val="24"/>
        </w:rPr>
        <w:t xml:space="preserve">Turkish automotive suppliers industry and those of </w:t>
      </w:r>
      <w:proofErr w:type="spellStart"/>
      <w:r w:rsidR="000A38B4" w:rsidRPr="006B25AC">
        <w:rPr>
          <w:rFonts w:ascii="Times New Roman" w:hAnsi="Times New Roman" w:cs="Times New Roman"/>
          <w:bCs/>
          <w:iCs/>
          <w:sz w:val="24"/>
          <w:szCs w:val="24"/>
        </w:rPr>
        <w:t>Mallur</w:t>
      </w:r>
      <w:proofErr w:type="spellEnd"/>
      <w:r w:rsidR="000A38B4" w:rsidRPr="006B25AC">
        <w:rPr>
          <w:rFonts w:ascii="Times New Roman" w:hAnsi="Times New Roman" w:cs="Times New Roman"/>
          <w:bCs/>
          <w:iCs/>
          <w:sz w:val="24"/>
          <w:szCs w:val="24"/>
        </w:rPr>
        <w:t xml:space="preserve"> et al. (2012) and Al-</w:t>
      </w:r>
      <w:proofErr w:type="spellStart"/>
      <w:r w:rsidR="000A38B4" w:rsidRPr="006B25AC">
        <w:rPr>
          <w:rFonts w:ascii="Times New Roman" w:hAnsi="Times New Roman" w:cs="Times New Roman"/>
          <w:bCs/>
          <w:iCs/>
          <w:sz w:val="24"/>
          <w:szCs w:val="24"/>
        </w:rPr>
        <w:t>Najem</w:t>
      </w:r>
      <w:proofErr w:type="spellEnd"/>
      <w:r w:rsidR="000A38B4" w:rsidRPr="006B25AC">
        <w:rPr>
          <w:rFonts w:ascii="Times New Roman" w:hAnsi="Times New Roman" w:cs="Times New Roman"/>
          <w:bCs/>
          <w:iCs/>
          <w:sz w:val="24"/>
          <w:szCs w:val="24"/>
        </w:rPr>
        <w:t xml:space="preserve"> et al. (2013) in relation to the adoption of quality practices. In these cases, these studies found that the size of a company does</w:t>
      </w:r>
      <w:r w:rsidR="0081007B" w:rsidRPr="006B25AC">
        <w:rPr>
          <w:rFonts w:ascii="Times New Roman" w:hAnsi="Times New Roman" w:cs="Times New Roman"/>
          <w:bCs/>
          <w:iCs/>
          <w:sz w:val="24"/>
          <w:szCs w:val="24"/>
        </w:rPr>
        <w:t xml:space="preserve"> not</w:t>
      </w:r>
      <w:r w:rsidR="000A38B4" w:rsidRPr="006B25AC">
        <w:rPr>
          <w:rFonts w:ascii="Times New Roman" w:hAnsi="Times New Roman" w:cs="Times New Roman"/>
          <w:bCs/>
          <w:iCs/>
          <w:sz w:val="24"/>
          <w:szCs w:val="24"/>
        </w:rPr>
        <w:t xml:space="preserve"> affect the implementation</w:t>
      </w:r>
      <w:r w:rsidR="0081007B" w:rsidRPr="006B25AC">
        <w:rPr>
          <w:rFonts w:ascii="Times New Roman" w:hAnsi="Times New Roman" w:cs="Times New Roman"/>
          <w:bCs/>
          <w:iCs/>
          <w:sz w:val="24"/>
          <w:szCs w:val="24"/>
        </w:rPr>
        <w:t xml:space="preserve"> of these quality and operations improvement approaches. The results, however, contradict the studies of </w:t>
      </w:r>
      <w:proofErr w:type="spellStart"/>
      <w:r w:rsidR="0081007B" w:rsidRPr="006B25AC">
        <w:rPr>
          <w:rFonts w:ascii="Times New Roman" w:hAnsi="Times New Roman" w:cs="Times New Roman"/>
          <w:bCs/>
          <w:iCs/>
          <w:sz w:val="24"/>
          <w:szCs w:val="24"/>
        </w:rPr>
        <w:t>Sezen</w:t>
      </w:r>
      <w:proofErr w:type="spellEnd"/>
      <w:r w:rsidR="0081007B" w:rsidRPr="006B25AC">
        <w:rPr>
          <w:rFonts w:ascii="Times New Roman" w:hAnsi="Times New Roman" w:cs="Times New Roman"/>
          <w:bCs/>
          <w:iCs/>
          <w:sz w:val="24"/>
          <w:szCs w:val="24"/>
        </w:rPr>
        <w:t xml:space="preserve"> et al. (2012) and </w:t>
      </w:r>
      <w:proofErr w:type="spellStart"/>
      <w:r w:rsidR="0081007B" w:rsidRPr="006B25AC">
        <w:rPr>
          <w:rFonts w:ascii="Times New Roman" w:hAnsi="Times New Roman" w:cs="Times New Roman"/>
          <w:bCs/>
          <w:iCs/>
          <w:sz w:val="24"/>
          <w:szCs w:val="24"/>
        </w:rPr>
        <w:t>Bakas</w:t>
      </w:r>
      <w:proofErr w:type="spellEnd"/>
      <w:r w:rsidR="0081007B" w:rsidRPr="006B25AC">
        <w:rPr>
          <w:rFonts w:ascii="Times New Roman" w:hAnsi="Times New Roman" w:cs="Times New Roman"/>
          <w:bCs/>
          <w:iCs/>
          <w:sz w:val="24"/>
          <w:szCs w:val="24"/>
        </w:rPr>
        <w:t xml:space="preserve"> et al. (2011), which found that a company’s size has an effect on the implementation of lean, with small organisations struggling more with such activity. </w:t>
      </w:r>
      <w:r w:rsidR="005B33BD" w:rsidRPr="006B25AC">
        <w:rPr>
          <w:rFonts w:ascii="Times New Roman" w:hAnsi="Times New Roman" w:cs="Times New Roman"/>
          <w:bCs/>
          <w:iCs/>
          <w:sz w:val="24"/>
          <w:szCs w:val="24"/>
        </w:rPr>
        <w:t>These</w:t>
      </w:r>
      <w:r w:rsidR="0081007B" w:rsidRPr="006B25AC">
        <w:rPr>
          <w:rFonts w:ascii="Times New Roman" w:hAnsi="Times New Roman" w:cs="Times New Roman"/>
          <w:bCs/>
          <w:iCs/>
          <w:sz w:val="24"/>
          <w:szCs w:val="24"/>
        </w:rPr>
        <w:t xml:space="preserve"> </w:t>
      </w:r>
      <w:r w:rsidR="005B33BD" w:rsidRPr="006B25AC">
        <w:rPr>
          <w:rFonts w:ascii="Times New Roman" w:hAnsi="Times New Roman" w:cs="Times New Roman"/>
          <w:bCs/>
          <w:iCs/>
          <w:sz w:val="24"/>
          <w:szCs w:val="24"/>
        </w:rPr>
        <w:t>contradictory results</w:t>
      </w:r>
      <w:r w:rsidR="0081007B" w:rsidRPr="006B25AC">
        <w:rPr>
          <w:rFonts w:ascii="Times New Roman" w:hAnsi="Times New Roman" w:cs="Times New Roman"/>
          <w:bCs/>
          <w:iCs/>
          <w:sz w:val="24"/>
          <w:szCs w:val="24"/>
        </w:rPr>
        <w:t xml:space="preserve"> call for further research</w:t>
      </w:r>
      <w:r w:rsidR="005B33BD" w:rsidRPr="006B25AC">
        <w:rPr>
          <w:rFonts w:ascii="Times New Roman" w:hAnsi="Times New Roman" w:cs="Times New Roman"/>
          <w:bCs/>
          <w:iCs/>
          <w:sz w:val="24"/>
          <w:szCs w:val="24"/>
        </w:rPr>
        <w:t xml:space="preserve"> to determine</w:t>
      </w:r>
      <w:r w:rsidR="0081007B" w:rsidRPr="006B25AC">
        <w:rPr>
          <w:rFonts w:ascii="Times New Roman" w:hAnsi="Times New Roman" w:cs="Times New Roman"/>
          <w:bCs/>
          <w:iCs/>
          <w:sz w:val="24"/>
          <w:szCs w:val="24"/>
        </w:rPr>
        <w:t xml:space="preserve"> whether the size of a company has any inference of the implementation of TQEM. </w:t>
      </w:r>
      <w:r w:rsidR="000A38B4" w:rsidRPr="006B25AC">
        <w:rPr>
          <w:rFonts w:ascii="Times New Roman" w:hAnsi="Times New Roman" w:cs="Times New Roman"/>
          <w:bCs/>
          <w:iCs/>
          <w:sz w:val="24"/>
          <w:szCs w:val="24"/>
        </w:rPr>
        <w:t xml:space="preserve"> </w:t>
      </w:r>
    </w:p>
    <w:p w:rsidR="00BF42DC" w:rsidRPr="006B25AC" w:rsidRDefault="003D3167" w:rsidP="00103424">
      <w:pPr>
        <w:spacing w:after="120" w:line="240" w:lineRule="auto"/>
        <w:jc w:val="both"/>
        <w:rPr>
          <w:rFonts w:ascii="Times New Roman" w:hAnsi="Times New Roman" w:cs="Times New Roman"/>
          <w:b/>
          <w:bCs/>
          <w:i/>
          <w:iCs/>
          <w:sz w:val="24"/>
          <w:szCs w:val="24"/>
        </w:rPr>
      </w:pPr>
      <w:r w:rsidRPr="006B25AC">
        <w:rPr>
          <w:rFonts w:ascii="Times New Roman" w:hAnsi="Times New Roman" w:cs="Times New Roman"/>
          <w:b/>
          <w:bCs/>
          <w:i/>
          <w:iCs/>
          <w:sz w:val="24"/>
          <w:szCs w:val="24"/>
        </w:rPr>
        <w:t>4.3.2</w:t>
      </w:r>
      <w:r w:rsidR="00D718CF" w:rsidRPr="006B25AC">
        <w:rPr>
          <w:rFonts w:ascii="Times New Roman" w:hAnsi="Times New Roman" w:cs="Times New Roman"/>
          <w:b/>
          <w:bCs/>
          <w:i/>
          <w:iCs/>
          <w:sz w:val="24"/>
          <w:szCs w:val="24"/>
        </w:rPr>
        <w:t xml:space="preserve"> </w:t>
      </w:r>
      <w:r w:rsidR="00BF42DC" w:rsidRPr="006B25AC">
        <w:rPr>
          <w:rFonts w:ascii="Times New Roman" w:hAnsi="Times New Roman" w:cs="Times New Roman"/>
          <w:b/>
          <w:bCs/>
          <w:i/>
          <w:iCs/>
          <w:sz w:val="24"/>
          <w:szCs w:val="24"/>
        </w:rPr>
        <w:t>TQM and implementation of TQEM</w:t>
      </w:r>
    </w:p>
    <w:p w:rsidR="00BF42DC" w:rsidRDefault="00BF42DC" w:rsidP="009A2D48">
      <w:pPr>
        <w:spacing w:after="0" w:line="240" w:lineRule="auto"/>
        <w:jc w:val="both"/>
        <w:rPr>
          <w:rFonts w:ascii="Times New Roman" w:hAnsi="Times New Roman" w:cs="Times New Roman"/>
          <w:bCs/>
          <w:iCs/>
          <w:sz w:val="24"/>
          <w:szCs w:val="24"/>
        </w:rPr>
      </w:pPr>
      <w:r w:rsidRPr="006B25AC">
        <w:rPr>
          <w:rFonts w:ascii="Times New Roman" w:hAnsi="Times New Roman" w:cs="Times New Roman"/>
          <w:bCs/>
          <w:iCs/>
          <w:sz w:val="24"/>
          <w:szCs w:val="24"/>
        </w:rPr>
        <w:t>Although TQEM is committed to using TQM approaches (</w:t>
      </w:r>
      <w:r w:rsidR="00B30224" w:rsidRPr="006B25AC">
        <w:rPr>
          <w:rFonts w:ascii="Times New Roman" w:hAnsi="Times New Roman" w:cs="Times New Roman"/>
          <w:bCs/>
          <w:iCs/>
          <w:sz w:val="24"/>
          <w:szCs w:val="24"/>
        </w:rPr>
        <w:t xml:space="preserve">Harrington et al., 2008), and </w:t>
      </w:r>
      <w:r w:rsidRPr="006B25AC">
        <w:rPr>
          <w:rFonts w:ascii="Times New Roman" w:hAnsi="Times New Roman" w:cs="Times New Roman"/>
          <w:bCs/>
          <w:iCs/>
          <w:sz w:val="24"/>
          <w:szCs w:val="24"/>
        </w:rPr>
        <w:t>King et al</w:t>
      </w:r>
      <w:r w:rsidR="00B30224" w:rsidRPr="006B25AC">
        <w:rPr>
          <w:rFonts w:ascii="Times New Roman" w:hAnsi="Times New Roman" w:cs="Times New Roman"/>
          <w:bCs/>
          <w:iCs/>
          <w:sz w:val="24"/>
          <w:szCs w:val="24"/>
        </w:rPr>
        <w:t>. (2005) suggest that companies that have implemented</w:t>
      </w:r>
      <w:r w:rsidRPr="006B25AC">
        <w:rPr>
          <w:rFonts w:ascii="Times New Roman" w:hAnsi="Times New Roman" w:cs="Times New Roman"/>
          <w:bCs/>
          <w:iCs/>
          <w:sz w:val="24"/>
          <w:szCs w:val="24"/>
        </w:rPr>
        <w:t xml:space="preserve"> </w:t>
      </w:r>
      <w:r w:rsidR="00B30224" w:rsidRPr="006B25AC">
        <w:rPr>
          <w:rFonts w:ascii="Times New Roman" w:hAnsi="Times New Roman" w:cs="Times New Roman"/>
          <w:bCs/>
          <w:iCs/>
          <w:sz w:val="24"/>
          <w:szCs w:val="24"/>
        </w:rPr>
        <w:t xml:space="preserve">TQM </w:t>
      </w:r>
      <w:r w:rsidRPr="006B25AC">
        <w:rPr>
          <w:rFonts w:ascii="Times New Roman" w:hAnsi="Times New Roman" w:cs="Times New Roman"/>
          <w:bCs/>
          <w:iCs/>
          <w:sz w:val="24"/>
          <w:szCs w:val="24"/>
        </w:rPr>
        <w:t>are more likely to adopt</w:t>
      </w:r>
      <w:r w:rsidR="00B30224" w:rsidRPr="006B25AC">
        <w:rPr>
          <w:rFonts w:ascii="Times New Roman" w:hAnsi="Times New Roman" w:cs="Times New Roman"/>
          <w:bCs/>
          <w:iCs/>
          <w:sz w:val="24"/>
          <w:szCs w:val="24"/>
        </w:rPr>
        <w:t xml:space="preserve"> TQEM, no empirical evidence has been provided to explore such relationship. Therefore, a correlation analyses was performed, see Table 2. </w:t>
      </w:r>
    </w:p>
    <w:p w:rsidR="0071450E" w:rsidRPr="006B25AC" w:rsidRDefault="0071450E" w:rsidP="009A2D48">
      <w:pPr>
        <w:spacing w:after="0" w:line="240" w:lineRule="auto"/>
        <w:jc w:val="both"/>
        <w:rPr>
          <w:rFonts w:ascii="Times New Roman" w:hAnsi="Times New Roman" w:cs="Times New Roman"/>
          <w:bCs/>
          <w:iCs/>
          <w:sz w:val="24"/>
          <w:szCs w:val="24"/>
        </w:rPr>
      </w:pPr>
    </w:p>
    <w:p w:rsidR="009A2D48" w:rsidRPr="006B25AC" w:rsidRDefault="009A2D48" w:rsidP="00BF42DC">
      <w:pPr>
        <w:spacing w:after="120" w:line="240" w:lineRule="auto"/>
        <w:jc w:val="both"/>
        <w:rPr>
          <w:rFonts w:ascii="Times New Roman" w:hAnsi="Times New Roman" w:cs="Times New Roman"/>
          <w:bCs/>
          <w:iCs/>
          <w:sz w:val="24"/>
          <w:szCs w:val="24"/>
        </w:rPr>
      </w:pPr>
      <w:r w:rsidRPr="006B25AC">
        <w:rPr>
          <w:rFonts w:ascii="Times New Roman" w:hAnsi="Times New Roman" w:cs="Times New Roman"/>
          <w:bCs/>
          <w:iCs/>
          <w:sz w:val="24"/>
          <w:szCs w:val="24"/>
        </w:rPr>
        <w:t xml:space="preserve">  Table 2. Correlation analysis – Relationship between TQM and TQEM adoption</w:t>
      </w:r>
    </w:p>
    <w:tbl>
      <w:tblPr>
        <w:tblW w:w="4440" w:type="dxa"/>
        <w:jc w:val="center"/>
        <w:tblLook w:val="04A0" w:firstRow="1" w:lastRow="0" w:firstColumn="1" w:lastColumn="0" w:noHBand="0" w:noVBand="1"/>
      </w:tblPr>
      <w:tblGrid>
        <w:gridCol w:w="1840"/>
        <w:gridCol w:w="1300"/>
        <w:gridCol w:w="1300"/>
      </w:tblGrid>
      <w:tr w:rsidR="00B30224" w:rsidRPr="006B25AC" w:rsidTr="001A4CAB">
        <w:trPr>
          <w:trHeight w:val="300"/>
          <w:jc w:val="center"/>
        </w:trPr>
        <w:tc>
          <w:tcPr>
            <w:tcW w:w="1840" w:type="dxa"/>
            <w:tcBorders>
              <w:top w:val="single" w:sz="4" w:space="0" w:color="auto"/>
              <w:left w:val="single" w:sz="4" w:space="0" w:color="auto"/>
              <w:bottom w:val="nil"/>
              <w:right w:val="nil"/>
            </w:tcBorders>
            <w:shd w:val="clear" w:color="auto" w:fill="auto"/>
            <w:noWrap/>
            <w:vAlign w:val="bottom"/>
            <w:hideMark/>
          </w:tcPr>
          <w:p w:rsidR="00B30224" w:rsidRPr="006B25AC" w:rsidRDefault="00B30224" w:rsidP="009A2D48">
            <w:pPr>
              <w:spacing w:after="0" w:line="240" w:lineRule="auto"/>
              <w:rPr>
                <w:rFonts w:ascii="Times New Roman" w:eastAsia="Times New Roman" w:hAnsi="Times New Roman" w:cs="Times New Roman"/>
                <w:color w:val="000000"/>
              </w:rPr>
            </w:pPr>
            <w:r w:rsidRPr="006B25AC">
              <w:rPr>
                <w:rFonts w:ascii="Times New Roman" w:eastAsia="Times New Roman" w:hAnsi="Times New Roman" w:cs="Times New Roman"/>
                <w:color w:val="000000"/>
              </w:rPr>
              <w:t> </w:t>
            </w:r>
          </w:p>
        </w:tc>
        <w:tc>
          <w:tcPr>
            <w:tcW w:w="26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224" w:rsidRPr="006B25AC" w:rsidRDefault="00B30224" w:rsidP="009A2D48">
            <w:pPr>
              <w:spacing w:after="0" w:line="240" w:lineRule="auto"/>
              <w:jc w:val="center"/>
              <w:rPr>
                <w:rFonts w:ascii="Times New Roman" w:eastAsia="Times New Roman" w:hAnsi="Times New Roman" w:cs="Times New Roman"/>
                <w:color w:val="000000"/>
              </w:rPr>
            </w:pPr>
            <w:r w:rsidRPr="006B25AC">
              <w:rPr>
                <w:rFonts w:ascii="Times New Roman" w:eastAsia="Times New Roman" w:hAnsi="Times New Roman" w:cs="Times New Roman"/>
                <w:color w:val="000000"/>
              </w:rPr>
              <w:t>TQEM adoption (Y)</w:t>
            </w:r>
          </w:p>
        </w:tc>
      </w:tr>
      <w:tr w:rsidR="00B30224" w:rsidRPr="006B25AC" w:rsidTr="001A4CAB">
        <w:trPr>
          <w:trHeight w:val="300"/>
          <w:jc w:val="center"/>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224" w:rsidRPr="006B25AC" w:rsidRDefault="00B30224" w:rsidP="009A2D48">
            <w:pPr>
              <w:spacing w:after="0" w:line="240" w:lineRule="auto"/>
              <w:rPr>
                <w:rFonts w:ascii="Times New Roman" w:eastAsia="Times New Roman" w:hAnsi="Times New Roman" w:cs="Times New Roman"/>
                <w:color w:val="000000"/>
              </w:rPr>
            </w:pPr>
            <w:r w:rsidRPr="006B25AC">
              <w:rPr>
                <w:rFonts w:ascii="Times New Roman" w:eastAsia="Times New Roman" w:hAnsi="Times New Roman" w:cs="Times New Roman"/>
                <w:color w:val="000000"/>
              </w:rPr>
              <w:t>TQM adoption</w:t>
            </w:r>
          </w:p>
        </w:tc>
        <w:tc>
          <w:tcPr>
            <w:tcW w:w="1300" w:type="dxa"/>
            <w:tcBorders>
              <w:top w:val="nil"/>
              <w:left w:val="nil"/>
              <w:bottom w:val="single" w:sz="4" w:space="0" w:color="auto"/>
              <w:right w:val="single" w:sz="4" w:space="0" w:color="auto"/>
            </w:tcBorders>
            <w:shd w:val="clear" w:color="auto" w:fill="auto"/>
            <w:noWrap/>
            <w:vAlign w:val="bottom"/>
            <w:hideMark/>
          </w:tcPr>
          <w:p w:rsidR="00B30224" w:rsidRPr="006B25AC" w:rsidRDefault="00B30224" w:rsidP="009A2D48">
            <w:pPr>
              <w:spacing w:after="0" w:line="240" w:lineRule="auto"/>
              <w:jc w:val="center"/>
              <w:rPr>
                <w:rFonts w:ascii="Times New Roman" w:eastAsia="Times New Roman" w:hAnsi="Times New Roman" w:cs="Times New Roman"/>
                <w:color w:val="000000"/>
              </w:rPr>
            </w:pPr>
            <w:r w:rsidRPr="006B25AC">
              <w:rPr>
                <w:rFonts w:ascii="Times New Roman" w:eastAsia="Times New Roman" w:hAnsi="Times New Roman" w:cs="Times New Roman"/>
                <w:color w:val="000000"/>
              </w:rPr>
              <w:t>Yes=1</w:t>
            </w:r>
          </w:p>
        </w:tc>
        <w:tc>
          <w:tcPr>
            <w:tcW w:w="1300" w:type="dxa"/>
            <w:tcBorders>
              <w:top w:val="nil"/>
              <w:left w:val="nil"/>
              <w:bottom w:val="single" w:sz="4" w:space="0" w:color="auto"/>
              <w:right w:val="single" w:sz="4" w:space="0" w:color="auto"/>
            </w:tcBorders>
            <w:shd w:val="clear" w:color="auto" w:fill="auto"/>
            <w:noWrap/>
            <w:vAlign w:val="bottom"/>
            <w:hideMark/>
          </w:tcPr>
          <w:p w:rsidR="00B30224" w:rsidRPr="006B25AC" w:rsidRDefault="00B30224" w:rsidP="009A2D48">
            <w:pPr>
              <w:spacing w:after="0" w:line="240" w:lineRule="auto"/>
              <w:jc w:val="center"/>
              <w:rPr>
                <w:rFonts w:ascii="Times New Roman" w:eastAsia="Times New Roman" w:hAnsi="Times New Roman" w:cs="Times New Roman"/>
                <w:color w:val="000000"/>
              </w:rPr>
            </w:pPr>
            <w:r w:rsidRPr="006B25AC">
              <w:rPr>
                <w:rFonts w:ascii="Times New Roman" w:eastAsia="Times New Roman" w:hAnsi="Times New Roman" w:cs="Times New Roman"/>
                <w:color w:val="000000"/>
              </w:rPr>
              <w:t>No=0</w:t>
            </w:r>
          </w:p>
        </w:tc>
      </w:tr>
      <w:tr w:rsidR="00B30224" w:rsidRPr="006B25AC" w:rsidTr="001A4CAB">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B30224" w:rsidRPr="006B25AC" w:rsidRDefault="00B30224" w:rsidP="009A2D48">
            <w:pPr>
              <w:spacing w:after="0" w:line="240" w:lineRule="auto"/>
              <w:jc w:val="center"/>
              <w:rPr>
                <w:rFonts w:ascii="Times New Roman" w:eastAsia="Times New Roman" w:hAnsi="Times New Roman" w:cs="Times New Roman"/>
                <w:color w:val="000000"/>
              </w:rPr>
            </w:pPr>
            <w:r w:rsidRPr="006B25AC">
              <w:rPr>
                <w:rFonts w:ascii="Times New Roman" w:eastAsia="Times New Roman" w:hAnsi="Times New Roman" w:cs="Times New Roman"/>
                <w:color w:val="000000"/>
              </w:rPr>
              <w:t>Yes=1</w:t>
            </w:r>
          </w:p>
        </w:tc>
        <w:tc>
          <w:tcPr>
            <w:tcW w:w="1300" w:type="dxa"/>
            <w:tcBorders>
              <w:top w:val="nil"/>
              <w:left w:val="nil"/>
              <w:bottom w:val="single" w:sz="4" w:space="0" w:color="auto"/>
              <w:right w:val="single" w:sz="4" w:space="0" w:color="auto"/>
            </w:tcBorders>
            <w:shd w:val="clear" w:color="auto" w:fill="auto"/>
            <w:noWrap/>
            <w:vAlign w:val="bottom"/>
            <w:hideMark/>
          </w:tcPr>
          <w:p w:rsidR="00B30224" w:rsidRPr="006B25AC" w:rsidRDefault="00B30224" w:rsidP="009A2D48">
            <w:pPr>
              <w:spacing w:after="0" w:line="240" w:lineRule="auto"/>
              <w:jc w:val="center"/>
              <w:rPr>
                <w:rFonts w:ascii="Times New Roman" w:eastAsia="Times New Roman" w:hAnsi="Times New Roman" w:cs="Times New Roman"/>
                <w:color w:val="000000"/>
              </w:rPr>
            </w:pPr>
            <w:r w:rsidRPr="006B25AC">
              <w:rPr>
                <w:rFonts w:ascii="Times New Roman" w:eastAsia="Times New Roman" w:hAnsi="Times New Roman" w:cs="Times New Roman"/>
                <w:color w:val="000000"/>
              </w:rPr>
              <w:t>49 (1,1)</w:t>
            </w:r>
          </w:p>
        </w:tc>
        <w:tc>
          <w:tcPr>
            <w:tcW w:w="1300" w:type="dxa"/>
            <w:tcBorders>
              <w:top w:val="nil"/>
              <w:left w:val="nil"/>
              <w:bottom w:val="single" w:sz="4" w:space="0" w:color="auto"/>
              <w:right w:val="single" w:sz="4" w:space="0" w:color="auto"/>
            </w:tcBorders>
            <w:shd w:val="clear" w:color="auto" w:fill="auto"/>
            <w:noWrap/>
            <w:vAlign w:val="bottom"/>
            <w:hideMark/>
          </w:tcPr>
          <w:p w:rsidR="00B30224" w:rsidRPr="006B25AC" w:rsidRDefault="00B30224" w:rsidP="009A2D48">
            <w:pPr>
              <w:spacing w:after="0" w:line="240" w:lineRule="auto"/>
              <w:jc w:val="center"/>
              <w:rPr>
                <w:rFonts w:ascii="Times New Roman" w:eastAsia="Times New Roman" w:hAnsi="Times New Roman" w:cs="Times New Roman"/>
                <w:color w:val="000000"/>
              </w:rPr>
            </w:pPr>
            <w:r w:rsidRPr="006B25AC">
              <w:rPr>
                <w:rFonts w:ascii="Times New Roman" w:eastAsia="Times New Roman" w:hAnsi="Times New Roman" w:cs="Times New Roman"/>
                <w:color w:val="000000"/>
              </w:rPr>
              <w:t>29 (1,0)</w:t>
            </w:r>
          </w:p>
        </w:tc>
      </w:tr>
      <w:tr w:rsidR="00B30224" w:rsidRPr="006B25AC" w:rsidTr="001A4CAB">
        <w:trPr>
          <w:trHeight w:val="30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B30224" w:rsidRPr="006B25AC" w:rsidRDefault="00B30224" w:rsidP="009A2D48">
            <w:pPr>
              <w:spacing w:after="0" w:line="240" w:lineRule="auto"/>
              <w:jc w:val="center"/>
              <w:rPr>
                <w:rFonts w:ascii="Times New Roman" w:eastAsia="Times New Roman" w:hAnsi="Times New Roman" w:cs="Times New Roman"/>
                <w:color w:val="000000"/>
              </w:rPr>
            </w:pPr>
            <w:r w:rsidRPr="006B25AC">
              <w:rPr>
                <w:rFonts w:ascii="Times New Roman" w:eastAsia="Times New Roman" w:hAnsi="Times New Roman" w:cs="Times New Roman"/>
                <w:color w:val="000000"/>
              </w:rPr>
              <w:t>No=0</w:t>
            </w:r>
          </w:p>
        </w:tc>
        <w:tc>
          <w:tcPr>
            <w:tcW w:w="1300" w:type="dxa"/>
            <w:tcBorders>
              <w:top w:val="nil"/>
              <w:left w:val="nil"/>
              <w:bottom w:val="single" w:sz="4" w:space="0" w:color="auto"/>
              <w:right w:val="single" w:sz="4" w:space="0" w:color="auto"/>
            </w:tcBorders>
            <w:shd w:val="clear" w:color="auto" w:fill="auto"/>
            <w:noWrap/>
            <w:vAlign w:val="bottom"/>
            <w:hideMark/>
          </w:tcPr>
          <w:p w:rsidR="00B30224" w:rsidRPr="006B25AC" w:rsidRDefault="009A2D48" w:rsidP="009A2D48">
            <w:pPr>
              <w:spacing w:after="0" w:line="240" w:lineRule="auto"/>
              <w:jc w:val="center"/>
              <w:rPr>
                <w:rFonts w:ascii="Times New Roman" w:eastAsia="Times New Roman" w:hAnsi="Times New Roman" w:cs="Times New Roman"/>
                <w:color w:val="000000"/>
              </w:rPr>
            </w:pPr>
            <w:r w:rsidRPr="006B25AC">
              <w:rPr>
                <w:rFonts w:ascii="Times New Roman" w:eastAsia="Times New Roman" w:hAnsi="Times New Roman" w:cs="Times New Roman"/>
                <w:color w:val="000000"/>
              </w:rPr>
              <w:t>2 (0,</w:t>
            </w:r>
            <w:r w:rsidR="00B30224" w:rsidRPr="006B25AC">
              <w:rPr>
                <w:rFonts w:ascii="Times New Roman" w:eastAsia="Times New Roman" w:hAnsi="Times New Roman" w:cs="Times New Roman"/>
                <w:color w:val="000000"/>
              </w:rPr>
              <w:t>1)</w:t>
            </w:r>
          </w:p>
        </w:tc>
        <w:tc>
          <w:tcPr>
            <w:tcW w:w="1300" w:type="dxa"/>
            <w:tcBorders>
              <w:top w:val="nil"/>
              <w:left w:val="nil"/>
              <w:bottom w:val="single" w:sz="4" w:space="0" w:color="auto"/>
              <w:right w:val="single" w:sz="4" w:space="0" w:color="auto"/>
            </w:tcBorders>
            <w:shd w:val="clear" w:color="auto" w:fill="auto"/>
            <w:noWrap/>
            <w:vAlign w:val="bottom"/>
            <w:hideMark/>
          </w:tcPr>
          <w:p w:rsidR="00B30224" w:rsidRPr="006B25AC" w:rsidRDefault="00B30224" w:rsidP="009A2D48">
            <w:pPr>
              <w:spacing w:after="0" w:line="240" w:lineRule="auto"/>
              <w:jc w:val="center"/>
              <w:rPr>
                <w:rFonts w:ascii="Times New Roman" w:eastAsia="Times New Roman" w:hAnsi="Times New Roman" w:cs="Times New Roman"/>
                <w:color w:val="000000"/>
              </w:rPr>
            </w:pPr>
            <w:r w:rsidRPr="006B25AC">
              <w:rPr>
                <w:rFonts w:ascii="Times New Roman" w:eastAsia="Times New Roman" w:hAnsi="Times New Roman" w:cs="Times New Roman"/>
                <w:color w:val="000000"/>
              </w:rPr>
              <w:t>39 (0,0)</w:t>
            </w:r>
          </w:p>
        </w:tc>
      </w:tr>
    </w:tbl>
    <w:p w:rsidR="00B30224" w:rsidRPr="006B25AC" w:rsidRDefault="00B30224" w:rsidP="009A2D48">
      <w:pPr>
        <w:spacing w:after="0" w:line="240" w:lineRule="auto"/>
        <w:jc w:val="both"/>
        <w:rPr>
          <w:rFonts w:ascii="Times New Roman" w:eastAsia="Times New Roman" w:hAnsi="Times New Roman" w:cs="Times New Roman"/>
          <w:lang w:eastAsia="zh-CN"/>
        </w:rPr>
      </w:pPr>
    </w:p>
    <w:tbl>
      <w:tblPr>
        <w:tblW w:w="7953" w:type="dxa"/>
        <w:jc w:val="center"/>
        <w:tblLayout w:type="fixed"/>
        <w:tblLook w:val="04A0" w:firstRow="1" w:lastRow="0" w:firstColumn="1" w:lastColumn="0" w:noHBand="0" w:noVBand="1"/>
      </w:tblPr>
      <w:tblGrid>
        <w:gridCol w:w="3984"/>
        <w:gridCol w:w="1843"/>
        <w:gridCol w:w="2126"/>
      </w:tblGrid>
      <w:tr w:rsidR="00B30224" w:rsidRPr="006B25AC" w:rsidTr="001A4CAB">
        <w:trPr>
          <w:trHeight w:val="300"/>
          <w:jc w:val="center"/>
        </w:trPr>
        <w:tc>
          <w:tcPr>
            <w:tcW w:w="7953" w:type="dxa"/>
            <w:gridSpan w:val="3"/>
            <w:tcBorders>
              <w:top w:val="single" w:sz="4" w:space="0" w:color="auto"/>
              <w:left w:val="nil"/>
              <w:bottom w:val="single" w:sz="4" w:space="0" w:color="auto"/>
              <w:right w:val="nil"/>
            </w:tcBorders>
            <w:shd w:val="clear" w:color="auto" w:fill="auto"/>
            <w:noWrap/>
            <w:vAlign w:val="bottom"/>
            <w:hideMark/>
          </w:tcPr>
          <w:p w:rsidR="00B30224" w:rsidRPr="006B25AC" w:rsidRDefault="009A2D48" w:rsidP="009A2D48">
            <w:pPr>
              <w:spacing w:after="0" w:line="240" w:lineRule="auto"/>
              <w:jc w:val="center"/>
              <w:rPr>
                <w:rFonts w:ascii="Times New Roman" w:eastAsia="Times New Roman" w:hAnsi="Times New Roman" w:cs="Times New Roman"/>
                <w:b/>
                <w:color w:val="000000"/>
              </w:rPr>
            </w:pPr>
            <w:r w:rsidRPr="006B25AC">
              <w:rPr>
                <w:rFonts w:ascii="Times New Roman" w:eastAsia="Times New Roman" w:hAnsi="Times New Roman" w:cs="Times New Roman"/>
                <w:b/>
                <w:color w:val="000000"/>
              </w:rPr>
              <w:t xml:space="preserve">Relationship between </w:t>
            </w:r>
            <w:r w:rsidRPr="006B25AC">
              <w:rPr>
                <w:rFonts w:ascii="Times New Roman" w:eastAsia="Times New Roman" w:hAnsi="Times New Roman" w:cs="Times New Roman"/>
                <w:b/>
                <w:color w:val="000000"/>
                <w:lang w:eastAsia="zh-CN"/>
              </w:rPr>
              <w:t xml:space="preserve">TQM </w:t>
            </w:r>
            <w:r w:rsidR="00B30224" w:rsidRPr="006B25AC">
              <w:rPr>
                <w:rFonts w:ascii="Times New Roman" w:eastAsia="Times New Roman" w:hAnsi="Times New Roman" w:cs="Times New Roman"/>
                <w:b/>
                <w:color w:val="000000"/>
              </w:rPr>
              <w:t>and TQEM adoption</w:t>
            </w:r>
          </w:p>
        </w:tc>
      </w:tr>
      <w:tr w:rsidR="00B30224" w:rsidRPr="006B25AC" w:rsidTr="001A4CAB">
        <w:trPr>
          <w:trHeight w:val="300"/>
          <w:jc w:val="center"/>
        </w:trPr>
        <w:tc>
          <w:tcPr>
            <w:tcW w:w="7953" w:type="dxa"/>
            <w:gridSpan w:val="3"/>
            <w:tcBorders>
              <w:top w:val="single" w:sz="4" w:space="0" w:color="auto"/>
              <w:left w:val="nil"/>
              <w:bottom w:val="single" w:sz="4" w:space="0" w:color="auto"/>
              <w:right w:val="nil"/>
            </w:tcBorders>
            <w:shd w:val="clear" w:color="auto" w:fill="auto"/>
            <w:noWrap/>
            <w:vAlign w:val="bottom"/>
            <w:hideMark/>
          </w:tcPr>
          <w:p w:rsidR="00B30224" w:rsidRPr="006B25AC" w:rsidRDefault="009A2D48" w:rsidP="009A2D48">
            <w:pPr>
              <w:spacing w:after="0" w:line="240" w:lineRule="auto"/>
              <w:rPr>
                <w:rFonts w:ascii="Times New Roman" w:eastAsia="Times New Roman" w:hAnsi="Times New Roman" w:cs="Times New Roman"/>
                <w:i/>
                <w:color w:val="000000"/>
              </w:rPr>
            </w:pPr>
            <w:r w:rsidRPr="006B25AC">
              <w:rPr>
                <w:rFonts w:ascii="Times New Roman" w:eastAsia="Times New Roman" w:hAnsi="Times New Roman" w:cs="Times New Roman"/>
                <w:i/>
                <w:color w:val="000000"/>
              </w:rPr>
              <w:t>Hypothesis 2</w:t>
            </w:r>
            <w:r w:rsidR="00B30224" w:rsidRPr="006B25AC">
              <w:rPr>
                <w:rFonts w:ascii="Times New Roman" w:eastAsia="Times New Roman" w:hAnsi="Times New Roman" w:cs="Times New Roman"/>
                <w:i/>
                <w:color w:val="000000"/>
              </w:rPr>
              <w:t xml:space="preserve">: </w:t>
            </w:r>
            <w:r w:rsidR="00B30224" w:rsidRPr="006B25AC">
              <w:rPr>
                <w:rFonts w:ascii="Times New Roman" w:eastAsia="Times New Roman" w:hAnsi="Times New Roman" w:cs="Times New Roman"/>
                <w:i/>
                <w:color w:val="000000"/>
                <w:lang w:eastAsia="zh-CN"/>
              </w:rPr>
              <w:t>T</w:t>
            </w:r>
            <w:r w:rsidR="00B30224" w:rsidRPr="006B25AC">
              <w:rPr>
                <w:rFonts w:ascii="Times New Roman" w:eastAsia="Times New Roman" w:hAnsi="Times New Roman" w:cs="Times New Roman"/>
                <w:i/>
                <w:color w:val="000000"/>
              </w:rPr>
              <w:t>he degree of TQEM adoption is positively associated with the</w:t>
            </w:r>
            <w:r w:rsidR="00B30224" w:rsidRPr="006B25AC">
              <w:rPr>
                <w:rFonts w:ascii="Times New Roman" w:eastAsia="Times New Roman" w:hAnsi="Times New Roman" w:cs="Times New Roman"/>
                <w:i/>
                <w:color w:val="000000"/>
                <w:lang w:eastAsia="zh-CN"/>
              </w:rPr>
              <w:t xml:space="preserve"> degree of TQM adoption</w:t>
            </w:r>
            <w:r w:rsidR="00B30224" w:rsidRPr="006B25AC">
              <w:rPr>
                <w:rFonts w:ascii="Times New Roman" w:eastAsia="Times New Roman" w:hAnsi="Times New Roman" w:cs="Times New Roman"/>
                <w:i/>
                <w:color w:val="000000"/>
              </w:rPr>
              <w:t xml:space="preserve">. </w:t>
            </w:r>
          </w:p>
        </w:tc>
      </w:tr>
      <w:tr w:rsidR="00B30224" w:rsidRPr="006B25AC" w:rsidTr="001A4CAB">
        <w:trPr>
          <w:trHeight w:val="300"/>
          <w:jc w:val="center"/>
        </w:trPr>
        <w:tc>
          <w:tcPr>
            <w:tcW w:w="3984" w:type="dxa"/>
            <w:tcBorders>
              <w:top w:val="nil"/>
              <w:left w:val="nil"/>
              <w:bottom w:val="single" w:sz="4" w:space="0" w:color="auto"/>
              <w:right w:val="single" w:sz="4" w:space="0" w:color="auto"/>
            </w:tcBorders>
            <w:shd w:val="clear" w:color="auto" w:fill="auto"/>
            <w:noWrap/>
            <w:vAlign w:val="bottom"/>
            <w:hideMark/>
          </w:tcPr>
          <w:p w:rsidR="00B30224" w:rsidRPr="006B25AC" w:rsidRDefault="00B30224" w:rsidP="009A2D48">
            <w:pPr>
              <w:spacing w:after="0" w:line="240" w:lineRule="auto"/>
              <w:jc w:val="center"/>
              <w:rPr>
                <w:rFonts w:ascii="Times New Roman" w:eastAsia="Times New Roman" w:hAnsi="Times New Roman" w:cs="Times New Roman"/>
                <w:color w:val="000000"/>
              </w:rPr>
            </w:pPr>
            <w:r w:rsidRPr="006B25AC">
              <w:rPr>
                <w:rFonts w:ascii="Times New Roman" w:eastAsia="Times New Roman" w:hAnsi="Times New Roman" w:cs="Times New Roman"/>
                <w:color w:val="000000"/>
              </w:rPr>
              <w:t>Correlation Coefficients</w:t>
            </w:r>
          </w:p>
        </w:tc>
        <w:tc>
          <w:tcPr>
            <w:tcW w:w="1843" w:type="dxa"/>
            <w:tcBorders>
              <w:top w:val="nil"/>
              <w:left w:val="nil"/>
              <w:bottom w:val="single" w:sz="4" w:space="0" w:color="auto"/>
              <w:right w:val="single" w:sz="4" w:space="0" w:color="auto"/>
            </w:tcBorders>
            <w:shd w:val="clear" w:color="auto" w:fill="auto"/>
            <w:noWrap/>
            <w:vAlign w:val="bottom"/>
            <w:hideMark/>
          </w:tcPr>
          <w:p w:rsidR="00B30224" w:rsidRPr="006B25AC" w:rsidRDefault="00B30224" w:rsidP="009A2D48">
            <w:pPr>
              <w:spacing w:after="0" w:line="240" w:lineRule="auto"/>
              <w:jc w:val="center"/>
              <w:rPr>
                <w:rFonts w:ascii="Times New Roman" w:eastAsia="Times New Roman" w:hAnsi="Times New Roman" w:cs="Times New Roman"/>
                <w:color w:val="000000"/>
              </w:rPr>
            </w:pPr>
            <w:r w:rsidRPr="006B25AC">
              <w:rPr>
                <w:rFonts w:ascii="Times New Roman" w:eastAsia="Times New Roman" w:hAnsi="Times New Roman" w:cs="Times New Roman"/>
                <w:lang w:eastAsia="zh-CN"/>
              </w:rPr>
              <w:t>0.55368</w:t>
            </w:r>
          </w:p>
        </w:tc>
        <w:tc>
          <w:tcPr>
            <w:tcW w:w="2126" w:type="dxa"/>
            <w:tcBorders>
              <w:top w:val="nil"/>
              <w:left w:val="nil"/>
              <w:bottom w:val="single" w:sz="4" w:space="0" w:color="auto"/>
              <w:right w:val="nil"/>
            </w:tcBorders>
            <w:shd w:val="clear" w:color="auto" w:fill="auto"/>
            <w:noWrap/>
            <w:vAlign w:val="bottom"/>
            <w:hideMark/>
          </w:tcPr>
          <w:p w:rsidR="00B30224" w:rsidRPr="006B25AC" w:rsidRDefault="00B30224" w:rsidP="009A2D48">
            <w:pPr>
              <w:spacing w:after="0" w:line="240" w:lineRule="auto"/>
              <w:jc w:val="center"/>
              <w:rPr>
                <w:rFonts w:ascii="Times New Roman" w:eastAsia="Times New Roman" w:hAnsi="Times New Roman" w:cs="Times New Roman"/>
                <w:color w:val="000000"/>
              </w:rPr>
            </w:pPr>
            <w:r w:rsidRPr="006B25AC">
              <w:rPr>
                <w:rFonts w:ascii="Times New Roman" w:eastAsia="Times New Roman" w:hAnsi="Times New Roman" w:cs="Times New Roman"/>
                <w:color w:val="000000"/>
                <w:lang w:eastAsia="zh-CN"/>
              </w:rPr>
              <w:t>&gt;</w:t>
            </w:r>
            <w:r w:rsidRPr="006B25AC">
              <w:rPr>
                <w:rFonts w:ascii="Times New Roman" w:eastAsia="Times New Roman" w:hAnsi="Times New Roman" w:cs="Times New Roman"/>
                <w:color w:val="000000"/>
              </w:rPr>
              <w:t>0.5</w:t>
            </w:r>
          </w:p>
        </w:tc>
      </w:tr>
    </w:tbl>
    <w:p w:rsidR="00B30224" w:rsidRPr="006B25AC" w:rsidRDefault="00B30224" w:rsidP="009A2D48">
      <w:pPr>
        <w:numPr>
          <w:ilvl w:val="1"/>
          <w:numId w:val="0"/>
        </w:numPr>
        <w:spacing w:after="0" w:line="240" w:lineRule="auto"/>
        <w:jc w:val="center"/>
        <w:rPr>
          <w:rFonts w:ascii="Arial" w:eastAsia="MS Gothic" w:hAnsi="Arial" w:cs="Times New Roman"/>
          <w:bCs/>
          <w:iCs/>
          <w:spacing w:val="15"/>
          <w:szCs w:val="24"/>
        </w:rPr>
      </w:pPr>
    </w:p>
    <w:p w:rsidR="000A38B4" w:rsidRPr="006B25AC" w:rsidRDefault="009A2D48" w:rsidP="009A2D48">
      <w:pPr>
        <w:spacing w:after="0" w:line="240" w:lineRule="auto"/>
        <w:jc w:val="both"/>
        <w:rPr>
          <w:rFonts w:ascii="Times New Roman" w:hAnsi="Times New Roman" w:cs="Times New Roman"/>
          <w:bCs/>
          <w:iCs/>
          <w:sz w:val="24"/>
          <w:szCs w:val="24"/>
        </w:rPr>
      </w:pPr>
      <w:r w:rsidRPr="006B25AC">
        <w:rPr>
          <w:rFonts w:ascii="Times New Roman" w:hAnsi="Times New Roman" w:cs="Times New Roman"/>
          <w:bCs/>
          <w:iCs/>
          <w:sz w:val="24"/>
          <w:szCs w:val="24"/>
        </w:rPr>
        <w:t xml:space="preserve">     </w:t>
      </w:r>
      <w:r w:rsidR="0071450E">
        <w:rPr>
          <w:rFonts w:ascii="Times New Roman" w:hAnsi="Times New Roman" w:cs="Times New Roman"/>
          <w:bCs/>
          <w:iCs/>
          <w:sz w:val="24"/>
          <w:szCs w:val="24"/>
        </w:rPr>
        <w:t>T</w:t>
      </w:r>
      <w:r w:rsidRPr="006B25AC">
        <w:rPr>
          <w:rFonts w:ascii="Times New Roman" w:hAnsi="Times New Roman" w:cs="Times New Roman"/>
          <w:bCs/>
          <w:iCs/>
          <w:sz w:val="24"/>
          <w:szCs w:val="24"/>
        </w:rPr>
        <w:t>he correlation results indicated a correlation</w:t>
      </w:r>
      <w:r w:rsidR="004A2EAB">
        <w:rPr>
          <w:rFonts w:ascii="Times New Roman" w:hAnsi="Times New Roman" w:cs="Times New Roman"/>
          <w:bCs/>
          <w:iCs/>
          <w:sz w:val="24"/>
          <w:szCs w:val="24"/>
        </w:rPr>
        <w:t xml:space="preserve"> coefficient</w:t>
      </w:r>
      <w:r w:rsidRPr="006B25AC">
        <w:rPr>
          <w:rFonts w:ascii="Times New Roman" w:hAnsi="Times New Roman" w:cs="Times New Roman"/>
          <w:bCs/>
          <w:iCs/>
          <w:sz w:val="24"/>
          <w:szCs w:val="24"/>
        </w:rPr>
        <w:t>&gt;0.50, i.e. 55368, which suggested</w:t>
      </w:r>
      <w:r w:rsidR="00103424" w:rsidRPr="006B25AC">
        <w:rPr>
          <w:rFonts w:ascii="Times New Roman" w:hAnsi="Times New Roman" w:cs="Times New Roman"/>
          <w:bCs/>
          <w:iCs/>
          <w:sz w:val="24"/>
          <w:szCs w:val="24"/>
        </w:rPr>
        <w:t xml:space="preserve"> </w:t>
      </w:r>
      <w:r w:rsidRPr="006B25AC">
        <w:rPr>
          <w:rFonts w:ascii="Times New Roman" w:hAnsi="Times New Roman" w:cs="Times New Roman"/>
          <w:bCs/>
          <w:iCs/>
          <w:sz w:val="24"/>
          <w:szCs w:val="24"/>
        </w:rPr>
        <w:t>that the adoption of TQEM was positively associa</w:t>
      </w:r>
      <w:r w:rsidR="0071450E">
        <w:rPr>
          <w:rFonts w:ascii="Times New Roman" w:hAnsi="Times New Roman" w:cs="Times New Roman"/>
          <w:bCs/>
          <w:iCs/>
          <w:sz w:val="24"/>
          <w:szCs w:val="24"/>
        </w:rPr>
        <w:t>ted to the implementation of TQ</w:t>
      </w:r>
      <w:r w:rsidRPr="006B25AC">
        <w:rPr>
          <w:rFonts w:ascii="Times New Roman" w:hAnsi="Times New Roman" w:cs="Times New Roman"/>
          <w:bCs/>
          <w:iCs/>
          <w:sz w:val="24"/>
          <w:szCs w:val="24"/>
        </w:rPr>
        <w:t xml:space="preserve">M, a regression analysis to further explore this relationship was conducted as suggested by </w:t>
      </w:r>
      <w:proofErr w:type="spellStart"/>
      <w:r w:rsidRPr="006B25AC">
        <w:rPr>
          <w:rFonts w:ascii="Times New Roman" w:hAnsi="Times New Roman" w:cs="Times New Roman"/>
          <w:bCs/>
          <w:iCs/>
          <w:sz w:val="24"/>
          <w:szCs w:val="24"/>
        </w:rPr>
        <w:t>Hayter</w:t>
      </w:r>
      <w:proofErr w:type="spellEnd"/>
      <w:r w:rsidRPr="006B25AC">
        <w:rPr>
          <w:rFonts w:ascii="Times New Roman" w:hAnsi="Times New Roman" w:cs="Times New Roman"/>
          <w:bCs/>
          <w:iCs/>
          <w:sz w:val="24"/>
          <w:szCs w:val="24"/>
        </w:rPr>
        <w:t xml:space="preserve"> (2012), see Table 3. </w:t>
      </w:r>
    </w:p>
    <w:p w:rsidR="009A2D48" w:rsidRPr="006B25AC" w:rsidRDefault="009A2D48" w:rsidP="009A2D48">
      <w:pPr>
        <w:spacing w:after="0" w:line="240" w:lineRule="auto"/>
        <w:jc w:val="both"/>
        <w:rPr>
          <w:rFonts w:ascii="Times New Roman" w:hAnsi="Times New Roman" w:cs="Times New Roman"/>
          <w:bCs/>
          <w:iCs/>
          <w:sz w:val="24"/>
          <w:szCs w:val="24"/>
        </w:rPr>
      </w:pPr>
    </w:p>
    <w:p w:rsidR="00E26F0E" w:rsidRPr="006B25AC" w:rsidRDefault="00E26F0E" w:rsidP="00E26F0E">
      <w:pPr>
        <w:spacing w:after="120" w:line="240" w:lineRule="auto"/>
        <w:jc w:val="both"/>
        <w:rPr>
          <w:rFonts w:ascii="Times New Roman" w:hAnsi="Times New Roman" w:cs="Times New Roman"/>
          <w:bCs/>
          <w:iCs/>
          <w:sz w:val="24"/>
          <w:szCs w:val="24"/>
        </w:rPr>
      </w:pPr>
      <w:r w:rsidRPr="006B25AC">
        <w:rPr>
          <w:rFonts w:ascii="Times New Roman" w:hAnsi="Times New Roman" w:cs="Times New Roman"/>
          <w:bCs/>
          <w:iCs/>
          <w:sz w:val="24"/>
          <w:szCs w:val="24"/>
        </w:rPr>
        <w:t xml:space="preserve">  Table 3. Regression analysis – Relationship between TQM and TQEM adoption</w:t>
      </w:r>
    </w:p>
    <w:tbl>
      <w:tblPr>
        <w:tblW w:w="8506" w:type="dxa"/>
        <w:jc w:val="center"/>
        <w:tblLayout w:type="fixed"/>
        <w:tblLook w:val="04A0" w:firstRow="1" w:lastRow="0" w:firstColumn="1" w:lastColumn="0" w:noHBand="0" w:noVBand="1"/>
      </w:tblPr>
      <w:tblGrid>
        <w:gridCol w:w="8506"/>
      </w:tblGrid>
      <w:tr w:rsidR="009A2D48" w:rsidRPr="006B25AC" w:rsidTr="001A4CAB">
        <w:trPr>
          <w:trHeight w:val="300"/>
          <w:jc w:val="center"/>
        </w:trPr>
        <w:tc>
          <w:tcPr>
            <w:tcW w:w="8506" w:type="dxa"/>
            <w:tcBorders>
              <w:top w:val="single" w:sz="4" w:space="0" w:color="auto"/>
              <w:left w:val="nil"/>
              <w:bottom w:val="single" w:sz="4" w:space="0" w:color="auto"/>
              <w:right w:val="nil"/>
            </w:tcBorders>
            <w:shd w:val="clear" w:color="auto" w:fill="auto"/>
            <w:noWrap/>
            <w:vAlign w:val="bottom"/>
            <w:hideMark/>
          </w:tcPr>
          <w:p w:rsidR="009A2D48" w:rsidRPr="006B25AC" w:rsidRDefault="009A2D48" w:rsidP="009A2D48">
            <w:pPr>
              <w:spacing w:after="0" w:line="240" w:lineRule="auto"/>
              <w:jc w:val="center"/>
              <w:rPr>
                <w:rFonts w:ascii="Times New Roman" w:eastAsia="Times New Roman" w:hAnsi="Times New Roman" w:cs="Times New Roman"/>
                <w:b/>
                <w:color w:val="000000"/>
              </w:rPr>
            </w:pPr>
            <w:r w:rsidRPr="006B25AC">
              <w:rPr>
                <w:rFonts w:ascii="Times New Roman" w:eastAsia="Times New Roman" w:hAnsi="Times New Roman" w:cs="Times New Roman"/>
                <w:b/>
                <w:color w:val="000000"/>
              </w:rPr>
              <w:t>Regression of TQM adoption and TQEM adoption</w:t>
            </w:r>
          </w:p>
        </w:tc>
      </w:tr>
      <w:tr w:rsidR="009A2D48" w:rsidRPr="006B25AC" w:rsidTr="001A4CAB">
        <w:trPr>
          <w:trHeight w:val="414"/>
          <w:jc w:val="center"/>
        </w:trPr>
        <w:tc>
          <w:tcPr>
            <w:tcW w:w="8506" w:type="dxa"/>
            <w:vMerge w:val="restart"/>
            <w:tcBorders>
              <w:top w:val="single" w:sz="4" w:space="0" w:color="auto"/>
              <w:left w:val="nil"/>
              <w:bottom w:val="single" w:sz="4" w:space="0" w:color="auto"/>
              <w:right w:val="nil"/>
            </w:tcBorders>
            <w:shd w:val="clear" w:color="auto" w:fill="auto"/>
            <w:hideMark/>
          </w:tcPr>
          <w:p w:rsidR="009A2D48" w:rsidRPr="006B25AC" w:rsidRDefault="00E26F0E" w:rsidP="009A2D48">
            <w:pPr>
              <w:spacing w:after="0" w:line="240" w:lineRule="auto"/>
              <w:rPr>
                <w:rFonts w:ascii="Times New Roman" w:eastAsia="Times New Roman" w:hAnsi="Times New Roman" w:cs="Times New Roman"/>
                <w:i/>
                <w:color w:val="000000"/>
              </w:rPr>
            </w:pPr>
            <w:r w:rsidRPr="006B25AC">
              <w:rPr>
                <w:rFonts w:ascii="Times New Roman" w:eastAsia="Times New Roman" w:hAnsi="Times New Roman" w:cs="Times New Roman"/>
                <w:i/>
                <w:color w:val="000000"/>
              </w:rPr>
              <w:t>H0: Companies who have adopted TQM are</w:t>
            </w:r>
            <w:r w:rsidR="009A2D48" w:rsidRPr="006B25AC">
              <w:rPr>
                <w:rFonts w:ascii="Times New Roman" w:eastAsia="Times New Roman" w:hAnsi="Times New Roman" w:cs="Times New Roman"/>
                <w:i/>
                <w:color w:val="000000"/>
              </w:rPr>
              <w:t xml:space="preserve"> not mor</w:t>
            </w:r>
            <w:r w:rsidRPr="006B25AC">
              <w:rPr>
                <w:rFonts w:ascii="Times New Roman" w:eastAsia="Times New Roman" w:hAnsi="Times New Roman" w:cs="Times New Roman"/>
                <w:i/>
                <w:color w:val="000000"/>
              </w:rPr>
              <w:t>e likely to adopt TQEM</w:t>
            </w:r>
            <w:r w:rsidRPr="006B25AC">
              <w:rPr>
                <w:rFonts w:ascii="Times New Roman" w:eastAsia="Times New Roman" w:hAnsi="Times New Roman" w:cs="Times New Roman"/>
                <w:i/>
                <w:color w:val="000000"/>
              </w:rPr>
              <w:br/>
              <w:t>H1: Companies who have adopted TQM are</w:t>
            </w:r>
            <w:r w:rsidR="009A2D48" w:rsidRPr="006B25AC">
              <w:rPr>
                <w:rFonts w:ascii="Times New Roman" w:eastAsia="Times New Roman" w:hAnsi="Times New Roman" w:cs="Times New Roman"/>
                <w:i/>
                <w:color w:val="000000"/>
              </w:rPr>
              <w:t xml:space="preserve"> more likely to adopt TQEM</w:t>
            </w:r>
          </w:p>
        </w:tc>
      </w:tr>
      <w:tr w:rsidR="009A2D48" w:rsidRPr="006B25AC" w:rsidTr="009A2D48">
        <w:trPr>
          <w:trHeight w:val="509"/>
          <w:jc w:val="center"/>
        </w:trPr>
        <w:tc>
          <w:tcPr>
            <w:tcW w:w="8506" w:type="dxa"/>
            <w:vMerge/>
            <w:tcBorders>
              <w:top w:val="single" w:sz="4" w:space="0" w:color="auto"/>
              <w:left w:val="nil"/>
              <w:bottom w:val="single" w:sz="4" w:space="0" w:color="auto"/>
              <w:right w:val="nil"/>
            </w:tcBorders>
            <w:vAlign w:val="center"/>
            <w:hideMark/>
          </w:tcPr>
          <w:p w:rsidR="009A2D48" w:rsidRPr="006B25AC" w:rsidRDefault="009A2D48" w:rsidP="009A2D48">
            <w:pPr>
              <w:spacing w:after="0" w:line="240" w:lineRule="auto"/>
              <w:rPr>
                <w:rFonts w:ascii="Times New Roman" w:eastAsia="Times New Roman" w:hAnsi="Times New Roman" w:cs="Times New Roman"/>
                <w:color w:val="000000"/>
              </w:rPr>
            </w:pPr>
          </w:p>
        </w:tc>
      </w:tr>
      <w:tr w:rsidR="009A2D48" w:rsidRPr="006B25AC" w:rsidTr="001A4CAB">
        <w:trPr>
          <w:trHeight w:val="300"/>
          <w:jc w:val="center"/>
        </w:trPr>
        <w:tc>
          <w:tcPr>
            <w:tcW w:w="8506" w:type="dxa"/>
            <w:tcBorders>
              <w:top w:val="single" w:sz="4" w:space="0" w:color="auto"/>
              <w:left w:val="nil"/>
              <w:bottom w:val="single" w:sz="4" w:space="0" w:color="auto"/>
              <w:right w:val="nil"/>
            </w:tcBorders>
            <w:shd w:val="clear" w:color="auto" w:fill="auto"/>
            <w:noWrap/>
            <w:hideMark/>
          </w:tcPr>
          <w:p w:rsidR="009A2D48" w:rsidRPr="006B25AC" w:rsidRDefault="009A2D48" w:rsidP="009A2D48">
            <w:pPr>
              <w:spacing w:after="0" w:line="240" w:lineRule="auto"/>
              <w:rPr>
                <w:rFonts w:ascii="Times New Roman" w:eastAsia="Times New Roman" w:hAnsi="Times New Roman" w:cs="Times New Roman"/>
                <w:color w:val="000000"/>
              </w:rPr>
            </w:pPr>
            <w:r w:rsidRPr="006B25AC">
              <w:rPr>
                <w:rFonts w:ascii="Times New Roman" w:eastAsia="Times New Roman" w:hAnsi="Times New Roman" w:cs="Times New Roman"/>
                <w:color w:val="000000"/>
              </w:rPr>
              <w:t xml:space="preserve">R-square        Coefficient       p-level           Evidence against null hypothesis </w:t>
            </w:r>
          </w:p>
        </w:tc>
      </w:tr>
      <w:tr w:rsidR="009A2D48" w:rsidRPr="006B25AC" w:rsidTr="001A4CAB">
        <w:trPr>
          <w:trHeight w:val="300"/>
          <w:jc w:val="center"/>
        </w:trPr>
        <w:tc>
          <w:tcPr>
            <w:tcW w:w="8506" w:type="dxa"/>
            <w:tcBorders>
              <w:top w:val="single" w:sz="4" w:space="0" w:color="auto"/>
              <w:left w:val="nil"/>
              <w:bottom w:val="single" w:sz="4" w:space="0" w:color="auto"/>
              <w:right w:val="nil"/>
            </w:tcBorders>
            <w:shd w:val="clear" w:color="auto" w:fill="auto"/>
            <w:noWrap/>
            <w:hideMark/>
          </w:tcPr>
          <w:p w:rsidR="009A2D48" w:rsidRPr="006B25AC" w:rsidRDefault="009A2D48" w:rsidP="009A2D48">
            <w:pPr>
              <w:spacing w:after="0" w:line="240" w:lineRule="auto"/>
              <w:rPr>
                <w:rFonts w:ascii="Times New Roman" w:eastAsia="Times New Roman" w:hAnsi="Times New Roman" w:cs="Times New Roman"/>
                <w:color w:val="000000"/>
              </w:rPr>
            </w:pPr>
            <w:r w:rsidRPr="006B25AC">
              <w:rPr>
                <w:rFonts w:ascii="Times New Roman" w:eastAsia="Times New Roman" w:hAnsi="Times New Roman" w:cs="Times New Roman"/>
                <w:color w:val="000000"/>
              </w:rPr>
              <w:t xml:space="preserve">0.30959          0.53431          5.02718E-11            very strong </w:t>
            </w:r>
          </w:p>
        </w:tc>
      </w:tr>
    </w:tbl>
    <w:p w:rsidR="00E26F0E" w:rsidRPr="006B25AC" w:rsidRDefault="00E26F0E" w:rsidP="00750CD9">
      <w:pPr>
        <w:spacing w:after="120" w:line="240" w:lineRule="auto"/>
        <w:jc w:val="both"/>
        <w:rPr>
          <w:rFonts w:ascii="Times New Roman" w:hAnsi="Times New Roman" w:cs="Times New Roman"/>
          <w:bCs/>
          <w:iCs/>
          <w:sz w:val="24"/>
          <w:szCs w:val="24"/>
        </w:rPr>
      </w:pPr>
    </w:p>
    <w:p w:rsidR="000A38B4" w:rsidRPr="006B25AC" w:rsidRDefault="00E26F0E" w:rsidP="00750CD9">
      <w:pPr>
        <w:spacing w:after="120" w:line="240" w:lineRule="auto"/>
        <w:jc w:val="both"/>
        <w:rPr>
          <w:rFonts w:ascii="Times New Roman" w:hAnsi="Times New Roman" w:cs="Times New Roman"/>
          <w:bCs/>
          <w:iCs/>
          <w:sz w:val="24"/>
          <w:szCs w:val="24"/>
        </w:rPr>
      </w:pPr>
      <w:r w:rsidRPr="006B25AC">
        <w:rPr>
          <w:rFonts w:ascii="Times New Roman" w:hAnsi="Times New Roman" w:cs="Times New Roman"/>
          <w:bCs/>
          <w:iCs/>
          <w:sz w:val="24"/>
          <w:szCs w:val="24"/>
        </w:rPr>
        <w:t xml:space="preserve">     </w:t>
      </w:r>
      <w:r w:rsidR="004A2EAB">
        <w:rPr>
          <w:rFonts w:ascii="Times New Roman" w:hAnsi="Times New Roman" w:cs="Times New Roman"/>
          <w:bCs/>
          <w:iCs/>
          <w:sz w:val="24"/>
          <w:szCs w:val="24"/>
        </w:rPr>
        <w:t>The regression analysis indicated</w:t>
      </w:r>
      <w:r w:rsidRPr="006B25AC">
        <w:rPr>
          <w:rFonts w:ascii="Times New Roman" w:hAnsi="Times New Roman" w:cs="Times New Roman"/>
          <w:bCs/>
          <w:iCs/>
          <w:sz w:val="24"/>
          <w:szCs w:val="24"/>
        </w:rPr>
        <w:t xml:space="preserve"> </w:t>
      </w:r>
      <w:r w:rsidR="009A2D48" w:rsidRPr="006B25AC">
        <w:rPr>
          <w:rFonts w:ascii="Times New Roman" w:hAnsi="Times New Roman" w:cs="Times New Roman"/>
          <w:bCs/>
          <w:iCs/>
          <w:sz w:val="24"/>
          <w:szCs w:val="24"/>
        </w:rPr>
        <w:t>that</w:t>
      </w:r>
      <w:r w:rsidRPr="006B25AC">
        <w:rPr>
          <w:rFonts w:ascii="Times New Roman" w:hAnsi="Times New Roman" w:cs="Times New Roman"/>
          <w:bCs/>
          <w:iCs/>
          <w:sz w:val="24"/>
          <w:szCs w:val="24"/>
        </w:rPr>
        <w:t xml:space="preserve"> 53% of the companies that have adopted TQM will also adopt TQEM. Since the p-value is &lt;0.001 </w:t>
      </w:r>
      <w:r w:rsidR="009A2D48" w:rsidRPr="006B25AC">
        <w:rPr>
          <w:rFonts w:ascii="Times New Roman" w:hAnsi="Times New Roman" w:cs="Times New Roman"/>
          <w:bCs/>
          <w:iCs/>
          <w:sz w:val="24"/>
          <w:szCs w:val="24"/>
        </w:rPr>
        <w:t xml:space="preserve">the evidence against </w:t>
      </w:r>
      <w:r w:rsidR="001C7102">
        <w:rPr>
          <w:rFonts w:ascii="Times New Roman" w:hAnsi="Times New Roman" w:cs="Times New Roman"/>
          <w:bCs/>
          <w:iCs/>
          <w:sz w:val="24"/>
          <w:szCs w:val="24"/>
        </w:rPr>
        <w:t xml:space="preserve">the </w:t>
      </w:r>
      <w:r w:rsidR="009A2D48" w:rsidRPr="006B25AC">
        <w:rPr>
          <w:rFonts w:ascii="Times New Roman" w:hAnsi="Times New Roman" w:cs="Times New Roman"/>
          <w:bCs/>
          <w:iCs/>
          <w:sz w:val="24"/>
          <w:szCs w:val="24"/>
        </w:rPr>
        <w:t>null hypothesis</w:t>
      </w:r>
      <w:r w:rsidRPr="006B25AC">
        <w:rPr>
          <w:rFonts w:ascii="Times New Roman" w:hAnsi="Times New Roman" w:cs="Times New Roman"/>
          <w:bCs/>
          <w:iCs/>
          <w:sz w:val="24"/>
          <w:szCs w:val="24"/>
        </w:rPr>
        <w:t xml:space="preserve"> (</w:t>
      </w:r>
      <w:r w:rsidRPr="006B25AC">
        <w:rPr>
          <w:rFonts w:ascii="Times New Roman" w:hAnsi="Times New Roman" w:cs="Times New Roman"/>
          <w:bCs/>
          <w:i/>
          <w:iCs/>
          <w:sz w:val="24"/>
          <w:szCs w:val="24"/>
        </w:rPr>
        <w:t>H0</w:t>
      </w:r>
      <w:r w:rsidRPr="006B25AC">
        <w:rPr>
          <w:rFonts w:ascii="Times New Roman" w:hAnsi="Times New Roman" w:cs="Times New Roman"/>
          <w:bCs/>
          <w:iCs/>
          <w:sz w:val="24"/>
          <w:szCs w:val="24"/>
        </w:rPr>
        <w:t>)</w:t>
      </w:r>
      <w:r w:rsidR="009A2D48" w:rsidRPr="006B25AC">
        <w:rPr>
          <w:rFonts w:ascii="Times New Roman" w:hAnsi="Times New Roman" w:cs="Times New Roman"/>
          <w:bCs/>
          <w:iCs/>
          <w:sz w:val="24"/>
          <w:szCs w:val="24"/>
        </w:rPr>
        <w:t xml:space="preserve"> is strong (</w:t>
      </w:r>
      <w:proofErr w:type="spellStart"/>
      <w:r w:rsidRPr="006B25AC">
        <w:rPr>
          <w:rFonts w:ascii="Times New Roman" w:hAnsi="Times New Roman" w:cs="Times New Roman"/>
          <w:bCs/>
          <w:iCs/>
          <w:sz w:val="24"/>
          <w:szCs w:val="24"/>
        </w:rPr>
        <w:t>Hayter</w:t>
      </w:r>
      <w:proofErr w:type="spellEnd"/>
      <w:r w:rsidRPr="006B25AC">
        <w:rPr>
          <w:rFonts w:ascii="Times New Roman" w:hAnsi="Times New Roman" w:cs="Times New Roman"/>
          <w:bCs/>
          <w:iCs/>
          <w:sz w:val="24"/>
          <w:szCs w:val="24"/>
        </w:rPr>
        <w:t>, 2012</w:t>
      </w:r>
      <w:r w:rsidR="009A2D48" w:rsidRPr="006B25AC">
        <w:rPr>
          <w:rFonts w:ascii="Times New Roman" w:hAnsi="Times New Roman" w:cs="Times New Roman"/>
          <w:bCs/>
          <w:iCs/>
          <w:sz w:val="24"/>
          <w:szCs w:val="24"/>
        </w:rPr>
        <w:t>)</w:t>
      </w:r>
      <w:r w:rsidR="004A2EAB">
        <w:rPr>
          <w:rFonts w:ascii="Times New Roman" w:hAnsi="Times New Roman" w:cs="Times New Roman"/>
          <w:bCs/>
          <w:iCs/>
          <w:sz w:val="24"/>
          <w:szCs w:val="24"/>
        </w:rPr>
        <w:t>, thus it was</w:t>
      </w:r>
      <w:r w:rsidRPr="006B25AC">
        <w:rPr>
          <w:rFonts w:ascii="Times New Roman" w:hAnsi="Times New Roman" w:cs="Times New Roman"/>
          <w:bCs/>
          <w:iCs/>
          <w:sz w:val="24"/>
          <w:szCs w:val="24"/>
        </w:rPr>
        <w:t xml:space="preserve"> rejected</w:t>
      </w:r>
      <w:r w:rsidR="009A2D48" w:rsidRPr="006B25AC">
        <w:rPr>
          <w:rFonts w:ascii="Times New Roman" w:hAnsi="Times New Roman" w:cs="Times New Roman"/>
          <w:bCs/>
          <w:iCs/>
          <w:sz w:val="24"/>
          <w:szCs w:val="24"/>
        </w:rPr>
        <w:t>. Therefore, it can be concluded that compa</w:t>
      </w:r>
      <w:r w:rsidRPr="006B25AC">
        <w:rPr>
          <w:rFonts w:ascii="Times New Roman" w:hAnsi="Times New Roman" w:cs="Times New Roman"/>
          <w:bCs/>
          <w:iCs/>
          <w:sz w:val="24"/>
          <w:szCs w:val="24"/>
        </w:rPr>
        <w:t>nies which</w:t>
      </w:r>
      <w:r w:rsidR="009A2D48" w:rsidRPr="006B25AC">
        <w:rPr>
          <w:rFonts w:ascii="Times New Roman" w:hAnsi="Times New Roman" w:cs="Times New Roman"/>
          <w:bCs/>
          <w:iCs/>
          <w:sz w:val="24"/>
          <w:szCs w:val="24"/>
        </w:rPr>
        <w:t xml:space="preserve"> have adopte</w:t>
      </w:r>
      <w:r w:rsidRPr="006B25AC">
        <w:rPr>
          <w:rFonts w:ascii="Times New Roman" w:hAnsi="Times New Roman" w:cs="Times New Roman"/>
          <w:bCs/>
          <w:iCs/>
          <w:sz w:val="24"/>
          <w:szCs w:val="24"/>
        </w:rPr>
        <w:t>d TQM are more likely to also adopt</w:t>
      </w:r>
      <w:r w:rsidR="009A2D48" w:rsidRPr="006B25AC">
        <w:rPr>
          <w:rFonts w:ascii="Times New Roman" w:hAnsi="Times New Roman" w:cs="Times New Roman"/>
          <w:bCs/>
          <w:iCs/>
          <w:sz w:val="24"/>
          <w:szCs w:val="24"/>
        </w:rPr>
        <w:t xml:space="preserve"> TQEM</w:t>
      </w:r>
      <w:r w:rsidRPr="006B25AC">
        <w:rPr>
          <w:rFonts w:ascii="Times New Roman" w:hAnsi="Times New Roman" w:cs="Times New Roman"/>
          <w:bCs/>
          <w:iCs/>
          <w:sz w:val="24"/>
          <w:szCs w:val="24"/>
        </w:rPr>
        <w:t>.</w:t>
      </w:r>
      <w:r w:rsidR="00D718CF" w:rsidRPr="006B25AC">
        <w:rPr>
          <w:rFonts w:ascii="Times New Roman" w:hAnsi="Times New Roman" w:cs="Times New Roman"/>
          <w:bCs/>
          <w:iCs/>
          <w:sz w:val="24"/>
          <w:szCs w:val="24"/>
        </w:rPr>
        <w:t xml:space="preserve"> This suggests that although TQM has been more widely implemented than TQEM, e.g. out of the 119 companies that participated in the study 66% (n= 78) had implemented TQM and only 35% (n=41) had adopted TQEM, the implementation of the second may also increase in the future due to the wide acceptance of TQM in China (Yusuf et al., 2007).  </w:t>
      </w:r>
      <w:r w:rsidRPr="006B25AC">
        <w:rPr>
          <w:rFonts w:ascii="Times New Roman" w:hAnsi="Times New Roman" w:cs="Times New Roman"/>
          <w:bCs/>
          <w:iCs/>
          <w:sz w:val="24"/>
          <w:szCs w:val="24"/>
        </w:rPr>
        <w:t xml:space="preserve"> </w:t>
      </w:r>
    </w:p>
    <w:p w:rsidR="00103424" w:rsidRPr="006B25AC" w:rsidRDefault="003D3167" w:rsidP="00103424">
      <w:pPr>
        <w:spacing w:after="120" w:line="240" w:lineRule="auto"/>
        <w:jc w:val="both"/>
        <w:rPr>
          <w:rFonts w:ascii="Times New Roman" w:hAnsi="Times New Roman" w:cs="Times New Roman"/>
          <w:b/>
          <w:bCs/>
          <w:i/>
          <w:iCs/>
          <w:sz w:val="24"/>
          <w:szCs w:val="24"/>
        </w:rPr>
      </w:pPr>
      <w:r w:rsidRPr="006B25AC">
        <w:rPr>
          <w:rFonts w:ascii="Times New Roman" w:hAnsi="Times New Roman" w:cs="Times New Roman"/>
          <w:b/>
          <w:bCs/>
          <w:i/>
          <w:iCs/>
          <w:sz w:val="24"/>
          <w:szCs w:val="24"/>
        </w:rPr>
        <w:lastRenderedPageBreak/>
        <w:t>4.3.3</w:t>
      </w:r>
      <w:r w:rsidR="00103424" w:rsidRPr="006B25AC">
        <w:rPr>
          <w:rFonts w:ascii="Times New Roman" w:hAnsi="Times New Roman" w:cs="Times New Roman"/>
          <w:b/>
          <w:bCs/>
          <w:i/>
          <w:iCs/>
          <w:sz w:val="24"/>
          <w:szCs w:val="24"/>
        </w:rPr>
        <w:t xml:space="preserve"> Drivers, </w:t>
      </w:r>
      <w:r w:rsidR="008A386D" w:rsidRPr="006B25AC">
        <w:rPr>
          <w:rFonts w:ascii="Times New Roman" w:hAnsi="Times New Roman" w:cs="Times New Roman"/>
          <w:b/>
          <w:bCs/>
          <w:i/>
          <w:iCs/>
          <w:sz w:val="24"/>
          <w:szCs w:val="24"/>
        </w:rPr>
        <w:t>results and challenges of TQEM implementation</w:t>
      </w:r>
    </w:p>
    <w:p w:rsidR="00623C10" w:rsidRPr="006B25AC" w:rsidRDefault="00C57FDC" w:rsidP="00103424">
      <w:pPr>
        <w:spacing w:after="120" w:line="240" w:lineRule="auto"/>
        <w:jc w:val="both"/>
        <w:rPr>
          <w:rFonts w:ascii="Times New Roman" w:hAnsi="Times New Roman" w:cs="Times New Roman"/>
          <w:bCs/>
          <w:iCs/>
          <w:sz w:val="24"/>
          <w:szCs w:val="24"/>
        </w:rPr>
      </w:pPr>
      <w:r>
        <w:rPr>
          <w:rFonts w:ascii="Times New Roman" w:hAnsi="Times New Roman" w:cs="Times New Roman"/>
          <w:bCs/>
          <w:iCs/>
          <w:sz w:val="24"/>
          <w:szCs w:val="24"/>
        </w:rPr>
        <w:t>Figure 4</w:t>
      </w:r>
      <w:r w:rsidR="00860DA3" w:rsidRPr="006B25AC">
        <w:rPr>
          <w:rFonts w:ascii="Times New Roman" w:hAnsi="Times New Roman" w:cs="Times New Roman"/>
          <w:bCs/>
          <w:iCs/>
          <w:sz w:val="24"/>
          <w:szCs w:val="24"/>
        </w:rPr>
        <w:t xml:space="preserve"> presents the (a) main drivers which motivated the Chine manufacturing companies that participated in the study to implement TQEM, (b) the results they obtained from such implementation, and (c) the main challenges they faced during the TQEM’s deployment.</w:t>
      </w:r>
      <w:r w:rsidR="00D9628A">
        <w:rPr>
          <w:rFonts w:ascii="Times New Roman" w:hAnsi="Times New Roman" w:cs="Times New Roman"/>
          <w:bCs/>
          <w:iCs/>
          <w:sz w:val="24"/>
          <w:szCs w:val="24"/>
        </w:rPr>
        <w:t xml:space="preserve"> Participants were given the opportunity of selecting as many</w:t>
      </w:r>
      <w:r w:rsidR="00452535">
        <w:rPr>
          <w:rFonts w:ascii="Times New Roman" w:hAnsi="Times New Roman" w:cs="Times New Roman"/>
          <w:bCs/>
          <w:iCs/>
          <w:sz w:val="24"/>
          <w:szCs w:val="24"/>
        </w:rPr>
        <w:t xml:space="preserve"> answers, i.e.</w:t>
      </w:r>
      <w:r w:rsidR="00D9628A">
        <w:rPr>
          <w:rFonts w:ascii="Times New Roman" w:hAnsi="Times New Roman" w:cs="Times New Roman"/>
          <w:bCs/>
          <w:iCs/>
          <w:sz w:val="24"/>
          <w:szCs w:val="24"/>
        </w:rPr>
        <w:t xml:space="preserve"> drivers, results and challenges</w:t>
      </w:r>
      <w:r w:rsidR="00452535">
        <w:rPr>
          <w:rFonts w:ascii="Times New Roman" w:hAnsi="Times New Roman" w:cs="Times New Roman"/>
          <w:bCs/>
          <w:iCs/>
          <w:sz w:val="24"/>
          <w:szCs w:val="24"/>
        </w:rPr>
        <w:t>,</w:t>
      </w:r>
      <w:r w:rsidR="00D9628A">
        <w:rPr>
          <w:rFonts w:ascii="Times New Roman" w:hAnsi="Times New Roman" w:cs="Times New Roman"/>
          <w:bCs/>
          <w:iCs/>
          <w:sz w:val="24"/>
          <w:szCs w:val="24"/>
        </w:rPr>
        <w:t xml:space="preserve"> they considered played a role during and after the implementation of TQEM</w:t>
      </w:r>
      <w:r w:rsidR="00452535">
        <w:rPr>
          <w:rFonts w:ascii="Times New Roman" w:hAnsi="Times New Roman" w:cs="Times New Roman"/>
          <w:bCs/>
          <w:iCs/>
          <w:sz w:val="24"/>
          <w:szCs w:val="24"/>
        </w:rPr>
        <w:t>. This “multi-selection strategy” allow</w:t>
      </w:r>
      <w:r w:rsidR="009B0FAA">
        <w:rPr>
          <w:rFonts w:ascii="Times New Roman" w:hAnsi="Times New Roman" w:cs="Times New Roman"/>
          <w:bCs/>
          <w:iCs/>
          <w:sz w:val="24"/>
          <w:szCs w:val="24"/>
        </w:rPr>
        <w:t>ed</w:t>
      </w:r>
      <w:r w:rsidR="0071450E">
        <w:rPr>
          <w:rFonts w:ascii="Times New Roman" w:hAnsi="Times New Roman" w:cs="Times New Roman"/>
          <w:bCs/>
          <w:iCs/>
          <w:sz w:val="24"/>
          <w:szCs w:val="24"/>
        </w:rPr>
        <w:t xml:space="preserve"> the study to obtain</w:t>
      </w:r>
      <w:r w:rsidR="00452535">
        <w:rPr>
          <w:rFonts w:ascii="Times New Roman" w:hAnsi="Times New Roman" w:cs="Times New Roman"/>
          <w:bCs/>
          <w:iCs/>
          <w:sz w:val="24"/>
          <w:szCs w:val="24"/>
        </w:rPr>
        <w:t xml:space="preserve"> a more accurate picture of the phenomenon under study (</w:t>
      </w:r>
      <w:proofErr w:type="spellStart"/>
      <w:r w:rsidR="00452535">
        <w:rPr>
          <w:rFonts w:ascii="Times New Roman" w:hAnsi="Times New Roman" w:cs="Times New Roman"/>
          <w:bCs/>
          <w:iCs/>
          <w:sz w:val="24"/>
          <w:szCs w:val="24"/>
        </w:rPr>
        <w:t>Azzara</w:t>
      </w:r>
      <w:proofErr w:type="spellEnd"/>
      <w:r w:rsidR="00452535">
        <w:rPr>
          <w:rFonts w:ascii="Times New Roman" w:hAnsi="Times New Roman" w:cs="Times New Roman"/>
          <w:bCs/>
          <w:iCs/>
          <w:sz w:val="24"/>
          <w:szCs w:val="24"/>
        </w:rPr>
        <w:t>, 2010)</w:t>
      </w:r>
      <w:r w:rsidR="009B0FAA">
        <w:rPr>
          <w:rFonts w:ascii="Times New Roman" w:hAnsi="Times New Roman" w:cs="Times New Roman"/>
          <w:bCs/>
          <w:iCs/>
          <w:sz w:val="24"/>
          <w:szCs w:val="24"/>
        </w:rPr>
        <w:t>.</w:t>
      </w:r>
      <w:r w:rsidR="00452535">
        <w:rPr>
          <w:rFonts w:ascii="Times New Roman" w:hAnsi="Times New Roman" w:cs="Times New Roman"/>
          <w:bCs/>
          <w:iCs/>
          <w:sz w:val="24"/>
          <w:szCs w:val="24"/>
        </w:rPr>
        <w:t xml:space="preserve"> </w:t>
      </w:r>
    </w:p>
    <w:p w:rsidR="000A38B4" w:rsidRPr="006B25AC" w:rsidRDefault="00D9628A" w:rsidP="00750CD9">
      <w:pPr>
        <w:spacing w:after="120" w:line="240" w:lineRule="auto"/>
        <w:jc w:val="both"/>
        <w:rPr>
          <w:rFonts w:ascii="Times New Roman" w:hAnsi="Times New Roman" w:cs="Times New Roman"/>
          <w:bCs/>
          <w:iCs/>
          <w:sz w:val="24"/>
          <w:szCs w:val="24"/>
        </w:rPr>
      </w:pPr>
      <w:r>
        <w:rPr>
          <w:rFonts w:ascii="Times New Roman" w:hAnsi="Times New Roman" w:cs="Times New Roman"/>
          <w:bCs/>
          <w:iCs/>
          <w:noProof/>
          <w:sz w:val="24"/>
          <w:szCs w:val="24"/>
          <w:lang w:eastAsia="en-GB"/>
        </w:rPr>
        <w:drawing>
          <wp:anchor distT="0" distB="0" distL="114300" distR="114300" simplePos="0" relativeHeight="251687936" behindDoc="0" locked="0" layoutInCell="1" allowOverlap="1" wp14:anchorId="13245DBC" wp14:editId="752CB342">
            <wp:simplePos x="0" y="0"/>
            <wp:positionH relativeFrom="column">
              <wp:posOffset>2827020</wp:posOffset>
            </wp:positionH>
            <wp:positionV relativeFrom="paragraph">
              <wp:posOffset>22860</wp:posOffset>
            </wp:positionV>
            <wp:extent cx="3634740" cy="305562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4740" cy="305562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Cs/>
          <w:noProof/>
          <w:sz w:val="24"/>
          <w:szCs w:val="24"/>
          <w:lang w:eastAsia="en-GB"/>
        </w:rPr>
        <w:drawing>
          <wp:anchor distT="0" distB="0" distL="114300" distR="114300" simplePos="0" relativeHeight="251686912" behindDoc="0" locked="0" layoutInCell="1" allowOverlap="1" wp14:anchorId="42D10391" wp14:editId="6782BA80">
            <wp:simplePos x="0" y="0"/>
            <wp:positionH relativeFrom="column">
              <wp:posOffset>-541020</wp:posOffset>
            </wp:positionH>
            <wp:positionV relativeFrom="paragraph">
              <wp:posOffset>22860</wp:posOffset>
            </wp:positionV>
            <wp:extent cx="3284220" cy="231129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4220" cy="2311294"/>
                    </a:xfrm>
                    <a:prstGeom prst="rect">
                      <a:avLst/>
                    </a:prstGeom>
                    <a:noFill/>
                  </pic:spPr>
                </pic:pic>
              </a:graphicData>
            </a:graphic>
            <wp14:sizeRelH relativeFrom="page">
              <wp14:pctWidth>0</wp14:pctWidth>
            </wp14:sizeRelH>
            <wp14:sizeRelV relativeFrom="page">
              <wp14:pctHeight>0</wp14:pctHeight>
            </wp14:sizeRelV>
          </wp:anchor>
        </w:drawing>
      </w:r>
    </w:p>
    <w:p w:rsidR="00750CD9" w:rsidRPr="006B25AC" w:rsidRDefault="00750CD9" w:rsidP="00750CD9">
      <w:pPr>
        <w:spacing w:after="120" w:line="240" w:lineRule="auto"/>
        <w:jc w:val="both"/>
        <w:rPr>
          <w:rFonts w:ascii="Times New Roman" w:hAnsi="Times New Roman" w:cs="Times New Roman"/>
          <w:bCs/>
          <w:iCs/>
          <w:sz w:val="24"/>
          <w:szCs w:val="24"/>
        </w:rPr>
      </w:pPr>
    </w:p>
    <w:p w:rsidR="002B7881" w:rsidRPr="006B25AC" w:rsidRDefault="002B7881" w:rsidP="008D4B36">
      <w:pPr>
        <w:spacing w:after="120" w:line="240" w:lineRule="auto"/>
        <w:jc w:val="both"/>
        <w:rPr>
          <w:rFonts w:ascii="Times New Roman" w:hAnsi="Times New Roman" w:cs="Times New Roman"/>
          <w:bCs/>
          <w:iCs/>
          <w:sz w:val="24"/>
          <w:szCs w:val="24"/>
        </w:rPr>
      </w:pPr>
    </w:p>
    <w:p w:rsidR="00C8570F" w:rsidRPr="006B25AC" w:rsidRDefault="00C8570F" w:rsidP="008D4B36">
      <w:pPr>
        <w:spacing w:after="120" w:line="240" w:lineRule="auto"/>
        <w:jc w:val="both"/>
        <w:rPr>
          <w:rFonts w:ascii="Times New Roman" w:hAnsi="Times New Roman" w:cs="Times New Roman"/>
          <w:bCs/>
          <w:sz w:val="24"/>
          <w:szCs w:val="24"/>
        </w:rPr>
      </w:pPr>
    </w:p>
    <w:p w:rsidR="00C8570F" w:rsidRPr="006B25AC" w:rsidRDefault="00C8570F" w:rsidP="008D4B36">
      <w:pPr>
        <w:spacing w:after="120" w:line="240" w:lineRule="auto"/>
        <w:jc w:val="both"/>
        <w:rPr>
          <w:rFonts w:ascii="Times New Roman" w:hAnsi="Times New Roman" w:cs="Times New Roman"/>
          <w:bCs/>
          <w:sz w:val="24"/>
          <w:szCs w:val="24"/>
        </w:rPr>
      </w:pPr>
    </w:p>
    <w:p w:rsidR="00916259" w:rsidRPr="006B25AC" w:rsidRDefault="00916259" w:rsidP="008D4B36">
      <w:pPr>
        <w:spacing w:after="120" w:line="240" w:lineRule="auto"/>
        <w:jc w:val="both"/>
        <w:rPr>
          <w:rFonts w:ascii="Times New Roman" w:hAnsi="Times New Roman" w:cs="Times New Roman"/>
          <w:bCs/>
          <w:sz w:val="24"/>
          <w:szCs w:val="24"/>
        </w:rPr>
      </w:pPr>
    </w:p>
    <w:p w:rsidR="00916259" w:rsidRPr="006B25AC" w:rsidRDefault="00916259" w:rsidP="008D4B36">
      <w:pPr>
        <w:spacing w:after="120" w:line="240" w:lineRule="auto"/>
        <w:jc w:val="both"/>
        <w:rPr>
          <w:rFonts w:ascii="Times New Roman" w:hAnsi="Times New Roman" w:cs="Times New Roman"/>
          <w:bCs/>
          <w:sz w:val="24"/>
          <w:szCs w:val="24"/>
        </w:rPr>
      </w:pPr>
    </w:p>
    <w:p w:rsidR="00916259" w:rsidRPr="006B25AC" w:rsidRDefault="00916259" w:rsidP="008D4B36">
      <w:pPr>
        <w:spacing w:after="120" w:line="240" w:lineRule="auto"/>
        <w:jc w:val="both"/>
        <w:rPr>
          <w:rFonts w:ascii="Times New Roman" w:hAnsi="Times New Roman" w:cs="Times New Roman"/>
          <w:bCs/>
          <w:sz w:val="24"/>
          <w:szCs w:val="24"/>
        </w:rPr>
      </w:pPr>
    </w:p>
    <w:p w:rsidR="00916259" w:rsidRPr="006B25AC" w:rsidRDefault="00916259" w:rsidP="008D4B36">
      <w:pPr>
        <w:spacing w:after="120" w:line="240" w:lineRule="auto"/>
        <w:jc w:val="both"/>
        <w:rPr>
          <w:rFonts w:ascii="Times New Roman" w:hAnsi="Times New Roman" w:cs="Times New Roman"/>
          <w:bCs/>
          <w:iCs/>
          <w:sz w:val="24"/>
          <w:szCs w:val="24"/>
        </w:rPr>
      </w:pPr>
    </w:p>
    <w:p w:rsidR="0043051E" w:rsidRPr="006B25AC" w:rsidRDefault="0043051E" w:rsidP="00AD72F4">
      <w:pPr>
        <w:spacing w:after="0" w:line="240" w:lineRule="auto"/>
        <w:jc w:val="both"/>
        <w:rPr>
          <w:rFonts w:ascii="Times New Roman" w:hAnsi="Times New Roman" w:cs="Times New Roman"/>
          <w:b/>
          <w:bCs/>
          <w:i/>
          <w:sz w:val="24"/>
          <w:szCs w:val="24"/>
        </w:rPr>
      </w:pPr>
    </w:p>
    <w:p w:rsidR="00AD72F4" w:rsidRPr="006B25AC" w:rsidRDefault="00AD72F4" w:rsidP="00AD72F4">
      <w:pPr>
        <w:spacing w:after="0" w:line="240" w:lineRule="auto"/>
        <w:rPr>
          <w:rFonts w:ascii="Times New Roman" w:hAnsi="Times New Roman" w:cs="Times New Roman"/>
          <w:bCs/>
          <w:sz w:val="24"/>
          <w:szCs w:val="24"/>
        </w:rPr>
      </w:pPr>
      <w:r w:rsidRPr="006B25AC">
        <w:rPr>
          <w:rFonts w:ascii="Times New Roman" w:hAnsi="Times New Roman" w:cs="Times New Roman"/>
          <w:bCs/>
          <w:sz w:val="24"/>
          <w:szCs w:val="24"/>
        </w:rPr>
        <w:t xml:space="preserve">                             (a)</w:t>
      </w:r>
    </w:p>
    <w:p w:rsidR="0043051E" w:rsidRPr="006B25AC" w:rsidRDefault="00D9628A" w:rsidP="008D4B36">
      <w:pPr>
        <w:spacing w:after="120" w:line="240" w:lineRule="auto"/>
        <w:jc w:val="both"/>
        <w:rPr>
          <w:rFonts w:ascii="Times New Roman" w:hAnsi="Times New Roman" w:cs="Times New Roman"/>
          <w:b/>
          <w:bCs/>
          <w:i/>
          <w:sz w:val="24"/>
          <w:szCs w:val="24"/>
        </w:rPr>
      </w:pPr>
      <w:r>
        <w:rPr>
          <w:rFonts w:ascii="Times New Roman" w:hAnsi="Times New Roman" w:cs="Times New Roman"/>
          <w:bCs/>
          <w:noProof/>
          <w:sz w:val="24"/>
          <w:szCs w:val="24"/>
          <w:lang w:eastAsia="en-GB"/>
        </w:rPr>
        <w:drawing>
          <wp:anchor distT="0" distB="0" distL="114300" distR="114300" simplePos="0" relativeHeight="251688960" behindDoc="0" locked="0" layoutInCell="1" allowOverlap="1" wp14:anchorId="5FDFA12A" wp14:editId="2136AEE9">
            <wp:simplePos x="0" y="0"/>
            <wp:positionH relativeFrom="column">
              <wp:posOffset>-536475</wp:posOffset>
            </wp:positionH>
            <wp:positionV relativeFrom="paragraph">
              <wp:posOffset>45720</wp:posOffset>
            </wp:positionV>
            <wp:extent cx="3287295" cy="2324100"/>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87295" cy="2324100"/>
                    </a:xfrm>
                    <a:prstGeom prst="rect">
                      <a:avLst/>
                    </a:prstGeom>
                    <a:noFill/>
                  </pic:spPr>
                </pic:pic>
              </a:graphicData>
            </a:graphic>
            <wp14:sizeRelH relativeFrom="page">
              <wp14:pctWidth>0</wp14:pctWidth>
            </wp14:sizeRelH>
            <wp14:sizeRelV relativeFrom="page">
              <wp14:pctHeight>0</wp14:pctHeight>
            </wp14:sizeRelV>
          </wp:anchor>
        </w:drawing>
      </w:r>
    </w:p>
    <w:p w:rsidR="0043051E" w:rsidRPr="006B25AC" w:rsidRDefault="0043051E" w:rsidP="008D4B36">
      <w:pPr>
        <w:spacing w:after="120" w:line="240" w:lineRule="auto"/>
        <w:jc w:val="both"/>
        <w:rPr>
          <w:rFonts w:ascii="Times New Roman" w:hAnsi="Times New Roman" w:cs="Times New Roman"/>
          <w:b/>
          <w:bCs/>
          <w:i/>
          <w:sz w:val="24"/>
          <w:szCs w:val="24"/>
        </w:rPr>
      </w:pPr>
    </w:p>
    <w:p w:rsidR="0043051E" w:rsidRPr="006B25AC" w:rsidRDefault="00AD72F4" w:rsidP="008D4B36">
      <w:pPr>
        <w:spacing w:after="120" w:line="240" w:lineRule="auto"/>
        <w:jc w:val="both"/>
        <w:rPr>
          <w:rFonts w:ascii="Times New Roman" w:hAnsi="Times New Roman" w:cs="Times New Roman"/>
          <w:bCs/>
          <w:sz w:val="24"/>
          <w:szCs w:val="24"/>
        </w:rPr>
      </w:pPr>
      <w:r w:rsidRPr="006B25AC">
        <w:rPr>
          <w:rFonts w:ascii="Times New Roman" w:hAnsi="Times New Roman" w:cs="Times New Roman"/>
          <w:b/>
          <w:bCs/>
          <w:i/>
          <w:sz w:val="24"/>
          <w:szCs w:val="24"/>
        </w:rPr>
        <w:t xml:space="preserve">                                                                                                                           </w:t>
      </w:r>
      <w:r w:rsidRPr="006B25AC">
        <w:rPr>
          <w:rFonts w:ascii="Times New Roman" w:hAnsi="Times New Roman" w:cs="Times New Roman"/>
          <w:bCs/>
          <w:sz w:val="24"/>
          <w:szCs w:val="24"/>
        </w:rPr>
        <w:t>(b)</w:t>
      </w:r>
    </w:p>
    <w:p w:rsidR="0043051E" w:rsidRPr="006B25AC" w:rsidRDefault="0043051E" w:rsidP="008D4B36">
      <w:pPr>
        <w:spacing w:after="120" w:line="240" w:lineRule="auto"/>
        <w:jc w:val="both"/>
        <w:rPr>
          <w:rFonts w:ascii="Times New Roman" w:hAnsi="Times New Roman" w:cs="Times New Roman"/>
          <w:b/>
          <w:bCs/>
          <w:i/>
          <w:sz w:val="24"/>
          <w:szCs w:val="24"/>
        </w:rPr>
      </w:pPr>
    </w:p>
    <w:p w:rsidR="0043051E" w:rsidRPr="006B25AC" w:rsidRDefault="0043051E" w:rsidP="008D4B36">
      <w:pPr>
        <w:spacing w:after="120" w:line="240" w:lineRule="auto"/>
        <w:jc w:val="both"/>
        <w:rPr>
          <w:rFonts w:ascii="Times New Roman" w:hAnsi="Times New Roman" w:cs="Times New Roman"/>
          <w:b/>
          <w:bCs/>
          <w:i/>
          <w:sz w:val="24"/>
          <w:szCs w:val="24"/>
        </w:rPr>
      </w:pPr>
    </w:p>
    <w:p w:rsidR="0043051E" w:rsidRPr="006B25AC" w:rsidRDefault="0043051E" w:rsidP="008D4B36">
      <w:pPr>
        <w:spacing w:after="120" w:line="240" w:lineRule="auto"/>
        <w:jc w:val="both"/>
        <w:rPr>
          <w:rFonts w:ascii="Times New Roman" w:hAnsi="Times New Roman" w:cs="Times New Roman"/>
          <w:b/>
          <w:bCs/>
          <w:i/>
          <w:sz w:val="24"/>
          <w:szCs w:val="24"/>
        </w:rPr>
      </w:pPr>
    </w:p>
    <w:p w:rsidR="0043051E" w:rsidRPr="006B25AC" w:rsidRDefault="0043051E" w:rsidP="008D4B36">
      <w:pPr>
        <w:spacing w:after="120" w:line="240" w:lineRule="auto"/>
        <w:jc w:val="both"/>
        <w:rPr>
          <w:rFonts w:ascii="Times New Roman" w:hAnsi="Times New Roman" w:cs="Times New Roman"/>
          <w:b/>
          <w:bCs/>
          <w:i/>
          <w:sz w:val="24"/>
          <w:szCs w:val="24"/>
        </w:rPr>
      </w:pPr>
    </w:p>
    <w:p w:rsidR="0043051E" w:rsidRPr="006B25AC" w:rsidRDefault="0043051E" w:rsidP="008D4B36">
      <w:pPr>
        <w:spacing w:after="120" w:line="240" w:lineRule="auto"/>
        <w:jc w:val="both"/>
        <w:rPr>
          <w:rFonts w:ascii="Times New Roman" w:hAnsi="Times New Roman" w:cs="Times New Roman"/>
          <w:b/>
          <w:bCs/>
          <w:i/>
          <w:sz w:val="24"/>
          <w:szCs w:val="24"/>
        </w:rPr>
      </w:pPr>
    </w:p>
    <w:p w:rsidR="0043051E" w:rsidRPr="006B25AC" w:rsidRDefault="0043051E" w:rsidP="008D4B36">
      <w:pPr>
        <w:spacing w:after="120" w:line="240" w:lineRule="auto"/>
        <w:jc w:val="both"/>
        <w:rPr>
          <w:rFonts w:ascii="Times New Roman" w:hAnsi="Times New Roman" w:cs="Times New Roman"/>
          <w:b/>
          <w:bCs/>
          <w:i/>
          <w:sz w:val="24"/>
          <w:szCs w:val="24"/>
        </w:rPr>
      </w:pPr>
    </w:p>
    <w:p w:rsidR="0043051E" w:rsidRPr="006B25AC" w:rsidRDefault="0043051E" w:rsidP="00AD72F4">
      <w:pPr>
        <w:spacing w:after="0" w:line="240" w:lineRule="auto"/>
        <w:jc w:val="both"/>
        <w:rPr>
          <w:rFonts w:ascii="Times New Roman" w:hAnsi="Times New Roman" w:cs="Times New Roman"/>
          <w:b/>
          <w:bCs/>
          <w:i/>
          <w:sz w:val="24"/>
          <w:szCs w:val="24"/>
        </w:rPr>
      </w:pPr>
    </w:p>
    <w:p w:rsidR="00AD72F4" w:rsidRDefault="00AD72F4" w:rsidP="00AD72F4">
      <w:pPr>
        <w:spacing w:after="0" w:line="240" w:lineRule="auto"/>
        <w:jc w:val="both"/>
        <w:rPr>
          <w:rFonts w:ascii="Times New Roman" w:hAnsi="Times New Roman" w:cs="Times New Roman"/>
          <w:bCs/>
          <w:sz w:val="24"/>
          <w:szCs w:val="24"/>
        </w:rPr>
      </w:pPr>
      <w:r w:rsidRPr="006B25AC">
        <w:rPr>
          <w:rFonts w:ascii="Times New Roman" w:hAnsi="Times New Roman" w:cs="Times New Roman"/>
          <w:bCs/>
          <w:sz w:val="24"/>
          <w:szCs w:val="24"/>
        </w:rPr>
        <w:t xml:space="preserve">                         (c)</w:t>
      </w:r>
    </w:p>
    <w:p w:rsidR="00D9628A" w:rsidRPr="006B25AC" w:rsidRDefault="00D9628A" w:rsidP="00AD72F4">
      <w:pPr>
        <w:spacing w:after="0" w:line="240" w:lineRule="auto"/>
        <w:jc w:val="both"/>
        <w:rPr>
          <w:rFonts w:ascii="Times New Roman" w:hAnsi="Times New Roman" w:cs="Times New Roman"/>
          <w:bCs/>
          <w:sz w:val="24"/>
          <w:szCs w:val="24"/>
        </w:rPr>
      </w:pPr>
    </w:p>
    <w:p w:rsidR="009B0FAA" w:rsidRDefault="00C57FDC" w:rsidP="009B0FAA">
      <w:pPr>
        <w:spacing w:after="0" w:line="240" w:lineRule="auto"/>
        <w:jc w:val="both"/>
        <w:rPr>
          <w:rFonts w:ascii="Times New Roman" w:hAnsi="Times New Roman" w:cs="Times New Roman"/>
          <w:bCs/>
          <w:iCs/>
          <w:sz w:val="24"/>
          <w:szCs w:val="24"/>
        </w:rPr>
      </w:pPr>
      <w:r>
        <w:rPr>
          <w:rFonts w:ascii="Times New Roman" w:hAnsi="Times New Roman" w:cs="Times New Roman"/>
          <w:bCs/>
          <w:sz w:val="24"/>
          <w:szCs w:val="24"/>
        </w:rPr>
        <w:t>Figure 4</w:t>
      </w:r>
      <w:r w:rsidR="001A4CAB" w:rsidRPr="00940938">
        <w:rPr>
          <w:rFonts w:ascii="Times New Roman" w:hAnsi="Times New Roman" w:cs="Times New Roman"/>
          <w:bCs/>
          <w:sz w:val="24"/>
          <w:szCs w:val="24"/>
        </w:rPr>
        <w:t xml:space="preserve">. </w:t>
      </w:r>
      <w:r w:rsidR="00940938" w:rsidRPr="00940938">
        <w:rPr>
          <w:rFonts w:ascii="Times New Roman" w:hAnsi="Times New Roman" w:cs="Times New Roman"/>
          <w:bCs/>
          <w:sz w:val="24"/>
          <w:szCs w:val="24"/>
        </w:rPr>
        <w:t xml:space="preserve">(a) </w:t>
      </w:r>
      <w:r w:rsidR="00940938" w:rsidRPr="00940938">
        <w:rPr>
          <w:rFonts w:ascii="Times New Roman" w:hAnsi="Times New Roman" w:cs="Times New Roman"/>
          <w:bCs/>
          <w:iCs/>
          <w:sz w:val="24"/>
          <w:szCs w:val="24"/>
        </w:rPr>
        <w:t>Drivers, (b) results and (c) challenges of TQEM implementation</w:t>
      </w:r>
    </w:p>
    <w:p w:rsidR="009B0FAA" w:rsidRPr="009B0FAA" w:rsidRDefault="009B0FAA" w:rsidP="009B0FAA">
      <w:pPr>
        <w:spacing w:after="0" w:line="240" w:lineRule="auto"/>
        <w:jc w:val="both"/>
        <w:rPr>
          <w:rFonts w:ascii="Times New Roman" w:hAnsi="Times New Roman" w:cs="Times New Roman"/>
          <w:bCs/>
          <w:iCs/>
          <w:sz w:val="24"/>
          <w:szCs w:val="24"/>
        </w:rPr>
      </w:pPr>
    </w:p>
    <w:p w:rsidR="00343104" w:rsidRPr="006B25AC" w:rsidRDefault="00860DA3" w:rsidP="0043051E">
      <w:pPr>
        <w:spacing w:after="120" w:line="240" w:lineRule="auto"/>
        <w:jc w:val="both"/>
        <w:rPr>
          <w:rFonts w:ascii="Times New Roman" w:hAnsi="Times New Roman" w:cs="Times New Roman"/>
          <w:bCs/>
          <w:sz w:val="24"/>
          <w:szCs w:val="24"/>
        </w:rPr>
      </w:pPr>
      <w:r w:rsidRPr="006B25AC">
        <w:rPr>
          <w:rFonts w:ascii="Times New Roman" w:hAnsi="Times New Roman" w:cs="Times New Roman"/>
          <w:bCs/>
          <w:sz w:val="24"/>
          <w:szCs w:val="24"/>
        </w:rPr>
        <w:t xml:space="preserve">     Choosing to implement </w:t>
      </w:r>
      <w:r w:rsidR="001A4CAB" w:rsidRPr="006B25AC">
        <w:rPr>
          <w:rFonts w:ascii="Times New Roman" w:hAnsi="Times New Roman" w:cs="Times New Roman"/>
          <w:bCs/>
          <w:sz w:val="24"/>
          <w:szCs w:val="24"/>
        </w:rPr>
        <w:t xml:space="preserve">TQEM </w:t>
      </w:r>
      <w:r w:rsidRPr="006B25AC">
        <w:rPr>
          <w:rFonts w:ascii="Times New Roman" w:hAnsi="Times New Roman" w:cs="Times New Roman"/>
          <w:bCs/>
          <w:sz w:val="24"/>
          <w:szCs w:val="24"/>
        </w:rPr>
        <w:t>to i</w:t>
      </w:r>
      <w:r w:rsidR="00C57FDC">
        <w:rPr>
          <w:rFonts w:ascii="Times New Roman" w:hAnsi="Times New Roman" w:cs="Times New Roman"/>
          <w:bCs/>
          <w:sz w:val="24"/>
          <w:szCs w:val="24"/>
        </w:rPr>
        <w:t>mprove brand image, see Figure 4</w:t>
      </w:r>
      <w:r w:rsidRPr="006B25AC">
        <w:rPr>
          <w:rFonts w:ascii="Times New Roman" w:hAnsi="Times New Roman" w:cs="Times New Roman"/>
          <w:bCs/>
          <w:sz w:val="24"/>
          <w:szCs w:val="24"/>
        </w:rPr>
        <w:t xml:space="preserve">(a),  is a reasonable </w:t>
      </w:r>
      <w:r w:rsidR="001A4CAB" w:rsidRPr="006B25AC">
        <w:rPr>
          <w:rFonts w:ascii="Times New Roman" w:hAnsi="Times New Roman" w:cs="Times New Roman"/>
          <w:bCs/>
          <w:sz w:val="24"/>
          <w:szCs w:val="24"/>
        </w:rPr>
        <w:t xml:space="preserve">business </w:t>
      </w:r>
      <w:r w:rsidRPr="006B25AC">
        <w:rPr>
          <w:rFonts w:ascii="Times New Roman" w:hAnsi="Times New Roman" w:cs="Times New Roman"/>
          <w:bCs/>
          <w:sz w:val="24"/>
          <w:szCs w:val="24"/>
        </w:rPr>
        <w:t xml:space="preserve">driver for manufacturing companies in China as Zhu et al. (2010) showed that 67% of Chinese and 42% of US consumers prefer </w:t>
      </w:r>
      <w:r w:rsidR="001A4CAB" w:rsidRPr="006B25AC">
        <w:rPr>
          <w:rFonts w:ascii="Times New Roman" w:hAnsi="Times New Roman" w:cs="Times New Roman"/>
          <w:bCs/>
          <w:sz w:val="24"/>
          <w:szCs w:val="24"/>
        </w:rPr>
        <w:t xml:space="preserve">to </w:t>
      </w:r>
      <w:r w:rsidRPr="006B25AC">
        <w:rPr>
          <w:rFonts w:ascii="Times New Roman" w:hAnsi="Times New Roman" w:cs="Times New Roman"/>
          <w:bCs/>
          <w:sz w:val="24"/>
          <w:szCs w:val="24"/>
        </w:rPr>
        <w:t xml:space="preserve">buy </w:t>
      </w:r>
      <w:r w:rsidR="006B25AC">
        <w:rPr>
          <w:rFonts w:ascii="Times New Roman" w:hAnsi="Times New Roman" w:cs="Times New Roman"/>
          <w:bCs/>
          <w:sz w:val="24"/>
          <w:szCs w:val="24"/>
        </w:rPr>
        <w:t>products/</w:t>
      </w:r>
      <w:r w:rsidRPr="006B25AC">
        <w:rPr>
          <w:rFonts w:ascii="Times New Roman" w:hAnsi="Times New Roman" w:cs="Times New Roman"/>
          <w:bCs/>
          <w:sz w:val="24"/>
          <w:szCs w:val="24"/>
        </w:rPr>
        <w:t>servi</w:t>
      </w:r>
      <w:r w:rsidR="00A219AD">
        <w:rPr>
          <w:rFonts w:ascii="Times New Roman" w:hAnsi="Times New Roman" w:cs="Times New Roman"/>
          <w:bCs/>
          <w:sz w:val="24"/>
          <w:szCs w:val="24"/>
        </w:rPr>
        <w:t xml:space="preserve">ces from companies that enjoy an </w:t>
      </w:r>
      <w:r w:rsidRPr="006B25AC">
        <w:rPr>
          <w:rFonts w:ascii="Times New Roman" w:hAnsi="Times New Roman" w:cs="Times New Roman"/>
          <w:bCs/>
          <w:sz w:val="24"/>
          <w:szCs w:val="24"/>
        </w:rPr>
        <w:t xml:space="preserve">environmental reputation. </w:t>
      </w:r>
      <w:r w:rsidR="001A4CAB" w:rsidRPr="006B25AC">
        <w:rPr>
          <w:rFonts w:ascii="Times New Roman" w:hAnsi="Times New Roman" w:cs="Times New Roman"/>
          <w:bCs/>
          <w:sz w:val="24"/>
          <w:szCs w:val="24"/>
        </w:rPr>
        <w:t>The results obtained from the implementation of TQEM ind</w:t>
      </w:r>
      <w:r w:rsidR="00374096" w:rsidRPr="006B25AC">
        <w:rPr>
          <w:rFonts w:ascii="Times New Roman" w:hAnsi="Times New Roman" w:cs="Times New Roman"/>
          <w:bCs/>
          <w:sz w:val="24"/>
          <w:szCs w:val="24"/>
        </w:rPr>
        <w:t>icate t</w:t>
      </w:r>
      <w:r w:rsidR="006B25AC" w:rsidRPr="006B25AC">
        <w:rPr>
          <w:rFonts w:ascii="Times New Roman" w:hAnsi="Times New Roman" w:cs="Times New Roman"/>
          <w:bCs/>
          <w:sz w:val="24"/>
          <w:szCs w:val="24"/>
        </w:rPr>
        <w:t xml:space="preserve">hat </w:t>
      </w:r>
      <w:r w:rsidR="006B25AC">
        <w:rPr>
          <w:rFonts w:ascii="Times New Roman" w:hAnsi="Times New Roman" w:cs="Times New Roman"/>
          <w:bCs/>
          <w:sz w:val="24"/>
          <w:szCs w:val="24"/>
        </w:rPr>
        <w:t xml:space="preserve">Chinese manufacturers </w:t>
      </w:r>
      <w:r w:rsidR="001A4CAB" w:rsidRPr="006B25AC">
        <w:rPr>
          <w:rFonts w:ascii="Times New Roman" w:hAnsi="Times New Roman" w:cs="Times New Roman"/>
          <w:bCs/>
          <w:sz w:val="24"/>
          <w:szCs w:val="24"/>
        </w:rPr>
        <w:t>are actually benefiting from a bett</w:t>
      </w:r>
      <w:r w:rsidR="00C57FDC">
        <w:rPr>
          <w:rFonts w:ascii="Times New Roman" w:hAnsi="Times New Roman" w:cs="Times New Roman"/>
          <w:bCs/>
          <w:sz w:val="24"/>
          <w:szCs w:val="24"/>
        </w:rPr>
        <w:t>er company’s image, see Figure 4</w:t>
      </w:r>
      <w:r w:rsidR="001A4CAB" w:rsidRPr="006B25AC">
        <w:rPr>
          <w:rFonts w:ascii="Times New Roman" w:hAnsi="Times New Roman" w:cs="Times New Roman"/>
          <w:bCs/>
          <w:sz w:val="24"/>
          <w:szCs w:val="24"/>
        </w:rPr>
        <w:t xml:space="preserve">(b). </w:t>
      </w:r>
      <w:r w:rsidRPr="006B25AC">
        <w:rPr>
          <w:rFonts w:ascii="Times New Roman" w:hAnsi="Times New Roman" w:cs="Times New Roman"/>
          <w:bCs/>
          <w:sz w:val="24"/>
          <w:szCs w:val="24"/>
        </w:rPr>
        <w:t xml:space="preserve">In the case of the second most important </w:t>
      </w:r>
      <w:r w:rsidR="001A4CAB" w:rsidRPr="006B25AC">
        <w:rPr>
          <w:rFonts w:ascii="Times New Roman" w:hAnsi="Times New Roman" w:cs="Times New Roman"/>
          <w:bCs/>
          <w:sz w:val="24"/>
          <w:szCs w:val="24"/>
        </w:rPr>
        <w:t>driver (i.e. s</w:t>
      </w:r>
      <w:r w:rsidRPr="006B25AC">
        <w:rPr>
          <w:rFonts w:ascii="Times New Roman" w:hAnsi="Times New Roman" w:cs="Times New Roman"/>
          <w:bCs/>
          <w:sz w:val="24"/>
          <w:szCs w:val="24"/>
        </w:rPr>
        <w:t>oci</w:t>
      </w:r>
      <w:r w:rsidR="001A4CAB" w:rsidRPr="006B25AC">
        <w:rPr>
          <w:rFonts w:ascii="Times New Roman" w:hAnsi="Times New Roman" w:cs="Times New Roman"/>
          <w:bCs/>
          <w:sz w:val="24"/>
          <w:szCs w:val="24"/>
        </w:rPr>
        <w:t>al r</w:t>
      </w:r>
      <w:r w:rsidR="00C57FDC">
        <w:rPr>
          <w:rFonts w:ascii="Times New Roman" w:hAnsi="Times New Roman" w:cs="Times New Roman"/>
          <w:bCs/>
          <w:sz w:val="24"/>
          <w:szCs w:val="24"/>
        </w:rPr>
        <w:t>esponsibility), see Figure 4</w:t>
      </w:r>
      <w:r w:rsidRPr="006B25AC">
        <w:rPr>
          <w:rFonts w:ascii="Times New Roman" w:hAnsi="Times New Roman" w:cs="Times New Roman"/>
          <w:bCs/>
          <w:sz w:val="24"/>
          <w:szCs w:val="24"/>
        </w:rPr>
        <w:t xml:space="preserve">(a), since </w:t>
      </w:r>
      <w:r w:rsidR="001A4CAB" w:rsidRPr="006B25AC">
        <w:rPr>
          <w:rFonts w:ascii="Times New Roman" w:hAnsi="Times New Roman" w:cs="Times New Roman"/>
          <w:bCs/>
          <w:sz w:val="24"/>
          <w:szCs w:val="24"/>
        </w:rPr>
        <w:t xml:space="preserve">environmental problems have seriously affected people’s daily life in China, it is not surprising to </w:t>
      </w:r>
      <w:r w:rsidR="006B25AC">
        <w:rPr>
          <w:rFonts w:ascii="Times New Roman" w:hAnsi="Times New Roman" w:cs="Times New Roman"/>
          <w:bCs/>
          <w:sz w:val="24"/>
          <w:szCs w:val="24"/>
        </w:rPr>
        <w:t xml:space="preserve">see </w:t>
      </w:r>
      <w:r w:rsidR="001A4CAB" w:rsidRPr="006B25AC">
        <w:rPr>
          <w:rFonts w:ascii="Times New Roman" w:hAnsi="Times New Roman" w:cs="Times New Roman"/>
          <w:bCs/>
          <w:sz w:val="24"/>
          <w:szCs w:val="24"/>
        </w:rPr>
        <w:t xml:space="preserve">that manufacturing companies want to contribute to address this issue </w:t>
      </w:r>
      <w:r w:rsidR="001A4CAB" w:rsidRPr="006B25AC">
        <w:rPr>
          <w:rFonts w:ascii="Times New Roman" w:hAnsi="Times New Roman" w:cs="Times New Roman"/>
          <w:bCs/>
          <w:sz w:val="24"/>
          <w:szCs w:val="24"/>
        </w:rPr>
        <w:lastRenderedPageBreak/>
        <w:t>through the implementation of TQEM.</w:t>
      </w:r>
      <w:r w:rsidRPr="006B25AC">
        <w:rPr>
          <w:rFonts w:ascii="Times New Roman" w:hAnsi="Times New Roman" w:cs="Times New Roman"/>
          <w:bCs/>
          <w:sz w:val="24"/>
          <w:szCs w:val="24"/>
        </w:rPr>
        <w:t xml:space="preserve"> </w:t>
      </w:r>
      <w:r w:rsidR="001A4CAB" w:rsidRPr="006B25AC">
        <w:rPr>
          <w:rFonts w:ascii="Times New Roman" w:hAnsi="Times New Roman" w:cs="Times New Roman"/>
          <w:bCs/>
          <w:sz w:val="24"/>
          <w:szCs w:val="24"/>
        </w:rPr>
        <w:t>In relation to the cost savings achieved by the impl</w:t>
      </w:r>
      <w:r w:rsidR="00C57FDC">
        <w:rPr>
          <w:rFonts w:ascii="Times New Roman" w:hAnsi="Times New Roman" w:cs="Times New Roman"/>
          <w:bCs/>
          <w:sz w:val="24"/>
          <w:szCs w:val="24"/>
        </w:rPr>
        <w:t>ementation of TQEM, see Figure 4</w:t>
      </w:r>
      <w:r w:rsidR="001A4CAB" w:rsidRPr="006B25AC">
        <w:rPr>
          <w:rFonts w:ascii="Times New Roman" w:hAnsi="Times New Roman" w:cs="Times New Roman"/>
          <w:bCs/>
          <w:sz w:val="24"/>
          <w:szCs w:val="24"/>
        </w:rPr>
        <w:t xml:space="preserve">(b), this is in line with </w:t>
      </w:r>
      <w:r w:rsidR="001C7102">
        <w:rPr>
          <w:rFonts w:ascii="Times New Roman" w:hAnsi="Times New Roman" w:cs="Times New Roman"/>
          <w:bCs/>
          <w:sz w:val="24"/>
          <w:szCs w:val="24"/>
        </w:rPr>
        <w:t xml:space="preserve">the views of </w:t>
      </w:r>
      <w:proofErr w:type="spellStart"/>
      <w:r w:rsidR="001C7102">
        <w:rPr>
          <w:rFonts w:ascii="Times New Roman" w:hAnsi="Times New Roman" w:cs="Times New Roman"/>
          <w:bCs/>
          <w:iCs/>
          <w:sz w:val="24"/>
          <w:szCs w:val="24"/>
        </w:rPr>
        <w:t>Khadour</w:t>
      </w:r>
      <w:proofErr w:type="spellEnd"/>
      <w:r w:rsidR="001C7102">
        <w:rPr>
          <w:rFonts w:ascii="Times New Roman" w:hAnsi="Times New Roman" w:cs="Times New Roman"/>
          <w:bCs/>
          <w:iCs/>
          <w:sz w:val="24"/>
          <w:szCs w:val="24"/>
        </w:rPr>
        <w:t xml:space="preserve"> (2010), </w:t>
      </w:r>
      <w:proofErr w:type="spellStart"/>
      <w:r w:rsidR="001C7102">
        <w:rPr>
          <w:rFonts w:ascii="Times New Roman" w:hAnsi="Times New Roman" w:cs="Times New Roman"/>
          <w:bCs/>
          <w:iCs/>
          <w:sz w:val="24"/>
          <w:szCs w:val="24"/>
        </w:rPr>
        <w:t>Curkovic</w:t>
      </w:r>
      <w:proofErr w:type="spellEnd"/>
      <w:r w:rsidR="001C7102">
        <w:rPr>
          <w:rFonts w:ascii="Times New Roman" w:hAnsi="Times New Roman" w:cs="Times New Roman"/>
          <w:bCs/>
          <w:iCs/>
          <w:sz w:val="24"/>
          <w:szCs w:val="24"/>
        </w:rPr>
        <w:t xml:space="preserve"> et al.</w:t>
      </w:r>
      <w:r w:rsidR="001C7102" w:rsidRPr="00A77E3C">
        <w:rPr>
          <w:rFonts w:ascii="Times New Roman" w:hAnsi="Times New Roman" w:cs="Times New Roman"/>
          <w:bCs/>
          <w:iCs/>
          <w:sz w:val="24"/>
          <w:szCs w:val="24"/>
        </w:rPr>
        <w:t xml:space="preserve"> </w:t>
      </w:r>
      <w:r w:rsidR="001C7102">
        <w:rPr>
          <w:rFonts w:ascii="Times New Roman" w:hAnsi="Times New Roman" w:cs="Times New Roman"/>
          <w:bCs/>
          <w:iCs/>
          <w:sz w:val="24"/>
          <w:szCs w:val="24"/>
        </w:rPr>
        <w:t>(</w:t>
      </w:r>
      <w:r w:rsidR="001C7102" w:rsidRPr="00A77E3C">
        <w:rPr>
          <w:rFonts w:ascii="Times New Roman" w:hAnsi="Times New Roman" w:cs="Times New Roman"/>
          <w:bCs/>
          <w:iCs/>
          <w:sz w:val="24"/>
          <w:szCs w:val="24"/>
        </w:rPr>
        <w:t>2008</w:t>
      </w:r>
      <w:r w:rsidR="001C7102">
        <w:rPr>
          <w:rFonts w:ascii="Times New Roman" w:hAnsi="Times New Roman" w:cs="Times New Roman"/>
          <w:bCs/>
          <w:iCs/>
          <w:sz w:val="24"/>
          <w:szCs w:val="24"/>
        </w:rPr>
        <w:t>) and</w:t>
      </w:r>
      <w:r w:rsidR="001C7102" w:rsidRPr="001D6612">
        <w:rPr>
          <w:color w:val="2E2E2E"/>
          <w:bdr w:val="none" w:sz="0" w:space="0" w:color="auto" w:frame="1"/>
        </w:rPr>
        <w:t xml:space="preserve"> </w:t>
      </w:r>
      <w:r w:rsidR="001C7102">
        <w:rPr>
          <w:rFonts w:ascii="Times New Roman" w:hAnsi="Times New Roman" w:cs="Times New Roman"/>
          <w:bCs/>
          <w:iCs/>
          <w:sz w:val="24"/>
          <w:szCs w:val="24"/>
        </w:rPr>
        <w:t>Harrington et al. (</w:t>
      </w:r>
      <w:r w:rsidR="001C7102" w:rsidRPr="001D6612">
        <w:rPr>
          <w:rFonts w:ascii="Times New Roman" w:hAnsi="Times New Roman" w:cs="Times New Roman"/>
          <w:bCs/>
          <w:iCs/>
          <w:sz w:val="24"/>
          <w:szCs w:val="24"/>
        </w:rPr>
        <w:t>2008</w:t>
      </w:r>
      <w:r w:rsidR="001C7102">
        <w:rPr>
          <w:rFonts w:ascii="Times New Roman" w:hAnsi="Times New Roman" w:cs="Times New Roman"/>
          <w:bCs/>
          <w:iCs/>
          <w:sz w:val="24"/>
          <w:szCs w:val="24"/>
        </w:rPr>
        <w:t>), who</w:t>
      </w:r>
      <w:r w:rsidR="001A4CAB" w:rsidRPr="006B25AC">
        <w:rPr>
          <w:rFonts w:ascii="Times New Roman" w:hAnsi="Times New Roman" w:cs="Times New Roman"/>
          <w:bCs/>
          <w:sz w:val="24"/>
          <w:szCs w:val="24"/>
        </w:rPr>
        <w:t xml:space="preserve"> comment that one of the objectives of TQEM is to improve internal operation efficiency and reduce costs while simultaneously achieving environmental excellence.</w:t>
      </w:r>
      <w:r w:rsidR="00343104" w:rsidRPr="006B25AC">
        <w:rPr>
          <w:rFonts w:ascii="Times New Roman" w:hAnsi="Times New Roman" w:cs="Times New Roman"/>
          <w:bCs/>
          <w:sz w:val="24"/>
          <w:szCs w:val="24"/>
        </w:rPr>
        <w:t xml:space="preserve"> </w:t>
      </w:r>
    </w:p>
    <w:p w:rsidR="00AD72F4" w:rsidRDefault="00343104" w:rsidP="00F0609C">
      <w:pPr>
        <w:spacing w:after="0" w:line="240" w:lineRule="auto"/>
        <w:jc w:val="both"/>
        <w:rPr>
          <w:rFonts w:ascii="Times New Roman" w:hAnsi="Times New Roman" w:cs="Times New Roman"/>
          <w:bCs/>
          <w:sz w:val="24"/>
          <w:szCs w:val="24"/>
        </w:rPr>
      </w:pPr>
      <w:r w:rsidRPr="006B25AC">
        <w:rPr>
          <w:rFonts w:ascii="Times New Roman" w:hAnsi="Times New Roman" w:cs="Times New Roman"/>
          <w:bCs/>
          <w:sz w:val="24"/>
          <w:szCs w:val="24"/>
        </w:rPr>
        <w:t xml:space="preserve">     </w:t>
      </w:r>
      <w:r w:rsidR="006B25AC">
        <w:rPr>
          <w:rFonts w:ascii="Times New Roman" w:hAnsi="Times New Roman" w:cs="Times New Roman"/>
          <w:bCs/>
          <w:sz w:val="24"/>
          <w:szCs w:val="24"/>
        </w:rPr>
        <w:t>On the other hand, l</w:t>
      </w:r>
      <w:r w:rsidRPr="006B25AC">
        <w:rPr>
          <w:rFonts w:ascii="Times New Roman" w:hAnsi="Times New Roman" w:cs="Times New Roman"/>
          <w:bCs/>
          <w:sz w:val="24"/>
          <w:szCs w:val="24"/>
        </w:rPr>
        <w:t>ack of in-depth understanding was found to be the main barrier faced by the companies when</w:t>
      </w:r>
      <w:r w:rsidR="00C57FDC">
        <w:rPr>
          <w:rFonts w:ascii="Times New Roman" w:hAnsi="Times New Roman" w:cs="Times New Roman"/>
          <w:bCs/>
          <w:sz w:val="24"/>
          <w:szCs w:val="24"/>
        </w:rPr>
        <w:t xml:space="preserve"> implementing TQEM, see Figure 4</w:t>
      </w:r>
      <w:r w:rsidRPr="006B25AC">
        <w:rPr>
          <w:rFonts w:ascii="Times New Roman" w:hAnsi="Times New Roman" w:cs="Times New Roman"/>
          <w:bCs/>
          <w:sz w:val="24"/>
          <w:szCs w:val="24"/>
        </w:rPr>
        <w:t xml:space="preserve">(c). This is a common barrier in the implementation of quality and operations improvement approaches as shown by Garza-Reyes et al. (2012) and Antony and Desai (2009). A reason for this </w:t>
      </w:r>
      <w:r w:rsidR="00940938">
        <w:rPr>
          <w:rFonts w:ascii="Times New Roman" w:hAnsi="Times New Roman" w:cs="Times New Roman"/>
          <w:bCs/>
          <w:sz w:val="24"/>
          <w:szCs w:val="24"/>
        </w:rPr>
        <w:t xml:space="preserve">barrier </w:t>
      </w:r>
      <w:r w:rsidRPr="006B25AC">
        <w:rPr>
          <w:rFonts w:ascii="Times New Roman" w:hAnsi="Times New Roman" w:cs="Times New Roman"/>
          <w:bCs/>
          <w:sz w:val="24"/>
          <w:szCs w:val="24"/>
        </w:rPr>
        <w:t>may be the fact that, like lean (</w:t>
      </w:r>
      <w:proofErr w:type="spellStart"/>
      <w:r w:rsidRPr="006B25AC">
        <w:rPr>
          <w:rFonts w:ascii="Times New Roman" w:hAnsi="Times New Roman" w:cs="Times New Roman"/>
          <w:bCs/>
          <w:sz w:val="24"/>
          <w:szCs w:val="24"/>
        </w:rPr>
        <w:t>Pingyu</w:t>
      </w:r>
      <w:proofErr w:type="spellEnd"/>
      <w:r w:rsidRPr="006B25AC">
        <w:rPr>
          <w:rFonts w:ascii="Times New Roman" w:hAnsi="Times New Roman" w:cs="Times New Roman"/>
          <w:bCs/>
          <w:sz w:val="24"/>
          <w:szCs w:val="24"/>
        </w:rPr>
        <w:t xml:space="preserve"> and Yu, 2010), TQEM has not </w:t>
      </w:r>
      <w:r w:rsidR="00834025" w:rsidRPr="00834025">
        <w:rPr>
          <w:rFonts w:ascii="Times New Roman" w:hAnsi="Times New Roman" w:cs="Times New Roman"/>
          <w:bCs/>
          <w:sz w:val="24"/>
          <w:szCs w:val="24"/>
        </w:rPr>
        <w:t xml:space="preserve">yet </w:t>
      </w:r>
      <w:r w:rsidR="00940938">
        <w:rPr>
          <w:rFonts w:ascii="Times New Roman" w:hAnsi="Times New Roman" w:cs="Times New Roman"/>
          <w:bCs/>
          <w:sz w:val="24"/>
          <w:szCs w:val="24"/>
        </w:rPr>
        <w:t xml:space="preserve">gone </w:t>
      </w:r>
      <w:r w:rsidRPr="006B25AC">
        <w:rPr>
          <w:rFonts w:ascii="Times New Roman" w:hAnsi="Times New Roman" w:cs="Times New Roman"/>
          <w:bCs/>
          <w:sz w:val="24"/>
          <w:szCs w:val="24"/>
        </w:rPr>
        <w:t>beyond the environment of some research institutes, universities and international corporations.</w:t>
      </w:r>
      <w:r w:rsidR="00374096" w:rsidRPr="006B25AC">
        <w:rPr>
          <w:rFonts w:ascii="Times New Roman" w:hAnsi="Times New Roman" w:cs="Times New Roman"/>
          <w:bCs/>
          <w:sz w:val="24"/>
          <w:szCs w:val="24"/>
        </w:rPr>
        <w:t xml:space="preserve"> This is also in line with the second most important barrier related to </w:t>
      </w:r>
      <w:r w:rsidR="00940938">
        <w:rPr>
          <w:rFonts w:ascii="Times New Roman" w:hAnsi="Times New Roman" w:cs="Times New Roman"/>
          <w:bCs/>
          <w:sz w:val="24"/>
          <w:szCs w:val="24"/>
        </w:rPr>
        <w:t xml:space="preserve">the </w:t>
      </w:r>
      <w:r w:rsidR="00374096" w:rsidRPr="006B25AC">
        <w:rPr>
          <w:rFonts w:ascii="Times New Roman" w:hAnsi="Times New Roman" w:cs="Times New Roman"/>
          <w:bCs/>
          <w:sz w:val="24"/>
          <w:szCs w:val="24"/>
        </w:rPr>
        <w:t>lack of highly ski</w:t>
      </w:r>
      <w:r w:rsidR="00940938">
        <w:rPr>
          <w:rFonts w:ascii="Times New Roman" w:hAnsi="Times New Roman" w:cs="Times New Roman"/>
          <w:bCs/>
          <w:sz w:val="24"/>
          <w:szCs w:val="24"/>
        </w:rPr>
        <w:t xml:space="preserve">lled employees, which is normally </w:t>
      </w:r>
      <w:r w:rsidR="00C12FF0">
        <w:rPr>
          <w:rFonts w:ascii="Times New Roman" w:hAnsi="Times New Roman" w:cs="Times New Roman"/>
          <w:bCs/>
          <w:sz w:val="24"/>
          <w:szCs w:val="24"/>
        </w:rPr>
        <w:t xml:space="preserve">a </w:t>
      </w:r>
      <w:r w:rsidR="001C7102">
        <w:rPr>
          <w:rFonts w:ascii="Times New Roman" w:hAnsi="Times New Roman" w:cs="Times New Roman"/>
          <w:bCs/>
          <w:sz w:val="24"/>
          <w:szCs w:val="24"/>
        </w:rPr>
        <w:t>critical success factor</w:t>
      </w:r>
      <w:r w:rsidR="00940938">
        <w:rPr>
          <w:rFonts w:ascii="Times New Roman" w:hAnsi="Times New Roman" w:cs="Times New Roman"/>
          <w:bCs/>
          <w:sz w:val="24"/>
          <w:szCs w:val="24"/>
        </w:rPr>
        <w:t xml:space="preserve"> to implement any improvement approach (Antony and Desai, </w:t>
      </w:r>
      <w:r w:rsidR="00940938" w:rsidRPr="00940938">
        <w:rPr>
          <w:rFonts w:ascii="Times New Roman" w:hAnsi="Times New Roman" w:cs="Times New Roman"/>
          <w:bCs/>
          <w:sz w:val="24"/>
          <w:szCs w:val="24"/>
        </w:rPr>
        <w:t>2009)</w:t>
      </w:r>
      <w:r w:rsidR="00940938">
        <w:rPr>
          <w:rFonts w:ascii="Times New Roman" w:hAnsi="Times New Roman" w:cs="Times New Roman"/>
          <w:bCs/>
          <w:sz w:val="24"/>
          <w:szCs w:val="24"/>
        </w:rPr>
        <w:t xml:space="preserve">. </w:t>
      </w:r>
      <w:r w:rsidR="00374096" w:rsidRPr="006B25AC">
        <w:rPr>
          <w:rFonts w:ascii="Times New Roman" w:hAnsi="Times New Roman" w:cs="Times New Roman"/>
          <w:bCs/>
          <w:sz w:val="24"/>
          <w:szCs w:val="24"/>
        </w:rPr>
        <w:t>Like TQM, TQEM is based on the participation of everyone within an organisation</w:t>
      </w:r>
      <w:r w:rsidR="00374096" w:rsidRPr="006B25AC">
        <w:rPr>
          <w:rFonts w:ascii="Times New Roman" w:hAnsi="Times New Roman" w:cs="Times New Roman"/>
          <w:sz w:val="24"/>
          <w:szCs w:val="24"/>
        </w:rPr>
        <w:t xml:space="preserve"> (</w:t>
      </w:r>
      <w:r w:rsidR="00374096" w:rsidRPr="006B25AC">
        <w:rPr>
          <w:rFonts w:ascii="Times New Roman" w:hAnsi="Times New Roman" w:cs="Times New Roman"/>
          <w:bCs/>
          <w:sz w:val="24"/>
          <w:szCs w:val="24"/>
        </w:rPr>
        <w:t xml:space="preserve">Zhu et al., 2013; </w:t>
      </w:r>
      <w:proofErr w:type="spellStart"/>
      <w:r w:rsidR="00374096" w:rsidRPr="006B25AC">
        <w:rPr>
          <w:rFonts w:ascii="Times New Roman" w:hAnsi="Times New Roman" w:cs="Times New Roman"/>
          <w:bCs/>
          <w:iCs/>
          <w:sz w:val="24"/>
          <w:szCs w:val="24"/>
        </w:rPr>
        <w:t>Curkovic</w:t>
      </w:r>
      <w:proofErr w:type="spellEnd"/>
      <w:r w:rsidR="00374096" w:rsidRPr="006B25AC">
        <w:rPr>
          <w:rFonts w:ascii="Times New Roman" w:hAnsi="Times New Roman" w:cs="Times New Roman"/>
          <w:bCs/>
          <w:iCs/>
          <w:sz w:val="24"/>
          <w:szCs w:val="24"/>
        </w:rPr>
        <w:t xml:space="preserve"> et al., 2005). The results indicate</w:t>
      </w:r>
      <w:r w:rsidR="00362E06">
        <w:rPr>
          <w:rFonts w:ascii="Times New Roman" w:hAnsi="Times New Roman" w:cs="Times New Roman"/>
          <w:bCs/>
          <w:iCs/>
          <w:sz w:val="24"/>
          <w:szCs w:val="24"/>
        </w:rPr>
        <w:t xml:space="preserve">, </w:t>
      </w:r>
      <w:r w:rsidR="00C57FDC">
        <w:rPr>
          <w:rFonts w:ascii="Times New Roman" w:hAnsi="Times New Roman" w:cs="Times New Roman"/>
          <w:bCs/>
          <w:iCs/>
          <w:sz w:val="24"/>
          <w:szCs w:val="24"/>
        </w:rPr>
        <w:t>see Figure 4</w:t>
      </w:r>
      <w:r w:rsidR="00940938">
        <w:rPr>
          <w:rFonts w:ascii="Times New Roman" w:hAnsi="Times New Roman" w:cs="Times New Roman"/>
          <w:bCs/>
          <w:iCs/>
          <w:sz w:val="24"/>
          <w:szCs w:val="24"/>
        </w:rPr>
        <w:t>(c</w:t>
      </w:r>
      <w:proofErr w:type="gramStart"/>
      <w:r w:rsidR="00940938">
        <w:rPr>
          <w:rFonts w:ascii="Times New Roman" w:hAnsi="Times New Roman" w:cs="Times New Roman"/>
          <w:bCs/>
          <w:iCs/>
          <w:sz w:val="24"/>
          <w:szCs w:val="24"/>
        </w:rPr>
        <w:t>),</w:t>
      </w:r>
      <w:r w:rsidR="00A219AD">
        <w:rPr>
          <w:rFonts w:ascii="Times New Roman" w:hAnsi="Times New Roman" w:cs="Times New Roman"/>
          <w:bCs/>
          <w:iCs/>
          <w:sz w:val="24"/>
          <w:szCs w:val="24"/>
        </w:rPr>
        <w:t xml:space="preserve"> </w:t>
      </w:r>
      <w:r w:rsidR="000660DA">
        <w:rPr>
          <w:rFonts w:ascii="Times New Roman" w:hAnsi="Times New Roman" w:cs="Times New Roman"/>
          <w:bCs/>
          <w:iCs/>
          <w:sz w:val="24"/>
          <w:szCs w:val="24"/>
        </w:rPr>
        <w:t>that</w:t>
      </w:r>
      <w:proofErr w:type="gramEnd"/>
      <w:r w:rsidR="000660DA">
        <w:rPr>
          <w:rFonts w:ascii="Times New Roman" w:hAnsi="Times New Roman" w:cs="Times New Roman"/>
          <w:bCs/>
          <w:iCs/>
          <w:sz w:val="24"/>
          <w:szCs w:val="24"/>
        </w:rPr>
        <w:t xml:space="preserve"> </w:t>
      </w:r>
      <w:r w:rsidR="00374096" w:rsidRPr="006B25AC">
        <w:rPr>
          <w:rFonts w:ascii="Times New Roman" w:hAnsi="Times New Roman" w:cs="Times New Roman"/>
          <w:bCs/>
          <w:iCs/>
          <w:sz w:val="24"/>
          <w:szCs w:val="24"/>
        </w:rPr>
        <w:t>Chinese manufacturing companies are struggling to</w:t>
      </w:r>
      <w:r w:rsidR="00940938">
        <w:rPr>
          <w:rFonts w:ascii="Times New Roman" w:hAnsi="Times New Roman" w:cs="Times New Roman"/>
          <w:bCs/>
          <w:iCs/>
          <w:sz w:val="24"/>
          <w:szCs w:val="24"/>
        </w:rPr>
        <w:t xml:space="preserve"> develop a TQEM culture that goes across the entire organisation. This is contradictory to the now well recognised need </w:t>
      </w:r>
      <w:r w:rsidR="00C12FF0">
        <w:rPr>
          <w:rFonts w:ascii="Times New Roman" w:hAnsi="Times New Roman" w:cs="Times New Roman"/>
          <w:bCs/>
          <w:iCs/>
          <w:sz w:val="24"/>
          <w:szCs w:val="24"/>
        </w:rPr>
        <w:t xml:space="preserve">among </w:t>
      </w:r>
      <w:r w:rsidR="00940938">
        <w:rPr>
          <w:rFonts w:ascii="Times New Roman" w:hAnsi="Times New Roman" w:cs="Times New Roman"/>
          <w:bCs/>
          <w:iCs/>
          <w:sz w:val="24"/>
          <w:szCs w:val="24"/>
        </w:rPr>
        <w:t>Chinese companies</w:t>
      </w:r>
      <w:r w:rsidR="00C12FF0">
        <w:rPr>
          <w:rFonts w:ascii="Times New Roman" w:hAnsi="Times New Roman" w:cs="Times New Roman"/>
          <w:bCs/>
          <w:iCs/>
          <w:sz w:val="24"/>
          <w:szCs w:val="24"/>
        </w:rPr>
        <w:t xml:space="preserve"> for them to address</w:t>
      </w:r>
      <w:r w:rsidR="00940938">
        <w:rPr>
          <w:rFonts w:ascii="Times New Roman" w:hAnsi="Times New Roman" w:cs="Times New Roman"/>
          <w:bCs/>
          <w:iCs/>
          <w:sz w:val="24"/>
          <w:szCs w:val="24"/>
        </w:rPr>
        <w:t xml:space="preserve"> the environmental challenges that the country is facing (Zhu et al., 2008; Zhu et al., 2005).</w:t>
      </w:r>
      <w:r w:rsidR="00940938" w:rsidRPr="00940938">
        <w:rPr>
          <w:rFonts w:ascii="Times New Roman" w:hAnsi="Times New Roman" w:cs="Times New Roman"/>
          <w:bCs/>
          <w:iCs/>
          <w:sz w:val="24"/>
          <w:szCs w:val="24"/>
        </w:rPr>
        <w:t xml:space="preserve">     </w:t>
      </w:r>
      <w:r w:rsidR="00374096" w:rsidRPr="006B25AC">
        <w:rPr>
          <w:rFonts w:ascii="Times New Roman" w:hAnsi="Times New Roman" w:cs="Times New Roman"/>
          <w:bCs/>
          <w:iCs/>
          <w:sz w:val="24"/>
          <w:szCs w:val="24"/>
        </w:rPr>
        <w:t xml:space="preserve"> </w:t>
      </w:r>
      <w:r w:rsidR="00374096" w:rsidRPr="006B25AC">
        <w:rPr>
          <w:rFonts w:ascii="Times New Roman" w:hAnsi="Times New Roman" w:cs="Times New Roman"/>
          <w:bCs/>
          <w:sz w:val="24"/>
          <w:szCs w:val="24"/>
        </w:rPr>
        <w:t xml:space="preserve"> </w:t>
      </w:r>
    </w:p>
    <w:p w:rsidR="00F0609C" w:rsidRPr="00362E06" w:rsidRDefault="00F0609C" w:rsidP="0043051E">
      <w:pPr>
        <w:spacing w:after="120" w:line="240" w:lineRule="auto"/>
        <w:jc w:val="both"/>
        <w:rPr>
          <w:rFonts w:ascii="Times New Roman" w:hAnsi="Times New Roman" w:cs="Times New Roman"/>
          <w:bCs/>
          <w:sz w:val="24"/>
          <w:szCs w:val="24"/>
        </w:rPr>
      </w:pPr>
    </w:p>
    <w:p w:rsidR="0043051E" w:rsidRDefault="00DD03EC" w:rsidP="0043051E">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4.4 Impeding factors in TQEM implementation </w:t>
      </w:r>
    </w:p>
    <w:p w:rsidR="00410DA1" w:rsidRPr="00410DA1" w:rsidRDefault="00410DA1" w:rsidP="0043051E">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Respondents from the 68 organisations that had not implemented</w:t>
      </w:r>
      <w:r w:rsidR="00521002">
        <w:rPr>
          <w:rFonts w:ascii="Times New Roman" w:hAnsi="Times New Roman" w:cs="Times New Roman"/>
          <w:bCs/>
          <w:sz w:val="24"/>
          <w:szCs w:val="24"/>
        </w:rPr>
        <w:t xml:space="preserve"> TQEM were asked to identify</w:t>
      </w:r>
      <w:r>
        <w:rPr>
          <w:rFonts w:ascii="Times New Roman" w:hAnsi="Times New Roman" w:cs="Times New Roman"/>
          <w:bCs/>
          <w:sz w:val="24"/>
          <w:szCs w:val="24"/>
        </w:rPr>
        <w:t xml:space="preserve"> the main impeding factor that they considered ha</w:t>
      </w:r>
      <w:r w:rsidR="000660DA">
        <w:rPr>
          <w:rFonts w:ascii="Times New Roman" w:hAnsi="Times New Roman" w:cs="Times New Roman"/>
          <w:bCs/>
          <w:sz w:val="24"/>
          <w:szCs w:val="24"/>
        </w:rPr>
        <w:t>d stopped their organisations from</w:t>
      </w:r>
      <w:r>
        <w:rPr>
          <w:rFonts w:ascii="Times New Roman" w:hAnsi="Times New Roman" w:cs="Times New Roman"/>
          <w:bCs/>
          <w:sz w:val="24"/>
          <w:szCs w:val="24"/>
        </w:rPr>
        <w:t xml:space="preserve"> adopting TQEM.  </w:t>
      </w:r>
      <w:r w:rsidR="00521002">
        <w:rPr>
          <w:rFonts w:ascii="Times New Roman" w:hAnsi="Times New Roman" w:cs="Times New Roman"/>
          <w:bCs/>
          <w:sz w:val="24"/>
          <w:szCs w:val="24"/>
        </w:rPr>
        <w:t>The r</w:t>
      </w:r>
      <w:r w:rsidR="00C57FDC">
        <w:rPr>
          <w:rFonts w:ascii="Times New Roman" w:hAnsi="Times New Roman" w:cs="Times New Roman"/>
          <w:bCs/>
          <w:sz w:val="24"/>
          <w:szCs w:val="24"/>
        </w:rPr>
        <w:t>esults are presented in Figure 5</w:t>
      </w:r>
      <w:r w:rsidR="00521002">
        <w:rPr>
          <w:rFonts w:ascii="Times New Roman" w:hAnsi="Times New Roman" w:cs="Times New Roman"/>
          <w:bCs/>
          <w:sz w:val="24"/>
          <w:szCs w:val="24"/>
        </w:rPr>
        <w:t>.</w:t>
      </w:r>
    </w:p>
    <w:p w:rsidR="00540D41" w:rsidRPr="006B25AC" w:rsidRDefault="00540D41" w:rsidP="00540D41">
      <w:pPr>
        <w:spacing w:after="120" w:line="240" w:lineRule="auto"/>
        <w:jc w:val="both"/>
        <w:rPr>
          <w:rFonts w:ascii="Times New Roman" w:hAnsi="Times New Roman" w:cs="Times New Roman"/>
          <w:b/>
          <w:bCs/>
          <w:i/>
          <w:sz w:val="24"/>
          <w:szCs w:val="24"/>
        </w:rPr>
      </w:pPr>
      <w:r>
        <w:rPr>
          <w:rFonts w:ascii="Times New Roman" w:hAnsi="Times New Roman" w:cs="Times New Roman"/>
          <w:b/>
          <w:bCs/>
          <w:i/>
          <w:noProof/>
          <w:sz w:val="24"/>
          <w:szCs w:val="24"/>
          <w:lang w:eastAsia="en-GB"/>
        </w:rPr>
        <w:drawing>
          <wp:anchor distT="0" distB="0" distL="114300" distR="114300" simplePos="0" relativeHeight="251693056" behindDoc="0" locked="0" layoutInCell="1" allowOverlap="1" wp14:anchorId="355D0195" wp14:editId="4C128E30">
            <wp:simplePos x="0" y="0"/>
            <wp:positionH relativeFrom="column">
              <wp:posOffset>-15240</wp:posOffset>
            </wp:positionH>
            <wp:positionV relativeFrom="paragraph">
              <wp:posOffset>15875</wp:posOffset>
            </wp:positionV>
            <wp:extent cx="5868953" cy="385572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68953" cy="3855720"/>
                    </a:xfrm>
                    <a:prstGeom prst="rect">
                      <a:avLst/>
                    </a:prstGeom>
                    <a:noFill/>
                  </pic:spPr>
                </pic:pic>
              </a:graphicData>
            </a:graphic>
            <wp14:sizeRelH relativeFrom="page">
              <wp14:pctWidth>0</wp14:pctWidth>
            </wp14:sizeRelH>
            <wp14:sizeRelV relativeFrom="page">
              <wp14:pctHeight>0</wp14:pctHeight>
            </wp14:sizeRelV>
          </wp:anchor>
        </w:drawing>
      </w:r>
    </w:p>
    <w:p w:rsidR="00540D41" w:rsidRPr="006B25AC" w:rsidRDefault="00540D41" w:rsidP="00540D41">
      <w:pPr>
        <w:spacing w:after="120" w:line="240" w:lineRule="auto"/>
        <w:jc w:val="both"/>
        <w:rPr>
          <w:rFonts w:ascii="Times New Roman" w:hAnsi="Times New Roman" w:cs="Times New Roman"/>
          <w:b/>
          <w:bCs/>
          <w:i/>
          <w:sz w:val="24"/>
          <w:szCs w:val="24"/>
        </w:rPr>
      </w:pPr>
    </w:p>
    <w:p w:rsidR="00540D41" w:rsidRPr="006B25AC" w:rsidRDefault="00540D41" w:rsidP="00540D41">
      <w:pPr>
        <w:spacing w:after="120" w:line="240" w:lineRule="auto"/>
        <w:jc w:val="both"/>
        <w:rPr>
          <w:rFonts w:ascii="Times New Roman" w:hAnsi="Times New Roman" w:cs="Times New Roman"/>
          <w:b/>
          <w:bCs/>
          <w:i/>
          <w:sz w:val="24"/>
          <w:szCs w:val="24"/>
        </w:rPr>
      </w:pPr>
    </w:p>
    <w:p w:rsidR="00540D41" w:rsidRPr="006B25AC" w:rsidRDefault="00540D41" w:rsidP="00540D41">
      <w:pPr>
        <w:spacing w:after="120" w:line="240" w:lineRule="auto"/>
        <w:jc w:val="both"/>
        <w:rPr>
          <w:rFonts w:ascii="Times New Roman" w:hAnsi="Times New Roman" w:cs="Times New Roman"/>
          <w:b/>
          <w:bCs/>
          <w:i/>
          <w:sz w:val="24"/>
          <w:szCs w:val="24"/>
        </w:rPr>
      </w:pPr>
    </w:p>
    <w:p w:rsidR="00540D41" w:rsidRDefault="00540D41" w:rsidP="00540D41">
      <w:pPr>
        <w:spacing w:after="120" w:line="240" w:lineRule="auto"/>
        <w:jc w:val="both"/>
        <w:rPr>
          <w:rFonts w:ascii="Times New Roman" w:hAnsi="Times New Roman" w:cs="Times New Roman"/>
          <w:b/>
          <w:bCs/>
          <w:i/>
          <w:sz w:val="24"/>
          <w:szCs w:val="24"/>
        </w:rPr>
      </w:pPr>
    </w:p>
    <w:p w:rsidR="00540D41" w:rsidRDefault="00540D41" w:rsidP="00540D41">
      <w:pPr>
        <w:spacing w:after="120" w:line="240" w:lineRule="auto"/>
        <w:jc w:val="both"/>
        <w:rPr>
          <w:rFonts w:ascii="Times New Roman" w:hAnsi="Times New Roman" w:cs="Times New Roman"/>
          <w:b/>
          <w:bCs/>
          <w:i/>
          <w:sz w:val="24"/>
          <w:szCs w:val="24"/>
        </w:rPr>
      </w:pPr>
    </w:p>
    <w:p w:rsidR="00540D41" w:rsidRDefault="00540D41" w:rsidP="00540D41">
      <w:pPr>
        <w:spacing w:after="120" w:line="240" w:lineRule="auto"/>
        <w:jc w:val="both"/>
        <w:rPr>
          <w:rFonts w:ascii="Times New Roman" w:hAnsi="Times New Roman" w:cs="Times New Roman"/>
          <w:b/>
          <w:bCs/>
          <w:i/>
          <w:sz w:val="24"/>
          <w:szCs w:val="24"/>
        </w:rPr>
      </w:pPr>
    </w:p>
    <w:p w:rsidR="00540D41" w:rsidRDefault="00540D41" w:rsidP="00540D41">
      <w:pPr>
        <w:spacing w:after="120" w:line="240" w:lineRule="auto"/>
        <w:jc w:val="both"/>
        <w:rPr>
          <w:rFonts w:ascii="Times New Roman" w:hAnsi="Times New Roman" w:cs="Times New Roman"/>
          <w:b/>
          <w:bCs/>
          <w:i/>
          <w:sz w:val="24"/>
          <w:szCs w:val="24"/>
        </w:rPr>
      </w:pPr>
    </w:p>
    <w:p w:rsidR="00540D41" w:rsidRDefault="00540D41" w:rsidP="00540D41">
      <w:pPr>
        <w:spacing w:after="120" w:line="240" w:lineRule="auto"/>
        <w:jc w:val="both"/>
        <w:rPr>
          <w:rFonts w:ascii="Times New Roman" w:hAnsi="Times New Roman" w:cs="Times New Roman"/>
          <w:b/>
          <w:bCs/>
          <w:i/>
          <w:sz w:val="24"/>
          <w:szCs w:val="24"/>
        </w:rPr>
      </w:pPr>
    </w:p>
    <w:p w:rsidR="00540D41" w:rsidRDefault="00540D41" w:rsidP="00540D41">
      <w:pPr>
        <w:spacing w:after="120" w:line="240" w:lineRule="auto"/>
        <w:jc w:val="both"/>
        <w:rPr>
          <w:rFonts w:ascii="Times New Roman" w:hAnsi="Times New Roman" w:cs="Times New Roman"/>
          <w:b/>
          <w:bCs/>
          <w:i/>
          <w:sz w:val="24"/>
          <w:szCs w:val="24"/>
        </w:rPr>
      </w:pPr>
    </w:p>
    <w:p w:rsidR="00540D41" w:rsidRDefault="00540D41" w:rsidP="00540D41">
      <w:pPr>
        <w:spacing w:after="120" w:line="240" w:lineRule="auto"/>
        <w:jc w:val="both"/>
        <w:rPr>
          <w:rFonts w:ascii="Times New Roman" w:hAnsi="Times New Roman" w:cs="Times New Roman"/>
          <w:b/>
          <w:bCs/>
          <w:i/>
          <w:sz w:val="24"/>
          <w:szCs w:val="24"/>
        </w:rPr>
      </w:pPr>
    </w:p>
    <w:p w:rsidR="00540D41" w:rsidRDefault="00540D41" w:rsidP="00540D41">
      <w:pPr>
        <w:spacing w:after="120" w:line="240" w:lineRule="auto"/>
        <w:jc w:val="both"/>
        <w:rPr>
          <w:rFonts w:ascii="Times New Roman" w:hAnsi="Times New Roman" w:cs="Times New Roman"/>
          <w:b/>
          <w:bCs/>
          <w:i/>
          <w:sz w:val="24"/>
          <w:szCs w:val="24"/>
        </w:rPr>
      </w:pPr>
    </w:p>
    <w:p w:rsidR="00540D41" w:rsidRDefault="00540D41" w:rsidP="00540D41">
      <w:pPr>
        <w:spacing w:after="120" w:line="240" w:lineRule="auto"/>
        <w:jc w:val="both"/>
        <w:rPr>
          <w:rFonts w:ascii="Times New Roman" w:hAnsi="Times New Roman" w:cs="Times New Roman"/>
          <w:b/>
          <w:bCs/>
          <w:i/>
          <w:sz w:val="24"/>
          <w:szCs w:val="24"/>
        </w:rPr>
      </w:pPr>
    </w:p>
    <w:p w:rsidR="00540D41" w:rsidRDefault="00540D41" w:rsidP="00540D41">
      <w:pPr>
        <w:spacing w:after="120" w:line="240" w:lineRule="auto"/>
        <w:jc w:val="both"/>
        <w:rPr>
          <w:rFonts w:ascii="Times New Roman" w:hAnsi="Times New Roman" w:cs="Times New Roman"/>
          <w:b/>
          <w:bCs/>
          <w:i/>
          <w:sz w:val="24"/>
          <w:szCs w:val="24"/>
        </w:rPr>
      </w:pPr>
    </w:p>
    <w:p w:rsidR="00540D41" w:rsidRDefault="00540D41" w:rsidP="00540D41">
      <w:pPr>
        <w:spacing w:after="120" w:line="240" w:lineRule="auto"/>
        <w:jc w:val="both"/>
        <w:rPr>
          <w:rFonts w:ascii="Times New Roman" w:hAnsi="Times New Roman" w:cs="Times New Roman"/>
          <w:b/>
          <w:bCs/>
          <w:i/>
          <w:sz w:val="24"/>
          <w:szCs w:val="24"/>
        </w:rPr>
      </w:pPr>
    </w:p>
    <w:p w:rsidR="00540D41" w:rsidRDefault="00540D41" w:rsidP="00540D41">
      <w:pPr>
        <w:spacing w:after="0" w:line="240" w:lineRule="auto"/>
        <w:jc w:val="both"/>
        <w:rPr>
          <w:rFonts w:ascii="Times New Roman" w:hAnsi="Times New Roman" w:cs="Times New Roman"/>
          <w:b/>
          <w:bCs/>
          <w:i/>
          <w:sz w:val="24"/>
          <w:szCs w:val="24"/>
        </w:rPr>
      </w:pPr>
    </w:p>
    <w:p w:rsidR="00540D41" w:rsidRDefault="00C57FDC" w:rsidP="00540D41">
      <w:pPr>
        <w:spacing w:after="0" w:line="240" w:lineRule="auto"/>
        <w:jc w:val="both"/>
        <w:rPr>
          <w:rFonts w:ascii="Times New Roman" w:hAnsi="Times New Roman" w:cs="Times New Roman"/>
          <w:bCs/>
          <w:iCs/>
          <w:sz w:val="24"/>
          <w:szCs w:val="24"/>
        </w:rPr>
      </w:pPr>
      <w:r>
        <w:rPr>
          <w:rFonts w:ascii="Times New Roman" w:hAnsi="Times New Roman" w:cs="Times New Roman"/>
          <w:bCs/>
          <w:sz w:val="24"/>
          <w:szCs w:val="24"/>
        </w:rPr>
        <w:t>Figure 5</w:t>
      </w:r>
      <w:r w:rsidR="00540D41" w:rsidRPr="00940938">
        <w:rPr>
          <w:rFonts w:ascii="Times New Roman" w:hAnsi="Times New Roman" w:cs="Times New Roman"/>
          <w:bCs/>
          <w:sz w:val="24"/>
          <w:szCs w:val="24"/>
        </w:rPr>
        <w:t xml:space="preserve">. </w:t>
      </w:r>
      <w:r w:rsidR="00540D41">
        <w:rPr>
          <w:rFonts w:ascii="Times New Roman" w:hAnsi="Times New Roman" w:cs="Times New Roman"/>
          <w:bCs/>
          <w:sz w:val="24"/>
          <w:szCs w:val="24"/>
        </w:rPr>
        <w:t>Main impeding factors to TQEM implementation</w:t>
      </w:r>
    </w:p>
    <w:p w:rsidR="00521002" w:rsidRDefault="00521002" w:rsidP="008D4B36">
      <w:pPr>
        <w:spacing w:after="120" w:line="240" w:lineRule="auto"/>
        <w:jc w:val="both"/>
        <w:rPr>
          <w:rFonts w:ascii="Times New Roman" w:hAnsi="Times New Roman" w:cs="Times New Roman"/>
          <w:bCs/>
          <w:sz w:val="24"/>
          <w:szCs w:val="24"/>
        </w:rPr>
      </w:pPr>
    </w:p>
    <w:p w:rsidR="00DD03EC" w:rsidRDefault="00521002" w:rsidP="008D4B36">
      <w:pPr>
        <w:spacing w:after="120" w:line="240" w:lineRule="auto"/>
        <w:jc w:val="both"/>
        <w:rPr>
          <w:rFonts w:ascii="Times New Roman" w:hAnsi="Times New Roman" w:cs="Times New Roman"/>
          <w:bCs/>
          <w:iCs/>
          <w:sz w:val="24"/>
          <w:szCs w:val="24"/>
        </w:rPr>
      </w:pPr>
      <w:r>
        <w:rPr>
          <w:rFonts w:ascii="Times New Roman" w:hAnsi="Times New Roman" w:cs="Times New Roman"/>
          <w:bCs/>
          <w:sz w:val="24"/>
          <w:szCs w:val="24"/>
        </w:rPr>
        <w:lastRenderedPageBreak/>
        <w:t xml:space="preserve">     The results of the study corroborate, once more, the relatively low popularity and acceptance of TQEM in the Chinese manufacturing sector</w:t>
      </w:r>
      <w:r w:rsidR="00A219AD">
        <w:rPr>
          <w:rFonts w:ascii="Times New Roman" w:hAnsi="Times New Roman" w:cs="Times New Roman"/>
          <w:bCs/>
          <w:sz w:val="24"/>
          <w:szCs w:val="24"/>
        </w:rPr>
        <w:t xml:space="preserve"> </w:t>
      </w:r>
      <w:r>
        <w:rPr>
          <w:rFonts w:ascii="Times New Roman" w:hAnsi="Times New Roman" w:cs="Times New Roman"/>
          <w:bCs/>
          <w:sz w:val="24"/>
          <w:szCs w:val="24"/>
        </w:rPr>
        <w:t>as the respondents suggested “lack of awareness” as the main impeding factors for not implementing TQEM. Possible reasons</w:t>
      </w:r>
      <w:r w:rsidR="00A219AD">
        <w:rPr>
          <w:rFonts w:ascii="Times New Roman" w:hAnsi="Times New Roman" w:cs="Times New Roman"/>
          <w:bCs/>
          <w:sz w:val="24"/>
          <w:szCs w:val="24"/>
        </w:rPr>
        <w:t xml:space="preserve"> for this</w:t>
      </w:r>
      <w:r>
        <w:rPr>
          <w:rFonts w:ascii="Times New Roman" w:hAnsi="Times New Roman" w:cs="Times New Roman"/>
          <w:bCs/>
          <w:sz w:val="24"/>
          <w:szCs w:val="24"/>
        </w:rPr>
        <w:t xml:space="preserve"> have been discussed in previous sections</w:t>
      </w:r>
      <w:r w:rsidR="00B206F3">
        <w:rPr>
          <w:rFonts w:ascii="Times New Roman" w:hAnsi="Times New Roman" w:cs="Times New Roman"/>
          <w:bCs/>
          <w:sz w:val="24"/>
          <w:szCs w:val="24"/>
        </w:rPr>
        <w:t xml:space="preserve">. In response to the critical environmental issues faced by the country, the Chinese government </w:t>
      </w:r>
      <w:r w:rsidR="00B206F3" w:rsidRPr="00B206F3">
        <w:rPr>
          <w:rFonts w:ascii="Times New Roman" w:hAnsi="Times New Roman" w:cs="Times New Roman"/>
          <w:bCs/>
          <w:sz w:val="24"/>
          <w:szCs w:val="24"/>
        </w:rPr>
        <w:t xml:space="preserve">has stepped in by enacting acts on environmental protection </w:t>
      </w:r>
      <w:r w:rsidR="00B206F3">
        <w:rPr>
          <w:rFonts w:ascii="Times New Roman" w:hAnsi="Times New Roman" w:cs="Times New Roman"/>
          <w:bCs/>
          <w:sz w:val="24"/>
          <w:szCs w:val="24"/>
        </w:rPr>
        <w:t>and laws</w:t>
      </w:r>
      <w:r w:rsidR="00B206F3" w:rsidRPr="00B206F3">
        <w:rPr>
          <w:rFonts w:ascii="Times New Roman" w:hAnsi="Times New Roman" w:cs="Times New Roman"/>
          <w:bCs/>
          <w:sz w:val="24"/>
          <w:szCs w:val="24"/>
        </w:rPr>
        <w:t>,</w:t>
      </w:r>
      <w:r w:rsidR="00B206F3">
        <w:rPr>
          <w:rFonts w:ascii="Times New Roman" w:hAnsi="Times New Roman" w:cs="Times New Roman"/>
          <w:bCs/>
          <w:sz w:val="24"/>
          <w:szCs w:val="24"/>
        </w:rPr>
        <w:t xml:space="preserve"> and support </w:t>
      </w:r>
      <w:r w:rsidR="00B206F3" w:rsidRPr="00B206F3">
        <w:rPr>
          <w:rFonts w:ascii="Times New Roman" w:hAnsi="Times New Roman" w:cs="Times New Roman"/>
          <w:bCs/>
          <w:sz w:val="24"/>
          <w:szCs w:val="24"/>
        </w:rPr>
        <w:t xml:space="preserve">state-owned </w:t>
      </w:r>
      <w:r w:rsidR="00664A7B" w:rsidRPr="00664A7B">
        <w:rPr>
          <w:rFonts w:ascii="Times New Roman" w:hAnsi="Times New Roman" w:cs="Times New Roman"/>
          <w:bCs/>
          <w:sz w:val="24"/>
          <w:szCs w:val="24"/>
        </w:rPr>
        <w:t xml:space="preserve">medium-sized </w:t>
      </w:r>
      <w:r w:rsidR="00664A7B">
        <w:rPr>
          <w:rFonts w:ascii="Times New Roman" w:hAnsi="Times New Roman" w:cs="Times New Roman"/>
          <w:bCs/>
          <w:sz w:val="24"/>
          <w:szCs w:val="24"/>
        </w:rPr>
        <w:t xml:space="preserve">and </w:t>
      </w:r>
      <w:r w:rsidR="00B206F3" w:rsidRPr="00B206F3">
        <w:rPr>
          <w:rFonts w:ascii="Times New Roman" w:hAnsi="Times New Roman" w:cs="Times New Roman"/>
          <w:bCs/>
          <w:sz w:val="24"/>
          <w:szCs w:val="24"/>
        </w:rPr>
        <w:t>large</w:t>
      </w:r>
      <w:r w:rsidR="00B206F3">
        <w:rPr>
          <w:rFonts w:ascii="Times New Roman" w:hAnsi="Times New Roman" w:cs="Times New Roman"/>
          <w:bCs/>
          <w:sz w:val="24"/>
          <w:szCs w:val="24"/>
        </w:rPr>
        <w:t xml:space="preserve"> enterprises with</w:t>
      </w:r>
      <w:r w:rsidR="00B206F3" w:rsidRPr="00B206F3">
        <w:rPr>
          <w:rFonts w:ascii="Times New Roman" w:hAnsi="Times New Roman" w:cs="Times New Roman"/>
          <w:bCs/>
          <w:sz w:val="24"/>
          <w:szCs w:val="24"/>
        </w:rPr>
        <w:t xml:space="preserve"> technological overhaul for reducing sources of </w:t>
      </w:r>
      <w:r w:rsidR="00B206F3">
        <w:rPr>
          <w:rFonts w:ascii="Times New Roman" w:hAnsi="Times New Roman" w:cs="Times New Roman"/>
          <w:bCs/>
          <w:sz w:val="24"/>
          <w:szCs w:val="24"/>
        </w:rPr>
        <w:t>hazards and pollution (Zeng et al., 2010). Similarly, it has also strongly promoted the implementation of ISO 14001 (Zeng et al., 2005). A similar promotion of TQEM in the Chinese manufacturing sector may be convenient to support all the environmental strategies and actions already rolled out by the Chine</w:t>
      </w:r>
      <w:r w:rsidR="00A219AD">
        <w:rPr>
          <w:rFonts w:ascii="Times New Roman" w:hAnsi="Times New Roman" w:cs="Times New Roman"/>
          <w:bCs/>
          <w:sz w:val="24"/>
          <w:szCs w:val="24"/>
        </w:rPr>
        <w:t>se</w:t>
      </w:r>
      <w:r w:rsidR="00B206F3">
        <w:rPr>
          <w:rFonts w:ascii="Times New Roman" w:hAnsi="Times New Roman" w:cs="Times New Roman"/>
          <w:bCs/>
          <w:sz w:val="24"/>
          <w:szCs w:val="24"/>
        </w:rPr>
        <w:t xml:space="preserve"> government.</w:t>
      </w:r>
      <w:r w:rsidR="00664A7B">
        <w:rPr>
          <w:rFonts w:ascii="Times New Roman" w:hAnsi="Times New Roman" w:cs="Times New Roman"/>
          <w:bCs/>
          <w:sz w:val="24"/>
          <w:szCs w:val="24"/>
        </w:rPr>
        <w:t xml:space="preserve"> As suggested by </w:t>
      </w:r>
      <w:r w:rsidR="00664A7B" w:rsidRPr="00664A7B">
        <w:rPr>
          <w:rFonts w:ascii="Times New Roman" w:hAnsi="Times New Roman" w:cs="Times New Roman"/>
          <w:bCs/>
          <w:iCs/>
          <w:sz w:val="24"/>
          <w:szCs w:val="24"/>
        </w:rPr>
        <w:t>Zhu et al. (2012)</w:t>
      </w:r>
      <w:r w:rsidR="00907998">
        <w:rPr>
          <w:rFonts w:ascii="Times New Roman" w:hAnsi="Times New Roman" w:cs="Times New Roman"/>
          <w:bCs/>
          <w:iCs/>
          <w:sz w:val="24"/>
          <w:szCs w:val="24"/>
        </w:rPr>
        <w:t xml:space="preserve"> </w:t>
      </w:r>
      <w:r w:rsidR="00664A7B">
        <w:rPr>
          <w:rFonts w:ascii="Times New Roman" w:hAnsi="Times New Roman" w:cs="Times New Roman"/>
          <w:bCs/>
          <w:iCs/>
          <w:sz w:val="24"/>
          <w:szCs w:val="24"/>
        </w:rPr>
        <w:t xml:space="preserve">and </w:t>
      </w:r>
      <w:proofErr w:type="spellStart"/>
      <w:r w:rsidR="00664A7B">
        <w:rPr>
          <w:rFonts w:ascii="Times New Roman" w:hAnsi="Times New Roman" w:cs="Times New Roman"/>
          <w:bCs/>
          <w:iCs/>
          <w:sz w:val="24"/>
          <w:szCs w:val="24"/>
        </w:rPr>
        <w:t>Curkovic</w:t>
      </w:r>
      <w:proofErr w:type="spellEnd"/>
      <w:r w:rsidR="00664A7B">
        <w:rPr>
          <w:rFonts w:ascii="Times New Roman" w:hAnsi="Times New Roman" w:cs="Times New Roman"/>
          <w:bCs/>
          <w:iCs/>
          <w:sz w:val="24"/>
          <w:szCs w:val="24"/>
        </w:rPr>
        <w:t xml:space="preserve"> et al. (</w:t>
      </w:r>
      <w:r w:rsidR="00664A7B" w:rsidRPr="00664A7B">
        <w:rPr>
          <w:rFonts w:ascii="Times New Roman" w:hAnsi="Times New Roman" w:cs="Times New Roman"/>
          <w:bCs/>
          <w:iCs/>
          <w:sz w:val="24"/>
          <w:szCs w:val="24"/>
        </w:rPr>
        <w:t>2005</w:t>
      </w:r>
      <w:r w:rsidR="00664A7B">
        <w:rPr>
          <w:rFonts w:ascii="Times New Roman" w:hAnsi="Times New Roman" w:cs="Times New Roman"/>
          <w:bCs/>
          <w:iCs/>
          <w:sz w:val="24"/>
          <w:szCs w:val="24"/>
        </w:rPr>
        <w:t>), TQEM can support policies and strategies</w:t>
      </w:r>
      <w:r w:rsidR="00172CC8">
        <w:rPr>
          <w:rFonts w:ascii="Times New Roman" w:hAnsi="Times New Roman" w:cs="Times New Roman"/>
          <w:bCs/>
          <w:iCs/>
          <w:sz w:val="24"/>
          <w:szCs w:val="24"/>
        </w:rPr>
        <w:t>,</w:t>
      </w:r>
      <w:r w:rsidR="00664A7B">
        <w:rPr>
          <w:rFonts w:ascii="Times New Roman" w:hAnsi="Times New Roman" w:cs="Times New Roman"/>
          <w:bCs/>
          <w:iCs/>
          <w:sz w:val="24"/>
          <w:szCs w:val="24"/>
        </w:rPr>
        <w:t xml:space="preserve"> </w:t>
      </w:r>
      <w:r w:rsidR="00907998">
        <w:rPr>
          <w:rFonts w:ascii="Times New Roman" w:hAnsi="Times New Roman" w:cs="Times New Roman"/>
          <w:bCs/>
          <w:iCs/>
          <w:sz w:val="24"/>
          <w:szCs w:val="24"/>
        </w:rPr>
        <w:t>such as circular economy and ISO 14001</w:t>
      </w:r>
      <w:r w:rsidR="00172CC8">
        <w:rPr>
          <w:rFonts w:ascii="Times New Roman" w:hAnsi="Times New Roman" w:cs="Times New Roman"/>
          <w:bCs/>
          <w:iCs/>
          <w:sz w:val="24"/>
          <w:szCs w:val="24"/>
        </w:rPr>
        <w:t>,</w:t>
      </w:r>
      <w:r w:rsidR="00907998">
        <w:rPr>
          <w:rFonts w:ascii="Times New Roman" w:hAnsi="Times New Roman" w:cs="Times New Roman"/>
          <w:bCs/>
          <w:iCs/>
          <w:sz w:val="24"/>
          <w:szCs w:val="24"/>
        </w:rPr>
        <w:t xml:space="preserve"> </w:t>
      </w:r>
      <w:r w:rsidR="00664A7B">
        <w:rPr>
          <w:rFonts w:ascii="Times New Roman" w:hAnsi="Times New Roman" w:cs="Times New Roman"/>
          <w:bCs/>
          <w:iCs/>
          <w:sz w:val="24"/>
          <w:szCs w:val="24"/>
        </w:rPr>
        <w:t>geared towards jointly improving</w:t>
      </w:r>
      <w:r w:rsidR="00664A7B" w:rsidRPr="00664A7B">
        <w:rPr>
          <w:rFonts w:ascii="Times New Roman" w:hAnsi="Times New Roman" w:cs="Times New Roman"/>
          <w:bCs/>
          <w:iCs/>
          <w:sz w:val="24"/>
          <w:szCs w:val="24"/>
        </w:rPr>
        <w:t xml:space="preserve"> economic</w:t>
      </w:r>
      <w:r w:rsidR="00664A7B">
        <w:rPr>
          <w:rFonts w:ascii="Times New Roman" w:hAnsi="Times New Roman" w:cs="Times New Roman"/>
          <w:bCs/>
          <w:iCs/>
          <w:sz w:val="24"/>
          <w:szCs w:val="24"/>
        </w:rPr>
        <w:t xml:space="preserve"> and environmental</w:t>
      </w:r>
      <w:r w:rsidR="00664A7B" w:rsidRPr="00664A7B">
        <w:rPr>
          <w:rFonts w:ascii="Times New Roman" w:hAnsi="Times New Roman" w:cs="Times New Roman"/>
          <w:bCs/>
          <w:iCs/>
          <w:sz w:val="24"/>
          <w:szCs w:val="24"/>
        </w:rPr>
        <w:t xml:space="preserve"> performance </w:t>
      </w:r>
      <w:r w:rsidR="00907998">
        <w:rPr>
          <w:rFonts w:ascii="Times New Roman" w:hAnsi="Times New Roman" w:cs="Times New Roman"/>
          <w:bCs/>
          <w:iCs/>
          <w:sz w:val="24"/>
          <w:szCs w:val="24"/>
        </w:rPr>
        <w:t>(</w:t>
      </w:r>
      <w:r w:rsidR="00907998" w:rsidRPr="00150BDD">
        <w:rPr>
          <w:rFonts w:ascii="Times New Roman" w:hAnsi="Times New Roman" w:cs="Times New Roman"/>
          <w:bCs/>
          <w:iCs/>
          <w:sz w:val="24"/>
          <w:szCs w:val="24"/>
        </w:rPr>
        <w:t>Yuan et al., 2006</w:t>
      </w:r>
      <w:r w:rsidR="00907998" w:rsidRPr="00907998">
        <w:rPr>
          <w:rFonts w:ascii="Times New Roman" w:hAnsi="Times New Roman" w:cs="Times New Roman"/>
          <w:bCs/>
          <w:iCs/>
          <w:sz w:val="24"/>
          <w:szCs w:val="24"/>
        </w:rPr>
        <w:t>)</w:t>
      </w:r>
      <w:r w:rsidR="00907998">
        <w:rPr>
          <w:rFonts w:ascii="Times New Roman" w:hAnsi="Times New Roman" w:cs="Times New Roman"/>
          <w:bCs/>
          <w:iCs/>
          <w:sz w:val="24"/>
          <w:szCs w:val="24"/>
        </w:rPr>
        <w:t>.</w:t>
      </w:r>
    </w:p>
    <w:p w:rsidR="00907998" w:rsidRDefault="00907998" w:rsidP="008D4B36">
      <w:pPr>
        <w:spacing w:after="12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Despite the recognised </w:t>
      </w:r>
      <w:r w:rsidR="00172CC8">
        <w:rPr>
          <w:rFonts w:ascii="Times New Roman" w:hAnsi="Times New Roman" w:cs="Times New Roman"/>
          <w:bCs/>
          <w:iCs/>
          <w:sz w:val="24"/>
          <w:szCs w:val="24"/>
        </w:rPr>
        <w:t>consciousness</w:t>
      </w:r>
      <w:r>
        <w:rPr>
          <w:rFonts w:ascii="Times New Roman" w:hAnsi="Times New Roman" w:cs="Times New Roman"/>
          <w:bCs/>
          <w:iCs/>
          <w:sz w:val="24"/>
          <w:szCs w:val="24"/>
        </w:rPr>
        <w:t xml:space="preserve"> of the Chinese government (</w:t>
      </w:r>
      <w:r w:rsidRPr="00907998">
        <w:rPr>
          <w:rFonts w:ascii="Times New Roman" w:hAnsi="Times New Roman" w:cs="Times New Roman"/>
          <w:bCs/>
          <w:iCs/>
          <w:sz w:val="24"/>
          <w:szCs w:val="24"/>
        </w:rPr>
        <w:t xml:space="preserve">Zhu </w:t>
      </w:r>
      <w:r>
        <w:rPr>
          <w:rFonts w:ascii="Times New Roman" w:hAnsi="Times New Roman" w:cs="Times New Roman"/>
          <w:bCs/>
          <w:iCs/>
          <w:sz w:val="24"/>
          <w:szCs w:val="24"/>
        </w:rPr>
        <w:t xml:space="preserve">et al., 2012; </w:t>
      </w:r>
      <w:r w:rsidRPr="00907998">
        <w:rPr>
          <w:rFonts w:ascii="Times New Roman" w:hAnsi="Times New Roman" w:cs="Times New Roman"/>
          <w:bCs/>
          <w:iCs/>
          <w:sz w:val="24"/>
          <w:szCs w:val="24"/>
        </w:rPr>
        <w:t>Zeng et al., 2010</w:t>
      </w:r>
      <w:r>
        <w:rPr>
          <w:rFonts w:ascii="Times New Roman" w:hAnsi="Times New Roman" w:cs="Times New Roman"/>
          <w:bCs/>
          <w:iCs/>
          <w:sz w:val="24"/>
          <w:szCs w:val="24"/>
        </w:rPr>
        <w:t>), manufacturing industry (</w:t>
      </w:r>
      <w:r w:rsidRPr="00907998">
        <w:rPr>
          <w:rFonts w:ascii="Times New Roman" w:hAnsi="Times New Roman" w:cs="Times New Roman"/>
          <w:bCs/>
          <w:iCs/>
          <w:sz w:val="24"/>
          <w:szCs w:val="24"/>
        </w:rPr>
        <w:t>Tseng et al., 2009</w:t>
      </w:r>
      <w:r>
        <w:rPr>
          <w:rFonts w:ascii="Times New Roman" w:hAnsi="Times New Roman" w:cs="Times New Roman"/>
          <w:bCs/>
          <w:iCs/>
          <w:sz w:val="24"/>
          <w:szCs w:val="24"/>
        </w:rPr>
        <w:t>) and society in general regarding the critical environmental challenges faced by China, this seems not to have filtered down appropriately to a company’s level as “lack of support from top management” was found to be the second highest barrier</w:t>
      </w:r>
      <w:r w:rsidR="00C57FDC">
        <w:rPr>
          <w:rFonts w:ascii="Times New Roman" w:hAnsi="Times New Roman" w:cs="Times New Roman"/>
          <w:bCs/>
          <w:iCs/>
          <w:sz w:val="24"/>
          <w:szCs w:val="24"/>
        </w:rPr>
        <w:t>, see Figure 5</w:t>
      </w:r>
      <w:r>
        <w:rPr>
          <w:rFonts w:ascii="Times New Roman" w:hAnsi="Times New Roman" w:cs="Times New Roman"/>
          <w:bCs/>
          <w:iCs/>
          <w:sz w:val="24"/>
          <w:szCs w:val="24"/>
        </w:rPr>
        <w:t xml:space="preserve">. </w:t>
      </w:r>
      <w:r w:rsidR="00931A38">
        <w:rPr>
          <w:rFonts w:ascii="Times New Roman" w:hAnsi="Times New Roman" w:cs="Times New Roman"/>
          <w:bCs/>
          <w:iCs/>
          <w:sz w:val="24"/>
          <w:szCs w:val="24"/>
        </w:rPr>
        <w:t>Top management support has been widely recognised in the academic litera</w:t>
      </w:r>
      <w:r w:rsidR="00172CC8">
        <w:rPr>
          <w:rFonts w:ascii="Times New Roman" w:hAnsi="Times New Roman" w:cs="Times New Roman"/>
          <w:bCs/>
          <w:iCs/>
          <w:sz w:val="24"/>
          <w:szCs w:val="24"/>
        </w:rPr>
        <w:t xml:space="preserve">ture as a cornerstone </w:t>
      </w:r>
      <w:r w:rsidR="00C96AF3">
        <w:rPr>
          <w:rFonts w:ascii="Times New Roman" w:hAnsi="Times New Roman" w:cs="Times New Roman"/>
          <w:bCs/>
          <w:iCs/>
          <w:sz w:val="24"/>
          <w:szCs w:val="24"/>
        </w:rPr>
        <w:t xml:space="preserve">factor </w:t>
      </w:r>
      <w:r w:rsidR="00172CC8">
        <w:rPr>
          <w:rFonts w:ascii="Times New Roman" w:hAnsi="Times New Roman" w:cs="Times New Roman"/>
          <w:bCs/>
          <w:iCs/>
          <w:sz w:val="24"/>
          <w:szCs w:val="24"/>
        </w:rPr>
        <w:t>for</w:t>
      </w:r>
      <w:r w:rsidR="00931A38">
        <w:rPr>
          <w:rFonts w:ascii="Times New Roman" w:hAnsi="Times New Roman" w:cs="Times New Roman"/>
          <w:bCs/>
          <w:iCs/>
          <w:sz w:val="24"/>
          <w:szCs w:val="24"/>
        </w:rPr>
        <w:t xml:space="preserve"> the successful implementation of any quality and operations improvement approach (</w:t>
      </w:r>
      <w:r w:rsidR="002723B1">
        <w:rPr>
          <w:rFonts w:ascii="Times New Roman" w:hAnsi="Times New Roman" w:cs="Times New Roman"/>
          <w:bCs/>
          <w:iCs/>
          <w:sz w:val="24"/>
          <w:szCs w:val="24"/>
        </w:rPr>
        <w:t xml:space="preserve">Talib et al., 2011; </w:t>
      </w:r>
      <w:proofErr w:type="spellStart"/>
      <w:r w:rsidR="00931A38" w:rsidRPr="00931A38">
        <w:rPr>
          <w:rFonts w:ascii="Times New Roman" w:hAnsi="Times New Roman" w:cs="Times New Roman"/>
          <w:bCs/>
          <w:iCs/>
          <w:sz w:val="24"/>
          <w:szCs w:val="24"/>
        </w:rPr>
        <w:t>Zu</w:t>
      </w:r>
      <w:proofErr w:type="spellEnd"/>
      <w:r w:rsidR="00931A38" w:rsidRPr="00931A38">
        <w:rPr>
          <w:rFonts w:ascii="Times New Roman" w:hAnsi="Times New Roman" w:cs="Times New Roman"/>
          <w:bCs/>
          <w:iCs/>
          <w:sz w:val="24"/>
          <w:szCs w:val="24"/>
        </w:rPr>
        <w:t xml:space="preserve"> et al., 2008)</w:t>
      </w:r>
      <w:r w:rsidR="00931A38">
        <w:rPr>
          <w:rFonts w:ascii="Times New Roman" w:hAnsi="Times New Roman" w:cs="Times New Roman"/>
          <w:bCs/>
          <w:iCs/>
          <w:sz w:val="24"/>
          <w:szCs w:val="24"/>
        </w:rPr>
        <w:t>. Thus, if Chinese manufacturers are to successfully im</w:t>
      </w:r>
      <w:r w:rsidR="00A56879">
        <w:rPr>
          <w:rFonts w:ascii="Times New Roman" w:hAnsi="Times New Roman" w:cs="Times New Roman"/>
          <w:bCs/>
          <w:iCs/>
          <w:sz w:val="24"/>
          <w:szCs w:val="24"/>
        </w:rPr>
        <w:t xml:space="preserve">plement TQEM, or any other </w:t>
      </w:r>
      <w:r w:rsidR="00A56879">
        <w:rPr>
          <w:rFonts w:ascii="Times New Roman" w:hAnsi="Times New Roman" w:cs="Times New Roman"/>
          <w:bCs/>
          <w:sz w:val="24"/>
          <w:szCs w:val="24"/>
        </w:rPr>
        <w:t>environmental management</w:t>
      </w:r>
      <w:r w:rsidR="00931A38">
        <w:rPr>
          <w:rFonts w:ascii="Times New Roman" w:hAnsi="Times New Roman" w:cs="Times New Roman"/>
          <w:bCs/>
          <w:iCs/>
          <w:sz w:val="24"/>
          <w:szCs w:val="24"/>
        </w:rPr>
        <w:t xml:space="preserve"> approach, support, commitment and leadership from companies’ executives must be provided. To gain their commitment, the Chinese government can formulate appropriate strategies based on economic incentives</w:t>
      </w:r>
      <w:r w:rsidR="00172CC8">
        <w:rPr>
          <w:rFonts w:ascii="Times New Roman" w:hAnsi="Times New Roman" w:cs="Times New Roman"/>
          <w:bCs/>
          <w:iCs/>
          <w:sz w:val="24"/>
          <w:szCs w:val="24"/>
        </w:rPr>
        <w:t xml:space="preserve"> or create laws to force</w:t>
      </w:r>
      <w:r w:rsidR="00931A38">
        <w:rPr>
          <w:rFonts w:ascii="Times New Roman" w:hAnsi="Times New Roman" w:cs="Times New Roman"/>
          <w:bCs/>
          <w:iCs/>
          <w:sz w:val="24"/>
          <w:szCs w:val="24"/>
        </w:rPr>
        <w:t xml:space="preserve"> them to actively participate in the implementation of green programmes</w:t>
      </w:r>
      <w:r w:rsidR="002723B1">
        <w:rPr>
          <w:rFonts w:ascii="Times New Roman" w:hAnsi="Times New Roman" w:cs="Times New Roman"/>
          <w:bCs/>
          <w:iCs/>
          <w:sz w:val="24"/>
          <w:szCs w:val="24"/>
        </w:rPr>
        <w:t xml:space="preserve"> such as TQEM</w:t>
      </w:r>
      <w:r w:rsidR="00931A38">
        <w:rPr>
          <w:rFonts w:ascii="Times New Roman" w:hAnsi="Times New Roman" w:cs="Times New Roman"/>
          <w:bCs/>
          <w:iCs/>
          <w:sz w:val="24"/>
          <w:szCs w:val="24"/>
        </w:rPr>
        <w:t xml:space="preserve">. </w:t>
      </w:r>
      <w:r w:rsidR="00B875E7">
        <w:rPr>
          <w:rFonts w:ascii="Times New Roman" w:hAnsi="Times New Roman" w:cs="Times New Roman"/>
          <w:bCs/>
          <w:iCs/>
          <w:sz w:val="24"/>
          <w:szCs w:val="24"/>
        </w:rPr>
        <w:t xml:space="preserve">Additionally, the government can provide “awareness training” to executives, which </w:t>
      </w:r>
      <w:r w:rsidR="00172CC8">
        <w:rPr>
          <w:rFonts w:ascii="Times New Roman" w:hAnsi="Times New Roman" w:cs="Times New Roman"/>
          <w:bCs/>
          <w:iCs/>
          <w:sz w:val="24"/>
          <w:szCs w:val="24"/>
        </w:rPr>
        <w:t xml:space="preserve">would </w:t>
      </w:r>
      <w:r w:rsidR="00B875E7">
        <w:rPr>
          <w:rFonts w:ascii="Times New Roman" w:hAnsi="Times New Roman" w:cs="Times New Roman"/>
          <w:bCs/>
          <w:iCs/>
          <w:sz w:val="24"/>
          <w:szCs w:val="24"/>
        </w:rPr>
        <w:t>help in developing a sense of urgency and ownership regarding their role, and that of their companies, in improving the environmental conditions of China.</w:t>
      </w:r>
    </w:p>
    <w:p w:rsidR="00172CC8" w:rsidRDefault="00B875E7" w:rsidP="008D4B36">
      <w:pPr>
        <w:spacing w:after="12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“Lack of expertise” and “lack of knowledge and training” were also found to be important impeding barriers to the implementation of TQEM. Expertise, knowledge and training are also considered critical success factors for the successful implementation of any quality and operations improvement approach</w:t>
      </w:r>
      <w:r w:rsidR="002723B1" w:rsidRPr="002723B1">
        <w:rPr>
          <w:rFonts w:ascii="Times New Roman" w:hAnsi="Times New Roman" w:cs="Times New Roman"/>
          <w:bCs/>
          <w:iCs/>
          <w:sz w:val="24"/>
          <w:szCs w:val="24"/>
        </w:rPr>
        <w:t xml:space="preserve"> </w:t>
      </w:r>
      <w:r w:rsidR="002723B1">
        <w:rPr>
          <w:rFonts w:ascii="Times New Roman" w:hAnsi="Times New Roman" w:cs="Times New Roman"/>
          <w:bCs/>
          <w:iCs/>
          <w:sz w:val="24"/>
          <w:szCs w:val="24"/>
        </w:rPr>
        <w:t>(</w:t>
      </w:r>
      <w:r w:rsidR="002723B1" w:rsidRPr="002723B1">
        <w:rPr>
          <w:rFonts w:ascii="Times New Roman" w:hAnsi="Times New Roman" w:cs="Times New Roman"/>
          <w:bCs/>
          <w:iCs/>
          <w:sz w:val="24"/>
          <w:szCs w:val="24"/>
        </w:rPr>
        <w:t>Talib et al., 2011</w:t>
      </w:r>
      <w:r w:rsidR="002723B1">
        <w:rPr>
          <w:rFonts w:ascii="Times New Roman" w:hAnsi="Times New Roman" w:cs="Times New Roman"/>
          <w:bCs/>
          <w:iCs/>
          <w:sz w:val="24"/>
          <w:szCs w:val="24"/>
        </w:rPr>
        <w:t>)</w:t>
      </w:r>
      <w:r w:rsidR="00F4766C">
        <w:rPr>
          <w:rFonts w:ascii="Times New Roman" w:hAnsi="Times New Roman" w:cs="Times New Roman"/>
          <w:bCs/>
          <w:iCs/>
          <w:sz w:val="24"/>
          <w:szCs w:val="24"/>
        </w:rPr>
        <w:t xml:space="preserve">. Developing learning and training within Chinese manufacturing companies will contribute in creating </w:t>
      </w:r>
      <w:r w:rsidR="00F4766C" w:rsidRPr="00F4766C">
        <w:rPr>
          <w:rFonts w:ascii="Times New Roman" w:hAnsi="Times New Roman" w:cs="Times New Roman"/>
          <w:bCs/>
          <w:iCs/>
          <w:sz w:val="24"/>
          <w:szCs w:val="24"/>
        </w:rPr>
        <w:t>a well-trained workforce which will even</w:t>
      </w:r>
      <w:r w:rsidR="00F4766C">
        <w:rPr>
          <w:rFonts w:ascii="Times New Roman" w:hAnsi="Times New Roman" w:cs="Times New Roman"/>
          <w:bCs/>
          <w:iCs/>
          <w:sz w:val="24"/>
          <w:szCs w:val="24"/>
        </w:rPr>
        <w:t>tually play a critical role in</w:t>
      </w:r>
      <w:r w:rsidR="00F4766C" w:rsidRPr="00F4766C">
        <w:rPr>
          <w:rFonts w:ascii="Times New Roman" w:hAnsi="Times New Roman" w:cs="Times New Roman"/>
          <w:bCs/>
          <w:iCs/>
          <w:sz w:val="24"/>
          <w:szCs w:val="24"/>
        </w:rPr>
        <w:t xml:space="preserve"> successful</w:t>
      </w:r>
      <w:r w:rsidR="00F4766C">
        <w:rPr>
          <w:rFonts w:ascii="Times New Roman" w:hAnsi="Times New Roman" w:cs="Times New Roman"/>
          <w:bCs/>
          <w:iCs/>
          <w:sz w:val="24"/>
          <w:szCs w:val="24"/>
        </w:rPr>
        <w:t xml:space="preserve">ly implementing any </w:t>
      </w:r>
      <w:r w:rsidR="00A56879">
        <w:rPr>
          <w:rFonts w:ascii="Times New Roman" w:hAnsi="Times New Roman" w:cs="Times New Roman"/>
          <w:bCs/>
          <w:sz w:val="24"/>
          <w:szCs w:val="24"/>
        </w:rPr>
        <w:t xml:space="preserve">environmental management </w:t>
      </w:r>
      <w:r w:rsidR="00F4766C">
        <w:rPr>
          <w:rFonts w:ascii="Times New Roman" w:hAnsi="Times New Roman" w:cs="Times New Roman"/>
          <w:bCs/>
          <w:iCs/>
          <w:sz w:val="24"/>
          <w:szCs w:val="24"/>
        </w:rPr>
        <w:t xml:space="preserve">approach, including TQEM. </w:t>
      </w:r>
    </w:p>
    <w:p w:rsidR="00A77E3C" w:rsidRDefault="008733D9" w:rsidP="00F609BB">
      <w:pPr>
        <w:spacing w:after="12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proofErr w:type="spellStart"/>
      <w:r w:rsidR="009723A6" w:rsidRPr="009723A6">
        <w:rPr>
          <w:rFonts w:ascii="Times New Roman" w:hAnsi="Times New Roman" w:cs="Times New Roman"/>
          <w:bCs/>
          <w:iCs/>
          <w:sz w:val="24"/>
          <w:szCs w:val="24"/>
        </w:rPr>
        <w:t>Alkhidir</w:t>
      </w:r>
      <w:proofErr w:type="spellEnd"/>
      <w:r w:rsidR="009723A6" w:rsidRPr="009723A6">
        <w:rPr>
          <w:rFonts w:ascii="Times New Roman" w:hAnsi="Times New Roman" w:cs="Times New Roman"/>
          <w:bCs/>
          <w:iCs/>
          <w:sz w:val="24"/>
          <w:szCs w:val="24"/>
        </w:rPr>
        <w:t xml:space="preserve"> and </w:t>
      </w:r>
      <w:proofErr w:type="spellStart"/>
      <w:r w:rsidR="009723A6" w:rsidRPr="009723A6">
        <w:rPr>
          <w:rFonts w:ascii="Times New Roman" w:hAnsi="Times New Roman" w:cs="Times New Roman"/>
          <w:bCs/>
          <w:iCs/>
          <w:sz w:val="24"/>
          <w:szCs w:val="24"/>
        </w:rPr>
        <w:t>Zailani</w:t>
      </w:r>
      <w:proofErr w:type="spellEnd"/>
      <w:r w:rsidR="009723A6" w:rsidRPr="009723A6">
        <w:rPr>
          <w:rFonts w:ascii="Times New Roman" w:hAnsi="Times New Roman" w:cs="Times New Roman"/>
          <w:bCs/>
          <w:iCs/>
          <w:sz w:val="24"/>
          <w:szCs w:val="24"/>
        </w:rPr>
        <w:t xml:space="preserve"> (2009) and Min and Galle (2001) ha</w:t>
      </w:r>
      <w:r w:rsidR="009723A6">
        <w:rPr>
          <w:rFonts w:ascii="Times New Roman" w:hAnsi="Times New Roman" w:cs="Times New Roman"/>
          <w:bCs/>
          <w:iCs/>
          <w:sz w:val="24"/>
          <w:szCs w:val="24"/>
        </w:rPr>
        <w:t>ve identified high cost as one of the major challenges to the implementation of green supply chain practices. The result</w:t>
      </w:r>
      <w:r w:rsidR="000660DA">
        <w:rPr>
          <w:rFonts w:ascii="Times New Roman" w:hAnsi="Times New Roman" w:cs="Times New Roman"/>
          <w:bCs/>
          <w:iCs/>
          <w:sz w:val="24"/>
          <w:szCs w:val="24"/>
        </w:rPr>
        <w:t>s</w:t>
      </w:r>
      <w:r w:rsidR="009723A6">
        <w:rPr>
          <w:rFonts w:ascii="Times New Roman" w:hAnsi="Times New Roman" w:cs="Times New Roman"/>
          <w:bCs/>
          <w:iCs/>
          <w:sz w:val="24"/>
          <w:szCs w:val="24"/>
        </w:rPr>
        <w:t xml:space="preserve"> of the study show that this is also the case </w:t>
      </w:r>
      <w:r w:rsidR="00A219AD">
        <w:rPr>
          <w:rFonts w:ascii="Times New Roman" w:hAnsi="Times New Roman" w:cs="Times New Roman"/>
          <w:bCs/>
          <w:iCs/>
          <w:sz w:val="24"/>
          <w:szCs w:val="24"/>
        </w:rPr>
        <w:t xml:space="preserve">for the implementation of TQEM. </w:t>
      </w:r>
      <w:r w:rsidR="002723B1">
        <w:rPr>
          <w:rFonts w:ascii="Times New Roman" w:hAnsi="Times New Roman" w:cs="Times New Roman"/>
          <w:bCs/>
          <w:iCs/>
          <w:sz w:val="24"/>
          <w:szCs w:val="24"/>
        </w:rPr>
        <w:t xml:space="preserve">Like any other green and quality and operations improvement approaches, the implementation of TQEM will require commitment and investment not only in terms of effort and time but also in terms of resources, including </w:t>
      </w:r>
      <w:r w:rsidR="009723A6">
        <w:rPr>
          <w:rFonts w:ascii="Times New Roman" w:hAnsi="Times New Roman" w:cs="Times New Roman"/>
          <w:bCs/>
          <w:iCs/>
          <w:sz w:val="24"/>
          <w:szCs w:val="24"/>
        </w:rPr>
        <w:t xml:space="preserve">that of </w:t>
      </w:r>
      <w:r>
        <w:rPr>
          <w:rFonts w:ascii="Times New Roman" w:hAnsi="Times New Roman" w:cs="Times New Roman"/>
          <w:bCs/>
          <w:iCs/>
          <w:sz w:val="24"/>
          <w:szCs w:val="24"/>
        </w:rPr>
        <w:t>capital</w:t>
      </w:r>
      <w:r w:rsidR="009723A6">
        <w:rPr>
          <w:rFonts w:ascii="Times New Roman" w:hAnsi="Times New Roman" w:cs="Times New Roman"/>
          <w:bCs/>
          <w:iCs/>
          <w:sz w:val="24"/>
          <w:szCs w:val="24"/>
        </w:rPr>
        <w:t>.</w:t>
      </w:r>
      <w:r w:rsidR="002723B1">
        <w:rPr>
          <w:rFonts w:ascii="Times New Roman" w:hAnsi="Times New Roman" w:cs="Times New Roman"/>
          <w:bCs/>
          <w:iCs/>
          <w:sz w:val="24"/>
          <w:szCs w:val="24"/>
        </w:rPr>
        <w:t xml:space="preserve"> </w:t>
      </w:r>
      <w:r w:rsidR="00A77E3C">
        <w:rPr>
          <w:rFonts w:ascii="Times New Roman" w:hAnsi="Times New Roman" w:cs="Times New Roman"/>
          <w:bCs/>
          <w:iCs/>
          <w:sz w:val="24"/>
          <w:szCs w:val="24"/>
        </w:rPr>
        <w:t xml:space="preserve">This, and the fact that most </w:t>
      </w:r>
      <w:r w:rsidR="00A56879">
        <w:rPr>
          <w:rFonts w:ascii="Times New Roman" w:hAnsi="Times New Roman" w:cs="Times New Roman"/>
          <w:bCs/>
          <w:sz w:val="24"/>
          <w:szCs w:val="24"/>
        </w:rPr>
        <w:t xml:space="preserve">environmental management </w:t>
      </w:r>
      <w:r w:rsidR="00A77E3C">
        <w:rPr>
          <w:rFonts w:ascii="Times New Roman" w:hAnsi="Times New Roman" w:cs="Times New Roman"/>
          <w:bCs/>
          <w:iCs/>
          <w:sz w:val="24"/>
          <w:szCs w:val="24"/>
        </w:rPr>
        <w:t>approaches do not deliver immediate financial benefi</w:t>
      </w:r>
      <w:r w:rsidR="000660DA">
        <w:rPr>
          <w:rFonts w:ascii="Times New Roman" w:hAnsi="Times New Roman" w:cs="Times New Roman"/>
          <w:bCs/>
          <w:iCs/>
          <w:sz w:val="24"/>
          <w:szCs w:val="24"/>
        </w:rPr>
        <w:t>ts (</w:t>
      </w:r>
      <w:proofErr w:type="spellStart"/>
      <w:r w:rsidR="000660DA">
        <w:rPr>
          <w:rFonts w:ascii="Times New Roman" w:hAnsi="Times New Roman" w:cs="Times New Roman"/>
          <w:bCs/>
          <w:iCs/>
          <w:sz w:val="24"/>
          <w:szCs w:val="24"/>
        </w:rPr>
        <w:t>Nidumolu</w:t>
      </w:r>
      <w:proofErr w:type="spellEnd"/>
      <w:r w:rsidR="000660DA">
        <w:rPr>
          <w:rFonts w:ascii="Times New Roman" w:hAnsi="Times New Roman" w:cs="Times New Roman"/>
          <w:bCs/>
          <w:iCs/>
          <w:sz w:val="24"/>
          <w:szCs w:val="24"/>
        </w:rPr>
        <w:t xml:space="preserve"> et al., 2009) make</w:t>
      </w:r>
      <w:r w:rsidR="00A77E3C">
        <w:rPr>
          <w:rFonts w:ascii="Times New Roman" w:hAnsi="Times New Roman" w:cs="Times New Roman"/>
          <w:bCs/>
          <w:iCs/>
          <w:sz w:val="24"/>
          <w:szCs w:val="24"/>
        </w:rPr>
        <w:t xml:space="preserve"> this a critical barrier to the implementation of TQEM. However, once effectively implemented, TQEM will not only help organisations in improving their environ</w:t>
      </w:r>
      <w:r w:rsidR="000660DA">
        <w:rPr>
          <w:rFonts w:ascii="Times New Roman" w:hAnsi="Times New Roman" w:cs="Times New Roman"/>
          <w:bCs/>
          <w:iCs/>
          <w:sz w:val="24"/>
          <w:szCs w:val="24"/>
        </w:rPr>
        <w:t xml:space="preserve">mental performance </w:t>
      </w:r>
      <w:r w:rsidR="00A77E3C">
        <w:rPr>
          <w:rFonts w:ascii="Times New Roman" w:hAnsi="Times New Roman" w:cs="Times New Roman"/>
          <w:bCs/>
          <w:iCs/>
          <w:sz w:val="24"/>
          <w:szCs w:val="24"/>
        </w:rPr>
        <w:t>but also their financial perform</w:t>
      </w:r>
      <w:r w:rsidR="00E614E4">
        <w:rPr>
          <w:rFonts w:ascii="Times New Roman" w:hAnsi="Times New Roman" w:cs="Times New Roman"/>
          <w:bCs/>
          <w:iCs/>
          <w:sz w:val="24"/>
          <w:szCs w:val="24"/>
        </w:rPr>
        <w:t xml:space="preserve">ance through </w:t>
      </w:r>
      <w:r w:rsidR="00C96AF3">
        <w:rPr>
          <w:rFonts w:ascii="Times New Roman" w:hAnsi="Times New Roman" w:cs="Times New Roman"/>
          <w:bCs/>
          <w:iCs/>
          <w:sz w:val="24"/>
          <w:szCs w:val="24"/>
        </w:rPr>
        <w:t xml:space="preserve">the </w:t>
      </w:r>
      <w:r w:rsidR="00E614E4">
        <w:rPr>
          <w:rFonts w:ascii="Times New Roman" w:hAnsi="Times New Roman" w:cs="Times New Roman"/>
          <w:bCs/>
          <w:iCs/>
          <w:sz w:val="24"/>
          <w:szCs w:val="24"/>
        </w:rPr>
        <w:t>reduction of operational costs</w:t>
      </w:r>
      <w:r w:rsidR="00A77E3C">
        <w:rPr>
          <w:rFonts w:ascii="Times New Roman" w:hAnsi="Times New Roman" w:cs="Times New Roman"/>
          <w:bCs/>
          <w:iCs/>
          <w:sz w:val="24"/>
          <w:szCs w:val="24"/>
        </w:rPr>
        <w:t xml:space="preserve"> </w:t>
      </w:r>
      <w:r w:rsidR="00E614E4">
        <w:rPr>
          <w:rFonts w:ascii="Times New Roman" w:hAnsi="Times New Roman" w:cs="Times New Roman"/>
          <w:bCs/>
          <w:iCs/>
          <w:sz w:val="24"/>
          <w:szCs w:val="24"/>
        </w:rPr>
        <w:t xml:space="preserve">and </w:t>
      </w:r>
      <w:r w:rsidR="00A77E3C">
        <w:rPr>
          <w:rFonts w:ascii="Times New Roman" w:hAnsi="Times New Roman" w:cs="Times New Roman"/>
          <w:bCs/>
          <w:iCs/>
          <w:sz w:val="24"/>
          <w:szCs w:val="24"/>
        </w:rPr>
        <w:t xml:space="preserve">savings </w:t>
      </w:r>
      <w:r w:rsidR="00A77E3C" w:rsidRPr="00A77E3C">
        <w:rPr>
          <w:rFonts w:ascii="Times New Roman" w:hAnsi="Times New Roman" w:cs="Times New Roman"/>
          <w:bCs/>
          <w:iCs/>
          <w:sz w:val="24"/>
          <w:szCs w:val="24"/>
        </w:rPr>
        <w:t>(</w:t>
      </w:r>
      <w:proofErr w:type="spellStart"/>
      <w:r w:rsidR="00A77E3C">
        <w:rPr>
          <w:rFonts w:ascii="Times New Roman" w:hAnsi="Times New Roman" w:cs="Times New Roman"/>
          <w:bCs/>
          <w:iCs/>
          <w:sz w:val="24"/>
          <w:szCs w:val="24"/>
        </w:rPr>
        <w:t>Khadour</w:t>
      </w:r>
      <w:proofErr w:type="spellEnd"/>
      <w:r w:rsidR="00A77E3C">
        <w:rPr>
          <w:rFonts w:ascii="Times New Roman" w:hAnsi="Times New Roman" w:cs="Times New Roman"/>
          <w:bCs/>
          <w:iCs/>
          <w:sz w:val="24"/>
          <w:szCs w:val="24"/>
        </w:rPr>
        <w:t>, 2010;</w:t>
      </w:r>
      <w:r w:rsidR="00A77E3C" w:rsidRPr="00A77E3C">
        <w:rPr>
          <w:rFonts w:ascii="Times New Roman" w:hAnsi="Times New Roman" w:cs="Times New Roman"/>
          <w:bCs/>
          <w:iCs/>
          <w:sz w:val="24"/>
          <w:szCs w:val="24"/>
        </w:rPr>
        <w:t xml:space="preserve"> </w:t>
      </w:r>
      <w:proofErr w:type="spellStart"/>
      <w:r w:rsidR="00A77E3C" w:rsidRPr="00A77E3C">
        <w:rPr>
          <w:rFonts w:ascii="Times New Roman" w:hAnsi="Times New Roman" w:cs="Times New Roman"/>
          <w:bCs/>
          <w:iCs/>
          <w:sz w:val="24"/>
          <w:szCs w:val="24"/>
        </w:rPr>
        <w:t>Curkovic</w:t>
      </w:r>
      <w:proofErr w:type="spellEnd"/>
      <w:r w:rsidR="00A77E3C" w:rsidRPr="00A77E3C">
        <w:rPr>
          <w:rFonts w:ascii="Times New Roman" w:hAnsi="Times New Roman" w:cs="Times New Roman"/>
          <w:bCs/>
          <w:iCs/>
          <w:sz w:val="24"/>
          <w:szCs w:val="24"/>
        </w:rPr>
        <w:t xml:space="preserve"> et al., 2008</w:t>
      </w:r>
      <w:r w:rsidR="001D6612">
        <w:rPr>
          <w:rFonts w:ascii="Times New Roman" w:hAnsi="Times New Roman" w:cs="Times New Roman"/>
          <w:bCs/>
          <w:iCs/>
          <w:sz w:val="24"/>
          <w:szCs w:val="24"/>
        </w:rPr>
        <w:t>;</w:t>
      </w:r>
      <w:r w:rsidR="001D6612" w:rsidRPr="001D6612">
        <w:rPr>
          <w:color w:val="2E2E2E"/>
          <w:bdr w:val="none" w:sz="0" w:space="0" w:color="auto" w:frame="1"/>
        </w:rPr>
        <w:t xml:space="preserve"> </w:t>
      </w:r>
      <w:r w:rsidR="001D6612" w:rsidRPr="001D6612">
        <w:rPr>
          <w:rFonts w:ascii="Times New Roman" w:hAnsi="Times New Roman" w:cs="Times New Roman"/>
          <w:bCs/>
          <w:iCs/>
          <w:sz w:val="24"/>
          <w:szCs w:val="24"/>
        </w:rPr>
        <w:t>Harrington et al., 2008</w:t>
      </w:r>
      <w:r w:rsidR="00A77E3C" w:rsidRPr="00A77E3C">
        <w:rPr>
          <w:rFonts w:ascii="Times New Roman" w:hAnsi="Times New Roman" w:cs="Times New Roman"/>
          <w:bCs/>
          <w:iCs/>
          <w:sz w:val="24"/>
          <w:szCs w:val="24"/>
        </w:rPr>
        <w:t>)</w:t>
      </w:r>
      <w:r w:rsidR="00E614E4">
        <w:rPr>
          <w:rFonts w:ascii="Times New Roman" w:hAnsi="Times New Roman" w:cs="Times New Roman"/>
          <w:bCs/>
          <w:iCs/>
          <w:sz w:val="24"/>
          <w:szCs w:val="24"/>
        </w:rPr>
        <w:t>. This should serve as an incentive for the Chinese government to help organisations, especially small and medium size enterprises, to mitigate these initial costs</w:t>
      </w:r>
      <w:r w:rsidR="00150BDD">
        <w:rPr>
          <w:rFonts w:ascii="Times New Roman" w:hAnsi="Times New Roman" w:cs="Times New Roman"/>
          <w:bCs/>
          <w:iCs/>
          <w:sz w:val="24"/>
          <w:szCs w:val="24"/>
        </w:rPr>
        <w:t xml:space="preserve"> through some form of government support.</w:t>
      </w:r>
      <w:r w:rsidR="00E614E4">
        <w:rPr>
          <w:rFonts w:ascii="Times New Roman" w:hAnsi="Times New Roman" w:cs="Times New Roman"/>
          <w:bCs/>
          <w:iCs/>
          <w:sz w:val="24"/>
          <w:szCs w:val="24"/>
        </w:rPr>
        <w:t xml:space="preserve"> </w:t>
      </w:r>
    </w:p>
    <w:p w:rsidR="00F609BB" w:rsidRPr="009723A6" w:rsidRDefault="00F609BB" w:rsidP="00C96AF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     Finally, although the respondents were given the opportunity of mentioning any other barrier, besides those provided to them as part of the fixed-alternative questions, none of them cited the lack of a </w:t>
      </w:r>
      <w:r w:rsidRPr="00F609BB">
        <w:rPr>
          <w:rFonts w:ascii="Times New Roman" w:hAnsi="Times New Roman" w:cs="Times New Roman"/>
          <w:bCs/>
          <w:iCs/>
          <w:sz w:val="24"/>
          <w:szCs w:val="24"/>
        </w:rPr>
        <w:t>clear implementation framework</w:t>
      </w:r>
      <w:r>
        <w:rPr>
          <w:rFonts w:ascii="Times New Roman" w:hAnsi="Times New Roman" w:cs="Times New Roman"/>
          <w:bCs/>
          <w:iCs/>
          <w:sz w:val="24"/>
          <w:szCs w:val="24"/>
        </w:rPr>
        <w:t>, such as in the case of the UK’s construction sector (</w:t>
      </w:r>
      <w:proofErr w:type="spellStart"/>
      <w:r w:rsidRPr="00F609BB">
        <w:rPr>
          <w:rFonts w:ascii="Times New Roman" w:hAnsi="Times New Roman" w:cs="Times New Roman"/>
          <w:bCs/>
          <w:iCs/>
          <w:sz w:val="24"/>
          <w:szCs w:val="24"/>
        </w:rPr>
        <w:t>Khadour</w:t>
      </w:r>
      <w:proofErr w:type="spellEnd"/>
      <w:r w:rsidRPr="00F609BB">
        <w:rPr>
          <w:rFonts w:ascii="Times New Roman" w:hAnsi="Times New Roman" w:cs="Times New Roman"/>
          <w:bCs/>
          <w:iCs/>
          <w:sz w:val="24"/>
          <w:szCs w:val="24"/>
        </w:rPr>
        <w:t>, 2010</w:t>
      </w:r>
      <w:r>
        <w:rPr>
          <w:rFonts w:ascii="Times New Roman" w:hAnsi="Times New Roman" w:cs="Times New Roman"/>
          <w:bCs/>
          <w:iCs/>
          <w:sz w:val="24"/>
          <w:szCs w:val="24"/>
        </w:rPr>
        <w:t>), as an impeding factor for the implementation of TQEM.</w:t>
      </w:r>
    </w:p>
    <w:p w:rsidR="00540D41" w:rsidRDefault="00540D41" w:rsidP="00C96AF3">
      <w:pPr>
        <w:spacing w:after="0" w:line="240" w:lineRule="auto"/>
        <w:jc w:val="both"/>
        <w:rPr>
          <w:rFonts w:ascii="Times New Roman" w:eastAsia="Calibri" w:hAnsi="Times New Roman" w:cs="Times New Roman"/>
          <w:b/>
          <w:sz w:val="24"/>
          <w:szCs w:val="24"/>
        </w:rPr>
      </w:pPr>
    </w:p>
    <w:p w:rsidR="00C96AF3" w:rsidRPr="00C96AF3" w:rsidRDefault="00C77CE5" w:rsidP="00620E26">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5</w:t>
      </w:r>
      <w:r w:rsidR="00C96AF3" w:rsidRPr="00C96AF3">
        <w:rPr>
          <w:rFonts w:ascii="Times New Roman" w:eastAsia="Calibri" w:hAnsi="Times New Roman" w:cs="Times New Roman"/>
          <w:b/>
          <w:sz w:val="24"/>
          <w:szCs w:val="24"/>
        </w:rPr>
        <w:t>. Concluding remarks, limitations and future research directions</w:t>
      </w:r>
    </w:p>
    <w:p w:rsidR="0056647D" w:rsidRDefault="00620E26" w:rsidP="0041564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Much of the dramatic growth of China over the last decade has been fuelled by a strong manufacturing base that has served the country, and indeed the world, as an engine of economic and social development. This growth, however, has been accompanied by equally dramatic environmental</w:t>
      </w:r>
      <w:r w:rsidR="008B515C">
        <w:rPr>
          <w:rFonts w:ascii="Times New Roman" w:hAnsi="Times New Roman" w:cs="Times New Roman"/>
          <w:bCs/>
          <w:sz w:val="24"/>
          <w:szCs w:val="24"/>
        </w:rPr>
        <w:t xml:space="preserve"> </w:t>
      </w:r>
      <w:r w:rsidR="00A004BE">
        <w:rPr>
          <w:rFonts w:ascii="Times New Roman" w:hAnsi="Times New Roman" w:cs="Times New Roman"/>
          <w:bCs/>
          <w:sz w:val="24"/>
          <w:szCs w:val="24"/>
        </w:rPr>
        <w:t xml:space="preserve">problems such as </w:t>
      </w:r>
      <w:r w:rsidR="008B515C">
        <w:rPr>
          <w:rFonts w:ascii="Times New Roman" w:hAnsi="Times New Roman" w:cs="Times New Roman"/>
          <w:bCs/>
          <w:sz w:val="24"/>
          <w:szCs w:val="24"/>
        </w:rPr>
        <w:t xml:space="preserve">environmental </w:t>
      </w:r>
      <w:r>
        <w:rPr>
          <w:rFonts w:ascii="Times New Roman" w:hAnsi="Times New Roman" w:cs="Times New Roman"/>
          <w:bCs/>
          <w:sz w:val="24"/>
          <w:szCs w:val="24"/>
        </w:rPr>
        <w:t>degradation</w:t>
      </w:r>
      <w:r w:rsidRPr="00620E26">
        <w:rPr>
          <w:rFonts w:ascii="Times New Roman" w:hAnsi="Times New Roman" w:cs="Times New Roman"/>
          <w:bCs/>
          <w:sz w:val="24"/>
          <w:szCs w:val="24"/>
        </w:rPr>
        <w:t>, climat</w:t>
      </w:r>
      <w:r>
        <w:rPr>
          <w:rFonts w:ascii="Times New Roman" w:hAnsi="Times New Roman" w:cs="Times New Roman"/>
          <w:bCs/>
          <w:sz w:val="24"/>
          <w:szCs w:val="24"/>
        </w:rPr>
        <w:t>e change, and natural resources</w:t>
      </w:r>
      <w:r w:rsidR="008B515C">
        <w:rPr>
          <w:rFonts w:ascii="Times New Roman" w:hAnsi="Times New Roman" w:cs="Times New Roman"/>
          <w:bCs/>
          <w:sz w:val="24"/>
          <w:szCs w:val="24"/>
        </w:rPr>
        <w:t xml:space="preserve"> scarcity</w:t>
      </w:r>
      <w:r>
        <w:rPr>
          <w:rFonts w:ascii="Times New Roman" w:hAnsi="Times New Roman" w:cs="Times New Roman"/>
          <w:bCs/>
          <w:sz w:val="24"/>
          <w:szCs w:val="24"/>
        </w:rPr>
        <w:t>. To address these concerns, substantial acade</w:t>
      </w:r>
      <w:r w:rsidR="008B515C">
        <w:rPr>
          <w:rFonts w:ascii="Times New Roman" w:hAnsi="Times New Roman" w:cs="Times New Roman"/>
          <w:bCs/>
          <w:sz w:val="24"/>
          <w:szCs w:val="24"/>
        </w:rPr>
        <w:t>mic research has been devoted to study</w:t>
      </w:r>
      <w:r w:rsidR="00A004BE">
        <w:rPr>
          <w:rFonts w:ascii="Times New Roman" w:hAnsi="Times New Roman" w:cs="Times New Roman"/>
          <w:bCs/>
          <w:sz w:val="24"/>
          <w:szCs w:val="24"/>
        </w:rPr>
        <w:t xml:space="preserve"> the application</w:t>
      </w:r>
      <w:r>
        <w:rPr>
          <w:rFonts w:ascii="Times New Roman" w:hAnsi="Times New Roman" w:cs="Times New Roman"/>
          <w:bCs/>
          <w:sz w:val="24"/>
          <w:szCs w:val="24"/>
        </w:rPr>
        <w:t xml:space="preserve"> of </w:t>
      </w:r>
      <w:r w:rsidR="00A56879">
        <w:rPr>
          <w:rFonts w:ascii="Times New Roman" w:hAnsi="Times New Roman" w:cs="Times New Roman"/>
          <w:bCs/>
          <w:sz w:val="24"/>
          <w:szCs w:val="24"/>
        </w:rPr>
        <w:t xml:space="preserve">environmental management </w:t>
      </w:r>
      <w:r>
        <w:rPr>
          <w:rFonts w:ascii="Times New Roman" w:hAnsi="Times New Roman" w:cs="Times New Roman"/>
          <w:bCs/>
          <w:sz w:val="24"/>
          <w:szCs w:val="24"/>
        </w:rPr>
        <w:t xml:space="preserve">approaches such as </w:t>
      </w:r>
      <w:r w:rsidRPr="00620E26">
        <w:rPr>
          <w:rFonts w:ascii="Times New Roman" w:hAnsi="Times New Roman" w:cs="Times New Roman"/>
          <w:bCs/>
          <w:sz w:val="24"/>
          <w:szCs w:val="24"/>
        </w:rPr>
        <w:t xml:space="preserve">ISO 14001, cleaner production, green supply chain management, circular economy, reverse logistics </w:t>
      </w:r>
      <w:r>
        <w:rPr>
          <w:rFonts w:ascii="Times New Roman" w:hAnsi="Times New Roman" w:cs="Times New Roman"/>
          <w:bCs/>
          <w:sz w:val="24"/>
          <w:szCs w:val="24"/>
        </w:rPr>
        <w:t>and green lean by Chinese manufacturing organisations.</w:t>
      </w:r>
      <w:r w:rsidR="008B515C">
        <w:rPr>
          <w:rFonts w:ascii="Times New Roman" w:hAnsi="Times New Roman" w:cs="Times New Roman"/>
          <w:bCs/>
          <w:sz w:val="24"/>
          <w:szCs w:val="24"/>
        </w:rPr>
        <w:t xml:space="preserve"> However, very limited research has been conducted regarding the application of TQEM. Therefore, t</w:t>
      </w:r>
      <w:r w:rsidR="0056647D" w:rsidRPr="0056647D">
        <w:rPr>
          <w:rFonts w:ascii="Times New Roman" w:hAnsi="Times New Roman" w:cs="Times New Roman"/>
          <w:bCs/>
          <w:sz w:val="24"/>
          <w:szCs w:val="24"/>
        </w:rPr>
        <w:t xml:space="preserve">his paper </w:t>
      </w:r>
      <w:r w:rsidR="0056647D">
        <w:rPr>
          <w:rFonts w:ascii="Times New Roman" w:hAnsi="Times New Roman" w:cs="Times New Roman"/>
          <w:bCs/>
          <w:sz w:val="24"/>
          <w:szCs w:val="24"/>
        </w:rPr>
        <w:t xml:space="preserve">is among the very </w:t>
      </w:r>
      <w:r w:rsidR="0092198D">
        <w:rPr>
          <w:rFonts w:ascii="Times New Roman" w:hAnsi="Times New Roman" w:cs="Times New Roman"/>
          <w:bCs/>
          <w:sz w:val="24"/>
          <w:szCs w:val="24"/>
        </w:rPr>
        <w:t>first studies which</w:t>
      </w:r>
      <w:r w:rsidR="008B515C">
        <w:rPr>
          <w:rFonts w:ascii="Times New Roman" w:hAnsi="Times New Roman" w:cs="Times New Roman"/>
          <w:bCs/>
          <w:sz w:val="24"/>
          <w:szCs w:val="24"/>
        </w:rPr>
        <w:t xml:space="preserve"> have</w:t>
      </w:r>
      <w:r w:rsidR="0092198D">
        <w:rPr>
          <w:rFonts w:ascii="Times New Roman" w:hAnsi="Times New Roman" w:cs="Times New Roman"/>
          <w:bCs/>
          <w:sz w:val="24"/>
          <w:szCs w:val="24"/>
        </w:rPr>
        <w:t xml:space="preserve"> </w:t>
      </w:r>
      <w:r w:rsidR="008B515C">
        <w:rPr>
          <w:rFonts w:ascii="Times New Roman" w:hAnsi="Times New Roman" w:cs="Times New Roman"/>
          <w:bCs/>
          <w:sz w:val="24"/>
          <w:szCs w:val="24"/>
        </w:rPr>
        <w:t>investigated</w:t>
      </w:r>
      <w:r w:rsidR="0056647D" w:rsidRPr="0056647D">
        <w:rPr>
          <w:rFonts w:ascii="Times New Roman" w:hAnsi="Times New Roman" w:cs="Times New Roman"/>
          <w:bCs/>
          <w:sz w:val="24"/>
          <w:szCs w:val="24"/>
        </w:rPr>
        <w:t xml:space="preserve"> the</w:t>
      </w:r>
      <w:r w:rsidR="0056647D">
        <w:rPr>
          <w:rFonts w:ascii="Times New Roman" w:hAnsi="Times New Roman" w:cs="Times New Roman"/>
          <w:bCs/>
          <w:sz w:val="24"/>
          <w:szCs w:val="24"/>
        </w:rPr>
        <w:t xml:space="preserve"> degree of adoption of TQEM</w:t>
      </w:r>
      <w:r w:rsidR="008B515C">
        <w:rPr>
          <w:rFonts w:ascii="Times New Roman" w:hAnsi="Times New Roman" w:cs="Times New Roman"/>
          <w:bCs/>
          <w:sz w:val="24"/>
          <w:szCs w:val="24"/>
        </w:rPr>
        <w:t xml:space="preserve"> by Chinese manufacturers</w:t>
      </w:r>
      <w:r w:rsidR="00895EA0">
        <w:rPr>
          <w:rFonts w:ascii="Times New Roman" w:hAnsi="Times New Roman" w:cs="Times New Roman"/>
          <w:bCs/>
          <w:sz w:val="24"/>
          <w:szCs w:val="24"/>
        </w:rPr>
        <w:t>. In this way, the present paper fills</w:t>
      </w:r>
      <w:r w:rsidR="008B515C">
        <w:rPr>
          <w:rFonts w:ascii="Times New Roman" w:hAnsi="Times New Roman" w:cs="Times New Roman"/>
          <w:bCs/>
          <w:sz w:val="24"/>
          <w:szCs w:val="24"/>
        </w:rPr>
        <w:t xml:space="preserve"> a research gap</w:t>
      </w:r>
      <w:r w:rsidR="00A004BE">
        <w:rPr>
          <w:rFonts w:ascii="Times New Roman" w:hAnsi="Times New Roman" w:cs="Times New Roman"/>
          <w:bCs/>
          <w:sz w:val="24"/>
          <w:szCs w:val="24"/>
        </w:rPr>
        <w:t>,</w:t>
      </w:r>
      <w:r w:rsidR="008B515C">
        <w:rPr>
          <w:rFonts w:ascii="Times New Roman" w:hAnsi="Times New Roman" w:cs="Times New Roman"/>
          <w:bCs/>
          <w:sz w:val="24"/>
          <w:szCs w:val="24"/>
        </w:rPr>
        <w:t xml:space="preserve"> as previously established i</w:t>
      </w:r>
      <w:r w:rsidR="00895EA0">
        <w:rPr>
          <w:rFonts w:ascii="Times New Roman" w:hAnsi="Times New Roman" w:cs="Times New Roman"/>
          <w:bCs/>
          <w:sz w:val="24"/>
          <w:szCs w:val="24"/>
        </w:rPr>
        <w:t>n Sections 1 and 2</w:t>
      </w:r>
      <w:r w:rsidR="00A004BE">
        <w:rPr>
          <w:rFonts w:ascii="Times New Roman" w:hAnsi="Times New Roman" w:cs="Times New Roman"/>
          <w:bCs/>
          <w:sz w:val="24"/>
          <w:szCs w:val="24"/>
        </w:rPr>
        <w:t>,</w:t>
      </w:r>
      <w:r w:rsidR="00895EA0">
        <w:rPr>
          <w:rFonts w:ascii="Times New Roman" w:hAnsi="Times New Roman" w:cs="Times New Roman"/>
          <w:bCs/>
          <w:sz w:val="24"/>
          <w:szCs w:val="24"/>
        </w:rPr>
        <w:t xml:space="preserve"> and extends</w:t>
      </w:r>
      <w:r w:rsidR="008B515C">
        <w:rPr>
          <w:rFonts w:ascii="Times New Roman" w:hAnsi="Times New Roman" w:cs="Times New Roman"/>
          <w:bCs/>
          <w:sz w:val="24"/>
          <w:szCs w:val="24"/>
        </w:rPr>
        <w:t xml:space="preserve"> our knowledge in the </w:t>
      </w:r>
      <w:r w:rsidR="007B0CD2">
        <w:rPr>
          <w:rFonts w:ascii="Times New Roman" w:hAnsi="Times New Roman" w:cs="Times New Roman"/>
          <w:bCs/>
          <w:sz w:val="24"/>
          <w:szCs w:val="24"/>
        </w:rPr>
        <w:t xml:space="preserve">field of </w:t>
      </w:r>
      <w:r w:rsidR="008B515C">
        <w:rPr>
          <w:rFonts w:ascii="Times New Roman" w:hAnsi="Times New Roman" w:cs="Times New Roman"/>
          <w:bCs/>
          <w:sz w:val="24"/>
          <w:szCs w:val="24"/>
        </w:rPr>
        <w:t>envir</w:t>
      </w:r>
      <w:r w:rsidR="00895EA0">
        <w:rPr>
          <w:rFonts w:ascii="Times New Roman" w:hAnsi="Times New Roman" w:cs="Times New Roman"/>
          <w:bCs/>
          <w:sz w:val="24"/>
          <w:szCs w:val="24"/>
        </w:rPr>
        <w:t>onmental management systems by:</w:t>
      </w:r>
      <w:r w:rsidR="008B515C">
        <w:rPr>
          <w:rFonts w:ascii="Times New Roman" w:hAnsi="Times New Roman" w:cs="Times New Roman"/>
          <w:bCs/>
          <w:sz w:val="24"/>
          <w:szCs w:val="24"/>
        </w:rPr>
        <w:t xml:space="preserve">   </w:t>
      </w:r>
      <w:r w:rsidR="00A56879">
        <w:rPr>
          <w:rFonts w:ascii="Times New Roman" w:hAnsi="Times New Roman" w:cs="Times New Roman"/>
          <w:bCs/>
          <w:sz w:val="24"/>
          <w:szCs w:val="24"/>
        </w:rPr>
        <w:t xml:space="preserve"> </w:t>
      </w:r>
      <w:r w:rsidR="0056647D">
        <w:rPr>
          <w:rFonts w:ascii="Times New Roman" w:hAnsi="Times New Roman" w:cs="Times New Roman"/>
          <w:bCs/>
          <w:sz w:val="24"/>
          <w:szCs w:val="24"/>
        </w:rPr>
        <w:t xml:space="preserve"> </w:t>
      </w:r>
    </w:p>
    <w:p w:rsidR="0056647D" w:rsidRDefault="0056647D" w:rsidP="0041564C">
      <w:pPr>
        <w:spacing w:after="0" w:line="240" w:lineRule="auto"/>
        <w:jc w:val="both"/>
        <w:rPr>
          <w:rFonts w:ascii="Times New Roman" w:hAnsi="Times New Roman" w:cs="Times New Roman"/>
          <w:bCs/>
          <w:sz w:val="24"/>
          <w:szCs w:val="24"/>
        </w:rPr>
      </w:pPr>
    </w:p>
    <w:p w:rsidR="00A56879" w:rsidRDefault="00A56879" w:rsidP="0041564C">
      <w:pPr>
        <w:numPr>
          <w:ilvl w:val="0"/>
          <w:numId w:val="11"/>
        </w:numPr>
        <w:spacing w:after="0" w:line="240" w:lineRule="auto"/>
        <w:ind w:left="227" w:hanging="227"/>
        <w:jc w:val="both"/>
        <w:rPr>
          <w:rFonts w:ascii="Times New Roman" w:eastAsia="Calibri" w:hAnsi="Times New Roman" w:cs="Times New Roman"/>
          <w:bCs/>
          <w:sz w:val="24"/>
          <w:szCs w:val="24"/>
        </w:rPr>
      </w:pPr>
      <w:r w:rsidRPr="00A56879">
        <w:rPr>
          <w:rFonts w:ascii="Times New Roman" w:eastAsia="Calibri" w:hAnsi="Times New Roman" w:cs="Times New Roman"/>
          <w:bCs/>
          <w:sz w:val="24"/>
          <w:szCs w:val="24"/>
        </w:rPr>
        <w:t xml:space="preserve">Exploring </w:t>
      </w:r>
      <w:r>
        <w:rPr>
          <w:rFonts w:ascii="Times New Roman" w:eastAsia="Calibri" w:hAnsi="Times New Roman" w:cs="Times New Roman"/>
          <w:bCs/>
          <w:sz w:val="24"/>
          <w:szCs w:val="24"/>
        </w:rPr>
        <w:t xml:space="preserve">the </w:t>
      </w:r>
      <w:r w:rsidRPr="00A56879">
        <w:rPr>
          <w:rFonts w:ascii="Times New Roman" w:eastAsia="Calibri" w:hAnsi="Times New Roman" w:cs="Times New Roman"/>
          <w:bCs/>
          <w:sz w:val="24"/>
          <w:szCs w:val="24"/>
        </w:rPr>
        <w:t>degree of awareness of TQEM among Chinese manufacturing organisations</w:t>
      </w:r>
      <w:r>
        <w:rPr>
          <w:rFonts w:ascii="Times New Roman" w:eastAsia="Calibri" w:hAnsi="Times New Roman" w:cs="Times New Roman"/>
          <w:bCs/>
          <w:sz w:val="24"/>
          <w:szCs w:val="24"/>
        </w:rPr>
        <w:t>, including its relationship to a company’s size and source;</w:t>
      </w:r>
    </w:p>
    <w:p w:rsidR="00A56879" w:rsidRDefault="00A56879" w:rsidP="0041564C">
      <w:pPr>
        <w:numPr>
          <w:ilvl w:val="0"/>
          <w:numId w:val="11"/>
        </w:numPr>
        <w:spacing w:after="0" w:line="240" w:lineRule="auto"/>
        <w:ind w:left="227" w:hanging="22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Investigating the </w:t>
      </w:r>
      <w:r w:rsidRPr="00A56879">
        <w:rPr>
          <w:rFonts w:ascii="Times New Roman" w:eastAsia="Calibri" w:hAnsi="Times New Roman" w:cs="Times New Roman"/>
          <w:bCs/>
          <w:sz w:val="24"/>
          <w:szCs w:val="24"/>
        </w:rPr>
        <w:t>degree of adoption of TQEM among Chinese manufacturing organisations</w:t>
      </w:r>
      <w:r>
        <w:rPr>
          <w:rFonts w:ascii="Times New Roman" w:eastAsia="Calibri" w:hAnsi="Times New Roman" w:cs="Times New Roman"/>
          <w:bCs/>
          <w:sz w:val="24"/>
          <w:szCs w:val="24"/>
        </w:rPr>
        <w:t xml:space="preserve"> and establishing its relationship to a company’s size and the implementation of TQM;</w:t>
      </w:r>
    </w:p>
    <w:p w:rsidR="00A56879" w:rsidRDefault="0041564C" w:rsidP="0041564C">
      <w:pPr>
        <w:numPr>
          <w:ilvl w:val="0"/>
          <w:numId w:val="11"/>
        </w:numPr>
        <w:spacing w:after="0" w:line="240" w:lineRule="auto"/>
        <w:ind w:left="227" w:hanging="227"/>
        <w:jc w:val="both"/>
        <w:rPr>
          <w:rFonts w:ascii="Times New Roman" w:eastAsia="Calibri" w:hAnsi="Times New Roman" w:cs="Times New Roman"/>
          <w:bCs/>
          <w:sz w:val="24"/>
          <w:szCs w:val="24"/>
        </w:rPr>
      </w:pPr>
      <w:r>
        <w:rPr>
          <w:rFonts w:ascii="Times New Roman" w:eastAsia="Calibri" w:hAnsi="Times New Roman" w:cs="Times New Roman"/>
          <w:bCs/>
          <w:sz w:val="24"/>
          <w:szCs w:val="24"/>
        </w:rPr>
        <w:t>Exploring the drivers which motivated Chines manufacturers to adopt TQEM, the results they have obtained from such adoption, and the challenges they faced during its deployment; and</w:t>
      </w:r>
    </w:p>
    <w:p w:rsidR="0056647D" w:rsidRPr="007B0CD2" w:rsidRDefault="00A56879" w:rsidP="0041564C">
      <w:pPr>
        <w:numPr>
          <w:ilvl w:val="0"/>
          <w:numId w:val="11"/>
        </w:numPr>
        <w:spacing w:after="0" w:line="240" w:lineRule="auto"/>
        <w:ind w:left="227" w:hanging="227"/>
        <w:jc w:val="both"/>
        <w:rPr>
          <w:rFonts w:ascii="Times New Roman" w:eastAsia="Calibri" w:hAnsi="Times New Roman" w:cs="Times New Roman"/>
          <w:bCs/>
          <w:sz w:val="24"/>
          <w:szCs w:val="24"/>
        </w:rPr>
      </w:pPr>
      <w:r>
        <w:rPr>
          <w:rFonts w:ascii="Times New Roman" w:eastAsia="Calibri" w:hAnsi="Times New Roman" w:cs="Times New Roman"/>
          <w:bCs/>
          <w:sz w:val="24"/>
          <w:szCs w:val="24"/>
        </w:rPr>
        <w:t>Helping us to understand the main impeding factors that have stopped Chines</w:t>
      </w:r>
      <w:r w:rsidR="0041564C">
        <w:rPr>
          <w:rFonts w:ascii="Times New Roman" w:eastAsia="Calibri" w:hAnsi="Times New Roman" w:cs="Times New Roman"/>
          <w:bCs/>
          <w:sz w:val="24"/>
          <w:szCs w:val="24"/>
        </w:rPr>
        <w:t>e</w:t>
      </w:r>
      <w:r>
        <w:rPr>
          <w:rFonts w:ascii="Times New Roman" w:eastAsia="Calibri" w:hAnsi="Times New Roman" w:cs="Times New Roman"/>
          <w:bCs/>
          <w:sz w:val="24"/>
          <w:szCs w:val="24"/>
        </w:rPr>
        <w:t xml:space="preserve"> manufacturers from more widely adopting TQEM.</w:t>
      </w:r>
    </w:p>
    <w:p w:rsidR="0041564C" w:rsidRDefault="0041564C" w:rsidP="005D2F5C">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Besides these theoretical contributions, the paper also contributes to the practice of environmental management systems</w:t>
      </w:r>
      <w:r w:rsidR="009E0332">
        <w:rPr>
          <w:rFonts w:ascii="Times New Roman" w:hAnsi="Times New Roman" w:cs="Times New Roman"/>
          <w:bCs/>
          <w:sz w:val="24"/>
          <w:szCs w:val="24"/>
        </w:rPr>
        <w:t xml:space="preserve"> as these contributions are beneficial for managers who aim at effectively adopting TQEM to simultaneously improve the environmental, operational and financial performance of their organisations. Although the present study was particularly focused on the manufacturing sector of China, other industrial sectors </w:t>
      </w:r>
      <w:r w:rsidR="009E0332" w:rsidRPr="009E0332">
        <w:rPr>
          <w:rFonts w:ascii="Times New Roman" w:hAnsi="Times New Roman" w:cs="Times New Roman"/>
          <w:bCs/>
          <w:sz w:val="24"/>
          <w:szCs w:val="24"/>
        </w:rPr>
        <w:t xml:space="preserve">such as logistics and transport, healthcare, services, among others, </w:t>
      </w:r>
      <w:r w:rsidR="009E0332">
        <w:rPr>
          <w:rFonts w:ascii="Times New Roman" w:hAnsi="Times New Roman" w:cs="Times New Roman"/>
          <w:bCs/>
          <w:sz w:val="24"/>
          <w:szCs w:val="24"/>
        </w:rPr>
        <w:t>which also have the need of addressing the negative impact of their operations</w:t>
      </w:r>
      <w:r w:rsidR="00A004BE">
        <w:rPr>
          <w:rFonts w:ascii="Times New Roman" w:hAnsi="Times New Roman" w:cs="Times New Roman"/>
          <w:bCs/>
          <w:sz w:val="24"/>
          <w:szCs w:val="24"/>
        </w:rPr>
        <w:t>,</w:t>
      </w:r>
      <w:r w:rsidR="009E0332">
        <w:rPr>
          <w:rFonts w:ascii="Times New Roman" w:hAnsi="Times New Roman" w:cs="Times New Roman"/>
          <w:bCs/>
          <w:sz w:val="24"/>
          <w:szCs w:val="24"/>
        </w:rPr>
        <w:t xml:space="preserve"> are also likely to benefit from this study due to the wide applicability of TQEM.</w:t>
      </w:r>
      <w:r w:rsidR="005D2F5C">
        <w:rPr>
          <w:rFonts w:ascii="Times New Roman" w:hAnsi="Times New Roman" w:cs="Times New Roman"/>
          <w:bCs/>
          <w:sz w:val="24"/>
          <w:szCs w:val="24"/>
        </w:rPr>
        <w:t xml:space="preserve"> Like the manufacturing industry in China, all these sectors are receiving increasing pressures from various stakeholders to operate more sustainably. </w:t>
      </w:r>
      <w:r w:rsidR="009E0332">
        <w:rPr>
          <w:rFonts w:ascii="Times New Roman" w:hAnsi="Times New Roman" w:cs="Times New Roman"/>
          <w:bCs/>
          <w:sz w:val="24"/>
          <w:szCs w:val="24"/>
        </w:rPr>
        <w:t xml:space="preserve"> </w:t>
      </w:r>
    </w:p>
    <w:p w:rsidR="00AD5704" w:rsidRDefault="005D2F5C" w:rsidP="00AD5704">
      <w:pPr>
        <w:spacing w:after="120" w:line="240" w:lineRule="auto"/>
        <w:jc w:val="both"/>
        <w:rPr>
          <w:rFonts w:ascii="Times New Roman" w:eastAsia="Calibri" w:hAnsi="Times New Roman" w:cs="Times New Roman"/>
          <w:bCs/>
          <w:sz w:val="24"/>
          <w:szCs w:val="24"/>
        </w:rPr>
      </w:pPr>
      <w:r>
        <w:rPr>
          <w:rFonts w:ascii="Times New Roman" w:hAnsi="Times New Roman" w:cs="Times New Roman"/>
          <w:bCs/>
          <w:sz w:val="24"/>
          <w:szCs w:val="24"/>
        </w:rPr>
        <w:t xml:space="preserve">     Generally</w:t>
      </w:r>
      <w:r w:rsidR="00AD5704">
        <w:rPr>
          <w:rFonts w:ascii="Times New Roman" w:hAnsi="Times New Roman" w:cs="Times New Roman"/>
          <w:bCs/>
          <w:sz w:val="24"/>
          <w:szCs w:val="24"/>
        </w:rPr>
        <w:t xml:space="preserve">, </w:t>
      </w:r>
      <w:r w:rsidR="00AD5704" w:rsidRPr="00AD5704">
        <w:rPr>
          <w:rFonts w:ascii="Times New Roman" w:eastAsia="Calibri" w:hAnsi="Times New Roman" w:cs="Times New Roman"/>
          <w:bCs/>
          <w:sz w:val="24"/>
          <w:szCs w:val="24"/>
        </w:rPr>
        <w:t>the paper provides some interesting insight</w:t>
      </w:r>
      <w:r w:rsidR="007B0CD2">
        <w:rPr>
          <w:rFonts w:ascii="Times New Roman" w:eastAsia="Calibri" w:hAnsi="Times New Roman" w:cs="Times New Roman"/>
          <w:bCs/>
          <w:sz w:val="24"/>
          <w:szCs w:val="24"/>
        </w:rPr>
        <w:t>s</w:t>
      </w:r>
      <w:r w:rsidR="00AD5704" w:rsidRPr="00AD5704">
        <w:rPr>
          <w:rFonts w:ascii="Times New Roman" w:eastAsia="Calibri" w:hAnsi="Times New Roman" w:cs="Times New Roman"/>
          <w:bCs/>
          <w:sz w:val="24"/>
          <w:szCs w:val="24"/>
        </w:rPr>
        <w:t xml:space="preserve"> into the</w:t>
      </w:r>
      <w:r w:rsidR="00AD5704">
        <w:rPr>
          <w:rFonts w:ascii="Times New Roman" w:eastAsia="Calibri" w:hAnsi="Times New Roman" w:cs="Times New Roman"/>
          <w:bCs/>
          <w:sz w:val="24"/>
          <w:szCs w:val="24"/>
        </w:rPr>
        <w:t xml:space="preserve"> implementation standing of an environmental management approach, i.e. TQEM, in China. This may motivate organisations not currently embarked on the </w:t>
      </w:r>
      <w:r w:rsidR="007B0CD2">
        <w:rPr>
          <w:rFonts w:ascii="Times New Roman" w:eastAsia="Calibri" w:hAnsi="Times New Roman" w:cs="Times New Roman"/>
          <w:bCs/>
          <w:sz w:val="24"/>
          <w:szCs w:val="24"/>
        </w:rPr>
        <w:t>“</w:t>
      </w:r>
      <w:r w:rsidR="00AD5704">
        <w:rPr>
          <w:rFonts w:ascii="Times New Roman" w:eastAsia="Calibri" w:hAnsi="Times New Roman" w:cs="Times New Roman"/>
          <w:bCs/>
          <w:sz w:val="24"/>
          <w:szCs w:val="24"/>
        </w:rPr>
        <w:t>green wagon</w:t>
      </w:r>
      <w:r w:rsidR="007B0CD2">
        <w:rPr>
          <w:rFonts w:ascii="Times New Roman" w:eastAsia="Calibri" w:hAnsi="Times New Roman" w:cs="Times New Roman"/>
          <w:bCs/>
          <w:sz w:val="24"/>
          <w:szCs w:val="24"/>
        </w:rPr>
        <w:t>”</w:t>
      </w:r>
      <w:r w:rsidR="00AD5704">
        <w:rPr>
          <w:rFonts w:ascii="Times New Roman" w:eastAsia="Calibri" w:hAnsi="Times New Roman" w:cs="Times New Roman"/>
          <w:bCs/>
          <w:sz w:val="24"/>
          <w:szCs w:val="24"/>
        </w:rPr>
        <w:t xml:space="preserve"> to contemplate the benefits that the implementation of TQEM, or any other environmental management approach, may bring to their operations and business.  </w:t>
      </w:r>
      <w:r w:rsidR="00AD5704" w:rsidRPr="00AD5704">
        <w:rPr>
          <w:rFonts w:ascii="Times New Roman" w:eastAsia="Calibri" w:hAnsi="Times New Roman" w:cs="Times New Roman"/>
          <w:bCs/>
          <w:sz w:val="24"/>
          <w:szCs w:val="24"/>
        </w:rPr>
        <w:t xml:space="preserve"> </w:t>
      </w:r>
    </w:p>
    <w:p w:rsidR="00E40A41" w:rsidRDefault="00AD5704" w:rsidP="00AD5704">
      <w:pPr>
        <w:spacing w:after="0" w:line="240" w:lineRule="auto"/>
        <w:jc w:val="both"/>
        <w:rPr>
          <w:rFonts w:ascii="Times New Roman" w:eastAsia="Calibri" w:hAnsi="Times New Roman" w:cs="Times New Roman"/>
          <w:bCs/>
          <w:iCs/>
          <w:sz w:val="24"/>
          <w:szCs w:val="24"/>
        </w:rPr>
      </w:pPr>
      <w:r>
        <w:rPr>
          <w:rFonts w:ascii="Times New Roman" w:eastAsia="Calibri" w:hAnsi="Times New Roman" w:cs="Times New Roman"/>
          <w:bCs/>
          <w:sz w:val="24"/>
          <w:szCs w:val="24"/>
        </w:rPr>
        <w:t xml:space="preserve">     </w:t>
      </w:r>
      <w:r w:rsidR="00A004BE">
        <w:rPr>
          <w:rFonts w:ascii="Times New Roman" w:eastAsia="Calibri" w:hAnsi="Times New Roman" w:cs="Times New Roman"/>
          <w:bCs/>
          <w:sz w:val="24"/>
          <w:szCs w:val="24"/>
        </w:rPr>
        <w:t>In terms of limitations and future research directions, t</w:t>
      </w:r>
      <w:r>
        <w:rPr>
          <w:rFonts w:ascii="Times New Roman" w:eastAsia="Calibri" w:hAnsi="Times New Roman" w:cs="Times New Roman"/>
          <w:bCs/>
          <w:sz w:val="24"/>
          <w:szCs w:val="24"/>
        </w:rPr>
        <w:t xml:space="preserve">his paper has been mainly confined to an exploratory study which provides light into the application of TQEM. Future research can consider and adopt the findings derived from this research to develop an implementation framework which facilitates the adoption of TQEM. Although this was not an impeding factor to adopt TQEM in the Chinese manufacturing </w:t>
      </w:r>
      <w:r w:rsidR="00180FCC">
        <w:rPr>
          <w:rFonts w:ascii="Times New Roman" w:eastAsia="Calibri" w:hAnsi="Times New Roman" w:cs="Times New Roman"/>
          <w:bCs/>
          <w:sz w:val="24"/>
          <w:szCs w:val="24"/>
        </w:rPr>
        <w:t>sector</w:t>
      </w:r>
      <w:r w:rsidR="00A004BE">
        <w:rPr>
          <w:rFonts w:ascii="Times New Roman" w:eastAsia="Calibri" w:hAnsi="Times New Roman" w:cs="Times New Roman"/>
          <w:bCs/>
          <w:sz w:val="24"/>
          <w:szCs w:val="24"/>
        </w:rPr>
        <w:t>,</w:t>
      </w:r>
      <w:r w:rsidR="00180FCC">
        <w:rPr>
          <w:rFonts w:ascii="Times New Roman" w:eastAsia="Calibri" w:hAnsi="Times New Roman" w:cs="Times New Roman"/>
          <w:bCs/>
          <w:sz w:val="24"/>
          <w:szCs w:val="24"/>
        </w:rPr>
        <w:t xml:space="preserve"> according to the results of this study, it was a relevant factor in the UK’s construction sector as suggested by </w:t>
      </w:r>
      <w:proofErr w:type="spellStart"/>
      <w:r w:rsidR="00180FCC">
        <w:rPr>
          <w:rFonts w:ascii="Times New Roman" w:eastAsia="Calibri" w:hAnsi="Times New Roman" w:cs="Times New Roman"/>
          <w:bCs/>
          <w:iCs/>
          <w:sz w:val="24"/>
          <w:szCs w:val="24"/>
        </w:rPr>
        <w:t>Khadour</w:t>
      </w:r>
      <w:proofErr w:type="spellEnd"/>
      <w:r w:rsidR="00180FCC">
        <w:rPr>
          <w:rFonts w:ascii="Times New Roman" w:eastAsia="Calibri" w:hAnsi="Times New Roman" w:cs="Times New Roman"/>
          <w:bCs/>
          <w:iCs/>
          <w:sz w:val="24"/>
          <w:szCs w:val="24"/>
        </w:rPr>
        <w:t xml:space="preserve"> (</w:t>
      </w:r>
      <w:r w:rsidR="00180FCC" w:rsidRPr="00180FCC">
        <w:rPr>
          <w:rFonts w:ascii="Times New Roman" w:eastAsia="Calibri" w:hAnsi="Times New Roman" w:cs="Times New Roman"/>
          <w:bCs/>
          <w:iCs/>
          <w:sz w:val="24"/>
          <w:szCs w:val="24"/>
        </w:rPr>
        <w:t>2010</w:t>
      </w:r>
      <w:r w:rsidR="00180FCC">
        <w:rPr>
          <w:rFonts w:ascii="Times New Roman" w:eastAsia="Calibri" w:hAnsi="Times New Roman" w:cs="Times New Roman"/>
          <w:bCs/>
          <w:iCs/>
          <w:sz w:val="24"/>
          <w:szCs w:val="24"/>
        </w:rPr>
        <w:t xml:space="preserve">). Another compounding constraint of this research is the fact that it was only limited to the manufacturing </w:t>
      </w:r>
      <w:r w:rsidR="00180FCC">
        <w:rPr>
          <w:rFonts w:ascii="Times New Roman" w:eastAsia="Calibri" w:hAnsi="Times New Roman" w:cs="Times New Roman"/>
          <w:bCs/>
          <w:iCs/>
          <w:sz w:val="24"/>
          <w:szCs w:val="24"/>
        </w:rPr>
        <w:lastRenderedPageBreak/>
        <w:t xml:space="preserve">sector of China. Thus, further research is required to provide added insights into the application of TQEM in other industrial sectors and countries. A study of this type will provide further evidence on the role of industry characteristics towards the adoption of TQEM and its contribution to the environmental, operational and business performance of organisations. As this study was particularly focused on industrialists, future studies can also include academic and research experts in order to also obtained a theoretical-based view on the implementation of TQEM. A combination of both pragmatic and theoretical views will certainly provide a more powerful combination source to </w:t>
      </w:r>
      <w:r w:rsidR="00E40A41">
        <w:rPr>
          <w:rFonts w:ascii="Times New Roman" w:eastAsia="Calibri" w:hAnsi="Times New Roman" w:cs="Times New Roman"/>
          <w:bCs/>
          <w:iCs/>
          <w:sz w:val="24"/>
          <w:szCs w:val="24"/>
        </w:rPr>
        <w:t xml:space="preserve">not only </w:t>
      </w:r>
      <w:r w:rsidR="00180FCC">
        <w:rPr>
          <w:rFonts w:ascii="Times New Roman" w:eastAsia="Calibri" w:hAnsi="Times New Roman" w:cs="Times New Roman"/>
          <w:bCs/>
          <w:iCs/>
          <w:sz w:val="24"/>
          <w:szCs w:val="24"/>
        </w:rPr>
        <w:t>understand the implementation nature of TQEM</w:t>
      </w:r>
      <w:r w:rsidR="00E40A41">
        <w:rPr>
          <w:rFonts w:ascii="Times New Roman" w:eastAsia="Calibri" w:hAnsi="Times New Roman" w:cs="Times New Roman"/>
          <w:bCs/>
          <w:iCs/>
          <w:sz w:val="24"/>
          <w:szCs w:val="24"/>
        </w:rPr>
        <w:t xml:space="preserve"> but also other environmental management approaches. Finally, also coupling future research with qualitative methods such as interviews can contribute in uncovering more specific details regarding the adoption of TQEM. As these future research directions have been defined based on the limitation</w:t>
      </w:r>
      <w:r w:rsidR="00A004BE">
        <w:rPr>
          <w:rFonts w:ascii="Times New Roman" w:eastAsia="Calibri" w:hAnsi="Times New Roman" w:cs="Times New Roman"/>
          <w:bCs/>
          <w:iCs/>
          <w:sz w:val="24"/>
          <w:szCs w:val="24"/>
        </w:rPr>
        <w:t>s</w:t>
      </w:r>
      <w:r w:rsidR="00E40A41">
        <w:rPr>
          <w:rFonts w:ascii="Times New Roman" w:eastAsia="Calibri" w:hAnsi="Times New Roman" w:cs="Times New Roman"/>
          <w:bCs/>
          <w:iCs/>
          <w:sz w:val="24"/>
          <w:szCs w:val="24"/>
        </w:rPr>
        <w:t xml:space="preserve"> of the present study, it has not only brought further light into the environmental management system field but </w:t>
      </w:r>
      <w:r w:rsidR="00A004BE">
        <w:rPr>
          <w:rFonts w:ascii="Times New Roman" w:eastAsia="Calibri" w:hAnsi="Times New Roman" w:cs="Times New Roman"/>
          <w:bCs/>
          <w:iCs/>
          <w:sz w:val="24"/>
          <w:szCs w:val="24"/>
        </w:rPr>
        <w:t xml:space="preserve">it </w:t>
      </w:r>
      <w:r w:rsidR="00E40A41">
        <w:rPr>
          <w:rFonts w:ascii="Times New Roman" w:eastAsia="Calibri" w:hAnsi="Times New Roman" w:cs="Times New Roman"/>
          <w:bCs/>
          <w:iCs/>
          <w:sz w:val="24"/>
          <w:szCs w:val="24"/>
        </w:rPr>
        <w:t>has also opened new areas for research</w:t>
      </w:r>
      <w:r w:rsidR="00A004BE">
        <w:rPr>
          <w:rFonts w:ascii="Times New Roman" w:eastAsia="Calibri" w:hAnsi="Times New Roman" w:cs="Times New Roman"/>
          <w:bCs/>
          <w:iCs/>
          <w:sz w:val="24"/>
          <w:szCs w:val="24"/>
        </w:rPr>
        <w:t xml:space="preserve"> within this area</w:t>
      </w:r>
      <w:r w:rsidR="00E40A41">
        <w:rPr>
          <w:rFonts w:ascii="Times New Roman" w:eastAsia="Calibri" w:hAnsi="Times New Roman" w:cs="Times New Roman"/>
          <w:bCs/>
          <w:iCs/>
          <w:sz w:val="24"/>
          <w:szCs w:val="24"/>
        </w:rPr>
        <w:t xml:space="preserve">.   </w:t>
      </w:r>
    </w:p>
    <w:p w:rsidR="0056647D" w:rsidRPr="0056647D" w:rsidRDefault="0056647D" w:rsidP="00A32DBE">
      <w:pPr>
        <w:spacing w:after="0"/>
        <w:jc w:val="both"/>
        <w:rPr>
          <w:rFonts w:ascii="Times New Roman" w:hAnsi="Times New Roman" w:cs="Times New Roman"/>
          <w:bCs/>
          <w:sz w:val="24"/>
          <w:szCs w:val="24"/>
        </w:rPr>
      </w:pPr>
    </w:p>
    <w:p w:rsidR="003F492B" w:rsidRPr="006B25AC" w:rsidRDefault="003F492B" w:rsidP="00A32DBE">
      <w:pPr>
        <w:spacing w:after="0"/>
        <w:jc w:val="both"/>
        <w:rPr>
          <w:rFonts w:ascii="Times New Roman" w:hAnsi="Times New Roman" w:cs="Times New Roman"/>
          <w:b/>
          <w:bCs/>
          <w:sz w:val="24"/>
          <w:szCs w:val="24"/>
        </w:rPr>
      </w:pPr>
      <w:r w:rsidRPr="006B25AC">
        <w:rPr>
          <w:rFonts w:ascii="Times New Roman" w:hAnsi="Times New Roman" w:cs="Times New Roman"/>
          <w:b/>
          <w:bCs/>
          <w:sz w:val="24"/>
          <w:szCs w:val="24"/>
        </w:rPr>
        <w:t>References</w:t>
      </w:r>
    </w:p>
    <w:p w:rsidR="00BF42DC" w:rsidRDefault="001E443E" w:rsidP="005D2F5C">
      <w:pPr>
        <w:spacing w:after="60" w:line="240" w:lineRule="auto"/>
        <w:ind w:left="720" w:hanging="720"/>
        <w:jc w:val="both"/>
        <w:rPr>
          <w:rFonts w:ascii="Times New Roman" w:hAnsi="Times New Roman" w:cs="Times New Roman"/>
          <w:bCs/>
          <w:iCs/>
          <w:sz w:val="24"/>
          <w:szCs w:val="24"/>
        </w:rPr>
      </w:pPr>
      <w:r w:rsidRPr="006B25AC">
        <w:rPr>
          <w:rFonts w:ascii="Times New Roman" w:hAnsi="Times New Roman" w:cs="Times New Roman"/>
          <w:bCs/>
          <w:sz w:val="24"/>
          <w:szCs w:val="24"/>
        </w:rPr>
        <w:t xml:space="preserve">Abdulrahman, M.D., Gunasekaran, A., Subramanian, N. (2014), “Critical barriers in implementing reverse logistics in the Chinese manufacturing sectors”, </w:t>
      </w:r>
      <w:r w:rsidRPr="006B25AC">
        <w:rPr>
          <w:rFonts w:ascii="Times New Roman" w:hAnsi="Times New Roman" w:cs="Times New Roman"/>
          <w:bCs/>
          <w:i/>
          <w:sz w:val="24"/>
          <w:szCs w:val="24"/>
        </w:rPr>
        <w:t>Journal of</w:t>
      </w:r>
      <w:r w:rsidRPr="006B25AC">
        <w:rPr>
          <w:rFonts w:ascii="Times New Roman" w:hAnsi="Times New Roman" w:cs="Times New Roman"/>
          <w:bCs/>
          <w:sz w:val="24"/>
          <w:szCs w:val="24"/>
        </w:rPr>
        <w:t xml:space="preserve"> </w:t>
      </w:r>
      <w:r w:rsidRPr="006B25AC">
        <w:rPr>
          <w:rFonts w:ascii="Times New Roman" w:hAnsi="Times New Roman" w:cs="Times New Roman"/>
          <w:bCs/>
          <w:i/>
          <w:iCs/>
          <w:sz w:val="24"/>
          <w:szCs w:val="24"/>
        </w:rPr>
        <w:t>Cleaner Production</w:t>
      </w:r>
      <w:r w:rsidRPr="006B25AC">
        <w:rPr>
          <w:rFonts w:ascii="Times New Roman" w:hAnsi="Times New Roman" w:cs="Times New Roman"/>
          <w:bCs/>
          <w:iCs/>
          <w:sz w:val="24"/>
          <w:szCs w:val="24"/>
        </w:rPr>
        <w:t>, 147(Part B), 460-471.</w:t>
      </w:r>
    </w:p>
    <w:p w:rsidR="009723A6" w:rsidRPr="009723A6" w:rsidRDefault="009723A6" w:rsidP="005D2F5C">
      <w:pPr>
        <w:spacing w:after="60" w:line="240" w:lineRule="auto"/>
        <w:ind w:left="720" w:hanging="720"/>
        <w:jc w:val="both"/>
        <w:rPr>
          <w:rFonts w:ascii="Times New Roman" w:hAnsi="Times New Roman" w:cs="Times New Roman"/>
          <w:bCs/>
          <w:iCs/>
          <w:sz w:val="24"/>
          <w:szCs w:val="24"/>
        </w:rPr>
      </w:pPr>
      <w:r>
        <w:rPr>
          <w:rFonts w:ascii="Times New Roman" w:hAnsi="Times New Roman" w:cs="Times New Roman"/>
          <w:bCs/>
          <w:iCs/>
          <w:sz w:val="24"/>
          <w:szCs w:val="24"/>
        </w:rPr>
        <w:t xml:space="preserve">Al </w:t>
      </w:r>
      <w:proofErr w:type="spellStart"/>
      <w:r>
        <w:rPr>
          <w:rFonts w:ascii="Times New Roman" w:hAnsi="Times New Roman" w:cs="Times New Roman"/>
          <w:bCs/>
          <w:iCs/>
          <w:sz w:val="24"/>
          <w:szCs w:val="24"/>
        </w:rPr>
        <w:t>Khidir</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Zailani</w:t>
      </w:r>
      <w:proofErr w:type="spellEnd"/>
      <w:r>
        <w:rPr>
          <w:rFonts w:ascii="Times New Roman" w:hAnsi="Times New Roman" w:cs="Times New Roman"/>
          <w:bCs/>
          <w:iCs/>
          <w:sz w:val="24"/>
          <w:szCs w:val="24"/>
        </w:rPr>
        <w:t>, S. (2009), “</w:t>
      </w:r>
      <w:r w:rsidR="005D2F5C">
        <w:rPr>
          <w:rFonts w:ascii="Times New Roman" w:hAnsi="Times New Roman" w:cs="Times New Roman"/>
          <w:bCs/>
          <w:iCs/>
          <w:sz w:val="24"/>
          <w:szCs w:val="24"/>
        </w:rPr>
        <w:t>Going Green in Supply Chain t</w:t>
      </w:r>
      <w:r w:rsidRPr="009723A6">
        <w:rPr>
          <w:rFonts w:ascii="Times New Roman" w:hAnsi="Times New Roman" w:cs="Times New Roman"/>
          <w:bCs/>
          <w:iCs/>
          <w:sz w:val="24"/>
          <w:szCs w:val="24"/>
        </w:rPr>
        <w:t xml:space="preserve">owards Environmental Sustainability”, </w:t>
      </w:r>
      <w:r w:rsidRPr="005D2F5C">
        <w:rPr>
          <w:rFonts w:ascii="Times New Roman" w:hAnsi="Times New Roman" w:cs="Times New Roman"/>
          <w:bCs/>
          <w:i/>
          <w:iCs/>
          <w:sz w:val="24"/>
          <w:szCs w:val="24"/>
        </w:rPr>
        <w:t>Global Journal of Environmental Research</w:t>
      </w:r>
      <w:r>
        <w:rPr>
          <w:rFonts w:ascii="Times New Roman" w:hAnsi="Times New Roman" w:cs="Times New Roman"/>
          <w:bCs/>
          <w:iCs/>
          <w:sz w:val="24"/>
          <w:szCs w:val="24"/>
        </w:rPr>
        <w:t>, 3(3),</w:t>
      </w:r>
      <w:r w:rsidRPr="009723A6">
        <w:rPr>
          <w:rFonts w:ascii="Times New Roman" w:hAnsi="Times New Roman" w:cs="Times New Roman"/>
          <w:bCs/>
          <w:iCs/>
          <w:sz w:val="24"/>
          <w:szCs w:val="24"/>
        </w:rPr>
        <w:t xml:space="preserve"> 246-251</w:t>
      </w:r>
      <w:r>
        <w:rPr>
          <w:rFonts w:ascii="Times New Roman" w:hAnsi="Times New Roman" w:cs="Times New Roman"/>
          <w:bCs/>
          <w:iCs/>
          <w:sz w:val="24"/>
          <w:szCs w:val="24"/>
        </w:rPr>
        <w:t>.</w:t>
      </w:r>
    </w:p>
    <w:p w:rsidR="00BF42DC" w:rsidRPr="006B25AC" w:rsidRDefault="00BF42DC" w:rsidP="005D2F5C">
      <w:pPr>
        <w:spacing w:after="60" w:line="240" w:lineRule="auto"/>
        <w:ind w:left="720" w:hanging="720"/>
        <w:jc w:val="both"/>
        <w:rPr>
          <w:rFonts w:ascii="Times New Roman" w:hAnsi="Times New Roman" w:cs="Times New Roman"/>
          <w:bCs/>
          <w:iCs/>
          <w:sz w:val="24"/>
          <w:szCs w:val="24"/>
        </w:rPr>
      </w:pPr>
      <w:r w:rsidRPr="006B25AC">
        <w:rPr>
          <w:rFonts w:ascii="Times New Roman" w:hAnsi="Times New Roman" w:cs="Times New Roman"/>
          <w:bCs/>
          <w:iCs/>
          <w:sz w:val="24"/>
          <w:szCs w:val="24"/>
        </w:rPr>
        <w:t>Al-</w:t>
      </w:r>
      <w:proofErr w:type="spellStart"/>
      <w:r w:rsidRPr="006B25AC">
        <w:rPr>
          <w:rFonts w:ascii="Times New Roman" w:hAnsi="Times New Roman" w:cs="Times New Roman"/>
          <w:bCs/>
          <w:iCs/>
          <w:sz w:val="24"/>
          <w:szCs w:val="24"/>
        </w:rPr>
        <w:t>Najem</w:t>
      </w:r>
      <w:proofErr w:type="spellEnd"/>
      <w:r w:rsidR="005D2F5C">
        <w:rPr>
          <w:rFonts w:ascii="Times New Roman" w:hAnsi="Times New Roman" w:cs="Times New Roman"/>
          <w:bCs/>
          <w:iCs/>
          <w:sz w:val="24"/>
          <w:szCs w:val="24"/>
        </w:rPr>
        <w:t xml:space="preserve">, M., </w:t>
      </w:r>
      <w:proofErr w:type="spellStart"/>
      <w:r w:rsidR="005D2F5C">
        <w:rPr>
          <w:rFonts w:ascii="Times New Roman" w:hAnsi="Times New Roman" w:cs="Times New Roman"/>
          <w:bCs/>
          <w:iCs/>
          <w:sz w:val="24"/>
          <w:szCs w:val="24"/>
        </w:rPr>
        <w:t>Dhakal</w:t>
      </w:r>
      <w:proofErr w:type="spellEnd"/>
      <w:r w:rsidR="005D2F5C">
        <w:rPr>
          <w:rFonts w:ascii="Times New Roman" w:hAnsi="Times New Roman" w:cs="Times New Roman"/>
          <w:bCs/>
          <w:iCs/>
          <w:sz w:val="24"/>
          <w:szCs w:val="24"/>
        </w:rPr>
        <w:t xml:space="preserve">, H., </w:t>
      </w:r>
      <w:proofErr w:type="spellStart"/>
      <w:r w:rsidR="005D2F5C">
        <w:rPr>
          <w:rFonts w:ascii="Times New Roman" w:hAnsi="Times New Roman" w:cs="Times New Roman"/>
          <w:bCs/>
          <w:iCs/>
          <w:sz w:val="24"/>
          <w:szCs w:val="24"/>
        </w:rPr>
        <w:t>Labib</w:t>
      </w:r>
      <w:proofErr w:type="spellEnd"/>
      <w:r w:rsidR="005D2F5C">
        <w:rPr>
          <w:rFonts w:ascii="Times New Roman" w:hAnsi="Times New Roman" w:cs="Times New Roman"/>
          <w:bCs/>
          <w:iCs/>
          <w:sz w:val="24"/>
          <w:szCs w:val="24"/>
        </w:rPr>
        <w:t xml:space="preserve">, A., </w:t>
      </w:r>
      <w:r w:rsidRPr="006B25AC">
        <w:rPr>
          <w:rFonts w:ascii="Times New Roman" w:hAnsi="Times New Roman" w:cs="Times New Roman"/>
          <w:bCs/>
          <w:iCs/>
          <w:sz w:val="24"/>
          <w:szCs w:val="24"/>
        </w:rPr>
        <w:t xml:space="preserve">Bennett, N. (2013), “Lean readiness level within Kuwaiti manufacturing industries”, </w:t>
      </w:r>
      <w:r w:rsidRPr="006B25AC">
        <w:rPr>
          <w:rFonts w:ascii="Times New Roman" w:hAnsi="Times New Roman" w:cs="Times New Roman"/>
          <w:bCs/>
          <w:i/>
          <w:iCs/>
          <w:sz w:val="24"/>
          <w:szCs w:val="24"/>
        </w:rPr>
        <w:t>International Journal of Lean Six Sigma</w:t>
      </w:r>
      <w:r w:rsidRPr="006B25AC">
        <w:rPr>
          <w:rFonts w:ascii="Times New Roman" w:hAnsi="Times New Roman" w:cs="Times New Roman"/>
          <w:bCs/>
          <w:iCs/>
          <w:sz w:val="24"/>
          <w:szCs w:val="24"/>
        </w:rPr>
        <w:t>, 4(3), 280-320.</w:t>
      </w:r>
    </w:p>
    <w:p w:rsidR="00407E50" w:rsidRDefault="00407E50" w:rsidP="005D2F5C">
      <w:pPr>
        <w:spacing w:after="60" w:line="240" w:lineRule="auto"/>
        <w:ind w:left="720" w:hanging="720"/>
        <w:jc w:val="both"/>
        <w:rPr>
          <w:rFonts w:ascii="Times New Roman" w:hAnsi="Times New Roman" w:cs="Times New Roman"/>
          <w:bCs/>
          <w:iCs/>
          <w:sz w:val="24"/>
          <w:szCs w:val="24"/>
        </w:rPr>
      </w:pPr>
      <w:r w:rsidRPr="006B25AC">
        <w:rPr>
          <w:rFonts w:ascii="Times New Roman" w:hAnsi="Times New Roman" w:cs="Times New Roman"/>
          <w:bCs/>
          <w:iCs/>
          <w:sz w:val="24"/>
          <w:szCs w:val="24"/>
        </w:rPr>
        <w:t xml:space="preserve">Antony, J., Desai, D.A. (2009), “Assessing the status of six sigma implementation in the Indian industry”, </w:t>
      </w:r>
      <w:r w:rsidRPr="006B25AC">
        <w:rPr>
          <w:rFonts w:ascii="Times New Roman" w:hAnsi="Times New Roman" w:cs="Times New Roman"/>
          <w:bCs/>
          <w:i/>
          <w:iCs/>
          <w:sz w:val="24"/>
          <w:szCs w:val="24"/>
        </w:rPr>
        <w:t>Management Research News</w:t>
      </w:r>
      <w:r w:rsidRPr="006B25AC">
        <w:rPr>
          <w:rFonts w:ascii="Times New Roman" w:hAnsi="Times New Roman" w:cs="Times New Roman"/>
          <w:bCs/>
          <w:iCs/>
          <w:sz w:val="24"/>
          <w:szCs w:val="24"/>
        </w:rPr>
        <w:t>, 32(5), 413–423.</w:t>
      </w:r>
    </w:p>
    <w:p w:rsidR="00452535" w:rsidRPr="006B25AC" w:rsidRDefault="00452535" w:rsidP="005D2F5C">
      <w:pPr>
        <w:spacing w:after="60" w:line="240" w:lineRule="auto"/>
        <w:ind w:left="720" w:hanging="720"/>
        <w:jc w:val="both"/>
        <w:rPr>
          <w:rFonts w:ascii="Times New Roman" w:hAnsi="Times New Roman" w:cs="Times New Roman"/>
          <w:bCs/>
          <w:iCs/>
          <w:sz w:val="24"/>
          <w:szCs w:val="24"/>
        </w:rPr>
      </w:pPr>
      <w:proofErr w:type="spellStart"/>
      <w:r>
        <w:rPr>
          <w:rFonts w:ascii="Times New Roman" w:hAnsi="Times New Roman" w:cs="Times New Roman"/>
          <w:bCs/>
          <w:iCs/>
          <w:sz w:val="24"/>
          <w:szCs w:val="24"/>
        </w:rPr>
        <w:t>Azzara</w:t>
      </w:r>
      <w:proofErr w:type="spellEnd"/>
      <w:r>
        <w:rPr>
          <w:rFonts w:ascii="Times New Roman" w:hAnsi="Times New Roman" w:cs="Times New Roman"/>
          <w:bCs/>
          <w:iCs/>
          <w:sz w:val="24"/>
          <w:szCs w:val="24"/>
        </w:rPr>
        <w:t xml:space="preserve">, C.Y. (2010), </w:t>
      </w:r>
      <w:proofErr w:type="gramStart"/>
      <w:r w:rsidRPr="009B0FAA">
        <w:rPr>
          <w:rFonts w:ascii="Times New Roman" w:hAnsi="Times New Roman" w:cs="Times New Roman"/>
          <w:bCs/>
          <w:i/>
          <w:iCs/>
          <w:sz w:val="24"/>
          <w:szCs w:val="24"/>
        </w:rPr>
        <w:t>Beyond</w:t>
      </w:r>
      <w:proofErr w:type="gramEnd"/>
      <w:r w:rsidRPr="009B0FAA">
        <w:rPr>
          <w:rFonts w:ascii="Times New Roman" w:hAnsi="Times New Roman" w:cs="Times New Roman"/>
          <w:bCs/>
          <w:i/>
          <w:iCs/>
          <w:sz w:val="24"/>
          <w:szCs w:val="24"/>
        </w:rPr>
        <w:t xml:space="preserve"> lineal thinking – An </w:t>
      </w:r>
      <w:r w:rsidR="00907998">
        <w:rPr>
          <w:rFonts w:ascii="Times New Roman" w:hAnsi="Times New Roman" w:cs="Times New Roman"/>
          <w:bCs/>
          <w:i/>
          <w:iCs/>
          <w:sz w:val="24"/>
          <w:szCs w:val="24"/>
        </w:rPr>
        <w:t>interactive approach</w:t>
      </w:r>
      <w:r w:rsidRPr="009B0FAA">
        <w:rPr>
          <w:rFonts w:ascii="Times New Roman" w:hAnsi="Times New Roman" w:cs="Times New Roman"/>
          <w:bCs/>
          <w:i/>
          <w:iCs/>
          <w:sz w:val="24"/>
          <w:szCs w:val="24"/>
        </w:rPr>
        <w:t>: Questionnaire design for Business Research</w:t>
      </w:r>
      <w:r>
        <w:rPr>
          <w:rFonts w:ascii="Times New Roman" w:hAnsi="Times New Roman" w:cs="Times New Roman"/>
          <w:bCs/>
          <w:iCs/>
          <w:sz w:val="24"/>
          <w:szCs w:val="24"/>
        </w:rPr>
        <w:t>, Tate Publishing &amp; Enterprises, Mustang</w:t>
      </w:r>
      <w:r w:rsidR="009B0FAA">
        <w:rPr>
          <w:rFonts w:ascii="Times New Roman" w:hAnsi="Times New Roman" w:cs="Times New Roman"/>
          <w:bCs/>
          <w:iCs/>
          <w:sz w:val="24"/>
          <w:szCs w:val="24"/>
        </w:rPr>
        <w:t>, Oklahoma.</w:t>
      </w:r>
    </w:p>
    <w:p w:rsidR="00BF42DC" w:rsidRDefault="005D2F5C" w:rsidP="005D2F5C">
      <w:pPr>
        <w:spacing w:after="60" w:line="240" w:lineRule="auto"/>
        <w:ind w:left="720" w:hanging="720"/>
        <w:jc w:val="both"/>
        <w:rPr>
          <w:rFonts w:ascii="Times New Roman" w:hAnsi="Times New Roman" w:cs="Times New Roman"/>
          <w:bCs/>
          <w:iCs/>
          <w:sz w:val="24"/>
          <w:szCs w:val="24"/>
        </w:rPr>
      </w:pPr>
      <w:proofErr w:type="spellStart"/>
      <w:r>
        <w:rPr>
          <w:rFonts w:ascii="Times New Roman" w:hAnsi="Times New Roman" w:cs="Times New Roman"/>
          <w:bCs/>
          <w:iCs/>
          <w:sz w:val="24"/>
          <w:szCs w:val="24"/>
        </w:rPr>
        <w:t>Baskak</w:t>
      </w:r>
      <w:proofErr w:type="spellEnd"/>
      <w:r>
        <w:rPr>
          <w:rFonts w:ascii="Times New Roman" w:hAnsi="Times New Roman" w:cs="Times New Roman"/>
          <w:bCs/>
          <w:iCs/>
          <w:sz w:val="24"/>
          <w:szCs w:val="24"/>
        </w:rPr>
        <w:t xml:space="preserve">, M., </w:t>
      </w:r>
      <w:proofErr w:type="spellStart"/>
      <w:r w:rsidR="00BF42DC" w:rsidRPr="006B25AC">
        <w:rPr>
          <w:rFonts w:ascii="Times New Roman" w:hAnsi="Times New Roman" w:cs="Times New Roman"/>
          <w:bCs/>
          <w:iCs/>
          <w:sz w:val="24"/>
          <w:szCs w:val="24"/>
        </w:rPr>
        <w:t>Mıhçıoğlu</w:t>
      </w:r>
      <w:proofErr w:type="spellEnd"/>
      <w:r w:rsidR="00BF42DC" w:rsidRPr="006B25AC">
        <w:rPr>
          <w:rFonts w:ascii="Times New Roman" w:hAnsi="Times New Roman" w:cs="Times New Roman"/>
          <w:bCs/>
          <w:iCs/>
          <w:sz w:val="24"/>
          <w:szCs w:val="24"/>
        </w:rPr>
        <w:t xml:space="preserve">, E. (2004), </w:t>
      </w:r>
      <w:proofErr w:type="spellStart"/>
      <w:r w:rsidR="00BF42DC" w:rsidRPr="006B25AC">
        <w:rPr>
          <w:rFonts w:ascii="Times New Roman" w:hAnsi="Times New Roman" w:cs="Times New Roman"/>
          <w:bCs/>
          <w:iCs/>
          <w:sz w:val="24"/>
          <w:szCs w:val="24"/>
        </w:rPr>
        <w:t>Otomotiv</w:t>
      </w:r>
      <w:proofErr w:type="spellEnd"/>
      <w:r w:rsidR="00BF42DC" w:rsidRPr="006B25AC">
        <w:rPr>
          <w:rFonts w:ascii="Times New Roman" w:hAnsi="Times New Roman" w:cs="Times New Roman"/>
          <w:bCs/>
          <w:iCs/>
          <w:sz w:val="24"/>
          <w:szCs w:val="24"/>
        </w:rPr>
        <w:t xml:space="preserve"> </w:t>
      </w:r>
      <w:proofErr w:type="spellStart"/>
      <w:r w:rsidR="00BF42DC" w:rsidRPr="006B25AC">
        <w:rPr>
          <w:rFonts w:ascii="Times New Roman" w:hAnsi="Times New Roman" w:cs="Times New Roman"/>
          <w:bCs/>
          <w:iCs/>
          <w:sz w:val="24"/>
          <w:szCs w:val="24"/>
        </w:rPr>
        <w:t>endüstrisinde</w:t>
      </w:r>
      <w:proofErr w:type="spellEnd"/>
      <w:r w:rsidR="00BF42DC" w:rsidRPr="006B25AC">
        <w:rPr>
          <w:rFonts w:ascii="Times New Roman" w:hAnsi="Times New Roman" w:cs="Times New Roman"/>
          <w:bCs/>
          <w:iCs/>
          <w:sz w:val="24"/>
          <w:szCs w:val="24"/>
        </w:rPr>
        <w:t xml:space="preserve"> </w:t>
      </w:r>
      <w:proofErr w:type="spellStart"/>
      <w:r w:rsidR="00BF42DC" w:rsidRPr="006B25AC">
        <w:rPr>
          <w:rFonts w:ascii="Times New Roman" w:hAnsi="Times New Roman" w:cs="Times New Roman"/>
          <w:bCs/>
          <w:iCs/>
          <w:sz w:val="24"/>
          <w:szCs w:val="24"/>
        </w:rPr>
        <w:t>ana</w:t>
      </w:r>
      <w:proofErr w:type="spellEnd"/>
      <w:r w:rsidR="00BF42DC" w:rsidRPr="006B25AC">
        <w:rPr>
          <w:rFonts w:ascii="Times New Roman" w:hAnsi="Times New Roman" w:cs="Times New Roman"/>
          <w:bCs/>
          <w:iCs/>
          <w:sz w:val="24"/>
          <w:szCs w:val="24"/>
        </w:rPr>
        <w:t xml:space="preserve"> firma – </w:t>
      </w:r>
      <w:proofErr w:type="spellStart"/>
      <w:r w:rsidR="00BF42DC" w:rsidRPr="006B25AC">
        <w:rPr>
          <w:rFonts w:ascii="Times New Roman" w:hAnsi="Times New Roman" w:cs="Times New Roman"/>
          <w:bCs/>
          <w:iCs/>
          <w:sz w:val="24"/>
          <w:szCs w:val="24"/>
        </w:rPr>
        <w:t>tedarikçi</w:t>
      </w:r>
      <w:proofErr w:type="spellEnd"/>
      <w:r w:rsidR="00BF42DC" w:rsidRPr="006B25AC">
        <w:rPr>
          <w:rFonts w:ascii="Times New Roman" w:hAnsi="Times New Roman" w:cs="Times New Roman"/>
          <w:bCs/>
          <w:iCs/>
          <w:sz w:val="24"/>
          <w:szCs w:val="24"/>
        </w:rPr>
        <w:t xml:space="preserve"> </w:t>
      </w:r>
      <w:proofErr w:type="spellStart"/>
      <w:r w:rsidR="00BF42DC" w:rsidRPr="006B25AC">
        <w:rPr>
          <w:rFonts w:ascii="Times New Roman" w:hAnsi="Times New Roman" w:cs="Times New Roman"/>
          <w:bCs/>
          <w:iCs/>
          <w:sz w:val="24"/>
          <w:szCs w:val="24"/>
        </w:rPr>
        <w:t>ilişkileri</w:t>
      </w:r>
      <w:proofErr w:type="spellEnd"/>
      <w:r w:rsidR="00BF42DC" w:rsidRPr="006B25AC">
        <w:rPr>
          <w:rFonts w:ascii="Times New Roman" w:hAnsi="Times New Roman" w:cs="Times New Roman"/>
          <w:bCs/>
          <w:iCs/>
          <w:sz w:val="24"/>
          <w:szCs w:val="24"/>
        </w:rPr>
        <w:t xml:space="preserve"> </w:t>
      </w:r>
      <w:proofErr w:type="spellStart"/>
      <w:r w:rsidR="00BF42DC" w:rsidRPr="006B25AC">
        <w:rPr>
          <w:rFonts w:ascii="Times New Roman" w:hAnsi="Times New Roman" w:cs="Times New Roman"/>
          <w:bCs/>
          <w:iCs/>
          <w:sz w:val="24"/>
          <w:szCs w:val="24"/>
        </w:rPr>
        <w:t>ve</w:t>
      </w:r>
      <w:proofErr w:type="spellEnd"/>
      <w:r w:rsidR="00BF42DC" w:rsidRPr="006B25AC">
        <w:rPr>
          <w:rFonts w:ascii="Times New Roman" w:hAnsi="Times New Roman" w:cs="Times New Roman"/>
          <w:bCs/>
          <w:iCs/>
          <w:sz w:val="24"/>
          <w:szCs w:val="24"/>
        </w:rPr>
        <w:t xml:space="preserve"> </w:t>
      </w:r>
      <w:proofErr w:type="spellStart"/>
      <w:r w:rsidR="00BF42DC" w:rsidRPr="006B25AC">
        <w:rPr>
          <w:rFonts w:ascii="Times New Roman" w:hAnsi="Times New Roman" w:cs="Times New Roman"/>
          <w:bCs/>
          <w:iCs/>
          <w:sz w:val="24"/>
          <w:szCs w:val="24"/>
        </w:rPr>
        <w:t>bir</w:t>
      </w:r>
      <w:proofErr w:type="spellEnd"/>
      <w:r w:rsidR="00BF42DC" w:rsidRPr="006B25AC">
        <w:rPr>
          <w:rFonts w:ascii="Times New Roman" w:hAnsi="Times New Roman" w:cs="Times New Roman"/>
          <w:bCs/>
          <w:iCs/>
          <w:sz w:val="24"/>
          <w:szCs w:val="24"/>
        </w:rPr>
        <w:t xml:space="preserve"> </w:t>
      </w:r>
      <w:proofErr w:type="spellStart"/>
      <w:r w:rsidR="00BF42DC" w:rsidRPr="006B25AC">
        <w:rPr>
          <w:rFonts w:ascii="Times New Roman" w:hAnsi="Times New Roman" w:cs="Times New Roman"/>
          <w:bCs/>
          <w:iCs/>
          <w:sz w:val="24"/>
          <w:szCs w:val="24"/>
        </w:rPr>
        <w:t>anket</w:t>
      </w:r>
      <w:proofErr w:type="spellEnd"/>
      <w:r w:rsidR="00BF42DC" w:rsidRPr="006B25AC">
        <w:rPr>
          <w:rFonts w:ascii="Times New Roman" w:hAnsi="Times New Roman" w:cs="Times New Roman"/>
          <w:bCs/>
          <w:iCs/>
          <w:sz w:val="24"/>
          <w:szCs w:val="24"/>
        </w:rPr>
        <w:t xml:space="preserve"> </w:t>
      </w:r>
      <w:proofErr w:type="spellStart"/>
      <w:r w:rsidR="00BF42DC" w:rsidRPr="006B25AC">
        <w:rPr>
          <w:rFonts w:ascii="Times New Roman" w:hAnsi="Times New Roman" w:cs="Times New Roman"/>
          <w:bCs/>
          <w:iCs/>
          <w:sz w:val="24"/>
          <w:szCs w:val="24"/>
        </w:rPr>
        <w:t>uygulaması</w:t>
      </w:r>
      <w:proofErr w:type="spellEnd"/>
      <w:r w:rsidR="00BF42DC" w:rsidRPr="006B25AC">
        <w:rPr>
          <w:rFonts w:ascii="Times New Roman" w:hAnsi="Times New Roman" w:cs="Times New Roman"/>
          <w:bCs/>
          <w:iCs/>
          <w:sz w:val="24"/>
          <w:szCs w:val="24"/>
        </w:rPr>
        <w:t xml:space="preserve">, Chamber of Mechanical Engineers, Ankara, available at: </w:t>
      </w:r>
      <w:hyperlink r:id="rId12" w:history="1">
        <w:r w:rsidR="00BF42DC" w:rsidRPr="006B25AC">
          <w:rPr>
            <w:rStyle w:val="Hyperlink"/>
            <w:rFonts w:ascii="Times New Roman" w:hAnsi="Times New Roman" w:cs="Times New Roman"/>
            <w:bCs/>
            <w:iCs/>
            <w:sz w:val="24"/>
            <w:szCs w:val="24"/>
          </w:rPr>
          <w:t>www.mmo.org.tr/resimler/dosya_ekler/1e567798fc9ccd2_ek.pdf</w:t>
        </w:r>
      </w:hyperlink>
      <w:r w:rsidR="00BF42DC" w:rsidRPr="006B25AC">
        <w:rPr>
          <w:rFonts w:ascii="Times New Roman" w:hAnsi="Times New Roman" w:cs="Times New Roman"/>
          <w:bCs/>
          <w:iCs/>
          <w:sz w:val="24"/>
          <w:szCs w:val="24"/>
        </w:rPr>
        <w:t xml:space="preserve"> (accessed 13 November 2016).</w:t>
      </w:r>
    </w:p>
    <w:p w:rsidR="002F5D52" w:rsidRPr="002F5D52" w:rsidRDefault="002F5D52" w:rsidP="002F5D52">
      <w:pPr>
        <w:spacing w:after="60" w:line="240" w:lineRule="auto"/>
        <w:ind w:left="720" w:hanging="720"/>
        <w:jc w:val="both"/>
        <w:rPr>
          <w:rFonts w:ascii="Times New Roman" w:hAnsi="Times New Roman" w:cs="Times New Roman"/>
          <w:bCs/>
          <w:iCs/>
          <w:color w:val="FF0000"/>
          <w:sz w:val="24"/>
          <w:szCs w:val="24"/>
        </w:rPr>
      </w:pPr>
      <w:bookmarkStart w:id="1" w:name="_ENREF_3"/>
      <w:r w:rsidRPr="002F5D52">
        <w:rPr>
          <w:rFonts w:ascii="Times New Roman" w:hAnsi="Times New Roman" w:cs="Times New Roman"/>
          <w:bCs/>
          <w:iCs/>
          <w:color w:val="FF0000"/>
          <w:sz w:val="24"/>
          <w:szCs w:val="24"/>
        </w:rPr>
        <w:t>Beecroft, G.D. (2004), “Evolving quality improvement/implementation strategies”</w:t>
      </w:r>
      <w:r>
        <w:rPr>
          <w:rFonts w:ascii="Times New Roman" w:hAnsi="Times New Roman" w:cs="Times New Roman"/>
          <w:bCs/>
          <w:iCs/>
          <w:color w:val="FF0000"/>
          <w:sz w:val="24"/>
          <w:szCs w:val="24"/>
        </w:rPr>
        <w:t xml:space="preserve">, </w:t>
      </w:r>
      <w:r w:rsidRPr="002F5D52">
        <w:rPr>
          <w:rFonts w:ascii="Times New Roman" w:hAnsi="Times New Roman" w:cs="Times New Roman"/>
          <w:bCs/>
          <w:iCs/>
          <w:color w:val="FF0000"/>
          <w:sz w:val="24"/>
          <w:szCs w:val="24"/>
        </w:rPr>
        <w:t xml:space="preserve">ASQ's </w:t>
      </w:r>
      <w:r w:rsidRPr="002F5D52">
        <w:rPr>
          <w:rFonts w:ascii="Times New Roman" w:hAnsi="Times New Roman" w:cs="Times New Roman"/>
          <w:bCs/>
          <w:i/>
          <w:iCs/>
          <w:color w:val="FF0000"/>
          <w:sz w:val="24"/>
          <w:szCs w:val="24"/>
        </w:rPr>
        <w:t>Annual Quality Congress Proceedings 2004, Quality Congress,</w:t>
      </w:r>
      <w:r w:rsidRPr="002F5D52">
        <w:rPr>
          <w:rFonts w:ascii="Times New Roman" w:hAnsi="Times New Roman" w:cs="Times New Roman"/>
          <w:bCs/>
          <w:iCs/>
          <w:color w:val="FF0000"/>
          <w:sz w:val="24"/>
          <w:szCs w:val="24"/>
        </w:rPr>
        <w:t xml:space="preserve"> pp. 425-430.</w:t>
      </w:r>
      <w:bookmarkEnd w:id="1"/>
    </w:p>
    <w:p w:rsidR="00582646" w:rsidRPr="006B25AC" w:rsidRDefault="008E7973" w:rsidP="005D2F5C">
      <w:pPr>
        <w:spacing w:after="60" w:line="240" w:lineRule="auto"/>
        <w:ind w:left="720" w:hanging="720"/>
        <w:jc w:val="both"/>
        <w:rPr>
          <w:rFonts w:ascii="Times New Roman" w:hAnsi="Times New Roman" w:cs="Times New Roman"/>
          <w:bCs/>
          <w:iCs/>
          <w:sz w:val="24"/>
          <w:szCs w:val="24"/>
        </w:rPr>
      </w:pPr>
      <w:r w:rsidRPr="006B25AC">
        <w:rPr>
          <w:rFonts w:ascii="Times New Roman" w:hAnsi="Times New Roman" w:cs="Times New Roman"/>
          <w:bCs/>
          <w:iCs/>
          <w:sz w:val="24"/>
          <w:szCs w:val="24"/>
        </w:rPr>
        <w:t xml:space="preserve">Binti Aminuddin, N.A., Garza-Reyes, J.A., Kumar, V., Antony, J. (2016), “An analysis of managerial factors affecting the implementation and use of Overall Equipment Effectiveness”, </w:t>
      </w:r>
      <w:r w:rsidRPr="006B25AC">
        <w:rPr>
          <w:rFonts w:ascii="Times New Roman" w:hAnsi="Times New Roman" w:cs="Times New Roman"/>
          <w:bCs/>
          <w:i/>
          <w:iCs/>
          <w:sz w:val="24"/>
          <w:szCs w:val="24"/>
        </w:rPr>
        <w:t>International Journal of Production Research</w:t>
      </w:r>
      <w:r w:rsidRPr="006B25AC">
        <w:rPr>
          <w:rFonts w:ascii="Times New Roman" w:hAnsi="Times New Roman" w:cs="Times New Roman"/>
          <w:bCs/>
          <w:iCs/>
          <w:sz w:val="24"/>
          <w:szCs w:val="24"/>
        </w:rPr>
        <w:t>, Vol. 54, No. 15, pp. 4430-4447.</w:t>
      </w:r>
    </w:p>
    <w:p w:rsidR="0046284D" w:rsidRPr="006B25AC" w:rsidRDefault="0046284D" w:rsidP="005D2F5C">
      <w:pPr>
        <w:spacing w:after="60" w:line="240" w:lineRule="auto"/>
        <w:ind w:left="720" w:hanging="720"/>
        <w:jc w:val="both"/>
        <w:rPr>
          <w:rFonts w:ascii="Times New Roman" w:hAnsi="Times New Roman" w:cs="Times New Roman"/>
          <w:bCs/>
          <w:iCs/>
          <w:sz w:val="24"/>
          <w:szCs w:val="24"/>
        </w:rPr>
      </w:pPr>
      <w:r w:rsidRPr="006B25AC">
        <w:rPr>
          <w:rFonts w:ascii="Times New Roman" w:hAnsi="Times New Roman" w:cs="Times New Roman"/>
          <w:bCs/>
          <w:iCs/>
          <w:sz w:val="24"/>
          <w:szCs w:val="24"/>
        </w:rPr>
        <w:t xml:space="preserve">Carter, C.R., </w:t>
      </w:r>
      <w:proofErr w:type="spellStart"/>
      <w:r w:rsidRPr="006B25AC">
        <w:rPr>
          <w:rFonts w:ascii="Times New Roman" w:hAnsi="Times New Roman" w:cs="Times New Roman"/>
          <w:bCs/>
          <w:iCs/>
          <w:sz w:val="24"/>
          <w:szCs w:val="24"/>
        </w:rPr>
        <w:t>Ellram</w:t>
      </w:r>
      <w:proofErr w:type="spellEnd"/>
      <w:r w:rsidRPr="006B25AC">
        <w:rPr>
          <w:rFonts w:ascii="Times New Roman" w:hAnsi="Times New Roman" w:cs="Times New Roman"/>
          <w:bCs/>
          <w:iCs/>
          <w:sz w:val="24"/>
          <w:szCs w:val="24"/>
        </w:rPr>
        <w:t xml:space="preserve">, L.M., Ready, K. J. (1998), “Environmental purchasing: benchmarking our German counterparts”, </w:t>
      </w:r>
      <w:r w:rsidRPr="006B25AC">
        <w:rPr>
          <w:rFonts w:ascii="Times New Roman" w:hAnsi="Times New Roman" w:cs="Times New Roman"/>
          <w:bCs/>
          <w:i/>
          <w:iCs/>
          <w:sz w:val="24"/>
          <w:szCs w:val="24"/>
        </w:rPr>
        <w:t>International Journal of Purchasing and Materials Management</w:t>
      </w:r>
      <w:r w:rsidRPr="006B25AC">
        <w:rPr>
          <w:rFonts w:ascii="Times New Roman" w:hAnsi="Times New Roman" w:cs="Times New Roman"/>
          <w:bCs/>
          <w:iCs/>
          <w:sz w:val="24"/>
          <w:szCs w:val="24"/>
        </w:rPr>
        <w:t>, 34(3), 28-38.</w:t>
      </w:r>
    </w:p>
    <w:p w:rsidR="00582646" w:rsidRPr="006B25AC" w:rsidRDefault="00582646" w:rsidP="005D2F5C">
      <w:pPr>
        <w:spacing w:after="60" w:line="240" w:lineRule="auto"/>
        <w:ind w:left="720" w:hanging="720"/>
        <w:jc w:val="both"/>
        <w:rPr>
          <w:rFonts w:ascii="Times New Roman" w:hAnsi="Times New Roman" w:cs="Times New Roman"/>
          <w:bCs/>
          <w:iCs/>
          <w:sz w:val="24"/>
          <w:szCs w:val="24"/>
        </w:rPr>
      </w:pPr>
      <w:r w:rsidRPr="006B25AC">
        <w:rPr>
          <w:rFonts w:ascii="Times New Roman" w:hAnsi="Times New Roman" w:cs="Times New Roman"/>
          <w:bCs/>
          <w:iCs/>
          <w:sz w:val="24"/>
          <w:szCs w:val="24"/>
        </w:rPr>
        <w:t xml:space="preserve">China Briefing (2011), “China Issues Classification Standards for SMEs”. </w:t>
      </w:r>
      <w:r w:rsidRPr="006B25AC">
        <w:rPr>
          <w:rFonts w:ascii="Times New Roman" w:hAnsi="Times New Roman" w:cs="Times New Roman"/>
          <w:bCs/>
          <w:i/>
          <w:iCs/>
          <w:sz w:val="24"/>
          <w:szCs w:val="24"/>
        </w:rPr>
        <w:t>China Briefing</w:t>
      </w:r>
      <w:r w:rsidRPr="006B25AC">
        <w:rPr>
          <w:rFonts w:ascii="Times New Roman" w:hAnsi="Times New Roman" w:cs="Times New Roman"/>
          <w:bCs/>
          <w:iCs/>
          <w:sz w:val="24"/>
          <w:szCs w:val="24"/>
        </w:rPr>
        <w:t xml:space="preserve"> </w:t>
      </w:r>
      <w:r w:rsidRPr="006B25AC">
        <w:rPr>
          <w:rFonts w:ascii="Times New Roman" w:hAnsi="Times New Roman" w:cs="Times New Roman"/>
          <w:bCs/>
          <w:i/>
          <w:iCs/>
          <w:sz w:val="24"/>
          <w:szCs w:val="24"/>
        </w:rPr>
        <w:t>7</w:t>
      </w:r>
      <w:r w:rsidRPr="006B25AC">
        <w:rPr>
          <w:rFonts w:ascii="Times New Roman" w:hAnsi="Times New Roman" w:cs="Times New Roman"/>
          <w:bCs/>
          <w:iCs/>
          <w:sz w:val="24"/>
          <w:szCs w:val="24"/>
        </w:rPr>
        <w:t xml:space="preserve">, available at: </w:t>
      </w:r>
      <w:hyperlink r:id="rId13" w:history="1">
        <w:r w:rsidRPr="006B25AC">
          <w:rPr>
            <w:rStyle w:val="Hyperlink"/>
            <w:rFonts w:ascii="Times New Roman" w:hAnsi="Times New Roman" w:cs="Times New Roman"/>
            <w:bCs/>
            <w:iCs/>
            <w:sz w:val="24"/>
            <w:szCs w:val="24"/>
          </w:rPr>
          <w:t>http://www.china-briefing.com/news/2011/07/07/china-issues-classification-standards-for-smes.html</w:t>
        </w:r>
      </w:hyperlink>
      <w:r w:rsidRPr="006B25AC">
        <w:rPr>
          <w:rFonts w:ascii="Times New Roman" w:hAnsi="Times New Roman" w:cs="Times New Roman"/>
          <w:bCs/>
          <w:iCs/>
          <w:sz w:val="24"/>
          <w:szCs w:val="24"/>
        </w:rPr>
        <w:t xml:space="preserve"> (accessed on 4 November 2011).</w:t>
      </w:r>
    </w:p>
    <w:p w:rsidR="00B30960" w:rsidRPr="006B25AC" w:rsidRDefault="00B30960" w:rsidP="005D2F5C">
      <w:pPr>
        <w:spacing w:after="60" w:line="240" w:lineRule="auto"/>
        <w:ind w:left="720" w:hanging="720"/>
        <w:jc w:val="both"/>
        <w:rPr>
          <w:rFonts w:ascii="Times New Roman" w:hAnsi="Times New Roman" w:cs="Times New Roman"/>
          <w:bCs/>
          <w:iCs/>
          <w:sz w:val="24"/>
          <w:szCs w:val="24"/>
        </w:rPr>
      </w:pPr>
      <w:r w:rsidRPr="006B25AC">
        <w:rPr>
          <w:rFonts w:ascii="Times New Roman" w:hAnsi="Times New Roman" w:cs="Times New Roman"/>
          <w:bCs/>
          <w:iCs/>
          <w:sz w:val="24"/>
          <w:szCs w:val="24"/>
        </w:rPr>
        <w:t xml:space="preserve">Chung, L., Lo, C.W.H., Li, P.H.Y. (2016), “The interaction effects of institutional constraints on managerial intentions and sustainable performance”, </w:t>
      </w:r>
      <w:r w:rsidRPr="006B25AC">
        <w:rPr>
          <w:rFonts w:ascii="Times New Roman" w:hAnsi="Times New Roman" w:cs="Times New Roman"/>
          <w:bCs/>
          <w:i/>
          <w:iCs/>
          <w:sz w:val="24"/>
          <w:szCs w:val="24"/>
        </w:rPr>
        <w:t>International Journal of Production Economics</w:t>
      </w:r>
      <w:r w:rsidRPr="006B25AC">
        <w:rPr>
          <w:rFonts w:ascii="Times New Roman" w:hAnsi="Times New Roman" w:cs="Times New Roman"/>
          <w:bCs/>
          <w:iCs/>
          <w:sz w:val="24"/>
          <w:szCs w:val="24"/>
        </w:rPr>
        <w:t>, 181, 374-383.</w:t>
      </w:r>
    </w:p>
    <w:p w:rsidR="00220DF8" w:rsidRPr="006B25AC" w:rsidRDefault="00220DF8" w:rsidP="005D2F5C">
      <w:pPr>
        <w:spacing w:after="60" w:line="240" w:lineRule="auto"/>
        <w:ind w:left="720" w:hanging="720"/>
        <w:jc w:val="both"/>
        <w:rPr>
          <w:rFonts w:ascii="Times New Roman" w:hAnsi="Times New Roman" w:cs="Times New Roman"/>
          <w:bCs/>
          <w:iCs/>
          <w:sz w:val="24"/>
          <w:szCs w:val="24"/>
        </w:rPr>
      </w:pPr>
      <w:proofErr w:type="spellStart"/>
      <w:r w:rsidRPr="006B25AC">
        <w:rPr>
          <w:rFonts w:ascii="Times New Roman" w:hAnsi="Times New Roman" w:cs="Times New Roman"/>
          <w:bCs/>
          <w:iCs/>
          <w:sz w:val="24"/>
          <w:szCs w:val="24"/>
        </w:rPr>
        <w:lastRenderedPageBreak/>
        <w:t>Curkovic</w:t>
      </w:r>
      <w:proofErr w:type="spellEnd"/>
      <w:r w:rsidRPr="006B25AC">
        <w:rPr>
          <w:rFonts w:ascii="Times New Roman" w:hAnsi="Times New Roman" w:cs="Times New Roman"/>
          <w:bCs/>
          <w:iCs/>
          <w:sz w:val="24"/>
          <w:szCs w:val="24"/>
        </w:rPr>
        <w:t xml:space="preserve">, </w:t>
      </w:r>
      <w:r w:rsidR="00B40787" w:rsidRPr="006B25AC">
        <w:rPr>
          <w:rFonts w:ascii="Times New Roman" w:hAnsi="Times New Roman" w:cs="Times New Roman"/>
          <w:bCs/>
          <w:iCs/>
          <w:sz w:val="24"/>
          <w:szCs w:val="24"/>
        </w:rPr>
        <w:t>A.</w:t>
      </w:r>
      <w:r w:rsidRPr="006B25AC">
        <w:rPr>
          <w:rFonts w:ascii="Times New Roman" w:hAnsi="Times New Roman" w:cs="Times New Roman"/>
          <w:bCs/>
          <w:iCs/>
          <w:sz w:val="24"/>
          <w:szCs w:val="24"/>
        </w:rPr>
        <w:t xml:space="preserve">S., </w:t>
      </w:r>
      <w:proofErr w:type="spellStart"/>
      <w:r w:rsidRPr="006B25AC">
        <w:rPr>
          <w:rFonts w:ascii="Times New Roman" w:hAnsi="Times New Roman" w:cs="Times New Roman"/>
          <w:bCs/>
          <w:iCs/>
          <w:sz w:val="24"/>
          <w:szCs w:val="24"/>
        </w:rPr>
        <w:t>Melnyk</w:t>
      </w:r>
      <w:proofErr w:type="spellEnd"/>
      <w:r w:rsidRPr="006B25AC">
        <w:rPr>
          <w:rFonts w:ascii="Times New Roman" w:hAnsi="Times New Roman" w:cs="Times New Roman"/>
          <w:bCs/>
          <w:iCs/>
          <w:sz w:val="24"/>
          <w:szCs w:val="24"/>
        </w:rPr>
        <w:t xml:space="preserve">, S.A., Handfield, R.B., </w:t>
      </w:r>
      <w:proofErr w:type="spellStart"/>
      <w:r w:rsidRPr="006B25AC">
        <w:rPr>
          <w:rFonts w:ascii="Times New Roman" w:hAnsi="Times New Roman" w:cs="Times New Roman"/>
          <w:bCs/>
          <w:iCs/>
          <w:sz w:val="24"/>
          <w:szCs w:val="24"/>
        </w:rPr>
        <w:t>Calantone</w:t>
      </w:r>
      <w:proofErr w:type="spellEnd"/>
      <w:r w:rsidRPr="006B25AC">
        <w:rPr>
          <w:rFonts w:ascii="Times New Roman" w:hAnsi="Times New Roman" w:cs="Times New Roman"/>
          <w:bCs/>
          <w:iCs/>
          <w:sz w:val="24"/>
          <w:szCs w:val="24"/>
        </w:rPr>
        <w:t>, R.J. (2000), “Investigating the linkage between total quality management and environmentally responsibly manufacturing”</w:t>
      </w:r>
      <w:r w:rsidR="00C44597" w:rsidRPr="006B25AC">
        <w:rPr>
          <w:rFonts w:ascii="Times New Roman" w:hAnsi="Times New Roman" w:cs="Times New Roman"/>
          <w:bCs/>
          <w:iCs/>
          <w:sz w:val="24"/>
          <w:szCs w:val="24"/>
        </w:rPr>
        <w:t>,</w:t>
      </w:r>
      <w:r w:rsidRPr="006B25AC">
        <w:rPr>
          <w:rFonts w:ascii="Times New Roman" w:hAnsi="Times New Roman" w:cs="Times New Roman"/>
          <w:bCs/>
          <w:iCs/>
          <w:sz w:val="24"/>
          <w:szCs w:val="24"/>
        </w:rPr>
        <w:t xml:space="preserve"> </w:t>
      </w:r>
      <w:r w:rsidRPr="006B25AC">
        <w:rPr>
          <w:rFonts w:ascii="Times New Roman" w:hAnsi="Times New Roman" w:cs="Times New Roman"/>
          <w:bCs/>
          <w:i/>
          <w:iCs/>
          <w:sz w:val="24"/>
          <w:szCs w:val="24"/>
        </w:rPr>
        <w:t>IIEE Transactions on Engineering Management</w:t>
      </w:r>
      <w:r w:rsidRPr="006B25AC">
        <w:rPr>
          <w:rFonts w:ascii="Times New Roman" w:hAnsi="Times New Roman" w:cs="Times New Roman"/>
          <w:bCs/>
          <w:iCs/>
          <w:sz w:val="24"/>
          <w:szCs w:val="24"/>
        </w:rPr>
        <w:t>, 47(4), 444–464</w:t>
      </w:r>
      <w:r w:rsidR="00C44597" w:rsidRPr="006B25AC">
        <w:rPr>
          <w:rFonts w:ascii="Times New Roman" w:hAnsi="Times New Roman" w:cs="Times New Roman"/>
          <w:bCs/>
          <w:iCs/>
          <w:sz w:val="24"/>
          <w:szCs w:val="24"/>
        </w:rPr>
        <w:t>.</w:t>
      </w:r>
    </w:p>
    <w:p w:rsidR="00B40787" w:rsidRPr="006B25AC" w:rsidRDefault="00B40787" w:rsidP="005D2F5C">
      <w:pPr>
        <w:spacing w:after="60" w:line="240" w:lineRule="auto"/>
        <w:ind w:left="720" w:hanging="720"/>
        <w:jc w:val="both"/>
        <w:rPr>
          <w:rFonts w:ascii="Times New Roman" w:hAnsi="Times New Roman" w:cs="Times New Roman"/>
          <w:bCs/>
          <w:iCs/>
          <w:sz w:val="24"/>
          <w:szCs w:val="24"/>
        </w:rPr>
      </w:pPr>
      <w:proofErr w:type="spellStart"/>
      <w:r w:rsidRPr="006B25AC">
        <w:rPr>
          <w:rFonts w:ascii="Times New Roman" w:hAnsi="Times New Roman" w:cs="Times New Roman"/>
          <w:bCs/>
          <w:iCs/>
          <w:sz w:val="24"/>
          <w:szCs w:val="24"/>
        </w:rPr>
        <w:t>Curkovic</w:t>
      </w:r>
      <w:proofErr w:type="spellEnd"/>
      <w:r w:rsidRPr="006B25AC">
        <w:rPr>
          <w:rFonts w:ascii="Times New Roman" w:hAnsi="Times New Roman" w:cs="Times New Roman"/>
          <w:bCs/>
          <w:iCs/>
          <w:sz w:val="24"/>
          <w:szCs w:val="24"/>
        </w:rPr>
        <w:t xml:space="preserve">, A.S., </w:t>
      </w:r>
      <w:proofErr w:type="spellStart"/>
      <w:r w:rsidRPr="006B25AC">
        <w:rPr>
          <w:rFonts w:ascii="Times New Roman" w:hAnsi="Times New Roman" w:cs="Times New Roman"/>
          <w:bCs/>
          <w:iCs/>
          <w:sz w:val="24"/>
          <w:szCs w:val="24"/>
        </w:rPr>
        <w:t>Sroufe</w:t>
      </w:r>
      <w:proofErr w:type="spellEnd"/>
      <w:r w:rsidRPr="006B25AC">
        <w:rPr>
          <w:rFonts w:ascii="Times New Roman" w:hAnsi="Times New Roman" w:cs="Times New Roman"/>
          <w:bCs/>
          <w:iCs/>
          <w:sz w:val="24"/>
          <w:szCs w:val="24"/>
        </w:rPr>
        <w:t xml:space="preserve">, R., </w:t>
      </w:r>
      <w:proofErr w:type="spellStart"/>
      <w:r w:rsidRPr="006B25AC">
        <w:rPr>
          <w:rFonts w:ascii="Times New Roman" w:hAnsi="Times New Roman" w:cs="Times New Roman"/>
          <w:bCs/>
          <w:iCs/>
          <w:sz w:val="24"/>
          <w:szCs w:val="24"/>
        </w:rPr>
        <w:t>Melnyk</w:t>
      </w:r>
      <w:proofErr w:type="spellEnd"/>
      <w:r w:rsidRPr="006B25AC">
        <w:rPr>
          <w:rFonts w:ascii="Times New Roman" w:hAnsi="Times New Roman" w:cs="Times New Roman"/>
          <w:bCs/>
          <w:iCs/>
          <w:sz w:val="24"/>
          <w:szCs w:val="24"/>
        </w:rPr>
        <w:t xml:space="preserve">, S. (2005), “Identifying the factors which affect the decision to attain ISO 14001”, </w:t>
      </w:r>
      <w:r w:rsidRPr="006B25AC">
        <w:rPr>
          <w:rFonts w:ascii="Times New Roman" w:hAnsi="Times New Roman" w:cs="Times New Roman"/>
          <w:bCs/>
          <w:i/>
          <w:iCs/>
          <w:sz w:val="24"/>
          <w:szCs w:val="24"/>
        </w:rPr>
        <w:t>Energy</w:t>
      </w:r>
      <w:r w:rsidRPr="006B25AC">
        <w:rPr>
          <w:rFonts w:ascii="Times New Roman" w:hAnsi="Times New Roman" w:cs="Times New Roman"/>
          <w:bCs/>
          <w:iCs/>
          <w:sz w:val="24"/>
          <w:szCs w:val="24"/>
        </w:rPr>
        <w:t>, 30(8), 1387-1407.</w:t>
      </w:r>
    </w:p>
    <w:p w:rsidR="00DC1F81" w:rsidRPr="006B25AC" w:rsidRDefault="00DC1F81" w:rsidP="005D2F5C">
      <w:pPr>
        <w:spacing w:after="60" w:line="240" w:lineRule="auto"/>
        <w:ind w:left="720" w:hanging="720"/>
        <w:jc w:val="both"/>
        <w:rPr>
          <w:rFonts w:ascii="Times New Roman" w:hAnsi="Times New Roman" w:cs="Times New Roman"/>
          <w:bCs/>
          <w:iCs/>
          <w:sz w:val="24"/>
          <w:szCs w:val="24"/>
        </w:rPr>
      </w:pPr>
      <w:proofErr w:type="spellStart"/>
      <w:r w:rsidRPr="006B25AC">
        <w:rPr>
          <w:rFonts w:ascii="Times New Roman" w:hAnsi="Times New Roman" w:cs="Times New Roman"/>
          <w:bCs/>
          <w:iCs/>
          <w:sz w:val="24"/>
          <w:szCs w:val="24"/>
        </w:rPr>
        <w:t>Curkovic</w:t>
      </w:r>
      <w:proofErr w:type="spellEnd"/>
      <w:r w:rsidRPr="006B25AC">
        <w:rPr>
          <w:rFonts w:ascii="Times New Roman" w:hAnsi="Times New Roman" w:cs="Times New Roman"/>
          <w:bCs/>
          <w:iCs/>
          <w:sz w:val="24"/>
          <w:szCs w:val="24"/>
        </w:rPr>
        <w:t xml:space="preserve">, </w:t>
      </w:r>
      <w:r w:rsidR="00B40787" w:rsidRPr="006B25AC">
        <w:rPr>
          <w:rFonts w:ascii="Times New Roman" w:hAnsi="Times New Roman" w:cs="Times New Roman"/>
          <w:bCs/>
          <w:iCs/>
          <w:sz w:val="24"/>
          <w:szCs w:val="24"/>
        </w:rPr>
        <w:t>A.</w:t>
      </w:r>
      <w:r w:rsidRPr="006B25AC">
        <w:rPr>
          <w:rFonts w:ascii="Times New Roman" w:hAnsi="Times New Roman" w:cs="Times New Roman"/>
          <w:bCs/>
          <w:iCs/>
          <w:sz w:val="24"/>
          <w:szCs w:val="24"/>
        </w:rPr>
        <w:t xml:space="preserve">S., </w:t>
      </w:r>
      <w:proofErr w:type="spellStart"/>
      <w:r w:rsidRPr="006B25AC">
        <w:rPr>
          <w:rFonts w:ascii="Times New Roman" w:hAnsi="Times New Roman" w:cs="Times New Roman"/>
          <w:bCs/>
          <w:iCs/>
          <w:sz w:val="24"/>
          <w:szCs w:val="24"/>
        </w:rPr>
        <w:t>Sroufe</w:t>
      </w:r>
      <w:proofErr w:type="spellEnd"/>
      <w:r w:rsidRPr="006B25AC">
        <w:rPr>
          <w:rFonts w:ascii="Times New Roman" w:hAnsi="Times New Roman" w:cs="Times New Roman"/>
          <w:bCs/>
          <w:iCs/>
          <w:sz w:val="24"/>
          <w:szCs w:val="24"/>
        </w:rPr>
        <w:t xml:space="preserve">, R. (2007), “Total quality environmental management and total cost assessment: An exploratory study”, </w:t>
      </w:r>
      <w:r w:rsidRPr="006B25AC">
        <w:rPr>
          <w:rFonts w:ascii="Times New Roman" w:hAnsi="Times New Roman" w:cs="Times New Roman"/>
          <w:bCs/>
          <w:i/>
          <w:iCs/>
          <w:sz w:val="24"/>
          <w:szCs w:val="24"/>
        </w:rPr>
        <w:t>International Journal of Production Economics</w:t>
      </w:r>
      <w:r w:rsidRPr="006B25AC">
        <w:rPr>
          <w:rFonts w:ascii="Times New Roman" w:hAnsi="Times New Roman" w:cs="Times New Roman"/>
          <w:bCs/>
          <w:iCs/>
          <w:sz w:val="24"/>
          <w:szCs w:val="24"/>
        </w:rPr>
        <w:t>, 105(2), 560-579.</w:t>
      </w:r>
    </w:p>
    <w:p w:rsidR="00DC1F81" w:rsidRPr="006B25AC" w:rsidRDefault="00DC1F81" w:rsidP="005D2F5C">
      <w:pPr>
        <w:spacing w:after="60" w:line="240" w:lineRule="auto"/>
        <w:ind w:left="720" w:hanging="720"/>
        <w:jc w:val="both"/>
        <w:rPr>
          <w:rFonts w:ascii="Times New Roman" w:hAnsi="Times New Roman" w:cs="Times New Roman"/>
          <w:bCs/>
          <w:iCs/>
          <w:sz w:val="24"/>
          <w:szCs w:val="24"/>
        </w:rPr>
      </w:pPr>
      <w:proofErr w:type="spellStart"/>
      <w:r w:rsidRPr="006B25AC">
        <w:rPr>
          <w:rFonts w:ascii="Times New Roman" w:hAnsi="Times New Roman" w:cs="Times New Roman"/>
          <w:bCs/>
          <w:iCs/>
          <w:sz w:val="24"/>
          <w:szCs w:val="24"/>
        </w:rPr>
        <w:t>Curkovic</w:t>
      </w:r>
      <w:proofErr w:type="spellEnd"/>
      <w:r w:rsidRPr="006B25AC">
        <w:rPr>
          <w:rFonts w:ascii="Times New Roman" w:hAnsi="Times New Roman" w:cs="Times New Roman"/>
          <w:bCs/>
          <w:iCs/>
          <w:sz w:val="24"/>
          <w:szCs w:val="24"/>
        </w:rPr>
        <w:t xml:space="preserve">, </w:t>
      </w:r>
      <w:r w:rsidR="00B40787" w:rsidRPr="006B25AC">
        <w:rPr>
          <w:rFonts w:ascii="Times New Roman" w:hAnsi="Times New Roman" w:cs="Times New Roman"/>
          <w:bCs/>
          <w:iCs/>
          <w:sz w:val="24"/>
          <w:szCs w:val="24"/>
        </w:rPr>
        <w:t>A.</w:t>
      </w:r>
      <w:r w:rsidRPr="006B25AC">
        <w:rPr>
          <w:rFonts w:ascii="Times New Roman" w:hAnsi="Times New Roman" w:cs="Times New Roman"/>
          <w:bCs/>
          <w:iCs/>
          <w:sz w:val="24"/>
          <w:szCs w:val="24"/>
        </w:rPr>
        <w:t xml:space="preserve">S., </w:t>
      </w:r>
      <w:proofErr w:type="spellStart"/>
      <w:r w:rsidRPr="006B25AC">
        <w:rPr>
          <w:rFonts w:ascii="Times New Roman" w:hAnsi="Times New Roman" w:cs="Times New Roman"/>
          <w:bCs/>
          <w:iCs/>
          <w:sz w:val="24"/>
          <w:szCs w:val="24"/>
        </w:rPr>
        <w:t>Sroufe</w:t>
      </w:r>
      <w:proofErr w:type="spellEnd"/>
      <w:r w:rsidRPr="006B25AC">
        <w:rPr>
          <w:rFonts w:ascii="Times New Roman" w:hAnsi="Times New Roman" w:cs="Times New Roman"/>
          <w:bCs/>
          <w:iCs/>
          <w:sz w:val="24"/>
          <w:szCs w:val="24"/>
        </w:rPr>
        <w:t xml:space="preserve">, R., </w:t>
      </w:r>
      <w:proofErr w:type="spellStart"/>
      <w:r w:rsidRPr="006B25AC">
        <w:rPr>
          <w:rFonts w:ascii="Times New Roman" w:hAnsi="Times New Roman" w:cs="Times New Roman"/>
          <w:bCs/>
          <w:iCs/>
          <w:sz w:val="24"/>
          <w:szCs w:val="24"/>
        </w:rPr>
        <w:t>Landeros</w:t>
      </w:r>
      <w:proofErr w:type="spellEnd"/>
      <w:r w:rsidRPr="006B25AC">
        <w:rPr>
          <w:rFonts w:ascii="Times New Roman" w:hAnsi="Times New Roman" w:cs="Times New Roman"/>
          <w:bCs/>
          <w:iCs/>
          <w:sz w:val="24"/>
          <w:szCs w:val="24"/>
        </w:rPr>
        <w:t>, R. (2008), “Measuring TQEM returns from the application of quality frameworks”, </w:t>
      </w:r>
      <w:r w:rsidRPr="006B25AC">
        <w:rPr>
          <w:rFonts w:ascii="Times New Roman" w:hAnsi="Times New Roman" w:cs="Times New Roman"/>
          <w:bCs/>
          <w:i/>
          <w:iCs/>
          <w:sz w:val="24"/>
          <w:szCs w:val="24"/>
        </w:rPr>
        <w:t>Business Strategy and the Environment</w:t>
      </w:r>
      <w:r w:rsidRPr="006B25AC">
        <w:rPr>
          <w:rFonts w:ascii="Times New Roman" w:hAnsi="Times New Roman" w:cs="Times New Roman"/>
          <w:bCs/>
          <w:iCs/>
          <w:sz w:val="24"/>
          <w:szCs w:val="24"/>
        </w:rPr>
        <w:t>, 17(2), 93-106.</w:t>
      </w:r>
    </w:p>
    <w:p w:rsidR="00512607" w:rsidRPr="006B25AC" w:rsidRDefault="00512607" w:rsidP="005D2F5C">
      <w:pPr>
        <w:spacing w:after="60" w:line="240" w:lineRule="auto"/>
        <w:ind w:left="720" w:hanging="720"/>
        <w:jc w:val="both"/>
        <w:rPr>
          <w:rFonts w:ascii="Times New Roman" w:hAnsi="Times New Roman" w:cs="Times New Roman"/>
          <w:bCs/>
          <w:iCs/>
          <w:sz w:val="24"/>
          <w:szCs w:val="24"/>
        </w:rPr>
      </w:pPr>
      <w:r w:rsidRPr="006B25AC">
        <w:rPr>
          <w:rFonts w:ascii="Times New Roman" w:hAnsi="Times New Roman" w:cs="Times New Roman"/>
          <w:bCs/>
          <w:iCs/>
          <w:sz w:val="24"/>
          <w:szCs w:val="24"/>
        </w:rPr>
        <w:t>Economy, E.C. (2011), “</w:t>
      </w:r>
      <w:r w:rsidRPr="006B25AC">
        <w:rPr>
          <w:rFonts w:ascii="Times New Roman" w:hAnsi="Times New Roman" w:cs="Times New Roman"/>
          <w:bCs/>
          <w:i/>
          <w:iCs/>
          <w:sz w:val="24"/>
          <w:szCs w:val="24"/>
        </w:rPr>
        <w:t>The river runs black: the environmental challenge to China's future</w:t>
      </w:r>
      <w:r w:rsidRPr="006B25AC">
        <w:rPr>
          <w:rFonts w:ascii="Times New Roman" w:hAnsi="Times New Roman" w:cs="Times New Roman"/>
          <w:bCs/>
          <w:iCs/>
          <w:sz w:val="24"/>
          <w:szCs w:val="24"/>
        </w:rPr>
        <w:t>”, Cornell University Press.</w:t>
      </w:r>
    </w:p>
    <w:p w:rsidR="00407E50" w:rsidRPr="006B25AC" w:rsidRDefault="007771AA" w:rsidP="005D2F5C">
      <w:pPr>
        <w:spacing w:after="60" w:line="240" w:lineRule="auto"/>
        <w:ind w:left="720" w:hanging="720"/>
        <w:jc w:val="both"/>
        <w:rPr>
          <w:rFonts w:ascii="Times New Roman" w:hAnsi="Times New Roman" w:cs="Times New Roman"/>
          <w:bCs/>
          <w:iCs/>
          <w:sz w:val="24"/>
          <w:szCs w:val="24"/>
        </w:rPr>
      </w:pPr>
      <w:r w:rsidRPr="006B25AC">
        <w:rPr>
          <w:rFonts w:ascii="Times New Roman" w:hAnsi="Times New Roman" w:cs="Times New Roman"/>
          <w:bCs/>
          <w:iCs/>
          <w:sz w:val="24"/>
          <w:szCs w:val="24"/>
        </w:rPr>
        <w:t xml:space="preserve">Florida, R. (1996), “Lean and green: the move to environmentally conscious manufacturing”, </w:t>
      </w:r>
      <w:r w:rsidR="0009227C" w:rsidRPr="006B25AC">
        <w:rPr>
          <w:rFonts w:ascii="Times New Roman" w:hAnsi="Times New Roman" w:cs="Times New Roman"/>
          <w:bCs/>
          <w:i/>
          <w:iCs/>
          <w:sz w:val="24"/>
          <w:szCs w:val="24"/>
        </w:rPr>
        <w:t>California Management R</w:t>
      </w:r>
      <w:r w:rsidRPr="006B25AC">
        <w:rPr>
          <w:rFonts w:ascii="Times New Roman" w:hAnsi="Times New Roman" w:cs="Times New Roman"/>
          <w:bCs/>
          <w:i/>
          <w:iCs/>
          <w:sz w:val="24"/>
          <w:szCs w:val="24"/>
        </w:rPr>
        <w:t>eview</w:t>
      </w:r>
      <w:r w:rsidRPr="006B25AC">
        <w:rPr>
          <w:rFonts w:ascii="Times New Roman" w:hAnsi="Times New Roman" w:cs="Times New Roman"/>
          <w:bCs/>
          <w:iCs/>
          <w:sz w:val="24"/>
          <w:szCs w:val="24"/>
        </w:rPr>
        <w:t>, 39(1), 80-105.</w:t>
      </w:r>
    </w:p>
    <w:p w:rsidR="00407E50" w:rsidRPr="006B25AC" w:rsidRDefault="00407E50" w:rsidP="005D2F5C">
      <w:pPr>
        <w:spacing w:after="60" w:line="240" w:lineRule="auto"/>
        <w:ind w:left="720" w:hanging="720"/>
        <w:jc w:val="both"/>
        <w:rPr>
          <w:rFonts w:ascii="Times New Roman" w:hAnsi="Times New Roman" w:cs="Times New Roman"/>
          <w:bCs/>
          <w:iCs/>
          <w:sz w:val="24"/>
          <w:szCs w:val="24"/>
        </w:rPr>
      </w:pPr>
      <w:r w:rsidRPr="006B25AC">
        <w:rPr>
          <w:rFonts w:ascii="Times New Roman" w:hAnsi="Times New Roman" w:cs="Times New Roman"/>
          <w:bCs/>
          <w:iCs/>
          <w:sz w:val="24"/>
          <w:szCs w:val="24"/>
        </w:rPr>
        <w:t xml:space="preserve">Garza-Reyes, J.A., </w:t>
      </w:r>
      <w:proofErr w:type="spellStart"/>
      <w:r w:rsidRPr="006B25AC">
        <w:rPr>
          <w:rFonts w:ascii="Times New Roman" w:hAnsi="Times New Roman" w:cs="Times New Roman"/>
          <w:bCs/>
          <w:iCs/>
          <w:sz w:val="24"/>
          <w:szCs w:val="24"/>
        </w:rPr>
        <w:t>Parkar</w:t>
      </w:r>
      <w:proofErr w:type="spellEnd"/>
      <w:r w:rsidRPr="006B25AC">
        <w:rPr>
          <w:rFonts w:ascii="Times New Roman" w:hAnsi="Times New Roman" w:cs="Times New Roman"/>
          <w:bCs/>
          <w:iCs/>
          <w:sz w:val="24"/>
          <w:szCs w:val="24"/>
        </w:rPr>
        <w:t xml:space="preserve">, H.S., </w:t>
      </w:r>
      <w:proofErr w:type="spellStart"/>
      <w:r w:rsidRPr="006B25AC">
        <w:rPr>
          <w:rFonts w:ascii="Times New Roman" w:hAnsi="Times New Roman" w:cs="Times New Roman"/>
          <w:bCs/>
          <w:iCs/>
          <w:sz w:val="24"/>
          <w:szCs w:val="24"/>
        </w:rPr>
        <w:t>Oraifige</w:t>
      </w:r>
      <w:proofErr w:type="spellEnd"/>
      <w:r w:rsidRPr="006B25AC">
        <w:rPr>
          <w:rFonts w:ascii="Times New Roman" w:hAnsi="Times New Roman" w:cs="Times New Roman"/>
          <w:bCs/>
          <w:iCs/>
          <w:sz w:val="24"/>
          <w:szCs w:val="24"/>
        </w:rPr>
        <w:t xml:space="preserve">, I., Soriano-Meier, H., Harmanto, D. (2012), “An empirical-exploratory study of the status of lean manufacturing in India”, </w:t>
      </w:r>
      <w:r w:rsidRPr="006B25AC">
        <w:rPr>
          <w:rFonts w:ascii="Times New Roman" w:hAnsi="Times New Roman" w:cs="Times New Roman"/>
          <w:bCs/>
          <w:i/>
          <w:iCs/>
          <w:sz w:val="24"/>
          <w:szCs w:val="24"/>
        </w:rPr>
        <w:t>International Journal of Business Excellence</w:t>
      </w:r>
      <w:r w:rsidRPr="006B25AC">
        <w:rPr>
          <w:rFonts w:ascii="Times New Roman" w:hAnsi="Times New Roman" w:cs="Times New Roman"/>
          <w:bCs/>
          <w:iCs/>
          <w:sz w:val="24"/>
          <w:szCs w:val="24"/>
        </w:rPr>
        <w:t>, 4(5), 395-412.</w:t>
      </w:r>
    </w:p>
    <w:p w:rsidR="008E3DEA" w:rsidRPr="006B25AC" w:rsidRDefault="003F2A41" w:rsidP="005D2F5C">
      <w:pPr>
        <w:spacing w:after="60" w:line="240" w:lineRule="auto"/>
        <w:ind w:left="720" w:hanging="720"/>
        <w:jc w:val="both"/>
        <w:rPr>
          <w:rFonts w:ascii="Times New Roman" w:hAnsi="Times New Roman" w:cs="Times New Roman"/>
          <w:bCs/>
          <w:iCs/>
          <w:sz w:val="24"/>
          <w:szCs w:val="24"/>
        </w:rPr>
      </w:pPr>
      <w:r w:rsidRPr="006B25AC">
        <w:rPr>
          <w:rFonts w:ascii="Times New Roman" w:hAnsi="Times New Roman" w:cs="Times New Roman"/>
          <w:bCs/>
          <w:iCs/>
          <w:sz w:val="24"/>
          <w:szCs w:val="24"/>
        </w:rPr>
        <w:t xml:space="preserve">Garza-Reyes, J.A. (2015), “Lean and Green – A systematic review of the state of the art literature”, </w:t>
      </w:r>
      <w:r w:rsidRPr="006B25AC">
        <w:rPr>
          <w:rFonts w:ascii="Times New Roman" w:hAnsi="Times New Roman" w:cs="Times New Roman"/>
          <w:bCs/>
          <w:i/>
          <w:iCs/>
          <w:sz w:val="24"/>
          <w:szCs w:val="24"/>
        </w:rPr>
        <w:t>Journal of Cleaner Production</w:t>
      </w:r>
      <w:r w:rsidR="005D2F5C">
        <w:rPr>
          <w:rFonts w:ascii="Times New Roman" w:hAnsi="Times New Roman" w:cs="Times New Roman"/>
          <w:bCs/>
          <w:iCs/>
          <w:sz w:val="24"/>
          <w:szCs w:val="24"/>
        </w:rPr>
        <w:t xml:space="preserve">, 102, </w:t>
      </w:r>
      <w:r w:rsidRPr="006B25AC">
        <w:rPr>
          <w:rFonts w:ascii="Times New Roman" w:hAnsi="Times New Roman" w:cs="Times New Roman"/>
          <w:bCs/>
          <w:iCs/>
          <w:sz w:val="24"/>
          <w:szCs w:val="24"/>
        </w:rPr>
        <w:t xml:space="preserve">18-29.  </w:t>
      </w:r>
    </w:p>
    <w:p w:rsidR="005B33BD" w:rsidRPr="006B25AC" w:rsidRDefault="008E3DEA" w:rsidP="005D2F5C">
      <w:pPr>
        <w:spacing w:after="60" w:line="240" w:lineRule="auto"/>
        <w:ind w:left="720" w:hanging="720"/>
        <w:jc w:val="both"/>
        <w:rPr>
          <w:rFonts w:ascii="Times New Roman" w:hAnsi="Times New Roman" w:cs="Times New Roman"/>
          <w:bCs/>
          <w:iCs/>
          <w:sz w:val="24"/>
          <w:szCs w:val="24"/>
        </w:rPr>
      </w:pPr>
      <w:r w:rsidRPr="006B25AC">
        <w:rPr>
          <w:rFonts w:ascii="Times New Roman" w:hAnsi="Times New Roman" w:cs="Times New Roman"/>
          <w:bCs/>
          <w:iCs/>
          <w:sz w:val="24"/>
          <w:szCs w:val="24"/>
        </w:rPr>
        <w:t>Garza-Reyes, J.A., Rocha-Lona, L., Kumar, V. (2015</w:t>
      </w:r>
      <w:r w:rsidR="005B33BD" w:rsidRPr="006B25AC">
        <w:rPr>
          <w:rFonts w:ascii="Times New Roman" w:hAnsi="Times New Roman" w:cs="Times New Roman"/>
          <w:bCs/>
          <w:iCs/>
          <w:sz w:val="24"/>
          <w:szCs w:val="24"/>
        </w:rPr>
        <w:t>a</w:t>
      </w:r>
      <w:r w:rsidRPr="006B25AC">
        <w:rPr>
          <w:rFonts w:ascii="Times New Roman" w:hAnsi="Times New Roman" w:cs="Times New Roman"/>
          <w:bCs/>
          <w:iCs/>
          <w:sz w:val="24"/>
          <w:szCs w:val="24"/>
        </w:rPr>
        <w:t xml:space="preserve">), “A conceptual framework for the implementation of quality management systems”, </w:t>
      </w:r>
      <w:r w:rsidRPr="006B25AC">
        <w:rPr>
          <w:rFonts w:ascii="Times New Roman" w:hAnsi="Times New Roman" w:cs="Times New Roman"/>
          <w:bCs/>
          <w:i/>
          <w:iCs/>
          <w:sz w:val="24"/>
          <w:szCs w:val="24"/>
        </w:rPr>
        <w:t>Total Quality Management &amp; Business Excellence</w:t>
      </w:r>
      <w:r w:rsidR="005D2F5C">
        <w:rPr>
          <w:rFonts w:ascii="Times New Roman" w:hAnsi="Times New Roman" w:cs="Times New Roman"/>
          <w:bCs/>
          <w:iCs/>
          <w:sz w:val="24"/>
          <w:szCs w:val="24"/>
        </w:rPr>
        <w:t>, 26(</w:t>
      </w:r>
      <w:r w:rsidRPr="006B25AC">
        <w:rPr>
          <w:rFonts w:ascii="Times New Roman" w:hAnsi="Times New Roman" w:cs="Times New Roman"/>
          <w:bCs/>
          <w:iCs/>
          <w:sz w:val="24"/>
          <w:szCs w:val="24"/>
        </w:rPr>
        <w:t>11-12</w:t>
      </w:r>
      <w:r w:rsidR="005D2F5C">
        <w:rPr>
          <w:rFonts w:ascii="Times New Roman" w:hAnsi="Times New Roman" w:cs="Times New Roman"/>
          <w:bCs/>
          <w:iCs/>
          <w:sz w:val="24"/>
          <w:szCs w:val="24"/>
        </w:rPr>
        <w:t xml:space="preserve">), </w:t>
      </w:r>
      <w:r w:rsidRPr="006B25AC">
        <w:rPr>
          <w:rFonts w:ascii="Times New Roman" w:hAnsi="Times New Roman" w:cs="Times New Roman"/>
          <w:bCs/>
          <w:iCs/>
          <w:sz w:val="24"/>
          <w:szCs w:val="24"/>
        </w:rPr>
        <w:t>1298-1310.</w:t>
      </w:r>
    </w:p>
    <w:p w:rsidR="005B33BD" w:rsidRDefault="005B33BD" w:rsidP="005D2F5C">
      <w:pPr>
        <w:spacing w:after="60" w:line="240" w:lineRule="auto"/>
        <w:ind w:left="720" w:hanging="720"/>
        <w:jc w:val="both"/>
        <w:rPr>
          <w:rFonts w:ascii="Times New Roman" w:hAnsi="Times New Roman" w:cs="Times New Roman"/>
          <w:bCs/>
          <w:iCs/>
          <w:sz w:val="24"/>
          <w:szCs w:val="24"/>
        </w:rPr>
      </w:pPr>
      <w:r w:rsidRPr="006B25AC">
        <w:rPr>
          <w:rFonts w:ascii="Times New Roman" w:hAnsi="Times New Roman" w:cs="Times New Roman"/>
          <w:bCs/>
          <w:iCs/>
          <w:sz w:val="24"/>
          <w:szCs w:val="24"/>
        </w:rPr>
        <w:t>Garza-Reyes, J.A., Ates, E.M., Kumar, V. (2015</w:t>
      </w:r>
      <w:r w:rsidR="0071450E">
        <w:rPr>
          <w:rFonts w:ascii="Times New Roman" w:hAnsi="Times New Roman" w:cs="Times New Roman"/>
          <w:bCs/>
          <w:iCs/>
          <w:sz w:val="24"/>
          <w:szCs w:val="24"/>
        </w:rPr>
        <w:t>b</w:t>
      </w:r>
      <w:r w:rsidRPr="006B25AC">
        <w:rPr>
          <w:rFonts w:ascii="Times New Roman" w:hAnsi="Times New Roman" w:cs="Times New Roman"/>
          <w:bCs/>
          <w:iCs/>
          <w:sz w:val="24"/>
          <w:szCs w:val="24"/>
        </w:rPr>
        <w:t xml:space="preserve">), “Measuring lean readiness through the understanding of quality practices in the Turkish automotive suppliers industry”, </w:t>
      </w:r>
      <w:r w:rsidRPr="006B25AC">
        <w:rPr>
          <w:rFonts w:ascii="Times New Roman" w:hAnsi="Times New Roman" w:cs="Times New Roman"/>
          <w:bCs/>
          <w:i/>
          <w:iCs/>
          <w:sz w:val="24"/>
          <w:szCs w:val="24"/>
        </w:rPr>
        <w:t>International Journal of Productivity and Performance Management</w:t>
      </w:r>
      <w:r w:rsidR="005D2F5C">
        <w:rPr>
          <w:rFonts w:ascii="Times New Roman" w:hAnsi="Times New Roman" w:cs="Times New Roman"/>
          <w:bCs/>
          <w:iCs/>
          <w:sz w:val="24"/>
          <w:szCs w:val="24"/>
        </w:rPr>
        <w:t>, 64(</w:t>
      </w:r>
      <w:r w:rsidRPr="006B25AC">
        <w:rPr>
          <w:rFonts w:ascii="Times New Roman" w:hAnsi="Times New Roman" w:cs="Times New Roman"/>
          <w:bCs/>
          <w:iCs/>
          <w:sz w:val="24"/>
          <w:szCs w:val="24"/>
        </w:rPr>
        <w:t>8</w:t>
      </w:r>
      <w:r w:rsidR="005D2F5C">
        <w:rPr>
          <w:rFonts w:ascii="Times New Roman" w:hAnsi="Times New Roman" w:cs="Times New Roman"/>
          <w:bCs/>
          <w:iCs/>
          <w:sz w:val="24"/>
          <w:szCs w:val="24"/>
        </w:rPr>
        <w:t xml:space="preserve">), </w:t>
      </w:r>
      <w:r w:rsidRPr="006B25AC">
        <w:rPr>
          <w:rFonts w:ascii="Times New Roman" w:hAnsi="Times New Roman" w:cs="Times New Roman"/>
          <w:bCs/>
          <w:iCs/>
          <w:sz w:val="24"/>
          <w:szCs w:val="24"/>
        </w:rPr>
        <w:t xml:space="preserve">1092-1112. </w:t>
      </w:r>
    </w:p>
    <w:p w:rsidR="0010639B" w:rsidRPr="00723C28" w:rsidRDefault="0010639B" w:rsidP="005D2F5C">
      <w:pPr>
        <w:spacing w:after="60" w:line="240" w:lineRule="auto"/>
        <w:ind w:left="720" w:hanging="720"/>
        <w:jc w:val="both"/>
        <w:rPr>
          <w:rFonts w:ascii="Times New Roman" w:hAnsi="Times New Roman" w:cs="Times New Roman"/>
          <w:bCs/>
          <w:iCs/>
          <w:color w:val="FF0000"/>
          <w:sz w:val="24"/>
          <w:szCs w:val="24"/>
        </w:rPr>
      </w:pPr>
      <w:r w:rsidRPr="00723C28">
        <w:rPr>
          <w:rFonts w:ascii="Times New Roman" w:hAnsi="Times New Roman" w:cs="Times New Roman"/>
          <w:bCs/>
          <w:iCs/>
          <w:color w:val="FF0000"/>
          <w:sz w:val="24"/>
          <w:szCs w:val="24"/>
        </w:rPr>
        <w:t xml:space="preserve">GEMI (2017), Total Quality Environmental Management (1993), available at: </w:t>
      </w:r>
      <w:hyperlink r:id="rId14" w:history="1">
        <w:r w:rsidRPr="00723C28">
          <w:rPr>
            <w:rStyle w:val="Hyperlink"/>
            <w:rFonts w:ascii="Times New Roman" w:hAnsi="Times New Roman" w:cs="Times New Roman"/>
            <w:bCs/>
            <w:iCs/>
            <w:color w:val="FF0000"/>
            <w:sz w:val="24"/>
            <w:szCs w:val="24"/>
          </w:rPr>
          <w:t>http://gemi.org/resources/TQE_101.pdf</w:t>
        </w:r>
      </w:hyperlink>
      <w:r w:rsidRPr="00723C28">
        <w:rPr>
          <w:rFonts w:ascii="Times New Roman" w:hAnsi="Times New Roman" w:cs="Times New Roman"/>
          <w:bCs/>
          <w:iCs/>
          <w:color w:val="FF0000"/>
          <w:sz w:val="24"/>
          <w:szCs w:val="24"/>
        </w:rPr>
        <w:t xml:space="preserve"> (accessed on 26 July 2017).</w:t>
      </w:r>
    </w:p>
    <w:p w:rsidR="0033501D" w:rsidRPr="006B25AC" w:rsidRDefault="0033501D" w:rsidP="005D2F5C">
      <w:pPr>
        <w:spacing w:after="60" w:line="240" w:lineRule="auto"/>
        <w:ind w:left="720" w:hanging="720"/>
        <w:jc w:val="both"/>
        <w:rPr>
          <w:rFonts w:ascii="Times New Roman" w:hAnsi="Times New Roman" w:cs="Times New Roman"/>
          <w:bCs/>
          <w:sz w:val="24"/>
          <w:szCs w:val="24"/>
        </w:rPr>
      </w:pPr>
      <w:proofErr w:type="spellStart"/>
      <w:r w:rsidRPr="006B25AC">
        <w:rPr>
          <w:rFonts w:ascii="Times New Roman" w:hAnsi="Times New Roman" w:cs="Times New Roman"/>
          <w:bCs/>
          <w:sz w:val="24"/>
          <w:szCs w:val="24"/>
        </w:rPr>
        <w:t>Geng</w:t>
      </w:r>
      <w:proofErr w:type="spellEnd"/>
      <w:r w:rsidRPr="006B25AC">
        <w:rPr>
          <w:rFonts w:ascii="Times New Roman" w:hAnsi="Times New Roman" w:cs="Times New Roman"/>
          <w:bCs/>
          <w:sz w:val="24"/>
          <w:szCs w:val="24"/>
        </w:rPr>
        <w:t xml:space="preserve">, Y., Wang, X., </w:t>
      </w:r>
      <w:proofErr w:type="spellStart"/>
      <w:r w:rsidRPr="006B25AC">
        <w:rPr>
          <w:rFonts w:ascii="Times New Roman" w:hAnsi="Times New Roman" w:cs="Times New Roman"/>
          <w:bCs/>
          <w:sz w:val="24"/>
          <w:szCs w:val="24"/>
        </w:rPr>
        <w:t>Qinghua</w:t>
      </w:r>
      <w:proofErr w:type="spellEnd"/>
      <w:r w:rsidRPr="006B25AC">
        <w:rPr>
          <w:rFonts w:ascii="Times New Roman" w:hAnsi="Times New Roman" w:cs="Times New Roman"/>
          <w:bCs/>
          <w:sz w:val="24"/>
          <w:szCs w:val="24"/>
        </w:rPr>
        <w:t xml:space="preserve">, Z., </w:t>
      </w:r>
      <w:proofErr w:type="spellStart"/>
      <w:r w:rsidRPr="006B25AC">
        <w:rPr>
          <w:rFonts w:ascii="Times New Roman" w:hAnsi="Times New Roman" w:cs="Times New Roman"/>
          <w:bCs/>
          <w:sz w:val="24"/>
          <w:szCs w:val="24"/>
        </w:rPr>
        <w:t>Hengxin</w:t>
      </w:r>
      <w:proofErr w:type="spellEnd"/>
      <w:r w:rsidRPr="006B25AC">
        <w:rPr>
          <w:rFonts w:ascii="Times New Roman" w:hAnsi="Times New Roman" w:cs="Times New Roman"/>
          <w:bCs/>
          <w:sz w:val="24"/>
          <w:szCs w:val="24"/>
        </w:rPr>
        <w:t xml:space="preserve">, Z. (2010), “Regional initiatives on promoting cleaner production in China: a case of Liaoning”, </w:t>
      </w:r>
      <w:r w:rsidRPr="006B25AC">
        <w:rPr>
          <w:rFonts w:ascii="Times New Roman" w:hAnsi="Times New Roman" w:cs="Times New Roman"/>
          <w:bCs/>
          <w:i/>
          <w:sz w:val="24"/>
          <w:szCs w:val="24"/>
        </w:rPr>
        <w:t>Journal of</w:t>
      </w:r>
      <w:r w:rsidRPr="006B25AC">
        <w:rPr>
          <w:rFonts w:ascii="Times New Roman" w:hAnsi="Times New Roman" w:cs="Times New Roman"/>
          <w:bCs/>
          <w:sz w:val="24"/>
          <w:szCs w:val="24"/>
        </w:rPr>
        <w:t xml:space="preserve"> </w:t>
      </w:r>
      <w:r w:rsidR="002B2570" w:rsidRPr="006B25AC">
        <w:rPr>
          <w:rFonts w:ascii="Times New Roman" w:hAnsi="Times New Roman" w:cs="Times New Roman"/>
          <w:bCs/>
          <w:i/>
          <w:iCs/>
          <w:sz w:val="24"/>
          <w:szCs w:val="24"/>
        </w:rPr>
        <w:t>Cleaner Production</w:t>
      </w:r>
      <w:r w:rsidR="002B2570" w:rsidRPr="006B25AC">
        <w:rPr>
          <w:rFonts w:ascii="Times New Roman" w:hAnsi="Times New Roman" w:cs="Times New Roman"/>
          <w:bCs/>
          <w:sz w:val="24"/>
          <w:szCs w:val="24"/>
        </w:rPr>
        <w:t xml:space="preserve">, </w:t>
      </w:r>
      <w:r w:rsidR="002B2570" w:rsidRPr="006B25AC">
        <w:rPr>
          <w:rFonts w:ascii="Times New Roman" w:hAnsi="Times New Roman" w:cs="Times New Roman"/>
          <w:bCs/>
          <w:iCs/>
          <w:sz w:val="24"/>
          <w:szCs w:val="24"/>
        </w:rPr>
        <w:t>18</w:t>
      </w:r>
      <w:r w:rsidR="002B2570" w:rsidRPr="006B25AC">
        <w:rPr>
          <w:rFonts w:ascii="Times New Roman" w:hAnsi="Times New Roman" w:cs="Times New Roman"/>
          <w:bCs/>
          <w:sz w:val="24"/>
          <w:szCs w:val="24"/>
        </w:rPr>
        <w:t>(15), 1502-1508.</w:t>
      </w:r>
    </w:p>
    <w:p w:rsidR="003F2A41" w:rsidRPr="006B25AC" w:rsidRDefault="003F2A41" w:rsidP="005D2F5C">
      <w:pPr>
        <w:spacing w:after="60" w:line="240" w:lineRule="auto"/>
        <w:ind w:left="720" w:hanging="720"/>
        <w:jc w:val="both"/>
        <w:rPr>
          <w:rFonts w:ascii="Times New Roman" w:hAnsi="Times New Roman" w:cs="Times New Roman"/>
          <w:bCs/>
          <w:sz w:val="24"/>
          <w:szCs w:val="24"/>
        </w:rPr>
      </w:pPr>
      <w:r w:rsidRPr="006B25AC">
        <w:rPr>
          <w:rFonts w:ascii="Times New Roman" w:hAnsi="Times New Roman" w:cs="Times New Roman"/>
          <w:bCs/>
          <w:sz w:val="24"/>
          <w:szCs w:val="24"/>
        </w:rPr>
        <w:t xml:space="preserve">Griffith, A. (2002), “Management systems for sustainable construction: integrating environmental, quality and safety management systems”, </w:t>
      </w:r>
      <w:r w:rsidRPr="006B25AC">
        <w:rPr>
          <w:rFonts w:ascii="Times New Roman" w:hAnsi="Times New Roman" w:cs="Times New Roman"/>
          <w:bCs/>
          <w:i/>
          <w:iCs/>
          <w:sz w:val="24"/>
          <w:szCs w:val="24"/>
        </w:rPr>
        <w:t>International Journal of</w:t>
      </w:r>
      <w:r w:rsidRPr="006B25AC">
        <w:rPr>
          <w:rFonts w:ascii="Times New Roman" w:hAnsi="Times New Roman" w:cs="Times New Roman"/>
          <w:bCs/>
          <w:sz w:val="24"/>
          <w:szCs w:val="24"/>
        </w:rPr>
        <w:t xml:space="preserve"> </w:t>
      </w:r>
      <w:r w:rsidRPr="006B25AC">
        <w:rPr>
          <w:rFonts w:ascii="Times New Roman" w:hAnsi="Times New Roman" w:cs="Times New Roman"/>
          <w:bCs/>
          <w:i/>
          <w:iCs/>
          <w:sz w:val="24"/>
          <w:szCs w:val="24"/>
        </w:rPr>
        <w:t>Environmental Technology and Management</w:t>
      </w:r>
      <w:r w:rsidRPr="006B25AC">
        <w:rPr>
          <w:rFonts w:ascii="Times New Roman" w:hAnsi="Times New Roman" w:cs="Times New Roman"/>
          <w:bCs/>
          <w:sz w:val="24"/>
          <w:szCs w:val="24"/>
        </w:rPr>
        <w:t>, 2(1-3), 114-126.</w:t>
      </w:r>
    </w:p>
    <w:p w:rsidR="003E0069" w:rsidRDefault="003E0069" w:rsidP="005D2F5C">
      <w:pPr>
        <w:spacing w:after="60" w:line="240" w:lineRule="auto"/>
        <w:ind w:left="720" w:hanging="720"/>
        <w:jc w:val="both"/>
        <w:rPr>
          <w:rFonts w:ascii="Times New Roman" w:hAnsi="Times New Roman" w:cs="Times New Roman"/>
          <w:bCs/>
          <w:sz w:val="24"/>
          <w:szCs w:val="24"/>
        </w:rPr>
      </w:pPr>
      <w:r w:rsidRPr="006B25AC">
        <w:rPr>
          <w:rFonts w:ascii="Times New Roman" w:hAnsi="Times New Roman" w:cs="Times New Roman"/>
          <w:bCs/>
          <w:sz w:val="24"/>
          <w:szCs w:val="24"/>
        </w:rPr>
        <w:t xml:space="preserve">Hanna, M.D., Newman, R.W., Johnson, P. (2000), “Linking operational and environmental improvement through employee involvement”, </w:t>
      </w:r>
      <w:r w:rsidRPr="006B25AC">
        <w:rPr>
          <w:rFonts w:ascii="Times New Roman" w:hAnsi="Times New Roman" w:cs="Times New Roman"/>
          <w:bCs/>
          <w:i/>
          <w:iCs/>
          <w:sz w:val="24"/>
          <w:szCs w:val="24"/>
        </w:rPr>
        <w:t>International Journal of Operations &amp; Production Management</w:t>
      </w:r>
      <w:r w:rsidRPr="006B25AC">
        <w:rPr>
          <w:rFonts w:ascii="Times New Roman" w:hAnsi="Times New Roman" w:cs="Times New Roman"/>
          <w:bCs/>
          <w:sz w:val="24"/>
          <w:szCs w:val="24"/>
        </w:rPr>
        <w:t xml:space="preserve">, </w:t>
      </w:r>
      <w:r w:rsidRPr="006B25AC">
        <w:rPr>
          <w:rFonts w:ascii="Times New Roman" w:hAnsi="Times New Roman" w:cs="Times New Roman"/>
          <w:bCs/>
          <w:iCs/>
          <w:sz w:val="24"/>
          <w:szCs w:val="24"/>
        </w:rPr>
        <w:t>20</w:t>
      </w:r>
      <w:r w:rsidRPr="006B25AC">
        <w:rPr>
          <w:rFonts w:ascii="Times New Roman" w:hAnsi="Times New Roman" w:cs="Times New Roman"/>
          <w:bCs/>
          <w:sz w:val="24"/>
          <w:szCs w:val="24"/>
        </w:rPr>
        <w:t>(2), 148-165.</w:t>
      </w:r>
    </w:p>
    <w:p w:rsidR="003E0069" w:rsidRPr="006B25AC" w:rsidRDefault="003E0069" w:rsidP="005D2F5C">
      <w:pPr>
        <w:spacing w:after="60" w:line="240" w:lineRule="auto"/>
        <w:ind w:left="720" w:hanging="720"/>
        <w:jc w:val="both"/>
        <w:rPr>
          <w:rFonts w:ascii="Times New Roman" w:hAnsi="Times New Roman" w:cs="Times New Roman"/>
          <w:bCs/>
          <w:sz w:val="24"/>
          <w:szCs w:val="24"/>
        </w:rPr>
      </w:pPr>
      <w:r w:rsidRPr="006B25AC">
        <w:rPr>
          <w:rFonts w:ascii="Times New Roman" w:hAnsi="Times New Roman" w:cs="Times New Roman"/>
          <w:bCs/>
          <w:sz w:val="24"/>
          <w:szCs w:val="24"/>
        </w:rPr>
        <w:t>Harrington, D.R., Khanna, M., Deltas, G. (2008), “Striving to be green: the adoption of total quality environmental management”, </w:t>
      </w:r>
      <w:r w:rsidRPr="006B25AC">
        <w:rPr>
          <w:rFonts w:ascii="Times New Roman" w:hAnsi="Times New Roman" w:cs="Times New Roman"/>
          <w:bCs/>
          <w:i/>
          <w:iCs/>
          <w:sz w:val="24"/>
          <w:szCs w:val="24"/>
        </w:rPr>
        <w:t>Applied Economics</w:t>
      </w:r>
      <w:r w:rsidRPr="006B25AC">
        <w:rPr>
          <w:rFonts w:ascii="Times New Roman" w:hAnsi="Times New Roman" w:cs="Times New Roman"/>
          <w:bCs/>
          <w:sz w:val="24"/>
          <w:szCs w:val="24"/>
        </w:rPr>
        <w:t>,</w:t>
      </w:r>
      <w:r w:rsidR="0006233B" w:rsidRPr="006B25AC">
        <w:rPr>
          <w:rFonts w:ascii="Times New Roman" w:hAnsi="Times New Roman" w:cs="Times New Roman"/>
          <w:bCs/>
          <w:sz w:val="24"/>
          <w:szCs w:val="24"/>
        </w:rPr>
        <w:t xml:space="preserve"> </w:t>
      </w:r>
      <w:r w:rsidRPr="006B25AC">
        <w:rPr>
          <w:rFonts w:ascii="Times New Roman" w:hAnsi="Times New Roman" w:cs="Times New Roman"/>
          <w:bCs/>
          <w:iCs/>
          <w:sz w:val="24"/>
          <w:szCs w:val="24"/>
        </w:rPr>
        <w:t>40</w:t>
      </w:r>
      <w:r w:rsidRPr="006B25AC">
        <w:rPr>
          <w:rFonts w:ascii="Times New Roman" w:hAnsi="Times New Roman" w:cs="Times New Roman"/>
          <w:bCs/>
          <w:sz w:val="24"/>
          <w:szCs w:val="24"/>
        </w:rPr>
        <w:t>(23), 2995-3007.</w:t>
      </w:r>
    </w:p>
    <w:p w:rsidR="005B33BD" w:rsidRPr="006B25AC" w:rsidRDefault="005B33BD" w:rsidP="005D2F5C">
      <w:pPr>
        <w:spacing w:after="60" w:line="240" w:lineRule="auto"/>
        <w:ind w:left="720" w:hanging="720"/>
        <w:jc w:val="both"/>
        <w:rPr>
          <w:rFonts w:ascii="Times New Roman" w:hAnsi="Times New Roman" w:cs="Times New Roman"/>
          <w:bCs/>
          <w:sz w:val="24"/>
          <w:szCs w:val="24"/>
        </w:rPr>
      </w:pPr>
      <w:proofErr w:type="spellStart"/>
      <w:r w:rsidRPr="006B25AC">
        <w:rPr>
          <w:rFonts w:ascii="Times New Roman" w:hAnsi="Times New Roman" w:cs="Times New Roman"/>
          <w:bCs/>
          <w:sz w:val="24"/>
          <w:szCs w:val="24"/>
        </w:rPr>
        <w:t>Hayter</w:t>
      </w:r>
      <w:proofErr w:type="spellEnd"/>
      <w:r w:rsidRPr="006B25AC">
        <w:rPr>
          <w:rFonts w:ascii="Times New Roman" w:hAnsi="Times New Roman" w:cs="Times New Roman"/>
          <w:bCs/>
          <w:sz w:val="24"/>
          <w:szCs w:val="24"/>
        </w:rPr>
        <w:t xml:space="preserve">, A.J. (2012), </w:t>
      </w:r>
      <w:r w:rsidRPr="006B25AC">
        <w:rPr>
          <w:rFonts w:ascii="Times New Roman" w:hAnsi="Times New Roman" w:cs="Times New Roman"/>
          <w:bCs/>
          <w:i/>
          <w:sz w:val="24"/>
          <w:szCs w:val="24"/>
        </w:rPr>
        <w:t>Probability and Statistics for Engineers and Scientists</w:t>
      </w:r>
      <w:r w:rsidRPr="006B25AC">
        <w:rPr>
          <w:rFonts w:ascii="Times New Roman" w:hAnsi="Times New Roman" w:cs="Times New Roman"/>
          <w:bCs/>
          <w:sz w:val="24"/>
          <w:szCs w:val="24"/>
        </w:rPr>
        <w:t>, 4</w:t>
      </w:r>
      <w:r w:rsidRPr="006B25AC">
        <w:rPr>
          <w:rFonts w:ascii="Times New Roman" w:hAnsi="Times New Roman" w:cs="Times New Roman"/>
          <w:bCs/>
          <w:sz w:val="24"/>
          <w:szCs w:val="24"/>
          <w:vertAlign w:val="superscript"/>
        </w:rPr>
        <w:t>th</w:t>
      </w:r>
      <w:r w:rsidRPr="006B25AC">
        <w:rPr>
          <w:rFonts w:ascii="Times New Roman" w:hAnsi="Times New Roman" w:cs="Times New Roman"/>
          <w:bCs/>
          <w:sz w:val="24"/>
          <w:szCs w:val="24"/>
        </w:rPr>
        <w:t xml:space="preserve"> edition, Cengage Learning, Boston.</w:t>
      </w:r>
    </w:p>
    <w:p w:rsidR="002F5D52" w:rsidRPr="006B25AC" w:rsidRDefault="00A30128" w:rsidP="00AF2234">
      <w:pPr>
        <w:spacing w:after="60" w:line="240" w:lineRule="auto"/>
        <w:ind w:left="720" w:hanging="720"/>
        <w:jc w:val="both"/>
        <w:rPr>
          <w:rFonts w:ascii="Times New Roman" w:hAnsi="Times New Roman" w:cs="Times New Roman"/>
          <w:bCs/>
          <w:sz w:val="24"/>
          <w:szCs w:val="24"/>
        </w:rPr>
      </w:pPr>
      <w:r w:rsidRPr="006B25AC">
        <w:rPr>
          <w:rFonts w:ascii="Times New Roman" w:hAnsi="Times New Roman" w:cs="Times New Roman"/>
          <w:bCs/>
          <w:sz w:val="24"/>
          <w:szCs w:val="24"/>
        </w:rPr>
        <w:t xml:space="preserve">ICEF Monitor (2015), “Number of Chinese outbound students up by 11% in 2014”, Available at: </w:t>
      </w:r>
      <w:hyperlink r:id="rId15" w:history="1">
        <w:r w:rsidRPr="006B25AC">
          <w:rPr>
            <w:rStyle w:val="Hyperlink"/>
            <w:rFonts w:ascii="Times New Roman" w:hAnsi="Times New Roman" w:cs="Times New Roman"/>
            <w:bCs/>
            <w:sz w:val="24"/>
            <w:szCs w:val="24"/>
          </w:rPr>
          <w:t>http://monitor.icef.com/2015/03/number-of-chinese-outbound-students-up-by-11-in-2014/</w:t>
        </w:r>
      </w:hyperlink>
      <w:r w:rsidRPr="006B25AC">
        <w:rPr>
          <w:rFonts w:ascii="Times New Roman" w:hAnsi="Times New Roman" w:cs="Times New Roman"/>
          <w:bCs/>
          <w:sz w:val="24"/>
          <w:szCs w:val="24"/>
        </w:rPr>
        <w:t xml:space="preserve"> (Accessed on 05 November 2016).</w:t>
      </w:r>
    </w:p>
    <w:p w:rsidR="0006233B" w:rsidRDefault="0006233B" w:rsidP="005D2F5C">
      <w:pPr>
        <w:spacing w:after="60" w:line="240" w:lineRule="auto"/>
        <w:ind w:left="720" w:hanging="720"/>
        <w:jc w:val="both"/>
        <w:rPr>
          <w:rFonts w:ascii="Times New Roman" w:hAnsi="Times New Roman" w:cs="Times New Roman"/>
          <w:bCs/>
          <w:sz w:val="24"/>
          <w:szCs w:val="24"/>
        </w:rPr>
      </w:pPr>
      <w:proofErr w:type="spellStart"/>
      <w:r w:rsidRPr="006B25AC">
        <w:rPr>
          <w:rFonts w:ascii="Times New Roman" w:hAnsi="Times New Roman" w:cs="Times New Roman"/>
          <w:bCs/>
          <w:sz w:val="24"/>
          <w:szCs w:val="24"/>
        </w:rPr>
        <w:lastRenderedPageBreak/>
        <w:t>Khadour</w:t>
      </w:r>
      <w:proofErr w:type="spellEnd"/>
      <w:r w:rsidRPr="006B25AC">
        <w:rPr>
          <w:rFonts w:ascii="Times New Roman" w:hAnsi="Times New Roman" w:cs="Times New Roman"/>
          <w:bCs/>
          <w:sz w:val="24"/>
          <w:szCs w:val="24"/>
        </w:rPr>
        <w:t xml:space="preserve">, L. (2010), </w:t>
      </w:r>
      <w:r w:rsidRPr="006B25AC">
        <w:rPr>
          <w:rFonts w:ascii="Times New Roman" w:hAnsi="Times New Roman" w:cs="Times New Roman"/>
          <w:bCs/>
          <w:i/>
          <w:sz w:val="24"/>
          <w:szCs w:val="24"/>
        </w:rPr>
        <w:t>Total quality environmental management (TQEM) framework towards sustainability</w:t>
      </w:r>
      <w:r w:rsidRPr="006B25AC">
        <w:rPr>
          <w:rFonts w:ascii="Times New Roman" w:hAnsi="Times New Roman" w:cs="Times New Roman"/>
          <w:b/>
          <w:bCs/>
          <w:i/>
          <w:sz w:val="51"/>
          <w:szCs w:val="51"/>
        </w:rPr>
        <w:t xml:space="preserve"> </w:t>
      </w:r>
      <w:r w:rsidRPr="006B25AC">
        <w:rPr>
          <w:rFonts w:ascii="Times New Roman" w:hAnsi="Times New Roman" w:cs="Times New Roman"/>
          <w:bCs/>
          <w:i/>
          <w:sz w:val="24"/>
          <w:szCs w:val="24"/>
        </w:rPr>
        <w:t>(UK Novated D&amp;B Principal Contractors)</w:t>
      </w:r>
      <w:r w:rsidRPr="006B25AC">
        <w:rPr>
          <w:rFonts w:ascii="Times New Roman" w:hAnsi="Times New Roman" w:cs="Times New Roman"/>
          <w:bCs/>
          <w:sz w:val="24"/>
          <w:szCs w:val="24"/>
        </w:rPr>
        <w:t>, PhD Thesis, Nottingham Trent University, Nottingham UK.</w:t>
      </w:r>
    </w:p>
    <w:p w:rsidR="00AF2234" w:rsidRPr="00AF2234" w:rsidRDefault="00AF2234" w:rsidP="00AF2234">
      <w:pPr>
        <w:spacing w:after="60" w:line="240" w:lineRule="auto"/>
        <w:ind w:left="720" w:hanging="720"/>
        <w:jc w:val="both"/>
        <w:rPr>
          <w:rFonts w:ascii="Times New Roman" w:hAnsi="Times New Roman" w:cs="Times New Roman"/>
          <w:bCs/>
          <w:color w:val="FF0000"/>
          <w:sz w:val="24"/>
          <w:szCs w:val="24"/>
        </w:rPr>
      </w:pPr>
      <w:proofErr w:type="spellStart"/>
      <w:r w:rsidRPr="00AF2234">
        <w:rPr>
          <w:rFonts w:ascii="Times New Roman" w:hAnsi="Times New Roman" w:cs="Times New Roman"/>
          <w:bCs/>
          <w:color w:val="FF0000"/>
          <w:sz w:val="24"/>
          <w:szCs w:val="24"/>
        </w:rPr>
        <w:t>Khalili</w:t>
      </w:r>
      <w:proofErr w:type="spellEnd"/>
      <w:r w:rsidRPr="00AF2234">
        <w:rPr>
          <w:rFonts w:ascii="Times New Roman" w:hAnsi="Times New Roman" w:cs="Times New Roman"/>
          <w:bCs/>
          <w:color w:val="FF0000"/>
          <w:sz w:val="24"/>
          <w:szCs w:val="24"/>
        </w:rPr>
        <w:t xml:space="preserve">, N.R., </w:t>
      </w:r>
      <w:proofErr w:type="spellStart"/>
      <w:r w:rsidRPr="00AF2234">
        <w:rPr>
          <w:rFonts w:ascii="Times New Roman" w:hAnsi="Times New Roman" w:cs="Times New Roman"/>
          <w:bCs/>
          <w:color w:val="FF0000"/>
          <w:sz w:val="24"/>
          <w:szCs w:val="24"/>
        </w:rPr>
        <w:t>Duecker</w:t>
      </w:r>
      <w:proofErr w:type="spellEnd"/>
      <w:r w:rsidRPr="00AF2234">
        <w:rPr>
          <w:rFonts w:ascii="Times New Roman" w:hAnsi="Times New Roman" w:cs="Times New Roman"/>
          <w:bCs/>
          <w:color w:val="FF0000"/>
          <w:sz w:val="24"/>
          <w:szCs w:val="24"/>
        </w:rPr>
        <w:t>, S. (2013), “</w:t>
      </w:r>
      <w:r w:rsidRPr="00AF2234">
        <w:rPr>
          <w:rFonts w:ascii="Times New Roman" w:hAnsi="Times New Roman" w:cs="Times New Roman"/>
          <w:bCs/>
          <w:color w:val="FF0000"/>
          <w:sz w:val="24"/>
          <w:szCs w:val="24"/>
          <w:lang w:val="en"/>
        </w:rPr>
        <w:t xml:space="preserve">Application of multi-criteria decision analysis in design of sustainable environmental management system framework”, </w:t>
      </w:r>
      <w:r w:rsidRPr="00AF2234">
        <w:rPr>
          <w:rFonts w:ascii="Times New Roman" w:hAnsi="Times New Roman" w:cs="Times New Roman"/>
          <w:bCs/>
          <w:i/>
          <w:color w:val="FF0000"/>
          <w:sz w:val="24"/>
          <w:szCs w:val="24"/>
          <w:lang w:val="en"/>
        </w:rPr>
        <w:t>Journal of Cleaner Production</w:t>
      </w:r>
      <w:r w:rsidRPr="00AF2234">
        <w:rPr>
          <w:rFonts w:ascii="Times New Roman" w:hAnsi="Times New Roman" w:cs="Times New Roman"/>
          <w:bCs/>
          <w:color w:val="FF0000"/>
          <w:sz w:val="24"/>
          <w:szCs w:val="24"/>
          <w:lang w:val="en"/>
        </w:rPr>
        <w:t xml:space="preserve">, </w:t>
      </w:r>
      <w:r w:rsidRPr="00AF2234">
        <w:rPr>
          <w:rFonts w:ascii="Times New Roman" w:hAnsi="Times New Roman" w:cs="Times New Roman"/>
          <w:bCs/>
          <w:color w:val="FF0000"/>
          <w:sz w:val="24"/>
          <w:szCs w:val="24"/>
        </w:rPr>
        <w:t>47, 188-198</w:t>
      </w:r>
    </w:p>
    <w:p w:rsidR="0046284D" w:rsidRPr="006B25AC" w:rsidRDefault="00BA6AA9" w:rsidP="005D2F5C">
      <w:pPr>
        <w:spacing w:after="60" w:line="240" w:lineRule="auto"/>
        <w:ind w:left="720" w:hanging="720"/>
        <w:jc w:val="both"/>
        <w:rPr>
          <w:rFonts w:ascii="Times New Roman" w:hAnsi="Times New Roman" w:cs="Times New Roman"/>
          <w:bCs/>
          <w:sz w:val="24"/>
          <w:szCs w:val="24"/>
        </w:rPr>
      </w:pPr>
      <w:proofErr w:type="spellStart"/>
      <w:r w:rsidRPr="006B25AC">
        <w:rPr>
          <w:rFonts w:ascii="Times New Roman" w:hAnsi="Times New Roman" w:cs="Times New Roman"/>
          <w:bCs/>
          <w:sz w:val="24"/>
          <w:szCs w:val="24"/>
        </w:rPr>
        <w:t>Khor</w:t>
      </w:r>
      <w:proofErr w:type="spellEnd"/>
      <w:r w:rsidRPr="006B25AC">
        <w:rPr>
          <w:rFonts w:ascii="Times New Roman" w:hAnsi="Times New Roman" w:cs="Times New Roman"/>
          <w:bCs/>
          <w:sz w:val="24"/>
          <w:szCs w:val="24"/>
        </w:rPr>
        <w:t xml:space="preserve">, K.S., </w:t>
      </w:r>
      <w:proofErr w:type="spellStart"/>
      <w:r w:rsidRPr="006B25AC">
        <w:rPr>
          <w:rFonts w:ascii="Times New Roman" w:hAnsi="Times New Roman" w:cs="Times New Roman"/>
          <w:bCs/>
          <w:sz w:val="24"/>
          <w:szCs w:val="24"/>
        </w:rPr>
        <w:t>Udin</w:t>
      </w:r>
      <w:proofErr w:type="spellEnd"/>
      <w:r w:rsidRPr="006B25AC">
        <w:rPr>
          <w:rFonts w:ascii="Times New Roman" w:hAnsi="Times New Roman" w:cs="Times New Roman"/>
          <w:bCs/>
          <w:sz w:val="24"/>
          <w:szCs w:val="24"/>
        </w:rPr>
        <w:t xml:space="preserve">, Z.M., </w:t>
      </w:r>
      <w:proofErr w:type="spellStart"/>
      <w:r w:rsidRPr="006B25AC">
        <w:rPr>
          <w:rFonts w:ascii="Times New Roman" w:hAnsi="Times New Roman" w:cs="Times New Roman"/>
          <w:bCs/>
          <w:sz w:val="24"/>
          <w:szCs w:val="24"/>
        </w:rPr>
        <w:t>Ramayah</w:t>
      </w:r>
      <w:proofErr w:type="spellEnd"/>
      <w:r w:rsidRPr="006B25AC">
        <w:rPr>
          <w:rFonts w:ascii="Times New Roman" w:hAnsi="Times New Roman" w:cs="Times New Roman"/>
          <w:bCs/>
          <w:sz w:val="24"/>
          <w:szCs w:val="24"/>
        </w:rPr>
        <w:t xml:space="preserve">, T., Hazen, B.T. (2016), “Reverse logistics in Malaysia: The Contingent role of institutional pressure”, </w:t>
      </w:r>
      <w:r w:rsidRPr="006B25AC">
        <w:rPr>
          <w:rFonts w:ascii="Times New Roman" w:hAnsi="Times New Roman" w:cs="Times New Roman"/>
          <w:bCs/>
          <w:i/>
          <w:sz w:val="24"/>
          <w:szCs w:val="24"/>
        </w:rPr>
        <w:t>International Journal of Production Economics</w:t>
      </w:r>
      <w:r w:rsidRPr="006B25AC">
        <w:rPr>
          <w:rFonts w:ascii="Times New Roman" w:hAnsi="Times New Roman" w:cs="Times New Roman"/>
          <w:bCs/>
          <w:sz w:val="24"/>
          <w:szCs w:val="24"/>
        </w:rPr>
        <w:t>, 175, 96-108.</w:t>
      </w:r>
    </w:p>
    <w:p w:rsidR="00B30224" w:rsidRPr="006B25AC" w:rsidRDefault="00B30224" w:rsidP="005D2F5C">
      <w:pPr>
        <w:spacing w:after="60" w:line="240" w:lineRule="auto"/>
        <w:ind w:left="720" w:hanging="720"/>
        <w:jc w:val="both"/>
        <w:rPr>
          <w:rFonts w:ascii="Times New Roman" w:hAnsi="Times New Roman" w:cs="Times New Roman"/>
          <w:bCs/>
          <w:sz w:val="24"/>
          <w:szCs w:val="24"/>
        </w:rPr>
      </w:pPr>
      <w:r w:rsidRPr="006B25AC">
        <w:rPr>
          <w:rFonts w:ascii="Times New Roman" w:hAnsi="Times New Roman" w:cs="Times New Roman"/>
          <w:bCs/>
          <w:sz w:val="24"/>
          <w:szCs w:val="24"/>
        </w:rPr>
        <w:t xml:space="preserve">King, A.A., Lenox, M.J., </w:t>
      </w:r>
      <w:proofErr w:type="spellStart"/>
      <w:r w:rsidRPr="006B25AC">
        <w:rPr>
          <w:rFonts w:ascii="Times New Roman" w:hAnsi="Times New Roman" w:cs="Times New Roman"/>
          <w:bCs/>
          <w:sz w:val="24"/>
          <w:szCs w:val="24"/>
        </w:rPr>
        <w:t>Terlaak</w:t>
      </w:r>
      <w:proofErr w:type="spellEnd"/>
      <w:r w:rsidRPr="006B25AC">
        <w:rPr>
          <w:rFonts w:ascii="Times New Roman" w:hAnsi="Times New Roman" w:cs="Times New Roman"/>
          <w:bCs/>
          <w:sz w:val="24"/>
          <w:szCs w:val="24"/>
        </w:rPr>
        <w:t xml:space="preserve">, A. (2005), “The strategic use of decentralized institutions: Exploring certification with the ISO 14001 management standard”, </w:t>
      </w:r>
      <w:r w:rsidRPr="006B25AC">
        <w:rPr>
          <w:rFonts w:ascii="Times New Roman" w:hAnsi="Times New Roman" w:cs="Times New Roman"/>
          <w:bCs/>
          <w:i/>
          <w:iCs/>
          <w:sz w:val="24"/>
          <w:szCs w:val="24"/>
        </w:rPr>
        <w:t>Academy of Management Journal</w:t>
      </w:r>
      <w:r w:rsidRPr="006B25AC">
        <w:rPr>
          <w:rFonts w:ascii="Times New Roman" w:hAnsi="Times New Roman" w:cs="Times New Roman"/>
          <w:bCs/>
          <w:sz w:val="24"/>
          <w:szCs w:val="24"/>
        </w:rPr>
        <w:t xml:space="preserve">, </w:t>
      </w:r>
      <w:r w:rsidRPr="006B25AC">
        <w:rPr>
          <w:rFonts w:ascii="Times New Roman" w:hAnsi="Times New Roman" w:cs="Times New Roman"/>
          <w:bCs/>
          <w:iCs/>
          <w:sz w:val="24"/>
          <w:szCs w:val="24"/>
        </w:rPr>
        <w:t>48</w:t>
      </w:r>
      <w:r w:rsidRPr="006B25AC">
        <w:rPr>
          <w:rFonts w:ascii="Times New Roman" w:hAnsi="Times New Roman" w:cs="Times New Roman"/>
          <w:bCs/>
          <w:sz w:val="24"/>
          <w:szCs w:val="24"/>
        </w:rPr>
        <w:t>(6), 1091-1106.</w:t>
      </w:r>
    </w:p>
    <w:p w:rsidR="0046284D" w:rsidRPr="006B25AC" w:rsidRDefault="0046284D" w:rsidP="005D2F5C">
      <w:pPr>
        <w:spacing w:after="60" w:line="240" w:lineRule="auto"/>
        <w:ind w:left="720" w:hanging="720"/>
        <w:jc w:val="both"/>
        <w:rPr>
          <w:rFonts w:ascii="Times New Roman" w:hAnsi="Times New Roman" w:cs="Times New Roman"/>
          <w:bCs/>
          <w:sz w:val="24"/>
          <w:szCs w:val="24"/>
        </w:rPr>
      </w:pPr>
      <w:r w:rsidRPr="006B25AC">
        <w:rPr>
          <w:rFonts w:ascii="Times New Roman" w:hAnsi="Times New Roman" w:cs="Times New Roman"/>
          <w:bCs/>
          <w:sz w:val="24"/>
          <w:szCs w:val="24"/>
        </w:rPr>
        <w:t>Kirkham, L., Garza-Reyes, J.A., Kumar, V., Antony, J. (2014), “Prioritisation of operations improvement projects in the European manufacturing industry</w:t>
      </w:r>
      <w:r w:rsidRPr="006B25AC">
        <w:rPr>
          <w:rFonts w:ascii="Times New Roman" w:hAnsi="Times New Roman" w:cs="Times New Roman"/>
          <w:bCs/>
          <w:i/>
          <w:sz w:val="24"/>
          <w:szCs w:val="24"/>
        </w:rPr>
        <w:t>”</w:t>
      </w:r>
      <w:r w:rsidRPr="006B25AC">
        <w:rPr>
          <w:rFonts w:ascii="Times New Roman" w:hAnsi="Times New Roman" w:cs="Times New Roman"/>
          <w:bCs/>
          <w:sz w:val="24"/>
          <w:szCs w:val="24"/>
        </w:rPr>
        <w:t>,</w:t>
      </w:r>
      <w:r w:rsidRPr="006B25AC">
        <w:rPr>
          <w:rFonts w:ascii="Times New Roman" w:hAnsi="Times New Roman" w:cs="Times New Roman"/>
          <w:bCs/>
          <w:i/>
          <w:sz w:val="24"/>
          <w:szCs w:val="24"/>
        </w:rPr>
        <w:t xml:space="preserve"> International Journal of Production Research</w:t>
      </w:r>
      <w:r w:rsidR="005D2F5C">
        <w:rPr>
          <w:rFonts w:ascii="Times New Roman" w:hAnsi="Times New Roman" w:cs="Times New Roman"/>
          <w:bCs/>
          <w:sz w:val="24"/>
          <w:szCs w:val="24"/>
        </w:rPr>
        <w:t>, 52(</w:t>
      </w:r>
      <w:r w:rsidRPr="006B25AC">
        <w:rPr>
          <w:rFonts w:ascii="Times New Roman" w:hAnsi="Times New Roman" w:cs="Times New Roman"/>
          <w:bCs/>
          <w:sz w:val="24"/>
          <w:szCs w:val="24"/>
        </w:rPr>
        <w:t>18</w:t>
      </w:r>
      <w:r w:rsidR="005D2F5C">
        <w:rPr>
          <w:rFonts w:ascii="Times New Roman" w:hAnsi="Times New Roman" w:cs="Times New Roman"/>
          <w:bCs/>
          <w:sz w:val="24"/>
          <w:szCs w:val="24"/>
        </w:rPr>
        <w:t xml:space="preserve">), </w:t>
      </w:r>
      <w:r w:rsidRPr="006B25AC">
        <w:rPr>
          <w:rFonts w:ascii="Times New Roman" w:hAnsi="Times New Roman" w:cs="Times New Roman"/>
          <w:bCs/>
          <w:sz w:val="24"/>
          <w:szCs w:val="24"/>
        </w:rPr>
        <w:t>5323-5345.</w:t>
      </w:r>
      <w:r w:rsidRPr="006B25AC">
        <w:rPr>
          <w:rFonts w:ascii="Times New Roman" w:hAnsi="Times New Roman" w:cs="Times New Roman"/>
          <w:bCs/>
          <w:i/>
          <w:sz w:val="24"/>
          <w:szCs w:val="24"/>
        </w:rPr>
        <w:t xml:space="preserve"> </w:t>
      </w:r>
    </w:p>
    <w:p w:rsidR="00B6673B" w:rsidRPr="006B25AC" w:rsidRDefault="00B6673B" w:rsidP="005D2F5C">
      <w:pPr>
        <w:spacing w:after="60" w:line="240" w:lineRule="auto"/>
        <w:ind w:left="720" w:hanging="720"/>
        <w:jc w:val="both"/>
        <w:rPr>
          <w:rFonts w:ascii="Times New Roman" w:hAnsi="Times New Roman" w:cs="Times New Roman"/>
          <w:bCs/>
          <w:sz w:val="24"/>
          <w:szCs w:val="24"/>
        </w:rPr>
      </w:pPr>
      <w:bookmarkStart w:id="2" w:name="_ENREF_53"/>
      <w:r w:rsidRPr="006B25AC">
        <w:rPr>
          <w:rFonts w:ascii="Times New Roman" w:hAnsi="Times New Roman" w:cs="Times New Roman"/>
          <w:bCs/>
          <w:sz w:val="24"/>
          <w:szCs w:val="24"/>
        </w:rPr>
        <w:t xml:space="preserve">Lancaster, G. (2008), </w:t>
      </w:r>
      <w:r w:rsidRPr="006B25AC">
        <w:rPr>
          <w:rFonts w:ascii="Times New Roman" w:hAnsi="Times New Roman" w:cs="Times New Roman"/>
          <w:bCs/>
          <w:i/>
          <w:sz w:val="24"/>
          <w:szCs w:val="24"/>
        </w:rPr>
        <w:t>Research methods:</w:t>
      </w:r>
      <w:r w:rsidRPr="006B25AC">
        <w:rPr>
          <w:rFonts w:ascii="Times New Roman" w:hAnsi="Times New Roman" w:cs="Times New Roman"/>
          <w:bCs/>
          <w:sz w:val="24"/>
          <w:szCs w:val="24"/>
        </w:rPr>
        <w:t xml:space="preserve"> </w:t>
      </w:r>
      <w:r w:rsidRPr="006B25AC">
        <w:rPr>
          <w:rFonts w:ascii="Times New Roman" w:hAnsi="Times New Roman" w:cs="Times New Roman"/>
          <w:bCs/>
          <w:i/>
          <w:sz w:val="24"/>
          <w:szCs w:val="24"/>
        </w:rPr>
        <w:t>A concise introduction to research in management and business consultancy</w:t>
      </w:r>
      <w:r w:rsidRPr="006B25AC">
        <w:rPr>
          <w:rFonts w:ascii="Times New Roman" w:hAnsi="Times New Roman" w:cs="Times New Roman"/>
          <w:bCs/>
          <w:sz w:val="24"/>
          <w:szCs w:val="24"/>
        </w:rPr>
        <w:t>, 2</w:t>
      </w:r>
      <w:r w:rsidRPr="006B25AC">
        <w:rPr>
          <w:rFonts w:ascii="Times New Roman" w:hAnsi="Times New Roman" w:cs="Times New Roman"/>
          <w:bCs/>
          <w:sz w:val="24"/>
          <w:szCs w:val="24"/>
          <w:vertAlign w:val="superscript"/>
        </w:rPr>
        <w:t>nd</w:t>
      </w:r>
      <w:r w:rsidRPr="006B25AC">
        <w:rPr>
          <w:rFonts w:ascii="Times New Roman" w:hAnsi="Times New Roman" w:cs="Times New Roman"/>
          <w:bCs/>
          <w:sz w:val="24"/>
          <w:szCs w:val="24"/>
        </w:rPr>
        <w:t xml:space="preserve"> edition, Routledge</w:t>
      </w:r>
      <w:bookmarkEnd w:id="2"/>
      <w:r w:rsidRPr="006B25AC">
        <w:rPr>
          <w:rFonts w:ascii="Times New Roman" w:hAnsi="Times New Roman" w:cs="Times New Roman"/>
          <w:bCs/>
          <w:sz w:val="24"/>
          <w:szCs w:val="24"/>
        </w:rPr>
        <w:t>, Oxford.</w:t>
      </w:r>
    </w:p>
    <w:p w:rsidR="006A7A6E" w:rsidRPr="006B25AC" w:rsidRDefault="00B121EF" w:rsidP="005D2F5C">
      <w:pPr>
        <w:spacing w:after="60" w:line="240" w:lineRule="auto"/>
        <w:ind w:left="720" w:hanging="720"/>
        <w:jc w:val="both"/>
        <w:rPr>
          <w:rFonts w:ascii="Times New Roman" w:hAnsi="Times New Roman" w:cs="Times New Roman"/>
          <w:bCs/>
          <w:sz w:val="24"/>
          <w:szCs w:val="24"/>
        </w:rPr>
      </w:pPr>
      <w:r w:rsidRPr="006B25AC">
        <w:rPr>
          <w:rFonts w:ascii="Times New Roman" w:hAnsi="Times New Roman" w:cs="Times New Roman"/>
          <w:bCs/>
          <w:sz w:val="24"/>
          <w:szCs w:val="24"/>
        </w:rPr>
        <w:t xml:space="preserve">Lau, K.H., Wang, Y. (2009), “Reverse logistics in the electronic industry of China: a case study”, </w:t>
      </w:r>
      <w:r w:rsidRPr="006B25AC">
        <w:rPr>
          <w:rFonts w:ascii="Times New Roman" w:hAnsi="Times New Roman" w:cs="Times New Roman"/>
          <w:bCs/>
          <w:i/>
          <w:sz w:val="24"/>
          <w:szCs w:val="24"/>
        </w:rPr>
        <w:t>Supply Chain Management: An International Journal</w:t>
      </w:r>
      <w:r w:rsidRPr="006B25AC">
        <w:rPr>
          <w:rFonts w:ascii="Times New Roman" w:hAnsi="Times New Roman" w:cs="Times New Roman"/>
          <w:bCs/>
          <w:sz w:val="24"/>
          <w:szCs w:val="24"/>
        </w:rPr>
        <w:t>, 14(6), 447-465.</w:t>
      </w:r>
    </w:p>
    <w:p w:rsidR="00D962D9" w:rsidRPr="006B25AC" w:rsidRDefault="00D962D9" w:rsidP="005D2F5C">
      <w:pPr>
        <w:spacing w:after="60" w:line="240" w:lineRule="auto"/>
        <w:ind w:left="720" w:hanging="720"/>
        <w:jc w:val="both"/>
        <w:rPr>
          <w:rFonts w:ascii="Times New Roman" w:hAnsi="Times New Roman" w:cs="Times New Roman"/>
          <w:bCs/>
          <w:sz w:val="24"/>
          <w:szCs w:val="24"/>
        </w:rPr>
      </w:pPr>
      <w:r w:rsidRPr="006B25AC">
        <w:rPr>
          <w:rFonts w:ascii="Times New Roman" w:hAnsi="Times New Roman" w:cs="Times New Roman"/>
          <w:bCs/>
          <w:sz w:val="24"/>
          <w:szCs w:val="24"/>
        </w:rPr>
        <w:t>Lee, T.Y., Wong, W.K., Yeung, K.W. (2011), “Developing a readiness self</w:t>
      </w:r>
      <w:r w:rsidRPr="006B25AC">
        <w:rPr>
          <w:rFonts w:ascii="Cambria Math" w:hAnsi="Cambria Math" w:cs="Cambria Math"/>
          <w:bCs/>
          <w:sz w:val="24"/>
          <w:szCs w:val="24"/>
        </w:rPr>
        <w:t>‐</w:t>
      </w:r>
      <w:r w:rsidRPr="006B25AC">
        <w:rPr>
          <w:rFonts w:ascii="Times New Roman" w:hAnsi="Times New Roman" w:cs="Times New Roman"/>
          <w:bCs/>
          <w:sz w:val="24"/>
          <w:szCs w:val="24"/>
        </w:rPr>
        <w:t>assessment model (RSM) for Six Sigma for China enterprises”, </w:t>
      </w:r>
      <w:r w:rsidRPr="006B25AC">
        <w:rPr>
          <w:rFonts w:ascii="Times New Roman" w:hAnsi="Times New Roman" w:cs="Times New Roman"/>
          <w:bCs/>
          <w:i/>
          <w:sz w:val="24"/>
          <w:szCs w:val="24"/>
        </w:rPr>
        <w:t>International Journal of Quality &amp; Reliability Management</w:t>
      </w:r>
      <w:r w:rsidRPr="006B25AC">
        <w:rPr>
          <w:rFonts w:ascii="Times New Roman" w:hAnsi="Times New Roman" w:cs="Times New Roman"/>
          <w:bCs/>
          <w:sz w:val="24"/>
          <w:szCs w:val="24"/>
        </w:rPr>
        <w:t>, 28(2), 169-194.</w:t>
      </w:r>
    </w:p>
    <w:p w:rsidR="006A7A6E" w:rsidRPr="006B25AC" w:rsidRDefault="006A7A6E" w:rsidP="005D2F5C">
      <w:pPr>
        <w:spacing w:after="60" w:line="240" w:lineRule="auto"/>
        <w:ind w:left="720" w:hanging="720"/>
        <w:jc w:val="both"/>
        <w:rPr>
          <w:rFonts w:ascii="Times New Roman" w:hAnsi="Times New Roman" w:cs="Times New Roman"/>
          <w:bCs/>
          <w:sz w:val="24"/>
          <w:szCs w:val="24"/>
        </w:rPr>
      </w:pPr>
      <w:r w:rsidRPr="006B25AC">
        <w:rPr>
          <w:rFonts w:ascii="Times New Roman" w:hAnsi="Times New Roman" w:cs="Times New Roman"/>
          <w:bCs/>
          <w:sz w:val="24"/>
          <w:szCs w:val="24"/>
        </w:rPr>
        <w:t xml:space="preserve">Lee, J.H., Garza-Reyes, J.A., Kumar, V., Rocha-Lona, L., Mishra, N. (2013), “A comparative study of the implementation status of Lean Six Sigma in South Korea and the UK”, </w:t>
      </w:r>
      <w:r w:rsidRPr="006B25AC">
        <w:rPr>
          <w:rFonts w:ascii="Times New Roman" w:hAnsi="Times New Roman" w:cs="Times New Roman"/>
          <w:bCs/>
          <w:i/>
          <w:sz w:val="24"/>
          <w:szCs w:val="24"/>
        </w:rPr>
        <w:t>Advances in Sustainable and Competitive Manufacturing Systems, 23</w:t>
      </w:r>
      <w:r w:rsidRPr="006B25AC">
        <w:rPr>
          <w:rFonts w:ascii="Times New Roman" w:hAnsi="Times New Roman" w:cs="Times New Roman"/>
          <w:bCs/>
          <w:i/>
          <w:sz w:val="24"/>
          <w:szCs w:val="24"/>
          <w:vertAlign w:val="superscript"/>
        </w:rPr>
        <w:t>rd</w:t>
      </w:r>
      <w:r w:rsidRPr="006B25AC">
        <w:rPr>
          <w:rFonts w:ascii="Times New Roman" w:hAnsi="Times New Roman" w:cs="Times New Roman"/>
          <w:bCs/>
          <w:i/>
          <w:sz w:val="24"/>
          <w:szCs w:val="24"/>
        </w:rPr>
        <w:t xml:space="preserve"> International Conference on Flexible Automation and Intelligent Manufacturing (FAIM)</w:t>
      </w:r>
      <w:r w:rsidRPr="006B25AC">
        <w:rPr>
          <w:rFonts w:ascii="Times New Roman" w:hAnsi="Times New Roman" w:cs="Times New Roman"/>
          <w:bCs/>
          <w:sz w:val="24"/>
          <w:szCs w:val="24"/>
        </w:rPr>
        <w:t>, Porto, Portugal, 26-28 June, Springer.</w:t>
      </w:r>
    </w:p>
    <w:p w:rsidR="002057FF" w:rsidRPr="006B25AC" w:rsidRDefault="003F492B" w:rsidP="005D2F5C">
      <w:pPr>
        <w:spacing w:after="60" w:line="240" w:lineRule="auto"/>
        <w:ind w:left="720" w:hanging="720"/>
        <w:jc w:val="both"/>
        <w:rPr>
          <w:rFonts w:ascii="Times New Roman" w:hAnsi="Times New Roman" w:cs="Times New Roman"/>
          <w:sz w:val="24"/>
          <w:szCs w:val="24"/>
        </w:rPr>
      </w:pPr>
      <w:r w:rsidRPr="006B25AC">
        <w:rPr>
          <w:rFonts w:ascii="Times New Roman" w:hAnsi="Times New Roman" w:cs="Times New Roman"/>
          <w:sz w:val="24"/>
          <w:szCs w:val="24"/>
        </w:rPr>
        <w:t xml:space="preserve">Liu, Z., Davis, S.J., Feng, K., </w:t>
      </w:r>
      <w:proofErr w:type="spellStart"/>
      <w:r w:rsidRPr="006B25AC">
        <w:rPr>
          <w:rFonts w:ascii="Times New Roman" w:hAnsi="Times New Roman" w:cs="Times New Roman"/>
          <w:sz w:val="24"/>
          <w:szCs w:val="24"/>
        </w:rPr>
        <w:t>Hubacek</w:t>
      </w:r>
      <w:proofErr w:type="spellEnd"/>
      <w:r w:rsidRPr="006B25AC">
        <w:rPr>
          <w:rFonts w:ascii="Times New Roman" w:hAnsi="Times New Roman" w:cs="Times New Roman"/>
          <w:sz w:val="24"/>
          <w:szCs w:val="24"/>
        </w:rPr>
        <w:t xml:space="preserve">, K., Liang, S., Diaz </w:t>
      </w:r>
      <w:proofErr w:type="spellStart"/>
      <w:r w:rsidRPr="006B25AC">
        <w:rPr>
          <w:rFonts w:ascii="Times New Roman" w:hAnsi="Times New Roman" w:cs="Times New Roman"/>
          <w:sz w:val="24"/>
          <w:szCs w:val="24"/>
        </w:rPr>
        <w:t>Anadon</w:t>
      </w:r>
      <w:proofErr w:type="spellEnd"/>
      <w:r w:rsidRPr="006B25AC">
        <w:rPr>
          <w:rFonts w:ascii="Times New Roman" w:hAnsi="Times New Roman" w:cs="Times New Roman"/>
          <w:sz w:val="24"/>
          <w:szCs w:val="24"/>
        </w:rPr>
        <w:t>, L., Chen, B., Liu, J., Yan, J., Guan, D. (2016), “</w:t>
      </w:r>
      <w:r w:rsidRPr="006B25AC">
        <w:rPr>
          <w:rFonts w:ascii="Times New Roman" w:hAnsi="Times New Roman" w:cs="Times New Roman"/>
          <w:bCs/>
          <w:sz w:val="24"/>
          <w:szCs w:val="24"/>
        </w:rPr>
        <w:t>Targeted opportunities to address the climate–trade dilemma in China”</w:t>
      </w:r>
      <w:r w:rsidRPr="006B25AC">
        <w:rPr>
          <w:rFonts w:ascii="Times New Roman" w:hAnsi="Times New Roman" w:cs="Times New Roman"/>
          <w:sz w:val="24"/>
          <w:szCs w:val="24"/>
        </w:rPr>
        <w:t xml:space="preserve">, </w:t>
      </w:r>
      <w:r w:rsidRPr="006B25AC">
        <w:rPr>
          <w:rFonts w:ascii="Times New Roman" w:hAnsi="Times New Roman" w:cs="Times New Roman"/>
          <w:i/>
          <w:iCs/>
          <w:sz w:val="24"/>
          <w:szCs w:val="24"/>
        </w:rPr>
        <w:t>Nature Climate Change</w:t>
      </w:r>
      <w:r w:rsidRPr="006B25AC">
        <w:rPr>
          <w:rFonts w:ascii="Times New Roman" w:hAnsi="Times New Roman" w:cs="Times New Roman"/>
          <w:sz w:val="24"/>
          <w:szCs w:val="24"/>
        </w:rPr>
        <w:t>, 6, 201-206.</w:t>
      </w:r>
    </w:p>
    <w:p w:rsidR="005B33BD" w:rsidRPr="006B25AC" w:rsidRDefault="00860438" w:rsidP="005D2F5C">
      <w:pPr>
        <w:spacing w:after="60" w:line="240" w:lineRule="auto"/>
        <w:ind w:left="720" w:hanging="720"/>
        <w:jc w:val="both"/>
        <w:rPr>
          <w:rFonts w:ascii="Times New Roman" w:hAnsi="Times New Roman" w:cs="Times New Roman"/>
          <w:sz w:val="24"/>
          <w:szCs w:val="24"/>
        </w:rPr>
      </w:pPr>
      <w:r w:rsidRPr="006B25AC">
        <w:rPr>
          <w:rFonts w:ascii="Times New Roman" w:hAnsi="Times New Roman" w:cs="Times New Roman"/>
          <w:sz w:val="24"/>
          <w:szCs w:val="24"/>
        </w:rPr>
        <w:t xml:space="preserve">Love, P.E.D., Li, H., </w:t>
      </w:r>
      <w:proofErr w:type="spellStart"/>
      <w:r w:rsidRPr="006B25AC">
        <w:rPr>
          <w:rFonts w:ascii="Times New Roman" w:hAnsi="Times New Roman" w:cs="Times New Roman"/>
          <w:sz w:val="24"/>
          <w:szCs w:val="24"/>
        </w:rPr>
        <w:t>Irani</w:t>
      </w:r>
      <w:proofErr w:type="spellEnd"/>
      <w:r w:rsidRPr="006B25AC">
        <w:rPr>
          <w:rFonts w:ascii="Times New Roman" w:hAnsi="Times New Roman" w:cs="Times New Roman"/>
          <w:sz w:val="24"/>
          <w:szCs w:val="24"/>
        </w:rPr>
        <w:t xml:space="preserve">, Z., Holt, G.D. (2000), “Rethinking Total Quality Management: Toward a framework for facilitating learning and change in construction organizations”, </w:t>
      </w:r>
      <w:r w:rsidRPr="006B25AC">
        <w:rPr>
          <w:rFonts w:ascii="Times New Roman" w:hAnsi="Times New Roman" w:cs="Times New Roman"/>
          <w:i/>
          <w:sz w:val="24"/>
          <w:szCs w:val="24"/>
        </w:rPr>
        <w:t>The TQM Magazine</w:t>
      </w:r>
      <w:r w:rsidRPr="006B25AC">
        <w:rPr>
          <w:rFonts w:ascii="Times New Roman" w:hAnsi="Times New Roman" w:cs="Times New Roman"/>
          <w:sz w:val="24"/>
          <w:szCs w:val="24"/>
        </w:rPr>
        <w:t>, 12(2), 107–116</w:t>
      </w:r>
      <w:r w:rsidR="0046284D" w:rsidRPr="006B25AC">
        <w:rPr>
          <w:rFonts w:ascii="Times New Roman" w:hAnsi="Times New Roman" w:cs="Times New Roman"/>
          <w:sz w:val="24"/>
          <w:szCs w:val="24"/>
        </w:rPr>
        <w:t>.</w:t>
      </w:r>
    </w:p>
    <w:p w:rsidR="005B33BD" w:rsidRPr="006B25AC" w:rsidRDefault="005B33BD" w:rsidP="005D2F5C">
      <w:pPr>
        <w:spacing w:after="60" w:line="240" w:lineRule="auto"/>
        <w:ind w:left="720" w:hanging="720"/>
        <w:jc w:val="both"/>
        <w:rPr>
          <w:rFonts w:ascii="Times New Roman" w:hAnsi="Times New Roman" w:cs="Times New Roman"/>
          <w:sz w:val="24"/>
          <w:szCs w:val="24"/>
        </w:rPr>
      </w:pPr>
      <w:proofErr w:type="spellStart"/>
      <w:r w:rsidRPr="006B25AC">
        <w:rPr>
          <w:rFonts w:ascii="Times New Roman" w:hAnsi="Times New Roman" w:cs="Times New Roman"/>
          <w:sz w:val="24"/>
          <w:szCs w:val="24"/>
        </w:rPr>
        <w:t>Mallur</w:t>
      </w:r>
      <w:proofErr w:type="spellEnd"/>
      <w:r w:rsidRPr="006B25AC">
        <w:rPr>
          <w:rFonts w:ascii="Times New Roman" w:hAnsi="Times New Roman" w:cs="Times New Roman"/>
          <w:sz w:val="24"/>
          <w:szCs w:val="24"/>
        </w:rPr>
        <w:t xml:space="preserve">, S.B., </w:t>
      </w:r>
      <w:proofErr w:type="spellStart"/>
      <w:r w:rsidRPr="006B25AC">
        <w:rPr>
          <w:rFonts w:ascii="Times New Roman" w:hAnsi="Times New Roman" w:cs="Times New Roman"/>
          <w:sz w:val="24"/>
          <w:szCs w:val="24"/>
        </w:rPr>
        <w:t>Hiregouder</w:t>
      </w:r>
      <w:proofErr w:type="spellEnd"/>
      <w:r w:rsidRPr="006B25AC">
        <w:rPr>
          <w:rFonts w:ascii="Times New Roman" w:hAnsi="Times New Roman" w:cs="Times New Roman"/>
          <w:sz w:val="24"/>
          <w:szCs w:val="24"/>
        </w:rPr>
        <w:t xml:space="preserve">, N.L. and </w:t>
      </w:r>
      <w:proofErr w:type="spellStart"/>
      <w:r w:rsidRPr="006B25AC">
        <w:rPr>
          <w:rFonts w:ascii="Times New Roman" w:hAnsi="Times New Roman" w:cs="Times New Roman"/>
          <w:sz w:val="24"/>
          <w:szCs w:val="24"/>
        </w:rPr>
        <w:t>Sequeira</w:t>
      </w:r>
      <w:proofErr w:type="spellEnd"/>
      <w:r w:rsidRPr="006B25AC">
        <w:rPr>
          <w:rFonts w:ascii="Times New Roman" w:hAnsi="Times New Roman" w:cs="Times New Roman"/>
          <w:sz w:val="24"/>
          <w:szCs w:val="24"/>
        </w:rPr>
        <w:t>, A.H. (2012), “The relationship between TQM practices and business excellence in small and medium sized manufacturing enterprises of north Karnataka region”, available at: http://dx.doi.org/10.2139/ssrn.2041439 (accessed 15 November 2016).</w:t>
      </w:r>
    </w:p>
    <w:p w:rsidR="008D4B36" w:rsidRDefault="008D4B36" w:rsidP="005D2F5C">
      <w:pPr>
        <w:spacing w:after="60" w:line="240" w:lineRule="auto"/>
        <w:ind w:left="720" w:hanging="720"/>
        <w:jc w:val="both"/>
        <w:rPr>
          <w:rFonts w:ascii="Times New Roman" w:hAnsi="Times New Roman" w:cs="Times New Roman"/>
          <w:sz w:val="24"/>
          <w:szCs w:val="24"/>
        </w:rPr>
      </w:pPr>
      <w:r w:rsidRPr="006B25AC">
        <w:rPr>
          <w:rFonts w:ascii="Times New Roman" w:hAnsi="Times New Roman" w:cs="Times New Roman"/>
          <w:bCs/>
          <w:sz w:val="24"/>
          <w:szCs w:val="24"/>
        </w:rPr>
        <w:t>McLaughlin, P. (2013), “Manufacturing best practice and UK productivity”,</w:t>
      </w:r>
      <w:r w:rsidRPr="006B25AC">
        <w:rPr>
          <w:rFonts w:ascii="Times New Roman" w:hAnsi="Times New Roman" w:cs="Times New Roman"/>
          <w:b/>
          <w:bCs/>
          <w:sz w:val="24"/>
          <w:szCs w:val="24"/>
        </w:rPr>
        <w:t xml:space="preserve"> </w:t>
      </w:r>
      <w:r w:rsidRPr="006B25AC">
        <w:rPr>
          <w:rFonts w:ascii="Times New Roman" w:hAnsi="Times New Roman" w:cs="Times New Roman"/>
          <w:bCs/>
          <w:i/>
          <w:sz w:val="24"/>
          <w:szCs w:val="24"/>
        </w:rPr>
        <w:t>Future of Manufacturing Project: Evidence Paper 21</w:t>
      </w:r>
      <w:r w:rsidRPr="006B25AC">
        <w:rPr>
          <w:rFonts w:ascii="Times New Roman" w:hAnsi="Times New Roman" w:cs="Times New Roman"/>
          <w:bCs/>
          <w:sz w:val="24"/>
          <w:szCs w:val="24"/>
        </w:rPr>
        <w:t>, Government Office for Science, Available at: https://www.gov.uk/government/uploads/system/uploads/attachment_data/file/283895/ep21-manufacturing-best-practice-uk-productivity.pdf</w:t>
      </w:r>
      <w:r w:rsidRPr="006B25AC">
        <w:rPr>
          <w:rFonts w:ascii="Times New Roman" w:hAnsi="Times New Roman" w:cs="Times New Roman"/>
          <w:sz w:val="24"/>
          <w:szCs w:val="24"/>
        </w:rPr>
        <w:t xml:space="preserve"> (Accessed on 06 November 2016).</w:t>
      </w:r>
    </w:p>
    <w:p w:rsidR="00AF5BBB" w:rsidRDefault="009723A6" w:rsidP="005D2F5C">
      <w:pPr>
        <w:spacing w:after="6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Min, H., Galle, W.P. (2001), “Green purchasing practices of US firms”, </w:t>
      </w:r>
      <w:r w:rsidRPr="009723A6">
        <w:rPr>
          <w:rFonts w:ascii="Times New Roman" w:hAnsi="Times New Roman" w:cs="Times New Roman"/>
          <w:i/>
          <w:sz w:val="24"/>
          <w:szCs w:val="24"/>
        </w:rPr>
        <w:t>International Journal of Operations and Production Management</w:t>
      </w:r>
      <w:r>
        <w:rPr>
          <w:rFonts w:ascii="Times New Roman" w:hAnsi="Times New Roman" w:cs="Times New Roman"/>
          <w:sz w:val="24"/>
          <w:szCs w:val="24"/>
        </w:rPr>
        <w:t>, 21(9), 410-417.</w:t>
      </w:r>
    </w:p>
    <w:p w:rsidR="002057FF" w:rsidRDefault="002057FF" w:rsidP="005D2F5C">
      <w:pPr>
        <w:spacing w:after="60" w:line="240" w:lineRule="auto"/>
        <w:ind w:left="720" w:hanging="720"/>
        <w:jc w:val="both"/>
        <w:rPr>
          <w:rFonts w:ascii="Times New Roman" w:hAnsi="Times New Roman" w:cs="Times New Roman"/>
          <w:sz w:val="24"/>
          <w:szCs w:val="24"/>
        </w:rPr>
      </w:pPr>
      <w:proofErr w:type="spellStart"/>
      <w:r w:rsidRPr="006B25AC">
        <w:rPr>
          <w:rFonts w:ascii="Times New Roman" w:hAnsi="Times New Roman" w:cs="Times New Roman"/>
          <w:sz w:val="24"/>
          <w:szCs w:val="24"/>
        </w:rPr>
        <w:lastRenderedPageBreak/>
        <w:t>Narasimhan</w:t>
      </w:r>
      <w:proofErr w:type="spellEnd"/>
      <w:r w:rsidRPr="006B25AC">
        <w:rPr>
          <w:rFonts w:ascii="Times New Roman" w:hAnsi="Times New Roman" w:cs="Times New Roman"/>
          <w:sz w:val="24"/>
          <w:szCs w:val="24"/>
        </w:rPr>
        <w:t xml:space="preserve">, R., </w:t>
      </w:r>
      <w:proofErr w:type="spellStart"/>
      <w:r w:rsidRPr="006B25AC">
        <w:rPr>
          <w:rFonts w:ascii="Times New Roman" w:hAnsi="Times New Roman" w:cs="Times New Roman"/>
          <w:sz w:val="24"/>
          <w:szCs w:val="24"/>
        </w:rPr>
        <w:t>Schoenherr</w:t>
      </w:r>
      <w:proofErr w:type="spellEnd"/>
      <w:r w:rsidRPr="006B25AC">
        <w:rPr>
          <w:rFonts w:ascii="Times New Roman" w:hAnsi="Times New Roman" w:cs="Times New Roman"/>
          <w:sz w:val="24"/>
          <w:szCs w:val="24"/>
        </w:rPr>
        <w:t>, T. (2012), “</w:t>
      </w:r>
      <w:r w:rsidRPr="006B25AC">
        <w:rPr>
          <w:rFonts w:ascii="Times New Roman" w:hAnsi="Times New Roman" w:cs="Times New Roman"/>
          <w:bCs/>
          <w:sz w:val="24"/>
          <w:szCs w:val="24"/>
        </w:rPr>
        <w:t>The effects of integrated supply management practices and environmental management practices on relative competitive quality advantage”</w:t>
      </w:r>
      <w:r w:rsidRPr="006B25AC">
        <w:rPr>
          <w:rFonts w:ascii="Times New Roman" w:hAnsi="Times New Roman" w:cs="Times New Roman"/>
          <w:sz w:val="24"/>
          <w:szCs w:val="24"/>
        </w:rPr>
        <w:t xml:space="preserve">, </w:t>
      </w:r>
      <w:r w:rsidRPr="006B25AC">
        <w:rPr>
          <w:rFonts w:ascii="Times New Roman" w:hAnsi="Times New Roman" w:cs="Times New Roman"/>
          <w:i/>
          <w:sz w:val="24"/>
          <w:szCs w:val="24"/>
        </w:rPr>
        <w:t>International Journal of Production Research</w:t>
      </w:r>
      <w:r w:rsidRPr="006B25AC">
        <w:rPr>
          <w:rFonts w:ascii="Times New Roman" w:hAnsi="Times New Roman" w:cs="Times New Roman"/>
          <w:sz w:val="24"/>
          <w:szCs w:val="24"/>
        </w:rPr>
        <w:t>, 40(4), 1185–1201</w:t>
      </w:r>
      <w:r w:rsidR="00A77E3C">
        <w:rPr>
          <w:rFonts w:ascii="Times New Roman" w:hAnsi="Times New Roman" w:cs="Times New Roman"/>
          <w:sz w:val="24"/>
          <w:szCs w:val="24"/>
        </w:rPr>
        <w:t>.</w:t>
      </w:r>
    </w:p>
    <w:p w:rsidR="00A77E3C" w:rsidRPr="006B25AC" w:rsidRDefault="00A77E3C" w:rsidP="005D2F5C">
      <w:pPr>
        <w:spacing w:after="6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Nidumolu</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Prahalad</w:t>
      </w:r>
      <w:proofErr w:type="spellEnd"/>
      <w:r>
        <w:rPr>
          <w:rFonts w:ascii="Times New Roman" w:hAnsi="Times New Roman" w:cs="Times New Roman"/>
          <w:sz w:val="24"/>
          <w:szCs w:val="24"/>
        </w:rPr>
        <w:t xml:space="preserve">, C.K., </w:t>
      </w:r>
      <w:proofErr w:type="spellStart"/>
      <w:r>
        <w:rPr>
          <w:rFonts w:ascii="Times New Roman" w:hAnsi="Times New Roman" w:cs="Times New Roman"/>
          <w:sz w:val="24"/>
          <w:szCs w:val="24"/>
        </w:rPr>
        <w:t>Rangaswami</w:t>
      </w:r>
      <w:proofErr w:type="spellEnd"/>
      <w:r>
        <w:rPr>
          <w:rFonts w:ascii="Times New Roman" w:hAnsi="Times New Roman" w:cs="Times New Roman"/>
          <w:sz w:val="24"/>
          <w:szCs w:val="24"/>
        </w:rPr>
        <w:t xml:space="preserve">, M.R. (2010), “Why sustainability is now the key driver to innovation”, </w:t>
      </w:r>
      <w:r w:rsidRPr="00A77E3C">
        <w:rPr>
          <w:rFonts w:ascii="Times New Roman" w:hAnsi="Times New Roman" w:cs="Times New Roman"/>
          <w:i/>
          <w:sz w:val="24"/>
          <w:szCs w:val="24"/>
        </w:rPr>
        <w:t>Harvard Business Review</w:t>
      </w:r>
      <w:r>
        <w:rPr>
          <w:rFonts w:ascii="Times New Roman" w:hAnsi="Times New Roman" w:cs="Times New Roman"/>
          <w:sz w:val="24"/>
          <w:szCs w:val="24"/>
        </w:rPr>
        <w:t>, 87(9), 56-64.</w:t>
      </w:r>
    </w:p>
    <w:p w:rsidR="00343104" w:rsidRPr="006B25AC" w:rsidRDefault="00824DB9" w:rsidP="005D2F5C">
      <w:pPr>
        <w:spacing w:after="60" w:line="240" w:lineRule="auto"/>
        <w:ind w:left="720" w:hanging="720"/>
        <w:jc w:val="both"/>
        <w:rPr>
          <w:rFonts w:ascii="Times New Roman" w:hAnsi="Times New Roman" w:cs="Times New Roman"/>
          <w:sz w:val="24"/>
          <w:szCs w:val="24"/>
        </w:rPr>
      </w:pPr>
      <w:r w:rsidRPr="006B25AC">
        <w:rPr>
          <w:rFonts w:ascii="Times New Roman" w:hAnsi="Times New Roman" w:cs="Times New Roman"/>
          <w:sz w:val="24"/>
          <w:szCs w:val="24"/>
        </w:rPr>
        <w:t xml:space="preserve">O’Neill, R., </w:t>
      </w:r>
      <w:proofErr w:type="spellStart"/>
      <w:r w:rsidRPr="006B25AC">
        <w:rPr>
          <w:rFonts w:ascii="Times New Roman" w:hAnsi="Times New Roman" w:cs="Times New Roman"/>
          <w:sz w:val="24"/>
          <w:szCs w:val="24"/>
        </w:rPr>
        <w:t>Sohal</w:t>
      </w:r>
      <w:proofErr w:type="spellEnd"/>
      <w:r w:rsidRPr="006B25AC">
        <w:rPr>
          <w:rFonts w:ascii="Times New Roman" w:hAnsi="Times New Roman" w:cs="Times New Roman"/>
          <w:sz w:val="24"/>
          <w:szCs w:val="24"/>
        </w:rPr>
        <w:t xml:space="preserve">, A., </w:t>
      </w:r>
      <w:proofErr w:type="spellStart"/>
      <w:r w:rsidRPr="006B25AC">
        <w:rPr>
          <w:rFonts w:ascii="Times New Roman" w:hAnsi="Times New Roman" w:cs="Times New Roman"/>
          <w:sz w:val="24"/>
          <w:szCs w:val="24"/>
        </w:rPr>
        <w:t>Teng</w:t>
      </w:r>
      <w:proofErr w:type="spellEnd"/>
      <w:r w:rsidRPr="006B25AC">
        <w:rPr>
          <w:rFonts w:ascii="Times New Roman" w:hAnsi="Times New Roman" w:cs="Times New Roman"/>
          <w:sz w:val="24"/>
          <w:szCs w:val="24"/>
        </w:rPr>
        <w:t>, C.W. (2016), “Quality management approaches and their impact on firms׳ financial performance – An Australian study</w:t>
      </w:r>
      <w:r w:rsidR="0009227C" w:rsidRPr="006B25AC">
        <w:rPr>
          <w:rFonts w:ascii="Times New Roman" w:hAnsi="Times New Roman" w:cs="Times New Roman"/>
          <w:sz w:val="24"/>
          <w:szCs w:val="24"/>
        </w:rPr>
        <w:t>”</w:t>
      </w:r>
      <w:r w:rsidRPr="006B25AC">
        <w:rPr>
          <w:rFonts w:ascii="Times New Roman" w:hAnsi="Times New Roman" w:cs="Times New Roman"/>
          <w:sz w:val="24"/>
          <w:szCs w:val="24"/>
        </w:rPr>
        <w:t xml:space="preserve">, </w:t>
      </w:r>
      <w:r w:rsidRPr="006B25AC">
        <w:rPr>
          <w:rFonts w:ascii="Times New Roman" w:hAnsi="Times New Roman" w:cs="Times New Roman"/>
          <w:i/>
          <w:sz w:val="24"/>
          <w:szCs w:val="24"/>
        </w:rPr>
        <w:t>International Journal of Production Economics</w:t>
      </w:r>
      <w:r w:rsidRPr="006B25AC">
        <w:rPr>
          <w:rFonts w:ascii="Times New Roman" w:hAnsi="Times New Roman" w:cs="Times New Roman"/>
          <w:sz w:val="24"/>
          <w:szCs w:val="24"/>
        </w:rPr>
        <w:t>, 171(Part 3), 381-393.</w:t>
      </w:r>
    </w:p>
    <w:p w:rsidR="0081007B" w:rsidRPr="006B25AC" w:rsidRDefault="00343104" w:rsidP="005D2F5C">
      <w:pPr>
        <w:spacing w:after="60" w:line="240" w:lineRule="auto"/>
        <w:ind w:left="720" w:hanging="720"/>
        <w:jc w:val="both"/>
        <w:rPr>
          <w:rFonts w:ascii="Times New Roman" w:hAnsi="Times New Roman" w:cs="Times New Roman"/>
          <w:sz w:val="24"/>
          <w:szCs w:val="24"/>
        </w:rPr>
      </w:pPr>
      <w:proofErr w:type="spellStart"/>
      <w:r w:rsidRPr="006B25AC">
        <w:rPr>
          <w:rFonts w:ascii="Times New Roman" w:hAnsi="Times New Roman" w:cs="Times New Roman"/>
          <w:sz w:val="24"/>
          <w:szCs w:val="24"/>
        </w:rPr>
        <w:t>Pingyu</w:t>
      </w:r>
      <w:proofErr w:type="spellEnd"/>
      <w:r w:rsidRPr="006B25AC">
        <w:rPr>
          <w:rFonts w:ascii="Times New Roman" w:hAnsi="Times New Roman" w:cs="Times New Roman"/>
          <w:sz w:val="24"/>
          <w:szCs w:val="24"/>
        </w:rPr>
        <w:t xml:space="preserve">, A.Y., Yu, B.Y. (2010), “The barriers to SMEs’ implementation of lean production and countermeasures – based on SMS in Wenzhou’, </w:t>
      </w:r>
      <w:r w:rsidRPr="006B25AC">
        <w:rPr>
          <w:rFonts w:ascii="Times New Roman" w:hAnsi="Times New Roman" w:cs="Times New Roman"/>
          <w:i/>
          <w:iCs/>
          <w:sz w:val="24"/>
          <w:szCs w:val="24"/>
        </w:rPr>
        <w:t>International Journal of Innovation,</w:t>
      </w:r>
      <w:r w:rsidRPr="006B25AC">
        <w:rPr>
          <w:rFonts w:ascii="Times New Roman" w:hAnsi="Times New Roman" w:cs="Times New Roman"/>
          <w:sz w:val="24"/>
          <w:szCs w:val="24"/>
        </w:rPr>
        <w:t xml:space="preserve"> </w:t>
      </w:r>
      <w:r w:rsidRPr="006B25AC">
        <w:rPr>
          <w:rFonts w:ascii="Times New Roman" w:hAnsi="Times New Roman" w:cs="Times New Roman"/>
          <w:i/>
          <w:iCs/>
          <w:sz w:val="24"/>
          <w:szCs w:val="24"/>
        </w:rPr>
        <w:t>Management and Technology</w:t>
      </w:r>
      <w:r w:rsidRPr="006B25AC">
        <w:rPr>
          <w:rFonts w:ascii="Times New Roman" w:hAnsi="Times New Roman" w:cs="Times New Roman"/>
          <w:sz w:val="24"/>
          <w:szCs w:val="24"/>
        </w:rPr>
        <w:t>, 1(2), 220–225.</w:t>
      </w:r>
    </w:p>
    <w:p w:rsidR="009136C4" w:rsidRDefault="009136C4" w:rsidP="005D2F5C">
      <w:pPr>
        <w:spacing w:after="60" w:line="240" w:lineRule="auto"/>
        <w:ind w:left="720" w:hanging="720"/>
        <w:jc w:val="both"/>
        <w:rPr>
          <w:rFonts w:ascii="Times New Roman" w:hAnsi="Times New Roman" w:cs="Times New Roman"/>
          <w:sz w:val="24"/>
          <w:szCs w:val="24"/>
        </w:rPr>
      </w:pPr>
      <w:r w:rsidRPr="006B25AC">
        <w:rPr>
          <w:rFonts w:ascii="Times New Roman" w:hAnsi="Times New Roman" w:cs="Times New Roman"/>
          <w:sz w:val="24"/>
          <w:szCs w:val="24"/>
        </w:rPr>
        <w:t>Qi, G.Y., Zeng, S.X., Tam, C.M., Yin, H.T., Wu, J.F., Dai, Z.H. (2013), “</w:t>
      </w:r>
      <w:r w:rsidRPr="006B25AC">
        <w:rPr>
          <w:rFonts w:ascii="Times New Roman" w:hAnsi="Times New Roman" w:cs="Times New Roman"/>
          <w:bCs/>
          <w:sz w:val="24"/>
          <w:szCs w:val="24"/>
        </w:rPr>
        <w:t>Diffusion of ISO 14001 environmental management systems in China: rethinking on stakeholders' roles</w:t>
      </w:r>
      <w:r w:rsidRPr="006B25AC">
        <w:rPr>
          <w:rFonts w:ascii="Times New Roman" w:hAnsi="Times New Roman" w:cs="Times New Roman"/>
          <w:sz w:val="24"/>
          <w:szCs w:val="24"/>
        </w:rPr>
        <w:t xml:space="preserve">”, </w:t>
      </w:r>
      <w:r w:rsidRPr="006B25AC">
        <w:rPr>
          <w:rFonts w:ascii="Times New Roman" w:hAnsi="Times New Roman" w:cs="Times New Roman"/>
          <w:i/>
          <w:sz w:val="24"/>
          <w:szCs w:val="24"/>
        </w:rPr>
        <w:t>Journal of Cleaner Production</w:t>
      </w:r>
      <w:r w:rsidRPr="006B25AC">
        <w:rPr>
          <w:rFonts w:ascii="Times New Roman" w:hAnsi="Times New Roman" w:cs="Times New Roman"/>
          <w:sz w:val="24"/>
          <w:szCs w:val="24"/>
        </w:rPr>
        <w:t>, 19(11), 1250–1256</w:t>
      </w:r>
      <w:r w:rsidR="00AF5BBB">
        <w:rPr>
          <w:rFonts w:ascii="Times New Roman" w:hAnsi="Times New Roman" w:cs="Times New Roman"/>
          <w:sz w:val="24"/>
          <w:szCs w:val="24"/>
        </w:rPr>
        <w:t>.</w:t>
      </w:r>
    </w:p>
    <w:p w:rsidR="000357E5" w:rsidRPr="006B25AC" w:rsidRDefault="000357E5" w:rsidP="005D2F5C">
      <w:pPr>
        <w:spacing w:after="60" w:line="240" w:lineRule="auto"/>
        <w:ind w:left="720" w:hanging="720"/>
        <w:jc w:val="both"/>
        <w:rPr>
          <w:rFonts w:ascii="Times New Roman" w:hAnsi="Times New Roman" w:cs="Times New Roman"/>
          <w:sz w:val="24"/>
          <w:szCs w:val="24"/>
        </w:rPr>
      </w:pPr>
      <w:r w:rsidRPr="006B25AC">
        <w:rPr>
          <w:rFonts w:ascii="Times New Roman" w:hAnsi="Times New Roman" w:cs="Times New Roman"/>
          <w:sz w:val="24"/>
          <w:szCs w:val="24"/>
        </w:rPr>
        <w:t xml:space="preserve">Robson, C., McCartan, K. (2016), </w:t>
      </w:r>
      <w:r w:rsidRPr="006B25AC">
        <w:rPr>
          <w:rFonts w:ascii="Times New Roman" w:hAnsi="Times New Roman" w:cs="Times New Roman"/>
          <w:i/>
          <w:iCs/>
          <w:sz w:val="24"/>
          <w:szCs w:val="24"/>
        </w:rPr>
        <w:t>Real world research</w:t>
      </w:r>
      <w:r w:rsidRPr="006B25AC">
        <w:rPr>
          <w:rFonts w:ascii="Times New Roman" w:hAnsi="Times New Roman" w:cs="Times New Roman"/>
          <w:sz w:val="24"/>
          <w:szCs w:val="24"/>
        </w:rPr>
        <w:t>. 4</w:t>
      </w:r>
      <w:r w:rsidRPr="006B25AC">
        <w:rPr>
          <w:rFonts w:ascii="Times New Roman" w:hAnsi="Times New Roman" w:cs="Times New Roman"/>
          <w:sz w:val="24"/>
          <w:szCs w:val="24"/>
          <w:vertAlign w:val="superscript"/>
        </w:rPr>
        <w:t>th</w:t>
      </w:r>
      <w:r w:rsidRPr="006B25AC">
        <w:rPr>
          <w:rFonts w:ascii="Times New Roman" w:hAnsi="Times New Roman" w:cs="Times New Roman"/>
          <w:sz w:val="24"/>
          <w:szCs w:val="24"/>
        </w:rPr>
        <w:t xml:space="preserve"> edition, John Wiley &amp; Sons, Chichester.</w:t>
      </w:r>
    </w:p>
    <w:p w:rsidR="00206553" w:rsidRPr="006B25AC" w:rsidRDefault="00692721" w:rsidP="005D2F5C">
      <w:pPr>
        <w:spacing w:after="60" w:line="240" w:lineRule="auto"/>
        <w:ind w:left="720" w:hanging="720"/>
        <w:jc w:val="both"/>
        <w:rPr>
          <w:rFonts w:ascii="Times New Roman" w:hAnsi="Times New Roman" w:cs="Times New Roman"/>
          <w:sz w:val="24"/>
          <w:szCs w:val="24"/>
        </w:rPr>
      </w:pPr>
      <w:proofErr w:type="spellStart"/>
      <w:r w:rsidRPr="006B25AC">
        <w:rPr>
          <w:rFonts w:ascii="Times New Roman" w:hAnsi="Times New Roman" w:cs="Times New Roman"/>
          <w:sz w:val="24"/>
          <w:szCs w:val="24"/>
        </w:rPr>
        <w:t>Sarkis</w:t>
      </w:r>
      <w:proofErr w:type="spellEnd"/>
      <w:r w:rsidRPr="006B25AC">
        <w:rPr>
          <w:rFonts w:ascii="Times New Roman" w:hAnsi="Times New Roman" w:cs="Times New Roman"/>
          <w:sz w:val="24"/>
          <w:szCs w:val="24"/>
        </w:rPr>
        <w:t xml:space="preserve">, J., Gonzalez-Torre, P., </w:t>
      </w:r>
      <w:proofErr w:type="spellStart"/>
      <w:r w:rsidRPr="006B25AC">
        <w:rPr>
          <w:rFonts w:ascii="Times New Roman" w:hAnsi="Times New Roman" w:cs="Times New Roman"/>
          <w:sz w:val="24"/>
          <w:szCs w:val="24"/>
        </w:rPr>
        <w:t>Adenso</w:t>
      </w:r>
      <w:proofErr w:type="spellEnd"/>
      <w:r w:rsidRPr="006B25AC">
        <w:rPr>
          <w:rFonts w:ascii="Times New Roman" w:hAnsi="Times New Roman" w:cs="Times New Roman"/>
          <w:sz w:val="24"/>
          <w:szCs w:val="24"/>
        </w:rPr>
        <w:t xml:space="preserve">-Diaz, B. (2010), “Stakeholder pressure and the adoption of environmental practices: The mediating effect of training”, </w:t>
      </w:r>
      <w:r w:rsidRPr="006B25AC">
        <w:rPr>
          <w:rFonts w:ascii="Times New Roman" w:hAnsi="Times New Roman" w:cs="Times New Roman"/>
          <w:i/>
          <w:sz w:val="24"/>
          <w:szCs w:val="24"/>
        </w:rPr>
        <w:t>Journal of Operations Management</w:t>
      </w:r>
      <w:r w:rsidRPr="006B25AC">
        <w:rPr>
          <w:rFonts w:ascii="Times New Roman" w:hAnsi="Times New Roman" w:cs="Times New Roman"/>
          <w:sz w:val="24"/>
          <w:szCs w:val="24"/>
        </w:rPr>
        <w:t>, 28(2), 163-176.</w:t>
      </w:r>
    </w:p>
    <w:p w:rsidR="00BF42DC" w:rsidRPr="006B25AC" w:rsidRDefault="00BF42DC" w:rsidP="005D2F5C">
      <w:pPr>
        <w:spacing w:after="60" w:line="240" w:lineRule="auto"/>
        <w:ind w:left="720" w:hanging="720"/>
        <w:jc w:val="both"/>
        <w:rPr>
          <w:rFonts w:ascii="Times New Roman" w:hAnsi="Times New Roman" w:cs="Times New Roman"/>
          <w:sz w:val="24"/>
          <w:szCs w:val="24"/>
        </w:rPr>
      </w:pPr>
      <w:proofErr w:type="spellStart"/>
      <w:r w:rsidRPr="006B25AC">
        <w:rPr>
          <w:rFonts w:ascii="Times New Roman" w:hAnsi="Times New Roman" w:cs="Times New Roman"/>
          <w:sz w:val="24"/>
          <w:szCs w:val="24"/>
        </w:rPr>
        <w:t>Sezen</w:t>
      </w:r>
      <w:proofErr w:type="spellEnd"/>
      <w:r w:rsidRPr="006B25AC">
        <w:rPr>
          <w:rFonts w:ascii="Times New Roman" w:hAnsi="Times New Roman" w:cs="Times New Roman"/>
          <w:sz w:val="24"/>
          <w:szCs w:val="24"/>
        </w:rPr>
        <w:t xml:space="preserve">, B., </w:t>
      </w:r>
      <w:proofErr w:type="spellStart"/>
      <w:r w:rsidRPr="006B25AC">
        <w:rPr>
          <w:rFonts w:ascii="Times New Roman" w:hAnsi="Times New Roman" w:cs="Times New Roman"/>
          <w:sz w:val="24"/>
          <w:szCs w:val="24"/>
        </w:rPr>
        <w:t>Karakadilar</w:t>
      </w:r>
      <w:proofErr w:type="spellEnd"/>
      <w:r w:rsidRPr="006B25AC">
        <w:rPr>
          <w:rFonts w:ascii="Times New Roman" w:hAnsi="Times New Roman" w:cs="Times New Roman"/>
          <w:sz w:val="24"/>
          <w:szCs w:val="24"/>
        </w:rPr>
        <w:t xml:space="preserve">, I.S. and </w:t>
      </w:r>
      <w:proofErr w:type="spellStart"/>
      <w:r w:rsidRPr="006B25AC">
        <w:rPr>
          <w:rFonts w:ascii="Times New Roman" w:hAnsi="Times New Roman" w:cs="Times New Roman"/>
          <w:sz w:val="24"/>
          <w:szCs w:val="24"/>
        </w:rPr>
        <w:t>Buyukozkan</w:t>
      </w:r>
      <w:proofErr w:type="spellEnd"/>
      <w:r w:rsidRPr="006B25AC">
        <w:rPr>
          <w:rFonts w:ascii="Times New Roman" w:hAnsi="Times New Roman" w:cs="Times New Roman"/>
          <w:sz w:val="24"/>
          <w:szCs w:val="24"/>
        </w:rPr>
        <w:t xml:space="preserve">, G. (2012), “Proposition of a model for measuring adherence to lean practices: applied to Turkish automotive part suppliers”, </w:t>
      </w:r>
      <w:r w:rsidRPr="006B25AC">
        <w:rPr>
          <w:rFonts w:ascii="Times New Roman" w:hAnsi="Times New Roman" w:cs="Times New Roman"/>
          <w:i/>
          <w:sz w:val="24"/>
          <w:szCs w:val="24"/>
        </w:rPr>
        <w:t>International Journal of Production Research</w:t>
      </w:r>
      <w:r w:rsidRPr="006B25AC">
        <w:rPr>
          <w:rFonts w:ascii="Times New Roman" w:hAnsi="Times New Roman" w:cs="Times New Roman"/>
          <w:sz w:val="24"/>
          <w:szCs w:val="24"/>
        </w:rPr>
        <w:t>, 50(14), 3878-3894.</w:t>
      </w:r>
    </w:p>
    <w:p w:rsidR="00D962D9" w:rsidRPr="006B25AC" w:rsidRDefault="006A7A6E" w:rsidP="005D2F5C">
      <w:pPr>
        <w:spacing w:after="60" w:line="240" w:lineRule="auto"/>
        <w:ind w:left="720" w:hanging="720"/>
        <w:jc w:val="both"/>
        <w:rPr>
          <w:rFonts w:ascii="Times New Roman" w:hAnsi="Times New Roman" w:cs="Times New Roman"/>
          <w:sz w:val="24"/>
          <w:szCs w:val="24"/>
        </w:rPr>
      </w:pPr>
      <w:proofErr w:type="spellStart"/>
      <w:r w:rsidRPr="006B25AC">
        <w:rPr>
          <w:rFonts w:ascii="Times New Roman" w:hAnsi="Times New Roman" w:cs="Times New Roman"/>
          <w:sz w:val="24"/>
          <w:szCs w:val="24"/>
        </w:rPr>
        <w:t>Soltani</w:t>
      </w:r>
      <w:proofErr w:type="spellEnd"/>
      <w:r w:rsidRPr="006B25AC">
        <w:rPr>
          <w:rFonts w:ascii="Times New Roman" w:hAnsi="Times New Roman" w:cs="Times New Roman"/>
          <w:sz w:val="24"/>
          <w:szCs w:val="24"/>
        </w:rPr>
        <w:t xml:space="preserve">, E., Lai, P., </w:t>
      </w:r>
      <w:proofErr w:type="spellStart"/>
      <w:r w:rsidRPr="006B25AC">
        <w:rPr>
          <w:rFonts w:ascii="Times New Roman" w:hAnsi="Times New Roman" w:cs="Times New Roman"/>
          <w:sz w:val="24"/>
          <w:szCs w:val="24"/>
        </w:rPr>
        <w:t>Gharneh</w:t>
      </w:r>
      <w:proofErr w:type="spellEnd"/>
      <w:r w:rsidRPr="006B25AC">
        <w:rPr>
          <w:rFonts w:ascii="Times New Roman" w:hAnsi="Times New Roman" w:cs="Times New Roman"/>
          <w:sz w:val="24"/>
          <w:szCs w:val="24"/>
        </w:rPr>
        <w:t xml:space="preserve">, N.S. (2005), “Breaking through barriers to TQM effectiveness: Lack of commitment of upper-level management”, </w:t>
      </w:r>
      <w:r w:rsidRPr="006B25AC">
        <w:rPr>
          <w:rFonts w:ascii="Times New Roman" w:hAnsi="Times New Roman" w:cs="Times New Roman"/>
          <w:i/>
          <w:sz w:val="24"/>
          <w:szCs w:val="24"/>
        </w:rPr>
        <w:t>TQM &amp; Business Excellence</w:t>
      </w:r>
      <w:r w:rsidRPr="006B25AC">
        <w:rPr>
          <w:rFonts w:ascii="Times New Roman" w:hAnsi="Times New Roman" w:cs="Times New Roman"/>
          <w:sz w:val="24"/>
          <w:szCs w:val="24"/>
        </w:rPr>
        <w:t xml:space="preserve">, 16(8/9), 1009-1021.  </w:t>
      </w:r>
    </w:p>
    <w:p w:rsidR="00630028" w:rsidRPr="006B25AC" w:rsidRDefault="00630028" w:rsidP="005D2F5C">
      <w:pPr>
        <w:spacing w:after="60" w:line="240" w:lineRule="auto"/>
        <w:ind w:left="720" w:hanging="720"/>
        <w:jc w:val="both"/>
        <w:rPr>
          <w:rFonts w:ascii="Times New Roman" w:hAnsi="Times New Roman" w:cs="Times New Roman"/>
          <w:sz w:val="24"/>
          <w:szCs w:val="24"/>
        </w:rPr>
      </w:pPr>
      <w:proofErr w:type="spellStart"/>
      <w:r w:rsidRPr="006B25AC">
        <w:rPr>
          <w:rFonts w:ascii="Times New Roman" w:hAnsi="Times New Roman" w:cs="Times New Roman"/>
          <w:bCs/>
          <w:iCs/>
          <w:sz w:val="24"/>
          <w:szCs w:val="24"/>
        </w:rPr>
        <w:t>Stalley</w:t>
      </w:r>
      <w:proofErr w:type="spellEnd"/>
      <w:r w:rsidRPr="006B25AC">
        <w:rPr>
          <w:rFonts w:ascii="Times New Roman" w:hAnsi="Times New Roman" w:cs="Times New Roman"/>
          <w:bCs/>
          <w:iCs/>
          <w:sz w:val="24"/>
          <w:szCs w:val="24"/>
        </w:rPr>
        <w:t xml:space="preserve">, P. (2009), “Can trade green China? Participation in the global economy and the environmental performance of Chinese firms”, </w:t>
      </w:r>
      <w:r w:rsidRPr="006B25AC">
        <w:rPr>
          <w:rFonts w:ascii="Times New Roman" w:hAnsi="Times New Roman" w:cs="Times New Roman"/>
          <w:bCs/>
          <w:i/>
          <w:iCs/>
          <w:sz w:val="24"/>
          <w:szCs w:val="24"/>
        </w:rPr>
        <w:t>Journal of Contemporary China</w:t>
      </w:r>
      <w:r w:rsidRPr="006B25AC">
        <w:rPr>
          <w:rFonts w:ascii="Times New Roman" w:hAnsi="Times New Roman" w:cs="Times New Roman"/>
          <w:bCs/>
          <w:iCs/>
          <w:sz w:val="24"/>
          <w:szCs w:val="24"/>
        </w:rPr>
        <w:t>, 18(6), 567–590.</w:t>
      </w:r>
    </w:p>
    <w:p w:rsidR="002723B1" w:rsidRDefault="00D962D9" w:rsidP="005D2F5C">
      <w:pPr>
        <w:spacing w:after="60" w:line="240" w:lineRule="auto"/>
        <w:ind w:left="720" w:hanging="720"/>
        <w:jc w:val="both"/>
        <w:rPr>
          <w:rFonts w:ascii="Times New Roman" w:hAnsi="Times New Roman" w:cs="Times New Roman"/>
          <w:sz w:val="24"/>
          <w:szCs w:val="24"/>
        </w:rPr>
      </w:pPr>
      <w:r w:rsidRPr="006B25AC">
        <w:rPr>
          <w:rFonts w:ascii="Times New Roman" w:hAnsi="Times New Roman" w:cs="Times New Roman"/>
          <w:sz w:val="24"/>
          <w:szCs w:val="24"/>
        </w:rPr>
        <w:t>Taj, S. (2008), “Lean manufacturing performance in China: assessment of 65 manufacturing plants”, </w:t>
      </w:r>
      <w:r w:rsidRPr="006B25AC">
        <w:rPr>
          <w:rFonts w:ascii="Times New Roman" w:hAnsi="Times New Roman" w:cs="Times New Roman"/>
          <w:i/>
          <w:sz w:val="24"/>
          <w:szCs w:val="24"/>
        </w:rPr>
        <w:t>Journal of Manufacturing Technology Management</w:t>
      </w:r>
      <w:r w:rsidRPr="006B25AC">
        <w:rPr>
          <w:rFonts w:ascii="Times New Roman" w:hAnsi="Times New Roman" w:cs="Times New Roman"/>
          <w:sz w:val="24"/>
          <w:szCs w:val="24"/>
        </w:rPr>
        <w:t>, 19(2), 217-234.</w:t>
      </w:r>
    </w:p>
    <w:p w:rsidR="006A7A6E" w:rsidRPr="006B25AC" w:rsidRDefault="002723B1" w:rsidP="005D2F5C">
      <w:pPr>
        <w:spacing w:after="60" w:line="240" w:lineRule="auto"/>
        <w:ind w:left="720" w:hanging="720"/>
        <w:jc w:val="both"/>
        <w:rPr>
          <w:rFonts w:ascii="Times New Roman" w:hAnsi="Times New Roman" w:cs="Times New Roman"/>
          <w:sz w:val="24"/>
          <w:szCs w:val="24"/>
        </w:rPr>
      </w:pPr>
      <w:r w:rsidRPr="002723B1">
        <w:rPr>
          <w:rFonts w:ascii="Times New Roman" w:hAnsi="Times New Roman" w:cs="Times New Roman"/>
          <w:sz w:val="24"/>
          <w:szCs w:val="24"/>
          <w:lang w:val="en"/>
        </w:rPr>
        <w:t>Talib,</w:t>
      </w:r>
      <w:r>
        <w:rPr>
          <w:rFonts w:ascii="Times New Roman" w:hAnsi="Times New Roman" w:cs="Times New Roman"/>
          <w:sz w:val="24"/>
          <w:szCs w:val="24"/>
          <w:lang w:val="en"/>
        </w:rPr>
        <w:t xml:space="preserve"> F.,</w:t>
      </w:r>
      <w:r w:rsidRPr="002723B1">
        <w:rPr>
          <w:rFonts w:ascii="Times New Roman" w:hAnsi="Times New Roman" w:cs="Times New Roman"/>
          <w:sz w:val="24"/>
          <w:szCs w:val="24"/>
          <w:lang w:val="en"/>
        </w:rPr>
        <w:t xml:space="preserve"> Rahman,</w:t>
      </w:r>
      <w:r>
        <w:rPr>
          <w:rFonts w:ascii="Times New Roman" w:hAnsi="Times New Roman" w:cs="Times New Roman"/>
          <w:sz w:val="24"/>
          <w:szCs w:val="24"/>
          <w:lang w:val="en"/>
        </w:rPr>
        <w:t xml:space="preserve"> Z.,</w:t>
      </w:r>
      <w:r w:rsidRPr="002723B1">
        <w:rPr>
          <w:rFonts w:ascii="Times New Roman" w:hAnsi="Times New Roman" w:cs="Times New Roman"/>
          <w:sz w:val="24"/>
          <w:szCs w:val="24"/>
          <w:lang w:val="en"/>
        </w:rPr>
        <w:t xml:space="preserve"> Qureshi,</w:t>
      </w:r>
      <w:r>
        <w:rPr>
          <w:rFonts w:ascii="Times New Roman" w:hAnsi="Times New Roman" w:cs="Times New Roman"/>
          <w:sz w:val="24"/>
          <w:szCs w:val="24"/>
          <w:lang w:val="en"/>
        </w:rPr>
        <w:t xml:space="preserve"> M.N.</w:t>
      </w:r>
      <w:r w:rsidRPr="002723B1">
        <w:rPr>
          <w:rFonts w:ascii="Times New Roman" w:hAnsi="Times New Roman" w:cs="Times New Roman"/>
          <w:sz w:val="24"/>
          <w:szCs w:val="24"/>
          <w:lang w:val="en"/>
        </w:rPr>
        <w:t xml:space="preserve"> (2011)</w:t>
      </w:r>
      <w:r>
        <w:rPr>
          <w:rFonts w:ascii="Times New Roman" w:hAnsi="Times New Roman" w:cs="Times New Roman"/>
          <w:sz w:val="24"/>
          <w:szCs w:val="24"/>
          <w:lang w:val="en"/>
        </w:rPr>
        <w:t>,</w:t>
      </w:r>
      <w:r w:rsidRPr="002723B1">
        <w:rPr>
          <w:rFonts w:ascii="Times New Roman" w:hAnsi="Times New Roman" w:cs="Times New Roman"/>
          <w:sz w:val="24"/>
          <w:szCs w:val="24"/>
          <w:lang w:val="en"/>
        </w:rPr>
        <w:t xml:space="preserve"> </w:t>
      </w:r>
      <w:r>
        <w:rPr>
          <w:rFonts w:ascii="Times New Roman" w:hAnsi="Times New Roman" w:cs="Times New Roman"/>
          <w:sz w:val="24"/>
          <w:szCs w:val="24"/>
          <w:lang w:val="en"/>
        </w:rPr>
        <w:t>“</w:t>
      </w:r>
      <w:r w:rsidRPr="002723B1">
        <w:rPr>
          <w:rFonts w:ascii="Times New Roman" w:hAnsi="Times New Roman" w:cs="Times New Roman"/>
          <w:sz w:val="24"/>
          <w:szCs w:val="24"/>
          <w:lang w:val="en"/>
        </w:rPr>
        <w:t>Analysis of interaction among the barriers to total quality management implementation using interpreti</w:t>
      </w:r>
      <w:r>
        <w:rPr>
          <w:rFonts w:ascii="Times New Roman" w:hAnsi="Times New Roman" w:cs="Times New Roman"/>
          <w:sz w:val="24"/>
          <w:szCs w:val="24"/>
          <w:lang w:val="en"/>
        </w:rPr>
        <w:t>ve structural modeling approach”</w:t>
      </w:r>
      <w:r w:rsidRPr="002723B1">
        <w:rPr>
          <w:rFonts w:ascii="Times New Roman" w:hAnsi="Times New Roman" w:cs="Times New Roman"/>
          <w:sz w:val="24"/>
          <w:szCs w:val="24"/>
          <w:lang w:val="en"/>
        </w:rPr>
        <w:t xml:space="preserve">, </w:t>
      </w:r>
      <w:r w:rsidRPr="002723B1">
        <w:rPr>
          <w:rFonts w:ascii="Times New Roman" w:hAnsi="Times New Roman" w:cs="Times New Roman"/>
          <w:i/>
          <w:sz w:val="24"/>
          <w:szCs w:val="24"/>
          <w:lang w:val="en"/>
        </w:rPr>
        <w:t>Benchmarking: An International Journal</w:t>
      </w:r>
      <w:r>
        <w:rPr>
          <w:rFonts w:ascii="Times New Roman" w:hAnsi="Times New Roman" w:cs="Times New Roman"/>
          <w:sz w:val="24"/>
          <w:szCs w:val="24"/>
          <w:lang w:val="en"/>
        </w:rPr>
        <w:t>, 18(</w:t>
      </w:r>
      <w:r w:rsidRPr="002723B1">
        <w:rPr>
          <w:rFonts w:ascii="Times New Roman" w:hAnsi="Times New Roman" w:cs="Times New Roman"/>
          <w:sz w:val="24"/>
          <w:szCs w:val="24"/>
          <w:lang w:val="en"/>
        </w:rPr>
        <w:t>4</w:t>
      </w:r>
      <w:r>
        <w:rPr>
          <w:rFonts w:ascii="Times New Roman" w:hAnsi="Times New Roman" w:cs="Times New Roman"/>
          <w:sz w:val="24"/>
          <w:szCs w:val="24"/>
          <w:lang w:val="en"/>
        </w:rPr>
        <w:t>4), 563-</w:t>
      </w:r>
      <w:r w:rsidRPr="002723B1">
        <w:rPr>
          <w:rFonts w:ascii="Times New Roman" w:hAnsi="Times New Roman" w:cs="Times New Roman"/>
          <w:sz w:val="24"/>
          <w:szCs w:val="24"/>
          <w:lang w:val="en"/>
        </w:rPr>
        <w:t>587</w:t>
      </w:r>
      <w:r>
        <w:rPr>
          <w:rFonts w:ascii="Times New Roman" w:hAnsi="Times New Roman" w:cs="Times New Roman"/>
          <w:sz w:val="24"/>
          <w:szCs w:val="24"/>
          <w:lang w:val="en"/>
        </w:rPr>
        <w:t>.</w:t>
      </w:r>
      <w:r w:rsidR="006A7A6E" w:rsidRPr="006B25AC">
        <w:rPr>
          <w:rFonts w:ascii="Times New Roman" w:hAnsi="Times New Roman" w:cs="Times New Roman"/>
          <w:sz w:val="24"/>
          <w:szCs w:val="24"/>
        </w:rPr>
        <w:t xml:space="preserve"> </w:t>
      </w:r>
    </w:p>
    <w:p w:rsidR="00206553" w:rsidRPr="006B25AC" w:rsidRDefault="00206553" w:rsidP="005D2F5C">
      <w:pPr>
        <w:spacing w:after="60" w:line="240" w:lineRule="auto"/>
        <w:ind w:left="720" w:hanging="720"/>
        <w:jc w:val="both"/>
        <w:rPr>
          <w:rFonts w:ascii="Times New Roman" w:hAnsi="Times New Roman" w:cs="Times New Roman"/>
          <w:sz w:val="24"/>
          <w:szCs w:val="24"/>
        </w:rPr>
      </w:pPr>
      <w:proofErr w:type="spellStart"/>
      <w:r w:rsidRPr="006B25AC">
        <w:rPr>
          <w:rFonts w:ascii="Times New Roman" w:hAnsi="Times New Roman" w:cs="Times New Roman"/>
          <w:sz w:val="24"/>
          <w:szCs w:val="24"/>
        </w:rPr>
        <w:t>Teixeira</w:t>
      </w:r>
      <w:proofErr w:type="spellEnd"/>
      <w:r w:rsidRPr="006B25AC">
        <w:rPr>
          <w:rFonts w:ascii="Times New Roman" w:hAnsi="Times New Roman" w:cs="Times New Roman"/>
          <w:sz w:val="24"/>
          <w:szCs w:val="24"/>
        </w:rPr>
        <w:t xml:space="preserve">, A.A., </w:t>
      </w:r>
      <w:proofErr w:type="spellStart"/>
      <w:r w:rsidRPr="006B25AC">
        <w:rPr>
          <w:rFonts w:ascii="Times New Roman" w:hAnsi="Times New Roman" w:cs="Times New Roman"/>
          <w:sz w:val="24"/>
          <w:szCs w:val="24"/>
        </w:rPr>
        <w:t>Chiappetta</w:t>
      </w:r>
      <w:proofErr w:type="spellEnd"/>
      <w:r w:rsidRPr="006B25AC">
        <w:rPr>
          <w:rFonts w:ascii="Times New Roman" w:hAnsi="Times New Roman" w:cs="Times New Roman"/>
          <w:sz w:val="24"/>
          <w:szCs w:val="24"/>
        </w:rPr>
        <w:t xml:space="preserve"> </w:t>
      </w:r>
      <w:proofErr w:type="spellStart"/>
      <w:r w:rsidRPr="006B25AC">
        <w:rPr>
          <w:rFonts w:ascii="Times New Roman" w:hAnsi="Times New Roman" w:cs="Times New Roman"/>
          <w:sz w:val="24"/>
          <w:szCs w:val="24"/>
        </w:rPr>
        <w:t>Jabbour</w:t>
      </w:r>
      <w:proofErr w:type="spellEnd"/>
      <w:r w:rsidRPr="006B25AC">
        <w:rPr>
          <w:rFonts w:ascii="Times New Roman" w:hAnsi="Times New Roman" w:cs="Times New Roman"/>
          <w:sz w:val="24"/>
          <w:szCs w:val="24"/>
        </w:rPr>
        <w:t xml:space="preserve">, C.J.C., Lopes de Sousa </w:t>
      </w:r>
      <w:proofErr w:type="spellStart"/>
      <w:r w:rsidRPr="006B25AC">
        <w:rPr>
          <w:rFonts w:ascii="Times New Roman" w:hAnsi="Times New Roman" w:cs="Times New Roman"/>
          <w:sz w:val="24"/>
          <w:szCs w:val="24"/>
        </w:rPr>
        <w:t>Jabbour</w:t>
      </w:r>
      <w:proofErr w:type="spellEnd"/>
      <w:r w:rsidRPr="006B25AC">
        <w:rPr>
          <w:rFonts w:ascii="Times New Roman" w:hAnsi="Times New Roman" w:cs="Times New Roman"/>
          <w:sz w:val="24"/>
          <w:szCs w:val="24"/>
        </w:rPr>
        <w:t xml:space="preserve">, A.B., </w:t>
      </w:r>
      <w:proofErr w:type="spellStart"/>
      <w:r w:rsidRPr="006B25AC">
        <w:rPr>
          <w:rFonts w:ascii="Times New Roman" w:hAnsi="Times New Roman" w:cs="Times New Roman"/>
          <w:sz w:val="24"/>
          <w:szCs w:val="24"/>
        </w:rPr>
        <w:t>Latan</w:t>
      </w:r>
      <w:proofErr w:type="spellEnd"/>
      <w:r w:rsidRPr="006B25AC">
        <w:rPr>
          <w:rFonts w:ascii="Times New Roman" w:hAnsi="Times New Roman" w:cs="Times New Roman"/>
          <w:sz w:val="24"/>
          <w:szCs w:val="24"/>
        </w:rPr>
        <w:t xml:space="preserve">, H., </w:t>
      </w:r>
      <w:proofErr w:type="spellStart"/>
      <w:r w:rsidRPr="006B25AC">
        <w:rPr>
          <w:rFonts w:ascii="Times New Roman" w:hAnsi="Times New Roman" w:cs="Times New Roman"/>
          <w:sz w:val="24"/>
          <w:szCs w:val="24"/>
        </w:rPr>
        <w:t>Caldeira</w:t>
      </w:r>
      <w:proofErr w:type="spellEnd"/>
      <w:r w:rsidRPr="006B25AC">
        <w:rPr>
          <w:rFonts w:ascii="Times New Roman" w:hAnsi="Times New Roman" w:cs="Times New Roman"/>
          <w:sz w:val="24"/>
          <w:szCs w:val="24"/>
        </w:rPr>
        <w:t xml:space="preserve"> de Oliveira, J.H. (2016), “Green training and green supply chain management: evidence from Brazilian firms”, </w:t>
      </w:r>
      <w:r w:rsidRPr="006B25AC">
        <w:rPr>
          <w:rFonts w:ascii="Times New Roman" w:hAnsi="Times New Roman" w:cs="Times New Roman"/>
          <w:i/>
          <w:sz w:val="24"/>
          <w:szCs w:val="24"/>
        </w:rPr>
        <w:t>Journal of Cleaner Production</w:t>
      </w:r>
      <w:r w:rsidRPr="006B25AC">
        <w:rPr>
          <w:rFonts w:ascii="Times New Roman" w:hAnsi="Times New Roman" w:cs="Times New Roman"/>
          <w:sz w:val="24"/>
          <w:szCs w:val="24"/>
        </w:rPr>
        <w:t>, 116, 170–176.</w:t>
      </w:r>
    </w:p>
    <w:p w:rsidR="00A24F87" w:rsidRPr="006B25AC" w:rsidRDefault="00A24F87" w:rsidP="005D2F5C">
      <w:pPr>
        <w:spacing w:after="60" w:line="240" w:lineRule="auto"/>
        <w:ind w:left="720" w:hanging="720"/>
        <w:jc w:val="both"/>
        <w:rPr>
          <w:rFonts w:ascii="Times New Roman" w:hAnsi="Times New Roman" w:cs="Times New Roman"/>
          <w:sz w:val="24"/>
          <w:szCs w:val="24"/>
        </w:rPr>
      </w:pPr>
      <w:r w:rsidRPr="006B25AC">
        <w:rPr>
          <w:rFonts w:ascii="Times New Roman" w:hAnsi="Times New Roman" w:cs="Times New Roman"/>
          <w:sz w:val="24"/>
          <w:szCs w:val="24"/>
        </w:rPr>
        <w:t xml:space="preserve">The Economist (2015), “Made in China”, available at: </w:t>
      </w:r>
      <w:hyperlink r:id="rId16" w:history="1">
        <w:r w:rsidRPr="006B25AC">
          <w:rPr>
            <w:rStyle w:val="Hyperlink"/>
            <w:rFonts w:ascii="Times New Roman" w:hAnsi="Times New Roman" w:cs="Times New Roman"/>
            <w:sz w:val="24"/>
            <w:szCs w:val="24"/>
          </w:rPr>
          <w:t>http://www.economist.com/news/leaders/21646204-asias-dominance-manufacturing-will-endure-will-make-development-harder-others-made</w:t>
        </w:r>
      </w:hyperlink>
      <w:r w:rsidRPr="006B25AC">
        <w:rPr>
          <w:rFonts w:ascii="Times New Roman" w:hAnsi="Times New Roman" w:cs="Times New Roman"/>
          <w:sz w:val="24"/>
          <w:szCs w:val="24"/>
        </w:rPr>
        <w:t xml:space="preserve"> (accessed on 21 September 2016).</w:t>
      </w:r>
    </w:p>
    <w:p w:rsidR="00692721" w:rsidRPr="006B25AC" w:rsidRDefault="009D10B4" w:rsidP="005D2F5C">
      <w:pPr>
        <w:spacing w:after="60" w:line="240" w:lineRule="auto"/>
        <w:ind w:left="720" w:hanging="720"/>
        <w:jc w:val="both"/>
        <w:rPr>
          <w:rFonts w:ascii="Times New Roman" w:hAnsi="Times New Roman" w:cs="Times New Roman"/>
          <w:sz w:val="24"/>
          <w:szCs w:val="24"/>
        </w:rPr>
      </w:pPr>
      <w:r w:rsidRPr="006B25AC">
        <w:rPr>
          <w:rFonts w:ascii="Times New Roman" w:hAnsi="Times New Roman" w:cs="Times New Roman"/>
          <w:sz w:val="24"/>
          <w:szCs w:val="24"/>
        </w:rPr>
        <w:t xml:space="preserve">Tseng, M.L., Lin, Y.H., Chiu, A.S. (2009), “Fuzzy AHP-based study of cleaner production implementation in Taiwan PWB manufacturer”, </w:t>
      </w:r>
      <w:r w:rsidRPr="006B25AC">
        <w:rPr>
          <w:rFonts w:ascii="Times New Roman" w:hAnsi="Times New Roman" w:cs="Times New Roman"/>
          <w:i/>
          <w:iCs/>
          <w:sz w:val="24"/>
          <w:szCs w:val="24"/>
        </w:rPr>
        <w:t>Journal of Cleaner Production</w:t>
      </w:r>
      <w:r w:rsidRPr="006B25AC">
        <w:rPr>
          <w:rFonts w:ascii="Times New Roman" w:hAnsi="Times New Roman" w:cs="Times New Roman"/>
          <w:sz w:val="24"/>
          <w:szCs w:val="24"/>
        </w:rPr>
        <w:t xml:space="preserve">, </w:t>
      </w:r>
      <w:r w:rsidRPr="006B25AC">
        <w:rPr>
          <w:rFonts w:ascii="Times New Roman" w:hAnsi="Times New Roman" w:cs="Times New Roman"/>
          <w:iCs/>
          <w:sz w:val="24"/>
          <w:szCs w:val="24"/>
        </w:rPr>
        <w:t>17</w:t>
      </w:r>
      <w:r w:rsidRPr="006B25AC">
        <w:rPr>
          <w:rFonts w:ascii="Times New Roman" w:hAnsi="Times New Roman" w:cs="Times New Roman"/>
          <w:sz w:val="24"/>
          <w:szCs w:val="24"/>
        </w:rPr>
        <w:t>(14), 1249-1256.</w:t>
      </w:r>
    </w:p>
    <w:p w:rsidR="00B419AD" w:rsidRPr="006B25AC" w:rsidRDefault="00B419AD" w:rsidP="005D2F5C">
      <w:pPr>
        <w:spacing w:after="60" w:line="240" w:lineRule="auto"/>
        <w:ind w:left="720" w:hanging="720"/>
        <w:jc w:val="both"/>
        <w:rPr>
          <w:rFonts w:ascii="Times New Roman" w:hAnsi="Times New Roman" w:cs="Times New Roman"/>
          <w:sz w:val="24"/>
          <w:szCs w:val="24"/>
        </w:rPr>
      </w:pPr>
      <w:proofErr w:type="spellStart"/>
      <w:r w:rsidRPr="006B25AC">
        <w:rPr>
          <w:rFonts w:ascii="Times New Roman" w:hAnsi="Times New Roman" w:cs="Times New Roman"/>
          <w:sz w:val="24"/>
          <w:szCs w:val="24"/>
        </w:rPr>
        <w:t>Vachon</w:t>
      </w:r>
      <w:proofErr w:type="spellEnd"/>
      <w:r w:rsidRPr="006B25AC">
        <w:rPr>
          <w:rFonts w:ascii="Times New Roman" w:hAnsi="Times New Roman" w:cs="Times New Roman"/>
          <w:sz w:val="24"/>
          <w:szCs w:val="24"/>
        </w:rPr>
        <w:t xml:space="preserve">, S. (2007), “Green supply chain practices and the selection of environmental technologies”, </w:t>
      </w:r>
      <w:r w:rsidRPr="006B25AC">
        <w:rPr>
          <w:rFonts w:ascii="Times New Roman" w:hAnsi="Times New Roman" w:cs="Times New Roman"/>
          <w:i/>
          <w:sz w:val="24"/>
          <w:szCs w:val="24"/>
        </w:rPr>
        <w:t>International Journal of Production Research</w:t>
      </w:r>
      <w:r w:rsidRPr="006B25AC">
        <w:rPr>
          <w:rFonts w:ascii="Times New Roman" w:hAnsi="Times New Roman" w:cs="Times New Roman"/>
          <w:sz w:val="24"/>
          <w:szCs w:val="24"/>
        </w:rPr>
        <w:t>, 45(18-19),</w:t>
      </w:r>
      <w:r w:rsidRPr="006B25AC">
        <w:rPr>
          <w:rFonts w:ascii="Open Sans" w:hAnsi="Open Sans" w:cs="Arial"/>
          <w:color w:val="777777"/>
          <w:sz w:val="18"/>
          <w:szCs w:val="18"/>
        </w:rPr>
        <w:t xml:space="preserve"> </w:t>
      </w:r>
      <w:r w:rsidRPr="006B25AC">
        <w:rPr>
          <w:rFonts w:ascii="Times New Roman" w:hAnsi="Times New Roman" w:cs="Times New Roman"/>
          <w:sz w:val="24"/>
          <w:szCs w:val="24"/>
        </w:rPr>
        <w:t xml:space="preserve">4357-4379. </w:t>
      </w:r>
    </w:p>
    <w:p w:rsidR="00540D41" w:rsidRDefault="009712EE" w:rsidP="005D2F5C">
      <w:pPr>
        <w:spacing w:after="60" w:line="240" w:lineRule="auto"/>
        <w:ind w:left="720" w:hanging="720"/>
        <w:jc w:val="both"/>
        <w:rPr>
          <w:rFonts w:ascii="Times New Roman" w:hAnsi="Times New Roman" w:cs="Times New Roman"/>
          <w:sz w:val="24"/>
          <w:szCs w:val="24"/>
        </w:rPr>
      </w:pPr>
      <w:proofErr w:type="spellStart"/>
      <w:r w:rsidRPr="006B25AC">
        <w:rPr>
          <w:rFonts w:ascii="Times New Roman" w:hAnsi="Times New Roman" w:cs="Times New Roman"/>
          <w:sz w:val="24"/>
          <w:szCs w:val="24"/>
        </w:rPr>
        <w:t>Vouzas</w:t>
      </w:r>
      <w:proofErr w:type="spellEnd"/>
      <w:r w:rsidRPr="006B25AC">
        <w:rPr>
          <w:rFonts w:ascii="Times New Roman" w:hAnsi="Times New Roman" w:cs="Times New Roman"/>
          <w:sz w:val="24"/>
          <w:szCs w:val="24"/>
        </w:rPr>
        <w:t xml:space="preserve">, F., </w:t>
      </w:r>
      <w:proofErr w:type="spellStart"/>
      <w:r w:rsidRPr="006B25AC">
        <w:rPr>
          <w:rFonts w:ascii="Times New Roman" w:hAnsi="Times New Roman" w:cs="Times New Roman"/>
          <w:sz w:val="24"/>
          <w:szCs w:val="24"/>
        </w:rPr>
        <w:t>Psychogios</w:t>
      </w:r>
      <w:proofErr w:type="spellEnd"/>
      <w:r w:rsidRPr="006B25AC">
        <w:rPr>
          <w:rFonts w:ascii="Times New Roman" w:hAnsi="Times New Roman" w:cs="Times New Roman"/>
          <w:sz w:val="24"/>
          <w:szCs w:val="24"/>
        </w:rPr>
        <w:t xml:space="preserve">, A.G. (2007), “Assessing managers' awareness of TQM”, </w:t>
      </w:r>
      <w:r w:rsidRPr="006B25AC">
        <w:rPr>
          <w:rFonts w:ascii="Times New Roman" w:hAnsi="Times New Roman" w:cs="Times New Roman"/>
          <w:i/>
          <w:sz w:val="24"/>
          <w:szCs w:val="24"/>
        </w:rPr>
        <w:t>The TQM Magazine</w:t>
      </w:r>
      <w:r w:rsidR="00540D41">
        <w:rPr>
          <w:rFonts w:ascii="Times New Roman" w:hAnsi="Times New Roman" w:cs="Times New Roman"/>
          <w:sz w:val="24"/>
          <w:szCs w:val="24"/>
        </w:rPr>
        <w:t>, 19(1), 62–</w:t>
      </w:r>
      <w:r w:rsidRPr="006B25AC">
        <w:rPr>
          <w:rFonts w:ascii="Times New Roman" w:hAnsi="Times New Roman" w:cs="Times New Roman"/>
          <w:sz w:val="24"/>
          <w:szCs w:val="24"/>
        </w:rPr>
        <w:t>75</w:t>
      </w:r>
      <w:r w:rsidR="00540D41">
        <w:rPr>
          <w:rFonts w:ascii="Times New Roman" w:hAnsi="Times New Roman" w:cs="Times New Roman"/>
          <w:sz w:val="24"/>
          <w:szCs w:val="24"/>
        </w:rPr>
        <w:t>.</w:t>
      </w:r>
    </w:p>
    <w:p w:rsidR="00F0609C" w:rsidRPr="006B25AC" w:rsidRDefault="00F0609C" w:rsidP="005D2F5C">
      <w:pPr>
        <w:spacing w:after="60" w:line="240" w:lineRule="auto"/>
        <w:ind w:left="720" w:hanging="720"/>
        <w:jc w:val="both"/>
        <w:rPr>
          <w:rFonts w:ascii="Times New Roman" w:hAnsi="Times New Roman" w:cs="Times New Roman"/>
          <w:sz w:val="24"/>
          <w:szCs w:val="24"/>
        </w:rPr>
      </w:pPr>
    </w:p>
    <w:p w:rsidR="005C0FFA" w:rsidRPr="006B25AC" w:rsidRDefault="005C0FFA" w:rsidP="005D2F5C">
      <w:pPr>
        <w:spacing w:after="60" w:line="240" w:lineRule="auto"/>
        <w:ind w:left="720" w:hanging="720"/>
        <w:jc w:val="both"/>
        <w:rPr>
          <w:rFonts w:ascii="Times New Roman" w:hAnsi="Times New Roman" w:cs="Times New Roman"/>
          <w:bCs/>
          <w:sz w:val="24"/>
          <w:szCs w:val="24"/>
        </w:rPr>
      </w:pPr>
      <w:r w:rsidRPr="006B25AC">
        <w:rPr>
          <w:rFonts w:ascii="Times New Roman" w:hAnsi="Times New Roman" w:cs="Times New Roman"/>
          <w:sz w:val="24"/>
          <w:szCs w:val="24"/>
        </w:rPr>
        <w:t xml:space="preserve">Wei, Y., </w:t>
      </w:r>
      <w:proofErr w:type="spellStart"/>
      <w:r w:rsidRPr="006B25AC">
        <w:rPr>
          <w:rFonts w:ascii="Times New Roman" w:hAnsi="Times New Roman" w:cs="Times New Roman"/>
          <w:sz w:val="24"/>
          <w:szCs w:val="24"/>
        </w:rPr>
        <w:t>Balasubramanyam</w:t>
      </w:r>
      <w:proofErr w:type="spellEnd"/>
      <w:r w:rsidRPr="006B25AC">
        <w:rPr>
          <w:rFonts w:ascii="Times New Roman" w:hAnsi="Times New Roman" w:cs="Times New Roman"/>
          <w:sz w:val="24"/>
          <w:szCs w:val="24"/>
        </w:rPr>
        <w:t xml:space="preserve">, V. (2015), “A comparative analysis of China and India’s manufacturing sectors”, </w:t>
      </w:r>
      <w:r w:rsidRPr="006B25AC">
        <w:rPr>
          <w:rFonts w:ascii="Times New Roman" w:hAnsi="Times New Roman" w:cs="Times New Roman"/>
          <w:bCs/>
          <w:i/>
          <w:sz w:val="24"/>
          <w:szCs w:val="24"/>
        </w:rPr>
        <w:t>Economics Working Paper Series</w:t>
      </w:r>
      <w:r w:rsidRPr="006B25AC">
        <w:rPr>
          <w:rFonts w:ascii="Times New Roman" w:hAnsi="Times New Roman" w:cs="Times New Roman"/>
          <w:bCs/>
          <w:sz w:val="24"/>
          <w:szCs w:val="24"/>
        </w:rPr>
        <w:t>, Lancaster University</w:t>
      </w:r>
      <w:r w:rsidR="00512607" w:rsidRPr="006B25AC">
        <w:rPr>
          <w:rFonts w:ascii="Times New Roman" w:hAnsi="Times New Roman" w:cs="Times New Roman"/>
          <w:bCs/>
          <w:sz w:val="24"/>
          <w:szCs w:val="24"/>
        </w:rPr>
        <w:t xml:space="preserve">, available at: </w:t>
      </w:r>
      <w:hyperlink r:id="rId17" w:history="1">
        <w:r w:rsidR="00512607" w:rsidRPr="006B25AC">
          <w:rPr>
            <w:rStyle w:val="Hyperlink"/>
            <w:rFonts w:ascii="Times New Roman" w:hAnsi="Times New Roman" w:cs="Times New Roman"/>
            <w:bCs/>
            <w:sz w:val="24"/>
            <w:szCs w:val="24"/>
          </w:rPr>
          <w:t>https://www.lancaster.ac.uk/media/lancaster-university/content-assets/documents/lums/economics/working-papers/LancasterWP2015_003.pdf</w:t>
        </w:r>
      </w:hyperlink>
      <w:r w:rsidR="00512607" w:rsidRPr="006B25AC">
        <w:rPr>
          <w:rFonts w:ascii="Times New Roman" w:hAnsi="Times New Roman" w:cs="Times New Roman"/>
          <w:bCs/>
          <w:sz w:val="24"/>
          <w:szCs w:val="24"/>
        </w:rPr>
        <w:t xml:space="preserve"> (accessed on 01 November 2016).</w:t>
      </w:r>
    </w:p>
    <w:p w:rsidR="00763097" w:rsidRPr="006B25AC" w:rsidRDefault="00763097" w:rsidP="005D2F5C">
      <w:pPr>
        <w:spacing w:after="60" w:line="240" w:lineRule="auto"/>
        <w:ind w:left="720" w:hanging="720"/>
        <w:jc w:val="both"/>
        <w:rPr>
          <w:rFonts w:ascii="Times New Roman" w:hAnsi="Times New Roman" w:cs="Times New Roman"/>
          <w:bCs/>
          <w:sz w:val="24"/>
          <w:szCs w:val="24"/>
        </w:rPr>
      </w:pPr>
      <w:r w:rsidRPr="006B25AC">
        <w:rPr>
          <w:rFonts w:ascii="Times New Roman" w:hAnsi="Times New Roman" w:cs="Times New Roman"/>
          <w:bCs/>
          <w:sz w:val="24"/>
          <w:szCs w:val="24"/>
        </w:rPr>
        <w:t>Wang, H., Bi, J., Wheeler, D., Wang, J., Cao, D., Lu, G., Wang, Y. (2004), “Environmental performan</w:t>
      </w:r>
      <w:r w:rsidR="0009227C" w:rsidRPr="006B25AC">
        <w:rPr>
          <w:rFonts w:ascii="Times New Roman" w:hAnsi="Times New Roman" w:cs="Times New Roman"/>
          <w:bCs/>
          <w:sz w:val="24"/>
          <w:szCs w:val="24"/>
        </w:rPr>
        <w:t>ce rating and disclosure: China’</w:t>
      </w:r>
      <w:r w:rsidRPr="006B25AC">
        <w:rPr>
          <w:rFonts w:ascii="Times New Roman" w:hAnsi="Times New Roman" w:cs="Times New Roman"/>
          <w:bCs/>
          <w:sz w:val="24"/>
          <w:szCs w:val="24"/>
        </w:rPr>
        <w:t xml:space="preserve">s </w:t>
      </w:r>
      <w:proofErr w:type="spellStart"/>
      <w:r w:rsidRPr="006B25AC">
        <w:rPr>
          <w:rFonts w:ascii="Times New Roman" w:hAnsi="Times New Roman" w:cs="Times New Roman"/>
          <w:bCs/>
          <w:sz w:val="24"/>
          <w:szCs w:val="24"/>
        </w:rPr>
        <w:t>GreenWatch</w:t>
      </w:r>
      <w:proofErr w:type="spellEnd"/>
      <w:r w:rsidRPr="006B25AC">
        <w:rPr>
          <w:rFonts w:ascii="Times New Roman" w:hAnsi="Times New Roman" w:cs="Times New Roman"/>
          <w:bCs/>
          <w:sz w:val="24"/>
          <w:szCs w:val="24"/>
        </w:rPr>
        <w:t xml:space="preserve"> program”, </w:t>
      </w:r>
      <w:r w:rsidRPr="006B25AC">
        <w:rPr>
          <w:rFonts w:ascii="Times New Roman" w:hAnsi="Times New Roman" w:cs="Times New Roman"/>
          <w:bCs/>
          <w:i/>
          <w:iCs/>
          <w:sz w:val="24"/>
          <w:szCs w:val="24"/>
        </w:rPr>
        <w:t>Journal of Environmental Management</w:t>
      </w:r>
      <w:r w:rsidRPr="006B25AC">
        <w:rPr>
          <w:rFonts w:ascii="Times New Roman" w:hAnsi="Times New Roman" w:cs="Times New Roman"/>
          <w:bCs/>
          <w:sz w:val="24"/>
          <w:szCs w:val="24"/>
        </w:rPr>
        <w:t xml:space="preserve">, </w:t>
      </w:r>
      <w:r w:rsidRPr="006B25AC">
        <w:rPr>
          <w:rFonts w:ascii="Times New Roman" w:hAnsi="Times New Roman" w:cs="Times New Roman"/>
          <w:bCs/>
          <w:iCs/>
          <w:sz w:val="24"/>
          <w:szCs w:val="24"/>
        </w:rPr>
        <w:t>71</w:t>
      </w:r>
      <w:r w:rsidRPr="006B25AC">
        <w:rPr>
          <w:rFonts w:ascii="Times New Roman" w:hAnsi="Times New Roman" w:cs="Times New Roman"/>
          <w:bCs/>
          <w:sz w:val="24"/>
          <w:szCs w:val="24"/>
        </w:rPr>
        <w:t>(2), 123-133.</w:t>
      </w:r>
    </w:p>
    <w:p w:rsidR="005B6667" w:rsidRPr="006B25AC" w:rsidRDefault="005B6667" w:rsidP="005D2F5C">
      <w:pPr>
        <w:spacing w:after="60" w:line="240" w:lineRule="auto"/>
        <w:ind w:left="720" w:hanging="720"/>
        <w:jc w:val="both"/>
        <w:rPr>
          <w:rFonts w:ascii="Times New Roman" w:hAnsi="Times New Roman" w:cs="Times New Roman"/>
          <w:bCs/>
          <w:sz w:val="24"/>
          <w:szCs w:val="24"/>
        </w:rPr>
      </w:pPr>
      <w:r w:rsidRPr="006B25AC">
        <w:rPr>
          <w:rFonts w:ascii="Times New Roman" w:hAnsi="Times New Roman" w:cs="Times New Roman"/>
          <w:bCs/>
          <w:sz w:val="24"/>
          <w:szCs w:val="24"/>
        </w:rPr>
        <w:t xml:space="preserve">Watson, P.A., Griffith, A., Stephenson, P. (2000), </w:t>
      </w:r>
      <w:r w:rsidRPr="006B25AC">
        <w:rPr>
          <w:rFonts w:ascii="Times New Roman" w:hAnsi="Times New Roman" w:cs="Times New Roman"/>
          <w:bCs/>
          <w:i/>
          <w:sz w:val="24"/>
          <w:szCs w:val="24"/>
        </w:rPr>
        <w:t>Management Systems for Construction</w:t>
      </w:r>
      <w:r w:rsidRPr="006B25AC">
        <w:rPr>
          <w:rFonts w:ascii="Times New Roman" w:hAnsi="Times New Roman" w:cs="Times New Roman"/>
          <w:bCs/>
          <w:sz w:val="24"/>
          <w:szCs w:val="24"/>
        </w:rPr>
        <w:t>, Longman, NY.</w:t>
      </w:r>
    </w:p>
    <w:p w:rsidR="002057FF" w:rsidRPr="006B25AC" w:rsidRDefault="002057FF" w:rsidP="005D2F5C">
      <w:pPr>
        <w:spacing w:after="60" w:line="240" w:lineRule="auto"/>
        <w:ind w:left="720" w:hanging="720"/>
        <w:jc w:val="both"/>
        <w:rPr>
          <w:rFonts w:ascii="Times New Roman" w:hAnsi="Times New Roman" w:cs="Times New Roman"/>
          <w:bCs/>
          <w:sz w:val="24"/>
          <w:szCs w:val="24"/>
        </w:rPr>
      </w:pPr>
      <w:proofErr w:type="spellStart"/>
      <w:r w:rsidRPr="006B25AC">
        <w:rPr>
          <w:rFonts w:ascii="Times New Roman" w:hAnsi="Times New Roman" w:cs="Times New Roman"/>
          <w:bCs/>
          <w:sz w:val="24"/>
          <w:szCs w:val="24"/>
        </w:rPr>
        <w:t>Wiengarten</w:t>
      </w:r>
      <w:proofErr w:type="spellEnd"/>
      <w:r w:rsidRPr="006B25AC">
        <w:rPr>
          <w:rFonts w:ascii="Times New Roman" w:hAnsi="Times New Roman" w:cs="Times New Roman"/>
          <w:bCs/>
          <w:sz w:val="24"/>
          <w:szCs w:val="24"/>
        </w:rPr>
        <w:t xml:space="preserve">, F., </w:t>
      </w:r>
      <w:proofErr w:type="spellStart"/>
      <w:r w:rsidRPr="006B25AC">
        <w:rPr>
          <w:rFonts w:ascii="Times New Roman" w:hAnsi="Times New Roman" w:cs="Times New Roman"/>
          <w:bCs/>
          <w:sz w:val="24"/>
          <w:szCs w:val="24"/>
        </w:rPr>
        <w:t>Pagell</w:t>
      </w:r>
      <w:proofErr w:type="spellEnd"/>
      <w:r w:rsidRPr="006B25AC">
        <w:rPr>
          <w:rFonts w:ascii="Times New Roman" w:hAnsi="Times New Roman" w:cs="Times New Roman"/>
          <w:bCs/>
          <w:sz w:val="24"/>
          <w:szCs w:val="24"/>
        </w:rPr>
        <w:t xml:space="preserve">, M. (2016), “The importance of quality management for the success of environmental management initiatives”, </w:t>
      </w:r>
      <w:r w:rsidRPr="006B25AC">
        <w:rPr>
          <w:rFonts w:ascii="Times New Roman" w:hAnsi="Times New Roman" w:cs="Times New Roman"/>
          <w:bCs/>
          <w:i/>
          <w:sz w:val="24"/>
          <w:szCs w:val="24"/>
        </w:rPr>
        <w:t>International Journal of Production Economics</w:t>
      </w:r>
      <w:r w:rsidRPr="006B25AC">
        <w:rPr>
          <w:rFonts w:ascii="Times New Roman" w:hAnsi="Times New Roman" w:cs="Times New Roman"/>
          <w:bCs/>
          <w:sz w:val="24"/>
          <w:szCs w:val="24"/>
        </w:rPr>
        <w:t>, 140(1), 407-415.</w:t>
      </w:r>
    </w:p>
    <w:p w:rsidR="00BB6322" w:rsidRDefault="00BB6322" w:rsidP="005D2F5C">
      <w:pPr>
        <w:spacing w:after="60" w:line="240" w:lineRule="auto"/>
        <w:ind w:left="720" w:hanging="720"/>
        <w:jc w:val="both"/>
        <w:rPr>
          <w:rFonts w:ascii="Times New Roman" w:hAnsi="Times New Roman" w:cs="Times New Roman"/>
          <w:bCs/>
          <w:sz w:val="24"/>
          <w:szCs w:val="24"/>
        </w:rPr>
      </w:pPr>
      <w:proofErr w:type="spellStart"/>
      <w:r w:rsidRPr="006B25AC">
        <w:rPr>
          <w:rFonts w:ascii="Times New Roman" w:hAnsi="Times New Roman" w:cs="Times New Roman"/>
          <w:bCs/>
          <w:sz w:val="24"/>
          <w:szCs w:val="24"/>
        </w:rPr>
        <w:t>Xue</w:t>
      </w:r>
      <w:proofErr w:type="spellEnd"/>
      <w:r w:rsidRPr="006B25AC">
        <w:rPr>
          <w:rFonts w:ascii="Times New Roman" w:hAnsi="Times New Roman" w:cs="Times New Roman"/>
          <w:bCs/>
          <w:sz w:val="24"/>
          <w:szCs w:val="24"/>
        </w:rPr>
        <w:t xml:space="preserve">, B., Chen, X., </w:t>
      </w:r>
      <w:proofErr w:type="spellStart"/>
      <w:r w:rsidRPr="006B25AC">
        <w:rPr>
          <w:rFonts w:ascii="Times New Roman" w:hAnsi="Times New Roman" w:cs="Times New Roman"/>
          <w:bCs/>
          <w:sz w:val="24"/>
          <w:szCs w:val="24"/>
        </w:rPr>
        <w:t>Geng</w:t>
      </w:r>
      <w:proofErr w:type="spellEnd"/>
      <w:r w:rsidRPr="006B25AC">
        <w:rPr>
          <w:rFonts w:ascii="Times New Roman" w:hAnsi="Times New Roman" w:cs="Times New Roman"/>
          <w:bCs/>
          <w:sz w:val="24"/>
          <w:szCs w:val="24"/>
        </w:rPr>
        <w:t xml:space="preserve">, Y., </w:t>
      </w:r>
      <w:proofErr w:type="spellStart"/>
      <w:r w:rsidRPr="006B25AC">
        <w:rPr>
          <w:rFonts w:ascii="Times New Roman" w:hAnsi="Times New Roman" w:cs="Times New Roman"/>
          <w:bCs/>
          <w:sz w:val="24"/>
          <w:szCs w:val="24"/>
        </w:rPr>
        <w:t>Guo</w:t>
      </w:r>
      <w:proofErr w:type="spellEnd"/>
      <w:r w:rsidRPr="006B25AC">
        <w:rPr>
          <w:rFonts w:ascii="Times New Roman" w:hAnsi="Times New Roman" w:cs="Times New Roman"/>
          <w:bCs/>
          <w:sz w:val="24"/>
          <w:szCs w:val="24"/>
        </w:rPr>
        <w:t>, X., Lu, C., Zhang, Z., Lu, C. (</w:t>
      </w:r>
      <w:r w:rsidR="00323CC2" w:rsidRPr="006B25AC">
        <w:rPr>
          <w:rFonts w:ascii="Times New Roman" w:hAnsi="Times New Roman" w:cs="Times New Roman"/>
          <w:bCs/>
          <w:sz w:val="24"/>
          <w:szCs w:val="24"/>
        </w:rPr>
        <w:t>2010), “Survey of officials’ awareness on circular economy development in China: Based on municipal and county level”, Resources, Conservation and Recycling, 54(12), 1296–1302.</w:t>
      </w:r>
    </w:p>
    <w:p w:rsidR="00150BDD" w:rsidRPr="00150BDD" w:rsidRDefault="00150BDD" w:rsidP="005D2F5C">
      <w:pPr>
        <w:spacing w:after="60" w:line="240" w:lineRule="auto"/>
        <w:ind w:left="720" w:hanging="720"/>
        <w:jc w:val="both"/>
        <w:rPr>
          <w:rFonts w:ascii="Times New Roman" w:hAnsi="Times New Roman" w:cs="Times New Roman"/>
          <w:bCs/>
          <w:sz w:val="24"/>
          <w:szCs w:val="24"/>
        </w:rPr>
      </w:pPr>
      <w:r w:rsidRPr="00150BDD">
        <w:rPr>
          <w:rFonts w:ascii="Times New Roman" w:hAnsi="Times New Roman" w:cs="Times New Roman"/>
          <w:bCs/>
          <w:sz w:val="24"/>
          <w:szCs w:val="24"/>
        </w:rPr>
        <w:t xml:space="preserve">Yuan, Z., Bi, J., </w:t>
      </w:r>
      <w:proofErr w:type="spellStart"/>
      <w:r w:rsidRPr="00150BDD">
        <w:rPr>
          <w:rFonts w:ascii="Times New Roman" w:hAnsi="Times New Roman" w:cs="Times New Roman"/>
          <w:bCs/>
          <w:sz w:val="24"/>
          <w:szCs w:val="24"/>
        </w:rPr>
        <w:t>Moriguichi</w:t>
      </w:r>
      <w:proofErr w:type="spellEnd"/>
      <w:r w:rsidRPr="00150BDD">
        <w:rPr>
          <w:rFonts w:ascii="Times New Roman" w:hAnsi="Times New Roman" w:cs="Times New Roman"/>
          <w:bCs/>
          <w:sz w:val="24"/>
          <w:szCs w:val="24"/>
        </w:rPr>
        <w:t>, Y. (2006), “The Circular Economy: A new development strategy in China, Industrial Ecology in Asia,</w:t>
      </w:r>
      <w:r>
        <w:rPr>
          <w:rFonts w:ascii="Times New Roman" w:hAnsi="Times New Roman" w:cs="Times New Roman"/>
          <w:bCs/>
          <w:sz w:val="24"/>
          <w:szCs w:val="24"/>
        </w:rPr>
        <w:t xml:space="preserve"> 10(1-2), 4-8.</w:t>
      </w:r>
      <w:r w:rsidRPr="00150BDD">
        <w:rPr>
          <w:rFonts w:ascii="Times New Roman" w:hAnsi="Times New Roman" w:cs="Times New Roman"/>
          <w:bCs/>
          <w:sz w:val="24"/>
          <w:szCs w:val="24"/>
        </w:rPr>
        <w:t xml:space="preserve">    </w:t>
      </w:r>
    </w:p>
    <w:p w:rsidR="00A945C7" w:rsidRDefault="00A945C7" w:rsidP="005D2F5C">
      <w:pPr>
        <w:spacing w:after="60" w:line="240" w:lineRule="auto"/>
        <w:ind w:left="720" w:hanging="720"/>
        <w:jc w:val="both"/>
        <w:rPr>
          <w:rFonts w:ascii="Times New Roman" w:hAnsi="Times New Roman" w:cs="Times New Roman"/>
          <w:bCs/>
          <w:sz w:val="24"/>
          <w:szCs w:val="24"/>
        </w:rPr>
      </w:pPr>
      <w:r w:rsidRPr="006B25AC">
        <w:rPr>
          <w:rFonts w:ascii="Times New Roman" w:hAnsi="Times New Roman" w:cs="Times New Roman"/>
          <w:bCs/>
          <w:sz w:val="24"/>
          <w:szCs w:val="24"/>
        </w:rPr>
        <w:t xml:space="preserve">Yusuf, Y., Gunasekaran, A., Dan, G. (2007), “Implementation of TQM in China and Organisation Performance: An Empirical Investigation”, </w:t>
      </w:r>
      <w:r w:rsidRPr="006B25AC">
        <w:rPr>
          <w:rFonts w:ascii="Times New Roman" w:hAnsi="Times New Roman" w:cs="Times New Roman"/>
          <w:bCs/>
          <w:i/>
          <w:sz w:val="24"/>
          <w:szCs w:val="24"/>
        </w:rPr>
        <w:t>TQM &amp; Business Excellence</w:t>
      </w:r>
      <w:r w:rsidRPr="006B25AC">
        <w:rPr>
          <w:rFonts w:ascii="Times New Roman" w:hAnsi="Times New Roman" w:cs="Times New Roman"/>
          <w:bCs/>
          <w:sz w:val="24"/>
          <w:szCs w:val="24"/>
        </w:rPr>
        <w:t>, 18(5), 509-530.</w:t>
      </w:r>
    </w:p>
    <w:p w:rsidR="00664A7B" w:rsidRPr="006B25AC" w:rsidRDefault="00664A7B" w:rsidP="005D2F5C">
      <w:pPr>
        <w:spacing w:after="60" w:line="240" w:lineRule="auto"/>
        <w:ind w:left="720" w:hanging="720"/>
        <w:jc w:val="both"/>
        <w:rPr>
          <w:rFonts w:ascii="Times New Roman" w:hAnsi="Times New Roman" w:cs="Times New Roman"/>
          <w:bCs/>
          <w:sz w:val="24"/>
          <w:szCs w:val="24"/>
        </w:rPr>
      </w:pPr>
      <w:r>
        <w:rPr>
          <w:rFonts w:ascii="Times New Roman" w:hAnsi="Times New Roman" w:cs="Times New Roman"/>
          <w:bCs/>
          <w:sz w:val="24"/>
          <w:szCs w:val="24"/>
        </w:rPr>
        <w:t>Zeng, S.X., Tam, C.M., Tam, V.W.Y., Deng, Z.M. (2005), “</w:t>
      </w:r>
      <w:r w:rsidRPr="00664A7B">
        <w:rPr>
          <w:rFonts w:ascii="Times New Roman" w:hAnsi="Times New Roman" w:cs="Times New Roman"/>
          <w:bCs/>
          <w:sz w:val="24"/>
          <w:szCs w:val="24"/>
        </w:rPr>
        <w:t>Towards implementation of ISO 14001 environmental management systems in selected industries in China</w:t>
      </w:r>
      <w:r>
        <w:rPr>
          <w:rFonts w:ascii="Times New Roman" w:hAnsi="Times New Roman" w:cs="Times New Roman"/>
          <w:bCs/>
          <w:sz w:val="24"/>
          <w:szCs w:val="24"/>
        </w:rPr>
        <w:t xml:space="preserve">”, </w:t>
      </w:r>
      <w:r w:rsidRPr="00664A7B">
        <w:rPr>
          <w:rFonts w:ascii="Times New Roman" w:hAnsi="Times New Roman" w:cs="Times New Roman"/>
          <w:bCs/>
          <w:i/>
          <w:sz w:val="24"/>
          <w:szCs w:val="24"/>
        </w:rPr>
        <w:t>Journal of Cleaner Production</w:t>
      </w:r>
      <w:r>
        <w:rPr>
          <w:rFonts w:ascii="Times New Roman" w:hAnsi="Times New Roman" w:cs="Times New Roman"/>
          <w:bCs/>
          <w:sz w:val="24"/>
          <w:szCs w:val="24"/>
        </w:rPr>
        <w:t>, 13(7), 645-656.</w:t>
      </w:r>
    </w:p>
    <w:p w:rsidR="00512607" w:rsidRPr="006B25AC" w:rsidRDefault="00512607" w:rsidP="005D2F5C">
      <w:pPr>
        <w:spacing w:after="60" w:line="240" w:lineRule="auto"/>
        <w:ind w:left="720" w:hanging="720"/>
        <w:jc w:val="both"/>
        <w:rPr>
          <w:rFonts w:ascii="Times New Roman" w:hAnsi="Times New Roman" w:cs="Times New Roman"/>
          <w:bCs/>
          <w:sz w:val="24"/>
          <w:szCs w:val="24"/>
        </w:rPr>
      </w:pPr>
      <w:r w:rsidRPr="006B25AC">
        <w:rPr>
          <w:rFonts w:ascii="Times New Roman" w:hAnsi="Times New Roman" w:cs="Times New Roman"/>
          <w:bCs/>
          <w:sz w:val="24"/>
          <w:szCs w:val="24"/>
        </w:rPr>
        <w:t xml:space="preserve">Zeng, S.X., Liu, H.C., Tam, C.M., Shao, Y.K. (2008), “Cluster analysis for studying industrial sustainability: an empirical study in Shanghai”, </w:t>
      </w:r>
      <w:r w:rsidRPr="006B25AC">
        <w:rPr>
          <w:rFonts w:ascii="Times New Roman" w:hAnsi="Times New Roman" w:cs="Times New Roman"/>
          <w:bCs/>
          <w:i/>
          <w:iCs/>
          <w:sz w:val="24"/>
          <w:szCs w:val="24"/>
        </w:rPr>
        <w:t>Journal of Cleaner Production</w:t>
      </w:r>
      <w:r w:rsidRPr="006B25AC">
        <w:rPr>
          <w:rFonts w:ascii="Times New Roman" w:hAnsi="Times New Roman" w:cs="Times New Roman"/>
          <w:bCs/>
          <w:sz w:val="24"/>
          <w:szCs w:val="24"/>
        </w:rPr>
        <w:t xml:space="preserve">, </w:t>
      </w:r>
      <w:r w:rsidRPr="006B25AC">
        <w:rPr>
          <w:rFonts w:ascii="Times New Roman" w:hAnsi="Times New Roman" w:cs="Times New Roman"/>
          <w:bCs/>
          <w:iCs/>
          <w:sz w:val="24"/>
          <w:szCs w:val="24"/>
        </w:rPr>
        <w:t>16</w:t>
      </w:r>
      <w:r w:rsidRPr="006B25AC">
        <w:rPr>
          <w:rFonts w:ascii="Times New Roman" w:hAnsi="Times New Roman" w:cs="Times New Roman"/>
          <w:bCs/>
          <w:sz w:val="24"/>
          <w:szCs w:val="24"/>
        </w:rPr>
        <w:t>(10), 1090-1097.</w:t>
      </w:r>
    </w:p>
    <w:p w:rsidR="005C0FFA" w:rsidRPr="006B25AC" w:rsidRDefault="005C0FFA" w:rsidP="005D2F5C">
      <w:pPr>
        <w:spacing w:after="60" w:line="240" w:lineRule="auto"/>
        <w:ind w:left="720" w:hanging="720"/>
        <w:jc w:val="both"/>
        <w:rPr>
          <w:rFonts w:ascii="Times New Roman" w:hAnsi="Times New Roman" w:cs="Times New Roman"/>
          <w:sz w:val="24"/>
          <w:szCs w:val="24"/>
        </w:rPr>
      </w:pPr>
      <w:r w:rsidRPr="006B25AC">
        <w:rPr>
          <w:rFonts w:ascii="Times New Roman" w:hAnsi="Times New Roman" w:cs="Times New Roman"/>
          <w:sz w:val="24"/>
          <w:szCs w:val="24"/>
        </w:rPr>
        <w:t xml:space="preserve">Zeng, S.X., </w:t>
      </w:r>
      <w:proofErr w:type="spellStart"/>
      <w:r w:rsidRPr="006B25AC">
        <w:rPr>
          <w:rFonts w:ascii="Times New Roman" w:hAnsi="Times New Roman" w:cs="Times New Roman"/>
          <w:sz w:val="24"/>
          <w:szCs w:val="24"/>
        </w:rPr>
        <w:t>Meng</w:t>
      </w:r>
      <w:proofErr w:type="spellEnd"/>
      <w:r w:rsidRPr="006B25AC">
        <w:rPr>
          <w:rFonts w:ascii="Times New Roman" w:hAnsi="Times New Roman" w:cs="Times New Roman"/>
          <w:sz w:val="24"/>
          <w:szCs w:val="24"/>
        </w:rPr>
        <w:t>, X.H., Yin, H.T., Tam, C.M., Sun, L. (2010), “Impact of cleaner production on business performance”, </w:t>
      </w:r>
      <w:r w:rsidRPr="006B25AC">
        <w:rPr>
          <w:rFonts w:ascii="Times New Roman" w:hAnsi="Times New Roman" w:cs="Times New Roman"/>
          <w:i/>
          <w:iCs/>
          <w:sz w:val="24"/>
          <w:szCs w:val="24"/>
        </w:rPr>
        <w:t>Journal of Cleaner Production</w:t>
      </w:r>
      <w:r w:rsidRPr="006B25AC">
        <w:rPr>
          <w:rFonts w:ascii="Times New Roman" w:hAnsi="Times New Roman" w:cs="Times New Roman"/>
          <w:sz w:val="24"/>
          <w:szCs w:val="24"/>
        </w:rPr>
        <w:t xml:space="preserve">, </w:t>
      </w:r>
      <w:r w:rsidRPr="006B25AC">
        <w:rPr>
          <w:rFonts w:ascii="Times New Roman" w:hAnsi="Times New Roman" w:cs="Times New Roman"/>
          <w:iCs/>
          <w:sz w:val="24"/>
          <w:szCs w:val="24"/>
        </w:rPr>
        <w:t>18</w:t>
      </w:r>
      <w:r w:rsidRPr="006B25AC">
        <w:rPr>
          <w:rFonts w:ascii="Times New Roman" w:hAnsi="Times New Roman" w:cs="Times New Roman"/>
          <w:sz w:val="24"/>
          <w:szCs w:val="24"/>
        </w:rPr>
        <w:t>(10), 975-983.</w:t>
      </w:r>
    </w:p>
    <w:p w:rsidR="00BD1E5B" w:rsidRPr="006B25AC" w:rsidRDefault="00EB74B8" w:rsidP="005D2F5C">
      <w:pPr>
        <w:spacing w:after="60" w:line="240" w:lineRule="auto"/>
        <w:ind w:left="720" w:hanging="720"/>
        <w:jc w:val="both"/>
        <w:rPr>
          <w:rFonts w:ascii="Times New Roman" w:hAnsi="Times New Roman" w:cs="Times New Roman"/>
          <w:sz w:val="24"/>
          <w:szCs w:val="24"/>
        </w:rPr>
      </w:pPr>
      <w:r w:rsidRPr="006B25AC">
        <w:rPr>
          <w:rFonts w:ascii="Times New Roman" w:hAnsi="Times New Roman" w:cs="Times New Roman"/>
          <w:sz w:val="24"/>
          <w:szCs w:val="24"/>
        </w:rPr>
        <w:t xml:space="preserve">Zhan, Y., Tan, K.H., Ji, G., Chung, L., Chiu, A.S.F. (2016), “Green and lean sustainable development path in China: </w:t>
      </w:r>
      <w:proofErr w:type="spellStart"/>
      <w:r w:rsidRPr="006B25AC">
        <w:rPr>
          <w:rFonts w:ascii="Times New Roman" w:hAnsi="Times New Roman" w:cs="Times New Roman"/>
          <w:i/>
          <w:iCs/>
          <w:sz w:val="24"/>
          <w:szCs w:val="24"/>
        </w:rPr>
        <w:t>Guanxi</w:t>
      </w:r>
      <w:proofErr w:type="spellEnd"/>
      <w:r w:rsidRPr="006B25AC">
        <w:rPr>
          <w:rFonts w:ascii="Times New Roman" w:hAnsi="Times New Roman" w:cs="Times New Roman"/>
          <w:sz w:val="24"/>
          <w:szCs w:val="24"/>
        </w:rPr>
        <w:t xml:space="preserve">, practices and performance”, </w:t>
      </w:r>
      <w:r w:rsidRPr="006B25AC">
        <w:rPr>
          <w:rFonts w:ascii="Times New Roman" w:hAnsi="Times New Roman" w:cs="Times New Roman"/>
          <w:i/>
          <w:sz w:val="24"/>
          <w:szCs w:val="24"/>
        </w:rPr>
        <w:t>Resources, Conservation and Recycling</w:t>
      </w:r>
      <w:r w:rsidRPr="006B25AC">
        <w:rPr>
          <w:rFonts w:ascii="Times New Roman" w:hAnsi="Times New Roman" w:cs="Times New Roman"/>
          <w:sz w:val="24"/>
          <w:szCs w:val="24"/>
        </w:rPr>
        <w:t xml:space="preserve">, DOI: </w:t>
      </w:r>
      <w:hyperlink r:id="rId18" w:tgtFrame="doilink" w:history="1">
        <w:r w:rsidRPr="006B25AC">
          <w:rPr>
            <w:rStyle w:val="Hyperlink"/>
            <w:rFonts w:ascii="Times New Roman" w:hAnsi="Times New Roman" w:cs="Times New Roman"/>
            <w:sz w:val="24"/>
            <w:szCs w:val="24"/>
          </w:rPr>
          <w:t>http://dx.doi.org/10.1016/j.resconrec.2016.02.006</w:t>
        </w:r>
      </w:hyperlink>
      <w:r w:rsidRPr="006B25AC">
        <w:rPr>
          <w:rFonts w:ascii="Times New Roman" w:hAnsi="Times New Roman" w:cs="Times New Roman"/>
          <w:sz w:val="24"/>
          <w:szCs w:val="24"/>
        </w:rPr>
        <w:t xml:space="preserve"> (in press).</w:t>
      </w:r>
    </w:p>
    <w:p w:rsidR="00BD1E5B" w:rsidRPr="006B25AC" w:rsidRDefault="00BD1E5B" w:rsidP="005D2F5C">
      <w:pPr>
        <w:spacing w:after="60" w:line="240" w:lineRule="auto"/>
        <w:ind w:left="720" w:hanging="720"/>
        <w:jc w:val="both"/>
        <w:rPr>
          <w:rFonts w:ascii="Times New Roman" w:hAnsi="Times New Roman" w:cs="Times New Roman"/>
          <w:sz w:val="24"/>
          <w:szCs w:val="24"/>
        </w:rPr>
      </w:pPr>
      <w:r w:rsidRPr="006B25AC">
        <w:rPr>
          <w:rFonts w:ascii="Times New Roman" w:hAnsi="Times New Roman" w:cs="Times New Roman"/>
          <w:sz w:val="24"/>
          <w:szCs w:val="24"/>
        </w:rPr>
        <w:t xml:space="preserve">Zhang, W., Wang, W., Wang, S. (2014), “Environmental performance evaluation of implementing EMS (ISO 14001) in the coating industry: case study of a Shanghai coating firm”, </w:t>
      </w:r>
      <w:r w:rsidRPr="006B25AC">
        <w:rPr>
          <w:rFonts w:ascii="Times New Roman" w:hAnsi="Times New Roman" w:cs="Times New Roman"/>
          <w:i/>
          <w:sz w:val="24"/>
          <w:szCs w:val="24"/>
        </w:rPr>
        <w:t>Journal of Cleaner Production</w:t>
      </w:r>
      <w:r w:rsidRPr="006B25AC">
        <w:rPr>
          <w:rFonts w:ascii="Times New Roman" w:hAnsi="Times New Roman" w:cs="Times New Roman"/>
          <w:sz w:val="24"/>
          <w:szCs w:val="24"/>
        </w:rPr>
        <w:t>, 64, 205-217.</w:t>
      </w:r>
    </w:p>
    <w:p w:rsidR="007B764C" w:rsidRPr="006B25AC" w:rsidRDefault="007B764C" w:rsidP="005D2F5C">
      <w:pPr>
        <w:spacing w:after="60" w:line="240" w:lineRule="auto"/>
        <w:ind w:left="720" w:hanging="720"/>
        <w:jc w:val="both"/>
        <w:rPr>
          <w:rFonts w:ascii="Times New Roman" w:hAnsi="Times New Roman" w:cs="Times New Roman"/>
          <w:sz w:val="24"/>
          <w:szCs w:val="24"/>
        </w:rPr>
      </w:pPr>
      <w:r w:rsidRPr="006B25AC">
        <w:rPr>
          <w:rFonts w:ascii="Times New Roman" w:hAnsi="Times New Roman" w:cs="Times New Roman"/>
          <w:sz w:val="24"/>
          <w:szCs w:val="24"/>
        </w:rPr>
        <w:t>Zhu, Q., </w:t>
      </w:r>
      <w:proofErr w:type="spellStart"/>
      <w:r w:rsidRPr="006B25AC">
        <w:rPr>
          <w:rFonts w:ascii="Times New Roman" w:hAnsi="Times New Roman" w:cs="Times New Roman"/>
          <w:sz w:val="24"/>
          <w:szCs w:val="24"/>
        </w:rPr>
        <w:t>Sarkis</w:t>
      </w:r>
      <w:proofErr w:type="spellEnd"/>
      <w:r w:rsidRPr="006B25AC">
        <w:rPr>
          <w:rFonts w:ascii="Times New Roman" w:hAnsi="Times New Roman" w:cs="Times New Roman"/>
          <w:sz w:val="24"/>
          <w:szCs w:val="24"/>
        </w:rPr>
        <w:t>, J., </w:t>
      </w:r>
      <w:proofErr w:type="spellStart"/>
      <w:r w:rsidRPr="006B25AC">
        <w:rPr>
          <w:rFonts w:ascii="Times New Roman" w:hAnsi="Times New Roman" w:cs="Times New Roman"/>
          <w:sz w:val="24"/>
          <w:szCs w:val="24"/>
        </w:rPr>
        <w:t>Geng</w:t>
      </w:r>
      <w:proofErr w:type="spellEnd"/>
      <w:r w:rsidRPr="006B25AC">
        <w:rPr>
          <w:rFonts w:ascii="Times New Roman" w:hAnsi="Times New Roman" w:cs="Times New Roman"/>
          <w:sz w:val="24"/>
          <w:szCs w:val="24"/>
        </w:rPr>
        <w:t>, Y. (2005), “Green supply chain management in China: pressures, practices and performance”, </w:t>
      </w:r>
      <w:r w:rsidRPr="006B25AC">
        <w:rPr>
          <w:rFonts w:ascii="Times New Roman" w:hAnsi="Times New Roman" w:cs="Times New Roman"/>
          <w:i/>
          <w:sz w:val="24"/>
          <w:szCs w:val="24"/>
        </w:rPr>
        <w:t>International Journal of Operations &amp; Production Management</w:t>
      </w:r>
      <w:r w:rsidRPr="006B25AC">
        <w:rPr>
          <w:rFonts w:ascii="Times New Roman" w:hAnsi="Times New Roman" w:cs="Times New Roman"/>
          <w:sz w:val="24"/>
          <w:szCs w:val="24"/>
        </w:rPr>
        <w:t>, 25(5), 449-468.</w:t>
      </w:r>
    </w:p>
    <w:p w:rsidR="002B2570" w:rsidRPr="006B25AC" w:rsidRDefault="002B2570" w:rsidP="005D2F5C">
      <w:pPr>
        <w:spacing w:after="60" w:line="240" w:lineRule="auto"/>
        <w:ind w:left="720" w:hanging="720"/>
        <w:jc w:val="both"/>
        <w:rPr>
          <w:rFonts w:ascii="Times New Roman" w:hAnsi="Times New Roman" w:cs="Times New Roman"/>
          <w:sz w:val="24"/>
          <w:szCs w:val="24"/>
        </w:rPr>
      </w:pPr>
      <w:r w:rsidRPr="006B25AC">
        <w:rPr>
          <w:rFonts w:ascii="Times New Roman" w:hAnsi="Times New Roman" w:cs="Times New Roman"/>
          <w:sz w:val="24"/>
          <w:szCs w:val="24"/>
        </w:rPr>
        <w:t xml:space="preserve">Zhu, Q., </w:t>
      </w:r>
      <w:proofErr w:type="spellStart"/>
      <w:r w:rsidRPr="006B25AC">
        <w:rPr>
          <w:rFonts w:ascii="Times New Roman" w:hAnsi="Times New Roman" w:cs="Times New Roman"/>
          <w:sz w:val="24"/>
          <w:szCs w:val="24"/>
        </w:rPr>
        <w:t>Sarkis</w:t>
      </w:r>
      <w:proofErr w:type="spellEnd"/>
      <w:r w:rsidRPr="006B25AC">
        <w:rPr>
          <w:rFonts w:ascii="Times New Roman" w:hAnsi="Times New Roman" w:cs="Times New Roman"/>
          <w:sz w:val="24"/>
          <w:szCs w:val="24"/>
        </w:rPr>
        <w:t xml:space="preserve">, J., Lai, K. (2008), “Confirmation of a measurement model for green supply chain management practices implementation”, </w:t>
      </w:r>
      <w:r w:rsidRPr="006B25AC">
        <w:rPr>
          <w:rFonts w:ascii="Times New Roman" w:hAnsi="Times New Roman" w:cs="Times New Roman"/>
          <w:i/>
          <w:sz w:val="24"/>
          <w:szCs w:val="24"/>
        </w:rPr>
        <w:t>International Journal of Production Economics</w:t>
      </w:r>
      <w:r w:rsidRPr="006B25AC">
        <w:rPr>
          <w:rFonts w:ascii="Times New Roman" w:hAnsi="Times New Roman" w:cs="Times New Roman"/>
          <w:sz w:val="24"/>
          <w:szCs w:val="24"/>
        </w:rPr>
        <w:t>, 111(2), 261-273.</w:t>
      </w:r>
    </w:p>
    <w:p w:rsidR="00F1173A" w:rsidRPr="006B25AC" w:rsidRDefault="002B2570" w:rsidP="005D2F5C">
      <w:pPr>
        <w:spacing w:after="60" w:line="240" w:lineRule="auto"/>
        <w:ind w:left="720" w:hanging="720"/>
        <w:jc w:val="both"/>
        <w:rPr>
          <w:rFonts w:ascii="Times New Roman" w:hAnsi="Times New Roman" w:cs="Times New Roman"/>
          <w:sz w:val="24"/>
          <w:szCs w:val="24"/>
        </w:rPr>
      </w:pPr>
      <w:r w:rsidRPr="006B25AC">
        <w:rPr>
          <w:rFonts w:ascii="Times New Roman" w:hAnsi="Times New Roman" w:cs="Times New Roman"/>
          <w:sz w:val="24"/>
          <w:szCs w:val="24"/>
        </w:rPr>
        <w:t xml:space="preserve">Zhu, Q., </w:t>
      </w:r>
      <w:proofErr w:type="spellStart"/>
      <w:r w:rsidRPr="006B25AC">
        <w:rPr>
          <w:rFonts w:ascii="Times New Roman" w:hAnsi="Times New Roman" w:cs="Times New Roman"/>
          <w:sz w:val="24"/>
          <w:szCs w:val="24"/>
        </w:rPr>
        <w:t>Geng</w:t>
      </w:r>
      <w:proofErr w:type="spellEnd"/>
      <w:r w:rsidRPr="006B25AC">
        <w:rPr>
          <w:rFonts w:ascii="Times New Roman" w:hAnsi="Times New Roman" w:cs="Times New Roman"/>
          <w:sz w:val="24"/>
          <w:szCs w:val="24"/>
        </w:rPr>
        <w:t xml:space="preserve">, Y., Lai, K. (2010), “Circular economy practices among Chinese manufacturers varying in environmental-oriented supply chain cooperation and the performance implications”, </w:t>
      </w:r>
      <w:r w:rsidRPr="006B25AC">
        <w:rPr>
          <w:rFonts w:ascii="Times New Roman" w:hAnsi="Times New Roman" w:cs="Times New Roman"/>
          <w:i/>
          <w:sz w:val="24"/>
          <w:szCs w:val="24"/>
        </w:rPr>
        <w:t>Journal of Environmental Management</w:t>
      </w:r>
      <w:r w:rsidRPr="006B25AC">
        <w:rPr>
          <w:rFonts w:ascii="Times New Roman" w:hAnsi="Times New Roman" w:cs="Times New Roman"/>
          <w:sz w:val="24"/>
          <w:szCs w:val="24"/>
        </w:rPr>
        <w:t>, 91(6), 1324-1331.</w:t>
      </w:r>
    </w:p>
    <w:p w:rsidR="00F1173A" w:rsidRPr="006B25AC" w:rsidRDefault="00F1173A" w:rsidP="005D2F5C">
      <w:pPr>
        <w:spacing w:after="60" w:line="240" w:lineRule="auto"/>
        <w:ind w:left="720" w:hanging="720"/>
        <w:jc w:val="both"/>
        <w:rPr>
          <w:rFonts w:ascii="Times New Roman" w:hAnsi="Times New Roman" w:cs="Times New Roman"/>
          <w:sz w:val="24"/>
          <w:szCs w:val="24"/>
        </w:rPr>
      </w:pPr>
      <w:r w:rsidRPr="006B25AC">
        <w:rPr>
          <w:rFonts w:ascii="Times New Roman" w:hAnsi="Times New Roman" w:cs="Times New Roman"/>
          <w:sz w:val="24"/>
          <w:szCs w:val="24"/>
        </w:rPr>
        <w:lastRenderedPageBreak/>
        <w:t xml:space="preserve">Zhu, Q., </w:t>
      </w:r>
      <w:proofErr w:type="spellStart"/>
      <w:r w:rsidRPr="006B25AC">
        <w:rPr>
          <w:rFonts w:ascii="Times New Roman" w:hAnsi="Times New Roman" w:cs="Times New Roman"/>
          <w:sz w:val="24"/>
          <w:szCs w:val="24"/>
        </w:rPr>
        <w:t>Cordeiro</w:t>
      </w:r>
      <w:proofErr w:type="spellEnd"/>
      <w:r w:rsidRPr="006B25AC">
        <w:rPr>
          <w:rFonts w:ascii="Times New Roman" w:hAnsi="Times New Roman" w:cs="Times New Roman"/>
          <w:sz w:val="24"/>
          <w:szCs w:val="24"/>
        </w:rPr>
        <w:t xml:space="preserve">, J., </w:t>
      </w:r>
      <w:proofErr w:type="spellStart"/>
      <w:r w:rsidRPr="006B25AC">
        <w:rPr>
          <w:rFonts w:ascii="Times New Roman" w:hAnsi="Times New Roman" w:cs="Times New Roman"/>
          <w:sz w:val="24"/>
          <w:szCs w:val="24"/>
        </w:rPr>
        <w:t>Sarkis</w:t>
      </w:r>
      <w:proofErr w:type="spellEnd"/>
      <w:r w:rsidRPr="006B25AC">
        <w:rPr>
          <w:rFonts w:ascii="Times New Roman" w:hAnsi="Times New Roman" w:cs="Times New Roman"/>
          <w:sz w:val="24"/>
          <w:szCs w:val="24"/>
        </w:rPr>
        <w:t xml:space="preserve">, J. (2012), “International and domestic pressures and responses of Chinese firms to greening”, </w:t>
      </w:r>
      <w:r w:rsidRPr="006B25AC">
        <w:rPr>
          <w:rFonts w:ascii="Times New Roman" w:hAnsi="Times New Roman" w:cs="Times New Roman"/>
          <w:i/>
          <w:iCs/>
          <w:sz w:val="24"/>
          <w:szCs w:val="24"/>
        </w:rPr>
        <w:t>Ecological Economics</w:t>
      </w:r>
      <w:r w:rsidRPr="006B25AC">
        <w:rPr>
          <w:rFonts w:ascii="Times New Roman" w:hAnsi="Times New Roman" w:cs="Times New Roman"/>
          <w:sz w:val="24"/>
          <w:szCs w:val="24"/>
        </w:rPr>
        <w:t xml:space="preserve">, </w:t>
      </w:r>
      <w:r w:rsidRPr="006B25AC">
        <w:rPr>
          <w:rFonts w:ascii="Times New Roman" w:hAnsi="Times New Roman" w:cs="Times New Roman"/>
          <w:iCs/>
          <w:sz w:val="24"/>
          <w:szCs w:val="24"/>
        </w:rPr>
        <w:t>83</w:t>
      </w:r>
      <w:r w:rsidRPr="006B25AC">
        <w:rPr>
          <w:rFonts w:ascii="Times New Roman" w:hAnsi="Times New Roman" w:cs="Times New Roman"/>
          <w:sz w:val="24"/>
          <w:szCs w:val="24"/>
        </w:rPr>
        <w:t>, 144-153.</w:t>
      </w:r>
    </w:p>
    <w:p w:rsidR="00CA62EB" w:rsidRDefault="00CA62EB" w:rsidP="005D2F5C">
      <w:pPr>
        <w:spacing w:after="60" w:line="240" w:lineRule="auto"/>
        <w:ind w:left="720" w:hanging="720"/>
        <w:jc w:val="both"/>
        <w:rPr>
          <w:rFonts w:ascii="Times New Roman" w:hAnsi="Times New Roman" w:cs="Times New Roman"/>
          <w:sz w:val="24"/>
          <w:szCs w:val="24"/>
        </w:rPr>
      </w:pPr>
      <w:r w:rsidRPr="006B25AC">
        <w:rPr>
          <w:rFonts w:ascii="Times New Roman" w:hAnsi="Times New Roman" w:cs="Times New Roman"/>
          <w:sz w:val="24"/>
          <w:szCs w:val="24"/>
        </w:rPr>
        <w:t xml:space="preserve">Zhu, Q., </w:t>
      </w:r>
      <w:proofErr w:type="spellStart"/>
      <w:r w:rsidRPr="006B25AC">
        <w:rPr>
          <w:rFonts w:ascii="Times New Roman" w:hAnsi="Times New Roman" w:cs="Times New Roman"/>
          <w:sz w:val="24"/>
          <w:szCs w:val="24"/>
        </w:rPr>
        <w:t>Cordeiro</w:t>
      </w:r>
      <w:proofErr w:type="spellEnd"/>
      <w:r w:rsidRPr="006B25AC">
        <w:rPr>
          <w:rFonts w:ascii="Times New Roman" w:hAnsi="Times New Roman" w:cs="Times New Roman"/>
          <w:sz w:val="24"/>
          <w:szCs w:val="24"/>
        </w:rPr>
        <w:t xml:space="preserve">, J., </w:t>
      </w:r>
      <w:proofErr w:type="spellStart"/>
      <w:r w:rsidRPr="006B25AC">
        <w:rPr>
          <w:rFonts w:ascii="Times New Roman" w:hAnsi="Times New Roman" w:cs="Times New Roman"/>
          <w:sz w:val="24"/>
          <w:szCs w:val="24"/>
        </w:rPr>
        <w:t>Sarkis</w:t>
      </w:r>
      <w:proofErr w:type="spellEnd"/>
      <w:r w:rsidRPr="006B25AC">
        <w:rPr>
          <w:rFonts w:ascii="Times New Roman" w:hAnsi="Times New Roman" w:cs="Times New Roman"/>
          <w:sz w:val="24"/>
          <w:szCs w:val="24"/>
        </w:rPr>
        <w:t xml:space="preserve">, J. (2013), “Institutional pressures, dynamic capabilities and environmental management systems: Investigating the ISO 9000–Environmental management system implementation linkage”, </w:t>
      </w:r>
      <w:r w:rsidR="002134E7" w:rsidRPr="006B25AC">
        <w:rPr>
          <w:rFonts w:ascii="Times New Roman" w:hAnsi="Times New Roman" w:cs="Times New Roman"/>
          <w:i/>
          <w:iCs/>
          <w:sz w:val="24"/>
          <w:szCs w:val="24"/>
        </w:rPr>
        <w:t>Journal of Environmental M</w:t>
      </w:r>
      <w:r w:rsidRPr="006B25AC">
        <w:rPr>
          <w:rFonts w:ascii="Times New Roman" w:hAnsi="Times New Roman" w:cs="Times New Roman"/>
          <w:i/>
          <w:iCs/>
          <w:sz w:val="24"/>
          <w:szCs w:val="24"/>
        </w:rPr>
        <w:t>anagement</w:t>
      </w:r>
      <w:r w:rsidRPr="006B25AC">
        <w:rPr>
          <w:rFonts w:ascii="Times New Roman" w:hAnsi="Times New Roman" w:cs="Times New Roman"/>
          <w:sz w:val="24"/>
          <w:szCs w:val="24"/>
        </w:rPr>
        <w:t xml:space="preserve">, </w:t>
      </w:r>
      <w:r w:rsidRPr="006B25AC">
        <w:rPr>
          <w:rFonts w:ascii="Times New Roman" w:hAnsi="Times New Roman" w:cs="Times New Roman"/>
          <w:iCs/>
          <w:sz w:val="24"/>
          <w:szCs w:val="24"/>
        </w:rPr>
        <w:t>114</w:t>
      </w:r>
      <w:r w:rsidRPr="006B25AC">
        <w:rPr>
          <w:rFonts w:ascii="Times New Roman" w:hAnsi="Times New Roman" w:cs="Times New Roman"/>
          <w:sz w:val="24"/>
          <w:szCs w:val="24"/>
        </w:rPr>
        <w:t>, 232-242.</w:t>
      </w:r>
    </w:p>
    <w:p w:rsidR="00931A38" w:rsidRPr="006B25AC" w:rsidRDefault="00931A38" w:rsidP="005D2F5C">
      <w:pPr>
        <w:spacing w:after="6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Zu</w:t>
      </w:r>
      <w:proofErr w:type="spellEnd"/>
      <w:r>
        <w:rPr>
          <w:rFonts w:ascii="Times New Roman" w:hAnsi="Times New Roman" w:cs="Times New Roman"/>
          <w:sz w:val="24"/>
          <w:szCs w:val="24"/>
        </w:rPr>
        <w:t xml:space="preserve">, X., </w:t>
      </w:r>
      <w:proofErr w:type="spellStart"/>
      <w:r>
        <w:rPr>
          <w:rFonts w:ascii="Times New Roman" w:hAnsi="Times New Roman" w:cs="Times New Roman"/>
          <w:sz w:val="24"/>
          <w:szCs w:val="24"/>
        </w:rPr>
        <w:t>Fredendall</w:t>
      </w:r>
      <w:proofErr w:type="spellEnd"/>
      <w:r>
        <w:rPr>
          <w:rFonts w:ascii="Times New Roman" w:hAnsi="Times New Roman" w:cs="Times New Roman"/>
          <w:sz w:val="24"/>
          <w:szCs w:val="24"/>
        </w:rPr>
        <w:t>, L.D., Douglas, T.J. (2008), “</w:t>
      </w:r>
      <w:r w:rsidRPr="00931A38">
        <w:rPr>
          <w:rFonts w:ascii="Times New Roman" w:hAnsi="Times New Roman" w:cs="Times New Roman"/>
          <w:sz w:val="24"/>
          <w:szCs w:val="24"/>
        </w:rPr>
        <w:t>The evolving theory of quality management: The role of Six Sigma</w:t>
      </w:r>
      <w:r>
        <w:rPr>
          <w:rFonts w:ascii="Times New Roman" w:hAnsi="Times New Roman" w:cs="Times New Roman"/>
          <w:sz w:val="24"/>
          <w:szCs w:val="24"/>
        </w:rPr>
        <w:t xml:space="preserve">”, </w:t>
      </w:r>
      <w:r w:rsidRPr="00931A38">
        <w:rPr>
          <w:rFonts w:ascii="Times New Roman" w:hAnsi="Times New Roman" w:cs="Times New Roman"/>
          <w:i/>
          <w:sz w:val="24"/>
          <w:szCs w:val="24"/>
        </w:rPr>
        <w:t>Journal of Operations Management</w:t>
      </w:r>
      <w:r>
        <w:rPr>
          <w:rFonts w:ascii="Times New Roman" w:hAnsi="Times New Roman" w:cs="Times New Roman"/>
          <w:sz w:val="24"/>
          <w:szCs w:val="24"/>
        </w:rPr>
        <w:t>, 26(5), 630-650.</w:t>
      </w:r>
    </w:p>
    <w:p w:rsidR="00CA62EB" w:rsidRPr="006B25AC" w:rsidRDefault="00CA62EB" w:rsidP="00F1173A">
      <w:pPr>
        <w:spacing w:after="60" w:line="240" w:lineRule="auto"/>
        <w:ind w:left="720" w:hanging="720"/>
        <w:jc w:val="both"/>
        <w:rPr>
          <w:rFonts w:ascii="Times New Roman" w:hAnsi="Times New Roman" w:cs="Times New Roman"/>
          <w:sz w:val="24"/>
          <w:szCs w:val="24"/>
        </w:rPr>
      </w:pPr>
    </w:p>
    <w:p w:rsidR="00F1173A" w:rsidRPr="006B25AC" w:rsidRDefault="00F1173A" w:rsidP="001E443E">
      <w:pPr>
        <w:spacing w:after="60" w:line="240" w:lineRule="auto"/>
        <w:ind w:left="720" w:hanging="720"/>
        <w:jc w:val="both"/>
        <w:rPr>
          <w:rFonts w:ascii="Times New Roman" w:hAnsi="Times New Roman" w:cs="Times New Roman"/>
          <w:sz w:val="24"/>
          <w:szCs w:val="24"/>
        </w:rPr>
      </w:pPr>
    </w:p>
    <w:p w:rsidR="009D10B4" w:rsidRPr="006B25AC" w:rsidRDefault="009D10B4" w:rsidP="00A24F87">
      <w:pPr>
        <w:spacing w:after="120" w:line="240" w:lineRule="auto"/>
        <w:ind w:left="720" w:hanging="720"/>
        <w:jc w:val="both"/>
        <w:rPr>
          <w:rFonts w:ascii="Times New Roman" w:hAnsi="Times New Roman" w:cs="Times New Roman"/>
          <w:sz w:val="24"/>
          <w:szCs w:val="24"/>
        </w:rPr>
      </w:pPr>
    </w:p>
    <w:sectPr w:rsidR="009D10B4" w:rsidRPr="006B25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dvOT323a8e6c.B">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Open Sans">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40088"/>
    <w:multiLevelType w:val="multilevel"/>
    <w:tmpl w:val="1D665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60F2E"/>
    <w:multiLevelType w:val="multilevel"/>
    <w:tmpl w:val="16369B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FA66A5"/>
    <w:multiLevelType w:val="multilevel"/>
    <w:tmpl w:val="27EAB5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A425B2B"/>
    <w:multiLevelType w:val="hybridMultilevel"/>
    <w:tmpl w:val="84FEA444"/>
    <w:lvl w:ilvl="0" w:tplc="3966711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79148A"/>
    <w:multiLevelType w:val="multilevel"/>
    <w:tmpl w:val="30C2D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BB1F47"/>
    <w:multiLevelType w:val="multilevel"/>
    <w:tmpl w:val="3DC4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D0440E"/>
    <w:multiLevelType w:val="multilevel"/>
    <w:tmpl w:val="36549F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0E3438"/>
    <w:multiLevelType w:val="multilevel"/>
    <w:tmpl w:val="09ECE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7A588E"/>
    <w:multiLevelType w:val="multilevel"/>
    <w:tmpl w:val="ED5C6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1735EE"/>
    <w:multiLevelType w:val="multilevel"/>
    <w:tmpl w:val="35E4F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8410C2"/>
    <w:multiLevelType w:val="hybridMultilevel"/>
    <w:tmpl w:val="16701B06"/>
    <w:lvl w:ilvl="0" w:tplc="CF7A147A">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C409FF"/>
    <w:multiLevelType w:val="multilevel"/>
    <w:tmpl w:val="583C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706B23"/>
    <w:multiLevelType w:val="hybridMultilevel"/>
    <w:tmpl w:val="40682B6C"/>
    <w:lvl w:ilvl="0" w:tplc="0A0E0B06">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6"/>
  </w:num>
  <w:num w:numId="5">
    <w:abstractNumId w:val="10"/>
  </w:num>
  <w:num w:numId="6">
    <w:abstractNumId w:val="9"/>
  </w:num>
  <w:num w:numId="7">
    <w:abstractNumId w:val="11"/>
  </w:num>
  <w:num w:numId="8">
    <w:abstractNumId w:val="0"/>
  </w:num>
  <w:num w:numId="9">
    <w:abstractNumId w:val="8"/>
  </w:num>
  <w:num w:numId="10">
    <w:abstractNumId w:val="12"/>
  </w:num>
  <w:num w:numId="11">
    <w:abstractNumId w:val="3"/>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DBE"/>
    <w:rsid w:val="00030D84"/>
    <w:rsid w:val="00034938"/>
    <w:rsid w:val="000357E5"/>
    <w:rsid w:val="00053FDA"/>
    <w:rsid w:val="0005451B"/>
    <w:rsid w:val="00056130"/>
    <w:rsid w:val="000572FA"/>
    <w:rsid w:val="0006233B"/>
    <w:rsid w:val="000660DA"/>
    <w:rsid w:val="00066F80"/>
    <w:rsid w:val="00084945"/>
    <w:rsid w:val="0009227C"/>
    <w:rsid w:val="000934F9"/>
    <w:rsid w:val="000A38B4"/>
    <w:rsid w:val="000B74A8"/>
    <w:rsid w:val="000C4889"/>
    <w:rsid w:val="000F4251"/>
    <w:rsid w:val="00103424"/>
    <w:rsid w:val="0010639B"/>
    <w:rsid w:val="00116376"/>
    <w:rsid w:val="00125E3D"/>
    <w:rsid w:val="00133E8B"/>
    <w:rsid w:val="0014581A"/>
    <w:rsid w:val="00147592"/>
    <w:rsid w:val="00150BDD"/>
    <w:rsid w:val="001643AD"/>
    <w:rsid w:val="001725E5"/>
    <w:rsid w:val="00172CC8"/>
    <w:rsid w:val="00180A6F"/>
    <w:rsid w:val="00180FCC"/>
    <w:rsid w:val="00184305"/>
    <w:rsid w:val="001974DD"/>
    <w:rsid w:val="00197E6B"/>
    <w:rsid w:val="001A4CAB"/>
    <w:rsid w:val="001C2AF2"/>
    <w:rsid w:val="001C3A03"/>
    <w:rsid w:val="001C6A35"/>
    <w:rsid w:val="001C7102"/>
    <w:rsid w:val="001D6612"/>
    <w:rsid w:val="001E443E"/>
    <w:rsid w:val="002003AF"/>
    <w:rsid w:val="002057FF"/>
    <w:rsid w:val="00206553"/>
    <w:rsid w:val="002134E7"/>
    <w:rsid w:val="0021581A"/>
    <w:rsid w:val="00220DF8"/>
    <w:rsid w:val="002723B1"/>
    <w:rsid w:val="00276F44"/>
    <w:rsid w:val="00277743"/>
    <w:rsid w:val="00282CB5"/>
    <w:rsid w:val="00286769"/>
    <w:rsid w:val="002A668C"/>
    <w:rsid w:val="002A67A1"/>
    <w:rsid w:val="002B2570"/>
    <w:rsid w:val="002B7881"/>
    <w:rsid w:val="002C03CD"/>
    <w:rsid w:val="002C2563"/>
    <w:rsid w:val="002E30CB"/>
    <w:rsid w:val="002F5D52"/>
    <w:rsid w:val="002F70FE"/>
    <w:rsid w:val="0032151A"/>
    <w:rsid w:val="00322748"/>
    <w:rsid w:val="00323CC2"/>
    <w:rsid w:val="003248C4"/>
    <w:rsid w:val="0033501D"/>
    <w:rsid w:val="00343104"/>
    <w:rsid w:val="0034405E"/>
    <w:rsid w:val="0035360B"/>
    <w:rsid w:val="00355831"/>
    <w:rsid w:val="00357B2A"/>
    <w:rsid w:val="003612FA"/>
    <w:rsid w:val="00362E06"/>
    <w:rsid w:val="00374096"/>
    <w:rsid w:val="0039595B"/>
    <w:rsid w:val="003A042E"/>
    <w:rsid w:val="003A65EF"/>
    <w:rsid w:val="003D1C8D"/>
    <w:rsid w:val="003D3167"/>
    <w:rsid w:val="003D5510"/>
    <w:rsid w:val="003E0069"/>
    <w:rsid w:val="003F2A41"/>
    <w:rsid w:val="003F492B"/>
    <w:rsid w:val="00407E50"/>
    <w:rsid w:val="00410DA1"/>
    <w:rsid w:val="00413D13"/>
    <w:rsid w:val="0041564C"/>
    <w:rsid w:val="00417F89"/>
    <w:rsid w:val="0043051E"/>
    <w:rsid w:val="00452535"/>
    <w:rsid w:val="0046284D"/>
    <w:rsid w:val="0047369A"/>
    <w:rsid w:val="004A2EAB"/>
    <w:rsid w:val="004A39A4"/>
    <w:rsid w:val="004D214F"/>
    <w:rsid w:val="004D58E0"/>
    <w:rsid w:val="004E373F"/>
    <w:rsid w:val="00512607"/>
    <w:rsid w:val="00521002"/>
    <w:rsid w:val="00531A87"/>
    <w:rsid w:val="00540D41"/>
    <w:rsid w:val="00556FF4"/>
    <w:rsid w:val="00561F6F"/>
    <w:rsid w:val="0056647D"/>
    <w:rsid w:val="0056660E"/>
    <w:rsid w:val="0057004F"/>
    <w:rsid w:val="00582646"/>
    <w:rsid w:val="00594B30"/>
    <w:rsid w:val="005A6E2D"/>
    <w:rsid w:val="005B33BD"/>
    <w:rsid w:val="005B6667"/>
    <w:rsid w:val="005B7CC9"/>
    <w:rsid w:val="005C0FFA"/>
    <w:rsid w:val="005D2F5C"/>
    <w:rsid w:val="005E1C95"/>
    <w:rsid w:val="005F3AD1"/>
    <w:rsid w:val="006002C4"/>
    <w:rsid w:val="00604151"/>
    <w:rsid w:val="00620E26"/>
    <w:rsid w:val="00623C10"/>
    <w:rsid w:val="00630028"/>
    <w:rsid w:val="00664A7B"/>
    <w:rsid w:val="006840AB"/>
    <w:rsid w:val="00686B1F"/>
    <w:rsid w:val="00691D33"/>
    <w:rsid w:val="00692721"/>
    <w:rsid w:val="00696FD7"/>
    <w:rsid w:val="006A1B7A"/>
    <w:rsid w:val="006A7A6E"/>
    <w:rsid w:val="006B25AC"/>
    <w:rsid w:val="006C4BAB"/>
    <w:rsid w:val="006E5109"/>
    <w:rsid w:val="006F0462"/>
    <w:rsid w:val="006F562A"/>
    <w:rsid w:val="0071450E"/>
    <w:rsid w:val="00723C28"/>
    <w:rsid w:val="007268E9"/>
    <w:rsid w:val="007327FC"/>
    <w:rsid w:val="00750CD9"/>
    <w:rsid w:val="00755323"/>
    <w:rsid w:val="00763097"/>
    <w:rsid w:val="0077365E"/>
    <w:rsid w:val="007771AA"/>
    <w:rsid w:val="00781AC8"/>
    <w:rsid w:val="007975F4"/>
    <w:rsid w:val="007B0CD2"/>
    <w:rsid w:val="007B25A3"/>
    <w:rsid w:val="007B60B0"/>
    <w:rsid w:val="007B764C"/>
    <w:rsid w:val="007C4C77"/>
    <w:rsid w:val="007D7D6D"/>
    <w:rsid w:val="007E1965"/>
    <w:rsid w:val="00804454"/>
    <w:rsid w:val="00805C3A"/>
    <w:rsid w:val="0081007B"/>
    <w:rsid w:val="0081134D"/>
    <w:rsid w:val="0081152E"/>
    <w:rsid w:val="00824DB9"/>
    <w:rsid w:val="008305F6"/>
    <w:rsid w:val="00834025"/>
    <w:rsid w:val="00842498"/>
    <w:rsid w:val="00860438"/>
    <w:rsid w:val="00860DA3"/>
    <w:rsid w:val="00862467"/>
    <w:rsid w:val="008733D9"/>
    <w:rsid w:val="00895400"/>
    <w:rsid w:val="00895EA0"/>
    <w:rsid w:val="008A1C99"/>
    <w:rsid w:val="008A386D"/>
    <w:rsid w:val="008B357C"/>
    <w:rsid w:val="008B515C"/>
    <w:rsid w:val="008D4B36"/>
    <w:rsid w:val="008E3DEA"/>
    <w:rsid w:val="008E7973"/>
    <w:rsid w:val="00906E68"/>
    <w:rsid w:val="00907998"/>
    <w:rsid w:val="009136C4"/>
    <w:rsid w:val="00916259"/>
    <w:rsid w:val="0092198D"/>
    <w:rsid w:val="00930F1B"/>
    <w:rsid w:val="00931A38"/>
    <w:rsid w:val="00940938"/>
    <w:rsid w:val="00942748"/>
    <w:rsid w:val="00954DF3"/>
    <w:rsid w:val="009712EE"/>
    <w:rsid w:val="009723A6"/>
    <w:rsid w:val="009917FC"/>
    <w:rsid w:val="009A2D48"/>
    <w:rsid w:val="009B0FAA"/>
    <w:rsid w:val="009C45D4"/>
    <w:rsid w:val="009D10B4"/>
    <w:rsid w:val="009E0332"/>
    <w:rsid w:val="009E072E"/>
    <w:rsid w:val="009E0B8A"/>
    <w:rsid w:val="009F65F7"/>
    <w:rsid w:val="00A004BE"/>
    <w:rsid w:val="00A033F0"/>
    <w:rsid w:val="00A046B1"/>
    <w:rsid w:val="00A06F1E"/>
    <w:rsid w:val="00A12506"/>
    <w:rsid w:val="00A14519"/>
    <w:rsid w:val="00A14A4C"/>
    <w:rsid w:val="00A219AD"/>
    <w:rsid w:val="00A24F87"/>
    <w:rsid w:val="00A30128"/>
    <w:rsid w:val="00A32DBE"/>
    <w:rsid w:val="00A464B1"/>
    <w:rsid w:val="00A56879"/>
    <w:rsid w:val="00A60192"/>
    <w:rsid w:val="00A60DC3"/>
    <w:rsid w:val="00A75787"/>
    <w:rsid w:val="00A77E3C"/>
    <w:rsid w:val="00A945C7"/>
    <w:rsid w:val="00AC0303"/>
    <w:rsid w:val="00AC088E"/>
    <w:rsid w:val="00AC1E96"/>
    <w:rsid w:val="00AC377B"/>
    <w:rsid w:val="00AC454B"/>
    <w:rsid w:val="00AD1F22"/>
    <w:rsid w:val="00AD5704"/>
    <w:rsid w:val="00AD72F4"/>
    <w:rsid w:val="00AF2234"/>
    <w:rsid w:val="00AF5BBB"/>
    <w:rsid w:val="00B0443D"/>
    <w:rsid w:val="00B0448A"/>
    <w:rsid w:val="00B121EF"/>
    <w:rsid w:val="00B206F3"/>
    <w:rsid w:val="00B23EF7"/>
    <w:rsid w:val="00B30224"/>
    <w:rsid w:val="00B30960"/>
    <w:rsid w:val="00B32084"/>
    <w:rsid w:val="00B40787"/>
    <w:rsid w:val="00B419AD"/>
    <w:rsid w:val="00B4712D"/>
    <w:rsid w:val="00B47B17"/>
    <w:rsid w:val="00B60876"/>
    <w:rsid w:val="00B6673B"/>
    <w:rsid w:val="00B875E7"/>
    <w:rsid w:val="00BA6AA9"/>
    <w:rsid w:val="00BB3182"/>
    <w:rsid w:val="00BB31E3"/>
    <w:rsid w:val="00BB6322"/>
    <w:rsid w:val="00BB7E66"/>
    <w:rsid w:val="00BC2729"/>
    <w:rsid w:val="00BC49DF"/>
    <w:rsid w:val="00BC7081"/>
    <w:rsid w:val="00BD1E5B"/>
    <w:rsid w:val="00BF42DC"/>
    <w:rsid w:val="00C01F02"/>
    <w:rsid w:val="00C10ECB"/>
    <w:rsid w:val="00C12FF0"/>
    <w:rsid w:val="00C2081D"/>
    <w:rsid w:val="00C36F55"/>
    <w:rsid w:val="00C44597"/>
    <w:rsid w:val="00C501CF"/>
    <w:rsid w:val="00C533E6"/>
    <w:rsid w:val="00C57FDC"/>
    <w:rsid w:val="00C77CE5"/>
    <w:rsid w:val="00C8570F"/>
    <w:rsid w:val="00C90ADB"/>
    <w:rsid w:val="00C922E0"/>
    <w:rsid w:val="00C96AF3"/>
    <w:rsid w:val="00CA62EB"/>
    <w:rsid w:val="00CB61FD"/>
    <w:rsid w:val="00CE1168"/>
    <w:rsid w:val="00CE35F1"/>
    <w:rsid w:val="00D01FD2"/>
    <w:rsid w:val="00D11E6A"/>
    <w:rsid w:val="00D14FF6"/>
    <w:rsid w:val="00D270EE"/>
    <w:rsid w:val="00D44665"/>
    <w:rsid w:val="00D718CF"/>
    <w:rsid w:val="00D93E3F"/>
    <w:rsid w:val="00D9628A"/>
    <w:rsid w:val="00D962D9"/>
    <w:rsid w:val="00D97AE6"/>
    <w:rsid w:val="00DC1F81"/>
    <w:rsid w:val="00DD03EC"/>
    <w:rsid w:val="00E12619"/>
    <w:rsid w:val="00E24043"/>
    <w:rsid w:val="00E26C5B"/>
    <w:rsid w:val="00E26F0E"/>
    <w:rsid w:val="00E3616C"/>
    <w:rsid w:val="00E40A41"/>
    <w:rsid w:val="00E4442E"/>
    <w:rsid w:val="00E4765B"/>
    <w:rsid w:val="00E614E4"/>
    <w:rsid w:val="00E6711E"/>
    <w:rsid w:val="00E70E91"/>
    <w:rsid w:val="00E765C9"/>
    <w:rsid w:val="00E841BF"/>
    <w:rsid w:val="00E978D2"/>
    <w:rsid w:val="00EB2DF2"/>
    <w:rsid w:val="00EB382C"/>
    <w:rsid w:val="00EB74B8"/>
    <w:rsid w:val="00EE0A59"/>
    <w:rsid w:val="00EE6492"/>
    <w:rsid w:val="00F0066B"/>
    <w:rsid w:val="00F0609C"/>
    <w:rsid w:val="00F1173A"/>
    <w:rsid w:val="00F2677C"/>
    <w:rsid w:val="00F46A8A"/>
    <w:rsid w:val="00F4766C"/>
    <w:rsid w:val="00F56683"/>
    <w:rsid w:val="00F609BB"/>
    <w:rsid w:val="00F619ED"/>
    <w:rsid w:val="00F74A99"/>
    <w:rsid w:val="00F75114"/>
    <w:rsid w:val="00F77955"/>
    <w:rsid w:val="00F868BE"/>
    <w:rsid w:val="00F97780"/>
    <w:rsid w:val="00FE6984"/>
    <w:rsid w:val="00FF7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E7FD4CC9-C5A6-4E5D-A54B-73810C8E1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0655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DBE"/>
    <w:pPr>
      <w:ind w:left="720"/>
      <w:contextualSpacing/>
    </w:pPr>
  </w:style>
  <w:style w:type="character" w:styleId="Hyperlink">
    <w:name w:val="Hyperlink"/>
    <w:basedOn w:val="DefaultParagraphFont"/>
    <w:uiPriority w:val="99"/>
    <w:unhideWhenUsed/>
    <w:rsid w:val="003F492B"/>
    <w:rPr>
      <w:color w:val="0000FF" w:themeColor="hyperlink"/>
      <w:u w:val="single"/>
    </w:rPr>
  </w:style>
  <w:style w:type="paragraph" w:styleId="BalloonText">
    <w:name w:val="Balloon Text"/>
    <w:basedOn w:val="Normal"/>
    <w:link w:val="BalloonTextChar"/>
    <w:uiPriority w:val="99"/>
    <w:semiHidden/>
    <w:unhideWhenUsed/>
    <w:rsid w:val="008E7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973"/>
    <w:rPr>
      <w:rFonts w:ascii="Tahoma" w:hAnsi="Tahoma" w:cs="Tahoma"/>
      <w:sz w:val="16"/>
      <w:szCs w:val="16"/>
    </w:rPr>
  </w:style>
  <w:style w:type="character" w:customStyle="1" w:styleId="Heading1Char">
    <w:name w:val="Heading 1 Char"/>
    <w:basedOn w:val="DefaultParagraphFont"/>
    <w:link w:val="Heading1"/>
    <w:uiPriority w:val="9"/>
    <w:rsid w:val="0020655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1720">
      <w:bodyDiv w:val="1"/>
      <w:marLeft w:val="0"/>
      <w:marRight w:val="0"/>
      <w:marTop w:val="0"/>
      <w:marBottom w:val="0"/>
      <w:divBdr>
        <w:top w:val="none" w:sz="0" w:space="0" w:color="auto"/>
        <w:left w:val="none" w:sz="0" w:space="0" w:color="auto"/>
        <w:bottom w:val="none" w:sz="0" w:space="0" w:color="auto"/>
        <w:right w:val="none" w:sz="0" w:space="0" w:color="auto"/>
      </w:divBdr>
    </w:div>
    <w:div w:id="155614957">
      <w:bodyDiv w:val="1"/>
      <w:marLeft w:val="0"/>
      <w:marRight w:val="0"/>
      <w:marTop w:val="0"/>
      <w:marBottom w:val="0"/>
      <w:divBdr>
        <w:top w:val="none" w:sz="0" w:space="0" w:color="auto"/>
        <w:left w:val="none" w:sz="0" w:space="0" w:color="auto"/>
        <w:bottom w:val="none" w:sz="0" w:space="0" w:color="auto"/>
        <w:right w:val="none" w:sz="0" w:space="0" w:color="auto"/>
      </w:divBdr>
    </w:div>
    <w:div w:id="306513279">
      <w:bodyDiv w:val="1"/>
      <w:marLeft w:val="0"/>
      <w:marRight w:val="0"/>
      <w:marTop w:val="0"/>
      <w:marBottom w:val="0"/>
      <w:divBdr>
        <w:top w:val="none" w:sz="0" w:space="0" w:color="auto"/>
        <w:left w:val="none" w:sz="0" w:space="0" w:color="auto"/>
        <w:bottom w:val="none" w:sz="0" w:space="0" w:color="auto"/>
        <w:right w:val="none" w:sz="0" w:space="0" w:color="auto"/>
      </w:divBdr>
    </w:div>
    <w:div w:id="314260348">
      <w:bodyDiv w:val="1"/>
      <w:marLeft w:val="0"/>
      <w:marRight w:val="0"/>
      <w:marTop w:val="0"/>
      <w:marBottom w:val="0"/>
      <w:divBdr>
        <w:top w:val="none" w:sz="0" w:space="0" w:color="auto"/>
        <w:left w:val="none" w:sz="0" w:space="0" w:color="auto"/>
        <w:bottom w:val="none" w:sz="0" w:space="0" w:color="auto"/>
        <w:right w:val="none" w:sz="0" w:space="0" w:color="auto"/>
      </w:divBdr>
      <w:divsChild>
        <w:div w:id="1781608332">
          <w:marLeft w:val="0"/>
          <w:marRight w:val="0"/>
          <w:marTop w:val="0"/>
          <w:marBottom w:val="0"/>
          <w:divBdr>
            <w:top w:val="single" w:sz="2" w:space="0" w:color="2E2E2E"/>
            <w:left w:val="single" w:sz="2" w:space="0" w:color="2E2E2E"/>
            <w:bottom w:val="single" w:sz="2" w:space="0" w:color="2E2E2E"/>
            <w:right w:val="single" w:sz="2" w:space="0" w:color="2E2E2E"/>
          </w:divBdr>
          <w:divsChild>
            <w:div w:id="335807681">
              <w:marLeft w:val="0"/>
              <w:marRight w:val="0"/>
              <w:marTop w:val="0"/>
              <w:marBottom w:val="0"/>
              <w:divBdr>
                <w:top w:val="single" w:sz="6" w:space="0" w:color="C9C9C9"/>
                <w:left w:val="none" w:sz="0" w:space="0" w:color="auto"/>
                <w:bottom w:val="none" w:sz="0" w:space="0" w:color="auto"/>
                <w:right w:val="none" w:sz="0" w:space="0" w:color="auto"/>
              </w:divBdr>
              <w:divsChild>
                <w:div w:id="1546333931">
                  <w:marLeft w:val="0"/>
                  <w:marRight w:val="0"/>
                  <w:marTop w:val="0"/>
                  <w:marBottom w:val="0"/>
                  <w:divBdr>
                    <w:top w:val="none" w:sz="0" w:space="0" w:color="auto"/>
                    <w:left w:val="none" w:sz="0" w:space="0" w:color="auto"/>
                    <w:bottom w:val="none" w:sz="0" w:space="0" w:color="auto"/>
                    <w:right w:val="none" w:sz="0" w:space="0" w:color="auto"/>
                  </w:divBdr>
                  <w:divsChild>
                    <w:div w:id="903415791">
                      <w:marLeft w:val="0"/>
                      <w:marRight w:val="0"/>
                      <w:marTop w:val="0"/>
                      <w:marBottom w:val="0"/>
                      <w:divBdr>
                        <w:top w:val="none" w:sz="0" w:space="0" w:color="auto"/>
                        <w:left w:val="none" w:sz="0" w:space="0" w:color="auto"/>
                        <w:bottom w:val="none" w:sz="0" w:space="0" w:color="auto"/>
                        <w:right w:val="none" w:sz="0" w:space="0" w:color="auto"/>
                      </w:divBdr>
                      <w:divsChild>
                        <w:div w:id="1824007966">
                          <w:marLeft w:val="0"/>
                          <w:marRight w:val="0"/>
                          <w:marTop w:val="0"/>
                          <w:marBottom w:val="0"/>
                          <w:divBdr>
                            <w:top w:val="none" w:sz="0" w:space="0" w:color="auto"/>
                            <w:left w:val="none" w:sz="0" w:space="0" w:color="auto"/>
                            <w:bottom w:val="none" w:sz="0" w:space="0" w:color="auto"/>
                            <w:right w:val="none" w:sz="0" w:space="0" w:color="auto"/>
                          </w:divBdr>
                          <w:divsChild>
                            <w:div w:id="16777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945251">
      <w:bodyDiv w:val="1"/>
      <w:marLeft w:val="0"/>
      <w:marRight w:val="0"/>
      <w:marTop w:val="0"/>
      <w:marBottom w:val="0"/>
      <w:divBdr>
        <w:top w:val="none" w:sz="0" w:space="0" w:color="auto"/>
        <w:left w:val="none" w:sz="0" w:space="0" w:color="auto"/>
        <w:bottom w:val="none" w:sz="0" w:space="0" w:color="auto"/>
        <w:right w:val="none" w:sz="0" w:space="0" w:color="auto"/>
      </w:divBdr>
    </w:div>
    <w:div w:id="725640992">
      <w:bodyDiv w:val="1"/>
      <w:marLeft w:val="0"/>
      <w:marRight w:val="0"/>
      <w:marTop w:val="0"/>
      <w:marBottom w:val="0"/>
      <w:divBdr>
        <w:top w:val="none" w:sz="0" w:space="0" w:color="auto"/>
        <w:left w:val="none" w:sz="0" w:space="0" w:color="auto"/>
        <w:bottom w:val="none" w:sz="0" w:space="0" w:color="auto"/>
        <w:right w:val="none" w:sz="0" w:space="0" w:color="auto"/>
      </w:divBdr>
    </w:div>
    <w:div w:id="756943185">
      <w:bodyDiv w:val="1"/>
      <w:marLeft w:val="0"/>
      <w:marRight w:val="0"/>
      <w:marTop w:val="0"/>
      <w:marBottom w:val="0"/>
      <w:divBdr>
        <w:top w:val="none" w:sz="0" w:space="0" w:color="auto"/>
        <w:left w:val="none" w:sz="0" w:space="0" w:color="auto"/>
        <w:bottom w:val="none" w:sz="0" w:space="0" w:color="auto"/>
        <w:right w:val="none" w:sz="0" w:space="0" w:color="auto"/>
      </w:divBdr>
      <w:divsChild>
        <w:div w:id="430125387">
          <w:marLeft w:val="0"/>
          <w:marRight w:val="0"/>
          <w:marTop w:val="0"/>
          <w:marBottom w:val="0"/>
          <w:divBdr>
            <w:top w:val="single" w:sz="2" w:space="0" w:color="2E2E2E"/>
            <w:left w:val="single" w:sz="2" w:space="0" w:color="2E2E2E"/>
            <w:bottom w:val="single" w:sz="2" w:space="0" w:color="2E2E2E"/>
            <w:right w:val="single" w:sz="2" w:space="0" w:color="2E2E2E"/>
          </w:divBdr>
          <w:divsChild>
            <w:div w:id="1766027756">
              <w:marLeft w:val="0"/>
              <w:marRight w:val="0"/>
              <w:marTop w:val="0"/>
              <w:marBottom w:val="0"/>
              <w:divBdr>
                <w:top w:val="single" w:sz="6" w:space="0" w:color="C9C9C9"/>
                <w:left w:val="none" w:sz="0" w:space="0" w:color="auto"/>
                <w:bottom w:val="none" w:sz="0" w:space="0" w:color="auto"/>
                <w:right w:val="none" w:sz="0" w:space="0" w:color="auto"/>
              </w:divBdr>
              <w:divsChild>
                <w:div w:id="534200871">
                  <w:marLeft w:val="0"/>
                  <w:marRight w:val="0"/>
                  <w:marTop w:val="0"/>
                  <w:marBottom w:val="0"/>
                  <w:divBdr>
                    <w:top w:val="none" w:sz="0" w:space="0" w:color="auto"/>
                    <w:left w:val="none" w:sz="0" w:space="0" w:color="auto"/>
                    <w:bottom w:val="none" w:sz="0" w:space="0" w:color="auto"/>
                    <w:right w:val="none" w:sz="0" w:space="0" w:color="auto"/>
                  </w:divBdr>
                  <w:divsChild>
                    <w:div w:id="2041398091">
                      <w:marLeft w:val="0"/>
                      <w:marRight w:val="0"/>
                      <w:marTop w:val="0"/>
                      <w:marBottom w:val="0"/>
                      <w:divBdr>
                        <w:top w:val="none" w:sz="0" w:space="0" w:color="auto"/>
                        <w:left w:val="none" w:sz="0" w:space="0" w:color="auto"/>
                        <w:bottom w:val="none" w:sz="0" w:space="0" w:color="auto"/>
                        <w:right w:val="none" w:sz="0" w:space="0" w:color="auto"/>
                      </w:divBdr>
                      <w:divsChild>
                        <w:div w:id="50621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705292">
      <w:bodyDiv w:val="1"/>
      <w:marLeft w:val="0"/>
      <w:marRight w:val="0"/>
      <w:marTop w:val="0"/>
      <w:marBottom w:val="0"/>
      <w:divBdr>
        <w:top w:val="none" w:sz="0" w:space="0" w:color="auto"/>
        <w:left w:val="none" w:sz="0" w:space="0" w:color="auto"/>
        <w:bottom w:val="none" w:sz="0" w:space="0" w:color="auto"/>
        <w:right w:val="none" w:sz="0" w:space="0" w:color="auto"/>
      </w:divBdr>
      <w:divsChild>
        <w:div w:id="1096443008">
          <w:marLeft w:val="0"/>
          <w:marRight w:val="0"/>
          <w:marTop w:val="0"/>
          <w:marBottom w:val="0"/>
          <w:divBdr>
            <w:top w:val="single" w:sz="2" w:space="0" w:color="2E2E2E"/>
            <w:left w:val="single" w:sz="2" w:space="0" w:color="2E2E2E"/>
            <w:bottom w:val="single" w:sz="2" w:space="0" w:color="2E2E2E"/>
            <w:right w:val="single" w:sz="2" w:space="0" w:color="2E2E2E"/>
          </w:divBdr>
          <w:divsChild>
            <w:div w:id="1498573856">
              <w:marLeft w:val="0"/>
              <w:marRight w:val="0"/>
              <w:marTop w:val="0"/>
              <w:marBottom w:val="0"/>
              <w:divBdr>
                <w:top w:val="single" w:sz="6" w:space="0" w:color="C9C9C9"/>
                <w:left w:val="none" w:sz="0" w:space="0" w:color="auto"/>
                <w:bottom w:val="none" w:sz="0" w:space="0" w:color="auto"/>
                <w:right w:val="none" w:sz="0" w:space="0" w:color="auto"/>
              </w:divBdr>
              <w:divsChild>
                <w:div w:id="118646193">
                  <w:marLeft w:val="0"/>
                  <w:marRight w:val="0"/>
                  <w:marTop w:val="0"/>
                  <w:marBottom w:val="0"/>
                  <w:divBdr>
                    <w:top w:val="none" w:sz="0" w:space="0" w:color="auto"/>
                    <w:left w:val="none" w:sz="0" w:space="0" w:color="auto"/>
                    <w:bottom w:val="none" w:sz="0" w:space="0" w:color="auto"/>
                    <w:right w:val="none" w:sz="0" w:space="0" w:color="auto"/>
                  </w:divBdr>
                  <w:divsChild>
                    <w:div w:id="1571650068">
                      <w:marLeft w:val="0"/>
                      <w:marRight w:val="0"/>
                      <w:marTop w:val="0"/>
                      <w:marBottom w:val="0"/>
                      <w:divBdr>
                        <w:top w:val="none" w:sz="0" w:space="0" w:color="auto"/>
                        <w:left w:val="none" w:sz="0" w:space="0" w:color="auto"/>
                        <w:bottom w:val="none" w:sz="0" w:space="0" w:color="auto"/>
                        <w:right w:val="none" w:sz="0" w:space="0" w:color="auto"/>
                      </w:divBdr>
                      <w:divsChild>
                        <w:div w:id="1515267334">
                          <w:marLeft w:val="0"/>
                          <w:marRight w:val="0"/>
                          <w:marTop w:val="0"/>
                          <w:marBottom w:val="0"/>
                          <w:divBdr>
                            <w:top w:val="none" w:sz="0" w:space="0" w:color="auto"/>
                            <w:left w:val="none" w:sz="0" w:space="0" w:color="auto"/>
                            <w:bottom w:val="none" w:sz="0" w:space="0" w:color="auto"/>
                            <w:right w:val="none" w:sz="0" w:space="0" w:color="auto"/>
                          </w:divBdr>
                          <w:divsChild>
                            <w:div w:id="105469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168970">
      <w:bodyDiv w:val="1"/>
      <w:marLeft w:val="0"/>
      <w:marRight w:val="0"/>
      <w:marTop w:val="0"/>
      <w:marBottom w:val="0"/>
      <w:divBdr>
        <w:top w:val="none" w:sz="0" w:space="0" w:color="auto"/>
        <w:left w:val="none" w:sz="0" w:space="0" w:color="auto"/>
        <w:bottom w:val="none" w:sz="0" w:space="0" w:color="auto"/>
        <w:right w:val="none" w:sz="0" w:space="0" w:color="auto"/>
      </w:divBdr>
      <w:divsChild>
        <w:div w:id="1949046583">
          <w:marLeft w:val="0"/>
          <w:marRight w:val="0"/>
          <w:marTop w:val="0"/>
          <w:marBottom w:val="0"/>
          <w:divBdr>
            <w:top w:val="single" w:sz="2" w:space="0" w:color="2E2E2E"/>
            <w:left w:val="single" w:sz="2" w:space="0" w:color="2E2E2E"/>
            <w:bottom w:val="single" w:sz="2" w:space="0" w:color="2E2E2E"/>
            <w:right w:val="single" w:sz="2" w:space="0" w:color="2E2E2E"/>
          </w:divBdr>
          <w:divsChild>
            <w:div w:id="474874042">
              <w:marLeft w:val="0"/>
              <w:marRight w:val="0"/>
              <w:marTop w:val="0"/>
              <w:marBottom w:val="0"/>
              <w:divBdr>
                <w:top w:val="single" w:sz="6" w:space="0" w:color="C9C9C9"/>
                <w:left w:val="none" w:sz="0" w:space="0" w:color="auto"/>
                <w:bottom w:val="none" w:sz="0" w:space="0" w:color="auto"/>
                <w:right w:val="none" w:sz="0" w:space="0" w:color="auto"/>
              </w:divBdr>
              <w:divsChild>
                <w:div w:id="270358822">
                  <w:marLeft w:val="0"/>
                  <w:marRight w:val="0"/>
                  <w:marTop w:val="0"/>
                  <w:marBottom w:val="0"/>
                  <w:divBdr>
                    <w:top w:val="none" w:sz="0" w:space="0" w:color="auto"/>
                    <w:left w:val="none" w:sz="0" w:space="0" w:color="auto"/>
                    <w:bottom w:val="none" w:sz="0" w:space="0" w:color="auto"/>
                    <w:right w:val="none" w:sz="0" w:space="0" w:color="auto"/>
                  </w:divBdr>
                  <w:divsChild>
                    <w:div w:id="2071071665">
                      <w:marLeft w:val="0"/>
                      <w:marRight w:val="0"/>
                      <w:marTop w:val="0"/>
                      <w:marBottom w:val="0"/>
                      <w:divBdr>
                        <w:top w:val="none" w:sz="0" w:space="0" w:color="auto"/>
                        <w:left w:val="none" w:sz="0" w:space="0" w:color="auto"/>
                        <w:bottom w:val="none" w:sz="0" w:space="0" w:color="auto"/>
                        <w:right w:val="none" w:sz="0" w:space="0" w:color="auto"/>
                      </w:divBdr>
                      <w:divsChild>
                        <w:div w:id="12944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946143">
      <w:bodyDiv w:val="1"/>
      <w:marLeft w:val="0"/>
      <w:marRight w:val="0"/>
      <w:marTop w:val="0"/>
      <w:marBottom w:val="0"/>
      <w:divBdr>
        <w:top w:val="none" w:sz="0" w:space="0" w:color="auto"/>
        <w:left w:val="none" w:sz="0" w:space="0" w:color="auto"/>
        <w:bottom w:val="none" w:sz="0" w:space="0" w:color="auto"/>
        <w:right w:val="none" w:sz="0" w:space="0" w:color="auto"/>
      </w:divBdr>
      <w:divsChild>
        <w:div w:id="190344892">
          <w:marLeft w:val="0"/>
          <w:marRight w:val="0"/>
          <w:marTop w:val="0"/>
          <w:marBottom w:val="0"/>
          <w:divBdr>
            <w:top w:val="single" w:sz="2" w:space="0" w:color="2E2E2E"/>
            <w:left w:val="single" w:sz="2" w:space="0" w:color="2E2E2E"/>
            <w:bottom w:val="single" w:sz="2" w:space="0" w:color="2E2E2E"/>
            <w:right w:val="single" w:sz="2" w:space="0" w:color="2E2E2E"/>
          </w:divBdr>
          <w:divsChild>
            <w:div w:id="1992364861">
              <w:marLeft w:val="0"/>
              <w:marRight w:val="0"/>
              <w:marTop w:val="0"/>
              <w:marBottom w:val="0"/>
              <w:divBdr>
                <w:top w:val="single" w:sz="6" w:space="0" w:color="C9C9C9"/>
                <w:left w:val="none" w:sz="0" w:space="0" w:color="auto"/>
                <w:bottom w:val="none" w:sz="0" w:space="0" w:color="auto"/>
                <w:right w:val="none" w:sz="0" w:space="0" w:color="auto"/>
              </w:divBdr>
              <w:divsChild>
                <w:div w:id="193738045">
                  <w:marLeft w:val="0"/>
                  <w:marRight w:val="0"/>
                  <w:marTop w:val="0"/>
                  <w:marBottom w:val="0"/>
                  <w:divBdr>
                    <w:top w:val="none" w:sz="0" w:space="0" w:color="auto"/>
                    <w:left w:val="none" w:sz="0" w:space="0" w:color="auto"/>
                    <w:bottom w:val="none" w:sz="0" w:space="0" w:color="auto"/>
                    <w:right w:val="none" w:sz="0" w:space="0" w:color="auto"/>
                  </w:divBdr>
                  <w:divsChild>
                    <w:div w:id="1483352177">
                      <w:marLeft w:val="0"/>
                      <w:marRight w:val="0"/>
                      <w:marTop w:val="0"/>
                      <w:marBottom w:val="0"/>
                      <w:divBdr>
                        <w:top w:val="none" w:sz="0" w:space="0" w:color="auto"/>
                        <w:left w:val="none" w:sz="0" w:space="0" w:color="auto"/>
                        <w:bottom w:val="none" w:sz="0" w:space="0" w:color="auto"/>
                        <w:right w:val="none" w:sz="0" w:space="0" w:color="auto"/>
                      </w:divBdr>
                      <w:divsChild>
                        <w:div w:id="11006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677563">
      <w:bodyDiv w:val="1"/>
      <w:marLeft w:val="0"/>
      <w:marRight w:val="0"/>
      <w:marTop w:val="0"/>
      <w:marBottom w:val="0"/>
      <w:divBdr>
        <w:top w:val="none" w:sz="0" w:space="0" w:color="auto"/>
        <w:left w:val="none" w:sz="0" w:space="0" w:color="auto"/>
        <w:bottom w:val="none" w:sz="0" w:space="0" w:color="auto"/>
        <w:right w:val="none" w:sz="0" w:space="0" w:color="auto"/>
      </w:divBdr>
      <w:divsChild>
        <w:div w:id="273633015">
          <w:marLeft w:val="0"/>
          <w:marRight w:val="0"/>
          <w:marTop w:val="0"/>
          <w:marBottom w:val="0"/>
          <w:divBdr>
            <w:top w:val="single" w:sz="2" w:space="0" w:color="2E2E2E"/>
            <w:left w:val="single" w:sz="2" w:space="0" w:color="2E2E2E"/>
            <w:bottom w:val="single" w:sz="2" w:space="0" w:color="2E2E2E"/>
            <w:right w:val="single" w:sz="2" w:space="0" w:color="2E2E2E"/>
          </w:divBdr>
          <w:divsChild>
            <w:div w:id="1368871322">
              <w:marLeft w:val="0"/>
              <w:marRight w:val="0"/>
              <w:marTop w:val="0"/>
              <w:marBottom w:val="0"/>
              <w:divBdr>
                <w:top w:val="single" w:sz="24" w:space="0" w:color="C9C9C9"/>
                <w:left w:val="single" w:sz="24" w:space="0" w:color="C9C9C9"/>
                <w:bottom w:val="single" w:sz="24" w:space="0" w:color="C9C9C9"/>
                <w:right w:val="single" w:sz="24" w:space="0" w:color="C9C9C9"/>
              </w:divBdr>
              <w:divsChild>
                <w:div w:id="695084547">
                  <w:marLeft w:val="0"/>
                  <w:marRight w:val="0"/>
                  <w:marTop w:val="0"/>
                  <w:marBottom w:val="0"/>
                  <w:divBdr>
                    <w:top w:val="none" w:sz="0" w:space="0" w:color="auto"/>
                    <w:left w:val="single" w:sz="6" w:space="0" w:color="C9C9C9"/>
                    <w:bottom w:val="none" w:sz="0" w:space="0" w:color="auto"/>
                    <w:right w:val="none" w:sz="0" w:space="0" w:color="auto"/>
                  </w:divBdr>
                  <w:divsChild>
                    <w:div w:id="1320380691">
                      <w:marLeft w:val="0"/>
                      <w:marRight w:val="0"/>
                      <w:marTop w:val="0"/>
                      <w:marBottom w:val="0"/>
                      <w:divBdr>
                        <w:top w:val="none" w:sz="0" w:space="0" w:color="auto"/>
                        <w:left w:val="none" w:sz="0" w:space="0" w:color="auto"/>
                        <w:bottom w:val="none" w:sz="0" w:space="0" w:color="auto"/>
                        <w:right w:val="none" w:sz="0" w:space="0" w:color="auto"/>
                      </w:divBdr>
                      <w:divsChild>
                        <w:div w:id="515582217">
                          <w:marLeft w:val="0"/>
                          <w:marRight w:val="0"/>
                          <w:marTop w:val="0"/>
                          <w:marBottom w:val="0"/>
                          <w:divBdr>
                            <w:top w:val="none" w:sz="0" w:space="0" w:color="auto"/>
                            <w:left w:val="none" w:sz="0" w:space="0" w:color="auto"/>
                            <w:bottom w:val="none" w:sz="0" w:space="0" w:color="auto"/>
                            <w:right w:val="none" w:sz="0" w:space="0" w:color="auto"/>
                          </w:divBdr>
                          <w:divsChild>
                            <w:div w:id="91875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912888">
      <w:bodyDiv w:val="1"/>
      <w:marLeft w:val="0"/>
      <w:marRight w:val="0"/>
      <w:marTop w:val="0"/>
      <w:marBottom w:val="0"/>
      <w:divBdr>
        <w:top w:val="none" w:sz="0" w:space="0" w:color="auto"/>
        <w:left w:val="none" w:sz="0" w:space="0" w:color="auto"/>
        <w:bottom w:val="none" w:sz="0" w:space="0" w:color="auto"/>
        <w:right w:val="none" w:sz="0" w:space="0" w:color="auto"/>
      </w:divBdr>
      <w:divsChild>
        <w:div w:id="21320973">
          <w:marLeft w:val="0"/>
          <w:marRight w:val="0"/>
          <w:marTop w:val="0"/>
          <w:marBottom w:val="0"/>
          <w:divBdr>
            <w:top w:val="single" w:sz="2" w:space="0" w:color="2E2E2E"/>
            <w:left w:val="single" w:sz="2" w:space="0" w:color="2E2E2E"/>
            <w:bottom w:val="single" w:sz="2" w:space="0" w:color="2E2E2E"/>
            <w:right w:val="single" w:sz="2" w:space="0" w:color="2E2E2E"/>
          </w:divBdr>
          <w:divsChild>
            <w:div w:id="1543783172">
              <w:marLeft w:val="0"/>
              <w:marRight w:val="0"/>
              <w:marTop w:val="0"/>
              <w:marBottom w:val="0"/>
              <w:divBdr>
                <w:top w:val="single" w:sz="6" w:space="0" w:color="C9C9C9"/>
                <w:left w:val="none" w:sz="0" w:space="0" w:color="auto"/>
                <w:bottom w:val="none" w:sz="0" w:space="0" w:color="auto"/>
                <w:right w:val="none" w:sz="0" w:space="0" w:color="auto"/>
              </w:divBdr>
              <w:divsChild>
                <w:div w:id="1256018542">
                  <w:marLeft w:val="0"/>
                  <w:marRight w:val="0"/>
                  <w:marTop w:val="0"/>
                  <w:marBottom w:val="0"/>
                  <w:divBdr>
                    <w:top w:val="none" w:sz="0" w:space="0" w:color="auto"/>
                    <w:left w:val="none" w:sz="0" w:space="0" w:color="auto"/>
                    <w:bottom w:val="none" w:sz="0" w:space="0" w:color="auto"/>
                    <w:right w:val="none" w:sz="0" w:space="0" w:color="auto"/>
                  </w:divBdr>
                  <w:divsChild>
                    <w:div w:id="8602894">
                      <w:marLeft w:val="0"/>
                      <w:marRight w:val="0"/>
                      <w:marTop w:val="0"/>
                      <w:marBottom w:val="0"/>
                      <w:divBdr>
                        <w:top w:val="none" w:sz="0" w:space="0" w:color="auto"/>
                        <w:left w:val="none" w:sz="0" w:space="0" w:color="auto"/>
                        <w:bottom w:val="none" w:sz="0" w:space="0" w:color="auto"/>
                        <w:right w:val="none" w:sz="0" w:space="0" w:color="auto"/>
                      </w:divBdr>
                      <w:divsChild>
                        <w:div w:id="171064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china-briefing.com/news/2011/07/07/china-issues-classification-standards-for-smes.html" TargetMode="External"/><Relationship Id="rId18" Type="http://schemas.openxmlformats.org/officeDocument/2006/relationships/hyperlink" Target="http://dx.doi.org/10.1016/j.resconrec.2016.02.006"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mmo.org.tr/resimler/dosya_ekler/1e567798fc9ccd2_ek.pdf" TargetMode="External"/><Relationship Id="rId17" Type="http://schemas.openxmlformats.org/officeDocument/2006/relationships/hyperlink" Target="https://www.lancaster.ac.uk/media/lancaster-university/content-assets/documents/lums/economics/working-papers/LancasterWP2015_003.pdf" TargetMode="External"/><Relationship Id="rId2" Type="http://schemas.openxmlformats.org/officeDocument/2006/relationships/styles" Target="styles.xml"/><Relationship Id="rId16" Type="http://schemas.openxmlformats.org/officeDocument/2006/relationships/hyperlink" Target="http://www.economist.com/news/leaders/21646204-asias-dominance-manufacturing-will-endure-will-make-development-harder-others-mad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monitor.icef.com/2015/03/number-of-chinese-outbound-students-up-by-11-in-2014/" TargetMode="External"/><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gemi.org/resources/TQE_1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422</TotalTime>
  <Pages>21</Pages>
  <Words>9114</Words>
  <Characters>51954</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University of Derby</Company>
  <LinksUpToDate>false</LinksUpToDate>
  <CharactersWithSpaces>60947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Arturo Garza-Reyes</dc:creator>
  <cp:lastModifiedBy>Jose Arturo Garza-Reyes</cp:lastModifiedBy>
  <cp:revision>11</cp:revision>
  <cp:lastPrinted>2016-11-16T13:51:00Z</cp:lastPrinted>
  <dcterms:created xsi:type="dcterms:W3CDTF">2017-05-17T13:06:00Z</dcterms:created>
  <dcterms:modified xsi:type="dcterms:W3CDTF">2017-07-28T17:55:00Z</dcterms:modified>
</cp:coreProperties>
</file>