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9DD2" w14:textId="526CD2E8" w:rsidR="001F5AC7" w:rsidRDefault="009E4CF6" w:rsidP="00311CD1">
      <w:pPr>
        <w:spacing w:line="360" w:lineRule="auto"/>
        <w:jc w:val="center"/>
        <w:rPr>
          <w:rFonts w:cs="Times New Roman"/>
          <w:b/>
          <w:sz w:val="24"/>
          <w:szCs w:val="24"/>
        </w:rPr>
      </w:pPr>
      <w:r>
        <w:rPr>
          <w:rFonts w:cs="Times New Roman"/>
          <w:b/>
          <w:sz w:val="24"/>
          <w:szCs w:val="24"/>
        </w:rPr>
        <w:t xml:space="preserve">The Finance and Production of </w:t>
      </w:r>
      <w:r w:rsidR="001F5AC7" w:rsidRPr="006B2325">
        <w:rPr>
          <w:rFonts w:cs="Times New Roman"/>
          <w:b/>
          <w:sz w:val="24"/>
          <w:szCs w:val="24"/>
        </w:rPr>
        <w:t xml:space="preserve">Independent Film and Television in the UK: </w:t>
      </w:r>
      <w:r w:rsidR="00717DD3" w:rsidRPr="006B2325">
        <w:rPr>
          <w:rFonts w:cs="Times New Roman"/>
          <w:b/>
          <w:sz w:val="24"/>
          <w:szCs w:val="24"/>
        </w:rPr>
        <w:t>A Critical Introduction</w:t>
      </w:r>
    </w:p>
    <w:p w14:paraId="729324CD" w14:textId="77777777" w:rsidR="009E4CF6" w:rsidRPr="006B2325" w:rsidRDefault="009E4CF6" w:rsidP="00B82226">
      <w:pPr>
        <w:spacing w:line="360" w:lineRule="auto"/>
        <w:rPr>
          <w:rFonts w:cs="Times New Roman"/>
          <w:b/>
          <w:sz w:val="24"/>
          <w:szCs w:val="24"/>
        </w:rPr>
      </w:pPr>
    </w:p>
    <w:p w14:paraId="11F7D06D" w14:textId="42308525" w:rsidR="004F5D02" w:rsidRPr="006B2325" w:rsidRDefault="004F5D02" w:rsidP="00311CD1">
      <w:pPr>
        <w:spacing w:line="360" w:lineRule="auto"/>
        <w:jc w:val="center"/>
        <w:rPr>
          <w:rFonts w:cs="Times New Roman"/>
          <w:b/>
          <w:sz w:val="24"/>
          <w:szCs w:val="24"/>
        </w:rPr>
      </w:pPr>
      <w:r w:rsidRPr="006B2325">
        <w:rPr>
          <w:rFonts w:cs="Times New Roman"/>
          <w:b/>
          <w:sz w:val="24"/>
          <w:szCs w:val="24"/>
        </w:rPr>
        <w:t xml:space="preserve">Steve Presence, </w:t>
      </w:r>
      <w:r w:rsidR="00311CD1">
        <w:rPr>
          <w:rFonts w:cs="Times New Roman"/>
          <w:b/>
          <w:sz w:val="24"/>
          <w:szCs w:val="24"/>
        </w:rPr>
        <w:t>UWE</w:t>
      </w:r>
      <w:r w:rsidRPr="006B2325">
        <w:rPr>
          <w:rFonts w:cs="Times New Roman"/>
          <w:b/>
          <w:sz w:val="24"/>
          <w:szCs w:val="24"/>
        </w:rPr>
        <w:t xml:space="preserve"> Bristol</w:t>
      </w:r>
    </w:p>
    <w:p w14:paraId="6B039FAA" w14:textId="77777777" w:rsidR="004F5D02" w:rsidRPr="006B2325" w:rsidRDefault="004F5D02" w:rsidP="00EC76F5">
      <w:pPr>
        <w:spacing w:line="360" w:lineRule="auto"/>
        <w:ind w:left="720"/>
        <w:rPr>
          <w:rFonts w:cs="Times New Roman"/>
          <w:b/>
          <w:sz w:val="24"/>
          <w:szCs w:val="24"/>
        </w:rPr>
      </w:pPr>
    </w:p>
    <w:p w14:paraId="05113433" w14:textId="77777777" w:rsidR="00074E54" w:rsidRPr="006B2325" w:rsidRDefault="00074E54" w:rsidP="00EC76F5">
      <w:pPr>
        <w:spacing w:line="360" w:lineRule="auto"/>
        <w:ind w:left="720"/>
        <w:rPr>
          <w:rFonts w:cs="Times New Roman"/>
          <w:sz w:val="24"/>
          <w:szCs w:val="24"/>
          <w:u w:val="single"/>
        </w:rPr>
      </w:pPr>
      <w:r w:rsidRPr="006B2325">
        <w:rPr>
          <w:rFonts w:cs="Times New Roman"/>
          <w:sz w:val="24"/>
          <w:szCs w:val="24"/>
          <w:u w:val="single"/>
        </w:rPr>
        <w:t>Vital Statistics</w:t>
      </w:r>
    </w:p>
    <w:p w14:paraId="000C2A53" w14:textId="77777777" w:rsidR="00074E54" w:rsidRPr="006B2325" w:rsidRDefault="00074E54" w:rsidP="00EC76F5">
      <w:pPr>
        <w:spacing w:line="360" w:lineRule="auto"/>
        <w:ind w:left="720"/>
        <w:rPr>
          <w:rFonts w:cs="Times New Roman"/>
          <w:sz w:val="24"/>
          <w:szCs w:val="24"/>
        </w:rPr>
      </w:pPr>
    </w:p>
    <w:p w14:paraId="6DC0628E" w14:textId="77777777" w:rsidR="00EC76F5" w:rsidRPr="006B2325" w:rsidRDefault="00EC76F5" w:rsidP="00EC76F5">
      <w:pPr>
        <w:ind w:left="720"/>
        <w:rPr>
          <w:rFonts w:cs="Times New Roman"/>
          <w:sz w:val="24"/>
          <w:szCs w:val="24"/>
        </w:rPr>
      </w:pPr>
      <w:r w:rsidRPr="006B2325">
        <w:rPr>
          <w:rFonts w:cs="Times New Roman"/>
          <w:sz w:val="24"/>
          <w:szCs w:val="24"/>
        </w:rPr>
        <w:t>General</w:t>
      </w:r>
    </w:p>
    <w:p w14:paraId="0891C878" w14:textId="77777777" w:rsidR="00EC76F5" w:rsidRPr="006B2325" w:rsidRDefault="00EC76F5" w:rsidP="00EC76F5">
      <w:pPr>
        <w:ind w:left="720"/>
        <w:rPr>
          <w:rFonts w:cs="Times New Roman"/>
          <w:sz w:val="24"/>
          <w:szCs w:val="24"/>
        </w:rPr>
      </w:pPr>
    </w:p>
    <w:p w14:paraId="5BC44D7A" w14:textId="77777777" w:rsidR="00EC76F5" w:rsidRPr="006B2325" w:rsidRDefault="00EC76F5" w:rsidP="00EC76F5">
      <w:pPr>
        <w:ind w:left="1080"/>
        <w:contextualSpacing/>
        <w:rPr>
          <w:rFonts w:cs="Times New Roman"/>
          <w:sz w:val="24"/>
          <w:szCs w:val="24"/>
        </w:rPr>
      </w:pPr>
      <w:r w:rsidRPr="006B2325">
        <w:rPr>
          <w:rFonts w:cs="Times New Roman"/>
          <w:sz w:val="24"/>
          <w:szCs w:val="24"/>
        </w:rPr>
        <w:t>Population: 64</w:t>
      </w:r>
      <w:r w:rsidR="000A42EA" w:rsidRPr="006B2325">
        <w:rPr>
          <w:rFonts w:cs="Times New Roman"/>
          <w:sz w:val="24"/>
          <w:szCs w:val="24"/>
        </w:rPr>
        <w:t>.5m</w:t>
      </w:r>
    </w:p>
    <w:p w14:paraId="14DD2FC4" w14:textId="77777777" w:rsidR="00EC76F5" w:rsidRPr="006B2325" w:rsidRDefault="000A42EA" w:rsidP="00EC76F5">
      <w:pPr>
        <w:ind w:left="1080"/>
        <w:contextualSpacing/>
        <w:rPr>
          <w:rFonts w:cs="Times New Roman"/>
          <w:sz w:val="24"/>
          <w:szCs w:val="24"/>
        </w:rPr>
      </w:pPr>
      <w:r w:rsidRPr="006B2325">
        <w:rPr>
          <w:rFonts w:cs="Times New Roman"/>
          <w:sz w:val="24"/>
          <w:szCs w:val="24"/>
        </w:rPr>
        <w:t xml:space="preserve">Size in.: 241.9 km </w:t>
      </w:r>
      <w:proofErr w:type="spellStart"/>
      <w:r w:rsidR="00C308B6" w:rsidRPr="006B2325">
        <w:rPr>
          <w:rFonts w:cs="Times New Roman"/>
          <w:sz w:val="24"/>
          <w:szCs w:val="24"/>
        </w:rPr>
        <w:t>sq</w:t>
      </w:r>
      <w:proofErr w:type="spellEnd"/>
    </w:p>
    <w:p w14:paraId="047E4201" w14:textId="77777777" w:rsidR="00EC76F5" w:rsidRPr="006B2325" w:rsidRDefault="000A42EA" w:rsidP="00EC76F5">
      <w:pPr>
        <w:ind w:left="1080"/>
        <w:contextualSpacing/>
        <w:rPr>
          <w:rFonts w:cs="Times New Roman"/>
          <w:sz w:val="24"/>
          <w:szCs w:val="24"/>
        </w:rPr>
      </w:pPr>
      <w:r w:rsidRPr="006B2325">
        <w:rPr>
          <w:rFonts w:cs="Times New Roman"/>
          <w:sz w:val="24"/>
          <w:szCs w:val="24"/>
        </w:rPr>
        <w:t>GDP: £1.</w:t>
      </w:r>
      <w:r w:rsidR="00EC76F5" w:rsidRPr="006B2325">
        <w:rPr>
          <w:rFonts w:cs="Times New Roman"/>
          <w:sz w:val="24"/>
          <w:szCs w:val="24"/>
        </w:rPr>
        <w:t>9</w:t>
      </w:r>
      <w:r w:rsidRPr="006B2325">
        <w:rPr>
          <w:rFonts w:cs="Times New Roman"/>
          <w:sz w:val="24"/>
          <w:szCs w:val="24"/>
        </w:rPr>
        <w:t>tr</w:t>
      </w:r>
      <w:r w:rsidR="00EC76F5" w:rsidRPr="006B2325">
        <w:rPr>
          <w:rFonts w:cs="Times New Roman"/>
          <w:sz w:val="24"/>
          <w:szCs w:val="24"/>
        </w:rPr>
        <w:t xml:space="preserve"> </w:t>
      </w:r>
      <w:r w:rsidR="00E74DC5" w:rsidRPr="006B2325">
        <w:rPr>
          <w:rFonts w:cs="Times New Roman"/>
          <w:sz w:val="24"/>
          <w:szCs w:val="24"/>
        </w:rPr>
        <w:t>(€2</w:t>
      </w:r>
      <w:r w:rsidRPr="006B2325">
        <w:rPr>
          <w:rFonts w:cs="Times New Roman"/>
          <w:sz w:val="24"/>
          <w:szCs w:val="24"/>
        </w:rPr>
        <w:t>.4tr</w:t>
      </w:r>
      <w:r w:rsidR="00E74DC5" w:rsidRPr="006B2325">
        <w:rPr>
          <w:rFonts w:cs="Times New Roman"/>
          <w:sz w:val="24"/>
          <w:szCs w:val="24"/>
        </w:rPr>
        <w:t>)</w:t>
      </w:r>
      <w:r w:rsidR="00C308B6" w:rsidRPr="006B2325">
        <w:rPr>
          <w:rFonts w:cs="Times New Roman"/>
          <w:sz w:val="24"/>
          <w:szCs w:val="24"/>
        </w:rPr>
        <w:t xml:space="preserve"> </w:t>
      </w:r>
    </w:p>
    <w:p w14:paraId="7AB6E4FF" w14:textId="77777777" w:rsidR="00EC76F5" w:rsidRPr="006B2325" w:rsidRDefault="00EC76F5" w:rsidP="00EC76F5">
      <w:pPr>
        <w:ind w:left="720"/>
        <w:rPr>
          <w:rFonts w:cs="Times New Roman"/>
          <w:sz w:val="24"/>
          <w:szCs w:val="24"/>
        </w:rPr>
      </w:pPr>
    </w:p>
    <w:p w14:paraId="557BF329" w14:textId="77777777" w:rsidR="00EC76F5" w:rsidRPr="006B2325" w:rsidRDefault="00EC76F5" w:rsidP="00EC76F5">
      <w:pPr>
        <w:ind w:left="720"/>
        <w:rPr>
          <w:rFonts w:cs="Times New Roman"/>
          <w:sz w:val="24"/>
          <w:szCs w:val="24"/>
        </w:rPr>
      </w:pPr>
      <w:r w:rsidRPr="006B2325">
        <w:rPr>
          <w:rFonts w:cs="Times New Roman"/>
          <w:sz w:val="24"/>
          <w:szCs w:val="24"/>
        </w:rPr>
        <w:t>Film</w:t>
      </w:r>
    </w:p>
    <w:p w14:paraId="0F2C54B9" w14:textId="77777777" w:rsidR="00EC76F5" w:rsidRPr="006B2325" w:rsidRDefault="00EC76F5" w:rsidP="00EC76F5">
      <w:pPr>
        <w:ind w:left="720"/>
        <w:rPr>
          <w:rFonts w:cs="Times New Roman"/>
          <w:sz w:val="24"/>
          <w:szCs w:val="24"/>
        </w:rPr>
      </w:pPr>
    </w:p>
    <w:p w14:paraId="32BAF51B" w14:textId="77777777" w:rsidR="00EC76F5" w:rsidRPr="006B2325" w:rsidRDefault="00EC76F5" w:rsidP="00EC76F5">
      <w:pPr>
        <w:ind w:left="1080"/>
        <w:contextualSpacing/>
        <w:rPr>
          <w:rFonts w:cs="Times New Roman"/>
          <w:sz w:val="24"/>
          <w:szCs w:val="24"/>
        </w:rPr>
      </w:pPr>
      <w:r w:rsidRPr="006B2325">
        <w:rPr>
          <w:rFonts w:cs="Times New Roman"/>
          <w:sz w:val="24"/>
          <w:szCs w:val="24"/>
        </w:rPr>
        <w:t xml:space="preserve">Market share of UK independent films in 2014: </w:t>
      </w:r>
      <w:r w:rsidR="006A70BD" w:rsidRPr="006B2325">
        <w:rPr>
          <w:rFonts w:cs="Times New Roman"/>
          <w:sz w:val="24"/>
          <w:szCs w:val="24"/>
        </w:rPr>
        <w:t xml:space="preserve">10.5% </w:t>
      </w:r>
    </w:p>
    <w:p w14:paraId="4959D39E" w14:textId="77777777" w:rsidR="00EC76F5" w:rsidRPr="006B2325" w:rsidRDefault="00EC76F5" w:rsidP="00EC76F5">
      <w:pPr>
        <w:ind w:left="1080"/>
        <w:contextualSpacing/>
        <w:rPr>
          <w:rFonts w:cs="Times New Roman"/>
          <w:sz w:val="24"/>
          <w:szCs w:val="24"/>
        </w:rPr>
      </w:pPr>
      <w:r w:rsidRPr="006B2325">
        <w:rPr>
          <w:rFonts w:cs="Times New Roman"/>
          <w:sz w:val="24"/>
          <w:szCs w:val="24"/>
        </w:rPr>
        <w:t>How many films were produced in 2014: 223</w:t>
      </w:r>
    </w:p>
    <w:p w14:paraId="161820D4" w14:textId="77777777" w:rsidR="00EC76F5" w:rsidRPr="006B2325" w:rsidRDefault="00EC76F5" w:rsidP="00EC76F5">
      <w:pPr>
        <w:ind w:left="1080"/>
        <w:contextualSpacing/>
        <w:rPr>
          <w:rFonts w:cs="Times New Roman"/>
          <w:sz w:val="24"/>
          <w:szCs w:val="24"/>
        </w:rPr>
      </w:pPr>
      <w:r w:rsidRPr="006B2325">
        <w:rPr>
          <w:rFonts w:cs="Times New Roman"/>
          <w:sz w:val="24"/>
          <w:szCs w:val="24"/>
        </w:rPr>
        <w:t xml:space="preserve">Average visits to </w:t>
      </w:r>
      <w:r w:rsidR="00C308B6" w:rsidRPr="006B2325">
        <w:rPr>
          <w:rFonts w:cs="Times New Roman"/>
          <w:sz w:val="24"/>
          <w:szCs w:val="24"/>
        </w:rPr>
        <w:t>cinema per person per year: 2.7</w:t>
      </w:r>
    </w:p>
    <w:p w14:paraId="36B022FB" w14:textId="77777777" w:rsidR="00EC76F5" w:rsidRPr="006B2325" w:rsidRDefault="00EC76F5" w:rsidP="00EC76F5">
      <w:pPr>
        <w:ind w:left="1080"/>
        <w:contextualSpacing/>
        <w:rPr>
          <w:rFonts w:cs="Times New Roman"/>
          <w:sz w:val="24"/>
          <w:szCs w:val="24"/>
        </w:rPr>
      </w:pPr>
      <w:r w:rsidRPr="006B2325">
        <w:rPr>
          <w:rFonts w:cs="Times New Roman"/>
          <w:sz w:val="24"/>
          <w:szCs w:val="24"/>
        </w:rPr>
        <w:t xml:space="preserve">Production </w:t>
      </w:r>
      <w:proofErr w:type="gramStart"/>
      <w:r w:rsidRPr="006B2325">
        <w:rPr>
          <w:rFonts w:cs="Times New Roman"/>
          <w:sz w:val="24"/>
          <w:szCs w:val="24"/>
        </w:rPr>
        <w:t>spend</w:t>
      </w:r>
      <w:proofErr w:type="gramEnd"/>
      <w:r w:rsidRPr="006B2325">
        <w:rPr>
          <w:rFonts w:cs="Times New Roman"/>
          <w:sz w:val="24"/>
          <w:szCs w:val="24"/>
        </w:rPr>
        <w:t xml:space="preserve"> per year: </w:t>
      </w:r>
      <w:r w:rsidR="00E74DC5" w:rsidRPr="006B2325">
        <w:rPr>
          <w:rFonts w:cs="Times New Roman"/>
          <w:sz w:val="24"/>
          <w:szCs w:val="24"/>
        </w:rPr>
        <w:t>£1.4m</w:t>
      </w:r>
      <w:r w:rsidRPr="006B2325">
        <w:rPr>
          <w:rFonts w:cs="Times New Roman"/>
          <w:sz w:val="24"/>
          <w:szCs w:val="24"/>
        </w:rPr>
        <w:t xml:space="preserve"> </w:t>
      </w:r>
      <w:r w:rsidR="0055466B" w:rsidRPr="006B2325">
        <w:rPr>
          <w:rFonts w:cs="Times New Roman"/>
          <w:sz w:val="24"/>
          <w:szCs w:val="24"/>
        </w:rPr>
        <w:t>(</w:t>
      </w:r>
      <w:r w:rsidR="0064770B" w:rsidRPr="006B2325">
        <w:rPr>
          <w:rFonts w:cs="Times New Roman"/>
          <w:sz w:val="24"/>
          <w:szCs w:val="24"/>
        </w:rPr>
        <w:t>€</w:t>
      </w:r>
      <w:r w:rsidR="0055466B" w:rsidRPr="006B2325">
        <w:rPr>
          <w:rFonts w:cs="Times New Roman"/>
          <w:sz w:val="24"/>
          <w:szCs w:val="24"/>
        </w:rPr>
        <w:t>1.9</w:t>
      </w:r>
      <w:r w:rsidR="0064770B" w:rsidRPr="006B2325">
        <w:rPr>
          <w:rFonts w:cs="Times New Roman"/>
          <w:sz w:val="24"/>
          <w:szCs w:val="24"/>
        </w:rPr>
        <w:t>)</w:t>
      </w:r>
    </w:p>
    <w:p w14:paraId="1E3AD958" w14:textId="77777777" w:rsidR="00EC76F5" w:rsidRPr="006B2325" w:rsidRDefault="00EC76F5" w:rsidP="00EC76F5">
      <w:pPr>
        <w:ind w:left="720"/>
        <w:rPr>
          <w:rFonts w:cs="Times New Roman"/>
          <w:sz w:val="24"/>
          <w:szCs w:val="24"/>
        </w:rPr>
      </w:pPr>
    </w:p>
    <w:p w14:paraId="52B0B67F" w14:textId="77777777" w:rsidR="00EC76F5" w:rsidRPr="006B2325" w:rsidRDefault="00EC76F5" w:rsidP="00EC76F5">
      <w:pPr>
        <w:ind w:left="720"/>
        <w:rPr>
          <w:rFonts w:cs="Times New Roman"/>
          <w:sz w:val="24"/>
          <w:szCs w:val="24"/>
        </w:rPr>
      </w:pPr>
      <w:r w:rsidRPr="006B2325">
        <w:rPr>
          <w:rFonts w:cs="Times New Roman"/>
          <w:sz w:val="24"/>
          <w:szCs w:val="24"/>
        </w:rPr>
        <w:t>TV:</w:t>
      </w:r>
    </w:p>
    <w:p w14:paraId="60560272" w14:textId="77777777" w:rsidR="00EC76F5" w:rsidRPr="006B2325" w:rsidRDefault="00EC76F5" w:rsidP="00EC76F5">
      <w:pPr>
        <w:ind w:left="720"/>
        <w:rPr>
          <w:rFonts w:cs="Times New Roman"/>
          <w:sz w:val="24"/>
          <w:szCs w:val="24"/>
        </w:rPr>
      </w:pPr>
    </w:p>
    <w:p w14:paraId="5EA8C739" w14:textId="074BDE7F" w:rsidR="00EC76F5" w:rsidRPr="006B2325" w:rsidRDefault="00311CD1" w:rsidP="00EC76F5">
      <w:pPr>
        <w:ind w:left="1080"/>
        <w:contextualSpacing/>
        <w:rPr>
          <w:rFonts w:cs="Times New Roman"/>
          <w:sz w:val="24"/>
          <w:szCs w:val="24"/>
        </w:rPr>
      </w:pPr>
      <w:r>
        <w:rPr>
          <w:rFonts w:cs="Times New Roman"/>
          <w:sz w:val="24"/>
          <w:szCs w:val="24"/>
        </w:rPr>
        <w:t>A</w:t>
      </w:r>
      <w:r w:rsidR="0055466B" w:rsidRPr="006B2325">
        <w:rPr>
          <w:rFonts w:cs="Times New Roman"/>
          <w:sz w:val="24"/>
          <w:szCs w:val="24"/>
        </w:rPr>
        <w:t xml:space="preserve">udience share </w:t>
      </w:r>
      <w:r w:rsidR="00EC76F5" w:rsidRPr="006B2325">
        <w:rPr>
          <w:rFonts w:cs="Times New Roman"/>
          <w:sz w:val="24"/>
          <w:szCs w:val="24"/>
        </w:rPr>
        <w:t xml:space="preserve">of the main publicly-funded PSB (BBC): </w:t>
      </w:r>
      <w:r w:rsidR="0055466B" w:rsidRPr="006B2325">
        <w:rPr>
          <w:rFonts w:cs="Times New Roman"/>
          <w:sz w:val="24"/>
          <w:szCs w:val="24"/>
        </w:rPr>
        <w:t>72</w:t>
      </w:r>
      <w:r w:rsidR="0064770B" w:rsidRPr="006B2325">
        <w:rPr>
          <w:rFonts w:cs="Times New Roman"/>
          <w:sz w:val="24"/>
          <w:szCs w:val="24"/>
        </w:rPr>
        <w:t>%</w:t>
      </w:r>
    </w:p>
    <w:p w14:paraId="0BEFC08F" w14:textId="77777777" w:rsidR="00EC76F5" w:rsidRPr="006B2325" w:rsidRDefault="00EC76F5" w:rsidP="00EC76F5">
      <w:pPr>
        <w:ind w:left="1080"/>
        <w:contextualSpacing/>
        <w:rPr>
          <w:rFonts w:cs="Times New Roman"/>
          <w:sz w:val="24"/>
          <w:szCs w:val="24"/>
        </w:rPr>
      </w:pPr>
      <w:r w:rsidRPr="006B2325">
        <w:rPr>
          <w:rFonts w:cs="Times New Roman"/>
          <w:sz w:val="24"/>
          <w:szCs w:val="24"/>
        </w:rPr>
        <w:t xml:space="preserve">Production </w:t>
      </w:r>
      <w:proofErr w:type="gramStart"/>
      <w:r w:rsidRPr="006B2325">
        <w:rPr>
          <w:rFonts w:cs="Times New Roman"/>
          <w:sz w:val="24"/>
          <w:szCs w:val="24"/>
        </w:rPr>
        <w:t>spend</w:t>
      </w:r>
      <w:proofErr w:type="gramEnd"/>
      <w:r w:rsidRPr="006B2325">
        <w:rPr>
          <w:rFonts w:cs="Times New Roman"/>
          <w:sz w:val="24"/>
          <w:szCs w:val="24"/>
        </w:rPr>
        <w:t xml:space="preserve"> by PSBs</w:t>
      </w:r>
      <w:r w:rsidR="0055466B" w:rsidRPr="006B2325">
        <w:rPr>
          <w:rFonts w:cs="Times New Roman"/>
          <w:sz w:val="24"/>
          <w:szCs w:val="24"/>
        </w:rPr>
        <w:t xml:space="preserve">: £2.5bn (€3.2bn) </w:t>
      </w:r>
    </w:p>
    <w:p w14:paraId="07BAE22E" w14:textId="77777777" w:rsidR="00EC76F5" w:rsidRPr="006B2325" w:rsidRDefault="00EC76F5" w:rsidP="00EC76F5">
      <w:pPr>
        <w:ind w:left="1080"/>
        <w:contextualSpacing/>
        <w:rPr>
          <w:rFonts w:cs="Times New Roman"/>
          <w:sz w:val="24"/>
          <w:szCs w:val="24"/>
        </w:rPr>
      </w:pPr>
      <w:r w:rsidRPr="006B2325">
        <w:rPr>
          <w:rFonts w:cs="Times New Roman"/>
          <w:sz w:val="24"/>
          <w:szCs w:val="24"/>
        </w:rPr>
        <w:t xml:space="preserve">Production </w:t>
      </w:r>
      <w:proofErr w:type="gramStart"/>
      <w:r w:rsidRPr="006B2325">
        <w:rPr>
          <w:rFonts w:cs="Times New Roman"/>
          <w:sz w:val="24"/>
          <w:szCs w:val="24"/>
        </w:rPr>
        <w:t>spend</w:t>
      </w:r>
      <w:proofErr w:type="gramEnd"/>
      <w:r w:rsidRPr="006B2325">
        <w:rPr>
          <w:rFonts w:cs="Times New Roman"/>
          <w:sz w:val="24"/>
          <w:szCs w:val="24"/>
        </w:rPr>
        <w:t xml:space="preserve"> by </w:t>
      </w:r>
      <w:r w:rsidR="0055466B" w:rsidRPr="006B2325">
        <w:rPr>
          <w:rFonts w:cs="Times New Roman"/>
          <w:sz w:val="24"/>
          <w:szCs w:val="24"/>
        </w:rPr>
        <w:t>commercial</w:t>
      </w:r>
      <w:r w:rsidRPr="006B2325">
        <w:rPr>
          <w:rFonts w:cs="Times New Roman"/>
          <w:sz w:val="24"/>
          <w:szCs w:val="24"/>
        </w:rPr>
        <w:t xml:space="preserve"> channels</w:t>
      </w:r>
      <w:r w:rsidR="00884206" w:rsidRPr="006B2325">
        <w:rPr>
          <w:rFonts w:cs="Times New Roman"/>
          <w:sz w:val="24"/>
          <w:szCs w:val="24"/>
        </w:rPr>
        <w:t>:</w:t>
      </w:r>
      <w:r w:rsidR="0055466B" w:rsidRPr="006B2325">
        <w:rPr>
          <w:rFonts w:cs="Times New Roman"/>
          <w:sz w:val="24"/>
          <w:szCs w:val="24"/>
        </w:rPr>
        <w:t xml:space="preserve"> </w:t>
      </w:r>
      <w:r w:rsidR="0064770B" w:rsidRPr="006B2325">
        <w:rPr>
          <w:rFonts w:cs="Times New Roman"/>
          <w:sz w:val="24"/>
          <w:szCs w:val="24"/>
        </w:rPr>
        <w:t>£3</w:t>
      </w:r>
      <w:r w:rsidR="000A42EA" w:rsidRPr="006B2325">
        <w:rPr>
          <w:rFonts w:cs="Times New Roman"/>
          <w:sz w:val="24"/>
          <w:szCs w:val="24"/>
        </w:rPr>
        <w:t>.</w:t>
      </w:r>
      <w:r w:rsidR="0064770B" w:rsidRPr="006B2325">
        <w:rPr>
          <w:rFonts w:cs="Times New Roman"/>
          <w:sz w:val="24"/>
          <w:szCs w:val="24"/>
        </w:rPr>
        <w:t>5m (€4</w:t>
      </w:r>
      <w:r w:rsidR="000A42EA" w:rsidRPr="006B2325">
        <w:rPr>
          <w:rFonts w:cs="Times New Roman"/>
          <w:sz w:val="24"/>
          <w:szCs w:val="24"/>
        </w:rPr>
        <w:t>.</w:t>
      </w:r>
      <w:r w:rsidR="0064770B" w:rsidRPr="006B2325">
        <w:rPr>
          <w:rFonts w:cs="Times New Roman"/>
          <w:sz w:val="24"/>
          <w:szCs w:val="24"/>
        </w:rPr>
        <w:t>5m)</w:t>
      </w:r>
      <w:r w:rsidR="00E74DC5" w:rsidRPr="006B2325">
        <w:rPr>
          <w:rFonts w:cs="Times New Roman"/>
          <w:sz w:val="24"/>
          <w:szCs w:val="24"/>
        </w:rPr>
        <w:t xml:space="preserve"> </w:t>
      </w:r>
    </w:p>
    <w:p w14:paraId="2783A2FA" w14:textId="77777777" w:rsidR="00EC76F5" w:rsidRPr="006B2325" w:rsidRDefault="00EC76F5" w:rsidP="00EC76F5">
      <w:pPr>
        <w:ind w:left="1080"/>
        <w:contextualSpacing/>
        <w:rPr>
          <w:rFonts w:cs="Times New Roman"/>
          <w:sz w:val="24"/>
          <w:szCs w:val="24"/>
        </w:rPr>
      </w:pPr>
      <w:r w:rsidRPr="006B2325">
        <w:rPr>
          <w:rFonts w:cs="Times New Roman"/>
          <w:sz w:val="24"/>
          <w:szCs w:val="24"/>
        </w:rPr>
        <w:t>Hours of TV watching per day</w:t>
      </w:r>
      <w:r w:rsidR="00C920AC" w:rsidRPr="006B2325">
        <w:rPr>
          <w:rFonts w:cs="Times New Roman"/>
          <w:sz w:val="24"/>
          <w:szCs w:val="24"/>
        </w:rPr>
        <w:t xml:space="preserve">: </w:t>
      </w:r>
      <w:r w:rsidR="004F7EE4" w:rsidRPr="006B2325">
        <w:rPr>
          <w:rFonts w:cs="Times New Roman"/>
          <w:sz w:val="24"/>
          <w:szCs w:val="24"/>
        </w:rPr>
        <w:t>193 minutes (3</w:t>
      </w:r>
      <w:r w:rsidR="00C308B6" w:rsidRPr="006B2325">
        <w:rPr>
          <w:rFonts w:cs="Times New Roman"/>
          <w:sz w:val="24"/>
          <w:szCs w:val="24"/>
        </w:rPr>
        <w:t>hrs</w:t>
      </w:r>
      <w:r w:rsidR="004F7EE4" w:rsidRPr="006B2325">
        <w:rPr>
          <w:rFonts w:cs="Times New Roman"/>
          <w:sz w:val="24"/>
          <w:szCs w:val="24"/>
        </w:rPr>
        <w:t xml:space="preserve"> 13 minutes)</w:t>
      </w:r>
    </w:p>
    <w:p w14:paraId="0010275E" w14:textId="77777777" w:rsidR="00EC76F5" w:rsidRPr="006B2325" w:rsidRDefault="00EC76F5" w:rsidP="00B82226">
      <w:pPr>
        <w:spacing w:line="360" w:lineRule="auto"/>
        <w:rPr>
          <w:rFonts w:cs="Times New Roman"/>
          <w:b/>
          <w:sz w:val="24"/>
          <w:szCs w:val="24"/>
        </w:rPr>
      </w:pPr>
    </w:p>
    <w:p w14:paraId="06C2ECC3" w14:textId="77777777" w:rsidR="00F70C66" w:rsidRPr="006B2325" w:rsidRDefault="00F70C66" w:rsidP="00B82226">
      <w:pPr>
        <w:spacing w:line="360" w:lineRule="auto"/>
        <w:rPr>
          <w:rFonts w:cs="Times New Roman"/>
          <w:b/>
          <w:sz w:val="24"/>
          <w:szCs w:val="24"/>
        </w:rPr>
      </w:pPr>
      <w:r w:rsidRPr="006B2325">
        <w:rPr>
          <w:rFonts w:cs="Times New Roman"/>
          <w:b/>
          <w:sz w:val="24"/>
          <w:szCs w:val="24"/>
        </w:rPr>
        <w:t>Introduction</w:t>
      </w:r>
    </w:p>
    <w:p w14:paraId="7F019D60" w14:textId="77777777" w:rsidR="00F70C66" w:rsidRPr="006B2325" w:rsidRDefault="00F70C66" w:rsidP="00B82226">
      <w:pPr>
        <w:spacing w:line="360" w:lineRule="auto"/>
        <w:rPr>
          <w:rFonts w:cs="Times New Roman"/>
          <w:sz w:val="24"/>
          <w:szCs w:val="24"/>
        </w:rPr>
      </w:pPr>
    </w:p>
    <w:p w14:paraId="7BFF5DA2" w14:textId="77777777" w:rsidR="00A017B0" w:rsidRPr="006B2325" w:rsidRDefault="00F70C66" w:rsidP="00B82226">
      <w:pPr>
        <w:spacing w:line="360" w:lineRule="auto"/>
        <w:rPr>
          <w:rFonts w:cs="Times New Roman"/>
          <w:sz w:val="24"/>
          <w:szCs w:val="24"/>
        </w:rPr>
      </w:pPr>
      <w:r w:rsidRPr="006B2325">
        <w:rPr>
          <w:rFonts w:cs="Times New Roman"/>
          <w:sz w:val="24"/>
          <w:szCs w:val="24"/>
        </w:rPr>
        <w:t>This chapter provides an overview of independent film and television production in the UK.</w:t>
      </w:r>
      <w:r w:rsidR="00445A40" w:rsidRPr="006B2325">
        <w:rPr>
          <w:rFonts w:cs="Times New Roman"/>
          <w:sz w:val="24"/>
          <w:szCs w:val="24"/>
        </w:rPr>
        <w:t xml:space="preserve"> </w:t>
      </w:r>
      <w:r w:rsidR="0097526F" w:rsidRPr="006B2325">
        <w:rPr>
          <w:rFonts w:cs="Times New Roman"/>
          <w:sz w:val="24"/>
          <w:szCs w:val="24"/>
        </w:rPr>
        <w:t>D</w:t>
      </w:r>
      <w:r w:rsidR="00FF1EC2" w:rsidRPr="006B2325">
        <w:rPr>
          <w:rFonts w:cs="Times New Roman"/>
          <w:sz w:val="24"/>
          <w:szCs w:val="24"/>
        </w:rPr>
        <w:t>espite the unprecedented levels of convergence that continue to take place across the media spectrum in the digital era, the</w:t>
      </w:r>
      <w:r w:rsidR="0097526F" w:rsidRPr="006B2325">
        <w:rPr>
          <w:rFonts w:cs="Times New Roman"/>
          <w:sz w:val="24"/>
          <w:szCs w:val="24"/>
        </w:rPr>
        <w:t xml:space="preserve"> UK</w:t>
      </w:r>
      <w:r w:rsidR="00FF1EC2" w:rsidRPr="006B2325">
        <w:rPr>
          <w:rFonts w:cs="Times New Roman"/>
          <w:sz w:val="24"/>
          <w:szCs w:val="24"/>
        </w:rPr>
        <w:t xml:space="preserve"> film and television industries remain </w:t>
      </w:r>
      <w:r w:rsidR="009A5403" w:rsidRPr="006B2325">
        <w:rPr>
          <w:rFonts w:cs="Times New Roman"/>
          <w:sz w:val="24"/>
          <w:szCs w:val="24"/>
        </w:rPr>
        <w:t xml:space="preserve">distinct </w:t>
      </w:r>
      <w:r w:rsidR="00D43E6D" w:rsidRPr="006B2325">
        <w:rPr>
          <w:rFonts w:cs="Times New Roman"/>
          <w:sz w:val="24"/>
          <w:szCs w:val="24"/>
        </w:rPr>
        <w:t>on</w:t>
      </w:r>
      <w:r w:rsidR="009A5403" w:rsidRPr="006B2325">
        <w:rPr>
          <w:rFonts w:cs="Times New Roman"/>
          <w:sz w:val="24"/>
          <w:szCs w:val="24"/>
        </w:rPr>
        <w:t xml:space="preserve"> </w:t>
      </w:r>
      <w:proofErr w:type="gramStart"/>
      <w:r w:rsidR="009A5403" w:rsidRPr="006B2325">
        <w:rPr>
          <w:rFonts w:cs="Times New Roman"/>
          <w:sz w:val="24"/>
          <w:szCs w:val="24"/>
        </w:rPr>
        <w:t>a number of</w:t>
      </w:r>
      <w:proofErr w:type="gramEnd"/>
      <w:r w:rsidR="009A5403" w:rsidRPr="006B2325">
        <w:rPr>
          <w:rFonts w:cs="Times New Roman"/>
          <w:sz w:val="24"/>
          <w:szCs w:val="24"/>
        </w:rPr>
        <w:t xml:space="preserve"> </w:t>
      </w:r>
      <w:r w:rsidR="00D43E6D" w:rsidRPr="006B2325">
        <w:rPr>
          <w:rFonts w:cs="Times New Roman"/>
          <w:sz w:val="24"/>
          <w:szCs w:val="24"/>
        </w:rPr>
        <w:t>counts</w:t>
      </w:r>
      <w:r w:rsidR="00A017B0" w:rsidRPr="006B2325">
        <w:rPr>
          <w:rFonts w:cs="Times New Roman"/>
          <w:sz w:val="24"/>
          <w:szCs w:val="24"/>
        </w:rPr>
        <w:t>. T</w:t>
      </w:r>
      <w:r w:rsidR="00FA5ED8" w:rsidRPr="006B2325">
        <w:rPr>
          <w:rFonts w:cs="Times New Roman"/>
          <w:sz w:val="24"/>
          <w:szCs w:val="24"/>
        </w:rPr>
        <w:t>he film industry is small</w:t>
      </w:r>
      <w:r w:rsidR="00A017B0" w:rsidRPr="006B2325">
        <w:rPr>
          <w:rFonts w:cs="Times New Roman"/>
          <w:sz w:val="24"/>
          <w:szCs w:val="24"/>
        </w:rPr>
        <w:t xml:space="preserve"> and</w:t>
      </w:r>
      <w:r w:rsidR="00FA5ED8" w:rsidRPr="006B2325">
        <w:rPr>
          <w:rFonts w:cs="Times New Roman"/>
          <w:sz w:val="24"/>
          <w:szCs w:val="24"/>
        </w:rPr>
        <w:t xml:space="preserve"> fragmented, </w:t>
      </w:r>
      <w:r w:rsidR="00A017B0" w:rsidRPr="006B2325">
        <w:rPr>
          <w:rFonts w:cs="Times New Roman"/>
          <w:sz w:val="24"/>
          <w:szCs w:val="24"/>
        </w:rPr>
        <w:t>divided across the two opposing sources of support on which it depends: large but uncontrollable</w:t>
      </w:r>
      <w:r w:rsidR="00B35113" w:rsidRPr="006B2325">
        <w:rPr>
          <w:rFonts w:cs="Times New Roman"/>
          <w:sz w:val="24"/>
          <w:szCs w:val="24"/>
        </w:rPr>
        <w:t xml:space="preserve"> levels of</w:t>
      </w:r>
      <w:r w:rsidR="00A017B0" w:rsidRPr="006B2325">
        <w:rPr>
          <w:rFonts w:cs="Times New Roman"/>
          <w:sz w:val="24"/>
          <w:szCs w:val="24"/>
        </w:rPr>
        <w:t xml:space="preserve"> </w:t>
      </w:r>
      <w:proofErr w:type="gramStart"/>
      <w:r w:rsidR="00A017B0" w:rsidRPr="006B2325">
        <w:rPr>
          <w:rFonts w:cs="Times New Roman"/>
          <w:sz w:val="24"/>
          <w:szCs w:val="24"/>
        </w:rPr>
        <w:t>inward-investment</w:t>
      </w:r>
      <w:proofErr w:type="gramEnd"/>
      <w:r w:rsidR="00A017B0" w:rsidRPr="006B2325">
        <w:rPr>
          <w:rFonts w:cs="Times New Roman"/>
          <w:sz w:val="24"/>
          <w:szCs w:val="24"/>
        </w:rPr>
        <w:t xml:space="preserve"> from the US</w:t>
      </w:r>
      <w:r w:rsidR="00B35113" w:rsidRPr="006B2325">
        <w:rPr>
          <w:rFonts w:cs="Times New Roman"/>
          <w:sz w:val="24"/>
          <w:szCs w:val="24"/>
        </w:rPr>
        <w:t>,</w:t>
      </w:r>
      <w:r w:rsidR="00A017B0" w:rsidRPr="006B2325">
        <w:rPr>
          <w:rFonts w:cs="Times New Roman"/>
          <w:sz w:val="24"/>
          <w:szCs w:val="24"/>
        </w:rPr>
        <w:t xml:space="preserve"> and inadequately low</w:t>
      </w:r>
      <w:r w:rsidR="00DF2391" w:rsidRPr="006B2325">
        <w:rPr>
          <w:rFonts w:cs="Times New Roman"/>
          <w:sz w:val="24"/>
          <w:szCs w:val="24"/>
        </w:rPr>
        <w:t xml:space="preserve"> </w:t>
      </w:r>
      <w:r w:rsidR="00A017B0" w:rsidRPr="006B2325">
        <w:rPr>
          <w:rFonts w:cs="Times New Roman"/>
          <w:sz w:val="24"/>
          <w:szCs w:val="24"/>
        </w:rPr>
        <w:t>levels of public subsidy.</w:t>
      </w:r>
      <w:r w:rsidR="00B35113" w:rsidRPr="006B2325">
        <w:rPr>
          <w:rFonts w:cs="Times New Roman"/>
          <w:sz w:val="24"/>
          <w:szCs w:val="24"/>
        </w:rPr>
        <w:t xml:space="preserve"> </w:t>
      </w:r>
      <w:r w:rsidR="00D43E6D" w:rsidRPr="006B2325">
        <w:rPr>
          <w:rFonts w:cs="Times New Roman"/>
          <w:sz w:val="24"/>
          <w:szCs w:val="24"/>
        </w:rPr>
        <w:t>By comparison, t</w:t>
      </w:r>
      <w:r w:rsidR="00B35113" w:rsidRPr="006B2325">
        <w:rPr>
          <w:rFonts w:cs="Times New Roman"/>
          <w:sz w:val="24"/>
          <w:szCs w:val="24"/>
        </w:rPr>
        <w:t>he television industry</w:t>
      </w:r>
      <w:r w:rsidR="00BF3F0B" w:rsidRPr="006B2325">
        <w:rPr>
          <w:rFonts w:cs="Times New Roman"/>
          <w:sz w:val="24"/>
          <w:szCs w:val="24"/>
        </w:rPr>
        <w:t xml:space="preserve"> is</w:t>
      </w:r>
      <w:r w:rsidR="00B35113" w:rsidRPr="006B2325">
        <w:rPr>
          <w:rFonts w:cs="Times New Roman"/>
          <w:sz w:val="24"/>
          <w:szCs w:val="24"/>
        </w:rPr>
        <w:t xml:space="preserve"> large</w:t>
      </w:r>
      <w:r w:rsidR="00BF3F0B" w:rsidRPr="006B2325">
        <w:rPr>
          <w:rFonts w:cs="Times New Roman"/>
          <w:sz w:val="24"/>
          <w:szCs w:val="24"/>
        </w:rPr>
        <w:t xml:space="preserve"> and diverse</w:t>
      </w:r>
      <w:r w:rsidR="00B35113" w:rsidRPr="006B2325">
        <w:rPr>
          <w:rFonts w:cs="Times New Roman"/>
          <w:sz w:val="24"/>
          <w:szCs w:val="24"/>
        </w:rPr>
        <w:t xml:space="preserve">, </w:t>
      </w:r>
      <w:r w:rsidR="00BF3F0B" w:rsidRPr="006B2325">
        <w:rPr>
          <w:rFonts w:cs="Times New Roman"/>
          <w:sz w:val="24"/>
          <w:szCs w:val="24"/>
        </w:rPr>
        <w:t xml:space="preserve">its </w:t>
      </w:r>
      <w:r w:rsidR="00AD45C3" w:rsidRPr="006B2325">
        <w:rPr>
          <w:rFonts w:cs="Times New Roman"/>
          <w:sz w:val="24"/>
          <w:szCs w:val="24"/>
        </w:rPr>
        <w:t xml:space="preserve">relative </w:t>
      </w:r>
      <w:r w:rsidR="00BF3F0B" w:rsidRPr="006B2325">
        <w:rPr>
          <w:rFonts w:cs="Times New Roman"/>
          <w:sz w:val="24"/>
          <w:szCs w:val="24"/>
        </w:rPr>
        <w:t xml:space="preserve">stability underpinned by a long-standing </w:t>
      </w:r>
      <w:r w:rsidR="00B35113" w:rsidRPr="006B2325">
        <w:rPr>
          <w:rFonts w:cs="Times New Roman"/>
          <w:sz w:val="24"/>
          <w:szCs w:val="24"/>
        </w:rPr>
        <w:t xml:space="preserve">infrastructure of public service broadcasters (PSBs). </w:t>
      </w:r>
      <w:r w:rsidR="00D43E6D" w:rsidRPr="006B2325">
        <w:rPr>
          <w:rFonts w:cs="Times New Roman"/>
          <w:sz w:val="24"/>
          <w:szCs w:val="24"/>
        </w:rPr>
        <w:t>T</w:t>
      </w:r>
      <w:r w:rsidR="00B35113" w:rsidRPr="006B2325">
        <w:rPr>
          <w:rFonts w:cs="Times New Roman"/>
          <w:sz w:val="24"/>
          <w:szCs w:val="24"/>
        </w:rPr>
        <w:t>he much-noted convergence of film and television</w:t>
      </w:r>
      <w:r w:rsidR="00AD45C3" w:rsidRPr="006B2325">
        <w:rPr>
          <w:rFonts w:cs="Times New Roman"/>
          <w:sz w:val="24"/>
          <w:szCs w:val="24"/>
        </w:rPr>
        <w:t xml:space="preserve"> in recent years</w:t>
      </w:r>
      <w:r w:rsidR="00D43E6D" w:rsidRPr="006B2325">
        <w:rPr>
          <w:rFonts w:cs="Times New Roman"/>
          <w:sz w:val="24"/>
          <w:szCs w:val="24"/>
        </w:rPr>
        <w:t xml:space="preserve"> is</w:t>
      </w:r>
      <w:r w:rsidR="00B35113" w:rsidRPr="006B2325">
        <w:rPr>
          <w:rFonts w:cs="Times New Roman"/>
          <w:sz w:val="24"/>
          <w:szCs w:val="24"/>
        </w:rPr>
        <w:t xml:space="preserve"> </w:t>
      </w:r>
      <w:r w:rsidR="00D43E6D" w:rsidRPr="006B2325">
        <w:rPr>
          <w:rFonts w:cs="Times New Roman"/>
          <w:sz w:val="24"/>
          <w:szCs w:val="24"/>
        </w:rPr>
        <w:t xml:space="preserve">therefore, </w:t>
      </w:r>
      <w:r w:rsidR="00B35113" w:rsidRPr="006B2325">
        <w:rPr>
          <w:rFonts w:cs="Times New Roman"/>
          <w:sz w:val="24"/>
          <w:szCs w:val="24"/>
        </w:rPr>
        <w:t xml:space="preserve">in the production sector, a one-way street: film companies are </w:t>
      </w:r>
      <w:r w:rsidR="00D43E6D" w:rsidRPr="006B2325">
        <w:rPr>
          <w:rFonts w:cs="Times New Roman"/>
          <w:sz w:val="24"/>
          <w:szCs w:val="24"/>
        </w:rPr>
        <w:t>scrambling</w:t>
      </w:r>
      <w:r w:rsidR="00B35113" w:rsidRPr="006B2325">
        <w:rPr>
          <w:rFonts w:cs="Times New Roman"/>
          <w:sz w:val="24"/>
          <w:szCs w:val="24"/>
        </w:rPr>
        <w:t xml:space="preserve"> to make television drama, but few television companies have ambitions to produce feature films. </w:t>
      </w:r>
      <w:r w:rsidR="00BF3F0B" w:rsidRPr="006B2325">
        <w:rPr>
          <w:rFonts w:cs="Times New Roman"/>
          <w:sz w:val="24"/>
          <w:szCs w:val="24"/>
        </w:rPr>
        <w:t xml:space="preserve"> </w:t>
      </w:r>
    </w:p>
    <w:p w14:paraId="0EB7FDED" w14:textId="77777777" w:rsidR="00E60BEF" w:rsidRPr="006B2325" w:rsidRDefault="00E60BEF" w:rsidP="00B82226">
      <w:pPr>
        <w:spacing w:line="360" w:lineRule="auto"/>
        <w:rPr>
          <w:rFonts w:cs="Times New Roman"/>
          <w:sz w:val="24"/>
          <w:szCs w:val="24"/>
        </w:rPr>
      </w:pPr>
    </w:p>
    <w:p w14:paraId="43951A21" w14:textId="77777777" w:rsidR="001132E5" w:rsidRPr="006B2325" w:rsidRDefault="00B82226" w:rsidP="00B82226">
      <w:pPr>
        <w:spacing w:line="360" w:lineRule="auto"/>
        <w:rPr>
          <w:rFonts w:cs="Times New Roman"/>
          <w:sz w:val="24"/>
          <w:szCs w:val="24"/>
        </w:rPr>
      </w:pPr>
      <w:r w:rsidRPr="006B2325">
        <w:rPr>
          <w:rFonts w:cs="Times New Roman"/>
          <w:sz w:val="24"/>
          <w:szCs w:val="24"/>
        </w:rPr>
        <w:t xml:space="preserve">The </w:t>
      </w:r>
      <w:proofErr w:type="gramStart"/>
      <w:r w:rsidRPr="006B2325">
        <w:rPr>
          <w:rFonts w:cs="Times New Roman"/>
          <w:sz w:val="24"/>
          <w:szCs w:val="24"/>
        </w:rPr>
        <w:t>publicly-funded</w:t>
      </w:r>
      <w:proofErr w:type="gramEnd"/>
      <w:r w:rsidRPr="006B2325">
        <w:rPr>
          <w:rFonts w:cs="Times New Roman"/>
          <w:sz w:val="24"/>
          <w:szCs w:val="24"/>
        </w:rPr>
        <w:t xml:space="preserve"> nature of much UK television production derives from a policy framework which has historically acknowledged broadcasters’ social and cultural power</w:t>
      </w:r>
      <w:r w:rsidR="002C39E7" w:rsidRPr="006B2325">
        <w:rPr>
          <w:rFonts w:cs="Times New Roman"/>
          <w:sz w:val="24"/>
          <w:szCs w:val="24"/>
        </w:rPr>
        <w:t xml:space="preserve"> (</w:t>
      </w:r>
      <w:proofErr w:type="spellStart"/>
      <w:r w:rsidR="002C39E7" w:rsidRPr="006B2325">
        <w:rPr>
          <w:rFonts w:cs="Times New Roman"/>
          <w:sz w:val="24"/>
          <w:szCs w:val="24"/>
        </w:rPr>
        <w:t>Scannel</w:t>
      </w:r>
      <w:proofErr w:type="spellEnd"/>
      <w:r w:rsidR="002C39E7" w:rsidRPr="006B2325">
        <w:rPr>
          <w:rFonts w:cs="Times New Roman"/>
          <w:sz w:val="24"/>
          <w:szCs w:val="24"/>
        </w:rPr>
        <w:t xml:space="preserve"> and Cardiff 1991</w:t>
      </w:r>
      <w:r w:rsidR="00604832" w:rsidRPr="006B2325">
        <w:rPr>
          <w:rFonts w:cs="Times New Roman"/>
          <w:sz w:val="24"/>
          <w:szCs w:val="24"/>
        </w:rPr>
        <w:t>; Ward 2008</w:t>
      </w:r>
      <w:r w:rsidR="002C39E7" w:rsidRPr="006B2325">
        <w:rPr>
          <w:rFonts w:cs="Times New Roman"/>
          <w:sz w:val="24"/>
          <w:szCs w:val="24"/>
        </w:rPr>
        <w:t>)</w:t>
      </w:r>
      <w:r w:rsidRPr="006B2325">
        <w:rPr>
          <w:rFonts w:cs="Times New Roman"/>
          <w:sz w:val="24"/>
          <w:szCs w:val="24"/>
        </w:rPr>
        <w:t xml:space="preserve">. Because of this, both public and commercial broadcasters are bound by law to </w:t>
      </w:r>
      <w:r w:rsidR="004F79C7" w:rsidRPr="006B2325">
        <w:rPr>
          <w:rFonts w:cs="Times New Roman"/>
          <w:sz w:val="24"/>
          <w:szCs w:val="24"/>
        </w:rPr>
        <w:t>fulfil certain public service obligations</w:t>
      </w:r>
      <w:r w:rsidRPr="006B2325">
        <w:rPr>
          <w:rFonts w:cs="Times New Roman"/>
          <w:sz w:val="24"/>
          <w:szCs w:val="24"/>
        </w:rPr>
        <w:t xml:space="preserve">, </w:t>
      </w:r>
      <w:r w:rsidR="0052449B" w:rsidRPr="006B2325">
        <w:rPr>
          <w:rFonts w:cs="Times New Roman"/>
          <w:sz w:val="24"/>
          <w:szCs w:val="24"/>
        </w:rPr>
        <w:t>and the BBC</w:t>
      </w:r>
      <w:r w:rsidR="00D43E6D" w:rsidRPr="006B2325">
        <w:rPr>
          <w:rFonts w:cs="Times New Roman"/>
          <w:sz w:val="24"/>
          <w:szCs w:val="24"/>
        </w:rPr>
        <w:t>, as the flagship PSB,</w:t>
      </w:r>
      <w:r w:rsidR="0052449B" w:rsidRPr="006B2325">
        <w:rPr>
          <w:rFonts w:cs="Times New Roman"/>
          <w:sz w:val="24"/>
          <w:szCs w:val="24"/>
        </w:rPr>
        <w:t xml:space="preserve"> is funded with a substantial amount of public money – £3.7bn in 2015</w:t>
      </w:r>
      <w:r w:rsidR="00590E68" w:rsidRPr="006B2325">
        <w:rPr>
          <w:rFonts w:cs="Times New Roman"/>
          <w:sz w:val="24"/>
          <w:szCs w:val="24"/>
        </w:rPr>
        <w:t xml:space="preserve">, of </w:t>
      </w:r>
      <w:r w:rsidR="00D43E6D" w:rsidRPr="006B2325">
        <w:rPr>
          <w:rFonts w:cs="Times New Roman"/>
          <w:sz w:val="24"/>
          <w:szCs w:val="24"/>
        </w:rPr>
        <w:t>which £1.8</w:t>
      </w:r>
      <w:r w:rsidR="00590E68" w:rsidRPr="006B2325">
        <w:rPr>
          <w:rFonts w:cs="Times New Roman"/>
          <w:sz w:val="24"/>
          <w:szCs w:val="24"/>
        </w:rPr>
        <w:t>bn was spent on television production</w:t>
      </w:r>
      <w:r w:rsidR="0052449B" w:rsidRPr="006B2325">
        <w:rPr>
          <w:rFonts w:cs="Times New Roman"/>
          <w:sz w:val="24"/>
          <w:szCs w:val="24"/>
        </w:rPr>
        <w:t xml:space="preserve"> </w:t>
      </w:r>
      <w:r w:rsidR="00983393" w:rsidRPr="006B2325">
        <w:rPr>
          <w:rFonts w:cs="Times New Roman"/>
          <w:sz w:val="24"/>
          <w:szCs w:val="24"/>
        </w:rPr>
        <w:t xml:space="preserve">(BBC 2015, 7-13) </w:t>
      </w:r>
      <w:r w:rsidR="0052449B" w:rsidRPr="006B2325">
        <w:rPr>
          <w:rFonts w:cs="Times New Roman"/>
          <w:sz w:val="24"/>
          <w:szCs w:val="24"/>
        </w:rPr>
        <w:t xml:space="preserve">– to provide </w:t>
      </w:r>
      <w:r w:rsidR="00882F34" w:rsidRPr="006B2325">
        <w:rPr>
          <w:rFonts w:cs="Times New Roman"/>
          <w:sz w:val="24"/>
          <w:szCs w:val="24"/>
        </w:rPr>
        <w:t>exclusive</w:t>
      </w:r>
      <w:r w:rsidR="0052449B" w:rsidRPr="006B2325">
        <w:rPr>
          <w:rFonts w:cs="Times New Roman"/>
          <w:sz w:val="24"/>
          <w:szCs w:val="24"/>
        </w:rPr>
        <w:t xml:space="preserve"> and wide-ranging public service content across </w:t>
      </w:r>
      <w:r w:rsidR="00882F34" w:rsidRPr="006B2325">
        <w:rPr>
          <w:rFonts w:cs="Times New Roman"/>
          <w:sz w:val="24"/>
          <w:szCs w:val="24"/>
        </w:rPr>
        <w:t>a range of media, including film</w:t>
      </w:r>
      <w:r w:rsidR="009B6139" w:rsidRPr="006B2325">
        <w:rPr>
          <w:rFonts w:cs="Times New Roman"/>
          <w:sz w:val="24"/>
          <w:szCs w:val="24"/>
        </w:rPr>
        <w:t xml:space="preserve">. </w:t>
      </w:r>
      <w:r w:rsidR="004F79C7" w:rsidRPr="006B2325">
        <w:rPr>
          <w:rFonts w:cs="Times New Roman"/>
          <w:sz w:val="24"/>
          <w:szCs w:val="24"/>
        </w:rPr>
        <w:t>However,</w:t>
      </w:r>
      <w:r w:rsidR="009B6139" w:rsidRPr="006B2325">
        <w:rPr>
          <w:rFonts w:cs="Times New Roman"/>
          <w:sz w:val="24"/>
          <w:szCs w:val="24"/>
        </w:rPr>
        <w:t xml:space="preserve"> </w:t>
      </w:r>
      <w:r w:rsidR="00882F34" w:rsidRPr="006B2325">
        <w:rPr>
          <w:rFonts w:cs="Times New Roman"/>
          <w:sz w:val="24"/>
          <w:szCs w:val="24"/>
        </w:rPr>
        <w:t xml:space="preserve">since the early 1990s </w:t>
      </w:r>
      <w:r w:rsidR="00D43E6D" w:rsidRPr="006B2325">
        <w:rPr>
          <w:rFonts w:cs="Times New Roman"/>
          <w:sz w:val="24"/>
          <w:szCs w:val="24"/>
        </w:rPr>
        <w:t>broadcasting</w:t>
      </w:r>
      <w:r w:rsidR="00882F34" w:rsidRPr="006B2325">
        <w:rPr>
          <w:rFonts w:cs="Times New Roman"/>
          <w:sz w:val="24"/>
          <w:szCs w:val="24"/>
        </w:rPr>
        <w:t xml:space="preserve"> has been steadily relaxed, and ownership controls lifted. As a result, the so-called ‘independent’ </w:t>
      </w:r>
      <w:r w:rsidR="00DF2391" w:rsidRPr="006B2325">
        <w:rPr>
          <w:rFonts w:cs="Times New Roman"/>
          <w:sz w:val="24"/>
          <w:szCs w:val="24"/>
        </w:rPr>
        <w:t xml:space="preserve">television </w:t>
      </w:r>
      <w:r w:rsidR="00882F34" w:rsidRPr="006B2325">
        <w:rPr>
          <w:rFonts w:cs="Times New Roman"/>
          <w:sz w:val="24"/>
          <w:szCs w:val="24"/>
        </w:rPr>
        <w:t>production sector</w:t>
      </w:r>
      <w:r w:rsidR="00436629" w:rsidRPr="006B2325">
        <w:rPr>
          <w:rFonts w:cs="Times New Roman"/>
          <w:sz w:val="24"/>
          <w:szCs w:val="24"/>
        </w:rPr>
        <w:t xml:space="preserve"> </w:t>
      </w:r>
      <w:r w:rsidR="00882F34" w:rsidRPr="006B2325">
        <w:rPr>
          <w:rFonts w:cs="Times New Roman"/>
          <w:sz w:val="24"/>
          <w:szCs w:val="24"/>
        </w:rPr>
        <w:t>is now largely foreign-owned</w:t>
      </w:r>
      <w:r w:rsidR="00436629" w:rsidRPr="006B2325">
        <w:rPr>
          <w:rFonts w:cs="Times New Roman"/>
          <w:sz w:val="24"/>
          <w:szCs w:val="24"/>
        </w:rPr>
        <w:t>, and is polarised</w:t>
      </w:r>
      <w:r w:rsidR="00882F34" w:rsidRPr="006B2325">
        <w:rPr>
          <w:rFonts w:cs="Times New Roman"/>
          <w:sz w:val="24"/>
          <w:szCs w:val="24"/>
        </w:rPr>
        <w:t xml:space="preserve"> between </w:t>
      </w:r>
      <w:r w:rsidR="00436629" w:rsidRPr="006B2325">
        <w:rPr>
          <w:rFonts w:cs="Times New Roman"/>
          <w:sz w:val="24"/>
          <w:szCs w:val="24"/>
        </w:rPr>
        <w:t>‘</w:t>
      </w:r>
      <w:proofErr w:type="spellStart"/>
      <w:r w:rsidR="00436629" w:rsidRPr="006B2325">
        <w:rPr>
          <w:rFonts w:cs="Times New Roman"/>
          <w:sz w:val="24"/>
          <w:szCs w:val="24"/>
        </w:rPr>
        <w:t>superindies</w:t>
      </w:r>
      <w:proofErr w:type="spellEnd"/>
      <w:r w:rsidR="00436629" w:rsidRPr="006B2325">
        <w:rPr>
          <w:rFonts w:cs="Times New Roman"/>
          <w:sz w:val="24"/>
          <w:szCs w:val="24"/>
        </w:rPr>
        <w:t>’, conglomerates of companies ultimately controlled by European or US-based multinationals; and ‘</w:t>
      </w:r>
      <w:proofErr w:type="spellStart"/>
      <w:r w:rsidR="00436629" w:rsidRPr="006B2325">
        <w:rPr>
          <w:rFonts w:cs="Times New Roman"/>
          <w:sz w:val="24"/>
          <w:szCs w:val="24"/>
        </w:rPr>
        <w:t>trueindies</w:t>
      </w:r>
      <w:proofErr w:type="spellEnd"/>
      <w:r w:rsidR="00436629" w:rsidRPr="006B2325">
        <w:rPr>
          <w:rFonts w:cs="Times New Roman"/>
          <w:sz w:val="24"/>
          <w:szCs w:val="24"/>
        </w:rPr>
        <w:t xml:space="preserve">’, an ever-decreasing number of smaller, genuinely independent producers. Furthermore, the cornerstones of the entire PSB system – the BBC and Channel 4 – are </w:t>
      </w:r>
      <w:r w:rsidR="001132E5" w:rsidRPr="006B2325">
        <w:rPr>
          <w:rFonts w:cs="Times New Roman"/>
          <w:sz w:val="24"/>
          <w:szCs w:val="24"/>
        </w:rPr>
        <w:t xml:space="preserve">currently </w:t>
      </w:r>
      <w:r w:rsidR="00436629" w:rsidRPr="006B2325">
        <w:rPr>
          <w:rFonts w:cs="Times New Roman"/>
          <w:sz w:val="24"/>
          <w:szCs w:val="24"/>
        </w:rPr>
        <w:t xml:space="preserve">under serious </w:t>
      </w:r>
      <w:r w:rsidR="00590E68" w:rsidRPr="006B2325">
        <w:rPr>
          <w:rFonts w:cs="Times New Roman"/>
          <w:sz w:val="24"/>
          <w:szCs w:val="24"/>
        </w:rPr>
        <w:t>threat</w:t>
      </w:r>
      <w:r w:rsidR="001132E5" w:rsidRPr="006B2325">
        <w:rPr>
          <w:rFonts w:cs="Times New Roman"/>
          <w:sz w:val="24"/>
          <w:szCs w:val="24"/>
        </w:rPr>
        <w:t xml:space="preserve"> </w:t>
      </w:r>
      <w:r w:rsidR="00887CB5" w:rsidRPr="006B2325">
        <w:rPr>
          <w:rFonts w:cs="Times New Roman"/>
          <w:sz w:val="24"/>
          <w:szCs w:val="24"/>
        </w:rPr>
        <w:t xml:space="preserve">by </w:t>
      </w:r>
      <w:r w:rsidR="00436629" w:rsidRPr="006B2325">
        <w:rPr>
          <w:rFonts w:cs="Times New Roman"/>
          <w:sz w:val="24"/>
          <w:szCs w:val="24"/>
        </w:rPr>
        <w:t>the current Conservative government</w:t>
      </w:r>
      <w:r w:rsidR="00887CB5" w:rsidRPr="006B2325">
        <w:rPr>
          <w:rFonts w:cs="Times New Roman"/>
          <w:sz w:val="24"/>
          <w:szCs w:val="24"/>
        </w:rPr>
        <w:t xml:space="preserve">, which </w:t>
      </w:r>
      <w:r w:rsidR="00D43E6D" w:rsidRPr="006B2325">
        <w:rPr>
          <w:rFonts w:cs="Times New Roman"/>
          <w:sz w:val="24"/>
          <w:szCs w:val="24"/>
        </w:rPr>
        <w:t xml:space="preserve">in the process of commercialising all BBC production, increasing government involvement in its </w:t>
      </w:r>
      <w:proofErr w:type="gramStart"/>
      <w:r w:rsidR="00D43E6D" w:rsidRPr="006B2325">
        <w:rPr>
          <w:rFonts w:cs="Times New Roman"/>
          <w:sz w:val="24"/>
          <w:szCs w:val="24"/>
        </w:rPr>
        <w:t>management</w:t>
      </w:r>
      <w:proofErr w:type="gramEnd"/>
      <w:r w:rsidR="00D43E6D" w:rsidRPr="006B2325">
        <w:rPr>
          <w:rFonts w:cs="Times New Roman"/>
          <w:sz w:val="24"/>
          <w:szCs w:val="24"/>
        </w:rPr>
        <w:t xml:space="preserve"> and debating the wholesale </w:t>
      </w:r>
      <w:r w:rsidR="00887CB5" w:rsidRPr="006B2325">
        <w:rPr>
          <w:rFonts w:cs="Times New Roman"/>
          <w:sz w:val="24"/>
          <w:szCs w:val="24"/>
        </w:rPr>
        <w:t>privatisation of Channel 4</w:t>
      </w:r>
      <w:r w:rsidR="00D43E6D" w:rsidRPr="006B2325">
        <w:rPr>
          <w:rFonts w:cs="Times New Roman"/>
          <w:sz w:val="24"/>
          <w:szCs w:val="24"/>
        </w:rPr>
        <w:t xml:space="preserve"> (DCMS 2016; Communications Committee 2016)</w:t>
      </w:r>
      <w:r w:rsidR="00436629" w:rsidRPr="006B2325">
        <w:rPr>
          <w:rFonts w:cs="Times New Roman"/>
          <w:sz w:val="24"/>
          <w:szCs w:val="24"/>
        </w:rPr>
        <w:t>.</w:t>
      </w:r>
    </w:p>
    <w:p w14:paraId="4A184432" w14:textId="77777777" w:rsidR="001132E5" w:rsidRPr="006B2325" w:rsidRDefault="001132E5" w:rsidP="00B82226">
      <w:pPr>
        <w:spacing w:line="360" w:lineRule="auto"/>
        <w:rPr>
          <w:rFonts w:cs="Times New Roman"/>
          <w:sz w:val="24"/>
          <w:szCs w:val="24"/>
        </w:rPr>
      </w:pPr>
    </w:p>
    <w:p w14:paraId="1FFD14B2" w14:textId="77777777" w:rsidR="00E250F3" w:rsidRDefault="00D43E6D" w:rsidP="00B82226">
      <w:pPr>
        <w:spacing w:line="360" w:lineRule="auto"/>
        <w:rPr>
          <w:rFonts w:cs="Times New Roman"/>
          <w:sz w:val="24"/>
          <w:szCs w:val="24"/>
        </w:rPr>
      </w:pPr>
      <w:r w:rsidRPr="006B2325">
        <w:rPr>
          <w:rFonts w:cs="Times New Roman"/>
          <w:sz w:val="24"/>
          <w:szCs w:val="24"/>
        </w:rPr>
        <w:t>By contrast, f</w:t>
      </w:r>
      <w:r w:rsidR="001132E5" w:rsidRPr="006B2325">
        <w:rPr>
          <w:rFonts w:cs="Times New Roman"/>
          <w:sz w:val="24"/>
          <w:szCs w:val="24"/>
        </w:rPr>
        <w:t>ilm policy</w:t>
      </w:r>
      <w:r w:rsidRPr="006B2325">
        <w:rPr>
          <w:rFonts w:cs="Times New Roman"/>
          <w:sz w:val="24"/>
          <w:szCs w:val="24"/>
        </w:rPr>
        <w:t xml:space="preserve"> </w:t>
      </w:r>
      <w:r w:rsidR="001132E5" w:rsidRPr="006B2325">
        <w:rPr>
          <w:rFonts w:cs="Times New Roman"/>
          <w:sz w:val="24"/>
          <w:szCs w:val="24"/>
        </w:rPr>
        <w:t>has</w:t>
      </w:r>
      <w:r w:rsidR="00887CB5" w:rsidRPr="006B2325">
        <w:rPr>
          <w:rFonts w:cs="Times New Roman"/>
          <w:sz w:val="24"/>
          <w:szCs w:val="24"/>
        </w:rPr>
        <w:t xml:space="preserve"> </w:t>
      </w:r>
      <w:r w:rsidR="001132E5" w:rsidRPr="006B2325">
        <w:rPr>
          <w:rFonts w:cs="Times New Roman"/>
          <w:sz w:val="24"/>
          <w:szCs w:val="24"/>
        </w:rPr>
        <w:t xml:space="preserve">traditionally approached </w:t>
      </w:r>
      <w:r w:rsidRPr="006B2325">
        <w:rPr>
          <w:rFonts w:cs="Times New Roman"/>
          <w:sz w:val="24"/>
          <w:szCs w:val="24"/>
        </w:rPr>
        <w:t>filmmaking</w:t>
      </w:r>
      <w:r w:rsidR="001132E5" w:rsidRPr="006B2325">
        <w:rPr>
          <w:rFonts w:cs="Times New Roman"/>
          <w:sz w:val="24"/>
          <w:szCs w:val="24"/>
        </w:rPr>
        <w:t xml:space="preserve"> as </w:t>
      </w:r>
      <w:r w:rsidRPr="006B2325">
        <w:rPr>
          <w:rFonts w:cs="Times New Roman"/>
          <w:sz w:val="24"/>
          <w:szCs w:val="24"/>
        </w:rPr>
        <w:t>a predominantly</w:t>
      </w:r>
      <w:r w:rsidR="001132E5" w:rsidRPr="006B2325">
        <w:rPr>
          <w:rFonts w:cs="Times New Roman"/>
          <w:sz w:val="24"/>
          <w:szCs w:val="24"/>
        </w:rPr>
        <w:t xml:space="preserve"> commercial endeavour </w:t>
      </w:r>
      <w:r w:rsidRPr="006B2325">
        <w:rPr>
          <w:rFonts w:cs="Times New Roman"/>
          <w:sz w:val="24"/>
          <w:szCs w:val="24"/>
        </w:rPr>
        <w:t xml:space="preserve">that is, for the most part, </w:t>
      </w:r>
      <w:r w:rsidR="001132E5" w:rsidRPr="006B2325">
        <w:rPr>
          <w:rFonts w:cs="Times New Roman"/>
          <w:sz w:val="24"/>
          <w:szCs w:val="24"/>
        </w:rPr>
        <w:t xml:space="preserve">unworthy of public subsidy. </w:t>
      </w:r>
      <w:r w:rsidR="00173C27" w:rsidRPr="006B2325">
        <w:rPr>
          <w:rFonts w:cs="Times New Roman"/>
          <w:sz w:val="24"/>
          <w:szCs w:val="24"/>
        </w:rPr>
        <w:t>T</w:t>
      </w:r>
      <w:r w:rsidR="001132E5" w:rsidRPr="006B2325">
        <w:rPr>
          <w:rFonts w:cs="Times New Roman"/>
          <w:sz w:val="24"/>
          <w:szCs w:val="24"/>
        </w:rPr>
        <w:t xml:space="preserve">his general </w:t>
      </w:r>
      <w:r w:rsidR="00983393" w:rsidRPr="006B2325">
        <w:rPr>
          <w:rFonts w:cs="Times New Roman"/>
          <w:sz w:val="24"/>
          <w:szCs w:val="24"/>
        </w:rPr>
        <w:t>trend continues today</w:t>
      </w:r>
      <w:r w:rsidR="00173C27" w:rsidRPr="006B2325">
        <w:rPr>
          <w:rFonts w:cs="Times New Roman"/>
          <w:sz w:val="24"/>
          <w:szCs w:val="24"/>
        </w:rPr>
        <w:t>, as</w:t>
      </w:r>
      <w:r w:rsidR="00983393" w:rsidRPr="006B2325">
        <w:rPr>
          <w:rFonts w:cs="Times New Roman"/>
          <w:sz w:val="24"/>
          <w:szCs w:val="24"/>
        </w:rPr>
        <w:t xml:space="preserve"> is evident from the disparity in levels of </w:t>
      </w:r>
      <w:r w:rsidR="00173C27" w:rsidRPr="006B2325">
        <w:rPr>
          <w:rFonts w:cs="Times New Roman"/>
          <w:sz w:val="24"/>
          <w:szCs w:val="24"/>
        </w:rPr>
        <w:t xml:space="preserve">public </w:t>
      </w:r>
      <w:r w:rsidR="00983393" w:rsidRPr="006B2325">
        <w:rPr>
          <w:rFonts w:cs="Times New Roman"/>
          <w:sz w:val="24"/>
          <w:szCs w:val="24"/>
        </w:rPr>
        <w:t>funding</w:t>
      </w:r>
      <w:r w:rsidR="00173C27" w:rsidRPr="006B2325">
        <w:rPr>
          <w:rFonts w:cs="Times New Roman"/>
          <w:sz w:val="24"/>
          <w:szCs w:val="24"/>
        </w:rPr>
        <w:t xml:space="preserve"> afforded to the film and television industries</w:t>
      </w:r>
      <w:r w:rsidR="00983393" w:rsidRPr="006B2325">
        <w:rPr>
          <w:rFonts w:cs="Times New Roman"/>
          <w:sz w:val="24"/>
          <w:szCs w:val="24"/>
        </w:rPr>
        <w:t>. Compared to the BBC’s £3.7bn, the total public funding for film in 2013/14 was just £390m</w:t>
      </w:r>
      <w:r w:rsidR="00590E68" w:rsidRPr="006B2325">
        <w:rPr>
          <w:rFonts w:cs="Times New Roman"/>
          <w:sz w:val="24"/>
          <w:szCs w:val="24"/>
        </w:rPr>
        <w:t>, of which £284m was spent on production</w:t>
      </w:r>
      <w:r w:rsidR="00983393" w:rsidRPr="006B2325">
        <w:rPr>
          <w:rFonts w:cs="Times New Roman"/>
          <w:sz w:val="24"/>
          <w:szCs w:val="24"/>
        </w:rPr>
        <w:t xml:space="preserve"> (BFI 2015a, 3).</w:t>
      </w:r>
      <w:r w:rsidR="00590E68" w:rsidRPr="006B2325">
        <w:rPr>
          <w:rFonts w:cs="Times New Roman"/>
          <w:sz w:val="24"/>
          <w:szCs w:val="24"/>
        </w:rPr>
        <w:t xml:space="preserve"> </w:t>
      </w:r>
      <w:r w:rsidR="00FE3AD8" w:rsidRPr="006B2325">
        <w:rPr>
          <w:rFonts w:cs="Times New Roman"/>
          <w:sz w:val="24"/>
          <w:szCs w:val="24"/>
        </w:rPr>
        <w:t>Th</w:t>
      </w:r>
      <w:r w:rsidR="00173C27" w:rsidRPr="006B2325">
        <w:rPr>
          <w:rFonts w:cs="Times New Roman"/>
          <w:sz w:val="24"/>
          <w:szCs w:val="24"/>
        </w:rPr>
        <w:t>is</w:t>
      </w:r>
      <w:r w:rsidR="00FE3AD8" w:rsidRPr="006B2325">
        <w:rPr>
          <w:rFonts w:cs="Times New Roman"/>
          <w:sz w:val="24"/>
          <w:szCs w:val="24"/>
        </w:rPr>
        <w:t xml:space="preserve"> relatively minuscule level of subsidy </w:t>
      </w:r>
      <w:r w:rsidR="00173C27" w:rsidRPr="006B2325">
        <w:rPr>
          <w:rFonts w:cs="Times New Roman"/>
          <w:sz w:val="24"/>
          <w:szCs w:val="24"/>
        </w:rPr>
        <w:t xml:space="preserve">for film </w:t>
      </w:r>
      <w:r w:rsidR="00FE3AD8" w:rsidRPr="006B2325">
        <w:rPr>
          <w:rFonts w:cs="Times New Roman"/>
          <w:sz w:val="24"/>
          <w:szCs w:val="24"/>
        </w:rPr>
        <w:t xml:space="preserve">has played a </w:t>
      </w:r>
      <w:r w:rsidR="00173C27" w:rsidRPr="006B2325">
        <w:rPr>
          <w:rFonts w:cs="Times New Roman"/>
          <w:sz w:val="24"/>
          <w:szCs w:val="24"/>
        </w:rPr>
        <w:t>large</w:t>
      </w:r>
      <w:r w:rsidR="00FE3AD8" w:rsidRPr="006B2325">
        <w:rPr>
          <w:rFonts w:cs="Times New Roman"/>
          <w:sz w:val="24"/>
          <w:szCs w:val="24"/>
        </w:rPr>
        <w:t xml:space="preserve"> role in enabling Hollywood’s domination of the production and distribution sectors of the industry. UK film production is almost entirely dependent on Hollywood finance</w:t>
      </w:r>
      <w:r w:rsidR="004935D2" w:rsidRPr="006B2325">
        <w:rPr>
          <w:rFonts w:cs="Times New Roman"/>
          <w:sz w:val="24"/>
          <w:szCs w:val="24"/>
        </w:rPr>
        <w:t xml:space="preserve">: </w:t>
      </w:r>
      <w:r w:rsidRPr="006B2325">
        <w:rPr>
          <w:rFonts w:cs="Times New Roman"/>
          <w:sz w:val="24"/>
          <w:szCs w:val="24"/>
        </w:rPr>
        <w:t xml:space="preserve">in 2014, </w:t>
      </w:r>
      <w:r w:rsidR="00FF5319" w:rsidRPr="006B2325">
        <w:rPr>
          <w:rFonts w:cs="Times New Roman"/>
          <w:sz w:val="24"/>
          <w:szCs w:val="24"/>
        </w:rPr>
        <w:t xml:space="preserve">84 per cent </w:t>
      </w:r>
      <w:r w:rsidRPr="006B2325">
        <w:rPr>
          <w:rFonts w:cs="Times New Roman"/>
          <w:sz w:val="24"/>
          <w:szCs w:val="24"/>
        </w:rPr>
        <w:t xml:space="preserve">of the total production spend </w:t>
      </w:r>
      <w:r w:rsidR="004935D2" w:rsidRPr="006B2325">
        <w:rPr>
          <w:rFonts w:cs="Times New Roman"/>
          <w:sz w:val="24"/>
          <w:szCs w:val="24"/>
        </w:rPr>
        <w:t xml:space="preserve">was associated with big budget, inward investment films such as </w:t>
      </w:r>
      <w:r w:rsidR="004935D2" w:rsidRPr="006B2325">
        <w:rPr>
          <w:rFonts w:cs="Times New Roman"/>
          <w:i/>
          <w:sz w:val="24"/>
          <w:szCs w:val="24"/>
        </w:rPr>
        <w:t>Avengers: Age of Ultron</w:t>
      </w:r>
      <w:r w:rsidR="004935D2" w:rsidRPr="006B2325">
        <w:rPr>
          <w:rFonts w:cs="Times New Roman"/>
          <w:sz w:val="24"/>
          <w:szCs w:val="24"/>
        </w:rPr>
        <w:t xml:space="preserve"> and </w:t>
      </w:r>
      <w:r w:rsidR="004935D2" w:rsidRPr="006B2325">
        <w:rPr>
          <w:rFonts w:cs="Times New Roman"/>
          <w:i/>
          <w:sz w:val="24"/>
          <w:szCs w:val="24"/>
        </w:rPr>
        <w:t>Spectre</w:t>
      </w:r>
      <w:r w:rsidR="004935D2" w:rsidRPr="006B2325">
        <w:rPr>
          <w:rFonts w:cs="Times New Roman"/>
          <w:sz w:val="24"/>
          <w:szCs w:val="24"/>
        </w:rPr>
        <w:t xml:space="preserve"> (BFI 2015</w:t>
      </w:r>
      <w:r w:rsidR="009E03CF" w:rsidRPr="006B2325">
        <w:rPr>
          <w:rFonts w:cs="Times New Roman"/>
          <w:sz w:val="24"/>
          <w:szCs w:val="24"/>
        </w:rPr>
        <w:t>b</w:t>
      </w:r>
      <w:r w:rsidR="004935D2" w:rsidRPr="006B2325">
        <w:rPr>
          <w:rFonts w:cs="Times New Roman"/>
          <w:sz w:val="24"/>
          <w:szCs w:val="24"/>
        </w:rPr>
        <w:t>, 3).</w:t>
      </w:r>
      <w:r w:rsidR="000C637C" w:rsidRPr="006B2325">
        <w:rPr>
          <w:rFonts w:cs="Times New Roman"/>
          <w:sz w:val="24"/>
          <w:szCs w:val="24"/>
        </w:rPr>
        <w:t xml:space="preserve"> In the distribution sector, the top ten </w:t>
      </w:r>
      <w:r w:rsidR="00B41873" w:rsidRPr="006B2325">
        <w:rPr>
          <w:rFonts w:cs="Times New Roman"/>
          <w:sz w:val="24"/>
          <w:szCs w:val="24"/>
        </w:rPr>
        <w:t xml:space="preserve">companies, of which all but one </w:t>
      </w:r>
      <w:proofErr w:type="gramStart"/>
      <w:r w:rsidR="00B41873" w:rsidRPr="006B2325">
        <w:rPr>
          <w:rFonts w:cs="Times New Roman"/>
          <w:sz w:val="24"/>
          <w:szCs w:val="24"/>
        </w:rPr>
        <w:t>are</w:t>
      </w:r>
      <w:proofErr w:type="gramEnd"/>
      <w:r w:rsidR="00B41873" w:rsidRPr="006B2325">
        <w:rPr>
          <w:rFonts w:cs="Times New Roman"/>
          <w:sz w:val="24"/>
          <w:szCs w:val="24"/>
        </w:rPr>
        <w:t xml:space="preserve"> European (</w:t>
      </w:r>
      <w:proofErr w:type="spellStart"/>
      <w:r w:rsidR="00B41873" w:rsidRPr="006B2325">
        <w:rPr>
          <w:rFonts w:cs="Times New Roman"/>
          <w:sz w:val="24"/>
          <w:szCs w:val="24"/>
        </w:rPr>
        <w:t>StudioCanal</w:t>
      </w:r>
      <w:proofErr w:type="spellEnd"/>
      <w:r w:rsidR="00B41873" w:rsidRPr="006B2325">
        <w:rPr>
          <w:rFonts w:cs="Times New Roman"/>
          <w:sz w:val="24"/>
          <w:szCs w:val="24"/>
        </w:rPr>
        <w:t>) or US/Canada-based multinationals</w:t>
      </w:r>
      <w:r w:rsidR="00E250F3" w:rsidRPr="006B2325">
        <w:rPr>
          <w:rFonts w:cs="Times New Roman"/>
          <w:sz w:val="24"/>
          <w:szCs w:val="24"/>
        </w:rPr>
        <w:t>,</w:t>
      </w:r>
      <w:r w:rsidR="00B41873" w:rsidRPr="006B2325">
        <w:rPr>
          <w:rFonts w:cs="Times New Roman"/>
          <w:sz w:val="24"/>
          <w:szCs w:val="24"/>
        </w:rPr>
        <w:t xml:space="preserve"> enjoy</w:t>
      </w:r>
      <w:r w:rsidR="000C637C" w:rsidRPr="006B2325">
        <w:rPr>
          <w:rFonts w:cs="Times New Roman"/>
          <w:sz w:val="24"/>
          <w:szCs w:val="24"/>
        </w:rPr>
        <w:t xml:space="preserve"> 96</w:t>
      </w:r>
      <w:r w:rsidR="00380AB1" w:rsidRPr="006B2325">
        <w:rPr>
          <w:rFonts w:cs="Times New Roman"/>
          <w:sz w:val="24"/>
          <w:szCs w:val="24"/>
        </w:rPr>
        <w:t xml:space="preserve"> per cent</w:t>
      </w:r>
      <w:r w:rsidR="000C637C" w:rsidRPr="006B2325">
        <w:rPr>
          <w:rFonts w:cs="Times New Roman"/>
          <w:sz w:val="24"/>
          <w:szCs w:val="24"/>
        </w:rPr>
        <w:t xml:space="preserve"> market share</w:t>
      </w:r>
      <w:r w:rsidR="009E03CF" w:rsidRPr="006B2325">
        <w:rPr>
          <w:rFonts w:cs="Times New Roman"/>
          <w:sz w:val="24"/>
          <w:szCs w:val="24"/>
        </w:rPr>
        <w:t xml:space="preserve"> (BFI</w:t>
      </w:r>
      <w:r w:rsidR="000C637C" w:rsidRPr="006B2325">
        <w:rPr>
          <w:rFonts w:cs="Times New Roman"/>
          <w:sz w:val="24"/>
          <w:szCs w:val="24"/>
        </w:rPr>
        <w:t xml:space="preserve"> 2015</w:t>
      </w:r>
      <w:r w:rsidR="009E03CF" w:rsidRPr="006B2325">
        <w:rPr>
          <w:rFonts w:cs="Times New Roman"/>
          <w:sz w:val="24"/>
          <w:szCs w:val="24"/>
        </w:rPr>
        <w:t>c</w:t>
      </w:r>
      <w:r w:rsidR="000C637C" w:rsidRPr="006B2325">
        <w:rPr>
          <w:rFonts w:cs="Times New Roman"/>
          <w:sz w:val="24"/>
          <w:szCs w:val="24"/>
        </w:rPr>
        <w:t xml:space="preserve">, 3). </w:t>
      </w:r>
      <w:r w:rsidR="00CA3D75" w:rsidRPr="006B2325">
        <w:rPr>
          <w:rFonts w:cs="Times New Roman"/>
          <w:sz w:val="24"/>
          <w:szCs w:val="24"/>
        </w:rPr>
        <w:t xml:space="preserve">Although Hollywood has </w:t>
      </w:r>
      <w:r w:rsidR="00E264BE" w:rsidRPr="006B2325">
        <w:rPr>
          <w:rFonts w:cs="Times New Roman"/>
          <w:sz w:val="24"/>
          <w:szCs w:val="24"/>
        </w:rPr>
        <w:t>little</w:t>
      </w:r>
      <w:r w:rsidR="00CA3D75" w:rsidRPr="006B2325">
        <w:rPr>
          <w:rFonts w:cs="Times New Roman"/>
          <w:sz w:val="24"/>
          <w:szCs w:val="24"/>
        </w:rPr>
        <w:t xml:space="preserve"> </w:t>
      </w:r>
      <w:r w:rsidR="00CA3D75" w:rsidRPr="006B2325">
        <w:rPr>
          <w:rFonts w:cs="Times New Roman"/>
          <w:sz w:val="24"/>
          <w:szCs w:val="24"/>
        </w:rPr>
        <w:lastRenderedPageBreak/>
        <w:t xml:space="preserve">direct control over the UK exhibition sector, </w:t>
      </w:r>
      <w:r w:rsidR="004449C4" w:rsidRPr="006B2325">
        <w:rPr>
          <w:rFonts w:cs="Times New Roman"/>
          <w:sz w:val="24"/>
          <w:szCs w:val="24"/>
        </w:rPr>
        <w:t>its</w:t>
      </w:r>
      <w:r w:rsidR="00CA3D75" w:rsidRPr="006B2325">
        <w:rPr>
          <w:rFonts w:cs="Times New Roman"/>
          <w:sz w:val="24"/>
          <w:szCs w:val="24"/>
        </w:rPr>
        <w:t xml:space="preserve"> control of distribution effectively extends to exhibition, in which a handful of companies also own </w:t>
      </w:r>
      <w:proofErr w:type="gramStart"/>
      <w:r w:rsidR="00CA3D75" w:rsidRPr="006B2325">
        <w:rPr>
          <w:rFonts w:cs="Times New Roman"/>
          <w:sz w:val="24"/>
          <w:szCs w:val="24"/>
        </w:rPr>
        <w:t>the vast majority of</w:t>
      </w:r>
      <w:proofErr w:type="gramEnd"/>
      <w:r w:rsidR="00CA3D75" w:rsidRPr="006B2325">
        <w:rPr>
          <w:rFonts w:cs="Times New Roman"/>
          <w:sz w:val="24"/>
          <w:szCs w:val="24"/>
        </w:rPr>
        <w:t xml:space="preserve"> cinemas</w:t>
      </w:r>
      <w:r w:rsidR="00E250F3" w:rsidRPr="006B2325">
        <w:rPr>
          <w:rFonts w:cs="Times New Roman"/>
          <w:sz w:val="24"/>
          <w:szCs w:val="24"/>
        </w:rPr>
        <w:t>.</w:t>
      </w:r>
      <w:r w:rsidR="00E250F3" w:rsidRPr="006B2325">
        <w:rPr>
          <w:rStyle w:val="FootnoteReference"/>
          <w:rFonts w:cs="Times New Roman"/>
          <w:sz w:val="24"/>
          <w:szCs w:val="24"/>
        </w:rPr>
        <w:footnoteReference w:id="1"/>
      </w:r>
      <w:r w:rsidR="00E250F3" w:rsidRPr="006B2325">
        <w:rPr>
          <w:rFonts w:cs="Times New Roman"/>
          <w:sz w:val="24"/>
          <w:szCs w:val="24"/>
        </w:rPr>
        <w:t xml:space="preserve"> </w:t>
      </w:r>
    </w:p>
    <w:p w14:paraId="4B0FC508" w14:textId="77777777" w:rsidR="009E4CF6" w:rsidRPr="006B2325" w:rsidRDefault="009E4CF6" w:rsidP="00B82226">
      <w:pPr>
        <w:spacing w:line="360" w:lineRule="auto"/>
        <w:rPr>
          <w:rFonts w:cs="Times New Roman"/>
          <w:sz w:val="24"/>
          <w:szCs w:val="24"/>
        </w:rPr>
      </w:pPr>
    </w:p>
    <w:p w14:paraId="3706B1FA" w14:textId="77777777" w:rsidR="00804F51" w:rsidRDefault="00F32C5D" w:rsidP="00B82226">
      <w:pPr>
        <w:spacing w:line="360" w:lineRule="auto"/>
        <w:rPr>
          <w:rFonts w:cs="Times New Roman"/>
          <w:sz w:val="24"/>
          <w:szCs w:val="24"/>
        </w:rPr>
      </w:pPr>
      <w:r w:rsidRPr="006B2325">
        <w:rPr>
          <w:rFonts w:cs="Times New Roman"/>
          <w:sz w:val="24"/>
          <w:szCs w:val="24"/>
        </w:rPr>
        <w:t xml:space="preserve">Because of these differences between the UK film and television industries, the chapter </w:t>
      </w:r>
      <w:r w:rsidR="00F44961" w:rsidRPr="006B2325">
        <w:rPr>
          <w:rFonts w:cs="Times New Roman"/>
          <w:sz w:val="24"/>
          <w:szCs w:val="24"/>
        </w:rPr>
        <w:t xml:space="preserve">consists of two sections that focus on each industry separately. </w:t>
      </w:r>
      <w:r w:rsidRPr="006B2325">
        <w:rPr>
          <w:rFonts w:cs="Times New Roman"/>
          <w:sz w:val="24"/>
          <w:szCs w:val="24"/>
        </w:rPr>
        <w:t>Each section consists of two parts</w:t>
      </w:r>
      <w:r w:rsidR="00AE3B57" w:rsidRPr="006B2325">
        <w:rPr>
          <w:rFonts w:cs="Times New Roman"/>
          <w:sz w:val="24"/>
          <w:szCs w:val="24"/>
        </w:rPr>
        <w:t xml:space="preserve"> that focus respectively on t</w:t>
      </w:r>
      <w:r w:rsidRPr="006B2325">
        <w:rPr>
          <w:rFonts w:cs="Times New Roman"/>
          <w:sz w:val="24"/>
          <w:szCs w:val="24"/>
        </w:rPr>
        <w:t xml:space="preserve">he principal </w:t>
      </w:r>
      <w:r w:rsidR="003A5029" w:rsidRPr="006B2325">
        <w:rPr>
          <w:rFonts w:cs="Times New Roman"/>
          <w:sz w:val="24"/>
          <w:szCs w:val="24"/>
        </w:rPr>
        <w:t>sources of finance on which each industry depends</w:t>
      </w:r>
      <w:r w:rsidR="00AE3B57" w:rsidRPr="006B2325">
        <w:rPr>
          <w:rFonts w:cs="Times New Roman"/>
          <w:sz w:val="24"/>
          <w:szCs w:val="24"/>
        </w:rPr>
        <w:t xml:space="preserve">, and the constellation of </w:t>
      </w:r>
      <w:r w:rsidR="003A5029" w:rsidRPr="006B2325">
        <w:rPr>
          <w:rFonts w:cs="Times New Roman"/>
          <w:sz w:val="24"/>
          <w:szCs w:val="24"/>
        </w:rPr>
        <w:t>production companies those sources sustain</w:t>
      </w:r>
      <w:r w:rsidRPr="006B2325">
        <w:rPr>
          <w:rFonts w:cs="Times New Roman"/>
          <w:sz w:val="24"/>
          <w:szCs w:val="24"/>
        </w:rPr>
        <w:t xml:space="preserve">. </w:t>
      </w:r>
      <w:r w:rsidR="00AE3B57" w:rsidRPr="006B2325">
        <w:rPr>
          <w:rFonts w:cs="Times New Roman"/>
          <w:sz w:val="24"/>
          <w:szCs w:val="24"/>
        </w:rPr>
        <w:t>As well as providing an account of contemporary film and television finance and production, I also explore how and why each industry developed as it did, as well as the causes and consequences of the</w:t>
      </w:r>
      <w:r w:rsidR="00804F51" w:rsidRPr="006B2325">
        <w:rPr>
          <w:rFonts w:cs="Times New Roman"/>
          <w:sz w:val="24"/>
          <w:szCs w:val="24"/>
        </w:rPr>
        <w:t>se</w:t>
      </w:r>
      <w:r w:rsidR="00AE3B57" w:rsidRPr="006B2325">
        <w:rPr>
          <w:rFonts w:cs="Times New Roman"/>
          <w:sz w:val="24"/>
          <w:szCs w:val="24"/>
        </w:rPr>
        <w:t xml:space="preserve"> developments for the industries and those that work in them. </w:t>
      </w:r>
    </w:p>
    <w:p w14:paraId="16E69725" w14:textId="77777777" w:rsidR="009E4CF6" w:rsidRDefault="009E4CF6" w:rsidP="00B82226">
      <w:pPr>
        <w:spacing w:line="360" w:lineRule="auto"/>
        <w:rPr>
          <w:rFonts w:cs="Times New Roman"/>
          <w:sz w:val="24"/>
          <w:szCs w:val="24"/>
        </w:rPr>
      </w:pPr>
    </w:p>
    <w:p w14:paraId="27411952" w14:textId="77777777" w:rsidR="009E4CF6" w:rsidRDefault="009E4CF6" w:rsidP="00B82226">
      <w:pPr>
        <w:spacing w:line="360" w:lineRule="auto"/>
        <w:rPr>
          <w:rFonts w:cs="Times New Roman"/>
          <w:sz w:val="24"/>
          <w:szCs w:val="24"/>
        </w:rPr>
      </w:pPr>
      <w:r>
        <w:rPr>
          <w:rFonts w:cs="Times New Roman"/>
          <w:sz w:val="24"/>
          <w:szCs w:val="24"/>
        </w:rPr>
        <w:t>The chapter draws</w:t>
      </w:r>
      <w:r w:rsidR="00F44961" w:rsidRPr="006B2325">
        <w:rPr>
          <w:rFonts w:cs="Times New Roman"/>
          <w:sz w:val="24"/>
          <w:szCs w:val="24"/>
        </w:rPr>
        <w:t xml:space="preserve"> on a </w:t>
      </w:r>
      <w:r w:rsidR="006B2325">
        <w:rPr>
          <w:rFonts w:cs="Times New Roman"/>
          <w:sz w:val="24"/>
          <w:szCs w:val="24"/>
        </w:rPr>
        <w:t xml:space="preserve">wide </w:t>
      </w:r>
      <w:r w:rsidR="00F44961" w:rsidRPr="006B2325">
        <w:rPr>
          <w:rFonts w:cs="Times New Roman"/>
          <w:sz w:val="24"/>
          <w:szCs w:val="24"/>
        </w:rPr>
        <w:t>range on sources, including scholarly literature, government reports, legislation, trade press and a range of statistical information</w:t>
      </w:r>
      <w:r w:rsidR="006B2325">
        <w:rPr>
          <w:rFonts w:cs="Times New Roman"/>
          <w:sz w:val="24"/>
          <w:szCs w:val="24"/>
        </w:rPr>
        <w:t xml:space="preserve"> from different bodies</w:t>
      </w:r>
      <w:r w:rsidR="00F44961" w:rsidRPr="006B2325">
        <w:rPr>
          <w:rFonts w:cs="Times New Roman"/>
          <w:sz w:val="24"/>
          <w:szCs w:val="24"/>
        </w:rPr>
        <w:t xml:space="preserve">. </w:t>
      </w:r>
      <w:r w:rsidR="00804F51" w:rsidRPr="006B2325">
        <w:rPr>
          <w:rFonts w:cs="Times New Roman"/>
          <w:sz w:val="24"/>
          <w:szCs w:val="24"/>
        </w:rPr>
        <w:t xml:space="preserve">Statistical </w:t>
      </w:r>
      <w:r w:rsidR="00F44961" w:rsidRPr="006B2325">
        <w:rPr>
          <w:rFonts w:cs="Times New Roman"/>
          <w:sz w:val="24"/>
          <w:szCs w:val="24"/>
        </w:rPr>
        <w:t>data</w:t>
      </w:r>
      <w:r w:rsidR="00804F51" w:rsidRPr="006B2325">
        <w:rPr>
          <w:rFonts w:cs="Times New Roman"/>
          <w:sz w:val="24"/>
          <w:szCs w:val="24"/>
        </w:rPr>
        <w:t xml:space="preserve"> </w:t>
      </w:r>
      <w:r w:rsidR="00F44961" w:rsidRPr="006B2325">
        <w:rPr>
          <w:rFonts w:cs="Times New Roman"/>
          <w:sz w:val="24"/>
          <w:szCs w:val="24"/>
        </w:rPr>
        <w:t>on the</w:t>
      </w:r>
      <w:r w:rsidR="00804F51" w:rsidRPr="006B2325">
        <w:rPr>
          <w:rFonts w:cs="Times New Roman"/>
          <w:sz w:val="24"/>
          <w:szCs w:val="24"/>
        </w:rPr>
        <w:t xml:space="preserve"> film and television </w:t>
      </w:r>
      <w:r w:rsidR="00F44961" w:rsidRPr="006B2325">
        <w:rPr>
          <w:rFonts w:cs="Times New Roman"/>
          <w:sz w:val="24"/>
          <w:szCs w:val="24"/>
        </w:rPr>
        <w:t xml:space="preserve">industries </w:t>
      </w:r>
      <w:r w:rsidR="00804F51" w:rsidRPr="006B2325">
        <w:rPr>
          <w:rFonts w:cs="Times New Roman"/>
          <w:sz w:val="24"/>
          <w:szCs w:val="24"/>
        </w:rPr>
        <w:t>is published regularly in the UK, both by the British Film Institute’s Research and Statistics Unit and by the trade publications</w:t>
      </w:r>
      <w:r w:rsidR="00F44961" w:rsidRPr="006B2325">
        <w:rPr>
          <w:rFonts w:cs="Times New Roman"/>
          <w:sz w:val="24"/>
          <w:szCs w:val="24"/>
        </w:rPr>
        <w:t xml:space="preserve"> such as</w:t>
      </w:r>
      <w:r w:rsidR="00804F51" w:rsidRPr="006B2325">
        <w:rPr>
          <w:rFonts w:cs="Times New Roman"/>
          <w:sz w:val="24"/>
          <w:szCs w:val="24"/>
        </w:rPr>
        <w:t xml:space="preserve"> </w:t>
      </w:r>
      <w:r w:rsidR="00804F51" w:rsidRPr="006B2325">
        <w:rPr>
          <w:rFonts w:cs="Times New Roman"/>
          <w:i/>
          <w:sz w:val="24"/>
          <w:szCs w:val="24"/>
        </w:rPr>
        <w:t>Broadcast</w:t>
      </w:r>
      <w:r w:rsidR="00804F51" w:rsidRPr="006B2325">
        <w:rPr>
          <w:rFonts w:cs="Times New Roman"/>
          <w:sz w:val="24"/>
          <w:szCs w:val="24"/>
        </w:rPr>
        <w:t xml:space="preserve"> and </w:t>
      </w:r>
      <w:r w:rsidR="00804F51" w:rsidRPr="006B2325">
        <w:rPr>
          <w:rFonts w:cs="Times New Roman"/>
          <w:i/>
          <w:sz w:val="24"/>
          <w:szCs w:val="24"/>
        </w:rPr>
        <w:t>Televisual</w:t>
      </w:r>
      <w:r w:rsidR="00804F51" w:rsidRPr="006B2325">
        <w:rPr>
          <w:rFonts w:cs="Times New Roman"/>
          <w:sz w:val="24"/>
          <w:szCs w:val="24"/>
        </w:rPr>
        <w:t xml:space="preserve">. These sources are </w:t>
      </w:r>
      <w:proofErr w:type="gramStart"/>
      <w:r w:rsidR="00804F51" w:rsidRPr="006B2325">
        <w:rPr>
          <w:rFonts w:cs="Times New Roman"/>
          <w:sz w:val="24"/>
          <w:szCs w:val="24"/>
        </w:rPr>
        <w:t>invaluable, but</w:t>
      </w:r>
      <w:proofErr w:type="gramEnd"/>
      <w:r w:rsidR="00804F51" w:rsidRPr="006B2325">
        <w:rPr>
          <w:rFonts w:cs="Times New Roman"/>
          <w:sz w:val="24"/>
          <w:szCs w:val="24"/>
        </w:rPr>
        <w:t xml:space="preserve"> must also be treated with caution. </w:t>
      </w:r>
      <w:r w:rsidR="00171F1B" w:rsidRPr="006B2325">
        <w:rPr>
          <w:rFonts w:cs="Times New Roman"/>
          <w:sz w:val="24"/>
          <w:szCs w:val="24"/>
        </w:rPr>
        <w:t>T</w:t>
      </w:r>
      <w:r w:rsidR="00804F51" w:rsidRPr="006B2325">
        <w:rPr>
          <w:rFonts w:cs="Times New Roman"/>
          <w:sz w:val="24"/>
          <w:szCs w:val="24"/>
        </w:rPr>
        <w:t>he BFI’s statistics</w:t>
      </w:r>
      <w:r w:rsidR="00171F1B" w:rsidRPr="006B2325">
        <w:rPr>
          <w:rFonts w:cs="Times New Roman"/>
          <w:sz w:val="24"/>
          <w:szCs w:val="24"/>
        </w:rPr>
        <w:t>, for example,</w:t>
      </w:r>
      <w:r w:rsidR="00804F51" w:rsidRPr="006B2325">
        <w:rPr>
          <w:rFonts w:cs="Times New Roman"/>
          <w:sz w:val="24"/>
          <w:szCs w:val="24"/>
        </w:rPr>
        <w:t xml:space="preserve"> are skewed by</w:t>
      </w:r>
      <w:r w:rsidR="00171F1B" w:rsidRPr="006B2325">
        <w:rPr>
          <w:rFonts w:cs="Times New Roman"/>
          <w:sz w:val="24"/>
          <w:szCs w:val="24"/>
        </w:rPr>
        <w:t xml:space="preserve"> the</w:t>
      </w:r>
      <w:r w:rsidR="00804F51" w:rsidRPr="006B2325">
        <w:rPr>
          <w:rFonts w:cs="Times New Roman"/>
          <w:sz w:val="24"/>
          <w:szCs w:val="24"/>
        </w:rPr>
        <w:t xml:space="preserve"> </w:t>
      </w:r>
      <w:r w:rsidR="00171F1B" w:rsidRPr="006B2325">
        <w:rPr>
          <w:rFonts w:cs="Times New Roman"/>
          <w:sz w:val="24"/>
          <w:szCs w:val="24"/>
        </w:rPr>
        <w:t>definition</w:t>
      </w:r>
      <w:r w:rsidR="00804F51" w:rsidRPr="006B2325">
        <w:rPr>
          <w:rFonts w:cs="Times New Roman"/>
          <w:sz w:val="24"/>
          <w:szCs w:val="24"/>
        </w:rPr>
        <w:t xml:space="preserve"> of </w:t>
      </w:r>
      <w:r w:rsidR="00171F1B" w:rsidRPr="006B2325">
        <w:rPr>
          <w:rFonts w:cs="Times New Roman"/>
          <w:sz w:val="24"/>
          <w:szCs w:val="24"/>
        </w:rPr>
        <w:t>what counts as a British film</w:t>
      </w:r>
      <w:r w:rsidR="00F44961" w:rsidRPr="006B2325">
        <w:rPr>
          <w:rFonts w:cs="Times New Roman"/>
          <w:sz w:val="24"/>
          <w:szCs w:val="24"/>
        </w:rPr>
        <w:t xml:space="preserve">. This definition </w:t>
      </w:r>
      <w:r w:rsidR="00171F1B" w:rsidRPr="006B2325">
        <w:rPr>
          <w:rFonts w:cs="Times New Roman"/>
          <w:sz w:val="24"/>
          <w:szCs w:val="24"/>
        </w:rPr>
        <w:t xml:space="preserve">is </w:t>
      </w:r>
      <w:r w:rsidR="00F44961" w:rsidRPr="006B2325">
        <w:rPr>
          <w:rFonts w:cs="Times New Roman"/>
          <w:sz w:val="24"/>
          <w:szCs w:val="24"/>
        </w:rPr>
        <w:t>inevitably</w:t>
      </w:r>
      <w:r w:rsidR="00171F1B" w:rsidRPr="006B2325">
        <w:rPr>
          <w:rFonts w:cs="Times New Roman"/>
          <w:sz w:val="24"/>
          <w:szCs w:val="24"/>
        </w:rPr>
        <w:t xml:space="preserve"> loose enough to include effectively American films because </w:t>
      </w:r>
      <w:r w:rsidR="00F44961" w:rsidRPr="006B2325">
        <w:rPr>
          <w:rFonts w:cs="Times New Roman"/>
          <w:sz w:val="24"/>
          <w:szCs w:val="24"/>
        </w:rPr>
        <w:t xml:space="preserve">the definition is used to assess films’ eligibility for the tax relief, which was designed to </w:t>
      </w:r>
      <w:r w:rsidR="00171F1B" w:rsidRPr="006B2325">
        <w:rPr>
          <w:rFonts w:cs="Times New Roman"/>
          <w:sz w:val="24"/>
          <w:szCs w:val="24"/>
        </w:rPr>
        <w:t>attract inward investment from the US</w:t>
      </w:r>
      <w:r w:rsidR="00F44961" w:rsidRPr="006B2325">
        <w:rPr>
          <w:rFonts w:cs="Times New Roman"/>
          <w:sz w:val="24"/>
          <w:szCs w:val="24"/>
        </w:rPr>
        <w:t>.</w:t>
      </w:r>
      <w:r w:rsidR="00171F1B" w:rsidRPr="006B2325">
        <w:rPr>
          <w:rFonts w:cs="Times New Roman"/>
          <w:sz w:val="24"/>
          <w:szCs w:val="24"/>
        </w:rPr>
        <w:t xml:space="preserve"> Trade journals, meanwhile, </w:t>
      </w:r>
      <w:r w:rsidR="00F44961" w:rsidRPr="006B2325">
        <w:rPr>
          <w:rFonts w:cs="Times New Roman"/>
          <w:sz w:val="24"/>
          <w:szCs w:val="24"/>
        </w:rPr>
        <w:t>inevitably</w:t>
      </w:r>
      <w:r w:rsidR="00171F1B" w:rsidRPr="006B2325">
        <w:rPr>
          <w:rFonts w:cs="Times New Roman"/>
          <w:sz w:val="24"/>
          <w:szCs w:val="24"/>
        </w:rPr>
        <w:t xml:space="preserve"> present the views of the production communities they represent</w:t>
      </w:r>
      <w:r w:rsidR="00F44961" w:rsidRPr="006B2325">
        <w:rPr>
          <w:rFonts w:cs="Times New Roman"/>
          <w:sz w:val="24"/>
          <w:szCs w:val="24"/>
        </w:rPr>
        <w:t xml:space="preserve"> over those of their audiences or license fee payers</w:t>
      </w:r>
      <w:r w:rsidR="006B2325">
        <w:rPr>
          <w:rFonts w:cs="Times New Roman"/>
          <w:sz w:val="24"/>
          <w:szCs w:val="24"/>
        </w:rPr>
        <w:t>, and their statistics are drawn from their own surveys which are not comprehensive</w:t>
      </w:r>
      <w:r w:rsidR="00F44961" w:rsidRPr="006B2325">
        <w:rPr>
          <w:rFonts w:cs="Times New Roman"/>
          <w:sz w:val="24"/>
          <w:szCs w:val="24"/>
        </w:rPr>
        <w:t xml:space="preserve">. </w:t>
      </w:r>
      <w:r w:rsidR="004A3E07" w:rsidRPr="006B2325">
        <w:rPr>
          <w:rFonts w:cs="Times New Roman"/>
          <w:sz w:val="24"/>
          <w:szCs w:val="24"/>
        </w:rPr>
        <w:t xml:space="preserve">Furthermore, industry data </w:t>
      </w:r>
      <w:r w:rsidR="004A3E07">
        <w:rPr>
          <w:rFonts w:cs="Times New Roman"/>
          <w:sz w:val="24"/>
          <w:szCs w:val="24"/>
        </w:rPr>
        <w:t xml:space="preserve">– such as that </w:t>
      </w:r>
      <w:r w:rsidR="004A3E07" w:rsidRPr="006B2325">
        <w:rPr>
          <w:rFonts w:cs="Times New Roman"/>
          <w:sz w:val="24"/>
          <w:szCs w:val="24"/>
        </w:rPr>
        <w:t>regarding the numbers of active production companies, for example</w:t>
      </w:r>
      <w:r w:rsidR="004A3E07">
        <w:rPr>
          <w:rFonts w:cs="Times New Roman"/>
          <w:sz w:val="24"/>
          <w:szCs w:val="24"/>
        </w:rPr>
        <w:t xml:space="preserve"> – </w:t>
      </w:r>
      <w:r w:rsidR="004A3E07" w:rsidRPr="006B2325">
        <w:rPr>
          <w:rFonts w:cs="Times New Roman"/>
          <w:sz w:val="24"/>
          <w:szCs w:val="24"/>
        </w:rPr>
        <w:t>often</w:t>
      </w:r>
      <w:r w:rsidR="004A3E07">
        <w:rPr>
          <w:rFonts w:cs="Times New Roman"/>
          <w:sz w:val="24"/>
          <w:szCs w:val="24"/>
        </w:rPr>
        <w:t xml:space="preserve"> </w:t>
      </w:r>
      <w:r w:rsidR="004A3E07" w:rsidRPr="006B2325">
        <w:rPr>
          <w:rFonts w:cs="Times New Roman"/>
          <w:sz w:val="24"/>
          <w:szCs w:val="24"/>
        </w:rPr>
        <w:t xml:space="preserve">varies according to source. </w:t>
      </w:r>
      <w:r w:rsidR="004A3E07">
        <w:rPr>
          <w:rFonts w:cs="Times New Roman"/>
          <w:sz w:val="24"/>
          <w:szCs w:val="24"/>
        </w:rPr>
        <w:t>I draw on these sources critically</w:t>
      </w:r>
      <w:r w:rsidR="00213FCF">
        <w:rPr>
          <w:rFonts w:cs="Times New Roman"/>
          <w:sz w:val="24"/>
          <w:szCs w:val="24"/>
        </w:rPr>
        <w:t xml:space="preserve"> and </w:t>
      </w:r>
      <w:r w:rsidR="004A3E07">
        <w:rPr>
          <w:rFonts w:cs="Times New Roman"/>
          <w:sz w:val="24"/>
          <w:szCs w:val="24"/>
        </w:rPr>
        <w:t xml:space="preserve">highlight ambiguity where it exists. </w:t>
      </w:r>
    </w:p>
    <w:p w14:paraId="07751F15" w14:textId="77777777" w:rsidR="006338AA" w:rsidRPr="006B2325" w:rsidRDefault="006338AA" w:rsidP="00B82226">
      <w:pPr>
        <w:spacing w:line="360" w:lineRule="auto"/>
        <w:rPr>
          <w:rFonts w:cs="Times New Roman"/>
          <w:sz w:val="24"/>
          <w:szCs w:val="24"/>
        </w:rPr>
      </w:pPr>
    </w:p>
    <w:p w14:paraId="33361643" w14:textId="77777777" w:rsidR="006338AA" w:rsidRPr="006B2325" w:rsidRDefault="005B31C8" w:rsidP="00B82226">
      <w:pPr>
        <w:spacing w:line="360" w:lineRule="auto"/>
        <w:rPr>
          <w:rFonts w:cs="Times New Roman"/>
          <w:b/>
          <w:sz w:val="24"/>
          <w:szCs w:val="24"/>
        </w:rPr>
      </w:pPr>
      <w:r w:rsidRPr="006B2325">
        <w:rPr>
          <w:rFonts w:cs="Times New Roman"/>
          <w:b/>
          <w:sz w:val="24"/>
          <w:szCs w:val="24"/>
        </w:rPr>
        <w:t xml:space="preserve">Section I: Film </w:t>
      </w:r>
    </w:p>
    <w:p w14:paraId="3D00D391" w14:textId="77777777" w:rsidR="005B31C8" w:rsidRPr="006B2325" w:rsidRDefault="005B31C8" w:rsidP="00B82226">
      <w:pPr>
        <w:spacing w:line="360" w:lineRule="auto"/>
        <w:rPr>
          <w:rFonts w:cs="Times New Roman"/>
          <w:b/>
          <w:sz w:val="24"/>
          <w:szCs w:val="24"/>
        </w:rPr>
      </w:pPr>
    </w:p>
    <w:p w14:paraId="63C14999" w14:textId="77777777" w:rsidR="00925EA4" w:rsidRPr="006B2325" w:rsidRDefault="00B43ACA" w:rsidP="00B43ACA">
      <w:pPr>
        <w:spacing w:line="360" w:lineRule="auto"/>
        <w:rPr>
          <w:rFonts w:cs="Times New Roman"/>
          <w:b/>
          <w:sz w:val="24"/>
          <w:szCs w:val="24"/>
        </w:rPr>
      </w:pPr>
      <w:r w:rsidRPr="006B2325">
        <w:rPr>
          <w:rFonts w:cs="Times New Roman"/>
          <w:b/>
          <w:sz w:val="24"/>
          <w:szCs w:val="24"/>
        </w:rPr>
        <w:t>Film finance</w:t>
      </w:r>
      <w:r w:rsidR="00A90D3F" w:rsidRPr="006B2325">
        <w:rPr>
          <w:rFonts w:cs="Times New Roman"/>
          <w:b/>
          <w:sz w:val="24"/>
          <w:szCs w:val="24"/>
        </w:rPr>
        <w:t xml:space="preserve">: tax relief </w:t>
      </w:r>
    </w:p>
    <w:p w14:paraId="09317051" w14:textId="77777777" w:rsidR="00925EA4" w:rsidRPr="006B2325" w:rsidRDefault="00925EA4" w:rsidP="00B43ACA">
      <w:pPr>
        <w:spacing w:line="360" w:lineRule="auto"/>
        <w:rPr>
          <w:rFonts w:cs="Times New Roman"/>
          <w:b/>
          <w:sz w:val="24"/>
          <w:szCs w:val="24"/>
        </w:rPr>
      </w:pPr>
    </w:p>
    <w:p w14:paraId="48AE7EF5" w14:textId="77777777" w:rsidR="00B43ACA" w:rsidRPr="006B2325" w:rsidRDefault="00B43ACA" w:rsidP="00B43ACA">
      <w:pPr>
        <w:spacing w:line="360" w:lineRule="auto"/>
        <w:rPr>
          <w:rFonts w:cs="Times New Roman"/>
          <w:sz w:val="24"/>
          <w:szCs w:val="24"/>
        </w:rPr>
      </w:pPr>
      <w:r w:rsidRPr="006B2325">
        <w:rPr>
          <w:rFonts w:cs="Times New Roman"/>
          <w:sz w:val="24"/>
          <w:szCs w:val="24"/>
        </w:rPr>
        <w:lastRenderedPageBreak/>
        <w:t>Independent feature films in the UK are typically financed by a patchwork of public and private sources. Private finance can come from a range of places, such as investment banks or private equity firms, but will also typically includes pre-sales fees from distributors and sales agents. Almost 60</w:t>
      </w:r>
      <w:r w:rsidR="00380AB1" w:rsidRPr="006B2325">
        <w:rPr>
          <w:rFonts w:cs="Times New Roman"/>
          <w:sz w:val="24"/>
          <w:szCs w:val="24"/>
        </w:rPr>
        <w:t xml:space="preserve"> per cent</w:t>
      </w:r>
      <w:r w:rsidRPr="006B2325">
        <w:rPr>
          <w:rFonts w:cs="Times New Roman"/>
          <w:sz w:val="24"/>
          <w:szCs w:val="24"/>
        </w:rPr>
        <w:t xml:space="preserve"> of public production finance is derived from tax relief; the rest comes from the National Lottery, central government, and the two main public service broadcasters, </w:t>
      </w:r>
      <w:proofErr w:type="gramStart"/>
      <w:r w:rsidRPr="006B2325">
        <w:rPr>
          <w:rFonts w:cs="Times New Roman"/>
          <w:sz w:val="24"/>
          <w:szCs w:val="24"/>
        </w:rPr>
        <w:t>BBC</w:t>
      </w:r>
      <w:proofErr w:type="gramEnd"/>
      <w:r w:rsidRPr="006B2325">
        <w:rPr>
          <w:rFonts w:cs="Times New Roman"/>
          <w:sz w:val="24"/>
          <w:szCs w:val="24"/>
        </w:rPr>
        <w:t xml:space="preserve"> and Channel 4.</w:t>
      </w:r>
    </w:p>
    <w:p w14:paraId="69496B4C" w14:textId="77777777" w:rsidR="00B43ACA" w:rsidRPr="006B2325" w:rsidRDefault="00B43ACA" w:rsidP="00B43ACA">
      <w:pPr>
        <w:spacing w:line="360" w:lineRule="auto"/>
        <w:rPr>
          <w:rFonts w:cs="Times New Roman"/>
          <w:sz w:val="24"/>
          <w:szCs w:val="24"/>
        </w:rPr>
      </w:pPr>
    </w:p>
    <w:p w14:paraId="40A62AD6" w14:textId="77777777" w:rsidR="00B43ACA" w:rsidRPr="006B2325" w:rsidRDefault="00B43ACA" w:rsidP="00B43ACA">
      <w:pPr>
        <w:spacing w:line="360" w:lineRule="auto"/>
        <w:rPr>
          <w:rFonts w:cs="Times New Roman"/>
          <w:sz w:val="24"/>
          <w:szCs w:val="24"/>
        </w:rPr>
      </w:pPr>
      <w:r w:rsidRPr="006B2325">
        <w:rPr>
          <w:rFonts w:cs="Times New Roman"/>
          <w:sz w:val="24"/>
          <w:szCs w:val="24"/>
        </w:rPr>
        <w:t>Tax relief for film production was first introduced in the UK in 1992 as part of a raft of measures designed to reverse the effects of Margaret Thatcher’s decision to remove all forms of government support for the industry in 1984. Dismantling what she referred to as the ‘paraphernalia of Government intervention’ brought the industry to the brink of collapse: investment in production fell from £270.1 million in 1986 to £49.6 million in 1989, in which just thirty fil</w:t>
      </w:r>
      <w:r w:rsidR="002B07B8">
        <w:rPr>
          <w:rFonts w:cs="Times New Roman"/>
          <w:sz w:val="24"/>
          <w:szCs w:val="24"/>
        </w:rPr>
        <w:t>ms were made (Hill 1996a, 103-4</w:t>
      </w:r>
      <w:r w:rsidRPr="006B2325">
        <w:rPr>
          <w:rFonts w:cs="Times New Roman"/>
          <w:sz w:val="24"/>
          <w:szCs w:val="24"/>
        </w:rPr>
        <w:t>).</w:t>
      </w:r>
      <w:r w:rsidRPr="006B2325">
        <w:rPr>
          <w:rStyle w:val="FootnoteReference"/>
          <w:rFonts w:cs="Times New Roman"/>
          <w:sz w:val="24"/>
          <w:szCs w:val="24"/>
        </w:rPr>
        <w:footnoteReference w:id="2"/>
      </w:r>
      <w:r w:rsidRPr="006B2325">
        <w:rPr>
          <w:rFonts w:cs="Times New Roman"/>
          <w:sz w:val="24"/>
          <w:szCs w:val="24"/>
        </w:rPr>
        <w:t xml:space="preserve"> As well as tax relief, the government also established the British Film Commission in 1991 (to attract inward investment to the UK); joined </w:t>
      </w:r>
      <w:proofErr w:type="spellStart"/>
      <w:r w:rsidRPr="006B2325">
        <w:rPr>
          <w:rFonts w:cs="Times New Roman"/>
          <w:sz w:val="24"/>
          <w:szCs w:val="24"/>
        </w:rPr>
        <w:t>Eurimages</w:t>
      </w:r>
      <w:proofErr w:type="spellEnd"/>
      <w:r w:rsidRPr="006B2325">
        <w:rPr>
          <w:rFonts w:cs="Times New Roman"/>
          <w:sz w:val="24"/>
          <w:szCs w:val="24"/>
        </w:rPr>
        <w:t>, the European fund for production, distribution and exhibition, in 1993;</w:t>
      </w:r>
      <w:r w:rsidRPr="006B2325">
        <w:rPr>
          <w:rStyle w:val="FootnoteReference"/>
          <w:rFonts w:cs="Times New Roman"/>
          <w:sz w:val="24"/>
          <w:szCs w:val="24"/>
        </w:rPr>
        <w:footnoteReference w:id="3"/>
      </w:r>
      <w:r w:rsidRPr="006B2325">
        <w:rPr>
          <w:rFonts w:cs="Times New Roman"/>
          <w:sz w:val="24"/>
          <w:szCs w:val="24"/>
        </w:rPr>
        <w:t xml:space="preserve"> and in 1995 established the London Film Commission (to attract inward investment to the capital) and introduced National Lottery funding for film (Caterer 2011). Despite several revisions to the tax incentives </w:t>
      </w:r>
      <w:r w:rsidR="002B07B8">
        <w:rPr>
          <w:rFonts w:cs="Times New Roman"/>
          <w:sz w:val="24"/>
          <w:szCs w:val="24"/>
        </w:rPr>
        <w:t>(</w:t>
      </w:r>
      <w:proofErr w:type="spellStart"/>
      <w:r w:rsidR="002B07B8">
        <w:rPr>
          <w:rFonts w:cs="Times New Roman"/>
          <w:sz w:val="24"/>
          <w:szCs w:val="24"/>
        </w:rPr>
        <w:t>Magor</w:t>
      </w:r>
      <w:proofErr w:type="spellEnd"/>
      <w:r w:rsidR="002B07B8">
        <w:rPr>
          <w:rFonts w:cs="Times New Roman"/>
          <w:sz w:val="24"/>
          <w:szCs w:val="24"/>
        </w:rPr>
        <w:t xml:space="preserve"> and Schlesinger 2009) </w:t>
      </w:r>
      <w:r w:rsidRPr="006B2325">
        <w:rPr>
          <w:rFonts w:cs="Times New Roman"/>
          <w:sz w:val="24"/>
          <w:szCs w:val="24"/>
        </w:rPr>
        <w:t>and dramatic changes to the in institutional infrastructures that administer these policies (</w:t>
      </w:r>
      <w:r w:rsidR="001817A9" w:rsidRPr="006B2325">
        <w:rPr>
          <w:rFonts w:cs="Times New Roman"/>
          <w:sz w:val="24"/>
          <w:szCs w:val="24"/>
        </w:rPr>
        <w:t>Doyle et al 2015; Doyle 2014</w:t>
      </w:r>
      <w:r w:rsidRPr="006B2325">
        <w:rPr>
          <w:rFonts w:cs="Times New Roman"/>
          <w:sz w:val="24"/>
          <w:szCs w:val="24"/>
        </w:rPr>
        <w:t xml:space="preserve">), their introduction marks the beginning of the current epoch of film policy in which the economic foundation of the industry is based upon inward investment via tax relief, while comparatively miniscule levels of Lottery funding </w:t>
      </w:r>
      <w:proofErr w:type="gramStart"/>
      <w:r w:rsidRPr="006B2325">
        <w:rPr>
          <w:rFonts w:cs="Times New Roman"/>
          <w:sz w:val="24"/>
          <w:szCs w:val="24"/>
        </w:rPr>
        <w:t>su</w:t>
      </w:r>
      <w:r w:rsidR="001817A9" w:rsidRPr="006B2325">
        <w:rPr>
          <w:rFonts w:cs="Times New Roman"/>
          <w:sz w:val="24"/>
          <w:szCs w:val="24"/>
        </w:rPr>
        <w:t>pports</w:t>
      </w:r>
      <w:proofErr w:type="gramEnd"/>
      <w:r w:rsidR="001817A9" w:rsidRPr="006B2325">
        <w:rPr>
          <w:rFonts w:cs="Times New Roman"/>
          <w:sz w:val="24"/>
          <w:szCs w:val="24"/>
        </w:rPr>
        <w:t xml:space="preserve"> low- medium-budget, indigenous, </w:t>
      </w:r>
      <w:r w:rsidRPr="006B2325">
        <w:rPr>
          <w:rFonts w:cs="Times New Roman"/>
          <w:sz w:val="24"/>
          <w:szCs w:val="24"/>
        </w:rPr>
        <w:t xml:space="preserve">culturally British film. </w:t>
      </w:r>
    </w:p>
    <w:p w14:paraId="41C6209E" w14:textId="77777777" w:rsidR="00B43ACA" w:rsidRPr="006B2325" w:rsidRDefault="00B43ACA" w:rsidP="00B43ACA">
      <w:pPr>
        <w:spacing w:line="360" w:lineRule="auto"/>
        <w:rPr>
          <w:rFonts w:cs="Times New Roman"/>
          <w:sz w:val="24"/>
          <w:szCs w:val="24"/>
        </w:rPr>
      </w:pPr>
    </w:p>
    <w:p w14:paraId="68DE352C" w14:textId="77777777" w:rsidR="00B43ACA" w:rsidRPr="006B2325" w:rsidRDefault="00B43ACA" w:rsidP="00B43ACA">
      <w:pPr>
        <w:spacing w:line="360" w:lineRule="auto"/>
        <w:rPr>
          <w:rFonts w:cs="Times New Roman"/>
          <w:sz w:val="24"/>
          <w:szCs w:val="24"/>
        </w:rPr>
      </w:pPr>
      <w:r w:rsidRPr="006B2325">
        <w:rPr>
          <w:rFonts w:cs="Times New Roman"/>
          <w:sz w:val="24"/>
          <w:szCs w:val="24"/>
        </w:rPr>
        <w:t>The film tax relief is ostensibly designed to benefit indigenous producers, and to the extent that all films which qualify can claim back 25</w:t>
      </w:r>
      <w:r w:rsidR="00380AB1" w:rsidRPr="006B2325">
        <w:rPr>
          <w:rFonts w:cs="Times New Roman"/>
          <w:sz w:val="24"/>
          <w:szCs w:val="24"/>
        </w:rPr>
        <w:t xml:space="preserve"> per cent</w:t>
      </w:r>
      <w:r w:rsidRPr="006B2325">
        <w:rPr>
          <w:rFonts w:cs="Times New Roman"/>
          <w:sz w:val="24"/>
          <w:szCs w:val="24"/>
        </w:rPr>
        <w:t xml:space="preserve"> of the first £20m spent and 20</w:t>
      </w:r>
      <w:r w:rsidR="00380AB1" w:rsidRPr="006B2325">
        <w:rPr>
          <w:rFonts w:cs="Times New Roman"/>
          <w:sz w:val="24"/>
          <w:szCs w:val="24"/>
        </w:rPr>
        <w:t xml:space="preserve"> per cent</w:t>
      </w:r>
      <w:r w:rsidRPr="006B2325">
        <w:rPr>
          <w:rFonts w:cs="Times New Roman"/>
          <w:sz w:val="24"/>
          <w:szCs w:val="24"/>
        </w:rPr>
        <w:t xml:space="preserve"> of any subsequent spend, it does. However, because tax relief is proportionate to production spend, levels of subsidy for big-budget films far exceeds anything available to indigenous filmmakers, because the latter make films with so much smaller budgets. Although a Cultural Test was introduced in 2007 to prevent overseas companies from exploiting the scheme and ensure that only ‘culturally British’ films or official co-productions could qualify,</w:t>
      </w:r>
      <w:r w:rsidRPr="006B2325">
        <w:rPr>
          <w:rStyle w:val="FootnoteReference"/>
          <w:rFonts w:cs="Times New Roman"/>
          <w:sz w:val="24"/>
          <w:szCs w:val="24"/>
        </w:rPr>
        <w:footnoteReference w:id="4"/>
      </w:r>
      <w:r w:rsidRPr="006B2325">
        <w:rPr>
          <w:rFonts w:cs="Times New Roman"/>
          <w:sz w:val="24"/>
          <w:szCs w:val="24"/>
        </w:rPr>
        <w:t xml:space="preserve"> this test is sufficiently weak that Hollywood films made in the UK, such as </w:t>
      </w:r>
      <w:r w:rsidRPr="006B2325">
        <w:rPr>
          <w:rFonts w:cs="Times New Roman"/>
          <w:i/>
          <w:sz w:val="24"/>
          <w:szCs w:val="24"/>
        </w:rPr>
        <w:t>Gravity</w:t>
      </w:r>
      <w:r w:rsidRPr="006B2325">
        <w:rPr>
          <w:rFonts w:cs="Times New Roman"/>
          <w:sz w:val="24"/>
          <w:szCs w:val="24"/>
        </w:rPr>
        <w:t xml:space="preserve"> (2013) or </w:t>
      </w:r>
      <w:r w:rsidRPr="006B2325">
        <w:rPr>
          <w:rFonts w:cs="Times New Roman"/>
          <w:i/>
          <w:sz w:val="24"/>
          <w:szCs w:val="24"/>
        </w:rPr>
        <w:t>Fast and Furious 6</w:t>
      </w:r>
      <w:r w:rsidRPr="006B2325">
        <w:rPr>
          <w:rFonts w:cs="Times New Roman"/>
          <w:sz w:val="24"/>
          <w:szCs w:val="24"/>
        </w:rPr>
        <w:t xml:space="preserve"> (2013), pass as culturally British and thus </w:t>
      </w:r>
      <w:r w:rsidR="001817A9" w:rsidRPr="006B2325">
        <w:rPr>
          <w:rFonts w:cs="Times New Roman"/>
          <w:sz w:val="24"/>
          <w:szCs w:val="24"/>
        </w:rPr>
        <w:t>benefit from</w:t>
      </w:r>
      <w:r w:rsidRPr="006B2325">
        <w:rPr>
          <w:rFonts w:cs="Times New Roman"/>
          <w:sz w:val="24"/>
          <w:szCs w:val="24"/>
        </w:rPr>
        <w:t xml:space="preserve"> the scheme. The tax credit enjoys widespread support across the industry and its success has resulted in a suite of </w:t>
      </w:r>
      <w:r w:rsidR="001817A9" w:rsidRPr="006B2325">
        <w:rPr>
          <w:rFonts w:cs="Times New Roman"/>
          <w:sz w:val="24"/>
          <w:szCs w:val="24"/>
        </w:rPr>
        <w:t xml:space="preserve">tax reliefs for designated </w:t>
      </w:r>
      <w:r w:rsidRPr="006B2325">
        <w:rPr>
          <w:rFonts w:cs="Times New Roman"/>
          <w:sz w:val="24"/>
          <w:szCs w:val="24"/>
        </w:rPr>
        <w:t>creat</w:t>
      </w:r>
      <w:r w:rsidR="001817A9" w:rsidRPr="006B2325">
        <w:rPr>
          <w:rFonts w:cs="Times New Roman"/>
          <w:sz w:val="24"/>
          <w:szCs w:val="24"/>
        </w:rPr>
        <w:t>iv</w:t>
      </w:r>
      <w:r w:rsidRPr="006B2325">
        <w:rPr>
          <w:rFonts w:cs="Times New Roman"/>
          <w:sz w:val="24"/>
          <w:szCs w:val="24"/>
        </w:rPr>
        <w:t>e industries</w:t>
      </w:r>
      <w:r w:rsidR="001817A9" w:rsidRPr="006B2325">
        <w:rPr>
          <w:rFonts w:cs="Times New Roman"/>
          <w:sz w:val="24"/>
          <w:szCs w:val="24"/>
        </w:rPr>
        <w:t xml:space="preserve"> sectors, including</w:t>
      </w:r>
      <w:r w:rsidRPr="006B2325">
        <w:rPr>
          <w:rFonts w:cs="Times New Roman"/>
          <w:sz w:val="24"/>
          <w:szCs w:val="24"/>
        </w:rPr>
        <w:t xml:space="preserve"> </w:t>
      </w:r>
      <w:r w:rsidR="001817A9" w:rsidRPr="006B2325">
        <w:rPr>
          <w:rFonts w:cs="Times New Roman"/>
          <w:sz w:val="24"/>
          <w:szCs w:val="24"/>
        </w:rPr>
        <w:t>h</w:t>
      </w:r>
      <w:r w:rsidRPr="006B2325">
        <w:rPr>
          <w:rFonts w:cs="Times New Roman"/>
          <w:sz w:val="24"/>
          <w:szCs w:val="24"/>
        </w:rPr>
        <w:t>igh-</w:t>
      </w:r>
      <w:r w:rsidR="001817A9" w:rsidRPr="006B2325">
        <w:rPr>
          <w:rFonts w:cs="Times New Roman"/>
          <w:sz w:val="24"/>
          <w:szCs w:val="24"/>
        </w:rPr>
        <w:t>e</w:t>
      </w:r>
      <w:r w:rsidRPr="006B2325">
        <w:rPr>
          <w:rFonts w:cs="Times New Roman"/>
          <w:sz w:val="24"/>
          <w:szCs w:val="24"/>
        </w:rPr>
        <w:t xml:space="preserve">nd </w:t>
      </w:r>
      <w:r w:rsidR="001817A9" w:rsidRPr="006B2325">
        <w:rPr>
          <w:rFonts w:cs="Times New Roman"/>
          <w:sz w:val="24"/>
          <w:szCs w:val="24"/>
        </w:rPr>
        <w:t>t</w:t>
      </w:r>
      <w:r w:rsidRPr="006B2325">
        <w:rPr>
          <w:rFonts w:cs="Times New Roman"/>
          <w:sz w:val="24"/>
          <w:szCs w:val="24"/>
        </w:rPr>
        <w:t xml:space="preserve">elevision, </w:t>
      </w:r>
      <w:proofErr w:type="gramStart"/>
      <w:r w:rsidRPr="006B2325">
        <w:rPr>
          <w:rFonts w:cs="Times New Roman"/>
          <w:sz w:val="24"/>
          <w:szCs w:val="24"/>
        </w:rPr>
        <w:t>videogames</w:t>
      </w:r>
      <w:proofErr w:type="gramEnd"/>
      <w:r w:rsidRPr="006B2325">
        <w:rPr>
          <w:rFonts w:cs="Times New Roman"/>
          <w:sz w:val="24"/>
          <w:szCs w:val="24"/>
        </w:rPr>
        <w:t xml:space="preserve"> and animation</w:t>
      </w:r>
      <w:r w:rsidR="00E55DDF" w:rsidRPr="006B2325">
        <w:rPr>
          <w:rFonts w:cs="Times New Roman"/>
          <w:sz w:val="24"/>
          <w:szCs w:val="24"/>
        </w:rPr>
        <w:t>.</w:t>
      </w:r>
    </w:p>
    <w:p w14:paraId="2FAAC8C7" w14:textId="77777777" w:rsidR="00B43ACA" w:rsidRPr="006B2325" w:rsidRDefault="00B43ACA" w:rsidP="00B43ACA">
      <w:pPr>
        <w:spacing w:line="360" w:lineRule="auto"/>
        <w:rPr>
          <w:rFonts w:cs="Times New Roman"/>
          <w:sz w:val="24"/>
          <w:szCs w:val="24"/>
        </w:rPr>
      </w:pPr>
    </w:p>
    <w:p w14:paraId="45E5546F" w14:textId="77777777" w:rsidR="00B43ACA" w:rsidRPr="006B2325" w:rsidRDefault="00B43ACA" w:rsidP="00B43ACA">
      <w:pPr>
        <w:spacing w:line="360" w:lineRule="auto"/>
        <w:rPr>
          <w:rFonts w:cs="Times New Roman"/>
          <w:sz w:val="24"/>
          <w:szCs w:val="24"/>
        </w:rPr>
      </w:pPr>
      <w:r w:rsidRPr="006B2325">
        <w:rPr>
          <w:rFonts w:cs="Times New Roman"/>
          <w:sz w:val="24"/>
          <w:szCs w:val="24"/>
        </w:rPr>
        <w:t>Supporters of tax incentives rightly argue that the investment stimulated by the tax relief has helped create the world-leading facilities, talent and crew that have made the UK one of the top destinations for in the world for Hollywood’s offshore productions. However, enticing Hollywood investment with tax relief is expensive (</w:t>
      </w:r>
      <w:proofErr w:type="spellStart"/>
      <w:r w:rsidRPr="006B2325">
        <w:rPr>
          <w:rFonts w:cs="Times New Roman"/>
          <w:sz w:val="24"/>
          <w:szCs w:val="24"/>
        </w:rPr>
        <w:t>Chakrabortty</w:t>
      </w:r>
      <w:proofErr w:type="spellEnd"/>
      <w:r w:rsidRPr="006B2325">
        <w:rPr>
          <w:rFonts w:cs="Times New Roman"/>
          <w:sz w:val="24"/>
          <w:szCs w:val="24"/>
        </w:rPr>
        <w:t xml:space="preserve"> 2014), and creates a race to the bottom in which nation states compete with one another – and with states within the US – to surrender the most taxation in return for investment (Dickinson and Harvey, 2005, 427). If Hollywood scales back its investment or another territory creates a more favourable tax regime, the UK’s film industry would quickly find itself in crisis</w:t>
      </w:r>
      <w:r w:rsidR="00E55DDF" w:rsidRPr="006B2325">
        <w:rPr>
          <w:rFonts w:cs="Times New Roman"/>
          <w:sz w:val="24"/>
          <w:szCs w:val="24"/>
        </w:rPr>
        <w:t xml:space="preserve">, as occurred in the </w:t>
      </w:r>
      <w:r w:rsidR="00211B21" w:rsidRPr="006B2325">
        <w:rPr>
          <w:rFonts w:cs="Times New Roman"/>
          <w:sz w:val="24"/>
          <w:szCs w:val="24"/>
        </w:rPr>
        <w:t>late 1960s and early 1970s</w:t>
      </w:r>
      <w:r w:rsidR="00E55DDF" w:rsidRPr="006B2325">
        <w:rPr>
          <w:rFonts w:cs="Times New Roman"/>
          <w:sz w:val="24"/>
          <w:szCs w:val="24"/>
        </w:rPr>
        <w:t xml:space="preserve"> (Murphy 2000</w:t>
      </w:r>
      <w:r w:rsidR="00211B21" w:rsidRPr="006B2325">
        <w:rPr>
          <w:rFonts w:cs="Times New Roman"/>
          <w:sz w:val="24"/>
          <w:szCs w:val="24"/>
        </w:rPr>
        <w:t xml:space="preserve">; </w:t>
      </w:r>
      <w:r w:rsidR="00547C75" w:rsidRPr="006B2325">
        <w:rPr>
          <w:rFonts w:cs="Times New Roman"/>
          <w:sz w:val="24"/>
          <w:szCs w:val="24"/>
        </w:rPr>
        <w:t>Newland 2013</w:t>
      </w:r>
      <w:r w:rsidR="00E55DDF" w:rsidRPr="006B2325">
        <w:rPr>
          <w:rFonts w:cs="Times New Roman"/>
          <w:sz w:val="24"/>
          <w:szCs w:val="24"/>
        </w:rPr>
        <w:t>)</w:t>
      </w:r>
      <w:r w:rsidRPr="006B2325">
        <w:rPr>
          <w:rFonts w:cs="Times New Roman"/>
          <w:sz w:val="24"/>
          <w:szCs w:val="24"/>
        </w:rPr>
        <w:t xml:space="preserve">. </w:t>
      </w:r>
      <w:r w:rsidR="000974BE">
        <w:rPr>
          <w:rFonts w:cs="Times New Roman"/>
          <w:sz w:val="24"/>
          <w:szCs w:val="24"/>
        </w:rPr>
        <w:t>Tax relief is also, as Jack Newsing</w:t>
      </w:r>
      <w:r w:rsidR="007F1A9D">
        <w:rPr>
          <w:rFonts w:cs="Times New Roman"/>
          <w:sz w:val="24"/>
          <w:szCs w:val="24"/>
        </w:rPr>
        <w:t>er has argued, a particularly ‘market-oriented’ form of subsidy because</w:t>
      </w:r>
      <w:r w:rsidR="00C904A7">
        <w:rPr>
          <w:rFonts w:cs="Times New Roman"/>
          <w:sz w:val="24"/>
          <w:szCs w:val="24"/>
        </w:rPr>
        <w:t xml:space="preserve"> it</w:t>
      </w:r>
      <w:r w:rsidR="007F1A9D">
        <w:rPr>
          <w:rFonts w:cs="Times New Roman"/>
          <w:sz w:val="24"/>
          <w:szCs w:val="24"/>
        </w:rPr>
        <w:t xml:space="preserve"> places intervention beyond government control (2012, 136). </w:t>
      </w:r>
      <w:r w:rsidRPr="006B2325">
        <w:rPr>
          <w:rFonts w:cs="Times New Roman"/>
          <w:sz w:val="24"/>
          <w:szCs w:val="24"/>
        </w:rPr>
        <w:t xml:space="preserve">Furthermore, </w:t>
      </w:r>
      <w:r w:rsidR="00284721" w:rsidRPr="006B2325">
        <w:rPr>
          <w:rFonts w:cs="Times New Roman"/>
          <w:sz w:val="24"/>
          <w:szCs w:val="24"/>
        </w:rPr>
        <w:t>successive periods of short-term inward investment have</w:t>
      </w:r>
      <w:r w:rsidRPr="006B2325">
        <w:rPr>
          <w:rFonts w:cs="Times New Roman"/>
          <w:sz w:val="24"/>
          <w:szCs w:val="24"/>
        </w:rPr>
        <w:t xml:space="preserve"> resulted in the ‘massive destabilisation’ of cultural workers (</w:t>
      </w:r>
      <w:proofErr w:type="spellStart"/>
      <w:r w:rsidRPr="006B2325">
        <w:rPr>
          <w:rFonts w:cs="Times New Roman"/>
          <w:sz w:val="24"/>
          <w:szCs w:val="24"/>
        </w:rPr>
        <w:t>Hesmondhalgh</w:t>
      </w:r>
      <w:proofErr w:type="spellEnd"/>
      <w:r w:rsidRPr="006B2325">
        <w:rPr>
          <w:rFonts w:cs="Times New Roman"/>
          <w:sz w:val="24"/>
          <w:szCs w:val="24"/>
        </w:rPr>
        <w:t xml:space="preserve"> 2015, 108</w:t>
      </w:r>
      <w:r w:rsidR="00284721" w:rsidRPr="006B2325">
        <w:rPr>
          <w:rFonts w:cs="Times New Roman"/>
          <w:sz w:val="24"/>
          <w:szCs w:val="24"/>
        </w:rPr>
        <w:t xml:space="preserve">; Pratt and </w:t>
      </w:r>
      <w:proofErr w:type="spellStart"/>
      <w:r w:rsidR="00284721" w:rsidRPr="006B2325">
        <w:rPr>
          <w:rFonts w:cs="Times New Roman"/>
          <w:sz w:val="24"/>
          <w:szCs w:val="24"/>
        </w:rPr>
        <w:t>Gornostaeva</w:t>
      </w:r>
      <w:proofErr w:type="spellEnd"/>
      <w:r w:rsidR="00284721" w:rsidRPr="006B2325">
        <w:rPr>
          <w:rFonts w:cs="Times New Roman"/>
          <w:sz w:val="24"/>
          <w:szCs w:val="24"/>
        </w:rPr>
        <w:t xml:space="preserve"> 2009; Blair et al 2001</w:t>
      </w:r>
      <w:r w:rsidR="00565251" w:rsidRPr="006B2325">
        <w:rPr>
          <w:rFonts w:cs="Times New Roman"/>
          <w:sz w:val="24"/>
          <w:szCs w:val="24"/>
        </w:rPr>
        <w:t>; Ursell 2000</w:t>
      </w:r>
      <w:r w:rsidRPr="006B2325">
        <w:rPr>
          <w:rFonts w:cs="Times New Roman"/>
          <w:sz w:val="24"/>
          <w:szCs w:val="24"/>
        </w:rPr>
        <w:t>). This is especially the case in film production, in which 90</w:t>
      </w:r>
      <w:r w:rsidR="00380AB1" w:rsidRPr="006B2325">
        <w:rPr>
          <w:rFonts w:cs="Times New Roman"/>
          <w:sz w:val="24"/>
          <w:szCs w:val="24"/>
        </w:rPr>
        <w:t xml:space="preserve"> per cent</w:t>
      </w:r>
      <w:r w:rsidRPr="006B2325">
        <w:rPr>
          <w:rFonts w:cs="Times New Roman"/>
          <w:sz w:val="24"/>
          <w:szCs w:val="24"/>
        </w:rPr>
        <w:t xml:space="preserve"> of </w:t>
      </w:r>
      <w:r w:rsidR="00284721" w:rsidRPr="006B2325">
        <w:rPr>
          <w:rFonts w:cs="Times New Roman"/>
          <w:sz w:val="24"/>
          <w:szCs w:val="24"/>
        </w:rPr>
        <w:t>employees</w:t>
      </w:r>
      <w:r w:rsidRPr="006B2325">
        <w:rPr>
          <w:rFonts w:cs="Times New Roman"/>
          <w:sz w:val="24"/>
          <w:szCs w:val="24"/>
        </w:rPr>
        <w:t xml:space="preserve"> are now freelance (Skillset 2014). Moreover, these highly skilled (albeit precarious) crews and world-leading </w:t>
      </w:r>
      <w:r w:rsidRPr="006B2325">
        <w:rPr>
          <w:rFonts w:cs="Times New Roman"/>
          <w:sz w:val="24"/>
          <w:szCs w:val="24"/>
        </w:rPr>
        <w:lastRenderedPageBreak/>
        <w:t xml:space="preserve">facilities are contracted out to big budget productions for most of the year, and thus unavailable to </w:t>
      </w:r>
      <w:proofErr w:type="gramStart"/>
      <w:r w:rsidRPr="006B2325">
        <w:rPr>
          <w:rFonts w:cs="Times New Roman"/>
          <w:sz w:val="24"/>
          <w:szCs w:val="24"/>
        </w:rPr>
        <w:t>the majority of</w:t>
      </w:r>
      <w:proofErr w:type="gramEnd"/>
      <w:r w:rsidRPr="006B2325">
        <w:rPr>
          <w:rFonts w:cs="Times New Roman"/>
          <w:sz w:val="24"/>
          <w:szCs w:val="24"/>
        </w:rPr>
        <w:t xml:space="preserve"> independent producers. Without the backing of major studios, these producers depend on the relatively paltry sums of the BFI, Film </w:t>
      </w:r>
      <w:proofErr w:type="gramStart"/>
      <w:r w:rsidRPr="006B2325">
        <w:rPr>
          <w:rFonts w:cs="Times New Roman"/>
          <w:sz w:val="24"/>
          <w:szCs w:val="24"/>
        </w:rPr>
        <w:t>4</w:t>
      </w:r>
      <w:proofErr w:type="gramEnd"/>
      <w:r w:rsidRPr="006B2325">
        <w:rPr>
          <w:rFonts w:cs="Times New Roman"/>
          <w:sz w:val="24"/>
          <w:szCs w:val="24"/>
        </w:rPr>
        <w:t xml:space="preserve"> and BBC Films to make their films.</w:t>
      </w:r>
    </w:p>
    <w:p w14:paraId="09E4ED82" w14:textId="77777777" w:rsidR="001817A9" w:rsidRPr="006B2325" w:rsidRDefault="001817A9" w:rsidP="00B43ACA">
      <w:pPr>
        <w:spacing w:line="360" w:lineRule="auto"/>
        <w:rPr>
          <w:rFonts w:cs="Times New Roman"/>
          <w:sz w:val="24"/>
          <w:szCs w:val="24"/>
        </w:rPr>
      </w:pPr>
    </w:p>
    <w:p w14:paraId="2E785D22" w14:textId="77777777" w:rsidR="001817A9" w:rsidRPr="006B2325" w:rsidRDefault="001817A9" w:rsidP="00B43ACA">
      <w:pPr>
        <w:spacing w:line="360" w:lineRule="auto"/>
        <w:rPr>
          <w:rFonts w:cs="Times New Roman"/>
          <w:b/>
          <w:sz w:val="24"/>
          <w:szCs w:val="24"/>
        </w:rPr>
      </w:pPr>
      <w:r w:rsidRPr="006B2325">
        <w:rPr>
          <w:rFonts w:cs="Times New Roman"/>
          <w:b/>
          <w:sz w:val="24"/>
          <w:szCs w:val="24"/>
        </w:rPr>
        <w:t xml:space="preserve">Lottery funding, the BFI, Film </w:t>
      </w:r>
      <w:proofErr w:type="gramStart"/>
      <w:r w:rsidRPr="006B2325">
        <w:rPr>
          <w:rFonts w:cs="Times New Roman"/>
          <w:b/>
          <w:sz w:val="24"/>
          <w:szCs w:val="24"/>
        </w:rPr>
        <w:t>4</w:t>
      </w:r>
      <w:proofErr w:type="gramEnd"/>
      <w:r w:rsidRPr="006B2325">
        <w:rPr>
          <w:rFonts w:cs="Times New Roman"/>
          <w:b/>
          <w:sz w:val="24"/>
          <w:szCs w:val="24"/>
        </w:rPr>
        <w:t xml:space="preserve"> and BBC Films</w:t>
      </w:r>
    </w:p>
    <w:p w14:paraId="5A99B113" w14:textId="77777777" w:rsidR="00B43ACA" w:rsidRPr="006B2325" w:rsidRDefault="00B43ACA" w:rsidP="00B43ACA">
      <w:pPr>
        <w:spacing w:line="360" w:lineRule="auto"/>
        <w:rPr>
          <w:rFonts w:cs="Times New Roman"/>
          <w:sz w:val="24"/>
          <w:szCs w:val="24"/>
        </w:rPr>
      </w:pPr>
      <w:r w:rsidRPr="006B2325">
        <w:rPr>
          <w:rFonts w:cs="Times New Roman"/>
          <w:sz w:val="24"/>
          <w:szCs w:val="24"/>
        </w:rPr>
        <w:t>The leading public investors in film are the BFI and the film production arms of the BBC and Channel 4: BBC Films and Film 4. Four agencies in each country of the UK – Creative England; Film Cymru Wales (Film Agency Wales), Creative Scotland, and Northern Ireland Screen – also provide a range of smaller funding and development opportunities relating to their areas, as does Film London, the screen agency for the UK’s filmmaking capital. These agencies are financed with a mixture of government funds and, via the BFI, money from the National Lottery, and award production funds between £200,000 and £800,000 (up to a limit of 50</w:t>
      </w:r>
      <w:r w:rsidR="00380AB1" w:rsidRPr="006B2325">
        <w:rPr>
          <w:rFonts w:cs="Times New Roman"/>
          <w:sz w:val="24"/>
          <w:szCs w:val="24"/>
        </w:rPr>
        <w:t xml:space="preserve"> per cent</w:t>
      </w:r>
      <w:r w:rsidRPr="006B2325">
        <w:rPr>
          <w:rFonts w:cs="Times New Roman"/>
          <w:sz w:val="24"/>
          <w:szCs w:val="24"/>
        </w:rPr>
        <w:t xml:space="preserve"> of the total budget).</w:t>
      </w:r>
      <w:r w:rsidRPr="006B2325">
        <w:rPr>
          <w:rFonts w:cs="Times New Roman"/>
          <w:sz w:val="24"/>
          <w:szCs w:val="24"/>
          <w:vertAlign w:val="superscript"/>
        </w:rPr>
        <w:footnoteReference w:id="5"/>
      </w:r>
      <w:r w:rsidRPr="006B2325">
        <w:rPr>
          <w:rFonts w:cs="Times New Roman"/>
          <w:sz w:val="24"/>
          <w:szCs w:val="24"/>
        </w:rPr>
        <w:t xml:space="preserve"> Although they are autonomous from one another and the BFI, they also collaborate via the BFI’s inter-agency talent development project, NET.WORK.  </w:t>
      </w:r>
    </w:p>
    <w:p w14:paraId="552B09EE" w14:textId="77777777" w:rsidR="00B43ACA" w:rsidRPr="006B2325" w:rsidRDefault="00B43ACA" w:rsidP="00B43ACA">
      <w:pPr>
        <w:spacing w:before="240" w:line="360" w:lineRule="auto"/>
        <w:rPr>
          <w:rFonts w:cs="Times New Roman"/>
          <w:sz w:val="24"/>
          <w:szCs w:val="24"/>
        </w:rPr>
      </w:pPr>
      <w:r w:rsidRPr="006B2325">
        <w:rPr>
          <w:rFonts w:cs="Times New Roman"/>
          <w:sz w:val="24"/>
          <w:szCs w:val="24"/>
        </w:rPr>
        <w:t xml:space="preserve">The BFI, Film </w:t>
      </w:r>
      <w:proofErr w:type="gramStart"/>
      <w:r w:rsidRPr="006B2325">
        <w:rPr>
          <w:rFonts w:cs="Times New Roman"/>
          <w:sz w:val="24"/>
          <w:szCs w:val="24"/>
        </w:rPr>
        <w:t>4</w:t>
      </w:r>
      <w:proofErr w:type="gramEnd"/>
      <w:r w:rsidRPr="006B2325">
        <w:rPr>
          <w:rFonts w:cs="Times New Roman"/>
          <w:sz w:val="24"/>
          <w:szCs w:val="24"/>
        </w:rPr>
        <w:t xml:space="preserve"> and BBC Films co-finance all their productions because the financial risk of single-source funding feature films is too great. Producers thus typically use the backing of one of these public funders to secure </w:t>
      </w:r>
      <w:r w:rsidR="001817A9" w:rsidRPr="006B2325">
        <w:rPr>
          <w:rFonts w:cs="Times New Roman"/>
          <w:sz w:val="24"/>
          <w:szCs w:val="24"/>
        </w:rPr>
        <w:t>further</w:t>
      </w:r>
      <w:r w:rsidRPr="006B2325">
        <w:rPr>
          <w:rFonts w:cs="Times New Roman"/>
          <w:sz w:val="24"/>
          <w:szCs w:val="24"/>
        </w:rPr>
        <w:t xml:space="preserve"> finance</w:t>
      </w:r>
      <w:r w:rsidR="001817A9" w:rsidRPr="006B2325">
        <w:rPr>
          <w:rFonts w:cs="Times New Roman"/>
          <w:sz w:val="24"/>
          <w:szCs w:val="24"/>
        </w:rPr>
        <w:t xml:space="preserve">, so </w:t>
      </w:r>
      <w:proofErr w:type="gramStart"/>
      <w:r w:rsidR="001817A9" w:rsidRPr="006B2325">
        <w:rPr>
          <w:rFonts w:cs="Times New Roman"/>
          <w:sz w:val="24"/>
          <w:szCs w:val="24"/>
        </w:rPr>
        <w:t>t</w:t>
      </w:r>
      <w:r w:rsidRPr="006B2325">
        <w:rPr>
          <w:rFonts w:cs="Times New Roman"/>
          <w:sz w:val="24"/>
          <w:szCs w:val="24"/>
        </w:rPr>
        <w:t>he majority of</w:t>
      </w:r>
      <w:proofErr w:type="gramEnd"/>
      <w:r w:rsidRPr="006B2325">
        <w:rPr>
          <w:rFonts w:cs="Times New Roman"/>
          <w:sz w:val="24"/>
          <w:szCs w:val="24"/>
        </w:rPr>
        <w:t xml:space="preserve"> independent companies therefore depend on the support of at least one of these organisations to get their films made. The BFI has the largest budget by far – £26m in 2015 – but its single fund, the Film Fund, supports development, production, completion, </w:t>
      </w:r>
      <w:proofErr w:type="gramStart"/>
      <w:r w:rsidRPr="006B2325">
        <w:rPr>
          <w:rFonts w:cs="Times New Roman"/>
          <w:sz w:val="24"/>
          <w:szCs w:val="24"/>
        </w:rPr>
        <w:t>distribution</w:t>
      </w:r>
      <w:proofErr w:type="gramEnd"/>
      <w:r w:rsidRPr="006B2325">
        <w:rPr>
          <w:rFonts w:cs="Times New Roman"/>
          <w:sz w:val="24"/>
          <w:szCs w:val="24"/>
        </w:rPr>
        <w:t xml:space="preserve"> and sales. The Film Fund makes approximately twenty-five major feature film awards each </w:t>
      </w:r>
      <w:proofErr w:type="gramStart"/>
      <w:r w:rsidRPr="006B2325">
        <w:rPr>
          <w:rFonts w:cs="Times New Roman"/>
          <w:sz w:val="24"/>
          <w:szCs w:val="24"/>
        </w:rPr>
        <w:t>year, and</w:t>
      </w:r>
      <w:proofErr w:type="gramEnd"/>
      <w:r w:rsidRPr="006B2325">
        <w:rPr>
          <w:rFonts w:cs="Times New Roman"/>
          <w:sz w:val="24"/>
          <w:szCs w:val="24"/>
        </w:rPr>
        <w:t xml:space="preserve"> provides development support for around </w:t>
      </w:r>
      <w:r w:rsidR="00FC643E" w:rsidRPr="006B2325">
        <w:rPr>
          <w:rFonts w:cs="Times New Roman"/>
          <w:sz w:val="24"/>
          <w:szCs w:val="24"/>
        </w:rPr>
        <w:t>100</w:t>
      </w:r>
      <w:r w:rsidRPr="006B2325">
        <w:rPr>
          <w:rFonts w:cs="Times New Roman"/>
          <w:sz w:val="24"/>
          <w:szCs w:val="24"/>
        </w:rPr>
        <w:t xml:space="preserve"> more. By contrast, Film 4 currently consists of a £15m budget and aims to make between ten and twelve films per year, while the BBC aims to produce eight films per year with an £11m budget. Although the BFI is not bound by the same public service obligations as BBC Films and Film 4, lottery film funding is still public money and must be spent in the public interest. The BFI’s executives thus try to prioritise the </w:t>
      </w:r>
      <w:r w:rsidRPr="006B2325">
        <w:rPr>
          <w:rFonts w:cs="Times New Roman"/>
          <w:sz w:val="24"/>
          <w:szCs w:val="24"/>
        </w:rPr>
        <w:lastRenderedPageBreak/>
        <w:t xml:space="preserve">‘risky end of the commercial spectrum’ (Roberts 2015) and projects are </w:t>
      </w:r>
      <w:r w:rsidR="00D779D2" w:rsidRPr="006B2325">
        <w:rPr>
          <w:rFonts w:cs="Times New Roman"/>
          <w:sz w:val="24"/>
          <w:szCs w:val="24"/>
        </w:rPr>
        <w:t xml:space="preserve">meant to be </w:t>
      </w:r>
      <w:r w:rsidRPr="006B2325">
        <w:rPr>
          <w:rFonts w:cs="Times New Roman"/>
          <w:sz w:val="24"/>
          <w:szCs w:val="24"/>
        </w:rPr>
        <w:t>assessed on their ‘cultural value’ as much as their sales potential</w:t>
      </w:r>
      <w:r w:rsidR="00D779D2" w:rsidRPr="006B2325">
        <w:rPr>
          <w:rFonts w:cs="Times New Roman"/>
          <w:sz w:val="24"/>
          <w:szCs w:val="24"/>
        </w:rPr>
        <w:t xml:space="preserve"> </w:t>
      </w:r>
      <w:r w:rsidRPr="006B2325">
        <w:rPr>
          <w:rFonts w:cs="Times New Roman"/>
          <w:sz w:val="24"/>
          <w:szCs w:val="24"/>
        </w:rPr>
        <w:t>(BFI 201</w:t>
      </w:r>
      <w:r w:rsidR="00D779D2" w:rsidRPr="006B2325">
        <w:rPr>
          <w:rFonts w:cs="Times New Roman"/>
          <w:sz w:val="24"/>
          <w:szCs w:val="24"/>
        </w:rPr>
        <w:t>6</w:t>
      </w:r>
      <w:r w:rsidRPr="006B2325">
        <w:rPr>
          <w:rFonts w:cs="Times New Roman"/>
          <w:sz w:val="24"/>
          <w:szCs w:val="24"/>
        </w:rPr>
        <w:t xml:space="preserve">, </w:t>
      </w:r>
      <w:r w:rsidR="00D779D2" w:rsidRPr="006B2325">
        <w:rPr>
          <w:rFonts w:cs="Times New Roman"/>
          <w:sz w:val="24"/>
          <w:szCs w:val="24"/>
        </w:rPr>
        <w:t>12</w:t>
      </w:r>
      <w:r w:rsidRPr="006B2325">
        <w:rPr>
          <w:rFonts w:cs="Times New Roman"/>
          <w:sz w:val="24"/>
          <w:szCs w:val="24"/>
        </w:rPr>
        <w:t>).</w:t>
      </w:r>
    </w:p>
    <w:p w14:paraId="6F28DC1B" w14:textId="77777777" w:rsidR="00B43ACA" w:rsidRPr="006B2325" w:rsidRDefault="00B43ACA" w:rsidP="00B43ACA">
      <w:pPr>
        <w:spacing w:line="360" w:lineRule="auto"/>
        <w:rPr>
          <w:rFonts w:cs="Times New Roman"/>
          <w:sz w:val="24"/>
          <w:szCs w:val="24"/>
        </w:rPr>
      </w:pPr>
    </w:p>
    <w:p w14:paraId="0D90E030" w14:textId="77777777" w:rsidR="00B43ACA" w:rsidRPr="006B2325" w:rsidRDefault="00B43ACA" w:rsidP="00B43ACA">
      <w:pPr>
        <w:spacing w:line="360" w:lineRule="auto"/>
        <w:rPr>
          <w:rFonts w:cs="Times New Roman"/>
          <w:sz w:val="24"/>
          <w:szCs w:val="24"/>
        </w:rPr>
      </w:pPr>
      <w:r w:rsidRPr="006B2325">
        <w:rPr>
          <w:rFonts w:cs="Times New Roman"/>
          <w:sz w:val="24"/>
          <w:szCs w:val="24"/>
        </w:rPr>
        <w:t xml:space="preserve">The BFI also funds a handful of schemes to support production companies. The Vision Awards (2013-15) provided twenty companies with </w:t>
      </w:r>
      <w:r w:rsidR="001817A9" w:rsidRPr="006B2325">
        <w:rPr>
          <w:rFonts w:cs="Times New Roman"/>
          <w:sz w:val="24"/>
          <w:szCs w:val="24"/>
        </w:rPr>
        <w:t xml:space="preserve">various sums of </w:t>
      </w:r>
      <w:r w:rsidRPr="006B2325">
        <w:rPr>
          <w:rFonts w:cs="Times New Roman"/>
          <w:sz w:val="24"/>
          <w:szCs w:val="24"/>
        </w:rPr>
        <w:t>up to £200,000 to enable them to ‘develop an exciting slate</w:t>
      </w:r>
      <w:r w:rsidR="001817A9" w:rsidRPr="006B2325">
        <w:rPr>
          <w:rFonts w:cs="Times New Roman"/>
          <w:sz w:val="24"/>
          <w:szCs w:val="24"/>
        </w:rPr>
        <w:t xml:space="preserve"> …</w:t>
      </w:r>
      <w:r w:rsidRPr="006B2325">
        <w:rPr>
          <w:rFonts w:cs="Times New Roman"/>
          <w:sz w:val="24"/>
          <w:szCs w:val="24"/>
        </w:rPr>
        <w:t xml:space="preserve"> grow their business and bolster their company </w:t>
      </w:r>
      <w:r w:rsidR="001817A9" w:rsidRPr="006B2325">
        <w:rPr>
          <w:rFonts w:cs="Times New Roman"/>
          <w:sz w:val="24"/>
          <w:szCs w:val="24"/>
        </w:rPr>
        <w:t>profile’ (</w:t>
      </w:r>
      <w:r w:rsidR="00D779D2" w:rsidRPr="006B2325">
        <w:rPr>
          <w:rFonts w:cs="Times New Roman"/>
          <w:sz w:val="24"/>
          <w:szCs w:val="24"/>
        </w:rPr>
        <w:t xml:space="preserve">BFI </w:t>
      </w:r>
      <w:r w:rsidR="007333CA" w:rsidRPr="006B2325">
        <w:rPr>
          <w:rFonts w:cs="Times New Roman"/>
          <w:sz w:val="24"/>
          <w:szCs w:val="24"/>
        </w:rPr>
        <w:t>2014)</w:t>
      </w:r>
      <w:r w:rsidRPr="006B2325">
        <w:rPr>
          <w:rFonts w:cs="Times New Roman"/>
          <w:sz w:val="24"/>
          <w:szCs w:val="24"/>
        </w:rPr>
        <w:t>. Creative England and Film Cymru Wales both run similar</w:t>
      </w:r>
      <w:r w:rsidR="002129BF" w:rsidRPr="006B2325">
        <w:rPr>
          <w:rFonts w:cs="Times New Roman"/>
          <w:sz w:val="24"/>
          <w:szCs w:val="24"/>
        </w:rPr>
        <w:t>, albeit smaller,</w:t>
      </w:r>
      <w:r w:rsidRPr="006B2325">
        <w:rPr>
          <w:rFonts w:cs="Times New Roman"/>
          <w:sz w:val="24"/>
          <w:szCs w:val="24"/>
        </w:rPr>
        <w:t xml:space="preserve"> company support schemes, </w:t>
      </w:r>
      <w:r w:rsidR="002129BF" w:rsidRPr="006B2325">
        <w:rPr>
          <w:rFonts w:cs="Times New Roman"/>
          <w:sz w:val="24"/>
          <w:szCs w:val="24"/>
        </w:rPr>
        <w:t>and</w:t>
      </w:r>
      <w:r w:rsidRPr="006B2325">
        <w:rPr>
          <w:rFonts w:cs="Times New Roman"/>
          <w:sz w:val="24"/>
          <w:szCs w:val="24"/>
        </w:rPr>
        <w:t xml:space="preserve"> companies can also apply to the more general schemes of Creative Scotland and Northern Ireland Screen. It is too early to judge the impact of these schemes, but they are notable responses to industry lobbying to ‘think company, not project’ (</w:t>
      </w:r>
      <w:proofErr w:type="spellStart"/>
      <w:r w:rsidRPr="006B2325">
        <w:rPr>
          <w:rFonts w:cs="Times New Roman"/>
          <w:sz w:val="24"/>
          <w:szCs w:val="24"/>
        </w:rPr>
        <w:t>Olsberg</w:t>
      </w:r>
      <w:proofErr w:type="spellEnd"/>
      <w:r w:rsidRPr="006B2325">
        <w:rPr>
          <w:rFonts w:cs="Times New Roman"/>
          <w:sz w:val="24"/>
          <w:szCs w:val="24"/>
        </w:rPr>
        <w:t xml:space="preserve"> SPI 2012, 35), in recognition of the fact that – as Audun </w:t>
      </w:r>
      <w:proofErr w:type="spellStart"/>
      <w:r w:rsidRPr="006B2325">
        <w:rPr>
          <w:rFonts w:cs="Times New Roman"/>
          <w:sz w:val="24"/>
          <w:szCs w:val="24"/>
        </w:rPr>
        <w:t>Engelstadt’s</w:t>
      </w:r>
      <w:proofErr w:type="spellEnd"/>
      <w:r w:rsidRPr="006B2325">
        <w:rPr>
          <w:rFonts w:cs="Times New Roman"/>
          <w:sz w:val="24"/>
          <w:szCs w:val="24"/>
        </w:rPr>
        <w:t xml:space="preserve"> chapter shows in this section – sustainable film companies make their living from slates of projects in development, not the profit those individual projects may or may not generate at the box-office.  </w:t>
      </w:r>
    </w:p>
    <w:p w14:paraId="09F545F7" w14:textId="77777777" w:rsidR="00B43ACA" w:rsidRPr="006B2325" w:rsidRDefault="00B43ACA" w:rsidP="00B43ACA">
      <w:pPr>
        <w:spacing w:line="360" w:lineRule="auto"/>
        <w:rPr>
          <w:rFonts w:cs="Times New Roman"/>
          <w:sz w:val="24"/>
          <w:szCs w:val="24"/>
        </w:rPr>
      </w:pPr>
    </w:p>
    <w:p w14:paraId="2189D4DF" w14:textId="77777777" w:rsidR="005B31C8" w:rsidRPr="006B2325" w:rsidRDefault="00A90D3F" w:rsidP="00B82226">
      <w:pPr>
        <w:spacing w:line="360" w:lineRule="auto"/>
        <w:rPr>
          <w:rFonts w:cs="Times New Roman"/>
          <w:b/>
          <w:sz w:val="24"/>
          <w:szCs w:val="24"/>
        </w:rPr>
      </w:pPr>
      <w:r w:rsidRPr="006B2325">
        <w:rPr>
          <w:rFonts w:cs="Times New Roman"/>
          <w:b/>
          <w:sz w:val="24"/>
          <w:szCs w:val="24"/>
        </w:rPr>
        <w:t xml:space="preserve">Film </w:t>
      </w:r>
      <w:r w:rsidR="009E4CF6">
        <w:rPr>
          <w:rFonts w:cs="Times New Roman"/>
          <w:b/>
          <w:sz w:val="24"/>
          <w:szCs w:val="24"/>
        </w:rPr>
        <w:t>p</w:t>
      </w:r>
      <w:r w:rsidR="005B31C8" w:rsidRPr="006B2325">
        <w:rPr>
          <w:rFonts w:cs="Times New Roman"/>
          <w:b/>
          <w:sz w:val="24"/>
          <w:szCs w:val="24"/>
        </w:rPr>
        <w:t xml:space="preserve">roduction </w:t>
      </w:r>
      <w:r w:rsidR="009E4CF6">
        <w:rPr>
          <w:rFonts w:cs="Times New Roman"/>
          <w:b/>
          <w:sz w:val="24"/>
          <w:szCs w:val="24"/>
        </w:rPr>
        <w:t>c</w:t>
      </w:r>
      <w:r w:rsidR="005B31C8" w:rsidRPr="006B2325">
        <w:rPr>
          <w:rFonts w:cs="Times New Roman"/>
          <w:b/>
          <w:sz w:val="24"/>
          <w:szCs w:val="24"/>
        </w:rPr>
        <w:t>ompanies</w:t>
      </w:r>
      <w:r w:rsidR="00012EFD" w:rsidRPr="006B2325">
        <w:rPr>
          <w:rFonts w:cs="Times New Roman"/>
          <w:b/>
          <w:sz w:val="24"/>
          <w:szCs w:val="24"/>
        </w:rPr>
        <w:t xml:space="preserve"> </w:t>
      </w:r>
    </w:p>
    <w:p w14:paraId="3FB83512" w14:textId="77777777" w:rsidR="005B31C8" w:rsidRPr="006B2325" w:rsidRDefault="005B31C8" w:rsidP="00B82226">
      <w:pPr>
        <w:spacing w:line="360" w:lineRule="auto"/>
        <w:rPr>
          <w:rFonts w:cs="Times New Roman"/>
          <w:b/>
          <w:sz w:val="24"/>
          <w:szCs w:val="24"/>
        </w:rPr>
      </w:pPr>
    </w:p>
    <w:p w14:paraId="18D8C703" w14:textId="77777777" w:rsidR="00F90562" w:rsidRPr="006B2325" w:rsidRDefault="005B31C8" w:rsidP="00595151">
      <w:pPr>
        <w:spacing w:line="360" w:lineRule="auto"/>
        <w:rPr>
          <w:rFonts w:cs="Times New Roman"/>
          <w:sz w:val="24"/>
          <w:szCs w:val="24"/>
        </w:rPr>
      </w:pPr>
      <w:r w:rsidRPr="006B2325">
        <w:rPr>
          <w:rFonts w:cs="Times New Roman"/>
          <w:sz w:val="24"/>
          <w:szCs w:val="24"/>
        </w:rPr>
        <w:t xml:space="preserve">Film production in the UK is </w:t>
      </w:r>
      <w:r w:rsidR="00B11A4C" w:rsidRPr="006B2325">
        <w:rPr>
          <w:rFonts w:cs="Times New Roman"/>
          <w:sz w:val="24"/>
          <w:szCs w:val="24"/>
        </w:rPr>
        <w:t>heavily concentrated in London</w:t>
      </w:r>
      <w:r w:rsidR="008A12E3" w:rsidRPr="006B2325">
        <w:rPr>
          <w:rFonts w:cs="Times New Roman"/>
          <w:sz w:val="24"/>
          <w:szCs w:val="24"/>
        </w:rPr>
        <w:t xml:space="preserve"> and the </w:t>
      </w:r>
      <w:proofErr w:type="gramStart"/>
      <w:r w:rsidR="008A12E3" w:rsidRPr="006B2325">
        <w:rPr>
          <w:rFonts w:cs="Times New Roman"/>
          <w:sz w:val="24"/>
          <w:szCs w:val="24"/>
        </w:rPr>
        <w:t>South East</w:t>
      </w:r>
      <w:proofErr w:type="gramEnd"/>
      <w:r w:rsidR="008A12E3" w:rsidRPr="006B2325">
        <w:rPr>
          <w:rFonts w:cs="Times New Roman"/>
          <w:sz w:val="24"/>
          <w:szCs w:val="24"/>
        </w:rPr>
        <w:t>, and polarised</w:t>
      </w:r>
      <w:r w:rsidRPr="006B2325">
        <w:rPr>
          <w:rFonts w:cs="Times New Roman"/>
          <w:sz w:val="24"/>
          <w:szCs w:val="24"/>
        </w:rPr>
        <w:t xml:space="preserve"> between a large number of small, independent companies and a small </w:t>
      </w:r>
      <w:r w:rsidR="00706216" w:rsidRPr="006B2325">
        <w:rPr>
          <w:rFonts w:cs="Times New Roman"/>
          <w:sz w:val="24"/>
          <w:szCs w:val="24"/>
        </w:rPr>
        <w:t>number</w:t>
      </w:r>
      <w:r w:rsidRPr="006B2325">
        <w:rPr>
          <w:rFonts w:cs="Times New Roman"/>
          <w:sz w:val="24"/>
          <w:szCs w:val="24"/>
        </w:rPr>
        <w:t xml:space="preserve"> of </w:t>
      </w:r>
      <w:r w:rsidR="008A12E3" w:rsidRPr="006B2325">
        <w:rPr>
          <w:rFonts w:cs="Times New Roman"/>
          <w:sz w:val="24"/>
          <w:szCs w:val="24"/>
        </w:rPr>
        <w:t>bigger</w:t>
      </w:r>
      <w:r w:rsidRPr="006B2325">
        <w:rPr>
          <w:rFonts w:cs="Times New Roman"/>
          <w:sz w:val="24"/>
          <w:szCs w:val="24"/>
        </w:rPr>
        <w:t xml:space="preserve"> companies with established ties to Hollywood. The smaller companies make the low- to medium-budget (£500,000 to £10m) films that comprise </w:t>
      </w:r>
      <w:proofErr w:type="gramStart"/>
      <w:r w:rsidRPr="006B2325">
        <w:rPr>
          <w:rFonts w:cs="Times New Roman"/>
          <w:sz w:val="24"/>
          <w:szCs w:val="24"/>
        </w:rPr>
        <w:t>the majority of</w:t>
      </w:r>
      <w:proofErr w:type="gramEnd"/>
      <w:r w:rsidRPr="006B2325">
        <w:rPr>
          <w:rFonts w:cs="Times New Roman"/>
          <w:sz w:val="24"/>
          <w:szCs w:val="24"/>
        </w:rPr>
        <w:t xml:space="preserve"> features produced in the UK each year, while the larger companies make a handful of big-budget (£10m+) films with Hollywood finance.</w:t>
      </w:r>
      <w:r w:rsidR="00595151" w:rsidRPr="006B2325">
        <w:rPr>
          <w:rFonts w:cs="Times New Roman"/>
          <w:sz w:val="24"/>
          <w:szCs w:val="24"/>
        </w:rPr>
        <w:t xml:space="preserve"> Although these big-budget productions represent </w:t>
      </w:r>
      <w:proofErr w:type="gramStart"/>
      <w:r w:rsidR="00595151" w:rsidRPr="006B2325">
        <w:rPr>
          <w:rFonts w:cs="Times New Roman"/>
          <w:sz w:val="24"/>
          <w:szCs w:val="24"/>
        </w:rPr>
        <w:t>the vast majority of</w:t>
      </w:r>
      <w:proofErr w:type="gramEnd"/>
      <w:r w:rsidR="00595151" w:rsidRPr="006B2325">
        <w:rPr>
          <w:rFonts w:cs="Times New Roman"/>
          <w:sz w:val="24"/>
          <w:szCs w:val="24"/>
        </w:rPr>
        <w:t xml:space="preserve"> the overall UK production spend, they actually account for just a small fraction of the total films produced. </w:t>
      </w:r>
      <w:r w:rsidR="00A16D7B" w:rsidRPr="006B2325">
        <w:rPr>
          <w:rFonts w:cs="Times New Roman"/>
          <w:sz w:val="24"/>
          <w:szCs w:val="24"/>
        </w:rPr>
        <w:t>In 2014, f</w:t>
      </w:r>
      <w:r w:rsidR="00F90562" w:rsidRPr="006B2325">
        <w:rPr>
          <w:rFonts w:cs="Times New Roman"/>
          <w:sz w:val="24"/>
          <w:szCs w:val="24"/>
        </w:rPr>
        <w:t>or example, 223 films were made in the UK, yet just seventeen big-budget films accounted for 89</w:t>
      </w:r>
      <w:r w:rsidR="00380AB1" w:rsidRPr="006B2325">
        <w:rPr>
          <w:rFonts w:cs="Times New Roman"/>
          <w:sz w:val="24"/>
          <w:szCs w:val="24"/>
        </w:rPr>
        <w:t xml:space="preserve"> per cent</w:t>
      </w:r>
      <w:r w:rsidR="00F90562" w:rsidRPr="006B2325">
        <w:rPr>
          <w:rFonts w:cs="Times New Roman"/>
          <w:sz w:val="24"/>
          <w:szCs w:val="24"/>
        </w:rPr>
        <w:t xml:space="preserve"> of the total production spen</w:t>
      </w:r>
      <w:r w:rsidR="0084286D" w:rsidRPr="006B2325">
        <w:rPr>
          <w:rFonts w:cs="Times New Roman"/>
          <w:sz w:val="24"/>
          <w:szCs w:val="24"/>
        </w:rPr>
        <w:t xml:space="preserve">d. </w:t>
      </w:r>
      <w:r w:rsidR="00F90562" w:rsidRPr="006B2325">
        <w:rPr>
          <w:rFonts w:cs="Times New Roman"/>
          <w:sz w:val="24"/>
          <w:szCs w:val="24"/>
        </w:rPr>
        <w:t>The</w:t>
      </w:r>
      <w:r w:rsidR="00706216" w:rsidRPr="006B2325">
        <w:rPr>
          <w:rFonts w:cs="Times New Roman"/>
          <w:sz w:val="24"/>
          <w:szCs w:val="24"/>
        </w:rPr>
        <w:t xml:space="preserve"> median budget for these inward-</w:t>
      </w:r>
      <w:r w:rsidR="00F90562" w:rsidRPr="006B2325">
        <w:rPr>
          <w:rFonts w:cs="Times New Roman"/>
          <w:sz w:val="24"/>
          <w:szCs w:val="24"/>
        </w:rPr>
        <w:t xml:space="preserve">investment films was £17.3m; for domestic UK films, the median was </w:t>
      </w:r>
      <w:r w:rsidR="0084286D" w:rsidRPr="006B2325">
        <w:rPr>
          <w:rFonts w:cs="Times New Roman"/>
          <w:sz w:val="24"/>
          <w:szCs w:val="24"/>
        </w:rPr>
        <w:t xml:space="preserve">just </w:t>
      </w:r>
      <w:r w:rsidR="00F90562" w:rsidRPr="006B2325">
        <w:rPr>
          <w:rFonts w:cs="Times New Roman"/>
          <w:sz w:val="24"/>
          <w:szCs w:val="24"/>
        </w:rPr>
        <w:t>£430,000 year (BFI, 2015</w:t>
      </w:r>
      <w:r w:rsidR="007333CA" w:rsidRPr="006B2325">
        <w:rPr>
          <w:rFonts w:cs="Times New Roman"/>
          <w:sz w:val="24"/>
          <w:szCs w:val="24"/>
        </w:rPr>
        <w:t>b</w:t>
      </w:r>
      <w:r w:rsidR="00F90562" w:rsidRPr="006B2325">
        <w:rPr>
          <w:rFonts w:cs="Times New Roman"/>
          <w:sz w:val="24"/>
          <w:szCs w:val="24"/>
        </w:rPr>
        <w:t>, 2-8).</w:t>
      </w:r>
      <w:r w:rsidR="00F90562" w:rsidRPr="006B2325">
        <w:rPr>
          <w:rStyle w:val="FootnoteReference"/>
          <w:rFonts w:cs="Times New Roman"/>
          <w:sz w:val="24"/>
          <w:szCs w:val="24"/>
        </w:rPr>
        <w:footnoteReference w:id="6"/>
      </w:r>
      <w:r w:rsidR="00F90562" w:rsidRPr="006B2325">
        <w:rPr>
          <w:rFonts w:cs="Times New Roman"/>
          <w:sz w:val="24"/>
          <w:szCs w:val="24"/>
        </w:rPr>
        <w:t xml:space="preserve"> </w:t>
      </w:r>
    </w:p>
    <w:p w14:paraId="4F577EE7" w14:textId="77777777" w:rsidR="00CA4F19" w:rsidRPr="006B2325" w:rsidRDefault="00CA4F19" w:rsidP="00595151">
      <w:pPr>
        <w:spacing w:line="360" w:lineRule="auto"/>
        <w:rPr>
          <w:rFonts w:cs="Times New Roman"/>
          <w:sz w:val="24"/>
          <w:szCs w:val="24"/>
        </w:rPr>
      </w:pPr>
    </w:p>
    <w:p w14:paraId="6AAC4253" w14:textId="77777777" w:rsidR="005B31C8" w:rsidRPr="006B2325" w:rsidRDefault="0084286D" w:rsidP="00B82226">
      <w:pPr>
        <w:spacing w:line="360" w:lineRule="auto"/>
        <w:rPr>
          <w:rFonts w:cs="Times New Roman"/>
          <w:sz w:val="24"/>
          <w:szCs w:val="24"/>
        </w:rPr>
      </w:pPr>
      <w:r w:rsidRPr="006B2325">
        <w:rPr>
          <w:rFonts w:cs="Times New Roman"/>
          <w:sz w:val="24"/>
          <w:szCs w:val="24"/>
        </w:rPr>
        <w:t>Identifying the handful of companies that make Hollywood-backed films is relatively straightforward: the most prominent is Working Title</w:t>
      </w:r>
      <w:r w:rsidR="002F42B1" w:rsidRPr="006B2325">
        <w:rPr>
          <w:rFonts w:cs="Times New Roman"/>
          <w:sz w:val="24"/>
          <w:szCs w:val="24"/>
        </w:rPr>
        <w:t xml:space="preserve"> (</w:t>
      </w:r>
      <w:r w:rsidR="002F42B1" w:rsidRPr="006B2325">
        <w:rPr>
          <w:rFonts w:cs="Times New Roman"/>
          <w:i/>
          <w:sz w:val="24"/>
          <w:szCs w:val="24"/>
        </w:rPr>
        <w:t xml:space="preserve">Everest </w:t>
      </w:r>
      <w:r w:rsidR="002F42B1" w:rsidRPr="006B2325">
        <w:rPr>
          <w:rFonts w:cs="Times New Roman"/>
          <w:sz w:val="24"/>
          <w:szCs w:val="24"/>
        </w:rPr>
        <w:t>[2015])</w:t>
      </w:r>
      <w:r w:rsidRPr="006B2325">
        <w:rPr>
          <w:rFonts w:cs="Times New Roman"/>
          <w:sz w:val="24"/>
          <w:szCs w:val="24"/>
        </w:rPr>
        <w:t>, which between 2012 and 2014 produced fourteen films with an estimated combined budget of £289m (BFI, 2015</w:t>
      </w:r>
      <w:r w:rsidR="007333CA" w:rsidRPr="006B2325">
        <w:rPr>
          <w:rFonts w:cs="Times New Roman"/>
          <w:sz w:val="24"/>
          <w:szCs w:val="24"/>
        </w:rPr>
        <w:t>e</w:t>
      </w:r>
      <w:r w:rsidRPr="006B2325">
        <w:rPr>
          <w:rFonts w:cs="Times New Roman"/>
          <w:sz w:val="24"/>
          <w:szCs w:val="24"/>
        </w:rPr>
        <w:t xml:space="preserve">, </w:t>
      </w:r>
      <w:r w:rsidRPr="006B2325">
        <w:rPr>
          <w:rFonts w:cs="Times New Roman"/>
          <w:sz w:val="24"/>
          <w:szCs w:val="24"/>
        </w:rPr>
        <w:lastRenderedPageBreak/>
        <w:t>8). Although Working Title is the biggest, ten</w:t>
      </w:r>
      <w:r w:rsidR="00B43ACA" w:rsidRPr="006B2325">
        <w:rPr>
          <w:rFonts w:cs="Times New Roman"/>
          <w:sz w:val="24"/>
          <w:szCs w:val="24"/>
        </w:rPr>
        <w:t xml:space="preserve"> or fifteen</w:t>
      </w:r>
      <w:r w:rsidRPr="006B2325">
        <w:rPr>
          <w:rFonts w:cs="Times New Roman"/>
          <w:sz w:val="24"/>
          <w:szCs w:val="24"/>
        </w:rPr>
        <w:t xml:space="preserve"> other companies also occupy this elite tier, including Blueprint Pictures</w:t>
      </w:r>
      <w:r w:rsidR="002F42B1" w:rsidRPr="006B2325">
        <w:rPr>
          <w:rFonts w:cs="Times New Roman"/>
          <w:sz w:val="24"/>
          <w:szCs w:val="24"/>
        </w:rPr>
        <w:t xml:space="preserve"> (</w:t>
      </w:r>
      <w:r w:rsidR="002F42B1" w:rsidRPr="006B2325">
        <w:rPr>
          <w:rFonts w:cs="Times New Roman"/>
          <w:i/>
          <w:sz w:val="24"/>
          <w:szCs w:val="24"/>
        </w:rPr>
        <w:t>Seven Psychopaths</w:t>
      </w:r>
      <w:r w:rsidR="002F42B1" w:rsidRPr="006B2325">
        <w:rPr>
          <w:rFonts w:cs="Times New Roman"/>
          <w:sz w:val="24"/>
          <w:szCs w:val="24"/>
        </w:rPr>
        <w:t xml:space="preserve"> [2012])</w:t>
      </w:r>
      <w:r w:rsidRPr="006B2325">
        <w:rPr>
          <w:rFonts w:cs="Times New Roman"/>
          <w:sz w:val="24"/>
          <w:szCs w:val="24"/>
        </w:rPr>
        <w:t xml:space="preserve">, </w:t>
      </w:r>
      <w:proofErr w:type="spellStart"/>
      <w:r w:rsidRPr="006B2325">
        <w:rPr>
          <w:rFonts w:cs="Times New Roman"/>
          <w:sz w:val="24"/>
          <w:szCs w:val="24"/>
        </w:rPr>
        <w:t>Heydey</w:t>
      </w:r>
      <w:proofErr w:type="spellEnd"/>
      <w:r w:rsidRPr="006B2325">
        <w:rPr>
          <w:rFonts w:cs="Times New Roman"/>
          <w:sz w:val="24"/>
          <w:szCs w:val="24"/>
        </w:rPr>
        <w:t xml:space="preserve"> Films</w:t>
      </w:r>
      <w:r w:rsidR="002F42B1" w:rsidRPr="006B2325">
        <w:rPr>
          <w:rFonts w:cs="Times New Roman"/>
          <w:sz w:val="24"/>
          <w:szCs w:val="24"/>
        </w:rPr>
        <w:t xml:space="preserve"> (</w:t>
      </w:r>
      <w:r w:rsidR="002F42B1" w:rsidRPr="006B2325">
        <w:rPr>
          <w:rFonts w:cs="Times New Roman"/>
          <w:i/>
          <w:sz w:val="24"/>
          <w:szCs w:val="24"/>
        </w:rPr>
        <w:t>Paddington</w:t>
      </w:r>
      <w:r w:rsidR="002F42B1" w:rsidRPr="006B2325">
        <w:rPr>
          <w:rFonts w:cs="Times New Roman"/>
          <w:sz w:val="24"/>
          <w:szCs w:val="24"/>
        </w:rPr>
        <w:t xml:space="preserve"> [2014])</w:t>
      </w:r>
      <w:r w:rsidRPr="006B2325">
        <w:rPr>
          <w:rFonts w:cs="Times New Roman"/>
          <w:sz w:val="24"/>
          <w:szCs w:val="24"/>
        </w:rPr>
        <w:t>, Pinewood Pictures</w:t>
      </w:r>
      <w:r w:rsidR="002F42B1" w:rsidRPr="006B2325">
        <w:rPr>
          <w:rFonts w:cs="Times New Roman"/>
          <w:sz w:val="24"/>
          <w:szCs w:val="24"/>
        </w:rPr>
        <w:t xml:space="preserve"> (</w:t>
      </w:r>
      <w:r w:rsidR="002F42B1" w:rsidRPr="006B2325">
        <w:rPr>
          <w:rFonts w:cs="Times New Roman"/>
          <w:i/>
          <w:sz w:val="24"/>
          <w:szCs w:val="24"/>
        </w:rPr>
        <w:t>Belle</w:t>
      </w:r>
      <w:r w:rsidR="002F42B1" w:rsidRPr="006B2325">
        <w:rPr>
          <w:rFonts w:cs="Times New Roman"/>
          <w:sz w:val="24"/>
          <w:szCs w:val="24"/>
        </w:rPr>
        <w:t xml:space="preserve"> [2013])</w:t>
      </w:r>
      <w:r w:rsidRPr="006B2325">
        <w:rPr>
          <w:rFonts w:cs="Times New Roman"/>
          <w:sz w:val="24"/>
          <w:szCs w:val="24"/>
        </w:rPr>
        <w:t>, Scott Free Films</w:t>
      </w:r>
      <w:r w:rsidR="002F42B1" w:rsidRPr="006B2325">
        <w:rPr>
          <w:rFonts w:cs="Times New Roman"/>
          <w:sz w:val="24"/>
          <w:szCs w:val="24"/>
        </w:rPr>
        <w:t xml:space="preserve"> (</w:t>
      </w:r>
      <w:r w:rsidR="002F42B1" w:rsidRPr="006B2325">
        <w:rPr>
          <w:rFonts w:cs="Times New Roman"/>
          <w:i/>
          <w:sz w:val="24"/>
          <w:szCs w:val="24"/>
        </w:rPr>
        <w:t>Gladiator</w:t>
      </w:r>
      <w:r w:rsidR="002F42B1" w:rsidRPr="006B2325">
        <w:rPr>
          <w:rFonts w:cs="Times New Roman"/>
          <w:sz w:val="24"/>
          <w:szCs w:val="24"/>
        </w:rPr>
        <w:t xml:space="preserve"> [2000])</w:t>
      </w:r>
      <w:r w:rsidRPr="006B2325">
        <w:rPr>
          <w:rFonts w:cs="Times New Roman"/>
          <w:sz w:val="24"/>
          <w:szCs w:val="24"/>
        </w:rPr>
        <w:t>, Recorded Picture Company</w:t>
      </w:r>
      <w:r w:rsidR="002F42B1" w:rsidRPr="006B2325">
        <w:rPr>
          <w:rFonts w:cs="Times New Roman"/>
          <w:sz w:val="24"/>
          <w:szCs w:val="24"/>
        </w:rPr>
        <w:t xml:space="preserve"> (</w:t>
      </w:r>
      <w:r w:rsidR="002F42B1" w:rsidRPr="006B2325">
        <w:rPr>
          <w:rFonts w:cs="Times New Roman"/>
          <w:i/>
          <w:sz w:val="24"/>
          <w:szCs w:val="24"/>
        </w:rPr>
        <w:t>High-Rise</w:t>
      </w:r>
      <w:r w:rsidR="002F42B1" w:rsidRPr="006B2325">
        <w:rPr>
          <w:rFonts w:cs="Times New Roman"/>
          <w:sz w:val="24"/>
          <w:szCs w:val="24"/>
        </w:rPr>
        <w:t xml:space="preserve"> [2015])</w:t>
      </w:r>
      <w:r w:rsidRPr="006B2325">
        <w:rPr>
          <w:rFonts w:cs="Times New Roman"/>
          <w:sz w:val="24"/>
          <w:szCs w:val="24"/>
        </w:rPr>
        <w:t>, and Vertigo Films</w:t>
      </w:r>
      <w:r w:rsidR="002F42B1" w:rsidRPr="006B2325">
        <w:rPr>
          <w:rFonts w:cs="Times New Roman"/>
          <w:sz w:val="24"/>
          <w:szCs w:val="24"/>
        </w:rPr>
        <w:t xml:space="preserve"> (</w:t>
      </w:r>
      <w:r w:rsidR="00FD68B8" w:rsidRPr="006B2325">
        <w:rPr>
          <w:rFonts w:cs="Times New Roman"/>
          <w:i/>
          <w:sz w:val="24"/>
          <w:szCs w:val="24"/>
        </w:rPr>
        <w:t>Horrid Henry: The Movie</w:t>
      </w:r>
      <w:r w:rsidR="00FD68B8" w:rsidRPr="006B2325">
        <w:rPr>
          <w:rFonts w:cs="Times New Roman"/>
          <w:sz w:val="24"/>
          <w:szCs w:val="24"/>
        </w:rPr>
        <w:t xml:space="preserve"> [2011]</w:t>
      </w:r>
      <w:r w:rsidR="002F42B1" w:rsidRPr="006B2325">
        <w:rPr>
          <w:rFonts w:cs="Times New Roman"/>
          <w:sz w:val="24"/>
          <w:szCs w:val="24"/>
        </w:rPr>
        <w:t>)</w:t>
      </w:r>
      <w:r w:rsidRPr="006B2325">
        <w:rPr>
          <w:rFonts w:cs="Times New Roman"/>
          <w:sz w:val="24"/>
          <w:szCs w:val="24"/>
        </w:rPr>
        <w:t>.</w:t>
      </w:r>
      <w:r w:rsidR="00706216" w:rsidRPr="006B2325">
        <w:rPr>
          <w:rFonts w:cs="Times New Roman"/>
          <w:sz w:val="24"/>
          <w:szCs w:val="24"/>
        </w:rPr>
        <w:t xml:space="preserve"> These companies stand-out for consistently producing inward-investment feature films and typically have established relationships with Hollywood studios or other major international media corporations: Working Title is a subsidiary of Universal Pictures; </w:t>
      </w:r>
      <w:proofErr w:type="spellStart"/>
      <w:r w:rsidR="003D0ED0" w:rsidRPr="006B2325">
        <w:rPr>
          <w:rFonts w:cs="Times New Roman"/>
          <w:sz w:val="24"/>
          <w:szCs w:val="24"/>
        </w:rPr>
        <w:t>Heydey</w:t>
      </w:r>
      <w:proofErr w:type="spellEnd"/>
      <w:r w:rsidR="003D0ED0" w:rsidRPr="006B2325">
        <w:rPr>
          <w:rFonts w:cs="Times New Roman"/>
          <w:sz w:val="24"/>
          <w:szCs w:val="24"/>
        </w:rPr>
        <w:t xml:space="preserve"> Films has a first-look deal with Warner Bros., with which it produced all eight films in the Harry Potter franchise; Scott Free Films, Ridley Scott’s company, is run by former Columbia Pictures exec, Michael Costigan, and is part of Scott’s wider content creation company, RSA Films, which has offices in LA, Hong Kong and Shanghai.</w:t>
      </w:r>
      <w:r w:rsidR="00706216" w:rsidRPr="006B2325">
        <w:rPr>
          <w:rFonts w:cs="Times New Roman"/>
          <w:sz w:val="24"/>
          <w:szCs w:val="24"/>
        </w:rPr>
        <w:t xml:space="preserve"> However, while intimate relationships with Hollywood are typical of this elite top tier of UK production companies, they are not, of course, representative of UK film production companies generally: as noted, most are small, independent, and make films with low- to medium-sized budgets.</w:t>
      </w:r>
      <w:r w:rsidR="003D0ED0" w:rsidRPr="006B2325">
        <w:rPr>
          <w:rFonts w:cs="Times New Roman"/>
          <w:sz w:val="24"/>
          <w:szCs w:val="24"/>
        </w:rPr>
        <w:t xml:space="preserve"> </w:t>
      </w:r>
    </w:p>
    <w:p w14:paraId="6D796542" w14:textId="77777777" w:rsidR="00624D39" w:rsidRPr="006B2325" w:rsidRDefault="00624D39" w:rsidP="00B82226">
      <w:pPr>
        <w:spacing w:line="360" w:lineRule="auto"/>
        <w:rPr>
          <w:rFonts w:cs="Times New Roman"/>
          <w:sz w:val="24"/>
          <w:szCs w:val="24"/>
        </w:rPr>
      </w:pPr>
    </w:p>
    <w:p w14:paraId="652E7F86" w14:textId="77777777" w:rsidR="00706216" w:rsidRPr="006B2325" w:rsidRDefault="00706216" w:rsidP="00706216">
      <w:pPr>
        <w:spacing w:line="360" w:lineRule="auto"/>
        <w:rPr>
          <w:rFonts w:cs="Times New Roman"/>
          <w:b/>
          <w:sz w:val="24"/>
          <w:szCs w:val="24"/>
        </w:rPr>
      </w:pPr>
      <w:r w:rsidRPr="006B2325">
        <w:rPr>
          <w:rFonts w:cs="Times New Roman"/>
          <w:b/>
          <w:sz w:val="24"/>
          <w:szCs w:val="24"/>
        </w:rPr>
        <w:t>The independent sector</w:t>
      </w:r>
    </w:p>
    <w:p w14:paraId="43DF1CE8" w14:textId="77777777" w:rsidR="00706216" w:rsidRPr="006B2325" w:rsidRDefault="00706216" w:rsidP="00B82226">
      <w:pPr>
        <w:spacing w:line="360" w:lineRule="auto"/>
        <w:rPr>
          <w:rFonts w:cs="Times New Roman"/>
          <w:sz w:val="24"/>
          <w:szCs w:val="24"/>
        </w:rPr>
      </w:pPr>
    </w:p>
    <w:p w14:paraId="6164D954" w14:textId="77777777" w:rsidR="00A16D7B" w:rsidRPr="006B2325" w:rsidRDefault="00244800" w:rsidP="00B82226">
      <w:pPr>
        <w:spacing w:line="360" w:lineRule="auto"/>
        <w:rPr>
          <w:rFonts w:cs="Times New Roman"/>
          <w:sz w:val="24"/>
          <w:szCs w:val="24"/>
        </w:rPr>
      </w:pPr>
      <w:r w:rsidRPr="006B2325">
        <w:rPr>
          <w:rFonts w:cs="Times New Roman"/>
          <w:sz w:val="24"/>
          <w:szCs w:val="24"/>
        </w:rPr>
        <w:t xml:space="preserve">Examining these smaller, more independent companies is difficult because there are so many: 6,090 </w:t>
      </w:r>
      <w:r w:rsidR="00FD36DD" w:rsidRPr="006B2325">
        <w:rPr>
          <w:rFonts w:cs="Times New Roman"/>
          <w:sz w:val="24"/>
          <w:szCs w:val="24"/>
        </w:rPr>
        <w:t>film</w:t>
      </w:r>
      <w:r w:rsidRPr="006B2325">
        <w:rPr>
          <w:rFonts w:cs="Times New Roman"/>
          <w:sz w:val="24"/>
          <w:szCs w:val="24"/>
        </w:rPr>
        <w:t xml:space="preserve"> companies were </w:t>
      </w:r>
      <w:r w:rsidR="003B6F19" w:rsidRPr="006B2325">
        <w:rPr>
          <w:rFonts w:cs="Times New Roman"/>
          <w:sz w:val="24"/>
          <w:szCs w:val="24"/>
        </w:rPr>
        <w:t>registered in the UK in 2014</w:t>
      </w:r>
      <w:r w:rsidR="00624D39" w:rsidRPr="006B2325">
        <w:rPr>
          <w:rFonts w:cs="Times New Roman"/>
          <w:sz w:val="24"/>
          <w:szCs w:val="24"/>
        </w:rPr>
        <w:t>.</w:t>
      </w:r>
      <w:r w:rsidR="003B6F19" w:rsidRPr="00A47142">
        <w:rPr>
          <w:rStyle w:val="FootnoteReference"/>
          <w:rFonts w:cs="Times New Roman"/>
          <w:sz w:val="24"/>
          <w:szCs w:val="24"/>
        </w:rPr>
        <w:footnoteReference w:id="7"/>
      </w:r>
      <w:r w:rsidR="00624D39" w:rsidRPr="006B2325">
        <w:rPr>
          <w:rFonts w:cs="Times New Roman"/>
          <w:sz w:val="24"/>
          <w:szCs w:val="24"/>
        </w:rPr>
        <w:t xml:space="preserve"> Gi</w:t>
      </w:r>
      <w:r w:rsidR="003B6F19" w:rsidRPr="006B2325">
        <w:rPr>
          <w:rFonts w:cs="Times New Roman"/>
          <w:sz w:val="24"/>
          <w:szCs w:val="24"/>
        </w:rPr>
        <w:t xml:space="preserve">ven that the UK produces </w:t>
      </w:r>
      <w:r w:rsidR="00AD6F57" w:rsidRPr="006B2325">
        <w:rPr>
          <w:rFonts w:cs="Times New Roman"/>
          <w:sz w:val="24"/>
          <w:szCs w:val="24"/>
        </w:rPr>
        <w:t xml:space="preserve">between 250 </w:t>
      </w:r>
      <w:r w:rsidR="00A16D7B" w:rsidRPr="006B2325">
        <w:rPr>
          <w:rFonts w:cs="Times New Roman"/>
          <w:sz w:val="24"/>
          <w:szCs w:val="24"/>
        </w:rPr>
        <w:t>and</w:t>
      </w:r>
      <w:r w:rsidR="00AD6F57" w:rsidRPr="006B2325">
        <w:rPr>
          <w:rFonts w:cs="Times New Roman"/>
          <w:sz w:val="24"/>
          <w:szCs w:val="24"/>
        </w:rPr>
        <w:t xml:space="preserve"> 350</w:t>
      </w:r>
      <w:r w:rsidR="003B6F19" w:rsidRPr="006B2325">
        <w:rPr>
          <w:rFonts w:cs="Times New Roman"/>
          <w:sz w:val="24"/>
          <w:szCs w:val="24"/>
        </w:rPr>
        <w:t xml:space="preserve"> films per year</w:t>
      </w:r>
      <w:r w:rsidR="00FD36DD" w:rsidRPr="006B2325">
        <w:rPr>
          <w:rFonts w:cs="Times New Roman"/>
          <w:sz w:val="24"/>
          <w:szCs w:val="24"/>
        </w:rPr>
        <w:t>,</w:t>
      </w:r>
      <w:r w:rsidR="003B6F19" w:rsidRPr="006B2325">
        <w:rPr>
          <w:rFonts w:cs="Times New Roman"/>
          <w:sz w:val="24"/>
          <w:szCs w:val="24"/>
        </w:rPr>
        <w:t xml:space="preserve"> the majority </w:t>
      </w:r>
      <w:r w:rsidR="00FD36DD" w:rsidRPr="006B2325">
        <w:rPr>
          <w:rFonts w:cs="Times New Roman"/>
          <w:sz w:val="24"/>
          <w:szCs w:val="24"/>
        </w:rPr>
        <w:t xml:space="preserve">of these </w:t>
      </w:r>
      <w:r w:rsidR="00CA4F19" w:rsidRPr="006B2325">
        <w:rPr>
          <w:rFonts w:cs="Times New Roman"/>
          <w:sz w:val="24"/>
          <w:szCs w:val="24"/>
        </w:rPr>
        <w:t xml:space="preserve">companies </w:t>
      </w:r>
      <w:r w:rsidR="00FD36DD" w:rsidRPr="006B2325">
        <w:rPr>
          <w:rFonts w:cs="Times New Roman"/>
          <w:sz w:val="24"/>
          <w:szCs w:val="24"/>
        </w:rPr>
        <w:t>are</w:t>
      </w:r>
      <w:r w:rsidR="00624D39" w:rsidRPr="006B2325">
        <w:rPr>
          <w:rFonts w:cs="Times New Roman"/>
          <w:sz w:val="24"/>
          <w:szCs w:val="24"/>
        </w:rPr>
        <w:t xml:space="preserve"> </w:t>
      </w:r>
      <w:r w:rsidR="003B6F19" w:rsidRPr="006B2325">
        <w:rPr>
          <w:rFonts w:cs="Times New Roman"/>
          <w:sz w:val="24"/>
          <w:szCs w:val="24"/>
        </w:rPr>
        <w:t xml:space="preserve">inactive, </w:t>
      </w:r>
      <w:r w:rsidR="00A16D7B" w:rsidRPr="006B2325">
        <w:rPr>
          <w:rFonts w:cs="Times New Roman"/>
          <w:sz w:val="24"/>
          <w:szCs w:val="24"/>
        </w:rPr>
        <w:t>with</w:t>
      </w:r>
      <w:r w:rsidR="002920AE" w:rsidRPr="006B2325">
        <w:rPr>
          <w:rFonts w:cs="Times New Roman"/>
          <w:sz w:val="24"/>
          <w:szCs w:val="24"/>
        </w:rPr>
        <w:t xml:space="preserve"> many </w:t>
      </w:r>
      <w:proofErr w:type="gramStart"/>
      <w:r w:rsidR="003B6F19" w:rsidRPr="006B2325">
        <w:rPr>
          <w:rFonts w:cs="Times New Roman"/>
          <w:sz w:val="24"/>
          <w:szCs w:val="24"/>
        </w:rPr>
        <w:t>set-up</w:t>
      </w:r>
      <w:proofErr w:type="gramEnd"/>
      <w:r w:rsidR="003B6F19" w:rsidRPr="006B2325">
        <w:rPr>
          <w:rFonts w:cs="Times New Roman"/>
          <w:sz w:val="24"/>
          <w:szCs w:val="24"/>
        </w:rPr>
        <w:t xml:space="preserve"> as Special Purpose Vehicles (SPVs)</w:t>
      </w:r>
      <w:r w:rsidR="00F41BFB" w:rsidRPr="006B2325">
        <w:rPr>
          <w:rStyle w:val="FootnoteReference"/>
          <w:rFonts w:cs="Times New Roman"/>
          <w:sz w:val="24"/>
          <w:szCs w:val="24"/>
        </w:rPr>
        <w:footnoteReference w:id="8"/>
      </w:r>
      <w:r w:rsidR="00A16D7B" w:rsidRPr="006B2325">
        <w:rPr>
          <w:rFonts w:cs="Times New Roman"/>
          <w:sz w:val="24"/>
          <w:szCs w:val="24"/>
        </w:rPr>
        <w:t xml:space="preserve"> and not used again</w:t>
      </w:r>
      <w:r w:rsidR="003B6F19" w:rsidRPr="006B2325">
        <w:rPr>
          <w:rFonts w:cs="Times New Roman"/>
          <w:sz w:val="24"/>
          <w:szCs w:val="24"/>
        </w:rPr>
        <w:t>.</w:t>
      </w:r>
      <w:r w:rsidR="00B11A4C" w:rsidRPr="006B2325">
        <w:rPr>
          <w:rFonts w:cs="Times New Roman"/>
          <w:sz w:val="24"/>
          <w:szCs w:val="24"/>
        </w:rPr>
        <w:t xml:space="preserve"> </w:t>
      </w:r>
      <w:r w:rsidR="00D15EEE" w:rsidRPr="006B2325">
        <w:rPr>
          <w:rFonts w:cs="Times New Roman"/>
          <w:sz w:val="24"/>
          <w:szCs w:val="24"/>
        </w:rPr>
        <w:t xml:space="preserve">Nevertheless, </w:t>
      </w:r>
      <w:r w:rsidR="00FB5EE6" w:rsidRPr="006B2325">
        <w:rPr>
          <w:rFonts w:cs="Times New Roman"/>
          <w:sz w:val="24"/>
          <w:szCs w:val="24"/>
        </w:rPr>
        <w:t xml:space="preserve">UK film production is dispersed across </w:t>
      </w:r>
      <w:proofErr w:type="gramStart"/>
      <w:r w:rsidR="00FB5EE6" w:rsidRPr="006B2325">
        <w:rPr>
          <w:rFonts w:cs="Times New Roman"/>
          <w:sz w:val="24"/>
          <w:szCs w:val="24"/>
        </w:rPr>
        <w:t>a large number of</w:t>
      </w:r>
      <w:proofErr w:type="gramEnd"/>
      <w:r w:rsidR="00FB5EE6" w:rsidRPr="006B2325">
        <w:rPr>
          <w:rFonts w:cs="Times New Roman"/>
          <w:sz w:val="24"/>
          <w:szCs w:val="24"/>
        </w:rPr>
        <w:t xml:space="preserve"> companies: indeed, aside from those companies making inward investment films, which can produce as many as fifteen films per year, most companies are involved with just one film per year. </w:t>
      </w:r>
      <w:r w:rsidR="00A16D7B" w:rsidRPr="006B2325">
        <w:rPr>
          <w:rFonts w:cs="Times New Roman"/>
          <w:sz w:val="24"/>
          <w:szCs w:val="24"/>
        </w:rPr>
        <w:t xml:space="preserve">Since 2009, the number of production companies associated with films produced in the UK has ranged between 213 and 420 (BFI Yearbooks 2010-15). Again, some of these are likely to be SPVs, and this also includes those relatively few larger companies producing big-budget studio-backed films. </w:t>
      </w:r>
      <w:proofErr w:type="gramStart"/>
      <w:r w:rsidR="002461EF" w:rsidRPr="006B2325">
        <w:rPr>
          <w:rFonts w:cs="Times New Roman"/>
          <w:sz w:val="24"/>
          <w:szCs w:val="24"/>
        </w:rPr>
        <w:lastRenderedPageBreak/>
        <w:t>Including that elite tier, there</w:t>
      </w:r>
      <w:proofErr w:type="gramEnd"/>
      <w:r w:rsidR="002461EF" w:rsidRPr="006B2325">
        <w:rPr>
          <w:rFonts w:cs="Times New Roman"/>
          <w:sz w:val="24"/>
          <w:szCs w:val="24"/>
        </w:rPr>
        <w:t xml:space="preserve"> are perhaps as many as </w:t>
      </w:r>
      <w:r w:rsidR="00FC643E" w:rsidRPr="006B2325">
        <w:rPr>
          <w:rFonts w:cs="Times New Roman"/>
          <w:sz w:val="24"/>
          <w:szCs w:val="24"/>
        </w:rPr>
        <w:t>200</w:t>
      </w:r>
      <w:r w:rsidR="002461EF" w:rsidRPr="006B2325">
        <w:rPr>
          <w:rFonts w:cs="Times New Roman"/>
          <w:sz w:val="24"/>
          <w:szCs w:val="24"/>
        </w:rPr>
        <w:t xml:space="preserve"> companies regularly involved with feature film production in the UK.</w:t>
      </w:r>
    </w:p>
    <w:p w14:paraId="74F25EAD" w14:textId="77777777" w:rsidR="00A16D7B" w:rsidRPr="006B2325" w:rsidRDefault="00A16D7B" w:rsidP="00B82226">
      <w:pPr>
        <w:spacing w:line="360" w:lineRule="auto"/>
        <w:rPr>
          <w:rFonts w:cs="Times New Roman"/>
          <w:sz w:val="24"/>
          <w:szCs w:val="24"/>
        </w:rPr>
      </w:pPr>
    </w:p>
    <w:p w14:paraId="11271A05" w14:textId="77777777" w:rsidR="00D409B6" w:rsidRPr="006B2325" w:rsidRDefault="00353908" w:rsidP="002F1B75">
      <w:pPr>
        <w:spacing w:line="360" w:lineRule="auto"/>
        <w:rPr>
          <w:rFonts w:cs="Times New Roman"/>
          <w:sz w:val="24"/>
          <w:szCs w:val="24"/>
        </w:rPr>
      </w:pPr>
      <w:r w:rsidRPr="006B2325">
        <w:rPr>
          <w:rFonts w:cs="Times New Roman"/>
          <w:sz w:val="24"/>
          <w:szCs w:val="24"/>
        </w:rPr>
        <w:t xml:space="preserve">As with all firms in the creative industries, those involved in independent film production are unique, </w:t>
      </w:r>
      <w:r w:rsidR="002F1B75" w:rsidRPr="006B2325">
        <w:rPr>
          <w:rFonts w:cs="Times New Roman"/>
          <w:sz w:val="24"/>
          <w:szCs w:val="24"/>
        </w:rPr>
        <w:t xml:space="preserve">with different personalities leading them, different areas of specialism and different </w:t>
      </w:r>
      <w:r w:rsidR="00D62045" w:rsidRPr="006B2325">
        <w:rPr>
          <w:rFonts w:cs="Times New Roman"/>
          <w:sz w:val="24"/>
          <w:szCs w:val="24"/>
        </w:rPr>
        <w:t xml:space="preserve">networks of </w:t>
      </w:r>
      <w:r w:rsidR="002F1B75" w:rsidRPr="006B2325">
        <w:rPr>
          <w:rFonts w:cs="Times New Roman"/>
          <w:sz w:val="24"/>
          <w:szCs w:val="24"/>
        </w:rPr>
        <w:t xml:space="preserve">relationships with </w:t>
      </w:r>
      <w:r w:rsidR="00D62045" w:rsidRPr="006B2325">
        <w:rPr>
          <w:rFonts w:cs="Times New Roman"/>
          <w:sz w:val="24"/>
          <w:szCs w:val="24"/>
        </w:rPr>
        <w:t xml:space="preserve">talent, </w:t>
      </w:r>
      <w:proofErr w:type="gramStart"/>
      <w:r w:rsidR="00D62045" w:rsidRPr="006B2325">
        <w:rPr>
          <w:rFonts w:cs="Times New Roman"/>
          <w:sz w:val="24"/>
          <w:szCs w:val="24"/>
        </w:rPr>
        <w:t>commissioners</w:t>
      </w:r>
      <w:proofErr w:type="gramEnd"/>
      <w:r w:rsidR="00D62045" w:rsidRPr="006B2325">
        <w:rPr>
          <w:rFonts w:cs="Times New Roman"/>
          <w:sz w:val="24"/>
          <w:szCs w:val="24"/>
        </w:rPr>
        <w:t xml:space="preserve"> and other industry agents. </w:t>
      </w:r>
      <w:r w:rsidR="002F1B75" w:rsidRPr="006B2325">
        <w:rPr>
          <w:rFonts w:cs="Times New Roman"/>
          <w:sz w:val="24"/>
          <w:szCs w:val="24"/>
        </w:rPr>
        <w:t>This makes profiling the</w:t>
      </w:r>
      <w:r w:rsidR="005A3B45" w:rsidRPr="006B2325">
        <w:rPr>
          <w:rFonts w:cs="Times New Roman"/>
          <w:sz w:val="24"/>
          <w:szCs w:val="24"/>
        </w:rPr>
        <w:t xml:space="preserve"> independent</w:t>
      </w:r>
      <w:r w:rsidR="002F1B75" w:rsidRPr="006B2325">
        <w:rPr>
          <w:rFonts w:cs="Times New Roman"/>
          <w:sz w:val="24"/>
          <w:szCs w:val="24"/>
        </w:rPr>
        <w:t xml:space="preserve"> sector difficult, but there are nevertheless some distinguishing features that many companies share </w:t>
      </w:r>
      <w:r w:rsidR="00C71B8B" w:rsidRPr="006B2325">
        <w:rPr>
          <w:rFonts w:cs="Times New Roman"/>
          <w:sz w:val="24"/>
          <w:szCs w:val="24"/>
        </w:rPr>
        <w:t>(</w:t>
      </w:r>
      <w:r w:rsidR="002F1B75" w:rsidRPr="006B2325">
        <w:rPr>
          <w:rFonts w:cs="Times New Roman"/>
          <w:sz w:val="24"/>
          <w:szCs w:val="24"/>
        </w:rPr>
        <w:t xml:space="preserve">as well as a handful of </w:t>
      </w:r>
      <w:r w:rsidR="00482CF6" w:rsidRPr="006B2325">
        <w:rPr>
          <w:rFonts w:cs="Times New Roman"/>
          <w:sz w:val="24"/>
          <w:szCs w:val="24"/>
        </w:rPr>
        <w:t xml:space="preserve">more </w:t>
      </w:r>
      <w:r w:rsidR="002F1B75" w:rsidRPr="006B2325">
        <w:rPr>
          <w:rFonts w:cs="Times New Roman"/>
          <w:sz w:val="24"/>
          <w:szCs w:val="24"/>
        </w:rPr>
        <w:t>atypical companies</w:t>
      </w:r>
      <w:r w:rsidR="00C71B8B" w:rsidRPr="006B2325">
        <w:rPr>
          <w:rFonts w:cs="Times New Roman"/>
          <w:sz w:val="24"/>
          <w:szCs w:val="24"/>
        </w:rPr>
        <w:t>)</w:t>
      </w:r>
      <w:r w:rsidR="00C71B8B" w:rsidRPr="006B2325">
        <w:rPr>
          <w:rStyle w:val="FootnoteReference"/>
          <w:rFonts w:cs="Times New Roman"/>
          <w:sz w:val="24"/>
          <w:szCs w:val="24"/>
        </w:rPr>
        <w:footnoteReference w:id="9"/>
      </w:r>
      <w:r w:rsidR="00C71B8B" w:rsidRPr="006B2325">
        <w:rPr>
          <w:rFonts w:cs="Times New Roman"/>
          <w:sz w:val="24"/>
          <w:szCs w:val="24"/>
        </w:rPr>
        <w:t xml:space="preserve"> </w:t>
      </w:r>
      <w:r w:rsidR="002F1B75" w:rsidRPr="006B2325">
        <w:rPr>
          <w:rFonts w:cs="Times New Roman"/>
          <w:sz w:val="24"/>
          <w:szCs w:val="24"/>
        </w:rPr>
        <w:t>that make navigating the sector easier.</w:t>
      </w:r>
      <w:r w:rsidR="002173BC" w:rsidRPr="006B2325">
        <w:rPr>
          <w:rFonts w:cs="Times New Roman"/>
          <w:sz w:val="24"/>
          <w:szCs w:val="24"/>
        </w:rPr>
        <w:t xml:space="preserve"> </w:t>
      </w:r>
      <w:r w:rsidR="00482CF6" w:rsidRPr="006B2325">
        <w:rPr>
          <w:rFonts w:cs="Times New Roman"/>
          <w:sz w:val="24"/>
          <w:szCs w:val="24"/>
        </w:rPr>
        <w:t xml:space="preserve">For example, </w:t>
      </w:r>
      <w:r w:rsidR="00F9033F" w:rsidRPr="006B2325">
        <w:rPr>
          <w:rFonts w:cs="Times New Roman"/>
          <w:sz w:val="24"/>
          <w:szCs w:val="24"/>
        </w:rPr>
        <w:t xml:space="preserve">small </w:t>
      </w:r>
      <w:r w:rsidR="00482CF6" w:rsidRPr="006B2325">
        <w:rPr>
          <w:rFonts w:cs="Times New Roman"/>
          <w:sz w:val="24"/>
          <w:szCs w:val="24"/>
        </w:rPr>
        <w:t>c</w:t>
      </w:r>
      <w:r w:rsidR="00236606" w:rsidRPr="006B2325">
        <w:rPr>
          <w:rFonts w:cs="Times New Roman"/>
          <w:sz w:val="24"/>
          <w:szCs w:val="24"/>
        </w:rPr>
        <w:t xml:space="preserve">ompanies </w:t>
      </w:r>
      <w:r w:rsidR="00F9033F" w:rsidRPr="006B2325">
        <w:rPr>
          <w:rFonts w:cs="Times New Roman"/>
          <w:sz w:val="24"/>
          <w:szCs w:val="24"/>
        </w:rPr>
        <w:t>are</w:t>
      </w:r>
      <w:r w:rsidR="00236606" w:rsidRPr="006B2325">
        <w:rPr>
          <w:rFonts w:cs="Times New Roman"/>
          <w:sz w:val="24"/>
          <w:szCs w:val="24"/>
        </w:rPr>
        <w:t xml:space="preserve"> often be structured around partnerships between producers and one or more key directors</w:t>
      </w:r>
      <w:r w:rsidR="002A5241" w:rsidRPr="006B2325">
        <w:rPr>
          <w:rFonts w:cs="Times New Roman"/>
          <w:sz w:val="24"/>
          <w:szCs w:val="24"/>
        </w:rPr>
        <w:t>. As the following chapters</w:t>
      </w:r>
      <w:r w:rsidR="00F9033F" w:rsidRPr="006B2325">
        <w:rPr>
          <w:rFonts w:cs="Times New Roman"/>
          <w:sz w:val="24"/>
          <w:szCs w:val="24"/>
        </w:rPr>
        <w:t xml:space="preserve"> show</w:t>
      </w:r>
      <w:r w:rsidR="002A5241" w:rsidRPr="006B2325">
        <w:rPr>
          <w:rFonts w:cs="Times New Roman"/>
          <w:sz w:val="24"/>
          <w:szCs w:val="24"/>
        </w:rPr>
        <w:t xml:space="preserve">, this </w:t>
      </w:r>
      <w:r w:rsidR="00D409B6" w:rsidRPr="006B2325">
        <w:rPr>
          <w:rFonts w:cs="Times New Roman"/>
          <w:sz w:val="24"/>
          <w:szCs w:val="24"/>
        </w:rPr>
        <w:t xml:space="preserve">characterises </w:t>
      </w:r>
      <w:r w:rsidR="002A5241" w:rsidRPr="006B2325">
        <w:rPr>
          <w:rFonts w:cs="Times New Roman"/>
          <w:sz w:val="24"/>
          <w:szCs w:val="24"/>
        </w:rPr>
        <w:t xml:space="preserve">Warp Film’s </w:t>
      </w:r>
      <w:r w:rsidR="00FD68B8" w:rsidRPr="006B2325">
        <w:rPr>
          <w:rFonts w:cs="Times New Roman"/>
          <w:sz w:val="24"/>
          <w:szCs w:val="24"/>
        </w:rPr>
        <w:t>(</w:t>
      </w:r>
      <w:r w:rsidR="00FD68B8" w:rsidRPr="006B2325">
        <w:rPr>
          <w:rFonts w:cs="Times New Roman"/>
          <w:i/>
          <w:sz w:val="24"/>
          <w:szCs w:val="24"/>
        </w:rPr>
        <w:t>This is England</w:t>
      </w:r>
      <w:r w:rsidR="00FD68B8" w:rsidRPr="006B2325">
        <w:rPr>
          <w:rFonts w:cs="Times New Roman"/>
          <w:sz w:val="24"/>
          <w:szCs w:val="24"/>
        </w:rPr>
        <w:t xml:space="preserve"> [2006]) </w:t>
      </w:r>
      <w:r w:rsidR="002A5241" w:rsidRPr="006B2325">
        <w:rPr>
          <w:rFonts w:cs="Times New Roman"/>
          <w:sz w:val="24"/>
          <w:szCs w:val="24"/>
        </w:rPr>
        <w:t xml:space="preserve">relationship with Shane Meadows and </w:t>
      </w:r>
      <w:proofErr w:type="spellStart"/>
      <w:r w:rsidR="002A5241" w:rsidRPr="006B2325">
        <w:rPr>
          <w:rFonts w:cs="Times New Roman"/>
          <w:sz w:val="24"/>
          <w:szCs w:val="24"/>
        </w:rPr>
        <w:t>Aardman’s</w:t>
      </w:r>
      <w:proofErr w:type="spellEnd"/>
      <w:r w:rsidR="002A5241" w:rsidRPr="006B2325">
        <w:rPr>
          <w:rFonts w:cs="Times New Roman"/>
          <w:sz w:val="24"/>
          <w:szCs w:val="24"/>
        </w:rPr>
        <w:t xml:space="preserve"> </w:t>
      </w:r>
      <w:r w:rsidR="00FD68B8" w:rsidRPr="006B2325">
        <w:rPr>
          <w:rFonts w:cs="Times New Roman"/>
          <w:sz w:val="24"/>
          <w:szCs w:val="24"/>
        </w:rPr>
        <w:t>(</w:t>
      </w:r>
      <w:r w:rsidR="00FD68B8" w:rsidRPr="006B2325">
        <w:rPr>
          <w:rFonts w:cs="Times New Roman"/>
          <w:i/>
          <w:sz w:val="24"/>
          <w:szCs w:val="24"/>
        </w:rPr>
        <w:t>Chicken Run</w:t>
      </w:r>
      <w:r w:rsidR="00B43ACA" w:rsidRPr="006B2325">
        <w:rPr>
          <w:rFonts w:cs="Times New Roman"/>
          <w:i/>
          <w:sz w:val="24"/>
          <w:szCs w:val="24"/>
        </w:rPr>
        <w:t xml:space="preserve"> </w:t>
      </w:r>
      <w:r w:rsidR="00B43ACA" w:rsidRPr="006B2325">
        <w:rPr>
          <w:rFonts w:cs="Times New Roman"/>
          <w:sz w:val="24"/>
          <w:szCs w:val="24"/>
        </w:rPr>
        <w:t>[2000]</w:t>
      </w:r>
      <w:r w:rsidR="00FD68B8" w:rsidRPr="006B2325">
        <w:rPr>
          <w:rFonts w:cs="Times New Roman"/>
          <w:sz w:val="24"/>
          <w:szCs w:val="24"/>
        </w:rPr>
        <w:t xml:space="preserve">) </w:t>
      </w:r>
      <w:r w:rsidR="002A5241" w:rsidRPr="006B2325">
        <w:rPr>
          <w:rFonts w:cs="Times New Roman"/>
          <w:sz w:val="24"/>
          <w:szCs w:val="24"/>
        </w:rPr>
        <w:t xml:space="preserve">relationship with Nick Park, </w:t>
      </w:r>
      <w:r w:rsidR="00D409B6" w:rsidRPr="006B2325">
        <w:rPr>
          <w:rFonts w:cs="Times New Roman"/>
          <w:sz w:val="24"/>
          <w:szCs w:val="24"/>
        </w:rPr>
        <w:t xml:space="preserve">but also distinguishes </w:t>
      </w:r>
      <w:r w:rsidR="002A5241" w:rsidRPr="006B2325">
        <w:rPr>
          <w:rFonts w:cs="Times New Roman"/>
          <w:sz w:val="24"/>
          <w:szCs w:val="24"/>
        </w:rPr>
        <w:t xml:space="preserve">companies </w:t>
      </w:r>
      <w:r w:rsidR="002140B4" w:rsidRPr="006B2325">
        <w:rPr>
          <w:rFonts w:cs="Times New Roman"/>
          <w:sz w:val="24"/>
          <w:szCs w:val="24"/>
        </w:rPr>
        <w:t>such as Cloud Eight (Christian Colson and Danny Boyle</w:t>
      </w:r>
      <w:r w:rsidR="004D4E1F" w:rsidRPr="006B2325">
        <w:rPr>
          <w:rFonts w:cs="Times New Roman"/>
          <w:sz w:val="24"/>
          <w:szCs w:val="24"/>
        </w:rPr>
        <w:t xml:space="preserve">, </w:t>
      </w:r>
      <w:r w:rsidR="004D4E1F" w:rsidRPr="006B2325">
        <w:rPr>
          <w:rFonts w:cs="Times New Roman"/>
          <w:i/>
          <w:sz w:val="24"/>
          <w:szCs w:val="24"/>
        </w:rPr>
        <w:t>127 Hours</w:t>
      </w:r>
      <w:r w:rsidR="00B43ACA" w:rsidRPr="006B2325">
        <w:rPr>
          <w:rFonts w:cs="Times New Roman"/>
          <w:i/>
          <w:sz w:val="24"/>
          <w:szCs w:val="24"/>
        </w:rPr>
        <w:t xml:space="preserve"> </w:t>
      </w:r>
      <w:r w:rsidR="00B43ACA" w:rsidRPr="006B2325">
        <w:rPr>
          <w:rFonts w:cs="Times New Roman"/>
          <w:sz w:val="24"/>
          <w:szCs w:val="24"/>
        </w:rPr>
        <w:t>[2010]</w:t>
      </w:r>
      <w:r w:rsidR="002140B4" w:rsidRPr="006B2325">
        <w:rPr>
          <w:rFonts w:cs="Times New Roman"/>
          <w:sz w:val="24"/>
          <w:szCs w:val="24"/>
        </w:rPr>
        <w:t>)</w:t>
      </w:r>
      <w:r w:rsidR="002A5241" w:rsidRPr="006B2325">
        <w:rPr>
          <w:rFonts w:cs="Times New Roman"/>
          <w:sz w:val="24"/>
          <w:szCs w:val="24"/>
        </w:rPr>
        <w:t xml:space="preserve">, Liberty Films (Stuart </w:t>
      </w:r>
      <w:proofErr w:type="spellStart"/>
      <w:r w:rsidR="002A5241" w:rsidRPr="006B2325">
        <w:rPr>
          <w:rFonts w:cs="Times New Roman"/>
          <w:sz w:val="24"/>
          <w:szCs w:val="24"/>
        </w:rPr>
        <w:t>Fenegan</w:t>
      </w:r>
      <w:proofErr w:type="spellEnd"/>
      <w:r w:rsidR="002A5241" w:rsidRPr="006B2325">
        <w:rPr>
          <w:rFonts w:cs="Times New Roman"/>
          <w:sz w:val="24"/>
          <w:szCs w:val="24"/>
        </w:rPr>
        <w:t xml:space="preserve"> and Duncan Jones</w:t>
      </w:r>
      <w:r w:rsidR="004D4E1F" w:rsidRPr="006B2325">
        <w:rPr>
          <w:rFonts w:cs="Times New Roman"/>
          <w:sz w:val="24"/>
          <w:szCs w:val="24"/>
        </w:rPr>
        <w:t xml:space="preserve">, </w:t>
      </w:r>
      <w:r w:rsidR="004D4E1F" w:rsidRPr="006B2325">
        <w:rPr>
          <w:rFonts w:cs="Times New Roman"/>
          <w:i/>
          <w:sz w:val="24"/>
          <w:szCs w:val="24"/>
        </w:rPr>
        <w:t>Moon</w:t>
      </w:r>
      <w:r w:rsidR="00B43ACA" w:rsidRPr="006B2325">
        <w:rPr>
          <w:rFonts w:cs="Times New Roman"/>
          <w:i/>
          <w:sz w:val="24"/>
          <w:szCs w:val="24"/>
        </w:rPr>
        <w:t xml:space="preserve"> </w:t>
      </w:r>
      <w:r w:rsidR="00B43ACA" w:rsidRPr="006B2325">
        <w:rPr>
          <w:rFonts w:cs="Times New Roman"/>
          <w:sz w:val="24"/>
          <w:szCs w:val="24"/>
        </w:rPr>
        <w:t>[2009]</w:t>
      </w:r>
      <w:r w:rsidR="002A5241" w:rsidRPr="006B2325">
        <w:rPr>
          <w:rFonts w:cs="Times New Roman"/>
          <w:sz w:val="24"/>
          <w:szCs w:val="24"/>
        </w:rPr>
        <w:t>) and Revolution Films (Andrew Eaton and Michael Winterbottom</w:t>
      </w:r>
      <w:r w:rsidR="004D4E1F" w:rsidRPr="006B2325">
        <w:rPr>
          <w:rFonts w:cs="Times New Roman"/>
          <w:sz w:val="24"/>
          <w:szCs w:val="24"/>
        </w:rPr>
        <w:t xml:space="preserve">, </w:t>
      </w:r>
      <w:r w:rsidR="004D4E1F" w:rsidRPr="006B2325">
        <w:rPr>
          <w:rFonts w:cs="Times New Roman"/>
          <w:i/>
          <w:sz w:val="24"/>
          <w:szCs w:val="24"/>
        </w:rPr>
        <w:t>Rush</w:t>
      </w:r>
      <w:r w:rsidR="00B43ACA" w:rsidRPr="006B2325">
        <w:rPr>
          <w:rFonts w:cs="Times New Roman"/>
          <w:i/>
          <w:sz w:val="24"/>
          <w:szCs w:val="24"/>
        </w:rPr>
        <w:t xml:space="preserve"> </w:t>
      </w:r>
      <w:r w:rsidR="00B43ACA" w:rsidRPr="006B2325">
        <w:rPr>
          <w:rFonts w:cs="Times New Roman"/>
          <w:sz w:val="24"/>
          <w:szCs w:val="24"/>
        </w:rPr>
        <w:t>[2013]</w:t>
      </w:r>
      <w:r w:rsidR="002A5241" w:rsidRPr="006B2325">
        <w:rPr>
          <w:rFonts w:cs="Times New Roman"/>
          <w:sz w:val="24"/>
          <w:szCs w:val="24"/>
        </w:rPr>
        <w:t>)</w:t>
      </w:r>
      <w:r w:rsidR="002140B4" w:rsidRPr="006B2325">
        <w:rPr>
          <w:rFonts w:cs="Times New Roman"/>
          <w:sz w:val="24"/>
          <w:szCs w:val="24"/>
        </w:rPr>
        <w:t xml:space="preserve">. </w:t>
      </w:r>
    </w:p>
    <w:p w14:paraId="241DFF5F" w14:textId="77777777" w:rsidR="00D409B6" w:rsidRPr="006B2325" w:rsidRDefault="00D409B6" w:rsidP="002F1B75">
      <w:pPr>
        <w:spacing w:line="360" w:lineRule="auto"/>
        <w:rPr>
          <w:rFonts w:cs="Times New Roman"/>
          <w:sz w:val="24"/>
          <w:szCs w:val="24"/>
        </w:rPr>
      </w:pPr>
    </w:p>
    <w:p w14:paraId="2DDA92EA" w14:textId="77777777" w:rsidR="00BA013F" w:rsidRPr="006B2325" w:rsidRDefault="002140B4" w:rsidP="009778FA">
      <w:pPr>
        <w:spacing w:line="360" w:lineRule="auto"/>
        <w:rPr>
          <w:rFonts w:cs="Times New Roman"/>
          <w:sz w:val="24"/>
          <w:szCs w:val="24"/>
        </w:rPr>
      </w:pPr>
      <w:r w:rsidRPr="006B2325">
        <w:rPr>
          <w:rFonts w:cs="Times New Roman"/>
          <w:sz w:val="24"/>
          <w:szCs w:val="24"/>
        </w:rPr>
        <w:t>Other companies</w:t>
      </w:r>
      <w:r w:rsidR="00D409B6" w:rsidRPr="006B2325">
        <w:rPr>
          <w:rFonts w:cs="Times New Roman"/>
          <w:sz w:val="24"/>
          <w:szCs w:val="24"/>
        </w:rPr>
        <w:t xml:space="preserve"> are built around the reputation of a single producer</w:t>
      </w:r>
      <w:r w:rsidR="007F40CC" w:rsidRPr="006B2325">
        <w:rPr>
          <w:rFonts w:cs="Times New Roman"/>
          <w:sz w:val="24"/>
          <w:szCs w:val="24"/>
        </w:rPr>
        <w:t>, such as Damian Jones’</w:t>
      </w:r>
      <w:r w:rsidR="002A5241" w:rsidRPr="006B2325">
        <w:rPr>
          <w:rFonts w:cs="Times New Roman"/>
          <w:sz w:val="24"/>
          <w:szCs w:val="24"/>
        </w:rPr>
        <w:t xml:space="preserve"> DJ Films</w:t>
      </w:r>
      <w:r w:rsidR="00FD68B8" w:rsidRPr="006B2325">
        <w:rPr>
          <w:rFonts w:cs="Times New Roman"/>
          <w:sz w:val="24"/>
          <w:szCs w:val="24"/>
        </w:rPr>
        <w:t xml:space="preserve"> (</w:t>
      </w:r>
      <w:r w:rsidR="00FD68B8" w:rsidRPr="006B2325">
        <w:rPr>
          <w:rFonts w:cs="Times New Roman"/>
          <w:i/>
          <w:sz w:val="24"/>
          <w:szCs w:val="24"/>
        </w:rPr>
        <w:t>The Iron Lady</w:t>
      </w:r>
      <w:r w:rsidR="00FD68B8" w:rsidRPr="006B2325">
        <w:rPr>
          <w:rFonts w:cs="Times New Roman"/>
          <w:sz w:val="24"/>
          <w:szCs w:val="24"/>
        </w:rPr>
        <w:t xml:space="preserve"> [2011])</w:t>
      </w:r>
      <w:r w:rsidR="002A5241" w:rsidRPr="006B2325">
        <w:rPr>
          <w:rFonts w:cs="Times New Roman"/>
          <w:sz w:val="24"/>
          <w:szCs w:val="24"/>
        </w:rPr>
        <w:t xml:space="preserve">, </w:t>
      </w:r>
      <w:r w:rsidR="007F40CC" w:rsidRPr="006B2325">
        <w:rPr>
          <w:rFonts w:cs="Times New Roman"/>
          <w:sz w:val="24"/>
          <w:szCs w:val="24"/>
        </w:rPr>
        <w:t>Duncan Kenworthy’s Toledo</w:t>
      </w:r>
      <w:r w:rsidR="002A5241" w:rsidRPr="006B2325">
        <w:rPr>
          <w:rFonts w:cs="Times New Roman"/>
          <w:sz w:val="24"/>
          <w:szCs w:val="24"/>
        </w:rPr>
        <w:t xml:space="preserve"> </w:t>
      </w:r>
      <w:r w:rsidR="004D4E1F" w:rsidRPr="006B2325">
        <w:rPr>
          <w:rFonts w:cs="Times New Roman"/>
          <w:sz w:val="24"/>
          <w:szCs w:val="24"/>
        </w:rPr>
        <w:t>(</w:t>
      </w:r>
      <w:r w:rsidR="004D4E1F" w:rsidRPr="006B2325">
        <w:rPr>
          <w:rFonts w:cs="Times New Roman"/>
          <w:i/>
          <w:sz w:val="24"/>
          <w:szCs w:val="24"/>
        </w:rPr>
        <w:t>The Eagle</w:t>
      </w:r>
      <w:r w:rsidR="00B43ACA" w:rsidRPr="006B2325">
        <w:rPr>
          <w:rFonts w:cs="Times New Roman"/>
          <w:i/>
          <w:sz w:val="24"/>
          <w:szCs w:val="24"/>
        </w:rPr>
        <w:t xml:space="preserve"> </w:t>
      </w:r>
      <w:r w:rsidR="00B43ACA" w:rsidRPr="006B2325">
        <w:rPr>
          <w:rFonts w:cs="Times New Roman"/>
          <w:sz w:val="24"/>
          <w:szCs w:val="24"/>
        </w:rPr>
        <w:t>[2011]</w:t>
      </w:r>
      <w:r w:rsidR="004D4E1F" w:rsidRPr="006B2325">
        <w:rPr>
          <w:rFonts w:cs="Times New Roman"/>
          <w:sz w:val="24"/>
          <w:szCs w:val="24"/>
        </w:rPr>
        <w:t xml:space="preserve">) </w:t>
      </w:r>
      <w:r w:rsidR="002A5241" w:rsidRPr="006B2325">
        <w:rPr>
          <w:rFonts w:cs="Times New Roman"/>
          <w:sz w:val="24"/>
          <w:szCs w:val="24"/>
        </w:rPr>
        <w:t>and James Wilson’s JW Films</w:t>
      </w:r>
      <w:r w:rsidR="004D4E1F" w:rsidRPr="006B2325">
        <w:rPr>
          <w:rFonts w:cs="Times New Roman"/>
          <w:sz w:val="24"/>
          <w:szCs w:val="24"/>
        </w:rPr>
        <w:t xml:space="preserve"> (</w:t>
      </w:r>
      <w:r w:rsidR="004D4E1F" w:rsidRPr="006B2325">
        <w:rPr>
          <w:rFonts w:cs="Times New Roman"/>
          <w:i/>
          <w:sz w:val="24"/>
          <w:szCs w:val="24"/>
        </w:rPr>
        <w:t>20,000 Days on Earth</w:t>
      </w:r>
      <w:r w:rsidR="00B43ACA" w:rsidRPr="006B2325">
        <w:rPr>
          <w:rFonts w:cs="Times New Roman"/>
          <w:i/>
          <w:sz w:val="24"/>
          <w:szCs w:val="24"/>
        </w:rPr>
        <w:t xml:space="preserve"> </w:t>
      </w:r>
      <w:r w:rsidR="00B43ACA" w:rsidRPr="006B2325">
        <w:rPr>
          <w:rFonts w:cs="Times New Roman"/>
          <w:sz w:val="24"/>
          <w:szCs w:val="24"/>
        </w:rPr>
        <w:t>[2014]</w:t>
      </w:r>
      <w:r w:rsidR="004D4E1F" w:rsidRPr="006B2325">
        <w:rPr>
          <w:rFonts w:cs="Times New Roman"/>
          <w:sz w:val="24"/>
          <w:szCs w:val="24"/>
        </w:rPr>
        <w:t>)</w:t>
      </w:r>
      <w:r w:rsidR="00D409B6" w:rsidRPr="006B2325">
        <w:rPr>
          <w:rFonts w:cs="Times New Roman"/>
          <w:sz w:val="24"/>
          <w:szCs w:val="24"/>
        </w:rPr>
        <w:t>.</w:t>
      </w:r>
      <w:r w:rsidRPr="006B2325">
        <w:rPr>
          <w:rFonts w:cs="Times New Roman"/>
          <w:sz w:val="24"/>
          <w:szCs w:val="24"/>
        </w:rPr>
        <w:t xml:space="preserve"> </w:t>
      </w:r>
      <w:r w:rsidR="006B036B" w:rsidRPr="006B2325">
        <w:rPr>
          <w:rFonts w:cs="Times New Roman"/>
          <w:sz w:val="24"/>
          <w:szCs w:val="24"/>
        </w:rPr>
        <w:t>The</w:t>
      </w:r>
      <w:r w:rsidR="002A5241" w:rsidRPr="006B2325">
        <w:rPr>
          <w:rFonts w:cs="Times New Roman"/>
          <w:sz w:val="24"/>
          <w:szCs w:val="24"/>
        </w:rPr>
        <w:t>se</w:t>
      </w:r>
      <w:r w:rsidR="006B036B" w:rsidRPr="006B2325">
        <w:rPr>
          <w:rFonts w:cs="Times New Roman"/>
          <w:sz w:val="24"/>
          <w:szCs w:val="24"/>
        </w:rPr>
        <w:t xml:space="preserve"> ‘star’ producers</w:t>
      </w:r>
      <w:r w:rsidRPr="006B2325">
        <w:rPr>
          <w:rFonts w:cs="Times New Roman"/>
          <w:sz w:val="24"/>
          <w:szCs w:val="24"/>
        </w:rPr>
        <w:t xml:space="preserve"> will </w:t>
      </w:r>
      <w:r w:rsidR="007F40CC" w:rsidRPr="006B2325">
        <w:rPr>
          <w:rFonts w:cs="Times New Roman"/>
          <w:sz w:val="24"/>
          <w:szCs w:val="24"/>
        </w:rPr>
        <w:t>often</w:t>
      </w:r>
      <w:r w:rsidRPr="006B2325">
        <w:rPr>
          <w:rFonts w:cs="Times New Roman"/>
          <w:sz w:val="24"/>
          <w:szCs w:val="24"/>
        </w:rPr>
        <w:t xml:space="preserve"> have developed strong relationships across the industry as commissioner</w:t>
      </w:r>
      <w:r w:rsidR="006B036B" w:rsidRPr="006B2325">
        <w:rPr>
          <w:rFonts w:cs="Times New Roman"/>
          <w:sz w:val="24"/>
          <w:szCs w:val="24"/>
        </w:rPr>
        <w:t>s</w:t>
      </w:r>
      <w:r w:rsidRPr="006B2325">
        <w:rPr>
          <w:rFonts w:cs="Times New Roman"/>
          <w:sz w:val="24"/>
          <w:szCs w:val="24"/>
        </w:rPr>
        <w:t xml:space="preserve"> or executive</w:t>
      </w:r>
      <w:r w:rsidR="006B036B" w:rsidRPr="006B2325">
        <w:rPr>
          <w:rFonts w:cs="Times New Roman"/>
          <w:sz w:val="24"/>
          <w:szCs w:val="24"/>
        </w:rPr>
        <w:t>s</w:t>
      </w:r>
      <w:r w:rsidRPr="006B2325">
        <w:rPr>
          <w:rFonts w:cs="Times New Roman"/>
          <w:sz w:val="24"/>
          <w:szCs w:val="24"/>
        </w:rPr>
        <w:t xml:space="preserve"> within a broadcaster or related institution before setting up as an independent. </w:t>
      </w:r>
      <w:r w:rsidR="00F07C63" w:rsidRPr="006B2325">
        <w:rPr>
          <w:rFonts w:cs="Times New Roman"/>
          <w:sz w:val="24"/>
          <w:szCs w:val="24"/>
        </w:rPr>
        <w:t xml:space="preserve">James Wilson had </w:t>
      </w:r>
      <w:r w:rsidR="00F9033F" w:rsidRPr="006B2325">
        <w:rPr>
          <w:rFonts w:cs="Times New Roman"/>
          <w:sz w:val="24"/>
          <w:szCs w:val="24"/>
        </w:rPr>
        <w:t>a successful</w:t>
      </w:r>
      <w:r w:rsidR="00F07C63" w:rsidRPr="006B2325">
        <w:rPr>
          <w:rFonts w:cs="Times New Roman"/>
          <w:sz w:val="24"/>
          <w:szCs w:val="24"/>
        </w:rPr>
        <w:t xml:space="preserve"> career as an executive at Fox Searchlight </w:t>
      </w:r>
      <w:r w:rsidR="004D4E1F" w:rsidRPr="006B2325">
        <w:rPr>
          <w:rFonts w:cs="Times New Roman"/>
          <w:sz w:val="24"/>
          <w:szCs w:val="24"/>
        </w:rPr>
        <w:t>(</w:t>
      </w:r>
      <w:r w:rsidR="004D4E1F" w:rsidRPr="006B2325">
        <w:rPr>
          <w:rFonts w:cs="Times New Roman"/>
          <w:i/>
          <w:sz w:val="24"/>
          <w:szCs w:val="24"/>
        </w:rPr>
        <w:t>The Full Monty</w:t>
      </w:r>
      <w:r w:rsidR="00925EA4" w:rsidRPr="006B2325">
        <w:rPr>
          <w:rFonts w:cs="Times New Roman"/>
          <w:i/>
          <w:sz w:val="24"/>
          <w:szCs w:val="24"/>
        </w:rPr>
        <w:t xml:space="preserve"> </w:t>
      </w:r>
      <w:r w:rsidR="00925EA4" w:rsidRPr="006B2325">
        <w:rPr>
          <w:rFonts w:cs="Times New Roman"/>
          <w:sz w:val="24"/>
          <w:szCs w:val="24"/>
        </w:rPr>
        <w:t>[1997]</w:t>
      </w:r>
      <w:r w:rsidR="004D4E1F" w:rsidRPr="006B2325">
        <w:rPr>
          <w:rFonts w:cs="Times New Roman"/>
          <w:sz w:val="24"/>
          <w:szCs w:val="24"/>
        </w:rPr>
        <w:t xml:space="preserve">) </w:t>
      </w:r>
      <w:r w:rsidR="00F07C63" w:rsidRPr="006B2325">
        <w:rPr>
          <w:rFonts w:cs="Times New Roman"/>
          <w:sz w:val="24"/>
          <w:szCs w:val="24"/>
        </w:rPr>
        <w:t xml:space="preserve">and </w:t>
      </w:r>
      <w:proofErr w:type="spellStart"/>
      <w:r w:rsidR="00F07C63" w:rsidRPr="006B2325">
        <w:rPr>
          <w:rFonts w:cs="Times New Roman"/>
          <w:sz w:val="24"/>
          <w:szCs w:val="24"/>
        </w:rPr>
        <w:t>FilmFour</w:t>
      </w:r>
      <w:proofErr w:type="spellEnd"/>
      <w:r w:rsidR="00F07C63" w:rsidRPr="006B2325">
        <w:rPr>
          <w:rFonts w:cs="Times New Roman"/>
          <w:sz w:val="24"/>
          <w:szCs w:val="24"/>
        </w:rPr>
        <w:t xml:space="preserve"> </w:t>
      </w:r>
      <w:r w:rsidR="004D4E1F" w:rsidRPr="006B2325">
        <w:rPr>
          <w:rFonts w:cs="Times New Roman"/>
          <w:sz w:val="24"/>
          <w:szCs w:val="24"/>
        </w:rPr>
        <w:t>(</w:t>
      </w:r>
      <w:r w:rsidR="004D4E1F" w:rsidRPr="006B2325">
        <w:rPr>
          <w:rFonts w:cs="Times New Roman"/>
          <w:i/>
          <w:sz w:val="24"/>
          <w:szCs w:val="24"/>
        </w:rPr>
        <w:t>Shaun of the Dead</w:t>
      </w:r>
      <w:r w:rsidR="00925EA4" w:rsidRPr="006B2325">
        <w:rPr>
          <w:rFonts w:cs="Times New Roman"/>
          <w:i/>
          <w:sz w:val="24"/>
          <w:szCs w:val="24"/>
        </w:rPr>
        <w:t xml:space="preserve"> </w:t>
      </w:r>
      <w:r w:rsidR="00925EA4" w:rsidRPr="006B2325">
        <w:rPr>
          <w:rFonts w:cs="Times New Roman"/>
          <w:sz w:val="24"/>
          <w:szCs w:val="24"/>
        </w:rPr>
        <w:t>[2004]</w:t>
      </w:r>
      <w:r w:rsidR="004D4E1F" w:rsidRPr="006B2325">
        <w:rPr>
          <w:rFonts w:cs="Times New Roman"/>
          <w:sz w:val="24"/>
          <w:szCs w:val="24"/>
        </w:rPr>
        <w:t xml:space="preserve">) </w:t>
      </w:r>
      <w:r w:rsidR="00F07C63" w:rsidRPr="006B2325">
        <w:rPr>
          <w:rFonts w:cs="Times New Roman"/>
          <w:sz w:val="24"/>
          <w:szCs w:val="24"/>
        </w:rPr>
        <w:t>before founding JW Films, for example</w:t>
      </w:r>
      <w:r w:rsidR="002A5241" w:rsidRPr="006B2325">
        <w:rPr>
          <w:rFonts w:cs="Times New Roman"/>
          <w:sz w:val="24"/>
          <w:szCs w:val="24"/>
        </w:rPr>
        <w:t xml:space="preserve"> </w:t>
      </w:r>
      <w:r w:rsidR="00F07C63" w:rsidRPr="006B2325">
        <w:rPr>
          <w:rFonts w:cs="Times New Roman"/>
          <w:sz w:val="24"/>
          <w:szCs w:val="24"/>
        </w:rPr>
        <w:t xml:space="preserve">and, as Engelstad notes, </w:t>
      </w:r>
      <w:r w:rsidRPr="006B2325">
        <w:rPr>
          <w:rFonts w:cs="Times New Roman"/>
          <w:sz w:val="24"/>
          <w:szCs w:val="24"/>
        </w:rPr>
        <w:t xml:space="preserve">Origin Pictures </w:t>
      </w:r>
      <w:r w:rsidR="004D4E1F" w:rsidRPr="006B2325">
        <w:rPr>
          <w:rFonts w:cs="Times New Roman"/>
          <w:sz w:val="24"/>
          <w:szCs w:val="24"/>
        </w:rPr>
        <w:t>(</w:t>
      </w:r>
      <w:r w:rsidR="004D4E1F" w:rsidRPr="006B2325">
        <w:rPr>
          <w:rFonts w:cs="Times New Roman"/>
          <w:i/>
          <w:sz w:val="24"/>
          <w:szCs w:val="24"/>
        </w:rPr>
        <w:t>Mandela: Long Walk to Freedom</w:t>
      </w:r>
      <w:r w:rsidR="00925EA4" w:rsidRPr="006B2325">
        <w:rPr>
          <w:rFonts w:cs="Times New Roman"/>
          <w:i/>
          <w:sz w:val="24"/>
          <w:szCs w:val="24"/>
        </w:rPr>
        <w:t xml:space="preserve"> </w:t>
      </w:r>
      <w:r w:rsidR="00925EA4" w:rsidRPr="006B2325">
        <w:rPr>
          <w:rFonts w:cs="Times New Roman"/>
          <w:sz w:val="24"/>
          <w:szCs w:val="24"/>
        </w:rPr>
        <w:t>[2013]</w:t>
      </w:r>
      <w:r w:rsidR="004D4E1F" w:rsidRPr="006B2325">
        <w:rPr>
          <w:rFonts w:cs="Times New Roman"/>
          <w:sz w:val="24"/>
          <w:szCs w:val="24"/>
        </w:rPr>
        <w:t xml:space="preserve">) </w:t>
      </w:r>
      <w:r w:rsidR="007F40CC" w:rsidRPr="006B2325">
        <w:rPr>
          <w:rFonts w:cs="Times New Roman"/>
          <w:sz w:val="24"/>
          <w:szCs w:val="24"/>
        </w:rPr>
        <w:t xml:space="preserve">was established on the reputation of the former Head of BBC Films, David Thompson. </w:t>
      </w:r>
      <w:r w:rsidR="0087095C" w:rsidRPr="006B2325">
        <w:rPr>
          <w:rFonts w:cs="Times New Roman"/>
          <w:sz w:val="24"/>
          <w:szCs w:val="24"/>
        </w:rPr>
        <w:t>I</w:t>
      </w:r>
      <w:r w:rsidR="006B036B" w:rsidRPr="006B2325">
        <w:rPr>
          <w:rFonts w:cs="Times New Roman"/>
          <w:sz w:val="24"/>
          <w:szCs w:val="24"/>
        </w:rPr>
        <w:t xml:space="preserve">t is also common for companies to be built around </w:t>
      </w:r>
      <w:r w:rsidR="0087095C" w:rsidRPr="006B2325">
        <w:rPr>
          <w:rFonts w:cs="Times New Roman"/>
          <w:sz w:val="24"/>
          <w:szCs w:val="24"/>
        </w:rPr>
        <w:t xml:space="preserve">partnerships between </w:t>
      </w:r>
      <w:r w:rsidR="006B036B" w:rsidRPr="006B2325">
        <w:rPr>
          <w:rFonts w:cs="Times New Roman"/>
          <w:sz w:val="24"/>
          <w:szCs w:val="24"/>
        </w:rPr>
        <w:t>senior producers</w:t>
      </w:r>
      <w:r w:rsidR="00BA013F" w:rsidRPr="006B2325">
        <w:rPr>
          <w:rFonts w:cs="Times New Roman"/>
          <w:sz w:val="24"/>
          <w:szCs w:val="24"/>
        </w:rPr>
        <w:t xml:space="preserve"> </w:t>
      </w:r>
      <w:r w:rsidR="0081361F" w:rsidRPr="006B2325">
        <w:rPr>
          <w:rFonts w:cs="Times New Roman"/>
          <w:sz w:val="24"/>
          <w:szCs w:val="24"/>
        </w:rPr>
        <w:t>or executives from other sectors of the industry</w:t>
      </w:r>
      <w:r w:rsidR="00D21259" w:rsidRPr="006B2325">
        <w:rPr>
          <w:rFonts w:cs="Times New Roman"/>
          <w:sz w:val="24"/>
          <w:szCs w:val="24"/>
        </w:rPr>
        <w:t xml:space="preserve">, </w:t>
      </w:r>
      <w:proofErr w:type="gramStart"/>
      <w:r w:rsidR="00D21259" w:rsidRPr="006B2325">
        <w:rPr>
          <w:rFonts w:cs="Times New Roman"/>
          <w:sz w:val="24"/>
          <w:szCs w:val="24"/>
        </w:rPr>
        <w:t>in order</w:t>
      </w:r>
      <w:r w:rsidR="0081361F" w:rsidRPr="006B2325">
        <w:rPr>
          <w:rFonts w:cs="Times New Roman"/>
          <w:sz w:val="24"/>
          <w:szCs w:val="24"/>
        </w:rPr>
        <w:t xml:space="preserve"> </w:t>
      </w:r>
      <w:r w:rsidR="00BA013F" w:rsidRPr="006B2325">
        <w:rPr>
          <w:rFonts w:cs="Times New Roman"/>
          <w:sz w:val="24"/>
          <w:szCs w:val="24"/>
        </w:rPr>
        <w:t>to</w:t>
      </w:r>
      <w:proofErr w:type="gramEnd"/>
      <w:r w:rsidR="00BA013F" w:rsidRPr="006B2325">
        <w:rPr>
          <w:rFonts w:cs="Times New Roman"/>
          <w:sz w:val="24"/>
          <w:szCs w:val="24"/>
        </w:rPr>
        <w:t xml:space="preserve"> combine complementary skillsets, experience </w:t>
      </w:r>
      <w:r w:rsidR="0081361F" w:rsidRPr="006B2325">
        <w:rPr>
          <w:rFonts w:cs="Times New Roman"/>
          <w:sz w:val="24"/>
          <w:szCs w:val="24"/>
        </w:rPr>
        <w:t>and</w:t>
      </w:r>
      <w:r w:rsidR="00BA013F" w:rsidRPr="006B2325">
        <w:rPr>
          <w:rFonts w:cs="Times New Roman"/>
          <w:sz w:val="24"/>
          <w:szCs w:val="24"/>
        </w:rPr>
        <w:t xml:space="preserve"> relationships. </w:t>
      </w:r>
      <w:r w:rsidR="007D6D71" w:rsidRPr="006B2325">
        <w:rPr>
          <w:rFonts w:cs="Times New Roman"/>
          <w:sz w:val="24"/>
          <w:szCs w:val="24"/>
        </w:rPr>
        <w:t>Andrea Calderwood’s Slate Films (</w:t>
      </w:r>
      <w:r w:rsidR="0081361F" w:rsidRPr="006B2325">
        <w:rPr>
          <w:rFonts w:cs="Times New Roman"/>
          <w:i/>
          <w:sz w:val="24"/>
          <w:szCs w:val="24"/>
        </w:rPr>
        <w:t>Last King of Scotland</w:t>
      </w:r>
      <w:r w:rsidR="00925EA4" w:rsidRPr="006B2325">
        <w:rPr>
          <w:rFonts w:cs="Times New Roman"/>
          <w:i/>
          <w:sz w:val="24"/>
          <w:szCs w:val="24"/>
        </w:rPr>
        <w:t xml:space="preserve"> </w:t>
      </w:r>
      <w:r w:rsidR="00925EA4" w:rsidRPr="006B2325">
        <w:rPr>
          <w:rFonts w:cs="Times New Roman"/>
          <w:sz w:val="24"/>
          <w:szCs w:val="24"/>
        </w:rPr>
        <w:t>[2006]</w:t>
      </w:r>
      <w:r w:rsidR="007D6D71" w:rsidRPr="006B2325">
        <w:rPr>
          <w:rFonts w:cs="Times New Roman"/>
          <w:sz w:val="24"/>
          <w:szCs w:val="24"/>
        </w:rPr>
        <w:t xml:space="preserve">) joined forces with </w:t>
      </w:r>
      <w:r w:rsidR="0081361F" w:rsidRPr="006B2325">
        <w:rPr>
          <w:rFonts w:cs="Times New Roman"/>
          <w:sz w:val="24"/>
          <w:szCs w:val="24"/>
        </w:rPr>
        <w:t>Gail Egan’s Potboiler Productions</w:t>
      </w:r>
      <w:r w:rsidR="0040046B" w:rsidRPr="006B2325">
        <w:rPr>
          <w:rFonts w:cs="Times New Roman"/>
          <w:sz w:val="24"/>
          <w:szCs w:val="24"/>
        </w:rPr>
        <w:t xml:space="preserve"> (</w:t>
      </w:r>
      <w:r w:rsidR="0040046B" w:rsidRPr="006B2325">
        <w:rPr>
          <w:rFonts w:cs="Times New Roman"/>
          <w:i/>
          <w:sz w:val="24"/>
          <w:szCs w:val="24"/>
        </w:rPr>
        <w:t>A Most Wanted Man</w:t>
      </w:r>
      <w:r w:rsidR="00925EA4" w:rsidRPr="006B2325">
        <w:rPr>
          <w:rFonts w:cs="Times New Roman"/>
          <w:i/>
          <w:sz w:val="24"/>
          <w:szCs w:val="24"/>
        </w:rPr>
        <w:t xml:space="preserve"> </w:t>
      </w:r>
      <w:r w:rsidR="00925EA4" w:rsidRPr="006B2325">
        <w:rPr>
          <w:rFonts w:cs="Times New Roman"/>
          <w:sz w:val="24"/>
          <w:szCs w:val="24"/>
        </w:rPr>
        <w:t>[2014]</w:t>
      </w:r>
      <w:r w:rsidR="0040046B" w:rsidRPr="006B2325">
        <w:rPr>
          <w:rFonts w:cs="Times New Roman"/>
          <w:sz w:val="24"/>
          <w:szCs w:val="24"/>
        </w:rPr>
        <w:t>)</w:t>
      </w:r>
      <w:r w:rsidR="0081361F" w:rsidRPr="006B2325">
        <w:rPr>
          <w:rFonts w:cs="Times New Roman"/>
          <w:sz w:val="24"/>
          <w:szCs w:val="24"/>
        </w:rPr>
        <w:t xml:space="preserve"> in 2009; </w:t>
      </w:r>
      <w:r w:rsidR="00076576" w:rsidRPr="006B2325">
        <w:rPr>
          <w:rFonts w:cs="Times New Roman"/>
          <w:sz w:val="24"/>
          <w:szCs w:val="24"/>
        </w:rPr>
        <w:t>See-Saw</w:t>
      </w:r>
      <w:r w:rsidR="0081361F" w:rsidRPr="006B2325">
        <w:rPr>
          <w:rFonts w:cs="Times New Roman"/>
          <w:sz w:val="24"/>
          <w:szCs w:val="24"/>
        </w:rPr>
        <w:t xml:space="preserve"> </w:t>
      </w:r>
      <w:r w:rsidR="0040046B" w:rsidRPr="006B2325">
        <w:rPr>
          <w:rFonts w:cs="Times New Roman"/>
          <w:sz w:val="24"/>
          <w:szCs w:val="24"/>
        </w:rPr>
        <w:t>(</w:t>
      </w:r>
      <w:r w:rsidR="0040046B" w:rsidRPr="006B2325">
        <w:rPr>
          <w:rFonts w:cs="Times New Roman"/>
          <w:i/>
          <w:sz w:val="24"/>
          <w:szCs w:val="24"/>
        </w:rPr>
        <w:t xml:space="preserve">The </w:t>
      </w:r>
      <w:r w:rsidR="0040046B" w:rsidRPr="006B2325">
        <w:rPr>
          <w:rFonts w:cs="Times New Roman"/>
          <w:i/>
          <w:sz w:val="24"/>
          <w:szCs w:val="24"/>
        </w:rPr>
        <w:lastRenderedPageBreak/>
        <w:t>King’s Speech</w:t>
      </w:r>
      <w:r w:rsidR="00925EA4" w:rsidRPr="006B2325">
        <w:rPr>
          <w:rFonts w:cs="Times New Roman"/>
          <w:i/>
          <w:sz w:val="24"/>
          <w:szCs w:val="24"/>
        </w:rPr>
        <w:t xml:space="preserve"> </w:t>
      </w:r>
      <w:r w:rsidR="00925EA4" w:rsidRPr="006B2325">
        <w:rPr>
          <w:rFonts w:cs="Times New Roman"/>
          <w:sz w:val="24"/>
          <w:szCs w:val="24"/>
        </w:rPr>
        <w:t>[2010]</w:t>
      </w:r>
      <w:r w:rsidR="0040046B" w:rsidRPr="006B2325">
        <w:rPr>
          <w:rFonts w:cs="Times New Roman"/>
          <w:sz w:val="24"/>
          <w:szCs w:val="24"/>
        </w:rPr>
        <w:t xml:space="preserve">) </w:t>
      </w:r>
      <w:r w:rsidR="00076576" w:rsidRPr="006B2325">
        <w:rPr>
          <w:rFonts w:cs="Times New Roman"/>
          <w:sz w:val="24"/>
          <w:szCs w:val="24"/>
        </w:rPr>
        <w:t>was set-up in 2008 as an Anglo-Australian partnership between Iain Canning and Emile Sherman</w:t>
      </w:r>
      <w:r w:rsidR="0081361F" w:rsidRPr="006B2325">
        <w:rPr>
          <w:rFonts w:cs="Times New Roman"/>
          <w:sz w:val="24"/>
          <w:szCs w:val="24"/>
        </w:rPr>
        <w:t>;</w:t>
      </w:r>
      <w:r w:rsidR="0081361F" w:rsidRPr="006B2325">
        <w:rPr>
          <w:rStyle w:val="FootnoteReference"/>
          <w:rFonts w:cs="Times New Roman"/>
          <w:sz w:val="24"/>
          <w:szCs w:val="24"/>
        </w:rPr>
        <w:footnoteReference w:id="10"/>
      </w:r>
      <w:r w:rsidR="0081361F" w:rsidRPr="006B2325">
        <w:rPr>
          <w:rFonts w:cs="Times New Roman"/>
          <w:sz w:val="24"/>
          <w:szCs w:val="24"/>
        </w:rPr>
        <w:t xml:space="preserve"> </w:t>
      </w:r>
      <w:r w:rsidR="00D21259" w:rsidRPr="006B2325">
        <w:rPr>
          <w:rFonts w:cs="Times New Roman"/>
          <w:sz w:val="24"/>
          <w:szCs w:val="24"/>
        </w:rPr>
        <w:t xml:space="preserve">and </w:t>
      </w:r>
      <w:r w:rsidR="0081361F" w:rsidRPr="006B2325">
        <w:rPr>
          <w:rFonts w:cs="Times New Roman"/>
          <w:sz w:val="24"/>
          <w:szCs w:val="24"/>
        </w:rPr>
        <w:t>Trademark Films</w:t>
      </w:r>
      <w:r w:rsidR="00D21259" w:rsidRPr="006B2325">
        <w:rPr>
          <w:rFonts w:cs="Times New Roman"/>
          <w:sz w:val="24"/>
          <w:szCs w:val="24"/>
        </w:rPr>
        <w:t xml:space="preserve"> </w:t>
      </w:r>
      <w:r w:rsidR="0040046B" w:rsidRPr="006B2325">
        <w:rPr>
          <w:rFonts w:cs="Times New Roman"/>
          <w:sz w:val="24"/>
          <w:szCs w:val="24"/>
        </w:rPr>
        <w:t>(</w:t>
      </w:r>
      <w:r w:rsidR="0040046B" w:rsidRPr="006B2325">
        <w:rPr>
          <w:rFonts w:cs="Times New Roman"/>
          <w:i/>
          <w:sz w:val="24"/>
          <w:szCs w:val="24"/>
        </w:rPr>
        <w:t>Shakespeare in Love</w:t>
      </w:r>
      <w:r w:rsidR="00925EA4" w:rsidRPr="006B2325">
        <w:rPr>
          <w:rFonts w:cs="Times New Roman"/>
          <w:i/>
          <w:sz w:val="24"/>
          <w:szCs w:val="24"/>
        </w:rPr>
        <w:t xml:space="preserve"> </w:t>
      </w:r>
      <w:r w:rsidR="00925EA4" w:rsidRPr="006B2325">
        <w:rPr>
          <w:rFonts w:cs="Times New Roman"/>
          <w:sz w:val="24"/>
          <w:szCs w:val="24"/>
        </w:rPr>
        <w:t>[1998]</w:t>
      </w:r>
      <w:r w:rsidR="0040046B" w:rsidRPr="006B2325">
        <w:rPr>
          <w:rFonts w:cs="Times New Roman"/>
          <w:sz w:val="24"/>
          <w:szCs w:val="24"/>
        </w:rPr>
        <w:t xml:space="preserve">) </w:t>
      </w:r>
      <w:r w:rsidR="00D21259" w:rsidRPr="006B2325">
        <w:rPr>
          <w:rFonts w:cs="Times New Roman"/>
          <w:sz w:val="24"/>
          <w:szCs w:val="24"/>
        </w:rPr>
        <w:t xml:space="preserve">is a partnership between producer David </w:t>
      </w:r>
      <w:r w:rsidR="0040046B" w:rsidRPr="006B2325">
        <w:rPr>
          <w:rFonts w:cs="Times New Roman"/>
          <w:sz w:val="24"/>
          <w:szCs w:val="24"/>
        </w:rPr>
        <w:t>Parfitt and</w:t>
      </w:r>
      <w:r w:rsidR="00D21259" w:rsidRPr="006B2325">
        <w:rPr>
          <w:rFonts w:cs="Times New Roman"/>
          <w:sz w:val="24"/>
          <w:szCs w:val="24"/>
        </w:rPr>
        <w:t xml:space="preserve"> financier Ivan McTaggart.</w:t>
      </w:r>
    </w:p>
    <w:p w14:paraId="3542E5B6" w14:textId="77777777" w:rsidR="00BA013F" w:rsidRPr="006B2325" w:rsidRDefault="00BA013F" w:rsidP="009778FA">
      <w:pPr>
        <w:spacing w:line="360" w:lineRule="auto"/>
        <w:rPr>
          <w:rFonts w:cs="Times New Roman"/>
          <w:sz w:val="24"/>
          <w:szCs w:val="24"/>
        </w:rPr>
      </w:pPr>
    </w:p>
    <w:p w14:paraId="627354A0" w14:textId="77777777" w:rsidR="00B6756D" w:rsidRPr="006B2325" w:rsidRDefault="007E03CC" w:rsidP="009778FA">
      <w:pPr>
        <w:spacing w:line="360" w:lineRule="auto"/>
        <w:rPr>
          <w:rFonts w:cs="Times New Roman"/>
          <w:sz w:val="24"/>
          <w:szCs w:val="24"/>
        </w:rPr>
      </w:pPr>
      <w:r w:rsidRPr="006B2325">
        <w:rPr>
          <w:rFonts w:cs="Times New Roman"/>
          <w:sz w:val="24"/>
          <w:szCs w:val="24"/>
        </w:rPr>
        <w:t>P</w:t>
      </w:r>
      <w:r w:rsidR="00B6756D" w:rsidRPr="006B2325">
        <w:rPr>
          <w:rFonts w:cs="Times New Roman"/>
          <w:sz w:val="24"/>
          <w:szCs w:val="24"/>
        </w:rPr>
        <w:t xml:space="preserve">roducers’ </w:t>
      </w:r>
      <w:r w:rsidRPr="006B2325">
        <w:rPr>
          <w:rFonts w:cs="Times New Roman"/>
          <w:sz w:val="24"/>
          <w:szCs w:val="24"/>
        </w:rPr>
        <w:t>attempts</w:t>
      </w:r>
      <w:r w:rsidR="00B6756D" w:rsidRPr="006B2325">
        <w:rPr>
          <w:rFonts w:cs="Times New Roman"/>
          <w:sz w:val="24"/>
          <w:szCs w:val="24"/>
        </w:rPr>
        <w:t xml:space="preserve"> to form increasingly strategic relationships </w:t>
      </w:r>
      <w:r w:rsidRPr="006B2325">
        <w:rPr>
          <w:rFonts w:cs="Times New Roman"/>
          <w:sz w:val="24"/>
          <w:szCs w:val="24"/>
        </w:rPr>
        <w:t>contribute</w:t>
      </w:r>
      <w:r w:rsidR="00B6756D" w:rsidRPr="006B2325">
        <w:rPr>
          <w:rFonts w:cs="Times New Roman"/>
          <w:sz w:val="24"/>
          <w:szCs w:val="24"/>
        </w:rPr>
        <w:t xml:space="preserve"> to the high level of company churn in </w:t>
      </w:r>
      <w:r w:rsidR="00F9033F" w:rsidRPr="006B2325">
        <w:rPr>
          <w:rFonts w:cs="Times New Roman"/>
          <w:sz w:val="24"/>
          <w:szCs w:val="24"/>
        </w:rPr>
        <w:t>a notoriously</w:t>
      </w:r>
      <w:r w:rsidRPr="006B2325">
        <w:rPr>
          <w:rFonts w:cs="Times New Roman"/>
          <w:sz w:val="24"/>
          <w:szCs w:val="24"/>
        </w:rPr>
        <w:t xml:space="preserve"> unstable </w:t>
      </w:r>
      <w:r w:rsidR="00F9033F" w:rsidRPr="006B2325">
        <w:rPr>
          <w:rFonts w:cs="Times New Roman"/>
          <w:sz w:val="24"/>
          <w:szCs w:val="24"/>
        </w:rPr>
        <w:t>industry</w:t>
      </w:r>
      <w:r w:rsidRPr="006B2325">
        <w:rPr>
          <w:rFonts w:cs="Times New Roman"/>
          <w:sz w:val="24"/>
          <w:szCs w:val="24"/>
        </w:rPr>
        <w:t xml:space="preserve"> </w:t>
      </w:r>
      <w:r w:rsidR="00002A23" w:rsidRPr="006B2325">
        <w:rPr>
          <w:rFonts w:cs="Times New Roman"/>
          <w:sz w:val="24"/>
          <w:szCs w:val="24"/>
        </w:rPr>
        <w:t>(Chanan 2003</w:t>
      </w:r>
      <w:r w:rsidR="00C91E08" w:rsidRPr="006B2325">
        <w:rPr>
          <w:rFonts w:cs="Times New Roman"/>
          <w:sz w:val="24"/>
          <w:szCs w:val="24"/>
        </w:rPr>
        <w:t>)</w:t>
      </w:r>
      <w:r w:rsidR="00B6756D" w:rsidRPr="006B2325">
        <w:rPr>
          <w:rFonts w:cs="Times New Roman"/>
          <w:sz w:val="24"/>
          <w:szCs w:val="24"/>
        </w:rPr>
        <w:t>.</w:t>
      </w:r>
      <w:r w:rsidR="00002A23" w:rsidRPr="006B2325">
        <w:rPr>
          <w:rFonts w:cs="Times New Roman"/>
          <w:sz w:val="24"/>
          <w:szCs w:val="24"/>
        </w:rPr>
        <w:t xml:space="preserve"> </w:t>
      </w:r>
      <w:r w:rsidR="00CD0C08" w:rsidRPr="006B2325">
        <w:rPr>
          <w:rFonts w:cs="Times New Roman"/>
          <w:sz w:val="24"/>
          <w:szCs w:val="24"/>
        </w:rPr>
        <w:t xml:space="preserve">As producers try out new partnerships, often </w:t>
      </w:r>
      <w:proofErr w:type="gramStart"/>
      <w:r w:rsidR="00CD0C08" w:rsidRPr="006B2325">
        <w:rPr>
          <w:rFonts w:cs="Times New Roman"/>
          <w:sz w:val="24"/>
          <w:szCs w:val="24"/>
        </w:rPr>
        <w:t>in an effort to</w:t>
      </w:r>
      <w:proofErr w:type="gramEnd"/>
      <w:r w:rsidR="00CD0C08" w:rsidRPr="006B2325">
        <w:rPr>
          <w:rFonts w:cs="Times New Roman"/>
          <w:sz w:val="24"/>
          <w:szCs w:val="24"/>
        </w:rPr>
        <w:t xml:space="preserve"> forge closer relationships with Hollywood, smaller companies are often either absorbed into larger ones – </w:t>
      </w:r>
      <w:r w:rsidR="00F9033F" w:rsidRPr="006B2325">
        <w:rPr>
          <w:rFonts w:cs="Times New Roman"/>
          <w:sz w:val="24"/>
          <w:szCs w:val="24"/>
        </w:rPr>
        <w:t>as with</w:t>
      </w:r>
      <w:r w:rsidR="00CD0C08" w:rsidRPr="006B2325">
        <w:rPr>
          <w:rFonts w:cs="Times New Roman"/>
          <w:sz w:val="24"/>
          <w:szCs w:val="24"/>
        </w:rPr>
        <w:t xml:space="preserve"> All3Media’s purchase of Sam Mendes and Pippa Harris’ company, Neal Street</w:t>
      </w:r>
      <w:r w:rsidR="00811334" w:rsidRPr="006B2325">
        <w:rPr>
          <w:rFonts w:cs="Times New Roman"/>
          <w:sz w:val="24"/>
          <w:szCs w:val="24"/>
        </w:rPr>
        <w:t xml:space="preserve"> (</w:t>
      </w:r>
      <w:r w:rsidR="00811334" w:rsidRPr="006B2325">
        <w:rPr>
          <w:rFonts w:cs="Times New Roman"/>
          <w:i/>
          <w:sz w:val="24"/>
          <w:szCs w:val="24"/>
        </w:rPr>
        <w:t>Jarhead</w:t>
      </w:r>
      <w:r w:rsidR="00811334" w:rsidRPr="006B2325">
        <w:rPr>
          <w:rFonts w:cs="Times New Roman"/>
          <w:sz w:val="24"/>
          <w:szCs w:val="24"/>
        </w:rPr>
        <w:t xml:space="preserve"> [2005])</w:t>
      </w:r>
      <w:r w:rsidR="00CD0C08" w:rsidRPr="006B2325">
        <w:rPr>
          <w:rFonts w:cs="Times New Roman"/>
          <w:sz w:val="24"/>
          <w:szCs w:val="24"/>
        </w:rPr>
        <w:t xml:space="preserve">, in 2015 – or closed down </w:t>
      </w:r>
      <w:r w:rsidR="00CD4A74" w:rsidRPr="006B2325">
        <w:rPr>
          <w:rFonts w:cs="Times New Roman"/>
          <w:sz w:val="24"/>
          <w:szCs w:val="24"/>
        </w:rPr>
        <w:t>as</w:t>
      </w:r>
      <w:r w:rsidR="00CD0C08" w:rsidRPr="006B2325">
        <w:rPr>
          <w:rFonts w:cs="Times New Roman"/>
          <w:sz w:val="24"/>
          <w:szCs w:val="24"/>
        </w:rPr>
        <w:t xml:space="preserve"> new companies started up.</w:t>
      </w:r>
      <w:r w:rsidR="000C76FE" w:rsidRPr="006B2325">
        <w:rPr>
          <w:rFonts w:cs="Times New Roman"/>
          <w:sz w:val="24"/>
          <w:szCs w:val="24"/>
        </w:rPr>
        <w:t xml:space="preserve"> For example, Ruby Films, a company established in 1999 to produce both medium-budget independent films such as </w:t>
      </w:r>
      <w:r w:rsidR="000C76FE" w:rsidRPr="006B2325">
        <w:rPr>
          <w:rFonts w:cs="Times New Roman"/>
          <w:i/>
          <w:sz w:val="24"/>
          <w:szCs w:val="24"/>
        </w:rPr>
        <w:t>Jane Eyre</w:t>
      </w:r>
      <w:r w:rsidR="000C76FE" w:rsidRPr="006B2325">
        <w:rPr>
          <w:rFonts w:cs="Times New Roman"/>
          <w:sz w:val="24"/>
          <w:szCs w:val="24"/>
        </w:rPr>
        <w:t xml:space="preserve"> (2014) and studio-backed films such as Disney’s </w:t>
      </w:r>
      <w:r w:rsidR="000C76FE" w:rsidRPr="006B2325">
        <w:rPr>
          <w:rFonts w:cs="Times New Roman"/>
          <w:i/>
          <w:sz w:val="24"/>
          <w:szCs w:val="24"/>
        </w:rPr>
        <w:t>Saving Mr Banks</w:t>
      </w:r>
      <w:r w:rsidR="000C76FE" w:rsidRPr="006B2325">
        <w:rPr>
          <w:rFonts w:cs="Times New Roman"/>
          <w:sz w:val="24"/>
          <w:szCs w:val="24"/>
        </w:rPr>
        <w:t xml:space="preserve"> (2013), ceased trading 2014 when Alison Owen and Paul </w:t>
      </w:r>
      <w:proofErr w:type="spellStart"/>
      <w:r w:rsidR="000C76FE" w:rsidRPr="006B2325">
        <w:rPr>
          <w:rFonts w:cs="Times New Roman"/>
          <w:sz w:val="24"/>
          <w:szCs w:val="24"/>
        </w:rPr>
        <w:t>Trijbits</w:t>
      </w:r>
      <w:proofErr w:type="spellEnd"/>
      <w:r w:rsidR="000C76FE" w:rsidRPr="006B2325">
        <w:rPr>
          <w:rFonts w:cs="Times New Roman"/>
          <w:sz w:val="24"/>
          <w:szCs w:val="24"/>
        </w:rPr>
        <w:t xml:space="preserve">, its founder and senior producer, parted ways to form two new companies: Monumental Pictures and </w:t>
      </w:r>
      <w:proofErr w:type="spellStart"/>
      <w:r w:rsidR="000C76FE" w:rsidRPr="006B2325">
        <w:rPr>
          <w:rFonts w:cs="Times New Roman"/>
          <w:sz w:val="24"/>
          <w:szCs w:val="24"/>
        </w:rPr>
        <w:t>FilmWave</w:t>
      </w:r>
      <w:proofErr w:type="spellEnd"/>
      <w:r w:rsidR="000C76FE" w:rsidRPr="006B2325">
        <w:rPr>
          <w:rFonts w:cs="Times New Roman"/>
          <w:sz w:val="24"/>
          <w:szCs w:val="24"/>
        </w:rPr>
        <w:t xml:space="preserve">. Monumental is a partnership between Owen and Deborah Hayward, a former Working Title executive, and </w:t>
      </w:r>
      <w:proofErr w:type="spellStart"/>
      <w:r w:rsidR="000C76FE" w:rsidRPr="006B2325">
        <w:rPr>
          <w:rFonts w:cs="Times New Roman"/>
          <w:sz w:val="24"/>
          <w:szCs w:val="24"/>
        </w:rPr>
        <w:t>Trijbits</w:t>
      </w:r>
      <w:proofErr w:type="spellEnd"/>
      <w:r w:rsidR="000C76FE" w:rsidRPr="006B2325">
        <w:rPr>
          <w:rFonts w:cs="Times New Roman"/>
          <w:sz w:val="24"/>
          <w:szCs w:val="24"/>
        </w:rPr>
        <w:t xml:space="preserve"> formed </w:t>
      </w:r>
      <w:proofErr w:type="spellStart"/>
      <w:r w:rsidR="000C76FE" w:rsidRPr="006B2325">
        <w:rPr>
          <w:rFonts w:cs="Times New Roman"/>
          <w:sz w:val="24"/>
          <w:szCs w:val="24"/>
        </w:rPr>
        <w:t>FilmWave</w:t>
      </w:r>
      <w:proofErr w:type="spellEnd"/>
      <w:r w:rsidR="000C76FE" w:rsidRPr="006B2325">
        <w:rPr>
          <w:rFonts w:cs="Times New Roman"/>
          <w:sz w:val="24"/>
          <w:szCs w:val="24"/>
        </w:rPr>
        <w:t xml:space="preserve"> with Christian Grass, a former executive at Universal and 20th Century Fox.</w:t>
      </w:r>
      <w:r w:rsidR="0076100A" w:rsidRPr="006B2325">
        <w:rPr>
          <w:rFonts w:cs="Times New Roman"/>
          <w:sz w:val="24"/>
          <w:szCs w:val="24"/>
        </w:rPr>
        <w:t xml:space="preserve"> </w:t>
      </w:r>
      <w:r w:rsidR="00F9033F" w:rsidRPr="006B2325">
        <w:rPr>
          <w:rFonts w:cs="Times New Roman"/>
          <w:sz w:val="24"/>
          <w:szCs w:val="24"/>
        </w:rPr>
        <w:t xml:space="preserve">Increasingly, new companies are based on partnerships designed to maximise both film and television </w:t>
      </w:r>
      <w:proofErr w:type="gramStart"/>
      <w:r w:rsidR="00F9033F" w:rsidRPr="006B2325">
        <w:rPr>
          <w:rFonts w:cs="Times New Roman"/>
          <w:sz w:val="24"/>
          <w:szCs w:val="24"/>
        </w:rPr>
        <w:t>in order to</w:t>
      </w:r>
      <w:proofErr w:type="gramEnd"/>
      <w:r w:rsidR="00F9033F" w:rsidRPr="006B2325">
        <w:rPr>
          <w:rFonts w:cs="Times New Roman"/>
          <w:sz w:val="24"/>
          <w:szCs w:val="24"/>
        </w:rPr>
        <w:t xml:space="preserve"> take advantage of the comparatively more stable nature of television finance. </w:t>
      </w:r>
      <w:r w:rsidR="00925EA4" w:rsidRPr="006B2325">
        <w:rPr>
          <w:rFonts w:cs="Times New Roman"/>
          <w:sz w:val="24"/>
          <w:szCs w:val="24"/>
        </w:rPr>
        <w:t xml:space="preserve"> </w:t>
      </w:r>
    </w:p>
    <w:p w14:paraId="7D827256" w14:textId="77777777" w:rsidR="00925EA4" w:rsidRPr="006B2325" w:rsidRDefault="00925EA4" w:rsidP="009778FA">
      <w:pPr>
        <w:spacing w:line="360" w:lineRule="auto"/>
        <w:rPr>
          <w:rFonts w:cs="Times New Roman"/>
          <w:sz w:val="24"/>
          <w:szCs w:val="24"/>
        </w:rPr>
      </w:pPr>
    </w:p>
    <w:p w14:paraId="106942E2" w14:textId="77777777" w:rsidR="00A0431C" w:rsidRPr="006B2325" w:rsidRDefault="00A0431C" w:rsidP="00925EA4">
      <w:pPr>
        <w:spacing w:line="360" w:lineRule="auto"/>
        <w:rPr>
          <w:rFonts w:cs="Times New Roman"/>
          <w:b/>
          <w:sz w:val="24"/>
          <w:szCs w:val="24"/>
        </w:rPr>
      </w:pPr>
      <w:r w:rsidRPr="006B2325">
        <w:rPr>
          <w:rFonts w:cs="Times New Roman"/>
          <w:b/>
          <w:sz w:val="24"/>
          <w:szCs w:val="24"/>
        </w:rPr>
        <w:t xml:space="preserve">Section II: Television </w:t>
      </w:r>
    </w:p>
    <w:p w14:paraId="31379279" w14:textId="77777777" w:rsidR="00925EA4" w:rsidRPr="006B2325" w:rsidRDefault="00925EA4" w:rsidP="00925EA4">
      <w:pPr>
        <w:spacing w:line="360" w:lineRule="auto"/>
        <w:rPr>
          <w:rFonts w:cs="Times New Roman"/>
          <w:b/>
          <w:sz w:val="24"/>
          <w:szCs w:val="24"/>
        </w:rPr>
      </w:pPr>
    </w:p>
    <w:p w14:paraId="3BFAF28A" w14:textId="77777777" w:rsidR="00925EA4" w:rsidRPr="006B2325" w:rsidRDefault="00925EA4" w:rsidP="00925EA4">
      <w:pPr>
        <w:spacing w:line="360" w:lineRule="auto"/>
        <w:rPr>
          <w:rFonts w:cs="Times New Roman"/>
          <w:b/>
          <w:sz w:val="24"/>
          <w:szCs w:val="24"/>
        </w:rPr>
      </w:pPr>
      <w:r w:rsidRPr="006B2325">
        <w:rPr>
          <w:rFonts w:cs="Times New Roman"/>
          <w:b/>
          <w:sz w:val="24"/>
          <w:szCs w:val="24"/>
        </w:rPr>
        <w:t>Television finance</w:t>
      </w:r>
      <w:r w:rsidR="00A90D3F" w:rsidRPr="006B2325">
        <w:rPr>
          <w:rFonts w:cs="Times New Roman"/>
          <w:b/>
          <w:sz w:val="24"/>
          <w:szCs w:val="24"/>
        </w:rPr>
        <w:t>:</w:t>
      </w:r>
      <w:r w:rsidR="00015D27" w:rsidRPr="006B2325">
        <w:rPr>
          <w:rFonts w:cs="Times New Roman"/>
          <w:b/>
          <w:sz w:val="24"/>
          <w:szCs w:val="24"/>
        </w:rPr>
        <w:t xml:space="preserve"> </w:t>
      </w:r>
      <w:r w:rsidR="00A90D3F" w:rsidRPr="006B2325">
        <w:rPr>
          <w:rFonts w:cs="Times New Roman"/>
          <w:b/>
          <w:sz w:val="24"/>
          <w:szCs w:val="24"/>
        </w:rPr>
        <w:t>public service,</w:t>
      </w:r>
      <w:r w:rsidR="00015D27" w:rsidRPr="006B2325">
        <w:rPr>
          <w:rFonts w:cs="Times New Roman"/>
          <w:b/>
          <w:sz w:val="24"/>
          <w:szCs w:val="24"/>
        </w:rPr>
        <w:t xml:space="preserve"> </w:t>
      </w:r>
      <w:proofErr w:type="gramStart"/>
      <w:r w:rsidR="00015D27" w:rsidRPr="006B2325">
        <w:rPr>
          <w:rFonts w:cs="Times New Roman"/>
          <w:b/>
          <w:sz w:val="24"/>
          <w:szCs w:val="24"/>
        </w:rPr>
        <w:t>deregulation</w:t>
      </w:r>
      <w:proofErr w:type="gramEnd"/>
      <w:r w:rsidR="009E4CF6">
        <w:rPr>
          <w:rFonts w:cs="Times New Roman"/>
          <w:b/>
          <w:sz w:val="24"/>
          <w:szCs w:val="24"/>
        </w:rPr>
        <w:t xml:space="preserve"> and </w:t>
      </w:r>
      <w:r w:rsidR="00A90D3F" w:rsidRPr="006B2325">
        <w:rPr>
          <w:rFonts w:cs="Times New Roman"/>
          <w:b/>
          <w:sz w:val="24"/>
          <w:szCs w:val="24"/>
        </w:rPr>
        <w:t>conglomeration</w:t>
      </w:r>
      <w:r w:rsidR="00015D27" w:rsidRPr="006B2325">
        <w:rPr>
          <w:rFonts w:cs="Times New Roman"/>
          <w:b/>
          <w:sz w:val="24"/>
          <w:szCs w:val="24"/>
        </w:rPr>
        <w:t xml:space="preserve"> </w:t>
      </w:r>
    </w:p>
    <w:p w14:paraId="25377605" w14:textId="77777777" w:rsidR="00FF048D" w:rsidRPr="006B2325" w:rsidRDefault="00FF048D" w:rsidP="00925EA4">
      <w:pPr>
        <w:spacing w:line="360" w:lineRule="auto"/>
        <w:rPr>
          <w:rFonts w:cs="Times New Roman"/>
          <w:b/>
          <w:sz w:val="24"/>
          <w:szCs w:val="24"/>
        </w:rPr>
      </w:pPr>
    </w:p>
    <w:p w14:paraId="5BB76825" w14:textId="77777777" w:rsidR="00E910B6" w:rsidRPr="006B2325" w:rsidRDefault="00FF048D" w:rsidP="00AB220E">
      <w:pPr>
        <w:spacing w:line="360" w:lineRule="auto"/>
        <w:rPr>
          <w:rFonts w:cs="Times New Roman"/>
          <w:sz w:val="24"/>
          <w:szCs w:val="24"/>
        </w:rPr>
      </w:pPr>
      <w:proofErr w:type="gramStart"/>
      <w:r w:rsidRPr="006B2325">
        <w:rPr>
          <w:rFonts w:cs="Times New Roman"/>
          <w:sz w:val="24"/>
          <w:szCs w:val="24"/>
        </w:rPr>
        <w:t>The vast majority of</w:t>
      </w:r>
      <w:proofErr w:type="gramEnd"/>
      <w:r w:rsidRPr="006B2325">
        <w:rPr>
          <w:rFonts w:cs="Times New Roman"/>
          <w:sz w:val="24"/>
          <w:szCs w:val="24"/>
        </w:rPr>
        <w:t xml:space="preserve"> television production in the UK is financed by </w:t>
      </w:r>
      <w:r w:rsidR="00B73EA9" w:rsidRPr="006B2325">
        <w:rPr>
          <w:rFonts w:cs="Times New Roman"/>
          <w:sz w:val="24"/>
          <w:szCs w:val="24"/>
        </w:rPr>
        <w:t>four</w:t>
      </w:r>
      <w:r w:rsidR="00A23878" w:rsidRPr="006B2325">
        <w:rPr>
          <w:rFonts w:cs="Times New Roman"/>
          <w:sz w:val="24"/>
          <w:szCs w:val="24"/>
        </w:rPr>
        <w:t xml:space="preserve"> public service broadcasters</w:t>
      </w:r>
      <w:r w:rsidR="000E4775" w:rsidRPr="006B2325">
        <w:rPr>
          <w:rFonts w:cs="Times New Roman"/>
          <w:sz w:val="24"/>
          <w:szCs w:val="24"/>
        </w:rPr>
        <w:t xml:space="preserve"> (PSBs)</w:t>
      </w:r>
      <w:r w:rsidR="00940E6D" w:rsidRPr="006B2325">
        <w:rPr>
          <w:rFonts w:cs="Times New Roman"/>
          <w:sz w:val="24"/>
          <w:szCs w:val="24"/>
        </w:rPr>
        <w:t>: the BBC</w:t>
      </w:r>
      <w:r w:rsidR="003548A3" w:rsidRPr="006B2325">
        <w:rPr>
          <w:rFonts w:cs="Times New Roman"/>
          <w:sz w:val="24"/>
          <w:szCs w:val="24"/>
        </w:rPr>
        <w:t xml:space="preserve"> (channels 1 and 2)</w:t>
      </w:r>
      <w:r w:rsidR="00885F7B" w:rsidRPr="006B2325">
        <w:rPr>
          <w:rFonts w:cs="Times New Roman"/>
          <w:sz w:val="24"/>
          <w:szCs w:val="24"/>
        </w:rPr>
        <w:t xml:space="preserve">; </w:t>
      </w:r>
      <w:r w:rsidR="003548A3" w:rsidRPr="006B2325">
        <w:rPr>
          <w:rFonts w:cs="Times New Roman"/>
          <w:sz w:val="24"/>
          <w:szCs w:val="24"/>
        </w:rPr>
        <w:t>ITV</w:t>
      </w:r>
      <w:r w:rsidR="00885F7B" w:rsidRPr="006B2325">
        <w:rPr>
          <w:rFonts w:cs="Times New Roman"/>
          <w:sz w:val="24"/>
          <w:szCs w:val="24"/>
        </w:rPr>
        <w:t xml:space="preserve">, or STV in Scotland and UTV in Northern Ireland </w:t>
      </w:r>
      <w:r w:rsidR="003548A3" w:rsidRPr="006B2325">
        <w:rPr>
          <w:rFonts w:cs="Times New Roman"/>
          <w:sz w:val="24"/>
          <w:szCs w:val="24"/>
        </w:rPr>
        <w:t>(channel 3</w:t>
      </w:r>
      <w:r w:rsidR="00885F7B" w:rsidRPr="006B2325">
        <w:rPr>
          <w:rFonts w:cs="Times New Roman"/>
          <w:sz w:val="24"/>
          <w:szCs w:val="24"/>
        </w:rPr>
        <w:t>);</w:t>
      </w:r>
      <w:r w:rsidR="003548A3" w:rsidRPr="006B2325">
        <w:rPr>
          <w:rFonts w:cs="Times New Roman"/>
          <w:sz w:val="24"/>
          <w:szCs w:val="24"/>
        </w:rPr>
        <w:t xml:space="preserve"> </w:t>
      </w:r>
      <w:r w:rsidR="00940E6D" w:rsidRPr="006B2325">
        <w:rPr>
          <w:rFonts w:cs="Times New Roman"/>
          <w:sz w:val="24"/>
          <w:szCs w:val="24"/>
        </w:rPr>
        <w:t>Channel 4</w:t>
      </w:r>
      <w:r w:rsidR="00885F7B" w:rsidRPr="006B2325">
        <w:rPr>
          <w:rFonts w:cs="Times New Roman"/>
          <w:sz w:val="24"/>
          <w:szCs w:val="24"/>
        </w:rPr>
        <w:t>, or</w:t>
      </w:r>
      <w:r w:rsidR="00AB220E" w:rsidRPr="006B2325">
        <w:rPr>
          <w:rFonts w:cs="Times New Roman"/>
          <w:sz w:val="24"/>
          <w:szCs w:val="24"/>
        </w:rPr>
        <w:t xml:space="preserve"> </w:t>
      </w:r>
      <w:r w:rsidR="00D46534" w:rsidRPr="006B2325">
        <w:rPr>
          <w:rFonts w:cs="Times New Roman"/>
          <w:sz w:val="24"/>
          <w:szCs w:val="24"/>
        </w:rPr>
        <w:t>S4C</w:t>
      </w:r>
      <w:r w:rsidR="00AB220E" w:rsidRPr="006B2325">
        <w:rPr>
          <w:rFonts w:cs="Times New Roman"/>
          <w:sz w:val="24"/>
          <w:szCs w:val="24"/>
        </w:rPr>
        <w:t xml:space="preserve"> </w:t>
      </w:r>
      <w:r w:rsidR="00885F7B" w:rsidRPr="006B2325">
        <w:rPr>
          <w:rFonts w:cs="Times New Roman"/>
          <w:sz w:val="24"/>
          <w:szCs w:val="24"/>
        </w:rPr>
        <w:t>in Wales (channel 4);</w:t>
      </w:r>
      <w:r w:rsidR="00AB220E" w:rsidRPr="006B2325">
        <w:rPr>
          <w:rFonts w:cs="Times New Roman"/>
          <w:sz w:val="24"/>
          <w:szCs w:val="24"/>
        </w:rPr>
        <w:t xml:space="preserve"> </w:t>
      </w:r>
      <w:r w:rsidR="00940E6D" w:rsidRPr="006B2325">
        <w:rPr>
          <w:rFonts w:cs="Times New Roman"/>
          <w:sz w:val="24"/>
          <w:szCs w:val="24"/>
        </w:rPr>
        <w:t>and Channel 5</w:t>
      </w:r>
      <w:r w:rsidR="00885F7B" w:rsidRPr="006B2325">
        <w:rPr>
          <w:rFonts w:cs="Times New Roman"/>
          <w:sz w:val="24"/>
          <w:szCs w:val="24"/>
        </w:rPr>
        <w:t xml:space="preserve"> (channel 5)</w:t>
      </w:r>
      <w:r w:rsidR="00AB220E" w:rsidRPr="006B2325">
        <w:rPr>
          <w:rFonts w:cs="Times New Roman"/>
          <w:sz w:val="24"/>
          <w:szCs w:val="24"/>
        </w:rPr>
        <w:t xml:space="preserve">. </w:t>
      </w:r>
      <w:r w:rsidR="00B73EA9" w:rsidRPr="006B2325">
        <w:rPr>
          <w:rFonts w:cs="Times New Roman"/>
          <w:sz w:val="24"/>
          <w:szCs w:val="24"/>
        </w:rPr>
        <w:t xml:space="preserve">The two main PSBs are the BBC and Channel 4. </w:t>
      </w:r>
      <w:r w:rsidR="000E4775" w:rsidRPr="006B2325">
        <w:rPr>
          <w:rFonts w:cs="Times New Roman"/>
          <w:sz w:val="24"/>
          <w:szCs w:val="24"/>
        </w:rPr>
        <w:t>The BBC is the oldest PSB in the UK – its radio and television services date from 192</w:t>
      </w:r>
      <w:r w:rsidR="00174866" w:rsidRPr="006B2325">
        <w:rPr>
          <w:rFonts w:cs="Times New Roman"/>
          <w:sz w:val="24"/>
          <w:szCs w:val="24"/>
        </w:rPr>
        <w:t>2</w:t>
      </w:r>
      <w:r w:rsidR="000E4775" w:rsidRPr="006B2325">
        <w:rPr>
          <w:rFonts w:cs="Times New Roman"/>
          <w:sz w:val="24"/>
          <w:szCs w:val="24"/>
        </w:rPr>
        <w:t xml:space="preserve"> and 193</w:t>
      </w:r>
      <w:r w:rsidR="00174866" w:rsidRPr="006B2325">
        <w:rPr>
          <w:rFonts w:cs="Times New Roman"/>
          <w:sz w:val="24"/>
          <w:szCs w:val="24"/>
        </w:rPr>
        <w:t>6</w:t>
      </w:r>
      <w:r w:rsidR="000E4775" w:rsidRPr="006B2325">
        <w:rPr>
          <w:rFonts w:cs="Times New Roman"/>
          <w:sz w:val="24"/>
          <w:szCs w:val="24"/>
        </w:rPr>
        <w:t xml:space="preserve"> respectively – and </w:t>
      </w:r>
      <w:r w:rsidR="00DE6127" w:rsidRPr="006B2325">
        <w:rPr>
          <w:rFonts w:cs="Times New Roman"/>
          <w:sz w:val="24"/>
          <w:szCs w:val="24"/>
        </w:rPr>
        <w:t>is funded mainly by a license fee which every household with a television must pay. The entirety of the BBC’s substantial television, radio and online services are therefore subject to a public service remit</w:t>
      </w:r>
      <w:r w:rsidR="00BE1F35" w:rsidRPr="006B2325">
        <w:rPr>
          <w:rFonts w:cs="Times New Roman"/>
          <w:sz w:val="24"/>
          <w:szCs w:val="24"/>
        </w:rPr>
        <w:t>, and the standards and principles of p</w:t>
      </w:r>
      <w:r w:rsidR="00DE6127" w:rsidRPr="006B2325">
        <w:rPr>
          <w:rFonts w:cs="Times New Roman"/>
          <w:sz w:val="24"/>
          <w:szCs w:val="24"/>
        </w:rPr>
        <w:t>ublic service</w:t>
      </w:r>
      <w:r w:rsidR="00BE1F35" w:rsidRPr="006B2325">
        <w:rPr>
          <w:rFonts w:cs="Times New Roman"/>
          <w:sz w:val="24"/>
          <w:szCs w:val="24"/>
        </w:rPr>
        <w:t xml:space="preserve"> </w:t>
      </w:r>
      <w:r w:rsidR="006D3446" w:rsidRPr="006B2325">
        <w:rPr>
          <w:rFonts w:cs="Times New Roman"/>
          <w:sz w:val="24"/>
          <w:szCs w:val="24"/>
        </w:rPr>
        <w:t>have</w:t>
      </w:r>
      <w:r w:rsidR="00BE1F35" w:rsidRPr="006B2325">
        <w:rPr>
          <w:rFonts w:cs="Times New Roman"/>
          <w:sz w:val="24"/>
          <w:szCs w:val="24"/>
        </w:rPr>
        <w:t xml:space="preserve"> therefore </w:t>
      </w:r>
      <w:r w:rsidR="006D3446" w:rsidRPr="006B2325">
        <w:rPr>
          <w:rFonts w:cs="Times New Roman"/>
          <w:sz w:val="24"/>
          <w:szCs w:val="24"/>
        </w:rPr>
        <w:t xml:space="preserve">been </w:t>
      </w:r>
      <w:r w:rsidR="00BE1F35" w:rsidRPr="006B2325">
        <w:rPr>
          <w:rFonts w:cs="Times New Roman"/>
          <w:sz w:val="24"/>
          <w:szCs w:val="24"/>
        </w:rPr>
        <w:t>a major presence in UK television</w:t>
      </w:r>
      <w:r w:rsidR="00E910B6" w:rsidRPr="006B2325">
        <w:rPr>
          <w:rFonts w:cs="Times New Roman"/>
          <w:sz w:val="24"/>
          <w:szCs w:val="24"/>
        </w:rPr>
        <w:t xml:space="preserve"> for </w:t>
      </w:r>
      <w:r w:rsidR="00F9033F" w:rsidRPr="006B2325">
        <w:rPr>
          <w:rFonts w:cs="Times New Roman"/>
          <w:sz w:val="24"/>
          <w:szCs w:val="24"/>
        </w:rPr>
        <w:t>some time</w:t>
      </w:r>
      <w:r w:rsidR="00E910B6" w:rsidRPr="006B2325">
        <w:rPr>
          <w:rFonts w:cs="Times New Roman"/>
          <w:sz w:val="24"/>
          <w:szCs w:val="24"/>
        </w:rPr>
        <w:t xml:space="preserve">. </w:t>
      </w:r>
      <w:r w:rsidR="006316B7" w:rsidRPr="006B2325">
        <w:rPr>
          <w:rFonts w:cs="Times New Roman"/>
          <w:sz w:val="24"/>
          <w:szCs w:val="24"/>
        </w:rPr>
        <w:t xml:space="preserve">Because of the considerable income </w:t>
      </w:r>
      <w:r w:rsidR="006316B7" w:rsidRPr="006B2325">
        <w:rPr>
          <w:rFonts w:cs="Times New Roman"/>
          <w:sz w:val="24"/>
          <w:szCs w:val="24"/>
        </w:rPr>
        <w:lastRenderedPageBreak/>
        <w:t>generated by the license fee, the BBC is also the financial cornerstone of television industry: in 2014 it acc</w:t>
      </w:r>
      <w:r w:rsidR="00F9033F" w:rsidRPr="006B2325">
        <w:rPr>
          <w:rFonts w:cs="Times New Roman"/>
          <w:sz w:val="24"/>
          <w:szCs w:val="24"/>
        </w:rPr>
        <w:t>ounted for just over half (£1.2</w:t>
      </w:r>
      <w:r w:rsidR="006316B7" w:rsidRPr="006B2325">
        <w:rPr>
          <w:rFonts w:cs="Times New Roman"/>
          <w:sz w:val="24"/>
          <w:szCs w:val="24"/>
        </w:rPr>
        <w:t>bn) the total PSB spend on in-house and commissioned original content (£2.5bn). By contrast, the multichannel sector</w:t>
      </w:r>
      <w:r w:rsidR="006316B7" w:rsidRPr="006B2325">
        <w:rPr>
          <w:rStyle w:val="FootnoteReference"/>
          <w:rFonts w:cs="Times New Roman"/>
          <w:sz w:val="24"/>
          <w:szCs w:val="24"/>
        </w:rPr>
        <w:footnoteReference w:id="11"/>
      </w:r>
      <w:r w:rsidR="006316B7" w:rsidRPr="006B2325">
        <w:rPr>
          <w:rFonts w:cs="Times New Roman"/>
          <w:sz w:val="24"/>
          <w:szCs w:val="24"/>
        </w:rPr>
        <w:t xml:space="preserve"> invested an equivalent of around £350m (Ofcom 2015a). </w:t>
      </w:r>
    </w:p>
    <w:p w14:paraId="2623347A" w14:textId="77777777" w:rsidR="00E910B6" w:rsidRPr="006B2325" w:rsidRDefault="00E910B6" w:rsidP="00AB220E">
      <w:pPr>
        <w:spacing w:line="360" w:lineRule="auto"/>
        <w:rPr>
          <w:rFonts w:cs="Times New Roman"/>
          <w:sz w:val="24"/>
          <w:szCs w:val="24"/>
        </w:rPr>
      </w:pPr>
    </w:p>
    <w:p w14:paraId="2FA0E86A" w14:textId="77777777" w:rsidR="00AB220E" w:rsidRPr="006B2325" w:rsidRDefault="00B73EA9" w:rsidP="00AB220E">
      <w:pPr>
        <w:spacing w:line="360" w:lineRule="auto"/>
        <w:rPr>
          <w:rFonts w:cs="Times New Roman"/>
          <w:sz w:val="24"/>
          <w:szCs w:val="24"/>
        </w:rPr>
      </w:pPr>
      <w:r w:rsidRPr="006B2325">
        <w:rPr>
          <w:rFonts w:cs="Times New Roman"/>
          <w:sz w:val="24"/>
          <w:szCs w:val="24"/>
        </w:rPr>
        <w:t xml:space="preserve">Channel 4, </w:t>
      </w:r>
      <w:proofErr w:type="gramStart"/>
      <w:r w:rsidRPr="006B2325">
        <w:rPr>
          <w:rFonts w:cs="Times New Roman"/>
          <w:sz w:val="24"/>
          <w:szCs w:val="24"/>
        </w:rPr>
        <w:t>ITV</w:t>
      </w:r>
      <w:proofErr w:type="gramEnd"/>
      <w:r w:rsidRPr="006B2325">
        <w:rPr>
          <w:rFonts w:cs="Times New Roman"/>
          <w:sz w:val="24"/>
          <w:szCs w:val="24"/>
        </w:rPr>
        <w:t xml:space="preserve"> and Channel 5 </w:t>
      </w:r>
      <w:r w:rsidR="00E910B6" w:rsidRPr="006B2325">
        <w:rPr>
          <w:rFonts w:cs="Times New Roman"/>
          <w:sz w:val="24"/>
          <w:szCs w:val="24"/>
        </w:rPr>
        <w:t>are referred to as</w:t>
      </w:r>
      <w:r w:rsidRPr="006B2325">
        <w:rPr>
          <w:rFonts w:cs="Times New Roman"/>
          <w:sz w:val="24"/>
          <w:szCs w:val="24"/>
        </w:rPr>
        <w:t xml:space="preserve"> commercial PSBs </w:t>
      </w:r>
      <w:r w:rsidR="00E910B6" w:rsidRPr="006B2325">
        <w:rPr>
          <w:rFonts w:cs="Times New Roman"/>
          <w:sz w:val="24"/>
          <w:szCs w:val="24"/>
        </w:rPr>
        <w:t>because</w:t>
      </w:r>
      <w:r w:rsidR="00F9033F" w:rsidRPr="006B2325">
        <w:rPr>
          <w:rFonts w:cs="Times New Roman"/>
          <w:sz w:val="24"/>
          <w:szCs w:val="24"/>
        </w:rPr>
        <w:t>, although</w:t>
      </w:r>
      <w:r w:rsidR="00E910B6" w:rsidRPr="006B2325">
        <w:rPr>
          <w:rFonts w:cs="Times New Roman"/>
          <w:sz w:val="24"/>
          <w:szCs w:val="24"/>
        </w:rPr>
        <w:t xml:space="preserve"> they</w:t>
      </w:r>
      <w:r w:rsidRPr="006B2325">
        <w:rPr>
          <w:rFonts w:cs="Times New Roman"/>
          <w:sz w:val="24"/>
          <w:szCs w:val="24"/>
        </w:rPr>
        <w:t xml:space="preserve"> are funded predominantly by income from advertising (currently not allowed on BBC services)</w:t>
      </w:r>
      <w:r w:rsidR="00E910B6" w:rsidRPr="006B2325">
        <w:rPr>
          <w:rFonts w:cs="Times New Roman"/>
          <w:sz w:val="24"/>
          <w:szCs w:val="24"/>
        </w:rPr>
        <w:t xml:space="preserve">, </w:t>
      </w:r>
      <w:r w:rsidR="00F9033F" w:rsidRPr="006B2325">
        <w:rPr>
          <w:rFonts w:cs="Times New Roman"/>
          <w:sz w:val="24"/>
          <w:szCs w:val="24"/>
        </w:rPr>
        <w:t>they</w:t>
      </w:r>
      <w:r w:rsidR="00E910B6" w:rsidRPr="006B2325">
        <w:rPr>
          <w:rFonts w:cs="Times New Roman"/>
          <w:sz w:val="24"/>
          <w:szCs w:val="24"/>
        </w:rPr>
        <w:t xml:space="preserve"> also have certain public service obligations, in return for which they receive free access to digital capacity and priority listing on the Electronic Programming Guide</w:t>
      </w:r>
      <w:r w:rsidR="00861515" w:rsidRPr="006B2325">
        <w:rPr>
          <w:rFonts w:cs="Times New Roman"/>
          <w:sz w:val="24"/>
          <w:szCs w:val="24"/>
        </w:rPr>
        <w:t xml:space="preserve">. Of these, </w:t>
      </w:r>
      <w:r w:rsidRPr="006B2325">
        <w:rPr>
          <w:rFonts w:cs="Times New Roman"/>
          <w:sz w:val="24"/>
          <w:szCs w:val="24"/>
        </w:rPr>
        <w:t xml:space="preserve">Channel is 4 is unique in that it is both </w:t>
      </w:r>
      <w:proofErr w:type="gramStart"/>
      <w:r w:rsidRPr="006B2325">
        <w:rPr>
          <w:rFonts w:cs="Times New Roman"/>
          <w:sz w:val="24"/>
          <w:szCs w:val="24"/>
        </w:rPr>
        <w:t>commercially-run</w:t>
      </w:r>
      <w:proofErr w:type="gramEnd"/>
      <w:r w:rsidRPr="006B2325">
        <w:rPr>
          <w:rFonts w:cs="Times New Roman"/>
          <w:sz w:val="24"/>
          <w:szCs w:val="24"/>
        </w:rPr>
        <w:t xml:space="preserve"> b</w:t>
      </w:r>
      <w:r w:rsidR="006D3446" w:rsidRPr="006B2325">
        <w:rPr>
          <w:rFonts w:cs="Times New Roman"/>
          <w:sz w:val="24"/>
          <w:szCs w:val="24"/>
        </w:rPr>
        <w:t>ut</w:t>
      </w:r>
      <w:r w:rsidRPr="006B2325">
        <w:rPr>
          <w:rFonts w:cs="Times New Roman"/>
          <w:sz w:val="24"/>
          <w:szCs w:val="24"/>
        </w:rPr>
        <w:t xml:space="preserve"> publicly-owned, so all profits are reinvested into the channel, and because</w:t>
      </w:r>
      <w:r w:rsidR="00861515" w:rsidRPr="006B2325">
        <w:rPr>
          <w:rFonts w:cs="Times New Roman"/>
          <w:sz w:val="24"/>
          <w:szCs w:val="24"/>
        </w:rPr>
        <w:t xml:space="preserve">, as a ‘publisher broadcaster’, all of its programmes are commissioned, or ‘published’, rather than produced in house. </w:t>
      </w:r>
      <w:proofErr w:type="gramStart"/>
      <w:r w:rsidR="00FB4D00" w:rsidRPr="006B2325">
        <w:rPr>
          <w:rFonts w:cs="Times New Roman"/>
          <w:sz w:val="24"/>
          <w:szCs w:val="24"/>
        </w:rPr>
        <w:t>As a consequence of</w:t>
      </w:r>
      <w:proofErr w:type="gramEnd"/>
      <w:r w:rsidR="00FB4D00" w:rsidRPr="006B2325">
        <w:rPr>
          <w:rFonts w:cs="Times New Roman"/>
          <w:sz w:val="24"/>
          <w:szCs w:val="24"/>
        </w:rPr>
        <w:t xml:space="preserve"> the latter, </w:t>
      </w:r>
      <w:r w:rsidR="00861515" w:rsidRPr="006B2325">
        <w:rPr>
          <w:rFonts w:cs="Times New Roman"/>
          <w:sz w:val="24"/>
          <w:szCs w:val="24"/>
        </w:rPr>
        <w:t xml:space="preserve">Channel 4 </w:t>
      </w:r>
      <w:r w:rsidR="00FB4D00" w:rsidRPr="006B2325">
        <w:rPr>
          <w:rFonts w:cs="Times New Roman"/>
          <w:sz w:val="24"/>
          <w:szCs w:val="24"/>
        </w:rPr>
        <w:t>effectively created the independent production sector when it launched 1982 (Harvey 1994; Brown 2007).</w:t>
      </w:r>
      <w:r w:rsidR="00861515" w:rsidRPr="006B2325">
        <w:rPr>
          <w:rFonts w:cs="Times New Roman"/>
          <w:sz w:val="24"/>
          <w:szCs w:val="24"/>
        </w:rPr>
        <w:t xml:space="preserve"> </w:t>
      </w:r>
    </w:p>
    <w:p w14:paraId="4B00F7E9" w14:textId="77777777" w:rsidR="00E910B6" w:rsidRPr="006B2325" w:rsidRDefault="00E910B6" w:rsidP="00AB220E">
      <w:pPr>
        <w:spacing w:line="360" w:lineRule="auto"/>
        <w:rPr>
          <w:rFonts w:cs="Times New Roman"/>
          <w:sz w:val="24"/>
          <w:szCs w:val="24"/>
        </w:rPr>
      </w:pPr>
    </w:p>
    <w:p w14:paraId="7F337178" w14:textId="77777777" w:rsidR="00E14CA9" w:rsidRPr="006B2325" w:rsidRDefault="00EC2FEB" w:rsidP="00130A5C">
      <w:pPr>
        <w:spacing w:line="360" w:lineRule="auto"/>
        <w:rPr>
          <w:rFonts w:cs="Times New Roman"/>
          <w:sz w:val="24"/>
          <w:szCs w:val="24"/>
        </w:rPr>
      </w:pPr>
      <w:r w:rsidRPr="006B2325">
        <w:rPr>
          <w:rFonts w:cs="Times New Roman"/>
          <w:sz w:val="24"/>
          <w:szCs w:val="24"/>
        </w:rPr>
        <w:t xml:space="preserve">Until the late 1980s UK television comprised four PSB channels: BBC1 and 2, ITV and Channel 4. Channel 5 was launched as a fifth terrestrial channel in 1997, but the era of multichannel television in the UK began in 1990 when Rupert Murdoch’s satellite television service, Sky, entered the market as a subscription broadcaster with an initial offering of four additional channels. In 2002, a BBC-led consortium of PSBs launched a free multi-channel digital terrestrial television service, Freeview, which remains the main competitor to Sky’s subscription service today </w:t>
      </w:r>
      <w:r w:rsidR="009667FD" w:rsidRPr="006B2325">
        <w:rPr>
          <w:rFonts w:cs="Times New Roman"/>
          <w:sz w:val="24"/>
          <w:szCs w:val="24"/>
        </w:rPr>
        <w:t xml:space="preserve">despite the proliferation of television providers, </w:t>
      </w:r>
      <w:proofErr w:type="gramStart"/>
      <w:r w:rsidR="009667FD" w:rsidRPr="006B2325">
        <w:rPr>
          <w:rFonts w:cs="Times New Roman"/>
          <w:sz w:val="24"/>
          <w:szCs w:val="24"/>
        </w:rPr>
        <w:t>channels</w:t>
      </w:r>
      <w:proofErr w:type="gramEnd"/>
      <w:r w:rsidR="009667FD" w:rsidRPr="006B2325">
        <w:rPr>
          <w:rFonts w:cs="Times New Roman"/>
          <w:sz w:val="24"/>
          <w:szCs w:val="24"/>
        </w:rPr>
        <w:t xml:space="preserve"> and webcasters such as Netflix and Amazon Prime that has occurred over the last thirty years.</w:t>
      </w:r>
    </w:p>
    <w:p w14:paraId="739501E6" w14:textId="77777777" w:rsidR="00E14CA9" w:rsidRPr="006B2325" w:rsidRDefault="00E14CA9" w:rsidP="00130A5C">
      <w:pPr>
        <w:spacing w:line="360" w:lineRule="auto"/>
        <w:rPr>
          <w:rFonts w:cs="Times New Roman"/>
          <w:sz w:val="24"/>
          <w:szCs w:val="24"/>
        </w:rPr>
      </w:pPr>
    </w:p>
    <w:p w14:paraId="3676D7C1" w14:textId="77777777" w:rsidR="0042657A" w:rsidRPr="006B2325" w:rsidRDefault="00E14CA9" w:rsidP="00130A5C">
      <w:pPr>
        <w:spacing w:line="360" w:lineRule="auto"/>
        <w:rPr>
          <w:rFonts w:cs="Times New Roman"/>
          <w:sz w:val="24"/>
          <w:szCs w:val="24"/>
        </w:rPr>
      </w:pPr>
      <w:r w:rsidRPr="006B2325">
        <w:rPr>
          <w:rFonts w:cs="Times New Roman"/>
          <w:sz w:val="24"/>
          <w:szCs w:val="24"/>
        </w:rPr>
        <w:t xml:space="preserve">This proliferation of television providers and channels is </w:t>
      </w:r>
      <w:r w:rsidR="00F9033F" w:rsidRPr="006B2325">
        <w:rPr>
          <w:rFonts w:cs="Times New Roman"/>
          <w:sz w:val="24"/>
          <w:szCs w:val="24"/>
        </w:rPr>
        <w:t xml:space="preserve">in step with </w:t>
      </w:r>
      <w:r w:rsidRPr="006B2325">
        <w:rPr>
          <w:rFonts w:cs="Times New Roman"/>
          <w:sz w:val="24"/>
          <w:szCs w:val="24"/>
        </w:rPr>
        <w:t>the process of market deregulation that has taken place across Europe in the same period. Although this may appear to</w:t>
      </w:r>
      <w:r w:rsidR="00AD4A2C" w:rsidRPr="006B2325">
        <w:rPr>
          <w:rFonts w:cs="Times New Roman"/>
          <w:sz w:val="24"/>
          <w:szCs w:val="24"/>
        </w:rPr>
        <w:t xml:space="preserve"> have</w:t>
      </w:r>
      <w:r w:rsidRPr="006B2325">
        <w:rPr>
          <w:rFonts w:cs="Times New Roman"/>
          <w:sz w:val="24"/>
          <w:szCs w:val="24"/>
        </w:rPr>
        <w:t xml:space="preserve"> increase</w:t>
      </w:r>
      <w:r w:rsidR="00AD4A2C" w:rsidRPr="006B2325">
        <w:rPr>
          <w:rFonts w:cs="Times New Roman"/>
          <w:sz w:val="24"/>
          <w:szCs w:val="24"/>
        </w:rPr>
        <w:t>d</w:t>
      </w:r>
      <w:r w:rsidRPr="006B2325">
        <w:rPr>
          <w:rFonts w:cs="Times New Roman"/>
          <w:sz w:val="24"/>
          <w:szCs w:val="24"/>
        </w:rPr>
        <w:t xml:space="preserve"> </w:t>
      </w:r>
      <w:r w:rsidR="00AD4A2C" w:rsidRPr="006B2325">
        <w:rPr>
          <w:rFonts w:cs="Times New Roman"/>
          <w:sz w:val="24"/>
          <w:szCs w:val="24"/>
        </w:rPr>
        <w:t xml:space="preserve">the </w:t>
      </w:r>
      <w:r w:rsidRPr="006B2325">
        <w:rPr>
          <w:rFonts w:cs="Times New Roman"/>
          <w:sz w:val="24"/>
          <w:szCs w:val="24"/>
        </w:rPr>
        <w:t>dive</w:t>
      </w:r>
      <w:r w:rsidR="00AD4A2C" w:rsidRPr="006B2325">
        <w:rPr>
          <w:rFonts w:cs="Times New Roman"/>
          <w:sz w:val="24"/>
          <w:szCs w:val="24"/>
        </w:rPr>
        <w:t>rsity of programmes available to viewers, deregulating ownership and programming commitments has had the opposite effect on the industry. As Julian Petley has argued, while ‘European viewers may have been able to receive many more telev</w:t>
      </w:r>
      <w:r w:rsidR="00F9033F" w:rsidRPr="006B2325">
        <w:rPr>
          <w:rFonts w:cs="Times New Roman"/>
          <w:sz w:val="24"/>
          <w:szCs w:val="24"/>
        </w:rPr>
        <w:t>ision channels than ever before</w:t>
      </w:r>
      <w:r w:rsidR="00AD4A2C" w:rsidRPr="006B2325">
        <w:rPr>
          <w:rFonts w:cs="Times New Roman"/>
          <w:sz w:val="24"/>
          <w:szCs w:val="24"/>
        </w:rPr>
        <w:t xml:space="preserve"> … this seeming cornucopia was actually being produced by an industry undergoing a process of concentration and </w:t>
      </w:r>
      <w:proofErr w:type="spellStart"/>
      <w:r w:rsidR="00015D27" w:rsidRPr="006B2325">
        <w:rPr>
          <w:rFonts w:cs="Times New Roman"/>
          <w:sz w:val="24"/>
          <w:szCs w:val="24"/>
        </w:rPr>
        <w:t>conglomerisation</w:t>
      </w:r>
      <w:proofErr w:type="spellEnd"/>
      <w:r w:rsidR="00AD4A2C" w:rsidRPr="006B2325">
        <w:rPr>
          <w:rFonts w:cs="Times New Roman"/>
          <w:sz w:val="24"/>
          <w:szCs w:val="24"/>
        </w:rPr>
        <w:t xml:space="preserve">’ (2002). </w:t>
      </w:r>
      <w:r w:rsidR="00A92E9E" w:rsidRPr="006B2325">
        <w:rPr>
          <w:rFonts w:cs="Times New Roman"/>
          <w:sz w:val="24"/>
          <w:szCs w:val="24"/>
        </w:rPr>
        <w:t xml:space="preserve">In the UK, this </w:t>
      </w:r>
      <w:r w:rsidR="00A92E9E" w:rsidRPr="006B2325">
        <w:rPr>
          <w:rFonts w:cs="Times New Roman"/>
          <w:sz w:val="24"/>
          <w:szCs w:val="24"/>
        </w:rPr>
        <w:lastRenderedPageBreak/>
        <w:t>process was facilitated by two principal pieces of legislation: the 1990 Broadcast Act and the 2003 Communications Act.</w:t>
      </w:r>
    </w:p>
    <w:p w14:paraId="083FE30E" w14:textId="77777777" w:rsidR="00015D27" w:rsidRPr="006B2325" w:rsidRDefault="00015D27" w:rsidP="00130A5C">
      <w:pPr>
        <w:spacing w:line="360" w:lineRule="auto"/>
        <w:rPr>
          <w:rFonts w:cs="Times New Roman"/>
          <w:sz w:val="24"/>
          <w:szCs w:val="24"/>
        </w:rPr>
      </w:pPr>
    </w:p>
    <w:p w14:paraId="15F63EB2" w14:textId="77777777" w:rsidR="000377DE" w:rsidRPr="006B2325" w:rsidRDefault="000377DE" w:rsidP="000377DE">
      <w:pPr>
        <w:spacing w:line="360" w:lineRule="auto"/>
        <w:rPr>
          <w:rFonts w:cs="Times New Roman"/>
          <w:sz w:val="24"/>
          <w:szCs w:val="24"/>
        </w:rPr>
      </w:pPr>
      <w:r w:rsidRPr="006B2325">
        <w:rPr>
          <w:rFonts w:cs="Times New Roman"/>
          <w:sz w:val="24"/>
          <w:szCs w:val="24"/>
        </w:rPr>
        <w:t xml:space="preserve">The 1990 Act was the first piece of Thatcherite legislation to address the broadcast industry. Previously, Channel 4 had been funded by a levy on the ITV channels which, in return, were allowed to sell Channel 4’s advertising time. This removed Channel 4 from the market and enabled it to pursue its radical public service remit to cater for minority audiences and ‘experiment in the form and content of programmes’ (Hobson 2008, 14). </w:t>
      </w:r>
      <w:r w:rsidR="00F9033F" w:rsidRPr="006B2325">
        <w:rPr>
          <w:rFonts w:cs="Times New Roman"/>
          <w:sz w:val="24"/>
          <w:szCs w:val="24"/>
        </w:rPr>
        <w:t>The 1990 Act made</w:t>
      </w:r>
      <w:r w:rsidRPr="006B2325">
        <w:rPr>
          <w:rFonts w:cs="Times New Roman"/>
          <w:sz w:val="24"/>
          <w:szCs w:val="24"/>
        </w:rPr>
        <w:t xml:space="preserve"> Channel 4 sell its own advertising</w:t>
      </w:r>
      <w:r w:rsidR="00F9033F" w:rsidRPr="006B2325">
        <w:rPr>
          <w:rFonts w:cs="Times New Roman"/>
          <w:sz w:val="24"/>
          <w:szCs w:val="24"/>
        </w:rPr>
        <w:t>, which</w:t>
      </w:r>
      <w:r w:rsidRPr="006B2325">
        <w:rPr>
          <w:rFonts w:cs="Times New Roman"/>
          <w:sz w:val="24"/>
          <w:szCs w:val="24"/>
        </w:rPr>
        <w:t xml:space="preserve"> forced it to compete with the other channels and thus significantly eroded its ability to achieve these public service objectives (Andrews 2011, 218). The 1990 Act also removed rules on conglomeration in the ITV network; auctioned licenses for ITV franchises to the highest </w:t>
      </w:r>
      <w:r w:rsidR="00F9033F" w:rsidRPr="006B2325">
        <w:rPr>
          <w:rFonts w:cs="Times New Roman"/>
          <w:sz w:val="24"/>
          <w:szCs w:val="24"/>
        </w:rPr>
        <w:t>bidder; introduced a new, light-</w:t>
      </w:r>
      <w:r w:rsidRPr="006B2325">
        <w:rPr>
          <w:rFonts w:cs="Times New Roman"/>
          <w:sz w:val="24"/>
          <w:szCs w:val="24"/>
        </w:rPr>
        <w:t>touch regulator, the Independent Television Commission (ITC); and enabled the independent sector to compete for 25 per cent of the BBC’s production funds</w:t>
      </w:r>
      <w:r w:rsidR="00FF210B" w:rsidRPr="006B2325">
        <w:rPr>
          <w:rFonts w:cs="Times New Roman"/>
          <w:sz w:val="24"/>
          <w:szCs w:val="24"/>
        </w:rPr>
        <w:t xml:space="preserve"> – a scheme known as producer choice (Goodwin 1998</w:t>
      </w:r>
      <w:r w:rsidRPr="006B2325">
        <w:rPr>
          <w:rFonts w:cs="Times New Roman"/>
          <w:sz w:val="24"/>
          <w:szCs w:val="24"/>
        </w:rPr>
        <w:t xml:space="preserve">).  </w:t>
      </w:r>
    </w:p>
    <w:p w14:paraId="22CFE565" w14:textId="77777777" w:rsidR="000377DE" w:rsidRPr="006B2325" w:rsidRDefault="000377DE" w:rsidP="000377DE">
      <w:pPr>
        <w:spacing w:line="360" w:lineRule="auto"/>
        <w:rPr>
          <w:rFonts w:cs="Times New Roman"/>
          <w:sz w:val="24"/>
          <w:szCs w:val="24"/>
        </w:rPr>
      </w:pPr>
    </w:p>
    <w:p w14:paraId="1CA0060C" w14:textId="77777777" w:rsidR="000377DE" w:rsidRPr="006B2325" w:rsidRDefault="000377DE" w:rsidP="000377DE">
      <w:pPr>
        <w:spacing w:line="360" w:lineRule="auto"/>
        <w:rPr>
          <w:rFonts w:cs="Times New Roman"/>
          <w:sz w:val="24"/>
          <w:szCs w:val="24"/>
        </w:rPr>
      </w:pPr>
      <w:r w:rsidRPr="006B2325">
        <w:rPr>
          <w:rFonts w:cs="Times New Roman"/>
          <w:sz w:val="24"/>
          <w:szCs w:val="24"/>
        </w:rPr>
        <w:t xml:space="preserve">The 2003 Act furthered this process of commercialisation. The ITC was replaced by Ofcom, a ‘deregulatory’ regulator for </w:t>
      </w:r>
      <w:proofErr w:type="gramStart"/>
      <w:r w:rsidRPr="006B2325">
        <w:rPr>
          <w:rFonts w:cs="Times New Roman"/>
          <w:sz w:val="24"/>
          <w:szCs w:val="24"/>
        </w:rPr>
        <w:t>communications industries as a whole, and</w:t>
      </w:r>
      <w:proofErr w:type="gramEnd"/>
      <w:r w:rsidRPr="006B2325">
        <w:rPr>
          <w:rFonts w:cs="Times New Roman"/>
          <w:sz w:val="24"/>
          <w:szCs w:val="24"/>
        </w:rPr>
        <w:t xml:space="preserve"> obligations on PSBs to commission quotas of less profitable </w:t>
      </w:r>
      <w:r w:rsidR="00FF210B" w:rsidRPr="006B2325">
        <w:rPr>
          <w:rFonts w:cs="Times New Roman"/>
          <w:sz w:val="24"/>
          <w:szCs w:val="24"/>
        </w:rPr>
        <w:t xml:space="preserve">genres </w:t>
      </w:r>
      <w:r w:rsidRPr="006B2325">
        <w:rPr>
          <w:rFonts w:cs="Times New Roman"/>
          <w:sz w:val="24"/>
          <w:szCs w:val="24"/>
        </w:rPr>
        <w:t>were removed (Hardy 2010, 529). Regulations that prevented cross-media ownership and single-ownership of the ITV network were lifted (Carlton and Granada merged the following year), and foreign-ownership of UK media companies was also permitted for the first time (Harvey 2006). Commercial quotas for the BBC were also increased, with an additional 25 per cent reserved for competition between independents and the BBC’s in-house producers</w:t>
      </w:r>
      <w:r w:rsidR="00D671FF" w:rsidRPr="006B2325">
        <w:rPr>
          <w:rFonts w:cs="Times New Roman"/>
          <w:sz w:val="24"/>
          <w:szCs w:val="24"/>
        </w:rPr>
        <w:t xml:space="preserve"> (known as the Window of Creative Competition [</w:t>
      </w:r>
      <w:proofErr w:type="spellStart"/>
      <w:r w:rsidR="00D671FF" w:rsidRPr="006B2325">
        <w:rPr>
          <w:rFonts w:cs="Times New Roman"/>
          <w:sz w:val="24"/>
          <w:szCs w:val="24"/>
        </w:rPr>
        <w:t>WoCC</w:t>
      </w:r>
      <w:proofErr w:type="spellEnd"/>
      <w:r w:rsidR="00D671FF" w:rsidRPr="006B2325">
        <w:rPr>
          <w:rFonts w:cs="Times New Roman"/>
          <w:sz w:val="24"/>
          <w:szCs w:val="24"/>
        </w:rPr>
        <w:t>])</w:t>
      </w:r>
      <w:r w:rsidRPr="006B2325">
        <w:rPr>
          <w:rFonts w:cs="Times New Roman"/>
          <w:sz w:val="24"/>
          <w:szCs w:val="24"/>
        </w:rPr>
        <w:t xml:space="preserve">. </w:t>
      </w:r>
    </w:p>
    <w:p w14:paraId="4214B03C" w14:textId="77777777" w:rsidR="000377DE" w:rsidRPr="006B2325" w:rsidRDefault="000377DE" w:rsidP="000377DE">
      <w:pPr>
        <w:spacing w:line="360" w:lineRule="auto"/>
        <w:rPr>
          <w:rFonts w:cs="Times New Roman"/>
          <w:sz w:val="24"/>
          <w:szCs w:val="24"/>
        </w:rPr>
      </w:pPr>
    </w:p>
    <w:p w14:paraId="2EB9B847" w14:textId="77777777" w:rsidR="000377DE" w:rsidRPr="006B2325" w:rsidRDefault="000377DE" w:rsidP="000377DE">
      <w:pPr>
        <w:spacing w:line="360" w:lineRule="auto"/>
        <w:rPr>
          <w:rFonts w:cs="Times New Roman"/>
          <w:sz w:val="24"/>
          <w:szCs w:val="24"/>
        </w:rPr>
      </w:pPr>
      <w:r w:rsidRPr="006B2325">
        <w:rPr>
          <w:rFonts w:cs="Times New Roman"/>
          <w:sz w:val="24"/>
          <w:szCs w:val="24"/>
        </w:rPr>
        <w:t xml:space="preserve">The 2003 Act also introduced the Terms of Trade agreement. Previously, broadcasters would own the rights to the programmes they </w:t>
      </w:r>
      <w:proofErr w:type="gramStart"/>
      <w:r w:rsidRPr="006B2325">
        <w:rPr>
          <w:rFonts w:cs="Times New Roman"/>
          <w:sz w:val="24"/>
          <w:szCs w:val="24"/>
        </w:rPr>
        <w:t>commissioned, and</w:t>
      </w:r>
      <w:proofErr w:type="gramEnd"/>
      <w:r w:rsidRPr="006B2325">
        <w:rPr>
          <w:rFonts w:cs="Times New Roman"/>
          <w:sz w:val="24"/>
          <w:szCs w:val="24"/>
        </w:rPr>
        <w:t xml:space="preserve"> would pay producers fees of around 5-10 per cent plus a contribution to overheads. Producers argued that this made it difficult to invest and grow their companies (Oliver and </w:t>
      </w:r>
      <w:proofErr w:type="spellStart"/>
      <w:r w:rsidRPr="006B2325">
        <w:rPr>
          <w:rFonts w:cs="Times New Roman"/>
          <w:sz w:val="24"/>
          <w:szCs w:val="24"/>
        </w:rPr>
        <w:t>Ohlbaum</w:t>
      </w:r>
      <w:proofErr w:type="spellEnd"/>
      <w:r w:rsidRPr="006B2325">
        <w:rPr>
          <w:rFonts w:cs="Times New Roman"/>
          <w:sz w:val="24"/>
          <w:szCs w:val="24"/>
        </w:rPr>
        <w:t xml:space="preserve"> 2013). The new Terms of Trade prevented broadcasters from taking automatic ownership of the programme produced; instead</w:t>
      </w:r>
      <w:r w:rsidR="00FF210B" w:rsidRPr="006B2325">
        <w:rPr>
          <w:rFonts w:cs="Times New Roman"/>
          <w:sz w:val="24"/>
          <w:szCs w:val="24"/>
        </w:rPr>
        <w:t>,</w:t>
      </w:r>
      <w:r w:rsidRPr="006B2325">
        <w:rPr>
          <w:rFonts w:cs="Times New Roman"/>
          <w:sz w:val="24"/>
          <w:szCs w:val="24"/>
        </w:rPr>
        <w:t xml:space="preserve"> broadcasters purchased a license that permitted a certain number of broadcasts over a set </w:t>
      </w:r>
      <w:proofErr w:type="gramStart"/>
      <w:r w:rsidRPr="006B2325">
        <w:rPr>
          <w:rFonts w:cs="Times New Roman"/>
          <w:sz w:val="24"/>
          <w:szCs w:val="24"/>
        </w:rPr>
        <w:t>time-frame</w:t>
      </w:r>
      <w:proofErr w:type="gramEnd"/>
      <w:r w:rsidRPr="006B2325">
        <w:rPr>
          <w:rFonts w:cs="Times New Roman"/>
          <w:sz w:val="24"/>
          <w:szCs w:val="24"/>
        </w:rPr>
        <w:t xml:space="preserve"> (typically five years). After this period, all rights returned to the producer. By enabling producers to retain the rights to their work and sell to overseas broadcasters after the </w:t>
      </w:r>
      <w:r w:rsidRPr="006B2325">
        <w:rPr>
          <w:rFonts w:cs="Times New Roman"/>
          <w:sz w:val="24"/>
          <w:szCs w:val="24"/>
        </w:rPr>
        <w:lastRenderedPageBreak/>
        <w:t>commissioner’s license expired, the new Terms of Trade massively expanded the market for independent companies and television exports doubled in the five years after the agreement (Bennett et al 2012, 38).</w:t>
      </w:r>
    </w:p>
    <w:p w14:paraId="25DF4467" w14:textId="77777777" w:rsidR="00FD2135" w:rsidRPr="006B2325" w:rsidRDefault="00FD2135" w:rsidP="00B8581C">
      <w:pPr>
        <w:spacing w:line="360" w:lineRule="auto"/>
        <w:rPr>
          <w:rFonts w:cs="Times New Roman"/>
          <w:sz w:val="24"/>
          <w:szCs w:val="24"/>
        </w:rPr>
      </w:pPr>
    </w:p>
    <w:p w14:paraId="014FD746" w14:textId="77777777" w:rsidR="00D671FF" w:rsidRPr="006B2325" w:rsidRDefault="00D671FF" w:rsidP="00B8581C">
      <w:pPr>
        <w:spacing w:line="360" w:lineRule="auto"/>
        <w:rPr>
          <w:rFonts w:cs="Times New Roman"/>
          <w:sz w:val="24"/>
          <w:szCs w:val="24"/>
        </w:rPr>
      </w:pPr>
      <w:r w:rsidRPr="006B2325">
        <w:rPr>
          <w:rFonts w:cs="Times New Roman"/>
          <w:sz w:val="24"/>
          <w:szCs w:val="24"/>
        </w:rPr>
        <w:t xml:space="preserve">This favourable rights environment was good news for independent producers, many of whom made a lot of money. </w:t>
      </w:r>
      <w:r w:rsidR="003D2A61" w:rsidRPr="006B2325">
        <w:rPr>
          <w:rFonts w:cs="Times New Roman"/>
          <w:sz w:val="24"/>
          <w:szCs w:val="24"/>
        </w:rPr>
        <w:t>C</w:t>
      </w:r>
      <w:r w:rsidRPr="006B2325">
        <w:rPr>
          <w:rFonts w:cs="Times New Roman"/>
          <w:sz w:val="24"/>
          <w:szCs w:val="24"/>
        </w:rPr>
        <w:t xml:space="preserve">ombined with the new rules allowing conglomeration and foreign ownership, the UK television industry </w:t>
      </w:r>
      <w:r w:rsidR="003D2A61" w:rsidRPr="006B2325">
        <w:rPr>
          <w:rFonts w:cs="Times New Roman"/>
          <w:sz w:val="24"/>
          <w:szCs w:val="24"/>
        </w:rPr>
        <w:t>was extremely attractive to overseas investors and sparked the ‘frenzy’ of mergers and acquisitions which, aside from a lull following the 2008 recession, continues apace today (Televisual 2012, 9). This is often cited as an indicator of the industry’s success: continued investment is driving growth, owners of independent companies can sell their companies for millions of pounds, and the industry makes a significant contribution to the UK’s creative economy and export revenues as a result</w:t>
      </w:r>
      <w:r w:rsidR="00FF210B" w:rsidRPr="006B2325">
        <w:rPr>
          <w:rFonts w:cs="Times New Roman"/>
          <w:sz w:val="24"/>
          <w:szCs w:val="24"/>
        </w:rPr>
        <w:t xml:space="preserve"> (Oliver and </w:t>
      </w:r>
      <w:proofErr w:type="spellStart"/>
      <w:r w:rsidR="00FF210B" w:rsidRPr="006B2325">
        <w:rPr>
          <w:rFonts w:cs="Times New Roman"/>
          <w:sz w:val="24"/>
          <w:szCs w:val="24"/>
        </w:rPr>
        <w:t>Ohlbaum</w:t>
      </w:r>
      <w:proofErr w:type="spellEnd"/>
      <w:r w:rsidR="00FF210B" w:rsidRPr="006B2325">
        <w:rPr>
          <w:rFonts w:cs="Times New Roman"/>
          <w:sz w:val="24"/>
          <w:szCs w:val="24"/>
        </w:rPr>
        <w:t xml:space="preserve"> 2013; DCMS 2016)</w:t>
      </w:r>
      <w:r w:rsidR="003D2A61" w:rsidRPr="006B2325">
        <w:rPr>
          <w:rFonts w:cs="Times New Roman"/>
          <w:sz w:val="24"/>
          <w:szCs w:val="24"/>
        </w:rPr>
        <w:t xml:space="preserve">. Furthermore, this was bolstered by a new tax relief for high-end television, which enables producers to recoup 25 per cent of the production costs of scripted programmes with a minimum expenditure of £1m per broadcast hour. Introduced in 2013, </w:t>
      </w:r>
      <w:r w:rsidR="003E6E33" w:rsidRPr="006B2325">
        <w:rPr>
          <w:rFonts w:cs="Times New Roman"/>
          <w:sz w:val="24"/>
          <w:szCs w:val="24"/>
        </w:rPr>
        <w:t>this has since boosted production by a massive 87 per cent from 2012/3 levels (</w:t>
      </w:r>
      <w:proofErr w:type="spellStart"/>
      <w:r w:rsidR="003E6E33" w:rsidRPr="006B2325">
        <w:rPr>
          <w:rFonts w:cs="Times New Roman"/>
          <w:sz w:val="24"/>
          <w:szCs w:val="24"/>
        </w:rPr>
        <w:t>Olsperg</w:t>
      </w:r>
      <w:proofErr w:type="spellEnd"/>
      <w:r w:rsidR="003E6E33" w:rsidRPr="006B2325">
        <w:rPr>
          <w:rFonts w:cs="Times New Roman"/>
          <w:sz w:val="24"/>
          <w:szCs w:val="24"/>
        </w:rPr>
        <w:t xml:space="preserve"> SPI 2015, 72).</w:t>
      </w:r>
      <w:r w:rsidR="003D2A61" w:rsidRPr="006B2325">
        <w:rPr>
          <w:rFonts w:cs="Times New Roman"/>
          <w:sz w:val="24"/>
          <w:szCs w:val="24"/>
        </w:rPr>
        <w:t xml:space="preserve"> </w:t>
      </w:r>
    </w:p>
    <w:p w14:paraId="6F024037" w14:textId="77777777" w:rsidR="00D671FF" w:rsidRPr="006B2325" w:rsidRDefault="00D671FF" w:rsidP="00B8581C">
      <w:pPr>
        <w:spacing w:line="360" w:lineRule="auto"/>
        <w:rPr>
          <w:rFonts w:cs="Times New Roman"/>
          <w:sz w:val="24"/>
          <w:szCs w:val="24"/>
        </w:rPr>
      </w:pPr>
    </w:p>
    <w:p w14:paraId="44666921" w14:textId="77777777" w:rsidR="007954BB" w:rsidRPr="006B2325" w:rsidRDefault="003E6E33" w:rsidP="00B8581C">
      <w:pPr>
        <w:spacing w:line="360" w:lineRule="auto"/>
        <w:rPr>
          <w:rFonts w:cs="Times New Roman"/>
          <w:sz w:val="24"/>
          <w:szCs w:val="24"/>
        </w:rPr>
      </w:pPr>
      <w:r w:rsidRPr="006B2325">
        <w:rPr>
          <w:rFonts w:cs="Times New Roman"/>
          <w:sz w:val="24"/>
          <w:szCs w:val="24"/>
        </w:rPr>
        <w:t xml:space="preserve">However, these economic benefits </w:t>
      </w:r>
      <w:r w:rsidR="0050311F" w:rsidRPr="006B2325">
        <w:rPr>
          <w:rFonts w:cs="Times New Roman"/>
          <w:sz w:val="24"/>
          <w:szCs w:val="24"/>
        </w:rPr>
        <w:t>have significant</w:t>
      </w:r>
      <w:r w:rsidRPr="006B2325">
        <w:rPr>
          <w:rFonts w:cs="Times New Roman"/>
          <w:sz w:val="24"/>
          <w:szCs w:val="24"/>
        </w:rPr>
        <w:t xml:space="preserve"> </w:t>
      </w:r>
      <w:r w:rsidR="004D1576" w:rsidRPr="006B2325">
        <w:rPr>
          <w:rFonts w:cs="Times New Roman"/>
          <w:sz w:val="24"/>
          <w:szCs w:val="24"/>
        </w:rPr>
        <w:t xml:space="preserve">downsides. There is an inherent tension between the desire to make public service content – to </w:t>
      </w:r>
      <w:r w:rsidR="0050311F" w:rsidRPr="006B2325">
        <w:rPr>
          <w:rFonts w:cs="Times New Roman"/>
          <w:sz w:val="24"/>
          <w:szCs w:val="24"/>
        </w:rPr>
        <w:t>stimulate knowledge and learning, represent diverse interests</w:t>
      </w:r>
      <w:r w:rsidR="004D1576" w:rsidRPr="006B2325">
        <w:rPr>
          <w:rFonts w:cs="Times New Roman"/>
          <w:sz w:val="24"/>
          <w:szCs w:val="24"/>
        </w:rPr>
        <w:t xml:space="preserve">, </w:t>
      </w:r>
      <w:r w:rsidR="00FF210B" w:rsidRPr="006B2325">
        <w:rPr>
          <w:rFonts w:cs="Times New Roman"/>
          <w:sz w:val="24"/>
          <w:szCs w:val="24"/>
        </w:rPr>
        <w:t>to</w:t>
      </w:r>
      <w:r w:rsidR="0050311F" w:rsidRPr="006B2325">
        <w:rPr>
          <w:rFonts w:cs="Times New Roman"/>
          <w:sz w:val="24"/>
          <w:szCs w:val="24"/>
        </w:rPr>
        <w:t xml:space="preserve"> </w:t>
      </w:r>
      <w:r w:rsidR="004D1576" w:rsidRPr="006B2325">
        <w:rPr>
          <w:rFonts w:cs="Times New Roman"/>
          <w:sz w:val="24"/>
          <w:szCs w:val="24"/>
        </w:rPr>
        <w:t>take risks</w:t>
      </w:r>
      <w:r w:rsidR="0050311F" w:rsidRPr="006B2325">
        <w:rPr>
          <w:rFonts w:cs="Times New Roman"/>
          <w:sz w:val="24"/>
          <w:szCs w:val="24"/>
        </w:rPr>
        <w:t xml:space="preserve"> and innovate</w:t>
      </w:r>
      <w:r w:rsidR="004D1576" w:rsidRPr="006B2325">
        <w:rPr>
          <w:rFonts w:cs="Times New Roman"/>
          <w:sz w:val="24"/>
          <w:szCs w:val="24"/>
        </w:rPr>
        <w:t xml:space="preserve"> – and the desire to make profit. By reducing the public service obligations of commissioners and </w:t>
      </w:r>
      <w:r w:rsidR="00B754DE" w:rsidRPr="006B2325">
        <w:rPr>
          <w:rFonts w:cs="Times New Roman"/>
          <w:sz w:val="24"/>
          <w:szCs w:val="24"/>
        </w:rPr>
        <w:t>incentivising</w:t>
      </w:r>
      <w:r w:rsidR="004D1576" w:rsidRPr="006B2325">
        <w:rPr>
          <w:rFonts w:cs="Times New Roman"/>
          <w:sz w:val="24"/>
          <w:szCs w:val="24"/>
        </w:rPr>
        <w:t xml:space="preserve"> producers to </w:t>
      </w:r>
      <w:r w:rsidR="00B754DE" w:rsidRPr="006B2325">
        <w:rPr>
          <w:rFonts w:cs="Times New Roman"/>
          <w:sz w:val="24"/>
          <w:szCs w:val="24"/>
        </w:rPr>
        <w:t>make</w:t>
      </w:r>
      <w:r w:rsidR="004D1576" w:rsidRPr="006B2325">
        <w:rPr>
          <w:rFonts w:cs="Times New Roman"/>
          <w:sz w:val="24"/>
          <w:szCs w:val="24"/>
        </w:rPr>
        <w:t xml:space="preserve"> work </w:t>
      </w:r>
      <w:r w:rsidR="00B754DE" w:rsidRPr="006B2325">
        <w:rPr>
          <w:rFonts w:cs="Times New Roman"/>
          <w:sz w:val="24"/>
          <w:szCs w:val="24"/>
        </w:rPr>
        <w:t xml:space="preserve">that will sell </w:t>
      </w:r>
      <w:r w:rsidR="004D1576" w:rsidRPr="006B2325">
        <w:rPr>
          <w:rFonts w:cs="Times New Roman"/>
          <w:sz w:val="24"/>
          <w:szCs w:val="24"/>
        </w:rPr>
        <w:t xml:space="preserve">to overseas broadcasters with no interest in public service content, deregulation has discouraged </w:t>
      </w:r>
      <w:r w:rsidR="00B754DE" w:rsidRPr="006B2325">
        <w:rPr>
          <w:rFonts w:cs="Times New Roman"/>
          <w:sz w:val="24"/>
          <w:szCs w:val="24"/>
        </w:rPr>
        <w:t xml:space="preserve">public service production. </w:t>
      </w:r>
      <w:r w:rsidRPr="006B2325">
        <w:rPr>
          <w:rFonts w:cs="Times New Roman"/>
          <w:sz w:val="24"/>
          <w:szCs w:val="24"/>
        </w:rPr>
        <w:t xml:space="preserve">Furthermore, </w:t>
      </w:r>
      <w:r w:rsidR="00B754DE" w:rsidRPr="006B2325">
        <w:rPr>
          <w:rFonts w:cs="Times New Roman"/>
          <w:sz w:val="24"/>
          <w:szCs w:val="24"/>
        </w:rPr>
        <w:t>stimulating overseas investment and conglomeration</w:t>
      </w:r>
      <w:r w:rsidRPr="006B2325">
        <w:rPr>
          <w:rFonts w:cs="Times New Roman"/>
          <w:sz w:val="24"/>
          <w:szCs w:val="24"/>
        </w:rPr>
        <w:t xml:space="preserve"> has transformed the independent production sector, which now more closely resembles the film industry</w:t>
      </w:r>
      <w:r w:rsidR="00B754DE" w:rsidRPr="006B2325">
        <w:rPr>
          <w:rFonts w:cs="Times New Roman"/>
          <w:sz w:val="24"/>
          <w:szCs w:val="24"/>
        </w:rPr>
        <w:t xml:space="preserve"> with an ever-decreasing number of smaller producers struggling to survive in an industry dominated by </w:t>
      </w:r>
      <w:r w:rsidR="00E43BDB" w:rsidRPr="006B2325">
        <w:rPr>
          <w:rFonts w:cs="Times New Roman"/>
          <w:sz w:val="24"/>
          <w:szCs w:val="24"/>
        </w:rPr>
        <w:t xml:space="preserve">‘independents’ that are in fact subsidiaries of </w:t>
      </w:r>
      <w:r w:rsidR="00B754DE" w:rsidRPr="006B2325">
        <w:rPr>
          <w:rFonts w:cs="Times New Roman"/>
          <w:sz w:val="24"/>
          <w:szCs w:val="24"/>
        </w:rPr>
        <w:t>major multinational corporations</w:t>
      </w:r>
      <w:r w:rsidRPr="006B2325">
        <w:rPr>
          <w:rFonts w:cs="Times New Roman"/>
          <w:sz w:val="24"/>
          <w:szCs w:val="24"/>
        </w:rPr>
        <w:t>.</w:t>
      </w:r>
      <w:r w:rsidR="00B754DE" w:rsidRPr="006B2325">
        <w:rPr>
          <w:rFonts w:cs="Times New Roman"/>
          <w:sz w:val="24"/>
          <w:szCs w:val="24"/>
        </w:rPr>
        <w:t xml:space="preserve"> </w:t>
      </w:r>
      <w:r w:rsidR="00706330" w:rsidRPr="006B2325">
        <w:rPr>
          <w:rFonts w:cs="Times New Roman"/>
          <w:sz w:val="24"/>
          <w:szCs w:val="24"/>
        </w:rPr>
        <w:t xml:space="preserve"> </w:t>
      </w:r>
    </w:p>
    <w:p w14:paraId="27DBF2A1" w14:textId="77777777" w:rsidR="007954BB" w:rsidRPr="006B2325" w:rsidRDefault="007954BB" w:rsidP="00B8581C">
      <w:pPr>
        <w:spacing w:line="360" w:lineRule="auto"/>
        <w:rPr>
          <w:rFonts w:cs="Times New Roman"/>
          <w:sz w:val="24"/>
          <w:szCs w:val="24"/>
        </w:rPr>
      </w:pPr>
    </w:p>
    <w:p w14:paraId="3BF7C396" w14:textId="77777777" w:rsidR="00A56860" w:rsidRPr="006B2325" w:rsidRDefault="007954BB" w:rsidP="00B8581C">
      <w:pPr>
        <w:spacing w:line="360" w:lineRule="auto"/>
        <w:rPr>
          <w:rFonts w:cs="Times New Roman"/>
          <w:sz w:val="24"/>
          <w:szCs w:val="24"/>
        </w:rPr>
      </w:pPr>
      <w:r w:rsidRPr="006B2325">
        <w:rPr>
          <w:rFonts w:cs="Times New Roman"/>
          <w:sz w:val="24"/>
          <w:szCs w:val="24"/>
        </w:rPr>
        <w:t xml:space="preserve">The </w:t>
      </w:r>
      <w:r w:rsidR="00A56860" w:rsidRPr="006B2325">
        <w:rPr>
          <w:rFonts w:cs="Times New Roman"/>
          <w:sz w:val="24"/>
          <w:szCs w:val="24"/>
        </w:rPr>
        <w:t xml:space="preserve">future of the </w:t>
      </w:r>
      <w:r w:rsidRPr="006B2325">
        <w:rPr>
          <w:rFonts w:cs="Times New Roman"/>
          <w:sz w:val="24"/>
          <w:szCs w:val="24"/>
        </w:rPr>
        <w:t xml:space="preserve">BBC and Channel 4 </w:t>
      </w:r>
      <w:r w:rsidR="00A56860" w:rsidRPr="006B2325">
        <w:rPr>
          <w:rFonts w:cs="Times New Roman"/>
          <w:sz w:val="24"/>
          <w:szCs w:val="24"/>
        </w:rPr>
        <w:t xml:space="preserve">is also uncertain in this context, especially when faced with a hostile Conservative government during a Charter renewal period (the Charter is the constitutional basis of the BBC and is renewed every ten years). Although the government pays lip-service to the BBC </w:t>
      </w:r>
      <w:r w:rsidR="00A15C2C" w:rsidRPr="006B2325">
        <w:rPr>
          <w:rFonts w:cs="Times New Roman"/>
          <w:sz w:val="24"/>
          <w:szCs w:val="24"/>
        </w:rPr>
        <w:t>as a ‘</w:t>
      </w:r>
      <w:r w:rsidR="00EC55D2" w:rsidRPr="006B2325">
        <w:rPr>
          <w:rFonts w:cs="Times New Roman"/>
          <w:sz w:val="24"/>
          <w:szCs w:val="24"/>
        </w:rPr>
        <w:t>revered</w:t>
      </w:r>
      <w:r w:rsidR="00A15C2C" w:rsidRPr="006B2325">
        <w:rPr>
          <w:rFonts w:cs="Times New Roman"/>
          <w:sz w:val="24"/>
          <w:szCs w:val="24"/>
        </w:rPr>
        <w:t xml:space="preserve">’ institution </w:t>
      </w:r>
      <w:r w:rsidR="00EC55D2" w:rsidRPr="006B2325">
        <w:rPr>
          <w:rFonts w:cs="Times New Roman"/>
          <w:sz w:val="24"/>
          <w:szCs w:val="24"/>
        </w:rPr>
        <w:t xml:space="preserve">that is ‘at the heart of our public </w:t>
      </w:r>
      <w:r w:rsidR="00FF210B" w:rsidRPr="006B2325">
        <w:rPr>
          <w:rFonts w:cs="Times New Roman"/>
          <w:sz w:val="24"/>
          <w:szCs w:val="24"/>
        </w:rPr>
        <w:t xml:space="preserve">service </w:t>
      </w:r>
      <w:r w:rsidR="00EC55D2" w:rsidRPr="006B2325">
        <w:rPr>
          <w:rFonts w:cs="Times New Roman"/>
          <w:sz w:val="24"/>
          <w:szCs w:val="24"/>
        </w:rPr>
        <w:t>broadcast system’</w:t>
      </w:r>
      <w:r w:rsidR="00A15C2C" w:rsidRPr="006B2325">
        <w:rPr>
          <w:rFonts w:cs="Times New Roman"/>
          <w:sz w:val="24"/>
          <w:szCs w:val="24"/>
        </w:rPr>
        <w:t xml:space="preserve"> (</w:t>
      </w:r>
      <w:proofErr w:type="spellStart"/>
      <w:r w:rsidR="00EC55D2" w:rsidRPr="006B2325">
        <w:rPr>
          <w:rFonts w:cs="Times New Roman"/>
          <w:sz w:val="24"/>
          <w:szCs w:val="24"/>
        </w:rPr>
        <w:t>Whittingdale</w:t>
      </w:r>
      <w:proofErr w:type="spellEnd"/>
      <w:r w:rsidR="00EC55D2" w:rsidRPr="006B2325">
        <w:rPr>
          <w:rFonts w:cs="Times New Roman"/>
          <w:sz w:val="24"/>
          <w:szCs w:val="24"/>
        </w:rPr>
        <w:t xml:space="preserve"> </w:t>
      </w:r>
      <w:r w:rsidR="00A15C2C" w:rsidRPr="006B2325">
        <w:rPr>
          <w:rFonts w:cs="Times New Roman"/>
          <w:sz w:val="24"/>
          <w:szCs w:val="24"/>
        </w:rPr>
        <w:t xml:space="preserve">2016, 18), its </w:t>
      </w:r>
      <w:r w:rsidR="00EC55D2" w:rsidRPr="006B2325">
        <w:rPr>
          <w:rFonts w:cs="Times New Roman"/>
          <w:sz w:val="24"/>
          <w:szCs w:val="24"/>
        </w:rPr>
        <w:t xml:space="preserve">actions reveal a different attitude. </w:t>
      </w:r>
      <w:r w:rsidR="000A372F" w:rsidRPr="006B2325">
        <w:rPr>
          <w:rFonts w:cs="Times New Roman"/>
          <w:sz w:val="24"/>
          <w:szCs w:val="24"/>
        </w:rPr>
        <w:t xml:space="preserve">The license </w:t>
      </w:r>
      <w:r w:rsidR="000A372F" w:rsidRPr="006B2325">
        <w:rPr>
          <w:rFonts w:cs="Times New Roman"/>
          <w:sz w:val="24"/>
          <w:szCs w:val="24"/>
        </w:rPr>
        <w:lastRenderedPageBreak/>
        <w:t xml:space="preserve">fee was </w:t>
      </w:r>
      <w:r w:rsidR="00A15C2C" w:rsidRPr="006B2325">
        <w:rPr>
          <w:rFonts w:cs="Times New Roman"/>
          <w:sz w:val="24"/>
          <w:szCs w:val="24"/>
        </w:rPr>
        <w:t xml:space="preserve">immediately </w:t>
      </w:r>
      <w:r w:rsidR="000A372F" w:rsidRPr="006B2325">
        <w:rPr>
          <w:rFonts w:cs="Times New Roman"/>
          <w:sz w:val="24"/>
          <w:szCs w:val="24"/>
        </w:rPr>
        <w:t xml:space="preserve">frozen </w:t>
      </w:r>
      <w:r w:rsidR="00A15C2C" w:rsidRPr="006B2325">
        <w:rPr>
          <w:rFonts w:cs="Times New Roman"/>
          <w:sz w:val="24"/>
          <w:szCs w:val="24"/>
        </w:rPr>
        <w:t>(</w:t>
      </w:r>
      <w:r w:rsidR="00EC55D2" w:rsidRPr="006B2325">
        <w:rPr>
          <w:rFonts w:cs="Times New Roman"/>
          <w:sz w:val="24"/>
          <w:szCs w:val="24"/>
        </w:rPr>
        <w:t>a real terms cut of 16 per cent</w:t>
      </w:r>
      <w:r w:rsidR="00A15C2C" w:rsidRPr="006B2325">
        <w:rPr>
          <w:rFonts w:cs="Times New Roman"/>
          <w:sz w:val="24"/>
          <w:szCs w:val="24"/>
        </w:rPr>
        <w:t xml:space="preserve">) </w:t>
      </w:r>
      <w:r w:rsidR="000A372F" w:rsidRPr="006B2325">
        <w:rPr>
          <w:rFonts w:cs="Times New Roman"/>
          <w:sz w:val="24"/>
          <w:szCs w:val="24"/>
        </w:rPr>
        <w:t xml:space="preserve">following </w:t>
      </w:r>
      <w:r w:rsidR="00EC55D2" w:rsidRPr="006B2325">
        <w:rPr>
          <w:rFonts w:cs="Times New Roman"/>
          <w:sz w:val="24"/>
          <w:szCs w:val="24"/>
        </w:rPr>
        <w:t>the Conservatives’</w:t>
      </w:r>
      <w:r w:rsidR="00A15C2C" w:rsidRPr="006B2325">
        <w:rPr>
          <w:rFonts w:cs="Times New Roman"/>
          <w:sz w:val="24"/>
          <w:szCs w:val="24"/>
        </w:rPr>
        <w:t xml:space="preserve"> election</w:t>
      </w:r>
      <w:r w:rsidR="000A372F" w:rsidRPr="006B2325">
        <w:rPr>
          <w:rFonts w:cs="Times New Roman"/>
          <w:sz w:val="24"/>
          <w:szCs w:val="24"/>
        </w:rPr>
        <w:t xml:space="preserve"> in 2010</w:t>
      </w:r>
      <w:r w:rsidR="00706330" w:rsidRPr="006B2325">
        <w:rPr>
          <w:rFonts w:cs="Times New Roman"/>
          <w:sz w:val="24"/>
          <w:szCs w:val="24"/>
        </w:rPr>
        <w:t xml:space="preserve"> and</w:t>
      </w:r>
      <w:r w:rsidR="000713D9" w:rsidRPr="006B2325">
        <w:rPr>
          <w:rFonts w:cs="Times New Roman"/>
          <w:sz w:val="24"/>
          <w:szCs w:val="24"/>
        </w:rPr>
        <w:t xml:space="preserve"> </w:t>
      </w:r>
      <w:r w:rsidR="00A15C2C" w:rsidRPr="006B2325">
        <w:rPr>
          <w:rFonts w:cs="Times New Roman"/>
          <w:sz w:val="24"/>
          <w:szCs w:val="24"/>
        </w:rPr>
        <w:t>the BBC’s</w:t>
      </w:r>
      <w:r w:rsidR="000713D9" w:rsidRPr="006B2325">
        <w:rPr>
          <w:rFonts w:cs="Times New Roman"/>
          <w:sz w:val="24"/>
          <w:szCs w:val="24"/>
        </w:rPr>
        <w:t xml:space="preserve"> budget was cut</w:t>
      </w:r>
      <w:r w:rsidR="00EC55D2" w:rsidRPr="006B2325">
        <w:rPr>
          <w:rFonts w:cs="Times New Roman"/>
          <w:sz w:val="24"/>
          <w:szCs w:val="24"/>
        </w:rPr>
        <w:t xml:space="preserve">, with no consultation, </w:t>
      </w:r>
      <w:r w:rsidR="000A372F" w:rsidRPr="006B2325">
        <w:rPr>
          <w:rFonts w:cs="Times New Roman"/>
          <w:sz w:val="24"/>
          <w:szCs w:val="24"/>
        </w:rPr>
        <w:t xml:space="preserve">by </w:t>
      </w:r>
      <w:r w:rsidR="00EC55D2" w:rsidRPr="006B2325">
        <w:rPr>
          <w:rFonts w:cs="Times New Roman"/>
          <w:sz w:val="24"/>
          <w:szCs w:val="24"/>
        </w:rPr>
        <w:t xml:space="preserve">a further </w:t>
      </w:r>
      <w:r w:rsidR="000A372F" w:rsidRPr="006B2325">
        <w:rPr>
          <w:rFonts w:cs="Times New Roman"/>
          <w:sz w:val="24"/>
          <w:szCs w:val="24"/>
        </w:rPr>
        <w:t xml:space="preserve">20 per cent </w:t>
      </w:r>
      <w:r w:rsidR="00A15C2C" w:rsidRPr="006B2325">
        <w:rPr>
          <w:rFonts w:cs="Times New Roman"/>
          <w:sz w:val="24"/>
          <w:szCs w:val="24"/>
        </w:rPr>
        <w:t>in 2015</w:t>
      </w:r>
      <w:r w:rsidR="00706330" w:rsidRPr="006B2325">
        <w:rPr>
          <w:rFonts w:cs="Times New Roman"/>
          <w:sz w:val="24"/>
          <w:szCs w:val="24"/>
        </w:rPr>
        <w:t xml:space="preserve"> </w:t>
      </w:r>
      <w:r w:rsidR="000713D9" w:rsidRPr="006B2325">
        <w:rPr>
          <w:rFonts w:cs="Times New Roman"/>
          <w:sz w:val="24"/>
          <w:szCs w:val="24"/>
        </w:rPr>
        <w:t>(</w:t>
      </w:r>
      <w:r w:rsidR="002A6D95" w:rsidRPr="006B2325">
        <w:rPr>
          <w:rFonts w:cs="Times New Roman"/>
          <w:sz w:val="24"/>
          <w:szCs w:val="24"/>
        </w:rPr>
        <w:t>Harvey 2015</w:t>
      </w:r>
      <w:r w:rsidR="000713D9" w:rsidRPr="006B2325">
        <w:rPr>
          <w:rFonts w:cs="Times New Roman"/>
          <w:sz w:val="24"/>
          <w:szCs w:val="24"/>
        </w:rPr>
        <w:t>)</w:t>
      </w:r>
      <w:r w:rsidR="000A372F" w:rsidRPr="006B2325">
        <w:rPr>
          <w:rFonts w:cs="Times New Roman"/>
          <w:sz w:val="24"/>
          <w:szCs w:val="24"/>
        </w:rPr>
        <w:t>.</w:t>
      </w:r>
      <w:r w:rsidR="00A15C2C" w:rsidRPr="006B2325">
        <w:rPr>
          <w:rStyle w:val="FootnoteReference"/>
          <w:rFonts w:cs="Times New Roman"/>
          <w:sz w:val="24"/>
          <w:szCs w:val="24"/>
        </w:rPr>
        <w:footnoteReference w:id="12"/>
      </w:r>
      <w:r w:rsidR="000A372F" w:rsidRPr="006B2325">
        <w:rPr>
          <w:rFonts w:cs="Times New Roman"/>
          <w:sz w:val="24"/>
          <w:szCs w:val="24"/>
        </w:rPr>
        <w:t xml:space="preserve"> </w:t>
      </w:r>
      <w:r w:rsidR="000713D9" w:rsidRPr="006B2325">
        <w:rPr>
          <w:rFonts w:cs="Times New Roman"/>
          <w:sz w:val="24"/>
          <w:szCs w:val="24"/>
        </w:rPr>
        <w:t xml:space="preserve">The </w:t>
      </w:r>
      <w:r w:rsidR="00A56860" w:rsidRPr="006B2325">
        <w:rPr>
          <w:rFonts w:cs="Times New Roman"/>
          <w:sz w:val="24"/>
          <w:szCs w:val="24"/>
        </w:rPr>
        <w:t xml:space="preserve">government’s White Paper on </w:t>
      </w:r>
      <w:r w:rsidR="000713D9" w:rsidRPr="006B2325">
        <w:rPr>
          <w:rFonts w:cs="Times New Roman"/>
          <w:sz w:val="24"/>
          <w:szCs w:val="24"/>
        </w:rPr>
        <w:t xml:space="preserve">Charter </w:t>
      </w:r>
      <w:r w:rsidR="00A56860" w:rsidRPr="006B2325">
        <w:rPr>
          <w:rFonts w:cs="Times New Roman"/>
          <w:sz w:val="24"/>
          <w:szCs w:val="24"/>
        </w:rPr>
        <w:t xml:space="preserve">renewal was published </w:t>
      </w:r>
      <w:r w:rsidR="000713D9" w:rsidRPr="006B2325">
        <w:rPr>
          <w:rFonts w:cs="Times New Roman"/>
          <w:sz w:val="24"/>
          <w:szCs w:val="24"/>
        </w:rPr>
        <w:t>as this chapter was being writte</w:t>
      </w:r>
      <w:r w:rsidR="000A3B2E" w:rsidRPr="006B2325">
        <w:rPr>
          <w:rFonts w:cs="Times New Roman"/>
          <w:sz w:val="24"/>
          <w:szCs w:val="24"/>
        </w:rPr>
        <w:t>n. A</w:t>
      </w:r>
      <w:r w:rsidR="00EC55D2" w:rsidRPr="006B2325">
        <w:rPr>
          <w:rFonts w:cs="Times New Roman"/>
          <w:sz w:val="24"/>
          <w:szCs w:val="24"/>
        </w:rPr>
        <w:t xml:space="preserve">lthough its proposals are not as </w:t>
      </w:r>
      <w:r w:rsidR="00CD6795" w:rsidRPr="006B2325">
        <w:rPr>
          <w:rFonts w:cs="Times New Roman"/>
          <w:sz w:val="24"/>
          <w:szCs w:val="24"/>
        </w:rPr>
        <w:t>damaging</w:t>
      </w:r>
      <w:r w:rsidR="00EC55D2" w:rsidRPr="006B2325">
        <w:rPr>
          <w:rFonts w:cs="Times New Roman"/>
          <w:sz w:val="24"/>
          <w:szCs w:val="24"/>
        </w:rPr>
        <w:t xml:space="preserve"> as some feared </w:t>
      </w:r>
      <w:r w:rsidR="00CD6795" w:rsidRPr="006B2325">
        <w:rPr>
          <w:rFonts w:cs="Times New Roman"/>
          <w:sz w:val="24"/>
          <w:szCs w:val="24"/>
        </w:rPr>
        <w:t xml:space="preserve">– senior Conservatives had called for the scrapping of the license fee altogether (Rahman 2014) – </w:t>
      </w:r>
      <w:r w:rsidR="000A3B2E" w:rsidRPr="006B2325">
        <w:rPr>
          <w:rFonts w:cs="Times New Roman"/>
          <w:sz w:val="24"/>
          <w:szCs w:val="24"/>
        </w:rPr>
        <w:t>one of its more alarming recommendations is a</w:t>
      </w:r>
      <w:r w:rsidR="00CD6795" w:rsidRPr="006B2325">
        <w:rPr>
          <w:rFonts w:cs="Times New Roman"/>
          <w:sz w:val="24"/>
          <w:szCs w:val="24"/>
        </w:rPr>
        <w:t>n overhaul of the governance structure to a single board</w:t>
      </w:r>
      <w:r w:rsidR="00A44419" w:rsidRPr="006B2325">
        <w:rPr>
          <w:rFonts w:cs="Times New Roman"/>
          <w:sz w:val="24"/>
          <w:szCs w:val="24"/>
        </w:rPr>
        <w:t xml:space="preserve">, of which </w:t>
      </w:r>
      <w:proofErr w:type="gramStart"/>
      <w:r w:rsidR="00A44419" w:rsidRPr="006B2325">
        <w:rPr>
          <w:rFonts w:cs="Times New Roman"/>
          <w:sz w:val="24"/>
          <w:szCs w:val="24"/>
        </w:rPr>
        <w:t>the majority of</w:t>
      </w:r>
      <w:proofErr w:type="gramEnd"/>
      <w:r w:rsidR="00A44419" w:rsidRPr="006B2325">
        <w:rPr>
          <w:rFonts w:cs="Times New Roman"/>
          <w:sz w:val="24"/>
          <w:szCs w:val="24"/>
        </w:rPr>
        <w:t xml:space="preserve"> members </w:t>
      </w:r>
      <w:r w:rsidR="00BC2491" w:rsidRPr="006B2325">
        <w:rPr>
          <w:rFonts w:cs="Times New Roman"/>
          <w:sz w:val="24"/>
          <w:szCs w:val="24"/>
        </w:rPr>
        <w:t>will be</w:t>
      </w:r>
      <w:r w:rsidR="00A44419" w:rsidRPr="006B2325">
        <w:rPr>
          <w:rFonts w:cs="Times New Roman"/>
          <w:sz w:val="24"/>
          <w:szCs w:val="24"/>
        </w:rPr>
        <w:t xml:space="preserve"> appointed</w:t>
      </w:r>
      <w:r w:rsidR="00CD6795" w:rsidRPr="006B2325">
        <w:rPr>
          <w:rFonts w:cs="Times New Roman"/>
          <w:sz w:val="24"/>
          <w:szCs w:val="24"/>
        </w:rPr>
        <w:t xml:space="preserve"> </w:t>
      </w:r>
      <w:r w:rsidR="00A44419" w:rsidRPr="006B2325">
        <w:rPr>
          <w:rFonts w:cs="Times New Roman"/>
          <w:sz w:val="24"/>
          <w:szCs w:val="24"/>
        </w:rPr>
        <w:t>by gover</w:t>
      </w:r>
      <w:r w:rsidR="000A3B2E" w:rsidRPr="006B2325">
        <w:rPr>
          <w:rFonts w:cs="Times New Roman"/>
          <w:sz w:val="24"/>
          <w:szCs w:val="24"/>
        </w:rPr>
        <w:t>nment</w:t>
      </w:r>
      <w:r w:rsidR="002A6D95" w:rsidRPr="006B2325">
        <w:rPr>
          <w:rFonts w:cs="Times New Roman"/>
          <w:sz w:val="24"/>
          <w:szCs w:val="24"/>
        </w:rPr>
        <w:t xml:space="preserve"> (DCMS 2016, 49-50)</w:t>
      </w:r>
      <w:r w:rsidR="000A3B2E" w:rsidRPr="006B2325">
        <w:rPr>
          <w:rFonts w:cs="Times New Roman"/>
          <w:sz w:val="24"/>
          <w:szCs w:val="24"/>
        </w:rPr>
        <w:t xml:space="preserve">. Should this happen, the BBC would effectively be a state broadcaster run by government; not a public one independent of government. </w:t>
      </w:r>
    </w:p>
    <w:p w14:paraId="2B1714B4" w14:textId="77777777" w:rsidR="002A6D95" w:rsidRPr="006B2325" w:rsidRDefault="002A6D95" w:rsidP="00B8581C">
      <w:pPr>
        <w:spacing w:line="360" w:lineRule="auto"/>
        <w:rPr>
          <w:rFonts w:cs="Times New Roman"/>
          <w:sz w:val="24"/>
          <w:szCs w:val="24"/>
        </w:rPr>
      </w:pPr>
    </w:p>
    <w:p w14:paraId="2F82149C" w14:textId="77777777" w:rsidR="00564B1E" w:rsidRPr="006B2325" w:rsidRDefault="002A6D95" w:rsidP="005576B1">
      <w:pPr>
        <w:spacing w:line="360" w:lineRule="auto"/>
        <w:rPr>
          <w:rFonts w:cs="Times New Roman"/>
          <w:sz w:val="24"/>
          <w:szCs w:val="24"/>
        </w:rPr>
      </w:pPr>
      <w:r w:rsidRPr="006B2325">
        <w:rPr>
          <w:rFonts w:cs="Times New Roman"/>
          <w:sz w:val="24"/>
          <w:szCs w:val="24"/>
        </w:rPr>
        <w:t>Finally,</w:t>
      </w:r>
      <w:r w:rsidR="00883EE0" w:rsidRPr="006B2325">
        <w:rPr>
          <w:rFonts w:cs="Times New Roman"/>
          <w:sz w:val="24"/>
          <w:szCs w:val="24"/>
        </w:rPr>
        <w:t xml:space="preserve"> </w:t>
      </w:r>
      <w:r w:rsidR="00BC2491" w:rsidRPr="006B2325">
        <w:rPr>
          <w:rFonts w:cs="Times New Roman"/>
          <w:sz w:val="24"/>
          <w:szCs w:val="24"/>
        </w:rPr>
        <w:t xml:space="preserve">in a move that will conclude the commercialisation of BBC production that began in 1990s, </w:t>
      </w:r>
      <w:r w:rsidRPr="006B2325">
        <w:rPr>
          <w:rFonts w:cs="Times New Roman"/>
          <w:sz w:val="24"/>
          <w:szCs w:val="24"/>
        </w:rPr>
        <w:t>the Charter will eradicate all in-house production at the BBC</w:t>
      </w:r>
      <w:r w:rsidR="00883EE0" w:rsidRPr="006B2325">
        <w:rPr>
          <w:rFonts w:cs="Times New Roman"/>
          <w:sz w:val="24"/>
          <w:szCs w:val="24"/>
        </w:rPr>
        <w:t>,</w:t>
      </w:r>
      <w:r w:rsidRPr="006B2325">
        <w:rPr>
          <w:rFonts w:cs="Times New Roman"/>
          <w:sz w:val="24"/>
          <w:szCs w:val="24"/>
        </w:rPr>
        <w:t xml:space="preserve"> except for news and current affairs</w:t>
      </w:r>
      <w:r w:rsidR="00883EE0" w:rsidRPr="006B2325">
        <w:rPr>
          <w:rFonts w:cs="Times New Roman"/>
          <w:sz w:val="24"/>
          <w:szCs w:val="24"/>
        </w:rPr>
        <w:t xml:space="preserve">, and </w:t>
      </w:r>
      <w:r w:rsidR="000D682B" w:rsidRPr="006B2325">
        <w:rPr>
          <w:rFonts w:cs="Times New Roman"/>
          <w:sz w:val="24"/>
          <w:szCs w:val="24"/>
        </w:rPr>
        <w:t>open</w:t>
      </w:r>
      <w:r w:rsidR="00883EE0" w:rsidRPr="006B2325">
        <w:rPr>
          <w:rFonts w:cs="Times New Roman"/>
          <w:sz w:val="24"/>
          <w:szCs w:val="24"/>
        </w:rPr>
        <w:t xml:space="preserve"> the entirety of its production spend to ‘full competition’ </w:t>
      </w:r>
      <w:r w:rsidR="000D682B" w:rsidRPr="006B2325">
        <w:rPr>
          <w:rFonts w:cs="Times New Roman"/>
          <w:sz w:val="24"/>
          <w:szCs w:val="24"/>
        </w:rPr>
        <w:t xml:space="preserve">from the independents </w:t>
      </w:r>
      <w:r w:rsidR="00883EE0" w:rsidRPr="006B2325">
        <w:rPr>
          <w:rFonts w:cs="Times New Roman"/>
          <w:sz w:val="24"/>
          <w:szCs w:val="24"/>
        </w:rPr>
        <w:t>(DCMS 2016, 77).</w:t>
      </w:r>
      <w:r w:rsidRPr="006B2325">
        <w:rPr>
          <w:rFonts w:cs="Times New Roman"/>
          <w:sz w:val="24"/>
          <w:szCs w:val="24"/>
        </w:rPr>
        <w:t xml:space="preserve"> </w:t>
      </w:r>
      <w:r w:rsidR="00883EE0" w:rsidRPr="006B2325">
        <w:rPr>
          <w:rFonts w:cs="Times New Roman"/>
          <w:sz w:val="24"/>
          <w:szCs w:val="24"/>
        </w:rPr>
        <w:t xml:space="preserve">Its in-house production services will be transformed into a commercial subsidiary, BBC Studios, which </w:t>
      </w:r>
      <w:r w:rsidR="00974D34" w:rsidRPr="006B2325">
        <w:rPr>
          <w:rFonts w:cs="Times New Roman"/>
          <w:sz w:val="24"/>
          <w:szCs w:val="24"/>
        </w:rPr>
        <w:t>will be</w:t>
      </w:r>
      <w:r w:rsidR="00883EE0" w:rsidRPr="006B2325">
        <w:rPr>
          <w:rFonts w:cs="Times New Roman"/>
          <w:sz w:val="24"/>
          <w:szCs w:val="24"/>
        </w:rPr>
        <w:t xml:space="preserve"> able to </w:t>
      </w:r>
      <w:r w:rsidR="00974D34" w:rsidRPr="006B2325">
        <w:rPr>
          <w:rFonts w:cs="Times New Roman"/>
          <w:sz w:val="24"/>
          <w:szCs w:val="24"/>
        </w:rPr>
        <w:t>compete</w:t>
      </w:r>
      <w:r w:rsidR="00883EE0" w:rsidRPr="006B2325">
        <w:rPr>
          <w:rFonts w:cs="Times New Roman"/>
          <w:sz w:val="24"/>
          <w:szCs w:val="24"/>
        </w:rPr>
        <w:t xml:space="preserve"> for </w:t>
      </w:r>
      <w:r w:rsidR="00974D34" w:rsidRPr="006B2325">
        <w:rPr>
          <w:rFonts w:cs="Times New Roman"/>
          <w:sz w:val="24"/>
          <w:szCs w:val="24"/>
        </w:rPr>
        <w:t xml:space="preserve">commissions from the BBC and other broadcasters like any other independent. </w:t>
      </w:r>
      <w:r w:rsidR="000D682B" w:rsidRPr="006B2325">
        <w:rPr>
          <w:rFonts w:cs="Times New Roman"/>
          <w:sz w:val="24"/>
          <w:szCs w:val="24"/>
        </w:rPr>
        <w:t xml:space="preserve">This is bad news for public service broadcasting. Commercialising BBC production </w:t>
      </w:r>
      <w:r w:rsidR="00E4716E" w:rsidRPr="006B2325">
        <w:rPr>
          <w:rFonts w:cs="Times New Roman"/>
          <w:sz w:val="24"/>
          <w:szCs w:val="24"/>
        </w:rPr>
        <w:t xml:space="preserve">will exacerbate the danger recently highlighted by Ofcom (2015, 30) that </w:t>
      </w:r>
      <w:r w:rsidR="000E24E3" w:rsidRPr="006B2325">
        <w:rPr>
          <w:rFonts w:cs="Times New Roman"/>
          <w:sz w:val="24"/>
          <w:szCs w:val="24"/>
        </w:rPr>
        <w:t>the</w:t>
      </w:r>
      <w:r w:rsidR="00E4716E" w:rsidRPr="006B2325">
        <w:rPr>
          <w:rFonts w:cs="Times New Roman"/>
          <w:sz w:val="24"/>
          <w:szCs w:val="24"/>
        </w:rPr>
        <w:t xml:space="preserve"> increasingly commercial production sector is unlikely to produce valuable but non-profitable PSB genres, such as children’s programming, arts, </w:t>
      </w:r>
      <w:proofErr w:type="gramStart"/>
      <w:r w:rsidR="00E4716E" w:rsidRPr="006B2325">
        <w:rPr>
          <w:rFonts w:cs="Times New Roman"/>
          <w:sz w:val="24"/>
          <w:szCs w:val="24"/>
        </w:rPr>
        <w:t>ethics</w:t>
      </w:r>
      <w:proofErr w:type="gramEnd"/>
      <w:r w:rsidR="00E4716E" w:rsidRPr="006B2325">
        <w:rPr>
          <w:rFonts w:cs="Times New Roman"/>
          <w:sz w:val="24"/>
          <w:szCs w:val="24"/>
        </w:rPr>
        <w:t xml:space="preserve"> and education (which Ofcom also stresses is unlikely to be addressed by tax breaks)</w:t>
      </w:r>
      <w:r w:rsidR="000E24E3" w:rsidRPr="006B2325">
        <w:rPr>
          <w:rFonts w:cs="Times New Roman"/>
          <w:sz w:val="24"/>
          <w:szCs w:val="24"/>
        </w:rPr>
        <w:t>,</w:t>
      </w:r>
      <w:r w:rsidR="000E24E3" w:rsidRPr="006B2325">
        <w:rPr>
          <w:rStyle w:val="FootnoteReference"/>
          <w:rFonts w:cs="Times New Roman"/>
          <w:sz w:val="24"/>
          <w:szCs w:val="24"/>
        </w:rPr>
        <w:t xml:space="preserve"> </w:t>
      </w:r>
      <w:r w:rsidR="000E24E3" w:rsidRPr="006B2325">
        <w:rPr>
          <w:rStyle w:val="FootnoteReference"/>
          <w:rFonts w:cs="Times New Roman"/>
          <w:sz w:val="24"/>
          <w:szCs w:val="24"/>
        </w:rPr>
        <w:footnoteReference w:id="13"/>
      </w:r>
      <w:r w:rsidR="000E24E3" w:rsidRPr="006B2325">
        <w:rPr>
          <w:rFonts w:cs="Times New Roman"/>
          <w:sz w:val="24"/>
          <w:szCs w:val="24"/>
        </w:rPr>
        <w:t xml:space="preserve"> some of which have fallen by as much as 77 per cent</w:t>
      </w:r>
      <w:r w:rsidR="00E4716E" w:rsidRPr="006B2325">
        <w:rPr>
          <w:rFonts w:cs="Times New Roman"/>
          <w:sz w:val="24"/>
          <w:szCs w:val="24"/>
        </w:rPr>
        <w:t xml:space="preserve">. </w:t>
      </w:r>
      <w:r w:rsidR="005576B1" w:rsidRPr="006B2325">
        <w:rPr>
          <w:rFonts w:cs="Times New Roman"/>
          <w:sz w:val="24"/>
          <w:szCs w:val="24"/>
        </w:rPr>
        <w:t xml:space="preserve">Furthermore, </w:t>
      </w:r>
      <w:proofErr w:type="gramStart"/>
      <w:r w:rsidR="005576B1" w:rsidRPr="006B2325">
        <w:rPr>
          <w:rFonts w:cs="Times New Roman"/>
          <w:sz w:val="24"/>
          <w:szCs w:val="24"/>
        </w:rPr>
        <w:t>a number of</w:t>
      </w:r>
      <w:proofErr w:type="gramEnd"/>
      <w:r w:rsidR="005576B1" w:rsidRPr="006B2325">
        <w:rPr>
          <w:rFonts w:cs="Times New Roman"/>
          <w:sz w:val="24"/>
          <w:szCs w:val="24"/>
        </w:rPr>
        <w:t xml:space="preserve"> top executives tasked with developing </w:t>
      </w:r>
      <w:r w:rsidR="00BC2491" w:rsidRPr="006B2325">
        <w:rPr>
          <w:rFonts w:cs="Times New Roman"/>
          <w:sz w:val="24"/>
          <w:szCs w:val="24"/>
        </w:rPr>
        <w:t xml:space="preserve">BBC Studios </w:t>
      </w:r>
      <w:r w:rsidR="005576B1" w:rsidRPr="006B2325">
        <w:rPr>
          <w:rFonts w:cs="Times New Roman"/>
          <w:sz w:val="24"/>
          <w:szCs w:val="24"/>
        </w:rPr>
        <w:t>have already abandoned the project for jobs in the independent sector (</w:t>
      </w:r>
      <w:proofErr w:type="spellStart"/>
      <w:r w:rsidR="005576B1" w:rsidRPr="006B2325">
        <w:rPr>
          <w:rFonts w:cs="Times New Roman"/>
          <w:sz w:val="24"/>
          <w:szCs w:val="24"/>
        </w:rPr>
        <w:t>Conlan</w:t>
      </w:r>
      <w:proofErr w:type="spellEnd"/>
      <w:r w:rsidR="005576B1" w:rsidRPr="006B2325">
        <w:rPr>
          <w:rFonts w:cs="Times New Roman"/>
          <w:sz w:val="24"/>
          <w:szCs w:val="24"/>
        </w:rPr>
        <w:t xml:space="preserve"> 2016), raising doubts about its ability to operate successfully as a commercial entity. </w:t>
      </w:r>
      <w:r w:rsidR="00C41ECD" w:rsidRPr="006B2325">
        <w:rPr>
          <w:rFonts w:cs="Times New Roman"/>
          <w:sz w:val="24"/>
          <w:szCs w:val="24"/>
        </w:rPr>
        <w:t xml:space="preserve">The final section outlines the nature of that independent sector and the tiers of companies of which it is </w:t>
      </w:r>
      <w:r w:rsidR="00BC2491" w:rsidRPr="006B2325">
        <w:rPr>
          <w:rFonts w:cs="Times New Roman"/>
          <w:sz w:val="24"/>
          <w:szCs w:val="24"/>
        </w:rPr>
        <w:t>currently comprised</w:t>
      </w:r>
      <w:r w:rsidR="00C41ECD" w:rsidRPr="006B2325">
        <w:rPr>
          <w:rFonts w:cs="Times New Roman"/>
          <w:sz w:val="24"/>
          <w:szCs w:val="24"/>
        </w:rPr>
        <w:t xml:space="preserve">. </w:t>
      </w:r>
    </w:p>
    <w:p w14:paraId="2C5D68A2" w14:textId="77777777" w:rsidR="005576B1" w:rsidRPr="006B2325" w:rsidRDefault="005576B1" w:rsidP="005576B1">
      <w:pPr>
        <w:spacing w:line="360" w:lineRule="auto"/>
        <w:rPr>
          <w:rFonts w:cs="Times New Roman"/>
          <w:sz w:val="24"/>
          <w:szCs w:val="24"/>
        </w:rPr>
      </w:pPr>
    </w:p>
    <w:p w14:paraId="1683DF07" w14:textId="77777777" w:rsidR="00925EA4" w:rsidRPr="006B2325" w:rsidRDefault="009E4CF6" w:rsidP="00925EA4">
      <w:pPr>
        <w:spacing w:line="360" w:lineRule="auto"/>
        <w:rPr>
          <w:rFonts w:cs="Times New Roman"/>
          <w:b/>
          <w:sz w:val="24"/>
          <w:szCs w:val="24"/>
        </w:rPr>
      </w:pPr>
      <w:r>
        <w:rPr>
          <w:rFonts w:cs="Times New Roman"/>
          <w:b/>
          <w:sz w:val="24"/>
          <w:szCs w:val="24"/>
        </w:rPr>
        <w:t>Television production</w:t>
      </w:r>
      <w:r w:rsidR="007954BB" w:rsidRPr="006B2325">
        <w:rPr>
          <w:rFonts w:cs="Times New Roman"/>
          <w:b/>
          <w:sz w:val="24"/>
          <w:szCs w:val="24"/>
        </w:rPr>
        <w:t xml:space="preserve"> c</w:t>
      </w:r>
      <w:r w:rsidR="00A0431C" w:rsidRPr="006B2325">
        <w:rPr>
          <w:rFonts w:cs="Times New Roman"/>
          <w:b/>
          <w:sz w:val="24"/>
          <w:szCs w:val="24"/>
        </w:rPr>
        <w:t>ompanies</w:t>
      </w:r>
      <w:r w:rsidR="007954BB" w:rsidRPr="006B2325">
        <w:rPr>
          <w:rFonts w:cs="Times New Roman"/>
          <w:b/>
          <w:sz w:val="24"/>
          <w:szCs w:val="24"/>
        </w:rPr>
        <w:t xml:space="preserve">: mega-, super-, owned- and true-indies. </w:t>
      </w:r>
    </w:p>
    <w:p w14:paraId="5C0FD0A7" w14:textId="77777777" w:rsidR="00925EA4" w:rsidRPr="006B2325" w:rsidRDefault="00925EA4" w:rsidP="00925EA4">
      <w:pPr>
        <w:spacing w:line="360" w:lineRule="auto"/>
        <w:rPr>
          <w:rFonts w:cs="Times New Roman"/>
          <w:b/>
          <w:sz w:val="24"/>
          <w:szCs w:val="24"/>
        </w:rPr>
      </w:pPr>
    </w:p>
    <w:p w14:paraId="65C490F3" w14:textId="77777777" w:rsidR="009B1EC4" w:rsidRPr="006B2325" w:rsidRDefault="00B754DE" w:rsidP="009B1EC4">
      <w:pPr>
        <w:spacing w:line="360" w:lineRule="auto"/>
        <w:rPr>
          <w:rFonts w:cs="Times New Roman"/>
          <w:sz w:val="24"/>
          <w:szCs w:val="24"/>
        </w:rPr>
      </w:pPr>
      <w:r w:rsidRPr="006B2325">
        <w:rPr>
          <w:rFonts w:cs="Times New Roman"/>
          <w:sz w:val="24"/>
          <w:szCs w:val="24"/>
        </w:rPr>
        <w:lastRenderedPageBreak/>
        <w:t>As noted in the introduction, after</w:t>
      </w:r>
      <w:r w:rsidR="009B1EC4" w:rsidRPr="006B2325">
        <w:rPr>
          <w:rFonts w:cs="Times New Roman"/>
          <w:sz w:val="24"/>
          <w:szCs w:val="24"/>
        </w:rPr>
        <w:t xml:space="preserve"> decades of consolidation, the independent sector is stratified between </w:t>
      </w:r>
      <w:r w:rsidR="00BC2491" w:rsidRPr="006B2325">
        <w:rPr>
          <w:rFonts w:cs="Times New Roman"/>
          <w:sz w:val="24"/>
          <w:szCs w:val="24"/>
        </w:rPr>
        <w:t>‘</w:t>
      </w:r>
      <w:proofErr w:type="spellStart"/>
      <w:r w:rsidR="00BC2491" w:rsidRPr="006B2325">
        <w:rPr>
          <w:rFonts w:cs="Times New Roman"/>
          <w:sz w:val="24"/>
          <w:szCs w:val="24"/>
        </w:rPr>
        <w:t>superindies</w:t>
      </w:r>
      <w:proofErr w:type="spellEnd"/>
      <w:r w:rsidR="00BC2491" w:rsidRPr="006B2325">
        <w:rPr>
          <w:rFonts w:cs="Times New Roman"/>
          <w:sz w:val="24"/>
          <w:szCs w:val="24"/>
        </w:rPr>
        <w:t>’ (those that own portfolios of smaller companies), ‘</w:t>
      </w:r>
      <w:proofErr w:type="spellStart"/>
      <w:r w:rsidR="00BC2491" w:rsidRPr="006B2325">
        <w:rPr>
          <w:rFonts w:cs="Times New Roman"/>
          <w:sz w:val="24"/>
          <w:szCs w:val="24"/>
        </w:rPr>
        <w:t>ownedindies</w:t>
      </w:r>
      <w:proofErr w:type="spellEnd"/>
      <w:r w:rsidR="00BC2491" w:rsidRPr="006B2325">
        <w:rPr>
          <w:rFonts w:cs="Times New Roman"/>
          <w:sz w:val="24"/>
          <w:szCs w:val="24"/>
        </w:rPr>
        <w:t xml:space="preserve">’ (companies owned by other production companies or international corporations) and </w:t>
      </w:r>
      <w:r w:rsidR="009B1EC4" w:rsidRPr="006B2325">
        <w:rPr>
          <w:rFonts w:cs="Times New Roman"/>
          <w:sz w:val="24"/>
          <w:szCs w:val="24"/>
        </w:rPr>
        <w:t>‘</w:t>
      </w:r>
      <w:proofErr w:type="spellStart"/>
      <w:r w:rsidR="009B1EC4" w:rsidRPr="006B2325">
        <w:rPr>
          <w:rFonts w:cs="Times New Roman"/>
          <w:sz w:val="24"/>
          <w:szCs w:val="24"/>
        </w:rPr>
        <w:t>trueindies</w:t>
      </w:r>
      <w:proofErr w:type="spellEnd"/>
      <w:r w:rsidR="009B1EC4" w:rsidRPr="006B2325">
        <w:rPr>
          <w:rFonts w:cs="Times New Roman"/>
          <w:sz w:val="24"/>
          <w:szCs w:val="24"/>
        </w:rPr>
        <w:t>’ (comp</w:t>
      </w:r>
      <w:r w:rsidR="00BC2491" w:rsidRPr="006B2325">
        <w:rPr>
          <w:rFonts w:cs="Times New Roman"/>
          <w:sz w:val="24"/>
          <w:szCs w:val="24"/>
        </w:rPr>
        <w:t>anies without a parent company)</w:t>
      </w:r>
      <w:r w:rsidR="009B1EC4" w:rsidRPr="006B2325">
        <w:rPr>
          <w:rFonts w:cs="Times New Roman"/>
          <w:sz w:val="24"/>
          <w:szCs w:val="24"/>
        </w:rPr>
        <w:t xml:space="preserve">. The term ‘mega-indie’ emerged in 2014 to describe the merger of three separate </w:t>
      </w:r>
      <w:proofErr w:type="spellStart"/>
      <w:r w:rsidR="009B1EC4" w:rsidRPr="006B2325">
        <w:rPr>
          <w:rFonts w:cs="Times New Roman"/>
          <w:sz w:val="24"/>
          <w:szCs w:val="24"/>
        </w:rPr>
        <w:t>superindies</w:t>
      </w:r>
      <w:proofErr w:type="spellEnd"/>
      <w:r w:rsidR="009B1EC4" w:rsidRPr="006B2325">
        <w:rPr>
          <w:rFonts w:cs="Times New Roman"/>
          <w:sz w:val="24"/>
          <w:szCs w:val="24"/>
        </w:rPr>
        <w:t xml:space="preserve"> – Shine, </w:t>
      </w:r>
      <w:proofErr w:type="gramStart"/>
      <w:r w:rsidR="009B1EC4" w:rsidRPr="006B2325">
        <w:rPr>
          <w:rFonts w:cs="Times New Roman"/>
          <w:sz w:val="24"/>
          <w:szCs w:val="24"/>
        </w:rPr>
        <w:t>Endemol</w:t>
      </w:r>
      <w:proofErr w:type="gramEnd"/>
      <w:r w:rsidR="009B1EC4" w:rsidRPr="006B2325">
        <w:rPr>
          <w:rFonts w:cs="Times New Roman"/>
          <w:sz w:val="24"/>
          <w:szCs w:val="24"/>
        </w:rPr>
        <w:t xml:space="preserve"> and Core – into a single venture, Endemol Shine Group, joint-owned by 21st Century Fox and the Anglo-American private equity group Apollo, which now collectively owns around twenty smaller owned-indies. </w:t>
      </w:r>
    </w:p>
    <w:p w14:paraId="40F9A4E7" w14:textId="77777777" w:rsidR="009B1EC4" w:rsidRPr="006B2325" w:rsidRDefault="009B1EC4" w:rsidP="009B1EC4">
      <w:pPr>
        <w:spacing w:line="360" w:lineRule="auto"/>
        <w:rPr>
          <w:rFonts w:cs="Times New Roman"/>
          <w:sz w:val="24"/>
          <w:szCs w:val="24"/>
        </w:rPr>
      </w:pPr>
    </w:p>
    <w:p w14:paraId="4437F79A" w14:textId="77777777" w:rsidR="00B02D7F" w:rsidRDefault="009B1EC4" w:rsidP="008E22D4">
      <w:pPr>
        <w:spacing w:line="360" w:lineRule="auto"/>
        <w:rPr>
          <w:rFonts w:cs="Times New Roman"/>
          <w:sz w:val="24"/>
          <w:szCs w:val="24"/>
        </w:rPr>
      </w:pPr>
      <w:r w:rsidRPr="006B2325">
        <w:rPr>
          <w:rFonts w:cs="Times New Roman"/>
          <w:sz w:val="24"/>
          <w:szCs w:val="24"/>
        </w:rPr>
        <w:t>As in the film industry, it is relatively easy to identify the largest companies; identifying smaller companies and estimating the total number involved is harder.</w:t>
      </w:r>
      <w:r w:rsidR="00AF1A48" w:rsidRPr="006B2325">
        <w:rPr>
          <w:rStyle w:val="FootnoteReference"/>
          <w:rFonts w:cs="Times New Roman"/>
          <w:sz w:val="24"/>
          <w:szCs w:val="24"/>
        </w:rPr>
        <w:footnoteReference w:id="14"/>
      </w:r>
      <w:r w:rsidRPr="006B2325">
        <w:rPr>
          <w:rFonts w:cs="Times New Roman"/>
          <w:sz w:val="24"/>
          <w:szCs w:val="24"/>
        </w:rPr>
        <w:t xml:space="preserve"> Two key annual </w:t>
      </w:r>
      <w:r w:rsidR="00FC643E" w:rsidRPr="006B2325">
        <w:rPr>
          <w:rFonts w:cs="Times New Roman"/>
          <w:sz w:val="24"/>
          <w:szCs w:val="24"/>
        </w:rPr>
        <w:t xml:space="preserve">publications – </w:t>
      </w:r>
      <w:proofErr w:type="spellStart"/>
      <w:r w:rsidR="00FC643E" w:rsidRPr="006B2325">
        <w:rPr>
          <w:rFonts w:cs="Times New Roman"/>
          <w:i/>
          <w:sz w:val="24"/>
          <w:szCs w:val="24"/>
        </w:rPr>
        <w:t>Televisual</w:t>
      </w:r>
      <w:r w:rsidR="00FC643E" w:rsidRPr="006B2325">
        <w:rPr>
          <w:rFonts w:cs="Times New Roman"/>
          <w:sz w:val="24"/>
          <w:szCs w:val="24"/>
        </w:rPr>
        <w:t>’s</w:t>
      </w:r>
      <w:proofErr w:type="spellEnd"/>
      <w:r w:rsidR="00FC643E" w:rsidRPr="006B2325">
        <w:rPr>
          <w:rFonts w:cs="Times New Roman"/>
          <w:sz w:val="24"/>
          <w:szCs w:val="24"/>
        </w:rPr>
        <w:t xml:space="preserve"> Production 100 and the</w:t>
      </w:r>
      <w:r w:rsidR="00FC643E" w:rsidRPr="006B2325">
        <w:rPr>
          <w:rFonts w:cs="Times New Roman"/>
          <w:i/>
          <w:sz w:val="24"/>
          <w:szCs w:val="24"/>
        </w:rPr>
        <w:t xml:space="preserve"> Broadcast Indie Survey </w:t>
      </w:r>
      <w:r w:rsidR="00FC643E" w:rsidRPr="006B2325">
        <w:rPr>
          <w:rFonts w:cs="Times New Roman"/>
          <w:sz w:val="24"/>
          <w:szCs w:val="24"/>
        </w:rPr>
        <w:t xml:space="preserve">– provide </w:t>
      </w:r>
      <w:r w:rsidR="00591CD0" w:rsidRPr="006B2325">
        <w:rPr>
          <w:rFonts w:cs="Times New Roman"/>
          <w:sz w:val="24"/>
          <w:szCs w:val="24"/>
        </w:rPr>
        <w:t xml:space="preserve">valuable </w:t>
      </w:r>
      <w:r w:rsidR="00FC643E" w:rsidRPr="006B2325">
        <w:rPr>
          <w:rFonts w:cs="Times New Roman"/>
          <w:sz w:val="24"/>
          <w:szCs w:val="24"/>
        </w:rPr>
        <w:t xml:space="preserve">information about </w:t>
      </w:r>
      <w:r w:rsidR="00591CD0" w:rsidRPr="006B2325">
        <w:rPr>
          <w:rFonts w:cs="Times New Roman"/>
          <w:sz w:val="24"/>
          <w:szCs w:val="24"/>
        </w:rPr>
        <w:t xml:space="preserve">the most successful </w:t>
      </w:r>
      <w:proofErr w:type="spellStart"/>
      <w:r w:rsidR="00591CD0" w:rsidRPr="006B2325">
        <w:rPr>
          <w:rFonts w:cs="Times New Roman"/>
          <w:sz w:val="24"/>
          <w:szCs w:val="24"/>
        </w:rPr>
        <w:t>superindies</w:t>
      </w:r>
      <w:proofErr w:type="spellEnd"/>
      <w:r w:rsidR="00591CD0" w:rsidRPr="006B2325">
        <w:rPr>
          <w:rFonts w:cs="Times New Roman"/>
          <w:sz w:val="24"/>
          <w:szCs w:val="24"/>
        </w:rPr>
        <w:t xml:space="preserve"> and </w:t>
      </w:r>
      <w:proofErr w:type="spellStart"/>
      <w:r w:rsidR="00591CD0" w:rsidRPr="006B2325">
        <w:rPr>
          <w:rFonts w:cs="Times New Roman"/>
          <w:sz w:val="24"/>
          <w:szCs w:val="24"/>
        </w:rPr>
        <w:t>trueindies</w:t>
      </w:r>
      <w:proofErr w:type="spellEnd"/>
      <w:r w:rsidR="00591CD0" w:rsidRPr="006B2325">
        <w:rPr>
          <w:rFonts w:cs="Times New Roman"/>
          <w:sz w:val="24"/>
          <w:szCs w:val="24"/>
        </w:rPr>
        <w:t xml:space="preserve">, but this means that smaller companies are often excluded. </w:t>
      </w:r>
      <w:r w:rsidR="005562B1" w:rsidRPr="006B2325">
        <w:rPr>
          <w:rFonts w:cs="Times New Roman"/>
          <w:sz w:val="24"/>
          <w:szCs w:val="24"/>
        </w:rPr>
        <w:t>The Production 100</w:t>
      </w:r>
      <w:r w:rsidR="00BC2491" w:rsidRPr="006B2325">
        <w:rPr>
          <w:rFonts w:cs="Times New Roman"/>
          <w:sz w:val="24"/>
          <w:szCs w:val="24"/>
        </w:rPr>
        <w:t xml:space="preserve"> </w:t>
      </w:r>
      <w:r w:rsidR="00E65ADA">
        <w:rPr>
          <w:rFonts w:cs="Times New Roman"/>
          <w:sz w:val="24"/>
          <w:szCs w:val="24"/>
        </w:rPr>
        <w:t>2015</w:t>
      </w:r>
      <w:r w:rsidR="005562B1" w:rsidRPr="006B2325">
        <w:rPr>
          <w:rFonts w:cs="Times New Roman"/>
          <w:sz w:val="24"/>
          <w:szCs w:val="24"/>
        </w:rPr>
        <w:t>, for example, lists only fifty-</w:t>
      </w:r>
      <w:r w:rsidR="00E65ADA">
        <w:rPr>
          <w:rFonts w:cs="Times New Roman"/>
          <w:sz w:val="24"/>
          <w:szCs w:val="24"/>
        </w:rPr>
        <w:t>two</w:t>
      </w:r>
      <w:r w:rsidR="005562B1" w:rsidRPr="006B2325">
        <w:rPr>
          <w:rFonts w:cs="Times New Roman"/>
          <w:sz w:val="24"/>
          <w:szCs w:val="24"/>
        </w:rPr>
        <w:t xml:space="preserve"> </w:t>
      </w:r>
      <w:proofErr w:type="spellStart"/>
      <w:r w:rsidR="005562B1" w:rsidRPr="006B2325">
        <w:rPr>
          <w:rFonts w:cs="Times New Roman"/>
          <w:sz w:val="24"/>
          <w:szCs w:val="24"/>
        </w:rPr>
        <w:t>trueindies</w:t>
      </w:r>
      <w:proofErr w:type="spellEnd"/>
      <w:r w:rsidR="005562B1" w:rsidRPr="006B2325">
        <w:rPr>
          <w:rFonts w:cs="Times New Roman"/>
          <w:sz w:val="24"/>
          <w:szCs w:val="24"/>
        </w:rPr>
        <w:t xml:space="preserve">, the smallest being </w:t>
      </w:r>
      <w:r w:rsidR="00E65ADA">
        <w:rPr>
          <w:rFonts w:cs="Times New Roman"/>
          <w:sz w:val="24"/>
          <w:szCs w:val="24"/>
        </w:rPr>
        <w:t xml:space="preserve">the Scottish </w:t>
      </w:r>
      <w:r w:rsidR="00E65ADA" w:rsidRPr="00E65ADA">
        <w:rPr>
          <w:rFonts w:cs="Times New Roman"/>
          <w:sz w:val="24"/>
          <w:szCs w:val="24"/>
        </w:rPr>
        <w:t>f</w:t>
      </w:r>
      <w:r w:rsidR="00E65ADA">
        <w:rPr>
          <w:rFonts w:cs="Times New Roman"/>
          <w:sz w:val="24"/>
          <w:szCs w:val="24"/>
        </w:rPr>
        <w:t>actual and children's p</w:t>
      </w:r>
      <w:r w:rsidR="005562B1" w:rsidRPr="006B2325">
        <w:rPr>
          <w:rFonts w:cs="Times New Roman"/>
          <w:sz w:val="24"/>
          <w:szCs w:val="24"/>
        </w:rPr>
        <w:t xml:space="preserve">roducer, </w:t>
      </w:r>
      <w:r w:rsidR="00E65ADA">
        <w:rPr>
          <w:rFonts w:cs="Times New Roman"/>
          <w:sz w:val="24"/>
          <w:szCs w:val="24"/>
        </w:rPr>
        <w:t>Caledonia TV</w:t>
      </w:r>
      <w:r w:rsidR="005562B1" w:rsidRPr="006B2325">
        <w:rPr>
          <w:rFonts w:cs="Times New Roman"/>
          <w:sz w:val="24"/>
          <w:szCs w:val="24"/>
        </w:rPr>
        <w:t>, with a turnover of £</w:t>
      </w:r>
      <w:r w:rsidR="00E65ADA">
        <w:rPr>
          <w:rFonts w:cs="Times New Roman"/>
          <w:sz w:val="24"/>
          <w:szCs w:val="24"/>
        </w:rPr>
        <w:t>460,000</w:t>
      </w:r>
      <w:r w:rsidR="005562B1" w:rsidRPr="006B2325">
        <w:rPr>
          <w:rFonts w:cs="Times New Roman"/>
          <w:sz w:val="24"/>
          <w:szCs w:val="24"/>
        </w:rPr>
        <w:t xml:space="preserve">. </w:t>
      </w:r>
      <w:r w:rsidR="00E65ADA" w:rsidRPr="00E65ADA">
        <w:rPr>
          <w:rFonts w:cs="Times New Roman"/>
          <w:sz w:val="24"/>
          <w:szCs w:val="24"/>
        </w:rPr>
        <w:t xml:space="preserve">The number of production companies in the market </w:t>
      </w:r>
      <w:r w:rsidR="00E65ADA">
        <w:rPr>
          <w:rFonts w:cs="Times New Roman"/>
          <w:sz w:val="24"/>
          <w:szCs w:val="24"/>
        </w:rPr>
        <w:t xml:space="preserve">also </w:t>
      </w:r>
      <w:r w:rsidR="00E65ADA" w:rsidRPr="00E65ADA">
        <w:rPr>
          <w:rFonts w:cs="Times New Roman"/>
          <w:sz w:val="24"/>
          <w:szCs w:val="24"/>
        </w:rPr>
        <w:t>varies according to source.</w:t>
      </w:r>
      <w:r w:rsidR="00E65ADA" w:rsidRPr="00E65ADA">
        <w:t xml:space="preserve"> </w:t>
      </w:r>
      <w:r w:rsidR="00E65ADA">
        <w:rPr>
          <w:rFonts w:cs="Times New Roman"/>
          <w:sz w:val="24"/>
          <w:szCs w:val="24"/>
        </w:rPr>
        <w:t>T</w:t>
      </w:r>
      <w:r w:rsidR="00E65ADA" w:rsidRPr="006B2325">
        <w:rPr>
          <w:rFonts w:cs="Times New Roman"/>
          <w:sz w:val="24"/>
          <w:szCs w:val="24"/>
        </w:rPr>
        <w:t>he government Communications Committee estimated there were 1100 independent companies in 2010 (Communications Committee 2010)</w:t>
      </w:r>
      <w:r w:rsidR="00E65ADA">
        <w:rPr>
          <w:rFonts w:cs="Times New Roman"/>
          <w:sz w:val="24"/>
          <w:szCs w:val="24"/>
        </w:rPr>
        <w:t>, while t</w:t>
      </w:r>
      <w:r w:rsidR="00E65ADA" w:rsidRPr="00E65ADA">
        <w:rPr>
          <w:rFonts w:cs="Times New Roman"/>
          <w:sz w:val="24"/>
          <w:szCs w:val="24"/>
        </w:rPr>
        <w:t>he Office for National Statistics found 6,490 companies in 2013</w:t>
      </w:r>
      <w:r w:rsidR="008E22D4">
        <w:rPr>
          <w:rFonts w:cs="Times New Roman"/>
          <w:sz w:val="24"/>
          <w:szCs w:val="24"/>
        </w:rPr>
        <w:t>. The latter</w:t>
      </w:r>
      <w:r w:rsidR="00E65ADA" w:rsidRPr="00E65ADA">
        <w:rPr>
          <w:rFonts w:cs="Times New Roman"/>
          <w:sz w:val="24"/>
          <w:szCs w:val="24"/>
        </w:rPr>
        <w:t xml:space="preserve"> groups companies using the SIC Code for ‘Television programme production activity’ and as such includes sole-trader companies set-up by freelancers as well as more substantial companies.</w:t>
      </w:r>
      <w:r w:rsidR="00E65ADA" w:rsidRPr="00E65ADA">
        <w:t xml:space="preserve"> </w:t>
      </w:r>
      <w:r w:rsidR="00E65ADA" w:rsidRPr="00E65ADA">
        <w:rPr>
          <w:rFonts w:cs="Times New Roman"/>
          <w:sz w:val="24"/>
          <w:szCs w:val="24"/>
        </w:rPr>
        <w:t>PACT membership</w:t>
      </w:r>
      <w:r w:rsidR="008E22D4">
        <w:rPr>
          <w:rFonts w:cs="Times New Roman"/>
          <w:sz w:val="24"/>
          <w:szCs w:val="24"/>
        </w:rPr>
        <w:t>, meanwhile,</w:t>
      </w:r>
      <w:r w:rsidR="00E65ADA" w:rsidRPr="00E65ADA">
        <w:rPr>
          <w:rFonts w:cs="Times New Roman"/>
          <w:sz w:val="24"/>
          <w:szCs w:val="24"/>
        </w:rPr>
        <w:t xml:space="preserve"> number</w:t>
      </w:r>
      <w:r w:rsidR="00E65ADA">
        <w:rPr>
          <w:rFonts w:cs="Times New Roman"/>
          <w:sz w:val="24"/>
          <w:szCs w:val="24"/>
        </w:rPr>
        <w:t>ed</w:t>
      </w:r>
      <w:r w:rsidR="00E65ADA" w:rsidRPr="00E65ADA">
        <w:rPr>
          <w:rFonts w:cs="Times New Roman"/>
          <w:sz w:val="24"/>
          <w:szCs w:val="24"/>
        </w:rPr>
        <w:t xml:space="preserve"> 456 companies </w:t>
      </w:r>
      <w:r w:rsidR="00E65ADA">
        <w:rPr>
          <w:rFonts w:cs="Times New Roman"/>
          <w:sz w:val="24"/>
          <w:szCs w:val="24"/>
        </w:rPr>
        <w:t xml:space="preserve">in 2015 </w:t>
      </w:r>
      <w:r w:rsidR="00E65ADA" w:rsidRPr="00E65ADA">
        <w:rPr>
          <w:rFonts w:cs="Times New Roman"/>
          <w:sz w:val="24"/>
          <w:szCs w:val="24"/>
        </w:rPr>
        <w:t>b</w:t>
      </w:r>
      <w:r w:rsidR="00E65ADA">
        <w:rPr>
          <w:rFonts w:cs="Times New Roman"/>
          <w:sz w:val="24"/>
          <w:szCs w:val="24"/>
        </w:rPr>
        <w:t>ut not every company is a member (</w:t>
      </w:r>
      <w:r w:rsidR="00E65ADA" w:rsidRPr="00E65ADA">
        <w:rPr>
          <w:rFonts w:cs="Times New Roman"/>
          <w:sz w:val="24"/>
          <w:szCs w:val="24"/>
        </w:rPr>
        <w:t xml:space="preserve">Oliver and </w:t>
      </w:r>
      <w:proofErr w:type="spellStart"/>
      <w:r w:rsidR="00E65ADA" w:rsidRPr="00E65ADA">
        <w:rPr>
          <w:rFonts w:cs="Times New Roman"/>
          <w:sz w:val="24"/>
          <w:szCs w:val="24"/>
        </w:rPr>
        <w:t>Ohlbaum</w:t>
      </w:r>
      <w:proofErr w:type="spellEnd"/>
      <w:r w:rsidR="00E65ADA">
        <w:rPr>
          <w:rFonts w:cs="Times New Roman"/>
          <w:sz w:val="24"/>
          <w:szCs w:val="24"/>
        </w:rPr>
        <w:t xml:space="preserve"> 2013, 17)</w:t>
      </w:r>
      <w:r w:rsidR="008E22D4">
        <w:rPr>
          <w:rFonts w:cs="Times New Roman"/>
          <w:sz w:val="24"/>
          <w:szCs w:val="24"/>
        </w:rPr>
        <w:t xml:space="preserve">. Below, I discuss those companies from the Broadcast and Televisual Surveys. Though flawed, these are the most reliable and up-to-date sources of information available.  </w:t>
      </w:r>
    </w:p>
    <w:p w14:paraId="3222A5F0" w14:textId="77777777" w:rsidR="008E22D4" w:rsidRPr="006B2325" w:rsidRDefault="008E22D4" w:rsidP="008E22D4">
      <w:pPr>
        <w:spacing w:line="360" w:lineRule="auto"/>
        <w:rPr>
          <w:rFonts w:cs="Times New Roman"/>
          <w:sz w:val="24"/>
          <w:szCs w:val="24"/>
        </w:rPr>
      </w:pPr>
    </w:p>
    <w:p w14:paraId="7644BD9A" w14:textId="77777777" w:rsidR="009B1EC4" w:rsidRPr="006B2325" w:rsidRDefault="009B1EC4" w:rsidP="009B1EC4">
      <w:pPr>
        <w:spacing w:line="360" w:lineRule="auto"/>
        <w:rPr>
          <w:rFonts w:cs="Times New Roman"/>
          <w:sz w:val="24"/>
          <w:szCs w:val="24"/>
        </w:rPr>
      </w:pPr>
      <w:r w:rsidRPr="006B2325">
        <w:rPr>
          <w:rFonts w:cs="Times New Roman"/>
          <w:sz w:val="24"/>
          <w:szCs w:val="24"/>
        </w:rPr>
        <w:lastRenderedPageBreak/>
        <w:t xml:space="preserve">The </w:t>
      </w:r>
      <w:proofErr w:type="spellStart"/>
      <w:r w:rsidRPr="006B2325">
        <w:rPr>
          <w:rFonts w:cs="Times New Roman"/>
          <w:sz w:val="24"/>
          <w:szCs w:val="24"/>
        </w:rPr>
        <w:t>superindies</w:t>
      </w:r>
      <w:proofErr w:type="spellEnd"/>
      <w:r w:rsidRPr="006B2325">
        <w:rPr>
          <w:rFonts w:cs="Times New Roman"/>
          <w:sz w:val="24"/>
          <w:szCs w:val="24"/>
        </w:rPr>
        <w:t xml:space="preserve"> dominate the UK market. In 2015, seventeen </w:t>
      </w:r>
      <w:proofErr w:type="spellStart"/>
      <w:r w:rsidRPr="006B2325">
        <w:rPr>
          <w:rFonts w:cs="Times New Roman"/>
          <w:sz w:val="24"/>
          <w:szCs w:val="24"/>
        </w:rPr>
        <w:t>superindies</w:t>
      </w:r>
      <w:proofErr w:type="spellEnd"/>
      <w:r w:rsidRPr="006B2325">
        <w:rPr>
          <w:rFonts w:cs="Times New Roman"/>
          <w:sz w:val="24"/>
          <w:szCs w:val="24"/>
        </w:rPr>
        <w:t xml:space="preserve"> were active in the UK. After Endemol Shine, ITV Studios is the biggest </w:t>
      </w:r>
      <w:r w:rsidR="00BC2491" w:rsidRPr="006B2325">
        <w:rPr>
          <w:rFonts w:cs="Times New Roman"/>
          <w:sz w:val="24"/>
          <w:szCs w:val="24"/>
        </w:rPr>
        <w:t xml:space="preserve">both in terms of </w:t>
      </w:r>
      <w:r w:rsidRPr="006B2325">
        <w:rPr>
          <w:rFonts w:cs="Times New Roman"/>
          <w:sz w:val="24"/>
          <w:szCs w:val="24"/>
        </w:rPr>
        <w:t xml:space="preserve">companies owned and turnover, with fifteen companies that earned £459m in 2014/15 (Televisual 2015, 15). However, ITV is unusual </w:t>
      </w:r>
      <w:r w:rsidR="00BC2491" w:rsidRPr="006B2325">
        <w:rPr>
          <w:rFonts w:cs="Times New Roman"/>
          <w:sz w:val="24"/>
          <w:szCs w:val="24"/>
        </w:rPr>
        <w:t>as</w:t>
      </w:r>
      <w:r w:rsidRPr="006B2325">
        <w:rPr>
          <w:rFonts w:cs="Times New Roman"/>
          <w:sz w:val="24"/>
          <w:szCs w:val="24"/>
        </w:rPr>
        <w:t xml:space="preserve"> the independent production arm of the UK’s main commercial broadcaster and because</w:t>
      </w:r>
      <w:r w:rsidR="00305129" w:rsidRPr="006B2325">
        <w:rPr>
          <w:rFonts w:cs="Times New Roman"/>
          <w:sz w:val="24"/>
          <w:szCs w:val="24"/>
        </w:rPr>
        <w:t xml:space="preserve"> </w:t>
      </w:r>
      <w:r w:rsidRPr="006B2325">
        <w:rPr>
          <w:rFonts w:cs="Times New Roman"/>
          <w:sz w:val="24"/>
          <w:szCs w:val="24"/>
        </w:rPr>
        <w:t xml:space="preserve">it is headquartered in the UK. Most UK </w:t>
      </w:r>
      <w:proofErr w:type="spellStart"/>
      <w:r w:rsidRPr="006B2325">
        <w:rPr>
          <w:rFonts w:cs="Times New Roman"/>
          <w:sz w:val="24"/>
          <w:szCs w:val="24"/>
        </w:rPr>
        <w:t>superindies</w:t>
      </w:r>
      <w:proofErr w:type="spellEnd"/>
      <w:r w:rsidRPr="006B2325">
        <w:rPr>
          <w:rFonts w:cs="Times New Roman"/>
          <w:sz w:val="24"/>
          <w:szCs w:val="24"/>
        </w:rPr>
        <w:t xml:space="preserve"> are based in or have parent companies headquartered in the US, such as Sony</w:t>
      </w:r>
      <w:r w:rsidR="00305129" w:rsidRPr="006B2325">
        <w:rPr>
          <w:rFonts w:cs="Times New Roman"/>
          <w:sz w:val="24"/>
          <w:szCs w:val="24"/>
        </w:rPr>
        <w:t xml:space="preserve"> Pictures Television</w:t>
      </w:r>
      <w:r w:rsidRPr="006B2325">
        <w:rPr>
          <w:rFonts w:cs="Times New Roman"/>
          <w:sz w:val="24"/>
          <w:szCs w:val="24"/>
        </w:rPr>
        <w:t xml:space="preserve">, NBC Universal, Warner Bros or William Morris Endeavour, while others are based or have parent companies headquartered in Europe, such as </w:t>
      </w:r>
      <w:proofErr w:type="spellStart"/>
      <w:r w:rsidRPr="006B2325">
        <w:rPr>
          <w:rFonts w:cs="Times New Roman"/>
          <w:sz w:val="24"/>
          <w:szCs w:val="24"/>
        </w:rPr>
        <w:t>Banijay</w:t>
      </w:r>
      <w:proofErr w:type="spellEnd"/>
      <w:r w:rsidRPr="006B2325">
        <w:rPr>
          <w:rFonts w:cs="Times New Roman"/>
          <w:sz w:val="24"/>
          <w:szCs w:val="24"/>
        </w:rPr>
        <w:t xml:space="preserve"> Group, </w:t>
      </w:r>
      <w:proofErr w:type="spellStart"/>
      <w:r w:rsidRPr="006B2325">
        <w:rPr>
          <w:rFonts w:cs="Times New Roman"/>
          <w:sz w:val="24"/>
          <w:szCs w:val="24"/>
        </w:rPr>
        <w:t>FreemantleMedia</w:t>
      </w:r>
      <w:proofErr w:type="spellEnd"/>
      <w:r w:rsidRPr="006B2325">
        <w:rPr>
          <w:rFonts w:cs="Times New Roman"/>
          <w:sz w:val="24"/>
          <w:szCs w:val="24"/>
        </w:rPr>
        <w:t xml:space="preserve"> UK, </w:t>
      </w:r>
      <w:proofErr w:type="spellStart"/>
      <w:r w:rsidRPr="006B2325">
        <w:rPr>
          <w:rFonts w:cs="Times New Roman"/>
          <w:sz w:val="24"/>
          <w:szCs w:val="24"/>
        </w:rPr>
        <w:t>StudioCanal</w:t>
      </w:r>
      <w:proofErr w:type="spellEnd"/>
      <w:r w:rsidRPr="006B2325">
        <w:rPr>
          <w:rFonts w:cs="Times New Roman"/>
          <w:sz w:val="24"/>
          <w:szCs w:val="24"/>
        </w:rPr>
        <w:t xml:space="preserve"> and </w:t>
      </w:r>
      <w:proofErr w:type="spellStart"/>
      <w:r w:rsidRPr="006B2325">
        <w:rPr>
          <w:rFonts w:cs="Times New Roman"/>
          <w:sz w:val="24"/>
          <w:szCs w:val="24"/>
        </w:rPr>
        <w:t>Zodiak</w:t>
      </w:r>
      <w:proofErr w:type="spellEnd"/>
      <w:r w:rsidRPr="006B2325">
        <w:rPr>
          <w:rFonts w:cs="Times New Roman"/>
          <w:sz w:val="24"/>
          <w:szCs w:val="24"/>
        </w:rPr>
        <w:t>.</w:t>
      </w:r>
      <w:r w:rsidR="00C15941" w:rsidRPr="006B2325">
        <w:rPr>
          <w:rStyle w:val="FootnoteReference"/>
          <w:rFonts w:cs="Times New Roman"/>
          <w:sz w:val="24"/>
          <w:szCs w:val="24"/>
        </w:rPr>
        <w:footnoteReference w:id="15"/>
      </w:r>
      <w:r w:rsidRPr="006B2325">
        <w:rPr>
          <w:rFonts w:cs="Times New Roman"/>
          <w:sz w:val="24"/>
          <w:szCs w:val="24"/>
        </w:rPr>
        <w:t xml:space="preserve"> With most </w:t>
      </w:r>
      <w:proofErr w:type="spellStart"/>
      <w:r w:rsidRPr="006B2325">
        <w:rPr>
          <w:rFonts w:cs="Times New Roman"/>
          <w:sz w:val="24"/>
          <w:szCs w:val="24"/>
        </w:rPr>
        <w:t>superindies</w:t>
      </w:r>
      <w:proofErr w:type="spellEnd"/>
      <w:r w:rsidRPr="006B2325">
        <w:rPr>
          <w:rFonts w:cs="Times New Roman"/>
          <w:sz w:val="24"/>
          <w:szCs w:val="24"/>
        </w:rPr>
        <w:t xml:space="preserve"> owned by major global media groups, most of the revenues generated by the ‘independent’ sector are </w:t>
      </w:r>
      <w:r w:rsidR="003F6A26" w:rsidRPr="006B2325">
        <w:rPr>
          <w:rFonts w:cs="Times New Roman"/>
          <w:sz w:val="24"/>
          <w:szCs w:val="24"/>
        </w:rPr>
        <w:t>therefore</w:t>
      </w:r>
      <w:r w:rsidRPr="006B2325">
        <w:rPr>
          <w:rFonts w:cs="Times New Roman"/>
          <w:sz w:val="24"/>
          <w:szCs w:val="24"/>
        </w:rPr>
        <w:t xml:space="preserve"> </w:t>
      </w:r>
      <w:proofErr w:type="gramStart"/>
      <w:r w:rsidRPr="006B2325">
        <w:rPr>
          <w:rFonts w:cs="Times New Roman"/>
          <w:sz w:val="24"/>
          <w:szCs w:val="24"/>
        </w:rPr>
        <w:t>foreign-owned</w:t>
      </w:r>
      <w:proofErr w:type="gramEnd"/>
      <w:r w:rsidRPr="006B2325">
        <w:rPr>
          <w:rFonts w:cs="Times New Roman"/>
          <w:sz w:val="24"/>
          <w:szCs w:val="24"/>
        </w:rPr>
        <w:t xml:space="preserve">. </w:t>
      </w:r>
      <w:r w:rsidR="00C62191" w:rsidRPr="006B2325">
        <w:rPr>
          <w:rFonts w:cs="Times New Roman"/>
          <w:sz w:val="24"/>
          <w:szCs w:val="24"/>
        </w:rPr>
        <w:t>O</w:t>
      </w:r>
      <w:r w:rsidRPr="006B2325">
        <w:rPr>
          <w:rFonts w:cs="Times New Roman"/>
          <w:sz w:val="24"/>
          <w:szCs w:val="24"/>
        </w:rPr>
        <w:t xml:space="preserve">f the revenue generated by the top </w:t>
      </w:r>
      <w:r w:rsidR="00FC643E" w:rsidRPr="006B2325">
        <w:rPr>
          <w:rFonts w:cs="Times New Roman"/>
          <w:sz w:val="24"/>
          <w:szCs w:val="24"/>
        </w:rPr>
        <w:t>100</w:t>
      </w:r>
      <w:r w:rsidRPr="006B2325">
        <w:rPr>
          <w:rFonts w:cs="Times New Roman"/>
          <w:sz w:val="24"/>
          <w:szCs w:val="24"/>
        </w:rPr>
        <w:t xml:space="preserve"> companies surveyed in 2013/14</w:t>
      </w:r>
      <w:r w:rsidR="00C62191" w:rsidRPr="006B2325">
        <w:rPr>
          <w:rFonts w:cs="Times New Roman"/>
          <w:sz w:val="24"/>
          <w:szCs w:val="24"/>
        </w:rPr>
        <w:t xml:space="preserve">, </w:t>
      </w:r>
      <w:r w:rsidR="003F6A26" w:rsidRPr="006B2325">
        <w:rPr>
          <w:rFonts w:cs="Times New Roman"/>
          <w:sz w:val="24"/>
          <w:szCs w:val="24"/>
        </w:rPr>
        <w:t xml:space="preserve">for example, </w:t>
      </w:r>
      <w:r w:rsidR="00C62191" w:rsidRPr="006B2325">
        <w:rPr>
          <w:rFonts w:cs="Times New Roman"/>
          <w:sz w:val="24"/>
          <w:szCs w:val="24"/>
        </w:rPr>
        <w:t>65 per cent</w:t>
      </w:r>
      <w:r w:rsidRPr="006B2325">
        <w:rPr>
          <w:rFonts w:cs="Times New Roman"/>
          <w:sz w:val="24"/>
          <w:szCs w:val="24"/>
        </w:rPr>
        <w:t xml:space="preserve"> was foreign owned (</w:t>
      </w:r>
      <w:r w:rsidR="00C62191" w:rsidRPr="006B2325">
        <w:rPr>
          <w:rFonts w:cs="Times New Roman"/>
          <w:sz w:val="24"/>
          <w:szCs w:val="24"/>
        </w:rPr>
        <w:t xml:space="preserve">Televisual </w:t>
      </w:r>
      <w:r w:rsidRPr="006B2325">
        <w:rPr>
          <w:rFonts w:cs="Times New Roman"/>
          <w:sz w:val="24"/>
          <w:szCs w:val="24"/>
        </w:rPr>
        <w:t xml:space="preserve">2014, 9). In 2015, meanwhile, six of the top seven owned indies, which accounted for around £1bn of the £1.77bn generated by the independent sector overall, were owned by foreign media groups (Ofcom 2015b, 10). </w:t>
      </w:r>
    </w:p>
    <w:p w14:paraId="462ABFD8" w14:textId="77777777" w:rsidR="009B1EC4" w:rsidRPr="006B2325" w:rsidRDefault="009B1EC4" w:rsidP="009B1EC4">
      <w:pPr>
        <w:spacing w:line="360" w:lineRule="auto"/>
        <w:rPr>
          <w:rFonts w:cs="Times New Roman"/>
          <w:sz w:val="24"/>
          <w:szCs w:val="24"/>
        </w:rPr>
      </w:pPr>
    </w:p>
    <w:p w14:paraId="710EA7E5" w14:textId="77777777" w:rsidR="003F6A26" w:rsidRPr="006B2325" w:rsidRDefault="009B1EC4" w:rsidP="009B1EC4">
      <w:pPr>
        <w:spacing w:line="360" w:lineRule="auto"/>
        <w:rPr>
          <w:rFonts w:cs="Times New Roman"/>
          <w:sz w:val="24"/>
          <w:szCs w:val="24"/>
        </w:rPr>
      </w:pPr>
      <w:r w:rsidRPr="006B2325">
        <w:rPr>
          <w:rFonts w:cs="Times New Roman"/>
          <w:sz w:val="24"/>
          <w:szCs w:val="24"/>
        </w:rPr>
        <w:t xml:space="preserve">Unsurprisingly, </w:t>
      </w:r>
      <w:proofErr w:type="spellStart"/>
      <w:r w:rsidRPr="006B2325">
        <w:rPr>
          <w:rFonts w:cs="Times New Roman"/>
          <w:sz w:val="24"/>
          <w:szCs w:val="24"/>
        </w:rPr>
        <w:t>superindies</w:t>
      </w:r>
      <w:proofErr w:type="spellEnd"/>
      <w:r w:rsidRPr="006B2325">
        <w:rPr>
          <w:rFonts w:cs="Times New Roman"/>
          <w:sz w:val="24"/>
          <w:szCs w:val="24"/>
        </w:rPr>
        <w:t xml:space="preserve">’ turnover far exceeds that of the remaining </w:t>
      </w:r>
      <w:proofErr w:type="spellStart"/>
      <w:r w:rsidRPr="006B2325">
        <w:rPr>
          <w:rFonts w:cs="Times New Roman"/>
          <w:sz w:val="24"/>
          <w:szCs w:val="24"/>
        </w:rPr>
        <w:t>trueindies</w:t>
      </w:r>
      <w:proofErr w:type="spellEnd"/>
      <w:r w:rsidRPr="006B2325">
        <w:rPr>
          <w:rFonts w:cs="Times New Roman"/>
          <w:sz w:val="24"/>
          <w:szCs w:val="24"/>
        </w:rPr>
        <w:t xml:space="preserve">. </w:t>
      </w:r>
      <w:r w:rsidR="003F6A26" w:rsidRPr="006B2325">
        <w:rPr>
          <w:rFonts w:cs="Times New Roman"/>
          <w:sz w:val="24"/>
          <w:szCs w:val="24"/>
        </w:rPr>
        <w:t>I</w:t>
      </w:r>
      <w:r w:rsidRPr="006B2325">
        <w:rPr>
          <w:rFonts w:cs="Times New Roman"/>
          <w:sz w:val="24"/>
          <w:szCs w:val="24"/>
        </w:rPr>
        <w:t xml:space="preserve">n 2013/14, the </w:t>
      </w:r>
      <w:proofErr w:type="spellStart"/>
      <w:r w:rsidRPr="006B2325">
        <w:rPr>
          <w:rFonts w:cs="Times New Roman"/>
          <w:sz w:val="24"/>
          <w:szCs w:val="24"/>
        </w:rPr>
        <w:t>trueindie</w:t>
      </w:r>
      <w:proofErr w:type="spellEnd"/>
      <w:r w:rsidRPr="006B2325">
        <w:rPr>
          <w:rFonts w:cs="Times New Roman"/>
          <w:sz w:val="24"/>
          <w:szCs w:val="24"/>
        </w:rPr>
        <w:t xml:space="preserve"> with the largest UK turnover was long-standing comedy format producer, Hat Trick, with £37m (Televisual 2014, 35). By contrast, the UK turnover of </w:t>
      </w:r>
      <w:proofErr w:type="spellStart"/>
      <w:r w:rsidRPr="006B2325">
        <w:rPr>
          <w:rFonts w:cs="Times New Roman"/>
          <w:sz w:val="24"/>
          <w:szCs w:val="24"/>
        </w:rPr>
        <w:t>superindies</w:t>
      </w:r>
      <w:proofErr w:type="spellEnd"/>
      <w:r w:rsidRPr="006B2325">
        <w:rPr>
          <w:rFonts w:cs="Times New Roman"/>
          <w:sz w:val="24"/>
          <w:szCs w:val="24"/>
        </w:rPr>
        <w:t xml:space="preserve"> such as All3Media, Freemantle UK and Warner Bros. was £288m, </w:t>
      </w:r>
    </w:p>
    <w:p w14:paraId="5A4BE1A5" w14:textId="77777777" w:rsidR="003E1E44" w:rsidRPr="006B2325" w:rsidRDefault="009B1EC4" w:rsidP="009B1EC4">
      <w:pPr>
        <w:spacing w:line="360" w:lineRule="auto"/>
        <w:rPr>
          <w:rFonts w:cs="Times New Roman"/>
          <w:sz w:val="24"/>
          <w:szCs w:val="24"/>
        </w:rPr>
      </w:pPr>
      <w:r w:rsidRPr="006B2325">
        <w:rPr>
          <w:rFonts w:cs="Times New Roman"/>
          <w:sz w:val="24"/>
          <w:szCs w:val="24"/>
        </w:rPr>
        <w:t>£150m and</w:t>
      </w:r>
      <w:r w:rsidR="00220C12" w:rsidRPr="006B2325">
        <w:rPr>
          <w:rFonts w:cs="Times New Roman"/>
          <w:sz w:val="24"/>
          <w:szCs w:val="24"/>
        </w:rPr>
        <w:t xml:space="preserve"> £109m respectively (Televisual</w:t>
      </w:r>
      <w:r w:rsidRPr="006B2325">
        <w:rPr>
          <w:rFonts w:cs="Times New Roman"/>
          <w:sz w:val="24"/>
          <w:szCs w:val="24"/>
        </w:rPr>
        <w:t xml:space="preserve"> 2014, 13). However, Hat Trick is also significantly larger than its nearest </w:t>
      </w:r>
      <w:proofErr w:type="spellStart"/>
      <w:r w:rsidRPr="006B2325">
        <w:rPr>
          <w:rFonts w:cs="Times New Roman"/>
          <w:sz w:val="24"/>
          <w:szCs w:val="24"/>
        </w:rPr>
        <w:t>trueindie</w:t>
      </w:r>
      <w:proofErr w:type="spellEnd"/>
      <w:r w:rsidRPr="006B2325">
        <w:rPr>
          <w:rFonts w:cs="Times New Roman"/>
          <w:sz w:val="24"/>
          <w:szCs w:val="24"/>
        </w:rPr>
        <w:t xml:space="preserve"> competitor. Prior to the waves of </w:t>
      </w:r>
      <w:r w:rsidR="003F6A26" w:rsidRPr="006B2325">
        <w:rPr>
          <w:rFonts w:cs="Times New Roman"/>
          <w:sz w:val="24"/>
          <w:szCs w:val="24"/>
        </w:rPr>
        <w:t>acquisitions</w:t>
      </w:r>
      <w:r w:rsidRPr="006B2325">
        <w:rPr>
          <w:rFonts w:cs="Times New Roman"/>
          <w:sz w:val="24"/>
          <w:szCs w:val="24"/>
        </w:rPr>
        <w:t xml:space="preserve"> </w:t>
      </w:r>
      <w:r w:rsidR="003F6A26" w:rsidRPr="006B2325">
        <w:rPr>
          <w:rFonts w:cs="Times New Roman"/>
          <w:sz w:val="24"/>
          <w:szCs w:val="24"/>
        </w:rPr>
        <w:t>in</w:t>
      </w:r>
      <w:r w:rsidRPr="006B2325">
        <w:rPr>
          <w:rFonts w:cs="Times New Roman"/>
          <w:sz w:val="24"/>
          <w:szCs w:val="24"/>
        </w:rPr>
        <w:t xml:space="preserve"> the last few years, the largest group of </w:t>
      </w:r>
      <w:proofErr w:type="spellStart"/>
      <w:r w:rsidRPr="006B2325">
        <w:rPr>
          <w:rFonts w:cs="Times New Roman"/>
          <w:sz w:val="24"/>
          <w:szCs w:val="24"/>
        </w:rPr>
        <w:t>trueindies</w:t>
      </w:r>
      <w:proofErr w:type="spellEnd"/>
      <w:r w:rsidRPr="006B2325">
        <w:rPr>
          <w:rFonts w:cs="Times New Roman"/>
          <w:sz w:val="24"/>
          <w:szCs w:val="24"/>
        </w:rPr>
        <w:t xml:space="preserve"> consisted of a </w:t>
      </w:r>
      <w:r w:rsidR="003F6A26" w:rsidRPr="006B2325">
        <w:rPr>
          <w:rFonts w:cs="Times New Roman"/>
          <w:sz w:val="24"/>
          <w:szCs w:val="24"/>
        </w:rPr>
        <w:t>tier</w:t>
      </w:r>
      <w:r w:rsidRPr="006B2325">
        <w:rPr>
          <w:rFonts w:cs="Times New Roman"/>
          <w:sz w:val="24"/>
          <w:szCs w:val="24"/>
        </w:rPr>
        <w:t xml:space="preserve"> of companies with turnovers ranging between £20-£40m</w:t>
      </w:r>
      <w:r w:rsidR="003F6A26" w:rsidRPr="006B2325">
        <w:rPr>
          <w:rFonts w:cs="Times New Roman"/>
          <w:sz w:val="24"/>
          <w:szCs w:val="24"/>
        </w:rPr>
        <w:t xml:space="preserve"> (including </w:t>
      </w:r>
      <w:proofErr w:type="spellStart"/>
      <w:r w:rsidR="003F6A26" w:rsidRPr="006B2325">
        <w:rPr>
          <w:rFonts w:cs="Times New Roman"/>
          <w:sz w:val="24"/>
          <w:szCs w:val="24"/>
        </w:rPr>
        <w:t>TwoFour</w:t>
      </w:r>
      <w:proofErr w:type="spellEnd"/>
      <w:r w:rsidR="003F6A26" w:rsidRPr="006B2325">
        <w:rPr>
          <w:rFonts w:cs="Times New Roman"/>
          <w:sz w:val="24"/>
          <w:szCs w:val="24"/>
        </w:rPr>
        <w:t>, Raw TV and RED Production Company)</w:t>
      </w:r>
      <w:r w:rsidRPr="006B2325">
        <w:rPr>
          <w:rFonts w:cs="Times New Roman"/>
          <w:sz w:val="24"/>
          <w:szCs w:val="24"/>
        </w:rPr>
        <w:t xml:space="preserve">. With these companies all now acquired, the next biggest </w:t>
      </w:r>
      <w:proofErr w:type="spellStart"/>
      <w:r w:rsidRPr="006B2325">
        <w:rPr>
          <w:rFonts w:cs="Times New Roman"/>
          <w:sz w:val="24"/>
          <w:szCs w:val="24"/>
        </w:rPr>
        <w:t>trueindie</w:t>
      </w:r>
      <w:proofErr w:type="spellEnd"/>
      <w:r w:rsidRPr="006B2325">
        <w:rPr>
          <w:rFonts w:cs="Times New Roman"/>
          <w:sz w:val="24"/>
          <w:szCs w:val="24"/>
        </w:rPr>
        <w:t xml:space="preserve"> after Hat Trick is the drama producer, Red Planet, with a considerably smaller UK turnover of £16.7m. </w:t>
      </w:r>
    </w:p>
    <w:p w14:paraId="2C1C4EAF" w14:textId="77777777" w:rsidR="003E1E44" w:rsidRPr="006B2325" w:rsidRDefault="003E1E44" w:rsidP="009B1EC4">
      <w:pPr>
        <w:spacing w:line="360" w:lineRule="auto"/>
        <w:rPr>
          <w:rFonts w:cs="Times New Roman"/>
          <w:sz w:val="24"/>
          <w:szCs w:val="24"/>
        </w:rPr>
      </w:pPr>
    </w:p>
    <w:p w14:paraId="55035DF3" w14:textId="77777777" w:rsidR="00BC2491" w:rsidRPr="006B2325" w:rsidRDefault="009B1EC4" w:rsidP="003364A2">
      <w:pPr>
        <w:spacing w:line="360" w:lineRule="auto"/>
        <w:rPr>
          <w:rFonts w:cs="Times New Roman"/>
          <w:sz w:val="24"/>
          <w:szCs w:val="24"/>
        </w:rPr>
      </w:pPr>
      <w:r w:rsidRPr="006B2325">
        <w:rPr>
          <w:rFonts w:cs="Times New Roman"/>
          <w:sz w:val="24"/>
          <w:szCs w:val="24"/>
        </w:rPr>
        <w:t xml:space="preserve">Red Planet is part of a cluster of around ten companies with turnovers over £10m. These include factual-entertainment and children’s producer Zig Zag (£15.6m in 2014.15), natural history producer, Atlantic (£12.5m), and factual-entertainment and documentary producer, </w:t>
      </w:r>
      <w:proofErr w:type="spellStart"/>
      <w:r w:rsidRPr="006B2325">
        <w:rPr>
          <w:rFonts w:cs="Times New Roman"/>
          <w:sz w:val="24"/>
          <w:szCs w:val="24"/>
        </w:rPr>
        <w:t>Keo</w:t>
      </w:r>
      <w:proofErr w:type="spellEnd"/>
      <w:r w:rsidRPr="006B2325">
        <w:rPr>
          <w:rFonts w:cs="Times New Roman"/>
          <w:sz w:val="24"/>
          <w:szCs w:val="24"/>
        </w:rPr>
        <w:t xml:space="preserve"> (£10.1m). The remaining forty companies in the </w:t>
      </w:r>
      <w:proofErr w:type="spellStart"/>
      <w:r w:rsidRPr="006B2325">
        <w:rPr>
          <w:rFonts w:cs="Times New Roman"/>
          <w:sz w:val="24"/>
          <w:szCs w:val="24"/>
        </w:rPr>
        <w:t>trueindie</w:t>
      </w:r>
      <w:proofErr w:type="spellEnd"/>
      <w:r w:rsidRPr="006B2325">
        <w:rPr>
          <w:rFonts w:cs="Times New Roman"/>
          <w:sz w:val="24"/>
          <w:szCs w:val="24"/>
        </w:rPr>
        <w:t xml:space="preserve"> listings turnover less than £10m. Most companies in this region produce entertainment and factual or natural history programmes, such Icon, (£8.5m), Wag TV (£7.6m), Oxford Film and TV (£4.1m), Testimony </w:t>
      </w:r>
      <w:r w:rsidRPr="006B2325">
        <w:rPr>
          <w:rFonts w:cs="Times New Roman"/>
          <w:sz w:val="24"/>
          <w:szCs w:val="24"/>
        </w:rPr>
        <w:lastRenderedPageBreak/>
        <w:t xml:space="preserve">Films (£1.5m) and </w:t>
      </w:r>
      <w:proofErr w:type="spellStart"/>
      <w:r w:rsidRPr="006B2325">
        <w:rPr>
          <w:rFonts w:cs="Times New Roman"/>
          <w:sz w:val="24"/>
          <w:szCs w:val="24"/>
        </w:rPr>
        <w:t>Firecrest</w:t>
      </w:r>
      <w:proofErr w:type="spellEnd"/>
      <w:r w:rsidRPr="006B2325">
        <w:rPr>
          <w:rFonts w:cs="Times New Roman"/>
          <w:sz w:val="24"/>
          <w:szCs w:val="24"/>
        </w:rPr>
        <w:t xml:space="preserve"> Films (£700,000). Others produce </w:t>
      </w:r>
      <w:r w:rsidR="003F6A26" w:rsidRPr="006B2325">
        <w:rPr>
          <w:rFonts w:cs="Times New Roman"/>
          <w:sz w:val="24"/>
          <w:szCs w:val="24"/>
        </w:rPr>
        <w:t>children’s</w:t>
      </w:r>
      <w:r w:rsidRPr="006B2325">
        <w:rPr>
          <w:rFonts w:cs="Times New Roman"/>
          <w:sz w:val="24"/>
          <w:szCs w:val="24"/>
        </w:rPr>
        <w:t xml:space="preserve"> programmes, such as Magic Light (£2.54m); live events, such as Blink (£8.5m); lifestyle and food programmes, such as Pacific (£4.5m); drama, such as Kindle (£4.2m); and current affairs shows, such as Quicksilver Media (£2.5m). </w:t>
      </w:r>
    </w:p>
    <w:p w14:paraId="7D380CF7" w14:textId="77777777" w:rsidR="00BC2491" w:rsidRPr="006B2325" w:rsidRDefault="00BC2491" w:rsidP="003364A2">
      <w:pPr>
        <w:spacing w:line="360" w:lineRule="auto"/>
        <w:rPr>
          <w:rFonts w:cs="Times New Roman"/>
          <w:sz w:val="24"/>
          <w:szCs w:val="24"/>
        </w:rPr>
      </w:pPr>
    </w:p>
    <w:p w14:paraId="6A5649D4" w14:textId="77777777" w:rsidR="00B02D7F" w:rsidRPr="006B2325" w:rsidRDefault="001C4C32" w:rsidP="003364A2">
      <w:pPr>
        <w:spacing w:line="360" w:lineRule="auto"/>
        <w:rPr>
          <w:rFonts w:cs="Times New Roman"/>
          <w:sz w:val="24"/>
          <w:szCs w:val="24"/>
        </w:rPr>
      </w:pPr>
      <w:r w:rsidRPr="006B2325">
        <w:rPr>
          <w:rFonts w:cs="Times New Roman"/>
          <w:sz w:val="24"/>
          <w:szCs w:val="24"/>
        </w:rPr>
        <w:t>Those companies with turnovers of around £10 are the obvious next candidates for acquisition, while those below them bear the brunt of the consequences of such a</w:t>
      </w:r>
      <w:r w:rsidR="00A52200" w:rsidRPr="006B2325">
        <w:rPr>
          <w:rFonts w:cs="Times New Roman"/>
          <w:sz w:val="24"/>
          <w:szCs w:val="24"/>
        </w:rPr>
        <w:t xml:space="preserve"> consolidated production ecology.</w:t>
      </w:r>
      <w:r w:rsidRPr="006B2325">
        <w:rPr>
          <w:rFonts w:cs="Times New Roman"/>
          <w:sz w:val="24"/>
          <w:szCs w:val="24"/>
        </w:rPr>
        <w:t xml:space="preserve"> Small true-indies </w:t>
      </w:r>
      <w:r w:rsidR="00861911" w:rsidRPr="006B2325">
        <w:rPr>
          <w:rFonts w:cs="Times New Roman"/>
          <w:sz w:val="24"/>
          <w:szCs w:val="24"/>
        </w:rPr>
        <w:t>cannot compete with o</w:t>
      </w:r>
      <w:r w:rsidRPr="006B2325">
        <w:rPr>
          <w:rFonts w:cs="Times New Roman"/>
          <w:sz w:val="24"/>
          <w:szCs w:val="24"/>
        </w:rPr>
        <w:t xml:space="preserve">wned-indies that </w:t>
      </w:r>
      <w:r w:rsidR="00861911" w:rsidRPr="006B2325">
        <w:rPr>
          <w:rFonts w:cs="Times New Roman"/>
          <w:sz w:val="24"/>
          <w:szCs w:val="24"/>
        </w:rPr>
        <w:t xml:space="preserve">can rely on </w:t>
      </w:r>
      <w:r w:rsidRPr="006B2325">
        <w:rPr>
          <w:rFonts w:cs="Times New Roman"/>
          <w:sz w:val="24"/>
          <w:szCs w:val="24"/>
        </w:rPr>
        <w:t xml:space="preserve">parent companies to fund development, deficit finance productions and maintain relationships </w:t>
      </w:r>
      <w:r w:rsidR="00861911" w:rsidRPr="006B2325">
        <w:rPr>
          <w:rFonts w:cs="Times New Roman"/>
          <w:sz w:val="24"/>
          <w:szCs w:val="24"/>
        </w:rPr>
        <w:t>with commissioners all over the world</w:t>
      </w:r>
      <w:r w:rsidR="007357E8" w:rsidRPr="006B2325">
        <w:rPr>
          <w:rFonts w:cs="Times New Roman"/>
          <w:sz w:val="24"/>
          <w:szCs w:val="24"/>
        </w:rPr>
        <w:t xml:space="preserve"> (Televisual 2011)</w:t>
      </w:r>
      <w:r w:rsidR="00861911" w:rsidRPr="006B2325">
        <w:rPr>
          <w:rFonts w:cs="Times New Roman"/>
          <w:sz w:val="24"/>
          <w:szCs w:val="24"/>
        </w:rPr>
        <w:t xml:space="preserve">. Furthermore, </w:t>
      </w:r>
      <w:r w:rsidR="006B0B97" w:rsidRPr="006B2325">
        <w:rPr>
          <w:rFonts w:cs="Times New Roman"/>
          <w:sz w:val="24"/>
          <w:szCs w:val="24"/>
        </w:rPr>
        <w:t xml:space="preserve">cost-saving measures, </w:t>
      </w:r>
      <w:r w:rsidR="003364A2" w:rsidRPr="006B2325">
        <w:rPr>
          <w:rFonts w:cs="Times New Roman"/>
          <w:sz w:val="24"/>
          <w:szCs w:val="24"/>
        </w:rPr>
        <w:t xml:space="preserve">increased competition </w:t>
      </w:r>
      <w:r w:rsidR="006B0B97" w:rsidRPr="006B2325">
        <w:rPr>
          <w:rFonts w:cs="Times New Roman"/>
          <w:sz w:val="24"/>
          <w:szCs w:val="24"/>
        </w:rPr>
        <w:t>from overseas and the rapidly changing production climate at home have created an uncertain commissioning environment that has seen PSB investment fall by £400m between 2008 and 2014 (Ofcom 2015, 3). Again</w:t>
      </w:r>
      <w:r w:rsidR="00F6205D" w:rsidRPr="006B2325">
        <w:rPr>
          <w:rFonts w:cs="Times New Roman"/>
          <w:sz w:val="24"/>
          <w:szCs w:val="24"/>
        </w:rPr>
        <w:t xml:space="preserve">, it is small companies that </w:t>
      </w:r>
      <w:proofErr w:type="gramStart"/>
      <w:r w:rsidR="00F6205D" w:rsidRPr="006B2325">
        <w:rPr>
          <w:rFonts w:cs="Times New Roman"/>
          <w:sz w:val="24"/>
          <w:szCs w:val="24"/>
        </w:rPr>
        <w:t>have to</w:t>
      </w:r>
      <w:proofErr w:type="gramEnd"/>
      <w:r w:rsidR="00F6205D" w:rsidRPr="006B2325">
        <w:rPr>
          <w:rFonts w:cs="Times New Roman"/>
          <w:sz w:val="24"/>
          <w:szCs w:val="24"/>
        </w:rPr>
        <w:t xml:space="preserve"> spend time piecing together patchwork finance deals comprised of pre-sales and distribution advances, which</w:t>
      </w:r>
      <w:r w:rsidR="003364A2" w:rsidRPr="006B2325">
        <w:rPr>
          <w:rFonts w:cs="Times New Roman"/>
          <w:sz w:val="24"/>
          <w:szCs w:val="24"/>
        </w:rPr>
        <w:t xml:space="preserve"> </w:t>
      </w:r>
      <w:r w:rsidR="006B0B97" w:rsidRPr="006B2325">
        <w:rPr>
          <w:rFonts w:cs="Times New Roman"/>
          <w:sz w:val="24"/>
          <w:szCs w:val="24"/>
        </w:rPr>
        <w:t xml:space="preserve">in turn </w:t>
      </w:r>
      <w:r w:rsidR="003364A2" w:rsidRPr="006B2325">
        <w:rPr>
          <w:rFonts w:cs="Times New Roman"/>
          <w:sz w:val="24"/>
          <w:szCs w:val="24"/>
        </w:rPr>
        <w:t>eats into production schedules and can</w:t>
      </w:r>
      <w:r w:rsidR="00F6205D" w:rsidRPr="006B2325">
        <w:rPr>
          <w:rFonts w:cs="Times New Roman"/>
          <w:sz w:val="24"/>
          <w:szCs w:val="24"/>
        </w:rPr>
        <w:t xml:space="preserve"> involve surrendering rights</w:t>
      </w:r>
      <w:r w:rsidR="003364A2" w:rsidRPr="006B2325">
        <w:rPr>
          <w:rFonts w:cs="Times New Roman"/>
          <w:sz w:val="24"/>
          <w:szCs w:val="24"/>
        </w:rPr>
        <w:t xml:space="preserve"> to the final product (Televisual 2012). </w:t>
      </w:r>
      <w:r w:rsidR="006B0B97" w:rsidRPr="006B2325">
        <w:rPr>
          <w:rFonts w:cs="Times New Roman"/>
          <w:sz w:val="24"/>
          <w:szCs w:val="24"/>
        </w:rPr>
        <w:t>Increasingly, the problems afflicting the independent end of the film indu</w:t>
      </w:r>
      <w:r w:rsidR="00EE4B15" w:rsidRPr="006B2325">
        <w:rPr>
          <w:rFonts w:cs="Times New Roman"/>
          <w:sz w:val="24"/>
          <w:szCs w:val="24"/>
        </w:rPr>
        <w:t>stry can be found in television</w:t>
      </w:r>
      <w:r w:rsidR="006B0B97" w:rsidRPr="006B2325">
        <w:rPr>
          <w:rFonts w:cs="Times New Roman"/>
          <w:sz w:val="24"/>
          <w:szCs w:val="24"/>
        </w:rPr>
        <w:t xml:space="preserve">. </w:t>
      </w:r>
    </w:p>
    <w:p w14:paraId="0B5B2BA7" w14:textId="77777777" w:rsidR="009B1EC4" w:rsidRPr="006B2325" w:rsidRDefault="009B1EC4" w:rsidP="009B1EC4">
      <w:pPr>
        <w:spacing w:line="360" w:lineRule="auto"/>
        <w:rPr>
          <w:rFonts w:cs="Times New Roman"/>
          <w:sz w:val="24"/>
          <w:szCs w:val="24"/>
        </w:rPr>
      </w:pPr>
    </w:p>
    <w:p w14:paraId="43A64CC8" w14:textId="77777777" w:rsidR="0039066B" w:rsidRPr="006B2325" w:rsidRDefault="00EE4B15" w:rsidP="0039066B">
      <w:pPr>
        <w:spacing w:line="360" w:lineRule="auto"/>
        <w:rPr>
          <w:rFonts w:cs="Times New Roman"/>
          <w:b/>
          <w:sz w:val="24"/>
          <w:szCs w:val="24"/>
        </w:rPr>
      </w:pPr>
      <w:r w:rsidRPr="006B2325">
        <w:rPr>
          <w:rFonts w:cs="Times New Roman"/>
          <w:b/>
          <w:sz w:val="24"/>
          <w:szCs w:val="24"/>
        </w:rPr>
        <w:t>Conclusion</w:t>
      </w:r>
    </w:p>
    <w:p w14:paraId="5DDC6773" w14:textId="77777777" w:rsidR="00EE4B15" w:rsidRPr="006B2325" w:rsidRDefault="00EE4B15" w:rsidP="00580FA7">
      <w:pPr>
        <w:spacing w:line="360" w:lineRule="auto"/>
        <w:rPr>
          <w:rFonts w:cs="Times New Roman"/>
          <w:b/>
          <w:sz w:val="24"/>
          <w:szCs w:val="24"/>
        </w:rPr>
      </w:pPr>
    </w:p>
    <w:p w14:paraId="6B799BF6" w14:textId="77777777" w:rsidR="00EB0378" w:rsidRPr="006B2325" w:rsidRDefault="00EE4B15" w:rsidP="00580FA7">
      <w:pPr>
        <w:spacing w:line="360" w:lineRule="auto"/>
        <w:rPr>
          <w:rFonts w:cs="Times New Roman"/>
          <w:sz w:val="24"/>
          <w:szCs w:val="24"/>
        </w:rPr>
      </w:pPr>
      <w:r w:rsidRPr="006B2325">
        <w:rPr>
          <w:rFonts w:cs="Times New Roman"/>
          <w:sz w:val="24"/>
          <w:szCs w:val="24"/>
        </w:rPr>
        <w:t xml:space="preserve">As this chapter was being written, </w:t>
      </w:r>
      <w:r w:rsidR="00113ECA" w:rsidRPr="006B2325">
        <w:rPr>
          <w:rFonts w:cs="Times New Roman"/>
          <w:sz w:val="24"/>
          <w:szCs w:val="24"/>
        </w:rPr>
        <w:t xml:space="preserve">the press was full of headlines celebrating the achievement of two outstanding British filmmakers, Ken </w:t>
      </w:r>
      <w:proofErr w:type="gramStart"/>
      <w:r w:rsidR="00113ECA" w:rsidRPr="006B2325">
        <w:rPr>
          <w:rFonts w:cs="Times New Roman"/>
          <w:sz w:val="24"/>
          <w:szCs w:val="24"/>
        </w:rPr>
        <w:t>Loach</w:t>
      </w:r>
      <w:proofErr w:type="gramEnd"/>
      <w:r w:rsidR="00113ECA" w:rsidRPr="006B2325">
        <w:rPr>
          <w:rFonts w:cs="Times New Roman"/>
          <w:sz w:val="24"/>
          <w:szCs w:val="24"/>
        </w:rPr>
        <w:t xml:space="preserve"> and Andrea Arnold, at </w:t>
      </w:r>
      <w:r w:rsidR="00BC1236" w:rsidRPr="006B2325">
        <w:rPr>
          <w:rFonts w:cs="Times New Roman"/>
          <w:sz w:val="24"/>
          <w:szCs w:val="24"/>
        </w:rPr>
        <w:t xml:space="preserve">the 2016 </w:t>
      </w:r>
      <w:r w:rsidR="00113ECA" w:rsidRPr="006B2325">
        <w:rPr>
          <w:rFonts w:cs="Times New Roman"/>
          <w:sz w:val="24"/>
          <w:szCs w:val="24"/>
        </w:rPr>
        <w:t xml:space="preserve">Cannes Film Festival. Loach </w:t>
      </w:r>
      <w:r w:rsidR="001749C3" w:rsidRPr="006B2325">
        <w:rPr>
          <w:rFonts w:cs="Times New Roman"/>
          <w:sz w:val="24"/>
          <w:szCs w:val="24"/>
        </w:rPr>
        <w:t xml:space="preserve">won the festival’s highest prize, the Palme d’Or, for his latest film, </w:t>
      </w:r>
      <w:r w:rsidR="00113ECA" w:rsidRPr="006B2325">
        <w:rPr>
          <w:rFonts w:cs="Times New Roman"/>
          <w:i/>
          <w:sz w:val="24"/>
          <w:szCs w:val="24"/>
        </w:rPr>
        <w:t>I, Daniel Blake</w:t>
      </w:r>
      <w:r w:rsidR="00113ECA" w:rsidRPr="006B2325">
        <w:rPr>
          <w:rFonts w:cs="Times New Roman"/>
          <w:sz w:val="24"/>
          <w:szCs w:val="24"/>
        </w:rPr>
        <w:t>, about the brutal consequences of austerity politics in Britain</w:t>
      </w:r>
      <w:r w:rsidR="001749C3" w:rsidRPr="006B2325">
        <w:rPr>
          <w:rFonts w:cs="Times New Roman"/>
          <w:sz w:val="24"/>
          <w:szCs w:val="24"/>
        </w:rPr>
        <w:t>. Arnold</w:t>
      </w:r>
      <w:r w:rsidR="00BC1236" w:rsidRPr="006B2325">
        <w:rPr>
          <w:rFonts w:cs="Times New Roman"/>
          <w:sz w:val="24"/>
          <w:szCs w:val="24"/>
        </w:rPr>
        <w:t xml:space="preserve"> </w:t>
      </w:r>
      <w:r w:rsidR="001749C3" w:rsidRPr="006B2325">
        <w:rPr>
          <w:rFonts w:cs="Times New Roman"/>
          <w:sz w:val="24"/>
          <w:szCs w:val="24"/>
        </w:rPr>
        <w:t>won the Jury Prize for the third</w:t>
      </w:r>
      <w:r w:rsidR="00113ECA" w:rsidRPr="006B2325">
        <w:rPr>
          <w:rFonts w:cs="Times New Roman"/>
          <w:sz w:val="24"/>
          <w:szCs w:val="24"/>
        </w:rPr>
        <w:t xml:space="preserve"> </w:t>
      </w:r>
      <w:r w:rsidR="001749C3" w:rsidRPr="006B2325">
        <w:rPr>
          <w:rFonts w:cs="Times New Roman"/>
          <w:sz w:val="24"/>
          <w:szCs w:val="24"/>
        </w:rPr>
        <w:t xml:space="preserve">time in her career, after </w:t>
      </w:r>
      <w:r w:rsidR="001749C3" w:rsidRPr="006B2325">
        <w:rPr>
          <w:rFonts w:cs="Times New Roman"/>
          <w:i/>
          <w:sz w:val="24"/>
          <w:szCs w:val="24"/>
        </w:rPr>
        <w:t>Red Road</w:t>
      </w:r>
      <w:r w:rsidR="001749C3" w:rsidRPr="006B2325">
        <w:rPr>
          <w:rFonts w:cs="Times New Roman"/>
          <w:sz w:val="24"/>
          <w:szCs w:val="24"/>
        </w:rPr>
        <w:t xml:space="preserve"> in 2006 and </w:t>
      </w:r>
      <w:proofErr w:type="spellStart"/>
      <w:r w:rsidR="001749C3" w:rsidRPr="006B2325">
        <w:rPr>
          <w:rFonts w:cs="Times New Roman"/>
          <w:i/>
          <w:sz w:val="24"/>
          <w:szCs w:val="24"/>
        </w:rPr>
        <w:t>Fishtank</w:t>
      </w:r>
      <w:proofErr w:type="spellEnd"/>
      <w:r w:rsidR="001749C3" w:rsidRPr="006B2325">
        <w:rPr>
          <w:rFonts w:cs="Times New Roman"/>
          <w:sz w:val="24"/>
          <w:szCs w:val="24"/>
        </w:rPr>
        <w:t xml:space="preserve"> in 2009, with </w:t>
      </w:r>
      <w:r w:rsidR="001749C3" w:rsidRPr="006B2325">
        <w:rPr>
          <w:rFonts w:cs="Times New Roman"/>
          <w:i/>
          <w:sz w:val="24"/>
          <w:szCs w:val="24"/>
        </w:rPr>
        <w:t>American Honey</w:t>
      </w:r>
      <w:r w:rsidR="001749C3" w:rsidRPr="006B2325">
        <w:rPr>
          <w:rFonts w:cs="Times New Roman"/>
          <w:sz w:val="24"/>
          <w:szCs w:val="24"/>
        </w:rPr>
        <w:t xml:space="preserve">, </w:t>
      </w:r>
      <w:r w:rsidR="00BC1236" w:rsidRPr="006B2325">
        <w:rPr>
          <w:rFonts w:cs="Times New Roman"/>
          <w:sz w:val="24"/>
          <w:szCs w:val="24"/>
        </w:rPr>
        <w:t xml:space="preserve">a road movie about disenfranchised youth in the American Midwest. Both films were financed </w:t>
      </w:r>
      <w:r w:rsidR="00EB0378" w:rsidRPr="006B2325">
        <w:rPr>
          <w:rFonts w:cs="Times New Roman"/>
          <w:sz w:val="24"/>
          <w:szCs w:val="24"/>
        </w:rPr>
        <w:t>by</w:t>
      </w:r>
      <w:r w:rsidR="00724566" w:rsidRPr="006B2325">
        <w:rPr>
          <w:rFonts w:cs="Times New Roman"/>
          <w:sz w:val="24"/>
          <w:szCs w:val="24"/>
        </w:rPr>
        <w:t xml:space="preserve"> </w:t>
      </w:r>
      <w:r w:rsidR="00BC1236" w:rsidRPr="006B2325">
        <w:rPr>
          <w:rFonts w:cs="Times New Roman"/>
          <w:sz w:val="24"/>
          <w:szCs w:val="24"/>
        </w:rPr>
        <w:t>the BF</w:t>
      </w:r>
      <w:r w:rsidR="00EB0378" w:rsidRPr="006B2325">
        <w:rPr>
          <w:rFonts w:cs="Times New Roman"/>
          <w:sz w:val="24"/>
          <w:szCs w:val="24"/>
        </w:rPr>
        <w:t xml:space="preserve">I and PSBs, with BBC Films supporting </w:t>
      </w:r>
      <w:r w:rsidR="00EB0378" w:rsidRPr="006B2325">
        <w:rPr>
          <w:rFonts w:cs="Times New Roman"/>
          <w:i/>
          <w:sz w:val="24"/>
          <w:szCs w:val="24"/>
        </w:rPr>
        <w:t>I, Daniel Blake</w:t>
      </w:r>
      <w:r w:rsidR="00EB0378" w:rsidRPr="006B2325">
        <w:rPr>
          <w:rFonts w:cs="Times New Roman"/>
          <w:sz w:val="24"/>
          <w:szCs w:val="24"/>
        </w:rPr>
        <w:t xml:space="preserve"> and Film 4 supporting </w:t>
      </w:r>
      <w:r w:rsidR="00EB0378" w:rsidRPr="006B2325">
        <w:rPr>
          <w:rFonts w:cs="Times New Roman"/>
          <w:i/>
          <w:sz w:val="24"/>
          <w:szCs w:val="24"/>
        </w:rPr>
        <w:t>American Honey</w:t>
      </w:r>
      <w:r w:rsidR="00717DD3" w:rsidRPr="006B2325">
        <w:rPr>
          <w:rFonts w:cs="Times New Roman"/>
          <w:sz w:val="24"/>
          <w:szCs w:val="24"/>
        </w:rPr>
        <w:t xml:space="preserve">, along with patchwork support from a range of other international production companies, sales </w:t>
      </w:r>
      <w:proofErr w:type="gramStart"/>
      <w:r w:rsidR="00717DD3" w:rsidRPr="006B2325">
        <w:rPr>
          <w:rFonts w:cs="Times New Roman"/>
          <w:sz w:val="24"/>
          <w:szCs w:val="24"/>
        </w:rPr>
        <w:t>agents</w:t>
      </w:r>
      <w:proofErr w:type="gramEnd"/>
      <w:r w:rsidR="00717DD3" w:rsidRPr="006B2325">
        <w:rPr>
          <w:rFonts w:cs="Times New Roman"/>
          <w:sz w:val="24"/>
          <w:szCs w:val="24"/>
        </w:rPr>
        <w:t xml:space="preserve"> and distributors</w:t>
      </w:r>
      <w:r w:rsidR="00EB0378" w:rsidRPr="006B2325">
        <w:rPr>
          <w:rFonts w:cs="Times New Roman"/>
          <w:sz w:val="24"/>
          <w:szCs w:val="24"/>
        </w:rPr>
        <w:t xml:space="preserve">.  </w:t>
      </w:r>
    </w:p>
    <w:p w14:paraId="33612FDE" w14:textId="77777777" w:rsidR="00EB0378" w:rsidRPr="006B2325" w:rsidRDefault="00EB0378" w:rsidP="00580FA7">
      <w:pPr>
        <w:spacing w:line="360" w:lineRule="auto"/>
        <w:rPr>
          <w:rFonts w:cs="Times New Roman"/>
          <w:sz w:val="24"/>
          <w:szCs w:val="24"/>
        </w:rPr>
      </w:pPr>
    </w:p>
    <w:p w14:paraId="32762919" w14:textId="77777777" w:rsidR="002935C8" w:rsidRPr="006B2325" w:rsidRDefault="00533B10" w:rsidP="002935C8">
      <w:pPr>
        <w:spacing w:line="360" w:lineRule="auto"/>
        <w:rPr>
          <w:rFonts w:cs="Times New Roman"/>
          <w:sz w:val="24"/>
          <w:szCs w:val="24"/>
        </w:rPr>
      </w:pPr>
      <w:r w:rsidRPr="006B2325">
        <w:rPr>
          <w:rFonts w:cs="Times New Roman"/>
          <w:sz w:val="24"/>
          <w:szCs w:val="24"/>
        </w:rPr>
        <w:t>Yet t</w:t>
      </w:r>
      <w:r w:rsidR="00717DD3" w:rsidRPr="006B2325">
        <w:rPr>
          <w:rFonts w:cs="Times New Roman"/>
          <w:sz w:val="24"/>
          <w:szCs w:val="24"/>
        </w:rPr>
        <w:t xml:space="preserve">he success of these </w:t>
      </w:r>
      <w:r w:rsidR="004C235F" w:rsidRPr="006B2325">
        <w:rPr>
          <w:rFonts w:cs="Times New Roman"/>
          <w:sz w:val="24"/>
          <w:szCs w:val="24"/>
        </w:rPr>
        <w:t xml:space="preserve">bold, </w:t>
      </w:r>
      <w:proofErr w:type="gramStart"/>
      <w:r w:rsidR="004C235F" w:rsidRPr="006B2325">
        <w:rPr>
          <w:rFonts w:cs="Times New Roman"/>
          <w:sz w:val="24"/>
          <w:szCs w:val="24"/>
        </w:rPr>
        <w:t>socially-engaged</w:t>
      </w:r>
      <w:proofErr w:type="gramEnd"/>
      <w:r w:rsidR="004C235F" w:rsidRPr="006B2325">
        <w:rPr>
          <w:rFonts w:cs="Times New Roman"/>
          <w:sz w:val="24"/>
          <w:szCs w:val="24"/>
        </w:rPr>
        <w:t xml:space="preserve">, low- to medium-budget </w:t>
      </w:r>
      <w:r w:rsidR="00717DD3" w:rsidRPr="006B2325">
        <w:rPr>
          <w:rFonts w:cs="Times New Roman"/>
          <w:sz w:val="24"/>
          <w:szCs w:val="24"/>
        </w:rPr>
        <w:t>filmmakers masks the fact that</w:t>
      </w:r>
      <w:r w:rsidR="00C801D1" w:rsidRPr="006B2325">
        <w:rPr>
          <w:rFonts w:cs="Times New Roman"/>
          <w:sz w:val="24"/>
          <w:szCs w:val="24"/>
        </w:rPr>
        <w:t xml:space="preserve"> </w:t>
      </w:r>
      <w:r w:rsidR="004C235F" w:rsidRPr="006B2325">
        <w:rPr>
          <w:rFonts w:cs="Times New Roman"/>
          <w:sz w:val="24"/>
          <w:szCs w:val="24"/>
        </w:rPr>
        <w:t>this is emphatically not where the current emphasis of UK film policy lies. As we have seen, contemporary film policy is built around a substantial automatic tax break that is designed to attract inward investment from overseas</w:t>
      </w:r>
      <w:r w:rsidRPr="006B2325">
        <w:rPr>
          <w:rFonts w:cs="Times New Roman"/>
          <w:sz w:val="24"/>
          <w:szCs w:val="24"/>
        </w:rPr>
        <w:t>. A</w:t>
      </w:r>
      <w:r w:rsidR="004C235F" w:rsidRPr="006B2325">
        <w:rPr>
          <w:rFonts w:cs="Times New Roman"/>
          <w:sz w:val="24"/>
          <w:szCs w:val="24"/>
        </w:rPr>
        <w:t>s a result</w:t>
      </w:r>
      <w:r w:rsidR="002935C8" w:rsidRPr="006B2325">
        <w:rPr>
          <w:rFonts w:cs="Times New Roman"/>
          <w:sz w:val="24"/>
          <w:szCs w:val="24"/>
        </w:rPr>
        <w:t>,</w:t>
      </w:r>
      <w:r w:rsidR="004C235F" w:rsidRPr="006B2325">
        <w:rPr>
          <w:rFonts w:cs="Times New Roman"/>
          <w:sz w:val="24"/>
          <w:szCs w:val="24"/>
        </w:rPr>
        <w:t xml:space="preserve"> </w:t>
      </w:r>
      <w:proofErr w:type="gramStart"/>
      <w:r w:rsidR="004C235F" w:rsidRPr="006B2325">
        <w:rPr>
          <w:rFonts w:cs="Times New Roman"/>
          <w:sz w:val="24"/>
          <w:szCs w:val="24"/>
        </w:rPr>
        <w:t xml:space="preserve">the overwhelmingly </w:t>
      </w:r>
      <w:r w:rsidR="004C235F" w:rsidRPr="006B2325">
        <w:rPr>
          <w:rFonts w:cs="Times New Roman"/>
          <w:sz w:val="24"/>
          <w:szCs w:val="24"/>
        </w:rPr>
        <w:lastRenderedPageBreak/>
        <w:t>majority of</w:t>
      </w:r>
      <w:proofErr w:type="gramEnd"/>
      <w:r w:rsidR="004C235F" w:rsidRPr="006B2325">
        <w:rPr>
          <w:rFonts w:cs="Times New Roman"/>
          <w:sz w:val="24"/>
          <w:szCs w:val="24"/>
        </w:rPr>
        <w:t xml:space="preserve"> public funding for production is </w:t>
      </w:r>
      <w:r w:rsidR="00D75865" w:rsidRPr="006B2325">
        <w:rPr>
          <w:rFonts w:cs="Times New Roman"/>
          <w:sz w:val="24"/>
          <w:szCs w:val="24"/>
        </w:rPr>
        <w:t xml:space="preserve">beyond democratic control, fluctuates according to investment decisions made in Hollywood, and is </w:t>
      </w:r>
      <w:r w:rsidR="004C235F" w:rsidRPr="006B2325">
        <w:rPr>
          <w:rFonts w:cs="Times New Roman"/>
          <w:sz w:val="24"/>
          <w:szCs w:val="24"/>
        </w:rPr>
        <w:t>spent on big-budget American films.</w:t>
      </w:r>
      <w:r w:rsidR="00D75865" w:rsidRPr="006B2325">
        <w:rPr>
          <w:rFonts w:cs="Times New Roman"/>
          <w:sz w:val="24"/>
          <w:szCs w:val="24"/>
        </w:rPr>
        <w:t xml:space="preserve"> </w:t>
      </w:r>
      <w:r w:rsidR="002935C8" w:rsidRPr="006B2325">
        <w:rPr>
          <w:rFonts w:cs="Times New Roman"/>
          <w:sz w:val="24"/>
          <w:szCs w:val="24"/>
        </w:rPr>
        <w:t xml:space="preserve">The paltry sums available to support filmmakers like Loach, </w:t>
      </w:r>
      <w:proofErr w:type="gramStart"/>
      <w:r w:rsidR="002935C8" w:rsidRPr="006B2325">
        <w:rPr>
          <w:rFonts w:cs="Times New Roman"/>
          <w:sz w:val="24"/>
          <w:szCs w:val="24"/>
        </w:rPr>
        <w:t>Arnold</w:t>
      </w:r>
      <w:proofErr w:type="gramEnd"/>
      <w:r w:rsidR="002935C8" w:rsidRPr="006B2325">
        <w:rPr>
          <w:rFonts w:cs="Times New Roman"/>
          <w:sz w:val="24"/>
          <w:szCs w:val="24"/>
        </w:rPr>
        <w:t xml:space="preserve"> and others – Amma Asante, Clio Barnard, Duane Hopkins, Lynne Ramsay, Shane Meadows, Steve McQueen – pale into insignificance by comparison. The BFI and PSBs do fantastically well to support the range of filmmakers that they do, but in this </w:t>
      </w:r>
      <w:proofErr w:type="gramStart"/>
      <w:r w:rsidR="002935C8" w:rsidRPr="006B2325">
        <w:rPr>
          <w:rFonts w:cs="Times New Roman"/>
          <w:sz w:val="24"/>
          <w:szCs w:val="24"/>
        </w:rPr>
        <w:t>context</w:t>
      </w:r>
      <w:proofErr w:type="gramEnd"/>
      <w:r w:rsidR="002935C8" w:rsidRPr="006B2325">
        <w:rPr>
          <w:rFonts w:cs="Times New Roman"/>
          <w:sz w:val="24"/>
          <w:szCs w:val="24"/>
        </w:rPr>
        <w:t xml:space="preserve"> they are necessarily the talented, lucky few.</w:t>
      </w:r>
    </w:p>
    <w:p w14:paraId="7A136890" w14:textId="77777777" w:rsidR="002935C8" w:rsidRPr="006B2325" w:rsidRDefault="002935C8" w:rsidP="002935C8">
      <w:pPr>
        <w:spacing w:line="360" w:lineRule="auto"/>
        <w:rPr>
          <w:rFonts w:cs="Times New Roman"/>
          <w:sz w:val="24"/>
          <w:szCs w:val="24"/>
        </w:rPr>
      </w:pPr>
    </w:p>
    <w:p w14:paraId="559F5D43" w14:textId="77777777" w:rsidR="002935C8" w:rsidRPr="006B2325" w:rsidRDefault="004B59EC" w:rsidP="002935C8">
      <w:pPr>
        <w:spacing w:line="360" w:lineRule="auto"/>
        <w:rPr>
          <w:rFonts w:cs="Times New Roman"/>
          <w:sz w:val="24"/>
          <w:szCs w:val="24"/>
        </w:rPr>
      </w:pPr>
      <w:r w:rsidRPr="006B2325">
        <w:rPr>
          <w:rFonts w:cs="Times New Roman"/>
          <w:sz w:val="24"/>
          <w:szCs w:val="24"/>
        </w:rPr>
        <w:t xml:space="preserve">So, British cinema is, as Andrew Higson argues, ‘both a small, fragmented, unstable cottage industry and a substantial global enterprise’, and this is a consequence of a film policy that is overwhelmingly geared towards global enterprise at the expense of independent, indigenous production (2015, 127). </w:t>
      </w:r>
      <w:r w:rsidR="002935C8" w:rsidRPr="006B2325">
        <w:rPr>
          <w:rFonts w:cs="Times New Roman"/>
          <w:sz w:val="24"/>
          <w:szCs w:val="24"/>
        </w:rPr>
        <w:t xml:space="preserve">This </w:t>
      </w:r>
      <w:r w:rsidR="00211D37" w:rsidRPr="006B2325">
        <w:rPr>
          <w:rFonts w:cs="Times New Roman"/>
          <w:sz w:val="24"/>
          <w:szCs w:val="24"/>
        </w:rPr>
        <w:t xml:space="preserve">imbalance </w:t>
      </w:r>
      <w:r w:rsidR="002935C8" w:rsidRPr="006B2325">
        <w:rPr>
          <w:rFonts w:cs="Times New Roman"/>
          <w:sz w:val="24"/>
          <w:szCs w:val="24"/>
        </w:rPr>
        <w:t>manifests itself in the ecology of production companies</w:t>
      </w:r>
      <w:r w:rsidRPr="006B2325">
        <w:rPr>
          <w:rFonts w:cs="Times New Roman"/>
          <w:sz w:val="24"/>
          <w:szCs w:val="24"/>
        </w:rPr>
        <w:t xml:space="preserve">. Polarised between an elite top tier making inward investment films and the rest, it is independent </w:t>
      </w:r>
      <w:r w:rsidR="00F0775E" w:rsidRPr="006B2325">
        <w:rPr>
          <w:rFonts w:cs="Times New Roman"/>
          <w:sz w:val="24"/>
          <w:szCs w:val="24"/>
        </w:rPr>
        <w:t>companies</w:t>
      </w:r>
      <w:r w:rsidRPr="006B2325">
        <w:rPr>
          <w:rFonts w:cs="Times New Roman"/>
          <w:sz w:val="24"/>
          <w:szCs w:val="24"/>
        </w:rPr>
        <w:t xml:space="preserve"> that </w:t>
      </w:r>
      <w:r w:rsidR="00F0775E" w:rsidRPr="006B2325">
        <w:rPr>
          <w:rFonts w:cs="Times New Roman"/>
          <w:sz w:val="24"/>
          <w:szCs w:val="24"/>
        </w:rPr>
        <w:t>suffer</w:t>
      </w:r>
      <w:r w:rsidR="00144110" w:rsidRPr="006B2325">
        <w:rPr>
          <w:rFonts w:cs="Times New Roman"/>
          <w:sz w:val="24"/>
          <w:szCs w:val="24"/>
        </w:rPr>
        <w:t xml:space="preserve"> most. Those that survive</w:t>
      </w:r>
      <w:r w:rsidR="007F26A2" w:rsidRPr="006B2325">
        <w:rPr>
          <w:rFonts w:cs="Times New Roman"/>
          <w:sz w:val="24"/>
          <w:szCs w:val="24"/>
        </w:rPr>
        <w:t xml:space="preserve"> </w:t>
      </w:r>
      <w:r w:rsidR="0067545C" w:rsidRPr="006B2325">
        <w:rPr>
          <w:rFonts w:cs="Times New Roman"/>
          <w:sz w:val="24"/>
          <w:szCs w:val="24"/>
        </w:rPr>
        <w:t xml:space="preserve">and remain independent </w:t>
      </w:r>
      <w:r w:rsidR="007F26A2" w:rsidRPr="006B2325">
        <w:rPr>
          <w:rFonts w:cs="Times New Roman"/>
          <w:sz w:val="24"/>
          <w:szCs w:val="24"/>
        </w:rPr>
        <w:t>typically depend</w:t>
      </w:r>
      <w:r w:rsidR="00144110" w:rsidRPr="006B2325">
        <w:rPr>
          <w:rFonts w:cs="Times New Roman"/>
          <w:sz w:val="24"/>
          <w:szCs w:val="24"/>
        </w:rPr>
        <w:t xml:space="preserve"> on </w:t>
      </w:r>
      <w:r w:rsidR="0067545C" w:rsidRPr="006B2325">
        <w:rPr>
          <w:rFonts w:cs="Times New Roman"/>
          <w:sz w:val="24"/>
          <w:szCs w:val="24"/>
        </w:rPr>
        <w:t xml:space="preserve">the initial support of the BFI and PSBs to secure complex and time-consuming </w:t>
      </w:r>
      <w:r w:rsidR="00F94967">
        <w:rPr>
          <w:rFonts w:cs="Times New Roman"/>
          <w:sz w:val="24"/>
          <w:szCs w:val="24"/>
        </w:rPr>
        <w:t>jigsaw</w:t>
      </w:r>
      <w:r w:rsidR="00144110" w:rsidRPr="006B2325">
        <w:rPr>
          <w:rFonts w:cs="Times New Roman"/>
          <w:sz w:val="24"/>
          <w:szCs w:val="24"/>
        </w:rPr>
        <w:t xml:space="preserve"> funding </w:t>
      </w:r>
      <w:r w:rsidR="0067545C" w:rsidRPr="006B2325">
        <w:rPr>
          <w:rFonts w:cs="Times New Roman"/>
          <w:sz w:val="24"/>
          <w:szCs w:val="24"/>
        </w:rPr>
        <w:t>for their work</w:t>
      </w:r>
      <w:r w:rsidR="007F26A2" w:rsidRPr="006B2325">
        <w:rPr>
          <w:rFonts w:cs="Times New Roman"/>
          <w:sz w:val="24"/>
          <w:szCs w:val="24"/>
        </w:rPr>
        <w:t xml:space="preserve">; those that don’t </w:t>
      </w:r>
      <w:r w:rsidR="0067545C" w:rsidRPr="006B2325">
        <w:rPr>
          <w:rFonts w:cs="Times New Roman"/>
          <w:sz w:val="24"/>
          <w:szCs w:val="24"/>
        </w:rPr>
        <w:t xml:space="preserve">are </w:t>
      </w:r>
      <w:r w:rsidR="007F26A2" w:rsidRPr="006B2325">
        <w:rPr>
          <w:rFonts w:cs="Times New Roman"/>
          <w:sz w:val="24"/>
          <w:szCs w:val="24"/>
        </w:rPr>
        <w:t xml:space="preserve">either </w:t>
      </w:r>
      <w:r w:rsidR="0067545C" w:rsidRPr="006B2325">
        <w:rPr>
          <w:rFonts w:cs="Times New Roman"/>
          <w:sz w:val="24"/>
          <w:szCs w:val="24"/>
        </w:rPr>
        <w:t xml:space="preserve">acquired, or </w:t>
      </w:r>
      <w:r w:rsidR="007F26A2" w:rsidRPr="006B2325">
        <w:rPr>
          <w:rFonts w:cs="Times New Roman"/>
          <w:sz w:val="24"/>
          <w:szCs w:val="24"/>
        </w:rPr>
        <w:t>fold and re-emerge as producers and talent attempt new strategies and partnerships</w:t>
      </w:r>
      <w:r w:rsidR="0067545C" w:rsidRPr="006B2325">
        <w:rPr>
          <w:rFonts w:cs="Times New Roman"/>
          <w:sz w:val="24"/>
          <w:szCs w:val="24"/>
        </w:rPr>
        <w:t xml:space="preserve"> – which are increasingly based on making television as well as (or even perhaps instead of) film</w:t>
      </w:r>
      <w:r w:rsidR="007F26A2" w:rsidRPr="006B2325">
        <w:rPr>
          <w:rFonts w:cs="Times New Roman"/>
          <w:sz w:val="24"/>
          <w:szCs w:val="24"/>
        </w:rPr>
        <w:t xml:space="preserve">. </w:t>
      </w:r>
    </w:p>
    <w:p w14:paraId="5DC9C468" w14:textId="77777777" w:rsidR="0067545C" w:rsidRPr="006B2325" w:rsidRDefault="0067545C" w:rsidP="002935C8">
      <w:pPr>
        <w:spacing w:line="360" w:lineRule="auto"/>
        <w:rPr>
          <w:rFonts w:cs="Times New Roman"/>
          <w:sz w:val="24"/>
          <w:szCs w:val="24"/>
        </w:rPr>
      </w:pPr>
    </w:p>
    <w:p w14:paraId="2080A74B" w14:textId="77777777" w:rsidR="00966F1F" w:rsidRPr="006B2325" w:rsidRDefault="0067545C" w:rsidP="002935C8">
      <w:pPr>
        <w:spacing w:line="360" w:lineRule="auto"/>
        <w:rPr>
          <w:rFonts w:cs="Times New Roman"/>
          <w:sz w:val="24"/>
          <w:szCs w:val="24"/>
        </w:rPr>
      </w:pPr>
      <w:r w:rsidRPr="006B2325">
        <w:rPr>
          <w:rFonts w:cs="Times New Roman"/>
          <w:sz w:val="24"/>
          <w:szCs w:val="24"/>
        </w:rPr>
        <w:t>After nearly three decades of deregulation, the traditionally more stable television industry has come to resemble the pyramid-like structure of the film industry, with a smaller number of secure</w:t>
      </w:r>
      <w:r w:rsidR="00F0775E" w:rsidRPr="006B2325">
        <w:rPr>
          <w:rFonts w:cs="Times New Roman"/>
          <w:sz w:val="24"/>
          <w:szCs w:val="24"/>
        </w:rPr>
        <w:t>, mostly foreign-</w:t>
      </w:r>
      <w:proofErr w:type="gramStart"/>
      <w:r w:rsidR="00F0775E" w:rsidRPr="006B2325">
        <w:rPr>
          <w:rFonts w:cs="Times New Roman"/>
          <w:sz w:val="24"/>
          <w:szCs w:val="24"/>
        </w:rPr>
        <w:t>owned</w:t>
      </w:r>
      <w:proofErr w:type="gramEnd"/>
      <w:r w:rsidRPr="006B2325">
        <w:rPr>
          <w:rFonts w:cs="Times New Roman"/>
          <w:sz w:val="24"/>
          <w:szCs w:val="24"/>
        </w:rPr>
        <w:t xml:space="preserve"> and wealthy companies at the top and large number of less secure </w:t>
      </w:r>
      <w:r w:rsidR="00F0775E" w:rsidRPr="006B2325">
        <w:rPr>
          <w:rFonts w:cs="Times New Roman"/>
          <w:sz w:val="24"/>
          <w:szCs w:val="24"/>
        </w:rPr>
        <w:t xml:space="preserve">independent </w:t>
      </w:r>
      <w:r w:rsidRPr="006B2325">
        <w:rPr>
          <w:rFonts w:cs="Times New Roman"/>
          <w:sz w:val="24"/>
          <w:szCs w:val="24"/>
        </w:rPr>
        <w:t>companies at the bottom.</w:t>
      </w:r>
      <w:r w:rsidR="00F0775E" w:rsidRPr="006B2325">
        <w:rPr>
          <w:rFonts w:cs="Times New Roman"/>
          <w:sz w:val="24"/>
          <w:szCs w:val="24"/>
        </w:rPr>
        <w:t xml:space="preserve"> Television finance is still based on the investment of the PSBs </w:t>
      </w:r>
      <w:proofErr w:type="gramStart"/>
      <w:r w:rsidR="00F0775E" w:rsidRPr="006B2325">
        <w:rPr>
          <w:rFonts w:cs="Times New Roman"/>
          <w:sz w:val="24"/>
          <w:szCs w:val="24"/>
        </w:rPr>
        <w:t>but,</w:t>
      </w:r>
      <w:proofErr w:type="gramEnd"/>
      <w:r w:rsidR="00F0775E" w:rsidRPr="006B2325">
        <w:rPr>
          <w:rFonts w:cs="Times New Roman"/>
          <w:sz w:val="24"/>
          <w:szCs w:val="24"/>
        </w:rPr>
        <w:t xml:space="preserve"> as </w:t>
      </w:r>
      <w:r w:rsidR="00966F1F" w:rsidRPr="006B2325">
        <w:rPr>
          <w:rFonts w:cs="Times New Roman"/>
          <w:sz w:val="24"/>
          <w:szCs w:val="24"/>
        </w:rPr>
        <w:t>discussed</w:t>
      </w:r>
      <w:r w:rsidR="00F0775E" w:rsidRPr="006B2325">
        <w:rPr>
          <w:rFonts w:cs="Times New Roman"/>
          <w:sz w:val="24"/>
          <w:szCs w:val="24"/>
        </w:rPr>
        <w:t xml:space="preserve">, that investment is declining, and the public service system as a whole – weakened from successive rounds of neoliberal legislation – is under attack yet again. </w:t>
      </w:r>
      <w:r w:rsidR="00966F1F" w:rsidRPr="006B2325">
        <w:rPr>
          <w:rFonts w:cs="Times New Roman"/>
          <w:sz w:val="24"/>
          <w:szCs w:val="24"/>
        </w:rPr>
        <w:t xml:space="preserve">Key public service genres are in decline, all BBC production is to be commercialised and the Secretary of State for Culture, Minister and Sport is clearly in favour of the privatisation of Channel 4 (Communications Committee 2016, </w:t>
      </w:r>
      <w:r w:rsidR="003A755E" w:rsidRPr="006B2325">
        <w:rPr>
          <w:rFonts w:cs="Times New Roman"/>
          <w:sz w:val="24"/>
          <w:szCs w:val="24"/>
        </w:rPr>
        <w:t>16-30)</w:t>
      </w:r>
      <w:r w:rsidR="00966F1F" w:rsidRPr="006B2325">
        <w:rPr>
          <w:rFonts w:cs="Times New Roman"/>
          <w:sz w:val="24"/>
          <w:szCs w:val="24"/>
        </w:rPr>
        <w:t xml:space="preserve">. </w:t>
      </w:r>
    </w:p>
    <w:p w14:paraId="029EB61A" w14:textId="77777777" w:rsidR="001C62E4" w:rsidRPr="006B2325" w:rsidRDefault="001C62E4" w:rsidP="002935C8">
      <w:pPr>
        <w:spacing w:line="360" w:lineRule="auto"/>
        <w:rPr>
          <w:rFonts w:cs="Times New Roman"/>
          <w:sz w:val="24"/>
          <w:szCs w:val="24"/>
        </w:rPr>
      </w:pPr>
    </w:p>
    <w:p w14:paraId="1DBCAC5C" w14:textId="77777777" w:rsidR="00AC5EF6" w:rsidRPr="006B2325" w:rsidRDefault="001C62E4" w:rsidP="002935C8">
      <w:pPr>
        <w:spacing w:line="360" w:lineRule="auto"/>
        <w:rPr>
          <w:rFonts w:cs="Times New Roman"/>
          <w:sz w:val="24"/>
          <w:szCs w:val="24"/>
        </w:rPr>
      </w:pPr>
      <w:r w:rsidRPr="006B2325">
        <w:rPr>
          <w:rFonts w:cs="Times New Roman"/>
          <w:sz w:val="24"/>
          <w:szCs w:val="24"/>
        </w:rPr>
        <w:t xml:space="preserve">In short, the outlook is bleak, but </w:t>
      </w:r>
      <w:r w:rsidR="00477010" w:rsidRPr="006B2325">
        <w:rPr>
          <w:rFonts w:cs="Times New Roman"/>
          <w:sz w:val="24"/>
          <w:szCs w:val="24"/>
        </w:rPr>
        <w:t>identifying</w:t>
      </w:r>
      <w:r w:rsidRPr="006B2325">
        <w:rPr>
          <w:rFonts w:cs="Times New Roman"/>
          <w:sz w:val="24"/>
          <w:szCs w:val="24"/>
        </w:rPr>
        <w:t xml:space="preserve"> </w:t>
      </w:r>
      <w:r w:rsidR="00477010" w:rsidRPr="006B2325">
        <w:rPr>
          <w:rFonts w:cs="Times New Roman"/>
          <w:sz w:val="24"/>
          <w:szCs w:val="24"/>
        </w:rPr>
        <w:t xml:space="preserve">the </w:t>
      </w:r>
      <w:r w:rsidR="00F40643" w:rsidRPr="006B2325">
        <w:rPr>
          <w:rFonts w:cs="Times New Roman"/>
          <w:sz w:val="24"/>
          <w:szCs w:val="24"/>
        </w:rPr>
        <w:t>shortcomings</w:t>
      </w:r>
      <w:r w:rsidR="00477010" w:rsidRPr="006B2325">
        <w:rPr>
          <w:rFonts w:cs="Times New Roman"/>
          <w:sz w:val="24"/>
          <w:szCs w:val="24"/>
        </w:rPr>
        <w:t xml:space="preserve"> of contemporary policy </w:t>
      </w:r>
      <w:r w:rsidR="00F40643" w:rsidRPr="006B2325">
        <w:rPr>
          <w:rFonts w:cs="Times New Roman"/>
          <w:sz w:val="24"/>
          <w:szCs w:val="24"/>
        </w:rPr>
        <w:t xml:space="preserve">is </w:t>
      </w:r>
      <w:r w:rsidR="00AC5EF6" w:rsidRPr="006B2325">
        <w:rPr>
          <w:rFonts w:cs="Times New Roman"/>
          <w:sz w:val="24"/>
          <w:szCs w:val="24"/>
        </w:rPr>
        <w:t xml:space="preserve">at least </w:t>
      </w:r>
      <w:r w:rsidR="00092276" w:rsidRPr="006B2325">
        <w:rPr>
          <w:rFonts w:cs="Times New Roman"/>
          <w:sz w:val="24"/>
          <w:szCs w:val="24"/>
        </w:rPr>
        <w:t>a</w:t>
      </w:r>
      <w:r w:rsidR="00AC5EF6" w:rsidRPr="006B2325">
        <w:rPr>
          <w:rFonts w:cs="Times New Roman"/>
          <w:sz w:val="24"/>
          <w:szCs w:val="24"/>
        </w:rPr>
        <w:t xml:space="preserve"> necessary</w:t>
      </w:r>
      <w:r w:rsidR="00F40643" w:rsidRPr="006B2325">
        <w:rPr>
          <w:rFonts w:cs="Times New Roman"/>
          <w:sz w:val="24"/>
          <w:szCs w:val="24"/>
        </w:rPr>
        <w:t xml:space="preserve"> starting point for thinking about how </w:t>
      </w:r>
      <w:r w:rsidR="00AC5EF6" w:rsidRPr="006B2325">
        <w:rPr>
          <w:rFonts w:cs="Times New Roman"/>
          <w:sz w:val="24"/>
          <w:szCs w:val="24"/>
        </w:rPr>
        <w:t>it might be improved</w:t>
      </w:r>
      <w:r w:rsidR="00F40643" w:rsidRPr="006B2325">
        <w:rPr>
          <w:rFonts w:cs="Times New Roman"/>
          <w:sz w:val="24"/>
          <w:szCs w:val="24"/>
        </w:rPr>
        <w:t>.</w:t>
      </w:r>
      <w:r w:rsidR="00AC5EF6" w:rsidRPr="006B2325">
        <w:rPr>
          <w:rFonts w:cs="Times New Roman"/>
          <w:sz w:val="24"/>
          <w:szCs w:val="24"/>
        </w:rPr>
        <w:t xml:space="preserve"> In their reflections on UK film policy, Toby Miller </w:t>
      </w:r>
      <w:r w:rsidR="00092276" w:rsidRPr="006B2325">
        <w:rPr>
          <w:rFonts w:cs="Times New Roman"/>
          <w:sz w:val="24"/>
          <w:szCs w:val="24"/>
        </w:rPr>
        <w:t xml:space="preserve">(2000) </w:t>
      </w:r>
      <w:r w:rsidR="00AC5EF6" w:rsidRPr="006B2325">
        <w:rPr>
          <w:rFonts w:cs="Times New Roman"/>
          <w:sz w:val="24"/>
          <w:szCs w:val="24"/>
        </w:rPr>
        <w:t xml:space="preserve">and Michael Chanan </w:t>
      </w:r>
      <w:r w:rsidR="00092276" w:rsidRPr="006B2325">
        <w:rPr>
          <w:rFonts w:cs="Times New Roman"/>
          <w:sz w:val="24"/>
          <w:szCs w:val="24"/>
        </w:rPr>
        <w:t xml:space="preserve">(2003) </w:t>
      </w:r>
      <w:r w:rsidR="00AC5EF6" w:rsidRPr="006B2325">
        <w:rPr>
          <w:rFonts w:cs="Times New Roman"/>
          <w:sz w:val="24"/>
          <w:szCs w:val="24"/>
        </w:rPr>
        <w:t xml:space="preserve">both cite Colin McCabe’s </w:t>
      </w:r>
      <w:r w:rsidR="00092276" w:rsidRPr="006B2325">
        <w:rPr>
          <w:rFonts w:cs="Times New Roman"/>
          <w:sz w:val="24"/>
          <w:szCs w:val="24"/>
        </w:rPr>
        <w:t>(</w:t>
      </w:r>
      <w:r w:rsidR="00F77968" w:rsidRPr="006B2325">
        <w:rPr>
          <w:rFonts w:cs="Times New Roman"/>
          <w:sz w:val="24"/>
          <w:szCs w:val="24"/>
        </w:rPr>
        <w:t>1992</w:t>
      </w:r>
      <w:r w:rsidR="00092276" w:rsidRPr="006B2325">
        <w:rPr>
          <w:rFonts w:cs="Times New Roman"/>
          <w:sz w:val="24"/>
          <w:szCs w:val="24"/>
        </w:rPr>
        <w:t xml:space="preserve">) </w:t>
      </w:r>
      <w:r w:rsidR="00AC5EF6" w:rsidRPr="006B2325">
        <w:rPr>
          <w:rFonts w:cs="Times New Roman"/>
          <w:sz w:val="24"/>
          <w:szCs w:val="24"/>
        </w:rPr>
        <w:t xml:space="preserve">helpful reminder that the language and processes of policy </w:t>
      </w:r>
      <w:r w:rsidR="00092276" w:rsidRPr="006B2325">
        <w:rPr>
          <w:rFonts w:cs="Times New Roman"/>
          <w:sz w:val="24"/>
          <w:szCs w:val="24"/>
        </w:rPr>
        <w:t xml:space="preserve">can </w:t>
      </w:r>
      <w:r w:rsidR="00AC5EF6" w:rsidRPr="006B2325">
        <w:rPr>
          <w:rFonts w:cs="Times New Roman"/>
          <w:sz w:val="24"/>
          <w:szCs w:val="24"/>
        </w:rPr>
        <w:t>– like that of management – make certain things unthinkable</w:t>
      </w:r>
      <w:r w:rsidR="00F94967">
        <w:rPr>
          <w:rFonts w:cs="Times New Roman"/>
          <w:sz w:val="24"/>
          <w:szCs w:val="24"/>
        </w:rPr>
        <w:t xml:space="preserve"> </w:t>
      </w:r>
      <w:r w:rsidR="00AC5EF6" w:rsidRPr="006B2325">
        <w:rPr>
          <w:rFonts w:cs="Times New Roman"/>
          <w:sz w:val="24"/>
          <w:szCs w:val="24"/>
        </w:rPr>
        <w:t xml:space="preserve">bureaucratically impossible. </w:t>
      </w:r>
      <w:r w:rsidR="00092276" w:rsidRPr="006B2325">
        <w:rPr>
          <w:rFonts w:cs="Times New Roman"/>
          <w:sz w:val="24"/>
          <w:szCs w:val="24"/>
        </w:rPr>
        <w:t xml:space="preserve">This book is about the realities of independent production in four European states, and of course any </w:t>
      </w:r>
      <w:r w:rsidR="00092276" w:rsidRPr="006B2325">
        <w:rPr>
          <w:rFonts w:cs="Times New Roman"/>
          <w:sz w:val="24"/>
          <w:szCs w:val="24"/>
        </w:rPr>
        <w:lastRenderedPageBreak/>
        <w:t xml:space="preserve">lessons for film and television policy must be grounded empirically. But we must </w:t>
      </w:r>
      <w:r w:rsidR="00F77968" w:rsidRPr="006B2325">
        <w:rPr>
          <w:rFonts w:cs="Times New Roman"/>
          <w:sz w:val="24"/>
          <w:szCs w:val="24"/>
        </w:rPr>
        <w:t xml:space="preserve">equally </w:t>
      </w:r>
      <w:r w:rsidR="00092276" w:rsidRPr="006B2325">
        <w:rPr>
          <w:rFonts w:cs="Times New Roman"/>
          <w:sz w:val="24"/>
          <w:szCs w:val="24"/>
        </w:rPr>
        <w:t>not let</w:t>
      </w:r>
      <w:r w:rsidR="00F77968" w:rsidRPr="006B2325">
        <w:rPr>
          <w:rFonts w:cs="Times New Roman"/>
          <w:sz w:val="24"/>
          <w:szCs w:val="24"/>
        </w:rPr>
        <w:t xml:space="preserve"> </w:t>
      </w:r>
      <w:r w:rsidR="00092276" w:rsidRPr="006B2325">
        <w:rPr>
          <w:rFonts w:cs="Times New Roman"/>
          <w:sz w:val="24"/>
          <w:szCs w:val="24"/>
        </w:rPr>
        <w:t xml:space="preserve">the present limit </w:t>
      </w:r>
      <w:r w:rsidR="00F77968" w:rsidRPr="006B2325">
        <w:rPr>
          <w:rFonts w:cs="Times New Roman"/>
          <w:sz w:val="24"/>
          <w:szCs w:val="24"/>
        </w:rPr>
        <w:t>what seems possible in</w:t>
      </w:r>
      <w:r w:rsidR="00092276" w:rsidRPr="006B2325">
        <w:rPr>
          <w:rFonts w:cs="Times New Roman"/>
          <w:sz w:val="24"/>
          <w:szCs w:val="24"/>
        </w:rPr>
        <w:t xml:space="preserve"> the future</w:t>
      </w:r>
      <w:r w:rsidR="00F77968" w:rsidRPr="006B2325">
        <w:rPr>
          <w:rFonts w:cs="Times New Roman"/>
          <w:sz w:val="24"/>
          <w:szCs w:val="24"/>
        </w:rPr>
        <w:t>. Film and television policy must therefore start as much from where we want to be as from where we are. As a famous revolutionary once said: ‘be realistic, demand the impossible!’</w:t>
      </w:r>
    </w:p>
    <w:p w14:paraId="6A2CFFA4" w14:textId="77777777" w:rsidR="006B2325" w:rsidRPr="006B2325" w:rsidRDefault="006B2325" w:rsidP="006B2325">
      <w:pPr>
        <w:spacing w:before="240" w:after="200" w:line="276" w:lineRule="auto"/>
        <w:rPr>
          <w:rFonts w:cs="Times New Roman"/>
          <w:b/>
          <w:sz w:val="24"/>
          <w:szCs w:val="24"/>
        </w:rPr>
      </w:pPr>
      <w:r w:rsidRPr="006B2325">
        <w:rPr>
          <w:rFonts w:cs="Times New Roman"/>
          <w:b/>
          <w:sz w:val="24"/>
          <w:szCs w:val="24"/>
        </w:rPr>
        <w:t>References</w:t>
      </w:r>
    </w:p>
    <w:p w14:paraId="5B582C97"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Andrews, H. (2011), ‘On the Grey Box: Broadcasting Experimental Film and Video on Channel 4’s </w:t>
      </w:r>
      <w:r w:rsidRPr="006B2325">
        <w:rPr>
          <w:rFonts w:cs="Times New Roman"/>
          <w:i/>
          <w:sz w:val="24"/>
          <w:szCs w:val="24"/>
        </w:rPr>
        <w:t>The Eleventh Hour</w:t>
      </w:r>
      <w:r w:rsidRPr="006B2325">
        <w:rPr>
          <w:rFonts w:cs="Times New Roman"/>
          <w:sz w:val="24"/>
          <w:szCs w:val="24"/>
        </w:rPr>
        <w:t xml:space="preserve">.’ </w:t>
      </w:r>
      <w:r w:rsidRPr="006B2325">
        <w:rPr>
          <w:rFonts w:cs="Times New Roman"/>
          <w:i/>
          <w:sz w:val="24"/>
          <w:szCs w:val="24"/>
        </w:rPr>
        <w:t>Visual Culture in Britain</w:t>
      </w:r>
      <w:r w:rsidRPr="006B2325">
        <w:rPr>
          <w:rFonts w:cs="Times New Roman"/>
          <w:sz w:val="24"/>
          <w:szCs w:val="24"/>
        </w:rPr>
        <w:t>, 12: 2, pp. 203-18.</w:t>
      </w:r>
    </w:p>
    <w:p w14:paraId="60B379EA"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BBC (2015) BBC Full Financial Statements 2013/14, </w:t>
      </w:r>
      <w:hyperlink r:id="rId8" w:history="1">
        <w:r w:rsidRPr="006B2325">
          <w:rPr>
            <w:rFonts w:cs="Times New Roman"/>
            <w:color w:val="0000FF" w:themeColor="hyperlink"/>
            <w:sz w:val="24"/>
            <w:szCs w:val="24"/>
            <w:u w:val="single"/>
          </w:rPr>
          <w:t>http://downloads.bbc.co.uk/annualreport/pdf/2014-15/BBC-FS-2015.pdf</w:t>
        </w:r>
      </w:hyperlink>
      <w:r w:rsidRPr="006B2325">
        <w:rPr>
          <w:rFonts w:cs="Times New Roman"/>
          <w:sz w:val="24"/>
          <w:szCs w:val="24"/>
        </w:rPr>
        <w:t xml:space="preserve">. Accessed 24/05/2016. </w:t>
      </w:r>
    </w:p>
    <w:p w14:paraId="6058F6C6"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BFI (2016), ‘Film Fund Guidelines: Making an Application for First Feature Production Funding’, </w:t>
      </w:r>
      <w:hyperlink r:id="rId9" w:history="1">
        <w:r w:rsidRPr="006B2325">
          <w:rPr>
            <w:rFonts w:cs="Times New Roman"/>
            <w:color w:val="0000FF" w:themeColor="hyperlink"/>
            <w:sz w:val="24"/>
            <w:szCs w:val="24"/>
            <w:u w:val="single"/>
          </w:rPr>
          <w:t>http://www.bfi.org.uk/sites/bfi.org.uk/files/downloads/bfi-film-fund-first-feature-production-funding-application-guidlines-2016.pdf</w:t>
        </w:r>
      </w:hyperlink>
      <w:r w:rsidRPr="006B2325">
        <w:rPr>
          <w:rFonts w:cs="Times New Roman"/>
          <w:sz w:val="24"/>
          <w:szCs w:val="24"/>
        </w:rPr>
        <w:t>. Accessed 24/05/2016.</w:t>
      </w:r>
    </w:p>
    <w:p w14:paraId="4FFFF1EE"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BFI (2015a), ‘Public Investment in Film in the UK’, BFI Research and Statistics. London: BFI</w:t>
      </w:r>
    </w:p>
    <w:p w14:paraId="28F115CC"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BFI (2015b), ‘Film and Other Screen Sector Production in 2014’, BFI Research and Statistics. London: BFI</w:t>
      </w:r>
    </w:p>
    <w:p w14:paraId="43DE00E3"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BFI (2015c), ‘Distribution’, BFI Research and Statistics. London: BFI</w:t>
      </w:r>
    </w:p>
    <w:p w14:paraId="36D4CCC6"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BFI (2015d), Exhibition’, BFI Research and Statistics. London: BFI</w:t>
      </w:r>
    </w:p>
    <w:p w14:paraId="1CC08646"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BFI (2015e), ‘Film Industry Companies’, BFI Research and Statistics. London: BFI</w:t>
      </w:r>
    </w:p>
    <w:p w14:paraId="20EBE3B4"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BFI (2014) Statistical Yearbook 2014. London: British Film Institute. </w:t>
      </w:r>
    </w:p>
    <w:p w14:paraId="148B33AE"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BFI (2013) Statistical Yearbook 2013. London: British Film Institute. </w:t>
      </w:r>
    </w:p>
    <w:p w14:paraId="3B4A5208"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BFI (2012) Statistical Yearbook 2012. London: British Film Institute. </w:t>
      </w:r>
    </w:p>
    <w:p w14:paraId="2D39E31C"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BFI (2011) Statistical Yearbook 2011. London: British Film Institute. </w:t>
      </w:r>
    </w:p>
    <w:p w14:paraId="20CA79B9"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BFI (2010) Statistical Yearbook 2010. London: British Film Institute.</w:t>
      </w:r>
    </w:p>
    <w:p w14:paraId="12AC6BCD"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BFI (2014), ‘BFI Launches Vision Awards 2013-15’, </w:t>
      </w:r>
      <w:hyperlink r:id="rId10" w:history="1">
        <w:r w:rsidRPr="006B2325">
          <w:rPr>
            <w:rFonts w:cs="Times New Roman"/>
            <w:color w:val="0000FF" w:themeColor="hyperlink"/>
            <w:sz w:val="24"/>
            <w:szCs w:val="24"/>
            <w:u w:val="single"/>
          </w:rPr>
          <w:t>http://www.bfi.org.uk/news-opinion/bfi-news/bfi-launches-vision-awards-2013-15</w:t>
        </w:r>
      </w:hyperlink>
      <w:r w:rsidRPr="006B2325">
        <w:rPr>
          <w:rFonts w:cs="Times New Roman"/>
          <w:sz w:val="24"/>
          <w:szCs w:val="24"/>
        </w:rPr>
        <w:t>. Accessed 24/05/2016.</w:t>
      </w:r>
    </w:p>
    <w:p w14:paraId="7BB056C9"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Bennett, J., Strange, N., Kerr P. and </w:t>
      </w:r>
      <w:proofErr w:type="spellStart"/>
      <w:r w:rsidRPr="006B2325">
        <w:rPr>
          <w:rFonts w:cs="Times New Roman"/>
          <w:sz w:val="24"/>
          <w:szCs w:val="24"/>
        </w:rPr>
        <w:t>Madrado</w:t>
      </w:r>
      <w:proofErr w:type="spellEnd"/>
      <w:r w:rsidRPr="006B2325">
        <w:rPr>
          <w:rFonts w:cs="Times New Roman"/>
          <w:sz w:val="24"/>
          <w:szCs w:val="24"/>
        </w:rPr>
        <w:t xml:space="preserve">, A. (2012), </w:t>
      </w:r>
      <w:r w:rsidRPr="006B2325">
        <w:rPr>
          <w:rFonts w:cs="Times New Roman"/>
          <w:i/>
          <w:sz w:val="24"/>
          <w:szCs w:val="24"/>
        </w:rPr>
        <w:t>Multi-platforming Public Service Broadcasting: The Economic and Cultural Role of UK Digital and TV Independents</w:t>
      </w:r>
      <w:r w:rsidRPr="006B2325">
        <w:rPr>
          <w:rFonts w:cs="Times New Roman"/>
          <w:sz w:val="24"/>
          <w:szCs w:val="24"/>
        </w:rPr>
        <w:t xml:space="preserve">, Royal Holloway, University of London, University of Sussex, London Metropolitan University.  </w:t>
      </w:r>
    </w:p>
    <w:p w14:paraId="36FE4984"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lastRenderedPageBreak/>
        <w:t xml:space="preserve">Blair, H., Grey, S. and Randle, K. (2001) ‘Working in Film – Employment in a Project-based Industry’, </w:t>
      </w:r>
      <w:r w:rsidRPr="006B2325">
        <w:rPr>
          <w:rFonts w:cs="Times New Roman"/>
          <w:i/>
          <w:sz w:val="24"/>
          <w:szCs w:val="24"/>
        </w:rPr>
        <w:t>Personnel Review</w:t>
      </w:r>
      <w:r w:rsidRPr="006B2325">
        <w:rPr>
          <w:rFonts w:cs="Times New Roman"/>
          <w:sz w:val="24"/>
          <w:szCs w:val="24"/>
        </w:rPr>
        <w:t>, 30: 1-2, pp. 170-85.</w:t>
      </w:r>
    </w:p>
    <w:p w14:paraId="54572764"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Brown, M. (2007), </w:t>
      </w:r>
      <w:r w:rsidRPr="006B2325">
        <w:rPr>
          <w:rFonts w:cs="Times New Roman"/>
          <w:i/>
          <w:sz w:val="24"/>
          <w:szCs w:val="24"/>
        </w:rPr>
        <w:t>A License to Be Different: The Story of Channel 4</w:t>
      </w:r>
      <w:r w:rsidRPr="006B2325">
        <w:rPr>
          <w:rFonts w:cs="Times New Roman"/>
          <w:sz w:val="24"/>
          <w:szCs w:val="24"/>
        </w:rPr>
        <w:t>, London: BFI.</w:t>
      </w:r>
    </w:p>
    <w:p w14:paraId="2E8F0A62"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Chakrabortty</w:t>
      </w:r>
      <w:proofErr w:type="spellEnd"/>
      <w:r w:rsidRPr="006B2325">
        <w:rPr>
          <w:rFonts w:cs="Times New Roman"/>
          <w:sz w:val="24"/>
          <w:szCs w:val="24"/>
        </w:rPr>
        <w:t xml:space="preserve"> A. (2014), ‘Cut Benefits? Yes, Let’s Start </w:t>
      </w:r>
      <w:proofErr w:type="gramStart"/>
      <w:r w:rsidRPr="006B2325">
        <w:rPr>
          <w:rFonts w:cs="Times New Roman"/>
          <w:sz w:val="24"/>
          <w:szCs w:val="24"/>
        </w:rPr>
        <w:t>With</w:t>
      </w:r>
      <w:proofErr w:type="gramEnd"/>
      <w:r w:rsidRPr="006B2325">
        <w:rPr>
          <w:rFonts w:cs="Times New Roman"/>
          <w:sz w:val="24"/>
          <w:szCs w:val="24"/>
        </w:rPr>
        <w:t xml:space="preserve"> Our £85bn Corporate Welfare Handout’, </w:t>
      </w:r>
      <w:r w:rsidRPr="006B2325">
        <w:rPr>
          <w:rFonts w:cs="Times New Roman"/>
          <w:i/>
          <w:sz w:val="24"/>
          <w:szCs w:val="24"/>
        </w:rPr>
        <w:t>The Guardian</w:t>
      </w:r>
      <w:r w:rsidRPr="006B2325">
        <w:rPr>
          <w:rFonts w:cs="Times New Roman"/>
          <w:sz w:val="24"/>
          <w:szCs w:val="24"/>
        </w:rPr>
        <w:t xml:space="preserve">, 6 October. </w:t>
      </w:r>
    </w:p>
    <w:p w14:paraId="408E3063"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Chanan, M. (2003), </w:t>
      </w:r>
      <w:r w:rsidRPr="006B2325">
        <w:rPr>
          <w:rFonts w:cs="Times New Roman"/>
          <w:i/>
          <w:sz w:val="24"/>
          <w:szCs w:val="24"/>
        </w:rPr>
        <w:t>The Chronic Crisis of British Cinema</w:t>
      </w:r>
      <w:r w:rsidRPr="006B2325">
        <w:rPr>
          <w:rFonts w:cs="Times New Roman"/>
          <w:sz w:val="24"/>
          <w:szCs w:val="24"/>
        </w:rPr>
        <w:t>, London: Wallflower.</w:t>
      </w:r>
    </w:p>
    <w:p w14:paraId="29E31730"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Communications Committee (2016), </w:t>
      </w:r>
      <w:r w:rsidRPr="006B2325">
        <w:rPr>
          <w:rFonts w:cs="Times New Roman"/>
          <w:i/>
          <w:sz w:val="24"/>
          <w:szCs w:val="24"/>
        </w:rPr>
        <w:t>The Sustainability of Channel 4: Oral Evidence</w:t>
      </w:r>
      <w:r w:rsidRPr="006B2325">
        <w:rPr>
          <w:rFonts w:cs="Times New Roman"/>
          <w:sz w:val="24"/>
          <w:szCs w:val="24"/>
        </w:rPr>
        <w:t xml:space="preserve">, Witnesses Dan Brooke, David Abraham and Rt Hon John </w:t>
      </w:r>
      <w:proofErr w:type="spellStart"/>
      <w:r w:rsidRPr="006B2325">
        <w:rPr>
          <w:rFonts w:cs="Times New Roman"/>
          <w:sz w:val="24"/>
          <w:szCs w:val="24"/>
        </w:rPr>
        <w:t>Whittingdale</w:t>
      </w:r>
      <w:proofErr w:type="spellEnd"/>
      <w:r w:rsidRPr="006B2325">
        <w:rPr>
          <w:rFonts w:cs="Times New Roman"/>
          <w:sz w:val="24"/>
          <w:szCs w:val="24"/>
        </w:rPr>
        <w:t xml:space="preserve"> OBE, MP, </w:t>
      </w:r>
      <w:hyperlink r:id="rId11" w:history="1">
        <w:r w:rsidRPr="006B2325">
          <w:rPr>
            <w:rFonts w:cs="Times New Roman"/>
            <w:color w:val="0000FF" w:themeColor="hyperlink"/>
            <w:sz w:val="24"/>
            <w:szCs w:val="24"/>
            <w:u w:val="single"/>
          </w:rPr>
          <w:t>http://data.parliament.uk/writtenevidence/committeeevidence.svc/evidencedocument/communications-committee/the-sustainability-of-channel-4/oral/32484.html</w:t>
        </w:r>
      </w:hyperlink>
      <w:r w:rsidRPr="006B2325">
        <w:rPr>
          <w:rFonts w:cs="Times New Roman"/>
          <w:sz w:val="24"/>
          <w:szCs w:val="24"/>
        </w:rPr>
        <w:t>. Accessed 27 May 2016.</w:t>
      </w:r>
    </w:p>
    <w:p w14:paraId="07FD6262"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Communications Committee (2010), </w:t>
      </w:r>
      <w:r w:rsidRPr="006B2325">
        <w:rPr>
          <w:rFonts w:cs="Times New Roman"/>
          <w:i/>
          <w:sz w:val="24"/>
          <w:szCs w:val="24"/>
        </w:rPr>
        <w:t>The British Film and Television Industries</w:t>
      </w:r>
      <w:r w:rsidRPr="006B2325">
        <w:rPr>
          <w:rFonts w:cs="Times New Roman"/>
          <w:sz w:val="24"/>
          <w:szCs w:val="24"/>
        </w:rPr>
        <w:t xml:space="preserve">, </w:t>
      </w:r>
      <w:hyperlink r:id="rId12" w:history="1">
        <w:r w:rsidRPr="006B2325">
          <w:rPr>
            <w:rFonts w:cs="Times New Roman"/>
            <w:color w:val="0000FF" w:themeColor="hyperlink"/>
            <w:sz w:val="24"/>
            <w:szCs w:val="24"/>
            <w:u w:val="single"/>
          </w:rPr>
          <w:t>http://www.publications.parliament.uk/pa/ld200910/ldselect/ldcomuni/37/3702.htm</w:t>
        </w:r>
      </w:hyperlink>
      <w:r w:rsidRPr="006B2325">
        <w:rPr>
          <w:rFonts w:cs="Times New Roman"/>
          <w:sz w:val="24"/>
          <w:szCs w:val="24"/>
        </w:rPr>
        <w:t xml:space="preserve">. Accessed 23 May 2016. </w:t>
      </w:r>
    </w:p>
    <w:p w14:paraId="1EB40A31"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Conlan</w:t>
      </w:r>
      <w:proofErr w:type="spellEnd"/>
      <w:r w:rsidRPr="006B2325">
        <w:rPr>
          <w:rFonts w:cs="Times New Roman"/>
          <w:sz w:val="24"/>
          <w:szCs w:val="24"/>
        </w:rPr>
        <w:t xml:space="preserve">, T. (2016), ‘Top-level Change at BBC and ITV Means Uncertain Future for UK Television’, </w:t>
      </w:r>
      <w:r w:rsidRPr="006B2325">
        <w:rPr>
          <w:rFonts w:cs="Times New Roman"/>
          <w:i/>
          <w:sz w:val="24"/>
          <w:szCs w:val="24"/>
        </w:rPr>
        <w:t>The Guardian</w:t>
      </w:r>
      <w:r w:rsidRPr="006B2325">
        <w:rPr>
          <w:rFonts w:cs="Times New Roman"/>
          <w:sz w:val="24"/>
          <w:szCs w:val="24"/>
        </w:rPr>
        <w:t xml:space="preserve">, </w:t>
      </w:r>
      <w:hyperlink r:id="rId13" w:history="1">
        <w:r w:rsidRPr="006B2325">
          <w:rPr>
            <w:rFonts w:cs="Times New Roman"/>
            <w:color w:val="0000FF" w:themeColor="hyperlink"/>
            <w:sz w:val="24"/>
            <w:szCs w:val="24"/>
            <w:u w:val="single"/>
          </w:rPr>
          <w:t>http://www.theguardian.com/media/2016/apr/10/itv-bbc-polly-hill-kevin-lygo-drama</w:t>
        </w:r>
      </w:hyperlink>
      <w:r w:rsidRPr="006B2325">
        <w:rPr>
          <w:rFonts w:cs="Times New Roman"/>
          <w:sz w:val="24"/>
          <w:szCs w:val="24"/>
        </w:rPr>
        <w:t>. Accessed 26 May 2016.</w:t>
      </w:r>
    </w:p>
    <w:p w14:paraId="7BF7C34D"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DCMS (2016), </w:t>
      </w:r>
      <w:r w:rsidRPr="006B2325">
        <w:rPr>
          <w:rFonts w:cs="Times New Roman"/>
          <w:i/>
          <w:sz w:val="24"/>
          <w:szCs w:val="24"/>
        </w:rPr>
        <w:t>A BBC for the Future: A Broadcaster of Distinction</w:t>
      </w:r>
      <w:r w:rsidRPr="006B2325">
        <w:rPr>
          <w:rFonts w:cs="Times New Roman"/>
          <w:sz w:val="24"/>
          <w:szCs w:val="24"/>
        </w:rPr>
        <w:t xml:space="preserve">, London: Department for Culture, </w:t>
      </w:r>
      <w:proofErr w:type="gramStart"/>
      <w:r w:rsidRPr="006B2325">
        <w:rPr>
          <w:rFonts w:cs="Times New Roman"/>
          <w:sz w:val="24"/>
          <w:szCs w:val="24"/>
        </w:rPr>
        <w:t>Media</w:t>
      </w:r>
      <w:proofErr w:type="gramEnd"/>
      <w:r w:rsidRPr="006B2325">
        <w:rPr>
          <w:rFonts w:cs="Times New Roman"/>
          <w:sz w:val="24"/>
          <w:szCs w:val="24"/>
        </w:rPr>
        <w:t xml:space="preserve"> and Sport.</w:t>
      </w:r>
    </w:p>
    <w:p w14:paraId="6B0C6871"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Dickinson, M. and Harvey, S. (2005), ‘Film Policy in the United Kingdom: New Labour at the Movies’, </w:t>
      </w:r>
      <w:r w:rsidRPr="006B2325">
        <w:rPr>
          <w:rFonts w:cs="Times New Roman"/>
          <w:i/>
          <w:sz w:val="24"/>
          <w:szCs w:val="24"/>
        </w:rPr>
        <w:t>Political Quarterly</w:t>
      </w:r>
      <w:r w:rsidRPr="006B2325">
        <w:rPr>
          <w:rFonts w:cs="Times New Roman"/>
          <w:sz w:val="24"/>
          <w:szCs w:val="24"/>
        </w:rPr>
        <w:t>, 76: 3, pp. 420-9.</w:t>
      </w:r>
    </w:p>
    <w:p w14:paraId="560FA079"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Dickinson, M. and Street, S. (1984) </w:t>
      </w:r>
      <w:r w:rsidRPr="006B2325">
        <w:rPr>
          <w:rFonts w:cs="Times New Roman"/>
          <w:i/>
          <w:sz w:val="24"/>
          <w:szCs w:val="24"/>
        </w:rPr>
        <w:t>Cinema and State: The Film Industry and the British Government, 1927-84</w:t>
      </w:r>
      <w:r w:rsidRPr="006B2325">
        <w:rPr>
          <w:rFonts w:cs="Times New Roman"/>
          <w:sz w:val="24"/>
          <w:szCs w:val="24"/>
        </w:rPr>
        <w:t xml:space="preserve">, London: BFI. </w:t>
      </w:r>
    </w:p>
    <w:p w14:paraId="308C31AD"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Doyle, G., Schlesinger, P., Boyle, R. and Kelly, L. W. (2015), </w:t>
      </w:r>
      <w:r w:rsidRPr="006B2325">
        <w:rPr>
          <w:rFonts w:cs="Times New Roman"/>
          <w:i/>
          <w:sz w:val="24"/>
          <w:szCs w:val="24"/>
        </w:rPr>
        <w:t>The Rise and Fall of the UK Film Council</w:t>
      </w:r>
      <w:r w:rsidRPr="006B2325">
        <w:rPr>
          <w:rFonts w:cs="Times New Roman"/>
          <w:sz w:val="24"/>
          <w:szCs w:val="24"/>
        </w:rPr>
        <w:t xml:space="preserve">, Edinburgh: Edinburgh University Press. </w:t>
      </w:r>
    </w:p>
    <w:p w14:paraId="0D5A8D05"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Doyle, G. (2014), ‘Film Support and the Challenge of Sustainability: On Wing Design, Wax and Feathers, and Bolts from the Blue’, </w:t>
      </w:r>
      <w:r w:rsidRPr="006B2325">
        <w:rPr>
          <w:rFonts w:cs="Times New Roman"/>
          <w:i/>
          <w:sz w:val="24"/>
          <w:szCs w:val="24"/>
        </w:rPr>
        <w:t>Journal of British Cinema and Television</w:t>
      </w:r>
      <w:r w:rsidRPr="006B2325">
        <w:rPr>
          <w:rFonts w:cs="Times New Roman"/>
          <w:sz w:val="24"/>
          <w:szCs w:val="24"/>
        </w:rPr>
        <w:t>, 11.2-3, pp. 129-51.</w:t>
      </w:r>
    </w:p>
    <w:p w14:paraId="65E0C41E"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Hardy, J. (2010), ‘UK Television Policy and Regulation, 2000-10’, </w:t>
      </w:r>
      <w:r w:rsidRPr="006B2325">
        <w:rPr>
          <w:rFonts w:cs="Times New Roman"/>
          <w:i/>
          <w:sz w:val="24"/>
          <w:szCs w:val="24"/>
        </w:rPr>
        <w:t>Journal of British Cinema and Television</w:t>
      </w:r>
      <w:r w:rsidRPr="006B2325">
        <w:rPr>
          <w:rFonts w:cs="Times New Roman"/>
          <w:sz w:val="24"/>
          <w:szCs w:val="24"/>
        </w:rPr>
        <w:t>, 9: 4, pp. 521-47.</w:t>
      </w:r>
    </w:p>
    <w:p w14:paraId="7AD0A1CA"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Harvey, S. (2015), ‘Actions Not Words: The BBC, the Charter and the Money’, </w:t>
      </w:r>
      <w:r w:rsidRPr="006B2325">
        <w:rPr>
          <w:rFonts w:cs="Times New Roman"/>
          <w:i/>
          <w:sz w:val="24"/>
          <w:szCs w:val="24"/>
        </w:rPr>
        <w:t xml:space="preserve">Three: D: The Newsletter of the </w:t>
      </w:r>
      <w:proofErr w:type="spellStart"/>
      <w:r w:rsidRPr="006B2325">
        <w:rPr>
          <w:rFonts w:cs="Times New Roman"/>
          <w:i/>
          <w:sz w:val="24"/>
          <w:szCs w:val="24"/>
        </w:rPr>
        <w:t>MeCCSA</w:t>
      </w:r>
      <w:proofErr w:type="spellEnd"/>
      <w:r w:rsidRPr="006B2325">
        <w:rPr>
          <w:rFonts w:cs="Times New Roman"/>
          <w:i/>
          <w:sz w:val="24"/>
          <w:szCs w:val="24"/>
        </w:rPr>
        <w:t>, the Media, Communications and Cultural Studies Association</w:t>
      </w:r>
      <w:r w:rsidRPr="006B2325">
        <w:rPr>
          <w:rFonts w:cs="Times New Roman"/>
          <w:sz w:val="24"/>
          <w:szCs w:val="24"/>
        </w:rPr>
        <w:t xml:space="preserve">, </w:t>
      </w:r>
      <w:proofErr w:type="spellStart"/>
      <w:r w:rsidRPr="006B2325">
        <w:rPr>
          <w:rFonts w:cs="Times New Roman"/>
          <w:sz w:val="24"/>
          <w:szCs w:val="24"/>
        </w:rPr>
        <w:t>Iss</w:t>
      </w:r>
      <w:proofErr w:type="spellEnd"/>
      <w:r w:rsidRPr="006B2325">
        <w:rPr>
          <w:rFonts w:cs="Times New Roman"/>
          <w:sz w:val="24"/>
          <w:szCs w:val="24"/>
        </w:rPr>
        <w:t>. 25, October, p. 3.</w:t>
      </w:r>
    </w:p>
    <w:p w14:paraId="30DBBBFE"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lastRenderedPageBreak/>
        <w:t xml:space="preserve">Harvey, S. (2006), ‘Ofcom’s First Year and Neoliberalism’s Blind Spot: Attacking the Culture of Production’, </w:t>
      </w:r>
      <w:r w:rsidRPr="006B2325">
        <w:rPr>
          <w:rFonts w:cs="Times New Roman"/>
          <w:i/>
          <w:sz w:val="24"/>
          <w:szCs w:val="24"/>
        </w:rPr>
        <w:t>Screen</w:t>
      </w:r>
      <w:r w:rsidRPr="006B2325">
        <w:rPr>
          <w:rFonts w:cs="Times New Roman"/>
          <w:sz w:val="24"/>
          <w:szCs w:val="24"/>
        </w:rPr>
        <w:t>, 47: 1, pp. 91-105.</w:t>
      </w:r>
    </w:p>
    <w:p w14:paraId="78C7D19E"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Harvey, S. (1994), ‘Channel 4 Television: From Annan to Grade’, in S. Hood (ed.), </w:t>
      </w:r>
      <w:r w:rsidRPr="006B2325">
        <w:rPr>
          <w:rFonts w:cs="Times New Roman"/>
          <w:i/>
          <w:sz w:val="24"/>
          <w:szCs w:val="24"/>
        </w:rPr>
        <w:t>The Structure of British Television in the Nineties</w:t>
      </w:r>
      <w:r w:rsidRPr="006B2325">
        <w:rPr>
          <w:rFonts w:cs="Times New Roman"/>
          <w:sz w:val="24"/>
          <w:szCs w:val="24"/>
        </w:rPr>
        <w:t>, London: Lawrence and Wishart, pp.102-32.</w:t>
      </w:r>
    </w:p>
    <w:p w14:paraId="24C18C24"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Hesmondhalgh</w:t>
      </w:r>
      <w:proofErr w:type="spellEnd"/>
      <w:r w:rsidRPr="006B2325">
        <w:rPr>
          <w:rFonts w:cs="Times New Roman"/>
          <w:sz w:val="24"/>
          <w:szCs w:val="24"/>
        </w:rPr>
        <w:t xml:space="preserve">, D. (2015) </w:t>
      </w:r>
      <w:r w:rsidRPr="006B2325">
        <w:rPr>
          <w:rFonts w:cs="Times New Roman"/>
          <w:i/>
          <w:sz w:val="24"/>
          <w:szCs w:val="24"/>
        </w:rPr>
        <w:t xml:space="preserve">Culture, </w:t>
      </w:r>
      <w:proofErr w:type="gramStart"/>
      <w:r w:rsidRPr="006B2325">
        <w:rPr>
          <w:rFonts w:cs="Times New Roman"/>
          <w:i/>
          <w:sz w:val="24"/>
          <w:szCs w:val="24"/>
        </w:rPr>
        <w:t>Economy</w:t>
      </w:r>
      <w:proofErr w:type="gramEnd"/>
      <w:r w:rsidRPr="006B2325">
        <w:rPr>
          <w:rFonts w:cs="Times New Roman"/>
          <w:i/>
          <w:sz w:val="24"/>
          <w:szCs w:val="24"/>
        </w:rPr>
        <w:t xml:space="preserve"> and Politics: The Case of New Labour</w:t>
      </w:r>
      <w:r w:rsidRPr="006B2325">
        <w:rPr>
          <w:rFonts w:cs="Times New Roman"/>
          <w:sz w:val="24"/>
          <w:szCs w:val="24"/>
        </w:rPr>
        <w:t>, London: Palgrave Macmillan.</w:t>
      </w:r>
    </w:p>
    <w:p w14:paraId="302A10BA"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Higson, A. (2015), ‘British Cinema, </w:t>
      </w:r>
      <w:proofErr w:type="gramStart"/>
      <w:r w:rsidRPr="006B2325">
        <w:rPr>
          <w:rFonts w:cs="Times New Roman"/>
          <w:sz w:val="24"/>
          <w:szCs w:val="24"/>
        </w:rPr>
        <w:t>Europe</w:t>
      </w:r>
      <w:proofErr w:type="gramEnd"/>
      <w:r w:rsidRPr="006B2325">
        <w:rPr>
          <w:rFonts w:cs="Times New Roman"/>
          <w:sz w:val="24"/>
          <w:szCs w:val="24"/>
        </w:rPr>
        <w:t xml:space="preserve"> and the Global Reach for Audiences’, in I. </w:t>
      </w:r>
      <w:proofErr w:type="spellStart"/>
      <w:r w:rsidRPr="006B2325">
        <w:rPr>
          <w:rFonts w:cs="Times New Roman"/>
          <w:sz w:val="24"/>
          <w:szCs w:val="24"/>
        </w:rPr>
        <w:t>Bondebjerg</w:t>
      </w:r>
      <w:proofErr w:type="spellEnd"/>
      <w:r w:rsidRPr="006B2325">
        <w:rPr>
          <w:rFonts w:cs="Times New Roman"/>
          <w:sz w:val="24"/>
          <w:szCs w:val="24"/>
        </w:rPr>
        <w:t xml:space="preserve">, E. </w:t>
      </w:r>
      <w:proofErr w:type="spellStart"/>
      <w:r w:rsidRPr="006B2325">
        <w:rPr>
          <w:rFonts w:cs="Times New Roman"/>
          <w:sz w:val="24"/>
          <w:szCs w:val="24"/>
        </w:rPr>
        <w:t>Redvall</w:t>
      </w:r>
      <w:proofErr w:type="spellEnd"/>
      <w:r w:rsidRPr="006B2325">
        <w:rPr>
          <w:rFonts w:cs="Times New Roman"/>
          <w:sz w:val="24"/>
          <w:szCs w:val="24"/>
        </w:rPr>
        <w:t xml:space="preserve"> and A. Higson (eds.) European Cinema and Television: Cultural Policy and Everyday Life, Basingstoke: Palgrave Macmillan, pp. 127-50.</w:t>
      </w:r>
    </w:p>
    <w:p w14:paraId="58D08CA1"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Hill, J. (1996a), ‘British Film Policy’, in A. Moran (ed.), </w:t>
      </w:r>
      <w:r w:rsidRPr="006B2325">
        <w:rPr>
          <w:rFonts w:cs="Times New Roman"/>
          <w:i/>
          <w:sz w:val="24"/>
          <w:szCs w:val="24"/>
        </w:rPr>
        <w:t>Film Policy: International, National and Regional Perspectives</w:t>
      </w:r>
      <w:r w:rsidRPr="006B2325">
        <w:rPr>
          <w:rFonts w:cs="Times New Roman"/>
          <w:sz w:val="24"/>
          <w:szCs w:val="24"/>
        </w:rPr>
        <w:t xml:space="preserve">, London: Routledge, pp. 101-13. </w:t>
      </w:r>
    </w:p>
    <w:p w14:paraId="53AFED41"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Hill, J. (1996b), ‘British Television and Film: The Making of a Relationship’, in J. Hill and M. McLoone (eds.), </w:t>
      </w:r>
      <w:r w:rsidRPr="006B2325">
        <w:rPr>
          <w:rFonts w:cs="Times New Roman"/>
          <w:i/>
          <w:sz w:val="24"/>
          <w:szCs w:val="24"/>
        </w:rPr>
        <w:t>Big Picture, Small Screen: The Relations Between Film and Television</w:t>
      </w:r>
      <w:r w:rsidRPr="006B2325">
        <w:rPr>
          <w:rFonts w:cs="Times New Roman"/>
          <w:sz w:val="24"/>
          <w:szCs w:val="24"/>
        </w:rPr>
        <w:t>, Luton: University of Luton Press pp. 151-76.</w:t>
      </w:r>
    </w:p>
    <w:p w14:paraId="1F2DBE9E"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Hobson, D. (2008), </w:t>
      </w:r>
      <w:r w:rsidRPr="006B2325">
        <w:rPr>
          <w:rFonts w:cs="Times New Roman"/>
          <w:i/>
          <w:sz w:val="24"/>
          <w:szCs w:val="24"/>
        </w:rPr>
        <w:t>Channel 4: The Early Years and the Jeremy Isaacs Legacy</w:t>
      </w:r>
      <w:r w:rsidRPr="006B2325">
        <w:rPr>
          <w:rFonts w:cs="Times New Roman"/>
          <w:sz w:val="24"/>
          <w:szCs w:val="24"/>
        </w:rPr>
        <w:t xml:space="preserve">, </w:t>
      </w:r>
      <w:proofErr w:type="gramStart"/>
      <w:r w:rsidRPr="006B2325">
        <w:rPr>
          <w:rFonts w:cs="Times New Roman"/>
          <w:sz w:val="24"/>
          <w:szCs w:val="24"/>
        </w:rPr>
        <w:t>London</w:t>
      </w:r>
      <w:proofErr w:type="gramEnd"/>
      <w:r w:rsidRPr="006B2325">
        <w:rPr>
          <w:rFonts w:cs="Times New Roman"/>
          <w:sz w:val="24"/>
          <w:szCs w:val="24"/>
        </w:rPr>
        <w:t xml:space="preserve"> and New York: I. B. Tauris.</w:t>
      </w:r>
    </w:p>
    <w:p w14:paraId="38F66B5F"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Jäckel</w:t>
      </w:r>
      <w:proofErr w:type="spellEnd"/>
      <w:r w:rsidRPr="006B2325">
        <w:rPr>
          <w:rFonts w:cs="Times New Roman"/>
          <w:sz w:val="24"/>
          <w:szCs w:val="24"/>
        </w:rPr>
        <w:t xml:space="preserve">, A. (2003), </w:t>
      </w:r>
      <w:r w:rsidRPr="006B2325">
        <w:rPr>
          <w:rFonts w:cs="Times New Roman"/>
          <w:i/>
          <w:sz w:val="24"/>
          <w:szCs w:val="24"/>
        </w:rPr>
        <w:t>European Film Industries</w:t>
      </w:r>
      <w:r w:rsidRPr="006B2325">
        <w:rPr>
          <w:rFonts w:cs="Times New Roman"/>
          <w:sz w:val="24"/>
          <w:szCs w:val="24"/>
        </w:rPr>
        <w:t>, London: BFI.</w:t>
      </w:r>
    </w:p>
    <w:p w14:paraId="6081E949"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Keslassy</w:t>
      </w:r>
      <w:proofErr w:type="spellEnd"/>
      <w:r w:rsidRPr="006B2325">
        <w:rPr>
          <w:rFonts w:cs="Times New Roman"/>
          <w:sz w:val="24"/>
          <w:szCs w:val="24"/>
        </w:rPr>
        <w:t>, E. (2016), ‘</w:t>
      </w:r>
      <w:proofErr w:type="spellStart"/>
      <w:r w:rsidRPr="006B2325">
        <w:rPr>
          <w:rFonts w:cs="Times New Roman"/>
          <w:sz w:val="24"/>
          <w:szCs w:val="24"/>
        </w:rPr>
        <w:t>Banijay</w:t>
      </w:r>
      <w:proofErr w:type="spellEnd"/>
      <w:r w:rsidRPr="006B2325">
        <w:rPr>
          <w:rFonts w:cs="Times New Roman"/>
          <w:sz w:val="24"/>
          <w:szCs w:val="24"/>
        </w:rPr>
        <w:t xml:space="preserve">, </w:t>
      </w:r>
      <w:proofErr w:type="spellStart"/>
      <w:r w:rsidRPr="006B2325">
        <w:rPr>
          <w:rFonts w:cs="Times New Roman"/>
          <w:sz w:val="24"/>
          <w:szCs w:val="24"/>
        </w:rPr>
        <w:t>Zodiak</w:t>
      </w:r>
      <w:proofErr w:type="spellEnd"/>
      <w:r w:rsidRPr="006B2325">
        <w:rPr>
          <w:rFonts w:cs="Times New Roman"/>
          <w:sz w:val="24"/>
          <w:szCs w:val="24"/>
        </w:rPr>
        <w:t xml:space="preserve"> Complete Merger; Vivendi Nabs 26.2% Share’, </w:t>
      </w:r>
      <w:r w:rsidRPr="006B2325">
        <w:rPr>
          <w:rFonts w:cs="Times New Roman"/>
          <w:i/>
          <w:sz w:val="24"/>
          <w:szCs w:val="24"/>
        </w:rPr>
        <w:t>Variety</w:t>
      </w:r>
      <w:r w:rsidRPr="006B2325">
        <w:rPr>
          <w:rFonts w:cs="Times New Roman"/>
          <w:sz w:val="24"/>
          <w:szCs w:val="24"/>
        </w:rPr>
        <w:t xml:space="preserve">, February 23. </w:t>
      </w:r>
    </w:p>
    <w:p w14:paraId="72DF8430"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Magor</w:t>
      </w:r>
      <w:proofErr w:type="spellEnd"/>
      <w:r w:rsidRPr="006B2325">
        <w:rPr>
          <w:rFonts w:cs="Times New Roman"/>
          <w:sz w:val="24"/>
          <w:szCs w:val="24"/>
        </w:rPr>
        <w:t xml:space="preserve">, </w:t>
      </w:r>
      <w:proofErr w:type="gramStart"/>
      <w:r w:rsidRPr="006B2325">
        <w:rPr>
          <w:rFonts w:cs="Times New Roman"/>
          <w:sz w:val="24"/>
          <w:szCs w:val="24"/>
        </w:rPr>
        <w:t>M.</w:t>
      </w:r>
      <w:proofErr w:type="gramEnd"/>
      <w:r w:rsidRPr="006B2325">
        <w:rPr>
          <w:rFonts w:cs="Times New Roman"/>
          <w:sz w:val="24"/>
          <w:szCs w:val="24"/>
        </w:rPr>
        <w:t xml:space="preserve"> and Philip S. (2009), ‘“For This Relief Much Thanks.” Taxation, Film </w:t>
      </w:r>
      <w:proofErr w:type="gramStart"/>
      <w:r w:rsidRPr="006B2325">
        <w:rPr>
          <w:rFonts w:cs="Times New Roman"/>
          <w:sz w:val="24"/>
          <w:szCs w:val="24"/>
        </w:rPr>
        <w:t>Policy</w:t>
      </w:r>
      <w:proofErr w:type="gramEnd"/>
      <w:r w:rsidRPr="006B2325">
        <w:rPr>
          <w:rFonts w:cs="Times New Roman"/>
          <w:sz w:val="24"/>
          <w:szCs w:val="24"/>
        </w:rPr>
        <w:t xml:space="preserve"> and the UK Government’, </w:t>
      </w:r>
      <w:r w:rsidRPr="006B2325">
        <w:rPr>
          <w:rFonts w:cs="Times New Roman"/>
          <w:i/>
          <w:sz w:val="24"/>
          <w:szCs w:val="24"/>
        </w:rPr>
        <w:t>Screen</w:t>
      </w:r>
      <w:r w:rsidRPr="006B2325">
        <w:rPr>
          <w:rFonts w:cs="Times New Roman"/>
          <w:sz w:val="24"/>
          <w:szCs w:val="24"/>
        </w:rPr>
        <w:t>, 50: 3, pp. 299-317.</w:t>
      </w:r>
    </w:p>
    <w:p w14:paraId="03DF0A25"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McGown (2005) </w:t>
      </w:r>
      <w:r w:rsidRPr="006B2325">
        <w:rPr>
          <w:rFonts w:cs="Times New Roman"/>
          <w:i/>
          <w:sz w:val="24"/>
          <w:szCs w:val="24"/>
        </w:rPr>
        <w:t>BFI Television Handbook 2005: The Essential Guide to UK TV</w:t>
      </w:r>
      <w:r w:rsidRPr="006B2325">
        <w:rPr>
          <w:rFonts w:cs="Times New Roman"/>
          <w:sz w:val="24"/>
          <w:szCs w:val="24"/>
        </w:rPr>
        <w:t>, London: BFI.</w:t>
      </w:r>
    </w:p>
    <w:p w14:paraId="1E94E5B7"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Meir, C. (2014), ‘Post Imperial Co-Producers: Emile Sherman, Iain Canning and Contemporary Anglo-Australian Cinema’, in A. Spicer, A. T. McKenna and C. Meir (eds.), </w:t>
      </w:r>
      <w:r w:rsidRPr="006B2325">
        <w:rPr>
          <w:rFonts w:cs="Times New Roman"/>
          <w:i/>
          <w:sz w:val="24"/>
          <w:szCs w:val="24"/>
        </w:rPr>
        <w:t>Beyond the Bottom Line: The Producer in Film and Television Studies</w:t>
      </w:r>
      <w:r w:rsidRPr="006B2325">
        <w:rPr>
          <w:rFonts w:cs="Times New Roman"/>
          <w:sz w:val="24"/>
          <w:szCs w:val="24"/>
        </w:rPr>
        <w:t xml:space="preserve">, London: Bloomsbury, pp.265-81. </w:t>
      </w:r>
    </w:p>
    <w:p w14:paraId="513D60C4"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Miller, T. (2000), ‘The Film Industry and the Government: “Endless Mr Beans and Mr Bonds”?’, in R. Murphy (ed.), </w:t>
      </w:r>
      <w:r w:rsidRPr="006B2325">
        <w:rPr>
          <w:rFonts w:cs="Times New Roman"/>
          <w:i/>
          <w:sz w:val="24"/>
          <w:szCs w:val="24"/>
        </w:rPr>
        <w:t>British Cinema of the 90s</w:t>
      </w:r>
      <w:r w:rsidRPr="006B2325">
        <w:rPr>
          <w:rFonts w:cs="Times New Roman"/>
          <w:sz w:val="24"/>
          <w:szCs w:val="24"/>
        </w:rPr>
        <w:t>, London: BFI, pp. 37-47.</w:t>
      </w:r>
    </w:p>
    <w:p w14:paraId="3AB61D63"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Murphy, R. (2000), ‘A Path Through the Moral Maze’, in R. Murphy (ed.), </w:t>
      </w:r>
      <w:r w:rsidRPr="006B2325">
        <w:rPr>
          <w:rFonts w:cs="Times New Roman"/>
          <w:i/>
          <w:sz w:val="24"/>
          <w:szCs w:val="24"/>
        </w:rPr>
        <w:t>British Cinema of the 90s</w:t>
      </w:r>
      <w:r w:rsidRPr="006B2325">
        <w:rPr>
          <w:rFonts w:cs="Times New Roman"/>
          <w:sz w:val="24"/>
          <w:szCs w:val="24"/>
        </w:rPr>
        <w:t>, London: BFI, pp. 1-16.</w:t>
      </w:r>
    </w:p>
    <w:p w14:paraId="7792452A"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Newland, P. (2013) </w:t>
      </w:r>
      <w:r w:rsidRPr="006B2325">
        <w:rPr>
          <w:rFonts w:cs="Times New Roman"/>
          <w:i/>
          <w:sz w:val="24"/>
          <w:szCs w:val="24"/>
        </w:rPr>
        <w:t>British Films of the 1970s</w:t>
      </w:r>
      <w:r w:rsidRPr="006B2325">
        <w:rPr>
          <w:rFonts w:cs="Times New Roman"/>
          <w:sz w:val="24"/>
          <w:szCs w:val="24"/>
        </w:rPr>
        <w:t xml:space="preserve">, Manchester: Manchester University Press. </w:t>
      </w:r>
    </w:p>
    <w:p w14:paraId="4174532B"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lastRenderedPageBreak/>
        <w:t xml:space="preserve">Newsinger, J. (2012), British Film Policy in an Age of Austerity’, </w:t>
      </w:r>
      <w:r w:rsidRPr="006B2325">
        <w:rPr>
          <w:rFonts w:cs="Times New Roman"/>
          <w:i/>
          <w:sz w:val="24"/>
          <w:szCs w:val="24"/>
        </w:rPr>
        <w:t>Journal of British Cinema and Television</w:t>
      </w:r>
      <w:r w:rsidRPr="006B2325">
        <w:rPr>
          <w:rFonts w:cs="Times New Roman"/>
          <w:sz w:val="24"/>
          <w:szCs w:val="24"/>
        </w:rPr>
        <w:t xml:space="preserve">, 9: 1, pp. 133-44. </w:t>
      </w:r>
    </w:p>
    <w:p w14:paraId="26A77CA7"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Ofcom (2015a), </w:t>
      </w:r>
      <w:r w:rsidRPr="006B2325">
        <w:rPr>
          <w:rFonts w:cs="Times New Roman"/>
          <w:i/>
          <w:sz w:val="24"/>
          <w:szCs w:val="24"/>
        </w:rPr>
        <w:t>Public Service Broadcasting in the Internet Age: Ofcom’s Third Review of Public Service Broadcasting</w:t>
      </w:r>
      <w:r w:rsidRPr="006B2325">
        <w:rPr>
          <w:rFonts w:cs="Times New Roman"/>
          <w:sz w:val="24"/>
          <w:szCs w:val="24"/>
        </w:rPr>
        <w:t xml:space="preserve">, </w:t>
      </w:r>
      <w:hyperlink r:id="rId14" w:history="1">
        <w:r w:rsidRPr="006B2325">
          <w:rPr>
            <w:rFonts w:cs="Times New Roman"/>
            <w:color w:val="0000FF" w:themeColor="hyperlink"/>
            <w:sz w:val="24"/>
            <w:szCs w:val="24"/>
            <w:u w:val="single"/>
          </w:rPr>
          <w:t>http://stakeholders.ofcom.org.uk/binaries/consultations/psb-review-3/statement/PSB_Review_3_Statement.pdf</w:t>
        </w:r>
      </w:hyperlink>
      <w:r w:rsidRPr="006B2325">
        <w:rPr>
          <w:rFonts w:cs="Times New Roman"/>
          <w:sz w:val="24"/>
          <w:szCs w:val="24"/>
        </w:rPr>
        <w:t xml:space="preserve">. Accessed 19 May 2016. </w:t>
      </w:r>
    </w:p>
    <w:p w14:paraId="0265D8F4"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Ofcom (2015b), </w:t>
      </w:r>
      <w:r w:rsidRPr="006B2325">
        <w:rPr>
          <w:rFonts w:cs="Times New Roman"/>
          <w:i/>
          <w:sz w:val="24"/>
          <w:szCs w:val="24"/>
        </w:rPr>
        <w:t>The Communications Market Report</w:t>
      </w:r>
      <w:r w:rsidRPr="006B2325">
        <w:rPr>
          <w:rFonts w:cs="Times New Roman"/>
          <w:sz w:val="24"/>
          <w:szCs w:val="24"/>
        </w:rPr>
        <w:t xml:space="preserve">, </w:t>
      </w:r>
      <w:hyperlink r:id="rId15" w:history="1">
        <w:r w:rsidRPr="006B2325">
          <w:rPr>
            <w:rFonts w:cs="Times New Roman"/>
            <w:color w:val="0000FF" w:themeColor="hyperlink"/>
            <w:sz w:val="24"/>
            <w:szCs w:val="24"/>
            <w:u w:val="single"/>
          </w:rPr>
          <w:t>http://stakeholders.ofcom.org.uk/binaries/research/cmr/cmr15/CMR_UK_2015.pdf</w:t>
        </w:r>
      </w:hyperlink>
      <w:r w:rsidRPr="006B2325">
        <w:rPr>
          <w:rFonts w:cs="Times New Roman"/>
          <w:sz w:val="24"/>
          <w:szCs w:val="24"/>
        </w:rPr>
        <w:t xml:space="preserve">. Accessed 23 May 2016. </w:t>
      </w:r>
    </w:p>
    <w:p w14:paraId="1840CAA8"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Ofcom (2015c), </w:t>
      </w:r>
      <w:r w:rsidRPr="006B2325">
        <w:rPr>
          <w:rFonts w:cs="Times New Roman"/>
          <w:i/>
          <w:sz w:val="24"/>
          <w:szCs w:val="24"/>
        </w:rPr>
        <w:t>Review of the Operation of the Television Production Sector</w:t>
      </w:r>
      <w:r w:rsidRPr="006B2325">
        <w:rPr>
          <w:rFonts w:cs="Times New Roman"/>
          <w:sz w:val="24"/>
          <w:szCs w:val="24"/>
        </w:rPr>
        <w:t xml:space="preserve">, </w:t>
      </w:r>
      <w:hyperlink r:id="rId16" w:history="1">
        <w:r w:rsidRPr="006B2325">
          <w:rPr>
            <w:rFonts w:cs="Times New Roman"/>
            <w:color w:val="0000FF" w:themeColor="hyperlink"/>
            <w:sz w:val="24"/>
            <w:szCs w:val="24"/>
            <w:u w:val="single"/>
          </w:rPr>
          <w:t>http://stakeholders.ofcom.org.uk/binaries/broadcast/reviews-investigations/tv-production-sector-review/TV_Production_Sector_Review.pdf</w:t>
        </w:r>
      </w:hyperlink>
      <w:r w:rsidRPr="006B2325">
        <w:rPr>
          <w:rFonts w:cs="Times New Roman"/>
          <w:sz w:val="24"/>
          <w:szCs w:val="24"/>
        </w:rPr>
        <w:t>. Accessed 23 May 2016.</w:t>
      </w:r>
    </w:p>
    <w:p w14:paraId="08AB437D"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Oliver and </w:t>
      </w:r>
      <w:proofErr w:type="spellStart"/>
      <w:r w:rsidRPr="006B2325">
        <w:rPr>
          <w:rFonts w:cs="Times New Roman"/>
          <w:sz w:val="24"/>
          <w:szCs w:val="24"/>
        </w:rPr>
        <w:t>Ohlbaum</w:t>
      </w:r>
      <w:proofErr w:type="spellEnd"/>
      <w:r w:rsidRPr="006B2325">
        <w:rPr>
          <w:rFonts w:cs="Times New Roman"/>
          <w:sz w:val="24"/>
          <w:szCs w:val="24"/>
        </w:rPr>
        <w:t xml:space="preserve"> (2015), Trends in TV Production, </w:t>
      </w:r>
      <w:hyperlink r:id="rId17" w:history="1">
        <w:r w:rsidRPr="006B2325">
          <w:rPr>
            <w:rFonts w:cs="Times New Roman"/>
            <w:color w:val="0000FF" w:themeColor="hyperlink"/>
            <w:sz w:val="24"/>
            <w:szCs w:val="24"/>
            <w:u w:val="single"/>
          </w:rPr>
          <w:t>http://stakeholders.ofcom.org.uk/binaries/broadcast/reviews-investigations/tv-production-sector-review/O_O_Annex_Trends.pdf</w:t>
        </w:r>
      </w:hyperlink>
      <w:r w:rsidRPr="006B2325">
        <w:rPr>
          <w:rFonts w:cs="Times New Roman"/>
          <w:sz w:val="24"/>
          <w:szCs w:val="24"/>
        </w:rPr>
        <w:t>. Accessed 23 May 2016.</w:t>
      </w:r>
    </w:p>
    <w:p w14:paraId="2D48BC39"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Oliver and </w:t>
      </w:r>
      <w:proofErr w:type="spellStart"/>
      <w:r w:rsidRPr="006B2325">
        <w:rPr>
          <w:rFonts w:cs="Times New Roman"/>
          <w:sz w:val="24"/>
          <w:szCs w:val="24"/>
        </w:rPr>
        <w:t>Ohlbaum</w:t>
      </w:r>
      <w:proofErr w:type="spellEnd"/>
      <w:r w:rsidRPr="006B2325">
        <w:rPr>
          <w:rFonts w:cs="Times New Roman"/>
          <w:sz w:val="24"/>
          <w:szCs w:val="24"/>
        </w:rPr>
        <w:t xml:space="preserve"> (2013), A Decade of Success: A Report by Oliver and </w:t>
      </w:r>
      <w:proofErr w:type="spellStart"/>
      <w:r w:rsidRPr="006B2325">
        <w:rPr>
          <w:rFonts w:cs="Times New Roman"/>
          <w:sz w:val="24"/>
          <w:szCs w:val="24"/>
        </w:rPr>
        <w:t>Ohlbaum</w:t>
      </w:r>
      <w:proofErr w:type="spellEnd"/>
      <w:r w:rsidRPr="006B2325">
        <w:rPr>
          <w:rFonts w:cs="Times New Roman"/>
          <w:sz w:val="24"/>
          <w:szCs w:val="24"/>
        </w:rPr>
        <w:t xml:space="preserve"> Associates Ltd Commissioned by PACT, </w:t>
      </w:r>
      <w:hyperlink r:id="rId18" w:history="1">
        <w:r w:rsidRPr="006B2325">
          <w:rPr>
            <w:rFonts w:cs="Times New Roman"/>
            <w:color w:val="0000FF" w:themeColor="hyperlink"/>
            <w:sz w:val="24"/>
            <w:szCs w:val="24"/>
            <w:u w:val="single"/>
          </w:rPr>
          <w:t>http://www.pact.co.uk/asset/23B390CC-2940-47C0-B710BDEE50F9253B/</w:t>
        </w:r>
      </w:hyperlink>
      <w:r w:rsidRPr="006B2325">
        <w:rPr>
          <w:rFonts w:cs="Times New Roman"/>
          <w:sz w:val="24"/>
          <w:szCs w:val="24"/>
        </w:rPr>
        <w:t>. Accessed 25 May 2016.</w:t>
      </w:r>
    </w:p>
    <w:p w14:paraId="5A6997D2"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Olsberg</w:t>
      </w:r>
      <w:proofErr w:type="spellEnd"/>
      <w:r w:rsidRPr="006B2325">
        <w:rPr>
          <w:rFonts w:cs="Times New Roman"/>
          <w:sz w:val="24"/>
          <w:szCs w:val="24"/>
        </w:rPr>
        <w:t xml:space="preserve"> SPI (2015) </w:t>
      </w:r>
      <w:r w:rsidRPr="006B2325">
        <w:rPr>
          <w:rFonts w:cs="Times New Roman"/>
          <w:i/>
          <w:sz w:val="24"/>
          <w:szCs w:val="24"/>
        </w:rPr>
        <w:t>The Economic Contribution of the UK’s Film, High-End TV, Video Game, and Animation Sectors</w:t>
      </w:r>
      <w:r w:rsidRPr="006B2325">
        <w:rPr>
          <w:rFonts w:cs="Times New Roman"/>
          <w:sz w:val="24"/>
          <w:szCs w:val="24"/>
        </w:rPr>
        <w:t xml:space="preserve">, A Report Presented to the BFI, Pinewood Shepperton plc, </w:t>
      </w:r>
      <w:proofErr w:type="spellStart"/>
      <w:r w:rsidRPr="006B2325">
        <w:rPr>
          <w:rFonts w:cs="Times New Roman"/>
          <w:sz w:val="24"/>
          <w:szCs w:val="24"/>
        </w:rPr>
        <w:t>Ukie</w:t>
      </w:r>
      <w:proofErr w:type="spellEnd"/>
      <w:r w:rsidRPr="006B2325">
        <w:rPr>
          <w:rFonts w:cs="Times New Roman"/>
          <w:sz w:val="24"/>
          <w:szCs w:val="24"/>
        </w:rPr>
        <w:t xml:space="preserve">, the British Film Commission and Pact by </w:t>
      </w:r>
      <w:proofErr w:type="spellStart"/>
      <w:r w:rsidRPr="006B2325">
        <w:rPr>
          <w:rFonts w:cs="Times New Roman"/>
          <w:sz w:val="24"/>
          <w:szCs w:val="24"/>
        </w:rPr>
        <w:t>Olsberg</w:t>
      </w:r>
      <w:proofErr w:type="spellEnd"/>
      <w:r w:rsidRPr="006B2325">
        <w:rPr>
          <w:rFonts w:cs="Times New Roman"/>
          <w:sz w:val="24"/>
          <w:szCs w:val="24"/>
        </w:rPr>
        <w:t xml:space="preserve"> SPI with </w:t>
      </w:r>
      <w:proofErr w:type="spellStart"/>
      <w:r w:rsidRPr="006B2325">
        <w:rPr>
          <w:rFonts w:cs="Times New Roman"/>
          <w:sz w:val="24"/>
          <w:szCs w:val="24"/>
        </w:rPr>
        <w:t>Nordicity</w:t>
      </w:r>
      <w:proofErr w:type="spellEnd"/>
      <w:r w:rsidRPr="006B2325">
        <w:rPr>
          <w:rFonts w:cs="Times New Roman"/>
          <w:sz w:val="24"/>
          <w:szCs w:val="24"/>
        </w:rPr>
        <w:t>.</w:t>
      </w:r>
    </w:p>
    <w:p w14:paraId="1FF22736"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Olsberg</w:t>
      </w:r>
      <w:proofErr w:type="spellEnd"/>
      <w:r w:rsidRPr="006B2325">
        <w:rPr>
          <w:rFonts w:cs="Times New Roman"/>
          <w:sz w:val="24"/>
          <w:szCs w:val="24"/>
        </w:rPr>
        <w:t xml:space="preserve"> SPI (2012) </w:t>
      </w:r>
      <w:r w:rsidRPr="006B2325">
        <w:rPr>
          <w:rFonts w:cs="Times New Roman"/>
          <w:i/>
          <w:sz w:val="24"/>
          <w:szCs w:val="24"/>
        </w:rPr>
        <w:t>Building Sustainable Film Businesses: The Challenges for Industry and Government</w:t>
      </w:r>
      <w:r w:rsidRPr="006B2325">
        <w:rPr>
          <w:rFonts w:cs="Times New Roman"/>
          <w:sz w:val="24"/>
          <w:szCs w:val="24"/>
        </w:rPr>
        <w:t xml:space="preserve">. An Independent Research Report from </w:t>
      </w:r>
      <w:proofErr w:type="spellStart"/>
      <w:r w:rsidRPr="006B2325">
        <w:rPr>
          <w:rFonts w:cs="Times New Roman"/>
          <w:sz w:val="24"/>
          <w:szCs w:val="24"/>
        </w:rPr>
        <w:t>Olsberg</w:t>
      </w:r>
      <w:proofErr w:type="spellEnd"/>
      <w:r w:rsidRPr="006B2325">
        <w:rPr>
          <w:rFonts w:cs="Times New Roman"/>
          <w:sz w:val="24"/>
          <w:szCs w:val="24"/>
        </w:rPr>
        <w:t xml:space="preserve"> SPI sponsored by Film </w:t>
      </w:r>
      <w:proofErr w:type="spellStart"/>
      <w:r w:rsidRPr="006B2325">
        <w:rPr>
          <w:rFonts w:cs="Times New Roman"/>
          <w:sz w:val="24"/>
          <w:szCs w:val="24"/>
        </w:rPr>
        <w:t>i</w:t>
      </w:r>
      <w:proofErr w:type="spellEnd"/>
      <w:r w:rsidRPr="006B2325">
        <w:rPr>
          <w:rFonts w:cs="Times New Roman"/>
          <w:sz w:val="24"/>
          <w:szCs w:val="24"/>
        </w:rPr>
        <w:t xml:space="preserve"> </w:t>
      </w:r>
      <w:proofErr w:type="spellStart"/>
      <w:r w:rsidRPr="006B2325">
        <w:rPr>
          <w:rFonts w:cs="Times New Roman"/>
          <w:sz w:val="24"/>
          <w:szCs w:val="24"/>
        </w:rPr>
        <w:t>Väst</w:t>
      </w:r>
      <w:proofErr w:type="spellEnd"/>
      <w:r w:rsidRPr="006B2325">
        <w:rPr>
          <w:rFonts w:cs="Times New Roman"/>
          <w:sz w:val="24"/>
          <w:szCs w:val="24"/>
        </w:rPr>
        <w:t xml:space="preserve">, PACT and the Swedish Film Institute. </w:t>
      </w:r>
      <w:hyperlink r:id="rId19" w:history="1">
        <w:r w:rsidRPr="006B2325">
          <w:rPr>
            <w:rFonts w:cs="Times New Roman"/>
            <w:color w:val="0000FF" w:themeColor="hyperlink"/>
            <w:sz w:val="24"/>
            <w:szCs w:val="24"/>
            <w:u w:val="single"/>
          </w:rPr>
          <w:t>http://www.filminstitutet.se/globalassets/2.-fa-kunskap-om-film/analys-och-statistik/publications/other-publications/building-sustainable-film-businesses---the-challenges-for-industry.pdf</w:t>
        </w:r>
      </w:hyperlink>
      <w:r w:rsidRPr="006B2325">
        <w:rPr>
          <w:rFonts w:cs="Times New Roman"/>
          <w:sz w:val="24"/>
          <w:szCs w:val="24"/>
        </w:rPr>
        <w:t xml:space="preserve">. Accessed 23 May 2015. </w:t>
      </w:r>
    </w:p>
    <w:p w14:paraId="27D706E1"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Petley, J. (2002), ‘A War of Words: The 2003 Communications Bill’, </w:t>
      </w:r>
      <w:r w:rsidRPr="006B2325">
        <w:rPr>
          <w:rFonts w:cs="Times New Roman"/>
          <w:i/>
          <w:sz w:val="24"/>
          <w:szCs w:val="24"/>
        </w:rPr>
        <w:t>Red Pepper</w:t>
      </w:r>
      <w:r w:rsidRPr="006B2325">
        <w:rPr>
          <w:rFonts w:cs="Times New Roman"/>
          <w:sz w:val="24"/>
          <w:szCs w:val="24"/>
        </w:rPr>
        <w:t xml:space="preserve">, </w:t>
      </w:r>
      <w:hyperlink r:id="rId20" w:anchor="!topic/misc.activism.progressive/l9C90NOdRsM" w:history="1">
        <w:r w:rsidRPr="006B2325">
          <w:rPr>
            <w:rFonts w:cs="Times New Roman"/>
            <w:color w:val="0000FF" w:themeColor="hyperlink"/>
            <w:sz w:val="24"/>
            <w:szCs w:val="24"/>
            <w:u w:val="single"/>
          </w:rPr>
          <w:t>https://groups.google.com/forum/#!topic/misc.activism.progressive/l9C90NOdRsM</w:t>
        </w:r>
      </w:hyperlink>
      <w:r w:rsidRPr="006B2325">
        <w:rPr>
          <w:rFonts w:cs="Times New Roman"/>
          <w:sz w:val="24"/>
          <w:szCs w:val="24"/>
        </w:rPr>
        <w:t>. Accessed 25 May 2016.</w:t>
      </w:r>
    </w:p>
    <w:p w14:paraId="7F2FAB6B"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Pratt, A. C. and </w:t>
      </w:r>
      <w:proofErr w:type="spellStart"/>
      <w:r w:rsidRPr="006B2325">
        <w:rPr>
          <w:rFonts w:cs="Times New Roman"/>
          <w:sz w:val="24"/>
          <w:szCs w:val="24"/>
        </w:rPr>
        <w:t>Gornostaeva</w:t>
      </w:r>
      <w:proofErr w:type="spellEnd"/>
      <w:r w:rsidRPr="006B2325">
        <w:rPr>
          <w:rFonts w:cs="Times New Roman"/>
          <w:sz w:val="24"/>
          <w:szCs w:val="24"/>
        </w:rPr>
        <w:t xml:space="preserve">, G (2009), ‘The Governance of Innovation in the Film and Television Industry: A Case Study of London, UK’, in A.C. Pratt and P. </w:t>
      </w:r>
      <w:proofErr w:type="spellStart"/>
      <w:r w:rsidRPr="006B2325">
        <w:rPr>
          <w:rFonts w:cs="Times New Roman"/>
          <w:sz w:val="24"/>
          <w:szCs w:val="24"/>
        </w:rPr>
        <w:t>Jeffcutt</w:t>
      </w:r>
      <w:proofErr w:type="spellEnd"/>
      <w:r w:rsidRPr="006B2325">
        <w:rPr>
          <w:rFonts w:cs="Times New Roman"/>
          <w:sz w:val="24"/>
          <w:szCs w:val="24"/>
        </w:rPr>
        <w:t xml:space="preserve"> (eds.), </w:t>
      </w:r>
      <w:r w:rsidRPr="006B2325">
        <w:rPr>
          <w:rFonts w:cs="Times New Roman"/>
          <w:i/>
          <w:sz w:val="24"/>
          <w:szCs w:val="24"/>
        </w:rPr>
        <w:t>Creativity, Innovation and the Cultural Economy</w:t>
      </w:r>
      <w:r w:rsidRPr="006B2325">
        <w:rPr>
          <w:rFonts w:cs="Times New Roman"/>
          <w:sz w:val="24"/>
          <w:szCs w:val="24"/>
        </w:rPr>
        <w:t>, London: Routledge, 119-36.</w:t>
      </w:r>
    </w:p>
    <w:p w14:paraId="62D02539"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Rahman, K. (2014) ‘50 MPs to Call for BBC License Fee to be Scrapped in Favour of a Voluntary Subscription Service’, The Daily Mail, </w:t>
      </w:r>
      <w:hyperlink r:id="rId21" w:history="1">
        <w:r w:rsidRPr="006B2325">
          <w:rPr>
            <w:rFonts w:cs="Times New Roman"/>
            <w:color w:val="0000FF" w:themeColor="hyperlink"/>
            <w:sz w:val="24"/>
            <w:szCs w:val="24"/>
            <w:u w:val="single"/>
          </w:rPr>
          <w:t>http://www.dailymail.co.uk/news/article-2836490/50-MPs-call-BBC-licence-fee-scrapped.html</w:t>
        </w:r>
      </w:hyperlink>
      <w:r w:rsidRPr="006B2325">
        <w:rPr>
          <w:rFonts w:cs="Times New Roman"/>
          <w:sz w:val="24"/>
          <w:szCs w:val="24"/>
        </w:rPr>
        <w:t>. Accessed 26 May 2016.</w:t>
      </w:r>
    </w:p>
    <w:p w14:paraId="6630F790"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lastRenderedPageBreak/>
        <w:t xml:space="preserve">Roberts, B. (2015), ‘How to Fund Your Film’, panel discussion at Screen Film Summit 2015, London, 10 December. </w:t>
      </w:r>
    </w:p>
    <w:p w14:paraId="7F9632D0"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Scannel</w:t>
      </w:r>
      <w:proofErr w:type="spellEnd"/>
      <w:r w:rsidRPr="006B2325">
        <w:rPr>
          <w:rFonts w:cs="Times New Roman"/>
          <w:sz w:val="24"/>
          <w:szCs w:val="24"/>
        </w:rPr>
        <w:t xml:space="preserve">, P. and Cardiff, D. (1991), </w:t>
      </w:r>
      <w:r w:rsidRPr="006B2325">
        <w:rPr>
          <w:rFonts w:cs="Times New Roman"/>
          <w:i/>
          <w:sz w:val="24"/>
          <w:szCs w:val="24"/>
        </w:rPr>
        <w:t>A Social History of British Broadcasting</w:t>
      </w:r>
      <w:r w:rsidRPr="006B2325">
        <w:rPr>
          <w:rFonts w:cs="Times New Roman"/>
          <w:sz w:val="24"/>
          <w:szCs w:val="24"/>
        </w:rPr>
        <w:t xml:space="preserve">, London: Blackwell. </w:t>
      </w:r>
    </w:p>
    <w:p w14:paraId="40285E28"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Skillset (2014), </w:t>
      </w:r>
      <w:r w:rsidRPr="006B2325">
        <w:rPr>
          <w:rFonts w:cs="Times New Roman"/>
          <w:i/>
          <w:sz w:val="24"/>
          <w:szCs w:val="24"/>
        </w:rPr>
        <w:t>Workforce Survey 2014</w:t>
      </w:r>
      <w:r w:rsidRPr="006B2325">
        <w:rPr>
          <w:rFonts w:cs="Times New Roman"/>
          <w:sz w:val="24"/>
          <w:szCs w:val="24"/>
        </w:rPr>
        <w:t>, London: Skillset.</w:t>
      </w:r>
    </w:p>
    <w:p w14:paraId="67B10377"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Spicer, A. (2014), ‘The Independent Producer and the State: Simon </w:t>
      </w:r>
      <w:proofErr w:type="spellStart"/>
      <w:r w:rsidRPr="006B2325">
        <w:rPr>
          <w:rFonts w:cs="Times New Roman"/>
          <w:sz w:val="24"/>
          <w:szCs w:val="24"/>
        </w:rPr>
        <w:t>Relph</w:t>
      </w:r>
      <w:proofErr w:type="spellEnd"/>
      <w:r w:rsidRPr="006B2325">
        <w:rPr>
          <w:rFonts w:cs="Times New Roman"/>
          <w:sz w:val="24"/>
          <w:szCs w:val="24"/>
        </w:rPr>
        <w:t xml:space="preserve">, Government Policy and the British Film Industry, 1980-2005’, in A. Spicer, A. T. McKenna and C. Meir (eds.), </w:t>
      </w:r>
      <w:r w:rsidRPr="006B2325">
        <w:rPr>
          <w:rFonts w:cs="Times New Roman"/>
          <w:i/>
          <w:sz w:val="24"/>
          <w:szCs w:val="24"/>
        </w:rPr>
        <w:t>Beyond the Bottom Line: The Producer in Film and Television Studies</w:t>
      </w:r>
      <w:r w:rsidRPr="006B2325">
        <w:rPr>
          <w:rFonts w:cs="Times New Roman"/>
          <w:sz w:val="24"/>
          <w:szCs w:val="24"/>
        </w:rPr>
        <w:t>, London: Bloomsbury, pp.65-93.</w:t>
      </w:r>
    </w:p>
    <w:p w14:paraId="0CDECB65"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Televisual (2015), ‘</w:t>
      </w:r>
      <w:proofErr w:type="spellStart"/>
      <w:r w:rsidRPr="006B2325">
        <w:rPr>
          <w:rFonts w:cs="Times New Roman"/>
          <w:sz w:val="24"/>
          <w:szCs w:val="24"/>
        </w:rPr>
        <w:t>Superindies</w:t>
      </w:r>
      <w:proofErr w:type="spellEnd"/>
      <w:r w:rsidRPr="006B2325">
        <w:rPr>
          <w:rFonts w:cs="Times New Roman"/>
          <w:sz w:val="24"/>
          <w:szCs w:val="24"/>
        </w:rPr>
        <w:t xml:space="preserve"> A-Z’, </w:t>
      </w:r>
      <w:r w:rsidRPr="006B2325">
        <w:rPr>
          <w:rFonts w:cs="Times New Roman"/>
          <w:i/>
          <w:sz w:val="24"/>
          <w:szCs w:val="24"/>
        </w:rPr>
        <w:t>Televisual Production 100 2015</w:t>
      </w:r>
      <w:r w:rsidRPr="006B2325">
        <w:rPr>
          <w:rFonts w:cs="Times New Roman"/>
          <w:sz w:val="24"/>
          <w:szCs w:val="24"/>
        </w:rPr>
        <w:t xml:space="preserve">, London: Televisual Media UK LTD. </w:t>
      </w:r>
    </w:p>
    <w:p w14:paraId="5A2D8907"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Televisual (2014), ‘Top Ten Indie Themes’, </w:t>
      </w:r>
      <w:r w:rsidRPr="006B2325">
        <w:rPr>
          <w:rFonts w:cs="Times New Roman"/>
          <w:i/>
          <w:sz w:val="24"/>
          <w:szCs w:val="24"/>
        </w:rPr>
        <w:t>Televisual Production 100 2014</w:t>
      </w:r>
      <w:r w:rsidRPr="006B2325">
        <w:rPr>
          <w:rFonts w:cs="Times New Roman"/>
          <w:sz w:val="24"/>
          <w:szCs w:val="24"/>
        </w:rPr>
        <w:t>, London: Televisual Media UK LTD.</w:t>
      </w:r>
    </w:p>
    <w:p w14:paraId="1FEEB93F"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Televisual (2012), ‘Indie Risers and Fallers’,</w:t>
      </w:r>
      <w:r w:rsidRPr="006B2325">
        <w:rPr>
          <w:rFonts w:cs="Times New Roman"/>
          <w:i/>
          <w:sz w:val="24"/>
          <w:szCs w:val="24"/>
        </w:rPr>
        <w:t xml:space="preserve"> Televisual Production 100 2012</w:t>
      </w:r>
      <w:r w:rsidRPr="006B2325">
        <w:rPr>
          <w:rFonts w:cs="Times New Roman"/>
          <w:sz w:val="24"/>
          <w:szCs w:val="24"/>
        </w:rPr>
        <w:t>, London: Televisual Media UK LTD.</w:t>
      </w:r>
    </w:p>
    <w:p w14:paraId="2445685A"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Ursell, G. (2000) ‘Television Production: Issues of Exploitation, Commodification and Subjectivity in UK Television Labour Markets’, </w:t>
      </w:r>
      <w:r w:rsidRPr="006B2325">
        <w:rPr>
          <w:rFonts w:cs="Times New Roman"/>
          <w:i/>
          <w:sz w:val="24"/>
          <w:szCs w:val="24"/>
        </w:rPr>
        <w:t>Culture, Media &amp; Society</w:t>
      </w:r>
      <w:r w:rsidRPr="006B2325">
        <w:rPr>
          <w:rFonts w:cs="Times New Roman"/>
          <w:sz w:val="24"/>
          <w:szCs w:val="24"/>
        </w:rPr>
        <w:t>, 22, pp. 805-25.</w:t>
      </w:r>
    </w:p>
    <w:p w14:paraId="15C0FC98" w14:textId="77777777" w:rsidR="006B2325" w:rsidRPr="006B2325" w:rsidRDefault="006B2325" w:rsidP="006B2325">
      <w:pPr>
        <w:spacing w:before="240" w:after="200" w:line="276" w:lineRule="auto"/>
        <w:rPr>
          <w:rFonts w:cs="Times New Roman"/>
          <w:sz w:val="24"/>
          <w:szCs w:val="24"/>
        </w:rPr>
      </w:pPr>
      <w:r w:rsidRPr="006B2325">
        <w:rPr>
          <w:rFonts w:cs="Times New Roman"/>
          <w:sz w:val="24"/>
          <w:szCs w:val="24"/>
        </w:rPr>
        <w:t xml:space="preserve">Ward, D. (2008), ‘Broadcasting in the United Kingdom: Shifting Public Policy Objectives’, in D. Ward (ed.), </w:t>
      </w:r>
      <w:r w:rsidRPr="006B2325">
        <w:rPr>
          <w:rFonts w:cs="Times New Roman"/>
          <w:i/>
          <w:sz w:val="24"/>
          <w:szCs w:val="24"/>
        </w:rPr>
        <w:t>Television and Public Policy: Change and Continuity in an Era of Global Liberalization</w:t>
      </w:r>
      <w:r w:rsidRPr="006B2325">
        <w:rPr>
          <w:rFonts w:cs="Times New Roman"/>
          <w:sz w:val="24"/>
          <w:szCs w:val="24"/>
        </w:rPr>
        <w:t xml:space="preserve">, London: Routledge, pp. 245-62.  </w:t>
      </w:r>
    </w:p>
    <w:p w14:paraId="27A71A07" w14:textId="77777777" w:rsidR="006B2325" w:rsidRPr="006B2325" w:rsidRDefault="006B2325" w:rsidP="006B2325">
      <w:pPr>
        <w:spacing w:before="240" w:after="200" w:line="276" w:lineRule="auto"/>
        <w:rPr>
          <w:rFonts w:cs="Times New Roman"/>
          <w:sz w:val="24"/>
          <w:szCs w:val="24"/>
        </w:rPr>
      </w:pPr>
      <w:proofErr w:type="spellStart"/>
      <w:r w:rsidRPr="006B2325">
        <w:rPr>
          <w:rFonts w:cs="Times New Roman"/>
          <w:sz w:val="24"/>
          <w:szCs w:val="24"/>
        </w:rPr>
        <w:t>Whittingdale</w:t>
      </w:r>
      <w:proofErr w:type="spellEnd"/>
      <w:r w:rsidRPr="006B2325">
        <w:rPr>
          <w:rFonts w:cs="Times New Roman"/>
          <w:sz w:val="24"/>
          <w:szCs w:val="24"/>
        </w:rPr>
        <w:t xml:space="preserve"> (2016), ‘Foreword’, in </w:t>
      </w:r>
      <w:r w:rsidRPr="006B2325">
        <w:rPr>
          <w:rFonts w:cs="Times New Roman"/>
          <w:i/>
          <w:sz w:val="24"/>
          <w:szCs w:val="24"/>
        </w:rPr>
        <w:t>A BBC for the Future: A Broadcaster of Distinction</w:t>
      </w:r>
      <w:r w:rsidRPr="006B2325">
        <w:rPr>
          <w:rFonts w:cs="Times New Roman"/>
          <w:sz w:val="24"/>
          <w:szCs w:val="24"/>
        </w:rPr>
        <w:t xml:space="preserve">, London: Department for Culture, Media and Sport. </w:t>
      </w:r>
    </w:p>
    <w:sectPr w:rsidR="006B2325" w:rsidRPr="006B232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8811" w14:textId="77777777" w:rsidR="00785A6B" w:rsidRDefault="00785A6B" w:rsidP="00FE3AD8">
      <w:r>
        <w:separator/>
      </w:r>
    </w:p>
  </w:endnote>
  <w:endnote w:type="continuationSeparator" w:id="0">
    <w:p w14:paraId="78A56767" w14:textId="77777777" w:rsidR="00785A6B" w:rsidRDefault="00785A6B" w:rsidP="00FE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843104"/>
      <w:docPartObj>
        <w:docPartGallery w:val="Page Numbers (Bottom of Page)"/>
        <w:docPartUnique/>
      </w:docPartObj>
    </w:sdtPr>
    <w:sdtEndPr>
      <w:rPr>
        <w:noProof/>
      </w:rPr>
    </w:sdtEndPr>
    <w:sdtContent>
      <w:p w14:paraId="3996C623" w14:textId="77777777" w:rsidR="00804F51" w:rsidRDefault="00804F51">
        <w:pPr>
          <w:pStyle w:val="Footer"/>
          <w:jc w:val="right"/>
        </w:pPr>
        <w:r>
          <w:fldChar w:fldCharType="begin"/>
        </w:r>
        <w:r>
          <w:instrText xml:space="preserve"> PAGE   \* MERGEFORMAT </w:instrText>
        </w:r>
        <w:r>
          <w:fldChar w:fldCharType="separate"/>
        </w:r>
        <w:r w:rsidR="00F530B3">
          <w:rPr>
            <w:noProof/>
          </w:rPr>
          <w:t>22</w:t>
        </w:r>
        <w:r>
          <w:rPr>
            <w:noProof/>
          </w:rPr>
          <w:fldChar w:fldCharType="end"/>
        </w:r>
      </w:p>
    </w:sdtContent>
  </w:sdt>
  <w:p w14:paraId="683C03A1" w14:textId="77777777" w:rsidR="00804F51" w:rsidRDefault="00804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FF3C" w14:textId="77777777" w:rsidR="00785A6B" w:rsidRDefault="00785A6B" w:rsidP="00FE3AD8">
      <w:r>
        <w:separator/>
      </w:r>
    </w:p>
  </w:footnote>
  <w:footnote w:type="continuationSeparator" w:id="0">
    <w:p w14:paraId="40B86E93" w14:textId="77777777" w:rsidR="00785A6B" w:rsidRDefault="00785A6B" w:rsidP="00FE3AD8">
      <w:r>
        <w:continuationSeparator/>
      </w:r>
    </w:p>
  </w:footnote>
  <w:footnote w:id="1">
    <w:p w14:paraId="52E21477" w14:textId="77777777" w:rsidR="00804F51" w:rsidRDefault="00804F51">
      <w:pPr>
        <w:pStyle w:val="FootnoteText"/>
      </w:pPr>
      <w:r>
        <w:rPr>
          <w:rStyle w:val="FootnoteReference"/>
        </w:rPr>
        <w:footnoteRef/>
      </w:r>
      <w:r>
        <w:t xml:space="preserve"> </w:t>
      </w:r>
      <w:r w:rsidRPr="00E250F3">
        <w:t>74 per cent of UK screens are in multiplex cinema chains owned by just five companies. These cinemas overwhelmingly exhibit the mainstream Hollywood films distributed by the top ten distributors, and together they took 81 per cent of the total box office in 2014 (BFI 2015d, 11).</w:t>
      </w:r>
    </w:p>
  </w:footnote>
  <w:footnote w:id="2">
    <w:p w14:paraId="4637FB3D" w14:textId="77777777" w:rsidR="00804F51" w:rsidRDefault="00804F51" w:rsidP="00B43ACA">
      <w:pPr>
        <w:pStyle w:val="FootnoteText"/>
      </w:pPr>
      <w:r>
        <w:rPr>
          <w:rStyle w:val="FootnoteReference"/>
        </w:rPr>
        <w:footnoteRef/>
      </w:r>
      <w:r>
        <w:t xml:space="preserve"> Until 1984 UK film policy was based on three main support mechanisms: </w:t>
      </w:r>
      <w:r w:rsidRPr="00CE4461">
        <w:t>a quota</w:t>
      </w:r>
      <w:r>
        <w:t>,</w:t>
      </w:r>
      <w:r w:rsidRPr="00CE4461">
        <w:t xml:space="preserve"> introduced by the 1927 Cinematograph Act, which ensured a minimum number of British films were produced, distributed and exhibited; a national film finance bank</w:t>
      </w:r>
      <w:r>
        <w:t xml:space="preserve">, </w:t>
      </w:r>
      <w:r w:rsidRPr="00CE4461">
        <w:t>the National Film Finance Corporation (NFFC), established in 1948; and a levy</w:t>
      </w:r>
      <w:r>
        <w:t xml:space="preserve"> (known as the Eady Levy), introduced in 1950 before becoming law in 1957,</w:t>
      </w:r>
      <w:r w:rsidRPr="00CE4461">
        <w:t xml:space="preserve"> that transferred a percentage of box office to film production</w:t>
      </w:r>
      <w:r>
        <w:t xml:space="preserve"> (</w:t>
      </w:r>
      <w:r w:rsidRPr="00CE4461">
        <w:t xml:space="preserve">Dickinson and Street </w:t>
      </w:r>
      <w:r>
        <w:t xml:space="preserve">1984, </w:t>
      </w:r>
      <w:r w:rsidRPr="00BF2C49">
        <w:rPr>
          <w:highlight w:val="yellow"/>
        </w:rPr>
        <w:t>pp</w:t>
      </w:r>
      <w:r>
        <w:t>). The quota and levy were terminated, and the</w:t>
      </w:r>
      <w:r w:rsidRPr="00246D3E">
        <w:t xml:space="preserve"> NFFC was replaced by a new organisation, British Screen Finance, which provided film finance on a commercial basis with a view to making a return on its investments</w:t>
      </w:r>
      <w:r>
        <w:t xml:space="preserve"> (Spicer 2014, 78-82)</w:t>
      </w:r>
      <w:r w:rsidRPr="00246D3E">
        <w:t>.</w:t>
      </w:r>
      <w:r>
        <w:t xml:space="preserve"> As John Hill has argued (</w:t>
      </w:r>
      <w:r w:rsidRPr="00CE4461">
        <w:t>1996a</w:t>
      </w:r>
      <w:r>
        <w:t xml:space="preserve">, 103), </w:t>
      </w:r>
      <w:r w:rsidRPr="00246D3E">
        <w:t>neither the quota nor the levy were working particularly well: the quota was not enforced and many exhibitors were struggling to meet it, and the levy – because it was allocated to producers on the basis on the box office success of their films – ended up supporting those least in need of it</w:t>
      </w:r>
      <w:r>
        <w:t>, and was</w:t>
      </w:r>
      <w:r w:rsidRPr="00246D3E">
        <w:t xml:space="preserve"> seen to unfairly penalise exhibitors at a time when cinema admissions were declining and many films were viewed on home video</w:t>
      </w:r>
      <w:r>
        <w:t xml:space="preserve">. Thus it was the failure to replace these measures with more effective policies that caused such damage to the industry, not their removal </w:t>
      </w:r>
      <w:r w:rsidRPr="001817A9">
        <w:rPr>
          <w:i/>
        </w:rPr>
        <w:t>per se</w:t>
      </w:r>
      <w:r>
        <w:t xml:space="preserve">.  </w:t>
      </w:r>
    </w:p>
  </w:footnote>
  <w:footnote w:id="3">
    <w:p w14:paraId="6CAE1D1D" w14:textId="77777777" w:rsidR="00804F51" w:rsidRDefault="00804F51" w:rsidP="00B43ACA">
      <w:pPr>
        <w:pStyle w:val="FootnoteText"/>
      </w:pPr>
      <w:r>
        <w:rPr>
          <w:rStyle w:val="FootnoteReference"/>
        </w:rPr>
        <w:footnoteRef/>
      </w:r>
      <w:r>
        <w:t xml:space="preserve"> </w:t>
      </w:r>
      <w:r w:rsidRPr="00C10562">
        <w:t>The UK withdrew its membership from Eurimages in 1996 despite it generating an estimated £40 million in film activity in return for the £5.5 membership fee, a decision which reflects the extent to which UK film policy was, and remains, highly Eurosceptic and geared towards attracting inward investment from the US</w:t>
      </w:r>
      <w:r>
        <w:t xml:space="preserve"> (</w:t>
      </w:r>
      <w:r w:rsidRPr="00C10562">
        <w:t xml:space="preserve">Jäckel </w:t>
      </w:r>
      <w:r>
        <w:t>2003, 79; Higson 2915, 130)</w:t>
      </w:r>
      <w:r w:rsidRPr="00C10562">
        <w:t xml:space="preserve">. </w:t>
      </w:r>
    </w:p>
  </w:footnote>
  <w:footnote w:id="4">
    <w:p w14:paraId="6E9FC616" w14:textId="77777777" w:rsidR="00804F51" w:rsidRDefault="00804F51" w:rsidP="00B43ACA">
      <w:pPr>
        <w:pStyle w:val="FootnoteText"/>
      </w:pPr>
      <w:r>
        <w:rPr>
          <w:rStyle w:val="FootnoteReference"/>
        </w:rPr>
        <w:footnoteRef/>
      </w:r>
      <w:r>
        <w:t xml:space="preserve"> </w:t>
      </w:r>
      <w:r w:rsidRPr="001E669B">
        <w:t xml:space="preserve">The UK currently has twelve bi-lateral agreements with other countries: Australia; Brazil; Canada; China; France; India; Israel; Jamaica; Morocco; New Zealand; Occupied Palestinian Territories; and South Africa. The UK has also ratified the European Convention on Cinematographic Co-production, and films accorded co-production stats under this agreement also qualify for tax relief. Created in 1992, the convention aims to encourage European co-production by allowing three or more companies from different European countries to benefit from tax relief on a single production.   </w:t>
      </w:r>
    </w:p>
  </w:footnote>
  <w:footnote w:id="5">
    <w:p w14:paraId="027F3135" w14:textId="77777777" w:rsidR="00804F51" w:rsidRDefault="00804F51" w:rsidP="00B43ACA">
      <w:pPr>
        <w:pStyle w:val="FootnoteText"/>
      </w:pPr>
      <w:r>
        <w:rPr>
          <w:rStyle w:val="FootnoteReference"/>
        </w:rPr>
        <w:footnoteRef/>
      </w:r>
      <w:r>
        <w:t xml:space="preserve"> Creative England, Scotland and Film Agency Wales award up to £200,000, while Northern Ireland Screen awards up to £800,000 to projects that have 65% of the budget already in place. Film London awards up to £100,000, and also provides awards of up to £40,000 for artists’ film and video via its FLAMIN scheme, which is funded by Arts Council England. Each agency also supports short film production as part of its talent development activities. </w:t>
      </w:r>
    </w:p>
  </w:footnote>
  <w:footnote w:id="6">
    <w:p w14:paraId="648F716E" w14:textId="77777777" w:rsidR="00804F51" w:rsidRDefault="00804F51" w:rsidP="00F90562">
      <w:pPr>
        <w:pStyle w:val="FootnoteText"/>
      </w:pPr>
      <w:r>
        <w:rPr>
          <w:rStyle w:val="FootnoteReference"/>
        </w:rPr>
        <w:footnoteRef/>
      </w:r>
      <w:r>
        <w:t xml:space="preserve"> It should also be noted that the median budget for UK independent films is likely to be revised even lower because of the delay in acquiring data about low- and micro-budget productions. </w:t>
      </w:r>
    </w:p>
  </w:footnote>
  <w:footnote w:id="7">
    <w:p w14:paraId="6DFF651F" w14:textId="77777777" w:rsidR="00804F51" w:rsidRDefault="00804F51">
      <w:pPr>
        <w:pStyle w:val="FootnoteText"/>
      </w:pPr>
      <w:r>
        <w:rPr>
          <w:rStyle w:val="FootnoteReference"/>
        </w:rPr>
        <w:footnoteRef/>
      </w:r>
      <w:r>
        <w:t xml:space="preserve"> Every company in the UK must register with the national company registrar, Companies House, and is allocated one or more </w:t>
      </w:r>
      <w:r w:rsidRPr="00FD36DD">
        <w:t>Standard Industrial Classification (SIC) code</w:t>
      </w:r>
      <w:r>
        <w:t xml:space="preserve"> according to the type of activity in which it is engaged. Separate codes exist for film (‘motion picture’), video and television production, as well as for post-production, distribution and exhibition (‘projection’). Although this keeps the data clean in terms of kind of activity in which the companies are engaged, dormant companies are not automatically removed unless formally closed by the owners, hence the inflated numbers.   </w:t>
      </w:r>
    </w:p>
  </w:footnote>
  <w:footnote w:id="8">
    <w:p w14:paraId="79D75723" w14:textId="77777777" w:rsidR="00804F51" w:rsidRDefault="00804F51" w:rsidP="00F41BFB">
      <w:pPr>
        <w:pStyle w:val="FootnoteText"/>
      </w:pPr>
      <w:r>
        <w:rPr>
          <w:rStyle w:val="FootnoteReference"/>
        </w:rPr>
        <w:footnoteRef/>
      </w:r>
      <w:r>
        <w:t xml:space="preserve"> </w:t>
      </w:r>
      <w:r w:rsidRPr="00A66634">
        <w:t>SPVs are companies set-up for individual productions (usually as a safety measure to protect the interests of the parent company) and not used for any subsequent projects.</w:t>
      </w:r>
      <w:r>
        <w:t xml:space="preserve"> </w:t>
      </w:r>
    </w:p>
  </w:footnote>
  <w:footnote w:id="9">
    <w:p w14:paraId="5536C3BD" w14:textId="77777777" w:rsidR="00804F51" w:rsidRDefault="00804F51" w:rsidP="00C71B8B">
      <w:pPr>
        <w:pStyle w:val="FootnoteText"/>
      </w:pPr>
      <w:r>
        <w:rPr>
          <w:rStyle w:val="FootnoteReference"/>
        </w:rPr>
        <w:footnoteRef/>
      </w:r>
      <w:r>
        <w:t xml:space="preserve"> </w:t>
      </w:r>
      <w:r w:rsidRPr="00C71B8B">
        <w:t>Atypical companies include</w:t>
      </w:r>
      <w:r>
        <w:t>, for example,</w:t>
      </w:r>
      <w:r w:rsidRPr="00C71B8B">
        <w:t xml:space="preserve"> Altitude Films, Ealing Studios, Eon and Recorded Picture Company</w:t>
      </w:r>
      <w:r>
        <w:t>.</w:t>
      </w:r>
      <w:r w:rsidRPr="00C71B8B">
        <w:t xml:space="preserve"> </w:t>
      </w:r>
      <w:r w:rsidRPr="002173BC">
        <w:t>Altitude works across production, finance, international sales and UK distribution</w:t>
      </w:r>
      <w:r>
        <w:t xml:space="preserve"> and as such is one of the few vertically integrated companies in the UK; Ealing Studios is</w:t>
      </w:r>
      <w:r w:rsidRPr="002173BC">
        <w:t xml:space="preserve"> the only UK facilities provider that also produces films</w:t>
      </w:r>
      <w:r>
        <w:t>; eon makes the James bond franchise;</w:t>
      </w:r>
      <w:r w:rsidRPr="002173BC">
        <w:t xml:space="preserve"> </w:t>
      </w:r>
      <w:r>
        <w:t xml:space="preserve">and Jeremy Thomas’ </w:t>
      </w:r>
      <w:r w:rsidRPr="002173BC">
        <w:t>Recorded Picture Company</w:t>
      </w:r>
      <w:r>
        <w:t xml:space="preserve"> – and his associated sales company, Hanway Films – is built on Thomas’ long-standing reputation as one of the most enduring figures working in the UK industry. </w:t>
      </w:r>
    </w:p>
  </w:footnote>
  <w:footnote w:id="10">
    <w:p w14:paraId="31000466" w14:textId="77777777" w:rsidR="00804F51" w:rsidRDefault="00804F51">
      <w:pPr>
        <w:pStyle w:val="FootnoteText"/>
      </w:pPr>
      <w:r>
        <w:rPr>
          <w:rStyle w:val="FootnoteReference"/>
        </w:rPr>
        <w:footnoteRef/>
      </w:r>
      <w:r>
        <w:t xml:space="preserve"> For a discussion of See-Saw’s Anglo-Australian partnership and the various advantages derived from it, see Meir (2014).</w:t>
      </w:r>
    </w:p>
  </w:footnote>
  <w:footnote w:id="11">
    <w:p w14:paraId="68B5959E" w14:textId="77777777" w:rsidR="00804F51" w:rsidRDefault="00804F51" w:rsidP="006316B7">
      <w:pPr>
        <w:pStyle w:val="FootnoteText"/>
      </w:pPr>
      <w:r>
        <w:rPr>
          <w:rStyle w:val="FootnoteReference"/>
        </w:rPr>
        <w:footnoteRef/>
      </w:r>
      <w:r>
        <w:t xml:space="preserve"> The multichannel sector includes companies such as Sky, Discovery, Fox, NBC Universal, Turner and Sony, as well as the portfolio channels of the commercial PSBs – such as Momcgowre4 and ITV2 – which do not have a public remit.</w:t>
      </w:r>
    </w:p>
  </w:footnote>
  <w:footnote w:id="12">
    <w:p w14:paraId="1939C311" w14:textId="77777777" w:rsidR="00804F51" w:rsidRDefault="00804F51">
      <w:pPr>
        <w:pStyle w:val="FootnoteText"/>
      </w:pPr>
      <w:r>
        <w:rPr>
          <w:rStyle w:val="FootnoteReference"/>
        </w:rPr>
        <w:footnoteRef/>
      </w:r>
      <w:r>
        <w:t xml:space="preserve"> This cut came in the form of making the BBC, rather than the government Department for Work and Pensions, absorb the cost of the free license fee for people over the age of seventy-five. </w:t>
      </w:r>
    </w:p>
  </w:footnote>
  <w:footnote w:id="13">
    <w:p w14:paraId="57FD0F88" w14:textId="77777777" w:rsidR="00804F51" w:rsidRDefault="00804F51" w:rsidP="000E24E3">
      <w:pPr>
        <w:pStyle w:val="FootnoteText"/>
      </w:pPr>
      <w:r>
        <w:rPr>
          <w:rStyle w:val="FootnoteReference"/>
        </w:rPr>
        <w:footnoteRef/>
      </w:r>
      <w:r>
        <w:t xml:space="preserve"> The report notes the introduction of the animation tax break but points out that, while this will increase overall investment in animation and make the UK attractive for domestic and international productions, it is unlikely to deliver a significant increase in the commissioning and broadcaster of programming ‘specifically aimed at, and reflecting the life of, children in the UK’ (2015, 13). </w:t>
      </w:r>
    </w:p>
  </w:footnote>
  <w:footnote w:id="14">
    <w:p w14:paraId="2249C2A1" w14:textId="77777777" w:rsidR="00804F51" w:rsidRDefault="00804F51">
      <w:pPr>
        <w:pStyle w:val="FootnoteText"/>
      </w:pPr>
      <w:r>
        <w:rPr>
          <w:rStyle w:val="FootnoteReference"/>
        </w:rPr>
        <w:footnoteRef/>
      </w:r>
      <w:r>
        <w:t xml:space="preserve"> The number of production companies in the market varies according to source. The Office for National Statistics found 6,490 companies in 2013, but groups companies using the SIC Code for ‘Television programme production activity’ and as such includes sole-trader companies set-up by freelancers as well as more substantial companies. PACT membership numbers 456 companies but not every company is a member, and a database of Oliver and Ohlbaum Associates comprises 334 but only includes those companies that have won commissions from the non-portfolio channels of the PSBs, and cannot account for those which are economically active without commissions from that source (2015, 17). A report by Ofcom (2015c, 4), meanwhile, found 230 producers with revenues under £10m with a programme broadcast on a PSB channel, but is unclear if this number includes commissions by portfolio channels and does not include commissions by the multichannel sector.</w:t>
      </w:r>
    </w:p>
  </w:footnote>
  <w:footnote w:id="15">
    <w:p w14:paraId="02BC5563" w14:textId="77777777" w:rsidR="00804F51" w:rsidRDefault="00804F51">
      <w:pPr>
        <w:pStyle w:val="FootnoteText"/>
      </w:pPr>
      <w:r>
        <w:rPr>
          <w:rStyle w:val="FootnoteReference"/>
        </w:rPr>
        <w:footnoteRef/>
      </w:r>
      <w:r>
        <w:t xml:space="preserve"> In February 2016 Zodiak and Banijay merged under the banner of the Banijay Group, which is now one of the largest production companies in the world </w:t>
      </w:r>
      <w:r w:rsidRPr="00C15941">
        <w:t>(Keslassy</w:t>
      </w:r>
      <w:r>
        <w:t xml:space="preserve"> 2016</w:t>
      </w:r>
      <w:r w:rsidRPr="00C15941">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4056"/>
    <w:multiLevelType w:val="hybridMultilevel"/>
    <w:tmpl w:val="E1EA7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A5A91"/>
    <w:multiLevelType w:val="hybridMultilevel"/>
    <w:tmpl w:val="7CE84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EE58AC"/>
    <w:multiLevelType w:val="hybridMultilevel"/>
    <w:tmpl w:val="D2D01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607139">
    <w:abstractNumId w:val="2"/>
  </w:num>
  <w:num w:numId="2" w16cid:durableId="1762095146">
    <w:abstractNumId w:val="1"/>
  </w:num>
  <w:num w:numId="3" w16cid:durableId="160970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66"/>
    <w:rsid w:val="00002A23"/>
    <w:rsid w:val="00010DFD"/>
    <w:rsid w:val="00012EFD"/>
    <w:rsid w:val="00015D27"/>
    <w:rsid w:val="00017449"/>
    <w:rsid w:val="00031B79"/>
    <w:rsid w:val="000338F4"/>
    <w:rsid w:val="0003754D"/>
    <w:rsid w:val="000377DE"/>
    <w:rsid w:val="000713D9"/>
    <w:rsid w:val="000738BD"/>
    <w:rsid w:val="00074E54"/>
    <w:rsid w:val="00076576"/>
    <w:rsid w:val="00082368"/>
    <w:rsid w:val="00092276"/>
    <w:rsid w:val="000974BE"/>
    <w:rsid w:val="000A372F"/>
    <w:rsid w:val="000A3B2E"/>
    <w:rsid w:val="000A42EA"/>
    <w:rsid w:val="000B0513"/>
    <w:rsid w:val="000B1894"/>
    <w:rsid w:val="000C0663"/>
    <w:rsid w:val="000C144E"/>
    <w:rsid w:val="000C637C"/>
    <w:rsid w:val="000C76FE"/>
    <w:rsid w:val="000D597F"/>
    <w:rsid w:val="000D633F"/>
    <w:rsid w:val="000D682B"/>
    <w:rsid w:val="000E24E3"/>
    <w:rsid w:val="000E2E60"/>
    <w:rsid w:val="000E4775"/>
    <w:rsid w:val="000F5F3E"/>
    <w:rsid w:val="001127B1"/>
    <w:rsid w:val="001132E5"/>
    <w:rsid w:val="00113ECA"/>
    <w:rsid w:val="0011494F"/>
    <w:rsid w:val="001249EE"/>
    <w:rsid w:val="001308E8"/>
    <w:rsid w:val="00130A5C"/>
    <w:rsid w:val="0013361D"/>
    <w:rsid w:val="001350B9"/>
    <w:rsid w:val="001419A8"/>
    <w:rsid w:val="00144110"/>
    <w:rsid w:val="00145876"/>
    <w:rsid w:val="001510B2"/>
    <w:rsid w:val="00171D37"/>
    <w:rsid w:val="00171F1B"/>
    <w:rsid w:val="00173C27"/>
    <w:rsid w:val="00174866"/>
    <w:rsid w:val="001749C3"/>
    <w:rsid w:val="001817A9"/>
    <w:rsid w:val="00181E9E"/>
    <w:rsid w:val="001B2D83"/>
    <w:rsid w:val="001C4C32"/>
    <w:rsid w:val="001C4D00"/>
    <w:rsid w:val="001C62E4"/>
    <w:rsid w:val="001E669B"/>
    <w:rsid w:val="001F5AC7"/>
    <w:rsid w:val="001F7277"/>
    <w:rsid w:val="002017E2"/>
    <w:rsid w:val="002056F6"/>
    <w:rsid w:val="00205BC8"/>
    <w:rsid w:val="00211B21"/>
    <w:rsid w:val="00211D37"/>
    <w:rsid w:val="002129BF"/>
    <w:rsid w:val="00213FCF"/>
    <w:rsid w:val="002140B4"/>
    <w:rsid w:val="002173BC"/>
    <w:rsid w:val="00220C12"/>
    <w:rsid w:val="002219F6"/>
    <w:rsid w:val="00236606"/>
    <w:rsid w:val="00240313"/>
    <w:rsid w:val="00244800"/>
    <w:rsid w:val="002461EF"/>
    <w:rsid w:val="00246D3E"/>
    <w:rsid w:val="00281768"/>
    <w:rsid w:val="00284721"/>
    <w:rsid w:val="002920AE"/>
    <w:rsid w:val="002935C8"/>
    <w:rsid w:val="002A5241"/>
    <w:rsid w:val="002A6D95"/>
    <w:rsid w:val="002B07B8"/>
    <w:rsid w:val="002B0E4E"/>
    <w:rsid w:val="002C39E7"/>
    <w:rsid w:val="002C65FC"/>
    <w:rsid w:val="002E2BD0"/>
    <w:rsid w:val="002F04B0"/>
    <w:rsid w:val="002F1B75"/>
    <w:rsid w:val="002F3D5C"/>
    <w:rsid w:val="002F42B1"/>
    <w:rsid w:val="002F45CE"/>
    <w:rsid w:val="00305129"/>
    <w:rsid w:val="00311CD1"/>
    <w:rsid w:val="003158DD"/>
    <w:rsid w:val="00332F22"/>
    <w:rsid w:val="0033545A"/>
    <w:rsid w:val="003364A2"/>
    <w:rsid w:val="00343B2B"/>
    <w:rsid w:val="00351B37"/>
    <w:rsid w:val="00353908"/>
    <w:rsid w:val="003548A3"/>
    <w:rsid w:val="00380AB1"/>
    <w:rsid w:val="003866E0"/>
    <w:rsid w:val="00390456"/>
    <w:rsid w:val="0039066B"/>
    <w:rsid w:val="003A5029"/>
    <w:rsid w:val="003A755E"/>
    <w:rsid w:val="003B32BC"/>
    <w:rsid w:val="003B6F19"/>
    <w:rsid w:val="003D0ED0"/>
    <w:rsid w:val="003D2A61"/>
    <w:rsid w:val="003E1E44"/>
    <w:rsid w:val="003E377B"/>
    <w:rsid w:val="003E6E33"/>
    <w:rsid w:val="003F409D"/>
    <w:rsid w:val="003F6A26"/>
    <w:rsid w:val="003F711A"/>
    <w:rsid w:val="0040046B"/>
    <w:rsid w:val="00411985"/>
    <w:rsid w:val="004209AC"/>
    <w:rsid w:val="0042657A"/>
    <w:rsid w:val="00426987"/>
    <w:rsid w:val="004326EE"/>
    <w:rsid w:val="00436629"/>
    <w:rsid w:val="004449C4"/>
    <w:rsid w:val="00445A40"/>
    <w:rsid w:val="00451A64"/>
    <w:rsid w:val="00473E15"/>
    <w:rsid w:val="004743E6"/>
    <w:rsid w:val="00477010"/>
    <w:rsid w:val="00482CF6"/>
    <w:rsid w:val="004935D2"/>
    <w:rsid w:val="004A262B"/>
    <w:rsid w:val="004A3E07"/>
    <w:rsid w:val="004A438E"/>
    <w:rsid w:val="004B1AAF"/>
    <w:rsid w:val="004B59EC"/>
    <w:rsid w:val="004C235F"/>
    <w:rsid w:val="004C74FC"/>
    <w:rsid w:val="004D1576"/>
    <w:rsid w:val="004D4858"/>
    <w:rsid w:val="004D4E1F"/>
    <w:rsid w:val="004E7717"/>
    <w:rsid w:val="004F4C0B"/>
    <w:rsid w:val="004F5D02"/>
    <w:rsid w:val="004F68A8"/>
    <w:rsid w:val="004F79C7"/>
    <w:rsid w:val="004F7EE4"/>
    <w:rsid w:val="0050311F"/>
    <w:rsid w:val="005048B1"/>
    <w:rsid w:val="0051293A"/>
    <w:rsid w:val="00516384"/>
    <w:rsid w:val="00521404"/>
    <w:rsid w:val="005227BF"/>
    <w:rsid w:val="005228FE"/>
    <w:rsid w:val="0052449B"/>
    <w:rsid w:val="0053108F"/>
    <w:rsid w:val="00533B10"/>
    <w:rsid w:val="00543557"/>
    <w:rsid w:val="0054651D"/>
    <w:rsid w:val="00547C75"/>
    <w:rsid w:val="0055466B"/>
    <w:rsid w:val="005562B1"/>
    <w:rsid w:val="005576B1"/>
    <w:rsid w:val="00564B1E"/>
    <w:rsid w:val="00565251"/>
    <w:rsid w:val="00574A1B"/>
    <w:rsid w:val="00576AA8"/>
    <w:rsid w:val="0057793A"/>
    <w:rsid w:val="00580FA7"/>
    <w:rsid w:val="0058666A"/>
    <w:rsid w:val="00590E68"/>
    <w:rsid w:val="00591CD0"/>
    <w:rsid w:val="00595151"/>
    <w:rsid w:val="005A3B45"/>
    <w:rsid w:val="005B31C8"/>
    <w:rsid w:val="005C0411"/>
    <w:rsid w:val="005C078B"/>
    <w:rsid w:val="005C67A3"/>
    <w:rsid w:val="005D1352"/>
    <w:rsid w:val="005E72C3"/>
    <w:rsid w:val="005E7C27"/>
    <w:rsid w:val="005F0CAD"/>
    <w:rsid w:val="005F12DA"/>
    <w:rsid w:val="00604832"/>
    <w:rsid w:val="00624D39"/>
    <w:rsid w:val="006316B7"/>
    <w:rsid w:val="006338AA"/>
    <w:rsid w:val="006345FF"/>
    <w:rsid w:val="0064770B"/>
    <w:rsid w:val="006515E8"/>
    <w:rsid w:val="00670E6A"/>
    <w:rsid w:val="00673E85"/>
    <w:rsid w:val="0067545C"/>
    <w:rsid w:val="00681BF8"/>
    <w:rsid w:val="006A70BD"/>
    <w:rsid w:val="006B036B"/>
    <w:rsid w:val="006B0B97"/>
    <w:rsid w:val="006B2325"/>
    <w:rsid w:val="006B74D7"/>
    <w:rsid w:val="006C30EC"/>
    <w:rsid w:val="006C57B8"/>
    <w:rsid w:val="006D05B7"/>
    <w:rsid w:val="006D3446"/>
    <w:rsid w:val="006E370F"/>
    <w:rsid w:val="007034F4"/>
    <w:rsid w:val="00706216"/>
    <w:rsid w:val="00706330"/>
    <w:rsid w:val="00717DD3"/>
    <w:rsid w:val="00721C43"/>
    <w:rsid w:val="00724566"/>
    <w:rsid w:val="00725CC3"/>
    <w:rsid w:val="00730495"/>
    <w:rsid w:val="00731A9B"/>
    <w:rsid w:val="007333CA"/>
    <w:rsid w:val="007357E8"/>
    <w:rsid w:val="00755AB6"/>
    <w:rsid w:val="00757BBD"/>
    <w:rsid w:val="0076100A"/>
    <w:rsid w:val="00763543"/>
    <w:rsid w:val="00785A6B"/>
    <w:rsid w:val="0079054F"/>
    <w:rsid w:val="007954BB"/>
    <w:rsid w:val="00796EDB"/>
    <w:rsid w:val="007C2172"/>
    <w:rsid w:val="007C4E02"/>
    <w:rsid w:val="007D2BD6"/>
    <w:rsid w:val="007D6D71"/>
    <w:rsid w:val="007E03CC"/>
    <w:rsid w:val="007E4995"/>
    <w:rsid w:val="007E66F5"/>
    <w:rsid w:val="007F1A9D"/>
    <w:rsid w:val="007F26A2"/>
    <w:rsid w:val="007F40CC"/>
    <w:rsid w:val="00804F51"/>
    <w:rsid w:val="00810A8B"/>
    <w:rsid w:val="00811334"/>
    <w:rsid w:val="008125FA"/>
    <w:rsid w:val="0081361F"/>
    <w:rsid w:val="008167CA"/>
    <w:rsid w:val="0084286D"/>
    <w:rsid w:val="00854BE8"/>
    <w:rsid w:val="00861515"/>
    <w:rsid w:val="00861911"/>
    <w:rsid w:val="0087095C"/>
    <w:rsid w:val="008777F6"/>
    <w:rsid w:val="00882F34"/>
    <w:rsid w:val="00883EE0"/>
    <w:rsid w:val="00884206"/>
    <w:rsid w:val="00885F7B"/>
    <w:rsid w:val="00887CB5"/>
    <w:rsid w:val="00891C3B"/>
    <w:rsid w:val="008A12E3"/>
    <w:rsid w:val="008D7086"/>
    <w:rsid w:val="008E22D4"/>
    <w:rsid w:val="008F0DE4"/>
    <w:rsid w:val="008F3098"/>
    <w:rsid w:val="0090470B"/>
    <w:rsid w:val="00906B0E"/>
    <w:rsid w:val="0091291E"/>
    <w:rsid w:val="00921ED9"/>
    <w:rsid w:val="00925EA4"/>
    <w:rsid w:val="00934050"/>
    <w:rsid w:val="00940E6D"/>
    <w:rsid w:val="00945D4A"/>
    <w:rsid w:val="009538B5"/>
    <w:rsid w:val="00954DC6"/>
    <w:rsid w:val="009667FD"/>
    <w:rsid w:val="00966F1F"/>
    <w:rsid w:val="009706D4"/>
    <w:rsid w:val="00970767"/>
    <w:rsid w:val="00971E6B"/>
    <w:rsid w:val="00973CEF"/>
    <w:rsid w:val="00974D34"/>
    <w:rsid w:val="0097526F"/>
    <w:rsid w:val="009778FA"/>
    <w:rsid w:val="00983393"/>
    <w:rsid w:val="009854ED"/>
    <w:rsid w:val="009A295F"/>
    <w:rsid w:val="009A5403"/>
    <w:rsid w:val="009A73EB"/>
    <w:rsid w:val="009B1EC4"/>
    <w:rsid w:val="009B6139"/>
    <w:rsid w:val="009D742A"/>
    <w:rsid w:val="009E03CF"/>
    <w:rsid w:val="009E4CF6"/>
    <w:rsid w:val="009E6836"/>
    <w:rsid w:val="009F3B3A"/>
    <w:rsid w:val="009F5E55"/>
    <w:rsid w:val="00A00E12"/>
    <w:rsid w:val="00A017B0"/>
    <w:rsid w:val="00A0431C"/>
    <w:rsid w:val="00A15C2C"/>
    <w:rsid w:val="00A16D7B"/>
    <w:rsid w:val="00A23878"/>
    <w:rsid w:val="00A26831"/>
    <w:rsid w:val="00A44419"/>
    <w:rsid w:val="00A47142"/>
    <w:rsid w:val="00A52200"/>
    <w:rsid w:val="00A53178"/>
    <w:rsid w:val="00A53D3E"/>
    <w:rsid w:val="00A56860"/>
    <w:rsid w:val="00A576A8"/>
    <w:rsid w:val="00A66634"/>
    <w:rsid w:val="00A90D3F"/>
    <w:rsid w:val="00A9199F"/>
    <w:rsid w:val="00A92E9E"/>
    <w:rsid w:val="00A9476B"/>
    <w:rsid w:val="00AB220E"/>
    <w:rsid w:val="00AC3586"/>
    <w:rsid w:val="00AC5EF6"/>
    <w:rsid w:val="00AD45C3"/>
    <w:rsid w:val="00AD4A2C"/>
    <w:rsid w:val="00AD6F57"/>
    <w:rsid w:val="00AE2DBB"/>
    <w:rsid w:val="00AE3B57"/>
    <w:rsid w:val="00AE5655"/>
    <w:rsid w:val="00AF1A48"/>
    <w:rsid w:val="00AF53EA"/>
    <w:rsid w:val="00B026B1"/>
    <w:rsid w:val="00B02D7F"/>
    <w:rsid w:val="00B11A4C"/>
    <w:rsid w:val="00B35113"/>
    <w:rsid w:val="00B41873"/>
    <w:rsid w:val="00B41F6E"/>
    <w:rsid w:val="00B43ACA"/>
    <w:rsid w:val="00B61106"/>
    <w:rsid w:val="00B6756D"/>
    <w:rsid w:val="00B73EA9"/>
    <w:rsid w:val="00B754DE"/>
    <w:rsid w:val="00B758EA"/>
    <w:rsid w:val="00B82226"/>
    <w:rsid w:val="00B8581C"/>
    <w:rsid w:val="00B95B55"/>
    <w:rsid w:val="00BA00F8"/>
    <w:rsid w:val="00BA013F"/>
    <w:rsid w:val="00BA7401"/>
    <w:rsid w:val="00BC1236"/>
    <w:rsid w:val="00BC2491"/>
    <w:rsid w:val="00BC4D85"/>
    <w:rsid w:val="00BC6298"/>
    <w:rsid w:val="00BD140B"/>
    <w:rsid w:val="00BD57CC"/>
    <w:rsid w:val="00BE1F35"/>
    <w:rsid w:val="00BE79F1"/>
    <w:rsid w:val="00BF2C49"/>
    <w:rsid w:val="00BF3F0B"/>
    <w:rsid w:val="00BF5430"/>
    <w:rsid w:val="00C10562"/>
    <w:rsid w:val="00C15941"/>
    <w:rsid w:val="00C308B6"/>
    <w:rsid w:val="00C4118F"/>
    <w:rsid w:val="00C41ECD"/>
    <w:rsid w:val="00C44EF4"/>
    <w:rsid w:val="00C47E02"/>
    <w:rsid w:val="00C62191"/>
    <w:rsid w:val="00C625AD"/>
    <w:rsid w:val="00C71B8B"/>
    <w:rsid w:val="00C74EF2"/>
    <w:rsid w:val="00C801D1"/>
    <w:rsid w:val="00C904A7"/>
    <w:rsid w:val="00C91E08"/>
    <w:rsid w:val="00C920AC"/>
    <w:rsid w:val="00CA3D75"/>
    <w:rsid w:val="00CA4F19"/>
    <w:rsid w:val="00CC7F22"/>
    <w:rsid w:val="00CD0C08"/>
    <w:rsid w:val="00CD4A74"/>
    <w:rsid w:val="00CD6795"/>
    <w:rsid w:val="00CE4461"/>
    <w:rsid w:val="00CE79F4"/>
    <w:rsid w:val="00D15EEE"/>
    <w:rsid w:val="00D21259"/>
    <w:rsid w:val="00D409B6"/>
    <w:rsid w:val="00D43E6D"/>
    <w:rsid w:val="00D46534"/>
    <w:rsid w:val="00D4764D"/>
    <w:rsid w:val="00D62045"/>
    <w:rsid w:val="00D620CC"/>
    <w:rsid w:val="00D671FF"/>
    <w:rsid w:val="00D75865"/>
    <w:rsid w:val="00D779D2"/>
    <w:rsid w:val="00DA4E24"/>
    <w:rsid w:val="00DA7896"/>
    <w:rsid w:val="00DB77EB"/>
    <w:rsid w:val="00DE6127"/>
    <w:rsid w:val="00DF2391"/>
    <w:rsid w:val="00DF7B48"/>
    <w:rsid w:val="00E007D7"/>
    <w:rsid w:val="00E14CA9"/>
    <w:rsid w:val="00E23CF4"/>
    <w:rsid w:val="00E250F3"/>
    <w:rsid w:val="00E264BE"/>
    <w:rsid w:val="00E43BDB"/>
    <w:rsid w:val="00E4716E"/>
    <w:rsid w:val="00E55DDF"/>
    <w:rsid w:val="00E60BEF"/>
    <w:rsid w:val="00E62C2D"/>
    <w:rsid w:val="00E65ADA"/>
    <w:rsid w:val="00E6777A"/>
    <w:rsid w:val="00E732E0"/>
    <w:rsid w:val="00E74DC5"/>
    <w:rsid w:val="00E910B6"/>
    <w:rsid w:val="00E945A7"/>
    <w:rsid w:val="00EA383B"/>
    <w:rsid w:val="00EB0378"/>
    <w:rsid w:val="00EC2FEB"/>
    <w:rsid w:val="00EC4695"/>
    <w:rsid w:val="00EC55D2"/>
    <w:rsid w:val="00EC76F5"/>
    <w:rsid w:val="00ED5985"/>
    <w:rsid w:val="00EE36DA"/>
    <w:rsid w:val="00EE3E01"/>
    <w:rsid w:val="00EE4B15"/>
    <w:rsid w:val="00EE64F4"/>
    <w:rsid w:val="00EF57E5"/>
    <w:rsid w:val="00F0775E"/>
    <w:rsid w:val="00F078EA"/>
    <w:rsid w:val="00F07C63"/>
    <w:rsid w:val="00F133FD"/>
    <w:rsid w:val="00F21B4C"/>
    <w:rsid w:val="00F32C5D"/>
    <w:rsid w:val="00F33684"/>
    <w:rsid w:val="00F34540"/>
    <w:rsid w:val="00F3699A"/>
    <w:rsid w:val="00F40643"/>
    <w:rsid w:val="00F41732"/>
    <w:rsid w:val="00F41BFB"/>
    <w:rsid w:val="00F44961"/>
    <w:rsid w:val="00F530B3"/>
    <w:rsid w:val="00F6205D"/>
    <w:rsid w:val="00F70C66"/>
    <w:rsid w:val="00F7582D"/>
    <w:rsid w:val="00F77968"/>
    <w:rsid w:val="00F8440F"/>
    <w:rsid w:val="00F9033F"/>
    <w:rsid w:val="00F90562"/>
    <w:rsid w:val="00F92FD6"/>
    <w:rsid w:val="00F94967"/>
    <w:rsid w:val="00FA5ED8"/>
    <w:rsid w:val="00FB2E09"/>
    <w:rsid w:val="00FB4D00"/>
    <w:rsid w:val="00FB5EE6"/>
    <w:rsid w:val="00FC07DD"/>
    <w:rsid w:val="00FC464D"/>
    <w:rsid w:val="00FC643E"/>
    <w:rsid w:val="00FD2135"/>
    <w:rsid w:val="00FD36DD"/>
    <w:rsid w:val="00FD68B8"/>
    <w:rsid w:val="00FE2381"/>
    <w:rsid w:val="00FE37D4"/>
    <w:rsid w:val="00FE3AD8"/>
    <w:rsid w:val="00FF048D"/>
    <w:rsid w:val="00FF1EC2"/>
    <w:rsid w:val="00FF210B"/>
    <w:rsid w:val="00FF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D481"/>
  <w15:docId w15:val="{74BDC36B-C6BF-4CF7-BE5B-97A05C42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66"/>
    <w:pPr>
      <w:spacing w:after="0" w:line="240" w:lineRule="auto"/>
    </w:pPr>
    <w:rPr>
      <w:rFonts w:ascii="Times New Roman" w:hAnsi="Times New Roman"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3AD8"/>
  </w:style>
  <w:style w:type="character" w:customStyle="1" w:styleId="FootnoteTextChar">
    <w:name w:val="Footnote Text Char"/>
    <w:basedOn w:val="DefaultParagraphFont"/>
    <w:link w:val="FootnoteText"/>
    <w:uiPriority w:val="99"/>
    <w:rsid w:val="00FE3AD8"/>
    <w:rPr>
      <w:rFonts w:ascii="Times New Roman" w:hAnsi="Times New Roman" w:cs="Calibri"/>
      <w:sz w:val="20"/>
      <w:szCs w:val="20"/>
    </w:rPr>
  </w:style>
  <w:style w:type="character" w:styleId="FootnoteReference">
    <w:name w:val="footnote reference"/>
    <w:basedOn w:val="DefaultParagraphFont"/>
    <w:uiPriority w:val="99"/>
    <w:unhideWhenUsed/>
    <w:rsid w:val="00FE3AD8"/>
    <w:rPr>
      <w:vertAlign w:val="superscript"/>
    </w:rPr>
  </w:style>
  <w:style w:type="character" w:styleId="CommentReference">
    <w:name w:val="annotation reference"/>
    <w:basedOn w:val="DefaultParagraphFont"/>
    <w:uiPriority w:val="99"/>
    <w:semiHidden/>
    <w:unhideWhenUsed/>
    <w:rsid w:val="00FA5ED8"/>
    <w:rPr>
      <w:sz w:val="16"/>
      <w:szCs w:val="16"/>
    </w:rPr>
  </w:style>
  <w:style w:type="paragraph" w:styleId="CommentText">
    <w:name w:val="annotation text"/>
    <w:basedOn w:val="Normal"/>
    <w:link w:val="CommentTextChar"/>
    <w:uiPriority w:val="99"/>
    <w:semiHidden/>
    <w:unhideWhenUsed/>
    <w:rsid w:val="00FA5ED8"/>
  </w:style>
  <w:style w:type="character" w:customStyle="1" w:styleId="CommentTextChar">
    <w:name w:val="Comment Text Char"/>
    <w:basedOn w:val="DefaultParagraphFont"/>
    <w:link w:val="CommentText"/>
    <w:uiPriority w:val="99"/>
    <w:semiHidden/>
    <w:rsid w:val="00FA5ED8"/>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FA5ED8"/>
    <w:rPr>
      <w:b/>
      <w:bCs/>
    </w:rPr>
  </w:style>
  <w:style w:type="character" w:customStyle="1" w:styleId="CommentSubjectChar">
    <w:name w:val="Comment Subject Char"/>
    <w:basedOn w:val="CommentTextChar"/>
    <w:link w:val="CommentSubject"/>
    <w:uiPriority w:val="99"/>
    <w:semiHidden/>
    <w:rsid w:val="00FA5ED8"/>
    <w:rPr>
      <w:rFonts w:ascii="Times New Roman" w:hAnsi="Times New Roman" w:cs="Calibri"/>
      <w:b/>
      <w:bCs/>
      <w:sz w:val="20"/>
      <w:szCs w:val="20"/>
    </w:rPr>
  </w:style>
  <w:style w:type="paragraph" w:styleId="BalloonText">
    <w:name w:val="Balloon Text"/>
    <w:basedOn w:val="Normal"/>
    <w:link w:val="BalloonTextChar"/>
    <w:uiPriority w:val="99"/>
    <w:semiHidden/>
    <w:unhideWhenUsed/>
    <w:rsid w:val="00FA5ED8"/>
    <w:rPr>
      <w:rFonts w:ascii="Tahoma" w:hAnsi="Tahoma" w:cs="Tahoma"/>
      <w:sz w:val="16"/>
      <w:szCs w:val="16"/>
    </w:rPr>
  </w:style>
  <w:style w:type="character" w:customStyle="1" w:styleId="BalloonTextChar">
    <w:name w:val="Balloon Text Char"/>
    <w:basedOn w:val="DefaultParagraphFont"/>
    <w:link w:val="BalloonText"/>
    <w:uiPriority w:val="99"/>
    <w:semiHidden/>
    <w:rsid w:val="00FA5ED8"/>
    <w:rPr>
      <w:rFonts w:ascii="Tahoma" w:hAnsi="Tahoma" w:cs="Tahoma"/>
      <w:sz w:val="16"/>
      <w:szCs w:val="16"/>
    </w:rPr>
  </w:style>
  <w:style w:type="character" w:styleId="Hyperlink">
    <w:name w:val="Hyperlink"/>
    <w:uiPriority w:val="99"/>
    <w:unhideWhenUsed/>
    <w:rsid w:val="00576AA8"/>
    <w:rPr>
      <w:color w:val="0000FF"/>
      <w:u w:val="single"/>
    </w:rPr>
  </w:style>
  <w:style w:type="paragraph" w:styleId="Header">
    <w:name w:val="header"/>
    <w:basedOn w:val="Normal"/>
    <w:link w:val="HeaderChar"/>
    <w:uiPriority w:val="99"/>
    <w:unhideWhenUsed/>
    <w:rsid w:val="009F5E55"/>
    <w:pPr>
      <w:tabs>
        <w:tab w:val="center" w:pos="4513"/>
        <w:tab w:val="right" w:pos="9026"/>
      </w:tabs>
    </w:pPr>
  </w:style>
  <w:style w:type="character" w:customStyle="1" w:styleId="HeaderChar">
    <w:name w:val="Header Char"/>
    <w:basedOn w:val="DefaultParagraphFont"/>
    <w:link w:val="Header"/>
    <w:uiPriority w:val="99"/>
    <w:rsid w:val="009F5E55"/>
    <w:rPr>
      <w:rFonts w:ascii="Times New Roman" w:hAnsi="Times New Roman" w:cs="Calibri"/>
      <w:sz w:val="20"/>
      <w:szCs w:val="20"/>
    </w:rPr>
  </w:style>
  <w:style w:type="paragraph" w:styleId="Footer">
    <w:name w:val="footer"/>
    <w:basedOn w:val="Normal"/>
    <w:link w:val="FooterChar"/>
    <w:uiPriority w:val="99"/>
    <w:unhideWhenUsed/>
    <w:rsid w:val="009F5E55"/>
    <w:pPr>
      <w:tabs>
        <w:tab w:val="center" w:pos="4513"/>
        <w:tab w:val="right" w:pos="9026"/>
      </w:tabs>
    </w:pPr>
  </w:style>
  <w:style w:type="character" w:customStyle="1" w:styleId="FooterChar">
    <w:name w:val="Footer Char"/>
    <w:basedOn w:val="DefaultParagraphFont"/>
    <w:link w:val="Footer"/>
    <w:uiPriority w:val="99"/>
    <w:rsid w:val="009F5E55"/>
    <w:rPr>
      <w:rFonts w:ascii="Times New Roman" w:hAnsi="Times New Roman" w:cs="Calibri"/>
      <w:sz w:val="20"/>
      <w:szCs w:val="20"/>
    </w:rPr>
  </w:style>
  <w:style w:type="character" w:styleId="FollowedHyperlink">
    <w:name w:val="FollowedHyperlink"/>
    <w:basedOn w:val="DefaultParagraphFont"/>
    <w:uiPriority w:val="99"/>
    <w:semiHidden/>
    <w:unhideWhenUsed/>
    <w:rsid w:val="00954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bbc.co.uk/annualreport/pdf/2014-15/BBC-FS-2015.pdf" TargetMode="External"/><Relationship Id="rId13" Type="http://schemas.openxmlformats.org/officeDocument/2006/relationships/hyperlink" Target="http://www.theguardian.com/media/2016/apr/10/itv-bbc-polly-hill-kevin-lygo-drama" TargetMode="External"/><Relationship Id="rId18" Type="http://schemas.openxmlformats.org/officeDocument/2006/relationships/hyperlink" Target="http://www.pact.co.uk/asset/23B390CC-2940-47C0-B710BDEE50F9253B/" TargetMode="External"/><Relationship Id="rId3" Type="http://schemas.openxmlformats.org/officeDocument/2006/relationships/styles" Target="styles.xml"/><Relationship Id="rId21" Type="http://schemas.openxmlformats.org/officeDocument/2006/relationships/hyperlink" Target="http://www.dailymail.co.uk/news/article-2836490/50-MPs-call-BBC-licence-fee-scrapped.html" TargetMode="External"/><Relationship Id="rId7" Type="http://schemas.openxmlformats.org/officeDocument/2006/relationships/endnotes" Target="endnotes.xml"/><Relationship Id="rId12" Type="http://schemas.openxmlformats.org/officeDocument/2006/relationships/hyperlink" Target="http://www.publications.parliament.uk/pa/ld200910/ldselect/ldcomuni/37/3702.htm" TargetMode="External"/><Relationship Id="rId17" Type="http://schemas.openxmlformats.org/officeDocument/2006/relationships/hyperlink" Target="http://stakeholders.ofcom.org.uk/binaries/broadcast/reviews-investigations/tv-production-sector-review/O_O_Annex_Trends.pdf" TargetMode="External"/><Relationship Id="rId2" Type="http://schemas.openxmlformats.org/officeDocument/2006/relationships/numbering" Target="numbering.xml"/><Relationship Id="rId16" Type="http://schemas.openxmlformats.org/officeDocument/2006/relationships/hyperlink" Target="http://stakeholders.ofcom.org.uk/binaries/broadcast/reviews-investigations/tv-production-sector-review/TV_Production_Sector_Review.pdf" TargetMode="External"/><Relationship Id="rId20" Type="http://schemas.openxmlformats.org/officeDocument/2006/relationships/hyperlink" Target="https://groups.google.com/for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parliament.uk/writtenevidence/committeeevidence.svc/evidencedocument/communications-committee/the-sustainability-of-channel-4/oral/3248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keholders.ofcom.org.uk/binaries/research/cmr/cmr15/CMR_UK_2015.pdf" TargetMode="External"/><Relationship Id="rId23" Type="http://schemas.openxmlformats.org/officeDocument/2006/relationships/fontTable" Target="fontTable.xml"/><Relationship Id="rId10" Type="http://schemas.openxmlformats.org/officeDocument/2006/relationships/hyperlink" Target="http://www.bfi.org.uk/news-opinion/bfi-news/bfi-launches-vision-awards-2013-15" TargetMode="External"/><Relationship Id="rId19" Type="http://schemas.openxmlformats.org/officeDocument/2006/relationships/hyperlink" Target="http://www.filminstitutet.se/globalassets/2.-fa-kunskap-om-film/analys-och-statistik/publications/other-publications/building-sustainable-film-businesses---the-challenges-for-industry.pdf" TargetMode="External"/><Relationship Id="rId4" Type="http://schemas.openxmlformats.org/officeDocument/2006/relationships/settings" Target="settings.xml"/><Relationship Id="rId9" Type="http://schemas.openxmlformats.org/officeDocument/2006/relationships/hyperlink" Target="http://www.bfi.org.uk/sites/bfi.org.uk/files/downloads/bfi-film-fund-first-feature-production-funding-application-guidlines-2016.pdf" TargetMode="External"/><Relationship Id="rId14" Type="http://schemas.openxmlformats.org/officeDocument/2006/relationships/hyperlink" Target="http://stakeholders.ofcom.org.uk/binaries/consultations/psb-review-3/statement/PSB_Review_3_Statemen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520F-CAED-4C4A-822D-B806F2AC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7997</Words>
  <Characters>45585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Presence</dc:creator>
  <cp:lastModifiedBy>Steve Presence</cp:lastModifiedBy>
  <cp:revision>2</cp:revision>
  <cp:lastPrinted>2016-05-26T16:30:00Z</cp:lastPrinted>
  <dcterms:created xsi:type="dcterms:W3CDTF">2022-11-21T16:06:00Z</dcterms:created>
  <dcterms:modified xsi:type="dcterms:W3CDTF">2022-11-21T16:06:00Z</dcterms:modified>
</cp:coreProperties>
</file>