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64EEF" w14:textId="77777777" w:rsidR="002909B0" w:rsidRPr="001A5C3E" w:rsidRDefault="002909B0" w:rsidP="002909B0">
      <w:pPr>
        <w:spacing w:line="480" w:lineRule="auto"/>
        <w:jc w:val="center"/>
        <w:rPr>
          <w:rFonts w:ascii="Times New Roman" w:hAnsi="Times New Roman"/>
          <w:b/>
        </w:rPr>
      </w:pPr>
    </w:p>
    <w:p w14:paraId="4FD9FB8C" w14:textId="5360A434" w:rsidR="00920E96" w:rsidRPr="001A5C3E" w:rsidRDefault="00920E96" w:rsidP="002909B0">
      <w:pPr>
        <w:spacing w:line="480" w:lineRule="auto"/>
        <w:jc w:val="center"/>
        <w:rPr>
          <w:rFonts w:ascii="Times New Roman" w:hAnsi="Times New Roman"/>
          <w:b/>
        </w:rPr>
      </w:pPr>
      <w:r w:rsidRPr="001A5C3E">
        <w:rPr>
          <w:rFonts w:ascii="Times New Roman" w:hAnsi="Times New Roman"/>
          <w:b/>
        </w:rPr>
        <w:t xml:space="preserve">Comparing psychological adjustment </w:t>
      </w:r>
      <w:r w:rsidR="00762FFB" w:rsidRPr="001A5C3E">
        <w:rPr>
          <w:rFonts w:ascii="Times New Roman" w:hAnsi="Times New Roman"/>
          <w:b/>
        </w:rPr>
        <w:t>across</w:t>
      </w:r>
      <w:r w:rsidR="00A22A69" w:rsidRPr="001A5C3E">
        <w:rPr>
          <w:rFonts w:ascii="Times New Roman" w:hAnsi="Times New Roman"/>
          <w:b/>
        </w:rPr>
        <w:t xml:space="preserve"> cleft and</w:t>
      </w:r>
      <w:r w:rsidR="002F64AB" w:rsidRPr="001A5C3E">
        <w:rPr>
          <w:rFonts w:ascii="Times New Roman" w:hAnsi="Times New Roman"/>
          <w:b/>
        </w:rPr>
        <w:t xml:space="preserve"> other</w:t>
      </w:r>
      <w:r w:rsidR="00A22A69" w:rsidRPr="001A5C3E">
        <w:rPr>
          <w:rFonts w:ascii="Times New Roman" w:hAnsi="Times New Roman"/>
          <w:b/>
        </w:rPr>
        <w:t xml:space="preserve"> </w:t>
      </w:r>
      <w:r w:rsidRPr="001A5C3E">
        <w:rPr>
          <w:rFonts w:ascii="Times New Roman" w:hAnsi="Times New Roman"/>
          <w:b/>
        </w:rPr>
        <w:t xml:space="preserve">craniofacial conditions: </w:t>
      </w:r>
      <w:r w:rsidR="00DA522F" w:rsidRPr="001A5C3E">
        <w:rPr>
          <w:rFonts w:ascii="Times New Roman" w:hAnsi="Times New Roman"/>
          <w:b/>
        </w:rPr>
        <w:t>I</w:t>
      </w:r>
      <w:r w:rsidRPr="001A5C3E">
        <w:rPr>
          <w:rFonts w:ascii="Times New Roman" w:hAnsi="Times New Roman"/>
          <w:b/>
        </w:rPr>
        <w:t xml:space="preserve">mplications for </w:t>
      </w:r>
      <w:r w:rsidR="00863412" w:rsidRPr="001A5C3E">
        <w:rPr>
          <w:rFonts w:ascii="Times New Roman" w:hAnsi="Times New Roman"/>
          <w:b/>
        </w:rPr>
        <w:t xml:space="preserve">outcome </w:t>
      </w:r>
      <w:r w:rsidRPr="001A5C3E">
        <w:rPr>
          <w:rFonts w:ascii="Times New Roman" w:hAnsi="Times New Roman"/>
          <w:b/>
        </w:rPr>
        <w:t>measurement</w:t>
      </w:r>
      <w:r w:rsidR="00DA522F" w:rsidRPr="001A5C3E">
        <w:rPr>
          <w:rFonts w:ascii="Times New Roman" w:hAnsi="Times New Roman"/>
          <w:b/>
        </w:rPr>
        <w:t xml:space="preserve"> and intervention</w:t>
      </w:r>
    </w:p>
    <w:p w14:paraId="0AFD86CF" w14:textId="77777777" w:rsidR="00EF293C" w:rsidRPr="001A5C3E" w:rsidRDefault="00EF293C" w:rsidP="002909B0">
      <w:pPr>
        <w:spacing w:line="480" w:lineRule="auto"/>
        <w:jc w:val="both"/>
        <w:rPr>
          <w:rFonts w:ascii="Times New Roman" w:hAnsi="Times New Roman"/>
        </w:rPr>
      </w:pPr>
    </w:p>
    <w:p w14:paraId="3C847D32" w14:textId="77777777" w:rsidR="00041D06" w:rsidRPr="001A5C3E" w:rsidRDefault="00041D06" w:rsidP="002909B0">
      <w:pPr>
        <w:spacing w:line="480" w:lineRule="auto"/>
        <w:jc w:val="both"/>
        <w:rPr>
          <w:rFonts w:ascii="Times New Roman" w:hAnsi="Times New Roman"/>
          <w:b/>
        </w:rPr>
      </w:pPr>
      <w:r w:rsidRPr="001A5C3E">
        <w:rPr>
          <w:rFonts w:ascii="Times New Roman" w:hAnsi="Times New Roman"/>
          <w:b/>
        </w:rPr>
        <w:t>Abstract</w:t>
      </w:r>
    </w:p>
    <w:p w14:paraId="41C3B1F1" w14:textId="77777777" w:rsidR="00041D06" w:rsidRPr="001A5C3E" w:rsidRDefault="00041D06" w:rsidP="002909B0">
      <w:pPr>
        <w:spacing w:line="480" w:lineRule="auto"/>
        <w:jc w:val="both"/>
        <w:rPr>
          <w:rFonts w:ascii="Times New Roman" w:hAnsi="Times New Roman"/>
        </w:rPr>
      </w:pPr>
    </w:p>
    <w:p w14:paraId="6FC6171F" w14:textId="7C27B9D5" w:rsidR="002A4687" w:rsidRPr="001A5C3E" w:rsidRDefault="00C03A4D" w:rsidP="00E75CE1">
      <w:pPr>
        <w:spacing w:line="480" w:lineRule="auto"/>
        <w:jc w:val="both"/>
        <w:rPr>
          <w:rFonts w:ascii="Times New Roman" w:hAnsi="Times New Roman"/>
          <w:lang w:val="en-US"/>
        </w:rPr>
      </w:pPr>
      <w:r w:rsidRPr="001A5C3E">
        <w:rPr>
          <w:rFonts w:ascii="Times New Roman" w:hAnsi="Times New Roman"/>
        </w:rPr>
        <w:t xml:space="preserve">While cleft lip and/or palate </w:t>
      </w:r>
      <w:r w:rsidR="00497C82" w:rsidRPr="001A5C3E">
        <w:rPr>
          <w:rFonts w:ascii="Times New Roman" w:hAnsi="Times New Roman"/>
        </w:rPr>
        <w:t xml:space="preserve">(CL/P) </w:t>
      </w:r>
      <w:r w:rsidR="00D50B7D" w:rsidRPr="001A5C3E">
        <w:rPr>
          <w:rFonts w:ascii="Times New Roman" w:hAnsi="Times New Roman"/>
        </w:rPr>
        <w:t>has been a focus for</w:t>
      </w:r>
      <w:r w:rsidRPr="001A5C3E">
        <w:rPr>
          <w:rFonts w:ascii="Times New Roman" w:hAnsi="Times New Roman"/>
        </w:rPr>
        <w:t xml:space="preserve"> psychological research for a number of years, </w:t>
      </w:r>
      <w:r w:rsidR="005F7BFE" w:rsidRPr="001A5C3E">
        <w:rPr>
          <w:rFonts w:ascii="Times New Roman" w:hAnsi="Times New Roman"/>
        </w:rPr>
        <w:t>investigation of</w:t>
      </w:r>
      <w:r w:rsidRPr="001A5C3E">
        <w:rPr>
          <w:rFonts w:ascii="Times New Roman" w:hAnsi="Times New Roman"/>
        </w:rPr>
        <w:t xml:space="preserve"> adjustment to other, r</w:t>
      </w:r>
      <w:r w:rsidR="00497C82" w:rsidRPr="001A5C3E">
        <w:rPr>
          <w:rFonts w:ascii="Times New Roman" w:hAnsi="Times New Roman"/>
        </w:rPr>
        <w:t>arer craniofacial anomalies (CFAs)</w:t>
      </w:r>
      <w:r w:rsidR="005F7BFE" w:rsidRPr="001A5C3E">
        <w:rPr>
          <w:rFonts w:ascii="Times New Roman" w:hAnsi="Times New Roman"/>
        </w:rPr>
        <w:t xml:space="preserve"> has</w:t>
      </w:r>
      <w:r w:rsidRPr="001A5C3E">
        <w:rPr>
          <w:rFonts w:ascii="Times New Roman" w:hAnsi="Times New Roman"/>
        </w:rPr>
        <w:t xml:space="preserve"> been scarce.  </w:t>
      </w:r>
      <w:r w:rsidR="00497C82" w:rsidRPr="001A5C3E">
        <w:rPr>
          <w:rFonts w:ascii="Times New Roman" w:hAnsi="Times New Roman"/>
        </w:rPr>
        <w:t xml:space="preserve">Yet, many features of the journey experienced by patients with CL/P </w:t>
      </w:r>
      <w:r w:rsidR="001E3193" w:rsidRPr="001A5C3E">
        <w:rPr>
          <w:rFonts w:ascii="Times New Roman" w:hAnsi="Times New Roman"/>
        </w:rPr>
        <w:t>could also</w:t>
      </w:r>
      <w:r w:rsidR="00497C82" w:rsidRPr="001A5C3E">
        <w:rPr>
          <w:rFonts w:ascii="Times New Roman" w:hAnsi="Times New Roman"/>
        </w:rPr>
        <w:t xml:space="preserve"> have relevance for those affected by other CFAs</w:t>
      </w:r>
      <w:r w:rsidR="003A3FD0" w:rsidRPr="001A5C3E">
        <w:rPr>
          <w:rFonts w:ascii="Times New Roman" w:hAnsi="Times New Roman"/>
        </w:rPr>
        <w:t>, and vice versa</w:t>
      </w:r>
      <w:r w:rsidR="00497C82" w:rsidRPr="001A5C3E">
        <w:rPr>
          <w:rFonts w:ascii="Times New Roman" w:hAnsi="Times New Roman"/>
        </w:rPr>
        <w:t>.</w:t>
      </w:r>
      <w:r w:rsidR="001E3193" w:rsidRPr="001A5C3E">
        <w:rPr>
          <w:rFonts w:ascii="Times New Roman" w:hAnsi="Times New Roman"/>
        </w:rPr>
        <w:t xml:space="preserve">  This </w:t>
      </w:r>
      <w:r w:rsidR="00914E46" w:rsidRPr="001A5C3E">
        <w:rPr>
          <w:rFonts w:ascii="Times New Roman" w:hAnsi="Times New Roman"/>
        </w:rPr>
        <w:t xml:space="preserve">brief </w:t>
      </w:r>
      <w:r w:rsidR="001E3193" w:rsidRPr="001A5C3E">
        <w:rPr>
          <w:rFonts w:ascii="Times New Roman" w:hAnsi="Times New Roman"/>
        </w:rPr>
        <w:t xml:space="preserve">article summarises the literature pertaining to psychological adjustment across both craniofacial groups, as represented by </w:t>
      </w:r>
      <w:r w:rsidR="00F15E08" w:rsidRPr="001A5C3E">
        <w:rPr>
          <w:rFonts w:ascii="Times New Roman" w:hAnsi="Times New Roman"/>
        </w:rPr>
        <w:t>several prominent</w:t>
      </w:r>
      <w:r w:rsidR="001E3193" w:rsidRPr="001A5C3E">
        <w:rPr>
          <w:rFonts w:ascii="Times New Roman" w:hAnsi="Times New Roman"/>
        </w:rPr>
        <w:t xml:space="preserve"> review articles.  Similarities </w:t>
      </w:r>
      <w:r w:rsidR="00E75CE1" w:rsidRPr="001A5C3E">
        <w:rPr>
          <w:rFonts w:ascii="Times New Roman" w:hAnsi="Times New Roman"/>
        </w:rPr>
        <w:t xml:space="preserve">across the two patient groups </w:t>
      </w:r>
      <w:r w:rsidR="001E3193" w:rsidRPr="001A5C3E">
        <w:rPr>
          <w:rFonts w:ascii="Times New Roman" w:hAnsi="Times New Roman"/>
        </w:rPr>
        <w:t xml:space="preserve">in </w:t>
      </w:r>
      <w:r w:rsidR="00E75CE1" w:rsidRPr="001A5C3E">
        <w:rPr>
          <w:rFonts w:ascii="Times New Roman" w:hAnsi="Times New Roman"/>
        </w:rPr>
        <w:t>relation to key</w:t>
      </w:r>
      <w:r w:rsidR="00CD1A56" w:rsidRPr="001A5C3E">
        <w:rPr>
          <w:rFonts w:ascii="Times New Roman" w:hAnsi="Times New Roman"/>
        </w:rPr>
        <w:t xml:space="preserve"> domains </w:t>
      </w:r>
      <w:r w:rsidR="00E75CE1" w:rsidRPr="001A5C3E">
        <w:rPr>
          <w:rFonts w:ascii="Times New Roman" w:hAnsi="Times New Roman"/>
        </w:rPr>
        <w:t>of psychological adjustment and corresponding factors are identified.  Consequently, a standardised approach to measurement across all congenital craniofacial conditions is proposed, alongside suggestions for the potential application of similar intervention frameworks and clinical approaches.</w:t>
      </w:r>
    </w:p>
    <w:p w14:paraId="7A66A25C" w14:textId="77777777" w:rsidR="00E75CE1" w:rsidRPr="001A5C3E" w:rsidRDefault="00E75CE1" w:rsidP="00E75CE1">
      <w:pPr>
        <w:spacing w:line="480" w:lineRule="auto"/>
        <w:jc w:val="both"/>
        <w:rPr>
          <w:rFonts w:ascii="Times New Roman" w:hAnsi="Times New Roman"/>
        </w:rPr>
      </w:pPr>
    </w:p>
    <w:p w14:paraId="1D72009E" w14:textId="7FBA5C39" w:rsidR="002A4687" w:rsidRPr="001A5C3E" w:rsidRDefault="002909B0" w:rsidP="002909B0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  <w:b/>
        </w:rPr>
        <w:t>Key words:</w:t>
      </w:r>
      <w:r w:rsidRPr="001A5C3E">
        <w:rPr>
          <w:rFonts w:ascii="Times New Roman" w:hAnsi="Times New Roman"/>
        </w:rPr>
        <w:t xml:space="preserve"> </w:t>
      </w:r>
      <w:r w:rsidR="002137CA" w:rsidRPr="001A5C3E">
        <w:rPr>
          <w:rFonts w:ascii="Times New Roman" w:hAnsi="Times New Roman"/>
        </w:rPr>
        <w:t>cleft, craniofacial, measurement, intervention, psychological adjustment</w:t>
      </w:r>
    </w:p>
    <w:p w14:paraId="16B0CFDE" w14:textId="77777777" w:rsidR="00762FFB" w:rsidRPr="001A5C3E" w:rsidRDefault="00762FFB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1F880F0E" w14:textId="77777777" w:rsidR="00CD1A56" w:rsidRPr="001A5C3E" w:rsidRDefault="00CD1A56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41B6584A" w14:textId="77777777" w:rsidR="00CD1A56" w:rsidRPr="001A5C3E" w:rsidRDefault="00CD1A56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0B65DE4F" w14:textId="77777777" w:rsidR="00CD1A56" w:rsidRPr="001A5C3E" w:rsidRDefault="00CD1A56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5E0E44DB" w14:textId="77777777" w:rsidR="00CD1A56" w:rsidRPr="001A5C3E" w:rsidRDefault="00CD1A56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64745C53" w14:textId="77777777" w:rsidR="00CD1A56" w:rsidRPr="001A5C3E" w:rsidRDefault="00CD1A56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5F06C307" w14:textId="77777777" w:rsidR="00CD1A56" w:rsidRPr="001A5C3E" w:rsidRDefault="00CD1A56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2174CC72" w14:textId="77777777" w:rsidR="00CD1A56" w:rsidRPr="001A5C3E" w:rsidRDefault="00CD1A56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18D3F048" w14:textId="77777777" w:rsidR="00CD1A56" w:rsidRPr="001A5C3E" w:rsidRDefault="00CD1A56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15B5BCD8" w14:textId="77777777" w:rsidR="00CD1A56" w:rsidRPr="001A5C3E" w:rsidRDefault="00CD1A56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6207112E" w14:textId="77777777" w:rsidR="00D442E7" w:rsidRPr="001A5C3E" w:rsidRDefault="00D442E7" w:rsidP="002909B0">
      <w:pPr>
        <w:spacing w:line="480" w:lineRule="auto"/>
        <w:jc w:val="both"/>
        <w:rPr>
          <w:rFonts w:ascii="Times New Roman" w:hAnsi="Times New Roman"/>
        </w:rPr>
      </w:pPr>
    </w:p>
    <w:p w14:paraId="67B00CFB" w14:textId="52E2704E" w:rsidR="001628B5" w:rsidRDefault="00E92B34" w:rsidP="002909B0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lastRenderedPageBreak/>
        <w:t xml:space="preserve">Historically, research investigating psychological adjustment to congenital craniofacial conditions has focused predominantly on those affected by cleft lip and/or palate (CL/P), while other craniofacial </w:t>
      </w:r>
      <w:r w:rsidR="00497C82" w:rsidRPr="001A5C3E">
        <w:rPr>
          <w:rFonts w:ascii="Times New Roman" w:hAnsi="Times New Roman"/>
        </w:rPr>
        <w:t>anomalies</w:t>
      </w:r>
      <w:r w:rsidRPr="001A5C3E">
        <w:rPr>
          <w:rFonts w:ascii="Times New Roman" w:hAnsi="Times New Roman"/>
        </w:rPr>
        <w:t xml:space="preserve"> (</w:t>
      </w:r>
      <w:r w:rsidR="001C29BA" w:rsidRPr="001A5C3E">
        <w:rPr>
          <w:rFonts w:ascii="Times New Roman" w:hAnsi="Times New Roman"/>
        </w:rPr>
        <w:t xml:space="preserve">CFAs), such as </w:t>
      </w:r>
      <w:r w:rsidR="00A02446" w:rsidRPr="001A5C3E">
        <w:rPr>
          <w:rFonts w:ascii="Times New Roman" w:hAnsi="Times New Roman"/>
        </w:rPr>
        <w:t xml:space="preserve">syndromic and non-syndromic forms of </w:t>
      </w:r>
      <w:proofErr w:type="spellStart"/>
      <w:r w:rsidR="004F2161">
        <w:rPr>
          <w:rFonts w:ascii="Times New Roman" w:hAnsi="Times New Roman"/>
        </w:rPr>
        <w:t>c</w:t>
      </w:r>
      <w:r w:rsidR="001C29BA" w:rsidRPr="001A5C3E">
        <w:rPr>
          <w:rFonts w:ascii="Times New Roman" w:hAnsi="Times New Roman"/>
        </w:rPr>
        <w:t>raniosynostosis</w:t>
      </w:r>
      <w:proofErr w:type="spellEnd"/>
      <w:r w:rsidR="00A02446" w:rsidRPr="001A5C3E">
        <w:rPr>
          <w:rFonts w:ascii="Times New Roman" w:hAnsi="Times New Roman"/>
        </w:rPr>
        <w:t>,</w:t>
      </w:r>
      <w:r w:rsidRPr="001A5C3E">
        <w:rPr>
          <w:rFonts w:ascii="Times New Roman" w:hAnsi="Times New Roman"/>
        </w:rPr>
        <w:t xml:space="preserve"> </w:t>
      </w:r>
      <w:r w:rsidR="004F2161">
        <w:rPr>
          <w:rFonts w:ascii="Times New Roman" w:hAnsi="Times New Roman"/>
        </w:rPr>
        <w:t>craniofacial</w:t>
      </w:r>
      <w:r w:rsidR="00184A41" w:rsidRPr="001A5C3E">
        <w:rPr>
          <w:rFonts w:ascii="Times New Roman" w:hAnsi="Times New Roman"/>
        </w:rPr>
        <w:t xml:space="preserve"> </w:t>
      </w:r>
      <w:proofErr w:type="spellStart"/>
      <w:r w:rsidR="004F2161">
        <w:rPr>
          <w:rFonts w:ascii="Times New Roman" w:hAnsi="Times New Roman"/>
        </w:rPr>
        <w:t>m</w:t>
      </w:r>
      <w:r w:rsidR="00184A41" w:rsidRPr="001A5C3E">
        <w:rPr>
          <w:rFonts w:ascii="Times New Roman" w:hAnsi="Times New Roman"/>
        </w:rPr>
        <w:t>icrosomia</w:t>
      </w:r>
      <w:proofErr w:type="spellEnd"/>
      <w:r w:rsidR="00184A41" w:rsidRPr="001A5C3E">
        <w:rPr>
          <w:rFonts w:ascii="Times New Roman" w:hAnsi="Times New Roman"/>
        </w:rPr>
        <w:t xml:space="preserve">, </w:t>
      </w:r>
      <w:r w:rsidR="001C29BA" w:rsidRPr="001A5C3E">
        <w:rPr>
          <w:rFonts w:ascii="Times New Roman" w:hAnsi="Times New Roman"/>
        </w:rPr>
        <w:t xml:space="preserve">and </w:t>
      </w:r>
      <w:proofErr w:type="spellStart"/>
      <w:r w:rsidRPr="001A5C3E">
        <w:rPr>
          <w:rFonts w:ascii="Times New Roman" w:hAnsi="Times New Roman"/>
        </w:rPr>
        <w:t>Treacher</w:t>
      </w:r>
      <w:proofErr w:type="spellEnd"/>
      <w:r w:rsidRPr="001A5C3E">
        <w:rPr>
          <w:rFonts w:ascii="Times New Roman" w:hAnsi="Times New Roman"/>
        </w:rPr>
        <w:t xml:space="preserve"> Co</w:t>
      </w:r>
      <w:r w:rsidR="00C64CA3" w:rsidRPr="001A5C3E">
        <w:rPr>
          <w:rFonts w:ascii="Times New Roman" w:hAnsi="Times New Roman"/>
        </w:rPr>
        <w:t>llins Syndrome</w:t>
      </w:r>
      <w:r w:rsidR="00D442E7" w:rsidRPr="001A5C3E">
        <w:rPr>
          <w:rFonts w:ascii="Times New Roman" w:hAnsi="Times New Roman"/>
        </w:rPr>
        <w:t>,</w:t>
      </w:r>
      <w:r w:rsidR="00C64CA3" w:rsidRPr="001A5C3E">
        <w:rPr>
          <w:rFonts w:ascii="Times New Roman" w:hAnsi="Times New Roman"/>
        </w:rPr>
        <w:t xml:space="preserve"> have received much less attention.</w:t>
      </w:r>
      <w:r w:rsidR="003E5778" w:rsidRPr="001A5C3E">
        <w:rPr>
          <w:rFonts w:ascii="Times New Roman" w:hAnsi="Times New Roman"/>
        </w:rPr>
        <w:t xml:space="preserve">  </w:t>
      </w:r>
      <w:r w:rsidR="00AE30EF" w:rsidRPr="001A5C3E">
        <w:rPr>
          <w:rFonts w:ascii="Times New Roman" w:hAnsi="Times New Roman"/>
        </w:rPr>
        <w:t xml:space="preserve">Nonetheless, </w:t>
      </w:r>
      <w:r w:rsidR="00576D1C" w:rsidRPr="001A5C3E">
        <w:rPr>
          <w:rFonts w:ascii="Times New Roman" w:hAnsi="Times New Roman"/>
        </w:rPr>
        <w:t>many features of the patient journey for those affected by</w:t>
      </w:r>
      <w:r w:rsidR="0037167D" w:rsidRPr="001A5C3E">
        <w:rPr>
          <w:rFonts w:ascii="Times New Roman" w:hAnsi="Times New Roman"/>
        </w:rPr>
        <w:t xml:space="preserve"> CL/P could be thought to be broadly </w:t>
      </w:r>
      <w:proofErr w:type="spellStart"/>
      <w:r w:rsidR="0037167D" w:rsidRPr="001A5C3E">
        <w:rPr>
          <w:rFonts w:ascii="Times New Roman" w:hAnsi="Times New Roman"/>
        </w:rPr>
        <w:t>generalisable</w:t>
      </w:r>
      <w:proofErr w:type="spellEnd"/>
      <w:r w:rsidR="0037167D" w:rsidRPr="001A5C3E">
        <w:rPr>
          <w:rFonts w:ascii="Times New Roman" w:hAnsi="Times New Roman"/>
        </w:rPr>
        <w:t xml:space="preserve"> to </w:t>
      </w:r>
      <w:r w:rsidR="00D70C97" w:rsidRPr="001A5C3E">
        <w:rPr>
          <w:rFonts w:ascii="Times New Roman" w:hAnsi="Times New Roman"/>
        </w:rPr>
        <w:t>those</w:t>
      </w:r>
      <w:r w:rsidR="00576D1C" w:rsidRPr="001A5C3E">
        <w:rPr>
          <w:rFonts w:ascii="Times New Roman" w:hAnsi="Times New Roman"/>
        </w:rPr>
        <w:t xml:space="preserve"> experienced by patients with </w:t>
      </w:r>
      <w:r w:rsidR="0037167D" w:rsidRPr="001A5C3E">
        <w:rPr>
          <w:rFonts w:ascii="Times New Roman" w:hAnsi="Times New Roman"/>
        </w:rPr>
        <w:t>other CFAs</w:t>
      </w:r>
      <w:r w:rsidR="00053F87" w:rsidRPr="001A5C3E">
        <w:rPr>
          <w:rFonts w:ascii="Times New Roman" w:hAnsi="Times New Roman"/>
        </w:rPr>
        <w:t>, and vice versa</w:t>
      </w:r>
      <w:r w:rsidR="00576D1C" w:rsidRPr="001A5C3E">
        <w:rPr>
          <w:rFonts w:ascii="Times New Roman" w:hAnsi="Times New Roman"/>
        </w:rPr>
        <w:t xml:space="preserve">.  </w:t>
      </w:r>
      <w:r w:rsidR="00AA3CBE" w:rsidRPr="001A5C3E">
        <w:rPr>
          <w:rFonts w:ascii="Times New Roman" w:hAnsi="Times New Roman"/>
        </w:rPr>
        <w:t xml:space="preserve">This </w:t>
      </w:r>
      <w:r w:rsidR="00914E46" w:rsidRPr="001A5C3E">
        <w:rPr>
          <w:rFonts w:ascii="Times New Roman" w:hAnsi="Times New Roman"/>
        </w:rPr>
        <w:t xml:space="preserve">brief </w:t>
      </w:r>
      <w:r w:rsidR="00AA3CBE" w:rsidRPr="001A5C3E">
        <w:rPr>
          <w:rFonts w:ascii="Times New Roman" w:hAnsi="Times New Roman"/>
        </w:rPr>
        <w:t xml:space="preserve">article will outline </w:t>
      </w:r>
      <w:r w:rsidR="00393D33" w:rsidRPr="001A5C3E">
        <w:rPr>
          <w:rFonts w:ascii="Times New Roman" w:hAnsi="Times New Roman"/>
        </w:rPr>
        <w:t xml:space="preserve">the </w:t>
      </w:r>
      <w:r w:rsidR="00CB090E" w:rsidRPr="001A5C3E">
        <w:rPr>
          <w:rFonts w:ascii="Times New Roman" w:hAnsi="Times New Roman"/>
        </w:rPr>
        <w:t>main</w:t>
      </w:r>
      <w:r w:rsidR="00393D33" w:rsidRPr="001A5C3E">
        <w:rPr>
          <w:rFonts w:ascii="Times New Roman" w:hAnsi="Times New Roman"/>
        </w:rPr>
        <w:t xml:space="preserve"> research findings captured by </w:t>
      </w:r>
      <w:r w:rsidR="006628AB" w:rsidRPr="001A5C3E">
        <w:rPr>
          <w:rFonts w:ascii="Times New Roman" w:hAnsi="Times New Roman"/>
        </w:rPr>
        <w:t xml:space="preserve">several prominent </w:t>
      </w:r>
      <w:r w:rsidR="00393D33" w:rsidRPr="001A5C3E">
        <w:rPr>
          <w:rFonts w:ascii="Times New Roman" w:hAnsi="Times New Roman"/>
        </w:rPr>
        <w:t>reviews</w:t>
      </w:r>
      <w:r w:rsidR="00CB090E" w:rsidRPr="001A5C3E">
        <w:rPr>
          <w:rFonts w:ascii="Times New Roman" w:hAnsi="Times New Roman"/>
        </w:rPr>
        <w:t xml:space="preserve"> of psychological adjustment to</w:t>
      </w:r>
      <w:r w:rsidR="00A77EA7" w:rsidRPr="001A5C3E">
        <w:rPr>
          <w:rFonts w:ascii="Times New Roman" w:hAnsi="Times New Roman"/>
        </w:rPr>
        <w:t xml:space="preserve"> </w:t>
      </w:r>
      <w:r w:rsidR="00393D33" w:rsidRPr="001A5C3E">
        <w:rPr>
          <w:rFonts w:ascii="Times New Roman" w:hAnsi="Times New Roman"/>
        </w:rPr>
        <w:t xml:space="preserve">CL/P and </w:t>
      </w:r>
      <w:r w:rsidR="00CB090E" w:rsidRPr="001A5C3E">
        <w:rPr>
          <w:rFonts w:ascii="Times New Roman" w:hAnsi="Times New Roman"/>
        </w:rPr>
        <w:t xml:space="preserve">other </w:t>
      </w:r>
      <w:r w:rsidR="00393D33" w:rsidRPr="001A5C3E">
        <w:rPr>
          <w:rFonts w:ascii="Times New Roman" w:hAnsi="Times New Roman"/>
        </w:rPr>
        <w:t xml:space="preserve">CFAs, </w:t>
      </w:r>
      <w:r w:rsidR="00974177" w:rsidRPr="001A5C3E">
        <w:rPr>
          <w:rFonts w:ascii="Times New Roman" w:hAnsi="Times New Roman"/>
        </w:rPr>
        <w:t>with a view to identifying</w:t>
      </w:r>
      <w:r w:rsidR="00393D33" w:rsidRPr="001A5C3E">
        <w:rPr>
          <w:rFonts w:ascii="Times New Roman" w:hAnsi="Times New Roman"/>
        </w:rPr>
        <w:t xml:space="preserve"> </w:t>
      </w:r>
      <w:r w:rsidR="006628AB" w:rsidRPr="001A5C3E">
        <w:rPr>
          <w:rFonts w:ascii="Times New Roman" w:hAnsi="Times New Roman"/>
        </w:rPr>
        <w:t xml:space="preserve">any </w:t>
      </w:r>
      <w:r w:rsidR="00D442E7" w:rsidRPr="001A5C3E">
        <w:rPr>
          <w:rFonts w:ascii="Times New Roman" w:hAnsi="Times New Roman"/>
        </w:rPr>
        <w:t xml:space="preserve">similarities and discrepancies </w:t>
      </w:r>
      <w:r w:rsidR="00C175C0" w:rsidRPr="001A5C3E">
        <w:rPr>
          <w:rFonts w:ascii="Times New Roman" w:hAnsi="Times New Roman"/>
        </w:rPr>
        <w:t xml:space="preserve">across </w:t>
      </w:r>
      <w:r w:rsidR="00A77EA7" w:rsidRPr="001A5C3E">
        <w:rPr>
          <w:rFonts w:ascii="Times New Roman" w:hAnsi="Times New Roman"/>
        </w:rPr>
        <w:t xml:space="preserve">the two </w:t>
      </w:r>
      <w:r w:rsidR="00FA2281" w:rsidRPr="001A5C3E">
        <w:rPr>
          <w:rFonts w:ascii="Times New Roman" w:hAnsi="Times New Roman"/>
        </w:rPr>
        <w:t>patient groups</w:t>
      </w:r>
      <w:r w:rsidR="0003789B" w:rsidRPr="001A5C3E">
        <w:rPr>
          <w:rFonts w:ascii="Times New Roman" w:hAnsi="Times New Roman"/>
        </w:rPr>
        <w:t xml:space="preserve"> </w:t>
      </w:r>
      <w:r w:rsidR="00A77EA7" w:rsidRPr="001A5C3E">
        <w:rPr>
          <w:rFonts w:ascii="Times New Roman" w:hAnsi="Times New Roman"/>
        </w:rPr>
        <w:t xml:space="preserve">in </w:t>
      </w:r>
      <w:r w:rsidR="00CB090E" w:rsidRPr="001A5C3E">
        <w:rPr>
          <w:rFonts w:ascii="Times New Roman" w:hAnsi="Times New Roman"/>
        </w:rPr>
        <w:t>relation to key</w:t>
      </w:r>
      <w:r w:rsidR="00393D33" w:rsidRPr="001A5C3E">
        <w:rPr>
          <w:rFonts w:ascii="Times New Roman" w:hAnsi="Times New Roman"/>
        </w:rPr>
        <w:t xml:space="preserve"> </w:t>
      </w:r>
      <w:r w:rsidR="00035E87" w:rsidRPr="001A5C3E">
        <w:rPr>
          <w:rFonts w:ascii="Times New Roman" w:hAnsi="Times New Roman"/>
        </w:rPr>
        <w:t xml:space="preserve">psychological </w:t>
      </w:r>
      <w:r w:rsidR="002A6D05" w:rsidRPr="001A5C3E">
        <w:rPr>
          <w:rFonts w:ascii="Times New Roman" w:hAnsi="Times New Roman"/>
        </w:rPr>
        <w:t xml:space="preserve">domains.  </w:t>
      </w:r>
      <w:r w:rsidR="00235B86">
        <w:rPr>
          <w:rFonts w:ascii="Times New Roman" w:hAnsi="Times New Roman"/>
        </w:rPr>
        <w:t xml:space="preserve">Review articles were identified using a range of key search </w:t>
      </w:r>
      <w:r w:rsidR="00235B86" w:rsidRPr="0016418C">
        <w:rPr>
          <w:rFonts w:ascii="Times New Roman" w:hAnsi="Times New Roman"/>
        </w:rPr>
        <w:t>terms (see Table</w:t>
      </w:r>
      <w:r w:rsidR="00A32731" w:rsidRPr="0016418C">
        <w:rPr>
          <w:rFonts w:ascii="Times New Roman" w:hAnsi="Times New Roman"/>
        </w:rPr>
        <w:t>s</w:t>
      </w:r>
      <w:r w:rsidR="00235B86" w:rsidRPr="0016418C">
        <w:rPr>
          <w:rFonts w:ascii="Times New Roman" w:hAnsi="Times New Roman"/>
        </w:rPr>
        <w:t xml:space="preserve"> 1</w:t>
      </w:r>
      <w:r w:rsidR="00A32731" w:rsidRPr="0016418C">
        <w:rPr>
          <w:rFonts w:ascii="Times New Roman" w:hAnsi="Times New Roman"/>
        </w:rPr>
        <w:t xml:space="preserve"> and 2</w:t>
      </w:r>
      <w:r w:rsidR="00235B86" w:rsidRPr="0016418C">
        <w:rPr>
          <w:rFonts w:ascii="Times New Roman" w:hAnsi="Times New Roman"/>
        </w:rPr>
        <w:t>)</w:t>
      </w:r>
      <w:r w:rsidR="007220F6">
        <w:rPr>
          <w:rFonts w:ascii="Times New Roman" w:hAnsi="Times New Roman"/>
        </w:rPr>
        <w:t xml:space="preserve"> contained within the </w:t>
      </w:r>
      <w:proofErr w:type="spellStart"/>
      <w:r w:rsidR="007220F6" w:rsidRPr="007220F6">
        <w:rPr>
          <w:rFonts w:ascii="Times New Roman" w:hAnsi="Times New Roman"/>
        </w:rPr>
        <w:t>PsycInfo</w:t>
      </w:r>
      <w:proofErr w:type="spellEnd"/>
      <w:r w:rsidR="007220F6" w:rsidRPr="007220F6">
        <w:rPr>
          <w:rFonts w:ascii="Times New Roman" w:hAnsi="Times New Roman"/>
        </w:rPr>
        <w:t>, MEDLINE, Science Direct, Web of Science and CINAHL databases</w:t>
      </w:r>
      <w:r w:rsidR="00235B86" w:rsidRPr="0016418C">
        <w:rPr>
          <w:rFonts w:ascii="Times New Roman" w:hAnsi="Times New Roman"/>
        </w:rPr>
        <w:t xml:space="preserve">.  </w:t>
      </w:r>
      <w:r w:rsidR="00CC6EE5" w:rsidRPr="0016418C">
        <w:rPr>
          <w:rFonts w:ascii="Times New Roman" w:hAnsi="Times New Roman"/>
        </w:rPr>
        <w:t xml:space="preserve">In the absence of conventionally agreed domains </w:t>
      </w:r>
      <w:r w:rsidR="0032666F" w:rsidRPr="0016418C">
        <w:rPr>
          <w:rFonts w:ascii="Times New Roman" w:hAnsi="Times New Roman"/>
        </w:rPr>
        <w:t xml:space="preserve">and definitions </w:t>
      </w:r>
      <w:r w:rsidR="00CC6EE5" w:rsidRPr="0016418C">
        <w:rPr>
          <w:rFonts w:ascii="Times New Roman" w:hAnsi="Times New Roman"/>
        </w:rPr>
        <w:t>of adjustment, the choice of domains was guided</w:t>
      </w:r>
      <w:r w:rsidR="00CC6EE5" w:rsidRPr="001A5C3E">
        <w:rPr>
          <w:rFonts w:ascii="Times New Roman" w:hAnsi="Times New Roman"/>
        </w:rPr>
        <w:t xml:space="preserve"> by recent literature (e.g.</w:t>
      </w:r>
      <w:r w:rsidR="00BC1483">
        <w:rPr>
          <w:rFonts w:ascii="Times New Roman" w:hAnsi="Times New Roman"/>
        </w:rPr>
        <w:t xml:space="preserve"> see</w:t>
      </w:r>
      <w:r w:rsidR="00CC6EE5" w:rsidRPr="001A5C3E">
        <w:rPr>
          <w:rFonts w:ascii="Times New Roman" w:hAnsi="Times New Roman"/>
        </w:rPr>
        <w:t xml:space="preserve"> Klassen et al., 2012; Stock et al., 2016).</w:t>
      </w:r>
      <w:r w:rsidR="009547FB" w:rsidRPr="001A5C3E">
        <w:rPr>
          <w:rFonts w:ascii="Times New Roman" w:hAnsi="Times New Roman"/>
        </w:rPr>
        <w:t xml:space="preserve"> </w:t>
      </w:r>
      <w:r w:rsidR="002A6D05" w:rsidRPr="001A5C3E">
        <w:rPr>
          <w:rFonts w:ascii="Times New Roman" w:hAnsi="Times New Roman"/>
        </w:rPr>
        <w:t xml:space="preserve"> </w:t>
      </w:r>
      <w:r w:rsidR="009547FB" w:rsidRPr="001A5C3E">
        <w:rPr>
          <w:rFonts w:ascii="Times New Roman" w:hAnsi="Times New Roman"/>
        </w:rPr>
        <w:t xml:space="preserve">Domains </w:t>
      </w:r>
      <w:r w:rsidR="002A6D05" w:rsidRPr="001A5C3E">
        <w:rPr>
          <w:rFonts w:ascii="Times New Roman" w:hAnsi="Times New Roman"/>
        </w:rPr>
        <w:t>include</w:t>
      </w:r>
      <w:r w:rsidR="00A77EA7" w:rsidRPr="001A5C3E">
        <w:rPr>
          <w:rFonts w:ascii="Times New Roman" w:hAnsi="Times New Roman"/>
        </w:rPr>
        <w:t xml:space="preserve"> </w:t>
      </w:r>
      <w:r w:rsidR="00393D33" w:rsidRPr="001A5C3E">
        <w:rPr>
          <w:rFonts w:ascii="Times New Roman" w:hAnsi="Times New Roman"/>
        </w:rPr>
        <w:t xml:space="preserve">social interaction, emotional wellbeing, behaviour, cognitive development, appearance, treatment experiences, and overall adjustment and quality of life.  </w:t>
      </w:r>
      <w:r w:rsidR="00A77EA7" w:rsidRPr="001A5C3E">
        <w:rPr>
          <w:rFonts w:ascii="Times New Roman" w:hAnsi="Times New Roman"/>
        </w:rPr>
        <w:t>T</w:t>
      </w:r>
      <w:r w:rsidR="00576D1C" w:rsidRPr="001A5C3E">
        <w:rPr>
          <w:rFonts w:ascii="Times New Roman" w:hAnsi="Times New Roman"/>
        </w:rPr>
        <w:t xml:space="preserve">he potential </w:t>
      </w:r>
      <w:r w:rsidR="001628B5" w:rsidRPr="001A5C3E">
        <w:rPr>
          <w:rFonts w:ascii="Times New Roman" w:hAnsi="Times New Roman"/>
        </w:rPr>
        <w:t xml:space="preserve">implications of these </w:t>
      </w:r>
      <w:r w:rsidR="004C3F37" w:rsidRPr="001A5C3E">
        <w:rPr>
          <w:rFonts w:ascii="Times New Roman" w:hAnsi="Times New Roman"/>
        </w:rPr>
        <w:t>findings</w:t>
      </w:r>
      <w:r w:rsidR="001628B5" w:rsidRPr="001A5C3E">
        <w:rPr>
          <w:rFonts w:ascii="Times New Roman" w:hAnsi="Times New Roman"/>
        </w:rPr>
        <w:t xml:space="preserve"> for outcome measurement</w:t>
      </w:r>
      <w:r w:rsidR="00C175C0" w:rsidRPr="001A5C3E">
        <w:rPr>
          <w:rFonts w:ascii="Times New Roman" w:hAnsi="Times New Roman"/>
        </w:rPr>
        <w:t xml:space="preserve"> and </w:t>
      </w:r>
      <w:r w:rsidR="002E26D9" w:rsidRPr="001A5C3E">
        <w:rPr>
          <w:rFonts w:ascii="Times New Roman" w:hAnsi="Times New Roman"/>
        </w:rPr>
        <w:t xml:space="preserve">psychological </w:t>
      </w:r>
      <w:r w:rsidR="00C175C0" w:rsidRPr="001A5C3E">
        <w:rPr>
          <w:rFonts w:ascii="Times New Roman" w:hAnsi="Times New Roman"/>
        </w:rPr>
        <w:t>intervention</w:t>
      </w:r>
      <w:r w:rsidR="00576D1C" w:rsidRPr="001A5C3E">
        <w:rPr>
          <w:rFonts w:ascii="Times New Roman" w:hAnsi="Times New Roman"/>
        </w:rPr>
        <w:t xml:space="preserve"> will be discussed</w:t>
      </w:r>
      <w:r w:rsidR="001628B5" w:rsidRPr="001A5C3E">
        <w:rPr>
          <w:rFonts w:ascii="Times New Roman" w:hAnsi="Times New Roman"/>
        </w:rPr>
        <w:t>.</w:t>
      </w:r>
    </w:p>
    <w:p w14:paraId="53B5D4C5" w14:textId="02F3767C" w:rsidR="003E5778" w:rsidRPr="001A5C3E" w:rsidRDefault="003E5778" w:rsidP="002909B0">
      <w:pPr>
        <w:spacing w:line="480" w:lineRule="auto"/>
        <w:jc w:val="both"/>
        <w:rPr>
          <w:rFonts w:ascii="Times New Roman" w:hAnsi="Times New Roman"/>
        </w:rPr>
      </w:pPr>
    </w:p>
    <w:p w14:paraId="394FE82E" w14:textId="0A562CFD" w:rsidR="00AD7D89" w:rsidRPr="001A5C3E" w:rsidRDefault="00AD7D89" w:rsidP="002909B0">
      <w:pPr>
        <w:spacing w:line="480" w:lineRule="auto"/>
        <w:jc w:val="both"/>
        <w:rPr>
          <w:rFonts w:ascii="Times New Roman" w:hAnsi="Times New Roman"/>
          <w:b/>
        </w:rPr>
      </w:pPr>
      <w:r w:rsidRPr="001A5C3E">
        <w:rPr>
          <w:rFonts w:ascii="Times New Roman" w:hAnsi="Times New Roman"/>
          <w:b/>
        </w:rPr>
        <w:t xml:space="preserve">Social </w:t>
      </w:r>
      <w:r w:rsidR="00235B86" w:rsidRPr="001A5C3E">
        <w:rPr>
          <w:rFonts w:ascii="Times New Roman" w:hAnsi="Times New Roman"/>
          <w:b/>
        </w:rPr>
        <w:t>integ</w:t>
      </w:r>
      <w:r w:rsidR="00235B86">
        <w:rPr>
          <w:rFonts w:ascii="Times New Roman" w:hAnsi="Times New Roman"/>
          <w:b/>
        </w:rPr>
        <w:t>ration</w:t>
      </w:r>
    </w:p>
    <w:p w14:paraId="5A4784C9" w14:textId="0A7861D5" w:rsidR="00C41431" w:rsidRPr="001A5C3E" w:rsidRDefault="004866D2" w:rsidP="002909B0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The birth of a child with a craniofacial anomaly can be a distressing time for </w:t>
      </w:r>
      <w:r w:rsidR="00352672" w:rsidRPr="001A5C3E">
        <w:rPr>
          <w:rFonts w:ascii="Times New Roman" w:hAnsi="Times New Roman"/>
        </w:rPr>
        <w:t>parents (Nelson et al., 2012), and l</w:t>
      </w:r>
      <w:r w:rsidRPr="001A5C3E">
        <w:rPr>
          <w:rFonts w:ascii="Times New Roman" w:hAnsi="Times New Roman"/>
        </w:rPr>
        <w:t xml:space="preserve">iterature in the </w:t>
      </w:r>
      <w:r w:rsidR="00FA2281" w:rsidRPr="001A5C3E">
        <w:rPr>
          <w:rFonts w:ascii="Times New Roman" w:hAnsi="Times New Roman"/>
        </w:rPr>
        <w:t>area</w:t>
      </w:r>
      <w:r w:rsidRPr="001A5C3E">
        <w:rPr>
          <w:rFonts w:ascii="Times New Roman" w:hAnsi="Times New Roman"/>
        </w:rPr>
        <w:t xml:space="preserve"> of CL/P has thus investigated the impact of </w:t>
      </w:r>
      <w:r w:rsidR="00352672" w:rsidRPr="001A5C3E">
        <w:rPr>
          <w:rFonts w:ascii="Times New Roman" w:hAnsi="Times New Roman"/>
        </w:rPr>
        <w:t>this condition</w:t>
      </w:r>
      <w:r w:rsidRPr="001A5C3E">
        <w:rPr>
          <w:rFonts w:ascii="Times New Roman" w:hAnsi="Times New Roman"/>
        </w:rPr>
        <w:t xml:space="preserve"> on parent-infant interactions and attachment.  While several reviews of the literature have found few difficulties overall, attachment representations </w:t>
      </w:r>
      <w:r w:rsidR="00D84E38" w:rsidRPr="001A5C3E">
        <w:rPr>
          <w:rFonts w:ascii="Times New Roman" w:hAnsi="Times New Roman"/>
        </w:rPr>
        <w:t xml:space="preserve">among children with CL/P </w:t>
      </w:r>
      <w:r w:rsidRPr="001A5C3E">
        <w:rPr>
          <w:rFonts w:ascii="Times New Roman" w:hAnsi="Times New Roman"/>
        </w:rPr>
        <w:t>do appear to be less stable over time</w:t>
      </w:r>
      <w:r w:rsidR="00B16946" w:rsidRPr="001A5C3E">
        <w:rPr>
          <w:rFonts w:ascii="Times New Roman" w:hAnsi="Times New Roman"/>
        </w:rPr>
        <w:t xml:space="preserve"> (</w:t>
      </w:r>
      <w:r w:rsidR="00D84E38" w:rsidRPr="001A5C3E">
        <w:rPr>
          <w:rFonts w:ascii="Times New Roman" w:hAnsi="Times New Roman"/>
        </w:rPr>
        <w:t>Hunt et al., 2005</w:t>
      </w:r>
      <w:r w:rsidR="003E4B2B" w:rsidRPr="001A5C3E">
        <w:rPr>
          <w:rFonts w:ascii="Times New Roman" w:hAnsi="Times New Roman"/>
        </w:rPr>
        <w:t xml:space="preserve">; </w:t>
      </w:r>
      <w:proofErr w:type="spellStart"/>
      <w:r w:rsidR="003E4B2B" w:rsidRPr="001A5C3E">
        <w:rPr>
          <w:rFonts w:ascii="Times New Roman" w:hAnsi="Times New Roman"/>
        </w:rPr>
        <w:t>Collett</w:t>
      </w:r>
      <w:proofErr w:type="spellEnd"/>
      <w:r w:rsidR="003E4B2B" w:rsidRPr="001A5C3E">
        <w:rPr>
          <w:rFonts w:ascii="Times New Roman" w:hAnsi="Times New Roman"/>
        </w:rPr>
        <w:t xml:space="preserve"> and </w:t>
      </w:r>
      <w:proofErr w:type="spellStart"/>
      <w:r w:rsidR="003E4B2B" w:rsidRPr="001A5C3E">
        <w:rPr>
          <w:rFonts w:ascii="Times New Roman" w:hAnsi="Times New Roman"/>
        </w:rPr>
        <w:t>Speltz</w:t>
      </w:r>
      <w:proofErr w:type="spellEnd"/>
      <w:r w:rsidR="003E4B2B" w:rsidRPr="001A5C3E">
        <w:rPr>
          <w:rFonts w:ascii="Times New Roman" w:hAnsi="Times New Roman"/>
        </w:rPr>
        <w:t>, 2007; Stock and Feragen, 2016</w:t>
      </w:r>
      <w:r w:rsidR="00B16946" w:rsidRPr="001A5C3E">
        <w:rPr>
          <w:rFonts w:ascii="Times New Roman" w:hAnsi="Times New Roman"/>
        </w:rPr>
        <w:t>)</w:t>
      </w:r>
      <w:r w:rsidR="00A60435" w:rsidRPr="001A5C3E">
        <w:rPr>
          <w:rFonts w:ascii="Times New Roman" w:hAnsi="Times New Roman"/>
        </w:rPr>
        <w:t xml:space="preserve">.  </w:t>
      </w:r>
      <w:r w:rsidR="00B16946" w:rsidRPr="001A5C3E">
        <w:rPr>
          <w:rFonts w:ascii="Times New Roman" w:hAnsi="Times New Roman"/>
        </w:rPr>
        <w:t>Attachment has not yet been investigated in the context of other CFAs, and thus research in this area is needed.</w:t>
      </w:r>
      <w:r w:rsidR="00A60435" w:rsidRPr="001A5C3E">
        <w:rPr>
          <w:rFonts w:ascii="Times New Roman" w:hAnsi="Times New Roman"/>
        </w:rPr>
        <w:t xml:space="preserve">  </w:t>
      </w:r>
      <w:r w:rsidR="00A02B53" w:rsidRPr="001A5C3E">
        <w:rPr>
          <w:rFonts w:ascii="Times New Roman" w:hAnsi="Times New Roman"/>
        </w:rPr>
        <w:t>During</w:t>
      </w:r>
      <w:r w:rsidR="00FB187C" w:rsidRPr="001A5C3E">
        <w:rPr>
          <w:rFonts w:ascii="Times New Roman" w:hAnsi="Times New Roman"/>
        </w:rPr>
        <w:t xml:space="preserve"> childhood, </w:t>
      </w:r>
      <w:r w:rsidR="00410E01" w:rsidRPr="001A5C3E">
        <w:rPr>
          <w:rFonts w:ascii="Times New Roman" w:hAnsi="Times New Roman"/>
        </w:rPr>
        <w:t xml:space="preserve">studies have suggested that those with </w:t>
      </w:r>
      <w:r w:rsidR="00CE39DD" w:rsidRPr="001A5C3E">
        <w:rPr>
          <w:rFonts w:ascii="Times New Roman" w:hAnsi="Times New Roman"/>
        </w:rPr>
        <w:t xml:space="preserve">CL/P </w:t>
      </w:r>
      <w:r w:rsidR="00410E01" w:rsidRPr="001A5C3E">
        <w:rPr>
          <w:rFonts w:ascii="Times New Roman" w:hAnsi="Times New Roman"/>
        </w:rPr>
        <w:t>a</w:t>
      </w:r>
      <w:r w:rsidR="00A02B53" w:rsidRPr="001A5C3E">
        <w:rPr>
          <w:rFonts w:ascii="Times New Roman" w:hAnsi="Times New Roman"/>
        </w:rPr>
        <w:t>ppear</w:t>
      </w:r>
      <w:r w:rsidR="00CE39DD" w:rsidRPr="001A5C3E">
        <w:rPr>
          <w:rFonts w:ascii="Times New Roman" w:hAnsi="Times New Roman"/>
        </w:rPr>
        <w:t xml:space="preserve"> socially inhibited</w:t>
      </w:r>
      <w:r w:rsidR="00B504D4" w:rsidRPr="001A5C3E">
        <w:rPr>
          <w:rFonts w:ascii="Times New Roman" w:hAnsi="Times New Roman"/>
        </w:rPr>
        <w:t xml:space="preserve"> when compared to their unaffected peers</w:t>
      </w:r>
      <w:r w:rsidR="00CE39DD" w:rsidRPr="001A5C3E">
        <w:rPr>
          <w:rFonts w:ascii="Times New Roman" w:hAnsi="Times New Roman"/>
        </w:rPr>
        <w:t xml:space="preserve">, demonstrating </w:t>
      </w:r>
      <w:r w:rsidR="00B504D4" w:rsidRPr="001A5C3E">
        <w:rPr>
          <w:rFonts w:ascii="Times New Roman" w:hAnsi="Times New Roman"/>
        </w:rPr>
        <w:t>a less responsive and less assertive</w:t>
      </w:r>
      <w:r w:rsidR="00CE39DD" w:rsidRPr="001A5C3E">
        <w:rPr>
          <w:rFonts w:ascii="Times New Roman" w:hAnsi="Times New Roman"/>
        </w:rPr>
        <w:t xml:space="preserve"> pattern</w:t>
      </w:r>
      <w:r w:rsidR="00B504D4" w:rsidRPr="001A5C3E">
        <w:rPr>
          <w:rFonts w:ascii="Times New Roman" w:hAnsi="Times New Roman"/>
        </w:rPr>
        <w:t xml:space="preserve"> of communication</w:t>
      </w:r>
      <w:r w:rsidR="00410E01" w:rsidRPr="001A5C3E">
        <w:rPr>
          <w:rFonts w:ascii="Times New Roman" w:hAnsi="Times New Roman"/>
        </w:rPr>
        <w:t xml:space="preserve"> </w:t>
      </w:r>
      <w:r w:rsidR="00CE39DD" w:rsidRPr="001A5C3E">
        <w:rPr>
          <w:rFonts w:ascii="Times New Roman" w:hAnsi="Times New Roman"/>
        </w:rPr>
        <w:t>(</w:t>
      </w:r>
      <w:r w:rsidR="00E138A1" w:rsidRPr="001A5C3E">
        <w:rPr>
          <w:rFonts w:ascii="Times New Roman" w:hAnsi="Times New Roman"/>
        </w:rPr>
        <w:t>see</w:t>
      </w:r>
      <w:r w:rsidR="006767A8" w:rsidRPr="001A5C3E">
        <w:rPr>
          <w:rFonts w:ascii="Times New Roman" w:hAnsi="Times New Roman"/>
        </w:rPr>
        <w:t xml:space="preserve"> Lockhart, 2003;</w:t>
      </w:r>
      <w:r w:rsidR="00E138A1" w:rsidRPr="001A5C3E">
        <w:rPr>
          <w:rFonts w:ascii="Times New Roman" w:hAnsi="Times New Roman"/>
        </w:rPr>
        <w:t xml:space="preserve"> </w:t>
      </w:r>
      <w:proofErr w:type="spellStart"/>
      <w:r w:rsidR="00CE39DD" w:rsidRPr="001A5C3E">
        <w:rPr>
          <w:rFonts w:ascii="Times New Roman" w:hAnsi="Times New Roman"/>
        </w:rPr>
        <w:t>Collett</w:t>
      </w:r>
      <w:proofErr w:type="spellEnd"/>
      <w:r w:rsidR="00CE39DD" w:rsidRPr="001A5C3E">
        <w:rPr>
          <w:rFonts w:ascii="Times New Roman" w:hAnsi="Times New Roman"/>
        </w:rPr>
        <w:t xml:space="preserve"> a</w:t>
      </w:r>
      <w:r w:rsidR="00410E01" w:rsidRPr="001A5C3E">
        <w:rPr>
          <w:rFonts w:ascii="Times New Roman" w:hAnsi="Times New Roman"/>
        </w:rPr>
        <w:t xml:space="preserve">nd </w:t>
      </w:r>
      <w:proofErr w:type="spellStart"/>
      <w:r w:rsidR="00410E01" w:rsidRPr="001A5C3E">
        <w:rPr>
          <w:rFonts w:ascii="Times New Roman" w:hAnsi="Times New Roman"/>
        </w:rPr>
        <w:t>Speltz</w:t>
      </w:r>
      <w:proofErr w:type="spellEnd"/>
      <w:r w:rsidR="00410E01" w:rsidRPr="001A5C3E">
        <w:rPr>
          <w:rFonts w:ascii="Times New Roman" w:hAnsi="Times New Roman"/>
        </w:rPr>
        <w:t>, 2007;</w:t>
      </w:r>
      <w:r w:rsidR="006767A8" w:rsidRPr="001A5C3E">
        <w:rPr>
          <w:rFonts w:ascii="Times New Roman" w:hAnsi="Times New Roman"/>
        </w:rPr>
        <w:t xml:space="preserve"> Stock and Feragen, 2016</w:t>
      </w:r>
      <w:r w:rsidR="00CE39DD" w:rsidRPr="001A5C3E">
        <w:rPr>
          <w:rFonts w:ascii="Times New Roman" w:hAnsi="Times New Roman"/>
        </w:rPr>
        <w:t>)</w:t>
      </w:r>
      <w:r w:rsidR="008F13CB" w:rsidRPr="001A5C3E">
        <w:rPr>
          <w:rFonts w:ascii="Times New Roman" w:hAnsi="Times New Roman"/>
        </w:rPr>
        <w:t xml:space="preserve">.  In the case of </w:t>
      </w:r>
      <w:r w:rsidR="00BF685E" w:rsidRPr="001A5C3E">
        <w:rPr>
          <w:rFonts w:ascii="Times New Roman" w:hAnsi="Times New Roman"/>
        </w:rPr>
        <w:t>other CFAs</w:t>
      </w:r>
      <w:r w:rsidR="008F13CB" w:rsidRPr="001A5C3E">
        <w:rPr>
          <w:rFonts w:ascii="Times New Roman" w:hAnsi="Times New Roman"/>
        </w:rPr>
        <w:t>, affected children have also been judged to be</w:t>
      </w:r>
      <w:r w:rsidR="00BF685E" w:rsidRPr="001A5C3E">
        <w:rPr>
          <w:rFonts w:ascii="Times New Roman" w:hAnsi="Times New Roman"/>
        </w:rPr>
        <w:t xml:space="preserve"> less socially competent</w:t>
      </w:r>
      <w:r w:rsidR="008F13CB" w:rsidRPr="001A5C3E">
        <w:rPr>
          <w:rFonts w:ascii="Times New Roman" w:hAnsi="Times New Roman"/>
        </w:rPr>
        <w:t xml:space="preserve"> than their peers</w:t>
      </w:r>
      <w:r w:rsidR="00A02B53" w:rsidRPr="001A5C3E">
        <w:rPr>
          <w:rFonts w:ascii="Times New Roman" w:hAnsi="Times New Roman"/>
        </w:rPr>
        <w:t xml:space="preserve"> </w:t>
      </w:r>
      <w:r w:rsidR="00BF685E" w:rsidRPr="001A5C3E">
        <w:rPr>
          <w:rFonts w:ascii="Times New Roman" w:hAnsi="Times New Roman"/>
        </w:rPr>
        <w:t>(</w:t>
      </w:r>
      <w:r w:rsidR="001860EC">
        <w:rPr>
          <w:rFonts w:ascii="Times New Roman" w:hAnsi="Times New Roman"/>
        </w:rPr>
        <w:t xml:space="preserve">see </w:t>
      </w:r>
      <w:r w:rsidR="001860EC">
        <w:rPr>
          <w:rFonts w:ascii="Times New Roman" w:hAnsi="Times New Roman"/>
          <w:lang w:val="en-US"/>
        </w:rPr>
        <w:t>Feragen and Stock, 2017</w:t>
      </w:r>
      <w:r w:rsidR="00BF685E" w:rsidRPr="001A5C3E">
        <w:rPr>
          <w:rFonts w:ascii="Times New Roman" w:hAnsi="Times New Roman"/>
        </w:rPr>
        <w:t xml:space="preserve">).  </w:t>
      </w:r>
      <w:r w:rsidR="00A02B53" w:rsidRPr="001A5C3E">
        <w:rPr>
          <w:rFonts w:ascii="Times New Roman" w:hAnsi="Times New Roman"/>
        </w:rPr>
        <w:t>In</w:t>
      </w:r>
      <w:r w:rsidR="009A4D01" w:rsidRPr="001A5C3E">
        <w:rPr>
          <w:rFonts w:ascii="Times New Roman" w:hAnsi="Times New Roman"/>
        </w:rPr>
        <w:t xml:space="preserve"> adolescence, </w:t>
      </w:r>
      <w:r w:rsidR="00E138A1" w:rsidRPr="001A5C3E">
        <w:rPr>
          <w:rFonts w:ascii="Times New Roman" w:hAnsi="Times New Roman"/>
        </w:rPr>
        <w:t>reviews have</w:t>
      </w:r>
      <w:r w:rsidR="009A4D01" w:rsidRPr="001A5C3E">
        <w:rPr>
          <w:rFonts w:ascii="Times New Roman" w:hAnsi="Times New Roman"/>
        </w:rPr>
        <w:t xml:space="preserve"> described those affected by CL/P to </w:t>
      </w:r>
      <w:r w:rsidR="00050620" w:rsidRPr="001A5C3E">
        <w:rPr>
          <w:rFonts w:ascii="Times New Roman" w:hAnsi="Times New Roman"/>
        </w:rPr>
        <w:t>have interpersonal difficulties, fewer friends</w:t>
      </w:r>
      <w:r w:rsidR="009A4D01" w:rsidRPr="001A5C3E">
        <w:rPr>
          <w:rFonts w:ascii="Times New Roman" w:hAnsi="Times New Roman"/>
        </w:rPr>
        <w:t xml:space="preserve">, </w:t>
      </w:r>
      <w:r w:rsidR="00B6675B" w:rsidRPr="001A5C3E">
        <w:rPr>
          <w:rFonts w:ascii="Times New Roman" w:hAnsi="Times New Roman"/>
        </w:rPr>
        <w:t xml:space="preserve">and </w:t>
      </w:r>
      <w:r w:rsidR="00050620" w:rsidRPr="001A5C3E">
        <w:rPr>
          <w:rFonts w:ascii="Times New Roman" w:hAnsi="Times New Roman"/>
        </w:rPr>
        <w:t xml:space="preserve">to be </w:t>
      </w:r>
      <w:r w:rsidR="00F75A89" w:rsidRPr="001A5C3E">
        <w:rPr>
          <w:rFonts w:ascii="Times New Roman" w:hAnsi="Times New Roman"/>
        </w:rPr>
        <w:t xml:space="preserve">less likely to participate in </w:t>
      </w:r>
      <w:r w:rsidR="00DC6070" w:rsidRPr="001A5C3E">
        <w:rPr>
          <w:rFonts w:ascii="Times New Roman" w:hAnsi="Times New Roman"/>
        </w:rPr>
        <w:t>social</w:t>
      </w:r>
      <w:r w:rsidR="00F75A89" w:rsidRPr="001A5C3E">
        <w:rPr>
          <w:rFonts w:ascii="Times New Roman" w:hAnsi="Times New Roman"/>
        </w:rPr>
        <w:t xml:space="preserve"> activities</w:t>
      </w:r>
      <w:r w:rsidR="00DC6070" w:rsidRPr="001A5C3E">
        <w:rPr>
          <w:rFonts w:ascii="Times New Roman" w:hAnsi="Times New Roman"/>
        </w:rPr>
        <w:t xml:space="preserve"> (</w:t>
      </w:r>
      <w:r w:rsidR="006767A8" w:rsidRPr="001A5C3E">
        <w:rPr>
          <w:rFonts w:ascii="Times New Roman" w:hAnsi="Times New Roman"/>
        </w:rPr>
        <w:t xml:space="preserve">Hunt et al., 2005; </w:t>
      </w:r>
      <w:proofErr w:type="spellStart"/>
      <w:r w:rsidR="00DC6070" w:rsidRPr="001A5C3E">
        <w:rPr>
          <w:rFonts w:ascii="Times New Roman" w:hAnsi="Times New Roman"/>
        </w:rPr>
        <w:t>Collett</w:t>
      </w:r>
      <w:proofErr w:type="spellEnd"/>
      <w:r w:rsidR="00DC6070" w:rsidRPr="001A5C3E">
        <w:rPr>
          <w:rFonts w:ascii="Times New Roman" w:hAnsi="Times New Roman"/>
        </w:rPr>
        <w:t xml:space="preserve"> and </w:t>
      </w:r>
      <w:proofErr w:type="spellStart"/>
      <w:r w:rsidR="00DC6070" w:rsidRPr="001A5C3E">
        <w:rPr>
          <w:rFonts w:ascii="Times New Roman" w:hAnsi="Times New Roman"/>
        </w:rPr>
        <w:t>Speltz</w:t>
      </w:r>
      <w:proofErr w:type="spellEnd"/>
      <w:r w:rsidR="00DC6070" w:rsidRPr="001A5C3E">
        <w:rPr>
          <w:rFonts w:ascii="Times New Roman" w:hAnsi="Times New Roman"/>
        </w:rPr>
        <w:t>, 2007;</w:t>
      </w:r>
      <w:r w:rsidR="006767A8" w:rsidRPr="001A5C3E">
        <w:rPr>
          <w:rFonts w:ascii="Times New Roman" w:hAnsi="Times New Roman"/>
        </w:rPr>
        <w:t xml:space="preserve"> Richman et al., 2012</w:t>
      </w:r>
      <w:r w:rsidR="00DC6070" w:rsidRPr="001A5C3E">
        <w:rPr>
          <w:rFonts w:ascii="Times New Roman" w:hAnsi="Times New Roman"/>
        </w:rPr>
        <w:t>)</w:t>
      </w:r>
      <w:r w:rsidR="00586AB2" w:rsidRPr="001A5C3E">
        <w:rPr>
          <w:rFonts w:ascii="Times New Roman" w:hAnsi="Times New Roman"/>
        </w:rPr>
        <w:t xml:space="preserve">.  </w:t>
      </w:r>
      <w:r w:rsidR="00651A3C" w:rsidRPr="001A5C3E">
        <w:rPr>
          <w:rFonts w:ascii="Times New Roman" w:hAnsi="Times New Roman"/>
        </w:rPr>
        <w:t xml:space="preserve">Adolescents with CL/P have also reported </w:t>
      </w:r>
      <w:r w:rsidR="00B6651C" w:rsidRPr="001A5C3E">
        <w:rPr>
          <w:rFonts w:ascii="Times New Roman" w:hAnsi="Times New Roman"/>
        </w:rPr>
        <w:t xml:space="preserve">unwanted reactions </w:t>
      </w:r>
      <w:r w:rsidR="00B6651C" w:rsidRPr="001A5C3E">
        <w:rPr>
          <w:rFonts w:ascii="Times New Roman" w:hAnsi="Times New Roman"/>
        </w:rPr>
        <w:lastRenderedPageBreak/>
        <w:t xml:space="preserve">and </w:t>
      </w:r>
      <w:r w:rsidR="00651A3C" w:rsidRPr="001A5C3E">
        <w:rPr>
          <w:rFonts w:ascii="Times New Roman" w:hAnsi="Times New Roman"/>
        </w:rPr>
        <w:t>teasing</w:t>
      </w:r>
      <w:r w:rsidR="005E1D86" w:rsidRPr="001A5C3E">
        <w:rPr>
          <w:rFonts w:ascii="Times New Roman" w:hAnsi="Times New Roman"/>
        </w:rPr>
        <w:t xml:space="preserve"> </w:t>
      </w:r>
      <w:r w:rsidR="00EC4E3F" w:rsidRPr="001A5C3E">
        <w:rPr>
          <w:rFonts w:ascii="Times New Roman" w:hAnsi="Times New Roman"/>
        </w:rPr>
        <w:t>in relation to</w:t>
      </w:r>
      <w:r w:rsidR="005E1D86" w:rsidRPr="001A5C3E">
        <w:rPr>
          <w:rFonts w:ascii="Times New Roman" w:hAnsi="Times New Roman"/>
        </w:rPr>
        <w:t xml:space="preserve"> appearance and speech, as well as</w:t>
      </w:r>
      <w:r w:rsidR="00A239B0" w:rsidRPr="001A5C3E">
        <w:rPr>
          <w:rFonts w:ascii="Times New Roman" w:hAnsi="Times New Roman"/>
        </w:rPr>
        <w:t xml:space="preserve"> challenges </w:t>
      </w:r>
      <w:r w:rsidR="00651A3C" w:rsidRPr="001A5C3E">
        <w:rPr>
          <w:rFonts w:ascii="Times New Roman" w:hAnsi="Times New Roman"/>
        </w:rPr>
        <w:t>in initiating romantic relationships (</w:t>
      </w:r>
      <w:r w:rsidR="008C4EA4" w:rsidRPr="001A5C3E">
        <w:rPr>
          <w:rFonts w:ascii="Times New Roman" w:hAnsi="Times New Roman"/>
        </w:rPr>
        <w:t>see</w:t>
      </w:r>
      <w:r w:rsidR="006767A8" w:rsidRPr="001A5C3E">
        <w:rPr>
          <w:rFonts w:ascii="Times New Roman" w:hAnsi="Times New Roman"/>
        </w:rPr>
        <w:t xml:space="preserve"> Turner et al., 1998</w:t>
      </w:r>
      <w:r w:rsidR="003806DA" w:rsidRPr="001A5C3E">
        <w:rPr>
          <w:rFonts w:ascii="Times New Roman" w:hAnsi="Times New Roman"/>
        </w:rPr>
        <w:t xml:space="preserve">; </w:t>
      </w:r>
      <w:r w:rsidR="00651A3C" w:rsidRPr="001A5C3E">
        <w:rPr>
          <w:rFonts w:ascii="Times New Roman" w:hAnsi="Times New Roman"/>
        </w:rPr>
        <w:t>Lockhart, 2003</w:t>
      </w:r>
      <w:r w:rsidR="005045C7" w:rsidRPr="001A5C3E">
        <w:rPr>
          <w:rFonts w:ascii="Times New Roman" w:hAnsi="Times New Roman"/>
        </w:rPr>
        <w:t>;</w:t>
      </w:r>
      <w:r w:rsidR="006767A8" w:rsidRPr="001A5C3E">
        <w:rPr>
          <w:rFonts w:ascii="Times New Roman" w:hAnsi="Times New Roman"/>
        </w:rPr>
        <w:t xml:space="preserve"> Stock and Feragen, 2016</w:t>
      </w:r>
      <w:r w:rsidR="00651A3C" w:rsidRPr="001A5C3E">
        <w:rPr>
          <w:rFonts w:ascii="Times New Roman" w:hAnsi="Times New Roman"/>
        </w:rPr>
        <w:t>)</w:t>
      </w:r>
      <w:r w:rsidR="00F760CF" w:rsidRPr="001A5C3E">
        <w:rPr>
          <w:rFonts w:ascii="Times New Roman" w:hAnsi="Times New Roman"/>
        </w:rPr>
        <w:t xml:space="preserve">.  </w:t>
      </w:r>
      <w:r w:rsidR="007116CA" w:rsidRPr="001A5C3E">
        <w:rPr>
          <w:rFonts w:ascii="Times New Roman" w:hAnsi="Times New Roman"/>
        </w:rPr>
        <w:t xml:space="preserve">There is </w:t>
      </w:r>
      <w:r w:rsidR="008F13CB" w:rsidRPr="001A5C3E">
        <w:rPr>
          <w:rFonts w:ascii="Times New Roman" w:hAnsi="Times New Roman"/>
        </w:rPr>
        <w:t>e</w:t>
      </w:r>
      <w:r w:rsidR="00B2339D" w:rsidRPr="001A5C3E">
        <w:rPr>
          <w:rFonts w:ascii="Times New Roman" w:hAnsi="Times New Roman"/>
        </w:rPr>
        <w:t>vidence of similar findings among adolescents with other CFAs</w:t>
      </w:r>
      <w:r w:rsidR="00BE294B" w:rsidRPr="001A5C3E">
        <w:rPr>
          <w:rFonts w:ascii="Times New Roman" w:hAnsi="Times New Roman"/>
        </w:rPr>
        <w:t xml:space="preserve">, with </w:t>
      </w:r>
      <w:r w:rsidR="00A239B0" w:rsidRPr="001A5C3E">
        <w:rPr>
          <w:rFonts w:ascii="Times New Roman" w:hAnsi="Times New Roman"/>
        </w:rPr>
        <w:t xml:space="preserve">patients reporting </w:t>
      </w:r>
      <w:r w:rsidR="00BE294B" w:rsidRPr="001A5C3E">
        <w:rPr>
          <w:rFonts w:ascii="Times New Roman" w:hAnsi="Times New Roman"/>
        </w:rPr>
        <w:t>lower ratings of social acceptance</w:t>
      </w:r>
      <w:r w:rsidR="003A0D70" w:rsidRPr="001A5C3E">
        <w:rPr>
          <w:rFonts w:ascii="Times New Roman" w:hAnsi="Times New Roman"/>
        </w:rPr>
        <w:t xml:space="preserve">, </w:t>
      </w:r>
      <w:r w:rsidR="008F13CB" w:rsidRPr="001A5C3E">
        <w:rPr>
          <w:rFonts w:ascii="Times New Roman" w:hAnsi="Times New Roman"/>
        </w:rPr>
        <w:t>perceived stigma</w:t>
      </w:r>
      <w:r w:rsidR="009C63B2" w:rsidRPr="001A5C3E">
        <w:rPr>
          <w:rFonts w:ascii="Times New Roman" w:hAnsi="Times New Roman"/>
        </w:rPr>
        <w:t>,</w:t>
      </w:r>
      <w:r w:rsidR="003A0D70" w:rsidRPr="001A5C3E">
        <w:rPr>
          <w:rFonts w:ascii="Times New Roman" w:hAnsi="Times New Roman"/>
        </w:rPr>
        <w:t xml:space="preserve"> teasing</w:t>
      </w:r>
      <w:r w:rsidR="00E53C2D" w:rsidRPr="001A5C3E">
        <w:rPr>
          <w:rFonts w:ascii="Times New Roman" w:hAnsi="Times New Roman"/>
        </w:rPr>
        <w:t>,</w:t>
      </w:r>
      <w:r w:rsidR="009C63B2" w:rsidRPr="001A5C3E">
        <w:rPr>
          <w:rFonts w:ascii="Times New Roman" w:hAnsi="Times New Roman"/>
        </w:rPr>
        <w:t xml:space="preserve"> and concerns related to finding a life partner who is accepting of their condition</w:t>
      </w:r>
      <w:r w:rsidR="003A0D70" w:rsidRPr="001A5C3E">
        <w:rPr>
          <w:rFonts w:ascii="Times New Roman" w:hAnsi="Times New Roman"/>
        </w:rPr>
        <w:t xml:space="preserve"> (</w:t>
      </w:r>
      <w:r w:rsidR="008C4EA4" w:rsidRPr="001A5C3E">
        <w:rPr>
          <w:rFonts w:ascii="Times New Roman" w:hAnsi="Times New Roman"/>
        </w:rPr>
        <w:t xml:space="preserve">see </w:t>
      </w:r>
      <w:r w:rsidR="001860EC">
        <w:rPr>
          <w:rFonts w:ascii="Times New Roman" w:hAnsi="Times New Roman"/>
          <w:lang w:val="en-US"/>
        </w:rPr>
        <w:t>Feragen and Stock, 2017</w:t>
      </w:r>
      <w:r w:rsidR="003A0D70" w:rsidRPr="001A5C3E">
        <w:rPr>
          <w:rFonts w:ascii="Times New Roman" w:hAnsi="Times New Roman"/>
        </w:rPr>
        <w:t>)</w:t>
      </w:r>
      <w:r w:rsidR="006E610F" w:rsidRPr="001A5C3E">
        <w:rPr>
          <w:rFonts w:ascii="Times New Roman" w:hAnsi="Times New Roman"/>
        </w:rPr>
        <w:t>.</w:t>
      </w:r>
      <w:r w:rsidR="0048120C" w:rsidRPr="001A5C3E">
        <w:rPr>
          <w:rFonts w:ascii="Times New Roman" w:hAnsi="Times New Roman"/>
        </w:rPr>
        <w:t xml:space="preserve">  </w:t>
      </w:r>
      <w:r w:rsidR="00EC189D" w:rsidRPr="001A5C3E">
        <w:rPr>
          <w:rFonts w:ascii="Times New Roman" w:hAnsi="Times New Roman"/>
        </w:rPr>
        <w:t>In both those with CL/P and those with a CFA</w:t>
      </w:r>
      <w:r w:rsidR="00F760CF" w:rsidRPr="001A5C3E">
        <w:rPr>
          <w:rFonts w:ascii="Times New Roman" w:hAnsi="Times New Roman"/>
        </w:rPr>
        <w:t xml:space="preserve">, </w:t>
      </w:r>
      <w:r w:rsidR="00A239B0" w:rsidRPr="001A5C3E">
        <w:rPr>
          <w:rFonts w:ascii="Times New Roman" w:hAnsi="Times New Roman"/>
        </w:rPr>
        <w:t xml:space="preserve">reviews have concluded that </w:t>
      </w:r>
      <w:r w:rsidR="00EC189D" w:rsidRPr="001A5C3E">
        <w:rPr>
          <w:rFonts w:ascii="Times New Roman" w:hAnsi="Times New Roman"/>
        </w:rPr>
        <w:t xml:space="preserve">a subgroup of affected adults </w:t>
      </w:r>
      <w:r w:rsidR="003806DA" w:rsidRPr="001A5C3E">
        <w:rPr>
          <w:rFonts w:ascii="Times New Roman" w:hAnsi="Times New Roman"/>
        </w:rPr>
        <w:t>may</w:t>
      </w:r>
      <w:r w:rsidR="00F760CF" w:rsidRPr="001A5C3E">
        <w:rPr>
          <w:rFonts w:ascii="Times New Roman" w:hAnsi="Times New Roman"/>
        </w:rPr>
        <w:t xml:space="preserve"> experience social anxiety</w:t>
      </w:r>
      <w:r w:rsidR="00C41431" w:rsidRPr="001A5C3E">
        <w:rPr>
          <w:rFonts w:ascii="Times New Roman" w:hAnsi="Times New Roman"/>
        </w:rPr>
        <w:t xml:space="preserve"> and avoidance (</w:t>
      </w:r>
      <w:r w:rsidR="006767A8" w:rsidRPr="001A5C3E">
        <w:rPr>
          <w:rFonts w:ascii="Times New Roman" w:hAnsi="Times New Roman"/>
        </w:rPr>
        <w:t xml:space="preserve">Turner et al., 1998; </w:t>
      </w:r>
      <w:r w:rsidR="00A239B0" w:rsidRPr="001A5C3E">
        <w:rPr>
          <w:rFonts w:ascii="Times New Roman" w:hAnsi="Times New Roman"/>
        </w:rPr>
        <w:t>Richman et al., 2012</w:t>
      </w:r>
      <w:r w:rsidR="00F33E8D" w:rsidRPr="001A5C3E">
        <w:rPr>
          <w:rFonts w:ascii="Times New Roman" w:hAnsi="Times New Roman"/>
        </w:rPr>
        <w:t>;</w:t>
      </w:r>
      <w:r w:rsidR="006767A8" w:rsidRPr="001A5C3E">
        <w:rPr>
          <w:rFonts w:ascii="Times New Roman" w:hAnsi="Times New Roman"/>
        </w:rPr>
        <w:t xml:space="preserve"> </w:t>
      </w:r>
      <w:r w:rsidR="001860EC">
        <w:rPr>
          <w:rFonts w:ascii="Times New Roman" w:hAnsi="Times New Roman"/>
          <w:lang w:val="en-US"/>
        </w:rPr>
        <w:t>Feragen and Stock, 2017</w:t>
      </w:r>
      <w:r w:rsidR="00C41431" w:rsidRPr="001A5C3E">
        <w:rPr>
          <w:rFonts w:ascii="Times New Roman" w:hAnsi="Times New Roman"/>
        </w:rPr>
        <w:t>)</w:t>
      </w:r>
      <w:r w:rsidR="00EC4E3F" w:rsidRPr="001A5C3E">
        <w:rPr>
          <w:rFonts w:ascii="Times New Roman" w:hAnsi="Times New Roman"/>
        </w:rPr>
        <w:t>, and may</w:t>
      </w:r>
      <w:r w:rsidR="00C42F52" w:rsidRPr="001A5C3E">
        <w:rPr>
          <w:rFonts w:ascii="Times New Roman" w:hAnsi="Times New Roman"/>
        </w:rPr>
        <w:t xml:space="preserve"> be less likely to get married or to have children of their own (</w:t>
      </w:r>
      <w:r w:rsidR="006767A8" w:rsidRPr="001A5C3E">
        <w:rPr>
          <w:rFonts w:ascii="Times New Roman" w:hAnsi="Times New Roman"/>
        </w:rPr>
        <w:t xml:space="preserve">Hunt et al., 2005; </w:t>
      </w:r>
      <w:proofErr w:type="spellStart"/>
      <w:r w:rsidR="00C42F52" w:rsidRPr="001A5C3E">
        <w:rPr>
          <w:rFonts w:ascii="Times New Roman" w:hAnsi="Times New Roman"/>
        </w:rPr>
        <w:t>Wehby</w:t>
      </w:r>
      <w:proofErr w:type="spellEnd"/>
      <w:r w:rsidR="00C42F52" w:rsidRPr="001A5C3E">
        <w:rPr>
          <w:rFonts w:ascii="Times New Roman" w:hAnsi="Times New Roman"/>
        </w:rPr>
        <w:t xml:space="preserve"> and </w:t>
      </w:r>
      <w:proofErr w:type="spellStart"/>
      <w:r w:rsidR="00C42F52" w:rsidRPr="001A5C3E">
        <w:rPr>
          <w:rFonts w:ascii="Times New Roman" w:hAnsi="Times New Roman"/>
        </w:rPr>
        <w:t>Cassell</w:t>
      </w:r>
      <w:proofErr w:type="spellEnd"/>
      <w:r w:rsidR="00C42F52" w:rsidRPr="001A5C3E">
        <w:rPr>
          <w:rFonts w:ascii="Times New Roman" w:hAnsi="Times New Roman"/>
        </w:rPr>
        <w:t>, 2010;</w:t>
      </w:r>
      <w:r w:rsidR="006767A8" w:rsidRPr="001A5C3E">
        <w:rPr>
          <w:rFonts w:ascii="Times New Roman" w:hAnsi="Times New Roman"/>
        </w:rPr>
        <w:t xml:space="preserve"> </w:t>
      </w:r>
      <w:r w:rsidR="001860EC">
        <w:rPr>
          <w:rFonts w:ascii="Times New Roman" w:hAnsi="Times New Roman"/>
          <w:lang w:val="en-US"/>
        </w:rPr>
        <w:t>Feragen and Stock, 2017</w:t>
      </w:r>
      <w:r w:rsidR="00C42F52" w:rsidRPr="001A5C3E">
        <w:rPr>
          <w:rFonts w:ascii="Times New Roman" w:hAnsi="Times New Roman"/>
        </w:rPr>
        <w:t>)</w:t>
      </w:r>
      <w:r w:rsidR="00E35E48" w:rsidRPr="001A5C3E">
        <w:rPr>
          <w:rFonts w:ascii="Times New Roman" w:hAnsi="Times New Roman"/>
        </w:rPr>
        <w:t>.</w:t>
      </w:r>
      <w:r w:rsidR="003806DA" w:rsidRPr="001A5C3E">
        <w:rPr>
          <w:rFonts w:ascii="Times New Roman" w:hAnsi="Times New Roman"/>
        </w:rPr>
        <w:t xml:space="preserve">  R</w:t>
      </w:r>
      <w:r w:rsidR="00B53344" w:rsidRPr="001A5C3E">
        <w:rPr>
          <w:rFonts w:ascii="Times New Roman" w:hAnsi="Times New Roman"/>
        </w:rPr>
        <w:t>ecent r</w:t>
      </w:r>
      <w:r w:rsidR="003806DA" w:rsidRPr="001A5C3E">
        <w:rPr>
          <w:rFonts w:ascii="Times New Roman" w:hAnsi="Times New Roman"/>
        </w:rPr>
        <w:t xml:space="preserve">esearch </w:t>
      </w:r>
      <w:r w:rsidR="00FA2281" w:rsidRPr="001A5C3E">
        <w:rPr>
          <w:rFonts w:ascii="Times New Roman" w:hAnsi="Times New Roman"/>
        </w:rPr>
        <w:t>with both groups</w:t>
      </w:r>
      <w:r w:rsidR="003806DA" w:rsidRPr="001A5C3E">
        <w:rPr>
          <w:rFonts w:ascii="Times New Roman" w:hAnsi="Times New Roman"/>
        </w:rPr>
        <w:t xml:space="preserve"> has also provided evidence of good social functioning overall, as well as factors which may protec</w:t>
      </w:r>
      <w:r w:rsidR="005D2029" w:rsidRPr="001A5C3E">
        <w:rPr>
          <w:rFonts w:ascii="Times New Roman" w:hAnsi="Times New Roman"/>
        </w:rPr>
        <w:t>t individuals from psychosocial</w:t>
      </w:r>
      <w:r w:rsidR="003806DA" w:rsidRPr="001A5C3E">
        <w:rPr>
          <w:rFonts w:ascii="Times New Roman" w:hAnsi="Times New Roman"/>
        </w:rPr>
        <w:t xml:space="preserve"> distress, such as close friendships</w:t>
      </w:r>
      <w:r w:rsidR="00F652D6" w:rsidRPr="001A5C3E">
        <w:rPr>
          <w:rFonts w:ascii="Times New Roman" w:hAnsi="Times New Roman"/>
        </w:rPr>
        <w:t>, support from family members, and meeting others with the same condition (</w:t>
      </w:r>
      <w:r w:rsidR="008C4EA4" w:rsidRPr="001A5C3E">
        <w:rPr>
          <w:rFonts w:ascii="Times New Roman" w:hAnsi="Times New Roman"/>
        </w:rPr>
        <w:t xml:space="preserve">see </w:t>
      </w:r>
      <w:r w:rsidR="00B53344" w:rsidRPr="001A5C3E">
        <w:rPr>
          <w:rFonts w:ascii="Times New Roman" w:hAnsi="Times New Roman"/>
        </w:rPr>
        <w:t>Stock and Feragen, 2016</w:t>
      </w:r>
      <w:r w:rsidR="00A85283" w:rsidRPr="001A5C3E">
        <w:rPr>
          <w:rFonts w:ascii="Times New Roman" w:hAnsi="Times New Roman"/>
        </w:rPr>
        <w:t xml:space="preserve">; </w:t>
      </w:r>
      <w:r w:rsidR="001860EC">
        <w:rPr>
          <w:rFonts w:ascii="Times New Roman" w:hAnsi="Times New Roman"/>
          <w:lang w:val="en-US"/>
        </w:rPr>
        <w:t>Feragen and Stock, 2017</w:t>
      </w:r>
      <w:r w:rsidR="00B53344" w:rsidRPr="001A5C3E">
        <w:rPr>
          <w:rFonts w:ascii="Times New Roman" w:hAnsi="Times New Roman"/>
        </w:rPr>
        <w:t>)</w:t>
      </w:r>
      <w:r w:rsidR="0048120C" w:rsidRPr="001A5C3E">
        <w:rPr>
          <w:rFonts w:ascii="Times New Roman" w:hAnsi="Times New Roman"/>
        </w:rPr>
        <w:t>.</w:t>
      </w:r>
    </w:p>
    <w:p w14:paraId="04BDEA8A" w14:textId="77777777" w:rsidR="00C41431" w:rsidRPr="001A5C3E" w:rsidRDefault="00C41431" w:rsidP="002909B0">
      <w:pPr>
        <w:spacing w:line="480" w:lineRule="auto"/>
        <w:jc w:val="both"/>
        <w:rPr>
          <w:rFonts w:ascii="Times New Roman" w:hAnsi="Times New Roman"/>
        </w:rPr>
      </w:pPr>
    </w:p>
    <w:p w14:paraId="6C35D3F2" w14:textId="0450BD08" w:rsidR="00AD7D89" w:rsidRPr="001A5C3E" w:rsidRDefault="00AD7D89" w:rsidP="002909B0">
      <w:pPr>
        <w:spacing w:line="480" w:lineRule="auto"/>
        <w:jc w:val="both"/>
        <w:rPr>
          <w:rFonts w:ascii="Times New Roman" w:hAnsi="Times New Roman"/>
          <w:b/>
        </w:rPr>
      </w:pPr>
      <w:r w:rsidRPr="001A5C3E">
        <w:rPr>
          <w:rFonts w:ascii="Times New Roman" w:hAnsi="Times New Roman"/>
          <w:b/>
        </w:rPr>
        <w:t>Emotional wellbeing</w:t>
      </w:r>
    </w:p>
    <w:p w14:paraId="0C419F0C" w14:textId="38A3E159" w:rsidR="00E0766D" w:rsidRPr="001A5C3E" w:rsidRDefault="00140C8B" w:rsidP="002909B0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>While some studies have identified higher levels of anxiety and depression among individuals with CL/P</w:t>
      </w:r>
      <w:r w:rsidR="007E6FDA" w:rsidRPr="001A5C3E">
        <w:rPr>
          <w:rFonts w:ascii="Times New Roman" w:hAnsi="Times New Roman"/>
        </w:rPr>
        <w:t>, others have found few differences when comparing those with CL/P to their same-aged</w:t>
      </w:r>
      <w:r w:rsidR="001E1E36" w:rsidRPr="001A5C3E">
        <w:rPr>
          <w:rFonts w:ascii="Times New Roman" w:hAnsi="Times New Roman"/>
        </w:rPr>
        <w:t xml:space="preserve"> peers (</w:t>
      </w:r>
      <w:r w:rsidR="008C4EA4" w:rsidRPr="001A5C3E">
        <w:rPr>
          <w:rFonts w:ascii="Times New Roman" w:hAnsi="Times New Roman"/>
        </w:rPr>
        <w:t xml:space="preserve">see </w:t>
      </w:r>
      <w:r w:rsidR="00A673E1" w:rsidRPr="001A5C3E">
        <w:rPr>
          <w:rFonts w:ascii="Times New Roman" w:hAnsi="Times New Roman"/>
        </w:rPr>
        <w:t xml:space="preserve">Lockhart et al., 2003; </w:t>
      </w:r>
      <w:r w:rsidR="00F04898" w:rsidRPr="001A5C3E">
        <w:rPr>
          <w:rFonts w:ascii="Times New Roman" w:hAnsi="Times New Roman"/>
        </w:rPr>
        <w:t>Hunt et al., 2005</w:t>
      </w:r>
      <w:r w:rsidR="001E1E36" w:rsidRPr="001A5C3E">
        <w:rPr>
          <w:rFonts w:ascii="Times New Roman" w:hAnsi="Times New Roman"/>
        </w:rPr>
        <w:t>;</w:t>
      </w:r>
      <w:r w:rsidR="00A673E1" w:rsidRPr="001A5C3E">
        <w:rPr>
          <w:rFonts w:ascii="Times New Roman" w:hAnsi="Times New Roman"/>
        </w:rPr>
        <w:t xml:space="preserve"> Stock and Feragen, 2016</w:t>
      </w:r>
      <w:r w:rsidR="00F04898" w:rsidRPr="001A5C3E">
        <w:rPr>
          <w:rFonts w:ascii="Times New Roman" w:hAnsi="Times New Roman"/>
        </w:rPr>
        <w:t xml:space="preserve">). </w:t>
      </w:r>
      <w:r w:rsidR="00A51956" w:rsidRPr="001A5C3E">
        <w:rPr>
          <w:rFonts w:ascii="Times New Roman" w:hAnsi="Times New Roman"/>
        </w:rPr>
        <w:t xml:space="preserve"> In addition</w:t>
      </w:r>
      <w:r w:rsidR="000757B2" w:rsidRPr="001A5C3E">
        <w:rPr>
          <w:rFonts w:ascii="Times New Roman" w:hAnsi="Times New Roman"/>
        </w:rPr>
        <w:t xml:space="preserve">, </w:t>
      </w:r>
      <w:r w:rsidR="00E53C2D" w:rsidRPr="001A5C3E">
        <w:rPr>
          <w:rFonts w:ascii="Times New Roman" w:hAnsi="Times New Roman"/>
        </w:rPr>
        <w:t xml:space="preserve">some reviews have found </w:t>
      </w:r>
      <w:r w:rsidR="000757B2" w:rsidRPr="001A5C3E">
        <w:rPr>
          <w:rFonts w:ascii="Times New Roman" w:hAnsi="Times New Roman"/>
        </w:rPr>
        <w:t>s</w:t>
      </w:r>
      <w:r w:rsidR="00E0766D" w:rsidRPr="001A5C3E">
        <w:rPr>
          <w:rFonts w:ascii="Times New Roman" w:hAnsi="Times New Roman"/>
        </w:rPr>
        <w:t>e</w:t>
      </w:r>
      <w:r w:rsidR="00A51956" w:rsidRPr="001A5C3E">
        <w:rPr>
          <w:rFonts w:ascii="Times New Roman" w:hAnsi="Times New Roman"/>
        </w:rPr>
        <w:t>lf-esteem to be good</w:t>
      </w:r>
      <w:r w:rsidR="00E0766D" w:rsidRPr="001A5C3E">
        <w:rPr>
          <w:rFonts w:ascii="Times New Roman" w:hAnsi="Times New Roman"/>
        </w:rPr>
        <w:t xml:space="preserve"> overall (Hunt</w:t>
      </w:r>
      <w:r w:rsidR="000757B2" w:rsidRPr="001A5C3E">
        <w:rPr>
          <w:rFonts w:ascii="Times New Roman" w:hAnsi="Times New Roman"/>
        </w:rPr>
        <w:t xml:space="preserve"> et al., 2005)</w:t>
      </w:r>
      <w:r w:rsidR="00A51956" w:rsidRPr="001A5C3E">
        <w:rPr>
          <w:rFonts w:ascii="Times New Roman" w:hAnsi="Times New Roman"/>
        </w:rPr>
        <w:t>,</w:t>
      </w:r>
      <w:r w:rsidR="000757B2" w:rsidRPr="001A5C3E">
        <w:rPr>
          <w:rFonts w:ascii="Times New Roman" w:hAnsi="Times New Roman"/>
        </w:rPr>
        <w:t xml:space="preserve"> </w:t>
      </w:r>
      <w:r w:rsidR="00E53C2D" w:rsidRPr="001A5C3E">
        <w:rPr>
          <w:rFonts w:ascii="Times New Roman" w:hAnsi="Times New Roman"/>
        </w:rPr>
        <w:t>while others have concluded that</w:t>
      </w:r>
      <w:r w:rsidR="000757B2" w:rsidRPr="001A5C3E">
        <w:rPr>
          <w:rFonts w:ascii="Times New Roman" w:hAnsi="Times New Roman"/>
        </w:rPr>
        <w:t xml:space="preserve"> confidence can be </w:t>
      </w:r>
      <w:r w:rsidR="00904898" w:rsidRPr="001A5C3E">
        <w:rPr>
          <w:rFonts w:ascii="Times New Roman" w:hAnsi="Times New Roman"/>
        </w:rPr>
        <w:t>significantly impacted</w:t>
      </w:r>
      <w:r w:rsidR="00E53C2D" w:rsidRPr="001A5C3E">
        <w:rPr>
          <w:rFonts w:ascii="Times New Roman" w:hAnsi="Times New Roman"/>
        </w:rPr>
        <w:t xml:space="preserve"> by </w:t>
      </w:r>
      <w:r w:rsidR="00904898" w:rsidRPr="001A5C3E">
        <w:rPr>
          <w:rFonts w:ascii="Times New Roman" w:hAnsi="Times New Roman"/>
        </w:rPr>
        <w:t>the condition</w:t>
      </w:r>
      <w:r w:rsidR="000757B2" w:rsidRPr="001A5C3E">
        <w:rPr>
          <w:rFonts w:ascii="Times New Roman" w:hAnsi="Times New Roman"/>
        </w:rPr>
        <w:t xml:space="preserve"> </w:t>
      </w:r>
      <w:r w:rsidR="00E0766D" w:rsidRPr="001A5C3E">
        <w:rPr>
          <w:rFonts w:ascii="Times New Roman" w:hAnsi="Times New Roman"/>
        </w:rPr>
        <w:t>(</w:t>
      </w:r>
      <w:r w:rsidR="000757B2" w:rsidRPr="001A5C3E">
        <w:rPr>
          <w:rFonts w:ascii="Times New Roman" w:hAnsi="Times New Roman"/>
        </w:rPr>
        <w:t>Lockhart, 2003</w:t>
      </w:r>
      <w:r w:rsidR="00E0766D" w:rsidRPr="001A5C3E">
        <w:rPr>
          <w:rFonts w:ascii="Times New Roman" w:hAnsi="Times New Roman"/>
        </w:rPr>
        <w:t>)</w:t>
      </w:r>
      <w:r w:rsidR="000757B2" w:rsidRPr="001A5C3E">
        <w:rPr>
          <w:rFonts w:ascii="Times New Roman" w:hAnsi="Times New Roman"/>
        </w:rPr>
        <w:t xml:space="preserve">.  </w:t>
      </w:r>
      <w:r w:rsidR="00A51956" w:rsidRPr="001A5C3E">
        <w:rPr>
          <w:rFonts w:ascii="Times New Roman" w:hAnsi="Times New Roman"/>
        </w:rPr>
        <w:t xml:space="preserve">A similar pattern is true for research in the </w:t>
      </w:r>
      <w:r w:rsidR="00FA2281" w:rsidRPr="001A5C3E">
        <w:rPr>
          <w:rFonts w:ascii="Times New Roman" w:hAnsi="Times New Roman"/>
        </w:rPr>
        <w:t>case</w:t>
      </w:r>
      <w:r w:rsidR="00A51956" w:rsidRPr="001A5C3E">
        <w:rPr>
          <w:rFonts w:ascii="Times New Roman" w:hAnsi="Times New Roman"/>
        </w:rPr>
        <w:t xml:space="preserve"> of other CFAs (</w:t>
      </w:r>
      <w:r w:rsidR="008C4EA4" w:rsidRPr="001A5C3E">
        <w:rPr>
          <w:rFonts w:ascii="Times New Roman" w:hAnsi="Times New Roman"/>
        </w:rPr>
        <w:t xml:space="preserve">see </w:t>
      </w:r>
      <w:r w:rsidR="001860EC">
        <w:rPr>
          <w:rFonts w:ascii="Times New Roman" w:hAnsi="Times New Roman"/>
          <w:lang w:val="en-US"/>
        </w:rPr>
        <w:t>Feragen and Stock, 2017</w:t>
      </w:r>
      <w:r w:rsidR="00A51956" w:rsidRPr="001A5C3E">
        <w:rPr>
          <w:rFonts w:ascii="Times New Roman" w:hAnsi="Times New Roman"/>
        </w:rPr>
        <w:t xml:space="preserve">), with positive findings in both </w:t>
      </w:r>
      <w:r w:rsidR="00FA2281" w:rsidRPr="001A5C3E">
        <w:rPr>
          <w:rFonts w:ascii="Times New Roman" w:hAnsi="Times New Roman"/>
        </w:rPr>
        <w:t>patient groups</w:t>
      </w:r>
      <w:r w:rsidR="00A51956" w:rsidRPr="001A5C3E">
        <w:rPr>
          <w:rFonts w:ascii="Times New Roman" w:hAnsi="Times New Roman"/>
        </w:rPr>
        <w:t xml:space="preserve"> attributed to the use of effective coping strategies</w:t>
      </w:r>
      <w:r w:rsidR="008C4EA4" w:rsidRPr="001A5C3E">
        <w:rPr>
          <w:rFonts w:ascii="Times New Roman" w:hAnsi="Times New Roman"/>
        </w:rPr>
        <w:t xml:space="preserve"> in a number of studies</w:t>
      </w:r>
      <w:r w:rsidR="00A51956" w:rsidRPr="001A5C3E">
        <w:rPr>
          <w:rFonts w:ascii="Times New Roman" w:hAnsi="Times New Roman"/>
        </w:rPr>
        <w:t xml:space="preserve"> (</w:t>
      </w:r>
      <w:r w:rsidR="008C4EA4" w:rsidRPr="001A5C3E">
        <w:rPr>
          <w:rFonts w:ascii="Times New Roman" w:hAnsi="Times New Roman"/>
        </w:rPr>
        <w:t>see</w:t>
      </w:r>
      <w:r w:rsidR="00A51956" w:rsidRPr="001A5C3E">
        <w:rPr>
          <w:rFonts w:ascii="Times New Roman" w:hAnsi="Times New Roman"/>
        </w:rPr>
        <w:t xml:space="preserve"> Stock and Feragen, 2016</w:t>
      </w:r>
      <w:r w:rsidR="003B41DB" w:rsidRPr="001A5C3E">
        <w:rPr>
          <w:rFonts w:ascii="Times New Roman" w:hAnsi="Times New Roman"/>
        </w:rPr>
        <w:t xml:space="preserve">; </w:t>
      </w:r>
      <w:r w:rsidR="001860EC">
        <w:rPr>
          <w:rFonts w:ascii="Times New Roman" w:hAnsi="Times New Roman"/>
          <w:lang w:val="en-US"/>
        </w:rPr>
        <w:t>Feragen and Stock, 2017</w:t>
      </w:r>
      <w:r w:rsidR="00A51956" w:rsidRPr="001A5C3E">
        <w:rPr>
          <w:rFonts w:ascii="Times New Roman" w:hAnsi="Times New Roman"/>
        </w:rPr>
        <w:t xml:space="preserve">).  </w:t>
      </w:r>
    </w:p>
    <w:p w14:paraId="17ACAD7E" w14:textId="77777777" w:rsidR="006E610F" w:rsidRPr="001A5C3E" w:rsidRDefault="006E610F" w:rsidP="002909B0">
      <w:pPr>
        <w:spacing w:line="480" w:lineRule="auto"/>
        <w:jc w:val="both"/>
        <w:rPr>
          <w:rFonts w:ascii="Times New Roman" w:hAnsi="Times New Roman"/>
        </w:rPr>
      </w:pPr>
    </w:p>
    <w:p w14:paraId="61551C8A" w14:textId="28707B87" w:rsidR="00AD7D89" w:rsidRPr="001A5C3E" w:rsidRDefault="00AD7D89" w:rsidP="002909B0">
      <w:pPr>
        <w:spacing w:line="480" w:lineRule="auto"/>
        <w:jc w:val="both"/>
        <w:rPr>
          <w:rFonts w:ascii="Times New Roman" w:hAnsi="Times New Roman"/>
          <w:b/>
        </w:rPr>
      </w:pPr>
      <w:r w:rsidRPr="001A5C3E">
        <w:rPr>
          <w:rFonts w:ascii="Times New Roman" w:hAnsi="Times New Roman"/>
          <w:b/>
        </w:rPr>
        <w:t>Behaviour</w:t>
      </w:r>
    </w:p>
    <w:p w14:paraId="04CA2EAA" w14:textId="1314B74E" w:rsidR="00BD0EC0" w:rsidRPr="001A5C3E" w:rsidRDefault="009D4165" w:rsidP="002909B0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>Although c</w:t>
      </w:r>
      <w:r w:rsidR="00BD0EC0" w:rsidRPr="001A5C3E">
        <w:rPr>
          <w:rFonts w:ascii="Times New Roman" w:hAnsi="Times New Roman"/>
        </w:rPr>
        <w:t xml:space="preserve">hildren with </w:t>
      </w:r>
      <w:r w:rsidRPr="001A5C3E">
        <w:rPr>
          <w:rFonts w:ascii="Times New Roman" w:hAnsi="Times New Roman"/>
        </w:rPr>
        <w:t xml:space="preserve">CL/P have been suggested to have increased levels of internalising and/or externalising behaviours when compared to their unaffected peers or siblings, reviews of the literature have presented these findings </w:t>
      </w:r>
      <w:r w:rsidR="00DC142B" w:rsidRPr="001A5C3E">
        <w:rPr>
          <w:rFonts w:ascii="Times New Roman" w:hAnsi="Times New Roman"/>
        </w:rPr>
        <w:t>as being</w:t>
      </w:r>
      <w:r w:rsidRPr="001A5C3E">
        <w:rPr>
          <w:rFonts w:ascii="Times New Roman" w:hAnsi="Times New Roman"/>
        </w:rPr>
        <w:t xml:space="preserve"> largely inconclusive</w:t>
      </w:r>
      <w:r w:rsidR="00241D43" w:rsidRPr="001A5C3E">
        <w:rPr>
          <w:rFonts w:ascii="Times New Roman" w:hAnsi="Times New Roman"/>
        </w:rPr>
        <w:t xml:space="preserve"> (</w:t>
      </w:r>
      <w:proofErr w:type="spellStart"/>
      <w:r w:rsidR="006C4D09" w:rsidRPr="001A5C3E">
        <w:rPr>
          <w:rFonts w:ascii="Times New Roman" w:hAnsi="Times New Roman"/>
        </w:rPr>
        <w:t>Collett</w:t>
      </w:r>
      <w:proofErr w:type="spellEnd"/>
      <w:r w:rsidR="006C4D09" w:rsidRPr="001A5C3E">
        <w:rPr>
          <w:rFonts w:ascii="Times New Roman" w:hAnsi="Times New Roman"/>
        </w:rPr>
        <w:t xml:space="preserve"> and </w:t>
      </w:r>
      <w:proofErr w:type="spellStart"/>
      <w:r w:rsidR="006C4D09" w:rsidRPr="001A5C3E">
        <w:rPr>
          <w:rFonts w:ascii="Times New Roman" w:hAnsi="Times New Roman"/>
        </w:rPr>
        <w:t>Speltz</w:t>
      </w:r>
      <w:proofErr w:type="spellEnd"/>
      <w:r w:rsidR="006C4D09" w:rsidRPr="001A5C3E">
        <w:rPr>
          <w:rFonts w:ascii="Times New Roman" w:hAnsi="Times New Roman"/>
        </w:rPr>
        <w:t xml:space="preserve">, 2007; </w:t>
      </w:r>
      <w:r w:rsidR="002B1C93" w:rsidRPr="001A5C3E">
        <w:rPr>
          <w:rFonts w:ascii="Times New Roman" w:hAnsi="Times New Roman"/>
        </w:rPr>
        <w:t>Klassen et al., 2012;</w:t>
      </w:r>
      <w:r w:rsidR="006C4D09" w:rsidRPr="001A5C3E">
        <w:rPr>
          <w:rFonts w:ascii="Times New Roman" w:hAnsi="Times New Roman"/>
        </w:rPr>
        <w:t xml:space="preserve"> Stock and Feragen, 2016</w:t>
      </w:r>
      <w:r w:rsidR="00241D43" w:rsidRPr="001A5C3E">
        <w:rPr>
          <w:rFonts w:ascii="Times New Roman" w:hAnsi="Times New Roman"/>
        </w:rPr>
        <w:t>)</w:t>
      </w:r>
      <w:r w:rsidRPr="001A5C3E">
        <w:rPr>
          <w:rFonts w:ascii="Times New Roman" w:hAnsi="Times New Roman"/>
        </w:rPr>
        <w:t xml:space="preserve">.  Similarly, </w:t>
      </w:r>
      <w:r w:rsidR="00241D43" w:rsidRPr="001A5C3E">
        <w:rPr>
          <w:rFonts w:ascii="Times New Roman" w:hAnsi="Times New Roman"/>
        </w:rPr>
        <w:t xml:space="preserve">some </w:t>
      </w:r>
      <w:r w:rsidRPr="001A5C3E">
        <w:rPr>
          <w:rFonts w:ascii="Times New Roman" w:hAnsi="Times New Roman"/>
        </w:rPr>
        <w:t xml:space="preserve">research within the </w:t>
      </w:r>
      <w:r w:rsidR="00FA2281" w:rsidRPr="001A5C3E">
        <w:rPr>
          <w:rFonts w:ascii="Times New Roman" w:hAnsi="Times New Roman"/>
        </w:rPr>
        <w:t>area</w:t>
      </w:r>
      <w:r w:rsidRPr="001A5C3E">
        <w:rPr>
          <w:rFonts w:ascii="Times New Roman" w:hAnsi="Times New Roman"/>
        </w:rPr>
        <w:t xml:space="preserve"> of CFAs has identified a considerable increase in the prevalence of behavioural difficultie</w:t>
      </w:r>
      <w:r w:rsidR="00241D43" w:rsidRPr="001A5C3E">
        <w:rPr>
          <w:rFonts w:ascii="Times New Roman" w:hAnsi="Times New Roman"/>
        </w:rPr>
        <w:t xml:space="preserve">s, while other studies </w:t>
      </w:r>
      <w:r w:rsidRPr="001A5C3E">
        <w:rPr>
          <w:rFonts w:ascii="Times New Roman" w:hAnsi="Times New Roman"/>
        </w:rPr>
        <w:t>report similar behavioural scores to that of control groups (</w:t>
      </w:r>
      <w:r w:rsidR="00ED2268" w:rsidRPr="001A5C3E">
        <w:rPr>
          <w:rFonts w:ascii="Times New Roman" w:hAnsi="Times New Roman"/>
        </w:rPr>
        <w:t xml:space="preserve">see </w:t>
      </w:r>
      <w:r w:rsidR="006C4D09" w:rsidRPr="001A5C3E">
        <w:rPr>
          <w:rFonts w:ascii="Times New Roman" w:hAnsi="Times New Roman"/>
        </w:rPr>
        <w:t xml:space="preserve">Speltz et al., 2004; </w:t>
      </w:r>
      <w:r w:rsidR="00241D43" w:rsidRPr="001A5C3E">
        <w:rPr>
          <w:rFonts w:ascii="Times New Roman" w:hAnsi="Times New Roman"/>
        </w:rPr>
        <w:t>Knight et al., 2014</w:t>
      </w:r>
      <w:r w:rsidR="00E72F14" w:rsidRPr="001A5C3E">
        <w:rPr>
          <w:rFonts w:ascii="Times New Roman" w:hAnsi="Times New Roman"/>
        </w:rPr>
        <w:t>;</w:t>
      </w:r>
      <w:r w:rsidR="006C4D09" w:rsidRPr="001A5C3E">
        <w:rPr>
          <w:rFonts w:ascii="Times New Roman" w:hAnsi="Times New Roman"/>
        </w:rPr>
        <w:t xml:space="preserve"> </w:t>
      </w:r>
      <w:r w:rsidR="001860EC">
        <w:rPr>
          <w:rFonts w:ascii="Times New Roman" w:hAnsi="Times New Roman"/>
          <w:lang w:val="en-US"/>
        </w:rPr>
        <w:t>Feragen and Stock, 2017</w:t>
      </w:r>
      <w:r w:rsidRPr="001A5C3E">
        <w:rPr>
          <w:rFonts w:ascii="Times New Roman" w:hAnsi="Times New Roman"/>
        </w:rPr>
        <w:t>).</w:t>
      </w:r>
      <w:r w:rsidR="00133D61" w:rsidRPr="001A5C3E">
        <w:rPr>
          <w:rFonts w:ascii="Times New Roman" w:hAnsi="Times New Roman"/>
        </w:rPr>
        <w:t xml:space="preserve">  Several studies investigating CFAs have </w:t>
      </w:r>
      <w:r w:rsidR="00133D61" w:rsidRPr="001A5C3E">
        <w:rPr>
          <w:rFonts w:ascii="Times New Roman" w:hAnsi="Times New Roman"/>
        </w:rPr>
        <w:lastRenderedPageBreak/>
        <w:t xml:space="preserve">suggested that behavioural problems may </w:t>
      </w:r>
      <w:r w:rsidR="00B0233F" w:rsidRPr="001A5C3E">
        <w:rPr>
          <w:rFonts w:ascii="Times New Roman" w:hAnsi="Times New Roman"/>
        </w:rPr>
        <w:t xml:space="preserve">in fact </w:t>
      </w:r>
      <w:r w:rsidR="00133D61" w:rsidRPr="001A5C3E">
        <w:rPr>
          <w:rFonts w:ascii="Times New Roman" w:hAnsi="Times New Roman"/>
        </w:rPr>
        <w:t>be a result of underlying cognitive impairments (</w:t>
      </w:r>
      <w:r w:rsidR="00ED2268" w:rsidRPr="001A5C3E">
        <w:rPr>
          <w:rFonts w:ascii="Times New Roman" w:hAnsi="Times New Roman"/>
        </w:rPr>
        <w:t xml:space="preserve">see </w:t>
      </w:r>
      <w:r w:rsidR="001860EC">
        <w:rPr>
          <w:rFonts w:ascii="Times New Roman" w:hAnsi="Times New Roman"/>
          <w:lang w:val="en-US"/>
        </w:rPr>
        <w:t>Feragen and Stock, 2017</w:t>
      </w:r>
      <w:r w:rsidR="00133D61" w:rsidRPr="001A5C3E">
        <w:rPr>
          <w:rFonts w:ascii="Times New Roman" w:hAnsi="Times New Roman"/>
        </w:rPr>
        <w:t xml:space="preserve">), and </w:t>
      </w:r>
      <w:r w:rsidR="00E5755C" w:rsidRPr="001A5C3E">
        <w:rPr>
          <w:rFonts w:ascii="Times New Roman" w:hAnsi="Times New Roman"/>
        </w:rPr>
        <w:t>given the known frequency of such impairments among individuals with CL/P</w:t>
      </w:r>
      <w:r w:rsidR="001002BF" w:rsidRPr="001A5C3E">
        <w:rPr>
          <w:rFonts w:ascii="Times New Roman" w:hAnsi="Times New Roman"/>
        </w:rPr>
        <w:t xml:space="preserve"> (</w:t>
      </w:r>
      <w:r w:rsidR="00C5766F" w:rsidRPr="001A5C3E">
        <w:rPr>
          <w:rFonts w:ascii="Times New Roman" w:hAnsi="Times New Roman"/>
        </w:rPr>
        <w:t>see</w:t>
      </w:r>
      <w:r w:rsidR="00BE499B" w:rsidRPr="001A5C3E">
        <w:rPr>
          <w:rFonts w:ascii="Times New Roman" w:hAnsi="Times New Roman"/>
        </w:rPr>
        <w:t xml:space="preserve"> </w:t>
      </w:r>
      <w:r w:rsidR="001002BF" w:rsidRPr="001A5C3E">
        <w:rPr>
          <w:rFonts w:ascii="Times New Roman" w:hAnsi="Times New Roman"/>
        </w:rPr>
        <w:t>Richman et al., 2012; Stock and Feragen, 2016)</w:t>
      </w:r>
      <w:r w:rsidR="00E5755C" w:rsidRPr="001A5C3E">
        <w:rPr>
          <w:rFonts w:ascii="Times New Roman" w:hAnsi="Times New Roman"/>
        </w:rPr>
        <w:t xml:space="preserve">, </w:t>
      </w:r>
      <w:r w:rsidR="00133D61" w:rsidRPr="001A5C3E">
        <w:rPr>
          <w:rFonts w:ascii="Times New Roman" w:hAnsi="Times New Roman"/>
        </w:rPr>
        <w:t xml:space="preserve">the same </w:t>
      </w:r>
      <w:r w:rsidR="00B0233F" w:rsidRPr="001A5C3E">
        <w:rPr>
          <w:rFonts w:ascii="Times New Roman" w:hAnsi="Times New Roman"/>
        </w:rPr>
        <w:t>could</w:t>
      </w:r>
      <w:r w:rsidR="00E5755C" w:rsidRPr="001A5C3E">
        <w:rPr>
          <w:rFonts w:ascii="Times New Roman" w:hAnsi="Times New Roman"/>
        </w:rPr>
        <w:t xml:space="preserve"> </w:t>
      </w:r>
      <w:r w:rsidR="001002BF" w:rsidRPr="001A5C3E">
        <w:rPr>
          <w:rFonts w:ascii="Times New Roman" w:hAnsi="Times New Roman"/>
        </w:rPr>
        <w:t xml:space="preserve">also </w:t>
      </w:r>
      <w:r w:rsidR="00E5755C" w:rsidRPr="001A5C3E">
        <w:rPr>
          <w:rFonts w:ascii="Times New Roman" w:hAnsi="Times New Roman"/>
        </w:rPr>
        <w:t>be true</w:t>
      </w:r>
      <w:r w:rsidR="001002BF" w:rsidRPr="001A5C3E">
        <w:rPr>
          <w:rFonts w:ascii="Times New Roman" w:hAnsi="Times New Roman"/>
        </w:rPr>
        <w:t xml:space="preserve"> for CL/P</w:t>
      </w:r>
      <w:r w:rsidR="00133D61" w:rsidRPr="001A5C3E">
        <w:rPr>
          <w:rFonts w:ascii="Times New Roman" w:hAnsi="Times New Roman"/>
        </w:rPr>
        <w:t>.</w:t>
      </w:r>
    </w:p>
    <w:p w14:paraId="78D2636F" w14:textId="77777777" w:rsidR="00BD0EC0" w:rsidRPr="001A5C3E" w:rsidRDefault="00BD0EC0" w:rsidP="002909B0">
      <w:pPr>
        <w:spacing w:line="480" w:lineRule="auto"/>
        <w:jc w:val="both"/>
        <w:rPr>
          <w:rFonts w:ascii="Times New Roman" w:hAnsi="Times New Roman"/>
        </w:rPr>
      </w:pPr>
    </w:p>
    <w:p w14:paraId="77AEEE0C" w14:textId="28B2962F" w:rsidR="00AD7D89" w:rsidRPr="001A5C3E" w:rsidRDefault="00AD7D89" w:rsidP="002909B0">
      <w:pPr>
        <w:spacing w:line="480" w:lineRule="auto"/>
        <w:jc w:val="both"/>
        <w:rPr>
          <w:rFonts w:ascii="Times New Roman" w:hAnsi="Times New Roman"/>
          <w:b/>
        </w:rPr>
      </w:pPr>
      <w:r w:rsidRPr="001A5C3E">
        <w:rPr>
          <w:rFonts w:ascii="Times New Roman" w:hAnsi="Times New Roman"/>
          <w:b/>
        </w:rPr>
        <w:t>Cognitive development</w:t>
      </w:r>
      <w:r w:rsidR="004528B9" w:rsidRPr="001A5C3E">
        <w:rPr>
          <w:rFonts w:ascii="Times New Roman" w:hAnsi="Times New Roman"/>
          <w:b/>
        </w:rPr>
        <w:t xml:space="preserve"> and educational </w:t>
      </w:r>
      <w:r w:rsidR="00E92EDD" w:rsidRPr="001A5C3E">
        <w:rPr>
          <w:rFonts w:ascii="Times New Roman" w:hAnsi="Times New Roman"/>
          <w:b/>
        </w:rPr>
        <w:t>achievement</w:t>
      </w:r>
    </w:p>
    <w:p w14:paraId="71D72AE1" w14:textId="72E1E9F4" w:rsidR="003D6233" w:rsidRPr="001A5C3E" w:rsidRDefault="002D4300" w:rsidP="002909B0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>In relation to both</w:t>
      </w:r>
      <w:r w:rsidR="006B74EB" w:rsidRPr="001A5C3E">
        <w:rPr>
          <w:rFonts w:ascii="Times New Roman" w:hAnsi="Times New Roman"/>
        </w:rPr>
        <w:t xml:space="preserve"> CL/P and CFAs, </w:t>
      </w:r>
      <w:r w:rsidR="00301E83" w:rsidRPr="001A5C3E">
        <w:rPr>
          <w:rFonts w:ascii="Times New Roman" w:hAnsi="Times New Roman"/>
        </w:rPr>
        <w:t xml:space="preserve">global </w:t>
      </w:r>
      <w:r w:rsidR="006B74EB" w:rsidRPr="001A5C3E">
        <w:rPr>
          <w:rFonts w:ascii="Times New Roman" w:hAnsi="Times New Roman"/>
        </w:rPr>
        <w:t>IQ has been found to be w</w:t>
      </w:r>
      <w:r w:rsidR="003D2204" w:rsidRPr="001A5C3E">
        <w:rPr>
          <w:rFonts w:ascii="Times New Roman" w:hAnsi="Times New Roman"/>
        </w:rPr>
        <w:t>ithin the normal range</w:t>
      </w:r>
      <w:r w:rsidR="009834D6" w:rsidRPr="001A5C3E">
        <w:rPr>
          <w:rFonts w:ascii="Times New Roman" w:hAnsi="Times New Roman"/>
        </w:rPr>
        <w:t xml:space="preserve"> in some reviews</w:t>
      </w:r>
      <w:r w:rsidR="007E3A1C" w:rsidRPr="001A5C3E">
        <w:rPr>
          <w:rFonts w:ascii="Times New Roman" w:hAnsi="Times New Roman"/>
        </w:rPr>
        <w:t xml:space="preserve"> (</w:t>
      </w:r>
      <w:proofErr w:type="spellStart"/>
      <w:r w:rsidR="007E3A1C" w:rsidRPr="001A5C3E">
        <w:rPr>
          <w:rFonts w:ascii="Times New Roman" w:hAnsi="Times New Roman"/>
        </w:rPr>
        <w:t>Collett</w:t>
      </w:r>
      <w:proofErr w:type="spellEnd"/>
      <w:r w:rsidR="007E3A1C" w:rsidRPr="001A5C3E">
        <w:rPr>
          <w:rFonts w:ascii="Times New Roman" w:hAnsi="Times New Roman"/>
        </w:rPr>
        <w:t xml:space="preserve"> and </w:t>
      </w:r>
      <w:proofErr w:type="spellStart"/>
      <w:r w:rsidR="007E3A1C" w:rsidRPr="001A5C3E">
        <w:rPr>
          <w:rFonts w:ascii="Times New Roman" w:hAnsi="Times New Roman"/>
        </w:rPr>
        <w:t>Speltz</w:t>
      </w:r>
      <w:proofErr w:type="spellEnd"/>
      <w:r w:rsidR="007E3A1C" w:rsidRPr="001A5C3E">
        <w:rPr>
          <w:rFonts w:ascii="Times New Roman" w:hAnsi="Times New Roman"/>
        </w:rPr>
        <w:t xml:space="preserve">, 2007; </w:t>
      </w:r>
      <w:proofErr w:type="spellStart"/>
      <w:r w:rsidR="007E3A1C" w:rsidRPr="001A5C3E">
        <w:rPr>
          <w:rFonts w:ascii="Times New Roman" w:hAnsi="Times New Roman"/>
        </w:rPr>
        <w:t>Kapp</w:t>
      </w:r>
      <w:proofErr w:type="spellEnd"/>
      <w:r w:rsidR="007E3A1C" w:rsidRPr="001A5C3E">
        <w:rPr>
          <w:rFonts w:ascii="Times New Roman" w:hAnsi="Times New Roman"/>
        </w:rPr>
        <w:t>-Simon et al., 2007; Knight et al., 2014)</w:t>
      </w:r>
      <w:r w:rsidR="003D2204" w:rsidRPr="001A5C3E">
        <w:rPr>
          <w:rFonts w:ascii="Times New Roman" w:hAnsi="Times New Roman"/>
        </w:rPr>
        <w:t>.  Nonetheless,</w:t>
      </w:r>
      <w:r w:rsidR="006B74EB" w:rsidRPr="001A5C3E">
        <w:rPr>
          <w:rFonts w:ascii="Times New Roman" w:hAnsi="Times New Roman"/>
        </w:rPr>
        <w:t xml:space="preserve"> a considerable percentage of those affected </w:t>
      </w:r>
      <w:r w:rsidR="00956BBF" w:rsidRPr="001A5C3E">
        <w:rPr>
          <w:rFonts w:ascii="Times New Roman" w:hAnsi="Times New Roman"/>
        </w:rPr>
        <w:t>are reported to have</w:t>
      </w:r>
      <w:r w:rsidR="006B74EB" w:rsidRPr="001A5C3E">
        <w:rPr>
          <w:rFonts w:ascii="Times New Roman" w:hAnsi="Times New Roman"/>
        </w:rPr>
        <w:t xml:space="preserve"> </w:t>
      </w:r>
      <w:r w:rsidR="00301E83" w:rsidRPr="001A5C3E">
        <w:rPr>
          <w:rFonts w:ascii="Times New Roman" w:hAnsi="Times New Roman"/>
        </w:rPr>
        <w:t>at least one additional condition, such as a learning disability, language impairment, or developmental delay (</w:t>
      </w:r>
      <w:r w:rsidR="00BE499B" w:rsidRPr="001A5C3E">
        <w:rPr>
          <w:rFonts w:ascii="Times New Roman" w:hAnsi="Times New Roman"/>
        </w:rPr>
        <w:t xml:space="preserve">for an overview </w:t>
      </w:r>
      <w:r w:rsidR="00AC75C5" w:rsidRPr="001A5C3E">
        <w:rPr>
          <w:rFonts w:ascii="Times New Roman" w:hAnsi="Times New Roman"/>
        </w:rPr>
        <w:t xml:space="preserve">see </w:t>
      </w:r>
      <w:r w:rsidR="008E245B" w:rsidRPr="001A5C3E">
        <w:rPr>
          <w:rFonts w:ascii="Times New Roman" w:hAnsi="Times New Roman"/>
        </w:rPr>
        <w:t>Speltz et al., 2004</w:t>
      </w:r>
      <w:r w:rsidR="009058F6" w:rsidRPr="001A5C3E">
        <w:rPr>
          <w:rFonts w:ascii="Times New Roman" w:hAnsi="Times New Roman"/>
        </w:rPr>
        <w:t xml:space="preserve">; </w:t>
      </w:r>
      <w:proofErr w:type="spellStart"/>
      <w:r w:rsidR="00301E83" w:rsidRPr="001A5C3E">
        <w:rPr>
          <w:rFonts w:ascii="Times New Roman" w:hAnsi="Times New Roman"/>
        </w:rPr>
        <w:t>Kapp</w:t>
      </w:r>
      <w:proofErr w:type="spellEnd"/>
      <w:r w:rsidR="00301E83" w:rsidRPr="001A5C3E">
        <w:rPr>
          <w:rFonts w:ascii="Times New Roman" w:hAnsi="Times New Roman"/>
        </w:rPr>
        <w:t>-Simon et al., 2007</w:t>
      </w:r>
      <w:r w:rsidR="009058F6" w:rsidRPr="001A5C3E">
        <w:rPr>
          <w:rFonts w:ascii="Times New Roman" w:hAnsi="Times New Roman"/>
        </w:rPr>
        <w:t>;</w:t>
      </w:r>
      <w:r w:rsidR="008E245B" w:rsidRPr="001A5C3E">
        <w:rPr>
          <w:rFonts w:ascii="Times New Roman" w:hAnsi="Times New Roman"/>
        </w:rPr>
        <w:t xml:space="preserve"> </w:t>
      </w:r>
      <w:r w:rsidR="00C5766F" w:rsidRPr="001A5C3E">
        <w:rPr>
          <w:rFonts w:ascii="Times New Roman" w:hAnsi="Times New Roman"/>
        </w:rPr>
        <w:t>Richman et al., 2012; Stock and Feragen, 2016</w:t>
      </w:r>
      <w:r w:rsidR="009058F6" w:rsidRPr="001A5C3E">
        <w:rPr>
          <w:rFonts w:ascii="Times New Roman" w:hAnsi="Times New Roman"/>
        </w:rPr>
        <w:t>).</w:t>
      </w:r>
      <w:r w:rsidR="00232A1B" w:rsidRPr="001A5C3E">
        <w:rPr>
          <w:rFonts w:ascii="Times New Roman" w:hAnsi="Times New Roman"/>
        </w:rPr>
        <w:t xml:space="preserve"> </w:t>
      </w:r>
      <w:r w:rsidR="009949AD" w:rsidRPr="001A5C3E">
        <w:rPr>
          <w:rFonts w:ascii="Times New Roman" w:hAnsi="Times New Roman"/>
        </w:rPr>
        <w:t xml:space="preserve"> A</w:t>
      </w:r>
      <w:r w:rsidR="00232A1B" w:rsidRPr="001A5C3E">
        <w:rPr>
          <w:rFonts w:ascii="Times New Roman" w:hAnsi="Times New Roman"/>
        </w:rPr>
        <w:t xml:space="preserve"> </w:t>
      </w:r>
      <w:r w:rsidR="001C2987" w:rsidRPr="001A5C3E">
        <w:rPr>
          <w:rFonts w:ascii="Times New Roman" w:hAnsi="Times New Roman"/>
        </w:rPr>
        <w:t xml:space="preserve">neurobiological foundation for </w:t>
      </w:r>
      <w:r w:rsidR="00016658" w:rsidRPr="001A5C3E">
        <w:rPr>
          <w:rFonts w:ascii="Times New Roman" w:hAnsi="Times New Roman"/>
        </w:rPr>
        <w:t>cognitive</w:t>
      </w:r>
      <w:r w:rsidR="001C2987" w:rsidRPr="001A5C3E">
        <w:rPr>
          <w:rFonts w:ascii="Times New Roman" w:hAnsi="Times New Roman"/>
        </w:rPr>
        <w:t xml:space="preserve"> difficulties has been suggested across both </w:t>
      </w:r>
      <w:r w:rsidR="00FA2281" w:rsidRPr="001A5C3E">
        <w:rPr>
          <w:rFonts w:ascii="Times New Roman" w:hAnsi="Times New Roman"/>
        </w:rPr>
        <w:t>patient groups</w:t>
      </w:r>
      <w:r w:rsidR="001C2987" w:rsidRPr="001A5C3E">
        <w:rPr>
          <w:rFonts w:ascii="Times New Roman" w:hAnsi="Times New Roman"/>
        </w:rPr>
        <w:t xml:space="preserve"> (</w:t>
      </w:r>
      <w:r w:rsidR="00AC75C5" w:rsidRPr="001A5C3E">
        <w:rPr>
          <w:rFonts w:ascii="Times New Roman" w:hAnsi="Times New Roman"/>
        </w:rPr>
        <w:t xml:space="preserve">see </w:t>
      </w:r>
      <w:proofErr w:type="spellStart"/>
      <w:r w:rsidR="00016658" w:rsidRPr="001A5C3E">
        <w:rPr>
          <w:rFonts w:ascii="Times New Roman" w:hAnsi="Times New Roman"/>
        </w:rPr>
        <w:t>Collett</w:t>
      </w:r>
      <w:proofErr w:type="spellEnd"/>
      <w:r w:rsidR="00016658" w:rsidRPr="001A5C3E">
        <w:rPr>
          <w:rFonts w:ascii="Times New Roman" w:hAnsi="Times New Roman"/>
        </w:rPr>
        <w:t xml:space="preserve"> and </w:t>
      </w:r>
      <w:proofErr w:type="spellStart"/>
      <w:r w:rsidR="00016658" w:rsidRPr="001A5C3E">
        <w:rPr>
          <w:rFonts w:ascii="Times New Roman" w:hAnsi="Times New Roman"/>
        </w:rPr>
        <w:t>Speltz</w:t>
      </w:r>
      <w:proofErr w:type="spellEnd"/>
      <w:r w:rsidR="00016658" w:rsidRPr="001A5C3E">
        <w:rPr>
          <w:rFonts w:ascii="Times New Roman" w:hAnsi="Times New Roman"/>
        </w:rPr>
        <w:t>, 2007</w:t>
      </w:r>
      <w:r w:rsidR="00697299" w:rsidRPr="001A5C3E">
        <w:rPr>
          <w:rFonts w:ascii="Times New Roman" w:hAnsi="Times New Roman"/>
        </w:rPr>
        <w:t xml:space="preserve">; </w:t>
      </w:r>
      <w:proofErr w:type="spellStart"/>
      <w:r w:rsidR="00697299" w:rsidRPr="001A5C3E">
        <w:rPr>
          <w:rFonts w:ascii="Times New Roman" w:hAnsi="Times New Roman"/>
        </w:rPr>
        <w:t>Kapp</w:t>
      </w:r>
      <w:proofErr w:type="spellEnd"/>
      <w:r w:rsidR="00697299" w:rsidRPr="001A5C3E">
        <w:rPr>
          <w:rFonts w:ascii="Times New Roman" w:hAnsi="Times New Roman"/>
        </w:rPr>
        <w:t>-Simon et al., 2007</w:t>
      </w:r>
      <w:r w:rsidR="008E245B" w:rsidRPr="001A5C3E">
        <w:rPr>
          <w:rFonts w:ascii="Times New Roman" w:hAnsi="Times New Roman"/>
        </w:rPr>
        <w:t>; Richman et al., 2012</w:t>
      </w:r>
      <w:r w:rsidR="00016658" w:rsidRPr="001A5C3E">
        <w:rPr>
          <w:rFonts w:ascii="Times New Roman" w:hAnsi="Times New Roman"/>
        </w:rPr>
        <w:t>)</w:t>
      </w:r>
      <w:r w:rsidR="009949AD" w:rsidRPr="001A5C3E">
        <w:rPr>
          <w:rFonts w:ascii="Times New Roman" w:hAnsi="Times New Roman"/>
        </w:rPr>
        <w:t>.</w:t>
      </w:r>
      <w:r w:rsidR="00317E88" w:rsidRPr="001A5C3E">
        <w:rPr>
          <w:rFonts w:ascii="Times New Roman" w:hAnsi="Times New Roman"/>
        </w:rPr>
        <w:t xml:space="preserve">  Educational attendance</w:t>
      </w:r>
      <w:r w:rsidR="004810E1" w:rsidRPr="001A5C3E">
        <w:rPr>
          <w:rFonts w:ascii="Times New Roman" w:hAnsi="Times New Roman"/>
        </w:rPr>
        <w:t xml:space="preserve">, </w:t>
      </w:r>
      <w:r w:rsidR="007041DE" w:rsidRPr="001A5C3E">
        <w:rPr>
          <w:rFonts w:ascii="Times New Roman" w:hAnsi="Times New Roman"/>
        </w:rPr>
        <w:t xml:space="preserve">academic </w:t>
      </w:r>
      <w:r w:rsidR="00317E88" w:rsidRPr="001A5C3E">
        <w:rPr>
          <w:rFonts w:ascii="Times New Roman" w:hAnsi="Times New Roman"/>
        </w:rPr>
        <w:t>performance</w:t>
      </w:r>
      <w:r w:rsidR="007041DE" w:rsidRPr="001A5C3E">
        <w:rPr>
          <w:rFonts w:ascii="Times New Roman" w:hAnsi="Times New Roman"/>
        </w:rPr>
        <w:t xml:space="preserve"> and </w:t>
      </w:r>
      <w:r w:rsidR="00407AE6" w:rsidRPr="001A5C3E">
        <w:rPr>
          <w:rFonts w:ascii="Times New Roman" w:hAnsi="Times New Roman"/>
        </w:rPr>
        <w:t>job salary</w:t>
      </w:r>
      <w:r w:rsidR="007041DE" w:rsidRPr="001A5C3E">
        <w:rPr>
          <w:rFonts w:ascii="Times New Roman" w:hAnsi="Times New Roman"/>
        </w:rPr>
        <w:t xml:space="preserve"> were </w:t>
      </w:r>
      <w:r w:rsidR="00956BBF" w:rsidRPr="001A5C3E">
        <w:rPr>
          <w:rFonts w:ascii="Times New Roman" w:hAnsi="Times New Roman"/>
        </w:rPr>
        <w:t>found to be affected in</w:t>
      </w:r>
      <w:r w:rsidR="007041DE" w:rsidRPr="001A5C3E">
        <w:rPr>
          <w:rFonts w:ascii="Times New Roman" w:hAnsi="Times New Roman"/>
        </w:rPr>
        <w:t xml:space="preserve"> a number of reviews</w:t>
      </w:r>
      <w:r w:rsidR="00956BBF" w:rsidRPr="001A5C3E">
        <w:rPr>
          <w:rFonts w:ascii="Times New Roman" w:hAnsi="Times New Roman"/>
        </w:rPr>
        <w:t xml:space="preserve"> </w:t>
      </w:r>
      <w:r w:rsidR="00FA2281" w:rsidRPr="001A5C3E">
        <w:rPr>
          <w:rFonts w:ascii="Times New Roman" w:hAnsi="Times New Roman"/>
        </w:rPr>
        <w:t xml:space="preserve">of CL/P and other CFAs </w:t>
      </w:r>
      <w:r w:rsidR="007041DE" w:rsidRPr="001A5C3E">
        <w:rPr>
          <w:rFonts w:ascii="Times New Roman" w:hAnsi="Times New Roman"/>
        </w:rPr>
        <w:t>(</w:t>
      </w:r>
      <w:proofErr w:type="spellStart"/>
      <w:r w:rsidR="008E245B" w:rsidRPr="001A5C3E">
        <w:rPr>
          <w:rFonts w:ascii="Times New Roman" w:hAnsi="Times New Roman"/>
        </w:rPr>
        <w:t>Kapp</w:t>
      </w:r>
      <w:proofErr w:type="spellEnd"/>
      <w:r w:rsidR="008E245B" w:rsidRPr="001A5C3E">
        <w:rPr>
          <w:rFonts w:ascii="Times New Roman" w:hAnsi="Times New Roman"/>
        </w:rPr>
        <w:t xml:space="preserve">-Simon et al., 2007; </w:t>
      </w:r>
      <w:r w:rsidR="00317E88" w:rsidRPr="001A5C3E">
        <w:rPr>
          <w:rFonts w:ascii="Times New Roman" w:hAnsi="Times New Roman"/>
        </w:rPr>
        <w:t>Richman et al., 2012;</w:t>
      </w:r>
      <w:r w:rsidR="008E245B" w:rsidRPr="001A5C3E">
        <w:rPr>
          <w:rFonts w:ascii="Times New Roman" w:hAnsi="Times New Roman"/>
        </w:rPr>
        <w:t xml:space="preserve"> Knight et al., 2014</w:t>
      </w:r>
      <w:r w:rsidR="007041DE" w:rsidRPr="001A5C3E">
        <w:rPr>
          <w:rFonts w:ascii="Times New Roman" w:hAnsi="Times New Roman"/>
        </w:rPr>
        <w:t>)</w:t>
      </w:r>
      <w:r w:rsidR="007F4CA5" w:rsidRPr="001A5C3E">
        <w:rPr>
          <w:rFonts w:ascii="Times New Roman" w:hAnsi="Times New Roman"/>
        </w:rPr>
        <w:t>, while others have</w:t>
      </w:r>
      <w:r w:rsidR="00407AE6" w:rsidRPr="001A5C3E">
        <w:rPr>
          <w:rFonts w:ascii="Times New Roman" w:hAnsi="Times New Roman"/>
        </w:rPr>
        <w:t xml:space="preserve"> </w:t>
      </w:r>
      <w:r w:rsidR="007F4CA5" w:rsidRPr="001A5C3E">
        <w:rPr>
          <w:rFonts w:ascii="Times New Roman" w:hAnsi="Times New Roman"/>
        </w:rPr>
        <w:t xml:space="preserve">concluded that individuals with CL/P have a comparable </w:t>
      </w:r>
      <w:r w:rsidR="00F00FE8" w:rsidRPr="001A5C3E">
        <w:rPr>
          <w:rFonts w:ascii="Times New Roman" w:hAnsi="Times New Roman"/>
        </w:rPr>
        <w:t xml:space="preserve">educational and </w:t>
      </w:r>
      <w:r w:rsidR="007F4CA5" w:rsidRPr="001A5C3E">
        <w:rPr>
          <w:rFonts w:ascii="Times New Roman" w:hAnsi="Times New Roman"/>
        </w:rPr>
        <w:t xml:space="preserve">employment status to that of their unaffected peers, and </w:t>
      </w:r>
      <w:r w:rsidR="00956BBF" w:rsidRPr="001A5C3E">
        <w:rPr>
          <w:rFonts w:ascii="Times New Roman" w:hAnsi="Times New Roman"/>
        </w:rPr>
        <w:t>report</w:t>
      </w:r>
      <w:r w:rsidR="00407AE6" w:rsidRPr="001A5C3E">
        <w:rPr>
          <w:rFonts w:ascii="Times New Roman" w:hAnsi="Times New Roman"/>
        </w:rPr>
        <w:t xml:space="preserve"> </w:t>
      </w:r>
      <w:r w:rsidR="007F4CA5" w:rsidRPr="001A5C3E">
        <w:rPr>
          <w:rFonts w:ascii="Times New Roman" w:hAnsi="Times New Roman"/>
        </w:rPr>
        <w:t xml:space="preserve">a </w:t>
      </w:r>
      <w:r w:rsidR="00407AE6" w:rsidRPr="001A5C3E">
        <w:rPr>
          <w:rFonts w:ascii="Times New Roman" w:hAnsi="Times New Roman"/>
        </w:rPr>
        <w:t xml:space="preserve">high </w:t>
      </w:r>
      <w:r w:rsidR="007F4CA5" w:rsidRPr="001A5C3E">
        <w:rPr>
          <w:rFonts w:ascii="Times New Roman" w:hAnsi="Times New Roman"/>
        </w:rPr>
        <w:t xml:space="preserve">level of </w:t>
      </w:r>
      <w:r w:rsidR="00407AE6" w:rsidRPr="001A5C3E">
        <w:rPr>
          <w:rFonts w:ascii="Times New Roman" w:hAnsi="Times New Roman"/>
        </w:rPr>
        <w:t>job satisfaction</w:t>
      </w:r>
      <w:r w:rsidR="008E245B" w:rsidRPr="001A5C3E">
        <w:rPr>
          <w:rFonts w:ascii="Times New Roman" w:hAnsi="Times New Roman"/>
        </w:rPr>
        <w:t xml:space="preserve"> (Turner et al., 1998; Lockhart, 2003</w:t>
      </w:r>
      <w:r w:rsidR="004F4768" w:rsidRPr="001A5C3E">
        <w:rPr>
          <w:rFonts w:ascii="Times New Roman" w:hAnsi="Times New Roman"/>
        </w:rPr>
        <w:t>)</w:t>
      </w:r>
      <w:r w:rsidR="00407AE6" w:rsidRPr="001A5C3E">
        <w:rPr>
          <w:rFonts w:ascii="Times New Roman" w:hAnsi="Times New Roman"/>
        </w:rPr>
        <w:t xml:space="preserve">.  </w:t>
      </w:r>
    </w:p>
    <w:p w14:paraId="36071215" w14:textId="021BCAC4" w:rsidR="00B70AE3" w:rsidRPr="001A5C3E" w:rsidRDefault="00B70AE3" w:rsidP="002909B0">
      <w:pPr>
        <w:spacing w:line="480" w:lineRule="auto"/>
        <w:jc w:val="both"/>
        <w:rPr>
          <w:rFonts w:ascii="Times New Roman" w:hAnsi="Times New Roman"/>
        </w:rPr>
      </w:pPr>
    </w:p>
    <w:p w14:paraId="4CC5171D" w14:textId="5EAADAFF" w:rsidR="00AD7D89" w:rsidRPr="001A5C3E" w:rsidRDefault="009A4D01" w:rsidP="002909B0">
      <w:pPr>
        <w:spacing w:line="480" w:lineRule="auto"/>
        <w:jc w:val="both"/>
        <w:rPr>
          <w:rFonts w:ascii="Times New Roman" w:hAnsi="Times New Roman"/>
          <w:b/>
        </w:rPr>
      </w:pPr>
      <w:r w:rsidRPr="001A5C3E">
        <w:rPr>
          <w:rFonts w:ascii="Times New Roman" w:hAnsi="Times New Roman"/>
          <w:b/>
        </w:rPr>
        <w:t>A</w:t>
      </w:r>
      <w:r w:rsidR="00AD7D89" w:rsidRPr="001A5C3E">
        <w:rPr>
          <w:rFonts w:ascii="Times New Roman" w:hAnsi="Times New Roman"/>
          <w:b/>
        </w:rPr>
        <w:t>ppearance</w:t>
      </w:r>
    </w:p>
    <w:p w14:paraId="1F340E21" w14:textId="6717E13B" w:rsidR="005554F4" w:rsidRPr="001A5C3E" w:rsidRDefault="00FE4BE7" w:rsidP="002909B0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>Review</w:t>
      </w:r>
      <w:r w:rsidR="00332AD4" w:rsidRPr="001A5C3E">
        <w:rPr>
          <w:rFonts w:ascii="Times New Roman" w:hAnsi="Times New Roman"/>
        </w:rPr>
        <w:t xml:space="preserve"> articles</w:t>
      </w:r>
      <w:r w:rsidR="007E6E5C" w:rsidRPr="001A5C3E">
        <w:rPr>
          <w:rFonts w:ascii="Times New Roman" w:hAnsi="Times New Roman"/>
        </w:rPr>
        <w:t xml:space="preserve"> in</w:t>
      </w:r>
      <w:r w:rsidR="00332AD4" w:rsidRPr="001A5C3E">
        <w:rPr>
          <w:rFonts w:ascii="Times New Roman" w:hAnsi="Times New Roman"/>
        </w:rPr>
        <w:t xml:space="preserve"> </w:t>
      </w:r>
      <w:r w:rsidRPr="001A5C3E">
        <w:rPr>
          <w:rFonts w:ascii="Times New Roman" w:hAnsi="Times New Roman"/>
        </w:rPr>
        <w:t xml:space="preserve">both research areas have </w:t>
      </w:r>
      <w:r w:rsidR="00332AD4" w:rsidRPr="001A5C3E">
        <w:rPr>
          <w:rFonts w:ascii="Times New Roman" w:hAnsi="Times New Roman"/>
        </w:rPr>
        <w:t>describe</w:t>
      </w:r>
      <w:r w:rsidRPr="001A5C3E">
        <w:rPr>
          <w:rFonts w:ascii="Times New Roman" w:hAnsi="Times New Roman"/>
        </w:rPr>
        <w:t>d</w:t>
      </w:r>
      <w:r w:rsidR="00332AD4" w:rsidRPr="001A5C3E">
        <w:rPr>
          <w:rFonts w:ascii="Times New Roman" w:hAnsi="Times New Roman"/>
        </w:rPr>
        <w:t xml:space="preserve"> the challenges of living with an unusual appearance, and </w:t>
      </w:r>
      <w:r w:rsidRPr="001A5C3E">
        <w:rPr>
          <w:rFonts w:ascii="Times New Roman" w:hAnsi="Times New Roman"/>
        </w:rPr>
        <w:t xml:space="preserve">have </w:t>
      </w:r>
      <w:r w:rsidR="007E6E5C" w:rsidRPr="001A5C3E">
        <w:rPr>
          <w:rFonts w:ascii="Times New Roman" w:hAnsi="Times New Roman"/>
        </w:rPr>
        <w:t>discussed the possible</w:t>
      </w:r>
      <w:r w:rsidR="00332AD4" w:rsidRPr="001A5C3E">
        <w:rPr>
          <w:rFonts w:ascii="Times New Roman" w:hAnsi="Times New Roman"/>
        </w:rPr>
        <w:t xml:space="preserve"> impact of </w:t>
      </w:r>
      <w:r w:rsidR="007E2411" w:rsidRPr="001A5C3E">
        <w:rPr>
          <w:rFonts w:ascii="Times New Roman" w:hAnsi="Times New Roman"/>
        </w:rPr>
        <w:t>a visible</w:t>
      </w:r>
      <w:r w:rsidRPr="001A5C3E">
        <w:rPr>
          <w:rFonts w:ascii="Times New Roman" w:hAnsi="Times New Roman"/>
        </w:rPr>
        <w:t xml:space="preserve"> condition</w:t>
      </w:r>
      <w:r w:rsidR="00332AD4" w:rsidRPr="001A5C3E">
        <w:rPr>
          <w:rFonts w:ascii="Times New Roman" w:hAnsi="Times New Roman"/>
        </w:rPr>
        <w:t xml:space="preserve"> on appraisals of appearance, particularly during adolescence (</w:t>
      </w:r>
      <w:r w:rsidRPr="001A5C3E">
        <w:rPr>
          <w:rFonts w:ascii="Times New Roman" w:hAnsi="Times New Roman"/>
        </w:rPr>
        <w:t xml:space="preserve">Turner et al., 1998; </w:t>
      </w:r>
      <w:r w:rsidR="009268EA" w:rsidRPr="001A5C3E">
        <w:rPr>
          <w:rFonts w:ascii="Times New Roman" w:hAnsi="Times New Roman"/>
        </w:rPr>
        <w:t xml:space="preserve">Lockhart, 2003; </w:t>
      </w:r>
      <w:proofErr w:type="spellStart"/>
      <w:r w:rsidR="00332AD4" w:rsidRPr="001A5C3E">
        <w:rPr>
          <w:rFonts w:ascii="Times New Roman" w:hAnsi="Times New Roman"/>
        </w:rPr>
        <w:t>Collett</w:t>
      </w:r>
      <w:proofErr w:type="spellEnd"/>
      <w:r w:rsidR="00332AD4" w:rsidRPr="001A5C3E">
        <w:rPr>
          <w:rFonts w:ascii="Times New Roman" w:hAnsi="Times New Roman"/>
        </w:rPr>
        <w:t xml:space="preserve"> and </w:t>
      </w:r>
      <w:proofErr w:type="spellStart"/>
      <w:r w:rsidR="00332AD4" w:rsidRPr="001A5C3E">
        <w:rPr>
          <w:rFonts w:ascii="Times New Roman" w:hAnsi="Times New Roman"/>
        </w:rPr>
        <w:t>Speltz</w:t>
      </w:r>
      <w:proofErr w:type="spellEnd"/>
      <w:r w:rsidR="00332AD4" w:rsidRPr="001A5C3E">
        <w:rPr>
          <w:rFonts w:ascii="Times New Roman" w:hAnsi="Times New Roman"/>
        </w:rPr>
        <w:t>, 2007</w:t>
      </w:r>
      <w:r w:rsidR="00374FEA" w:rsidRPr="001A5C3E">
        <w:rPr>
          <w:rFonts w:ascii="Times New Roman" w:hAnsi="Times New Roman"/>
        </w:rPr>
        <w:t xml:space="preserve">; </w:t>
      </w:r>
      <w:r w:rsidR="001860EC">
        <w:rPr>
          <w:rFonts w:ascii="Times New Roman" w:hAnsi="Times New Roman"/>
          <w:lang w:val="en-US"/>
        </w:rPr>
        <w:t>Feragen and Stock, 2017</w:t>
      </w:r>
      <w:r w:rsidR="00332AD4" w:rsidRPr="001A5C3E">
        <w:rPr>
          <w:rFonts w:ascii="Times New Roman" w:hAnsi="Times New Roman"/>
        </w:rPr>
        <w:t>)</w:t>
      </w:r>
      <w:r w:rsidRPr="001A5C3E">
        <w:rPr>
          <w:rFonts w:ascii="Times New Roman" w:hAnsi="Times New Roman"/>
        </w:rPr>
        <w:t xml:space="preserve">.  </w:t>
      </w:r>
      <w:r w:rsidR="00374FEA" w:rsidRPr="001A5C3E">
        <w:rPr>
          <w:rFonts w:ascii="Times New Roman" w:hAnsi="Times New Roman"/>
        </w:rPr>
        <w:t xml:space="preserve">Nonetheless, </w:t>
      </w:r>
      <w:r w:rsidR="00142C91" w:rsidRPr="001A5C3E">
        <w:rPr>
          <w:rFonts w:ascii="Times New Roman" w:hAnsi="Times New Roman"/>
        </w:rPr>
        <w:t xml:space="preserve">a number of </w:t>
      </w:r>
      <w:r w:rsidRPr="001A5C3E">
        <w:rPr>
          <w:rFonts w:ascii="Times New Roman" w:hAnsi="Times New Roman"/>
        </w:rPr>
        <w:t xml:space="preserve">reviews have </w:t>
      </w:r>
      <w:r w:rsidR="001419E0" w:rsidRPr="001A5C3E">
        <w:rPr>
          <w:rFonts w:ascii="Times New Roman" w:hAnsi="Times New Roman"/>
        </w:rPr>
        <w:t>concluded</w:t>
      </w:r>
      <w:r w:rsidRPr="001A5C3E">
        <w:rPr>
          <w:rFonts w:ascii="Times New Roman" w:hAnsi="Times New Roman"/>
        </w:rPr>
        <w:t xml:space="preserve"> </w:t>
      </w:r>
      <w:r w:rsidR="001419E0" w:rsidRPr="001A5C3E">
        <w:rPr>
          <w:rFonts w:ascii="Times New Roman" w:hAnsi="Times New Roman"/>
        </w:rPr>
        <w:t xml:space="preserve">that </w:t>
      </w:r>
      <w:r w:rsidR="005554F4" w:rsidRPr="001A5C3E">
        <w:rPr>
          <w:rFonts w:ascii="Times New Roman" w:hAnsi="Times New Roman"/>
        </w:rPr>
        <w:t xml:space="preserve">subjective satisfaction with appearance and body image </w:t>
      </w:r>
      <w:r w:rsidRPr="001A5C3E">
        <w:rPr>
          <w:rFonts w:ascii="Times New Roman" w:hAnsi="Times New Roman"/>
        </w:rPr>
        <w:t xml:space="preserve">among those with CL/P and with CFAs </w:t>
      </w:r>
      <w:r w:rsidR="001419E0" w:rsidRPr="001A5C3E">
        <w:rPr>
          <w:rFonts w:ascii="Times New Roman" w:hAnsi="Times New Roman"/>
        </w:rPr>
        <w:t>is</w:t>
      </w:r>
      <w:r w:rsidR="005554F4" w:rsidRPr="001A5C3E">
        <w:rPr>
          <w:rFonts w:ascii="Times New Roman" w:hAnsi="Times New Roman"/>
        </w:rPr>
        <w:t xml:space="preserve"> </w:t>
      </w:r>
      <w:r w:rsidR="006E0A81" w:rsidRPr="001A5C3E">
        <w:rPr>
          <w:rFonts w:ascii="Times New Roman" w:hAnsi="Times New Roman"/>
        </w:rPr>
        <w:t>positive</w:t>
      </w:r>
      <w:r w:rsidR="005554F4" w:rsidRPr="001A5C3E">
        <w:rPr>
          <w:rFonts w:ascii="Times New Roman" w:hAnsi="Times New Roman"/>
        </w:rPr>
        <w:t xml:space="preserve"> </w:t>
      </w:r>
      <w:r w:rsidRPr="001A5C3E">
        <w:rPr>
          <w:rFonts w:ascii="Times New Roman" w:hAnsi="Times New Roman"/>
        </w:rPr>
        <w:t xml:space="preserve">overall </w:t>
      </w:r>
      <w:r w:rsidR="000F4618" w:rsidRPr="001A5C3E">
        <w:rPr>
          <w:rFonts w:ascii="Times New Roman" w:hAnsi="Times New Roman"/>
        </w:rPr>
        <w:t>(</w:t>
      </w:r>
      <w:r w:rsidR="00035E87" w:rsidRPr="001A5C3E">
        <w:rPr>
          <w:rFonts w:ascii="Times New Roman" w:hAnsi="Times New Roman"/>
        </w:rPr>
        <w:t>Hunt et al., 2005</w:t>
      </w:r>
      <w:r w:rsidR="00471D51" w:rsidRPr="001A5C3E">
        <w:rPr>
          <w:rFonts w:ascii="Times New Roman" w:hAnsi="Times New Roman"/>
        </w:rPr>
        <w:t>; Stock and Feragen, 2016</w:t>
      </w:r>
      <w:r w:rsidR="003B41DB" w:rsidRPr="001A5C3E">
        <w:rPr>
          <w:rFonts w:ascii="Times New Roman" w:hAnsi="Times New Roman"/>
        </w:rPr>
        <w:t xml:space="preserve">; </w:t>
      </w:r>
      <w:r w:rsidR="001860EC">
        <w:rPr>
          <w:rFonts w:ascii="Times New Roman" w:hAnsi="Times New Roman"/>
          <w:lang w:val="en-US"/>
        </w:rPr>
        <w:t>Feragen and Stock, 2017</w:t>
      </w:r>
      <w:r w:rsidR="00035E87" w:rsidRPr="001A5C3E">
        <w:rPr>
          <w:rFonts w:ascii="Times New Roman" w:hAnsi="Times New Roman"/>
        </w:rPr>
        <w:t>)</w:t>
      </w:r>
      <w:r w:rsidR="00332AD4" w:rsidRPr="001A5C3E">
        <w:rPr>
          <w:rFonts w:ascii="Times New Roman" w:hAnsi="Times New Roman"/>
        </w:rPr>
        <w:t xml:space="preserve">, while </w:t>
      </w:r>
      <w:r w:rsidRPr="001A5C3E">
        <w:rPr>
          <w:rFonts w:ascii="Times New Roman" w:hAnsi="Times New Roman"/>
        </w:rPr>
        <w:t xml:space="preserve">also recognising </w:t>
      </w:r>
      <w:r w:rsidR="005554F4" w:rsidRPr="001A5C3E">
        <w:rPr>
          <w:rFonts w:ascii="Times New Roman" w:hAnsi="Times New Roman"/>
        </w:rPr>
        <w:t xml:space="preserve">some dissatisfaction with the facial features </w:t>
      </w:r>
      <w:r w:rsidR="003752E6" w:rsidRPr="001A5C3E">
        <w:rPr>
          <w:rFonts w:ascii="Times New Roman" w:hAnsi="Times New Roman"/>
        </w:rPr>
        <w:t xml:space="preserve">directly </w:t>
      </w:r>
      <w:r w:rsidR="005554F4" w:rsidRPr="001A5C3E">
        <w:rPr>
          <w:rFonts w:ascii="Times New Roman" w:hAnsi="Times New Roman"/>
        </w:rPr>
        <w:t xml:space="preserve">affected by the condition </w:t>
      </w:r>
      <w:r w:rsidR="00F91D30" w:rsidRPr="001A5C3E">
        <w:rPr>
          <w:rFonts w:ascii="Times New Roman" w:hAnsi="Times New Roman"/>
        </w:rPr>
        <w:t>(</w:t>
      </w:r>
      <w:r w:rsidR="009268EA" w:rsidRPr="001A5C3E">
        <w:rPr>
          <w:rFonts w:ascii="Times New Roman" w:hAnsi="Times New Roman"/>
        </w:rPr>
        <w:t xml:space="preserve">Klassen et al., 2012; </w:t>
      </w:r>
      <w:proofErr w:type="spellStart"/>
      <w:r w:rsidR="00471D51" w:rsidRPr="001A5C3E">
        <w:rPr>
          <w:rFonts w:ascii="Times New Roman" w:hAnsi="Times New Roman"/>
        </w:rPr>
        <w:t>Plomp</w:t>
      </w:r>
      <w:proofErr w:type="spellEnd"/>
      <w:r w:rsidR="00471D51" w:rsidRPr="001A5C3E">
        <w:rPr>
          <w:rFonts w:ascii="Times New Roman" w:hAnsi="Times New Roman"/>
        </w:rPr>
        <w:t xml:space="preserve"> et al., 2016; Stock and Feragen, 2016</w:t>
      </w:r>
      <w:r w:rsidR="00F91D30" w:rsidRPr="001A5C3E">
        <w:rPr>
          <w:rFonts w:ascii="Times New Roman" w:hAnsi="Times New Roman"/>
        </w:rPr>
        <w:t>)</w:t>
      </w:r>
      <w:r w:rsidR="001C59F9" w:rsidRPr="001A5C3E">
        <w:rPr>
          <w:rFonts w:ascii="Times New Roman" w:hAnsi="Times New Roman"/>
        </w:rPr>
        <w:t>.</w:t>
      </w:r>
      <w:r w:rsidR="00025F87" w:rsidRPr="001A5C3E">
        <w:rPr>
          <w:rFonts w:ascii="Times New Roman" w:hAnsi="Times New Roman"/>
        </w:rPr>
        <w:t xml:space="preserve">  </w:t>
      </w:r>
      <w:r w:rsidR="00F35A57" w:rsidRPr="001A5C3E">
        <w:rPr>
          <w:rFonts w:ascii="Times New Roman" w:hAnsi="Times New Roman"/>
        </w:rPr>
        <w:t>Within the CL/P literature, dissatisfaction with appearance has been linked to a desire for further surgery</w:t>
      </w:r>
      <w:r w:rsidR="00C00CA8" w:rsidRPr="001A5C3E">
        <w:rPr>
          <w:rFonts w:ascii="Times New Roman" w:hAnsi="Times New Roman"/>
        </w:rPr>
        <w:t xml:space="preserve"> (see Hunt et al., 2005</w:t>
      </w:r>
      <w:r w:rsidR="00471D51" w:rsidRPr="001A5C3E">
        <w:rPr>
          <w:rFonts w:ascii="Times New Roman" w:hAnsi="Times New Roman"/>
        </w:rPr>
        <w:t>; de Sousa et al., 2009; Stock and Feragen, 2016</w:t>
      </w:r>
      <w:r w:rsidR="00C00CA8" w:rsidRPr="001A5C3E">
        <w:rPr>
          <w:rFonts w:ascii="Times New Roman" w:hAnsi="Times New Roman"/>
        </w:rPr>
        <w:t>)</w:t>
      </w:r>
      <w:r w:rsidR="004E6AA4" w:rsidRPr="001A5C3E">
        <w:rPr>
          <w:rFonts w:ascii="Times New Roman" w:hAnsi="Times New Roman"/>
        </w:rPr>
        <w:t xml:space="preserve">, </w:t>
      </w:r>
      <w:r w:rsidR="00F91D30" w:rsidRPr="001A5C3E">
        <w:rPr>
          <w:rFonts w:ascii="Times New Roman" w:hAnsi="Times New Roman"/>
        </w:rPr>
        <w:t>which</w:t>
      </w:r>
      <w:r w:rsidR="004E6AA4" w:rsidRPr="001A5C3E">
        <w:rPr>
          <w:rFonts w:ascii="Times New Roman" w:hAnsi="Times New Roman"/>
        </w:rPr>
        <w:t xml:space="preserve"> may be problematic if the patient has unrealistic expectations of the possible outcomes (see </w:t>
      </w:r>
      <w:r w:rsidR="00C00CA8" w:rsidRPr="001A5C3E">
        <w:rPr>
          <w:rFonts w:ascii="Times New Roman" w:hAnsi="Times New Roman"/>
        </w:rPr>
        <w:t>Turner et al., 1998</w:t>
      </w:r>
      <w:r w:rsidR="004E6AA4" w:rsidRPr="001A5C3E">
        <w:rPr>
          <w:rFonts w:ascii="Times New Roman" w:hAnsi="Times New Roman"/>
        </w:rPr>
        <w:t>).  T</w:t>
      </w:r>
      <w:r w:rsidR="00F35A57" w:rsidRPr="001A5C3E">
        <w:rPr>
          <w:rFonts w:ascii="Times New Roman" w:hAnsi="Times New Roman"/>
        </w:rPr>
        <w:t xml:space="preserve">he additional challenge of adjusting to an altered appearance </w:t>
      </w:r>
      <w:r w:rsidR="00F35A57" w:rsidRPr="001A5C3E">
        <w:rPr>
          <w:rFonts w:ascii="Times New Roman" w:hAnsi="Times New Roman"/>
        </w:rPr>
        <w:lastRenderedPageBreak/>
        <w:t>following surgery has been identified in patients with CL/P and with other CFAs</w:t>
      </w:r>
      <w:r w:rsidR="004E6AA4" w:rsidRPr="001A5C3E">
        <w:rPr>
          <w:rFonts w:ascii="Times New Roman" w:hAnsi="Times New Roman"/>
        </w:rPr>
        <w:t xml:space="preserve"> (see </w:t>
      </w:r>
      <w:proofErr w:type="spellStart"/>
      <w:r w:rsidR="00471D51" w:rsidRPr="001A5C3E">
        <w:rPr>
          <w:rFonts w:ascii="Times New Roman" w:hAnsi="Times New Roman"/>
        </w:rPr>
        <w:t>Collett</w:t>
      </w:r>
      <w:proofErr w:type="spellEnd"/>
      <w:r w:rsidR="00471D51" w:rsidRPr="001A5C3E">
        <w:rPr>
          <w:rFonts w:ascii="Times New Roman" w:hAnsi="Times New Roman"/>
        </w:rPr>
        <w:t xml:space="preserve"> and </w:t>
      </w:r>
      <w:proofErr w:type="spellStart"/>
      <w:r w:rsidR="00471D51" w:rsidRPr="001A5C3E">
        <w:rPr>
          <w:rFonts w:ascii="Times New Roman" w:hAnsi="Times New Roman"/>
        </w:rPr>
        <w:t>Speltz</w:t>
      </w:r>
      <w:proofErr w:type="spellEnd"/>
      <w:r w:rsidR="00471D51" w:rsidRPr="001A5C3E">
        <w:rPr>
          <w:rFonts w:ascii="Times New Roman" w:hAnsi="Times New Roman"/>
        </w:rPr>
        <w:t xml:space="preserve">, 2007; </w:t>
      </w:r>
      <w:r w:rsidR="00197FB0" w:rsidRPr="001A5C3E">
        <w:rPr>
          <w:rFonts w:ascii="Times New Roman" w:hAnsi="Times New Roman"/>
        </w:rPr>
        <w:t>de Sousa</w:t>
      </w:r>
      <w:r w:rsidR="006A6C4A" w:rsidRPr="001A5C3E">
        <w:rPr>
          <w:rFonts w:ascii="Times New Roman" w:hAnsi="Times New Roman"/>
        </w:rPr>
        <w:t xml:space="preserve"> et al.</w:t>
      </w:r>
      <w:r w:rsidR="00197FB0" w:rsidRPr="001A5C3E">
        <w:rPr>
          <w:rFonts w:ascii="Times New Roman" w:hAnsi="Times New Roman"/>
        </w:rPr>
        <w:t>, 2009;</w:t>
      </w:r>
      <w:r w:rsidR="00471D51" w:rsidRPr="001A5C3E">
        <w:rPr>
          <w:rFonts w:ascii="Times New Roman" w:hAnsi="Times New Roman"/>
        </w:rPr>
        <w:t xml:space="preserve"> </w:t>
      </w:r>
      <w:r w:rsidR="001860EC">
        <w:rPr>
          <w:rFonts w:ascii="Times New Roman" w:hAnsi="Times New Roman"/>
          <w:lang w:val="en-US"/>
        </w:rPr>
        <w:t>Feragen and Stock, 2017</w:t>
      </w:r>
      <w:r w:rsidR="004E6AA4" w:rsidRPr="001A5C3E">
        <w:rPr>
          <w:rFonts w:ascii="Times New Roman" w:hAnsi="Times New Roman"/>
        </w:rPr>
        <w:t>)</w:t>
      </w:r>
      <w:r w:rsidR="00F35A57" w:rsidRPr="001A5C3E">
        <w:rPr>
          <w:rFonts w:ascii="Times New Roman" w:hAnsi="Times New Roman"/>
        </w:rPr>
        <w:t xml:space="preserve">.  </w:t>
      </w:r>
    </w:p>
    <w:p w14:paraId="70178BC2" w14:textId="77777777" w:rsidR="004F4768" w:rsidRPr="001A5C3E" w:rsidRDefault="004F4768" w:rsidP="002909B0">
      <w:pPr>
        <w:spacing w:line="480" w:lineRule="auto"/>
        <w:jc w:val="both"/>
        <w:rPr>
          <w:rFonts w:ascii="Times New Roman" w:hAnsi="Times New Roman"/>
        </w:rPr>
      </w:pPr>
    </w:p>
    <w:p w14:paraId="485294C9" w14:textId="0C35DC1C" w:rsidR="00AD7D89" w:rsidRPr="001A5C3E" w:rsidRDefault="00AD7D89" w:rsidP="002909B0">
      <w:pPr>
        <w:spacing w:line="480" w:lineRule="auto"/>
        <w:jc w:val="both"/>
        <w:rPr>
          <w:rFonts w:ascii="Times New Roman" w:hAnsi="Times New Roman"/>
          <w:b/>
        </w:rPr>
      </w:pPr>
      <w:r w:rsidRPr="001A5C3E">
        <w:rPr>
          <w:rFonts w:ascii="Times New Roman" w:hAnsi="Times New Roman"/>
          <w:b/>
        </w:rPr>
        <w:t>Treatment experiences</w:t>
      </w:r>
    </w:p>
    <w:p w14:paraId="0A60686D" w14:textId="7B5F2755" w:rsidR="008C03E1" w:rsidRPr="001A5C3E" w:rsidRDefault="000478EC" w:rsidP="002909B0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Reviews of the literature pertaining to patients born with CL/P </w:t>
      </w:r>
      <w:r w:rsidR="00D70D57" w:rsidRPr="001A5C3E">
        <w:rPr>
          <w:rFonts w:ascii="Times New Roman" w:hAnsi="Times New Roman"/>
        </w:rPr>
        <w:t>have discussed the importance of patient autonomy within the tre</w:t>
      </w:r>
      <w:r w:rsidR="00C81B00" w:rsidRPr="001A5C3E">
        <w:rPr>
          <w:rFonts w:ascii="Times New Roman" w:hAnsi="Times New Roman"/>
        </w:rPr>
        <w:t>atment pathway (</w:t>
      </w:r>
      <w:r w:rsidR="00312A51" w:rsidRPr="001A5C3E">
        <w:rPr>
          <w:rFonts w:ascii="Times New Roman" w:hAnsi="Times New Roman"/>
        </w:rPr>
        <w:t xml:space="preserve">Lockhart, 2003; </w:t>
      </w:r>
      <w:proofErr w:type="spellStart"/>
      <w:r w:rsidR="00C81B00" w:rsidRPr="001A5C3E">
        <w:rPr>
          <w:rFonts w:ascii="Times New Roman" w:hAnsi="Times New Roman"/>
        </w:rPr>
        <w:t>Collett</w:t>
      </w:r>
      <w:proofErr w:type="spellEnd"/>
      <w:r w:rsidR="00C81B00" w:rsidRPr="001A5C3E">
        <w:rPr>
          <w:rFonts w:ascii="Times New Roman" w:hAnsi="Times New Roman"/>
        </w:rPr>
        <w:t xml:space="preserve"> and </w:t>
      </w:r>
      <w:proofErr w:type="spellStart"/>
      <w:r w:rsidR="00C81B00" w:rsidRPr="001A5C3E">
        <w:rPr>
          <w:rFonts w:ascii="Times New Roman" w:hAnsi="Times New Roman"/>
        </w:rPr>
        <w:t>Speltz</w:t>
      </w:r>
      <w:proofErr w:type="spellEnd"/>
      <w:r w:rsidR="00C81B00" w:rsidRPr="001A5C3E">
        <w:rPr>
          <w:rFonts w:ascii="Times New Roman" w:hAnsi="Times New Roman"/>
        </w:rPr>
        <w:t xml:space="preserve">, 2007; </w:t>
      </w:r>
      <w:r w:rsidR="00312A51" w:rsidRPr="001A5C3E">
        <w:rPr>
          <w:rFonts w:ascii="Times New Roman" w:hAnsi="Times New Roman"/>
        </w:rPr>
        <w:t>Stock and Feragen, 2016</w:t>
      </w:r>
      <w:r w:rsidR="00C81B00" w:rsidRPr="001A5C3E">
        <w:rPr>
          <w:rFonts w:ascii="Times New Roman" w:hAnsi="Times New Roman"/>
        </w:rPr>
        <w:t xml:space="preserve">).  This is particularly pertinent during adolescence, when the patient becomes more able to discuss treatment decisions with </w:t>
      </w:r>
      <w:r w:rsidR="00E030C0" w:rsidRPr="001A5C3E">
        <w:rPr>
          <w:rFonts w:ascii="Times New Roman" w:hAnsi="Times New Roman"/>
        </w:rPr>
        <w:t xml:space="preserve">their </w:t>
      </w:r>
      <w:r w:rsidR="00C81B00" w:rsidRPr="001A5C3E">
        <w:rPr>
          <w:rFonts w:ascii="Times New Roman" w:hAnsi="Times New Roman"/>
        </w:rPr>
        <w:t>parents and medical staff</w:t>
      </w:r>
      <w:r w:rsidR="00E54FF1" w:rsidRPr="001A5C3E">
        <w:rPr>
          <w:rFonts w:ascii="Times New Roman" w:hAnsi="Times New Roman"/>
        </w:rPr>
        <w:t xml:space="preserve"> (see </w:t>
      </w:r>
      <w:proofErr w:type="spellStart"/>
      <w:r w:rsidR="00E54FF1" w:rsidRPr="001A5C3E">
        <w:rPr>
          <w:rFonts w:ascii="Times New Roman" w:hAnsi="Times New Roman"/>
        </w:rPr>
        <w:t>Collett</w:t>
      </w:r>
      <w:proofErr w:type="spellEnd"/>
      <w:r w:rsidR="00E54FF1" w:rsidRPr="001A5C3E">
        <w:rPr>
          <w:rFonts w:ascii="Times New Roman" w:hAnsi="Times New Roman"/>
        </w:rPr>
        <w:t xml:space="preserve"> and </w:t>
      </w:r>
      <w:proofErr w:type="spellStart"/>
      <w:r w:rsidR="00E54FF1" w:rsidRPr="001A5C3E">
        <w:rPr>
          <w:rFonts w:ascii="Times New Roman" w:hAnsi="Times New Roman"/>
        </w:rPr>
        <w:t>Speltz</w:t>
      </w:r>
      <w:proofErr w:type="spellEnd"/>
      <w:r w:rsidR="00E54FF1" w:rsidRPr="001A5C3E">
        <w:rPr>
          <w:rFonts w:ascii="Times New Roman" w:hAnsi="Times New Roman"/>
        </w:rPr>
        <w:t xml:space="preserve">, 2007); a finding also identified by research with other CFAs (see </w:t>
      </w:r>
      <w:r w:rsidR="001860EC">
        <w:rPr>
          <w:rFonts w:ascii="Times New Roman" w:hAnsi="Times New Roman"/>
          <w:lang w:val="en-US"/>
        </w:rPr>
        <w:t>Feragen and Stock, 2017</w:t>
      </w:r>
      <w:r w:rsidR="00E54FF1" w:rsidRPr="001A5C3E">
        <w:rPr>
          <w:rFonts w:ascii="Times New Roman" w:hAnsi="Times New Roman"/>
        </w:rPr>
        <w:t xml:space="preserve">).  </w:t>
      </w:r>
      <w:r w:rsidR="007F6BAF" w:rsidRPr="001A5C3E">
        <w:rPr>
          <w:rFonts w:ascii="Times New Roman" w:hAnsi="Times New Roman"/>
        </w:rPr>
        <w:t xml:space="preserve">Both </w:t>
      </w:r>
      <w:r w:rsidR="00FA2281" w:rsidRPr="001A5C3E">
        <w:rPr>
          <w:rFonts w:ascii="Times New Roman" w:hAnsi="Times New Roman"/>
        </w:rPr>
        <w:t>research areas</w:t>
      </w:r>
      <w:r w:rsidR="007F6BAF" w:rsidRPr="001A5C3E">
        <w:rPr>
          <w:rFonts w:ascii="Times New Roman" w:hAnsi="Times New Roman"/>
        </w:rPr>
        <w:t xml:space="preserve"> have </w:t>
      </w:r>
      <w:r w:rsidR="00C00F22" w:rsidRPr="001A5C3E">
        <w:rPr>
          <w:rFonts w:ascii="Times New Roman" w:hAnsi="Times New Roman"/>
        </w:rPr>
        <w:t xml:space="preserve">reported that treatment can be intimidating, demanding, and not always </w:t>
      </w:r>
      <w:r w:rsidR="001600E4" w:rsidRPr="001A5C3E">
        <w:rPr>
          <w:rFonts w:ascii="Times New Roman" w:hAnsi="Times New Roman"/>
        </w:rPr>
        <w:t xml:space="preserve">perceived as </w:t>
      </w:r>
      <w:r w:rsidR="00C00F22" w:rsidRPr="001A5C3E">
        <w:rPr>
          <w:rFonts w:ascii="Times New Roman" w:hAnsi="Times New Roman"/>
        </w:rPr>
        <w:t>worthwhile</w:t>
      </w:r>
      <w:r w:rsidR="001600E4" w:rsidRPr="001A5C3E">
        <w:rPr>
          <w:rFonts w:ascii="Times New Roman" w:hAnsi="Times New Roman"/>
        </w:rPr>
        <w:t xml:space="preserve"> by the patient</w:t>
      </w:r>
      <w:r w:rsidR="00C00F22" w:rsidRPr="001A5C3E">
        <w:rPr>
          <w:rFonts w:ascii="Times New Roman" w:hAnsi="Times New Roman"/>
        </w:rPr>
        <w:t xml:space="preserve"> (</w:t>
      </w:r>
      <w:proofErr w:type="spellStart"/>
      <w:r w:rsidR="00C00F22" w:rsidRPr="001A5C3E">
        <w:rPr>
          <w:rFonts w:ascii="Times New Roman" w:hAnsi="Times New Roman"/>
        </w:rPr>
        <w:t>Collett</w:t>
      </w:r>
      <w:proofErr w:type="spellEnd"/>
      <w:r w:rsidR="00C00F22" w:rsidRPr="001A5C3E">
        <w:rPr>
          <w:rFonts w:ascii="Times New Roman" w:hAnsi="Times New Roman"/>
        </w:rPr>
        <w:t xml:space="preserve"> and </w:t>
      </w:r>
      <w:proofErr w:type="spellStart"/>
      <w:r w:rsidR="00C00F22" w:rsidRPr="001A5C3E">
        <w:rPr>
          <w:rFonts w:ascii="Times New Roman" w:hAnsi="Times New Roman"/>
        </w:rPr>
        <w:t>Speltz</w:t>
      </w:r>
      <w:proofErr w:type="spellEnd"/>
      <w:r w:rsidR="00C00F22" w:rsidRPr="001A5C3E">
        <w:rPr>
          <w:rFonts w:ascii="Times New Roman" w:hAnsi="Times New Roman"/>
        </w:rPr>
        <w:t>, 2007</w:t>
      </w:r>
      <w:r w:rsidR="00C22519" w:rsidRPr="001A5C3E">
        <w:rPr>
          <w:rFonts w:ascii="Times New Roman" w:hAnsi="Times New Roman"/>
        </w:rPr>
        <w:t>; Stock and Feragen, 2016</w:t>
      </w:r>
      <w:r w:rsidR="00810868" w:rsidRPr="001A5C3E">
        <w:rPr>
          <w:rFonts w:ascii="Times New Roman" w:hAnsi="Times New Roman"/>
        </w:rPr>
        <w:t>; Feragen and Stock, in press</w:t>
      </w:r>
      <w:r w:rsidR="00C00F22" w:rsidRPr="001A5C3E">
        <w:rPr>
          <w:rFonts w:ascii="Times New Roman" w:hAnsi="Times New Roman"/>
        </w:rPr>
        <w:t xml:space="preserve">).  </w:t>
      </w:r>
      <w:r w:rsidR="00FE2ED2" w:rsidRPr="001A5C3E">
        <w:rPr>
          <w:rFonts w:ascii="Times New Roman" w:hAnsi="Times New Roman"/>
        </w:rPr>
        <w:t xml:space="preserve">In the case of CFAs, </w:t>
      </w:r>
      <w:r w:rsidR="008724EB" w:rsidRPr="001A5C3E">
        <w:rPr>
          <w:rFonts w:ascii="Times New Roman" w:hAnsi="Times New Roman"/>
        </w:rPr>
        <w:t>(</w:t>
      </w:r>
      <w:r w:rsidR="001860EC">
        <w:rPr>
          <w:rFonts w:ascii="Times New Roman" w:hAnsi="Times New Roman"/>
          <w:lang w:val="en-US"/>
        </w:rPr>
        <w:t>Feragen and Stock, 2017</w:t>
      </w:r>
      <w:r w:rsidR="00C00F22" w:rsidRPr="001A5C3E">
        <w:rPr>
          <w:rFonts w:ascii="Times New Roman" w:hAnsi="Times New Roman"/>
        </w:rPr>
        <w:t>) identified a paucity of studies measuring patients´</w:t>
      </w:r>
      <w:r w:rsidR="001600E4" w:rsidRPr="001A5C3E">
        <w:rPr>
          <w:rFonts w:ascii="Times New Roman" w:hAnsi="Times New Roman"/>
        </w:rPr>
        <w:t xml:space="preserve"> </w:t>
      </w:r>
      <w:r w:rsidR="00C00F22" w:rsidRPr="001A5C3E">
        <w:rPr>
          <w:rFonts w:ascii="Times New Roman" w:hAnsi="Times New Roman"/>
        </w:rPr>
        <w:t xml:space="preserve">perceptions of treatment </w:t>
      </w:r>
      <w:r w:rsidR="001600E4" w:rsidRPr="001A5C3E">
        <w:rPr>
          <w:rFonts w:ascii="Times New Roman" w:hAnsi="Times New Roman"/>
        </w:rPr>
        <w:t xml:space="preserve">decisions and </w:t>
      </w:r>
      <w:r w:rsidR="00C00F22" w:rsidRPr="001A5C3E">
        <w:rPr>
          <w:rFonts w:ascii="Times New Roman" w:hAnsi="Times New Roman"/>
        </w:rPr>
        <w:t>outcomes, and suggested that more research in this area was necessary.</w:t>
      </w:r>
    </w:p>
    <w:p w14:paraId="63144521" w14:textId="77777777" w:rsidR="008C03E1" w:rsidRPr="001A5C3E" w:rsidRDefault="008C03E1" w:rsidP="002909B0">
      <w:pPr>
        <w:spacing w:line="480" w:lineRule="auto"/>
        <w:jc w:val="both"/>
        <w:rPr>
          <w:rFonts w:ascii="Times New Roman" w:hAnsi="Times New Roman"/>
        </w:rPr>
      </w:pPr>
    </w:p>
    <w:p w14:paraId="562A62D2" w14:textId="0949CC2E" w:rsidR="00C34709" w:rsidRPr="001A5C3E" w:rsidRDefault="00AD7D89" w:rsidP="002909B0">
      <w:pPr>
        <w:spacing w:line="480" w:lineRule="auto"/>
        <w:jc w:val="both"/>
        <w:rPr>
          <w:rFonts w:ascii="Times New Roman" w:hAnsi="Times New Roman"/>
          <w:b/>
        </w:rPr>
      </w:pPr>
      <w:r w:rsidRPr="001A5C3E">
        <w:rPr>
          <w:rFonts w:ascii="Times New Roman" w:hAnsi="Times New Roman"/>
          <w:b/>
        </w:rPr>
        <w:t>Overall adjustment and quality of life</w:t>
      </w:r>
    </w:p>
    <w:p w14:paraId="2C18D7FD" w14:textId="3CA69EB4" w:rsidR="003E0A8E" w:rsidRPr="001A5C3E" w:rsidRDefault="00B86BC8" w:rsidP="00733F3E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>A number of recent r</w:t>
      </w:r>
      <w:r w:rsidR="00C34709" w:rsidRPr="001A5C3E">
        <w:rPr>
          <w:rFonts w:ascii="Times New Roman" w:hAnsi="Times New Roman"/>
        </w:rPr>
        <w:t xml:space="preserve">eviews have concluded that overall adjustment </w:t>
      </w:r>
      <w:r w:rsidR="00511526" w:rsidRPr="001A5C3E">
        <w:rPr>
          <w:rFonts w:ascii="Times New Roman" w:hAnsi="Times New Roman"/>
        </w:rPr>
        <w:t>seems to be</w:t>
      </w:r>
      <w:r w:rsidR="000A10B0" w:rsidRPr="001A5C3E">
        <w:rPr>
          <w:rFonts w:ascii="Times New Roman" w:hAnsi="Times New Roman"/>
        </w:rPr>
        <w:t xml:space="preserve"> wit</w:t>
      </w:r>
      <w:r w:rsidR="00A2668C" w:rsidRPr="001A5C3E">
        <w:rPr>
          <w:rFonts w:ascii="Times New Roman" w:hAnsi="Times New Roman"/>
        </w:rPr>
        <w:t xml:space="preserve">hin the normal range for those affected by a range of </w:t>
      </w:r>
      <w:r w:rsidR="000A10B0" w:rsidRPr="001A5C3E">
        <w:rPr>
          <w:rFonts w:ascii="Times New Roman" w:hAnsi="Times New Roman"/>
        </w:rPr>
        <w:t>craniofacial conditions</w:t>
      </w:r>
      <w:r w:rsidR="00511526" w:rsidRPr="001A5C3E">
        <w:rPr>
          <w:rFonts w:ascii="Times New Roman" w:hAnsi="Times New Roman"/>
        </w:rPr>
        <w:t>, and report</w:t>
      </w:r>
      <w:r w:rsidR="006872A1" w:rsidRPr="001A5C3E">
        <w:rPr>
          <w:rFonts w:ascii="Times New Roman" w:hAnsi="Times New Roman"/>
        </w:rPr>
        <w:t xml:space="preserve"> those affected by CL/P and other CFAs </w:t>
      </w:r>
      <w:r w:rsidR="00511526" w:rsidRPr="001A5C3E">
        <w:rPr>
          <w:rFonts w:ascii="Times New Roman" w:hAnsi="Times New Roman"/>
        </w:rPr>
        <w:t xml:space="preserve">to </w:t>
      </w:r>
      <w:r w:rsidR="006872A1" w:rsidRPr="001A5C3E">
        <w:rPr>
          <w:rFonts w:ascii="Times New Roman" w:hAnsi="Times New Roman"/>
        </w:rPr>
        <w:t xml:space="preserve">have positive perceptions of their quality of life </w:t>
      </w:r>
      <w:r w:rsidR="000A10B0" w:rsidRPr="001A5C3E">
        <w:rPr>
          <w:rFonts w:ascii="Times New Roman" w:hAnsi="Times New Roman"/>
        </w:rPr>
        <w:t>(</w:t>
      </w:r>
      <w:r w:rsidR="00980205" w:rsidRPr="001A5C3E">
        <w:rPr>
          <w:rFonts w:ascii="Times New Roman" w:hAnsi="Times New Roman"/>
        </w:rPr>
        <w:t>Hunt et al., 2005</w:t>
      </w:r>
      <w:r w:rsidR="00C839F7" w:rsidRPr="001A5C3E">
        <w:rPr>
          <w:rFonts w:ascii="Times New Roman" w:hAnsi="Times New Roman"/>
        </w:rPr>
        <w:t>; Stock and Feragen, 2016</w:t>
      </w:r>
      <w:r w:rsidR="008724EB" w:rsidRPr="001A5C3E">
        <w:rPr>
          <w:rFonts w:ascii="Times New Roman" w:hAnsi="Times New Roman"/>
        </w:rPr>
        <w:t xml:space="preserve">; </w:t>
      </w:r>
      <w:r w:rsidR="001860EC">
        <w:rPr>
          <w:rFonts w:ascii="Times New Roman" w:hAnsi="Times New Roman"/>
          <w:lang w:val="en-US"/>
        </w:rPr>
        <w:t>Feragen and Stock, 2017</w:t>
      </w:r>
      <w:r w:rsidR="00BD18E9" w:rsidRPr="001A5C3E">
        <w:rPr>
          <w:rFonts w:ascii="Times New Roman" w:hAnsi="Times New Roman"/>
        </w:rPr>
        <w:t xml:space="preserve">).  Nonetheless, dissatisfaction with appearance, poor physical health, functional difficulties, </w:t>
      </w:r>
      <w:r w:rsidR="00BB0893" w:rsidRPr="001A5C3E">
        <w:rPr>
          <w:rFonts w:ascii="Times New Roman" w:hAnsi="Times New Roman"/>
        </w:rPr>
        <w:t>unwanted social reactions</w:t>
      </w:r>
      <w:r w:rsidR="003E0A8E" w:rsidRPr="001A5C3E">
        <w:rPr>
          <w:rFonts w:ascii="Times New Roman" w:hAnsi="Times New Roman"/>
        </w:rPr>
        <w:t xml:space="preserve">, </w:t>
      </w:r>
      <w:r w:rsidR="00BB0893" w:rsidRPr="001A5C3E">
        <w:rPr>
          <w:rFonts w:ascii="Times New Roman" w:hAnsi="Times New Roman"/>
        </w:rPr>
        <w:t xml:space="preserve">distressing treatment experiences, </w:t>
      </w:r>
      <w:r w:rsidR="00BD18E9" w:rsidRPr="001A5C3E">
        <w:rPr>
          <w:rFonts w:ascii="Times New Roman" w:hAnsi="Times New Roman"/>
        </w:rPr>
        <w:t xml:space="preserve">and the presence of an additional condition all have the potential to impact upon </w:t>
      </w:r>
      <w:r w:rsidR="00091A25" w:rsidRPr="001A5C3E">
        <w:rPr>
          <w:rFonts w:ascii="Times New Roman" w:hAnsi="Times New Roman"/>
        </w:rPr>
        <w:t>patients</w:t>
      </w:r>
      <w:r w:rsidR="00511526" w:rsidRPr="001A5C3E">
        <w:rPr>
          <w:rFonts w:ascii="Times New Roman" w:hAnsi="Times New Roman"/>
        </w:rPr>
        <w:t xml:space="preserve">’ </w:t>
      </w:r>
      <w:r w:rsidR="00BD18E9" w:rsidRPr="001A5C3E">
        <w:rPr>
          <w:rFonts w:ascii="Times New Roman" w:hAnsi="Times New Roman"/>
        </w:rPr>
        <w:t>quality of life</w:t>
      </w:r>
      <w:r w:rsidR="002B313F" w:rsidRPr="001A5C3E">
        <w:rPr>
          <w:rFonts w:ascii="Times New Roman" w:hAnsi="Times New Roman"/>
        </w:rPr>
        <w:t xml:space="preserve"> </w:t>
      </w:r>
      <w:r w:rsidR="00511526" w:rsidRPr="001A5C3E">
        <w:rPr>
          <w:rFonts w:ascii="Times New Roman" w:hAnsi="Times New Roman"/>
        </w:rPr>
        <w:t>with</w:t>
      </w:r>
      <w:r w:rsidR="002B313F" w:rsidRPr="001A5C3E">
        <w:rPr>
          <w:rFonts w:ascii="Times New Roman" w:hAnsi="Times New Roman"/>
        </w:rPr>
        <w:t>in both groups</w:t>
      </w:r>
      <w:r w:rsidR="00BD18E9" w:rsidRPr="001A5C3E">
        <w:rPr>
          <w:rFonts w:ascii="Times New Roman" w:hAnsi="Times New Roman"/>
        </w:rPr>
        <w:t xml:space="preserve"> (</w:t>
      </w:r>
      <w:r w:rsidR="002B313F" w:rsidRPr="001A5C3E">
        <w:rPr>
          <w:rFonts w:ascii="Times New Roman" w:hAnsi="Times New Roman"/>
        </w:rPr>
        <w:t>see</w:t>
      </w:r>
      <w:r w:rsidR="00C839F7" w:rsidRPr="001A5C3E">
        <w:rPr>
          <w:rFonts w:ascii="Times New Roman" w:hAnsi="Times New Roman"/>
        </w:rPr>
        <w:t xml:space="preserve"> </w:t>
      </w:r>
      <w:proofErr w:type="spellStart"/>
      <w:r w:rsidR="00C839F7" w:rsidRPr="001A5C3E">
        <w:rPr>
          <w:rFonts w:ascii="Times New Roman" w:hAnsi="Times New Roman"/>
        </w:rPr>
        <w:t>Wehby</w:t>
      </w:r>
      <w:proofErr w:type="spellEnd"/>
      <w:r w:rsidR="00C839F7" w:rsidRPr="001A5C3E">
        <w:rPr>
          <w:rFonts w:ascii="Times New Roman" w:hAnsi="Times New Roman"/>
        </w:rPr>
        <w:t xml:space="preserve"> and </w:t>
      </w:r>
      <w:proofErr w:type="spellStart"/>
      <w:r w:rsidR="00C839F7" w:rsidRPr="001A5C3E">
        <w:rPr>
          <w:rFonts w:ascii="Times New Roman" w:hAnsi="Times New Roman"/>
        </w:rPr>
        <w:t>Cassell</w:t>
      </w:r>
      <w:proofErr w:type="spellEnd"/>
      <w:r w:rsidR="00C839F7" w:rsidRPr="001A5C3E">
        <w:rPr>
          <w:rFonts w:ascii="Times New Roman" w:hAnsi="Times New Roman"/>
        </w:rPr>
        <w:t xml:space="preserve">, 2010; </w:t>
      </w:r>
      <w:r w:rsidR="00BD18E9" w:rsidRPr="001A5C3E">
        <w:rPr>
          <w:rFonts w:ascii="Times New Roman" w:hAnsi="Times New Roman"/>
        </w:rPr>
        <w:t xml:space="preserve">Klassen et al., 2012; </w:t>
      </w:r>
      <w:r w:rsidR="00C839F7" w:rsidRPr="001A5C3E">
        <w:rPr>
          <w:rFonts w:ascii="Times New Roman" w:hAnsi="Times New Roman"/>
        </w:rPr>
        <w:t>Stock and Feragen, 2016</w:t>
      </w:r>
      <w:r w:rsidR="008724EB" w:rsidRPr="001A5C3E">
        <w:rPr>
          <w:rFonts w:ascii="Times New Roman" w:hAnsi="Times New Roman"/>
        </w:rPr>
        <w:t xml:space="preserve">; </w:t>
      </w:r>
      <w:r w:rsidR="001860EC">
        <w:rPr>
          <w:rFonts w:ascii="Times New Roman" w:hAnsi="Times New Roman"/>
          <w:lang w:val="en-US"/>
        </w:rPr>
        <w:t>Feragen and Stock, 2017</w:t>
      </w:r>
      <w:r w:rsidR="00BD18E9" w:rsidRPr="001A5C3E">
        <w:rPr>
          <w:rFonts w:ascii="Times New Roman" w:hAnsi="Times New Roman"/>
        </w:rPr>
        <w:t>)</w:t>
      </w:r>
      <w:r w:rsidR="00300FB5" w:rsidRPr="001A5C3E">
        <w:rPr>
          <w:rFonts w:ascii="Times New Roman" w:hAnsi="Times New Roman"/>
        </w:rPr>
        <w:t xml:space="preserve">.  </w:t>
      </w:r>
      <w:r w:rsidR="00DB385B" w:rsidRPr="001A5C3E">
        <w:rPr>
          <w:rFonts w:ascii="Times New Roman" w:hAnsi="Times New Roman"/>
        </w:rPr>
        <w:t>These associations</w:t>
      </w:r>
      <w:r w:rsidR="003E0A8E" w:rsidRPr="001A5C3E">
        <w:rPr>
          <w:rFonts w:ascii="Times New Roman" w:hAnsi="Times New Roman"/>
        </w:rPr>
        <w:t xml:space="preserve"> may be further complicated by </w:t>
      </w:r>
      <w:r w:rsidR="00380306" w:rsidRPr="001A5C3E">
        <w:rPr>
          <w:rFonts w:ascii="Times New Roman" w:hAnsi="Times New Roman"/>
        </w:rPr>
        <w:t>additional factors, such as</w:t>
      </w:r>
      <w:r w:rsidR="00DB385B" w:rsidRPr="001A5C3E">
        <w:rPr>
          <w:rFonts w:ascii="Times New Roman" w:hAnsi="Times New Roman"/>
        </w:rPr>
        <w:t xml:space="preserve"> </w:t>
      </w:r>
      <w:r w:rsidR="003E0A8E" w:rsidRPr="001A5C3E">
        <w:rPr>
          <w:rFonts w:ascii="Times New Roman" w:hAnsi="Times New Roman"/>
        </w:rPr>
        <w:t xml:space="preserve">condition subtypes (e.g. syndromic cases versus non-syndromic cases), </w:t>
      </w:r>
      <w:r w:rsidR="00380306" w:rsidRPr="001A5C3E">
        <w:rPr>
          <w:rFonts w:ascii="Times New Roman" w:hAnsi="Times New Roman"/>
        </w:rPr>
        <w:t>gender</w:t>
      </w:r>
      <w:r w:rsidR="00DB385B" w:rsidRPr="001A5C3E">
        <w:rPr>
          <w:rFonts w:ascii="Times New Roman" w:hAnsi="Times New Roman"/>
        </w:rPr>
        <w:t xml:space="preserve">, </w:t>
      </w:r>
      <w:r w:rsidR="003E0A8E" w:rsidRPr="001A5C3E">
        <w:rPr>
          <w:rFonts w:ascii="Times New Roman" w:hAnsi="Times New Roman"/>
        </w:rPr>
        <w:t>and extrinsic factors</w:t>
      </w:r>
      <w:r w:rsidR="002B313F" w:rsidRPr="001A5C3E">
        <w:rPr>
          <w:rFonts w:ascii="Times New Roman" w:hAnsi="Times New Roman"/>
        </w:rPr>
        <w:t>, as demonstrated in</w:t>
      </w:r>
      <w:r w:rsidR="003370BF" w:rsidRPr="001A5C3E">
        <w:rPr>
          <w:rFonts w:ascii="Times New Roman" w:hAnsi="Times New Roman"/>
        </w:rPr>
        <w:t xml:space="preserve"> reviews of</w:t>
      </w:r>
      <w:r w:rsidR="00617281" w:rsidRPr="001A5C3E">
        <w:rPr>
          <w:rFonts w:ascii="Times New Roman" w:hAnsi="Times New Roman"/>
        </w:rPr>
        <w:t xml:space="preserve"> CL/P </w:t>
      </w:r>
      <w:r w:rsidR="00BC75ED" w:rsidRPr="001A5C3E">
        <w:rPr>
          <w:rFonts w:ascii="Times New Roman" w:hAnsi="Times New Roman"/>
        </w:rPr>
        <w:t>(</w:t>
      </w:r>
      <w:r w:rsidR="00733F3E" w:rsidRPr="001A5C3E">
        <w:rPr>
          <w:rFonts w:ascii="Times New Roman" w:hAnsi="Times New Roman"/>
        </w:rPr>
        <w:t xml:space="preserve">Hunt et al., 2005; </w:t>
      </w:r>
      <w:r w:rsidR="00BC75ED" w:rsidRPr="001A5C3E">
        <w:rPr>
          <w:rFonts w:ascii="Times New Roman" w:hAnsi="Times New Roman"/>
        </w:rPr>
        <w:t>Richman et al., 2012; Stock and Feragen, 2016</w:t>
      </w:r>
      <w:r w:rsidR="00733F3E" w:rsidRPr="001A5C3E">
        <w:rPr>
          <w:rFonts w:ascii="Times New Roman" w:hAnsi="Times New Roman"/>
        </w:rPr>
        <w:t xml:space="preserve">) </w:t>
      </w:r>
      <w:r w:rsidR="00617281" w:rsidRPr="001A5C3E">
        <w:rPr>
          <w:rFonts w:ascii="Times New Roman" w:hAnsi="Times New Roman"/>
        </w:rPr>
        <w:t xml:space="preserve">and </w:t>
      </w:r>
      <w:r w:rsidR="00733F3E" w:rsidRPr="001A5C3E">
        <w:rPr>
          <w:rFonts w:ascii="Times New Roman" w:hAnsi="Times New Roman"/>
        </w:rPr>
        <w:t xml:space="preserve">of </w:t>
      </w:r>
      <w:r w:rsidR="00EF18D5" w:rsidRPr="001A5C3E">
        <w:rPr>
          <w:rFonts w:ascii="Times New Roman" w:hAnsi="Times New Roman"/>
        </w:rPr>
        <w:t xml:space="preserve">other </w:t>
      </w:r>
      <w:r w:rsidR="00617281" w:rsidRPr="001A5C3E">
        <w:rPr>
          <w:rFonts w:ascii="Times New Roman" w:hAnsi="Times New Roman"/>
        </w:rPr>
        <w:t>CFAs</w:t>
      </w:r>
      <w:r w:rsidR="00380306" w:rsidRPr="001A5C3E">
        <w:rPr>
          <w:rFonts w:ascii="Times New Roman" w:hAnsi="Times New Roman"/>
        </w:rPr>
        <w:t xml:space="preserve"> (</w:t>
      </w:r>
      <w:proofErr w:type="spellStart"/>
      <w:r w:rsidR="00901737" w:rsidRPr="001A5C3E">
        <w:rPr>
          <w:rFonts w:ascii="Times New Roman" w:hAnsi="Times New Roman"/>
        </w:rPr>
        <w:t>Kapp</w:t>
      </w:r>
      <w:proofErr w:type="spellEnd"/>
      <w:r w:rsidR="00901737" w:rsidRPr="001A5C3E">
        <w:rPr>
          <w:rFonts w:ascii="Times New Roman" w:hAnsi="Times New Roman"/>
        </w:rPr>
        <w:t>-Simon et al., 2007; Knight et al.</w:t>
      </w:r>
      <w:r w:rsidR="00BC75ED" w:rsidRPr="001A5C3E">
        <w:rPr>
          <w:rFonts w:ascii="Times New Roman" w:hAnsi="Times New Roman"/>
        </w:rPr>
        <w:t xml:space="preserve">, 2014; </w:t>
      </w:r>
      <w:r w:rsidR="001860EC">
        <w:rPr>
          <w:rFonts w:ascii="Times New Roman" w:hAnsi="Times New Roman"/>
          <w:lang w:val="en-US"/>
        </w:rPr>
        <w:t>Feragen and Stock, 2017</w:t>
      </w:r>
      <w:r w:rsidR="00380306" w:rsidRPr="001A5C3E">
        <w:rPr>
          <w:rFonts w:ascii="Times New Roman" w:hAnsi="Times New Roman"/>
        </w:rPr>
        <w:t>)</w:t>
      </w:r>
      <w:r w:rsidR="00617281" w:rsidRPr="001A5C3E">
        <w:rPr>
          <w:rFonts w:ascii="Times New Roman" w:hAnsi="Times New Roman"/>
        </w:rPr>
        <w:t>.</w:t>
      </w:r>
    </w:p>
    <w:p w14:paraId="51DD7284" w14:textId="77777777" w:rsidR="003E5778" w:rsidRPr="001A5C3E" w:rsidRDefault="003E5778" w:rsidP="002909B0">
      <w:pPr>
        <w:spacing w:line="480" w:lineRule="auto"/>
        <w:jc w:val="both"/>
        <w:rPr>
          <w:rFonts w:ascii="Times New Roman" w:hAnsi="Times New Roman"/>
        </w:rPr>
      </w:pPr>
    </w:p>
    <w:p w14:paraId="792B3A28" w14:textId="6F2AC86A" w:rsidR="006F3F3A" w:rsidRPr="001A5C3E" w:rsidRDefault="00A34DC8" w:rsidP="002909B0">
      <w:pPr>
        <w:spacing w:line="480" w:lineRule="auto"/>
        <w:jc w:val="both"/>
        <w:rPr>
          <w:rFonts w:ascii="Times New Roman" w:hAnsi="Times New Roman"/>
          <w:b/>
          <w:lang w:val="en-US"/>
        </w:rPr>
      </w:pPr>
      <w:r w:rsidRPr="001A5C3E">
        <w:rPr>
          <w:rFonts w:ascii="Times New Roman" w:hAnsi="Times New Roman"/>
          <w:b/>
          <w:lang w:val="en-US"/>
        </w:rPr>
        <w:t>Summary of the literature</w:t>
      </w:r>
    </w:p>
    <w:p w14:paraId="13BCC289" w14:textId="332F3380" w:rsidR="006F3F3A" w:rsidRPr="001A5C3E" w:rsidRDefault="008A5E7D" w:rsidP="002909B0">
      <w:pPr>
        <w:spacing w:line="480" w:lineRule="auto"/>
        <w:jc w:val="both"/>
        <w:rPr>
          <w:rFonts w:ascii="Times New Roman" w:hAnsi="Times New Roman"/>
          <w:lang w:val="en-US"/>
        </w:rPr>
      </w:pPr>
      <w:r w:rsidRPr="001A5C3E">
        <w:rPr>
          <w:rFonts w:ascii="Times New Roman" w:hAnsi="Times New Roman"/>
          <w:lang w:val="en-US"/>
        </w:rPr>
        <w:lastRenderedPageBreak/>
        <w:t>The c</w:t>
      </w:r>
      <w:r w:rsidR="006F3F3A" w:rsidRPr="001A5C3E">
        <w:rPr>
          <w:rFonts w:ascii="Times New Roman" w:hAnsi="Times New Roman"/>
          <w:lang w:val="en-US"/>
        </w:rPr>
        <w:t xml:space="preserve">omparison of review articles </w:t>
      </w:r>
      <w:r w:rsidRPr="001A5C3E">
        <w:rPr>
          <w:rFonts w:ascii="Times New Roman" w:hAnsi="Times New Roman"/>
          <w:lang w:val="en-US"/>
        </w:rPr>
        <w:t>investigating</w:t>
      </w:r>
      <w:r w:rsidR="006F3F3A" w:rsidRPr="001A5C3E">
        <w:rPr>
          <w:rFonts w:ascii="Times New Roman" w:hAnsi="Times New Roman"/>
          <w:lang w:val="en-US"/>
        </w:rPr>
        <w:t xml:space="preserve"> psycholo</w:t>
      </w:r>
      <w:r w:rsidR="00AA6AC6" w:rsidRPr="001A5C3E">
        <w:rPr>
          <w:rFonts w:ascii="Times New Roman" w:hAnsi="Times New Roman"/>
          <w:lang w:val="en-US"/>
        </w:rPr>
        <w:t xml:space="preserve">gical adjustment to CL/P and </w:t>
      </w:r>
      <w:r w:rsidR="00ED0C9E" w:rsidRPr="001A5C3E">
        <w:rPr>
          <w:rFonts w:ascii="Times New Roman" w:hAnsi="Times New Roman"/>
          <w:lang w:val="en-US"/>
        </w:rPr>
        <w:t xml:space="preserve">other </w:t>
      </w:r>
      <w:r w:rsidR="006F3F3A" w:rsidRPr="001A5C3E">
        <w:rPr>
          <w:rFonts w:ascii="Times New Roman" w:hAnsi="Times New Roman"/>
          <w:lang w:val="en-US"/>
        </w:rPr>
        <w:t xml:space="preserve">CFAs </w:t>
      </w:r>
      <w:r w:rsidRPr="001A5C3E">
        <w:rPr>
          <w:rFonts w:ascii="Times New Roman" w:hAnsi="Times New Roman"/>
          <w:lang w:val="en-US"/>
        </w:rPr>
        <w:t xml:space="preserve">has </w:t>
      </w:r>
      <w:r w:rsidR="006F3F3A" w:rsidRPr="001A5C3E">
        <w:rPr>
          <w:rFonts w:ascii="Times New Roman" w:hAnsi="Times New Roman"/>
          <w:lang w:val="en-US"/>
        </w:rPr>
        <w:t xml:space="preserve">identified many broad similarities </w:t>
      </w:r>
      <w:r w:rsidR="00EC52E4" w:rsidRPr="001A5C3E">
        <w:rPr>
          <w:rFonts w:ascii="Times New Roman" w:hAnsi="Times New Roman"/>
          <w:lang w:val="en-US"/>
        </w:rPr>
        <w:t xml:space="preserve">between these two </w:t>
      </w:r>
      <w:r w:rsidR="00FA2281" w:rsidRPr="001A5C3E">
        <w:rPr>
          <w:rFonts w:ascii="Times New Roman" w:hAnsi="Times New Roman"/>
          <w:lang w:val="en-US"/>
        </w:rPr>
        <w:t>patient groups</w:t>
      </w:r>
      <w:r w:rsidRPr="001A5C3E">
        <w:rPr>
          <w:rFonts w:ascii="Times New Roman" w:hAnsi="Times New Roman"/>
          <w:lang w:val="en-US"/>
        </w:rPr>
        <w:t>,</w:t>
      </w:r>
      <w:r w:rsidR="00EC52E4" w:rsidRPr="001A5C3E">
        <w:rPr>
          <w:rFonts w:ascii="Times New Roman" w:hAnsi="Times New Roman"/>
          <w:lang w:val="en-US"/>
        </w:rPr>
        <w:t xml:space="preserve"> </w:t>
      </w:r>
      <w:r w:rsidR="006F3F3A" w:rsidRPr="001A5C3E">
        <w:rPr>
          <w:rFonts w:ascii="Times New Roman" w:hAnsi="Times New Roman"/>
          <w:lang w:val="en-US"/>
        </w:rPr>
        <w:t xml:space="preserve">across a range of psychological domains.  </w:t>
      </w:r>
      <w:r w:rsidR="00275286" w:rsidRPr="001A5C3E">
        <w:rPr>
          <w:rFonts w:ascii="Times New Roman" w:hAnsi="Times New Roman"/>
          <w:lang w:val="en-US"/>
        </w:rPr>
        <w:t xml:space="preserve">In particular, patterns of adjustment were comparable </w:t>
      </w:r>
      <w:r w:rsidR="00682BA3" w:rsidRPr="001A5C3E">
        <w:rPr>
          <w:rFonts w:ascii="Times New Roman" w:hAnsi="Times New Roman"/>
          <w:lang w:val="en-US"/>
        </w:rPr>
        <w:t xml:space="preserve">in relation to interpersonal relationships, perceived social acceptance, </w:t>
      </w:r>
      <w:r w:rsidR="00AA6AC6" w:rsidRPr="001A5C3E">
        <w:rPr>
          <w:rFonts w:ascii="Times New Roman" w:hAnsi="Times New Roman"/>
          <w:lang w:val="en-US"/>
        </w:rPr>
        <w:t xml:space="preserve">prevalence </w:t>
      </w:r>
      <w:r w:rsidR="002256E1" w:rsidRPr="001A5C3E">
        <w:rPr>
          <w:rFonts w:ascii="Times New Roman" w:hAnsi="Times New Roman"/>
          <w:lang w:val="en-US"/>
        </w:rPr>
        <w:t xml:space="preserve">and impact </w:t>
      </w:r>
      <w:r w:rsidR="00AA6AC6" w:rsidRPr="001A5C3E">
        <w:rPr>
          <w:rFonts w:ascii="Times New Roman" w:hAnsi="Times New Roman"/>
          <w:lang w:val="en-US"/>
        </w:rPr>
        <w:t xml:space="preserve">of </w:t>
      </w:r>
      <w:r w:rsidR="00874EC0" w:rsidRPr="001A5C3E">
        <w:rPr>
          <w:rFonts w:ascii="Times New Roman" w:hAnsi="Times New Roman"/>
          <w:lang w:val="en-US"/>
        </w:rPr>
        <w:t>additional conditions affecting cognitive development</w:t>
      </w:r>
      <w:r w:rsidR="00343F33" w:rsidRPr="001A5C3E">
        <w:rPr>
          <w:rFonts w:ascii="Times New Roman" w:hAnsi="Times New Roman"/>
          <w:lang w:val="en-US"/>
        </w:rPr>
        <w:t>, self-perceptions of appearance</w:t>
      </w:r>
      <w:r w:rsidR="00FE0E4E" w:rsidRPr="001A5C3E">
        <w:rPr>
          <w:rFonts w:ascii="Times New Roman" w:hAnsi="Times New Roman"/>
          <w:lang w:val="en-US"/>
        </w:rPr>
        <w:t>, treatment autonomy and decision-making</w:t>
      </w:r>
      <w:r w:rsidR="00721348" w:rsidRPr="001A5C3E">
        <w:rPr>
          <w:rFonts w:ascii="Times New Roman" w:hAnsi="Times New Roman"/>
          <w:lang w:val="en-US"/>
        </w:rPr>
        <w:t>, overall adjustment and quality of life, and a number of interposing factors</w:t>
      </w:r>
      <w:r w:rsidR="00874EC0" w:rsidRPr="001A5C3E">
        <w:rPr>
          <w:rFonts w:ascii="Times New Roman" w:hAnsi="Times New Roman"/>
          <w:lang w:val="en-US"/>
        </w:rPr>
        <w:t>.</w:t>
      </w:r>
      <w:r w:rsidR="00AA6AC6" w:rsidRPr="001A5C3E">
        <w:rPr>
          <w:rFonts w:ascii="Times New Roman" w:hAnsi="Times New Roman"/>
          <w:lang w:val="en-US"/>
        </w:rPr>
        <w:t xml:space="preserve">  Research findings appeared </w:t>
      </w:r>
      <w:r w:rsidR="001A1FEF" w:rsidRPr="001A5C3E">
        <w:rPr>
          <w:rFonts w:ascii="Times New Roman" w:hAnsi="Times New Roman"/>
          <w:lang w:val="en-US"/>
        </w:rPr>
        <w:t>more</w:t>
      </w:r>
      <w:r w:rsidR="00AA6AC6" w:rsidRPr="001A5C3E">
        <w:rPr>
          <w:rFonts w:ascii="Times New Roman" w:hAnsi="Times New Roman"/>
          <w:lang w:val="en-US"/>
        </w:rPr>
        <w:t xml:space="preserve"> inconclusive across both </w:t>
      </w:r>
      <w:r w:rsidR="00986140" w:rsidRPr="001A5C3E">
        <w:rPr>
          <w:rFonts w:ascii="Times New Roman" w:hAnsi="Times New Roman"/>
          <w:lang w:val="en-US"/>
        </w:rPr>
        <w:t>research areas</w:t>
      </w:r>
      <w:r w:rsidR="00AA6AC6" w:rsidRPr="001A5C3E">
        <w:rPr>
          <w:rFonts w:ascii="Times New Roman" w:hAnsi="Times New Roman"/>
          <w:lang w:val="en-US"/>
        </w:rPr>
        <w:t xml:space="preserve"> in regard to emotional wellbeing, </w:t>
      </w:r>
      <w:proofErr w:type="spellStart"/>
      <w:r w:rsidR="00AA6AC6" w:rsidRPr="001A5C3E">
        <w:rPr>
          <w:rFonts w:ascii="Times New Roman" w:hAnsi="Times New Roman"/>
          <w:lang w:val="en-US"/>
        </w:rPr>
        <w:t>behavioural</w:t>
      </w:r>
      <w:proofErr w:type="spellEnd"/>
      <w:r w:rsidR="00AA6AC6" w:rsidRPr="001A5C3E">
        <w:rPr>
          <w:rFonts w:ascii="Times New Roman" w:hAnsi="Times New Roman"/>
          <w:lang w:val="en-US"/>
        </w:rPr>
        <w:t xml:space="preserve"> conduct, educational achievement and vocational outcomes.</w:t>
      </w:r>
      <w:r w:rsidR="004F5BC5" w:rsidRPr="001A5C3E">
        <w:rPr>
          <w:rFonts w:ascii="Times New Roman" w:hAnsi="Times New Roman"/>
          <w:lang w:val="en-US"/>
        </w:rPr>
        <w:t xml:space="preserve">  Factors that</w:t>
      </w:r>
      <w:r w:rsidR="00A57545" w:rsidRPr="001A5C3E">
        <w:rPr>
          <w:rFonts w:ascii="Times New Roman" w:hAnsi="Times New Roman"/>
          <w:lang w:val="en-US"/>
        </w:rPr>
        <w:t xml:space="preserve"> have been explored in relation to CL/P, but r</w:t>
      </w:r>
      <w:r w:rsidR="00024996" w:rsidRPr="001A5C3E">
        <w:rPr>
          <w:rFonts w:ascii="Times New Roman" w:hAnsi="Times New Roman"/>
          <w:lang w:val="en-US"/>
        </w:rPr>
        <w:t xml:space="preserve">equire further investigation among those affected by other CFAs include parent-infant interactions and </w:t>
      </w:r>
      <w:r w:rsidR="00DF711A" w:rsidRPr="001A5C3E">
        <w:rPr>
          <w:rFonts w:ascii="Times New Roman" w:hAnsi="Times New Roman"/>
          <w:lang w:val="en-US"/>
        </w:rPr>
        <w:t xml:space="preserve">attachment representations, self-perceptions of appearance, and patients’ satisfaction with </w:t>
      </w:r>
      <w:r w:rsidR="002256E1" w:rsidRPr="001A5C3E">
        <w:rPr>
          <w:rFonts w:ascii="Times New Roman" w:hAnsi="Times New Roman"/>
          <w:lang w:val="en-US"/>
        </w:rPr>
        <w:t xml:space="preserve">treatment </w:t>
      </w:r>
      <w:r w:rsidR="00DF711A" w:rsidRPr="001A5C3E">
        <w:rPr>
          <w:rFonts w:ascii="Times New Roman" w:hAnsi="Times New Roman"/>
          <w:lang w:val="en-US"/>
        </w:rPr>
        <w:t xml:space="preserve">decisions and </w:t>
      </w:r>
      <w:r w:rsidR="002256E1" w:rsidRPr="001A5C3E">
        <w:rPr>
          <w:rFonts w:ascii="Times New Roman" w:hAnsi="Times New Roman"/>
          <w:lang w:val="en-US"/>
        </w:rPr>
        <w:t>outcomes</w:t>
      </w:r>
      <w:r w:rsidR="00024996" w:rsidRPr="001A5C3E">
        <w:rPr>
          <w:rFonts w:ascii="Times New Roman" w:hAnsi="Times New Roman"/>
          <w:lang w:val="en-US"/>
        </w:rPr>
        <w:t>.</w:t>
      </w:r>
    </w:p>
    <w:p w14:paraId="5D96A33C" w14:textId="77777777" w:rsidR="00874EC0" w:rsidRPr="001A5C3E" w:rsidRDefault="00874EC0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15B8C6FC" w14:textId="57578431" w:rsidR="00A34DC8" w:rsidRPr="001A5C3E" w:rsidRDefault="00A34DC8" w:rsidP="002909B0">
      <w:pPr>
        <w:spacing w:line="480" w:lineRule="auto"/>
        <w:jc w:val="both"/>
        <w:rPr>
          <w:rFonts w:ascii="Times New Roman" w:hAnsi="Times New Roman"/>
          <w:b/>
          <w:lang w:val="en-US"/>
        </w:rPr>
      </w:pPr>
      <w:r w:rsidRPr="001A5C3E">
        <w:rPr>
          <w:rFonts w:ascii="Times New Roman" w:hAnsi="Times New Roman"/>
          <w:b/>
          <w:lang w:val="en-US"/>
        </w:rPr>
        <w:t>Implications for measurement</w:t>
      </w:r>
    </w:p>
    <w:p w14:paraId="7D042538" w14:textId="76C6FF81" w:rsidR="0064066C" w:rsidRPr="001A5C3E" w:rsidRDefault="002E6B54" w:rsidP="002909B0">
      <w:pPr>
        <w:spacing w:line="480" w:lineRule="auto"/>
        <w:jc w:val="both"/>
        <w:rPr>
          <w:rFonts w:ascii="Times New Roman" w:hAnsi="Times New Roman"/>
          <w:lang w:val="en-US"/>
        </w:rPr>
      </w:pPr>
      <w:r w:rsidRPr="001A5C3E">
        <w:rPr>
          <w:rFonts w:ascii="Times New Roman" w:hAnsi="Times New Roman"/>
          <w:lang w:val="en-US"/>
        </w:rPr>
        <w:t>While the</w:t>
      </w:r>
      <w:r w:rsidR="007908F3" w:rsidRPr="001A5C3E">
        <w:rPr>
          <w:rFonts w:ascii="Times New Roman" w:hAnsi="Times New Roman"/>
          <w:lang w:val="en-US"/>
        </w:rPr>
        <w:t>re are considerably fewer studies</w:t>
      </w:r>
      <w:r w:rsidRPr="001A5C3E">
        <w:rPr>
          <w:rFonts w:ascii="Times New Roman" w:hAnsi="Times New Roman"/>
          <w:lang w:val="en-US"/>
        </w:rPr>
        <w:t xml:space="preserve"> </w:t>
      </w:r>
      <w:r w:rsidR="007908F3" w:rsidRPr="001A5C3E">
        <w:rPr>
          <w:rFonts w:ascii="Times New Roman" w:hAnsi="Times New Roman"/>
          <w:lang w:val="en-US"/>
        </w:rPr>
        <w:t>examining psychological adjustment to CFAs when compared to the CL/P literature</w:t>
      </w:r>
      <w:r w:rsidR="00B0527F" w:rsidRPr="001A5C3E">
        <w:rPr>
          <w:rFonts w:ascii="Times New Roman" w:hAnsi="Times New Roman"/>
          <w:lang w:val="en-US"/>
        </w:rPr>
        <w:t xml:space="preserve">, </w:t>
      </w:r>
      <w:r w:rsidR="00A56927" w:rsidRPr="001A5C3E">
        <w:rPr>
          <w:rFonts w:ascii="Times New Roman" w:hAnsi="Times New Roman"/>
          <w:lang w:val="en-US"/>
        </w:rPr>
        <w:t xml:space="preserve">the various domains of psychological adjustment and the corresponding factors appear to be broadly similar </w:t>
      </w:r>
      <w:r w:rsidR="00DF13DF" w:rsidRPr="001A5C3E">
        <w:rPr>
          <w:rFonts w:ascii="Times New Roman" w:hAnsi="Times New Roman"/>
          <w:lang w:val="en-US"/>
        </w:rPr>
        <w:t>within</w:t>
      </w:r>
      <w:r w:rsidR="00A56927" w:rsidRPr="001A5C3E">
        <w:rPr>
          <w:rFonts w:ascii="Times New Roman" w:hAnsi="Times New Roman"/>
          <w:lang w:val="en-US"/>
        </w:rPr>
        <w:t xml:space="preserve"> both groups.  </w:t>
      </w:r>
      <w:r w:rsidR="003F758E" w:rsidRPr="001A5C3E">
        <w:rPr>
          <w:rFonts w:ascii="Times New Roman" w:hAnsi="Times New Roman"/>
          <w:lang w:val="en-US"/>
        </w:rPr>
        <w:t xml:space="preserve">This observation suggests that </w:t>
      </w:r>
      <w:r w:rsidR="00B41B2B" w:rsidRPr="001A5C3E">
        <w:rPr>
          <w:rFonts w:ascii="Times New Roman" w:hAnsi="Times New Roman"/>
          <w:lang w:val="en-US"/>
        </w:rPr>
        <w:t>similar</w:t>
      </w:r>
      <w:r w:rsidR="00BA7CB9" w:rsidRPr="001A5C3E">
        <w:rPr>
          <w:rFonts w:ascii="Times New Roman" w:hAnsi="Times New Roman"/>
          <w:lang w:val="en-US"/>
        </w:rPr>
        <w:t xml:space="preserve"> </w:t>
      </w:r>
      <w:r w:rsidR="00172110" w:rsidRPr="001A5C3E">
        <w:rPr>
          <w:rFonts w:ascii="Times New Roman" w:hAnsi="Times New Roman"/>
          <w:lang w:val="en-US"/>
        </w:rPr>
        <w:t>approaches and</w:t>
      </w:r>
      <w:r w:rsidR="004B0623" w:rsidRPr="001A5C3E">
        <w:rPr>
          <w:rFonts w:ascii="Times New Roman" w:hAnsi="Times New Roman"/>
          <w:lang w:val="en-US"/>
        </w:rPr>
        <w:t xml:space="preserve"> outcome measures could be </w:t>
      </w:r>
      <w:proofErr w:type="spellStart"/>
      <w:r w:rsidR="004B0623" w:rsidRPr="001A5C3E">
        <w:rPr>
          <w:rFonts w:ascii="Times New Roman" w:hAnsi="Times New Roman"/>
          <w:lang w:val="en-US"/>
        </w:rPr>
        <w:t>utilised</w:t>
      </w:r>
      <w:proofErr w:type="spellEnd"/>
      <w:r w:rsidR="004B0623" w:rsidRPr="001A5C3E">
        <w:rPr>
          <w:rFonts w:ascii="Times New Roman" w:hAnsi="Times New Roman"/>
          <w:lang w:val="en-US"/>
        </w:rPr>
        <w:t xml:space="preserve"> </w:t>
      </w:r>
      <w:r w:rsidR="00DF13DF" w:rsidRPr="001A5C3E">
        <w:rPr>
          <w:rFonts w:ascii="Times New Roman" w:hAnsi="Times New Roman"/>
          <w:lang w:val="en-US"/>
        </w:rPr>
        <w:t>across</w:t>
      </w:r>
      <w:r w:rsidR="00131DAA" w:rsidRPr="001A5C3E">
        <w:rPr>
          <w:rFonts w:ascii="Times New Roman" w:hAnsi="Times New Roman"/>
          <w:lang w:val="en-US"/>
        </w:rPr>
        <w:t xml:space="preserve"> the two </w:t>
      </w:r>
      <w:r w:rsidR="00B41B2B" w:rsidRPr="001A5C3E">
        <w:rPr>
          <w:rFonts w:ascii="Times New Roman" w:hAnsi="Times New Roman"/>
          <w:lang w:val="en-US"/>
        </w:rPr>
        <w:t>research areas</w:t>
      </w:r>
      <w:r w:rsidR="00131DAA" w:rsidRPr="001A5C3E">
        <w:rPr>
          <w:rFonts w:ascii="Times New Roman" w:hAnsi="Times New Roman"/>
          <w:lang w:val="en-US"/>
        </w:rPr>
        <w:t>.</w:t>
      </w:r>
      <w:r w:rsidR="007B1F21" w:rsidRPr="001A5C3E">
        <w:rPr>
          <w:rFonts w:ascii="Times New Roman" w:hAnsi="Times New Roman"/>
          <w:lang w:val="en-US"/>
        </w:rPr>
        <w:t xml:space="preserve">  </w:t>
      </w:r>
      <w:r w:rsidR="00E46029" w:rsidRPr="001A5C3E">
        <w:rPr>
          <w:rFonts w:ascii="Times New Roman" w:hAnsi="Times New Roman"/>
          <w:lang w:val="en-US"/>
        </w:rPr>
        <w:t>Working toward a</w:t>
      </w:r>
      <w:r w:rsidR="00E93BBA" w:rsidRPr="001A5C3E">
        <w:rPr>
          <w:rFonts w:ascii="Times New Roman" w:hAnsi="Times New Roman"/>
          <w:lang w:val="en-US"/>
        </w:rPr>
        <w:t xml:space="preserve"> consensus </w:t>
      </w:r>
      <w:r w:rsidR="00D87B9F" w:rsidRPr="001A5C3E">
        <w:rPr>
          <w:rFonts w:ascii="Times New Roman" w:hAnsi="Times New Roman"/>
          <w:lang w:val="en-US"/>
        </w:rPr>
        <w:t xml:space="preserve">in the measurement of adjustment </w:t>
      </w:r>
      <w:r w:rsidR="00E93BBA" w:rsidRPr="001A5C3E">
        <w:rPr>
          <w:rFonts w:ascii="Times New Roman" w:hAnsi="Times New Roman"/>
          <w:lang w:val="en-US"/>
        </w:rPr>
        <w:t xml:space="preserve">could help to standardize the way </w:t>
      </w:r>
      <w:r w:rsidR="00D87B9F" w:rsidRPr="001A5C3E">
        <w:rPr>
          <w:rFonts w:ascii="Times New Roman" w:hAnsi="Times New Roman"/>
          <w:lang w:val="en-US"/>
        </w:rPr>
        <w:t>these groups are</w:t>
      </w:r>
      <w:r w:rsidR="00E93BBA" w:rsidRPr="001A5C3E">
        <w:rPr>
          <w:rFonts w:ascii="Times New Roman" w:hAnsi="Times New Roman"/>
          <w:lang w:val="en-US"/>
        </w:rPr>
        <w:t xml:space="preserve"> investigated, and </w:t>
      </w:r>
      <w:r w:rsidR="00FF04E2" w:rsidRPr="001A5C3E">
        <w:rPr>
          <w:rFonts w:ascii="Times New Roman" w:hAnsi="Times New Roman"/>
          <w:lang w:val="en-US"/>
        </w:rPr>
        <w:t>could</w:t>
      </w:r>
      <w:r w:rsidR="00E93BBA" w:rsidRPr="001A5C3E">
        <w:rPr>
          <w:rFonts w:ascii="Times New Roman" w:hAnsi="Times New Roman"/>
          <w:lang w:val="en-US"/>
        </w:rPr>
        <w:t xml:space="preserve"> </w:t>
      </w:r>
      <w:r w:rsidR="007B1F21" w:rsidRPr="001A5C3E">
        <w:rPr>
          <w:rFonts w:ascii="Times New Roman" w:hAnsi="Times New Roman"/>
          <w:lang w:val="en-US"/>
        </w:rPr>
        <w:t xml:space="preserve">lead to an overall increase in knowledge </w:t>
      </w:r>
      <w:r w:rsidR="00E93BBA" w:rsidRPr="001A5C3E">
        <w:rPr>
          <w:rFonts w:ascii="Times New Roman" w:hAnsi="Times New Roman"/>
          <w:lang w:val="en-US"/>
        </w:rPr>
        <w:t>of</w:t>
      </w:r>
      <w:r w:rsidR="007B1F21" w:rsidRPr="001A5C3E">
        <w:rPr>
          <w:rFonts w:ascii="Times New Roman" w:hAnsi="Times New Roman"/>
          <w:lang w:val="en-US"/>
        </w:rPr>
        <w:t xml:space="preserve"> how patients </w:t>
      </w:r>
      <w:r w:rsidR="00E13562" w:rsidRPr="001A5C3E">
        <w:rPr>
          <w:rFonts w:ascii="Times New Roman" w:hAnsi="Times New Roman"/>
          <w:lang w:val="en-US"/>
        </w:rPr>
        <w:t>manage</w:t>
      </w:r>
      <w:r w:rsidR="007B1F21" w:rsidRPr="001A5C3E">
        <w:rPr>
          <w:rFonts w:ascii="Times New Roman" w:hAnsi="Times New Roman"/>
          <w:lang w:val="en-US"/>
        </w:rPr>
        <w:t xml:space="preserve"> the challenges of living with a congenital craniofacial condition.</w:t>
      </w:r>
      <w:r w:rsidR="00597C6B" w:rsidRPr="001A5C3E">
        <w:rPr>
          <w:rFonts w:ascii="Times New Roman" w:hAnsi="Times New Roman"/>
          <w:lang w:val="en-US"/>
        </w:rPr>
        <w:t xml:space="preserve">  </w:t>
      </w:r>
      <w:r w:rsidR="00D87B9F" w:rsidRPr="001A5C3E">
        <w:rPr>
          <w:rFonts w:ascii="Times New Roman" w:hAnsi="Times New Roman"/>
          <w:lang w:val="en-US"/>
        </w:rPr>
        <w:t>A</w:t>
      </w:r>
      <w:r w:rsidR="00131DAA" w:rsidRPr="001A5C3E">
        <w:rPr>
          <w:rFonts w:ascii="Times New Roman" w:hAnsi="Times New Roman"/>
          <w:lang w:val="en-US"/>
        </w:rPr>
        <w:t xml:space="preserve">lthough some studies and review articles have already </w:t>
      </w:r>
      <w:r w:rsidR="00C340A1" w:rsidRPr="001A5C3E">
        <w:rPr>
          <w:rFonts w:ascii="Times New Roman" w:hAnsi="Times New Roman"/>
          <w:lang w:val="en-US"/>
        </w:rPr>
        <w:t>sought</w:t>
      </w:r>
      <w:r w:rsidR="00131DAA" w:rsidRPr="001A5C3E">
        <w:rPr>
          <w:rFonts w:ascii="Times New Roman" w:hAnsi="Times New Roman"/>
          <w:lang w:val="en-US"/>
        </w:rPr>
        <w:t xml:space="preserve"> to combine data collected from individuals born with CL/P and other CFAs, it is questionable whether we currently know enough about the individual diagnos</w:t>
      </w:r>
      <w:r w:rsidR="00C340A1" w:rsidRPr="001A5C3E">
        <w:rPr>
          <w:rFonts w:ascii="Times New Roman" w:hAnsi="Times New Roman"/>
          <w:lang w:val="en-US"/>
        </w:rPr>
        <w:t xml:space="preserve">es and subtypes to be able to combine </w:t>
      </w:r>
      <w:r w:rsidR="001A1FEF" w:rsidRPr="001A5C3E">
        <w:rPr>
          <w:rFonts w:ascii="Times New Roman" w:hAnsi="Times New Roman"/>
          <w:lang w:val="en-US"/>
        </w:rPr>
        <w:t xml:space="preserve">this </w:t>
      </w:r>
      <w:r w:rsidR="00C340A1" w:rsidRPr="001A5C3E">
        <w:rPr>
          <w:rFonts w:ascii="Times New Roman" w:hAnsi="Times New Roman"/>
          <w:lang w:val="en-US"/>
        </w:rPr>
        <w:t>data</w:t>
      </w:r>
      <w:r w:rsidR="00131DAA" w:rsidRPr="001A5C3E">
        <w:rPr>
          <w:rFonts w:ascii="Times New Roman" w:hAnsi="Times New Roman"/>
          <w:lang w:val="en-US"/>
        </w:rPr>
        <w:t xml:space="preserve"> meaningfully.  </w:t>
      </w:r>
      <w:r w:rsidR="00355BDC" w:rsidRPr="001A5C3E">
        <w:rPr>
          <w:rFonts w:ascii="Times New Roman" w:hAnsi="Times New Roman"/>
          <w:lang w:val="en-US"/>
        </w:rPr>
        <w:t xml:space="preserve">One well-known </w:t>
      </w:r>
      <w:r w:rsidR="001E07CC" w:rsidRPr="001A5C3E">
        <w:rPr>
          <w:rFonts w:ascii="Times New Roman" w:hAnsi="Times New Roman"/>
          <w:lang w:val="en-US"/>
        </w:rPr>
        <w:t>methodological concern within the current literature is the difficulty of comparing findings across studies when researchers employ different measures</w:t>
      </w:r>
      <w:r w:rsidR="00DB44E1" w:rsidRPr="001A5C3E">
        <w:rPr>
          <w:rFonts w:ascii="Times New Roman" w:hAnsi="Times New Roman"/>
          <w:lang w:val="en-US"/>
        </w:rPr>
        <w:t>,</w:t>
      </w:r>
      <w:r w:rsidR="001E07CC" w:rsidRPr="001A5C3E">
        <w:rPr>
          <w:rFonts w:ascii="Times New Roman" w:hAnsi="Times New Roman"/>
          <w:lang w:val="en-US"/>
        </w:rPr>
        <w:t xml:space="preserve"> in spite of investigating the same domains of adjustment.  </w:t>
      </w:r>
      <w:proofErr w:type="spellStart"/>
      <w:r w:rsidR="00B369BF" w:rsidRPr="001A5C3E">
        <w:rPr>
          <w:rFonts w:ascii="Times New Roman" w:hAnsi="Times New Roman"/>
          <w:lang w:val="en-US"/>
        </w:rPr>
        <w:t>U</w:t>
      </w:r>
      <w:r w:rsidR="0064066C" w:rsidRPr="001A5C3E">
        <w:rPr>
          <w:rFonts w:ascii="Times New Roman" w:hAnsi="Times New Roman"/>
          <w:lang w:val="en-US"/>
        </w:rPr>
        <w:t>tilising</w:t>
      </w:r>
      <w:proofErr w:type="spellEnd"/>
      <w:r w:rsidR="0064066C" w:rsidRPr="001A5C3E">
        <w:rPr>
          <w:rFonts w:ascii="Times New Roman" w:hAnsi="Times New Roman"/>
          <w:lang w:val="en-US"/>
        </w:rPr>
        <w:t xml:space="preserve"> the same measures </w:t>
      </w:r>
      <w:r w:rsidR="00DB44E1" w:rsidRPr="001A5C3E">
        <w:rPr>
          <w:rFonts w:ascii="Times New Roman" w:hAnsi="Times New Roman"/>
          <w:lang w:val="en-US"/>
        </w:rPr>
        <w:t>with all patients affected by CL/P and other CFAs</w:t>
      </w:r>
      <w:r w:rsidR="0064066C" w:rsidRPr="001A5C3E">
        <w:rPr>
          <w:rFonts w:ascii="Times New Roman" w:hAnsi="Times New Roman"/>
          <w:lang w:val="en-US"/>
        </w:rPr>
        <w:t xml:space="preserve"> would yield a better understanding of </w:t>
      </w:r>
      <w:r w:rsidR="00D87B9F" w:rsidRPr="001A5C3E">
        <w:rPr>
          <w:rFonts w:ascii="Times New Roman" w:hAnsi="Times New Roman"/>
          <w:lang w:val="en-US"/>
        </w:rPr>
        <w:t xml:space="preserve">the similarities </w:t>
      </w:r>
      <w:r w:rsidR="00DB44E1" w:rsidRPr="001A5C3E">
        <w:rPr>
          <w:rFonts w:ascii="Times New Roman" w:hAnsi="Times New Roman"/>
          <w:lang w:val="en-US"/>
        </w:rPr>
        <w:t>between</w:t>
      </w:r>
      <w:r w:rsidR="00D87B9F" w:rsidRPr="001A5C3E">
        <w:rPr>
          <w:rFonts w:ascii="Times New Roman" w:hAnsi="Times New Roman"/>
          <w:lang w:val="en-US"/>
        </w:rPr>
        <w:t xml:space="preserve"> conditions, without the risk of losing any</w:t>
      </w:r>
      <w:r w:rsidR="0064066C" w:rsidRPr="001A5C3E">
        <w:rPr>
          <w:rFonts w:ascii="Times New Roman" w:hAnsi="Times New Roman"/>
          <w:lang w:val="en-US"/>
        </w:rPr>
        <w:t xml:space="preserve"> condition-specific </w:t>
      </w:r>
      <w:r w:rsidR="00D87B9F" w:rsidRPr="001A5C3E">
        <w:rPr>
          <w:rFonts w:ascii="Times New Roman" w:hAnsi="Times New Roman"/>
          <w:lang w:val="en-US"/>
        </w:rPr>
        <w:t>variations, and could support the decision as to whether samples could indeed be combined in the future.</w:t>
      </w:r>
      <w:r w:rsidR="00BA7B19" w:rsidRPr="001A5C3E">
        <w:rPr>
          <w:rFonts w:ascii="Times New Roman" w:hAnsi="Times New Roman"/>
          <w:lang w:val="en-US"/>
        </w:rPr>
        <w:t xml:space="preserve">  </w:t>
      </w:r>
      <w:r w:rsidR="00A31F4C" w:rsidRPr="001A5C3E">
        <w:rPr>
          <w:rFonts w:ascii="Times New Roman" w:hAnsi="Times New Roman"/>
          <w:lang w:val="en-US"/>
        </w:rPr>
        <w:t>In order to guide</w:t>
      </w:r>
      <w:r w:rsidR="00120FF6" w:rsidRPr="001A5C3E">
        <w:rPr>
          <w:rFonts w:ascii="Times New Roman" w:hAnsi="Times New Roman"/>
          <w:lang w:val="en-US"/>
        </w:rPr>
        <w:t xml:space="preserve"> the </w:t>
      </w:r>
      <w:r w:rsidR="00DB44E1" w:rsidRPr="001A5C3E">
        <w:rPr>
          <w:rFonts w:ascii="Times New Roman" w:hAnsi="Times New Roman"/>
          <w:lang w:val="en-US"/>
        </w:rPr>
        <w:t xml:space="preserve">measurement </w:t>
      </w:r>
      <w:r w:rsidR="00120FF6" w:rsidRPr="001A5C3E">
        <w:rPr>
          <w:rFonts w:ascii="Times New Roman" w:hAnsi="Times New Roman"/>
          <w:lang w:val="en-US"/>
        </w:rPr>
        <w:t>selection process, e</w:t>
      </w:r>
      <w:r w:rsidR="00BA7B19" w:rsidRPr="001A5C3E">
        <w:rPr>
          <w:rFonts w:ascii="Times New Roman" w:hAnsi="Times New Roman"/>
          <w:lang w:val="en-US"/>
        </w:rPr>
        <w:t>valuation of psychometric properties and clinical utility, as well as a consideration of the measures that have been used elsewhere</w:t>
      </w:r>
      <w:r w:rsidR="008A6EA5" w:rsidRPr="001A5C3E">
        <w:rPr>
          <w:rFonts w:ascii="Times New Roman" w:hAnsi="Times New Roman"/>
          <w:lang w:val="en-US"/>
        </w:rPr>
        <w:t>, is necessary</w:t>
      </w:r>
      <w:r w:rsidR="00BA7B19" w:rsidRPr="001A5C3E">
        <w:rPr>
          <w:rFonts w:ascii="Times New Roman" w:hAnsi="Times New Roman"/>
          <w:lang w:val="en-US"/>
        </w:rPr>
        <w:t xml:space="preserve">.  </w:t>
      </w:r>
    </w:p>
    <w:p w14:paraId="2AACFFBC" w14:textId="77777777" w:rsidR="00BD3783" w:rsidRPr="001A5C3E" w:rsidRDefault="00BD3783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2B17CC7F" w14:textId="5377250A" w:rsidR="00BD3783" w:rsidRPr="001A5C3E" w:rsidRDefault="00BD3783" w:rsidP="002909B0">
      <w:pPr>
        <w:spacing w:line="480" w:lineRule="auto"/>
        <w:jc w:val="both"/>
        <w:rPr>
          <w:rFonts w:ascii="Times New Roman" w:hAnsi="Times New Roman"/>
          <w:b/>
          <w:lang w:val="en-US"/>
        </w:rPr>
      </w:pPr>
      <w:r w:rsidRPr="001A5C3E">
        <w:rPr>
          <w:rFonts w:ascii="Times New Roman" w:hAnsi="Times New Roman"/>
          <w:b/>
          <w:lang w:val="en-US"/>
        </w:rPr>
        <w:t>Implications for intervention</w:t>
      </w:r>
    </w:p>
    <w:p w14:paraId="73E87570" w14:textId="1B8154A3" w:rsidR="00F50016" w:rsidRDefault="00DE6A98" w:rsidP="006D4EBF">
      <w:pPr>
        <w:spacing w:line="480" w:lineRule="auto"/>
        <w:jc w:val="both"/>
        <w:rPr>
          <w:rFonts w:ascii="Times New Roman" w:hAnsi="Times New Roman"/>
          <w:lang w:val="en-US"/>
        </w:rPr>
      </w:pPr>
      <w:r w:rsidRPr="001A5C3E">
        <w:rPr>
          <w:rFonts w:ascii="Times New Roman" w:hAnsi="Times New Roman"/>
          <w:lang w:val="en-US"/>
        </w:rPr>
        <w:t>If the broad domains of psychological adjustment and corresponding f</w:t>
      </w:r>
      <w:r w:rsidR="005F0E1E" w:rsidRPr="001A5C3E">
        <w:rPr>
          <w:rFonts w:ascii="Times New Roman" w:hAnsi="Times New Roman"/>
          <w:lang w:val="en-US"/>
        </w:rPr>
        <w:t>actors are thought to be comparable</w:t>
      </w:r>
      <w:r w:rsidRPr="001A5C3E">
        <w:rPr>
          <w:rFonts w:ascii="Times New Roman" w:hAnsi="Times New Roman"/>
          <w:lang w:val="en-US"/>
        </w:rPr>
        <w:t xml:space="preserve"> across </w:t>
      </w:r>
      <w:r w:rsidR="000F24FB" w:rsidRPr="001A5C3E">
        <w:rPr>
          <w:rFonts w:ascii="Times New Roman" w:hAnsi="Times New Roman"/>
          <w:lang w:val="en-US"/>
        </w:rPr>
        <w:t>CL/P and other CFAs</w:t>
      </w:r>
      <w:r w:rsidRPr="001A5C3E">
        <w:rPr>
          <w:rFonts w:ascii="Times New Roman" w:hAnsi="Times New Roman"/>
          <w:lang w:val="en-US"/>
        </w:rPr>
        <w:t>, then similar intervention frameworks and clinical approaches may also be applicable</w:t>
      </w:r>
      <w:r w:rsidR="000F24FB" w:rsidRPr="001A5C3E">
        <w:rPr>
          <w:rFonts w:ascii="Times New Roman" w:hAnsi="Times New Roman"/>
          <w:lang w:val="en-US"/>
        </w:rPr>
        <w:t xml:space="preserve"> to both patient groups</w:t>
      </w:r>
      <w:r w:rsidRPr="001A5C3E">
        <w:rPr>
          <w:rFonts w:ascii="Times New Roman" w:hAnsi="Times New Roman"/>
          <w:lang w:val="en-US"/>
        </w:rPr>
        <w:t xml:space="preserve">.  </w:t>
      </w:r>
      <w:r w:rsidR="0071476E" w:rsidRPr="001A5C3E">
        <w:rPr>
          <w:rFonts w:ascii="Times New Roman" w:hAnsi="Times New Roman"/>
          <w:lang w:val="en-US"/>
        </w:rPr>
        <w:t xml:space="preserve">In relation to </w:t>
      </w:r>
      <w:r w:rsidR="00707E46" w:rsidRPr="001A5C3E">
        <w:rPr>
          <w:rFonts w:ascii="Times New Roman" w:hAnsi="Times New Roman"/>
          <w:lang w:val="en-US"/>
        </w:rPr>
        <w:t>improving social experiences, self-perceptions of appearance, and emotional wellbeing</w:t>
      </w:r>
      <w:r w:rsidR="0071476E" w:rsidRPr="001A5C3E">
        <w:rPr>
          <w:rFonts w:ascii="Times New Roman" w:hAnsi="Times New Roman"/>
          <w:lang w:val="en-US"/>
        </w:rPr>
        <w:t xml:space="preserve">, </w:t>
      </w:r>
      <w:r w:rsidR="00010FD7" w:rsidRPr="001A5C3E">
        <w:rPr>
          <w:rFonts w:ascii="Times New Roman" w:hAnsi="Times New Roman"/>
          <w:lang w:val="en-US"/>
        </w:rPr>
        <w:t xml:space="preserve">work in the field of visible difference has shown promise, and is </w:t>
      </w:r>
      <w:r w:rsidR="00707E46" w:rsidRPr="001A5C3E">
        <w:rPr>
          <w:rFonts w:ascii="Times New Roman" w:hAnsi="Times New Roman"/>
          <w:lang w:val="en-US"/>
        </w:rPr>
        <w:t>already</w:t>
      </w:r>
      <w:r w:rsidR="00010FD7" w:rsidRPr="001A5C3E">
        <w:rPr>
          <w:rFonts w:ascii="Times New Roman" w:hAnsi="Times New Roman"/>
          <w:lang w:val="en-US"/>
        </w:rPr>
        <w:t xml:space="preserve"> inclusive of a broad range of</w:t>
      </w:r>
      <w:r w:rsidR="00707E46" w:rsidRPr="001A5C3E">
        <w:rPr>
          <w:rFonts w:ascii="Times New Roman" w:hAnsi="Times New Roman"/>
          <w:lang w:val="en-US"/>
        </w:rPr>
        <w:t xml:space="preserve"> appearance-altering conditions (</w:t>
      </w:r>
      <w:r w:rsidR="006654BD" w:rsidRPr="001A5C3E">
        <w:rPr>
          <w:rFonts w:ascii="Times New Roman" w:hAnsi="Times New Roman"/>
          <w:lang w:val="en-US"/>
        </w:rPr>
        <w:t>for examples</w:t>
      </w:r>
      <w:r w:rsidR="00C232FD" w:rsidRPr="001A5C3E">
        <w:rPr>
          <w:rFonts w:ascii="Times New Roman" w:hAnsi="Times New Roman"/>
          <w:lang w:val="en-US"/>
        </w:rPr>
        <w:t>,</w:t>
      </w:r>
      <w:r w:rsidR="006654BD" w:rsidRPr="001A5C3E">
        <w:rPr>
          <w:rFonts w:ascii="Times New Roman" w:hAnsi="Times New Roman"/>
          <w:lang w:val="en-US"/>
        </w:rPr>
        <w:t xml:space="preserve"> </w:t>
      </w:r>
      <w:r w:rsidR="00707E46" w:rsidRPr="001A5C3E">
        <w:rPr>
          <w:rFonts w:ascii="Times New Roman" w:hAnsi="Times New Roman"/>
          <w:lang w:val="en-US"/>
        </w:rPr>
        <w:t xml:space="preserve">see Clarke et al., 2013; Williamson et al., 2016).  </w:t>
      </w:r>
      <w:r w:rsidR="001539BB" w:rsidRPr="001A5C3E">
        <w:rPr>
          <w:rFonts w:ascii="Times New Roman" w:hAnsi="Times New Roman"/>
          <w:lang w:val="en-US"/>
        </w:rPr>
        <w:t xml:space="preserve">Complementary information, support and referrals provided by relevant lay-led </w:t>
      </w:r>
      <w:proofErr w:type="spellStart"/>
      <w:r w:rsidR="001539BB" w:rsidRPr="001A5C3E">
        <w:rPr>
          <w:rFonts w:ascii="Times New Roman" w:hAnsi="Times New Roman"/>
          <w:lang w:val="en-US"/>
        </w:rPr>
        <w:t>organisations</w:t>
      </w:r>
      <w:proofErr w:type="spellEnd"/>
      <w:r w:rsidR="001539BB" w:rsidRPr="001A5C3E">
        <w:rPr>
          <w:rFonts w:ascii="Times New Roman" w:hAnsi="Times New Roman"/>
          <w:lang w:val="en-US"/>
        </w:rPr>
        <w:t xml:space="preserve"> could also</w:t>
      </w:r>
      <w:r w:rsidR="00FC4CA2" w:rsidRPr="001A5C3E">
        <w:rPr>
          <w:rFonts w:ascii="Times New Roman" w:hAnsi="Times New Roman"/>
          <w:lang w:val="en-US"/>
        </w:rPr>
        <w:t xml:space="preserve"> be beneficial</w:t>
      </w:r>
      <w:r w:rsidR="00825ABC" w:rsidRPr="001A5C3E">
        <w:rPr>
          <w:rFonts w:ascii="Times New Roman" w:hAnsi="Times New Roman"/>
          <w:lang w:val="en-US"/>
        </w:rPr>
        <w:t xml:space="preserve"> for</w:t>
      </w:r>
      <w:r w:rsidR="00FC4CA2" w:rsidRPr="001A5C3E">
        <w:rPr>
          <w:rFonts w:ascii="Times New Roman" w:hAnsi="Times New Roman"/>
          <w:lang w:val="en-US"/>
        </w:rPr>
        <w:t xml:space="preserve"> patients and families affected by a range of conditions</w:t>
      </w:r>
      <w:r w:rsidR="001539BB" w:rsidRPr="001A5C3E">
        <w:rPr>
          <w:rFonts w:ascii="Times New Roman" w:hAnsi="Times New Roman"/>
          <w:lang w:val="en-US"/>
        </w:rPr>
        <w:t xml:space="preserve"> (</w:t>
      </w:r>
      <w:r w:rsidR="005871D0" w:rsidRPr="001A5C3E">
        <w:rPr>
          <w:rFonts w:ascii="Times New Roman" w:hAnsi="Times New Roman"/>
          <w:lang w:val="en-US"/>
        </w:rPr>
        <w:t xml:space="preserve">e.g. </w:t>
      </w:r>
      <w:r w:rsidR="001539BB" w:rsidRPr="001A5C3E">
        <w:rPr>
          <w:rFonts w:ascii="Times New Roman" w:hAnsi="Times New Roman"/>
          <w:lang w:val="en-US"/>
        </w:rPr>
        <w:t xml:space="preserve">Partridge, 2010).  </w:t>
      </w:r>
      <w:r w:rsidR="00B027E7" w:rsidRPr="001A5C3E">
        <w:rPr>
          <w:rFonts w:ascii="Times New Roman" w:hAnsi="Times New Roman"/>
          <w:lang w:val="en-US"/>
        </w:rPr>
        <w:t>Interventions aimed at improving communication between patients and health professionals, as well as</w:t>
      </w:r>
      <w:r w:rsidR="001B75C2" w:rsidRPr="001A5C3E">
        <w:rPr>
          <w:rFonts w:ascii="Times New Roman" w:hAnsi="Times New Roman"/>
          <w:lang w:val="en-US"/>
        </w:rPr>
        <w:t xml:space="preserve"> patient</w:t>
      </w:r>
      <w:r w:rsidR="00B027E7" w:rsidRPr="001A5C3E">
        <w:rPr>
          <w:rFonts w:ascii="Times New Roman" w:hAnsi="Times New Roman"/>
          <w:lang w:val="en-US"/>
        </w:rPr>
        <w:t xml:space="preserve"> satisfaction with treatment decisions and outcomes, have recently undergone feasibility trials</w:t>
      </w:r>
      <w:r w:rsidR="006E0AFD" w:rsidRPr="001A5C3E">
        <w:rPr>
          <w:rFonts w:ascii="Times New Roman" w:hAnsi="Times New Roman"/>
          <w:lang w:val="en-US"/>
        </w:rPr>
        <w:t xml:space="preserve"> in other fields of health research</w:t>
      </w:r>
      <w:r w:rsidR="00B027E7" w:rsidRPr="001A5C3E">
        <w:rPr>
          <w:rFonts w:ascii="Times New Roman" w:hAnsi="Times New Roman"/>
          <w:lang w:val="en-US"/>
        </w:rPr>
        <w:t xml:space="preserve"> </w:t>
      </w:r>
      <w:r w:rsidR="009475F3" w:rsidRPr="001A5C3E">
        <w:rPr>
          <w:rFonts w:ascii="Times New Roman" w:hAnsi="Times New Roman"/>
          <w:lang w:val="en-US"/>
        </w:rPr>
        <w:t xml:space="preserve">(e.g. Harcourt et al., 2016), </w:t>
      </w:r>
      <w:r w:rsidR="006E0AFD" w:rsidRPr="001A5C3E">
        <w:rPr>
          <w:rFonts w:ascii="Times New Roman" w:hAnsi="Times New Roman"/>
          <w:lang w:val="en-US"/>
        </w:rPr>
        <w:t xml:space="preserve">and </w:t>
      </w:r>
      <w:r w:rsidR="002C1881" w:rsidRPr="001A5C3E">
        <w:rPr>
          <w:rFonts w:ascii="Times New Roman" w:hAnsi="Times New Roman"/>
          <w:lang w:val="en-US"/>
        </w:rPr>
        <w:t>c</w:t>
      </w:r>
      <w:r w:rsidR="000010A7" w:rsidRPr="001A5C3E">
        <w:rPr>
          <w:rFonts w:ascii="Times New Roman" w:hAnsi="Times New Roman"/>
          <w:lang w:val="en-US"/>
        </w:rPr>
        <w:t xml:space="preserve">ould be </w:t>
      </w:r>
      <w:r w:rsidR="00C1499A" w:rsidRPr="001A5C3E">
        <w:rPr>
          <w:rFonts w:ascii="Times New Roman" w:hAnsi="Times New Roman"/>
          <w:lang w:val="en-US"/>
        </w:rPr>
        <w:t>assessed for use with</w:t>
      </w:r>
      <w:r w:rsidR="00B027E7" w:rsidRPr="001A5C3E">
        <w:rPr>
          <w:rFonts w:ascii="Times New Roman" w:hAnsi="Times New Roman"/>
          <w:lang w:val="en-US"/>
        </w:rPr>
        <w:t xml:space="preserve"> patients with </w:t>
      </w:r>
      <w:r w:rsidR="00E17750" w:rsidRPr="001A5C3E">
        <w:rPr>
          <w:rFonts w:ascii="Times New Roman" w:hAnsi="Times New Roman"/>
          <w:lang w:val="en-US"/>
        </w:rPr>
        <w:t>CL/P and other CFAs</w:t>
      </w:r>
      <w:r w:rsidR="00B027E7" w:rsidRPr="001A5C3E">
        <w:rPr>
          <w:rFonts w:ascii="Times New Roman" w:hAnsi="Times New Roman"/>
          <w:lang w:val="en-US"/>
        </w:rPr>
        <w:t>.</w:t>
      </w:r>
      <w:r w:rsidR="00EC6869" w:rsidRPr="001A5C3E">
        <w:rPr>
          <w:rFonts w:ascii="Times New Roman" w:hAnsi="Times New Roman"/>
          <w:lang w:val="en-US"/>
        </w:rPr>
        <w:t xml:space="preserve">  </w:t>
      </w:r>
      <w:r w:rsidR="00E81571" w:rsidRPr="001A5C3E">
        <w:rPr>
          <w:rFonts w:ascii="Times New Roman" w:hAnsi="Times New Roman"/>
          <w:lang w:val="en-US"/>
        </w:rPr>
        <w:t>In the area</w:t>
      </w:r>
      <w:r w:rsidR="00B027E7" w:rsidRPr="001A5C3E">
        <w:rPr>
          <w:rFonts w:ascii="Times New Roman" w:hAnsi="Times New Roman"/>
          <w:lang w:val="en-US"/>
        </w:rPr>
        <w:t xml:space="preserve"> of congenital craniofacial conditions more specifically, youth camps and positive exposure techniques have been shown to improve psychological wellbeing and perceived social acceptance among patients with CL/P and other CFAs (</w:t>
      </w:r>
      <w:proofErr w:type="spellStart"/>
      <w:r w:rsidR="00B027E7" w:rsidRPr="001A5C3E">
        <w:rPr>
          <w:rFonts w:ascii="Times New Roman" w:hAnsi="Times New Roman"/>
          <w:lang w:val="en-US"/>
        </w:rPr>
        <w:t>Tiemens</w:t>
      </w:r>
      <w:proofErr w:type="spellEnd"/>
      <w:r w:rsidR="00B027E7" w:rsidRPr="001A5C3E">
        <w:rPr>
          <w:rFonts w:ascii="Times New Roman" w:hAnsi="Times New Roman"/>
          <w:lang w:val="en-US"/>
        </w:rPr>
        <w:t xml:space="preserve"> et al., 2006; </w:t>
      </w:r>
      <w:proofErr w:type="spellStart"/>
      <w:r w:rsidR="00B027E7" w:rsidRPr="001A5C3E">
        <w:rPr>
          <w:rFonts w:ascii="Times New Roman" w:hAnsi="Times New Roman"/>
          <w:lang w:val="en-US"/>
        </w:rPr>
        <w:t>Loewenstein</w:t>
      </w:r>
      <w:proofErr w:type="spellEnd"/>
      <w:r w:rsidR="00B027E7" w:rsidRPr="001A5C3E">
        <w:rPr>
          <w:rFonts w:ascii="Times New Roman" w:hAnsi="Times New Roman"/>
          <w:lang w:val="en-US"/>
        </w:rPr>
        <w:t xml:space="preserve"> et al., 2008; Heike et al., 2010)</w:t>
      </w:r>
      <w:r w:rsidR="00352817" w:rsidRPr="001A5C3E">
        <w:rPr>
          <w:rFonts w:ascii="Times New Roman" w:hAnsi="Times New Roman"/>
          <w:lang w:val="en-US"/>
        </w:rPr>
        <w:t>, and thus warrant further evaluation</w:t>
      </w:r>
      <w:r w:rsidR="00B027E7" w:rsidRPr="001A5C3E">
        <w:rPr>
          <w:rFonts w:ascii="Times New Roman" w:hAnsi="Times New Roman"/>
          <w:lang w:val="en-US"/>
        </w:rPr>
        <w:t xml:space="preserve">.  </w:t>
      </w:r>
      <w:r w:rsidR="006D4EBF" w:rsidRPr="001A5C3E">
        <w:rPr>
          <w:rFonts w:ascii="Times New Roman" w:hAnsi="Times New Roman"/>
          <w:lang w:val="en-US"/>
        </w:rPr>
        <w:t xml:space="preserve">In addition, previous reviews </w:t>
      </w:r>
      <w:r w:rsidR="00824BEC" w:rsidRPr="001A5C3E">
        <w:rPr>
          <w:rFonts w:ascii="Times New Roman" w:hAnsi="Times New Roman"/>
          <w:lang w:val="en-US"/>
        </w:rPr>
        <w:t>of adjustment to congenital craniofacial conditions</w:t>
      </w:r>
      <w:r w:rsidR="006D4EBF" w:rsidRPr="001A5C3E">
        <w:rPr>
          <w:rFonts w:ascii="Times New Roman" w:hAnsi="Times New Roman"/>
          <w:lang w:val="en-US"/>
        </w:rPr>
        <w:t xml:space="preserve"> have highlighted the need to introduce routine cognitive screening, in order to identify those at risk of developmental difficulties (</w:t>
      </w:r>
      <w:proofErr w:type="spellStart"/>
      <w:r w:rsidR="006D4EBF" w:rsidRPr="001A5C3E">
        <w:rPr>
          <w:rFonts w:ascii="Times New Roman" w:hAnsi="Times New Roman"/>
          <w:lang w:val="en-US"/>
        </w:rPr>
        <w:t>Collett</w:t>
      </w:r>
      <w:proofErr w:type="spellEnd"/>
      <w:r w:rsidR="006D4EBF" w:rsidRPr="001A5C3E">
        <w:rPr>
          <w:rFonts w:ascii="Times New Roman" w:hAnsi="Times New Roman"/>
          <w:lang w:val="en-US"/>
        </w:rPr>
        <w:t xml:space="preserve"> and </w:t>
      </w:r>
      <w:proofErr w:type="spellStart"/>
      <w:r w:rsidR="006D4EBF" w:rsidRPr="001A5C3E">
        <w:rPr>
          <w:rFonts w:ascii="Times New Roman" w:hAnsi="Times New Roman"/>
          <w:lang w:val="en-US"/>
        </w:rPr>
        <w:t>Speltz</w:t>
      </w:r>
      <w:proofErr w:type="spellEnd"/>
      <w:r w:rsidR="006D4EBF" w:rsidRPr="001A5C3E">
        <w:rPr>
          <w:rFonts w:ascii="Times New Roman" w:hAnsi="Times New Roman"/>
          <w:lang w:val="en-US"/>
        </w:rPr>
        <w:t>, 2007; Richman et al., 2012</w:t>
      </w:r>
      <w:r w:rsidR="00CA5A56" w:rsidRPr="001A5C3E">
        <w:rPr>
          <w:rFonts w:ascii="Times New Roman" w:hAnsi="Times New Roman"/>
          <w:lang w:val="en-US"/>
        </w:rPr>
        <w:t>); an area of intervention whi</w:t>
      </w:r>
      <w:r w:rsidR="007C2437" w:rsidRPr="001A5C3E">
        <w:rPr>
          <w:rFonts w:ascii="Times New Roman" w:hAnsi="Times New Roman"/>
          <w:lang w:val="en-US"/>
        </w:rPr>
        <w:t xml:space="preserve">ch </w:t>
      </w:r>
      <w:r w:rsidR="00C87C90" w:rsidRPr="001A5C3E">
        <w:rPr>
          <w:rFonts w:ascii="Times New Roman" w:hAnsi="Times New Roman"/>
          <w:lang w:val="en-US"/>
        </w:rPr>
        <w:t>requires</w:t>
      </w:r>
      <w:r w:rsidR="007C2437" w:rsidRPr="001A5C3E">
        <w:rPr>
          <w:rFonts w:ascii="Times New Roman" w:hAnsi="Times New Roman"/>
          <w:lang w:val="en-US"/>
        </w:rPr>
        <w:t xml:space="preserve"> further development.  </w:t>
      </w:r>
      <w:r w:rsidR="00CA5A56" w:rsidRPr="001A5C3E">
        <w:rPr>
          <w:rFonts w:ascii="Times New Roman" w:hAnsi="Times New Roman"/>
          <w:lang w:val="en-US"/>
        </w:rPr>
        <w:t>In a recent systematic review of the literature relating to individuals affected by CL/P and their families, no convincing evidence was found to support the effectiveness of an</w:t>
      </w:r>
      <w:r w:rsidR="00F50016" w:rsidRPr="001A5C3E">
        <w:rPr>
          <w:rFonts w:ascii="Times New Roman" w:hAnsi="Times New Roman"/>
          <w:lang w:val="en-US"/>
        </w:rPr>
        <w:t>y existing interventions</w:t>
      </w:r>
      <w:r w:rsidR="00934D29" w:rsidRPr="001A5C3E">
        <w:rPr>
          <w:rFonts w:ascii="Times New Roman" w:hAnsi="Times New Roman"/>
          <w:lang w:val="en-US"/>
        </w:rPr>
        <w:t xml:space="preserve"> (Norman et al., 2014)</w:t>
      </w:r>
      <w:r w:rsidR="00F50016" w:rsidRPr="001A5C3E">
        <w:rPr>
          <w:rFonts w:ascii="Times New Roman" w:hAnsi="Times New Roman"/>
          <w:lang w:val="en-US"/>
        </w:rPr>
        <w:t xml:space="preserve">, and </w:t>
      </w:r>
      <w:r w:rsidR="00934D29" w:rsidRPr="001A5C3E">
        <w:rPr>
          <w:rFonts w:ascii="Times New Roman" w:hAnsi="Times New Roman"/>
          <w:lang w:val="en-US"/>
        </w:rPr>
        <w:t>although no comparable review exists in regard to other CFAs</w:t>
      </w:r>
      <w:r w:rsidR="005A6C2E" w:rsidRPr="001A5C3E">
        <w:rPr>
          <w:rFonts w:ascii="Times New Roman" w:hAnsi="Times New Roman"/>
          <w:lang w:val="en-US"/>
        </w:rPr>
        <w:t>, it could</w:t>
      </w:r>
      <w:r w:rsidR="00FF517D" w:rsidRPr="001A5C3E">
        <w:rPr>
          <w:rFonts w:ascii="Times New Roman" w:hAnsi="Times New Roman"/>
          <w:lang w:val="en-US"/>
        </w:rPr>
        <w:t xml:space="preserve"> be assumed that </w:t>
      </w:r>
      <w:r w:rsidR="00934D29" w:rsidRPr="001A5C3E">
        <w:rPr>
          <w:rFonts w:ascii="Times New Roman" w:hAnsi="Times New Roman"/>
          <w:lang w:val="en-US"/>
        </w:rPr>
        <w:t>similar conclusion</w:t>
      </w:r>
      <w:r w:rsidR="00FF517D" w:rsidRPr="001A5C3E">
        <w:rPr>
          <w:rFonts w:ascii="Times New Roman" w:hAnsi="Times New Roman"/>
          <w:lang w:val="en-US"/>
        </w:rPr>
        <w:t>s</w:t>
      </w:r>
      <w:r w:rsidR="00934D29" w:rsidRPr="001A5C3E">
        <w:rPr>
          <w:rFonts w:ascii="Times New Roman" w:hAnsi="Times New Roman"/>
          <w:lang w:val="en-US"/>
        </w:rPr>
        <w:t xml:space="preserve"> would be drawn</w:t>
      </w:r>
      <w:r w:rsidR="00F50016" w:rsidRPr="001A5C3E">
        <w:rPr>
          <w:rFonts w:ascii="Times New Roman" w:hAnsi="Times New Roman"/>
          <w:lang w:val="en-US"/>
        </w:rPr>
        <w:t>.</w:t>
      </w:r>
      <w:r w:rsidR="00E51FA9" w:rsidRPr="001A5C3E">
        <w:rPr>
          <w:rFonts w:ascii="Times New Roman" w:hAnsi="Times New Roman"/>
          <w:lang w:val="en-US"/>
        </w:rPr>
        <w:t xml:space="preserve">  </w:t>
      </w:r>
      <w:r w:rsidR="00FF517D" w:rsidRPr="001A5C3E">
        <w:rPr>
          <w:rFonts w:ascii="Times New Roman" w:hAnsi="Times New Roman"/>
          <w:lang w:val="en-US"/>
        </w:rPr>
        <w:t xml:space="preserve">It is clear that much more work is needed </w:t>
      </w:r>
      <w:r w:rsidR="007C2437" w:rsidRPr="001A5C3E">
        <w:rPr>
          <w:rFonts w:ascii="Times New Roman" w:hAnsi="Times New Roman"/>
          <w:lang w:val="en-US"/>
        </w:rPr>
        <w:t>in order to offer a range of interventions that could be beneficial for those affected by CL/P and other CFAs alike.</w:t>
      </w:r>
      <w:r w:rsidR="00AB3217" w:rsidRPr="001A5C3E">
        <w:rPr>
          <w:rFonts w:ascii="Times New Roman" w:hAnsi="Times New Roman"/>
          <w:lang w:val="en-US"/>
        </w:rPr>
        <w:t xml:space="preserve"> </w:t>
      </w:r>
    </w:p>
    <w:p w14:paraId="4B98A6A3" w14:textId="3A3DA89C" w:rsidR="00973942" w:rsidRDefault="00973942" w:rsidP="006D4EBF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6A7A4A00" w14:textId="1A51C6A7" w:rsidR="00973942" w:rsidRPr="0016418C" w:rsidRDefault="002A6D6D" w:rsidP="006D4EBF">
      <w:pPr>
        <w:spacing w:line="480" w:lineRule="auto"/>
        <w:jc w:val="both"/>
        <w:rPr>
          <w:rFonts w:ascii="Times New Roman" w:hAnsi="Times New Roman"/>
          <w:b/>
          <w:lang w:val="en-US"/>
        </w:rPr>
      </w:pPr>
      <w:r w:rsidRPr="0016418C">
        <w:rPr>
          <w:rFonts w:ascii="Times New Roman" w:hAnsi="Times New Roman"/>
          <w:b/>
          <w:lang w:val="en-US"/>
        </w:rPr>
        <w:t xml:space="preserve">Methodological </w:t>
      </w:r>
      <w:r w:rsidR="00E04A12">
        <w:rPr>
          <w:rFonts w:ascii="Times New Roman" w:hAnsi="Times New Roman"/>
          <w:b/>
          <w:lang w:val="en-US"/>
        </w:rPr>
        <w:t>considerations</w:t>
      </w:r>
      <w:bookmarkStart w:id="0" w:name="_GoBack"/>
      <w:bookmarkEnd w:id="0"/>
    </w:p>
    <w:p w14:paraId="367A94D7" w14:textId="341024A1" w:rsidR="00FC2733" w:rsidRDefault="002A6D6D" w:rsidP="002909B0">
      <w:pPr>
        <w:spacing w:line="480" w:lineRule="auto"/>
        <w:jc w:val="both"/>
        <w:rPr>
          <w:rFonts w:ascii="Times New Roman" w:hAnsi="Times New Roman"/>
          <w:lang w:val="en-US"/>
        </w:rPr>
      </w:pPr>
      <w:r w:rsidRPr="0016418C">
        <w:rPr>
          <w:rFonts w:ascii="Times New Roman" w:hAnsi="Times New Roman"/>
          <w:lang w:val="en-US"/>
        </w:rPr>
        <w:t xml:space="preserve">While this article advocates for more collaboration across all craniofacial conditions, there is also a need for further investigation into aspects of adjustment which may be condition-specific.  In this article, all ‘other’ CFAs were grouped together, due to an overall lack of studies investigating individual diagnoses.  </w:t>
      </w:r>
      <w:r w:rsidR="0016418C">
        <w:rPr>
          <w:rFonts w:ascii="Times New Roman" w:hAnsi="Times New Roman"/>
          <w:lang w:val="en-US"/>
        </w:rPr>
        <w:t xml:space="preserve">It is clear </w:t>
      </w:r>
      <w:r w:rsidR="0016418C">
        <w:rPr>
          <w:rFonts w:ascii="Times New Roman" w:hAnsi="Times New Roman"/>
          <w:lang w:val="en-US"/>
        </w:rPr>
        <w:lastRenderedPageBreak/>
        <w:t xml:space="preserve">that research into rare conditions is challenging, due to the difficulty in acquiring large samples.  Yet, </w:t>
      </w:r>
      <w:r w:rsidR="003A720F" w:rsidRPr="0016418C">
        <w:rPr>
          <w:rFonts w:ascii="Times New Roman" w:hAnsi="Times New Roman"/>
          <w:lang w:val="en-US"/>
        </w:rPr>
        <w:t xml:space="preserve">grouping all diagnoses together at this early stage may be detrimental to understanding condition-specific nuances.  </w:t>
      </w:r>
      <w:r w:rsidR="0016418C">
        <w:rPr>
          <w:rFonts w:ascii="Times New Roman" w:hAnsi="Times New Roman"/>
          <w:lang w:val="en-US"/>
        </w:rPr>
        <w:t xml:space="preserve">Carrying out collaborative research into rare CFAs across </w:t>
      </w:r>
      <w:proofErr w:type="spellStart"/>
      <w:r w:rsidR="0016418C">
        <w:rPr>
          <w:rFonts w:ascii="Times New Roman" w:hAnsi="Times New Roman"/>
          <w:lang w:val="en-US"/>
        </w:rPr>
        <w:t>centres</w:t>
      </w:r>
      <w:proofErr w:type="spellEnd"/>
      <w:r w:rsidR="0016418C">
        <w:rPr>
          <w:rFonts w:ascii="Times New Roman" w:hAnsi="Times New Roman"/>
          <w:lang w:val="en-US"/>
        </w:rPr>
        <w:t xml:space="preserve"> and across countries could help to overcome this challenge, so long as researchers and clinicians are able to work toward a consensus in regard to consistent study design and measurement.  </w:t>
      </w:r>
      <w:r w:rsidR="003A720F" w:rsidRPr="0016418C">
        <w:rPr>
          <w:rFonts w:ascii="Times New Roman" w:hAnsi="Times New Roman"/>
          <w:lang w:val="en-US"/>
        </w:rPr>
        <w:t>I</w:t>
      </w:r>
      <w:r w:rsidR="007D56C9" w:rsidRPr="0016418C">
        <w:rPr>
          <w:rFonts w:ascii="Times New Roman" w:hAnsi="Times New Roman"/>
          <w:lang w:val="en-US"/>
        </w:rPr>
        <w:t>n future</w:t>
      </w:r>
      <w:r w:rsidR="003707F3" w:rsidRPr="0016418C">
        <w:rPr>
          <w:rFonts w:ascii="Times New Roman" w:hAnsi="Times New Roman"/>
          <w:lang w:val="en-US"/>
        </w:rPr>
        <w:t>,</w:t>
      </w:r>
      <w:r w:rsidRPr="0016418C">
        <w:rPr>
          <w:rFonts w:ascii="Times New Roman" w:hAnsi="Times New Roman"/>
          <w:lang w:val="en-US"/>
        </w:rPr>
        <w:t xml:space="preserve"> it is hoped that </w:t>
      </w:r>
      <w:r w:rsidR="005D1BED" w:rsidRPr="0016418C">
        <w:rPr>
          <w:rFonts w:ascii="Times New Roman" w:hAnsi="Times New Roman"/>
          <w:lang w:val="en-US"/>
        </w:rPr>
        <w:t xml:space="preserve">considerably </w:t>
      </w:r>
      <w:r w:rsidRPr="0016418C">
        <w:rPr>
          <w:rFonts w:ascii="Times New Roman" w:hAnsi="Times New Roman"/>
          <w:lang w:val="en-US"/>
        </w:rPr>
        <w:t xml:space="preserve">more </w:t>
      </w:r>
      <w:r w:rsidR="005D1BED" w:rsidRPr="0016418C">
        <w:rPr>
          <w:rFonts w:ascii="Times New Roman" w:hAnsi="Times New Roman"/>
          <w:lang w:val="en-US"/>
        </w:rPr>
        <w:t xml:space="preserve">research </w:t>
      </w:r>
      <w:r w:rsidR="0016418C">
        <w:rPr>
          <w:rFonts w:ascii="Times New Roman" w:hAnsi="Times New Roman"/>
          <w:lang w:val="en-US"/>
        </w:rPr>
        <w:t>of this type</w:t>
      </w:r>
      <w:r w:rsidR="005D1BED" w:rsidRPr="0016418C">
        <w:rPr>
          <w:rFonts w:ascii="Times New Roman" w:hAnsi="Times New Roman"/>
          <w:lang w:val="en-US"/>
        </w:rPr>
        <w:t xml:space="preserve"> will be conducted, so that more </w:t>
      </w:r>
      <w:r w:rsidR="000C3F2E" w:rsidRPr="0016418C">
        <w:rPr>
          <w:rFonts w:ascii="Times New Roman" w:hAnsi="Times New Roman"/>
          <w:lang w:val="en-US"/>
        </w:rPr>
        <w:t xml:space="preserve">can be understood about these conditions, and so that more </w:t>
      </w:r>
      <w:r w:rsidR="005D1BED" w:rsidRPr="0016418C">
        <w:rPr>
          <w:rFonts w:ascii="Times New Roman" w:hAnsi="Times New Roman"/>
          <w:lang w:val="en-US"/>
        </w:rPr>
        <w:t>meaningful comparisons can be made.</w:t>
      </w:r>
    </w:p>
    <w:p w14:paraId="00F0971B" w14:textId="77777777" w:rsidR="004862EF" w:rsidRPr="001A5C3E" w:rsidRDefault="004862EF" w:rsidP="002909B0">
      <w:pPr>
        <w:spacing w:line="480" w:lineRule="auto"/>
        <w:jc w:val="both"/>
        <w:rPr>
          <w:rFonts w:ascii="Times New Roman" w:hAnsi="Times New Roman"/>
          <w:lang w:val="en-US"/>
        </w:rPr>
      </w:pPr>
    </w:p>
    <w:p w14:paraId="5DA0EAB0" w14:textId="1CD4D749" w:rsidR="00FC2733" w:rsidRPr="001A5C3E" w:rsidRDefault="00FC2733" w:rsidP="002909B0">
      <w:pPr>
        <w:spacing w:line="480" w:lineRule="auto"/>
        <w:jc w:val="both"/>
        <w:rPr>
          <w:rFonts w:ascii="Times New Roman" w:hAnsi="Times New Roman"/>
          <w:b/>
          <w:lang w:val="en-US"/>
        </w:rPr>
      </w:pPr>
      <w:r w:rsidRPr="001A5C3E">
        <w:rPr>
          <w:rFonts w:ascii="Times New Roman" w:hAnsi="Times New Roman"/>
          <w:b/>
          <w:lang w:val="en-US"/>
        </w:rPr>
        <w:t>Conclusions</w:t>
      </w:r>
    </w:p>
    <w:p w14:paraId="3BA99879" w14:textId="0DFE2C3C" w:rsidR="00342C2A" w:rsidRPr="001A5C3E" w:rsidRDefault="00FC2733" w:rsidP="00342C2A">
      <w:pPr>
        <w:spacing w:line="480" w:lineRule="auto"/>
        <w:jc w:val="both"/>
        <w:rPr>
          <w:rFonts w:ascii="Times New Roman" w:hAnsi="Times New Roman"/>
          <w:lang w:val="en-US"/>
        </w:rPr>
      </w:pPr>
      <w:r w:rsidRPr="001A5C3E">
        <w:rPr>
          <w:rFonts w:ascii="Times New Roman" w:hAnsi="Times New Roman"/>
          <w:lang w:val="en-US"/>
        </w:rPr>
        <w:t>This</w:t>
      </w:r>
      <w:r w:rsidR="00914E46" w:rsidRPr="001A5C3E">
        <w:rPr>
          <w:rFonts w:ascii="Times New Roman" w:hAnsi="Times New Roman"/>
          <w:lang w:val="en-US"/>
        </w:rPr>
        <w:t xml:space="preserve"> brief</w:t>
      </w:r>
      <w:r w:rsidRPr="001A5C3E">
        <w:rPr>
          <w:rFonts w:ascii="Times New Roman" w:hAnsi="Times New Roman"/>
          <w:lang w:val="en-US"/>
        </w:rPr>
        <w:t xml:space="preserve"> article has examined</w:t>
      </w:r>
      <w:r w:rsidR="000522C7" w:rsidRPr="001A5C3E">
        <w:rPr>
          <w:rFonts w:ascii="Times New Roman" w:hAnsi="Times New Roman"/>
          <w:lang w:val="en-US"/>
        </w:rPr>
        <w:t xml:space="preserve"> the </w:t>
      </w:r>
      <w:r w:rsidR="00B67BEB" w:rsidRPr="001A5C3E">
        <w:rPr>
          <w:rFonts w:ascii="Times New Roman" w:hAnsi="Times New Roman"/>
          <w:lang w:val="en-US"/>
        </w:rPr>
        <w:t xml:space="preserve">available </w:t>
      </w:r>
      <w:r w:rsidR="00255444" w:rsidRPr="001A5C3E">
        <w:rPr>
          <w:rFonts w:ascii="Times New Roman" w:hAnsi="Times New Roman"/>
          <w:lang w:val="en-US"/>
        </w:rPr>
        <w:t xml:space="preserve">body of </w:t>
      </w:r>
      <w:r w:rsidR="000522C7" w:rsidRPr="001A5C3E">
        <w:rPr>
          <w:rFonts w:ascii="Times New Roman" w:hAnsi="Times New Roman"/>
          <w:lang w:val="en-US"/>
        </w:rPr>
        <w:t>literature pertaining to psych</w:t>
      </w:r>
      <w:r w:rsidR="003C314A" w:rsidRPr="001A5C3E">
        <w:rPr>
          <w:rFonts w:ascii="Times New Roman" w:hAnsi="Times New Roman"/>
          <w:lang w:val="en-US"/>
        </w:rPr>
        <w:t>ological adjustment to CL/P and</w:t>
      </w:r>
      <w:r w:rsidR="00255444" w:rsidRPr="001A5C3E">
        <w:rPr>
          <w:rFonts w:ascii="Times New Roman" w:hAnsi="Times New Roman"/>
          <w:lang w:val="en-US"/>
        </w:rPr>
        <w:t xml:space="preserve"> </w:t>
      </w:r>
      <w:r w:rsidR="000522C7" w:rsidRPr="001A5C3E">
        <w:rPr>
          <w:rFonts w:ascii="Times New Roman" w:hAnsi="Times New Roman"/>
          <w:lang w:val="en-US"/>
        </w:rPr>
        <w:t>other CFAs</w:t>
      </w:r>
      <w:r w:rsidR="003C314A" w:rsidRPr="001A5C3E">
        <w:rPr>
          <w:rFonts w:ascii="Times New Roman" w:hAnsi="Times New Roman"/>
          <w:lang w:val="en-US"/>
        </w:rPr>
        <w:t>,</w:t>
      </w:r>
      <w:r w:rsidR="000522C7" w:rsidRPr="001A5C3E">
        <w:rPr>
          <w:rFonts w:ascii="Times New Roman" w:hAnsi="Times New Roman"/>
          <w:lang w:val="en-US"/>
        </w:rPr>
        <w:t xml:space="preserve"> as presented b</w:t>
      </w:r>
      <w:r w:rsidR="00255444" w:rsidRPr="001A5C3E">
        <w:rPr>
          <w:rFonts w:ascii="Times New Roman" w:hAnsi="Times New Roman"/>
          <w:lang w:val="en-US"/>
        </w:rPr>
        <w:t xml:space="preserve">y </w:t>
      </w:r>
      <w:r w:rsidR="00B67BEB" w:rsidRPr="001A5C3E">
        <w:rPr>
          <w:rFonts w:ascii="Times New Roman" w:hAnsi="Times New Roman"/>
          <w:lang w:val="en-US"/>
        </w:rPr>
        <w:t xml:space="preserve">several </w:t>
      </w:r>
      <w:r w:rsidR="00F21405" w:rsidRPr="001A5C3E">
        <w:rPr>
          <w:rFonts w:ascii="Times New Roman" w:hAnsi="Times New Roman"/>
          <w:lang w:val="en-US"/>
        </w:rPr>
        <w:t xml:space="preserve">prominent </w:t>
      </w:r>
      <w:r w:rsidR="00B67BEB" w:rsidRPr="001A5C3E">
        <w:rPr>
          <w:rFonts w:ascii="Times New Roman" w:hAnsi="Times New Roman"/>
          <w:lang w:val="en-US"/>
        </w:rPr>
        <w:t xml:space="preserve">review articles.  A </w:t>
      </w:r>
      <w:r w:rsidR="007F5008" w:rsidRPr="001A5C3E">
        <w:rPr>
          <w:rFonts w:ascii="Times New Roman" w:hAnsi="Times New Roman"/>
          <w:lang w:val="en-US"/>
        </w:rPr>
        <w:t xml:space="preserve">number of similarities </w:t>
      </w:r>
      <w:r w:rsidR="002B365C" w:rsidRPr="001A5C3E">
        <w:rPr>
          <w:rFonts w:ascii="Times New Roman" w:hAnsi="Times New Roman"/>
          <w:lang w:val="en-US"/>
        </w:rPr>
        <w:t xml:space="preserve">in the research findings </w:t>
      </w:r>
      <w:r w:rsidR="00255444" w:rsidRPr="001A5C3E">
        <w:rPr>
          <w:rFonts w:ascii="Times New Roman" w:hAnsi="Times New Roman"/>
          <w:lang w:val="en-US"/>
        </w:rPr>
        <w:t>have been identified</w:t>
      </w:r>
      <w:r w:rsidR="00F21405" w:rsidRPr="001A5C3E">
        <w:rPr>
          <w:rFonts w:ascii="Times New Roman" w:hAnsi="Times New Roman"/>
          <w:lang w:val="en-US"/>
        </w:rPr>
        <w:t xml:space="preserve"> across both patient groups</w:t>
      </w:r>
      <w:r w:rsidR="00255444" w:rsidRPr="001A5C3E">
        <w:rPr>
          <w:rFonts w:ascii="Times New Roman" w:hAnsi="Times New Roman"/>
          <w:lang w:val="en-US"/>
        </w:rPr>
        <w:t xml:space="preserve">, </w:t>
      </w:r>
      <w:r w:rsidR="00B17AD7" w:rsidRPr="001A5C3E">
        <w:rPr>
          <w:rFonts w:ascii="Times New Roman" w:hAnsi="Times New Roman"/>
          <w:lang w:val="en-US"/>
        </w:rPr>
        <w:t xml:space="preserve">suggesting that similar domains of adjustment may be applicable </w:t>
      </w:r>
      <w:r w:rsidR="002B365C" w:rsidRPr="001A5C3E">
        <w:rPr>
          <w:rFonts w:ascii="Times New Roman" w:hAnsi="Times New Roman"/>
          <w:lang w:val="en-US"/>
        </w:rPr>
        <w:t>irrespective of the</w:t>
      </w:r>
      <w:r w:rsidR="00F21405" w:rsidRPr="001A5C3E">
        <w:rPr>
          <w:rFonts w:ascii="Times New Roman" w:hAnsi="Times New Roman"/>
          <w:lang w:val="en-US"/>
        </w:rPr>
        <w:t xml:space="preserve"> type of craniofacial condition</w:t>
      </w:r>
      <w:r w:rsidR="00B17AD7" w:rsidRPr="001A5C3E">
        <w:rPr>
          <w:rFonts w:ascii="Times New Roman" w:hAnsi="Times New Roman"/>
          <w:lang w:val="en-US"/>
        </w:rPr>
        <w:t>.</w:t>
      </w:r>
      <w:r w:rsidR="002B365C" w:rsidRPr="001A5C3E">
        <w:rPr>
          <w:rFonts w:ascii="Times New Roman" w:hAnsi="Times New Roman"/>
          <w:lang w:val="en-US"/>
        </w:rPr>
        <w:t xml:space="preserve">  </w:t>
      </w:r>
      <w:r w:rsidR="002B5361" w:rsidRPr="001A5C3E">
        <w:rPr>
          <w:rFonts w:ascii="Times New Roman" w:hAnsi="Times New Roman"/>
        </w:rPr>
        <w:t>Consequently, a standardised approach to measurement across all congenital craniofacial conditions is proposed, alongside suggestions for the potential application of similar intervention frameworks and clinical approaches.</w:t>
      </w:r>
    </w:p>
    <w:p w14:paraId="496EAE63" w14:textId="285B1C42" w:rsidR="006F3F3A" w:rsidRPr="001A5C3E" w:rsidRDefault="00342C2A" w:rsidP="00342C2A">
      <w:pPr>
        <w:spacing w:line="480" w:lineRule="auto"/>
        <w:jc w:val="both"/>
        <w:rPr>
          <w:rFonts w:ascii="Times New Roman" w:hAnsi="Times New Roman"/>
          <w:lang w:val="en-US"/>
        </w:rPr>
      </w:pPr>
      <w:r w:rsidRPr="001A5C3E">
        <w:rPr>
          <w:rFonts w:ascii="Times New Roman" w:hAnsi="Times New Roman"/>
          <w:lang w:val="en-US"/>
        </w:rPr>
        <w:t xml:space="preserve">  </w:t>
      </w:r>
    </w:p>
    <w:p w14:paraId="541125CD" w14:textId="3998E09E" w:rsidR="004630C6" w:rsidRPr="001A5C3E" w:rsidRDefault="004630C6" w:rsidP="002909B0">
      <w:pPr>
        <w:spacing w:line="480" w:lineRule="auto"/>
        <w:jc w:val="both"/>
        <w:rPr>
          <w:rFonts w:ascii="Times New Roman" w:hAnsi="Times New Roman"/>
          <w:b/>
          <w:lang w:val="en-US"/>
        </w:rPr>
      </w:pPr>
      <w:r w:rsidRPr="001A5C3E">
        <w:rPr>
          <w:rFonts w:ascii="Times New Roman" w:hAnsi="Times New Roman"/>
          <w:b/>
          <w:lang w:val="en-US"/>
        </w:rPr>
        <w:t>References</w:t>
      </w:r>
    </w:p>
    <w:p w14:paraId="157BF4DF" w14:textId="3A507901" w:rsidR="00B10AF7" w:rsidRPr="001A5C3E" w:rsidRDefault="00B05A9D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>Clarke A, Thompson A</w:t>
      </w:r>
      <w:r w:rsidR="00B10AF7" w:rsidRPr="001A5C3E">
        <w:rPr>
          <w:rFonts w:ascii="Times New Roman" w:hAnsi="Times New Roman"/>
        </w:rPr>
        <w:t>R</w:t>
      </w:r>
      <w:r w:rsidRPr="001A5C3E">
        <w:rPr>
          <w:rFonts w:ascii="Times New Roman" w:hAnsi="Times New Roman"/>
        </w:rPr>
        <w:t>, Jenkinson E</w:t>
      </w:r>
      <w:r w:rsidR="00B10AF7" w:rsidRPr="001A5C3E">
        <w:rPr>
          <w:rFonts w:ascii="Times New Roman" w:hAnsi="Times New Roman"/>
        </w:rPr>
        <w:t>, R</w:t>
      </w:r>
      <w:r w:rsidRPr="001A5C3E">
        <w:rPr>
          <w:rFonts w:ascii="Times New Roman" w:hAnsi="Times New Roman"/>
        </w:rPr>
        <w:t>umsey N, Newell</w:t>
      </w:r>
      <w:r w:rsidR="00B10AF7" w:rsidRPr="001A5C3E">
        <w:rPr>
          <w:rFonts w:ascii="Times New Roman" w:hAnsi="Times New Roman"/>
        </w:rPr>
        <w:t xml:space="preserve"> R. </w:t>
      </w:r>
      <w:r w:rsidR="00B10AF7" w:rsidRPr="001A5C3E">
        <w:rPr>
          <w:rFonts w:ascii="Times New Roman" w:hAnsi="Times New Roman"/>
          <w:i/>
        </w:rPr>
        <w:t xml:space="preserve">CBT for appearance anxiety: Psychosocial interventions for anxiety due to visible difference. </w:t>
      </w:r>
      <w:r w:rsidR="00B10AF7" w:rsidRPr="001A5C3E">
        <w:rPr>
          <w:rFonts w:ascii="Times New Roman" w:hAnsi="Times New Roman"/>
        </w:rPr>
        <w:t>Chi</w:t>
      </w:r>
      <w:r w:rsidRPr="001A5C3E">
        <w:rPr>
          <w:rFonts w:ascii="Times New Roman" w:hAnsi="Times New Roman"/>
        </w:rPr>
        <w:t>chester; John Wiley &amp; Sons, Ltd: 2013</w:t>
      </w:r>
    </w:p>
    <w:p w14:paraId="5EA46EFD" w14:textId="77777777" w:rsidR="00FF27EE" w:rsidRPr="001A5C3E" w:rsidRDefault="00FF27EE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1A5C3E">
        <w:rPr>
          <w:rFonts w:ascii="Times New Roman" w:hAnsi="Times New Roman"/>
        </w:rPr>
        <w:t>Collett</w:t>
      </w:r>
      <w:proofErr w:type="spellEnd"/>
      <w:r w:rsidRPr="001A5C3E">
        <w:rPr>
          <w:rFonts w:ascii="Times New Roman" w:hAnsi="Times New Roman"/>
        </w:rPr>
        <w:t xml:space="preserve"> BR, </w:t>
      </w:r>
      <w:proofErr w:type="spellStart"/>
      <w:r w:rsidRPr="001A5C3E">
        <w:rPr>
          <w:rFonts w:ascii="Times New Roman" w:hAnsi="Times New Roman"/>
        </w:rPr>
        <w:t>Speltz</w:t>
      </w:r>
      <w:proofErr w:type="spellEnd"/>
      <w:r w:rsidRPr="001A5C3E">
        <w:rPr>
          <w:rFonts w:ascii="Times New Roman" w:hAnsi="Times New Roman"/>
        </w:rPr>
        <w:t xml:space="preserve"> ML. A developmental approach to mental health for children and adolescents with orofacial clefts. </w:t>
      </w:r>
      <w:proofErr w:type="spellStart"/>
      <w:r w:rsidRPr="001A5C3E">
        <w:rPr>
          <w:rFonts w:ascii="Times New Roman" w:hAnsi="Times New Roman"/>
          <w:i/>
        </w:rPr>
        <w:t>Orthod</w:t>
      </w:r>
      <w:proofErr w:type="spellEnd"/>
      <w:r w:rsidRPr="001A5C3E">
        <w:rPr>
          <w:rFonts w:ascii="Times New Roman" w:hAnsi="Times New Roman"/>
          <w:i/>
        </w:rPr>
        <w:t xml:space="preserve"> </w:t>
      </w:r>
      <w:proofErr w:type="spellStart"/>
      <w:r w:rsidRPr="001A5C3E">
        <w:rPr>
          <w:rFonts w:ascii="Times New Roman" w:hAnsi="Times New Roman"/>
          <w:i/>
        </w:rPr>
        <w:t>Craniofac</w:t>
      </w:r>
      <w:proofErr w:type="spellEnd"/>
      <w:r w:rsidRPr="001A5C3E">
        <w:rPr>
          <w:rFonts w:ascii="Times New Roman" w:hAnsi="Times New Roman"/>
          <w:i/>
        </w:rPr>
        <w:t xml:space="preserve"> Res. </w:t>
      </w:r>
      <w:r w:rsidRPr="001A5C3E">
        <w:rPr>
          <w:rFonts w:ascii="Times New Roman" w:hAnsi="Times New Roman"/>
        </w:rPr>
        <w:t>2007</w:t>
      </w:r>
      <w:proofErr w:type="gramStart"/>
      <w:r w:rsidRPr="001A5C3E">
        <w:rPr>
          <w:rFonts w:ascii="Times New Roman" w:hAnsi="Times New Roman"/>
        </w:rPr>
        <w:t>;10:138</w:t>
      </w:r>
      <w:proofErr w:type="gramEnd"/>
      <w:r w:rsidRPr="001A5C3E">
        <w:rPr>
          <w:rFonts w:ascii="Times New Roman" w:hAnsi="Times New Roman"/>
        </w:rPr>
        <w:t xml:space="preserve">–148. </w:t>
      </w:r>
    </w:p>
    <w:p w14:paraId="3860D9D1" w14:textId="2A140DE2" w:rsidR="004520CE" w:rsidRPr="001A5C3E" w:rsidRDefault="004520CE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de Sousa A, </w:t>
      </w:r>
      <w:proofErr w:type="spellStart"/>
      <w:r w:rsidRPr="001A5C3E">
        <w:rPr>
          <w:rFonts w:ascii="Times New Roman" w:hAnsi="Times New Roman"/>
        </w:rPr>
        <w:t>Devare</w:t>
      </w:r>
      <w:proofErr w:type="spellEnd"/>
      <w:r w:rsidRPr="001A5C3E">
        <w:rPr>
          <w:rFonts w:ascii="Times New Roman" w:hAnsi="Times New Roman"/>
        </w:rPr>
        <w:t xml:space="preserve"> S, </w:t>
      </w:r>
      <w:proofErr w:type="spellStart"/>
      <w:r w:rsidRPr="001A5C3E">
        <w:rPr>
          <w:rFonts w:ascii="Times New Roman" w:hAnsi="Times New Roman"/>
        </w:rPr>
        <w:t>Ghanshani</w:t>
      </w:r>
      <w:proofErr w:type="spellEnd"/>
      <w:r w:rsidRPr="001A5C3E">
        <w:rPr>
          <w:rFonts w:ascii="Times New Roman" w:hAnsi="Times New Roman"/>
        </w:rPr>
        <w:t xml:space="preserve"> J. Psychological issues in cleft lip and cleft palate. </w:t>
      </w:r>
      <w:r w:rsidRPr="001A5C3E">
        <w:rPr>
          <w:rFonts w:ascii="Times New Roman" w:hAnsi="Times New Roman"/>
          <w:i/>
        </w:rPr>
        <w:t xml:space="preserve">J Indian </w:t>
      </w:r>
      <w:proofErr w:type="spellStart"/>
      <w:r w:rsidRPr="001A5C3E">
        <w:rPr>
          <w:rFonts w:ascii="Times New Roman" w:hAnsi="Times New Roman"/>
          <w:i/>
        </w:rPr>
        <w:t>Assoc</w:t>
      </w:r>
      <w:proofErr w:type="spellEnd"/>
      <w:r w:rsidRPr="001A5C3E">
        <w:rPr>
          <w:rFonts w:ascii="Times New Roman" w:hAnsi="Times New Roman"/>
          <w:i/>
        </w:rPr>
        <w:t xml:space="preserve"> </w:t>
      </w:r>
      <w:proofErr w:type="spellStart"/>
      <w:r w:rsidRPr="001A5C3E">
        <w:rPr>
          <w:rFonts w:ascii="Times New Roman" w:hAnsi="Times New Roman"/>
          <w:i/>
        </w:rPr>
        <w:t>Pediatr</w:t>
      </w:r>
      <w:proofErr w:type="spellEnd"/>
      <w:r w:rsidRPr="001A5C3E">
        <w:rPr>
          <w:rFonts w:ascii="Times New Roman" w:hAnsi="Times New Roman"/>
          <w:i/>
        </w:rPr>
        <w:t xml:space="preserve"> Surg.</w:t>
      </w:r>
      <w:r w:rsidRPr="001A5C3E">
        <w:rPr>
          <w:rFonts w:ascii="Times New Roman" w:hAnsi="Times New Roman"/>
        </w:rPr>
        <w:t xml:space="preserve"> 2009</w:t>
      </w:r>
      <w:proofErr w:type="gramStart"/>
      <w:r w:rsidRPr="001A5C3E">
        <w:rPr>
          <w:rFonts w:ascii="Times New Roman" w:hAnsi="Times New Roman"/>
        </w:rPr>
        <w:t>;14:55</w:t>
      </w:r>
      <w:proofErr w:type="gramEnd"/>
      <w:r w:rsidRPr="001A5C3E">
        <w:rPr>
          <w:rFonts w:ascii="Times New Roman" w:hAnsi="Times New Roman"/>
        </w:rPr>
        <w:t>-58.</w:t>
      </w:r>
    </w:p>
    <w:p w14:paraId="6C483298" w14:textId="28C9DD0B" w:rsidR="00B97E38" w:rsidRPr="001A5C3E" w:rsidRDefault="00B97E38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Harcourt D, Griffiths C, Baker E, Hansen E, White P, Clarke A. The acceptability of PEGASUS: An intervention to facilitate shared decision-making with women contemplating breast reconstruction. </w:t>
      </w:r>
      <w:proofErr w:type="spellStart"/>
      <w:r w:rsidRPr="001A5C3E">
        <w:rPr>
          <w:rFonts w:ascii="Times New Roman" w:hAnsi="Times New Roman"/>
          <w:i/>
        </w:rPr>
        <w:t>Psychol</w:t>
      </w:r>
      <w:proofErr w:type="spellEnd"/>
      <w:r w:rsidRPr="001A5C3E">
        <w:rPr>
          <w:rFonts w:ascii="Times New Roman" w:hAnsi="Times New Roman"/>
          <w:i/>
        </w:rPr>
        <w:t xml:space="preserve"> Health Med</w:t>
      </w:r>
      <w:r w:rsidRPr="001A5C3E">
        <w:rPr>
          <w:rFonts w:ascii="Times New Roman" w:hAnsi="Times New Roman"/>
        </w:rPr>
        <w:t>. 2016</w:t>
      </w:r>
      <w:proofErr w:type="gramStart"/>
      <w:r w:rsidRPr="001A5C3E">
        <w:rPr>
          <w:rFonts w:ascii="Times New Roman" w:hAnsi="Times New Roman"/>
        </w:rPr>
        <w:t>;21:248</w:t>
      </w:r>
      <w:proofErr w:type="gramEnd"/>
      <w:r w:rsidRPr="001A5C3E">
        <w:rPr>
          <w:rFonts w:ascii="Times New Roman" w:hAnsi="Times New Roman"/>
        </w:rPr>
        <w:t>-253.</w:t>
      </w:r>
    </w:p>
    <w:p w14:paraId="1788F255" w14:textId="7BC56969" w:rsidR="0003658D" w:rsidRPr="001A5C3E" w:rsidRDefault="0003658D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Heike CL, Leavitt D, Aspinall C, Andrews M, Carey H, </w:t>
      </w:r>
      <w:proofErr w:type="spellStart"/>
      <w:r w:rsidRPr="001A5C3E">
        <w:rPr>
          <w:rFonts w:ascii="Times New Roman" w:hAnsi="Times New Roman"/>
        </w:rPr>
        <w:t>Ose</w:t>
      </w:r>
      <w:proofErr w:type="spellEnd"/>
      <w:r w:rsidRPr="001A5C3E">
        <w:rPr>
          <w:rFonts w:ascii="Times New Roman" w:hAnsi="Times New Roman"/>
        </w:rPr>
        <w:t xml:space="preserve"> M. Craniofacial summer camp: An educational experience for campers, camp staff and the craniofacial team. </w:t>
      </w:r>
      <w:proofErr w:type="spellStart"/>
      <w:r w:rsidRPr="001A5C3E">
        <w:rPr>
          <w:rFonts w:ascii="Times New Roman" w:hAnsi="Times New Roman"/>
          <w:i/>
        </w:rPr>
        <w:t>Plast</w:t>
      </w:r>
      <w:proofErr w:type="spellEnd"/>
      <w:r w:rsidRPr="001A5C3E">
        <w:rPr>
          <w:rFonts w:ascii="Times New Roman" w:hAnsi="Times New Roman"/>
          <w:i/>
        </w:rPr>
        <w:t xml:space="preserve"> </w:t>
      </w:r>
      <w:proofErr w:type="spellStart"/>
      <w:r w:rsidRPr="001A5C3E">
        <w:rPr>
          <w:rFonts w:ascii="Times New Roman" w:hAnsi="Times New Roman"/>
          <w:i/>
        </w:rPr>
        <w:t>Surg</w:t>
      </w:r>
      <w:proofErr w:type="spellEnd"/>
      <w:r w:rsidRPr="001A5C3E">
        <w:rPr>
          <w:rFonts w:ascii="Times New Roman" w:hAnsi="Times New Roman"/>
          <w:i/>
        </w:rPr>
        <w:t xml:space="preserve"> Nursing</w:t>
      </w:r>
      <w:r w:rsidRPr="001A5C3E">
        <w:rPr>
          <w:rFonts w:ascii="Times New Roman" w:hAnsi="Times New Roman"/>
        </w:rPr>
        <w:t>. 2010</w:t>
      </w:r>
      <w:proofErr w:type="gramStart"/>
      <w:r w:rsidRPr="001A5C3E">
        <w:rPr>
          <w:rFonts w:ascii="Times New Roman" w:hAnsi="Times New Roman"/>
        </w:rPr>
        <w:t>;30:6</w:t>
      </w:r>
      <w:proofErr w:type="gramEnd"/>
      <w:r w:rsidRPr="001A5C3E">
        <w:rPr>
          <w:rFonts w:ascii="Times New Roman" w:hAnsi="Times New Roman"/>
        </w:rPr>
        <w:t>-11.</w:t>
      </w:r>
    </w:p>
    <w:p w14:paraId="3B34D912" w14:textId="77777777" w:rsidR="00B05A9D" w:rsidRPr="001A5C3E" w:rsidRDefault="00FF27EE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lastRenderedPageBreak/>
        <w:t xml:space="preserve">Hunt O, Burden D, Hepper P, Johnston C. The psychosocial effects of cleft lip and palate: A systematic review. </w:t>
      </w:r>
      <w:proofErr w:type="spellStart"/>
      <w:r w:rsidRPr="001A5C3E">
        <w:rPr>
          <w:rFonts w:ascii="Times New Roman" w:hAnsi="Times New Roman"/>
          <w:i/>
        </w:rPr>
        <w:t>Eur</w:t>
      </w:r>
      <w:proofErr w:type="spellEnd"/>
      <w:r w:rsidRPr="001A5C3E">
        <w:rPr>
          <w:rFonts w:ascii="Times New Roman" w:hAnsi="Times New Roman"/>
          <w:i/>
        </w:rPr>
        <w:t xml:space="preserve"> J </w:t>
      </w:r>
      <w:proofErr w:type="spellStart"/>
      <w:r w:rsidRPr="001A5C3E">
        <w:rPr>
          <w:rFonts w:ascii="Times New Roman" w:hAnsi="Times New Roman"/>
          <w:i/>
        </w:rPr>
        <w:t>Orthod</w:t>
      </w:r>
      <w:proofErr w:type="spellEnd"/>
      <w:r w:rsidRPr="001A5C3E">
        <w:rPr>
          <w:rFonts w:ascii="Times New Roman" w:hAnsi="Times New Roman"/>
        </w:rPr>
        <w:t>. 2005</w:t>
      </w:r>
      <w:proofErr w:type="gramStart"/>
      <w:r w:rsidRPr="001A5C3E">
        <w:rPr>
          <w:rFonts w:ascii="Times New Roman" w:hAnsi="Times New Roman"/>
        </w:rPr>
        <w:t>;27:274</w:t>
      </w:r>
      <w:proofErr w:type="gramEnd"/>
      <w:r w:rsidRPr="001A5C3E">
        <w:rPr>
          <w:rFonts w:ascii="Times New Roman" w:hAnsi="Times New Roman"/>
        </w:rPr>
        <w:t>-285.</w:t>
      </w:r>
    </w:p>
    <w:p w14:paraId="2A40B258" w14:textId="0D32F4A3" w:rsidR="00AD36EC" w:rsidRPr="001A5C3E" w:rsidRDefault="00AD36EC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1A5C3E">
        <w:rPr>
          <w:rFonts w:ascii="Times New Roman" w:hAnsi="Times New Roman"/>
        </w:rPr>
        <w:t>Kapp</w:t>
      </w:r>
      <w:proofErr w:type="spellEnd"/>
      <w:r w:rsidRPr="001A5C3E">
        <w:rPr>
          <w:rFonts w:ascii="Times New Roman" w:hAnsi="Times New Roman"/>
        </w:rPr>
        <w:t xml:space="preserve">-Simon KA, </w:t>
      </w:r>
      <w:proofErr w:type="spellStart"/>
      <w:r w:rsidRPr="001A5C3E">
        <w:rPr>
          <w:rFonts w:ascii="Times New Roman" w:hAnsi="Times New Roman"/>
        </w:rPr>
        <w:t>Speltz</w:t>
      </w:r>
      <w:proofErr w:type="spellEnd"/>
      <w:r w:rsidRPr="001A5C3E">
        <w:rPr>
          <w:rFonts w:ascii="Times New Roman" w:hAnsi="Times New Roman"/>
        </w:rPr>
        <w:t xml:space="preserve"> ML, Cunningham ML, Patel PK, Tomita T. Neurodevelopment of children with single suture craniosynostosis: A review. </w:t>
      </w:r>
      <w:r w:rsidRPr="001A5C3E">
        <w:rPr>
          <w:rFonts w:ascii="Times New Roman" w:hAnsi="Times New Roman"/>
          <w:i/>
        </w:rPr>
        <w:t xml:space="preserve">Childs </w:t>
      </w:r>
      <w:proofErr w:type="spellStart"/>
      <w:r w:rsidRPr="001A5C3E">
        <w:rPr>
          <w:rFonts w:ascii="Times New Roman" w:hAnsi="Times New Roman"/>
          <w:i/>
        </w:rPr>
        <w:t>Nerv</w:t>
      </w:r>
      <w:proofErr w:type="spellEnd"/>
      <w:r w:rsidRPr="001A5C3E">
        <w:rPr>
          <w:rFonts w:ascii="Times New Roman" w:hAnsi="Times New Roman"/>
          <w:i/>
        </w:rPr>
        <w:t xml:space="preserve"> Syst</w:t>
      </w:r>
      <w:r w:rsidRPr="001A5C3E">
        <w:rPr>
          <w:rFonts w:ascii="Times New Roman" w:hAnsi="Times New Roman"/>
        </w:rPr>
        <w:t>. 2007</w:t>
      </w:r>
      <w:proofErr w:type="gramStart"/>
      <w:r w:rsidRPr="001A5C3E">
        <w:rPr>
          <w:rFonts w:ascii="Times New Roman" w:hAnsi="Times New Roman"/>
        </w:rPr>
        <w:t>;23:269</w:t>
      </w:r>
      <w:proofErr w:type="gramEnd"/>
      <w:r w:rsidRPr="001A5C3E">
        <w:rPr>
          <w:rFonts w:ascii="Times New Roman" w:hAnsi="Times New Roman"/>
        </w:rPr>
        <w:t>-281.</w:t>
      </w:r>
    </w:p>
    <w:p w14:paraId="506F72AE" w14:textId="77777777" w:rsidR="00FB73D8" w:rsidRDefault="00FB73D8" w:rsidP="00FB73D8">
      <w:pPr>
        <w:widowControl w:val="0"/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Klassen AF, Tsangaris E, Forrest CR, Wong KWY, </w:t>
      </w:r>
      <w:proofErr w:type="spellStart"/>
      <w:r>
        <w:rPr>
          <w:rFonts w:ascii="Times New Roman" w:hAnsi="Times New Roman"/>
          <w:lang w:val="en-US"/>
        </w:rPr>
        <w:t>Pusic</w:t>
      </w:r>
      <w:proofErr w:type="spellEnd"/>
      <w:r>
        <w:rPr>
          <w:rFonts w:ascii="Times New Roman" w:hAnsi="Times New Roman"/>
          <w:lang w:val="en-US"/>
        </w:rPr>
        <w:t xml:space="preserve"> AL, Cano SJ, Syed I, </w:t>
      </w:r>
      <w:proofErr w:type="spellStart"/>
      <w:r>
        <w:rPr>
          <w:rFonts w:ascii="Times New Roman" w:hAnsi="Times New Roman"/>
          <w:lang w:val="en-US"/>
        </w:rPr>
        <w:t>Dua</w:t>
      </w:r>
      <w:proofErr w:type="spellEnd"/>
      <w:r>
        <w:rPr>
          <w:rFonts w:ascii="Times New Roman" w:hAnsi="Times New Roman"/>
          <w:lang w:val="en-US"/>
        </w:rPr>
        <w:t xml:space="preserve"> M, </w:t>
      </w:r>
      <w:proofErr w:type="spellStart"/>
      <w:r>
        <w:rPr>
          <w:rFonts w:ascii="Times New Roman" w:hAnsi="Times New Roman"/>
          <w:lang w:val="en-US"/>
        </w:rPr>
        <w:t>Kainth</w:t>
      </w:r>
      <w:proofErr w:type="spellEnd"/>
      <w:r>
        <w:rPr>
          <w:rFonts w:ascii="Times New Roman" w:hAnsi="Times New Roman"/>
          <w:lang w:val="en-US"/>
        </w:rPr>
        <w:t xml:space="preserve"> S, Johnson J, et al. Quality of life of children treated for cleft lip and/or palate: A systematic review. </w:t>
      </w:r>
      <w:r>
        <w:rPr>
          <w:rFonts w:ascii="Times New Roman" w:hAnsi="Times New Roman"/>
          <w:i/>
          <w:iCs/>
          <w:lang w:val="en-US"/>
        </w:rPr>
        <w:t xml:space="preserve">J </w:t>
      </w:r>
      <w:proofErr w:type="spellStart"/>
      <w:r>
        <w:rPr>
          <w:rFonts w:ascii="Times New Roman" w:hAnsi="Times New Roman"/>
          <w:i/>
          <w:iCs/>
          <w:lang w:val="en-US"/>
        </w:rPr>
        <w:t>Plast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lang w:val="en-US"/>
        </w:rPr>
        <w:t>Reconstr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lang w:val="en-US"/>
        </w:rPr>
        <w:t>Aesthet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 Surg. </w:t>
      </w:r>
      <w:r>
        <w:rPr>
          <w:rFonts w:ascii="Times New Roman" w:hAnsi="Times New Roman"/>
          <w:lang w:val="en-US"/>
        </w:rPr>
        <w:t>2012</w:t>
      </w:r>
      <w:proofErr w:type="gramStart"/>
      <w:r>
        <w:rPr>
          <w:rFonts w:ascii="Times New Roman" w:hAnsi="Times New Roman"/>
          <w:lang w:val="en-US"/>
        </w:rPr>
        <w:t>;65:547</w:t>
      </w:r>
      <w:proofErr w:type="gramEnd"/>
      <w:r>
        <w:rPr>
          <w:rFonts w:ascii="Times New Roman" w:hAnsi="Times New Roman"/>
          <w:lang w:val="en-US"/>
        </w:rPr>
        <w:t xml:space="preserve">-557. </w:t>
      </w:r>
    </w:p>
    <w:p w14:paraId="26BFD28D" w14:textId="77777777" w:rsidR="00FF27EE" w:rsidRPr="001A5C3E" w:rsidRDefault="00FF27EE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Knight SJ, Anderson VA, Spencer-Smith MM, da Costa AC. Neurodevelopmental outcomes in infants and children with single-suture craniosynostosis: A systematic review. </w:t>
      </w:r>
      <w:r w:rsidRPr="001A5C3E">
        <w:rPr>
          <w:rFonts w:ascii="Times New Roman" w:hAnsi="Times New Roman"/>
          <w:i/>
        </w:rPr>
        <w:t xml:space="preserve">Dev </w:t>
      </w:r>
      <w:proofErr w:type="spellStart"/>
      <w:r w:rsidRPr="001A5C3E">
        <w:rPr>
          <w:rFonts w:ascii="Times New Roman" w:hAnsi="Times New Roman"/>
          <w:i/>
        </w:rPr>
        <w:t>Neuropsychol</w:t>
      </w:r>
      <w:proofErr w:type="spellEnd"/>
      <w:r w:rsidRPr="001A5C3E">
        <w:rPr>
          <w:rFonts w:ascii="Times New Roman" w:hAnsi="Times New Roman"/>
          <w:i/>
        </w:rPr>
        <w:t>.</w:t>
      </w:r>
      <w:r w:rsidRPr="001A5C3E">
        <w:rPr>
          <w:rFonts w:ascii="Times New Roman" w:hAnsi="Times New Roman"/>
        </w:rPr>
        <w:t xml:space="preserve"> 2014</w:t>
      </w:r>
      <w:proofErr w:type="gramStart"/>
      <w:r w:rsidRPr="001A5C3E">
        <w:rPr>
          <w:rFonts w:ascii="Times New Roman" w:hAnsi="Times New Roman"/>
        </w:rPr>
        <w:t>;39:159</w:t>
      </w:r>
      <w:proofErr w:type="gramEnd"/>
      <w:r w:rsidRPr="001A5C3E">
        <w:rPr>
          <w:rFonts w:ascii="Times New Roman" w:hAnsi="Times New Roman"/>
        </w:rPr>
        <w:t>-186.</w:t>
      </w:r>
    </w:p>
    <w:p w14:paraId="0F49FD06" w14:textId="43411E02" w:rsidR="00CE5116" w:rsidRPr="001A5C3E" w:rsidRDefault="00CE5116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Lockhart E. The mental health needs of children and adolescents with cleft lip and/or palate. </w:t>
      </w:r>
      <w:proofErr w:type="spellStart"/>
      <w:r w:rsidRPr="001A5C3E">
        <w:rPr>
          <w:rFonts w:ascii="Times New Roman" w:hAnsi="Times New Roman"/>
          <w:i/>
        </w:rPr>
        <w:t>Clin</w:t>
      </w:r>
      <w:proofErr w:type="spellEnd"/>
      <w:r w:rsidRPr="001A5C3E">
        <w:rPr>
          <w:rFonts w:ascii="Times New Roman" w:hAnsi="Times New Roman"/>
          <w:i/>
        </w:rPr>
        <w:t xml:space="preserve"> Child </w:t>
      </w:r>
      <w:proofErr w:type="spellStart"/>
      <w:r w:rsidRPr="001A5C3E">
        <w:rPr>
          <w:rFonts w:ascii="Times New Roman" w:hAnsi="Times New Roman"/>
          <w:i/>
        </w:rPr>
        <w:t>Psychol</w:t>
      </w:r>
      <w:proofErr w:type="spellEnd"/>
      <w:r w:rsidRPr="001A5C3E">
        <w:rPr>
          <w:rFonts w:ascii="Times New Roman" w:hAnsi="Times New Roman"/>
          <w:i/>
        </w:rPr>
        <w:t xml:space="preserve"> Psychiatry. </w:t>
      </w:r>
      <w:r w:rsidRPr="001A5C3E">
        <w:rPr>
          <w:rFonts w:ascii="Times New Roman" w:hAnsi="Times New Roman"/>
        </w:rPr>
        <w:t>2003</w:t>
      </w:r>
      <w:proofErr w:type="gramStart"/>
      <w:r w:rsidRPr="001A5C3E">
        <w:rPr>
          <w:rFonts w:ascii="Times New Roman" w:hAnsi="Times New Roman"/>
        </w:rPr>
        <w:t>;8:1359</w:t>
      </w:r>
      <w:proofErr w:type="gramEnd"/>
      <w:r w:rsidRPr="001A5C3E">
        <w:rPr>
          <w:rFonts w:ascii="Times New Roman" w:hAnsi="Times New Roman"/>
        </w:rPr>
        <w:t>-1045.</w:t>
      </w:r>
    </w:p>
    <w:p w14:paraId="02E40A6F" w14:textId="60D8212A" w:rsidR="00A619FF" w:rsidRPr="001A5C3E" w:rsidRDefault="00A619FF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1A5C3E">
        <w:rPr>
          <w:rFonts w:ascii="Times New Roman" w:hAnsi="Times New Roman"/>
        </w:rPr>
        <w:t>Loewenstein</w:t>
      </w:r>
      <w:proofErr w:type="spellEnd"/>
      <w:r w:rsidRPr="001A5C3E">
        <w:rPr>
          <w:rFonts w:ascii="Times New Roman" w:hAnsi="Times New Roman"/>
        </w:rPr>
        <w:t xml:space="preserve"> J, Sutton E, </w:t>
      </w:r>
      <w:proofErr w:type="spellStart"/>
      <w:r w:rsidRPr="001A5C3E">
        <w:rPr>
          <w:rFonts w:ascii="Times New Roman" w:hAnsi="Times New Roman"/>
        </w:rPr>
        <w:t>Guidotti</w:t>
      </w:r>
      <w:proofErr w:type="spellEnd"/>
      <w:r w:rsidRPr="001A5C3E">
        <w:rPr>
          <w:rFonts w:ascii="Times New Roman" w:hAnsi="Times New Roman"/>
        </w:rPr>
        <w:t xml:space="preserve"> R, S</w:t>
      </w:r>
      <w:r w:rsidR="00BE3F64">
        <w:rPr>
          <w:rFonts w:ascii="Times New Roman" w:hAnsi="Times New Roman"/>
        </w:rPr>
        <w:t xml:space="preserve">hapiro K, Ball K, McLean D, </w:t>
      </w:r>
      <w:proofErr w:type="spellStart"/>
      <w:r w:rsidR="00BE3F64">
        <w:rPr>
          <w:rFonts w:ascii="Times New Roman" w:hAnsi="Times New Roman"/>
        </w:rPr>
        <w:t>Biesecker</w:t>
      </w:r>
      <w:proofErr w:type="spellEnd"/>
      <w:r w:rsidR="00BE3F64">
        <w:rPr>
          <w:rFonts w:ascii="Times New Roman" w:hAnsi="Times New Roman"/>
        </w:rPr>
        <w:t xml:space="preserve"> B</w:t>
      </w:r>
      <w:r w:rsidRPr="001A5C3E">
        <w:rPr>
          <w:rFonts w:ascii="Times New Roman" w:hAnsi="Times New Roman"/>
        </w:rPr>
        <w:t xml:space="preserve">. The art of coping with a craniofacial difference: Helping others through “positive exposure”. </w:t>
      </w:r>
      <w:r w:rsidRPr="001A5C3E">
        <w:rPr>
          <w:rFonts w:ascii="Times New Roman" w:hAnsi="Times New Roman"/>
          <w:i/>
        </w:rPr>
        <w:t>Am J Med Genet A</w:t>
      </w:r>
      <w:r w:rsidRPr="001A5C3E">
        <w:rPr>
          <w:rFonts w:ascii="Times New Roman" w:hAnsi="Times New Roman"/>
        </w:rPr>
        <w:t>. 2008;146A:1547-1557.</w:t>
      </w:r>
    </w:p>
    <w:p w14:paraId="07670BCC" w14:textId="7C3A3604" w:rsidR="00AD178F" w:rsidRPr="001A5C3E" w:rsidRDefault="00AD178F" w:rsidP="00AD178F">
      <w:pPr>
        <w:widowControl w:val="0"/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hAnsi="Times New Roman"/>
          <w:lang w:val="en-US"/>
        </w:rPr>
      </w:pPr>
      <w:r w:rsidRPr="001A5C3E">
        <w:rPr>
          <w:rFonts w:ascii="Times New Roman" w:hAnsi="Times New Roman"/>
          <w:lang w:val="en-US"/>
        </w:rPr>
        <w:t xml:space="preserve">Nelson PA, Glenny A-M, Kirk S, Caress A-L. Parents’ experiences of caring for a child with cleft lip and/or palate: A review of the literature. </w:t>
      </w:r>
      <w:r w:rsidRPr="001A5C3E">
        <w:rPr>
          <w:rFonts w:ascii="Times New Roman" w:hAnsi="Times New Roman"/>
          <w:i/>
          <w:lang w:val="en-US"/>
        </w:rPr>
        <w:t>Child Care Health Dev</w:t>
      </w:r>
      <w:r w:rsidRPr="001A5C3E">
        <w:rPr>
          <w:rFonts w:ascii="Times New Roman" w:hAnsi="Times New Roman"/>
          <w:lang w:val="en-US"/>
        </w:rPr>
        <w:t>. 2012</w:t>
      </w:r>
      <w:proofErr w:type="gramStart"/>
      <w:r w:rsidRPr="001A5C3E">
        <w:rPr>
          <w:rFonts w:ascii="Times New Roman" w:hAnsi="Times New Roman"/>
          <w:lang w:val="en-US"/>
        </w:rPr>
        <w:t>;38:6</w:t>
      </w:r>
      <w:proofErr w:type="gramEnd"/>
      <w:r w:rsidRPr="001A5C3E">
        <w:rPr>
          <w:rFonts w:ascii="Times New Roman" w:hAnsi="Times New Roman"/>
          <w:lang w:val="en-US"/>
        </w:rPr>
        <w:t>-20.</w:t>
      </w:r>
    </w:p>
    <w:p w14:paraId="31D79481" w14:textId="77777777" w:rsidR="00097A6D" w:rsidRPr="001A5C3E" w:rsidRDefault="00097A6D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Norman A, Persson M, Stock NM, Rumsey N, Sandy J, </w:t>
      </w:r>
      <w:proofErr w:type="spellStart"/>
      <w:r w:rsidRPr="001A5C3E">
        <w:rPr>
          <w:rFonts w:ascii="Times New Roman" w:hAnsi="Times New Roman"/>
        </w:rPr>
        <w:t>Waylen</w:t>
      </w:r>
      <w:proofErr w:type="spellEnd"/>
      <w:r w:rsidRPr="001A5C3E">
        <w:rPr>
          <w:rFonts w:ascii="Times New Roman" w:hAnsi="Times New Roman"/>
        </w:rPr>
        <w:t xml:space="preserve"> A, Edwards Z, Hammond V, Partridge L, Ness A. The effectiveness of psychosocial intervention for individuals with cleft lip and/or palate. </w:t>
      </w:r>
      <w:r w:rsidRPr="001A5C3E">
        <w:rPr>
          <w:rFonts w:ascii="Times New Roman" w:hAnsi="Times New Roman"/>
          <w:i/>
        </w:rPr>
        <w:t xml:space="preserve">Cleft Palate </w:t>
      </w:r>
      <w:proofErr w:type="spellStart"/>
      <w:r w:rsidRPr="001A5C3E">
        <w:rPr>
          <w:rFonts w:ascii="Times New Roman" w:hAnsi="Times New Roman"/>
          <w:i/>
        </w:rPr>
        <w:t>Craniofac</w:t>
      </w:r>
      <w:proofErr w:type="spellEnd"/>
      <w:r w:rsidRPr="001A5C3E">
        <w:rPr>
          <w:rFonts w:ascii="Times New Roman" w:hAnsi="Times New Roman"/>
          <w:i/>
        </w:rPr>
        <w:t xml:space="preserve"> J</w:t>
      </w:r>
      <w:r w:rsidRPr="001A5C3E">
        <w:rPr>
          <w:rFonts w:ascii="Times New Roman" w:hAnsi="Times New Roman"/>
        </w:rPr>
        <w:t>. 2015</w:t>
      </w:r>
      <w:proofErr w:type="gramStart"/>
      <w:r w:rsidRPr="001A5C3E">
        <w:rPr>
          <w:rFonts w:ascii="Times New Roman" w:hAnsi="Times New Roman"/>
        </w:rPr>
        <w:t>;52:301</w:t>
      </w:r>
      <w:proofErr w:type="gramEnd"/>
      <w:r w:rsidRPr="001A5C3E">
        <w:rPr>
          <w:rFonts w:ascii="Times New Roman" w:hAnsi="Times New Roman"/>
        </w:rPr>
        <w:t>-310.</w:t>
      </w:r>
    </w:p>
    <w:p w14:paraId="7817C4A7" w14:textId="1C16118A" w:rsidR="002871B1" w:rsidRPr="001A5C3E" w:rsidRDefault="002871B1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Partridge J. Psycho-social reflections on craniofacial morphogenesis. </w:t>
      </w:r>
      <w:proofErr w:type="spellStart"/>
      <w:r w:rsidRPr="001A5C3E">
        <w:rPr>
          <w:rFonts w:ascii="Times New Roman" w:hAnsi="Times New Roman"/>
          <w:i/>
        </w:rPr>
        <w:t>Semin</w:t>
      </w:r>
      <w:proofErr w:type="spellEnd"/>
      <w:r w:rsidRPr="001A5C3E">
        <w:rPr>
          <w:rFonts w:ascii="Times New Roman" w:hAnsi="Times New Roman"/>
          <w:i/>
        </w:rPr>
        <w:t xml:space="preserve"> Cell Dev Biol</w:t>
      </w:r>
      <w:r w:rsidRPr="001A5C3E">
        <w:rPr>
          <w:rFonts w:ascii="Times New Roman" w:hAnsi="Times New Roman"/>
        </w:rPr>
        <w:t>. 2010</w:t>
      </w:r>
      <w:proofErr w:type="gramStart"/>
      <w:r w:rsidRPr="001A5C3E">
        <w:rPr>
          <w:rFonts w:ascii="Times New Roman" w:hAnsi="Times New Roman"/>
        </w:rPr>
        <w:t>;21:333</w:t>
      </w:r>
      <w:proofErr w:type="gramEnd"/>
      <w:r w:rsidRPr="001A5C3E">
        <w:rPr>
          <w:rFonts w:ascii="Times New Roman" w:hAnsi="Times New Roman"/>
        </w:rPr>
        <w:t>-338.</w:t>
      </w:r>
    </w:p>
    <w:p w14:paraId="71B28664" w14:textId="77777777" w:rsidR="00097A6D" w:rsidRPr="001A5C3E" w:rsidRDefault="00097A6D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1A5C3E">
        <w:rPr>
          <w:rFonts w:ascii="Times New Roman" w:hAnsi="Times New Roman"/>
        </w:rPr>
        <w:t>Plomp</w:t>
      </w:r>
      <w:proofErr w:type="spellEnd"/>
      <w:r w:rsidRPr="001A5C3E">
        <w:rPr>
          <w:rFonts w:ascii="Times New Roman" w:hAnsi="Times New Roman"/>
        </w:rPr>
        <w:t xml:space="preserve"> RG, van </w:t>
      </w:r>
      <w:proofErr w:type="spellStart"/>
      <w:r w:rsidRPr="001A5C3E">
        <w:rPr>
          <w:rFonts w:ascii="Times New Roman" w:hAnsi="Times New Roman"/>
        </w:rPr>
        <w:t>Lieshout</w:t>
      </w:r>
      <w:proofErr w:type="spellEnd"/>
      <w:r w:rsidRPr="001A5C3E">
        <w:rPr>
          <w:rFonts w:ascii="Times New Roman" w:hAnsi="Times New Roman"/>
        </w:rPr>
        <w:t xml:space="preserve"> MJ, </w:t>
      </w:r>
      <w:proofErr w:type="spellStart"/>
      <w:r w:rsidRPr="001A5C3E">
        <w:rPr>
          <w:rFonts w:ascii="Times New Roman" w:hAnsi="Times New Roman"/>
        </w:rPr>
        <w:t>Joosten</w:t>
      </w:r>
      <w:proofErr w:type="spellEnd"/>
      <w:r w:rsidRPr="001A5C3E">
        <w:rPr>
          <w:rFonts w:ascii="Times New Roman" w:hAnsi="Times New Roman"/>
        </w:rPr>
        <w:t xml:space="preserve"> KF, </w:t>
      </w:r>
      <w:proofErr w:type="spellStart"/>
      <w:r w:rsidRPr="001A5C3E">
        <w:rPr>
          <w:rFonts w:ascii="Times New Roman" w:hAnsi="Times New Roman"/>
        </w:rPr>
        <w:t>Wolvius</w:t>
      </w:r>
      <w:proofErr w:type="spellEnd"/>
      <w:r w:rsidRPr="001A5C3E">
        <w:rPr>
          <w:rFonts w:ascii="Times New Roman" w:hAnsi="Times New Roman"/>
        </w:rPr>
        <w:t xml:space="preserve"> EB, van der </w:t>
      </w:r>
      <w:proofErr w:type="spellStart"/>
      <w:r w:rsidRPr="001A5C3E">
        <w:rPr>
          <w:rFonts w:ascii="Times New Roman" w:hAnsi="Times New Roman"/>
        </w:rPr>
        <w:t>Schroeff</w:t>
      </w:r>
      <w:proofErr w:type="spellEnd"/>
      <w:r w:rsidRPr="001A5C3E">
        <w:rPr>
          <w:rFonts w:ascii="Times New Roman" w:hAnsi="Times New Roman"/>
        </w:rPr>
        <w:t xml:space="preserve"> MP, </w:t>
      </w:r>
      <w:proofErr w:type="spellStart"/>
      <w:r w:rsidRPr="001A5C3E">
        <w:rPr>
          <w:rFonts w:ascii="Times New Roman" w:hAnsi="Times New Roman"/>
        </w:rPr>
        <w:t>Versnel</w:t>
      </w:r>
      <w:proofErr w:type="spellEnd"/>
      <w:r w:rsidRPr="001A5C3E">
        <w:rPr>
          <w:rFonts w:ascii="Times New Roman" w:hAnsi="Times New Roman"/>
        </w:rPr>
        <w:t xml:space="preserve"> SL, </w:t>
      </w:r>
      <w:proofErr w:type="spellStart"/>
      <w:r w:rsidRPr="001A5C3E">
        <w:rPr>
          <w:rFonts w:ascii="Times New Roman" w:hAnsi="Times New Roman"/>
        </w:rPr>
        <w:t>Poublon</w:t>
      </w:r>
      <w:proofErr w:type="spellEnd"/>
      <w:r w:rsidRPr="001A5C3E">
        <w:rPr>
          <w:rFonts w:ascii="Times New Roman" w:hAnsi="Times New Roman"/>
        </w:rPr>
        <w:t xml:space="preserve"> RM, </w:t>
      </w:r>
      <w:proofErr w:type="spellStart"/>
      <w:r w:rsidRPr="001A5C3E">
        <w:rPr>
          <w:rFonts w:ascii="Times New Roman" w:hAnsi="Times New Roman"/>
        </w:rPr>
        <w:t>Mathijssen</w:t>
      </w:r>
      <w:proofErr w:type="spellEnd"/>
      <w:r w:rsidRPr="001A5C3E">
        <w:rPr>
          <w:rFonts w:ascii="Times New Roman" w:hAnsi="Times New Roman"/>
        </w:rPr>
        <w:t xml:space="preserve"> IM. </w:t>
      </w:r>
      <w:proofErr w:type="spellStart"/>
      <w:r w:rsidRPr="001A5C3E">
        <w:rPr>
          <w:rFonts w:ascii="Times New Roman" w:hAnsi="Times New Roman"/>
        </w:rPr>
        <w:t>Treacher</w:t>
      </w:r>
      <w:proofErr w:type="spellEnd"/>
      <w:r w:rsidRPr="001A5C3E">
        <w:rPr>
          <w:rFonts w:ascii="Times New Roman" w:hAnsi="Times New Roman"/>
        </w:rPr>
        <w:t xml:space="preserve"> Collins Syndrome: A systematic review of evidence-based treatment and recommendations. </w:t>
      </w:r>
      <w:proofErr w:type="spellStart"/>
      <w:r w:rsidRPr="001A5C3E">
        <w:rPr>
          <w:rFonts w:ascii="Times New Roman" w:hAnsi="Times New Roman"/>
          <w:i/>
        </w:rPr>
        <w:t>Plast</w:t>
      </w:r>
      <w:proofErr w:type="spellEnd"/>
      <w:r w:rsidRPr="001A5C3E">
        <w:rPr>
          <w:rFonts w:ascii="Times New Roman" w:hAnsi="Times New Roman"/>
          <w:i/>
        </w:rPr>
        <w:t xml:space="preserve"> </w:t>
      </w:r>
      <w:proofErr w:type="spellStart"/>
      <w:r w:rsidRPr="001A5C3E">
        <w:rPr>
          <w:rFonts w:ascii="Times New Roman" w:hAnsi="Times New Roman"/>
          <w:i/>
        </w:rPr>
        <w:t>Reconstr</w:t>
      </w:r>
      <w:proofErr w:type="spellEnd"/>
      <w:r w:rsidRPr="001A5C3E">
        <w:rPr>
          <w:rFonts w:ascii="Times New Roman" w:hAnsi="Times New Roman"/>
          <w:i/>
        </w:rPr>
        <w:t xml:space="preserve"> Surg. </w:t>
      </w:r>
      <w:r w:rsidRPr="001A5C3E">
        <w:rPr>
          <w:rFonts w:ascii="Times New Roman" w:hAnsi="Times New Roman"/>
        </w:rPr>
        <w:t>2016</w:t>
      </w:r>
      <w:proofErr w:type="gramStart"/>
      <w:r w:rsidRPr="001A5C3E">
        <w:rPr>
          <w:rFonts w:ascii="Times New Roman" w:hAnsi="Times New Roman"/>
        </w:rPr>
        <w:t>;137:191</w:t>
      </w:r>
      <w:proofErr w:type="gramEnd"/>
      <w:r w:rsidRPr="001A5C3E">
        <w:rPr>
          <w:rFonts w:ascii="Times New Roman" w:hAnsi="Times New Roman"/>
        </w:rPr>
        <w:t>-204.</w:t>
      </w:r>
    </w:p>
    <w:p w14:paraId="5DFB0413" w14:textId="77777777" w:rsidR="00097A6D" w:rsidRPr="001A5C3E" w:rsidRDefault="00097A6D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Richman LC, McCoy TE, Conrad AL </w:t>
      </w:r>
      <w:proofErr w:type="spellStart"/>
      <w:r w:rsidRPr="001A5C3E">
        <w:rPr>
          <w:rFonts w:ascii="Times New Roman" w:hAnsi="Times New Roman"/>
        </w:rPr>
        <w:t>Nopoulos</w:t>
      </w:r>
      <w:proofErr w:type="spellEnd"/>
      <w:r w:rsidRPr="001A5C3E">
        <w:rPr>
          <w:rFonts w:ascii="Times New Roman" w:hAnsi="Times New Roman"/>
        </w:rPr>
        <w:t xml:space="preserve"> PC. Neuropsychological, behavioural and academic sequelae of cleft: Early developmental, school age and adolescent/young adult outcomes. </w:t>
      </w:r>
      <w:r w:rsidRPr="001A5C3E">
        <w:rPr>
          <w:rFonts w:ascii="Times New Roman" w:hAnsi="Times New Roman"/>
          <w:i/>
        </w:rPr>
        <w:t xml:space="preserve">Cleft Palate </w:t>
      </w:r>
      <w:proofErr w:type="spellStart"/>
      <w:r w:rsidRPr="001A5C3E">
        <w:rPr>
          <w:rFonts w:ascii="Times New Roman" w:hAnsi="Times New Roman"/>
          <w:i/>
        </w:rPr>
        <w:t>Craniofac</w:t>
      </w:r>
      <w:proofErr w:type="spellEnd"/>
      <w:r w:rsidRPr="001A5C3E">
        <w:rPr>
          <w:rFonts w:ascii="Times New Roman" w:hAnsi="Times New Roman"/>
          <w:i/>
        </w:rPr>
        <w:t xml:space="preserve"> J. </w:t>
      </w:r>
      <w:r w:rsidRPr="001A5C3E">
        <w:rPr>
          <w:rFonts w:ascii="Times New Roman" w:hAnsi="Times New Roman"/>
        </w:rPr>
        <w:t>2012</w:t>
      </w:r>
      <w:proofErr w:type="gramStart"/>
      <w:r w:rsidRPr="001A5C3E">
        <w:rPr>
          <w:rFonts w:ascii="Times New Roman" w:hAnsi="Times New Roman"/>
        </w:rPr>
        <w:t>;49:387</w:t>
      </w:r>
      <w:proofErr w:type="gramEnd"/>
      <w:r w:rsidRPr="001A5C3E">
        <w:rPr>
          <w:rFonts w:ascii="Times New Roman" w:hAnsi="Times New Roman"/>
        </w:rPr>
        <w:t xml:space="preserve">-396. </w:t>
      </w:r>
    </w:p>
    <w:p w14:paraId="6C01A452" w14:textId="10C78B5B" w:rsidR="00AA19F4" w:rsidRPr="001A5C3E" w:rsidRDefault="00AA19F4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1A5C3E">
        <w:rPr>
          <w:rFonts w:ascii="Times New Roman" w:hAnsi="Times New Roman"/>
        </w:rPr>
        <w:t>Speltz</w:t>
      </w:r>
      <w:proofErr w:type="spellEnd"/>
      <w:r w:rsidRPr="001A5C3E">
        <w:rPr>
          <w:rFonts w:ascii="Times New Roman" w:hAnsi="Times New Roman"/>
        </w:rPr>
        <w:t xml:space="preserve"> ML, </w:t>
      </w:r>
      <w:proofErr w:type="spellStart"/>
      <w:r w:rsidRPr="001A5C3E">
        <w:rPr>
          <w:rFonts w:ascii="Times New Roman" w:hAnsi="Times New Roman"/>
        </w:rPr>
        <w:t>Kapp</w:t>
      </w:r>
      <w:proofErr w:type="spellEnd"/>
      <w:r w:rsidRPr="001A5C3E">
        <w:rPr>
          <w:rFonts w:ascii="Times New Roman" w:hAnsi="Times New Roman"/>
        </w:rPr>
        <w:t xml:space="preserve">-Simon KA, Cunningham M, Marsh J, Dawson G. Single-suture craniosynostosis: A review of </w:t>
      </w:r>
      <w:proofErr w:type="spellStart"/>
      <w:r w:rsidRPr="001A5C3E">
        <w:rPr>
          <w:rFonts w:ascii="Times New Roman" w:hAnsi="Times New Roman"/>
        </w:rPr>
        <w:t>neurobehavioural</w:t>
      </w:r>
      <w:proofErr w:type="spellEnd"/>
      <w:r w:rsidRPr="001A5C3E">
        <w:rPr>
          <w:rFonts w:ascii="Times New Roman" w:hAnsi="Times New Roman"/>
        </w:rPr>
        <w:t xml:space="preserve"> research and theory. </w:t>
      </w:r>
      <w:r w:rsidRPr="001A5C3E">
        <w:rPr>
          <w:rFonts w:ascii="Times New Roman" w:hAnsi="Times New Roman"/>
          <w:i/>
        </w:rPr>
        <w:t xml:space="preserve">J </w:t>
      </w:r>
      <w:proofErr w:type="spellStart"/>
      <w:r w:rsidRPr="001A5C3E">
        <w:rPr>
          <w:rFonts w:ascii="Times New Roman" w:hAnsi="Times New Roman"/>
          <w:i/>
        </w:rPr>
        <w:t>Pediatr</w:t>
      </w:r>
      <w:proofErr w:type="spellEnd"/>
      <w:r w:rsidRPr="001A5C3E">
        <w:rPr>
          <w:rFonts w:ascii="Times New Roman" w:hAnsi="Times New Roman"/>
          <w:i/>
        </w:rPr>
        <w:t xml:space="preserve"> Psychol</w:t>
      </w:r>
      <w:r w:rsidRPr="001A5C3E">
        <w:rPr>
          <w:rFonts w:ascii="Times New Roman" w:hAnsi="Times New Roman"/>
        </w:rPr>
        <w:t>. 2004</w:t>
      </w:r>
      <w:proofErr w:type="gramStart"/>
      <w:r w:rsidRPr="001A5C3E">
        <w:rPr>
          <w:rFonts w:ascii="Times New Roman" w:hAnsi="Times New Roman"/>
        </w:rPr>
        <w:t>;29:651</w:t>
      </w:r>
      <w:proofErr w:type="gramEnd"/>
      <w:r w:rsidRPr="001A5C3E">
        <w:rPr>
          <w:rFonts w:ascii="Times New Roman" w:hAnsi="Times New Roman"/>
        </w:rPr>
        <w:t>-668.</w:t>
      </w:r>
    </w:p>
    <w:p w14:paraId="5F38B754" w14:textId="77777777" w:rsidR="00097A6D" w:rsidRDefault="00097A6D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lastRenderedPageBreak/>
        <w:t xml:space="preserve">Stock NM, Feragen KB. Psychological adjustment to cleft lip and/or palate: A narrative review of the literature. </w:t>
      </w:r>
      <w:proofErr w:type="spellStart"/>
      <w:r w:rsidRPr="001A5C3E">
        <w:rPr>
          <w:rFonts w:ascii="Times New Roman" w:hAnsi="Times New Roman"/>
          <w:i/>
        </w:rPr>
        <w:t>Psychol</w:t>
      </w:r>
      <w:proofErr w:type="spellEnd"/>
      <w:r w:rsidRPr="001A5C3E">
        <w:rPr>
          <w:rFonts w:ascii="Times New Roman" w:hAnsi="Times New Roman"/>
          <w:i/>
        </w:rPr>
        <w:t xml:space="preserve"> Health</w:t>
      </w:r>
      <w:r w:rsidRPr="001A5C3E">
        <w:rPr>
          <w:rFonts w:ascii="Times New Roman" w:hAnsi="Times New Roman"/>
        </w:rPr>
        <w:t>. 2016</w:t>
      </w:r>
      <w:proofErr w:type="gramStart"/>
      <w:r w:rsidRPr="001A5C3E">
        <w:rPr>
          <w:rFonts w:ascii="Times New Roman" w:hAnsi="Times New Roman"/>
        </w:rPr>
        <w:t>;31:777</w:t>
      </w:r>
      <w:proofErr w:type="gramEnd"/>
      <w:r w:rsidRPr="001A5C3E">
        <w:rPr>
          <w:rFonts w:ascii="Times New Roman" w:hAnsi="Times New Roman"/>
        </w:rPr>
        <w:t>-813.</w:t>
      </w:r>
    </w:p>
    <w:p w14:paraId="4DAF7640" w14:textId="5F58668A" w:rsidR="00BD38C5" w:rsidRPr="00BD38C5" w:rsidRDefault="00BD38C5" w:rsidP="00BD38C5">
      <w:pPr>
        <w:widowControl w:val="0"/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hAnsi="Times New Roman"/>
          <w:lang w:val="en-US"/>
        </w:rPr>
      </w:pPr>
      <w:r w:rsidRPr="00FB3293">
        <w:rPr>
          <w:rFonts w:ascii="Times New Roman" w:hAnsi="Times New Roman"/>
          <w:lang w:val="en-US"/>
        </w:rPr>
        <w:t xml:space="preserve">Stock NM, Hammond V, Owen T, Kiff J, Shanly A, Rumsey N. Achieving consensus in the measurement of psychological adjustment to cleft lip and/or palate. </w:t>
      </w:r>
      <w:r w:rsidRPr="00FB3293">
        <w:rPr>
          <w:rFonts w:ascii="Times New Roman" w:hAnsi="Times New Roman"/>
          <w:i/>
          <w:iCs/>
          <w:lang w:val="en-US"/>
        </w:rPr>
        <w:t xml:space="preserve">Cleft Palate </w:t>
      </w:r>
      <w:proofErr w:type="spellStart"/>
      <w:r w:rsidRPr="00FB3293">
        <w:rPr>
          <w:rFonts w:ascii="Times New Roman" w:hAnsi="Times New Roman"/>
          <w:i/>
          <w:iCs/>
          <w:lang w:val="en-US"/>
        </w:rPr>
        <w:t>Craniofac</w:t>
      </w:r>
      <w:proofErr w:type="spellEnd"/>
      <w:r w:rsidRPr="00FB3293">
        <w:rPr>
          <w:rFonts w:ascii="Times New Roman" w:hAnsi="Times New Roman"/>
          <w:i/>
          <w:iCs/>
          <w:lang w:val="en-US"/>
        </w:rPr>
        <w:t xml:space="preserve"> J.</w:t>
      </w:r>
      <w:r w:rsidRPr="00FB3293">
        <w:rPr>
          <w:rFonts w:ascii="Times New Roman" w:hAnsi="Times New Roman"/>
          <w:lang w:val="en-US"/>
        </w:rPr>
        <w:t xml:space="preserve"> 2016;53:421-426.</w:t>
      </w:r>
    </w:p>
    <w:p w14:paraId="41E20764" w14:textId="17425555" w:rsidR="008D373C" w:rsidRPr="001A5C3E" w:rsidRDefault="008D373C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1A5C3E">
        <w:rPr>
          <w:rFonts w:ascii="Times New Roman" w:hAnsi="Times New Roman"/>
        </w:rPr>
        <w:t>Tiemens</w:t>
      </w:r>
      <w:proofErr w:type="spellEnd"/>
      <w:r w:rsidRPr="001A5C3E">
        <w:rPr>
          <w:rFonts w:ascii="Times New Roman" w:hAnsi="Times New Roman"/>
        </w:rPr>
        <w:t xml:space="preserve"> K, Beveridge HL, Nicholas DB. A therapeutic camp weekend for adolescents with craniofacial differences. </w:t>
      </w:r>
      <w:r w:rsidRPr="001A5C3E">
        <w:rPr>
          <w:rFonts w:ascii="Times New Roman" w:hAnsi="Times New Roman"/>
          <w:i/>
        </w:rPr>
        <w:t xml:space="preserve">Cleft Palate </w:t>
      </w:r>
      <w:proofErr w:type="spellStart"/>
      <w:r w:rsidRPr="001A5C3E">
        <w:rPr>
          <w:rFonts w:ascii="Times New Roman" w:hAnsi="Times New Roman"/>
          <w:i/>
        </w:rPr>
        <w:t>Craniofac</w:t>
      </w:r>
      <w:proofErr w:type="spellEnd"/>
      <w:r w:rsidRPr="001A5C3E">
        <w:rPr>
          <w:rFonts w:ascii="Times New Roman" w:hAnsi="Times New Roman"/>
          <w:i/>
        </w:rPr>
        <w:t xml:space="preserve"> J</w:t>
      </w:r>
      <w:r w:rsidRPr="001A5C3E">
        <w:rPr>
          <w:rFonts w:ascii="Times New Roman" w:hAnsi="Times New Roman"/>
        </w:rPr>
        <w:t>. 2006</w:t>
      </w:r>
      <w:proofErr w:type="gramStart"/>
      <w:r w:rsidRPr="001A5C3E">
        <w:rPr>
          <w:rFonts w:ascii="Times New Roman" w:hAnsi="Times New Roman"/>
        </w:rPr>
        <w:t>;43:44</w:t>
      </w:r>
      <w:proofErr w:type="gramEnd"/>
      <w:r w:rsidRPr="001A5C3E">
        <w:rPr>
          <w:rFonts w:ascii="Times New Roman" w:hAnsi="Times New Roman"/>
        </w:rPr>
        <w:t>-46.</w:t>
      </w:r>
    </w:p>
    <w:p w14:paraId="1A4E8970" w14:textId="77777777" w:rsidR="00AD178F" w:rsidRPr="001A5C3E" w:rsidRDefault="00AD178F" w:rsidP="00AD178F">
      <w:pPr>
        <w:spacing w:line="480" w:lineRule="auto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 xml:space="preserve">Turner SR, Rumsey N, Sandy JR. Psychological aspects of cleft lip and palate. </w:t>
      </w:r>
      <w:proofErr w:type="spellStart"/>
      <w:r w:rsidRPr="001A5C3E">
        <w:rPr>
          <w:rFonts w:ascii="Times New Roman" w:hAnsi="Times New Roman"/>
          <w:i/>
        </w:rPr>
        <w:t>Eur</w:t>
      </w:r>
      <w:proofErr w:type="spellEnd"/>
      <w:r w:rsidRPr="001A5C3E">
        <w:rPr>
          <w:rFonts w:ascii="Times New Roman" w:hAnsi="Times New Roman"/>
          <w:i/>
        </w:rPr>
        <w:t xml:space="preserve"> J </w:t>
      </w:r>
      <w:proofErr w:type="spellStart"/>
      <w:r w:rsidRPr="001A5C3E">
        <w:rPr>
          <w:rFonts w:ascii="Times New Roman" w:hAnsi="Times New Roman"/>
          <w:i/>
        </w:rPr>
        <w:t>Orthod</w:t>
      </w:r>
      <w:proofErr w:type="spellEnd"/>
      <w:r w:rsidRPr="001A5C3E">
        <w:rPr>
          <w:rFonts w:ascii="Times New Roman" w:hAnsi="Times New Roman"/>
        </w:rPr>
        <w:t>. 1998</w:t>
      </w:r>
      <w:proofErr w:type="gramStart"/>
      <w:r w:rsidRPr="001A5C3E">
        <w:rPr>
          <w:rFonts w:ascii="Times New Roman" w:hAnsi="Times New Roman"/>
        </w:rPr>
        <w:t>;20:407</w:t>
      </w:r>
      <w:proofErr w:type="gramEnd"/>
      <w:r w:rsidRPr="001A5C3E">
        <w:rPr>
          <w:rFonts w:ascii="Times New Roman" w:hAnsi="Times New Roman"/>
        </w:rPr>
        <w:t>-415.</w:t>
      </w:r>
    </w:p>
    <w:p w14:paraId="2FBA9D07" w14:textId="77777777" w:rsidR="00AD178F" w:rsidRPr="001A5C3E" w:rsidRDefault="00AD178F" w:rsidP="00B05A9D">
      <w:pPr>
        <w:spacing w:line="48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1A5C3E">
        <w:rPr>
          <w:rFonts w:ascii="Times New Roman" w:hAnsi="Times New Roman"/>
        </w:rPr>
        <w:t>Wehby</w:t>
      </w:r>
      <w:proofErr w:type="spellEnd"/>
      <w:r w:rsidRPr="001A5C3E">
        <w:rPr>
          <w:rFonts w:ascii="Times New Roman" w:hAnsi="Times New Roman"/>
        </w:rPr>
        <w:t xml:space="preserve"> GL, </w:t>
      </w:r>
      <w:proofErr w:type="spellStart"/>
      <w:r w:rsidRPr="001A5C3E">
        <w:rPr>
          <w:rFonts w:ascii="Times New Roman" w:hAnsi="Times New Roman"/>
        </w:rPr>
        <w:t>Cassell</w:t>
      </w:r>
      <w:proofErr w:type="spellEnd"/>
      <w:r w:rsidRPr="001A5C3E">
        <w:rPr>
          <w:rFonts w:ascii="Times New Roman" w:hAnsi="Times New Roman"/>
        </w:rPr>
        <w:t xml:space="preserve"> CH. The impact of orofacial clefts on quality of life and healthcare use and costs. </w:t>
      </w:r>
      <w:r w:rsidRPr="001A5C3E">
        <w:rPr>
          <w:rFonts w:ascii="Times New Roman" w:hAnsi="Times New Roman"/>
          <w:i/>
        </w:rPr>
        <w:t xml:space="preserve">Oral Dis. </w:t>
      </w:r>
      <w:r w:rsidRPr="001A5C3E">
        <w:rPr>
          <w:rFonts w:ascii="Times New Roman" w:hAnsi="Times New Roman"/>
        </w:rPr>
        <w:t>2010</w:t>
      </w:r>
      <w:proofErr w:type="gramStart"/>
      <w:r w:rsidRPr="001A5C3E">
        <w:rPr>
          <w:rFonts w:ascii="Times New Roman" w:hAnsi="Times New Roman"/>
        </w:rPr>
        <w:t>;16:3</w:t>
      </w:r>
      <w:proofErr w:type="gramEnd"/>
      <w:r w:rsidRPr="001A5C3E">
        <w:rPr>
          <w:rFonts w:ascii="Times New Roman" w:hAnsi="Times New Roman"/>
        </w:rPr>
        <w:t xml:space="preserve">-10. </w:t>
      </w:r>
    </w:p>
    <w:p w14:paraId="1D497E25" w14:textId="44C3428D" w:rsidR="00236DAE" w:rsidRDefault="007E5409" w:rsidP="002C27C4">
      <w:pPr>
        <w:spacing w:line="480" w:lineRule="auto"/>
        <w:ind w:left="567" w:hanging="567"/>
        <w:jc w:val="both"/>
        <w:rPr>
          <w:rFonts w:ascii="Times New Roman" w:hAnsi="Times New Roman"/>
        </w:rPr>
      </w:pPr>
      <w:r w:rsidRPr="001A5C3E">
        <w:rPr>
          <w:rFonts w:ascii="Times New Roman" w:hAnsi="Times New Roman"/>
        </w:rPr>
        <w:t>Williamson H, Hamlet C, White P, Marqu</w:t>
      </w:r>
      <w:r w:rsidR="0075464E">
        <w:rPr>
          <w:rFonts w:ascii="Times New Roman" w:hAnsi="Times New Roman"/>
        </w:rPr>
        <w:t xml:space="preserve">es EM, </w:t>
      </w:r>
      <w:proofErr w:type="spellStart"/>
      <w:r w:rsidR="0075464E">
        <w:rPr>
          <w:rFonts w:ascii="Times New Roman" w:hAnsi="Times New Roman"/>
        </w:rPr>
        <w:t>Cadogan</w:t>
      </w:r>
      <w:proofErr w:type="spellEnd"/>
      <w:r w:rsidR="0075464E">
        <w:rPr>
          <w:rFonts w:ascii="Times New Roman" w:hAnsi="Times New Roman"/>
        </w:rPr>
        <w:t xml:space="preserve"> J, </w:t>
      </w:r>
      <w:proofErr w:type="spellStart"/>
      <w:r w:rsidR="0075464E">
        <w:rPr>
          <w:rFonts w:ascii="Times New Roman" w:hAnsi="Times New Roman"/>
        </w:rPr>
        <w:t>Perera</w:t>
      </w:r>
      <w:proofErr w:type="spellEnd"/>
      <w:r w:rsidR="0075464E">
        <w:rPr>
          <w:rFonts w:ascii="Times New Roman" w:hAnsi="Times New Roman"/>
        </w:rPr>
        <w:t xml:space="preserve"> R, Rumsey N, Hayward L, Harcourt D</w:t>
      </w:r>
      <w:r w:rsidRPr="001A5C3E">
        <w:rPr>
          <w:rFonts w:ascii="Times New Roman" w:hAnsi="Times New Roman"/>
        </w:rPr>
        <w:t xml:space="preserve">. Study protocol of the YP Face IT feasibility study: Comparing an online psychosocial intervention versus treatment as usual for adolescents distressed by appearance-altering conditions/injuries. </w:t>
      </w:r>
      <w:r w:rsidRPr="001A5C3E">
        <w:rPr>
          <w:rFonts w:ascii="Times New Roman" w:hAnsi="Times New Roman"/>
          <w:i/>
        </w:rPr>
        <w:t>BMJ Open</w:t>
      </w:r>
      <w:r w:rsidRPr="001A5C3E">
        <w:rPr>
          <w:rFonts w:ascii="Times New Roman" w:hAnsi="Times New Roman"/>
        </w:rPr>
        <w:t>. 2016</w:t>
      </w:r>
      <w:proofErr w:type="gramStart"/>
      <w:r w:rsidRPr="001A5C3E">
        <w:rPr>
          <w:rFonts w:ascii="Times New Roman" w:hAnsi="Times New Roman"/>
        </w:rPr>
        <w:t>;3:e012423</w:t>
      </w:r>
      <w:proofErr w:type="gramEnd"/>
      <w:r w:rsidRPr="001A5C3E">
        <w:rPr>
          <w:rFonts w:ascii="Times New Roman" w:hAnsi="Times New Roman"/>
        </w:rPr>
        <w:t>.</w:t>
      </w:r>
    </w:p>
    <w:p w14:paraId="5F6A8CEC" w14:textId="77777777" w:rsidR="001A5C3E" w:rsidRDefault="001A5C3E" w:rsidP="002C27C4">
      <w:pPr>
        <w:spacing w:line="480" w:lineRule="auto"/>
        <w:ind w:left="567" w:hanging="567"/>
        <w:jc w:val="both"/>
        <w:rPr>
          <w:rFonts w:ascii="Times New Roman" w:hAnsi="Times New Roman"/>
        </w:rPr>
      </w:pPr>
    </w:p>
    <w:p w14:paraId="2F7AF60B" w14:textId="70F34403" w:rsidR="001A5C3E" w:rsidRPr="00C643E8" w:rsidRDefault="001A5C3E" w:rsidP="001A5C3E">
      <w:pPr>
        <w:spacing w:line="48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NB.</w:t>
      </w:r>
      <w:r w:rsidRPr="00C643E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One reference has</w:t>
      </w:r>
      <w:r w:rsidRPr="00C643E8">
        <w:rPr>
          <w:rFonts w:ascii="Times New Roman" w:hAnsi="Times New Roman"/>
          <w:i/>
        </w:rPr>
        <w:t xml:space="preserve"> been removed </w:t>
      </w:r>
      <w:r>
        <w:rPr>
          <w:rFonts w:ascii="Times New Roman" w:hAnsi="Times New Roman"/>
          <w:i/>
          <w:lang w:val="en-US"/>
        </w:rPr>
        <w:t>to protect author</w:t>
      </w:r>
      <w:r w:rsidRPr="00C643E8">
        <w:rPr>
          <w:rFonts w:ascii="Times New Roman" w:hAnsi="Times New Roman"/>
          <w:i/>
          <w:lang w:val="en-US"/>
        </w:rPr>
        <w:t xml:space="preserve"> anonymity</w:t>
      </w:r>
    </w:p>
    <w:p w14:paraId="15AD2BEE" w14:textId="77777777" w:rsidR="001A5C3E" w:rsidRPr="001A5C3E" w:rsidRDefault="001A5C3E" w:rsidP="002C27C4">
      <w:pPr>
        <w:spacing w:line="480" w:lineRule="auto"/>
        <w:ind w:left="567" w:hanging="567"/>
        <w:jc w:val="both"/>
        <w:rPr>
          <w:rFonts w:ascii="Times New Roman" w:hAnsi="Times New Roman"/>
        </w:rPr>
      </w:pPr>
    </w:p>
    <w:sectPr w:rsidR="001A5C3E" w:rsidRPr="001A5C3E" w:rsidSect="002909B0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6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96"/>
    <w:rsid w:val="000010A7"/>
    <w:rsid w:val="00010FD7"/>
    <w:rsid w:val="00016658"/>
    <w:rsid w:val="00021791"/>
    <w:rsid w:val="00024996"/>
    <w:rsid w:val="00025F87"/>
    <w:rsid w:val="00035E87"/>
    <w:rsid w:val="00035ECB"/>
    <w:rsid w:val="0003658D"/>
    <w:rsid w:val="0003789B"/>
    <w:rsid w:val="00041D06"/>
    <w:rsid w:val="000478EC"/>
    <w:rsid w:val="00047EEA"/>
    <w:rsid w:val="00050620"/>
    <w:rsid w:val="000522C7"/>
    <w:rsid w:val="00053F87"/>
    <w:rsid w:val="0006197B"/>
    <w:rsid w:val="0006555B"/>
    <w:rsid w:val="00073100"/>
    <w:rsid w:val="000757B2"/>
    <w:rsid w:val="00091A25"/>
    <w:rsid w:val="00097A6D"/>
    <w:rsid w:val="000A10B0"/>
    <w:rsid w:val="000C3F2E"/>
    <w:rsid w:val="000D144F"/>
    <w:rsid w:val="000F24FB"/>
    <w:rsid w:val="000F4618"/>
    <w:rsid w:val="001002BF"/>
    <w:rsid w:val="00120FF6"/>
    <w:rsid w:val="001269C6"/>
    <w:rsid w:val="00131DAA"/>
    <w:rsid w:val="00133D61"/>
    <w:rsid w:val="001355FD"/>
    <w:rsid w:val="00140C8B"/>
    <w:rsid w:val="00140D3A"/>
    <w:rsid w:val="001419E0"/>
    <w:rsid w:val="00142C91"/>
    <w:rsid w:val="001517DD"/>
    <w:rsid w:val="001539BB"/>
    <w:rsid w:val="001546A0"/>
    <w:rsid w:val="001600E4"/>
    <w:rsid w:val="001628B5"/>
    <w:rsid w:val="0016418C"/>
    <w:rsid w:val="001704ED"/>
    <w:rsid w:val="00172110"/>
    <w:rsid w:val="00184A41"/>
    <w:rsid w:val="001860EC"/>
    <w:rsid w:val="0018611C"/>
    <w:rsid w:val="00197FB0"/>
    <w:rsid w:val="001A1FEF"/>
    <w:rsid w:val="001A5C3E"/>
    <w:rsid w:val="001B75C2"/>
    <w:rsid w:val="001C2987"/>
    <w:rsid w:val="001C29BA"/>
    <w:rsid w:val="001C506D"/>
    <w:rsid w:val="001C59F9"/>
    <w:rsid w:val="001D0319"/>
    <w:rsid w:val="001E07CC"/>
    <w:rsid w:val="001E1E36"/>
    <w:rsid w:val="001E3193"/>
    <w:rsid w:val="00202DC9"/>
    <w:rsid w:val="002137CA"/>
    <w:rsid w:val="00214DE6"/>
    <w:rsid w:val="00221166"/>
    <w:rsid w:val="002256E1"/>
    <w:rsid w:val="00232A1B"/>
    <w:rsid w:val="0023394B"/>
    <w:rsid w:val="00235B86"/>
    <w:rsid w:val="00236DAE"/>
    <w:rsid w:val="00241D43"/>
    <w:rsid w:val="00255444"/>
    <w:rsid w:val="00271937"/>
    <w:rsid w:val="002747CF"/>
    <w:rsid w:val="00275096"/>
    <w:rsid w:val="00275286"/>
    <w:rsid w:val="002871B1"/>
    <w:rsid w:val="002909B0"/>
    <w:rsid w:val="002A4687"/>
    <w:rsid w:val="002A5A8A"/>
    <w:rsid w:val="002A6D05"/>
    <w:rsid w:val="002A6D6D"/>
    <w:rsid w:val="002B0433"/>
    <w:rsid w:val="002B1C93"/>
    <w:rsid w:val="002B313F"/>
    <w:rsid w:val="002B365C"/>
    <w:rsid w:val="002B5361"/>
    <w:rsid w:val="002C1881"/>
    <w:rsid w:val="002C27C4"/>
    <w:rsid w:val="002D4300"/>
    <w:rsid w:val="002E26D9"/>
    <w:rsid w:val="002E5BAE"/>
    <w:rsid w:val="002E6B54"/>
    <w:rsid w:val="002F64AB"/>
    <w:rsid w:val="00300FB5"/>
    <w:rsid w:val="00301E83"/>
    <w:rsid w:val="00306E81"/>
    <w:rsid w:val="00311345"/>
    <w:rsid w:val="00311871"/>
    <w:rsid w:val="00312A51"/>
    <w:rsid w:val="003131A4"/>
    <w:rsid w:val="00317E88"/>
    <w:rsid w:val="0032154C"/>
    <w:rsid w:val="0032666F"/>
    <w:rsid w:val="00332AD4"/>
    <w:rsid w:val="003370BF"/>
    <w:rsid w:val="00342C2A"/>
    <w:rsid w:val="00343F33"/>
    <w:rsid w:val="00352672"/>
    <w:rsid w:val="00352817"/>
    <w:rsid w:val="00355BDC"/>
    <w:rsid w:val="003707F3"/>
    <w:rsid w:val="0037167D"/>
    <w:rsid w:val="00374FEA"/>
    <w:rsid w:val="003752E6"/>
    <w:rsid w:val="00375EA0"/>
    <w:rsid w:val="00380306"/>
    <w:rsid w:val="003806DA"/>
    <w:rsid w:val="00393D33"/>
    <w:rsid w:val="003A0D70"/>
    <w:rsid w:val="003A1A9B"/>
    <w:rsid w:val="003A3FD0"/>
    <w:rsid w:val="003A720F"/>
    <w:rsid w:val="003B41DB"/>
    <w:rsid w:val="003C314A"/>
    <w:rsid w:val="003C5424"/>
    <w:rsid w:val="003D1C61"/>
    <w:rsid w:val="003D2204"/>
    <w:rsid w:val="003D6233"/>
    <w:rsid w:val="003D7E55"/>
    <w:rsid w:val="003E0A8E"/>
    <w:rsid w:val="003E4B2B"/>
    <w:rsid w:val="003E5778"/>
    <w:rsid w:val="003E6CB6"/>
    <w:rsid w:val="003F2EC0"/>
    <w:rsid w:val="003F758E"/>
    <w:rsid w:val="00407AE6"/>
    <w:rsid w:val="00410D30"/>
    <w:rsid w:val="00410E01"/>
    <w:rsid w:val="00445B68"/>
    <w:rsid w:val="004520CE"/>
    <w:rsid w:val="004528B9"/>
    <w:rsid w:val="004630C6"/>
    <w:rsid w:val="00471D51"/>
    <w:rsid w:val="004810E1"/>
    <w:rsid w:val="0048120C"/>
    <w:rsid w:val="004862EF"/>
    <w:rsid w:val="004866D2"/>
    <w:rsid w:val="00490601"/>
    <w:rsid w:val="00494719"/>
    <w:rsid w:val="0049593D"/>
    <w:rsid w:val="00497419"/>
    <w:rsid w:val="00497C82"/>
    <w:rsid w:val="004B0623"/>
    <w:rsid w:val="004C0E7C"/>
    <w:rsid w:val="004C3F37"/>
    <w:rsid w:val="004E22E5"/>
    <w:rsid w:val="004E48EC"/>
    <w:rsid w:val="004E6AA4"/>
    <w:rsid w:val="004F2161"/>
    <w:rsid w:val="004F4768"/>
    <w:rsid w:val="004F5BC5"/>
    <w:rsid w:val="005045C7"/>
    <w:rsid w:val="00511526"/>
    <w:rsid w:val="00512F95"/>
    <w:rsid w:val="0052763A"/>
    <w:rsid w:val="00542A66"/>
    <w:rsid w:val="00552E8C"/>
    <w:rsid w:val="005554F4"/>
    <w:rsid w:val="005638B9"/>
    <w:rsid w:val="005749D6"/>
    <w:rsid w:val="00576D1C"/>
    <w:rsid w:val="00586AB2"/>
    <w:rsid w:val="005871D0"/>
    <w:rsid w:val="00592F48"/>
    <w:rsid w:val="005937B0"/>
    <w:rsid w:val="00597C6B"/>
    <w:rsid w:val="005A6C2E"/>
    <w:rsid w:val="005D1BED"/>
    <w:rsid w:val="005D2029"/>
    <w:rsid w:val="005E0A65"/>
    <w:rsid w:val="005E1D86"/>
    <w:rsid w:val="005E792D"/>
    <w:rsid w:val="005F0E1E"/>
    <w:rsid w:val="005F7BFE"/>
    <w:rsid w:val="00603EB6"/>
    <w:rsid w:val="0060741D"/>
    <w:rsid w:val="00617281"/>
    <w:rsid w:val="00626E11"/>
    <w:rsid w:val="0064066C"/>
    <w:rsid w:val="00651A3C"/>
    <w:rsid w:val="00653ABF"/>
    <w:rsid w:val="006628AB"/>
    <w:rsid w:val="006636BF"/>
    <w:rsid w:val="006654BD"/>
    <w:rsid w:val="006767A8"/>
    <w:rsid w:val="00682BA3"/>
    <w:rsid w:val="00685C50"/>
    <w:rsid w:val="006872A1"/>
    <w:rsid w:val="00693ABC"/>
    <w:rsid w:val="0069599A"/>
    <w:rsid w:val="006962C6"/>
    <w:rsid w:val="00697299"/>
    <w:rsid w:val="006A6C4A"/>
    <w:rsid w:val="006A7A70"/>
    <w:rsid w:val="006B74EB"/>
    <w:rsid w:val="006B77FF"/>
    <w:rsid w:val="006C4D09"/>
    <w:rsid w:val="006D3F8C"/>
    <w:rsid w:val="006D4EBF"/>
    <w:rsid w:val="006E0A81"/>
    <w:rsid w:val="006E0AFD"/>
    <w:rsid w:val="006E29C8"/>
    <w:rsid w:val="006E3F4C"/>
    <w:rsid w:val="006E610F"/>
    <w:rsid w:val="006F3F3A"/>
    <w:rsid w:val="006F4D67"/>
    <w:rsid w:val="007041DE"/>
    <w:rsid w:val="00707E46"/>
    <w:rsid w:val="007116CA"/>
    <w:rsid w:val="0071476E"/>
    <w:rsid w:val="00716F69"/>
    <w:rsid w:val="00721348"/>
    <w:rsid w:val="007220F6"/>
    <w:rsid w:val="0072272F"/>
    <w:rsid w:val="00733F3E"/>
    <w:rsid w:val="00751E08"/>
    <w:rsid w:val="0075464E"/>
    <w:rsid w:val="00762FFB"/>
    <w:rsid w:val="00781754"/>
    <w:rsid w:val="007908F3"/>
    <w:rsid w:val="00791D22"/>
    <w:rsid w:val="007A774E"/>
    <w:rsid w:val="007B1F21"/>
    <w:rsid w:val="007C2437"/>
    <w:rsid w:val="007C3220"/>
    <w:rsid w:val="007D56C9"/>
    <w:rsid w:val="007E2411"/>
    <w:rsid w:val="007E3A1C"/>
    <w:rsid w:val="007E5409"/>
    <w:rsid w:val="007E6E5C"/>
    <w:rsid w:val="007E6FDA"/>
    <w:rsid w:val="007F4CA5"/>
    <w:rsid w:val="007F5008"/>
    <w:rsid w:val="007F6712"/>
    <w:rsid w:val="007F6BAF"/>
    <w:rsid w:val="00810868"/>
    <w:rsid w:val="0081382D"/>
    <w:rsid w:val="00814936"/>
    <w:rsid w:val="00823601"/>
    <w:rsid w:val="00823BAE"/>
    <w:rsid w:val="00824BEC"/>
    <w:rsid w:val="00825ABC"/>
    <w:rsid w:val="0085103D"/>
    <w:rsid w:val="00863412"/>
    <w:rsid w:val="0086549C"/>
    <w:rsid w:val="008724EB"/>
    <w:rsid w:val="00874A10"/>
    <w:rsid w:val="00874EC0"/>
    <w:rsid w:val="00894078"/>
    <w:rsid w:val="008940FB"/>
    <w:rsid w:val="008A4BC5"/>
    <w:rsid w:val="008A4FE7"/>
    <w:rsid w:val="008A5E7D"/>
    <w:rsid w:val="008A6EA5"/>
    <w:rsid w:val="008C03E1"/>
    <w:rsid w:val="008C4EA4"/>
    <w:rsid w:val="008D373C"/>
    <w:rsid w:val="008E245B"/>
    <w:rsid w:val="008F13CB"/>
    <w:rsid w:val="008F755E"/>
    <w:rsid w:val="00901737"/>
    <w:rsid w:val="00904898"/>
    <w:rsid w:val="009058F6"/>
    <w:rsid w:val="00914E46"/>
    <w:rsid w:val="009159D0"/>
    <w:rsid w:val="0092085E"/>
    <w:rsid w:val="00920E96"/>
    <w:rsid w:val="009268EA"/>
    <w:rsid w:val="00934D29"/>
    <w:rsid w:val="009475F3"/>
    <w:rsid w:val="009547FB"/>
    <w:rsid w:val="00955890"/>
    <w:rsid w:val="00956BBF"/>
    <w:rsid w:val="00965397"/>
    <w:rsid w:val="00973942"/>
    <w:rsid w:val="00974177"/>
    <w:rsid w:val="00980205"/>
    <w:rsid w:val="009834D6"/>
    <w:rsid w:val="00986140"/>
    <w:rsid w:val="009949AD"/>
    <w:rsid w:val="009A4D01"/>
    <w:rsid w:val="009B320A"/>
    <w:rsid w:val="009C63B2"/>
    <w:rsid w:val="009D4165"/>
    <w:rsid w:val="009D5991"/>
    <w:rsid w:val="00A02446"/>
    <w:rsid w:val="00A02B53"/>
    <w:rsid w:val="00A22A69"/>
    <w:rsid w:val="00A239B0"/>
    <w:rsid w:val="00A2668C"/>
    <w:rsid w:val="00A31F4C"/>
    <w:rsid w:val="00A32731"/>
    <w:rsid w:val="00A34DC8"/>
    <w:rsid w:val="00A51956"/>
    <w:rsid w:val="00A56927"/>
    <w:rsid w:val="00A57545"/>
    <w:rsid w:val="00A57B88"/>
    <w:rsid w:val="00A60435"/>
    <w:rsid w:val="00A619FF"/>
    <w:rsid w:val="00A673E1"/>
    <w:rsid w:val="00A77EA7"/>
    <w:rsid w:val="00A80B07"/>
    <w:rsid w:val="00A814A8"/>
    <w:rsid w:val="00A851F3"/>
    <w:rsid w:val="00A85283"/>
    <w:rsid w:val="00AA19F4"/>
    <w:rsid w:val="00AA3CBE"/>
    <w:rsid w:val="00AA6AC6"/>
    <w:rsid w:val="00AB2848"/>
    <w:rsid w:val="00AB3217"/>
    <w:rsid w:val="00AC505E"/>
    <w:rsid w:val="00AC75C5"/>
    <w:rsid w:val="00AD178F"/>
    <w:rsid w:val="00AD36EC"/>
    <w:rsid w:val="00AD3C63"/>
    <w:rsid w:val="00AD6887"/>
    <w:rsid w:val="00AD7D89"/>
    <w:rsid w:val="00AE1618"/>
    <w:rsid w:val="00AE30EF"/>
    <w:rsid w:val="00AF0D6A"/>
    <w:rsid w:val="00B0233F"/>
    <w:rsid w:val="00B027E7"/>
    <w:rsid w:val="00B0527F"/>
    <w:rsid w:val="00B05A9D"/>
    <w:rsid w:val="00B10AF7"/>
    <w:rsid w:val="00B16946"/>
    <w:rsid w:val="00B17AD7"/>
    <w:rsid w:val="00B21B10"/>
    <w:rsid w:val="00B2339D"/>
    <w:rsid w:val="00B369BF"/>
    <w:rsid w:val="00B41B2B"/>
    <w:rsid w:val="00B504D4"/>
    <w:rsid w:val="00B53344"/>
    <w:rsid w:val="00B6651C"/>
    <w:rsid w:val="00B6675B"/>
    <w:rsid w:val="00B67BEB"/>
    <w:rsid w:val="00B70AE3"/>
    <w:rsid w:val="00B71F1E"/>
    <w:rsid w:val="00B86BC8"/>
    <w:rsid w:val="00B904F2"/>
    <w:rsid w:val="00B97E38"/>
    <w:rsid w:val="00BA18F6"/>
    <w:rsid w:val="00BA7B19"/>
    <w:rsid w:val="00BA7CB9"/>
    <w:rsid w:val="00BB0893"/>
    <w:rsid w:val="00BC1483"/>
    <w:rsid w:val="00BC75ED"/>
    <w:rsid w:val="00BD0EC0"/>
    <w:rsid w:val="00BD18E9"/>
    <w:rsid w:val="00BD271A"/>
    <w:rsid w:val="00BD3783"/>
    <w:rsid w:val="00BD38C5"/>
    <w:rsid w:val="00BE294B"/>
    <w:rsid w:val="00BE3F64"/>
    <w:rsid w:val="00BE499B"/>
    <w:rsid w:val="00BE6766"/>
    <w:rsid w:val="00BE6D31"/>
    <w:rsid w:val="00BF3421"/>
    <w:rsid w:val="00BF685E"/>
    <w:rsid w:val="00C0069C"/>
    <w:rsid w:val="00C00CA8"/>
    <w:rsid w:val="00C00F22"/>
    <w:rsid w:val="00C03A4D"/>
    <w:rsid w:val="00C1499A"/>
    <w:rsid w:val="00C175C0"/>
    <w:rsid w:val="00C21E9B"/>
    <w:rsid w:val="00C22519"/>
    <w:rsid w:val="00C232FD"/>
    <w:rsid w:val="00C340A1"/>
    <w:rsid w:val="00C34709"/>
    <w:rsid w:val="00C34EC3"/>
    <w:rsid w:val="00C35EA4"/>
    <w:rsid w:val="00C41431"/>
    <w:rsid w:val="00C42F52"/>
    <w:rsid w:val="00C5766F"/>
    <w:rsid w:val="00C64CA3"/>
    <w:rsid w:val="00C739B7"/>
    <w:rsid w:val="00C74F6B"/>
    <w:rsid w:val="00C81B00"/>
    <w:rsid w:val="00C839F7"/>
    <w:rsid w:val="00C87C90"/>
    <w:rsid w:val="00CA5A56"/>
    <w:rsid w:val="00CB090E"/>
    <w:rsid w:val="00CB4796"/>
    <w:rsid w:val="00CC2A6B"/>
    <w:rsid w:val="00CC6EE5"/>
    <w:rsid w:val="00CD1A56"/>
    <w:rsid w:val="00CE1BED"/>
    <w:rsid w:val="00CE39DD"/>
    <w:rsid w:val="00CE5116"/>
    <w:rsid w:val="00D02AA9"/>
    <w:rsid w:val="00D046E3"/>
    <w:rsid w:val="00D05CA6"/>
    <w:rsid w:val="00D36F28"/>
    <w:rsid w:val="00D40D0A"/>
    <w:rsid w:val="00D43F1C"/>
    <w:rsid w:val="00D442E7"/>
    <w:rsid w:val="00D50B7D"/>
    <w:rsid w:val="00D60166"/>
    <w:rsid w:val="00D673CF"/>
    <w:rsid w:val="00D70C97"/>
    <w:rsid w:val="00D70D57"/>
    <w:rsid w:val="00D84E38"/>
    <w:rsid w:val="00D87B9F"/>
    <w:rsid w:val="00DA42DA"/>
    <w:rsid w:val="00DA522F"/>
    <w:rsid w:val="00DB385B"/>
    <w:rsid w:val="00DB44E1"/>
    <w:rsid w:val="00DC142B"/>
    <w:rsid w:val="00DC6070"/>
    <w:rsid w:val="00DD2BD7"/>
    <w:rsid w:val="00DD7396"/>
    <w:rsid w:val="00DE40E6"/>
    <w:rsid w:val="00DE456A"/>
    <w:rsid w:val="00DE6A98"/>
    <w:rsid w:val="00DF13DF"/>
    <w:rsid w:val="00DF711A"/>
    <w:rsid w:val="00E030C0"/>
    <w:rsid w:val="00E04A12"/>
    <w:rsid w:val="00E0766D"/>
    <w:rsid w:val="00E1018C"/>
    <w:rsid w:val="00E13562"/>
    <w:rsid w:val="00E138A1"/>
    <w:rsid w:val="00E17750"/>
    <w:rsid w:val="00E26BB3"/>
    <w:rsid w:val="00E35E48"/>
    <w:rsid w:val="00E46029"/>
    <w:rsid w:val="00E51FA9"/>
    <w:rsid w:val="00E53C2D"/>
    <w:rsid w:val="00E54FF1"/>
    <w:rsid w:val="00E5755C"/>
    <w:rsid w:val="00E72F14"/>
    <w:rsid w:val="00E75CE1"/>
    <w:rsid w:val="00E77258"/>
    <w:rsid w:val="00E81571"/>
    <w:rsid w:val="00E86B77"/>
    <w:rsid w:val="00E92B34"/>
    <w:rsid w:val="00E92EDD"/>
    <w:rsid w:val="00E93BBA"/>
    <w:rsid w:val="00EC189D"/>
    <w:rsid w:val="00EC4E3F"/>
    <w:rsid w:val="00EC52E4"/>
    <w:rsid w:val="00EC6869"/>
    <w:rsid w:val="00ED0C9E"/>
    <w:rsid w:val="00ED2268"/>
    <w:rsid w:val="00ED3240"/>
    <w:rsid w:val="00EE0E2E"/>
    <w:rsid w:val="00EF18D5"/>
    <w:rsid w:val="00EF293C"/>
    <w:rsid w:val="00F00FE8"/>
    <w:rsid w:val="00F03200"/>
    <w:rsid w:val="00F04898"/>
    <w:rsid w:val="00F15E08"/>
    <w:rsid w:val="00F21405"/>
    <w:rsid w:val="00F33E8D"/>
    <w:rsid w:val="00F34929"/>
    <w:rsid w:val="00F35A57"/>
    <w:rsid w:val="00F459CF"/>
    <w:rsid w:val="00F50016"/>
    <w:rsid w:val="00F504CF"/>
    <w:rsid w:val="00F53383"/>
    <w:rsid w:val="00F57FE4"/>
    <w:rsid w:val="00F652D6"/>
    <w:rsid w:val="00F71D38"/>
    <w:rsid w:val="00F75A89"/>
    <w:rsid w:val="00F760CF"/>
    <w:rsid w:val="00F85E26"/>
    <w:rsid w:val="00F91D30"/>
    <w:rsid w:val="00F95D57"/>
    <w:rsid w:val="00FA2281"/>
    <w:rsid w:val="00FA6968"/>
    <w:rsid w:val="00FB187C"/>
    <w:rsid w:val="00FB73D8"/>
    <w:rsid w:val="00FC2733"/>
    <w:rsid w:val="00FC4CA2"/>
    <w:rsid w:val="00FD40B9"/>
    <w:rsid w:val="00FE0E4E"/>
    <w:rsid w:val="00FE2ED2"/>
    <w:rsid w:val="00FE4BE7"/>
    <w:rsid w:val="00FF04E2"/>
    <w:rsid w:val="00FF27EE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23C31"/>
  <w14:defaultImageDpi w14:val="300"/>
  <w15:docId w15:val="{535F5FCD-BF34-4FEB-95DA-5BCBAF88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3D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D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D3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D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D3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D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FC501-2025-46A5-81AB-D55C3775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KBF</Company>
  <LinksUpToDate>false</LinksUpToDate>
  <CharactersWithSpaces>22335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Billaud</dc:creator>
  <cp:lastModifiedBy>Nicola Stock</cp:lastModifiedBy>
  <cp:revision>18</cp:revision>
  <dcterms:created xsi:type="dcterms:W3CDTF">2017-05-09T10:33:00Z</dcterms:created>
  <dcterms:modified xsi:type="dcterms:W3CDTF">2017-05-22T12:32:00Z</dcterms:modified>
</cp:coreProperties>
</file>