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9C919" w14:textId="77777777" w:rsidR="00FD48AA" w:rsidRPr="007D73A9" w:rsidRDefault="00FD48AA" w:rsidP="007D73A9">
      <w:pPr>
        <w:pStyle w:val="PlainText"/>
        <w:spacing w:line="480" w:lineRule="auto"/>
        <w:jc w:val="center"/>
        <w:rPr>
          <w:rFonts w:ascii="Times New Roman" w:hAnsi="Times New Roman" w:cs="Times New Roman"/>
          <w:b/>
          <w:sz w:val="28"/>
          <w:szCs w:val="28"/>
        </w:rPr>
      </w:pPr>
      <w:r w:rsidRPr="007D73A9">
        <w:rPr>
          <w:rFonts w:ascii="Times New Roman" w:hAnsi="Times New Roman" w:cs="Times New Roman"/>
          <w:b/>
          <w:sz w:val="28"/>
          <w:szCs w:val="28"/>
        </w:rPr>
        <w:t>Articulating virtue: planning ethics within and beyond post politics</w:t>
      </w:r>
    </w:p>
    <w:p w14:paraId="5904B932" w14:textId="77777777" w:rsidR="00FD48AA" w:rsidRPr="00BF73AB" w:rsidRDefault="00FD48AA" w:rsidP="008C1D13">
      <w:pPr>
        <w:pStyle w:val="PlainText"/>
        <w:spacing w:line="480" w:lineRule="auto"/>
        <w:rPr>
          <w:rFonts w:ascii="Times New Roman" w:hAnsi="Times New Roman" w:cs="Times New Roman"/>
          <w:sz w:val="24"/>
          <w:szCs w:val="24"/>
        </w:rPr>
      </w:pPr>
    </w:p>
    <w:p w14:paraId="5E3E575F" w14:textId="2820B8E4" w:rsidR="003D0AA2" w:rsidRPr="00BF73AB" w:rsidRDefault="00FD48AA" w:rsidP="008C1D13">
      <w:pPr>
        <w:pStyle w:val="PlainText"/>
        <w:spacing w:line="480" w:lineRule="auto"/>
        <w:jc w:val="right"/>
        <w:rPr>
          <w:rFonts w:ascii="Times New Roman" w:hAnsi="Times New Roman" w:cs="Times New Roman"/>
          <w:sz w:val="24"/>
          <w:szCs w:val="24"/>
        </w:rPr>
      </w:pPr>
      <w:r w:rsidRPr="00BF73AB">
        <w:rPr>
          <w:rFonts w:ascii="Times New Roman" w:hAnsi="Times New Roman" w:cs="Times New Roman"/>
          <w:sz w:val="24"/>
          <w:szCs w:val="24"/>
        </w:rPr>
        <w:t>Dr Katie McClymont,</w:t>
      </w:r>
    </w:p>
    <w:p w14:paraId="18AABB05" w14:textId="77777777" w:rsidR="003D0AA2" w:rsidRPr="00BF73AB" w:rsidRDefault="003D0AA2" w:rsidP="008C1D13">
      <w:pPr>
        <w:pStyle w:val="PlainText"/>
        <w:spacing w:line="480" w:lineRule="auto"/>
        <w:jc w:val="right"/>
        <w:rPr>
          <w:rFonts w:ascii="Times New Roman" w:hAnsi="Times New Roman" w:cs="Times New Roman"/>
          <w:sz w:val="24"/>
          <w:szCs w:val="24"/>
        </w:rPr>
      </w:pPr>
      <w:r w:rsidRPr="00BF73AB">
        <w:rPr>
          <w:rFonts w:ascii="Times New Roman" w:hAnsi="Times New Roman" w:cs="Times New Roman"/>
          <w:sz w:val="24"/>
          <w:szCs w:val="24"/>
        </w:rPr>
        <w:t>Department of Geography and Environmental Management,</w:t>
      </w:r>
    </w:p>
    <w:p w14:paraId="68D56AAF" w14:textId="77777777" w:rsidR="003D0AA2" w:rsidRPr="00BF73AB" w:rsidRDefault="00FD48AA" w:rsidP="008C1D13">
      <w:pPr>
        <w:pStyle w:val="PlainText"/>
        <w:spacing w:line="480" w:lineRule="auto"/>
        <w:jc w:val="right"/>
        <w:rPr>
          <w:rFonts w:ascii="Times New Roman" w:hAnsi="Times New Roman" w:cs="Times New Roman"/>
          <w:sz w:val="24"/>
          <w:szCs w:val="24"/>
        </w:rPr>
      </w:pPr>
      <w:r w:rsidRPr="00BF73AB">
        <w:rPr>
          <w:rFonts w:ascii="Times New Roman" w:hAnsi="Times New Roman" w:cs="Times New Roman"/>
          <w:sz w:val="24"/>
          <w:szCs w:val="24"/>
        </w:rPr>
        <w:t>University of the West of England, Bristol</w:t>
      </w:r>
    </w:p>
    <w:p w14:paraId="3AB36C84" w14:textId="253C7F96" w:rsidR="003D0AA2" w:rsidRPr="00BF73AB" w:rsidRDefault="003D0AA2" w:rsidP="008C1D13">
      <w:pPr>
        <w:pStyle w:val="PlainText"/>
        <w:spacing w:line="480" w:lineRule="auto"/>
        <w:jc w:val="right"/>
        <w:rPr>
          <w:rFonts w:ascii="Times New Roman" w:hAnsi="Times New Roman" w:cs="Times New Roman"/>
          <w:sz w:val="24"/>
          <w:szCs w:val="24"/>
        </w:rPr>
      </w:pPr>
      <w:r w:rsidRPr="00BF73AB">
        <w:rPr>
          <w:rFonts w:ascii="Times New Roman" w:hAnsi="Times New Roman" w:cs="Times New Roman"/>
          <w:sz w:val="24"/>
          <w:szCs w:val="24"/>
        </w:rPr>
        <w:t>Frenchay Campus,</w:t>
      </w:r>
      <w:r w:rsidR="008C1D13" w:rsidRPr="00BF73AB">
        <w:rPr>
          <w:rFonts w:ascii="Times New Roman" w:hAnsi="Times New Roman" w:cs="Times New Roman"/>
          <w:sz w:val="24"/>
          <w:szCs w:val="24"/>
        </w:rPr>
        <w:t xml:space="preserve"> </w:t>
      </w:r>
      <w:r w:rsidRPr="00BF73AB">
        <w:rPr>
          <w:rFonts w:ascii="Times New Roman" w:hAnsi="Times New Roman" w:cs="Times New Roman"/>
          <w:sz w:val="24"/>
          <w:szCs w:val="24"/>
        </w:rPr>
        <w:t>Coldharbour Lane,</w:t>
      </w:r>
    </w:p>
    <w:p w14:paraId="6E53F441" w14:textId="150A3589" w:rsidR="003D0AA2" w:rsidRPr="00BF73AB" w:rsidRDefault="008C1D13" w:rsidP="008C1D13">
      <w:pPr>
        <w:pStyle w:val="PlainText"/>
        <w:spacing w:line="480" w:lineRule="auto"/>
        <w:jc w:val="right"/>
        <w:rPr>
          <w:rFonts w:ascii="Times New Roman" w:hAnsi="Times New Roman" w:cs="Times New Roman"/>
          <w:sz w:val="24"/>
          <w:szCs w:val="24"/>
        </w:rPr>
      </w:pPr>
      <w:r w:rsidRPr="00BF73AB">
        <w:rPr>
          <w:rFonts w:ascii="Times New Roman" w:hAnsi="Times New Roman" w:cs="Times New Roman"/>
          <w:sz w:val="24"/>
          <w:szCs w:val="24"/>
        </w:rPr>
        <w:t xml:space="preserve">Bristol, </w:t>
      </w:r>
      <w:r w:rsidR="003D0AA2" w:rsidRPr="00BF73AB">
        <w:rPr>
          <w:rFonts w:ascii="Times New Roman" w:hAnsi="Times New Roman" w:cs="Times New Roman"/>
          <w:sz w:val="24"/>
          <w:szCs w:val="24"/>
        </w:rPr>
        <w:t>UK</w:t>
      </w:r>
    </w:p>
    <w:p w14:paraId="25CE4DF6" w14:textId="3EFF7385" w:rsidR="00FD48AA" w:rsidRPr="00BF73AB" w:rsidRDefault="003D0AA2" w:rsidP="008C1D13">
      <w:pPr>
        <w:pStyle w:val="PlainText"/>
        <w:spacing w:line="480" w:lineRule="auto"/>
        <w:jc w:val="right"/>
        <w:rPr>
          <w:rFonts w:ascii="Times New Roman" w:hAnsi="Times New Roman" w:cs="Times New Roman"/>
          <w:sz w:val="24"/>
          <w:szCs w:val="24"/>
        </w:rPr>
      </w:pPr>
      <w:r w:rsidRPr="00BF73AB">
        <w:rPr>
          <w:rFonts w:ascii="Times New Roman" w:hAnsi="Times New Roman" w:cs="Times New Roman"/>
          <w:sz w:val="24"/>
          <w:szCs w:val="24"/>
        </w:rPr>
        <w:t>BS16 1QA</w:t>
      </w:r>
      <w:r w:rsidR="00FD48AA" w:rsidRPr="00BF73AB">
        <w:rPr>
          <w:rFonts w:ascii="Times New Roman" w:hAnsi="Times New Roman" w:cs="Times New Roman"/>
          <w:sz w:val="24"/>
          <w:szCs w:val="24"/>
        </w:rPr>
        <w:t xml:space="preserve"> </w:t>
      </w:r>
    </w:p>
    <w:p w14:paraId="68FF97D8" w14:textId="43AD41B8" w:rsidR="008C1D13" w:rsidRPr="00BF73AB" w:rsidRDefault="008C1D13" w:rsidP="008C1D13">
      <w:pPr>
        <w:pStyle w:val="PlainText"/>
        <w:spacing w:line="480" w:lineRule="auto"/>
        <w:jc w:val="right"/>
        <w:rPr>
          <w:rFonts w:ascii="Times New Roman" w:hAnsi="Times New Roman" w:cs="Times New Roman"/>
          <w:sz w:val="24"/>
          <w:szCs w:val="24"/>
        </w:rPr>
      </w:pPr>
      <w:r w:rsidRPr="00BF73AB">
        <w:rPr>
          <w:rFonts w:ascii="Times New Roman" w:hAnsi="Times New Roman" w:cs="Times New Roman"/>
          <w:sz w:val="24"/>
          <w:szCs w:val="24"/>
        </w:rPr>
        <w:t>katie.mcclymont@uwe.ac.uk</w:t>
      </w:r>
    </w:p>
    <w:p w14:paraId="7691A304" w14:textId="77777777" w:rsidR="00FD48AA" w:rsidRPr="00BF73AB" w:rsidRDefault="00FD48AA" w:rsidP="008C1D13">
      <w:pPr>
        <w:pStyle w:val="PlainText"/>
        <w:spacing w:line="480" w:lineRule="auto"/>
        <w:rPr>
          <w:rFonts w:ascii="Times New Roman" w:hAnsi="Times New Roman" w:cs="Times New Roman"/>
          <w:sz w:val="24"/>
          <w:szCs w:val="24"/>
        </w:rPr>
      </w:pPr>
    </w:p>
    <w:p w14:paraId="4C27C9B0" w14:textId="77777777" w:rsidR="00FD48AA" w:rsidRPr="00BF73AB" w:rsidRDefault="00FD48AA" w:rsidP="008C1D13">
      <w:pPr>
        <w:pStyle w:val="PlainText"/>
        <w:spacing w:line="480" w:lineRule="auto"/>
        <w:rPr>
          <w:rFonts w:ascii="Times New Roman" w:hAnsi="Times New Roman" w:cs="Times New Roman"/>
          <w:sz w:val="24"/>
          <w:szCs w:val="24"/>
        </w:rPr>
      </w:pPr>
    </w:p>
    <w:p w14:paraId="2D713AE2" w14:textId="77777777" w:rsidR="003D0AA2" w:rsidRPr="00BF73AB" w:rsidRDefault="003D0AA2" w:rsidP="008C1D13">
      <w:pPr>
        <w:spacing w:line="480" w:lineRule="auto"/>
        <w:jc w:val="both"/>
        <w:rPr>
          <w:rFonts w:ascii="Times New Roman" w:hAnsi="Times New Roman" w:cs="Times New Roman"/>
          <w:b/>
          <w:i/>
          <w:sz w:val="24"/>
          <w:szCs w:val="24"/>
        </w:rPr>
      </w:pPr>
      <w:r w:rsidRPr="00BF73AB">
        <w:rPr>
          <w:rFonts w:ascii="Times New Roman" w:hAnsi="Times New Roman" w:cs="Times New Roman"/>
          <w:b/>
          <w:i/>
          <w:sz w:val="24"/>
          <w:szCs w:val="24"/>
        </w:rPr>
        <w:t>Abstract:</w:t>
      </w:r>
    </w:p>
    <w:p w14:paraId="6BECB0B0" w14:textId="27941827" w:rsidR="00FD48AA" w:rsidRPr="00BF73AB" w:rsidRDefault="002E1B41" w:rsidP="008C1D13">
      <w:pPr>
        <w:spacing w:line="480" w:lineRule="auto"/>
        <w:jc w:val="both"/>
        <w:rPr>
          <w:rFonts w:ascii="Times New Roman" w:hAnsi="Times New Roman" w:cs="Times New Roman"/>
          <w:i/>
          <w:strike/>
          <w:sz w:val="24"/>
          <w:szCs w:val="24"/>
        </w:rPr>
      </w:pPr>
      <w:r w:rsidRPr="00BF73AB">
        <w:rPr>
          <w:rFonts w:ascii="Times New Roman" w:hAnsi="Times New Roman" w:cs="Times New Roman"/>
          <w:i/>
          <w:sz w:val="24"/>
          <w:szCs w:val="24"/>
        </w:rPr>
        <w:t>Post-</w:t>
      </w:r>
      <w:r w:rsidR="00FD48AA" w:rsidRPr="00BF73AB">
        <w:rPr>
          <w:rFonts w:ascii="Times New Roman" w:hAnsi="Times New Roman" w:cs="Times New Roman"/>
          <w:i/>
          <w:sz w:val="24"/>
          <w:szCs w:val="24"/>
        </w:rPr>
        <w:t>foundationalist political theories have provided some of the most radical tools of critique in recent years. As well as challenging the dominant orthodoxy of achieving consensus in decision-making, they give voice to claims that the world can be conceived differently than how it is expressed in contemporary neoliberal hegemony</w:t>
      </w:r>
      <w:r w:rsidRPr="00BF73AB">
        <w:rPr>
          <w:rFonts w:ascii="Times New Roman" w:hAnsi="Times New Roman" w:cs="Times New Roman"/>
          <w:i/>
          <w:sz w:val="24"/>
          <w:szCs w:val="24"/>
        </w:rPr>
        <w:t xml:space="preserve"> by the reassertion of disagreement as fundamental to democratic politics</w:t>
      </w:r>
      <w:r w:rsidR="00FD48AA" w:rsidRPr="00BF73AB">
        <w:rPr>
          <w:rFonts w:ascii="Times New Roman" w:hAnsi="Times New Roman" w:cs="Times New Roman"/>
          <w:i/>
          <w:sz w:val="24"/>
          <w:szCs w:val="24"/>
        </w:rPr>
        <w:t xml:space="preserve">.  However, </w:t>
      </w:r>
      <w:r w:rsidRPr="00BF73AB">
        <w:rPr>
          <w:rFonts w:ascii="Times New Roman" w:hAnsi="Times New Roman" w:cs="Times New Roman"/>
          <w:i/>
          <w:sz w:val="24"/>
          <w:szCs w:val="24"/>
        </w:rPr>
        <w:t xml:space="preserve">this </w:t>
      </w:r>
      <w:r w:rsidR="00FD48AA" w:rsidRPr="00BF73AB">
        <w:rPr>
          <w:rFonts w:ascii="Times New Roman" w:hAnsi="Times New Roman" w:cs="Times New Roman"/>
          <w:i/>
          <w:sz w:val="24"/>
          <w:szCs w:val="24"/>
        </w:rPr>
        <w:t xml:space="preserve">conflict itself is a means not an end: it provides the intellectual tools to dissemble the dominant </w:t>
      </w:r>
      <w:r w:rsidR="00FD48AA" w:rsidRPr="00BF73AB">
        <w:rPr>
          <w:rFonts w:ascii="Times New Roman" w:hAnsi="Times New Roman" w:cs="Times New Roman"/>
          <w:sz w:val="24"/>
          <w:szCs w:val="24"/>
        </w:rPr>
        <w:t>qua</w:t>
      </w:r>
      <w:r w:rsidR="00FD48AA" w:rsidRPr="00BF73AB">
        <w:rPr>
          <w:rFonts w:ascii="Times New Roman" w:hAnsi="Times New Roman" w:cs="Times New Roman"/>
          <w:i/>
          <w:sz w:val="24"/>
          <w:szCs w:val="24"/>
        </w:rPr>
        <w:t xml:space="preserve"> hegemonic version of contemporary society and its concomitant framing of values, but it does not provide </w:t>
      </w:r>
      <w:r w:rsidRPr="00BF73AB">
        <w:rPr>
          <w:rFonts w:ascii="Times New Roman" w:hAnsi="Times New Roman" w:cs="Times New Roman"/>
          <w:i/>
          <w:sz w:val="24"/>
          <w:szCs w:val="24"/>
        </w:rPr>
        <w:t>a way</w:t>
      </w:r>
      <w:r w:rsidR="00FD48AA" w:rsidRPr="00BF73AB">
        <w:rPr>
          <w:rFonts w:ascii="Times New Roman" w:hAnsi="Times New Roman" w:cs="Times New Roman"/>
          <w:i/>
          <w:sz w:val="24"/>
          <w:szCs w:val="24"/>
        </w:rPr>
        <w:t xml:space="preserve"> in which to assess the validity of any counterclaims to the contemporary hegemony.  Post-foundationalist approach</w:t>
      </w:r>
      <w:r w:rsidR="000376E4" w:rsidRPr="00BF73AB">
        <w:rPr>
          <w:rFonts w:ascii="Times New Roman" w:hAnsi="Times New Roman" w:cs="Times New Roman"/>
          <w:i/>
          <w:sz w:val="24"/>
          <w:szCs w:val="24"/>
        </w:rPr>
        <w:t>es</w:t>
      </w:r>
      <w:r w:rsidR="00FD48AA" w:rsidRPr="00BF73AB">
        <w:rPr>
          <w:rFonts w:ascii="Times New Roman" w:hAnsi="Times New Roman" w:cs="Times New Roman"/>
          <w:i/>
          <w:sz w:val="24"/>
          <w:szCs w:val="24"/>
        </w:rPr>
        <w:t xml:space="preserve"> can critique the status </w:t>
      </w:r>
      <w:r w:rsidR="008A01AA" w:rsidRPr="00BF73AB">
        <w:rPr>
          <w:rFonts w:ascii="Times New Roman" w:hAnsi="Times New Roman" w:cs="Times New Roman"/>
          <w:i/>
          <w:sz w:val="24"/>
          <w:szCs w:val="24"/>
        </w:rPr>
        <w:t>quo for its practice and ont</w:t>
      </w:r>
      <w:r w:rsidR="00FD48AA" w:rsidRPr="00BF73AB">
        <w:rPr>
          <w:rFonts w:ascii="Times New Roman" w:hAnsi="Times New Roman" w:cs="Times New Roman"/>
          <w:i/>
          <w:sz w:val="24"/>
          <w:szCs w:val="24"/>
        </w:rPr>
        <w:t xml:space="preserve">ology, but </w:t>
      </w:r>
      <w:r w:rsidR="00CA1AB5" w:rsidRPr="00BF73AB">
        <w:rPr>
          <w:rFonts w:ascii="Times New Roman" w:hAnsi="Times New Roman" w:cs="Times New Roman"/>
          <w:i/>
          <w:sz w:val="24"/>
          <w:szCs w:val="24"/>
        </w:rPr>
        <w:t xml:space="preserve">do </w:t>
      </w:r>
      <w:r w:rsidR="00FD48AA" w:rsidRPr="00BF73AB">
        <w:rPr>
          <w:rFonts w:ascii="Times New Roman" w:hAnsi="Times New Roman" w:cs="Times New Roman"/>
          <w:i/>
          <w:sz w:val="24"/>
          <w:szCs w:val="24"/>
        </w:rPr>
        <w:t>not o</w:t>
      </w:r>
      <w:r w:rsidR="008A01AA" w:rsidRPr="00BF73AB">
        <w:rPr>
          <w:rFonts w:ascii="Times New Roman" w:hAnsi="Times New Roman" w:cs="Times New Roman"/>
          <w:i/>
          <w:sz w:val="24"/>
          <w:szCs w:val="24"/>
        </w:rPr>
        <w:t xml:space="preserve">ffer substantive </w:t>
      </w:r>
      <w:r w:rsidR="00FD48AA" w:rsidRPr="00BF73AB">
        <w:rPr>
          <w:rFonts w:ascii="Times New Roman" w:hAnsi="Times New Roman" w:cs="Times New Roman"/>
          <w:i/>
          <w:sz w:val="24"/>
          <w:szCs w:val="24"/>
        </w:rPr>
        <w:t>grounds for an alternative.  This is of particular importance</w:t>
      </w:r>
      <w:r w:rsidR="008A01AA" w:rsidRPr="00BF73AB">
        <w:rPr>
          <w:rFonts w:ascii="Times New Roman" w:hAnsi="Times New Roman" w:cs="Times New Roman"/>
          <w:i/>
          <w:sz w:val="24"/>
          <w:szCs w:val="24"/>
        </w:rPr>
        <w:t xml:space="preserve"> for planning as an </w:t>
      </w:r>
      <w:r w:rsidR="004B00B8" w:rsidRPr="00BF73AB">
        <w:rPr>
          <w:rFonts w:ascii="Times New Roman" w:hAnsi="Times New Roman" w:cs="Times New Roman"/>
          <w:i/>
          <w:sz w:val="24"/>
          <w:szCs w:val="24"/>
        </w:rPr>
        <w:t>outcome-based</w:t>
      </w:r>
      <w:r w:rsidR="008A01AA" w:rsidRPr="00BF73AB">
        <w:rPr>
          <w:rFonts w:ascii="Times New Roman" w:hAnsi="Times New Roman" w:cs="Times New Roman"/>
          <w:i/>
          <w:sz w:val="24"/>
          <w:szCs w:val="24"/>
        </w:rPr>
        <w:t xml:space="preserve"> activity; engaging daily with ideas of better or worse developments. I</w:t>
      </w:r>
      <w:r w:rsidR="00FD48AA" w:rsidRPr="00BF73AB">
        <w:rPr>
          <w:rFonts w:ascii="Times New Roman" w:hAnsi="Times New Roman" w:cs="Times New Roman"/>
          <w:i/>
          <w:sz w:val="24"/>
          <w:szCs w:val="24"/>
        </w:rPr>
        <w:t>f planning is to be conceived as ‘the art of situated ethi</w:t>
      </w:r>
      <w:r w:rsidR="008A01AA" w:rsidRPr="00BF73AB">
        <w:rPr>
          <w:rFonts w:ascii="Times New Roman" w:hAnsi="Times New Roman" w:cs="Times New Roman"/>
          <w:i/>
          <w:sz w:val="24"/>
          <w:szCs w:val="24"/>
        </w:rPr>
        <w:t>cal judgement’ (Campbell, 2006), questions of value judgement are central to any theoretical conceptualisation or critique</w:t>
      </w:r>
      <w:r w:rsidR="00FD48AA" w:rsidRPr="00BF73AB">
        <w:rPr>
          <w:rFonts w:ascii="Times New Roman" w:hAnsi="Times New Roman" w:cs="Times New Roman"/>
          <w:i/>
          <w:sz w:val="24"/>
          <w:szCs w:val="24"/>
        </w:rPr>
        <w:t>.</w:t>
      </w:r>
    </w:p>
    <w:p w14:paraId="72433FCD" w14:textId="5B024FED" w:rsidR="00FD48AA" w:rsidRPr="00BF73AB" w:rsidRDefault="004808CB" w:rsidP="008C1D13">
      <w:pPr>
        <w:spacing w:line="480" w:lineRule="auto"/>
        <w:jc w:val="both"/>
        <w:rPr>
          <w:rFonts w:ascii="Times New Roman" w:hAnsi="Times New Roman" w:cs="Times New Roman"/>
          <w:i/>
          <w:sz w:val="24"/>
          <w:szCs w:val="24"/>
        </w:rPr>
      </w:pPr>
      <w:r w:rsidRPr="00BF73AB">
        <w:rPr>
          <w:rFonts w:ascii="Times New Roman" w:hAnsi="Times New Roman" w:cs="Times New Roman"/>
          <w:i/>
          <w:sz w:val="24"/>
          <w:szCs w:val="24"/>
        </w:rPr>
        <w:t>The</w:t>
      </w:r>
      <w:r w:rsidR="008A01AA" w:rsidRPr="00BF73AB">
        <w:rPr>
          <w:rFonts w:ascii="Times New Roman" w:hAnsi="Times New Roman" w:cs="Times New Roman"/>
          <w:i/>
          <w:sz w:val="24"/>
          <w:szCs w:val="24"/>
        </w:rPr>
        <w:t xml:space="preserve"> paper develops this argument by considering the contribution that</w:t>
      </w:r>
      <w:r w:rsidR="00FD48AA" w:rsidRPr="00BF73AB">
        <w:rPr>
          <w:rFonts w:ascii="Times New Roman" w:hAnsi="Times New Roman" w:cs="Times New Roman"/>
          <w:i/>
          <w:sz w:val="24"/>
          <w:szCs w:val="24"/>
        </w:rPr>
        <w:t xml:space="preserve"> </w:t>
      </w:r>
      <w:r w:rsidR="00026311" w:rsidRPr="00BF73AB">
        <w:rPr>
          <w:rFonts w:ascii="Times New Roman" w:hAnsi="Times New Roman" w:cs="Times New Roman"/>
          <w:i/>
          <w:sz w:val="24"/>
          <w:szCs w:val="24"/>
        </w:rPr>
        <w:t>Alasdair MacIntyre</w:t>
      </w:r>
      <w:r w:rsidR="00CA1AB5" w:rsidRPr="00BF73AB">
        <w:rPr>
          <w:rFonts w:ascii="Times New Roman" w:hAnsi="Times New Roman" w:cs="Times New Roman"/>
          <w:i/>
          <w:sz w:val="24"/>
          <w:szCs w:val="24"/>
        </w:rPr>
        <w:t>’s ethical a</w:t>
      </w:r>
      <w:r w:rsidR="000376E4" w:rsidRPr="00BF73AB">
        <w:rPr>
          <w:rFonts w:ascii="Times New Roman" w:hAnsi="Times New Roman" w:cs="Times New Roman"/>
          <w:i/>
          <w:sz w:val="24"/>
          <w:szCs w:val="24"/>
        </w:rPr>
        <w:t>nd</w:t>
      </w:r>
      <w:r w:rsidR="00CA1AB5" w:rsidRPr="00BF73AB">
        <w:rPr>
          <w:rFonts w:ascii="Times New Roman" w:hAnsi="Times New Roman" w:cs="Times New Roman"/>
          <w:i/>
          <w:sz w:val="24"/>
          <w:szCs w:val="24"/>
        </w:rPr>
        <w:t xml:space="preserve"> political thought</w:t>
      </w:r>
      <w:r w:rsidR="00FD48AA" w:rsidRPr="00BF73AB">
        <w:rPr>
          <w:rFonts w:ascii="Times New Roman" w:hAnsi="Times New Roman" w:cs="Times New Roman"/>
          <w:i/>
          <w:sz w:val="24"/>
          <w:szCs w:val="24"/>
        </w:rPr>
        <w:t xml:space="preserve"> could make to this debate.</w:t>
      </w:r>
      <w:r w:rsidR="00824275" w:rsidRPr="00BF73AB">
        <w:rPr>
          <w:rFonts w:ascii="Times New Roman" w:hAnsi="Times New Roman" w:cs="Times New Roman"/>
          <w:i/>
          <w:sz w:val="24"/>
          <w:szCs w:val="24"/>
        </w:rPr>
        <w:t xml:space="preserve"> MacIntyre’s notion of virtue ethics demonstrates how ethical judgement can be made without the need for an enlightenment foundationalist ontology to underpin </w:t>
      </w:r>
      <w:r w:rsidR="00FB449D" w:rsidRPr="00BF73AB">
        <w:rPr>
          <w:rFonts w:ascii="Times New Roman" w:hAnsi="Times New Roman" w:cs="Times New Roman"/>
          <w:i/>
          <w:sz w:val="24"/>
          <w:szCs w:val="24"/>
        </w:rPr>
        <w:t xml:space="preserve">its </w:t>
      </w:r>
      <w:r w:rsidR="00824275" w:rsidRPr="00BF73AB">
        <w:rPr>
          <w:rFonts w:ascii="Times New Roman" w:hAnsi="Times New Roman" w:cs="Times New Roman"/>
          <w:i/>
          <w:sz w:val="24"/>
          <w:szCs w:val="24"/>
        </w:rPr>
        <w:t>claims</w:t>
      </w:r>
      <w:r w:rsidR="00CA1AB5" w:rsidRPr="00BF73AB">
        <w:rPr>
          <w:rFonts w:ascii="Times New Roman" w:hAnsi="Times New Roman" w:cs="Times New Roman"/>
          <w:i/>
          <w:sz w:val="24"/>
          <w:szCs w:val="24"/>
        </w:rPr>
        <w:t xml:space="preserve">. </w:t>
      </w:r>
      <w:r w:rsidR="00EF5F8C" w:rsidRPr="00BF73AB">
        <w:rPr>
          <w:rFonts w:ascii="Times New Roman" w:hAnsi="Times New Roman" w:cs="Times New Roman"/>
          <w:i/>
          <w:sz w:val="24"/>
          <w:szCs w:val="24"/>
        </w:rPr>
        <w:t>The paper demonstrates how this approach allows for new ways of thinking through the ethical questions implicit in much of the post-foundationalist critiques of planning practice and in turn offers a situated way of judging outcomes which is not constrained by the post-political condition.</w:t>
      </w:r>
    </w:p>
    <w:p w14:paraId="18F3A305" w14:textId="77777777" w:rsidR="003D0AA2" w:rsidRPr="00BF73AB" w:rsidRDefault="003D0AA2" w:rsidP="008C1D13">
      <w:pPr>
        <w:spacing w:line="480" w:lineRule="auto"/>
        <w:rPr>
          <w:rFonts w:ascii="Times New Roman" w:hAnsi="Times New Roman" w:cs="Times New Roman"/>
          <w:i/>
          <w:color w:val="FF0000"/>
          <w:sz w:val="24"/>
          <w:szCs w:val="24"/>
        </w:rPr>
      </w:pPr>
      <w:r w:rsidRPr="00BF73AB">
        <w:rPr>
          <w:rFonts w:ascii="Times New Roman" w:hAnsi="Times New Roman" w:cs="Times New Roman"/>
          <w:i/>
          <w:color w:val="FF0000"/>
          <w:sz w:val="24"/>
          <w:szCs w:val="24"/>
        </w:rPr>
        <w:br w:type="page"/>
      </w:r>
    </w:p>
    <w:p w14:paraId="55C1C0EB" w14:textId="34A87B9D" w:rsidR="003D0AA2" w:rsidRPr="007D73A9" w:rsidRDefault="003D0AA2" w:rsidP="007D73A9">
      <w:pPr>
        <w:pStyle w:val="PlainText"/>
        <w:spacing w:line="480" w:lineRule="auto"/>
        <w:jc w:val="center"/>
        <w:rPr>
          <w:rFonts w:ascii="Times New Roman" w:hAnsi="Times New Roman" w:cs="Times New Roman"/>
          <w:b/>
          <w:sz w:val="28"/>
          <w:szCs w:val="28"/>
        </w:rPr>
      </w:pPr>
      <w:bookmarkStart w:id="0" w:name="_GoBack"/>
      <w:r w:rsidRPr="007D73A9">
        <w:rPr>
          <w:rFonts w:ascii="Times New Roman" w:hAnsi="Times New Roman" w:cs="Times New Roman"/>
          <w:b/>
          <w:sz w:val="28"/>
          <w:szCs w:val="28"/>
        </w:rPr>
        <w:lastRenderedPageBreak/>
        <w:t>Articulating virtue: planning ethics within and beyond post politics</w:t>
      </w:r>
    </w:p>
    <w:bookmarkEnd w:id="0"/>
    <w:p w14:paraId="3E9B05D6" w14:textId="77777777" w:rsidR="00FB449D" w:rsidRPr="00BF73AB" w:rsidRDefault="00FB449D" w:rsidP="008C1D13">
      <w:pPr>
        <w:pStyle w:val="PlainText"/>
        <w:spacing w:line="480" w:lineRule="auto"/>
        <w:rPr>
          <w:rFonts w:ascii="Times New Roman" w:hAnsi="Times New Roman" w:cs="Times New Roman"/>
          <w:sz w:val="24"/>
          <w:szCs w:val="24"/>
        </w:rPr>
      </w:pPr>
    </w:p>
    <w:p w14:paraId="22859D0D" w14:textId="77777777" w:rsidR="00FB449D" w:rsidRPr="00BF73AB" w:rsidRDefault="00FB449D" w:rsidP="008C1D13">
      <w:pPr>
        <w:spacing w:line="480" w:lineRule="auto"/>
        <w:jc w:val="both"/>
        <w:rPr>
          <w:rFonts w:ascii="Times New Roman" w:hAnsi="Times New Roman" w:cs="Times New Roman"/>
          <w:i/>
          <w:strike/>
          <w:sz w:val="24"/>
          <w:szCs w:val="24"/>
        </w:rPr>
      </w:pPr>
      <w:r w:rsidRPr="00BF73AB">
        <w:rPr>
          <w:rFonts w:ascii="Times New Roman" w:hAnsi="Times New Roman" w:cs="Times New Roman"/>
          <w:i/>
          <w:sz w:val="24"/>
          <w:szCs w:val="24"/>
        </w:rPr>
        <w:t xml:space="preserve">Post-foundationalist political theories have provided some of the most radical tools of critique in recent years. As well as challenging the dominant orthodoxy of achieving consensus in decision-making, they give voice to claims that the world can be conceived differently than how it is expressed in contemporary neoliberal hegemony by the reassertion of disagreement as fundamental to democratic politics.  However, this conflict itself is a means not an end: it provides the intellectual tools to dissemble the dominant </w:t>
      </w:r>
      <w:r w:rsidRPr="00BF73AB">
        <w:rPr>
          <w:rFonts w:ascii="Times New Roman" w:hAnsi="Times New Roman" w:cs="Times New Roman"/>
          <w:sz w:val="24"/>
          <w:szCs w:val="24"/>
        </w:rPr>
        <w:t>qua</w:t>
      </w:r>
      <w:r w:rsidRPr="00BF73AB">
        <w:rPr>
          <w:rFonts w:ascii="Times New Roman" w:hAnsi="Times New Roman" w:cs="Times New Roman"/>
          <w:i/>
          <w:sz w:val="24"/>
          <w:szCs w:val="24"/>
        </w:rPr>
        <w:t xml:space="preserve"> hegemonic version of contemporary society and its concomitant framing of values, but it does not provide a way in which to assess the validity of any counterclaims to the contemporary hegemony.  Post-foundationalist approaches can critique the status quo for its practice and ontology, but do not offer substantive grounds for an alternative.  This is of particular importance for planning as an outcome-based activity; engaging daily with ideas of better or worse developments. If planning is to be conceived as ‘the art of situated ethical judgement’ (Campbell, 2006), questions of value judgement are central to any theoretical conceptualisation or critique.</w:t>
      </w:r>
    </w:p>
    <w:p w14:paraId="7AE6B048" w14:textId="77777777" w:rsidR="00FB449D" w:rsidRPr="00BF73AB" w:rsidRDefault="00FB449D" w:rsidP="008C1D13">
      <w:pPr>
        <w:spacing w:line="480" w:lineRule="auto"/>
        <w:jc w:val="both"/>
        <w:rPr>
          <w:rFonts w:ascii="Times New Roman" w:hAnsi="Times New Roman" w:cs="Times New Roman"/>
          <w:i/>
          <w:sz w:val="24"/>
          <w:szCs w:val="24"/>
        </w:rPr>
      </w:pPr>
      <w:r w:rsidRPr="00BF73AB">
        <w:rPr>
          <w:rFonts w:ascii="Times New Roman" w:hAnsi="Times New Roman" w:cs="Times New Roman"/>
          <w:i/>
          <w:sz w:val="24"/>
          <w:szCs w:val="24"/>
        </w:rPr>
        <w:t>The paper develops this argument by considering the contribution that Alasdair MacIntyre’s ethical and political thought could make to this debate. MacIntyre’s notion of virtue ethics demonstrates how ethical judgement can be made without the need for an enlightenment foundationalist ontology to underpin its claims. The paper demonstrates how this approach allows for new ways of thinking through the ethical questions implicit in much of the post-foundationalist critiques of planning practice and in turn offers a situated way of judging outcomes which is not constrained by the post-political condition.</w:t>
      </w:r>
    </w:p>
    <w:p w14:paraId="5792945D" w14:textId="77777777" w:rsidR="00CE4409" w:rsidRPr="00BF73AB" w:rsidRDefault="00CE4409" w:rsidP="008C1D13">
      <w:pPr>
        <w:spacing w:line="480" w:lineRule="auto"/>
        <w:jc w:val="both"/>
        <w:rPr>
          <w:rFonts w:ascii="Times New Roman" w:hAnsi="Times New Roman" w:cs="Times New Roman"/>
          <w:b/>
          <w:sz w:val="24"/>
          <w:szCs w:val="24"/>
        </w:rPr>
      </w:pPr>
      <w:r w:rsidRPr="00BF73AB">
        <w:rPr>
          <w:rFonts w:ascii="Times New Roman" w:hAnsi="Times New Roman" w:cs="Times New Roman"/>
          <w:b/>
          <w:sz w:val="24"/>
          <w:szCs w:val="24"/>
        </w:rPr>
        <w:t>Introduction</w:t>
      </w:r>
    </w:p>
    <w:p w14:paraId="2D529E2F" w14:textId="7E226443" w:rsidR="007749F7" w:rsidRPr="00BF73AB" w:rsidRDefault="00FB449D"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For over twenty years,</w:t>
      </w:r>
      <w:r w:rsidR="007749F7" w:rsidRPr="00BF73AB">
        <w:rPr>
          <w:rFonts w:ascii="Times New Roman" w:hAnsi="Times New Roman" w:cs="Times New Roman"/>
          <w:sz w:val="24"/>
          <w:szCs w:val="24"/>
        </w:rPr>
        <w:t xml:space="preserve"> planning theory has been dominated by the debate between </w:t>
      </w:r>
      <w:r w:rsidR="004B00B8" w:rsidRPr="00BF73AB">
        <w:rPr>
          <w:rFonts w:ascii="Times New Roman" w:hAnsi="Times New Roman" w:cs="Times New Roman"/>
          <w:sz w:val="24"/>
          <w:szCs w:val="24"/>
        </w:rPr>
        <w:t>consensus-oriented</w:t>
      </w:r>
      <w:r w:rsidR="007749F7" w:rsidRPr="00BF73AB">
        <w:rPr>
          <w:rFonts w:ascii="Times New Roman" w:hAnsi="Times New Roman" w:cs="Times New Roman"/>
          <w:sz w:val="24"/>
          <w:szCs w:val="24"/>
        </w:rPr>
        <w:t xml:space="preserve"> approaches epitomised by collaborative planning and the ‘communicative turn’ (Healey, 1992, 1997</w:t>
      </w:r>
      <w:r w:rsidR="008C1D13" w:rsidRPr="00BF73AB">
        <w:rPr>
          <w:rFonts w:ascii="Times New Roman" w:hAnsi="Times New Roman" w:cs="Times New Roman"/>
          <w:sz w:val="24"/>
          <w:szCs w:val="24"/>
        </w:rPr>
        <w:t>;</w:t>
      </w:r>
      <w:r w:rsidR="007749F7" w:rsidRPr="00BF73AB">
        <w:rPr>
          <w:rFonts w:ascii="Times New Roman" w:hAnsi="Times New Roman" w:cs="Times New Roman"/>
          <w:sz w:val="24"/>
          <w:szCs w:val="24"/>
        </w:rPr>
        <w:t xml:space="preserve"> Yiftachel &amp; Huxley, 2000) and those which see this search for agreement </w:t>
      </w:r>
      <w:r w:rsidR="00C914CF" w:rsidRPr="00BF73AB">
        <w:rPr>
          <w:rFonts w:ascii="Times New Roman" w:hAnsi="Times New Roman" w:cs="Times New Roman"/>
          <w:sz w:val="24"/>
          <w:szCs w:val="24"/>
        </w:rPr>
        <w:t>as politically</w:t>
      </w:r>
      <w:r w:rsidR="007749F7" w:rsidRPr="00BF73AB">
        <w:rPr>
          <w:rFonts w:ascii="Times New Roman" w:hAnsi="Times New Roman" w:cs="Times New Roman"/>
          <w:sz w:val="24"/>
          <w:szCs w:val="24"/>
        </w:rPr>
        <w:t xml:space="preserve"> and ontol</w:t>
      </w:r>
      <w:r w:rsidR="00BE1640" w:rsidRPr="00BF73AB">
        <w:rPr>
          <w:rFonts w:ascii="Times New Roman" w:hAnsi="Times New Roman" w:cs="Times New Roman"/>
          <w:sz w:val="24"/>
          <w:szCs w:val="24"/>
        </w:rPr>
        <w:t>ogically flawed (Flyvbjerg, 1998</w:t>
      </w:r>
      <w:r w:rsidR="008C1D13" w:rsidRPr="00BF73AB">
        <w:rPr>
          <w:rFonts w:ascii="Times New Roman" w:hAnsi="Times New Roman" w:cs="Times New Roman"/>
          <w:sz w:val="24"/>
          <w:szCs w:val="24"/>
        </w:rPr>
        <w:t>;</w:t>
      </w:r>
      <w:r w:rsidR="007749F7" w:rsidRPr="00BF73AB">
        <w:rPr>
          <w:rFonts w:ascii="Times New Roman" w:hAnsi="Times New Roman" w:cs="Times New Roman"/>
          <w:sz w:val="24"/>
          <w:szCs w:val="24"/>
        </w:rPr>
        <w:t xml:space="preserve"> </w:t>
      </w:r>
      <w:r w:rsidR="00BE1640" w:rsidRPr="00BF73AB">
        <w:rPr>
          <w:rFonts w:ascii="Times New Roman" w:hAnsi="Times New Roman" w:cs="Times New Roman"/>
          <w:sz w:val="24"/>
          <w:szCs w:val="24"/>
        </w:rPr>
        <w:t>Tewdwr-Jones &amp; Allmendinger, 1998)</w:t>
      </w:r>
      <w:r w:rsidR="007749F7" w:rsidRPr="00BF73AB">
        <w:rPr>
          <w:rFonts w:ascii="Times New Roman" w:hAnsi="Times New Roman" w:cs="Times New Roman"/>
          <w:sz w:val="24"/>
          <w:szCs w:val="24"/>
        </w:rPr>
        <w:t xml:space="preserve">.  </w:t>
      </w:r>
      <w:r w:rsidR="00C914CF" w:rsidRPr="00BF73AB">
        <w:rPr>
          <w:rFonts w:ascii="Times New Roman" w:hAnsi="Times New Roman" w:cs="Times New Roman"/>
          <w:sz w:val="24"/>
          <w:szCs w:val="24"/>
        </w:rPr>
        <w:t>More recently, this debate has engaged with how the search for consensus has led to a situation of ‘post-politics</w:t>
      </w:r>
      <w:r w:rsidR="00F6591F" w:rsidRPr="00BF73AB">
        <w:rPr>
          <w:rFonts w:ascii="Times New Roman" w:hAnsi="Times New Roman" w:cs="Times New Roman"/>
          <w:sz w:val="24"/>
          <w:szCs w:val="24"/>
        </w:rPr>
        <w:t>’ (Wilson and Swyngedouw, 2015</w:t>
      </w:r>
      <w:r w:rsidR="00C914CF" w:rsidRPr="00BF73AB">
        <w:rPr>
          <w:rFonts w:ascii="Times New Roman" w:hAnsi="Times New Roman" w:cs="Times New Roman"/>
          <w:sz w:val="24"/>
          <w:szCs w:val="24"/>
        </w:rPr>
        <w:t>), where fundamental questions about</w:t>
      </w:r>
      <w:r w:rsidR="008F03E4" w:rsidRPr="00BF73AB">
        <w:rPr>
          <w:rFonts w:ascii="Times New Roman" w:hAnsi="Times New Roman" w:cs="Times New Roman"/>
          <w:sz w:val="24"/>
          <w:szCs w:val="24"/>
        </w:rPr>
        <w:t>,</w:t>
      </w:r>
      <w:r w:rsidR="00C914CF" w:rsidRPr="00BF73AB">
        <w:rPr>
          <w:rFonts w:ascii="Times New Roman" w:hAnsi="Times New Roman" w:cs="Times New Roman"/>
          <w:sz w:val="24"/>
          <w:szCs w:val="24"/>
        </w:rPr>
        <w:t xml:space="preserve"> or challenges to</w:t>
      </w:r>
      <w:r w:rsidR="008F03E4" w:rsidRPr="00BF73AB">
        <w:rPr>
          <w:rFonts w:ascii="Times New Roman" w:hAnsi="Times New Roman" w:cs="Times New Roman"/>
          <w:sz w:val="24"/>
          <w:szCs w:val="24"/>
        </w:rPr>
        <w:t>,</w:t>
      </w:r>
      <w:r w:rsidR="00C914CF" w:rsidRPr="00BF73AB">
        <w:rPr>
          <w:rFonts w:ascii="Times New Roman" w:hAnsi="Times New Roman" w:cs="Times New Roman"/>
          <w:sz w:val="24"/>
          <w:szCs w:val="24"/>
        </w:rPr>
        <w:t xml:space="preserve"> the neo-liberal world order cannot be voiced.  The post-political condition, constructed within an enlightenment, naturalist ontology conflates ideas of individual choice, the free market and the emphasis on economic growth</w:t>
      </w:r>
      <w:r w:rsidR="008F03E4" w:rsidRPr="00BF73AB">
        <w:rPr>
          <w:rFonts w:ascii="Times New Roman" w:hAnsi="Times New Roman" w:cs="Times New Roman"/>
          <w:sz w:val="24"/>
          <w:szCs w:val="24"/>
        </w:rPr>
        <w:t>,</w:t>
      </w:r>
      <w:r w:rsidR="00C914CF" w:rsidRPr="00BF73AB">
        <w:rPr>
          <w:rFonts w:ascii="Times New Roman" w:hAnsi="Times New Roman" w:cs="Times New Roman"/>
          <w:sz w:val="24"/>
          <w:szCs w:val="24"/>
        </w:rPr>
        <w:t xml:space="preserve"> into the norm of society which is beyond political debate. </w:t>
      </w:r>
      <w:r w:rsidR="00F6591F" w:rsidRPr="00BF73AB">
        <w:rPr>
          <w:rFonts w:ascii="Times New Roman" w:hAnsi="Times New Roman" w:cs="Times New Roman"/>
          <w:sz w:val="24"/>
          <w:szCs w:val="24"/>
        </w:rPr>
        <w:t>Theories of conflict and dissensus which challenge the post-political condition in planning, drawing substantially on the works of Mouffe (1993, 2005, 2013) and Ranciere (1998, 2001), demonstrate how attempts to secure consensus delegitimises opposition and reinforces existing power differentials by giving voice</w:t>
      </w:r>
      <w:r w:rsidR="008C1D13" w:rsidRPr="00BF73AB">
        <w:rPr>
          <w:rFonts w:ascii="Times New Roman" w:hAnsi="Times New Roman" w:cs="Times New Roman"/>
          <w:sz w:val="24"/>
          <w:szCs w:val="24"/>
        </w:rPr>
        <w:t xml:space="preserve"> to the strongest (Baeton, 2009;</w:t>
      </w:r>
      <w:r w:rsidR="00F6591F" w:rsidRPr="00BF73AB">
        <w:rPr>
          <w:rFonts w:ascii="Times New Roman" w:hAnsi="Times New Roman" w:cs="Times New Roman"/>
          <w:sz w:val="24"/>
          <w:szCs w:val="24"/>
        </w:rPr>
        <w:t xml:space="preserve"> Purcell, 2009). </w:t>
      </w:r>
      <w:r w:rsidRPr="00BF73AB">
        <w:rPr>
          <w:rFonts w:ascii="Times New Roman" w:hAnsi="Times New Roman" w:cs="Times New Roman"/>
          <w:sz w:val="24"/>
          <w:szCs w:val="24"/>
        </w:rPr>
        <w:t>This provides</w:t>
      </w:r>
      <w:r w:rsidR="00F6591F" w:rsidRPr="00BF73AB">
        <w:rPr>
          <w:rFonts w:ascii="Times New Roman" w:hAnsi="Times New Roman" w:cs="Times New Roman"/>
          <w:sz w:val="24"/>
          <w:szCs w:val="24"/>
        </w:rPr>
        <w:t xml:space="preserve"> strong critiques of planning within the established political structures, but offer limited guidance for practitioners wishing to secure better urban outcomes. </w:t>
      </w:r>
      <w:r w:rsidR="00D57E7F" w:rsidRPr="00BF73AB">
        <w:rPr>
          <w:rFonts w:ascii="Times New Roman" w:hAnsi="Times New Roman" w:cs="Times New Roman"/>
          <w:sz w:val="24"/>
          <w:szCs w:val="24"/>
        </w:rPr>
        <w:t>This pap</w:t>
      </w:r>
      <w:r w:rsidR="000376E4" w:rsidRPr="00BF73AB">
        <w:rPr>
          <w:rFonts w:ascii="Times New Roman" w:hAnsi="Times New Roman" w:cs="Times New Roman"/>
          <w:sz w:val="24"/>
          <w:szCs w:val="24"/>
        </w:rPr>
        <w:t>er aims to illustrate how Alasda</w:t>
      </w:r>
      <w:r w:rsidR="00D57E7F" w:rsidRPr="00BF73AB">
        <w:rPr>
          <w:rFonts w:ascii="Times New Roman" w:hAnsi="Times New Roman" w:cs="Times New Roman"/>
          <w:sz w:val="24"/>
          <w:szCs w:val="24"/>
        </w:rPr>
        <w:t>ir MacIntyre</w:t>
      </w:r>
      <w:r w:rsidR="007749F7" w:rsidRPr="00BF73AB">
        <w:rPr>
          <w:rFonts w:ascii="Times New Roman" w:hAnsi="Times New Roman" w:cs="Times New Roman"/>
          <w:sz w:val="24"/>
          <w:szCs w:val="24"/>
        </w:rPr>
        <w:t>’s political and ethical project of contemporary neo-Aristotelian moral philosophy</w:t>
      </w:r>
      <w:r w:rsidR="00D57E7F" w:rsidRPr="00BF73AB">
        <w:rPr>
          <w:rFonts w:ascii="Times New Roman" w:hAnsi="Times New Roman" w:cs="Times New Roman"/>
          <w:sz w:val="24"/>
          <w:szCs w:val="24"/>
        </w:rPr>
        <w:t xml:space="preserve"> (</w:t>
      </w:r>
      <w:r w:rsidR="000376E4" w:rsidRPr="00BF73AB">
        <w:rPr>
          <w:rFonts w:ascii="Times New Roman" w:hAnsi="Times New Roman" w:cs="Times New Roman"/>
          <w:sz w:val="24"/>
          <w:szCs w:val="24"/>
        </w:rPr>
        <w:t>2007</w:t>
      </w:r>
      <w:r w:rsidR="00651486" w:rsidRPr="00BF73AB">
        <w:rPr>
          <w:rFonts w:ascii="Times New Roman" w:hAnsi="Times New Roman" w:cs="Times New Roman"/>
          <w:sz w:val="24"/>
          <w:szCs w:val="24"/>
        </w:rPr>
        <w:t>,</w:t>
      </w:r>
      <w:r w:rsidR="000376E4" w:rsidRPr="00BF73AB">
        <w:rPr>
          <w:rFonts w:ascii="Times New Roman" w:hAnsi="Times New Roman" w:cs="Times New Roman"/>
          <w:sz w:val="24"/>
          <w:szCs w:val="24"/>
        </w:rPr>
        <w:t xml:space="preserve"> 2002, </w:t>
      </w:r>
      <w:r w:rsidR="008C1D13" w:rsidRPr="00BF73AB">
        <w:rPr>
          <w:rFonts w:ascii="Times New Roman" w:hAnsi="Times New Roman" w:cs="Times New Roman"/>
          <w:sz w:val="24"/>
          <w:szCs w:val="24"/>
        </w:rPr>
        <w:t>1999,</w:t>
      </w:r>
      <w:r w:rsidR="000376E4" w:rsidRPr="00BF73AB">
        <w:rPr>
          <w:rFonts w:ascii="Times New Roman" w:hAnsi="Times New Roman" w:cs="Times New Roman"/>
          <w:sz w:val="24"/>
          <w:szCs w:val="24"/>
        </w:rPr>
        <w:t xml:space="preserve"> 1998</w:t>
      </w:r>
      <w:r w:rsidR="00D57E7F" w:rsidRPr="00BF73AB">
        <w:rPr>
          <w:rFonts w:ascii="Times New Roman" w:hAnsi="Times New Roman" w:cs="Times New Roman"/>
          <w:sz w:val="24"/>
          <w:szCs w:val="24"/>
        </w:rPr>
        <w:t>)</w:t>
      </w:r>
      <w:r w:rsidR="00651486" w:rsidRPr="00BF73AB">
        <w:rPr>
          <w:rFonts w:ascii="Times New Roman" w:hAnsi="Times New Roman" w:cs="Times New Roman"/>
          <w:sz w:val="24"/>
          <w:szCs w:val="24"/>
        </w:rPr>
        <w:t xml:space="preserve"> offers </w:t>
      </w:r>
      <w:r w:rsidR="00D57E7F" w:rsidRPr="00BF73AB">
        <w:rPr>
          <w:rFonts w:ascii="Times New Roman" w:hAnsi="Times New Roman" w:cs="Times New Roman"/>
          <w:sz w:val="24"/>
          <w:szCs w:val="24"/>
        </w:rPr>
        <w:t>new ways of theorising and practicing planning.</w:t>
      </w:r>
      <w:r w:rsidR="00651486" w:rsidRPr="00BF73AB">
        <w:rPr>
          <w:rFonts w:ascii="Times New Roman" w:hAnsi="Times New Roman" w:cs="Times New Roman"/>
          <w:sz w:val="24"/>
          <w:szCs w:val="24"/>
        </w:rPr>
        <w:t xml:space="preserve"> </w:t>
      </w:r>
      <w:r w:rsidR="0016310E" w:rsidRPr="00BF73AB">
        <w:rPr>
          <w:rFonts w:ascii="Times New Roman" w:hAnsi="Times New Roman" w:cs="Times New Roman"/>
          <w:sz w:val="24"/>
          <w:szCs w:val="24"/>
        </w:rPr>
        <w:t>Specifically</w:t>
      </w:r>
      <w:r w:rsidR="007749F7" w:rsidRPr="00BF73AB">
        <w:rPr>
          <w:rFonts w:ascii="Times New Roman" w:hAnsi="Times New Roman" w:cs="Times New Roman"/>
          <w:sz w:val="24"/>
          <w:szCs w:val="24"/>
        </w:rPr>
        <w:t xml:space="preserve">, it </w:t>
      </w:r>
      <w:r w:rsidRPr="00BF73AB">
        <w:rPr>
          <w:rFonts w:ascii="Times New Roman" w:hAnsi="Times New Roman" w:cs="Times New Roman"/>
          <w:sz w:val="24"/>
          <w:szCs w:val="24"/>
        </w:rPr>
        <w:t xml:space="preserve">shows </w:t>
      </w:r>
      <w:r w:rsidR="000376E4" w:rsidRPr="00BF73AB">
        <w:rPr>
          <w:rFonts w:ascii="Times New Roman" w:hAnsi="Times New Roman" w:cs="Times New Roman"/>
          <w:sz w:val="24"/>
          <w:szCs w:val="24"/>
        </w:rPr>
        <w:t>that using his version of virtue ethics</w:t>
      </w:r>
      <w:r w:rsidR="007749F7" w:rsidRPr="00BF73AB">
        <w:rPr>
          <w:rFonts w:ascii="Times New Roman" w:hAnsi="Times New Roman" w:cs="Times New Roman"/>
          <w:sz w:val="24"/>
          <w:szCs w:val="24"/>
        </w:rPr>
        <w:t xml:space="preserve"> </w:t>
      </w:r>
      <w:r w:rsidR="00C914CF" w:rsidRPr="00BF73AB">
        <w:rPr>
          <w:rFonts w:ascii="Times New Roman" w:hAnsi="Times New Roman" w:cs="Times New Roman"/>
          <w:sz w:val="24"/>
          <w:szCs w:val="24"/>
        </w:rPr>
        <w:t xml:space="preserve">offers ways to reconceptualise </w:t>
      </w:r>
      <w:r w:rsidR="008F03E4" w:rsidRPr="00BF73AB">
        <w:rPr>
          <w:rFonts w:ascii="Times New Roman" w:hAnsi="Times New Roman" w:cs="Times New Roman"/>
          <w:sz w:val="24"/>
          <w:szCs w:val="24"/>
        </w:rPr>
        <w:t>how</w:t>
      </w:r>
      <w:r w:rsidR="00C914CF" w:rsidRPr="00BF73AB">
        <w:rPr>
          <w:rFonts w:ascii="Times New Roman" w:hAnsi="Times New Roman" w:cs="Times New Roman"/>
          <w:sz w:val="24"/>
          <w:szCs w:val="24"/>
        </w:rPr>
        <w:t xml:space="preserve"> values can enter this debate</w:t>
      </w:r>
      <w:r w:rsidR="004D5BB7" w:rsidRPr="00BF73AB">
        <w:rPr>
          <w:rFonts w:ascii="Times New Roman" w:hAnsi="Times New Roman" w:cs="Times New Roman"/>
          <w:sz w:val="24"/>
          <w:szCs w:val="24"/>
        </w:rPr>
        <w:t xml:space="preserve">.  </w:t>
      </w:r>
    </w:p>
    <w:p w14:paraId="558B4837" w14:textId="34DEA47D" w:rsidR="0096158E" w:rsidRPr="00BF73AB" w:rsidRDefault="00AB71CF"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 xml:space="preserve">The argument here is that </w:t>
      </w:r>
      <w:r w:rsidR="007749F7" w:rsidRPr="00BF73AB">
        <w:rPr>
          <w:rFonts w:ascii="Times New Roman" w:hAnsi="Times New Roman" w:cs="Times New Roman"/>
          <w:sz w:val="24"/>
          <w:szCs w:val="24"/>
        </w:rPr>
        <w:t>MacIntyre’s ideas</w:t>
      </w:r>
      <w:r w:rsidR="00651486" w:rsidRPr="00BF73AB">
        <w:rPr>
          <w:rFonts w:ascii="Times New Roman" w:hAnsi="Times New Roman" w:cs="Times New Roman"/>
          <w:sz w:val="24"/>
          <w:szCs w:val="24"/>
        </w:rPr>
        <w:t xml:space="preserve"> offer a way to link the creative conflict of agonistic/dissensus based planning theory with ethical </w:t>
      </w:r>
      <w:r w:rsidR="004B00B8" w:rsidRPr="00BF73AB">
        <w:rPr>
          <w:rFonts w:ascii="Times New Roman" w:hAnsi="Times New Roman" w:cs="Times New Roman"/>
          <w:sz w:val="24"/>
          <w:szCs w:val="24"/>
        </w:rPr>
        <w:t>judgement;</w:t>
      </w:r>
      <w:r w:rsidR="00FB449D" w:rsidRPr="00BF73AB">
        <w:rPr>
          <w:rFonts w:ascii="Times New Roman" w:hAnsi="Times New Roman" w:cs="Times New Roman"/>
          <w:sz w:val="24"/>
          <w:szCs w:val="24"/>
        </w:rPr>
        <w:t xml:space="preserve"> by</w:t>
      </w:r>
      <w:r w:rsidR="00FB449D" w:rsidRPr="00BF73AB" w:rsidDel="00FB449D">
        <w:rPr>
          <w:rFonts w:ascii="Times New Roman" w:hAnsi="Times New Roman" w:cs="Times New Roman"/>
          <w:sz w:val="24"/>
          <w:szCs w:val="24"/>
        </w:rPr>
        <w:t xml:space="preserve"> </w:t>
      </w:r>
      <w:r w:rsidR="00FB449D" w:rsidRPr="00BF73AB">
        <w:rPr>
          <w:rFonts w:ascii="Times New Roman" w:hAnsi="Times New Roman" w:cs="Times New Roman"/>
          <w:sz w:val="24"/>
          <w:szCs w:val="24"/>
        </w:rPr>
        <w:t>actively</w:t>
      </w:r>
      <w:r w:rsidR="00651486" w:rsidRPr="00BF73AB">
        <w:rPr>
          <w:rFonts w:ascii="Times New Roman" w:hAnsi="Times New Roman" w:cs="Times New Roman"/>
          <w:sz w:val="24"/>
          <w:szCs w:val="24"/>
        </w:rPr>
        <w:t xml:space="preserve"> articulating the substantive content and meaning of terms such as ‘justice’ and ‘social equity’ rather than simply assuming agreement over these (Winkler &amp; Duminy, 2014). </w:t>
      </w:r>
      <w:r w:rsidR="00D57E7F" w:rsidRPr="00BF73AB">
        <w:rPr>
          <w:rFonts w:ascii="Times New Roman" w:hAnsi="Times New Roman" w:cs="Times New Roman"/>
          <w:sz w:val="24"/>
          <w:szCs w:val="24"/>
        </w:rPr>
        <w:t>These deepen the concept of planning as ‘the art of situated ethical judgement’ (Campbell, 2006)</w:t>
      </w:r>
      <w:r w:rsidR="00033BAC" w:rsidRPr="00BF73AB">
        <w:rPr>
          <w:rFonts w:ascii="Times New Roman" w:hAnsi="Times New Roman" w:cs="Times New Roman"/>
          <w:sz w:val="24"/>
          <w:szCs w:val="24"/>
        </w:rPr>
        <w:t xml:space="preserve"> </w:t>
      </w:r>
      <w:r w:rsidR="00FB449D" w:rsidRPr="00BF73AB">
        <w:rPr>
          <w:rFonts w:ascii="Times New Roman" w:hAnsi="Times New Roman" w:cs="Times New Roman"/>
          <w:sz w:val="24"/>
          <w:szCs w:val="24"/>
        </w:rPr>
        <w:t xml:space="preserve">by challenging the usual basis of moral judgements in planning practice. </w:t>
      </w:r>
      <w:r w:rsidR="00651486" w:rsidRPr="00BF73AB">
        <w:rPr>
          <w:rFonts w:ascii="Times New Roman" w:hAnsi="Times New Roman" w:cs="Times New Roman"/>
          <w:sz w:val="24"/>
          <w:szCs w:val="24"/>
        </w:rPr>
        <w:t>The paper argues that conflict is necessary to allow for different interpretations of ‘good’ and ‘bad’ to be made apparent</w:t>
      </w:r>
      <w:r w:rsidR="004B00B8" w:rsidRPr="00BF73AB">
        <w:rPr>
          <w:rFonts w:ascii="Times New Roman" w:hAnsi="Times New Roman" w:cs="Times New Roman"/>
          <w:sz w:val="24"/>
          <w:szCs w:val="24"/>
        </w:rPr>
        <w:t xml:space="preserve"> </w:t>
      </w:r>
      <w:r w:rsidR="00651486" w:rsidRPr="00BF73AB">
        <w:rPr>
          <w:rFonts w:ascii="Times New Roman" w:hAnsi="Times New Roman" w:cs="Times New Roman"/>
          <w:sz w:val="24"/>
          <w:szCs w:val="24"/>
        </w:rPr>
        <w:t xml:space="preserve">- without difference how could it be possible to make judgements about whether certain actions or outcomes </w:t>
      </w:r>
      <w:r w:rsidR="008F03E4" w:rsidRPr="00BF73AB">
        <w:rPr>
          <w:rFonts w:ascii="Times New Roman" w:hAnsi="Times New Roman" w:cs="Times New Roman"/>
          <w:sz w:val="24"/>
          <w:szCs w:val="24"/>
        </w:rPr>
        <w:t>are</w:t>
      </w:r>
      <w:r w:rsidR="00651486" w:rsidRPr="00BF73AB">
        <w:rPr>
          <w:rFonts w:ascii="Times New Roman" w:hAnsi="Times New Roman" w:cs="Times New Roman"/>
          <w:sz w:val="24"/>
          <w:szCs w:val="24"/>
        </w:rPr>
        <w:t xml:space="preserve"> better or worse? However, in an activity such as planning which is outcome (or development) oriented, there needs to be the possibility of creating </w:t>
      </w:r>
      <w:r w:rsidRPr="00BF73AB">
        <w:rPr>
          <w:rFonts w:ascii="Times New Roman" w:hAnsi="Times New Roman" w:cs="Times New Roman"/>
          <w:sz w:val="24"/>
          <w:szCs w:val="24"/>
        </w:rPr>
        <w:t>shared understandings</w:t>
      </w:r>
      <w:r w:rsidR="00651486" w:rsidRPr="00BF73AB">
        <w:rPr>
          <w:rFonts w:ascii="Times New Roman" w:hAnsi="Times New Roman" w:cs="Times New Roman"/>
          <w:sz w:val="24"/>
          <w:szCs w:val="24"/>
        </w:rPr>
        <w:t xml:space="preserve"> on which to judge the merits of a</w:t>
      </w:r>
      <w:r w:rsidR="000376E4" w:rsidRPr="00BF73AB">
        <w:rPr>
          <w:rFonts w:ascii="Times New Roman" w:hAnsi="Times New Roman" w:cs="Times New Roman"/>
          <w:sz w:val="24"/>
          <w:szCs w:val="24"/>
        </w:rPr>
        <w:t>ny</w:t>
      </w:r>
      <w:r w:rsidR="00651486" w:rsidRPr="00BF73AB">
        <w:rPr>
          <w:rFonts w:ascii="Times New Roman" w:hAnsi="Times New Roman" w:cs="Times New Roman"/>
          <w:sz w:val="24"/>
          <w:szCs w:val="24"/>
        </w:rPr>
        <w:t xml:space="preserve"> proposal, without this becoming a call to a consensus which goes beyond that specific si</w:t>
      </w:r>
      <w:r w:rsidR="002F7EB9" w:rsidRPr="00BF73AB">
        <w:rPr>
          <w:rFonts w:ascii="Times New Roman" w:hAnsi="Times New Roman" w:cs="Times New Roman"/>
          <w:sz w:val="24"/>
          <w:szCs w:val="24"/>
        </w:rPr>
        <w:t>tuation</w:t>
      </w:r>
      <w:r w:rsidRPr="00BF73AB">
        <w:rPr>
          <w:rFonts w:ascii="Times New Roman" w:hAnsi="Times New Roman" w:cs="Times New Roman"/>
          <w:sz w:val="24"/>
          <w:szCs w:val="24"/>
        </w:rPr>
        <w:t xml:space="preserve"> or something that necessarily resolves an argument in a way which pleases all involved</w:t>
      </w:r>
      <w:r w:rsidR="002F7EB9" w:rsidRPr="00BF73AB">
        <w:rPr>
          <w:rFonts w:ascii="Times New Roman" w:hAnsi="Times New Roman" w:cs="Times New Roman"/>
          <w:sz w:val="24"/>
          <w:szCs w:val="24"/>
        </w:rPr>
        <w:t>. The paper argues that by engaging with MacIntyre’s</w:t>
      </w:r>
      <w:r w:rsidR="00651486" w:rsidRPr="00BF73AB">
        <w:rPr>
          <w:rFonts w:ascii="Times New Roman" w:hAnsi="Times New Roman" w:cs="Times New Roman"/>
          <w:sz w:val="24"/>
          <w:szCs w:val="24"/>
        </w:rPr>
        <w:t xml:space="preserve"> concept of virtue ethics </w:t>
      </w:r>
      <w:r w:rsidR="002F7EB9" w:rsidRPr="00BF73AB">
        <w:rPr>
          <w:rFonts w:ascii="Times New Roman" w:hAnsi="Times New Roman" w:cs="Times New Roman"/>
          <w:sz w:val="24"/>
          <w:szCs w:val="24"/>
        </w:rPr>
        <w:t xml:space="preserve">it is possible to </w:t>
      </w:r>
      <w:r w:rsidR="00651486" w:rsidRPr="00BF73AB">
        <w:rPr>
          <w:rFonts w:ascii="Times New Roman" w:hAnsi="Times New Roman" w:cs="Times New Roman"/>
          <w:sz w:val="24"/>
          <w:szCs w:val="24"/>
        </w:rPr>
        <w:t xml:space="preserve">make such </w:t>
      </w:r>
      <w:r w:rsidRPr="00BF73AB">
        <w:rPr>
          <w:rFonts w:ascii="Times New Roman" w:hAnsi="Times New Roman" w:cs="Times New Roman"/>
          <w:sz w:val="24"/>
          <w:szCs w:val="24"/>
        </w:rPr>
        <w:t>decisions</w:t>
      </w:r>
      <w:r w:rsidR="00651486" w:rsidRPr="00BF73AB">
        <w:rPr>
          <w:rFonts w:ascii="Times New Roman" w:hAnsi="Times New Roman" w:cs="Times New Roman"/>
          <w:sz w:val="24"/>
          <w:szCs w:val="24"/>
        </w:rPr>
        <w:t xml:space="preserve"> in a way which promotes planning as substantive ethical judgement without</w:t>
      </w:r>
      <w:r w:rsidR="000854D5" w:rsidRPr="00BF73AB">
        <w:rPr>
          <w:rFonts w:ascii="Times New Roman" w:hAnsi="Times New Roman" w:cs="Times New Roman"/>
          <w:sz w:val="24"/>
          <w:szCs w:val="24"/>
        </w:rPr>
        <w:t xml:space="preserve"> nullifying debate and difference.</w:t>
      </w:r>
      <w:r w:rsidRPr="00BF73AB">
        <w:rPr>
          <w:rFonts w:ascii="Times New Roman" w:hAnsi="Times New Roman" w:cs="Times New Roman"/>
          <w:sz w:val="24"/>
          <w:szCs w:val="24"/>
        </w:rPr>
        <w:t xml:space="preserve">  Within </w:t>
      </w:r>
      <w:r w:rsidR="00FB449D" w:rsidRPr="00BF73AB">
        <w:rPr>
          <w:rFonts w:ascii="Times New Roman" w:hAnsi="Times New Roman" w:cs="Times New Roman"/>
          <w:sz w:val="24"/>
          <w:szCs w:val="24"/>
        </w:rPr>
        <w:t xml:space="preserve">this </w:t>
      </w:r>
      <w:r w:rsidRPr="00BF73AB">
        <w:rPr>
          <w:rFonts w:ascii="Times New Roman" w:hAnsi="Times New Roman" w:cs="Times New Roman"/>
          <w:sz w:val="24"/>
          <w:szCs w:val="24"/>
        </w:rPr>
        <w:t>approach, questions of power remain present, but the dominant ethical assumptions of post-political neo-liberalism</w:t>
      </w:r>
      <w:r w:rsidR="004B00B8" w:rsidRPr="00BF73AB">
        <w:rPr>
          <w:rFonts w:ascii="Times New Roman" w:hAnsi="Times New Roman" w:cs="Times New Roman"/>
          <w:sz w:val="24"/>
          <w:szCs w:val="24"/>
        </w:rPr>
        <w:t xml:space="preserve"> </w:t>
      </w:r>
      <w:r w:rsidRPr="00BF73AB">
        <w:rPr>
          <w:rFonts w:ascii="Times New Roman" w:hAnsi="Times New Roman" w:cs="Times New Roman"/>
          <w:sz w:val="24"/>
          <w:szCs w:val="24"/>
        </w:rPr>
        <w:t>- that questions of the right course of action are merely about individual market-framed choices</w:t>
      </w:r>
      <w:r w:rsidR="004B00B8" w:rsidRPr="00BF73AB">
        <w:rPr>
          <w:rFonts w:ascii="Times New Roman" w:hAnsi="Times New Roman" w:cs="Times New Roman"/>
          <w:sz w:val="24"/>
          <w:szCs w:val="24"/>
        </w:rPr>
        <w:t xml:space="preserve"> </w:t>
      </w:r>
      <w:r w:rsidRPr="00BF73AB">
        <w:rPr>
          <w:rFonts w:ascii="Times New Roman" w:hAnsi="Times New Roman" w:cs="Times New Roman"/>
          <w:sz w:val="24"/>
          <w:szCs w:val="24"/>
        </w:rPr>
        <w:t>- can be challenged.</w:t>
      </w:r>
      <w:r w:rsidR="000854D5" w:rsidRPr="00BF73AB">
        <w:rPr>
          <w:rFonts w:ascii="Times New Roman" w:hAnsi="Times New Roman" w:cs="Times New Roman"/>
          <w:sz w:val="24"/>
          <w:szCs w:val="24"/>
        </w:rPr>
        <w:t xml:space="preserve"> Where </w:t>
      </w:r>
      <w:r w:rsidR="000376E4" w:rsidRPr="00BF73AB">
        <w:rPr>
          <w:rFonts w:ascii="Times New Roman" w:hAnsi="Times New Roman" w:cs="Times New Roman"/>
          <w:sz w:val="24"/>
          <w:szCs w:val="24"/>
        </w:rPr>
        <w:t xml:space="preserve">the </w:t>
      </w:r>
      <w:r w:rsidR="000854D5" w:rsidRPr="00BF73AB">
        <w:rPr>
          <w:rFonts w:ascii="Times New Roman" w:hAnsi="Times New Roman" w:cs="Times New Roman"/>
          <w:sz w:val="24"/>
          <w:szCs w:val="24"/>
        </w:rPr>
        <w:t xml:space="preserve">possible interpretations of a situation </w:t>
      </w:r>
      <w:r w:rsidR="008F03E4" w:rsidRPr="00BF73AB">
        <w:rPr>
          <w:rFonts w:ascii="Times New Roman" w:hAnsi="Times New Roman" w:cs="Times New Roman"/>
          <w:sz w:val="24"/>
          <w:szCs w:val="24"/>
        </w:rPr>
        <w:t xml:space="preserve">can be </w:t>
      </w:r>
      <w:r w:rsidR="000854D5" w:rsidRPr="00BF73AB">
        <w:rPr>
          <w:rFonts w:ascii="Times New Roman" w:hAnsi="Times New Roman" w:cs="Times New Roman"/>
          <w:sz w:val="24"/>
          <w:szCs w:val="24"/>
        </w:rPr>
        <w:t xml:space="preserve">left open for conflict, </w:t>
      </w:r>
      <w:r w:rsidRPr="00BF73AB">
        <w:rPr>
          <w:rFonts w:ascii="Times New Roman" w:hAnsi="Times New Roman" w:cs="Times New Roman"/>
          <w:sz w:val="24"/>
          <w:szCs w:val="24"/>
        </w:rPr>
        <w:t>interstitial</w:t>
      </w:r>
      <w:r w:rsidR="00FB449D" w:rsidRPr="00BF73AB">
        <w:rPr>
          <w:rFonts w:ascii="Times New Roman" w:hAnsi="Times New Roman" w:cs="Times New Roman"/>
          <w:sz w:val="24"/>
          <w:szCs w:val="24"/>
        </w:rPr>
        <w:t xml:space="preserve"> </w:t>
      </w:r>
      <w:r w:rsidRPr="00BF73AB">
        <w:rPr>
          <w:rFonts w:ascii="Times New Roman" w:hAnsi="Times New Roman" w:cs="Times New Roman"/>
          <w:sz w:val="24"/>
          <w:szCs w:val="24"/>
        </w:rPr>
        <w:t>spaces</w:t>
      </w:r>
      <w:r w:rsidR="00FB449D" w:rsidRPr="00BF73AB">
        <w:rPr>
          <w:rFonts w:ascii="Times New Roman" w:hAnsi="Times New Roman" w:cs="Times New Roman"/>
          <w:sz w:val="24"/>
          <w:szCs w:val="24"/>
        </w:rPr>
        <w:t xml:space="preserve">: those which are less prominent, yet ubiquitous </w:t>
      </w:r>
      <w:r w:rsidR="00234F3D" w:rsidRPr="00BF73AB">
        <w:rPr>
          <w:rFonts w:ascii="Times New Roman" w:hAnsi="Times New Roman" w:cs="Times New Roman"/>
          <w:sz w:val="24"/>
          <w:szCs w:val="24"/>
        </w:rPr>
        <w:t xml:space="preserve">(Steele and Keys, 2015) </w:t>
      </w:r>
      <w:r w:rsidR="000854D5" w:rsidRPr="00BF73AB">
        <w:rPr>
          <w:rFonts w:ascii="Times New Roman" w:hAnsi="Times New Roman" w:cs="Times New Roman"/>
          <w:sz w:val="24"/>
          <w:szCs w:val="24"/>
        </w:rPr>
        <w:t>of value arise, spaces in which different questions can be asked</w:t>
      </w:r>
      <w:r w:rsidR="00234F3D" w:rsidRPr="00BF73AB">
        <w:rPr>
          <w:rFonts w:ascii="Times New Roman" w:hAnsi="Times New Roman" w:cs="Times New Roman"/>
          <w:sz w:val="24"/>
          <w:szCs w:val="24"/>
        </w:rPr>
        <w:t>, reframing the limits of what is currently deemed possible.</w:t>
      </w:r>
      <w:r w:rsidR="000854D5" w:rsidRPr="00BF73AB">
        <w:rPr>
          <w:rFonts w:ascii="Times New Roman" w:hAnsi="Times New Roman" w:cs="Times New Roman"/>
          <w:sz w:val="24"/>
          <w:szCs w:val="24"/>
        </w:rPr>
        <w:t xml:space="preserve"> Instead of looking for compromise or consensus between involved parties, or showing how those with the most power have foreclosed discussion to serve their own interests, situated discussions about the promotion of the virtues, or about human flourishing (</w:t>
      </w:r>
      <w:r w:rsidR="008F03E4" w:rsidRPr="00BF73AB">
        <w:rPr>
          <w:rFonts w:ascii="Times New Roman" w:hAnsi="Times New Roman" w:cs="Times New Roman"/>
          <w:sz w:val="24"/>
          <w:szCs w:val="24"/>
        </w:rPr>
        <w:t>McClymont</w:t>
      </w:r>
      <w:r w:rsidR="000854D5" w:rsidRPr="00BF73AB">
        <w:rPr>
          <w:rFonts w:ascii="Times New Roman" w:hAnsi="Times New Roman" w:cs="Times New Roman"/>
          <w:sz w:val="24"/>
          <w:szCs w:val="24"/>
        </w:rPr>
        <w:t xml:space="preserve">, 2014) can be </w:t>
      </w:r>
      <w:r w:rsidR="00330A0F" w:rsidRPr="00BF73AB">
        <w:rPr>
          <w:rFonts w:ascii="Times New Roman" w:hAnsi="Times New Roman" w:cs="Times New Roman"/>
          <w:sz w:val="24"/>
          <w:szCs w:val="24"/>
        </w:rPr>
        <w:t>developed</w:t>
      </w:r>
      <w:r w:rsidR="000854D5" w:rsidRPr="00BF73AB">
        <w:rPr>
          <w:rFonts w:ascii="Times New Roman" w:hAnsi="Times New Roman" w:cs="Times New Roman"/>
          <w:sz w:val="24"/>
          <w:szCs w:val="24"/>
        </w:rPr>
        <w:t>.</w:t>
      </w:r>
    </w:p>
    <w:p w14:paraId="5B5E4956" w14:textId="267692E7" w:rsidR="002F7EB9" w:rsidRPr="00BF73AB" w:rsidRDefault="00330A0F"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It is not new to claim that planning is about making decisions which aim to make life better.  As Taylor (1998</w:t>
      </w:r>
      <w:r w:rsidR="00354C32" w:rsidRPr="00BF73AB">
        <w:rPr>
          <w:rFonts w:ascii="Times New Roman" w:hAnsi="Times New Roman" w:cs="Times New Roman"/>
          <w:sz w:val="24"/>
          <w:szCs w:val="24"/>
        </w:rPr>
        <w:t>; 64</w:t>
      </w:r>
      <w:r w:rsidRPr="00BF73AB">
        <w:rPr>
          <w:rFonts w:ascii="Times New Roman" w:hAnsi="Times New Roman" w:cs="Times New Roman"/>
          <w:sz w:val="24"/>
          <w:szCs w:val="24"/>
        </w:rPr>
        <w:t xml:space="preserve">) succinctly puts </w:t>
      </w:r>
      <w:r w:rsidR="008F03E4" w:rsidRPr="00BF73AB">
        <w:rPr>
          <w:rFonts w:ascii="Times New Roman" w:hAnsi="Times New Roman" w:cs="Times New Roman"/>
          <w:sz w:val="24"/>
          <w:szCs w:val="24"/>
        </w:rPr>
        <w:t xml:space="preserve">it </w:t>
      </w:r>
      <w:r w:rsidRPr="00BF73AB">
        <w:rPr>
          <w:rFonts w:ascii="Times New Roman" w:hAnsi="Times New Roman" w:cs="Times New Roman"/>
          <w:sz w:val="24"/>
          <w:szCs w:val="24"/>
        </w:rPr>
        <w:t>‘(t)he only ultimate justification for planning, and for public policy generally, is that it makes things better than they would be without it...the overall purpose of planning is to further the well-being, or the interests, of the public’</w:t>
      </w:r>
      <w:r w:rsidR="00354C32" w:rsidRPr="00BF73AB">
        <w:rPr>
          <w:rFonts w:ascii="Times New Roman" w:hAnsi="Times New Roman" w:cs="Times New Roman"/>
          <w:sz w:val="24"/>
          <w:szCs w:val="24"/>
        </w:rPr>
        <w:t xml:space="preserve">.  </w:t>
      </w:r>
      <w:r w:rsidR="00CA3920" w:rsidRPr="00BF73AB">
        <w:rPr>
          <w:rFonts w:ascii="Times New Roman" w:hAnsi="Times New Roman" w:cs="Times New Roman"/>
          <w:sz w:val="24"/>
          <w:szCs w:val="24"/>
        </w:rPr>
        <w:t>Moreover, debates about the</w:t>
      </w:r>
      <w:r w:rsidRPr="00BF73AB">
        <w:rPr>
          <w:rFonts w:ascii="Times New Roman" w:hAnsi="Times New Roman" w:cs="Times New Roman"/>
          <w:sz w:val="24"/>
          <w:szCs w:val="24"/>
        </w:rPr>
        <w:t xml:space="preserve"> concept of the public interest </w:t>
      </w:r>
      <w:r w:rsidR="00354C32" w:rsidRPr="00BF73AB">
        <w:rPr>
          <w:rFonts w:ascii="Times New Roman" w:hAnsi="Times New Roman" w:cs="Times New Roman"/>
          <w:sz w:val="24"/>
          <w:szCs w:val="24"/>
        </w:rPr>
        <w:t>remain both necessary and controversial</w:t>
      </w:r>
      <w:r w:rsidR="00354C32" w:rsidRPr="00BF73AB" w:rsidDel="00354C32">
        <w:rPr>
          <w:rFonts w:ascii="Times New Roman" w:hAnsi="Times New Roman" w:cs="Times New Roman"/>
          <w:sz w:val="24"/>
          <w:szCs w:val="24"/>
        </w:rPr>
        <w:t xml:space="preserve"> </w:t>
      </w:r>
      <w:r w:rsidR="008C1D13" w:rsidRPr="00BF73AB">
        <w:rPr>
          <w:rFonts w:ascii="Times New Roman" w:hAnsi="Times New Roman" w:cs="Times New Roman"/>
          <w:sz w:val="24"/>
          <w:szCs w:val="24"/>
        </w:rPr>
        <w:t>(Alexander, 2002; Campbell and Marshall, 2002;</w:t>
      </w:r>
      <w:r w:rsidRPr="00BF73AB">
        <w:rPr>
          <w:rFonts w:ascii="Times New Roman" w:hAnsi="Times New Roman" w:cs="Times New Roman"/>
          <w:sz w:val="24"/>
          <w:szCs w:val="24"/>
        </w:rPr>
        <w:t xml:space="preserve"> </w:t>
      </w:r>
      <w:r w:rsidR="002F7EB9" w:rsidRPr="00BF73AB">
        <w:rPr>
          <w:rFonts w:ascii="Times New Roman" w:hAnsi="Times New Roman" w:cs="Times New Roman"/>
          <w:sz w:val="24"/>
          <w:szCs w:val="24"/>
        </w:rPr>
        <w:t>Murphy &amp; Fox-Rogers 2015, Tait, 2016</w:t>
      </w:r>
      <w:r w:rsidRPr="00BF73AB">
        <w:rPr>
          <w:rFonts w:ascii="Times New Roman" w:hAnsi="Times New Roman" w:cs="Times New Roman"/>
          <w:sz w:val="24"/>
          <w:szCs w:val="24"/>
        </w:rPr>
        <w:t>).</w:t>
      </w:r>
      <w:r w:rsidR="00354C32" w:rsidRPr="00BF73AB">
        <w:rPr>
          <w:rFonts w:ascii="Times New Roman" w:hAnsi="Times New Roman" w:cs="Times New Roman"/>
          <w:i/>
          <w:sz w:val="24"/>
          <w:szCs w:val="24"/>
        </w:rPr>
        <w:t xml:space="preserve">  </w:t>
      </w:r>
      <w:r w:rsidRPr="00BF73AB">
        <w:rPr>
          <w:rFonts w:ascii="Times New Roman" w:hAnsi="Times New Roman" w:cs="Times New Roman"/>
          <w:sz w:val="24"/>
          <w:szCs w:val="24"/>
        </w:rPr>
        <w:t xml:space="preserve">Notwithstanding postcolonial challenges to the imperialist </w:t>
      </w:r>
      <w:r w:rsidR="002F7EB9" w:rsidRPr="00BF73AB">
        <w:rPr>
          <w:rFonts w:ascii="Times New Roman" w:hAnsi="Times New Roman" w:cs="Times New Roman"/>
          <w:sz w:val="24"/>
          <w:szCs w:val="24"/>
        </w:rPr>
        <w:t>implications</w:t>
      </w:r>
      <w:r w:rsidRPr="00BF73AB">
        <w:rPr>
          <w:rFonts w:ascii="Times New Roman" w:hAnsi="Times New Roman" w:cs="Times New Roman"/>
          <w:sz w:val="24"/>
          <w:szCs w:val="24"/>
        </w:rPr>
        <w:t xml:space="preserve"> of the public interest</w:t>
      </w:r>
      <w:r w:rsidR="006A70C3" w:rsidRPr="00BF73AB">
        <w:rPr>
          <w:rFonts w:ascii="Times New Roman" w:hAnsi="Times New Roman" w:cs="Times New Roman"/>
          <w:sz w:val="24"/>
          <w:szCs w:val="24"/>
        </w:rPr>
        <w:t xml:space="preserve"> (Sandercock, 1998, 2003)</w:t>
      </w:r>
      <w:r w:rsidRPr="00BF73AB">
        <w:rPr>
          <w:rFonts w:ascii="Times New Roman" w:hAnsi="Times New Roman" w:cs="Times New Roman"/>
          <w:sz w:val="24"/>
          <w:szCs w:val="24"/>
        </w:rPr>
        <w:t>, the need to claim some wider justification for pl</w:t>
      </w:r>
      <w:r w:rsidR="008C1D13" w:rsidRPr="00BF73AB">
        <w:rPr>
          <w:rFonts w:ascii="Times New Roman" w:hAnsi="Times New Roman" w:cs="Times New Roman"/>
          <w:sz w:val="24"/>
          <w:szCs w:val="24"/>
        </w:rPr>
        <w:t xml:space="preserve">anning remains (Campbell, 2006; </w:t>
      </w:r>
      <w:r w:rsidRPr="00BF73AB">
        <w:rPr>
          <w:rFonts w:ascii="Times New Roman" w:hAnsi="Times New Roman" w:cs="Times New Roman"/>
          <w:sz w:val="24"/>
          <w:szCs w:val="24"/>
        </w:rPr>
        <w:t>Watson</w:t>
      </w:r>
      <w:r w:rsidR="005B4483" w:rsidRPr="00BF73AB">
        <w:rPr>
          <w:rFonts w:ascii="Times New Roman" w:hAnsi="Times New Roman" w:cs="Times New Roman"/>
          <w:sz w:val="24"/>
          <w:szCs w:val="24"/>
        </w:rPr>
        <w:t>, 2006</w:t>
      </w:r>
      <w:r w:rsidRPr="00BF73AB">
        <w:rPr>
          <w:rFonts w:ascii="Times New Roman" w:hAnsi="Times New Roman" w:cs="Times New Roman"/>
          <w:sz w:val="24"/>
          <w:szCs w:val="24"/>
        </w:rPr>
        <w:t>)</w:t>
      </w:r>
      <w:r w:rsidR="002F7EB9" w:rsidRPr="00BF73AB">
        <w:rPr>
          <w:rFonts w:ascii="Times New Roman" w:hAnsi="Times New Roman" w:cs="Times New Roman"/>
          <w:sz w:val="24"/>
          <w:szCs w:val="24"/>
        </w:rPr>
        <w:t>, framing debates about the public interest within broader problems of ethics and moral philosophy</w:t>
      </w:r>
      <w:r w:rsidRPr="00BF73AB">
        <w:rPr>
          <w:rFonts w:ascii="Times New Roman" w:hAnsi="Times New Roman" w:cs="Times New Roman"/>
          <w:sz w:val="24"/>
          <w:szCs w:val="24"/>
        </w:rPr>
        <w:t xml:space="preserve">.  </w:t>
      </w:r>
      <w:r w:rsidR="00FD48AA" w:rsidRPr="00BF73AB">
        <w:rPr>
          <w:rFonts w:ascii="Times New Roman" w:hAnsi="Times New Roman" w:cs="Times New Roman"/>
          <w:sz w:val="24"/>
          <w:szCs w:val="24"/>
        </w:rPr>
        <w:t>The majority of the debate</w:t>
      </w:r>
      <w:r w:rsidR="00354C32" w:rsidRPr="00BF73AB">
        <w:rPr>
          <w:rFonts w:ascii="Times New Roman" w:hAnsi="Times New Roman" w:cs="Times New Roman"/>
          <w:sz w:val="24"/>
          <w:szCs w:val="24"/>
        </w:rPr>
        <w:t>s</w:t>
      </w:r>
      <w:r w:rsidR="00FD48AA" w:rsidRPr="00BF73AB">
        <w:rPr>
          <w:rFonts w:ascii="Times New Roman" w:hAnsi="Times New Roman" w:cs="Times New Roman"/>
          <w:sz w:val="24"/>
          <w:szCs w:val="24"/>
        </w:rPr>
        <w:t xml:space="preserve"> stem around the relative merits of two alternative</w:t>
      </w:r>
      <w:r w:rsidR="00C4697A" w:rsidRPr="00BF73AB">
        <w:rPr>
          <w:rFonts w:ascii="Times New Roman" w:hAnsi="Times New Roman" w:cs="Times New Roman"/>
          <w:sz w:val="24"/>
          <w:szCs w:val="24"/>
        </w:rPr>
        <w:t xml:space="preserve"> enlightenment</w:t>
      </w:r>
      <w:r w:rsidR="00FD48AA" w:rsidRPr="00BF73AB">
        <w:rPr>
          <w:rFonts w:ascii="Times New Roman" w:hAnsi="Times New Roman" w:cs="Times New Roman"/>
          <w:sz w:val="24"/>
          <w:szCs w:val="24"/>
        </w:rPr>
        <w:t xml:space="preserve"> frameworks.  Described in varied terms in the literature, the basic difference is between judging the ethics of an </w:t>
      </w:r>
      <w:r w:rsidR="00FD48AA" w:rsidRPr="00BF73AB">
        <w:rPr>
          <w:rFonts w:ascii="Times New Roman" w:hAnsi="Times New Roman" w:cs="Times New Roman"/>
          <w:i/>
          <w:sz w:val="24"/>
          <w:szCs w:val="24"/>
        </w:rPr>
        <w:t>action</w:t>
      </w:r>
      <w:r w:rsidR="00FD48AA" w:rsidRPr="00BF73AB">
        <w:rPr>
          <w:rFonts w:ascii="Times New Roman" w:hAnsi="Times New Roman" w:cs="Times New Roman"/>
          <w:sz w:val="24"/>
          <w:szCs w:val="24"/>
        </w:rPr>
        <w:t xml:space="preserve"> or the ethics of an </w:t>
      </w:r>
      <w:r w:rsidR="00FD48AA" w:rsidRPr="00BF73AB">
        <w:rPr>
          <w:rFonts w:ascii="Times New Roman" w:hAnsi="Times New Roman" w:cs="Times New Roman"/>
          <w:i/>
          <w:sz w:val="24"/>
          <w:szCs w:val="24"/>
        </w:rPr>
        <w:t>outcome</w:t>
      </w:r>
      <w:r w:rsidR="00FD48AA" w:rsidRPr="00BF73AB">
        <w:rPr>
          <w:rFonts w:ascii="Times New Roman" w:hAnsi="Times New Roman" w:cs="Times New Roman"/>
          <w:sz w:val="24"/>
          <w:szCs w:val="24"/>
        </w:rPr>
        <w:t>, the former</w:t>
      </w:r>
      <w:r w:rsidR="00CA3920" w:rsidRPr="00BF73AB">
        <w:rPr>
          <w:rFonts w:ascii="Times New Roman" w:hAnsi="Times New Roman" w:cs="Times New Roman"/>
          <w:sz w:val="24"/>
          <w:szCs w:val="24"/>
        </w:rPr>
        <w:t>: deontological,</w:t>
      </w:r>
      <w:r w:rsidR="00FD48AA" w:rsidRPr="00BF73AB">
        <w:rPr>
          <w:rFonts w:ascii="Times New Roman" w:hAnsi="Times New Roman" w:cs="Times New Roman"/>
          <w:sz w:val="24"/>
          <w:szCs w:val="24"/>
        </w:rPr>
        <w:t xml:space="preserve"> drawing on the tradition of</w:t>
      </w:r>
      <w:r w:rsidR="00CA3920" w:rsidRPr="00BF73AB">
        <w:rPr>
          <w:rFonts w:ascii="Times New Roman" w:hAnsi="Times New Roman" w:cs="Times New Roman"/>
          <w:sz w:val="24"/>
          <w:szCs w:val="24"/>
        </w:rPr>
        <w:t xml:space="preserve"> l</w:t>
      </w:r>
      <w:r w:rsidR="002F7EB9" w:rsidRPr="00BF73AB">
        <w:rPr>
          <w:rFonts w:ascii="Times New Roman" w:hAnsi="Times New Roman" w:cs="Times New Roman"/>
          <w:sz w:val="24"/>
          <w:szCs w:val="24"/>
        </w:rPr>
        <w:t>iberalism from Kant to Rawls and Habermas</w:t>
      </w:r>
      <w:r w:rsidR="00FD48AA" w:rsidRPr="00BF73AB">
        <w:rPr>
          <w:rFonts w:ascii="Times New Roman" w:hAnsi="Times New Roman" w:cs="Times New Roman"/>
          <w:sz w:val="24"/>
          <w:szCs w:val="24"/>
        </w:rPr>
        <w:t>, and the latter on Utilitarianism</w:t>
      </w:r>
      <w:r w:rsidR="00B31360" w:rsidRPr="00BF73AB">
        <w:rPr>
          <w:rFonts w:ascii="Times New Roman" w:hAnsi="Times New Roman" w:cs="Times New Roman"/>
          <w:sz w:val="24"/>
          <w:szCs w:val="24"/>
        </w:rPr>
        <w:t xml:space="preserve"> and seen in planning practice with the dominance of cost-benefit analysis as a tool of decision making</w:t>
      </w:r>
      <w:r w:rsidR="00FD48AA" w:rsidRPr="00BF73AB">
        <w:rPr>
          <w:rFonts w:ascii="Times New Roman" w:hAnsi="Times New Roman" w:cs="Times New Roman"/>
          <w:sz w:val="24"/>
          <w:szCs w:val="24"/>
        </w:rPr>
        <w:t xml:space="preserve">.  Within this, planning decisions are </w:t>
      </w:r>
      <w:r w:rsidR="00CA3920" w:rsidRPr="00BF73AB">
        <w:rPr>
          <w:rFonts w:ascii="Times New Roman" w:hAnsi="Times New Roman" w:cs="Times New Roman"/>
          <w:sz w:val="24"/>
          <w:szCs w:val="24"/>
        </w:rPr>
        <w:t xml:space="preserve">respectively </w:t>
      </w:r>
      <w:r w:rsidR="00FD48AA" w:rsidRPr="00BF73AB">
        <w:rPr>
          <w:rFonts w:ascii="Times New Roman" w:hAnsi="Times New Roman" w:cs="Times New Roman"/>
          <w:sz w:val="24"/>
          <w:szCs w:val="24"/>
        </w:rPr>
        <w:t>seen as good if they are made in the correct way, or</w:t>
      </w:r>
      <w:r w:rsidR="00D5494E" w:rsidRPr="00BF73AB">
        <w:rPr>
          <w:rFonts w:ascii="Times New Roman" w:hAnsi="Times New Roman" w:cs="Times New Roman"/>
          <w:sz w:val="24"/>
          <w:szCs w:val="24"/>
        </w:rPr>
        <w:t xml:space="preserve"> because they</w:t>
      </w:r>
      <w:r w:rsidR="00FD48AA" w:rsidRPr="00BF73AB">
        <w:rPr>
          <w:rFonts w:ascii="Times New Roman" w:hAnsi="Times New Roman" w:cs="Times New Roman"/>
          <w:sz w:val="24"/>
          <w:szCs w:val="24"/>
        </w:rPr>
        <w:t xml:space="preserve"> cause the greatest good for the majority.  </w:t>
      </w:r>
      <w:r w:rsidR="002F7EB9" w:rsidRPr="00BF73AB">
        <w:rPr>
          <w:rFonts w:ascii="Times New Roman" w:hAnsi="Times New Roman" w:cs="Times New Roman"/>
          <w:sz w:val="24"/>
          <w:szCs w:val="24"/>
        </w:rPr>
        <w:t xml:space="preserve">These approaches have been criticised for being inappropriate ways to frame the decisions and practices of which planning </w:t>
      </w:r>
      <w:r w:rsidR="007133DA" w:rsidRPr="00BF73AB">
        <w:rPr>
          <w:rFonts w:ascii="Times New Roman" w:hAnsi="Times New Roman" w:cs="Times New Roman"/>
          <w:sz w:val="24"/>
          <w:szCs w:val="24"/>
        </w:rPr>
        <w:t>is made up (Campbell, 2006</w:t>
      </w:r>
      <w:r w:rsidR="002F7EB9" w:rsidRPr="00BF73AB">
        <w:rPr>
          <w:rFonts w:ascii="Times New Roman" w:hAnsi="Times New Roman" w:cs="Times New Roman"/>
          <w:sz w:val="24"/>
          <w:szCs w:val="24"/>
        </w:rPr>
        <w:t>, 2012</w:t>
      </w:r>
      <w:r w:rsidR="008C1D13" w:rsidRPr="00BF73AB">
        <w:rPr>
          <w:rFonts w:ascii="Times New Roman" w:hAnsi="Times New Roman" w:cs="Times New Roman"/>
          <w:sz w:val="24"/>
          <w:szCs w:val="24"/>
        </w:rPr>
        <w:t xml:space="preserve">; </w:t>
      </w:r>
      <w:r w:rsidR="00541089" w:rsidRPr="00BF73AB">
        <w:rPr>
          <w:rFonts w:ascii="Times New Roman" w:hAnsi="Times New Roman" w:cs="Times New Roman"/>
          <w:sz w:val="24"/>
          <w:szCs w:val="24"/>
        </w:rPr>
        <w:t xml:space="preserve">Upton </w:t>
      </w:r>
      <w:r w:rsidR="006A70C3" w:rsidRPr="00BF73AB">
        <w:rPr>
          <w:rFonts w:ascii="Times New Roman" w:hAnsi="Times New Roman" w:cs="Times New Roman"/>
          <w:sz w:val="24"/>
          <w:szCs w:val="24"/>
        </w:rPr>
        <w:t>2002</w:t>
      </w:r>
      <w:r w:rsidR="008C1D13" w:rsidRPr="00BF73AB">
        <w:rPr>
          <w:rFonts w:ascii="Times New Roman" w:hAnsi="Times New Roman" w:cs="Times New Roman"/>
          <w:sz w:val="24"/>
          <w:szCs w:val="24"/>
        </w:rPr>
        <w:t xml:space="preserve">; </w:t>
      </w:r>
      <w:r w:rsidR="007133DA" w:rsidRPr="00BF73AB">
        <w:rPr>
          <w:rFonts w:ascii="Times New Roman" w:hAnsi="Times New Roman" w:cs="Times New Roman"/>
          <w:sz w:val="24"/>
          <w:szCs w:val="24"/>
        </w:rPr>
        <w:t>Watson, 2006). Partially this is because the focus of these theories is ‘constitutional level’; they deal with the running of societies or human life in broad and abstract terms. As important as planning practi</w:t>
      </w:r>
      <w:r w:rsidR="00CA3920" w:rsidRPr="00BF73AB">
        <w:rPr>
          <w:rFonts w:ascii="Times New Roman" w:hAnsi="Times New Roman" w:cs="Times New Roman"/>
          <w:sz w:val="24"/>
          <w:szCs w:val="24"/>
        </w:rPr>
        <w:t>ce and decisions may be, they are</w:t>
      </w:r>
      <w:r w:rsidR="007133DA" w:rsidRPr="00BF73AB">
        <w:rPr>
          <w:rFonts w:ascii="Times New Roman" w:hAnsi="Times New Roman" w:cs="Times New Roman"/>
          <w:sz w:val="24"/>
          <w:szCs w:val="24"/>
        </w:rPr>
        <w:t xml:space="preserve"> not of this level or remit.  Secondly,</w:t>
      </w:r>
      <w:r w:rsidR="003A4689" w:rsidRPr="00BF73AB">
        <w:rPr>
          <w:rFonts w:ascii="Times New Roman" w:hAnsi="Times New Roman" w:cs="Times New Roman"/>
          <w:sz w:val="24"/>
          <w:szCs w:val="24"/>
        </w:rPr>
        <w:t xml:space="preserve"> and more centrally for the development of this argument,</w:t>
      </w:r>
      <w:r w:rsidR="007133DA" w:rsidRPr="00BF73AB">
        <w:rPr>
          <w:rFonts w:ascii="Times New Roman" w:hAnsi="Times New Roman" w:cs="Times New Roman"/>
          <w:sz w:val="24"/>
          <w:szCs w:val="24"/>
        </w:rPr>
        <w:t xml:space="preserve"> both deontological and utilitarian approaches have the individual as their core point of reference.  This is problematic as planning is fundamentally a collective and context oriented activity</w:t>
      </w:r>
      <w:r w:rsidR="00D30A98" w:rsidRPr="00BF73AB">
        <w:rPr>
          <w:rFonts w:ascii="Times New Roman" w:hAnsi="Times New Roman" w:cs="Times New Roman"/>
          <w:sz w:val="24"/>
          <w:szCs w:val="24"/>
        </w:rPr>
        <w:t xml:space="preserve"> </w:t>
      </w:r>
      <w:r w:rsidR="007133DA" w:rsidRPr="00BF73AB">
        <w:rPr>
          <w:rFonts w:ascii="Times New Roman" w:hAnsi="Times New Roman" w:cs="Times New Roman"/>
          <w:sz w:val="24"/>
          <w:szCs w:val="24"/>
        </w:rPr>
        <w:t xml:space="preserve">- </w:t>
      </w:r>
      <w:r w:rsidR="00F05671" w:rsidRPr="00BF73AB">
        <w:rPr>
          <w:rFonts w:ascii="Times New Roman" w:hAnsi="Times New Roman" w:cs="Times New Roman"/>
          <w:sz w:val="24"/>
          <w:szCs w:val="24"/>
        </w:rPr>
        <w:t>decisions rely on ‘the art of situated ethical judgement’, and for this appropriate, coherent</w:t>
      </w:r>
      <w:r w:rsidR="00CA3920" w:rsidRPr="00BF73AB">
        <w:rPr>
          <w:rFonts w:ascii="Times New Roman" w:hAnsi="Times New Roman" w:cs="Times New Roman"/>
          <w:sz w:val="24"/>
          <w:szCs w:val="24"/>
        </w:rPr>
        <w:t xml:space="preserve"> ethical frameworks are needed </w:t>
      </w:r>
      <w:r w:rsidR="00F05671" w:rsidRPr="00BF73AB">
        <w:rPr>
          <w:rFonts w:ascii="Times New Roman" w:hAnsi="Times New Roman" w:cs="Times New Roman"/>
          <w:sz w:val="24"/>
          <w:szCs w:val="24"/>
        </w:rPr>
        <w:t xml:space="preserve">rather than abstract, </w:t>
      </w:r>
      <w:r w:rsidR="00B3778E" w:rsidRPr="00BF73AB">
        <w:rPr>
          <w:rFonts w:ascii="Times New Roman" w:hAnsi="Times New Roman" w:cs="Times New Roman"/>
          <w:sz w:val="24"/>
          <w:szCs w:val="24"/>
        </w:rPr>
        <w:t>constitution</w:t>
      </w:r>
      <w:r w:rsidR="00F05671" w:rsidRPr="00BF73AB">
        <w:rPr>
          <w:rFonts w:ascii="Times New Roman" w:hAnsi="Times New Roman" w:cs="Times New Roman"/>
          <w:sz w:val="24"/>
          <w:szCs w:val="24"/>
        </w:rPr>
        <w:t xml:space="preserve"> level claims.</w:t>
      </w:r>
    </w:p>
    <w:p w14:paraId="4B303C89" w14:textId="46786A47" w:rsidR="00FD48AA" w:rsidRPr="00BF73AB" w:rsidRDefault="003A4689"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Moreover, t</w:t>
      </w:r>
      <w:r w:rsidR="00380608" w:rsidRPr="00BF73AB">
        <w:rPr>
          <w:rFonts w:ascii="Times New Roman" w:hAnsi="Times New Roman" w:cs="Times New Roman"/>
          <w:sz w:val="24"/>
          <w:szCs w:val="24"/>
        </w:rPr>
        <w:t>his</w:t>
      </w:r>
      <w:r w:rsidR="00FD48AA" w:rsidRPr="00BF73AB">
        <w:rPr>
          <w:rFonts w:ascii="Times New Roman" w:hAnsi="Times New Roman" w:cs="Times New Roman"/>
          <w:sz w:val="24"/>
          <w:szCs w:val="24"/>
        </w:rPr>
        <w:t xml:space="preserve"> enlightenment notion of the sel</w:t>
      </w:r>
      <w:r w:rsidR="00B3778E" w:rsidRPr="00BF73AB">
        <w:rPr>
          <w:rFonts w:ascii="Times New Roman" w:hAnsi="Times New Roman" w:cs="Times New Roman"/>
          <w:sz w:val="24"/>
          <w:szCs w:val="24"/>
        </w:rPr>
        <w:t xml:space="preserve">f </w:t>
      </w:r>
      <w:r w:rsidR="00B80C42" w:rsidRPr="00BF73AB">
        <w:rPr>
          <w:rFonts w:ascii="Times New Roman" w:hAnsi="Times New Roman" w:cs="Times New Roman"/>
          <w:sz w:val="24"/>
          <w:szCs w:val="24"/>
        </w:rPr>
        <w:t>a</w:t>
      </w:r>
      <w:r w:rsidR="00380608" w:rsidRPr="00BF73AB">
        <w:rPr>
          <w:rFonts w:ascii="Times New Roman" w:hAnsi="Times New Roman" w:cs="Times New Roman"/>
          <w:sz w:val="24"/>
          <w:szCs w:val="24"/>
        </w:rPr>
        <w:t>s a</w:t>
      </w:r>
      <w:r w:rsidR="00B80C42" w:rsidRPr="00BF73AB">
        <w:rPr>
          <w:rFonts w:ascii="Times New Roman" w:hAnsi="Times New Roman" w:cs="Times New Roman"/>
          <w:sz w:val="24"/>
          <w:szCs w:val="24"/>
        </w:rPr>
        <w:t xml:space="preserve"> timeless, universal</w:t>
      </w:r>
      <w:r w:rsidR="00B3778E" w:rsidRPr="00BF73AB">
        <w:rPr>
          <w:rFonts w:ascii="Times New Roman" w:hAnsi="Times New Roman" w:cs="Times New Roman"/>
          <w:sz w:val="24"/>
          <w:szCs w:val="24"/>
        </w:rPr>
        <w:t xml:space="preserve"> actor</w:t>
      </w:r>
      <w:r w:rsidR="00FD48AA" w:rsidRPr="00BF73AB">
        <w:rPr>
          <w:rFonts w:ascii="Times New Roman" w:hAnsi="Times New Roman" w:cs="Times New Roman"/>
          <w:sz w:val="24"/>
          <w:szCs w:val="24"/>
        </w:rPr>
        <w:t xml:space="preserve"> which can exist </w:t>
      </w:r>
      <w:r w:rsidR="00FD48AA" w:rsidRPr="00BF73AB">
        <w:rPr>
          <w:rFonts w:ascii="Times New Roman" w:hAnsi="Times New Roman" w:cs="Times New Roman"/>
          <w:i/>
          <w:sz w:val="24"/>
          <w:szCs w:val="24"/>
        </w:rPr>
        <w:t>a priori</w:t>
      </w:r>
      <w:r w:rsidR="00FD48AA" w:rsidRPr="00BF73AB">
        <w:rPr>
          <w:rFonts w:ascii="Times New Roman" w:hAnsi="Times New Roman" w:cs="Times New Roman"/>
          <w:sz w:val="24"/>
          <w:szCs w:val="24"/>
        </w:rPr>
        <w:t xml:space="preserve"> the community/context (Lennon, 2016)</w:t>
      </w:r>
      <w:r w:rsidR="00380608" w:rsidRPr="00BF73AB">
        <w:rPr>
          <w:rFonts w:ascii="Times New Roman" w:hAnsi="Times New Roman" w:cs="Times New Roman"/>
          <w:sz w:val="24"/>
          <w:szCs w:val="24"/>
        </w:rPr>
        <w:t xml:space="preserve"> is problematic on an ontological level when engaging with post-foundationalist critiques.</w:t>
      </w:r>
      <w:r w:rsidR="00945045" w:rsidRPr="00BF73AB">
        <w:rPr>
          <w:rFonts w:ascii="Times New Roman" w:hAnsi="Times New Roman" w:cs="Times New Roman"/>
          <w:sz w:val="24"/>
          <w:szCs w:val="24"/>
        </w:rPr>
        <w:t xml:space="preserve"> It relies on a positivist</w:t>
      </w:r>
      <w:r w:rsidRPr="00BF73AB">
        <w:rPr>
          <w:rFonts w:ascii="Times New Roman" w:hAnsi="Times New Roman" w:cs="Times New Roman"/>
          <w:sz w:val="24"/>
          <w:szCs w:val="24"/>
        </w:rPr>
        <w:t xml:space="preserve"> ontology which assumes certain types of being exist universally and eternally, based upon</w:t>
      </w:r>
      <w:r w:rsidR="00C4697A" w:rsidRPr="00BF73AB">
        <w:rPr>
          <w:rFonts w:ascii="Times New Roman" w:hAnsi="Times New Roman" w:cs="Times New Roman"/>
          <w:sz w:val="24"/>
          <w:szCs w:val="24"/>
        </w:rPr>
        <w:t xml:space="preserve"> a given, natural, foundation. In contrast, p</w:t>
      </w:r>
      <w:r w:rsidRPr="00BF73AB">
        <w:rPr>
          <w:rFonts w:ascii="Times New Roman" w:hAnsi="Times New Roman" w:cs="Times New Roman"/>
          <w:sz w:val="24"/>
          <w:szCs w:val="24"/>
        </w:rPr>
        <w:t>ost-foundationalist ontology is</w:t>
      </w:r>
      <w:r w:rsidR="00945045" w:rsidRPr="00BF73AB">
        <w:rPr>
          <w:rFonts w:ascii="Times New Roman" w:hAnsi="Times New Roman" w:cs="Times New Roman"/>
          <w:sz w:val="24"/>
          <w:szCs w:val="24"/>
        </w:rPr>
        <w:t xml:space="preserve"> ‘an ontology of lack’ (Fougere and Bond, 2016</w:t>
      </w:r>
      <w:r w:rsidR="00354C32" w:rsidRPr="00BF73AB">
        <w:rPr>
          <w:rFonts w:ascii="Times New Roman" w:hAnsi="Times New Roman" w:cs="Times New Roman"/>
          <w:sz w:val="24"/>
          <w:szCs w:val="24"/>
        </w:rPr>
        <w:t>:</w:t>
      </w:r>
      <w:r w:rsidR="00BB26A1" w:rsidRPr="00BF73AB">
        <w:rPr>
          <w:rFonts w:ascii="Times New Roman" w:hAnsi="Times New Roman" w:cs="Times New Roman"/>
          <w:sz w:val="24"/>
          <w:szCs w:val="24"/>
        </w:rPr>
        <w:t xml:space="preserve"> </w:t>
      </w:r>
      <w:r w:rsidR="00945045" w:rsidRPr="00BF73AB">
        <w:rPr>
          <w:rFonts w:ascii="Times New Roman" w:hAnsi="Times New Roman" w:cs="Times New Roman"/>
          <w:sz w:val="24"/>
          <w:szCs w:val="24"/>
        </w:rPr>
        <w:t>3) denying the fixity of meanings, and instead seeing meaning</w:t>
      </w:r>
      <w:r w:rsidR="008F03E4" w:rsidRPr="00BF73AB">
        <w:rPr>
          <w:rFonts w:ascii="Times New Roman" w:hAnsi="Times New Roman" w:cs="Times New Roman"/>
          <w:sz w:val="24"/>
          <w:szCs w:val="24"/>
        </w:rPr>
        <w:t xml:space="preserve"> as</w:t>
      </w:r>
      <w:r w:rsidR="00945045" w:rsidRPr="00BF73AB">
        <w:rPr>
          <w:rFonts w:ascii="Times New Roman" w:hAnsi="Times New Roman" w:cs="Times New Roman"/>
          <w:sz w:val="24"/>
          <w:szCs w:val="24"/>
        </w:rPr>
        <w:t xml:space="preserve"> being constructed </w:t>
      </w:r>
      <w:r w:rsidR="00BB26A1" w:rsidRPr="00BF73AB">
        <w:rPr>
          <w:rFonts w:ascii="Times New Roman" w:hAnsi="Times New Roman" w:cs="Times New Roman"/>
          <w:sz w:val="24"/>
          <w:szCs w:val="24"/>
        </w:rPr>
        <w:t>contingently</w:t>
      </w:r>
      <w:r w:rsidR="00945045" w:rsidRPr="00BF73AB">
        <w:rPr>
          <w:rFonts w:ascii="Times New Roman" w:hAnsi="Times New Roman" w:cs="Times New Roman"/>
          <w:sz w:val="24"/>
          <w:szCs w:val="24"/>
        </w:rPr>
        <w:t xml:space="preserve"> through power relations.  Although this alternate ontology provides a useful means of challenging the post-political condition, neo-liberal hegemony and any given situation in which consensus is the end-point, it raises a challenge for </w:t>
      </w:r>
      <w:r w:rsidR="00945045" w:rsidRPr="00BF73AB">
        <w:rPr>
          <w:rFonts w:ascii="Times New Roman" w:hAnsi="Times New Roman" w:cs="Times New Roman"/>
          <w:i/>
          <w:sz w:val="24"/>
          <w:szCs w:val="24"/>
        </w:rPr>
        <w:t>ethical</w:t>
      </w:r>
      <w:r w:rsidR="00945045" w:rsidRPr="00BF73AB">
        <w:rPr>
          <w:rFonts w:ascii="Times New Roman" w:hAnsi="Times New Roman" w:cs="Times New Roman"/>
          <w:sz w:val="24"/>
          <w:szCs w:val="24"/>
        </w:rPr>
        <w:t xml:space="preserve"> debate, because if meanings are not fixed and eternal, how can notions of right and wrong be judged or claimed? It is this </w:t>
      </w:r>
      <w:r w:rsidR="00D30A98" w:rsidRPr="00BF73AB">
        <w:rPr>
          <w:rFonts w:ascii="Times New Roman" w:hAnsi="Times New Roman" w:cs="Times New Roman"/>
          <w:sz w:val="24"/>
          <w:szCs w:val="24"/>
        </w:rPr>
        <w:t>challenge that</w:t>
      </w:r>
      <w:r w:rsidR="00945045" w:rsidRPr="00BF73AB">
        <w:rPr>
          <w:rFonts w:ascii="Times New Roman" w:hAnsi="Times New Roman" w:cs="Times New Roman"/>
          <w:sz w:val="24"/>
          <w:szCs w:val="24"/>
        </w:rPr>
        <w:t xml:space="preserve"> th</w:t>
      </w:r>
      <w:r w:rsidR="00D30A98" w:rsidRPr="00BF73AB">
        <w:rPr>
          <w:rFonts w:ascii="Times New Roman" w:hAnsi="Times New Roman" w:cs="Times New Roman"/>
          <w:sz w:val="24"/>
          <w:szCs w:val="24"/>
        </w:rPr>
        <w:t>is</w:t>
      </w:r>
      <w:r w:rsidR="00945045" w:rsidRPr="00BF73AB">
        <w:rPr>
          <w:rFonts w:ascii="Times New Roman" w:hAnsi="Times New Roman" w:cs="Times New Roman"/>
          <w:sz w:val="24"/>
          <w:szCs w:val="24"/>
        </w:rPr>
        <w:t xml:space="preserve"> paper takes up.</w:t>
      </w:r>
      <w:r w:rsidR="007E70E6" w:rsidRPr="00BF73AB">
        <w:rPr>
          <w:rFonts w:ascii="Times New Roman" w:hAnsi="Times New Roman" w:cs="Times New Roman"/>
          <w:sz w:val="24"/>
          <w:szCs w:val="24"/>
        </w:rPr>
        <w:t xml:space="preserve"> </w:t>
      </w:r>
      <w:r w:rsidR="005518F3" w:rsidRPr="00BF73AB">
        <w:rPr>
          <w:rFonts w:ascii="Times New Roman" w:hAnsi="Times New Roman" w:cs="Times New Roman"/>
          <w:sz w:val="24"/>
          <w:szCs w:val="24"/>
        </w:rPr>
        <w:t xml:space="preserve">By linking </w:t>
      </w:r>
      <w:r w:rsidR="009006EE" w:rsidRPr="00BF73AB">
        <w:rPr>
          <w:rFonts w:ascii="Times New Roman" w:hAnsi="Times New Roman" w:cs="Times New Roman"/>
          <w:sz w:val="24"/>
          <w:szCs w:val="24"/>
        </w:rPr>
        <w:t>MacIntyre’s</w:t>
      </w:r>
      <w:r w:rsidR="00D5494E" w:rsidRPr="00BF73AB">
        <w:rPr>
          <w:rFonts w:ascii="Times New Roman" w:hAnsi="Times New Roman" w:cs="Times New Roman"/>
          <w:sz w:val="24"/>
          <w:szCs w:val="24"/>
        </w:rPr>
        <w:t xml:space="preserve"> approach </w:t>
      </w:r>
      <w:r w:rsidR="005518F3" w:rsidRPr="00BF73AB">
        <w:rPr>
          <w:rFonts w:ascii="Times New Roman" w:hAnsi="Times New Roman" w:cs="Times New Roman"/>
          <w:sz w:val="24"/>
          <w:szCs w:val="24"/>
        </w:rPr>
        <w:t>to post-foundationalist critiques,</w:t>
      </w:r>
      <w:r w:rsidR="00D5494E" w:rsidRPr="00BF73AB">
        <w:rPr>
          <w:rFonts w:ascii="Times New Roman" w:hAnsi="Times New Roman" w:cs="Times New Roman"/>
          <w:sz w:val="24"/>
          <w:szCs w:val="24"/>
        </w:rPr>
        <w:t xml:space="preserve"> a radical </w:t>
      </w:r>
      <w:r w:rsidR="00D30A98" w:rsidRPr="00BF73AB">
        <w:rPr>
          <w:rFonts w:ascii="Times New Roman" w:hAnsi="Times New Roman" w:cs="Times New Roman"/>
          <w:sz w:val="24"/>
          <w:szCs w:val="24"/>
        </w:rPr>
        <w:t>(</w:t>
      </w:r>
      <w:r w:rsidR="00D5494E" w:rsidRPr="00BF73AB">
        <w:rPr>
          <w:rFonts w:ascii="Times New Roman" w:hAnsi="Times New Roman" w:cs="Times New Roman"/>
          <w:sz w:val="24"/>
          <w:szCs w:val="24"/>
        </w:rPr>
        <w:t>re</w:t>
      </w:r>
      <w:r w:rsidR="00D30A98" w:rsidRPr="00BF73AB">
        <w:rPr>
          <w:rFonts w:ascii="Times New Roman" w:hAnsi="Times New Roman" w:cs="Times New Roman"/>
          <w:sz w:val="24"/>
          <w:szCs w:val="24"/>
        </w:rPr>
        <w:t>)</w:t>
      </w:r>
      <w:r w:rsidR="00D5494E" w:rsidRPr="00BF73AB">
        <w:rPr>
          <w:rFonts w:ascii="Times New Roman" w:hAnsi="Times New Roman" w:cs="Times New Roman"/>
          <w:sz w:val="24"/>
          <w:szCs w:val="24"/>
        </w:rPr>
        <w:t>interpretation of</w:t>
      </w:r>
      <w:r w:rsidR="007E70E6" w:rsidRPr="00BF73AB">
        <w:rPr>
          <w:rFonts w:ascii="Times New Roman" w:hAnsi="Times New Roman" w:cs="Times New Roman"/>
          <w:sz w:val="24"/>
          <w:szCs w:val="24"/>
        </w:rPr>
        <w:t xml:space="preserve"> </w:t>
      </w:r>
      <w:r w:rsidR="00945045" w:rsidRPr="00BF73AB">
        <w:rPr>
          <w:rFonts w:ascii="Times New Roman" w:hAnsi="Times New Roman" w:cs="Times New Roman"/>
          <w:sz w:val="24"/>
          <w:szCs w:val="24"/>
        </w:rPr>
        <w:t>post-foundationalist ethics</w:t>
      </w:r>
      <w:r w:rsidR="005518F3" w:rsidRPr="00BF73AB">
        <w:rPr>
          <w:rFonts w:ascii="Times New Roman" w:hAnsi="Times New Roman" w:cs="Times New Roman"/>
          <w:sz w:val="24"/>
          <w:szCs w:val="24"/>
        </w:rPr>
        <w:t xml:space="preserve"> is possible</w:t>
      </w:r>
      <w:r w:rsidR="00D5494E" w:rsidRPr="00BF73AB">
        <w:rPr>
          <w:rFonts w:ascii="Times New Roman" w:hAnsi="Times New Roman" w:cs="Times New Roman"/>
          <w:sz w:val="24"/>
          <w:szCs w:val="24"/>
        </w:rPr>
        <w:t xml:space="preserve">; one which </w:t>
      </w:r>
      <w:r w:rsidR="005B4483" w:rsidRPr="00BF73AB">
        <w:rPr>
          <w:rFonts w:ascii="Times New Roman" w:hAnsi="Times New Roman" w:cs="Times New Roman"/>
          <w:sz w:val="24"/>
          <w:szCs w:val="24"/>
        </w:rPr>
        <w:t xml:space="preserve">can provide </w:t>
      </w:r>
      <w:r w:rsidR="005518F3" w:rsidRPr="00BF73AB">
        <w:rPr>
          <w:rFonts w:ascii="Times New Roman" w:hAnsi="Times New Roman" w:cs="Times New Roman"/>
          <w:sz w:val="24"/>
          <w:szCs w:val="24"/>
        </w:rPr>
        <w:t>new insights</w:t>
      </w:r>
      <w:r w:rsidR="005B4483" w:rsidRPr="00BF73AB">
        <w:rPr>
          <w:rFonts w:ascii="Times New Roman" w:hAnsi="Times New Roman" w:cs="Times New Roman"/>
          <w:sz w:val="24"/>
          <w:szCs w:val="24"/>
        </w:rPr>
        <w:t xml:space="preserve"> into the nature of ‘good’ in any given context.</w:t>
      </w:r>
      <w:r w:rsidR="00D5494E" w:rsidRPr="00BF73AB">
        <w:rPr>
          <w:rFonts w:ascii="Times New Roman" w:hAnsi="Times New Roman" w:cs="Times New Roman"/>
          <w:sz w:val="24"/>
          <w:szCs w:val="24"/>
        </w:rPr>
        <w:t xml:space="preserve"> </w:t>
      </w:r>
      <w:r w:rsidR="005B4483" w:rsidRPr="00BF73AB">
        <w:rPr>
          <w:rFonts w:ascii="Times New Roman" w:hAnsi="Times New Roman" w:cs="Times New Roman"/>
          <w:sz w:val="24"/>
          <w:szCs w:val="24"/>
        </w:rPr>
        <w:t xml:space="preserve"> </w:t>
      </w:r>
      <w:r w:rsidR="007E70E6" w:rsidRPr="00BF73AB">
        <w:rPr>
          <w:rFonts w:ascii="Times New Roman" w:hAnsi="Times New Roman" w:cs="Times New Roman"/>
          <w:sz w:val="24"/>
          <w:szCs w:val="24"/>
        </w:rPr>
        <w:t>By seeing questions of values as compatible with ontologically anti-foundational critiques of the post-political, th</w:t>
      </w:r>
      <w:r w:rsidR="00D30A98" w:rsidRPr="00BF73AB">
        <w:rPr>
          <w:rFonts w:ascii="Times New Roman" w:hAnsi="Times New Roman" w:cs="Times New Roman"/>
          <w:sz w:val="24"/>
          <w:szCs w:val="24"/>
        </w:rPr>
        <w:t>is</w:t>
      </w:r>
      <w:r w:rsidR="007E70E6" w:rsidRPr="00BF73AB">
        <w:rPr>
          <w:rFonts w:ascii="Times New Roman" w:hAnsi="Times New Roman" w:cs="Times New Roman"/>
          <w:sz w:val="24"/>
          <w:szCs w:val="24"/>
        </w:rPr>
        <w:t xml:space="preserve"> paper further unsettles the binary oppositions between consensus and conflict (Bond, 2009</w:t>
      </w:r>
      <w:r w:rsidR="00BB26A1" w:rsidRPr="00BF73AB">
        <w:rPr>
          <w:rFonts w:ascii="Times New Roman" w:hAnsi="Times New Roman" w:cs="Times New Roman"/>
          <w:sz w:val="24"/>
          <w:szCs w:val="24"/>
        </w:rPr>
        <w:t xml:space="preserve">).  </w:t>
      </w:r>
      <w:r w:rsidR="007E70E6" w:rsidRPr="00BF73AB">
        <w:rPr>
          <w:rFonts w:ascii="Times New Roman" w:hAnsi="Times New Roman" w:cs="Times New Roman"/>
          <w:sz w:val="24"/>
          <w:szCs w:val="24"/>
        </w:rPr>
        <w:t>It accepts that</w:t>
      </w:r>
      <w:r w:rsidR="005518F3" w:rsidRPr="00BF73AB">
        <w:rPr>
          <w:rFonts w:ascii="Times New Roman" w:hAnsi="Times New Roman" w:cs="Times New Roman"/>
          <w:sz w:val="24"/>
          <w:szCs w:val="24"/>
        </w:rPr>
        <w:t xml:space="preserve"> situated meanings of </w:t>
      </w:r>
      <w:r w:rsidR="00D30A98" w:rsidRPr="00BF73AB">
        <w:rPr>
          <w:rFonts w:ascii="Times New Roman" w:hAnsi="Times New Roman" w:cs="Times New Roman"/>
          <w:sz w:val="24"/>
          <w:szCs w:val="24"/>
        </w:rPr>
        <w:t>value-based</w:t>
      </w:r>
      <w:r w:rsidR="005518F3" w:rsidRPr="00BF73AB">
        <w:rPr>
          <w:rFonts w:ascii="Times New Roman" w:hAnsi="Times New Roman" w:cs="Times New Roman"/>
          <w:sz w:val="24"/>
          <w:szCs w:val="24"/>
        </w:rPr>
        <w:t xml:space="preserve"> statements are obfuscated by assuming universal shared interpretation</w:t>
      </w:r>
      <w:r w:rsidR="00D30A98" w:rsidRPr="00BF73AB">
        <w:rPr>
          <w:rFonts w:ascii="Times New Roman" w:hAnsi="Times New Roman" w:cs="Times New Roman"/>
          <w:sz w:val="24"/>
          <w:szCs w:val="24"/>
        </w:rPr>
        <w:t>s</w:t>
      </w:r>
      <w:r w:rsidR="005518F3" w:rsidRPr="00BF73AB">
        <w:rPr>
          <w:rFonts w:ascii="Times New Roman" w:hAnsi="Times New Roman" w:cs="Times New Roman"/>
          <w:sz w:val="24"/>
          <w:szCs w:val="24"/>
        </w:rPr>
        <w:t xml:space="preserve"> of notions such as ‘social e</w:t>
      </w:r>
      <w:r w:rsidR="007E70E6" w:rsidRPr="00BF73AB">
        <w:rPr>
          <w:rFonts w:ascii="Times New Roman" w:hAnsi="Times New Roman" w:cs="Times New Roman"/>
          <w:sz w:val="24"/>
          <w:szCs w:val="24"/>
        </w:rPr>
        <w:t xml:space="preserve">quity’ (Winkler &amp; Duminy, 2014), in ways which tend to reinforce (global) power imbalances. </w:t>
      </w:r>
      <w:r w:rsidR="005B612D" w:rsidRPr="00BF73AB">
        <w:rPr>
          <w:rFonts w:ascii="Times New Roman" w:hAnsi="Times New Roman" w:cs="Times New Roman"/>
          <w:sz w:val="24"/>
          <w:szCs w:val="24"/>
        </w:rPr>
        <w:t xml:space="preserve">Moreover, </w:t>
      </w:r>
      <w:r w:rsidR="009006EE" w:rsidRPr="00BF73AB">
        <w:rPr>
          <w:rFonts w:ascii="Times New Roman" w:hAnsi="Times New Roman" w:cs="Times New Roman"/>
          <w:sz w:val="24"/>
          <w:szCs w:val="24"/>
        </w:rPr>
        <w:t>only conflict can bring about the spaces in which agreement on the right course of action for a specific situation can be achieved</w:t>
      </w:r>
      <w:r w:rsidR="00BB26A1" w:rsidRPr="00BF73AB">
        <w:rPr>
          <w:rFonts w:ascii="Times New Roman" w:hAnsi="Times New Roman" w:cs="Times New Roman"/>
          <w:sz w:val="24"/>
          <w:szCs w:val="24"/>
        </w:rPr>
        <w:t>,</w:t>
      </w:r>
      <w:r w:rsidR="007E70E6" w:rsidRPr="00BF73AB">
        <w:rPr>
          <w:rFonts w:ascii="Times New Roman" w:hAnsi="Times New Roman" w:cs="Times New Roman"/>
          <w:sz w:val="24"/>
          <w:szCs w:val="24"/>
        </w:rPr>
        <w:t xml:space="preserve"> </w:t>
      </w:r>
      <w:r w:rsidR="00BB26A1" w:rsidRPr="00BF73AB">
        <w:rPr>
          <w:rFonts w:ascii="Times New Roman" w:hAnsi="Times New Roman" w:cs="Times New Roman"/>
          <w:sz w:val="24"/>
          <w:szCs w:val="24"/>
        </w:rPr>
        <w:t>creating the possibility of changing hegemonic interpretations and hence shifting the attendant power imbalances.</w:t>
      </w:r>
      <w:r w:rsidR="004D5BB7" w:rsidRPr="00BF73AB">
        <w:rPr>
          <w:rFonts w:ascii="Times New Roman" w:hAnsi="Times New Roman" w:cs="Times New Roman"/>
          <w:sz w:val="24"/>
          <w:szCs w:val="24"/>
        </w:rPr>
        <w:t xml:space="preserve"> </w:t>
      </w:r>
      <w:r w:rsidR="00714BB3" w:rsidRPr="00BF73AB">
        <w:rPr>
          <w:rFonts w:ascii="Times New Roman" w:hAnsi="Times New Roman" w:cs="Times New Roman"/>
          <w:sz w:val="24"/>
          <w:szCs w:val="24"/>
        </w:rPr>
        <w:t xml:space="preserve"> </w:t>
      </w:r>
      <w:r w:rsidR="008F03E4" w:rsidRPr="00BF73AB">
        <w:rPr>
          <w:rFonts w:ascii="Times New Roman" w:hAnsi="Times New Roman" w:cs="Times New Roman"/>
          <w:sz w:val="24"/>
          <w:szCs w:val="24"/>
        </w:rPr>
        <w:t>In practice, post-political neo-liberalism is multi-faceted and locally varied</w:t>
      </w:r>
      <w:r w:rsidR="00D30A98" w:rsidRPr="00BF73AB">
        <w:rPr>
          <w:rFonts w:ascii="Times New Roman" w:hAnsi="Times New Roman" w:cs="Times New Roman"/>
          <w:sz w:val="24"/>
          <w:szCs w:val="24"/>
        </w:rPr>
        <w:t>,</w:t>
      </w:r>
      <w:r w:rsidR="008F03E4" w:rsidRPr="00BF73AB">
        <w:rPr>
          <w:rFonts w:ascii="Times New Roman" w:hAnsi="Times New Roman" w:cs="Times New Roman"/>
          <w:sz w:val="24"/>
          <w:szCs w:val="24"/>
        </w:rPr>
        <w:t xml:space="preserve"> rather than monolithic as sometimes assumed.  By interrogating its specificities with an intention of engaging ethically, questions of ‘right’ and ‘wrong’, or </w:t>
      </w:r>
      <w:r w:rsidR="00D30A98" w:rsidRPr="00BF73AB">
        <w:rPr>
          <w:rFonts w:ascii="Times New Roman" w:hAnsi="Times New Roman" w:cs="Times New Roman"/>
          <w:sz w:val="24"/>
          <w:szCs w:val="24"/>
        </w:rPr>
        <w:t>‘</w:t>
      </w:r>
      <w:r w:rsidR="008F03E4" w:rsidRPr="00BF73AB">
        <w:rPr>
          <w:rFonts w:ascii="Times New Roman" w:hAnsi="Times New Roman" w:cs="Times New Roman"/>
          <w:sz w:val="24"/>
          <w:szCs w:val="24"/>
        </w:rPr>
        <w:t>better</w:t>
      </w:r>
      <w:r w:rsidR="00D30A98" w:rsidRPr="00BF73AB">
        <w:rPr>
          <w:rFonts w:ascii="Times New Roman" w:hAnsi="Times New Roman" w:cs="Times New Roman"/>
          <w:sz w:val="24"/>
          <w:szCs w:val="24"/>
        </w:rPr>
        <w:t>’</w:t>
      </w:r>
      <w:r w:rsidR="008F03E4" w:rsidRPr="00BF73AB">
        <w:rPr>
          <w:rFonts w:ascii="Times New Roman" w:hAnsi="Times New Roman" w:cs="Times New Roman"/>
          <w:sz w:val="24"/>
          <w:szCs w:val="24"/>
        </w:rPr>
        <w:t xml:space="preserve"> or </w:t>
      </w:r>
      <w:r w:rsidR="00D30A98" w:rsidRPr="00BF73AB">
        <w:rPr>
          <w:rFonts w:ascii="Times New Roman" w:hAnsi="Times New Roman" w:cs="Times New Roman"/>
          <w:sz w:val="24"/>
          <w:szCs w:val="24"/>
        </w:rPr>
        <w:t>‘</w:t>
      </w:r>
      <w:r w:rsidR="00BB26A1" w:rsidRPr="00BF73AB">
        <w:rPr>
          <w:rFonts w:ascii="Times New Roman" w:hAnsi="Times New Roman" w:cs="Times New Roman"/>
          <w:sz w:val="24"/>
          <w:szCs w:val="24"/>
        </w:rPr>
        <w:t>worse</w:t>
      </w:r>
      <w:r w:rsidR="008F03E4" w:rsidRPr="00BF73AB">
        <w:rPr>
          <w:rFonts w:ascii="Times New Roman" w:hAnsi="Times New Roman" w:cs="Times New Roman"/>
          <w:sz w:val="24"/>
          <w:szCs w:val="24"/>
        </w:rPr>
        <w:t xml:space="preserve"> can be put back on the agenda.  </w:t>
      </w:r>
      <w:r w:rsidR="00714BB3" w:rsidRPr="00BF73AB">
        <w:rPr>
          <w:rFonts w:ascii="Times New Roman" w:hAnsi="Times New Roman" w:cs="Times New Roman"/>
          <w:sz w:val="24"/>
          <w:szCs w:val="24"/>
        </w:rPr>
        <w:t xml:space="preserve">A </w:t>
      </w:r>
      <w:r w:rsidR="004D5BB7" w:rsidRPr="00BF73AB">
        <w:rPr>
          <w:rFonts w:ascii="Times New Roman" w:hAnsi="Times New Roman" w:cs="Times New Roman"/>
          <w:sz w:val="24"/>
          <w:szCs w:val="24"/>
        </w:rPr>
        <w:t xml:space="preserve">MacIntyrian </w:t>
      </w:r>
      <w:r w:rsidR="00714BB3" w:rsidRPr="00BF73AB">
        <w:rPr>
          <w:rFonts w:ascii="Times New Roman" w:hAnsi="Times New Roman" w:cs="Times New Roman"/>
          <w:sz w:val="24"/>
          <w:szCs w:val="24"/>
        </w:rPr>
        <w:t>v</w:t>
      </w:r>
      <w:r w:rsidR="005B4483" w:rsidRPr="00BF73AB">
        <w:rPr>
          <w:rFonts w:ascii="Times New Roman" w:hAnsi="Times New Roman" w:cs="Times New Roman"/>
          <w:sz w:val="24"/>
          <w:szCs w:val="24"/>
        </w:rPr>
        <w:t>irtue ethics</w:t>
      </w:r>
      <w:r w:rsidR="00714BB3" w:rsidRPr="00BF73AB">
        <w:rPr>
          <w:rFonts w:ascii="Times New Roman" w:hAnsi="Times New Roman" w:cs="Times New Roman"/>
          <w:sz w:val="24"/>
          <w:szCs w:val="24"/>
        </w:rPr>
        <w:t xml:space="preserve"> inspired approach</w:t>
      </w:r>
      <w:r w:rsidR="005B4483" w:rsidRPr="00BF73AB">
        <w:rPr>
          <w:rFonts w:ascii="Times New Roman" w:hAnsi="Times New Roman" w:cs="Times New Roman"/>
          <w:sz w:val="24"/>
          <w:szCs w:val="24"/>
        </w:rPr>
        <w:t xml:space="preserve"> </w:t>
      </w:r>
      <w:r w:rsidR="004D5BB7" w:rsidRPr="00BF73AB">
        <w:rPr>
          <w:rFonts w:ascii="Times New Roman" w:hAnsi="Times New Roman" w:cs="Times New Roman"/>
          <w:sz w:val="24"/>
          <w:szCs w:val="24"/>
        </w:rPr>
        <w:t>elevate</w:t>
      </w:r>
      <w:r w:rsidR="006D4880" w:rsidRPr="00BF73AB">
        <w:rPr>
          <w:rFonts w:ascii="Times New Roman" w:hAnsi="Times New Roman" w:cs="Times New Roman"/>
          <w:sz w:val="24"/>
          <w:szCs w:val="24"/>
        </w:rPr>
        <w:t>s</w:t>
      </w:r>
      <w:r w:rsidR="004D5BB7" w:rsidRPr="00BF73AB">
        <w:rPr>
          <w:rFonts w:ascii="Times New Roman" w:hAnsi="Times New Roman" w:cs="Times New Roman"/>
          <w:sz w:val="24"/>
          <w:szCs w:val="24"/>
        </w:rPr>
        <w:t xml:space="preserve"> the importance of searching for the</w:t>
      </w:r>
      <w:r w:rsidR="005B4483" w:rsidRPr="00BF73AB">
        <w:rPr>
          <w:rFonts w:ascii="Times New Roman" w:hAnsi="Times New Roman" w:cs="Times New Roman"/>
          <w:sz w:val="24"/>
          <w:szCs w:val="24"/>
        </w:rPr>
        <w:t xml:space="preserve"> right or good course of action in a given situation,</w:t>
      </w:r>
      <w:r w:rsidR="00714BB3" w:rsidRPr="00BF73AB">
        <w:rPr>
          <w:rFonts w:ascii="Times New Roman" w:hAnsi="Times New Roman" w:cs="Times New Roman"/>
          <w:sz w:val="24"/>
          <w:szCs w:val="24"/>
        </w:rPr>
        <w:t xml:space="preserve"> through discussion and debate with others, but without seeing this ‘good’ as fixed, or necessarily transferable to any other situation or context.</w:t>
      </w:r>
      <w:r w:rsidR="008F03E4" w:rsidRPr="00BF73AB">
        <w:rPr>
          <w:rFonts w:ascii="Times New Roman" w:hAnsi="Times New Roman" w:cs="Times New Roman"/>
          <w:sz w:val="24"/>
          <w:szCs w:val="24"/>
        </w:rPr>
        <w:t xml:space="preserve"> The paper does not claim that this </w:t>
      </w:r>
      <w:r w:rsidR="00912957" w:rsidRPr="00BF73AB">
        <w:rPr>
          <w:rFonts w:ascii="Times New Roman" w:hAnsi="Times New Roman" w:cs="Times New Roman"/>
          <w:sz w:val="24"/>
          <w:szCs w:val="24"/>
        </w:rPr>
        <w:t>is</w:t>
      </w:r>
      <w:r w:rsidR="008F03E4" w:rsidRPr="00BF73AB">
        <w:rPr>
          <w:rFonts w:ascii="Times New Roman" w:hAnsi="Times New Roman" w:cs="Times New Roman"/>
          <w:sz w:val="24"/>
          <w:szCs w:val="24"/>
        </w:rPr>
        <w:t xml:space="preserve"> easily achievable, or without resistance from those with vested interests in how the system currently operates.  </w:t>
      </w:r>
      <w:r w:rsidR="00912957" w:rsidRPr="00BF73AB">
        <w:rPr>
          <w:rFonts w:ascii="Times New Roman" w:hAnsi="Times New Roman" w:cs="Times New Roman"/>
          <w:sz w:val="24"/>
          <w:szCs w:val="24"/>
        </w:rPr>
        <w:t>It does however, assert the centrality of contingent ethical debate in engaging in this endeavour.</w:t>
      </w:r>
    </w:p>
    <w:p w14:paraId="148F3AE0" w14:textId="413E9FDB" w:rsidR="009F0423" w:rsidRPr="00BF73AB" w:rsidRDefault="009F0423"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The paper first outlines</w:t>
      </w:r>
      <w:r w:rsidR="005B612D" w:rsidRPr="00BF73AB">
        <w:rPr>
          <w:rFonts w:ascii="Times New Roman" w:hAnsi="Times New Roman" w:cs="Times New Roman"/>
          <w:sz w:val="24"/>
          <w:szCs w:val="24"/>
        </w:rPr>
        <w:t xml:space="preserve"> key themes in </w:t>
      </w:r>
      <w:r w:rsidR="006A2274" w:rsidRPr="00BF73AB">
        <w:rPr>
          <w:rFonts w:ascii="Times New Roman" w:hAnsi="Times New Roman" w:cs="Times New Roman"/>
          <w:sz w:val="24"/>
          <w:szCs w:val="24"/>
        </w:rPr>
        <w:t xml:space="preserve">planning </w:t>
      </w:r>
      <w:r w:rsidR="006D4880" w:rsidRPr="00BF73AB">
        <w:rPr>
          <w:rFonts w:ascii="Times New Roman" w:hAnsi="Times New Roman" w:cs="Times New Roman"/>
          <w:sz w:val="24"/>
          <w:szCs w:val="24"/>
        </w:rPr>
        <w:t>theory, which</w:t>
      </w:r>
      <w:r w:rsidR="005B612D" w:rsidRPr="00BF73AB">
        <w:rPr>
          <w:rFonts w:ascii="Times New Roman" w:hAnsi="Times New Roman" w:cs="Times New Roman"/>
          <w:sz w:val="24"/>
          <w:szCs w:val="24"/>
        </w:rPr>
        <w:t xml:space="preserve"> challeng</w:t>
      </w:r>
      <w:r w:rsidR="006D4880" w:rsidRPr="00BF73AB">
        <w:rPr>
          <w:rFonts w:ascii="Times New Roman" w:hAnsi="Times New Roman" w:cs="Times New Roman"/>
          <w:sz w:val="24"/>
          <w:szCs w:val="24"/>
        </w:rPr>
        <w:t>e</w:t>
      </w:r>
      <w:r w:rsidR="005B612D" w:rsidRPr="00BF73AB">
        <w:rPr>
          <w:rFonts w:ascii="Times New Roman" w:hAnsi="Times New Roman" w:cs="Times New Roman"/>
          <w:sz w:val="24"/>
          <w:szCs w:val="24"/>
        </w:rPr>
        <w:t xml:space="preserve"> the post-political condition </w:t>
      </w:r>
      <w:r w:rsidR="006D4880" w:rsidRPr="00BF73AB">
        <w:rPr>
          <w:rFonts w:ascii="Times New Roman" w:hAnsi="Times New Roman" w:cs="Times New Roman"/>
          <w:sz w:val="24"/>
          <w:szCs w:val="24"/>
        </w:rPr>
        <w:t xml:space="preserve">using </w:t>
      </w:r>
      <w:r w:rsidR="005B612D" w:rsidRPr="00BF73AB">
        <w:rPr>
          <w:rFonts w:ascii="Times New Roman" w:hAnsi="Times New Roman" w:cs="Times New Roman"/>
          <w:sz w:val="24"/>
          <w:szCs w:val="24"/>
        </w:rPr>
        <w:t xml:space="preserve">a range of conceptual tools such as agonism, </w:t>
      </w:r>
      <w:r w:rsidR="009F3CE0" w:rsidRPr="00BF73AB">
        <w:rPr>
          <w:rFonts w:ascii="Times New Roman" w:hAnsi="Times New Roman" w:cs="Times New Roman"/>
          <w:sz w:val="24"/>
          <w:szCs w:val="24"/>
        </w:rPr>
        <w:t>antagonism</w:t>
      </w:r>
      <w:r w:rsidR="005B612D" w:rsidRPr="00BF73AB">
        <w:rPr>
          <w:rFonts w:ascii="Times New Roman" w:hAnsi="Times New Roman" w:cs="Times New Roman"/>
          <w:sz w:val="24"/>
          <w:szCs w:val="24"/>
        </w:rPr>
        <w:t xml:space="preserve"> and dissensus.  Specifically, it suggests</w:t>
      </w:r>
      <w:r w:rsidR="006A2274" w:rsidRPr="00BF73AB">
        <w:rPr>
          <w:rFonts w:ascii="Times New Roman" w:hAnsi="Times New Roman" w:cs="Times New Roman"/>
          <w:sz w:val="24"/>
          <w:szCs w:val="24"/>
        </w:rPr>
        <w:t xml:space="preserve"> that the majority of this work </w:t>
      </w:r>
      <w:r w:rsidR="004277F6" w:rsidRPr="00BF73AB">
        <w:rPr>
          <w:rFonts w:ascii="Times New Roman" w:hAnsi="Times New Roman" w:cs="Times New Roman"/>
          <w:sz w:val="24"/>
          <w:szCs w:val="24"/>
        </w:rPr>
        <w:t>implicitly</w:t>
      </w:r>
      <w:r w:rsidR="006A2274" w:rsidRPr="00BF73AB">
        <w:rPr>
          <w:rFonts w:ascii="Times New Roman" w:hAnsi="Times New Roman" w:cs="Times New Roman"/>
          <w:sz w:val="24"/>
          <w:szCs w:val="24"/>
        </w:rPr>
        <w:t xml:space="preserve"> contains ethical judgements about better or worse planning practice and outcomes.  It then outlines </w:t>
      </w:r>
      <w:r w:rsidR="005B4483" w:rsidRPr="00BF73AB">
        <w:rPr>
          <w:rFonts w:ascii="Times New Roman" w:hAnsi="Times New Roman" w:cs="Times New Roman"/>
          <w:sz w:val="24"/>
          <w:szCs w:val="24"/>
        </w:rPr>
        <w:t xml:space="preserve">key tenets of the </w:t>
      </w:r>
      <w:r w:rsidR="006A2274" w:rsidRPr="00BF73AB">
        <w:rPr>
          <w:rFonts w:ascii="Times New Roman" w:hAnsi="Times New Roman" w:cs="Times New Roman"/>
          <w:sz w:val="24"/>
          <w:szCs w:val="24"/>
        </w:rPr>
        <w:t>MacIntyre</w:t>
      </w:r>
      <w:r w:rsidR="00912957" w:rsidRPr="00BF73AB">
        <w:rPr>
          <w:rFonts w:ascii="Times New Roman" w:hAnsi="Times New Roman" w:cs="Times New Roman"/>
          <w:sz w:val="24"/>
          <w:szCs w:val="24"/>
        </w:rPr>
        <w:t>’s work</w:t>
      </w:r>
      <w:r w:rsidR="005B4483" w:rsidRPr="00BF73AB">
        <w:rPr>
          <w:rFonts w:ascii="Times New Roman" w:hAnsi="Times New Roman" w:cs="Times New Roman"/>
          <w:sz w:val="24"/>
          <w:szCs w:val="24"/>
        </w:rPr>
        <w:t xml:space="preserve">, </w:t>
      </w:r>
      <w:r w:rsidR="00714BB3" w:rsidRPr="00BF73AB">
        <w:rPr>
          <w:rFonts w:ascii="Times New Roman" w:hAnsi="Times New Roman" w:cs="Times New Roman"/>
          <w:sz w:val="24"/>
          <w:szCs w:val="24"/>
        </w:rPr>
        <w:t xml:space="preserve">discussing </w:t>
      </w:r>
      <w:r w:rsidR="00912957" w:rsidRPr="00BF73AB">
        <w:rPr>
          <w:rFonts w:ascii="Times New Roman" w:hAnsi="Times New Roman" w:cs="Times New Roman"/>
          <w:sz w:val="24"/>
          <w:szCs w:val="24"/>
        </w:rPr>
        <w:t xml:space="preserve">their influence on planning literature </w:t>
      </w:r>
      <w:r w:rsidR="005B4483" w:rsidRPr="00BF73AB">
        <w:rPr>
          <w:rFonts w:ascii="Times New Roman" w:hAnsi="Times New Roman" w:cs="Times New Roman"/>
          <w:sz w:val="24"/>
          <w:szCs w:val="24"/>
        </w:rPr>
        <w:t>to date, and how</w:t>
      </w:r>
      <w:r w:rsidR="00714BB3" w:rsidRPr="00BF73AB">
        <w:rPr>
          <w:rFonts w:ascii="Times New Roman" w:hAnsi="Times New Roman" w:cs="Times New Roman"/>
          <w:sz w:val="24"/>
          <w:szCs w:val="24"/>
        </w:rPr>
        <w:t xml:space="preserve"> they are useful for developing contemporary arguments around the</w:t>
      </w:r>
      <w:r w:rsidR="005B612D" w:rsidRPr="00BF73AB">
        <w:rPr>
          <w:rFonts w:ascii="Times New Roman" w:hAnsi="Times New Roman" w:cs="Times New Roman"/>
          <w:sz w:val="24"/>
          <w:szCs w:val="24"/>
        </w:rPr>
        <w:t xml:space="preserve"> importance </w:t>
      </w:r>
      <w:r w:rsidR="00714BB3" w:rsidRPr="00BF73AB">
        <w:rPr>
          <w:rFonts w:ascii="Times New Roman" w:hAnsi="Times New Roman" w:cs="Times New Roman"/>
          <w:sz w:val="24"/>
          <w:szCs w:val="24"/>
        </w:rPr>
        <w:t xml:space="preserve">of </w:t>
      </w:r>
      <w:r w:rsidR="005B612D" w:rsidRPr="00BF73AB">
        <w:rPr>
          <w:rFonts w:ascii="Times New Roman" w:hAnsi="Times New Roman" w:cs="Times New Roman"/>
          <w:sz w:val="24"/>
          <w:szCs w:val="24"/>
        </w:rPr>
        <w:t xml:space="preserve">ethical judgements in challenging </w:t>
      </w:r>
      <w:r w:rsidR="00714BB3" w:rsidRPr="00BF73AB">
        <w:rPr>
          <w:rFonts w:ascii="Times New Roman" w:hAnsi="Times New Roman" w:cs="Times New Roman"/>
          <w:sz w:val="24"/>
          <w:szCs w:val="24"/>
        </w:rPr>
        <w:t>the post</w:t>
      </w:r>
      <w:r w:rsidR="005B612D" w:rsidRPr="00BF73AB">
        <w:rPr>
          <w:rFonts w:ascii="Times New Roman" w:hAnsi="Times New Roman" w:cs="Times New Roman"/>
          <w:sz w:val="24"/>
          <w:szCs w:val="24"/>
        </w:rPr>
        <w:t>-</w:t>
      </w:r>
      <w:r w:rsidR="004D5BB7" w:rsidRPr="00BF73AB">
        <w:rPr>
          <w:rFonts w:ascii="Times New Roman" w:hAnsi="Times New Roman" w:cs="Times New Roman"/>
          <w:sz w:val="24"/>
          <w:szCs w:val="24"/>
        </w:rPr>
        <w:t xml:space="preserve">political condition in planning. </w:t>
      </w:r>
      <w:r w:rsidR="00714BB3" w:rsidRPr="00BF73AB">
        <w:rPr>
          <w:rFonts w:ascii="Times New Roman" w:hAnsi="Times New Roman" w:cs="Times New Roman"/>
          <w:sz w:val="24"/>
          <w:szCs w:val="24"/>
        </w:rPr>
        <w:t>It</w:t>
      </w:r>
      <w:r w:rsidR="006A2274" w:rsidRPr="00BF73AB">
        <w:rPr>
          <w:rFonts w:ascii="Times New Roman" w:hAnsi="Times New Roman" w:cs="Times New Roman"/>
          <w:sz w:val="24"/>
          <w:szCs w:val="24"/>
        </w:rPr>
        <w:t xml:space="preserve"> uses these ideas to demonstrate the </w:t>
      </w:r>
      <w:r w:rsidR="004277F6" w:rsidRPr="00BF73AB">
        <w:rPr>
          <w:rFonts w:ascii="Times New Roman" w:hAnsi="Times New Roman" w:cs="Times New Roman"/>
          <w:sz w:val="24"/>
          <w:szCs w:val="24"/>
        </w:rPr>
        <w:t>compatibility</w:t>
      </w:r>
      <w:r w:rsidR="006A2274" w:rsidRPr="00BF73AB">
        <w:rPr>
          <w:rFonts w:ascii="Times New Roman" w:hAnsi="Times New Roman" w:cs="Times New Roman"/>
          <w:sz w:val="24"/>
          <w:szCs w:val="24"/>
        </w:rPr>
        <w:t xml:space="preserve"> of the </w:t>
      </w:r>
      <w:r w:rsidR="005B612D" w:rsidRPr="00BF73AB">
        <w:rPr>
          <w:rFonts w:ascii="Times New Roman" w:hAnsi="Times New Roman" w:cs="Times New Roman"/>
          <w:sz w:val="24"/>
          <w:szCs w:val="24"/>
        </w:rPr>
        <w:t>post-foundational</w:t>
      </w:r>
      <w:r w:rsidR="006A2274" w:rsidRPr="00BF73AB">
        <w:rPr>
          <w:rFonts w:ascii="Times New Roman" w:hAnsi="Times New Roman" w:cs="Times New Roman"/>
          <w:sz w:val="24"/>
          <w:szCs w:val="24"/>
        </w:rPr>
        <w:t xml:space="preserve"> critique</w:t>
      </w:r>
      <w:r w:rsidR="005B612D" w:rsidRPr="00BF73AB">
        <w:rPr>
          <w:rFonts w:ascii="Times New Roman" w:hAnsi="Times New Roman" w:cs="Times New Roman"/>
          <w:sz w:val="24"/>
          <w:szCs w:val="24"/>
        </w:rPr>
        <w:t>s</w:t>
      </w:r>
      <w:r w:rsidR="006A2274" w:rsidRPr="00BF73AB">
        <w:rPr>
          <w:rFonts w:ascii="Times New Roman" w:hAnsi="Times New Roman" w:cs="Times New Roman"/>
          <w:sz w:val="24"/>
          <w:szCs w:val="24"/>
        </w:rPr>
        <w:t xml:space="preserve"> of post</w:t>
      </w:r>
      <w:r w:rsidR="005B612D" w:rsidRPr="00BF73AB">
        <w:rPr>
          <w:rFonts w:ascii="Times New Roman" w:hAnsi="Times New Roman" w:cs="Times New Roman"/>
          <w:sz w:val="24"/>
          <w:szCs w:val="24"/>
        </w:rPr>
        <w:t>-</w:t>
      </w:r>
      <w:r w:rsidR="006A2274" w:rsidRPr="00BF73AB">
        <w:rPr>
          <w:rFonts w:ascii="Times New Roman" w:hAnsi="Times New Roman" w:cs="Times New Roman"/>
          <w:sz w:val="24"/>
          <w:szCs w:val="24"/>
        </w:rPr>
        <w:t>political governance</w:t>
      </w:r>
      <w:r w:rsidR="005B612D" w:rsidRPr="00BF73AB">
        <w:rPr>
          <w:rFonts w:ascii="Times New Roman" w:hAnsi="Times New Roman" w:cs="Times New Roman"/>
          <w:sz w:val="24"/>
          <w:szCs w:val="24"/>
        </w:rPr>
        <w:t>, focusing primarily on the work of Chantal Mouffe,</w:t>
      </w:r>
      <w:r w:rsidR="004277F6" w:rsidRPr="00BF73AB">
        <w:rPr>
          <w:rFonts w:ascii="Times New Roman" w:hAnsi="Times New Roman" w:cs="Times New Roman"/>
          <w:sz w:val="24"/>
          <w:szCs w:val="24"/>
        </w:rPr>
        <w:t xml:space="preserve"> with the substantive, situated debate about ethical judgement propo</w:t>
      </w:r>
      <w:r w:rsidR="005B612D" w:rsidRPr="00BF73AB">
        <w:rPr>
          <w:rFonts w:ascii="Times New Roman" w:hAnsi="Times New Roman" w:cs="Times New Roman"/>
          <w:sz w:val="24"/>
          <w:szCs w:val="24"/>
        </w:rPr>
        <w:t>sed by MacIntyre</w:t>
      </w:r>
      <w:r w:rsidR="00D5494E" w:rsidRPr="00BF73AB">
        <w:rPr>
          <w:rFonts w:ascii="Times New Roman" w:hAnsi="Times New Roman" w:cs="Times New Roman"/>
          <w:sz w:val="24"/>
          <w:szCs w:val="24"/>
        </w:rPr>
        <w:t xml:space="preserve">. </w:t>
      </w:r>
      <w:r w:rsidR="00714BB3" w:rsidRPr="00BF73AB">
        <w:rPr>
          <w:rFonts w:ascii="Times New Roman" w:hAnsi="Times New Roman" w:cs="Times New Roman"/>
          <w:sz w:val="24"/>
          <w:szCs w:val="24"/>
        </w:rPr>
        <w:t>In so doing, it consider</w:t>
      </w:r>
      <w:r w:rsidR="00C473C4" w:rsidRPr="00BF73AB">
        <w:rPr>
          <w:rFonts w:ascii="Times New Roman" w:hAnsi="Times New Roman" w:cs="Times New Roman"/>
          <w:sz w:val="24"/>
          <w:szCs w:val="24"/>
        </w:rPr>
        <w:t>s</w:t>
      </w:r>
      <w:r w:rsidR="00714BB3" w:rsidRPr="00BF73AB">
        <w:rPr>
          <w:rFonts w:ascii="Times New Roman" w:hAnsi="Times New Roman" w:cs="Times New Roman"/>
          <w:sz w:val="24"/>
          <w:szCs w:val="24"/>
        </w:rPr>
        <w:t xml:space="preserve"> </w:t>
      </w:r>
      <w:r w:rsidR="004D5BB7" w:rsidRPr="00BF73AB">
        <w:rPr>
          <w:rFonts w:ascii="Times New Roman" w:hAnsi="Times New Roman" w:cs="Times New Roman"/>
          <w:sz w:val="24"/>
          <w:szCs w:val="24"/>
        </w:rPr>
        <w:t>the implications for planning practice, and the grounds on which planners justify and le</w:t>
      </w:r>
      <w:r w:rsidR="0016310E" w:rsidRPr="00BF73AB">
        <w:rPr>
          <w:rFonts w:ascii="Times New Roman" w:hAnsi="Times New Roman" w:cs="Times New Roman"/>
          <w:sz w:val="24"/>
          <w:szCs w:val="24"/>
        </w:rPr>
        <w:t>g</w:t>
      </w:r>
      <w:r w:rsidR="004D5BB7" w:rsidRPr="00BF73AB">
        <w:rPr>
          <w:rFonts w:ascii="Times New Roman" w:hAnsi="Times New Roman" w:cs="Times New Roman"/>
          <w:sz w:val="24"/>
          <w:szCs w:val="24"/>
        </w:rPr>
        <w:t>itimise their decisions</w:t>
      </w:r>
      <w:r w:rsidR="0016310E" w:rsidRPr="00BF73AB">
        <w:rPr>
          <w:rFonts w:ascii="Times New Roman" w:hAnsi="Times New Roman" w:cs="Times New Roman"/>
          <w:sz w:val="24"/>
          <w:szCs w:val="24"/>
        </w:rPr>
        <w:t>.</w:t>
      </w:r>
    </w:p>
    <w:p w14:paraId="55D25474" w14:textId="77777777" w:rsidR="00956D88" w:rsidRPr="00BF73AB" w:rsidRDefault="00956D88" w:rsidP="008C1D13">
      <w:pPr>
        <w:spacing w:line="480" w:lineRule="auto"/>
        <w:jc w:val="both"/>
        <w:rPr>
          <w:rFonts w:ascii="Times New Roman" w:hAnsi="Times New Roman" w:cs="Times New Roman"/>
          <w:strike/>
          <w:sz w:val="24"/>
          <w:szCs w:val="24"/>
        </w:rPr>
      </w:pPr>
    </w:p>
    <w:p w14:paraId="00FEBF02" w14:textId="77777777" w:rsidR="00CE4409" w:rsidRPr="00BF73AB" w:rsidRDefault="00CE4409" w:rsidP="008C1D13">
      <w:pPr>
        <w:spacing w:line="480" w:lineRule="auto"/>
        <w:jc w:val="both"/>
        <w:rPr>
          <w:rFonts w:ascii="Times New Roman" w:hAnsi="Times New Roman" w:cs="Times New Roman"/>
          <w:b/>
          <w:sz w:val="24"/>
          <w:szCs w:val="24"/>
        </w:rPr>
      </w:pPr>
      <w:r w:rsidRPr="00BF73AB">
        <w:rPr>
          <w:rFonts w:ascii="Times New Roman" w:hAnsi="Times New Roman" w:cs="Times New Roman"/>
          <w:b/>
          <w:sz w:val="24"/>
          <w:szCs w:val="24"/>
        </w:rPr>
        <w:t>Post politics and its adversaries</w:t>
      </w:r>
    </w:p>
    <w:p w14:paraId="47F27389" w14:textId="3C488307" w:rsidR="00332944" w:rsidRPr="00BF73AB" w:rsidRDefault="00033BAC"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 xml:space="preserve">This section will </w:t>
      </w:r>
      <w:r w:rsidR="007A1314" w:rsidRPr="00BF73AB">
        <w:rPr>
          <w:rFonts w:ascii="Times New Roman" w:hAnsi="Times New Roman" w:cs="Times New Roman"/>
          <w:sz w:val="24"/>
          <w:szCs w:val="24"/>
        </w:rPr>
        <w:t>briefly</w:t>
      </w:r>
      <w:r w:rsidRPr="00BF73AB">
        <w:rPr>
          <w:rFonts w:ascii="Times New Roman" w:hAnsi="Times New Roman" w:cs="Times New Roman"/>
          <w:sz w:val="24"/>
          <w:szCs w:val="24"/>
        </w:rPr>
        <w:t xml:space="preserve"> outline</w:t>
      </w:r>
      <w:r w:rsidR="00D51F6B" w:rsidRPr="00BF73AB">
        <w:rPr>
          <w:rFonts w:ascii="Times New Roman" w:hAnsi="Times New Roman" w:cs="Times New Roman"/>
          <w:sz w:val="24"/>
          <w:szCs w:val="24"/>
        </w:rPr>
        <w:t>s</w:t>
      </w:r>
      <w:r w:rsidRPr="00BF73AB">
        <w:rPr>
          <w:rFonts w:ascii="Times New Roman" w:hAnsi="Times New Roman" w:cs="Times New Roman"/>
          <w:sz w:val="24"/>
          <w:szCs w:val="24"/>
        </w:rPr>
        <w:t xml:space="preserve"> some of the key consideration</w:t>
      </w:r>
      <w:r w:rsidR="00991A2F" w:rsidRPr="00BF73AB">
        <w:rPr>
          <w:rFonts w:ascii="Times New Roman" w:hAnsi="Times New Roman" w:cs="Times New Roman"/>
          <w:sz w:val="24"/>
          <w:szCs w:val="24"/>
        </w:rPr>
        <w:t>s</w:t>
      </w:r>
      <w:r w:rsidRPr="00BF73AB">
        <w:rPr>
          <w:rFonts w:ascii="Times New Roman" w:hAnsi="Times New Roman" w:cs="Times New Roman"/>
          <w:sz w:val="24"/>
          <w:szCs w:val="24"/>
        </w:rPr>
        <w:t xml:space="preserve"> emerg</w:t>
      </w:r>
      <w:r w:rsidR="00D51F6B" w:rsidRPr="00BF73AB">
        <w:rPr>
          <w:rFonts w:ascii="Times New Roman" w:hAnsi="Times New Roman" w:cs="Times New Roman"/>
          <w:sz w:val="24"/>
          <w:szCs w:val="24"/>
        </w:rPr>
        <w:t>ing</w:t>
      </w:r>
      <w:r w:rsidRPr="00BF73AB">
        <w:rPr>
          <w:rFonts w:ascii="Times New Roman" w:hAnsi="Times New Roman" w:cs="Times New Roman"/>
          <w:sz w:val="24"/>
          <w:szCs w:val="24"/>
        </w:rPr>
        <w:t xml:space="preserve"> fr</w:t>
      </w:r>
      <w:r w:rsidR="002B47E6" w:rsidRPr="00BF73AB">
        <w:rPr>
          <w:rFonts w:ascii="Times New Roman" w:hAnsi="Times New Roman" w:cs="Times New Roman"/>
          <w:sz w:val="24"/>
          <w:szCs w:val="24"/>
        </w:rPr>
        <w:t xml:space="preserve">om the growing literature which </w:t>
      </w:r>
      <w:r w:rsidR="0016310E" w:rsidRPr="00BF73AB">
        <w:rPr>
          <w:rFonts w:ascii="Times New Roman" w:hAnsi="Times New Roman" w:cs="Times New Roman"/>
          <w:sz w:val="24"/>
          <w:szCs w:val="24"/>
        </w:rPr>
        <w:t>addresses and defines the postpolitical condition</w:t>
      </w:r>
      <w:r w:rsidR="00956D88" w:rsidRPr="00BF73AB">
        <w:rPr>
          <w:rFonts w:ascii="Times New Roman" w:hAnsi="Times New Roman" w:cs="Times New Roman"/>
          <w:sz w:val="24"/>
          <w:szCs w:val="24"/>
        </w:rPr>
        <w:t xml:space="preserve"> and demonstrates the practical and conceptual flaws with consensus-oriented approaches</w:t>
      </w:r>
      <w:r w:rsidR="0016310E" w:rsidRPr="00BF73AB">
        <w:rPr>
          <w:rFonts w:ascii="Times New Roman" w:hAnsi="Times New Roman" w:cs="Times New Roman"/>
          <w:sz w:val="24"/>
          <w:szCs w:val="24"/>
        </w:rPr>
        <w:t>. This includes a wide range of t</w:t>
      </w:r>
      <w:r w:rsidR="00FF54C7" w:rsidRPr="00BF73AB">
        <w:rPr>
          <w:rFonts w:ascii="Times New Roman" w:hAnsi="Times New Roman" w:cs="Times New Roman"/>
          <w:sz w:val="24"/>
          <w:szCs w:val="24"/>
        </w:rPr>
        <w:t xml:space="preserve">erminology such as ‘dissensus’ and </w:t>
      </w:r>
      <w:r w:rsidR="00D51F6B" w:rsidRPr="00BF73AB">
        <w:rPr>
          <w:rFonts w:ascii="Times New Roman" w:hAnsi="Times New Roman" w:cs="Times New Roman"/>
          <w:sz w:val="24"/>
          <w:szCs w:val="24"/>
        </w:rPr>
        <w:t>‘</w:t>
      </w:r>
      <w:r w:rsidR="00FF54C7" w:rsidRPr="00BF73AB">
        <w:rPr>
          <w:rFonts w:ascii="Times New Roman" w:hAnsi="Times New Roman" w:cs="Times New Roman"/>
          <w:sz w:val="24"/>
          <w:szCs w:val="24"/>
        </w:rPr>
        <w:t>conflict</w:t>
      </w:r>
      <w:r w:rsidR="00D51F6B" w:rsidRPr="00BF73AB">
        <w:rPr>
          <w:rFonts w:ascii="Times New Roman" w:hAnsi="Times New Roman" w:cs="Times New Roman"/>
          <w:sz w:val="24"/>
          <w:szCs w:val="24"/>
        </w:rPr>
        <w:t>’</w:t>
      </w:r>
      <w:r w:rsidR="00FF54C7" w:rsidRPr="00BF73AB">
        <w:rPr>
          <w:rFonts w:ascii="Times New Roman" w:hAnsi="Times New Roman" w:cs="Times New Roman"/>
          <w:sz w:val="24"/>
          <w:szCs w:val="24"/>
        </w:rPr>
        <w:t xml:space="preserve"> </w:t>
      </w:r>
      <w:r w:rsidR="0016310E" w:rsidRPr="00BF73AB">
        <w:rPr>
          <w:rFonts w:ascii="Times New Roman" w:hAnsi="Times New Roman" w:cs="Times New Roman"/>
          <w:sz w:val="24"/>
          <w:szCs w:val="24"/>
        </w:rPr>
        <w:t xml:space="preserve">as well as </w:t>
      </w:r>
      <w:r w:rsidR="00D51F6B" w:rsidRPr="00BF73AB">
        <w:rPr>
          <w:rFonts w:ascii="Times New Roman" w:hAnsi="Times New Roman" w:cs="Times New Roman"/>
          <w:sz w:val="24"/>
          <w:szCs w:val="24"/>
        </w:rPr>
        <w:t>‘</w:t>
      </w:r>
      <w:r w:rsidR="0016310E" w:rsidRPr="00BF73AB">
        <w:rPr>
          <w:rFonts w:ascii="Times New Roman" w:hAnsi="Times New Roman" w:cs="Times New Roman"/>
          <w:sz w:val="24"/>
          <w:szCs w:val="24"/>
        </w:rPr>
        <w:t>agonism</w:t>
      </w:r>
      <w:r w:rsidR="00D51F6B" w:rsidRPr="00BF73AB">
        <w:rPr>
          <w:rFonts w:ascii="Times New Roman" w:hAnsi="Times New Roman" w:cs="Times New Roman"/>
          <w:sz w:val="24"/>
          <w:szCs w:val="24"/>
        </w:rPr>
        <w:t>’</w:t>
      </w:r>
      <w:r w:rsidR="0016310E" w:rsidRPr="00BF73AB">
        <w:rPr>
          <w:rFonts w:ascii="Times New Roman" w:hAnsi="Times New Roman" w:cs="Times New Roman"/>
          <w:sz w:val="24"/>
          <w:szCs w:val="24"/>
        </w:rPr>
        <w:t xml:space="preserve"> </w:t>
      </w:r>
      <w:r w:rsidRPr="00BF73AB">
        <w:rPr>
          <w:rFonts w:ascii="Times New Roman" w:hAnsi="Times New Roman" w:cs="Times New Roman"/>
          <w:sz w:val="24"/>
          <w:szCs w:val="24"/>
        </w:rPr>
        <w:t xml:space="preserve"> It </w:t>
      </w:r>
      <w:r w:rsidR="00991A2F" w:rsidRPr="00BF73AB">
        <w:rPr>
          <w:rFonts w:ascii="Times New Roman" w:hAnsi="Times New Roman" w:cs="Times New Roman"/>
          <w:sz w:val="24"/>
          <w:szCs w:val="24"/>
        </w:rPr>
        <w:t>is now a well-rehearsed story that</w:t>
      </w:r>
      <w:r w:rsidR="002858A6" w:rsidRPr="00BF73AB">
        <w:rPr>
          <w:rFonts w:ascii="Times New Roman" w:hAnsi="Times New Roman" w:cs="Times New Roman"/>
          <w:sz w:val="24"/>
          <w:szCs w:val="24"/>
        </w:rPr>
        <w:t xml:space="preserve"> partially in challenge to the </w:t>
      </w:r>
      <w:r w:rsidR="00484DA8" w:rsidRPr="00BF73AB">
        <w:rPr>
          <w:rFonts w:ascii="Times New Roman" w:hAnsi="Times New Roman" w:cs="Times New Roman"/>
          <w:sz w:val="24"/>
          <w:szCs w:val="24"/>
        </w:rPr>
        <w:t>dominance of the ‘communicative turn’ in planning theory (</w:t>
      </w:r>
      <w:r w:rsidR="008C1D13" w:rsidRPr="00BF73AB">
        <w:rPr>
          <w:rFonts w:ascii="Times New Roman" w:hAnsi="Times New Roman" w:cs="Times New Roman"/>
          <w:sz w:val="24"/>
          <w:szCs w:val="24"/>
        </w:rPr>
        <w:t>Healey, 2003;</w:t>
      </w:r>
      <w:r w:rsidR="004277F6" w:rsidRPr="00BF73AB">
        <w:rPr>
          <w:rFonts w:ascii="Times New Roman" w:hAnsi="Times New Roman" w:cs="Times New Roman"/>
          <w:sz w:val="24"/>
          <w:szCs w:val="24"/>
        </w:rPr>
        <w:t xml:space="preserve"> Innes &amp; Booher, 2004</w:t>
      </w:r>
      <w:r w:rsidR="002B47E6" w:rsidRPr="00BF73AB">
        <w:rPr>
          <w:rFonts w:ascii="Times New Roman" w:hAnsi="Times New Roman" w:cs="Times New Roman"/>
          <w:sz w:val="24"/>
          <w:szCs w:val="24"/>
        </w:rPr>
        <w:t xml:space="preserve">), </w:t>
      </w:r>
      <w:r w:rsidR="005E31B3" w:rsidRPr="00BF73AB">
        <w:rPr>
          <w:rFonts w:ascii="Times New Roman" w:hAnsi="Times New Roman" w:cs="Times New Roman"/>
          <w:sz w:val="24"/>
          <w:szCs w:val="24"/>
        </w:rPr>
        <w:t xml:space="preserve">but also in response to the wider ideology of post-politics, </w:t>
      </w:r>
      <w:r w:rsidR="004277F6" w:rsidRPr="00BF73AB">
        <w:rPr>
          <w:rFonts w:ascii="Times New Roman" w:hAnsi="Times New Roman" w:cs="Times New Roman"/>
          <w:sz w:val="24"/>
          <w:szCs w:val="24"/>
        </w:rPr>
        <w:t>alternative strand</w:t>
      </w:r>
      <w:r w:rsidR="002B47E6" w:rsidRPr="00BF73AB">
        <w:rPr>
          <w:rFonts w:ascii="Times New Roman" w:hAnsi="Times New Roman" w:cs="Times New Roman"/>
          <w:sz w:val="24"/>
          <w:szCs w:val="24"/>
        </w:rPr>
        <w:t>s</w:t>
      </w:r>
      <w:r w:rsidR="004277F6" w:rsidRPr="00BF73AB">
        <w:rPr>
          <w:rFonts w:ascii="Times New Roman" w:hAnsi="Times New Roman" w:cs="Times New Roman"/>
          <w:sz w:val="24"/>
          <w:szCs w:val="24"/>
        </w:rPr>
        <w:t xml:space="preserve"> of thought developed, drawing </w:t>
      </w:r>
      <w:r w:rsidR="00956D88" w:rsidRPr="00BF73AB">
        <w:rPr>
          <w:rFonts w:ascii="Times New Roman" w:hAnsi="Times New Roman" w:cs="Times New Roman"/>
          <w:sz w:val="24"/>
          <w:szCs w:val="24"/>
        </w:rPr>
        <w:t xml:space="preserve">predominantly </w:t>
      </w:r>
      <w:r w:rsidR="004277F6" w:rsidRPr="00BF73AB">
        <w:rPr>
          <w:rFonts w:ascii="Times New Roman" w:hAnsi="Times New Roman" w:cs="Times New Roman"/>
          <w:sz w:val="24"/>
          <w:szCs w:val="24"/>
        </w:rPr>
        <w:t>on the ideas of</w:t>
      </w:r>
      <w:r w:rsidR="00980081" w:rsidRPr="00BF73AB">
        <w:rPr>
          <w:rFonts w:ascii="Times New Roman" w:hAnsi="Times New Roman" w:cs="Times New Roman"/>
          <w:sz w:val="24"/>
          <w:szCs w:val="24"/>
        </w:rPr>
        <w:t xml:space="preserve"> </w:t>
      </w:r>
      <w:r w:rsidR="00484DA8" w:rsidRPr="00BF73AB">
        <w:rPr>
          <w:rFonts w:ascii="Times New Roman" w:hAnsi="Times New Roman" w:cs="Times New Roman"/>
          <w:sz w:val="24"/>
          <w:szCs w:val="24"/>
        </w:rPr>
        <w:t>Mouffe, Ranciere and</w:t>
      </w:r>
      <w:r w:rsidR="002B47E6" w:rsidRPr="00BF73AB">
        <w:rPr>
          <w:rFonts w:ascii="Times New Roman" w:hAnsi="Times New Roman" w:cs="Times New Roman"/>
          <w:sz w:val="24"/>
          <w:szCs w:val="24"/>
        </w:rPr>
        <w:t xml:space="preserve"> </w:t>
      </w:r>
      <w:r w:rsidR="009F3CE0" w:rsidRPr="00BF73AB">
        <w:rPr>
          <w:rFonts w:ascii="Times New Roman" w:hAnsi="Times New Roman" w:cs="Times New Roman"/>
          <w:sz w:val="24"/>
          <w:szCs w:val="24"/>
        </w:rPr>
        <w:t>Zizek (Wilson and Swyngedouw, 2015</w:t>
      </w:r>
      <w:r w:rsidR="002B47E6" w:rsidRPr="00BF73AB">
        <w:rPr>
          <w:rFonts w:ascii="Times New Roman" w:hAnsi="Times New Roman" w:cs="Times New Roman"/>
          <w:sz w:val="24"/>
          <w:szCs w:val="24"/>
        </w:rPr>
        <w:t>)</w:t>
      </w:r>
      <w:r w:rsidR="00484DA8" w:rsidRPr="00BF73AB">
        <w:rPr>
          <w:rFonts w:ascii="Times New Roman" w:hAnsi="Times New Roman" w:cs="Times New Roman"/>
          <w:sz w:val="24"/>
          <w:szCs w:val="24"/>
        </w:rPr>
        <w:t xml:space="preserve"> </w:t>
      </w:r>
      <w:r w:rsidR="002B47E6" w:rsidRPr="00BF73AB">
        <w:rPr>
          <w:rFonts w:ascii="Times New Roman" w:hAnsi="Times New Roman" w:cs="Times New Roman"/>
          <w:sz w:val="24"/>
          <w:szCs w:val="24"/>
        </w:rPr>
        <w:t xml:space="preserve">and </w:t>
      </w:r>
      <w:r w:rsidR="00484DA8" w:rsidRPr="00BF73AB">
        <w:rPr>
          <w:rFonts w:ascii="Times New Roman" w:hAnsi="Times New Roman" w:cs="Times New Roman"/>
          <w:sz w:val="24"/>
          <w:szCs w:val="24"/>
        </w:rPr>
        <w:t>Foucault</w:t>
      </w:r>
      <w:r w:rsidR="002B47E6" w:rsidRPr="00BF73AB">
        <w:rPr>
          <w:rFonts w:ascii="Times New Roman" w:hAnsi="Times New Roman" w:cs="Times New Roman"/>
          <w:sz w:val="24"/>
          <w:szCs w:val="24"/>
        </w:rPr>
        <w:t>,</w:t>
      </w:r>
      <w:r w:rsidR="008C1D13" w:rsidRPr="00BF73AB">
        <w:rPr>
          <w:rFonts w:ascii="Times New Roman" w:hAnsi="Times New Roman" w:cs="Times New Roman"/>
          <w:sz w:val="24"/>
          <w:szCs w:val="24"/>
        </w:rPr>
        <w:t xml:space="preserve"> (Flyvbjerg, 1998;</w:t>
      </w:r>
      <w:r w:rsidR="002B47E6" w:rsidRPr="00BF73AB">
        <w:rPr>
          <w:rFonts w:ascii="Times New Roman" w:hAnsi="Times New Roman" w:cs="Times New Roman"/>
          <w:sz w:val="24"/>
          <w:szCs w:val="24"/>
        </w:rPr>
        <w:t xml:space="preserve"> Flyvbjerg and Richardson, 2002)</w:t>
      </w:r>
      <w:r w:rsidR="0016310E" w:rsidRPr="00BF73AB">
        <w:rPr>
          <w:rFonts w:ascii="Times New Roman" w:hAnsi="Times New Roman" w:cs="Times New Roman"/>
          <w:sz w:val="24"/>
          <w:szCs w:val="24"/>
        </w:rPr>
        <w:t xml:space="preserve"> </w:t>
      </w:r>
      <w:r w:rsidR="004277F6" w:rsidRPr="00BF73AB">
        <w:rPr>
          <w:rFonts w:ascii="Times New Roman" w:hAnsi="Times New Roman" w:cs="Times New Roman"/>
          <w:sz w:val="24"/>
          <w:szCs w:val="24"/>
        </w:rPr>
        <w:t xml:space="preserve"> centring around a rejection of the philosophical foundations of Communicative Rationality (Habermas</w:t>
      </w:r>
      <w:r w:rsidR="00EB36D0" w:rsidRPr="00BF73AB">
        <w:rPr>
          <w:rFonts w:ascii="Times New Roman" w:hAnsi="Times New Roman" w:cs="Times New Roman"/>
          <w:sz w:val="24"/>
          <w:szCs w:val="24"/>
        </w:rPr>
        <w:t>, 1984</w:t>
      </w:r>
      <w:r w:rsidR="004277F6" w:rsidRPr="00BF73AB">
        <w:rPr>
          <w:rFonts w:ascii="Times New Roman" w:hAnsi="Times New Roman" w:cs="Times New Roman"/>
          <w:sz w:val="24"/>
          <w:szCs w:val="24"/>
        </w:rPr>
        <w:t>)</w:t>
      </w:r>
      <w:r w:rsidR="00EB36D0" w:rsidRPr="00BF73AB">
        <w:rPr>
          <w:rFonts w:ascii="Times New Roman" w:hAnsi="Times New Roman" w:cs="Times New Roman"/>
          <w:sz w:val="24"/>
          <w:szCs w:val="24"/>
        </w:rPr>
        <w:t xml:space="preserve"> and consensus as a goal in planning practice </w:t>
      </w:r>
      <w:r w:rsidR="009F3CE0" w:rsidRPr="00BF73AB">
        <w:rPr>
          <w:rFonts w:ascii="Times New Roman" w:hAnsi="Times New Roman" w:cs="Times New Roman"/>
          <w:sz w:val="24"/>
          <w:szCs w:val="24"/>
        </w:rPr>
        <w:t>(</w:t>
      </w:r>
      <w:r w:rsidR="00980081" w:rsidRPr="00BF73AB">
        <w:rPr>
          <w:rFonts w:ascii="Times New Roman" w:hAnsi="Times New Roman" w:cs="Times New Roman"/>
          <w:sz w:val="24"/>
          <w:szCs w:val="24"/>
        </w:rPr>
        <w:t xml:space="preserve">Purcell, </w:t>
      </w:r>
      <w:r w:rsidR="008C1D13" w:rsidRPr="00BF73AB">
        <w:rPr>
          <w:rFonts w:ascii="Times New Roman" w:hAnsi="Times New Roman" w:cs="Times New Roman"/>
          <w:sz w:val="24"/>
          <w:szCs w:val="24"/>
        </w:rPr>
        <w:t>2009; Swyngedouw, 2010;</w:t>
      </w:r>
      <w:r w:rsidR="00EB36D0" w:rsidRPr="00BF73AB">
        <w:rPr>
          <w:rFonts w:ascii="Times New Roman" w:hAnsi="Times New Roman" w:cs="Times New Roman"/>
          <w:sz w:val="24"/>
          <w:szCs w:val="24"/>
        </w:rPr>
        <w:t xml:space="preserve"> </w:t>
      </w:r>
      <w:r w:rsidR="00980081" w:rsidRPr="00BF73AB">
        <w:rPr>
          <w:rFonts w:ascii="Times New Roman" w:hAnsi="Times New Roman" w:cs="Times New Roman"/>
          <w:sz w:val="24"/>
          <w:szCs w:val="24"/>
        </w:rPr>
        <w:t>Hillier</w:t>
      </w:r>
      <w:r w:rsidR="00EB36D0" w:rsidRPr="00BF73AB">
        <w:rPr>
          <w:rFonts w:ascii="Times New Roman" w:hAnsi="Times New Roman" w:cs="Times New Roman"/>
          <w:sz w:val="24"/>
          <w:szCs w:val="24"/>
        </w:rPr>
        <w:t>, 2003</w:t>
      </w:r>
      <w:r w:rsidR="00980081" w:rsidRPr="00BF73AB">
        <w:rPr>
          <w:rFonts w:ascii="Times New Roman" w:hAnsi="Times New Roman" w:cs="Times New Roman"/>
          <w:sz w:val="24"/>
          <w:szCs w:val="24"/>
        </w:rPr>
        <w:t>).  Although the aim of much of this</w:t>
      </w:r>
      <w:r w:rsidR="0016310E" w:rsidRPr="00BF73AB">
        <w:rPr>
          <w:rFonts w:ascii="Times New Roman" w:hAnsi="Times New Roman" w:cs="Times New Roman"/>
          <w:sz w:val="24"/>
          <w:szCs w:val="24"/>
        </w:rPr>
        <w:t xml:space="preserve"> work</w:t>
      </w:r>
      <w:r w:rsidR="00980081" w:rsidRPr="00BF73AB">
        <w:rPr>
          <w:rFonts w:ascii="Times New Roman" w:hAnsi="Times New Roman" w:cs="Times New Roman"/>
          <w:sz w:val="24"/>
          <w:szCs w:val="24"/>
        </w:rPr>
        <w:t xml:space="preserve"> was to demonstrate the problems</w:t>
      </w:r>
      <w:r w:rsidR="00B15269" w:rsidRPr="00BF73AB">
        <w:rPr>
          <w:rFonts w:ascii="Times New Roman" w:hAnsi="Times New Roman" w:cs="Times New Roman"/>
          <w:sz w:val="24"/>
          <w:szCs w:val="24"/>
        </w:rPr>
        <w:t xml:space="preserve"> (practical and ontological)</w:t>
      </w:r>
      <w:r w:rsidR="00980081" w:rsidRPr="00BF73AB">
        <w:rPr>
          <w:rFonts w:ascii="Times New Roman" w:hAnsi="Times New Roman" w:cs="Times New Roman"/>
          <w:sz w:val="24"/>
          <w:szCs w:val="24"/>
        </w:rPr>
        <w:t xml:space="preserve"> and potential negative outcomes of </w:t>
      </w:r>
      <w:r w:rsidR="00EB36D0" w:rsidRPr="00BF73AB">
        <w:rPr>
          <w:rFonts w:ascii="Times New Roman" w:hAnsi="Times New Roman" w:cs="Times New Roman"/>
          <w:sz w:val="24"/>
          <w:szCs w:val="24"/>
        </w:rPr>
        <w:t>the collaborative approach,</w:t>
      </w:r>
      <w:r w:rsidR="00B15269" w:rsidRPr="00BF73AB">
        <w:rPr>
          <w:rFonts w:ascii="Times New Roman" w:hAnsi="Times New Roman" w:cs="Times New Roman"/>
          <w:sz w:val="24"/>
          <w:szCs w:val="24"/>
        </w:rPr>
        <w:t xml:space="preserve"> and its tacit support for, or co-option within the</w:t>
      </w:r>
      <w:r w:rsidR="005E31B3" w:rsidRPr="00BF73AB">
        <w:rPr>
          <w:rFonts w:ascii="Times New Roman" w:hAnsi="Times New Roman" w:cs="Times New Roman"/>
          <w:sz w:val="24"/>
          <w:szCs w:val="24"/>
        </w:rPr>
        <w:t xml:space="preserve"> wider-ranging</w:t>
      </w:r>
      <w:r w:rsidR="00B15269" w:rsidRPr="00BF73AB">
        <w:rPr>
          <w:rFonts w:ascii="Times New Roman" w:hAnsi="Times New Roman" w:cs="Times New Roman"/>
          <w:sz w:val="24"/>
          <w:szCs w:val="24"/>
        </w:rPr>
        <w:t xml:space="preserve"> post-political</w:t>
      </w:r>
      <w:r w:rsidR="005E31B3" w:rsidRPr="00BF73AB">
        <w:rPr>
          <w:rFonts w:ascii="Times New Roman" w:hAnsi="Times New Roman" w:cs="Times New Roman"/>
          <w:sz w:val="24"/>
          <w:szCs w:val="24"/>
        </w:rPr>
        <w:t xml:space="preserve"> situation</w:t>
      </w:r>
      <w:r w:rsidR="00B15269" w:rsidRPr="00BF73AB">
        <w:rPr>
          <w:rFonts w:ascii="Times New Roman" w:hAnsi="Times New Roman" w:cs="Times New Roman"/>
          <w:sz w:val="24"/>
          <w:szCs w:val="24"/>
        </w:rPr>
        <w:t>;</w:t>
      </w:r>
      <w:r w:rsidR="00EB36D0" w:rsidRPr="00BF73AB">
        <w:rPr>
          <w:rFonts w:ascii="Times New Roman" w:hAnsi="Times New Roman" w:cs="Times New Roman"/>
          <w:sz w:val="24"/>
          <w:szCs w:val="24"/>
        </w:rPr>
        <w:t xml:space="preserve"> </w:t>
      </w:r>
      <w:r w:rsidR="00A33D85" w:rsidRPr="00BF73AB">
        <w:rPr>
          <w:rFonts w:ascii="Times New Roman" w:hAnsi="Times New Roman" w:cs="Times New Roman"/>
          <w:sz w:val="24"/>
          <w:szCs w:val="24"/>
        </w:rPr>
        <w:t xml:space="preserve">for the purpose of this paper, a slightly different aspect of this work is of </w:t>
      </w:r>
      <w:r w:rsidR="00EB36D0" w:rsidRPr="00BF73AB">
        <w:rPr>
          <w:rFonts w:ascii="Times New Roman" w:hAnsi="Times New Roman" w:cs="Times New Roman"/>
          <w:sz w:val="24"/>
          <w:szCs w:val="24"/>
        </w:rPr>
        <w:t>greater</w:t>
      </w:r>
      <w:r w:rsidR="00A33D85" w:rsidRPr="00BF73AB">
        <w:rPr>
          <w:rFonts w:ascii="Times New Roman" w:hAnsi="Times New Roman" w:cs="Times New Roman"/>
          <w:sz w:val="24"/>
          <w:szCs w:val="24"/>
        </w:rPr>
        <w:t xml:space="preserve"> importance. </w:t>
      </w:r>
    </w:p>
    <w:p w14:paraId="3B47375F" w14:textId="65D747BF" w:rsidR="006A7386" w:rsidRPr="00BF73AB" w:rsidRDefault="00A33D85"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The majority of authors challenge the post</w:t>
      </w:r>
      <w:r w:rsidR="00B15269" w:rsidRPr="00BF73AB">
        <w:rPr>
          <w:rFonts w:ascii="Times New Roman" w:hAnsi="Times New Roman" w:cs="Times New Roman"/>
          <w:sz w:val="24"/>
          <w:szCs w:val="24"/>
        </w:rPr>
        <w:t>-</w:t>
      </w:r>
      <w:r w:rsidRPr="00BF73AB">
        <w:rPr>
          <w:rFonts w:ascii="Times New Roman" w:hAnsi="Times New Roman" w:cs="Times New Roman"/>
          <w:sz w:val="24"/>
          <w:szCs w:val="24"/>
        </w:rPr>
        <w:t>political condition</w:t>
      </w:r>
      <w:r w:rsidR="005E31B3" w:rsidRPr="00BF73AB">
        <w:rPr>
          <w:rFonts w:ascii="Times New Roman" w:hAnsi="Times New Roman" w:cs="Times New Roman"/>
          <w:sz w:val="24"/>
          <w:szCs w:val="24"/>
        </w:rPr>
        <w:t>. F</w:t>
      </w:r>
      <w:r w:rsidR="00B15269" w:rsidRPr="00BF73AB">
        <w:rPr>
          <w:rFonts w:ascii="Times New Roman" w:hAnsi="Times New Roman" w:cs="Times New Roman"/>
          <w:sz w:val="24"/>
          <w:szCs w:val="24"/>
        </w:rPr>
        <w:t>or planning, city governance and urban studies this entails</w:t>
      </w:r>
      <w:r w:rsidRPr="00BF73AB">
        <w:rPr>
          <w:rFonts w:ascii="Times New Roman" w:hAnsi="Times New Roman" w:cs="Times New Roman"/>
          <w:sz w:val="24"/>
          <w:szCs w:val="24"/>
        </w:rPr>
        <w:t xml:space="preserve"> a situation in which democratic debate has been replaced by </w:t>
      </w:r>
      <w:r w:rsidR="00332944" w:rsidRPr="00BF73AB">
        <w:rPr>
          <w:rFonts w:ascii="Times New Roman" w:hAnsi="Times New Roman" w:cs="Times New Roman"/>
          <w:sz w:val="24"/>
          <w:szCs w:val="24"/>
        </w:rPr>
        <w:t xml:space="preserve">a managerialist concept of </w:t>
      </w:r>
      <w:r w:rsidRPr="00BF73AB">
        <w:rPr>
          <w:rFonts w:ascii="Times New Roman" w:hAnsi="Times New Roman" w:cs="Times New Roman"/>
          <w:sz w:val="24"/>
          <w:szCs w:val="24"/>
        </w:rPr>
        <w:t>‘good governance’</w:t>
      </w:r>
      <w:r w:rsidR="008054D5" w:rsidRPr="00BF73AB">
        <w:rPr>
          <w:rFonts w:ascii="Times New Roman" w:hAnsi="Times New Roman" w:cs="Times New Roman"/>
          <w:sz w:val="24"/>
          <w:szCs w:val="24"/>
        </w:rPr>
        <w:t xml:space="preserve"> which is </w:t>
      </w:r>
      <w:r w:rsidR="00F87029" w:rsidRPr="00BF73AB">
        <w:rPr>
          <w:rFonts w:ascii="Times New Roman" w:hAnsi="Times New Roman" w:cs="Times New Roman"/>
          <w:sz w:val="24"/>
          <w:szCs w:val="24"/>
        </w:rPr>
        <w:t>arguably</w:t>
      </w:r>
      <w:r w:rsidR="008054D5" w:rsidRPr="00BF73AB">
        <w:rPr>
          <w:rFonts w:ascii="Times New Roman" w:hAnsi="Times New Roman" w:cs="Times New Roman"/>
          <w:sz w:val="24"/>
          <w:szCs w:val="24"/>
        </w:rPr>
        <w:t xml:space="preserve"> a neoliberal sleight of hand to undermine challenges to its quasi hege</w:t>
      </w:r>
      <w:r w:rsidR="00B36375" w:rsidRPr="00BF73AB">
        <w:rPr>
          <w:rFonts w:ascii="Times New Roman" w:hAnsi="Times New Roman" w:cs="Times New Roman"/>
          <w:sz w:val="24"/>
          <w:szCs w:val="24"/>
        </w:rPr>
        <w:t>monic status as a world order</w:t>
      </w:r>
      <w:r w:rsidR="00956D88" w:rsidRPr="00BF73AB">
        <w:rPr>
          <w:rFonts w:ascii="Times New Roman" w:hAnsi="Times New Roman" w:cs="Times New Roman"/>
          <w:sz w:val="24"/>
          <w:szCs w:val="24"/>
        </w:rPr>
        <w:t xml:space="preserve"> (</w:t>
      </w:r>
      <w:r w:rsidR="009B2E62" w:rsidRPr="00BF73AB">
        <w:rPr>
          <w:rFonts w:ascii="Times New Roman" w:hAnsi="Times New Roman" w:cs="Times New Roman"/>
          <w:sz w:val="24"/>
          <w:szCs w:val="24"/>
        </w:rPr>
        <w:t>Haughton et al, 2013</w:t>
      </w:r>
      <w:r w:rsidR="00956D88" w:rsidRPr="00BF73AB">
        <w:rPr>
          <w:rFonts w:ascii="Times New Roman" w:hAnsi="Times New Roman" w:cs="Times New Roman"/>
          <w:sz w:val="24"/>
          <w:szCs w:val="24"/>
        </w:rPr>
        <w:t>)</w:t>
      </w:r>
      <w:r w:rsidR="00B36375" w:rsidRPr="00BF73AB">
        <w:rPr>
          <w:rFonts w:ascii="Times New Roman" w:hAnsi="Times New Roman" w:cs="Times New Roman"/>
          <w:sz w:val="24"/>
          <w:szCs w:val="24"/>
        </w:rPr>
        <w:t xml:space="preserve">.  </w:t>
      </w:r>
      <w:r w:rsidR="00305A59" w:rsidRPr="00BF73AB">
        <w:rPr>
          <w:rFonts w:ascii="Times New Roman" w:hAnsi="Times New Roman" w:cs="Times New Roman"/>
          <w:sz w:val="24"/>
          <w:szCs w:val="24"/>
        </w:rPr>
        <w:t xml:space="preserve">Claims made from the 1990s onwards </w:t>
      </w:r>
      <w:r w:rsidR="00E04F49" w:rsidRPr="00BF73AB">
        <w:rPr>
          <w:rFonts w:ascii="Times New Roman" w:hAnsi="Times New Roman" w:cs="Times New Roman"/>
          <w:sz w:val="24"/>
          <w:szCs w:val="24"/>
        </w:rPr>
        <w:t xml:space="preserve">argued </w:t>
      </w:r>
      <w:r w:rsidR="00305A59" w:rsidRPr="00BF73AB">
        <w:rPr>
          <w:rFonts w:ascii="Times New Roman" w:hAnsi="Times New Roman" w:cs="Times New Roman"/>
          <w:sz w:val="24"/>
          <w:szCs w:val="24"/>
        </w:rPr>
        <w:t xml:space="preserve">that the ‘old’ distinctions of left and right in politics should be superseded by pluralism and ‘third way’ consensus (Giddens, </w:t>
      </w:r>
      <w:r w:rsidR="00541089" w:rsidRPr="00BF73AB">
        <w:rPr>
          <w:rFonts w:ascii="Times New Roman" w:hAnsi="Times New Roman" w:cs="Times New Roman"/>
          <w:sz w:val="24"/>
          <w:szCs w:val="24"/>
        </w:rPr>
        <w:t>1998</w:t>
      </w:r>
      <w:r w:rsidR="008C1D13" w:rsidRPr="00BF73AB">
        <w:rPr>
          <w:rFonts w:ascii="Times New Roman" w:hAnsi="Times New Roman" w:cs="Times New Roman"/>
          <w:sz w:val="24"/>
          <w:szCs w:val="24"/>
        </w:rPr>
        <w:t xml:space="preserve">; </w:t>
      </w:r>
      <w:r w:rsidR="00305A59" w:rsidRPr="00BF73AB">
        <w:rPr>
          <w:rFonts w:ascii="Times New Roman" w:hAnsi="Times New Roman" w:cs="Times New Roman"/>
          <w:sz w:val="24"/>
          <w:szCs w:val="24"/>
        </w:rPr>
        <w:t xml:space="preserve">Beck, </w:t>
      </w:r>
      <w:r w:rsidR="00CE1857" w:rsidRPr="00BF73AB">
        <w:rPr>
          <w:rFonts w:ascii="Times New Roman" w:hAnsi="Times New Roman" w:cs="Times New Roman"/>
          <w:sz w:val="24"/>
          <w:szCs w:val="24"/>
        </w:rPr>
        <w:t>1997</w:t>
      </w:r>
      <w:r w:rsidR="00277703" w:rsidRPr="00BF73AB">
        <w:rPr>
          <w:rFonts w:ascii="Times New Roman" w:hAnsi="Times New Roman" w:cs="Times New Roman"/>
          <w:sz w:val="24"/>
          <w:szCs w:val="24"/>
        </w:rPr>
        <w:t>)</w:t>
      </w:r>
      <w:r w:rsidR="00E04F49" w:rsidRPr="00BF73AB">
        <w:rPr>
          <w:rFonts w:ascii="Times New Roman" w:hAnsi="Times New Roman" w:cs="Times New Roman"/>
          <w:sz w:val="24"/>
          <w:szCs w:val="24"/>
        </w:rPr>
        <w:t>.</w:t>
      </w:r>
      <w:r w:rsidR="00305A59" w:rsidRPr="00BF73AB">
        <w:rPr>
          <w:rFonts w:ascii="Times New Roman" w:hAnsi="Times New Roman" w:cs="Times New Roman"/>
          <w:sz w:val="24"/>
          <w:szCs w:val="24"/>
        </w:rPr>
        <w:t xml:space="preserve"> </w:t>
      </w:r>
      <w:r w:rsidR="00E15ADF" w:rsidRPr="00BF73AB">
        <w:rPr>
          <w:rFonts w:ascii="Times New Roman" w:hAnsi="Times New Roman" w:cs="Times New Roman"/>
          <w:sz w:val="24"/>
          <w:szCs w:val="24"/>
        </w:rPr>
        <w:t>However, i</w:t>
      </w:r>
      <w:r w:rsidR="00305A59" w:rsidRPr="00BF73AB">
        <w:rPr>
          <w:rFonts w:ascii="Times New Roman" w:hAnsi="Times New Roman" w:cs="Times New Roman"/>
          <w:sz w:val="24"/>
          <w:szCs w:val="24"/>
        </w:rPr>
        <w:t xml:space="preserve">nstead of creating a new politics, </w:t>
      </w:r>
      <w:r w:rsidR="00E04F49" w:rsidRPr="00BF73AB">
        <w:rPr>
          <w:rFonts w:ascii="Times New Roman" w:hAnsi="Times New Roman" w:cs="Times New Roman"/>
          <w:sz w:val="24"/>
          <w:szCs w:val="24"/>
        </w:rPr>
        <w:t xml:space="preserve">this </w:t>
      </w:r>
      <w:r w:rsidR="00E15ADF" w:rsidRPr="00BF73AB">
        <w:rPr>
          <w:rFonts w:ascii="Times New Roman" w:hAnsi="Times New Roman" w:cs="Times New Roman"/>
          <w:sz w:val="24"/>
          <w:szCs w:val="24"/>
        </w:rPr>
        <w:t xml:space="preserve">move </w:t>
      </w:r>
      <w:r w:rsidR="00305A59" w:rsidRPr="00BF73AB">
        <w:rPr>
          <w:rFonts w:ascii="Times New Roman" w:hAnsi="Times New Roman" w:cs="Times New Roman"/>
          <w:sz w:val="24"/>
          <w:szCs w:val="24"/>
        </w:rPr>
        <w:t>obscured the critical dimension of politics</w:t>
      </w:r>
      <w:r w:rsidR="00234F3D" w:rsidRPr="00BF73AB">
        <w:rPr>
          <w:rFonts w:ascii="Times New Roman" w:hAnsi="Times New Roman" w:cs="Times New Roman"/>
          <w:sz w:val="24"/>
          <w:szCs w:val="24"/>
        </w:rPr>
        <w:t>: that difference is central</w:t>
      </w:r>
      <w:r w:rsidR="00B15269" w:rsidRPr="00BF73AB">
        <w:rPr>
          <w:rFonts w:ascii="Times New Roman" w:hAnsi="Times New Roman" w:cs="Times New Roman"/>
          <w:sz w:val="24"/>
          <w:szCs w:val="24"/>
        </w:rPr>
        <w:t xml:space="preserve"> to the possibility of politics (Mouffe, 1993, 2005, 2013)</w:t>
      </w:r>
      <w:r w:rsidR="00234F3D" w:rsidRPr="00BF73AB">
        <w:rPr>
          <w:rFonts w:ascii="Times New Roman" w:hAnsi="Times New Roman" w:cs="Times New Roman"/>
          <w:sz w:val="24"/>
          <w:szCs w:val="24"/>
        </w:rPr>
        <w:t xml:space="preserve"> and that these differences are not merely market choices between a range of similar options, but </w:t>
      </w:r>
      <w:r w:rsidR="00E15ADF" w:rsidRPr="00BF73AB">
        <w:rPr>
          <w:rFonts w:ascii="Times New Roman" w:hAnsi="Times New Roman" w:cs="Times New Roman"/>
          <w:sz w:val="24"/>
          <w:szCs w:val="24"/>
        </w:rPr>
        <w:t>re</w:t>
      </w:r>
      <w:r w:rsidR="00234F3D" w:rsidRPr="00BF73AB">
        <w:rPr>
          <w:rFonts w:ascii="Times New Roman" w:hAnsi="Times New Roman" w:cs="Times New Roman"/>
          <w:sz w:val="24"/>
          <w:szCs w:val="24"/>
        </w:rPr>
        <w:t>present radically alternate versions of the world</w:t>
      </w:r>
      <w:r w:rsidR="00E15ADF" w:rsidRPr="00BF73AB">
        <w:rPr>
          <w:rFonts w:ascii="Times New Roman" w:hAnsi="Times New Roman" w:cs="Times New Roman"/>
          <w:sz w:val="24"/>
          <w:szCs w:val="24"/>
        </w:rPr>
        <w:t xml:space="preserve"> founded upon </w:t>
      </w:r>
      <w:r w:rsidR="00B15269" w:rsidRPr="00BF73AB">
        <w:rPr>
          <w:rFonts w:ascii="Times New Roman" w:hAnsi="Times New Roman" w:cs="Times New Roman"/>
          <w:sz w:val="24"/>
          <w:szCs w:val="24"/>
        </w:rPr>
        <w:t>the</w:t>
      </w:r>
      <w:r w:rsidR="0036630A" w:rsidRPr="00BF73AB">
        <w:rPr>
          <w:rFonts w:ascii="Times New Roman" w:hAnsi="Times New Roman" w:cs="Times New Roman"/>
          <w:sz w:val="24"/>
          <w:szCs w:val="24"/>
        </w:rPr>
        <w:t xml:space="preserve"> ontology</w:t>
      </w:r>
      <w:r w:rsidR="00E15ADF" w:rsidRPr="00BF73AB">
        <w:rPr>
          <w:rFonts w:ascii="Times New Roman" w:hAnsi="Times New Roman" w:cs="Times New Roman"/>
          <w:sz w:val="24"/>
          <w:szCs w:val="24"/>
        </w:rPr>
        <w:t xml:space="preserve"> </w:t>
      </w:r>
      <w:r w:rsidR="00B15269" w:rsidRPr="00BF73AB">
        <w:rPr>
          <w:rFonts w:ascii="Times New Roman" w:hAnsi="Times New Roman" w:cs="Times New Roman"/>
          <w:sz w:val="24"/>
          <w:szCs w:val="24"/>
        </w:rPr>
        <w:t>of lack which denies the possibility of meaning being fixed once and for always</w:t>
      </w:r>
      <w:r w:rsidR="0036630A" w:rsidRPr="00BF73AB">
        <w:rPr>
          <w:rFonts w:ascii="Times New Roman" w:hAnsi="Times New Roman" w:cs="Times New Roman"/>
          <w:sz w:val="24"/>
          <w:szCs w:val="24"/>
        </w:rPr>
        <w:t>, or having natural foundations</w:t>
      </w:r>
      <w:r w:rsidR="00234F3D" w:rsidRPr="00BF73AB">
        <w:rPr>
          <w:rFonts w:ascii="Times New Roman" w:hAnsi="Times New Roman" w:cs="Times New Roman"/>
          <w:sz w:val="24"/>
          <w:szCs w:val="24"/>
        </w:rPr>
        <w:t>.  From this</w:t>
      </w:r>
      <w:r w:rsidR="00AE48D9" w:rsidRPr="00BF73AB">
        <w:rPr>
          <w:rFonts w:ascii="Times New Roman" w:hAnsi="Times New Roman" w:cs="Times New Roman"/>
          <w:sz w:val="24"/>
          <w:szCs w:val="24"/>
        </w:rPr>
        <w:t xml:space="preserve"> situation</w:t>
      </w:r>
      <w:r w:rsidR="00E15ADF" w:rsidRPr="00BF73AB">
        <w:rPr>
          <w:rFonts w:ascii="Times New Roman" w:hAnsi="Times New Roman" w:cs="Times New Roman"/>
          <w:sz w:val="24"/>
          <w:szCs w:val="24"/>
        </w:rPr>
        <w:t>, antagonistic</w:t>
      </w:r>
      <w:r w:rsidR="00234F3D" w:rsidRPr="00BF73AB">
        <w:rPr>
          <w:rFonts w:ascii="Times New Roman" w:hAnsi="Times New Roman" w:cs="Times New Roman"/>
          <w:sz w:val="24"/>
          <w:szCs w:val="24"/>
        </w:rPr>
        <w:t xml:space="preserve"> conflict </w:t>
      </w:r>
      <w:r w:rsidR="00AE48D9" w:rsidRPr="00BF73AB">
        <w:rPr>
          <w:rFonts w:ascii="Times New Roman" w:hAnsi="Times New Roman" w:cs="Times New Roman"/>
          <w:sz w:val="24"/>
          <w:szCs w:val="24"/>
        </w:rPr>
        <w:t>arises</w:t>
      </w:r>
      <w:r w:rsidR="00277703" w:rsidRPr="00BF73AB">
        <w:rPr>
          <w:rFonts w:ascii="Times New Roman" w:hAnsi="Times New Roman" w:cs="Times New Roman"/>
          <w:sz w:val="24"/>
          <w:szCs w:val="24"/>
        </w:rPr>
        <w:t xml:space="preserve"> (</w:t>
      </w:r>
      <w:r w:rsidR="008C1D13" w:rsidRPr="00BF73AB">
        <w:rPr>
          <w:rFonts w:ascii="Times New Roman" w:hAnsi="Times New Roman" w:cs="Times New Roman"/>
          <w:sz w:val="24"/>
          <w:szCs w:val="24"/>
        </w:rPr>
        <w:t>Mouffe, 2005;</w:t>
      </w:r>
      <w:r w:rsidR="00E15ADF" w:rsidRPr="00BF73AB">
        <w:rPr>
          <w:rFonts w:ascii="Times New Roman" w:hAnsi="Times New Roman" w:cs="Times New Roman"/>
          <w:sz w:val="24"/>
          <w:szCs w:val="24"/>
        </w:rPr>
        <w:t xml:space="preserve"> </w:t>
      </w:r>
      <w:r w:rsidR="00305A59" w:rsidRPr="00BF73AB">
        <w:rPr>
          <w:rFonts w:ascii="Times New Roman" w:hAnsi="Times New Roman" w:cs="Times New Roman"/>
          <w:sz w:val="24"/>
          <w:szCs w:val="24"/>
        </w:rPr>
        <w:t xml:space="preserve">Mouffe </w:t>
      </w:r>
      <w:r w:rsidR="00FF54C7" w:rsidRPr="00BF73AB">
        <w:rPr>
          <w:rFonts w:ascii="Times New Roman" w:hAnsi="Times New Roman" w:cs="Times New Roman"/>
          <w:sz w:val="24"/>
          <w:szCs w:val="24"/>
        </w:rPr>
        <w:t>et al</w:t>
      </w:r>
      <w:r w:rsidR="00277703" w:rsidRPr="00BF73AB">
        <w:rPr>
          <w:rFonts w:ascii="Times New Roman" w:hAnsi="Times New Roman" w:cs="Times New Roman"/>
          <w:sz w:val="24"/>
          <w:szCs w:val="24"/>
        </w:rPr>
        <w:t xml:space="preserve"> 2012)</w:t>
      </w:r>
      <w:r w:rsidR="00E15ADF" w:rsidRPr="00BF73AB">
        <w:rPr>
          <w:rFonts w:ascii="Times New Roman" w:hAnsi="Times New Roman" w:cs="Times New Roman"/>
          <w:sz w:val="24"/>
          <w:szCs w:val="24"/>
        </w:rPr>
        <w:t xml:space="preserve"> </w:t>
      </w:r>
      <w:r w:rsidR="005E31B3" w:rsidRPr="00BF73AB">
        <w:rPr>
          <w:rFonts w:ascii="Times New Roman" w:hAnsi="Times New Roman" w:cs="Times New Roman"/>
          <w:sz w:val="24"/>
          <w:szCs w:val="24"/>
        </w:rPr>
        <w:t xml:space="preserve">- </w:t>
      </w:r>
      <w:r w:rsidR="00E15ADF" w:rsidRPr="00BF73AB">
        <w:rPr>
          <w:rFonts w:ascii="Times New Roman" w:hAnsi="Times New Roman" w:cs="Times New Roman"/>
          <w:sz w:val="24"/>
          <w:szCs w:val="24"/>
        </w:rPr>
        <w:t>fundamental disagreements abo</w:t>
      </w:r>
      <w:r w:rsidR="009F3CE0" w:rsidRPr="00BF73AB">
        <w:rPr>
          <w:rFonts w:ascii="Times New Roman" w:hAnsi="Times New Roman" w:cs="Times New Roman"/>
          <w:sz w:val="24"/>
          <w:szCs w:val="24"/>
        </w:rPr>
        <w:t>ut the nature of the social</w:t>
      </w:r>
      <w:r w:rsidR="005E31B3" w:rsidRPr="00BF73AB">
        <w:rPr>
          <w:rFonts w:ascii="Times New Roman" w:hAnsi="Times New Roman" w:cs="Times New Roman"/>
          <w:sz w:val="24"/>
          <w:szCs w:val="24"/>
        </w:rPr>
        <w:t xml:space="preserve">- </w:t>
      </w:r>
      <w:r w:rsidR="009F3CE0" w:rsidRPr="00BF73AB">
        <w:rPr>
          <w:rFonts w:ascii="Times New Roman" w:hAnsi="Times New Roman" w:cs="Times New Roman"/>
          <w:sz w:val="24"/>
          <w:szCs w:val="24"/>
        </w:rPr>
        <w:t xml:space="preserve"> making</w:t>
      </w:r>
      <w:r w:rsidR="00E15ADF" w:rsidRPr="00BF73AB">
        <w:rPr>
          <w:rFonts w:ascii="Times New Roman" w:hAnsi="Times New Roman" w:cs="Times New Roman"/>
          <w:sz w:val="24"/>
          <w:szCs w:val="24"/>
        </w:rPr>
        <w:t xml:space="preserve"> those holding different views enemies who deny the legitimacy of each other’s position</w:t>
      </w:r>
      <w:r w:rsidR="00277703" w:rsidRPr="00BF73AB">
        <w:rPr>
          <w:rFonts w:ascii="Times New Roman" w:hAnsi="Times New Roman" w:cs="Times New Roman"/>
          <w:sz w:val="24"/>
          <w:szCs w:val="24"/>
        </w:rPr>
        <w:t>.</w:t>
      </w:r>
      <w:r w:rsidR="00E04F49" w:rsidRPr="00BF73AB">
        <w:rPr>
          <w:rFonts w:ascii="Times New Roman" w:hAnsi="Times New Roman" w:cs="Times New Roman"/>
          <w:sz w:val="24"/>
          <w:szCs w:val="24"/>
        </w:rPr>
        <w:t xml:space="preserve"> </w:t>
      </w:r>
      <w:r w:rsidR="0036630A" w:rsidRPr="00BF73AB">
        <w:rPr>
          <w:rFonts w:ascii="Times New Roman" w:hAnsi="Times New Roman" w:cs="Times New Roman"/>
          <w:sz w:val="24"/>
          <w:szCs w:val="24"/>
        </w:rPr>
        <w:t>Put in a different way, Ranciere describes this</w:t>
      </w:r>
      <w:r w:rsidR="00E80FB2" w:rsidRPr="00BF73AB">
        <w:rPr>
          <w:rFonts w:ascii="Times New Roman" w:hAnsi="Times New Roman" w:cs="Times New Roman"/>
          <w:sz w:val="24"/>
          <w:szCs w:val="24"/>
        </w:rPr>
        <w:t xml:space="preserve"> as challenging the police order, in pursuit of a new ‘partition of the sensible’- a different way of constructing who has voice and </w:t>
      </w:r>
      <w:r w:rsidR="005E31B3" w:rsidRPr="00BF73AB">
        <w:rPr>
          <w:rFonts w:ascii="Times New Roman" w:hAnsi="Times New Roman" w:cs="Times New Roman"/>
          <w:sz w:val="24"/>
          <w:szCs w:val="24"/>
        </w:rPr>
        <w:t>social</w:t>
      </w:r>
      <w:r w:rsidR="00E80FB2" w:rsidRPr="00BF73AB">
        <w:rPr>
          <w:rFonts w:ascii="Times New Roman" w:hAnsi="Times New Roman" w:cs="Times New Roman"/>
          <w:sz w:val="24"/>
          <w:szCs w:val="24"/>
        </w:rPr>
        <w:t xml:space="preserve"> meaning in the world.</w:t>
      </w:r>
      <w:r w:rsidR="006A7386" w:rsidRPr="00BF73AB">
        <w:rPr>
          <w:rFonts w:ascii="Times New Roman" w:hAnsi="Times New Roman" w:cs="Times New Roman"/>
          <w:sz w:val="24"/>
          <w:szCs w:val="24"/>
        </w:rPr>
        <w:t xml:space="preserve">  </w:t>
      </w:r>
      <w:r w:rsidR="00E15ADF" w:rsidRPr="00BF73AB">
        <w:rPr>
          <w:rFonts w:ascii="Times New Roman" w:hAnsi="Times New Roman" w:cs="Times New Roman"/>
          <w:sz w:val="24"/>
          <w:szCs w:val="24"/>
        </w:rPr>
        <w:t>B</w:t>
      </w:r>
      <w:r w:rsidR="00E04F49" w:rsidRPr="00BF73AB">
        <w:rPr>
          <w:rFonts w:ascii="Times New Roman" w:hAnsi="Times New Roman" w:cs="Times New Roman"/>
          <w:sz w:val="24"/>
          <w:szCs w:val="24"/>
        </w:rPr>
        <w:t>ased upon this theoretical perspective</w:t>
      </w:r>
      <w:r w:rsidR="00E15ADF" w:rsidRPr="00BF73AB">
        <w:rPr>
          <w:rFonts w:ascii="Times New Roman" w:hAnsi="Times New Roman" w:cs="Times New Roman"/>
          <w:sz w:val="24"/>
          <w:szCs w:val="24"/>
        </w:rPr>
        <w:t>, arguments for consensus</w:t>
      </w:r>
      <w:r w:rsidR="00E80FB2" w:rsidRPr="00BF73AB">
        <w:rPr>
          <w:rFonts w:ascii="Times New Roman" w:hAnsi="Times New Roman" w:cs="Times New Roman"/>
          <w:sz w:val="24"/>
          <w:szCs w:val="24"/>
        </w:rPr>
        <w:t>, or support of any given established order,</w:t>
      </w:r>
      <w:r w:rsidR="00E04F49" w:rsidRPr="00BF73AB">
        <w:rPr>
          <w:rFonts w:ascii="Times New Roman" w:hAnsi="Times New Roman" w:cs="Times New Roman"/>
          <w:sz w:val="24"/>
          <w:szCs w:val="24"/>
        </w:rPr>
        <w:t xml:space="preserve"> make opposition to the existing order illegitimate, and</w:t>
      </w:r>
      <w:r w:rsidR="00E15ADF" w:rsidRPr="00BF73AB">
        <w:rPr>
          <w:rFonts w:ascii="Times New Roman" w:hAnsi="Times New Roman" w:cs="Times New Roman"/>
          <w:sz w:val="24"/>
          <w:szCs w:val="24"/>
        </w:rPr>
        <w:t xml:space="preserve"> beyond the realms of </w:t>
      </w:r>
      <w:r w:rsidR="00FF54C7" w:rsidRPr="00BF73AB">
        <w:rPr>
          <w:rFonts w:ascii="Times New Roman" w:hAnsi="Times New Roman" w:cs="Times New Roman"/>
          <w:sz w:val="24"/>
          <w:szCs w:val="24"/>
        </w:rPr>
        <w:t>post</w:t>
      </w:r>
      <w:r w:rsidR="00E80FB2" w:rsidRPr="00BF73AB">
        <w:rPr>
          <w:rFonts w:ascii="Times New Roman" w:hAnsi="Times New Roman" w:cs="Times New Roman"/>
          <w:sz w:val="24"/>
          <w:szCs w:val="24"/>
        </w:rPr>
        <w:t>-</w:t>
      </w:r>
      <w:r w:rsidR="00FF54C7" w:rsidRPr="00BF73AB">
        <w:rPr>
          <w:rFonts w:ascii="Times New Roman" w:hAnsi="Times New Roman" w:cs="Times New Roman"/>
          <w:sz w:val="24"/>
          <w:szCs w:val="24"/>
        </w:rPr>
        <w:t xml:space="preserve">political </w:t>
      </w:r>
      <w:r w:rsidR="006A7386" w:rsidRPr="00BF73AB">
        <w:rPr>
          <w:rFonts w:ascii="Times New Roman" w:hAnsi="Times New Roman" w:cs="Times New Roman"/>
          <w:sz w:val="24"/>
          <w:szCs w:val="24"/>
        </w:rPr>
        <w:t>‘</w:t>
      </w:r>
      <w:r w:rsidR="00E15ADF" w:rsidRPr="00BF73AB">
        <w:rPr>
          <w:rFonts w:ascii="Times New Roman" w:hAnsi="Times New Roman" w:cs="Times New Roman"/>
          <w:sz w:val="24"/>
          <w:szCs w:val="24"/>
        </w:rPr>
        <w:t>democracy</w:t>
      </w:r>
      <w:r w:rsidR="006A7386" w:rsidRPr="00BF73AB">
        <w:rPr>
          <w:rFonts w:ascii="Times New Roman" w:hAnsi="Times New Roman" w:cs="Times New Roman"/>
          <w:sz w:val="24"/>
          <w:szCs w:val="24"/>
        </w:rPr>
        <w:t>’</w:t>
      </w:r>
      <w:r w:rsidR="00E04F49" w:rsidRPr="00BF73AB">
        <w:rPr>
          <w:rFonts w:ascii="Times New Roman" w:hAnsi="Times New Roman" w:cs="Times New Roman"/>
          <w:sz w:val="24"/>
          <w:szCs w:val="24"/>
        </w:rPr>
        <w:t>.</w:t>
      </w:r>
      <w:r w:rsidR="00E15ADF" w:rsidRPr="00BF73AB">
        <w:rPr>
          <w:rFonts w:ascii="Times New Roman" w:hAnsi="Times New Roman" w:cs="Times New Roman"/>
          <w:sz w:val="24"/>
          <w:szCs w:val="24"/>
        </w:rPr>
        <w:t xml:space="preserve"> Any party who remains outside of the consensus</w:t>
      </w:r>
      <w:r w:rsidR="00D903C6" w:rsidRPr="00BF73AB">
        <w:rPr>
          <w:rFonts w:ascii="Times New Roman" w:hAnsi="Times New Roman" w:cs="Times New Roman"/>
          <w:sz w:val="24"/>
          <w:szCs w:val="24"/>
        </w:rPr>
        <w:t xml:space="preserve">- which by its nature should be all encompassing- loses their legitimacy and hence become either an irrelevance or an enemy (Baeten, 2009). </w:t>
      </w:r>
      <w:r w:rsidR="00E04F49" w:rsidRPr="00BF73AB">
        <w:rPr>
          <w:rFonts w:ascii="Times New Roman" w:hAnsi="Times New Roman" w:cs="Times New Roman"/>
          <w:sz w:val="24"/>
          <w:szCs w:val="24"/>
        </w:rPr>
        <w:t xml:space="preserve"> </w:t>
      </w:r>
    </w:p>
    <w:p w14:paraId="36240C55" w14:textId="0F2B2406" w:rsidR="00305A59" w:rsidRPr="00BF73AB" w:rsidRDefault="00E04F49"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Mouffe’s (</w:t>
      </w:r>
      <w:r w:rsidR="00E250DD" w:rsidRPr="00BF73AB">
        <w:rPr>
          <w:rFonts w:ascii="Times New Roman" w:hAnsi="Times New Roman" w:cs="Times New Roman"/>
          <w:sz w:val="24"/>
          <w:szCs w:val="24"/>
        </w:rPr>
        <w:t>2005</w:t>
      </w:r>
      <w:r w:rsidRPr="00BF73AB">
        <w:rPr>
          <w:rFonts w:ascii="Times New Roman" w:hAnsi="Times New Roman" w:cs="Times New Roman"/>
          <w:sz w:val="24"/>
          <w:szCs w:val="24"/>
        </w:rPr>
        <w:t>) idea of agonistic democracy</w:t>
      </w:r>
      <w:r w:rsidR="006A7386" w:rsidRPr="00BF73AB">
        <w:rPr>
          <w:rFonts w:ascii="Times New Roman" w:hAnsi="Times New Roman" w:cs="Times New Roman"/>
          <w:sz w:val="24"/>
          <w:szCs w:val="24"/>
        </w:rPr>
        <w:t xml:space="preserve">, which </w:t>
      </w:r>
      <w:r w:rsidR="007A1314" w:rsidRPr="00BF73AB">
        <w:rPr>
          <w:rFonts w:ascii="Times New Roman" w:hAnsi="Times New Roman" w:cs="Times New Roman"/>
          <w:sz w:val="24"/>
          <w:szCs w:val="24"/>
        </w:rPr>
        <w:t xml:space="preserve">is </w:t>
      </w:r>
      <w:r w:rsidR="006A7386" w:rsidRPr="00BF73AB">
        <w:rPr>
          <w:rFonts w:ascii="Times New Roman" w:hAnsi="Times New Roman" w:cs="Times New Roman"/>
          <w:sz w:val="24"/>
          <w:szCs w:val="24"/>
        </w:rPr>
        <w:t>the focus of the majority of this paper as it is arguably the most fully debated within planning theory,</w:t>
      </w:r>
      <w:r w:rsidRPr="00BF73AB">
        <w:rPr>
          <w:rFonts w:ascii="Times New Roman" w:hAnsi="Times New Roman" w:cs="Times New Roman"/>
          <w:sz w:val="24"/>
          <w:szCs w:val="24"/>
        </w:rPr>
        <w:t xml:space="preserve"> retains the conflict inherent in antagonism but aims to ‘transform antagonism into agonism’ (Mouffe </w:t>
      </w:r>
      <w:r w:rsidR="00FF54C7" w:rsidRPr="00BF73AB">
        <w:rPr>
          <w:rFonts w:ascii="Times New Roman" w:hAnsi="Times New Roman" w:cs="Times New Roman"/>
          <w:sz w:val="24"/>
          <w:szCs w:val="24"/>
        </w:rPr>
        <w:t>et al</w:t>
      </w:r>
      <w:r w:rsidR="008C1D13" w:rsidRPr="00BF73AB">
        <w:rPr>
          <w:rFonts w:ascii="Times New Roman" w:hAnsi="Times New Roman" w:cs="Times New Roman"/>
          <w:sz w:val="24"/>
          <w:szCs w:val="24"/>
        </w:rPr>
        <w:t xml:space="preserve">, 2012: </w:t>
      </w:r>
      <w:r w:rsidRPr="00BF73AB">
        <w:rPr>
          <w:rFonts w:ascii="Times New Roman" w:hAnsi="Times New Roman" w:cs="Times New Roman"/>
          <w:sz w:val="24"/>
          <w:szCs w:val="24"/>
        </w:rPr>
        <w:t xml:space="preserve">10) allowing difference to remain, but within the shared framework of a broad concept of democratic politics. </w:t>
      </w:r>
      <w:r w:rsidR="00275624" w:rsidRPr="00BF73AB">
        <w:rPr>
          <w:rFonts w:ascii="Times New Roman" w:hAnsi="Times New Roman" w:cs="Times New Roman"/>
          <w:sz w:val="24"/>
          <w:szCs w:val="24"/>
        </w:rPr>
        <w:t>Recent works have considered the limits of agonism as a guiding concept within planning debates due to dis</w:t>
      </w:r>
      <w:r w:rsidR="006A7386" w:rsidRPr="00BF73AB">
        <w:rPr>
          <w:rFonts w:ascii="Times New Roman" w:hAnsi="Times New Roman" w:cs="Times New Roman"/>
          <w:sz w:val="24"/>
          <w:szCs w:val="24"/>
        </w:rPr>
        <w:t xml:space="preserve">agreements about the </w:t>
      </w:r>
      <w:r w:rsidR="00275624" w:rsidRPr="00BF73AB">
        <w:rPr>
          <w:rFonts w:ascii="Times New Roman" w:hAnsi="Times New Roman" w:cs="Times New Roman"/>
          <w:sz w:val="24"/>
          <w:szCs w:val="24"/>
        </w:rPr>
        <w:t xml:space="preserve">nature of the </w:t>
      </w:r>
      <w:r w:rsidR="00AE3361" w:rsidRPr="00BF73AB">
        <w:rPr>
          <w:rFonts w:ascii="Times New Roman" w:hAnsi="Times New Roman" w:cs="Times New Roman"/>
          <w:sz w:val="24"/>
          <w:szCs w:val="24"/>
        </w:rPr>
        <w:t>‘</w:t>
      </w:r>
      <w:r w:rsidR="00275624" w:rsidRPr="00BF73AB">
        <w:rPr>
          <w:rFonts w:ascii="Times New Roman" w:hAnsi="Times New Roman" w:cs="Times New Roman"/>
          <w:sz w:val="24"/>
          <w:szCs w:val="24"/>
        </w:rPr>
        <w:t>political</w:t>
      </w:r>
      <w:r w:rsidR="00AE3361" w:rsidRPr="00BF73AB">
        <w:rPr>
          <w:rFonts w:ascii="Times New Roman" w:hAnsi="Times New Roman" w:cs="Times New Roman"/>
          <w:sz w:val="24"/>
          <w:szCs w:val="24"/>
        </w:rPr>
        <w:t>’</w:t>
      </w:r>
      <w:r w:rsidR="00E22720" w:rsidRPr="00BF73AB">
        <w:rPr>
          <w:rFonts w:ascii="Times New Roman" w:hAnsi="Times New Roman" w:cs="Times New Roman"/>
          <w:sz w:val="24"/>
          <w:szCs w:val="24"/>
        </w:rPr>
        <w:t xml:space="preserve"> including the relative importance of antagonism as opposed to agonism</w:t>
      </w:r>
      <w:r w:rsidR="008C1D13" w:rsidRPr="00BF73AB">
        <w:rPr>
          <w:rFonts w:ascii="Times New Roman" w:hAnsi="Times New Roman" w:cs="Times New Roman"/>
          <w:sz w:val="24"/>
          <w:szCs w:val="24"/>
        </w:rPr>
        <w:t xml:space="preserve"> (Yamamoto, 2016;</w:t>
      </w:r>
      <w:r w:rsidR="00275624" w:rsidRPr="00BF73AB">
        <w:rPr>
          <w:rFonts w:ascii="Times New Roman" w:hAnsi="Times New Roman" w:cs="Times New Roman"/>
          <w:sz w:val="24"/>
          <w:szCs w:val="24"/>
        </w:rPr>
        <w:t xml:space="preserve"> </w:t>
      </w:r>
      <w:r w:rsidR="008C1D13" w:rsidRPr="00BF73AB">
        <w:rPr>
          <w:rFonts w:ascii="Times New Roman" w:hAnsi="Times New Roman" w:cs="Times New Roman"/>
          <w:sz w:val="24"/>
          <w:szCs w:val="24"/>
        </w:rPr>
        <w:t xml:space="preserve">Fougere and Bond, 2011; </w:t>
      </w:r>
      <w:r w:rsidR="00275624" w:rsidRPr="00BF73AB">
        <w:rPr>
          <w:rFonts w:ascii="Times New Roman" w:hAnsi="Times New Roman" w:cs="Times New Roman"/>
          <w:sz w:val="24"/>
          <w:szCs w:val="24"/>
        </w:rPr>
        <w:t>Roskamm, 2014).  These provide useful reflections into the detailed application of</w:t>
      </w:r>
      <w:r w:rsidR="006A7386" w:rsidRPr="00BF73AB">
        <w:rPr>
          <w:rFonts w:ascii="Times New Roman" w:hAnsi="Times New Roman" w:cs="Times New Roman"/>
          <w:sz w:val="24"/>
          <w:szCs w:val="24"/>
        </w:rPr>
        <w:t>, and debates internal to,</w:t>
      </w:r>
      <w:r w:rsidR="00275624" w:rsidRPr="00BF73AB">
        <w:rPr>
          <w:rFonts w:ascii="Times New Roman" w:hAnsi="Times New Roman" w:cs="Times New Roman"/>
          <w:sz w:val="24"/>
          <w:szCs w:val="24"/>
        </w:rPr>
        <w:t xml:space="preserve"> post</w:t>
      </w:r>
      <w:r w:rsidR="006A7386" w:rsidRPr="00BF73AB">
        <w:rPr>
          <w:rFonts w:ascii="Times New Roman" w:hAnsi="Times New Roman" w:cs="Times New Roman"/>
          <w:sz w:val="24"/>
          <w:szCs w:val="24"/>
        </w:rPr>
        <w:t>-</w:t>
      </w:r>
      <w:r w:rsidR="00275624" w:rsidRPr="00BF73AB">
        <w:rPr>
          <w:rFonts w:ascii="Times New Roman" w:hAnsi="Times New Roman" w:cs="Times New Roman"/>
          <w:sz w:val="24"/>
          <w:szCs w:val="24"/>
        </w:rPr>
        <w:t>foundational critiques, but the scope and focus of this paper</w:t>
      </w:r>
      <w:r w:rsidR="00002390" w:rsidRPr="00BF73AB">
        <w:rPr>
          <w:rFonts w:ascii="Times New Roman" w:hAnsi="Times New Roman" w:cs="Times New Roman"/>
          <w:sz w:val="24"/>
          <w:szCs w:val="24"/>
        </w:rPr>
        <w:t xml:space="preserve"> does </w:t>
      </w:r>
      <w:r w:rsidR="001D48D3" w:rsidRPr="00BF73AB">
        <w:rPr>
          <w:rFonts w:ascii="Times New Roman" w:hAnsi="Times New Roman" w:cs="Times New Roman"/>
          <w:sz w:val="24"/>
          <w:szCs w:val="24"/>
        </w:rPr>
        <w:t>not explore these differences</w:t>
      </w:r>
      <w:r w:rsidR="00002390" w:rsidRPr="00BF73AB">
        <w:rPr>
          <w:rFonts w:ascii="Times New Roman" w:hAnsi="Times New Roman" w:cs="Times New Roman"/>
          <w:sz w:val="24"/>
          <w:szCs w:val="24"/>
        </w:rPr>
        <w:t xml:space="preserve">.  </w:t>
      </w:r>
      <w:r w:rsidR="006A7386" w:rsidRPr="00BF73AB">
        <w:rPr>
          <w:rFonts w:ascii="Times New Roman" w:hAnsi="Times New Roman" w:cs="Times New Roman"/>
          <w:sz w:val="24"/>
          <w:szCs w:val="24"/>
        </w:rPr>
        <w:t>What i</w:t>
      </w:r>
      <w:r w:rsidR="005E31B3" w:rsidRPr="00BF73AB">
        <w:rPr>
          <w:rFonts w:ascii="Times New Roman" w:hAnsi="Times New Roman" w:cs="Times New Roman"/>
          <w:sz w:val="24"/>
          <w:szCs w:val="24"/>
        </w:rPr>
        <w:t>t</w:t>
      </w:r>
      <w:r w:rsidR="006A7386" w:rsidRPr="00BF73AB">
        <w:rPr>
          <w:rFonts w:ascii="Times New Roman" w:hAnsi="Times New Roman" w:cs="Times New Roman"/>
          <w:sz w:val="24"/>
          <w:szCs w:val="24"/>
        </w:rPr>
        <w:t xml:space="preserve"> does, however, is demonstrate that there are spaces for (situated) ethical judgement, as conceived by MacIntyre, within an agonistic approach.</w:t>
      </w:r>
    </w:p>
    <w:p w14:paraId="1FF9E409" w14:textId="0C2A2AE2" w:rsidR="00AF3C3E" w:rsidRPr="00BF73AB" w:rsidRDefault="00D24CDD"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 xml:space="preserve">As </w:t>
      </w:r>
      <w:r w:rsidR="006A7386" w:rsidRPr="00BF73AB">
        <w:rPr>
          <w:rFonts w:ascii="Times New Roman" w:hAnsi="Times New Roman" w:cs="Times New Roman"/>
          <w:sz w:val="24"/>
          <w:szCs w:val="24"/>
        </w:rPr>
        <w:t>noted</w:t>
      </w:r>
      <w:r w:rsidRPr="00BF73AB">
        <w:rPr>
          <w:rFonts w:ascii="Times New Roman" w:hAnsi="Times New Roman" w:cs="Times New Roman"/>
          <w:sz w:val="24"/>
          <w:szCs w:val="24"/>
        </w:rPr>
        <w:t xml:space="preserve"> above, </w:t>
      </w:r>
      <w:r w:rsidR="008221BE" w:rsidRPr="00BF73AB">
        <w:rPr>
          <w:rFonts w:ascii="Times New Roman" w:hAnsi="Times New Roman" w:cs="Times New Roman"/>
          <w:sz w:val="24"/>
          <w:szCs w:val="24"/>
        </w:rPr>
        <w:t>the related</w:t>
      </w:r>
      <w:r w:rsidRPr="00BF73AB">
        <w:rPr>
          <w:rFonts w:ascii="Times New Roman" w:hAnsi="Times New Roman" w:cs="Times New Roman"/>
          <w:sz w:val="24"/>
          <w:szCs w:val="24"/>
        </w:rPr>
        <w:t xml:space="preserve"> concepts of agonism, conflict and the post</w:t>
      </w:r>
      <w:r w:rsidR="006A7386" w:rsidRPr="00BF73AB">
        <w:rPr>
          <w:rFonts w:ascii="Times New Roman" w:hAnsi="Times New Roman" w:cs="Times New Roman"/>
          <w:sz w:val="24"/>
          <w:szCs w:val="24"/>
        </w:rPr>
        <w:t>-</w:t>
      </w:r>
      <w:r w:rsidRPr="00BF73AB">
        <w:rPr>
          <w:rFonts w:ascii="Times New Roman" w:hAnsi="Times New Roman" w:cs="Times New Roman"/>
          <w:sz w:val="24"/>
          <w:szCs w:val="24"/>
        </w:rPr>
        <w:t>political condition help explain and analyse the policies and activities which pertain to planning</w:t>
      </w:r>
      <w:r w:rsidR="006A7386" w:rsidRPr="00BF73AB">
        <w:rPr>
          <w:rFonts w:ascii="Times New Roman" w:hAnsi="Times New Roman" w:cs="Times New Roman"/>
          <w:sz w:val="24"/>
          <w:szCs w:val="24"/>
        </w:rPr>
        <w:t xml:space="preserve"> (</w:t>
      </w:r>
      <w:r w:rsidR="00A05A20" w:rsidRPr="00BF73AB">
        <w:rPr>
          <w:rFonts w:ascii="Times New Roman" w:hAnsi="Times New Roman" w:cs="Times New Roman"/>
          <w:sz w:val="24"/>
          <w:szCs w:val="24"/>
        </w:rPr>
        <w:t>Oosterlynck &amp; Swyngedouw 2010</w:t>
      </w:r>
      <w:r w:rsidR="008C1D13" w:rsidRPr="00BF73AB">
        <w:rPr>
          <w:rFonts w:ascii="Times New Roman" w:hAnsi="Times New Roman" w:cs="Times New Roman"/>
          <w:sz w:val="24"/>
          <w:szCs w:val="24"/>
        </w:rPr>
        <w:t>;</w:t>
      </w:r>
      <w:r w:rsidR="006A7386" w:rsidRPr="00BF73AB">
        <w:rPr>
          <w:rFonts w:ascii="Times New Roman" w:hAnsi="Times New Roman" w:cs="Times New Roman"/>
          <w:sz w:val="24"/>
          <w:szCs w:val="24"/>
        </w:rPr>
        <w:t xml:space="preserve"> Raco, 2014)</w:t>
      </w:r>
      <w:r w:rsidRPr="00BF73AB">
        <w:rPr>
          <w:rFonts w:ascii="Times New Roman" w:hAnsi="Times New Roman" w:cs="Times New Roman"/>
          <w:sz w:val="24"/>
          <w:szCs w:val="24"/>
        </w:rPr>
        <w:t>. Although recent political events</w:t>
      </w:r>
      <w:r w:rsidR="007A6B56" w:rsidRPr="00BF73AB">
        <w:rPr>
          <w:rStyle w:val="FootnoteReference"/>
          <w:rFonts w:ascii="Times New Roman" w:hAnsi="Times New Roman" w:cs="Times New Roman"/>
          <w:sz w:val="24"/>
          <w:szCs w:val="24"/>
        </w:rPr>
        <w:footnoteReference w:id="1"/>
      </w:r>
      <w:r w:rsidRPr="00BF73AB">
        <w:rPr>
          <w:rFonts w:ascii="Times New Roman" w:hAnsi="Times New Roman" w:cs="Times New Roman"/>
          <w:sz w:val="24"/>
          <w:szCs w:val="24"/>
        </w:rPr>
        <w:t xml:space="preserve"> </w:t>
      </w:r>
      <w:r w:rsidR="007A6B56" w:rsidRPr="00BF73AB">
        <w:rPr>
          <w:rFonts w:ascii="Times New Roman" w:hAnsi="Times New Roman" w:cs="Times New Roman"/>
          <w:sz w:val="24"/>
          <w:szCs w:val="24"/>
        </w:rPr>
        <w:t>can</w:t>
      </w:r>
      <w:r w:rsidR="008221BE" w:rsidRPr="00BF73AB">
        <w:rPr>
          <w:rFonts w:ascii="Times New Roman" w:hAnsi="Times New Roman" w:cs="Times New Roman"/>
          <w:sz w:val="24"/>
          <w:szCs w:val="24"/>
        </w:rPr>
        <w:t xml:space="preserve"> potentially</w:t>
      </w:r>
      <w:r w:rsidR="007A6B56" w:rsidRPr="00BF73AB">
        <w:rPr>
          <w:rFonts w:ascii="Times New Roman" w:hAnsi="Times New Roman" w:cs="Times New Roman"/>
          <w:sz w:val="24"/>
          <w:szCs w:val="24"/>
        </w:rPr>
        <w:t xml:space="preserve"> be seen as having begun</w:t>
      </w:r>
      <w:r w:rsidRPr="00BF73AB">
        <w:rPr>
          <w:rFonts w:ascii="Times New Roman" w:hAnsi="Times New Roman" w:cs="Times New Roman"/>
          <w:sz w:val="24"/>
          <w:szCs w:val="24"/>
        </w:rPr>
        <w:t xml:space="preserve"> to unsettle the hegemony of the established </w:t>
      </w:r>
      <w:r w:rsidR="006A7386" w:rsidRPr="00BF73AB">
        <w:rPr>
          <w:rFonts w:ascii="Times New Roman" w:hAnsi="Times New Roman" w:cs="Times New Roman"/>
          <w:sz w:val="24"/>
          <w:szCs w:val="24"/>
        </w:rPr>
        <w:t>neo-</w:t>
      </w:r>
      <w:r w:rsidRPr="00BF73AB">
        <w:rPr>
          <w:rFonts w:ascii="Times New Roman" w:hAnsi="Times New Roman" w:cs="Times New Roman"/>
          <w:sz w:val="24"/>
          <w:szCs w:val="24"/>
        </w:rPr>
        <w:t>liberal order in the West/Global North</w:t>
      </w:r>
      <w:r w:rsidR="007A6B56" w:rsidRPr="00BF73AB">
        <w:rPr>
          <w:rFonts w:ascii="Times New Roman" w:hAnsi="Times New Roman" w:cs="Times New Roman"/>
          <w:sz w:val="24"/>
          <w:szCs w:val="24"/>
        </w:rPr>
        <w:t>, much policy making and governance in recent decades has been critiqued for promoting and maintaining this exclusive, managerialist consen</w:t>
      </w:r>
      <w:r w:rsidR="008C1D13" w:rsidRPr="00BF73AB">
        <w:rPr>
          <w:rFonts w:ascii="Times New Roman" w:hAnsi="Times New Roman" w:cs="Times New Roman"/>
          <w:sz w:val="24"/>
          <w:szCs w:val="24"/>
        </w:rPr>
        <w:t>sus (Baeton, 2009; Legacy, 2015;</w:t>
      </w:r>
      <w:r w:rsidR="008221BE" w:rsidRPr="00BF73AB">
        <w:rPr>
          <w:rFonts w:ascii="Times New Roman" w:hAnsi="Times New Roman" w:cs="Times New Roman"/>
          <w:sz w:val="24"/>
          <w:szCs w:val="24"/>
        </w:rPr>
        <w:t xml:space="preserve"> </w:t>
      </w:r>
      <w:r w:rsidR="00C96823" w:rsidRPr="00BF73AB">
        <w:rPr>
          <w:rFonts w:ascii="Times New Roman" w:hAnsi="Times New Roman" w:cs="Times New Roman"/>
          <w:sz w:val="24"/>
          <w:szCs w:val="24"/>
        </w:rPr>
        <w:t>Haughton et al, 2013</w:t>
      </w:r>
      <w:r w:rsidR="008221BE" w:rsidRPr="00BF73AB">
        <w:rPr>
          <w:rFonts w:ascii="Times New Roman" w:hAnsi="Times New Roman" w:cs="Times New Roman"/>
          <w:sz w:val="24"/>
          <w:szCs w:val="24"/>
        </w:rPr>
        <w:t xml:space="preserve">). </w:t>
      </w:r>
      <w:r w:rsidR="007A6B56" w:rsidRPr="00BF73AB">
        <w:rPr>
          <w:rFonts w:ascii="Times New Roman" w:hAnsi="Times New Roman" w:cs="Times New Roman"/>
          <w:sz w:val="24"/>
          <w:szCs w:val="24"/>
        </w:rPr>
        <w:t>However, these critiques are not solely maintained at the level of ontological disagreement with the concept of consensus</w:t>
      </w:r>
      <w:r w:rsidR="006A7386" w:rsidRPr="00BF73AB">
        <w:rPr>
          <w:rFonts w:ascii="Times New Roman" w:hAnsi="Times New Roman" w:cs="Times New Roman"/>
          <w:sz w:val="24"/>
          <w:szCs w:val="24"/>
        </w:rPr>
        <w:t>; arguments are not merely pursued because of an abstracted critique of the nature of being</w:t>
      </w:r>
      <w:r w:rsidR="005E788B" w:rsidRPr="00BF73AB">
        <w:rPr>
          <w:rFonts w:ascii="Times New Roman" w:hAnsi="Times New Roman" w:cs="Times New Roman"/>
          <w:sz w:val="24"/>
          <w:szCs w:val="24"/>
        </w:rPr>
        <w:t>,</w:t>
      </w:r>
      <w:r w:rsidR="006A7386" w:rsidRPr="00BF73AB">
        <w:rPr>
          <w:rFonts w:ascii="Times New Roman" w:hAnsi="Times New Roman" w:cs="Times New Roman"/>
          <w:sz w:val="24"/>
          <w:szCs w:val="24"/>
        </w:rPr>
        <w:t xml:space="preserve"> assumed</w:t>
      </w:r>
      <w:r w:rsidR="005E31B3" w:rsidRPr="00BF73AB">
        <w:rPr>
          <w:rFonts w:ascii="Times New Roman" w:hAnsi="Times New Roman" w:cs="Times New Roman"/>
          <w:sz w:val="24"/>
          <w:szCs w:val="24"/>
        </w:rPr>
        <w:t xml:space="preserve"> by</w:t>
      </w:r>
      <w:r w:rsidR="006A7386" w:rsidRPr="00BF73AB">
        <w:rPr>
          <w:rFonts w:ascii="Times New Roman" w:hAnsi="Times New Roman" w:cs="Times New Roman"/>
          <w:sz w:val="24"/>
          <w:szCs w:val="24"/>
        </w:rPr>
        <w:t xml:space="preserve"> neo-liberalism</w:t>
      </w:r>
      <w:r w:rsidR="007A6B56" w:rsidRPr="00BF73AB">
        <w:rPr>
          <w:rFonts w:ascii="Times New Roman" w:hAnsi="Times New Roman" w:cs="Times New Roman"/>
          <w:sz w:val="24"/>
          <w:szCs w:val="24"/>
        </w:rPr>
        <w:t xml:space="preserve">.  </w:t>
      </w:r>
      <w:r w:rsidR="008221BE" w:rsidRPr="00BF73AB">
        <w:rPr>
          <w:rFonts w:ascii="Times New Roman" w:hAnsi="Times New Roman" w:cs="Times New Roman"/>
          <w:sz w:val="24"/>
          <w:szCs w:val="24"/>
        </w:rPr>
        <w:t>The majority of these</w:t>
      </w:r>
      <w:r w:rsidR="00332944" w:rsidRPr="00BF73AB">
        <w:rPr>
          <w:rFonts w:ascii="Times New Roman" w:hAnsi="Times New Roman" w:cs="Times New Roman"/>
          <w:sz w:val="24"/>
          <w:szCs w:val="24"/>
        </w:rPr>
        <w:t xml:space="preserve"> arguments are underpinned </w:t>
      </w:r>
      <w:r w:rsidR="00CA2A20" w:rsidRPr="00BF73AB">
        <w:rPr>
          <w:rFonts w:ascii="Times New Roman" w:hAnsi="Times New Roman" w:cs="Times New Roman"/>
          <w:sz w:val="24"/>
          <w:szCs w:val="24"/>
        </w:rPr>
        <w:t>by claims for a better, fairer, more appropriate way of governing and living</w:t>
      </w:r>
      <w:r w:rsidR="007A6B56" w:rsidRPr="00BF73AB">
        <w:rPr>
          <w:rFonts w:ascii="Times New Roman" w:hAnsi="Times New Roman" w:cs="Times New Roman"/>
          <w:sz w:val="24"/>
          <w:szCs w:val="24"/>
        </w:rPr>
        <w:t xml:space="preserve">, one which is absent </w:t>
      </w:r>
      <w:r w:rsidR="005E788B" w:rsidRPr="00BF73AB">
        <w:rPr>
          <w:rFonts w:ascii="Times New Roman" w:hAnsi="Times New Roman" w:cs="Times New Roman"/>
          <w:sz w:val="24"/>
          <w:szCs w:val="24"/>
        </w:rPr>
        <w:t xml:space="preserve">from </w:t>
      </w:r>
      <w:r w:rsidR="007A6B56" w:rsidRPr="00BF73AB">
        <w:rPr>
          <w:rFonts w:ascii="Times New Roman" w:hAnsi="Times New Roman" w:cs="Times New Roman"/>
          <w:sz w:val="24"/>
          <w:szCs w:val="24"/>
        </w:rPr>
        <w:t xml:space="preserve">or excluded by the </w:t>
      </w:r>
      <w:r w:rsidR="00713C84" w:rsidRPr="00BF73AB">
        <w:rPr>
          <w:rFonts w:ascii="Times New Roman" w:hAnsi="Times New Roman" w:cs="Times New Roman"/>
          <w:sz w:val="24"/>
          <w:szCs w:val="24"/>
        </w:rPr>
        <w:t xml:space="preserve">contemporary </w:t>
      </w:r>
      <w:r w:rsidR="007A6B56" w:rsidRPr="00BF73AB">
        <w:rPr>
          <w:rFonts w:ascii="Times New Roman" w:hAnsi="Times New Roman" w:cs="Times New Roman"/>
          <w:sz w:val="24"/>
          <w:szCs w:val="24"/>
        </w:rPr>
        <w:t>neoliberal hegemony</w:t>
      </w:r>
      <w:r w:rsidR="00CA2A20" w:rsidRPr="00BF73AB">
        <w:rPr>
          <w:rFonts w:ascii="Times New Roman" w:hAnsi="Times New Roman" w:cs="Times New Roman"/>
          <w:sz w:val="24"/>
          <w:szCs w:val="24"/>
        </w:rPr>
        <w:t xml:space="preserve">.  </w:t>
      </w:r>
      <w:r w:rsidR="00713C84" w:rsidRPr="00BF73AB">
        <w:rPr>
          <w:rFonts w:ascii="Times New Roman" w:hAnsi="Times New Roman" w:cs="Times New Roman"/>
          <w:sz w:val="24"/>
          <w:szCs w:val="24"/>
        </w:rPr>
        <w:t xml:space="preserve">Critiques of contemporary consensus-oriented practice may be partially because of </w:t>
      </w:r>
      <w:r w:rsidR="00713C84" w:rsidRPr="00BF73AB">
        <w:rPr>
          <w:rFonts w:ascii="Times New Roman" w:hAnsi="Times New Roman" w:cs="Times New Roman"/>
          <w:i/>
          <w:sz w:val="24"/>
          <w:szCs w:val="24"/>
        </w:rPr>
        <w:t xml:space="preserve">how </w:t>
      </w:r>
      <w:r w:rsidR="00AF3C3E" w:rsidRPr="00BF73AB">
        <w:rPr>
          <w:rFonts w:ascii="Times New Roman" w:hAnsi="Times New Roman" w:cs="Times New Roman"/>
          <w:sz w:val="24"/>
          <w:szCs w:val="24"/>
        </w:rPr>
        <w:t>it operates, but are</w:t>
      </w:r>
      <w:r w:rsidR="00713C84" w:rsidRPr="00BF73AB">
        <w:rPr>
          <w:rFonts w:ascii="Times New Roman" w:hAnsi="Times New Roman" w:cs="Times New Roman"/>
          <w:sz w:val="24"/>
          <w:szCs w:val="24"/>
        </w:rPr>
        <w:t xml:space="preserve"> also b</w:t>
      </w:r>
      <w:r w:rsidR="001D48D3" w:rsidRPr="00BF73AB">
        <w:rPr>
          <w:rFonts w:ascii="Times New Roman" w:hAnsi="Times New Roman" w:cs="Times New Roman"/>
          <w:sz w:val="24"/>
          <w:szCs w:val="24"/>
        </w:rPr>
        <w:t>ecause of the outcomes it brings</w:t>
      </w:r>
      <w:r w:rsidR="00AF3C3E" w:rsidRPr="00BF73AB">
        <w:rPr>
          <w:rFonts w:ascii="Times New Roman" w:hAnsi="Times New Roman" w:cs="Times New Roman"/>
          <w:sz w:val="24"/>
          <w:szCs w:val="24"/>
        </w:rPr>
        <w:t xml:space="preserve"> about; promoting instead “a commitment to radical democratisation and egalitarian emancipation” (Wilson and Swyngedouw, 2014</w:t>
      </w:r>
      <w:r w:rsidR="008C04CE" w:rsidRPr="00BF73AB">
        <w:rPr>
          <w:rFonts w:ascii="Times New Roman" w:hAnsi="Times New Roman" w:cs="Times New Roman"/>
          <w:sz w:val="24"/>
          <w:szCs w:val="24"/>
        </w:rPr>
        <w:t xml:space="preserve">: </w:t>
      </w:r>
      <w:r w:rsidR="00AF3C3E" w:rsidRPr="00BF73AB">
        <w:rPr>
          <w:rFonts w:ascii="Times New Roman" w:hAnsi="Times New Roman" w:cs="Times New Roman"/>
          <w:sz w:val="24"/>
          <w:szCs w:val="24"/>
        </w:rPr>
        <w:t>11)</w:t>
      </w:r>
      <w:r w:rsidR="008C04CE" w:rsidRPr="00BF73AB">
        <w:rPr>
          <w:rFonts w:ascii="Times New Roman" w:hAnsi="Times New Roman" w:cs="Times New Roman"/>
          <w:sz w:val="24"/>
          <w:szCs w:val="24"/>
        </w:rPr>
        <w:t>.</w:t>
      </w:r>
    </w:p>
    <w:p w14:paraId="50ADE7DD" w14:textId="2E9312A4" w:rsidR="007A6B56" w:rsidRPr="00BF73AB" w:rsidRDefault="00A849FB" w:rsidP="008C1D13">
      <w:pPr>
        <w:spacing w:line="480" w:lineRule="auto"/>
        <w:jc w:val="both"/>
        <w:rPr>
          <w:rFonts w:ascii="Times New Roman" w:hAnsi="Times New Roman" w:cs="Times New Roman"/>
          <w:color w:val="FF0000"/>
          <w:sz w:val="24"/>
          <w:szCs w:val="24"/>
        </w:rPr>
      </w:pPr>
      <w:r w:rsidRPr="00BF73AB">
        <w:rPr>
          <w:rFonts w:ascii="Times New Roman" w:hAnsi="Times New Roman" w:cs="Times New Roman"/>
          <w:sz w:val="24"/>
          <w:szCs w:val="24"/>
        </w:rPr>
        <w:t xml:space="preserve">In the examples cited below, not only do the authors critique the way decisions have been made, or policies have been promoted, they also suggest that the outcome of the policy does not promote the best interests of many of those involved, and that it represents the maintenance of abusive power structures. This implicit sense of ‘good’ or ‘better’ and its relationship to situated debate and shared decision making demonstrates the importance of bringing questions of values into the discussion about planning and post-politics.  </w:t>
      </w:r>
      <w:r w:rsidR="00AF3C3E" w:rsidRPr="00BF73AB">
        <w:rPr>
          <w:rFonts w:ascii="Times New Roman" w:hAnsi="Times New Roman" w:cs="Times New Roman"/>
          <w:sz w:val="24"/>
          <w:szCs w:val="24"/>
        </w:rPr>
        <w:t>This ethical dimension of post-foundationalist planning research can be seen in several examples from recent literature. I</w:t>
      </w:r>
      <w:r w:rsidR="00CA2A20" w:rsidRPr="00BF73AB">
        <w:rPr>
          <w:rFonts w:ascii="Times New Roman" w:hAnsi="Times New Roman" w:cs="Times New Roman"/>
          <w:sz w:val="24"/>
          <w:szCs w:val="24"/>
        </w:rPr>
        <w:t>n the critique</w:t>
      </w:r>
      <w:r w:rsidR="00332944" w:rsidRPr="00BF73AB">
        <w:rPr>
          <w:rFonts w:ascii="Times New Roman" w:hAnsi="Times New Roman" w:cs="Times New Roman"/>
          <w:sz w:val="24"/>
          <w:szCs w:val="24"/>
        </w:rPr>
        <w:t xml:space="preserve"> of private finance initiatives</w:t>
      </w:r>
      <w:r w:rsidR="00CA2A20" w:rsidRPr="00BF73AB">
        <w:rPr>
          <w:rFonts w:ascii="Times New Roman" w:hAnsi="Times New Roman" w:cs="Times New Roman"/>
          <w:sz w:val="24"/>
          <w:szCs w:val="24"/>
        </w:rPr>
        <w:t xml:space="preserve"> </w:t>
      </w:r>
      <w:r w:rsidR="00332944" w:rsidRPr="00BF73AB">
        <w:rPr>
          <w:rFonts w:ascii="Times New Roman" w:hAnsi="Times New Roman" w:cs="Times New Roman"/>
          <w:sz w:val="24"/>
          <w:szCs w:val="24"/>
        </w:rPr>
        <w:t>(</w:t>
      </w:r>
      <w:r w:rsidR="00CA2A20" w:rsidRPr="00BF73AB">
        <w:rPr>
          <w:rFonts w:ascii="Times New Roman" w:hAnsi="Times New Roman" w:cs="Times New Roman"/>
          <w:sz w:val="24"/>
          <w:szCs w:val="24"/>
        </w:rPr>
        <w:t>legitimised by post</w:t>
      </w:r>
      <w:r w:rsidR="00A84142" w:rsidRPr="00BF73AB">
        <w:rPr>
          <w:rFonts w:ascii="Times New Roman" w:hAnsi="Times New Roman" w:cs="Times New Roman"/>
          <w:sz w:val="24"/>
          <w:szCs w:val="24"/>
        </w:rPr>
        <w:t>-</w:t>
      </w:r>
      <w:r w:rsidR="00CA2A20" w:rsidRPr="00BF73AB">
        <w:rPr>
          <w:rFonts w:ascii="Times New Roman" w:hAnsi="Times New Roman" w:cs="Times New Roman"/>
          <w:sz w:val="24"/>
          <w:szCs w:val="24"/>
        </w:rPr>
        <w:t>political consensus</w:t>
      </w:r>
      <w:r w:rsidR="00332944" w:rsidRPr="00BF73AB">
        <w:rPr>
          <w:rFonts w:ascii="Times New Roman" w:hAnsi="Times New Roman" w:cs="Times New Roman"/>
          <w:sz w:val="24"/>
          <w:szCs w:val="24"/>
        </w:rPr>
        <w:t>)</w:t>
      </w:r>
      <w:r w:rsidR="00CA2A20" w:rsidRPr="00BF73AB">
        <w:rPr>
          <w:rFonts w:ascii="Times New Roman" w:hAnsi="Times New Roman" w:cs="Times New Roman"/>
          <w:sz w:val="24"/>
          <w:szCs w:val="24"/>
        </w:rPr>
        <w:t>, Raco (2015</w:t>
      </w:r>
      <w:r w:rsidR="00BF73AB" w:rsidRPr="00BF73AB">
        <w:rPr>
          <w:rFonts w:ascii="Times New Roman" w:hAnsi="Times New Roman" w:cs="Times New Roman"/>
          <w:sz w:val="24"/>
          <w:szCs w:val="24"/>
        </w:rPr>
        <w:t>: 166</w:t>
      </w:r>
      <w:r w:rsidR="00CA2A20" w:rsidRPr="00BF73AB">
        <w:rPr>
          <w:rFonts w:ascii="Times New Roman" w:hAnsi="Times New Roman" w:cs="Times New Roman"/>
          <w:sz w:val="24"/>
          <w:szCs w:val="24"/>
        </w:rPr>
        <w:t xml:space="preserve">) claims ‘(t)he need for this re-assertion of the public </w:t>
      </w:r>
      <w:r w:rsidR="00BF73AB" w:rsidRPr="00BF73AB">
        <w:rPr>
          <w:rFonts w:ascii="Times New Roman" w:hAnsi="Times New Roman" w:cs="Times New Roman"/>
          <w:sz w:val="24"/>
          <w:szCs w:val="24"/>
        </w:rPr>
        <w:t>character is greater than ever’</w:t>
      </w:r>
      <w:r w:rsidR="00CA2A20" w:rsidRPr="00BF73AB">
        <w:rPr>
          <w:rFonts w:ascii="Times New Roman" w:hAnsi="Times New Roman" w:cs="Times New Roman"/>
          <w:sz w:val="24"/>
          <w:szCs w:val="24"/>
        </w:rPr>
        <w:t>, making a substantive claim that public services are better tha</w:t>
      </w:r>
      <w:r w:rsidR="005E31B3" w:rsidRPr="00BF73AB">
        <w:rPr>
          <w:rFonts w:ascii="Times New Roman" w:hAnsi="Times New Roman" w:cs="Times New Roman"/>
          <w:sz w:val="24"/>
          <w:szCs w:val="24"/>
        </w:rPr>
        <w:t>n</w:t>
      </w:r>
      <w:r w:rsidR="00CA2A20" w:rsidRPr="00BF73AB">
        <w:rPr>
          <w:rFonts w:ascii="Times New Roman" w:hAnsi="Times New Roman" w:cs="Times New Roman"/>
          <w:sz w:val="24"/>
          <w:szCs w:val="24"/>
        </w:rPr>
        <w:t xml:space="preserve"> (part) privatised ones.  </w:t>
      </w:r>
      <w:r w:rsidR="007A6B56" w:rsidRPr="00BF73AB">
        <w:rPr>
          <w:rFonts w:ascii="Times New Roman" w:hAnsi="Times New Roman" w:cs="Times New Roman"/>
          <w:sz w:val="24"/>
          <w:szCs w:val="24"/>
        </w:rPr>
        <w:t>This argument does not only disagree with the post</w:t>
      </w:r>
      <w:r w:rsidR="00A84142" w:rsidRPr="00BF73AB">
        <w:rPr>
          <w:rFonts w:ascii="Times New Roman" w:hAnsi="Times New Roman" w:cs="Times New Roman"/>
          <w:sz w:val="24"/>
          <w:szCs w:val="24"/>
        </w:rPr>
        <w:t>-</w:t>
      </w:r>
      <w:r w:rsidR="007A6B56" w:rsidRPr="00BF73AB">
        <w:rPr>
          <w:rFonts w:ascii="Times New Roman" w:hAnsi="Times New Roman" w:cs="Times New Roman"/>
          <w:sz w:val="24"/>
          <w:szCs w:val="24"/>
        </w:rPr>
        <w:t>political consensus as a way of making decisions, but also with the substance of the decision made</w:t>
      </w:r>
      <w:r w:rsidR="00BD7793" w:rsidRPr="00BF73AB">
        <w:rPr>
          <w:rFonts w:ascii="Times New Roman" w:hAnsi="Times New Roman" w:cs="Times New Roman"/>
          <w:sz w:val="24"/>
          <w:szCs w:val="24"/>
        </w:rPr>
        <w:t xml:space="preserve"> in this way.</w:t>
      </w:r>
      <w:r w:rsidR="00AE48D9" w:rsidRPr="00BF73AB">
        <w:rPr>
          <w:rFonts w:ascii="Times New Roman" w:hAnsi="Times New Roman" w:cs="Times New Roman"/>
          <w:sz w:val="24"/>
          <w:szCs w:val="24"/>
        </w:rPr>
        <w:t xml:space="preserve"> Post-politics is presented here as a tactic of those in power, influenced by neoliberal ideologies, </w:t>
      </w:r>
      <w:r w:rsidR="005E31B3" w:rsidRPr="00BF73AB">
        <w:rPr>
          <w:rFonts w:ascii="Times New Roman" w:hAnsi="Times New Roman" w:cs="Times New Roman"/>
          <w:sz w:val="24"/>
          <w:szCs w:val="24"/>
        </w:rPr>
        <w:t>presenting</w:t>
      </w:r>
      <w:r w:rsidR="00AE48D9" w:rsidRPr="00BF73AB">
        <w:rPr>
          <w:rFonts w:ascii="Times New Roman" w:hAnsi="Times New Roman" w:cs="Times New Roman"/>
          <w:sz w:val="24"/>
          <w:szCs w:val="24"/>
        </w:rPr>
        <w:t xml:space="preserve"> their views as the only viable option; and an option which encompasses everyone.  Critics of this do not only challenge these assumptions through </w:t>
      </w:r>
      <w:r w:rsidR="00713C84" w:rsidRPr="00BF73AB">
        <w:rPr>
          <w:rFonts w:ascii="Times New Roman" w:hAnsi="Times New Roman" w:cs="Times New Roman"/>
          <w:sz w:val="24"/>
          <w:szCs w:val="24"/>
        </w:rPr>
        <w:t xml:space="preserve">ontologically </w:t>
      </w:r>
      <w:r w:rsidR="00AE48D9" w:rsidRPr="00BF73AB">
        <w:rPr>
          <w:rFonts w:ascii="Times New Roman" w:hAnsi="Times New Roman" w:cs="Times New Roman"/>
          <w:sz w:val="24"/>
          <w:szCs w:val="24"/>
        </w:rPr>
        <w:t xml:space="preserve">deconstructing the possibility of consensus to truly encompass everyone, they also challenge the </w:t>
      </w:r>
      <w:r w:rsidR="00713C84" w:rsidRPr="00BF73AB">
        <w:rPr>
          <w:rFonts w:ascii="Times New Roman" w:hAnsi="Times New Roman" w:cs="Times New Roman"/>
          <w:sz w:val="24"/>
          <w:szCs w:val="24"/>
        </w:rPr>
        <w:t xml:space="preserve">ethical </w:t>
      </w:r>
      <w:r w:rsidR="00AE48D9" w:rsidRPr="00BF73AB">
        <w:rPr>
          <w:rFonts w:ascii="Times New Roman" w:hAnsi="Times New Roman" w:cs="Times New Roman"/>
          <w:sz w:val="24"/>
          <w:szCs w:val="24"/>
        </w:rPr>
        <w:t>substance of the decisions being made in this way</w:t>
      </w:r>
      <w:r w:rsidR="005E31B3" w:rsidRPr="00BF73AB">
        <w:rPr>
          <w:rFonts w:ascii="Times New Roman" w:hAnsi="Times New Roman" w:cs="Times New Roman"/>
          <w:sz w:val="24"/>
          <w:szCs w:val="24"/>
        </w:rPr>
        <w:t xml:space="preserve">; however, this is only done implicitly. </w:t>
      </w:r>
      <w:r w:rsidR="00E22720" w:rsidRPr="00BF73AB">
        <w:rPr>
          <w:rFonts w:ascii="Times New Roman" w:hAnsi="Times New Roman" w:cs="Times New Roman"/>
          <w:sz w:val="24"/>
          <w:szCs w:val="24"/>
        </w:rPr>
        <w:t xml:space="preserve">The unequal power relations are exposed, as well as the negative substantive outcomes.  In this case, </w:t>
      </w:r>
      <w:r w:rsidR="00AE48D9" w:rsidRPr="00BF73AB">
        <w:rPr>
          <w:rFonts w:ascii="Times New Roman" w:hAnsi="Times New Roman" w:cs="Times New Roman"/>
          <w:sz w:val="24"/>
          <w:szCs w:val="24"/>
        </w:rPr>
        <w:t>Raco’s (2015) arguments not only highlight how public-private partnerships are promoted on the grounds of a flawed notion of consensus, they also imply a value, or a good, in the public-ness of public services</w:t>
      </w:r>
      <w:r w:rsidR="005E31B3" w:rsidRPr="00BF73AB">
        <w:rPr>
          <w:rFonts w:ascii="Times New Roman" w:hAnsi="Times New Roman" w:cs="Times New Roman"/>
          <w:sz w:val="24"/>
          <w:szCs w:val="24"/>
        </w:rPr>
        <w:t>, but this is hinted at, rather than actively put forward.</w:t>
      </w:r>
    </w:p>
    <w:p w14:paraId="3AA4E4C6" w14:textId="7362AA82" w:rsidR="00B80DCA" w:rsidRPr="00BF73AB" w:rsidRDefault="00CA2A20"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Further,</w:t>
      </w:r>
      <w:r w:rsidR="00D936B6" w:rsidRPr="00BF73AB">
        <w:rPr>
          <w:rFonts w:ascii="Times New Roman" w:hAnsi="Times New Roman" w:cs="Times New Roman"/>
          <w:sz w:val="24"/>
          <w:szCs w:val="24"/>
        </w:rPr>
        <w:t xml:space="preserve"> Bylund &amp; Byerley (2015</w:t>
      </w:r>
      <w:r w:rsidR="00BF73AB" w:rsidRPr="00BF73AB">
        <w:rPr>
          <w:rFonts w:ascii="Times New Roman" w:hAnsi="Times New Roman" w:cs="Times New Roman"/>
          <w:sz w:val="24"/>
          <w:szCs w:val="24"/>
        </w:rPr>
        <w:t>: 139 emphasis added</w:t>
      </w:r>
      <w:r w:rsidR="00D936B6" w:rsidRPr="00BF73AB">
        <w:rPr>
          <w:rFonts w:ascii="Times New Roman" w:hAnsi="Times New Roman" w:cs="Times New Roman"/>
          <w:sz w:val="24"/>
          <w:szCs w:val="24"/>
        </w:rPr>
        <w:t>)</w:t>
      </w:r>
      <w:r w:rsidRPr="00BF73AB">
        <w:rPr>
          <w:rFonts w:ascii="Times New Roman" w:hAnsi="Times New Roman" w:cs="Times New Roman"/>
          <w:sz w:val="24"/>
          <w:szCs w:val="24"/>
        </w:rPr>
        <w:t xml:space="preserve"> </w:t>
      </w:r>
      <w:r w:rsidR="002E432E" w:rsidRPr="00BF73AB">
        <w:rPr>
          <w:rFonts w:ascii="Times New Roman" w:hAnsi="Times New Roman" w:cs="Times New Roman"/>
          <w:sz w:val="24"/>
          <w:szCs w:val="24"/>
        </w:rPr>
        <w:t xml:space="preserve">in discussing the challenges </w:t>
      </w:r>
      <w:r w:rsidR="005E788B" w:rsidRPr="00BF73AB">
        <w:rPr>
          <w:rFonts w:ascii="Times New Roman" w:hAnsi="Times New Roman" w:cs="Times New Roman"/>
          <w:sz w:val="24"/>
          <w:szCs w:val="24"/>
        </w:rPr>
        <w:t xml:space="preserve">of </w:t>
      </w:r>
      <w:r w:rsidR="002E432E" w:rsidRPr="00BF73AB">
        <w:rPr>
          <w:rFonts w:ascii="Times New Roman" w:hAnsi="Times New Roman" w:cs="Times New Roman"/>
          <w:sz w:val="24"/>
          <w:szCs w:val="24"/>
        </w:rPr>
        <w:t>governing behaviour in a park in Stockholm,</w:t>
      </w:r>
      <w:r w:rsidR="00BD7793" w:rsidRPr="00BF73AB">
        <w:rPr>
          <w:rFonts w:ascii="Times New Roman" w:hAnsi="Times New Roman" w:cs="Times New Roman"/>
          <w:sz w:val="24"/>
          <w:szCs w:val="24"/>
        </w:rPr>
        <w:t xml:space="preserve"> </w:t>
      </w:r>
      <w:r w:rsidR="00D936B6" w:rsidRPr="00BF73AB">
        <w:rPr>
          <w:rFonts w:ascii="Times New Roman" w:hAnsi="Times New Roman" w:cs="Times New Roman"/>
          <w:sz w:val="24"/>
          <w:szCs w:val="24"/>
        </w:rPr>
        <w:t>argue that a post</w:t>
      </w:r>
      <w:r w:rsidR="00362ADF" w:rsidRPr="00BF73AB">
        <w:rPr>
          <w:rFonts w:ascii="Times New Roman" w:hAnsi="Times New Roman" w:cs="Times New Roman"/>
          <w:sz w:val="24"/>
          <w:szCs w:val="24"/>
        </w:rPr>
        <w:t>-</w:t>
      </w:r>
      <w:r w:rsidR="00D936B6" w:rsidRPr="00BF73AB">
        <w:rPr>
          <w:rFonts w:ascii="Times New Roman" w:hAnsi="Times New Roman" w:cs="Times New Roman"/>
          <w:sz w:val="24"/>
          <w:szCs w:val="24"/>
        </w:rPr>
        <w:t xml:space="preserve">political response would ‘(foreclose) action and regulation more sensitive to the specific ‘ecological’ forms of the particular place which is Tanto: that is, </w:t>
      </w:r>
      <w:r w:rsidR="00D936B6" w:rsidRPr="00BF73AB">
        <w:rPr>
          <w:rFonts w:ascii="Times New Roman" w:hAnsi="Times New Roman" w:cs="Times New Roman"/>
          <w:i/>
          <w:sz w:val="24"/>
          <w:szCs w:val="24"/>
        </w:rPr>
        <w:t>a collective exploration of ‘what to do’ and ‘how shall we live together?</w:t>
      </w:r>
      <w:r w:rsidR="00BF73AB" w:rsidRPr="00BF73AB">
        <w:rPr>
          <w:rFonts w:ascii="Times New Roman" w:hAnsi="Times New Roman" w:cs="Times New Roman"/>
          <w:i/>
          <w:sz w:val="24"/>
          <w:szCs w:val="24"/>
        </w:rPr>
        <w:t>’</w:t>
      </w:r>
      <w:r w:rsidR="00BF73AB" w:rsidRPr="00BF73AB">
        <w:rPr>
          <w:rFonts w:ascii="Times New Roman" w:hAnsi="Times New Roman" w:cs="Times New Roman"/>
          <w:sz w:val="24"/>
          <w:szCs w:val="24"/>
        </w:rPr>
        <w:t xml:space="preserve">  </w:t>
      </w:r>
      <w:r w:rsidR="001F562D" w:rsidRPr="00BF73AB">
        <w:rPr>
          <w:rFonts w:ascii="Times New Roman" w:hAnsi="Times New Roman" w:cs="Times New Roman"/>
          <w:sz w:val="24"/>
          <w:szCs w:val="24"/>
        </w:rPr>
        <w:t>This demonstrates not only the</w:t>
      </w:r>
      <w:r w:rsidR="00A63733" w:rsidRPr="00BF73AB">
        <w:rPr>
          <w:rFonts w:ascii="Times New Roman" w:hAnsi="Times New Roman" w:cs="Times New Roman"/>
          <w:sz w:val="24"/>
          <w:szCs w:val="24"/>
        </w:rPr>
        <w:t xml:space="preserve"> closure of substantive debate</w:t>
      </w:r>
      <w:r w:rsidR="001F562D" w:rsidRPr="00BF73AB">
        <w:rPr>
          <w:rFonts w:ascii="Times New Roman" w:hAnsi="Times New Roman" w:cs="Times New Roman"/>
          <w:sz w:val="24"/>
          <w:szCs w:val="24"/>
        </w:rPr>
        <w:t xml:space="preserve"> as a key aspect of post</w:t>
      </w:r>
      <w:r w:rsidR="00362ADF" w:rsidRPr="00BF73AB">
        <w:rPr>
          <w:rFonts w:ascii="Times New Roman" w:hAnsi="Times New Roman" w:cs="Times New Roman"/>
          <w:sz w:val="24"/>
          <w:szCs w:val="24"/>
        </w:rPr>
        <w:t>-</w:t>
      </w:r>
      <w:r w:rsidR="001F562D" w:rsidRPr="00BF73AB">
        <w:rPr>
          <w:rFonts w:ascii="Times New Roman" w:hAnsi="Times New Roman" w:cs="Times New Roman"/>
          <w:sz w:val="24"/>
          <w:szCs w:val="24"/>
        </w:rPr>
        <w:t>political decision</w:t>
      </w:r>
      <w:r w:rsidR="003D2EB0" w:rsidRPr="00BF73AB">
        <w:rPr>
          <w:rFonts w:ascii="Times New Roman" w:hAnsi="Times New Roman" w:cs="Times New Roman"/>
          <w:sz w:val="24"/>
          <w:szCs w:val="24"/>
        </w:rPr>
        <w:t>-</w:t>
      </w:r>
      <w:r w:rsidR="001F562D" w:rsidRPr="00BF73AB">
        <w:rPr>
          <w:rFonts w:ascii="Times New Roman" w:hAnsi="Times New Roman" w:cs="Times New Roman"/>
          <w:sz w:val="24"/>
          <w:szCs w:val="24"/>
        </w:rPr>
        <w:t>making, but also that the alternative way of formulating these questions involves shared reasoning</w:t>
      </w:r>
      <w:r w:rsidR="00A50940" w:rsidRPr="00BF73AB">
        <w:rPr>
          <w:rFonts w:ascii="Times New Roman" w:hAnsi="Times New Roman" w:cs="Times New Roman"/>
          <w:sz w:val="24"/>
          <w:szCs w:val="24"/>
        </w:rPr>
        <w:t xml:space="preserve"> about common goods, something which resonates with MacIntyre’s </w:t>
      </w:r>
      <w:r w:rsidR="00713C84" w:rsidRPr="00BF73AB">
        <w:rPr>
          <w:rFonts w:ascii="Times New Roman" w:hAnsi="Times New Roman" w:cs="Times New Roman"/>
          <w:sz w:val="24"/>
          <w:szCs w:val="24"/>
        </w:rPr>
        <w:t>philosophical standpoint</w:t>
      </w:r>
      <w:r w:rsidR="00A50940" w:rsidRPr="00BF73AB">
        <w:rPr>
          <w:rFonts w:ascii="Times New Roman" w:hAnsi="Times New Roman" w:cs="Times New Roman"/>
          <w:sz w:val="24"/>
          <w:szCs w:val="24"/>
        </w:rPr>
        <w:t xml:space="preserve">. </w:t>
      </w:r>
      <w:r w:rsidR="005E31B3" w:rsidRPr="00BF73AB">
        <w:rPr>
          <w:rFonts w:ascii="Times New Roman" w:hAnsi="Times New Roman" w:cs="Times New Roman"/>
          <w:sz w:val="24"/>
          <w:szCs w:val="24"/>
        </w:rPr>
        <w:t>Again, these</w:t>
      </w:r>
      <w:r w:rsidR="005E788B" w:rsidRPr="00BF73AB">
        <w:rPr>
          <w:rFonts w:ascii="Times New Roman" w:hAnsi="Times New Roman" w:cs="Times New Roman"/>
          <w:sz w:val="24"/>
          <w:szCs w:val="24"/>
        </w:rPr>
        <w:t xml:space="preserve"> questions</w:t>
      </w:r>
      <w:r w:rsidR="005E31B3" w:rsidRPr="00BF73AB">
        <w:rPr>
          <w:rFonts w:ascii="Times New Roman" w:hAnsi="Times New Roman" w:cs="Times New Roman"/>
          <w:sz w:val="24"/>
          <w:szCs w:val="24"/>
        </w:rPr>
        <w:t xml:space="preserve"> link to broader positive ethical claims only implicitly made.  </w:t>
      </w:r>
      <w:r w:rsidR="0010341B" w:rsidRPr="00BF73AB">
        <w:rPr>
          <w:rFonts w:ascii="Times New Roman" w:hAnsi="Times New Roman" w:cs="Times New Roman"/>
          <w:sz w:val="24"/>
          <w:szCs w:val="24"/>
        </w:rPr>
        <w:t>Purcell (2013</w:t>
      </w:r>
      <w:r w:rsidR="00BF73AB" w:rsidRPr="00BF73AB">
        <w:rPr>
          <w:rFonts w:ascii="Times New Roman" w:hAnsi="Times New Roman" w:cs="Times New Roman"/>
          <w:sz w:val="24"/>
          <w:szCs w:val="24"/>
        </w:rPr>
        <w:t>: 560</w:t>
      </w:r>
      <w:r w:rsidR="0010341B" w:rsidRPr="00BF73AB">
        <w:rPr>
          <w:rFonts w:ascii="Times New Roman" w:hAnsi="Times New Roman" w:cs="Times New Roman"/>
          <w:sz w:val="24"/>
          <w:szCs w:val="24"/>
        </w:rPr>
        <w:t>) discussions of how (re)imagin</w:t>
      </w:r>
      <w:r w:rsidR="00BF73AB" w:rsidRPr="00BF73AB">
        <w:rPr>
          <w:rFonts w:ascii="Times New Roman" w:hAnsi="Times New Roman" w:cs="Times New Roman"/>
          <w:sz w:val="24"/>
          <w:szCs w:val="24"/>
        </w:rPr>
        <w:t xml:space="preserve">ing ‘alternative urban futures’ </w:t>
      </w:r>
      <w:r w:rsidR="0010341B" w:rsidRPr="00BF73AB">
        <w:rPr>
          <w:rFonts w:ascii="Times New Roman" w:hAnsi="Times New Roman" w:cs="Times New Roman"/>
          <w:sz w:val="24"/>
          <w:szCs w:val="24"/>
        </w:rPr>
        <w:t xml:space="preserve">is possible through political action conceived in terms of Laclau and Mouffe’s (1985) networks of ‘equivalence and difference’ demonstrates that rearticulations of </w:t>
      </w:r>
      <w:r w:rsidR="005E31B3" w:rsidRPr="00BF73AB">
        <w:rPr>
          <w:rFonts w:ascii="Times New Roman" w:hAnsi="Times New Roman" w:cs="Times New Roman"/>
          <w:sz w:val="24"/>
          <w:szCs w:val="24"/>
        </w:rPr>
        <w:t xml:space="preserve">the </w:t>
      </w:r>
      <w:r w:rsidR="0010341B" w:rsidRPr="00BF73AB">
        <w:rPr>
          <w:rFonts w:ascii="Times New Roman" w:hAnsi="Times New Roman" w:cs="Times New Roman"/>
          <w:sz w:val="24"/>
          <w:szCs w:val="24"/>
        </w:rPr>
        <w:t>possible could provide</w:t>
      </w:r>
      <w:r w:rsidR="0010341B" w:rsidRPr="00BF73AB">
        <w:rPr>
          <w:rFonts w:ascii="Times New Roman" w:hAnsi="Times New Roman" w:cs="Times New Roman"/>
          <w:i/>
          <w:sz w:val="24"/>
          <w:szCs w:val="24"/>
        </w:rPr>
        <w:t xml:space="preserve"> better</w:t>
      </w:r>
      <w:r w:rsidR="0010341B" w:rsidRPr="00BF73AB">
        <w:rPr>
          <w:rFonts w:ascii="Times New Roman" w:hAnsi="Times New Roman" w:cs="Times New Roman"/>
          <w:sz w:val="24"/>
          <w:szCs w:val="24"/>
        </w:rPr>
        <w:t xml:space="preserve"> outcomes than the suggested or imposed ones presented by the current order. Through conflictual engagement with the post-political condition, rather than submitting to its delineation of possibilities, groups are able to challenge the way questions and their possible solutions are posed by established power structures.  These rearticulations of the conditions of the possible opens up a different space for decision making, one in which ‘the art of situated ethical judgement’ could be applied. </w:t>
      </w:r>
      <w:r w:rsidR="00A50940" w:rsidRPr="00BF73AB">
        <w:rPr>
          <w:rFonts w:ascii="Times New Roman" w:hAnsi="Times New Roman" w:cs="Times New Roman"/>
          <w:sz w:val="24"/>
          <w:szCs w:val="24"/>
        </w:rPr>
        <w:t xml:space="preserve">This is supported by </w:t>
      </w:r>
      <w:r w:rsidR="00C71F34" w:rsidRPr="00BF73AB">
        <w:rPr>
          <w:rFonts w:ascii="Times New Roman" w:hAnsi="Times New Roman" w:cs="Times New Roman"/>
          <w:sz w:val="24"/>
          <w:szCs w:val="24"/>
        </w:rPr>
        <w:t>claim</w:t>
      </w:r>
      <w:r w:rsidR="00A50940" w:rsidRPr="00BF73AB">
        <w:rPr>
          <w:rFonts w:ascii="Times New Roman" w:hAnsi="Times New Roman" w:cs="Times New Roman"/>
          <w:sz w:val="24"/>
          <w:szCs w:val="24"/>
        </w:rPr>
        <w:t>s</w:t>
      </w:r>
      <w:r w:rsidR="00C71F34" w:rsidRPr="00BF73AB">
        <w:rPr>
          <w:rFonts w:ascii="Times New Roman" w:hAnsi="Times New Roman" w:cs="Times New Roman"/>
          <w:sz w:val="24"/>
          <w:szCs w:val="24"/>
        </w:rPr>
        <w:t xml:space="preserve"> that agonistic challenge</w:t>
      </w:r>
      <w:r w:rsidR="00A50940" w:rsidRPr="00BF73AB">
        <w:rPr>
          <w:rFonts w:ascii="Times New Roman" w:hAnsi="Times New Roman" w:cs="Times New Roman"/>
          <w:sz w:val="24"/>
          <w:szCs w:val="24"/>
        </w:rPr>
        <w:t>s</w:t>
      </w:r>
      <w:r w:rsidR="00C71F34" w:rsidRPr="00BF73AB">
        <w:rPr>
          <w:rFonts w:ascii="Times New Roman" w:hAnsi="Times New Roman" w:cs="Times New Roman"/>
          <w:sz w:val="24"/>
          <w:szCs w:val="24"/>
        </w:rPr>
        <w:t xml:space="preserve"> to the post</w:t>
      </w:r>
      <w:r w:rsidR="00362ADF" w:rsidRPr="00BF73AB">
        <w:rPr>
          <w:rFonts w:ascii="Times New Roman" w:hAnsi="Times New Roman" w:cs="Times New Roman"/>
          <w:sz w:val="24"/>
          <w:szCs w:val="24"/>
        </w:rPr>
        <w:t>-</w:t>
      </w:r>
      <w:r w:rsidR="00C71F34" w:rsidRPr="00BF73AB">
        <w:rPr>
          <w:rFonts w:ascii="Times New Roman" w:hAnsi="Times New Roman" w:cs="Times New Roman"/>
          <w:sz w:val="24"/>
          <w:szCs w:val="24"/>
        </w:rPr>
        <w:t>political status quo allow for a new sort o</w:t>
      </w:r>
      <w:r w:rsidR="00A50940" w:rsidRPr="00BF73AB">
        <w:rPr>
          <w:rFonts w:ascii="Times New Roman" w:hAnsi="Times New Roman" w:cs="Times New Roman"/>
          <w:sz w:val="24"/>
          <w:szCs w:val="24"/>
        </w:rPr>
        <w:t xml:space="preserve">f active population to emerge: </w:t>
      </w:r>
      <w:r w:rsidR="00C71F34" w:rsidRPr="00BF73AB">
        <w:rPr>
          <w:rFonts w:ascii="Times New Roman" w:hAnsi="Times New Roman" w:cs="Times New Roman"/>
          <w:sz w:val="24"/>
          <w:szCs w:val="24"/>
        </w:rPr>
        <w:t xml:space="preserve">‘citizen action groups are seeking ways to not only dictate an alternative urban transport policy agenda, they are also advocating for ways to reinstate democratic practice into planning </w:t>
      </w:r>
      <w:r w:rsidR="00C71F34" w:rsidRPr="00BF73AB">
        <w:rPr>
          <w:rFonts w:ascii="Times New Roman" w:hAnsi="Times New Roman" w:cs="Times New Roman"/>
          <w:i/>
          <w:sz w:val="24"/>
          <w:szCs w:val="24"/>
        </w:rPr>
        <w:t>by reasserting themselves into decisions that affect their lives</w:t>
      </w:r>
      <w:r w:rsidR="00BF73AB" w:rsidRPr="00BF73AB">
        <w:rPr>
          <w:rFonts w:ascii="Times New Roman" w:hAnsi="Times New Roman" w:cs="Times New Roman"/>
          <w:sz w:val="24"/>
          <w:szCs w:val="24"/>
        </w:rPr>
        <w:t xml:space="preserve">’ (Legacy, 2015: </w:t>
      </w:r>
      <w:r w:rsidR="00C71F34" w:rsidRPr="00BF73AB">
        <w:rPr>
          <w:rFonts w:ascii="Times New Roman" w:hAnsi="Times New Roman" w:cs="Times New Roman"/>
          <w:sz w:val="24"/>
          <w:szCs w:val="24"/>
        </w:rPr>
        <w:t>14</w:t>
      </w:r>
      <w:r w:rsidR="00A63733" w:rsidRPr="00BF73AB">
        <w:rPr>
          <w:rFonts w:ascii="Times New Roman" w:hAnsi="Times New Roman" w:cs="Times New Roman"/>
          <w:sz w:val="24"/>
          <w:szCs w:val="24"/>
        </w:rPr>
        <w:t>, emphasis added</w:t>
      </w:r>
      <w:r w:rsidR="00C71F34" w:rsidRPr="00BF73AB">
        <w:rPr>
          <w:rFonts w:ascii="Times New Roman" w:hAnsi="Times New Roman" w:cs="Times New Roman"/>
          <w:sz w:val="24"/>
          <w:szCs w:val="24"/>
        </w:rPr>
        <w:t>)</w:t>
      </w:r>
      <w:r w:rsidR="00A63733" w:rsidRPr="00BF73AB">
        <w:rPr>
          <w:rFonts w:ascii="Times New Roman" w:hAnsi="Times New Roman" w:cs="Times New Roman"/>
          <w:sz w:val="24"/>
          <w:szCs w:val="24"/>
        </w:rPr>
        <w:t>.</w:t>
      </w:r>
      <w:r w:rsidR="00564E0D" w:rsidRPr="00BF73AB">
        <w:rPr>
          <w:rFonts w:ascii="Times New Roman" w:hAnsi="Times New Roman" w:cs="Times New Roman"/>
          <w:sz w:val="24"/>
          <w:szCs w:val="24"/>
        </w:rPr>
        <w:t xml:space="preserve"> </w:t>
      </w:r>
    </w:p>
    <w:p w14:paraId="62E95173" w14:textId="12162E8B" w:rsidR="00A84142" w:rsidRPr="00BF73AB" w:rsidRDefault="00F020AF"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 xml:space="preserve">Not only </w:t>
      </w:r>
      <w:r w:rsidR="00D668E6" w:rsidRPr="00BF73AB">
        <w:rPr>
          <w:rFonts w:ascii="Times New Roman" w:hAnsi="Times New Roman" w:cs="Times New Roman"/>
          <w:sz w:val="24"/>
          <w:szCs w:val="24"/>
        </w:rPr>
        <w:t>do these examples</w:t>
      </w:r>
      <w:r w:rsidRPr="00BF73AB">
        <w:rPr>
          <w:rFonts w:ascii="Times New Roman" w:hAnsi="Times New Roman" w:cs="Times New Roman"/>
          <w:sz w:val="24"/>
          <w:szCs w:val="24"/>
        </w:rPr>
        <w:t xml:space="preserve"> illustrate the ongoing importance of articulating substantive alternatives to the post-political status quo, </w:t>
      </w:r>
      <w:r w:rsidR="005E788B" w:rsidRPr="00BF73AB">
        <w:rPr>
          <w:rFonts w:ascii="Times New Roman" w:hAnsi="Times New Roman" w:cs="Times New Roman"/>
          <w:sz w:val="24"/>
          <w:szCs w:val="24"/>
        </w:rPr>
        <w:t xml:space="preserve">they </w:t>
      </w:r>
      <w:r w:rsidRPr="00BF73AB">
        <w:rPr>
          <w:rFonts w:ascii="Times New Roman" w:hAnsi="Times New Roman" w:cs="Times New Roman"/>
          <w:sz w:val="24"/>
          <w:szCs w:val="24"/>
        </w:rPr>
        <w:t>highlight that engaging with substantive political questions is something that should be valued and enabled as core aspects of everyday life</w:t>
      </w:r>
      <w:r w:rsidR="005E31B3" w:rsidRPr="00BF73AB">
        <w:rPr>
          <w:rFonts w:ascii="Times New Roman" w:hAnsi="Times New Roman" w:cs="Times New Roman"/>
          <w:sz w:val="24"/>
          <w:szCs w:val="24"/>
        </w:rPr>
        <w:t xml:space="preserve"> and that these question</w:t>
      </w:r>
      <w:r w:rsidR="005E788B" w:rsidRPr="00BF73AB">
        <w:rPr>
          <w:rFonts w:ascii="Times New Roman" w:hAnsi="Times New Roman" w:cs="Times New Roman"/>
          <w:sz w:val="24"/>
          <w:szCs w:val="24"/>
        </w:rPr>
        <w:t>s</w:t>
      </w:r>
      <w:r w:rsidR="005E31B3" w:rsidRPr="00BF73AB">
        <w:rPr>
          <w:rFonts w:ascii="Times New Roman" w:hAnsi="Times New Roman" w:cs="Times New Roman"/>
          <w:sz w:val="24"/>
          <w:szCs w:val="24"/>
        </w:rPr>
        <w:t xml:space="preserve"> centre on different ways of framing ethical judgements (Sandel, 2009), although the literature does not directly frame them in this way</w:t>
      </w:r>
      <w:r w:rsidRPr="00BF73AB">
        <w:rPr>
          <w:rFonts w:ascii="Times New Roman" w:hAnsi="Times New Roman" w:cs="Times New Roman"/>
          <w:sz w:val="24"/>
          <w:szCs w:val="24"/>
        </w:rPr>
        <w:t>.</w:t>
      </w:r>
      <w:r w:rsidR="00A84142" w:rsidRPr="00BF73AB">
        <w:rPr>
          <w:rFonts w:ascii="Times New Roman" w:hAnsi="Times New Roman" w:cs="Times New Roman"/>
          <w:sz w:val="24"/>
          <w:szCs w:val="24"/>
        </w:rPr>
        <w:t xml:space="preserve"> </w:t>
      </w:r>
      <w:r w:rsidR="005E788B" w:rsidRPr="00BF73AB">
        <w:rPr>
          <w:rFonts w:ascii="Times New Roman" w:hAnsi="Times New Roman" w:cs="Times New Roman"/>
          <w:sz w:val="24"/>
          <w:szCs w:val="24"/>
        </w:rPr>
        <w:t xml:space="preserve">This </w:t>
      </w:r>
      <w:r w:rsidR="00A84142" w:rsidRPr="00BF73AB">
        <w:rPr>
          <w:rFonts w:ascii="Times New Roman" w:hAnsi="Times New Roman" w:cs="Times New Roman"/>
          <w:sz w:val="24"/>
          <w:szCs w:val="24"/>
        </w:rPr>
        <w:t>is not to argue that any challenge to the established order, any new chain or network of equivalence is necessarily better or progressive</w:t>
      </w:r>
      <w:r w:rsidR="002E133A" w:rsidRPr="00BF73AB">
        <w:rPr>
          <w:rFonts w:ascii="Times New Roman" w:hAnsi="Times New Roman" w:cs="Times New Roman"/>
          <w:sz w:val="24"/>
          <w:szCs w:val="24"/>
        </w:rPr>
        <w:t>. However, what agonistic, antagonistic or dissensual contestations, re-articulations or re-partitions of the sensible do, in relation to planning, is to challenge existing power relations and open the space for debate about the</w:t>
      </w:r>
      <w:r w:rsidR="00B676DB" w:rsidRPr="00BF73AB">
        <w:rPr>
          <w:rFonts w:ascii="Times New Roman" w:hAnsi="Times New Roman" w:cs="Times New Roman"/>
          <w:sz w:val="24"/>
          <w:szCs w:val="24"/>
        </w:rPr>
        <w:t xml:space="preserve"> values of a specific </w:t>
      </w:r>
      <w:r w:rsidR="002560D8" w:rsidRPr="00BF73AB">
        <w:rPr>
          <w:rFonts w:ascii="Times New Roman" w:hAnsi="Times New Roman" w:cs="Times New Roman"/>
          <w:sz w:val="24"/>
          <w:szCs w:val="24"/>
        </w:rPr>
        <w:t>initiative</w:t>
      </w:r>
      <w:r w:rsidR="002E133A" w:rsidRPr="00BF73AB">
        <w:rPr>
          <w:rFonts w:ascii="Times New Roman" w:hAnsi="Times New Roman" w:cs="Times New Roman"/>
          <w:sz w:val="24"/>
          <w:szCs w:val="24"/>
        </w:rPr>
        <w:t xml:space="preserve"> or decision.</w:t>
      </w:r>
      <w:r w:rsidR="00B676DB" w:rsidRPr="00BF73AB">
        <w:rPr>
          <w:rFonts w:ascii="Times New Roman" w:hAnsi="Times New Roman" w:cs="Times New Roman"/>
          <w:sz w:val="24"/>
          <w:szCs w:val="24"/>
        </w:rPr>
        <w:t xml:space="preserve"> It is in these specific situated instances of debate, as the research cited above demonstrates,</w:t>
      </w:r>
      <w:r w:rsidR="00FA72D0" w:rsidRPr="00BF73AB">
        <w:rPr>
          <w:rFonts w:ascii="Times New Roman" w:hAnsi="Times New Roman" w:cs="Times New Roman"/>
          <w:sz w:val="24"/>
          <w:szCs w:val="24"/>
        </w:rPr>
        <w:t xml:space="preserve"> that small actions </w:t>
      </w:r>
      <w:r w:rsidR="005E788B" w:rsidRPr="00BF73AB">
        <w:rPr>
          <w:rFonts w:ascii="Times New Roman" w:hAnsi="Times New Roman" w:cs="Times New Roman"/>
          <w:sz w:val="24"/>
          <w:szCs w:val="24"/>
        </w:rPr>
        <w:t>show</w:t>
      </w:r>
      <w:r w:rsidR="00FA72D0" w:rsidRPr="00BF73AB">
        <w:rPr>
          <w:rFonts w:ascii="Times New Roman" w:hAnsi="Times New Roman" w:cs="Times New Roman"/>
          <w:sz w:val="24"/>
          <w:szCs w:val="24"/>
        </w:rPr>
        <w:t xml:space="preserve"> the possibility of going beyond ‘neo-liberalism as al</w:t>
      </w:r>
      <w:r w:rsidR="00BF73AB" w:rsidRPr="00BF73AB">
        <w:rPr>
          <w:rFonts w:ascii="Times New Roman" w:hAnsi="Times New Roman" w:cs="Times New Roman"/>
          <w:sz w:val="24"/>
          <w:szCs w:val="24"/>
        </w:rPr>
        <w:t xml:space="preserve">l-encompassing’ (Larner, 2014: </w:t>
      </w:r>
      <w:r w:rsidR="00FA72D0" w:rsidRPr="00BF73AB">
        <w:rPr>
          <w:rFonts w:ascii="Times New Roman" w:hAnsi="Times New Roman" w:cs="Times New Roman"/>
          <w:sz w:val="24"/>
          <w:szCs w:val="24"/>
        </w:rPr>
        <w:t xml:space="preserve">194), </w:t>
      </w:r>
      <w:r w:rsidR="005E788B" w:rsidRPr="00BF73AB">
        <w:rPr>
          <w:rFonts w:ascii="Times New Roman" w:hAnsi="Times New Roman" w:cs="Times New Roman"/>
          <w:sz w:val="24"/>
          <w:szCs w:val="24"/>
        </w:rPr>
        <w:t xml:space="preserve">highlighting </w:t>
      </w:r>
      <w:r w:rsidR="00FA72D0" w:rsidRPr="00BF73AB">
        <w:rPr>
          <w:rFonts w:ascii="Times New Roman" w:hAnsi="Times New Roman" w:cs="Times New Roman"/>
          <w:sz w:val="24"/>
          <w:szCs w:val="24"/>
        </w:rPr>
        <w:t xml:space="preserve">the </w:t>
      </w:r>
      <w:r w:rsidR="002560D8" w:rsidRPr="00BF73AB">
        <w:rPr>
          <w:rFonts w:ascii="Times New Roman" w:hAnsi="Times New Roman" w:cs="Times New Roman"/>
          <w:sz w:val="24"/>
          <w:szCs w:val="24"/>
        </w:rPr>
        <w:t>possibility</w:t>
      </w:r>
      <w:r w:rsidR="00FA72D0" w:rsidRPr="00BF73AB">
        <w:rPr>
          <w:rFonts w:ascii="Times New Roman" w:hAnsi="Times New Roman" w:cs="Times New Roman"/>
          <w:sz w:val="24"/>
          <w:szCs w:val="24"/>
        </w:rPr>
        <w:t xml:space="preserve"> of doing things differently, as Larner’s (2014</w:t>
      </w:r>
      <w:r w:rsidR="00BF73AB" w:rsidRPr="00BF73AB">
        <w:rPr>
          <w:rFonts w:ascii="Times New Roman" w:hAnsi="Times New Roman" w:cs="Times New Roman"/>
          <w:sz w:val="24"/>
          <w:szCs w:val="24"/>
        </w:rPr>
        <w:t>: 191</w:t>
      </w:r>
      <w:r w:rsidR="00FA72D0" w:rsidRPr="00BF73AB">
        <w:rPr>
          <w:rFonts w:ascii="Times New Roman" w:hAnsi="Times New Roman" w:cs="Times New Roman"/>
          <w:sz w:val="24"/>
          <w:szCs w:val="24"/>
        </w:rPr>
        <w:t>) discussion of ‘Co-exist’ in Bristol demonstrates.</w:t>
      </w:r>
      <w:r w:rsidR="00B67314" w:rsidRPr="00BF73AB">
        <w:rPr>
          <w:rFonts w:ascii="Times New Roman" w:hAnsi="Times New Roman" w:cs="Times New Roman"/>
          <w:sz w:val="24"/>
          <w:szCs w:val="24"/>
        </w:rPr>
        <w:t xml:space="preserve"> Co-exist is described as a co-operative, entrepreneurial organisation ‘premised on alternative conceptions of leadership, courage, willpower and fortitude’</w:t>
      </w:r>
      <w:r w:rsidR="00BF73AB" w:rsidRPr="00BF73AB">
        <w:rPr>
          <w:rFonts w:ascii="Times New Roman" w:hAnsi="Times New Roman" w:cs="Times New Roman"/>
          <w:sz w:val="24"/>
          <w:szCs w:val="24"/>
        </w:rPr>
        <w:t>,</w:t>
      </w:r>
      <w:r w:rsidR="00B67314" w:rsidRPr="00BF73AB">
        <w:rPr>
          <w:rFonts w:ascii="Times New Roman" w:hAnsi="Times New Roman" w:cs="Times New Roman"/>
          <w:sz w:val="24"/>
          <w:szCs w:val="24"/>
        </w:rPr>
        <w:t xml:space="preserve"> operating within contemporary neo-liberal society, but by means of different values, challenging it by ‘actively producing alternative futures’ (p201)</w:t>
      </w:r>
      <w:r w:rsidR="00A05A20" w:rsidRPr="00BF73AB">
        <w:rPr>
          <w:rFonts w:ascii="Times New Roman" w:hAnsi="Times New Roman" w:cs="Times New Roman"/>
          <w:sz w:val="24"/>
          <w:szCs w:val="24"/>
        </w:rPr>
        <w:t>.</w:t>
      </w:r>
      <w:r w:rsidR="002560D8" w:rsidRPr="00BF73AB">
        <w:rPr>
          <w:rFonts w:ascii="Times New Roman" w:hAnsi="Times New Roman" w:cs="Times New Roman"/>
          <w:sz w:val="24"/>
          <w:szCs w:val="24"/>
        </w:rPr>
        <w:t xml:space="preserve"> Challenges to the post-political offer different visions of society which engender reprioritisations and unsettle established power dynamics.  Questions of how to judge the value of, or to ethically frame these challenges are not explicitly considered within the</w:t>
      </w:r>
      <w:r w:rsidR="00A05A20" w:rsidRPr="00BF73AB">
        <w:rPr>
          <w:rFonts w:ascii="Times New Roman" w:hAnsi="Times New Roman" w:cs="Times New Roman"/>
          <w:sz w:val="24"/>
          <w:szCs w:val="24"/>
        </w:rPr>
        <w:t>se</w:t>
      </w:r>
      <w:r w:rsidR="002560D8" w:rsidRPr="00BF73AB">
        <w:rPr>
          <w:rFonts w:ascii="Times New Roman" w:hAnsi="Times New Roman" w:cs="Times New Roman"/>
          <w:sz w:val="24"/>
          <w:szCs w:val="24"/>
        </w:rPr>
        <w:t xml:space="preserve"> debates despite value judgements</w:t>
      </w:r>
      <w:r w:rsidR="00803885" w:rsidRPr="00BF73AB">
        <w:rPr>
          <w:rFonts w:ascii="Times New Roman" w:hAnsi="Times New Roman" w:cs="Times New Roman"/>
          <w:sz w:val="24"/>
          <w:szCs w:val="24"/>
        </w:rPr>
        <w:t xml:space="preserve">, or virtues, being implicit within </w:t>
      </w:r>
      <w:r w:rsidR="005E788B" w:rsidRPr="00BF73AB">
        <w:rPr>
          <w:rFonts w:ascii="Times New Roman" w:hAnsi="Times New Roman" w:cs="Times New Roman"/>
          <w:sz w:val="24"/>
          <w:szCs w:val="24"/>
        </w:rPr>
        <w:t>them</w:t>
      </w:r>
      <w:r w:rsidR="00803885" w:rsidRPr="00BF73AB">
        <w:rPr>
          <w:rFonts w:ascii="Times New Roman" w:hAnsi="Times New Roman" w:cs="Times New Roman"/>
          <w:sz w:val="24"/>
          <w:szCs w:val="24"/>
        </w:rPr>
        <w:t>.</w:t>
      </w:r>
    </w:p>
    <w:p w14:paraId="2BE69A98" w14:textId="73023930" w:rsidR="00D5494E" w:rsidRPr="00BF73AB" w:rsidRDefault="0019289E" w:rsidP="008C1D13">
      <w:pPr>
        <w:spacing w:line="480" w:lineRule="auto"/>
        <w:jc w:val="both"/>
        <w:rPr>
          <w:rFonts w:ascii="Times New Roman" w:hAnsi="Times New Roman" w:cs="Times New Roman"/>
          <w:b/>
          <w:sz w:val="24"/>
          <w:szCs w:val="24"/>
        </w:rPr>
      </w:pPr>
      <w:r w:rsidRPr="00BF73AB">
        <w:rPr>
          <w:rFonts w:ascii="Times New Roman" w:hAnsi="Times New Roman" w:cs="Times New Roman"/>
          <w:sz w:val="24"/>
          <w:szCs w:val="24"/>
        </w:rPr>
        <w:t>To do this, the</w:t>
      </w:r>
      <w:r w:rsidR="00D5494E" w:rsidRPr="00BF73AB">
        <w:rPr>
          <w:rFonts w:ascii="Times New Roman" w:hAnsi="Times New Roman" w:cs="Times New Roman"/>
          <w:sz w:val="24"/>
          <w:szCs w:val="24"/>
        </w:rPr>
        <w:t xml:space="preserve"> paper now turns to MacIntyre’s work to explore an alternative way of conceiving ethical judgements; one which </w:t>
      </w:r>
      <w:r w:rsidR="0084513C" w:rsidRPr="00BF73AB">
        <w:rPr>
          <w:rFonts w:ascii="Times New Roman" w:hAnsi="Times New Roman" w:cs="Times New Roman"/>
          <w:sz w:val="24"/>
          <w:szCs w:val="24"/>
        </w:rPr>
        <w:t>can be</w:t>
      </w:r>
      <w:r w:rsidR="00D5494E" w:rsidRPr="00BF73AB">
        <w:rPr>
          <w:rFonts w:ascii="Times New Roman" w:hAnsi="Times New Roman" w:cs="Times New Roman"/>
          <w:sz w:val="24"/>
          <w:szCs w:val="24"/>
        </w:rPr>
        <w:t xml:space="preserve"> compatible with </w:t>
      </w:r>
      <w:r w:rsidR="00783FA4" w:rsidRPr="00BF73AB">
        <w:rPr>
          <w:rFonts w:ascii="Times New Roman" w:hAnsi="Times New Roman" w:cs="Times New Roman"/>
          <w:sz w:val="24"/>
          <w:szCs w:val="24"/>
        </w:rPr>
        <w:t>the</w:t>
      </w:r>
      <w:r w:rsidR="00D5494E" w:rsidRPr="00BF73AB">
        <w:rPr>
          <w:rFonts w:ascii="Times New Roman" w:hAnsi="Times New Roman" w:cs="Times New Roman"/>
          <w:sz w:val="24"/>
          <w:szCs w:val="24"/>
        </w:rPr>
        <w:t xml:space="preserve"> challenge</w:t>
      </w:r>
      <w:r w:rsidR="00783FA4" w:rsidRPr="00BF73AB">
        <w:rPr>
          <w:rFonts w:ascii="Times New Roman" w:hAnsi="Times New Roman" w:cs="Times New Roman"/>
          <w:sz w:val="24"/>
          <w:szCs w:val="24"/>
        </w:rPr>
        <w:t>s</w:t>
      </w:r>
      <w:r w:rsidR="00D5494E" w:rsidRPr="00BF73AB">
        <w:rPr>
          <w:rFonts w:ascii="Times New Roman" w:hAnsi="Times New Roman" w:cs="Times New Roman"/>
          <w:sz w:val="24"/>
          <w:szCs w:val="24"/>
        </w:rPr>
        <w:t xml:space="preserve"> to the current dominant </w:t>
      </w:r>
      <w:r w:rsidR="00783FA4" w:rsidRPr="00BF73AB">
        <w:rPr>
          <w:rFonts w:ascii="Times New Roman" w:hAnsi="Times New Roman" w:cs="Times New Roman"/>
          <w:sz w:val="24"/>
          <w:szCs w:val="24"/>
        </w:rPr>
        <w:t xml:space="preserve">ontological, </w:t>
      </w:r>
      <w:r w:rsidR="00D5494E" w:rsidRPr="00BF73AB">
        <w:rPr>
          <w:rFonts w:ascii="Times New Roman" w:hAnsi="Times New Roman" w:cs="Times New Roman"/>
          <w:sz w:val="24"/>
          <w:szCs w:val="24"/>
        </w:rPr>
        <w:t>economic, p</w:t>
      </w:r>
      <w:r w:rsidRPr="00BF73AB">
        <w:rPr>
          <w:rFonts w:ascii="Times New Roman" w:hAnsi="Times New Roman" w:cs="Times New Roman"/>
          <w:sz w:val="24"/>
          <w:szCs w:val="24"/>
        </w:rPr>
        <w:t>olitical and social structures</w:t>
      </w:r>
      <w:r w:rsidR="00783FA4" w:rsidRPr="00BF73AB">
        <w:rPr>
          <w:rFonts w:ascii="Times New Roman" w:hAnsi="Times New Roman" w:cs="Times New Roman"/>
          <w:sz w:val="24"/>
          <w:szCs w:val="24"/>
        </w:rPr>
        <w:t xml:space="preserve"> discussed above</w:t>
      </w:r>
      <w:r w:rsidRPr="00BF73AB">
        <w:rPr>
          <w:rFonts w:ascii="Times New Roman" w:hAnsi="Times New Roman" w:cs="Times New Roman"/>
          <w:sz w:val="24"/>
          <w:szCs w:val="24"/>
        </w:rPr>
        <w:t>.  Moreover, it</w:t>
      </w:r>
      <w:r w:rsidR="009D561F" w:rsidRPr="00BF73AB">
        <w:rPr>
          <w:rFonts w:ascii="Times New Roman" w:hAnsi="Times New Roman" w:cs="Times New Roman"/>
          <w:sz w:val="24"/>
          <w:szCs w:val="24"/>
        </w:rPr>
        <w:t xml:space="preserve"> offer</w:t>
      </w:r>
      <w:r w:rsidR="005E788B" w:rsidRPr="00BF73AB">
        <w:rPr>
          <w:rFonts w:ascii="Times New Roman" w:hAnsi="Times New Roman" w:cs="Times New Roman"/>
          <w:sz w:val="24"/>
          <w:szCs w:val="24"/>
        </w:rPr>
        <w:t>s</w:t>
      </w:r>
      <w:r w:rsidR="009D561F" w:rsidRPr="00BF73AB">
        <w:rPr>
          <w:rFonts w:ascii="Times New Roman" w:hAnsi="Times New Roman" w:cs="Times New Roman"/>
          <w:sz w:val="24"/>
          <w:szCs w:val="24"/>
        </w:rPr>
        <w:t xml:space="preserve"> a means of</w:t>
      </w:r>
      <w:r w:rsidR="00783FA4" w:rsidRPr="00BF73AB">
        <w:rPr>
          <w:rFonts w:ascii="Times New Roman" w:hAnsi="Times New Roman" w:cs="Times New Roman"/>
          <w:sz w:val="24"/>
          <w:szCs w:val="24"/>
        </w:rPr>
        <w:t xml:space="preserve"> further</w:t>
      </w:r>
      <w:r w:rsidR="009D561F" w:rsidRPr="00BF73AB">
        <w:rPr>
          <w:rFonts w:ascii="Times New Roman" w:hAnsi="Times New Roman" w:cs="Times New Roman"/>
          <w:sz w:val="24"/>
          <w:szCs w:val="24"/>
        </w:rPr>
        <w:t xml:space="preserve"> unsettling the binary divide between conflict and consensus </w:t>
      </w:r>
      <w:r w:rsidR="00783FA4" w:rsidRPr="00BF73AB">
        <w:rPr>
          <w:rFonts w:ascii="Times New Roman" w:hAnsi="Times New Roman" w:cs="Times New Roman"/>
          <w:sz w:val="24"/>
          <w:szCs w:val="24"/>
        </w:rPr>
        <w:t xml:space="preserve">in planning </w:t>
      </w:r>
      <w:r w:rsidR="009D561F" w:rsidRPr="00BF73AB">
        <w:rPr>
          <w:rFonts w:ascii="Times New Roman" w:hAnsi="Times New Roman" w:cs="Times New Roman"/>
          <w:sz w:val="24"/>
          <w:szCs w:val="24"/>
        </w:rPr>
        <w:t xml:space="preserve">and hence </w:t>
      </w:r>
      <w:r w:rsidR="005E788B" w:rsidRPr="00BF73AB">
        <w:rPr>
          <w:rFonts w:ascii="Times New Roman" w:hAnsi="Times New Roman" w:cs="Times New Roman"/>
          <w:sz w:val="24"/>
          <w:szCs w:val="24"/>
        </w:rPr>
        <w:t xml:space="preserve">develops </w:t>
      </w:r>
      <w:r w:rsidR="009D561F" w:rsidRPr="00BF73AB">
        <w:rPr>
          <w:rFonts w:ascii="Times New Roman" w:hAnsi="Times New Roman" w:cs="Times New Roman"/>
          <w:sz w:val="24"/>
          <w:szCs w:val="24"/>
        </w:rPr>
        <w:t xml:space="preserve">new possibilities for both judging planning </w:t>
      </w:r>
      <w:r w:rsidR="00A3504A" w:rsidRPr="00BF73AB">
        <w:rPr>
          <w:rFonts w:ascii="Times New Roman" w:hAnsi="Times New Roman" w:cs="Times New Roman"/>
          <w:sz w:val="24"/>
          <w:szCs w:val="24"/>
        </w:rPr>
        <w:t>outcomes</w:t>
      </w:r>
      <w:r w:rsidR="009D561F" w:rsidRPr="00BF73AB">
        <w:rPr>
          <w:rFonts w:ascii="Times New Roman" w:hAnsi="Times New Roman" w:cs="Times New Roman"/>
          <w:sz w:val="24"/>
          <w:szCs w:val="24"/>
        </w:rPr>
        <w:t xml:space="preserve"> and promoting collective engagement with visions of </w:t>
      </w:r>
      <w:r w:rsidRPr="00BF73AB">
        <w:rPr>
          <w:rFonts w:ascii="Times New Roman" w:hAnsi="Times New Roman" w:cs="Times New Roman"/>
          <w:sz w:val="24"/>
          <w:szCs w:val="24"/>
        </w:rPr>
        <w:t xml:space="preserve">specific </w:t>
      </w:r>
      <w:r w:rsidR="00A3504A" w:rsidRPr="00BF73AB">
        <w:rPr>
          <w:rFonts w:ascii="Times New Roman" w:hAnsi="Times New Roman" w:cs="Times New Roman"/>
          <w:sz w:val="24"/>
          <w:szCs w:val="24"/>
        </w:rPr>
        <w:t xml:space="preserve">and situated </w:t>
      </w:r>
      <w:r w:rsidR="009D561F" w:rsidRPr="00BF73AB">
        <w:rPr>
          <w:rFonts w:ascii="Times New Roman" w:hAnsi="Times New Roman" w:cs="Times New Roman"/>
          <w:sz w:val="24"/>
          <w:szCs w:val="24"/>
        </w:rPr>
        <w:t>shared futures</w:t>
      </w:r>
      <w:r w:rsidR="00B2079B" w:rsidRPr="00BF73AB">
        <w:rPr>
          <w:rFonts w:ascii="Times New Roman" w:hAnsi="Times New Roman" w:cs="Times New Roman"/>
          <w:sz w:val="24"/>
          <w:szCs w:val="24"/>
        </w:rPr>
        <w:t xml:space="preserve"> in ways which can </w:t>
      </w:r>
      <w:r w:rsidR="008C04CE" w:rsidRPr="00BF73AB">
        <w:rPr>
          <w:rFonts w:ascii="Times New Roman" w:hAnsi="Times New Roman" w:cs="Times New Roman"/>
          <w:sz w:val="24"/>
          <w:szCs w:val="24"/>
        </w:rPr>
        <w:t xml:space="preserve">undermine </w:t>
      </w:r>
      <w:r w:rsidR="00A3504A" w:rsidRPr="00BF73AB">
        <w:rPr>
          <w:rFonts w:ascii="Times New Roman" w:hAnsi="Times New Roman" w:cs="Times New Roman"/>
          <w:sz w:val="24"/>
          <w:szCs w:val="24"/>
        </w:rPr>
        <w:t>established power structures</w:t>
      </w:r>
      <w:r w:rsidR="009D561F" w:rsidRPr="00BF73AB">
        <w:rPr>
          <w:rFonts w:ascii="Times New Roman" w:hAnsi="Times New Roman" w:cs="Times New Roman"/>
          <w:sz w:val="24"/>
          <w:szCs w:val="24"/>
        </w:rPr>
        <w:t>.</w:t>
      </w:r>
    </w:p>
    <w:p w14:paraId="48C58FB0" w14:textId="77777777" w:rsidR="002E463F" w:rsidRPr="00BF73AB" w:rsidRDefault="002E463F" w:rsidP="008C1D13">
      <w:pPr>
        <w:spacing w:line="480" w:lineRule="auto"/>
        <w:jc w:val="both"/>
        <w:rPr>
          <w:rFonts w:ascii="Times New Roman" w:hAnsi="Times New Roman" w:cs="Times New Roman"/>
          <w:b/>
          <w:sz w:val="24"/>
          <w:szCs w:val="24"/>
        </w:rPr>
      </w:pPr>
    </w:p>
    <w:p w14:paraId="5E261DF0" w14:textId="77777777" w:rsidR="002B0060" w:rsidRPr="00BF73AB" w:rsidRDefault="00CE4409" w:rsidP="008C1D13">
      <w:pPr>
        <w:spacing w:line="480" w:lineRule="auto"/>
        <w:jc w:val="both"/>
        <w:rPr>
          <w:rFonts w:ascii="Times New Roman" w:hAnsi="Times New Roman" w:cs="Times New Roman"/>
          <w:b/>
          <w:sz w:val="24"/>
          <w:szCs w:val="24"/>
        </w:rPr>
      </w:pPr>
      <w:r w:rsidRPr="00BF73AB">
        <w:rPr>
          <w:rFonts w:ascii="Times New Roman" w:hAnsi="Times New Roman" w:cs="Times New Roman"/>
          <w:b/>
          <w:sz w:val="24"/>
          <w:szCs w:val="24"/>
        </w:rPr>
        <w:t>(after) Virtue</w:t>
      </w:r>
      <w:r w:rsidR="001454A8" w:rsidRPr="00BF73AB">
        <w:rPr>
          <w:rFonts w:ascii="Times New Roman" w:hAnsi="Times New Roman" w:cs="Times New Roman"/>
          <w:b/>
          <w:sz w:val="24"/>
          <w:szCs w:val="24"/>
        </w:rPr>
        <w:t>: the Contribution of Alasdair</w:t>
      </w:r>
      <w:r w:rsidRPr="00BF73AB">
        <w:rPr>
          <w:rFonts w:ascii="Times New Roman" w:hAnsi="Times New Roman" w:cs="Times New Roman"/>
          <w:b/>
          <w:sz w:val="24"/>
          <w:szCs w:val="24"/>
        </w:rPr>
        <w:t xml:space="preserve"> MacIntyre </w:t>
      </w:r>
    </w:p>
    <w:p w14:paraId="77577991" w14:textId="232FFB0B" w:rsidR="00541100" w:rsidRPr="00BF73AB" w:rsidRDefault="002B0060"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 xml:space="preserve">The </w:t>
      </w:r>
      <w:r w:rsidR="001454A8" w:rsidRPr="00BF73AB">
        <w:rPr>
          <w:rFonts w:ascii="Times New Roman" w:hAnsi="Times New Roman" w:cs="Times New Roman"/>
          <w:sz w:val="24"/>
          <w:szCs w:val="24"/>
        </w:rPr>
        <w:t xml:space="preserve">influences of MacIntyre’s ideas currently comprise an emerging undercurrent of interest in planning theory </w:t>
      </w:r>
      <w:r w:rsidR="00152B97" w:rsidRPr="00BF73AB">
        <w:rPr>
          <w:rFonts w:ascii="Times New Roman" w:hAnsi="Times New Roman" w:cs="Times New Roman"/>
          <w:sz w:val="24"/>
          <w:szCs w:val="24"/>
        </w:rPr>
        <w:t>(</w:t>
      </w:r>
      <w:r w:rsidR="00BF73AB" w:rsidRPr="00BF73AB">
        <w:rPr>
          <w:rFonts w:ascii="Times New Roman" w:hAnsi="Times New Roman" w:cs="Times New Roman"/>
          <w:sz w:val="24"/>
          <w:szCs w:val="24"/>
        </w:rPr>
        <w:t>Blanco, 1995;</w:t>
      </w:r>
      <w:r w:rsidR="001454A8" w:rsidRPr="00BF73AB">
        <w:rPr>
          <w:rFonts w:ascii="Times New Roman" w:hAnsi="Times New Roman" w:cs="Times New Roman"/>
          <w:sz w:val="24"/>
          <w:szCs w:val="24"/>
        </w:rPr>
        <w:t xml:space="preserve"> Lo Piccolo</w:t>
      </w:r>
      <w:r w:rsidR="006E6BA8" w:rsidRPr="00BF73AB">
        <w:rPr>
          <w:rFonts w:ascii="Times New Roman" w:hAnsi="Times New Roman" w:cs="Times New Roman"/>
          <w:sz w:val="24"/>
          <w:szCs w:val="24"/>
        </w:rPr>
        <w:t xml:space="preserve"> and Thomas, 2008</w:t>
      </w:r>
      <w:r w:rsidR="00BF73AB" w:rsidRPr="00BF73AB">
        <w:rPr>
          <w:rFonts w:ascii="Times New Roman" w:hAnsi="Times New Roman" w:cs="Times New Roman"/>
          <w:sz w:val="24"/>
          <w:szCs w:val="24"/>
        </w:rPr>
        <w:t>;</w:t>
      </w:r>
      <w:r w:rsidR="002C1084" w:rsidRPr="00BF73AB">
        <w:rPr>
          <w:rFonts w:ascii="Times New Roman" w:hAnsi="Times New Roman" w:cs="Times New Roman"/>
          <w:sz w:val="24"/>
          <w:szCs w:val="24"/>
        </w:rPr>
        <w:t xml:space="preserve"> </w:t>
      </w:r>
      <w:r w:rsidR="00BF73AB" w:rsidRPr="00BF73AB">
        <w:rPr>
          <w:rFonts w:ascii="Times New Roman" w:hAnsi="Times New Roman" w:cs="Times New Roman"/>
          <w:sz w:val="24"/>
          <w:szCs w:val="24"/>
        </w:rPr>
        <w:t>Watson, 2006;</w:t>
      </w:r>
      <w:r w:rsidR="001454A8" w:rsidRPr="00BF73AB">
        <w:rPr>
          <w:rFonts w:ascii="Times New Roman" w:hAnsi="Times New Roman" w:cs="Times New Roman"/>
          <w:sz w:val="24"/>
          <w:szCs w:val="24"/>
        </w:rPr>
        <w:t xml:space="preserve"> </w:t>
      </w:r>
      <w:r w:rsidR="00152B97" w:rsidRPr="00BF73AB">
        <w:rPr>
          <w:rFonts w:ascii="Times New Roman" w:hAnsi="Times New Roman" w:cs="Times New Roman"/>
          <w:sz w:val="24"/>
          <w:szCs w:val="24"/>
        </w:rPr>
        <w:t xml:space="preserve">Lennon, </w:t>
      </w:r>
      <w:r w:rsidR="001454A8" w:rsidRPr="00BF73AB">
        <w:rPr>
          <w:rFonts w:ascii="Times New Roman" w:hAnsi="Times New Roman" w:cs="Times New Roman"/>
          <w:sz w:val="24"/>
          <w:szCs w:val="24"/>
        </w:rPr>
        <w:t xml:space="preserve">2015, </w:t>
      </w:r>
      <w:r w:rsidR="002C1084" w:rsidRPr="00BF73AB">
        <w:rPr>
          <w:rFonts w:ascii="Times New Roman" w:hAnsi="Times New Roman" w:cs="Times New Roman"/>
          <w:sz w:val="24"/>
          <w:szCs w:val="24"/>
        </w:rPr>
        <w:t>2016</w:t>
      </w:r>
      <w:r w:rsidR="00CF0FA2" w:rsidRPr="00BF73AB">
        <w:rPr>
          <w:rFonts w:ascii="Times New Roman" w:hAnsi="Times New Roman" w:cs="Times New Roman"/>
          <w:sz w:val="24"/>
          <w:szCs w:val="24"/>
        </w:rPr>
        <w:t>)</w:t>
      </w:r>
      <w:r w:rsidR="00177B5E" w:rsidRPr="00BF73AB">
        <w:rPr>
          <w:rFonts w:ascii="Times New Roman" w:hAnsi="Times New Roman" w:cs="Times New Roman"/>
          <w:sz w:val="24"/>
          <w:szCs w:val="24"/>
        </w:rPr>
        <w:t xml:space="preserve">. </w:t>
      </w:r>
      <w:r w:rsidR="00E77388" w:rsidRPr="00BF73AB">
        <w:rPr>
          <w:rFonts w:ascii="Times New Roman" w:hAnsi="Times New Roman" w:cs="Times New Roman"/>
          <w:sz w:val="24"/>
          <w:szCs w:val="24"/>
        </w:rPr>
        <w:t xml:space="preserve">Macintyre’s work is at times referred to as neo-Aristotelian </w:t>
      </w:r>
      <w:r w:rsidR="00FC5D55" w:rsidRPr="00BF73AB">
        <w:rPr>
          <w:rFonts w:ascii="Times New Roman" w:hAnsi="Times New Roman" w:cs="Times New Roman"/>
          <w:sz w:val="24"/>
          <w:szCs w:val="24"/>
        </w:rPr>
        <w:t>as</w:t>
      </w:r>
      <w:r w:rsidR="00E77388" w:rsidRPr="00BF73AB">
        <w:rPr>
          <w:rFonts w:ascii="Times New Roman" w:hAnsi="Times New Roman" w:cs="Times New Roman"/>
          <w:sz w:val="24"/>
          <w:szCs w:val="24"/>
        </w:rPr>
        <w:t xml:space="preserve"> Aristotle’s notion of the virtues </w:t>
      </w:r>
      <w:r w:rsidR="00FC5D55" w:rsidRPr="00BF73AB">
        <w:rPr>
          <w:rFonts w:ascii="Times New Roman" w:hAnsi="Times New Roman" w:cs="Times New Roman"/>
          <w:sz w:val="24"/>
          <w:szCs w:val="24"/>
        </w:rPr>
        <w:t xml:space="preserve">are important </w:t>
      </w:r>
      <w:r w:rsidR="00E77388" w:rsidRPr="00BF73AB">
        <w:rPr>
          <w:rFonts w:ascii="Times New Roman" w:hAnsi="Times New Roman" w:cs="Times New Roman"/>
          <w:sz w:val="24"/>
          <w:szCs w:val="24"/>
        </w:rPr>
        <w:t>throughout his work, both to utilise and critique their application in the contemporary world. He is also often labelled as a communitarian, something he fervently rejects (</w:t>
      </w:r>
      <w:r w:rsidR="00BF73AB" w:rsidRPr="00BF73AB">
        <w:rPr>
          <w:rFonts w:ascii="Times New Roman" w:hAnsi="Times New Roman" w:cs="Times New Roman"/>
          <w:sz w:val="24"/>
          <w:szCs w:val="24"/>
        </w:rPr>
        <w:t>see</w:t>
      </w:r>
      <w:r w:rsidR="00FC5D55" w:rsidRPr="00BF73AB">
        <w:rPr>
          <w:rFonts w:ascii="Times New Roman" w:hAnsi="Times New Roman" w:cs="Times New Roman"/>
          <w:sz w:val="24"/>
          <w:szCs w:val="24"/>
        </w:rPr>
        <w:t xml:space="preserve"> </w:t>
      </w:r>
      <w:r w:rsidR="00BF73AB" w:rsidRPr="00BF73AB">
        <w:rPr>
          <w:rFonts w:ascii="Times New Roman" w:hAnsi="Times New Roman" w:cs="Times New Roman"/>
          <w:sz w:val="24"/>
          <w:szCs w:val="24"/>
        </w:rPr>
        <w:t xml:space="preserve">MacIntyre, 1998: </w:t>
      </w:r>
      <w:r w:rsidR="00E77388" w:rsidRPr="00BF73AB">
        <w:rPr>
          <w:rFonts w:ascii="Times New Roman" w:hAnsi="Times New Roman" w:cs="Times New Roman"/>
          <w:sz w:val="24"/>
          <w:szCs w:val="24"/>
        </w:rPr>
        <w:t>2</w:t>
      </w:r>
      <w:r w:rsidR="006E6BA8" w:rsidRPr="00BF73AB">
        <w:rPr>
          <w:rFonts w:ascii="Times New Roman" w:hAnsi="Times New Roman" w:cs="Times New Roman"/>
          <w:sz w:val="24"/>
          <w:szCs w:val="24"/>
        </w:rPr>
        <w:t xml:space="preserve">44) seeing </w:t>
      </w:r>
      <w:r w:rsidR="00FC5D55" w:rsidRPr="00BF73AB">
        <w:rPr>
          <w:rFonts w:ascii="Times New Roman" w:hAnsi="Times New Roman" w:cs="Times New Roman"/>
          <w:sz w:val="24"/>
          <w:szCs w:val="24"/>
        </w:rPr>
        <w:t>communitarianism</w:t>
      </w:r>
      <w:r w:rsidR="006E6BA8" w:rsidRPr="00BF73AB">
        <w:rPr>
          <w:rFonts w:ascii="Times New Roman" w:hAnsi="Times New Roman" w:cs="Times New Roman"/>
          <w:sz w:val="24"/>
          <w:szCs w:val="24"/>
        </w:rPr>
        <w:t xml:space="preserve"> as a </w:t>
      </w:r>
      <w:r w:rsidR="006E6BA8" w:rsidRPr="00BF73AB">
        <w:rPr>
          <w:rFonts w:ascii="Times New Roman" w:hAnsi="Times New Roman" w:cs="Times New Roman"/>
          <w:i/>
          <w:sz w:val="24"/>
          <w:szCs w:val="24"/>
        </w:rPr>
        <w:t>response</w:t>
      </w:r>
      <w:r w:rsidR="006E6BA8" w:rsidRPr="00BF73AB">
        <w:rPr>
          <w:rFonts w:ascii="Times New Roman" w:hAnsi="Times New Roman" w:cs="Times New Roman"/>
          <w:sz w:val="24"/>
          <w:szCs w:val="24"/>
        </w:rPr>
        <w:t xml:space="preserve"> to </w:t>
      </w:r>
      <w:r w:rsidR="00263600" w:rsidRPr="00BF73AB">
        <w:rPr>
          <w:rFonts w:ascii="Times New Roman" w:hAnsi="Times New Roman" w:cs="Times New Roman"/>
          <w:sz w:val="24"/>
          <w:szCs w:val="24"/>
        </w:rPr>
        <w:t>enlightenment ontology and values,</w:t>
      </w:r>
      <w:r w:rsidR="00E77388" w:rsidRPr="00BF73AB">
        <w:rPr>
          <w:rFonts w:ascii="Times New Roman" w:hAnsi="Times New Roman" w:cs="Times New Roman"/>
          <w:sz w:val="24"/>
          <w:szCs w:val="24"/>
        </w:rPr>
        <w:t xml:space="preserve"> not a </w:t>
      </w:r>
      <w:r w:rsidR="00263600" w:rsidRPr="00BF73AB">
        <w:rPr>
          <w:rFonts w:ascii="Times New Roman" w:hAnsi="Times New Roman" w:cs="Times New Roman"/>
          <w:sz w:val="24"/>
          <w:szCs w:val="24"/>
        </w:rPr>
        <w:t>criticism or renunciation of it, which his work provides.</w:t>
      </w:r>
      <w:r w:rsidR="00CD2895" w:rsidRPr="00BF73AB">
        <w:rPr>
          <w:rFonts w:ascii="Times New Roman" w:hAnsi="Times New Roman" w:cs="Times New Roman"/>
          <w:sz w:val="24"/>
          <w:szCs w:val="24"/>
        </w:rPr>
        <w:t xml:space="preserve">  </w:t>
      </w:r>
      <w:r w:rsidR="00E77388" w:rsidRPr="00BF73AB">
        <w:rPr>
          <w:rFonts w:ascii="Times New Roman" w:hAnsi="Times New Roman" w:cs="Times New Roman"/>
          <w:sz w:val="24"/>
          <w:szCs w:val="24"/>
        </w:rPr>
        <w:t xml:space="preserve">This section </w:t>
      </w:r>
      <w:r w:rsidR="00497765" w:rsidRPr="00BF73AB">
        <w:rPr>
          <w:rFonts w:ascii="Times New Roman" w:hAnsi="Times New Roman" w:cs="Times New Roman"/>
          <w:sz w:val="24"/>
          <w:szCs w:val="24"/>
        </w:rPr>
        <w:t>sets</w:t>
      </w:r>
      <w:r w:rsidR="00E77388" w:rsidRPr="00BF73AB">
        <w:rPr>
          <w:rFonts w:ascii="Times New Roman" w:hAnsi="Times New Roman" w:cs="Times New Roman"/>
          <w:sz w:val="24"/>
          <w:szCs w:val="24"/>
        </w:rPr>
        <w:t xml:space="preserve"> out the core aspects of his thinking which inform the argument </w:t>
      </w:r>
      <w:r w:rsidR="00497765" w:rsidRPr="00BF73AB">
        <w:rPr>
          <w:rFonts w:ascii="Times New Roman" w:hAnsi="Times New Roman" w:cs="Times New Roman"/>
          <w:sz w:val="24"/>
          <w:szCs w:val="24"/>
        </w:rPr>
        <w:t>of</w:t>
      </w:r>
      <w:r w:rsidR="00E77388" w:rsidRPr="00BF73AB">
        <w:rPr>
          <w:rFonts w:ascii="Times New Roman" w:hAnsi="Times New Roman" w:cs="Times New Roman"/>
          <w:sz w:val="24"/>
          <w:szCs w:val="24"/>
        </w:rPr>
        <w:t xml:space="preserve"> this paper.</w:t>
      </w:r>
      <w:r w:rsidR="00E77388" w:rsidRPr="00BF73AB">
        <w:rPr>
          <w:rStyle w:val="CommentReference"/>
          <w:rFonts w:ascii="Times New Roman" w:hAnsi="Times New Roman" w:cs="Times New Roman"/>
          <w:sz w:val="24"/>
          <w:szCs w:val="24"/>
        </w:rPr>
        <w:t xml:space="preserve"> </w:t>
      </w:r>
      <w:r w:rsidR="00CD2895" w:rsidRPr="00BF73AB">
        <w:rPr>
          <w:rFonts w:ascii="Times New Roman" w:hAnsi="Times New Roman" w:cs="Times New Roman"/>
          <w:sz w:val="24"/>
          <w:szCs w:val="24"/>
        </w:rPr>
        <w:t>Specifically, t</w:t>
      </w:r>
      <w:r w:rsidR="001454A8" w:rsidRPr="00BF73AB">
        <w:rPr>
          <w:rFonts w:ascii="Times New Roman" w:hAnsi="Times New Roman" w:cs="Times New Roman"/>
          <w:sz w:val="24"/>
          <w:szCs w:val="24"/>
        </w:rPr>
        <w:t xml:space="preserve">his </w:t>
      </w:r>
      <w:r w:rsidR="00497765" w:rsidRPr="00BF73AB">
        <w:rPr>
          <w:rFonts w:ascii="Times New Roman" w:hAnsi="Times New Roman" w:cs="Times New Roman"/>
          <w:sz w:val="24"/>
          <w:szCs w:val="24"/>
        </w:rPr>
        <w:t>is</w:t>
      </w:r>
      <w:r w:rsidR="001454A8" w:rsidRPr="00BF73AB">
        <w:rPr>
          <w:rFonts w:ascii="Times New Roman" w:hAnsi="Times New Roman" w:cs="Times New Roman"/>
          <w:sz w:val="24"/>
          <w:szCs w:val="24"/>
        </w:rPr>
        <w:t xml:space="preserve"> done by examining firstly his </w:t>
      </w:r>
      <w:r w:rsidR="00CD2895" w:rsidRPr="00BF73AB">
        <w:rPr>
          <w:rFonts w:ascii="Times New Roman" w:hAnsi="Times New Roman" w:cs="Times New Roman"/>
          <w:sz w:val="24"/>
          <w:szCs w:val="24"/>
        </w:rPr>
        <w:t xml:space="preserve">criticisms of </w:t>
      </w:r>
      <w:r w:rsidR="001454A8" w:rsidRPr="00BF73AB">
        <w:rPr>
          <w:rFonts w:ascii="Times New Roman" w:hAnsi="Times New Roman" w:cs="Times New Roman"/>
          <w:sz w:val="24"/>
          <w:szCs w:val="24"/>
        </w:rPr>
        <w:t>the individual as an</w:t>
      </w:r>
      <w:r w:rsidR="00DB7A29" w:rsidRPr="00BF73AB">
        <w:rPr>
          <w:rFonts w:ascii="Times New Roman" w:hAnsi="Times New Roman" w:cs="Times New Roman"/>
          <w:sz w:val="24"/>
          <w:szCs w:val="24"/>
        </w:rPr>
        <w:t xml:space="preserve"> a priori, free</w:t>
      </w:r>
      <w:r w:rsidR="001454A8" w:rsidRPr="00BF73AB">
        <w:rPr>
          <w:rFonts w:ascii="Times New Roman" w:hAnsi="Times New Roman" w:cs="Times New Roman"/>
          <w:sz w:val="24"/>
          <w:szCs w:val="24"/>
        </w:rPr>
        <w:t xml:space="preserve"> agent, secondly by exploring the </w:t>
      </w:r>
      <w:r w:rsidR="00DB7A29" w:rsidRPr="00BF73AB">
        <w:rPr>
          <w:rFonts w:ascii="Times New Roman" w:hAnsi="Times New Roman" w:cs="Times New Roman"/>
          <w:sz w:val="24"/>
          <w:szCs w:val="24"/>
        </w:rPr>
        <w:t xml:space="preserve">implications of the </w:t>
      </w:r>
      <w:r w:rsidR="001454A8" w:rsidRPr="00BF73AB">
        <w:rPr>
          <w:rFonts w:ascii="Times New Roman" w:hAnsi="Times New Roman" w:cs="Times New Roman"/>
          <w:sz w:val="24"/>
          <w:szCs w:val="24"/>
        </w:rPr>
        <w:t>situatedness of moral judgements in virtue ethics and thirdly</w:t>
      </w:r>
      <w:r w:rsidR="00832501" w:rsidRPr="00BF73AB">
        <w:rPr>
          <w:rFonts w:ascii="Times New Roman" w:hAnsi="Times New Roman" w:cs="Times New Roman"/>
          <w:sz w:val="24"/>
          <w:szCs w:val="24"/>
        </w:rPr>
        <w:t xml:space="preserve"> by </w:t>
      </w:r>
      <w:r w:rsidR="00DB7A29" w:rsidRPr="00BF73AB">
        <w:rPr>
          <w:rFonts w:ascii="Times New Roman" w:hAnsi="Times New Roman" w:cs="Times New Roman"/>
          <w:sz w:val="24"/>
          <w:szCs w:val="24"/>
        </w:rPr>
        <w:t>discussing what this might mean for</w:t>
      </w:r>
      <w:r w:rsidR="008A5599" w:rsidRPr="00BF73AB">
        <w:rPr>
          <w:rFonts w:ascii="Times New Roman" w:hAnsi="Times New Roman" w:cs="Times New Roman"/>
          <w:sz w:val="24"/>
          <w:szCs w:val="24"/>
        </w:rPr>
        <w:t xml:space="preserve"> contemporary debates about planning.</w:t>
      </w:r>
    </w:p>
    <w:p w14:paraId="71DFB9C4" w14:textId="5377F624" w:rsidR="00832501" w:rsidRPr="00BF73AB" w:rsidRDefault="00832501"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Before so doing, it is important to note that</w:t>
      </w:r>
      <w:r w:rsidR="000E1E56" w:rsidRPr="00BF73AB">
        <w:rPr>
          <w:rFonts w:ascii="Times New Roman" w:hAnsi="Times New Roman" w:cs="Times New Roman"/>
          <w:sz w:val="24"/>
          <w:szCs w:val="24"/>
        </w:rPr>
        <w:t xml:space="preserve"> </w:t>
      </w:r>
      <w:r w:rsidR="00497765" w:rsidRPr="00BF73AB">
        <w:rPr>
          <w:rFonts w:ascii="Times New Roman" w:hAnsi="Times New Roman" w:cs="Times New Roman"/>
          <w:sz w:val="24"/>
          <w:szCs w:val="24"/>
        </w:rPr>
        <w:t xml:space="preserve">this </w:t>
      </w:r>
      <w:r w:rsidR="000E1E56" w:rsidRPr="00BF73AB">
        <w:rPr>
          <w:rFonts w:ascii="Times New Roman" w:hAnsi="Times New Roman" w:cs="Times New Roman"/>
          <w:sz w:val="24"/>
          <w:szCs w:val="24"/>
        </w:rPr>
        <w:t>paper does not claim to present a definitive summary of MacIntyre’s work</w:t>
      </w:r>
      <w:r w:rsidR="00B655B7" w:rsidRPr="00BF73AB">
        <w:rPr>
          <w:rFonts w:ascii="Times New Roman" w:hAnsi="Times New Roman" w:cs="Times New Roman"/>
          <w:sz w:val="24"/>
          <w:szCs w:val="24"/>
        </w:rPr>
        <w:t xml:space="preserve"> or accurately differentiate between the positions held in various texts</w:t>
      </w:r>
      <w:r w:rsidR="000E1E56" w:rsidRPr="00BF73AB">
        <w:rPr>
          <w:rFonts w:ascii="Times New Roman" w:hAnsi="Times New Roman" w:cs="Times New Roman"/>
          <w:sz w:val="24"/>
          <w:szCs w:val="24"/>
        </w:rPr>
        <w:t xml:space="preserve">, nor does it argue that this interpretation is without challenge.  </w:t>
      </w:r>
      <w:r w:rsidR="008A5599" w:rsidRPr="00BF73AB">
        <w:rPr>
          <w:rFonts w:ascii="Times New Roman" w:hAnsi="Times New Roman" w:cs="Times New Roman"/>
          <w:sz w:val="24"/>
          <w:szCs w:val="24"/>
        </w:rPr>
        <w:t xml:space="preserve">MacIntyre’s own position on ethics is outlined and developed over several books and other writings.  Here, the aim is to explore ways in which some of his central claims can deepen and enhance theorising about planning, and contribute to specific debates within planning theory. </w:t>
      </w:r>
      <w:r w:rsidR="000E1E56" w:rsidRPr="00BF73AB">
        <w:rPr>
          <w:rFonts w:ascii="Times New Roman" w:hAnsi="Times New Roman" w:cs="Times New Roman"/>
          <w:sz w:val="24"/>
          <w:szCs w:val="24"/>
        </w:rPr>
        <w:t>By bringing together</w:t>
      </w:r>
      <w:r w:rsidR="00066F5F" w:rsidRPr="00BF73AB">
        <w:rPr>
          <w:rFonts w:ascii="Times New Roman" w:hAnsi="Times New Roman" w:cs="Times New Roman"/>
          <w:sz w:val="24"/>
          <w:szCs w:val="24"/>
        </w:rPr>
        <w:t xml:space="preserve"> post</w:t>
      </w:r>
      <w:r w:rsidR="00080629" w:rsidRPr="00BF73AB">
        <w:rPr>
          <w:rFonts w:ascii="Times New Roman" w:hAnsi="Times New Roman" w:cs="Times New Roman"/>
          <w:sz w:val="24"/>
          <w:szCs w:val="24"/>
        </w:rPr>
        <w:t>-</w:t>
      </w:r>
      <w:r w:rsidR="00066F5F" w:rsidRPr="00BF73AB">
        <w:rPr>
          <w:rFonts w:ascii="Times New Roman" w:hAnsi="Times New Roman" w:cs="Times New Roman"/>
          <w:sz w:val="24"/>
          <w:szCs w:val="24"/>
        </w:rPr>
        <w:t xml:space="preserve">foundationalist political </w:t>
      </w:r>
      <w:r w:rsidR="00080629" w:rsidRPr="00BF73AB">
        <w:rPr>
          <w:rFonts w:ascii="Times New Roman" w:hAnsi="Times New Roman" w:cs="Times New Roman"/>
          <w:sz w:val="24"/>
          <w:szCs w:val="24"/>
        </w:rPr>
        <w:t>theory with moral philosophy, the paper</w:t>
      </w:r>
      <w:r w:rsidR="00066F5F" w:rsidRPr="00BF73AB">
        <w:rPr>
          <w:rFonts w:ascii="Times New Roman" w:hAnsi="Times New Roman" w:cs="Times New Roman"/>
          <w:sz w:val="24"/>
          <w:szCs w:val="24"/>
        </w:rPr>
        <w:t xml:space="preserve"> extend</w:t>
      </w:r>
      <w:r w:rsidR="00497765" w:rsidRPr="00BF73AB">
        <w:rPr>
          <w:rFonts w:ascii="Times New Roman" w:hAnsi="Times New Roman" w:cs="Times New Roman"/>
          <w:sz w:val="24"/>
          <w:szCs w:val="24"/>
        </w:rPr>
        <w:t>s</w:t>
      </w:r>
      <w:r w:rsidR="00066F5F" w:rsidRPr="00BF73AB">
        <w:rPr>
          <w:rFonts w:ascii="Times New Roman" w:hAnsi="Times New Roman" w:cs="Times New Roman"/>
          <w:sz w:val="24"/>
          <w:szCs w:val="24"/>
        </w:rPr>
        <w:t xml:space="preserve"> the concepts and considerations of planning as both an idea and a practice. The works of </w:t>
      </w:r>
      <w:r w:rsidR="00080629" w:rsidRPr="00BF73AB">
        <w:rPr>
          <w:rFonts w:ascii="Times New Roman" w:hAnsi="Times New Roman" w:cs="Times New Roman"/>
          <w:sz w:val="24"/>
          <w:szCs w:val="24"/>
        </w:rPr>
        <w:t xml:space="preserve">Chantal </w:t>
      </w:r>
      <w:r w:rsidR="00066F5F" w:rsidRPr="00BF73AB">
        <w:rPr>
          <w:rFonts w:ascii="Times New Roman" w:hAnsi="Times New Roman" w:cs="Times New Roman"/>
          <w:sz w:val="24"/>
          <w:szCs w:val="24"/>
        </w:rPr>
        <w:t>Mouffe</w:t>
      </w:r>
      <w:r w:rsidR="00080629" w:rsidRPr="00BF73AB">
        <w:rPr>
          <w:rFonts w:ascii="Times New Roman" w:hAnsi="Times New Roman" w:cs="Times New Roman"/>
          <w:sz w:val="24"/>
          <w:szCs w:val="24"/>
        </w:rPr>
        <w:t xml:space="preserve"> (as well as other post-foundationalist philosophers)</w:t>
      </w:r>
      <w:r w:rsidR="00066F5F" w:rsidRPr="00BF73AB">
        <w:rPr>
          <w:rFonts w:ascii="Times New Roman" w:hAnsi="Times New Roman" w:cs="Times New Roman"/>
          <w:sz w:val="24"/>
          <w:szCs w:val="24"/>
        </w:rPr>
        <w:t xml:space="preserve"> and </w:t>
      </w:r>
      <w:r w:rsidR="00080629" w:rsidRPr="00BF73AB">
        <w:rPr>
          <w:rFonts w:ascii="Times New Roman" w:hAnsi="Times New Roman" w:cs="Times New Roman"/>
          <w:sz w:val="24"/>
          <w:szCs w:val="24"/>
        </w:rPr>
        <w:t xml:space="preserve">Alasdair </w:t>
      </w:r>
      <w:r w:rsidR="00066F5F" w:rsidRPr="00BF73AB">
        <w:rPr>
          <w:rFonts w:ascii="Times New Roman" w:hAnsi="Times New Roman" w:cs="Times New Roman"/>
          <w:sz w:val="24"/>
          <w:szCs w:val="24"/>
        </w:rPr>
        <w:t xml:space="preserve">MacIntyre do not come from the same tradition, or </w:t>
      </w:r>
      <w:r w:rsidR="00080629" w:rsidRPr="00BF73AB">
        <w:rPr>
          <w:rFonts w:ascii="Times New Roman" w:hAnsi="Times New Roman" w:cs="Times New Roman"/>
          <w:sz w:val="24"/>
          <w:szCs w:val="24"/>
        </w:rPr>
        <w:t>directly</w:t>
      </w:r>
      <w:r w:rsidR="00066F5F" w:rsidRPr="00BF73AB">
        <w:rPr>
          <w:rFonts w:ascii="Times New Roman" w:hAnsi="Times New Roman" w:cs="Times New Roman"/>
          <w:sz w:val="24"/>
          <w:szCs w:val="24"/>
        </w:rPr>
        <w:t xml:space="preserve"> engage in the same arguments; </w:t>
      </w:r>
      <w:r w:rsidR="00CD2895" w:rsidRPr="00BF73AB">
        <w:rPr>
          <w:rFonts w:ascii="Times New Roman" w:hAnsi="Times New Roman" w:cs="Times New Roman"/>
          <w:sz w:val="24"/>
          <w:szCs w:val="24"/>
        </w:rPr>
        <w:t>nor have either been conceived with the practice of planning in mind.  T</w:t>
      </w:r>
      <w:r w:rsidR="00066F5F" w:rsidRPr="00BF73AB">
        <w:rPr>
          <w:rFonts w:ascii="Times New Roman" w:hAnsi="Times New Roman" w:cs="Times New Roman"/>
          <w:sz w:val="24"/>
          <w:szCs w:val="24"/>
        </w:rPr>
        <w:t xml:space="preserve">he </w:t>
      </w:r>
      <w:r w:rsidR="000738BB" w:rsidRPr="00BF73AB">
        <w:rPr>
          <w:rFonts w:ascii="Times New Roman" w:hAnsi="Times New Roman" w:cs="Times New Roman"/>
          <w:sz w:val="24"/>
          <w:szCs w:val="24"/>
        </w:rPr>
        <w:t xml:space="preserve">outlook of the </w:t>
      </w:r>
      <w:r w:rsidR="00066F5F" w:rsidRPr="00BF73AB">
        <w:rPr>
          <w:rFonts w:ascii="Times New Roman" w:hAnsi="Times New Roman" w:cs="Times New Roman"/>
          <w:sz w:val="24"/>
          <w:szCs w:val="24"/>
        </w:rPr>
        <w:t>former</w:t>
      </w:r>
      <w:r w:rsidR="00CD2895" w:rsidRPr="00BF73AB">
        <w:rPr>
          <w:rFonts w:ascii="Times New Roman" w:hAnsi="Times New Roman" w:cs="Times New Roman"/>
          <w:sz w:val="24"/>
          <w:szCs w:val="24"/>
        </w:rPr>
        <w:t xml:space="preserve"> is</w:t>
      </w:r>
      <w:r w:rsidR="000738BB" w:rsidRPr="00BF73AB">
        <w:rPr>
          <w:rFonts w:ascii="Times New Roman" w:hAnsi="Times New Roman" w:cs="Times New Roman"/>
          <w:sz w:val="24"/>
          <w:szCs w:val="24"/>
        </w:rPr>
        <w:t xml:space="preserve"> a critique of the contemporary politics (in both practice and theory) whilst the latter engages with issues of </w:t>
      </w:r>
      <w:r w:rsidR="00CD2895" w:rsidRPr="00BF73AB">
        <w:rPr>
          <w:rFonts w:ascii="Times New Roman" w:hAnsi="Times New Roman" w:cs="Times New Roman"/>
          <w:sz w:val="24"/>
          <w:szCs w:val="24"/>
        </w:rPr>
        <w:t>moral philosophy</w:t>
      </w:r>
      <w:r w:rsidR="000738BB" w:rsidRPr="00BF73AB">
        <w:rPr>
          <w:rFonts w:ascii="Times New Roman" w:hAnsi="Times New Roman" w:cs="Times New Roman"/>
          <w:sz w:val="24"/>
          <w:szCs w:val="24"/>
        </w:rPr>
        <w:t xml:space="preserve">, and how this in turn impacts on what the ‘good life’ should look like.  What they do share is a rejection of the tenets of enlightenment </w:t>
      </w:r>
      <w:r w:rsidR="00080629" w:rsidRPr="00BF73AB">
        <w:rPr>
          <w:rFonts w:ascii="Times New Roman" w:hAnsi="Times New Roman" w:cs="Times New Roman"/>
          <w:sz w:val="24"/>
          <w:szCs w:val="24"/>
        </w:rPr>
        <w:t xml:space="preserve">foundationalist ontology (see </w:t>
      </w:r>
      <w:r w:rsidR="00497765" w:rsidRPr="00BF73AB">
        <w:rPr>
          <w:rFonts w:ascii="Times New Roman" w:hAnsi="Times New Roman" w:cs="Times New Roman"/>
          <w:sz w:val="24"/>
          <w:szCs w:val="24"/>
        </w:rPr>
        <w:t>Blakely</w:t>
      </w:r>
      <w:r w:rsidR="00080629" w:rsidRPr="00BF73AB">
        <w:rPr>
          <w:rFonts w:ascii="Times New Roman" w:hAnsi="Times New Roman" w:cs="Times New Roman"/>
          <w:sz w:val="24"/>
          <w:szCs w:val="24"/>
        </w:rPr>
        <w:t>,</w:t>
      </w:r>
      <w:r w:rsidR="00BF73AB" w:rsidRPr="00BF73AB">
        <w:rPr>
          <w:rFonts w:ascii="Times New Roman" w:hAnsi="Times New Roman" w:cs="Times New Roman"/>
          <w:sz w:val="24"/>
          <w:szCs w:val="24"/>
        </w:rPr>
        <w:t xml:space="preserve"> 2013, </w:t>
      </w:r>
      <w:r w:rsidR="0069462A" w:rsidRPr="00BF73AB">
        <w:rPr>
          <w:rFonts w:ascii="Times New Roman" w:hAnsi="Times New Roman" w:cs="Times New Roman"/>
          <w:sz w:val="24"/>
          <w:szCs w:val="24"/>
        </w:rPr>
        <w:t xml:space="preserve">2016 </w:t>
      </w:r>
      <w:r w:rsidR="00080629" w:rsidRPr="00BF73AB">
        <w:rPr>
          <w:rFonts w:ascii="Times New Roman" w:hAnsi="Times New Roman" w:cs="Times New Roman"/>
          <w:sz w:val="24"/>
          <w:szCs w:val="24"/>
        </w:rPr>
        <w:t>for a discussion of this in relation to MacIntyre’s contributions to social science ontology)</w:t>
      </w:r>
      <w:r w:rsidR="008C04CE" w:rsidRPr="00BF73AB">
        <w:rPr>
          <w:rFonts w:ascii="Times New Roman" w:hAnsi="Times New Roman" w:cs="Times New Roman"/>
          <w:sz w:val="24"/>
          <w:szCs w:val="24"/>
        </w:rPr>
        <w:t>.</w:t>
      </w:r>
      <w:r w:rsidR="00080629" w:rsidRPr="00BF73AB">
        <w:rPr>
          <w:rFonts w:ascii="Times New Roman" w:hAnsi="Times New Roman" w:cs="Times New Roman"/>
          <w:sz w:val="24"/>
          <w:szCs w:val="24"/>
        </w:rPr>
        <w:t xml:space="preserve"> </w:t>
      </w:r>
      <w:r w:rsidR="000738BB" w:rsidRPr="00BF73AB">
        <w:rPr>
          <w:rFonts w:ascii="Times New Roman" w:hAnsi="Times New Roman" w:cs="Times New Roman"/>
          <w:sz w:val="24"/>
          <w:szCs w:val="24"/>
        </w:rPr>
        <w:t>Th</w:t>
      </w:r>
      <w:r w:rsidR="00497765" w:rsidRPr="00BF73AB">
        <w:rPr>
          <w:rFonts w:ascii="Times New Roman" w:hAnsi="Times New Roman" w:cs="Times New Roman"/>
          <w:sz w:val="24"/>
          <w:szCs w:val="24"/>
        </w:rPr>
        <w:t>is</w:t>
      </w:r>
      <w:r w:rsidR="000738BB" w:rsidRPr="00BF73AB">
        <w:rPr>
          <w:rFonts w:ascii="Times New Roman" w:hAnsi="Times New Roman" w:cs="Times New Roman"/>
          <w:sz w:val="24"/>
          <w:szCs w:val="24"/>
        </w:rPr>
        <w:t xml:space="preserve"> paper suggests </w:t>
      </w:r>
      <w:r w:rsidR="00497765" w:rsidRPr="00BF73AB">
        <w:rPr>
          <w:rFonts w:ascii="Times New Roman" w:hAnsi="Times New Roman" w:cs="Times New Roman"/>
          <w:sz w:val="24"/>
          <w:szCs w:val="24"/>
        </w:rPr>
        <w:t>that</w:t>
      </w:r>
      <w:r w:rsidR="000738BB" w:rsidRPr="00BF73AB">
        <w:rPr>
          <w:rFonts w:ascii="Times New Roman" w:hAnsi="Times New Roman" w:cs="Times New Roman"/>
          <w:sz w:val="24"/>
          <w:szCs w:val="24"/>
        </w:rPr>
        <w:t xml:space="preserve"> </w:t>
      </w:r>
      <w:r w:rsidR="00497765" w:rsidRPr="00BF73AB">
        <w:rPr>
          <w:rFonts w:ascii="Times New Roman" w:hAnsi="Times New Roman" w:cs="Times New Roman"/>
          <w:sz w:val="24"/>
          <w:szCs w:val="24"/>
        </w:rPr>
        <w:t xml:space="preserve">a </w:t>
      </w:r>
      <w:r w:rsidR="000738BB" w:rsidRPr="00BF73AB">
        <w:rPr>
          <w:rFonts w:ascii="Times New Roman" w:hAnsi="Times New Roman" w:cs="Times New Roman"/>
          <w:sz w:val="24"/>
          <w:szCs w:val="24"/>
        </w:rPr>
        <w:t xml:space="preserve">synergy of these ideas can help inform and develop contemporary debates in planning theory, </w:t>
      </w:r>
      <w:r w:rsidR="00B776BE" w:rsidRPr="00BF73AB">
        <w:rPr>
          <w:rFonts w:ascii="Times New Roman" w:hAnsi="Times New Roman" w:cs="Times New Roman"/>
          <w:sz w:val="24"/>
          <w:szCs w:val="24"/>
        </w:rPr>
        <w:t>specifically offering a more s</w:t>
      </w:r>
      <w:r w:rsidR="0069462A" w:rsidRPr="00BF73AB">
        <w:rPr>
          <w:rFonts w:ascii="Times New Roman" w:hAnsi="Times New Roman" w:cs="Times New Roman"/>
          <w:sz w:val="24"/>
          <w:szCs w:val="24"/>
        </w:rPr>
        <w:t>ubstantive means of articulating</w:t>
      </w:r>
      <w:r w:rsidR="00B776BE" w:rsidRPr="00BF73AB">
        <w:rPr>
          <w:rFonts w:ascii="Times New Roman" w:hAnsi="Times New Roman" w:cs="Times New Roman"/>
          <w:sz w:val="24"/>
          <w:szCs w:val="24"/>
        </w:rPr>
        <w:t xml:space="preserve"> the ethical assertions latent in much post-foundational criticism of the post-political, </w:t>
      </w:r>
      <w:r w:rsidR="002E6A4C" w:rsidRPr="00BF73AB">
        <w:rPr>
          <w:rFonts w:ascii="Times New Roman" w:hAnsi="Times New Roman" w:cs="Times New Roman"/>
          <w:sz w:val="24"/>
          <w:szCs w:val="24"/>
        </w:rPr>
        <w:t xml:space="preserve">as well as </w:t>
      </w:r>
      <w:r w:rsidR="00B776BE" w:rsidRPr="00BF73AB">
        <w:rPr>
          <w:rFonts w:ascii="Times New Roman" w:hAnsi="Times New Roman" w:cs="Times New Roman"/>
          <w:sz w:val="24"/>
          <w:szCs w:val="24"/>
        </w:rPr>
        <w:t>demonstrating how</w:t>
      </w:r>
      <w:r w:rsidR="002E6A4C" w:rsidRPr="00BF73AB">
        <w:rPr>
          <w:rFonts w:ascii="Times New Roman" w:hAnsi="Times New Roman" w:cs="Times New Roman"/>
          <w:sz w:val="24"/>
          <w:szCs w:val="24"/>
        </w:rPr>
        <w:t xml:space="preserve"> spaces </w:t>
      </w:r>
      <w:r w:rsidR="00B776BE" w:rsidRPr="00BF73AB">
        <w:rPr>
          <w:rFonts w:ascii="Times New Roman" w:hAnsi="Times New Roman" w:cs="Times New Roman"/>
          <w:sz w:val="24"/>
          <w:szCs w:val="24"/>
        </w:rPr>
        <w:t xml:space="preserve">can be opened up </w:t>
      </w:r>
      <w:r w:rsidR="002E6A4C" w:rsidRPr="00BF73AB">
        <w:rPr>
          <w:rFonts w:ascii="Times New Roman" w:hAnsi="Times New Roman" w:cs="Times New Roman"/>
          <w:sz w:val="24"/>
          <w:szCs w:val="24"/>
        </w:rPr>
        <w:t>to critically re-evaluate and change practice.</w:t>
      </w:r>
    </w:p>
    <w:p w14:paraId="2EE68B6A" w14:textId="0D63E25D" w:rsidR="000738BB" w:rsidRPr="00BF73AB" w:rsidRDefault="000738BB"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MacIntyre rejects approaches to moral philosophy</w:t>
      </w:r>
      <w:r w:rsidR="002C1084" w:rsidRPr="00BF73AB">
        <w:rPr>
          <w:rFonts w:ascii="Times New Roman" w:hAnsi="Times New Roman" w:cs="Times New Roman"/>
          <w:sz w:val="24"/>
          <w:szCs w:val="24"/>
        </w:rPr>
        <w:t xml:space="preserve"> based on enlightenment rationalities; be it ones which focus on outcomes, or ones which focus on processes. Both </w:t>
      </w:r>
      <w:r w:rsidR="008C04CE" w:rsidRPr="00BF73AB">
        <w:rPr>
          <w:rFonts w:ascii="Times New Roman" w:hAnsi="Times New Roman" w:cs="Times New Roman"/>
          <w:sz w:val="24"/>
          <w:szCs w:val="24"/>
        </w:rPr>
        <w:t xml:space="preserve">criticised </w:t>
      </w:r>
      <w:r w:rsidR="002C1084" w:rsidRPr="00BF73AB">
        <w:rPr>
          <w:rFonts w:ascii="Times New Roman" w:hAnsi="Times New Roman" w:cs="Times New Roman"/>
          <w:sz w:val="24"/>
          <w:szCs w:val="24"/>
        </w:rPr>
        <w:t xml:space="preserve">paradigms base their claims to understanding and judging justice and ethics in a way which has no explicit substantive version of </w:t>
      </w:r>
      <w:r w:rsidR="008C1D13" w:rsidRPr="00BF73AB">
        <w:rPr>
          <w:rFonts w:ascii="Times New Roman" w:hAnsi="Times New Roman" w:cs="Times New Roman"/>
          <w:sz w:val="24"/>
          <w:szCs w:val="24"/>
        </w:rPr>
        <w:t>‘</w:t>
      </w:r>
      <w:r w:rsidR="002C1084" w:rsidRPr="00BF73AB">
        <w:rPr>
          <w:rFonts w:ascii="Times New Roman" w:hAnsi="Times New Roman" w:cs="Times New Roman"/>
          <w:sz w:val="24"/>
          <w:szCs w:val="24"/>
        </w:rPr>
        <w:t>the good</w:t>
      </w:r>
      <w:r w:rsidR="008C1D13" w:rsidRPr="00BF73AB">
        <w:rPr>
          <w:rFonts w:ascii="Times New Roman" w:hAnsi="Times New Roman" w:cs="Times New Roman"/>
          <w:sz w:val="24"/>
          <w:szCs w:val="24"/>
        </w:rPr>
        <w:t>’</w:t>
      </w:r>
      <w:r w:rsidR="002C1084" w:rsidRPr="00BF73AB">
        <w:rPr>
          <w:rFonts w:ascii="Times New Roman" w:hAnsi="Times New Roman" w:cs="Times New Roman"/>
          <w:sz w:val="24"/>
          <w:szCs w:val="24"/>
        </w:rPr>
        <w:t xml:space="preserve">, </w:t>
      </w:r>
      <w:r w:rsidR="001061EB" w:rsidRPr="00BF73AB">
        <w:rPr>
          <w:rFonts w:ascii="Times New Roman" w:hAnsi="Times New Roman" w:cs="Times New Roman"/>
          <w:sz w:val="24"/>
          <w:szCs w:val="24"/>
        </w:rPr>
        <w:t>or of human flourishing</w:t>
      </w:r>
      <w:r w:rsidR="00BF73AB" w:rsidRPr="00BF73AB">
        <w:rPr>
          <w:rFonts w:ascii="Times New Roman" w:hAnsi="Times New Roman" w:cs="Times New Roman"/>
          <w:sz w:val="24"/>
          <w:szCs w:val="24"/>
        </w:rPr>
        <w:t>. (</w:t>
      </w:r>
      <w:r w:rsidR="006E6BA8" w:rsidRPr="00BF73AB">
        <w:rPr>
          <w:rFonts w:ascii="Times New Roman" w:hAnsi="Times New Roman" w:cs="Times New Roman"/>
          <w:sz w:val="24"/>
          <w:szCs w:val="24"/>
        </w:rPr>
        <w:t xml:space="preserve">MacIntyre, 2002).  </w:t>
      </w:r>
      <w:r w:rsidR="002E6A4C" w:rsidRPr="00BF73AB">
        <w:rPr>
          <w:rFonts w:ascii="Times New Roman" w:hAnsi="Times New Roman" w:cs="Times New Roman"/>
          <w:sz w:val="24"/>
          <w:szCs w:val="24"/>
        </w:rPr>
        <w:t xml:space="preserve">Moreover, both utilitarian and deontological enlightenment perspectives hold that an idea of a substantive </w:t>
      </w:r>
      <w:r w:rsidR="002E6A4C" w:rsidRPr="00BF73AB">
        <w:rPr>
          <w:rFonts w:ascii="Times New Roman" w:hAnsi="Times New Roman" w:cs="Times New Roman"/>
          <w:i/>
          <w:sz w:val="24"/>
          <w:szCs w:val="24"/>
        </w:rPr>
        <w:t xml:space="preserve">good </w:t>
      </w:r>
      <w:r w:rsidR="002E6A4C" w:rsidRPr="00BF73AB">
        <w:rPr>
          <w:rFonts w:ascii="Times New Roman" w:hAnsi="Times New Roman" w:cs="Times New Roman"/>
          <w:sz w:val="24"/>
          <w:szCs w:val="24"/>
        </w:rPr>
        <w:t xml:space="preserve">is antithetical to their central tenets as it goes against the values of individual liberty on matters of substantive lifestyle decisions. </w:t>
      </w:r>
      <w:r w:rsidR="00C53CE8" w:rsidRPr="00BF73AB">
        <w:rPr>
          <w:rFonts w:ascii="Times New Roman" w:hAnsi="Times New Roman" w:cs="Times New Roman"/>
          <w:sz w:val="24"/>
          <w:szCs w:val="24"/>
        </w:rPr>
        <w:t xml:space="preserve">This </w:t>
      </w:r>
      <w:r w:rsidR="001061EB" w:rsidRPr="00BF73AB">
        <w:rPr>
          <w:rFonts w:ascii="Times New Roman" w:hAnsi="Times New Roman" w:cs="Times New Roman"/>
          <w:sz w:val="24"/>
          <w:szCs w:val="24"/>
        </w:rPr>
        <w:t xml:space="preserve">critiqued </w:t>
      </w:r>
      <w:r w:rsidR="00C53CE8" w:rsidRPr="00BF73AB">
        <w:rPr>
          <w:rFonts w:ascii="Times New Roman" w:hAnsi="Times New Roman" w:cs="Times New Roman"/>
          <w:sz w:val="24"/>
          <w:szCs w:val="24"/>
        </w:rPr>
        <w:t>position is fou</w:t>
      </w:r>
      <w:r w:rsidR="006E6BA8" w:rsidRPr="00BF73AB">
        <w:rPr>
          <w:rFonts w:ascii="Times New Roman" w:hAnsi="Times New Roman" w:cs="Times New Roman"/>
          <w:sz w:val="24"/>
          <w:szCs w:val="24"/>
        </w:rPr>
        <w:t>nded on two complimentary claims</w:t>
      </w:r>
      <w:r w:rsidR="001061EB" w:rsidRPr="00BF73AB">
        <w:rPr>
          <w:rFonts w:ascii="Times New Roman" w:hAnsi="Times New Roman" w:cs="Times New Roman"/>
          <w:sz w:val="24"/>
          <w:szCs w:val="24"/>
        </w:rPr>
        <w:t>,</w:t>
      </w:r>
      <w:r w:rsidRPr="00BF73AB">
        <w:rPr>
          <w:rFonts w:ascii="Times New Roman" w:hAnsi="Times New Roman" w:cs="Times New Roman"/>
          <w:sz w:val="24"/>
          <w:szCs w:val="24"/>
        </w:rPr>
        <w:t xml:space="preserve"> universality and the a priori existence of the individual as a rational agent</w:t>
      </w:r>
      <w:r w:rsidR="00B655B7" w:rsidRPr="00BF73AB">
        <w:rPr>
          <w:rFonts w:ascii="Times New Roman" w:hAnsi="Times New Roman" w:cs="Times New Roman"/>
          <w:sz w:val="24"/>
          <w:szCs w:val="24"/>
        </w:rPr>
        <w:t xml:space="preserve"> </w:t>
      </w:r>
      <w:r w:rsidR="006E6BA8" w:rsidRPr="00BF73AB">
        <w:rPr>
          <w:rFonts w:ascii="Times New Roman" w:hAnsi="Times New Roman" w:cs="Times New Roman"/>
          <w:sz w:val="24"/>
          <w:szCs w:val="24"/>
        </w:rPr>
        <w:t>(MacIntyre, 2007</w:t>
      </w:r>
      <w:r w:rsidR="00B655B7" w:rsidRPr="00BF73AB">
        <w:rPr>
          <w:rFonts w:ascii="Times New Roman" w:hAnsi="Times New Roman" w:cs="Times New Roman"/>
          <w:sz w:val="24"/>
          <w:szCs w:val="24"/>
        </w:rPr>
        <w:t>)</w:t>
      </w:r>
      <w:r w:rsidR="00C53CE8" w:rsidRPr="00BF73AB">
        <w:rPr>
          <w:rFonts w:ascii="Times New Roman" w:hAnsi="Times New Roman" w:cs="Times New Roman"/>
          <w:sz w:val="24"/>
          <w:szCs w:val="24"/>
        </w:rPr>
        <w:t xml:space="preserve">. </w:t>
      </w:r>
      <w:r w:rsidR="002E6A4C" w:rsidRPr="00BF73AB">
        <w:rPr>
          <w:rFonts w:ascii="Times New Roman" w:hAnsi="Times New Roman" w:cs="Times New Roman"/>
          <w:sz w:val="24"/>
          <w:szCs w:val="24"/>
        </w:rPr>
        <w:t xml:space="preserve">In </w:t>
      </w:r>
      <w:r w:rsidR="006E1CD8" w:rsidRPr="00BF73AB">
        <w:rPr>
          <w:rFonts w:ascii="Times New Roman" w:hAnsi="Times New Roman" w:cs="Times New Roman"/>
          <w:sz w:val="24"/>
          <w:szCs w:val="24"/>
        </w:rPr>
        <w:t>enlightenment</w:t>
      </w:r>
      <w:r w:rsidR="002E6A4C" w:rsidRPr="00BF73AB">
        <w:rPr>
          <w:rFonts w:ascii="Times New Roman" w:hAnsi="Times New Roman" w:cs="Times New Roman"/>
          <w:sz w:val="24"/>
          <w:szCs w:val="24"/>
        </w:rPr>
        <w:t xml:space="preserve"> morality, the central actor is an individual who being without community, temporality or setting, is both free and universalisable as such.</w:t>
      </w:r>
      <w:r w:rsidR="00C53CE8" w:rsidRPr="00BF73AB">
        <w:rPr>
          <w:rFonts w:ascii="Times New Roman" w:hAnsi="Times New Roman" w:cs="Times New Roman"/>
          <w:sz w:val="24"/>
          <w:szCs w:val="24"/>
        </w:rPr>
        <w:t xml:space="preserve"> </w:t>
      </w:r>
      <w:r w:rsidR="006E1CD8" w:rsidRPr="00BF73AB">
        <w:rPr>
          <w:rFonts w:ascii="Times New Roman" w:hAnsi="Times New Roman" w:cs="Times New Roman"/>
          <w:sz w:val="24"/>
          <w:szCs w:val="24"/>
        </w:rPr>
        <w:t xml:space="preserve">The notion of an untethered, context free individual as the crux of moral reasoning is </w:t>
      </w:r>
      <w:r w:rsidR="00C53CE8" w:rsidRPr="00BF73AB">
        <w:rPr>
          <w:rFonts w:ascii="Times New Roman" w:hAnsi="Times New Roman" w:cs="Times New Roman"/>
          <w:sz w:val="24"/>
          <w:szCs w:val="24"/>
        </w:rPr>
        <w:t xml:space="preserve">problematic for MacIntyre, not because </w:t>
      </w:r>
      <w:r w:rsidR="00C53CE8" w:rsidRPr="00BF73AB">
        <w:rPr>
          <w:rFonts w:ascii="Times New Roman" w:hAnsi="Times New Roman" w:cs="Times New Roman"/>
          <w:i/>
          <w:sz w:val="24"/>
          <w:szCs w:val="24"/>
        </w:rPr>
        <w:t>any</w:t>
      </w:r>
      <w:r w:rsidR="00C53CE8" w:rsidRPr="00BF73AB">
        <w:rPr>
          <w:rFonts w:ascii="Times New Roman" w:hAnsi="Times New Roman" w:cs="Times New Roman"/>
          <w:sz w:val="24"/>
          <w:szCs w:val="24"/>
        </w:rPr>
        <w:t xml:space="preserve"> version of a rationality or individual agency is rejected (</w:t>
      </w:r>
      <w:r w:rsidR="006E6BA8" w:rsidRPr="00BF73AB">
        <w:rPr>
          <w:rFonts w:ascii="Times New Roman" w:hAnsi="Times New Roman" w:cs="Times New Roman"/>
          <w:sz w:val="24"/>
          <w:szCs w:val="24"/>
        </w:rPr>
        <w:t xml:space="preserve">MacIntyre, 1999) </w:t>
      </w:r>
      <w:r w:rsidR="00C53CE8" w:rsidRPr="00BF73AB">
        <w:rPr>
          <w:rFonts w:ascii="Times New Roman" w:hAnsi="Times New Roman" w:cs="Times New Roman"/>
          <w:sz w:val="24"/>
          <w:szCs w:val="24"/>
        </w:rPr>
        <w:t>but because this specific concept of rational individual agency is necessarily a priori to, and able to exist beyond or without, society, community or context</w:t>
      </w:r>
      <w:r w:rsidR="006E6BA8" w:rsidRPr="00BF73AB">
        <w:rPr>
          <w:rFonts w:ascii="Times New Roman" w:hAnsi="Times New Roman" w:cs="Times New Roman"/>
          <w:sz w:val="24"/>
          <w:szCs w:val="24"/>
        </w:rPr>
        <w:t>, something which MacIntyre</w:t>
      </w:r>
      <w:r w:rsidR="00BF73AB" w:rsidRPr="00BF73AB">
        <w:rPr>
          <w:rFonts w:ascii="Times New Roman" w:hAnsi="Times New Roman" w:cs="Times New Roman"/>
          <w:sz w:val="24"/>
          <w:szCs w:val="24"/>
        </w:rPr>
        <w:t xml:space="preserve"> (2007: 290) </w:t>
      </w:r>
      <w:r w:rsidR="006E6BA8" w:rsidRPr="00BF73AB">
        <w:rPr>
          <w:rFonts w:ascii="Times New Roman" w:hAnsi="Times New Roman" w:cs="Times New Roman"/>
          <w:sz w:val="24"/>
          <w:szCs w:val="24"/>
        </w:rPr>
        <w:t>challenges: ‘(i)</w:t>
      </w:r>
      <w:r w:rsidR="00C53CE8" w:rsidRPr="00BF73AB">
        <w:rPr>
          <w:rFonts w:ascii="Times New Roman" w:hAnsi="Times New Roman" w:cs="Times New Roman"/>
          <w:sz w:val="24"/>
          <w:szCs w:val="24"/>
        </w:rPr>
        <w:t>ndividuals are thus … primary and society secondary, and the identification of individual interests is prior to, and independent of, the construction of any moral or social bonds between them</w:t>
      </w:r>
      <w:r w:rsidR="001061EB" w:rsidRPr="00BF73AB">
        <w:rPr>
          <w:rFonts w:ascii="Times New Roman" w:hAnsi="Times New Roman" w:cs="Times New Roman"/>
          <w:sz w:val="24"/>
          <w:szCs w:val="24"/>
        </w:rPr>
        <w:t>’</w:t>
      </w:r>
      <w:r w:rsidR="00BF73AB" w:rsidRPr="00BF73AB">
        <w:rPr>
          <w:rFonts w:ascii="Times New Roman" w:hAnsi="Times New Roman" w:cs="Times New Roman"/>
          <w:sz w:val="24"/>
          <w:szCs w:val="24"/>
        </w:rPr>
        <w:t>.</w:t>
      </w:r>
      <w:r w:rsidR="006E6BA8" w:rsidRPr="00BF73AB">
        <w:rPr>
          <w:rFonts w:ascii="Times New Roman" w:hAnsi="Times New Roman" w:cs="Times New Roman"/>
          <w:sz w:val="24"/>
          <w:szCs w:val="24"/>
        </w:rPr>
        <w:t xml:space="preserve"> </w:t>
      </w:r>
      <w:r w:rsidR="00C53CE8" w:rsidRPr="00BF73AB">
        <w:rPr>
          <w:rFonts w:ascii="Times New Roman" w:hAnsi="Times New Roman" w:cs="Times New Roman"/>
          <w:sz w:val="24"/>
          <w:szCs w:val="24"/>
        </w:rPr>
        <w:t xml:space="preserve">It is this idea that individuals can have interests which are formed outside of the relationships, places and social networks in which they exist, </w:t>
      </w:r>
      <w:r w:rsidR="006E1CD8" w:rsidRPr="00BF73AB">
        <w:rPr>
          <w:rFonts w:ascii="Times New Roman" w:hAnsi="Times New Roman" w:cs="Times New Roman"/>
          <w:sz w:val="24"/>
          <w:szCs w:val="24"/>
        </w:rPr>
        <w:t>and hence the ability to extrapolate universal norms from this</w:t>
      </w:r>
      <w:r w:rsidR="006E6BA8" w:rsidRPr="00BF73AB">
        <w:rPr>
          <w:rFonts w:ascii="Times New Roman" w:hAnsi="Times New Roman" w:cs="Times New Roman"/>
          <w:sz w:val="24"/>
          <w:szCs w:val="24"/>
        </w:rPr>
        <w:t>,</w:t>
      </w:r>
      <w:r w:rsidR="006E1CD8" w:rsidRPr="00BF73AB">
        <w:rPr>
          <w:rFonts w:ascii="Times New Roman" w:hAnsi="Times New Roman" w:cs="Times New Roman"/>
          <w:sz w:val="24"/>
          <w:szCs w:val="24"/>
        </w:rPr>
        <w:t xml:space="preserve"> </w:t>
      </w:r>
      <w:r w:rsidR="00C53CE8" w:rsidRPr="00BF73AB">
        <w:rPr>
          <w:rFonts w:ascii="Times New Roman" w:hAnsi="Times New Roman" w:cs="Times New Roman"/>
          <w:sz w:val="24"/>
          <w:szCs w:val="24"/>
        </w:rPr>
        <w:t>that MacIntyre finds problematic.</w:t>
      </w:r>
      <w:r w:rsidR="006570E6" w:rsidRPr="00BF73AB">
        <w:rPr>
          <w:rFonts w:ascii="Times New Roman" w:hAnsi="Times New Roman" w:cs="Times New Roman"/>
          <w:sz w:val="24"/>
          <w:szCs w:val="24"/>
        </w:rPr>
        <w:t xml:space="preserve"> This means that all (ethical) judgement has to take place within its given context to make sense.  It does not mean that any level of relativist judgement is acceptable any more than abstracted universalised judgement is. It means </w:t>
      </w:r>
      <w:r w:rsidR="006E6BA8" w:rsidRPr="00BF73AB">
        <w:rPr>
          <w:rFonts w:ascii="Times New Roman" w:hAnsi="Times New Roman" w:cs="Times New Roman"/>
          <w:sz w:val="24"/>
          <w:szCs w:val="24"/>
        </w:rPr>
        <w:t>that to make sense of a context</w:t>
      </w:r>
      <w:r w:rsidR="006570E6" w:rsidRPr="00BF73AB">
        <w:rPr>
          <w:rFonts w:ascii="Times New Roman" w:hAnsi="Times New Roman" w:cs="Times New Roman"/>
          <w:sz w:val="24"/>
          <w:szCs w:val="24"/>
        </w:rPr>
        <w:t>, its histories, traditions and practices need to be first understood, and second reasoned within.</w:t>
      </w:r>
      <w:r w:rsidR="001061EB" w:rsidRPr="00BF73AB">
        <w:rPr>
          <w:rFonts w:ascii="Times New Roman" w:hAnsi="Times New Roman" w:cs="Times New Roman"/>
          <w:sz w:val="24"/>
          <w:szCs w:val="24"/>
        </w:rPr>
        <w:t xml:space="preserve"> It does </w:t>
      </w:r>
      <w:r w:rsidR="003F1E4D" w:rsidRPr="00BF73AB">
        <w:rPr>
          <w:rFonts w:ascii="Times New Roman" w:hAnsi="Times New Roman" w:cs="Times New Roman"/>
          <w:sz w:val="24"/>
          <w:szCs w:val="24"/>
        </w:rPr>
        <w:t>not,</w:t>
      </w:r>
      <w:r w:rsidR="001061EB" w:rsidRPr="00BF73AB">
        <w:rPr>
          <w:rFonts w:ascii="Times New Roman" w:hAnsi="Times New Roman" w:cs="Times New Roman"/>
          <w:sz w:val="24"/>
          <w:szCs w:val="24"/>
        </w:rPr>
        <w:t xml:space="preserve"> however, mean that the established norms or mores of a situation, founded upon and supported within the established power structure of that situation or tradition have to be unquestioningly accepted. It means that the context has to be acknowledged and examined, rather than ignored or written out in a claim to wider (or universal) applicability.</w:t>
      </w:r>
    </w:p>
    <w:p w14:paraId="5D7F3B0C" w14:textId="62644306" w:rsidR="003F1E4D" w:rsidRPr="00BF73AB" w:rsidRDefault="009C453A" w:rsidP="008C1D13">
      <w:pPr>
        <w:pStyle w:val="CommentText"/>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Concomitantly, moral judgements are not absolute</w:t>
      </w:r>
      <w:r w:rsidR="003F1E4D" w:rsidRPr="00BF73AB">
        <w:rPr>
          <w:rFonts w:ascii="Times New Roman" w:hAnsi="Times New Roman" w:cs="Times New Roman"/>
          <w:sz w:val="24"/>
          <w:szCs w:val="24"/>
        </w:rPr>
        <w:t xml:space="preserve"> or eternal</w:t>
      </w:r>
      <w:r w:rsidRPr="00BF73AB">
        <w:rPr>
          <w:rFonts w:ascii="Times New Roman" w:hAnsi="Times New Roman" w:cs="Times New Roman"/>
          <w:sz w:val="24"/>
          <w:szCs w:val="24"/>
        </w:rPr>
        <w:t xml:space="preserve">, but also situated within the relationships in which they are claimed, made and remade. MacIntyre </w:t>
      </w:r>
      <w:r w:rsidR="005345F8" w:rsidRPr="00BF73AB">
        <w:rPr>
          <w:rFonts w:ascii="Times New Roman" w:hAnsi="Times New Roman" w:cs="Times New Roman"/>
          <w:sz w:val="24"/>
          <w:szCs w:val="24"/>
        </w:rPr>
        <w:t>argues ‘all morality is always to some degree tied to the socially local and particular and that the aspirations of the morality of modernity to a universality freed from all particularity is an illusion’ (</w:t>
      </w:r>
      <w:r w:rsidR="006C0D30" w:rsidRPr="00BF73AB">
        <w:rPr>
          <w:rFonts w:ascii="Times New Roman" w:hAnsi="Times New Roman" w:cs="Times New Roman"/>
          <w:sz w:val="24"/>
          <w:szCs w:val="24"/>
        </w:rPr>
        <w:t>MacIntyre, 2007</w:t>
      </w:r>
      <w:r w:rsidR="00BF73AB" w:rsidRPr="00BF73AB">
        <w:rPr>
          <w:rFonts w:ascii="Times New Roman" w:hAnsi="Times New Roman" w:cs="Times New Roman"/>
          <w:sz w:val="24"/>
          <w:szCs w:val="24"/>
        </w:rPr>
        <w:t xml:space="preserve">: </w:t>
      </w:r>
      <w:r w:rsidR="005345F8" w:rsidRPr="00BF73AB">
        <w:rPr>
          <w:rFonts w:ascii="Times New Roman" w:hAnsi="Times New Roman" w:cs="Times New Roman"/>
          <w:sz w:val="24"/>
          <w:szCs w:val="24"/>
        </w:rPr>
        <w:t>147)</w:t>
      </w:r>
      <w:r w:rsidRPr="00BF73AB">
        <w:rPr>
          <w:rFonts w:ascii="Times New Roman" w:hAnsi="Times New Roman" w:cs="Times New Roman"/>
          <w:sz w:val="24"/>
          <w:szCs w:val="24"/>
        </w:rPr>
        <w:t>.</w:t>
      </w:r>
      <w:r w:rsidR="00E468C0" w:rsidRPr="00BF73AB">
        <w:rPr>
          <w:rFonts w:ascii="Times New Roman" w:hAnsi="Times New Roman" w:cs="Times New Roman"/>
          <w:sz w:val="24"/>
          <w:szCs w:val="24"/>
        </w:rPr>
        <w:t xml:space="preserve"> Therefore both personal interests and the concepts of morality used to judge these rests not within an isolated individual or a timeless and placeless universal version of wrong and right, but are found and founded socially. This means that community and tradition are not only the source of ethics but the way (ethical) meaning is found </w:t>
      </w:r>
      <w:r w:rsidR="006C0D30" w:rsidRPr="00BF73AB">
        <w:rPr>
          <w:rFonts w:ascii="Times New Roman" w:hAnsi="Times New Roman" w:cs="Times New Roman"/>
          <w:sz w:val="24"/>
          <w:szCs w:val="24"/>
        </w:rPr>
        <w:t xml:space="preserve">and experienced </w:t>
      </w:r>
      <w:r w:rsidR="00E468C0" w:rsidRPr="00BF73AB">
        <w:rPr>
          <w:rFonts w:ascii="Times New Roman" w:hAnsi="Times New Roman" w:cs="Times New Roman"/>
          <w:sz w:val="24"/>
          <w:szCs w:val="24"/>
        </w:rPr>
        <w:t xml:space="preserve">within life. </w:t>
      </w:r>
      <w:r w:rsidR="003F1E4D" w:rsidRPr="00BF73AB">
        <w:rPr>
          <w:rFonts w:ascii="Times New Roman" w:hAnsi="Times New Roman" w:cs="Times New Roman"/>
          <w:sz w:val="24"/>
          <w:szCs w:val="24"/>
        </w:rPr>
        <w:t>However, ethical judgements are not simple or unitary because of this; people’s lives will experience intersecting and competing traditions, each potentially suggesting a different virtuous course of action in any given situation, a conflict in which power will influence both decision and interpretations.</w:t>
      </w:r>
    </w:p>
    <w:p w14:paraId="75091785" w14:textId="4BDD1C3A" w:rsidR="009C453A" w:rsidRPr="00BF73AB" w:rsidRDefault="00A66860" w:rsidP="008C1D13">
      <w:pPr>
        <w:pStyle w:val="CommentText"/>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 xml:space="preserve">This </w:t>
      </w:r>
      <w:r w:rsidR="003F1E4D" w:rsidRPr="00BF73AB">
        <w:rPr>
          <w:rFonts w:ascii="Times New Roman" w:hAnsi="Times New Roman" w:cs="Times New Roman"/>
          <w:sz w:val="24"/>
          <w:szCs w:val="24"/>
        </w:rPr>
        <w:t xml:space="preserve">situated </w:t>
      </w:r>
      <w:r w:rsidRPr="00BF73AB">
        <w:rPr>
          <w:rFonts w:ascii="Times New Roman" w:hAnsi="Times New Roman" w:cs="Times New Roman"/>
          <w:sz w:val="24"/>
          <w:szCs w:val="24"/>
        </w:rPr>
        <w:t xml:space="preserve">standpoint goes some way to counteract the problems of using constitutional-level theory to make judgements about planning practice </w:t>
      </w:r>
      <w:r w:rsidR="000F112D" w:rsidRPr="00BF73AB">
        <w:rPr>
          <w:rFonts w:ascii="Times New Roman" w:hAnsi="Times New Roman" w:cs="Times New Roman"/>
          <w:sz w:val="24"/>
          <w:szCs w:val="24"/>
        </w:rPr>
        <w:t>as well as undermining the</w:t>
      </w:r>
      <w:r w:rsidRPr="00BF73AB">
        <w:rPr>
          <w:rFonts w:ascii="Times New Roman" w:hAnsi="Times New Roman" w:cs="Times New Roman"/>
          <w:sz w:val="24"/>
          <w:szCs w:val="24"/>
        </w:rPr>
        <w:t xml:space="preserve"> use of such universalising theories. </w:t>
      </w:r>
      <w:r w:rsidR="003F1E4D" w:rsidRPr="00BF73AB">
        <w:rPr>
          <w:rFonts w:ascii="Times New Roman" w:hAnsi="Times New Roman" w:cs="Times New Roman"/>
          <w:sz w:val="24"/>
          <w:szCs w:val="24"/>
        </w:rPr>
        <w:t xml:space="preserve">Further, </w:t>
      </w:r>
      <w:r w:rsidRPr="00BF73AB">
        <w:rPr>
          <w:rFonts w:ascii="Times New Roman" w:hAnsi="Times New Roman" w:cs="Times New Roman"/>
          <w:sz w:val="24"/>
          <w:szCs w:val="24"/>
        </w:rPr>
        <w:t>MacIn</w:t>
      </w:r>
      <w:r w:rsidR="001024E1" w:rsidRPr="00BF73AB">
        <w:rPr>
          <w:rFonts w:ascii="Times New Roman" w:hAnsi="Times New Roman" w:cs="Times New Roman"/>
          <w:sz w:val="24"/>
          <w:szCs w:val="24"/>
        </w:rPr>
        <w:t>tyre’s position is neither</w:t>
      </w:r>
      <w:r w:rsidR="003F1E4D" w:rsidRPr="00BF73AB">
        <w:rPr>
          <w:rFonts w:ascii="Times New Roman" w:hAnsi="Times New Roman" w:cs="Times New Roman"/>
          <w:sz w:val="24"/>
          <w:szCs w:val="24"/>
        </w:rPr>
        <w:t xml:space="preserve"> </w:t>
      </w:r>
      <w:r w:rsidR="000F112D" w:rsidRPr="00BF73AB">
        <w:rPr>
          <w:rFonts w:ascii="Times New Roman" w:hAnsi="Times New Roman" w:cs="Times New Roman"/>
          <w:sz w:val="24"/>
          <w:szCs w:val="24"/>
        </w:rPr>
        <w:t>that ethical judgements</w:t>
      </w:r>
      <w:r w:rsidR="00E468C0" w:rsidRPr="00BF73AB">
        <w:rPr>
          <w:rFonts w:ascii="Times New Roman" w:hAnsi="Times New Roman" w:cs="Times New Roman"/>
          <w:sz w:val="24"/>
          <w:szCs w:val="24"/>
        </w:rPr>
        <w:t xml:space="preserve"> are fixed or unchangeable, </w:t>
      </w:r>
      <w:r w:rsidR="001024E1" w:rsidRPr="00BF73AB">
        <w:rPr>
          <w:rFonts w:ascii="Times New Roman" w:hAnsi="Times New Roman" w:cs="Times New Roman"/>
          <w:sz w:val="24"/>
          <w:szCs w:val="24"/>
        </w:rPr>
        <w:t>n</w:t>
      </w:r>
      <w:r w:rsidR="00E468C0" w:rsidRPr="00BF73AB">
        <w:rPr>
          <w:rFonts w:ascii="Times New Roman" w:hAnsi="Times New Roman" w:cs="Times New Roman"/>
          <w:sz w:val="24"/>
          <w:szCs w:val="24"/>
        </w:rPr>
        <w:t>or exclusively culturally relative</w:t>
      </w:r>
      <w:r w:rsidR="00782439" w:rsidRPr="00BF73AB">
        <w:rPr>
          <w:rFonts w:ascii="Times New Roman" w:hAnsi="Times New Roman" w:cs="Times New Roman"/>
          <w:sz w:val="24"/>
          <w:szCs w:val="24"/>
        </w:rPr>
        <w:t xml:space="preserve">. </w:t>
      </w:r>
      <w:r w:rsidRPr="00BF73AB">
        <w:rPr>
          <w:rFonts w:ascii="Times New Roman" w:hAnsi="Times New Roman" w:cs="Times New Roman"/>
          <w:sz w:val="24"/>
          <w:szCs w:val="24"/>
        </w:rPr>
        <w:t xml:space="preserve">As mentioned earlier, MacIntyre rejects the description of his work as communitarian.  He does not see communities as </w:t>
      </w:r>
      <w:r w:rsidR="009A5739" w:rsidRPr="00BF73AB">
        <w:rPr>
          <w:rFonts w:ascii="Times New Roman" w:hAnsi="Times New Roman" w:cs="Times New Roman"/>
          <w:sz w:val="24"/>
          <w:szCs w:val="24"/>
        </w:rPr>
        <w:t xml:space="preserve">static, beyond criticism or as </w:t>
      </w:r>
      <w:r w:rsidR="003F1E4D" w:rsidRPr="00BF73AB">
        <w:rPr>
          <w:rFonts w:ascii="Times New Roman" w:hAnsi="Times New Roman" w:cs="Times New Roman"/>
          <w:sz w:val="24"/>
          <w:szCs w:val="24"/>
        </w:rPr>
        <w:t xml:space="preserve">only </w:t>
      </w:r>
      <w:r w:rsidR="009A5739" w:rsidRPr="00BF73AB">
        <w:rPr>
          <w:rFonts w:ascii="Times New Roman" w:hAnsi="Times New Roman" w:cs="Times New Roman"/>
          <w:sz w:val="24"/>
          <w:szCs w:val="24"/>
        </w:rPr>
        <w:t xml:space="preserve">a </w:t>
      </w:r>
      <w:r w:rsidRPr="00BF73AB">
        <w:rPr>
          <w:rFonts w:ascii="Times New Roman" w:hAnsi="Times New Roman" w:cs="Times New Roman"/>
          <w:sz w:val="24"/>
          <w:szCs w:val="24"/>
        </w:rPr>
        <w:t>subsection of a higher order liberal state.  Conversely, he rejects any theory which ignores the situatedness of being and meaning</w:t>
      </w:r>
      <w:r w:rsidR="006C0D30" w:rsidRPr="00BF73AB">
        <w:rPr>
          <w:rFonts w:ascii="Times New Roman" w:hAnsi="Times New Roman" w:cs="Times New Roman"/>
          <w:sz w:val="24"/>
          <w:szCs w:val="24"/>
        </w:rPr>
        <w:t>;</w:t>
      </w:r>
      <w:r w:rsidRPr="00BF73AB">
        <w:rPr>
          <w:rFonts w:ascii="Times New Roman" w:hAnsi="Times New Roman" w:cs="Times New Roman"/>
          <w:sz w:val="24"/>
          <w:szCs w:val="24"/>
        </w:rPr>
        <w:t xml:space="preserve"> seeing this as necessary to </w:t>
      </w:r>
      <w:r w:rsidR="00782439" w:rsidRPr="00BF73AB">
        <w:rPr>
          <w:rFonts w:ascii="Times New Roman" w:hAnsi="Times New Roman" w:cs="Times New Roman"/>
          <w:sz w:val="24"/>
          <w:szCs w:val="24"/>
        </w:rPr>
        <w:t xml:space="preserve">establish common parameters for debate, a starting point based within shared understanding, through which different and challenging ideas can be expressed. </w:t>
      </w:r>
      <w:r w:rsidR="00B94E3E" w:rsidRPr="00BF73AB">
        <w:rPr>
          <w:rFonts w:ascii="Times New Roman" w:hAnsi="Times New Roman" w:cs="Times New Roman"/>
          <w:sz w:val="24"/>
          <w:szCs w:val="24"/>
        </w:rPr>
        <w:t>T</w:t>
      </w:r>
      <w:r w:rsidR="00782439" w:rsidRPr="00BF73AB">
        <w:rPr>
          <w:rFonts w:ascii="Times New Roman" w:hAnsi="Times New Roman" w:cs="Times New Roman"/>
          <w:sz w:val="24"/>
          <w:szCs w:val="24"/>
        </w:rPr>
        <w:t>o</w:t>
      </w:r>
      <w:r w:rsidR="00E468C0" w:rsidRPr="00BF73AB">
        <w:rPr>
          <w:rFonts w:ascii="Times New Roman" w:hAnsi="Times New Roman" w:cs="Times New Roman"/>
          <w:sz w:val="24"/>
          <w:szCs w:val="24"/>
        </w:rPr>
        <w:t xml:space="preserve"> </w:t>
      </w:r>
      <w:r w:rsidR="00782439" w:rsidRPr="00BF73AB">
        <w:rPr>
          <w:rFonts w:ascii="Times New Roman" w:hAnsi="Times New Roman" w:cs="Times New Roman"/>
          <w:sz w:val="24"/>
          <w:szCs w:val="24"/>
        </w:rPr>
        <w:t>understand</w:t>
      </w:r>
      <w:r w:rsidR="00E468C0" w:rsidRPr="00BF73AB">
        <w:rPr>
          <w:rFonts w:ascii="Times New Roman" w:hAnsi="Times New Roman" w:cs="Times New Roman"/>
          <w:sz w:val="24"/>
          <w:szCs w:val="24"/>
        </w:rPr>
        <w:t xml:space="preserve"> any </w:t>
      </w:r>
      <w:r w:rsidR="00782439" w:rsidRPr="00BF73AB">
        <w:rPr>
          <w:rFonts w:ascii="Times New Roman" w:hAnsi="Times New Roman" w:cs="Times New Roman"/>
          <w:sz w:val="24"/>
          <w:szCs w:val="24"/>
        </w:rPr>
        <w:t>judgement</w:t>
      </w:r>
      <w:r w:rsidR="00E468C0" w:rsidRPr="00BF73AB">
        <w:rPr>
          <w:rFonts w:ascii="Times New Roman" w:hAnsi="Times New Roman" w:cs="Times New Roman"/>
          <w:sz w:val="24"/>
          <w:szCs w:val="24"/>
        </w:rPr>
        <w:t xml:space="preserve">, it is necessary to </w:t>
      </w:r>
      <w:r w:rsidR="00782439" w:rsidRPr="00BF73AB">
        <w:rPr>
          <w:rFonts w:ascii="Times New Roman" w:hAnsi="Times New Roman" w:cs="Times New Roman"/>
          <w:sz w:val="24"/>
          <w:szCs w:val="24"/>
        </w:rPr>
        <w:t>understand</w:t>
      </w:r>
      <w:r w:rsidR="00E468C0" w:rsidRPr="00BF73AB">
        <w:rPr>
          <w:rFonts w:ascii="Times New Roman" w:hAnsi="Times New Roman" w:cs="Times New Roman"/>
          <w:sz w:val="24"/>
          <w:szCs w:val="24"/>
        </w:rPr>
        <w:t xml:space="preserve"> the context in which it was made as</w:t>
      </w:r>
      <w:r w:rsidR="006C0D30" w:rsidRPr="00BF73AB">
        <w:rPr>
          <w:rFonts w:ascii="Times New Roman" w:hAnsi="Times New Roman" w:cs="Times New Roman"/>
          <w:sz w:val="24"/>
          <w:szCs w:val="24"/>
        </w:rPr>
        <w:t xml:space="preserve"> statements become</w:t>
      </w:r>
      <w:r w:rsidR="00E468C0" w:rsidRPr="00BF73AB">
        <w:rPr>
          <w:rFonts w:ascii="Times New Roman" w:hAnsi="Times New Roman" w:cs="Times New Roman"/>
          <w:sz w:val="24"/>
          <w:szCs w:val="24"/>
        </w:rPr>
        <w:t xml:space="preserve"> ‘intelligible by finding (their) place in a narrative’ (</w:t>
      </w:r>
      <w:r w:rsidR="00BF73AB" w:rsidRPr="00BF73AB">
        <w:rPr>
          <w:rFonts w:ascii="Times New Roman" w:hAnsi="Times New Roman" w:cs="Times New Roman"/>
          <w:sz w:val="24"/>
          <w:szCs w:val="24"/>
        </w:rPr>
        <w:t xml:space="preserve">MacIntyre, 2007: </w:t>
      </w:r>
      <w:r w:rsidR="00E468C0" w:rsidRPr="00BF73AB">
        <w:rPr>
          <w:rFonts w:ascii="Times New Roman" w:hAnsi="Times New Roman" w:cs="Times New Roman"/>
          <w:sz w:val="24"/>
          <w:szCs w:val="24"/>
        </w:rPr>
        <w:t xml:space="preserve">244).  It is by </w:t>
      </w:r>
      <w:r w:rsidRPr="00BF73AB">
        <w:rPr>
          <w:rFonts w:ascii="Times New Roman" w:hAnsi="Times New Roman" w:cs="Times New Roman"/>
          <w:sz w:val="24"/>
          <w:szCs w:val="24"/>
        </w:rPr>
        <w:t xml:space="preserve">developing this understanding that any narratives or practices </w:t>
      </w:r>
      <w:r w:rsidR="00E468C0" w:rsidRPr="00BF73AB">
        <w:rPr>
          <w:rFonts w:ascii="Times New Roman" w:hAnsi="Times New Roman" w:cs="Times New Roman"/>
          <w:sz w:val="24"/>
          <w:szCs w:val="24"/>
        </w:rPr>
        <w:t>can be challenged</w:t>
      </w:r>
      <w:r w:rsidRPr="00BF73AB">
        <w:rPr>
          <w:rFonts w:ascii="Times New Roman" w:hAnsi="Times New Roman" w:cs="Times New Roman"/>
          <w:sz w:val="24"/>
          <w:szCs w:val="24"/>
        </w:rPr>
        <w:t>, developed</w:t>
      </w:r>
      <w:r w:rsidR="00E468C0" w:rsidRPr="00BF73AB">
        <w:rPr>
          <w:rFonts w:ascii="Times New Roman" w:hAnsi="Times New Roman" w:cs="Times New Roman"/>
          <w:sz w:val="24"/>
          <w:szCs w:val="24"/>
        </w:rPr>
        <w:t xml:space="preserve"> or supported.</w:t>
      </w:r>
      <w:r w:rsidR="00B94E3E" w:rsidRPr="00BF73AB">
        <w:rPr>
          <w:rFonts w:ascii="Times New Roman" w:hAnsi="Times New Roman" w:cs="Times New Roman"/>
          <w:sz w:val="24"/>
          <w:szCs w:val="24"/>
        </w:rPr>
        <w:t xml:space="preserve"> </w:t>
      </w:r>
      <w:r w:rsidR="001024E1" w:rsidRPr="00BF73AB">
        <w:rPr>
          <w:rFonts w:ascii="Times New Roman" w:hAnsi="Times New Roman" w:cs="Times New Roman"/>
          <w:sz w:val="24"/>
          <w:szCs w:val="24"/>
        </w:rPr>
        <w:t xml:space="preserve"> This does not mean that specific existing structures, and in particular the power relations inherent within them cannot be challenge</w:t>
      </w:r>
      <w:r w:rsidR="0061777F" w:rsidRPr="00BF73AB">
        <w:rPr>
          <w:rFonts w:ascii="Times New Roman" w:hAnsi="Times New Roman" w:cs="Times New Roman"/>
          <w:sz w:val="24"/>
          <w:szCs w:val="24"/>
        </w:rPr>
        <w:t>d</w:t>
      </w:r>
      <w:r w:rsidR="001024E1" w:rsidRPr="00BF73AB">
        <w:rPr>
          <w:rFonts w:ascii="Times New Roman" w:hAnsi="Times New Roman" w:cs="Times New Roman"/>
          <w:sz w:val="24"/>
          <w:szCs w:val="24"/>
        </w:rPr>
        <w:t>. It means that the challenge has to make sense within that given narrative, rather than be part of an abstracted grand narrative.  This sort of reasoning allows for the value of small changes or actions to be</w:t>
      </w:r>
      <w:r w:rsidR="00357672" w:rsidRPr="00BF73AB">
        <w:rPr>
          <w:rFonts w:ascii="Times New Roman" w:hAnsi="Times New Roman" w:cs="Times New Roman"/>
          <w:sz w:val="24"/>
          <w:szCs w:val="24"/>
        </w:rPr>
        <w:t xml:space="preserve"> deemed worthy of praise, and to offer something different which is both beyond and within the neo-liberal order.  This can be seen in Larner’s (2014) discussion of Co-exist, as mentioned earlier</w:t>
      </w:r>
      <w:r w:rsidR="00E74812" w:rsidRPr="00BF73AB">
        <w:rPr>
          <w:rFonts w:ascii="Times New Roman" w:hAnsi="Times New Roman" w:cs="Times New Roman"/>
          <w:sz w:val="24"/>
          <w:szCs w:val="24"/>
        </w:rPr>
        <w:t>. Co-</w:t>
      </w:r>
      <w:r w:rsidR="000D3104" w:rsidRPr="00BF73AB">
        <w:rPr>
          <w:rFonts w:ascii="Times New Roman" w:hAnsi="Times New Roman" w:cs="Times New Roman"/>
          <w:sz w:val="24"/>
          <w:szCs w:val="24"/>
        </w:rPr>
        <w:t>e</w:t>
      </w:r>
      <w:r w:rsidR="00E74812" w:rsidRPr="00BF73AB">
        <w:rPr>
          <w:rFonts w:ascii="Times New Roman" w:hAnsi="Times New Roman" w:cs="Times New Roman"/>
          <w:sz w:val="24"/>
          <w:szCs w:val="24"/>
        </w:rPr>
        <w:t xml:space="preserve">xist engages with narratives of entrepreneurialism, but does so in a way which is not bounded by the more conventional interpretations of the terms which focus on financial profit as a measure of worth.  </w:t>
      </w:r>
      <w:r w:rsidR="00BE7DE7" w:rsidRPr="00BF73AB">
        <w:rPr>
          <w:rFonts w:ascii="Times New Roman" w:hAnsi="Times New Roman" w:cs="Times New Roman"/>
          <w:sz w:val="24"/>
          <w:szCs w:val="24"/>
        </w:rPr>
        <w:t xml:space="preserve">By drawing on aspects of innovation and creativity within this idea, the narrative it develops is able to judge entrepreneurial behaviour on its social rather than financial benefits, and part of the wider project of ‘alternative urban futures’ it seeks to promote.  </w:t>
      </w:r>
    </w:p>
    <w:p w14:paraId="78D83330" w14:textId="0F84F57C" w:rsidR="009904D8" w:rsidRPr="00BF73AB" w:rsidRDefault="00BE7DE7" w:rsidP="008C1D13">
      <w:pPr>
        <w:pStyle w:val="CommentText"/>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MacIntyre develops this</w:t>
      </w:r>
      <w:r w:rsidR="00A66860" w:rsidRPr="00BF73AB">
        <w:rPr>
          <w:rFonts w:ascii="Times New Roman" w:hAnsi="Times New Roman" w:cs="Times New Roman"/>
          <w:sz w:val="24"/>
          <w:szCs w:val="24"/>
        </w:rPr>
        <w:t xml:space="preserve"> argument</w:t>
      </w:r>
      <w:r w:rsidRPr="00BF73AB">
        <w:rPr>
          <w:rFonts w:ascii="Times New Roman" w:hAnsi="Times New Roman" w:cs="Times New Roman"/>
          <w:sz w:val="24"/>
          <w:szCs w:val="24"/>
        </w:rPr>
        <w:t xml:space="preserve"> in greater depth</w:t>
      </w:r>
      <w:r w:rsidR="00565519" w:rsidRPr="00BF73AB">
        <w:rPr>
          <w:rFonts w:ascii="Times New Roman" w:hAnsi="Times New Roman" w:cs="Times New Roman"/>
          <w:sz w:val="24"/>
          <w:szCs w:val="24"/>
        </w:rPr>
        <w:t xml:space="preserve"> through the notions of social practices and seeing the wholeness of life’s narrative.  Social practices are activities which are undertaken to maintain, uphold and develop certain virtues through skills such as chess or football, and that may attract, but should not centre on the acquisition of external goods (i.e. money, fame).  There is not the scope in this paper to provide a full discussion on this, but it is important to note this concept as </w:t>
      </w:r>
      <w:r w:rsidR="00247A3E" w:rsidRPr="00BF73AB">
        <w:rPr>
          <w:rFonts w:ascii="Times New Roman" w:hAnsi="Times New Roman" w:cs="Times New Roman"/>
          <w:sz w:val="24"/>
          <w:szCs w:val="24"/>
        </w:rPr>
        <w:t xml:space="preserve">it </w:t>
      </w:r>
      <w:r w:rsidR="00565519" w:rsidRPr="00BF73AB">
        <w:rPr>
          <w:rFonts w:ascii="Times New Roman" w:hAnsi="Times New Roman" w:cs="Times New Roman"/>
          <w:sz w:val="24"/>
          <w:szCs w:val="24"/>
        </w:rPr>
        <w:t>helps to explain the meaning of the virtues in virtue ethics, and link the importance of situated judgements to activities which in turn develop how these concepts can help inform the debate on planning practices.</w:t>
      </w:r>
      <w:r w:rsidR="009904D8" w:rsidRPr="00BF73AB">
        <w:rPr>
          <w:rFonts w:ascii="Times New Roman" w:hAnsi="Times New Roman" w:cs="Times New Roman"/>
          <w:sz w:val="24"/>
          <w:szCs w:val="24"/>
        </w:rPr>
        <w:t xml:space="preserve"> Virtues pertain to the skills needed to</w:t>
      </w:r>
      <w:r w:rsidR="00247A3E" w:rsidRPr="00BF73AB">
        <w:rPr>
          <w:rFonts w:ascii="Times New Roman" w:hAnsi="Times New Roman" w:cs="Times New Roman"/>
          <w:sz w:val="24"/>
          <w:szCs w:val="24"/>
        </w:rPr>
        <w:t xml:space="preserve"> develop aptitude at a practice; doing them allows judgement to be made that the practice is good.</w:t>
      </w:r>
      <w:r w:rsidR="006570E6" w:rsidRPr="00BF73AB">
        <w:rPr>
          <w:rFonts w:ascii="Times New Roman" w:hAnsi="Times New Roman" w:cs="Times New Roman"/>
          <w:sz w:val="24"/>
          <w:szCs w:val="24"/>
        </w:rPr>
        <w:t xml:space="preserve"> </w:t>
      </w:r>
      <w:r w:rsidR="00B42840" w:rsidRPr="00BF73AB">
        <w:rPr>
          <w:rFonts w:ascii="Times New Roman" w:hAnsi="Times New Roman" w:cs="Times New Roman"/>
          <w:sz w:val="24"/>
          <w:szCs w:val="24"/>
        </w:rPr>
        <w:t xml:space="preserve">Picking up on the previously used example, </w:t>
      </w:r>
      <w:r w:rsidR="00461306" w:rsidRPr="00BF73AB">
        <w:rPr>
          <w:rFonts w:ascii="Times New Roman" w:hAnsi="Times New Roman" w:cs="Times New Roman"/>
          <w:sz w:val="24"/>
          <w:szCs w:val="24"/>
        </w:rPr>
        <w:t xml:space="preserve">there would be certain skills needed to be a successful </w:t>
      </w:r>
      <w:r w:rsidR="005E6B3F" w:rsidRPr="00BF73AB">
        <w:rPr>
          <w:rFonts w:ascii="Times New Roman" w:hAnsi="Times New Roman" w:cs="Times New Roman"/>
          <w:sz w:val="24"/>
          <w:szCs w:val="24"/>
        </w:rPr>
        <w:t>entrepreneur</w:t>
      </w:r>
      <w:r w:rsidR="00461306" w:rsidRPr="00BF73AB">
        <w:rPr>
          <w:rFonts w:ascii="Times New Roman" w:hAnsi="Times New Roman" w:cs="Times New Roman"/>
          <w:sz w:val="24"/>
          <w:szCs w:val="24"/>
        </w:rPr>
        <w:t xml:space="preserve">-which are not agreed upon by all and forever- but could include creativity, innovative thinking, and understanding a market. </w:t>
      </w:r>
      <w:r w:rsidR="006570E6" w:rsidRPr="00BF73AB">
        <w:rPr>
          <w:rFonts w:ascii="Times New Roman" w:hAnsi="Times New Roman" w:cs="Times New Roman"/>
          <w:sz w:val="24"/>
          <w:szCs w:val="24"/>
        </w:rPr>
        <w:t xml:space="preserve">Emphasising the importance of the internal values of practices challenges </w:t>
      </w:r>
      <w:r w:rsidRPr="00BF73AB">
        <w:rPr>
          <w:rFonts w:ascii="Times New Roman" w:hAnsi="Times New Roman" w:cs="Times New Roman"/>
          <w:sz w:val="24"/>
          <w:szCs w:val="24"/>
        </w:rPr>
        <w:t>other ethical frameworks which deny</w:t>
      </w:r>
      <w:r w:rsidR="006570E6" w:rsidRPr="00BF73AB">
        <w:rPr>
          <w:rFonts w:ascii="Times New Roman" w:hAnsi="Times New Roman" w:cs="Times New Roman"/>
          <w:sz w:val="24"/>
          <w:szCs w:val="24"/>
        </w:rPr>
        <w:t xml:space="preserve"> having claims about </w:t>
      </w:r>
      <w:r w:rsidR="006570E6" w:rsidRPr="00BF73AB">
        <w:rPr>
          <w:rFonts w:ascii="Times New Roman" w:hAnsi="Times New Roman" w:cs="Times New Roman"/>
          <w:i/>
          <w:sz w:val="24"/>
          <w:szCs w:val="24"/>
        </w:rPr>
        <w:t>substantive</w:t>
      </w:r>
      <w:r w:rsidR="006570E6" w:rsidRPr="00BF73AB">
        <w:rPr>
          <w:rFonts w:ascii="Times New Roman" w:hAnsi="Times New Roman" w:cs="Times New Roman"/>
          <w:sz w:val="24"/>
          <w:szCs w:val="24"/>
        </w:rPr>
        <w:t xml:space="preserve"> goods, and instead looks to processes such as ‘good governance’ whose value is seen in meeting efficiency targets and saving money- prime examples of external goods in MacIntyre’s terminology</w:t>
      </w:r>
      <w:r w:rsidR="005E6B3F" w:rsidRPr="00BF73AB">
        <w:rPr>
          <w:rFonts w:ascii="Times New Roman" w:hAnsi="Times New Roman" w:cs="Times New Roman"/>
          <w:sz w:val="24"/>
          <w:szCs w:val="24"/>
        </w:rPr>
        <w:t>, or use mechanisms such as cost-benefit analysis which do not assess any substantive dimension of their calculus</w:t>
      </w:r>
      <w:r w:rsidR="006570E6" w:rsidRPr="00BF73AB">
        <w:rPr>
          <w:rFonts w:ascii="Times New Roman" w:hAnsi="Times New Roman" w:cs="Times New Roman"/>
          <w:sz w:val="24"/>
          <w:szCs w:val="24"/>
        </w:rPr>
        <w:t>.</w:t>
      </w:r>
      <w:r w:rsidR="006C0D30" w:rsidRPr="00BF73AB">
        <w:rPr>
          <w:rFonts w:ascii="Times New Roman" w:hAnsi="Times New Roman" w:cs="Times New Roman"/>
          <w:sz w:val="24"/>
          <w:szCs w:val="24"/>
        </w:rPr>
        <w:t xml:space="preserve">  Different p</w:t>
      </w:r>
      <w:r w:rsidR="009904D8" w:rsidRPr="00BF73AB">
        <w:rPr>
          <w:rFonts w:ascii="Times New Roman" w:hAnsi="Times New Roman" w:cs="Times New Roman"/>
          <w:sz w:val="24"/>
          <w:szCs w:val="24"/>
        </w:rPr>
        <w:t>ractices, as part of the roles all humans u</w:t>
      </w:r>
      <w:r w:rsidR="00B42840" w:rsidRPr="00BF73AB">
        <w:rPr>
          <w:rFonts w:ascii="Times New Roman" w:hAnsi="Times New Roman" w:cs="Times New Roman"/>
          <w:sz w:val="24"/>
          <w:szCs w:val="24"/>
        </w:rPr>
        <w:t>ndertake, may require different</w:t>
      </w:r>
      <w:r w:rsidR="009904D8" w:rsidRPr="00BF73AB">
        <w:rPr>
          <w:rFonts w:ascii="Times New Roman" w:hAnsi="Times New Roman" w:cs="Times New Roman"/>
          <w:sz w:val="24"/>
          <w:szCs w:val="24"/>
        </w:rPr>
        <w:t xml:space="preserve"> virtues.  </w:t>
      </w:r>
      <w:r w:rsidR="00B42840" w:rsidRPr="00BF73AB">
        <w:rPr>
          <w:rFonts w:ascii="Times New Roman" w:hAnsi="Times New Roman" w:cs="Times New Roman"/>
          <w:sz w:val="24"/>
          <w:szCs w:val="24"/>
        </w:rPr>
        <w:t>Drawing (and slightly conflating) examples MacIntyre himself uses, t</w:t>
      </w:r>
      <w:r w:rsidR="009904D8" w:rsidRPr="00BF73AB">
        <w:rPr>
          <w:rFonts w:ascii="Times New Roman" w:hAnsi="Times New Roman" w:cs="Times New Roman"/>
          <w:sz w:val="24"/>
          <w:szCs w:val="24"/>
        </w:rPr>
        <w:t>he virtues required for being a good watchmaker are not necessarily the same as being a good mother, for example, even if these roles are held by one and the same person.  The sense of life as narrative</w:t>
      </w:r>
      <w:r w:rsidR="008B0EDF" w:rsidRPr="00BF73AB">
        <w:rPr>
          <w:rFonts w:ascii="Times New Roman" w:hAnsi="Times New Roman" w:cs="Times New Roman"/>
          <w:sz w:val="24"/>
          <w:szCs w:val="24"/>
        </w:rPr>
        <w:t xml:space="preserve"> (Lennon, 2015)</w:t>
      </w:r>
      <w:r w:rsidR="009904D8" w:rsidRPr="00BF73AB">
        <w:rPr>
          <w:rFonts w:ascii="Times New Roman" w:hAnsi="Times New Roman" w:cs="Times New Roman"/>
          <w:sz w:val="24"/>
          <w:szCs w:val="24"/>
        </w:rPr>
        <w:t xml:space="preserve"> and within community allows for judgements to be made when the virtues of these practices may come into conflict.  </w:t>
      </w:r>
      <w:r w:rsidR="005E6B3F" w:rsidRPr="00BF73AB">
        <w:rPr>
          <w:rFonts w:ascii="Times New Roman" w:hAnsi="Times New Roman" w:cs="Times New Roman"/>
          <w:sz w:val="24"/>
          <w:szCs w:val="24"/>
        </w:rPr>
        <w:t>Again returning to the Co-</w:t>
      </w:r>
      <w:r w:rsidR="000D3104" w:rsidRPr="00BF73AB">
        <w:rPr>
          <w:rFonts w:ascii="Times New Roman" w:hAnsi="Times New Roman" w:cs="Times New Roman"/>
          <w:sz w:val="24"/>
          <w:szCs w:val="24"/>
        </w:rPr>
        <w:t>e</w:t>
      </w:r>
      <w:r w:rsidR="005E6B3F" w:rsidRPr="00BF73AB">
        <w:rPr>
          <w:rFonts w:ascii="Times New Roman" w:hAnsi="Times New Roman" w:cs="Times New Roman"/>
          <w:sz w:val="24"/>
          <w:szCs w:val="24"/>
        </w:rPr>
        <w:t>xist example, within this community, or collective, it is possible that the entrepreneurial values may at times conflict with ones about social inclusion or urban sustainability, and therefore situated debates and judgements need to be made over the relative merits of each, with a mind to the overall narrative of Co-</w:t>
      </w:r>
      <w:r w:rsidR="000D3104" w:rsidRPr="00BF73AB">
        <w:rPr>
          <w:rFonts w:ascii="Times New Roman" w:hAnsi="Times New Roman" w:cs="Times New Roman"/>
          <w:sz w:val="24"/>
          <w:szCs w:val="24"/>
        </w:rPr>
        <w:t>e</w:t>
      </w:r>
      <w:r w:rsidR="005E6B3F" w:rsidRPr="00BF73AB">
        <w:rPr>
          <w:rFonts w:ascii="Times New Roman" w:hAnsi="Times New Roman" w:cs="Times New Roman"/>
          <w:sz w:val="24"/>
          <w:szCs w:val="24"/>
        </w:rPr>
        <w:t xml:space="preserve">xist, or any individual within it. </w:t>
      </w:r>
      <w:r w:rsidR="009904D8" w:rsidRPr="00BF73AB">
        <w:rPr>
          <w:rFonts w:ascii="Times New Roman" w:hAnsi="Times New Roman" w:cs="Times New Roman"/>
          <w:sz w:val="24"/>
          <w:szCs w:val="24"/>
        </w:rPr>
        <w:t>It is only within these temporal and spatial settings</w:t>
      </w:r>
      <w:r w:rsidR="008B0EDF" w:rsidRPr="00BF73AB">
        <w:rPr>
          <w:rFonts w:ascii="Times New Roman" w:hAnsi="Times New Roman" w:cs="Times New Roman"/>
          <w:sz w:val="24"/>
          <w:szCs w:val="24"/>
        </w:rPr>
        <w:t>- spaces for situated ethical judgement-</w:t>
      </w:r>
      <w:r w:rsidR="009904D8" w:rsidRPr="00BF73AB">
        <w:rPr>
          <w:rFonts w:ascii="Times New Roman" w:hAnsi="Times New Roman" w:cs="Times New Roman"/>
          <w:sz w:val="24"/>
          <w:szCs w:val="24"/>
        </w:rPr>
        <w:t xml:space="preserve"> that </w:t>
      </w:r>
      <w:r w:rsidR="008B0EDF" w:rsidRPr="00BF73AB">
        <w:rPr>
          <w:rFonts w:ascii="Times New Roman" w:hAnsi="Times New Roman" w:cs="Times New Roman"/>
          <w:sz w:val="24"/>
          <w:szCs w:val="24"/>
        </w:rPr>
        <w:t>such assessments</w:t>
      </w:r>
      <w:r w:rsidR="009904D8" w:rsidRPr="00BF73AB">
        <w:rPr>
          <w:rFonts w:ascii="Times New Roman" w:hAnsi="Times New Roman" w:cs="Times New Roman"/>
          <w:sz w:val="24"/>
          <w:szCs w:val="24"/>
        </w:rPr>
        <w:t xml:space="preserve"> can be made.</w:t>
      </w:r>
    </w:p>
    <w:p w14:paraId="1930AB9B" w14:textId="7F00ADBC" w:rsidR="001061EB" w:rsidRPr="00BF73AB" w:rsidRDefault="005E6B3F"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 xml:space="preserve">Attendantly, </w:t>
      </w:r>
      <w:r w:rsidR="001061EB" w:rsidRPr="00BF73AB">
        <w:rPr>
          <w:rFonts w:ascii="Times New Roman" w:hAnsi="Times New Roman" w:cs="Times New Roman"/>
          <w:sz w:val="24"/>
          <w:szCs w:val="24"/>
        </w:rPr>
        <w:t xml:space="preserve">MacIntyre’s virtue ethics necessarily rejects the liberal notion of individuals as agents removed from their social context. Not only does MacIntyre disallow for the atomised notion of individuality </w:t>
      </w:r>
      <w:r w:rsidR="0061777F" w:rsidRPr="00BF73AB">
        <w:rPr>
          <w:rFonts w:ascii="Times New Roman" w:hAnsi="Times New Roman" w:cs="Times New Roman"/>
          <w:sz w:val="24"/>
          <w:szCs w:val="24"/>
        </w:rPr>
        <w:t xml:space="preserve">seen </w:t>
      </w:r>
      <w:r w:rsidRPr="00BF73AB">
        <w:rPr>
          <w:rFonts w:ascii="Times New Roman" w:hAnsi="Times New Roman" w:cs="Times New Roman"/>
          <w:sz w:val="24"/>
          <w:szCs w:val="24"/>
        </w:rPr>
        <w:t>within enlightenment ontology</w:t>
      </w:r>
      <w:r w:rsidR="001061EB" w:rsidRPr="00BF73AB">
        <w:rPr>
          <w:rFonts w:ascii="Times New Roman" w:hAnsi="Times New Roman" w:cs="Times New Roman"/>
          <w:sz w:val="24"/>
          <w:szCs w:val="24"/>
        </w:rPr>
        <w:t xml:space="preserve">, he also sees the virtues as </w:t>
      </w:r>
      <w:r w:rsidR="001061EB" w:rsidRPr="00BF73AB">
        <w:rPr>
          <w:rFonts w:ascii="Times New Roman" w:hAnsi="Times New Roman" w:cs="Times New Roman"/>
          <w:i/>
          <w:sz w:val="24"/>
          <w:szCs w:val="24"/>
        </w:rPr>
        <w:t>part</w:t>
      </w:r>
      <w:r w:rsidR="001061EB" w:rsidRPr="00BF73AB">
        <w:rPr>
          <w:rFonts w:ascii="Times New Roman" w:hAnsi="Times New Roman" w:cs="Times New Roman"/>
          <w:sz w:val="24"/>
          <w:szCs w:val="24"/>
        </w:rPr>
        <w:t xml:space="preserve"> of the good life, not a means to it. This need for moral judgement to be communally constructed is not a means to something above and beyond its context; ‘the exercise of the virtues is not in this sense a means to the end of the good for man (sic).  For what constitutes the good for man (sic) is a complete human life lived at its best, and the exercise of the virtues is a necessary and central part of such a life, not a mere preparatory exercise to secure </w:t>
      </w:r>
      <w:r w:rsidR="00BF73AB" w:rsidRPr="00BF73AB">
        <w:rPr>
          <w:rFonts w:ascii="Times New Roman" w:hAnsi="Times New Roman" w:cs="Times New Roman"/>
          <w:sz w:val="24"/>
          <w:szCs w:val="24"/>
        </w:rPr>
        <w:t xml:space="preserve">such a life’ (MacIntyre, 2007: </w:t>
      </w:r>
      <w:r w:rsidR="001061EB" w:rsidRPr="00BF73AB">
        <w:rPr>
          <w:rFonts w:ascii="Times New Roman" w:hAnsi="Times New Roman" w:cs="Times New Roman"/>
          <w:sz w:val="24"/>
          <w:szCs w:val="24"/>
        </w:rPr>
        <w:t>174). This means that to exercise judgement or enter debate with others (be it in a neighbourhood or professional organisation) is in itself of value; an ethical action</w:t>
      </w:r>
      <w:r w:rsidRPr="00BF73AB">
        <w:rPr>
          <w:rFonts w:ascii="Times New Roman" w:hAnsi="Times New Roman" w:cs="Times New Roman"/>
          <w:sz w:val="24"/>
          <w:szCs w:val="24"/>
        </w:rPr>
        <w:t>, and one closely entwined with debates about human flourishing</w:t>
      </w:r>
      <w:r w:rsidR="001061EB" w:rsidRPr="00BF73AB">
        <w:rPr>
          <w:rFonts w:ascii="Times New Roman" w:hAnsi="Times New Roman" w:cs="Times New Roman"/>
          <w:sz w:val="24"/>
          <w:szCs w:val="24"/>
        </w:rPr>
        <w:t>.  Therefore groups who challenge the claims of the post</w:t>
      </w:r>
      <w:r w:rsidRPr="00BF73AB">
        <w:rPr>
          <w:rFonts w:ascii="Times New Roman" w:hAnsi="Times New Roman" w:cs="Times New Roman"/>
          <w:sz w:val="24"/>
          <w:szCs w:val="24"/>
        </w:rPr>
        <w:t>-</w:t>
      </w:r>
      <w:r w:rsidR="001061EB" w:rsidRPr="00BF73AB">
        <w:rPr>
          <w:rFonts w:ascii="Times New Roman" w:hAnsi="Times New Roman" w:cs="Times New Roman"/>
          <w:sz w:val="24"/>
          <w:szCs w:val="24"/>
        </w:rPr>
        <w:t xml:space="preserve">political condition and how its impacts on their lives are in themselves engaged in moral reasoning. </w:t>
      </w:r>
      <w:r w:rsidR="000D3104" w:rsidRPr="00BF73AB">
        <w:rPr>
          <w:rFonts w:ascii="Times New Roman" w:hAnsi="Times New Roman" w:cs="Times New Roman"/>
          <w:sz w:val="24"/>
          <w:szCs w:val="24"/>
        </w:rPr>
        <w:t xml:space="preserve">They are challenging its established power by undermining its ontological foundations.  They are remarking the terms on which judgements about actions can and should be made.  </w:t>
      </w:r>
      <w:r w:rsidR="001061EB" w:rsidRPr="00BF73AB">
        <w:rPr>
          <w:rFonts w:ascii="Times New Roman" w:hAnsi="Times New Roman" w:cs="Times New Roman"/>
          <w:sz w:val="24"/>
          <w:szCs w:val="24"/>
        </w:rPr>
        <w:t xml:space="preserve">This claim is fundamentally antithetical to approaches which places the individual as the (dislocated) centre of moral judgement </w:t>
      </w:r>
      <w:r w:rsidRPr="00BF73AB">
        <w:rPr>
          <w:rFonts w:ascii="Times New Roman" w:hAnsi="Times New Roman" w:cs="Times New Roman"/>
          <w:sz w:val="24"/>
          <w:szCs w:val="24"/>
        </w:rPr>
        <w:t xml:space="preserve">as </w:t>
      </w:r>
      <w:r w:rsidR="001061EB" w:rsidRPr="00BF73AB">
        <w:rPr>
          <w:rFonts w:ascii="Times New Roman" w:hAnsi="Times New Roman" w:cs="Times New Roman"/>
          <w:sz w:val="24"/>
          <w:szCs w:val="24"/>
        </w:rPr>
        <w:t xml:space="preserve">such debates and challenges can only be made communally and within given everyday contexts. </w:t>
      </w:r>
      <w:r w:rsidRPr="00BF73AB">
        <w:rPr>
          <w:rFonts w:ascii="Times New Roman" w:hAnsi="Times New Roman" w:cs="Times New Roman"/>
          <w:sz w:val="24"/>
          <w:szCs w:val="24"/>
        </w:rPr>
        <w:t>In this way, difference and differing opinions are accepted, rather than subsumed by the universalising ontology of individualism.</w:t>
      </w:r>
    </w:p>
    <w:p w14:paraId="7B3413D3" w14:textId="01DFAB8C" w:rsidR="00E31B44" w:rsidRPr="00BF73AB" w:rsidRDefault="008B0EDF"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The summation of this implies</w:t>
      </w:r>
      <w:r w:rsidR="00906202" w:rsidRPr="00BF73AB">
        <w:rPr>
          <w:rFonts w:ascii="Times New Roman" w:hAnsi="Times New Roman" w:cs="Times New Roman"/>
          <w:sz w:val="24"/>
          <w:szCs w:val="24"/>
        </w:rPr>
        <w:t xml:space="preserve"> that</w:t>
      </w:r>
      <w:r w:rsidR="001B10DE" w:rsidRPr="00BF73AB">
        <w:rPr>
          <w:rFonts w:ascii="Times New Roman" w:hAnsi="Times New Roman" w:cs="Times New Roman"/>
          <w:sz w:val="24"/>
          <w:szCs w:val="24"/>
        </w:rPr>
        <w:t xml:space="preserve"> a substantive version of the good, </w:t>
      </w:r>
      <w:r w:rsidR="00E31B44" w:rsidRPr="00BF73AB">
        <w:rPr>
          <w:rFonts w:ascii="Times New Roman" w:hAnsi="Times New Roman" w:cs="Times New Roman"/>
          <w:sz w:val="24"/>
          <w:szCs w:val="24"/>
        </w:rPr>
        <w:t xml:space="preserve">incorporating </w:t>
      </w:r>
      <w:r w:rsidRPr="00BF73AB">
        <w:rPr>
          <w:rFonts w:ascii="Times New Roman" w:hAnsi="Times New Roman" w:cs="Times New Roman"/>
          <w:sz w:val="24"/>
          <w:szCs w:val="24"/>
        </w:rPr>
        <w:t>notion</w:t>
      </w:r>
      <w:r w:rsidR="00E31B44" w:rsidRPr="00BF73AB">
        <w:rPr>
          <w:rFonts w:ascii="Times New Roman" w:hAnsi="Times New Roman" w:cs="Times New Roman"/>
          <w:sz w:val="24"/>
          <w:szCs w:val="24"/>
        </w:rPr>
        <w:t>s</w:t>
      </w:r>
      <w:r w:rsidRPr="00BF73AB">
        <w:rPr>
          <w:rFonts w:ascii="Times New Roman" w:hAnsi="Times New Roman" w:cs="Times New Roman"/>
          <w:sz w:val="24"/>
          <w:szCs w:val="24"/>
        </w:rPr>
        <w:t xml:space="preserve"> of</w:t>
      </w:r>
      <w:r w:rsidR="001B10DE" w:rsidRPr="00BF73AB">
        <w:rPr>
          <w:rFonts w:ascii="Times New Roman" w:hAnsi="Times New Roman" w:cs="Times New Roman"/>
          <w:sz w:val="24"/>
          <w:szCs w:val="24"/>
        </w:rPr>
        <w:t xml:space="preserve"> human flourishing, should be at the heart of all debate about how lives should be lived, decisions taken.  </w:t>
      </w:r>
      <w:r w:rsidR="00E31B44" w:rsidRPr="00BF73AB">
        <w:rPr>
          <w:rFonts w:ascii="Times New Roman" w:hAnsi="Times New Roman" w:cs="Times New Roman"/>
          <w:sz w:val="24"/>
          <w:szCs w:val="24"/>
        </w:rPr>
        <w:t>The meaning of any substantive version of ‘</w:t>
      </w:r>
      <w:r w:rsidR="001B10DE" w:rsidRPr="00BF73AB">
        <w:rPr>
          <w:rFonts w:ascii="Times New Roman" w:hAnsi="Times New Roman" w:cs="Times New Roman"/>
          <w:sz w:val="24"/>
          <w:szCs w:val="24"/>
        </w:rPr>
        <w:t>good</w:t>
      </w:r>
      <w:r w:rsidR="00E31B44" w:rsidRPr="00BF73AB">
        <w:rPr>
          <w:rFonts w:ascii="Times New Roman" w:hAnsi="Times New Roman" w:cs="Times New Roman"/>
          <w:sz w:val="24"/>
          <w:szCs w:val="24"/>
        </w:rPr>
        <w:t>’</w:t>
      </w:r>
      <w:r w:rsidR="001B10DE" w:rsidRPr="00BF73AB">
        <w:rPr>
          <w:rFonts w:ascii="Times New Roman" w:hAnsi="Times New Roman" w:cs="Times New Roman"/>
          <w:sz w:val="24"/>
          <w:szCs w:val="24"/>
        </w:rPr>
        <w:t xml:space="preserve"> is not fixed temporally or spatial, and changes and adapts according to its situation. </w:t>
      </w:r>
      <w:r w:rsidR="000358B3" w:rsidRPr="00BF73AB">
        <w:rPr>
          <w:rFonts w:ascii="Times New Roman" w:hAnsi="Times New Roman" w:cs="Times New Roman"/>
          <w:sz w:val="24"/>
          <w:szCs w:val="24"/>
        </w:rPr>
        <w:t>As MacIntyre argues, ‘(w)</w:t>
      </w:r>
      <w:r w:rsidR="001B10DE" w:rsidRPr="00BF73AB">
        <w:rPr>
          <w:rFonts w:ascii="Times New Roman" w:hAnsi="Times New Roman" w:cs="Times New Roman"/>
          <w:sz w:val="24"/>
          <w:szCs w:val="24"/>
        </w:rPr>
        <w:t>hat it is for human being to flourish does of course vary from context to context, but in every context it is as someone exercises in a relevant way the capacities of an independent practical reasoner that her or his potentialities for flourishing in a specifically human way are developed’ (</w:t>
      </w:r>
      <w:r w:rsidR="00BF73AB" w:rsidRPr="00BF73AB">
        <w:rPr>
          <w:rFonts w:ascii="Times New Roman" w:hAnsi="Times New Roman" w:cs="Times New Roman"/>
          <w:sz w:val="24"/>
          <w:szCs w:val="24"/>
        </w:rPr>
        <w:t xml:space="preserve">1999: </w:t>
      </w:r>
      <w:r w:rsidR="001B10DE" w:rsidRPr="00BF73AB">
        <w:rPr>
          <w:rFonts w:ascii="Times New Roman" w:hAnsi="Times New Roman" w:cs="Times New Roman"/>
          <w:sz w:val="24"/>
          <w:szCs w:val="24"/>
        </w:rPr>
        <w:t xml:space="preserve">77).  Making judgements about the right thing to do depends on both those judgements being taken with a context in which the decisions can make sense, and for </w:t>
      </w:r>
      <w:r w:rsidRPr="00BF73AB">
        <w:rPr>
          <w:rFonts w:ascii="Times New Roman" w:hAnsi="Times New Roman" w:cs="Times New Roman"/>
          <w:sz w:val="24"/>
          <w:szCs w:val="24"/>
        </w:rPr>
        <w:t>the relevant actors within</w:t>
      </w:r>
      <w:r w:rsidR="001B10DE" w:rsidRPr="00BF73AB">
        <w:rPr>
          <w:rFonts w:ascii="Times New Roman" w:hAnsi="Times New Roman" w:cs="Times New Roman"/>
          <w:sz w:val="24"/>
          <w:szCs w:val="24"/>
        </w:rPr>
        <w:t xml:space="preserve"> those </w:t>
      </w:r>
      <w:r w:rsidRPr="00BF73AB">
        <w:rPr>
          <w:rFonts w:ascii="Times New Roman" w:hAnsi="Times New Roman" w:cs="Times New Roman"/>
          <w:sz w:val="24"/>
          <w:szCs w:val="24"/>
        </w:rPr>
        <w:t xml:space="preserve">given </w:t>
      </w:r>
      <w:r w:rsidR="001B10DE" w:rsidRPr="00BF73AB">
        <w:rPr>
          <w:rFonts w:ascii="Times New Roman" w:hAnsi="Times New Roman" w:cs="Times New Roman"/>
          <w:sz w:val="24"/>
          <w:szCs w:val="24"/>
        </w:rPr>
        <w:t xml:space="preserve">contexts to have both the skills and legitimacy to make those judgements. Established parameters can only be challenged by having a </w:t>
      </w:r>
      <w:r w:rsidR="000358B3" w:rsidRPr="00BF73AB">
        <w:rPr>
          <w:rFonts w:ascii="Times New Roman" w:hAnsi="Times New Roman" w:cs="Times New Roman"/>
          <w:sz w:val="24"/>
          <w:szCs w:val="24"/>
        </w:rPr>
        <w:t>situated understanding of those; this does not mean that they can only be challenged by those with power therein.</w:t>
      </w:r>
      <w:r w:rsidR="003F556E" w:rsidRPr="00BF73AB">
        <w:rPr>
          <w:rFonts w:ascii="Times New Roman" w:hAnsi="Times New Roman" w:cs="Times New Roman"/>
          <w:sz w:val="24"/>
          <w:szCs w:val="24"/>
        </w:rPr>
        <w:t xml:space="preserve"> This differentiates MacIntyre’s arguments from those such as Habermas’</w:t>
      </w:r>
      <w:r w:rsidR="00565519" w:rsidRPr="00BF73AB">
        <w:rPr>
          <w:rFonts w:ascii="Times New Roman" w:hAnsi="Times New Roman" w:cs="Times New Roman"/>
          <w:sz w:val="24"/>
          <w:szCs w:val="24"/>
        </w:rPr>
        <w:t>(</w:t>
      </w:r>
      <w:r w:rsidR="006C0D30" w:rsidRPr="00BF73AB">
        <w:rPr>
          <w:rFonts w:ascii="Times New Roman" w:hAnsi="Times New Roman" w:cs="Times New Roman"/>
          <w:sz w:val="24"/>
          <w:szCs w:val="24"/>
        </w:rPr>
        <w:t>1984</w:t>
      </w:r>
      <w:r w:rsidR="00565519" w:rsidRPr="00BF73AB">
        <w:rPr>
          <w:rFonts w:ascii="Times New Roman" w:hAnsi="Times New Roman" w:cs="Times New Roman"/>
          <w:sz w:val="24"/>
          <w:szCs w:val="24"/>
        </w:rPr>
        <w:t>)</w:t>
      </w:r>
      <w:r w:rsidR="003F556E" w:rsidRPr="00BF73AB">
        <w:rPr>
          <w:rFonts w:ascii="Times New Roman" w:hAnsi="Times New Roman" w:cs="Times New Roman"/>
          <w:sz w:val="24"/>
          <w:szCs w:val="24"/>
        </w:rPr>
        <w:t xml:space="preserve"> as there is no </w:t>
      </w:r>
      <w:r w:rsidR="00565519" w:rsidRPr="00BF73AB">
        <w:rPr>
          <w:rFonts w:ascii="Times New Roman" w:hAnsi="Times New Roman" w:cs="Times New Roman"/>
          <w:sz w:val="24"/>
          <w:szCs w:val="24"/>
        </w:rPr>
        <w:t xml:space="preserve">ontological </w:t>
      </w:r>
      <w:r w:rsidR="003F556E" w:rsidRPr="00BF73AB">
        <w:rPr>
          <w:rFonts w:ascii="Times New Roman" w:hAnsi="Times New Roman" w:cs="Times New Roman"/>
          <w:sz w:val="24"/>
          <w:szCs w:val="24"/>
        </w:rPr>
        <w:t xml:space="preserve">a priori grounding for </w:t>
      </w:r>
      <w:r w:rsidR="00565519" w:rsidRPr="00BF73AB">
        <w:rPr>
          <w:rFonts w:ascii="Times New Roman" w:hAnsi="Times New Roman" w:cs="Times New Roman"/>
          <w:sz w:val="24"/>
          <w:szCs w:val="24"/>
        </w:rPr>
        <w:t>rational discussion other th</w:t>
      </w:r>
      <w:r w:rsidR="000358B3" w:rsidRPr="00BF73AB">
        <w:rPr>
          <w:rFonts w:ascii="Times New Roman" w:hAnsi="Times New Roman" w:cs="Times New Roman"/>
          <w:sz w:val="24"/>
          <w:szCs w:val="24"/>
        </w:rPr>
        <w:t xml:space="preserve">an from that developed within </w:t>
      </w:r>
      <w:r w:rsidR="00565519" w:rsidRPr="00BF73AB">
        <w:rPr>
          <w:rFonts w:ascii="Times New Roman" w:hAnsi="Times New Roman" w:cs="Times New Roman"/>
          <w:sz w:val="24"/>
          <w:szCs w:val="24"/>
        </w:rPr>
        <w:t>tradition</w:t>
      </w:r>
      <w:r w:rsidR="000358B3" w:rsidRPr="00BF73AB">
        <w:rPr>
          <w:rFonts w:ascii="Times New Roman" w:hAnsi="Times New Roman" w:cs="Times New Roman"/>
          <w:sz w:val="24"/>
          <w:szCs w:val="24"/>
        </w:rPr>
        <w:t>s</w:t>
      </w:r>
      <w:r w:rsidR="00565519" w:rsidRPr="00BF73AB">
        <w:rPr>
          <w:rFonts w:ascii="Times New Roman" w:hAnsi="Times New Roman" w:cs="Times New Roman"/>
          <w:sz w:val="24"/>
          <w:szCs w:val="24"/>
        </w:rPr>
        <w:t>, and therefore no grounds to claim universality for rational discourse of a</w:t>
      </w:r>
      <w:r w:rsidR="006C0D30" w:rsidRPr="00BF73AB">
        <w:rPr>
          <w:rFonts w:ascii="Times New Roman" w:hAnsi="Times New Roman" w:cs="Times New Roman"/>
          <w:sz w:val="24"/>
          <w:szCs w:val="24"/>
        </w:rPr>
        <w:t>n ‘ideal speech situation’</w:t>
      </w:r>
      <w:r w:rsidR="00565519" w:rsidRPr="00BF73AB">
        <w:rPr>
          <w:rFonts w:ascii="Times New Roman" w:hAnsi="Times New Roman" w:cs="Times New Roman"/>
          <w:sz w:val="24"/>
          <w:szCs w:val="24"/>
        </w:rPr>
        <w:t xml:space="preserve">. </w:t>
      </w:r>
      <w:r w:rsidR="000358B3" w:rsidRPr="00BF73AB">
        <w:rPr>
          <w:rFonts w:ascii="Times New Roman" w:hAnsi="Times New Roman" w:cs="Times New Roman"/>
          <w:sz w:val="24"/>
          <w:szCs w:val="24"/>
        </w:rPr>
        <w:t xml:space="preserve">Meaning is both made and re-made in situated contexts, without appeal to a </w:t>
      </w:r>
      <w:r w:rsidR="001800DB" w:rsidRPr="00BF73AB">
        <w:rPr>
          <w:rFonts w:ascii="Times New Roman" w:hAnsi="Times New Roman" w:cs="Times New Roman"/>
          <w:sz w:val="24"/>
          <w:szCs w:val="24"/>
        </w:rPr>
        <w:t xml:space="preserve">neutral, context free, </w:t>
      </w:r>
      <w:r w:rsidR="000358B3" w:rsidRPr="00BF73AB">
        <w:rPr>
          <w:rFonts w:ascii="Times New Roman" w:hAnsi="Times New Roman" w:cs="Times New Roman"/>
          <w:sz w:val="24"/>
          <w:szCs w:val="24"/>
        </w:rPr>
        <w:t>pre-existing ontological</w:t>
      </w:r>
      <w:r w:rsidR="001800DB" w:rsidRPr="00BF73AB">
        <w:rPr>
          <w:rFonts w:ascii="Times New Roman" w:hAnsi="Times New Roman" w:cs="Times New Roman"/>
          <w:sz w:val="24"/>
          <w:szCs w:val="24"/>
        </w:rPr>
        <w:t xml:space="preserve"> foundation.  However, this does not mean that all judgements are equally valid, or that all ethical claims are simply emotivist. Shared traditions empower those within them to defend and make claims about the value of an action or endeavour, and more importantly to set the agenda about what issues should be considered political: or</w:t>
      </w:r>
      <w:r w:rsidR="00696442" w:rsidRPr="00BF73AB">
        <w:rPr>
          <w:rFonts w:ascii="Times New Roman" w:hAnsi="Times New Roman" w:cs="Times New Roman"/>
          <w:sz w:val="24"/>
          <w:szCs w:val="24"/>
        </w:rPr>
        <w:t xml:space="preserve"> to put it another way,</w:t>
      </w:r>
      <w:r w:rsidR="001800DB" w:rsidRPr="00BF73AB">
        <w:rPr>
          <w:rFonts w:ascii="Times New Roman" w:hAnsi="Times New Roman" w:cs="Times New Roman"/>
          <w:sz w:val="24"/>
          <w:szCs w:val="24"/>
        </w:rPr>
        <w:t xml:space="preserve"> </w:t>
      </w:r>
      <w:r w:rsidR="00696442" w:rsidRPr="00BF73AB">
        <w:rPr>
          <w:rFonts w:ascii="Times New Roman" w:hAnsi="Times New Roman" w:cs="Times New Roman"/>
          <w:sz w:val="24"/>
          <w:szCs w:val="24"/>
        </w:rPr>
        <w:t xml:space="preserve">to be considered </w:t>
      </w:r>
      <w:r w:rsidR="001800DB" w:rsidRPr="00BF73AB">
        <w:rPr>
          <w:rFonts w:ascii="Times New Roman" w:hAnsi="Times New Roman" w:cs="Times New Roman"/>
          <w:sz w:val="24"/>
          <w:szCs w:val="24"/>
        </w:rPr>
        <w:t>of importance when making decisions about human flourishing.  MacIntyre</w:t>
      </w:r>
      <w:r w:rsidR="00BF73AB" w:rsidRPr="00BF73AB">
        <w:rPr>
          <w:rFonts w:ascii="Times New Roman" w:hAnsi="Times New Roman" w:cs="Times New Roman"/>
          <w:sz w:val="24"/>
          <w:szCs w:val="24"/>
        </w:rPr>
        <w:t xml:space="preserve"> (1997: 236-237)</w:t>
      </w:r>
      <w:r w:rsidR="001800DB" w:rsidRPr="00BF73AB">
        <w:rPr>
          <w:rFonts w:ascii="Times New Roman" w:hAnsi="Times New Roman" w:cs="Times New Roman"/>
          <w:sz w:val="24"/>
          <w:szCs w:val="24"/>
        </w:rPr>
        <w:t xml:space="preserve"> argues</w:t>
      </w:r>
      <w:r w:rsidR="00696442" w:rsidRPr="00BF73AB">
        <w:rPr>
          <w:rFonts w:ascii="Times New Roman" w:hAnsi="Times New Roman" w:cs="Times New Roman"/>
          <w:sz w:val="24"/>
          <w:szCs w:val="24"/>
        </w:rPr>
        <w:t>; ‘(c)onventional politics set limits to practical possibility…(a)nd the most fundamental issues are excluded from th</w:t>
      </w:r>
      <w:r w:rsidR="00BF73AB" w:rsidRPr="00BF73AB">
        <w:rPr>
          <w:rFonts w:ascii="Times New Roman" w:hAnsi="Times New Roman" w:cs="Times New Roman"/>
          <w:sz w:val="24"/>
          <w:szCs w:val="24"/>
        </w:rPr>
        <w:t>e range of alternatives.  ’</w:t>
      </w:r>
      <w:r w:rsidR="00696442" w:rsidRPr="00BF73AB">
        <w:rPr>
          <w:rFonts w:ascii="Times New Roman" w:hAnsi="Times New Roman" w:cs="Times New Roman"/>
          <w:sz w:val="24"/>
          <w:szCs w:val="24"/>
        </w:rPr>
        <w:t>By seeing moral reasoning as locally situated, it is possible for views to be put forward which counter the dominant discourse of neo-liberalism, or any variant of it pursued by a given government.  These views would not be mere opinion</w:t>
      </w:r>
      <w:r w:rsidR="000C5102" w:rsidRPr="00BF73AB">
        <w:rPr>
          <w:rFonts w:ascii="Times New Roman" w:hAnsi="Times New Roman" w:cs="Times New Roman"/>
          <w:sz w:val="24"/>
          <w:szCs w:val="24"/>
        </w:rPr>
        <w:t>s</w:t>
      </w:r>
      <w:r w:rsidR="00696442" w:rsidRPr="00BF73AB">
        <w:rPr>
          <w:rFonts w:ascii="Times New Roman" w:hAnsi="Times New Roman" w:cs="Times New Roman"/>
          <w:sz w:val="24"/>
          <w:szCs w:val="24"/>
        </w:rPr>
        <w:t xml:space="preserve"> of a given individual, but situated moral claims of the value of a way of life; examples from planning histories could include the arguments against clearance of housing by (predominantly working class) communities for roadbuilding schemes, or ‘regeneration’ projects (</w:t>
      </w:r>
      <w:r w:rsidR="00CE63B9" w:rsidRPr="00BF73AB">
        <w:rPr>
          <w:rFonts w:ascii="Times New Roman" w:hAnsi="Times New Roman" w:cs="Times New Roman"/>
          <w:sz w:val="24"/>
          <w:szCs w:val="24"/>
        </w:rPr>
        <w:t>Grey &amp; Porter</w:t>
      </w:r>
      <w:r w:rsidR="00696442" w:rsidRPr="00BF73AB">
        <w:rPr>
          <w:rFonts w:ascii="Times New Roman" w:hAnsi="Times New Roman" w:cs="Times New Roman"/>
          <w:sz w:val="24"/>
          <w:szCs w:val="24"/>
        </w:rPr>
        <w:t>,</w:t>
      </w:r>
      <w:r w:rsidR="00CE63B9" w:rsidRPr="00BF73AB">
        <w:rPr>
          <w:rFonts w:ascii="Times New Roman" w:hAnsi="Times New Roman" w:cs="Times New Roman"/>
          <w:sz w:val="24"/>
          <w:szCs w:val="24"/>
        </w:rPr>
        <w:t xml:space="preserve"> 2015</w:t>
      </w:r>
      <w:r w:rsidR="00696442" w:rsidRPr="00BF73AB">
        <w:rPr>
          <w:rFonts w:ascii="Times New Roman" w:hAnsi="Times New Roman" w:cs="Times New Roman"/>
          <w:sz w:val="24"/>
          <w:szCs w:val="24"/>
        </w:rPr>
        <w:t>).  These are argument</w:t>
      </w:r>
      <w:r w:rsidR="000C5102" w:rsidRPr="00BF73AB">
        <w:rPr>
          <w:rFonts w:ascii="Times New Roman" w:hAnsi="Times New Roman" w:cs="Times New Roman"/>
          <w:sz w:val="24"/>
          <w:szCs w:val="24"/>
        </w:rPr>
        <w:t>s</w:t>
      </w:r>
      <w:r w:rsidR="00696442" w:rsidRPr="00BF73AB">
        <w:rPr>
          <w:rFonts w:ascii="Times New Roman" w:hAnsi="Times New Roman" w:cs="Times New Roman"/>
          <w:sz w:val="24"/>
          <w:szCs w:val="24"/>
        </w:rPr>
        <w:t xml:space="preserve"> about communal value and situated virtues (mutual assistance, family and kinship)</w:t>
      </w:r>
      <w:r w:rsidR="000C5102" w:rsidRPr="00BF73AB">
        <w:rPr>
          <w:rFonts w:ascii="Times New Roman" w:hAnsi="Times New Roman" w:cs="Times New Roman"/>
          <w:sz w:val="24"/>
          <w:szCs w:val="24"/>
        </w:rPr>
        <w:t>.  By accepting their validity in planning debates, by changing the agenda or the ability to set the ‘question’, power imbalances could</w:t>
      </w:r>
      <w:r w:rsidR="00543BDF" w:rsidRPr="00BF73AB">
        <w:rPr>
          <w:rFonts w:ascii="Times New Roman" w:hAnsi="Times New Roman" w:cs="Times New Roman"/>
          <w:sz w:val="24"/>
          <w:szCs w:val="24"/>
        </w:rPr>
        <w:t xml:space="preserve"> also</w:t>
      </w:r>
      <w:r w:rsidR="000C5102" w:rsidRPr="00BF73AB">
        <w:rPr>
          <w:rFonts w:ascii="Times New Roman" w:hAnsi="Times New Roman" w:cs="Times New Roman"/>
          <w:sz w:val="24"/>
          <w:szCs w:val="24"/>
        </w:rPr>
        <w:t xml:space="preserve"> be</w:t>
      </w:r>
      <w:r w:rsidR="00543BDF" w:rsidRPr="00BF73AB">
        <w:rPr>
          <w:rFonts w:ascii="Times New Roman" w:hAnsi="Times New Roman" w:cs="Times New Roman"/>
          <w:sz w:val="24"/>
          <w:szCs w:val="24"/>
        </w:rPr>
        <w:t xml:space="preserve"> challenged.</w:t>
      </w:r>
    </w:p>
    <w:p w14:paraId="17E9808A" w14:textId="1EFC1462" w:rsidR="001B10DE" w:rsidRPr="00BF73AB" w:rsidRDefault="00543BDF"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The paper has so</w:t>
      </w:r>
      <w:r w:rsidR="00B85486" w:rsidRPr="00BF73AB">
        <w:rPr>
          <w:rFonts w:ascii="Times New Roman" w:hAnsi="Times New Roman" w:cs="Times New Roman"/>
          <w:sz w:val="24"/>
          <w:szCs w:val="24"/>
        </w:rPr>
        <w:t xml:space="preserve"> far discussed how MacIntyre’s notions of virtue ethics could contribute to debates within planning about the best course of action, and offer ways to change the goalposts of debate</w:t>
      </w:r>
      <w:r w:rsidR="000D3104" w:rsidRPr="00BF73AB">
        <w:rPr>
          <w:rFonts w:ascii="Times New Roman" w:hAnsi="Times New Roman" w:cs="Times New Roman"/>
          <w:sz w:val="24"/>
          <w:szCs w:val="24"/>
        </w:rPr>
        <w:t>,</w:t>
      </w:r>
      <w:r w:rsidR="00B85486" w:rsidRPr="00BF73AB">
        <w:rPr>
          <w:rFonts w:ascii="Times New Roman" w:hAnsi="Times New Roman" w:cs="Times New Roman"/>
          <w:sz w:val="24"/>
          <w:szCs w:val="24"/>
        </w:rPr>
        <w:t xml:space="preserve"> and in so doing empower voices and communities who are too often overlooked and ignored.  </w:t>
      </w:r>
      <w:r w:rsidR="008B0EDF" w:rsidRPr="00BF73AB">
        <w:rPr>
          <w:rFonts w:ascii="Times New Roman" w:hAnsi="Times New Roman" w:cs="Times New Roman"/>
          <w:sz w:val="24"/>
          <w:szCs w:val="24"/>
        </w:rPr>
        <w:t xml:space="preserve">What it does not do is provide a simple toolkit of how virtues can be discussed and developed in a situation where different communities with different traditions and histories coexist.  This is of particular interest when considering how divergent groups may come together to form </w:t>
      </w:r>
      <w:r w:rsidR="006C0D30" w:rsidRPr="00BF73AB">
        <w:rPr>
          <w:rFonts w:ascii="Times New Roman" w:hAnsi="Times New Roman" w:cs="Times New Roman"/>
          <w:sz w:val="24"/>
          <w:szCs w:val="24"/>
        </w:rPr>
        <w:t>‘</w:t>
      </w:r>
      <w:r w:rsidR="008B0EDF" w:rsidRPr="00BF73AB">
        <w:rPr>
          <w:rFonts w:ascii="Times New Roman" w:hAnsi="Times New Roman" w:cs="Times New Roman"/>
          <w:sz w:val="24"/>
          <w:szCs w:val="24"/>
        </w:rPr>
        <w:t>chains of equivalence</w:t>
      </w:r>
      <w:r w:rsidR="006C0D30" w:rsidRPr="00BF73AB">
        <w:rPr>
          <w:rFonts w:ascii="Times New Roman" w:hAnsi="Times New Roman" w:cs="Times New Roman"/>
          <w:sz w:val="24"/>
          <w:szCs w:val="24"/>
        </w:rPr>
        <w:t>’</w:t>
      </w:r>
      <w:r w:rsidR="008B0EDF" w:rsidRPr="00BF73AB">
        <w:rPr>
          <w:rFonts w:ascii="Times New Roman" w:hAnsi="Times New Roman" w:cs="Times New Roman"/>
          <w:sz w:val="24"/>
          <w:szCs w:val="24"/>
        </w:rPr>
        <w:t xml:space="preserve"> to counter the contemporary post</w:t>
      </w:r>
      <w:r w:rsidRPr="00BF73AB">
        <w:rPr>
          <w:rFonts w:ascii="Times New Roman" w:hAnsi="Times New Roman" w:cs="Times New Roman"/>
          <w:sz w:val="24"/>
          <w:szCs w:val="24"/>
        </w:rPr>
        <w:t>-</w:t>
      </w:r>
      <w:r w:rsidR="00B85486" w:rsidRPr="00BF73AB">
        <w:rPr>
          <w:rFonts w:ascii="Times New Roman" w:hAnsi="Times New Roman" w:cs="Times New Roman"/>
          <w:sz w:val="24"/>
          <w:szCs w:val="24"/>
        </w:rPr>
        <w:t xml:space="preserve">political condition.  As there is no guarantee that challenges, or new anti-establishment political groupings would promote progressive ideas, </w:t>
      </w:r>
      <w:r w:rsidR="000D3104" w:rsidRPr="00BF73AB">
        <w:rPr>
          <w:rFonts w:ascii="Times New Roman" w:hAnsi="Times New Roman" w:cs="Times New Roman"/>
          <w:sz w:val="24"/>
          <w:szCs w:val="24"/>
        </w:rPr>
        <w:t xml:space="preserve">therefore </w:t>
      </w:r>
      <w:r w:rsidR="00B85486" w:rsidRPr="00BF73AB">
        <w:rPr>
          <w:rFonts w:ascii="Times New Roman" w:hAnsi="Times New Roman" w:cs="Times New Roman"/>
          <w:sz w:val="24"/>
          <w:szCs w:val="24"/>
        </w:rPr>
        <w:t>there is a pressing need for</w:t>
      </w:r>
      <w:r w:rsidR="008B0EDF" w:rsidRPr="00BF73AB">
        <w:rPr>
          <w:rFonts w:ascii="Times New Roman" w:hAnsi="Times New Roman" w:cs="Times New Roman"/>
          <w:sz w:val="24"/>
          <w:szCs w:val="24"/>
        </w:rPr>
        <w:t xml:space="preserve"> </w:t>
      </w:r>
      <w:r w:rsidR="00B85486" w:rsidRPr="00BF73AB">
        <w:rPr>
          <w:rFonts w:ascii="Times New Roman" w:hAnsi="Times New Roman" w:cs="Times New Roman"/>
          <w:sz w:val="24"/>
          <w:szCs w:val="24"/>
        </w:rPr>
        <w:t xml:space="preserve">a way of assessing the ethics or values of a movement or political agenda.  </w:t>
      </w:r>
      <w:r w:rsidR="0074677E" w:rsidRPr="00BF73AB">
        <w:rPr>
          <w:rFonts w:ascii="Times New Roman" w:hAnsi="Times New Roman" w:cs="Times New Roman"/>
          <w:sz w:val="24"/>
          <w:szCs w:val="24"/>
        </w:rPr>
        <w:t>MacIntyre</w:t>
      </w:r>
      <w:r w:rsidR="00BF73AB" w:rsidRPr="00BF73AB">
        <w:rPr>
          <w:rFonts w:ascii="Times New Roman" w:hAnsi="Times New Roman" w:cs="Times New Roman"/>
          <w:sz w:val="24"/>
          <w:szCs w:val="24"/>
        </w:rPr>
        <w:t xml:space="preserve"> (1998: 252) </w:t>
      </w:r>
      <w:r w:rsidR="0074677E" w:rsidRPr="00BF73AB">
        <w:rPr>
          <w:rFonts w:ascii="Times New Roman" w:hAnsi="Times New Roman" w:cs="Times New Roman"/>
          <w:sz w:val="24"/>
          <w:szCs w:val="24"/>
        </w:rPr>
        <w:t xml:space="preserve"> argues for the need to find and examine ‘instructive examples of the politics of local community’ to develop the possibilities and understanding of his philosophical approach. The paper now discusses these ideas </w:t>
      </w:r>
      <w:r w:rsidR="00382BFB" w:rsidRPr="00BF73AB">
        <w:rPr>
          <w:rFonts w:ascii="Times New Roman" w:hAnsi="Times New Roman" w:cs="Times New Roman"/>
          <w:sz w:val="24"/>
          <w:szCs w:val="24"/>
        </w:rPr>
        <w:t xml:space="preserve">in greater depth, specifically arguing for the </w:t>
      </w:r>
      <w:r w:rsidR="00366CB9" w:rsidRPr="00BF73AB">
        <w:rPr>
          <w:rFonts w:ascii="Times New Roman" w:hAnsi="Times New Roman" w:cs="Times New Roman"/>
          <w:sz w:val="24"/>
          <w:szCs w:val="24"/>
        </w:rPr>
        <w:t>compatibility</w:t>
      </w:r>
      <w:r w:rsidR="00382BFB" w:rsidRPr="00BF73AB">
        <w:rPr>
          <w:rFonts w:ascii="Times New Roman" w:hAnsi="Times New Roman" w:cs="Times New Roman"/>
          <w:sz w:val="24"/>
          <w:szCs w:val="24"/>
        </w:rPr>
        <w:t xml:space="preserve"> of virtue ethics and </w:t>
      </w:r>
      <w:r w:rsidR="00B85486" w:rsidRPr="00BF73AB">
        <w:rPr>
          <w:rFonts w:ascii="Times New Roman" w:hAnsi="Times New Roman" w:cs="Times New Roman"/>
          <w:sz w:val="24"/>
          <w:szCs w:val="24"/>
        </w:rPr>
        <w:t>post-foundational thought</w:t>
      </w:r>
      <w:r w:rsidR="00382BFB" w:rsidRPr="00BF73AB">
        <w:rPr>
          <w:rFonts w:ascii="Times New Roman" w:hAnsi="Times New Roman" w:cs="Times New Roman"/>
          <w:sz w:val="24"/>
          <w:szCs w:val="24"/>
        </w:rPr>
        <w:t xml:space="preserve"> in planning theory.</w:t>
      </w:r>
    </w:p>
    <w:p w14:paraId="73F4DD69" w14:textId="77777777" w:rsidR="006C0D30" w:rsidRPr="00BF73AB" w:rsidRDefault="006C0D30" w:rsidP="008C1D13">
      <w:pPr>
        <w:spacing w:line="480" w:lineRule="auto"/>
        <w:jc w:val="both"/>
        <w:rPr>
          <w:rFonts w:ascii="Times New Roman" w:hAnsi="Times New Roman" w:cs="Times New Roman"/>
          <w:sz w:val="24"/>
          <w:szCs w:val="24"/>
        </w:rPr>
      </w:pPr>
    </w:p>
    <w:p w14:paraId="13DEF697" w14:textId="77777777" w:rsidR="00CE4409" w:rsidRPr="00BF73AB" w:rsidRDefault="00CE4409" w:rsidP="008C1D13">
      <w:pPr>
        <w:spacing w:line="480" w:lineRule="auto"/>
        <w:jc w:val="both"/>
        <w:rPr>
          <w:rFonts w:ascii="Times New Roman" w:hAnsi="Times New Roman" w:cs="Times New Roman"/>
          <w:b/>
          <w:sz w:val="24"/>
          <w:szCs w:val="24"/>
        </w:rPr>
      </w:pPr>
      <w:r w:rsidRPr="00BF73AB">
        <w:rPr>
          <w:rFonts w:ascii="Times New Roman" w:hAnsi="Times New Roman" w:cs="Times New Roman"/>
          <w:b/>
          <w:sz w:val="24"/>
          <w:szCs w:val="24"/>
        </w:rPr>
        <w:t xml:space="preserve">Articulating virtue? </w:t>
      </w:r>
      <w:r w:rsidR="00BC01DD" w:rsidRPr="00BF73AB">
        <w:rPr>
          <w:rFonts w:ascii="Times New Roman" w:hAnsi="Times New Roman" w:cs="Times New Roman"/>
          <w:b/>
          <w:sz w:val="24"/>
          <w:szCs w:val="24"/>
        </w:rPr>
        <w:t>Post-foundationalist planning ethics</w:t>
      </w:r>
    </w:p>
    <w:p w14:paraId="6BA6B2A1" w14:textId="6F3F58C9" w:rsidR="00382BFB" w:rsidRPr="00BF73AB" w:rsidRDefault="00705572"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 xml:space="preserve">So far, this paper has argued firstly that ethical judgements are tacit in the work of many authors who draw on a range of post-foundationalist theorists in debates in planning theory which challenge the current social and political order.  Secondly it has outlined how MacIntyre’s work offers a new way of theorising planning as ‘the art of situated ethical judgement’ (Campbell, 2006).  </w:t>
      </w:r>
      <w:r w:rsidR="000D3104" w:rsidRPr="00BF73AB">
        <w:rPr>
          <w:rFonts w:ascii="Times New Roman" w:hAnsi="Times New Roman" w:cs="Times New Roman"/>
          <w:sz w:val="24"/>
          <w:szCs w:val="24"/>
        </w:rPr>
        <w:t>However, i</w:t>
      </w:r>
      <w:r w:rsidR="00382BFB" w:rsidRPr="00BF73AB">
        <w:rPr>
          <w:rFonts w:ascii="Times New Roman" w:hAnsi="Times New Roman" w:cs="Times New Roman"/>
          <w:sz w:val="24"/>
          <w:szCs w:val="24"/>
        </w:rPr>
        <w:t>n promoting the use of MacIntyre’s ideas in planning theory, Lennon (2016</w:t>
      </w:r>
      <w:r w:rsidR="00BF73AB" w:rsidRPr="00BF73AB">
        <w:rPr>
          <w:rFonts w:ascii="Times New Roman" w:hAnsi="Times New Roman" w:cs="Times New Roman"/>
          <w:sz w:val="24"/>
          <w:szCs w:val="24"/>
        </w:rPr>
        <w:t>: 6</w:t>
      </w:r>
      <w:r w:rsidR="00382BFB" w:rsidRPr="00BF73AB">
        <w:rPr>
          <w:rFonts w:ascii="Times New Roman" w:hAnsi="Times New Roman" w:cs="Times New Roman"/>
          <w:sz w:val="24"/>
          <w:szCs w:val="24"/>
        </w:rPr>
        <w:t>) claims that ‘agonistic’ planning theory proponents see actors as self-interested and motivated in developing institutions to promote own claims, as a space for ‘negotiating a trade-off betwe</w:t>
      </w:r>
      <w:r w:rsidR="00BF73AB" w:rsidRPr="00BF73AB">
        <w:rPr>
          <w:rFonts w:ascii="Times New Roman" w:hAnsi="Times New Roman" w:cs="Times New Roman"/>
          <w:sz w:val="24"/>
          <w:szCs w:val="24"/>
        </w:rPr>
        <w:t>en their relative interests</w:t>
      </w:r>
      <w:r w:rsidR="00382BFB" w:rsidRPr="00BF73AB">
        <w:rPr>
          <w:rFonts w:ascii="Times New Roman" w:hAnsi="Times New Roman" w:cs="Times New Roman"/>
          <w:sz w:val="24"/>
          <w:szCs w:val="24"/>
        </w:rPr>
        <w:t>’ and therefore that these approaches are incompatible</w:t>
      </w:r>
      <w:r w:rsidR="00305D9E" w:rsidRPr="00BF73AB">
        <w:rPr>
          <w:rFonts w:ascii="Times New Roman" w:hAnsi="Times New Roman" w:cs="Times New Roman"/>
          <w:sz w:val="24"/>
          <w:szCs w:val="24"/>
        </w:rPr>
        <w:t xml:space="preserve"> as MacIntyre’s virtue ethics reside on the development of shared ethical reasoning through communities and traditions.</w:t>
      </w:r>
      <w:r w:rsidR="00382BFB" w:rsidRPr="00BF73AB">
        <w:rPr>
          <w:rFonts w:ascii="Times New Roman" w:hAnsi="Times New Roman" w:cs="Times New Roman"/>
          <w:sz w:val="24"/>
          <w:szCs w:val="24"/>
        </w:rPr>
        <w:t xml:space="preserve"> </w:t>
      </w:r>
      <w:r w:rsidR="000D3104" w:rsidRPr="00BF73AB">
        <w:rPr>
          <w:rFonts w:ascii="Times New Roman" w:hAnsi="Times New Roman" w:cs="Times New Roman"/>
          <w:sz w:val="24"/>
          <w:szCs w:val="24"/>
        </w:rPr>
        <w:t>This interpretation of agonism is problematic and occludes its radical reformulation of politics and the social:</w:t>
      </w:r>
      <w:r w:rsidR="00382BFB" w:rsidRPr="00BF73AB">
        <w:rPr>
          <w:rFonts w:ascii="Times New Roman" w:hAnsi="Times New Roman" w:cs="Times New Roman"/>
          <w:sz w:val="24"/>
          <w:szCs w:val="24"/>
        </w:rPr>
        <w:t xml:space="preserve"> </w:t>
      </w:r>
      <w:r w:rsidR="00F70806" w:rsidRPr="00BF73AB">
        <w:rPr>
          <w:rFonts w:ascii="Times New Roman" w:hAnsi="Times New Roman" w:cs="Times New Roman"/>
          <w:sz w:val="24"/>
          <w:szCs w:val="24"/>
        </w:rPr>
        <w:t>post-</w:t>
      </w:r>
      <w:r w:rsidR="00671AD2" w:rsidRPr="00BF73AB">
        <w:rPr>
          <w:rFonts w:ascii="Times New Roman" w:hAnsi="Times New Roman" w:cs="Times New Roman"/>
          <w:sz w:val="24"/>
          <w:szCs w:val="24"/>
        </w:rPr>
        <w:t>foundationalist</w:t>
      </w:r>
      <w:r w:rsidR="00382BFB" w:rsidRPr="00BF73AB">
        <w:rPr>
          <w:rFonts w:ascii="Times New Roman" w:hAnsi="Times New Roman" w:cs="Times New Roman"/>
          <w:sz w:val="24"/>
          <w:szCs w:val="24"/>
        </w:rPr>
        <w:t xml:space="preserve"> planning theory </w:t>
      </w:r>
      <w:r w:rsidR="000D3104" w:rsidRPr="00BF73AB">
        <w:rPr>
          <w:rFonts w:ascii="Times New Roman" w:hAnsi="Times New Roman" w:cs="Times New Roman"/>
          <w:sz w:val="24"/>
          <w:szCs w:val="24"/>
        </w:rPr>
        <w:t>is not</w:t>
      </w:r>
      <w:r w:rsidR="00382BFB" w:rsidRPr="00BF73AB">
        <w:rPr>
          <w:rFonts w:ascii="Times New Roman" w:hAnsi="Times New Roman" w:cs="Times New Roman"/>
          <w:sz w:val="24"/>
          <w:szCs w:val="24"/>
        </w:rPr>
        <w:t xml:space="preserve"> pluralism sprinkled with post-modern seasoning.  As demonstrated earlier, it can be</w:t>
      </w:r>
      <w:r w:rsidR="000E5A95" w:rsidRPr="00BF73AB">
        <w:rPr>
          <w:rFonts w:ascii="Times New Roman" w:hAnsi="Times New Roman" w:cs="Times New Roman"/>
          <w:sz w:val="24"/>
          <w:szCs w:val="24"/>
        </w:rPr>
        <w:t>- and frequently is-</w:t>
      </w:r>
      <w:r w:rsidR="00382BFB" w:rsidRPr="00BF73AB">
        <w:rPr>
          <w:rFonts w:ascii="Times New Roman" w:hAnsi="Times New Roman" w:cs="Times New Roman"/>
          <w:sz w:val="24"/>
          <w:szCs w:val="24"/>
        </w:rPr>
        <w:t xml:space="preserve"> a tool of </w:t>
      </w:r>
      <w:r w:rsidR="000E5A95" w:rsidRPr="00BF73AB">
        <w:rPr>
          <w:rFonts w:ascii="Times New Roman" w:hAnsi="Times New Roman" w:cs="Times New Roman"/>
          <w:sz w:val="24"/>
          <w:szCs w:val="24"/>
        </w:rPr>
        <w:t>critiquing</w:t>
      </w:r>
      <w:r w:rsidR="00382BFB" w:rsidRPr="00BF73AB">
        <w:rPr>
          <w:rFonts w:ascii="Times New Roman" w:hAnsi="Times New Roman" w:cs="Times New Roman"/>
          <w:sz w:val="24"/>
          <w:szCs w:val="24"/>
        </w:rPr>
        <w:t xml:space="preserve"> the dominant-qua-hegemonic forces of contemporary capitalist/neo-liberal governance</w:t>
      </w:r>
      <w:r w:rsidR="000E5A95" w:rsidRPr="00BF73AB">
        <w:rPr>
          <w:rFonts w:ascii="Times New Roman" w:hAnsi="Times New Roman" w:cs="Times New Roman"/>
          <w:sz w:val="24"/>
          <w:szCs w:val="24"/>
        </w:rPr>
        <w:t xml:space="preserve"> on the grounds of substantively divergent norms</w:t>
      </w:r>
      <w:r w:rsidR="006E23DB" w:rsidRPr="00BF73AB">
        <w:rPr>
          <w:rFonts w:ascii="Times New Roman" w:hAnsi="Times New Roman" w:cs="Times New Roman"/>
          <w:sz w:val="24"/>
          <w:szCs w:val="24"/>
        </w:rPr>
        <w:t xml:space="preserve"> and by the assertion of other questions and collective actions than those </w:t>
      </w:r>
      <w:r w:rsidR="00F70806" w:rsidRPr="00BF73AB">
        <w:rPr>
          <w:rFonts w:ascii="Times New Roman" w:hAnsi="Times New Roman" w:cs="Times New Roman"/>
          <w:sz w:val="24"/>
          <w:szCs w:val="24"/>
        </w:rPr>
        <w:t>deemed legitimate</w:t>
      </w:r>
      <w:r w:rsidR="006E23DB" w:rsidRPr="00BF73AB">
        <w:rPr>
          <w:rFonts w:ascii="Times New Roman" w:hAnsi="Times New Roman" w:cs="Times New Roman"/>
          <w:sz w:val="24"/>
          <w:szCs w:val="24"/>
        </w:rPr>
        <w:t xml:space="preserve"> by the post</w:t>
      </w:r>
      <w:r w:rsidR="00F70806" w:rsidRPr="00BF73AB">
        <w:rPr>
          <w:rFonts w:ascii="Times New Roman" w:hAnsi="Times New Roman" w:cs="Times New Roman"/>
          <w:sz w:val="24"/>
          <w:szCs w:val="24"/>
        </w:rPr>
        <w:t>-</w:t>
      </w:r>
      <w:r w:rsidR="006E23DB" w:rsidRPr="00BF73AB">
        <w:rPr>
          <w:rFonts w:ascii="Times New Roman" w:hAnsi="Times New Roman" w:cs="Times New Roman"/>
          <w:sz w:val="24"/>
          <w:szCs w:val="24"/>
        </w:rPr>
        <w:t>political condition</w:t>
      </w:r>
      <w:r w:rsidR="00382BFB" w:rsidRPr="00BF73AB">
        <w:rPr>
          <w:rFonts w:ascii="Times New Roman" w:hAnsi="Times New Roman" w:cs="Times New Roman"/>
          <w:sz w:val="24"/>
          <w:szCs w:val="24"/>
        </w:rPr>
        <w:t xml:space="preserve">.  </w:t>
      </w:r>
      <w:r w:rsidR="003704D1" w:rsidRPr="00BF73AB">
        <w:rPr>
          <w:rFonts w:ascii="Times New Roman" w:hAnsi="Times New Roman" w:cs="Times New Roman"/>
          <w:sz w:val="24"/>
          <w:szCs w:val="24"/>
        </w:rPr>
        <w:t>By asserting that the current given order; the contemporary attempt at fixing a hegemonising discourse (following Chantal Mouffe’s language) or the current partition of the sensible (following Jacques Ranciere’s terminology) is not natural, or the only option, it is possible to conc</w:t>
      </w:r>
      <w:r w:rsidR="004075E0" w:rsidRPr="00BF73AB">
        <w:rPr>
          <w:rFonts w:ascii="Times New Roman" w:hAnsi="Times New Roman" w:cs="Times New Roman"/>
          <w:sz w:val="24"/>
          <w:szCs w:val="24"/>
        </w:rPr>
        <w:t>eive</w:t>
      </w:r>
      <w:r w:rsidR="003704D1" w:rsidRPr="00BF73AB">
        <w:rPr>
          <w:rFonts w:ascii="Times New Roman" w:hAnsi="Times New Roman" w:cs="Times New Roman"/>
          <w:sz w:val="24"/>
          <w:szCs w:val="24"/>
        </w:rPr>
        <w:t xml:space="preserve"> of a radical re-shaping of contemporary society</w:t>
      </w:r>
      <w:r w:rsidR="004075E0" w:rsidRPr="00BF73AB">
        <w:rPr>
          <w:rFonts w:ascii="Times New Roman" w:hAnsi="Times New Roman" w:cs="Times New Roman"/>
          <w:sz w:val="24"/>
          <w:szCs w:val="24"/>
        </w:rPr>
        <w:t xml:space="preserve">. In so doing, the possibility to ground this within substantive ethical debate- one which considers empowerment and inclusion- is made possible. </w:t>
      </w:r>
      <w:r w:rsidR="000D3104" w:rsidRPr="00BF73AB">
        <w:rPr>
          <w:rFonts w:ascii="Times New Roman" w:hAnsi="Times New Roman" w:cs="Times New Roman"/>
          <w:sz w:val="24"/>
          <w:szCs w:val="24"/>
        </w:rPr>
        <w:t>Although, as stated earlier, MacIntyre and Mouffe’s projects and claims are highly divergent, there is scope to bring their ideas into dialogue with each other to develop current debates.</w:t>
      </w:r>
    </w:p>
    <w:p w14:paraId="751FB808" w14:textId="5411C5DD" w:rsidR="00671AD2" w:rsidRPr="00BF73AB" w:rsidRDefault="003704D1"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P</w:t>
      </w:r>
      <w:r w:rsidR="00671AD2" w:rsidRPr="00BF73AB">
        <w:rPr>
          <w:rFonts w:ascii="Times New Roman" w:hAnsi="Times New Roman" w:cs="Times New Roman"/>
          <w:sz w:val="24"/>
          <w:szCs w:val="24"/>
        </w:rPr>
        <w:t xml:space="preserve">lanning theory </w:t>
      </w:r>
      <w:r w:rsidRPr="00BF73AB">
        <w:rPr>
          <w:rFonts w:ascii="Times New Roman" w:hAnsi="Times New Roman" w:cs="Times New Roman"/>
          <w:sz w:val="24"/>
          <w:szCs w:val="24"/>
        </w:rPr>
        <w:t>grounded in post-foundationalist ontology</w:t>
      </w:r>
      <w:r w:rsidR="00671AD2" w:rsidRPr="00BF73AB">
        <w:rPr>
          <w:rFonts w:ascii="Times New Roman" w:hAnsi="Times New Roman" w:cs="Times New Roman"/>
          <w:sz w:val="24"/>
          <w:szCs w:val="24"/>
        </w:rPr>
        <w:t xml:space="preserve"> does not centre around the notion of an atomised rational individual as this in itself presupposes a fixed category created before the construction of meaning in either discourse or community. Nor does an agonistic</w:t>
      </w:r>
      <w:r w:rsidR="00F1369D" w:rsidRPr="00BF73AB">
        <w:rPr>
          <w:rFonts w:ascii="Times New Roman" w:hAnsi="Times New Roman" w:cs="Times New Roman"/>
          <w:sz w:val="24"/>
          <w:szCs w:val="24"/>
        </w:rPr>
        <w:t xml:space="preserve"> (or other post-foundational)</w:t>
      </w:r>
      <w:r w:rsidR="00671AD2" w:rsidRPr="00BF73AB">
        <w:rPr>
          <w:rFonts w:ascii="Times New Roman" w:hAnsi="Times New Roman" w:cs="Times New Roman"/>
          <w:sz w:val="24"/>
          <w:szCs w:val="24"/>
        </w:rPr>
        <w:t xml:space="preserve"> approach to the post</w:t>
      </w:r>
      <w:r w:rsidR="00F1369D" w:rsidRPr="00BF73AB">
        <w:rPr>
          <w:rFonts w:ascii="Times New Roman" w:hAnsi="Times New Roman" w:cs="Times New Roman"/>
          <w:sz w:val="24"/>
          <w:szCs w:val="24"/>
        </w:rPr>
        <w:t>-</w:t>
      </w:r>
      <w:r w:rsidR="00671AD2" w:rsidRPr="00BF73AB">
        <w:rPr>
          <w:rFonts w:ascii="Times New Roman" w:hAnsi="Times New Roman" w:cs="Times New Roman"/>
          <w:sz w:val="24"/>
          <w:szCs w:val="24"/>
        </w:rPr>
        <w:t>political condition presume there is one model of universal decision-making, one which can be replicated regardless of tradition or context, as Mouffe argues ‘the way democratic institutions will be envisaged depends very much on the way they are inscribed in specific traditions and cultures’(Mouffe et al, 2012, p59). A</w:t>
      </w:r>
      <w:r w:rsidR="00A30496" w:rsidRPr="00BF73AB">
        <w:rPr>
          <w:rFonts w:ascii="Times New Roman" w:hAnsi="Times New Roman" w:cs="Times New Roman"/>
          <w:sz w:val="24"/>
          <w:szCs w:val="24"/>
        </w:rPr>
        <w:t>(nta)</w:t>
      </w:r>
      <w:r w:rsidR="00671AD2" w:rsidRPr="00BF73AB">
        <w:rPr>
          <w:rFonts w:ascii="Times New Roman" w:hAnsi="Times New Roman" w:cs="Times New Roman"/>
          <w:sz w:val="24"/>
          <w:szCs w:val="24"/>
        </w:rPr>
        <w:t xml:space="preserve">gonistic thought offers the strongest tools to challenge the </w:t>
      </w:r>
      <w:r w:rsidR="00A30496" w:rsidRPr="00BF73AB">
        <w:rPr>
          <w:rFonts w:ascii="Times New Roman" w:hAnsi="Times New Roman" w:cs="Times New Roman"/>
          <w:sz w:val="24"/>
          <w:szCs w:val="24"/>
        </w:rPr>
        <w:t xml:space="preserve">ways of framing </w:t>
      </w:r>
      <w:r w:rsidR="00671AD2" w:rsidRPr="00BF73AB">
        <w:rPr>
          <w:rFonts w:ascii="Times New Roman" w:hAnsi="Times New Roman" w:cs="Times New Roman"/>
          <w:sz w:val="24"/>
          <w:szCs w:val="24"/>
        </w:rPr>
        <w:t>morality, by being able to deconstruct its claims to neutral universalism.  MacIntyre’s work offer</w:t>
      </w:r>
      <w:r w:rsidR="00A30496" w:rsidRPr="00BF73AB">
        <w:rPr>
          <w:rFonts w:ascii="Times New Roman" w:hAnsi="Times New Roman" w:cs="Times New Roman"/>
          <w:sz w:val="24"/>
          <w:szCs w:val="24"/>
        </w:rPr>
        <w:t>s</w:t>
      </w:r>
      <w:r w:rsidR="00671AD2" w:rsidRPr="00BF73AB">
        <w:rPr>
          <w:rFonts w:ascii="Times New Roman" w:hAnsi="Times New Roman" w:cs="Times New Roman"/>
          <w:sz w:val="24"/>
          <w:szCs w:val="24"/>
        </w:rPr>
        <w:t xml:space="preserve"> grounds for the creation of substantive alternative ethical formulation</w:t>
      </w:r>
      <w:r w:rsidR="001E5BC4" w:rsidRPr="00BF73AB">
        <w:rPr>
          <w:rFonts w:ascii="Times New Roman" w:hAnsi="Times New Roman" w:cs="Times New Roman"/>
          <w:sz w:val="24"/>
          <w:szCs w:val="24"/>
        </w:rPr>
        <w:t>s</w:t>
      </w:r>
      <w:r w:rsidR="00671AD2" w:rsidRPr="00BF73AB">
        <w:rPr>
          <w:rFonts w:ascii="Times New Roman" w:hAnsi="Times New Roman" w:cs="Times New Roman"/>
          <w:sz w:val="24"/>
          <w:szCs w:val="24"/>
        </w:rPr>
        <w:t xml:space="preserve">.  By using </w:t>
      </w:r>
      <w:r w:rsidR="00A30496" w:rsidRPr="00BF73AB">
        <w:rPr>
          <w:rFonts w:ascii="Times New Roman" w:hAnsi="Times New Roman" w:cs="Times New Roman"/>
          <w:sz w:val="24"/>
          <w:szCs w:val="24"/>
        </w:rPr>
        <w:t>post-foundational</w:t>
      </w:r>
      <w:r w:rsidR="00671AD2" w:rsidRPr="00BF73AB">
        <w:rPr>
          <w:rFonts w:ascii="Times New Roman" w:hAnsi="Times New Roman" w:cs="Times New Roman"/>
          <w:sz w:val="24"/>
          <w:szCs w:val="24"/>
        </w:rPr>
        <w:t xml:space="preserve"> theories to challenge third way (neo)liberalism on the basis of its political and ontological premises, it also opens </w:t>
      </w:r>
      <w:r w:rsidR="000D3104" w:rsidRPr="00BF73AB">
        <w:rPr>
          <w:rFonts w:ascii="Times New Roman" w:hAnsi="Times New Roman" w:cs="Times New Roman"/>
          <w:sz w:val="24"/>
          <w:szCs w:val="24"/>
        </w:rPr>
        <w:t>the possibility</w:t>
      </w:r>
      <w:r w:rsidR="00671AD2" w:rsidRPr="00BF73AB">
        <w:rPr>
          <w:rFonts w:ascii="Times New Roman" w:hAnsi="Times New Roman" w:cs="Times New Roman"/>
          <w:sz w:val="24"/>
          <w:szCs w:val="24"/>
        </w:rPr>
        <w:t xml:space="preserve"> to engender a different way of thinking about ethics. As discussed above, MacIntyre’s approach offers a way to frame debate which allows for discussion of substantive notions of right and wrong, but ones which take into consideration local cultural and historic development of these ideas.  The need to shift the remit of the political, to re-create claims about public spending, behaviour in parks, pollution, public space and sustainable transport amongst many other locally specific instances, stem from ethical </w:t>
      </w:r>
      <w:r w:rsidR="000D3104" w:rsidRPr="00BF73AB">
        <w:rPr>
          <w:rFonts w:ascii="Times New Roman" w:hAnsi="Times New Roman" w:cs="Times New Roman"/>
          <w:sz w:val="24"/>
          <w:szCs w:val="24"/>
        </w:rPr>
        <w:t xml:space="preserve">questions </w:t>
      </w:r>
      <w:r w:rsidR="00671AD2" w:rsidRPr="00BF73AB">
        <w:rPr>
          <w:rFonts w:ascii="Times New Roman" w:hAnsi="Times New Roman" w:cs="Times New Roman"/>
          <w:sz w:val="24"/>
          <w:szCs w:val="24"/>
        </w:rPr>
        <w:t xml:space="preserve">of how we should live together.  </w:t>
      </w:r>
      <w:r w:rsidR="000D3104" w:rsidRPr="00BF73AB">
        <w:rPr>
          <w:rFonts w:ascii="Times New Roman" w:hAnsi="Times New Roman" w:cs="Times New Roman"/>
          <w:sz w:val="24"/>
          <w:szCs w:val="24"/>
        </w:rPr>
        <w:t>Asking such question is</w:t>
      </w:r>
      <w:r w:rsidR="00671AD2" w:rsidRPr="00BF73AB">
        <w:rPr>
          <w:rFonts w:ascii="Times New Roman" w:hAnsi="Times New Roman" w:cs="Times New Roman"/>
          <w:sz w:val="24"/>
          <w:szCs w:val="24"/>
        </w:rPr>
        <w:t xml:space="preserve"> only possible socially,</w:t>
      </w:r>
      <w:r w:rsidR="000D3104" w:rsidRPr="00BF73AB">
        <w:rPr>
          <w:rFonts w:ascii="Times New Roman" w:hAnsi="Times New Roman" w:cs="Times New Roman"/>
          <w:sz w:val="24"/>
          <w:szCs w:val="24"/>
        </w:rPr>
        <w:t xml:space="preserve"> or collectively.</w:t>
      </w:r>
      <w:r w:rsidR="00671AD2" w:rsidRPr="00BF73AB">
        <w:rPr>
          <w:rFonts w:ascii="Times New Roman" w:hAnsi="Times New Roman" w:cs="Times New Roman"/>
          <w:sz w:val="24"/>
          <w:szCs w:val="24"/>
        </w:rPr>
        <w:t xml:space="preserve"> </w:t>
      </w:r>
    </w:p>
    <w:p w14:paraId="5CE3FA53" w14:textId="0340487F" w:rsidR="00671AD2" w:rsidRPr="00BF73AB" w:rsidRDefault="00671AD2"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Despite the fact that MacIntyre’s ideas are at times (wrongly) interpreted as conservative because of the emphasis on tradition</w:t>
      </w:r>
      <w:r w:rsidR="00CE63B9" w:rsidRPr="00BF73AB">
        <w:rPr>
          <w:rFonts w:ascii="Times New Roman" w:hAnsi="Times New Roman" w:cs="Times New Roman"/>
          <w:sz w:val="24"/>
          <w:szCs w:val="24"/>
        </w:rPr>
        <w:t xml:space="preserve"> (Blakely, 2013</w:t>
      </w:r>
      <w:r w:rsidR="00A30496" w:rsidRPr="00BF73AB">
        <w:rPr>
          <w:rFonts w:ascii="Times New Roman" w:hAnsi="Times New Roman" w:cs="Times New Roman"/>
          <w:sz w:val="24"/>
          <w:szCs w:val="24"/>
        </w:rPr>
        <w:t>)</w:t>
      </w:r>
      <w:r w:rsidRPr="00BF73AB">
        <w:rPr>
          <w:rFonts w:ascii="Times New Roman" w:hAnsi="Times New Roman" w:cs="Times New Roman"/>
          <w:sz w:val="24"/>
          <w:szCs w:val="24"/>
        </w:rPr>
        <w:t xml:space="preserve">, there is much compatibility of these with the deemed ‘radical’ thought of Mouffe.  </w:t>
      </w:r>
      <w:r w:rsidR="00A30496" w:rsidRPr="00BF73AB">
        <w:rPr>
          <w:rFonts w:ascii="Times New Roman" w:hAnsi="Times New Roman" w:cs="Times New Roman"/>
          <w:sz w:val="24"/>
          <w:szCs w:val="24"/>
        </w:rPr>
        <w:t xml:space="preserve">The following section explore this in depth.  </w:t>
      </w:r>
      <w:r w:rsidRPr="00BF73AB">
        <w:rPr>
          <w:rFonts w:ascii="Times New Roman" w:hAnsi="Times New Roman" w:cs="Times New Roman"/>
          <w:sz w:val="24"/>
          <w:szCs w:val="24"/>
        </w:rPr>
        <w:t xml:space="preserve">MacIntyre’s notion of practices and traditions as the foundations of ethical reasoning, and Mouffe’s emphasis on the importance of collective social movements coalesce to subvert the dominance of the individual as a (moral) agent, instead both emphasising the importance of </w:t>
      </w:r>
      <w:r w:rsidR="00A30496" w:rsidRPr="00BF73AB">
        <w:rPr>
          <w:rFonts w:ascii="Times New Roman" w:hAnsi="Times New Roman" w:cs="Times New Roman"/>
          <w:sz w:val="24"/>
          <w:szCs w:val="24"/>
        </w:rPr>
        <w:t>place based and group</w:t>
      </w:r>
      <w:r w:rsidRPr="00BF73AB">
        <w:rPr>
          <w:rFonts w:ascii="Times New Roman" w:hAnsi="Times New Roman" w:cs="Times New Roman"/>
          <w:sz w:val="24"/>
          <w:szCs w:val="24"/>
        </w:rPr>
        <w:t xml:space="preserve"> relationships which go beyond the aggregate</w:t>
      </w:r>
      <w:r w:rsidR="00A30496" w:rsidRPr="00BF73AB">
        <w:rPr>
          <w:rFonts w:ascii="Times New Roman" w:hAnsi="Times New Roman" w:cs="Times New Roman"/>
          <w:sz w:val="24"/>
          <w:szCs w:val="24"/>
        </w:rPr>
        <w:t xml:space="preserve"> of individual concerns</w:t>
      </w:r>
      <w:r w:rsidRPr="00BF73AB">
        <w:rPr>
          <w:rFonts w:ascii="Times New Roman" w:hAnsi="Times New Roman" w:cs="Times New Roman"/>
          <w:sz w:val="24"/>
          <w:szCs w:val="24"/>
        </w:rPr>
        <w:t xml:space="preserve">.  Mouffe argues ‘I do not consider mobilizing people through the internet a form of real political mobilization, because it does not create a genuine social </w:t>
      </w:r>
      <w:r w:rsidR="00BF73AB" w:rsidRPr="00BF73AB">
        <w:rPr>
          <w:rFonts w:ascii="Times New Roman" w:hAnsi="Times New Roman" w:cs="Times New Roman"/>
          <w:sz w:val="24"/>
          <w:szCs w:val="24"/>
        </w:rPr>
        <w:t xml:space="preserve">movement’ (Mouffe et al, 2012: </w:t>
      </w:r>
      <w:r w:rsidRPr="00BF73AB">
        <w:rPr>
          <w:rFonts w:ascii="Times New Roman" w:hAnsi="Times New Roman" w:cs="Times New Roman"/>
          <w:sz w:val="24"/>
          <w:szCs w:val="24"/>
        </w:rPr>
        <w:t xml:space="preserve">46) </w:t>
      </w:r>
      <w:r w:rsidR="00330C84" w:rsidRPr="00BF73AB">
        <w:rPr>
          <w:rFonts w:ascii="Times New Roman" w:hAnsi="Times New Roman" w:cs="Times New Roman"/>
          <w:sz w:val="24"/>
          <w:szCs w:val="24"/>
        </w:rPr>
        <w:t>stressing the importance</w:t>
      </w:r>
      <w:r w:rsidRPr="00BF73AB">
        <w:rPr>
          <w:rFonts w:ascii="Times New Roman" w:hAnsi="Times New Roman" w:cs="Times New Roman"/>
          <w:sz w:val="24"/>
          <w:szCs w:val="24"/>
        </w:rPr>
        <w:t xml:space="preserve"> of physical collective presence (such as the occupation of Tahrir Square in Egypt) in the development of a genuine social movement.  MacIntyre claims ‘the notion of the political community as a common project is alien to the modern liberal individualist world…a modern liberal political society can appear only as a collection of citizens of nowhere who have banded together for their common</w:t>
      </w:r>
      <w:r w:rsidR="00BF73AB" w:rsidRPr="00BF73AB">
        <w:rPr>
          <w:rFonts w:ascii="Times New Roman" w:hAnsi="Times New Roman" w:cs="Times New Roman"/>
          <w:sz w:val="24"/>
          <w:szCs w:val="24"/>
        </w:rPr>
        <w:t xml:space="preserve"> protection ’(MacIntyre, 2007: </w:t>
      </w:r>
      <w:r w:rsidRPr="00BF73AB">
        <w:rPr>
          <w:rFonts w:ascii="Times New Roman" w:hAnsi="Times New Roman" w:cs="Times New Roman"/>
          <w:sz w:val="24"/>
          <w:szCs w:val="24"/>
        </w:rPr>
        <w:t xml:space="preserve">182-3).  Although discussing different issues from quite different standpoints, they share a common claim about the importance of something which could be described as community, an entity which is not an individual (although it comprises of many individuals), not a family, but also not a (nation) state or national government as the locus of ethical or political judgement. This collective/movement/community is the scale at which claims about (or against) the world can be made, and understandings of virtue or good can be developed.  </w:t>
      </w:r>
      <w:r w:rsidR="00330C84" w:rsidRPr="00BF73AB">
        <w:rPr>
          <w:rFonts w:ascii="Times New Roman" w:hAnsi="Times New Roman" w:cs="Times New Roman"/>
          <w:sz w:val="24"/>
          <w:szCs w:val="24"/>
        </w:rPr>
        <w:t xml:space="preserve">At this level, the possibility of setting a different agenda, or raising different (political) questions is also possible. </w:t>
      </w:r>
      <w:r w:rsidRPr="00BF73AB">
        <w:rPr>
          <w:rFonts w:ascii="Times New Roman" w:hAnsi="Times New Roman" w:cs="Times New Roman"/>
          <w:sz w:val="24"/>
          <w:szCs w:val="24"/>
        </w:rPr>
        <w:t>Within this, ‘it matters a good deal with which others we choose t</w:t>
      </w:r>
      <w:r w:rsidR="00BF73AB" w:rsidRPr="00BF73AB">
        <w:rPr>
          <w:rFonts w:ascii="Times New Roman" w:hAnsi="Times New Roman" w:cs="Times New Roman"/>
          <w:sz w:val="24"/>
          <w:szCs w:val="24"/>
        </w:rPr>
        <w:t xml:space="preserve">o deliberate’ (MacIntyre, 1999: </w:t>
      </w:r>
      <w:r w:rsidRPr="00BF73AB">
        <w:rPr>
          <w:rFonts w:ascii="Times New Roman" w:hAnsi="Times New Roman" w:cs="Times New Roman"/>
          <w:sz w:val="24"/>
          <w:szCs w:val="24"/>
        </w:rPr>
        <w:t>7) as a movement too narrowly focused may not offer a compelling enough alternative or be able to engage beyond a very specific set of concerns, whereas one too widely focused can lack substantive meaning (see Mouffe on the Occupy movement a</w:t>
      </w:r>
      <w:r w:rsidR="00BF73AB" w:rsidRPr="00BF73AB">
        <w:rPr>
          <w:rFonts w:ascii="Times New Roman" w:hAnsi="Times New Roman" w:cs="Times New Roman"/>
          <w:sz w:val="24"/>
          <w:szCs w:val="24"/>
        </w:rPr>
        <w:t xml:space="preserve">nd others, Mouffe et al, 2012: </w:t>
      </w:r>
      <w:r w:rsidRPr="00BF73AB">
        <w:rPr>
          <w:rFonts w:ascii="Times New Roman" w:hAnsi="Times New Roman" w:cs="Times New Roman"/>
          <w:sz w:val="24"/>
          <w:szCs w:val="24"/>
        </w:rPr>
        <w:t>86-97).  What is apparent, however, is that debate over substantive versions of right and wrong are not only possible but necessary in any shared rearticulation of the social.</w:t>
      </w:r>
    </w:p>
    <w:p w14:paraId="31071FE4" w14:textId="30AADF35" w:rsidR="00382BFB" w:rsidRPr="00BF73AB" w:rsidRDefault="00797C62"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As already mentioned,</w:t>
      </w:r>
      <w:r w:rsidR="00305D9E" w:rsidRPr="00BF73AB">
        <w:rPr>
          <w:rFonts w:ascii="Times New Roman" w:hAnsi="Times New Roman" w:cs="Times New Roman"/>
          <w:sz w:val="24"/>
          <w:szCs w:val="24"/>
        </w:rPr>
        <w:t xml:space="preserve"> the</w:t>
      </w:r>
      <w:r w:rsidR="00382BFB" w:rsidRPr="00BF73AB">
        <w:rPr>
          <w:rFonts w:ascii="Times New Roman" w:hAnsi="Times New Roman" w:cs="Times New Roman"/>
          <w:sz w:val="24"/>
          <w:szCs w:val="24"/>
        </w:rPr>
        <w:t xml:space="preserve"> challenge</w:t>
      </w:r>
      <w:r w:rsidR="00305D9E" w:rsidRPr="00BF73AB">
        <w:rPr>
          <w:rFonts w:ascii="Times New Roman" w:hAnsi="Times New Roman" w:cs="Times New Roman"/>
          <w:sz w:val="24"/>
          <w:szCs w:val="24"/>
        </w:rPr>
        <w:t>s to the post</w:t>
      </w:r>
      <w:r w:rsidR="00671AD2" w:rsidRPr="00BF73AB">
        <w:rPr>
          <w:rFonts w:ascii="Times New Roman" w:hAnsi="Times New Roman" w:cs="Times New Roman"/>
          <w:sz w:val="24"/>
          <w:szCs w:val="24"/>
        </w:rPr>
        <w:t>-</w:t>
      </w:r>
      <w:r w:rsidR="00305D9E" w:rsidRPr="00BF73AB">
        <w:rPr>
          <w:rFonts w:ascii="Times New Roman" w:hAnsi="Times New Roman" w:cs="Times New Roman"/>
          <w:sz w:val="24"/>
          <w:szCs w:val="24"/>
        </w:rPr>
        <w:t>political hegemony are</w:t>
      </w:r>
      <w:r w:rsidR="00382BFB" w:rsidRPr="00BF73AB">
        <w:rPr>
          <w:rFonts w:ascii="Times New Roman" w:hAnsi="Times New Roman" w:cs="Times New Roman"/>
          <w:sz w:val="24"/>
          <w:szCs w:val="24"/>
        </w:rPr>
        <w:t xml:space="preserve"> </w:t>
      </w:r>
      <w:r w:rsidR="003546A2" w:rsidRPr="00BF73AB">
        <w:rPr>
          <w:rFonts w:ascii="Times New Roman" w:hAnsi="Times New Roman" w:cs="Times New Roman"/>
          <w:sz w:val="24"/>
          <w:szCs w:val="24"/>
        </w:rPr>
        <w:t xml:space="preserve">not </w:t>
      </w:r>
      <w:r w:rsidR="00382BFB" w:rsidRPr="00BF73AB">
        <w:rPr>
          <w:rFonts w:ascii="Times New Roman" w:hAnsi="Times New Roman" w:cs="Times New Roman"/>
          <w:sz w:val="24"/>
          <w:szCs w:val="24"/>
        </w:rPr>
        <w:t>grounded in simply in a notion of self-interest, derived from the</w:t>
      </w:r>
      <w:r w:rsidR="00305D9E" w:rsidRPr="00BF73AB">
        <w:rPr>
          <w:rFonts w:ascii="Times New Roman" w:hAnsi="Times New Roman" w:cs="Times New Roman"/>
          <w:sz w:val="24"/>
          <w:szCs w:val="24"/>
        </w:rPr>
        <w:t>ir individual, a</w:t>
      </w:r>
      <w:r w:rsidRPr="00BF73AB">
        <w:rPr>
          <w:rFonts w:ascii="Times New Roman" w:hAnsi="Times New Roman" w:cs="Times New Roman"/>
          <w:sz w:val="24"/>
          <w:szCs w:val="24"/>
        </w:rPr>
        <w:t xml:space="preserve"> </w:t>
      </w:r>
      <w:r w:rsidR="00305D9E" w:rsidRPr="00BF73AB">
        <w:rPr>
          <w:rFonts w:ascii="Times New Roman" w:hAnsi="Times New Roman" w:cs="Times New Roman"/>
          <w:sz w:val="24"/>
          <w:szCs w:val="24"/>
        </w:rPr>
        <w:t>priori aims.  I</w:t>
      </w:r>
      <w:r w:rsidR="00382BFB" w:rsidRPr="00BF73AB">
        <w:rPr>
          <w:rFonts w:ascii="Times New Roman" w:hAnsi="Times New Roman" w:cs="Times New Roman"/>
          <w:sz w:val="24"/>
          <w:szCs w:val="24"/>
        </w:rPr>
        <w:t xml:space="preserve">n most cases, </w:t>
      </w:r>
      <w:r w:rsidR="00305D9E" w:rsidRPr="00BF73AB">
        <w:rPr>
          <w:rFonts w:ascii="Times New Roman" w:hAnsi="Times New Roman" w:cs="Times New Roman"/>
          <w:sz w:val="24"/>
          <w:szCs w:val="24"/>
        </w:rPr>
        <w:t xml:space="preserve">challenges are </w:t>
      </w:r>
      <w:r w:rsidR="00382BFB" w:rsidRPr="00BF73AB">
        <w:rPr>
          <w:rFonts w:ascii="Times New Roman" w:hAnsi="Times New Roman" w:cs="Times New Roman"/>
          <w:sz w:val="24"/>
          <w:szCs w:val="24"/>
        </w:rPr>
        <w:t>based upon a substantive ethical alternative version of society, one which does not subscribe to the norms and values of modern neo-liberalism</w:t>
      </w:r>
      <w:r w:rsidR="00305D9E" w:rsidRPr="00BF73AB">
        <w:rPr>
          <w:rFonts w:ascii="Times New Roman" w:hAnsi="Times New Roman" w:cs="Times New Roman"/>
          <w:sz w:val="24"/>
          <w:szCs w:val="24"/>
        </w:rPr>
        <w:t xml:space="preserve"> and</w:t>
      </w:r>
      <w:r w:rsidR="003546A2" w:rsidRPr="00BF73AB">
        <w:rPr>
          <w:rFonts w:ascii="Times New Roman" w:hAnsi="Times New Roman" w:cs="Times New Roman"/>
          <w:sz w:val="24"/>
          <w:szCs w:val="24"/>
        </w:rPr>
        <w:t xml:space="preserve"> importantly</w:t>
      </w:r>
      <w:r w:rsidR="00305D9E" w:rsidRPr="00BF73AB">
        <w:rPr>
          <w:rFonts w:ascii="Times New Roman" w:hAnsi="Times New Roman" w:cs="Times New Roman"/>
          <w:sz w:val="24"/>
          <w:szCs w:val="24"/>
        </w:rPr>
        <w:t xml:space="preserve"> one which is negotiated within a community, interest group or campaign (e.g. </w:t>
      </w:r>
      <w:r w:rsidR="00BF73AB" w:rsidRPr="00BF73AB">
        <w:rPr>
          <w:rFonts w:ascii="Times New Roman" w:hAnsi="Times New Roman" w:cs="Times New Roman"/>
          <w:sz w:val="24"/>
          <w:szCs w:val="24"/>
        </w:rPr>
        <w:t xml:space="preserve">Fougere and Bond, 2016; Legacy, 2015; </w:t>
      </w:r>
      <w:r w:rsidRPr="00BF73AB">
        <w:rPr>
          <w:rFonts w:ascii="Times New Roman" w:hAnsi="Times New Roman" w:cs="Times New Roman"/>
          <w:sz w:val="24"/>
          <w:szCs w:val="24"/>
        </w:rPr>
        <w:t>Larner, 2014</w:t>
      </w:r>
      <w:r w:rsidR="00BF73AB" w:rsidRPr="00BF73AB">
        <w:rPr>
          <w:rFonts w:ascii="Times New Roman" w:hAnsi="Times New Roman" w:cs="Times New Roman"/>
          <w:sz w:val="24"/>
          <w:szCs w:val="24"/>
        </w:rPr>
        <w:t>;</w:t>
      </w:r>
      <w:r w:rsidR="00305D9E" w:rsidRPr="00BF73AB">
        <w:rPr>
          <w:rFonts w:ascii="Times New Roman" w:hAnsi="Times New Roman" w:cs="Times New Roman"/>
          <w:sz w:val="24"/>
          <w:szCs w:val="24"/>
        </w:rPr>
        <w:t xml:space="preserve"> Baeten, 2009)</w:t>
      </w:r>
      <w:r w:rsidR="00382BFB" w:rsidRPr="00BF73AB">
        <w:rPr>
          <w:rFonts w:ascii="Times New Roman" w:hAnsi="Times New Roman" w:cs="Times New Roman"/>
          <w:sz w:val="24"/>
          <w:szCs w:val="24"/>
        </w:rPr>
        <w:t xml:space="preserve">. </w:t>
      </w:r>
      <w:r w:rsidR="003546A2" w:rsidRPr="00BF73AB">
        <w:rPr>
          <w:rFonts w:ascii="Times New Roman" w:hAnsi="Times New Roman" w:cs="Times New Roman"/>
          <w:sz w:val="24"/>
          <w:szCs w:val="24"/>
        </w:rPr>
        <w:t xml:space="preserve">A network of equivalence </w:t>
      </w:r>
      <w:r w:rsidR="00CB73CE" w:rsidRPr="00BF73AB">
        <w:rPr>
          <w:rFonts w:ascii="Times New Roman" w:hAnsi="Times New Roman" w:cs="Times New Roman"/>
          <w:sz w:val="24"/>
          <w:szCs w:val="24"/>
        </w:rPr>
        <w:t>can be</w:t>
      </w:r>
      <w:r w:rsidR="003546A2" w:rsidRPr="00BF73AB">
        <w:rPr>
          <w:rFonts w:ascii="Times New Roman" w:hAnsi="Times New Roman" w:cs="Times New Roman"/>
          <w:sz w:val="24"/>
          <w:szCs w:val="24"/>
        </w:rPr>
        <w:t xml:space="preserve"> a coming together of diverse actors who collectively articulate, through discussion and reflection, a better way of being, a better set of substantive outcomes</w:t>
      </w:r>
      <w:r w:rsidR="00D742AB" w:rsidRPr="00BF73AB">
        <w:rPr>
          <w:rFonts w:ascii="Times New Roman" w:hAnsi="Times New Roman" w:cs="Times New Roman"/>
          <w:sz w:val="24"/>
          <w:szCs w:val="24"/>
        </w:rPr>
        <w:t xml:space="preserve"> than the one they are challenging presents as the only option. </w:t>
      </w:r>
      <w:r w:rsidR="003546A2" w:rsidRPr="00BF73AB">
        <w:rPr>
          <w:rFonts w:ascii="Times New Roman" w:hAnsi="Times New Roman" w:cs="Times New Roman"/>
          <w:sz w:val="24"/>
          <w:szCs w:val="24"/>
        </w:rPr>
        <w:t xml:space="preserve">This substantive ‘better’ is mutually articulated </w:t>
      </w:r>
      <w:r w:rsidR="00D742AB" w:rsidRPr="00BF73AB">
        <w:rPr>
          <w:rFonts w:ascii="Times New Roman" w:hAnsi="Times New Roman" w:cs="Times New Roman"/>
          <w:sz w:val="24"/>
          <w:szCs w:val="24"/>
        </w:rPr>
        <w:t>and does not have to be just</w:t>
      </w:r>
      <w:r w:rsidR="003546A2" w:rsidRPr="00BF73AB">
        <w:rPr>
          <w:rFonts w:ascii="Times New Roman" w:hAnsi="Times New Roman" w:cs="Times New Roman"/>
          <w:sz w:val="24"/>
          <w:szCs w:val="24"/>
        </w:rPr>
        <w:t xml:space="preserve"> a tokenistic compromise </w:t>
      </w:r>
      <w:r w:rsidR="00D742AB" w:rsidRPr="00BF73AB">
        <w:rPr>
          <w:rFonts w:ascii="Times New Roman" w:hAnsi="Times New Roman" w:cs="Times New Roman"/>
          <w:sz w:val="24"/>
          <w:szCs w:val="24"/>
        </w:rPr>
        <w:t xml:space="preserve">around </w:t>
      </w:r>
      <w:r w:rsidR="003546A2" w:rsidRPr="00BF73AB">
        <w:rPr>
          <w:rFonts w:ascii="Times New Roman" w:hAnsi="Times New Roman" w:cs="Times New Roman"/>
          <w:sz w:val="24"/>
          <w:szCs w:val="24"/>
        </w:rPr>
        <w:t xml:space="preserve">which different actors, with their own </w:t>
      </w:r>
      <w:r w:rsidR="00D742AB" w:rsidRPr="00BF73AB">
        <w:rPr>
          <w:rFonts w:ascii="Times New Roman" w:hAnsi="Times New Roman" w:cs="Times New Roman"/>
          <w:sz w:val="24"/>
          <w:szCs w:val="24"/>
        </w:rPr>
        <w:t>actual aims, can coalesce</w:t>
      </w:r>
      <w:r w:rsidR="003546A2" w:rsidRPr="00BF73AB">
        <w:rPr>
          <w:rFonts w:ascii="Times New Roman" w:hAnsi="Times New Roman" w:cs="Times New Roman"/>
          <w:sz w:val="24"/>
          <w:szCs w:val="24"/>
        </w:rPr>
        <w:t>.</w:t>
      </w:r>
      <w:r w:rsidR="00382BFB" w:rsidRPr="00BF73AB">
        <w:rPr>
          <w:rFonts w:ascii="Times New Roman" w:hAnsi="Times New Roman" w:cs="Times New Roman"/>
          <w:sz w:val="24"/>
          <w:szCs w:val="24"/>
        </w:rPr>
        <w:t xml:space="preserve"> </w:t>
      </w:r>
      <w:r w:rsidR="00305D9E" w:rsidRPr="00BF73AB">
        <w:rPr>
          <w:rFonts w:ascii="Times New Roman" w:hAnsi="Times New Roman" w:cs="Times New Roman"/>
          <w:sz w:val="24"/>
          <w:szCs w:val="24"/>
        </w:rPr>
        <w:t>C</w:t>
      </w:r>
      <w:r w:rsidR="006A138C" w:rsidRPr="00BF73AB">
        <w:rPr>
          <w:rFonts w:ascii="Times New Roman" w:hAnsi="Times New Roman" w:cs="Times New Roman"/>
          <w:sz w:val="24"/>
          <w:szCs w:val="24"/>
        </w:rPr>
        <w:t>ounter hegemonic c</w:t>
      </w:r>
      <w:r w:rsidR="00305D9E" w:rsidRPr="00BF73AB">
        <w:rPr>
          <w:rFonts w:ascii="Times New Roman" w:hAnsi="Times New Roman" w:cs="Times New Roman"/>
          <w:sz w:val="24"/>
          <w:szCs w:val="24"/>
        </w:rPr>
        <w:t>laims are based on an assertion that the given</w:t>
      </w:r>
      <w:r w:rsidR="00382BFB" w:rsidRPr="00BF73AB">
        <w:rPr>
          <w:rFonts w:ascii="Times New Roman" w:hAnsi="Times New Roman" w:cs="Times New Roman"/>
          <w:sz w:val="24"/>
          <w:szCs w:val="24"/>
        </w:rPr>
        <w:t xml:space="preserve"> way of constructing the world is </w:t>
      </w:r>
      <w:r w:rsidR="006A138C" w:rsidRPr="00BF73AB">
        <w:rPr>
          <w:rFonts w:ascii="Times New Roman" w:hAnsi="Times New Roman" w:cs="Times New Roman"/>
          <w:sz w:val="24"/>
          <w:szCs w:val="24"/>
        </w:rPr>
        <w:t>(</w:t>
      </w:r>
      <w:r w:rsidR="00382BFB" w:rsidRPr="00BF73AB">
        <w:rPr>
          <w:rFonts w:ascii="Times New Roman" w:hAnsi="Times New Roman" w:cs="Times New Roman"/>
          <w:sz w:val="24"/>
          <w:szCs w:val="24"/>
        </w:rPr>
        <w:t>morally</w:t>
      </w:r>
      <w:r w:rsidR="006A138C" w:rsidRPr="00BF73AB">
        <w:rPr>
          <w:rFonts w:ascii="Times New Roman" w:hAnsi="Times New Roman" w:cs="Times New Roman"/>
          <w:sz w:val="24"/>
          <w:szCs w:val="24"/>
        </w:rPr>
        <w:t>)</w:t>
      </w:r>
      <w:r w:rsidR="00382BFB" w:rsidRPr="00BF73AB">
        <w:rPr>
          <w:rFonts w:ascii="Times New Roman" w:hAnsi="Times New Roman" w:cs="Times New Roman"/>
          <w:sz w:val="24"/>
          <w:szCs w:val="24"/>
        </w:rPr>
        <w:t xml:space="preserve"> </w:t>
      </w:r>
      <w:r w:rsidR="00382BFB" w:rsidRPr="00BF73AB">
        <w:rPr>
          <w:rFonts w:ascii="Times New Roman" w:hAnsi="Times New Roman" w:cs="Times New Roman"/>
          <w:i/>
          <w:sz w:val="24"/>
          <w:szCs w:val="24"/>
        </w:rPr>
        <w:t>wrong</w:t>
      </w:r>
      <w:r w:rsidR="00382BFB" w:rsidRPr="00BF73AB">
        <w:rPr>
          <w:rFonts w:ascii="Times New Roman" w:hAnsi="Times New Roman" w:cs="Times New Roman"/>
          <w:sz w:val="24"/>
          <w:szCs w:val="24"/>
        </w:rPr>
        <w:t xml:space="preserve">, </w:t>
      </w:r>
      <w:r w:rsidR="006A138C" w:rsidRPr="00BF73AB">
        <w:rPr>
          <w:rFonts w:ascii="Times New Roman" w:hAnsi="Times New Roman" w:cs="Times New Roman"/>
          <w:sz w:val="24"/>
          <w:szCs w:val="24"/>
        </w:rPr>
        <w:t>not offer</w:t>
      </w:r>
      <w:r w:rsidR="00CB73CE" w:rsidRPr="00BF73AB">
        <w:rPr>
          <w:rFonts w:ascii="Times New Roman" w:hAnsi="Times New Roman" w:cs="Times New Roman"/>
          <w:sz w:val="24"/>
          <w:szCs w:val="24"/>
        </w:rPr>
        <w:t>ing</w:t>
      </w:r>
      <w:r w:rsidR="006A138C" w:rsidRPr="00BF73AB">
        <w:rPr>
          <w:rFonts w:ascii="Times New Roman" w:hAnsi="Times New Roman" w:cs="Times New Roman"/>
          <w:sz w:val="24"/>
          <w:szCs w:val="24"/>
        </w:rPr>
        <w:t xml:space="preserve"> people a good or virtuous life, </w:t>
      </w:r>
      <w:r w:rsidR="00382BFB" w:rsidRPr="00BF73AB">
        <w:rPr>
          <w:rFonts w:ascii="Times New Roman" w:hAnsi="Times New Roman" w:cs="Times New Roman"/>
          <w:sz w:val="24"/>
          <w:szCs w:val="24"/>
        </w:rPr>
        <w:t xml:space="preserve">and therefore, another, </w:t>
      </w:r>
      <w:r w:rsidR="00382BFB" w:rsidRPr="00BF73AB">
        <w:rPr>
          <w:rFonts w:ascii="Times New Roman" w:hAnsi="Times New Roman" w:cs="Times New Roman"/>
          <w:i/>
          <w:sz w:val="24"/>
          <w:szCs w:val="24"/>
        </w:rPr>
        <w:t xml:space="preserve">better </w:t>
      </w:r>
      <w:r w:rsidR="00382BFB" w:rsidRPr="00BF73AB">
        <w:rPr>
          <w:rFonts w:ascii="Times New Roman" w:hAnsi="Times New Roman" w:cs="Times New Roman"/>
          <w:sz w:val="24"/>
          <w:szCs w:val="24"/>
        </w:rPr>
        <w:t xml:space="preserve">way is possible. </w:t>
      </w:r>
      <w:r w:rsidR="00E11220" w:rsidRPr="00BF73AB">
        <w:rPr>
          <w:rFonts w:ascii="Times New Roman" w:hAnsi="Times New Roman" w:cs="Times New Roman"/>
          <w:sz w:val="24"/>
          <w:szCs w:val="24"/>
        </w:rPr>
        <w:t xml:space="preserve">As already stated, the substance of these claims is paramount.  Attention needs to be given to power relations, and on what grounds certain actions are being promoted.  However, it is not possible to be able to define a bad community, or development, or plan, without having some notion of what a good one would be like.  </w:t>
      </w:r>
      <w:r w:rsidR="00382BFB" w:rsidRPr="00BF73AB">
        <w:rPr>
          <w:rFonts w:ascii="Times New Roman" w:hAnsi="Times New Roman" w:cs="Times New Roman"/>
          <w:sz w:val="24"/>
          <w:szCs w:val="24"/>
        </w:rPr>
        <w:t xml:space="preserve">The point of asserting the irreducibility of the political, or the impossibly of </w:t>
      </w:r>
      <w:r w:rsidR="00E11220" w:rsidRPr="00BF73AB">
        <w:rPr>
          <w:rFonts w:ascii="Times New Roman" w:hAnsi="Times New Roman" w:cs="Times New Roman"/>
          <w:sz w:val="24"/>
          <w:szCs w:val="24"/>
        </w:rPr>
        <w:t xml:space="preserve">foundationally grounded </w:t>
      </w:r>
      <w:r w:rsidR="00382BFB" w:rsidRPr="00BF73AB">
        <w:rPr>
          <w:rFonts w:ascii="Times New Roman" w:hAnsi="Times New Roman" w:cs="Times New Roman"/>
          <w:sz w:val="24"/>
          <w:szCs w:val="24"/>
        </w:rPr>
        <w:t>consensus allow</w:t>
      </w:r>
      <w:r w:rsidR="003546A2" w:rsidRPr="00BF73AB">
        <w:rPr>
          <w:rFonts w:ascii="Times New Roman" w:hAnsi="Times New Roman" w:cs="Times New Roman"/>
          <w:sz w:val="24"/>
          <w:szCs w:val="24"/>
        </w:rPr>
        <w:t>s</w:t>
      </w:r>
      <w:r w:rsidR="00382BFB" w:rsidRPr="00BF73AB">
        <w:rPr>
          <w:rFonts w:ascii="Times New Roman" w:hAnsi="Times New Roman" w:cs="Times New Roman"/>
          <w:sz w:val="24"/>
          <w:szCs w:val="24"/>
        </w:rPr>
        <w:t xml:space="preserve"> for </w:t>
      </w:r>
      <w:r w:rsidR="00305D9E" w:rsidRPr="00BF73AB">
        <w:rPr>
          <w:rFonts w:ascii="Times New Roman" w:hAnsi="Times New Roman" w:cs="Times New Roman"/>
          <w:sz w:val="24"/>
          <w:szCs w:val="24"/>
        </w:rPr>
        <w:t xml:space="preserve">situated, specific </w:t>
      </w:r>
      <w:r w:rsidR="00382BFB" w:rsidRPr="00BF73AB">
        <w:rPr>
          <w:rFonts w:ascii="Times New Roman" w:hAnsi="Times New Roman" w:cs="Times New Roman"/>
          <w:sz w:val="24"/>
          <w:szCs w:val="24"/>
        </w:rPr>
        <w:t>ethi</w:t>
      </w:r>
      <w:r w:rsidR="003546A2" w:rsidRPr="00BF73AB">
        <w:rPr>
          <w:rFonts w:ascii="Times New Roman" w:hAnsi="Times New Roman" w:cs="Times New Roman"/>
          <w:sz w:val="24"/>
          <w:szCs w:val="24"/>
        </w:rPr>
        <w:t>cal articulations of ‘the good’.  T</w:t>
      </w:r>
      <w:r w:rsidR="00382BFB" w:rsidRPr="00BF73AB">
        <w:rPr>
          <w:rFonts w:ascii="Times New Roman" w:hAnsi="Times New Roman" w:cs="Times New Roman"/>
          <w:sz w:val="24"/>
          <w:szCs w:val="24"/>
        </w:rPr>
        <w:t xml:space="preserve">his ethical foundation is both the motivation </w:t>
      </w:r>
      <w:r w:rsidR="00305D9E" w:rsidRPr="00BF73AB">
        <w:rPr>
          <w:rFonts w:ascii="Times New Roman" w:hAnsi="Times New Roman" w:cs="Times New Roman"/>
          <w:sz w:val="24"/>
          <w:szCs w:val="24"/>
        </w:rPr>
        <w:t xml:space="preserve">for </w:t>
      </w:r>
      <w:r w:rsidR="00382BFB" w:rsidRPr="00BF73AB">
        <w:rPr>
          <w:rFonts w:ascii="Times New Roman" w:hAnsi="Times New Roman" w:cs="Times New Roman"/>
          <w:sz w:val="24"/>
          <w:szCs w:val="24"/>
        </w:rPr>
        <w:t>and the aim of agonistic practice- conflict or strife is not an end in itself (Pløger, 2004).</w:t>
      </w:r>
      <w:r w:rsidR="00305D9E" w:rsidRPr="00BF73AB">
        <w:rPr>
          <w:rFonts w:ascii="Times New Roman" w:hAnsi="Times New Roman" w:cs="Times New Roman"/>
          <w:sz w:val="24"/>
          <w:szCs w:val="24"/>
        </w:rPr>
        <w:t xml:space="preserve"> As expressed by MacIntyre</w:t>
      </w:r>
      <w:r w:rsidR="00382BFB" w:rsidRPr="00BF73AB">
        <w:rPr>
          <w:rFonts w:ascii="Times New Roman" w:hAnsi="Times New Roman" w:cs="Times New Roman"/>
          <w:sz w:val="24"/>
          <w:szCs w:val="24"/>
        </w:rPr>
        <w:t xml:space="preserve"> </w:t>
      </w:r>
      <w:r w:rsidR="00305D9E" w:rsidRPr="00BF73AB">
        <w:rPr>
          <w:rFonts w:ascii="Times New Roman" w:hAnsi="Times New Roman" w:cs="Times New Roman"/>
          <w:sz w:val="24"/>
          <w:szCs w:val="24"/>
        </w:rPr>
        <w:t>‘it is through conflict, and sometimes only through conflict that we learn what our ends and purp</w:t>
      </w:r>
      <w:r w:rsidR="00C449FD" w:rsidRPr="00BF73AB">
        <w:rPr>
          <w:rFonts w:ascii="Times New Roman" w:hAnsi="Times New Roman" w:cs="Times New Roman"/>
          <w:sz w:val="24"/>
          <w:szCs w:val="24"/>
        </w:rPr>
        <w:t>oses are’ (MacIntyre, 2007</w:t>
      </w:r>
      <w:r w:rsidR="00BF73AB" w:rsidRPr="00BF73AB">
        <w:rPr>
          <w:rFonts w:ascii="Times New Roman" w:hAnsi="Times New Roman" w:cs="Times New Roman"/>
          <w:sz w:val="24"/>
          <w:szCs w:val="24"/>
        </w:rPr>
        <w:t xml:space="preserve">; </w:t>
      </w:r>
      <w:r w:rsidR="00305D9E" w:rsidRPr="00BF73AB">
        <w:rPr>
          <w:rFonts w:ascii="Times New Roman" w:hAnsi="Times New Roman" w:cs="Times New Roman"/>
          <w:sz w:val="24"/>
          <w:szCs w:val="24"/>
        </w:rPr>
        <w:t>191).  I</w:t>
      </w:r>
      <w:r w:rsidR="00382BFB" w:rsidRPr="00BF73AB">
        <w:rPr>
          <w:rFonts w:ascii="Times New Roman" w:hAnsi="Times New Roman" w:cs="Times New Roman"/>
          <w:sz w:val="24"/>
          <w:szCs w:val="24"/>
        </w:rPr>
        <w:t xml:space="preserve">t is through </w:t>
      </w:r>
      <w:r w:rsidR="00E11220" w:rsidRPr="00BF73AB">
        <w:rPr>
          <w:rFonts w:ascii="Times New Roman" w:hAnsi="Times New Roman" w:cs="Times New Roman"/>
          <w:sz w:val="24"/>
          <w:szCs w:val="24"/>
        </w:rPr>
        <w:t>(</w:t>
      </w:r>
      <w:r w:rsidR="00305D9E" w:rsidRPr="00BF73AB">
        <w:rPr>
          <w:rFonts w:ascii="Times New Roman" w:hAnsi="Times New Roman" w:cs="Times New Roman"/>
          <w:sz w:val="24"/>
          <w:szCs w:val="24"/>
        </w:rPr>
        <w:t>agonistic</w:t>
      </w:r>
      <w:r w:rsidR="00E11220" w:rsidRPr="00BF73AB">
        <w:rPr>
          <w:rFonts w:ascii="Times New Roman" w:hAnsi="Times New Roman" w:cs="Times New Roman"/>
          <w:sz w:val="24"/>
          <w:szCs w:val="24"/>
        </w:rPr>
        <w:t>)</w:t>
      </w:r>
      <w:r w:rsidR="00305D9E" w:rsidRPr="00BF73AB">
        <w:rPr>
          <w:rFonts w:ascii="Times New Roman" w:hAnsi="Times New Roman" w:cs="Times New Roman"/>
          <w:sz w:val="24"/>
          <w:szCs w:val="24"/>
        </w:rPr>
        <w:t xml:space="preserve"> debate, stemming from</w:t>
      </w:r>
      <w:r w:rsidR="00382BFB" w:rsidRPr="00BF73AB">
        <w:rPr>
          <w:rFonts w:ascii="Times New Roman" w:hAnsi="Times New Roman" w:cs="Times New Roman"/>
          <w:sz w:val="24"/>
          <w:szCs w:val="24"/>
        </w:rPr>
        <w:t xml:space="preserve"> conflicting calls on our moral duty and attendantly how we express this collectively, that we begin to understand and create better ways of being</w:t>
      </w:r>
      <w:r w:rsidR="00E11220" w:rsidRPr="00BF73AB">
        <w:rPr>
          <w:rFonts w:ascii="Times New Roman" w:hAnsi="Times New Roman" w:cs="Times New Roman"/>
          <w:sz w:val="24"/>
          <w:szCs w:val="24"/>
        </w:rPr>
        <w:t>, and promote human flourishing</w:t>
      </w:r>
      <w:r w:rsidR="00382BFB" w:rsidRPr="00BF73AB">
        <w:rPr>
          <w:rFonts w:ascii="Times New Roman" w:hAnsi="Times New Roman" w:cs="Times New Roman"/>
          <w:sz w:val="24"/>
          <w:szCs w:val="24"/>
        </w:rPr>
        <w:t>.</w:t>
      </w:r>
      <w:r w:rsidR="00E250DD" w:rsidRPr="00BF73AB">
        <w:rPr>
          <w:rFonts w:ascii="Times New Roman" w:hAnsi="Times New Roman" w:cs="Times New Roman"/>
          <w:sz w:val="24"/>
          <w:szCs w:val="24"/>
        </w:rPr>
        <w:t xml:space="preserve"> </w:t>
      </w:r>
      <w:r w:rsidR="000D3104" w:rsidRPr="00BF73AB">
        <w:rPr>
          <w:rFonts w:ascii="Times New Roman" w:hAnsi="Times New Roman" w:cs="Times New Roman"/>
          <w:sz w:val="24"/>
          <w:szCs w:val="24"/>
        </w:rPr>
        <w:t xml:space="preserve">Moreover, by bringing the language of ‘good and bad’ into mainstream debate, it offers a way in for voices and views that would otherwise be marginalised.  </w:t>
      </w:r>
      <w:r w:rsidR="006A138C" w:rsidRPr="00BF73AB">
        <w:rPr>
          <w:rFonts w:ascii="Times New Roman" w:hAnsi="Times New Roman" w:cs="Times New Roman"/>
          <w:sz w:val="24"/>
          <w:szCs w:val="24"/>
        </w:rPr>
        <w:t>This therefore offers a more developed way to make situated judgements about the wrong or right course of action in any planning scenario.  It does not offer a fixed</w:t>
      </w:r>
      <w:r w:rsidR="00E11220" w:rsidRPr="00BF73AB">
        <w:rPr>
          <w:rFonts w:ascii="Times New Roman" w:hAnsi="Times New Roman" w:cs="Times New Roman"/>
          <w:sz w:val="24"/>
          <w:szCs w:val="24"/>
        </w:rPr>
        <w:t xml:space="preserve"> or universalising framework nor</w:t>
      </w:r>
      <w:r w:rsidR="006A138C" w:rsidRPr="00BF73AB">
        <w:rPr>
          <w:rFonts w:ascii="Times New Roman" w:hAnsi="Times New Roman" w:cs="Times New Roman"/>
          <w:sz w:val="24"/>
          <w:szCs w:val="24"/>
        </w:rPr>
        <w:t xml:space="preserve"> one which is entirely relativist and without coherent grounds for its claims.</w:t>
      </w:r>
    </w:p>
    <w:p w14:paraId="795F2A38" w14:textId="210FC771" w:rsidR="00146F43" w:rsidRPr="00BF73AB" w:rsidRDefault="00E250DD"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This, in turn, links back to the contemporary concerns of planning theory, specifically the possibility of going beyond the binary of conflict or consensus</w:t>
      </w:r>
      <w:r w:rsidR="00BF73AB" w:rsidRPr="00BF73AB">
        <w:rPr>
          <w:rFonts w:ascii="Times New Roman" w:hAnsi="Times New Roman" w:cs="Times New Roman"/>
          <w:sz w:val="24"/>
          <w:szCs w:val="24"/>
        </w:rPr>
        <w:t xml:space="preserve">.  </w:t>
      </w:r>
      <w:r w:rsidRPr="00BF73AB">
        <w:rPr>
          <w:rFonts w:ascii="Times New Roman" w:hAnsi="Times New Roman" w:cs="Times New Roman"/>
          <w:sz w:val="24"/>
          <w:szCs w:val="24"/>
        </w:rPr>
        <w:t>As stated previous</w:t>
      </w:r>
      <w:r w:rsidR="00424DFD" w:rsidRPr="00BF73AB">
        <w:rPr>
          <w:rFonts w:ascii="Times New Roman" w:hAnsi="Times New Roman" w:cs="Times New Roman"/>
          <w:sz w:val="24"/>
          <w:szCs w:val="24"/>
        </w:rPr>
        <w:t>ly</w:t>
      </w:r>
      <w:r w:rsidRPr="00BF73AB">
        <w:rPr>
          <w:rFonts w:ascii="Times New Roman" w:hAnsi="Times New Roman" w:cs="Times New Roman"/>
          <w:sz w:val="24"/>
          <w:szCs w:val="24"/>
        </w:rPr>
        <w:t xml:space="preserve">, </w:t>
      </w:r>
      <w:r w:rsidR="00FA3DC5" w:rsidRPr="00BF73AB">
        <w:rPr>
          <w:rFonts w:ascii="Times New Roman" w:hAnsi="Times New Roman" w:cs="Times New Roman"/>
          <w:sz w:val="24"/>
          <w:szCs w:val="24"/>
        </w:rPr>
        <w:t>intellectual challenges to post-political</w:t>
      </w:r>
      <w:r w:rsidRPr="00BF73AB">
        <w:rPr>
          <w:rFonts w:ascii="Times New Roman" w:hAnsi="Times New Roman" w:cs="Times New Roman"/>
          <w:sz w:val="24"/>
          <w:szCs w:val="24"/>
        </w:rPr>
        <w:t xml:space="preserve"> democracy offers space for the debate and articulation of differences </w:t>
      </w:r>
      <w:r w:rsidR="00FA3DC5" w:rsidRPr="00BF73AB">
        <w:rPr>
          <w:rFonts w:ascii="Times New Roman" w:hAnsi="Times New Roman" w:cs="Times New Roman"/>
          <w:sz w:val="24"/>
          <w:szCs w:val="24"/>
        </w:rPr>
        <w:t>which goes beyond the established boundaries, or police order, but also offers the potential for reinterpretation of categories, as demonstrated in Larner’</w:t>
      </w:r>
      <w:r w:rsidR="00FF6BDD" w:rsidRPr="00BF73AB">
        <w:rPr>
          <w:rFonts w:ascii="Times New Roman" w:hAnsi="Times New Roman" w:cs="Times New Roman"/>
          <w:sz w:val="24"/>
          <w:szCs w:val="24"/>
        </w:rPr>
        <w:t>s (2</w:t>
      </w:r>
      <w:r w:rsidR="00FA3DC5" w:rsidRPr="00BF73AB">
        <w:rPr>
          <w:rFonts w:ascii="Times New Roman" w:hAnsi="Times New Roman" w:cs="Times New Roman"/>
          <w:sz w:val="24"/>
          <w:szCs w:val="24"/>
        </w:rPr>
        <w:t>0</w:t>
      </w:r>
      <w:r w:rsidR="00FF6BDD" w:rsidRPr="00BF73AB">
        <w:rPr>
          <w:rFonts w:ascii="Times New Roman" w:hAnsi="Times New Roman" w:cs="Times New Roman"/>
          <w:sz w:val="24"/>
          <w:szCs w:val="24"/>
        </w:rPr>
        <w:t>1</w:t>
      </w:r>
      <w:r w:rsidR="00BF73AB" w:rsidRPr="00BF73AB">
        <w:rPr>
          <w:rFonts w:ascii="Times New Roman" w:hAnsi="Times New Roman" w:cs="Times New Roman"/>
          <w:sz w:val="24"/>
          <w:szCs w:val="24"/>
        </w:rPr>
        <w:t>4) discussion of Co-e</w:t>
      </w:r>
      <w:r w:rsidR="00FA3DC5" w:rsidRPr="00BF73AB">
        <w:rPr>
          <w:rFonts w:ascii="Times New Roman" w:hAnsi="Times New Roman" w:cs="Times New Roman"/>
          <w:sz w:val="24"/>
          <w:szCs w:val="24"/>
        </w:rPr>
        <w:t>xist.</w:t>
      </w:r>
      <w:r w:rsidRPr="00BF73AB">
        <w:rPr>
          <w:rFonts w:ascii="Times New Roman" w:hAnsi="Times New Roman" w:cs="Times New Roman"/>
          <w:sz w:val="24"/>
          <w:szCs w:val="24"/>
        </w:rPr>
        <w:t xml:space="preserve">  This </w:t>
      </w:r>
      <w:r w:rsidR="00FA3DC5" w:rsidRPr="00BF73AB">
        <w:rPr>
          <w:rFonts w:ascii="Times New Roman" w:hAnsi="Times New Roman" w:cs="Times New Roman"/>
          <w:sz w:val="24"/>
          <w:szCs w:val="24"/>
        </w:rPr>
        <w:t>disruption</w:t>
      </w:r>
      <w:r w:rsidR="006E6B8D" w:rsidRPr="00BF73AB">
        <w:rPr>
          <w:rFonts w:ascii="Times New Roman" w:hAnsi="Times New Roman" w:cs="Times New Roman"/>
          <w:sz w:val="24"/>
          <w:szCs w:val="24"/>
        </w:rPr>
        <w:t xml:space="preserve"> creates spaces which allow for</w:t>
      </w:r>
      <w:r w:rsidRPr="00BF73AB">
        <w:rPr>
          <w:rFonts w:ascii="Times New Roman" w:hAnsi="Times New Roman" w:cs="Times New Roman"/>
          <w:sz w:val="24"/>
          <w:szCs w:val="24"/>
        </w:rPr>
        <w:t xml:space="preserve"> deliberation about the relati</w:t>
      </w:r>
      <w:r w:rsidR="001E5BC4" w:rsidRPr="00BF73AB">
        <w:rPr>
          <w:rFonts w:ascii="Times New Roman" w:hAnsi="Times New Roman" w:cs="Times New Roman"/>
          <w:sz w:val="24"/>
          <w:szCs w:val="24"/>
        </w:rPr>
        <w:t>ve merits of this action or that</w:t>
      </w:r>
      <w:r w:rsidRPr="00BF73AB">
        <w:rPr>
          <w:rFonts w:ascii="Times New Roman" w:hAnsi="Times New Roman" w:cs="Times New Roman"/>
          <w:sz w:val="24"/>
          <w:szCs w:val="24"/>
        </w:rPr>
        <w:t xml:space="preserve"> action in any given context, echoing </w:t>
      </w:r>
      <w:r w:rsidR="005B4494" w:rsidRPr="00BF73AB">
        <w:rPr>
          <w:rFonts w:ascii="Times New Roman" w:hAnsi="Times New Roman" w:cs="Times New Roman"/>
          <w:sz w:val="24"/>
          <w:szCs w:val="24"/>
        </w:rPr>
        <w:t xml:space="preserve">Campbell’s (2006) </w:t>
      </w:r>
      <w:r w:rsidR="00515627" w:rsidRPr="00BF73AB">
        <w:rPr>
          <w:rFonts w:ascii="Times New Roman" w:hAnsi="Times New Roman" w:cs="Times New Roman"/>
          <w:sz w:val="24"/>
          <w:szCs w:val="24"/>
        </w:rPr>
        <w:t xml:space="preserve">claim </w:t>
      </w:r>
      <w:r w:rsidR="005B4494" w:rsidRPr="00BF73AB">
        <w:rPr>
          <w:rFonts w:ascii="Times New Roman" w:hAnsi="Times New Roman" w:cs="Times New Roman"/>
          <w:sz w:val="24"/>
          <w:szCs w:val="24"/>
        </w:rPr>
        <w:t>that planning is ‘the art of</w:t>
      </w:r>
      <w:r w:rsidR="005B4494" w:rsidRPr="00BF73AB">
        <w:rPr>
          <w:rFonts w:ascii="Times New Roman" w:hAnsi="Times New Roman" w:cs="Times New Roman"/>
          <w:i/>
          <w:sz w:val="24"/>
          <w:szCs w:val="24"/>
        </w:rPr>
        <w:t xml:space="preserve"> situated </w:t>
      </w:r>
      <w:r w:rsidR="005B4494" w:rsidRPr="00BF73AB">
        <w:rPr>
          <w:rFonts w:ascii="Times New Roman" w:hAnsi="Times New Roman" w:cs="Times New Roman"/>
          <w:sz w:val="24"/>
          <w:szCs w:val="24"/>
        </w:rPr>
        <w:t>ethical judgement’</w:t>
      </w:r>
      <w:r w:rsidR="00424DFD" w:rsidRPr="00BF73AB">
        <w:rPr>
          <w:rFonts w:ascii="Times New Roman" w:hAnsi="Times New Roman" w:cs="Times New Roman"/>
          <w:sz w:val="24"/>
          <w:szCs w:val="24"/>
        </w:rPr>
        <w:t>. However, it also provides</w:t>
      </w:r>
      <w:r w:rsidR="00515627" w:rsidRPr="00BF73AB">
        <w:rPr>
          <w:rFonts w:ascii="Times New Roman" w:hAnsi="Times New Roman" w:cs="Times New Roman"/>
          <w:sz w:val="24"/>
          <w:szCs w:val="24"/>
        </w:rPr>
        <w:t xml:space="preserve"> a different way to think about the possibility of making these ethical judgements. MacIntyre</w:t>
      </w:r>
      <w:r w:rsidR="00BF73AB" w:rsidRPr="00BF73AB">
        <w:rPr>
          <w:rFonts w:ascii="Times New Roman" w:hAnsi="Times New Roman" w:cs="Times New Roman"/>
          <w:sz w:val="24"/>
          <w:szCs w:val="24"/>
        </w:rPr>
        <w:t xml:space="preserve"> (2007: 250, emphasis added) </w:t>
      </w:r>
      <w:r w:rsidR="00515627" w:rsidRPr="00BF73AB">
        <w:rPr>
          <w:rFonts w:ascii="Times New Roman" w:hAnsi="Times New Roman" w:cs="Times New Roman"/>
          <w:sz w:val="24"/>
          <w:szCs w:val="24"/>
        </w:rPr>
        <w:t>states ‘(w)</w:t>
      </w:r>
      <w:r w:rsidR="005B4494" w:rsidRPr="00BF73AB">
        <w:rPr>
          <w:rFonts w:ascii="Times New Roman" w:hAnsi="Times New Roman" w:cs="Times New Roman"/>
          <w:sz w:val="24"/>
          <w:szCs w:val="24"/>
        </w:rPr>
        <w:t xml:space="preserve">e live out our lives, both individually and in our relationships with each other, in the light of </w:t>
      </w:r>
      <w:r w:rsidR="005B4494" w:rsidRPr="00BF73AB">
        <w:rPr>
          <w:rFonts w:ascii="Times New Roman" w:hAnsi="Times New Roman" w:cs="Times New Roman"/>
          <w:i/>
          <w:sz w:val="24"/>
          <w:szCs w:val="24"/>
        </w:rPr>
        <w:t>certain conceptions of a possible shared future</w:t>
      </w:r>
      <w:r w:rsidR="005B4494" w:rsidRPr="00BF73AB">
        <w:rPr>
          <w:rFonts w:ascii="Times New Roman" w:hAnsi="Times New Roman" w:cs="Times New Roman"/>
          <w:sz w:val="24"/>
          <w:szCs w:val="24"/>
        </w:rPr>
        <w:t>, and future in which certain possibilities beckon us forw</w:t>
      </w:r>
      <w:r w:rsidR="002A5A64" w:rsidRPr="00BF73AB">
        <w:rPr>
          <w:rFonts w:ascii="Times New Roman" w:hAnsi="Times New Roman" w:cs="Times New Roman"/>
          <w:sz w:val="24"/>
          <w:szCs w:val="24"/>
        </w:rPr>
        <w:t>ard and others rep</w:t>
      </w:r>
      <w:r w:rsidR="00BF73AB" w:rsidRPr="00BF73AB">
        <w:rPr>
          <w:rFonts w:ascii="Times New Roman" w:hAnsi="Times New Roman" w:cs="Times New Roman"/>
          <w:sz w:val="24"/>
          <w:szCs w:val="24"/>
        </w:rPr>
        <w:t xml:space="preserve">el us’. </w:t>
      </w:r>
      <w:r w:rsidR="00515627" w:rsidRPr="00BF73AB">
        <w:rPr>
          <w:rFonts w:ascii="Times New Roman" w:hAnsi="Times New Roman" w:cs="Times New Roman"/>
          <w:sz w:val="24"/>
          <w:szCs w:val="24"/>
        </w:rPr>
        <w:t>This possible shared future is core to any concept of planning practice</w:t>
      </w:r>
      <w:r w:rsidR="006E6B8D" w:rsidRPr="00BF73AB">
        <w:rPr>
          <w:rFonts w:ascii="Times New Roman" w:hAnsi="Times New Roman" w:cs="Times New Roman"/>
          <w:sz w:val="24"/>
          <w:szCs w:val="24"/>
        </w:rPr>
        <w:t>: certain development choices will enable and sustain flourishing and the good life more than others will.  These choices cannot be taken from a pre-</w:t>
      </w:r>
      <w:r w:rsidR="008E4EA2" w:rsidRPr="00BF73AB">
        <w:rPr>
          <w:rFonts w:ascii="Times New Roman" w:hAnsi="Times New Roman" w:cs="Times New Roman"/>
          <w:sz w:val="24"/>
          <w:szCs w:val="24"/>
        </w:rPr>
        <w:t>existing</w:t>
      </w:r>
      <w:r w:rsidR="006E6B8D" w:rsidRPr="00BF73AB">
        <w:rPr>
          <w:rFonts w:ascii="Times New Roman" w:hAnsi="Times New Roman" w:cs="Times New Roman"/>
          <w:sz w:val="24"/>
          <w:szCs w:val="24"/>
        </w:rPr>
        <w:t xml:space="preserve"> blueprint but </w:t>
      </w:r>
      <w:r w:rsidR="000D3104" w:rsidRPr="00BF73AB">
        <w:rPr>
          <w:rFonts w:ascii="Times New Roman" w:hAnsi="Times New Roman" w:cs="Times New Roman"/>
          <w:sz w:val="24"/>
          <w:szCs w:val="24"/>
        </w:rPr>
        <w:t xml:space="preserve">need to be </w:t>
      </w:r>
      <w:r w:rsidR="006E6B8D" w:rsidRPr="00BF73AB">
        <w:rPr>
          <w:rFonts w:ascii="Times New Roman" w:hAnsi="Times New Roman" w:cs="Times New Roman"/>
          <w:sz w:val="24"/>
          <w:szCs w:val="24"/>
        </w:rPr>
        <w:t>debated and explored by those who can use a sha</w:t>
      </w:r>
      <w:r w:rsidR="005F5781" w:rsidRPr="00BF73AB">
        <w:rPr>
          <w:rFonts w:ascii="Times New Roman" w:hAnsi="Times New Roman" w:cs="Times New Roman"/>
          <w:sz w:val="24"/>
          <w:szCs w:val="24"/>
        </w:rPr>
        <w:t>red language developed through</w:t>
      </w:r>
      <w:r w:rsidR="006E6B8D" w:rsidRPr="00BF73AB">
        <w:rPr>
          <w:rFonts w:ascii="Times New Roman" w:hAnsi="Times New Roman" w:cs="Times New Roman"/>
          <w:sz w:val="24"/>
          <w:szCs w:val="24"/>
        </w:rPr>
        <w:t xml:space="preserve"> shared practices and traditions</w:t>
      </w:r>
      <w:r w:rsidR="005F5781" w:rsidRPr="00BF73AB">
        <w:rPr>
          <w:rFonts w:ascii="Times New Roman" w:hAnsi="Times New Roman" w:cs="Times New Roman"/>
          <w:sz w:val="24"/>
          <w:szCs w:val="24"/>
        </w:rPr>
        <w:t xml:space="preserve">, but in a way which allows for change and empowerment specifically by giving voice to those who would otherwise be outside of the </w:t>
      </w:r>
      <w:r w:rsidR="00E718CC" w:rsidRPr="00BF73AB">
        <w:rPr>
          <w:rFonts w:ascii="Times New Roman" w:hAnsi="Times New Roman" w:cs="Times New Roman"/>
          <w:sz w:val="24"/>
          <w:szCs w:val="24"/>
        </w:rPr>
        <w:t>system</w:t>
      </w:r>
      <w:r w:rsidR="00515627" w:rsidRPr="00BF73AB">
        <w:rPr>
          <w:rFonts w:ascii="Times New Roman" w:hAnsi="Times New Roman" w:cs="Times New Roman"/>
          <w:sz w:val="24"/>
          <w:szCs w:val="24"/>
        </w:rPr>
        <w:t xml:space="preserve">. </w:t>
      </w:r>
      <w:r w:rsidR="008E4EA2" w:rsidRPr="00BF73AB">
        <w:rPr>
          <w:rFonts w:ascii="Times New Roman" w:hAnsi="Times New Roman" w:cs="Times New Roman"/>
          <w:sz w:val="24"/>
          <w:szCs w:val="24"/>
        </w:rPr>
        <w:t>Moreover, this</w:t>
      </w:r>
      <w:r w:rsidR="00146F43" w:rsidRPr="00BF73AB">
        <w:rPr>
          <w:rFonts w:ascii="Times New Roman" w:hAnsi="Times New Roman" w:cs="Times New Roman"/>
          <w:sz w:val="24"/>
          <w:szCs w:val="24"/>
        </w:rPr>
        <w:t xml:space="preserve"> is a mutually created shared future, one which has to be conceived and practiced communally as it is only through engagement with others, in contingent, situated, lived contexts that it is possible to</w:t>
      </w:r>
      <w:r w:rsidR="008E4EA2" w:rsidRPr="00BF73AB">
        <w:rPr>
          <w:rFonts w:ascii="Times New Roman" w:hAnsi="Times New Roman" w:cs="Times New Roman"/>
          <w:sz w:val="24"/>
          <w:szCs w:val="24"/>
        </w:rPr>
        <w:t xml:space="preserve"> develop an understanding of virtue, or </w:t>
      </w:r>
      <w:r w:rsidR="00146F43" w:rsidRPr="00BF73AB">
        <w:rPr>
          <w:rFonts w:ascii="Times New Roman" w:hAnsi="Times New Roman" w:cs="Times New Roman"/>
          <w:sz w:val="24"/>
          <w:szCs w:val="24"/>
        </w:rPr>
        <w:t>be able to articulate the right course of action in any given situation.</w:t>
      </w:r>
    </w:p>
    <w:p w14:paraId="7562FE75" w14:textId="77777777" w:rsidR="00BF73AB" w:rsidRPr="00BF73AB" w:rsidRDefault="00BF73AB" w:rsidP="008C1D13">
      <w:pPr>
        <w:spacing w:line="480" w:lineRule="auto"/>
        <w:jc w:val="both"/>
        <w:rPr>
          <w:rFonts w:ascii="Times New Roman" w:hAnsi="Times New Roman" w:cs="Times New Roman"/>
          <w:sz w:val="24"/>
          <w:szCs w:val="24"/>
        </w:rPr>
      </w:pPr>
    </w:p>
    <w:p w14:paraId="52E38F9E" w14:textId="77777777" w:rsidR="005F5781" w:rsidRPr="00BF73AB" w:rsidRDefault="00366CB9" w:rsidP="008C1D13">
      <w:pPr>
        <w:spacing w:line="480" w:lineRule="auto"/>
        <w:jc w:val="both"/>
        <w:rPr>
          <w:rFonts w:ascii="Times New Roman" w:hAnsi="Times New Roman" w:cs="Times New Roman"/>
          <w:sz w:val="24"/>
          <w:szCs w:val="24"/>
        </w:rPr>
      </w:pPr>
      <w:r w:rsidRPr="00BF73AB">
        <w:rPr>
          <w:rFonts w:ascii="Times New Roman" w:hAnsi="Times New Roman" w:cs="Times New Roman"/>
          <w:b/>
          <w:sz w:val="24"/>
          <w:szCs w:val="24"/>
        </w:rPr>
        <w:t>Conclusions</w:t>
      </w:r>
    </w:p>
    <w:p w14:paraId="7F09822D" w14:textId="7B160B94" w:rsidR="00141CC3" w:rsidRPr="00BF73AB" w:rsidRDefault="00E801F1"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 xml:space="preserve">In uncertain times, the </w:t>
      </w:r>
      <w:r w:rsidRPr="00BF73AB">
        <w:rPr>
          <w:rFonts w:ascii="Times New Roman" w:hAnsi="Times New Roman" w:cs="Times New Roman"/>
          <w:i/>
          <w:sz w:val="24"/>
          <w:szCs w:val="24"/>
        </w:rPr>
        <w:t>idea</w:t>
      </w:r>
      <w:r w:rsidR="0084686F" w:rsidRPr="00BF73AB">
        <w:rPr>
          <w:rFonts w:ascii="Times New Roman" w:hAnsi="Times New Roman" w:cs="Times New Roman"/>
          <w:sz w:val="24"/>
          <w:szCs w:val="24"/>
        </w:rPr>
        <w:t xml:space="preserve"> of planning (Campbell, 2012</w:t>
      </w:r>
      <w:r w:rsidRPr="00BF73AB">
        <w:rPr>
          <w:rFonts w:ascii="Times New Roman" w:hAnsi="Times New Roman" w:cs="Times New Roman"/>
          <w:sz w:val="24"/>
          <w:szCs w:val="24"/>
        </w:rPr>
        <w:t>) still offers the possibility for shared debate about specific urban (and rural) futures.  What these futures may look like depends hugely on the ways in which planning goes about envisioning them. In opening up the spaces between conflict and consensus, planning can operate in a way wh</w:t>
      </w:r>
      <w:r w:rsidR="005F5781" w:rsidRPr="00BF73AB">
        <w:rPr>
          <w:rFonts w:ascii="Times New Roman" w:hAnsi="Times New Roman" w:cs="Times New Roman"/>
          <w:sz w:val="24"/>
          <w:szCs w:val="24"/>
        </w:rPr>
        <w:t>ich forecloses neither difference</w:t>
      </w:r>
      <w:r w:rsidRPr="00BF73AB">
        <w:rPr>
          <w:rFonts w:ascii="Times New Roman" w:hAnsi="Times New Roman" w:cs="Times New Roman"/>
          <w:sz w:val="24"/>
          <w:szCs w:val="24"/>
        </w:rPr>
        <w:t xml:space="preserve"> and debate, nor the p</w:t>
      </w:r>
      <w:r w:rsidR="005F5781" w:rsidRPr="00BF73AB">
        <w:rPr>
          <w:rFonts w:ascii="Times New Roman" w:hAnsi="Times New Roman" w:cs="Times New Roman"/>
          <w:sz w:val="24"/>
          <w:szCs w:val="24"/>
        </w:rPr>
        <w:t>ossibility of ethically grounded- but temporally and spatially bounded-</w:t>
      </w:r>
      <w:r w:rsidRPr="00BF73AB">
        <w:rPr>
          <w:rFonts w:ascii="Times New Roman" w:hAnsi="Times New Roman" w:cs="Times New Roman"/>
          <w:sz w:val="24"/>
          <w:szCs w:val="24"/>
        </w:rPr>
        <w:t xml:space="preserve"> agreement.  To think about participation and engagement in planning, it is necessary not to delimit the boundaries of debate within the constraints of the post</w:t>
      </w:r>
      <w:r w:rsidR="005F5781" w:rsidRPr="00BF73AB">
        <w:rPr>
          <w:rFonts w:ascii="Times New Roman" w:hAnsi="Times New Roman" w:cs="Times New Roman"/>
          <w:sz w:val="24"/>
          <w:szCs w:val="24"/>
        </w:rPr>
        <w:t>-</w:t>
      </w:r>
      <w:r w:rsidRPr="00BF73AB">
        <w:rPr>
          <w:rFonts w:ascii="Times New Roman" w:hAnsi="Times New Roman" w:cs="Times New Roman"/>
          <w:sz w:val="24"/>
          <w:szCs w:val="24"/>
        </w:rPr>
        <w:t>political condition, as is so often the case (in addition to the instances cited earlier, Neighb</w:t>
      </w:r>
      <w:r w:rsidR="00C425FE" w:rsidRPr="00BF73AB">
        <w:rPr>
          <w:rFonts w:ascii="Times New Roman" w:hAnsi="Times New Roman" w:cs="Times New Roman"/>
          <w:sz w:val="24"/>
          <w:szCs w:val="24"/>
        </w:rPr>
        <w:t>ourhood Planning in the UK (see Parker et al</w:t>
      </w:r>
      <w:r w:rsidR="00BF73AB" w:rsidRPr="00BF73AB">
        <w:rPr>
          <w:rFonts w:ascii="Times New Roman" w:hAnsi="Times New Roman" w:cs="Times New Roman"/>
          <w:sz w:val="24"/>
          <w:szCs w:val="24"/>
        </w:rPr>
        <w:t>.,</w:t>
      </w:r>
      <w:r w:rsidR="00C425FE" w:rsidRPr="00BF73AB">
        <w:rPr>
          <w:rFonts w:ascii="Times New Roman" w:hAnsi="Times New Roman" w:cs="Times New Roman"/>
          <w:sz w:val="24"/>
          <w:szCs w:val="24"/>
        </w:rPr>
        <w:t xml:space="preserve"> 2017</w:t>
      </w:r>
      <w:r w:rsidRPr="00BF73AB">
        <w:rPr>
          <w:rFonts w:ascii="Times New Roman" w:hAnsi="Times New Roman" w:cs="Times New Roman"/>
          <w:sz w:val="24"/>
          <w:szCs w:val="24"/>
        </w:rPr>
        <w:t>) is a relevant example), but to open the possibility of situated debate about the right, or virtuous, thing to do within a practice, tradition or community.</w:t>
      </w:r>
    </w:p>
    <w:p w14:paraId="2AD3FA20" w14:textId="77777777" w:rsidR="00AF317C" w:rsidRPr="00BF73AB" w:rsidRDefault="0084686F"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 xml:space="preserve">By highlighting the possible synergies between agonistic democracy and virtue ethics, this paper has aimed to demonstrate a different way of thinking about assessing values and ethics; one which both allows for substantive judgements to be made, but also for difference and conflict to remain.  </w:t>
      </w:r>
      <w:r w:rsidR="00C425FE" w:rsidRPr="00BF73AB">
        <w:rPr>
          <w:rFonts w:ascii="Times New Roman" w:hAnsi="Times New Roman" w:cs="Times New Roman"/>
          <w:sz w:val="24"/>
          <w:szCs w:val="24"/>
        </w:rPr>
        <w:t xml:space="preserve">MacIntyre’s ideas do not </w:t>
      </w:r>
      <w:r w:rsidR="009D22F0" w:rsidRPr="00BF73AB">
        <w:rPr>
          <w:rFonts w:ascii="Times New Roman" w:hAnsi="Times New Roman" w:cs="Times New Roman"/>
          <w:sz w:val="24"/>
          <w:szCs w:val="24"/>
        </w:rPr>
        <w:t xml:space="preserve">necessarily </w:t>
      </w:r>
      <w:r w:rsidR="00C425FE" w:rsidRPr="00BF73AB">
        <w:rPr>
          <w:rFonts w:ascii="Times New Roman" w:hAnsi="Times New Roman" w:cs="Times New Roman"/>
          <w:sz w:val="24"/>
          <w:szCs w:val="24"/>
        </w:rPr>
        <w:t>sit comfortably with those critiques inspires by Mouffe and Ranciere, but it is in the challenge of bringing these divergent frameworks together that the possibility for creativity, and the exploration of ‘interstitial spaces’ (</w:t>
      </w:r>
      <w:r w:rsidRPr="00BF73AB">
        <w:rPr>
          <w:rFonts w:ascii="Times New Roman" w:hAnsi="Times New Roman" w:cs="Times New Roman"/>
          <w:sz w:val="24"/>
          <w:szCs w:val="24"/>
        </w:rPr>
        <w:t>Steele &amp; Keys, 2015)</w:t>
      </w:r>
      <w:r w:rsidR="00C425FE" w:rsidRPr="00BF73AB">
        <w:rPr>
          <w:rFonts w:ascii="Times New Roman" w:hAnsi="Times New Roman" w:cs="Times New Roman"/>
          <w:sz w:val="24"/>
          <w:szCs w:val="24"/>
        </w:rPr>
        <w:t xml:space="preserve"> emerges</w:t>
      </w:r>
      <w:r w:rsidR="00AF317C" w:rsidRPr="00BF73AB">
        <w:rPr>
          <w:rFonts w:ascii="Times New Roman" w:hAnsi="Times New Roman" w:cs="Times New Roman"/>
          <w:sz w:val="24"/>
          <w:szCs w:val="24"/>
        </w:rPr>
        <w:t>.</w:t>
      </w:r>
      <w:r w:rsidR="00C425FE" w:rsidRPr="00BF73AB">
        <w:rPr>
          <w:rFonts w:ascii="Times New Roman" w:hAnsi="Times New Roman" w:cs="Times New Roman"/>
          <w:sz w:val="24"/>
          <w:szCs w:val="24"/>
        </w:rPr>
        <w:t xml:space="preserve"> MacIntyre’s notion of virtue ethics </w:t>
      </w:r>
      <w:r w:rsidR="00AF317C" w:rsidRPr="00BF73AB">
        <w:rPr>
          <w:rFonts w:ascii="Times New Roman" w:hAnsi="Times New Roman" w:cs="Times New Roman"/>
          <w:sz w:val="24"/>
          <w:szCs w:val="24"/>
        </w:rPr>
        <w:t>shares the post-foundationalist</w:t>
      </w:r>
      <w:r w:rsidR="00C425FE" w:rsidRPr="00BF73AB">
        <w:rPr>
          <w:rFonts w:ascii="Times New Roman" w:hAnsi="Times New Roman" w:cs="Times New Roman"/>
          <w:sz w:val="24"/>
          <w:szCs w:val="24"/>
        </w:rPr>
        <w:t xml:space="preserve"> </w:t>
      </w:r>
      <w:r w:rsidR="009D22F0" w:rsidRPr="00BF73AB">
        <w:rPr>
          <w:rFonts w:ascii="Times New Roman" w:hAnsi="Times New Roman" w:cs="Times New Roman"/>
          <w:sz w:val="24"/>
          <w:szCs w:val="24"/>
        </w:rPr>
        <w:t>ontology</w:t>
      </w:r>
      <w:r w:rsidR="00AF317C" w:rsidRPr="00BF73AB">
        <w:rPr>
          <w:rFonts w:ascii="Times New Roman" w:hAnsi="Times New Roman" w:cs="Times New Roman"/>
          <w:sz w:val="24"/>
          <w:szCs w:val="24"/>
        </w:rPr>
        <w:t xml:space="preserve"> of Mouffe and Ranciere, and their challenges to the </w:t>
      </w:r>
      <w:r w:rsidR="00803C0D" w:rsidRPr="00BF73AB">
        <w:rPr>
          <w:rFonts w:ascii="Times New Roman" w:hAnsi="Times New Roman" w:cs="Times New Roman"/>
          <w:sz w:val="24"/>
          <w:szCs w:val="24"/>
        </w:rPr>
        <w:t xml:space="preserve">post-political order and the </w:t>
      </w:r>
      <w:r w:rsidR="00AF317C" w:rsidRPr="00BF73AB">
        <w:rPr>
          <w:rFonts w:ascii="Times New Roman" w:hAnsi="Times New Roman" w:cs="Times New Roman"/>
          <w:sz w:val="24"/>
          <w:szCs w:val="24"/>
        </w:rPr>
        <w:t>possibility or desirability of consensus as a goal.</w:t>
      </w:r>
      <w:r w:rsidR="009D22F0" w:rsidRPr="00BF73AB">
        <w:rPr>
          <w:rFonts w:ascii="Times New Roman" w:hAnsi="Times New Roman" w:cs="Times New Roman"/>
          <w:sz w:val="24"/>
          <w:szCs w:val="24"/>
        </w:rPr>
        <w:t xml:space="preserve"> </w:t>
      </w:r>
      <w:r w:rsidR="00AF317C" w:rsidRPr="00BF73AB">
        <w:rPr>
          <w:rFonts w:ascii="Times New Roman" w:hAnsi="Times New Roman" w:cs="Times New Roman"/>
          <w:sz w:val="24"/>
          <w:szCs w:val="24"/>
        </w:rPr>
        <w:t>By arguing for the need to engage with substantive outcomes, and asserting that there are better ways to live and to act,</w:t>
      </w:r>
      <w:r w:rsidR="00803C0D" w:rsidRPr="00BF73AB">
        <w:rPr>
          <w:rFonts w:ascii="Times New Roman" w:hAnsi="Times New Roman" w:cs="Times New Roman"/>
          <w:sz w:val="24"/>
          <w:szCs w:val="24"/>
        </w:rPr>
        <w:t xml:space="preserve"> it also offers the possibility of moving beyond critique as an end in itself by situating the possibility for substantive ethical debate</w:t>
      </w:r>
    </w:p>
    <w:p w14:paraId="212F682E" w14:textId="77777777" w:rsidR="00671BD3" w:rsidRPr="00BF73AB" w:rsidRDefault="00671BD3"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For planning, this approach raises as many questions as it offers solutions for.  Most importantly, it is unclear how moral reasoning that relies on shared communal traditions can be transferred to situations of diversity</w:t>
      </w:r>
      <w:r w:rsidR="0084686F" w:rsidRPr="00BF73AB">
        <w:rPr>
          <w:rFonts w:ascii="Times New Roman" w:hAnsi="Times New Roman" w:cs="Times New Roman"/>
          <w:sz w:val="24"/>
          <w:szCs w:val="24"/>
        </w:rPr>
        <w:t xml:space="preserve"> and difference (cf Watson, 2006</w:t>
      </w:r>
      <w:r w:rsidRPr="00BF73AB">
        <w:rPr>
          <w:rFonts w:ascii="Times New Roman" w:hAnsi="Times New Roman" w:cs="Times New Roman"/>
          <w:sz w:val="24"/>
          <w:szCs w:val="24"/>
        </w:rPr>
        <w:t xml:space="preserve">), which are commonplace, if not ubiquitous in the majority of urban contexts.  This is not to undermine the claims of the paper.  It is precisely because of the difficult and heterogeneous circumstances of most planning decisions that a framework which allows for both disagreement </w:t>
      </w:r>
      <w:r w:rsidRPr="00BF73AB">
        <w:rPr>
          <w:rFonts w:ascii="Times New Roman" w:hAnsi="Times New Roman" w:cs="Times New Roman"/>
          <w:i/>
          <w:sz w:val="24"/>
          <w:szCs w:val="24"/>
        </w:rPr>
        <w:t>and</w:t>
      </w:r>
      <w:r w:rsidRPr="00BF73AB">
        <w:rPr>
          <w:rFonts w:ascii="Times New Roman" w:hAnsi="Times New Roman" w:cs="Times New Roman"/>
          <w:sz w:val="24"/>
          <w:szCs w:val="24"/>
        </w:rPr>
        <w:t xml:space="preserve"> the possibility of shared moral reasoning about situated outcomes is urgently needed.</w:t>
      </w:r>
      <w:r w:rsidR="00803C0D" w:rsidRPr="00BF73AB">
        <w:rPr>
          <w:rFonts w:ascii="Times New Roman" w:hAnsi="Times New Roman" w:cs="Times New Roman"/>
          <w:sz w:val="24"/>
          <w:szCs w:val="24"/>
        </w:rPr>
        <w:t xml:space="preserve"> Within this, questions of power and agenda setting cannot be overlooked.</w:t>
      </w:r>
      <w:r w:rsidRPr="00BF73AB">
        <w:rPr>
          <w:rFonts w:ascii="Times New Roman" w:hAnsi="Times New Roman" w:cs="Times New Roman"/>
          <w:sz w:val="24"/>
          <w:szCs w:val="24"/>
        </w:rPr>
        <w:t xml:space="preserve"> Further research is needed to explore how this might be put into action, and what this might look like in practice.</w:t>
      </w:r>
    </w:p>
    <w:p w14:paraId="32BC7C49" w14:textId="77777777" w:rsidR="00E718CC" w:rsidRPr="00BF73AB" w:rsidRDefault="00E718CC" w:rsidP="008C1D13">
      <w:pPr>
        <w:spacing w:line="480" w:lineRule="auto"/>
        <w:jc w:val="both"/>
        <w:rPr>
          <w:rFonts w:ascii="Times New Roman" w:hAnsi="Times New Roman" w:cs="Times New Roman"/>
          <w:sz w:val="24"/>
          <w:szCs w:val="24"/>
        </w:rPr>
      </w:pPr>
    </w:p>
    <w:p w14:paraId="03F8D29E" w14:textId="77777777" w:rsidR="00261EA5" w:rsidRPr="00BF73AB" w:rsidRDefault="00261EA5" w:rsidP="008C1D13">
      <w:pPr>
        <w:spacing w:line="480" w:lineRule="auto"/>
        <w:jc w:val="both"/>
        <w:rPr>
          <w:rFonts w:ascii="Times New Roman" w:hAnsi="Times New Roman" w:cs="Times New Roman"/>
          <w:b/>
          <w:sz w:val="24"/>
          <w:szCs w:val="24"/>
        </w:rPr>
      </w:pPr>
      <w:r w:rsidRPr="00BF73AB">
        <w:rPr>
          <w:rFonts w:ascii="Times New Roman" w:hAnsi="Times New Roman" w:cs="Times New Roman"/>
          <w:b/>
          <w:sz w:val="24"/>
          <w:szCs w:val="24"/>
        </w:rPr>
        <w:t>References</w:t>
      </w:r>
    </w:p>
    <w:p w14:paraId="7BB49F8F" w14:textId="6F07FCB6" w:rsidR="000F1C24" w:rsidRPr="00BF73AB" w:rsidRDefault="00BF73AB"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Alexander ER</w:t>
      </w:r>
      <w:r w:rsidR="000F1C24" w:rsidRPr="00BF73AB">
        <w:rPr>
          <w:rFonts w:ascii="Times New Roman" w:hAnsi="Times New Roman" w:cs="Times New Roman"/>
          <w:sz w:val="24"/>
          <w:szCs w:val="24"/>
        </w:rPr>
        <w:t xml:space="preserve"> (2002) The Public Interest in Planning: From Legitimation to Substantive Plan Evaluation,</w:t>
      </w:r>
      <w:r w:rsidR="000F1C24" w:rsidRPr="00BF73AB">
        <w:rPr>
          <w:rFonts w:ascii="Times New Roman" w:hAnsi="Times New Roman" w:cs="Times New Roman"/>
          <w:i/>
          <w:sz w:val="24"/>
          <w:szCs w:val="24"/>
        </w:rPr>
        <w:t xml:space="preserve"> Planning Theory</w:t>
      </w:r>
      <w:r>
        <w:rPr>
          <w:rFonts w:ascii="Times New Roman" w:hAnsi="Times New Roman" w:cs="Times New Roman"/>
          <w:sz w:val="24"/>
          <w:szCs w:val="24"/>
        </w:rPr>
        <w:t xml:space="preserve"> 1(3)</w:t>
      </w:r>
      <w:r w:rsidR="00164F8A">
        <w:rPr>
          <w:rFonts w:ascii="Times New Roman" w:hAnsi="Times New Roman" w:cs="Times New Roman"/>
          <w:sz w:val="24"/>
          <w:szCs w:val="24"/>
        </w:rPr>
        <w:t xml:space="preserve">: </w:t>
      </w:r>
      <w:r w:rsidR="000F1C24" w:rsidRPr="00BF73AB">
        <w:rPr>
          <w:rFonts w:ascii="Times New Roman" w:hAnsi="Times New Roman" w:cs="Times New Roman"/>
          <w:sz w:val="24"/>
          <w:szCs w:val="24"/>
        </w:rPr>
        <w:t>226-249.</w:t>
      </w:r>
    </w:p>
    <w:p w14:paraId="5B5A1893" w14:textId="1D0FDE93" w:rsidR="00F2370F" w:rsidRPr="00BF73AB" w:rsidRDefault="00164F8A"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Baeten </w:t>
      </w:r>
      <w:r w:rsidR="00EB36D0" w:rsidRPr="00BF73AB">
        <w:rPr>
          <w:rFonts w:ascii="Times New Roman" w:hAnsi="Times New Roman" w:cs="Times New Roman"/>
          <w:sz w:val="24"/>
          <w:szCs w:val="24"/>
        </w:rPr>
        <w:t>G (2009) Regenerating the South Bank: reworking community and the emergence</w:t>
      </w:r>
      <w:r>
        <w:rPr>
          <w:rFonts w:ascii="Times New Roman" w:hAnsi="Times New Roman" w:cs="Times New Roman"/>
          <w:sz w:val="24"/>
          <w:szCs w:val="24"/>
        </w:rPr>
        <w:t xml:space="preserve"> of post-political regeneration. In Imrie R, Lees L and Raco</w:t>
      </w:r>
      <w:r w:rsidR="00EB36D0" w:rsidRPr="00BF73AB">
        <w:rPr>
          <w:rFonts w:ascii="Times New Roman" w:hAnsi="Times New Roman" w:cs="Times New Roman"/>
          <w:sz w:val="24"/>
          <w:szCs w:val="24"/>
        </w:rPr>
        <w:t xml:space="preserve"> M </w:t>
      </w:r>
      <w:r>
        <w:rPr>
          <w:rFonts w:ascii="Times New Roman" w:hAnsi="Times New Roman" w:cs="Times New Roman"/>
          <w:sz w:val="24"/>
          <w:szCs w:val="24"/>
        </w:rPr>
        <w:t>(eds)</w:t>
      </w:r>
      <w:r w:rsidR="00EB36D0" w:rsidRPr="00BF73AB">
        <w:rPr>
          <w:rFonts w:ascii="Times New Roman" w:hAnsi="Times New Roman" w:cs="Times New Roman"/>
          <w:sz w:val="24"/>
          <w:szCs w:val="24"/>
        </w:rPr>
        <w:t xml:space="preserve"> </w:t>
      </w:r>
      <w:r>
        <w:rPr>
          <w:rFonts w:ascii="Times New Roman" w:hAnsi="Times New Roman" w:cs="Times New Roman"/>
          <w:i/>
          <w:sz w:val="24"/>
          <w:szCs w:val="24"/>
        </w:rPr>
        <w:t>Regenerating London: Governance, Sustainability and Community in a Global C</w:t>
      </w:r>
      <w:r w:rsidR="00EB36D0" w:rsidRPr="00BF73AB">
        <w:rPr>
          <w:rFonts w:ascii="Times New Roman" w:hAnsi="Times New Roman" w:cs="Times New Roman"/>
          <w:i/>
          <w:sz w:val="24"/>
          <w:szCs w:val="24"/>
        </w:rPr>
        <w:t>ity</w:t>
      </w:r>
      <w:r>
        <w:rPr>
          <w:rFonts w:ascii="Times New Roman" w:hAnsi="Times New Roman" w:cs="Times New Roman"/>
          <w:sz w:val="24"/>
          <w:szCs w:val="24"/>
        </w:rPr>
        <w:t xml:space="preserve">. </w:t>
      </w:r>
      <w:r w:rsidR="00EB36D0" w:rsidRPr="00BF73AB">
        <w:rPr>
          <w:rFonts w:ascii="Times New Roman" w:hAnsi="Times New Roman" w:cs="Times New Roman"/>
          <w:sz w:val="24"/>
          <w:szCs w:val="24"/>
        </w:rPr>
        <w:t>Lond</w:t>
      </w:r>
      <w:r>
        <w:rPr>
          <w:rFonts w:ascii="Times New Roman" w:hAnsi="Times New Roman" w:cs="Times New Roman"/>
          <w:sz w:val="24"/>
          <w:szCs w:val="24"/>
        </w:rPr>
        <w:t xml:space="preserve">on: </w:t>
      </w:r>
      <w:r w:rsidR="00EB36D0" w:rsidRPr="00BF73AB">
        <w:rPr>
          <w:rFonts w:ascii="Times New Roman" w:hAnsi="Times New Roman" w:cs="Times New Roman"/>
          <w:sz w:val="24"/>
          <w:szCs w:val="24"/>
        </w:rPr>
        <w:t>Routledge</w:t>
      </w:r>
      <w:r>
        <w:rPr>
          <w:rFonts w:ascii="Times New Roman" w:hAnsi="Times New Roman" w:cs="Times New Roman"/>
          <w:sz w:val="24"/>
          <w:szCs w:val="24"/>
        </w:rPr>
        <w:t xml:space="preserve">, </w:t>
      </w:r>
      <w:r w:rsidRPr="00164F8A">
        <w:rPr>
          <w:rFonts w:ascii="Times New Roman" w:hAnsi="Times New Roman" w:cs="Times New Roman"/>
          <w:sz w:val="24"/>
          <w:szCs w:val="24"/>
        </w:rPr>
        <w:t>pp. 237-253</w:t>
      </w:r>
      <w:r w:rsidR="00593046">
        <w:rPr>
          <w:rFonts w:ascii="Times New Roman" w:hAnsi="Times New Roman" w:cs="Times New Roman"/>
          <w:sz w:val="24"/>
          <w:szCs w:val="24"/>
        </w:rPr>
        <w:t>.</w:t>
      </w:r>
    </w:p>
    <w:p w14:paraId="2A6DA156" w14:textId="7EA1116F" w:rsidR="00CE1857" w:rsidRPr="00BF73AB" w:rsidRDefault="00CE1857"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B</w:t>
      </w:r>
      <w:r w:rsidR="00164F8A">
        <w:rPr>
          <w:rFonts w:ascii="Times New Roman" w:hAnsi="Times New Roman" w:cs="Times New Roman"/>
          <w:sz w:val="24"/>
          <w:szCs w:val="24"/>
        </w:rPr>
        <w:t>eck</w:t>
      </w:r>
      <w:r w:rsidR="00A22F48" w:rsidRPr="00BF73AB">
        <w:rPr>
          <w:rFonts w:ascii="Times New Roman" w:hAnsi="Times New Roman" w:cs="Times New Roman"/>
          <w:sz w:val="24"/>
          <w:szCs w:val="24"/>
        </w:rPr>
        <w:t xml:space="preserve"> U (1997)</w:t>
      </w:r>
      <w:r w:rsidR="00164F8A">
        <w:rPr>
          <w:rFonts w:ascii="Times New Roman" w:hAnsi="Times New Roman" w:cs="Times New Roman"/>
          <w:sz w:val="24"/>
          <w:szCs w:val="24"/>
        </w:rPr>
        <w:t xml:space="preserve"> </w:t>
      </w:r>
      <w:r w:rsidR="00164F8A" w:rsidRPr="00164F8A">
        <w:rPr>
          <w:rFonts w:ascii="Times New Roman" w:hAnsi="Times New Roman" w:cs="Times New Roman"/>
          <w:i/>
          <w:sz w:val="24"/>
          <w:szCs w:val="24"/>
        </w:rPr>
        <w:t>The Reinvention of Politics: Rethinking Modernity in the Global Social O</w:t>
      </w:r>
      <w:r w:rsidR="00164F8A">
        <w:rPr>
          <w:rFonts w:ascii="Times New Roman" w:hAnsi="Times New Roman" w:cs="Times New Roman"/>
          <w:i/>
          <w:sz w:val="24"/>
          <w:szCs w:val="24"/>
        </w:rPr>
        <w:t>rder.</w:t>
      </w:r>
      <w:r w:rsidR="00164F8A">
        <w:rPr>
          <w:rFonts w:ascii="Times New Roman" w:hAnsi="Times New Roman" w:cs="Times New Roman"/>
          <w:sz w:val="24"/>
          <w:szCs w:val="24"/>
        </w:rPr>
        <w:t xml:space="preserve"> Cambridge: Polity Press.</w:t>
      </w:r>
    </w:p>
    <w:p w14:paraId="4AD3233A" w14:textId="2E362439" w:rsidR="002671D9" w:rsidRPr="00BF73AB" w:rsidRDefault="00164F8A"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Blakely J</w:t>
      </w:r>
      <w:r w:rsidR="002671D9" w:rsidRPr="00BF73AB">
        <w:rPr>
          <w:rFonts w:ascii="Times New Roman" w:hAnsi="Times New Roman" w:cs="Times New Roman"/>
          <w:sz w:val="24"/>
          <w:szCs w:val="24"/>
        </w:rPr>
        <w:t xml:space="preserve"> (2013)</w:t>
      </w:r>
      <w:r>
        <w:rPr>
          <w:rFonts w:ascii="Times New Roman" w:hAnsi="Times New Roman" w:cs="Times New Roman"/>
          <w:sz w:val="24"/>
          <w:szCs w:val="24"/>
        </w:rPr>
        <w:t xml:space="preserve"> </w:t>
      </w:r>
      <w:r w:rsidR="002671D9" w:rsidRPr="00BF73AB">
        <w:rPr>
          <w:rFonts w:ascii="Times New Roman" w:hAnsi="Times New Roman" w:cs="Times New Roman"/>
          <w:sz w:val="24"/>
          <w:szCs w:val="24"/>
        </w:rPr>
        <w:t>The Forgotten Alasdair MacIntyre: Beyond Value Ne</w:t>
      </w:r>
      <w:r>
        <w:rPr>
          <w:rFonts w:ascii="Times New Roman" w:hAnsi="Times New Roman" w:cs="Times New Roman"/>
          <w:sz w:val="24"/>
          <w:szCs w:val="24"/>
        </w:rPr>
        <w:t xml:space="preserve">utrality in the Social Sciences. </w:t>
      </w:r>
      <w:r w:rsidR="002671D9" w:rsidRPr="00BF73AB">
        <w:rPr>
          <w:rFonts w:ascii="Times New Roman" w:hAnsi="Times New Roman" w:cs="Times New Roman"/>
          <w:sz w:val="24"/>
          <w:szCs w:val="24"/>
        </w:rPr>
        <w:t xml:space="preserve"> </w:t>
      </w:r>
      <w:r w:rsidR="002671D9" w:rsidRPr="00164F8A">
        <w:rPr>
          <w:rFonts w:ascii="Times New Roman" w:hAnsi="Times New Roman" w:cs="Times New Roman"/>
          <w:i/>
          <w:sz w:val="24"/>
          <w:szCs w:val="24"/>
        </w:rPr>
        <w:t>Polity</w:t>
      </w:r>
      <w:r w:rsidR="00EA6A55">
        <w:rPr>
          <w:rFonts w:ascii="Times New Roman" w:hAnsi="Times New Roman" w:cs="Times New Roman"/>
          <w:sz w:val="24"/>
          <w:szCs w:val="24"/>
        </w:rPr>
        <w:t>,</w:t>
      </w:r>
      <w:r>
        <w:rPr>
          <w:rFonts w:ascii="Times New Roman" w:hAnsi="Times New Roman" w:cs="Times New Roman"/>
          <w:sz w:val="24"/>
          <w:szCs w:val="24"/>
        </w:rPr>
        <w:t xml:space="preserve">45(3): </w:t>
      </w:r>
      <w:r w:rsidR="002671D9" w:rsidRPr="00BF73AB">
        <w:rPr>
          <w:rFonts w:ascii="Times New Roman" w:hAnsi="Times New Roman" w:cs="Times New Roman"/>
          <w:sz w:val="24"/>
          <w:szCs w:val="24"/>
        </w:rPr>
        <w:t>445-463.</w:t>
      </w:r>
    </w:p>
    <w:p w14:paraId="20FB50BF" w14:textId="08ECE781" w:rsidR="0069462A" w:rsidRPr="00BF73AB" w:rsidRDefault="0069462A"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 xml:space="preserve">Blakely, J. (2016) </w:t>
      </w:r>
      <w:r w:rsidRPr="00BF73AB">
        <w:rPr>
          <w:rFonts w:ascii="Times New Roman" w:hAnsi="Times New Roman" w:cs="Times New Roman"/>
          <w:i/>
          <w:sz w:val="24"/>
          <w:szCs w:val="24"/>
        </w:rPr>
        <w:t>Alasdair MacIntyre, Charles Taylor, and the Demise of Naturalism: Reunifying Political Theory and Social Science</w:t>
      </w:r>
      <w:r w:rsidR="00164F8A">
        <w:rPr>
          <w:rFonts w:ascii="Times New Roman" w:hAnsi="Times New Roman" w:cs="Times New Roman"/>
          <w:sz w:val="24"/>
          <w:szCs w:val="24"/>
        </w:rPr>
        <w:t>, Notre Dame University P</w:t>
      </w:r>
      <w:r w:rsidRPr="00BF73AB">
        <w:rPr>
          <w:rFonts w:ascii="Times New Roman" w:hAnsi="Times New Roman" w:cs="Times New Roman"/>
          <w:sz w:val="24"/>
          <w:szCs w:val="24"/>
        </w:rPr>
        <w:t>ress</w:t>
      </w:r>
      <w:r w:rsidR="00164F8A">
        <w:rPr>
          <w:rFonts w:ascii="Times New Roman" w:hAnsi="Times New Roman" w:cs="Times New Roman"/>
          <w:sz w:val="24"/>
          <w:szCs w:val="24"/>
        </w:rPr>
        <w:t>.</w:t>
      </w:r>
    </w:p>
    <w:p w14:paraId="64557FB5" w14:textId="6C5201CD" w:rsidR="00847EEA" w:rsidRPr="00BF73AB" w:rsidRDefault="00164F8A"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Bond S (2011) </w:t>
      </w:r>
      <w:r w:rsidR="00847EEA" w:rsidRPr="00BF73AB">
        <w:rPr>
          <w:rFonts w:ascii="Times New Roman" w:hAnsi="Times New Roman" w:cs="Times New Roman"/>
          <w:sz w:val="24"/>
          <w:szCs w:val="24"/>
        </w:rPr>
        <w:t>Negotiating a ‘democratic ethos’: moving beyond the ag</w:t>
      </w:r>
      <w:r>
        <w:rPr>
          <w:rFonts w:ascii="Times New Roman" w:hAnsi="Times New Roman" w:cs="Times New Roman"/>
          <w:sz w:val="24"/>
          <w:szCs w:val="24"/>
        </w:rPr>
        <w:t xml:space="preserve">onistic – communicative divide. </w:t>
      </w:r>
      <w:r w:rsidR="00847EEA" w:rsidRPr="00BF73AB">
        <w:rPr>
          <w:rFonts w:ascii="Times New Roman" w:hAnsi="Times New Roman" w:cs="Times New Roman"/>
          <w:sz w:val="24"/>
          <w:szCs w:val="24"/>
        </w:rPr>
        <w:t xml:space="preserve"> </w:t>
      </w:r>
      <w:r w:rsidR="00847EEA" w:rsidRPr="00BF73AB">
        <w:rPr>
          <w:rFonts w:ascii="Times New Roman" w:hAnsi="Times New Roman" w:cs="Times New Roman"/>
          <w:i/>
          <w:sz w:val="24"/>
          <w:szCs w:val="24"/>
        </w:rPr>
        <w:t>Planning Theory</w:t>
      </w:r>
      <w:r w:rsidR="00847EEA" w:rsidRPr="00BF73AB">
        <w:rPr>
          <w:rFonts w:ascii="Times New Roman" w:hAnsi="Times New Roman" w:cs="Times New Roman"/>
          <w:sz w:val="24"/>
          <w:szCs w:val="24"/>
        </w:rPr>
        <w:t xml:space="preserve"> </w:t>
      </w:r>
      <w:r>
        <w:rPr>
          <w:rFonts w:ascii="Times New Roman" w:hAnsi="Times New Roman" w:cs="Times New Roman"/>
          <w:sz w:val="24"/>
          <w:szCs w:val="24"/>
        </w:rPr>
        <w:t>10 (2)</w:t>
      </w:r>
      <w:r w:rsidR="00593046">
        <w:rPr>
          <w:rFonts w:ascii="Times New Roman" w:hAnsi="Times New Roman" w:cs="Times New Roman"/>
          <w:sz w:val="24"/>
          <w:szCs w:val="24"/>
        </w:rPr>
        <w:t>:</w:t>
      </w:r>
      <w:r>
        <w:rPr>
          <w:rFonts w:ascii="Times New Roman" w:hAnsi="Times New Roman" w:cs="Times New Roman"/>
          <w:sz w:val="24"/>
          <w:szCs w:val="24"/>
        </w:rPr>
        <w:t xml:space="preserve"> </w:t>
      </w:r>
      <w:r w:rsidR="00847EEA" w:rsidRPr="00BF73AB">
        <w:rPr>
          <w:rFonts w:ascii="Times New Roman" w:hAnsi="Times New Roman" w:cs="Times New Roman"/>
          <w:sz w:val="24"/>
          <w:szCs w:val="24"/>
        </w:rPr>
        <w:t>161-186.</w:t>
      </w:r>
    </w:p>
    <w:p w14:paraId="3F11382B" w14:textId="4D994899" w:rsidR="003E2FBA" w:rsidRPr="00BF73AB" w:rsidRDefault="003E2FBA"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Blanco</w:t>
      </w:r>
      <w:r w:rsidR="00164F8A">
        <w:rPr>
          <w:rFonts w:ascii="Times New Roman" w:hAnsi="Times New Roman" w:cs="Times New Roman"/>
          <w:sz w:val="24"/>
          <w:szCs w:val="24"/>
        </w:rPr>
        <w:t xml:space="preserve"> H</w:t>
      </w:r>
      <w:r w:rsidRPr="00BF73AB">
        <w:rPr>
          <w:rFonts w:ascii="Times New Roman" w:hAnsi="Times New Roman" w:cs="Times New Roman"/>
          <w:sz w:val="24"/>
          <w:szCs w:val="24"/>
        </w:rPr>
        <w:t xml:space="preserve"> (1995) Community and </w:t>
      </w:r>
      <w:r w:rsidR="00164F8A">
        <w:rPr>
          <w:rFonts w:ascii="Times New Roman" w:hAnsi="Times New Roman" w:cs="Times New Roman"/>
          <w:sz w:val="24"/>
          <w:szCs w:val="24"/>
        </w:rPr>
        <w:t>the Four Jewels of Planning. I</w:t>
      </w:r>
      <w:r w:rsidRPr="00BF73AB">
        <w:rPr>
          <w:rFonts w:ascii="Times New Roman" w:hAnsi="Times New Roman" w:cs="Times New Roman"/>
          <w:sz w:val="24"/>
          <w:szCs w:val="24"/>
        </w:rPr>
        <w:t xml:space="preserve">n </w:t>
      </w:r>
      <w:r w:rsidR="00164F8A">
        <w:rPr>
          <w:rFonts w:ascii="Times New Roman" w:hAnsi="Times New Roman" w:cs="Times New Roman"/>
          <w:sz w:val="24"/>
          <w:szCs w:val="24"/>
        </w:rPr>
        <w:t>Hendler S (ed)</w:t>
      </w:r>
      <w:r w:rsidRPr="00BF73AB">
        <w:rPr>
          <w:rFonts w:ascii="Times New Roman" w:hAnsi="Times New Roman" w:cs="Times New Roman"/>
          <w:sz w:val="24"/>
          <w:szCs w:val="24"/>
        </w:rPr>
        <w:t xml:space="preserve"> </w:t>
      </w:r>
      <w:r w:rsidR="00164F8A">
        <w:rPr>
          <w:rFonts w:ascii="Times New Roman" w:hAnsi="Times New Roman" w:cs="Times New Roman"/>
          <w:i/>
          <w:sz w:val="24"/>
          <w:szCs w:val="24"/>
        </w:rPr>
        <w:t>Planning Ethics: a R</w:t>
      </w:r>
      <w:r w:rsidRPr="00BF73AB">
        <w:rPr>
          <w:rFonts w:ascii="Times New Roman" w:hAnsi="Times New Roman" w:cs="Times New Roman"/>
          <w:i/>
          <w:sz w:val="24"/>
          <w:szCs w:val="24"/>
        </w:rPr>
        <w:t>eader in</w:t>
      </w:r>
      <w:r w:rsidR="00164F8A">
        <w:rPr>
          <w:rFonts w:ascii="Times New Roman" w:hAnsi="Times New Roman" w:cs="Times New Roman"/>
          <w:i/>
          <w:sz w:val="24"/>
          <w:szCs w:val="24"/>
        </w:rPr>
        <w:t xml:space="preserve"> Planning T</w:t>
      </w:r>
      <w:r w:rsidRPr="00BF73AB">
        <w:rPr>
          <w:rFonts w:ascii="Times New Roman" w:hAnsi="Times New Roman" w:cs="Times New Roman"/>
          <w:i/>
          <w:sz w:val="24"/>
          <w:szCs w:val="24"/>
        </w:rPr>
        <w:t>heory</w:t>
      </w:r>
      <w:r w:rsidR="00164F8A">
        <w:rPr>
          <w:rFonts w:ascii="Times New Roman" w:hAnsi="Times New Roman" w:cs="Times New Roman"/>
          <w:sz w:val="24"/>
          <w:szCs w:val="24"/>
        </w:rPr>
        <w:t>, New Brunswick, N.J:</w:t>
      </w:r>
      <w:r w:rsidRPr="00BF73AB">
        <w:rPr>
          <w:rFonts w:ascii="Times New Roman" w:hAnsi="Times New Roman" w:cs="Times New Roman"/>
          <w:sz w:val="24"/>
          <w:szCs w:val="24"/>
        </w:rPr>
        <w:t xml:space="preserve"> Center for Urban Policy Research</w:t>
      </w:r>
      <w:r w:rsidR="00164F8A">
        <w:rPr>
          <w:rFonts w:ascii="Times New Roman" w:hAnsi="Times New Roman" w:cs="Times New Roman"/>
          <w:sz w:val="24"/>
          <w:szCs w:val="24"/>
        </w:rPr>
        <w:t>, pp.</w:t>
      </w:r>
      <w:r w:rsidR="00164F8A" w:rsidRPr="00164F8A">
        <w:rPr>
          <w:rFonts w:ascii="Times New Roman" w:hAnsi="Times New Roman" w:cs="Times New Roman"/>
          <w:sz w:val="24"/>
          <w:szCs w:val="24"/>
        </w:rPr>
        <w:t xml:space="preserve"> 66-82</w:t>
      </w:r>
      <w:r w:rsidR="00164F8A">
        <w:rPr>
          <w:rFonts w:ascii="Times New Roman" w:hAnsi="Times New Roman" w:cs="Times New Roman"/>
          <w:sz w:val="24"/>
          <w:szCs w:val="24"/>
        </w:rPr>
        <w:t>.</w:t>
      </w:r>
    </w:p>
    <w:p w14:paraId="12A4954D" w14:textId="4D4196C4" w:rsidR="006A2274" w:rsidRPr="00BF73AB" w:rsidRDefault="006A2274"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Bylund</w:t>
      </w:r>
      <w:r w:rsidR="00CE52D0" w:rsidRPr="00BF73AB">
        <w:rPr>
          <w:rFonts w:ascii="Times New Roman" w:hAnsi="Times New Roman" w:cs="Times New Roman"/>
          <w:sz w:val="24"/>
          <w:szCs w:val="24"/>
        </w:rPr>
        <w:t xml:space="preserve"> J</w:t>
      </w:r>
      <w:r w:rsidRPr="00BF73AB">
        <w:rPr>
          <w:rFonts w:ascii="Times New Roman" w:hAnsi="Times New Roman" w:cs="Times New Roman"/>
          <w:sz w:val="24"/>
          <w:szCs w:val="24"/>
        </w:rPr>
        <w:t xml:space="preserve"> </w:t>
      </w:r>
      <w:r w:rsidR="00593046">
        <w:rPr>
          <w:rFonts w:ascii="Times New Roman" w:hAnsi="Times New Roman" w:cs="Times New Roman"/>
          <w:sz w:val="24"/>
          <w:szCs w:val="24"/>
        </w:rPr>
        <w:t>and</w:t>
      </w:r>
      <w:r w:rsidRPr="00BF73AB">
        <w:rPr>
          <w:rFonts w:ascii="Times New Roman" w:hAnsi="Times New Roman" w:cs="Times New Roman"/>
          <w:sz w:val="24"/>
          <w:szCs w:val="24"/>
        </w:rPr>
        <w:t xml:space="preserve"> Byerley</w:t>
      </w:r>
      <w:r w:rsidR="00CE52D0" w:rsidRPr="00BF73AB">
        <w:rPr>
          <w:rFonts w:ascii="Times New Roman" w:hAnsi="Times New Roman" w:cs="Times New Roman"/>
          <w:sz w:val="24"/>
          <w:szCs w:val="24"/>
        </w:rPr>
        <w:t xml:space="preserve"> A</w:t>
      </w:r>
      <w:r w:rsidRPr="00BF73AB">
        <w:rPr>
          <w:rFonts w:ascii="Times New Roman" w:hAnsi="Times New Roman" w:cs="Times New Roman"/>
          <w:sz w:val="24"/>
          <w:szCs w:val="24"/>
        </w:rPr>
        <w:t xml:space="preserve"> </w:t>
      </w:r>
      <w:r w:rsidR="00CE52D0" w:rsidRPr="00BF73AB">
        <w:rPr>
          <w:rFonts w:ascii="Times New Roman" w:hAnsi="Times New Roman" w:cs="Times New Roman"/>
          <w:sz w:val="24"/>
          <w:szCs w:val="24"/>
        </w:rPr>
        <w:t>(</w:t>
      </w:r>
      <w:r w:rsidRPr="00BF73AB">
        <w:rPr>
          <w:rFonts w:ascii="Times New Roman" w:hAnsi="Times New Roman" w:cs="Times New Roman"/>
          <w:sz w:val="24"/>
          <w:szCs w:val="24"/>
        </w:rPr>
        <w:t>2015</w:t>
      </w:r>
      <w:r w:rsidR="00CE52D0" w:rsidRPr="00BF73AB">
        <w:rPr>
          <w:rFonts w:ascii="Times New Roman" w:hAnsi="Times New Roman" w:cs="Times New Roman"/>
          <w:sz w:val="24"/>
          <w:szCs w:val="24"/>
        </w:rPr>
        <w:t>)</w:t>
      </w:r>
      <w:r w:rsidR="00224E22" w:rsidRPr="00BF73AB">
        <w:rPr>
          <w:rFonts w:ascii="Times New Roman" w:hAnsi="Times New Roman" w:cs="Times New Roman"/>
          <w:sz w:val="24"/>
          <w:szCs w:val="24"/>
        </w:rPr>
        <w:t xml:space="preserve"> </w:t>
      </w:r>
      <w:r w:rsidR="00164F8A">
        <w:rPr>
          <w:rFonts w:ascii="Times New Roman" w:hAnsi="Times New Roman" w:cs="Times New Roman"/>
          <w:sz w:val="24"/>
          <w:szCs w:val="24"/>
        </w:rPr>
        <w:t>Hopeless Postpolitics, Professional Idiots and the Fate for Public Space in Stockholm Parklife. I</w:t>
      </w:r>
      <w:r w:rsidR="00CE52D0" w:rsidRPr="00BF73AB">
        <w:rPr>
          <w:rFonts w:ascii="Times New Roman" w:hAnsi="Times New Roman" w:cs="Times New Roman"/>
          <w:sz w:val="24"/>
          <w:szCs w:val="24"/>
        </w:rPr>
        <w:t xml:space="preserve">n </w:t>
      </w:r>
      <w:r w:rsidR="00164F8A">
        <w:rPr>
          <w:rFonts w:ascii="Times New Roman" w:hAnsi="Times New Roman" w:cs="Times New Roman"/>
          <w:sz w:val="24"/>
          <w:szCs w:val="24"/>
        </w:rPr>
        <w:t>Metzger</w:t>
      </w:r>
      <w:r w:rsidR="00224E22" w:rsidRPr="00BF73AB">
        <w:rPr>
          <w:rFonts w:ascii="Times New Roman" w:hAnsi="Times New Roman" w:cs="Times New Roman"/>
          <w:sz w:val="24"/>
          <w:szCs w:val="24"/>
        </w:rPr>
        <w:t xml:space="preserve"> J, Allmendinger, P and Oosterlynck, S </w:t>
      </w:r>
      <w:r w:rsidR="00593046">
        <w:rPr>
          <w:rFonts w:ascii="Times New Roman" w:hAnsi="Times New Roman" w:cs="Times New Roman"/>
          <w:sz w:val="24"/>
          <w:szCs w:val="24"/>
        </w:rPr>
        <w:t xml:space="preserve">(eds) </w:t>
      </w:r>
      <w:r w:rsidR="00224E22" w:rsidRPr="00BF73AB">
        <w:rPr>
          <w:rFonts w:ascii="Times New Roman" w:hAnsi="Times New Roman" w:cs="Times New Roman"/>
          <w:i/>
          <w:sz w:val="24"/>
          <w:szCs w:val="24"/>
        </w:rPr>
        <w:t>Planning Against the Political: Democratic Deficits in European Territorial Governance</w:t>
      </w:r>
      <w:r w:rsidR="00593046">
        <w:rPr>
          <w:rFonts w:ascii="Times New Roman" w:hAnsi="Times New Roman" w:cs="Times New Roman"/>
          <w:sz w:val="24"/>
          <w:szCs w:val="24"/>
        </w:rPr>
        <w:t xml:space="preserve">. London: </w:t>
      </w:r>
      <w:r w:rsidR="00224E22" w:rsidRPr="00BF73AB">
        <w:rPr>
          <w:rFonts w:ascii="Times New Roman" w:hAnsi="Times New Roman" w:cs="Times New Roman"/>
          <w:sz w:val="24"/>
          <w:szCs w:val="24"/>
        </w:rPr>
        <w:t>Routledge</w:t>
      </w:r>
      <w:r w:rsidR="00593046">
        <w:rPr>
          <w:rFonts w:ascii="Times New Roman" w:hAnsi="Times New Roman" w:cs="Times New Roman"/>
          <w:sz w:val="24"/>
          <w:szCs w:val="24"/>
        </w:rPr>
        <w:t>,</w:t>
      </w:r>
      <w:r w:rsidR="00CE52D0" w:rsidRPr="00BF73AB">
        <w:rPr>
          <w:rFonts w:ascii="Times New Roman" w:hAnsi="Times New Roman" w:cs="Times New Roman"/>
          <w:sz w:val="24"/>
          <w:szCs w:val="24"/>
        </w:rPr>
        <w:t xml:space="preserve"> pp</w:t>
      </w:r>
      <w:r w:rsidR="00593046">
        <w:rPr>
          <w:rFonts w:ascii="Times New Roman" w:hAnsi="Times New Roman" w:cs="Times New Roman"/>
          <w:sz w:val="24"/>
          <w:szCs w:val="24"/>
        </w:rPr>
        <w:t>.129-152.</w:t>
      </w:r>
    </w:p>
    <w:p w14:paraId="4F006FFB" w14:textId="243BD9E1" w:rsidR="00175192" w:rsidRPr="00BF73AB" w:rsidRDefault="00175192"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Camp</w:t>
      </w:r>
      <w:r w:rsidR="00593046">
        <w:rPr>
          <w:rFonts w:ascii="Times New Roman" w:hAnsi="Times New Roman" w:cs="Times New Roman"/>
          <w:sz w:val="24"/>
          <w:szCs w:val="24"/>
        </w:rPr>
        <w:t>bell H</w:t>
      </w:r>
      <w:r w:rsidRPr="00BF73AB">
        <w:rPr>
          <w:rFonts w:ascii="Times New Roman" w:hAnsi="Times New Roman" w:cs="Times New Roman"/>
          <w:sz w:val="24"/>
          <w:szCs w:val="24"/>
        </w:rPr>
        <w:t xml:space="preserve"> </w:t>
      </w:r>
      <w:r w:rsidR="00593046">
        <w:rPr>
          <w:rFonts w:ascii="Times New Roman" w:hAnsi="Times New Roman" w:cs="Times New Roman"/>
          <w:sz w:val="24"/>
          <w:szCs w:val="24"/>
        </w:rPr>
        <w:t>and Marshall</w:t>
      </w:r>
      <w:r w:rsidRPr="00BF73AB">
        <w:rPr>
          <w:rFonts w:ascii="Times New Roman" w:hAnsi="Times New Roman" w:cs="Times New Roman"/>
          <w:sz w:val="24"/>
          <w:szCs w:val="24"/>
        </w:rPr>
        <w:t xml:space="preserve"> R. (2002) Utilitarianism's Bad Breath? A Re-Evaluation of the Public Interest Justification f</w:t>
      </w:r>
      <w:r w:rsidR="00EA6A55">
        <w:rPr>
          <w:rFonts w:ascii="Times New Roman" w:hAnsi="Times New Roman" w:cs="Times New Roman"/>
          <w:sz w:val="24"/>
          <w:szCs w:val="24"/>
        </w:rPr>
        <w:t>or Planning</w:t>
      </w:r>
      <w:r w:rsidRPr="00BF73AB">
        <w:rPr>
          <w:rFonts w:ascii="Times New Roman" w:hAnsi="Times New Roman" w:cs="Times New Roman"/>
          <w:sz w:val="24"/>
          <w:szCs w:val="24"/>
        </w:rPr>
        <w:t xml:space="preserve"> </w:t>
      </w:r>
      <w:r w:rsidRPr="00BF73AB">
        <w:rPr>
          <w:rFonts w:ascii="Times New Roman" w:hAnsi="Times New Roman" w:cs="Times New Roman"/>
          <w:i/>
          <w:sz w:val="24"/>
          <w:szCs w:val="24"/>
        </w:rPr>
        <w:t>Planning Theory</w:t>
      </w:r>
      <w:r w:rsidR="00593046">
        <w:rPr>
          <w:rFonts w:ascii="Times New Roman" w:hAnsi="Times New Roman" w:cs="Times New Roman"/>
          <w:sz w:val="24"/>
          <w:szCs w:val="24"/>
        </w:rPr>
        <w:t xml:space="preserve"> 1 (2): </w:t>
      </w:r>
      <w:r w:rsidRPr="00BF73AB">
        <w:rPr>
          <w:rFonts w:ascii="Times New Roman" w:hAnsi="Times New Roman" w:cs="Times New Roman"/>
          <w:sz w:val="24"/>
          <w:szCs w:val="24"/>
        </w:rPr>
        <w:t>163-187</w:t>
      </w:r>
      <w:r w:rsidR="00593046">
        <w:rPr>
          <w:rFonts w:ascii="Times New Roman" w:hAnsi="Times New Roman" w:cs="Times New Roman"/>
          <w:sz w:val="24"/>
          <w:szCs w:val="24"/>
        </w:rPr>
        <w:t>.</w:t>
      </w:r>
    </w:p>
    <w:p w14:paraId="5ED4D52F" w14:textId="070F1A1E" w:rsidR="00BB246E" w:rsidRPr="00BF73AB" w:rsidRDefault="00BB246E"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Campbe</w:t>
      </w:r>
      <w:r w:rsidR="00593046">
        <w:rPr>
          <w:rFonts w:ascii="Times New Roman" w:hAnsi="Times New Roman" w:cs="Times New Roman"/>
          <w:sz w:val="24"/>
          <w:szCs w:val="24"/>
        </w:rPr>
        <w:t>ll H</w:t>
      </w:r>
      <w:r w:rsidR="0072731A" w:rsidRPr="00BF73AB">
        <w:rPr>
          <w:rFonts w:ascii="Times New Roman" w:hAnsi="Times New Roman" w:cs="Times New Roman"/>
          <w:sz w:val="24"/>
          <w:szCs w:val="24"/>
        </w:rPr>
        <w:t xml:space="preserve"> (2012)</w:t>
      </w:r>
      <w:r w:rsidR="00593046">
        <w:rPr>
          <w:rFonts w:ascii="Times New Roman" w:hAnsi="Times New Roman" w:cs="Times New Roman"/>
          <w:sz w:val="24"/>
          <w:szCs w:val="24"/>
        </w:rPr>
        <w:t xml:space="preserve"> </w:t>
      </w:r>
      <w:r w:rsidRPr="00BF73AB">
        <w:rPr>
          <w:rFonts w:ascii="Times New Roman" w:hAnsi="Times New Roman" w:cs="Times New Roman"/>
          <w:sz w:val="24"/>
          <w:szCs w:val="24"/>
        </w:rPr>
        <w:t>‘Planning ethics’ and red</w:t>
      </w:r>
      <w:r w:rsidR="00593046">
        <w:rPr>
          <w:rFonts w:ascii="Times New Roman" w:hAnsi="Times New Roman" w:cs="Times New Roman"/>
          <w:sz w:val="24"/>
          <w:szCs w:val="24"/>
        </w:rPr>
        <w:t>iscovering the idea of planning</w:t>
      </w:r>
      <w:r w:rsidRPr="00BF73AB">
        <w:rPr>
          <w:rFonts w:ascii="Times New Roman" w:hAnsi="Times New Roman" w:cs="Times New Roman"/>
          <w:sz w:val="24"/>
          <w:szCs w:val="24"/>
        </w:rPr>
        <w:t xml:space="preserve">, </w:t>
      </w:r>
      <w:r w:rsidRPr="00BF73AB">
        <w:rPr>
          <w:rFonts w:ascii="Times New Roman" w:hAnsi="Times New Roman" w:cs="Times New Roman"/>
          <w:i/>
          <w:sz w:val="24"/>
          <w:szCs w:val="24"/>
        </w:rPr>
        <w:t>Planning Theory</w:t>
      </w:r>
      <w:r w:rsidRPr="00BF73AB">
        <w:rPr>
          <w:rFonts w:ascii="Times New Roman" w:hAnsi="Times New Roman" w:cs="Times New Roman"/>
          <w:sz w:val="24"/>
          <w:szCs w:val="24"/>
        </w:rPr>
        <w:t xml:space="preserve"> </w:t>
      </w:r>
      <w:r w:rsidR="00593046">
        <w:rPr>
          <w:rFonts w:ascii="Times New Roman" w:hAnsi="Times New Roman" w:cs="Times New Roman"/>
          <w:sz w:val="24"/>
          <w:szCs w:val="24"/>
        </w:rPr>
        <w:t xml:space="preserve">11(4): </w:t>
      </w:r>
      <w:r w:rsidRPr="00BF73AB">
        <w:rPr>
          <w:rFonts w:ascii="Times New Roman" w:hAnsi="Times New Roman" w:cs="Times New Roman"/>
          <w:sz w:val="24"/>
          <w:szCs w:val="24"/>
        </w:rPr>
        <w:t>379-399.</w:t>
      </w:r>
    </w:p>
    <w:p w14:paraId="26036695" w14:textId="69A1226B" w:rsidR="005F48FF" w:rsidRPr="00BF73AB" w:rsidRDefault="00593046"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Campbell</w:t>
      </w:r>
      <w:r w:rsidR="005F48FF" w:rsidRPr="00BF73AB">
        <w:rPr>
          <w:rFonts w:ascii="Times New Roman" w:hAnsi="Times New Roman" w:cs="Times New Roman"/>
          <w:sz w:val="24"/>
          <w:szCs w:val="24"/>
        </w:rPr>
        <w:t xml:space="preserve"> H. (2006) Just planning: the art of situated ethical judgement, </w:t>
      </w:r>
      <w:r w:rsidR="005F48FF" w:rsidRPr="00BF73AB">
        <w:rPr>
          <w:rFonts w:ascii="Times New Roman" w:hAnsi="Times New Roman" w:cs="Times New Roman"/>
          <w:i/>
          <w:sz w:val="24"/>
          <w:szCs w:val="24"/>
        </w:rPr>
        <w:t>Journal of Planning Education and Research</w:t>
      </w:r>
      <w:r>
        <w:rPr>
          <w:rFonts w:ascii="Times New Roman" w:hAnsi="Times New Roman" w:cs="Times New Roman"/>
          <w:sz w:val="24"/>
          <w:szCs w:val="24"/>
        </w:rPr>
        <w:t xml:space="preserve"> 26(1): </w:t>
      </w:r>
      <w:r w:rsidR="005F48FF" w:rsidRPr="00BF73AB">
        <w:rPr>
          <w:rFonts w:ascii="Times New Roman" w:hAnsi="Times New Roman" w:cs="Times New Roman"/>
          <w:sz w:val="24"/>
          <w:szCs w:val="24"/>
        </w:rPr>
        <w:t xml:space="preserve">92-106. </w:t>
      </w:r>
    </w:p>
    <w:p w14:paraId="6E25222B" w14:textId="3849539D" w:rsidR="00593046" w:rsidRPr="00593046" w:rsidRDefault="00593046"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Fougère L &amp; Bond S</w:t>
      </w:r>
      <w:r w:rsidRPr="00593046">
        <w:rPr>
          <w:rFonts w:ascii="Times New Roman" w:hAnsi="Times New Roman" w:cs="Times New Roman"/>
          <w:sz w:val="24"/>
          <w:szCs w:val="24"/>
        </w:rPr>
        <w:t xml:space="preserve"> (2016). Legitimising activism in democracy: A place for antagonism in environmental governance. </w:t>
      </w:r>
      <w:r>
        <w:rPr>
          <w:rFonts w:ascii="Times New Roman" w:hAnsi="Times New Roman" w:cs="Times New Roman"/>
          <w:sz w:val="24"/>
          <w:szCs w:val="24"/>
        </w:rPr>
        <w:t xml:space="preserve"> </w:t>
      </w:r>
      <w:r w:rsidRPr="00593046">
        <w:rPr>
          <w:rStyle w:val="Emphasis"/>
          <w:rFonts w:ascii="Times New Roman" w:hAnsi="Times New Roman" w:cs="Times New Roman"/>
          <w:sz w:val="24"/>
          <w:szCs w:val="24"/>
        </w:rPr>
        <w:t>Planning Theory</w:t>
      </w:r>
      <w:r w:rsidRPr="00593046">
        <w:rPr>
          <w:rFonts w:ascii="Times New Roman" w:hAnsi="Times New Roman" w:cs="Times New Roman"/>
          <w:sz w:val="24"/>
          <w:szCs w:val="24"/>
        </w:rPr>
        <w:t>. Advance online publication. </w:t>
      </w:r>
      <w:hyperlink r:id="rId8" w:history="1">
        <w:r w:rsidRPr="00593046">
          <w:rPr>
            <w:rStyle w:val="Hyperlink"/>
            <w:rFonts w:ascii="Times New Roman" w:hAnsi="Times New Roman" w:cs="Times New Roman"/>
            <w:color w:val="auto"/>
            <w:sz w:val="24"/>
            <w:szCs w:val="24"/>
          </w:rPr>
          <w:t>doi: 10.1177/1473095216682795</w:t>
        </w:r>
      </w:hyperlink>
    </w:p>
    <w:p w14:paraId="24868BEE" w14:textId="41B17ABA" w:rsidR="006A2274" w:rsidRPr="00BF73AB" w:rsidRDefault="00593046"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Flyvbjerg, B</w:t>
      </w:r>
      <w:r w:rsidR="006A2274" w:rsidRPr="00BF73AB">
        <w:rPr>
          <w:rFonts w:ascii="Times New Roman" w:hAnsi="Times New Roman" w:cs="Times New Roman"/>
          <w:sz w:val="24"/>
          <w:szCs w:val="24"/>
        </w:rPr>
        <w:t xml:space="preserve"> and Richardson</w:t>
      </w:r>
      <w:r>
        <w:rPr>
          <w:rFonts w:ascii="Times New Roman" w:hAnsi="Times New Roman" w:cs="Times New Roman"/>
          <w:sz w:val="24"/>
          <w:szCs w:val="24"/>
        </w:rPr>
        <w:t xml:space="preserve"> T </w:t>
      </w:r>
      <w:r w:rsidR="00224E22" w:rsidRPr="00BF73AB">
        <w:rPr>
          <w:rFonts w:ascii="Times New Roman" w:hAnsi="Times New Roman" w:cs="Times New Roman"/>
          <w:sz w:val="24"/>
          <w:szCs w:val="24"/>
        </w:rPr>
        <w:t>(2003) Planning and Foucault: in Search of t</w:t>
      </w:r>
      <w:r>
        <w:rPr>
          <w:rFonts w:ascii="Times New Roman" w:hAnsi="Times New Roman" w:cs="Times New Roman"/>
          <w:sz w:val="24"/>
          <w:szCs w:val="24"/>
        </w:rPr>
        <w:t>he Dark Side of Planning Theory. I</w:t>
      </w:r>
      <w:r w:rsidR="00224E22" w:rsidRPr="00BF73AB">
        <w:rPr>
          <w:rFonts w:ascii="Times New Roman" w:hAnsi="Times New Roman" w:cs="Times New Roman"/>
          <w:sz w:val="24"/>
          <w:szCs w:val="24"/>
        </w:rPr>
        <w:t>n Allmendinger</w:t>
      </w:r>
      <w:r>
        <w:rPr>
          <w:rFonts w:ascii="Times New Roman" w:hAnsi="Times New Roman" w:cs="Times New Roman"/>
          <w:sz w:val="24"/>
          <w:szCs w:val="24"/>
        </w:rPr>
        <w:t xml:space="preserve"> P and </w:t>
      </w:r>
      <w:r w:rsidR="00224E22" w:rsidRPr="00BF73AB">
        <w:rPr>
          <w:rFonts w:ascii="Times New Roman" w:hAnsi="Times New Roman" w:cs="Times New Roman"/>
          <w:sz w:val="24"/>
          <w:szCs w:val="24"/>
        </w:rPr>
        <w:t>Tewdwr-Jones</w:t>
      </w:r>
      <w:r>
        <w:rPr>
          <w:rFonts w:ascii="Times New Roman" w:hAnsi="Times New Roman" w:cs="Times New Roman"/>
          <w:sz w:val="24"/>
          <w:szCs w:val="24"/>
        </w:rPr>
        <w:t xml:space="preserve"> M</w:t>
      </w:r>
      <w:r w:rsidR="00224E22" w:rsidRPr="00BF73AB">
        <w:rPr>
          <w:rFonts w:ascii="Times New Roman" w:hAnsi="Times New Roman" w:cs="Times New Roman"/>
          <w:sz w:val="24"/>
          <w:szCs w:val="24"/>
        </w:rPr>
        <w:t xml:space="preserve"> </w:t>
      </w:r>
      <w:r>
        <w:rPr>
          <w:rFonts w:ascii="Times New Roman" w:hAnsi="Times New Roman" w:cs="Times New Roman"/>
          <w:sz w:val="24"/>
          <w:szCs w:val="24"/>
        </w:rPr>
        <w:t>(eds)</w:t>
      </w:r>
      <w:r w:rsidR="00224E22" w:rsidRPr="00BF73AB">
        <w:rPr>
          <w:rFonts w:ascii="Times New Roman" w:hAnsi="Times New Roman" w:cs="Times New Roman"/>
          <w:sz w:val="24"/>
          <w:szCs w:val="24"/>
        </w:rPr>
        <w:t xml:space="preserve"> </w:t>
      </w:r>
      <w:r w:rsidR="00224E22" w:rsidRPr="00BF73AB">
        <w:rPr>
          <w:rFonts w:ascii="Times New Roman" w:hAnsi="Times New Roman" w:cs="Times New Roman"/>
          <w:i/>
          <w:sz w:val="24"/>
          <w:szCs w:val="24"/>
        </w:rPr>
        <w:t>Planning Futures: New Directions for Planning Theory</w:t>
      </w:r>
      <w:r>
        <w:rPr>
          <w:rFonts w:ascii="Times New Roman" w:hAnsi="Times New Roman" w:cs="Times New Roman"/>
          <w:sz w:val="24"/>
          <w:szCs w:val="24"/>
        </w:rPr>
        <w:t xml:space="preserve">. London: </w:t>
      </w:r>
      <w:r w:rsidR="00224E22" w:rsidRPr="00BF73AB">
        <w:rPr>
          <w:rFonts w:ascii="Times New Roman" w:hAnsi="Times New Roman" w:cs="Times New Roman"/>
          <w:sz w:val="24"/>
          <w:szCs w:val="24"/>
        </w:rPr>
        <w:t>Routledge, pp44-62</w:t>
      </w:r>
      <w:r>
        <w:rPr>
          <w:rFonts w:ascii="Times New Roman" w:hAnsi="Times New Roman" w:cs="Times New Roman"/>
          <w:sz w:val="24"/>
          <w:szCs w:val="24"/>
        </w:rPr>
        <w:t>.</w:t>
      </w:r>
    </w:p>
    <w:p w14:paraId="58B301A6" w14:textId="75031B11" w:rsidR="00BE1640" w:rsidRPr="00BF73AB" w:rsidRDefault="00593046"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Flyvbjerg</w:t>
      </w:r>
      <w:r w:rsidR="00A22F48" w:rsidRPr="00BF73AB">
        <w:rPr>
          <w:rFonts w:ascii="Times New Roman" w:hAnsi="Times New Roman" w:cs="Times New Roman"/>
          <w:sz w:val="24"/>
          <w:szCs w:val="24"/>
        </w:rPr>
        <w:t xml:space="preserve"> B (1998)</w:t>
      </w:r>
      <w:r w:rsidR="00BE1640" w:rsidRPr="00BF73AB">
        <w:rPr>
          <w:rFonts w:ascii="Times New Roman" w:hAnsi="Times New Roman" w:cs="Times New Roman"/>
          <w:sz w:val="24"/>
          <w:szCs w:val="24"/>
        </w:rPr>
        <w:t xml:space="preserve"> </w:t>
      </w:r>
      <w:r>
        <w:rPr>
          <w:rFonts w:ascii="Times New Roman" w:hAnsi="Times New Roman" w:cs="Times New Roman"/>
          <w:i/>
          <w:sz w:val="24"/>
          <w:szCs w:val="24"/>
        </w:rPr>
        <w:t>Rationality and Power: D</w:t>
      </w:r>
      <w:r w:rsidR="00BE1640" w:rsidRPr="00BF73AB">
        <w:rPr>
          <w:rFonts w:ascii="Times New Roman" w:hAnsi="Times New Roman" w:cs="Times New Roman"/>
          <w:i/>
          <w:sz w:val="24"/>
          <w:szCs w:val="24"/>
        </w:rPr>
        <w:t xml:space="preserve">emocracy in </w:t>
      </w:r>
      <w:r>
        <w:rPr>
          <w:rFonts w:ascii="Times New Roman" w:hAnsi="Times New Roman" w:cs="Times New Roman"/>
          <w:i/>
          <w:sz w:val="24"/>
          <w:szCs w:val="24"/>
        </w:rPr>
        <w:t>P</w:t>
      </w:r>
      <w:r w:rsidR="00BE1640" w:rsidRPr="00BF73AB">
        <w:rPr>
          <w:rFonts w:ascii="Times New Roman" w:hAnsi="Times New Roman" w:cs="Times New Roman"/>
          <w:i/>
          <w:sz w:val="24"/>
          <w:szCs w:val="24"/>
        </w:rPr>
        <w:t>ractice</w:t>
      </w:r>
      <w:r w:rsidR="00BE1640" w:rsidRPr="00BF73AB">
        <w:rPr>
          <w:rFonts w:ascii="Times New Roman" w:hAnsi="Times New Roman" w:cs="Times New Roman"/>
          <w:sz w:val="24"/>
          <w:szCs w:val="24"/>
        </w:rPr>
        <w:t xml:space="preserve">, </w:t>
      </w:r>
      <w:r w:rsidRPr="00BF73AB">
        <w:rPr>
          <w:rFonts w:ascii="Times New Roman" w:hAnsi="Times New Roman" w:cs="Times New Roman"/>
          <w:sz w:val="24"/>
          <w:szCs w:val="24"/>
        </w:rPr>
        <w:t>Chicago</w:t>
      </w:r>
      <w:r>
        <w:rPr>
          <w:rFonts w:ascii="Times New Roman" w:hAnsi="Times New Roman" w:cs="Times New Roman"/>
          <w:sz w:val="24"/>
          <w:szCs w:val="24"/>
        </w:rPr>
        <w:t>:</w:t>
      </w:r>
      <w:r w:rsidRPr="00BF73AB">
        <w:rPr>
          <w:rFonts w:ascii="Times New Roman" w:hAnsi="Times New Roman" w:cs="Times New Roman"/>
          <w:sz w:val="24"/>
          <w:szCs w:val="24"/>
        </w:rPr>
        <w:t xml:space="preserve"> </w:t>
      </w:r>
      <w:r>
        <w:rPr>
          <w:rFonts w:ascii="Times New Roman" w:hAnsi="Times New Roman" w:cs="Times New Roman"/>
          <w:sz w:val="24"/>
          <w:szCs w:val="24"/>
        </w:rPr>
        <w:t>University of Chicago Press.</w:t>
      </w:r>
    </w:p>
    <w:p w14:paraId="6653357D" w14:textId="66125A5A" w:rsidR="00541089" w:rsidRPr="00BF73AB" w:rsidRDefault="00593046"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Giddens</w:t>
      </w:r>
      <w:r w:rsidR="00A22F48" w:rsidRPr="00BF73AB">
        <w:rPr>
          <w:rFonts w:ascii="Times New Roman" w:hAnsi="Times New Roman" w:cs="Times New Roman"/>
          <w:sz w:val="24"/>
          <w:szCs w:val="24"/>
        </w:rPr>
        <w:t xml:space="preserve"> A (1998)</w:t>
      </w:r>
      <w:r w:rsidR="00541089" w:rsidRPr="00BF73AB">
        <w:rPr>
          <w:rFonts w:ascii="Times New Roman" w:hAnsi="Times New Roman" w:cs="Times New Roman"/>
          <w:sz w:val="24"/>
          <w:szCs w:val="24"/>
        </w:rPr>
        <w:t xml:space="preserve"> </w:t>
      </w:r>
      <w:r>
        <w:rPr>
          <w:rFonts w:ascii="Times New Roman" w:hAnsi="Times New Roman" w:cs="Times New Roman"/>
          <w:i/>
          <w:sz w:val="24"/>
          <w:szCs w:val="24"/>
        </w:rPr>
        <w:t>The Third Way: the Renewal of Social D</w:t>
      </w:r>
      <w:r w:rsidR="00541089" w:rsidRPr="00BF73AB">
        <w:rPr>
          <w:rFonts w:ascii="Times New Roman" w:hAnsi="Times New Roman" w:cs="Times New Roman"/>
          <w:i/>
          <w:sz w:val="24"/>
          <w:szCs w:val="24"/>
        </w:rPr>
        <w:t>emocracy</w:t>
      </w:r>
      <w:r w:rsidR="00541089" w:rsidRPr="00BF73AB">
        <w:rPr>
          <w:rFonts w:ascii="Times New Roman" w:hAnsi="Times New Roman" w:cs="Times New Roman"/>
          <w:sz w:val="24"/>
          <w:szCs w:val="24"/>
        </w:rPr>
        <w:t xml:space="preserve">, </w:t>
      </w:r>
      <w:r w:rsidRPr="00BF73AB">
        <w:rPr>
          <w:rFonts w:ascii="Times New Roman" w:hAnsi="Times New Roman" w:cs="Times New Roman"/>
          <w:sz w:val="24"/>
          <w:szCs w:val="24"/>
        </w:rPr>
        <w:t>Oxford</w:t>
      </w:r>
      <w:r>
        <w:rPr>
          <w:rFonts w:ascii="Times New Roman" w:hAnsi="Times New Roman" w:cs="Times New Roman"/>
          <w:sz w:val="24"/>
          <w:szCs w:val="24"/>
        </w:rPr>
        <w:t>: Polity Press.</w:t>
      </w:r>
    </w:p>
    <w:p w14:paraId="2137E3BD" w14:textId="7C3DBE8D" w:rsidR="0061777F" w:rsidRPr="00BF73AB" w:rsidRDefault="00593046"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Gray N</w:t>
      </w:r>
      <w:r w:rsidR="0061777F" w:rsidRPr="00BF73AB">
        <w:rPr>
          <w:rFonts w:ascii="Times New Roman" w:hAnsi="Times New Roman" w:cs="Times New Roman"/>
          <w:sz w:val="24"/>
          <w:szCs w:val="24"/>
        </w:rPr>
        <w:t xml:space="preserve"> </w:t>
      </w:r>
      <w:r>
        <w:rPr>
          <w:rFonts w:ascii="Times New Roman" w:hAnsi="Times New Roman" w:cs="Times New Roman"/>
          <w:sz w:val="24"/>
          <w:szCs w:val="24"/>
        </w:rPr>
        <w:t>and Porter L</w:t>
      </w:r>
      <w:r w:rsidR="0061777F" w:rsidRPr="00BF73AB">
        <w:rPr>
          <w:rFonts w:ascii="Times New Roman" w:hAnsi="Times New Roman" w:cs="Times New Roman"/>
          <w:sz w:val="24"/>
          <w:szCs w:val="24"/>
        </w:rPr>
        <w:t xml:space="preserve"> (2015)</w:t>
      </w:r>
      <w:r>
        <w:rPr>
          <w:rFonts w:ascii="Times New Roman" w:hAnsi="Times New Roman" w:cs="Times New Roman"/>
          <w:sz w:val="24"/>
          <w:szCs w:val="24"/>
        </w:rPr>
        <w:t xml:space="preserve"> </w:t>
      </w:r>
      <w:r w:rsidR="0061777F" w:rsidRPr="00BF73AB">
        <w:rPr>
          <w:rFonts w:ascii="Times New Roman" w:hAnsi="Times New Roman" w:cs="Times New Roman"/>
          <w:sz w:val="24"/>
          <w:szCs w:val="24"/>
        </w:rPr>
        <w:t xml:space="preserve">By Any Means Necessary: Urban Regeneration and the “State of Exception” in Glasgow's </w:t>
      </w:r>
      <w:r>
        <w:rPr>
          <w:rFonts w:ascii="Times New Roman" w:hAnsi="Times New Roman" w:cs="Times New Roman"/>
          <w:sz w:val="24"/>
          <w:szCs w:val="24"/>
        </w:rPr>
        <w:t>Commonwealth Games 2014.</w:t>
      </w:r>
      <w:r w:rsidR="0061777F" w:rsidRPr="00BF73AB">
        <w:rPr>
          <w:rFonts w:ascii="Times New Roman" w:hAnsi="Times New Roman" w:cs="Times New Roman"/>
          <w:sz w:val="24"/>
          <w:szCs w:val="24"/>
        </w:rPr>
        <w:t xml:space="preserve"> </w:t>
      </w:r>
      <w:r w:rsidR="0061777F" w:rsidRPr="00BF73AB">
        <w:rPr>
          <w:rFonts w:ascii="Times New Roman" w:hAnsi="Times New Roman" w:cs="Times New Roman"/>
          <w:i/>
          <w:sz w:val="24"/>
          <w:szCs w:val="24"/>
        </w:rPr>
        <w:t>Antipode</w:t>
      </w:r>
      <w:r w:rsidR="0061777F" w:rsidRPr="00BF73AB">
        <w:rPr>
          <w:rFonts w:ascii="Times New Roman" w:hAnsi="Times New Roman" w:cs="Times New Roman"/>
          <w:sz w:val="24"/>
          <w:szCs w:val="24"/>
        </w:rPr>
        <w:t xml:space="preserve"> 47</w:t>
      </w:r>
      <w:r>
        <w:rPr>
          <w:rFonts w:ascii="Times New Roman" w:hAnsi="Times New Roman" w:cs="Times New Roman"/>
          <w:sz w:val="24"/>
          <w:szCs w:val="24"/>
        </w:rPr>
        <w:t xml:space="preserve">(2): </w:t>
      </w:r>
      <w:r w:rsidR="0061777F" w:rsidRPr="00BF73AB">
        <w:rPr>
          <w:rFonts w:ascii="Times New Roman" w:hAnsi="Times New Roman" w:cs="Times New Roman"/>
          <w:sz w:val="24"/>
          <w:szCs w:val="24"/>
        </w:rPr>
        <w:t>380-400.</w:t>
      </w:r>
    </w:p>
    <w:p w14:paraId="78288FA4" w14:textId="22A326E0" w:rsidR="009F0423" w:rsidRPr="00BF73AB" w:rsidRDefault="00593046"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Habermas</w:t>
      </w:r>
      <w:r w:rsidR="009F0423" w:rsidRPr="00BF73AB">
        <w:rPr>
          <w:rFonts w:ascii="Times New Roman" w:hAnsi="Times New Roman" w:cs="Times New Roman"/>
          <w:sz w:val="24"/>
          <w:szCs w:val="24"/>
        </w:rPr>
        <w:t xml:space="preserve"> </w:t>
      </w:r>
      <w:r>
        <w:rPr>
          <w:rFonts w:ascii="Times New Roman" w:hAnsi="Times New Roman" w:cs="Times New Roman"/>
          <w:sz w:val="24"/>
          <w:szCs w:val="24"/>
        </w:rPr>
        <w:t>J</w:t>
      </w:r>
      <w:r w:rsidR="00CE52D0" w:rsidRPr="00BF73AB">
        <w:rPr>
          <w:rFonts w:ascii="Times New Roman" w:hAnsi="Times New Roman" w:cs="Times New Roman"/>
          <w:sz w:val="24"/>
          <w:szCs w:val="24"/>
        </w:rPr>
        <w:t xml:space="preserve"> (1984 [1981]) </w:t>
      </w:r>
      <w:r w:rsidR="00CE52D0" w:rsidRPr="00BF73AB">
        <w:rPr>
          <w:rFonts w:ascii="Times New Roman" w:hAnsi="Times New Roman" w:cs="Times New Roman"/>
          <w:i/>
          <w:sz w:val="24"/>
          <w:szCs w:val="24"/>
        </w:rPr>
        <w:t>Theory of Communicative Action Volume one: Reason and the Rationalisation of Society</w:t>
      </w:r>
      <w:r>
        <w:rPr>
          <w:rFonts w:ascii="Times New Roman" w:hAnsi="Times New Roman" w:cs="Times New Roman"/>
          <w:sz w:val="24"/>
          <w:szCs w:val="24"/>
        </w:rPr>
        <w:t xml:space="preserve">, Boston: </w:t>
      </w:r>
      <w:r w:rsidR="00CE52D0" w:rsidRPr="00BF73AB">
        <w:rPr>
          <w:rFonts w:ascii="Times New Roman" w:hAnsi="Times New Roman" w:cs="Times New Roman"/>
          <w:sz w:val="24"/>
          <w:szCs w:val="24"/>
        </w:rPr>
        <w:t>Beacon Press</w:t>
      </w:r>
      <w:r>
        <w:rPr>
          <w:rFonts w:ascii="Times New Roman" w:hAnsi="Times New Roman" w:cs="Times New Roman"/>
          <w:sz w:val="24"/>
          <w:szCs w:val="24"/>
        </w:rPr>
        <w:t>.</w:t>
      </w:r>
    </w:p>
    <w:p w14:paraId="471B7971" w14:textId="617E8D05" w:rsidR="001E0E91" w:rsidRPr="00BF73AB" w:rsidRDefault="00593046"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Haughton G, Allmendinger P</w:t>
      </w:r>
      <w:r w:rsidR="00A22F48" w:rsidRPr="00BF73AB">
        <w:rPr>
          <w:rFonts w:ascii="Times New Roman" w:hAnsi="Times New Roman" w:cs="Times New Roman"/>
          <w:sz w:val="24"/>
          <w:szCs w:val="24"/>
        </w:rPr>
        <w:t xml:space="preserve"> </w:t>
      </w:r>
      <w:r>
        <w:rPr>
          <w:rFonts w:ascii="Times New Roman" w:hAnsi="Times New Roman" w:cs="Times New Roman"/>
          <w:sz w:val="24"/>
          <w:szCs w:val="24"/>
        </w:rPr>
        <w:t>and Oosterlynck</w:t>
      </w:r>
      <w:r w:rsidR="00A22F48" w:rsidRPr="00BF73AB">
        <w:rPr>
          <w:rFonts w:ascii="Times New Roman" w:hAnsi="Times New Roman" w:cs="Times New Roman"/>
          <w:sz w:val="24"/>
          <w:szCs w:val="24"/>
        </w:rPr>
        <w:t xml:space="preserve"> S (2013)</w:t>
      </w:r>
      <w:r>
        <w:rPr>
          <w:rFonts w:ascii="Times New Roman" w:hAnsi="Times New Roman" w:cs="Times New Roman"/>
          <w:sz w:val="24"/>
          <w:szCs w:val="24"/>
        </w:rPr>
        <w:t xml:space="preserve"> </w:t>
      </w:r>
      <w:r w:rsidR="001E0E91" w:rsidRPr="00BF73AB">
        <w:rPr>
          <w:rFonts w:ascii="Times New Roman" w:hAnsi="Times New Roman" w:cs="Times New Roman"/>
          <w:sz w:val="24"/>
          <w:szCs w:val="24"/>
        </w:rPr>
        <w:t>Spaces of Neoliberal Experimentation: Soft Spaces, Postpolitics,</w:t>
      </w:r>
      <w:r>
        <w:rPr>
          <w:rFonts w:ascii="Times New Roman" w:hAnsi="Times New Roman" w:cs="Times New Roman"/>
          <w:sz w:val="24"/>
          <w:szCs w:val="24"/>
        </w:rPr>
        <w:t xml:space="preserve"> and Neoliberal Governmentality. </w:t>
      </w:r>
      <w:r w:rsidR="001E0E91" w:rsidRPr="00BF73AB">
        <w:rPr>
          <w:rFonts w:ascii="Times New Roman" w:hAnsi="Times New Roman" w:cs="Times New Roman"/>
          <w:i/>
          <w:sz w:val="24"/>
          <w:szCs w:val="24"/>
        </w:rPr>
        <w:t>Environment and Planning A</w:t>
      </w:r>
      <w:r w:rsidR="00EA6A55">
        <w:rPr>
          <w:rFonts w:ascii="Times New Roman" w:hAnsi="Times New Roman" w:cs="Times New Roman"/>
          <w:sz w:val="24"/>
          <w:szCs w:val="24"/>
        </w:rPr>
        <w:t xml:space="preserve"> 45(1): </w:t>
      </w:r>
      <w:r w:rsidR="001E0E91" w:rsidRPr="00BF73AB">
        <w:rPr>
          <w:rFonts w:ascii="Times New Roman" w:hAnsi="Times New Roman" w:cs="Times New Roman"/>
          <w:sz w:val="24"/>
          <w:szCs w:val="24"/>
        </w:rPr>
        <w:t>217-234.</w:t>
      </w:r>
    </w:p>
    <w:p w14:paraId="040ECF6D" w14:textId="3A3F12D5" w:rsidR="00224E22" w:rsidRPr="00BF73AB" w:rsidRDefault="00EA6A55"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Healey P</w:t>
      </w:r>
      <w:r w:rsidR="005F48FF" w:rsidRPr="00BF73AB">
        <w:rPr>
          <w:rFonts w:ascii="Times New Roman" w:hAnsi="Times New Roman" w:cs="Times New Roman"/>
          <w:sz w:val="24"/>
          <w:szCs w:val="24"/>
        </w:rPr>
        <w:t xml:space="preserve"> (2003) Collab</w:t>
      </w:r>
      <w:r>
        <w:rPr>
          <w:rFonts w:ascii="Times New Roman" w:hAnsi="Times New Roman" w:cs="Times New Roman"/>
          <w:sz w:val="24"/>
          <w:szCs w:val="24"/>
        </w:rPr>
        <w:t>orative Planning in Perspective.</w:t>
      </w:r>
      <w:r w:rsidR="005F48FF" w:rsidRPr="00BF73AB">
        <w:rPr>
          <w:rFonts w:ascii="Times New Roman" w:hAnsi="Times New Roman" w:cs="Times New Roman"/>
          <w:sz w:val="24"/>
          <w:szCs w:val="24"/>
        </w:rPr>
        <w:t xml:space="preserve"> </w:t>
      </w:r>
      <w:r w:rsidR="005F48FF" w:rsidRPr="00BF73AB">
        <w:rPr>
          <w:rFonts w:ascii="Times New Roman" w:hAnsi="Times New Roman" w:cs="Times New Roman"/>
          <w:i/>
          <w:sz w:val="24"/>
          <w:szCs w:val="24"/>
        </w:rPr>
        <w:t>Planning Theory</w:t>
      </w:r>
      <w:r w:rsidR="005F48FF" w:rsidRPr="00BF73AB">
        <w:rPr>
          <w:rFonts w:ascii="Times New Roman" w:hAnsi="Times New Roman" w:cs="Times New Roman"/>
          <w:sz w:val="24"/>
          <w:szCs w:val="24"/>
        </w:rPr>
        <w:t xml:space="preserve"> 2(2)</w:t>
      </w:r>
      <w:r>
        <w:rPr>
          <w:rFonts w:ascii="Times New Roman" w:hAnsi="Times New Roman" w:cs="Times New Roman"/>
          <w:sz w:val="24"/>
          <w:szCs w:val="24"/>
        </w:rPr>
        <w:t>:</w:t>
      </w:r>
      <w:r w:rsidR="005F48FF" w:rsidRPr="00BF73AB">
        <w:rPr>
          <w:rFonts w:ascii="Times New Roman" w:hAnsi="Times New Roman" w:cs="Times New Roman"/>
          <w:sz w:val="24"/>
          <w:szCs w:val="24"/>
        </w:rPr>
        <w:t xml:space="preserve"> 101-123</w:t>
      </w:r>
      <w:r>
        <w:rPr>
          <w:rFonts w:ascii="Times New Roman" w:hAnsi="Times New Roman" w:cs="Times New Roman"/>
          <w:sz w:val="24"/>
          <w:szCs w:val="24"/>
        </w:rPr>
        <w:t>.</w:t>
      </w:r>
    </w:p>
    <w:p w14:paraId="4738473D" w14:textId="207D395C" w:rsidR="007749F7" w:rsidRPr="00BF73AB" w:rsidRDefault="00EA6A55"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Healey P </w:t>
      </w:r>
      <w:r w:rsidR="001E0E91" w:rsidRPr="00BF73AB">
        <w:rPr>
          <w:rFonts w:ascii="Times New Roman" w:hAnsi="Times New Roman" w:cs="Times New Roman"/>
          <w:sz w:val="24"/>
          <w:szCs w:val="24"/>
        </w:rPr>
        <w:t>(1992)</w:t>
      </w:r>
      <w:r>
        <w:rPr>
          <w:rFonts w:ascii="Times New Roman" w:hAnsi="Times New Roman" w:cs="Times New Roman"/>
          <w:sz w:val="24"/>
          <w:szCs w:val="24"/>
        </w:rPr>
        <w:t xml:space="preserve"> </w:t>
      </w:r>
      <w:r w:rsidR="007749F7" w:rsidRPr="00BF73AB">
        <w:rPr>
          <w:rFonts w:ascii="Times New Roman" w:hAnsi="Times New Roman" w:cs="Times New Roman"/>
          <w:sz w:val="24"/>
          <w:szCs w:val="24"/>
        </w:rPr>
        <w:t>Planning through Debate: The Commun</w:t>
      </w:r>
      <w:r>
        <w:rPr>
          <w:rFonts w:ascii="Times New Roman" w:hAnsi="Times New Roman" w:cs="Times New Roman"/>
          <w:sz w:val="24"/>
          <w:szCs w:val="24"/>
        </w:rPr>
        <w:t>icative Turn in Planning Theory.</w:t>
      </w:r>
      <w:r w:rsidR="007749F7" w:rsidRPr="00BF73AB">
        <w:rPr>
          <w:rFonts w:ascii="Times New Roman" w:hAnsi="Times New Roman" w:cs="Times New Roman"/>
          <w:sz w:val="24"/>
          <w:szCs w:val="24"/>
        </w:rPr>
        <w:t xml:space="preserve"> </w:t>
      </w:r>
      <w:r w:rsidR="007749F7" w:rsidRPr="00EA6A55">
        <w:rPr>
          <w:rFonts w:ascii="Times New Roman" w:hAnsi="Times New Roman" w:cs="Times New Roman"/>
          <w:i/>
          <w:sz w:val="24"/>
          <w:szCs w:val="24"/>
        </w:rPr>
        <w:t>The Town Planning Review</w:t>
      </w:r>
      <w:r>
        <w:rPr>
          <w:rFonts w:ascii="Times New Roman" w:hAnsi="Times New Roman" w:cs="Times New Roman"/>
          <w:sz w:val="24"/>
          <w:szCs w:val="24"/>
        </w:rPr>
        <w:t xml:space="preserve"> 63(2): </w:t>
      </w:r>
      <w:r w:rsidR="007749F7" w:rsidRPr="00BF73AB">
        <w:rPr>
          <w:rFonts w:ascii="Times New Roman" w:hAnsi="Times New Roman" w:cs="Times New Roman"/>
          <w:sz w:val="24"/>
          <w:szCs w:val="24"/>
        </w:rPr>
        <w:t>143-162</w:t>
      </w:r>
      <w:r>
        <w:rPr>
          <w:rFonts w:ascii="Times New Roman" w:hAnsi="Times New Roman" w:cs="Times New Roman"/>
          <w:sz w:val="24"/>
          <w:szCs w:val="24"/>
        </w:rPr>
        <w:t>.</w:t>
      </w:r>
    </w:p>
    <w:p w14:paraId="5511C34E" w14:textId="16DB01A1" w:rsidR="007F29AC" w:rsidRPr="00BF73AB" w:rsidRDefault="00EA6A55"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Healey P</w:t>
      </w:r>
      <w:r w:rsidR="00A22F48" w:rsidRPr="00BF73AB">
        <w:rPr>
          <w:rFonts w:ascii="Times New Roman" w:hAnsi="Times New Roman" w:cs="Times New Roman"/>
          <w:sz w:val="24"/>
          <w:szCs w:val="24"/>
        </w:rPr>
        <w:t xml:space="preserve"> (1997) </w:t>
      </w:r>
      <w:r w:rsidR="007F29AC" w:rsidRPr="00BF73AB">
        <w:rPr>
          <w:rFonts w:ascii="Times New Roman" w:hAnsi="Times New Roman" w:cs="Times New Roman"/>
          <w:i/>
          <w:sz w:val="24"/>
          <w:szCs w:val="24"/>
        </w:rPr>
        <w:t>Collaborative planning: shaping places in fragmented societies,</w:t>
      </w:r>
      <w:r w:rsidR="007F29AC" w:rsidRPr="00BF73AB">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007F29AC" w:rsidRPr="00BF73AB">
        <w:rPr>
          <w:rFonts w:ascii="Times New Roman" w:hAnsi="Times New Roman" w:cs="Times New Roman"/>
          <w:sz w:val="24"/>
          <w:szCs w:val="24"/>
        </w:rPr>
        <w:t>Macmillan</w:t>
      </w:r>
      <w:r>
        <w:rPr>
          <w:rFonts w:ascii="Times New Roman" w:hAnsi="Times New Roman" w:cs="Times New Roman"/>
          <w:sz w:val="24"/>
          <w:szCs w:val="24"/>
        </w:rPr>
        <w:t>.</w:t>
      </w:r>
    </w:p>
    <w:p w14:paraId="257E6081" w14:textId="31DC6F56" w:rsidR="00EB36D0" w:rsidRPr="00BF73AB" w:rsidRDefault="00EA6A55"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Hillier J</w:t>
      </w:r>
      <w:r w:rsidR="00EB36D0" w:rsidRPr="00BF73AB">
        <w:rPr>
          <w:rFonts w:ascii="Times New Roman" w:hAnsi="Times New Roman" w:cs="Times New Roman"/>
          <w:sz w:val="24"/>
          <w:szCs w:val="24"/>
        </w:rPr>
        <w:t xml:space="preserve"> (2003) ‘Agon’izing over Consensus: Why Habe</w:t>
      </w:r>
      <w:r>
        <w:rPr>
          <w:rFonts w:ascii="Times New Roman" w:hAnsi="Times New Roman" w:cs="Times New Roman"/>
          <w:sz w:val="24"/>
          <w:szCs w:val="24"/>
        </w:rPr>
        <w:t>rmasian ideals cannot be ‘real’.</w:t>
      </w:r>
      <w:r w:rsidR="00EB36D0" w:rsidRPr="00BF73AB">
        <w:rPr>
          <w:rFonts w:ascii="Times New Roman" w:hAnsi="Times New Roman" w:cs="Times New Roman"/>
          <w:sz w:val="24"/>
          <w:szCs w:val="24"/>
        </w:rPr>
        <w:t xml:space="preserve"> </w:t>
      </w:r>
      <w:r w:rsidR="00EB36D0" w:rsidRPr="00BF73AB">
        <w:rPr>
          <w:rFonts w:ascii="Times New Roman" w:hAnsi="Times New Roman" w:cs="Times New Roman"/>
          <w:i/>
          <w:sz w:val="24"/>
          <w:szCs w:val="24"/>
        </w:rPr>
        <w:t>Planning Theory</w:t>
      </w:r>
      <w:r w:rsidR="00EB36D0" w:rsidRPr="00BF73AB">
        <w:rPr>
          <w:rFonts w:ascii="Times New Roman" w:hAnsi="Times New Roman" w:cs="Times New Roman"/>
          <w:sz w:val="24"/>
          <w:szCs w:val="24"/>
        </w:rPr>
        <w:t xml:space="preserve"> 2(1)</w:t>
      </w:r>
      <w:r>
        <w:rPr>
          <w:rFonts w:ascii="Times New Roman" w:hAnsi="Times New Roman" w:cs="Times New Roman"/>
          <w:sz w:val="24"/>
          <w:szCs w:val="24"/>
        </w:rPr>
        <w:t>:</w:t>
      </w:r>
      <w:r w:rsidR="00EB36D0" w:rsidRPr="00BF73AB">
        <w:rPr>
          <w:rFonts w:ascii="Times New Roman" w:hAnsi="Times New Roman" w:cs="Times New Roman"/>
          <w:sz w:val="24"/>
          <w:szCs w:val="24"/>
        </w:rPr>
        <w:t xml:space="preserve"> 37-59</w:t>
      </w:r>
      <w:r>
        <w:rPr>
          <w:rFonts w:ascii="Times New Roman" w:hAnsi="Times New Roman" w:cs="Times New Roman"/>
          <w:sz w:val="24"/>
          <w:szCs w:val="24"/>
        </w:rPr>
        <w:t>.</w:t>
      </w:r>
    </w:p>
    <w:p w14:paraId="7C48EE2E" w14:textId="3526CB85" w:rsidR="00592288" w:rsidRPr="00BF73AB" w:rsidRDefault="00EA6A55"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Innes J</w:t>
      </w:r>
      <w:r w:rsidR="00592288" w:rsidRPr="00BF73AB">
        <w:rPr>
          <w:rFonts w:ascii="Times New Roman" w:hAnsi="Times New Roman" w:cs="Times New Roman"/>
          <w:sz w:val="24"/>
          <w:szCs w:val="24"/>
        </w:rPr>
        <w:t xml:space="preserve"> </w:t>
      </w:r>
      <w:r>
        <w:rPr>
          <w:rFonts w:ascii="Times New Roman" w:hAnsi="Times New Roman" w:cs="Times New Roman"/>
          <w:sz w:val="24"/>
          <w:szCs w:val="24"/>
        </w:rPr>
        <w:t>and Booher D</w:t>
      </w:r>
      <w:r w:rsidR="00592288" w:rsidRPr="00BF73AB">
        <w:rPr>
          <w:rFonts w:ascii="Times New Roman" w:hAnsi="Times New Roman" w:cs="Times New Roman"/>
          <w:sz w:val="24"/>
          <w:szCs w:val="24"/>
        </w:rPr>
        <w:t xml:space="preserve"> (2004) Reframing Public Participation: </w:t>
      </w:r>
      <w:r>
        <w:rPr>
          <w:rFonts w:ascii="Times New Roman" w:hAnsi="Times New Roman" w:cs="Times New Roman"/>
          <w:sz w:val="24"/>
          <w:szCs w:val="24"/>
        </w:rPr>
        <w:t>Strategies for the 21st Century.</w:t>
      </w:r>
      <w:r w:rsidR="00592288" w:rsidRPr="00BF73AB">
        <w:rPr>
          <w:rFonts w:ascii="Times New Roman" w:hAnsi="Times New Roman" w:cs="Times New Roman"/>
          <w:sz w:val="24"/>
          <w:szCs w:val="24"/>
        </w:rPr>
        <w:t xml:space="preserve"> </w:t>
      </w:r>
      <w:r w:rsidR="00592288" w:rsidRPr="00BF73AB">
        <w:rPr>
          <w:rFonts w:ascii="Times New Roman" w:hAnsi="Times New Roman" w:cs="Times New Roman"/>
          <w:i/>
          <w:sz w:val="24"/>
          <w:szCs w:val="24"/>
        </w:rPr>
        <w:t>Planning Theory and Practice</w:t>
      </w:r>
      <w:r w:rsidR="00592288" w:rsidRPr="00BF73AB">
        <w:rPr>
          <w:rFonts w:ascii="Times New Roman" w:hAnsi="Times New Roman" w:cs="Times New Roman"/>
          <w:sz w:val="24"/>
          <w:szCs w:val="24"/>
        </w:rPr>
        <w:t xml:space="preserve"> 5(4)</w:t>
      </w:r>
      <w:r>
        <w:rPr>
          <w:rFonts w:ascii="Times New Roman" w:hAnsi="Times New Roman" w:cs="Times New Roman"/>
          <w:sz w:val="24"/>
          <w:szCs w:val="24"/>
        </w:rPr>
        <w:t>:</w:t>
      </w:r>
      <w:r w:rsidR="00592288" w:rsidRPr="00BF73AB">
        <w:rPr>
          <w:rFonts w:ascii="Times New Roman" w:hAnsi="Times New Roman" w:cs="Times New Roman"/>
          <w:sz w:val="24"/>
          <w:szCs w:val="24"/>
        </w:rPr>
        <w:t xml:space="preserve"> 419-436</w:t>
      </w:r>
      <w:r>
        <w:rPr>
          <w:rFonts w:ascii="Times New Roman" w:hAnsi="Times New Roman" w:cs="Times New Roman"/>
          <w:sz w:val="24"/>
          <w:szCs w:val="24"/>
        </w:rPr>
        <w:t>.</w:t>
      </w:r>
    </w:p>
    <w:p w14:paraId="14E65931" w14:textId="72C5CBC0" w:rsidR="003E2FBA" w:rsidRPr="00BF73AB" w:rsidRDefault="005F7F90"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Laclau, E. &amp; Mouffe, C. (1985)</w:t>
      </w:r>
      <w:r w:rsidR="003E2FBA" w:rsidRPr="00BF73AB">
        <w:rPr>
          <w:rFonts w:ascii="Times New Roman" w:hAnsi="Times New Roman" w:cs="Times New Roman"/>
          <w:sz w:val="24"/>
          <w:szCs w:val="24"/>
        </w:rPr>
        <w:t xml:space="preserve"> </w:t>
      </w:r>
      <w:r w:rsidR="00EA6A55">
        <w:rPr>
          <w:rFonts w:ascii="Times New Roman" w:hAnsi="Times New Roman" w:cs="Times New Roman"/>
          <w:i/>
          <w:sz w:val="24"/>
          <w:szCs w:val="24"/>
        </w:rPr>
        <w:t>Hegemony and Socialist Strategy: Towards a Radical Democratic P</w:t>
      </w:r>
      <w:r w:rsidR="003E2FBA" w:rsidRPr="00BF73AB">
        <w:rPr>
          <w:rFonts w:ascii="Times New Roman" w:hAnsi="Times New Roman" w:cs="Times New Roman"/>
          <w:i/>
          <w:sz w:val="24"/>
          <w:szCs w:val="24"/>
        </w:rPr>
        <w:t>olitics,</w:t>
      </w:r>
      <w:r w:rsidR="003E2FBA" w:rsidRPr="00BF73AB">
        <w:rPr>
          <w:rFonts w:ascii="Times New Roman" w:hAnsi="Times New Roman" w:cs="Times New Roman"/>
          <w:sz w:val="24"/>
          <w:szCs w:val="24"/>
        </w:rPr>
        <w:t xml:space="preserve"> </w:t>
      </w:r>
      <w:r w:rsidR="00EA6A55">
        <w:rPr>
          <w:rFonts w:ascii="Times New Roman" w:hAnsi="Times New Roman" w:cs="Times New Roman"/>
          <w:sz w:val="24"/>
          <w:szCs w:val="24"/>
        </w:rPr>
        <w:t xml:space="preserve">London: </w:t>
      </w:r>
      <w:r w:rsidR="003E2FBA" w:rsidRPr="00BF73AB">
        <w:rPr>
          <w:rFonts w:ascii="Times New Roman" w:hAnsi="Times New Roman" w:cs="Times New Roman"/>
          <w:sz w:val="24"/>
          <w:szCs w:val="24"/>
        </w:rPr>
        <w:t>Verso.</w:t>
      </w:r>
    </w:p>
    <w:p w14:paraId="63F877A7" w14:textId="75C0A92C" w:rsidR="00F404BC" w:rsidRPr="00BF73AB" w:rsidRDefault="00EA6A55"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Legacy C</w:t>
      </w:r>
      <w:r w:rsidR="00F404BC" w:rsidRPr="00BF73AB">
        <w:rPr>
          <w:rFonts w:ascii="Times New Roman" w:hAnsi="Times New Roman" w:cs="Times New Roman"/>
          <w:sz w:val="24"/>
          <w:szCs w:val="24"/>
        </w:rPr>
        <w:t xml:space="preserve"> (2015)</w:t>
      </w:r>
      <w:r w:rsidR="00CE52D0" w:rsidRPr="00BF73AB">
        <w:rPr>
          <w:rFonts w:ascii="Times New Roman" w:hAnsi="Times New Roman" w:cs="Times New Roman"/>
          <w:sz w:val="24"/>
          <w:szCs w:val="24"/>
        </w:rPr>
        <w:t xml:space="preserve"> Transforming tra</w:t>
      </w:r>
      <w:r>
        <w:rPr>
          <w:rFonts w:ascii="Times New Roman" w:hAnsi="Times New Roman" w:cs="Times New Roman"/>
          <w:sz w:val="24"/>
          <w:szCs w:val="24"/>
        </w:rPr>
        <w:t>nsport in the postpolitical era.</w:t>
      </w:r>
      <w:r w:rsidR="00CE52D0" w:rsidRPr="00BF73AB">
        <w:rPr>
          <w:rFonts w:ascii="Times New Roman" w:hAnsi="Times New Roman" w:cs="Times New Roman"/>
          <w:sz w:val="24"/>
          <w:szCs w:val="24"/>
        </w:rPr>
        <w:t xml:space="preserve"> </w:t>
      </w:r>
      <w:r w:rsidR="00CE52D0" w:rsidRPr="00BF73AB">
        <w:rPr>
          <w:rFonts w:ascii="Times New Roman" w:hAnsi="Times New Roman" w:cs="Times New Roman"/>
          <w:i/>
          <w:sz w:val="24"/>
          <w:szCs w:val="24"/>
        </w:rPr>
        <w:t>Urban Studies</w:t>
      </w:r>
      <w:r>
        <w:rPr>
          <w:rFonts w:ascii="Times New Roman" w:hAnsi="Times New Roman" w:cs="Times New Roman"/>
          <w:sz w:val="24"/>
          <w:szCs w:val="24"/>
        </w:rPr>
        <w:t xml:space="preserve"> 53(14):</w:t>
      </w:r>
      <w:r w:rsidRPr="00EA6A55">
        <w:t xml:space="preserve"> </w:t>
      </w:r>
      <w:r w:rsidRPr="00EA6A55">
        <w:rPr>
          <w:rFonts w:ascii="Times New Roman" w:hAnsi="Times New Roman" w:cs="Times New Roman"/>
          <w:sz w:val="24"/>
          <w:szCs w:val="24"/>
        </w:rPr>
        <w:t>3108-3124</w:t>
      </w:r>
      <w:r>
        <w:rPr>
          <w:rFonts w:ascii="Times New Roman" w:hAnsi="Times New Roman" w:cs="Times New Roman"/>
          <w:sz w:val="24"/>
          <w:szCs w:val="24"/>
        </w:rPr>
        <w:t>.</w:t>
      </w:r>
    </w:p>
    <w:p w14:paraId="4E132D1D" w14:textId="6049BE82" w:rsidR="0069462A" w:rsidRPr="00BF73AB" w:rsidRDefault="00EA6A55"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Larner W</w:t>
      </w:r>
      <w:r w:rsidR="0069462A" w:rsidRPr="00BF73AB">
        <w:rPr>
          <w:rFonts w:ascii="Times New Roman" w:hAnsi="Times New Roman" w:cs="Times New Roman"/>
          <w:sz w:val="24"/>
          <w:szCs w:val="24"/>
        </w:rPr>
        <w:t xml:space="preserve"> (2015</w:t>
      </w:r>
      <w:r>
        <w:rPr>
          <w:rFonts w:ascii="Times New Roman" w:hAnsi="Times New Roman" w:cs="Times New Roman"/>
          <w:sz w:val="24"/>
          <w:szCs w:val="24"/>
        </w:rPr>
        <w:t>) The Limits of Post-Politics: Rethinking Radical Social E</w:t>
      </w:r>
      <w:r w:rsidR="0069462A" w:rsidRPr="00BF73AB">
        <w:rPr>
          <w:rFonts w:ascii="Times New Roman" w:hAnsi="Times New Roman" w:cs="Times New Roman"/>
          <w:sz w:val="24"/>
          <w:szCs w:val="24"/>
        </w:rPr>
        <w:t>n</w:t>
      </w:r>
      <w:r>
        <w:rPr>
          <w:rFonts w:ascii="Times New Roman" w:hAnsi="Times New Roman" w:cs="Times New Roman"/>
          <w:sz w:val="24"/>
          <w:szCs w:val="24"/>
        </w:rPr>
        <w:t>terprise. I</w:t>
      </w:r>
      <w:r w:rsidR="0069462A" w:rsidRPr="00BF73AB">
        <w:rPr>
          <w:rFonts w:ascii="Times New Roman" w:hAnsi="Times New Roman" w:cs="Times New Roman"/>
          <w:sz w:val="24"/>
          <w:szCs w:val="24"/>
        </w:rPr>
        <w:t>n</w:t>
      </w:r>
      <w:r>
        <w:rPr>
          <w:rFonts w:ascii="Times New Roman" w:hAnsi="Times New Roman" w:cs="Times New Roman"/>
          <w:sz w:val="24"/>
          <w:szCs w:val="24"/>
        </w:rPr>
        <w:t>: Wilson</w:t>
      </w:r>
      <w:r w:rsidR="0069462A" w:rsidRPr="00BF73AB">
        <w:rPr>
          <w:rFonts w:ascii="Times New Roman" w:hAnsi="Times New Roman" w:cs="Times New Roman"/>
          <w:sz w:val="24"/>
          <w:szCs w:val="24"/>
        </w:rPr>
        <w:t xml:space="preserve"> J </w:t>
      </w:r>
      <w:r>
        <w:rPr>
          <w:rFonts w:ascii="Times New Roman" w:hAnsi="Times New Roman" w:cs="Times New Roman"/>
          <w:sz w:val="24"/>
          <w:szCs w:val="24"/>
        </w:rPr>
        <w:t>and Swyngedouw</w:t>
      </w:r>
      <w:r w:rsidR="0069462A" w:rsidRPr="00BF73AB">
        <w:rPr>
          <w:rFonts w:ascii="Times New Roman" w:hAnsi="Times New Roman" w:cs="Times New Roman"/>
          <w:sz w:val="24"/>
          <w:szCs w:val="24"/>
        </w:rPr>
        <w:t xml:space="preserve"> E </w:t>
      </w:r>
      <w:r>
        <w:rPr>
          <w:rFonts w:ascii="Times New Roman" w:hAnsi="Times New Roman" w:cs="Times New Roman"/>
          <w:sz w:val="24"/>
          <w:szCs w:val="24"/>
        </w:rPr>
        <w:t>(eds)</w:t>
      </w:r>
      <w:r w:rsidR="0069462A" w:rsidRPr="00BF73AB">
        <w:rPr>
          <w:rFonts w:ascii="Times New Roman" w:hAnsi="Times New Roman" w:cs="Times New Roman"/>
          <w:sz w:val="24"/>
          <w:szCs w:val="24"/>
        </w:rPr>
        <w:t xml:space="preserve"> </w:t>
      </w:r>
      <w:r>
        <w:rPr>
          <w:rFonts w:ascii="Times New Roman" w:hAnsi="Times New Roman" w:cs="Times New Roman"/>
          <w:i/>
          <w:sz w:val="24"/>
          <w:szCs w:val="24"/>
        </w:rPr>
        <w:t>The Post-Political and its Discontents: Spaces of Depoliticisation, Spectres of Radical P</w:t>
      </w:r>
      <w:r w:rsidR="0069462A" w:rsidRPr="00BF73AB">
        <w:rPr>
          <w:rFonts w:ascii="Times New Roman" w:hAnsi="Times New Roman" w:cs="Times New Roman"/>
          <w:i/>
          <w:sz w:val="24"/>
          <w:szCs w:val="24"/>
        </w:rPr>
        <w:t>olitics</w:t>
      </w:r>
      <w:r>
        <w:rPr>
          <w:rFonts w:ascii="Times New Roman" w:hAnsi="Times New Roman" w:cs="Times New Roman"/>
          <w:sz w:val="24"/>
          <w:szCs w:val="24"/>
        </w:rPr>
        <w:t xml:space="preserve">. </w:t>
      </w:r>
      <w:r w:rsidRPr="00BF73AB">
        <w:rPr>
          <w:rFonts w:ascii="Times New Roman" w:hAnsi="Times New Roman" w:cs="Times New Roman"/>
          <w:sz w:val="24"/>
          <w:szCs w:val="24"/>
        </w:rPr>
        <w:t>Edinburgh</w:t>
      </w:r>
      <w:r>
        <w:rPr>
          <w:rFonts w:ascii="Times New Roman" w:hAnsi="Times New Roman" w:cs="Times New Roman"/>
          <w:sz w:val="24"/>
          <w:szCs w:val="24"/>
        </w:rPr>
        <w:t>:</w:t>
      </w:r>
      <w:r w:rsidR="0069462A" w:rsidRPr="00BF73AB">
        <w:rPr>
          <w:rFonts w:ascii="Times New Roman" w:hAnsi="Times New Roman" w:cs="Times New Roman"/>
          <w:sz w:val="24"/>
          <w:szCs w:val="24"/>
        </w:rPr>
        <w:t>Edinburgh University Press, pp</w:t>
      </w:r>
      <w:r>
        <w:rPr>
          <w:rFonts w:ascii="Times New Roman" w:hAnsi="Times New Roman" w:cs="Times New Roman"/>
          <w:sz w:val="24"/>
          <w:szCs w:val="24"/>
        </w:rPr>
        <w:t>.</w:t>
      </w:r>
      <w:r w:rsidR="0069462A" w:rsidRPr="00BF73AB">
        <w:rPr>
          <w:rFonts w:ascii="Times New Roman" w:hAnsi="Times New Roman" w:cs="Times New Roman"/>
          <w:sz w:val="24"/>
          <w:szCs w:val="24"/>
        </w:rPr>
        <w:t>189-207</w:t>
      </w:r>
      <w:r>
        <w:rPr>
          <w:rFonts w:ascii="Times New Roman" w:hAnsi="Times New Roman" w:cs="Times New Roman"/>
          <w:sz w:val="24"/>
          <w:szCs w:val="24"/>
        </w:rPr>
        <w:t>.</w:t>
      </w:r>
    </w:p>
    <w:p w14:paraId="3377E82C" w14:textId="295A105F" w:rsidR="00EA6A55" w:rsidRDefault="00EA6A55"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Lennon M</w:t>
      </w:r>
      <w:r w:rsidR="00F404BC" w:rsidRPr="00BF73AB">
        <w:rPr>
          <w:rFonts w:ascii="Times New Roman" w:hAnsi="Times New Roman" w:cs="Times New Roman"/>
          <w:sz w:val="24"/>
          <w:szCs w:val="24"/>
        </w:rPr>
        <w:t xml:space="preserve"> (2016)</w:t>
      </w:r>
      <w:r>
        <w:rPr>
          <w:rFonts w:ascii="Times New Roman" w:hAnsi="Times New Roman" w:cs="Times New Roman"/>
          <w:sz w:val="24"/>
          <w:szCs w:val="24"/>
        </w:rPr>
        <w:t xml:space="preserve"> On ‘the subject’ of Planning’s Public I</w:t>
      </w:r>
      <w:r w:rsidR="00CE52D0" w:rsidRPr="00BF73AB">
        <w:rPr>
          <w:rFonts w:ascii="Times New Roman" w:hAnsi="Times New Roman" w:cs="Times New Roman"/>
          <w:sz w:val="24"/>
          <w:szCs w:val="24"/>
        </w:rPr>
        <w:t>nterest</w:t>
      </w:r>
      <w:r>
        <w:rPr>
          <w:rFonts w:ascii="Times New Roman" w:hAnsi="Times New Roman" w:cs="Times New Roman"/>
          <w:sz w:val="24"/>
          <w:szCs w:val="24"/>
        </w:rPr>
        <w:t>.</w:t>
      </w:r>
      <w:r w:rsidR="007175D7" w:rsidRPr="00BF73AB">
        <w:rPr>
          <w:rFonts w:ascii="Times New Roman" w:hAnsi="Times New Roman" w:cs="Times New Roman"/>
          <w:sz w:val="24"/>
          <w:szCs w:val="24"/>
        </w:rPr>
        <w:t xml:space="preserve"> </w:t>
      </w:r>
      <w:r w:rsidR="007175D7" w:rsidRPr="00BF73AB">
        <w:rPr>
          <w:rFonts w:ascii="Times New Roman" w:hAnsi="Times New Roman" w:cs="Times New Roman"/>
          <w:i/>
          <w:sz w:val="24"/>
          <w:szCs w:val="24"/>
        </w:rPr>
        <w:t>Planning</w:t>
      </w:r>
      <w:r w:rsidR="00CE52D0" w:rsidRPr="00BF73AB">
        <w:rPr>
          <w:rFonts w:ascii="Times New Roman" w:hAnsi="Times New Roman" w:cs="Times New Roman"/>
          <w:i/>
          <w:sz w:val="24"/>
          <w:szCs w:val="24"/>
        </w:rPr>
        <w:t xml:space="preserve"> Theory</w:t>
      </w:r>
      <w:r w:rsidR="00CE52D0" w:rsidRPr="00BF73AB">
        <w:rPr>
          <w:rFonts w:ascii="Times New Roman" w:hAnsi="Times New Roman" w:cs="Times New Roman"/>
          <w:sz w:val="24"/>
          <w:szCs w:val="24"/>
        </w:rPr>
        <w:t xml:space="preserve"> </w:t>
      </w:r>
      <w:r>
        <w:rPr>
          <w:rFonts w:ascii="Times New Roman" w:hAnsi="Times New Roman" w:cs="Times New Roman"/>
          <w:sz w:val="24"/>
          <w:szCs w:val="24"/>
        </w:rPr>
        <w:t>16</w:t>
      </w:r>
      <w:r w:rsidRPr="00EA6A55">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EA6A55">
        <w:rPr>
          <w:rFonts w:ascii="Times New Roman" w:hAnsi="Times New Roman" w:cs="Times New Roman"/>
          <w:sz w:val="24"/>
          <w:szCs w:val="24"/>
        </w:rPr>
        <w:t>150-168.</w:t>
      </w:r>
    </w:p>
    <w:p w14:paraId="08C55441" w14:textId="35B7363E" w:rsidR="00C077FE" w:rsidRPr="00BF73AB" w:rsidRDefault="00EA6A55"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Lennon M</w:t>
      </w:r>
      <w:r w:rsidR="005F7F90" w:rsidRPr="00BF73AB">
        <w:rPr>
          <w:rFonts w:ascii="Times New Roman" w:hAnsi="Times New Roman" w:cs="Times New Roman"/>
          <w:sz w:val="24"/>
          <w:szCs w:val="24"/>
        </w:rPr>
        <w:t xml:space="preserve"> (2015)</w:t>
      </w:r>
      <w:r>
        <w:rPr>
          <w:rFonts w:ascii="Times New Roman" w:hAnsi="Times New Roman" w:cs="Times New Roman"/>
          <w:sz w:val="24"/>
          <w:szCs w:val="24"/>
        </w:rPr>
        <w:t xml:space="preserve"> Finding Purpose in Planning.</w:t>
      </w:r>
      <w:r w:rsidR="00C077FE" w:rsidRPr="00BF73AB">
        <w:rPr>
          <w:rFonts w:ascii="Times New Roman" w:hAnsi="Times New Roman" w:cs="Times New Roman"/>
          <w:sz w:val="24"/>
          <w:szCs w:val="24"/>
        </w:rPr>
        <w:t xml:space="preserve"> </w:t>
      </w:r>
      <w:r w:rsidR="00C077FE" w:rsidRPr="00EA6A55">
        <w:rPr>
          <w:rFonts w:ascii="Times New Roman" w:hAnsi="Times New Roman" w:cs="Times New Roman"/>
          <w:i/>
          <w:sz w:val="24"/>
          <w:szCs w:val="24"/>
        </w:rPr>
        <w:t>Journal of Planning Education and Research,</w:t>
      </w:r>
      <w:r w:rsidR="00C077FE" w:rsidRPr="00BF73AB">
        <w:rPr>
          <w:rFonts w:ascii="Times New Roman" w:hAnsi="Times New Roman" w:cs="Times New Roman"/>
          <w:sz w:val="24"/>
          <w:szCs w:val="24"/>
        </w:rPr>
        <w:t xml:space="preserve"> </w:t>
      </w:r>
      <w:r>
        <w:rPr>
          <w:rFonts w:ascii="Times New Roman" w:hAnsi="Times New Roman" w:cs="Times New Roman"/>
          <w:sz w:val="24"/>
          <w:szCs w:val="24"/>
        </w:rPr>
        <w:t xml:space="preserve">35(1): </w:t>
      </w:r>
      <w:r w:rsidR="00C077FE" w:rsidRPr="00BF73AB">
        <w:rPr>
          <w:rFonts w:ascii="Times New Roman" w:hAnsi="Times New Roman" w:cs="Times New Roman"/>
          <w:sz w:val="24"/>
          <w:szCs w:val="24"/>
        </w:rPr>
        <w:t>63-75</w:t>
      </w:r>
      <w:r>
        <w:rPr>
          <w:rFonts w:ascii="Times New Roman" w:hAnsi="Times New Roman" w:cs="Times New Roman"/>
          <w:sz w:val="24"/>
          <w:szCs w:val="24"/>
        </w:rPr>
        <w:t>.</w:t>
      </w:r>
    </w:p>
    <w:p w14:paraId="153DF4CB" w14:textId="1974A449" w:rsidR="00C077FE" w:rsidRPr="00BF73AB" w:rsidRDefault="00C077FE"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L</w:t>
      </w:r>
      <w:r w:rsidR="00242CB4">
        <w:rPr>
          <w:rFonts w:ascii="Times New Roman" w:hAnsi="Times New Roman" w:cs="Times New Roman"/>
          <w:sz w:val="24"/>
          <w:szCs w:val="24"/>
        </w:rPr>
        <w:t>o Piccolo</w:t>
      </w:r>
      <w:r w:rsidR="005F7F90" w:rsidRPr="00BF73AB">
        <w:rPr>
          <w:rFonts w:ascii="Times New Roman" w:hAnsi="Times New Roman" w:cs="Times New Roman"/>
          <w:sz w:val="24"/>
          <w:szCs w:val="24"/>
        </w:rPr>
        <w:t xml:space="preserve"> F. </w:t>
      </w:r>
      <w:r w:rsidR="00242CB4">
        <w:rPr>
          <w:rFonts w:ascii="Times New Roman" w:hAnsi="Times New Roman" w:cs="Times New Roman"/>
          <w:sz w:val="24"/>
          <w:szCs w:val="24"/>
        </w:rPr>
        <w:t>and Thomas H</w:t>
      </w:r>
      <w:r w:rsidR="005F7F90" w:rsidRPr="00BF73AB">
        <w:rPr>
          <w:rFonts w:ascii="Times New Roman" w:hAnsi="Times New Roman" w:cs="Times New Roman"/>
          <w:sz w:val="24"/>
          <w:szCs w:val="24"/>
        </w:rPr>
        <w:t xml:space="preserve"> (2008)</w:t>
      </w:r>
      <w:r w:rsidR="00242CB4">
        <w:rPr>
          <w:rFonts w:ascii="Times New Roman" w:hAnsi="Times New Roman" w:cs="Times New Roman"/>
          <w:sz w:val="24"/>
          <w:szCs w:val="24"/>
        </w:rPr>
        <w:t xml:space="preserve"> </w:t>
      </w:r>
      <w:r w:rsidRPr="00BF73AB">
        <w:rPr>
          <w:rFonts w:ascii="Times New Roman" w:hAnsi="Times New Roman" w:cs="Times New Roman"/>
          <w:sz w:val="24"/>
          <w:szCs w:val="24"/>
        </w:rPr>
        <w:t>Research Ethics in Plann</w:t>
      </w:r>
      <w:r w:rsidR="00242CB4">
        <w:rPr>
          <w:rFonts w:ascii="Times New Roman" w:hAnsi="Times New Roman" w:cs="Times New Roman"/>
          <w:sz w:val="24"/>
          <w:szCs w:val="24"/>
        </w:rPr>
        <w:t>ing: a Framework for Discussion</w:t>
      </w:r>
      <w:r w:rsidRPr="00BF73AB">
        <w:rPr>
          <w:rFonts w:ascii="Times New Roman" w:hAnsi="Times New Roman" w:cs="Times New Roman"/>
          <w:sz w:val="24"/>
          <w:szCs w:val="24"/>
        </w:rPr>
        <w:t xml:space="preserve">, </w:t>
      </w:r>
      <w:r w:rsidRPr="00BF73AB">
        <w:rPr>
          <w:rFonts w:ascii="Times New Roman" w:hAnsi="Times New Roman" w:cs="Times New Roman"/>
          <w:i/>
          <w:sz w:val="24"/>
          <w:szCs w:val="24"/>
        </w:rPr>
        <w:t>Planning Theory</w:t>
      </w:r>
      <w:r w:rsidR="00242CB4">
        <w:rPr>
          <w:rFonts w:ascii="Times New Roman" w:hAnsi="Times New Roman" w:cs="Times New Roman"/>
          <w:sz w:val="24"/>
          <w:szCs w:val="24"/>
        </w:rPr>
        <w:t xml:space="preserve"> 7(1): </w:t>
      </w:r>
      <w:r w:rsidRPr="00BF73AB">
        <w:rPr>
          <w:rFonts w:ascii="Times New Roman" w:hAnsi="Times New Roman" w:cs="Times New Roman"/>
          <w:sz w:val="24"/>
          <w:szCs w:val="24"/>
        </w:rPr>
        <w:t>7-23.</w:t>
      </w:r>
    </w:p>
    <w:p w14:paraId="04E4C58C" w14:textId="45364DA6" w:rsidR="009F0423" w:rsidRPr="00BF73AB" w:rsidRDefault="009F0423"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MacIntyre</w:t>
      </w:r>
      <w:r w:rsidR="002709CF">
        <w:rPr>
          <w:rFonts w:ascii="Times New Roman" w:hAnsi="Times New Roman" w:cs="Times New Roman"/>
          <w:sz w:val="24"/>
          <w:szCs w:val="24"/>
        </w:rPr>
        <w:t xml:space="preserve"> A</w:t>
      </w:r>
      <w:r w:rsidR="001F4B3A" w:rsidRPr="00BF73AB">
        <w:rPr>
          <w:rFonts w:ascii="Times New Roman" w:hAnsi="Times New Roman" w:cs="Times New Roman"/>
          <w:sz w:val="24"/>
          <w:szCs w:val="24"/>
        </w:rPr>
        <w:t xml:space="preserve"> (2007 [1981</w:t>
      </w:r>
      <w:r w:rsidR="00CE52D0" w:rsidRPr="00BF73AB">
        <w:rPr>
          <w:rFonts w:ascii="Times New Roman" w:hAnsi="Times New Roman" w:cs="Times New Roman"/>
          <w:sz w:val="24"/>
          <w:szCs w:val="24"/>
        </w:rPr>
        <w:t xml:space="preserve">]) </w:t>
      </w:r>
      <w:r w:rsidR="00CE52D0" w:rsidRPr="00BF73AB">
        <w:rPr>
          <w:rFonts w:ascii="Times New Roman" w:hAnsi="Times New Roman" w:cs="Times New Roman"/>
          <w:i/>
          <w:sz w:val="24"/>
          <w:szCs w:val="24"/>
        </w:rPr>
        <w:t>After Virtue</w:t>
      </w:r>
      <w:r w:rsidR="007F29AC" w:rsidRPr="00BF73AB">
        <w:rPr>
          <w:rFonts w:ascii="Times New Roman" w:hAnsi="Times New Roman" w:cs="Times New Roman"/>
          <w:i/>
          <w:sz w:val="24"/>
          <w:szCs w:val="24"/>
        </w:rPr>
        <w:t xml:space="preserve">, </w:t>
      </w:r>
      <w:r w:rsidR="007F29AC" w:rsidRPr="00BF73AB">
        <w:rPr>
          <w:rFonts w:ascii="Times New Roman" w:hAnsi="Times New Roman" w:cs="Times New Roman"/>
          <w:sz w:val="24"/>
          <w:szCs w:val="24"/>
        </w:rPr>
        <w:t>London</w:t>
      </w:r>
      <w:r w:rsidR="002709CF">
        <w:rPr>
          <w:rFonts w:ascii="Times New Roman" w:hAnsi="Times New Roman" w:cs="Times New Roman"/>
          <w:sz w:val="24"/>
          <w:szCs w:val="24"/>
        </w:rPr>
        <w:t xml:space="preserve">: </w:t>
      </w:r>
      <w:r w:rsidR="00CE52D0" w:rsidRPr="00BF73AB">
        <w:rPr>
          <w:rFonts w:ascii="Times New Roman" w:hAnsi="Times New Roman" w:cs="Times New Roman"/>
          <w:sz w:val="24"/>
          <w:szCs w:val="24"/>
        </w:rPr>
        <w:t>Bloomsbury Academic</w:t>
      </w:r>
      <w:r w:rsidR="002709CF">
        <w:rPr>
          <w:rFonts w:ascii="Times New Roman" w:hAnsi="Times New Roman" w:cs="Times New Roman"/>
          <w:sz w:val="24"/>
          <w:szCs w:val="24"/>
        </w:rPr>
        <w:t>.</w:t>
      </w:r>
    </w:p>
    <w:p w14:paraId="577B4F5E" w14:textId="3CBDABF9" w:rsidR="00C077FE" w:rsidRPr="00BF73AB" w:rsidRDefault="002709CF"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MacIntyre A</w:t>
      </w:r>
      <w:r w:rsidR="00F8688C" w:rsidRPr="00BF73AB">
        <w:rPr>
          <w:rFonts w:ascii="Times New Roman" w:hAnsi="Times New Roman" w:cs="Times New Roman"/>
          <w:sz w:val="24"/>
          <w:szCs w:val="24"/>
        </w:rPr>
        <w:t xml:space="preserve"> (2002)</w:t>
      </w:r>
      <w:r w:rsidR="00C077FE" w:rsidRPr="00BF73AB">
        <w:rPr>
          <w:rFonts w:ascii="Times New Roman" w:hAnsi="Times New Roman" w:cs="Times New Roman"/>
          <w:sz w:val="24"/>
          <w:szCs w:val="24"/>
        </w:rPr>
        <w:t xml:space="preserve"> </w:t>
      </w:r>
      <w:r>
        <w:rPr>
          <w:rFonts w:ascii="Times New Roman" w:hAnsi="Times New Roman" w:cs="Times New Roman"/>
          <w:i/>
          <w:sz w:val="24"/>
          <w:szCs w:val="24"/>
        </w:rPr>
        <w:t>A Short History of Ethics: a History of Moral Philosophy from the Homeric Age to the Twentieth C</w:t>
      </w:r>
      <w:r w:rsidR="00C077FE" w:rsidRPr="00BF73AB">
        <w:rPr>
          <w:rFonts w:ascii="Times New Roman" w:hAnsi="Times New Roman" w:cs="Times New Roman"/>
          <w:i/>
          <w:sz w:val="24"/>
          <w:szCs w:val="24"/>
        </w:rPr>
        <w:t>entury</w:t>
      </w:r>
      <w:r>
        <w:rPr>
          <w:rFonts w:ascii="Times New Roman" w:hAnsi="Times New Roman" w:cs="Times New Roman"/>
          <w:sz w:val="24"/>
          <w:szCs w:val="24"/>
        </w:rPr>
        <w:t>. London: Routledge.</w:t>
      </w:r>
    </w:p>
    <w:p w14:paraId="30A0BC3D" w14:textId="0FB967F3" w:rsidR="00C077FE" w:rsidRPr="00BF73AB" w:rsidRDefault="00C077FE"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Mac</w:t>
      </w:r>
      <w:r w:rsidR="002709CF">
        <w:rPr>
          <w:rFonts w:ascii="Times New Roman" w:hAnsi="Times New Roman" w:cs="Times New Roman"/>
          <w:sz w:val="24"/>
          <w:szCs w:val="24"/>
        </w:rPr>
        <w:t>Intyre A</w:t>
      </w:r>
      <w:r w:rsidRPr="00BF73AB">
        <w:rPr>
          <w:rFonts w:ascii="Times New Roman" w:hAnsi="Times New Roman" w:cs="Times New Roman"/>
          <w:sz w:val="24"/>
          <w:szCs w:val="24"/>
        </w:rPr>
        <w:t xml:space="preserve"> </w:t>
      </w:r>
      <w:r w:rsidR="00F8688C" w:rsidRPr="00BF73AB">
        <w:rPr>
          <w:rFonts w:ascii="Times New Roman" w:hAnsi="Times New Roman" w:cs="Times New Roman"/>
          <w:sz w:val="24"/>
          <w:szCs w:val="24"/>
        </w:rPr>
        <w:t>(1999)</w:t>
      </w:r>
      <w:r w:rsidRPr="00BF73AB">
        <w:rPr>
          <w:rFonts w:ascii="Times New Roman" w:hAnsi="Times New Roman" w:cs="Times New Roman"/>
          <w:sz w:val="24"/>
          <w:szCs w:val="24"/>
        </w:rPr>
        <w:t xml:space="preserve"> </w:t>
      </w:r>
      <w:r w:rsidR="002709CF">
        <w:rPr>
          <w:rFonts w:ascii="Times New Roman" w:hAnsi="Times New Roman" w:cs="Times New Roman"/>
          <w:i/>
          <w:sz w:val="24"/>
          <w:szCs w:val="24"/>
        </w:rPr>
        <w:t>Dependent Rational Animals: Why Human Beings Need the V</w:t>
      </w:r>
      <w:r w:rsidRPr="00BF73AB">
        <w:rPr>
          <w:rFonts w:ascii="Times New Roman" w:hAnsi="Times New Roman" w:cs="Times New Roman"/>
          <w:i/>
          <w:sz w:val="24"/>
          <w:szCs w:val="24"/>
        </w:rPr>
        <w:t>irtues</w:t>
      </w:r>
      <w:r w:rsidRPr="00BF73AB">
        <w:rPr>
          <w:rFonts w:ascii="Times New Roman" w:hAnsi="Times New Roman" w:cs="Times New Roman"/>
          <w:sz w:val="24"/>
          <w:szCs w:val="24"/>
        </w:rPr>
        <w:t xml:space="preserve">, </w:t>
      </w:r>
      <w:r w:rsidR="002709CF">
        <w:rPr>
          <w:rFonts w:ascii="Times New Roman" w:hAnsi="Times New Roman" w:cs="Times New Roman"/>
          <w:sz w:val="24"/>
          <w:szCs w:val="24"/>
        </w:rPr>
        <w:t>London: Duckworth.</w:t>
      </w:r>
    </w:p>
    <w:p w14:paraId="21624A00" w14:textId="24AE4C08" w:rsidR="00C077FE" w:rsidRPr="00BF73AB" w:rsidRDefault="002709CF"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MacIntyre</w:t>
      </w:r>
      <w:r w:rsidR="00C077FE" w:rsidRPr="00BF73AB">
        <w:rPr>
          <w:rFonts w:ascii="Times New Roman" w:hAnsi="Times New Roman" w:cs="Times New Roman"/>
          <w:sz w:val="24"/>
          <w:szCs w:val="24"/>
        </w:rPr>
        <w:t xml:space="preserve"> A (1998) Politics,</w:t>
      </w:r>
      <w:r>
        <w:rPr>
          <w:rFonts w:ascii="Times New Roman" w:hAnsi="Times New Roman" w:cs="Times New Roman"/>
          <w:sz w:val="24"/>
          <w:szCs w:val="24"/>
        </w:rPr>
        <w:t xml:space="preserve"> Philosophy and the Common Good. In Knight</w:t>
      </w:r>
      <w:r w:rsidR="00C077FE" w:rsidRPr="00BF73AB">
        <w:rPr>
          <w:rFonts w:ascii="Times New Roman" w:hAnsi="Times New Roman" w:cs="Times New Roman"/>
          <w:sz w:val="24"/>
          <w:szCs w:val="24"/>
        </w:rPr>
        <w:t xml:space="preserve"> K. </w:t>
      </w:r>
      <w:r>
        <w:rPr>
          <w:rFonts w:ascii="Times New Roman" w:hAnsi="Times New Roman" w:cs="Times New Roman"/>
          <w:i/>
          <w:sz w:val="24"/>
          <w:szCs w:val="24"/>
        </w:rPr>
        <w:t>The MacIntyre R</w:t>
      </w:r>
      <w:r w:rsidR="00C077FE" w:rsidRPr="00BF73AB">
        <w:rPr>
          <w:rFonts w:ascii="Times New Roman" w:hAnsi="Times New Roman" w:cs="Times New Roman"/>
          <w:i/>
          <w:sz w:val="24"/>
          <w:szCs w:val="24"/>
        </w:rPr>
        <w:t>eader</w:t>
      </w:r>
      <w:r>
        <w:rPr>
          <w:rFonts w:ascii="Times New Roman" w:hAnsi="Times New Roman" w:cs="Times New Roman"/>
          <w:sz w:val="24"/>
          <w:szCs w:val="24"/>
        </w:rPr>
        <w:t>.</w:t>
      </w:r>
      <w:r w:rsidR="00C077FE" w:rsidRPr="00BF73AB">
        <w:rPr>
          <w:rFonts w:ascii="Times New Roman" w:hAnsi="Times New Roman" w:cs="Times New Roman"/>
          <w:sz w:val="24"/>
          <w:szCs w:val="24"/>
        </w:rPr>
        <w:t xml:space="preserve"> </w:t>
      </w:r>
      <w:r w:rsidRPr="00BF73AB">
        <w:rPr>
          <w:rFonts w:ascii="Times New Roman" w:hAnsi="Times New Roman" w:cs="Times New Roman"/>
          <w:sz w:val="24"/>
          <w:szCs w:val="24"/>
        </w:rPr>
        <w:t>Cambridge</w:t>
      </w:r>
      <w:r>
        <w:rPr>
          <w:rFonts w:ascii="Times New Roman" w:hAnsi="Times New Roman" w:cs="Times New Roman"/>
          <w:sz w:val="24"/>
          <w:szCs w:val="24"/>
        </w:rPr>
        <w:t>: Polity Press, pp.235-252.</w:t>
      </w:r>
    </w:p>
    <w:p w14:paraId="52BDB3AC" w14:textId="2E799F2E" w:rsidR="00401A36" w:rsidRPr="00BF73AB" w:rsidRDefault="002709CF"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Metzger J, Allmendinger</w:t>
      </w:r>
      <w:r w:rsidR="00401A36" w:rsidRPr="00BF73AB">
        <w:rPr>
          <w:rFonts w:ascii="Times New Roman" w:hAnsi="Times New Roman" w:cs="Times New Roman"/>
          <w:sz w:val="24"/>
          <w:szCs w:val="24"/>
        </w:rPr>
        <w:t xml:space="preserve"> P a</w:t>
      </w:r>
      <w:r>
        <w:rPr>
          <w:rFonts w:ascii="Times New Roman" w:hAnsi="Times New Roman" w:cs="Times New Roman"/>
          <w:sz w:val="24"/>
          <w:szCs w:val="24"/>
        </w:rPr>
        <w:t>nd Oosterlynck</w:t>
      </w:r>
      <w:r w:rsidR="00401A36" w:rsidRPr="00BF73AB">
        <w:rPr>
          <w:rFonts w:ascii="Times New Roman" w:hAnsi="Times New Roman" w:cs="Times New Roman"/>
          <w:sz w:val="24"/>
          <w:szCs w:val="24"/>
        </w:rPr>
        <w:t xml:space="preserve"> S </w:t>
      </w:r>
      <w:r>
        <w:rPr>
          <w:rFonts w:ascii="Times New Roman" w:hAnsi="Times New Roman" w:cs="Times New Roman"/>
          <w:sz w:val="24"/>
          <w:szCs w:val="24"/>
        </w:rPr>
        <w:t>(eds)</w:t>
      </w:r>
      <w:r w:rsidR="00401A36" w:rsidRPr="00BF73AB">
        <w:rPr>
          <w:rFonts w:ascii="Times New Roman" w:hAnsi="Times New Roman" w:cs="Times New Roman"/>
          <w:sz w:val="24"/>
          <w:szCs w:val="24"/>
        </w:rPr>
        <w:t xml:space="preserve"> (2015) </w:t>
      </w:r>
      <w:r w:rsidR="00401A36" w:rsidRPr="00BF73AB">
        <w:rPr>
          <w:rFonts w:ascii="Times New Roman" w:hAnsi="Times New Roman" w:cs="Times New Roman"/>
          <w:i/>
          <w:sz w:val="24"/>
          <w:szCs w:val="24"/>
        </w:rPr>
        <w:t>Planning Against the Political: Democratic Deficits in European Territorial Governance</w:t>
      </w:r>
      <w:r>
        <w:rPr>
          <w:rFonts w:ascii="Times New Roman" w:hAnsi="Times New Roman" w:cs="Times New Roman"/>
          <w:sz w:val="24"/>
          <w:szCs w:val="24"/>
        </w:rPr>
        <w:t xml:space="preserve">. London: </w:t>
      </w:r>
      <w:r w:rsidR="00401A36" w:rsidRPr="00BF73AB">
        <w:rPr>
          <w:rFonts w:ascii="Times New Roman" w:hAnsi="Times New Roman" w:cs="Times New Roman"/>
          <w:sz w:val="24"/>
          <w:szCs w:val="24"/>
        </w:rPr>
        <w:t>Routledge</w:t>
      </w:r>
      <w:r>
        <w:rPr>
          <w:rFonts w:ascii="Times New Roman" w:hAnsi="Times New Roman" w:cs="Times New Roman"/>
          <w:sz w:val="24"/>
          <w:szCs w:val="24"/>
        </w:rPr>
        <w:t>.</w:t>
      </w:r>
    </w:p>
    <w:p w14:paraId="52A2A6DF" w14:textId="01AB979C" w:rsidR="007F29AC" w:rsidRPr="00BF73AB" w:rsidRDefault="002709CF"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Mouffe C</w:t>
      </w:r>
      <w:r w:rsidR="007F29AC" w:rsidRPr="00BF73AB">
        <w:rPr>
          <w:rFonts w:ascii="Times New Roman" w:hAnsi="Times New Roman" w:cs="Times New Roman"/>
          <w:sz w:val="24"/>
          <w:szCs w:val="24"/>
        </w:rPr>
        <w:t xml:space="preserve"> </w:t>
      </w:r>
      <w:r w:rsidR="00594FF5" w:rsidRPr="00BF73AB">
        <w:rPr>
          <w:rFonts w:ascii="Times New Roman" w:hAnsi="Times New Roman" w:cs="Times New Roman"/>
          <w:sz w:val="24"/>
          <w:szCs w:val="24"/>
        </w:rPr>
        <w:t>(</w:t>
      </w:r>
      <w:r w:rsidR="007F29AC" w:rsidRPr="00BF73AB">
        <w:rPr>
          <w:rFonts w:ascii="Times New Roman" w:hAnsi="Times New Roman" w:cs="Times New Roman"/>
          <w:sz w:val="24"/>
          <w:szCs w:val="24"/>
        </w:rPr>
        <w:t>1993</w:t>
      </w:r>
      <w:r w:rsidR="00594FF5" w:rsidRPr="00BF73AB">
        <w:rPr>
          <w:rFonts w:ascii="Times New Roman" w:hAnsi="Times New Roman" w:cs="Times New Roman"/>
          <w:sz w:val="24"/>
          <w:szCs w:val="24"/>
        </w:rPr>
        <w:t>)</w:t>
      </w:r>
      <w:r w:rsidR="007F29AC" w:rsidRPr="00BF73AB">
        <w:rPr>
          <w:rFonts w:ascii="Times New Roman" w:hAnsi="Times New Roman" w:cs="Times New Roman"/>
          <w:sz w:val="24"/>
          <w:szCs w:val="24"/>
        </w:rPr>
        <w:t xml:space="preserve"> </w:t>
      </w:r>
      <w:r w:rsidR="007F29AC" w:rsidRPr="00BF73AB">
        <w:rPr>
          <w:rFonts w:ascii="Times New Roman" w:hAnsi="Times New Roman" w:cs="Times New Roman"/>
          <w:i/>
          <w:sz w:val="24"/>
          <w:szCs w:val="24"/>
        </w:rPr>
        <w:t>The return of the political</w:t>
      </w:r>
      <w:r>
        <w:rPr>
          <w:rFonts w:ascii="Times New Roman" w:hAnsi="Times New Roman" w:cs="Times New Roman"/>
          <w:sz w:val="24"/>
          <w:szCs w:val="24"/>
        </w:rPr>
        <w:t xml:space="preserve">. </w:t>
      </w:r>
      <w:r w:rsidR="007F29AC" w:rsidRPr="00BF73AB">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007F29AC" w:rsidRPr="00BF73AB">
        <w:rPr>
          <w:rFonts w:ascii="Times New Roman" w:hAnsi="Times New Roman" w:cs="Times New Roman"/>
          <w:sz w:val="24"/>
          <w:szCs w:val="24"/>
        </w:rPr>
        <w:t>Verso.</w:t>
      </w:r>
    </w:p>
    <w:p w14:paraId="44E8AD9A" w14:textId="632FA40E" w:rsidR="007F29AC" w:rsidRPr="00BF73AB" w:rsidRDefault="002709CF"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Mouffe C</w:t>
      </w:r>
      <w:r w:rsidR="007F29AC" w:rsidRPr="00BF73AB">
        <w:rPr>
          <w:rFonts w:ascii="Times New Roman" w:hAnsi="Times New Roman" w:cs="Times New Roman"/>
          <w:sz w:val="24"/>
          <w:szCs w:val="24"/>
        </w:rPr>
        <w:t xml:space="preserve"> </w:t>
      </w:r>
      <w:r w:rsidR="00594FF5" w:rsidRPr="00BF73AB">
        <w:rPr>
          <w:rFonts w:ascii="Times New Roman" w:hAnsi="Times New Roman" w:cs="Times New Roman"/>
          <w:sz w:val="24"/>
          <w:szCs w:val="24"/>
        </w:rPr>
        <w:t>(</w:t>
      </w:r>
      <w:r w:rsidR="007F29AC" w:rsidRPr="00BF73AB">
        <w:rPr>
          <w:rFonts w:ascii="Times New Roman" w:hAnsi="Times New Roman" w:cs="Times New Roman"/>
          <w:sz w:val="24"/>
          <w:szCs w:val="24"/>
        </w:rPr>
        <w:t>2005</w:t>
      </w:r>
      <w:r w:rsidR="00594FF5" w:rsidRPr="00BF73AB">
        <w:rPr>
          <w:rFonts w:ascii="Times New Roman" w:hAnsi="Times New Roman" w:cs="Times New Roman"/>
          <w:sz w:val="24"/>
          <w:szCs w:val="24"/>
        </w:rPr>
        <w:t>)</w:t>
      </w:r>
      <w:r w:rsidR="007F29AC" w:rsidRPr="00BF73AB">
        <w:rPr>
          <w:rFonts w:ascii="Times New Roman" w:hAnsi="Times New Roman" w:cs="Times New Roman"/>
          <w:sz w:val="24"/>
          <w:szCs w:val="24"/>
        </w:rPr>
        <w:t xml:space="preserve"> </w:t>
      </w:r>
      <w:r w:rsidR="007F29AC" w:rsidRPr="00BF73AB">
        <w:rPr>
          <w:rFonts w:ascii="Times New Roman" w:hAnsi="Times New Roman" w:cs="Times New Roman"/>
          <w:i/>
          <w:sz w:val="24"/>
          <w:szCs w:val="24"/>
        </w:rPr>
        <w:t>On the Political</w:t>
      </w:r>
      <w:r w:rsidR="007F29AC" w:rsidRPr="00BF73AB">
        <w:rPr>
          <w:rFonts w:ascii="Times New Roman" w:hAnsi="Times New Roman" w:cs="Times New Roman"/>
          <w:sz w:val="24"/>
          <w:szCs w:val="24"/>
        </w:rPr>
        <w:t>. Abingdon – New York: Routledg</w:t>
      </w:r>
      <w:r>
        <w:rPr>
          <w:rFonts w:ascii="Times New Roman" w:hAnsi="Times New Roman" w:cs="Times New Roman"/>
          <w:sz w:val="24"/>
          <w:szCs w:val="24"/>
        </w:rPr>
        <w:t>e.</w:t>
      </w:r>
    </w:p>
    <w:p w14:paraId="2D58B8B3" w14:textId="67BFF29A" w:rsidR="007F29AC" w:rsidRPr="00BF73AB" w:rsidRDefault="002709CF"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Mouffe</w:t>
      </w:r>
      <w:r w:rsidR="007F29AC" w:rsidRPr="00BF73AB">
        <w:rPr>
          <w:rFonts w:ascii="Times New Roman" w:hAnsi="Times New Roman" w:cs="Times New Roman"/>
          <w:sz w:val="24"/>
          <w:szCs w:val="24"/>
        </w:rPr>
        <w:t xml:space="preserve"> C </w:t>
      </w:r>
      <w:r w:rsidR="00594FF5" w:rsidRPr="00BF73AB">
        <w:rPr>
          <w:rFonts w:ascii="Times New Roman" w:hAnsi="Times New Roman" w:cs="Times New Roman"/>
          <w:sz w:val="24"/>
          <w:szCs w:val="24"/>
        </w:rPr>
        <w:t>(</w:t>
      </w:r>
      <w:r w:rsidR="007F29AC" w:rsidRPr="00BF73AB">
        <w:rPr>
          <w:rFonts w:ascii="Times New Roman" w:hAnsi="Times New Roman" w:cs="Times New Roman"/>
          <w:sz w:val="24"/>
          <w:szCs w:val="24"/>
        </w:rPr>
        <w:t>2013</w:t>
      </w:r>
      <w:r w:rsidR="00594FF5" w:rsidRPr="00BF73AB">
        <w:rPr>
          <w:rFonts w:ascii="Times New Roman" w:hAnsi="Times New Roman" w:cs="Times New Roman"/>
          <w:sz w:val="24"/>
          <w:szCs w:val="24"/>
        </w:rPr>
        <w:t>)</w:t>
      </w:r>
      <w:r w:rsidR="007F29AC" w:rsidRPr="00BF73AB">
        <w:rPr>
          <w:rFonts w:ascii="Times New Roman" w:hAnsi="Times New Roman" w:cs="Times New Roman"/>
          <w:sz w:val="24"/>
          <w:szCs w:val="24"/>
        </w:rPr>
        <w:t xml:space="preserve"> </w:t>
      </w:r>
      <w:r w:rsidR="007F29AC" w:rsidRPr="00BF73AB">
        <w:rPr>
          <w:rFonts w:ascii="Times New Roman" w:hAnsi="Times New Roman" w:cs="Times New Roman"/>
          <w:i/>
          <w:sz w:val="24"/>
          <w:szCs w:val="24"/>
        </w:rPr>
        <w:t xml:space="preserve">Agonistics: Thinking </w:t>
      </w:r>
      <w:r w:rsidRPr="00BF73AB">
        <w:rPr>
          <w:rFonts w:ascii="Times New Roman" w:hAnsi="Times New Roman" w:cs="Times New Roman"/>
          <w:i/>
          <w:sz w:val="24"/>
          <w:szCs w:val="24"/>
        </w:rPr>
        <w:t>the</w:t>
      </w:r>
      <w:r w:rsidR="007F29AC" w:rsidRPr="00BF73AB">
        <w:rPr>
          <w:rFonts w:ascii="Times New Roman" w:hAnsi="Times New Roman" w:cs="Times New Roman"/>
          <w:i/>
          <w:sz w:val="24"/>
          <w:szCs w:val="24"/>
        </w:rPr>
        <w:t xml:space="preserve"> World Politically</w:t>
      </w:r>
      <w:r>
        <w:rPr>
          <w:rFonts w:ascii="Times New Roman" w:hAnsi="Times New Roman" w:cs="Times New Roman"/>
          <w:sz w:val="24"/>
          <w:szCs w:val="24"/>
        </w:rPr>
        <w:t>. London – New York: Verso.</w:t>
      </w:r>
    </w:p>
    <w:p w14:paraId="3FB27701" w14:textId="6B10064C" w:rsidR="0062075E" w:rsidRPr="00BF73AB" w:rsidRDefault="002709CF" w:rsidP="002709CF">
      <w:pPr>
        <w:spacing w:line="480" w:lineRule="auto"/>
        <w:jc w:val="both"/>
        <w:rPr>
          <w:rFonts w:ascii="Times New Roman" w:hAnsi="Times New Roman" w:cs="Times New Roman"/>
          <w:sz w:val="24"/>
          <w:szCs w:val="24"/>
        </w:rPr>
      </w:pPr>
      <w:r>
        <w:rPr>
          <w:rFonts w:ascii="Times New Roman" w:hAnsi="Times New Roman" w:cs="Times New Roman"/>
          <w:sz w:val="24"/>
          <w:szCs w:val="24"/>
        </w:rPr>
        <w:t>Mouffe C, Miessen M and Hirsch N</w:t>
      </w:r>
      <w:r w:rsidR="00594FF5" w:rsidRPr="00BF73AB">
        <w:rPr>
          <w:rFonts w:ascii="Times New Roman" w:hAnsi="Times New Roman" w:cs="Times New Roman"/>
          <w:sz w:val="24"/>
          <w:szCs w:val="24"/>
        </w:rPr>
        <w:t xml:space="preserve"> (2012)</w:t>
      </w:r>
      <w:r w:rsidR="007F29AC" w:rsidRPr="00BF73AB">
        <w:rPr>
          <w:rFonts w:ascii="Times New Roman" w:hAnsi="Times New Roman" w:cs="Times New Roman"/>
          <w:sz w:val="24"/>
          <w:szCs w:val="24"/>
        </w:rPr>
        <w:t xml:space="preserve"> </w:t>
      </w:r>
      <w:r>
        <w:rPr>
          <w:rFonts w:ascii="Times New Roman" w:hAnsi="Times New Roman" w:cs="Times New Roman"/>
          <w:i/>
          <w:sz w:val="24"/>
          <w:szCs w:val="24"/>
        </w:rPr>
        <w:t>The Space of A</w:t>
      </w:r>
      <w:r w:rsidR="007F29AC" w:rsidRPr="00BF73AB">
        <w:rPr>
          <w:rFonts w:ascii="Times New Roman" w:hAnsi="Times New Roman" w:cs="Times New Roman"/>
          <w:i/>
          <w:sz w:val="24"/>
          <w:szCs w:val="24"/>
        </w:rPr>
        <w:t>gonism: Markus Miessen in conversation with Chantal Mouffe</w:t>
      </w:r>
      <w:r>
        <w:rPr>
          <w:rFonts w:ascii="Times New Roman" w:hAnsi="Times New Roman" w:cs="Times New Roman"/>
          <w:sz w:val="24"/>
          <w:szCs w:val="24"/>
        </w:rPr>
        <w:t>.</w:t>
      </w:r>
      <w:r w:rsidR="007F29AC" w:rsidRPr="00BF73AB">
        <w:rPr>
          <w:rFonts w:ascii="Times New Roman" w:hAnsi="Times New Roman" w:cs="Times New Roman"/>
          <w:sz w:val="24"/>
          <w:szCs w:val="24"/>
        </w:rPr>
        <w:t xml:space="preserve"> </w:t>
      </w:r>
      <w:r>
        <w:rPr>
          <w:rFonts w:ascii="Times New Roman" w:hAnsi="Times New Roman" w:cs="Times New Roman"/>
          <w:sz w:val="24"/>
          <w:szCs w:val="24"/>
        </w:rPr>
        <w:t>Berlin:</w:t>
      </w:r>
      <w:r w:rsidRPr="002709CF">
        <w:rPr>
          <w:rFonts w:ascii="Times New Roman" w:hAnsi="Times New Roman" w:cs="Times New Roman"/>
          <w:sz w:val="24"/>
          <w:szCs w:val="24"/>
        </w:rPr>
        <w:t xml:space="preserve"> </w:t>
      </w:r>
      <w:r>
        <w:rPr>
          <w:rFonts w:ascii="Times New Roman" w:hAnsi="Times New Roman" w:cs="Times New Roman"/>
          <w:sz w:val="24"/>
          <w:szCs w:val="24"/>
        </w:rPr>
        <w:t>Sternberg.</w:t>
      </w:r>
    </w:p>
    <w:p w14:paraId="02262A82" w14:textId="0CFCB231" w:rsidR="002709CF" w:rsidRDefault="002709CF"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McClymont K (2014) The Planning Profession, Values and Outcomes: Stuck in the Process, Facilitating N</w:t>
      </w:r>
      <w:r w:rsidRPr="002709CF">
        <w:rPr>
          <w:rFonts w:ascii="Times New Roman" w:hAnsi="Times New Roman" w:cs="Times New Roman"/>
          <w:sz w:val="24"/>
          <w:szCs w:val="24"/>
        </w:rPr>
        <w:t xml:space="preserve">othing? </w:t>
      </w:r>
      <w:r w:rsidRPr="002709CF">
        <w:rPr>
          <w:rFonts w:ascii="Times New Roman" w:hAnsi="Times New Roman" w:cs="Times New Roman"/>
          <w:i/>
          <w:sz w:val="24"/>
          <w:szCs w:val="24"/>
        </w:rPr>
        <w:t>Planning Practice and Research</w:t>
      </w:r>
      <w:r>
        <w:rPr>
          <w:rFonts w:ascii="Times New Roman" w:hAnsi="Times New Roman" w:cs="Times New Roman"/>
          <w:sz w:val="24"/>
          <w:szCs w:val="24"/>
        </w:rPr>
        <w:t xml:space="preserve"> 29 (2):</w:t>
      </w:r>
      <w:r w:rsidRPr="002709CF">
        <w:rPr>
          <w:rFonts w:ascii="Times New Roman" w:hAnsi="Times New Roman" w:cs="Times New Roman"/>
          <w:sz w:val="24"/>
          <w:szCs w:val="24"/>
        </w:rPr>
        <w:t xml:space="preserve"> 187-201</w:t>
      </w:r>
      <w:r>
        <w:rPr>
          <w:rFonts w:ascii="Times New Roman" w:hAnsi="Times New Roman" w:cs="Times New Roman"/>
          <w:sz w:val="24"/>
          <w:szCs w:val="24"/>
        </w:rPr>
        <w:t>.</w:t>
      </w:r>
    </w:p>
    <w:p w14:paraId="6BD63F67" w14:textId="7FD1C496" w:rsidR="00BB246E" w:rsidRPr="00BF73AB" w:rsidRDefault="00BB246E"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M</w:t>
      </w:r>
      <w:r w:rsidR="00594FF5" w:rsidRPr="00BF73AB">
        <w:rPr>
          <w:rFonts w:ascii="Times New Roman" w:hAnsi="Times New Roman" w:cs="Times New Roman"/>
          <w:sz w:val="24"/>
          <w:szCs w:val="24"/>
        </w:rPr>
        <w:t>urphy</w:t>
      </w:r>
      <w:r w:rsidR="002709CF">
        <w:rPr>
          <w:rFonts w:ascii="Times New Roman" w:hAnsi="Times New Roman" w:cs="Times New Roman"/>
          <w:sz w:val="24"/>
          <w:szCs w:val="24"/>
        </w:rPr>
        <w:t xml:space="preserve"> E and Fox-Rogers L</w:t>
      </w:r>
      <w:r w:rsidR="00594FF5" w:rsidRPr="00BF73AB">
        <w:rPr>
          <w:rFonts w:ascii="Times New Roman" w:hAnsi="Times New Roman" w:cs="Times New Roman"/>
          <w:sz w:val="24"/>
          <w:szCs w:val="24"/>
        </w:rPr>
        <w:t xml:space="preserve"> (2015) </w:t>
      </w:r>
      <w:r w:rsidRPr="00BF73AB">
        <w:rPr>
          <w:rFonts w:ascii="Times New Roman" w:hAnsi="Times New Roman" w:cs="Times New Roman"/>
          <w:sz w:val="24"/>
          <w:szCs w:val="24"/>
        </w:rPr>
        <w:t>Perceptions</w:t>
      </w:r>
      <w:r w:rsidR="00594FF5" w:rsidRPr="00BF73AB">
        <w:rPr>
          <w:rFonts w:ascii="Times New Roman" w:hAnsi="Times New Roman" w:cs="Times New Roman"/>
          <w:sz w:val="24"/>
          <w:szCs w:val="24"/>
        </w:rPr>
        <w:t xml:space="preserve"> of the common good in planning</w:t>
      </w:r>
      <w:r w:rsidR="002709CF">
        <w:rPr>
          <w:rFonts w:ascii="Times New Roman" w:hAnsi="Times New Roman" w:cs="Times New Roman"/>
          <w:sz w:val="24"/>
          <w:szCs w:val="24"/>
        </w:rPr>
        <w:t>.</w:t>
      </w:r>
      <w:r w:rsidRPr="00BF73AB">
        <w:rPr>
          <w:rFonts w:ascii="Times New Roman" w:hAnsi="Times New Roman" w:cs="Times New Roman"/>
          <w:sz w:val="24"/>
          <w:szCs w:val="24"/>
        </w:rPr>
        <w:t xml:space="preserve"> </w:t>
      </w:r>
      <w:r w:rsidRPr="00BF73AB">
        <w:rPr>
          <w:rFonts w:ascii="Times New Roman" w:hAnsi="Times New Roman" w:cs="Times New Roman"/>
          <w:i/>
          <w:sz w:val="24"/>
          <w:szCs w:val="24"/>
        </w:rPr>
        <w:t>Cities</w:t>
      </w:r>
      <w:r w:rsidRPr="00BF73AB">
        <w:rPr>
          <w:rFonts w:ascii="Times New Roman" w:hAnsi="Times New Roman" w:cs="Times New Roman"/>
          <w:sz w:val="24"/>
          <w:szCs w:val="24"/>
        </w:rPr>
        <w:t xml:space="preserve">, </w:t>
      </w:r>
      <w:r w:rsidR="002709CF">
        <w:rPr>
          <w:rFonts w:ascii="Times New Roman" w:hAnsi="Times New Roman" w:cs="Times New Roman"/>
          <w:sz w:val="24"/>
          <w:szCs w:val="24"/>
        </w:rPr>
        <w:t>42:</w:t>
      </w:r>
      <w:r w:rsidRPr="00BF73AB">
        <w:rPr>
          <w:rFonts w:ascii="Times New Roman" w:hAnsi="Times New Roman" w:cs="Times New Roman"/>
          <w:sz w:val="24"/>
          <w:szCs w:val="24"/>
        </w:rPr>
        <w:t xml:space="preserve"> 231-241.</w:t>
      </w:r>
    </w:p>
    <w:p w14:paraId="154B4E6D" w14:textId="6A44279B" w:rsidR="00C96823" w:rsidRPr="00BF73AB" w:rsidRDefault="002709CF"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Oosterlynck</w:t>
      </w:r>
      <w:r w:rsidR="00C96823" w:rsidRPr="00BF73AB">
        <w:rPr>
          <w:rFonts w:ascii="Times New Roman" w:hAnsi="Times New Roman" w:cs="Times New Roman"/>
          <w:sz w:val="24"/>
          <w:szCs w:val="24"/>
        </w:rPr>
        <w:t xml:space="preserve"> S</w:t>
      </w:r>
      <w:r>
        <w:rPr>
          <w:rFonts w:ascii="Times New Roman" w:hAnsi="Times New Roman" w:cs="Times New Roman"/>
          <w:sz w:val="24"/>
          <w:szCs w:val="24"/>
        </w:rPr>
        <w:t xml:space="preserve"> and Swyngedouw, E (2010) </w:t>
      </w:r>
      <w:r w:rsidR="00C96823" w:rsidRPr="00BF73AB">
        <w:rPr>
          <w:rFonts w:ascii="Times New Roman" w:hAnsi="Times New Roman" w:cs="Times New Roman"/>
          <w:sz w:val="24"/>
          <w:szCs w:val="24"/>
        </w:rPr>
        <w:t>Noise Reduction: The Postpolitical Quandary of Ni</w:t>
      </w:r>
      <w:r>
        <w:rPr>
          <w:rFonts w:ascii="Times New Roman" w:hAnsi="Times New Roman" w:cs="Times New Roman"/>
          <w:sz w:val="24"/>
          <w:szCs w:val="24"/>
        </w:rPr>
        <w:t>ght Flights at Brussels Airport.</w:t>
      </w:r>
      <w:r w:rsidR="00C96823" w:rsidRPr="00BF73AB">
        <w:rPr>
          <w:rFonts w:ascii="Times New Roman" w:hAnsi="Times New Roman" w:cs="Times New Roman"/>
          <w:sz w:val="24"/>
          <w:szCs w:val="24"/>
        </w:rPr>
        <w:t xml:space="preserve"> </w:t>
      </w:r>
      <w:r w:rsidR="00C96823" w:rsidRPr="00BF73AB">
        <w:rPr>
          <w:rFonts w:ascii="Times New Roman" w:hAnsi="Times New Roman" w:cs="Times New Roman"/>
          <w:i/>
          <w:sz w:val="24"/>
          <w:szCs w:val="24"/>
        </w:rPr>
        <w:t>Environment and Planning A</w:t>
      </w:r>
      <w:r>
        <w:rPr>
          <w:rFonts w:ascii="Times New Roman" w:hAnsi="Times New Roman" w:cs="Times New Roman"/>
          <w:sz w:val="24"/>
          <w:szCs w:val="24"/>
        </w:rPr>
        <w:t xml:space="preserve"> 42(7): </w:t>
      </w:r>
      <w:r w:rsidR="00C96823" w:rsidRPr="00BF73AB">
        <w:rPr>
          <w:rFonts w:ascii="Times New Roman" w:hAnsi="Times New Roman" w:cs="Times New Roman"/>
          <w:sz w:val="24"/>
          <w:szCs w:val="24"/>
        </w:rPr>
        <w:t>1577-1594.</w:t>
      </w:r>
    </w:p>
    <w:p w14:paraId="050C76C1" w14:textId="7BD769E1" w:rsidR="00C91E7F" w:rsidRPr="00BF73AB" w:rsidRDefault="002709CF"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Parker G, Lynn T</w:t>
      </w:r>
      <w:r w:rsidR="00C91E7F" w:rsidRPr="00BF73AB">
        <w:rPr>
          <w:rFonts w:ascii="Times New Roman" w:hAnsi="Times New Roman" w:cs="Times New Roman"/>
          <w:sz w:val="24"/>
          <w:szCs w:val="24"/>
        </w:rPr>
        <w:t xml:space="preserve"> </w:t>
      </w:r>
      <w:r>
        <w:rPr>
          <w:rFonts w:ascii="Times New Roman" w:hAnsi="Times New Roman" w:cs="Times New Roman"/>
          <w:sz w:val="24"/>
          <w:szCs w:val="24"/>
        </w:rPr>
        <w:t>and Wargent</w:t>
      </w:r>
      <w:r w:rsidR="00C91E7F" w:rsidRPr="00BF73AB">
        <w:rPr>
          <w:rFonts w:ascii="Times New Roman" w:hAnsi="Times New Roman" w:cs="Times New Roman"/>
          <w:sz w:val="24"/>
          <w:szCs w:val="24"/>
        </w:rPr>
        <w:t xml:space="preserve"> M. (2017) Contestation and Conservatism in neighbourhood planning in </w:t>
      </w:r>
      <w:r w:rsidRPr="00BF73AB">
        <w:rPr>
          <w:rFonts w:ascii="Times New Roman" w:hAnsi="Times New Roman" w:cs="Times New Roman"/>
          <w:sz w:val="24"/>
          <w:szCs w:val="24"/>
        </w:rPr>
        <w:t>England</w:t>
      </w:r>
      <w:r w:rsidR="00C91E7F" w:rsidRPr="00BF73AB">
        <w:rPr>
          <w:rFonts w:ascii="Times New Roman" w:hAnsi="Times New Roman" w:cs="Times New Roman"/>
          <w:sz w:val="24"/>
          <w:szCs w:val="24"/>
        </w:rPr>
        <w:t xml:space="preserve">: reconciling agonism </w:t>
      </w:r>
      <w:r w:rsidR="001453E0" w:rsidRPr="00BF73AB">
        <w:rPr>
          <w:rFonts w:ascii="Times New Roman" w:hAnsi="Times New Roman" w:cs="Times New Roman"/>
          <w:sz w:val="24"/>
          <w:szCs w:val="24"/>
        </w:rPr>
        <w:t>and collaboration</w:t>
      </w:r>
      <w:r>
        <w:rPr>
          <w:rFonts w:ascii="Times New Roman" w:hAnsi="Times New Roman" w:cs="Times New Roman"/>
          <w:sz w:val="24"/>
          <w:szCs w:val="24"/>
        </w:rPr>
        <w:t>.</w:t>
      </w:r>
      <w:r w:rsidR="00C91E7F" w:rsidRPr="00BF73AB">
        <w:rPr>
          <w:rFonts w:ascii="Times New Roman" w:hAnsi="Times New Roman" w:cs="Times New Roman"/>
          <w:sz w:val="24"/>
          <w:szCs w:val="24"/>
        </w:rPr>
        <w:t xml:space="preserve"> </w:t>
      </w:r>
      <w:r w:rsidR="00C91E7F" w:rsidRPr="00BF73AB">
        <w:rPr>
          <w:rFonts w:ascii="Times New Roman" w:hAnsi="Times New Roman" w:cs="Times New Roman"/>
          <w:i/>
          <w:sz w:val="24"/>
          <w:szCs w:val="24"/>
        </w:rPr>
        <w:t>Planning Theory and Practice</w:t>
      </w:r>
      <w:r>
        <w:rPr>
          <w:rFonts w:ascii="Times New Roman" w:hAnsi="Times New Roman" w:cs="Times New Roman"/>
          <w:sz w:val="24"/>
          <w:szCs w:val="24"/>
        </w:rPr>
        <w:t xml:space="preserve"> </w:t>
      </w:r>
      <w:r w:rsidRPr="002709CF">
        <w:rPr>
          <w:rFonts w:ascii="Times New Roman" w:hAnsi="Times New Roman" w:cs="Times New Roman"/>
          <w:sz w:val="24"/>
          <w:szCs w:val="24"/>
        </w:rPr>
        <w:t>18</w:t>
      </w:r>
      <w:r>
        <w:rPr>
          <w:rFonts w:ascii="Times New Roman" w:hAnsi="Times New Roman" w:cs="Times New Roman"/>
          <w:sz w:val="24"/>
          <w:szCs w:val="24"/>
        </w:rPr>
        <w:t>(3):</w:t>
      </w:r>
      <w:r w:rsidRPr="002709CF">
        <w:rPr>
          <w:rFonts w:ascii="Times New Roman" w:hAnsi="Times New Roman" w:cs="Times New Roman"/>
          <w:sz w:val="24"/>
          <w:szCs w:val="24"/>
        </w:rPr>
        <w:t xml:space="preserve"> 446.</w:t>
      </w:r>
    </w:p>
    <w:p w14:paraId="4A3484B5" w14:textId="33E5EFFC" w:rsidR="00401A36" w:rsidRPr="00BF73AB" w:rsidRDefault="005D02AE"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Ploger J</w:t>
      </w:r>
      <w:r w:rsidR="00401A36" w:rsidRPr="00BF73AB">
        <w:rPr>
          <w:rFonts w:ascii="Times New Roman" w:hAnsi="Times New Roman" w:cs="Times New Roman"/>
          <w:sz w:val="24"/>
          <w:szCs w:val="24"/>
        </w:rPr>
        <w:t xml:space="preserve"> (2004) Strife: Urban Plannin</w:t>
      </w:r>
      <w:r>
        <w:rPr>
          <w:rFonts w:ascii="Times New Roman" w:hAnsi="Times New Roman" w:cs="Times New Roman"/>
          <w:sz w:val="24"/>
          <w:szCs w:val="24"/>
        </w:rPr>
        <w:t>g and Agonism.</w:t>
      </w:r>
      <w:r w:rsidR="00401A36" w:rsidRPr="00BF73AB">
        <w:rPr>
          <w:rFonts w:ascii="Times New Roman" w:hAnsi="Times New Roman" w:cs="Times New Roman"/>
          <w:sz w:val="24"/>
          <w:szCs w:val="24"/>
        </w:rPr>
        <w:t xml:space="preserve"> </w:t>
      </w:r>
      <w:r w:rsidR="00401A36" w:rsidRPr="00BF73AB">
        <w:rPr>
          <w:rFonts w:ascii="Times New Roman" w:hAnsi="Times New Roman" w:cs="Times New Roman"/>
          <w:i/>
          <w:sz w:val="24"/>
          <w:szCs w:val="24"/>
        </w:rPr>
        <w:t>Planning Theory</w:t>
      </w:r>
      <w:r w:rsidR="00401A36" w:rsidRPr="00BF73AB">
        <w:rPr>
          <w:rFonts w:ascii="Times New Roman" w:hAnsi="Times New Roman" w:cs="Times New Roman"/>
          <w:sz w:val="24"/>
          <w:szCs w:val="24"/>
        </w:rPr>
        <w:t xml:space="preserve"> 3(1)</w:t>
      </w:r>
      <w:r>
        <w:rPr>
          <w:rFonts w:ascii="Times New Roman" w:hAnsi="Times New Roman" w:cs="Times New Roman"/>
          <w:sz w:val="24"/>
          <w:szCs w:val="24"/>
        </w:rPr>
        <w:t>:</w:t>
      </w:r>
      <w:r w:rsidR="00401A36" w:rsidRPr="00BF73AB">
        <w:rPr>
          <w:rFonts w:ascii="Times New Roman" w:hAnsi="Times New Roman" w:cs="Times New Roman"/>
          <w:sz w:val="24"/>
          <w:szCs w:val="24"/>
        </w:rPr>
        <w:t xml:space="preserve"> 71-92</w:t>
      </w:r>
      <w:r>
        <w:rPr>
          <w:rFonts w:ascii="Times New Roman" w:hAnsi="Times New Roman" w:cs="Times New Roman"/>
          <w:sz w:val="24"/>
          <w:szCs w:val="24"/>
        </w:rPr>
        <w:t>.</w:t>
      </w:r>
    </w:p>
    <w:p w14:paraId="5BD3EF3D" w14:textId="1E3E26EE" w:rsidR="001E0E91" w:rsidRPr="00BF73AB" w:rsidRDefault="005D02AE"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Purcell</w:t>
      </w:r>
      <w:r w:rsidR="00EB36D0" w:rsidRPr="00BF73AB">
        <w:rPr>
          <w:rFonts w:ascii="Times New Roman" w:hAnsi="Times New Roman" w:cs="Times New Roman"/>
          <w:sz w:val="24"/>
          <w:szCs w:val="24"/>
        </w:rPr>
        <w:t xml:space="preserve"> M (2009) Resisting Neoliberalization: Communicative Planning or Counter-Hegemonic Movements? </w:t>
      </w:r>
      <w:r w:rsidR="00EB36D0" w:rsidRPr="00BF73AB">
        <w:rPr>
          <w:rFonts w:ascii="Times New Roman" w:hAnsi="Times New Roman" w:cs="Times New Roman"/>
          <w:i/>
          <w:sz w:val="24"/>
          <w:szCs w:val="24"/>
        </w:rPr>
        <w:t>Planning Theory</w:t>
      </w:r>
      <w:r>
        <w:rPr>
          <w:rFonts w:ascii="Times New Roman" w:hAnsi="Times New Roman" w:cs="Times New Roman"/>
          <w:sz w:val="24"/>
          <w:szCs w:val="24"/>
        </w:rPr>
        <w:t xml:space="preserve"> 8(2): </w:t>
      </w:r>
      <w:r w:rsidR="00EB36D0" w:rsidRPr="00BF73AB">
        <w:rPr>
          <w:rFonts w:ascii="Times New Roman" w:hAnsi="Times New Roman" w:cs="Times New Roman"/>
          <w:sz w:val="24"/>
          <w:szCs w:val="24"/>
        </w:rPr>
        <w:t>140-165</w:t>
      </w:r>
      <w:r>
        <w:rPr>
          <w:rFonts w:ascii="Times New Roman" w:hAnsi="Times New Roman" w:cs="Times New Roman"/>
          <w:sz w:val="24"/>
          <w:szCs w:val="24"/>
        </w:rPr>
        <w:t>.</w:t>
      </w:r>
    </w:p>
    <w:p w14:paraId="6C8DEF0B" w14:textId="49917933" w:rsidR="00332944" w:rsidRPr="00BF73AB" w:rsidRDefault="00332944"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Raco</w:t>
      </w:r>
      <w:r w:rsidR="005D02AE">
        <w:rPr>
          <w:rFonts w:ascii="Times New Roman" w:hAnsi="Times New Roman" w:cs="Times New Roman"/>
          <w:sz w:val="24"/>
          <w:szCs w:val="24"/>
        </w:rPr>
        <w:t xml:space="preserve"> M</w:t>
      </w:r>
      <w:r w:rsidRPr="00BF73AB">
        <w:rPr>
          <w:rFonts w:ascii="Times New Roman" w:hAnsi="Times New Roman" w:cs="Times New Roman"/>
          <w:sz w:val="24"/>
          <w:szCs w:val="24"/>
        </w:rPr>
        <w:t xml:space="preserve"> (2015)</w:t>
      </w:r>
      <w:r w:rsidR="00224E22" w:rsidRPr="00BF73AB">
        <w:rPr>
          <w:rFonts w:ascii="Times New Roman" w:hAnsi="Times New Roman" w:cs="Times New Roman"/>
          <w:sz w:val="24"/>
          <w:szCs w:val="24"/>
        </w:rPr>
        <w:t xml:space="preserve"> </w:t>
      </w:r>
      <w:r w:rsidR="005D02AE">
        <w:rPr>
          <w:rFonts w:ascii="Times New Roman" w:hAnsi="Times New Roman" w:cs="Times New Roman"/>
          <w:sz w:val="24"/>
          <w:szCs w:val="24"/>
        </w:rPr>
        <w:t>Conflict Management, Democratic Demands, and the P</w:t>
      </w:r>
      <w:r w:rsidR="00CE52D0" w:rsidRPr="00BF73AB">
        <w:rPr>
          <w:rFonts w:ascii="Times New Roman" w:hAnsi="Times New Roman" w:cs="Times New Roman"/>
          <w:sz w:val="24"/>
          <w:szCs w:val="24"/>
        </w:rPr>
        <w:t xml:space="preserve">ost </w:t>
      </w:r>
      <w:r w:rsidR="005D02AE">
        <w:rPr>
          <w:rFonts w:ascii="Times New Roman" w:hAnsi="Times New Roman" w:cs="Times New Roman"/>
          <w:sz w:val="24"/>
          <w:szCs w:val="24"/>
        </w:rPr>
        <w:t>P</w:t>
      </w:r>
      <w:r w:rsidR="007175D7" w:rsidRPr="00BF73AB">
        <w:rPr>
          <w:rFonts w:ascii="Times New Roman" w:hAnsi="Times New Roman" w:cs="Times New Roman"/>
          <w:sz w:val="24"/>
          <w:szCs w:val="24"/>
        </w:rPr>
        <w:t>olitics</w:t>
      </w:r>
      <w:r w:rsidR="005D02AE">
        <w:rPr>
          <w:rFonts w:ascii="Times New Roman" w:hAnsi="Times New Roman" w:cs="Times New Roman"/>
          <w:sz w:val="24"/>
          <w:szCs w:val="24"/>
        </w:rPr>
        <w:t xml:space="preserve"> of Privatisation.</w:t>
      </w:r>
      <w:r w:rsidR="00CE52D0" w:rsidRPr="00BF73AB">
        <w:rPr>
          <w:rFonts w:ascii="Times New Roman" w:hAnsi="Times New Roman" w:cs="Times New Roman"/>
          <w:sz w:val="24"/>
          <w:szCs w:val="24"/>
        </w:rPr>
        <w:t xml:space="preserve"> </w:t>
      </w:r>
      <w:r w:rsidR="005D02AE">
        <w:rPr>
          <w:rFonts w:ascii="Times New Roman" w:hAnsi="Times New Roman" w:cs="Times New Roman"/>
          <w:sz w:val="24"/>
          <w:szCs w:val="24"/>
        </w:rPr>
        <w:t>I</w:t>
      </w:r>
      <w:r w:rsidR="005D02AE" w:rsidRPr="00BF73AB">
        <w:rPr>
          <w:rFonts w:ascii="Times New Roman" w:hAnsi="Times New Roman" w:cs="Times New Roman"/>
          <w:sz w:val="24"/>
          <w:szCs w:val="24"/>
        </w:rPr>
        <w:t xml:space="preserve">n </w:t>
      </w:r>
      <w:r w:rsidR="005D02AE">
        <w:rPr>
          <w:rFonts w:ascii="Times New Roman" w:hAnsi="Times New Roman" w:cs="Times New Roman"/>
          <w:sz w:val="24"/>
          <w:szCs w:val="24"/>
        </w:rPr>
        <w:t>Metzger</w:t>
      </w:r>
      <w:r w:rsidR="005D02AE" w:rsidRPr="00BF73AB">
        <w:rPr>
          <w:rFonts w:ascii="Times New Roman" w:hAnsi="Times New Roman" w:cs="Times New Roman"/>
          <w:sz w:val="24"/>
          <w:szCs w:val="24"/>
        </w:rPr>
        <w:t xml:space="preserve"> J, Allmendinger, P and Oosterlynck, S </w:t>
      </w:r>
      <w:r w:rsidR="005D02AE">
        <w:rPr>
          <w:rFonts w:ascii="Times New Roman" w:hAnsi="Times New Roman" w:cs="Times New Roman"/>
          <w:sz w:val="24"/>
          <w:szCs w:val="24"/>
        </w:rPr>
        <w:t xml:space="preserve">(eds) </w:t>
      </w:r>
      <w:r w:rsidR="005D02AE" w:rsidRPr="00BF73AB">
        <w:rPr>
          <w:rFonts w:ascii="Times New Roman" w:hAnsi="Times New Roman" w:cs="Times New Roman"/>
          <w:i/>
          <w:sz w:val="24"/>
          <w:szCs w:val="24"/>
        </w:rPr>
        <w:t>Planning Against the Political: Democratic Deficits in European Territorial Governance</w:t>
      </w:r>
      <w:r w:rsidR="005D02AE">
        <w:rPr>
          <w:rFonts w:ascii="Times New Roman" w:hAnsi="Times New Roman" w:cs="Times New Roman"/>
          <w:sz w:val="24"/>
          <w:szCs w:val="24"/>
        </w:rPr>
        <w:t xml:space="preserve">. London: </w:t>
      </w:r>
      <w:r w:rsidR="005D02AE" w:rsidRPr="00BF73AB">
        <w:rPr>
          <w:rFonts w:ascii="Times New Roman" w:hAnsi="Times New Roman" w:cs="Times New Roman"/>
          <w:sz w:val="24"/>
          <w:szCs w:val="24"/>
        </w:rPr>
        <w:t>Routledge</w:t>
      </w:r>
      <w:r w:rsidR="005D02AE">
        <w:rPr>
          <w:rFonts w:ascii="Times New Roman" w:hAnsi="Times New Roman" w:cs="Times New Roman"/>
          <w:sz w:val="24"/>
          <w:szCs w:val="24"/>
        </w:rPr>
        <w:t>,</w:t>
      </w:r>
      <w:r w:rsidR="00CE52D0" w:rsidRPr="00BF73AB">
        <w:rPr>
          <w:rFonts w:ascii="Times New Roman" w:hAnsi="Times New Roman" w:cs="Times New Roman"/>
          <w:sz w:val="24"/>
          <w:szCs w:val="24"/>
        </w:rPr>
        <w:t xml:space="preserve"> pp</w:t>
      </w:r>
      <w:r w:rsidR="005D02AE">
        <w:rPr>
          <w:rFonts w:ascii="Times New Roman" w:hAnsi="Times New Roman" w:cs="Times New Roman"/>
          <w:sz w:val="24"/>
          <w:szCs w:val="24"/>
        </w:rPr>
        <w:t>.</w:t>
      </w:r>
      <w:r w:rsidR="00CE52D0" w:rsidRPr="00BF73AB">
        <w:rPr>
          <w:rFonts w:ascii="Times New Roman" w:hAnsi="Times New Roman" w:cs="Times New Roman"/>
          <w:sz w:val="24"/>
          <w:szCs w:val="24"/>
        </w:rPr>
        <w:t>153-170</w:t>
      </w:r>
    </w:p>
    <w:p w14:paraId="1C186AD1" w14:textId="177ED397" w:rsidR="00396C03" w:rsidRPr="00BF73AB" w:rsidRDefault="00396C03"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Rancière J (1998)</w:t>
      </w:r>
      <w:r w:rsidRPr="00BF73AB">
        <w:rPr>
          <w:rFonts w:ascii="Times New Roman" w:hAnsi="Times New Roman" w:cs="Times New Roman"/>
          <w:i/>
          <w:sz w:val="24"/>
          <w:szCs w:val="24"/>
        </w:rPr>
        <w:t xml:space="preserve"> Disagreement</w:t>
      </w:r>
      <w:r w:rsidRPr="00BF73AB">
        <w:rPr>
          <w:rFonts w:ascii="Times New Roman" w:hAnsi="Times New Roman" w:cs="Times New Roman"/>
          <w:sz w:val="24"/>
          <w:szCs w:val="24"/>
        </w:rPr>
        <w:t>. Minneapolis: University of Minnesota Press</w:t>
      </w:r>
      <w:r w:rsidR="005D02AE">
        <w:rPr>
          <w:rFonts w:ascii="Times New Roman" w:hAnsi="Times New Roman" w:cs="Times New Roman"/>
          <w:sz w:val="24"/>
          <w:szCs w:val="24"/>
        </w:rPr>
        <w:t>.</w:t>
      </w:r>
    </w:p>
    <w:p w14:paraId="6FC6841A" w14:textId="77777777" w:rsidR="00396C03" w:rsidRPr="00BF73AB" w:rsidRDefault="00396C03"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 xml:space="preserve">Rancière J (2001) </w:t>
      </w:r>
      <w:r w:rsidRPr="00BF73AB">
        <w:rPr>
          <w:rFonts w:ascii="Times New Roman" w:hAnsi="Times New Roman" w:cs="Times New Roman"/>
          <w:i/>
          <w:sz w:val="24"/>
          <w:szCs w:val="24"/>
        </w:rPr>
        <w:t>Ten theses on politics</w:t>
      </w:r>
      <w:r w:rsidRPr="00BF73AB">
        <w:rPr>
          <w:rFonts w:ascii="Times New Roman" w:hAnsi="Times New Roman" w:cs="Times New Roman"/>
          <w:sz w:val="24"/>
          <w:szCs w:val="24"/>
        </w:rPr>
        <w:t>. Theory and Event 5(3).</w:t>
      </w:r>
    </w:p>
    <w:p w14:paraId="2DC6D1C8" w14:textId="65C5A61A" w:rsidR="00EB36D0" w:rsidRPr="00BF73AB" w:rsidRDefault="005D02AE"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Rawls J</w:t>
      </w:r>
      <w:r w:rsidR="00D82014" w:rsidRPr="00BF73AB">
        <w:rPr>
          <w:rFonts w:ascii="Times New Roman" w:hAnsi="Times New Roman" w:cs="Times New Roman"/>
          <w:sz w:val="24"/>
          <w:szCs w:val="24"/>
        </w:rPr>
        <w:t xml:space="preserve"> (1972) </w:t>
      </w:r>
      <w:r w:rsidR="00D82014" w:rsidRPr="00BF73AB">
        <w:rPr>
          <w:rFonts w:ascii="Times New Roman" w:hAnsi="Times New Roman" w:cs="Times New Roman"/>
          <w:i/>
          <w:sz w:val="24"/>
          <w:szCs w:val="24"/>
        </w:rPr>
        <w:t>A Theory of Justice</w:t>
      </w:r>
      <w:r>
        <w:rPr>
          <w:rFonts w:ascii="Times New Roman" w:hAnsi="Times New Roman" w:cs="Times New Roman"/>
          <w:sz w:val="24"/>
          <w:szCs w:val="24"/>
        </w:rPr>
        <w:t xml:space="preserve">. Oxford: </w:t>
      </w:r>
      <w:r w:rsidR="00D82014" w:rsidRPr="00BF73AB">
        <w:rPr>
          <w:rFonts w:ascii="Times New Roman" w:hAnsi="Times New Roman" w:cs="Times New Roman"/>
          <w:sz w:val="24"/>
          <w:szCs w:val="24"/>
        </w:rPr>
        <w:t>OUP</w:t>
      </w:r>
    </w:p>
    <w:p w14:paraId="3F6AB4B5" w14:textId="1C1D3CB8" w:rsidR="00685DB4" w:rsidRPr="00BF73AB" w:rsidRDefault="005D02AE"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Roskamm N</w:t>
      </w:r>
      <w:r w:rsidR="00685DB4" w:rsidRPr="00BF73AB">
        <w:rPr>
          <w:rFonts w:ascii="Times New Roman" w:hAnsi="Times New Roman" w:cs="Times New Roman"/>
          <w:sz w:val="24"/>
          <w:szCs w:val="24"/>
        </w:rPr>
        <w:t xml:space="preserve"> (2014)</w:t>
      </w:r>
      <w:r w:rsidR="003F40A0" w:rsidRPr="00BF73AB">
        <w:rPr>
          <w:rFonts w:ascii="Times New Roman" w:hAnsi="Times New Roman" w:cs="Times New Roman"/>
          <w:sz w:val="24"/>
          <w:szCs w:val="24"/>
        </w:rPr>
        <w:t xml:space="preserve"> </w:t>
      </w:r>
      <w:r w:rsidR="00685DB4" w:rsidRPr="00BF73AB">
        <w:rPr>
          <w:rFonts w:ascii="Times New Roman" w:hAnsi="Times New Roman" w:cs="Times New Roman"/>
          <w:sz w:val="24"/>
          <w:szCs w:val="24"/>
        </w:rPr>
        <w:t>On the other side of “agonism”: “The enemy,” the “outsi</w:t>
      </w:r>
      <w:r w:rsidR="003F40A0" w:rsidRPr="00BF73AB">
        <w:rPr>
          <w:rFonts w:ascii="Times New Roman" w:hAnsi="Times New Roman" w:cs="Times New Roman"/>
          <w:sz w:val="24"/>
          <w:szCs w:val="24"/>
        </w:rPr>
        <w:t>de,” and the role of antagonism</w:t>
      </w:r>
      <w:r>
        <w:rPr>
          <w:rFonts w:ascii="Times New Roman" w:hAnsi="Times New Roman" w:cs="Times New Roman"/>
          <w:sz w:val="24"/>
          <w:szCs w:val="24"/>
        </w:rPr>
        <w:t>.</w:t>
      </w:r>
      <w:r w:rsidR="00685DB4" w:rsidRPr="00BF73AB">
        <w:rPr>
          <w:rFonts w:ascii="Times New Roman" w:hAnsi="Times New Roman" w:cs="Times New Roman"/>
          <w:sz w:val="24"/>
          <w:szCs w:val="24"/>
        </w:rPr>
        <w:t xml:space="preserve"> </w:t>
      </w:r>
      <w:r w:rsidR="00685DB4" w:rsidRPr="00BF73AB">
        <w:rPr>
          <w:rFonts w:ascii="Times New Roman" w:hAnsi="Times New Roman" w:cs="Times New Roman"/>
          <w:i/>
          <w:sz w:val="24"/>
          <w:szCs w:val="24"/>
        </w:rPr>
        <w:t>Planning Theory</w:t>
      </w:r>
      <w:r>
        <w:rPr>
          <w:rFonts w:ascii="Times New Roman" w:hAnsi="Times New Roman" w:cs="Times New Roman"/>
          <w:sz w:val="24"/>
          <w:szCs w:val="24"/>
        </w:rPr>
        <w:t xml:space="preserve"> 14(4): </w:t>
      </w:r>
      <w:r w:rsidR="00685DB4" w:rsidRPr="00BF73AB">
        <w:rPr>
          <w:rFonts w:ascii="Times New Roman" w:hAnsi="Times New Roman" w:cs="Times New Roman"/>
          <w:sz w:val="24"/>
          <w:szCs w:val="24"/>
        </w:rPr>
        <w:t>384-403.</w:t>
      </w:r>
    </w:p>
    <w:p w14:paraId="7BA34F6E" w14:textId="53428BB1" w:rsidR="005E31B3" w:rsidRPr="00BF73AB" w:rsidRDefault="005D02AE"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Sandel</w:t>
      </w:r>
      <w:r w:rsidR="005E31B3" w:rsidRPr="00BF73AB">
        <w:rPr>
          <w:rFonts w:ascii="Times New Roman" w:hAnsi="Times New Roman" w:cs="Times New Roman"/>
          <w:sz w:val="24"/>
          <w:szCs w:val="24"/>
        </w:rPr>
        <w:t xml:space="preserve"> M (2009)</w:t>
      </w:r>
      <w:r>
        <w:rPr>
          <w:rFonts w:ascii="Times New Roman" w:hAnsi="Times New Roman" w:cs="Times New Roman"/>
          <w:sz w:val="24"/>
          <w:szCs w:val="24"/>
        </w:rPr>
        <w:t xml:space="preserve"> Justice- What’s the Right Thing to do? London: Penguin.</w:t>
      </w:r>
    </w:p>
    <w:p w14:paraId="432B1A55" w14:textId="62EFF14B" w:rsidR="009F0423" w:rsidRPr="00BF73AB" w:rsidRDefault="005D02AE"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Swyngedouw</w:t>
      </w:r>
      <w:r w:rsidR="00EB36D0" w:rsidRPr="00BF73AB">
        <w:rPr>
          <w:rFonts w:ascii="Times New Roman" w:hAnsi="Times New Roman" w:cs="Times New Roman"/>
          <w:sz w:val="24"/>
          <w:szCs w:val="24"/>
        </w:rPr>
        <w:t xml:space="preserve"> E (2010) Apocalypse Forever? Post-political Populism an</w:t>
      </w:r>
      <w:r>
        <w:rPr>
          <w:rFonts w:ascii="Times New Roman" w:hAnsi="Times New Roman" w:cs="Times New Roman"/>
          <w:sz w:val="24"/>
          <w:szCs w:val="24"/>
        </w:rPr>
        <w:t>d the Spectre of Climate Change.</w:t>
      </w:r>
      <w:r w:rsidR="00EB36D0" w:rsidRPr="00BF73AB">
        <w:rPr>
          <w:rFonts w:ascii="Times New Roman" w:hAnsi="Times New Roman" w:cs="Times New Roman"/>
          <w:sz w:val="24"/>
          <w:szCs w:val="24"/>
        </w:rPr>
        <w:t xml:space="preserve"> </w:t>
      </w:r>
      <w:r w:rsidR="00EB36D0" w:rsidRPr="00BF73AB">
        <w:rPr>
          <w:rFonts w:ascii="Times New Roman" w:hAnsi="Times New Roman" w:cs="Times New Roman"/>
          <w:i/>
          <w:sz w:val="24"/>
          <w:szCs w:val="24"/>
        </w:rPr>
        <w:t>Theory, Culture and Society</w:t>
      </w:r>
      <w:r>
        <w:rPr>
          <w:rFonts w:ascii="Times New Roman" w:hAnsi="Times New Roman" w:cs="Times New Roman"/>
          <w:sz w:val="24"/>
          <w:szCs w:val="24"/>
        </w:rPr>
        <w:t xml:space="preserve"> 27(2-3): </w:t>
      </w:r>
      <w:r w:rsidR="00EB36D0" w:rsidRPr="00BF73AB">
        <w:rPr>
          <w:rFonts w:ascii="Times New Roman" w:hAnsi="Times New Roman" w:cs="Times New Roman"/>
          <w:sz w:val="24"/>
          <w:szCs w:val="24"/>
        </w:rPr>
        <w:t>312-232</w:t>
      </w:r>
      <w:r>
        <w:rPr>
          <w:rFonts w:ascii="Times New Roman" w:hAnsi="Times New Roman" w:cs="Times New Roman"/>
          <w:sz w:val="24"/>
          <w:szCs w:val="24"/>
        </w:rPr>
        <w:t>.</w:t>
      </w:r>
    </w:p>
    <w:p w14:paraId="679E13F5" w14:textId="2D1E31FA" w:rsidR="00B36375" w:rsidRPr="00BF73AB" w:rsidRDefault="005D02AE"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Sandercock L</w:t>
      </w:r>
      <w:r w:rsidR="00B36375" w:rsidRPr="00BF73AB">
        <w:rPr>
          <w:rFonts w:ascii="Times New Roman" w:hAnsi="Times New Roman" w:cs="Times New Roman"/>
          <w:sz w:val="24"/>
          <w:szCs w:val="24"/>
        </w:rPr>
        <w:t xml:space="preserve"> (1998) </w:t>
      </w:r>
      <w:r>
        <w:rPr>
          <w:rFonts w:ascii="Times New Roman" w:hAnsi="Times New Roman" w:cs="Times New Roman"/>
          <w:i/>
          <w:sz w:val="24"/>
          <w:szCs w:val="24"/>
        </w:rPr>
        <w:t>Towards Cosmopolis.</w:t>
      </w:r>
      <w:r w:rsidR="00B36375" w:rsidRPr="00BF73AB">
        <w:rPr>
          <w:rFonts w:ascii="Times New Roman" w:hAnsi="Times New Roman" w:cs="Times New Roman"/>
          <w:sz w:val="24"/>
          <w:szCs w:val="24"/>
        </w:rPr>
        <w:t xml:space="preserve"> Chichester: Wiley</w:t>
      </w:r>
      <w:r>
        <w:rPr>
          <w:rFonts w:ascii="Times New Roman" w:hAnsi="Times New Roman" w:cs="Times New Roman"/>
          <w:sz w:val="24"/>
          <w:szCs w:val="24"/>
        </w:rPr>
        <w:t>.</w:t>
      </w:r>
    </w:p>
    <w:p w14:paraId="3670791E" w14:textId="08848CEF" w:rsidR="00B36375" w:rsidRPr="00BF73AB" w:rsidRDefault="00B36375"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Sander</w:t>
      </w:r>
      <w:r w:rsidR="005D02AE">
        <w:rPr>
          <w:rFonts w:ascii="Times New Roman" w:hAnsi="Times New Roman" w:cs="Times New Roman"/>
          <w:sz w:val="24"/>
          <w:szCs w:val="24"/>
        </w:rPr>
        <w:t>cock L</w:t>
      </w:r>
      <w:r w:rsidRPr="00BF73AB">
        <w:rPr>
          <w:rFonts w:ascii="Times New Roman" w:hAnsi="Times New Roman" w:cs="Times New Roman"/>
          <w:sz w:val="24"/>
          <w:szCs w:val="24"/>
        </w:rPr>
        <w:t xml:space="preserve"> (2003) </w:t>
      </w:r>
      <w:r w:rsidRPr="00BF73AB">
        <w:rPr>
          <w:rFonts w:ascii="Times New Roman" w:hAnsi="Times New Roman" w:cs="Times New Roman"/>
          <w:i/>
          <w:sz w:val="24"/>
          <w:szCs w:val="24"/>
        </w:rPr>
        <w:t>Cosmopolis II- Mongrel Cities in the Twenty-first Century</w:t>
      </w:r>
      <w:r w:rsidR="005D02AE">
        <w:rPr>
          <w:rFonts w:ascii="Times New Roman" w:hAnsi="Times New Roman" w:cs="Times New Roman"/>
          <w:i/>
          <w:sz w:val="24"/>
          <w:szCs w:val="24"/>
        </w:rPr>
        <w:t>.</w:t>
      </w:r>
      <w:r w:rsidR="005D02AE">
        <w:rPr>
          <w:rFonts w:ascii="Times New Roman" w:hAnsi="Times New Roman" w:cs="Times New Roman"/>
          <w:sz w:val="24"/>
          <w:szCs w:val="24"/>
        </w:rPr>
        <w:t xml:space="preserve"> London: Continuum</w:t>
      </w:r>
      <w:r w:rsidRPr="00BF73AB">
        <w:rPr>
          <w:rFonts w:ascii="Times New Roman" w:hAnsi="Times New Roman" w:cs="Times New Roman"/>
          <w:sz w:val="24"/>
          <w:szCs w:val="24"/>
        </w:rPr>
        <w:t>.</w:t>
      </w:r>
    </w:p>
    <w:p w14:paraId="13E348F2" w14:textId="59FC03C5" w:rsidR="00396C03" w:rsidRPr="00BF73AB" w:rsidRDefault="005D02AE"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Steele </w:t>
      </w:r>
      <w:r w:rsidR="00396C03" w:rsidRPr="00BF73AB">
        <w:rPr>
          <w:rFonts w:ascii="Times New Roman" w:hAnsi="Times New Roman" w:cs="Times New Roman"/>
          <w:sz w:val="24"/>
          <w:szCs w:val="24"/>
        </w:rPr>
        <w:t>W</w:t>
      </w:r>
      <w:r>
        <w:rPr>
          <w:rFonts w:ascii="Times New Roman" w:hAnsi="Times New Roman" w:cs="Times New Roman"/>
          <w:sz w:val="24"/>
          <w:szCs w:val="24"/>
        </w:rPr>
        <w:t xml:space="preserve"> and</w:t>
      </w:r>
      <w:r w:rsidR="00396C03" w:rsidRPr="00BF73AB">
        <w:rPr>
          <w:rFonts w:ascii="Times New Roman" w:hAnsi="Times New Roman" w:cs="Times New Roman"/>
          <w:sz w:val="24"/>
          <w:szCs w:val="24"/>
        </w:rPr>
        <w:t xml:space="preserve"> </w:t>
      </w:r>
      <w:r>
        <w:rPr>
          <w:rFonts w:ascii="Times New Roman" w:hAnsi="Times New Roman" w:cs="Times New Roman"/>
          <w:sz w:val="24"/>
          <w:szCs w:val="24"/>
        </w:rPr>
        <w:t>Keys C</w:t>
      </w:r>
      <w:r w:rsidR="003F40A0" w:rsidRPr="00BF73AB">
        <w:rPr>
          <w:rFonts w:ascii="Times New Roman" w:hAnsi="Times New Roman" w:cs="Times New Roman"/>
          <w:sz w:val="24"/>
          <w:szCs w:val="24"/>
        </w:rPr>
        <w:t xml:space="preserve"> (2015) </w:t>
      </w:r>
      <w:r w:rsidR="00396C03" w:rsidRPr="00BF73AB">
        <w:rPr>
          <w:rFonts w:ascii="Times New Roman" w:hAnsi="Times New Roman" w:cs="Times New Roman"/>
          <w:sz w:val="24"/>
          <w:szCs w:val="24"/>
        </w:rPr>
        <w:t>Interstitial Space</w:t>
      </w:r>
      <w:r>
        <w:rPr>
          <w:rFonts w:ascii="Times New Roman" w:hAnsi="Times New Roman" w:cs="Times New Roman"/>
          <w:sz w:val="24"/>
          <w:szCs w:val="24"/>
        </w:rPr>
        <w:t xml:space="preserve"> and Everyday Housing Practices.</w:t>
      </w:r>
      <w:r w:rsidR="00396C03" w:rsidRPr="00BF73AB">
        <w:rPr>
          <w:rFonts w:ascii="Times New Roman" w:hAnsi="Times New Roman" w:cs="Times New Roman"/>
          <w:sz w:val="24"/>
          <w:szCs w:val="24"/>
        </w:rPr>
        <w:t xml:space="preserve"> </w:t>
      </w:r>
      <w:r w:rsidR="00396C03" w:rsidRPr="00BF73AB">
        <w:rPr>
          <w:rFonts w:ascii="Times New Roman" w:hAnsi="Times New Roman" w:cs="Times New Roman"/>
          <w:i/>
          <w:sz w:val="24"/>
          <w:szCs w:val="24"/>
        </w:rPr>
        <w:t>Housing, Theory and Society</w:t>
      </w:r>
      <w:r>
        <w:rPr>
          <w:rFonts w:ascii="Times New Roman" w:hAnsi="Times New Roman" w:cs="Times New Roman"/>
          <w:i/>
          <w:sz w:val="24"/>
          <w:szCs w:val="24"/>
        </w:rPr>
        <w:t xml:space="preserve"> </w:t>
      </w:r>
      <w:r>
        <w:rPr>
          <w:rFonts w:ascii="Times New Roman" w:hAnsi="Times New Roman" w:cs="Times New Roman"/>
          <w:sz w:val="24"/>
          <w:szCs w:val="24"/>
        </w:rPr>
        <w:t xml:space="preserve">32 (1): </w:t>
      </w:r>
      <w:r w:rsidR="00396C03" w:rsidRPr="00BF73AB">
        <w:rPr>
          <w:rFonts w:ascii="Times New Roman" w:hAnsi="Times New Roman" w:cs="Times New Roman"/>
          <w:sz w:val="24"/>
          <w:szCs w:val="24"/>
        </w:rPr>
        <w:t>112-125.</w:t>
      </w:r>
    </w:p>
    <w:p w14:paraId="1172259D" w14:textId="71BC7B03" w:rsidR="00BB246E" w:rsidRPr="00BF73AB" w:rsidRDefault="005D02AE"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Tait M</w:t>
      </w:r>
      <w:r w:rsidR="003F40A0" w:rsidRPr="00BF73AB">
        <w:rPr>
          <w:rFonts w:ascii="Times New Roman" w:hAnsi="Times New Roman" w:cs="Times New Roman"/>
          <w:sz w:val="24"/>
          <w:szCs w:val="24"/>
        </w:rPr>
        <w:t xml:space="preserve"> (2016) </w:t>
      </w:r>
      <w:r w:rsidR="00BB246E" w:rsidRPr="00BF73AB">
        <w:rPr>
          <w:rFonts w:ascii="Times New Roman" w:hAnsi="Times New Roman" w:cs="Times New Roman"/>
          <w:sz w:val="24"/>
          <w:szCs w:val="24"/>
        </w:rPr>
        <w:t>Planni</w:t>
      </w:r>
      <w:r>
        <w:rPr>
          <w:rFonts w:ascii="Times New Roman" w:hAnsi="Times New Roman" w:cs="Times New Roman"/>
          <w:sz w:val="24"/>
          <w:szCs w:val="24"/>
        </w:rPr>
        <w:t>ng and the Public I</w:t>
      </w:r>
      <w:r w:rsidR="00BB246E" w:rsidRPr="00BF73AB">
        <w:rPr>
          <w:rFonts w:ascii="Times New Roman" w:hAnsi="Times New Roman" w:cs="Times New Roman"/>
          <w:sz w:val="24"/>
          <w:szCs w:val="24"/>
        </w:rPr>
        <w:t>nterest: Still a</w:t>
      </w:r>
      <w:r>
        <w:rPr>
          <w:rFonts w:ascii="Times New Roman" w:hAnsi="Times New Roman" w:cs="Times New Roman"/>
          <w:sz w:val="24"/>
          <w:szCs w:val="24"/>
        </w:rPr>
        <w:t xml:space="preserve"> relevant concept for planners? </w:t>
      </w:r>
      <w:r w:rsidR="00BB246E" w:rsidRPr="00BF73AB">
        <w:rPr>
          <w:rFonts w:ascii="Times New Roman" w:hAnsi="Times New Roman" w:cs="Times New Roman"/>
          <w:i/>
          <w:sz w:val="24"/>
          <w:szCs w:val="24"/>
        </w:rPr>
        <w:t>Planning Theory</w:t>
      </w:r>
      <w:r>
        <w:rPr>
          <w:rFonts w:ascii="Times New Roman" w:hAnsi="Times New Roman" w:cs="Times New Roman"/>
          <w:sz w:val="24"/>
          <w:szCs w:val="24"/>
        </w:rPr>
        <w:t xml:space="preserve"> 15(4) </w:t>
      </w:r>
      <w:r w:rsidR="00BB246E" w:rsidRPr="00BF73AB">
        <w:rPr>
          <w:rFonts w:ascii="Times New Roman" w:hAnsi="Times New Roman" w:cs="Times New Roman"/>
          <w:sz w:val="24"/>
          <w:szCs w:val="24"/>
        </w:rPr>
        <w:t>335-343.</w:t>
      </w:r>
    </w:p>
    <w:p w14:paraId="6319A644" w14:textId="269C6C28" w:rsidR="00B36375" w:rsidRPr="00BF73AB" w:rsidRDefault="005D02AE"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Taylor N</w:t>
      </w:r>
      <w:r w:rsidR="00B36375" w:rsidRPr="00BF73AB">
        <w:rPr>
          <w:rFonts w:ascii="Times New Roman" w:hAnsi="Times New Roman" w:cs="Times New Roman"/>
          <w:sz w:val="24"/>
          <w:szCs w:val="24"/>
        </w:rPr>
        <w:t xml:space="preserve"> (1998) </w:t>
      </w:r>
      <w:r w:rsidR="00B36375" w:rsidRPr="00BF73AB">
        <w:rPr>
          <w:rFonts w:ascii="Times New Roman" w:hAnsi="Times New Roman" w:cs="Times New Roman"/>
          <w:i/>
          <w:sz w:val="24"/>
          <w:szCs w:val="24"/>
        </w:rPr>
        <w:t xml:space="preserve">Urban Planning Theory </w:t>
      </w:r>
      <w:r w:rsidRPr="00BF73AB">
        <w:rPr>
          <w:rFonts w:ascii="Times New Roman" w:hAnsi="Times New Roman" w:cs="Times New Roman"/>
          <w:i/>
          <w:sz w:val="24"/>
          <w:szCs w:val="24"/>
        </w:rPr>
        <w:t>since</w:t>
      </w:r>
      <w:r w:rsidR="00B36375" w:rsidRPr="00BF73AB">
        <w:rPr>
          <w:rFonts w:ascii="Times New Roman" w:hAnsi="Times New Roman" w:cs="Times New Roman"/>
          <w:i/>
          <w:sz w:val="24"/>
          <w:szCs w:val="24"/>
        </w:rPr>
        <w:t xml:space="preserve"> 1945</w:t>
      </w:r>
      <w:r>
        <w:rPr>
          <w:rFonts w:ascii="Times New Roman" w:hAnsi="Times New Roman" w:cs="Times New Roman"/>
          <w:i/>
          <w:sz w:val="24"/>
          <w:szCs w:val="24"/>
        </w:rPr>
        <w:t>.</w:t>
      </w:r>
      <w:r w:rsidR="00401A36" w:rsidRPr="00BF73AB">
        <w:rPr>
          <w:rFonts w:ascii="Times New Roman" w:hAnsi="Times New Roman" w:cs="Times New Roman"/>
          <w:sz w:val="24"/>
          <w:szCs w:val="24"/>
        </w:rPr>
        <w:t xml:space="preserve"> London: Sage</w:t>
      </w:r>
      <w:r>
        <w:rPr>
          <w:rFonts w:ascii="Times New Roman" w:hAnsi="Times New Roman" w:cs="Times New Roman"/>
          <w:sz w:val="24"/>
          <w:szCs w:val="24"/>
        </w:rPr>
        <w:t>.</w:t>
      </w:r>
      <w:r w:rsidR="00B36375" w:rsidRPr="00BF73AB">
        <w:rPr>
          <w:rFonts w:ascii="Times New Roman" w:hAnsi="Times New Roman" w:cs="Times New Roman"/>
          <w:sz w:val="24"/>
          <w:szCs w:val="24"/>
        </w:rPr>
        <w:t xml:space="preserve"> </w:t>
      </w:r>
    </w:p>
    <w:p w14:paraId="6A0C5B50" w14:textId="74CC20B7" w:rsidR="00BE1640" w:rsidRPr="00BF73AB" w:rsidRDefault="00BE1640"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Tewdwr-Jone</w:t>
      </w:r>
      <w:r w:rsidR="005D02AE">
        <w:rPr>
          <w:rFonts w:ascii="Times New Roman" w:hAnsi="Times New Roman" w:cs="Times New Roman"/>
          <w:sz w:val="24"/>
          <w:szCs w:val="24"/>
        </w:rPr>
        <w:t>s M</w:t>
      </w:r>
      <w:r w:rsidR="003F40A0" w:rsidRPr="00BF73AB">
        <w:rPr>
          <w:rFonts w:ascii="Times New Roman" w:hAnsi="Times New Roman" w:cs="Times New Roman"/>
          <w:sz w:val="24"/>
          <w:szCs w:val="24"/>
        </w:rPr>
        <w:t xml:space="preserve"> </w:t>
      </w:r>
      <w:r w:rsidR="005D02AE">
        <w:rPr>
          <w:rFonts w:ascii="Times New Roman" w:hAnsi="Times New Roman" w:cs="Times New Roman"/>
          <w:sz w:val="24"/>
          <w:szCs w:val="24"/>
        </w:rPr>
        <w:t>and Allmendinger P</w:t>
      </w:r>
      <w:r w:rsidR="003F40A0" w:rsidRPr="00BF73AB">
        <w:rPr>
          <w:rFonts w:ascii="Times New Roman" w:hAnsi="Times New Roman" w:cs="Times New Roman"/>
          <w:sz w:val="24"/>
          <w:szCs w:val="24"/>
        </w:rPr>
        <w:t xml:space="preserve"> (1998)</w:t>
      </w:r>
      <w:r w:rsidR="005D02AE">
        <w:rPr>
          <w:rFonts w:ascii="Times New Roman" w:hAnsi="Times New Roman" w:cs="Times New Roman"/>
          <w:sz w:val="24"/>
          <w:szCs w:val="24"/>
        </w:rPr>
        <w:t xml:space="preserve"> </w:t>
      </w:r>
      <w:r w:rsidRPr="00BF73AB">
        <w:rPr>
          <w:rFonts w:ascii="Times New Roman" w:hAnsi="Times New Roman" w:cs="Times New Roman"/>
          <w:sz w:val="24"/>
          <w:szCs w:val="24"/>
        </w:rPr>
        <w:t>Deconstructing Communicative Rationality: A Critique of Hab</w:t>
      </w:r>
      <w:r w:rsidR="003F40A0" w:rsidRPr="00BF73AB">
        <w:rPr>
          <w:rFonts w:ascii="Times New Roman" w:hAnsi="Times New Roman" w:cs="Times New Roman"/>
          <w:sz w:val="24"/>
          <w:szCs w:val="24"/>
        </w:rPr>
        <w:t>ermasian Collaborative Planning</w:t>
      </w:r>
      <w:r w:rsidR="005D02AE">
        <w:rPr>
          <w:rFonts w:ascii="Times New Roman" w:hAnsi="Times New Roman" w:cs="Times New Roman"/>
          <w:sz w:val="24"/>
          <w:szCs w:val="24"/>
        </w:rPr>
        <w:t>.</w:t>
      </w:r>
      <w:r w:rsidRPr="00BF73AB">
        <w:rPr>
          <w:rFonts w:ascii="Times New Roman" w:hAnsi="Times New Roman" w:cs="Times New Roman"/>
          <w:sz w:val="24"/>
          <w:szCs w:val="24"/>
        </w:rPr>
        <w:t xml:space="preserve"> </w:t>
      </w:r>
      <w:r w:rsidRPr="00BF73AB">
        <w:rPr>
          <w:rFonts w:ascii="Times New Roman" w:hAnsi="Times New Roman" w:cs="Times New Roman"/>
          <w:i/>
          <w:sz w:val="24"/>
          <w:szCs w:val="24"/>
        </w:rPr>
        <w:t>Environment and Planning A</w:t>
      </w:r>
      <w:r w:rsidR="005D02AE">
        <w:rPr>
          <w:rFonts w:ascii="Times New Roman" w:hAnsi="Times New Roman" w:cs="Times New Roman"/>
          <w:sz w:val="24"/>
          <w:szCs w:val="24"/>
        </w:rPr>
        <w:t xml:space="preserve"> 30(11): </w:t>
      </w:r>
      <w:r w:rsidRPr="00BF73AB">
        <w:rPr>
          <w:rFonts w:ascii="Times New Roman" w:hAnsi="Times New Roman" w:cs="Times New Roman"/>
          <w:sz w:val="24"/>
          <w:szCs w:val="24"/>
        </w:rPr>
        <w:t>1975-1989.</w:t>
      </w:r>
    </w:p>
    <w:p w14:paraId="7717F961" w14:textId="2B68CFD4" w:rsidR="006A70C3" w:rsidRPr="00BF73AB" w:rsidRDefault="005D02AE"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Upton R</w:t>
      </w:r>
      <w:r w:rsidR="003F40A0" w:rsidRPr="00BF73AB">
        <w:rPr>
          <w:rFonts w:ascii="Times New Roman" w:hAnsi="Times New Roman" w:cs="Times New Roman"/>
          <w:sz w:val="24"/>
          <w:szCs w:val="24"/>
        </w:rPr>
        <w:t xml:space="preserve"> (2002) </w:t>
      </w:r>
      <w:r w:rsidR="006A70C3" w:rsidRPr="00BF73AB">
        <w:rPr>
          <w:rFonts w:ascii="Times New Roman" w:hAnsi="Times New Roman" w:cs="Times New Roman"/>
          <w:sz w:val="24"/>
          <w:szCs w:val="24"/>
        </w:rPr>
        <w:t>Planning Pr</w:t>
      </w:r>
      <w:r w:rsidR="003F40A0" w:rsidRPr="00BF73AB">
        <w:rPr>
          <w:rFonts w:ascii="Times New Roman" w:hAnsi="Times New Roman" w:cs="Times New Roman"/>
          <w:sz w:val="24"/>
          <w:szCs w:val="24"/>
        </w:rPr>
        <w:t>axis: Ethics, Values and Theory</w:t>
      </w:r>
      <w:r>
        <w:rPr>
          <w:rFonts w:ascii="Times New Roman" w:hAnsi="Times New Roman" w:cs="Times New Roman"/>
          <w:sz w:val="24"/>
          <w:szCs w:val="24"/>
        </w:rPr>
        <w:t>.</w:t>
      </w:r>
      <w:r w:rsidR="006A70C3" w:rsidRPr="00BF73AB">
        <w:rPr>
          <w:rFonts w:ascii="Times New Roman" w:hAnsi="Times New Roman" w:cs="Times New Roman"/>
          <w:sz w:val="24"/>
          <w:szCs w:val="24"/>
        </w:rPr>
        <w:t xml:space="preserve"> </w:t>
      </w:r>
      <w:r w:rsidR="006A70C3" w:rsidRPr="00BF73AB">
        <w:rPr>
          <w:rFonts w:ascii="Times New Roman" w:hAnsi="Times New Roman" w:cs="Times New Roman"/>
          <w:i/>
          <w:sz w:val="24"/>
          <w:szCs w:val="24"/>
        </w:rPr>
        <w:t>The Town Planning Review</w:t>
      </w:r>
      <w:r>
        <w:rPr>
          <w:rFonts w:ascii="Times New Roman" w:hAnsi="Times New Roman" w:cs="Times New Roman"/>
          <w:sz w:val="24"/>
          <w:szCs w:val="24"/>
        </w:rPr>
        <w:t xml:space="preserve"> 73(3): </w:t>
      </w:r>
      <w:r w:rsidR="006A70C3" w:rsidRPr="00BF73AB">
        <w:rPr>
          <w:rFonts w:ascii="Times New Roman" w:hAnsi="Times New Roman" w:cs="Times New Roman"/>
          <w:sz w:val="24"/>
          <w:szCs w:val="24"/>
        </w:rPr>
        <w:t>253-269.</w:t>
      </w:r>
    </w:p>
    <w:p w14:paraId="6DC6FEF6" w14:textId="5A95DD85" w:rsidR="00D82014" w:rsidRPr="00BF73AB" w:rsidRDefault="009C1878"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Watson V</w:t>
      </w:r>
      <w:r w:rsidR="00D82014" w:rsidRPr="00BF73AB">
        <w:rPr>
          <w:rFonts w:ascii="Times New Roman" w:hAnsi="Times New Roman" w:cs="Times New Roman"/>
          <w:sz w:val="24"/>
          <w:szCs w:val="24"/>
        </w:rPr>
        <w:t xml:space="preserve"> (2006) Deep Difference:</w:t>
      </w:r>
      <w:r>
        <w:rPr>
          <w:rFonts w:ascii="Times New Roman" w:hAnsi="Times New Roman" w:cs="Times New Roman"/>
          <w:sz w:val="24"/>
          <w:szCs w:val="24"/>
        </w:rPr>
        <w:t xml:space="preserve"> Diversity, Planning and Ethics</w:t>
      </w:r>
      <w:r w:rsidR="00D82014" w:rsidRPr="00BF73AB">
        <w:rPr>
          <w:rFonts w:ascii="Times New Roman" w:hAnsi="Times New Roman" w:cs="Times New Roman"/>
          <w:sz w:val="24"/>
          <w:szCs w:val="24"/>
        </w:rPr>
        <w:t xml:space="preserve"> </w:t>
      </w:r>
      <w:r w:rsidR="00D82014" w:rsidRPr="00BF73AB">
        <w:rPr>
          <w:rFonts w:ascii="Times New Roman" w:hAnsi="Times New Roman" w:cs="Times New Roman"/>
          <w:i/>
          <w:sz w:val="24"/>
          <w:szCs w:val="24"/>
        </w:rPr>
        <w:t>Planning Theory</w:t>
      </w:r>
      <w:r>
        <w:rPr>
          <w:rFonts w:ascii="Times New Roman" w:hAnsi="Times New Roman" w:cs="Times New Roman"/>
          <w:sz w:val="24"/>
          <w:szCs w:val="24"/>
        </w:rPr>
        <w:t xml:space="preserve"> </w:t>
      </w:r>
      <w:r w:rsidR="00D82014" w:rsidRPr="00BF73AB">
        <w:rPr>
          <w:rFonts w:ascii="Times New Roman" w:hAnsi="Times New Roman" w:cs="Times New Roman"/>
          <w:sz w:val="24"/>
          <w:szCs w:val="24"/>
        </w:rPr>
        <w:t>5</w:t>
      </w:r>
      <w:r>
        <w:rPr>
          <w:rFonts w:ascii="Times New Roman" w:hAnsi="Times New Roman" w:cs="Times New Roman"/>
          <w:sz w:val="24"/>
          <w:szCs w:val="24"/>
        </w:rPr>
        <w:t>(</w:t>
      </w:r>
      <w:r w:rsidR="00D82014" w:rsidRPr="00BF73AB">
        <w:rPr>
          <w:rFonts w:ascii="Times New Roman" w:hAnsi="Times New Roman" w:cs="Times New Roman"/>
          <w:sz w:val="24"/>
          <w:szCs w:val="24"/>
        </w:rPr>
        <w:t>1</w:t>
      </w:r>
      <w:r>
        <w:rPr>
          <w:rFonts w:ascii="Times New Roman" w:hAnsi="Times New Roman" w:cs="Times New Roman"/>
          <w:sz w:val="24"/>
          <w:szCs w:val="24"/>
        </w:rPr>
        <w:t>):</w:t>
      </w:r>
      <w:r w:rsidR="00D82014" w:rsidRPr="00BF73AB">
        <w:rPr>
          <w:rFonts w:ascii="Times New Roman" w:hAnsi="Times New Roman" w:cs="Times New Roman"/>
          <w:sz w:val="24"/>
          <w:szCs w:val="24"/>
        </w:rPr>
        <w:t>31-50.</w:t>
      </w:r>
    </w:p>
    <w:p w14:paraId="063025F9" w14:textId="49940438" w:rsidR="00D966C5" w:rsidRPr="009C1878" w:rsidRDefault="009C1878" w:rsidP="008C1D13">
      <w:pPr>
        <w:spacing w:line="480" w:lineRule="auto"/>
        <w:jc w:val="both"/>
        <w:rPr>
          <w:rFonts w:ascii="Times New Roman" w:hAnsi="Times New Roman" w:cs="Times New Roman"/>
          <w:i/>
          <w:sz w:val="24"/>
          <w:szCs w:val="24"/>
        </w:rPr>
      </w:pPr>
      <w:r>
        <w:rPr>
          <w:rFonts w:ascii="Times New Roman" w:hAnsi="Times New Roman" w:cs="Times New Roman"/>
          <w:sz w:val="24"/>
          <w:szCs w:val="24"/>
        </w:rPr>
        <w:t>Wilson</w:t>
      </w:r>
      <w:r w:rsidR="00D966C5" w:rsidRPr="00BF73AB">
        <w:rPr>
          <w:rFonts w:ascii="Times New Roman" w:hAnsi="Times New Roman" w:cs="Times New Roman"/>
          <w:sz w:val="24"/>
          <w:szCs w:val="24"/>
        </w:rPr>
        <w:t xml:space="preserve"> J </w:t>
      </w:r>
      <w:r>
        <w:rPr>
          <w:rFonts w:ascii="Times New Roman" w:hAnsi="Times New Roman" w:cs="Times New Roman"/>
          <w:sz w:val="24"/>
          <w:szCs w:val="24"/>
        </w:rPr>
        <w:t>and Swyngedouw</w:t>
      </w:r>
      <w:r w:rsidR="00D966C5" w:rsidRPr="00BF73AB">
        <w:rPr>
          <w:rFonts w:ascii="Times New Roman" w:hAnsi="Times New Roman" w:cs="Times New Roman"/>
          <w:sz w:val="24"/>
          <w:szCs w:val="24"/>
        </w:rPr>
        <w:t xml:space="preserve"> E </w:t>
      </w:r>
      <w:r>
        <w:rPr>
          <w:rFonts w:ascii="Times New Roman" w:hAnsi="Times New Roman" w:cs="Times New Roman"/>
          <w:sz w:val="24"/>
          <w:szCs w:val="24"/>
        </w:rPr>
        <w:t>(eds)</w:t>
      </w:r>
      <w:r w:rsidR="00F6591F" w:rsidRPr="00BF73AB">
        <w:rPr>
          <w:rFonts w:ascii="Times New Roman" w:hAnsi="Times New Roman" w:cs="Times New Roman"/>
          <w:sz w:val="24"/>
          <w:szCs w:val="24"/>
        </w:rPr>
        <w:t xml:space="preserve"> </w:t>
      </w:r>
      <w:r w:rsidR="00D966C5" w:rsidRPr="00BF73AB">
        <w:rPr>
          <w:rFonts w:ascii="Times New Roman" w:hAnsi="Times New Roman" w:cs="Times New Roman"/>
          <w:sz w:val="24"/>
          <w:szCs w:val="24"/>
        </w:rPr>
        <w:t>(201</w:t>
      </w:r>
      <w:r w:rsidR="00F6591F" w:rsidRPr="00BF73AB">
        <w:rPr>
          <w:rFonts w:ascii="Times New Roman" w:hAnsi="Times New Roman" w:cs="Times New Roman"/>
          <w:sz w:val="24"/>
          <w:szCs w:val="24"/>
        </w:rPr>
        <w:t xml:space="preserve">5) </w:t>
      </w:r>
      <w:r>
        <w:rPr>
          <w:rFonts w:ascii="Times New Roman" w:hAnsi="Times New Roman" w:cs="Times New Roman"/>
          <w:i/>
          <w:sz w:val="24"/>
          <w:szCs w:val="24"/>
        </w:rPr>
        <w:t>The Post-Political and its Discontents: Spaces of Depoliticisation, Spectres of Radical P</w:t>
      </w:r>
      <w:r w:rsidR="00F6591F" w:rsidRPr="00BF73AB">
        <w:rPr>
          <w:rFonts w:ascii="Times New Roman" w:hAnsi="Times New Roman" w:cs="Times New Roman"/>
          <w:i/>
          <w:sz w:val="24"/>
          <w:szCs w:val="24"/>
        </w:rPr>
        <w:t>olitics</w:t>
      </w:r>
      <w:r w:rsidR="00F6591F" w:rsidRPr="00BF73AB">
        <w:rPr>
          <w:rFonts w:ascii="Times New Roman" w:hAnsi="Times New Roman" w:cs="Times New Roman"/>
          <w:sz w:val="24"/>
          <w:szCs w:val="24"/>
        </w:rPr>
        <w:t xml:space="preserve">, </w:t>
      </w:r>
      <w:r w:rsidRPr="00BF73AB">
        <w:rPr>
          <w:rFonts w:ascii="Times New Roman" w:hAnsi="Times New Roman" w:cs="Times New Roman"/>
          <w:sz w:val="24"/>
          <w:szCs w:val="24"/>
        </w:rPr>
        <w:t>Ed</w:t>
      </w:r>
      <w:r>
        <w:rPr>
          <w:rFonts w:ascii="Times New Roman" w:hAnsi="Times New Roman" w:cs="Times New Roman"/>
          <w:sz w:val="24"/>
          <w:szCs w:val="24"/>
        </w:rPr>
        <w:t>inburgh: Edinburgh University Press.</w:t>
      </w:r>
    </w:p>
    <w:p w14:paraId="002D65A7" w14:textId="4D1430BC" w:rsidR="00E250DD" w:rsidRPr="009C1878" w:rsidRDefault="009C1878"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Winkler T</w:t>
      </w:r>
      <w:r w:rsidR="00D82014" w:rsidRPr="00BF73AB">
        <w:rPr>
          <w:rFonts w:ascii="Times New Roman" w:hAnsi="Times New Roman" w:cs="Times New Roman"/>
          <w:sz w:val="24"/>
          <w:szCs w:val="24"/>
        </w:rPr>
        <w:t xml:space="preserve"> </w:t>
      </w:r>
      <w:r>
        <w:rPr>
          <w:rFonts w:ascii="Times New Roman" w:hAnsi="Times New Roman" w:cs="Times New Roman"/>
          <w:sz w:val="24"/>
          <w:szCs w:val="24"/>
        </w:rPr>
        <w:t xml:space="preserve">and Duminy </w:t>
      </w:r>
      <w:r w:rsidR="00D82014" w:rsidRPr="00BF73AB">
        <w:rPr>
          <w:rFonts w:ascii="Times New Roman" w:hAnsi="Times New Roman" w:cs="Times New Roman"/>
          <w:sz w:val="24"/>
          <w:szCs w:val="24"/>
        </w:rPr>
        <w:t>J</w:t>
      </w:r>
      <w:r>
        <w:rPr>
          <w:rFonts w:ascii="Times New Roman" w:hAnsi="Times New Roman" w:cs="Times New Roman"/>
          <w:sz w:val="24"/>
          <w:szCs w:val="24"/>
        </w:rPr>
        <w:t xml:space="preserve"> (2014) Planning to Change the World? Questioning the N</w:t>
      </w:r>
      <w:r w:rsidR="00D82014" w:rsidRPr="00BF73AB">
        <w:rPr>
          <w:rFonts w:ascii="Times New Roman" w:hAnsi="Times New Roman" w:cs="Times New Roman"/>
          <w:sz w:val="24"/>
          <w:szCs w:val="24"/>
        </w:rPr>
        <w:t>ormat</w:t>
      </w:r>
      <w:r>
        <w:rPr>
          <w:rFonts w:ascii="Times New Roman" w:hAnsi="Times New Roman" w:cs="Times New Roman"/>
          <w:sz w:val="24"/>
          <w:szCs w:val="24"/>
        </w:rPr>
        <w:t>ive Ethics of Planning Theories.</w:t>
      </w:r>
      <w:r w:rsidR="00D82014" w:rsidRPr="00BF73AB">
        <w:rPr>
          <w:rFonts w:ascii="Times New Roman" w:hAnsi="Times New Roman" w:cs="Times New Roman"/>
          <w:sz w:val="24"/>
          <w:szCs w:val="24"/>
        </w:rPr>
        <w:t xml:space="preserve"> </w:t>
      </w:r>
      <w:r>
        <w:rPr>
          <w:rFonts w:ascii="Times New Roman" w:hAnsi="Times New Roman" w:cs="Times New Roman"/>
          <w:i/>
          <w:sz w:val="24"/>
          <w:szCs w:val="24"/>
        </w:rPr>
        <w:t xml:space="preserve">Planning Theory </w:t>
      </w:r>
      <w:r>
        <w:rPr>
          <w:rFonts w:ascii="Times New Roman" w:hAnsi="Times New Roman" w:cs="Times New Roman"/>
          <w:sz w:val="24"/>
          <w:szCs w:val="24"/>
        </w:rPr>
        <w:t>15(2): 111-129.</w:t>
      </w:r>
    </w:p>
    <w:p w14:paraId="68A160E0" w14:textId="6AE9806B" w:rsidR="00685DB4" w:rsidRPr="009C1878" w:rsidRDefault="009C1878" w:rsidP="008C1D13">
      <w:pPr>
        <w:spacing w:line="480" w:lineRule="auto"/>
        <w:jc w:val="both"/>
        <w:rPr>
          <w:rFonts w:ascii="Times New Roman" w:hAnsi="Times New Roman" w:cs="Times New Roman"/>
          <w:sz w:val="24"/>
          <w:szCs w:val="24"/>
        </w:rPr>
      </w:pPr>
      <w:r>
        <w:rPr>
          <w:rFonts w:ascii="Times New Roman" w:hAnsi="Times New Roman" w:cs="Times New Roman"/>
          <w:sz w:val="24"/>
          <w:szCs w:val="24"/>
        </w:rPr>
        <w:t>Yamamoto A</w:t>
      </w:r>
      <w:r w:rsidR="003F40A0" w:rsidRPr="00BF73AB">
        <w:rPr>
          <w:rFonts w:ascii="Times New Roman" w:hAnsi="Times New Roman" w:cs="Times New Roman"/>
          <w:sz w:val="24"/>
          <w:szCs w:val="24"/>
        </w:rPr>
        <w:t xml:space="preserve"> (2016) </w:t>
      </w:r>
      <w:r>
        <w:rPr>
          <w:rFonts w:ascii="Times New Roman" w:hAnsi="Times New Roman" w:cs="Times New Roman"/>
          <w:sz w:val="24"/>
          <w:szCs w:val="24"/>
        </w:rPr>
        <w:t>Why Agonistic P</w:t>
      </w:r>
      <w:r w:rsidR="00685DB4" w:rsidRPr="00BF73AB">
        <w:rPr>
          <w:rFonts w:ascii="Times New Roman" w:hAnsi="Times New Roman" w:cs="Times New Roman"/>
          <w:sz w:val="24"/>
          <w:szCs w:val="24"/>
        </w:rPr>
        <w:t>lanning? Questioning Chantal Mouffe</w:t>
      </w:r>
      <w:r>
        <w:rPr>
          <w:rFonts w:ascii="Times New Roman" w:hAnsi="Times New Roman" w:cs="Times New Roman"/>
          <w:sz w:val="24"/>
          <w:szCs w:val="24"/>
        </w:rPr>
        <w:t>’s thesis of the Ontological P</w:t>
      </w:r>
      <w:r w:rsidR="00685DB4" w:rsidRPr="00BF73AB">
        <w:rPr>
          <w:rFonts w:ascii="Times New Roman" w:hAnsi="Times New Roman" w:cs="Times New Roman"/>
          <w:sz w:val="24"/>
          <w:szCs w:val="24"/>
        </w:rPr>
        <w:t>rimacy of the</w:t>
      </w:r>
      <w:r>
        <w:rPr>
          <w:rFonts w:ascii="Times New Roman" w:hAnsi="Times New Roman" w:cs="Times New Roman"/>
          <w:sz w:val="24"/>
          <w:szCs w:val="24"/>
        </w:rPr>
        <w:t xml:space="preserve"> Political.</w:t>
      </w:r>
      <w:r w:rsidR="00685DB4" w:rsidRPr="00BF73AB">
        <w:rPr>
          <w:rFonts w:ascii="Times New Roman" w:hAnsi="Times New Roman" w:cs="Times New Roman"/>
          <w:sz w:val="24"/>
          <w:szCs w:val="24"/>
        </w:rPr>
        <w:t xml:space="preserve"> </w:t>
      </w:r>
      <w:r w:rsidR="00685DB4" w:rsidRPr="00BF73AB">
        <w:rPr>
          <w:rFonts w:ascii="Times New Roman" w:hAnsi="Times New Roman" w:cs="Times New Roman"/>
          <w:i/>
          <w:sz w:val="24"/>
          <w:szCs w:val="24"/>
        </w:rPr>
        <w:t>Planning Theory</w:t>
      </w:r>
      <w:r>
        <w:rPr>
          <w:rFonts w:ascii="Times New Roman" w:hAnsi="Times New Roman" w:cs="Times New Roman"/>
          <w:i/>
          <w:sz w:val="24"/>
          <w:szCs w:val="24"/>
        </w:rPr>
        <w:t xml:space="preserve"> </w:t>
      </w:r>
      <w:r>
        <w:rPr>
          <w:rFonts w:ascii="Times New Roman" w:hAnsi="Times New Roman" w:cs="Times New Roman"/>
          <w:sz w:val="24"/>
          <w:szCs w:val="24"/>
        </w:rPr>
        <w:t>16(4):</w:t>
      </w:r>
      <w:r w:rsidRPr="009C1878">
        <w:t xml:space="preserve"> </w:t>
      </w:r>
      <w:r w:rsidRPr="009C1878">
        <w:rPr>
          <w:rFonts w:ascii="Times New Roman" w:hAnsi="Times New Roman" w:cs="Times New Roman"/>
          <w:sz w:val="24"/>
          <w:szCs w:val="24"/>
        </w:rPr>
        <w:t>384-403.</w:t>
      </w:r>
    </w:p>
    <w:p w14:paraId="120E6DD6" w14:textId="66D6A6CE" w:rsidR="00E250DD" w:rsidRPr="00BF73AB" w:rsidRDefault="007749F7" w:rsidP="008C1D13">
      <w:pPr>
        <w:spacing w:line="480" w:lineRule="auto"/>
        <w:jc w:val="both"/>
        <w:rPr>
          <w:rFonts w:ascii="Times New Roman" w:hAnsi="Times New Roman" w:cs="Times New Roman"/>
          <w:sz w:val="24"/>
          <w:szCs w:val="24"/>
        </w:rPr>
      </w:pPr>
      <w:r w:rsidRPr="00BF73AB">
        <w:rPr>
          <w:rFonts w:ascii="Times New Roman" w:hAnsi="Times New Roman" w:cs="Times New Roman"/>
          <w:sz w:val="24"/>
          <w:szCs w:val="24"/>
        </w:rPr>
        <w:t>Yi</w:t>
      </w:r>
      <w:r w:rsidR="009C1878">
        <w:rPr>
          <w:rFonts w:ascii="Times New Roman" w:hAnsi="Times New Roman" w:cs="Times New Roman"/>
          <w:sz w:val="24"/>
          <w:szCs w:val="24"/>
        </w:rPr>
        <w:t>ftachel O</w:t>
      </w:r>
      <w:r w:rsidR="003F40A0" w:rsidRPr="00BF73AB">
        <w:rPr>
          <w:rFonts w:ascii="Times New Roman" w:hAnsi="Times New Roman" w:cs="Times New Roman"/>
          <w:sz w:val="24"/>
          <w:szCs w:val="24"/>
        </w:rPr>
        <w:t xml:space="preserve"> </w:t>
      </w:r>
      <w:r w:rsidR="009C1878">
        <w:rPr>
          <w:rFonts w:ascii="Times New Roman" w:hAnsi="Times New Roman" w:cs="Times New Roman"/>
          <w:sz w:val="24"/>
          <w:szCs w:val="24"/>
        </w:rPr>
        <w:t>and Huxley M</w:t>
      </w:r>
      <w:r w:rsidR="003F40A0" w:rsidRPr="00BF73AB">
        <w:rPr>
          <w:rFonts w:ascii="Times New Roman" w:hAnsi="Times New Roman" w:cs="Times New Roman"/>
          <w:sz w:val="24"/>
          <w:szCs w:val="24"/>
        </w:rPr>
        <w:t xml:space="preserve"> (2000) </w:t>
      </w:r>
      <w:r w:rsidR="009C1878">
        <w:rPr>
          <w:rFonts w:ascii="Times New Roman" w:hAnsi="Times New Roman" w:cs="Times New Roman"/>
          <w:sz w:val="24"/>
          <w:szCs w:val="24"/>
        </w:rPr>
        <w:t>Debating Dominance and Relevance: Notes on the 'Communicative Turn' in Planning Theory.</w:t>
      </w:r>
      <w:r w:rsidRPr="00BF73AB">
        <w:rPr>
          <w:rFonts w:ascii="Times New Roman" w:hAnsi="Times New Roman" w:cs="Times New Roman"/>
          <w:sz w:val="24"/>
          <w:szCs w:val="24"/>
        </w:rPr>
        <w:t xml:space="preserve"> </w:t>
      </w:r>
      <w:r w:rsidRPr="00BF73AB">
        <w:rPr>
          <w:rFonts w:ascii="Times New Roman" w:hAnsi="Times New Roman" w:cs="Times New Roman"/>
          <w:i/>
          <w:sz w:val="24"/>
          <w:szCs w:val="24"/>
        </w:rPr>
        <w:t>International Journal of Urban and Regional Research</w:t>
      </w:r>
      <w:r w:rsidR="009C1878">
        <w:rPr>
          <w:rFonts w:ascii="Times New Roman" w:hAnsi="Times New Roman" w:cs="Times New Roman"/>
          <w:sz w:val="24"/>
          <w:szCs w:val="24"/>
        </w:rPr>
        <w:t xml:space="preserve"> 24(4): 907-913.</w:t>
      </w:r>
    </w:p>
    <w:p w14:paraId="4E98614A" w14:textId="77777777" w:rsidR="00E250DD" w:rsidRPr="00BF73AB" w:rsidRDefault="00E250DD" w:rsidP="008C1D13">
      <w:pPr>
        <w:spacing w:line="480" w:lineRule="auto"/>
        <w:jc w:val="both"/>
        <w:rPr>
          <w:rFonts w:ascii="Times New Roman" w:hAnsi="Times New Roman" w:cs="Times New Roman"/>
          <w:sz w:val="24"/>
          <w:szCs w:val="24"/>
        </w:rPr>
      </w:pPr>
    </w:p>
    <w:sectPr w:rsidR="00E250DD" w:rsidRPr="00BF73AB">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4D45D" w16cid:durableId="1E5DE171"/>
  <w16cid:commentId w16cid:paraId="3823AB02" w16cid:durableId="1E5DE172"/>
  <w16cid:commentId w16cid:paraId="4B64408C" w16cid:durableId="1E5DE173"/>
  <w16cid:commentId w16cid:paraId="600D0603" w16cid:durableId="1E5DE174"/>
  <w16cid:commentId w16cid:paraId="6EAC820B" w16cid:durableId="1E5DE175"/>
  <w16cid:commentId w16cid:paraId="6B05E1D8" w16cid:durableId="1E5DE176"/>
  <w16cid:commentId w16cid:paraId="5BB6136D" w16cid:durableId="1E5DE177"/>
  <w16cid:commentId w16cid:paraId="73143574" w16cid:durableId="1E5DE178"/>
  <w16cid:commentId w16cid:paraId="6953A2D1" w16cid:durableId="1E5DE179"/>
  <w16cid:commentId w16cid:paraId="489A198C" w16cid:durableId="1E5DE17A"/>
  <w16cid:commentId w16cid:paraId="5AD2DFBB" w16cid:durableId="1E5DE17B"/>
  <w16cid:commentId w16cid:paraId="66DDFAE6" w16cid:durableId="1E5DE17C"/>
  <w16cid:commentId w16cid:paraId="6CEF2DF5" w16cid:durableId="1E5DE17D"/>
  <w16cid:commentId w16cid:paraId="2EC2F921" w16cid:durableId="1E5DE17E"/>
  <w16cid:commentId w16cid:paraId="08DC3AD6" w16cid:durableId="1E5DE17F"/>
  <w16cid:commentId w16cid:paraId="03C9E10A" w16cid:durableId="1E5DE180"/>
  <w16cid:commentId w16cid:paraId="72CAE012" w16cid:durableId="1E5DE181"/>
  <w16cid:commentId w16cid:paraId="6C030F84" w16cid:durableId="1E5DE182"/>
  <w16cid:commentId w16cid:paraId="4C773A42" w16cid:durableId="1E5DE183"/>
  <w16cid:commentId w16cid:paraId="1502C0D5" w16cid:durableId="1E5DE184"/>
  <w16cid:commentId w16cid:paraId="25AC7077" w16cid:durableId="1E5DE185"/>
  <w16cid:commentId w16cid:paraId="63634AD6" w16cid:durableId="1E5DE186"/>
  <w16cid:commentId w16cid:paraId="733AEA20" w16cid:durableId="1E5DE187"/>
  <w16cid:commentId w16cid:paraId="3634CD87" w16cid:durableId="1E5DE188"/>
  <w16cid:commentId w16cid:paraId="22BD9048" w16cid:durableId="1E5DE189"/>
  <w16cid:commentId w16cid:paraId="5D54E4A2" w16cid:durableId="1E5DE18A"/>
  <w16cid:commentId w16cid:paraId="1CD409D3" w16cid:durableId="1E5DE18B"/>
  <w16cid:commentId w16cid:paraId="0D899782" w16cid:durableId="1E5DE18C"/>
  <w16cid:commentId w16cid:paraId="7285FE03" w16cid:durableId="1E5DE18D"/>
  <w16cid:commentId w16cid:paraId="196EA43D" w16cid:durableId="1E5DE18E"/>
  <w16cid:commentId w16cid:paraId="449F8869" w16cid:durableId="1E5DE18F"/>
  <w16cid:commentId w16cid:paraId="3740EC3A" w16cid:durableId="1E5DE190"/>
  <w16cid:commentId w16cid:paraId="50B33CDE" w16cid:durableId="1E5DE191"/>
  <w16cid:commentId w16cid:paraId="0732FBA6" w16cid:durableId="1E5DE192"/>
  <w16cid:commentId w16cid:paraId="49ECD177" w16cid:durableId="1E5DE193"/>
  <w16cid:commentId w16cid:paraId="1D2CAAFC" w16cid:durableId="1E5DE194"/>
  <w16cid:commentId w16cid:paraId="55A83679" w16cid:durableId="1E5DE195"/>
  <w16cid:commentId w16cid:paraId="313EB140" w16cid:durableId="1E5DE196"/>
  <w16cid:commentId w16cid:paraId="4D22B04D" w16cid:durableId="1E5DE197"/>
  <w16cid:commentId w16cid:paraId="46D261D3" w16cid:durableId="1E5DE198"/>
  <w16cid:commentId w16cid:paraId="0FFFAC0E" w16cid:durableId="1E5DE199"/>
  <w16cid:commentId w16cid:paraId="5E7844BD" w16cid:durableId="1E5DE19A"/>
  <w16cid:commentId w16cid:paraId="0DB32C13" w16cid:durableId="1E5DE19B"/>
  <w16cid:commentId w16cid:paraId="2DAE9471" w16cid:durableId="1E5DE19C"/>
  <w16cid:commentId w16cid:paraId="1C131E25" w16cid:durableId="1E5DE375"/>
  <w16cid:commentId w16cid:paraId="24781F4D" w16cid:durableId="1E5DE521"/>
  <w16cid:commentId w16cid:paraId="2F5586BE" w16cid:durableId="1E5DE5AC"/>
  <w16cid:commentId w16cid:paraId="7F1F0295" w16cid:durableId="1E5DE5FF"/>
  <w16cid:commentId w16cid:paraId="63B30CFB" w16cid:durableId="1E5DE685"/>
  <w16cid:commentId w16cid:paraId="6705E6F4" w16cid:durableId="1E5DE761"/>
  <w16cid:commentId w16cid:paraId="6879FC73" w16cid:durableId="1E5DE7A4"/>
  <w16cid:commentId w16cid:paraId="099724E4" w16cid:durableId="1E5DE955"/>
  <w16cid:commentId w16cid:paraId="72E46975" w16cid:durableId="1E5DE9FD"/>
  <w16cid:commentId w16cid:paraId="1BC1144B" w16cid:durableId="1E5DEA49"/>
  <w16cid:commentId w16cid:paraId="771C1A31" w16cid:durableId="1E5DEAC9"/>
  <w16cid:commentId w16cid:paraId="2AD6B181" w16cid:durableId="1E5DE1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D18F" w14:textId="77777777" w:rsidR="00593046" w:rsidRDefault="00593046" w:rsidP="00033BAC">
      <w:pPr>
        <w:spacing w:after="0" w:line="240" w:lineRule="auto"/>
      </w:pPr>
      <w:r>
        <w:separator/>
      </w:r>
    </w:p>
  </w:endnote>
  <w:endnote w:type="continuationSeparator" w:id="0">
    <w:p w14:paraId="6459FC16" w14:textId="77777777" w:rsidR="00593046" w:rsidRDefault="00593046" w:rsidP="0003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215860"/>
      <w:docPartObj>
        <w:docPartGallery w:val="Page Numbers (Bottom of Page)"/>
        <w:docPartUnique/>
      </w:docPartObj>
    </w:sdtPr>
    <w:sdtEndPr>
      <w:rPr>
        <w:noProof/>
      </w:rPr>
    </w:sdtEndPr>
    <w:sdtContent>
      <w:p w14:paraId="086A4419" w14:textId="5CF063FB" w:rsidR="00593046" w:rsidRDefault="00593046">
        <w:pPr>
          <w:pStyle w:val="Footer"/>
          <w:jc w:val="right"/>
        </w:pPr>
        <w:r>
          <w:fldChar w:fldCharType="begin"/>
        </w:r>
        <w:r>
          <w:instrText xml:space="preserve"> PAGE   \* MERGEFORMAT </w:instrText>
        </w:r>
        <w:r>
          <w:fldChar w:fldCharType="separate"/>
        </w:r>
        <w:r w:rsidR="00C205B6">
          <w:rPr>
            <w:noProof/>
          </w:rPr>
          <w:t>34</w:t>
        </w:r>
        <w:r>
          <w:rPr>
            <w:noProof/>
          </w:rPr>
          <w:fldChar w:fldCharType="end"/>
        </w:r>
      </w:p>
    </w:sdtContent>
  </w:sdt>
  <w:p w14:paraId="6FC32030" w14:textId="77777777" w:rsidR="00593046" w:rsidRDefault="0059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94DAD" w14:textId="77777777" w:rsidR="00593046" w:rsidRDefault="00593046" w:rsidP="00033BAC">
      <w:pPr>
        <w:spacing w:after="0" w:line="240" w:lineRule="auto"/>
      </w:pPr>
      <w:r>
        <w:separator/>
      </w:r>
    </w:p>
  </w:footnote>
  <w:footnote w:type="continuationSeparator" w:id="0">
    <w:p w14:paraId="16D5059C" w14:textId="77777777" w:rsidR="00593046" w:rsidRDefault="00593046" w:rsidP="00033BAC">
      <w:pPr>
        <w:spacing w:after="0" w:line="240" w:lineRule="auto"/>
      </w:pPr>
      <w:r>
        <w:continuationSeparator/>
      </w:r>
    </w:p>
  </w:footnote>
  <w:footnote w:id="1">
    <w:p w14:paraId="5EA5F307" w14:textId="77777777" w:rsidR="00593046" w:rsidRDefault="00593046">
      <w:pPr>
        <w:pStyle w:val="FootnoteText"/>
      </w:pPr>
      <w:r>
        <w:rPr>
          <w:rStyle w:val="FootnoteReference"/>
        </w:rPr>
        <w:footnoteRef/>
      </w:r>
      <w:r>
        <w:t xml:space="preserve"> Elections of Donald Trump and Francois Macron in the US and France, and the Brexit vote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5128F"/>
    <w:multiLevelType w:val="hybridMultilevel"/>
    <w:tmpl w:val="72CEE046"/>
    <w:lvl w:ilvl="0" w:tplc="5996646E">
      <w:start w:val="1"/>
      <w:numFmt w:val="bullet"/>
      <w:lvlText w:val="•"/>
      <w:lvlJc w:val="left"/>
      <w:pPr>
        <w:tabs>
          <w:tab w:val="num" w:pos="720"/>
        </w:tabs>
        <w:ind w:left="720" w:hanging="360"/>
      </w:pPr>
      <w:rPr>
        <w:rFonts w:ascii="Arial" w:hAnsi="Arial" w:hint="default"/>
      </w:rPr>
    </w:lvl>
    <w:lvl w:ilvl="1" w:tplc="51385924" w:tentative="1">
      <w:start w:val="1"/>
      <w:numFmt w:val="bullet"/>
      <w:lvlText w:val="•"/>
      <w:lvlJc w:val="left"/>
      <w:pPr>
        <w:tabs>
          <w:tab w:val="num" w:pos="1440"/>
        </w:tabs>
        <w:ind w:left="1440" w:hanging="360"/>
      </w:pPr>
      <w:rPr>
        <w:rFonts w:ascii="Arial" w:hAnsi="Arial" w:hint="default"/>
      </w:rPr>
    </w:lvl>
    <w:lvl w:ilvl="2" w:tplc="55D64328" w:tentative="1">
      <w:start w:val="1"/>
      <w:numFmt w:val="bullet"/>
      <w:lvlText w:val="•"/>
      <w:lvlJc w:val="left"/>
      <w:pPr>
        <w:tabs>
          <w:tab w:val="num" w:pos="2160"/>
        </w:tabs>
        <w:ind w:left="2160" w:hanging="360"/>
      </w:pPr>
      <w:rPr>
        <w:rFonts w:ascii="Arial" w:hAnsi="Arial" w:hint="default"/>
      </w:rPr>
    </w:lvl>
    <w:lvl w:ilvl="3" w:tplc="C4C449D4" w:tentative="1">
      <w:start w:val="1"/>
      <w:numFmt w:val="bullet"/>
      <w:lvlText w:val="•"/>
      <w:lvlJc w:val="left"/>
      <w:pPr>
        <w:tabs>
          <w:tab w:val="num" w:pos="2880"/>
        </w:tabs>
        <w:ind w:left="2880" w:hanging="360"/>
      </w:pPr>
      <w:rPr>
        <w:rFonts w:ascii="Arial" w:hAnsi="Arial" w:hint="default"/>
      </w:rPr>
    </w:lvl>
    <w:lvl w:ilvl="4" w:tplc="B16E6AD0" w:tentative="1">
      <w:start w:val="1"/>
      <w:numFmt w:val="bullet"/>
      <w:lvlText w:val="•"/>
      <w:lvlJc w:val="left"/>
      <w:pPr>
        <w:tabs>
          <w:tab w:val="num" w:pos="3600"/>
        </w:tabs>
        <w:ind w:left="3600" w:hanging="360"/>
      </w:pPr>
      <w:rPr>
        <w:rFonts w:ascii="Arial" w:hAnsi="Arial" w:hint="default"/>
      </w:rPr>
    </w:lvl>
    <w:lvl w:ilvl="5" w:tplc="1046B7D6" w:tentative="1">
      <w:start w:val="1"/>
      <w:numFmt w:val="bullet"/>
      <w:lvlText w:val="•"/>
      <w:lvlJc w:val="left"/>
      <w:pPr>
        <w:tabs>
          <w:tab w:val="num" w:pos="4320"/>
        </w:tabs>
        <w:ind w:left="4320" w:hanging="360"/>
      </w:pPr>
      <w:rPr>
        <w:rFonts w:ascii="Arial" w:hAnsi="Arial" w:hint="default"/>
      </w:rPr>
    </w:lvl>
    <w:lvl w:ilvl="6" w:tplc="3FBA4686" w:tentative="1">
      <w:start w:val="1"/>
      <w:numFmt w:val="bullet"/>
      <w:lvlText w:val="•"/>
      <w:lvlJc w:val="left"/>
      <w:pPr>
        <w:tabs>
          <w:tab w:val="num" w:pos="5040"/>
        </w:tabs>
        <w:ind w:left="5040" w:hanging="360"/>
      </w:pPr>
      <w:rPr>
        <w:rFonts w:ascii="Arial" w:hAnsi="Arial" w:hint="default"/>
      </w:rPr>
    </w:lvl>
    <w:lvl w:ilvl="7" w:tplc="14F2E414" w:tentative="1">
      <w:start w:val="1"/>
      <w:numFmt w:val="bullet"/>
      <w:lvlText w:val="•"/>
      <w:lvlJc w:val="left"/>
      <w:pPr>
        <w:tabs>
          <w:tab w:val="num" w:pos="5760"/>
        </w:tabs>
        <w:ind w:left="5760" w:hanging="360"/>
      </w:pPr>
      <w:rPr>
        <w:rFonts w:ascii="Arial" w:hAnsi="Arial" w:hint="default"/>
      </w:rPr>
    </w:lvl>
    <w:lvl w:ilvl="8" w:tplc="6E3C53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A555C6"/>
    <w:multiLevelType w:val="hybridMultilevel"/>
    <w:tmpl w:val="F3E64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E7"/>
    <w:rsid w:val="00002390"/>
    <w:rsid w:val="000228C6"/>
    <w:rsid w:val="000249C4"/>
    <w:rsid w:val="00026311"/>
    <w:rsid w:val="00033BAC"/>
    <w:rsid w:val="000358B3"/>
    <w:rsid w:val="00035DEA"/>
    <w:rsid w:val="000376E4"/>
    <w:rsid w:val="000377F4"/>
    <w:rsid w:val="00055688"/>
    <w:rsid w:val="00056053"/>
    <w:rsid w:val="00066F5F"/>
    <w:rsid w:val="000738BB"/>
    <w:rsid w:val="00080629"/>
    <w:rsid w:val="000854D5"/>
    <w:rsid w:val="00085748"/>
    <w:rsid w:val="000C5102"/>
    <w:rsid w:val="000D3104"/>
    <w:rsid w:val="000E116F"/>
    <w:rsid w:val="000E1E56"/>
    <w:rsid w:val="000E5A95"/>
    <w:rsid w:val="000F112D"/>
    <w:rsid w:val="000F1C24"/>
    <w:rsid w:val="001024E1"/>
    <w:rsid w:val="0010341B"/>
    <w:rsid w:val="0010605A"/>
    <w:rsid w:val="001061EB"/>
    <w:rsid w:val="0012145B"/>
    <w:rsid w:val="00141B82"/>
    <w:rsid w:val="00141CC3"/>
    <w:rsid w:val="001453E0"/>
    <w:rsid w:val="00145485"/>
    <w:rsid w:val="001454A8"/>
    <w:rsid w:val="00146F43"/>
    <w:rsid w:val="001507EF"/>
    <w:rsid w:val="001510E7"/>
    <w:rsid w:val="00152B97"/>
    <w:rsid w:val="0016310E"/>
    <w:rsid w:val="00164F8A"/>
    <w:rsid w:val="00175192"/>
    <w:rsid w:val="0017784C"/>
    <w:rsid w:val="00177B5E"/>
    <w:rsid w:val="001800DB"/>
    <w:rsid w:val="00183ADD"/>
    <w:rsid w:val="00185CC1"/>
    <w:rsid w:val="0019289E"/>
    <w:rsid w:val="001B10DE"/>
    <w:rsid w:val="001B4FA0"/>
    <w:rsid w:val="001D48D3"/>
    <w:rsid w:val="001D7702"/>
    <w:rsid w:val="001E0E91"/>
    <w:rsid w:val="001E5BC4"/>
    <w:rsid w:val="001E5ED2"/>
    <w:rsid w:val="001F4B3A"/>
    <w:rsid w:val="001F562D"/>
    <w:rsid w:val="00224E22"/>
    <w:rsid w:val="002260C3"/>
    <w:rsid w:val="00234F3D"/>
    <w:rsid w:val="00242CB4"/>
    <w:rsid w:val="00247A3E"/>
    <w:rsid w:val="002529CC"/>
    <w:rsid w:val="002560D8"/>
    <w:rsid w:val="00261EA5"/>
    <w:rsid w:val="00263600"/>
    <w:rsid w:val="002671D9"/>
    <w:rsid w:val="002709CF"/>
    <w:rsid w:val="00275624"/>
    <w:rsid w:val="00277703"/>
    <w:rsid w:val="002858A6"/>
    <w:rsid w:val="002A5A64"/>
    <w:rsid w:val="002B0060"/>
    <w:rsid w:val="002B47E6"/>
    <w:rsid w:val="002C1084"/>
    <w:rsid w:val="002C556D"/>
    <w:rsid w:val="002E133A"/>
    <w:rsid w:val="002E1B41"/>
    <w:rsid w:val="002E432E"/>
    <w:rsid w:val="002E463F"/>
    <w:rsid w:val="002E6A4C"/>
    <w:rsid w:val="002F7EB9"/>
    <w:rsid w:val="00305A59"/>
    <w:rsid w:val="00305D9E"/>
    <w:rsid w:val="00306664"/>
    <w:rsid w:val="00314090"/>
    <w:rsid w:val="00314140"/>
    <w:rsid w:val="00314351"/>
    <w:rsid w:val="00330A0F"/>
    <w:rsid w:val="00330C84"/>
    <w:rsid w:val="00332944"/>
    <w:rsid w:val="003546A2"/>
    <w:rsid w:val="00354C32"/>
    <w:rsid w:val="00357672"/>
    <w:rsid w:val="00362ADF"/>
    <w:rsid w:val="0036630A"/>
    <w:rsid w:val="00366CB9"/>
    <w:rsid w:val="003704D1"/>
    <w:rsid w:val="00377F82"/>
    <w:rsid w:val="00380608"/>
    <w:rsid w:val="00382BFB"/>
    <w:rsid w:val="003925F4"/>
    <w:rsid w:val="00396C03"/>
    <w:rsid w:val="003A4689"/>
    <w:rsid w:val="003B57EF"/>
    <w:rsid w:val="003C2E6E"/>
    <w:rsid w:val="003D0AA2"/>
    <w:rsid w:val="003D2EB0"/>
    <w:rsid w:val="003D3FBF"/>
    <w:rsid w:val="003E2FBA"/>
    <w:rsid w:val="003F1E4D"/>
    <w:rsid w:val="003F40A0"/>
    <w:rsid w:val="003F556E"/>
    <w:rsid w:val="0040093C"/>
    <w:rsid w:val="00401A36"/>
    <w:rsid w:val="004055AB"/>
    <w:rsid w:val="004075E0"/>
    <w:rsid w:val="00424DFD"/>
    <w:rsid w:val="004277F6"/>
    <w:rsid w:val="00453003"/>
    <w:rsid w:val="0045406A"/>
    <w:rsid w:val="00461306"/>
    <w:rsid w:val="00463832"/>
    <w:rsid w:val="00473BC5"/>
    <w:rsid w:val="00473F42"/>
    <w:rsid w:val="00474689"/>
    <w:rsid w:val="0047492F"/>
    <w:rsid w:val="004808CB"/>
    <w:rsid w:val="00481EC0"/>
    <w:rsid w:val="00483E56"/>
    <w:rsid w:val="00484DA8"/>
    <w:rsid w:val="00492ED3"/>
    <w:rsid w:val="00497765"/>
    <w:rsid w:val="00497C92"/>
    <w:rsid w:val="004B00B8"/>
    <w:rsid w:val="004D1697"/>
    <w:rsid w:val="004D5BB7"/>
    <w:rsid w:val="004E71D8"/>
    <w:rsid w:val="004E7464"/>
    <w:rsid w:val="00515627"/>
    <w:rsid w:val="00516C79"/>
    <w:rsid w:val="005345F8"/>
    <w:rsid w:val="00541089"/>
    <w:rsid w:val="00541100"/>
    <w:rsid w:val="00543BDF"/>
    <w:rsid w:val="005518F3"/>
    <w:rsid w:val="00564E0D"/>
    <w:rsid w:val="00565519"/>
    <w:rsid w:val="005807DC"/>
    <w:rsid w:val="00592288"/>
    <w:rsid w:val="00593046"/>
    <w:rsid w:val="00594FF5"/>
    <w:rsid w:val="00596D74"/>
    <w:rsid w:val="005A51CD"/>
    <w:rsid w:val="005A7970"/>
    <w:rsid w:val="005B4483"/>
    <w:rsid w:val="005B4494"/>
    <w:rsid w:val="005B612D"/>
    <w:rsid w:val="005D02AE"/>
    <w:rsid w:val="005E31B3"/>
    <w:rsid w:val="005E6B3F"/>
    <w:rsid w:val="005E788B"/>
    <w:rsid w:val="005F2F76"/>
    <w:rsid w:val="005F39F9"/>
    <w:rsid w:val="005F48FF"/>
    <w:rsid w:val="005F5781"/>
    <w:rsid w:val="005F7F90"/>
    <w:rsid w:val="00612201"/>
    <w:rsid w:val="0061777F"/>
    <w:rsid w:val="0062075E"/>
    <w:rsid w:val="00651486"/>
    <w:rsid w:val="006570E6"/>
    <w:rsid w:val="00671AD2"/>
    <w:rsid w:val="00671BD3"/>
    <w:rsid w:val="00685DB4"/>
    <w:rsid w:val="0069462A"/>
    <w:rsid w:val="00696442"/>
    <w:rsid w:val="006A138C"/>
    <w:rsid w:val="006A2274"/>
    <w:rsid w:val="006A4570"/>
    <w:rsid w:val="006A70C3"/>
    <w:rsid w:val="006A7386"/>
    <w:rsid w:val="006B0848"/>
    <w:rsid w:val="006C0D30"/>
    <w:rsid w:val="006D12FB"/>
    <w:rsid w:val="006D4880"/>
    <w:rsid w:val="006E1CD8"/>
    <w:rsid w:val="006E23DB"/>
    <w:rsid w:val="006E6B8D"/>
    <w:rsid w:val="006E6BA8"/>
    <w:rsid w:val="006F051B"/>
    <w:rsid w:val="00705572"/>
    <w:rsid w:val="007067E3"/>
    <w:rsid w:val="00711C4F"/>
    <w:rsid w:val="007133DA"/>
    <w:rsid w:val="00713C84"/>
    <w:rsid w:val="00714BB3"/>
    <w:rsid w:val="007175D7"/>
    <w:rsid w:val="0072731A"/>
    <w:rsid w:val="0074677E"/>
    <w:rsid w:val="0075264F"/>
    <w:rsid w:val="00760C40"/>
    <w:rsid w:val="007749F7"/>
    <w:rsid w:val="00782439"/>
    <w:rsid w:val="00783FA4"/>
    <w:rsid w:val="00797C62"/>
    <w:rsid w:val="007A1314"/>
    <w:rsid w:val="007A6B56"/>
    <w:rsid w:val="007B68F3"/>
    <w:rsid w:val="007D73A9"/>
    <w:rsid w:val="007E12E7"/>
    <w:rsid w:val="007E70E6"/>
    <w:rsid w:val="007E77E2"/>
    <w:rsid w:val="007F29AC"/>
    <w:rsid w:val="00803885"/>
    <w:rsid w:val="00803C0D"/>
    <w:rsid w:val="008054D5"/>
    <w:rsid w:val="00810AFF"/>
    <w:rsid w:val="008173AF"/>
    <w:rsid w:val="008221BE"/>
    <w:rsid w:val="00824275"/>
    <w:rsid w:val="00832501"/>
    <w:rsid w:val="00841B9A"/>
    <w:rsid w:val="0084513C"/>
    <w:rsid w:val="0084686F"/>
    <w:rsid w:val="00847EEA"/>
    <w:rsid w:val="00850447"/>
    <w:rsid w:val="00875176"/>
    <w:rsid w:val="008876F2"/>
    <w:rsid w:val="0089104B"/>
    <w:rsid w:val="008A01AA"/>
    <w:rsid w:val="008A0495"/>
    <w:rsid w:val="008A2829"/>
    <w:rsid w:val="008A5599"/>
    <w:rsid w:val="008A62FC"/>
    <w:rsid w:val="008B0EDF"/>
    <w:rsid w:val="008C04CE"/>
    <w:rsid w:val="008C1D13"/>
    <w:rsid w:val="008D25E8"/>
    <w:rsid w:val="008E4EA2"/>
    <w:rsid w:val="008F03E4"/>
    <w:rsid w:val="009006EE"/>
    <w:rsid w:val="00906202"/>
    <w:rsid w:val="00912957"/>
    <w:rsid w:val="0092656A"/>
    <w:rsid w:val="009316A9"/>
    <w:rsid w:val="00945045"/>
    <w:rsid w:val="00956D88"/>
    <w:rsid w:val="0096158E"/>
    <w:rsid w:val="00980081"/>
    <w:rsid w:val="00983EA3"/>
    <w:rsid w:val="009852E5"/>
    <w:rsid w:val="009904D8"/>
    <w:rsid w:val="00991A2F"/>
    <w:rsid w:val="009A3936"/>
    <w:rsid w:val="009A5739"/>
    <w:rsid w:val="009B2E62"/>
    <w:rsid w:val="009C1878"/>
    <w:rsid w:val="009C453A"/>
    <w:rsid w:val="009D22F0"/>
    <w:rsid w:val="009D561F"/>
    <w:rsid w:val="009E3812"/>
    <w:rsid w:val="009E7E52"/>
    <w:rsid w:val="009F0423"/>
    <w:rsid w:val="009F3CE0"/>
    <w:rsid w:val="00A02F4C"/>
    <w:rsid w:val="00A05A20"/>
    <w:rsid w:val="00A060D3"/>
    <w:rsid w:val="00A17436"/>
    <w:rsid w:val="00A22F48"/>
    <w:rsid w:val="00A26005"/>
    <w:rsid w:val="00A30496"/>
    <w:rsid w:val="00A33756"/>
    <w:rsid w:val="00A33D85"/>
    <w:rsid w:val="00A3504A"/>
    <w:rsid w:val="00A44D03"/>
    <w:rsid w:val="00A44F0A"/>
    <w:rsid w:val="00A50940"/>
    <w:rsid w:val="00A605DB"/>
    <w:rsid w:val="00A632EE"/>
    <w:rsid w:val="00A63733"/>
    <w:rsid w:val="00A66860"/>
    <w:rsid w:val="00A70106"/>
    <w:rsid w:val="00A75C46"/>
    <w:rsid w:val="00A84142"/>
    <w:rsid w:val="00A849FB"/>
    <w:rsid w:val="00A95035"/>
    <w:rsid w:val="00AA100D"/>
    <w:rsid w:val="00AB5CD0"/>
    <w:rsid w:val="00AB71CF"/>
    <w:rsid w:val="00AD2B6F"/>
    <w:rsid w:val="00AD5C22"/>
    <w:rsid w:val="00AD7139"/>
    <w:rsid w:val="00AE3361"/>
    <w:rsid w:val="00AE48D9"/>
    <w:rsid w:val="00AF317C"/>
    <w:rsid w:val="00AF3C3E"/>
    <w:rsid w:val="00AF5B95"/>
    <w:rsid w:val="00B03D43"/>
    <w:rsid w:val="00B15269"/>
    <w:rsid w:val="00B2079B"/>
    <w:rsid w:val="00B31360"/>
    <w:rsid w:val="00B33D28"/>
    <w:rsid w:val="00B36375"/>
    <w:rsid w:val="00B3778E"/>
    <w:rsid w:val="00B42840"/>
    <w:rsid w:val="00B655B7"/>
    <w:rsid w:val="00B67314"/>
    <w:rsid w:val="00B676DB"/>
    <w:rsid w:val="00B71553"/>
    <w:rsid w:val="00B776BE"/>
    <w:rsid w:val="00B80C42"/>
    <w:rsid w:val="00B80DCA"/>
    <w:rsid w:val="00B85486"/>
    <w:rsid w:val="00B91F7F"/>
    <w:rsid w:val="00B94E3E"/>
    <w:rsid w:val="00BB246E"/>
    <w:rsid w:val="00BB26A1"/>
    <w:rsid w:val="00BB4B55"/>
    <w:rsid w:val="00BC01DD"/>
    <w:rsid w:val="00BD7793"/>
    <w:rsid w:val="00BE08A5"/>
    <w:rsid w:val="00BE1640"/>
    <w:rsid w:val="00BE7DE7"/>
    <w:rsid w:val="00BF73AB"/>
    <w:rsid w:val="00C077FE"/>
    <w:rsid w:val="00C205B6"/>
    <w:rsid w:val="00C2372E"/>
    <w:rsid w:val="00C37A8C"/>
    <w:rsid w:val="00C425FE"/>
    <w:rsid w:val="00C449FD"/>
    <w:rsid w:val="00C4697A"/>
    <w:rsid w:val="00C473C4"/>
    <w:rsid w:val="00C47EBD"/>
    <w:rsid w:val="00C50E30"/>
    <w:rsid w:val="00C53CE8"/>
    <w:rsid w:val="00C57DEB"/>
    <w:rsid w:val="00C71F34"/>
    <w:rsid w:val="00C72816"/>
    <w:rsid w:val="00C7430F"/>
    <w:rsid w:val="00C914CF"/>
    <w:rsid w:val="00C91E7F"/>
    <w:rsid w:val="00C96823"/>
    <w:rsid w:val="00CA1AB5"/>
    <w:rsid w:val="00CA2A20"/>
    <w:rsid w:val="00CA3920"/>
    <w:rsid w:val="00CB73CE"/>
    <w:rsid w:val="00CC7DE5"/>
    <w:rsid w:val="00CD2895"/>
    <w:rsid w:val="00CE1857"/>
    <w:rsid w:val="00CE4409"/>
    <w:rsid w:val="00CE52D0"/>
    <w:rsid w:val="00CE63B9"/>
    <w:rsid w:val="00CF0FA2"/>
    <w:rsid w:val="00CF32C9"/>
    <w:rsid w:val="00D10CDD"/>
    <w:rsid w:val="00D14460"/>
    <w:rsid w:val="00D159B9"/>
    <w:rsid w:val="00D24CDD"/>
    <w:rsid w:val="00D30A98"/>
    <w:rsid w:val="00D36A09"/>
    <w:rsid w:val="00D44E1A"/>
    <w:rsid w:val="00D51F6B"/>
    <w:rsid w:val="00D5319C"/>
    <w:rsid w:val="00D5494E"/>
    <w:rsid w:val="00D56EF9"/>
    <w:rsid w:val="00D57E7F"/>
    <w:rsid w:val="00D62499"/>
    <w:rsid w:val="00D62D65"/>
    <w:rsid w:val="00D668E6"/>
    <w:rsid w:val="00D742AB"/>
    <w:rsid w:val="00D808D7"/>
    <w:rsid w:val="00D82014"/>
    <w:rsid w:val="00D903C6"/>
    <w:rsid w:val="00D910B0"/>
    <w:rsid w:val="00D936B6"/>
    <w:rsid w:val="00D96477"/>
    <w:rsid w:val="00D966C5"/>
    <w:rsid w:val="00DA545F"/>
    <w:rsid w:val="00DB50F7"/>
    <w:rsid w:val="00DB7A29"/>
    <w:rsid w:val="00DC1A2C"/>
    <w:rsid w:val="00DD6FF2"/>
    <w:rsid w:val="00E04F49"/>
    <w:rsid w:val="00E11220"/>
    <w:rsid w:val="00E15ADF"/>
    <w:rsid w:val="00E22720"/>
    <w:rsid w:val="00E250DD"/>
    <w:rsid w:val="00E31B44"/>
    <w:rsid w:val="00E331DB"/>
    <w:rsid w:val="00E43070"/>
    <w:rsid w:val="00E44AB2"/>
    <w:rsid w:val="00E468C0"/>
    <w:rsid w:val="00E718CC"/>
    <w:rsid w:val="00E74812"/>
    <w:rsid w:val="00E77388"/>
    <w:rsid w:val="00E801F1"/>
    <w:rsid w:val="00E80FB2"/>
    <w:rsid w:val="00EA6A55"/>
    <w:rsid w:val="00EB36D0"/>
    <w:rsid w:val="00EC256E"/>
    <w:rsid w:val="00EC3333"/>
    <w:rsid w:val="00EF5F8C"/>
    <w:rsid w:val="00F020AF"/>
    <w:rsid w:val="00F05671"/>
    <w:rsid w:val="00F1369D"/>
    <w:rsid w:val="00F13FEC"/>
    <w:rsid w:val="00F165DA"/>
    <w:rsid w:val="00F1762F"/>
    <w:rsid w:val="00F23084"/>
    <w:rsid w:val="00F2370F"/>
    <w:rsid w:val="00F2451B"/>
    <w:rsid w:val="00F404BC"/>
    <w:rsid w:val="00F42F1F"/>
    <w:rsid w:val="00F53282"/>
    <w:rsid w:val="00F6591F"/>
    <w:rsid w:val="00F70806"/>
    <w:rsid w:val="00F74294"/>
    <w:rsid w:val="00F8688C"/>
    <w:rsid w:val="00F87029"/>
    <w:rsid w:val="00F95197"/>
    <w:rsid w:val="00FA3DC5"/>
    <w:rsid w:val="00FA72D0"/>
    <w:rsid w:val="00FB449D"/>
    <w:rsid w:val="00FC5D55"/>
    <w:rsid w:val="00FD48AA"/>
    <w:rsid w:val="00FE7242"/>
    <w:rsid w:val="00FF54C7"/>
    <w:rsid w:val="00FF6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E0673"/>
  <w15:docId w15:val="{E3FE37E6-9F2A-A345-BEB4-641FFF0D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09"/>
    <w:pPr>
      <w:ind w:left="720"/>
      <w:contextualSpacing/>
    </w:pPr>
  </w:style>
  <w:style w:type="paragraph" w:styleId="PlainText">
    <w:name w:val="Plain Text"/>
    <w:basedOn w:val="Normal"/>
    <w:link w:val="PlainTextChar"/>
    <w:uiPriority w:val="99"/>
    <w:unhideWhenUsed/>
    <w:rsid w:val="00CE440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E4409"/>
    <w:rPr>
      <w:rFonts w:ascii="Calibri" w:hAnsi="Calibri"/>
      <w:szCs w:val="21"/>
    </w:rPr>
  </w:style>
  <w:style w:type="paragraph" w:styleId="FootnoteText">
    <w:name w:val="footnote text"/>
    <w:basedOn w:val="Normal"/>
    <w:link w:val="FootnoteTextChar"/>
    <w:uiPriority w:val="99"/>
    <w:semiHidden/>
    <w:unhideWhenUsed/>
    <w:rsid w:val="00033B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BAC"/>
    <w:rPr>
      <w:sz w:val="20"/>
      <w:szCs w:val="20"/>
    </w:rPr>
  </w:style>
  <w:style w:type="character" w:styleId="FootnoteReference">
    <w:name w:val="footnote reference"/>
    <w:basedOn w:val="DefaultParagraphFont"/>
    <w:uiPriority w:val="99"/>
    <w:semiHidden/>
    <w:unhideWhenUsed/>
    <w:rsid w:val="00033BAC"/>
    <w:rPr>
      <w:vertAlign w:val="superscript"/>
    </w:rPr>
  </w:style>
  <w:style w:type="character" w:styleId="Hyperlink">
    <w:name w:val="Hyperlink"/>
    <w:basedOn w:val="DefaultParagraphFont"/>
    <w:uiPriority w:val="99"/>
    <w:unhideWhenUsed/>
    <w:rsid w:val="00A060D3"/>
    <w:rPr>
      <w:color w:val="0000FF" w:themeColor="hyperlink"/>
      <w:u w:val="single"/>
    </w:rPr>
  </w:style>
  <w:style w:type="paragraph" w:styleId="Header">
    <w:name w:val="header"/>
    <w:basedOn w:val="Normal"/>
    <w:link w:val="HeaderChar"/>
    <w:uiPriority w:val="99"/>
    <w:unhideWhenUsed/>
    <w:rsid w:val="0047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BC5"/>
  </w:style>
  <w:style w:type="paragraph" w:styleId="Footer">
    <w:name w:val="footer"/>
    <w:basedOn w:val="Normal"/>
    <w:link w:val="FooterChar"/>
    <w:uiPriority w:val="99"/>
    <w:unhideWhenUsed/>
    <w:rsid w:val="0047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BC5"/>
  </w:style>
  <w:style w:type="character" w:styleId="CommentReference">
    <w:name w:val="annotation reference"/>
    <w:basedOn w:val="DefaultParagraphFont"/>
    <w:uiPriority w:val="99"/>
    <w:semiHidden/>
    <w:unhideWhenUsed/>
    <w:rsid w:val="00564E0D"/>
    <w:rPr>
      <w:sz w:val="16"/>
      <w:szCs w:val="16"/>
    </w:rPr>
  </w:style>
  <w:style w:type="paragraph" w:styleId="CommentText">
    <w:name w:val="annotation text"/>
    <w:basedOn w:val="Normal"/>
    <w:link w:val="CommentTextChar"/>
    <w:uiPriority w:val="99"/>
    <w:unhideWhenUsed/>
    <w:rsid w:val="00564E0D"/>
    <w:pPr>
      <w:spacing w:line="240" w:lineRule="auto"/>
    </w:pPr>
    <w:rPr>
      <w:sz w:val="20"/>
      <w:szCs w:val="20"/>
    </w:rPr>
  </w:style>
  <w:style w:type="character" w:customStyle="1" w:styleId="CommentTextChar">
    <w:name w:val="Comment Text Char"/>
    <w:basedOn w:val="DefaultParagraphFont"/>
    <w:link w:val="CommentText"/>
    <w:uiPriority w:val="99"/>
    <w:rsid w:val="00564E0D"/>
    <w:rPr>
      <w:sz w:val="20"/>
      <w:szCs w:val="20"/>
    </w:rPr>
  </w:style>
  <w:style w:type="paragraph" w:styleId="CommentSubject">
    <w:name w:val="annotation subject"/>
    <w:basedOn w:val="CommentText"/>
    <w:next w:val="CommentText"/>
    <w:link w:val="CommentSubjectChar"/>
    <w:uiPriority w:val="99"/>
    <w:semiHidden/>
    <w:unhideWhenUsed/>
    <w:rsid w:val="00564E0D"/>
    <w:rPr>
      <w:b/>
      <w:bCs/>
    </w:rPr>
  </w:style>
  <w:style w:type="character" w:customStyle="1" w:styleId="CommentSubjectChar">
    <w:name w:val="Comment Subject Char"/>
    <w:basedOn w:val="CommentTextChar"/>
    <w:link w:val="CommentSubject"/>
    <w:uiPriority w:val="99"/>
    <w:semiHidden/>
    <w:rsid w:val="00564E0D"/>
    <w:rPr>
      <w:b/>
      <w:bCs/>
      <w:sz w:val="20"/>
      <w:szCs w:val="20"/>
    </w:rPr>
  </w:style>
  <w:style w:type="paragraph" w:styleId="BalloonText">
    <w:name w:val="Balloon Text"/>
    <w:basedOn w:val="Normal"/>
    <w:link w:val="BalloonTextChar"/>
    <w:uiPriority w:val="99"/>
    <w:semiHidden/>
    <w:unhideWhenUsed/>
    <w:rsid w:val="00564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0D"/>
    <w:rPr>
      <w:rFonts w:ascii="Tahoma" w:hAnsi="Tahoma" w:cs="Tahoma"/>
      <w:sz w:val="16"/>
      <w:szCs w:val="16"/>
    </w:rPr>
  </w:style>
  <w:style w:type="paragraph" w:styleId="Revision">
    <w:name w:val="Revision"/>
    <w:hidden/>
    <w:uiPriority w:val="99"/>
    <w:semiHidden/>
    <w:rsid w:val="006D4880"/>
    <w:pPr>
      <w:spacing w:after="0" w:line="240" w:lineRule="auto"/>
    </w:pPr>
  </w:style>
  <w:style w:type="character" w:styleId="Emphasis">
    <w:name w:val="Emphasis"/>
    <w:basedOn w:val="DefaultParagraphFont"/>
    <w:uiPriority w:val="20"/>
    <w:qFormat/>
    <w:rsid w:val="00593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982">
      <w:bodyDiv w:val="1"/>
      <w:marLeft w:val="0"/>
      <w:marRight w:val="0"/>
      <w:marTop w:val="0"/>
      <w:marBottom w:val="0"/>
      <w:divBdr>
        <w:top w:val="none" w:sz="0" w:space="0" w:color="auto"/>
        <w:left w:val="none" w:sz="0" w:space="0" w:color="auto"/>
        <w:bottom w:val="none" w:sz="0" w:space="0" w:color="auto"/>
        <w:right w:val="none" w:sz="0" w:space="0" w:color="auto"/>
      </w:divBdr>
    </w:div>
    <w:div w:id="87122590">
      <w:bodyDiv w:val="1"/>
      <w:marLeft w:val="0"/>
      <w:marRight w:val="0"/>
      <w:marTop w:val="0"/>
      <w:marBottom w:val="0"/>
      <w:divBdr>
        <w:top w:val="none" w:sz="0" w:space="0" w:color="auto"/>
        <w:left w:val="none" w:sz="0" w:space="0" w:color="auto"/>
        <w:bottom w:val="none" w:sz="0" w:space="0" w:color="auto"/>
        <w:right w:val="none" w:sz="0" w:space="0" w:color="auto"/>
      </w:divBdr>
    </w:div>
    <w:div w:id="116066020">
      <w:bodyDiv w:val="1"/>
      <w:marLeft w:val="0"/>
      <w:marRight w:val="0"/>
      <w:marTop w:val="0"/>
      <w:marBottom w:val="0"/>
      <w:divBdr>
        <w:top w:val="none" w:sz="0" w:space="0" w:color="auto"/>
        <w:left w:val="none" w:sz="0" w:space="0" w:color="auto"/>
        <w:bottom w:val="none" w:sz="0" w:space="0" w:color="auto"/>
        <w:right w:val="none" w:sz="0" w:space="0" w:color="auto"/>
      </w:divBdr>
    </w:div>
    <w:div w:id="135492888">
      <w:bodyDiv w:val="1"/>
      <w:marLeft w:val="0"/>
      <w:marRight w:val="0"/>
      <w:marTop w:val="0"/>
      <w:marBottom w:val="0"/>
      <w:divBdr>
        <w:top w:val="none" w:sz="0" w:space="0" w:color="auto"/>
        <w:left w:val="none" w:sz="0" w:space="0" w:color="auto"/>
        <w:bottom w:val="none" w:sz="0" w:space="0" w:color="auto"/>
        <w:right w:val="none" w:sz="0" w:space="0" w:color="auto"/>
      </w:divBdr>
    </w:div>
    <w:div w:id="249045558">
      <w:bodyDiv w:val="1"/>
      <w:marLeft w:val="0"/>
      <w:marRight w:val="0"/>
      <w:marTop w:val="0"/>
      <w:marBottom w:val="0"/>
      <w:divBdr>
        <w:top w:val="none" w:sz="0" w:space="0" w:color="auto"/>
        <w:left w:val="none" w:sz="0" w:space="0" w:color="auto"/>
        <w:bottom w:val="none" w:sz="0" w:space="0" w:color="auto"/>
        <w:right w:val="none" w:sz="0" w:space="0" w:color="auto"/>
      </w:divBdr>
      <w:divsChild>
        <w:div w:id="1510563817">
          <w:marLeft w:val="0"/>
          <w:marRight w:val="0"/>
          <w:marTop w:val="0"/>
          <w:marBottom w:val="0"/>
          <w:divBdr>
            <w:top w:val="none" w:sz="0" w:space="0" w:color="auto"/>
            <w:left w:val="none" w:sz="0" w:space="0" w:color="auto"/>
            <w:bottom w:val="none" w:sz="0" w:space="0" w:color="auto"/>
            <w:right w:val="none" w:sz="0" w:space="0" w:color="auto"/>
          </w:divBdr>
        </w:div>
      </w:divsChild>
    </w:div>
    <w:div w:id="262348413">
      <w:bodyDiv w:val="1"/>
      <w:marLeft w:val="0"/>
      <w:marRight w:val="0"/>
      <w:marTop w:val="0"/>
      <w:marBottom w:val="0"/>
      <w:divBdr>
        <w:top w:val="none" w:sz="0" w:space="0" w:color="auto"/>
        <w:left w:val="none" w:sz="0" w:space="0" w:color="auto"/>
        <w:bottom w:val="none" w:sz="0" w:space="0" w:color="auto"/>
        <w:right w:val="none" w:sz="0" w:space="0" w:color="auto"/>
      </w:divBdr>
    </w:div>
    <w:div w:id="264002616">
      <w:bodyDiv w:val="1"/>
      <w:marLeft w:val="0"/>
      <w:marRight w:val="0"/>
      <w:marTop w:val="0"/>
      <w:marBottom w:val="0"/>
      <w:divBdr>
        <w:top w:val="none" w:sz="0" w:space="0" w:color="auto"/>
        <w:left w:val="none" w:sz="0" w:space="0" w:color="auto"/>
        <w:bottom w:val="none" w:sz="0" w:space="0" w:color="auto"/>
        <w:right w:val="none" w:sz="0" w:space="0" w:color="auto"/>
      </w:divBdr>
    </w:div>
    <w:div w:id="288704015">
      <w:bodyDiv w:val="1"/>
      <w:marLeft w:val="0"/>
      <w:marRight w:val="0"/>
      <w:marTop w:val="0"/>
      <w:marBottom w:val="0"/>
      <w:divBdr>
        <w:top w:val="none" w:sz="0" w:space="0" w:color="auto"/>
        <w:left w:val="none" w:sz="0" w:space="0" w:color="auto"/>
        <w:bottom w:val="none" w:sz="0" w:space="0" w:color="auto"/>
        <w:right w:val="none" w:sz="0" w:space="0" w:color="auto"/>
      </w:divBdr>
    </w:div>
    <w:div w:id="438985666">
      <w:bodyDiv w:val="1"/>
      <w:marLeft w:val="0"/>
      <w:marRight w:val="0"/>
      <w:marTop w:val="0"/>
      <w:marBottom w:val="0"/>
      <w:divBdr>
        <w:top w:val="none" w:sz="0" w:space="0" w:color="auto"/>
        <w:left w:val="none" w:sz="0" w:space="0" w:color="auto"/>
        <w:bottom w:val="none" w:sz="0" w:space="0" w:color="auto"/>
        <w:right w:val="none" w:sz="0" w:space="0" w:color="auto"/>
      </w:divBdr>
    </w:div>
    <w:div w:id="534317785">
      <w:bodyDiv w:val="1"/>
      <w:marLeft w:val="0"/>
      <w:marRight w:val="0"/>
      <w:marTop w:val="0"/>
      <w:marBottom w:val="0"/>
      <w:divBdr>
        <w:top w:val="none" w:sz="0" w:space="0" w:color="auto"/>
        <w:left w:val="none" w:sz="0" w:space="0" w:color="auto"/>
        <w:bottom w:val="none" w:sz="0" w:space="0" w:color="auto"/>
        <w:right w:val="none" w:sz="0" w:space="0" w:color="auto"/>
      </w:divBdr>
    </w:div>
    <w:div w:id="667833058">
      <w:bodyDiv w:val="1"/>
      <w:marLeft w:val="0"/>
      <w:marRight w:val="0"/>
      <w:marTop w:val="0"/>
      <w:marBottom w:val="0"/>
      <w:divBdr>
        <w:top w:val="none" w:sz="0" w:space="0" w:color="auto"/>
        <w:left w:val="none" w:sz="0" w:space="0" w:color="auto"/>
        <w:bottom w:val="none" w:sz="0" w:space="0" w:color="auto"/>
        <w:right w:val="none" w:sz="0" w:space="0" w:color="auto"/>
      </w:divBdr>
    </w:div>
    <w:div w:id="681473360">
      <w:bodyDiv w:val="1"/>
      <w:marLeft w:val="0"/>
      <w:marRight w:val="0"/>
      <w:marTop w:val="0"/>
      <w:marBottom w:val="0"/>
      <w:divBdr>
        <w:top w:val="none" w:sz="0" w:space="0" w:color="auto"/>
        <w:left w:val="none" w:sz="0" w:space="0" w:color="auto"/>
        <w:bottom w:val="none" w:sz="0" w:space="0" w:color="auto"/>
        <w:right w:val="none" w:sz="0" w:space="0" w:color="auto"/>
      </w:divBdr>
    </w:div>
    <w:div w:id="685525880">
      <w:bodyDiv w:val="1"/>
      <w:marLeft w:val="0"/>
      <w:marRight w:val="0"/>
      <w:marTop w:val="0"/>
      <w:marBottom w:val="0"/>
      <w:divBdr>
        <w:top w:val="none" w:sz="0" w:space="0" w:color="auto"/>
        <w:left w:val="none" w:sz="0" w:space="0" w:color="auto"/>
        <w:bottom w:val="none" w:sz="0" w:space="0" w:color="auto"/>
        <w:right w:val="none" w:sz="0" w:space="0" w:color="auto"/>
      </w:divBdr>
    </w:div>
    <w:div w:id="767240033">
      <w:bodyDiv w:val="1"/>
      <w:marLeft w:val="0"/>
      <w:marRight w:val="0"/>
      <w:marTop w:val="0"/>
      <w:marBottom w:val="0"/>
      <w:divBdr>
        <w:top w:val="none" w:sz="0" w:space="0" w:color="auto"/>
        <w:left w:val="none" w:sz="0" w:space="0" w:color="auto"/>
        <w:bottom w:val="none" w:sz="0" w:space="0" w:color="auto"/>
        <w:right w:val="none" w:sz="0" w:space="0" w:color="auto"/>
      </w:divBdr>
      <w:divsChild>
        <w:div w:id="199753912">
          <w:marLeft w:val="547"/>
          <w:marRight w:val="0"/>
          <w:marTop w:val="154"/>
          <w:marBottom w:val="0"/>
          <w:divBdr>
            <w:top w:val="none" w:sz="0" w:space="0" w:color="auto"/>
            <w:left w:val="none" w:sz="0" w:space="0" w:color="auto"/>
            <w:bottom w:val="none" w:sz="0" w:space="0" w:color="auto"/>
            <w:right w:val="none" w:sz="0" w:space="0" w:color="auto"/>
          </w:divBdr>
        </w:div>
      </w:divsChild>
    </w:div>
    <w:div w:id="872153150">
      <w:bodyDiv w:val="1"/>
      <w:marLeft w:val="0"/>
      <w:marRight w:val="0"/>
      <w:marTop w:val="0"/>
      <w:marBottom w:val="0"/>
      <w:divBdr>
        <w:top w:val="none" w:sz="0" w:space="0" w:color="auto"/>
        <w:left w:val="none" w:sz="0" w:space="0" w:color="auto"/>
        <w:bottom w:val="none" w:sz="0" w:space="0" w:color="auto"/>
        <w:right w:val="none" w:sz="0" w:space="0" w:color="auto"/>
      </w:divBdr>
    </w:div>
    <w:div w:id="879825308">
      <w:bodyDiv w:val="1"/>
      <w:marLeft w:val="0"/>
      <w:marRight w:val="0"/>
      <w:marTop w:val="0"/>
      <w:marBottom w:val="0"/>
      <w:divBdr>
        <w:top w:val="none" w:sz="0" w:space="0" w:color="auto"/>
        <w:left w:val="none" w:sz="0" w:space="0" w:color="auto"/>
        <w:bottom w:val="none" w:sz="0" w:space="0" w:color="auto"/>
        <w:right w:val="none" w:sz="0" w:space="0" w:color="auto"/>
      </w:divBdr>
    </w:div>
    <w:div w:id="885919822">
      <w:bodyDiv w:val="1"/>
      <w:marLeft w:val="0"/>
      <w:marRight w:val="0"/>
      <w:marTop w:val="0"/>
      <w:marBottom w:val="0"/>
      <w:divBdr>
        <w:top w:val="none" w:sz="0" w:space="0" w:color="auto"/>
        <w:left w:val="none" w:sz="0" w:space="0" w:color="auto"/>
        <w:bottom w:val="none" w:sz="0" w:space="0" w:color="auto"/>
        <w:right w:val="none" w:sz="0" w:space="0" w:color="auto"/>
      </w:divBdr>
    </w:div>
    <w:div w:id="915163189">
      <w:bodyDiv w:val="1"/>
      <w:marLeft w:val="0"/>
      <w:marRight w:val="0"/>
      <w:marTop w:val="0"/>
      <w:marBottom w:val="0"/>
      <w:divBdr>
        <w:top w:val="none" w:sz="0" w:space="0" w:color="auto"/>
        <w:left w:val="none" w:sz="0" w:space="0" w:color="auto"/>
        <w:bottom w:val="none" w:sz="0" w:space="0" w:color="auto"/>
        <w:right w:val="none" w:sz="0" w:space="0" w:color="auto"/>
      </w:divBdr>
    </w:div>
    <w:div w:id="1042247022">
      <w:bodyDiv w:val="1"/>
      <w:marLeft w:val="0"/>
      <w:marRight w:val="0"/>
      <w:marTop w:val="0"/>
      <w:marBottom w:val="0"/>
      <w:divBdr>
        <w:top w:val="none" w:sz="0" w:space="0" w:color="auto"/>
        <w:left w:val="none" w:sz="0" w:space="0" w:color="auto"/>
        <w:bottom w:val="none" w:sz="0" w:space="0" w:color="auto"/>
        <w:right w:val="none" w:sz="0" w:space="0" w:color="auto"/>
      </w:divBdr>
    </w:div>
    <w:div w:id="1152869173">
      <w:bodyDiv w:val="1"/>
      <w:marLeft w:val="0"/>
      <w:marRight w:val="0"/>
      <w:marTop w:val="0"/>
      <w:marBottom w:val="0"/>
      <w:divBdr>
        <w:top w:val="none" w:sz="0" w:space="0" w:color="auto"/>
        <w:left w:val="none" w:sz="0" w:space="0" w:color="auto"/>
        <w:bottom w:val="none" w:sz="0" w:space="0" w:color="auto"/>
        <w:right w:val="none" w:sz="0" w:space="0" w:color="auto"/>
      </w:divBdr>
    </w:div>
    <w:div w:id="1214080200">
      <w:bodyDiv w:val="1"/>
      <w:marLeft w:val="0"/>
      <w:marRight w:val="0"/>
      <w:marTop w:val="0"/>
      <w:marBottom w:val="0"/>
      <w:divBdr>
        <w:top w:val="none" w:sz="0" w:space="0" w:color="auto"/>
        <w:left w:val="none" w:sz="0" w:space="0" w:color="auto"/>
        <w:bottom w:val="none" w:sz="0" w:space="0" w:color="auto"/>
        <w:right w:val="none" w:sz="0" w:space="0" w:color="auto"/>
      </w:divBdr>
    </w:div>
    <w:div w:id="1257055125">
      <w:bodyDiv w:val="1"/>
      <w:marLeft w:val="0"/>
      <w:marRight w:val="0"/>
      <w:marTop w:val="0"/>
      <w:marBottom w:val="0"/>
      <w:divBdr>
        <w:top w:val="none" w:sz="0" w:space="0" w:color="auto"/>
        <w:left w:val="none" w:sz="0" w:space="0" w:color="auto"/>
        <w:bottom w:val="none" w:sz="0" w:space="0" w:color="auto"/>
        <w:right w:val="none" w:sz="0" w:space="0" w:color="auto"/>
      </w:divBdr>
      <w:divsChild>
        <w:div w:id="1074085180">
          <w:marLeft w:val="691"/>
          <w:marRight w:val="0"/>
          <w:marTop w:val="0"/>
          <w:marBottom w:val="120"/>
          <w:divBdr>
            <w:top w:val="none" w:sz="0" w:space="0" w:color="auto"/>
            <w:left w:val="none" w:sz="0" w:space="0" w:color="auto"/>
            <w:bottom w:val="none" w:sz="0" w:space="0" w:color="auto"/>
            <w:right w:val="none" w:sz="0" w:space="0" w:color="auto"/>
          </w:divBdr>
        </w:div>
      </w:divsChild>
    </w:div>
    <w:div w:id="1477139622">
      <w:bodyDiv w:val="1"/>
      <w:marLeft w:val="0"/>
      <w:marRight w:val="0"/>
      <w:marTop w:val="0"/>
      <w:marBottom w:val="0"/>
      <w:divBdr>
        <w:top w:val="none" w:sz="0" w:space="0" w:color="auto"/>
        <w:left w:val="none" w:sz="0" w:space="0" w:color="auto"/>
        <w:bottom w:val="none" w:sz="0" w:space="0" w:color="auto"/>
        <w:right w:val="none" w:sz="0" w:space="0" w:color="auto"/>
      </w:divBdr>
    </w:div>
    <w:div w:id="1585069507">
      <w:bodyDiv w:val="1"/>
      <w:marLeft w:val="0"/>
      <w:marRight w:val="0"/>
      <w:marTop w:val="0"/>
      <w:marBottom w:val="0"/>
      <w:divBdr>
        <w:top w:val="none" w:sz="0" w:space="0" w:color="auto"/>
        <w:left w:val="none" w:sz="0" w:space="0" w:color="auto"/>
        <w:bottom w:val="none" w:sz="0" w:space="0" w:color="auto"/>
        <w:right w:val="none" w:sz="0" w:space="0" w:color="auto"/>
      </w:divBdr>
    </w:div>
    <w:div w:id="1855532294">
      <w:bodyDiv w:val="1"/>
      <w:marLeft w:val="0"/>
      <w:marRight w:val="0"/>
      <w:marTop w:val="0"/>
      <w:marBottom w:val="0"/>
      <w:divBdr>
        <w:top w:val="none" w:sz="0" w:space="0" w:color="auto"/>
        <w:left w:val="none" w:sz="0" w:space="0" w:color="auto"/>
        <w:bottom w:val="none" w:sz="0" w:space="0" w:color="auto"/>
        <w:right w:val="none" w:sz="0" w:space="0" w:color="auto"/>
      </w:divBdr>
    </w:div>
    <w:div w:id="1855724229">
      <w:bodyDiv w:val="1"/>
      <w:marLeft w:val="0"/>
      <w:marRight w:val="0"/>
      <w:marTop w:val="0"/>
      <w:marBottom w:val="0"/>
      <w:divBdr>
        <w:top w:val="none" w:sz="0" w:space="0" w:color="auto"/>
        <w:left w:val="none" w:sz="0" w:space="0" w:color="auto"/>
        <w:bottom w:val="none" w:sz="0" w:space="0" w:color="auto"/>
        <w:right w:val="none" w:sz="0" w:space="0" w:color="auto"/>
      </w:divBdr>
    </w:div>
    <w:div w:id="1956667389">
      <w:bodyDiv w:val="1"/>
      <w:marLeft w:val="0"/>
      <w:marRight w:val="0"/>
      <w:marTop w:val="0"/>
      <w:marBottom w:val="0"/>
      <w:divBdr>
        <w:top w:val="none" w:sz="0" w:space="0" w:color="auto"/>
        <w:left w:val="none" w:sz="0" w:space="0" w:color="auto"/>
        <w:bottom w:val="none" w:sz="0" w:space="0" w:color="auto"/>
        <w:right w:val="none" w:sz="0" w:space="0" w:color="auto"/>
      </w:divBdr>
    </w:div>
    <w:div w:id="2023390655">
      <w:bodyDiv w:val="1"/>
      <w:marLeft w:val="0"/>
      <w:marRight w:val="0"/>
      <w:marTop w:val="0"/>
      <w:marBottom w:val="0"/>
      <w:divBdr>
        <w:top w:val="none" w:sz="0" w:space="0" w:color="auto"/>
        <w:left w:val="none" w:sz="0" w:space="0" w:color="auto"/>
        <w:bottom w:val="none" w:sz="0" w:space="0" w:color="auto"/>
        <w:right w:val="none" w:sz="0" w:space="0" w:color="auto"/>
      </w:divBdr>
    </w:div>
    <w:div w:id="2037854077">
      <w:bodyDiv w:val="1"/>
      <w:marLeft w:val="0"/>
      <w:marRight w:val="0"/>
      <w:marTop w:val="0"/>
      <w:marBottom w:val="0"/>
      <w:divBdr>
        <w:top w:val="none" w:sz="0" w:space="0" w:color="auto"/>
        <w:left w:val="none" w:sz="0" w:space="0" w:color="auto"/>
        <w:bottom w:val="none" w:sz="0" w:space="0" w:color="auto"/>
        <w:right w:val="none" w:sz="0" w:space="0" w:color="auto"/>
      </w:divBdr>
    </w:div>
    <w:div w:id="2039499286">
      <w:bodyDiv w:val="1"/>
      <w:marLeft w:val="0"/>
      <w:marRight w:val="0"/>
      <w:marTop w:val="0"/>
      <w:marBottom w:val="0"/>
      <w:divBdr>
        <w:top w:val="none" w:sz="0" w:space="0" w:color="auto"/>
        <w:left w:val="none" w:sz="0" w:space="0" w:color="auto"/>
        <w:bottom w:val="none" w:sz="0" w:space="0" w:color="auto"/>
        <w:right w:val="none" w:sz="0" w:space="0" w:color="auto"/>
      </w:divBdr>
    </w:div>
    <w:div w:id="2102946551">
      <w:bodyDiv w:val="1"/>
      <w:marLeft w:val="0"/>
      <w:marRight w:val="0"/>
      <w:marTop w:val="0"/>
      <w:marBottom w:val="0"/>
      <w:divBdr>
        <w:top w:val="none" w:sz="0" w:space="0" w:color="auto"/>
        <w:left w:val="none" w:sz="0" w:space="0" w:color="auto"/>
        <w:bottom w:val="none" w:sz="0" w:space="0" w:color="auto"/>
        <w:right w:val="none" w:sz="0" w:space="0" w:color="auto"/>
      </w:divBdr>
    </w:div>
    <w:div w:id="21160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7/147309521668279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B7B5-A0B7-4858-BC18-815EBD58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34</Pages>
  <Words>9702</Words>
  <Characters>55305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Cowburn</dc:creator>
  <cp:lastModifiedBy>Katie McClymont</cp:lastModifiedBy>
  <cp:revision>7</cp:revision>
  <cp:lastPrinted>2017-07-03T16:47:00Z</cp:lastPrinted>
  <dcterms:created xsi:type="dcterms:W3CDTF">2018-03-23T13:36:00Z</dcterms:created>
  <dcterms:modified xsi:type="dcterms:W3CDTF">2018-03-23T16:24:00Z</dcterms:modified>
</cp:coreProperties>
</file>