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27F0" w14:textId="77777777" w:rsidR="002E5A73" w:rsidRPr="00AC3ACA" w:rsidRDefault="002E5A73" w:rsidP="004D6BCD">
      <w:pPr>
        <w:spacing w:after="160" w:line="480" w:lineRule="auto"/>
        <w:rPr>
          <w:rFonts w:eastAsia="Arial"/>
          <w:b/>
          <w:bCs/>
          <w:color w:val="000000" w:themeColor="text1"/>
        </w:rPr>
      </w:pPr>
      <w:r w:rsidRPr="00AC3ACA">
        <w:rPr>
          <w:rFonts w:eastAsia="Arial"/>
          <w:b/>
          <w:bCs/>
          <w:color w:val="000000" w:themeColor="text1"/>
        </w:rPr>
        <w:t>FOR A SEPARATE FILE:</w:t>
      </w:r>
    </w:p>
    <w:p w14:paraId="7936E35F" w14:textId="77777777" w:rsidR="002E5A73" w:rsidRPr="00AC3ACA" w:rsidRDefault="002E5A73" w:rsidP="004D6BCD">
      <w:pPr>
        <w:spacing w:after="160" w:line="480" w:lineRule="auto"/>
        <w:rPr>
          <w:rFonts w:eastAsia="Arial"/>
          <w:b/>
          <w:bCs/>
          <w:color w:val="000000" w:themeColor="text1"/>
        </w:rPr>
      </w:pPr>
      <w:r w:rsidRPr="00AC3ACA">
        <w:rPr>
          <w:rFonts w:eastAsia="Arial"/>
          <w:b/>
          <w:bCs/>
          <w:color w:val="000000" w:themeColor="text1"/>
        </w:rPr>
        <w:t xml:space="preserve">Dr. Andrew Mearman (Corresponding Author): Associate Professor in Economics, Economics Division – Leeds University Business School. Maurice Keyworth Building, The University of Leeds, Leeds, LS2 9JT, United Kingdom. Email: </w:t>
      </w:r>
      <w:hyperlink r:id="rId8" w:history="1">
        <w:r w:rsidRPr="00AC3ACA">
          <w:rPr>
            <w:rStyle w:val="Hyperlink"/>
            <w:rFonts w:eastAsia="Arial"/>
            <w:b/>
            <w:bCs/>
            <w:color w:val="000000" w:themeColor="text1"/>
          </w:rPr>
          <w:t>A.J.Mearman@leeds.ac.uk</w:t>
        </w:r>
      </w:hyperlink>
      <w:r w:rsidRPr="00AC3ACA">
        <w:rPr>
          <w:rFonts w:eastAsia="Arial"/>
          <w:b/>
          <w:bCs/>
          <w:color w:val="000000" w:themeColor="text1"/>
        </w:rPr>
        <w:t xml:space="preserve">. </w:t>
      </w:r>
    </w:p>
    <w:p w14:paraId="49BDB4C3" w14:textId="77777777" w:rsidR="002E5A73" w:rsidRPr="00AC3ACA" w:rsidRDefault="002E5A73" w:rsidP="004D6BCD">
      <w:pPr>
        <w:spacing w:after="160" w:line="480" w:lineRule="auto"/>
        <w:rPr>
          <w:rFonts w:eastAsia="Arial"/>
          <w:b/>
          <w:bCs/>
          <w:color w:val="000000" w:themeColor="text1"/>
        </w:rPr>
      </w:pPr>
    </w:p>
    <w:p w14:paraId="0DCC836C" w14:textId="77777777" w:rsidR="002E5A73" w:rsidRPr="00AC3ACA" w:rsidRDefault="002E5A73" w:rsidP="004D6BCD">
      <w:pPr>
        <w:spacing w:after="160" w:line="480" w:lineRule="auto"/>
        <w:rPr>
          <w:rFonts w:eastAsia="Arial"/>
          <w:b/>
          <w:bCs/>
          <w:color w:val="000000" w:themeColor="text1"/>
        </w:rPr>
      </w:pPr>
      <w:r w:rsidRPr="00AC3ACA">
        <w:rPr>
          <w:rFonts w:eastAsia="Arial"/>
          <w:b/>
          <w:bCs/>
          <w:color w:val="000000" w:themeColor="text1"/>
        </w:rPr>
        <w:t xml:space="preserve">Dr. Danielle Guizzo: Lecturer in Economics, Accounting, Economics and Finance Department – University of the West of England. Frenchay Campus, Coldharbour Lane, Bristol, BS16 1QY, United Kingdom. Email: </w:t>
      </w:r>
      <w:hyperlink r:id="rId9" w:history="1">
        <w:r w:rsidRPr="00AC3ACA">
          <w:rPr>
            <w:rStyle w:val="Hyperlink"/>
            <w:rFonts w:eastAsia="Arial"/>
            <w:b/>
            <w:bCs/>
            <w:color w:val="000000" w:themeColor="text1"/>
          </w:rPr>
          <w:t>Danielle.Guizzoarchela@uwe.ac.uk</w:t>
        </w:r>
      </w:hyperlink>
      <w:r w:rsidRPr="00AC3ACA">
        <w:rPr>
          <w:rFonts w:eastAsia="Arial"/>
          <w:b/>
          <w:bCs/>
          <w:color w:val="000000" w:themeColor="text1"/>
        </w:rPr>
        <w:t xml:space="preserve">. </w:t>
      </w:r>
    </w:p>
    <w:p w14:paraId="79DA6CE5" w14:textId="77777777" w:rsidR="002E5A73" w:rsidRPr="00AC3ACA" w:rsidRDefault="002E5A73" w:rsidP="004D6BCD">
      <w:pPr>
        <w:spacing w:after="160" w:line="480" w:lineRule="auto"/>
        <w:rPr>
          <w:rFonts w:eastAsia="Arial"/>
          <w:b/>
          <w:bCs/>
          <w:color w:val="000000" w:themeColor="text1"/>
        </w:rPr>
      </w:pPr>
    </w:p>
    <w:p w14:paraId="4BEEB866" w14:textId="77777777" w:rsidR="0053154A" w:rsidRPr="00AC3ACA" w:rsidRDefault="002E5A73" w:rsidP="0053154A">
      <w:pPr>
        <w:spacing w:after="160" w:line="480" w:lineRule="auto"/>
        <w:rPr>
          <w:rFonts w:eastAsia="Arial"/>
          <w:b/>
          <w:bCs/>
          <w:color w:val="000000" w:themeColor="text1"/>
        </w:rPr>
      </w:pPr>
      <w:r w:rsidRPr="00AC3ACA">
        <w:rPr>
          <w:rFonts w:eastAsia="Arial"/>
          <w:b/>
          <w:bCs/>
          <w:color w:val="000000" w:themeColor="text1"/>
        </w:rPr>
        <w:t xml:space="preserve">Dr. Sebastian Berger: Senior Lecturer in Economics, Accounting, Economics and Finance Department – University of the West of England. Frenchay Campus, Coldharbour Lane, Bristol, BS16 1QY, United Kingdom. Email: </w:t>
      </w:r>
      <w:r w:rsidRPr="00AC3ACA">
        <w:rPr>
          <w:rFonts w:eastAsia="Arial"/>
          <w:b/>
          <w:bCs/>
          <w:color w:val="000000" w:themeColor="text1"/>
          <w:u w:val="single"/>
        </w:rPr>
        <w:t>Sebastian.Berger@uwe.ac.uk.</w:t>
      </w:r>
      <w:r w:rsidRPr="00AC3ACA">
        <w:rPr>
          <w:rFonts w:eastAsia="Arial"/>
          <w:b/>
          <w:bCs/>
          <w:color w:val="000000" w:themeColor="text1"/>
        </w:rPr>
        <w:t xml:space="preserve"> </w:t>
      </w:r>
      <w:r w:rsidRPr="00AC3ACA">
        <w:rPr>
          <w:rFonts w:eastAsia="Arial"/>
          <w:b/>
          <w:bCs/>
          <w:color w:val="000000" w:themeColor="text1"/>
        </w:rPr>
        <w:br w:type="page"/>
      </w:r>
      <w:r w:rsidR="0053154A" w:rsidRPr="00AC3ACA">
        <w:rPr>
          <w:rFonts w:eastAsia="Arial"/>
          <w:b/>
          <w:bCs/>
          <w:color w:val="000000" w:themeColor="text1"/>
        </w:rPr>
        <w:lastRenderedPageBreak/>
        <w:t>Acknowledgements</w:t>
      </w:r>
    </w:p>
    <w:p w14:paraId="2024F820" w14:textId="77777777" w:rsidR="0053154A" w:rsidRPr="00AC3ACA" w:rsidRDefault="0053154A" w:rsidP="0053154A">
      <w:pPr>
        <w:spacing w:after="160" w:line="480" w:lineRule="auto"/>
        <w:rPr>
          <w:rFonts w:eastAsia="Arial"/>
          <w:bCs/>
          <w:color w:val="000000" w:themeColor="text1"/>
        </w:rPr>
      </w:pPr>
    </w:p>
    <w:p w14:paraId="454F99A6" w14:textId="31077959" w:rsidR="0053154A" w:rsidRPr="00AC3ACA" w:rsidRDefault="0053154A" w:rsidP="0053154A">
      <w:pPr>
        <w:spacing w:after="160" w:line="480" w:lineRule="auto"/>
        <w:rPr>
          <w:rFonts w:eastAsia="Arial"/>
          <w:bCs/>
          <w:color w:val="000000" w:themeColor="text1"/>
        </w:rPr>
      </w:pPr>
      <w:r w:rsidRPr="00AC3ACA">
        <w:rPr>
          <w:rFonts w:eastAsia="Arial"/>
          <w:bCs/>
          <w:color w:val="000000" w:themeColor="text1"/>
        </w:rPr>
        <w:t>An earlier version of this paper is published as Mearman, et al</w:t>
      </w:r>
      <w:r w:rsidR="007577F4" w:rsidRPr="00AC3ACA">
        <w:rPr>
          <w:rFonts w:eastAsia="Arial"/>
          <w:bCs/>
          <w:color w:val="000000" w:themeColor="text1"/>
        </w:rPr>
        <w:t>.</w:t>
      </w:r>
      <w:r w:rsidRPr="00AC3ACA">
        <w:rPr>
          <w:rFonts w:eastAsia="Arial"/>
          <w:bCs/>
          <w:color w:val="000000" w:themeColor="text1"/>
        </w:rPr>
        <w:t xml:space="preserve"> (2016). Also, earlier versions of the paper were presented at the EAEPE conference, University of Cyprus, November 2014, the AHE conference, Southampton Solent University, July 2015, the DEE conference, University of Birmingham, September 2015, a UWE Staff Seminar in March 2016 and the Cambridge Journal of Economics 40th year anniversary conference in July 2016. We thank participants, in particular Alvin Birdi, for their comments. Also, we acknowledge feedback from Andrew Brown, Neil Lancastle, Heather Luna, Jamie Morgan, Elke Pirgmaier and Don Webber. The usual disclaimers apply. </w:t>
      </w:r>
    </w:p>
    <w:p w14:paraId="19C64DB9" w14:textId="77777777" w:rsidR="0053154A" w:rsidRPr="00AC3ACA" w:rsidRDefault="0053154A" w:rsidP="0053154A">
      <w:pPr>
        <w:spacing w:after="160" w:line="480" w:lineRule="auto"/>
        <w:rPr>
          <w:rFonts w:eastAsia="Arial"/>
          <w:bCs/>
          <w:color w:val="000000" w:themeColor="text1"/>
        </w:rPr>
      </w:pPr>
    </w:p>
    <w:p w14:paraId="67A07291" w14:textId="11582601" w:rsidR="0053154A" w:rsidRPr="00AC3ACA" w:rsidRDefault="0053154A" w:rsidP="0053154A">
      <w:pPr>
        <w:spacing w:after="160" w:line="480" w:lineRule="auto"/>
        <w:rPr>
          <w:rFonts w:eastAsia="Arial"/>
          <w:bCs/>
          <w:color w:val="000000" w:themeColor="text1"/>
        </w:rPr>
      </w:pPr>
      <w:r w:rsidRPr="00AC3ACA">
        <w:rPr>
          <w:rFonts w:eastAsia="Arial"/>
          <w:b/>
          <w:bCs/>
          <w:color w:val="000000" w:themeColor="text1"/>
        </w:rPr>
        <w:t>Disclosure statement</w:t>
      </w:r>
      <w:r w:rsidRPr="00AC3ACA">
        <w:rPr>
          <w:rFonts w:eastAsia="Arial"/>
          <w:bCs/>
          <w:color w:val="000000" w:themeColor="text1"/>
        </w:rPr>
        <w:t xml:space="preserve">: Andrew Mearman is a member of the Skidelsky curriculum group developing a MOOC, funded by the Institute for New Economic Thinking as a complement to the CORE Project.  </w:t>
      </w:r>
    </w:p>
    <w:p w14:paraId="4B9082E7" w14:textId="1D9203DB" w:rsidR="0053154A" w:rsidRPr="00AC3ACA" w:rsidRDefault="0053154A">
      <w:pPr>
        <w:spacing w:after="160" w:line="259" w:lineRule="auto"/>
        <w:rPr>
          <w:rFonts w:eastAsia="Arial"/>
          <w:b/>
          <w:bCs/>
          <w:color w:val="000000" w:themeColor="text1"/>
        </w:rPr>
      </w:pPr>
      <w:r w:rsidRPr="00AC3ACA">
        <w:rPr>
          <w:rFonts w:eastAsia="Arial"/>
          <w:b/>
          <w:bCs/>
          <w:color w:val="000000" w:themeColor="text1"/>
        </w:rPr>
        <w:br w:type="page"/>
      </w:r>
    </w:p>
    <w:p w14:paraId="05AABD4E" w14:textId="77777777" w:rsidR="002E5A73" w:rsidRPr="00AC3ACA" w:rsidRDefault="002E5A73" w:rsidP="004D6BCD">
      <w:pPr>
        <w:spacing w:after="160" w:line="480" w:lineRule="auto"/>
        <w:rPr>
          <w:rFonts w:eastAsia="Arial"/>
          <w:b/>
          <w:bCs/>
          <w:color w:val="000000" w:themeColor="text1"/>
        </w:rPr>
      </w:pPr>
    </w:p>
    <w:p w14:paraId="01FABF8C" w14:textId="608BB7F3" w:rsidR="002E5A73" w:rsidRPr="00AC3ACA" w:rsidRDefault="00F10771" w:rsidP="004D6BCD">
      <w:pPr>
        <w:spacing w:line="480" w:lineRule="auto"/>
        <w:rPr>
          <w:rFonts w:eastAsia="Arial"/>
          <w:b/>
          <w:bCs/>
          <w:i/>
          <w:color w:val="000000" w:themeColor="text1"/>
        </w:rPr>
      </w:pPr>
      <w:r w:rsidRPr="00AC3ACA">
        <w:rPr>
          <w:rFonts w:eastAsia="Arial"/>
          <w:b/>
          <w:bCs/>
          <w:i/>
          <w:color w:val="000000" w:themeColor="text1"/>
        </w:rPr>
        <w:t>Whither political economy?</w:t>
      </w:r>
      <w:r w:rsidR="002E5A73" w:rsidRPr="00AC3ACA">
        <w:rPr>
          <w:rFonts w:eastAsia="Arial"/>
          <w:b/>
          <w:bCs/>
          <w:i/>
          <w:color w:val="000000" w:themeColor="text1"/>
        </w:rPr>
        <w:t xml:space="preserve"> Evaluating the CORE Project</w:t>
      </w:r>
      <w:r w:rsidRPr="00AC3ACA">
        <w:rPr>
          <w:rFonts w:eastAsia="Arial"/>
          <w:b/>
          <w:bCs/>
          <w:i/>
          <w:color w:val="000000" w:themeColor="text1"/>
        </w:rPr>
        <w:t xml:space="preserve"> as a Response to Calls for Change in Economics Teaching</w:t>
      </w:r>
    </w:p>
    <w:p w14:paraId="0B93195B" w14:textId="6642D2E4" w:rsidR="002E5A73" w:rsidRPr="00AC3ACA" w:rsidRDefault="002E5A73" w:rsidP="004D6BCD">
      <w:pPr>
        <w:spacing w:line="480" w:lineRule="auto"/>
        <w:rPr>
          <w:color w:val="000000" w:themeColor="text1"/>
        </w:rPr>
      </w:pPr>
    </w:p>
    <w:p w14:paraId="25407415" w14:textId="77777777" w:rsidR="002E5A73" w:rsidRPr="00AC3ACA" w:rsidRDefault="002E5A73" w:rsidP="004D6BCD">
      <w:pPr>
        <w:spacing w:line="480" w:lineRule="auto"/>
        <w:rPr>
          <w:color w:val="000000" w:themeColor="text1"/>
        </w:rPr>
      </w:pPr>
    </w:p>
    <w:p w14:paraId="34B200B1" w14:textId="2E94105A" w:rsidR="002E5A73" w:rsidRPr="00AC3ACA" w:rsidRDefault="00830DD7" w:rsidP="004D6BCD">
      <w:pPr>
        <w:spacing w:line="480" w:lineRule="auto"/>
        <w:jc w:val="both"/>
        <w:rPr>
          <w:rFonts w:eastAsia="Arial"/>
          <w:color w:val="000000" w:themeColor="text1"/>
        </w:rPr>
      </w:pPr>
      <w:r w:rsidRPr="00AC3ACA">
        <w:rPr>
          <w:rFonts w:eastAsia="Arial"/>
          <w:color w:val="000000" w:themeColor="text1"/>
        </w:rPr>
        <w:t xml:space="preserve">Abstract: </w:t>
      </w:r>
      <w:r w:rsidR="002E5A73" w:rsidRPr="00AC3ACA">
        <w:rPr>
          <w:rFonts w:eastAsia="Arial"/>
          <w:color w:val="000000" w:themeColor="text1"/>
        </w:rPr>
        <w:t>This paper offers a critique of a major recent initiative in Economics teaching: the CORE Project. CORE emerged in the wake of the global financial crisis</w:t>
      </w:r>
      <w:r w:rsidR="008B33C9" w:rsidRPr="00AC3ACA">
        <w:rPr>
          <w:rFonts w:eastAsia="Arial"/>
          <w:color w:val="000000" w:themeColor="text1"/>
        </w:rPr>
        <w:t>,</w:t>
      </w:r>
      <w:r w:rsidR="002E5A73" w:rsidRPr="00AC3ACA">
        <w:rPr>
          <w:rFonts w:eastAsia="Arial"/>
          <w:color w:val="000000" w:themeColor="text1"/>
        </w:rPr>
        <w:t xml:space="preserve"> which was also something of a crisis for economics. The paper deploys four evaluative criteria to </w:t>
      </w:r>
      <w:r w:rsidR="00DA4912" w:rsidRPr="00AC3ACA">
        <w:rPr>
          <w:rFonts w:eastAsia="Arial"/>
          <w:color w:val="000000" w:themeColor="text1"/>
        </w:rPr>
        <w:t xml:space="preserve">pose </w:t>
      </w:r>
      <w:r w:rsidR="002E5A73" w:rsidRPr="00AC3ACA">
        <w:rPr>
          <w:rFonts w:eastAsia="Arial"/>
          <w:color w:val="000000" w:themeColor="text1"/>
        </w:rPr>
        <w:t>four questions of CORE</w:t>
      </w:r>
      <w:r w:rsidR="00DA4912" w:rsidRPr="00AC3ACA">
        <w:rPr>
          <w:rFonts w:eastAsia="Arial"/>
          <w:color w:val="000000" w:themeColor="text1"/>
        </w:rPr>
        <w:t xml:space="preserve"> which address the demands of </w:t>
      </w:r>
      <w:r w:rsidR="00FA53B9" w:rsidRPr="00AC3ACA">
        <w:rPr>
          <w:rFonts w:eastAsia="Arial"/>
          <w:color w:val="000000" w:themeColor="text1"/>
        </w:rPr>
        <w:t xml:space="preserve">the student movement, as expressed in </w:t>
      </w:r>
      <w:r w:rsidR="00DA4912" w:rsidRPr="00AC3ACA">
        <w:rPr>
          <w:rFonts w:eastAsia="Arial"/>
          <w:color w:val="000000" w:themeColor="text1"/>
        </w:rPr>
        <w:t>Earle, et al</w:t>
      </w:r>
      <w:r w:rsidR="008B33C9" w:rsidRPr="00AC3ACA">
        <w:rPr>
          <w:rFonts w:eastAsia="Arial"/>
          <w:color w:val="000000" w:themeColor="text1"/>
        </w:rPr>
        <w:t>.</w:t>
      </w:r>
      <w:r w:rsidR="00DA4912" w:rsidRPr="00AC3ACA">
        <w:rPr>
          <w:rFonts w:eastAsia="Arial"/>
          <w:color w:val="000000" w:themeColor="text1"/>
        </w:rPr>
        <w:t xml:space="preserve"> </w:t>
      </w:r>
      <w:r w:rsidR="008B33C9" w:rsidRPr="00AC3ACA">
        <w:rPr>
          <w:rFonts w:eastAsia="Arial"/>
          <w:color w:val="000000" w:themeColor="text1"/>
        </w:rPr>
        <w:t>(2016)</w:t>
      </w:r>
      <w:r w:rsidR="00DA4912" w:rsidRPr="00AC3ACA">
        <w:rPr>
          <w:rFonts w:eastAsia="Arial"/>
          <w:color w:val="000000" w:themeColor="text1"/>
        </w:rPr>
        <w:t xml:space="preserve">. </w:t>
      </w:r>
      <w:r w:rsidR="002E5A73" w:rsidRPr="00AC3ACA">
        <w:rPr>
          <w:rFonts w:eastAsia="Arial"/>
          <w:color w:val="000000" w:themeColor="text1"/>
        </w:rPr>
        <w:t xml:space="preserve">CORE claims to be innovative and responding to criticism. However, the paper concludes that its reforms are relatively minor and superficial. CORE, like curricula which preceded the crisis, still exhibits limited pluralism, ignores power and politics, and ignores key educational goals. </w:t>
      </w:r>
      <w:r w:rsidR="008B6C58" w:rsidRPr="00AC3ACA">
        <w:rPr>
          <w:rFonts w:eastAsia="Arial"/>
          <w:color w:val="000000" w:themeColor="text1"/>
        </w:rPr>
        <w:t>Despite its opportunity to do so, CORE has not opened up space within economics for political economy.</w:t>
      </w:r>
    </w:p>
    <w:p w14:paraId="2BD1644D" w14:textId="77777777" w:rsidR="002E5A73" w:rsidRPr="00AC3ACA" w:rsidRDefault="002E5A73" w:rsidP="004D6BCD">
      <w:pPr>
        <w:spacing w:line="480" w:lineRule="auto"/>
        <w:rPr>
          <w:rFonts w:eastAsia="Arial"/>
          <w:i/>
          <w:iCs/>
          <w:color w:val="000000" w:themeColor="text1"/>
        </w:rPr>
      </w:pPr>
    </w:p>
    <w:p w14:paraId="1B019F93" w14:textId="77777777" w:rsidR="002E5A73" w:rsidRPr="00AC3ACA" w:rsidRDefault="002E5A73" w:rsidP="004D6BCD">
      <w:pPr>
        <w:spacing w:line="480" w:lineRule="auto"/>
        <w:rPr>
          <w:rFonts w:eastAsia="Arial"/>
          <w:color w:val="000000" w:themeColor="text1"/>
        </w:rPr>
      </w:pPr>
      <w:r w:rsidRPr="00AC3ACA">
        <w:rPr>
          <w:rFonts w:eastAsia="Arial"/>
          <w:i/>
          <w:iCs/>
          <w:color w:val="000000" w:themeColor="text1"/>
        </w:rPr>
        <w:t>Keywords</w:t>
      </w:r>
      <w:r w:rsidRPr="00AC3ACA">
        <w:rPr>
          <w:rFonts w:eastAsia="Arial"/>
          <w:color w:val="000000" w:themeColor="text1"/>
        </w:rPr>
        <w:t xml:space="preserve">: curriculum, </w:t>
      </w:r>
      <w:r w:rsidR="00BC5691" w:rsidRPr="00AC3ACA">
        <w:rPr>
          <w:rFonts w:eastAsia="Arial"/>
          <w:color w:val="000000" w:themeColor="text1"/>
        </w:rPr>
        <w:t xml:space="preserve">political economy, </w:t>
      </w:r>
      <w:r w:rsidRPr="00AC3ACA">
        <w:rPr>
          <w:rFonts w:eastAsia="Arial"/>
          <w:color w:val="000000" w:themeColor="text1"/>
        </w:rPr>
        <w:t>economics, CORE Project, pluralism, educational philosophy.</w:t>
      </w:r>
    </w:p>
    <w:p w14:paraId="28539213" w14:textId="77777777" w:rsidR="002E5A73" w:rsidRPr="00AC3ACA" w:rsidRDefault="002E5A73" w:rsidP="004D6BCD">
      <w:pPr>
        <w:spacing w:line="480" w:lineRule="auto"/>
        <w:rPr>
          <w:rFonts w:eastAsia="Arial"/>
          <w:color w:val="000000" w:themeColor="text1"/>
        </w:rPr>
      </w:pPr>
    </w:p>
    <w:p w14:paraId="29179F8F" w14:textId="77777777" w:rsidR="002E5A73" w:rsidRPr="00AC3ACA" w:rsidRDefault="002E5A73" w:rsidP="004D6BCD">
      <w:pPr>
        <w:spacing w:line="480" w:lineRule="auto"/>
        <w:rPr>
          <w:rFonts w:eastAsia="Arial"/>
          <w:color w:val="000000" w:themeColor="text1"/>
        </w:rPr>
      </w:pPr>
      <w:r w:rsidRPr="00AC3ACA">
        <w:rPr>
          <w:rFonts w:eastAsia="Arial"/>
          <w:color w:val="000000" w:themeColor="text1"/>
        </w:rPr>
        <w:t>JEL codes: A14, A20, B50</w:t>
      </w:r>
    </w:p>
    <w:p w14:paraId="0A50F912" w14:textId="77777777" w:rsidR="002E5A73" w:rsidRPr="00AC3ACA" w:rsidRDefault="002E5A73" w:rsidP="004D6BCD">
      <w:pPr>
        <w:spacing w:after="160" w:line="480" w:lineRule="auto"/>
        <w:jc w:val="both"/>
        <w:rPr>
          <w:rFonts w:eastAsia="Calibri"/>
          <w:color w:val="000000" w:themeColor="text1"/>
        </w:rPr>
      </w:pPr>
    </w:p>
    <w:p w14:paraId="5F6FE7A3" w14:textId="77777777" w:rsidR="002E5A73" w:rsidRPr="00AC3ACA" w:rsidRDefault="002E5A73" w:rsidP="004D6BCD">
      <w:pPr>
        <w:spacing w:line="480" w:lineRule="auto"/>
        <w:rPr>
          <w:color w:val="000000" w:themeColor="text1"/>
        </w:rPr>
      </w:pPr>
    </w:p>
    <w:p w14:paraId="63165455" w14:textId="77777777" w:rsidR="002E5A73" w:rsidRPr="00AC3ACA" w:rsidRDefault="002E5A73" w:rsidP="004D6BCD">
      <w:pPr>
        <w:spacing w:after="160" w:line="480" w:lineRule="auto"/>
        <w:rPr>
          <w:rFonts w:eastAsia="Arial"/>
          <w:bCs/>
          <w:color w:val="000000" w:themeColor="text1"/>
        </w:rPr>
      </w:pPr>
      <w:r w:rsidRPr="00AC3ACA">
        <w:rPr>
          <w:rFonts w:eastAsia="Arial"/>
          <w:bCs/>
          <w:color w:val="000000" w:themeColor="text1"/>
        </w:rPr>
        <w:br w:type="page"/>
      </w:r>
    </w:p>
    <w:p w14:paraId="6AAE29A0" w14:textId="77777777" w:rsidR="002E5A73" w:rsidRPr="00AC3ACA" w:rsidRDefault="002E5A73" w:rsidP="004D6BCD">
      <w:pPr>
        <w:spacing w:line="480" w:lineRule="auto"/>
        <w:rPr>
          <w:rFonts w:eastAsia="Arial"/>
          <w:b/>
          <w:bCs/>
          <w:color w:val="000000" w:themeColor="text1"/>
        </w:rPr>
      </w:pPr>
      <w:r w:rsidRPr="00AC3ACA">
        <w:rPr>
          <w:rFonts w:eastAsia="Arial"/>
          <w:b/>
          <w:bCs/>
          <w:color w:val="000000" w:themeColor="text1"/>
        </w:rPr>
        <w:lastRenderedPageBreak/>
        <w:t>1. I</w:t>
      </w:r>
      <w:r w:rsidR="00BA5D07" w:rsidRPr="00AC3ACA">
        <w:rPr>
          <w:rFonts w:eastAsia="Arial"/>
          <w:b/>
          <w:bCs/>
          <w:color w:val="000000" w:themeColor="text1"/>
        </w:rPr>
        <w:t>ntroduction</w:t>
      </w:r>
    </w:p>
    <w:p w14:paraId="367FDCC8" w14:textId="77777777" w:rsidR="002E5A73" w:rsidRPr="00AC3ACA" w:rsidRDefault="002E5A73" w:rsidP="004D6BCD">
      <w:pPr>
        <w:spacing w:line="480" w:lineRule="auto"/>
        <w:rPr>
          <w:color w:val="000000" w:themeColor="text1"/>
        </w:rPr>
      </w:pPr>
    </w:p>
    <w:p w14:paraId="6245AF95" w14:textId="0144135B" w:rsidR="008B6C58" w:rsidRPr="00AC3ACA" w:rsidRDefault="00033476" w:rsidP="008B6C58">
      <w:pPr>
        <w:spacing w:line="480" w:lineRule="auto"/>
        <w:jc w:val="both"/>
        <w:rPr>
          <w:rFonts w:eastAsia="Arial"/>
          <w:color w:val="000000" w:themeColor="text1"/>
        </w:rPr>
      </w:pPr>
      <w:r w:rsidRPr="00AC3ACA">
        <w:rPr>
          <w:rFonts w:eastAsia="Arial"/>
          <w:color w:val="000000" w:themeColor="text1"/>
        </w:rPr>
        <w:t xml:space="preserve">When </w:t>
      </w:r>
      <w:r w:rsidR="008B6C58" w:rsidRPr="00AC3ACA">
        <w:rPr>
          <w:rFonts w:eastAsia="Arial"/>
          <w:color w:val="000000" w:themeColor="text1"/>
        </w:rPr>
        <w:t>Queen Elizabeth II chastised the</w:t>
      </w:r>
      <w:r w:rsidRPr="00AC3ACA">
        <w:rPr>
          <w:rFonts w:eastAsia="Arial"/>
          <w:color w:val="000000" w:themeColor="text1"/>
        </w:rPr>
        <w:t xml:space="preserve"> economics</w:t>
      </w:r>
      <w:r w:rsidR="008B6C58" w:rsidRPr="00AC3ACA">
        <w:rPr>
          <w:rFonts w:eastAsia="Arial"/>
          <w:color w:val="000000" w:themeColor="text1"/>
        </w:rPr>
        <w:t xml:space="preserve"> discipline for </w:t>
      </w:r>
      <w:r w:rsidRPr="00AC3ACA">
        <w:rPr>
          <w:rFonts w:eastAsia="Arial"/>
          <w:color w:val="000000" w:themeColor="text1"/>
        </w:rPr>
        <w:t>failing to predict the financial crisis of 2007/8</w:t>
      </w:r>
      <w:r w:rsidR="008B6C58" w:rsidRPr="00AC3ACA">
        <w:rPr>
          <w:rFonts w:eastAsia="Arial"/>
          <w:color w:val="000000" w:themeColor="text1"/>
        </w:rPr>
        <w:t xml:space="preserve"> (Pierce, 2008)</w:t>
      </w:r>
      <w:r w:rsidRPr="00AC3ACA">
        <w:rPr>
          <w:rFonts w:eastAsia="Arial"/>
          <w:color w:val="000000" w:themeColor="text1"/>
        </w:rPr>
        <w:t>, her comments amplified existing criticisms</w:t>
      </w:r>
      <w:r w:rsidR="008B6C58" w:rsidRPr="00AC3ACA">
        <w:rPr>
          <w:rFonts w:eastAsia="Arial"/>
          <w:color w:val="000000" w:themeColor="text1"/>
        </w:rPr>
        <w:t xml:space="preserve">. </w:t>
      </w:r>
      <w:r w:rsidRPr="00AC3ACA">
        <w:rPr>
          <w:rFonts w:eastAsia="Arial"/>
          <w:color w:val="000000" w:themeColor="text1"/>
        </w:rPr>
        <w:t xml:space="preserve">Employers already </w:t>
      </w:r>
      <w:r w:rsidR="008B6C58" w:rsidRPr="00AC3ACA">
        <w:rPr>
          <w:rFonts w:eastAsia="Arial"/>
          <w:color w:val="000000" w:themeColor="text1"/>
        </w:rPr>
        <w:t>bemoaned the skills of economics graduates (O’Doherty, et al</w:t>
      </w:r>
      <w:r w:rsidR="008B33C9" w:rsidRPr="00AC3ACA">
        <w:rPr>
          <w:rFonts w:eastAsia="Arial"/>
          <w:color w:val="000000" w:themeColor="text1"/>
        </w:rPr>
        <w:t>.,</w:t>
      </w:r>
      <w:r w:rsidR="008B6C58" w:rsidRPr="00AC3ACA">
        <w:rPr>
          <w:rFonts w:eastAsia="Arial"/>
          <w:color w:val="000000" w:themeColor="text1"/>
        </w:rPr>
        <w:t xml:space="preserve"> 2007</w:t>
      </w:r>
      <w:r w:rsidR="00FA53B9" w:rsidRPr="00AC3ACA">
        <w:rPr>
          <w:rFonts w:eastAsia="Arial"/>
          <w:color w:val="000000" w:themeColor="text1"/>
        </w:rPr>
        <w:t>; cf. Thornton, 2014</w:t>
      </w:r>
      <w:r w:rsidR="008B6C58" w:rsidRPr="00AC3ACA">
        <w:rPr>
          <w:rFonts w:eastAsia="Arial"/>
          <w:color w:val="000000" w:themeColor="text1"/>
        </w:rPr>
        <w:t xml:space="preserve">). </w:t>
      </w:r>
      <w:r w:rsidR="00DC14B9" w:rsidRPr="00AC3ACA">
        <w:rPr>
          <w:rFonts w:eastAsia="Arial"/>
          <w:color w:val="000000" w:themeColor="text1"/>
        </w:rPr>
        <w:t xml:space="preserve">Wren-Lewis (2016)’s survey evidence reveals a lack of trust </w:t>
      </w:r>
      <w:r w:rsidR="004A4496" w:rsidRPr="00AC3ACA">
        <w:rPr>
          <w:rFonts w:eastAsia="Arial"/>
          <w:color w:val="000000" w:themeColor="text1"/>
        </w:rPr>
        <w:t xml:space="preserve">in the media </w:t>
      </w:r>
      <w:r w:rsidR="00DC14B9" w:rsidRPr="00AC3ACA">
        <w:rPr>
          <w:rFonts w:eastAsia="Arial"/>
          <w:color w:val="000000" w:themeColor="text1"/>
        </w:rPr>
        <w:t>of academic economists. This finding reflects a wider mistrust in economists as engaging in unethical practices (DeMartino, 2011; Epstein and Carrick-Hagenbarth, 2012). Economists were accused of arrogance (Fourcade, et al</w:t>
      </w:r>
      <w:r w:rsidR="007577F4" w:rsidRPr="00AC3ACA">
        <w:rPr>
          <w:rFonts w:eastAsia="Arial"/>
          <w:color w:val="000000" w:themeColor="text1"/>
        </w:rPr>
        <w:t>.</w:t>
      </w:r>
      <w:r w:rsidR="00DC14B9" w:rsidRPr="00AC3ACA">
        <w:rPr>
          <w:rFonts w:eastAsia="Arial"/>
          <w:color w:val="000000" w:themeColor="text1"/>
        </w:rPr>
        <w:t>, 2015), imperialism (</w:t>
      </w:r>
      <w:r w:rsidR="007D2597" w:rsidRPr="00AC3ACA">
        <w:rPr>
          <w:rFonts w:eastAsia="Arial"/>
          <w:color w:val="000000" w:themeColor="text1"/>
        </w:rPr>
        <w:t>Fine and Milonakis, 2009</w:t>
      </w:r>
      <w:r w:rsidR="00DC14B9" w:rsidRPr="00AC3ACA">
        <w:rPr>
          <w:rFonts w:eastAsia="Arial"/>
          <w:color w:val="000000" w:themeColor="text1"/>
        </w:rPr>
        <w:t>) and a slavish mimicry of the physical sciences (Mirowski, 2002, 2013). Commentators</w:t>
      </w:r>
      <w:r w:rsidR="004A4496" w:rsidRPr="00AC3ACA">
        <w:rPr>
          <w:rFonts w:eastAsia="Arial"/>
          <w:color w:val="000000" w:themeColor="text1"/>
        </w:rPr>
        <w:t xml:space="preserve"> </w:t>
      </w:r>
      <w:r w:rsidR="00DC14B9" w:rsidRPr="00AC3ACA">
        <w:rPr>
          <w:rFonts w:eastAsia="Arial"/>
          <w:color w:val="000000" w:themeColor="text1"/>
        </w:rPr>
        <w:t>asked: What is the use of economics (Coyle, 2012)? Yet o</w:t>
      </w:r>
      <w:r w:rsidR="008B6C58" w:rsidRPr="00AC3ACA">
        <w:rPr>
          <w:rFonts w:eastAsia="Arial"/>
          <w:color w:val="000000" w:themeColor="text1"/>
        </w:rPr>
        <w:t xml:space="preserve">thers attested that the discipline’s formalism has created a ‘democratic deficit’ (Earle, et al 2016). </w:t>
      </w:r>
      <w:r w:rsidRPr="00AC3ACA">
        <w:rPr>
          <w:rFonts w:eastAsia="Arial"/>
          <w:color w:val="000000" w:themeColor="text1"/>
        </w:rPr>
        <w:t>There were</w:t>
      </w:r>
      <w:r w:rsidR="00DC14B9" w:rsidRPr="00AC3ACA">
        <w:rPr>
          <w:rFonts w:eastAsia="Arial"/>
          <w:color w:val="000000" w:themeColor="text1"/>
        </w:rPr>
        <w:t>, then, many</w:t>
      </w:r>
      <w:r w:rsidRPr="00AC3ACA">
        <w:rPr>
          <w:rFonts w:eastAsia="Arial"/>
          <w:color w:val="000000" w:themeColor="text1"/>
        </w:rPr>
        <w:t xml:space="preserve"> calls for change</w:t>
      </w:r>
      <w:r w:rsidR="008B6C58" w:rsidRPr="00AC3ACA">
        <w:rPr>
          <w:rFonts w:eastAsia="Arial"/>
          <w:color w:val="000000" w:themeColor="text1"/>
        </w:rPr>
        <w:t>.</w:t>
      </w:r>
    </w:p>
    <w:p w14:paraId="266DD98C" w14:textId="77777777" w:rsidR="008B6C58" w:rsidRPr="00AC3ACA" w:rsidRDefault="008B6C58" w:rsidP="008B6C58">
      <w:pPr>
        <w:spacing w:line="480" w:lineRule="auto"/>
        <w:jc w:val="both"/>
        <w:rPr>
          <w:rFonts w:eastAsia="Arial"/>
          <w:color w:val="000000" w:themeColor="text1"/>
        </w:rPr>
      </w:pPr>
    </w:p>
    <w:p w14:paraId="5F3F9158" w14:textId="5D32F3DA" w:rsidR="008B6C58" w:rsidRPr="00AC3ACA" w:rsidRDefault="008B6C58" w:rsidP="008B6C58">
      <w:pPr>
        <w:spacing w:line="480" w:lineRule="auto"/>
        <w:jc w:val="both"/>
        <w:rPr>
          <w:rFonts w:eastAsia="Arial"/>
          <w:color w:val="000000" w:themeColor="text1"/>
        </w:rPr>
      </w:pPr>
      <w:r w:rsidRPr="00AC3ACA">
        <w:rPr>
          <w:rFonts w:eastAsia="Arial"/>
          <w:color w:val="000000" w:themeColor="text1"/>
        </w:rPr>
        <w:t>Political economists</w:t>
      </w:r>
      <w:r w:rsidR="004A4496" w:rsidRPr="00AC3ACA">
        <w:rPr>
          <w:rFonts w:eastAsia="Arial"/>
          <w:color w:val="000000" w:themeColor="text1"/>
        </w:rPr>
        <w:t xml:space="preserve"> – by which we mean those economists who stress the inherently political nature of economics –</w:t>
      </w:r>
      <w:r w:rsidRPr="00AC3ACA">
        <w:rPr>
          <w:rFonts w:eastAsia="Arial"/>
          <w:color w:val="000000" w:themeColor="text1"/>
        </w:rPr>
        <w:t xml:space="preserve"> have long </w:t>
      </w:r>
      <w:r w:rsidR="00DC14B9" w:rsidRPr="00AC3ACA">
        <w:rPr>
          <w:rFonts w:eastAsia="Arial"/>
          <w:color w:val="000000" w:themeColor="text1"/>
        </w:rPr>
        <w:t xml:space="preserve">recognised the above problems and, amongst other things, </w:t>
      </w:r>
      <w:r w:rsidRPr="00AC3ACA">
        <w:rPr>
          <w:rFonts w:eastAsia="Arial"/>
          <w:color w:val="000000" w:themeColor="text1"/>
        </w:rPr>
        <w:t xml:space="preserve">argued for greater pluralism and explicit space for political economy; however, they recognise the considerable institutional resistance to these aspirations. They claim that the mainstream of the economics profession insists on a limited set of mathematical and statistical methods or theoretical tools (Lawson, 1997, </w:t>
      </w:r>
      <w:r w:rsidRPr="00AC3ACA">
        <w:rPr>
          <w:rFonts w:eastAsia="Arial"/>
          <w:i/>
          <w:color w:val="000000" w:themeColor="text1"/>
        </w:rPr>
        <w:t xml:space="preserve">et </w:t>
      </w:r>
      <w:r w:rsidRPr="00AC3ACA">
        <w:rPr>
          <w:rFonts w:eastAsia="Arial"/>
          <w:i/>
          <w:iCs/>
          <w:color w:val="000000" w:themeColor="text1"/>
        </w:rPr>
        <w:t>passim</w:t>
      </w:r>
      <w:r w:rsidRPr="00AC3ACA">
        <w:rPr>
          <w:rFonts w:eastAsia="Arial"/>
          <w:color w:val="000000" w:themeColor="text1"/>
        </w:rPr>
        <w:t>). These are entrenched, for instance via research assessment (Lee, et al</w:t>
      </w:r>
      <w:r w:rsidR="008B33C9" w:rsidRPr="00AC3ACA">
        <w:rPr>
          <w:rFonts w:eastAsia="Arial"/>
          <w:color w:val="000000" w:themeColor="text1"/>
        </w:rPr>
        <w:t>.</w:t>
      </w:r>
      <w:r w:rsidRPr="00AC3ACA">
        <w:rPr>
          <w:rFonts w:eastAsia="Arial"/>
          <w:color w:val="000000" w:themeColor="text1"/>
        </w:rPr>
        <w:t xml:space="preserve">, 2013). More fundamentally, mainstream economics is aligned with real political and economic structures, as merely a reflection of ideology (Fine, 1980). Thus, though the crisis presented a challenge to economics and an opportunity for change, prospects for change seemed </w:t>
      </w:r>
      <w:r w:rsidR="003C7400" w:rsidRPr="00AC3ACA">
        <w:rPr>
          <w:rFonts w:eastAsia="Arial"/>
          <w:color w:val="000000" w:themeColor="text1"/>
        </w:rPr>
        <w:t>limited</w:t>
      </w:r>
      <w:r w:rsidRPr="00AC3ACA">
        <w:rPr>
          <w:rFonts w:eastAsia="Arial"/>
          <w:color w:val="000000" w:themeColor="text1"/>
        </w:rPr>
        <w:t>.</w:t>
      </w:r>
    </w:p>
    <w:p w14:paraId="24B7D3BB" w14:textId="77777777" w:rsidR="008B6C58" w:rsidRPr="00AC3ACA" w:rsidRDefault="008B6C58" w:rsidP="008B6C58">
      <w:pPr>
        <w:spacing w:line="480" w:lineRule="auto"/>
        <w:jc w:val="both"/>
        <w:rPr>
          <w:color w:val="000000" w:themeColor="text1"/>
        </w:rPr>
      </w:pPr>
    </w:p>
    <w:p w14:paraId="3B4282F4" w14:textId="4B970F6E" w:rsidR="008B6C58" w:rsidRPr="00AC3ACA" w:rsidRDefault="008B6C58" w:rsidP="008B6C58">
      <w:pPr>
        <w:spacing w:line="480" w:lineRule="auto"/>
        <w:jc w:val="both"/>
        <w:rPr>
          <w:rFonts w:eastAsia="Arial"/>
          <w:color w:val="000000" w:themeColor="text1"/>
        </w:rPr>
      </w:pPr>
      <w:r w:rsidRPr="00AC3ACA">
        <w:rPr>
          <w:color w:val="000000" w:themeColor="text1"/>
        </w:rPr>
        <w:t xml:space="preserve">A key battleground in this context is the economics curriculum. </w:t>
      </w:r>
      <w:r w:rsidR="003C7400" w:rsidRPr="00AC3ACA">
        <w:rPr>
          <w:rFonts w:eastAsia="Arial"/>
          <w:color w:val="000000" w:themeColor="text1"/>
        </w:rPr>
        <w:t>Political</w:t>
      </w:r>
      <w:r w:rsidRPr="00AC3ACA">
        <w:rPr>
          <w:rFonts w:eastAsia="Arial"/>
          <w:color w:val="000000" w:themeColor="text1"/>
        </w:rPr>
        <w:t xml:space="preserve"> economists contend that economics teaching must draw from multiple perspectives (Morgan, 2014, 2015; Dow, 2009) and/or with educational goals explicitly different from those apparent in the mainstream (Clarke and Mearman, 2003; Kramer, 2007). Crucially, students have demanded change, via bodies such as the Post-Autistic Economics movement (Fullbrook, 2003)</w:t>
      </w:r>
      <w:r w:rsidR="003C7400" w:rsidRPr="00AC3ACA">
        <w:rPr>
          <w:rFonts w:eastAsia="Arial"/>
          <w:color w:val="000000" w:themeColor="text1"/>
        </w:rPr>
        <w:t>;</w:t>
      </w:r>
      <w:r w:rsidRPr="00AC3ACA">
        <w:rPr>
          <w:rFonts w:eastAsia="Arial"/>
          <w:color w:val="000000" w:themeColor="text1"/>
        </w:rPr>
        <w:t xml:space="preserve"> and now </w:t>
      </w:r>
      <w:r w:rsidR="00FA53B9" w:rsidRPr="00AC3ACA">
        <w:rPr>
          <w:rFonts w:eastAsia="Arial"/>
          <w:color w:val="000000" w:themeColor="text1"/>
        </w:rPr>
        <w:t xml:space="preserve">the </w:t>
      </w:r>
      <w:r w:rsidR="00565867" w:rsidRPr="00AC3ACA">
        <w:rPr>
          <w:rFonts w:eastAsia="Arial"/>
          <w:iCs/>
          <w:color w:val="000000" w:themeColor="text1"/>
        </w:rPr>
        <w:t>P</w:t>
      </w:r>
      <w:r w:rsidR="00FA53B9" w:rsidRPr="00AC3ACA">
        <w:rPr>
          <w:rFonts w:eastAsia="Arial"/>
          <w:iCs/>
          <w:color w:val="000000" w:themeColor="text1"/>
        </w:rPr>
        <w:t>ost-Crash Economics Society (P</w:t>
      </w:r>
      <w:r w:rsidR="00565867" w:rsidRPr="00AC3ACA">
        <w:rPr>
          <w:rFonts w:eastAsia="Arial"/>
          <w:iCs/>
          <w:color w:val="000000" w:themeColor="text1"/>
        </w:rPr>
        <w:t>CES</w:t>
      </w:r>
      <w:r w:rsidR="00FA53B9" w:rsidRPr="00AC3ACA">
        <w:rPr>
          <w:rFonts w:eastAsia="Arial"/>
          <w:iCs/>
          <w:color w:val="000000" w:themeColor="text1"/>
        </w:rPr>
        <w:t xml:space="preserve">, </w:t>
      </w:r>
      <w:r w:rsidR="00565867" w:rsidRPr="00AC3ACA">
        <w:rPr>
          <w:rFonts w:eastAsia="Arial"/>
          <w:iCs/>
          <w:color w:val="000000" w:themeColor="text1"/>
        </w:rPr>
        <w:t>2014), Rethinking Economics, the International Student Initiative for Pluralism in Economics (ISIPE) and others</w:t>
      </w:r>
      <w:r w:rsidR="00AF3FD7" w:rsidRPr="00AC3ACA">
        <w:rPr>
          <w:rFonts w:eastAsia="Arial"/>
          <w:color w:val="000000" w:themeColor="text1"/>
        </w:rPr>
        <w:t>.</w:t>
      </w:r>
      <w:r w:rsidRPr="00AC3ACA">
        <w:rPr>
          <w:rFonts w:eastAsia="Arial"/>
          <w:color w:val="000000" w:themeColor="text1"/>
        </w:rPr>
        <w:t xml:space="preserve"> Earle et al</w:t>
      </w:r>
      <w:r w:rsidR="007577F4" w:rsidRPr="00AC3ACA">
        <w:rPr>
          <w:rFonts w:eastAsia="Arial"/>
          <w:color w:val="000000" w:themeColor="text1"/>
        </w:rPr>
        <w:t>.</w:t>
      </w:r>
      <w:r w:rsidRPr="00AC3ACA">
        <w:rPr>
          <w:rFonts w:eastAsia="Arial"/>
          <w:color w:val="000000" w:themeColor="text1"/>
        </w:rPr>
        <w:t xml:space="preserve"> (2016) </w:t>
      </w:r>
      <w:r w:rsidR="003C7400" w:rsidRPr="00AC3ACA">
        <w:rPr>
          <w:rFonts w:eastAsia="Arial"/>
          <w:color w:val="000000" w:themeColor="text1"/>
        </w:rPr>
        <w:t>encapsulate</w:t>
      </w:r>
      <w:r w:rsidRPr="00AC3ACA">
        <w:rPr>
          <w:rFonts w:eastAsia="Arial"/>
          <w:color w:val="000000" w:themeColor="text1"/>
        </w:rPr>
        <w:t xml:space="preserve"> the</w:t>
      </w:r>
      <w:r w:rsidR="00AF3FD7" w:rsidRPr="00AC3ACA">
        <w:rPr>
          <w:rFonts w:eastAsia="Arial"/>
          <w:color w:val="000000" w:themeColor="text1"/>
        </w:rPr>
        <w:t>se</w:t>
      </w:r>
      <w:r w:rsidRPr="00AC3ACA">
        <w:rPr>
          <w:rFonts w:eastAsia="Arial"/>
          <w:color w:val="000000" w:themeColor="text1"/>
        </w:rPr>
        <w:t xml:space="preserve"> students’ views in an extended critique of economics teaching. They show that current Economics teaching in leading UK universities is narrow and tends to rote learning, with little scope for critical or evaluative thinking. Consequently, they make four connected demands with regard to economics teaching: 1) greater pluralism; 2) inclusion of the wider societal aspects of the economy; and 3) a liberal education; implying 4) fundamental change.</w:t>
      </w:r>
    </w:p>
    <w:p w14:paraId="01A69234" w14:textId="77777777" w:rsidR="008B6C58" w:rsidRPr="00AC3ACA" w:rsidRDefault="008B6C58" w:rsidP="008B6C58">
      <w:pPr>
        <w:spacing w:line="480" w:lineRule="auto"/>
        <w:jc w:val="both"/>
        <w:rPr>
          <w:color w:val="000000" w:themeColor="text1"/>
        </w:rPr>
      </w:pPr>
    </w:p>
    <w:p w14:paraId="6E4373E9" w14:textId="74B95933" w:rsidR="008B6C58" w:rsidRPr="00AC3ACA" w:rsidRDefault="008B6C58" w:rsidP="008B6C58">
      <w:pPr>
        <w:spacing w:line="480" w:lineRule="auto"/>
        <w:jc w:val="both"/>
        <w:rPr>
          <w:rFonts w:eastAsia="Arial"/>
          <w:color w:val="000000" w:themeColor="text1"/>
        </w:rPr>
      </w:pPr>
      <w:r w:rsidRPr="00AC3ACA">
        <w:rPr>
          <w:rFonts w:eastAsia="Arial"/>
          <w:color w:val="000000" w:themeColor="text1"/>
        </w:rPr>
        <w:t xml:space="preserve">This paper will explore whether economics teaching is actually changing, via a critique of a recent significant curricular development: the Curriculum Open-Access Resources in Economics project, better known by its potent acronym, CORE. The paper deploys </w:t>
      </w:r>
      <w:r w:rsidR="004D7C10" w:rsidRPr="00AC3ACA">
        <w:rPr>
          <w:rFonts w:eastAsia="Arial"/>
          <w:color w:val="000000" w:themeColor="text1"/>
        </w:rPr>
        <w:t xml:space="preserve">the four evaluative criteria outlined above </w:t>
      </w:r>
      <w:r w:rsidRPr="00AC3ACA">
        <w:rPr>
          <w:rFonts w:eastAsia="Arial"/>
          <w:color w:val="000000" w:themeColor="text1"/>
        </w:rPr>
        <w:t xml:space="preserve">to assess to what extent CORE meets the students’ demands. We ask four central questions. </w:t>
      </w:r>
      <w:r w:rsidRPr="00AC3ACA">
        <w:rPr>
          <w:rFonts w:eastAsia="Arial"/>
          <w:i/>
          <w:color w:val="000000" w:themeColor="text1"/>
        </w:rPr>
        <w:t>First</w:t>
      </w:r>
      <w:r w:rsidRPr="00AC3ACA">
        <w:rPr>
          <w:rFonts w:eastAsia="Arial"/>
          <w:color w:val="000000" w:themeColor="text1"/>
        </w:rPr>
        <w:t xml:space="preserve">: does CORE demonstrate greater pluralism? Does it accommodate more perspectives? </w:t>
      </w:r>
      <w:r w:rsidR="004D7C10" w:rsidRPr="00AC3ACA">
        <w:rPr>
          <w:rFonts w:eastAsia="Arial"/>
          <w:color w:val="000000" w:themeColor="text1"/>
        </w:rPr>
        <w:t>Does it therefore offer space for political economy, non-mainstream economics and uncertainty of knowledge?</w:t>
      </w:r>
      <w:r w:rsidRPr="00AC3ACA">
        <w:rPr>
          <w:rFonts w:eastAsia="Arial"/>
          <w:color w:val="000000" w:themeColor="text1"/>
        </w:rPr>
        <w:t xml:space="preserve"> Further, does it demonstrate greater epistemological caution, </w:t>
      </w:r>
      <w:r w:rsidRPr="00AC3ACA">
        <w:rPr>
          <w:rFonts w:eastAsia="Arial"/>
          <w:i/>
          <w:iCs/>
          <w:color w:val="000000" w:themeColor="text1"/>
        </w:rPr>
        <w:t>contra</w:t>
      </w:r>
      <w:r w:rsidRPr="00AC3ACA">
        <w:rPr>
          <w:rFonts w:eastAsia="Arial"/>
          <w:color w:val="000000" w:themeColor="text1"/>
        </w:rPr>
        <w:t xml:space="preserve"> accusations of hubris made against the discipline? </w:t>
      </w:r>
      <w:r w:rsidRPr="00AC3ACA">
        <w:rPr>
          <w:rFonts w:eastAsia="Arial"/>
          <w:i/>
          <w:color w:val="000000" w:themeColor="text1"/>
        </w:rPr>
        <w:t>Second</w:t>
      </w:r>
      <w:r w:rsidRPr="00AC3ACA">
        <w:rPr>
          <w:rFonts w:eastAsia="Arial"/>
          <w:color w:val="000000" w:themeColor="text1"/>
        </w:rPr>
        <w:t xml:space="preserve">, of crucial importance to </w:t>
      </w:r>
      <w:r w:rsidRPr="00AC3ACA">
        <w:rPr>
          <w:rFonts w:eastAsia="Arial"/>
          <w:color w:val="000000" w:themeColor="text1"/>
        </w:rPr>
        <w:lastRenderedPageBreak/>
        <w:t>political economists, we ask: how does CORE address power, politics</w:t>
      </w:r>
      <w:r w:rsidR="001309CF" w:rsidRPr="00AC3ACA">
        <w:rPr>
          <w:rFonts w:eastAsia="Arial"/>
          <w:color w:val="000000" w:themeColor="text1"/>
        </w:rPr>
        <w:t>, gender</w:t>
      </w:r>
      <w:r w:rsidRPr="00AC3ACA">
        <w:rPr>
          <w:rFonts w:eastAsia="Arial"/>
          <w:color w:val="000000" w:themeColor="text1"/>
        </w:rPr>
        <w:t xml:space="preserve"> and society? </w:t>
      </w:r>
      <w:r w:rsidRPr="00AC3ACA">
        <w:rPr>
          <w:rFonts w:eastAsia="Arial"/>
          <w:i/>
          <w:color w:val="000000" w:themeColor="text1"/>
        </w:rPr>
        <w:t>Third</w:t>
      </w:r>
      <w:r w:rsidRPr="00AC3ACA">
        <w:rPr>
          <w:rFonts w:eastAsia="Arial"/>
          <w:color w:val="000000" w:themeColor="text1"/>
        </w:rPr>
        <w:t xml:space="preserve">, does CORE make explicit recognition of its underlying, driving educational philosophy, as is typically </w:t>
      </w:r>
      <w:r w:rsidRPr="00AC3ACA">
        <w:rPr>
          <w:rFonts w:eastAsia="Arial"/>
          <w:i/>
          <w:color w:val="000000" w:themeColor="text1"/>
        </w:rPr>
        <w:t>not</w:t>
      </w:r>
      <w:r w:rsidRPr="00AC3ACA">
        <w:rPr>
          <w:rFonts w:eastAsia="Arial"/>
          <w:color w:val="000000" w:themeColor="text1"/>
        </w:rPr>
        <w:t xml:space="preserve"> the case in economics education? Whether or not it does, what are its educational goals and approach? </w:t>
      </w:r>
      <w:r w:rsidR="00FA53B9" w:rsidRPr="00AC3ACA">
        <w:rPr>
          <w:rFonts w:eastAsia="Arial"/>
          <w:color w:val="000000" w:themeColor="text1"/>
        </w:rPr>
        <w:t xml:space="preserve">In so doing the paper offers the first evaluation of the published educational principles of CORE (Birdi, 2016). </w:t>
      </w:r>
      <w:r w:rsidRPr="00AC3ACA">
        <w:rPr>
          <w:rFonts w:eastAsia="Arial"/>
          <w:i/>
          <w:color w:val="000000" w:themeColor="text1"/>
        </w:rPr>
        <w:t>Fourth</w:t>
      </w:r>
      <w:r w:rsidRPr="00AC3ACA">
        <w:rPr>
          <w:rFonts w:eastAsia="Arial"/>
          <w:color w:val="000000" w:themeColor="text1"/>
        </w:rPr>
        <w:t>, overall does CORE represent change? Has it grasped the opportunity offered by the financial crisis and its attendant criticisms of economics?</w:t>
      </w:r>
      <w:r w:rsidR="00FA53B9" w:rsidRPr="00AC3ACA">
        <w:rPr>
          <w:rFonts w:eastAsia="Arial"/>
          <w:color w:val="000000" w:themeColor="text1"/>
        </w:rPr>
        <w:t xml:space="preserve"> The paper therefore offers a critique of CORE which is integrated: previous critiques do not attempt this.</w:t>
      </w:r>
    </w:p>
    <w:p w14:paraId="2CC29321" w14:textId="77777777" w:rsidR="008B6C58" w:rsidRPr="00AC3ACA" w:rsidRDefault="008B6C58" w:rsidP="008B6C58">
      <w:pPr>
        <w:spacing w:line="480" w:lineRule="auto"/>
        <w:jc w:val="both"/>
        <w:rPr>
          <w:color w:val="000000" w:themeColor="text1"/>
        </w:rPr>
      </w:pPr>
    </w:p>
    <w:p w14:paraId="3F932424" w14:textId="482F1F57" w:rsidR="008B6C58" w:rsidRPr="00AC3ACA" w:rsidRDefault="008B6C58" w:rsidP="008B6C58">
      <w:pPr>
        <w:spacing w:line="480" w:lineRule="auto"/>
        <w:jc w:val="both"/>
        <w:rPr>
          <w:rFonts w:eastAsia="Arial"/>
          <w:color w:val="000000" w:themeColor="text1"/>
        </w:rPr>
      </w:pPr>
      <w:r w:rsidRPr="00AC3ACA">
        <w:rPr>
          <w:rFonts w:eastAsia="Arial"/>
          <w:color w:val="000000" w:themeColor="text1"/>
        </w:rPr>
        <w:t xml:space="preserve">We argue that CORE does not deliver greater pluralism. We find in it only limited evidence of greater epistemological caution. </w:t>
      </w:r>
      <w:r w:rsidR="004A4496" w:rsidRPr="00AC3ACA">
        <w:rPr>
          <w:rFonts w:eastAsia="Arial"/>
          <w:color w:val="000000" w:themeColor="text1"/>
        </w:rPr>
        <w:t>Further, t</w:t>
      </w:r>
      <w:r w:rsidRPr="00AC3ACA">
        <w:rPr>
          <w:rFonts w:eastAsia="Arial"/>
          <w:color w:val="000000" w:themeColor="text1"/>
        </w:rPr>
        <w:t>his limited pluralism is manifest in CORE</w:t>
      </w:r>
      <w:r w:rsidR="003C7400" w:rsidRPr="00AC3ACA">
        <w:rPr>
          <w:rFonts w:eastAsia="Arial"/>
          <w:color w:val="000000" w:themeColor="text1"/>
        </w:rPr>
        <w:t>’s failure to</w:t>
      </w:r>
      <w:r w:rsidRPr="00AC3ACA">
        <w:rPr>
          <w:rFonts w:eastAsia="Arial"/>
          <w:color w:val="000000" w:themeColor="text1"/>
        </w:rPr>
        <w:t xml:space="preserve"> integrate power, politics and society into economics teaching. These features reflect and reinforce the fact that, further, CORE promotes ‘instrumental’ rather than ‘liberal’ or ‘critical’ education, and pays little explicit heed to educational philosophy – a serious flaw given its centrality to effective teaching. As Russell points out, ‘Before considering how to educate, it is well to be clear as to the sort of result which we wish to achieve’ (1992, p. 413). It is unlikely that a new architecture will be successful if its aims are unarticulated. Fundamentally, despite considerable investment and activity, and some bold claims, </w:t>
      </w:r>
      <w:r w:rsidR="003C7400" w:rsidRPr="00AC3ACA">
        <w:rPr>
          <w:rFonts w:eastAsia="Arial"/>
          <w:color w:val="000000" w:themeColor="text1"/>
        </w:rPr>
        <w:t xml:space="preserve">CORE suggests that </w:t>
      </w:r>
      <w:r w:rsidRPr="00AC3ACA">
        <w:rPr>
          <w:rFonts w:eastAsia="Arial"/>
          <w:color w:val="000000" w:themeColor="text1"/>
        </w:rPr>
        <w:t xml:space="preserve">economics teaching has changed relatively little. </w:t>
      </w:r>
      <w:r w:rsidR="00565867" w:rsidRPr="00AC3ACA">
        <w:rPr>
          <w:rFonts w:eastAsia="Arial"/>
          <w:color w:val="000000" w:themeColor="text1"/>
        </w:rPr>
        <w:t xml:space="preserve">This signals that space for political economy and other critical voices within economics remains </w:t>
      </w:r>
      <w:r w:rsidR="00BD14CF" w:rsidRPr="00AC3ACA">
        <w:rPr>
          <w:rFonts w:eastAsia="Arial"/>
          <w:color w:val="000000" w:themeColor="text1"/>
        </w:rPr>
        <w:t>limited</w:t>
      </w:r>
      <w:r w:rsidR="00565867" w:rsidRPr="00AC3ACA">
        <w:rPr>
          <w:rFonts w:eastAsia="Arial"/>
          <w:color w:val="000000" w:themeColor="text1"/>
        </w:rPr>
        <w:t>.</w:t>
      </w:r>
      <w:r w:rsidR="00580ADE" w:rsidRPr="00AC3ACA">
        <w:rPr>
          <w:rFonts w:eastAsia="Arial"/>
          <w:color w:val="000000" w:themeColor="text1"/>
        </w:rPr>
        <w:t xml:space="preserve"> Given CORE’s international reach, this lack of reform has wide-ranging potential implications.</w:t>
      </w:r>
    </w:p>
    <w:p w14:paraId="0ADE5A0A" w14:textId="77777777" w:rsidR="008B6C58" w:rsidRPr="00AC3ACA" w:rsidRDefault="008B6C58" w:rsidP="008B6C58">
      <w:pPr>
        <w:spacing w:line="480" w:lineRule="auto"/>
        <w:jc w:val="both"/>
        <w:rPr>
          <w:color w:val="000000" w:themeColor="text1"/>
        </w:rPr>
      </w:pPr>
    </w:p>
    <w:p w14:paraId="0F30E6C3" w14:textId="77777777" w:rsidR="008B6C58" w:rsidRPr="00AC3ACA" w:rsidRDefault="008B6C58" w:rsidP="008B6C58">
      <w:pPr>
        <w:spacing w:line="480" w:lineRule="auto"/>
        <w:jc w:val="both"/>
        <w:rPr>
          <w:rFonts w:eastAsia="Arial"/>
          <w:color w:val="000000" w:themeColor="text1"/>
        </w:rPr>
      </w:pPr>
      <w:r w:rsidRPr="00AC3ACA">
        <w:rPr>
          <w:rFonts w:eastAsia="Arial"/>
          <w:color w:val="000000" w:themeColor="text1"/>
        </w:rPr>
        <w:t xml:space="preserve">The paper proceeds as follows. The next section outlines our evaluative criteria. The criteria are then applied to CORE (section 3). Section 4 presents conclusions. </w:t>
      </w:r>
    </w:p>
    <w:p w14:paraId="621171FF" w14:textId="77777777" w:rsidR="008B6C58" w:rsidRPr="00AC3ACA" w:rsidRDefault="008B6C58" w:rsidP="008B6C58">
      <w:pPr>
        <w:rPr>
          <w:color w:val="000000" w:themeColor="text1"/>
        </w:rPr>
      </w:pPr>
    </w:p>
    <w:p w14:paraId="524F3574" w14:textId="77777777" w:rsidR="002E5A73" w:rsidRPr="00AC3ACA" w:rsidRDefault="002E5A73" w:rsidP="004D6BCD">
      <w:pPr>
        <w:spacing w:line="480" w:lineRule="auto"/>
        <w:jc w:val="both"/>
        <w:rPr>
          <w:color w:val="000000" w:themeColor="text1"/>
        </w:rPr>
      </w:pPr>
    </w:p>
    <w:p w14:paraId="43C2799C" w14:textId="77777777" w:rsidR="002E5A73" w:rsidRPr="00AC3ACA" w:rsidRDefault="002E5A73" w:rsidP="004D6BCD">
      <w:pPr>
        <w:spacing w:line="480" w:lineRule="auto"/>
        <w:rPr>
          <w:rFonts w:eastAsia="Arial"/>
          <w:b/>
          <w:bCs/>
          <w:color w:val="000000" w:themeColor="text1"/>
        </w:rPr>
      </w:pPr>
      <w:r w:rsidRPr="00AC3ACA">
        <w:rPr>
          <w:rFonts w:eastAsia="Arial"/>
          <w:b/>
          <w:bCs/>
          <w:color w:val="000000" w:themeColor="text1"/>
        </w:rPr>
        <w:t>2. E</w:t>
      </w:r>
      <w:r w:rsidR="00BA5D07" w:rsidRPr="00AC3ACA">
        <w:rPr>
          <w:rFonts w:eastAsia="Arial"/>
          <w:b/>
          <w:bCs/>
          <w:color w:val="000000" w:themeColor="text1"/>
        </w:rPr>
        <w:t>valuative criteria</w:t>
      </w:r>
    </w:p>
    <w:p w14:paraId="16C020AE" w14:textId="77777777" w:rsidR="002E5A73" w:rsidRPr="00AC3ACA" w:rsidRDefault="002E5A73" w:rsidP="004D6BCD">
      <w:pPr>
        <w:spacing w:line="480" w:lineRule="auto"/>
        <w:jc w:val="both"/>
        <w:rPr>
          <w:color w:val="000000" w:themeColor="text1"/>
        </w:rPr>
      </w:pPr>
    </w:p>
    <w:p w14:paraId="63B25FDE" w14:textId="716B178D"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We apply multiple evaluative criteria to </w:t>
      </w:r>
      <w:r w:rsidR="008B6C58" w:rsidRPr="00AC3ACA">
        <w:rPr>
          <w:rFonts w:eastAsia="Arial"/>
          <w:color w:val="000000" w:themeColor="text1"/>
        </w:rPr>
        <w:t>CORE</w:t>
      </w:r>
      <w:r w:rsidRPr="00AC3ACA">
        <w:rPr>
          <w:rFonts w:eastAsia="Arial"/>
          <w:color w:val="000000" w:themeColor="text1"/>
        </w:rPr>
        <w:t>. The criteria reflect four strands of recent literature, all of which anticipate Earle et al</w:t>
      </w:r>
      <w:r w:rsidR="008B33C9" w:rsidRPr="00AC3ACA">
        <w:rPr>
          <w:rFonts w:eastAsia="Arial"/>
          <w:color w:val="000000" w:themeColor="text1"/>
        </w:rPr>
        <w:t>.’s (2016)</w:t>
      </w:r>
      <w:r w:rsidRPr="00AC3ACA">
        <w:rPr>
          <w:rFonts w:eastAsia="Arial"/>
          <w:color w:val="000000" w:themeColor="text1"/>
        </w:rPr>
        <w:t xml:space="preserve"> critique and proposals from the economics student movement. It builds on existing evaluations </w:t>
      </w:r>
      <w:r w:rsidR="00BD14CF" w:rsidRPr="00AC3ACA">
        <w:rPr>
          <w:rFonts w:eastAsia="Arial"/>
          <w:color w:val="000000" w:themeColor="text1"/>
        </w:rPr>
        <w:t xml:space="preserve">of CORE </w:t>
      </w:r>
      <w:r w:rsidRPr="00AC3ACA">
        <w:rPr>
          <w:rFonts w:eastAsia="Arial"/>
          <w:color w:val="000000" w:themeColor="text1"/>
        </w:rPr>
        <w:t>(Morgan, 2014, 2015;</w:t>
      </w:r>
      <w:r w:rsidR="00FA53B9" w:rsidRPr="00AC3ACA">
        <w:rPr>
          <w:rFonts w:eastAsia="Arial"/>
          <w:color w:val="000000" w:themeColor="text1"/>
        </w:rPr>
        <w:t xml:space="preserve"> Sheehan, et al, 2015;</w:t>
      </w:r>
      <w:r w:rsidRPr="00AC3ACA">
        <w:rPr>
          <w:rFonts w:eastAsia="Arial"/>
          <w:color w:val="000000" w:themeColor="text1"/>
        </w:rPr>
        <w:t xml:space="preserve"> Earle et al., 2016</w:t>
      </w:r>
      <w:r w:rsidR="001309CF" w:rsidRPr="00AC3ACA">
        <w:rPr>
          <w:rFonts w:eastAsia="Arial"/>
          <w:color w:val="000000" w:themeColor="text1"/>
        </w:rPr>
        <w:t xml:space="preserve">; </w:t>
      </w:r>
      <w:r w:rsidR="00580ADE" w:rsidRPr="00AC3ACA">
        <w:rPr>
          <w:rFonts w:eastAsia="Arial"/>
          <w:color w:val="000000" w:themeColor="text1"/>
        </w:rPr>
        <w:t>Andreoni, et al</w:t>
      </w:r>
      <w:r w:rsidR="007577F4" w:rsidRPr="00AC3ACA">
        <w:rPr>
          <w:rFonts w:eastAsia="Arial"/>
          <w:color w:val="000000" w:themeColor="text1"/>
        </w:rPr>
        <w:t>.</w:t>
      </w:r>
      <w:r w:rsidR="00580ADE" w:rsidRPr="00AC3ACA">
        <w:rPr>
          <w:rFonts w:eastAsia="Arial"/>
          <w:color w:val="000000" w:themeColor="text1"/>
        </w:rPr>
        <w:t>, 2016</w:t>
      </w:r>
      <w:r w:rsidRPr="00AC3ACA">
        <w:rPr>
          <w:rFonts w:eastAsia="Arial"/>
          <w:color w:val="000000" w:themeColor="text1"/>
        </w:rPr>
        <w:t>).</w:t>
      </w:r>
      <w:r w:rsidR="008B6C58" w:rsidRPr="00AC3ACA">
        <w:rPr>
          <w:rFonts w:eastAsia="Arial"/>
          <w:color w:val="000000" w:themeColor="text1"/>
        </w:rPr>
        <w:t xml:space="preserve"> Mearman, et al</w:t>
      </w:r>
      <w:r w:rsidR="007577F4" w:rsidRPr="00AC3ACA">
        <w:rPr>
          <w:rFonts w:eastAsia="Arial"/>
          <w:color w:val="000000" w:themeColor="text1"/>
        </w:rPr>
        <w:t>.</w:t>
      </w:r>
      <w:r w:rsidR="008B6C58" w:rsidRPr="00AC3ACA">
        <w:rPr>
          <w:rFonts w:eastAsia="Arial"/>
          <w:color w:val="000000" w:themeColor="text1"/>
        </w:rPr>
        <w:t xml:space="preserve"> (2016) provide a parallel assessment of the revised subject benchmarking statement in economics (QAAHE, 2015)</w:t>
      </w:r>
      <w:r w:rsidR="003C7400" w:rsidRPr="00AC3ACA">
        <w:rPr>
          <w:rFonts w:eastAsia="Arial"/>
          <w:color w:val="000000" w:themeColor="text1"/>
        </w:rPr>
        <w:t>, and reach similar conclusions</w:t>
      </w:r>
      <w:r w:rsidR="008B6C58" w:rsidRPr="00AC3ACA">
        <w:rPr>
          <w:rFonts w:eastAsia="Arial"/>
          <w:color w:val="000000" w:themeColor="text1"/>
        </w:rPr>
        <w:t>.</w:t>
      </w:r>
    </w:p>
    <w:p w14:paraId="4D14AB61" w14:textId="77777777" w:rsidR="002E5A73" w:rsidRPr="00AC3ACA" w:rsidRDefault="002E5A73" w:rsidP="004D6BCD">
      <w:pPr>
        <w:spacing w:line="480" w:lineRule="auto"/>
        <w:jc w:val="both"/>
        <w:rPr>
          <w:rFonts w:eastAsia="Arial"/>
          <w:color w:val="000000" w:themeColor="text1"/>
        </w:rPr>
      </w:pPr>
    </w:p>
    <w:p w14:paraId="2CFF7903" w14:textId="5CB614AA" w:rsidR="002E5A73" w:rsidRPr="00AC3ACA" w:rsidRDefault="002E5A73" w:rsidP="004D6BCD">
      <w:pPr>
        <w:spacing w:line="480" w:lineRule="auto"/>
        <w:rPr>
          <w:rFonts w:eastAsia="Arial"/>
          <w:i/>
          <w:iCs/>
          <w:color w:val="000000" w:themeColor="text1"/>
        </w:rPr>
      </w:pPr>
      <w:r w:rsidRPr="00AC3ACA">
        <w:rPr>
          <w:rFonts w:eastAsia="Arial"/>
          <w:i/>
          <w:iCs/>
          <w:color w:val="000000" w:themeColor="text1"/>
        </w:rPr>
        <w:t>2.</w:t>
      </w:r>
      <w:r w:rsidRPr="00AC3ACA">
        <w:rPr>
          <w:i/>
          <w:color w:val="000000" w:themeColor="text1"/>
        </w:rPr>
        <w:t>1.</w:t>
      </w:r>
      <w:r w:rsidRPr="00AC3ACA">
        <w:rPr>
          <w:rFonts w:eastAsia="Arial"/>
          <w:i/>
          <w:iCs/>
          <w:color w:val="000000" w:themeColor="text1"/>
        </w:rPr>
        <w:t xml:space="preserve"> Monist or </w:t>
      </w:r>
      <w:r w:rsidR="00830DD7" w:rsidRPr="00AC3ACA">
        <w:rPr>
          <w:rFonts w:eastAsia="Arial"/>
          <w:i/>
          <w:iCs/>
          <w:color w:val="000000" w:themeColor="text1"/>
        </w:rPr>
        <w:t>P</w:t>
      </w:r>
      <w:r w:rsidRPr="00AC3ACA">
        <w:rPr>
          <w:rFonts w:eastAsia="Arial"/>
          <w:i/>
          <w:iCs/>
          <w:color w:val="000000" w:themeColor="text1"/>
        </w:rPr>
        <w:t xml:space="preserve">luralist </w:t>
      </w:r>
      <w:r w:rsidR="00830DD7" w:rsidRPr="00AC3ACA">
        <w:rPr>
          <w:rFonts w:eastAsia="Arial"/>
          <w:i/>
          <w:iCs/>
          <w:color w:val="000000" w:themeColor="text1"/>
        </w:rPr>
        <w:t>A</w:t>
      </w:r>
      <w:r w:rsidRPr="00AC3ACA">
        <w:rPr>
          <w:rFonts w:eastAsia="Arial"/>
          <w:i/>
          <w:iCs/>
          <w:color w:val="000000" w:themeColor="text1"/>
        </w:rPr>
        <w:t xml:space="preserve">pproach to </w:t>
      </w:r>
      <w:r w:rsidR="00830DD7" w:rsidRPr="00AC3ACA">
        <w:rPr>
          <w:rFonts w:eastAsia="Arial"/>
          <w:i/>
          <w:iCs/>
          <w:color w:val="000000" w:themeColor="text1"/>
        </w:rPr>
        <w:t>E</w:t>
      </w:r>
      <w:r w:rsidRPr="00AC3ACA">
        <w:rPr>
          <w:rFonts w:eastAsia="Arial"/>
          <w:i/>
          <w:iCs/>
          <w:color w:val="000000" w:themeColor="text1"/>
        </w:rPr>
        <w:t>conomics</w:t>
      </w:r>
    </w:p>
    <w:p w14:paraId="5FD23A96" w14:textId="77777777" w:rsidR="002E5A73" w:rsidRPr="00AC3ACA" w:rsidRDefault="002E5A73" w:rsidP="004D6BCD">
      <w:pPr>
        <w:spacing w:line="480" w:lineRule="auto"/>
        <w:jc w:val="both"/>
        <w:rPr>
          <w:color w:val="000000" w:themeColor="text1"/>
        </w:rPr>
      </w:pPr>
    </w:p>
    <w:p w14:paraId="1F1E65CF" w14:textId="52D223AC"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Our </w:t>
      </w:r>
      <w:r w:rsidRPr="00AC3ACA">
        <w:rPr>
          <w:color w:val="000000" w:themeColor="text1"/>
        </w:rPr>
        <w:t xml:space="preserve">first </w:t>
      </w:r>
      <w:r w:rsidRPr="00AC3ACA">
        <w:rPr>
          <w:rFonts w:eastAsia="Arial"/>
          <w:color w:val="000000" w:themeColor="text1"/>
        </w:rPr>
        <w:t xml:space="preserve">analytical category addresses the approach to economics espoused by CORE. It considers pluralism in economics - specifically how curricula reflect degrees of openness to </w:t>
      </w:r>
      <w:r w:rsidR="00D73DA3" w:rsidRPr="00AC3ACA">
        <w:rPr>
          <w:rFonts w:eastAsia="Arial"/>
          <w:color w:val="000000" w:themeColor="text1"/>
        </w:rPr>
        <w:t xml:space="preserve">political economy, </w:t>
      </w:r>
      <w:r w:rsidRPr="00AC3ACA">
        <w:rPr>
          <w:rFonts w:eastAsia="Arial"/>
          <w:color w:val="000000" w:themeColor="text1"/>
        </w:rPr>
        <w:t xml:space="preserve">non-mainstream economics and uncertainty of knowledge (Dow, 2009; Morgan, 2015). We distinguish between monist and pluralist approaches. Monism here means that there is one way (perhaps broadly defined) to gain insight into the economy. </w:t>
      </w:r>
      <w:r w:rsidR="00D47DD7" w:rsidRPr="00AC3ACA">
        <w:rPr>
          <w:rFonts w:eastAsia="Arial"/>
          <w:color w:val="000000" w:themeColor="text1"/>
        </w:rPr>
        <w:t>We also distinguish between mainstream and heterodox economics. Thus</w:t>
      </w:r>
      <w:r w:rsidRPr="00AC3ACA">
        <w:rPr>
          <w:rFonts w:eastAsia="Arial"/>
          <w:color w:val="000000" w:themeColor="text1"/>
        </w:rPr>
        <w:t>, one might be a mainstream monist (insisting on, for instance, marginalist analysis), or a non-mainstream, ‘heterodox’ monist (insisting on, say, class analysis). Pluralism would imply that more than one theoretical perspective is needed to illuminate economic phenomena.</w:t>
      </w:r>
      <w:r w:rsidR="00711D57" w:rsidRPr="00AC3ACA">
        <w:rPr>
          <w:rFonts w:eastAsia="Arial"/>
          <w:color w:val="000000" w:themeColor="text1"/>
        </w:rPr>
        <w:t xml:space="preserve"> </w:t>
      </w:r>
      <w:r w:rsidR="003C7400" w:rsidRPr="00AC3ACA">
        <w:rPr>
          <w:rFonts w:eastAsia="Arial"/>
          <w:color w:val="000000" w:themeColor="text1"/>
        </w:rPr>
        <w:t xml:space="preserve">However, several authors show economics to be unusually dominated by </w:t>
      </w:r>
      <w:r w:rsidR="00BC5691" w:rsidRPr="00AC3ACA">
        <w:rPr>
          <w:rFonts w:eastAsia="Arial"/>
          <w:color w:val="000000" w:themeColor="text1"/>
        </w:rPr>
        <w:t>neoclassical economics</w:t>
      </w:r>
      <w:r w:rsidR="003828CE" w:rsidRPr="00AC3ACA">
        <w:rPr>
          <w:rFonts w:eastAsia="Arial"/>
          <w:color w:val="000000" w:themeColor="text1"/>
        </w:rPr>
        <w:t xml:space="preserve"> (see </w:t>
      </w:r>
      <w:r w:rsidR="003828CE" w:rsidRPr="00AC3ACA">
        <w:rPr>
          <w:rFonts w:eastAsia="Arial"/>
          <w:i/>
          <w:color w:val="000000" w:themeColor="text1"/>
        </w:rPr>
        <w:t>inter alia</w:t>
      </w:r>
      <w:r w:rsidR="003828CE" w:rsidRPr="00AC3ACA">
        <w:rPr>
          <w:rFonts w:eastAsia="Arial"/>
          <w:color w:val="000000" w:themeColor="text1"/>
        </w:rPr>
        <w:t xml:space="preserve"> </w:t>
      </w:r>
      <w:r w:rsidR="00FA53B9" w:rsidRPr="00AC3ACA">
        <w:rPr>
          <w:rFonts w:eastAsia="Arial"/>
          <w:color w:val="000000" w:themeColor="text1"/>
        </w:rPr>
        <w:t>Fourcade, et al, 2015</w:t>
      </w:r>
      <w:r w:rsidR="003828CE" w:rsidRPr="00AC3ACA">
        <w:rPr>
          <w:rFonts w:eastAsia="Arial"/>
          <w:color w:val="000000" w:themeColor="text1"/>
        </w:rPr>
        <w:t>).</w:t>
      </w:r>
    </w:p>
    <w:p w14:paraId="6C347D74" w14:textId="77777777" w:rsidR="002E5A73" w:rsidRPr="00AC3ACA" w:rsidRDefault="002E5A73" w:rsidP="004D6BCD">
      <w:pPr>
        <w:spacing w:line="480" w:lineRule="auto"/>
        <w:jc w:val="both"/>
        <w:rPr>
          <w:color w:val="000000" w:themeColor="text1"/>
        </w:rPr>
      </w:pPr>
    </w:p>
    <w:p w14:paraId="34BDC161" w14:textId="717CF584"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lastRenderedPageBreak/>
        <w:t>However, pluralism can operate at other levels. Lawson (</w:t>
      </w:r>
      <w:r w:rsidRPr="00AC3ACA">
        <w:rPr>
          <w:rFonts w:eastAsia="Arial"/>
          <w:i/>
          <w:iCs/>
          <w:color w:val="000000" w:themeColor="text1"/>
        </w:rPr>
        <w:t>passim</w:t>
      </w:r>
      <w:r w:rsidRPr="00AC3ACA">
        <w:rPr>
          <w:rFonts w:eastAsia="Arial"/>
          <w:color w:val="000000" w:themeColor="text1"/>
        </w:rPr>
        <w:t xml:space="preserve">) argues that mainstream economics imposes a particular method (mathematical modelling), based on an ontology of systems comprising atomistic individuals, closed off from external forces, in which regular successions of events are presupposed to occur. As Chick and Dow (2005) and others have claimed, a different ontology of ‘open systems’ legitimates different methodological approaches. Further, some argue </w:t>
      </w:r>
      <w:r w:rsidR="008B33C9" w:rsidRPr="00AC3ACA">
        <w:rPr>
          <w:rFonts w:eastAsia="Arial"/>
          <w:color w:val="000000" w:themeColor="text1"/>
        </w:rPr>
        <w:t xml:space="preserve">that </w:t>
      </w:r>
      <w:r w:rsidRPr="00AC3ACA">
        <w:rPr>
          <w:rFonts w:eastAsia="Arial"/>
          <w:color w:val="000000" w:themeColor="text1"/>
        </w:rPr>
        <w:t>it is impossible to explain the complex, open nature of the economy from one theoretical perspective (Dow, 1997, 2009; Dobusch and Kapeller, 2012).</w:t>
      </w:r>
      <w:r w:rsidR="00D73DA3" w:rsidRPr="00AC3ACA">
        <w:rPr>
          <w:rFonts w:eastAsia="Arial"/>
          <w:color w:val="000000" w:themeColor="text1"/>
        </w:rPr>
        <w:t xml:space="preserve"> </w:t>
      </w:r>
    </w:p>
    <w:p w14:paraId="6EB071FD" w14:textId="77777777" w:rsidR="002E5A73" w:rsidRPr="00AC3ACA" w:rsidRDefault="002E5A73" w:rsidP="004D6BCD">
      <w:pPr>
        <w:spacing w:line="480" w:lineRule="auto"/>
        <w:jc w:val="both"/>
        <w:rPr>
          <w:color w:val="000000" w:themeColor="text1"/>
        </w:rPr>
      </w:pPr>
    </w:p>
    <w:p w14:paraId="0211E941" w14:textId="7C17986C"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Another rationale for pluralism might be </w:t>
      </w:r>
      <w:r w:rsidRPr="00AC3ACA">
        <w:rPr>
          <w:rFonts w:eastAsia="Arial"/>
          <w:i/>
          <w:iCs/>
          <w:color w:val="000000" w:themeColor="text1"/>
        </w:rPr>
        <w:t xml:space="preserve">epistemological caution, </w:t>
      </w:r>
      <w:r w:rsidRPr="00AC3ACA">
        <w:rPr>
          <w:rFonts w:eastAsia="Arial"/>
          <w:color w:val="000000" w:themeColor="text1"/>
        </w:rPr>
        <w:t xml:space="preserve">or fallibilism, i.e. the possibility of being </w:t>
      </w:r>
      <w:r w:rsidR="003A13FE" w:rsidRPr="00AC3ACA">
        <w:rPr>
          <w:rFonts w:eastAsia="Arial"/>
          <w:color w:val="000000" w:themeColor="text1"/>
        </w:rPr>
        <w:t>mistaken</w:t>
      </w:r>
      <w:r w:rsidRPr="00AC3ACA">
        <w:rPr>
          <w:rFonts w:eastAsia="Arial"/>
          <w:color w:val="000000" w:themeColor="text1"/>
        </w:rPr>
        <w:t xml:space="preserve">. This </w:t>
      </w:r>
      <w:r w:rsidR="003A13FE" w:rsidRPr="00AC3ACA">
        <w:rPr>
          <w:rFonts w:eastAsia="Arial"/>
          <w:color w:val="000000" w:themeColor="text1"/>
        </w:rPr>
        <w:t>aspect has been amplified</w:t>
      </w:r>
      <w:r w:rsidRPr="00AC3ACA">
        <w:rPr>
          <w:rFonts w:eastAsia="Arial"/>
          <w:color w:val="000000" w:themeColor="text1"/>
        </w:rPr>
        <w:t xml:space="preserve"> in economics since the crisis, because of the frequent claim that it was driven partly by the hubris of economists. Caballero (2010) has posited the ‘pretence of knowledge syndrome’ and suggested that economists show greater humility. Meanwhile, Fourcade et al. (2015) speak ironically of the ‘superiority of economists’.</w:t>
      </w:r>
      <w:r w:rsidR="00711D57" w:rsidRPr="00AC3ACA">
        <w:rPr>
          <w:rFonts w:eastAsia="Arial"/>
          <w:color w:val="000000" w:themeColor="text1"/>
        </w:rPr>
        <w:t xml:space="preserve"> </w:t>
      </w:r>
    </w:p>
    <w:p w14:paraId="042E1D49" w14:textId="77777777" w:rsidR="002E5A73" w:rsidRPr="00AC3ACA" w:rsidRDefault="002E5A73" w:rsidP="004D6BCD">
      <w:pPr>
        <w:spacing w:line="480" w:lineRule="auto"/>
        <w:jc w:val="both"/>
        <w:rPr>
          <w:color w:val="000000" w:themeColor="text1"/>
        </w:rPr>
      </w:pPr>
    </w:p>
    <w:p w14:paraId="7826359C" w14:textId="6166D5B7"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Further, pluralism has been advocated as bringing educational benefits. Pluralism can mean that students are better equipped to solve complex problems (Nelson, 2009) and may understand mainstream economics better (Mearman et al., 2011). Pluralism may improve skill formation and, therefore, make graduates more employable (O’Donnell, 2009</w:t>
      </w:r>
      <w:r w:rsidR="003A13FE" w:rsidRPr="00AC3ACA">
        <w:rPr>
          <w:rFonts w:eastAsia="Arial"/>
          <w:color w:val="000000" w:themeColor="text1"/>
        </w:rPr>
        <w:t>, 2013</w:t>
      </w:r>
      <w:r w:rsidRPr="00AC3ACA">
        <w:rPr>
          <w:rFonts w:eastAsia="Arial"/>
          <w:color w:val="000000" w:themeColor="text1"/>
        </w:rPr>
        <w:t>); it may engage students more effectively; and may even allow teachers as well as students to learn and gain from teaching different perspectives (Warnecke, 2009). Finally, claims have been made that pluralism allows liberal and critical educational goals to be achieved (see section 2.</w:t>
      </w:r>
      <w:r w:rsidRPr="00AC3ACA">
        <w:rPr>
          <w:color w:val="000000" w:themeColor="text1"/>
        </w:rPr>
        <w:t>3</w:t>
      </w:r>
      <w:r w:rsidRPr="00AC3ACA">
        <w:rPr>
          <w:rFonts w:eastAsia="Arial"/>
          <w:color w:val="000000" w:themeColor="text1"/>
        </w:rPr>
        <w:t>).</w:t>
      </w:r>
      <w:r w:rsidR="00711D57" w:rsidRPr="00AC3ACA">
        <w:rPr>
          <w:rFonts w:eastAsia="Arial"/>
          <w:color w:val="000000" w:themeColor="text1"/>
        </w:rPr>
        <w:t xml:space="preserve"> For political economists and other </w:t>
      </w:r>
      <w:r w:rsidR="00711D57" w:rsidRPr="00AC3ACA">
        <w:rPr>
          <w:rFonts w:eastAsia="Arial"/>
          <w:color w:val="000000" w:themeColor="text1"/>
        </w:rPr>
        <w:lastRenderedPageBreak/>
        <w:t>social scientists, the implication would be that their analysis is necessary and welcome in economics.</w:t>
      </w:r>
    </w:p>
    <w:p w14:paraId="6CE3AC6D" w14:textId="77777777" w:rsidR="002E5A73" w:rsidRPr="00AC3ACA" w:rsidRDefault="002E5A73" w:rsidP="004D6BCD">
      <w:pPr>
        <w:spacing w:line="480" w:lineRule="auto"/>
        <w:jc w:val="both"/>
        <w:rPr>
          <w:color w:val="000000" w:themeColor="text1"/>
        </w:rPr>
      </w:pPr>
    </w:p>
    <w:p w14:paraId="755AD1F2" w14:textId="3F51C8FB" w:rsidR="002E5A73" w:rsidRPr="00AC3ACA" w:rsidRDefault="002E5A73" w:rsidP="004D6BCD">
      <w:pPr>
        <w:spacing w:line="480" w:lineRule="auto"/>
        <w:rPr>
          <w:rFonts w:eastAsia="Arial"/>
          <w:i/>
          <w:iCs/>
          <w:color w:val="000000" w:themeColor="text1"/>
        </w:rPr>
      </w:pPr>
      <w:r w:rsidRPr="00AC3ACA">
        <w:rPr>
          <w:rFonts w:eastAsia="Arial"/>
          <w:i/>
          <w:iCs/>
          <w:color w:val="000000" w:themeColor="text1"/>
        </w:rPr>
        <w:t>2.</w:t>
      </w:r>
      <w:r w:rsidRPr="00AC3ACA">
        <w:rPr>
          <w:i/>
          <w:color w:val="000000" w:themeColor="text1"/>
        </w:rPr>
        <w:t>2.</w:t>
      </w:r>
      <w:r w:rsidRPr="00AC3ACA">
        <w:rPr>
          <w:rFonts w:eastAsia="Arial"/>
          <w:i/>
          <w:iCs/>
          <w:color w:val="000000" w:themeColor="text1"/>
        </w:rPr>
        <w:t xml:space="preserve"> Treatment of </w:t>
      </w:r>
      <w:r w:rsidR="00830DD7" w:rsidRPr="00AC3ACA">
        <w:rPr>
          <w:rFonts w:eastAsia="Arial"/>
          <w:i/>
          <w:iCs/>
          <w:color w:val="000000" w:themeColor="text1"/>
        </w:rPr>
        <w:t>P</w:t>
      </w:r>
      <w:r w:rsidRPr="00AC3ACA">
        <w:rPr>
          <w:rFonts w:eastAsia="Arial"/>
          <w:i/>
          <w:iCs/>
          <w:color w:val="000000" w:themeColor="text1"/>
        </w:rPr>
        <w:t xml:space="preserve">ower, </w:t>
      </w:r>
      <w:r w:rsidR="00830DD7" w:rsidRPr="00AC3ACA">
        <w:rPr>
          <w:rFonts w:eastAsia="Arial"/>
          <w:i/>
          <w:iCs/>
          <w:color w:val="000000" w:themeColor="text1"/>
        </w:rPr>
        <w:t>P</w:t>
      </w:r>
      <w:r w:rsidRPr="00AC3ACA">
        <w:rPr>
          <w:rFonts w:eastAsia="Arial"/>
          <w:i/>
          <w:iCs/>
          <w:color w:val="000000" w:themeColor="text1"/>
        </w:rPr>
        <w:t>olitics</w:t>
      </w:r>
      <w:r w:rsidR="001309CF" w:rsidRPr="00AC3ACA">
        <w:rPr>
          <w:rFonts w:eastAsia="Arial"/>
          <w:i/>
          <w:iCs/>
          <w:color w:val="000000" w:themeColor="text1"/>
        </w:rPr>
        <w:t xml:space="preserve">, </w:t>
      </w:r>
      <w:r w:rsidR="00830DD7" w:rsidRPr="00AC3ACA">
        <w:rPr>
          <w:rFonts w:eastAsia="Arial"/>
          <w:i/>
          <w:iCs/>
          <w:color w:val="000000" w:themeColor="text1"/>
        </w:rPr>
        <w:t>G</w:t>
      </w:r>
      <w:r w:rsidR="001309CF" w:rsidRPr="00AC3ACA">
        <w:rPr>
          <w:rFonts w:eastAsia="Arial"/>
          <w:i/>
          <w:iCs/>
          <w:color w:val="000000" w:themeColor="text1"/>
        </w:rPr>
        <w:t>ender,</w:t>
      </w:r>
      <w:r w:rsidRPr="00AC3ACA">
        <w:rPr>
          <w:rFonts w:eastAsia="Arial"/>
          <w:i/>
          <w:iCs/>
          <w:color w:val="000000" w:themeColor="text1"/>
        </w:rPr>
        <w:t xml:space="preserve"> and </w:t>
      </w:r>
      <w:r w:rsidR="00830DD7" w:rsidRPr="00AC3ACA">
        <w:rPr>
          <w:rFonts w:eastAsia="Arial"/>
          <w:i/>
          <w:iCs/>
          <w:color w:val="000000" w:themeColor="text1"/>
        </w:rPr>
        <w:t>S</w:t>
      </w:r>
      <w:r w:rsidRPr="00AC3ACA">
        <w:rPr>
          <w:rFonts w:eastAsia="Arial"/>
          <w:i/>
          <w:iCs/>
          <w:color w:val="000000" w:themeColor="text1"/>
        </w:rPr>
        <w:t xml:space="preserve">ociety within </w:t>
      </w:r>
      <w:r w:rsidR="00830DD7" w:rsidRPr="00AC3ACA">
        <w:rPr>
          <w:rFonts w:eastAsia="Arial"/>
          <w:i/>
          <w:iCs/>
          <w:color w:val="000000" w:themeColor="text1"/>
        </w:rPr>
        <w:t>E</w:t>
      </w:r>
      <w:r w:rsidRPr="00AC3ACA">
        <w:rPr>
          <w:rFonts w:eastAsia="Arial"/>
          <w:i/>
          <w:iCs/>
          <w:color w:val="000000" w:themeColor="text1"/>
        </w:rPr>
        <w:t>conomics</w:t>
      </w:r>
    </w:p>
    <w:p w14:paraId="383536F6" w14:textId="77777777" w:rsidR="002E5A73" w:rsidRPr="00AC3ACA" w:rsidRDefault="002E5A73" w:rsidP="004D6BCD">
      <w:pPr>
        <w:spacing w:line="480" w:lineRule="auto"/>
        <w:jc w:val="both"/>
        <w:rPr>
          <w:color w:val="000000" w:themeColor="text1"/>
        </w:rPr>
      </w:pPr>
    </w:p>
    <w:p w14:paraId="6C8A538E" w14:textId="36136500"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The </w:t>
      </w:r>
      <w:r w:rsidRPr="00AC3ACA">
        <w:rPr>
          <w:color w:val="000000" w:themeColor="text1"/>
        </w:rPr>
        <w:t xml:space="preserve">second </w:t>
      </w:r>
      <w:r w:rsidRPr="00AC3ACA">
        <w:rPr>
          <w:rFonts w:eastAsia="Arial"/>
          <w:color w:val="000000" w:themeColor="text1"/>
        </w:rPr>
        <w:t>analytical category captures the approach taken by economics curricula to the nature of economics and the economy. This</w:t>
      </w:r>
      <w:r w:rsidRPr="00AC3ACA">
        <w:rPr>
          <w:color w:val="000000" w:themeColor="text1"/>
        </w:rPr>
        <w:t xml:space="preserve"> </w:t>
      </w:r>
      <w:r w:rsidRPr="00AC3ACA">
        <w:rPr>
          <w:rFonts w:eastAsia="Arial"/>
          <w:color w:val="000000" w:themeColor="text1"/>
        </w:rPr>
        <w:t xml:space="preserve">strand borrows </w:t>
      </w:r>
      <w:r w:rsidR="00711D57" w:rsidRPr="00AC3ACA">
        <w:rPr>
          <w:rFonts w:eastAsia="Arial"/>
          <w:color w:val="000000" w:themeColor="text1"/>
        </w:rPr>
        <w:t xml:space="preserve">directly </w:t>
      </w:r>
      <w:r w:rsidRPr="00AC3ACA">
        <w:rPr>
          <w:rFonts w:eastAsia="Arial"/>
          <w:color w:val="000000" w:themeColor="text1"/>
        </w:rPr>
        <w:t>from a heritage of critical political economy (</w:t>
      </w:r>
      <w:r w:rsidR="003C7520" w:rsidRPr="00AC3ACA">
        <w:rPr>
          <w:rFonts w:eastAsia="Arial"/>
          <w:color w:val="000000" w:themeColor="text1"/>
        </w:rPr>
        <w:t xml:space="preserve">Peterson, 2005; </w:t>
      </w:r>
      <w:r w:rsidRPr="00AC3ACA">
        <w:rPr>
          <w:rFonts w:eastAsia="Arial"/>
          <w:color w:val="000000" w:themeColor="text1"/>
        </w:rPr>
        <w:t>Lee et al., 2013; Morgan, 2014): it scrutinises treatments of power, politics</w:t>
      </w:r>
      <w:r w:rsidR="003C7520" w:rsidRPr="00AC3ACA">
        <w:rPr>
          <w:rFonts w:eastAsia="Arial"/>
          <w:color w:val="000000" w:themeColor="text1"/>
        </w:rPr>
        <w:t>, gender</w:t>
      </w:r>
      <w:r w:rsidRPr="00AC3ACA">
        <w:rPr>
          <w:rFonts w:eastAsia="Arial"/>
          <w:color w:val="000000" w:themeColor="text1"/>
        </w:rPr>
        <w:t xml:space="preserve"> and society within economics curricula. Earle et al. (2016) criticise economics for treating the economy as a sepa</w:t>
      </w:r>
      <w:r w:rsidR="008B33C9" w:rsidRPr="00AC3ACA">
        <w:rPr>
          <w:rFonts w:eastAsia="Arial"/>
          <w:color w:val="000000" w:themeColor="text1"/>
        </w:rPr>
        <w:t xml:space="preserve">rate entity </w:t>
      </w:r>
      <w:r w:rsidRPr="00AC3ACA">
        <w:rPr>
          <w:rFonts w:eastAsia="Arial"/>
          <w:color w:val="000000" w:themeColor="text1"/>
        </w:rPr>
        <w:t xml:space="preserve">and creating theories in which economic aspects are somehow separable from wider society. This presupposition leads to the exclusion from economics curricula of considerations of the nature of society, of political factors and power, and of ethics. So, we ask whether CORE admits these elements into their treatment of economics. </w:t>
      </w:r>
    </w:p>
    <w:p w14:paraId="11B466C6" w14:textId="77777777" w:rsidR="002E5A73" w:rsidRPr="00AC3ACA" w:rsidRDefault="002E5A73" w:rsidP="004D6BCD">
      <w:pPr>
        <w:spacing w:line="480" w:lineRule="auto"/>
        <w:jc w:val="both"/>
        <w:rPr>
          <w:color w:val="000000" w:themeColor="text1"/>
        </w:rPr>
      </w:pPr>
    </w:p>
    <w:p w14:paraId="50D77AE4" w14:textId="77777777"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Ozanne (2016) demonstrates how mainstream economics retains only a highly limited notion of power. Hence we explore how CORE considers power in economics, for instance by considering how power is manifest in production. </w:t>
      </w:r>
      <w:r w:rsidR="00E759DD" w:rsidRPr="00AC3ACA">
        <w:rPr>
          <w:rFonts w:eastAsia="Arial"/>
          <w:color w:val="000000" w:themeColor="text1"/>
        </w:rPr>
        <w:t xml:space="preserve">One form of such power is gendered social relations. Hence we ask whether CORE acknowledges the issue of gender in economics and the underlying elements that derive from a Feminist Economics approach (see, </w:t>
      </w:r>
      <w:r w:rsidR="00E759DD" w:rsidRPr="00AC3ACA">
        <w:rPr>
          <w:rFonts w:eastAsia="Arial"/>
          <w:i/>
          <w:color w:val="000000" w:themeColor="text1"/>
        </w:rPr>
        <w:t>inter alia¸</w:t>
      </w:r>
      <w:r w:rsidR="00E759DD" w:rsidRPr="00AC3ACA">
        <w:rPr>
          <w:rFonts w:eastAsia="Arial"/>
          <w:color w:val="000000" w:themeColor="text1"/>
        </w:rPr>
        <w:t xml:space="preserve"> Peterson, 2005). </w:t>
      </w:r>
      <w:r w:rsidR="00565867" w:rsidRPr="00AC3ACA">
        <w:rPr>
          <w:rFonts w:eastAsia="Arial"/>
          <w:color w:val="000000" w:themeColor="text1"/>
        </w:rPr>
        <w:t>We also consider whether or not a political aspect is acknowledged. Th</w:t>
      </w:r>
      <w:r w:rsidR="001309CF" w:rsidRPr="00AC3ACA">
        <w:rPr>
          <w:rFonts w:eastAsia="Arial"/>
          <w:color w:val="000000" w:themeColor="text1"/>
        </w:rPr>
        <w:t>is is a controversial question in economics, which remains dominated by positivism, and its core notion of the</w:t>
      </w:r>
      <w:r w:rsidR="00565867" w:rsidRPr="00AC3ACA">
        <w:rPr>
          <w:rFonts w:eastAsia="Arial"/>
          <w:color w:val="000000" w:themeColor="text1"/>
        </w:rPr>
        <w:t xml:space="preserve"> discipline’s retention of the fact/value distinction makes this controversial.</w:t>
      </w:r>
      <w:r w:rsidRPr="00AC3ACA">
        <w:rPr>
          <w:rFonts w:eastAsia="Arial"/>
          <w:color w:val="000000" w:themeColor="text1"/>
        </w:rPr>
        <w:t xml:space="preserve"> According to this positive economic position, economists </w:t>
      </w:r>
      <w:r w:rsidRPr="00AC3ACA">
        <w:rPr>
          <w:rFonts w:eastAsia="Arial"/>
          <w:i/>
          <w:iCs/>
          <w:color w:val="000000" w:themeColor="text1"/>
        </w:rPr>
        <w:t>qua</w:t>
      </w:r>
      <w:r w:rsidRPr="00AC3ACA">
        <w:rPr>
          <w:rFonts w:eastAsia="Arial"/>
          <w:color w:val="000000" w:themeColor="text1"/>
        </w:rPr>
        <w:t xml:space="preserve"> economists and educators ought not integrate their political </w:t>
      </w:r>
      <w:r w:rsidRPr="00AC3ACA">
        <w:rPr>
          <w:rFonts w:eastAsia="Arial"/>
          <w:color w:val="000000" w:themeColor="text1"/>
        </w:rPr>
        <w:lastRenderedPageBreak/>
        <w:t xml:space="preserve">views in their practice. This principle is a staple of introductory economics courses. However, it is hard to defend. </w:t>
      </w:r>
      <w:r w:rsidR="00BD14CF" w:rsidRPr="00AC3ACA">
        <w:rPr>
          <w:rFonts w:eastAsia="Arial"/>
          <w:color w:val="000000" w:themeColor="text1"/>
        </w:rPr>
        <w:t xml:space="preserve">Similarly </w:t>
      </w:r>
      <w:r w:rsidRPr="00AC3ACA">
        <w:rPr>
          <w:rFonts w:eastAsia="Arial"/>
          <w:color w:val="000000" w:themeColor="text1"/>
        </w:rPr>
        <w:t xml:space="preserve">Veblen (1919) and Myrdal (1930) show that economics abounds with ethical principles and culturally determined concepts. </w:t>
      </w:r>
      <w:r w:rsidR="00BD14CF" w:rsidRPr="00AC3ACA">
        <w:rPr>
          <w:rFonts w:eastAsia="Arial"/>
          <w:color w:val="000000" w:themeColor="text1"/>
        </w:rPr>
        <w:t>Political economists are, of course, fully aware of this embedded nature of power in economics.</w:t>
      </w:r>
    </w:p>
    <w:p w14:paraId="7592692C" w14:textId="77777777" w:rsidR="002E5A73" w:rsidRPr="00AC3ACA" w:rsidRDefault="002E5A73" w:rsidP="004D6BCD">
      <w:pPr>
        <w:spacing w:line="480" w:lineRule="auto"/>
        <w:jc w:val="both"/>
        <w:rPr>
          <w:color w:val="000000" w:themeColor="text1"/>
        </w:rPr>
      </w:pPr>
    </w:p>
    <w:p w14:paraId="0CD9AFDA" w14:textId="4744995F" w:rsidR="002E5A73" w:rsidRPr="00AC3ACA" w:rsidRDefault="002E5A73" w:rsidP="00E759DD">
      <w:pPr>
        <w:spacing w:line="480" w:lineRule="auto"/>
        <w:jc w:val="both"/>
        <w:rPr>
          <w:rFonts w:eastAsia="Arial"/>
          <w:i/>
          <w:iCs/>
          <w:color w:val="000000" w:themeColor="text1"/>
        </w:rPr>
      </w:pPr>
      <w:r w:rsidRPr="00AC3ACA">
        <w:rPr>
          <w:rFonts w:eastAsia="Arial"/>
          <w:i/>
          <w:iCs/>
          <w:color w:val="000000" w:themeColor="text1"/>
        </w:rPr>
        <w:t>2.</w:t>
      </w:r>
      <w:r w:rsidRPr="00AC3ACA">
        <w:rPr>
          <w:i/>
          <w:color w:val="000000" w:themeColor="text1"/>
        </w:rPr>
        <w:t>3.</w:t>
      </w:r>
      <w:r w:rsidRPr="00AC3ACA">
        <w:rPr>
          <w:rFonts w:eastAsia="Arial"/>
          <w:i/>
          <w:iCs/>
          <w:color w:val="000000" w:themeColor="text1"/>
        </w:rPr>
        <w:t xml:space="preserve"> Educational </w:t>
      </w:r>
      <w:r w:rsidR="00830DD7" w:rsidRPr="00AC3ACA">
        <w:rPr>
          <w:rFonts w:eastAsia="Arial"/>
          <w:i/>
          <w:iCs/>
          <w:color w:val="000000" w:themeColor="text1"/>
        </w:rPr>
        <w:t>G</w:t>
      </w:r>
      <w:r w:rsidRPr="00AC3ACA">
        <w:rPr>
          <w:rFonts w:eastAsia="Arial"/>
          <w:i/>
          <w:iCs/>
          <w:color w:val="000000" w:themeColor="text1"/>
        </w:rPr>
        <w:t xml:space="preserve">oals and </w:t>
      </w:r>
      <w:r w:rsidR="00830DD7" w:rsidRPr="00AC3ACA">
        <w:rPr>
          <w:rFonts w:eastAsia="Arial"/>
          <w:i/>
          <w:iCs/>
          <w:color w:val="000000" w:themeColor="text1"/>
        </w:rPr>
        <w:t>A</w:t>
      </w:r>
      <w:r w:rsidRPr="00AC3ACA">
        <w:rPr>
          <w:rFonts w:eastAsia="Arial"/>
          <w:i/>
          <w:iCs/>
          <w:color w:val="000000" w:themeColor="text1"/>
        </w:rPr>
        <w:t>pproaches</w:t>
      </w:r>
    </w:p>
    <w:p w14:paraId="163C0335" w14:textId="77777777" w:rsidR="002E5A73" w:rsidRPr="00AC3ACA" w:rsidRDefault="002E5A73" w:rsidP="004D6BCD">
      <w:pPr>
        <w:spacing w:line="480" w:lineRule="auto"/>
        <w:jc w:val="both"/>
        <w:rPr>
          <w:color w:val="000000" w:themeColor="text1"/>
        </w:rPr>
      </w:pPr>
    </w:p>
    <w:p w14:paraId="1753C6E6" w14:textId="410E4493"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Our final analytical category concerns educational philosophy and practice, which are central here, because this paper is concerned with curriculum. This strand builds on Clarke and Mearman’s (2001, 2003) work on economics curricula as embodying educational goals and </w:t>
      </w:r>
      <w:r w:rsidR="008B33C9" w:rsidRPr="00AC3ACA">
        <w:rPr>
          <w:rFonts w:eastAsia="Arial"/>
          <w:color w:val="000000" w:themeColor="text1"/>
        </w:rPr>
        <w:t xml:space="preserve">educational </w:t>
      </w:r>
      <w:r w:rsidRPr="00AC3ACA">
        <w:rPr>
          <w:rFonts w:eastAsia="Arial"/>
          <w:color w:val="000000" w:themeColor="text1"/>
        </w:rPr>
        <w:t>philosophy. It asks what the underlying educational purpose of CORE is. The educationalist Peters (1970, p. 28) argues that an examination of educational aims must precede any discussion of curriculum content, as ‘a way of getting people to get clear about and focus their attention on what is worthwhile achieving’. Arguably, though, economists have neglected educational goals (Clarke and Mearman, 2001). As Bowmaker (2010, xiii) comments on his interviews with leading teaching economists, few ‘interviewees appear to engage in discussions with colleagues about teaching approaches and strategies’. Indeed, the engagement of the interviewees with educational theory was generally weak: few could answer Bowmaker’s question about how humans learn. Further, most of his interviewees favoured a transmission model of teaching</w:t>
      </w:r>
      <w:r w:rsidR="00867B7E" w:rsidRPr="00AC3ACA">
        <w:rPr>
          <w:rFonts w:eastAsia="Arial"/>
          <w:color w:val="000000" w:themeColor="text1"/>
        </w:rPr>
        <w:t>, which emphasises learning of tools or concepts, rather than critical or emancipatory thinking</w:t>
      </w:r>
      <w:r w:rsidRPr="00AC3ACA">
        <w:rPr>
          <w:rFonts w:eastAsia="Arial"/>
          <w:color w:val="000000" w:themeColor="text1"/>
        </w:rPr>
        <w:t>.</w:t>
      </w:r>
    </w:p>
    <w:p w14:paraId="04021357" w14:textId="77777777" w:rsidR="002E5A73" w:rsidRPr="00AC3ACA" w:rsidRDefault="002E5A73" w:rsidP="004D6BCD">
      <w:pPr>
        <w:spacing w:line="480" w:lineRule="auto"/>
        <w:jc w:val="both"/>
        <w:rPr>
          <w:color w:val="000000" w:themeColor="text1"/>
        </w:rPr>
      </w:pPr>
    </w:p>
    <w:p w14:paraId="5EACA368" w14:textId="7771DA41"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We deploy three broad strands of educational goals</w:t>
      </w:r>
      <w:r w:rsidR="00867B7E" w:rsidRPr="00AC3ACA">
        <w:rPr>
          <w:rFonts w:eastAsia="Arial"/>
          <w:color w:val="000000" w:themeColor="text1"/>
        </w:rPr>
        <w:t xml:space="preserve"> found</w:t>
      </w:r>
      <w:r w:rsidRPr="00AC3ACA">
        <w:rPr>
          <w:rFonts w:eastAsia="Arial"/>
          <w:color w:val="000000" w:themeColor="text1"/>
        </w:rPr>
        <w:t xml:space="preserve"> in the literature: </w:t>
      </w:r>
      <w:r w:rsidR="00867B7E" w:rsidRPr="00AC3ACA">
        <w:rPr>
          <w:rFonts w:eastAsia="Arial"/>
          <w:color w:val="000000" w:themeColor="text1"/>
        </w:rPr>
        <w:t xml:space="preserve">instrumental, </w:t>
      </w:r>
      <w:r w:rsidRPr="00AC3ACA">
        <w:rPr>
          <w:rFonts w:eastAsia="Arial"/>
          <w:color w:val="000000" w:themeColor="text1"/>
        </w:rPr>
        <w:t xml:space="preserve">liberal, and critical. </w:t>
      </w:r>
      <w:r w:rsidRPr="00AC3ACA">
        <w:rPr>
          <w:rFonts w:eastAsia="Arial"/>
          <w:i/>
          <w:iCs/>
          <w:color w:val="000000" w:themeColor="text1"/>
        </w:rPr>
        <w:t>Instrumental</w:t>
      </w:r>
      <w:r w:rsidRPr="00AC3ACA">
        <w:rPr>
          <w:rFonts w:eastAsia="Arial"/>
          <w:color w:val="000000" w:themeColor="text1"/>
        </w:rPr>
        <w:t xml:space="preserve"> aims are that students are trained in concrete, </w:t>
      </w:r>
      <w:r w:rsidRPr="00AC3ACA">
        <w:rPr>
          <w:rFonts w:eastAsia="Arial"/>
          <w:color w:val="000000" w:themeColor="text1"/>
        </w:rPr>
        <w:lastRenderedPageBreak/>
        <w:t xml:space="preserve">identifiable skills, such as the ability to solve certain types of problems, know formulae or techniques, remember and, perhaps, apply theory, or possess ‘knowledge’ of a topic. All education will involve instrumental outcomes, even if they are not intended or explicitly stated. However, an education </w:t>
      </w:r>
      <w:r w:rsidR="008B33C9" w:rsidRPr="00AC3ACA">
        <w:rPr>
          <w:rFonts w:eastAsia="Arial"/>
          <w:color w:val="000000" w:themeColor="text1"/>
        </w:rPr>
        <w:t xml:space="preserve">mainly </w:t>
      </w:r>
      <w:r w:rsidRPr="00AC3ACA">
        <w:rPr>
          <w:rFonts w:eastAsia="Arial"/>
          <w:color w:val="000000" w:themeColor="text1"/>
        </w:rPr>
        <w:t>geared towards such instrumental goals may be regarded as ‘instrumental</w:t>
      </w:r>
      <w:r w:rsidRPr="00AC3ACA">
        <w:rPr>
          <w:rFonts w:eastAsia="Arial"/>
          <w:i/>
          <w:iCs/>
          <w:color w:val="000000" w:themeColor="text1"/>
        </w:rPr>
        <w:t>ist</w:t>
      </w:r>
      <w:r w:rsidRPr="00AC3ACA">
        <w:rPr>
          <w:rFonts w:eastAsia="Arial"/>
          <w:color w:val="000000" w:themeColor="text1"/>
        </w:rPr>
        <w:t>’. An example of instrumentalist education is one in which a student is indoctrinated into a particular view</w:t>
      </w:r>
      <w:r w:rsidR="007566F3" w:rsidRPr="00AC3ACA">
        <w:rPr>
          <w:rFonts w:eastAsia="Arial"/>
          <w:color w:val="000000" w:themeColor="text1"/>
        </w:rPr>
        <w:t>,</w:t>
      </w:r>
      <w:r w:rsidRPr="00AC3ACA">
        <w:rPr>
          <w:rFonts w:eastAsia="Arial"/>
          <w:color w:val="000000" w:themeColor="text1"/>
        </w:rPr>
        <w:t xml:space="preserve"> behaviour</w:t>
      </w:r>
      <w:r w:rsidR="007566F3" w:rsidRPr="00AC3ACA">
        <w:rPr>
          <w:rFonts w:eastAsia="Arial"/>
          <w:color w:val="000000" w:themeColor="text1"/>
        </w:rPr>
        <w:t>, or socio-political norms</w:t>
      </w:r>
      <w:r w:rsidRPr="00AC3ACA">
        <w:rPr>
          <w:rFonts w:eastAsia="Arial"/>
          <w:color w:val="000000" w:themeColor="text1"/>
        </w:rPr>
        <w:t xml:space="preserve">. More broadly, though, any educational process can be regarded as indoctrinatory if its content is delivered uncritically: contrary to tenets of ‘liberal’ </w:t>
      </w:r>
      <w:r w:rsidR="00867B7E" w:rsidRPr="00AC3ACA">
        <w:rPr>
          <w:rFonts w:eastAsia="Arial"/>
          <w:color w:val="000000" w:themeColor="text1"/>
        </w:rPr>
        <w:t xml:space="preserve">and ‘critical’ </w:t>
      </w:r>
      <w:r w:rsidRPr="00AC3ACA">
        <w:rPr>
          <w:rFonts w:eastAsia="Arial"/>
          <w:color w:val="000000" w:themeColor="text1"/>
        </w:rPr>
        <w:t xml:space="preserve">education. </w:t>
      </w:r>
    </w:p>
    <w:p w14:paraId="2005AC78" w14:textId="77777777" w:rsidR="002E5A73" w:rsidRPr="00AC3ACA" w:rsidRDefault="002E5A73" w:rsidP="004D6BCD">
      <w:pPr>
        <w:spacing w:line="480" w:lineRule="auto"/>
        <w:jc w:val="both"/>
        <w:rPr>
          <w:color w:val="000000" w:themeColor="text1"/>
        </w:rPr>
      </w:pPr>
    </w:p>
    <w:p w14:paraId="14B62959" w14:textId="303F7453" w:rsidR="00867B7E" w:rsidRPr="00AC3ACA" w:rsidRDefault="00867B7E" w:rsidP="00867B7E">
      <w:pPr>
        <w:spacing w:line="480" w:lineRule="auto"/>
        <w:jc w:val="both"/>
        <w:rPr>
          <w:rFonts w:eastAsia="Arial"/>
          <w:color w:val="000000" w:themeColor="text1"/>
        </w:rPr>
      </w:pPr>
      <w:r w:rsidRPr="00AC3ACA">
        <w:rPr>
          <w:rFonts w:eastAsia="Arial"/>
          <w:color w:val="000000" w:themeColor="text1"/>
        </w:rPr>
        <w:t xml:space="preserve">The central feature of </w:t>
      </w:r>
      <w:r w:rsidRPr="00AC3ACA">
        <w:rPr>
          <w:rFonts w:eastAsia="Arial"/>
          <w:i/>
          <w:iCs/>
          <w:color w:val="000000" w:themeColor="text1"/>
        </w:rPr>
        <w:t>liberal</w:t>
      </w:r>
      <w:r w:rsidRPr="00AC3ACA">
        <w:rPr>
          <w:rFonts w:eastAsia="Arial"/>
          <w:color w:val="000000" w:themeColor="text1"/>
        </w:rPr>
        <w:t xml:space="preserve"> education is ‘to equip people to make their own free, autonomous choices about the life they will lead’ (Bridges, 1992). That implies the achievement of the intellectual capacities of critical and evaluative thinking, comparative thinking, and intellectual open-mindedness. These aims mean that curriculum content is only relevant in achieving outcomes that are (thought) processual: content should be assessed according to its ability to achieve these outcomes; and ‘facts’ and ‘knowledge’ are de-emphasised. Arguably these desired capacities are achieved better in a pluralist curriculum than in a monist one (Mearman et al., 2011).</w:t>
      </w:r>
      <w:r w:rsidR="00033476" w:rsidRPr="00AC3ACA">
        <w:rPr>
          <w:rFonts w:eastAsia="Arial"/>
          <w:color w:val="000000" w:themeColor="text1"/>
        </w:rPr>
        <w:t xml:space="preserve"> It should though be noted that l</w:t>
      </w:r>
      <w:r w:rsidR="009C638A" w:rsidRPr="00AC3ACA">
        <w:rPr>
          <w:rFonts w:eastAsia="Arial"/>
          <w:color w:val="000000" w:themeColor="text1"/>
        </w:rPr>
        <w:t xml:space="preserve">iberal </w:t>
      </w:r>
      <w:r w:rsidR="00033476" w:rsidRPr="00AC3ACA">
        <w:rPr>
          <w:rFonts w:eastAsia="Arial"/>
          <w:color w:val="000000" w:themeColor="text1"/>
        </w:rPr>
        <w:t xml:space="preserve">educational </w:t>
      </w:r>
      <w:r w:rsidR="009C638A" w:rsidRPr="00AC3ACA">
        <w:rPr>
          <w:rFonts w:eastAsia="Arial"/>
          <w:color w:val="000000" w:themeColor="text1"/>
        </w:rPr>
        <w:t>philosophy is vulnerable to the critique</w:t>
      </w:r>
      <w:r w:rsidR="00033476" w:rsidRPr="00AC3ACA">
        <w:rPr>
          <w:rFonts w:eastAsia="Arial"/>
          <w:color w:val="000000" w:themeColor="text1"/>
        </w:rPr>
        <w:t>s</w:t>
      </w:r>
      <w:r w:rsidR="009C638A" w:rsidRPr="00AC3ACA">
        <w:rPr>
          <w:rFonts w:eastAsia="Arial"/>
          <w:color w:val="000000" w:themeColor="text1"/>
        </w:rPr>
        <w:t xml:space="preserve"> that </w:t>
      </w:r>
      <w:r w:rsidR="00033476" w:rsidRPr="00AC3ACA">
        <w:rPr>
          <w:rFonts w:eastAsia="Arial"/>
          <w:color w:val="000000" w:themeColor="text1"/>
        </w:rPr>
        <w:t xml:space="preserve">it can be individualist; and that under neoliberalism, students are ‘taught the controversy’ </w:t>
      </w:r>
      <w:r w:rsidR="001021F2" w:rsidRPr="00AC3ACA">
        <w:rPr>
          <w:rFonts w:eastAsia="Arial"/>
          <w:color w:val="000000" w:themeColor="text1"/>
        </w:rPr>
        <w:t>(within ‘safe’ limits)</w:t>
      </w:r>
      <w:r w:rsidR="00E759DD" w:rsidRPr="00AC3ACA">
        <w:rPr>
          <w:rFonts w:eastAsia="Arial"/>
          <w:color w:val="000000" w:themeColor="text1"/>
        </w:rPr>
        <w:t xml:space="preserve"> or presented with ‘faux disputes’</w:t>
      </w:r>
      <w:r w:rsidR="001021F2" w:rsidRPr="00AC3ACA">
        <w:rPr>
          <w:rFonts w:eastAsia="Arial"/>
          <w:color w:val="000000" w:themeColor="text1"/>
        </w:rPr>
        <w:t xml:space="preserve"> </w:t>
      </w:r>
      <w:r w:rsidR="00033476" w:rsidRPr="00AC3ACA">
        <w:rPr>
          <w:rFonts w:eastAsia="Arial"/>
          <w:color w:val="000000" w:themeColor="text1"/>
        </w:rPr>
        <w:t xml:space="preserve">but not equipped to arrive at a reasonable judgement about </w:t>
      </w:r>
      <w:r w:rsidR="00727690" w:rsidRPr="00AC3ACA">
        <w:rPr>
          <w:rFonts w:eastAsia="Arial"/>
          <w:color w:val="000000" w:themeColor="text1"/>
        </w:rPr>
        <w:t>them</w:t>
      </w:r>
      <w:r w:rsidR="00033476" w:rsidRPr="00AC3ACA">
        <w:rPr>
          <w:rFonts w:eastAsia="Arial"/>
          <w:color w:val="000000" w:themeColor="text1"/>
        </w:rPr>
        <w:t xml:space="preserve"> (Mirowski, 2013, </w:t>
      </w:r>
      <w:r w:rsidR="00E759DD" w:rsidRPr="00AC3ACA">
        <w:rPr>
          <w:rFonts w:eastAsia="Arial"/>
          <w:color w:val="000000" w:themeColor="text1"/>
        </w:rPr>
        <w:t>p. 81, 245</w:t>
      </w:r>
      <w:r w:rsidR="00033476" w:rsidRPr="00AC3ACA">
        <w:rPr>
          <w:rFonts w:eastAsia="Arial"/>
          <w:color w:val="000000" w:themeColor="text1"/>
        </w:rPr>
        <w:t xml:space="preserve">). </w:t>
      </w:r>
    </w:p>
    <w:p w14:paraId="2B5D0630" w14:textId="77777777" w:rsidR="00867B7E" w:rsidRPr="00AC3ACA" w:rsidRDefault="00867B7E" w:rsidP="004D6BCD">
      <w:pPr>
        <w:spacing w:line="480" w:lineRule="auto"/>
        <w:jc w:val="both"/>
        <w:rPr>
          <w:color w:val="000000" w:themeColor="text1"/>
        </w:rPr>
      </w:pPr>
    </w:p>
    <w:p w14:paraId="2AC32486" w14:textId="7ADC78DF" w:rsidR="002E5A73" w:rsidRPr="00AC3ACA" w:rsidRDefault="002E5A73" w:rsidP="005842F7">
      <w:pPr>
        <w:spacing w:line="480" w:lineRule="auto"/>
        <w:jc w:val="both"/>
        <w:rPr>
          <w:color w:val="000000" w:themeColor="text1"/>
        </w:rPr>
      </w:pPr>
      <w:r w:rsidRPr="00AC3ACA">
        <w:rPr>
          <w:rFonts w:eastAsia="Arial"/>
          <w:i/>
          <w:iCs/>
          <w:color w:val="000000" w:themeColor="text1"/>
        </w:rPr>
        <w:t>Critical pedagogy</w:t>
      </w:r>
      <w:r w:rsidRPr="00AC3ACA">
        <w:rPr>
          <w:rFonts w:eastAsia="Arial"/>
          <w:color w:val="000000" w:themeColor="text1"/>
        </w:rPr>
        <w:t xml:space="preserve"> has been championed by, for example Freire (1970) and hooks (1994).</w:t>
      </w:r>
      <w:r w:rsidR="00C51CC0" w:rsidRPr="00AC3ACA">
        <w:rPr>
          <w:rFonts w:eastAsia="Arial"/>
          <w:color w:val="000000" w:themeColor="text1"/>
        </w:rPr>
        <w:t xml:space="preserve"> It recognises the role of power in education. </w:t>
      </w:r>
      <w:r w:rsidR="007566F3" w:rsidRPr="00AC3ACA">
        <w:rPr>
          <w:rFonts w:eastAsia="Arial"/>
          <w:color w:val="000000" w:themeColor="text1"/>
        </w:rPr>
        <w:t xml:space="preserve">Critical pedagogy has Marxist </w:t>
      </w:r>
      <w:r w:rsidR="007566F3" w:rsidRPr="00AC3ACA">
        <w:rPr>
          <w:rFonts w:eastAsia="Arial"/>
          <w:color w:val="000000" w:themeColor="text1"/>
        </w:rPr>
        <w:lastRenderedPageBreak/>
        <w:t>roots, particularly in critical theory</w:t>
      </w:r>
      <w:r w:rsidR="004D7C10" w:rsidRPr="00AC3ACA">
        <w:rPr>
          <w:rFonts w:eastAsia="Arial"/>
          <w:color w:val="000000" w:themeColor="text1"/>
        </w:rPr>
        <w:t xml:space="preserve">. </w:t>
      </w:r>
      <w:r w:rsidR="00336441" w:rsidRPr="00AC3ACA">
        <w:rPr>
          <w:rFonts w:eastAsia="Arial"/>
          <w:color w:val="000000" w:themeColor="text1"/>
        </w:rPr>
        <w:t>Radical political economists have</w:t>
      </w:r>
      <w:r w:rsidR="007566F3" w:rsidRPr="00AC3ACA">
        <w:rPr>
          <w:rFonts w:eastAsia="Arial"/>
          <w:color w:val="000000" w:themeColor="text1"/>
        </w:rPr>
        <w:t xml:space="preserve"> advocated i</w:t>
      </w:r>
      <w:r w:rsidR="00336441" w:rsidRPr="00AC3ACA">
        <w:rPr>
          <w:rFonts w:eastAsia="Arial"/>
          <w:color w:val="000000" w:themeColor="text1"/>
        </w:rPr>
        <w:t>t</w:t>
      </w:r>
      <w:r w:rsidR="007566F3" w:rsidRPr="00AC3ACA">
        <w:rPr>
          <w:rFonts w:eastAsia="Arial"/>
          <w:color w:val="000000" w:themeColor="text1"/>
        </w:rPr>
        <w:t xml:space="preserve"> for some time (Bridges and Hartmann, 1975; Rose, 2005). </w:t>
      </w:r>
      <w:r w:rsidRPr="00AC3ACA">
        <w:rPr>
          <w:rFonts w:eastAsia="Arial"/>
          <w:color w:val="000000" w:themeColor="text1"/>
        </w:rPr>
        <w:t xml:space="preserve">Characterised as a rejection of modernist (Enlightenment) education, therefore including liberal education, critical pedagogy thus aims to liberate those whom the system excludes and oppresses. In practice, it emphasises a student-centred approach stressing the critical evaluation and re-evaluation of common concepts via a process of </w:t>
      </w:r>
      <w:r w:rsidR="00565867" w:rsidRPr="00AC3ACA">
        <w:rPr>
          <w:rFonts w:eastAsia="Arial"/>
          <w:i/>
          <w:color w:val="000000" w:themeColor="text1"/>
        </w:rPr>
        <w:t>conscientisation</w:t>
      </w:r>
      <w:r w:rsidR="00EC4293" w:rsidRPr="00AC3ACA">
        <w:rPr>
          <w:color w:val="000000" w:themeColor="text1"/>
        </w:rPr>
        <w:t xml:space="preserve">, or </w:t>
      </w:r>
      <w:r w:rsidR="004D7C10" w:rsidRPr="00AC3ACA">
        <w:rPr>
          <w:rFonts w:eastAsia="Arial"/>
          <w:color w:val="000000" w:themeColor="text1"/>
        </w:rPr>
        <w:t xml:space="preserve">developing critical self-awareness of one’s social and political condition, particularly for disadvantaged or social groups. </w:t>
      </w:r>
      <w:r w:rsidRPr="00AC3ACA">
        <w:rPr>
          <w:rFonts w:eastAsia="Arial"/>
          <w:color w:val="000000" w:themeColor="text1"/>
        </w:rPr>
        <w:t xml:space="preserve">In addition, the content of the curriculum should change its emphasis to stress the contributions of oppressed groups. </w:t>
      </w:r>
      <w:r w:rsidR="004D7C10" w:rsidRPr="00AC3ACA">
        <w:rPr>
          <w:rFonts w:eastAsia="Arial"/>
          <w:color w:val="000000" w:themeColor="text1"/>
        </w:rPr>
        <w:t xml:space="preserve">This does partly resonate with liberal goals; however, whilst </w:t>
      </w:r>
      <w:r w:rsidR="004D7C10" w:rsidRPr="00AC3ACA">
        <w:rPr>
          <w:color w:val="000000" w:themeColor="text1"/>
        </w:rPr>
        <w:t>liberal education sees learning as a process that enables the student to think for him/herself, critical pedagogy provides the necessary space for students to engage in critical dialogue with the past, question authority, struggle with ongoing relations of power and prepare themselves for what it means to be critical, active citizens in the public sphere (Visano, 2016).</w:t>
      </w:r>
    </w:p>
    <w:p w14:paraId="1B5CEE4A" w14:textId="77777777" w:rsidR="002E5A73" w:rsidRPr="00AC3ACA" w:rsidRDefault="002E5A73" w:rsidP="004D6BCD">
      <w:pPr>
        <w:spacing w:line="480" w:lineRule="auto"/>
        <w:jc w:val="both"/>
        <w:rPr>
          <w:color w:val="000000" w:themeColor="text1"/>
        </w:rPr>
      </w:pPr>
    </w:p>
    <w:p w14:paraId="572E5CE8" w14:textId="77777777" w:rsidR="002E5A73" w:rsidRPr="00AC3ACA" w:rsidRDefault="002E5A73" w:rsidP="004D6BCD">
      <w:pPr>
        <w:spacing w:line="480" w:lineRule="auto"/>
        <w:jc w:val="both"/>
        <w:rPr>
          <w:rFonts w:eastAsia="Calibri"/>
          <w:color w:val="000000" w:themeColor="text1"/>
        </w:rPr>
      </w:pPr>
      <w:r w:rsidRPr="00AC3ACA">
        <w:rPr>
          <w:rFonts w:eastAsia="Arial"/>
          <w:color w:val="000000" w:themeColor="text1"/>
        </w:rPr>
        <w:t xml:space="preserve">At this point, some caveats are necessary. First, whilst the three educational philosophies are presented as analytically distinct, this is for convenience. In reality, they overlap. So, though liberal education de-emphasises learning of facts, some learning of </w:t>
      </w:r>
      <w:r w:rsidRPr="00AC3ACA">
        <w:rPr>
          <w:rFonts w:eastAsia="Arial"/>
          <w:i/>
          <w:iCs/>
          <w:color w:val="000000" w:themeColor="text1"/>
        </w:rPr>
        <w:t>inter alia</w:t>
      </w:r>
      <w:r w:rsidRPr="00AC3ACA">
        <w:rPr>
          <w:rFonts w:eastAsia="Arial"/>
          <w:color w:val="000000" w:themeColor="text1"/>
        </w:rPr>
        <w:t xml:space="preserve"> key concepts and historical events will assist students </w:t>
      </w:r>
      <w:r w:rsidR="00336441" w:rsidRPr="00AC3ACA">
        <w:rPr>
          <w:rFonts w:eastAsia="Arial"/>
          <w:color w:val="000000" w:themeColor="text1"/>
        </w:rPr>
        <w:t xml:space="preserve">in </w:t>
      </w:r>
      <w:r w:rsidRPr="00AC3ACA">
        <w:rPr>
          <w:rFonts w:eastAsia="Arial"/>
          <w:color w:val="000000" w:themeColor="text1"/>
        </w:rPr>
        <w:t xml:space="preserve">considering them critically. Also, liberal education is somewhat instrumentalist </w:t>
      </w:r>
      <w:r w:rsidR="00336441" w:rsidRPr="00AC3ACA">
        <w:rPr>
          <w:rFonts w:eastAsia="Arial"/>
          <w:color w:val="000000" w:themeColor="text1"/>
        </w:rPr>
        <w:t>in that</w:t>
      </w:r>
      <w:r w:rsidRPr="00AC3ACA">
        <w:rPr>
          <w:rFonts w:eastAsia="Arial"/>
          <w:color w:val="000000" w:themeColor="text1"/>
        </w:rPr>
        <w:t xml:space="preserve"> it implies a vision of society. Similarly, critical education can be driven by a goal of changing society. And, as already noted, liberal and critical education share a concern with autonomy. Second, the three perspectives may coexist in the same programme, and a good education may contain elements of each (albeit in context-specific combinations). </w:t>
      </w:r>
    </w:p>
    <w:p w14:paraId="28AF09D3" w14:textId="77777777" w:rsidR="002E5A73" w:rsidRPr="00AC3ACA" w:rsidRDefault="002E5A73" w:rsidP="004D6BCD">
      <w:pPr>
        <w:spacing w:line="480" w:lineRule="auto"/>
        <w:jc w:val="both"/>
        <w:rPr>
          <w:color w:val="000000" w:themeColor="text1"/>
        </w:rPr>
      </w:pPr>
    </w:p>
    <w:p w14:paraId="5E189973" w14:textId="177A8184" w:rsidR="002E5A73" w:rsidRPr="00AC3ACA" w:rsidRDefault="002E5A73" w:rsidP="004D6BCD">
      <w:pPr>
        <w:spacing w:line="480" w:lineRule="auto"/>
        <w:rPr>
          <w:i/>
          <w:color w:val="000000" w:themeColor="text1"/>
        </w:rPr>
      </w:pPr>
      <w:r w:rsidRPr="00AC3ACA">
        <w:rPr>
          <w:i/>
          <w:color w:val="000000" w:themeColor="text1"/>
        </w:rPr>
        <w:t xml:space="preserve">2.4. Extent and </w:t>
      </w:r>
      <w:r w:rsidR="00830DD7" w:rsidRPr="00AC3ACA">
        <w:rPr>
          <w:i/>
          <w:color w:val="000000" w:themeColor="text1"/>
        </w:rPr>
        <w:t>N</w:t>
      </w:r>
      <w:r w:rsidRPr="00AC3ACA">
        <w:rPr>
          <w:i/>
          <w:color w:val="000000" w:themeColor="text1"/>
        </w:rPr>
        <w:t xml:space="preserve">ature of </w:t>
      </w:r>
      <w:r w:rsidR="00830DD7" w:rsidRPr="00AC3ACA">
        <w:rPr>
          <w:i/>
          <w:color w:val="000000" w:themeColor="text1"/>
        </w:rPr>
        <w:t>C</w:t>
      </w:r>
      <w:r w:rsidRPr="00AC3ACA">
        <w:rPr>
          <w:i/>
          <w:color w:val="000000" w:themeColor="text1"/>
        </w:rPr>
        <w:t>hange</w:t>
      </w:r>
    </w:p>
    <w:p w14:paraId="70C3BAA6" w14:textId="77777777" w:rsidR="002E5A73" w:rsidRPr="00AC3ACA" w:rsidRDefault="002E5A73" w:rsidP="004D6BCD">
      <w:pPr>
        <w:spacing w:line="480" w:lineRule="auto"/>
        <w:jc w:val="both"/>
        <w:rPr>
          <w:color w:val="000000" w:themeColor="text1"/>
        </w:rPr>
      </w:pPr>
    </w:p>
    <w:p w14:paraId="1FDC6566" w14:textId="1E5A743A" w:rsidR="002E5A73" w:rsidRPr="00AC3ACA" w:rsidRDefault="002E5A73" w:rsidP="004D6BCD">
      <w:pPr>
        <w:spacing w:line="480" w:lineRule="auto"/>
        <w:jc w:val="both"/>
        <w:rPr>
          <w:color w:val="000000" w:themeColor="text1"/>
        </w:rPr>
      </w:pPr>
      <w:r w:rsidRPr="00AC3ACA">
        <w:rPr>
          <w:color w:val="000000" w:themeColor="text1"/>
        </w:rPr>
        <w:t xml:space="preserve">The criteria laid out in sections 2.1-2.3 capture how we intend to evaluate the extent and nature of change represented by CORE. That follows from the following premise: the </w:t>
      </w:r>
      <w:r w:rsidRPr="00AC3ACA">
        <w:rPr>
          <w:i/>
          <w:color w:val="000000" w:themeColor="text1"/>
        </w:rPr>
        <w:t>status quo ante</w:t>
      </w:r>
      <w:r w:rsidRPr="00AC3ACA">
        <w:rPr>
          <w:color w:val="000000" w:themeColor="text1"/>
        </w:rPr>
        <w:t xml:space="preserve"> of economics teaching can be characterised as being monist (and neoclassical), in which the dimensions of power, politics, environment, and society are largely excluded, and educational goals are opaque and instrumental. Thus for CORE, our evaluation of change will largely reflect our positions on</w:t>
      </w:r>
      <w:r w:rsidR="003A13FE" w:rsidRPr="00AC3ACA">
        <w:rPr>
          <w:color w:val="000000" w:themeColor="text1"/>
        </w:rPr>
        <w:t xml:space="preserve"> our other criteria, i.e.,</w:t>
      </w:r>
      <w:r w:rsidRPr="00AC3ACA">
        <w:rPr>
          <w:color w:val="000000" w:themeColor="text1"/>
        </w:rPr>
        <w:t xml:space="preserve"> whether it has become more pluralist, address</w:t>
      </w:r>
      <w:r w:rsidR="00727690" w:rsidRPr="00AC3ACA">
        <w:rPr>
          <w:color w:val="000000" w:themeColor="text1"/>
        </w:rPr>
        <w:t>es</w:t>
      </w:r>
      <w:r w:rsidRPr="00AC3ACA">
        <w:rPr>
          <w:color w:val="000000" w:themeColor="text1"/>
        </w:rPr>
        <w:t xml:space="preserve"> eco-socio and political dimensions, and make</w:t>
      </w:r>
      <w:r w:rsidR="00727690" w:rsidRPr="00AC3ACA">
        <w:rPr>
          <w:color w:val="000000" w:themeColor="text1"/>
        </w:rPr>
        <w:t>s</w:t>
      </w:r>
      <w:r w:rsidRPr="00AC3ACA">
        <w:rPr>
          <w:color w:val="000000" w:themeColor="text1"/>
        </w:rPr>
        <w:t xml:space="preserve"> explicit educational goals inclusive of a liberal approach. </w:t>
      </w:r>
      <w:r w:rsidRPr="00AC3ACA">
        <w:rPr>
          <w:rFonts w:eastAsia="Arial"/>
          <w:color w:val="000000" w:themeColor="text1"/>
        </w:rPr>
        <w:t xml:space="preserve">Finally, we acknowledge that our analysis is of a curricular framework and not of concrete programmes. At this concrete level, some of our criticisms may be less accurate; </w:t>
      </w:r>
      <w:r w:rsidR="00AF3FD7" w:rsidRPr="00AC3ACA">
        <w:rPr>
          <w:rFonts w:eastAsia="Arial"/>
          <w:color w:val="000000" w:themeColor="text1"/>
        </w:rPr>
        <w:t>some,</w:t>
      </w:r>
      <w:r w:rsidRPr="00AC3ACA">
        <w:rPr>
          <w:rFonts w:eastAsia="Arial"/>
          <w:color w:val="000000" w:themeColor="text1"/>
        </w:rPr>
        <w:t xml:space="preserve"> more accurate. </w:t>
      </w:r>
      <w:r w:rsidR="003A13FE" w:rsidRPr="00AC3ACA">
        <w:rPr>
          <w:rFonts w:eastAsia="Arial"/>
          <w:color w:val="000000" w:themeColor="text1"/>
        </w:rPr>
        <w:t>For example, at the University of Bristol, CORE is taught alongside history of thought. At the University of Paris, Sciences-Po, CORE forms part of a suite of general educational courses, many of which reflect other social sciences.</w:t>
      </w:r>
    </w:p>
    <w:p w14:paraId="652AAD87" w14:textId="77777777" w:rsidR="002E5A73" w:rsidRPr="00AC3ACA" w:rsidRDefault="002E5A73" w:rsidP="004D6BCD">
      <w:pPr>
        <w:spacing w:line="480" w:lineRule="auto"/>
        <w:jc w:val="both"/>
        <w:rPr>
          <w:color w:val="000000" w:themeColor="text1"/>
        </w:rPr>
      </w:pPr>
    </w:p>
    <w:p w14:paraId="31500C14" w14:textId="77777777" w:rsidR="002E5A73" w:rsidRPr="00AC3ACA" w:rsidRDefault="002E5A73" w:rsidP="004D6BCD">
      <w:pPr>
        <w:spacing w:line="480" w:lineRule="auto"/>
        <w:rPr>
          <w:rFonts w:eastAsia="Cambria,Arial"/>
          <w:b/>
          <w:bCs/>
          <w:color w:val="000000" w:themeColor="text1"/>
        </w:rPr>
      </w:pPr>
      <w:r w:rsidRPr="00AC3ACA">
        <w:rPr>
          <w:rFonts w:eastAsia="Arial"/>
          <w:b/>
          <w:bCs/>
          <w:color w:val="000000" w:themeColor="text1"/>
        </w:rPr>
        <w:t>3. T</w:t>
      </w:r>
      <w:r w:rsidR="00BA5D07" w:rsidRPr="00AC3ACA">
        <w:rPr>
          <w:rFonts w:eastAsia="Arial"/>
          <w:b/>
          <w:bCs/>
          <w:color w:val="000000" w:themeColor="text1"/>
        </w:rPr>
        <w:t>he Core</w:t>
      </w:r>
      <w:r w:rsidR="00BA5D07" w:rsidRPr="00AC3ACA">
        <w:rPr>
          <w:rFonts w:eastAsia="Cambria,Arial"/>
          <w:b/>
          <w:bCs/>
          <w:color w:val="000000" w:themeColor="text1"/>
        </w:rPr>
        <w:t xml:space="preserve"> (C</w:t>
      </w:r>
      <w:r w:rsidR="00BA5D07" w:rsidRPr="00AC3ACA">
        <w:rPr>
          <w:rFonts w:eastAsia="Arial"/>
          <w:b/>
          <w:bCs/>
          <w:color w:val="000000" w:themeColor="text1"/>
        </w:rPr>
        <w:t>urriculum Open-Access Resources in Economics) Project</w:t>
      </w:r>
    </w:p>
    <w:p w14:paraId="66EC34A7" w14:textId="77777777" w:rsidR="002E5A73" w:rsidRPr="00AC3ACA" w:rsidRDefault="002E5A73" w:rsidP="004D6BCD">
      <w:pPr>
        <w:spacing w:line="480" w:lineRule="auto"/>
        <w:rPr>
          <w:color w:val="000000" w:themeColor="text1"/>
        </w:rPr>
      </w:pPr>
    </w:p>
    <w:p w14:paraId="0EACDF42" w14:textId="357D3B38"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In 2009 a new body with substantial financial backing was established: the Institute for New Economic Thinking (INET). It was founded in direct response to the global financial crisis and consequent amplified calls for economics to change. INET is ‘dedicated to the rigorous pursuit of innovative economic theories and methods that address society’s most pressing concerns’ (INET, 2017). One of its early major projects was to provide $1m funding to produce what became ‘CORE’. Notionally, CORE </w:t>
      </w:r>
      <w:r w:rsidRPr="00AC3ACA">
        <w:rPr>
          <w:rFonts w:eastAsia="Arial"/>
          <w:color w:val="000000" w:themeColor="text1"/>
        </w:rPr>
        <w:lastRenderedPageBreak/>
        <w:t>stands for Curriculum Open-access Resources in Economics, although the acronym has been reified. It has been developed across a number of sites</w:t>
      </w:r>
      <w:r w:rsidR="003A13FE" w:rsidRPr="00AC3ACA">
        <w:rPr>
          <w:rStyle w:val="Refdenotaderodap"/>
          <w:rFonts w:eastAsia="Arial"/>
          <w:color w:val="000000" w:themeColor="text1"/>
        </w:rPr>
        <w:footnoteReference w:id="2"/>
      </w:r>
      <w:r w:rsidRPr="00AC3ACA">
        <w:rPr>
          <w:rFonts w:eastAsia="Arial"/>
          <w:color w:val="000000" w:themeColor="text1"/>
        </w:rPr>
        <w:t>, and is being used at several more. A</w:t>
      </w:r>
      <w:r w:rsidRPr="00AC3ACA">
        <w:rPr>
          <w:rFonts w:eastAsia="Arial"/>
          <w:color w:val="000000" w:themeColor="text1"/>
          <w:lang w:val="en-US"/>
        </w:rPr>
        <w:t>t present, CORE only operates at</w:t>
      </w:r>
      <w:r w:rsidR="003A13FE" w:rsidRPr="00AC3ACA">
        <w:rPr>
          <w:rFonts w:eastAsia="Arial"/>
          <w:color w:val="000000" w:themeColor="text1"/>
          <w:lang w:val="en-US"/>
        </w:rPr>
        <w:t xml:space="preserve"> the introductory undergraduate</w:t>
      </w:r>
      <w:r w:rsidRPr="00AC3ACA">
        <w:rPr>
          <w:rFonts w:eastAsia="Arial"/>
          <w:color w:val="000000" w:themeColor="text1"/>
          <w:lang w:val="en-US"/>
        </w:rPr>
        <w:t xml:space="preserve"> level and we are not aware of any concrete plans to develop it further.</w:t>
      </w:r>
    </w:p>
    <w:p w14:paraId="18FDB2BB" w14:textId="77777777" w:rsidR="002E5A73" w:rsidRPr="00AC3ACA" w:rsidRDefault="002E5A73" w:rsidP="004D6BCD">
      <w:pPr>
        <w:spacing w:line="480" w:lineRule="auto"/>
        <w:jc w:val="both"/>
        <w:rPr>
          <w:color w:val="000000" w:themeColor="text1"/>
        </w:rPr>
      </w:pPr>
    </w:p>
    <w:p w14:paraId="57BE7BE9" w14:textId="77777777" w:rsidR="002E5A73" w:rsidRPr="00AC3ACA" w:rsidRDefault="002E5A73" w:rsidP="004D6BCD">
      <w:pPr>
        <w:spacing w:line="480" w:lineRule="auto"/>
        <w:jc w:val="both"/>
        <w:rPr>
          <w:rFonts w:eastAsia="Cambria"/>
          <w:color w:val="000000" w:themeColor="text1"/>
        </w:rPr>
      </w:pPr>
      <w:r w:rsidRPr="00AC3ACA">
        <w:rPr>
          <w:rFonts w:eastAsia="Arial"/>
          <w:color w:val="000000" w:themeColor="text1"/>
        </w:rPr>
        <w:t xml:space="preserve">There is some debate about what CORE is. At its centre is a </w:t>
      </w:r>
      <w:r w:rsidRPr="00AC3ACA">
        <w:rPr>
          <w:rFonts w:eastAsia="Arial,Times New Roman"/>
          <w:color w:val="000000" w:themeColor="text1"/>
        </w:rPr>
        <w:t xml:space="preserve">large introductory undergraduate e-book called </w:t>
      </w:r>
      <w:r w:rsidRPr="00AC3ACA">
        <w:rPr>
          <w:rFonts w:eastAsia="Arial"/>
          <w:color w:val="000000" w:themeColor="text1"/>
        </w:rPr>
        <w:t xml:space="preserve">‘The Economy’, which itself comprises nineteen units on a range of topics. Hence, CORE (2016a) describes itself as an e-book course. Indeed, some uses of CORE treat it as one module or course within a suite of others taught at the introductory level. </w:t>
      </w:r>
      <w:r w:rsidR="00336441" w:rsidRPr="00AC3ACA">
        <w:rPr>
          <w:rFonts w:eastAsia="Arial"/>
          <w:color w:val="000000" w:themeColor="text1"/>
        </w:rPr>
        <w:t>Additionally</w:t>
      </w:r>
      <w:r w:rsidRPr="00AC3ACA">
        <w:rPr>
          <w:rFonts w:eastAsia="Arial"/>
          <w:color w:val="000000" w:themeColor="text1"/>
        </w:rPr>
        <w:t xml:space="preserve">, though, CORE </w:t>
      </w:r>
      <w:r w:rsidR="00336441" w:rsidRPr="00AC3ACA">
        <w:rPr>
          <w:rFonts w:eastAsia="Arial"/>
          <w:color w:val="000000" w:themeColor="text1"/>
        </w:rPr>
        <w:t>i</w:t>
      </w:r>
      <w:r w:rsidRPr="00AC3ACA">
        <w:rPr>
          <w:rFonts w:eastAsia="Arial"/>
          <w:color w:val="000000" w:themeColor="text1"/>
        </w:rPr>
        <w:t>s a curricular framework to be elaborated</w:t>
      </w:r>
      <w:r w:rsidRPr="00AC3ACA">
        <w:rPr>
          <w:rFonts w:eastAsia="Arial"/>
          <w:color w:val="000000" w:themeColor="text1"/>
          <w:lang w:val="en-US"/>
        </w:rPr>
        <w:t>, whose delivery and outcomes are contingent on specific context.</w:t>
      </w:r>
      <w:r w:rsidRPr="00AC3ACA">
        <w:rPr>
          <w:rFonts w:eastAsia="Arial"/>
          <w:color w:val="000000" w:themeColor="text1"/>
        </w:rPr>
        <w:t xml:space="preserve"> </w:t>
      </w:r>
      <w:r w:rsidRPr="00AC3ACA">
        <w:rPr>
          <w:rFonts w:eastAsia="Arial"/>
          <w:color w:val="000000" w:themeColor="text1"/>
          <w:lang w:val="en-US"/>
        </w:rPr>
        <w:t xml:space="preserve">Also, CORE is regularly updated and is rather a moving target. With these caveats in mind, some general conclusions can be drawn. </w:t>
      </w:r>
      <w:r w:rsidR="00565867" w:rsidRPr="00AC3ACA">
        <w:rPr>
          <w:rFonts w:eastAsia="Arial"/>
          <w:color w:val="000000" w:themeColor="text1"/>
          <w:lang w:val="en-US"/>
        </w:rPr>
        <w:t>We will consider how CORE answers our four central questions.</w:t>
      </w:r>
    </w:p>
    <w:p w14:paraId="41A47A87" w14:textId="77777777" w:rsidR="002E5A73" w:rsidRPr="00AC3ACA" w:rsidRDefault="002E5A73" w:rsidP="004D6BCD">
      <w:pPr>
        <w:spacing w:line="480" w:lineRule="auto"/>
        <w:jc w:val="both"/>
        <w:rPr>
          <w:color w:val="000000" w:themeColor="text1"/>
        </w:rPr>
      </w:pPr>
    </w:p>
    <w:p w14:paraId="5DFD6190" w14:textId="51C767A3" w:rsidR="002E5A73" w:rsidRPr="00AC3ACA" w:rsidRDefault="002E5A73" w:rsidP="004D6BCD">
      <w:pPr>
        <w:pStyle w:val="PargrafodaLista"/>
        <w:spacing w:line="480" w:lineRule="auto"/>
        <w:ind w:left="0"/>
        <w:rPr>
          <w:rFonts w:eastAsia="Arial,Times New Roman"/>
          <w:i/>
          <w:iCs/>
          <w:color w:val="000000" w:themeColor="text1"/>
        </w:rPr>
      </w:pPr>
      <w:r w:rsidRPr="00AC3ACA">
        <w:rPr>
          <w:rFonts w:eastAsia="Arial,Times New Roman"/>
          <w:i/>
          <w:iCs/>
          <w:color w:val="000000" w:themeColor="text1"/>
        </w:rPr>
        <w:t xml:space="preserve">3.1. Is CORE </w:t>
      </w:r>
      <w:r w:rsidR="00830DD7" w:rsidRPr="00AC3ACA">
        <w:rPr>
          <w:rFonts w:eastAsia="Arial,Times New Roman"/>
          <w:i/>
          <w:iCs/>
          <w:color w:val="000000" w:themeColor="text1"/>
        </w:rPr>
        <w:t>P</w:t>
      </w:r>
      <w:r w:rsidRPr="00AC3ACA">
        <w:rPr>
          <w:rFonts w:eastAsia="Arial,Times New Roman"/>
          <w:i/>
          <w:iCs/>
          <w:color w:val="000000" w:themeColor="text1"/>
        </w:rPr>
        <w:t>luralist?</w:t>
      </w:r>
    </w:p>
    <w:p w14:paraId="5C94A6F4" w14:textId="77777777" w:rsidR="002E5A73" w:rsidRPr="00AC3ACA" w:rsidRDefault="002E5A73" w:rsidP="004D6BCD">
      <w:pPr>
        <w:spacing w:line="480" w:lineRule="auto"/>
        <w:jc w:val="both"/>
        <w:rPr>
          <w:rFonts w:eastAsia="Times New Roman"/>
          <w:color w:val="000000" w:themeColor="text1"/>
        </w:rPr>
      </w:pPr>
    </w:p>
    <w:p w14:paraId="4DD5D015" w14:textId="20559189"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CORE’s </w:t>
      </w:r>
      <w:r w:rsidR="00727690" w:rsidRPr="00AC3ACA">
        <w:rPr>
          <w:rFonts w:eastAsia="Arial"/>
          <w:color w:val="000000" w:themeColor="text1"/>
        </w:rPr>
        <w:t xml:space="preserve">main contributor </w:t>
      </w:r>
      <w:r w:rsidRPr="00AC3ACA">
        <w:rPr>
          <w:rFonts w:eastAsia="Arial"/>
          <w:color w:val="000000" w:themeColor="text1"/>
        </w:rPr>
        <w:t>group appears relatively open, offering scope for a pluralist product</w:t>
      </w:r>
      <w:r w:rsidR="00AF3FD7" w:rsidRPr="00AC3ACA">
        <w:rPr>
          <w:rFonts w:eastAsia="Arial"/>
          <w:color w:val="000000" w:themeColor="text1"/>
        </w:rPr>
        <w:t xml:space="preserve"> which creates space for political economy</w:t>
      </w:r>
      <w:r w:rsidRPr="00AC3ACA">
        <w:rPr>
          <w:rFonts w:eastAsia="Arial"/>
          <w:color w:val="000000" w:themeColor="text1"/>
        </w:rPr>
        <w:t xml:space="preserve">. CORE is led by a leading </w:t>
      </w:r>
      <w:r w:rsidR="00AF3FD7" w:rsidRPr="00AC3ACA">
        <w:rPr>
          <w:rFonts w:eastAsia="Arial"/>
          <w:color w:val="000000" w:themeColor="text1"/>
        </w:rPr>
        <w:t>‘</w:t>
      </w:r>
      <w:r w:rsidRPr="00AC3ACA">
        <w:rPr>
          <w:rFonts w:eastAsia="Arial"/>
          <w:color w:val="000000" w:themeColor="text1"/>
        </w:rPr>
        <w:t>New Keynesian</w:t>
      </w:r>
      <w:r w:rsidR="00AF3FD7" w:rsidRPr="00AC3ACA">
        <w:rPr>
          <w:rFonts w:eastAsia="Arial"/>
          <w:color w:val="000000" w:themeColor="text1"/>
        </w:rPr>
        <w:t>’</w:t>
      </w:r>
      <w:r w:rsidRPr="00AC3ACA">
        <w:rPr>
          <w:rFonts w:eastAsia="Arial"/>
          <w:color w:val="000000" w:themeColor="text1"/>
        </w:rPr>
        <w:t xml:space="preserve"> economist Wendy Carlin. Other notable collaborators are Samuel Bowles, an economist with a Marxist background now working in complexity theory; Diane Coyle, who has been prominent in debates about curriculum reform, </w:t>
      </w:r>
      <w:r w:rsidR="00565867" w:rsidRPr="00AC3ACA">
        <w:rPr>
          <w:rFonts w:eastAsia="Arial"/>
          <w:color w:val="000000" w:themeColor="text1"/>
        </w:rPr>
        <w:t xml:space="preserve">albeit in a </w:t>
      </w:r>
      <w:r w:rsidR="00E759DD" w:rsidRPr="00AC3ACA">
        <w:rPr>
          <w:rFonts w:eastAsia="Arial"/>
          <w:color w:val="000000" w:themeColor="text1"/>
        </w:rPr>
        <w:t>way that fundamentally preserves</w:t>
      </w:r>
      <w:r w:rsidR="00967748" w:rsidRPr="00AC3ACA">
        <w:rPr>
          <w:color w:val="000000" w:themeColor="text1"/>
        </w:rPr>
        <w:t xml:space="preserve"> the mainstream</w:t>
      </w:r>
      <w:r w:rsidRPr="00AC3ACA">
        <w:rPr>
          <w:rFonts w:eastAsia="Arial"/>
          <w:color w:val="000000" w:themeColor="text1"/>
        </w:rPr>
        <w:t xml:space="preserve">; and Begüm Özkaynak, an ecological </w:t>
      </w:r>
      <w:r w:rsidRPr="00AC3ACA">
        <w:rPr>
          <w:rFonts w:eastAsia="Arial"/>
          <w:color w:val="000000" w:themeColor="text1"/>
        </w:rPr>
        <w:lastRenderedPageBreak/>
        <w:t>economist. Other named contributors include Alvin Birdi (</w:t>
      </w:r>
      <w:r w:rsidR="00AF3FD7" w:rsidRPr="00AC3ACA">
        <w:rPr>
          <w:rFonts w:eastAsia="Arial"/>
          <w:color w:val="000000" w:themeColor="text1"/>
        </w:rPr>
        <w:t xml:space="preserve">Director, the </w:t>
      </w:r>
      <w:r w:rsidRPr="00AC3ACA">
        <w:rPr>
          <w:rFonts w:eastAsia="Arial"/>
          <w:color w:val="000000" w:themeColor="text1"/>
        </w:rPr>
        <w:t xml:space="preserve">Economics Network) and Andy Ross (ex-Government Economic Service); ‘Nobel’ Prize winners Joseph Stiglitz and Robert Solow; IMF macroeconomist Olivier Blanchard; critical economists Juliet Schor, Alan Kirman, and Robert Rowthorn; and even critics of CORE such as Maeve Cohen from the PCES. Accordingly, </w:t>
      </w:r>
      <w:r w:rsidRPr="00AC3ACA">
        <w:rPr>
          <w:rFonts w:eastAsia="Arial"/>
          <w:color w:val="000000" w:themeColor="text1"/>
          <w:lang w:val="en-US"/>
        </w:rPr>
        <w:t xml:space="preserve">Carlin (2016a) has subsequently made an </w:t>
      </w:r>
      <w:r w:rsidRPr="00AC3ACA">
        <w:rPr>
          <w:rFonts w:eastAsia="Arial"/>
          <w:color w:val="000000" w:themeColor="text1"/>
        </w:rPr>
        <w:t>explicit claim to pluralism:</w:t>
      </w:r>
      <w:r w:rsidRPr="00AC3ACA">
        <w:rPr>
          <w:rFonts w:eastAsia="Arial"/>
          <w:color w:val="000000" w:themeColor="text1"/>
          <w:lang w:val="en-US"/>
        </w:rPr>
        <w:t xml:space="preserve"> CORE ‘...</w:t>
      </w:r>
      <w:r w:rsidRPr="00AC3ACA">
        <w:rPr>
          <w:rFonts w:eastAsia="Arial"/>
          <w:color w:val="000000" w:themeColor="text1"/>
        </w:rPr>
        <w:t>has already created a plural, practical, global economics course’. Thus, it is legitimate for us to ask how pluralist CORE is</w:t>
      </w:r>
      <w:r w:rsidR="00336441" w:rsidRPr="00AC3ACA">
        <w:rPr>
          <w:rFonts w:eastAsia="Arial"/>
          <w:color w:val="000000" w:themeColor="text1"/>
        </w:rPr>
        <w:t>.</w:t>
      </w:r>
      <w:r w:rsidRPr="00AC3ACA">
        <w:rPr>
          <w:rFonts w:eastAsia="Arial"/>
          <w:color w:val="000000" w:themeColor="text1"/>
        </w:rPr>
        <w:t xml:space="preserve"> </w:t>
      </w:r>
    </w:p>
    <w:p w14:paraId="1E9C8F9F" w14:textId="77777777" w:rsidR="002E5A73" w:rsidRPr="00AC3ACA" w:rsidRDefault="002E5A73" w:rsidP="004D6BCD">
      <w:pPr>
        <w:spacing w:line="480" w:lineRule="auto"/>
        <w:jc w:val="both"/>
        <w:rPr>
          <w:rFonts w:eastAsia="Arial"/>
          <w:color w:val="000000" w:themeColor="text1"/>
        </w:rPr>
      </w:pPr>
    </w:p>
    <w:p w14:paraId="773E8001" w14:textId="0DBD0578" w:rsidR="002E5A73" w:rsidRPr="00AC3ACA" w:rsidRDefault="002E5A73" w:rsidP="004D6BCD">
      <w:pPr>
        <w:spacing w:line="480" w:lineRule="auto"/>
        <w:jc w:val="both"/>
        <w:rPr>
          <w:rFonts w:eastAsia="Arial,Times New Roman"/>
          <w:color w:val="000000" w:themeColor="text1"/>
        </w:rPr>
      </w:pPr>
      <w:r w:rsidRPr="00AC3ACA">
        <w:rPr>
          <w:rFonts w:eastAsia="Arial"/>
          <w:color w:val="000000" w:themeColor="text1"/>
        </w:rPr>
        <w:t xml:space="preserve">In fact, </w:t>
      </w:r>
      <w:r w:rsidRPr="00AC3ACA">
        <w:rPr>
          <w:rFonts w:eastAsia="Arial,Times New Roman"/>
          <w:color w:val="000000" w:themeColor="text1"/>
        </w:rPr>
        <w:t xml:space="preserve">many previous assessments of CORE claim it eschews pluralism. </w:t>
      </w:r>
      <w:r w:rsidR="00336441" w:rsidRPr="00AC3ACA">
        <w:rPr>
          <w:rFonts w:eastAsia="Arial,Times New Roman"/>
          <w:color w:val="000000" w:themeColor="text1"/>
        </w:rPr>
        <w:t xml:space="preserve">Indeed, </w:t>
      </w:r>
      <w:r w:rsidR="00336441" w:rsidRPr="00AC3ACA">
        <w:rPr>
          <w:color w:val="000000" w:themeColor="text1"/>
          <w:lang w:val="en-US"/>
        </w:rPr>
        <w:t xml:space="preserve">Carlin (in FT 2014) had earlier </w:t>
      </w:r>
      <w:r w:rsidR="00C17762" w:rsidRPr="00AC3ACA">
        <w:rPr>
          <w:color w:val="000000" w:themeColor="text1"/>
          <w:lang w:val="en-US"/>
        </w:rPr>
        <w:t xml:space="preserve">accepted the criticism </w:t>
      </w:r>
      <w:r w:rsidR="00336441" w:rsidRPr="00AC3ACA">
        <w:rPr>
          <w:color w:val="000000" w:themeColor="text1"/>
          <w:lang w:val="en-US"/>
        </w:rPr>
        <w:t xml:space="preserve">that CORE is </w:t>
      </w:r>
      <w:r w:rsidR="00565867" w:rsidRPr="00AC3ACA">
        <w:rPr>
          <w:i/>
          <w:color w:val="000000" w:themeColor="text1"/>
          <w:lang w:val="en-US"/>
        </w:rPr>
        <w:t>not</w:t>
      </w:r>
      <w:r w:rsidR="00336441" w:rsidRPr="00AC3ACA">
        <w:rPr>
          <w:color w:val="000000" w:themeColor="text1"/>
          <w:lang w:val="en-US"/>
        </w:rPr>
        <w:t xml:space="preserve"> pluralist. </w:t>
      </w:r>
      <w:r w:rsidRPr="00AC3ACA">
        <w:rPr>
          <w:rFonts w:eastAsia="Arial,Times New Roman"/>
          <w:color w:val="000000" w:themeColor="text1"/>
        </w:rPr>
        <w:t xml:space="preserve">As PCES </w:t>
      </w:r>
      <w:r w:rsidRPr="00AC3ACA">
        <w:rPr>
          <w:rFonts w:eastAsia="Arial"/>
          <w:color w:val="000000" w:themeColor="text1"/>
        </w:rPr>
        <w:t>(2015, p. 17) puts it: ‘</w:t>
      </w:r>
      <w:r w:rsidRPr="00AC3ACA">
        <w:rPr>
          <w:rFonts w:eastAsia="Arial,Times New Roman"/>
          <w:color w:val="000000" w:themeColor="text1"/>
        </w:rPr>
        <w:t xml:space="preserve">Whilst there is some discussion of whether or not </w:t>
      </w:r>
      <w:r w:rsidRPr="00AC3ACA">
        <w:rPr>
          <w:rFonts w:eastAsia="Arial,Times New Roman"/>
          <w:i/>
          <w:iCs/>
          <w:color w:val="000000" w:themeColor="text1"/>
        </w:rPr>
        <w:t>homo œconomicus</w:t>
      </w:r>
      <w:r w:rsidRPr="00AC3ACA">
        <w:rPr>
          <w:rFonts w:eastAsia="Arial,Times New Roman"/>
          <w:color w:val="000000" w:themeColor="text1"/>
        </w:rPr>
        <w:t xml:space="preserve"> is plausible and some short and underdeveloped references and insights from other thinkers, CORE still only teaches students one way of doing economics.’ Even though CORE may include some advances in the teaching of economics - including social interactions and altruism (unit 4), irrationality (unit 9) and the role of institutions (unit 15) - it remains rooted in methodological individualism and fails to provide deeper explorations of how these concepts emerge and behave in economics. For instance, CORE’s analyses of social interactions are translated simply as “game theory” (unit 4), leaving aside other relevant aspects of societal hierarchy, such as power or culture. Similarly, altruism is dealt with entirely in terms of the standard utility maximising framework. Essentially, CORE remains ontologically monist by presupposing equilibrium, individuality, self-interest</w:t>
      </w:r>
      <w:bookmarkStart w:id="0" w:name="_GoBack"/>
      <w:bookmarkEnd w:id="0"/>
      <w:r w:rsidRPr="00AC3ACA">
        <w:rPr>
          <w:rFonts w:eastAsia="Arial,Times New Roman"/>
          <w:color w:val="000000" w:themeColor="text1"/>
        </w:rPr>
        <w:t xml:space="preserve">, and rational choice as </w:t>
      </w:r>
      <w:r w:rsidRPr="00AC3ACA">
        <w:rPr>
          <w:rFonts w:eastAsia="Arial,Times New Roman"/>
          <w:i/>
          <w:iCs/>
          <w:color w:val="000000" w:themeColor="text1"/>
        </w:rPr>
        <w:t>a priori</w:t>
      </w:r>
      <w:r w:rsidRPr="00AC3ACA">
        <w:rPr>
          <w:rFonts w:eastAsia="Arial,Times New Roman"/>
          <w:color w:val="000000" w:themeColor="text1"/>
        </w:rPr>
        <w:t xml:space="preserve"> conditions of economic reality. That is despite its aims for contemporary content based on ‘recent developments in economics and other social [and indeed natural] sciences’ (cf. Birdi, 2016), which might include drawing on, say, complexity theory.</w:t>
      </w:r>
    </w:p>
    <w:p w14:paraId="33C19DE0" w14:textId="77777777" w:rsidR="002E5A73" w:rsidRPr="00AC3ACA" w:rsidRDefault="002E5A73" w:rsidP="004D6BCD">
      <w:pPr>
        <w:spacing w:line="480" w:lineRule="auto"/>
        <w:jc w:val="both"/>
        <w:rPr>
          <w:rFonts w:eastAsia="Arial,Times New Roman"/>
          <w:color w:val="000000" w:themeColor="text1"/>
        </w:rPr>
      </w:pPr>
    </w:p>
    <w:p w14:paraId="25D2696D" w14:textId="77777777"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CORE makes extensive use of real world data and other evidence, as demanded by many (Joffe, 2014). The CORE approach is to start from evidence – of economies across the world, and the history of their development – and give students tools they can use to analyse and explain what they see (Stevens, 2015). Unit 12 (CORE, 2015e) (Economic Fluctuations and Unemployment), for instance, employs significant historical and experimental data and draws on the history of economics, such as the case of UK GDP growth and unemployment rate in the light of business cycles between 1875-2010. </w:t>
      </w:r>
    </w:p>
    <w:p w14:paraId="14234647" w14:textId="77777777" w:rsidR="002E5A73" w:rsidRPr="00AC3ACA" w:rsidRDefault="002E5A73" w:rsidP="004D6BCD">
      <w:pPr>
        <w:spacing w:line="480" w:lineRule="auto"/>
        <w:jc w:val="both"/>
        <w:rPr>
          <w:color w:val="000000" w:themeColor="text1"/>
        </w:rPr>
      </w:pPr>
    </w:p>
    <w:p w14:paraId="284BD6CE" w14:textId="77777777"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Thus, CORE can claim to have responded to those who, after the financial crisis (James, 2012), demanded more teaching of economic history. Its first unit is ‘The Capitalist Revolution’, which is significant: typically, economics courses and texts begin with supply and demand analysis, which in CORE is not addressed until unit 8; and it uses the term ‘capitalism’, albeit not discussed thoroughly. By defining capitalism as ‘an </w:t>
      </w:r>
      <w:r w:rsidRPr="00AC3ACA">
        <w:rPr>
          <w:rStyle w:val="fontstyle01"/>
          <w:rFonts w:ascii="Times New Roman" w:eastAsia="Arial" w:hAnsi="Times New Roman"/>
          <w:color w:val="000000" w:themeColor="text1"/>
        </w:rPr>
        <w:t>economic system in which private property, markets and firms play a</w:t>
      </w:r>
      <w:r w:rsidRPr="00AC3ACA">
        <w:rPr>
          <w:rFonts w:eastAsia="Arial"/>
          <w:color w:val="000000" w:themeColor="text1"/>
        </w:rPr>
        <w:t xml:space="preserve"> </w:t>
      </w:r>
      <w:r w:rsidRPr="00AC3ACA">
        <w:rPr>
          <w:rStyle w:val="fontstyle01"/>
          <w:rFonts w:ascii="Times New Roman" w:eastAsia="Arial" w:hAnsi="Times New Roman"/>
          <w:color w:val="000000" w:themeColor="text1"/>
        </w:rPr>
        <w:t>major role’ (CORE unit 1, 2015a), it emphasises the trajectory of increasing living standards and technological changes in the last 1,000 years.</w:t>
      </w:r>
    </w:p>
    <w:p w14:paraId="007C5B7B" w14:textId="77777777" w:rsidR="002E5A73" w:rsidRPr="00AC3ACA" w:rsidRDefault="002E5A73" w:rsidP="004D6BCD">
      <w:pPr>
        <w:spacing w:line="480" w:lineRule="auto"/>
        <w:jc w:val="both"/>
        <w:rPr>
          <w:color w:val="000000" w:themeColor="text1"/>
        </w:rPr>
      </w:pPr>
    </w:p>
    <w:p w14:paraId="3DCE2B77" w14:textId="03C3FD15" w:rsidR="002E5A73" w:rsidRPr="00AC3ACA" w:rsidRDefault="002E5A73" w:rsidP="004D6BCD">
      <w:pPr>
        <w:spacing w:line="480" w:lineRule="auto"/>
        <w:jc w:val="both"/>
        <w:rPr>
          <w:rFonts w:eastAsia="Times New Roman"/>
          <w:color w:val="000000" w:themeColor="text1"/>
        </w:rPr>
      </w:pPr>
      <w:r w:rsidRPr="00AC3ACA">
        <w:rPr>
          <w:rFonts w:eastAsia="Arial,Times New Roman"/>
          <w:color w:val="000000" w:themeColor="text1"/>
        </w:rPr>
        <w:t>However, CORE’s treatment of economic history actually suggests only weak pluralism. CORE seems to impose a single take on history. Earle et al. (2016</w:t>
      </w:r>
      <w:r w:rsidR="00D47DD7" w:rsidRPr="00AC3ACA">
        <w:rPr>
          <w:rFonts w:eastAsia="Arial,Times New Roman"/>
          <w:color w:val="000000" w:themeColor="text1"/>
        </w:rPr>
        <w:t>, p. 113</w:t>
      </w:r>
      <w:r w:rsidRPr="00AC3ACA">
        <w:rPr>
          <w:rFonts w:eastAsia="Arial,Times New Roman"/>
          <w:color w:val="000000" w:themeColor="text1"/>
        </w:rPr>
        <w:t>) criticise CORE’s treatment of the ‘hockey stick’ of growth as imposing the narratives of a single, continuous industrial revolution and one which ‘</w:t>
      </w:r>
      <w:r w:rsidRPr="00AC3ACA">
        <w:rPr>
          <w:rFonts w:eastAsia="Arial"/>
          <w:color w:val="000000" w:themeColor="text1"/>
        </w:rPr>
        <w:t>leaves the stud</w:t>
      </w:r>
      <w:r w:rsidR="008B33C9" w:rsidRPr="00AC3ACA">
        <w:rPr>
          <w:rFonts w:eastAsia="Arial"/>
          <w:color w:val="000000" w:themeColor="text1"/>
        </w:rPr>
        <w:t>ent believing that at one time “</w:t>
      </w:r>
      <w:r w:rsidRPr="00AC3ACA">
        <w:rPr>
          <w:rFonts w:eastAsia="Arial"/>
          <w:color w:val="000000" w:themeColor="text1"/>
        </w:rPr>
        <w:t>the economy</w:t>
      </w:r>
      <w:r w:rsidR="008B33C9" w:rsidRPr="00AC3ACA">
        <w:rPr>
          <w:rFonts w:eastAsia="Arial"/>
          <w:color w:val="000000" w:themeColor="text1"/>
        </w:rPr>
        <w:t>”</w:t>
      </w:r>
      <w:r w:rsidRPr="00AC3ACA">
        <w:rPr>
          <w:rFonts w:eastAsia="Arial"/>
          <w:color w:val="000000" w:themeColor="text1"/>
        </w:rPr>
        <w:t xml:space="preserve"> took off and there has been no going back since’</w:t>
      </w:r>
      <w:r w:rsidRPr="00AC3ACA">
        <w:rPr>
          <w:rFonts w:eastAsia="Times New Roman"/>
          <w:color w:val="000000" w:themeColor="text1"/>
        </w:rPr>
        <w:t xml:space="preserve">. Furthermore, Carlin (2016b) presents a graph showing growth mapped against speed </w:t>
      </w:r>
      <w:r w:rsidRPr="00AC3ACA">
        <w:rPr>
          <w:rFonts w:eastAsia="Times New Roman"/>
          <w:color w:val="000000" w:themeColor="text1"/>
        </w:rPr>
        <w:lastRenderedPageBreak/>
        <w:t xml:space="preserve">of information transmission. This imputes a particular </w:t>
      </w:r>
      <w:r w:rsidRPr="00AC3ACA">
        <w:rPr>
          <w:rFonts w:eastAsia="Arial"/>
          <w:color w:val="000000" w:themeColor="text1"/>
          <w:lang w:val="en-US"/>
        </w:rPr>
        <w:t>link between economic growth and the speed at which information travels. This is one hypothesis. However, many others are available; yet there is little to demonstrate how students avoid being trapped in one narrative.</w:t>
      </w:r>
      <w:r w:rsidRPr="00AC3ACA">
        <w:rPr>
          <w:rFonts w:eastAsia="Times New Roman"/>
          <w:color w:val="000000" w:themeColor="text1"/>
        </w:rPr>
        <w:t xml:space="preserve"> </w:t>
      </w:r>
    </w:p>
    <w:p w14:paraId="29664D66" w14:textId="77777777" w:rsidR="002E5A73" w:rsidRPr="00AC3ACA" w:rsidRDefault="002E5A73" w:rsidP="004D6BCD">
      <w:pPr>
        <w:spacing w:line="480" w:lineRule="auto"/>
        <w:jc w:val="both"/>
        <w:rPr>
          <w:rFonts w:eastAsia="Times New Roman"/>
          <w:color w:val="000000" w:themeColor="text1"/>
        </w:rPr>
      </w:pPr>
    </w:p>
    <w:p w14:paraId="54B406D7" w14:textId="10053E32" w:rsidR="002E5A73" w:rsidRPr="00AC3ACA" w:rsidRDefault="002E5A73" w:rsidP="004D6BCD">
      <w:pPr>
        <w:spacing w:line="480" w:lineRule="auto"/>
        <w:jc w:val="both"/>
        <w:rPr>
          <w:rFonts w:eastAsia="Arial"/>
          <w:color w:val="000000" w:themeColor="text1"/>
        </w:rPr>
      </w:pPr>
      <w:r w:rsidRPr="00AC3ACA">
        <w:rPr>
          <w:rFonts w:eastAsia="Arial,Times New Roman"/>
          <w:color w:val="000000" w:themeColor="text1"/>
        </w:rPr>
        <w:t xml:space="preserve">On the history of economic thought CORE’s approach also suggests weak pluralism. CORE seems to take a Whiggish view, in which past mistakes have been corrected in arriving at the current state of economics. Initially, major past economists were put ‘in boxes’ (Yang, 2015) and treated as ‘intellectual fossils’ (Chang, 2015). CORE has responded to criticism by apparently enlivening the dead economists and by re-labelling them as ‘great’. However, the way in which this is done is questionable. For example, CORE (unit 6, 2015d) suggests </w:t>
      </w:r>
      <w:r w:rsidRPr="00AC3ACA">
        <w:rPr>
          <w:rFonts w:eastAsia="Arial"/>
          <w:color w:val="000000" w:themeColor="text1"/>
        </w:rPr>
        <w:t xml:space="preserve">that Ronald Coase and Karl Marx agreed on the politics of the firm. In fact, Coase and Marx had very different notions of why firms even exist. For Coase, the reason is cost minimisation, for Marx it is power and exploitation. This example demonstrates a weak engagement with the history of economic thought. More importantly, it suggests an anti-pluralism, in which the work of past dissenters is not presented accurately. </w:t>
      </w:r>
      <w:r w:rsidRPr="00AC3ACA">
        <w:rPr>
          <w:rFonts w:eastAsia="Arial"/>
          <w:i/>
          <w:iCs/>
          <w:color w:val="000000" w:themeColor="text1"/>
        </w:rPr>
        <w:t>A fortiori</w:t>
      </w:r>
      <w:r w:rsidRPr="00AC3ACA">
        <w:rPr>
          <w:rFonts w:eastAsia="Arial"/>
          <w:color w:val="000000" w:themeColor="text1"/>
        </w:rPr>
        <w:t>, th</w:t>
      </w:r>
      <w:r w:rsidRPr="00AC3ACA">
        <w:rPr>
          <w:rFonts w:eastAsia="Arial,Times New Roman"/>
          <w:color w:val="000000" w:themeColor="text1"/>
        </w:rPr>
        <w:t xml:space="preserve">e live research programmes emanating from </w:t>
      </w:r>
      <w:r w:rsidRPr="00AC3ACA">
        <w:rPr>
          <w:rFonts w:eastAsia="Arial,Times New Roman"/>
          <w:i/>
          <w:iCs/>
          <w:color w:val="000000" w:themeColor="text1"/>
        </w:rPr>
        <w:t>inter alia</w:t>
      </w:r>
      <w:r w:rsidRPr="00AC3ACA">
        <w:rPr>
          <w:rFonts w:eastAsia="Arial,Times New Roman"/>
          <w:color w:val="000000" w:themeColor="text1"/>
        </w:rPr>
        <w:t xml:space="preserve"> Marx and Veblen are not acknowledged, which includes ignoring key economic concepts such as social class. </w:t>
      </w:r>
      <w:r w:rsidRPr="00AC3ACA">
        <w:rPr>
          <w:rFonts w:eastAsia="Arial"/>
          <w:color w:val="000000" w:themeColor="text1"/>
          <w:lang w:eastAsia="ja-JP"/>
        </w:rPr>
        <w:t xml:space="preserve">Critical perspectives, such as feminist economics, which CORE appeared to embrace, </w:t>
      </w:r>
      <w:r w:rsidR="00470668" w:rsidRPr="00AC3ACA">
        <w:rPr>
          <w:rFonts w:eastAsia="Arial"/>
          <w:color w:val="000000" w:themeColor="text1"/>
          <w:lang w:eastAsia="ja-JP"/>
        </w:rPr>
        <w:t>are absent</w:t>
      </w:r>
      <w:r w:rsidRPr="00AC3ACA">
        <w:rPr>
          <w:rFonts w:eastAsia="Arial"/>
          <w:color w:val="000000" w:themeColor="text1"/>
          <w:lang w:eastAsia="ja-JP"/>
        </w:rPr>
        <w:t xml:space="preserve">. </w:t>
      </w:r>
      <w:r w:rsidR="00336441" w:rsidRPr="00AC3ACA">
        <w:rPr>
          <w:rFonts w:eastAsia="Arial"/>
          <w:color w:val="000000" w:themeColor="text1"/>
          <w:lang w:eastAsia="ja-JP"/>
        </w:rPr>
        <w:t>These are serious problems from the perspective of political economy.</w:t>
      </w:r>
    </w:p>
    <w:p w14:paraId="19773635" w14:textId="77777777" w:rsidR="002E5A73" w:rsidRPr="00AC3ACA" w:rsidRDefault="002E5A73" w:rsidP="004D6BCD">
      <w:pPr>
        <w:spacing w:line="480" w:lineRule="auto"/>
        <w:jc w:val="both"/>
        <w:rPr>
          <w:color w:val="000000" w:themeColor="text1"/>
        </w:rPr>
      </w:pPr>
    </w:p>
    <w:p w14:paraId="0D674967" w14:textId="33304246" w:rsidR="002E5A73" w:rsidRPr="00AC3ACA" w:rsidRDefault="002E5A73" w:rsidP="004D6BCD">
      <w:pPr>
        <w:spacing w:line="480" w:lineRule="auto"/>
        <w:jc w:val="both"/>
        <w:rPr>
          <w:rFonts w:eastAsia="Arial,Times New Roman"/>
          <w:color w:val="000000" w:themeColor="text1"/>
        </w:rPr>
      </w:pPr>
      <w:r w:rsidRPr="00AC3ACA">
        <w:rPr>
          <w:rFonts w:eastAsia="Arial"/>
          <w:color w:val="000000" w:themeColor="text1"/>
        </w:rPr>
        <w:t>CORE also aims to offer greater breadth of topics than is typically provided (Carlin, in FT 2014; Carlin, 2016a</w:t>
      </w:r>
      <w:r w:rsidR="00C215CA" w:rsidRPr="00AC3ACA">
        <w:rPr>
          <w:rFonts w:eastAsia="Arial"/>
          <w:color w:val="000000" w:themeColor="text1"/>
        </w:rPr>
        <w:t>) by incorporating</w:t>
      </w:r>
      <w:r w:rsidRPr="00AC3ACA">
        <w:rPr>
          <w:rFonts w:eastAsia="Arial,Times New Roman"/>
          <w:color w:val="000000" w:themeColor="text1"/>
          <w:lang w:val="en-US"/>
        </w:rPr>
        <w:t xml:space="preserve"> </w:t>
      </w:r>
      <w:r w:rsidRPr="00AC3ACA">
        <w:rPr>
          <w:rFonts w:eastAsia="Arial,Times New Roman"/>
          <w:i/>
          <w:iCs/>
          <w:color w:val="000000" w:themeColor="text1"/>
          <w:lang w:val="en-US"/>
        </w:rPr>
        <w:t>inter alia</w:t>
      </w:r>
      <w:r w:rsidRPr="00AC3ACA">
        <w:rPr>
          <w:rFonts w:eastAsia="Arial,Times New Roman"/>
          <w:color w:val="000000" w:themeColor="text1"/>
          <w:lang w:val="en-US"/>
        </w:rPr>
        <w:t xml:space="preserve"> norms, power, multiple equilibria and ethics</w:t>
      </w:r>
      <w:r w:rsidRPr="00AC3ACA">
        <w:rPr>
          <w:rFonts w:eastAsia="Arial"/>
          <w:color w:val="000000" w:themeColor="text1"/>
        </w:rPr>
        <w:t xml:space="preserve">. Of particular note is its consideration of inequality. In unit 1, it is stated that: </w:t>
      </w:r>
      <w:r w:rsidRPr="00AC3ACA">
        <w:rPr>
          <w:rFonts w:eastAsia="Arial"/>
          <w:color w:val="000000" w:themeColor="text1"/>
        </w:rPr>
        <w:lastRenderedPageBreak/>
        <w:t>‘</w:t>
      </w:r>
      <w:r w:rsidRPr="00AC3ACA">
        <w:rPr>
          <w:rFonts w:eastAsia="Arial,Times New Roman"/>
          <w:color w:val="000000" w:themeColor="text1"/>
        </w:rPr>
        <w:t xml:space="preserve">There is great variation across countries in their success in raising incomes, and in the degree of inequality in living standards within them’, including experiences of developing countries (Carlin, 2016a). There is further acknowledgement that ‘differences in wealth, education, ethnic group and gender </w:t>
      </w:r>
      <w:r w:rsidRPr="00AC3ACA">
        <w:rPr>
          <w:rFonts w:eastAsia="Arial,Times New Roman"/>
          <w:i/>
          <w:iCs/>
          <w:color w:val="000000" w:themeColor="text1"/>
        </w:rPr>
        <w:t>as well as luck</w:t>
      </w:r>
      <w:r w:rsidRPr="00AC3ACA">
        <w:rPr>
          <w:rFonts w:eastAsia="Arial,Times New Roman"/>
          <w:color w:val="000000" w:themeColor="text1"/>
        </w:rPr>
        <w:t xml:space="preserve"> are major sources of inequality’ (emphasis added); and that ‘...inequalities may provide incentives for hard work and risk-taking, they may also incur costs that impair economic performance’. Perhaps most significantly, the material states that, </w:t>
      </w:r>
      <w:r w:rsidRPr="00AC3ACA">
        <w:rPr>
          <w:rFonts w:eastAsia="Arial"/>
          <w:color w:val="000000" w:themeColor="text1"/>
        </w:rPr>
        <w:t>‘</w:t>
      </w:r>
      <w:r w:rsidRPr="00AC3ACA">
        <w:rPr>
          <w:rFonts w:eastAsia="Arial,Times New Roman"/>
          <w:color w:val="000000" w:themeColor="text1"/>
        </w:rPr>
        <w:t xml:space="preserve">Economic disparities are mostly a matter of where you are born and who your parents are’, a message which is </w:t>
      </w:r>
      <w:r w:rsidR="00AF3FD7" w:rsidRPr="00AC3ACA">
        <w:rPr>
          <w:rFonts w:eastAsia="Arial,Times New Roman"/>
          <w:color w:val="000000" w:themeColor="text1"/>
        </w:rPr>
        <w:t xml:space="preserve">politically </w:t>
      </w:r>
      <w:r w:rsidRPr="00AC3ACA">
        <w:rPr>
          <w:rFonts w:eastAsia="Arial,Times New Roman"/>
          <w:color w:val="000000" w:themeColor="text1"/>
        </w:rPr>
        <w:t xml:space="preserve">controversial. All of this supports the view that CORE represents a shift, in pedagogy and in epistemology: the topics deliberately create doubt and express uncertainty on the part of economists. </w:t>
      </w:r>
    </w:p>
    <w:p w14:paraId="4E77A618" w14:textId="77777777" w:rsidR="002E5A73" w:rsidRPr="00AC3ACA" w:rsidRDefault="002E5A73" w:rsidP="004D6BCD">
      <w:pPr>
        <w:spacing w:line="480" w:lineRule="auto"/>
        <w:jc w:val="both"/>
        <w:rPr>
          <w:rFonts w:eastAsia="Arial,Times New Roman"/>
          <w:color w:val="000000" w:themeColor="text1"/>
        </w:rPr>
      </w:pPr>
    </w:p>
    <w:p w14:paraId="5F2BD0F7" w14:textId="5E50A2A3" w:rsidR="002E5A73" w:rsidRPr="00AC3ACA" w:rsidRDefault="002E5A73" w:rsidP="004D6BCD">
      <w:pPr>
        <w:spacing w:line="480" w:lineRule="auto"/>
        <w:jc w:val="both"/>
        <w:rPr>
          <w:rFonts w:eastAsia="Arial,Times New Roman"/>
          <w:color w:val="000000" w:themeColor="text1"/>
        </w:rPr>
      </w:pPr>
      <w:r w:rsidRPr="00AC3ACA">
        <w:rPr>
          <w:rFonts w:eastAsia="Arial,Times New Roman"/>
          <w:color w:val="000000" w:themeColor="text1"/>
        </w:rPr>
        <w:t xml:space="preserve">That example supports claims that CORE exhibits greater pluralism via increased </w:t>
      </w:r>
      <w:r w:rsidRPr="00AC3ACA">
        <w:rPr>
          <w:rFonts w:eastAsia="Arial"/>
          <w:color w:val="000000" w:themeColor="text1"/>
          <w:lang w:eastAsia="ja-JP"/>
        </w:rPr>
        <w:t xml:space="preserve">epistemological caution. Indeed (privately) some of CORE’s enthusiastic proponents cast this caution as central to the project. Key to this is CORE’s much vaunted use of evidence. </w:t>
      </w:r>
      <w:r w:rsidRPr="00AC3ACA">
        <w:rPr>
          <w:rFonts w:eastAsia="Arial,Times New Roman"/>
          <w:color w:val="000000" w:themeColor="text1"/>
        </w:rPr>
        <w:t xml:space="preserve">However, if evidence is so important, it begs the question why so many concepts unsupported (or refuted) by evidence remain so prominent in CORE. Utility maximisation (PCES, 2015) and the U-shaped average cost curve (Joffe, 2014) </w:t>
      </w:r>
      <w:r w:rsidR="00727690" w:rsidRPr="00AC3ACA">
        <w:rPr>
          <w:rFonts w:eastAsia="Arial,Times New Roman"/>
          <w:color w:val="000000" w:themeColor="text1"/>
        </w:rPr>
        <w:t xml:space="preserve">both </w:t>
      </w:r>
      <w:r w:rsidRPr="00AC3ACA">
        <w:rPr>
          <w:rFonts w:eastAsia="Arial,Times New Roman"/>
          <w:color w:val="000000" w:themeColor="text1"/>
        </w:rPr>
        <w:t xml:space="preserve">lack empirical support and yet remain key elements in CORE. In these cases, their retention is predictable, given their prominence in the mainstream canon. </w:t>
      </w:r>
      <w:r w:rsidR="004D7C10" w:rsidRPr="00AC3ACA">
        <w:rPr>
          <w:rFonts w:eastAsia="Arial,Times New Roman"/>
          <w:color w:val="000000" w:themeColor="text1"/>
        </w:rPr>
        <w:t>Yet an approach genuinely driven by evidence would at least suggest that all of them are at least questioned. A mainstream economist may argue that more data could be sought; however a critical approach would entail a serious discussion</w:t>
      </w:r>
      <w:r w:rsidRPr="00AC3ACA">
        <w:rPr>
          <w:rFonts w:eastAsia="Arial,Times New Roman"/>
          <w:color w:val="000000" w:themeColor="text1"/>
        </w:rPr>
        <w:t xml:space="preserve"> </w:t>
      </w:r>
      <w:r w:rsidR="004D7C10" w:rsidRPr="00AC3ACA">
        <w:rPr>
          <w:rFonts w:eastAsia="Arial,Times New Roman"/>
          <w:color w:val="000000" w:themeColor="text1"/>
        </w:rPr>
        <w:t xml:space="preserve">of </w:t>
      </w:r>
      <w:r w:rsidRPr="00AC3ACA">
        <w:rPr>
          <w:rFonts w:eastAsia="Arial,Times New Roman"/>
          <w:color w:val="000000" w:themeColor="text1"/>
        </w:rPr>
        <w:t>whether</w:t>
      </w:r>
      <w:r w:rsidR="004D7C10" w:rsidRPr="00AC3ACA">
        <w:rPr>
          <w:rFonts w:eastAsia="Arial,Times New Roman"/>
          <w:color w:val="000000" w:themeColor="text1"/>
        </w:rPr>
        <w:t xml:space="preserve"> both are merely</w:t>
      </w:r>
      <w:r w:rsidRPr="00AC3ACA">
        <w:rPr>
          <w:rFonts w:eastAsia="Arial,Times New Roman"/>
          <w:color w:val="000000" w:themeColor="text1"/>
        </w:rPr>
        <w:t xml:space="preserve"> </w:t>
      </w:r>
      <w:r w:rsidR="004D7C10" w:rsidRPr="00AC3ACA">
        <w:rPr>
          <w:rFonts w:eastAsia="Arial,Times New Roman"/>
          <w:color w:val="000000" w:themeColor="text1"/>
        </w:rPr>
        <w:t>convenient fictions that</w:t>
      </w:r>
      <w:r w:rsidRPr="00AC3ACA">
        <w:rPr>
          <w:rFonts w:eastAsia="Arial,Times New Roman"/>
          <w:color w:val="000000" w:themeColor="text1"/>
        </w:rPr>
        <w:t xml:space="preserve"> </w:t>
      </w:r>
      <w:r w:rsidR="00C215CA" w:rsidRPr="00AC3ACA">
        <w:rPr>
          <w:rFonts w:eastAsia="Arial,Times New Roman"/>
          <w:color w:val="000000" w:themeColor="text1"/>
        </w:rPr>
        <w:t xml:space="preserve">should </w:t>
      </w:r>
      <w:r w:rsidRPr="00AC3ACA">
        <w:rPr>
          <w:rFonts w:eastAsia="Arial,Times New Roman"/>
          <w:color w:val="000000" w:themeColor="text1"/>
        </w:rPr>
        <w:t xml:space="preserve">be ditched. </w:t>
      </w:r>
    </w:p>
    <w:p w14:paraId="2EFC834D" w14:textId="77777777" w:rsidR="002E5A73" w:rsidRPr="00AC3ACA" w:rsidRDefault="002E5A73" w:rsidP="004D6BCD">
      <w:pPr>
        <w:spacing w:line="480" w:lineRule="auto"/>
        <w:jc w:val="both"/>
        <w:rPr>
          <w:rFonts w:eastAsia="Arial"/>
          <w:color w:val="000000" w:themeColor="text1"/>
        </w:rPr>
      </w:pPr>
    </w:p>
    <w:p w14:paraId="2845E635" w14:textId="4F2FEF73" w:rsidR="002E5A73" w:rsidRPr="00AC3ACA" w:rsidRDefault="002E5A73" w:rsidP="004D6BCD">
      <w:pPr>
        <w:spacing w:line="480" w:lineRule="auto"/>
        <w:jc w:val="both"/>
        <w:rPr>
          <w:color w:val="000000" w:themeColor="text1"/>
        </w:rPr>
      </w:pPr>
      <w:r w:rsidRPr="00AC3ACA">
        <w:rPr>
          <w:rFonts w:eastAsia="Arial"/>
          <w:color w:val="000000" w:themeColor="text1"/>
        </w:rPr>
        <w:lastRenderedPageBreak/>
        <w:t xml:space="preserve">Overall, is CORE pluralist? In our view it is not. CORE reflects and inculcates modes of thought that are largely monistic and cement the mainstream of economics. CORE </w:t>
      </w:r>
      <w:r w:rsidRPr="00AC3ACA">
        <w:rPr>
          <w:rFonts w:eastAsia="Arial"/>
          <w:i/>
          <w:iCs/>
          <w:color w:val="000000" w:themeColor="text1"/>
        </w:rPr>
        <w:t>appears</w:t>
      </w:r>
      <w:r w:rsidRPr="00AC3ACA">
        <w:rPr>
          <w:rFonts w:eastAsia="Arial"/>
          <w:color w:val="000000" w:themeColor="text1"/>
        </w:rPr>
        <w:t xml:space="preserve"> more pluralist, via nods to ‘past great economists’. However, </w:t>
      </w:r>
      <w:r w:rsidRPr="00AC3ACA">
        <w:rPr>
          <w:rFonts w:eastAsia="Arial"/>
          <w:color w:val="000000" w:themeColor="text1"/>
          <w:lang w:val="en-US"/>
        </w:rPr>
        <w:t xml:space="preserve">acknowledging pluralism in some circumstances and in minimal ways is not the same as encouraging or facilitating pluralism, or stating it as fundamental to free and open enquiry. </w:t>
      </w:r>
      <w:r w:rsidRPr="00AC3ACA">
        <w:rPr>
          <w:rFonts w:eastAsia="Arial"/>
          <w:color w:val="000000" w:themeColor="text1"/>
        </w:rPr>
        <w:t xml:space="preserve">While economics as a discipline is changing and exhibits </w:t>
      </w:r>
      <w:r w:rsidR="00872AA0" w:rsidRPr="00AC3ACA">
        <w:rPr>
          <w:rFonts w:eastAsia="Arial"/>
          <w:color w:val="000000" w:themeColor="text1"/>
        </w:rPr>
        <w:t>some</w:t>
      </w:r>
      <w:r w:rsidRPr="00AC3ACA">
        <w:rPr>
          <w:rFonts w:eastAsia="Arial"/>
          <w:color w:val="000000" w:themeColor="text1"/>
        </w:rPr>
        <w:t xml:space="preserve"> diversity, </w:t>
      </w:r>
      <w:r w:rsidR="004D7C10" w:rsidRPr="00AC3ACA">
        <w:rPr>
          <w:rFonts w:eastAsia="Arial"/>
          <w:color w:val="000000" w:themeColor="text1"/>
        </w:rPr>
        <w:t xml:space="preserve">established schools of thought considered ‘heterodox’, such as Post Keynesianism, Marxism and Institutionalism are excluded in its teaching. </w:t>
      </w:r>
      <w:r w:rsidRPr="00AC3ACA">
        <w:rPr>
          <w:rFonts w:eastAsia="Arial"/>
          <w:color w:val="000000" w:themeColor="text1"/>
        </w:rPr>
        <w:t xml:space="preserve">CORE does not treat these schools as having live research programmes. Instead they are either treated as defunct bodies of theory confined to the history of economic thought or their critiques are superficially co-opted, with no injunction to engage meaningfully with them. </w:t>
      </w:r>
      <w:r w:rsidR="00C17762" w:rsidRPr="00AC3ACA">
        <w:rPr>
          <w:rFonts w:eastAsia="Arial"/>
          <w:color w:val="000000" w:themeColor="text1"/>
        </w:rPr>
        <w:t>N</w:t>
      </w:r>
      <w:r w:rsidR="00C17762" w:rsidRPr="00AC3ACA">
        <w:rPr>
          <w:color w:val="000000" w:themeColor="text1"/>
        </w:rPr>
        <w:t xml:space="preserve">ot only does CORE not provide grounds for pluralism, it presents an exemplar of absence of pluralism in spite of being presented as a progressive development in economics curriculum. </w:t>
      </w:r>
      <w:r w:rsidR="00872AA0" w:rsidRPr="00AC3ACA">
        <w:rPr>
          <w:rFonts w:eastAsia="Arial"/>
          <w:color w:val="000000" w:themeColor="text1"/>
        </w:rPr>
        <w:t xml:space="preserve">Hence, it fails to create space for political economy and for social sciences more broadly. </w:t>
      </w:r>
      <w:r w:rsidRPr="00AC3ACA">
        <w:rPr>
          <w:rFonts w:eastAsia="Arial"/>
          <w:color w:val="000000" w:themeColor="text1"/>
        </w:rPr>
        <w:t>Further evidence of th</w:t>
      </w:r>
      <w:r w:rsidR="00872AA0" w:rsidRPr="00AC3ACA">
        <w:rPr>
          <w:rFonts w:eastAsia="Arial"/>
          <w:color w:val="000000" w:themeColor="text1"/>
        </w:rPr>
        <w:t>ese problems</w:t>
      </w:r>
      <w:r w:rsidRPr="00AC3ACA">
        <w:rPr>
          <w:rFonts w:eastAsia="Arial"/>
          <w:color w:val="000000" w:themeColor="text1"/>
        </w:rPr>
        <w:t xml:space="preserve"> can be seen in CORE’s treatment of society (section 3.2) and its educational </w:t>
      </w:r>
      <w:r w:rsidR="00E75E9F" w:rsidRPr="00AC3ACA">
        <w:rPr>
          <w:rFonts w:eastAsia="Arial"/>
          <w:color w:val="000000" w:themeColor="text1"/>
        </w:rPr>
        <w:t xml:space="preserve">approach </w:t>
      </w:r>
      <w:r w:rsidRPr="00AC3ACA">
        <w:rPr>
          <w:rFonts w:eastAsia="Arial"/>
          <w:color w:val="000000" w:themeColor="text1"/>
        </w:rPr>
        <w:t>(section 3.3).</w:t>
      </w:r>
    </w:p>
    <w:p w14:paraId="1C9D52CD" w14:textId="77777777" w:rsidR="002E5A73" w:rsidRPr="00AC3ACA" w:rsidRDefault="002E5A73" w:rsidP="004D6BCD">
      <w:pPr>
        <w:spacing w:line="480" w:lineRule="auto"/>
        <w:jc w:val="both"/>
        <w:rPr>
          <w:rFonts w:eastAsia="Arial"/>
          <w:color w:val="000000" w:themeColor="text1"/>
        </w:rPr>
      </w:pPr>
    </w:p>
    <w:p w14:paraId="5A7E4A41" w14:textId="52BE6A6B" w:rsidR="002E5A73" w:rsidRPr="00AC3ACA" w:rsidRDefault="002E5A73" w:rsidP="004D6BCD">
      <w:pPr>
        <w:spacing w:line="480" w:lineRule="auto"/>
        <w:rPr>
          <w:rFonts w:eastAsia="Arial"/>
          <w:i/>
          <w:iCs/>
          <w:color w:val="000000" w:themeColor="text1"/>
          <w:lang w:val="en-US"/>
        </w:rPr>
      </w:pPr>
      <w:r w:rsidRPr="00AC3ACA">
        <w:rPr>
          <w:rFonts w:eastAsia="Arial"/>
          <w:i/>
          <w:iCs/>
          <w:color w:val="000000" w:themeColor="text1"/>
        </w:rPr>
        <w:t xml:space="preserve">3.2. </w:t>
      </w:r>
      <w:r w:rsidRPr="00AC3ACA">
        <w:rPr>
          <w:rFonts w:eastAsia="Arial"/>
          <w:i/>
          <w:iCs/>
          <w:color w:val="000000" w:themeColor="text1"/>
          <w:lang w:val="en-US"/>
        </w:rPr>
        <w:t xml:space="preserve">How does CORE treat </w:t>
      </w:r>
      <w:r w:rsidR="00830DD7" w:rsidRPr="00AC3ACA">
        <w:rPr>
          <w:rFonts w:eastAsia="Arial"/>
          <w:i/>
          <w:iCs/>
          <w:color w:val="000000" w:themeColor="text1"/>
          <w:lang w:val="en-US"/>
        </w:rPr>
        <w:t>P</w:t>
      </w:r>
      <w:r w:rsidRPr="00AC3ACA">
        <w:rPr>
          <w:rFonts w:eastAsia="Arial"/>
          <w:i/>
          <w:iCs/>
          <w:color w:val="000000" w:themeColor="text1"/>
          <w:lang w:val="en-US"/>
        </w:rPr>
        <w:t xml:space="preserve">ower, </w:t>
      </w:r>
      <w:r w:rsidR="00830DD7" w:rsidRPr="00AC3ACA">
        <w:rPr>
          <w:rFonts w:eastAsia="Arial"/>
          <w:i/>
          <w:iCs/>
          <w:color w:val="000000" w:themeColor="text1"/>
          <w:lang w:val="en-US"/>
        </w:rPr>
        <w:t>P</w:t>
      </w:r>
      <w:r w:rsidRPr="00AC3ACA">
        <w:rPr>
          <w:rFonts w:eastAsia="Arial"/>
          <w:i/>
          <w:iCs/>
          <w:color w:val="000000" w:themeColor="text1"/>
          <w:lang w:val="en-US"/>
        </w:rPr>
        <w:t>olitics</w:t>
      </w:r>
      <w:r w:rsidR="00E759DD" w:rsidRPr="00AC3ACA">
        <w:rPr>
          <w:rFonts w:eastAsia="Arial"/>
          <w:i/>
          <w:iCs/>
          <w:color w:val="000000" w:themeColor="text1"/>
          <w:lang w:val="en-US"/>
        </w:rPr>
        <w:t xml:space="preserve">, </w:t>
      </w:r>
      <w:r w:rsidR="00830DD7" w:rsidRPr="00AC3ACA">
        <w:rPr>
          <w:rFonts w:eastAsia="Arial"/>
          <w:i/>
          <w:iCs/>
          <w:color w:val="000000" w:themeColor="text1"/>
          <w:lang w:val="en-US"/>
        </w:rPr>
        <w:t>G</w:t>
      </w:r>
      <w:r w:rsidR="00E759DD" w:rsidRPr="00AC3ACA">
        <w:rPr>
          <w:rFonts w:eastAsia="Arial"/>
          <w:i/>
          <w:iCs/>
          <w:color w:val="000000" w:themeColor="text1"/>
          <w:lang w:val="en-US"/>
        </w:rPr>
        <w:t>ender</w:t>
      </w:r>
      <w:r w:rsidRPr="00AC3ACA">
        <w:rPr>
          <w:rFonts w:eastAsia="Arial"/>
          <w:i/>
          <w:iCs/>
          <w:color w:val="000000" w:themeColor="text1"/>
          <w:lang w:val="en-US"/>
        </w:rPr>
        <w:t xml:space="preserve"> and </w:t>
      </w:r>
      <w:r w:rsidR="00830DD7" w:rsidRPr="00AC3ACA">
        <w:rPr>
          <w:rFonts w:eastAsia="Arial"/>
          <w:i/>
          <w:iCs/>
          <w:color w:val="000000" w:themeColor="text1"/>
          <w:lang w:val="en-US"/>
        </w:rPr>
        <w:t>S</w:t>
      </w:r>
      <w:r w:rsidRPr="00AC3ACA">
        <w:rPr>
          <w:rFonts w:eastAsia="Arial"/>
          <w:i/>
          <w:iCs/>
          <w:color w:val="000000" w:themeColor="text1"/>
          <w:lang w:val="en-US"/>
        </w:rPr>
        <w:t xml:space="preserve">ociety within </w:t>
      </w:r>
      <w:r w:rsidR="00830DD7" w:rsidRPr="00AC3ACA">
        <w:rPr>
          <w:rFonts w:eastAsia="Arial"/>
          <w:i/>
          <w:iCs/>
          <w:color w:val="000000" w:themeColor="text1"/>
          <w:lang w:val="en-US"/>
        </w:rPr>
        <w:t>E</w:t>
      </w:r>
      <w:r w:rsidRPr="00AC3ACA">
        <w:rPr>
          <w:rFonts w:eastAsia="Arial"/>
          <w:i/>
          <w:iCs/>
          <w:color w:val="000000" w:themeColor="text1"/>
          <w:lang w:val="en-US"/>
        </w:rPr>
        <w:t>conomics?</w:t>
      </w:r>
    </w:p>
    <w:p w14:paraId="39F379E7" w14:textId="77777777" w:rsidR="002E5A73" w:rsidRPr="00AC3ACA" w:rsidRDefault="002E5A73" w:rsidP="004D6BCD">
      <w:pPr>
        <w:spacing w:line="480" w:lineRule="auto"/>
        <w:jc w:val="both"/>
        <w:rPr>
          <w:rFonts w:eastAsia="Times New Roman"/>
          <w:color w:val="000000" w:themeColor="text1"/>
        </w:rPr>
      </w:pPr>
    </w:p>
    <w:p w14:paraId="4C986809" w14:textId="77777777" w:rsidR="002E5A73" w:rsidRPr="00AC3ACA" w:rsidRDefault="002E5A73" w:rsidP="004D6BCD">
      <w:pPr>
        <w:spacing w:line="480" w:lineRule="auto"/>
        <w:jc w:val="both"/>
        <w:rPr>
          <w:rFonts w:eastAsia="Arial"/>
          <w:color w:val="000000" w:themeColor="text1"/>
        </w:rPr>
      </w:pPr>
      <w:r w:rsidRPr="00AC3ACA">
        <w:rPr>
          <w:rFonts w:eastAsia="Arial,Times New Roman"/>
          <w:color w:val="000000" w:themeColor="text1"/>
        </w:rPr>
        <w:t xml:space="preserve">We want to know if CORE treats the economy as separate; and whether it addresses the social, </w:t>
      </w:r>
      <w:r w:rsidRPr="00AC3ACA">
        <w:rPr>
          <w:rFonts w:eastAsia="Arial"/>
          <w:color w:val="000000" w:themeColor="text1"/>
        </w:rPr>
        <w:t xml:space="preserve">political (including the concept of power) and ethical dimensions of economics. If it did, it would be reversing the shift, which has occurred over </w:t>
      </w:r>
      <w:r w:rsidR="00470668" w:rsidRPr="00AC3ACA">
        <w:rPr>
          <w:rFonts w:eastAsia="Arial"/>
          <w:color w:val="000000" w:themeColor="text1"/>
        </w:rPr>
        <w:t xml:space="preserve">roughly </w:t>
      </w:r>
      <w:r w:rsidRPr="00AC3ACA">
        <w:rPr>
          <w:rFonts w:eastAsia="Arial"/>
          <w:color w:val="000000" w:themeColor="text1"/>
        </w:rPr>
        <w:t>the last century, away from political and moral economy and towards an apparently technical subject.</w:t>
      </w:r>
    </w:p>
    <w:p w14:paraId="0DDC084D" w14:textId="77777777" w:rsidR="002E5A73" w:rsidRPr="00AC3ACA" w:rsidRDefault="002E5A73" w:rsidP="004D6BCD">
      <w:pPr>
        <w:spacing w:line="480" w:lineRule="auto"/>
        <w:jc w:val="both"/>
        <w:rPr>
          <w:color w:val="000000" w:themeColor="text1"/>
        </w:rPr>
      </w:pPr>
    </w:p>
    <w:p w14:paraId="4D371C15" w14:textId="77777777" w:rsidR="002E5A73" w:rsidRPr="00AC3ACA" w:rsidRDefault="002E5A73" w:rsidP="004D6BCD">
      <w:pPr>
        <w:spacing w:line="480" w:lineRule="auto"/>
        <w:jc w:val="both"/>
        <w:rPr>
          <w:rFonts w:eastAsia="Arial,Times New Roman"/>
          <w:color w:val="000000" w:themeColor="text1"/>
        </w:rPr>
      </w:pPr>
      <w:r w:rsidRPr="00AC3ACA">
        <w:rPr>
          <w:rFonts w:eastAsia="Arial,Times New Roman"/>
          <w:color w:val="000000" w:themeColor="text1"/>
        </w:rPr>
        <w:lastRenderedPageBreak/>
        <w:t xml:space="preserve">The title of the CORE e-book – </w:t>
      </w:r>
      <w:r w:rsidRPr="00AC3ACA">
        <w:rPr>
          <w:rFonts w:eastAsia="Arial,Times New Roman"/>
          <w:i/>
          <w:iCs/>
          <w:color w:val="000000" w:themeColor="text1"/>
        </w:rPr>
        <w:t>The Economy</w:t>
      </w:r>
      <w:r w:rsidRPr="00AC3ACA">
        <w:rPr>
          <w:rFonts w:eastAsia="Arial,Times New Roman"/>
          <w:color w:val="000000" w:themeColor="text1"/>
        </w:rPr>
        <w:t xml:space="preserve"> – initially suggests that the economic sphere is treated as a separate entity. Inside, however, the material suggests a different </w:t>
      </w:r>
      <w:r w:rsidR="00470668" w:rsidRPr="00AC3ACA">
        <w:rPr>
          <w:rFonts w:eastAsia="Arial,Times New Roman"/>
          <w:color w:val="000000" w:themeColor="text1"/>
        </w:rPr>
        <w:t>approach</w:t>
      </w:r>
      <w:r w:rsidRPr="00AC3ACA">
        <w:rPr>
          <w:rFonts w:eastAsia="Arial,Times New Roman"/>
          <w:color w:val="000000" w:themeColor="text1"/>
        </w:rPr>
        <w:t xml:space="preserve">. For instance, CORE unit 1 presents the economy as embedded in a biosphere. Similarly, </w:t>
      </w:r>
      <w:r w:rsidR="00470668" w:rsidRPr="00AC3ACA">
        <w:rPr>
          <w:rFonts w:eastAsia="Arial,Times New Roman"/>
          <w:color w:val="000000" w:themeColor="text1"/>
        </w:rPr>
        <w:t xml:space="preserve">in </w:t>
      </w:r>
      <w:r w:rsidRPr="00AC3ACA">
        <w:rPr>
          <w:rFonts w:eastAsia="Arial,Times New Roman"/>
          <w:color w:val="000000" w:themeColor="text1"/>
        </w:rPr>
        <w:t xml:space="preserve">Carlin (2016b) the economy </w:t>
      </w:r>
      <w:r w:rsidR="00470668" w:rsidRPr="00AC3ACA">
        <w:rPr>
          <w:rFonts w:eastAsia="Arial,Times New Roman"/>
          <w:color w:val="000000" w:themeColor="text1"/>
        </w:rPr>
        <w:t>i</w:t>
      </w:r>
      <w:r w:rsidRPr="00AC3ACA">
        <w:rPr>
          <w:rFonts w:eastAsia="Arial,Times New Roman"/>
          <w:color w:val="000000" w:themeColor="text1"/>
        </w:rPr>
        <w:t>s a system with open boundaries, lying inside society, which itself lies inside the biosphere. Open boundaries allow impact into and from the economy to the biosphere:</w:t>
      </w:r>
      <w:r w:rsidRPr="00AC3ACA">
        <w:rPr>
          <w:rFonts w:eastAsia="Cambria,Arial,Times New Roman"/>
          <w:color w:val="000000" w:themeColor="text1"/>
        </w:rPr>
        <w:t xml:space="preserve"> </w:t>
      </w:r>
      <w:r w:rsidRPr="00AC3ACA">
        <w:rPr>
          <w:rFonts w:eastAsia="Arial,Times New Roman"/>
          <w:color w:val="000000" w:themeColor="text1"/>
        </w:rPr>
        <w:t xml:space="preserve">‘In the process [of economic activity], households and firms transform nature by using its resources [matter and energy], but also by producing inputs [waste] to nature’. This type of language appears consistent with that used by ecological economists and might reflect their influence in the project. </w:t>
      </w:r>
    </w:p>
    <w:p w14:paraId="563D2E9D" w14:textId="77777777" w:rsidR="002E5A73" w:rsidRPr="00AC3ACA" w:rsidRDefault="002E5A73" w:rsidP="004D6BCD">
      <w:pPr>
        <w:spacing w:line="480" w:lineRule="auto"/>
        <w:jc w:val="both"/>
        <w:rPr>
          <w:rFonts w:eastAsia="Times New Roman"/>
          <w:color w:val="000000" w:themeColor="text1"/>
        </w:rPr>
      </w:pPr>
    </w:p>
    <w:p w14:paraId="043226D6" w14:textId="10AF83C2" w:rsidR="002E5A73" w:rsidRPr="00AC3ACA" w:rsidRDefault="002E5A73" w:rsidP="004D6BCD">
      <w:pPr>
        <w:spacing w:line="480" w:lineRule="auto"/>
        <w:jc w:val="both"/>
        <w:rPr>
          <w:rFonts w:eastAsia="Cambria,Arial,Times New Roman"/>
          <w:color w:val="000000" w:themeColor="text1"/>
        </w:rPr>
      </w:pPr>
      <w:r w:rsidRPr="00AC3ACA">
        <w:rPr>
          <w:rFonts w:eastAsia="Arial,Times New Roman"/>
          <w:color w:val="000000" w:themeColor="text1"/>
        </w:rPr>
        <w:t xml:space="preserve">However, this initial favourable impression is countered by other treatments of the economy-environment relation, more conventional to economics. Crucially, CORE (2015g) unit 18 retains the language of ‘externalities’, i.e. costs and benefits arising from production and consumption which have effects external to the initial internal transaction. This approach is problematic generally, as it presupposes an atomistic conception of society in which relations are external. It retains the pretence that the internal and external effects are separable, a claim which is, at best, sustainable </w:t>
      </w:r>
      <w:r w:rsidR="00C17762" w:rsidRPr="00AC3ACA">
        <w:rPr>
          <w:rFonts w:eastAsia="Arial,Times New Roman"/>
          <w:color w:val="000000" w:themeColor="text1"/>
        </w:rPr>
        <w:t>formally</w:t>
      </w:r>
      <w:r w:rsidRPr="00AC3ACA">
        <w:rPr>
          <w:rFonts w:eastAsia="Arial,Times New Roman"/>
          <w:color w:val="000000" w:themeColor="text1"/>
        </w:rPr>
        <w:t xml:space="preserve">. At least as far back as Kapp (1950; 2015) and Robinson (1972), </w:t>
      </w:r>
      <w:r w:rsidR="00470668" w:rsidRPr="00AC3ACA">
        <w:rPr>
          <w:rFonts w:eastAsia="Arial,Times New Roman"/>
          <w:color w:val="000000" w:themeColor="text1"/>
        </w:rPr>
        <w:t xml:space="preserve">political </w:t>
      </w:r>
      <w:r w:rsidRPr="00AC3ACA">
        <w:rPr>
          <w:rFonts w:eastAsia="Arial,Times New Roman"/>
          <w:color w:val="000000" w:themeColor="text1"/>
        </w:rPr>
        <w:t xml:space="preserve">economists have recognised that, in the context of environment, the ‘external’ effects are much greater than the ‘internal’. This has significant impacts on economic treatments of the environment. For instance, they render </w:t>
      </w:r>
      <w:r w:rsidRPr="00AC3ACA">
        <w:rPr>
          <w:rFonts w:eastAsia="Arial"/>
          <w:color w:val="000000" w:themeColor="text1"/>
        </w:rPr>
        <w:t>neoclassical valuation methods fundamentally flawed because they conflate use value and exchange value: they attempt to place values on species or environmental features according to their monetary worth (as a proxy for utility) to individuals (see Mearman, 2005). These considerations seem absent from CORE.</w:t>
      </w:r>
    </w:p>
    <w:p w14:paraId="1308A581" w14:textId="77777777" w:rsidR="002E5A73" w:rsidRPr="00AC3ACA" w:rsidRDefault="002E5A73" w:rsidP="004D6BCD">
      <w:pPr>
        <w:spacing w:line="480" w:lineRule="auto"/>
        <w:jc w:val="both"/>
        <w:rPr>
          <w:rFonts w:eastAsia="Times New Roman"/>
          <w:color w:val="000000" w:themeColor="text1"/>
        </w:rPr>
      </w:pPr>
    </w:p>
    <w:p w14:paraId="4DC1FD76" w14:textId="77777777" w:rsidR="002E5A73" w:rsidRPr="00AC3ACA" w:rsidRDefault="002E5A73" w:rsidP="004D6BCD">
      <w:pPr>
        <w:spacing w:line="480" w:lineRule="auto"/>
        <w:jc w:val="both"/>
        <w:rPr>
          <w:rFonts w:eastAsia="Cambria,Arial,Times New Roman"/>
          <w:color w:val="000000" w:themeColor="text1"/>
        </w:rPr>
      </w:pPr>
      <w:r w:rsidRPr="00AC3ACA">
        <w:rPr>
          <w:rFonts w:eastAsia="Arial,Times New Roman"/>
          <w:color w:val="000000" w:themeColor="text1"/>
        </w:rPr>
        <w:t>We also ask whether (and if so, how) the social, political and ethical dimensions of economics are admitted. Is it acknowledged that economics is a political discipline with implicit ethical positions? Despite claims that CORE addresses multiple political and social perspectives</w:t>
      </w:r>
      <w:r w:rsidR="00967748" w:rsidRPr="00AC3ACA">
        <w:rPr>
          <w:rFonts w:eastAsia="Arial,Times New Roman"/>
          <w:color w:val="000000" w:themeColor="text1"/>
        </w:rPr>
        <w:t xml:space="preserve"> on the nature and mechanics of the economy</w:t>
      </w:r>
      <w:r w:rsidRPr="00AC3ACA">
        <w:rPr>
          <w:rFonts w:eastAsia="Arial,Times New Roman"/>
          <w:color w:val="000000" w:themeColor="text1"/>
        </w:rPr>
        <w:t xml:space="preserve">, CORE still reflects one particular </w:t>
      </w:r>
      <w:r w:rsidRPr="00AC3ACA">
        <w:rPr>
          <w:rFonts w:eastAsia="Arial"/>
          <w:color w:val="000000" w:themeColor="text1"/>
        </w:rPr>
        <w:t>socio-political position. For instance, u</w:t>
      </w:r>
      <w:r w:rsidRPr="00AC3ACA">
        <w:rPr>
          <w:rFonts w:eastAsia="Arial,Times New Roman"/>
          <w:color w:val="000000" w:themeColor="text1"/>
        </w:rPr>
        <w:t xml:space="preserve">sing the term ‘capitalism’ in unit 1 may be better than eschewing it, but how this is done is crucial. There appears </w:t>
      </w:r>
      <w:r w:rsidR="00D714A4" w:rsidRPr="00AC3ACA">
        <w:rPr>
          <w:rFonts w:eastAsia="Arial,Times New Roman"/>
          <w:color w:val="000000" w:themeColor="text1"/>
        </w:rPr>
        <w:t>little</w:t>
      </w:r>
      <w:r w:rsidRPr="00AC3ACA">
        <w:rPr>
          <w:rFonts w:eastAsia="Arial,Times New Roman"/>
          <w:color w:val="000000" w:themeColor="text1"/>
        </w:rPr>
        <w:t xml:space="preserve"> attempt within CORE to </w:t>
      </w:r>
      <w:r w:rsidR="00565867" w:rsidRPr="00AC3ACA">
        <w:rPr>
          <w:rFonts w:eastAsia="Arial,Times New Roman"/>
          <w:i/>
          <w:color w:val="000000" w:themeColor="text1"/>
        </w:rPr>
        <w:t>examine</w:t>
      </w:r>
      <w:r w:rsidRPr="00AC3ACA">
        <w:rPr>
          <w:rFonts w:eastAsia="Arial,Times New Roman"/>
          <w:color w:val="000000" w:themeColor="text1"/>
        </w:rPr>
        <w:t xml:space="preserve"> capitalism, which might lead students into a critical discussion of it. </w:t>
      </w:r>
      <w:r w:rsidRPr="00AC3ACA">
        <w:rPr>
          <w:rFonts w:eastAsia="Arial"/>
          <w:color w:val="000000" w:themeColor="text1"/>
        </w:rPr>
        <w:t>Whilst acknowledging the existence of institutions, power and conflicts in society (cf. CORE, unit 5, 2015c) CORE maintains Pareto efficiency and market solutions as the standard, which implies the adoption of the normative biases of</w:t>
      </w:r>
      <w:r w:rsidR="003C7520" w:rsidRPr="00AC3ACA">
        <w:rPr>
          <w:rFonts w:eastAsia="Arial"/>
          <w:color w:val="000000" w:themeColor="text1"/>
        </w:rPr>
        <w:t xml:space="preserve"> the role of scarcity (Watson, 2011) and</w:t>
      </w:r>
      <w:r w:rsidRPr="00AC3ACA">
        <w:rPr>
          <w:rFonts w:eastAsia="Arial"/>
          <w:color w:val="000000" w:themeColor="text1"/>
        </w:rPr>
        <w:t xml:space="preserve"> liberal economics (Myrdal, 1930). Social interactions and dilemmas are seen as a closed, binary system of self-interests in which game theory embodies all the necessary information (CORE units 4 and 5, 2015b and 2015c).</w:t>
      </w:r>
      <w:r w:rsidRPr="00AC3ACA">
        <w:rPr>
          <w:rFonts w:eastAsia="Cambria,Arial"/>
          <w:color w:val="000000" w:themeColor="text1"/>
        </w:rPr>
        <w:t xml:space="preserve"> </w:t>
      </w:r>
    </w:p>
    <w:p w14:paraId="2625692B" w14:textId="77777777" w:rsidR="002E5A73" w:rsidRPr="00AC3ACA" w:rsidRDefault="002E5A73" w:rsidP="004D6BCD">
      <w:pPr>
        <w:spacing w:line="480" w:lineRule="auto"/>
        <w:jc w:val="both"/>
        <w:rPr>
          <w:color w:val="000000" w:themeColor="text1"/>
        </w:rPr>
      </w:pPr>
    </w:p>
    <w:p w14:paraId="04404D2C" w14:textId="0999A0DE" w:rsidR="002E5A73" w:rsidRPr="00AC3ACA" w:rsidRDefault="002E5A73" w:rsidP="004D6BCD">
      <w:pPr>
        <w:spacing w:line="480" w:lineRule="auto"/>
        <w:jc w:val="both"/>
        <w:rPr>
          <w:rFonts w:eastAsia="Arial"/>
          <w:color w:val="000000" w:themeColor="text1"/>
        </w:rPr>
      </w:pPr>
      <w:r w:rsidRPr="00AC3ACA">
        <w:rPr>
          <w:rFonts w:eastAsia="Arial,Times New Roman"/>
          <w:color w:val="000000" w:themeColor="text1"/>
        </w:rPr>
        <w:t xml:space="preserve">CORE’s limited socio-political engagement is also demonstrated by its treatment of issues in the political economy of developing countries. Despite Carlin’s (2016a) suggestion that CORE pursued a different approach to economic development by including local evidence and comparisons between advanced and emerging economies, CORE’s units do not explain or discuss </w:t>
      </w:r>
      <w:r w:rsidRPr="00AC3ACA">
        <w:rPr>
          <w:rFonts w:eastAsia="Arial,Times New Roman"/>
          <w:i/>
          <w:iCs/>
          <w:color w:val="000000" w:themeColor="text1"/>
        </w:rPr>
        <w:t>what</w:t>
      </w:r>
      <w:r w:rsidRPr="00AC3ACA">
        <w:rPr>
          <w:rFonts w:eastAsia="Arial,Times New Roman"/>
          <w:color w:val="000000" w:themeColor="text1"/>
        </w:rPr>
        <w:t xml:space="preserve"> makes developing countries different and </w:t>
      </w:r>
      <w:r w:rsidRPr="00AC3ACA">
        <w:rPr>
          <w:rFonts w:eastAsia="Arial,Times New Roman"/>
          <w:i/>
          <w:iCs/>
          <w:color w:val="000000" w:themeColor="text1"/>
        </w:rPr>
        <w:t>why</w:t>
      </w:r>
      <w:r w:rsidRPr="00AC3ACA">
        <w:rPr>
          <w:rFonts w:eastAsia="Arial,Times New Roman"/>
          <w:color w:val="000000" w:themeColor="text1"/>
        </w:rPr>
        <w:t xml:space="preserve">. CORE </w:t>
      </w:r>
      <w:r w:rsidR="00D714A4" w:rsidRPr="00AC3ACA">
        <w:rPr>
          <w:rFonts w:eastAsia="Arial,Times New Roman"/>
          <w:color w:val="000000" w:themeColor="text1"/>
        </w:rPr>
        <w:t>presents</w:t>
      </w:r>
      <w:r w:rsidRPr="00AC3ACA">
        <w:rPr>
          <w:rFonts w:eastAsia="Arial,Times New Roman"/>
          <w:color w:val="000000" w:themeColor="text1"/>
        </w:rPr>
        <w:t xml:space="preserve"> </w:t>
      </w:r>
      <w:r w:rsidR="00E75E9F" w:rsidRPr="00AC3ACA">
        <w:rPr>
          <w:rFonts w:eastAsia="Arial,Times New Roman"/>
          <w:color w:val="000000" w:themeColor="text1"/>
        </w:rPr>
        <w:t xml:space="preserve">quite </w:t>
      </w:r>
      <w:r w:rsidR="00D714A4" w:rsidRPr="00AC3ACA">
        <w:rPr>
          <w:rFonts w:eastAsia="Arial,Times New Roman"/>
          <w:color w:val="000000" w:themeColor="text1"/>
        </w:rPr>
        <w:t xml:space="preserve">effectively </w:t>
      </w:r>
      <w:r w:rsidRPr="00AC3ACA">
        <w:rPr>
          <w:rFonts w:eastAsia="Arial,Times New Roman"/>
          <w:color w:val="000000" w:themeColor="text1"/>
        </w:rPr>
        <w:t>contrasting evidence, such as why low-wage economies attract firms seeking lower produc</w:t>
      </w:r>
      <w:r w:rsidR="00C215CA" w:rsidRPr="00AC3ACA">
        <w:rPr>
          <w:rFonts w:eastAsia="Arial,Times New Roman"/>
          <w:color w:val="000000" w:themeColor="text1"/>
        </w:rPr>
        <w:t>tion costs (CORE unit 6, 2015d)</w:t>
      </w:r>
      <w:r w:rsidRPr="00AC3ACA">
        <w:rPr>
          <w:rFonts w:eastAsia="Arial,Times New Roman"/>
          <w:color w:val="000000" w:themeColor="text1"/>
        </w:rPr>
        <w:t xml:space="preserve"> and how lower-income countries have higher trade tariffs than rich countries (CORE unit 16, 2015f); however, critical engagement is absent. No reference to underdevelopment theories is made, and comparative advantages still play a dominant role in international </w:t>
      </w:r>
      <w:r w:rsidRPr="00AC3ACA">
        <w:rPr>
          <w:rFonts w:eastAsia="Arial,Times New Roman"/>
          <w:color w:val="000000" w:themeColor="text1"/>
        </w:rPr>
        <w:lastRenderedPageBreak/>
        <w:t>economics. Causes of underdevelopment are justified simply as historical asides: ‘</w:t>
      </w:r>
      <w:r w:rsidRPr="00AC3ACA">
        <w:rPr>
          <w:rFonts w:eastAsia="Arial"/>
          <w:i/>
          <w:iCs/>
          <w:color w:val="000000" w:themeColor="text1"/>
        </w:rPr>
        <w:t>For reasons of history</w:t>
      </w:r>
      <w:r w:rsidRPr="00AC3ACA">
        <w:rPr>
          <w:rFonts w:eastAsia="Arial"/>
          <w:color w:val="000000" w:themeColor="text1"/>
        </w:rPr>
        <w:t xml:space="preserve"> (emphasis added), some countries may specialise in sectors where there is a lot of potential for innovation, whereas others specialise in sectors with little such potential.’ (CORE unit 16, 2015f).</w:t>
      </w:r>
    </w:p>
    <w:p w14:paraId="31DD4D74" w14:textId="77777777" w:rsidR="002E5A73" w:rsidRPr="00AC3ACA" w:rsidRDefault="002E5A73" w:rsidP="004D6BCD">
      <w:pPr>
        <w:spacing w:line="480" w:lineRule="auto"/>
        <w:jc w:val="both"/>
        <w:rPr>
          <w:color w:val="000000" w:themeColor="text1"/>
        </w:rPr>
      </w:pPr>
    </w:p>
    <w:p w14:paraId="11F12506" w14:textId="6F528EB5" w:rsidR="00967748" w:rsidRPr="00AC3ACA" w:rsidRDefault="00967748" w:rsidP="004D6BCD">
      <w:pPr>
        <w:spacing w:line="480" w:lineRule="auto"/>
        <w:jc w:val="both"/>
        <w:rPr>
          <w:rFonts w:eastAsia="Arial"/>
          <w:color w:val="000000" w:themeColor="text1"/>
        </w:rPr>
      </w:pPr>
      <w:r w:rsidRPr="00AC3ACA">
        <w:rPr>
          <w:rFonts w:eastAsia="Arial"/>
          <w:color w:val="000000" w:themeColor="text1"/>
        </w:rPr>
        <w:t xml:space="preserve">Similarly, gender issues are treated marginally within CORE. Unit 19 discusses inequality by addressing, </w:t>
      </w:r>
      <w:r w:rsidRPr="00AC3ACA">
        <w:rPr>
          <w:rFonts w:eastAsia="Arial"/>
          <w:i/>
          <w:color w:val="000000" w:themeColor="text1"/>
        </w:rPr>
        <w:t>inter alia</w:t>
      </w:r>
      <w:r w:rsidRPr="00AC3ACA">
        <w:rPr>
          <w:rFonts w:eastAsia="Arial"/>
          <w:color w:val="000000" w:themeColor="text1"/>
        </w:rPr>
        <w:t xml:space="preserve">, endowments and classes, income inequality and wage differentials within the labour market (CORE unit 19, 2015), making a brief reference the gender pay gap and educational levels between men and women. No reference is made, however, to the social construction of gender and its effects on the labour distribution and the economy. Or, more importantly, how women tend to perform certain economic jobs in the economy whose </w:t>
      </w:r>
      <w:r w:rsidRPr="00AC3ACA">
        <w:rPr>
          <w:color w:val="000000" w:themeColor="text1"/>
        </w:rPr>
        <w:t>wage bargains are affected by culturally and historically specific notions of fairness</w:t>
      </w:r>
      <w:r w:rsidRPr="00AC3ACA">
        <w:rPr>
          <w:rFonts w:eastAsia="Arial"/>
          <w:color w:val="000000" w:themeColor="text1"/>
        </w:rPr>
        <w:t xml:space="preserve"> (Power et al</w:t>
      </w:r>
      <w:r w:rsidR="007577F4" w:rsidRPr="00AC3ACA">
        <w:rPr>
          <w:rFonts w:eastAsia="Arial"/>
          <w:color w:val="000000" w:themeColor="text1"/>
        </w:rPr>
        <w:t>.</w:t>
      </w:r>
      <w:r w:rsidRPr="00AC3ACA">
        <w:rPr>
          <w:rFonts w:eastAsia="Arial"/>
          <w:color w:val="000000" w:themeColor="text1"/>
        </w:rPr>
        <w:t>, 2003). The definition of inequality provided by CORE suggests that gender wage differentials, for instance, are the result of ‘</w:t>
      </w:r>
      <w:r w:rsidRPr="00AC3ACA">
        <w:rPr>
          <w:rFonts w:eastAsia="Arial"/>
          <w:i/>
          <w:color w:val="000000" w:themeColor="text1"/>
        </w:rPr>
        <w:t>accidents</w:t>
      </w:r>
      <w:r w:rsidRPr="00AC3ACA">
        <w:rPr>
          <w:rFonts w:eastAsia="Arial"/>
          <w:color w:val="000000" w:themeColor="text1"/>
        </w:rPr>
        <w:t xml:space="preserve"> of birth’ (CORE unit 19, p.</w:t>
      </w:r>
      <w:r w:rsidR="00D47DD7" w:rsidRPr="00AC3ACA">
        <w:rPr>
          <w:rFonts w:eastAsia="Arial"/>
          <w:color w:val="000000" w:themeColor="text1"/>
        </w:rPr>
        <w:t xml:space="preserve"> </w:t>
      </w:r>
      <w:r w:rsidRPr="00AC3ACA">
        <w:rPr>
          <w:rFonts w:eastAsia="Arial"/>
          <w:color w:val="000000" w:themeColor="text1"/>
        </w:rPr>
        <w:t>49, emphasis added) rather than social and cultural constructions, evidencing CORE’s limited engagement with the political economy of gender (Waylen, 2007)</w:t>
      </w:r>
      <w:r w:rsidR="00E759DD" w:rsidRPr="00AC3ACA">
        <w:rPr>
          <w:rFonts w:eastAsia="Arial"/>
          <w:color w:val="000000" w:themeColor="text1"/>
        </w:rPr>
        <w:t>.</w:t>
      </w:r>
    </w:p>
    <w:p w14:paraId="6B260E66" w14:textId="77777777" w:rsidR="00967748" w:rsidRPr="00AC3ACA" w:rsidRDefault="00967748" w:rsidP="004D6BCD">
      <w:pPr>
        <w:spacing w:line="480" w:lineRule="auto"/>
        <w:jc w:val="both"/>
        <w:rPr>
          <w:color w:val="000000" w:themeColor="text1"/>
        </w:rPr>
      </w:pPr>
    </w:p>
    <w:p w14:paraId="2E035A3D" w14:textId="79EEC126"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Last, we explore how CORE treats power. Power is an essential element of economic reality, and a key concept within political economy. However, in CORE, it is defined weakly: as a conflict, or ‘the ability to do and get the things we want in opposition to others’ (CORE unit 5, 2015c). </w:t>
      </w:r>
      <w:r w:rsidRPr="00AC3ACA">
        <w:rPr>
          <w:rFonts w:eastAsia="Arial"/>
          <w:i/>
          <w:iCs/>
          <w:color w:val="000000" w:themeColor="text1"/>
        </w:rPr>
        <w:t>How</w:t>
      </w:r>
      <w:r w:rsidRPr="00AC3ACA">
        <w:rPr>
          <w:rFonts w:eastAsia="Arial"/>
          <w:color w:val="000000" w:themeColor="text1"/>
        </w:rPr>
        <w:t xml:space="preserve"> one achieves power, </w:t>
      </w:r>
      <w:r w:rsidRPr="00AC3ACA">
        <w:rPr>
          <w:rFonts w:eastAsia="Arial"/>
          <w:i/>
          <w:iCs/>
          <w:color w:val="000000" w:themeColor="text1"/>
        </w:rPr>
        <w:t>how</w:t>
      </w:r>
      <w:r w:rsidRPr="00AC3ACA">
        <w:rPr>
          <w:rFonts w:eastAsia="Arial"/>
          <w:color w:val="000000" w:themeColor="text1"/>
        </w:rPr>
        <w:t xml:space="preserve"> one convinces others, and </w:t>
      </w:r>
      <w:r w:rsidRPr="00AC3ACA">
        <w:rPr>
          <w:rFonts w:eastAsia="Arial"/>
          <w:i/>
          <w:iCs/>
          <w:color w:val="000000" w:themeColor="text1"/>
        </w:rPr>
        <w:t xml:space="preserve">how </w:t>
      </w:r>
      <w:r w:rsidRPr="00AC3ACA">
        <w:rPr>
          <w:rFonts w:eastAsia="Arial"/>
          <w:color w:val="000000" w:themeColor="text1"/>
        </w:rPr>
        <w:t xml:space="preserve">this relates to the economy and society is ignored. Power is rather treated as an exogenous shock, or a special case </w:t>
      </w:r>
      <w:r w:rsidR="00C215CA" w:rsidRPr="00AC3ACA">
        <w:rPr>
          <w:rFonts w:eastAsia="Arial"/>
          <w:color w:val="000000" w:themeColor="text1"/>
        </w:rPr>
        <w:t>in</w:t>
      </w:r>
      <w:r w:rsidRPr="00AC3ACA">
        <w:rPr>
          <w:rFonts w:eastAsia="Arial"/>
          <w:color w:val="000000" w:themeColor="text1"/>
        </w:rPr>
        <w:t xml:space="preserve"> economics rather than inherent. For instance, no reference to social class or economic dominance is made </w:t>
      </w:r>
      <w:r w:rsidR="00C215CA" w:rsidRPr="00AC3ACA">
        <w:rPr>
          <w:rFonts w:eastAsia="Arial"/>
          <w:color w:val="000000" w:themeColor="text1"/>
        </w:rPr>
        <w:t>i</w:t>
      </w:r>
      <w:r w:rsidRPr="00AC3ACA">
        <w:rPr>
          <w:rFonts w:eastAsia="Arial"/>
          <w:color w:val="000000" w:themeColor="text1"/>
        </w:rPr>
        <w:t xml:space="preserve">n CORE’s units. On the </w:t>
      </w:r>
      <w:r w:rsidRPr="00AC3ACA">
        <w:rPr>
          <w:rFonts w:eastAsia="Arial"/>
          <w:color w:val="000000" w:themeColor="text1"/>
        </w:rPr>
        <w:lastRenderedPageBreak/>
        <w:t xml:space="preserve">contrary, economic dominance is treated broadly as “bargaining power”, which is easily neutered in a Nash game-theoretic framework, and it presumes that economic actors are in similar socio-economic conditions of bargaining (CORE unit 5, 2015c). Hence we conclude that CORE’s treatment of power is limited. </w:t>
      </w:r>
    </w:p>
    <w:p w14:paraId="51A9A150" w14:textId="77777777" w:rsidR="002E5A73" w:rsidRPr="00AC3ACA" w:rsidRDefault="002E5A73" w:rsidP="004D6BCD">
      <w:pPr>
        <w:spacing w:line="480" w:lineRule="auto"/>
        <w:jc w:val="both"/>
        <w:rPr>
          <w:rFonts w:eastAsia="Arial"/>
          <w:color w:val="000000" w:themeColor="text1"/>
        </w:rPr>
      </w:pPr>
    </w:p>
    <w:p w14:paraId="739E5B04" w14:textId="37438B70" w:rsidR="002E5A73" w:rsidRPr="00AC3ACA" w:rsidRDefault="002E5A73" w:rsidP="004D6BCD">
      <w:pPr>
        <w:spacing w:line="480" w:lineRule="auto"/>
        <w:jc w:val="both"/>
        <w:rPr>
          <w:rFonts w:eastAsia="Arial"/>
          <w:color w:val="000000" w:themeColor="text1"/>
        </w:rPr>
      </w:pPr>
      <w:r w:rsidRPr="00AC3ACA">
        <w:rPr>
          <w:rFonts w:eastAsia="Arial"/>
          <w:iCs/>
          <w:color w:val="000000" w:themeColor="text1"/>
        </w:rPr>
        <w:t>Overall, how does CORE treat power, politics</w:t>
      </w:r>
      <w:r w:rsidR="00C215CA" w:rsidRPr="00AC3ACA">
        <w:rPr>
          <w:rFonts w:eastAsia="Arial"/>
          <w:iCs/>
          <w:color w:val="000000" w:themeColor="text1"/>
        </w:rPr>
        <w:t>, gender</w:t>
      </w:r>
      <w:r w:rsidRPr="00AC3ACA">
        <w:rPr>
          <w:rFonts w:eastAsia="Arial"/>
          <w:iCs/>
          <w:color w:val="000000" w:themeColor="text1"/>
        </w:rPr>
        <w:t xml:space="preserve"> and society within economics?</w:t>
      </w:r>
      <w:r w:rsidRPr="00AC3ACA">
        <w:rPr>
          <w:rFonts w:eastAsia="Arial"/>
          <w:color w:val="000000" w:themeColor="text1"/>
        </w:rPr>
        <w:t xml:space="preserve"> Again, reflecting prevailing approaches within the discipline, CORE </w:t>
      </w:r>
      <w:r w:rsidR="005C1505" w:rsidRPr="00AC3ACA">
        <w:rPr>
          <w:rFonts w:eastAsia="Arial"/>
          <w:color w:val="000000" w:themeColor="text1"/>
        </w:rPr>
        <w:t xml:space="preserve">largely </w:t>
      </w:r>
      <w:r w:rsidRPr="00AC3ACA">
        <w:rPr>
          <w:rFonts w:eastAsia="Arial"/>
          <w:color w:val="000000" w:themeColor="text1"/>
        </w:rPr>
        <w:t>treats the economy as a separate entity and, therefore, economics as a rather separate and</w:t>
      </w:r>
      <w:r w:rsidR="00C215CA" w:rsidRPr="00AC3ACA">
        <w:rPr>
          <w:rFonts w:eastAsia="Arial"/>
          <w:color w:val="000000" w:themeColor="text1"/>
        </w:rPr>
        <w:t xml:space="preserve"> (not very)</w:t>
      </w:r>
      <w:r w:rsidRPr="00AC3ACA">
        <w:rPr>
          <w:rFonts w:eastAsia="Arial"/>
          <w:color w:val="000000" w:themeColor="text1"/>
        </w:rPr>
        <w:t xml:space="preserve"> social science. </w:t>
      </w:r>
      <w:r w:rsidR="005C1505" w:rsidRPr="00AC3ACA">
        <w:rPr>
          <w:rFonts w:eastAsia="Arial"/>
          <w:color w:val="000000" w:themeColor="text1"/>
        </w:rPr>
        <w:t xml:space="preserve">Further, </w:t>
      </w:r>
      <w:r w:rsidRPr="00AC3ACA">
        <w:rPr>
          <w:rFonts w:eastAsia="Arial"/>
          <w:color w:val="000000" w:themeColor="text1"/>
        </w:rPr>
        <w:t xml:space="preserve">CORE, reflecting other recent similar moves in economics, appears more interdisciplinary; however, the nature of the interaction between economics and other disciplines remains rather superficial, selective and, in some ways, still imperialistic. Particularly, </w:t>
      </w:r>
      <w:r w:rsidR="005C1505" w:rsidRPr="00AC3ACA">
        <w:rPr>
          <w:rFonts w:eastAsia="Arial"/>
          <w:color w:val="000000" w:themeColor="text1"/>
        </w:rPr>
        <w:t xml:space="preserve">there is </w:t>
      </w:r>
      <w:r w:rsidRPr="00AC3ACA">
        <w:rPr>
          <w:rFonts w:eastAsia="Arial"/>
          <w:color w:val="000000" w:themeColor="text1"/>
        </w:rPr>
        <w:t xml:space="preserve">little evidence </w:t>
      </w:r>
      <w:r w:rsidR="005C1505" w:rsidRPr="00AC3ACA">
        <w:rPr>
          <w:rFonts w:eastAsia="Arial"/>
          <w:color w:val="000000" w:themeColor="text1"/>
        </w:rPr>
        <w:t xml:space="preserve">to </w:t>
      </w:r>
      <w:r w:rsidRPr="00AC3ACA">
        <w:rPr>
          <w:rFonts w:eastAsia="Arial"/>
          <w:color w:val="000000" w:themeColor="text1"/>
        </w:rPr>
        <w:t>suggest that social, environmental, political, and ethical dimensions are considered inherent to economics: rather these are treated as external shocks, whose internal effects are to be explored. Hence, economics is</w:t>
      </w:r>
      <w:r w:rsidR="00C215CA" w:rsidRPr="00AC3ACA">
        <w:rPr>
          <w:rFonts w:eastAsia="Arial"/>
          <w:color w:val="000000" w:themeColor="text1"/>
        </w:rPr>
        <w:t xml:space="preserve"> viewed</w:t>
      </w:r>
      <w:r w:rsidRPr="00AC3ACA">
        <w:rPr>
          <w:rFonts w:eastAsia="Arial"/>
          <w:color w:val="000000" w:themeColor="text1"/>
        </w:rPr>
        <w:t xml:space="preserve"> not</w:t>
      </w:r>
      <w:r w:rsidR="00C215CA" w:rsidRPr="00AC3ACA">
        <w:rPr>
          <w:rFonts w:eastAsia="Arial"/>
          <w:color w:val="000000" w:themeColor="text1"/>
        </w:rPr>
        <w:t xml:space="preserve"> as</w:t>
      </w:r>
      <w:r w:rsidRPr="00AC3ACA">
        <w:rPr>
          <w:rFonts w:eastAsia="Arial"/>
          <w:color w:val="000000" w:themeColor="text1"/>
        </w:rPr>
        <w:t xml:space="preserve"> a moral, ethical, political or social discipline </w:t>
      </w:r>
      <w:r w:rsidRPr="00AC3ACA">
        <w:rPr>
          <w:rFonts w:eastAsia="Arial"/>
          <w:i/>
          <w:iCs/>
          <w:color w:val="000000" w:themeColor="text1"/>
        </w:rPr>
        <w:t>per se</w:t>
      </w:r>
      <w:r w:rsidRPr="00AC3ACA">
        <w:rPr>
          <w:rFonts w:eastAsia="Arial"/>
          <w:color w:val="000000" w:themeColor="text1"/>
        </w:rPr>
        <w:t xml:space="preserve">. Despite apparently de-emphasising technical expertise, we would aver that CORE’s treatment of the economy still reflects the discipline’s dominant monism and instrumentalism, which has led it to exclude the wider and more complex nature of economic interactions and of economics itself (see Ozanne, 2016). Thus, CORE’s treatment of society is </w:t>
      </w:r>
      <w:r w:rsidR="005C1505" w:rsidRPr="00AC3ACA">
        <w:rPr>
          <w:rFonts w:eastAsia="Arial"/>
          <w:color w:val="000000" w:themeColor="text1"/>
        </w:rPr>
        <w:t xml:space="preserve">both </w:t>
      </w:r>
      <w:r w:rsidRPr="00AC3ACA">
        <w:rPr>
          <w:rFonts w:eastAsia="Arial"/>
          <w:color w:val="000000" w:themeColor="text1"/>
        </w:rPr>
        <w:t>a manifestation of lack of pluralism and suggest</w:t>
      </w:r>
      <w:r w:rsidR="00E75E9F" w:rsidRPr="00AC3ACA">
        <w:rPr>
          <w:rFonts w:eastAsia="Arial"/>
          <w:color w:val="000000" w:themeColor="text1"/>
        </w:rPr>
        <w:t>ive of the</w:t>
      </w:r>
      <w:r w:rsidRPr="00AC3ACA">
        <w:rPr>
          <w:rFonts w:eastAsia="Arial"/>
          <w:color w:val="000000" w:themeColor="text1"/>
        </w:rPr>
        <w:t xml:space="preserve"> key </w:t>
      </w:r>
      <w:r w:rsidR="005C1505" w:rsidRPr="00AC3ACA">
        <w:rPr>
          <w:rFonts w:eastAsia="Arial"/>
          <w:color w:val="000000" w:themeColor="text1"/>
        </w:rPr>
        <w:t xml:space="preserve">elements </w:t>
      </w:r>
      <w:r w:rsidRPr="00AC3ACA">
        <w:rPr>
          <w:rFonts w:eastAsia="Arial"/>
          <w:color w:val="000000" w:themeColor="text1"/>
        </w:rPr>
        <w:t>of its approach to education.</w:t>
      </w:r>
    </w:p>
    <w:p w14:paraId="1D16AA4E" w14:textId="77777777" w:rsidR="002E5A73" w:rsidRPr="00AC3ACA" w:rsidRDefault="002E5A73" w:rsidP="004D6BCD">
      <w:pPr>
        <w:spacing w:line="480" w:lineRule="auto"/>
        <w:jc w:val="both"/>
        <w:rPr>
          <w:rFonts w:eastAsia="Arial"/>
          <w:color w:val="000000" w:themeColor="text1"/>
        </w:rPr>
      </w:pPr>
    </w:p>
    <w:p w14:paraId="099043F0" w14:textId="08C7472D" w:rsidR="002E5A73" w:rsidRPr="00AC3ACA" w:rsidRDefault="002E5A73" w:rsidP="004D6BCD">
      <w:pPr>
        <w:spacing w:line="480" w:lineRule="auto"/>
        <w:rPr>
          <w:rFonts w:eastAsia="Arial,Times New Roman"/>
          <w:i/>
          <w:iCs/>
          <w:color w:val="000000" w:themeColor="text1"/>
        </w:rPr>
      </w:pPr>
      <w:r w:rsidRPr="00AC3ACA">
        <w:rPr>
          <w:rFonts w:eastAsia="Arial,Times New Roman"/>
          <w:i/>
          <w:iCs/>
          <w:color w:val="000000" w:themeColor="text1"/>
        </w:rPr>
        <w:t xml:space="preserve">3.3. What are CORE’S </w:t>
      </w:r>
      <w:r w:rsidR="00830DD7" w:rsidRPr="00AC3ACA">
        <w:rPr>
          <w:rFonts w:eastAsia="Arial,Times New Roman"/>
          <w:i/>
          <w:iCs/>
          <w:color w:val="000000" w:themeColor="text1"/>
        </w:rPr>
        <w:t>E</w:t>
      </w:r>
      <w:r w:rsidRPr="00AC3ACA">
        <w:rPr>
          <w:rFonts w:eastAsia="Arial,Times New Roman"/>
          <w:i/>
          <w:iCs/>
          <w:color w:val="000000" w:themeColor="text1"/>
        </w:rPr>
        <w:t xml:space="preserve">ducational </w:t>
      </w:r>
      <w:r w:rsidR="00830DD7" w:rsidRPr="00AC3ACA">
        <w:rPr>
          <w:rFonts w:eastAsia="Arial,Times New Roman"/>
          <w:i/>
          <w:iCs/>
          <w:color w:val="000000" w:themeColor="text1"/>
        </w:rPr>
        <w:t>G</w:t>
      </w:r>
      <w:r w:rsidRPr="00AC3ACA">
        <w:rPr>
          <w:rFonts w:eastAsia="Arial,Times New Roman"/>
          <w:i/>
          <w:iCs/>
          <w:color w:val="000000" w:themeColor="text1"/>
        </w:rPr>
        <w:t xml:space="preserve">oals and </w:t>
      </w:r>
      <w:r w:rsidR="00830DD7" w:rsidRPr="00AC3ACA">
        <w:rPr>
          <w:rFonts w:eastAsia="Arial,Times New Roman"/>
          <w:i/>
          <w:iCs/>
          <w:color w:val="000000" w:themeColor="text1"/>
        </w:rPr>
        <w:t>A</w:t>
      </w:r>
      <w:r w:rsidRPr="00AC3ACA">
        <w:rPr>
          <w:rFonts w:eastAsia="Arial,Times New Roman"/>
          <w:i/>
          <w:iCs/>
          <w:color w:val="000000" w:themeColor="text1"/>
        </w:rPr>
        <w:t>pproach?</w:t>
      </w:r>
    </w:p>
    <w:p w14:paraId="7E8AFA3E" w14:textId="77777777" w:rsidR="002E5A73" w:rsidRPr="00AC3ACA" w:rsidRDefault="002E5A73" w:rsidP="004D6BCD">
      <w:pPr>
        <w:pStyle w:val="PargrafodaLista"/>
        <w:spacing w:line="480" w:lineRule="auto"/>
        <w:jc w:val="both"/>
        <w:rPr>
          <w:rFonts w:eastAsia="Times New Roman"/>
          <w:color w:val="000000" w:themeColor="text1"/>
        </w:rPr>
      </w:pPr>
    </w:p>
    <w:p w14:paraId="34AF153C" w14:textId="75688193" w:rsidR="002E5A73" w:rsidRPr="00AC3ACA" w:rsidRDefault="002E5A73" w:rsidP="004D6BCD">
      <w:pPr>
        <w:spacing w:line="480" w:lineRule="auto"/>
        <w:jc w:val="both"/>
        <w:rPr>
          <w:rFonts w:eastAsia="Arial"/>
          <w:color w:val="000000" w:themeColor="text1"/>
          <w:lang w:val="en-US"/>
        </w:rPr>
      </w:pPr>
      <w:r w:rsidRPr="00AC3ACA">
        <w:rPr>
          <w:rFonts w:eastAsia="Arial,Times New Roman"/>
          <w:color w:val="000000" w:themeColor="text1"/>
        </w:rPr>
        <w:lastRenderedPageBreak/>
        <w:t xml:space="preserve">As outlined in section 2.3, clear educational goals are essential for good teaching. These ought to come before considerations of either content or process. However, in economics education, explicit considerations of goals are typically ignored. Content is both prioritised and neglected. That is to say, the content is decided first, but without being discussed much. The majority of the debate in existing literature is on how it is then to be delivered (see Clarke and Mearman, 2003). This pattern is repeated in CORE. The Project has been running since 2012, yet teacher guides for more than half of its units had, at the time of </w:t>
      </w:r>
      <w:r w:rsidR="005C1505" w:rsidRPr="00AC3ACA">
        <w:rPr>
          <w:rFonts w:eastAsia="Arial,Times New Roman"/>
          <w:color w:val="000000" w:themeColor="text1"/>
        </w:rPr>
        <w:t xml:space="preserve">our </w:t>
      </w:r>
      <w:r w:rsidRPr="00AC3ACA">
        <w:rPr>
          <w:rFonts w:eastAsia="Arial,Times New Roman"/>
          <w:color w:val="000000" w:themeColor="text1"/>
        </w:rPr>
        <w:t>writing, not been completed. Moreover, a guide to the pedagogical method of CORE (</w:t>
      </w:r>
      <w:r w:rsidRPr="00AC3ACA">
        <w:rPr>
          <w:rFonts w:eastAsia="Arial"/>
          <w:color w:val="000000" w:themeColor="text1"/>
          <w:lang w:val="en-US"/>
        </w:rPr>
        <w:t xml:space="preserve">Birdi, 2016) was not published until September 2016. </w:t>
      </w:r>
      <w:r w:rsidR="00B02EF1" w:rsidRPr="00AC3ACA">
        <w:rPr>
          <w:rFonts w:eastAsia="Arial"/>
          <w:color w:val="000000" w:themeColor="text1"/>
          <w:lang w:val="en-US"/>
        </w:rPr>
        <w:t>Perhaps CORE decided that its resources were best employed to develop good content and persuade instructors to adopt it; however the delay</w:t>
      </w:r>
      <w:r w:rsidRPr="00AC3ACA">
        <w:rPr>
          <w:rFonts w:eastAsia="Arial"/>
          <w:color w:val="000000" w:themeColor="text1"/>
          <w:lang w:val="en-US"/>
        </w:rPr>
        <w:t xml:space="preserve"> invites the conclusion that in CORE pedagogy is rather an afterthought. . </w:t>
      </w:r>
    </w:p>
    <w:p w14:paraId="3BCE6A40" w14:textId="77777777" w:rsidR="002E5A73" w:rsidRPr="00AC3ACA" w:rsidRDefault="002E5A73" w:rsidP="004D6BCD">
      <w:pPr>
        <w:spacing w:line="480" w:lineRule="auto"/>
        <w:jc w:val="both"/>
        <w:rPr>
          <w:rFonts w:eastAsia="Arial"/>
          <w:color w:val="000000" w:themeColor="text1"/>
          <w:lang w:val="en-US"/>
        </w:rPr>
      </w:pPr>
    </w:p>
    <w:p w14:paraId="78CEEFB7" w14:textId="5189AA5C" w:rsidR="002E5A73" w:rsidRPr="00AC3ACA" w:rsidRDefault="002E5A73" w:rsidP="004D6BCD">
      <w:pPr>
        <w:spacing w:line="480" w:lineRule="auto"/>
        <w:jc w:val="both"/>
        <w:rPr>
          <w:rFonts w:eastAsia="Arial"/>
          <w:color w:val="000000" w:themeColor="text1"/>
          <w:lang w:val="en-US"/>
        </w:rPr>
      </w:pPr>
      <w:r w:rsidRPr="00AC3ACA">
        <w:rPr>
          <w:rFonts w:eastAsia="Arial"/>
          <w:color w:val="000000" w:themeColor="text1"/>
          <w:lang w:val="en-US"/>
        </w:rPr>
        <w:t xml:space="preserve">Further, CORE does exhibit educational innovation. </w:t>
      </w:r>
      <w:r w:rsidRPr="00AC3ACA">
        <w:rPr>
          <w:rFonts w:eastAsia="Arial"/>
          <w:color w:val="000000" w:themeColor="text1"/>
        </w:rPr>
        <w:t xml:space="preserve">As Birdi (2016) puts it, </w:t>
      </w:r>
      <w:r w:rsidRPr="00AC3ACA">
        <w:rPr>
          <w:rFonts w:eastAsia="Arial"/>
          <w:color w:val="000000" w:themeColor="text1"/>
          <w:lang w:val="en-US"/>
        </w:rPr>
        <w:t xml:space="preserve">‘CORE lends itself well to a quiet revolutionising of this established pedagogy’. Specifically, Birdi refers to CORE’s ‘backwards mode of exposition’, in which students encounter both evidence and complex theories, rather than being schooled in simple, abstract theories elucidated from first principles but unsuited to engagement with the real world. This approach ought to enliven teaching and engage students more. Further, </w:t>
      </w:r>
      <w:r w:rsidRPr="00AC3ACA">
        <w:rPr>
          <w:rFonts w:eastAsia="Arial"/>
          <w:color w:val="000000" w:themeColor="text1"/>
        </w:rPr>
        <w:t>CORE explores stimulating topics - such as the environment, inequality, innovation, and globalisation - and deploys many additional resources, such as lecture slides and quizzes, which allow teachers to adapt to their own styles. Podcasts and classroom flipping aim at higher degrees of interactivity (Bird</w:t>
      </w:r>
      <w:r w:rsidR="00C215CA" w:rsidRPr="00AC3ACA">
        <w:rPr>
          <w:rFonts w:eastAsia="Arial"/>
          <w:color w:val="000000" w:themeColor="text1"/>
        </w:rPr>
        <w:t>i, 2016). At University College</w:t>
      </w:r>
      <w:r w:rsidRPr="00AC3ACA">
        <w:rPr>
          <w:rFonts w:eastAsia="Arial"/>
          <w:color w:val="000000" w:themeColor="text1"/>
        </w:rPr>
        <w:t xml:space="preserve"> London, for example, first year students are asked to create a three-minute media piece on the theme of capitalism, growth and inequality (CORE, 2016b). CORE even </w:t>
      </w:r>
      <w:r w:rsidRPr="00AC3ACA">
        <w:rPr>
          <w:rFonts w:eastAsia="Arial"/>
          <w:color w:val="000000" w:themeColor="text1"/>
        </w:rPr>
        <w:lastRenderedPageBreak/>
        <w:t>contends it has halted the ‘sophomore slump’ (THES, 2017), although evidence for this claim is unclear.</w:t>
      </w:r>
    </w:p>
    <w:p w14:paraId="35CF30D9" w14:textId="77777777" w:rsidR="002E5A73" w:rsidRPr="00AC3ACA" w:rsidRDefault="002E5A73" w:rsidP="004D6BCD">
      <w:pPr>
        <w:spacing w:line="480" w:lineRule="auto"/>
        <w:jc w:val="both"/>
        <w:rPr>
          <w:rFonts w:eastAsia="Arial"/>
          <w:color w:val="000000" w:themeColor="text1"/>
          <w:lang w:val="en-US"/>
        </w:rPr>
      </w:pPr>
    </w:p>
    <w:p w14:paraId="6891C7ED" w14:textId="1C00CE4D" w:rsidR="002E5A73" w:rsidRPr="00AC3ACA" w:rsidRDefault="002E5A73" w:rsidP="004D6BCD">
      <w:pPr>
        <w:spacing w:line="480" w:lineRule="auto"/>
        <w:jc w:val="both"/>
        <w:rPr>
          <w:rFonts w:eastAsia="Arial,Times New Roman"/>
          <w:color w:val="000000" w:themeColor="text1"/>
        </w:rPr>
      </w:pPr>
      <w:r w:rsidRPr="00AC3ACA">
        <w:rPr>
          <w:rFonts w:eastAsia="Arial,Times New Roman"/>
          <w:color w:val="000000" w:themeColor="text1"/>
        </w:rPr>
        <w:t xml:space="preserve">An additional educational innovation claimed by CORE is that it moves towards co-creation and student-centredness. Carlin (2016a) proclaims that, </w:t>
      </w:r>
      <w:r w:rsidRPr="00AC3ACA">
        <w:rPr>
          <w:rFonts w:eastAsia="Arial"/>
          <w:color w:val="000000" w:themeColor="text1"/>
        </w:rPr>
        <w:t>‘Students are among the creative voices telling us how we can do better: some are helping create the material we provide.’</w:t>
      </w:r>
      <w:r w:rsidRPr="00AC3ACA">
        <w:rPr>
          <w:rFonts w:eastAsia="Arial"/>
          <w:color w:val="000000" w:themeColor="text1"/>
          <w:lang w:val="en-US"/>
        </w:rPr>
        <w:t xml:space="preserve"> Birdi (2016) elaborates further that, via the provision of </w:t>
      </w:r>
      <w:r w:rsidRPr="00AC3ACA">
        <w:rPr>
          <w:rFonts w:eastAsia="Arial"/>
          <w:i/>
          <w:iCs/>
          <w:color w:val="000000" w:themeColor="text1"/>
          <w:lang w:val="en-US"/>
        </w:rPr>
        <w:t>inter alia</w:t>
      </w:r>
      <w:r w:rsidRPr="00AC3ACA">
        <w:rPr>
          <w:rFonts w:eastAsia="Arial"/>
          <w:color w:val="000000" w:themeColor="text1"/>
          <w:lang w:val="en-US"/>
        </w:rPr>
        <w:t xml:space="preserve"> technical supplements and quizzes, ‘...instructors and students can decide</w:t>
      </w:r>
      <w:r w:rsidR="00C215CA" w:rsidRPr="00AC3ACA">
        <w:rPr>
          <w:rFonts w:eastAsia="Arial"/>
          <w:color w:val="000000" w:themeColor="text1"/>
          <w:lang w:val="en-US"/>
        </w:rPr>
        <w:t xml:space="preserve"> </w:t>
      </w:r>
      <w:r w:rsidR="00590831" w:rsidRPr="00AC3ACA">
        <w:rPr>
          <w:rFonts w:eastAsia="Arial"/>
          <w:color w:val="000000" w:themeColor="text1"/>
          <w:lang w:val="en-US"/>
        </w:rPr>
        <w:t>[</w:t>
      </w:r>
      <w:r w:rsidR="00C215CA" w:rsidRPr="00AC3ACA">
        <w:rPr>
          <w:rFonts w:eastAsia="Arial"/>
          <w:color w:val="000000" w:themeColor="text1"/>
          <w:lang w:val="en-US"/>
        </w:rPr>
        <w:t>for</w:t>
      </w:r>
      <w:r w:rsidR="00590831" w:rsidRPr="00AC3ACA">
        <w:rPr>
          <w:rFonts w:eastAsia="Arial"/>
          <w:color w:val="000000" w:themeColor="text1"/>
          <w:lang w:val="en-US"/>
        </w:rPr>
        <w:t>]</w:t>
      </w:r>
      <w:r w:rsidRPr="00AC3ACA">
        <w:rPr>
          <w:rFonts w:eastAsia="Arial"/>
          <w:color w:val="000000" w:themeColor="text1"/>
          <w:lang w:val="en-US"/>
        </w:rPr>
        <w:t xml:space="preserve"> themselves how far they wish to delve.’ Further, ‘...the modular and backwards-oriented approach to learning allows a student to study as much detail as he or she would like or is equipped to pursue...’ This does accord with student-centred learning and co-creation. In that sense, the liberal goals of creating autonomous learners and critical pedagogy of empowering learners may be reflected. However, no detail is offered on a suggested balance between teacher guidance and student selection. Further, given our discussion in sections 3.1 and 3.2, it is not clear that students are equipped to make the choices open to them. As such, the options open to students seem prescribed. In any case, reflecting CORE’s weak pluralism, the options only allow greater deepening of technical knowledge rather than a broadening of the curriculum. That suggests that learning the material is the goal. Autonomy may occur, but </w:t>
      </w:r>
      <w:r w:rsidR="005C1505" w:rsidRPr="00AC3ACA">
        <w:rPr>
          <w:rFonts w:eastAsia="Arial"/>
          <w:color w:val="000000" w:themeColor="text1"/>
          <w:lang w:val="en-US"/>
        </w:rPr>
        <w:t>accidentally</w:t>
      </w:r>
      <w:r w:rsidRPr="00AC3ACA">
        <w:rPr>
          <w:rFonts w:eastAsia="Arial"/>
          <w:color w:val="000000" w:themeColor="text1"/>
          <w:lang w:val="en-US"/>
        </w:rPr>
        <w:t xml:space="preserve">, indicating strongly an instrumental education. </w:t>
      </w:r>
    </w:p>
    <w:p w14:paraId="3BAFB9CC" w14:textId="77777777" w:rsidR="002E5A73" w:rsidRPr="00AC3ACA" w:rsidRDefault="002E5A73" w:rsidP="004D6BCD">
      <w:pPr>
        <w:spacing w:line="480" w:lineRule="auto"/>
        <w:jc w:val="both"/>
        <w:rPr>
          <w:rFonts w:eastAsia="Arial"/>
          <w:color w:val="000000" w:themeColor="text1"/>
        </w:rPr>
      </w:pPr>
    </w:p>
    <w:p w14:paraId="5F7793C2" w14:textId="1A96E4AF" w:rsidR="002E5A73" w:rsidRPr="00AC3ACA" w:rsidRDefault="002E5A73" w:rsidP="004D6BCD">
      <w:pPr>
        <w:spacing w:line="480" w:lineRule="auto"/>
        <w:jc w:val="both"/>
        <w:rPr>
          <w:rFonts w:eastAsia="Arial,Times New Roman"/>
          <w:color w:val="000000" w:themeColor="text1"/>
        </w:rPr>
      </w:pPr>
      <w:r w:rsidRPr="00AC3ACA">
        <w:rPr>
          <w:rFonts w:eastAsia="Arial,Times New Roman"/>
          <w:color w:val="000000" w:themeColor="text1"/>
        </w:rPr>
        <w:t xml:space="preserve">Another way to engage students more is via asking students to do a range of things, many of which are quite different from methods relied upon by traditional passive models of learning in which transmission of content is the dominant approach. Asking students to produce short videos is one example. Learning theories would suggest that </w:t>
      </w:r>
      <w:r w:rsidRPr="00AC3ACA">
        <w:rPr>
          <w:rFonts w:eastAsia="Arial,Times New Roman"/>
          <w:color w:val="000000" w:themeColor="text1"/>
        </w:rPr>
        <w:lastRenderedPageBreak/>
        <w:t xml:space="preserve">this type of activity will increase engagement </w:t>
      </w:r>
      <w:r w:rsidRPr="00AC3ACA">
        <w:rPr>
          <w:rFonts w:eastAsia="Arial,Times New Roman"/>
          <w:i/>
          <w:iCs/>
          <w:color w:val="000000" w:themeColor="text1"/>
        </w:rPr>
        <w:t>and</w:t>
      </w:r>
      <w:r w:rsidRPr="00AC3ACA">
        <w:rPr>
          <w:rFonts w:eastAsia="Arial,Times New Roman"/>
          <w:color w:val="000000" w:themeColor="text1"/>
        </w:rPr>
        <w:t xml:space="preserve"> learning. However, this still begs the question: engagement for what purpose? CORE allows momentary critical space for participation through “discussion boxes” where students are asked to engage t</w:t>
      </w:r>
      <w:r w:rsidR="00C215CA" w:rsidRPr="00AC3ACA">
        <w:rPr>
          <w:rFonts w:eastAsia="Arial,Times New Roman"/>
          <w:color w:val="000000" w:themeColor="text1"/>
        </w:rPr>
        <w:t>hrough comparison and opinion on</w:t>
      </w:r>
      <w:r w:rsidR="00590831" w:rsidRPr="00AC3ACA">
        <w:rPr>
          <w:rFonts w:eastAsia="Arial,Times New Roman"/>
          <w:color w:val="000000" w:themeColor="text1"/>
        </w:rPr>
        <w:t xml:space="preserve"> a</w:t>
      </w:r>
      <w:r w:rsidRPr="00AC3ACA">
        <w:rPr>
          <w:rFonts w:eastAsia="Arial,Times New Roman"/>
          <w:color w:val="000000" w:themeColor="text1"/>
        </w:rPr>
        <w:t xml:space="preserve"> </w:t>
      </w:r>
      <w:r w:rsidRPr="00AC3ACA">
        <w:rPr>
          <w:rFonts w:eastAsia="Arial"/>
          <w:color w:val="000000" w:themeColor="text1"/>
        </w:rPr>
        <w:t>pre-determined set of concepts.</w:t>
      </w:r>
      <w:r w:rsidRPr="00AC3ACA">
        <w:rPr>
          <w:rFonts w:eastAsia="Arial,Times New Roman"/>
          <w:color w:val="000000" w:themeColor="text1"/>
        </w:rPr>
        <w:t xml:space="preserve"> This hints at liberal educational goals.</w:t>
      </w:r>
    </w:p>
    <w:p w14:paraId="096C72B7" w14:textId="77777777" w:rsidR="002E5A73" w:rsidRPr="00AC3ACA" w:rsidRDefault="002E5A73" w:rsidP="004D6BCD">
      <w:pPr>
        <w:spacing w:line="480" w:lineRule="auto"/>
        <w:jc w:val="both"/>
        <w:rPr>
          <w:rFonts w:eastAsia="Times New Roman"/>
          <w:color w:val="000000" w:themeColor="text1"/>
        </w:rPr>
      </w:pPr>
    </w:p>
    <w:p w14:paraId="207985EA" w14:textId="77777777" w:rsidR="002E5A73" w:rsidRPr="00AC3ACA" w:rsidRDefault="002E5A73" w:rsidP="004D6BCD">
      <w:pPr>
        <w:spacing w:line="480" w:lineRule="auto"/>
        <w:jc w:val="both"/>
        <w:rPr>
          <w:rFonts w:eastAsia="Arial"/>
          <w:color w:val="000000" w:themeColor="text1"/>
        </w:rPr>
      </w:pPr>
      <w:r w:rsidRPr="00AC3ACA">
        <w:rPr>
          <w:rFonts w:eastAsia="Arial,Times New Roman"/>
          <w:color w:val="000000" w:themeColor="text1"/>
        </w:rPr>
        <w:t xml:space="preserve">Intellectual openness is also hinted at in CORE’s ‘backwards mode of exposition’. </w:t>
      </w:r>
      <w:r w:rsidRPr="00AC3ACA">
        <w:rPr>
          <w:rFonts w:eastAsia="Arial"/>
          <w:color w:val="000000" w:themeColor="text1"/>
        </w:rPr>
        <w:t xml:space="preserve">CORE claims to abandon canonical teaching and prioritises data to promote an empirical approach to economics. According to Carlin (2016a), CORE’s stated intended outcome is to make students able to learn conceptual tools and empirical skills for enquiry into major economic problems - not algorithms for solving toy models that illustrate ‘thinking like an economist’. Further, as Birdi (2016) clarifies: ‘the empirical examples are presented in considerable historical detail without the constraining effect of being simplified to demonstrate a particular theoretical concept. CORE’s method of teaching is then to introduce </w:t>
      </w:r>
      <w:r w:rsidRPr="00AC3ACA">
        <w:rPr>
          <w:rFonts w:eastAsia="Arial"/>
          <w:i/>
          <w:iCs/>
          <w:color w:val="000000" w:themeColor="text1"/>
        </w:rPr>
        <w:t>whatever theoretical apparatus</w:t>
      </w:r>
      <w:r w:rsidRPr="00AC3ACA">
        <w:rPr>
          <w:rFonts w:eastAsia="Arial"/>
          <w:color w:val="000000" w:themeColor="text1"/>
        </w:rPr>
        <w:t xml:space="preserve"> will help in the analysis and understanding of the empirical example’ [emphasis added] This all sounds promising educationally; moreover it suggests a significant pedagogical shift, perhaps greater pluralism.</w:t>
      </w:r>
    </w:p>
    <w:p w14:paraId="711314A8" w14:textId="77777777" w:rsidR="002E5A73" w:rsidRPr="00AC3ACA" w:rsidRDefault="002E5A73" w:rsidP="004D6BCD">
      <w:pPr>
        <w:spacing w:line="480" w:lineRule="auto"/>
        <w:jc w:val="both"/>
        <w:rPr>
          <w:color w:val="000000" w:themeColor="text1"/>
        </w:rPr>
      </w:pPr>
    </w:p>
    <w:p w14:paraId="040C6925" w14:textId="453FC941" w:rsidR="002E5A73" w:rsidRPr="00AC3ACA" w:rsidRDefault="00565867" w:rsidP="004D6BCD">
      <w:pPr>
        <w:spacing w:line="480" w:lineRule="auto"/>
        <w:jc w:val="both"/>
        <w:rPr>
          <w:rFonts w:eastAsia="Arial"/>
          <w:color w:val="000000" w:themeColor="text1"/>
        </w:rPr>
      </w:pPr>
      <w:r w:rsidRPr="00AC3ACA">
        <w:rPr>
          <w:rFonts w:eastAsia="Arial"/>
          <w:color w:val="000000" w:themeColor="text1"/>
        </w:rPr>
        <w:t xml:space="preserve">However, we would argue that such a judgement would be unfounded. First, it assumes that observation is theory-free, when it is theory-laden (Kuhn, 1962). When one looks at (and indeed constructs) data, one imposes a theoretical (and political) framework on the object. That then requires that we consider the range of perspectives to which students are exposed. For, if students are exposed to only one perspective on how to view the world, they will most likely view it through that lens. </w:t>
      </w:r>
      <w:r w:rsidR="00E75E9F" w:rsidRPr="00AC3ACA">
        <w:rPr>
          <w:rFonts w:eastAsia="Arial"/>
          <w:color w:val="000000" w:themeColor="text1"/>
        </w:rPr>
        <w:t xml:space="preserve">There seems to be a </w:t>
      </w:r>
      <w:r w:rsidR="00E75E9F" w:rsidRPr="00AC3ACA">
        <w:rPr>
          <w:rFonts w:eastAsia="Arial"/>
          <w:color w:val="000000" w:themeColor="text1"/>
        </w:rPr>
        <w:lastRenderedPageBreak/>
        <w:t xml:space="preserve">small set of valid ways of observing events. </w:t>
      </w:r>
      <w:r w:rsidRPr="00AC3ACA">
        <w:rPr>
          <w:rFonts w:eastAsia="Arial"/>
          <w:color w:val="000000" w:themeColor="text1"/>
        </w:rPr>
        <w:t xml:space="preserve">Thus, although, superficially, the idea of allowing the data to drive matters seems reasonable, in fact, </w:t>
      </w:r>
      <w:r w:rsidR="00E75E9F" w:rsidRPr="00AC3ACA">
        <w:rPr>
          <w:rFonts w:eastAsia="Arial"/>
          <w:color w:val="000000" w:themeColor="text1"/>
        </w:rPr>
        <w:t xml:space="preserve">by teaching only one perspective on economics, </w:t>
      </w:r>
      <w:r w:rsidRPr="00AC3ACA">
        <w:rPr>
          <w:rFonts w:eastAsia="Arial"/>
          <w:color w:val="000000" w:themeColor="text1"/>
        </w:rPr>
        <w:t>the door to openness may have already been closed. Moreover, by purporting to have an open approach when in fact only presenting one view, students may be misled into thinking they have reached their own conclusion when, in fact, they were led to it.</w:t>
      </w:r>
    </w:p>
    <w:p w14:paraId="6B2A6A82" w14:textId="77777777" w:rsidR="002E5A73" w:rsidRPr="00AC3ACA" w:rsidRDefault="002E5A73" w:rsidP="004D6BCD">
      <w:pPr>
        <w:spacing w:line="480" w:lineRule="auto"/>
        <w:jc w:val="both"/>
        <w:rPr>
          <w:color w:val="000000" w:themeColor="text1"/>
        </w:rPr>
      </w:pPr>
    </w:p>
    <w:p w14:paraId="5544F4A9" w14:textId="59BD240B"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Let us explore one example, as given by Birdi (2016). He writes that: ‘An example [of CORE’s empirical approach] is the long-period historical wage data that students see in unit 2 in which the sharp rise in real wages at the end of the nineteenth century is noted. This inspires a discussion of relative input cost changes which</w:t>
      </w:r>
      <w:r w:rsidR="00590831" w:rsidRPr="00AC3ACA">
        <w:rPr>
          <w:rFonts w:eastAsia="Arial"/>
          <w:color w:val="000000" w:themeColor="text1"/>
        </w:rPr>
        <w:t xml:space="preserve"> [sic]</w:t>
      </w:r>
      <w:r w:rsidRPr="00AC3ACA">
        <w:rPr>
          <w:rFonts w:eastAsia="Arial"/>
          <w:color w:val="000000" w:themeColor="text1"/>
        </w:rPr>
        <w:t xml:space="preserve"> </w:t>
      </w:r>
      <w:r w:rsidRPr="00AC3ACA">
        <w:rPr>
          <w:rFonts w:eastAsia="Arial"/>
          <w:i/>
          <w:iCs/>
          <w:color w:val="000000" w:themeColor="text1"/>
        </w:rPr>
        <w:t>necessitates</w:t>
      </w:r>
      <w:r w:rsidRPr="00AC3ACA">
        <w:rPr>
          <w:rFonts w:eastAsia="Arial"/>
          <w:color w:val="000000" w:themeColor="text1"/>
        </w:rPr>
        <w:t xml:space="preserve"> the introduction and use of isocost lines’ [emphasis added]. Here, the non-pluralist cat emerges from the bag. Discussion of isocost lines is only necessary if one views the world in </w:t>
      </w:r>
      <w:r w:rsidR="00363F0E" w:rsidRPr="00AC3ACA">
        <w:rPr>
          <w:rFonts w:eastAsia="Arial"/>
          <w:color w:val="000000" w:themeColor="text1"/>
        </w:rPr>
        <w:t xml:space="preserve">a particular </w:t>
      </w:r>
      <w:r w:rsidRPr="00AC3ACA">
        <w:rPr>
          <w:rFonts w:eastAsia="Arial"/>
          <w:color w:val="000000" w:themeColor="text1"/>
        </w:rPr>
        <w:t xml:space="preserve">way; or if one’s objective is that students learn about isocost lines. Many other lines of enquiry open up when considering early capitalism, </w:t>
      </w:r>
      <w:r w:rsidR="00363F0E" w:rsidRPr="00AC3ACA">
        <w:rPr>
          <w:rFonts w:eastAsia="Arial"/>
          <w:color w:val="000000" w:themeColor="text1"/>
        </w:rPr>
        <w:t xml:space="preserve">especially </w:t>
      </w:r>
      <w:r w:rsidRPr="00AC3ACA">
        <w:rPr>
          <w:rFonts w:eastAsia="Arial"/>
          <w:color w:val="000000" w:themeColor="text1"/>
        </w:rPr>
        <w:t xml:space="preserve">when drawing on </w:t>
      </w:r>
      <w:r w:rsidR="00363F0E" w:rsidRPr="00AC3ACA">
        <w:rPr>
          <w:rFonts w:eastAsia="Arial"/>
          <w:color w:val="000000" w:themeColor="text1"/>
        </w:rPr>
        <w:t>political economy</w:t>
      </w:r>
      <w:r w:rsidRPr="00AC3ACA">
        <w:rPr>
          <w:rFonts w:eastAsia="Arial"/>
          <w:color w:val="000000" w:themeColor="text1"/>
        </w:rPr>
        <w:t xml:space="preserve">. For example, one might consider working conditions, the rise of monopoly capitalism, or the rise of a leisure class. By narrowing the focus to isocost lines, the motivation appears not to be towards open-ended enquiry and </w:t>
      </w:r>
      <w:r w:rsidR="00565867" w:rsidRPr="00AC3ACA">
        <w:rPr>
          <w:rFonts w:eastAsia="Arial"/>
          <w:color w:val="000000" w:themeColor="text1"/>
        </w:rPr>
        <w:t>more towards pre-conditioned explorations designed to derive or illustrate pre-determined concepts.</w:t>
      </w:r>
      <w:r w:rsidRPr="00AC3ACA">
        <w:rPr>
          <w:rFonts w:eastAsia="Arial"/>
          <w:color w:val="000000" w:themeColor="text1"/>
        </w:rPr>
        <w:t xml:space="preserve"> </w:t>
      </w:r>
    </w:p>
    <w:p w14:paraId="516AE5EA" w14:textId="77777777" w:rsidR="002E5A73" w:rsidRPr="00AC3ACA" w:rsidRDefault="002E5A73" w:rsidP="004D6BCD">
      <w:pPr>
        <w:spacing w:line="480" w:lineRule="auto"/>
        <w:jc w:val="both"/>
        <w:rPr>
          <w:color w:val="000000" w:themeColor="text1"/>
        </w:rPr>
      </w:pPr>
    </w:p>
    <w:p w14:paraId="0D0318C7" w14:textId="77777777" w:rsidR="002E5A73" w:rsidRPr="00AC3ACA" w:rsidRDefault="002E5A73" w:rsidP="004D6BCD">
      <w:pPr>
        <w:spacing w:line="480" w:lineRule="auto"/>
        <w:jc w:val="both"/>
        <w:rPr>
          <w:rFonts w:eastAsia="Arial"/>
          <w:color w:val="000000" w:themeColor="text1"/>
        </w:rPr>
      </w:pPr>
      <w:r w:rsidRPr="00AC3ACA">
        <w:rPr>
          <w:rFonts w:eastAsia="Arial,Times New Roman"/>
          <w:color w:val="000000" w:themeColor="text1"/>
        </w:rPr>
        <w:t xml:space="preserve">Overall, these criticisms suggest significant limitations of CORE educationally. The emphasis on learning a single perspective, and a limited engagement with open, critical enquiry are hallmarks of instrumental education: one which stresses facts, knowledge and skills. </w:t>
      </w:r>
      <w:r w:rsidRPr="00AC3ACA">
        <w:rPr>
          <w:rFonts w:eastAsia="Arial"/>
          <w:color w:val="000000" w:themeColor="text1"/>
          <w:lang w:val="en-US"/>
        </w:rPr>
        <w:t xml:space="preserve">CORE may represent an improvement in some respects, but also seems a </w:t>
      </w:r>
      <w:r w:rsidRPr="00AC3ACA">
        <w:rPr>
          <w:rFonts w:eastAsia="Arial"/>
          <w:color w:val="000000" w:themeColor="text1"/>
          <w:lang w:val="en-US"/>
        </w:rPr>
        <w:lastRenderedPageBreak/>
        <w:t xml:space="preserve">missed opportunity. These concerns may have motivated the criticism from </w:t>
      </w:r>
      <w:r w:rsidRPr="00AC3ACA">
        <w:rPr>
          <w:rFonts w:eastAsia="Arial"/>
          <w:color w:val="000000" w:themeColor="text1"/>
        </w:rPr>
        <w:t>Rethinking Economics and the Young Scholars Initiative, student groups set up and funded by INET, which have supported efforts to implement more fundamental changes.</w:t>
      </w:r>
    </w:p>
    <w:p w14:paraId="4ADA4ACE" w14:textId="77777777" w:rsidR="002E5A73" w:rsidRPr="00AC3ACA" w:rsidRDefault="002E5A73" w:rsidP="004D6BCD">
      <w:pPr>
        <w:spacing w:line="480" w:lineRule="auto"/>
        <w:jc w:val="both"/>
        <w:rPr>
          <w:rFonts w:eastAsia="Arial"/>
          <w:color w:val="000000" w:themeColor="text1"/>
        </w:rPr>
      </w:pPr>
    </w:p>
    <w:p w14:paraId="3374A9BD" w14:textId="522ECD73" w:rsidR="002E5A73" w:rsidRPr="00AC3ACA" w:rsidRDefault="002E5A73" w:rsidP="004D6BCD">
      <w:pPr>
        <w:pStyle w:val="PargrafodaLista"/>
        <w:spacing w:line="480" w:lineRule="auto"/>
        <w:ind w:left="0"/>
        <w:rPr>
          <w:rFonts w:eastAsia="Arial"/>
          <w:i/>
          <w:iCs/>
          <w:color w:val="000000" w:themeColor="text1"/>
        </w:rPr>
      </w:pPr>
      <w:r w:rsidRPr="00AC3ACA">
        <w:rPr>
          <w:rFonts w:eastAsia="Arial"/>
          <w:i/>
          <w:iCs/>
          <w:color w:val="000000" w:themeColor="text1"/>
        </w:rPr>
        <w:t xml:space="preserve">3.4: Does CORE </w:t>
      </w:r>
      <w:r w:rsidR="00830DD7" w:rsidRPr="00AC3ACA">
        <w:rPr>
          <w:rFonts w:eastAsia="Arial"/>
          <w:i/>
          <w:iCs/>
          <w:color w:val="000000" w:themeColor="text1"/>
        </w:rPr>
        <w:t>R</w:t>
      </w:r>
      <w:r w:rsidRPr="00AC3ACA">
        <w:rPr>
          <w:rFonts w:eastAsia="Arial"/>
          <w:i/>
          <w:iCs/>
          <w:color w:val="000000" w:themeColor="text1"/>
        </w:rPr>
        <w:t xml:space="preserve">epresent </w:t>
      </w:r>
      <w:r w:rsidR="00830DD7" w:rsidRPr="00AC3ACA">
        <w:rPr>
          <w:rFonts w:eastAsia="Arial"/>
          <w:i/>
          <w:iCs/>
          <w:color w:val="000000" w:themeColor="text1"/>
        </w:rPr>
        <w:t>C</w:t>
      </w:r>
      <w:r w:rsidRPr="00AC3ACA">
        <w:rPr>
          <w:rFonts w:eastAsia="Arial"/>
          <w:i/>
          <w:iCs/>
          <w:color w:val="000000" w:themeColor="text1"/>
        </w:rPr>
        <w:t>hange?</w:t>
      </w:r>
    </w:p>
    <w:p w14:paraId="1DA07687" w14:textId="77777777" w:rsidR="002E5A73" w:rsidRPr="00AC3ACA" w:rsidRDefault="002E5A73" w:rsidP="004D6BCD">
      <w:pPr>
        <w:pStyle w:val="PargrafodaLista"/>
        <w:spacing w:line="480" w:lineRule="auto"/>
        <w:jc w:val="both"/>
        <w:rPr>
          <w:color w:val="000000" w:themeColor="text1"/>
        </w:rPr>
      </w:pPr>
    </w:p>
    <w:p w14:paraId="2FEFDBBB" w14:textId="57FB6A46" w:rsidR="00363F0E"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CORE presents itself as significant change. Carlin (2016a) portrays CORE as promising a </w:t>
      </w:r>
      <w:r w:rsidRPr="00AC3ACA">
        <w:rPr>
          <w:rFonts w:eastAsia="Arial"/>
          <w:i/>
          <w:iCs/>
          <w:color w:val="000000" w:themeColor="text1"/>
        </w:rPr>
        <w:t>new</w:t>
      </w:r>
      <w:r w:rsidRPr="00AC3ACA">
        <w:rPr>
          <w:rFonts w:eastAsia="Arial,Times New Roman"/>
          <w:i/>
          <w:iCs/>
          <w:color w:val="000000" w:themeColor="text1"/>
          <w:lang w:val="en-US"/>
        </w:rPr>
        <w:t xml:space="preserve"> paradigm</w:t>
      </w:r>
      <w:r w:rsidRPr="00AC3ACA">
        <w:rPr>
          <w:rFonts w:eastAsia="Arial,Times New Roman"/>
          <w:color w:val="000000" w:themeColor="text1"/>
          <w:lang w:val="en-US"/>
        </w:rPr>
        <w:t xml:space="preserve"> for teaching economics by</w:t>
      </w:r>
      <w:r w:rsidRPr="00AC3ACA">
        <w:rPr>
          <w:rFonts w:eastAsia="Arial"/>
          <w:color w:val="000000" w:themeColor="text1"/>
        </w:rPr>
        <w:t xml:space="preserve"> c</w:t>
      </w:r>
      <w:r w:rsidR="00C215CA" w:rsidRPr="00AC3ACA">
        <w:rPr>
          <w:rFonts w:eastAsia="Arial"/>
          <w:color w:val="000000" w:themeColor="text1"/>
        </w:rPr>
        <w:t>omparing it to earlier paradigm-</w:t>
      </w:r>
      <w:r w:rsidRPr="00AC3ACA">
        <w:rPr>
          <w:rFonts w:eastAsia="Arial"/>
          <w:color w:val="000000" w:themeColor="text1"/>
        </w:rPr>
        <w:t xml:space="preserve">setting texts, such as Mill’s </w:t>
      </w:r>
      <w:r w:rsidRPr="00AC3ACA">
        <w:rPr>
          <w:rFonts w:eastAsia="Arial"/>
          <w:i/>
          <w:iCs/>
          <w:color w:val="000000" w:themeColor="text1"/>
        </w:rPr>
        <w:t>Principles of Political Economy</w:t>
      </w:r>
      <w:r w:rsidRPr="00AC3ACA">
        <w:rPr>
          <w:rFonts w:eastAsia="Arial"/>
          <w:color w:val="000000" w:themeColor="text1"/>
        </w:rPr>
        <w:t xml:space="preserve"> (1848) and Marshall’s </w:t>
      </w:r>
      <w:r w:rsidRPr="00AC3ACA">
        <w:rPr>
          <w:rFonts w:eastAsia="Arial"/>
          <w:i/>
          <w:iCs/>
          <w:color w:val="000000" w:themeColor="text1"/>
        </w:rPr>
        <w:t>Principles of Economics</w:t>
      </w:r>
      <w:r w:rsidRPr="00AC3ACA">
        <w:rPr>
          <w:rFonts w:eastAsia="Arial"/>
          <w:color w:val="000000" w:themeColor="text1"/>
        </w:rPr>
        <w:t xml:space="preserve"> (1890). Further, it suggests potential for gradual, significant change in economics. </w:t>
      </w:r>
    </w:p>
    <w:p w14:paraId="1FCD61BD" w14:textId="77777777" w:rsidR="00363F0E" w:rsidRPr="00AC3ACA" w:rsidRDefault="00363F0E" w:rsidP="004D6BCD">
      <w:pPr>
        <w:spacing w:line="480" w:lineRule="auto"/>
        <w:jc w:val="both"/>
        <w:rPr>
          <w:rFonts w:eastAsia="Arial"/>
          <w:color w:val="000000" w:themeColor="text1"/>
        </w:rPr>
      </w:pPr>
    </w:p>
    <w:p w14:paraId="252B4A1B" w14:textId="77777777"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CORE’s main objectives appear to have been twofold: to enliven teaching and update the curriculum. Crucially, CORE aimed to address the concern that teaching materials were lagging considerably behind the mainstream research frontier. As</w:t>
      </w:r>
      <w:r w:rsidRPr="00AC3ACA">
        <w:rPr>
          <w:rFonts w:eastAsia="Arial,Times New Roman"/>
          <w:color w:val="000000" w:themeColor="text1"/>
        </w:rPr>
        <w:t xml:space="preserve"> Carlin (2016a) puts it: ‘Our motto is: “Teaching economics as if the last three decades had happened.’’’ Thus, </w:t>
      </w:r>
      <w:r w:rsidRPr="00AC3ACA">
        <w:rPr>
          <w:rFonts w:eastAsia="Arial"/>
          <w:color w:val="000000" w:themeColor="text1"/>
        </w:rPr>
        <w:t xml:space="preserve">Carlin (2016b, slide 10) refers to an old benchmark model and a new one. The latter is associated with ‘contemporary economics and CORE’, suggesting that CORE captures the new thought. CORE includes, for example, game theory (unit 4) and imperfect competition (unit 7), which have become important strands in economic theory. Notably, CORE also associates microfoundations to macroeconomic analyses to offer an integrated approach beyond the </w:t>
      </w:r>
      <w:r w:rsidR="00363F0E" w:rsidRPr="00AC3ACA">
        <w:rPr>
          <w:rFonts w:eastAsia="Arial"/>
          <w:color w:val="000000" w:themeColor="text1"/>
        </w:rPr>
        <w:t xml:space="preserve">typical </w:t>
      </w:r>
      <w:r w:rsidRPr="00AC3ACA">
        <w:rPr>
          <w:rFonts w:eastAsia="Arial"/>
          <w:color w:val="000000" w:themeColor="text1"/>
        </w:rPr>
        <w:t xml:space="preserve">micro-macro division. For instance, investment decisions of the firm are first explored from the game theoretic perspective, and later students can assess their impacts on aggregate demand and GDP (CORE unit 12, 2015e). </w:t>
      </w:r>
    </w:p>
    <w:p w14:paraId="08C6BB5D" w14:textId="77777777" w:rsidR="002E5A73" w:rsidRPr="00AC3ACA" w:rsidRDefault="002E5A73" w:rsidP="004D6BCD">
      <w:pPr>
        <w:spacing w:line="480" w:lineRule="auto"/>
        <w:jc w:val="both"/>
        <w:rPr>
          <w:color w:val="000000" w:themeColor="text1"/>
        </w:rPr>
      </w:pPr>
    </w:p>
    <w:p w14:paraId="4B0E9230" w14:textId="6328F2F8" w:rsidR="002E5A73" w:rsidRPr="00AC3ACA" w:rsidRDefault="002E5A73" w:rsidP="004D6BCD">
      <w:pPr>
        <w:spacing w:line="480" w:lineRule="auto"/>
        <w:jc w:val="both"/>
        <w:rPr>
          <w:color w:val="000000" w:themeColor="text1"/>
        </w:rPr>
      </w:pPr>
      <w:r w:rsidRPr="00AC3ACA">
        <w:rPr>
          <w:rFonts w:eastAsia="Arial,Times New Roman"/>
          <w:color w:val="000000" w:themeColor="text1"/>
        </w:rPr>
        <w:t xml:space="preserve">In many ways, CORE appears to answer the call for a reinvigorated economics curriculum: its materials embody recent research activity and are designed and presented in ways which </w:t>
      </w:r>
      <w:r w:rsidRPr="00AC3ACA">
        <w:rPr>
          <w:rFonts w:eastAsia="Arial,Times New Roman"/>
          <w:i/>
          <w:iCs/>
          <w:color w:val="000000" w:themeColor="text1"/>
        </w:rPr>
        <w:t>prima facie</w:t>
      </w:r>
      <w:r w:rsidRPr="00AC3ACA">
        <w:rPr>
          <w:rFonts w:eastAsia="Arial,Times New Roman"/>
          <w:color w:val="000000" w:themeColor="text1"/>
        </w:rPr>
        <w:t xml:space="preserve"> encourage engagement. However, our argument</w:t>
      </w:r>
      <w:r w:rsidR="00363F0E" w:rsidRPr="00AC3ACA">
        <w:rPr>
          <w:rFonts w:eastAsia="Arial,Times New Roman"/>
          <w:color w:val="000000" w:themeColor="text1"/>
        </w:rPr>
        <w:t>s</w:t>
      </w:r>
      <w:r w:rsidRPr="00AC3ACA">
        <w:rPr>
          <w:rFonts w:eastAsia="Arial,Times New Roman"/>
          <w:color w:val="000000" w:themeColor="text1"/>
        </w:rPr>
        <w:t xml:space="preserve"> suggest that, in fact, CORE may not constitute change. Its treatment of economics is limitedly pluralist, despite some evidence of greater epistemological caution. Its treatment of the social, political and ethical dimensions of economics essentially replicate pre-existing curricula. </w:t>
      </w:r>
      <w:r w:rsidR="00363F0E" w:rsidRPr="00AC3ACA">
        <w:rPr>
          <w:rFonts w:eastAsia="Arial,Times New Roman"/>
          <w:color w:val="000000" w:themeColor="text1"/>
        </w:rPr>
        <w:t xml:space="preserve">Thus, it creates little space for political economy. </w:t>
      </w:r>
      <w:r w:rsidRPr="00AC3ACA">
        <w:rPr>
          <w:rFonts w:eastAsia="Arial,Times New Roman"/>
          <w:color w:val="000000" w:themeColor="text1"/>
        </w:rPr>
        <w:t xml:space="preserve">Though it pays explicit attention to teaching practice and some learning theory, its educational approach does not clearly show genuine openness. Again, in that respect, it reproduces existing economics. </w:t>
      </w:r>
    </w:p>
    <w:p w14:paraId="090B0625" w14:textId="77777777" w:rsidR="002E5A73" w:rsidRPr="00AC3ACA" w:rsidRDefault="002E5A73" w:rsidP="004D6BCD">
      <w:pPr>
        <w:spacing w:line="480" w:lineRule="auto"/>
        <w:jc w:val="both"/>
        <w:rPr>
          <w:rFonts w:eastAsia="Arial"/>
          <w:color w:val="000000" w:themeColor="text1"/>
        </w:rPr>
      </w:pPr>
    </w:p>
    <w:p w14:paraId="06F77098" w14:textId="3B18AF56"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One defence of CORE is that it is relatively new, </w:t>
      </w:r>
      <w:r w:rsidR="00565867" w:rsidRPr="00AC3ACA">
        <w:rPr>
          <w:rFonts w:eastAsia="Arial"/>
          <w:color w:val="000000" w:themeColor="text1"/>
        </w:rPr>
        <w:t xml:space="preserve">which </w:t>
      </w:r>
      <w:r w:rsidR="00CB14DE" w:rsidRPr="00AC3ACA">
        <w:rPr>
          <w:rFonts w:eastAsia="Arial"/>
          <w:color w:val="000000" w:themeColor="text1"/>
        </w:rPr>
        <w:t>means it may well address</w:t>
      </w:r>
      <w:r w:rsidR="00C215CA" w:rsidRPr="00AC3ACA">
        <w:rPr>
          <w:rFonts w:eastAsia="Arial"/>
          <w:color w:val="000000" w:themeColor="text1"/>
        </w:rPr>
        <w:t xml:space="preserve"> later</w:t>
      </w:r>
      <w:r w:rsidR="00565867" w:rsidRPr="00AC3ACA">
        <w:rPr>
          <w:rFonts w:eastAsia="Arial"/>
          <w:color w:val="000000" w:themeColor="text1"/>
        </w:rPr>
        <w:t xml:space="preserve"> the shortcomings identified by our critique.</w:t>
      </w:r>
      <w:r w:rsidRPr="00AC3ACA">
        <w:rPr>
          <w:rFonts w:eastAsia="Arial"/>
          <w:color w:val="000000" w:themeColor="text1"/>
        </w:rPr>
        <w:t xml:space="preserve"> Another defence might be that unless more funding is found, it will remain confined to the introductory level, which limits the effects of its shortcomings. A</w:t>
      </w:r>
      <w:r w:rsidR="00363F0E" w:rsidRPr="00AC3ACA">
        <w:rPr>
          <w:rFonts w:eastAsia="Arial"/>
          <w:color w:val="000000" w:themeColor="text1"/>
        </w:rPr>
        <w:t xml:space="preserve"> further justification</w:t>
      </w:r>
      <w:r w:rsidRPr="00AC3ACA">
        <w:rPr>
          <w:rFonts w:eastAsia="Arial"/>
          <w:color w:val="000000" w:themeColor="text1"/>
        </w:rPr>
        <w:t xml:space="preserve"> </w:t>
      </w:r>
      <w:r w:rsidR="00363F0E" w:rsidRPr="00AC3ACA">
        <w:rPr>
          <w:rFonts w:eastAsia="Arial"/>
          <w:color w:val="000000" w:themeColor="text1"/>
        </w:rPr>
        <w:t xml:space="preserve">for its approach is the </w:t>
      </w:r>
      <w:r w:rsidRPr="00AC3ACA">
        <w:rPr>
          <w:rFonts w:eastAsia="Arial"/>
          <w:color w:val="000000" w:themeColor="text1"/>
        </w:rPr>
        <w:t xml:space="preserve">standard argument </w:t>
      </w:r>
      <w:r w:rsidR="00363F0E" w:rsidRPr="00AC3ACA">
        <w:rPr>
          <w:rFonts w:eastAsia="Arial"/>
          <w:color w:val="000000" w:themeColor="text1"/>
        </w:rPr>
        <w:t xml:space="preserve">that, </w:t>
      </w:r>
      <w:r w:rsidRPr="00AC3ACA">
        <w:rPr>
          <w:rFonts w:eastAsia="Arial"/>
          <w:color w:val="000000" w:themeColor="text1"/>
        </w:rPr>
        <w:t xml:space="preserve">at </w:t>
      </w:r>
      <w:r w:rsidR="00363F0E" w:rsidRPr="00AC3ACA">
        <w:rPr>
          <w:rFonts w:eastAsia="Arial"/>
          <w:color w:val="000000" w:themeColor="text1"/>
        </w:rPr>
        <w:t xml:space="preserve">the introductory </w:t>
      </w:r>
      <w:r w:rsidRPr="00AC3ACA">
        <w:rPr>
          <w:rFonts w:eastAsia="Arial"/>
          <w:color w:val="000000" w:themeColor="text1"/>
        </w:rPr>
        <w:t>level</w:t>
      </w:r>
      <w:r w:rsidR="00363F0E" w:rsidRPr="00AC3ACA">
        <w:rPr>
          <w:rFonts w:eastAsia="Arial"/>
          <w:color w:val="000000" w:themeColor="text1"/>
        </w:rPr>
        <w:t>,</w:t>
      </w:r>
      <w:r w:rsidRPr="00AC3ACA">
        <w:rPr>
          <w:rFonts w:eastAsia="Arial"/>
          <w:color w:val="000000" w:themeColor="text1"/>
        </w:rPr>
        <w:t xml:space="preserve"> students need to be </w:t>
      </w:r>
      <w:r w:rsidR="00363F0E" w:rsidRPr="00AC3ACA">
        <w:rPr>
          <w:rFonts w:eastAsia="Arial"/>
          <w:color w:val="000000" w:themeColor="text1"/>
        </w:rPr>
        <w:t>familiarised</w:t>
      </w:r>
      <w:r w:rsidRPr="00AC3ACA">
        <w:rPr>
          <w:rFonts w:eastAsia="Arial"/>
          <w:color w:val="000000" w:themeColor="text1"/>
        </w:rPr>
        <w:t xml:space="preserve"> </w:t>
      </w:r>
      <w:r w:rsidR="00363F0E" w:rsidRPr="00AC3ACA">
        <w:rPr>
          <w:rFonts w:eastAsia="Arial"/>
          <w:color w:val="000000" w:themeColor="text1"/>
        </w:rPr>
        <w:t>with</w:t>
      </w:r>
      <w:r w:rsidRPr="00AC3ACA">
        <w:rPr>
          <w:rFonts w:eastAsia="Arial"/>
          <w:color w:val="000000" w:themeColor="text1"/>
        </w:rPr>
        <w:t xml:space="preserve"> the subject before being exposed to fundamental debates. The argument has some support from educational psychology. Perry (1970) warns that moving students from a ‘dualist’ (right/wrong) mode to a ‘pluralist’ one can encounter resistance from the student if s/he is rushed. The danger with such a </w:t>
      </w:r>
      <w:r w:rsidR="003526A3" w:rsidRPr="00AC3ACA">
        <w:rPr>
          <w:rFonts w:eastAsia="Arial"/>
          <w:color w:val="000000" w:themeColor="text1"/>
        </w:rPr>
        <w:t>contention</w:t>
      </w:r>
      <w:r w:rsidRPr="00AC3ACA">
        <w:rPr>
          <w:rFonts w:eastAsia="Arial"/>
          <w:color w:val="000000" w:themeColor="text1"/>
        </w:rPr>
        <w:t xml:space="preserve">, though, is that by </w:t>
      </w:r>
      <w:r w:rsidR="00CB14DE" w:rsidRPr="00AC3ACA">
        <w:rPr>
          <w:rFonts w:eastAsia="Arial"/>
          <w:color w:val="000000" w:themeColor="text1"/>
        </w:rPr>
        <w:t xml:space="preserve">being taught </w:t>
      </w:r>
      <w:r w:rsidRPr="00AC3ACA">
        <w:rPr>
          <w:rFonts w:eastAsia="Arial"/>
          <w:color w:val="000000" w:themeColor="text1"/>
        </w:rPr>
        <w:t>only one perspective, students get locked into one way of thinking which precludes opening</w:t>
      </w:r>
      <w:r w:rsidR="003526A3" w:rsidRPr="00AC3ACA">
        <w:rPr>
          <w:rFonts w:eastAsia="Arial"/>
          <w:color w:val="000000" w:themeColor="text1"/>
        </w:rPr>
        <w:t>-</w:t>
      </w:r>
      <w:r w:rsidRPr="00AC3ACA">
        <w:rPr>
          <w:rFonts w:eastAsia="Arial"/>
          <w:color w:val="000000" w:themeColor="text1"/>
        </w:rPr>
        <w:t xml:space="preserve">up later. As Sutton (2000, p. xv) notes, the curiosity of students can be quashed as they are focused simply on mastering technical material. CORE might respond that it de-emphasises technical material, which is placed in supplements called ‘Einsteins’ and </w:t>
      </w:r>
      <w:r w:rsidRPr="00AC3ACA">
        <w:rPr>
          <w:rFonts w:eastAsia="Arial"/>
          <w:color w:val="000000" w:themeColor="text1"/>
        </w:rPr>
        <w:lastRenderedPageBreak/>
        <w:t>‘Leibnizes’. However, under typical disciplinary norms, students will be encouraged to engage with th</w:t>
      </w:r>
      <w:r w:rsidR="003526A3" w:rsidRPr="00AC3ACA">
        <w:rPr>
          <w:rFonts w:eastAsia="Arial"/>
          <w:color w:val="000000" w:themeColor="text1"/>
        </w:rPr>
        <w:t>at</w:t>
      </w:r>
      <w:r w:rsidRPr="00AC3ACA">
        <w:rPr>
          <w:rFonts w:eastAsia="Arial"/>
          <w:color w:val="000000" w:themeColor="text1"/>
        </w:rPr>
        <w:t xml:space="preserve"> technical material, thereby becoming trapped</w:t>
      </w:r>
      <w:r w:rsidR="003526A3" w:rsidRPr="00AC3ACA">
        <w:rPr>
          <w:rFonts w:eastAsia="Arial"/>
          <w:color w:val="000000" w:themeColor="text1"/>
        </w:rPr>
        <w:t>;</w:t>
      </w:r>
      <w:r w:rsidRPr="00AC3ACA">
        <w:rPr>
          <w:rFonts w:eastAsia="Arial"/>
          <w:color w:val="000000" w:themeColor="text1"/>
        </w:rPr>
        <w:t xml:space="preserve"> or disillusioned. CORE’s very name reflects a</w:t>
      </w:r>
      <w:r w:rsidR="00590831" w:rsidRPr="00AC3ACA">
        <w:rPr>
          <w:rFonts w:eastAsia="Arial"/>
          <w:color w:val="000000" w:themeColor="text1"/>
        </w:rPr>
        <w:t>n</w:t>
      </w:r>
      <w:r w:rsidRPr="00AC3ACA">
        <w:rPr>
          <w:rFonts w:eastAsia="Arial"/>
          <w:color w:val="000000" w:themeColor="text1"/>
        </w:rPr>
        <w:t xml:space="preserve"> attempt to redefine a core of economics, albeit one which is somewhat broader than before. Moreover, CORE constructs a set of materials which are designed to be adopted easily and relatively costlessly. This, in itself, creates disincentives to innovate.</w:t>
      </w:r>
    </w:p>
    <w:p w14:paraId="5DA71EB4" w14:textId="77777777" w:rsidR="002E5A73" w:rsidRPr="00AC3ACA" w:rsidRDefault="002E5A73" w:rsidP="004D6BCD">
      <w:pPr>
        <w:spacing w:line="480" w:lineRule="auto"/>
        <w:jc w:val="both"/>
        <w:rPr>
          <w:rFonts w:eastAsia="Arial"/>
          <w:color w:val="000000" w:themeColor="text1"/>
        </w:rPr>
      </w:pPr>
    </w:p>
    <w:p w14:paraId="6F51D507" w14:textId="77777777" w:rsidR="002E5A73" w:rsidRPr="00AC3ACA" w:rsidRDefault="00E75E9F" w:rsidP="004D6BCD">
      <w:pPr>
        <w:spacing w:line="480" w:lineRule="auto"/>
        <w:jc w:val="both"/>
        <w:rPr>
          <w:rFonts w:eastAsia="Arial"/>
          <w:color w:val="000000" w:themeColor="text1"/>
        </w:rPr>
      </w:pPr>
      <w:r w:rsidRPr="00AC3ACA">
        <w:rPr>
          <w:rFonts w:eastAsia="Arial"/>
          <w:color w:val="000000" w:themeColor="text1"/>
        </w:rPr>
        <w:t>Regarding</w:t>
      </w:r>
      <w:r w:rsidR="002E5A73" w:rsidRPr="00AC3ACA">
        <w:rPr>
          <w:rFonts w:eastAsia="Arial"/>
          <w:color w:val="000000" w:themeColor="text1"/>
        </w:rPr>
        <w:t xml:space="preserve"> curriculum design, the above monism about economics is not </w:t>
      </w:r>
      <w:r w:rsidR="002E5A73" w:rsidRPr="00AC3ACA">
        <w:rPr>
          <w:rFonts w:eastAsia="Arial"/>
          <w:i/>
          <w:color w:val="000000" w:themeColor="text1"/>
        </w:rPr>
        <w:t>necessarily</w:t>
      </w:r>
      <w:r w:rsidR="002E5A73" w:rsidRPr="00AC3ACA">
        <w:rPr>
          <w:rFonts w:eastAsia="Arial"/>
          <w:color w:val="000000" w:themeColor="text1"/>
        </w:rPr>
        <w:t xml:space="preserve"> a barrier to pluralist teaching. It is perfectly possible to be strongly committed to a particular approach to doing economics but teach in an open, pluralist way. However, this shift requires a particular mindset</w:t>
      </w:r>
      <w:r w:rsidR="00CB14DE" w:rsidRPr="00AC3ACA">
        <w:rPr>
          <w:rFonts w:eastAsia="Arial"/>
          <w:color w:val="000000" w:themeColor="text1"/>
        </w:rPr>
        <w:t xml:space="preserve">, </w:t>
      </w:r>
      <w:r w:rsidR="00267230" w:rsidRPr="00AC3ACA">
        <w:rPr>
          <w:rFonts w:eastAsia="Arial"/>
          <w:color w:val="000000" w:themeColor="text1"/>
        </w:rPr>
        <w:t xml:space="preserve">which could be inspired by </w:t>
      </w:r>
      <w:r w:rsidR="00CB14DE" w:rsidRPr="00AC3ACA">
        <w:rPr>
          <w:rFonts w:eastAsia="Arial"/>
          <w:color w:val="000000" w:themeColor="text1"/>
        </w:rPr>
        <w:t>g</w:t>
      </w:r>
      <w:r w:rsidR="001021F2" w:rsidRPr="00AC3ACA">
        <w:rPr>
          <w:rFonts w:eastAsia="Arial"/>
          <w:color w:val="000000" w:themeColor="text1"/>
        </w:rPr>
        <w:t xml:space="preserve">reater </w:t>
      </w:r>
      <w:r w:rsidR="002E5A73" w:rsidRPr="00AC3ACA">
        <w:rPr>
          <w:rFonts w:eastAsia="Arial"/>
          <w:color w:val="000000" w:themeColor="text1"/>
        </w:rPr>
        <w:t xml:space="preserve">engagement with educational philosophy and the recognition of its importance to teaching. For example, a commitment to liberal </w:t>
      </w:r>
      <w:r w:rsidR="003526A3" w:rsidRPr="00AC3ACA">
        <w:rPr>
          <w:rFonts w:eastAsia="Arial"/>
          <w:color w:val="000000" w:themeColor="text1"/>
        </w:rPr>
        <w:t xml:space="preserve">or critical </w:t>
      </w:r>
      <w:r w:rsidR="002E5A73" w:rsidRPr="00AC3ACA">
        <w:rPr>
          <w:rFonts w:eastAsia="Arial"/>
          <w:color w:val="000000" w:themeColor="text1"/>
        </w:rPr>
        <w:t>educational philosophy could save economics from being taught in a monist way.</w:t>
      </w:r>
    </w:p>
    <w:p w14:paraId="31664E20" w14:textId="77777777" w:rsidR="002E5A73" w:rsidRPr="00AC3ACA" w:rsidRDefault="002E5A73" w:rsidP="004D6BCD">
      <w:pPr>
        <w:spacing w:line="480" w:lineRule="auto"/>
        <w:jc w:val="both"/>
        <w:rPr>
          <w:color w:val="000000" w:themeColor="text1"/>
        </w:rPr>
      </w:pPr>
    </w:p>
    <w:p w14:paraId="3CD000B6" w14:textId="77777777"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Unfortunately, overall, in CORE educational philosophy is largely implicit. Clearly some attention has been paid to how to achieve whatever goals are held in mind: it is recognised that for learning to occur, students need to be engaged and that engagement is often inspired by relevance. However, the wider educational objectives of CORE are opaque. Some of the examples given by CORE suggest, though, that it remains driven by instrumental concerns of learning specific content, training, and preparation for employment. While liberal or critical outcomes such as greater critical thinking or autonomy may result, these appear incidental. </w:t>
      </w:r>
    </w:p>
    <w:p w14:paraId="12B80CDA" w14:textId="77777777" w:rsidR="002E5A73" w:rsidRPr="00AC3ACA" w:rsidRDefault="002E5A73" w:rsidP="004D6BCD">
      <w:pPr>
        <w:spacing w:line="480" w:lineRule="auto"/>
        <w:jc w:val="both"/>
        <w:rPr>
          <w:color w:val="000000" w:themeColor="text1"/>
        </w:rPr>
      </w:pPr>
    </w:p>
    <w:p w14:paraId="39D1CCA8" w14:textId="511B25E1" w:rsidR="002E5A73" w:rsidRPr="00AC3ACA" w:rsidRDefault="002E5A73" w:rsidP="004D6BCD">
      <w:pPr>
        <w:spacing w:line="480" w:lineRule="auto"/>
        <w:jc w:val="both"/>
        <w:rPr>
          <w:rFonts w:eastAsia="Arial,Times New Roman"/>
          <w:color w:val="000000" w:themeColor="text1"/>
        </w:rPr>
      </w:pPr>
      <w:r w:rsidRPr="00AC3ACA">
        <w:rPr>
          <w:rFonts w:eastAsia="Arial,Times New Roman"/>
          <w:color w:val="000000" w:themeColor="text1"/>
        </w:rPr>
        <w:lastRenderedPageBreak/>
        <w:t>CORE suggests that new issues are being addressed by adding teaching topics from the mainstream research frontier and extensive use of empirical data. Nonetheless, evidence that this represents an actual change on the way economics is taught is scant. Recognising something is not equivalent to engaging with it. Arguably, as Morgan (2014) notes, CORE’s approach to learning is that of ‘point, click, confirm’. CORE reveals snapshots or anecdotes, without engaging with underlying disagreements and insights. Students can note that Marx existed, or that Keynes had an impact, without knowing what they wrote or what research inspired by them says. In CORE in particular, there appears little possibility that students will complete their first year being thoroughly sceptical about economics or rejecting core mainstream concepts. Both of these outcomes ought to be possible in a liberal or critical education.</w:t>
      </w:r>
    </w:p>
    <w:p w14:paraId="40A50B1E" w14:textId="77777777" w:rsidR="002E5A73" w:rsidRPr="00AC3ACA" w:rsidRDefault="002E5A73" w:rsidP="004D6BCD">
      <w:pPr>
        <w:spacing w:line="480" w:lineRule="auto"/>
        <w:jc w:val="both"/>
        <w:rPr>
          <w:color w:val="000000" w:themeColor="text1"/>
        </w:rPr>
      </w:pPr>
    </w:p>
    <w:p w14:paraId="16A85FAF" w14:textId="77777777" w:rsidR="002E5A73" w:rsidRPr="00AC3ACA" w:rsidRDefault="002E5A73" w:rsidP="004D6BCD">
      <w:pPr>
        <w:spacing w:line="480" w:lineRule="auto"/>
        <w:rPr>
          <w:rFonts w:eastAsia="Arial"/>
          <w:b/>
          <w:bCs/>
          <w:color w:val="000000" w:themeColor="text1"/>
        </w:rPr>
      </w:pPr>
      <w:r w:rsidRPr="00AC3ACA">
        <w:rPr>
          <w:rFonts w:eastAsia="Arial"/>
          <w:b/>
          <w:bCs/>
          <w:color w:val="000000" w:themeColor="text1"/>
        </w:rPr>
        <w:t>4. C</w:t>
      </w:r>
      <w:r w:rsidR="00BA5D07" w:rsidRPr="00AC3ACA">
        <w:rPr>
          <w:rFonts w:eastAsia="Arial"/>
          <w:b/>
          <w:bCs/>
          <w:color w:val="000000" w:themeColor="text1"/>
        </w:rPr>
        <w:t>onclusions</w:t>
      </w:r>
    </w:p>
    <w:p w14:paraId="546B719F" w14:textId="77777777" w:rsidR="002E5A73" w:rsidRPr="00AC3ACA" w:rsidRDefault="002E5A73" w:rsidP="004D6BCD">
      <w:pPr>
        <w:spacing w:line="480" w:lineRule="auto"/>
        <w:jc w:val="both"/>
        <w:rPr>
          <w:color w:val="000000" w:themeColor="text1"/>
        </w:rPr>
      </w:pPr>
    </w:p>
    <w:p w14:paraId="38F2D1AE" w14:textId="0DA43DF1" w:rsidR="002E5A73" w:rsidRPr="00AC3ACA" w:rsidRDefault="002E5A73" w:rsidP="004D6BCD">
      <w:pPr>
        <w:spacing w:line="480" w:lineRule="auto"/>
        <w:jc w:val="both"/>
        <w:rPr>
          <w:rFonts w:eastAsia="Arial"/>
          <w:color w:val="000000" w:themeColor="text1"/>
          <w:lang w:val="en-US"/>
        </w:rPr>
      </w:pPr>
      <w:r w:rsidRPr="00AC3ACA">
        <w:rPr>
          <w:rFonts w:eastAsia="Arial"/>
          <w:color w:val="000000" w:themeColor="text1"/>
        </w:rPr>
        <w:t>The 2007/8 economic crisis was also a crisis for the economics profession. It presented a moment of opportunity for the discipline to institute significant changes to its practice, including its approach to teaching. This paper has considered CORE, a recent significant new curricular initiative being developed and used in several continents. The paper evaluate</w:t>
      </w:r>
      <w:r w:rsidR="003526A3" w:rsidRPr="00AC3ACA">
        <w:rPr>
          <w:rFonts w:eastAsia="Arial"/>
          <w:color w:val="000000" w:themeColor="text1"/>
        </w:rPr>
        <w:t>d</w:t>
      </w:r>
      <w:r w:rsidRPr="00AC3ACA" w:rsidDel="006555AE">
        <w:rPr>
          <w:rFonts w:eastAsia="Arial"/>
          <w:color w:val="000000" w:themeColor="text1"/>
        </w:rPr>
        <w:t xml:space="preserve"> </w:t>
      </w:r>
      <w:r w:rsidRPr="00AC3ACA">
        <w:rPr>
          <w:rFonts w:eastAsia="Arial"/>
          <w:color w:val="000000" w:themeColor="text1"/>
        </w:rPr>
        <w:t>CORE according to four criteria</w:t>
      </w:r>
      <w:r w:rsidR="00E75E9F" w:rsidRPr="00AC3ACA">
        <w:rPr>
          <w:rFonts w:eastAsia="Arial"/>
          <w:color w:val="000000" w:themeColor="text1"/>
        </w:rPr>
        <w:t>, which address demands from students as crystallised in Earle, et al</w:t>
      </w:r>
      <w:r w:rsidR="007577F4" w:rsidRPr="00AC3ACA">
        <w:rPr>
          <w:rFonts w:eastAsia="Arial"/>
          <w:color w:val="000000" w:themeColor="text1"/>
        </w:rPr>
        <w:t>.</w:t>
      </w:r>
      <w:r w:rsidR="00E75E9F" w:rsidRPr="00AC3ACA">
        <w:rPr>
          <w:rFonts w:eastAsia="Arial"/>
          <w:color w:val="000000" w:themeColor="text1"/>
        </w:rPr>
        <w:t xml:space="preserve"> (2016)</w:t>
      </w:r>
      <w:r w:rsidRPr="00AC3ACA">
        <w:rPr>
          <w:rFonts w:eastAsia="Arial"/>
          <w:color w:val="000000" w:themeColor="text1"/>
        </w:rPr>
        <w:t>.</w:t>
      </w:r>
    </w:p>
    <w:p w14:paraId="5662CFC9" w14:textId="77777777" w:rsidR="002E5A73" w:rsidRPr="00AC3ACA" w:rsidRDefault="002E5A73" w:rsidP="004D6BCD">
      <w:pPr>
        <w:spacing w:line="480" w:lineRule="auto"/>
        <w:jc w:val="both"/>
        <w:rPr>
          <w:rFonts w:eastAsia="Arial"/>
          <w:color w:val="000000" w:themeColor="text1"/>
          <w:lang w:val="en-US"/>
        </w:rPr>
      </w:pPr>
    </w:p>
    <w:p w14:paraId="27CA281D" w14:textId="2A24AC53" w:rsidR="002E5A73" w:rsidRPr="00AC3ACA" w:rsidRDefault="002E5A73" w:rsidP="004D6BCD">
      <w:pPr>
        <w:spacing w:line="480" w:lineRule="auto"/>
        <w:jc w:val="both"/>
        <w:rPr>
          <w:color w:val="000000" w:themeColor="text1"/>
        </w:rPr>
      </w:pPr>
      <w:r w:rsidRPr="00AC3ACA">
        <w:rPr>
          <w:rFonts w:eastAsia="Arial"/>
          <w:color w:val="000000" w:themeColor="text1"/>
        </w:rPr>
        <w:t xml:space="preserve">We find that 1) CORE continues to exhibit limited pluralism, either in terms of openness to fundamentally different alternatives or </w:t>
      </w:r>
      <w:r w:rsidR="00C17762" w:rsidRPr="00AC3ACA">
        <w:rPr>
          <w:rFonts w:eastAsia="Arial"/>
          <w:color w:val="000000" w:themeColor="text1"/>
        </w:rPr>
        <w:t xml:space="preserve">to </w:t>
      </w:r>
      <w:r w:rsidR="00C17762" w:rsidRPr="00AC3ACA">
        <w:rPr>
          <w:color w:val="000000" w:themeColor="text1"/>
        </w:rPr>
        <w:t>the possibility of legitimate argument that an alternative was preferable to the mainstream.</w:t>
      </w:r>
      <w:r w:rsidR="00C17762" w:rsidRPr="00AC3ACA">
        <w:rPr>
          <w:rFonts w:eastAsia="Arial"/>
          <w:color w:val="000000" w:themeColor="text1"/>
        </w:rPr>
        <w:t xml:space="preserve"> </w:t>
      </w:r>
      <w:r w:rsidRPr="00AC3ACA">
        <w:rPr>
          <w:rFonts w:eastAsia="Arial"/>
          <w:color w:val="000000" w:themeColor="text1"/>
        </w:rPr>
        <w:t xml:space="preserve">2) This lack of pluralism is manifest in its treatment of economics generally, but specifically manifest in CORE’s </w:t>
      </w:r>
      <w:r w:rsidRPr="00AC3ACA">
        <w:rPr>
          <w:rFonts w:eastAsia="Arial"/>
          <w:color w:val="000000" w:themeColor="text1"/>
        </w:rPr>
        <w:lastRenderedPageBreak/>
        <w:t xml:space="preserve">treatment of the social and political aspects of economics. </w:t>
      </w:r>
      <w:r w:rsidR="003526A3" w:rsidRPr="00AC3ACA">
        <w:rPr>
          <w:rFonts w:eastAsia="Arial"/>
          <w:color w:val="000000" w:themeColor="text1"/>
        </w:rPr>
        <w:t>Together, these findings suggest limited scope for political economy to play a role in modern economics teaching. Further: i</w:t>
      </w:r>
      <w:r w:rsidRPr="00AC3ACA">
        <w:rPr>
          <w:rFonts w:eastAsia="Arial"/>
          <w:color w:val="000000" w:themeColor="text1"/>
        </w:rPr>
        <w:t xml:space="preserve">n teaching these are significant deficiencies as they limit the development of core cognitive faculties and achievement of key educational goals associated with liberal pedagogy. Nonetheless, the deficiency could be mitigated if CORE paid explicit attention to educational philosophy in general and liberal pedagogy in particular. Unfortunately, (3) our analysis suggests that CORE pays insufficient </w:t>
      </w:r>
      <w:r w:rsidRPr="00AC3ACA">
        <w:rPr>
          <w:rFonts w:eastAsia="Arial"/>
          <w:i/>
          <w:iCs/>
          <w:color w:val="000000" w:themeColor="text1"/>
        </w:rPr>
        <w:t>explicit</w:t>
      </w:r>
      <w:r w:rsidRPr="00AC3ACA">
        <w:rPr>
          <w:rFonts w:eastAsia="Arial"/>
          <w:color w:val="000000" w:themeColor="text1"/>
        </w:rPr>
        <w:t xml:space="preserve"> attention to the educational purpose. This is a fundamental problem: ‘Instructors simply function in a fog of their own making unless they know what they want their students to accomplish as a result of their instruction’ (Mager quoted by Curzon, 1990, p. 131). </w:t>
      </w:r>
      <w:r w:rsidR="003526A3" w:rsidRPr="00AC3ACA">
        <w:rPr>
          <w:rFonts w:eastAsia="Arial"/>
          <w:color w:val="000000" w:themeColor="text1"/>
        </w:rPr>
        <w:t>Collectively, t</w:t>
      </w:r>
      <w:r w:rsidRPr="00AC3ACA">
        <w:rPr>
          <w:rFonts w:eastAsia="Arial"/>
          <w:color w:val="000000" w:themeColor="text1"/>
        </w:rPr>
        <w:t xml:space="preserve">hese are serious failures that suggest that CORE fails to rise to the </w:t>
      </w:r>
      <w:r w:rsidR="003526A3" w:rsidRPr="00AC3ACA">
        <w:rPr>
          <w:rFonts w:eastAsia="Arial"/>
          <w:color w:val="000000" w:themeColor="text1"/>
        </w:rPr>
        <w:t>demands for change to economics following</w:t>
      </w:r>
      <w:r w:rsidRPr="00AC3ACA">
        <w:rPr>
          <w:rFonts w:eastAsia="Arial"/>
          <w:color w:val="000000" w:themeColor="text1"/>
        </w:rPr>
        <w:t xml:space="preserve"> the great financial crisis of 2008. In addition, the implicit educational approach of CORE is fits more accurately under an ‘instrumentalist’ label. These conclusions corroborate previous </w:t>
      </w:r>
      <w:r w:rsidRPr="00AC3ACA">
        <w:rPr>
          <w:color w:val="000000" w:themeColor="text1"/>
        </w:rPr>
        <w:t xml:space="preserve">analyses of CORE that judges it (4) as </w:t>
      </w:r>
      <w:r w:rsidRPr="00AC3ACA">
        <w:rPr>
          <w:rFonts w:eastAsia="Arial"/>
          <w:color w:val="000000" w:themeColor="text1"/>
        </w:rPr>
        <w:t>presenting change merely to stay the same (Morgan, et al</w:t>
      </w:r>
      <w:r w:rsidR="007577F4" w:rsidRPr="00AC3ACA">
        <w:rPr>
          <w:rFonts w:eastAsia="Arial"/>
          <w:color w:val="000000" w:themeColor="text1"/>
        </w:rPr>
        <w:t>.</w:t>
      </w:r>
      <w:r w:rsidRPr="00AC3ACA">
        <w:rPr>
          <w:rFonts w:eastAsia="Arial"/>
          <w:color w:val="000000" w:themeColor="text1"/>
        </w:rPr>
        <w:t xml:space="preserve"> 2014; Stockhammer and Yilmaz, 2015). As such, CORE </w:t>
      </w:r>
      <w:r w:rsidRPr="00AC3ACA">
        <w:rPr>
          <w:rFonts w:eastAsia="Arial"/>
          <w:color w:val="000000" w:themeColor="text1"/>
          <w:lang w:val="en-US"/>
        </w:rPr>
        <w:t xml:space="preserve">falls short of public, professional, and student expectations. </w:t>
      </w:r>
      <w:r w:rsidR="00830DD7" w:rsidRPr="00AC3ACA">
        <w:rPr>
          <w:rFonts w:eastAsia="Arial"/>
          <w:color w:val="000000" w:themeColor="text1"/>
          <w:lang w:val="en-US"/>
        </w:rPr>
        <w:t>Given the international profile of CORE, these flaws have wide-reaching potential implications for economics teaching.</w:t>
      </w:r>
    </w:p>
    <w:p w14:paraId="1171AF10" w14:textId="77777777" w:rsidR="002E5A73" w:rsidRPr="00AC3ACA" w:rsidRDefault="002E5A73" w:rsidP="004D6BCD">
      <w:pPr>
        <w:spacing w:line="480" w:lineRule="auto"/>
        <w:jc w:val="both"/>
        <w:rPr>
          <w:color w:val="000000" w:themeColor="text1"/>
        </w:rPr>
      </w:pPr>
    </w:p>
    <w:p w14:paraId="5155BA13" w14:textId="77777777" w:rsidR="002E5A73" w:rsidRPr="00AC3ACA" w:rsidRDefault="002E5A73" w:rsidP="004D6BCD">
      <w:pPr>
        <w:spacing w:line="480" w:lineRule="auto"/>
        <w:jc w:val="both"/>
        <w:rPr>
          <w:rFonts w:eastAsia="Arial"/>
          <w:color w:val="000000" w:themeColor="text1"/>
        </w:rPr>
      </w:pPr>
      <w:r w:rsidRPr="00AC3ACA">
        <w:rPr>
          <w:rFonts w:eastAsia="Arial"/>
          <w:color w:val="000000" w:themeColor="text1"/>
        </w:rPr>
        <w:t xml:space="preserve">These concerns are partly addressed in recent attempts to reform CORE. Indeed, the original funder of CORE, the INET, is now supporting an alternative set of Massive Open Online Courses (MOOCs) being developed by a team led by Robert Skidelsky and Ha-Joon Chang. These MOOCs are initially to be on the history and philosophy of economics, and on so-called ‘unsettled questions’. These aim explicitly at establishing that economics is a contested space and is inherently political, social, environmental, </w:t>
      </w:r>
      <w:r w:rsidRPr="00AC3ACA">
        <w:rPr>
          <w:rFonts w:eastAsia="Arial"/>
          <w:color w:val="000000" w:themeColor="text1"/>
        </w:rPr>
        <w:lastRenderedPageBreak/>
        <w:t>and ethical.</w:t>
      </w:r>
      <w:r w:rsidR="009C638A" w:rsidRPr="00AC3ACA">
        <w:rPr>
          <w:rFonts w:eastAsia="Arial"/>
          <w:color w:val="000000" w:themeColor="text1"/>
        </w:rPr>
        <w:t xml:space="preserve"> They are also based firmly on the principles that education should be directed towards critical</w:t>
      </w:r>
      <w:r w:rsidR="00033476" w:rsidRPr="00AC3ACA">
        <w:rPr>
          <w:rFonts w:eastAsia="Arial"/>
          <w:color w:val="000000" w:themeColor="text1"/>
        </w:rPr>
        <w:t>, autonomous</w:t>
      </w:r>
      <w:r w:rsidR="009C638A" w:rsidRPr="00AC3ACA">
        <w:rPr>
          <w:rFonts w:eastAsia="Arial"/>
          <w:color w:val="000000" w:themeColor="text1"/>
        </w:rPr>
        <w:t xml:space="preserve"> thinking</w:t>
      </w:r>
      <w:r w:rsidR="00033476" w:rsidRPr="00AC3ACA">
        <w:rPr>
          <w:rFonts w:eastAsia="Arial"/>
          <w:color w:val="000000" w:themeColor="text1"/>
        </w:rPr>
        <w:t xml:space="preserve"> and not merely towards training the next generation of economists. In these ways the new MOOCs serve liberal and critical educational goals but subvert the traditional training process evident in much economics teaching. That process serves </w:t>
      </w:r>
      <w:r w:rsidRPr="00AC3ACA">
        <w:rPr>
          <w:rFonts w:eastAsia="Arial"/>
          <w:color w:val="000000" w:themeColor="text1"/>
        </w:rPr>
        <w:t>the objectives of economics educators are mainly to produce the next generation of neoclassical researchers. As prominent economists, such as Kenneth Arrow, have argued, currently too much resource is devoted to teaching technical material from one perspective, deemed necessary to prepare students for postgraduate study (McCloskey, quoted in Colander et al., 2004). The undergraduate curriculum should be valued in and of itself and free from the narrow technical demands of postgraduate study. P</w:t>
      </w:r>
      <w:r w:rsidR="00565867" w:rsidRPr="00AC3ACA">
        <w:rPr>
          <w:rFonts w:eastAsia="Arial"/>
          <w:color w:val="000000" w:themeColor="text1"/>
        </w:rPr>
        <w:t>olitical economy</w:t>
      </w:r>
      <w:r w:rsidRPr="00AC3ACA">
        <w:rPr>
          <w:rFonts w:eastAsia="Arial"/>
          <w:color w:val="000000" w:themeColor="text1"/>
        </w:rPr>
        <w:t xml:space="preserve"> may play an important role here, facilitating critical and comparative thinking more easily than monism. Further, by exposing students to different schools of economic thought, they may develop multiple bases of knowledge when solving complex problems. Given the content of many of these schools, students may also develop an understanding of economic affairs in a fuller way, which incorporates the social, environmental, political and ethical dimensions of economics.</w:t>
      </w:r>
    </w:p>
    <w:p w14:paraId="60D04CC2" w14:textId="77777777" w:rsidR="002E5A73" w:rsidRPr="00AC3ACA" w:rsidRDefault="002E5A73" w:rsidP="004D6BCD">
      <w:pPr>
        <w:spacing w:line="480" w:lineRule="auto"/>
        <w:rPr>
          <w:color w:val="000000" w:themeColor="text1"/>
        </w:rPr>
      </w:pPr>
    </w:p>
    <w:p w14:paraId="321D90DC" w14:textId="77777777" w:rsidR="002E5A73" w:rsidRPr="00AC3ACA" w:rsidRDefault="002E5A73" w:rsidP="004D6BCD">
      <w:pPr>
        <w:spacing w:after="160" w:line="480" w:lineRule="auto"/>
        <w:rPr>
          <w:rFonts w:eastAsia="Arial"/>
          <w:bCs/>
          <w:color w:val="000000" w:themeColor="text1"/>
        </w:rPr>
      </w:pPr>
      <w:r w:rsidRPr="00AC3ACA">
        <w:rPr>
          <w:rFonts w:eastAsia="Arial"/>
          <w:bCs/>
          <w:color w:val="000000" w:themeColor="text1"/>
        </w:rPr>
        <w:br w:type="page"/>
      </w:r>
    </w:p>
    <w:p w14:paraId="334B0E5B" w14:textId="77777777" w:rsidR="00016B7E" w:rsidRPr="00AC3ACA" w:rsidRDefault="00016B7E" w:rsidP="00016B7E">
      <w:pPr>
        <w:pStyle w:val="Textodenotadefim"/>
        <w:spacing w:line="480" w:lineRule="auto"/>
        <w:rPr>
          <w:rFonts w:ascii="Times New Roman" w:hAnsi="Times New Roman" w:cs="Times New Roman"/>
          <w:color w:val="000000" w:themeColor="text1"/>
          <w:szCs w:val="24"/>
        </w:rPr>
      </w:pPr>
    </w:p>
    <w:p w14:paraId="61728901" w14:textId="77777777" w:rsidR="00016B7E" w:rsidRPr="00AC3ACA" w:rsidRDefault="00016B7E" w:rsidP="00016B7E">
      <w:pPr>
        <w:pStyle w:val="Textodenotadefim"/>
        <w:spacing w:line="480" w:lineRule="auto"/>
        <w:jc w:val="both"/>
        <w:rPr>
          <w:rFonts w:ascii="Times New Roman" w:hAnsi="Times New Roman" w:cs="Times New Roman"/>
          <w:color w:val="000000" w:themeColor="text1"/>
          <w:szCs w:val="24"/>
          <w:lang w:val="en-US"/>
        </w:rPr>
      </w:pPr>
      <w:r w:rsidRPr="00AC3ACA">
        <w:rPr>
          <w:rFonts w:ascii="Times New Roman" w:hAnsi="Times New Roman" w:cs="Times New Roman"/>
          <w:color w:val="000000" w:themeColor="text1"/>
          <w:szCs w:val="24"/>
        </w:rPr>
        <w:t xml:space="preserve"> </w:t>
      </w:r>
    </w:p>
    <w:p w14:paraId="3CC9D0C4" w14:textId="77777777" w:rsidR="00A54E12" w:rsidRPr="00AC3ACA" w:rsidRDefault="00A54E12" w:rsidP="00016B7E">
      <w:pPr>
        <w:pStyle w:val="Textodenotadefim"/>
        <w:spacing w:line="480" w:lineRule="auto"/>
        <w:jc w:val="both"/>
        <w:rPr>
          <w:rFonts w:ascii="Times New Roman" w:hAnsi="Times New Roman" w:cs="Times New Roman"/>
          <w:color w:val="000000" w:themeColor="text1"/>
          <w:szCs w:val="24"/>
          <w:lang w:val="en-US"/>
        </w:rPr>
      </w:pPr>
    </w:p>
    <w:p w14:paraId="255AD495" w14:textId="77777777" w:rsidR="00016B7E" w:rsidRPr="00AC3ACA" w:rsidRDefault="00016B7E" w:rsidP="00016B7E">
      <w:pPr>
        <w:spacing w:line="480" w:lineRule="auto"/>
        <w:rPr>
          <w:rFonts w:eastAsia="Arial"/>
          <w:b/>
          <w:bCs/>
          <w:color w:val="000000" w:themeColor="text1"/>
        </w:rPr>
      </w:pPr>
      <w:r w:rsidRPr="00AC3ACA">
        <w:rPr>
          <w:rFonts w:eastAsia="Arial"/>
          <w:b/>
          <w:bCs/>
          <w:color w:val="000000" w:themeColor="text1"/>
        </w:rPr>
        <w:t>References</w:t>
      </w:r>
    </w:p>
    <w:p w14:paraId="34DEBABF" w14:textId="77777777" w:rsidR="0041366B" w:rsidRPr="00AC3ACA" w:rsidRDefault="0041366B" w:rsidP="0041366B">
      <w:pPr>
        <w:spacing w:line="480" w:lineRule="auto"/>
        <w:rPr>
          <w:color w:val="000000" w:themeColor="text1"/>
        </w:rPr>
      </w:pPr>
    </w:p>
    <w:p w14:paraId="0EC0B5EE" w14:textId="5AFC3239" w:rsidR="0041366B" w:rsidRPr="00AC3ACA" w:rsidRDefault="0041366B" w:rsidP="0041366B">
      <w:pPr>
        <w:spacing w:line="480" w:lineRule="auto"/>
        <w:rPr>
          <w:color w:val="000000" w:themeColor="text1"/>
        </w:rPr>
      </w:pPr>
      <w:r w:rsidRPr="00AC3ACA">
        <w:rPr>
          <w:color w:val="000000" w:themeColor="text1"/>
        </w:rPr>
        <w:t xml:space="preserve">Andreoni, A.; Deane, K.; Gabor, D.; Jump, R.; Michell, J.; Newman, S.; Van Waeyenberge, E. 2016. ‘Reteaching Economics: Challenges and Opportunities’. </w:t>
      </w:r>
      <w:r w:rsidRPr="00AC3ACA">
        <w:rPr>
          <w:i/>
          <w:color w:val="000000" w:themeColor="text1"/>
        </w:rPr>
        <w:t>40 Years   of Cambridge Journal of Economics Conference</w:t>
      </w:r>
      <w:r w:rsidRPr="00AC3ACA">
        <w:rPr>
          <w:color w:val="000000" w:themeColor="text1"/>
        </w:rPr>
        <w:t>, pp. 1-21.</w:t>
      </w:r>
    </w:p>
    <w:p w14:paraId="408A4715" w14:textId="181FA254" w:rsidR="00580ADE" w:rsidRPr="00AC3ACA" w:rsidRDefault="00580ADE" w:rsidP="00016B7E">
      <w:pPr>
        <w:spacing w:line="480" w:lineRule="auto"/>
        <w:rPr>
          <w:color w:val="000000" w:themeColor="text1"/>
        </w:rPr>
      </w:pPr>
    </w:p>
    <w:p w14:paraId="3D1A38AC" w14:textId="76EE4B09" w:rsidR="00016B7E" w:rsidRPr="00AC3ACA" w:rsidRDefault="00016B7E" w:rsidP="00016B7E">
      <w:pPr>
        <w:spacing w:line="480" w:lineRule="auto"/>
        <w:rPr>
          <w:rFonts w:eastAsia="Arial"/>
          <w:color w:val="000000" w:themeColor="text1"/>
        </w:rPr>
      </w:pPr>
      <w:r w:rsidRPr="00AC3ACA">
        <w:rPr>
          <w:rFonts w:eastAsia="Arial"/>
          <w:color w:val="000000" w:themeColor="text1"/>
        </w:rPr>
        <w:t>Birdi, A. 2016</w:t>
      </w:r>
      <w:r w:rsidR="000F69B8"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CORE: a brief guide to its pedagogical method</w:t>
      </w:r>
      <w:r w:rsidRPr="00AC3ACA">
        <w:rPr>
          <w:rFonts w:eastAsia="Arial"/>
          <w:color w:val="000000" w:themeColor="text1"/>
        </w:rPr>
        <w:t xml:space="preserve"> </w:t>
      </w:r>
      <w:r w:rsidR="00EA3255" w:rsidRPr="00AC3ACA">
        <w:rPr>
          <w:rFonts w:eastAsia="Arial"/>
          <w:color w:val="000000" w:themeColor="text1"/>
        </w:rPr>
        <w:t>(</w:t>
      </w:r>
      <w:r w:rsidRPr="00AC3ACA">
        <w:rPr>
          <w:rFonts w:eastAsia="Arial"/>
          <w:color w:val="000000" w:themeColor="text1"/>
        </w:rPr>
        <w:t>London: CORE Project</w:t>
      </w:r>
      <w:r w:rsidR="00EA3255" w:rsidRPr="00AC3ACA">
        <w:rPr>
          <w:rFonts w:eastAsia="Arial"/>
          <w:color w:val="000000" w:themeColor="text1"/>
        </w:rPr>
        <w:t>)</w:t>
      </w:r>
      <w:r w:rsidRPr="00AC3ACA">
        <w:rPr>
          <w:rFonts w:eastAsia="Arial"/>
          <w:color w:val="000000" w:themeColor="text1"/>
        </w:rPr>
        <w:t>.</w:t>
      </w:r>
    </w:p>
    <w:p w14:paraId="31FD000B" w14:textId="77777777" w:rsidR="00016B7E" w:rsidRPr="00AC3ACA" w:rsidRDefault="00016B7E" w:rsidP="00016B7E">
      <w:pPr>
        <w:spacing w:line="480" w:lineRule="auto"/>
        <w:rPr>
          <w:color w:val="000000" w:themeColor="text1"/>
        </w:rPr>
      </w:pPr>
    </w:p>
    <w:p w14:paraId="51F76C81" w14:textId="656D7A5A" w:rsidR="00016B7E" w:rsidRPr="00AC3ACA" w:rsidRDefault="00016B7E" w:rsidP="00016B7E">
      <w:pPr>
        <w:spacing w:line="480" w:lineRule="auto"/>
        <w:rPr>
          <w:rFonts w:eastAsia="Arial"/>
          <w:color w:val="000000" w:themeColor="text1"/>
        </w:rPr>
      </w:pPr>
      <w:r w:rsidRPr="00AC3ACA">
        <w:rPr>
          <w:rFonts w:eastAsia="Arial"/>
          <w:color w:val="000000" w:themeColor="text1"/>
        </w:rPr>
        <w:t>Bowmaker, S.W. 2010</w:t>
      </w:r>
      <w:r w:rsidR="00684618" w:rsidRPr="00AC3ACA">
        <w:rPr>
          <w:rFonts w:eastAsia="Arial"/>
          <w:color w:val="000000" w:themeColor="text1"/>
        </w:rPr>
        <w:t>.</w:t>
      </w:r>
      <w:r w:rsidRPr="00AC3ACA">
        <w:rPr>
          <w:rFonts w:eastAsia="Arial"/>
          <w:color w:val="000000" w:themeColor="text1"/>
        </w:rPr>
        <w:t xml:space="preserve"> </w:t>
      </w:r>
      <w:r w:rsidRPr="00AC3ACA">
        <w:rPr>
          <w:rFonts w:eastAsia="Arial"/>
          <w:i/>
          <w:color w:val="000000" w:themeColor="text1"/>
        </w:rPr>
        <w:t>The Heart of Teaching Economics: Lessons from Leading Minds</w:t>
      </w:r>
      <w:r w:rsidRPr="00AC3ACA">
        <w:rPr>
          <w:rFonts w:eastAsia="Arial"/>
          <w:color w:val="000000" w:themeColor="text1"/>
        </w:rPr>
        <w:t xml:space="preserve"> </w:t>
      </w:r>
      <w:r w:rsidR="00EA3255" w:rsidRPr="00AC3ACA">
        <w:rPr>
          <w:rFonts w:eastAsia="Arial"/>
          <w:color w:val="000000" w:themeColor="text1"/>
        </w:rPr>
        <w:t>(</w:t>
      </w:r>
      <w:r w:rsidRPr="00AC3ACA">
        <w:rPr>
          <w:rFonts w:eastAsia="Arial"/>
          <w:color w:val="000000" w:themeColor="text1"/>
        </w:rPr>
        <w:t>Cheltenham: Edward Elgar Publishing</w:t>
      </w:r>
      <w:r w:rsidR="00EA3255" w:rsidRPr="00AC3ACA">
        <w:rPr>
          <w:rFonts w:eastAsia="Arial"/>
          <w:color w:val="000000" w:themeColor="text1"/>
        </w:rPr>
        <w:t>)</w:t>
      </w:r>
      <w:r w:rsidRPr="00AC3ACA">
        <w:rPr>
          <w:rFonts w:eastAsia="Arial"/>
          <w:color w:val="000000" w:themeColor="text1"/>
        </w:rPr>
        <w:t>.</w:t>
      </w:r>
    </w:p>
    <w:p w14:paraId="1C0A67C8" w14:textId="77777777" w:rsidR="00016B7E" w:rsidRPr="00AC3ACA" w:rsidRDefault="00016B7E" w:rsidP="00016B7E">
      <w:pPr>
        <w:spacing w:line="480" w:lineRule="auto"/>
        <w:rPr>
          <w:color w:val="000000" w:themeColor="text1"/>
        </w:rPr>
      </w:pPr>
    </w:p>
    <w:p w14:paraId="563C321B" w14:textId="42A2D91D" w:rsidR="00016B7E" w:rsidRPr="00AC3ACA" w:rsidRDefault="00016B7E" w:rsidP="00016B7E">
      <w:pPr>
        <w:spacing w:line="480" w:lineRule="auto"/>
        <w:rPr>
          <w:rFonts w:eastAsia="Arial"/>
          <w:color w:val="000000" w:themeColor="text1"/>
        </w:rPr>
      </w:pPr>
      <w:r w:rsidRPr="00AC3ACA">
        <w:rPr>
          <w:rFonts w:eastAsia="Arial"/>
          <w:color w:val="000000" w:themeColor="text1"/>
        </w:rPr>
        <w:t>Bridges, D. 1992</w:t>
      </w:r>
      <w:r w:rsidR="00684618" w:rsidRPr="00AC3ACA">
        <w:rPr>
          <w:rFonts w:eastAsia="Arial"/>
          <w:color w:val="000000" w:themeColor="text1"/>
        </w:rPr>
        <w:t>.</w:t>
      </w:r>
      <w:r w:rsidRPr="00AC3ACA">
        <w:rPr>
          <w:rFonts w:eastAsia="Arial"/>
          <w:color w:val="000000" w:themeColor="text1"/>
        </w:rPr>
        <w:t xml:space="preserve"> </w:t>
      </w:r>
      <w:r w:rsidR="00EA3255" w:rsidRPr="00AC3ACA">
        <w:rPr>
          <w:rFonts w:eastAsia="Arial"/>
          <w:color w:val="000000" w:themeColor="text1"/>
        </w:rPr>
        <w:t>‘</w:t>
      </w:r>
      <w:r w:rsidRPr="00AC3ACA">
        <w:rPr>
          <w:rFonts w:eastAsia="Arial"/>
          <w:color w:val="000000" w:themeColor="text1"/>
        </w:rPr>
        <w:t>Enterprise and Liberal Education</w:t>
      </w:r>
      <w:r w:rsidR="00EA3255"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Journal of Philosophy of Education</w:t>
      </w:r>
      <w:r w:rsidR="00EA3255" w:rsidRPr="00AC3ACA">
        <w:rPr>
          <w:rFonts w:eastAsia="Arial"/>
          <w:i/>
          <w:iCs/>
          <w:color w:val="000000" w:themeColor="text1"/>
        </w:rPr>
        <w:t>,</w:t>
      </w:r>
      <w:r w:rsidRPr="00AC3ACA">
        <w:rPr>
          <w:rFonts w:eastAsia="Arial"/>
          <w:color w:val="000000" w:themeColor="text1"/>
        </w:rPr>
        <w:t xml:space="preserve"> 26 (1</w:t>
      </w:r>
      <w:r w:rsidR="00EA3255" w:rsidRPr="00AC3ACA">
        <w:rPr>
          <w:rFonts w:eastAsia="Arial"/>
          <w:color w:val="000000" w:themeColor="text1"/>
        </w:rPr>
        <w:t>), pp.</w:t>
      </w:r>
      <w:r w:rsidRPr="00AC3ACA">
        <w:rPr>
          <w:rFonts w:eastAsia="Arial"/>
          <w:color w:val="000000" w:themeColor="text1"/>
        </w:rPr>
        <w:t xml:space="preserve"> 91-98.</w:t>
      </w:r>
    </w:p>
    <w:p w14:paraId="5E5B1677" w14:textId="77777777" w:rsidR="00016B7E" w:rsidRPr="00AC3ACA" w:rsidRDefault="00016B7E" w:rsidP="00016B7E">
      <w:pPr>
        <w:spacing w:line="480" w:lineRule="auto"/>
        <w:rPr>
          <w:color w:val="000000" w:themeColor="text1"/>
        </w:rPr>
      </w:pPr>
    </w:p>
    <w:p w14:paraId="6779B935" w14:textId="23C91C8F" w:rsidR="00016B7E" w:rsidRPr="00AC3ACA" w:rsidRDefault="00016B7E" w:rsidP="00016B7E">
      <w:pPr>
        <w:spacing w:line="480" w:lineRule="auto"/>
        <w:rPr>
          <w:color w:val="000000" w:themeColor="text1"/>
        </w:rPr>
      </w:pPr>
      <w:r w:rsidRPr="00AC3ACA">
        <w:rPr>
          <w:color w:val="000000" w:themeColor="text1"/>
        </w:rPr>
        <w:t>Bridges, A. and Hartmann, H. 1975</w:t>
      </w:r>
      <w:r w:rsidR="00684618" w:rsidRPr="00AC3ACA">
        <w:rPr>
          <w:color w:val="000000" w:themeColor="text1"/>
        </w:rPr>
        <w:t>.</w:t>
      </w:r>
      <w:r w:rsidRPr="00AC3ACA">
        <w:rPr>
          <w:color w:val="000000" w:themeColor="text1"/>
        </w:rPr>
        <w:t xml:space="preserve"> ‘Pedagogy by the Oppressed</w:t>
      </w:r>
      <w:r w:rsidR="00EA3255" w:rsidRPr="00AC3ACA">
        <w:rPr>
          <w:color w:val="000000" w:themeColor="text1"/>
        </w:rPr>
        <w:t>’,</w:t>
      </w:r>
      <w:r w:rsidRPr="00AC3ACA">
        <w:rPr>
          <w:color w:val="000000" w:themeColor="text1"/>
        </w:rPr>
        <w:t xml:space="preserve"> </w:t>
      </w:r>
      <w:r w:rsidRPr="00AC3ACA">
        <w:rPr>
          <w:i/>
          <w:iCs/>
          <w:color w:val="000000" w:themeColor="text1"/>
        </w:rPr>
        <w:t>Review of Radical Political Economics</w:t>
      </w:r>
      <w:r w:rsidRPr="00AC3ACA">
        <w:rPr>
          <w:color w:val="000000" w:themeColor="text1"/>
        </w:rPr>
        <w:t xml:space="preserve">, </w:t>
      </w:r>
      <w:r w:rsidRPr="00AC3ACA">
        <w:rPr>
          <w:iCs/>
          <w:color w:val="000000" w:themeColor="text1"/>
        </w:rPr>
        <w:t>6</w:t>
      </w:r>
      <w:r w:rsidR="00EA3255" w:rsidRPr="00AC3ACA">
        <w:rPr>
          <w:color w:val="000000" w:themeColor="text1"/>
        </w:rPr>
        <w:t>(4), pp.</w:t>
      </w:r>
      <w:r w:rsidRPr="00AC3ACA">
        <w:rPr>
          <w:color w:val="000000" w:themeColor="text1"/>
        </w:rPr>
        <w:t xml:space="preserve"> 75-79.</w:t>
      </w:r>
    </w:p>
    <w:p w14:paraId="43C30843" w14:textId="77777777" w:rsidR="00016B7E" w:rsidRPr="00AC3ACA" w:rsidRDefault="00016B7E" w:rsidP="00016B7E">
      <w:pPr>
        <w:spacing w:line="480" w:lineRule="auto"/>
        <w:rPr>
          <w:color w:val="000000" w:themeColor="text1"/>
        </w:rPr>
      </w:pPr>
    </w:p>
    <w:p w14:paraId="2C20BC4C" w14:textId="261BD752" w:rsidR="00016B7E" w:rsidRPr="00AC3ACA" w:rsidRDefault="00016B7E" w:rsidP="00016B7E">
      <w:pPr>
        <w:spacing w:line="480" w:lineRule="auto"/>
        <w:rPr>
          <w:rFonts w:eastAsia="Arial"/>
          <w:color w:val="000000" w:themeColor="text1"/>
        </w:rPr>
      </w:pPr>
      <w:r w:rsidRPr="00AC3ACA">
        <w:rPr>
          <w:rFonts w:eastAsia="Arial"/>
          <w:color w:val="000000" w:themeColor="text1"/>
        </w:rPr>
        <w:t>Caballero, R. 2010</w:t>
      </w:r>
      <w:r w:rsidR="00684618" w:rsidRPr="00AC3ACA">
        <w:rPr>
          <w:rFonts w:eastAsia="Arial"/>
          <w:color w:val="000000" w:themeColor="text1"/>
        </w:rPr>
        <w:t>.</w:t>
      </w:r>
      <w:r w:rsidRPr="00AC3ACA">
        <w:rPr>
          <w:rFonts w:eastAsia="Arial"/>
          <w:color w:val="000000" w:themeColor="text1"/>
        </w:rPr>
        <w:t xml:space="preserve"> </w:t>
      </w:r>
      <w:r w:rsidR="00EA3255" w:rsidRPr="00AC3ACA">
        <w:rPr>
          <w:rFonts w:eastAsia="Arial"/>
          <w:color w:val="000000" w:themeColor="text1"/>
        </w:rPr>
        <w:t>‘</w:t>
      </w:r>
      <w:r w:rsidRPr="00AC3ACA">
        <w:rPr>
          <w:rFonts w:eastAsia="Arial"/>
          <w:color w:val="000000" w:themeColor="text1"/>
        </w:rPr>
        <w:t>Macroeconomics after the Crisis: Time to Deal with the Pretense-of-Knowledge Syndrome</w:t>
      </w:r>
      <w:r w:rsidR="00EA3255"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Journal of Economic Perspectives</w:t>
      </w:r>
      <w:r w:rsidR="00EA3255" w:rsidRPr="00AC3ACA">
        <w:rPr>
          <w:rFonts w:eastAsia="Arial"/>
          <w:i/>
          <w:iCs/>
          <w:color w:val="000000" w:themeColor="text1"/>
        </w:rPr>
        <w:t>,</w:t>
      </w:r>
      <w:r w:rsidR="00EA3255" w:rsidRPr="00AC3ACA">
        <w:rPr>
          <w:rFonts w:eastAsia="Arial"/>
          <w:color w:val="000000" w:themeColor="text1"/>
        </w:rPr>
        <w:t xml:space="preserve"> 24 (4), pp.</w:t>
      </w:r>
      <w:r w:rsidRPr="00AC3ACA">
        <w:rPr>
          <w:rFonts w:eastAsia="Arial"/>
          <w:color w:val="000000" w:themeColor="text1"/>
        </w:rPr>
        <w:t xml:space="preserve"> 85-102.</w:t>
      </w:r>
    </w:p>
    <w:p w14:paraId="7EE46DCC" w14:textId="77777777" w:rsidR="00016B7E" w:rsidRPr="00AC3ACA" w:rsidRDefault="00016B7E" w:rsidP="00016B7E">
      <w:pPr>
        <w:spacing w:line="480" w:lineRule="auto"/>
        <w:rPr>
          <w:color w:val="000000" w:themeColor="text1"/>
        </w:rPr>
      </w:pPr>
    </w:p>
    <w:p w14:paraId="1C55222C" w14:textId="551DB372" w:rsidR="00016B7E" w:rsidRPr="00AC3ACA" w:rsidRDefault="00016B7E" w:rsidP="00016B7E">
      <w:pPr>
        <w:spacing w:line="480" w:lineRule="auto"/>
        <w:rPr>
          <w:rFonts w:eastAsia="Arial"/>
          <w:color w:val="000000" w:themeColor="text1"/>
        </w:rPr>
      </w:pPr>
      <w:r w:rsidRPr="00AC3ACA">
        <w:rPr>
          <w:rFonts w:eastAsia="Arial"/>
          <w:color w:val="000000" w:themeColor="text1"/>
        </w:rPr>
        <w:lastRenderedPageBreak/>
        <w:t>Carlin, W. 2016a</w:t>
      </w:r>
      <w:r w:rsidR="00684618" w:rsidRPr="00AC3ACA">
        <w:rPr>
          <w:rFonts w:eastAsia="Arial"/>
          <w:color w:val="000000" w:themeColor="text1"/>
        </w:rPr>
        <w:t>.</w:t>
      </w:r>
      <w:r w:rsidRPr="00AC3ACA">
        <w:rPr>
          <w:rFonts w:eastAsia="Arial"/>
          <w:color w:val="000000" w:themeColor="text1"/>
        </w:rPr>
        <w:t xml:space="preserve"> </w:t>
      </w:r>
      <w:r w:rsidRPr="00AC3ACA">
        <w:rPr>
          <w:rFonts w:eastAsia="Arial"/>
          <w:i/>
          <w:color w:val="000000" w:themeColor="text1"/>
        </w:rPr>
        <w:t>Changing how economics is taught, BBC News</w:t>
      </w:r>
      <w:r w:rsidR="00EA3255" w:rsidRPr="00AC3ACA">
        <w:rPr>
          <w:rFonts w:eastAsia="Arial"/>
          <w:color w:val="000000" w:themeColor="text1"/>
        </w:rPr>
        <w:t>. A</w:t>
      </w:r>
      <w:r w:rsidRPr="00AC3ACA">
        <w:rPr>
          <w:rFonts w:eastAsia="Arial"/>
          <w:color w:val="000000" w:themeColor="text1"/>
        </w:rPr>
        <w:t xml:space="preserve">vailable </w:t>
      </w:r>
      <w:r w:rsidR="00EA3255" w:rsidRPr="00AC3ACA">
        <w:rPr>
          <w:rFonts w:eastAsia="Arial"/>
          <w:color w:val="000000" w:themeColor="text1"/>
        </w:rPr>
        <w:t>from:</w:t>
      </w:r>
      <w:r w:rsidRPr="00AC3ACA">
        <w:rPr>
          <w:rFonts w:eastAsia="Arial"/>
          <w:color w:val="000000" w:themeColor="text1"/>
        </w:rPr>
        <w:t xml:space="preserve"> </w:t>
      </w:r>
      <w:hyperlink r:id="rId10" w:history="1">
        <w:r w:rsidRPr="00AC3ACA">
          <w:rPr>
            <w:rStyle w:val="Hyperlink"/>
            <w:rFonts w:eastAsia="Arial"/>
            <w:color w:val="000000" w:themeColor="text1"/>
          </w:rPr>
          <w:t>http://www.bbc.co.uk/news/business-35686623</w:t>
        </w:r>
      </w:hyperlink>
      <w:r w:rsidRPr="00AC3ACA">
        <w:rPr>
          <w:rFonts w:eastAsia="Arial"/>
          <w:color w:val="000000" w:themeColor="text1"/>
        </w:rPr>
        <w:t xml:space="preserve"> (Accessed 3 February, 2017).</w:t>
      </w:r>
    </w:p>
    <w:p w14:paraId="090CBD97" w14:textId="77777777" w:rsidR="00016B7E" w:rsidRPr="00AC3ACA" w:rsidRDefault="00016B7E" w:rsidP="00016B7E">
      <w:pPr>
        <w:spacing w:line="480" w:lineRule="auto"/>
        <w:rPr>
          <w:color w:val="000000" w:themeColor="text1"/>
        </w:rPr>
      </w:pPr>
    </w:p>
    <w:p w14:paraId="48D207E5" w14:textId="72C9AFDE" w:rsidR="00016B7E" w:rsidRPr="00AC3ACA" w:rsidRDefault="00016B7E" w:rsidP="00016B7E">
      <w:pPr>
        <w:spacing w:line="480" w:lineRule="auto"/>
        <w:rPr>
          <w:color w:val="000000" w:themeColor="text1"/>
        </w:rPr>
      </w:pPr>
      <w:r w:rsidRPr="00AC3ACA">
        <w:rPr>
          <w:rFonts w:eastAsia="Arial"/>
          <w:color w:val="000000" w:themeColor="text1"/>
        </w:rPr>
        <w:t>Carlin, W. 2016b</w:t>
      </w:r>
      <w:r w:rsidR="00684618" w:rsidRPr="00AC3ACA">
        <w:rPr>
          <w:rFonts w:eastAsia="Arial"/>
          <w:color w:val="000000" w:themeColor="text1"/>
        </w:rPr>
        <w:t>.</w:t>
      </w:r>
      <w:r w:rsidRPr="00AC3ACA">
        <w:rPr>
          <w:rFonts w:eastAsia="Arial"/>
          <w:color w:val="000000" w:themeColor="text1"/>
        </w:rPr>
        <w:t xml:space="preserve"> </w:t>
      </w:r>
      <w:r w:rsidRPr="00AC3ACA">
        <w:rPr>
          <w:rFonts w:eastAsia="Arial"/>
          <w:i/>
          <w:color w:val="000000" w:themeColor="text1"/>
        </w:rPr>
        <w:t>Teaching economics using the CORE resources</w:t>
      </w:r>
      <w:r w:rsidRPr="00AC3ACA">
        <w:rPr>
          <w:rFonts w:eastAsia="Arial"/>
          <w:color w:val="000000" w:themeColor="text1"/>
        </w:rPr>
        <w:t xml:space="preserve">. Presentation given at Sheffield University (March, 2016). </w:t>
      </w:r>
    </w:p>
    <w:p w14:paraId="3C85C551" w14:textId="77777777" w:rsidR="00016B7E" w:rsidRPr="00AC3ACA" w:rsidRDefault="00016B7E" w:rsidP="00016B7E">
      <w:pPr>
        <w:spacing w:line="480" w:lineRule="auto"/>
        <w:rPr>
          <w:color w:val="000000" w:themeColor="text1"/>
        </w:rPr>
      </w:pPr>
    </w:p>
    <w:p w14:paraId="72EF8831" w14:textId="18558B72" w:rsidR="00016B7E" w:rsidRPr="00AC3ACA" w:rsidRDefault="00016B7E" w:rsidP="00016B7E">
      <w:pPr>
        <w:spacing w:line="480" w:lineRule="auto"/>
        <w:rPr>
          <w:rFonts w:eastAsia="Arial"/>
          <w:color w:val="000000" w:themeColor="text1"/>
        </w:rPr>
      </w:pPr>
      <w:r w:rsidRPr="00AC3ACA">
        <w:rPr>
          <w:rFonts w:eastAsia="Arial"/>
          <w:color w:val="000000" w:themeColor="text1"/>
        </w:rPr>
        <w:t>Chang, H-J. 2015</w:t>
      </w:r>
      <w:r w:rsidR="00684618" w:rsidRPr="00AC3ACA">
        <w:rPr>
          <w:rFonts w:eastAsia="Arial"/>
          <w:color w:val="000000" w:themeColor="text1"/>
        </w:rPr>
        <w:t>.</w:t>
      </w:r>
      <w:r w:rsidRPr="00AC3ACA">
        <w:rPr>
          <w:rFonts w:eastAsia="Arial"/>
          <w:color w:val="000000" w:themeColor="text1"/>
        </w:rPr>
        <w:t xml:space="preserve"> Presentation at conference ‘Revisiting the State of Economics Education’. </w:t>
      </w:r>
      <w:r w:rsidRPr="00AC3ACA">
        <w:rPr>
          <w:rFonts w:eastAsia="Arial"/>
          <w:i/>
          <w:color w:val="000000" w:themeColor="text1"/>
        </w:rPr>
        <w:t>Bank of England</w:t>
      </w:r>
      <w:r w:rsidRPr="00AC3ACA">
        <w:rPr>
          <w:rFonts w:eastAsia="Arial"/>
          <w:color w:val="000000" w:themeColor="text1"/>
        </w:rPr>
        <w:t xml:space="preserve">, 17 March 2015. </w:t>
      </w:r>
    </w:p>
    <w:p w14:paraId="6A48C2D9" w14:textId="77777777" w:rsidR="00016B7E" w:rsidRPr="00AC3ACA" w:rsidRDefault="00016B7E" w:rsidP="00016B7E">
      <w:pPr>
        <w:spacing w:line="480" w:lineRule="auto"/>
        <w:rPr>
          <w:color w:val="000000" w:themeColor="text1"/>
        </w:rPr>
      </w:pPr>
    </w:p>
    <w:p w14:paraId="0467F333" w14:textId="1D1EFF08" w:rsidR="00016B7E" w:rsidRPr="00AC3ACA" w:rsidRDefault="00016B7E" w:rsidP="00016B7E">
      <w:pPr>
        <w:spacing w:line="480" w:lineRule="auto"/>
        <w:rPr>
          <w:rFonts w:eastAsia="Arial"/>
          <w:color w:val="000000" w:themeColor="text1"/>
        </w:rPr>
      </w:pPr>
      <w:r w:rsidRPr="00AC3ACA">
        <w:rPr>
          <w:rFonts w:eastAsia="Arial"/>
          <w:color w:val="000000" w:themeColor="text1"/>
        </w:rPr>
        <w:t>Chick, V., and Dow, S. 2005</w:t>
      </w:r>
      <w:r w:rsidR="00684618" w:rsidRPr="00AC3ACA">
        <w:rPr>
          <w:rFonts w:eastAsia="Arial"/>
          <w:color w:val="000000" w:themeColor="text1"/>
        </w:rPr>
        <w:t>.</w:t>
      </w:r>
      <w:r w:rsidRPr="00AC3ACA">
        <w:rPr>
          <w:rFonts w:eastAsia="Arial"/>
          <w:color w:val="000000" w:themeColor="text1"/>
        </w:rPr>
        <w:t xml:space="preserve"> </w:t>
      </w:r>
      <w:r w:rsidR="00EA3255" w:rsidRPr="00AC3ACA">
        <w:rPr>
          <w:rFonts w:eastAsia="Arial"/>
          <w:color w:val="000000" w:themeColor="text1"/>
        </w:rPr>
        <w:t>‘</w:t>
      </w:r>
      <w:r w:rsidRPr="00AC3ACA">
        <w:rPr>
          <w:rFonts w:eastAsia="Arial"/>
          <w:color w:val="000000" w:themeColor="text1"/>
        </w:rPr>
        <w:t>The meaning of open systems</w:t>
      </w:r>
      <w:r w:rsidR="00EA3255"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Journal of Economic Methodology</w:t>
      </w:r>
      <w:r w:rsidR="00EA3255" w:rsidRPr="00AC3ACA">
        <w:rPr>
          <w:rFonts w:eastAsia="Arial"/>
          <w:i/>
          <w:color w:val="000000" w:themeColor="text1"/>
        </w:rPr>
        <w:t>,</w:t>
      </w:r>
      <w:r w:rsidRPr="00AC3ACA">
        <w:rPr>
          <w:rFonts w:eastAsia="Arial"/>
          <w:color w:val="000000" w:themeColor="text1"/>
        </w:rPr>
        <w:t xml:space="preserve"> 12 (3)</w:t>
      </w:r>
      <w:r w:rsidR="00EA3255" w:rsidRPr="00AC3ACA">
        <w:rPr>
          <w:rFonts w:eastAsia="Arial"/>
          <w:color w:val="000000" w:themeColor="text1"/>
        </w:rPr>
        <w:t>, pp.</w:t>
      </w:r>
      <w:r w:rsidRPr="00AC3ACA">
        <w:rPr>
          <w:rFonts w:eastAsia="Arial"/>
          <w:color w:val="000000" w:themeColor="text1"/>
        </w:rPr>
        <w:t xml:space="preserve"> 363-381.</w:t>
      </w:r>
    </w:p>
    <w:p w14:paraId="22E9A261" w14:textId="77777777" w:rsidR="00016B7E" w:rsidRPr="00AC3ACA" w:rsidRDefault="00016B7E" w:rsidP="00016B7E">
      <w:pPr>
        <w:spacing w:line="480" w:lineRule="auto"/>
        <w:rPr>
          <w:color w:val="000000" w:themeColor="text1"/>
        </w:rPr>
      </w:pPr>
    </w:p>
    <w:p w14:paraId="78071536" w14:textId="21BEAC66" w:rsidR="00016B7E" w:rsidRPr="00AC3ACA" w:rsidRDefault="00016B7E" w:rsidP="00016B7E">
      <w:pPr>
        <w:spacing w:line="480" w:lineRule="auto"/>
        <w:rPr>
          <w:rFonts w:eastAsia="Arial"/>
          <w:color w:val="000000" w:themeColor="text1"/>
        </w:rPr>
      </w:pPr>
      <w:r w:rsidRPr="00AC3ACA">
        <w:rPr>
          <w:rFonts w:eastAsia="Arial"/>
          <w:color w:val="000000" w:themeColor="text1"/>
        </w:rPr>
        <w:t>Clarke, P. and Mearman, A. 200</w:t>
      </w:r>
      <w:r w:rsidR="00684618" w:rsidRPr="00AC3ACA">
        <w:rPr>
          <w:rFonts w:eastAsia="Arial"/>
          <w:color w:val="000000" w:themeColor="text1"/>
        </w:rPr>
        <w:t>1.</w:t>
      </w:r>
      <w:r w:rsidRPr="00AC3ACA">
        <w:rPr>
          <w:rFonts w:eastAsia="Arial"/>
          <w:color w:val="000000" w:themeColor="text1"/>
        </w:rPr>
        <w:t xml:space="preserve"> </w:t>
      </w:r>
      <w:r w:rsidR="00EA3255" w:rsidRPr="00AC3ACA">
        <w:rPr>
          <w:rFonts w:eastAsia="Arial"/>
          <w:color w:val="000000" w:themeColor="text1"/>
        </w:rPr>
        <w:t>‘</w:t>
      </w:r>
      <w:r w:rsidRPr="00AC3ACA">
        <w:rPr>
          <w:rFonts w:eastAsia="Arial"/>
          <w:color w:val="000000" w:themeColor="text1"/>
        </w:rPr>
        <w:t>Heterodoxy, Educational Aims and the Design of Economics Programmes</w:t>
      </w:r>
      <w:r w:rsidR="00EA3255"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Journal of Economic and Social Policy</w:t>
      </w:r>
      <w:r w:rsidRPr="00AC3ACA">
        <w:rPr>
          <w:rFonts w:eastAsia="Arial"/>
          <w:color w:val="000000" w:themeColor="text1"/>
        </w:rPr>
        <w:t>, 5 (2)</w:t>
      </w:r>
      <w:r w:rsidR="00EA3255" w:rsidRPr="00AC3ACA">
        <w:rPr>
          <w:rFonts w:eastAsia="Arial"/>
          <w:color w:val="000000" w:themeColor="text1"/>
        </w:rPr>
        <w:t>, pp.</w:t>
      </w:r>
      <w:r w:rsidRPr="00AC3ACA">
        <w:rPr>
          <w:rFonts w:eastAsia="Arial"/>
          <w:color w:val="000000" w:themeColor="text1"/>
        </w:rPr>
        <w:t xml:space="preserve"> 43-57. </w:t>
      </w:r>
    </w:p>
    <w:p w14:paraId="42C5BEBD" w14:textId="77777777" w:rsidR="00016B7E" w:rsidRPr="00AC3ACA" w:rsidRDefault="00016B7E" w:rsidP="00016B7E">
      <w:pPr>
        <w:spacing w:line="480" w:lineRule="auto"/>
        <w:rPr>
          <w:color w:val="000000" w:themeColor="text1"/>
        </w:rPr>
      </w:pPr>
    </w:p>
    <w:p w14:paraId="373337E5" w14:textId="096A9C4A" w:rsidR="00016B7E" w:rsidRPr="00AC3ACA" w:rsidRDefault="00016B7E" w:rsidP="00016B7E">
      <w:pPr>
        <w:spacing w:line="480" w:lineRule="auto"/>
        <w:rPr>
          <w:rFonts w:eastAsia="Arial"/>
          <w:color w:val="000000" w:themeColor="text1"/>
        </w:rPr>
      </w:pPr>
      <w:r w:rsidRPr="00AC3ACA">
        <w:rPr>
          <w:rFonts w:eastAsia="Arial"/>
          <w:color w:val="000000" w:themeColor="text1"/>
        </w:rPr>
        <w:t>Clarke, P. and Mearman, A. 2003</w:t>
      </w:r>
      <w:r w:rsidR="00684618" w:rsidRPr="00AC3ACA">
        <w:rPr>
          <w:rFonts w:eastAsia="Arial"/>
          <w:color w:val="000000" w:themeColor="text1"/>
        </w:rPr>
        <w:t>.</w:t>
      </w:r>
      <w:r w:rsidRPr="00AC3ACA">
        <w:rPr>
          <w:rFonts w:eastAsia="Arial"/>
          <w:color w:val="000000" w:themeColor="text1"/>
        </w:rPr>
        <w:t xml:space="preserve"> </w:t>
      </w:r>
      <w:r w:rsidR="00EA3255" w:rsidRPr="00AC3ACA">
        <w:rPr>
          <w:rFonts w:eastAsia="Arial"/>
          <w:color w:val="000000" w:themeColor="text1"/>
        </w:rPr>
        <w:t>‘</w:t>
      </w:r>
      <w:r w:rsidRPr="00AC3ACA">
        <w:rPr>
          <w:rFonts w:eastAsia="Arial"/>
          <w:color w:val="000000" w:themeColor="text1"/>
        </w:rPr>
        <w:t>Why Marxist economics should be taught; but probably won’t be!</w:t>
      </w:r>
      <w:r w:rsidR="00EA3255"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Capital and Class</w:t>
      </w:r>
      <w:r w:rsidR="00EA3255" w:rsidRPr="00AC3ACA">
        <w:rPr>
          <w:rFonts w:eastAsia="Arial"/>
          <w:i/>
          <w:iCs/>
          <w:color w:val="000000" w:themeColor="text1"/>
        </w:rPr>
        <w:t>,</w:t>
      </w:r>
      <w:r w:rsidR="00EA3255" w:rsidRPr="00AC3ACA">
        <w:rPr>
          <w:rFonts w:eastAsia="Arial"/>
          <w:color w:val="000000" w:themeColor="text1"/>
        </w:rPr>
        <w:t xml:space="preserve"> 79, pp.</w:t>
      </w:r>
      <w:r w:rsidRPr="00AC3ACA">
        <w:rPr>
          <w:rFonts w:eastAsia="Arial"/>
          <w:color w:val="000000" w:themeColor="text1"/>
        </w:rPr>
        <w:t xml:space="preserve"> 55-80.</w:t>
      </w:r>
    </w:p>
    <w:p w14:paraId="42F420DC" w14:textId="77777777" w:rsidR="00016B7E" w:rsidRPr="00AC3ACA" w:rsidRDefault="00016B7E" w:rsidP="00016B7E">
      <w:pPr>
        <w:spacing w:line="480" w:lineRule="auto"/>
        <w:rPr>
          <w:color w:val="000000" w:themeColor="text1"/>
        </w:rPr>
      </w:pPr>
    </w:p>
    <w:p w14:paraId="2A9D7B81" w14:textId="76F4EC1A" w:rsidR="00016B7E" w:rsidRPr="00AC3ACA" w:rsidRDefault="00016B7E" w:rsidP="00016B7E">
      <w:pPr>
        <w:spacing w:line="480" w:lineRule="auto"/>
        <w:rPr>
          <w:color w:val="000000" w:themeColor="text1"/>
        </w:rPr>
      </w:pPr>
      <w:r w:rsidRPr="00AC3ACA">
        <w:rPr>
          <w:color w:val="000000" w:themeColor="text1"/>
        </w:rPr>
        <w:t xml:space="preserve">Colander, D., Holt, R. and Rosser, J.B. 2004 </w:t>
      </w:r>
      <w:r w:rsidR="00EA3255" w:rsidRPr="00AC3ACA">
        <w:rPr>
          <w:color w:val="000000" w:themeColor="text1"/>
        </w:rPr>
        <w:t>‘</w:t>
      </w:r>
      <w:r w:rsidRPr="00AC3ACA">
        <w:rPr>
          <w:color w:val="000000" w:themeColor="text1"/>
        </w:rPr>
        <w:t>Deirdre McCloskey</w:t>
      </w:r>
      <w:r w:rsidR="00EA3255" w:rsidRPr="00AC3ACA">
        <w:rPr>
          <w:color w:val="000000" w:themeColor="text1"/>
        </w:rPr>
        <w:t>’</w:t>
      </w:r>
      <w:r w:rsidRPr="00AC3ACA">
        <w:rPr>
          <w:color w:val="000000" w:themeColor="text1"/>
        </w:rPr>
        <w:t xml:space="preserve">, in </w:t>
      </w:r>
      <w:r w:rsidRPr="00AC3ACA">
        <w:rPr>
          <w:i/>
          <w:color w:val="000000" w:themeColor="text1"/>
        </w:rPr>
        <w:t>The Changing Face of Economics: Conversations with Cutting-Edge Economists</w:t>
      </w:r>
      <w:r w:rsidR="00EA3255" w:rsidRPr="00AC3ACA">
        <w:rPr>
          <w:color w:val="000000" w:themeColor="text1"/>
        </w:rPr>
        <w:t xml:space="preserve"> (</w:t>
      </w:r>
      <w:r w:rsidRPr="00AC3ACA">
        <w:rPr>
          <w:color w:val="000000" w:themeColor="text1"/>
        </w:rPr>
        <w:t>Ann Arbor, MI: University of Michigan Press</w:t>
      </w:r>
      <w:r w:rsidR="00EA3255" w:rsidRPr="00AC3ACA">
        <w:rPr>
          <w:color w:val="000000" w:themeColor="text1"/>
        </w:rPr>
        <w:t>)</w:t>
      </w:r>
      <w:r w:rsidRPr="00AC3ACA">
        <w:rPr>
          <w:color w:val="000000" w:themeColor="text1"/>
        </w:rPr>
        <w:t>.</w:t>
      </w:r>
    </w:p>
    <w:p w14:paraId="7697C6B2" w14:textId="77777777" w:rsidR="00016B7E" w:rsidRPr="00AC3ACA" w:rsidRDefault="00016B7E" w:rsidP="00016B7E">
      <w:pPr>
        <w:spacing w:line="480" w:lineRule="auto"/>
        <w:rPr>
          <w:color w:val="000000" w:themeColor="text1"/>
        </w:rPr>
      </w:pPr>
    </w:p>
    <w:p w14:paraId="37AE9BC4" w14:textId="2698084F" w:rsidR="00016B7E" w:rsidRPr="00AC3ACA" w:rsidRDefault="001270E4" w:rsidP="00016B7E">
      <w:pPr>
        <w:spacing w:line="480" w:lineRule="auto"/>
        <w:rPr>
          <w:rFonts w:eastAsia="Arial"/>
          <w:color w:val="000000" w:themeColor="text1"/>
        </w:rPr>
      </w:pPr>
      <w:r w:rsidRPr="00AC3ACA">
        <w:rPr>
          <w:rFonts w:eastAsia="Arial"/>
          <w:color w:val="000000" w:themeColor="text1"/>
        </w:rPr>
        <w:t>CORE Project</w:t>
      </w:r>
      <w:r w:rsidR="00016B7E" w:rsidRPr="00AC3ACA">
        <w:rPr>
          <w:rFonts w:eastAsia="Arial"/>
          <w:color w:val="000000" w:themeColor="text1"/>
        </w:rPr>
        <w:t xml:space="preserve"> 2015a</w:t>
      </w:r>
      <w:r w:rsidR="00684618"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Unit 1: The Capitalist Revolution</w:t>
      </w:r>
      <w:r w:rsidR="006C7B6D" w:rsidRPr="00AC3ACA">
        <w:rPr>
          <w:rFonts w:eastAsia="Arial"/>
          <w:color w:val="000000" w:themeColor="text1"/>
        </w:rPr>
        <w:t xml:space="preserve"> (</w:t>
      </w:r>
      <w:r w:rsidR="00016B7E" w:rsidRPr="00AC3ACA">
        <w:rPr>
          <w:rFonts w:eastAsia="Arial"/>
          <w:color w:val="000000" w:themeColor="text1"/>
        </w:rPr>
        <w:t>London, CORE Project, University College London</w:t>
      </w:r>
      <w:r w:rsidR="006C7B6D" w:rsidRPr="00AC3ACA">
        <w:rPr>
          <w:rFonts w:eastAsia="Arial"/>
          <w:color w:val="000000" w:themeColor="text1"/>
        </w:rPr>
        <w:t>)</w:t>
      </w:r>
      <w:r w:rsidR="00016B7E" w:rsidRPr="00AC3ACA">
        <w:rPr>
          <w:rFonts w:eastAsia="Arial"/>
          <w:color w:val="000000" w:themeColor="text1"/>
        </w:rPr>
        <w:t>.</w:t>
      </w:r>
    </w:p>
    <w:p w14:paraId="409A86D8" w14:textId="77777777" w:rsidR="00016B7E" w:rsidRPr="00AC3ACA" w:rsidRDefault="00016B7E" w:rsidP="00016B7E">
      <w:pPr>
        <w:spacing w:line="480" w:lineRule="auto"/>
        <w:rPr>
          <w:color w:val="000000" w:themeColor="text1"/>
        </w:rPr>
      </w:pPr>
    </w:p>
    <w:p w14:paraId="0333E1BE" w14:textId="6343A9FE" w:rsidR="00016B7E" w:rsidRPr="00AC3ACA" w:rsidRDefault="001270E4" w:rsidP="00016B7E">
      <w:pPr>
        <w:spacing w:line="480" w:lineRule="auto"/>
        <w:rPr>
          <w:rFonts w:eastAsia="Arial"/>
          <w:color w:val="000000" w:themeColor="text1"/>
        </w:rPr>
      </w:pPr>
      <w:r w:rsidRPr="00AC3ACA">
        <w:rPr>
          <w:rFonts w:eastAsia="Arial"/>
          <w:color w:val="000000" w:themeColor="text1"/>
        </w:rPr>
        <w:lastRenderedPageBreak/>
        <w:t>CORE Project</w:t>
      </w:r>
      <w:r w:rsidR="00016B7E" w:rsidRPr="00AC3ACA">
        <w:rPr>
          <w:rFonts w:eastAsia="Arial"/>
          <w:color w:val="000000" w:themeColor="text1"/>
        </w:rPr>
        <w:t xml:space="preserve"> 2015b</w:t>
      </w:r>
      <w:r w:rsidR="00684618"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Unit 4: Social Interactions</w:t>
      </w:r>
      <w:r w:rsidR="006C7B6D" w:rsidRPr="00AC3ACA">
        <w:rPr>
          <w:rFonts w:eastAsia="Arial"/>
          <w:i/>
          <w:color w:val="000000" w:themeColor="text1"/>
        </w:rPr>
        <w:t xml:space="preserve"> </w:t>
      </w:r>
      <w:r w:rsidR="006C7B6D" w:rsidRPr="00AC3ACA">
        <w:rPr>
          <w:rFonts w:eastAsia="Arial"/>
          <w:color w:val="000000" w:themeColor="text1"/>
        </w:rPr>
        <w:t>(</w:t>
      </w:r>
      <w:r w:rsidR="00016B7E" w:rsidRPr="00AC3ACA">
        <w:rPr>
          <w:rFonts w:eastAsia="Arial"/>
          <w:color w:val="000000" w:themeColor="text1"/>
        </w:rPr>
        <w:t>London, CORE Project, University College London</w:t>
      </w:r>
      <w:r w:rsidR="006C7B6D" w:rsidRPr="00AC3ACA">
        <w:rPr>
          <w:rFonts w:eastAsia="Arial"/>
          <w:color w:val="000000" w:themeColor="text1"/>
        </w:rPr>
        <w:t>)</w:t>
      </w:r>
      <w:r w:rsidR="00016B7E" w:rsidRPr="00AC3ACA">
        <w:rPr>
          <w:rFonts w:eastAsia="Arial"/>
          <w:color w:val="000000" w:themeColor="text1"/>
        </w:rPr>
        <w:t>.</w:t>
      </w:r>
    </w:p>
    <w:p w14:paraId="7867DE42" w14:textId="77777777" w:rsidR="00016B7E" w:rsidRPr="00AC3ACA" w:rsidRDefault="00016B7E" w:rsidP="00016B7E">
      <w:pPr>
        <w:spacing w:line="480" w:lineRule="auto"/>
        <w:rPr>
          <w:color w:val="000000" w:themeColor="text1"/>
        </w:rPr>
      </w:pPr>
    </w:p>
    <w:p w14:paraId="43C67893" w14:textId="20FA6884" w:rsidR="00016B7E" w:rsidRPr="00AC3ACA" w:rsidRDefault="001270E4" w:rsidP="00016B7E">
      <w:pPr>
        <w:spacing w:line="480" w:lineRule="auto"/>
        <w:rPr>
          <w:rFonts w:eastAsia="Arial"/>
          <w:color w:val="000000" w:themeColor="text1"/>
        </w:rPr>
      </w:pPr>
      <w:r w:rsidRPr="00AC3ACA">
        <w:rPr>
          <w:rFonts w:eastAsia="Arial"/>
          <w:color w:val="000000" w:themeColor="text1"/>
        </w:rPr>
        <w:t>CORE Project</w:t>
      </w:r>
      <w:r w:rsidR="00016B7E" w:rsidRPr="00AC3ACA">
        <w:rPr>
          <w:rFonts w:eastAsia="Arial"/>
          <w:color w:val="000000" w:themeColor="text1"/>
        </w:rPr>
        <w:t xml:space="preserve"> 2015c</w:t>
      </w:r>
      <w:r w:rsidR="00684618"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Unit 5: Property and Power: Mutual Gains and Conflict</w:t>
      </w:r>
      <w:r w:rsidR="00016B7E" w:rsidRPr="00AC3ACA">
        <w:rPr>
          <w:rFonts w:eastAsia="Arial"/>
          <w:color w:val="000000" w:themeColor="text1"/>
        </w:rPr>
        <w:t xml:space="preserve"> </w:t>
      </w:r>
      <w:r w:rsidR="006C7B6D" w:rsidRPr="00AC3ACA">
        <w:rPr>
          <w:rFonts w:eastAsia="Arial"/>
          <w:color w:val="000000" w:themeColor="text1"/>
        </w:rPr>
        <w:t>(</w:t>
      </w:r>
      <w:r w:rsidR="00016B7E" w:rsidRPr="00AC3ACA">
        <w:rPr>
          <w:rFonts w:eastAsia="Arial"/>
          <w:color w:val="000000" w:themeColor="text1"/>
        </w:rPr>
        <w:t>London, CORE Project, University College London</w:t>
      </w:r>
      <w:r w:rsidR="006C7B6D" w:rsidRPr="00AC3ACA">
        <w:rPr>
          <w:rFonts w:eastAsia="Arial"/>
          <w:color w:val="000000" w:themeColor="text1"/>
        </w:rPr>
        <w:t>)</w:t>
      </w:r>
      <w:r w:rsidR="00016B7E" w:rsidRPr="00AC3ACA">
        <w:rPr>
          <w:rFonts w:eastAsia="Arial"/>
          <w:color w:val="000000" w:themeColor="text1"/>
        </w:rPr>
        <w:t>.</w:t>
      </w:r>
    </w:p>
    <w:p w14:paraId="300C6DDB" w14:textId="77777777" w:rsidR="00016B7E" w:rsidRPr="00AC3ACA" w:rsidRDefault="00016B7E" w:rsidP="00016B7E">
      <w:pPr>
        <w:spacing w:line="480" w:lineRule="auto"/>
        <w:rPr>
          <w:rFonts w:eastAsia="Arial"/>
          <w:color w:val="000000" w:themeColor="text1"/>
        </w:rPr>
      </w:pPr>
    </w:p>
    <w:p w14:paraId="67DF24DA" w14:textId="1516AF82" w:rsidR="00016B7E" w:rsidRPr="00AC3ACA" w:rsidRDefault="001270E4" w:rsidP="00016B7E">
      <w:pPr>
        <w:spacing w:line="480" w:lineRule="auto"/>
        <w:rPr>
          <w:rFonts w:eastAsia="Arial"/>
          <w:color w:val="000000" w:themeColor="text1"/>
        </w:rPr>
      </w:pPr>
      <w:r w:rsidRPr="00AC3ACA">
        <w:rPr>
          <w:rFonts w:eastAsia="Arial"/>
          <w:color w:val="000000" w:themeColor="text1"/>
        </w:rPr>
        <w:t>CORE Project</w:t>
      </w:r>
      <w:r w:rsidR="00016B7E" w:rsidRPr="00AC3ACA">
        <w:rPr>
          <w:rFonts w:eastAsia="Arial"/>
          <w:color w:val="000000" w:themeColor="text1"/>
        </w:rPr>
        <w:t xml:space="preserve"> 2015d</w:t>
      </w:r>
      <w:r w:rsidR="00684618"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Unit 6: The Firm: Owners, Managers and Employees</w:t>
      </w:r>
      <w:r w:rsidR="00016B7E" w:rsidRPr="00AC3ACA">
        <w:rPr>
          <w:rFonts w:eastAsia="Arial"/>
          <w:color w:val="000000" w:themeColor="text1"/>
        </w:rPr>
        <w:t xml:space="preserve"> </w:t>
      </w:r>
      <w:r w:rsidR="006C7B6D" w:rsidRPr="00AC3ACA">
        <w:rPr>
          <w:rFonts w:eastAsia="Arial"/>
          <w:color w:val="000000" w:themeColor="text1"/>
        </w:rPr>
        <w:t>(</w:t>
      </w:r>
      <w:r w:rsidR="00016B7E" w:rsidRPr="00AC3ACA">
        <w:rPr>
          <w:rFonts w:eastAsia="Arial"/>
          <w:color w:val="000000" w:themeColor="text1"/>
        </w:rPr>
        <w:t>London, CORE Project, University College London</w:t>
      </w:r>
      <w:r w:rsidR="006C7B6D" w:rsidRPr="00AC3ACA">
        <w:rPr>
          <w:rFonts w:eastAsia="Arial"/>
          <w:color w:val="000000" w:themeColor="text1"/>
        </w:rPr>
        <w:t>)</w:t>
      </w:r>
      <w:r w:rsidR="00016B7E" w:rsidRPr="00AC3ACA">
        <w:rPr>
          <w:rFonts w:eastAsia="Arial"/>
          <w:color w:val="000000" w:themeColor="text1"/>
        </w:rPr>
        <w:t>.</w:t>
      </w:r>
    </w:p>
    <w:p w14:paraId="7695A52B" w14:textId="77777777" w:rsidR="00016B7E" w:rsidRPr="00AC3ACA" w:rsidRDefault="00016B7E" w:rsidP="00016B7E">
      <w:pPr>
        <w:spacing w:line="480" w:lineRule="auto"/>
        <w:rPr>
          <w:rFonts w:eastAsia="Arial"/>
          <w:color w:val="000000" w:themeColor="text1"/>
        </w:rPr>
      </w:pPr>
    </w:p>
    <w:p w14:paraId="65EE6AFD" w14:textId="1B8F497D" w:rsidR="00016B7E" w:rsidRPr="00AC3ACA" w:rsidRDefault="001270E4" w:rsidP="00016B7E">
      <w:pPr>
        <w:spacing w:line="480" w:lineRule="auto"/>
        <w:rPr>
          <w:rFonts w:eastAsia="Arial"/>
          <w:color w:val="000000" w:themeColor="text1"/>
        </w:rPr>
      </w:pPr>
      <w:r w:rsidRPr="00AC3ACA">
        <w:rPr>
          <w:rFonts w:eastAsia="Arial"/>
          <w:color w:val="000000" w:themeColor="text1"/>
        </w:rPr>
        <w:t>CORE Project</w:t>
      </w:r>
      <w:r w:rsidR="006C7B6D" w:rsidRPr="00AC3ACA">
        <w:rPr>
          <w:rFonts w:eastAsia="Arial"/>
          <w:color w:val="000000" w:themeColor="text1"/>
        </w:rPr>
        <w:t xml:space="preserve"> 2015e</w:t>
      </w:r>
      <w:r w:rsidR="00684618"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Unit 12: Economic Fluctuations and Unemployment</w:t>
      </w:r>
      <w:r w:rsidR="00016B7E" w:rsidRPr="00AC3ACA">
        <w:rPr>
          <w:rFonts w:eastAsia="Arial"/>
          <w:color w:val="000000" w:themeColor="text1"/>
        </w:rPr>
        <w:t xml:space="preserve"> </w:t>
      </w:r>
      <w:r w:rsidR="006C7B6D" w:rsidRPr="00AC3ACA">
        <w:rPr>
          <w:rFonts w:eastAsia="Arial"/>
          <w:color w:val="000000" w:themeColor="text1"/>
        </w:rPr>
        <w:t>(</w:t>
      </w:r>
      <w:r w:rsidR="00016B7E" w:rsidRPr="00AC3ACA">
        <w:rPr>
          <w:rFonts w:eastAsia="Arial"/>
          <w:color w:val="000000" w:themeColor="text1"/>
        </w:rPr>
        <w:t>London, CORE Project, University College London</w:t>
      </w:r>
      <w:r w:rsidR="006C7B6D" w:rsidRPr="00AC3ACA">
        <w:rPr>
          <w:rFonts w:eastAsia="Arial"/>
          <w:color w:val="000000" w:themeColor="text1"/>
        </w:rPr>
        <w:t>)</w:t>
      </w:r>
      <w:r w:rsidR="00016B7E" w:rsidRPr="00AC3ACA">
        <w:rPr>
          <w:rFonts w:eastAsia="Arial"/>
          <w:color w:val="000000" w:themeColor="text1"/>
        </w:rPr>
        <w:t>.</w:t>
      </w:r>
    </w:p>
    <w:p w14:paraId="068B5C3B" w14:textId="77777777" w:rsidR="00016B7E" w:rsidRPr="00AC3ACA" w:rsidRDefault="00016B7E" w:rsidP="00016B7E">
      <w:pPr>
        <w:spacing w:line="480" w:lineRule="auto"/>
        <w:rPr>
          <w:rFonts w:eastAsia="Arial"/>
          <w:color w:val="000000" w:themeColor="text1"/>
        </w:rPr>
      </w:pPr>
    </w:p>
    <w:p w14:paraId="2B5E01A0" w14:textId="207F9D98" w:rsidR="00016B7E" w:rsidRPr="00AC3ACA" w:rsidRDefault="001270E4" w:rsidP="00016B7E">
      <w:pPr>
        <w:spacing w:line="480" w:lineRule="auto"/>
        <w:rPr>
          <w:rFonts w:eastAsia="Arial"/>
          <w:color w:val="000000" w:themeColor="text1"/>
        </w:rPr>
      </w:pPr>
      <w:r w:rsidRPr="00AC3ACA">
        <w:rPr>
          <w:rFonts w:eastAsia="Arial"/>
          <w:color w:val="000000" w:themeColor="text1"/>
        </w:rPr>
        <w:t>CORE Project</w:t>
      </w:r>
      <w:r w:rsidR="00016B7E" w:rsidRPr="00AC3ACA">
        <w:rPr>
          <w:rFonts w:eastAsia="Arial"/>
          <w:color w:val="000000" w:themeColor="text1"/>
        </w:rPr>
        <w:t xml:space="preserve"> 2015f</w:t>
      </w:r>
      <w:r w:rsidR="00684618"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Unit 16: The Nation in the World Economy</w:t>
      </w:r>
      <w:r w:rsidR="00016B7E" w:rsidRPr="00AC3ACA">
        <w:rPr>
          <w:rFonts w:eastAsia="Arial"/>
          <w:color w:val="000000" w:themeColor="text1"/>
        </w:rPr>
        <w:t xml:space="preserve"> </w:t>
      </w:r>
      <w:r w:rsidR="006C7B6D" w:rsidRPr="00AC3ACA">
        <w:rPr>
          <w:rFonts w:eastAsia="Arial"/>
          <w:color w:val="000000" w:themeColor="text1"/>
        </w:rPr>
        <w:t>(</w:t>
      </w:r>
      <w:r w:rsidR="00016B7E" w:rsidRPr="00AC3ACA">
        <w:rPr>
          <w:rFonts w:eastAsia="Arial"/>
          <w:color w:val="000000" w:themeColor="text1"/>
        </w:rPr>
        <w:t>London, CORE Project, University College London</w:t>
      </w:r>
      <w:r w:rsidR="006C7B6D" w:rsidRPr="00AC3ACA">
        <w:rPr>
          <w:rFonts w:eastAsia="Arial"/>
          <w:color w:val="000000" w:themeColor="text1"/>
        </w:rPr>
        <w:t>)</w:t>
      </w:r>
      <w:r w:rsidR="00016B7E" w:rsidRPr="00AC3ACA">
        <w:rPr>
          <w:rFonts w:eastAsia="Arial"/>
          <w:color w:val="000000" w:themeColor="text1"/>
        </w:rPr>
        <w:t>.</w:t>
      </w:r>
    </w:p>
    <w:p w14:paraId="507127D2" w14:textId="77777777" w:rsidR="00016B7E" w:rsidRPr="00AC3ACA" w:rsidRDefault="00016B7E" w:rsidP="00016B7E">
      <w:pPr>
        <w:spacing w:line="480" w:lineRule="auto"/>
        <w:rPr>
          <w:rFonts w:eastAsia="Arial"/>
          <w:color w:val="000000" w:themeColor="text1"/>
        </w:rPr>
      </w:pPr>
    </w:p>
    <w:p w14:paraId="2011952F" w14:textId="1C66F121" w:rsidR="00016B7E" w:rsidRPr="00AC3ACA" w:rsidRDefault="001270E4" w:rsidP="00016B7E">
      <w:pPr>
        <w:spacing w:line="480" w:lineRule="auto"/>
        <w:rPr>
          <w:rFonts w:eastAsia="Arial"/>
          <w:color w:val="000000" w:themeColor="text1"/>
        </w:rPr>
      </w:pPr>
      <w:r w:rsidRPr="00AC3ACA">
        <w:rPr>
          <w:rFonts w:eastAsia="Arial"/>
          <w:color w:val="000000" w:themeColor="text1"/>
        </w:rPr>
        <w:t>CORE Project</w:t>
      </w:r>
      <w:r w:rsidR="006C7B6D" w:rsidRPr="00AC3ACA">
        <w:rPr>
          <w:rFonts w:eastAsia="Arial"/>
          <w:color w:val="000000" w:themeColor="text1"/>
        </w:rPr>
        <w:t xml:space="preserve"> 2015g</w:t>
      </w:r>
      <w:r w:rsidR="00684618"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Unit 18: Economics and the Environment</w:t>
      </w:r>
      <w:r w:rsidR="00016B7E" w:rsidRPr="00AC3ACA">
        <w:rPr>
          <w:rFonts w:eastAsia="Arial"/>
          <w:color w:val="000000" w:themeColor="text1"/>
        </w:rPr>
        <w:t xml:space="preserve"> </w:t>
      </w:r>
      <w:r w:rsidR="006C7B6D" w:rsidRPr="00AC3ACA">
        <w:rPr>
          <w:rFonts w:eastAsia="Arial"/>
          <w:color w:val="000000" w:themeColor="text1"/>
        </w:rPr>
        <w:t>(</w:t>
      </w:r>
      <w:r w:rsidR="00016B7E" w:rsidRPr="00AC3ACA">
        <w:rPr>
          <w:rFonts w:eastAsia="Arial"/>
          <w:color w:val="000000" w:themeColor="text1"/>
        </w:rPr>
        <w:t>London, CORE Project, University College London</w:t>
      </w:r>
      <w:r w:rsidR="006C7B6D" w:rsidRPr="00AC3ACA">
        <w:rPr>
          <w:rFonts w:eastAsia="Arial"/>
          <w:color w:val="000000" w:themeColor="text1"/>
        </w:rPr>
        <w:t>)</w:t>
      </w:r>
      <w:r w:rsidR="00016B7E" w:rsidRPr="00AC3ACA">
        <w:rPr>
          <w:rFonts w:eastAsia="Arial"/>
          <w:color w:val="000000" w:themeColor="text1"/>
        </w:rPr>
        <w:t>.</w:t>
      </w:r>
    </w:p>
    <w:p w14:paraId="5D94E325" w14:textId="77777777" w:rsidR="00016B7E" w:rsidRPr="00AC3ACA" w:rsidRDefault="00016B7E" w:rsidP="00016B7E">
      <w:pPr>
        <w:spacing w:line="480" w:lineRule="auto"/>
        <w:rPr>
          <w:rFonts w:eastAsia="Arial"/>
          <w:color w:val="000000" w:themeColor="text1"/>
        </w:rPr>
      </w:pPr>
    </w:p>
    <w:p w14:paraId="33DAEFB0" w14:textId="31450057" w:rsidR="00016B7E" w:rsidRPr="00AC3ACA" w:rsidRDefault="001270E4" w:rsidP="00016B7E">
      <w:pPr>
        <w:spacing w:line="480" w:lineRule="auto"/>
        <w:rPr>
          <w:color w:val="000000" w:themeColor="text1"/>
        </w:rPr>
      </w:pPr>
      <w:r w:rsidRPr="00AC3ACA">
        <w:rPr>
          <w:rFonts w:eastAsia="Arial"/>
          <w:color w:val="000000" w:themeColor="text1"/>
        </w:rPr>
        <w:t>CORE Project</w:t>
      </w:r>
      <w:r w:rsidR="00016B7E" w:rsidRPr="00AC3ACA">
        <w:rPr>
          <w:rFonts w:eastAsia="Arial"/>
          <w:color w:val="000000" w:themeColor="text1"/>
        </w:rPr>
        <w:t xml:space="preserve"> 2016a</w:t>
      </w:r>
      <w:r w:rsidR="005874B1" w:rsidRPr="00AC3ACA">
        <w:rPr>
          <w:rFonts w:eastAsia="Arial"/>
          <w:color w:val="000000" w:themeColor="text1"/>
        </w:rPr>
        <w:t>.</w:t>
      </w:r>
      <w:r w:rsidR="006C7B6D" w:rsidRPr="00AC3ACA">
        <w:rPr>
          <w:rFonts w:eastAsia="Arial"/>
          <w:color w:val="000000" w:themeColor="text1"/>
        </w:rPr>
        <w:t xml:space="preserve"> </w:t>
      </w:r>
      <w:r w:rsidR="00016B7E" w:rsidRPr="00AC3ACA">
        <w:rPr>
          <w:rFonts w:eastAsia="Arial"/>
          <w:i/>
          <w:color w:val="000000" w:themeColor="text1"/>
        </w:rPr>
        <w:t>About our e-book</w:t>
      </w:r>
      <w:r w:rsidR="00016B7E" w:rsidRPr="00AC3ACA">
        <w:rPr>
          <w:rFonts w:eastAsia="Arial"/>
          <w:color w:val="000000" w:themeColor="text1"/>
        </w:rPr>
        <w:t xml:space="preserve">. </w:t>
      </w:r>
      <w:r w:rsidR="006C7B6D" w:rsidRPr="00AC3ACA">
        <w:rPr>
          <w:rFonts w:eastAsia="Arial"/>
          <w:color w:val="000000" w:themeColor="text1"/>
        </w:rPr>
        <w:t>Available</w:t>
      </w:r>
      <w:r w:rsidR="00016B7E" w:rsidRPr="00AC3ACA">
        <w:rPr>
          <w:rFonts w:eastAsia="Arial"/>
          <w:color w:val="000000" w:themeColor="text1"/>
        </w:rPr>
        <w:t xml:space="preserve"> from: </w:t>
      </w:r>
      <w:hyperlink r:id="rId11" w:history="1">
        <w:r w:rsidR="00016B7E" w:rsidRPr="00AC3ACA">
          <w:rPr>
            <w:rStyle w:val="Hyperlink"/>
            <w:color w:val="000000" w:themeColor="text1"/>
          </w:rPr>
          <w:t>http://www.core-econ.org/</w:t>
        </w:r>
      </w:hyperlink>
      <w:r w:rsidR="00016B7E" w:rsidRPr="00AC3ACA">
        <w:rPr>
          <w:color w:val="000000" w:themeColor="text1"/>
        </w:rPr>
        <w:t xml:space="preserve"> (Accessed 13 December, 2016).</w:t>
      </w:r>
    </w:p>
    <w:p w14:paraId="712A0654" w14:textId="77777777" w:rsidR="00016B7E" w:rsidRPr="00AC3ACA" w:rsidRDefault="00016B7E" w:rsidP="00016B7E">
      <w:pPr>
        <w:spacing w:line="480" w:lineRule="auto"/>
        <w:rPr>
          <w:color w:val="000000" w:themeColor="text1"/>
        </w:rPr>
      </w:pPr>
    </w:p>
    <w:p w14:paraId="7441CB15" w14:textId="6711AFE0" w:rsidR="00016B7E" w:rsidRPr="00AC3ACA" w:rsidRDefault="001270E4" w:rsidP="00016B7E">
      <w:pPr>
        <w:spacing w:line="480" w:lineRule="auto"/>
        <w:rPr>
          <w:rFonts w:eastAsia="Arial"/>
          <w:color w:val="000000" w:themeColor="text1"/>
        </w:rPr>
      </w:pPr>
      <w:r w:rsidRPr="00AC3ACA">
        <w:rPr>
          <w:color w:val="000000" w:themeColor="text1"/>
        </w:rPr>
        <w:t>CORE Project</w:t>
      </w:r>
      <w:r w:rsidR="006C7B6D" w:rsidRPr="00AC3ACA">
        <w:rPr>
          <w:color w:val="000000" w:themeColor="text1"/>
        </w:rPr>
        <w:t xml:space="preserve"> 2016b</w:t>
      </w:r>
      <w:r w:rsidR="005874B1" w:rsidRPr="00AC3ACA">
        <w:rPr>
          <w:color w:val="000000" w:themeColor="text1"/>
        </w:rPr>
        <w:t>.</w:t>
      </w:r>
      <w:r w:rsidR="00016B7E" w:rsidRPr="00AC3ACA">
        <w:rPr>
          <w:color w:val="000000" w:themeColor="text1"/>
        </w:rPr>
        <w:t xml:space="preserve"> </w:t>
      </w:r>
      <w:r w:rsidR="00016B7E" w:rsidRPr="00AC3ACA">
        <w:rPr>
          <w:i/>
          <w:color w:val="000000" w:themeColor="text1"/>
        </w:rPr>
        <w:t>Putting CORE to work: UCL’s First Year Challenge</w:t>
      </w:r>
      <w:r w:rsidR="00016B7E" w:rsidRPr="00AC3ACA">
        <w:rPr>
          <w:color w:val="000000" w:themeColor="text1"/>
        </w:rPr>
        <w:t xml:space="preserve">. </w:t>
      </w:r>
      <w:r w:rsidR="006C7B6D" w:rsidRPr="00AC3ACA">
        <w:rPr>
          <w:color w:val="000000" w:themeColor="text1"/>
        </w:rPr>
        <w:t xml:space="preserve">Available </w:t>
      </w:r>
      <w:r w:rsidR="00016B7E" w:rsidRPr="00AC3ACA">
        <w:rPr>
          <w:color w:val="000000" w:themeColor="text1"/>
        </w:rPr>
        <w:t xml:space="preserve">from: </w:t>
      </w:r>
      <w:hyperlink r:id="rId12" w:history="1">
        <w:r w:rsidR="00016B7E" w:rsidRPr="00AC3ACA">
          <w:rPr>
            <w:rStyle w:val="Hyperlink"/>
            <w:color w:val="000000" w:themeColor="text1"/>
          </w:rPr>
          <w:t>http://www.core-econ.org/putting-core-to-work-ucls-first-year-challenge/</w:t>
        </w:r>
      </w:hyperlink>
      <w:r w:rsidR="00016B7E" w:rsidRPr="00AC3ACA">
        <w:rPr>
          <w:color w:val="000000" w:themeColor="text1"/>
        </w:rPr>
        <w:t xml:space="preserve"> (Accessed 13 December, 2016).</w:t>
      </w:r>
    </w:p>
    <w:p w14:paraId="1B18ED87" w14:textId="77777777" w:rsidR="00016B7E" w:rsidRPr="00AC3ACA" w:rsidRDefault="00016B7E" w:rsidP="00016B7E">
      <w:pPr>
        <w:spacing w:line="480" w:lineRule="auto"/>
        <w:rPr>
          <w:color w:val="000000" w:themeColor="text1"/>
        </w:rPr>
      </w:pPr>
    </w:p>
    <w:p w14:paraId="265D0220" w14:textId="6CE61EC2" w:rsidR="00016B7E" w:rsidRPr="00AC3ACA" w:rsidRDefault="006C7B6D" w:rsidP="00016B7E">
      <w:pPr>
        <w:spacing w:line="480" w:lineRule="auto"/>
        <w:rPr>
          <w:rFonts w:eastAsia="Arial"/>
          <w:color w:val="000000" w:themeColor="text1"/>
        </w:rPr>
      </w:pPr>
      <w:r w:rsidRPr="00AC3ACA">
        <w:rPr>
          <w:color w:val="000000" w:themeColor="text1"/>
        </w:rPr>
        <w:lastRenderedPageBreak/>
        <w:t>Coyle, D. (ed.) 2012</w:t>
      </w:r>
      <w:r w:rsidR="005874B1" w:rsidRPr="00AC3ACA">
        <w:rPr>
          <w:color w:val="000000" w:themeColor="text1"/>
        </w:rPr>
        <w:t>.</w:t>
      </w:r>
      <w:r w:rsidR="00016B7E" w:rsidRPr="00AC3ACA">
        <w:rPr>
          <w:color w:val="000000" w:themeColor="text1"/>
        </w:rPr>
        <w:t xml:space="preserve"> </w:t>
      </w:r>
      <w:r w:rsidR="00016B7E" w:rsidRPr="00AC3ACA">
        <w:rPr>
          <w:i/>
          <w:color w:val="000000" w:themeColor="text1"/>
        </w:rPr>
        <w:t>What’s the use of economics?</w:t>
      </w:r>
      <w:r w:rsidR="00016B7E" w:rsidRPr="00AC3ACA">
        <w:rPr>
          <w:color w:val="000000" w:themeColor="text1"/>
        </w:rPr>
        <w:t xml:space="preserve"> </w:t>
      </w:r>
      <w:r w:rsidRPr="00AC3ACA">
        <w:rPr>
          <w:rFonts w:eastAsia="Arial"/>
          <w:color w:val="000000" w:themeColor="text1"/>
        </w:rPr>
        <w:t>(</w:t>
      </w:r>
      <w:r w:rsidR="00016B7E" w:rsidRPr="00AC3ACA">
        <w:rPr>
          <w:rFonts w:eastAsia="Arial"/>
          <w:color w:val="000000" w:themeColor="text1"/>
        </w:rPr>
        <w:t>London: London Publishing Partnership</w:t>
      </w:r>
      <w:r w:rsidRPr="00AC3ACA">
        <w:rPr>
          <w:rFonts w:eastAsia="Arial"/>
          <w:color w:val="000000" w:themeColor="text1"/>
        </w:rPr>
        <w:t>)</w:t>
      </w:r>
      <w:r w:rsidR="00016B7E" w:rsidRPr="00AC3ACA">
        <w:rPr>
          <w:rFonts w:eastAsia="Arial"/>
          <w:color w:val="000000" w:themeColor="text1"/>
        </w:rPr>
        <w:t>.</w:t>
      </w:r>
    </w:p>
    <w:p w14:paraId="5927544C" w14:textId="77777777" w:rsidR="00016B7E" w:rsidRPr="00AC3ACA" w:rsidRDefault="00016B7E" w:rsidP="00016B7E">
      <w:pPr>
        <w:spacing w:line="480" w:lineRule="auto"/>
        <w:rPr>
          <w:color w:val="000000" w:themeColor="text1"/>
        </w:rPr>
      </w:pPr>
    </w:p>
    <w:p w14:paraId="54D9DD2C" w14:textId="17DAA2A8" w:rsidR="00016B7E" w:rsidRPr="00AC3ACA" w:rsidRDefault="00016B7E" w:rsidP="00016B7E">
      <w:pPr>
        <w:spacing w:line="480" w:lineRule="auto"/>
        <w:rPr>
          <w:rFonts w:eastAsia="Arial"/>
          <w:color w:val="000000" w:themeColor="text1"/>
        </w:rPr>
      </w:pPr>
      <w:r w:rsidRPr="00AC3ACA">
        <w:rPr>
          <w:rFonts w:eastAsia="Arial"/>
          <w:color w:val="000000" w:themeColor="text1"/>
        </w:rPr>
        <w:t>Curzon L.B. 1990</w:t>
      </w:r>
      <w:r w:rsidR="005874B1" w:rsidRPr="00AC3ACA">
        <w:rPr>
          <w:rFonts w:eastAsia="Arial"/>
          <w:color w:val="000000" w:themeColor="text1"/>
        </w:rPr>
        <w:t>.</w:t>
      </w:r>
      <w:r w:rsidRPr="00AC3ACA">
        <w:rPr>
          <w:rFonts w:eastAsia="Arial"/>
          <w:i/>
          <w:iCs/>
          <w:color w:val="000000" w:themeColor="text1"/>
        </w:rPr>
        <w:t xml:space="preserve"> Teaching in Further Education: An Outline of Principles and </w:t>
      </w:r>
      <w:r w:rsidR="006C7B6D" w:rsidRPr="00AC3ACA">
        <w:rPr>
          <w:rFonts w:eastAsia="Arial"/>
          <w:i/>
          <w:iCs/>
          <w:color w:val="000000" w:themeColor="text1"/>
        </w:rPr>
        <w:t>Practice</w:t>
      </w:r>
      <w:r w:rsidRPr="00AC3ACA">
        <w:rPr>
          <w:rFonts w:eastAsia="Arial"/>
          <w:i/>
          <w:iCs/>
          <w:color w:val="000000" w:themeColor="text1"/>
        </w:rPr>
        <w:t xml:space="preserve"> </w:t>
      </w:r>
      <w:r w:rsidR="006C7B6D" w:rsidRPr="00AC3ACA">
        <w:rPr>
          <w:rFonts w:eastAsia="Arial"/>
          <w:iCs/>
          <w:color w:val="000000" w:themeColor="text1"/>
        </w:rPr>
        <w:t>(</w:t>
      </w:r>
      <w:r w:rsidR="006C7B6D" w:rsidRPr="00AC3ACA">
        <w:rPr>
          <w:rFonts w:eastAsia="Arial"/>
          <w:color w:val="000000" w:themeColor="text1"/>
        </w:rPr>
        <w:t xml:space="preserve">Chatham: Cassell Educational, </w:t>
      </w:r>
      <w:r w:rsidRPr="00AC3ACA">
        <w:rPr>
          <w:rFonts w:eastAsia="Arial"/>
          <w:color w:val="000000" w:themeColor="text1"/>
        </w:rPr>
        <w:t>4th Edition).</w:t>
      </w:r>
    </w:p>
    <w:p w14:paraId="4506BA99" w14:textId="77777777" w:rsidR="00016B7E" w:rsidRPr="00AC3ACA" w:rsidRDefault="00016B7E" w:rsidP="00016B7E">
      <w:pPr>
        <w:spacing w:line="480" w:lineRule="auto"/>
        <w:rPr>
          <w:color w:val="000000" w:themeColor="text1"/>
        </w:rPr>
      </w:pPr>
    </w:p>
    <w:p w14:paraId="2E3162B7" w14:textId="1B76C71B" w:rsidR="00016B7E" w:rsidRPr="00AC3ACA" w:rsidRDefault="006C7B6D" w:rsidP="00016B7E">
      <w:pPr>
        <w:spacing w:line="480" w:lineRule="auto"/>
        <w:rPr>
          <w:color w:val="000000" w:themeColor="text1"/>
        </w:rPr>
      </w:pPr>
      <w:r w:rsidRPr="00AC3ACA">
        <w:rPr>
          <w:color w:val="000000" w:themeColor="text1"/>
        </w:rPr>
        <w:t>Davis, J. 2014</w:t>
      </w:r>
      <w:r w:rsidR="005874B1" w:rsidRPr="00AC3ACA">
        <w:rPr>
          <w:color w:val="000000" w:themeColor="text1"/>
        </w:rPr>
        <w:t>.</w:t>
      </w:r>
      <w:r w:rsidR="00016B7E" w:rsidRPr="00AC3ACA">
        <w:rPr>
          <w:color w:val="000000" w:themeColor="text1"/>
        </w:rPr>
        <w:t xml:space="preserve"> ‘”Pluralism” in economics? A symposium’, </w:t>
      </w:r>
      <w:r w:rsidR="00016B7E" w:rsidRPr="00AC3ACA">
        <w:rPr>
          <w:i/>
          <w:color w:val="000000" w:themeColor="text1"/>
        </w:rPr>
        <w:t>Review of Political Economy</w:t>
      </w:r>
      <w:r w:rsidR="00016B7E" w:rsidRPr="00AC3ACA">
        <w:rPr>
          <w:color w:val="000000" w:themeColor="text1"/>
        </w:rPr>
        <w:t xml:space="preserve">, </w:t>
      </w:r>
      <w:r w:rsidRPr="00AC3ACA">
        <w:rPr>
          <w:color w:val="000000" w:themeColor="text1"/>
        </w:rPr>
        <w:t>26 (4), pp.</w:t>
      </w:r>
      <w:r w:rsidR="00016B7E" w:rsidRPr="00AC3ACA">
        <w:rPr>
          <w:color w:val="000000" w:themeColor="text1"/>
        </w:rPr>
        <w:t xml:space="preserve"> 477-478.</w:t>
      </w:r>
    </w:p>
    <w:p w14:paraId="37A4C5DF" w14:textId="77777777" w:rsidR="00016B7E" w:rsidRPr="00AC3ACA" w:rsidRDefault="00016B7E" w:rsidP="00016B7E">
      <w:pPr>
        <w:spacing w:line="480" w:lineRule="auto"/>
        <w:rPr>
          <w:color w:val="000000" w:themeColor="text1"/>
        </w:rPr>
      </w:pPr>
    </w:p>
    <w:p w14:paraId="4747C91D" w14:textId="27FC1573" w:rsidR="007D2597" w:rsidRPr="00AC3ACA" w:rsidRDefault="007D2597" w:rsidP="007D2597">
      <w:pPr>
        <w:spacing w:line="480" w:lineRule="auto"/>
        <w:rPr>
          <w:color w:val="000000" w:themeColor="text1"/>
        </w:rPr>
      </w:pPr>
      <w:r w:rsidRPr="00AC3ACA">
        <w:rPr>
          <w:color w:val="000000" w:themeColor="text1"/>
        </w:rPr>
        <w:t xml:space="preserve">DeMartino, G. 2011. </w:t>
      </w:r>
      <w:r w:rsidRPr="00AC3ACA">
        <w:rPr>
          <w:i/>
          <w:color w:val="000000" w:themeColor="text1"/>
        </w:rPr>
        <w:t>The Economist’s Oath: On the Need for and Content of Professional Economic Ethics</w:t>
      </w:r>
      <w:r w:rsidRPr="00AC3ACA">
        <w:rPr>
          <w:color w:val="000000" w:themeColor="text1"/>
        </w:rPr>
        <w:t xml:space="preserve">. New York: Oxford University Press. </w:t>
      </w:r>
    </w:p>
    <w:p w14:paraId="27FB33DB" w14:textId="77777777" w:rsidR="007D2597" w:rsidRPr="00AC3ACA" w:rsidRDefault="007D2597" w:rsidP="00016B7E">
      <w:pPr>
        <w:spacing w:line="480" w:lineRule="auto"/>
        <w:rPr>
          <w:color w:val="000000" w:themeColor="text1"/>
        </w:rPr>
      </w:pPr>
    </w:p>
    <w:p w14:paraId="6B01159F" w14:textId="3850FB5D" w:rsidR="00016B7E" w:rsidRPr="00AC3ACA" w:rsidRDefault="00016B7E" w:rsidP="00016B7E">
      <w:pPr>
        <w:spacing w:line="480" w:lineRule="auto"/>
        <w:rPr>
          <w:rFonts w:eastAsia="Arial"/>
          <w:color w:val="000000" w:themeColor="text1"/>
        </w:rPr>
      </w:pPr>
      <w:r w:rsidRPr="00AC3ACA">
        <w:rPr>
          <w:rFonts w:eastAsia="Arial"/>
          <w:color w:val="000000" w:themeColor="text1"/>
          <w:lang w:val="en-US"/>
        </w:rPr>
        <w:t>Dobusch, L. and Kapeller, J. 2012</w:t>
      </w:r>
      <w:r w:rsidR="005874B1" w:rsidRPr="00AC3ACA">
        <w:rPr>
          <w:rFonts w:eastAsia="Arial"/>
          <w:color w:val="000000" w:themeColor="text1"/>
          <w:lang w:val="en-US"/>
        </w:rPr>
        <w:t>.</w:t>
      </w:r>
      <w:r w:rsidRPr="00AC3ACA">
        <w:rPr>
          <w:rFonts w:eastAsia="Arial"/>
          <w:color w:val="000000" w:themeColor="text1"/>
          <w:lang w:val="en-US"/>
        </w:rPr>
        <w:t xml:space="preserve"> </w:t>
      </w:r>
      <w:r w:rsidR="006C7B6D" w:rsidRPr="00AC3ACA">
        <w:rPr>
          <w:rFonts w:eastAsia="Arial"/>
          <w:color w:val="000000" w:themeColor="text1"/>
          <w:lang w:val="en-US"/>
        </w:rPr>
        <w:t>‘</w:t>
      </w:r>
      <w:r w:rsidRPr="00AC3ACA">
        <w:rPr>
          <w:rFonts w:eastAsia="Arial"/>
          <w:color w:val="000000" w:themeColor="text1"/>
        </w:rPr>
        <w:t>Heterodox United versus Mainstream City? Sketching a framework for interested pluralism in economics</w:t>
      </w:r>
      <w:r w:rsidR="006C7B6D" w:rsidRPr="00AC3ACA">
        <w:rPr>
          <w:rFonts w:eastAsia="Arial"/>
          <w:color w:val="000000" w:themeColor="text1"/>
        </w:rPr>
        <w:t>’</w:t>
      </w:r>
      <w:r w:rsidRPr="00AC3ACA">
        <w:rPr>
          <w:rFonts w:eastAsia="Arial"/>
          <w:color w:val="000000" w:themeColor="text1"/>
        </w:rPr>
        <w:t>,</w:t>
      </w:r>
      <w:r w:rsidRPr="00AC3ACA">
        <w:rPr>
          <w:rFonts w:eastAsia="Arial"/>
          <w:i/>
          <w:iCs/>
          <w:color w:val="000000" w:themeColor="text1"/>
        </w:rPr>
        <w:t xml:space="preserve"> </w:t>
      </w:r>
      <w:r w:rsidR="006C7B6D" w:rsidRPr="00AC3ACA">
        <w:rPr>
          <w:rFonts w:eastAsia="Arial"/>
          <w:i/>
          <w:iCs/>
          <w:color w:val="000000" w:themeColor="text1"/>
        </w:rPr>
        <w:t>Journal of Economic Issues,</w:t>
      </w:r>
      <w:r w:rsidR="006C7B6D" w:rsidRPr="00AC3ACA">
        <w:rPr>
          <w:rFonts w:eastAsia="Arial"/>
          <w:color w:val="000000" w:themeColor="text1"/>
        </w:rPr>
        <w:t xml:space="preserve"> 46(4), pp.</w:t>
      </w:r>
      <w:r w:rsidRPr="00AC3ACA">
        <w:rPr>
          <w:rFonts w:eastAsia="Arial"/>
          <w:color w:val="000000" w:themeColor="text1"/>
        </w:rPr>
        <w:t xml:space="preserve"> 1035-1057.</w:t>
      </w:r>
    </w:p>
    <w:p w14:paraId="23A77664" w14:textId="77777777" w:rsidR="00016B7E" w:rsidRPr="00AC3ACA" w:rsidRDefault="00016B7E" w:rsidP="00016B7E">
      <w:pPr>
        <w:spacing w:line="480" w:lineRule="auto"/>
        <w:rPr>
          <w:color w:val="000000" w:themeColor="text1"/>
        </w:rPr>
      </w:pPr>
    </w:p>
    <w:p w14:paraId="6A759718" w14:textId="2C6D8DA1" w:rsidR="00016B7E" w:rsidRPr="00AC3ACA" w:rsidRDefault="00016B7E" w:rsidP="00016B7E">
      <w:pPr>
        <w:spacing w:line="480" w:lineRule="auto"/>
        <w:rPr>
          <w:rFonts w:eastAsia="Arial"/>
          <w:color w:val="000000" w:themeColor="text1"/>
        </w:rPr>
      </w:pPr>
      <w:r w:rsidRPr="00AC3ACA">
        <w:rPr>
          <w:rFonts w:eastAsia="Arial"/>
          <w:color w:val="000000" w:themeColor="text1"/>
        </w:rPr>
        <w:t>Dow S. 1997</w:t>
      </w:r>
      <w:r w:rsidR="005874B1" w:rsidRPr="00AC3ACA">
        <w:rPr>
          <w:rFonts w:eastAsia="Arial"/>
          <w:color w:val="000000" w:themeColor="text1"/>
        </w:rPr>
        <w:t>.</w:t>
      </w:r>
      <w:r w:rsidRPr="00AC3ACA">
        <w:rPr>
          <w:rFonts w:eastAsia="Arial"/>
          <w:color w:val="000000" w:themeColor="text1"/>
        </w:rPr>
        <w:t xml:space="preserve"> </w:t>
      </w:r>
      <w:r w:rsidR="006C7B6D" w:rsidRPr="00AC3ACA">
        <w:rPr>
          <w:rFonts w:eastAsia="Arial"/>
          <w:color w:val="000000" w:themeColor="text1"/>
        </w:rPr>
        <w:t>‘</w:t>
      </w:r>
      <w:r w:rsidRPr="00AC3ACA">
        <w:rPr>
          <w:rFonts w:eastAsia="Arial"/>
          <w:color w:val="000000" w:themeColor="text1"/>
        </w:rPr>
        <w:t>Methodological Pluralism and Pluralism of Method</w:t>
      </w:r>
      <w:r w:rsidR="006C7B6D" w:rsidRPr="00AC3ACA">
        <w:rPr>
          <w:rFonts w:eastAsia="Arial"/>
          <w:color w:val="000000" w:themeColor="text1"/>
        </w:rPr>
        <w:t>’</w:t>
      </w:r>
      <w:r w:rsidRPr="00AC3ACA">
        <w:rPr>
          <w:rFonts w:eastAsia="Arial"/>
          <w:color w:val="000000" w:themeColor="text1"/>
        </w:rPr>
        <w:t xml:space="preserve">, in: Salanti A., Screpanti E. (eds.). </w:t>
      </w:r>
      <w:r w:rsidRPr="00AC3ACA">
        <w:rPr>
          <w:rFonts w:eastAsia="Arial"/>
          <w:i/>
          <w:iCs/>
          <w:color w:val="000000" w:themeColor="text1"/>
        </w:rPr>
        <w:t>Pluralism in Economics: Theory, History and Methodology</w:t>
      </w:r>
      <w:r w:rsidRPr="00AC3ACA">
        <w:rPr>
          <w:rFonts w:eastAsia="Arial"/>
          <w:color w:val="000000" w:themeColor="text1"/>
        </w:rPr>
        <w:t xml:space="preserve"> </w:t>
      </w:r>
      <w:r w:rsidR="006C7B6D" w:rsidRPr="00AC3ACA">
        <w:rPr>
          <w:rFonts w:eastAsia="Arial"/>
          <w:color w:val="000000" w:themeColor="text1"/>
        </w:rPr>
        <w:t>(</w:t>
      </w:r>
      <w:r w:rsidRPr="00AC3ACA">
        <w:rPr>
          <w:rFonts w:eastAsia="Arial"/>
          <w:color w:val="000000" w:themeColor="text1"/>
        </w:rPr>
        <w:t>Cheltenham: Edward Elgar</w:t>
      </w:r>
      <w:r w:rsidR="006C7B6D" w:rsidRPr="00AC3ACA">
        <w:rPr>
          <w:rFonts w:eastAsia="Arial"/>
          <w:color w:val="000000" w:themeColor="text1"/>
        </w:rPr>
        <w:t>), pp.</w:t>
      </w:r>
      <w:r w:rsidRPr="00AC3ACA">
        <w:rPr>
          <w:rFonts w:eastAsia="Arial"/>
          <w:color w:val="000000" w:themeColor="text1"/>
        </w:rPr>
        <w:t xml:space="preserve"> 89-99.</w:t>
      </w:r>
    </w:p>
    <w:p w14:paraId="3C325979" w14:textId="77777777" w:rsidR="00016B7E" w:rsidRPr="00AC3ACA" w:rsidRDefault="00016B7E" w:rsidP="00016B7E">
      <w:pPr>
        <w:spacing w:line="480" w:lineRule="auto"/>
        <w:rPr>
          <w:color w:val="000000" w:themeColor="text1"/>
        </w:rPr>
      </w:pPr>
    </w:p>
    <w:p w14:paraId="729F440E" w14:textId="4DC9707B" w:rsidR="00016B7E" w:rsidRPr="00AC3ACA" w:rsidRDefault="00016B7E" w:rsidP="00016B7E">
      <w:pPr>
        <w:spacing w:line="480" w:lineRule="auto"/>
        <w:rPr>
          <w:rFonts w:eastAsia="Arial"/>
          <w:color w:val="000000" w:themeColor="text1"/>
        </w:rPr>
      </w:pPr>
      <w:r w:rsidRPr="00AC3ACA">
        <w:rPr>
          <w:rFonts w:eastAsia="Arial"/>
          <w:color w:val="000000" w:themeColor="text1"/>
        </w:rPr>
        <w:t>Dow S. 2009</w:t>
      </w:r>
      <w:r w:rsidR="005874B1" w:rsidRPr="00AC3ACA">
        <w:rPr>
          <w:rFonts w:eastAsia="Arial"/>
          <w:color w:val="000000" w:themeColor="text1"/>
        </w:rPr>
        <w:t>.</w:t>
      </w:r>
      <w:r w:rsidR="006C7B6D" w:rsidRPr="00AC3ACA">
        <w:rPr>
          <w:rFonts w:eastAsia="Arial"/>
          <w:color w:val="000000" w:themeColor="text1"/>
        </w:rPr>
        <w:t xml:space="preserve"> ‘</w:t>
      </w:r>
      <w:r w:rsidRPr="00AC3ACA">
        <w:rPr>
          <w:rFonts w:eastAsia="Arial"/>
          <w:color w:val="000000" w:themeColor="text1"/>
        </w:rPr>
        <w:t>History of Thought and Methodology in Pluralist Economics Education</w:t>
      </w:r>
      <w:r w:rsidR="006C7B6D"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International Review of Economics Education</w:t>
      </w:r>
      <w:r w:rsidR="006C7B6D" w:rsidRPr="00AC3ACA">
        <w:rPr>
          <w:rFonts w:eastAsia="Arial"/>
          <w:i/>
          <w:iCs/>
          <w:color w:val="000000" w:themeColor="text1"/>
        </w:rPr>
        <w:t>,</w:t>
      </w:r>
      <w:r w:rsidRPr="00AC3ACA">
        <w:rPr>
          <w:rFonts w:eastAsia="Arial"/>
          <w:color w:val="000000" w:themeColor="text1"/>
        </w:rPr>
        <w:t xml:space="preserve"> 8 (2)</w:t>
      </w:r>
      <w:r w:rsidR="006C7B6D" w:rsidRPr="00AC3ACA">
        <w:rPr>
          <w:rFonts w:eastAsia="Arial"/>
          <w:color w:val="000000" w:themeColor="text1"/>
        </w:rPr>
        <w:t>, pp.</w:t>
      </w:r>
      <w:r w:rsidRPr="00AC3ACA">
        <w:rPr>
          <w:rFonts w:eastAsia="Arial"/>
          <w:color w:val="000000" w:themeColor="text1"/>
        </w:rPr>
        <w:t xml:space="preserve"> 41-57.</w:t>
      </w:r>
    </w:p>
    <w:p w14:paraId="6302C9C4" w14:textId="77777777" w:rsidR="00016B7E" w:rsidRPr="00AC3ACA" w:rsidRDefault="00016B7E" w:rsidP="00016B7E">
      <w:pPr>
        <w:spacing w:line="480" w:lineRule="auto"/>
        <w:rPr>
          <w:color w:val="000000" w:themeColor="text1"/>
        </w:rPr>
      </w:pPr>
    </w:p>
    <w:p w14:paraId="7D0347A1" w14:textId="12B220BE" w:rsidR="00016B7E" w:rsidRPr="00AC3ACA" w:rsidRDefault="00016B7E" w:rsidP="00016B7E">
      <w:pPr>
        <w:spacing w:line="480" w:lineRule="auto"/>
        <w:rPr>
          <w:rFonts w:eastAsia="Arial"/>
          <w:color w:val="000000" w:themeColor="text1"/>
        </w:rPr>
      </w:pPr>
      <w:r w:rsidRPr="00AC3ACA">
        <w:rPr>
          <w:rFonts w:eastAsia="Arial"/>
          <w:color w:val="000000" w:themeColor="text1"/>
        </w:rPr>
        <w:t>Earle, J., Moran, C. and Ward-Perkins, J. 2016</w:t>
      </w:r>
      <w:r w:rsidR="005874B1"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 xml:space="preserve">The econocracy: the perils of </w:t>
      </w:r>
      <w:r w:rsidR="006C7B6D" w:rsidRPr="00AC3ACA">
        <w:rPr>
          <w:rFonts w:eastAsia="Arial"/>
          <w:i/>
          <w:iCs/>
          <w:color w:val="000000" w:themeColor="text1"/>
        </w:rPr>
        <w:t>leaving economics to the experts</w:t>
      </w:r>
      <w:r w:rsidRPr="00AC3ACA">
        <w:rPr>
          <w:rFonts w:eastAsia="Arial"/>
          <w:color w:val="000000" w:themeColor="text1"/>
        </w:rPr>
        <w:t xml:space="preserve"> </w:t>
      </w:r>
      <w:r w:rsidR="006C7B6D" w:rsidRPr="00AC3ACA">
        <w:rPr>
          <w:rFonts w:eastAsia="Arial"/>
          <w:color w:val="000000" w:themeColor="text1"/>
        </w:rPr>
        <w:t>(</w:t>
      </w:r>
      <w:r w:rsidRPr="00AC3ACA">
        <w:rPr>
          <w:rFonts w:eastAsia="Arial"/>
          <w:color w:val="000000" w:themeColor="text1"/>
        </w:rPr>
        <w:t>Manchester: Manchester University Press</w:t>
      </w:r>
      <w:r w:rsidR="006C7B6D" w:rsidRPr="00AC3ACA">
        <w:rPr>
          <w:rFonts w:eastAsia="Arial"/>
          <w:color w:val="000000" w:themeColor="text1"/>
        </w:rPr>
        <w:t>)</w:t>
      </w:r>
      <w:r w:rsidRPr="00AC3ACA">
        <w:rPr>
          <w:rFonts w:eastAsia="Arial"/>
          <w:color w:val="000000" w:themeColor="text1"/>
        </w:rPr>
        <w:t xml:space="preserve">.  </w:t>
      </w:r>
    </w:p>
    <w:p w14:paraId="01DFED1E" w14:textId="77777777" w:rsidR="00016B7E" w:rsidRPr="00AC3ACA" w:rsidRDefault="00016B7E" w:rsidP="00016B7E">
      <w:pPr>
        <w:spacing w:line="480" w:lineRule="auto"/>
        <w:rPr>
          <w:color w:val="000000" w:themeColor="text1"/>
        </w:rPr>
      </w:pPr>
    </w:p>
    <w:p w14:paraId="069854AB" w14:textId="28C6F1C1" w:rsidR="007D2597" w:rsidRPr="00AC3ACA" w:rsidRDefault="007D2597" w:rsidP="00016B7E">
      <w:pPr>
        <w:spacing w:line="480" w:lineRule="auto"/>
        <w:rPr>
          <w:color w:val="000000" w:themeColor="text1"/>
        </w:rPr>
      </w:pPr>
      <w:r w:rsidRPr="00AC3ACA">
        <w:rPr>
          <w:color w:val="000000" w:themeColor="text1"/>
          <w:lang w:val="en-US"/>
        </w:rPr>
        <w:t xml:space="preserve">Epstein, G.A. and Carrick-Hagenbarth, J., 2012. </w:t>
      </w:r>
      <w:r w:rsidRPr="00AC3ACA">
        <w:rPr>
          <w:color w:val="000000" w:themeColor="text1"/>
        </w:rPr>
        <w:t xml:space="preserve">Dangerous interconnectedness: economists’ conflicts of interest, ideology and financial crisis. </w:t>
      </w:r>
      <w:r w:rsidRPr="00AC3ACA">
        <w:rPr>
          <w:i/>
          <w:color w:val="000000" w:themeColor="text1"/>
        </w:rPr>
        <w:t>Cambridge Journal of Economics</w:t>
      </w:r>
      <w:r w:rsidRPr="00AC3ACA">
        <w:rPr>
          <w:color w:val="000000" w:themeColor="text1"/>
        </w:rPr>
        <w:t>, 36, pp. 43-63.</w:t>
      </w:r>
    </w:p>
    <w:p w14:paraId="528F970D" w14:textId="77777777" w:rsidR="00C17762" w:rsidRPr="00AC3ACA" w:rsidRDefault="00C17762" w:rsidP="00016B7E">
      <w:pPr>
        <w:spacing w:line="480" w:lineRule="auto"/>
        <w:rPr>
          <w:color w:val="000000" w:themeColor="text1"/>
        </w:rPr>
      </w:pPr>
    </w:p>
    <w:p w14:paraId="1CF4E384" w14:textId="0A54B43B" w:rsidR="00016B7E" w:rsidRPr="00AC3ACA" w:rsidRDefault="00016B7E" w:rsidP="00016B7E">
      <w:pPr>
        <w:spacing w:line="480" w:lineRule="auto"/>
        <w:rPr>
          <w:rFonts w:eastAsia="Arial"/>
          <w:color w:val="000000" w:themeColor="text1"/>
          <w:u w:val="single"/>
        </w:rPr>
      </w:pPr>
      <w:r w:rsidRPr="00AC3ACA">
        <w:rPr>
          <w:rFonts w:eastAsia="Arial"/>
          <w:color w:val="000000" w:themeColor="text1"/>
          <w:lang w:val="en-US"/>
        </w:rPr>
        <w:t>Financial Times (FT). 2014</w:t>
      </w:r>
      <w:r w:rsidR="005874B1" w:rsidRPr="00AC3ACA">
        <w:rPr>
          <w:rFonts w:eastAsia="Arial"/>
          <w:color w:val="000000" w:themeColor="text1"/>
          <w:lang w:val="en-US"/>
        </w:rPr>
        <w:t>.</w:t>
      </w:r>
      <w:r w:rsidRPr="00AC3ACA">
        <w:rPr>
          <w:rFonts w:eastAsia="Arial"/>
          <w:color w:val="000000" w:themeColor="text1"/>
          <w:lang w:val="en-US"/>
        </w:rPr>
        <w:t xml:space="preserve"> </w:t>
      </w:r>
      <w:r w:rsidRPr="00AC3ACA">
        <w:rPr>
          <w:rFonts w:eastAsia="Arial"/>
          <w:i/>
          <w:color w:val="000000" w:themeColor="text1"/>
        </w:rPr>
        <w:t>Students weight the value of new economics course</w:t>
      </w:r>
      <w:r w:rsidRPr="00AC3ACA">
        <w:rPr>
          <w:rFonts w:eastAsia="Arial"/>
          <w:color w:val="000000" w:themeColor="text1"/>
        </w:rPr>
        <w:t xml:space="preserve">, 10 April, 2015. </w:t>
      </w:r>
      <w:r w:rsidR="00A44148" w:rsidRPr="00AC3ACA">
        <w:rPr>
          <w:rFonts w:eastAsia="Arial"/>
          <w:color w:val="000000" w:themeColor="text1"/>
        </w:rPr>
        <w:t>Available</w:t>
      </w:r>
      <w:r w:rsidRPr="00AC3ACA">
        <w:rPr>
          <w:rFonts w:eastAsia="Arial"/>
          <w:color w:val="000000" w:themeColor="text1"/>
        </w:rPr>
        <w:t xml:space="preserve"> from: </w:t>
      </w:r>
      <w:hyperlink r:id="rId13" w:anchor="axzz3o4PyU7Gx" w:history="1">
        <w:r w:rsidRPr="00AC3ACA">
          <w:rPr>
            <w:rStyle w:val="Hyperlink"/>
            <w:rFonts w:eastAsia="Arial"/>
            <w:color w:val="000000" w:themeColor="text1"/>
          </w:rPr>
          <w:t>http://www.ft.com/cms/s/0/fc2eb464-d93d-11e4-b907-00144feab7de.html#axzz3o4PyU7Gx</w:t>
        </w:r>
      </w:hyperlink>
      <w:r w:rsidRPr="00AC3ACA">
        <w:rPr>
          <w:rFonts w:eastAsia="Arial"/>
          <w:color w:val="000000" w:themeColor="text1"/>
        </w:rPr>
        <w:t xml:space="preserve"> (Accessed 08 December, 2015).</w:t>
      </w:r>
    </w:p>
    <w:p w14:paraId="79C8FCAE" w14:textId="77777777" w:rsidR="00016B7E" w:rsidRPr="00AC3ACA" w:rsidRDefault="00016B7E" w:rsidP="00016B7E">
      <w:pPr>
        <w:spacing w:line="480" w:lineRule="auto"/>
        <w:rPr>
          <w:bCs/>
          <w:color w:val="000000" w:themeColor="text1"/>
        </w:rPr>
      </w:pPr>
    </w:p>
    <w:p w14:paraId="2E92A9F1" w14:textId="18933369" w:rsidR="00870032" w:rsidRPr="00AC3ACA" w:rsidRDefault="00870032" w:rsidP="00870032">
      <w:pPr>
        <w:spacing w:line="480" w:lineRule="auto"/>
        <w:rPr>
          <w:bCs/>
          <w:color w:val="000000" w:themeColor="text1"/>
        </w:rPr>
      </w:pPr>
      <w:r w:rsidRPr="00AC3ACA">
        <w:rPr>
          <w:bCs/>
          <w:color w:val="000000" w:themeColor="text1"/>
        </w:rPr>
        <w:t xml:space="preserve">Fine, B. 1980. </w:t>
      </w:r>
      <w:r w:rsidRPr="00AC3ACA">
        <w:rPr>
          <w:bCs/>
          <w:i/>
          <w:color w:val="000000" w:themeColor="text1"/>
        </w:rPr>
        <w:t>Economic Theory and Ideology.</w:t>
      </w:r>
      <w:r w:rsidRPr="00AC3ACA">
        <w:rPr>
          <w:bCs/>
          <w:color w:val="000000" w:themeColor="text1"/>
        </w:rPr>
        <w:t xml:space="preserve"> London: Edward Arnold. </w:t>
      </w:r>
    </w:p>
    <w:p w14:paraId="4B8E550C" w14:textId="77777777" w:rsidR="00870032" w:rsidRPr="00AC3ACA" w:rsidRDefault="00870032" w:rsidP="00016B7E">
      <w:pPr>
        <w:spacing w:line="480" w:lineRule="auto"/>
        <w:rPr>
          <w:bCs/>
          <w:color w:val="000000" w:themeColor="text1"/>
        </w:rPr>
      </w:pPr>
    </w:p>
    <w:p w14:paraId="2E6186AD" w14:textId="33FEAE7C" w:rsidR="007D2597" w:rsidRPr="00AC3ACA" w:rsidRDefault="007D2597" w:rsidP="00016B7E">
      <w:pPr>
        <w:spacing w:line="480" w:lineRule="auto"/>
        <w:rPr>
          <w:bCs/>
          <w:color w:val="000000" w:themeColor="text1"/>
        </w:rPr>
      </w:pPr>
      <w:r w:rsidRPr="00AC3ACA">
        <w:rPr>
          <w:bCs/>
          <w:color w:val="000000" w:themeColor="text1"/>
        </w:rPr>
        <w:t xml:space="preserve">_______ and Milonakis, D. 2009. </w:t>
      </w:r>
      <w:r w:rsidR="00565867" w:rsidRPr="00AC3ACA">
        <w:rPr>
          <w:bCs/>
          <w:i/>
          <w:color w:val="000000" w:themeColor="text1"/>
        </w:rPr>
        <w:t>From economics imperialism to freakonomics: the shifting boundaries between economics and other social sciences</w:t>
      </w:r>
      <w:r w:rsidRPr="00AC3ACA">
        <w:rPr>
          <w:bCs/>
          <w:color w:val="000000" w:themeColor="text1"/>
        </w:rPr>
        <w:t>, London: Routledge.</w:t>
      </w:r>
    </w:p>
    <w:p w14:paraId="6E78621A" w14:textId="77777777" w:rsidR="007D2597" w:rsidRPr="00AC3ACA" w:rsidRDefault="007D2597" w:rsidP="00016B7E">
      <w:pPr>
        <w:spacing w:line="480" w:lineRule="auto"/>
        <w:rPr>
          <w:bCs/>
          <w:color w:val="000000" w:themeColor="text1"/>
        </w:rPr>
      </w:pPr>
    </w:p>
    <w:p w14:paraId="1B5875AF" w14:textId="1456E949" w:rsidR="00016B7E" w:rsidRPr="00AC3ACA" w:rsidRDefault="00016B7E" w:rsidP="00016B7E">
      <w:pPr>
        <w:spacing w:line="480" w:lineRule="auto"/>
        <w:rPr>
          <w:rFonts w:eastAsia="Arial"/>
          <w:color w:val="000000" w:themeColor="text1"/>
        </w:rPr>
      </w:pPr>
      <w:r w:rsidRPr="00AC3ACA">
        <w:rPr>
          <w:rFonts w:eastAsia="Arial"/>
          <w:color w:val="000000" w:themeColor="text1"/>
        </w:rPr>
        <w:t>Fourcade, M., Ollion, E. and Algan, Y. 2015</w:t>
      </w:r>
      <w:r w:rsidR="005874B1" w:rsidRPr="00AC3ACA">
        <w:rPr>
          <w:rFonts w:eastAsia="Arial"/>
          <w:color w:val="000000" w:themeColor="text1"/>
        </w:rPr>
        <w:t>.</w:t>
      </w:r>
      <w:r w:rsidRPr="00AC3ACA">
        <w:rPr>
          <w:rFonts w:eastAsia="Arial"/>
          <w:color w:val="000000" w:themeColor="text1"/>
        </w:rPr>
        <w:t xml:space="preserve"> </w:t>
      </w:r>
      <w:r w:rsidR="0082029B" w:rsidRPr="00AC3ACA">
        <w:rPr>
          <w:rFonts w:eastAsia="Arial"/>
          <w:color w:val="000000" w:themeColor="text1"/>
        </w:rPr>
        <w:t>‘</w:t>
      </w:r>
      <w:r w:rsidRPr="00AC3ACA">
        <w:rPr>
          <w:rFonts w:eastAsia="Arial"/>
          <w:color w:val="000000" w:themeColor="text1"/>
        </w:rPr>
        <w:t>The Superiority of Economists</w:t>
      </w:r>
      <w:r w:rsidR="0082029B"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Journal of Economic Perspectives</w:t>
      </w:r>
      <w:r w:rsidR="0082029B" w:rsidRPr="00AC3ACA">
        <w:rPr>
          <w:rFonts w:eastAsia="Arial"/>
          <w:i/>
          <w:iCs/>
          <w:color w:val="000000" w:themeColor="text1"/>
        </w:rPr>
        <w:t>,</w:t>
      </w:r>
      <w:r w:rsidR="0082029B" w:rsidRPr="00AC3ACA">
        <w:rPr>
          <w:rFonts w:eastAsia="Arial"/>
          <w:color w:val="000000" w:themeColor="text1"/>
        </w:rPr>
        <w:t xml:space="preserve"> 29 (1), pp.</w:t>
      </w:r>
      <w:r w:rsidRPr="00AC3ACA">
        <w:rPr>
          <w:rFonts w:eastAsia="Arial"/>
          <w:color w:val="000000" w:themeColor="text1"/>
        </w:rPr>
        <w:t xml:space="preserve"> 89-114.</w:t>
      </w:r>
    </w:p>
    <w:p w14:paraId="2BA78654" w14:textId="77777777" w:rsidR="00016B7E" w:rsidRPr="00AC3ACA" w:rsidRDefault="00016B7E" w:rsidP="00016B7E">
      <w:pPr>
        <w:spacing w:line="480" w:lineRule="auto"/>
        <w:rPr>
          <w:bCs/>
          <w:color w:val="000000" w:themeColor="text1"/>
        </w:rPr>
      </w:pPr>
    </w:p>
    <w:p w14:paraId="54D9107E" w14:textId="71D7E6CB" w:rsidR="00016B7E" w:rsidRPr="00AC3ACA" w:rsidRDefault="0082029B" w:rsidP="00016B7E">
      <w:pPr>
        <w:spacing w:line="480" w:lineRule="auto"/>
        <w:rPr>
          <w:rFonts w:eastAsia="Arial"/>
          <w:color w:val="000000" w:themeColor="text1"/>
        </w:rPr>
      </w:pPr>
      <w:r w:rsidRPr="00AC3ACA">
        <w:rPr>
          <w:rFonts w:eastAsia="Arial"/>
          <w:color w:val="000000" w:themeColor="text1"/>
        </w:rPr>
        <w:t>Freire, P. 1970</w:t>
      </w:r>
      <w:r w:rsidR="005874B1"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Pedagogy of the oppressed</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New York and London: Continuum</w:t>
      </w:r>
      <w:r w:rsidRPr="00AC3ACA">
        <w:rPr>
          <w:rFonts w:eastAsia="Arial"/>
          <w:color w:val="000000" w:themeColor="text1"/>
        </w:rPr>
        <w:t>)</w:t>
      </w:r>
      <w:r w:rsidR="00016B7E" w:rsidRPr="00AC3ACA">
        <w:rPr>
          <w:rFonts w:eastAsia="Arial"/>
          <w:color w:val="000000" w:themeColor="text1"/>
        </w:rPr>
        <w:t xml:space="preserve">.  </w:t>
      </w:r>
    </w:p>
    <w:p w14:paraId="265A92A8" w14:textId="77777777" w:rsidR="00016B7E" w:rsidRPr="00AC3ACA" w:rsidRDefault="00016B7E" w:rsidP="00016B7E">
      <w:pPr>
        <w:spacing w:line="480" w:lineRule="auto"/>
        <w:rPr>
          <w:bCs/>
          <w:color w:val="000000" w:themeColor="text1"/>
        </w:rPr>
      </w:pPr>
    </w:p>
    <w:p w14:paraId="7BB90B8C" w14:textId="4A5371D1" w:rsidR="00870032" w:rsidRPr="00AC3ACA" w:rsidRDefault="00870032" w:rsidP="00016B7E">
      <w:pPr>
        <w:spacing w:line="480" w:lineRule="auto"/>
        <w:rPr>
          <w:rFonts w:eastAsia="Arial"/>
          <w:color w:val="000000" w:themeColor="text1"/>
          <w:lang w:val="en-US"/>
        </w:rPr>
      </w:pPr>
      <w:r w:rsidRPr="00AC3ACA">
        <w:rPr>
          <w:rFonts w:eastAsia="Arial"/>
          <w:iCs/>
          <w:color w:val="000000" w:themeColor="text1"/>
          <w:lang w:val="en-US"/>
        </w:rPr>
        <w:t>Fullbrook, E. 2003.</w:t>
      </w:r>
      <w:r w:rsidRPr="00AC3ACA">
        <w:rPr>
          <w:rFonts w:eastAsia="Arial"/>
          <w:i/>
          <w:iCs/>
          <w:color w:val="000000" w:themeColor="text1"/>
          <w:lang w:val="en-US"/>
        </w:rPr>
        <w:t xml:space="preserve"> The Crisis in Economics: The Post-Autistic Economics Movement: The first 600 days</w:t>
      </w:r>
      <w:r w:rsidRPr="00AC3ACA">
        <w:rPr>
          <w:rFonts w:eastAsia="Arial"/>
          <w:color w:val="000000" w:themeColor="text1"/>
          <w:lang w:val="en-US"/>
        </w:rPr>
        <w:t>. London and New York: Routledge.</w:t>
      </w:r>
    </w:p>
    <w:p w14:paraId="04FCF5DF" w14:textId="77777777" w:rsidR="00870032" w:rsidRPr="00AC3ACA" w:rsidRDefault="00870032" w:rsidP="00016B7E">
      <w:pPr>
        <w:spacing w:line="480" w:lineRule="auto"/>
        <w:rPr>
          <w:rFonts w:eastAsia="Arial"/>
          <w:color w:val="000000" w:themeColor="text1"/>
          <w:lang w:val="en-US"/>
        </w:rPr>
      </w:pPr>
    </w:p>
    <w:p w14:paraId="777110CC" w14:textId="50939CD4" w:rsidR="00016B7E" w:rsidRPr="00AC3ACA" w:rsidRDefault="0082029B" w:rsidP="00016B7E">
      <w:pPr>
        <w:spacing w:line="480" w:lineRule="auto"/>
        <w:rPr>
          <w:rFonts w:eastAsia="Arial"/>
          <w:color w:val="000000" w:themeColor="text1"/>
        </w:rPr>
      </w:pPr>
      <w:r w:rsidRPr="00AC3ACA">
        <w:rPr>
          <w:rFonts w:eastAsia="Arial"/>
          <w:color w:val="000000" w:themeColor="text1"/>
        </w:rPr>
        <w:t>Haldane, A. G. 2015</w:t>
      </w:r>
      <w:r w:rsidR="005874B1" w:rsidRPr="00AC3ACA">
        <w:rPr>
          <w:rFonts w:eastAsia="Arial"/>
          <w:color w:val="000000" w:themeColor="text1"/>
        </w:rPr>
        <w:t>.</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Stuck</w:t>
      </w:r>
      <w:r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Bank of England Speeches</w:t>
      </w:r>
      <w:r w:rsidR="00016B7E" w:rsidRPr="00AC3ACA">
        <w:rPr>
          <w:rFonts w:eastAsia="Arial"/>
          <w:color w:val="000000" w:themeColor="text1"/>
        </w:rPr>
        <w:t xml:space="preserve"> (Open University, Milton Keynes, 30 June, 2015). </w:t>
      </w:r>
    </w:p>
    <w:p w14:paraId="479E696E" w14:textId="77777777" w:rsidR="00016B7E" w:rsidRPr="00AC3ACA" w:rsidRDefault="00016B7E" w:rsidP="00016B7E">
      <w:pPr>
        <w:spacing w:line="480" w:lineRule="auto"/>
        <w:rPr>
          <w:bCs/>
          <w:color w:val="000000" w:themeColor="text1"/>
        </w:rPr>
      </w:pPr>
    </w:p>
    <w:p w14:paraId="233F7C9A" w14:textId="2C83ADF6" w:rsidR="00016B7E" w:rsidRPr="00AC3ACA" w:rsidRDefault="00016B7E" w:rsidP="00016B7E">
      <w:pPr>
        <w:spacing w:line="480" w:lineRule="auto"/>
        <w:rPr>
          <w:rFonts w:eastAsia="Arial"/>
          <w:color w:val="000000" w:themeColor="text1"/>
        </w:rPr>
      </w:pPr>
      <w:r w:rsidRPr="00AC3ACA">
        <w:rPr>
          <w:rFonts w:eastAsia="Arial"/>
          <w:color w:val="000000" w:themeColor="text1"/>
        </w:rPr>
        <w:lastRenderedPageBreak/>
        <w:t>Hicks, D. 2004</w:t>
      </w:r>
      <w:r w:rsidR="005874B1" w:rsidRPr="00AC3ACA">
        <w:rPr>
          <w:rFonts w:eastAsia="Arial"/>
          <w:color w:val="000000" w:themeColor="text1"/>
        </w:rPr>
        <w:t>.</w:t>
      </w:r>
      <w:r w:rsidRPr="00AC3ACA">
        <w:rPr>
          <w:rFonts w:eastAsia="Arial"/>
          <w:color w:val="000000" w:themeColor="text1"/>
        </w:rPr>
        <w:t xml:space="preserve"> </w:t>
      </w:r>
      <w:r w:rsidR="0082029B" w:rsidRPr="00AC3ACA">
        <w:rPr>
          <w:rFonts w:eastAsia="Arial"/>
          <w:color w:val="000000" w:themeColor="text1"/>
        </w:rPr>
        <w:t>‘</w:t>
      </w:r>
      <w:r w:rsidRPr="00AC3ACA">
        <w:rPr>
          <w:rFonts w:eastAsia="Arial"/>
          <w:color w:val="000000" w:themeColor="text1"/>
        </w:rPr>
        <w:t>Radical education</w:t>
      </w:r>
      <w:r w:rsidR="0082029B" w:rsidRPr="00AC3ACA">
        <w:rPr>
          <w:rFonts w:eastAsia="Arial"/>
          <w:color w:val="000000" w:themeColor="text1"/>
        </w:rPr>
        <w:t>’</w:t>
      </w:r>
      <w:r w:rsidRPr="00AC3ACA">
        <w:rPr>
          <w:rFonts w:eastAsia="Arial"/>
          <w:color w:val="000000" w:themeColor="text1"/>
        </w:rPr>
        <w:t xml:space="preserve">, in: S. Ward (ed.), </w:t>
      </w:r>
      <w:r w:rsidRPr="00AC3ACA">
        <w:rPr>
          <w:rFonts w:eastAsia="Arial"/>
          <w:i/>
          <w:iCs/>
          <w:color w:val="000000" w:themeColor="text1"/>
        </w:rPr>
        <w:t>Educa</w:t>
      </w:r>
      <w:r w:rsidR="0082029B" w:rsidRPr="00AC3ACA">
        <w:rPr>
          <w:rFonts w:eastAsia="Arial"/>
          <w:i/>
          <w:iCs/>
          <w:color w:val="000000" w:themeColor="text1"/>
        </w:rPr>
        <w:t xml:space="preserve">tion Studies: A Student's Guide </w:t>
      </w:r>
      <w:r w:rsidR="0082029B" w:rsidRPr="00AC3ACA">
        <w:rPr>
          <w:rFonts w:eastAsia="Arial"/>
          <w:iCs/>
          <w:color w:val="000000" w:themeColor="text1"/>
        </w:rPr>
        <w:t>(</w:t>
      </w:r>
      <w:r w:rsidRPr="00AC3ACA">
        <w:rPr>
          <w:rFonts w:eastAsia="Arial"/>
          <w:color w:val="000000" w:themeColor="text1"/>
        </w:rPr>
        <w:t>London, Routledge</w:t>
      </w:r>
      <w:r w:rsidR="0082029B" w:rsidRPr="00AC3ACA">
        <w:rPr>
          <w:rFonts w:eastAsia="Arial"/>
          <w:color w:val="000000" w:themeColor="text1"/>
        </w:rPr>
        <w:t>), pp.</w:t>
      </w:r>
      <w:r w:rsidRPr="00AC3ACA">
        <w:rPr>
          <w:rFonts w:eastAsia="Arial"/>
          <w:color w:val="000000" w:themeColor="text1"/>
        </w:rPr>
        <w:t xml:space="preserve"> 134-148.</w:t>
      </w:r>
    </w:p>
    <w:p w14:paraId="559BD90A" w14:textId="77777777" w:rsidR="00016B7E" w:rsidRPr="00AC3ACA" w:rsidRDefault="00016B7E" w:rsidP="00016B7E">
      <w:pPr>
        <w:spacing w:line="480" w:lineRule="auto"/>
        <w:rPr>
          <w:bCs/>
          <w:color w:val="000000" w:themeColor="text1"/>
        </w:rPr>
      </w:pPr>
    </w:p>
    <w:p w14:paraId="56E23E35" w14:textId="19D77986" w:rsidR="00016B7E" w:rsidRPr="00AC3ACA" w:rsidRDefault="0082029B" w:rsidP="00016B7E">
      <w:pPr>
        <w:spacing w:line="480" w:lineRule="auto"/>
        <w:rPr>
          <w:rFonts w:eastAsia="Arial"/>
          <w:color w:val="000000" w:themeColor="text1"/>
        </w:rPr>
      </w:pPr>
      <w:r w:rsidRPr="00AC3ACA">
        <w:rPr>
          <w:rFonts w:eastAsia="Arial"/>
          <w:color w:val="000000" w:themeColor="text1"/>
        </w:rPr>
        <w:t>hooks, b. 1994</w:t>
      </w:r>
      <w:r w:rsidR="005874B1"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Teaching to Transgress: Educa</w:t>
      </w:r>
      <w:r w:rsidRPr="00AC3ACA">
        <w:rPr>
          <w:rFonts w:eastAsia="Arial"/>
          <w:i/>
          <w:iCs/>
          <w:color w:val="000000" w:themeColor="text1"/>
        </w:rPr>
        <w:t>tion as the Practice of Freedom</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London and New York: Routledge</w:t>
      </w:r>
      <w:r w:rsidRPr="00AC3ACA">
        <w:rPr>
          <w:rFonts w:eastAsia="Arial"/>
          <w:color w:val="000000" w:themeColor="text1"/>
        </w:rPr>
        <w:t>)</w:t>
      </w:r>
      <w:r w:rsidR="00016B7E" w:rsidRPr="00AC3ACA">
        <w:rPr>
          <w:rFonts w:eastAsia="Arial"/>
          <w:color w:val="000000" w:themeColor="text1"/>
        </w:rPr>
        <w:t>.</w:t>
      </w:r>
    </w:p>
    <w:p w14:paraId="40794E79" w14:textId="77777777" w:rsidR="00016B7E" w:rsidRPr="00AC3ACA" w:rsidRDefault="00016B7E" w:rsidP="00016B7E">
      <w:pPr>
        <w:spacing w:line="480" w:lineRule="auto"/>
        <w:rPr>
          <w:rFonts w:eastAsia="Arial"/>
          <w:color w:val="000000" w:themeColor="text1"/>
        </w:rPr>
      </w:pPr>
    </w:p>
    <w:p w14:paraId="08C43BEC" w14:textId="7BDD7A4A" w:rsidR="00016B7E" w:rsidRPr="00AC3ACA" w:rsidRDefault="001270E4" w:rsidP="00016B7E">
      <w:pPr>
        <w:spacing w:line="480" w:lineRule="auto"/>
        <w:rPr>
          <w:rFonts w:eastAsia="Arial"/>
          <w:color w:val="000000" w:themeColor="text1"/>
        </w:rPr>
      </w:pPr>
      <w:r w:rsidRPr="00AC3ACA">
        <w:rPr>
          <w:rFonts w:eastAsia="Arial"/>
          <w:color w:val="000000" w:themeColor="text1"/>
        </w:rPr>
        <w:t>Hopkins, B. 2012</w:t>
      </w:r>
      <w:r w:rsidR="005874B1" w:rsidRPr="00AC3ACA">
        <w:rPr>
          <w:rFonts w:eastAsia="Arial"/>
          <w:color w:val="000000" w:themeColor="text1"/>
        </w:rPr>
        <w:t>.</w:t>
      </w:r>
      <w:r w:rsidR="00016B7E" w:rsidRPr="00AC3ACA">
        <w:rPr>
          <w:rFonts w:eastAsia="Arial"/>
          <w:color w:val="000000" w:themeColor="text1"/>
        </w:rPr>
        <w:t xml:space="preserve"> ‘The institutional barriers to heterodox pluralism’, </w:t>
      </w:r>
      <w:r w:rsidR="00016B7E" w:rsidRPr="00AC3ACA">
        <w:rPr>
          <w:rFonts w:eastAsia="Arial"/>
          <w:i/>
          <w:color w:val="000000" w:themeColor="text1"/>
        </w:rPr>
        <w:t>Review of Political Economy</w:t>
      </w:r>
      <w:r w:rsidRPr="00AC3ACA">
        <w:rPr>
          <w:rFonts w:eastAsia="Arial"/>
          <w:color w:val="000000" w:themeColor="text1"/>
        </w:rPr>
        <w:t>, 24 (3), pp.</w:t>
      </w:r>
      <w:r w:rsidR="00016B7E" w:rsidRPr="00AC3ACA">
        <w:rPr>
          <w:rFonts w:eastAsia="Arial"/>
          <w:color w:val="000000" w:themeColor="text1"/>
        </w:rPr>
        <w:t xml:space="preserve"> 498-501.</w:t>
      </w:r>
    </w:p>
    <w:p w14:paraId="6B3B768B" w14:textId="77777777" w:rsidR="00016B7E" w:rsidRPr="00AC3ACA" w:rsidRDefault="00016B7E" w:rsidP="00016B7E">
      <w:pPr>
        <w:spacing w:line="480" w:lineRule="auto"/>
        <w:rPr>
          <w:rFonts w:eastAsia="Arial"/>
          <w:color w:val="000000" w:themeColor="text1"/>
        </w:rPr>
      </w:pPr>
    </w:p>
    <w:p w14:paraId="633F99F8" w14:textId="55692F61" w:rsidR="00016B7E" w:rsidRPr="00AC3ACA" w:rsidRDefault="00016B7E" w:rsidP="00016B7E">
      <w:pPr>
        <w:spacing w:line="480" w:lineRule="auto"/>
        <w:rPr>
          <w:color w:val="000000" w:themeColor="text1"/>
          <w:u w:val="single"/>
        </w:rPr>
      </w:pPr>
      <w:r w:rsidRPr="00AC3ACA">
        <w:rPr>
          <w:rFonts w:eastAsia="Arial"/>
          <w:color w:val="000000" w:themeColor="text1"/>
        </w:rPr>
        <w:t>Institute f</w:t>
      </w:r>
      <w:r w:rsidR="001270E4" w:rsidRPr="00AC3ACA">
        <w:rPr>
          <w:rFonts w:eastAsia="Arial"/>
          <w:color w:val="000000" w:themeColor="text1"/>
        </w:rPr>
        <w:t>or New Economic Thinking (INET)</w:t>
      </w:r>
      <w:r w:rsidRPr="00AC3ACA">
        <w:rPr>
          <w:rFonts w:eastAsia="Arial"/>
          <w:color w:val="000000" w:themeColor="text1"/>
        </w:rPr>
        <w:t xml:space="preserve"> 2017</w:t>
      </w:r>
      <w:r w:rsidR="005874B1" w:rsidRPr="00AC3ACA">
        <w:rPr>
          <w:rFonts w:eastAsia="Arial"/>
          <w:color w:val="000000" w:themeColor="text1"/>
        </w:rPr>
        <w:t>.</w:t>
      </w:r>
      <w:r w:rsidRPr="00AC3ACA">
        <w:rPr>
          <w:rFonts w:eastAsia="Arial"/>
          <w:color w:val="000000" w:themeColor="text1"/>
        </w:rPr>
        <w:t xml:space="preserve"> </w:t>
      </w:r>
      <w:r w:rsidRPr="00AC3ACA">
        <w:rPr>
          <w:i/>
          <w:color w:val="000000" w:themeColor="text1"/>
        </w:rPr>
        <w:t>About: We advance sound economic ideas to better serve humanity.</w:t>
      </w:r>
      <w:r w:rsidRPr="00AC3ACA">
        <w:rPr>
          <w:color w:val="000000" w:themeColor="text1"/>
        </w:rPr>
        <w:t xml:space="preserve"> </w:t>
      </w:r>
      <w:r w:rsidR="001270E4" w:rsidRPr="00AC3ACA">
        <w:rPr>
          <w:color w:val="000000" w:themeColor="text1"/>
        </w:rPr>
        <w:t>Available</w:t>
      </w:r>
      <w:r w:rsidRPr="00AC3ACA">
        <w:rPr>
          <w:color w:val="000000" w:themeColor="text1"/>
        </w:rPr>
        <w:t xml:space="preserve"> from: </w:t>
      </w:r>
      <w:hyperlink r:id="rId14" w:history="1">
        <w:r w:rsidRPr="00AC3ACA">
          <w:rPr>
            <w:rStyle w:val="Hyperlink"/>
            <w:color w:val="000000" w:themeColor="text1"/>
          </w:rPr>
          <w:t>https://www.ineteconomics.org/about/our-purpose</w:t>
        </w:r>
      </w:hyperlink>
      <w:r w:rsidRPr="00AC3ACA">
        <w:rPr>
          <w:rStyle w:val="Hyperlink"/>
          <w:color w:val="000000" w:themeColor="text1"/>
        </w:rPr>
        <w:t xml:space="preserve"> </w:t>
      </w:r>
      <w:r w:rsidRPr="00AC3ACA">
        <w:rPr>
          <w:color w:val="000000" w:themeColor="text1"/>
        </w:rPr>
        <w:t>(Accessed 9 January, 2017).</w:t>
      </w:r>
    </w:p>
    <w:p w14:paraId="1A02B974" w14:textId="77777777" w:rsidR="00016B7E" w:rsidRPr="00AC3ACA" w:rsidRDefault="00016B7E" w:rsidP="00016B7E">
      <w:pPr>
        <w:spacing w:line="480" w:lineRule="auto"/>
        <w:rPr>
          <w:color w:val="000000" w:themeColor="text1"/>
        </w:rPr>
      </w:pPr>
    </w:p>
    <w:p w14:paraId="7591625E" w14:textId="4F05F787" w:rsidR="00016B7E" w:rsidRPr="00AC3ACA" w:rsidRDefault="001270E4" w:rsidP="00016B7E">
      <w:pPr>
        <w:spacing w:line="480" w:lineRule="auto"/>
        <w:rPr>
          <w:rFonts w:eastAsia="Arial"/>
          <w:color w:val="000000" w:themeColor="text1"/>
        </w:rPr>
      </w:pPr>
      <w:r w:rsidRPr="00AC3ACA">
        <w:rPr>
          <w:rFonts w:eastAsia="Arial"/>
          <w:color w:val="000000" w:themeColor="text1"/>
        </w:rPr>
        <w:t>James, H. 2012</w:t>
      </w:r>
      <w:r w:rsidR="005874B1" w:rsidRPr="00AC3ACA">
        <w:rPr>
          <w:rFonts w:eastAsia="Arial"/>
          <w:color w:val="000000" w:themeColor="text1"/>
        </w:rPr>
        <w:t>.</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Finance is history!</w:t>
      </w:r>
      <w:r w:rsidRPr="00AC3ACA">
        <w:rPr>
          <w:rFonts w:eastAsia="Arial"/>
          <w:color w:val="000000" w:themeColor="text1"/>
        </w:rPr>
        <w:t>’</w:t>
      </w:r>
      <w:r w:rsidR="00016B7E" w:rsidRPr="00AC3ACA">
        <w:rPr>
          <w:rFonts w:eastAsia="Arial"/>
          <w:color w:val="000000" w:themeColor="text1"/>
        </w:rPr>
        <w:t xml:space="preserve">, in: D. Coyle, (ed.) </w:t>
      </w:r>
      <w:r w:rsidR="00016B7E" w:rsidRPr="00AC3ACA">
        <w:rPr>
          <w:rFonts w:eastAsia="Arial"/>
          <w:i/>
          <w:iCs/>
          <w:color w:val="000000" w:themeColor="text1"/>
        </w:rPr>
        <w:t>What’s the use of economics?</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London: London Publishing Partnership</w:t>
      </w:r>
      <w:r w:rsidRPr="00AC3ACA">
        <w:rPr>
          <w:rFonts w:eastAsia="Arial"/>
          <w:color w:val="000000" w:themeColor="text1"/>
        </w:rPr>
        <w:t>)</w:t>
      </w:r>
      <w:r w:rsidR="00016B7E" w:rsidRPr="00AC3ACA">
        <w:rPr>
          <w:rFonts w:eastAsia="Arial"/>
          <w:color w:val="000000" w:themeColor="text1"/>
        </w:rPr>
        <w:t>.</w:t>
      </w:r>
    </w:p>
    <w:p w14:paraId="65779812" w14:textId="77777777" w:rsidR="00016B7E" w:rsidRPr="00AC3ACA" w:rsidRDefault="00016B7E" w:rsidP="00016B7E">
      <w:pPr>
        <w:spacing w:line="480" w:lineRule="auto"/>
        <w:rPr>
          <w:color w:val="000000" w:themeColor="text1"/>
        </w:rPr>
      </w:pPr>
    </w:p>
    <w:p w14:paraId="3811E858" w14:textId="1E56DEB2" w:rsidR="00016B7E" w:rsidRPr="00AC3ACA" w:rsidRDefault="001270E4" w:rsidP="00016B7E">
      <w:pPr>
        <w:spacing w:line="480" w:lineRule="auto"/>
        <w:rPr>
          <w:rFonts w:eastAsia="Arial"/>
          <w:color w:val="000000" w:themeColor="text1"/>
        </w:rPr>
      </w:pPr>
      <w:r w:rsidRPr="00AC3ACA">
        <w:rPr>
          <w:rFonts w:eastAsia="Arial"/>
          <w:color w:val="000000" w:themeColor="text1"/>
        </w:rPr>
        <w:t>Joffe, M. 2014</w:t>
      </w:r>
      <w:r w:rsidR="005874B1" w:rsidRPr="00AC3ACA">
        <w:rPr>
          <w:rFonts w:eastAsia="Arial"/>
          <w:color w:val="000000" w:themeColor="text1"/>
        </w:rPr>
        <w:t>.</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Can economics be evidence-based?</w:t>
      </w:r>
      <w:r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Royal Economics Society Newsletter</w:t>
      </w:r>
      <w:r w:rsidR="00016B7E" w:rsidRPr="00AC3ACA">
        <w:rPr>
          <w:rFonts w:eastAsia="Arial"/>
          <w:color w:val="000000" w:themeColor="text1"/>
        </w:rPr>
        <w:t>, n. 165</w:t>
      </w:r>
      <w:r w:rsidRPr="00AC3ACA">
        <w:rPr>
          <w:rFonts w:eastAsia="Arial"/>
          <w:color w:val="000000" w:themeColor="text1"/>
        </w:rPr>
        <w:t>, p.</w:t>
      </w:r>
      <w:r w:rsidR="00016B7E" w:rsidRPr="00AC3ACA">
        <w:rPr>
          <w:rFonts w:eastAsia="Arial"/>
          <w:color w:val="000000" w:themeColor="text1"/>
        </w:rPr>
        <w:t xml:space="preserve"> 22.</w:t>
      </w:r>
    </w:p>
    <w:p w14:paraId="220B50D6" w14:textId="77777777" w:rsidR="00016B7E" w:rsidRPr="00AC3ACA" w:rsidRDefault="00016B7E" w:rsidP="00016B7E">
      <w:pPr>
        <w:spacing w:line="480" w:lineRule="auto"/>
        <w:rPr>
          <w:rFonts w:eastAsia="Arial"/>
          <w:color w:val="000000" w:themeColor="text1"/>
        </w:rPr>
      </w:pPr>
    </w:p>
    <w:p w14:paraId="2728E58E" w14:textId="7831AC27" w:rsidR="00016B7E" w:rsidRPr="00AC3ACA" w:rsidRDefault="00016B7E" w:rsidP="00016B7E">
      <w:pPr>
        <w:spacing w:line="480" w:lineRule="auto"/>
        <w:rPr>
          <w:rFonts w:eastAsia="Arial"/>
          <w:color w:val="000000" w:themeColor="text1"/>
        </w:rPr>
      </w:pPr>
      <w:r w:rsidRPr="00AC3ACA">
        <w:rPr>
          <w:rFonts w:eastAsia="Arial"/>
          <w:color w:val="000000" w:themeColor="text1"/>
        </w:rPr>
        <w:t>Kapp, K. W. 1950</w:t>
      </w:r>
      <w:r w:rsidR="005874B1" w:rsidRPr="00AC3ACA">
        <w:rPr>
          <w:rFonts w:eastAsia="Arial"/>
          <w:color w:val="000000" w:themeColor="text1"/>
        </w:rPr>
        <w:t>.</w:t>
      </w:r>
      <w:r w:rsidRPr="00AC3ACA">
        <w:rPr>
          <w:rFonts w:eastAsia="Arial"/>
          <w:color w:val="000000" w:themeColor="text1"/>
        </w:rPr>
        <w:t xml:space="preserve"> </w:t>
      </w:r>
      <w:r w:rsidRPr="00AC3ACA">
        <w:rPr>
          <w:rFonts w:eastAsia="Arial"/>
          <w:i/>
          <w:color w:val="000000" w:themeColor="text1"/>
        </w:rPr>
        <w:t>The Social Costs of Private Enterprise</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Cambridge, MA: Harvard University Press</w:t>
      </w:r>
      <w:r w:rsidR="001270E4" w:rsidRPr="00AC3ACA">
        <w:rPr>
          <w:rFonts w:eastAsia="Arial"/>
          <w:color w:val="000000" w:themeColor="text1"/>
        </w:rPr>
        <w:t>)</w:t>
      </w:r>
      <w:r w:rsidRPr="00AC3ACA">
        <w:rPr>
          <w:rFonts w:eastAsia="Arial"/>
          <w:color w:val="000000" w:themeColor="text1"/>
        </w:rPr>
        <w:t>.</w:t>
      </w:r>
    </w:p>
    <w:p w14:paraId="66FB3AD2" w14:textId="77777777" w:rsidR="00016B7E" w:rsidRPr="00AC3ACA" w:rsidRDefault="00016B7E" w:rsidP="00016B7E">
      <w:pPr>
        <w:spacing w:line="480" w:lineRule="auto"/>
        <w:rPr>
          <w:rFonts w:eastAsia="Arial"/>
          <w:color w:val="000000" w:themeColor="text1"/>
        </w:rPr>
      </w:pPr>
    </w:p>
    <w:p w14:paraId="4F0C7A02" w14:textId="1AC3607D" w:rsidR="00016B7E" w:rsidRPr="00AC3ACA" w:rsidRDefault="001270E4" w:rsidP="00016B7E">
      <w:pPr>
        <w:spacing w:line="480" w:lineRule="auto"/>
        <w:rPr>
          <w:rFonts w:eastAsia="Arial"/>
          <w:color w:val="000000" w:themeColor="text1"/>
        </w:rPr>
      </w:pPr>
      <w:r w:rsidRPr="00AC3ACA">
        <w:rPr>
          <w:rFonts w:eastAsia="Arial"/>
          <w:color w:val="000000" w:themeColor="text1"/>
        </w:rPr>
        <w:t>Kapp, K. W. 2015</w:t>
      </w:r>
      <w:r w:rsidR="005874B1"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color w:val="000000" w:themeColor="text1"/>
        </w:rPr>
        <w:t>The Heterodox Theory of Social Costs</w:t>
      </w:r>
      <w:r w:rsidR="00016B7E" w:rsidRPr="00AC3ACA">
        <w:rPr>
          <w:rFonts w:eastAsia="Arial"/>
          <w:color w:val="000000" w:themeColor="text1"/>
        </w:rPr>
        <w:t xml:space="preserve">, edited by Sebastian Berger. </w:t>
      </w:r>
      <w:r w:rsidRPr="00AC3ACA">
        <w:rPr>
          <w:rFonts w:eastAsia="Arial"/>
          <w:color w:val="000000" w:themeColor="text1"/>
        </w:rPr>
        <w:t>(</w:t>
      </w:r>
      <w:r w:rsidR="00016B7E" w:rsidRPr="00AC3ACA">
        <w:rPr>
          <w:rFonts w:eastAsia="Arial"/>
          <w:color w:val="000000" w:themeColor="text1"/>
        </w:rPr>
        <w:t>London: Routledge</w:t>
      </w:r>
      <w:r w:rsidRPr="00AC3ACA">
        <w:rPr>
          <w:rFonts w:eastAsia="Arial"/>
          <w:color w:val="000000" w:themeColor="text1"/>
        </w:rPr>
        <w:t>)</w:t>
      </w:r>
      <w:r w:rsidR="00016B7E" w:rsidRPr="00AC3ACA">
        <w:rPr>
          <w:rFonts w:eastAsia="Arial"/>
          <w:color w:val="000000" w:themeColor="text1"/>
        </w:rPr>
        <w:t xml:space="preserve">. </w:t>
      </w:r>
    </w:p>
    <w:p w14:paraId="2CB171E6" w14:textId="77777777" w:rsidR="00016B7E" w:rsidRPr="00AC3ACA" w:rsidRDefault="00016B7E" w:rsidP="00016B7E">
      <w:pPr>
        <w:spacing w:line="480" w:lineRule="auto"/>
        <w:rPr>
          <w:color w:val="000000" w:themeColor="text1"/>
          <w:lang w:val="en-US"/>
        </w:rPr>
      </w:pPr>
    </w:p>
    <w:p w14:paraId="2E6B4FDC" w14:textId="45A12EDF" w:rsidR="00016B7E" w:rsidRPr="00AC3ACA" w:rsidRDefault="00016B7E" w:rsidP="00016B7E">
      <w:pPr>
        <w:spacing w:line="480" w:lineRule="auto"/>
        <w:rPr>
          <w:color w:val="000000" w:themeColor="text1"/>
        </w:rPr>
      </w:pPr>
      <w:r w:rsidRPr="00AC3ACA">
        <w:rPr>
          <w:color w:val="000000" w:themeColor="text1"/>
        </w:rPr>
        <w:lastRenderedPageBreak/>
        <w:t>Kramer, B. 2007</w:t>
      </w:r>
      <w:r w:rsidR="005874B1" w:rsidRPr="00AC3ACA">
        <w:rPr>
          <w:color w:val="000000" w:themeColor="text1"/>
        </w:rPr>
        <w:t>.</w:t>
      </w:r>
      <w:r w:rsidRPr="00AC3ACA">
        <w:rPr>
          <w:color w:val="000000" w:themeColor="text1"/>
        </w:rPr>
        <w:t xml:space="preserve"> ‘Participatory learning in introductory economics’. </w:t>
      </w:r>
      <w:r w:rsidRPr="00AC3ACA">
        <w:rPr>
          <w:i/>
          <w:iCs/>
          <w:color w:val="000000" w:themeColor="text1"/>
        </w:rPr>
        <w:t>Review of Radical Political Economics</w:t>
      </w:r>
      <w:r w:rsidRPr="00AC3ACA">
        <w:rPr>
          <w:color w:val="000000" w:themeColor="text1"/>
        </w:rPr>
        <w:t xml:space="preserve">, </w:t>
      </w:r>
      <w:r w:rsidRPr="00AC3ACA">
        <w:rPr>
          <w:iCs/>
          <w:color w:val="000000" w:themeColor="text1"/>
        </w:rPr>
        <w:t>39</w:t>
      </w:r>
      <w:r w:rsidRPr="00AC3ACA">
        <w:rPr>
          <w:color w:val="000000" w:themeColor="text1"/>
        </w:rPr>
        <w:t>(3), pp.322-328.</w:t>
      </w:r>
    </w:p>
    <w:p w14:paraId="65E37373" w14:textId="77777777" w:rsidR="00016B7E" w:rsidRPr="00AC3ACA" w:rsidRDefault="00016B7E" w:rsidP="00016B7E">
      <w:pPr>
        <w:spacing w:line="480" w:lineRule="auto"/>
        <w:rPr>
          <w:color w:val="000000" w:themeColor="text1"/>
          <w:lang w:val="en-US"/>
        </w:rPr>
      </w:pPr>
    </w:p>
    <w:p w14:paraId="61D0FC62" w14:textId="522EA906" w:rsidR="00016B7E" w:rsidRPr="00AC3ACA" w:rsidRDefault="00016B7E" w:rsidP="00016B7E">
      <w:pPr>
        <w:spacing w:line="480" w:lineRule="auto"/>
        <w:rPr>
          <w:color w:val="000000" w:themeColor="text1"/>
          <w:lang w:val="en-US"/>
        </w:rPr>
      </w:pPr>
      <w:r w:rsidRPr="00AC3ACA">
        <w:rPr>
          <w:color w:val="000000" w:themeColor="text1"/>
          <w:lang w:val="en-US"/>
        </w:rPr>
        <w:t>Kuhn, T. S. 1962</w:t>
      </w:r>
      <w:r w:rsidR="005874B1" w:rsidRPr="00AC3ACA">
        <w:rPr>
          <w:color w:val="000000" w:themeColor="text1"/>
          <w:lang w:val="en-US"/>
        </w:rPr>
        <w:t>.</w:t>
      </w:r>
      <w:r w:rsidRPr="00AC3ACA">
        <w:rPr>
          <w:color w:val="000000" w:themeColor="text1"/>
          <w:lang w:val="en-US"/>
        </w:rPr>
        <w:t xml:space="preserve"> </w:t>
      </w:r>
      <w:r w:rsidRPr="00AC3ACA">
        <w:rPr>
          <w:i/>
          <w:color w:val="000000" w:themeColor="text1"/>
          <w:lang w:val="en-US"/>
        </w:rPr>
        <w:t>The structure of scientific revolutions</w:t>
      </w:r>
      <w:r w:rsidRPr="00AC3ACA">
        <w:rPr>
          <w:color w:val="000000" w:themeColor="text1"/>
          <w:lang w:val="en-US"/>
        </w:rPr>
        <w:t xml:space="preserve"> </w:t>
      </w:r>
      <w:r w:rsidR="001270E4" w:rsidRPr="00AC3ACA">
        <w:rPr>
          <w:color w:val="000000" w:themeColor="text1"/>
          <w:lang w:val="en-US"/>
        </w:rPr>
        <w:t>(</w:t>
      </w:r>
      <w:r w:rsidRPr="00AC3ACA">
        <w:rPr>
          <w:color w:val="000000" w:themeColor="text1"/>
          <w:lang w:val="en-US"/>
        </w:rPr>
        <w:t>Chicago: University of Chicago Press</w:t>
      </w:r>
      <w:r w:rsidR="001270E4" w:rsidRPr="00AC3ACA">
        <w:rPr>
          <w:color w:val="000000" w:themeColor="text1"/>
          <w:lang w:val="en-US"/>
        </w:rPr>
        <w:t>)</w:t>
      </w:r>
      <w:r w:rsidRPr="00AC3ACA">
        <w:rPr>
          <w:color w:val="000000" w:themeColor="text1"/>
          <w:lang w:val="en-US"/>
        </w:rPr>
        <w:t>.</w:t>
      </w:r>
    </w:p>
    <w:p w14:paraId="296F343D" w14:textId="77777777" w:rsidR="00016B7E" w:rsidRPr="00AC3ACA" w:rsidRDefault="00016B7E" w:rsidP="00016B7E">
      <w:pPr>
        <w:spacing w:line="480" w:lineRule="auto"/>
        <w:rPr>
          <w:color w:val="000000" w:themeColor="text1"/>
        </w:rPr>
      </w:pPr>
    </w:p>
    <w:p w14:paraId="2A33CC92" w14:textId="0C49E798" w:rsidR="00016B7E" w:rsidRPr="00AC3ACA" w:rsidRDefault="001270E4" w:rsidP="00016B7E">
      <w:pPr>
        <w:spacing w:line="480" w:lineRule="auto"/>
        <w:rPr>
          <w:color w:val="000000" w:themeColor="text1"/>
        </w:rPr>
      </w:pPr>
      <w:r w:rsidRPr="00AC3ACA">
        <w:rPr>
          <w:color w:val="000000" w:themeColor="text1"/>
        </w:rPr>
        <w:t>Lawson, T. 1997</w:t>
      </w:r>
      <w:r w:rsidR="005874B1" w:rsidRPr="00AC3ACA">
        <w:rPr>
          <w:color w:val="000000" w:themeColor="text1"/>
        </w:rPr>
        <w:t>.</w:t>
      </w:r>
      <w:r w:rsidRPr="00AC3ACA">
        <w:rPr>
          <w:color w:val="000000" w:themeColor="text1"/>
        </w:rPr>
        <w:t xml:space="preserve"> </w:t>
      </w:r>
      <w:r w:rsidR="00016B7E" w:rsidRPr="00AC3ACA">
        <w:rPr>
          <w:i/>
          <w:color w:val="000000" w:themeColor="text1"/>
        </w:rPr>
        <w:t>Economics and reality</w:t>
      </w:r>
      <w:r w:rsidR="00016B7E" w:rsidRPr="00AC3ACA">
        <w:rPr>
          <w:color w:val="000000" w:themeColor="text1"/>
        </w:rPr>
        <w:t xml:space="preserve"> </w:t>
      </w:r>
      <w:r w:rsidRPr="00AC3ACA">
        <w:rPr>
          <w:color w:val="000000" w:themeColor="text1"/>
        </w:rPr>
        <w:t>(</w:t>
      </w:r>
      <w:r w:rsidR="00016B7E" w:rsidRPr="00AC3ACA">
        <w:rPr>
          <w:color w:val="000000" w:themeColor="text1"/>
        </w:rPr>
        <w:t>London: Routledge</w:t>
      </w:r>
      <w:r w:rsidRPr="00AC3ACA">
        <w:rPr>
          <w:color w:val="000000" w:themeColor="text1"/>
        </w:rPr>
        <w:t>)</w:t>
      </w:r>
      <w:r w:rsidR="00016B7E" w:rsidRPr="00AC3ACA">
        <w:rPr>
          <w:color w:val="000000" w:themeColor="text1"/>
        </w:rPr>
        <w:t xml:space="preserve">. </w:t>
      </w:r>
    </w:p>
    <w:p w14:paraId="203BD0A9" w14:textId="77777777" w:rsidR="00016B7E" w:rsidRPr="00AC3ACA" w:rsidRDefault="00016B7E" w:rsidP="00016B7E">
      <w:pPr>
        <w:spacing w:line="480" w:lineRule="auto"/>
        <w:rPr>
          <w:color w:val="000000" w:themeColor="text1"/>
        </w:rPr>
      </w:pPr>
    </w:p>
    <w:p w14:paraId="31C0B225" w14:textId="47AD06E0" w:rsidR="00016B7E" w:rsidRPr="00AC3ACA" w:rsidRDefault="00016B7E" w:rsidP="00016B7E">
      <w:pPr>
        <w:spacing w:line="480" w:lineRule="auto"/>
        <w:rPr>
          <w:rFonts w:eastAsia="Arial"/>
          <w:color w:val="000000" w:themeColor="text1"/>
        </w:rPr>
      </w:pPr>
      <w:r w:rsidRPr="00AC3ACA">
        <w:rPr>
          <w:rFonts w:eastAsia="Arial"/>
          <w:color w:val="000000" w:themeColor="text1"/>
        </w:rPr>
        <w:t>Lee, F., Pham, X. and Gu, G. 2013</w:t>
      </w:r>
      <w:r w:rsidR="005874B1" w:rsidRPr="00AC3ACA">
        <w:rPr>
          <w:rFonts w:eastAsia="Arial"/>
          <w:color w:val="000000" w:themeColor="text1"/>
        </w:rPr>
        <w:t>.</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The UK Research Assessment Exercise and the narrowing of UK economics</w:t>
      </w:r>
      <w:r w:rsidR="001270E4"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Cambridge Journal of Economics</w:t>
      </w:r>
      <w:r w:rsidR="001270E4" w:rsidRPr="00AC3ACA">
        <w:rPr>
          <w:rFonts w:eastAsia="Arial"/>
          <w:i/>
          <w:iCs/>
          <w:color w:val="000000" w:themeColor="text1"/>
        </w:rPr>
        <w:t>,</w:t>
      </w:r>
      <w:r w:rsidRPr="00AC3ACA">
        <w:rPr>
          <w:rFonts w:eastAsia="Arial"/>
          <w:color w:val="000000" w:themeColor="text1"/>
        </w:rPr>
        <w:t xml:space="preserve"> 37 (4)</w:t>
      </w:r>
      <w:r w:rsidR="001270E4" w:rsidRPr="00AC3ACA">
        <w:rPr>
          <w:rFonts w:eastAsia="Arial"/>
          <w:color w:val="000000" w:themeColor="text1"/>
        </w:rPr>
        <w:t>, pp.</w:t>
      </w:r>
      <w:r w:rsidRPr="00AC3ACA">
        <w:rPr>
          <w:rFonts w:eastAsia="Arial"/>
          <w:color w:val="000000" w:themeColor="text1"/>
        </w:rPr>
        <w:t xml:space="preserve"> 693-717. </w:t>
      </w:r>
    </w:p>
    <w:p w14:paraId="487F0B9C" w14:textId="77777777" w:rsidR="00016B7E" w:rsidRPr="00AC3ACA" w:rsidRDefault="00016B7E" w:rsidP="00016B7E">
      <w:pPr>
        <w:spacing w:line="480" w:lineRule="auto"/>
        <w:rPr>
          <w:color w:val="000000" w:themeColor="text1"/>
        </w:rPr>
      </w:pPr>
    </w:p>
    <w:p w14:paraId="4CED352A" w14:textId="53ED8788" w:rsidR="00016B7E" w:rsidRPr="00AC3ACA" w:rsidRDefault="001270E4" w:rsidP="00016B7E">
      <w:pPr>
        <w:spacing w:line="480" w:lineRule="auto"/>
        <w:rPr>
          <w:color w:val="000000" w:themeColor="text1"/>
        </w:rPr>
      </w:pPr>
      <w:r w:rsidRPr="00AC3ACA">
        <w:rPr>
          <w:color w:val="000000" w:themeColor="text1"/>
        </w:rPr>
        <w:t>Marshall, A. (2013) [1890]</w:t>
      </w:r>
      <w:r w:rsidR="005874B1" w:rsidRPr="00AC3ACA">
        <w:rPr>
          <w:color w:val="000000" w:themeColor="text1"/>
        </w:rPr>
        <w:t>.</w:t>
      </w:r>
      <w:r w:rsidR="00016B7E" w:rsidRPr="00AC3ACA">
        <w:rPr>
          <w:color w:val="000000" w:themeColor="text1"/>
        </w:rPr>
        <w:t xml:space="preserve"> </w:t>
      </w:r>
      <w:r w:rsidR="00016B7E" w:rsidRPr="00AC3ACA">
        <w:rPr>
          <w:i/>
          <w:color w:val="000000" w:themeColor="text1"/>
        </w:rPr>
        <w:t>Principles of Economics</w:t>
      </w:r>
      <w:r w:rsidRPr="00AC3ACA">
        <w:rPr>
          <w:color w:val="000000" w:themeColor="text1"/>
        </w:rPr>
        <w:t xml:space="preserve"> (</w:t>
      </w:r>
      <w:r w:rsidR="00016B7E" w:rsidRPr="00AC3ACA">
        <w:rPr>
          <w:color w:val="000000" w:themeColor="text1"/>
        </w:rPr>
        <w:t>London: Palgrave Macmillan</w:t>
      </w:r>
      <w:r w:rsidRPr="00AC3ACA">
        <w:rPr>
          <w:color w:val="000000" w:themeColor="text1"/>
        </w:rPr>
        <w:t>)</w:t>
      </w:r>
      <w:r w:rsidR="00016B7E" w:rsidRPr="00AC3ACA">
        <w:rPr>
          <w:color w:val="000000" w:themeColor="text1"/>
        </w:rPr>
        <w:t>.</w:t>
      </w:r>
    </w:p>
    <w:p w14:paraId="431D6FC3" w14:textId="77777777" w:rsidR="00016B7E" w:rsidRPr="00AC3ACA" w:rsidRDefault="00016B7E" w:rsidP="00016B7E">
      <w:pPr>
        <w:spacing w:line="480" w:lineRule="auto"/>
        <w:rPr>
          <w:color w:val="000000" w:themeColor="text1"/>
        </w:rPr>
      </w:pPr>
    </w:p>
    <w:p w14:paraId="5B556E12" w14:textId="5F9ED5DC" w:rsidR="00016B7E" w:rsidRPr="00AC3ACA" w:rsidRDefault="001270E4" w:rsidP="00016B7E">
      <w:pPr>
        <w:spacing w:line="480" w:lineRule="auto"/>
        <w:rPr>
          <w:rFonts w:eastAsia="Arial"/>
          <w:color w:val="000000" w:themeColor="text1"/>
        </w:rPr>
      </w:pPr>
      <w:r w:rsidRPr="00AC3ACA">
        <w:rPr>
          <w:rFonts w:eastAsia="Arial"/>
          <w:color w:val="000000" w:themeColor="text1"/>
        </w:rPr>
        <w:t>Mearman, A. 2005</w:t>
      </w:r>
      <w:r w:rsidR="005874B1" w:rsidRPr="00AC3ACA">
        <w:rPr>
          <w:rFonts w:eastAsia="Arial"/>
          <w:color w:val="000000" w:themeColor="text1"/>
        </w:rPr>
        <w:t>.</w:t>
      </w:r>
      <w:r w:rsidRPr="00AC3ACA">
        <w:rPr>
          <w:rFonts w:eastAsia="Arial"/>
          <w:color w:val="000000" w:themeColor="text1"/>
        </w:rPr>
        <w:t xml:space="preserve"> ‘</w:t>
      </w:r>
      <w:r w:rsidR="00016B7E" w:rsidRPr="00AC3ACA">
        <w:rPr>
          <w:rFonts w:eastAsia="Arial"/>
          <w:color w:val="000000" w:themeColor="text1"/>
        </w:rPr>
        <w:t>Why have post-Keynesians had (relatively) little to say on the economics of the environment?</w:t>
      </w:r>
      <w:r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color w:val="000000" w:themeColor="text1"/>
        </w:rPr>
        <w:t>International Journal of Environment, Workplace and Employment</w:t>
      </w:r>
      <w:r w:rsidRPr="00AC3ACA">
        <w:rPr>
          <w:rFonts w:eastAsia="Arial"/>
          <w:i/>
          <w:color w:val="000000" w:themeColor="text1"/>
        </w:rPr>
        <w:t>,</w:t>
      </w:r>
      <w:r w:rsidR="00016B7E" w:rsidRPr="00AC3ACA">
        <w:rPr>
          <w:rFonts w:eastAsia="Arial"/>
          <w:i/>
          <w:color w:val="000000" w:themeColor="text1"/>
        </w:rPr>
        <w:t xml:space="preserve"> </w:t>
      </w:r>
      <w:r w:rsidRPr="00AC3ACA">
        <w:rPr>
          <w:rFonts w:eastAsia="Arial"/>
          <w:color w:val="000000" w:themeColor="text1"/>
        </w:rPr>
        <w:t>1 (2), pp.</w:t>
      </w:r>
      <w:r w:rsidR="00016B7E" w:rsidRPr="00AC3ACA">
        <w:rPr>
          <w:rFonts w:eastAsia="Arial"/>
          <w:color w:val="000000" w:themeColor="text1"/>
        </w:rPr>
        <w:t xml:space="preserve"> 131-154.</w:t>
      </w:r>
    </w:p>
    <w:p w14:paraId="776C8765" w14:textId="77777777" w:rsidR="00016B7E" w:rsidRPr="00AC3ACA" w:rsidRDefault="00016B7E" w:rsidP="00016B7E">
      <w:pPr>
        <w:spacing w:line="480" w:lineRule="auto"/>
        <w:rPr>
          <w:color w:val="000000" w:themeColor="text1"/>
        </w:rPr>
      </w:pPr>
    </w:p>
    <w:p w14:paraId="19932C3F" w14:textId="77777777" w:rsidR="00016B7E" w:rsidRPr="00AC3ACA" w:rsidRDefault="00016B7E" w:rsidP="00016B7E">
      <w:pPr>
        <w:spacing w:line="480" w:lineRule="auto"/>
        <w:rPr>
          <w:rFonts w:eastAsia="Arial"/>
          <w:color w:val="000000" w:themeColor="text1"/>
        </w:rPr>
      </w:pPr>
      <w:r w:rsidRPr="00AC3ACA">
        <w:rPr>
          <w:rFonts w:eastAsia="Arial"/>
          <w:color w:val="000000" w:themeColor="text1"/>
        </w:rPr>
        <w:t>Mearman, A., Shoib, G., Wakeley, T. and Webber, D. (2011)</w:t>
      </w:r>
      <w:r w:rsidR="001270E4" w:rsidRPr="00AC3ACA">
        <w:rPr>
          <w:rFonts w:eastAsia="Arial"/>
          <w:color w:val="000000" w:themeColor="text1"/>
        </w:rPr>
        <w:t>,</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Do pluralist curricula make happier, better educated students: a qualitative analysis</w:t>
      </w:r>
      <w:r w:rsidR="001270E4" w:rsidRPr="00AC3ACA">
        <w:rPr>
          <w:rFonts w:eastAsia="Arial"/>
          <w:color w:val="000000" w:themeColor="text1"/>
        </w:rPr>
        <w:t>’</w:t>
      </w:r>
      <w:r w:rsidRPr="00AC3ACA">
        <w:rPr>
          <w:rFonts w:eastAsia="Arial"/>
          <w:i/>
          <w:color w:val="000000" w:themeColor="text1"/>
        </w:rPr>
        <w:t xml:space="preserve">, </w:t>
      </w:r>
      <w:r w:rsidRPr="00AC3ACA">
        <w:rPr>
          <w:rFonts w:eastAsia="Arial"/>
          <w:i/>
          <w:iCs/>
          <w:color w:val="000000" w:themeColor="text1"/>
        </w:rPr>
        <w:t>International Review of Economics Education</w:t>
      </w:r>
      <w:r w:rsidR="001270E4" w:rsidRPr="00AC3ACA">
        <w:rPr>
          <w:rFonts w:eastAsia="Arial"/>
          <w:i/>
          <w:iCs/>
          <w:color w:val="000000" w:themeColor="text1"/>
        </w:rPr>
        <w:t>,</w:t>
      </w:r>
      <w:r w:rsidR="001270E4" w:rsidRPr="00AC3ACA">
        <w:rPr>
          <w:rFonts w:eastAsia="Arial"/>
          <w:color w:val="000000" w:themeColor="text1"/>
        </w:rPr>
        <w:t xml:space="preserve"> 10 (2), pp.</w:t>
      </w:r>
      <w:r w:rsidRPr="00AC3ACA">
        <w:rPr>
          <w:rFonts w:eastAsia="Arial"/>
          <w:color w:val="000000" w:themeColor="text1"/>
        </w:rPr>
        <w:t xml:space="preserve"> 50-62.</w:t>
      </w:r>
    </w:p>
    <w:p w14:paraId="3E153EC9" w14:textId="77777777" w:rsidR="00016B7E" w:rsidRPr="00AC3ACA" w:rsidRDefault="00016B7E" w:rsidP="00016B7E">
      <w:pPr>
        <w:spacing w:line="480" w:lineRule="auto"/>
        <w:rPr>
          <w:color w:val="000000" w:themeColor="text1"/>
        </w:rPr>
      </w:pPr>
    </w:p>
    <w:p w14:paraId="50166CF3" w14:textId="0C0CFA85" w:rsidR="00016B7E" w:rsidRPr="00AC3ACA" w:rsidRDefault="00016B7E" w:rsidP="00016B7E">
      <w:pPr>
        <w:spacing w:line="480" w:lineRule="auto"/>
        <w:rPr>
          <w:rFonts w:eastAsia="Arial"/>
          <w:color w:val="000000" w:themeColor="text1"/>
        </w:rPr>
      </w:pPr>
      <w:r w:rsidRPr="00AC3ACA">
        <w:rPr>
          <w:rFonts w:eastAsia="Arial"/>
          <w:color w:val="000000" w:themeColor="text1"/>
        </w:rPr>
        <w:t>Mearman, A., Berger, S. and Guizzo, D. 2016</w:t>
      </w:r>
      <w:r w:rsidR="005874B1" w:rsidRPr="00AC3ACA">
        <w:rPr>
          <w:rFonts w:eastAsia="Arial"/>
          <w:color w:val="000000" w:themeColor="text1"/>
        </w:rPr>
        <w:t>.</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Curriculum reform in UK economics: a critique</w:t>
      </w:r>
      <w:r w:rsidR="001270E4"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UWE discussion paper series</w:t>
      </w:r>
      <w:r w:rsidRPr="00AC3ACA">
        <w:rPr>
          <w:rFonts w:eastAsia="Arial"/>
          <w:iCs/>
          <w:color w:val="000000" w:themeColor="text1"/>
        </w:rPr>
        <w:t>,</w:t>
      </w:r>
      <w:r w:rsidRPr="00AC3ACA">
        <w:rPr>
          <w:rFonts w:eastAsia="Arial"/>
          <w:color w:val="000000" w:themeColor="text1"/>
        </w:rPr>
        <w:t xml:space="preserve"> n. 16/11, UWE Bristol.</w:t>
      </w:r>
    </w:p>
    <w:p w14:paraId="075E8E82" w14:textId="77777777" w:rsidR="00016B7E" w:rsidRPr="00AC3ACA" w:rsidRDefault="00016B7E" w:rsidP="00016B7E">
      <w:pPr>
        <w:spacing w:line="480" w:lineRule="auto"/>
        <w:rPr>
          <w:color w:val="000000" w:themeColor="text1"/>
        </w:rPr>
      </w:pPr>
    </w:p>
    <w:p w14:paraId="518DB7BD" w14:textId="3508B7F5" w:rsidR="00016B7E" w:rsidRPr="00AC3ACA" w:rsidRDefault="00016B7E" w:rsidP="00016B7E">
      <w:pPr>
        <w:spacing w:line="480" w:lineRule="auto"/>
        <w:rPr>
          <w:color w:val="000000" w:themeColor="text1"/>
        </w:rPr>
      </w:pPr>
      <w:r w:rsidRPr="00AC3ACA">
        <w:rPr>
          <w:color w:val="000000" w:themeColor="text1"/>
        </w:rPr>
        <w:lastRenderedPageBreak/>
        <w:t>Mill, J.S. 1848</w:t>
      </w:r>
      <w:r w:rsidR="005874B1" w:rsidRPr="00AC3ACA">
        <w:rPr>
          <w:color w:val="000000" w:themeColor="text1"/>
        </w:rPr>
        <w:t>.</w:t>
      </w:r>
      <w:r w:rsidRPr="00AC3ACA">
        <w:rPr>
          <w:color w:val="000000" w:themeColor="text1"/>
        </w:rPr>
        <w:t xml:space="preserve"> </w:t>
      </w:r>
      <w:r w:rsidRPr="00AC3ACA">
        <w:rPr>
          <w:i/>
          <w:color w:val="000000" w:themeColor="text1"/>
        </w:rPr>
        <w:t>Principles of Political Economy</w:t>
      </w:r>
      <w:r w:rsidR="001270E4" w:rsidRPr="00AC3ACA">
        <w:rPr>
          <w:color w:val="000000" w:themeColor="text1"/>
        </w:rPr>
        <w:t xml:space="preserve"> (</w:t>
      </w:r>
      <w:r w:rsidRPr="00AC3ACA">
        <w:rPr>
          <w:color w:val="000000" w:themeColor="text1"/>
        </w:rPr>
        <w:t>London: John W. Parker West Strand</w:t>
      </w:r>
      <w:r w:rsidR="001270E4" w:rsidRPr="00AC3ACA">
        <w:rPr>
          <w:color w:val="000000" w:themeColor="text1"/>
        </w:rPr>
        <w:t>)</w:t>
      </w:r>
      <w:r w:rsidRPr="00AC3ACA">
        <w:rPr>
          <w:color w:val="000000" w:themeColor="text1"/>
        </w:rPr>
        <w:t>.</w:t>
      </w:r>
    </w:p>
    <w:p w14:paraId="44CEB570" w14:textId="77777777" w:rsidR="00016B7E" w:rsidRPr="00AC3ACA" w:rsidRDefault="00016B7E" w:rsidP="00016B7E">
      <w:pPr>
        <w:spacing w:line="480" w:lineRule="auto"/>
        <w:rPr>
          <w:color w:val="000000" w:themeColor="text1"/>
        </w:rPr>
      </w:pPr>
    </w:p>
    <w:p w14:paraId="4913531E" w14:textId="77777777" w:rsidR="00E75E9F" w:rsidRPr="00AC3ACA" w:rsidRDefault="00E75E9F" w:rsidP="00E75E9F">
      <w:pPr>
        <w:spacing w:line="480" w:lineRule="auto"/>
        <w:rPr>
          <w:color w:val="000000" w:themeColor="text1"/>
        </w:rPr>
      </w:pPr>
      <w:r w:rsidRPr="00AC3ACA">
        <w:rPr>
          <w:color w:val="000000" w:themeColor="text1"/>
        </w:rPr>
        <w:t xml:space="preserve">Mirowski, P. 2002. </w:t>
      </w:r>
      <w:r w:rsidRPr="00AC3ACA">
        <w:rPr>
          <w:i/>
          <w:iCs/>
          <w:color w:val="000000" w:themeColor="text1"/>
        </w:rPr>
        <w:t>Machine Dreams: Economics Becomes a Cyborg Science</w:t>
      </w:r>
      <w:r w:rsidRPr="00AC3ACA">
        <w:rPr>
          <w:iCs/>
          <w:color w:val="000000" w:themeColor="text1"/>
        </w:rPr>
        <w:t>, Cambridge, Cambridge University Press.</w:t>
      </w:r>
    </w:p>
    <w:p w14:paraId="0568800B" w14:textId="77777777" w:rsidR="00E75E9F" w:rsidRPr="00AC3ACA" w:rsidRDefault="00E75E9F" w:rsidP="00E75E9F">
      <w:pPr>
        <w:spacing w:line="480" w:lineRule="auto"/>
        <w:rPr>
          <w:color w:val="000000" w:themeColor="text1"/>
        </w:rPr>
      </w:pPr>
    </w:p>
    <w:p w14:paraId="1504C6D1" w14:textId="77777777" w:rsidR="00E75E9F" w:rsidRPr="00AC3ACA" w:rsidRDefault="00E75E9F" w:rsidP="00E75E9F">
      <w:pPr>
        <w:spacing w:line="480" w:lineRule="auto"/>
        <w:rPr>
          <w:color w:val="000000" w:themeColor="text1"/>
        </w:rPr>
      </w:pPr>
      <w:r w:rsidRPr="00AC3ACA">
        <w:rPr>
          <w:color w:val="000000" w:themeColor="text1"/>
        </w:rPr>
        <w:t xml:space="preserve">______ 2013. </w:t>
      </w:r>
      <w:r w:rsidRPr="00AC3ACA">
        <w:rPr>
          <w:i/>
          <w:color w:val="000000" w:themeColor="text1"/>
        </w:rPr>
        <w:t>Never Let a Serious Crisis Go to Waste: How Neoliberalism Survived the Financial Meltdown,</w:t>
      </w:r>
      <w:r w:rsidRPr="00AC3ACA">
        <w:rPr>
          <w:color w:val="000000" w:themeColor="text1"/>
        </w:rPr>
        <w:t xml:space="preserve"> London and New York, Verso.</w:t>
      </w:r>
    </w:p>
    <w:p w14:paraId="734C08D4" w14:textId="77777777" w:rsidR="00E75E9F" w:rsidRPr="00AC3ACA" w:rsidRDefault="00E75E9F" w:rsidP="00016B7E">
      <w:pPr>
        <w:spacing w:line="480" w:lineRule="auto"/>
        <w:rPr>
          <w:color w:val="000000" w:themeColor="text1"/>
        </w:rPr>
      </w:pPr>
    </w:p>
    <w:p w14:paraId="46FBA31A" w14:textId="403E8CDA" w:rsidR="00016B7E" w:rsidRPr="00AC3ACA" w:rsidRDefault="00016B7E" w:rsidP="00016B7E">
      <w:pPr>
        <w:spacing w:line="480" w:lineRule="auto"/>
        <w:rPr>
          <w:rFonts w:eastAsia="Arial"/>
          <w:color w:val="000000" w:themeColor="text1"/>
        </w:rPr>
      </w:pPr>
      <w:r w:rsidRPr="00AC3ACA">
        <w:rPr>
          <w:rFonts w:eastAsia="Arial"/>
          <w:color w:val="000000" w:themeColor="text1"/>
        </w:rPr>
        <w:t>Morgan, J. 2014</w:t>
      </w:r>
      <w:r w:rsidR="005874B1" w:rsidRPr="00AC3ACA">
        <w:rPr>
          <w:rFonts w:eastAsia="Arial"/>
          <w:color w:val="000000" w:themeColor="text1"/>
        </w:rPr>
        <w:t>.</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Necessary pluralism in the economics curriculum: the case for heterodoxy</w:t>
      </w:r>
      <w:r w:rsidR="001270E4"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Royal Economics Society Newsletter</w:t>
      </w:r>
      <w:r w:rsidRPr="00AC3ACA">
        <w:rPr>
          <w:rFonts w:eastAsia="Arial"/>
          <w:color w:val="000000" w:themeColor="text1"/>
        </w:rPr>
        <w:t xml:space="preserve">, n. 167, </w:t>
      </w:r>
      <w:r w:rsidR="001270E4" w:rsidRPr="00AC3ACA">
        <w:rPr>
          <w:rFonts w:eastAsia="Arial"/>
          <w:color w:val="000000" w:themeColor="text1"/>
        </w:rPr>
        <w:t>pp.</w:t>
      </w:r>
      <w:r w:rsidRPr="00AC3ACA">
        <w:rPr>
          <w:rFonts w:eastAsia="Arial"/>
          <w:color w:val="000000" w:themeColor="text1"/>
        </w:rPr>
        <w:t xml:space="preserve"> 16-19.</w:t>
      </w:r>
    </w:p>
    <w:p w14:paraId="3EAD007A" w14:textId="77777777" w:rsidR="00016B7E" w:rsidRPr="00AC3ACA" w:rsidRDefault="00016B7E" w:rsidP="00016B7E">
      <w:pPr>
        <w:spacing w:line="480" w:lineRule="auto"/>
        <w:rPr>
          <w:iCs/>
          <w:color w:val="000000" w:themeColor="text1"/>
        </w:rPr>
      </w:pPr>
    </w:p>
    <w:p w14:paraId="0DF80E9B" w14:textId="7600D1A1" w:rsidR="00016B7E" w:rsidRPr="00AC3ACA" w:rsidRDefault="00016B7E" w:rsidP="00016B7E">
      <w:pPr>
        <w:spacing w:line="480" w:lineRule="auto"/>
        <w:rPr>
          <w:rFonts w:eastAsia="Arial"/>
          <w:color w:val="000000" w:themeColor="text1"/>
        </w:rPr>
      </w:pPr>
      <w:r w:rsidRPr="00AC3ACA">
        <w:rPr>
          <w:rFonts w:eastAsia="Arial"/>
          <w:color w:val="000000" w:themeColor="text1"/>
        </w:rPr>
        <w:t>Morgan, J. 2015</w:t>
      </w:r>
      <w:r w:rsidR="005874B1" w:rsidRPr="00AC3ACA">
        <w:rPr>
          <w:rFonts w:eastAsia="Arial"/>
          <w:color w:val="000000" w:themeColor="text1"/>
        </w:rPr>
        <w:t>.</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Is Economics Responding to Critique? What does the UK 2015 QAA Subject Benchmark Indicate?</w:t>
      </w:r>
      <w:r w:rsidR="001270E4"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Review of Political Economy</w:t>
      </w:r>
      <w:r w:rsidR="001270E4" w:rsidRPr="00AC3ACA">
        <w:rPr>
          <w:rFonts w:eastAsia="Arial"/>
          <w:i/>
          <w:iCs/>
          <w:color w:val="000000" w:themeColor="text1"/>
        </w:rPr>
        <w:t>,</w:t>
      </w:r>
      <w:r w:rsidRPr="00AC3ACA">
        <w:rPr>
          <w:rFonts w:eastAsia="Arial"/>
          <w:iCs/>
          <w:color w:val="000000" w:themeColor="text1"/>
        </w:rPr>
        <w:t xml:space="preserve"> </w:t>
      </w:r>
      <w:r w:rsidRPr="00AC3ACA">
        <w:rPr>
          <w:rFonts w:eastAsia="Arial"/>
          <w:color w:val="000000" w:themeColor="text1"/>
        </w:rPr>
        <w:t>27(4)</w:t>
      </w:r>
      <w:r w:rsidR="001270E4" w:rsidRPr="00AC3ACA">
        <w:rPr>
          <w:rFonts w:eastAsia="Arial"/>
          <w:color w:val="000000" w:themeColor="text1"/>
        </w:rPr>
        <w:t>, pp.</w:t>
      </w:r>
      <w:r w:rsidRPr="00AC3ACA">
        <w:rPr>
          <w:rFonts w:eastAsia="Arial"/>
          <w:color w:val="000000" w:themeColor="text1"/>
        </w:rPr>
        <w:t xml:space="preserve"> 518-538. </w:t>
      </w:r>
    </w:p>
    <w:p w14:paraId="00551253" w14:textId="77777777" w:rsidR="00016B7E" w:rsidRPr="00AC3ACA" w:rsidRDefault="00016B7E" w:rsidP="00016B7E">
      <w:pPr>
        <w:spacing w:line="480" w:lineRule="auto"/>
        <w:rPr>
          <w:iCs/>
          <w:color w:val="000000" w:themeColor="text1"/>
        </w:rPr>
      </w:pPr>
    </w:p>
    <w:p w14:paraId="5AACAE9A" w14:textId="271C1617" w:rsidR="00016B7E" w:rsidRPr="00AC3ACA" w:rsidRDefault="001270E4" w:rsidP="00016B7E">
      <w:pPr>
        <w:spacing w:line="480" w:lineRule="auto"/>
        <w:rPr>
          <w:rFonts w:eastAsia="Arial"/>
          <w:color w:val="000000" w:themeColor="text1"/>
        </w:rPr>
      </w:pPr>
      <w:r w:rsidRPr="00AC3ACA">
        <w:rPr>
          <w:rFonts w:eastAsia="Arial"/>
          <w:color w:val="000000" w:themeColor="text1"/>
        </w:rPr>
        <w:t>Myrdal, G. 1930</w:t>
      </w:r>
      <w:r w:rsidR="005874B1"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The Political Element in the Development of Economic Theory</w:t>
      </w:r>
      <w:r w:rsidRPr="00AC3ACA">
        <w:rPr>
          <w:rFonts w:eastAsia="Arial"/>
          <w:iCs/>
          <w:color w:val="000000" w:themeColor="text1"/>
        </w:rPr>
        <w:t xml:space="preserve"> (</w:t>
      </w:r>
      <w:r w:rsidR="00016B7E" w:rsidRPr="00AC3ACA">
        <w:rPr>
          <w:rFonts w:eastAsia="Arial"/>
          <w:color w:val="000000" w:themeColor="text1"/>
        </w:rPr>
        <w:t>Cambridge, MA: Harvard University Press</w:t>
      </w:r>
      <w:r w:rsidRPr="00AC3ACA">
        <w:rPr>
          <w:rFonts w:eastAsia="Arial"/>
          <w:color w:val="000000" w:themeColor="text1"/>
        </w:rPr>
        <w:t>)</w:t>
      </w:r>
      <w:r w:rsidR="00016B7E" w:rsidRPr="00AC3ACA">
        <w:rPr>
          <w:rFonts w:eastAsia="Arial"/>
          <w:color w:val="000000" w:themeColor="text1"/>
        </w:rPr>
        <w:t>.</w:t>
      </w:r>
    </w:p>
    <w:p w14:paraId="2DB3297B" w14:textId="77777777" w:rsidR="00016B7E" w:rsidRPr="00AC3ACA" w:rsidRDefault="00016B7E" w:rsidP="00016B7E">
      <w:pPr>
        <w:spacing w:line="480" w:lineRule="auto"/>
        <w:rPr>
          <w:rFonts w:eastAsia="Arial"/>
          <w:color w:val="000000" w:themeColor="text1"/>
        </w:rPr>
      </w:pPr>
    </w:p>
    <w:p w14:paraId="4D4B2C40" w14:textId="38574060" w:rsidR="00016B7E" w:rsidRPr="00AC3ACA" w:rsidRDefault="00016B7E" w:rsidP="00016B7E">
      <w:pPr>
        <w:spacing w:line="480" w:lineRule="auto"/>
        <w:rPr>
          <w:rFonts w:eastAsia="Arial"/>
          <w:color w:val="000000" w:themeColor="text1"/>
        </w:rPr>
      </w:pPr>
      <w:r w:rsidRPr="00AC3ACA">
        <w:rPr>
          <w:rFonts w:eastAsia="Arial"/>
          <w:color w:val="000000" w:themeColor="text1"/>
        </w:rPr>
        <w:t>Nelson, J. 2009</w:t>
      </w:r>
      <w:r w:rsidR="005874B1" w:rsidRPr="00AC3ACA">
        <w:rPr>
          <w:rFonts w:eastAsia="Arial"/>
          <w:color w:val="000000" w:themeColor="text1"/>
        </w:rPr>
        <w:t>.</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The Principles Course</w:t>
      </w:r>
      <w:r w:rsidR="001270E4" w:rsidRPr="00AC3ACA">
        <w:rPr>
          <w:rFonts w:eastAsia="Arial"/>
          <w:color w:val="000000" w:themeColor="text1"/>
        </w:rPr>
        <w:t>’, in</w:t>
      </w:r>
      <w:r w:rsidRPr="00AC3ACA">
        <w:rPr>
          <w:rFonts w:eastAsia="Arial"/>
          <w:color w:val="000000" w:themeColor="text1"/>
        </w:rPr>
        <w:t xml:space="preserve"> J. Reardon (ed), </w:t>
      </w:r>
      <w:r w:rsidRPr="00AC3ACA">
        <w:rPr>
          <w:rFonts w:eastAsia="Arial"/>
          <w:i/>
          <w:color w:val="000000" w:themeColor="text1"/>
        </w:rPr>
        <w:t>Handbook of Pluralist Economics Education</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London: Routledge</w:t>
      </w:r>
      <w:r w:rsidR="001270E4" w:rsidRPr="00AC3ACA">
        <w:rPr>
          <w:rFonts w:eastAsia="Arial"/>
          <w:color w:val="000000" w:themeColor="text1"/>
        </w:rPr>
        <w:t>), pp.</w:t>
      </w:r>
      <w:r w:rsidRPr="00AC3ACA">
        <w:rPr>
          <w:rFonts w:eastAsia="Arial"/>
          <w:color w:val="000000" w:themeColor="text1"/>
        </w:rPr>
        <w:t xml:space="preserve"> 57-68.</w:t>
      </w:r>
    </w:p>
    <w:p w14:paraId="57ED618D" w14:textId="77777777" w:rsidR="00016B7E" w:rsidRPr="00AC3ACA" w:rsidRDefault="00016B7E" w:rsidP="00016B7E">
      <w:pPr>
        <w:spacing w:line="480" w:lineRule="auto"/>
        <w:rPr>
          <w:iCs/>
          <w:color w:val="000000" w:themeColor="text1"/>
        </w:rPr>
      </w:pPr>
    </w:p>
    <w:p w14:paraId="48C430F1" w14:textId="658B2C17" w:rsidR="00016B7E" w:rsidRPr="00AC3ACA" w:rsidRDefault="00016B7E" w:rsidP="00016B7E">
      <w:pPr>
        <w:spacing w:line="480" w:lineRule="auto"/>
        <w:rPr>
          <w:iCs/>
          <w:color w:val="000000" w:themeColor="text1"/>
        </w:rPr>
      </w:pPr>
      <w:r w:rsidRPr="00AC3ACA">
        <w:rPr>
          <w:iCs/>
          <w:color w:val="000000" w:themeColor="text1"/>
        </w:rPr>
        <w:t>O’Doherty, R., S</w:t>
      </w:r>
      <w:r w:rsidR="001270E4" w:rsidRPr="00AC3ACA">
        <w:rPr>
          <w:iCs/>
          <w:color w:val="000000" w:themeColor="text1"/>
        </w:rPr>
        <w:t>treet, D. and Webber, C. 2007</w:t>
      </w:r>
      <w:r w:rsidR="005874B1" w:rsidRPr="00AC3ACA">
        <w:rPr>
          <w:iCs/>
          <w:color w:val="000000" w:themeColor="text1"/>
        </w:rPr>
        <w:t>.</w:t>
      </w:r>
      <w:r w:rsidRPr="00AC3ACA">
        <w:rPr>
          <w:iCs/>
          <w:color w:val="000000" w:themeColor="text1"/>
        </w:rPr>
        <w:t xml:space="preserve"> </w:t>
      </w:r>
      <w:r w:rsidRPr="00AC3ACA">
        <w:rPr>
          <w:i/>
          <w:iCs/>
          <w:color w:val="000000" w:themeColor="text1"/>
        </w:rPr>
        <w:t>The Skills and Knowledge of the Graduate Economist</w:t>
      </w:r>
      <w:r w:rsidRPr="00AC3ACA">
        <w:rPr>
          <w:iCs/>
          <w:color w:val="000000" w:themeColor="text1"/>
        </w:rPr>
        <w:t>, Economics Network.</w:t>
      </w:r>
    </w:p>
    <w:p w14:paraId="29967BC6" w14:textId="77777777" w:rsidR="00016B7E" w:rsidRPr="00AC3ACA" w:rsidRDefault="00016B7E" w:rsidP="00016B7E">
      <w:pPr>
        <w:spacing w:line="480" w:lineRule="auto"/>
        <w:rPr>
          <w:iCs/>
          <w:color w:val="000000" w:themeColor="text1"/>
        </w:rPr>
      </w:pPr>
    </w:p>
    <w:p w14:paraId="0D1715D4" w14:textId="2C7BF022" w:rsidR="00016B7E" w:rsidRPr="00AC3ACA" w:rsidRDefault="001270E4" w:rsidP="00016B7E">
      <w:pPr>
        <w:spacing w:line="480" w:lineRule="auto"/>
        <w:rPr>
          <w:rFonts w:eastAsia="Arial"/>
          <w:color w:val="000000" w:themeColor="text1"/>
        </w:rPr>
      </w:pPr>
      <w:r w:rsidRPr="00AC3ACA">
        <w:rPr>
          <w:rFonts w:eastAsia="Arial"/>
          <w:color w:val="000000" w:themeColor="text1"/>
        </w:rPr>
        <w:lastRenderedPageBreak/>
        <w:t>O’Donnell, R. 2009</w:t>
      </w:r>
      <w:r w:rsidR="005874B1" w:rsidRPr="00AC3ACA">
        <w:rPr>
          <w:rFonts w:eastAsia="Arial"/>
          <w:color w:val="000000" w:themeColor="text1"/>
        </w:rPr>
        <w:t>.</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Economic Pluralism and Skill Formation: Adding Value to Students, Economies and Societies</w:t>
      </w:r>
      <w:r w:rsidRPr="00AC3ACA">
        <w:rPr>
          <w:rFonts w:eastAsia="Arial"/>
          <w:color w:val="000000" w:themeColor="text1"/>
        </w:rPr>
        <w:t>’</w:t>
      </w:r>
      <w:r w:rsidR="00016B7E" w:rsidRPr="00AC3ACA">
        <w:rPr>
          <w:rFonts w:eastAsia="Arial"/>
          <w:color w:val="000000" w:themeColor="text1"/>
        </w:rPr>
        <w:t xml:space="preserve">, in: Garnett, R., Olsen, E. and Starr, M. (eds.), </w:t>
      </w:r>
      <w:r w:rsidR="00016B7E" w:rsidRPr="00AC3ACA">
        <w:rPr>
          <w:rFonts w:eastAsia="Arial"/>
          <w:i/>
          <w:iCs/>
          <w:color w:val="000000" w:themeColor="text1"/>
        </w:rPr>
        <w:t>Economic Pluralism</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London and New York: Routledge</w:t>
      </w:r>
      <w:r w:rsidRPr="00AC3ACA">
        <w:rPr>
          <w:rFonts w:eastAsia="Arial"/>
          <w:color w:val="000000" w:themeColor="text1"/>
        </w:rPr>
        <w:t>), pp.</w:t>
      </w:r>
      <w:r w:rsidR="00016B7E" w:rsidRPr="00AC3ACA">
        <w:rPr>
          <w:rFonts w:eastAsia="Arial"/>
          <w:color w:val="000000" w:themeColor="text1"/>
        </w:rPr>
        <w:t xml:space="preserve"> 262–277.</w:t>
      </w:r>
    </w:p>
    <w:p w14:paraId="49AD10A6" w14:textId="77777777" w:rsidR="00016B7E" w:rsidRPr="00AC3ACA" w:rsidRDefault="00016B7E" w:rsidP="00016B7E">
      <w:pPr>
        <w:spacing w:line="480" w:lineRule="auto"/>
        <w:rPr>
          <w:iCs/>
          <w:color w:val="000000" w:themeColor="text1"/>
        </w:rPr>
      </w:pPr>
    </w:p>
    <w:p w14:paraId="68E6F608" w14:textId="14998A99" w:rsidR="003A13FE" w:rsidRPr="00AC3ACA" w:rsidRDefault="003A13FE" w:rsidP="00016B7E">
      <w:pPr>
        <w:spacing w:line="480" w:lineRule="auto"/>
        <w:rPr>
          <w:iCs/>
          <w:color w:val="000000" w:themeColor="text1"/>
        </w:rPr>
      </w:pPr>
      <w:r w:rsidRPr="00AC3ACA">
        <w:rPr>
          <w:iCs/>
          <w:color w:val="000000" w:themeColor="text1"/>
        </w:rPr>
        <w:t>O'Donnell, R. 2013, 'What Do Graduate Attributes Have to Do with Teaching Political Economy', in S K Schroeder &amp; L Chester (eds), Challenging the Orthodoxy: Reflections on Frank Stilwell's Contribution to Political Economy, Springer, New York.</w:t>
      </w:r>
    </w:p>
    <w:p w14:paraId="6183B3E7" w14:textId="77777777" w:rsidR="003A13FE" w:rsidRPr="00AC3ACA" w:rsidRDefault="003A13FE" w:rsidP="00016B7E">
      <w:pPr>
        <w:spacing w:line="480" w:lineRule="auto"/>
        <w:rPr>
          <w:iCs/>
          <w:color w:val="000000" w:themeColor="text1"/>
        </w:rPr>
      </w:pPr>
    </w:p>
    <w:p w14:paraId="0F6497B6" w14:textId="1812E2D4" w:rsidR="00016B7E" w:rsidRPr="00AC3ACA" w:rsidRDefault="00016B7E" w:rsidP="00016B7E">
      <w:pPr>
        <w:spacing w:line="480" w:lineRule="auto"/>
        <w:rPr>
          <w:rFonts w:eastAsia="Arial"/>
          <w:color w:val="000000" w:themeColor="text1"/>
        </w:rPr>
      </w:pPr>
      <w:r w:rsidRPr="00AC3ACA">
        <w:rPr>
          <w:rFonts w:eastAsia="Arial"/>
          <w:color w:val="000000" w:themeColor="text1"/>
        </w:rPr>
        <w:t>Ozanne, A</w:t>
      </w:r>
      <w:r w:rsidR="001270E4" w:rsidRPr="00AC3ACA">
        <w:rPr>
          <w:rFonts w:eastAsia="Arial"/>
          <w:color w:val="000000" w:themeColor="text1"/>
        </w:rPr>
        <w:t>. 2016</w:t>
      </w:r>
      <w:r w:rsidR="005874B1"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Power and Neoclassical Economics: A Return to Political Economy in the Teaching of Economics</w:t>
      </w:r>
      <w:r w:rsidRPr="00AC3ACA">
        <w:rPr>
          <w:rFonts w:eastAsia="Arial"/>
          <w:color w:val="000000" w:themeColor="text1"/>
        </w:rPr>
        <w:t xml:space="preserve"> </w:t>
      </w:r>
      <w:r w:rsidR="001270E4" w:rsidRPr="00AC3ACA">
        <w:rPr>
          <w:rFonts w:eastAsia="Arial"/>
          <w:color w:val="000000" w:themeColor="text1"/>
        </w:rPr>
        <w:t>(</w:t>
      </w:r>
      <w:r w:rsidRPr="00AC3ACA">
        <w:rPr>
          <w:rFonts w:eastAsia="Arial"/>
          <w:color w:val="000000" w:themeColor="text1"/>
        </w:rPr>
        <w:t>London: Palgrave Macmillan</w:t>
      </w:r>
      <w:r w:rsidR="001270E4" w:rsidRPr="00AC3ACA">
        <w:rPr>
          <w:rFonts w:eastAsia="Arial"/>
          <w:color w:val="000000" w:themeColor="text1"/>
        </w:rPr>
        <w:t>)</w:t>
      </w:r>
      <w:r w:rsidRPr="00AC3ACA">
        <w:rPr>
          <w:rFonts w:eastAsia="Arial"/>
          <w:color w:val="000000" w:themeColor="text1"/>
        </w:rPr>
        <w:t>.</w:t>
      </w:r>
    </w:p>
    <w:p w14:paraId="211CC7B5" w14:textId="77777777" w:rsidR="00016B7E" w:rsidRPr="00AC3ACA" w:rsidRDefault="00016B7E" w:rsidP="00016B7E">
      <w:pPr>
        <w:spacing w:line="480" w:lineRule="auto"/>
        <w:rPr>
          <w:iCs/>
          <w:color w:val="000000" w:themeColor="text1"/>
        </w:rPr>
      </w:pPr>
    </w:p>
    <w:p w14:paraId="68263322" w14:textId="5D2E248C" w:rsidR="00016B7E" w:rsidRPr="00AC3ACA" w:rsidRDefault="00016B7E" w:rsidP="00016B7E">
      <w:pPr>
        <w:spacing w:line="480" w:lineRule="auto"/>
        <w:rPr>
          <w:iCs/>
          <w:color w:val="000000" w:themeColor="text1"/>
        </w:rPr>
      </w:pPr>
      <w:r w:rsidRPr="00AC3ACA">
        <w:rPr>
          <w:iCs/>
          <w:color w:val="000000" w:themeColor="text1"/>
        </w:rPr>
        <w:t>Perry W. G. 1970</w:t>
      </w:r>
      <w:r w:rsidR="005874B1" w:rsidRPr="00AC3ACA">
        <w:rPr>
          <w:iCs/>
          <w:color w:val="000000" w:themeColor="text1"/>
        </w:rPr>
        <w:t>.</w:t>
      </w:r>
      <w:r w:rsidRPr="00AC3ACA">
        <w:rPr>
          <w:iCs/>
          <w:color w:val="000000" w:themeColor="text1"/>
        </w:rPr>
        <w:t xml:space="preserve"> </w:t>
      </w:r>
      <w:r w:rsidRPr="00AC3ACA">
        <w:rPr>
          <w:i/>
          <w:iCs/>
          <w:color w:val="000000" w:themeColor="text1"/>
        </w:rPr>
        <w:t>Forms of intellectual and ethical development in the college years</w:t>
      </w:r>
      <w:r w:rsidR="001270E4" w:rsidRPr="00AC3ACA">
        <w:rPr>
          <w:iCs/>
          <w:color w:val="000000" w:themeColor="text1"/>
        </w:rPr>
        <w:t xml:space="preserve"> (</w:t>
      </w:r>
      <w:r w:rsidRPr="00AC3ACA">
        <w:rPr>
          <w:iCs/>
          <w:color w:val="000000" w:themeColor="text1"/>
        </w:rPr>
        <w:t>New York: Holt, Rinehart and Winston</w:t>
      </w:r>
      <w:r w:rsidR="001270E4" w:rsidRPr="00AC3ACA">
        <w:rPr>
          <w:iCs/>
          <w:color w:val="000000" w:themeColor="text1"/>
        </w:rPr>
        <w:t>)</w:t>
      </w:r>
      <w:r w:rsidRPr="00AC3ACA">
        <w:rPr>
          <w:iCs/>
          <w:color w:val="000000" w:themeColor="text1"/>
        </w:rPr>
        <w:t>.</w:t>
      </w:r>
    </w:p>
    <w:p w14:paraId="1C848B07" w14:textId="77777777" w:rsidR="00016B7E" w:rsidRPr="00AC3ACA" w:rsidRDefault="00016B7E" w:rsidP="00016B7E">
      <w:pPr>
        <w:spacing w:line="480" w:lineRule="auto"/>
        <w:rPr>
          <w:iCs/>
          <w:color w:val="000000" w:themeColor="text1"/>
        </w:rPr>
      </w:pPr>
    </w:p>
    <w:p w14:paraId="23D63FB2" w14:textId="1172EFCE" w:rsidR="00016B7E" w:rsidRPr="00AC3ACA" w:rsidRDefault="001270E4" w:rsidP="00016B7E">
      <w:pPr>
        <w:spacing w:line="480" w:lineRule="auto"/>
        <w:rPr>
          <w:rFonts w:eastAsia="Arial"/>
          <w:color w:val="000000" w:themeColor="text1"/>
          <w:lang w:val="en-US"/>
        </w:rPr>
      </w:pPr>
      <w:r w:rsidRPr="00AC3ACA">
        <w:rPr>
          <w:rFonts w:eastAsia="Arial"/>
          <w:color w:val="000000" w:themeColor="text1"/>
        </w:rPr>
        <w:t>Peters, R. S. 1970</w:t>
      </w:r>
      <w:r w:rsidR="005874B1" w:rsidRPr="00AC3ACA">
        <w:rPr>
          <w:rFonts w:eastAsia="Arial"/>
          <w:color w:val="000000" w:themeColor="text1"/>
        </w:rPr>
        <w:t>.</w:t>
      </w:r>
      <w:r w:rsidRPr="00AC3ACA">
        <w:rPr>
          <w:rFonts w:eastAsia="Arial"/>
          <w:color w:val="000000" w:themeColor="text1"/>
        </w:rPr>
        <w:t xml:space="preserve"> </w:t>
      </w:r>
      <w:r w:rsidR="00016B7E" w:rsidRPr="00AC3ACA">
        <w:rPr>
          <w:rFonts w:eastAsia="Arial"/>
          <w:i/>
          <w:iCs/>
          <w:color w:val="000000" w:themeColor="text1"/>
        </w:rPr>
        <w:t>Ethics and Education</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lang w:val="en-US"/>
        </w:rPr>
        <w:t>Oxford: Allen &amp; Unwin</w:t>
      </w:r>
      <w:r w:rsidRPr="00AC3ACA">
        <w:rPr>
          <w:rFonts w:eastAsia="Arial"/>
          <w:color w:val="000000" w:themeColor="text1"/>
          <w:lang w:val="en-US"/>
        </w:rPr>
        <w:t>)</w:t>
      </w:r>
      <w:r w:rsidR="00016B7E" w:rsidRPr="00AC3ACA">
        <w:rPr>
          <w:rFonts w:eastAsia="Arial"/>
          <w:color w:val="000000" w:themeColor="text1"/>
          <w:lang w:val="en-US"/>
        </w:rPr>
        <w:t>.</w:t>
      </w:r>
    </w:p>
    <w:p w14:paraId="6D565352" w14:textId="77777777" w:rsidR="00016B7E" w:rsidRPr="00AC3ACA" w:rsidRDefault="00016B7E" w:rsidP="00016B7E">
      <w:pPr>
        <w:spacing w:line="480" w:lineRule="auto"/>
        <w:rPr>
          <w:iCs/>
          <w:color w:val="000000" w:themeColor="text1"/>
          <w:lang w:val="en-US"/>
        </w:rPr>
      </w:pPr>
    </w:p>
    <w:p w14:paraId="23C771D1" w14:textId="1A7A1CFC" w:rsidR="003C7520" w:rsidRPr="00AC3ACA" w:rsidRDefault="003C7520" w:rsidP="003C7520">
      <w:pPr>
        <w:spacing w:line="480" w:lineRule="auto"/>
        <w:rPr>
          <w:rFonts w:eastAsia="Arial"/>
          <w:color w:val="000000" w:themeColor="text1"/>
          <w:lang w:val="de-DE"/>
        </w:rPr>
      </w:pPr>
      <w:r w:rsidRPr="00AC3ACA">
        <w:rPr>
          <w:rFonts w:eastAsia="Arial"/>
          <w:color w:val="000000" w:themeColor="text1"/>
          <w:lang w:val="en-US"/>
        </w:rPr>
        <w:t>Peterson, S. V. 2005</w:t>
      </w:r>
      <w:r w:rsidR="005874B1" w:rsidRPr="00AC3ACA">
        <w:rPr>
          <w:rFonts w:eastAsia="Arial"/>
          <w:color w:val="000000" w:themeColor="text1"/>
          <w:lang w:val="en-US"/>
        </w:rPr>
        <w:t>.</w:t>
      </w:r>
      <w:r w:rsidRPr="00AC3ACA">
        <w:rPr>
          <w:rFonts w:eastAsia="Arial"/>
          <w:color w:val="000000" w:themeColor="text1"/>
          <w:lang w:val="en-US"/>
        </w:rPr>
        <w:t xml:space="preserve"> </w:t>
      </w:r>
      <w:r w:rsidR="001270E4" w:rsidRPr="00AC3ACA">
        <w:rPr>
          <w:rFonts w:eastAsia="Arial"/>
          <w:color w:val="000000" w:themeColor="text1"/>
        </w:rPr>
        <w:t>‘</w:t>
      </w:r>
      <w:r w:rsidRPr="00AC3ACA">
        <w:rPr>
          <w:rFonts w:eastAsia="Arial"/>
          <w:color w:val="000000" w:themeColor="text1"/>
          <w:lang w:val="de-DE"/>
        </w:rPr>
        <w:t xml:space="preserve">How (the meaning of) gender matters in political </w:t>
      </w:r>
      <w:r w:rsidR="001270E4" w:rsidRPr="00AC3ACA">
        <w:rPr>
          <w:rFonts w:eastAsia="Arial"/>
          <w:color w:val="000000" w:themeColor="text1"/>
          <w:lang w:val="de-DE"/>
        </w:rPr>
        <w:t>economy</w:t>
      </w:r>
      <w:r w:rsidR="001270E4" w:rsidRPr="00AC3ACA">
        <w:rPr>
          <w:rFonts w:eastAsia="Arial"/>
          <w:color w:val="000000" w:themeColor="text1"/>
        </w:rPr>
        <w:t>’</w:t>
      </w:r>
      <w:r w:rsidRPr="00AC3ACA">
        <w:rPr>
          <w:rFonts w:eastAsia="Arial"/>
          <w:color w:val="000000" w:themeColor="text1"/>
          <w:lang w:val="de-DE"/>
        </w:rPr>
        <w:t xml:space="preserve">, </w:t>
      </w:r>
      <w:r w:rsidRPr="00AC3ACA">
        <w:rPr>
          <w:rFonts w:eastAsia="Arial"/>
          <w:i/>
          <w:color w:val="000000" w:themeColor="text1"/>
          <w:lang w:val="de-DE"/>
        </w:rPr>
        <w:t>New Political Economy</w:t>
      </w:r>
      <w:r w:rsidRPr="00AC3ACA">
        <w:rPr>
          <w:rFonts w:eastAsia="Arial"/>
          <w:color w:val="000000" w:themeColor="text1"/>
          <w:lang w:val="de-DE"/>
        </w:rPr>
        <w:t>, 10</w:t>
      </w:r>
      <w:r w:rsidR="005D4DAE" w:rsidRPr="00AC3ACA">
        <w:rPr>
          <w:rFonts w:eastAsia="Arial"/>
          <w:color w:val="000000" w:themeColor="text1"/>
          <w:lang w:val="de-DE"/>
        </w:rPr>
        <w:t>(</w:t>
      </w:r>
      <w:r w:rsidRPr="00AC3ACA">
        <w:rPr>
          <w:rFonts w:eastAsia="Arial"/>
          <w:color w:val="000000" w:themeColor="text1"/>
          <w:lang w:val="de-DE"/>
        </w:rPr>
        <w:t>4</w:t>
      </w:r>
      <w:r w:rsidR="005D4DAE" w:rsidRPr="00AC3ACA">
        <w:rPr>
          <w:rFonts w:eastAsia="Arial"/>
          <w:color w:val="000000" w:themeColor="text1"/>
          <w:lang w:val="de-DE"/>
        </w:rPr>
        <w:t>)</w:t>
      </w:r>
      <w:r w:rsidRPr="00AC3ACA">
        <w:rPr>
          <w:rFonts w:eastAsia="Arial"/>
          <w:color w:val="000000" w:themeColor="text1"/>
          <w:lang w:val="de-DE"/>
        </w:rPr>
        <w:t xml:space="preserve">, </w:t>
      </w:r>
      <w:r w:rsidR="001270E4" w:rsidRPr="00AC3ACA">
        <w:rPr>
          <w:rFonts w:eastAsia="Arial"/>
          <w:color w:val="000000" w:themeColor="text1"/>
          <w:lang w:val="de-DE"/>
        </w:rPr>
        <w:t xml:space="preserve">pp. </w:t>
      </w:r>
      <w:r w:rsidRPr="00AC3ACA">
        <w:rPr>
          <w:rFonts w:eastAsia="Arial"/>
          <w:color w:val="000000" w:themeColor="text1"/>
          <w:lang w:val="de-DE"/>
        </w:rPr>
        <w:t>499-521.</w:t>
      </w:r>
    </w:p>
    <w:p w14:paraId="356630AC" w14:textId="77777777" w:rsidR="003C7520" w:rsidRPr="00AC3ACA" w:rsidRDefault="003C7520" w:rsidP="00016B7E">
      <w:pPr>
        <w:spacing w:line="480" w:lineRule="auto"/>
        <w:rPr>
          <w:rFonts w:eastAsia="Arial"/>
          <w:color w:val="000000" w:themeColor="text1"/>
          <w:lang w:val="de-DE"/>
        </w:rPr>
      </w:pPr>
    </w:p>
    <w:p w14:paraId="2C6616D8" w14:textId="4D9BFA3B" w:rsidR="00016B7E" w:rsidRPr="00AC3ACA" w:rsidRDefault="00016B7E" w:rsidP="00016B7E">
      <w:pPr>
        <w:spacing w:line="480" w:lineRule="auto"/>
        <w:rPr>
          <w:rFonts w:eastAsia="Arial"/>
          <w:color w:val="000000" w:themeColor="text1"/>
        </w:rPr>
      </w:pPr>
      <w:r w:rsidRPr="00AC3ACA">
        <w:rPr>
          <w:rFonts w:eastAsia="Arial"/>
          <w:color w:val="000000" w:themeColor="text1"/>
          <w:lang w:val="de-DE"/>
        </w:rPr>
        <w:t>Pierce, A. 2008</w:t>
      </w:r>
      <w:r w:rsidR="005874B1" w:rsidRPr="00AC3ACA">
        <w:rPr>
          <w:rFonts w:eastAsia="Arial"/>
          <w:color w:val="000000" w:themeColor="text1"/>
          <w:lang w:val="de-DE"/>
        </w:rPr>
        <w:t>.</w:t>
      </w:r>
      <w:r w:rsidRPr="00AC3ACA">
        <w:rPr>
          <w:color w:val="000000" w:themeColor="text1"/>
          <w:lang w:val="de-DE"/>
        </w:rPr>
        <w:t xml:space="preserve"> </w:t>
      </w:r>
      <w:r w:rsidRPr="00AC3ACA">
        <w:rPr>
          <w:rFonts w:eastAsia="Arial"/>
          <w:i/>
          <w:color w:val="000000" w:themeColor="text1"/>
        </w:rPr>
        <w:t>The Queen asks why no one saw the credit crunch coming.</w:t>
      </w:r>
      <w:r w:rsidRPr="00AC3ACA">
        <w:rPr>
          <w:rFonts w:eastAsia="Arial"/>
          <w:color w:val="000000" w:themeColor="text1"/>
        </w:rPr>
        <w:t xml:space="preserve"> The Telegraph, 5 Nov. 2008. </w:t>
      </w:r>
      <w:r w:rsidR="001270E4" w:rsidRPr="00AC3ACA">
        <w:rPr>
          <w:rFonts w:eastAsia="Arial"/>
          <w:color w:val="000000" w:themeColor="text1"/>
        </w:rPr>
        <w:t>Available</w:t>
      </w:r>
      <w:r w:rsidRPr="00AC3ACA">
        <w:rPr>
          <w:rFonts w:eastAsia="Arial"/>
          <w:color w:val="000000" w:themeColor="text1"/>
        </w:rPr>
        <w:t xml:space="preserve"> from: </w:t>
      </w:r>
      <w:hyperlink r:id="rId15" w:history="1">
        <w:r w:rsidRPr="00AC3ACA">
          <w:rPr>
            <w:rStyle w:val="Hyperlink"/>
            <w:rFonts w:eastAsia="Arial"/>
            <w:color w:val="000000" w:themeColor="text1"/>
          </w:rPr>
          <w:t>http://www.telegraph.co.uk/news/uknews/theroyalfamily/3386353/The-Queen-asks-why-no-one-saw-the-credit-crunch-coming.html</w:t>
        </w:r>
      </w:hyperlink>
      <w:r w:rsidRPr="00AC3ACA">
        <w:rPr>
          <w:rFonts w:eastAsia="Arial"/>
          <w:color w:val="000000" w:themeColor="text1"/>
        </w:rPr>
        <w:t xml:space="preserve"> (Accessed 3rd February, 2017).</w:t>
      </w:r>
    </w:p>
    <w:p w14:paraId="63872692" w14:textId="77777777" w:rsidR="00016B7E" w:rsidRPr="00AC3ACA" w:rsidRDefault="00016B7E" w:rsidP="00016B7E">
      <w:pPr>
        <w:spacing w:line="480" w:lineRule="auto"/>
        <w:rPr>
          <w:iCs/>
          <w:color w:val="000000" w:themeColor="text1"/>
        </w:rPr>
      </w:pPr>
    </w:p>
    <w:p w14:paraId="52DFA187" w14:textId="49D188E0" w:rsidR="00016B7E" w:rsidRPr="00AC3ACA" w:rsidRDefault="00016B7E" w:rsidP="00016B7E">
      <w:pPr>
        <w:spacing w:line="480" w:lineRule="auto"/>
        <w:rPr>
          <w:rFonts w:eastAsia="Arial"/>
          <w:color w:val="000000" w:themeColor="text1"/>
        </w:rPr>
      </w:pPr>
      <w:r w:rsidRPr="00AC3ACA">
        <w:rPr>
          <w:rFonts w:eastAsia="Arial"/>
          <w:color w:val="000000" w:themeColor="text1"/>
        </w:rPr>
        <w:lastRenderedPageBreak/>
        <w:t>Post-Crash Economics Society - PCES</w:t>
      </w:r>
      <w:r w:rsidR="005D4DAE" w:rsidRPr="00AC3ACA">
        <w:rPr>
          <w:rFonts w:eastAsia="Arial"/>
          <w:color w:val="000000" w:themeColor="text1"/>
        </w:rPr>
        <w:t xml:space="preserve"> 2015</w:t>
      </w:r>
      <w:r w:rsidR="00830DD7" w:rsidRPr="00AC3ACA">
        <w:rPr>
          <w:rFonts w:eastAsia="Arial"/>
          <w:color w:val="000000" w:themeColor="text1"/>
        </w:rPr>
        <w:t>.</w:t>
      </w:r>
      <w:r w:rsidR="005D4DAE" w:rsidRPr="00AC3ACA">
        <w:rPr>
          <w:rFonts w:eastAsia="Arial"/>
          <w:color w:val="000000" w:themeColor="text1"/>
        </w:rPr>
        <w:t xml:space="preserve"> ‘</w:t>
      </w:r>
      <w:r w:rsidRPr="00AC3ACA">
        <w:rPr>
          <w:rFonts w:eastAsia="Arial"/>
          <w:color w:val="000000" w:themeColor="text1"/>
        </w:rPr>
        <w:t>Economics as a Pluralist, liberal education</w:t>
      </w:r>
      <w:r w:rsidR="005D4DAE"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Royal Economics Society Newsletter</w:t>
      </w:r>
      <w:r w:rsidRPr="00AC3ACA">
        <w:rPr>
          <w:rFonts w:eastAsia="Arial"/>
          <w:color w:val="000000" w:themeColor="text1"/>
        </w:rPr>
        <w:t xml:space="preserve">, n. 168, </w:t>
      </w:r>
      <w:r w:rsidR="005D4DAE" w:rsidRPr="00AC3ACA">
        <w:rPr>
          <w:rFonts w:eastAsia="Arial"/>
          <w:color w:val="000000" w:themeColor="text1"/>
        </w:rPr>
        <w:t>pp.</w:t>
      </w:r>
      <w:r w:rsidRPr="00AC3ACA">
        <w:rPr>
          <w:rFonts w:eastAsia="Arial"/>
          <w:color w:val="000000" w:themeColor="text1"/>
        </w:rPr>
        <w:t xml:space="preserve"> 16-20.</w:t>
      </w:r>
    </w:p>
    <w:p w14:paraId="6844A6DC" w14:textId="6A3F19DD" w:rsidR="00016B7E" w:rsidRPr="00AC3ACA" w:rsidRDefault="00016B7E" w:rsidP="00016B7E">
      <w:pPr>
        <w:spacing w:line="480" w:lineRule="auto"/>
        <w:rPr>
          <w:iCs/>
          <w:color w:val="000000" w:themeColor="text1"/>
        </w:rPr>
      </w:pPr>
    </w:p>
    <w:p w14:paraId="2BAE66AA" w14:textId="5A68A723" w:rsidR="0041366B" w:rsidRPr="00AC3ACA" w:rsidRDefault="0041366B" w:rsidP="0041366B">
      <w:pPr>
        <w:spacing w:line="480" w:lineRule="auto"/>
        <w:rPr>
          <w:iCs/>
          <w:color w:val="000000" w:themeColor="text1"/>
        </w:rPr>
      </w:pPr>
      <w:r w:rsidRPr="00AC3ACA">
        <w:rPr>
          <w:iCs/>
          <w:color w:val="000000" w:themeColor="text1"/>
        </w:rPr>
        <w:t xml:space="preserve">Power, M.; Mutari, E.; Figart, D.M. .2003. ‘Beyond markets: Wage setting and the methodology of feminist political economy’ in: Barker, D. K. &amp; Kuiper, E. (eds.) </w:t>
      </w:r>
      <w:r w:rsidRPr="00AC3ACA">
        <w:rPr>
          <w:i/>
          <w:iCs/>
          <w:color w:val="000000" w:themeColor="text1"/>
        </w:rPr>
        <w:t>Towards a Feminist Philosophy of Economics</w:t>
      </w:r>
      <w:r w:rsidRPr="00AC3ACA">
        <w:rPr>
          <w:iCs/>
          <w:color w:val="000000" w:themeColor="text1"/>
        </w:rPr>
        <w:t xml:space="preserve">. </w:t>
      </w:r>
      <w:r w:rsidRPr="00AC3ACA">
        <w:rPr>
          <w:rFonts w:eastAsia="Arial"/>
          <w:color w:val="000000" w:themeColor="text1"/>
        </w:rPr>
        <w:t>(London and New York: Routledge), pp. 70-85.</w:t>
      </w:r>
    </w:p>
    <w:p w14:paraId="36DBDCB2" w14:textId="7BE0CBA5" w:rsidR="0041366B" w:rsidRPr="00AC3ACA" w:rsidRDefault="0041366B" w:rsidP="00016B7E">
      <w:pPr>
        <w:spacing w:line="480" w:lineRule="auto"/>
        <w:rPr>
          <w:iCs/>
          <w:color w:val="000000" w:themeColor="text1"/>
        </w:rPr>
      </w:pPr>
    </w:p>
    <w:p w14:paraId="2CC23890" w14:textId="7E19C63C" w:rsidR="00016B7E" w:rsidRPr="00AC3ACA" w:rsidRDefault="00016B7E" w:rsidP="00016B7E">
      <w:pPr>
        <w:spacing w:line="480" w:lineRule="auto"/>
        <w:rPr>
          <w:rFonts w:eastAsia="Arial"/>
          <w:color w:val="000000" w:themeColor="text1"/>
        </w:rPr>
      </w:pPr>
      <w:r w:rsidRPr="00AC3ACA">
        <w:rPr>
          <w:rFonts w:eastAsia="Arial"/>
          <w:color w:val="000000" w:themeColor="text1"/>
        </w:rPr>
        <w:t>Robinson, J. 1972</w:t>
      </w:r>
      <w:r w:rsidR="00830DD7" w:rsidRPr="00AC3ACA">
        <w:rPr>
          <w:rFonts w:eastAsia="Arial"/>
          <w:color w:val="000000" w:themeColor="text1"/>
        </w:rPr>
        <w:t>.</w:t>
      </w:r>
      <w:r w:rsidRPr="00AC3ACA">
        <w:rPr>
          <w:rFonts w:eastAsia="Arial"/>
          <w:color w:val="000000" w:themeColor="text1"/>
        </w:rPr>
        <w:t xml:space="preserve"> </w:t>
      </w:r>
      <w:r w:rsidR="005D4DAE" w:rsidRPr="00AC3ACA">
        <w:rPr>
          <w:rFonts w:eastAsia="Arial"/>
          <w:color w:val="000000" w:themeColor="text1"/>
        </w:rPr>
        <w:t>‘</w:t>
      </w:r>
      <w:r w:rsidRPr="00AC3ACA">
        <w:rPr>
          <w:rFonts w:eastAsia="Arial"/>
          <w:color w:val="000000" w:themeColor="text1"/>
        </w:rPr>
        <w:t>The Second Crisis of Economic Theory</w:t>
      </w:r>
      <w:r w:rsidR="005D4DAE"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 xml:space="preserve">American Economic </w:t>
      </w:r>
      <w:r w:rsidRPr="00AC3ACA">
        <w:rPr>
          <w:rFonts w:eastAsia="Arial"/>
          <w:i/>
          <w:color w:val="000000" w:themeColor="text1"/>
        </w:rPr>
        <w:t>Review</w:t>
      </w:r>
      <w:r w:rsidR="005D4DAE" w:rsidRPr="00AC3ACA">
        <w:rPr>
          <w:rFonts w:eastAsia="Arial"/>
          <w:i/>
          <w:color w:val="000000" w:themeColor="text1"/>
        </w:rPr>
        <w:t>,</w:t>
      </w:r>
      <w:r w:rsidR="005D4DAE" w:rsidRPr="00AC3ACA">
        <w:rPr>
          <w:rFonts w:eastAsia="Arial"/>
          <w:color w:val="000000" w:themeColor="text1"/>
        </w:rPr>
        <w:t xml:space="preserve"> 62 (2), pp.</w:t>
      </w:r>
      <w:r w:rsidRPr="00AC3ACA">
        <w:rPr>
          <w:rFonts w:eastAsia="Arial"/>
          <w:color w:val="000000" w:themeColor="text1"/>
        </w:rPr>
        <w:t xml:space="preserve"> 1-10.</w:t>
      </w:r>
    </w:p>
    <w:p w14:paraId="3200C2B5" w14:textId="77777777" w:rsidR="00016B7E" w:rsidRPr="00AC3ACA" w:rsidRDefault="00016B7E" w:rsidP="00016B7E">
      <w:pPr>
        <w:spacing w:line="480" w:lineRule="auto"/>
        <w:rPr>
          <w:rFonts w:eastAsia="Arial"/>
          <w:color w:val="000000" w:themeColor="text1"/>
        </w:rPr>
      </w:pPr>
    </w:p>
    <w:p w14:paraId="623A5DC9" w14:textId="23947E88" w:rsidR="00016B7E" w:rsidRPr="00AC3ACA" w:rsidRDefault="00016B7E" w:rsidP="00016B7E">
      <w:pPr>
        <w:spacing w:line="480" w:lineRule="auto"/>
        <w:rPr>
          <w:rFonts w:eastAsia="Arial"/>
          <w:color w:val="000000" w:themeColor="text1"/>
        </w:rPr>
      </w:pPr>
      <w:r w:rsidRPr="00AC3ACA">
        <w:rPr>
          <w:rFonts w:eastAsia="Arial"/>
          <w:color w:val="000000" w:themeColor="text1"/>
        </w:rPr>
        <w:t>Rose, N.E. 2005</w:t>
      </w:r>
      <w:r w:rsidR="00830DD7" w:rsidRPr="00AC3ACA">
        <w:rPr>
          <w:rFonts w:eastAsia="Arial"/>
          <w:color w:val="000000" w:themeColor="text1"/>
        </w:rPr>
        <w:t>.</w:t>
      </w:r>
      <w:r w:rsidRPr="00AC3ACA">
        <w:rPr>
          <w:rFonts w:eastAsia="Arial"/>
          <w:color w:val="000000" w:themeColor="text1"/>
        </w:rPr>
        <w:t xml:space="preserve"> ‘Engaged pedagogy and political economy’. </w:t>
      </w:r>
      <w:r w:rsidRPr="00AC3ACA">
        <w:rPr>
          <w:rFonts w:eastAsia="Arial"/>
          <w:i/>
          <w:iCs/>
          <w:color w:val="000000" w:themeColor="text1"/>
        </w:rPr>
        <w:t>Review of Radical Political Economics</w:t>
      </w:r>
      <w:r w:rsidRPr="00AC3ACA">
        <w:rPr>
          <w:rFonts w:eastAsia="Arial"/>
          <w:color w:val="000000" w:themeColor="text1"/>
        </w:rPr>
        <w:t xml:space="preserve">, </w:t>
      </w:r>
      <w:r w:rsidRPr="00AC3ACA">
        <w:rPr>
          <w:rFonts w:eastAsia="Arial"/>
          <w:i/>
          <w:iCs/>
          <w:color w:val="000000" w:themeColor="text1"/>
        </w:rPr>
        <w:t>37</w:t>
      </w:r>
      <w:r w:rsidR="005D4DAE" w:rsidRPr="00AC3ACA">
        <w:rPr>
          <w:rFonts w:eastAsia="Arial"/>
          <w:color w:val="000000" w:themeColor="text1"/>
        </w:rPr>
        <w:t xml:space="preserve">(3), pp. </w:t>
      </w:r>
      <w:r w:rsidRPr="00AC3ACA">
        <w:rPr>
          <w:rFonts w:eastAsia="Arial"/>
          <w:color w:val="000000" w:themeColor="text1"/>
        </w:rPr>
        <w:t>341-345.</w:t>
      </w:r>
    </w:p>
    <w:p w14:paraId="742CE586" w14:textId="77777777" w:rsidR="00016B7E" w:rsidRPr="00AC3ACA" w:rsidRDefault="00016B7E" w:rsidP="00016B7E">
      <w:pPr>
        <w:spacing w:line="480" w:lineRule="auto"/>
        <w:rPr>
          <w:rFonts w:eastAsia="Arial"/>
          <w:color w:val="000000" w:themeColor="text1"/>
        </w:rPr>
      </w:pPr>
    </w:p>
    <w:p w14:paraId="796E2908" w14:textId="76B8A8DE" w:rsidR="00016B7E" w:rsidRPr="00AC3ACA" w:rsidRDefault="005D4DAE" w:rsidP="00016B7E">
      <w:pPr>
        <w:spacing w:line="480" w:lineRule="auto"/>
        <w:rPr>
          <w:rFonts w:eastAsia="Arial"/>
          <w:color w:val="000000" w:themeColor="text1"/>
        </w:rPr>
      </w:pPr>
      <w:r w:rsidRPr="00AC3ACA">
        <w:rPr>
          <w:rFonts w:eastAsia="Arial"/>
          <w:color w:val="000000" w:themeColor="text1"/>
        </w:rPr>
        <w:t>Russell, B. 1992</w:t>
      </w:r>
      <w:r w:rsidR="00830DD7"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The Basic Writings of Bertrand Russell</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Padstow: Routledge</w:t>
      </w:r>
      <w:r w:rsidRPr="00AC3ACA">
        <w:rPr>
          <w:rFonts w:eastAsia="Arial"/>
          <w:color w:val="000000" w:themeColor="text1"/>
        </w:rPr>
        <w:t>)</w:t>
      </w:r>
      <w:r w:rsidR="00016B7E" w:rsidRPr="00AC3ACA">
        <w:rPr>
          <w:rFonts w:eastAsia="Arial"/>
          <w:color w:val="000000" w:themeColor="text1"/>
        </w:rPr>
        <w:t>.</w:t>
      </w:r>
    </w:p>
    <w:p w14:paraId="122912B8" w14:textId="77777777" w:rsidR="00016B7E" w:rsidRPr="00AC3ACA" w:rsidRDefault="00016B7E" w:rsidP="00016B7E">
      <w:pPr>
        <w:spacing w:line="480" w:lineRule="auto"/>
        <w:rPr>
          <w:color w:val="000000" w:themeColor="text1"/>
        </w:rPr>
      </w:pPr>
    </w:p>
    <w:p w14:paraId="347365F3" w14:textId="4CE8448B" w:rsidR="00FA53B9" w:rsidRPr="00AC3ACA" w:rsidRDefault="00FA53B9" w:rsidP="00016B7E">
      <w:pPr>
        <w:spacing w:line="480" w:lineRule="auto"/>
        <w:rPr>
          <w:color w:val="000000" w:themeColor="text1"/>
        </w:rPr>
      </w:pPr>
      <w:r w:rsidRPr="00AC3ACA">
        <w:rPr>
          <w:color w:val="000000" w:themeColor="text1"/>
        </w:rPr>
        <w:t xml:space="preserve">Sheehan, B, Embery, J and Morgan, J. 2015, 'Give Them Something to Think About, Don't Tell Them What to Think: A Constructive Heterodox Alternative to the Core Project', </w:t>
      </w:r>
      <w:r w:rsidRPr="00AC3ACA">
        <w:rPr>
          <w:i/>
          <w:color w:val="000000" w:themeColor="text1"/>
        </w:rPr>
        <w:t>Journal of Australian Political Economy</w:t>
      </w:r>
      <w:r w:rsidRPr="00AC3ACA">
        <w:rPr>
          <w:color w:val="000000" w:themeColor="text1"/>
        </w:rPr>
        <w:t>, vol. 75, issue. Winter, pp. 211-31.</w:t>
      </w:r>
    </w:p>
    <w:p w14:paraId="0810274E" w14:textId="77777777" w:rsidR="00FA53B9" w:rsidRPr="00AC3ACA" w:rsidRDefault="00FA53B9" w:rsidP="00016B7E">
      <w:pPr>
        <w:spacing w:line="480" w:lineRule="auto"/>
        <w:rPr>
          <w:color w:val="000000" w:themeColor="text1"/>
        </w:rPr>
      </w:pPr>
    </w:p>
    <w:p w14:paraId="4CBFC53B" w14:textId="3A7FEB4F" w:rsidR="00016B7E" w:rsidRPr="00AC3ACA" w:rsidRDefault="00016B7E" w:rsidP="00016B7E">
      <w:pPr>
        <w:spacing w:line="480" w:lineRule="auto"/>
        <w:rPr>
          <w:rFonts w:eastAsia="Arial"/>
          <w:color w:val="000000" w:themeColor="text1"/>
        </w:rPr>
      </w:pPr>
      <w:r w:rsidRPr="00AC3ACA">
        <w:rPr>
          <w:rFonts w:eastAsia="Arial"/>
          <w:color w:val="000000" w:themeColor="text1"/>
        </w:rPr>
        <w:t xml:space="preserve">Stevens, M. 2015. </w:t>
      </w:r>
      <w:r w:rsidR="005D4DAE" w:rsidRPr="00AC3ACA">
        <w:rPr>
          <w:rFonts w:eastAsia="Arial"/>
          <w:color w:val="000000" w:themeColor="text1"/>
        </w:rPr>
        <w:t>‘</w:t>
      </w:r>
      <w:r w:rsidRPr="00AC3ACA">
        <w:rPr>
          <w:rFonts w:eastAsia="Arial"/>
          <w:color w:val="000000" w:themeColor="text1"/>
        </w:rPr>
        <w:t>Teaching economics</w:t>
      </w:r>
      <w:r w:rsidR="005D4DAE" w:rsidRPr="00AC3ACA">
        <w:rPr>
          <w:rFonts w:eastAsia="Arial"/>
          <w:color w:val="000000" w:themeColor="text1"/>
        </w:rPr>
        <w:t>’</w:t>
      </w:r>
      <w:r w:rsidRPr="00AC3ACA">
        <w:rPr>
          <w:rFonts w:eastAsia="Arial"/>
          <w:color w:val="000000" w:themeColor="text1"/>
        </w:rPr>
        <w:t xml:space="preserve">. </w:t>
      </w:r>
      <w:r w:rsidR="005D4DAE" w:rsidRPr="00AC3ACA">
        <w:rPr>
          <w:rFonts w:eastAsia="Arial"/>
          <w:i/>
          <w:iCs/>
          <w:color w:val="000000" w:themeColor="text1"/>
        </w:rPr>
        <w:t>Royal Economics Society Newsletter</w:t>
      </w:r>
      <w:r w:rsidRPr="00AC3ACA">
        <w:rPr>
          <w:rFonts w:eastAsia="Arial"/>
          <w:color w:val="000000" w:themeColor="text1"/>
        </w:rPr>
        <w:t xml:space="preserve">. </w:t>
      </w:r>
      <w:r w:rsidR="005D4DAE" w:rsidRPr="00AC3ACA">
        <w:rPr>
          <w:rFonts w:eastAsia="Arial"/>
          <w:color w:val="000000" w:themeColor="text1"/>
        </w:rPr>
        <w:t>Available</w:t>
      </w:r>
      <w:r w:rsidRPr="00AC3ACA">
        <w:rPr>
          <w:rFonts w:eastAsia="Arial"/>
          <w:color w:val="000000" w:themeColor="text1"/>
        </w:rPr>
        <w:t xml:space="preserve"> from: </w:t>
      </w:r>
      <w:hyperlink r:id="rId16" w:history="1">
        <w:r w:rsidRPr="00AC3ACA">
          <w:rPr>
            <w:rStyle w:val="Hyperlink"/>
            <w:rFonts w:eastAsia="Arial"/>
            <w:color w:val="000000" w:themeColor="text1"/>
          </w:rPr>
          <w:t>http://www.res.org.uk/view/art1Apr15Comment.html</w:t>
        </w:r>
      </w:hyperlink>
      <w:r w:rsidRPr="00AC3ACA">
        <w:rPr>
          <w:rFonts w:eastAsia="Arial"/>
          <w:color w:val="000000" w:themeColor="text1"/>
        </w:rPr>
        <w:t xml:space="preserve"> (Accessed 1 February</w:t>
      </w:r>
      <w:r w:rsidR="005D4DAE" w:rsidRPr="00AC3ACA">
        <w:rPr>
          <w:rFonts w:eastAsia="Arial"/>
          <w:color w:val="000000" w:themeColor="text1"/>
        </w:rPr>
        <w:t>, 2017</w:t>
      </w:r>
      <w:r w:rsidRPr="00AC3ACA">
        <w:rPr>
          <w:rFonts w:eastAsia="Arial"/>
          <w:color w:val="000000" w:themeColor="text1"/>
        </w:rPr>
        <w:t xml:space="preserve">). </w:t>
      </w:r>
    </w:p>
    <w:p w14:paraId="73FE3E99" w14:textId="77777777" w:rsidR="00016B7E" w:rsidRPr="00AC3ACA" w:rsidRDefault="00016B7E" w:rsidP="00016B7E">
      <w:pPr>
        <w:spacing w:line="480" w:lineRule="auto"/>
        <w:rPr>
          <w:color w:val="000000" w:themeColor="text1"/>
        </w:rPr>
      </w:pPr>
    </w:p>
    <w:p w14:paraId="7BB46F6F" w14:textId="71769C7A" w:rsidR="00016B7E" w:rsidRPr="00AC3ACA" w:rsidRDefault="00016B7E" w:rsidP="00016B7E">
      <w:pPr>
        <w:spacing w:line="480" w:lineRule="auto"/>
        <w:rPr>
          <w:rFonts w:eastAsia="Arial"/>
          <w:color w:val="000000" w:themeColor="text1"/>
        </w:rPr>
      </w:pPr>
      <w:r w:rsidRPr="00AC3ACA">
        <w:rPr>
          <w:rFonts w:eastAsia="Arial"/>
          <w:color w:val="000000" w:themeColor="text1"/>
        </w:rPr>
        <w:lastRenderedPageBreak/>
        <w:t>Stockhammer, E. and Yilmaz, D. 2015</w:t>
      </w:r>
      <w:r w:rsidR="00830DD7" w:rsidRPr="00AC3ACA">
        <w:rPr>
          <w:rFonts w:eastAsia="Arial"/>
          <w:color w:val="000000" w:themeColor="text1"/>
        </w:rPr>
        <w:t>.</w:t>
      </w:r>
      <w:r w:rsidRPr="00AC3ACA">
        <w:rPr>
          <w:rFonts w:eastAsia="Arial"/>
          <w:color w:val="000000" w:themeColor="text1"/>
        </w:rPr>
        <w:t xml:space="preserve"> </w:t>
      </w:r>
      <w:r w:rsidR="005D4DAE" w:rsidRPr="00AC3ACA">
        <w:rPr>
          <w:rFonts w:eastAsia="Arial"/>
          <w:color w:val="000000" w:themeColor="text1"/>
        </w:rPr>
        <w:t>‘</w:t>
      </w:r>
      <w:r w:rsidRPr="00AC3ACA">
        <w:rPr>
          <w:rFonts w:eastAsia="Arial"/>
          <w:color w:val="000000" w:themeColor="text1"/>
        </w:rPr>
        <w:t>Alternative economics: a new student movement</w:t>
      </w:r>
      <w:r w:rsidR="005D4DAE" w:rsidRPr="00AC3ACA">
        <w:rPr>
          <w:rFonts w:eastAsia="Arial"/>
          <w:color w:val="000000" w:themeColor="text1"/>
        </w:rPr>
        <w:t>’</w:t>
      </w:r>
      <w:r w:rsidRPr="00AC3ACA">
        <w:rPr>
          <w:rFonts w:eastAsia="Arial"/>
          <w:color w:val="000000" w:themeColor="text1"/>
        </w:rPr>
        <w:t xml:space="preserve">, </w:t>
      </w:r>
      <w:r w:rsidRPr="00AC3ACA">
        <w:rPr>
          <w:rFonts w:eastAsia="Arial"/>
          <w:i/>
          <w:iCs/>
          <w:color w:val="000000" w:themeColor="text1"/>
        </w:rPr>
        <w:t>Radical Philosophy</w:t>
      </w:r>
      <w:r w:rsidR="005D4DAE" w:rsidRPr="00AC3ACA">
        <w:rPr>
          <w:rFonts w:eastAsia="Arial"/>
          <w:i/>
          <w:iCs/>
          <w:color w:val="000000" w:themeColor="text1"/>
        </w:rPr>
        <w:t>,</w:t>
      </w:r>
      <w:r w:rsidRPr="00AC3ACA">
        <w:rPr>
          <w:rFonts w:eastAsia="Arial"/>
          <w:color w:val="000000" w:themeColor="text1"/>
        </w:rPr>
        <w:t xml:space="preserve"> 189</w:t>
      </w:r>
      <w:r w:rsidR="005D4DAE" w:rsidRPr="00AC3ACA">
        <w:rPr>
          <w:rFonts w:eastAsia="Arial"/>
          <w:color w:val="000000" w:themeColor="text1"/>
        </w:rPr>
        <w:t>, pp.</w:t>
      </w:r>
      <w:r w:rsidRPr="00AC3ACA">
        <w:rPr>
          <w:rFonts w:eastAsia="Arial"/>
          <w:color w:val="000000" w:themeColor="text1"/>
        </w:rPr>
        <w:t xml:space="preserve"> 02-08. </w:t>
      </w:r>
    </w:p>
    <w:p w14:paraId="5423FF44" w14:textId="77777777" w:rsidR="00016B7E" w:rsidRPr="00AC3ACA" w:rsidRDefault="00016B7E" w:rsidP="00016B7E">
      <w:pPr>
        <w:spacing w:line="480" w:lineRule="auto"/>
        <w:rPr>
          <w:color w:val="000000" w:themeColor="text1"/>
        </w:rPr>
      </w:pPr>
    </w:p>
    <w:p w14:paraId="0404BCFB" w14:textId="246C5696" w:rsidR="00016B7E" w:rsidRPr="00AC3ACA" w:rsidRDefault="005D4DAE" w:rsidP="00016B7E">
      <w:pPr>
        <w:spacing w:line="480" w:lineRule="auto"/>
        <w:rPr>
          <w:rFonts w:eastAsia="Arial"/>
          <w:color w:val="000000" w:themeColor="text1"/>
        </w:rPr>
      </w:pPr>
      <w:r w:rsidRPr="00AC3ACA">
        <w:rPr>
          <w:rFonts w:eastAsia="Arial"/>
          <w:color w:val="000000" w:themeColor="text1"/>
        </w:rPr>
        <w:t>Sutton, J. 2000</w:t>
      </w:r>
      <w:r w:rsidR="00830DD7"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color w:val="000000" w:themeColor="text1"/>
        </w:rPr>
        <w:t>Marshall’s Tendencies: What Can Economists Know?</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Boston, MA: MIT Press</w:t>
      </w:r>
      <w:r w:rsidRPr="00AC3ACA">
        <w:rPr>
          <w:rFonts w:eastAsia="Arial"/>
          <w:color w:val="000000" w:themeColor="text1"/>
        </w:rPr>
        <w:t>)</w:t>
      </w:r>
      <w:r w:rsidR="00016B7E" w:rsidRPr="00AC3ACA">
        <w:rPr>
          <w:rFonts w:eastAsia="Arial"/>
          <w:color w:val="000000" w:themeColor="text1"/>
        </w:rPr>
        <w:t xml:space="preserve">. </w:t>
      </w:r>
    </w:p>
    <w:p w14:paraId="44D2A487" w14:textId="77777777" w:rsidR="00016B7E" w:rsidRPr="00AC3ACA" w:rsidRDefault="00016B7E" w:rsidP="00016B7E">
      <w:pPr>
        <w:spacing w:line="480" w:lineRule="auto"/>
        <w:rPr>
          <w:rFonts w:eastAsia="Arial"/>
          <w:color w:val="000000" w:themeColor="text1"/>
        </w:rPr>
      </w:pPr>
    </w:p>
    <w:p w14:paraId="5FFEA37C" w14:textId="6FC188EB" w:rsidR="00016B7E" w:rsidRPr="00AC3ACA" w:rsidRDefault="00016B7E" w:rsidP="00016B7E">
      <w:pPr>
        <w:spacing w:line="480" w:lineRule="auto"/>
        <w:rPr>
          <w:rFonts w:eastAsia="Arial"/>
          <w:color w:val="000000" w:themeColor="text1"/>
        </w:rPr>
      </w:pPr>
      <w:r w:rsidRPr="00AC3ACA">
        <w:rPr>
          <w:color w:val="000000" w:themeColor="text1"/>
        </w:rPr>
        <w:t>Times Higher Education – THES</w:t>
      </w:r>
      <w:r w:rsidR="005D4DAE" w:rsidRPr="00AC3ACA">
        <w:rPr>
          <w:color w:val="000000" w:themeColor="text1"/>
        </w:rPr>
        <w:t xml:space="preserve"> 2017. </w:t>
      </w:r>
      <w:r w:rsidRPr="00AC3ACA">
        <w:rPr>
          <w:i/>
          <w:color w:val="000000" w:themeColor="text1"/>
        </w:rPr>
        <w:t>Students thrive thanks to ‘Freakonomics revamp’ of economics</w:t>
      </w:r>
      <w:r w:rsidRPr="00AC3ACA">
        <w:rPr>
          <w:color w:val="000000" w:themeColor="text1"/>
        </w:rPr>
        <w:t xml:space="preserve">. </w:t>
      </w:r>
      <w:r w:rsidR="005D4DAE" w:rsidRPr="00AC3ACA">
        <w:rPr>
          <w:color w:val="000000" w:themeColor="text1"/>
        </w:rPr>
        <w:t>Available</w:t>
      </w:r>
      <w:r w:rsidRPr="00AC3ACA">
        <w:rPr>
          <w:color w:val="000000" w:themeColor="text1"/>
        </w:rPr>
        <w:t xml:space="preserve"> from: </w:t>
      </w:r>
      <w:hyperlink r:id="rId17" w:history="1">
        <w:r w:rsidRPr="00AC3ACA">
          <w:rPr>
            <w:rStyle w:val="Hyperlink"/>
            <w:color w:val="000000" w:themeColor="text1"/>
          </w:rPr>
          <w:t>https://www.timeshighereducation.com/news/students-thrive-thanks-freakonomics-revamp-economics</w:t>
        </w:r>
      </w:hyperlink>
      <w:r w:rsidRPr="00AC3ACA">
        <w:rPr>
          <w:color w:val="000000" w:themeColor="text1"/>
        </w:rPr>
        <w:t xml:space="preserve"> (Accessed 9 January, 2017).</w:t>
      </w:r>
    </w:p>
    <w:p w14:paraId="6EC09999" w14:textId="77777777" w:rsidR="00FA53B9" w:rsidRPr="00AC3ACA" w:rsidRDefault="00FA53B9" w:rsidP="00016B7E">
      <w:pPr>
        <w:spacing w:line="480" w:lineRule="auto"/>
        <w:rPr>
          <w:color w:val="000000" w:themeColor="text1"/>
        </w:rPr>
      </w:pPr>
    </w:p>
    <w:p w14:paraId="46D2C116" w14:textId="7E89C6CF" w:rsidR="00016B7E" w:rsidRPr="00AC3ACA" w:rsidRDefault="00FA53B9" w:rsidP="00016B7E">
      <w:pPr>
        <w:spacing w:line="480" w:lineRule="auto"/>
        <w:rPr>
          <w:color w:val="000000" w:themeColor="text1"/>
        </w:rPr>
      </w:pPr>
      <w:r w:rsidRPr="00AC3ACA">
        <w:rPr>
          <w:color w:val="000000" w:themeColor="text1"/>
        </w:rPr>
        <w:t>Thornton, T. 2014. ‘Are Employers Currently Interested in a Reformed Economics Curriculum?’ Australasian Journal of Economics Education Volume 11 (1).</w:t>
      </w:r>
    </w:p>
    <w:p w14:paraId="655EE077" w14:textId="77777777" w:rsidR="00FA53B9" w:rsidRPr="00AC3ACA" w:rsidRDefault="00FA53B9" w:rsidP="00016B7E">
      <w:pPr>
        <w:spacing w:line="480" w:lineRule="auto"/>
        <w:rPr>
          <w:color w:val="000000" w:themeColor="text1"/>
        </w:rPr>
      </w:pPr>
    </w:p>
    <w:p w14:paraId="1E463832" w14:textId="375E5380" w:rsidR="00016B7E" w:rsidRPr="00AC3ACA" w:rsidRDefault="005D4DAE" w:rsidP="00016B7E">
      <w:pPr>
        <w:spacing w:line="480" w:lineRule="auto"/>
        <w:rPr>
          <w:rFonts w:eastAsia="Arial"/>
          <w:color w:val="000000" w:themeColor="text1"/>
        </w:rPr>
      </w:pPr>
      <w:r w:rsidRPr="00AC3ACA">
        <w:rPr>
          <w:rFonts w:eastAsia="Arial"/>
          <w:color w:val="000000" w:themeColor="text1"/>
        </w:rPr>
        <w:t>Veblen, T. 1919</w:t>
      </w:r>
      <w:r w:rsidR="00830DD7"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The Place of Science in Modern Civilization and Other Essays</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New York: Huebsch</w:t>
      </w:r>
      <w:r w:rsidRPr="00AC3ACA">
        <w:rPr>
          <w:rFonts w:eastAsia="Arial"/>
          <w:color w:val="000000" w:themeColor="text1"/>
        </w:rPr>
        <w:t>)</w:t>
      </w:r>
      <w:r w:rsidR="00016B7E" w:rsidRPr="00AC3ACA">
        <w:rPr>
          <w:rFonts w:eastAsia="Arial"/>
          <w:color w:val="000000" w:themeColor="text1"/>
        </w:rPr>
        <w:t>.</w:t>
      </w:r>
    </w:p>
    <w:p w14:paraId="7CF66741" w14:textId="77777777" w:rsidR="00373670" w:rsidRPr="00AC3ACA" w:rsidRDefault="00373670" w:rsidP="00373670">
      <w:pPr>
        <w:spacing w:line="480" w:lineRule="auto"/>
        <w:rPr>
          <w:color w:val="000000" w:themeColor="text1"/>
        </w:rPr>
      </w:pPr>
    </w:p>
    <w:p w14:paraId="488B1A80" w14:textId="307228F5" w:rsidR="00FA53B9" w:rsidRPr="00AC3ACA" w:rsidRDefault="00373670" w:rsidP="00016B7E">
      <w:pPr>
        <w:spacing w:line="480" w:lineRule="auto"/>
        <w:rPr>
          <w:color w:val="000000" w:themeColor="text1"/>
        </w:rPr>
      </w:pPr>
      <w:r w:rsidRPr="00AC3ACA">
        <w:rPr>
          <w:color w:val="000000" w:themeColor="text1"/>
        </w:rPr>
        <w:t xml:space="preserve">Visano, B.S. 2016. Defying the dominant discourse: why contesting neoliberalism needs critical pedagogy in economics education. Available at SSRN: </w:t>
      </w:r>
      <w:hyperlink r:id="rId18" w:history="1">
        <w:r w:rsidRPr="00AC3ACA">
          <w:rPr>
            <w:rStyle w:val="Hyperlink"/>
            <w:color w:val="000000" w:themeColor="text1"/>
          </w:rPr>
          <w:t>https://ssrn.com/abstract=2737616</w:t>
        </w:r>
      </w:hyperlink>
      <w:r w:rsidRPr="00AC3ACA">
        <w:rPr>
          <w:color w:val="000000" w:themeColor="text1"/>
        </w:rPr>
        <w:t xml:space="preserve"> (Accessed 28th April 2017).</w:t>
      </w:r>
    </w:p>
    <w:p w14:paraId="1B847FBD" w14:textId="77777777" w:rsidR="00FA53B9" w:rsidRPr="00AC3ACA" w:rsidRDefault="00FA53B9" w:rsidP="00016B7E">
      <w:pPr>
        <w:spacing w:line="480" w:lineRule="auto"/>
        <w:rPr>
          <w:color w:val="000000" w:themeColor="text1"/>
        </w:rPr>
      </w:pPr>
    </w:p>
    <w:p w14:paraId="55328AA3" w14:textId="411D6473" w:rsidR="00016B7E" w:rsidRPr="00AC3ACA" w:rsidRDefault="005D4DAE" w:rsidP="00016B7E">
      <w:pPr>
        <w:spacing w:line="480" w:lineRule="auto"/>
        <w:rPr>
          <w:rFonts w:eastAsia="Arial"/>
          <w:color w:val="000000" w:themeColor="text1"/>
        </w:rPr>
      </w:pPr>
      <w:r w:rsidRPr="00AC3ACA">
        <w:rPr>
          <w:rFonts w:eastAsia="Arial"/>
          <w:color w:val="000000" w:themeColor="text1"/>
        </w:rPr>
        <w:t>Warnecke, T. 2009</w:t>
      </w:r>
      <w:r w:rsidR="00830DD7" w:rsidRPr="00AC3ACA">
        <w:rPr>
          <w:rFonts w:eastAsia="Arial"/>
          <w:color w:val="000000" w:themeColor="text1"/>
        </w:rPr>
        <w:t>.</w:t>
      </w:r>
      <w:r w:rsidR="00016B7E" w:rsidRPr="00AC3ACA">
        <w:rPr>
          <w:rFonts w:eastAsia="Arial"/>
          <w:color w:val="000000" w:themeColor="text1"/>
        </w:rPr>
        <w:t xml:space="preserve"> </w:t>
      </w:r>
      <w:r w:rsidRPr="00AC3ACA">
        <w:rPr>
          <w:rFonts w:eastAsia="Arial"/>
          <w:color w:val="000000" w:themeColor="text1"/>
        </w:rPr>
        <w:t>‘</w:t>
      </w:r>
      <w:r w:rsidR="00016B7E" w:rsidRPr="00AC3ACA">
        <w:rPr>
          <w:rFonts w:eastAsia="Arial"/>
          <w:color w:val="000000" w:themeColor="text1"/>
        </w:rPr>
        <w:t>Teaching globalization from a feminist pluralist perspective</w:t>
      </w:r>
      <w:r w:rsidRPr="00AC3ACA">
        <w:rPr>
          <w:rFonts w:eastAsia="Arial"/>
          <w:color w:val="000000" w:themeColor="text1"/>
        </w:rPr>
        <w:t>’</w:t>
      </w:r>
      <w:r w:rsidR="00016B7E" w:rsidRPr="00AC3ACA">
        <w:rPr>
          <w:rFonts w:eastAsia="Arial"/>
          <w:color w:val="000000" w:themeColor="text1"/>
        </w:rPr>
        <w:t xml:space="preserve">. </w:t>
      </w:r>
      <w:r w:rsidR="00016B7E" w:rsidRPr="00AC3ACA">
        <w:rPr>
          <w:rFonts w:eastAsia="Arial"/>
          <w:i/>
          <w:iCs/>
          <w:color w:val="000000" w:themeColor="text1"/>
        </w:rPr>
        <w:t>International Journal of Pluralism and Economics Education</w:t>
      </w:r>
      <w:r w:rsidRPr="00AC3ACA">
        <w:rPr>
          <w:rFonts w:eastAsia="Arial"/>
          <w:i/>
          <w:iCs/>
          <w:color w:val="000000" w:themeColor="text1"/>
        </w:rPr>
        <w:t>,</w:t>
      </w:r>
      <w:r w:rsidRPr="00AC3ACA">
        <w:rPr>
          <w:rFonts w:eastAsia="Arial"/>
          <w:color w:val="000000" w:themeColor="text1"/>
        </w:rPr>
        <w:t xml:space="preserve"> 1 (1 and 2), pp. </w:t>
      </w:r>
      <w:r w:rsidR="00016B7E" w:rsidRPr="00AC3ACA">
        <w:rPr>
          <w:rFonts w:eastAsia="Arial"/>
          <w:color w:val="000000" w:themeColor="text1"/>
        </w:rPr>
        <w:t>93-107.</w:t>
      </w:r>
    </w:p>
    <w:p w14:paraId="0EFD74F9" w14:textId="77777777" w:rsidR="003C7520" w:rsidRPr="00AC3ACA" w:rsidRDefault="003C7520" w:rsidP="00016B7E">
      <w:pPr>
        <w:spacing w:line="480" w:lineRule="auto"/>
        <w:rPr>
          <w:rFonts w:eastAsia="Arial"/>
          <w:color w:val="000000" w:themeColor="text1"/>
        </w:rPr>
      </w:pPr>
    </w:p>
    <w:p w14:paraId="2C7D1B32" w14:textId="703CE5C4" w:rsidR="003C7520" w:rsidRPr="00AC3ACA" w:rsidRDefault="003C7520" w:rsidP="003C7520">
      <w:pPr>
        <w:spacing w:line="480" w:lineRule="auto"/>
        <w:rPr>
          <w:rFonts w:eastAsia="Arial"/>
          <w:color w:val="000000" w:themeColor="text1"/>
        </w:rPr>
      </w:pPr>
      <w:r w:rsidRPr="00AC3ACA">
        <w:rPr>
          <w:rFonts w:eastAsia="Arial"/>
          <w:color w:val="000000" w:themeColor="text1"/>
        </w:rPr>
        <w:lastRenderedPageBreak/>
        <w:t>Watson, M. 2011</w:t>
      </w:r>
      <w:r w:rsidR="00830DD7" w:rsidRPr="00AC3ACA">
        <w:rPr>
          <w:rFonts w:eastAsia="Arial"/>
          <w:color w:val="000000" w:themeColor="text1"/>
        </w:rPr>
        <w:t>.</w:t>
      </w:r>
      <w:r w:rsidRPr="00AC3ACA">
        <w:rPr>
          <w:color w:val="000000" w:themeColor="text1"/>
        </w:rPr>
        <w:t xml:space="preserve"> </w:t>
      </w:r>
      <w:r w:rsidR="005D4DAE" w:rsidRPr="00AC3ACA">
        <w:rPr>
          <w:color w:val="000000" w:themeColor="text1"/>
        </w:rPr>
        <w:t>‘</w:t>
      </w:r>
      <w:r w:rsidRPr="00AC3ACA">
        <w:rPr>
          <w:rFonts w:eastAsia="Arial"/>
          <w:color w:val="000000" w:themeColor="text1"/>
        </w:rPr>
        <w:t>Competing Models of Socially Constructed Economic Man: Differentiating Defoe's Crusoe from the Robinson of Neoclassical Economics</w:t>
      </w:r>
      <w:r w:rsidR="005D4DAE" w:rsidRPr="00AC3ACA">
        <w:rPr>
          <w:rFonts w:eastAsia="Arial"/>
          <w:color w:val="000000" w:themeColor="text1"/>
        </w:rPr>
        <w:t>’</w:t>
      </w:r>
      <w:r w:rsidRPr="00AC3ACA">
        <w:rPr>
          <w:rFonts w:eastAsia="Arial"/>
          <w:color w:val="000000" w:themeColor="text1"/>
        </w:rPr>
        <w:t xml:space="preserve">, </w:t>
      </w:r>
      <w:r w:rsidRPr="00AC3ACA">
        <w:rPr>
          <w:rFonts w:eastAsia="Arial"/>
          <w:i/>
          <w:color w:val="000000" w:themeColor="text1"/>
        </w:rPr>
        <w:t>New Political Economy</w:t>
      </w:r>
      <w:r w:rsidR="005D4DAE" w:rsidRPr="00AC3ACA">
        <w:rPr>
          <w:rFonts w:eastAsia="Arial"/>
          <w:i/>
          <w:color w:val="000000" w:themeColor="text1"/>
        </w:rPr>
        <w:t>,</w:t>
      </w:r>
      <w:r w:rsidRPr="00AC3ACA">
        <w:rPr>
          <w:rFonts w:eastAsia="Arial"/>
          <w:color w:val="000000" w:themeColor="text1"/>
        </w:rPr>
        <w:t xml:space="preserve"> 16</w:t>
      </w:r>
      <w:r w:rsidR="005D4DAE" w:rsidRPr="00AC3ACA">
        <w:rPr>
          <w:rFonts w:eastAsia="Arial"/>
          <w:color w:val="000000" w:themeColor="text1"/>
        </w:rPr>
        <w:t>(</w:t>
      </w:r>
      <w:r w:rsidRPr="00AC3ACA">
        <w:rPr>
          <w:rFonts w:eastAsia="Arial"/>
          <w:color w:val="000000" w:themeColor="text1"/>
        </w:rPr>
        <w:t>5</w:t>
      </w:r>
      <w:r w:rsidR="005D4DAE" w:rsidRPr="00AC3ACA">
        <w:rPr>
          <w:rFonts w:eastAsia="Arial"/>
          <w:color w:val="000000" w:themeColor="text1"/>
        </w:rPr>
        <w:t>)</w:t>
      </w:r>
      <w:r w:rsidRPr="00AC3ACA">
        <w:rPr>
          <w:rFonts w:eastAsia="Arial"/>
          <w:color w:val="000000" w:themeColor="text1"/>
        </w:rPr>
        <w:t>,</w:t>
      </w:r>
      <w:r w:rsidR="005D4DAE" w:rsidRPr="00AC3ACA">
        <w:rPr>
          <w:rFonts w:eastAsia="Arial"/>
          <w:color w:val="000000" w:themeColor="text1"/>
        </w:rPr>
        <w:t xml:space="preserve"> pp.</w:t>
      </w:r>
      <w:r w:rsidRPr="00AC3ACA">
        <w:rPr>
          <w:rFonts w:eastAsia="Arial"/>
          <w:color w:val="000000" w:themeColor="text1"/>
        </w:rPr>
        <w:t xml:space="preserve"> 609-626,</w:t>
      </w:r>
    </w:p>
    <w:p w14:paraId="5689237B" w14:textId="3C5499B5" w:rsidR="00016B7E" w:rsidRPr="00AC3ACA" w:rsidRDefault="00016B7E" w:rsidP="00016B7E">
      <w:pPr>
        <w:spacing w:line="480" w:lineRule="auto"/>
        <w:rPr>
          <w:color w:val="000000" w:themeColor="text1"/>
        </w:rPr>
      </w:pPr>
    </w:p>
    <w:p w14:paraId="62ACA721" w14:textId="29364F43" w:rsidR="0041366B" w:rsidRPr="00AC3ACA" w:rsidRDefault="0041366B" w:rsidP="0041366B">
      <w:pPr>
        <w:spacing w:line="480" w:lineRule="auto"/>
        <w:rPr>
          <w:rFonts w:eastAsia="Arial"/>
          <w:color w:val="000000" w:themeColor="text1"/>
        </w:rPr>
      </w:pPr>
      <w:r w:rsidRPr="00AC3ACA">
        <w:rPr>
          <w:rFonts w:eastAsia="Arial"/>
          <w:color w:val="000000" w:themeColor="text1"/>
        </w:rPr>
        <w:t xml:space="preserve">Waylen, G. 1997. ‘Gender, feminism and political economy’, </w:t>
      </w:r>
      <w:r w:rsidRPr="00AC3ACA">
        <w:rPr>
          <w:rFonts w:eastAsia="Arial"/>
          <w:i/>
          <w:color w:val="000000" w:themeColor="text1"/>
        </w:rPr>
        <w:t>New Political Economy,</w:t>
      </w:r>
      <w:r w:rsidRPr="00AC3ACA">
        <w:rPr>
          <w:rFonts w:eastAsia="Arial"/>
          <w:color w:val="000000" w:themeColor="text1"/>
        </w:rPr>
        <w:t xml:space="preserve"> 2(2), pp. 205-220.</w:t>
      </w:r>
    </w:p>
    <w:p w14:paraId="14999317" w14:textId="77777777" w:rsidR="0041366B" w:rsidRPr="00AC3ACA" w:rsidRDefault="0041366B" w:rsidP="00016B7E">
      <w:pPr>
        <w:spacing w:line="480" w:lineRule="auto"/>
        <w:rPr>
          <w:color w:val="000000" w:themeColor="text1"/>
        </w:rPr>
      </w:pPr>
    </w:p>
    <w:p w14:paraId="6623091D" w14:textId="1CAAFE84" w:rsidR="00016B7E" w:rsidRPr="00AC3ACA" w:rsidRDefault="00016B7E" w:rsidP="00016B7E">
      <w:pPr>
        <w:spacing w:line="480" w:lineRule="auto"/>
        <w:rPr>
          <w:rFonts w:eastAsia="Arial"/>
          <w:color w:val="000000" w:themeColor="text1"/>
        </w:rPr>
      </w:pPr>
      <w:r w:rsidRPr="00AC3ACA">
        <w:rPr>
          <w:rFonts w:eastAsia="Arial"/>
          <w:color w:val="000000" w:themeColor="text1"/>
        </w:rPr>
        <w:t>Yang, Y. 2015</w:t>
      </w:r>
      <w:r w:rsidR="00830DD7" w:rsidRPr="00AC3ACA">
        <w:rPr>
          <w:rFonts w:eastAsia="Arial"/>
          <w:color w:val="000000" w:themeColor="text1"/>
        </w:rPr>
        <w:t>.</w:t>
      </w:r>
      <w:r w:rsidRPr="00AC3ACA">
        <w:rPr>
          <w:rFonts w:eastAsia="Arial"/>
          <w:color w:val="000000" w:themeColor="text1"/>
        </w:rPr>
        <w:t xml:space="preserve"> </w:t>
      </w:r>
      <w:r w:rsidR="005D4DAE" w:rsidRPr="00AC3ACA">
        <w:rPr>
          <w:rFonts w:eastAsia="Arial"/>
          <w:color w:val="000000" w:themeColor="text1"/>
        </w:rPr>
        <w:t>‘</w:t>
      </w:r>
      <w:r w:rsidRPr="00AC3ACA">
        <w:rPr>
          <w:rFonts w:eastAsia="Arial"/>
          <w:color w:val="000000" w:themeColor="text1"/>
        </w:rPr>
        <w:t>Comment from floor at conference ‘Revisiting the State of Economics Education’</w:t>
      </w:r>
      <w:r w:rsidR="005D4DAE" w:rsidRPr="00AC3ACA">
        <w:rPr>
          <w:rFonts w:eastAsia="Arial"/>
          <w:color w:val="000000" w:themeColor="text1"/>
        </w:rPr>
        <w:t>’</w:t>
      </w:r>
      <w:r w:rsidRPr="00AC3ACA">
        <w:rPr>
          <w:rFonts w:eastAsia="Arial"/>
          <w:color w:val="000000" w:themeColor="text1"/>
        </w:rPr>
        <w:t xml:space="preserve">. </w:t>
      </w:r>
      <w:r w:rsidRPr="00AC3ACA">
        <w:rPr>
          <w:rFonts w:eastAsia="Arial"/>
          <w:i/>
          <w:color w:val="000000" w:themeColor="text1"/>
        </w:rPr>
        <w:t>Bank of England</w:t>
      </w:r>
      <w:r w:rsidRPr="00AC3ACA">
        <w:rPr>
          <w:rFonts w:eastAsia="Arial"/>
          <w:color w:val="000000" w:themeColor="text1"/>
        </w:rPr>
        <w:t xml:space="preserve">: 17 March 2015. </w:t>
      </w:r>
    </w:p>
    <w:p w14:paraId="692178CC" w14:textId="77777777" w:rsidR="00016B7E" w:rsidRPr="00AC3ACA" w:rsidRDefault="00016B7E" w:rsidP="00BA5D07">
      <w:pPr>
        <w:spacing w:after="160" w:line="480" w:lineRule="auto"/>
        <w:rPr>
          <w:rFonts w:eastAsia="Arial"/>
          <w:bCs/>
          <w:color w:val="000000" w:themeColor="text1"/>
        </w:rPr>
      </w:pPr>
    </w:p>
    <w:p w14:paraId="44240D17" w14:textId="77777777" w:rsidR="00016B7E" w:rsidRPr="00AC3ACA" w:rsidRDefault="00016B7E" w:rsidP="00016B7E">
      <w:pPr>
        <w:tabs>
          <w:tab w:val="left" w:pos="2730"/>
        </w:tabs>
        <w:rPr>
          <w:rFonts w:eastAsia="Arial"/>
          <w:b/>
          <w:color w:val="000000" w:themeColor="text1"/>
        </w:rPr>
      </w:pPr>
    </w:p>
    <w:sectPr w:rsidR="00016B7E" w:rsidRPr="00AC3ACA" w:rsidSect="0041366B">
      <w:headerReference w:type="default" r:id="rId19"/>
      <w:footerReference w:type="default" r:id="rId20"/>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0859" w14:textId="77777777" w:rsidR="008B5109" w:rsidRDefault="008B5109" w:rsidP="002E5A73">
      <w:r>
        <w:separator/>
      </w:r>
    </w:p>
  </w:endnote>
  <w:endnote w:type="continuationSeparator" w:id="0">
    <w:p w14:paraId="443A038A" w14:textId="77777777" w:rsidR="008B5109" w:rsidRDefault="008B5109" w:rsidP="002E5A73">
      <w:r>
        <w:continuationSeparator/>
      </w:r>
    </w:p>
  </w:endnote>
  <w:endnote w:type="continuationNotice" w:id="1">
    <w:p w14:paraId="13F0FF56" w14:textId="77777777" w:rsidR="008B5109" w:rsidRDefault="008B5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SourceSansPro-Regular">
    <w:altName w:val="Cambria"/>
    <w:panose1 w:val="00000000000000000000"/>
    <w:charset w:val="00"/>
    <w:family w:val="roman"/>
    <w:notTrueType/>
    <w:pitch w:val="default"/>
  </w:font>
  <w:font w:name="Cambri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Times New Roman">
    <w:altName w:val="Times New Roman"/>
    <w:panose1 w:val="00000000000000000000"/>
    <w:charset w:val="00"/>
    <w:family w:val="roman"/>
    <w:notTrueType/>
    <w:pitch w:val="default"/>
  </w:font>
  <w:font w:name="Cambria,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7BB4" w14:textId="77777777" w:rsidR="004A4496" w:rsidRDefault="004A44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C748" w14:textId="77777777" w:rsidR="008B5109" w:rsidRDefault="008B5109" w:rsidP="002E5A73">
      <w:r>
        <w:separator/>
      </w:r>
    </w:p>
  </w:footnote>
  <w:footnote w:type="continuationSeparator" w:id="0">
    <w:p w14:paraId="5CF98199" w14:textId="77777777" w:rsidR="008B5109" w:rsidRDefault="008B5109" w:rsidP="002E5A73">
      <w:r>
        <w:continuationSeparator/>
      </w:r>
    </w:p>
  </w:footnote>
  <w:footnote w:type="continuationNotice" w:id="1">
    <w:p w14:paraId="3DB4C7C6" w14:textId="77777777" w:rsidR="008B5109" w:rsidRDefault="008B5109"/>
  </w:footnote>
  <w:footnote w:id="2">
    <w:p w14:paraId="26D8FB20" w14:textId="6AE7125A" w:rsidR="003A13FE" w:rsidRDefault="003A13FE">
      <w:pPr>
        <w:pStyle w:val="Textodenotaderodap"/>
      </w:pPr>
      <w:r>
        <w:rPr>
          <w:rStyle w:val="Refdenotaderodap"/>
        </w:rPr>
        <w:footnoteRef/>
      </w:r>
      <w:r>
        <w:t xml:space="preserve"> According to the CORE website, as of 22 August 2017 CORE was being used at 36 institutions in </w:t>
      </w:r>
      <w:r w:rsidR="001343F0">
        <w:t xml:space="preserve">18 countries. </w:t>
      </w:r>
      <w:hyperlink r:id="rId1" w:history="1">
        <w:r w:rsidR="001343F0" w:rsidRPr="00FB1BB1">
          <w:rPr>
            <w:rStyle w:val="Hyperlink"/>
          </w:rPr>
          <w:t>http://www.core-econ.org/</w:t>
        </w:r>
      </w:hyperlink>
      <w:r w:rsidR="001343F0">
        <w:t xml:space="preserve"> (Accessed 16:00 on 22/08/2017)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EA35" w14:textId="77777777" w:rsidR="004A4496" w:rsidRDefault="004A44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AE5"/>
    <w:multiLevelType w:val="hybridMultilevel"/>
    <w:tmpl w:val="141A6704"/>
    <w:lvl w:ilvl="0" w:tplc="7FE4D8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20BDB"/>
    <w:multiLevelType w:val="hybridMultilevel"/>
    <w:tmpl w:val="0BA8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3476F"/>
    <w:multiLevelType w:val="multilevel"/>
    <w:tmpl w:val="4D2E3B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73"/>
    <w:rsid w:val="00016B7E"/>
    <w:rsid w:val="00033476"/>
    <w:rsid w:val="000F69B8"/>
    <w:rsid w:val="001021F2"/>
    <w:rsid w:val="001270E4"/>
    <w:rsid w:val="001309CF"/>
    <w:rsid w:val="001343F0"/>
    <w:rsid w:val="00187A1E"/>
    <w:rsid w:val="001C13F8"/>
    <w:rsid w:val="002327C9"/>
    <w:rsid w:val="00243256"/>
    <w:rsid w:val="00267230"/>
    <w:rsid w:val="002E5A73"/>
    <w:rsid w:val="002F3D88"/>
    <w:rsid w:val="00336441"/>
    <w:rsid w:val="003526A3"/>
    <w:rsid w:val="00363F0E"/>
    <w:rsid w:val="00373670"/>
    <w:rsid w:val="003828CE"/>
    <w:rsid w:val="003A13FE"/>
    <w:rsid w:val="003C7400"/>
    <w:rsid w:val="003C7520"/>
    <w:rsid w:val="003D0559"/>
    <w:rsid w:val="00407D9A"/>
    <w:rsid w:val="0041366B"/>
    <w:rsid w:val="00470668"/>
    <w:rsid w:val="004A4496"/>
    <w:rsid w:val="004A6577"/>
    <w:rsid w:val="004D6BCD"/>
    <w:rsid w:val="004D7C10"/>
    <w:rsid w:val="0053154A"/>
    <w:rsid w:val="00550307"/>
    <w:rsid w:val="00565867"/>
    <w:rsid w:val="00580ADE"/>
    <w:rsid w:val="005842F7"/>
    <w:rsid w:val="005874B1"/>
    <w:rsid w:val="00590831"/>
    <w:rsid w:val="005C1505"/>
    <w:rsid w:val="005D4DAE"/>
    <w:rsid w:val="00684618"/>
    <w:rsid w:val="006C7B6D"/>
    <w:rsid w:val="00702ECE"/>
    <w:rsid w:val="00711D57"/>
    <w:rsid w:val="00727690"/>
    <w:rsid w:val="007336D9"/>
    <w:rsid w:val="007566F3"/>
    <w:rsid w:val="007577F4"/>
    <w:rsid w:val="007D2597"/>
    <w:rsid w:val="0082029B"/>
    <w:rsid w:val="00830DD7"/>
    <w:rsid w:val="00867B7E"/>
    <w:rsid w:val="00870032"/>
    <w:rsid w:val="00872AA0"/>
    <w:rsid w:val="008B33C9"/>
    <w:rsid w:val="008B5109"/>
    <w:rsid w:val="008B6C58"/>
    <w:rsid w:val="00967748"/>
    <w:rsid w:val="009C58DD"/>
    <w:rsid w:val="009C638A"/>
    <w:rsid w:val="00A10945"/>
    <w:rsid w:val="00A44148"/>
    <w:rsid w:val="00A54E12"/>
    <w:rsid w:val="00AC3ACA"/>
    <w:rsid w:val="00AF3FD7"/>
    <w:rsid w:val="00B02EF1"/>
    <w:rsid w:val="00B94368"/>
    <w:rsid w:val="00BA5D07"/>
    <w:rsid w:val="00BC5691"/>
    <w:rsid w:val="00BD14CF"/>
    <w:rsid w:val="00BE1AD0"/>
    <w:rsid w:val="00C17762"/>
    <w:rsid w:val="00C215CA"/>
    <w:rsid w:val="00C51CC0"/>
    <w:rsid w:val="00C91377"/>
    <w:rsid w:val="00CB14DE"/>
    <w:rsid w:val="00D47DD7"/>
    <w:rsid w:val="00D714A4"/>
    <w:rsid w:val="00D73DA3"/>
    <w:rsid w:val="00DA4912"/>
    <w:rsid w:val="00DB7CD8"/>
    <w:rsid w:val="00DC14B9"/>
    <w:rsid w:val="00E759DD"/>
    <w:rsid w:val="00E75E9F"/>
    <w:rsid w:val="00E820D0"/>
    <w:rsid w:val="00EA3255"/>
    <w:rsid w:val="00EB4F19"/>
    <w:rsid w:val="00EB7BC3"/>
    <w:rsid w:val="00EC4293"/>
    <w:rsid w:val="00F10771"/>
    <w:rsid w:val="00FA0E58"/>
    <w:rsid w:val="00FA53B9"/>
    <w:rsid w:val="00FC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68AB9"/>
  <w15:docId w15:val="{94633797-9E94-48B8-9E7F-D6BC24BB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A73"/>
    <w:pPr>
      <w:spacing w:after="0" w:line="240" w:lineRule="auto"/>
    </w:pPr>
    <w:rPr>
      <w:rFonts w:ascii="Times New Roman" w:eastAsiaTheme="minorEastAsia" w:hAnsi="Times New Roman" w:cs="Times New Roman"/>
      <w:sz w:val="24"/>
      <w:szCs w:val="24"/>
    </w:rPr>
  </w:style>
  <w:style w:type="paragraph" w:styleId="Ttulo1">
    <w:name w:val="heading 1"/>
    <w:basedOn w:val="Normal"/>
    <w:next w:val="Normal"/>
    <w:link w:val="Ttulo1Char"/>
    <w:uiPriority w:val="9"/>
    <w:qFormat/>
    <w:rsid w:val="002E5A73"/>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5A73"/>
    <w:rPr>
      <w:rFonts w:asciiTheme="majorHAnsi" w:eastAsiaTheme="majorEastAsia" w:hAnsiTheme="majorHAnsi" w:cstheme="majorBidi"/>
      <w:b/>
      <w:bCs/>
      <w:color w:val="2C6EAB" w:themeColor="accent1" w:themeShade="B5"/>
      <w:sz w:val="32"/>
      <w:szCs w:val="32"/>
    </w:rPr>
  </w:style>
  <w:style w:type="paragraph" w:styleId="Textodenotadefim">
    <w:name w:val="endnote text"/>
    <w:basedOn w:val="Normal"/>
    <w:link w:val="TextodenotadefimChar"/>
    <w:uiPriority w:val="99"/>
    <w:unhideWhenUsed/>
    <w:rsid w:val="002E5A73"/>
    <w:rPr>
      <w:rFonts w:ascii="Arial" w:eastAsiaTheme="minorHAnsi" w:hAnsi="Arial" w:cs="Arial"/>
      <w:szCs w:val="20"/>
    </w:rPr>
  </w:style>
  <w:style w:type="character" w:customStyle="1" w:styleId="TextodenotadefimChar">
    <w:name w:val="Texto de nota de fim Char"/>
    <w:basedOn w:val="Fontepargpadro"/>
    <w:link w:val="Textodenotadefim"/>
    <w:uiPriority w:val="99"/>
    <w:rsid w:val="002E5A73"/>
    <w:rPr>
      <w:rFonts w:ascii="Arial" w:hAnsi="Arial" w:cs="Arial"/>
      <w:sz w:val="24"/>
      <w:szCs w:val="20"/>
    </w:rPr>
  </w:style>
  <w:style w:type="character" w:styleId="Refdenotadefim">
    <w:name w:val="endnote reference"/>
    <w:basedOn w:val="Fontepargpadro"/>
    <w:uiPriority w:val="99"/>
    <w:unhideWhenUsed/>
    <w:rsid w:val="002E5A73"/>
    <w:rPr>
      <w:vertAlign w:val="superscript"/>
    </w:rPr>
  </w:style>
  <w:style w:type="character" w:styleId="Refdecomentrio">
    <w:name w:val="annotation reference"/>
    <w:basedOn w:val="Fontepargpadro"/>
    <w:uiPriority w:val="99"/>
    <w:semiHidden/>
    <w:unhideWhenUsed/>
    <w:rsid w:val="002E5A73"/>
    <w:rPr>
      <w:sz w:val="18"/>
      <w:szCs w:val="18"/>
    </w:rPr>
  </w:style>
  <w:style w:type="paragraph" w:styleId="Textodecomentrio">
    <w:name w:val="annotation text"/>
    <w:basedOn w:val="Normal"/>
    <w:link w:val="TextodecomentrioChar"/>
    <w:uiPriority w:val="99"/>
    <w:semiHidden/>
    <w:unhideWhenUsed/>
    <w:rsid w:val="002E5A73"/>
  </w:style>
  <w:style w:type="character" w:customStyle="1" w:styleId="TextodecomentrioChar">
    <w:name w:val="Texto de comentário Char"/>
    <w:basedOn w:val="Fontepargpadro"/>
    <w:link w:val="Textodecomentrio"/>
    <w:uiPriority w:val="99"/>
    <w:semiHidden/>
    <w:rsid w:val="002E5A73"/>
    <w:rPr>
      <w:rFonts w:ascii="Times New Roman" w:eastAsiaTheme="minorEastAsia" w:hAnsi="Times New Roman" w:cs="Times New Roman"/>
      <w:sz w:val="24"/>
      <w:szCs w:val="24"/>
    </w:rPr>
  </w:style>
  <w:style w:type="paragraph" w:styleId="Textodebalo">
    <w:name w:val="Balloon Text"/>
    <w:basedOn w:val="Normal"/>
    <w:link w:val="TextodebaloChar"/>
    <w:uiPriority w:val="99"/>
    <w:semiHidden/>
    <w:unhideWhenUsed/>
    <w:rsid w:val="002E5A7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2E5A73"/>
    <w:rPr>
      <w:rFonts w:ascii="Lucida Grande" w:eastAsiaTheme="minorEastAsia" w:hAnsi="Lucida Grande" w:cs="Lucida Grande"/>
      <w:sz w:val="18"/>
      <w:szCs w:val="18"/>
    </w:rPr>
  </w:style>
  <w:style w:type="character" w:styleId="Hyperlink">
    <w:name w:val="Hyperlink"/>
    <w:basedOn w:val="Fontepargpadro"/>
    <w:uiPriority w:val="99"/>
    <w:unhideWhenUsed/>
    <w:rsid w:val="002E5A73"/>
    <w:rPr>
      <w:color w:val="0563C1" w:themeColor="hyperlink"/>
      <w:u w:val="single"/>
    </w:rPr>
  </w:style>
  <w:style w:type="character" w:customStyle="1" w:styleId="fontstyle01">
    <w:name w:val="fontstyle01"/>
    <w:basedOn w:val="Fontepargpadro"/>
    <w:rsid w:val="002E5A73"/>
    <w:rPr>
      <w:rFonts w:ascii="SourceSansPro-Regular" w:hAnsi="SourceSansPro-Regular" w:hint="default"/>
      <w:b w:val="0"/>
      <w:bCs w:val="0"/>
      <w:i w:val="0"/>
      <w:iCs w:val="0"/>
      <w:color w:val="231F20"/>
      <w:sz w:val="24"/>
      <w:szCs w:val="24"/>
    </w:rPr>
  </w:style>
  <w:style w:type="paragraph" w:styleId="PargrafodaLista">
    <w:name w:val="List Paragraph"/>
    <w:basedOn w:val="Normal"/>
    <w:uiPriority w:val="34"/>
    <w:qFormat/>
    <w:rsid w:val="002E5A73"/>
    <w:pPr>
      <w:ind w:left="720"/>
      <w:contextualSpacing/>
    </w:pPr>
  </w:style>
  <w:style w:type="character" w:customStyle="1" w:styleId="st1">
    <w:name w:val="st1"/>
    <w:basedOn w:val="Fontepargpadro"/>
    <w:rsid w:val="002E5A73"/>
  </w:style>
  <w:style w:type="character" w:customStyle="1" w:styleId="AssuntodocomentrioChar">
    <w:name w:val="Assunto do comentário Char"/>
    <w:basedOn w:val="TextodecomentrioChar"/>
    <w:link w:val="Assuntodocomentrio"/>
    <w:uiPriority w:val="99"/>
    <w:semiHidden/>
    <w:rsid w:val="002E5A73"/>
    <w:rPr>
      <w:rFonts w:ascii="Times New Roman" w:eastAsiaTheme="minorEastAsia" w:hAnsi="Times New Roman"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2E5A73"/>
    <w:rPr>
      <w:b/>
      <w:bCs/>
      <w:sz w:val="20"/>
      <w:szCs w:val="20"/>
    </w:rPr>
  </w:style>
  <w:style w:type="paragraph" w:styleId="Cabealho">
    <w:name w:val="header"/>
    <w:basedOn w:val="Normal"/>
    <w:link w:val="CabealhoChar"/>
    <w:uiPriority w:val="99"/>
    <w:unhideWhenUsed/>
    <w:rsid w:val="002E5A73"/>
    <w:pPr>
      <w:tabs>
        <w:tab w:val="center" w:pos="4513"/>
        <w:tab w:val="right" w:pos="9026"/>
      </w:tabs>
    </w:pPr>
  </w:style>
  <w:style w:type="character" w:customStyle="1" w:styleId="CabealhoChar">
    <w:name w:val="Cabeçalho Char"/>
    <w:basedOn w:val="Fontepargpadro"/>
    <w:link w:val="Cabealho"/>
    <w:uiPriority w:val="99"/>
    <w:rsid w:val="002E5A73"/>
    <w:rPr>
      <w:rFonts w:ascii="Times New Roman" w:eastAsiaTheme="minorEastAsia" w:hAnsi="Times New Roman" w:cs="Times New Roman"/>
      <w:sz w:val="24"/>
      <w:szCs w:val="24"/>
    </w:rPr>
  </w:style>
  <w:style w:type="paragraph" w:styleId="Rodap">
    <w:name w:val="footer"/>
    <w:basedOn w:val="Normal"/>
    <w:link w:val="RodapChar"/>
    <w:uiPriority w:val="99"/>
    <w:unhideWhenUsed/>
    <w:rsid w:val="002E5A73"/>
    <w:pPr>
      <w:tabs>
        <w:tab w:val="center" w:pos="4513"/>
        <w:tab w:val="right" w:pos="9026"/>
      </w:tabs>
    </w:pPr>
  </w:style>
  <w:style w:type="character" w:customStyle="1" w:styleId="RodapChar">
    <w:name w:val="Rodapé Char"/>
    <w:basedOn w:val="Fontepargpadro"/>
    <w:link w:val="Rodap"/>
    <w:uiPriority w:val="99"/>
    <w:rsid w:val="002E5A73"/>
    <w:rPr>
      <w:rFonts w:ascii="Times New Roman" w:eastAsiaTheme="minorEastAsia" w:hAnsi="Times New Roman" w:cs="Times New Roman"/>
      <w:sz w:val="24"/>
      <w:szCs w:val="24"/>
    </w:rPr>
  </w:style>
  <w:style w:type="paragraph" w:styleId="Textodenotaderodap">
    <w:name w:val="footnote text"/>
    <w:basedOn w:val="Normal"/>
    <w:link w:val="TextodenotaderodapChar"/>
    <w:uiPriority w:val="99"/>
    <w:unhideWhenUsed/>
    <w:rsid w:val="002E5A73"/>
    <w:rPr>
      <w:sz w:val="20"/>
      <w:szCs w:val="20"/>
    </w:rPr>
  </w:style>
  <w:style w:type="character" w:customStyle="1" w:styleId="TextodenotaderodapChar">
    <w:name w:val="Texto de nota de rodapé Char"/>
    <w:basedOn w:val="Fontepargpadro"/>
    <w:link w:val="Textodenotaderodap"/>
    <w:uiPriority w:val="99"/>
    <w:rsid w:val="002E5A73"/>
    <w:rPr>
      <w:rFonts w:ascii="Times New Roman" w:eastAsiaTheme="minorEastAsia" w:hAnsi="Times New Roman" w:cs="Times New Roman"/>
      <w:sz w:val="20"/>
      <w:szCs w:val="20"/>
    </w:rPr>
  </w:style>
  <w:style w:type="character" w:styleId="Refdenotaderodap">
    <w:name w:val="footnote reference"/>
    <w:basedOn w:val="Fontepargpadro"/>
    <w:uiPriority w:val="99"/>
    <w:unhideWhenUsed/>
    <w:rsid w:val="002E5A73"/>
    <w:rPr>
      <w:vertAlign w:val="superscript"/>
    </w:rPr>
  </w:style>
  <w:style w:type="paragraph" w:styleId="Reviso">
    <w:name w:val="Revision"/>
    <w:hidden/>
    <w:uiPriority w:val="99"/>
    <w:semiHidden/>
    <w:rsid w:val="004A4496"/>
    <w:pPr>
      <w:spacing w:after="0" w:line="240" w:lineRule="auto"/>
    </w:pPr>
    <w:rPr>
      <w:rFonts w:ascii="Times New Roman" w:eastAsiaTheme="minorEastAsia" w:hAnsi="Times New Roman" w:cs="Times New Roman"/>
      <w:sz w:val="24"/>
      <w:szCs w:val="24"/>
    </w:rPr>
  </w:style>
  <w:style w:type="character" w:styleId="HiperlinkVisitado">
    <w:name w:val="FollowedHyperlink"/>
    <w:basedOn w:val="Fontepargpadro"/>
    <w:uiPriority w:val="99"/>
    <w:semiHidden/>
    <w:unhideWhenUsed/>
    <w:rsid w:val="00C17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earman@leeds.ac.uk" TargetMode="External"/><Relationship Id="rId13" Type="http://schemas.openxmlformats.org/officeDocument/2006/relationships/hyperlink" Target="http://www.ft.com/cms/s/0/fc2eb464-d93d-11e4-b907-00144feab7de.html" TargetMode="External"/><Relationship Id="rId18" Type="http://schemas.openxmlformats.org/officeDocument/2006/relationships/hyperlink" Target="https://ssrn.com/abstract=27376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re-econ.org/putting-core-to-work-ucls-first-year-challenge/" TargetMode="External"/><Relationship Id="rId17" Type="http://schemas.openxmlformats.org/officeDocument/2006/relationships/hyperlink" Target="https://www.timeshighereducation.com/news/students-thrive-thanks-freakonomics-revamp-economics" TargetMode="External"/><Relationship Id="rId2" Type="http://schemas.openxmlformats.org/officeDocument/2006/relationships/numbering" Target="numbering.xml"/><Relationship Id="rId16" Type="http://schemas.openxmlformats.org/officeDocument/2006/relationships/hyperlink" Target="http://www.res.org.uk/view/art1Apr15Commen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econ.org/" TargetMode="External"/><Relationship Id="rId5" Type="http://schemas.openxmlformats.org/officeDocument/2006/relationships/webSettings" Target="webSettings.xml"/><Relationship Id="rId15" Type="http://schemas.openxmlformats.org/officeDocument/2006/relationships/hyperlink" Target="http://www.telegraph.co.uk/news/uknews/theroyalfamily/3386353/The-Queen-asks-why-no-one-saw-the-credit-crunch-coming.html" TargetMode="External"/><Relationship Id="rId10" Type="http://schemas.openxmlformats.org/officeDocument/2006/relationships/hyperlink" Target="http://www.bbc.co.uk/news/business-356866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le.Guizzoarchela@uwe.ac.uk" TargetMode="External"/><Relationship Id="rId14" Type="http://schemas.openxmlformats.org/officeDocument/2006/relationships/hyperlink" Target="https://www.ineteconomics.org/about/our-purpos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re-ec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4868-F49B-4A1A-8A62-60DC4F12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10368</Words>
  <Characters>59104</Characters>
  <Application>Microsoft Office Word</Application>
  <DocSecurity>0</DocSecurity>
  <Lines>492</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the West of England</Company>
  <LinksUpToDate>false</LinksUpToDate>
  <CharactersWithSpaces>69334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Danielle</cp:lastModifiedBy>
  <cp:revision>3</cp:revision>
  <dcterms:created xsi:type="dcterms:W3CDTF">2017-09-11T16:39:00Z</dcterms:created>
  <dcterms:modified xsi:type="dcterms:W3CDTF">2017-09-11T16:39:00Z</dcterms:modified>
</cp:coreProperties>
</file>