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2F66" w14:textId="474FB235" w:rsidR="003D27D8" w:rsidRDefault="006D2D76" w:rsidP="003D27D8">
      <w:pPr>
        <w:rPr>
          <w:b/>
        </w:rPr>
      </w:pPr>
      <w:r>
        <w:rPr>
          <w:b/>
        </w:rPr>
        <w:t>Printed Conversations</w:t>
      </w:r>
      <w:r w:rsidR="00FC60E0">
        <w:rPr>
          <w:b/>
        </w:rPr>
        <w:t xml:space="preserve"> and Collaborative Undertakings.</w:t>
      </w:r>
    </w:p>
    <w:p w14:paraId="5EFD921E" w14:textId="40DB64D6" w:rsidR="00F67E23" w:rsidRPr="00F67E23" w:rsidRDefault="00F67E23" w:rsidP="003D27D8">
      <w:r w:rsidRPr="00F67E23">
        <w:t xml:space="preserve">Paul </w:t>
      </w:r>
      <w:proofErr w:type="spellStart"/>
      <w:r w:rsidRPr="00F67E23">
        <w:t>Laidler</w:t>
      </w:r>
      <w:proofErr w:type="spellEnd"/>
    </w:p>
    <w:p w14:paraId="6DD765FD" w14:textId="77777777" w:rsidR="006B61A5" w:rsidRDefault="006B61A5" w:rsidP="006B61A5"/>
    <w:p w14:paraId="480BA39D" w14:textId="604A2477" w:rsidR="00DE6FA6" w:rsidRDefault="00070442" w:rsidP="00070442">
      <w:r w:rsidRPr="00D90351">
        <w:t>Traditionally when a print studio approach</w:t>
      </w:r>
      <w:r w:rsidR="006A4797">
        <w:t>es</w:t>
      </w:r>
      <w:r w:rsidRPr="00D90351">
        <w:t xml:space="preserve"> an artist about producing a print edition, the studio dire</w:t>
      </w:r>
      <w:bookmarkStart w:id="0" w:name="_GoBack"/>
      <w:bookmarkEnd w:id="0"/>
      <w:r w:rsidRPr="00D90351">
        <w:t>ctor</w:t>
      </w:r>
      <w:r w:rsidR="00592964">
        <w:t xml:space="preserve"> or </w:t>
      </w:r>
      <w:r w:rsidR="006A4797">
        <w:t>m</w:t>
      </w:r>
      <w:r w:rsidR="00592964">
        <w:t xml:space="preserve">aster </w:t>
      </w:r>
      <w:r w:rsidR="006A4797">
        <w:t>p</w:t>
      </w:r>
      <w:r w:rsidR="00592964">
        <w:t>rinter</w:t>
      </w:r>
      <w:r w:rsidRPr="00D90351">
        <w:t xml:space="preserve"> would often show the artist a process, material or tool that they may not have encountered before. This technically-led approach can sometimes offer a different, new or novel option for the artist, and is often considered to be the main collaborative contribution of the</w:t>
      </w:r>
      <w:r w:rsidR="002D3BEB">
        <w:t xml:space="preserve"> print</w:t>
      </w:r>
      <w:r w:rsidRPr="00D90351">
        <w:t xml:space="preserve"> </w:t>
      </w:r>
      <w:proofErr w:type="spellStart"/>
      <w:r w:rsidRPr="00D90351">
        <w:t>editioning</w:t>
      </w:r>
      <w:proofErr w:type="spellEnd"/>
      <w:r w:rsidRPr="00D90351">
        <w:t xml:space="preserve"> studio.</w:t>
      </w:r>
      <w:r w:rsidR="00B378A0">
        <w:t xml:space="preserve"> </w:t>
      </w:r>
      <w:r w:rsidR="009F7813">
        <w:t xml:space="preserve">The collaborative print studio </w:t>
      </w:r>
      <w:r w:rsidR="00D2397A">
        <w:t xml:space="preserve">model </w:t>
      </w:r>
      <w:r w:rsidR="009F7813">
        <w:t xml:space="preserve">has been </w:t>
      </w:r>
      <w:r w:rsidR="00DA7FDF">
        <w:t>adopted</w:t>
      </w:r>
      <w:r w:rsidR="009F7813">
        <w:t xml:space="preserve"> </w:t>
      </w:r>
      <w:r w:rsidR="009163B9">
        <w:t>at</w:t>
      </w:r>
      <w:r w:rsidR="009F7813">
        <w:t xml:space="preserve"> </w:t>
      </w:r>
      <w:r w:rsidR="0014598B">
        <w:t>The</w:t>
      </w:r>
      <w:r w:rsidR="009F7813">
        <w:t xml:space="preserve"> </w:t>
      </w:r>
      <w:r w:rsidR="005E7A4B">
        <w:t>Centre for Fine Print Research (</w:t>
      </w:r>
      <w:r w:rsidR="006A4797">
        <w:t xml:space="preserve">CFPR), </w:t>
      </w:r>
      <w:r w:rsidR="005E7A4B">
        <w:t>part of the Un</w:t>
      </w:r>
      <w:r w:rsidR="006A4797">
        <w:t>iversity of the West of England,</w:t>
      </w:r>
      <w:r w:rsidR="005E7A4B">
        <w:t xml:space="preserve"> </w:t>
      </w:r>
      <w:r w:rsidR="009F7813">
        <w:t xml:space="preserve">as a </w:t>
      </w:r>
      <w:r w:rsidR="00D2397A">
        <w:t xml:space="preserve">method </w:t>
      </w:r>
      <w:r w:rsidR="00B316B3">
        <w:t>to explore</w:t>
      </w:r>
      <w:r w:rsidR="0014598B">
        <w:t xml:space="preserve"> </w:t>
      </w:r>
      <w:r w:rsidR="00B316B3">
        <w:t>processes</w:t>
      </w:r>
      <w:r w:rsidR="009F7813">
        <w:t xml:space="preserve"> </w:t>
      </w:r>
      <w:r w:rsidR="00D87F56">
        <w:t>and methodologies</w:t>
      </w:r>
      <w:r w:rsidR="00B316B3">
        <w:t xml:space="preserve"> </w:t>
      </w:r>
      <w:r w:rsidR="00D2397A">
        <w:t>associated with</w:t>
      </w:r>
      <w:r w:rsidR="0054589F">
        <w:t xml:space="preserve"> </w:t>
      </w:r>
      <w:r w:rsidR="009163B9">
        <w:t>creative and applied</w:t>
      </w:r>
      <w:r w:rsidR="00DA7FDF">
        <w:t xml:space="preserve"> </w:t>
      </w:r>
      <w:r w:rsidR="00D2397A">
        <w:t>practice</w:t>
      </w:r>
      <w:r w:rsidR="00DA7FDF">
        <w:t>s</w:t>
      </w:r>
      <w:r w:rsidR="008E66D8">
        <w:t xml:space="preserve"> in print</w:t>
      </w:r>
      <w:r w:rsidR="00B316B3">
        <w:t>.</w:t>
      </w:r>
      <w:r w:rsidR="00D87F56">
        <w:t xml:space="preserve"> </w:t>
      </w:r>
      <w:r w:rsidR="008E66D8">
        <w:t xml:space="preserve">As a researcher, printer and publisher </w:t>
      </w:r>
      <w:r w:rsidR="005E06BD">
        <w:t xml:space="preserve">at the CFPR the print studio </w:t>
      </w:r>
      <w:r w:rsidR="008D0A79">
        <w:t>(</w:t>
      </w:r>
      <w:r w:rsidR="005E06BD">
        <w:t>as research space</w:t>
      </w:r>
      <w:r w:rsidR="008D0A79">
        <w:t>)</w:t>
      </w:r>
      <w:r w:rsidR="008E66D8">
        <w:t xml:space="preserve"> </w:t>
      </w:r>
      <w:r w:rsidR="005E06BD">
        <w:t xml:space="preserve">is an ideal </w:t>
      </w:r>
      <w:r w:rsidR="008D0A79">
        <w:t>setting</w:t>
      </w:r>
      <w:r w:rsidR="005E06BD">
        <w:t xml:space="preserve"> to initiate</w:t>
      </w:r>
      <w:r w:rsidR="00754A13">
        <w:t xml:space="preserve"> practice related</w:t>
      </w:r>
      <w:r w:rsidR="005E06BD" w:rsidRPr="00D90351">
        <w:t xml:space="preserve"> dialogues</w:t>
      </w:r>
      <w:r w:rsidR="004512E7">
        <w:t xml:space="preserve"> that are predicated in print</w:t>
      </w:r>
      <w:r w:rsidR="00754A13">
        <w:t>.</w:t>
      </w:r>
      <w:r w:rsidR="005E06BD" w:rsidRPr="00D90351">
        <w:t xml:space="preserve"> </w:t>
      </w:r>
      <w:r w:rsidR="004512E7">
        <w:t>Th</w:t>
      </w:r>
      <w:r w:rsidR="006A4797">
        <w:t>is</w:t>
      </w:r>
      <w:r w:rsidR="004512E7">
        <w:t xml:space="preserve"> approach has been central to my research </w:t>
      </w:r>
      <w:r w:rsidR="006A4797">
        <w:t>e</w:t>
      </w:r>
      <w:r w:rsidR="004512E7">
        <w:t>nquiries and subsequent curatorial considerations when unearthing</w:t>
      </w:r>
      <w:r w:rsidR="005E06BD">
        <w:t xml:space="preserve"> insights that are unique to the act of making</w:t>
      </w:r>
      <w:r w:rsidR="004512E7">
        <w:t>.</w:t>
      </w:r>
      <w:r w:rsidR="005E06BD">
        <w:t xml:space="preserve"> </w:t>
      </w:r>
      <w:r w:rsidR="004512E7">
        <w:t>More specifically</w:t>
      </w:r>
      <w:r w:rsidR="006A4797">
        <w:t>,</w:t>
      </w:r>
      <w:r w:rsidR="004512E7">
        <w:t xml:space="preserve"> </w:t>
      </w:r>
      <w:r w:rsidR="004512E7">
        <w:rPr>
          <w:color w:val="000000" w:themeColor="text1"/>
        </w:rPr>
        <w:t>t</w:t>
      </w:r>
      <w:r w:rsidR="00DE6FA6" w:rsidRPr="005E06BD">
        <w:rPr>
          <w:color w:val="000000" w:themeColor="text1"/>
        </w:rPr>
        <w:t xml:space="preserve">he introduction of digital technologies within </w:t>
      </w:r>
      <w:r w:rsidR="008D0A79">
        <w:rPr>
          <w:color w:val="000000" w:themeColor="text1"/>
        </w:rPr>
        <w:t xml:space="preserve">this </w:t>
      </w:r>
      <w:r w:rsidR="004512E7">
        <w:rPr>
          <w:color w:val="000000" w:themeColor="text1"/>
        </w:rPr>
        <w:t>environment</w:t>
      </w:r>
      <w:r w:rsidR="009163B9" w:rsidRPr="005E06BD">
        <w:rPr>
          <w:color w:val="000000" w:themeColor="text1"/>
        </w:rPr>
        <w:t xml:space="preserve"> </w:t>
      </w:r>
      <w:r w:rsidR="00DA70B5">
        <w:rPr>
          <w:color w:val="000000" w:themeColor="text1"/>
        </w:rPr>
        <w:t>helped forge</w:t>
      </w:r>
      <w:r w:rsidR="004512E7">
        <w:rPr>
          <w:color w:val="000000" w:themeColor="text1"/>
        </w:rPr>
        <w:t xml:space="preserve"> </w:t>
      </w:r>
      <w:r w:rsidR="006A4797">
        <w:rPr>
          <w:color w:val="000000" w:themeColor="text1"/>
        </w:rPr>
        <w:t xml:space="preserve">a </w:t>
      </w:r>
      <w:r w:rsidR="00AD0B9B">
        <w:t xml:space="preserve">curatorial </w:t>
      </w:r>
      <w:r w:rsidR="00AD0B9B" w:rsidRPr="00DD1B81">
        <w:t>premise</w:t>
      </w:r>
      <w:r w:rsidR="00143146">
        <w:t xml:space="preserve"> and </w:t>
      </w:r>
      <w:r w:rsidR="00143146">
        <w:rPr>
          <w:color w:val="000000" w:themeColor="text1"/>
        </w:rPr>
        <w:t>selection of artists</w:t>
      </w:r>
      <w:r w:rsidR="00AD0B9B" w:rsidRPr="00DD1B81">
        <w:t xml:space="preserve"> </w:t>
      </w:r>
      <w:r w:rsidR="00AD0B9B">
        <w:rPr>
          <w:color w:val="000000" w:themeColor="text1"/>
        </w:rPr>
        <w:t>for</w:t>
      </w:r>
      <w:r w:rsidR="00162E41">
        <w:rPr>
          <w:color w:val="000000" w:themeColor="text1"/>
        </w:rPr>
        <w:t xml:space="preserve"> the exhibition</w:t>
      </w:r>
      <w:r w:rsidR="006A4797" w:rsidRPr="006A4797">
        <w:rPr>
          <w:i/>
          <w:color w:val="000000" w:themeColor="text1"/>
        </w:rPr>
        <w:t xml:space="preserve"> </w:t>
      </w:r>
      <w:r w:rsidR="006A4797" w:rsidRPr="00162E41">
        <w:rPr>
          <w:i/>
          <w:color w:val="000000" w:themeColor="text1"/>
        </w:rPr>
        <w:t>Just Press Print</w:t>
      </w:r>
      <w:r w:rsidR="004512E7">
        <w:rPr>
          <w:color w:val="000000" w:themeColor="text1"/>
        </w:rPr>
        <w:t>.</w:t>
      </w:r>
    </w:p>
    <w:p w14:paraId="1C1B8A75" w14:textId="77777777" w:rsidR="00F51E5A" w:rsidRDefault="00F51E5A" w:rsidP="00162E41"/>
    <w:p w14:paraId="43749EEE" w14:textId="52975B67" w:rsidR="004512E7" w:rsidRDefault="004512E7" w:rsidP="004512E7">
      <w:r>
        <w:t>The exhibition</w:t>
      </w:r>
      <w:r w:rsidRPr="00637BD2">
        <w:rPr>
          <w:i/>
        </w:rPr>
        <w:t> </w:t>
      </w:r>
      <w:r w:rsidRPr="003D27D8">
        <w:t>is an international, trave</w:t>
      </w:r>
      <w:r w:rsidR="001D317B">
        <w:t>l</w:t>
      </w:r>
      <w:r w:rsidRPr="003D27D8">
        <w:t xml:space="preserve">ling group </w:t>
      </w:r>
      <w:r>
        <w:t>show</w:t>
      </w:r>
      <w:r w:rsidRPr="003D27D8">
        <w:t xml:space="preserve"> that includes published prints </w:t>
      </w:r>
      <w:r>
        <w:t xml:space="preserve">from </w:t>
      </w:r>
      <w:r w:rsidRPr="003D27D8">
        <w:t>the</w:t>
      </w:r>
      <w:r>
        <w:t xml:space="preserve"> Centre for Fine Print Research that have </w:t>
      </w:r>
      <w:r w:rsidRPr="003D27D8">
        <w:t>evolved from collaborations between</w:t>
      </w:r>
      <w:r>
        <w:t xml:space="preserve"> myself</w:t>
      </w:r>
      <w:r w:rsidRPr="003D27D8">
        <w:t xml:space="preserve"> </w:t>
      </w:r>
      <w:r>
        <w:t xml:space="preserve">and nine carefully selected artists. </w:t>
      </w:r>
      <w:r w:rsidRPr="00A90CC3">
        <w:t>Participating artists include Carolyn Bunt, Arthur Buxton, Gordon Cheung, Paul Coldwell, Stanley Donwo</w:t>
      </w:r>
      <w:r>
        <w:t xml:space="preserve">od, Richard </w:t>
      </w:r>
      <w:proofErr w:type="spellStart"/>
      <w:r>
        <w:t>Falle</w:t>
      </w:r>
      <w:proofErr w:type="spellEnd"/>
      <w:r>
        <w:t>,</w:t>
      </w:r>
      <w:r w:rsidRPr="00A90CC3">
        <w:t xml:space="preserve"> Sebastian Schramm, Andrew Super and Roy Voss.</w:t>
      </w:r>
      <w:r w:rsidRPr="007025B1">
        <w:t xml:space="preserve"> </w:t>
      </w:r>
      <w:r>
        <w:t>The exhibition tour</w:t>
      </w:r>
      <w:r w:rsidR="001D317B">
        <w:t>ed</w:t>
      </w:r>
      <w:r>
        <w:t xml:space="preserve"> </w:t>
      </w:r>
      <w:r w:rsidR="001D317B">
        <w:t>over</w:t>
      </w:r>
      <w:r>
        <w:t xml:space="preserve"> 2016-18 </w:t>
      </w:r>
      <w:r w:rsidR="001D317B">
        <w:t>to</w:t>
      </w:r>
      <w:r>
        <w:t xml:space="preserve"> the following Universities in the USA</w:t>
      </w:r>
      <w:r w:rsidR="001D317B">
        <w:t>;</w:t>
      </w:r>
      <w:r>
        <w:t xml:space="preserve"> </w:t>
      </w:r>
      <w:r w:rsidRPr="00553562">
        <w:t>Maryland Institute College</w:t>
      </w:r>
      <w:r w:rsidR="001D317B">
        <w:t>,</w:t>
      </w:r>
      <w:r w:rsidRPr="00553562">
        <w:t xml:space="preserve"> Baltimore</w:t>
      </w:r>
      <w:r>
        <w:rPr>
          <w:rFonts w:eastAsia="Times New Roman"/>
        </w:rPr>
        <w:t>;</w:t>
      </w:r>
      <w:r w:rsidRPr="00553562">
        <w:t xml:space="preserve"> </w:t>
      </w:r>
      <w:proofErr w:type="spellStart"/>
      <w:r w:rsidRPr="00553562">
        <w:t>Herberger</w:t>
      </w:r>
      <w:proofErr w:type="spellEnd"/>
      <w:r w:rsidRPr="00553562">
        <w:t xml:space="preserve"> Institute for Design and the Arts</w:t>
      </w:r>
      <w:r w:rsidR="001D317B">
        <w:t>, Arizona</w:t>
      </w:r>
      <w:r w:rsidRPr="00553562">
        <w:t xml:space="preserve">; </w:t>
      </w:r>
      <w:proofErr w:type="spellStart"/>
      <w:r w:rsidRPr="00553562">
        <w:t>Dept</w:t>
      </w:r>
      <w:proofErr w:type="spellEnd"/>
      <w:r w:rsidRPr="00553562">
        <w:t xml:space="preserve"> of Art &amp; Art History, University of Utah; University of Wisconsin-Madison Art Department, School of Education; Univers</w:t>
      </w:r>
      <w:r>
        <w:t>ity of Texas at Austin</w:t>
      </w:r>
      <w:r w:rsidR="001D317B">
        <w:t>,</w:t>
      </w:r>
      <w:r>
        <w:t xml:space="preserve"> and the </w:t>
      </w:r>
      <w:r w:rsidRPr="00777885">
        <w:t>Museum of Texas Tech University</w:t>
      </w:r>
      <w:r>
        <w:t>.</w:t>
      </w:r>
    </w:p>
    <w:p w14:paraId="0C521176" w14:textId="77777777" w:rsidR="004512E7" w:rsidRDefault="004512E7" w:rsidP="00162E41"/>
    <w:p w14:paraId="504E3074" w14:textId="223E9DC0" w:rsidR="008306C4" w:rsidRDefault="004512E7" w:rsidP="008306C4">
      <w:r>
        <w:t>T</w:t>
      </w:r>
      <w:r w:rsidR="00AD0B9B">
        <w:t xml:space="preserve">he </w:t>
      </w:r>
      <w:r w:rsidR="00DA70B5" w:rsidRPr="00DA70B5">
        <w:rPr>
          <w:i/>
        </w:rPr>
        <w:t>Just Press Print</w:t>
      </w:r>
      <w:r w:rsidR="00B908CC">
        <w:t xml:space="preserve"> </w:t>
      </w:r>
      <w:r w:rsidR="00292050">
        <w:t xml:space="preserve">exhibition </w:t>
      </w:r>
      <w:r w:rsidR="00B908CC">
        <w:t>title draws</w:t>
      </w:r>
      <w:r w:rsidR="00162E41" w:rsidRPr="003D27D8">
        <w:t xml:space="preserve"> attention </w:t>
      </w:r>
      <w:r w:rsidR="00120D81">
        <w:t xml:space="preserve">to </w:t>
      </w:r>
      <w:r w:rsidR="00B908CC">
        <w:t>automated associations</w:t>
      </w:r>
      <w:r w:rsidR="00292050">
        <w:t xml:space="preserve"> with</w:t>
      </w:r>
      <w:r w:rsidR="00B908CC">
        <w:t xml:space="preserve"> digital technology and </w:t>
      </w:r>
      <w:r w:rsidR="00292050">
        <w:t xml:space="preserve">subsequent </w:t>
      </w:r>
      <w:r w:rsidR="00B908CC">
        <w:t xml:space="preserve">assumptions </w:t>
      </w:r>
      <w:r w:rsidR="00292050">
        <w:t>around creative</w:t>
      </w:r>
      <w:r w:rsidR="00B908CC">
        <w:t xml:space="preserve"> intention within</w:t>
      </w:r>
      <w:r w:rsidR="00292050">
        <w:t xml:space="preserve"> fine art printmaking. The</w:t>
      </w:r>
      <w:r w:rsidR="00E62C8D">
        <w:t>se overtones are explored within the</w:t>
      </w:r>
      <w:r w:rsidR="00292050">
        <w:t xml:space="preserve"> exhibition </w:t>
      </w:r>
      <w:r w:rsidR="00E62C8D">
        <w:t>to reveal the inner workings of the collaborative digital print studio.</w:t>
      </w:r>
      <w:r w:rsidR="00B908CC">
        <w:t xml:space="preserve"> </w:t>
      </w:r>
      <w:r w:rsidR="00E62C8D">
        <w:t>T</w:t>
      </w:r>
      <w:r w:rsidR="00162E41" w:rsidRPr="003D27D8">
        <w:t>he audience</w:t>
      </w:r>
      <w:r w:rsidR="00B62C89">
        <w:t>’</w:t>
      </w:r>
      <w:r w:rsidR="00E62C8D">
        <w:t>s attention is brought</w:t>
      </w:r>
      <w:r w:rsidR="00162E41" w:rsidRPr="003D27D8">
        <w:t xml:space="preserve"> to significant, yet often overlooked elements of the printing process</w:t>
      </w:r>
      <w:r w:rsidR="00162E41">
        <w:t xml:space="preserve"> </w:t>
      </w:r>
      <w:r w:rsidR="00162E41" w:rsidRPr="00A90CC3">
        <w:t xml:space="preserve">thereby focusing on the </w:t>
      </w:r>
      <w:r w:rsidR="008306C4">
        <w:t>evidence of the creative act</w:t>
      </w:r>
      <w:r w:rsidR="00162E41" w:rsidRPr="00A90CC3">
        <w:t xml:space="preserve"> rather than the oft</w:t>
      </w:r>
      <w:r w:rsidR="00162E41">
        <w:t xml:space="preserve">en </w:t>
      </w:r>
      <w:proofErr w:type="spellStart"/>
      <w:r w:rsidR="00162E41">
        <w:t>emphasi</w:t>
      </w:r>
      <w:r w:rsidR="001D317B">
        <w:t>s</w:t>
      </w:r>
      <w:r w:rsidR="00162E41">
        <w:t>ed</w:t>
      </w:r>
      <w:proofErr w:type="spellEnd"/>
      <w:r w:rsidR="00162E41">
        <w:t xml:space="preserve"> resulting outcome. </w:t>
      </w:r>
      <w:r w:rsidR="00335F93">
        <w:t>The exhibition is primarily concerned with the nature of practice and draws upon practice</w:t>
      </w:r>
      <w:r w:rsidR="001D317B">
        <w:t>-</w:t>
      </w:r>
      <w:r w:rsidR="00335F93">
        <w:t>led research methods to reveal the applied nature of the artists</w:t>
      </w:r>
      <w:r w:rsidR="008306C4">
        <w:t>’</w:t>
      </w:r>
      <w:r w:rsidR="00335F93">
        <w:t xml:space="preserve"> decision</w:t>
      </w:r>
      <w:r w:rsidR="001D317B">
        <w:t>-</w:t>
      </w:r>
      <w:r w:rsidR="00335F93">
        <w:t>making</w:t>
      </w:r>
      <w:r w:rsidR="00C82A50">
        <w:t xml:space="preserve"> process</w:t>
      </w:r>
      <w:r w:rsidR="00335F93">
        <w:t>.</w:t>
      </w:r>
      <w:r w:rsidR="00C82A50">
        <w:t xml:space="preserve"> The exhibition</w:t>
      </w:r>
      <w:r w:rsidR="00162E41" w:rsidRPr="00CE2082">
        <w:t xml:space="preserve"> dispenses with conventional formats, instead displaying </w:t>
      </w:r>
      <w:r w:rsidR="00162E41">
        <w:t>s</w:t>
      </w:r>
      <w:r w:rsidR="00162E41" w:rsidRPr="003D27D8">
        <w:t>ketches, correspondence, and draft editions to highlight the importance of the relationship be</w:t>
      </w:r>
      <w:r w:rsidR="00F51E5A">
        <w:t>tween artist and master printer and</w:t>
      </w:r>
      <w:r w:rsidR="00162E41" w:rsidRPr="003D27D8">
        <w:t xml:space="preserve"> the iterations </w:t>
      </w:r>
      <w:r w:rsidR="001D317B">
        <w:t>that work towards</w:t>
      </w:r>
      <w:r w:rsidR="00F51E5A">
        <w:t xml:space="preserve"> the final print. </w:t>
      </w:r>
    </w:p>
    <w:p w14:paraId="39030F91" w14:textId="486AACA3" w:rsidR="008306C4" w:rsidRDefault="008306C4" w:rsidP="00162E41"/>
    <w:p w14:paraId="3BDF2C2B" w14:textId="57368F90" w:rsidR="00162E41" w:rsidRPr="00C82A50" w:rsidRDefault="00C82A50" w:rsidP="00162E41">
      <w:r>
        <w:t>The approach also has the potential to enrich the reading of an idea in print, that may otherwise not be present in the resulting artefact alone. From a disciplinary perspective it is also worth noting that printmaking is a practice that readily reveals its process and is not afraid to expose the stages of creation, or for that matter</w:t>
      </w:r>
      <w:r w:rsidR="001D317B">
        <w:t>,</w:t>
      </w:r>
      <w:r>
        <w:t xml:space="preserve"> embrace its mistakes. </w:t>
      </w:r>
    </w:p>
    <w:p w14:paraId="5042DFF4" w14:textId="77777777" w:rsidR="00C82A50" w:rsidRDefault="00C82A50" w:rsidP="005B7F50"/>
    <w:p w14:paraId="7DEFF58E" w14:textId="67F3260D" w:rsidR="00103C82" w:rsidRDefault="005B7F50" w:rsidP="005B7F50">
      <w:r>
        <w:t xml:space="preserve">. </w:t>
      </w:r>
    </w:p>
    <w:p w14:paraId="65B3FD76" w14:textId="77777777" w:rsidR="00AD0B9B" w:rsidRDefault="00AD0B9B" w:rsidP="005B7F50"/>
    <w:p w14:paraId="78E2F668" w14:textId="77777777" w:rsidR="00F8195E" w:rsidRPr="00F8195E" w:rsidRDefault="00F8195E" w:rsidP="005B7F50"/>
    <w:p w14:paraId="3734104A" w14:textId="324FB5BB" w:rsidR="00515CB6" w:rsidRPr="00986B5C" w:rsidRDefault="005B7F50" w:rsidP="00C430BF">
      <w:r w:rsidRPr="004774AD">
        <w:rPr>
          <w:color w:val="000000" w:themeColor="text1"/>
        </w:rPr>
        <w:t>In keeping with this openness</w:t>
      </w:r>
      <w:r w:rsidR="001D317B">
        <w:rPr>
          <w:color w:val="000000" w:themeColor="text1"/>
        </w:rPr>
        <w:t>,</w:t>
      </w:r>
      <w:r w:rsidRPr="004774AD">
        <w:rPr>
          <w:color w:val="000000" w:themeColor="text1"/>
        </w:rPr>
        <w:t xml:space="preserve"> I</w:t>
      </w:r>
      <w:r w:rsidR="00DC0DF8" w:rsidRPr="004774AD">
        <w:rPr>
          <w:color w:val="000000" w:themeColor="text1"/>
        </w:rPr>
        <w:t xml:space="preserve"> decided to invite artists </w:t>
      </w:r>
      <w:r w:rsidR="004774AD" w:rsidRPr="004774AD">
        <w:rPr>
          <w:color w:val="000000" w:themeColor="text1"/>
        </w:rPr>
        <w:t>who have produced prints</w:t>
      </w:r>
      <w:r w:rsidR="001D317B">
        <w:rPr>
          <w:color w:val="000000" w:themeColor="text1"/>
        </w:rPr>
        <w:t>,</w:t>
      </w:r>
      <w:r w:rsidR="00DC0DF8" w:rsidRPr="004774AD">
        <w:rPr>
          <w:color w:val="000000" w:themeColor="text1"/>
        </w:rPr>
        <w:t xml:space="preserve"> </w:t>
      </w:r>
      <w:r w:rsidR="004774AD" w:rsidRPr="004774AD">
        <w:rPr>
          <w:color w:val="000000" w:themeColor="text1"/>
        </w:rPr>
        <w:t xml:space="preserve">although they may not necessarily identify as </w:t>
      </w:r>
      <w:r w:rsidR="00DC0DF8" w:rsidRPr="004774AD">
        <w:rPr>
          <w:color w:val="000000" w:themeColor="text1"/>
        </w:rPr>
        <w:t>prin</w:t>
      </w:r>
      <w:r w:rsidR="004774AD" w:rsidRPr="004774AD">
        <w:rPr>
          <w:color w:val="000000" w:themeColor="text1"/>
        </w:rPr>
        <w:t>tmakers</w:t>
      </w:r>
      <w:r w:rsidR="00DC0DF8" w:rsidRPr="004774AD">
        <w:rPr>
          <w:color w:val="000000" w:themeColor="text1"/>
        </w:rPr>
        <w:t>.</w:t>
      </w:r>
      <w:r w:rsidR="004774AD" w:rsidRPr="004774AD">
        <w:rPr>
          <w:color w:val="000000" w:themeColor="text1"/>
        </w:rPr>
        <w:t xml:space="preserve"> </w:t>
      </w:r>
      <w:r w:rsidR="00B416D9">
        <w:rPr>
          <w:color w:val="000000" w:themeColor="text1"/>
        </w:rPr>
        <w:t>Instead</w:t>
      </w:r>
      <w:r w:rsidR="00FB48BD">
        <w:rPr>
          <w:color w:val="000000" w:themeColor="text1"/>
        </w:rPr>
        <w:t>,</w:t>
      </w:r>
      <w:r w:rsidR="004774AD" w:rsidRPr="004774AD">
        <w:rPr>
          <w:color w:val="000000" w:themeColor="text1"/>
        </w:rPr>
        <w:t xml:space="preserve"> I selected artists working within the field of graphic arts who had previously encountered digital technology within their practice. </w:t>
      </w:r>
      <w:r w:rsidR="00DC0DF8" w:rsidRPr="004774AD">
        <w:rPr>
          <w:color w:val="000000" w:themeColor="text1"/>
        </w:rPr>
        <w:t xml:space="preserve">The decision to do this was not to stereotype or preclude printmakers but rather to bring another voice to the discipline. </w:t>
      </w:r>
      <w:r w:rsidR="00986B5C">
        <w:t>The following four case studies provide some insights into studio conversations and how the production process led to further awareness of the artists</w:t>
      </w:r>
      <w:r w:rsidR="001D317B">
        <w:t>'</w:t>
      </w:r>
      <w:r w:rsidR="00986B5C">
        <w:t xml:space="preserve"> relationships with digital technology in their practice.</w:t>
      </w:r>
    </w:p>
    <w:p w14:paraId="389885F7" w14:textId="77777777" w:rsidR="00515CB6" w:rsidRDefault="00515CB6" w:rsidP="00C430BF"/>
    <w:p w14:paraId="3E097B06" w14:textId="77777777" w:rsidR="004A3F70" w:rsidRDefault="004A3F70" w:rsidP="003D27D8">
      <w:pPr>
        <w:rPr>
          <w:b/>
        </w:rPr>
      </w:pPr>
    </w:p>
    <w:p w14:paraId="3E30C515" w14:textId="42349C62" w:rsidR="006D2D76" w:rsidRPr="00520418" w:rsidRDefault="006D2D76" w:rsidP="006D2D76">
      <w:pPr>
        <w:rPr>
          <w:b/>
        </w:rPr>
      </w:pPr>
      <w:r w:rsidRPr="00520418">
        <w:rPr>
          <w:b/>
        </w:rPr>
        <w:t>Stan</w:t>
      </w:r>
      <w:r w:rsidR="000A1F38">
        <w:rPr>
          <w:b/>
        </w:rPr>
        <w:t>ley Donwood</w:t>
      </w:r>
    </w:p>
    <w:p w14:paraId="70057BA3" w14:textId="425DD2A5" w:rsidR="006D2D76" w:rsidRDefault="006D2D76" w:rsidP="001D317B">
      <w:r w:rsidRPr="00E54DBE">
        <w:t xml:space="preserve">In 2012, I began discussing the possibility of producing a print edition with the artist Stanley Donwood. </w:t>
      </w:r>
      <w:r>
        <w:t>Donwood</w:t>
      </w:r>
      <w:r w:rsidRPr="00E54DBE">
        <w:t xml:space="preserve"> is </w:t>
      </w:r>
      <w:r>
        <w:t xml:space="preserve">a multidisciplinary artist </w:t>
      </w:r>
      <w:r w:rsidRPr="00E54DBE">
        <w:t>best known for his work with the</w:t>
      </w:r>
      <w:r w:rsidR="00762B28">
        <w:t xml:space="preserve"> British alternative rock</w:t>
      </w:r>
      <w:r w:rsidRPr="00E54DBE">
        <w:t xml:space="preserve"> band </w:t>
      </w:r>
      <w:hyperlink r:id="rId7" w:tgtFrame="_blank" w:history="1">
        <w:r w:rsidRPr="00E54DBE">
          <w:t>Radiohead</w:t>
        </w:r>
      </w:hyperlink>
      <w:r w:rsidR="003F3CCF">
        <w:t>. The artist</w:t>
      </w:r>
      <w:r w:rsidRPr="00E54DBE">
        <w:t xml:space="preserve"> has created </w:t>
      </w:r>
      <w:r>
        <w:t xml:space="preserve">album cover </w:t>
      </w:r>
      <w:r w:rsidRPr="00E54DBE">
        <w:t xml:space="preserve">artwork for </w:t>
      </w:r>
      <w:r w:rsidR="003F3CCF">
        <w:t xml:space="preserve">the group since their inception in 1985 and was an early adopter of digital </w:t>
      </w:r>
      <w:r w:rsidR="00762B28">
        <w:t>production methods when designing artwork.</w:t>
      </w:r>
      <w:r w:rsidR="003F3CCF">
        <w:t xml:space="preserve">  </w:t>
      </w:r>
      <w:r>
        <w:t xml:space="preserve">In 2011 Donwood had completed the </w:t>
      </w:r>
      <w:r w:rsidR="00BF7187">
        <w:t xml:space="preserve">cover </w:t>
      </w:r>
      <w:r>
        <w:t>artwork for the</w:t>
      </w:r>
      <w:r w:rsidR="00BF7187">
        <w:t xml:space="preserve"> eight</w:t>
      </w:r>
      <w:r w:rsidR="001D317B">
        <w:t>h</w:t>
      </w:r>
      <w:r w:rsidR="00BF7187">
        <w:t xml:space="preserve"> Radiohead album, </w:t>
      </w:r>
      <w:r w:rsidR="00BF7187" w:rsidRPr="001D317B">
        <w:rPr>
          <w:i/>
        </w:rPr>
        <w:t>The King</w:t>
      </w:r>
      <w:r w:rsidRPr="001D317B">
        <w:rPr>
          <w:i/>
        </w:rPr>
        <w:t xml:space="preserve"> of Limbs</w:t>
      </w:r>
      <w:r>
        <w:t xml:space="preserve">. The project also formed </w:t>
      </w:r>
      <w:r w:rsidRPr="00E54DBE">
        <w:t xml:space="preserve">part of a much larger body of </w:t>
      </w:r>
      <w:r>
        <w:t xml:space="preserve">drawn </w:t>
      </w:r>
      <w:r w:rsidRPr="00E54DBE">
        <w:t xml:space="preserve">work inspired by </w:t>
      </w:r>
      <w:proofErr w:type="spellStart"/>
      <w:r w:rsidR="001D317B">
        <w:t>h</w:t>
      </w:r>
      <w:r w:rsidRPr="00E54DBE">
        <w:t>olloways</w:t>
      </w:r>
      <w:proofErr w:type="spellEnd"/>
      <w:r w:rsidRPr="00E54DBE">
        <w:t xml:space="preserve"> (hidden country footpaths) and other arb</w:t>
      </w:r>
      <w:r>
        <w:t>oreal scenes</w:t>
      </w:r>
      <w:r w:rsidR="001D317B">
        <w:t>; images that would late</w:t>
      </w:r>
      <w:r>
        <w:t xml:space="preserve"> </w:t>
      </w:r>
      <w:r w:rsidR="001D317B">
        <w:t>feature</w:t>
      </w:r>
      <w:r w:rsidRPr="00E54DBE">
        <w:t xml:space="preserve"> in </w:t>
      </w:r>
      <w:r w:rsidR="001D317B">
        <w:t>the</w:t>
      </w:r>
      <w:r w:rsidRPr="00E54DBE">
        <w:t> bestselling book </w:t>
      </w:r>
      <w:r w:rsidR="001D317B" w:rsidRPr="001D317B">
        <w:rPr>
          <w:i/>
        </w:rPr>
        <w:t>Holloways</w:t>
      </w:r>
      <w:r w:rsidR="001D317B">
        <w:t>, made in collaboration with Robert Macfarlane and Dan Richards (Faber &amp; Faber,</w:t>
      </w:r>
      <w:r w:rsidR="00B846E1">
        <w:t xml:space="preserve"> 2013</w:t>
      </w:r>
      <w:r w:rsidR="001D317B">
        <w:t>)</w:t>
      </w:r>
      <w:r w:rsidR="00B846E1">
        <w:t>.</w:t>
      </w:r>
    </w:p>
    <w:p w14:paraId="1D650138" w14:textId="77777777" w:rsidR="006D2D76" w:rsidRDefault="006D2D76" w:rsidP="006D2D76"/>
    <w:p w14:paraId="568318CA" w14:textId="7F8A96AA" w:rsidR="007B6CD1" w:rsidRDefault="00FC7E93" w:rsidP="006D2D76">
      <w:r>
        <w:t>Donwood’s</w:t>
      </w:r>
      <w:r w:rsidR="00BF7187">
        <w:t xml:space="preserve"> ability to</w:t>
      </w:r>
      <w:r w:rsidR="00762B28">
        <w:t xml:space="preserve"> </w:t>
      </w:r>
      <w:r w:rsidR="00BF7187">
        <w:t xml:space="preserve">successfully </w:t>
      </w:r>
      <w:r w:rsidR="00762B28">
        <w:t xml:space="preserve">shift </w:t>
      </w:r>
      <w:r w:rsidR="00BF7187">
        <w:t>between digital and</w:t>
      </w:r>
      <w:r w:rsidR="00762B28">
        <w:t xml:space="preserve"> traditional graphic languages </w:t>
      </w:r>
      <w:r w:rsidR="004B64E5">
        <w:t xml:space="preserve">was a key reason for wanting to </w:t>
      </w:r>
      <w:r w:rsidR="00F16769">
        <w:t xml:space="preserve">approach </w:t>
      </w:r>
      <w:r w:rsidR="008C33BB">
        <w:t>him</w:t>
      </w:r>
      <w:r w:rsidR="006D2D76">
        <w:t xml:space="preserve">. </w:t>
      </w:r>
      <w:r w:rsidR="00F119D8">
        <w:t>The busy schedule of the artist meant that</w:t>
      </w:r>
      <w:r w:rsidR="0047547A">
        <w:t xml:space="preserve"> a </w:t>
      </w:r>
      <w:r w:rsidR="008C33BB">
        <w:t xml:space="preserve">brand </w:t>
      </w:r>
      <w:r w:rsidR="007F656A">
        <w:t>new project would be completely out of the question</w:t>
      </w:r>
      <w:r w:rsidR="00045277">
        <w:t xml:space="preserve"> at this point in time</w:t>
      </w:r>
      <w:r w:rsidR="0047547A">
        <w:t>.</w:t>
      </w:r>
      <w:r w:rsidR="00F119D8">
        <w:t xml:space="preserve"> </w:t>
      </w:r>
      <w:r w:rsidR="00045277">
        <w:t>To</w:t>
      </w:r>
      <w:r w:rsidR="00F119D8">
        <w:t xml:space="preserve"> be</w:t>
      </w:r>
      <w:r w:rsidR="00F16769">
        <w:t xml:space="preserve"> </w:t>
      </w:r>
      <w:r w:rsidR="00045277">
        <w:t>pragmatic I</w:t>
      </w:r>
      <w:r w:rsidR="0047547A">
        <w:t xml:space="preserve"> propose</w:t>
      </w:r>
      <w:r w:rsidR="00045277">
        <w:t>d a digitally</w:t>
      </w:r>
      <w:r w:rsidR="008C33BB">
        <w:t>-</w:t>
      </w:r>
      <w:r w:rsidR="00045277">
        <w:t>mediated</w:t>
      </w:r>
      <w:r w:rsidR="00F119D8">
        <w:t xml:space="preserve"> edition</w:t>
      </w:r>
      <w:r w:rsidR="004B64E5">
        <w:t xml:space="preserve"> </w:t>
      </w:r>
      <w:r w:rsidR="00F119D8">
        <w:t xml:space="preserve">that would </w:t>
      </w:r>
      <w:r w:rsidR="006D2D76">
        <w:t>re</w:t>
      </w:r>
      <w:r w:rsidR="007F656A">
        <w:t>visit a selection</w:t>
      </w:r>
      <w:r w:rsidR="0047547A">
        <w:t xml:space="preserve"> of</w:t>
      </w:r>
      <w:r w:rsidR="007F656A">
        <w:t xml:space="preserve"> the</w:t>
      </w:r>
      <w:r w:rsidR="0047547A">
        <w:t xml:space="preserve"> </w:t>
      </w:r>
      <w:r w:rsidR="0047547A" w:rsidRPr="00E54DBE">
        <w:t>arboreal drawings</w:t>
      </w:r>
      <w:r w:rsidR="00045277">
        <w:t xml:space="preserve"> anew</w:t>
      </w:r>
      <w:r w:rsidR="006D2D76" w:rsidRPr="00E54DBE">
        <w:t xml:space="preserve">. Early conversations </w:t>
      </w:r>
      <w:r w:rsidR="006D2D76">
        <w:t>revealed</w:t>
      </w:r>
      <w:r w:rsidR="007F656A">
        <w:t xml:space="preserve"> that Donwood had </w:t>
      </w:r>
      <w:r w:rsidR="00045277">
        <w:t>become apathetic</w:t>
      </w:r>
      <w:r w:rsidR="007F656A">
        <w:t xml:space="preserve"> </w:t>
      </w:r>
      <w:r w:rsidR="00045277">
        <w:t>to the</w:t>
      </w:r>
      <w:r w:rsidR="007F656A">
        <w:t xml:space="preserve"> digital processes</w:t>
      </w:r>
      <w:r w:rsidR="00045277">
        <w:t xml:space="preserve"> and</w:t>
      </w:r>
      <w:r w:rsidR="007F656A">
        <w:t xml:space="preserve"> </w:t>
      </w:r>
      <w:r w:rsidR="00045277">
        <w:t>subsequently reluctant</w:t>
      </w:r>
      <w:r w:rsidR="006D2D76" w:rsidRPr="00E54DBE">
        <w:t xml:space="preserve"> to </w:t>
      </w:r>
      <w:r w:rsidR="00F119D8">
        <w:t>revisit</w:t>
      </w:r>
      <w:r w:rsidR="006D2D76">
        <w:t xml:space="preserve"> the drawings</w:t>
      </w:r>
      <w:r w:rsidR="00045277">
        <w:t xml:space="preserve"> through </w:t>
      </w:r>
      <w:r w:rsidR="006D2D76">
        <w:t>digitally-</w:t>
      </w:r>
      <w:r w:rsidR="00045277">
        <w:t>mediated means</w:t>
      </w:r>
      <w:r w:rsidR="006D2D76" w:rsidRPr="00E54DBE">
        <w:t xml:space="preserve">. </w:t>
      </w:r>
      <w:r w:rsidR="00045277">
        <w:t>The artist</w:t>
      </w:r>
      <w:r w:rsidR="0094228D">
        <w:t xml:space="preserve"> </w:t>
      </w:r>
      <w:r w:rsidR="006D2D76">
        <w:t>explained that he</w:t>
      </w:r>
      <w:r w:rsidR="006D2D76" w:rsidRPr="00E54DBE">
        <w:t xml:space="preserve"> was keen to continue his interest with </w:t>
      </w:r>
      <w:r w:rsidR="006D2D76">
        <w:t xml:space="preserve">primitive subject matter, working with materials and </w:t>
      </w:r>
      <w:r w:rsidR="006D2D76" w:rsidRPr="00E54DBE">
        <w:t>processes that suited a more organic outcome.</w:t>
      </w:r>
      <w:r w:rsidR="00F16769">
        <w:t xml:space="preserve"> Not to be deterred,</w:t>
      </w:r>
      <w:r w:rsidR="00002823">
        <w:t xml:space="preserve"> (and whilst</w:t>
      </w:r>
      <w:r w:rsidR="00EC143A">
        <w:t xml:space="preserve"> still</w:t>
      </w:r>
      <w:r w:rsidR="00002823">
        <w:t xml:space="preserve"> considering the artist</w:t>
      </w:r>
      <w:r w:rsidR="008C33BB">
        <w:t>'</w:t>
      </w:r>
      <w:r w:rsidR="00002823">
        <w:t>s organic reference)</w:t>
      </w:r>
      <w:r w:rsidR="00F16769">
        <w:t xml:space="preserve"> I </w:t>
      </w:r>
      <w:r w:rsidR="003C2FC8">
        <w:t>proposed that</w:t>
      </w:r>
      <w:r w:rsidR="0047547A">
        <w:t xml:space="preserve"> </w:t>
      </w:r>
      <w:r w:rsidR="003C2FC8">
        <w:t xml:space="preserve">we </w:t>
      </w:r>
      <w:r w:rsidR="003657E6">
        <w:t>continue a</w:t>
      </w:r>
      <w:r w:rsidR="003C2FC8">
        <w:t xml:space="preserve"> </w:t>
      </w:r>
      <w:r w:rsidR="0047547A">
        <w:t>conversation</w:t>
      </w:r>
      <w:r w:rsidR="00A319B8">
        <w:t xml:space="preserve"> around </w:t>
      </w:r>
      <w:r w:rsidR="00052F84">
        <w:t>digital</w:t>
      </w:r>
      <w:r w:rsidR="003657E6">
        <w:t xml:space="preserve"> </w:t>
      </w:r>
      <w:r w:rsidR="00A319B8">
        <w:t xml:space="preserve">disillusionment. </w:t>
      </w:r>
      <w:r w:rsidR="007B6CD1">
        <w:t xml:space="preserve">The sympathetic approach is often central to establishing a collaborative relationship and whilst acting as an enabler of digital production the critical voice is essential to demystifying </w:t>
      </w:r>
      <w:r w:rsidR="00B14B42">
        <w:t>the promise of</w:t>
      </w:r>
      <w:r w:rsidR="007B6CD1">
        <w:t xml:space="preserve"> digital </w:t>
      </w:r>
      <w:r w:rsidR="00B14B42">
        <w:t>tools</w:t>
      </w:r>
      <w:r w:rsidR="007B6CD1">
        <w:t xml:space="preserve">. This mindful perspective </w:t>
      </w:r>
      <w:r w:rsidR="008A1735">
        <w:t>formed one of many dialogues and is perhaps best captured by Donwood</w:t>
      </w:r>
      <w:r w:rsidR="008C33BB">
        <w:t>:</w:t>
      </w:r>
      <w:r w:rsidR="007B6CD1">
        <w:t xml:space="preserve"> </w:t>
      </w:r>
    </w:p>
    <w:p w14:paraId="2A55A816" w14:textId="77777777" w:rsidR="006D2D76" w:rsidRDefault="006D2D76" w:rsidP="006D2D76"/>
    <w:p w14:paraId="331E2C2F" w14:textId="2556FBF4" w:rsidR="006D2D76" w:rsidRPr="00E54DBE" w:rsidRDefault="006D2D76" w:rsidP="008C33BB">
      <w:pPr>
        <w:ind w:left="426" w:right="373"/>
      </w:pPr>
      <w:r w:rsidRPr="00E54DBE">
        <w:t xml:space="preserve">Each generation is seduced to an extent by the technology of its own time; if our </w:t>
      </w:r>
      <w:proofErr w:type="spellStart"/>
      <w:r w:rsidRPr="00E54DBE">
        <w:t>civilisation</w:t>
      </w:r>
      <w:proofErr w:type="spellEnd"/>
      <w:r w:rsidRPr="00E54DBE">
        <w:t xml:space="preserve"> doesn't collapse in the near future there will presumably come a time when 3D printing is perceived as quaint and old-timey. I think that when what we see as 'technology' first began to develop at a rapid pace, during the Industrial Revolution, people saw a dizzying parade of developments in almost every field.  Suddenly there were machines for everything; from sewing to locomotion, and I suppose that something of that almost magical essence remains present in the cast iron of printing presses, steam engines and so on.</w:t>
      </w:r>
    </w:p>
    <w:p w14:paraId="2791D8E6" w14:textId="1FB1DE2C" w:rsidR="006D2D76" w:rsidRPr="00E54DBE" w:rsidRDefault="006D2D76" w:rsidP="008C33BB">
      <w:pPr>
        <w:ind w:left="426" w:right="373"/>
      </w:pPr>
      <w:r w:rsidRPr="00E54DBE">
        <w:t>There's a sense in which that level of technology is ageless; if something breaks</w:t>
      </w:r>
      <w:r w:rsidR="008C33BB">
        <w:t>,</w:t>
      </w:r>
      <w:r w:rsidRPr="00E54DBE">
        <w:t xml:space="preserve"> any semi-competent engineer can figure out what's gone wrong and then fix it.  If we are no longer able to generate sufficient electricity it won't matter, as these </w:t>
      </w:r>
      <w:r w:rsidRPr="00E54DBE">
        <w:lastRenderedPageBreak/>
        <w:t>machines were never designed with electricity in mind.  There are no silicon chips. There's also the problem of mathematics and the binary nature of digital technology.  Digits are what we have attempted to replace everything with, but the things, objects, and aesthetics we are demanding were never digital</w:t>
      </w:r>
      <w:r w:rsidR="008C33BB">
        <w:t xml:space="preserve"> to begin with, and something </w:t>
      </w:r>
      <w:proofErr w:type="spellStart"/>
      <w:r w:rsidR="008C33BB">
        <w:t>un</w:t>
      </w:r>
      <w:r w:rsidRPr="00E54DBE">
        <w:t>nameable</w:t>
      </w:r>
      <w:proofErr w:type="spellEnd"/>
      <w:r w:rsidRPr="00E54DBE">
        <w:t xml:space="preserve"> in the human spirit is well aware of this. People instinctively prefer the human-generated curves of a classic car; the sweep of the arm is more beautiful than a digitally created vector.</w:t>
      </w:r>
    </w:p>
    <w:p w14:paraId="213AB085" w14:textId="05A4FBA7" w:rsidR="006D2D76" w:rsidRPr="00E54DBE" w:rsidRDefault="006D2D76" w:rsidP="008C33BB">
      <w:pPr>
        <w:ind w:left="426" w:right="373"/>
      </w:pPr>
      <w:r w:rsidRPr="00E54DBE">
        <w:t xml:space="preserve">I could go on and on, but I have now put on my t-shirt that says </w:t>
      </w:r>
      <w:r w:rsidR="008C33BB">
        <w:t>'</w:t>
      </w:r>
      <w:r w:rsidRPr="00E54DBE">
        <w:t>DON'T GET ME STARTED'.</w:t>
      </w:r>
    </w:p>
    <w:p w14:paraId="6392A44C" w14:textId="77777777" w:rsidR="006D2D76" w:rsidRDefault="006D2D76" w:rsidP="008C33BB">
      <w:pPr>
        <w:ind w:left="426" w:right="373"/>
      </w:pPr>
    </w:p>
    <w:p w14:paraId="5CF10F41" w14:textId="1A7291C7" w:rsidR="006D2D76" w:rsidRDefault="007B6CD1" w:rsidP="006D2D76">
      <w:r>
        <w:t>The exchange</w:t>
      </w:r>
      <w:r w:rsidR="002D67AD">
        <w:t>s</w:t>
      </w:r>
      <w:r>
        <w:t xml:space="preserve"> proved to be extremely enlightening and helped forge a relationship that would later result in the publishing of </w:t>
      </w:r>
      <w:r w:rsidR="006D2D76" w:rsidRPr="00E54DBE">
        <w:t>a digitally-mediated print</w:t>
      </w:r>
      <w:r w:rsidR="002D67AD">
        <w:t xml:space="preserve"> series. The edition</w:t>
      </w:r>
      <w:r w:rsidR="006D2D76" w:rsidRPr="00E54DBE">
        <w:t xml:space="preserve"> </w:t>
      </w:r>
      <w:r w:rsidR="008C33BB">
        <w:t>covered</w:t>
      </w:r>
      <w:r w:rsidR="006D2D76" w:rsidRPr="00E54DBE">
        <w:t xml:space="preserve"> some if not all of the artist</w:t>
      </w:r>
      <w:r w:rsidR="008C33BB">
        <w:t>'</w:t>
      </w:r>
      <w:r w:rsidR="006D2D76" w:rsidRPr="00E54DBE">
        <w:t>s</w:t>
      </w:r>
      <w:r w:rsidR="002D67AD">
        <w:t xml:space="preserve"> previous</w:t>
      </w:r>
      <w:r w:rsidR="006D2D76" w:rsidRPr="00E54DBE">
        <w:t xml:space="preserve"> concerns, </w:t>
      </w:r>
      <w:r w:rsidR="002D67AD">
        <w:t xml:space="preserve">and </w:t>
      </w:r>
      <w:r w:rsidR="00E0165C">
        <w:t>helped select a</w:t>
      </w:r>
      <w:r w:rsidR="006D2D76" w:rsidRPr="00E54DBE">
        <w:t xml:space="preserve"> </w:t>
      </w:r>
      <w:r w:rsidR="00393949">
        <w:t>production process</w:t>
      </w:r>
      <w:r w:rsidR="006D2D76" w:rsidRPr="00E54DBE">
        <w:t xml:space="preserve"> to begin bridging </w:t>
      </w:r>
      <w:r w:rsidR="002D67AD">
        <w:t xml:space="preserve">conversations </w:t>
      </w:r>
      <w:r w:rsidR="00393949">
        <w:t>around</w:t>
      </w:r>
      <w:r w:rsidR="002D67AD">
        <w:t xml:space="preserve"> the</w:t>
      </w:r>
      <w:r w:rsidR="006D2D76" w:rsidRPr="00E54DBE">
        <w:t xml:space="preserve"> digital and physical divide. </w:t>
      </w:r>
      <w:r w:rsidR="00393949">
        <w:t>The possibility of creating a laser</w:t>
      </w:r>
      <w:r w:rsidR="008C33BB">
        <w:t>-</w:t>
      </w:r>
      <w:r w:rsidR="00393949">
        <w:t>engraved</w:t>
      </w:r>
      <w:r w:rsidR="006D2D76" w:rsidRPr="00E54DBE">
        <w:t xml:space="preserve"> edition where the binary fused with the organic</w:t>
      </w:r>
      <w:r w:rsidR="00393949">
        <w:t xml:space="preserve"> was </w:t>
      </w:r>
      <w:r w:rsidR="00E0165C">
        <w:t>the catalyst to initiating the edition</w:t>
      </w:r>
      <w:r w:rsidR="006D2D76" w:rsidRPr="00E54DBE">
        <w:t>.</w:t>
      </w:r>
      <w:r w:rsidR="006D2D76">
        <w:t xml:space="preserve"> </w:t>
      </w:r>
    </w:p>
    <w:p w14:paraId="26E30EA6" w14:textId="0E64F051" w:rsidR="006D2D76" w:rsidRPr="00391CA7" w:rsidRDefault="006D2D76" w:rsidP="006D2D76">
      <w:pPr>
        <w:rPr>
          <w:highlight w:val="lightGray"/>
        </w:rPr>
      </w:pPr>
      <w:r w:rsidRPr="00E0165C">
        <w:t>The engraved editions were developed from two s</w:t>
      </w:r>
      <w:r w:rsidR="00E0165C" w:rsidRPr="00E0165C">
        <w:t xml:space="preserve">eparate pencil and ink drawings. </w:t>
      </w:r>
      <w:r w:rsidRPr="00E0165C">
        <w:t>In this instance I was supplied with high resolution scans of the drawings, that were then digitally adjusted to translate the drawn marks and tonal qualities through the laser engraving process. As part of the proofing procedure, the digital files were burnt into a number of different paper substrates. The surface qualities associated with the original drawn image had now receded through the paper, presenting a tactile depth that created a topography for the original drawing. The first indications that the engraved images had surpassed a mere technical translation became apparent when omitting light through engraved image.</w:t>
      </w:r>
      <w:r>
        <w:t xml:space="preserve"> </w:t>
      </w:r>
      <w:r w:rsidRPr="00E54DBE">
        <w:t xml:space="preserve">Donwood </w:t>
      </w:r>
      <w:r>
        <w:t>commented that t</w:t>
      </w:r>
      <w:r w:rsidRPr="00E54DBE">
        <w:t xml:space="preserve">he </w:t>
      </w:r>
      <w:proofErr w:type="spellStart"/>
      <w:r w:rsidRPr="00E54DBE">
        <w:t>vapo</w:t>
      </w:r>
      <w:r w:rsidR="008C33BB">
        <w:t>u</w:t>
      </w:r>
      <w:r w:rsidRPr="00E54DBE">
        <w:t>ri</w:t>
      </w:r>
      <w:r>
        <w:t>sed</w:t>
      </w:r>
      <w:proofErr w:type="spellEnd"/>
      <w:r>
        <w:t xml:space="preserve"> images look very organic and quite </w:t>
      </w:r>
      <w:proofErr w:type="spellStart"/>
      <w:r>
        <w:t>mesmeri</w:t>
      </w:r>
      <w:r w:rsidR="008C33BB">
        <w:t>s</w:t>
      </w:r>
      <w:r>
        <w:t>ing</w:t>
      </w:r>
      <w:proofErr w:type="spellEnd"/>
      <w:r>
        <w:t xml:space="preserve">, adding that </w:t>
      </w:r>
      <w:r w:rsidRPr="00E54DBE">
        <w:t xml:space="preserve">it </w:t>
      </w:r>
      <w:r>
        <w:t xml:space="preserve">appeared as </w:t>
      </w:r>
      <w:r w:rsidR="008C33BB">
        <w:t>'</w:t>
      </w:r>
      <w:r w:rsidRPr="00E54DBE">
        <w:t>if tr</w:t>
      </w:r>
      <w:r>
        <w:t>ained paper-eating bacteria had</w:t>
      </w:r>
      <w:r w:rsidRPr="00E54DBE">
        <w:t xml:space="preserve"> been told to make a picture</w:t>
      </w:r>
      <w:r w:rsidR="008C33BB">
        <w:t>'</w:t>
      </w:r>
      <w:r w:rsidRPr="00E54DBE">
        <w:t xml:space="preserve">. </w:t>
      </w:r>
    </w:p>
    <w:p w14:paraId="6FB5CE91" w14:textId="77777777" w:rsidR="006D2D76" w:rsidRDefault="006D2D76" w:rsidP="006D2D76"/>
    <w:p w14:paraId="61771624" w14:textId="77777777" w:rsidR="00263CDE" w:rsidRPr="00E54DBE" w:rsidRDefault="00263CDE" w:rsidP="006D2D76"/>
    <w:p w14:paraId="5BF53D83" w14:textId="702A7787" w:rsidR="00B846E1" w:rsidRPr="00520418" w:rsidRDefault="00B846E1" w:rsidP="00B846E1">
      <w:pPr>
        <w:rPr>
          <w:b/>
        </w:rPr>
      </w:pPr>
      <w:r w:rsidRPr="00520418">
        <w:rPr>
          <w:b/>
        </w:rPr>
        <w:t xml:space="preserve">Richard </w:t>
      </w:r>
      <w:proofErr w:type="spellStart"/>
      <w:r w:rsidR="00FB48BD">
        <w:rPr>
          <w:b/>
        </w:rPr>
        <w:t>Falle</w:t>
      </w:r>
      <w:proofErr w:type="spellEnd"/>
      <w:r w:rsidRPr="00520418">
        <w:rPr>
          <w:b/>
        </w:rPr>
        <w:t xml:space="preserve"> </w:t>
      </w:r>
    </w:p>
    <w:p w14:paraId="2B762C9A" w14:textId="70B50B5C" w:rsidR="006A1BA2" w:rsidRPr="006A1BA2" w:rsidRDefault="00263CDE" w:rsidP="006A1BA2">
      <w:pPr>
        <w:rPr>
          <w:rFonts w:ascii="Times New Roman" w:eastAsia="Times New Roman" w:hAnsi="Times New Roman" w:cs="Times New Roman"/>
        </w:rPr>
      </w:pPr>
      <w:r>
        <w:t>In contrast to Donwood</w:t>
      </w:r>
      <w:r w:rsidR="008C33BB">
        <w:t>,</w:t>
      </w:r>
      <w:r>
        <w:t xml:space="preserve"> Richard </w:t>
      </w:r>
      <w:proofErr w:type="spellStart"/>
      <w:r>
        <w:t>Falle’s</w:t>
      </w:r>
      <w:proofErr w:type="spellEnd"/>
      <w:r>
        <w:t xml:space="preserve"> work embraces the </w:t>
      </w:r>
      <w:r w:rsidR="008A77AB">
        <w:t xml:space="preserve">procedural </w:t>
      </w:r>
      <w:r w:rsidR="00704450">
        <w:t>char</w:t>
      </w:r>
      <w:r w:rsidR="008C33BB">
        <w:t>a</w:t>
      </w:r>
      <w:r w:rsidR="00704450">
        <w:t>ct</w:t>
      </w:r>
      <w:r w:rsidR="008C33BB">
        <w:t>e</w:t>
      </w:r>
      <w:r w:rsidR="00704450">
        <w:t xml:space="preserve">ristics </w:t>
      </w:r>
      <w:r w:rsidR="00264C20">
        <w:t xml:space="preserve">and confines </w:t>
      </w:r>
      <w:r w:rsidR="00704450">
        <w:t>of</w:t>
      </w:r>
      <w:r w:rsidR="008A77AB">
        <w:t xml:space="preserve"> </w:t>
      </w:r>
      <w:r w:rsidR="00704450">
        <w:t xml:space="preserve">digital </w:t>
      </w:r>
      <w:r w:rsidR="006A1BA2">
        <w:t>software</w:t>
      </w:r>
      <w:r>
        <w:t>.</w:t>
      </w:r>
      <w:r w:rsidR="00704450">
        <w:t xml:space="preserve"> </w:t>
      </w:r>
      <w:proofErr w:type="spellStart"/>
      <w:r w:rsidR="00B846E1" w:rsidRPr="0078148C">
        <w:t>Falle’s</w:t>
      </w:r>
      <w:proofErr w:type="spellEnd"/>
      <w:r w:rsidR="00B846E1" w:rsidRPr="0078148C">
        <w:t xml:space="preserve"> approach to image making </w:t>
      </w:r>
      <w:proofErr w:type="spellStart"/>
      <w:r w:rsidR="00B846E1" w:rsidRPr="0078148C">
        <w:t>utilises</w:t>
      </w:r>
      <w:proofErr w:type="spellEnd"/>
      <w:r w:rsidR="00B846E1" w:rsidRPr="0078148C">
        <w:t xml:space="preserve"> the</w:t>
      </w:r>
      <w:r w:rsidR="00B846E1">
        <w:t xml:space="preserve"> collective simplicity of</w:t>
      </w:r>
      <w:r w:rsidR="00B846E1" w:rsidRPr="0078148C">
        <w:t xml:space="preserve"> drawn line</w:t>
      </w:r>
      <w:r w:rsidR="00B846E1">
        <w:t>s</w:t>
      </w:r>
      <w:r w:rsidR="00B846E1" w:rsidRPr="0078148C">
        <w:t xml:space="preserve"> within </w:t>
      </w:r>
      <w:r w:rsidR="00B846E1">
        <w:t xml:space="preserve">a vector based </w:t>
      </w:r>
      <w:proofErr w:type="spellStart"/>
      <w:r w:rsidR="00B846E1">
        <w:t>program</w:t>
      </w:r>
      <w:r w:rsidR="008C33BB">
        <w:t>me</w:t>
      </w:r>
      <w:proofErr w:type="spellEnd"/>
      <w:r w:rsidR="00B846E1">
        <w:t xml:space="preserve">. </w:t>
      </w:r>
      <w:r w:rsidR="00B846E1" w:rsidRPr="0078148C">
        <w:t xml:space="preserve">Each line is developed incrementally through a series of connecting points to create what may be best described as a ‘constructed drawing’. The drawing software provides a limited set of tools to create defined, two-dimensional areas or shapes. Images are created by layering those shapes one </w:t>
      </w:r>
      <w:r w:rsidR="008C33BB">
        <w:t xml:space="preserve">on top of each other, then </w:t>
      </w:r>
      <w:r w:rsidR="00B846E1" w:rsidRPr="0078148C">
        <w:t xml:space="preserve">adjusting the way they interact with the shapes, or groups </w:t>
      </w:r>
      <w:r w:rsidR="00264C20">
        <w:t>of shapes, above or below them. The artist</w:t>
      </w:r>
      <w:r w:rsidR="008C33BB">
        <w:t>'</w:t>
      </w:r>
      <w:r w:rsidR="00264C20">
        <w:t>s</w:t>
      </w:r>
      <w:r w:rsidR="00414858">
        <w:t xml:space="preserve"> </w:t>
      </w:r>
      <w:r w:rsidR="00264C20">
        <w:t>process</w:t>
      </w:r>
      <w:r w:rsidR="006A1BA2" w:rsidRPr="006A1BA2">
        <w:t xml:space="preserve"> </w:t>
      </w:r>
      <w:r w:rsidR="008C33BB">
        <w:t>reveals</w:t>
      </w:r>
      <w:r w:rsidR="00264C20">
        <w:t xml:space="preserve"> </w:t>
      </w:r>
      <w:r w:rsidR="006A1BA2" w:rsidRPr="006A1BA2">
        <w:t>a</w:t>
      </w:r>
      <w:r w:rsidR="00264C20">
        <w:t xml:space="preserve"> somewhat</w:t>
      </w:r>
      <w:r w:rsidR="006A1BA2" w:rsidRPr="006A1BA2">
        <w:t xml:space="preserve"> masochistic p</w:t>
      </w:r>
      <w:r w:rsidR="00B90073">
        <w:t>assion for genera</w:t>
      </w:r>
      <w:r w:rsidR="00414858">
        <w:t xml:space="preserve">ting intricate drawings whilst the printed image belies the </w:t>
      </w:r>
      <w:r w:rsidR="008C33BB">
        <w:t xml:space="preserve">painstaking </w:t>
      </w:r>
      <w:r w:rsidR="00414858">
        <w:t>construction method.</w:t>
      </w:r>
    </w:p>
    <w:p w14:paraId="6A45A5B3" w14:textId="6CD45029" w:rsidR="00B846E1" w:rsidRPr="0078148C" w:rsidRDefault="00B846E1" w:rsidP="00B846E1"/>
    <w:p w14:paraId="57A6E562" w14:textId="457A0FAB" w:rsidR="00B846E1" w:rsidRPr="0078148C" w:rsidRDefault="00262C96" w:rsidP="00B846E1">
      <w:r>
        <w:t>Needles</w:t>
      </w:r>
      <w:r w:rsidR="008C33BB">
        <w:t>s</w:t>
      </w:r>
      <w:r>
        <w:t xml:space="preserve"> to say</w:t>
      </w:r>
      <w:r w:rsidR="008C33BB">
        <w:t>,</w:t>
      </w:r>
      <w:r>
        <w:t xml:space="preserve"> </w:t>
      </w:r>
      <w:proofErr w:type="spellStart"/>
      <w:r w:rsidR="008C33BB" w:rsidRPr="0078148C">
        <w:t>Falle’s</w:t>
      </w:r>
      <w:proofErr w:type="spellEnd"/>
      <w:r w:rsidR="008C33BB">
        <w:t xml:space="preserve"> </w:t>
      </w:r>
      <w:r w:rsidR="00414858">
        <w:t>elaborate and concealed methods</w:t>
      </w:r>
      <w:r w:rsidR="00F951B0">
        <w:t xml:space="preserve"> instantly resonated with the premise of the </w:t>
      </w:r>
      <w:r w:rsidR="00F951B0" w:rsidRPr="00262C96">
        <w:rPr>
          <w:i/>
        </w:rPr>
        <w:t>Just Press Print</w:t>
      </w:r>
      <w:r w:rsidR="00F951B0">
        <w:t xml:space="preserve"> project.</w:t>
      </w:r>
      <w:r w:rsidR="00414858">
        <w:t xml:space="preserve"> </w:t>
      </w:r>
      <w:r>
        <w:t xml:space="preserve">Upon accepting my </w:t>
      </w:r>
      <w:r w:rsidR="00F55FCD">
        <w:t>invitation,</w:t>
      </w:r>
      <w:r>
        <w:t xml:space="preserve"> t</w:t>
      </w:r>
      <w:r w:rsidR="00F951B0">
        <w:t xml:space="preserve">he ensuing studio dialogue </w:t>
      </w:r>
      <w:r>
        <w:t xml:space="preserve">revealed that </w:t>
      </w:r>
      <w:r w:rsidR="008C33BB">
        <w:t>his</w:t>
      </w:r>
      <w:r w:rsidR="00B846E1" w:rsidRPr="0078148C">
        <w:t xml:space="preserve"> process </w:t>
      </w:r>
      <w:r w:rsidR="00F55FCD">
        <w:t>has</w:t>
      </w:r>
      <w:r w:rsidR="00B846E1" w:rsidRPr="0078148C">
        <w:t xml:space="preserve"> less to do with intuition, as one might experience with a </w:t>
      </w:r>
      <w:r>
        <w:t>pencil or</w:t>
      </w:r>
      <w:r w:rsidR="00F55FCD">
        <w:t xml:space="preserve"> paintbrush. Instead the artist</w:t>
      </w:r>
      <w:r w:rsidR="00B846E1" w:rsidRPr="0078148C">
        <w:t xml:space="preserve"> adopts a more considered methodology; approaching every surface as a problem to be solved through experimentation using trial and error. </w:t>
      </w:r>
      <w:proofErr w:type="spellStart"/>
      <w:r w:rsidR="00F55FCD">
        <w:t>Falle</w:t>
      </w:r>
      <w:proofErr w:type="spellEnd"/>
      <w:r w:rsidR="00F55FCD">
        <w:t xml:space="preserve"> explained that</w:t>
      </w:r>
      <w:r w:rsidR="00B846E1" w:rsidRPr="0078148C">
        <w:t xml:space="preserve"> the possibility to continually change the drawing is more gratifying than using a more sympathetic or expressive medium. </w:t>
      </w:r>
    </w:p>
    <w:p w14:paraId="38BAB532" w14:textId="77777777" w:rsidR="00B846E1" w:rsidRPr="0078148C" w:rsidRDefault="00B846E1" w:rsidP="00B846E1"/>
    <w:p w14:paraId="6DC61BC6" w14:textId="0CCA13E0" w:rsidR="00B846E1" w:rsidRPr="00FA21A7" w:rsidRDefault="00B846E1" w:rsidP="00B846E1">
      <w:r w:rsidRPr="0078148C">
        <w:t xml:space="preserve">The completed digital drawing file often documents the entire creative process, and will contain many hidden variations of the final image, development ideas and sketches embedded within it, but not visible. This form then captures the work of art from inception to completion in a way that the artist finds unique. Falle’s </w:t>
      </w:r>
      <w:r w:rsidR="00B00E03">
        <w:t>procedures</w:t>
      </w:r>
      <w:r w:rsidR="00F55FCD">
        <w:t xml:space="preserve"> and relationship to the tradition of </w:t>
      </w:r>
      <w:r w:rsidRPr="0078148C">
        <w:t>drawing offers a number of avenues about how digital construction methods maybe extending</w:t>
      </w:r>
      <w:r w:rsidRPr="00FA21A7">
        <w:t xml:space="preserve"> autog</w:t>
      </w:r>
      <w:r>
        <w:t>raphic distinctions and process-</w:t>
      </w:r>
      <w:r w:rsidRPr="00FA21A7">
        <w:t>led concerns with representation</w:t>
      </w:r>
      <w:r w:rsidR="00262C96">
        <w:t>al forms</w:t>
      </w:r>
      <w:r w:rsidRPr="00FA21A7">
        <w:t xml:space="preserve"> in a digital age.</w:t>
      </w:r>
    </w:p>
    <w:p w14:paraId="55AA714F" w14:textId="77777777" w:rsidR="002D479F" w:rsidRDefault="002D479F" w:rsidP="003D27D8">
      <w:pPr>
        <w:rPr>
          <w:b/>
        </w:rPr>
      </w:pPr>
    </w:p>
    <w:p w14:paraId="082B5302" w14:textId="1728F724" w:rsidR="004668D3" w:rsidRPr="00FB48BD" w:rsidRDefault="003D27D8" w:rsidP="003D27D8">
      <w:pPr>
        <w:rPr>
          <w:b/>
        </w:rPr>
      </w:pPr>
      <w:r w:rsidRPr="00FB48BD">
        <w:rPr>
          <w:b/>
        </w:rPr>
        <w:t>Carolyn</w:t>
      </w:r>
      <w:r w:rsidR="00553562" w:rsidRPr="00FB48BD">
        <w:rPr>
          <w:b/>
        </w:rPr>
        <w:t xml:space="preserve"> </w:t>
      </w:r>
      <w:r w:rsidR="00FB48BD" w:rsidRPr="00FB48BD">
        <w:rPr>
          <w:b/>
        </w:rPr>
        <w:t>Bunt</w:t>
      </w:r>
    </w:p>
    <w:p w14:paraId="22EC820D" w14:textId="3999D75A" w:rsidR="00F95258" w:rsidRDefault="00515CB6" w:rsidP="005A3E98">
      <w:r>
        <w:t xml:space="preserve">Concealment of image construction is also </w:t>
      </w:r>
      <w:r w:rsidR="00416E3B">
        <w:t>a device used within the phot</w:t>
      </w:r>
      <w:r w:rsidR="00547B74">
        <w:t xml:space="preserve">ographic works of Carolyn Bunt. </w:t>
      </w:r>
      <w:r w:rsidR="00B00E03">
        <w:t>The artist’s</w:t>
      </w:r>
      <w:r w:rsidR="00A366A7">
        <w:t xml:space="preserve"> </w:t>
      </w:r>
      <w:r w:rsidR="0019259C">
        <w:t>images</w:t>
      </w:r>
      <w:r w:rsidR="00F95258" w:rsidRPr="001947A1">
        <w:t xml:space="preserve"> </w:t>
      </w:r>
      <w:r w:rsidR="0027023C">
        <w:t xml:space="preserve">depict </w:t>
      </w:r>
      <w:r w:rsidR="00C46909">
        <w:t>isolated</w:t>
      </w:r>
      <w:r w:rsidR="0027023C">
        <w:t xml:space="preserve"> petrol stations that </w:t>
      </w:r>
      <w:proofErr w:type="spellStart"/>
      <w:r w:rsidR="00906937">
        <w:t>harbo</w:t>
      </w:r>
      <w:r w:rsidR="00C46909">
        <w:t>u</w:t>
      </w:r>
      <w:r w:rsidR="00906937">
        <w:t>r</w:t>
      </w:r>
      <w:proofErr w:type="spellEnd"/>
      <w:r w:rsidR="00906937" w:rsidRPr="001947A1">
        <w:t xml:space="preserve"> </w:t>
      </w:r>
      <w:r w:rsidR="00906937">
        <w:t xml:space="preserve">a </w:t>
      </w:r>
      <w:r w:rsidR="00906937" w:rsidRPr="001947A1">
        <w:t>slickness associ</w:t>
      </w:r>
      <w:r w:rsidR="00906937">
        <w:t>ate</w:t>
      </w:r>
      <w:r w:rsidR="00C46909">
        <w:t>d</w:t>
      </w:r>
      <w:r w:rsidR="00906937">
        <w:t xml:space="preserve"> with minimalist </w:t>
      </w:r>
      <w:r w:rsidR="00906937" w:rsidRPr="001947A1">
        <w:t>design</w:t>
      </w:r>
      <w:r w:rsidR="00C46909">
        <w:t xml:space="preserve"> </w:t>
      </w:r>
      <w:r w:rsidR="00906937">
        <w:t xml:space="preserve">reminiscent of </w:t>
      </w:r>
      <w:r w:rsidR="0027023C">
        <w:t xml:space="preserve">dystopian </w:t>
      </w:r>
      <w:r w:rsidR="00906937">
        <w:t>cinematic vistas</w:t>
      </w:r>
      <w:r w:rsidR="00BC4BE4">
        <w:t>.</w:t>
      </w:r>
      <w:r w:rsidR="0064563E">
        <w:t xml:space="preserve"> </w:t>
      </w:r>
      <w:r w:rsidR="00407FD8">
        <w:t>The validity of the image is brought into question</w:t>
      </w:r>
      <w:r w:rsidR="001E531D">
        <w:t xml:space="preserve"> </w:t>
      </w:r>
      <w:r w:rsidR="00EE06E1">
        <w:t>by</w:t>
      </w:r>
      <w:r w:rsidR="007E35D2">
        <w:t xml:space="preserve"> </w:t>
      </w:r>
      <w:r w:rsidR="00795414">
        <w:t>a</w:t>
      </w:r>
      <w:r w:rsidR="007E35D2">
        <w:t xml:space="preserve"> </w:t>
      </w:r>
      <w:r w:rsidR="00407FD8">
        <w:t xml:space="preserve">visual </w:t>
      </w:r>
      <w:r w:rsidR="00FD2892">
        <w:t xml:space="preserve">acuity </w:t>
      </w:r>
      <w:r w:rsidR="00795414">
        <w:t xml:space="preserve">that is symptomatic of a digital age and the ability </w:t>
      </w:r>
      <w:r w:rsidR="00EE06E1">
        <w:t xml:space="preserve">to identify digital interventions within representational forms. </w:t>
      </w:r>
      <w:r w:rsidR="00795414">
        <w:t>For example, a</w:t>
      </w:r>
      <w:r w:rsidR="00EE06E1">
        <w:t>esthetic associations with s</w:t>
      </w:r>
      <w:r w:rsidR="003E1FC8">
        <w:t>eamless</w:t>
      </w:r>
      <w:r w:rsidR="001E531D">
        <w:t xml:space="preserve"> </w:t>
      </w:r>
      <w:r w:rsidR="00EE06E1">
        <w:t>surfaces</w:t>
      </w:r>
      <w:r w:rsidR="00FD2892">
        <w:t xml:space="preserve"> </w:t>
      </w:r>
      <w:r w:rsidR="001E531D">
        <w:t>and spatial</w:t>
      </w:r>
      <w:r w:rsidR="003E1FC8">
        <w:t xml:space="preserve"> </w:t>
      </w:r>
      <w:r w:rsidR="00FD2892">
        <w:t>ambiguity</w:t>
      </w:r>
      <w:r w:rsidR="00DA77A0">
        <w:t xml:space="preserve"> </w:t>
      </w:r>
      <w:r w:rsidR="00EE06E1">
        <w:t xml:space="preserve">are now part of </w:t>
      </w:r>
      <w:r w:rsidR="009F3440">
        <w:t xml:space="preserve">a </w:t>
      </w:r>
      <w:r w:rsidR="00795414">
        <w:t xml:space="preserve">contemporary </w:t>
      </w:r>
      <w:r w:rsidR="00EE06E1">
        <w:t>visual vocabulary</w:t>
      </w:r>
      <w:r w:rsidR="00DA77A0">
        <w:t>.</w:t>
      </w:r>
      <w:r w:rsidR="00C67E5A">
        <w:t xml:space="preserve"> The</w:t>
      </w:r>
      <w:r w:rsidR="007E35D2">
        <w:t xml:space="preserve">se aesthetic cues </w:t>
      </w:r>
      <w:r w:rsidR="007C3326">
        <w:t>combined with</w:t>
      </w:r>
      <w:r w:rsidR="009F3440">
        <w:t xml:space="preserve"> Bunt’s ability to select a place and capture a scene </w:t>
      </w:r>
      <w:r w:rsidR="007C3326">
        <w:t>(</w:t>
      </w:r>
      <w:r w:rsidR="009F3440">
        <w:t>for its potential within a digital environment</w:t>
      </w:r>
      <w:r w:rsidR="007C3326">
        <w:t>)</w:t>
      </w:r>
      <w:r w:rsidR="009F3440">
        <w:t xml:space="preserve"> were the key factor</w:t>
      </w:r>
      <w:r w:rsidR="007C3326">
        <w:t>s</w:t>
      </w:r>
      <w:r w:rsidR="009F3440">
        <w:t xml:space="preserve"> for inviting the artist to produce a printed edition.</w:t>
      </w:r>
    </w:p>
    <w:p w14:paraId="527A8D25" w14:textId="77777777" w:rsidR="00D66239" w:rsidRDefault="00D66239" w:rsidP="001947A1"/>
    <w:p w14:paraId="18C14167" w14:textId="0411EB06" w:rsidR="001947A1" w:rsidRPr="001947A1" w:rsidRDefault="00396116" w:rsidP="001947A1">
      <w:r>
        <w:t>During</w:t>
      </w:r>
      <w:r w:rsidR="001947A1" w:rsidRPr="001947A1">
        <w:t xml:space="preserve"> </w:t>
      </w:r>
      <w:r w:rsidR="00795414">
        <w:t>the collaborative production Bunt’s</w:t>
      </w:r>
      <w:r w:rsidR="001947A1" w:rsidRPr="001947A1">
        <w:t xml:space="preserve"> </w:t>
      </w:r>
      <w:r w:rsidR="00805E40">
        <w:t>foresight</w:t>
      </w:r>
      <w:r w:rsidR="001947A1" w:rsidRPr="001947A1">
        <w:t xml:space="preserve"> </w:t>
      </w:r>
      <w:r w:rsidR="00FF0915">
        <w:t>for</w:t>
      </w:r>
      <w:r w:rsidR="00805E40">
        <w:t xml:space="preserve"> this type of</w:t>
      </w:r>
      <w:r w:rsidR="00FF0915">
        <w:t xml:space="preserve"> projective thinking </w:t>
      </w:r>
      <w:r w:rsidR="00CC5B28">
        <w:t xml:space="preserve">was </w:t>
      </w:r>
      <w:r w:rsidR="002059C3">
        <w:t xml:space="preserve">also </w:t>
      </w:r>
      <w:r w:rsidR="004A79CD">
        <w:t>consist</w:t>
      </w:r>
      <w:r w:rsidR="002059C3">
        <w:t>e</w:t>
      </w:r>
      <w:r w:rsidR="004A79CD">
        <w:t>nt</w:t>
      </w:r>
      <w:r w:rsidR="00CC5B28">
        <w:t xml:space="preserve"> when considering the</w:t>
      </w:r>
      <w:r w:rsidR="001947A1" w:rsidRPr="001947A1">
        <w:t xml:space="preserve"> physicality </w:t>
      </w:r>
      <w:r w:rsidR="00C67E5A">
        <w:t>of the</w:t>
      </w:r>
      <w:r w:rsidR="000B062C">
        <w:t xml:space="preserve"> digital image. </w:t>
      </w:r>
      <w:r w:rsidR="00BD2D3D">
        <w:t>Ostensibly</w:t>
      </w:r>
      <w:r w:rsidR="002059C3">
        <w:t xml:space="preserve"> the substrate</w:t>
      </w:r>
      <w:r w:rsidR="000B062C">
        <w:t xml:space="preserve"> </w:t>
      </w:r>
      <w:r w:rsidR="00BD2D3D">
        <w:t>is judged to be</w:t>
      </w:r>
      <w:r w:rsidR="000B062C">
        <w:t xml:space="preserve"> </w:t>
      </w:r>
      <w:r w:rsidR="001947A1" w:rsidRPr="001947A1">
        <w:t>more tha</w:t>
      </w:r>
      <w:r w:rsidR="007C3326">
        <w:t>n a surface that simply receives</w:t>
      </w:r>
      <w:r w:rsidR="001947A1" w:rsidRPr="001947A1">
        <w:t xml:space="preserve"> the image. </w:t>
      </w:r>
      <w:r w:rsidR="00051E9F">
        <w:t xml:space="preserve">It may come as no surprise that the artist is also a graphic designer – exercising a </w:t>
      </w:r>
      <w:proofErr w:type="spellStart"/>
      <w:r w:rsidR="00051E9F">
        <w:t>designerly</w:t>
      </w:r>
      <w:proofErr w:type="spellEnd"/>
      <w:r w:rsidR="00051E9F">
        <w:t xml:space="preserve"> intent reminiscent of </w:t>
      </w:r>
      <w:r w:rsidR="002B6D8B">
        <w:t xml:space="preserve">the modernist principle, </w:t>
      </w:r>
      <w:r w:rsidR="00051E9F">
        <w:t xml:space="preserve">form and function. </w:t>
      </w:r>
      <w:r w:rsidR="007C3326">
        <w:t>Bunt described</w:t>
      </w:r>
      <w:r w:rsidR="009F3440">
        <w:t xml:space="preserve"> that t</w:t>
      </w:r>
      <w:r w:rsidR="002059C3">
        <w:t xml:space="preserve">he </w:t>
      </w:r>
      <w:r w:rsidR="00C46909">
        <w:t>depositing of ink on</w:t>
      </w:r>
      <w:r w:rsidR="00C67E5A">
        <w:t xml:space="preserve">to </w:t>
      </w:r>
      <w:r w:rsidR="002059C3">
        <w:t xml:space="preserve">a </w:t>
      </w:r>
      <w:r w:rsidR="00F75E4D">
        <w:t xml:space="preserve">specific </w:t>
      </w:r>
      <w:r w:rsidR="00C67E5A">
        <w:t>paper</w:t>
      </w:r>
      <w:r w:rsidR="001947A1" w:rsidRPr="001947A1">
        <w:t xml:space="preserve"> </w:t>
      </w:r>
      <w:r w:rsidR="005F59BF">
        <w:t xml:space="preserve">should be sympathetic to the </w:t>
      </w:r>
      <w:r w:rsidR="001947A1" w:rsidRPr="001947A1">
        <w:t xml:space="preserve">atmosphere in the </w:t>
      </w:r>
      <w:r w:rsidR="00C67E5A">
        <w:t xml:space="preserve">constructed </w:t>
      </w:r>
      <w:r w:rsidR="001947A1" w:rsidRPr="001947A1">
        <w:t xml:space="preserve">image, a language harking back to </w:t>
      </w:r>
      <w:r w:rsidR="005F59BF">
        <w:t xml:space="preserve">mechanical </w:t>
      </w:r>
      <w:r w:rsidR="001947A1" w:rsidRPr="001947A1">
        <w:t>printmaking whilst fully engaged with the subtleties of digital image making.</w:t>
      </w:r>
    </w:p>
    <w:p w14:paraId="487DC577" w14:textId="5B4747DE" w:rsidR="004668D3" w:rsidRDefault="004668D3" w:rsidP="00520418"/>
    <w:p w14:paraId="4F3B84BF" w14:textId="77777777" w:rsidR="001830D5" w:rsidRPr="001830D5" w:rsidRDefault="001830D5" w:rsidP="001830D5">
      <w:pPr>
        <w:rPr>
          <w:color w:val="FF0000"/>
        </w:rPr>
      </w:pPr>
    </w:p>
    <w:p w14:paraId="08BA5164" w14:textId="199DCE3D" w:rsidR="007C3326" w:rsidRPr="00FB48BD" w:rsidRDefault="002E0D4D" w:rsidP="00FB48BD">
      <w:pPr>
        <w:rPr>
          <w:b/>
          <w:color w:val="000000" w:themeColor="text1"/>
        </w:rPr>
      </w:pPr>
      <w:r w:rsidRPr="00520418">
        <w:rPr>
          <w:b/>
          <w:color w:val="000000" w:themeColor="text1"/>
        </w:rPr>
        <w:t>Gordon Cheung</w:t>
      </w:r>
    </w:p>
    <w:p w14:paraId="5E59F5F3" w14:textId="01DC39FB" w:rsidR="00520418" w:rsidRPr="000C6462" w:rsidRDefault="00B00E03" w:rsidP="000C6462">
      <w:r w:rsidRPr="000C6462">
        <w:t>The</w:t>
      </w:r>
      <w:r w:rsidR="00520418" w:rsidRPr="000C6462">
        <w:t xml:space="preserve"> preoccupation with a technological informed scene</w:t>
      </w:r>
      <w:r w:rsidR="00904B8B" w:rsidRPr="000C6462">
        <w:t xml:space="preserve"> provided part of the criteria when selecting possible artists to approach and work with. As stated</w:t>
      </w:r>
      <w:r w:rsidR="00C46909">
        <w:t>,</w:t>
      </w:r>
      <w:r w:rsidR="00904B8B" w:rsidRPr="000C6462">
        <w:t xml:space="preserve"> I was interest</w:t>
      </w:r>
      <w:r w:rsidR="00746997" w:rsidRPr="000C6462">
        <w:t>ed in locating individuals who did not necessarily identify as printmakers</w:t>
      </w:r>
      <w:r w:rsidR="000C6462">
        <w:t xml:space="preserve"> but exhibited practice</w:t>
      </w:r>
      <w:r w:rsidR="00CC31CC" w:rsidRPr="000C6462">
        <w:t xml:space="preserve"> that</w:t>
      </w:r>
      <w:r w:rsidR="00746997" w:rsidRPr="000C6462">
        <w:t xml:space="preserve"> op</w:t>
      </w:r>
      <w:r w:rsidR="00CC31CC" w:rsidRPr="000C6462">
        <w:t>e</w:t>
      </w:r>
      <w:r w:rsidR="00746997" w:rsidRPr="000C6462">
        <w:t xml:space="preserve">rated within the graphic arts field. Searches </w:t>
      </w:r>
      <w:r w:rsidR="00904B8B" w:rsidRPr="000C6462">
        <w:t xml:space="preserve">often included </w:t>
      </w:r>
      <w:r w:rsidR="00746997" w:rsidRPr="000C6462">
        <w:t>viewing</w:t>
      </w:r>
      <w:r w:rsidR="00904B8B" w:rsidRPr="000C6462">
        <w:t xml:space="preserve"> websites, reading publications and visiting exhibitions</w:t>
      </w:r>
      <w:r w:rsidR="00746997" w:rsidRPr="000C6462">
        <w:t>. In 2013</w:t>
      </w:r>
      <w:r w:rsidR="00C46909">
        <w:t>,</w:t>
      </w:r>
      <w:r w:rsidR="00746997" w:rsidRPr="000C6462">
        <w:t xml:space="preserve"> I </w:t>
      </w:r>
      <w:r w:rsidR="00DC57D9" w:rsidRPr="000C6462">
        <w:t xml:space="preserve">came across the website </w:t>
      </w:r>
      <w:r w:rsidR="004825CA">
        <w:t>of</w:t>
      </w:r>
      <w:r w:rsidR="00DC57D9" w:rsidRPr="000C6462">
        <w:t xml:space="preserve"> artist Gordon Cheung who</w:t>
      </w:r>
      <w:r w:rsidR="00746997" w:rsidRPr="000C6462">
        <w:t xml:space="preserve"> </w:t>
      </w:r>
      <w:r w:rsidR="00DC57D9" w:rsidRPr="000C6462">
        <w:t xml:space="preserve">described his practice as </w:t>
      </w:r>
      <w:r w:rsidR="000C6462" w:rsidRPr="000C6462">
        <w:t>bridging</w:t>
      </w:r>
      <w:r w:rsidR="00885763">
        <w:t xml:space="preserve"> v</w:t>
      </w:r>
      <w:r w:rsidR="00D732AC">
        <w:t>irtual and actual realities to create</w:t>
      </w:r>
      <w:r w:rsidR="00B05D40">
        <w:t xml:space="preserve"> </w:t>
      </w:r>
      <w:r w:rsidR="00FF43D8" w:rsidRPr="000C6462">
        <w:t>epic techno-sublime vistas</w:t>
      </w:r>
      <w:r w:rsidR="00D732AC">
        <w:t>.</w:t>
      </w:r>
    </w:p>
    <w:p w14:paraId="19110A18" w14:textId="77777777" w:rsidR="00DC57D9" w:rsidRPr="00024393" w:rsidRDefault="00DC57D9" w:rsidP="00520418">
      <w:pPr>
        <w:pStyle w:val="BasicParagraph"/>
        <w:rPr>
          <w:sz w:val="22"/>
        </w:rPr>
      </w:pPr>
    </w:p>
    <w:p w14:paraId="32EDE508" w14:textId="63D312BA" w:rsidR="00885763" w:rsidRDefault="000C6462" w:rsidP="00520418">
      <w:pPr>
        <w:pStyle w:val="BasicParagraph"/>
        <w:rPr>
          <w:rFonts w:asciiTheme="minorHAnsi" w:hAnsiTheme="minorHAnsi"/>
          <w:sz w:val="24"/>
          <w:szCs w:val="24"/>
        </w:rPr>
      </w:pPr>
      <w:r w:rsidRPr="00DC347E">
        <w:rPr>
          <w:rFonts w:asciiTheme="minorHAnsi" w:hAnsiTheme="minorHAnsi"/>
          <w:sz w:val="24"/>
          <w:szCs w:val="24"/>
        </w:rPr>
        <w:t>Born in 1975, Cheung</w:t>
      </w:r>
      <w:r w:rsidR="00520418" w:rsidRPr="00DC347E">
        <w:rPr>
          <w:rFonts w:asciiTheme="minorHAnsi" w:hAnsiTheme="minorHAnsi"/>
          <w:sz w:val="24"/>
          <w:szCs w:val="24"/>
        </w:rPr>
        <w:t xml:space="preserve"> studied painting at Central St Martins College of Art and </w:t>
      </w:r>
      <w:r w:rsidRPr="00DC347E">
        <w:rPr>
          <w:rFonts w:asciiTheme="minorHAnsi" w:hAnsiTheme="minorHAnsi"/>
          <w:sz w:val="24"/>
          <w:szCs w:val="24"/>
        </w:rPr>
        <w:t xml:space="preserve">later </w:t>
      </w:r>
      <w:r w:rsidR="00520418" w:rsidRPr="00DC347E">
        <w:rPr>
          <w:rFonts w:asciiTheme="minorHAnsi" w:hAnsiTheme="minorHAnsi"/>
          <w:sz w:val="24"/>
          <w:szCs w:val="24"/>
        </w:rPr>
        <w:t xml:space="preserve">at the Royal College of Art, London from where he graduated in 2001. </w:t>
      </w:r>
      <w:r w:rsidR="00885763">
        <w:rPr>
          <w:rFonts w:asciiTheme="minorHAnsi" w:hAnsiTheme="minorHAnsi"/>
          <w:sz w:val="24"/>
          <w:szCs w:val="24"/>
        </w:rPr>
        <w:t>Working in his London studio Cheung combines painting and assemblage tech</w:t>
      </w:r>
      <w:r w:rsidR="00167CC7">
        <w:rPr>
          <w:rFonts w:asciiTheme="minorHAnsi" w:hAnsiTheme="minorHAnsi"/>
          <w:sz w:val="24"/>
          <w:szCs w:val="24"/>
        </w:rPr>
        <w:t xml:space="preserve">niques on large scale canvases that address themes of </w:t>
      </w:r>
      <w:r w:rsidR="001175E3">
        <w:rPr>
          <w:rFonts w:asciiTheme="minorHAnsi" w:hAnsiTheme="minorHAnsi"/>
          <w:sz w:val="24"/>
          <w:szCs w:val="24"/>
        </w:rPr>
        <w:t>global cris</w:t>
      </w:r>
      <w:r w:rsidR="00C46909">
        <w:rPr>
          <w:rFonts w:asciiTheme="minorHAnsi" w:hAnsiTheme="minorHAnsi"/>
          <w:sz w:val="24"/>
          <w:szCs w:val="24"/>
        </w:rPr>
        <w:t>e</w:t>
      </w:r>
      <w:r w:rsidR="001175E3">
        <w:rPr>
          <w:rFonts w:asciiTheme="minorHAnsi" w:hAnsiTheme="minorHAnsi"/>
          <w:sz w:val="24"/>
          <w:szCs w:val="24"/>
        </w:rPr>
        <w:t>s and</w:t>
      </w:r>
      <w:r w:rsidR="00B05D40">
        <w:rPr>
          <w:rFonts w:asciiTheme="minorHAnsi" w:hAnsiTheme="minorHAnsi"/>
          <w:sz w:val="24"/>
          <w:szCs w:val="24"/>
        </w:rPr>
        <w:t xml:space="preserve"> the spread of</w:t>
      </w:r>
      <w:r w:rsidR="001175E3">
        <w:rPr>
          <w:rFonts w:asciiTheme="minorHAnsi" w:hAnsiTheme="minorHAnsi"/>
          <w:sz w:val="24"/>
          <w:szCs w:val="24"/>
        </w:rPr>
        <w:t xml:space="preserve"> capitalism</w:t>
      </w:r>
      <w:r w:rsidR="00167CC7">
        <w:rPr>
          <w:rFonts w:asciiTheme="minorHAnsi" w:hAnsiTheme="minorHAnsi"/>
          <w:sz w:val="24"/>
          <w:szCs w:val="24"/>
        </w:rPr>
        <w:t>.</w:t>
      </w:r>
      <w:r w:rsidR="00FF43D8">
        <w:rPr>
          <w:rFonts w:asciiTheme="minorHAnsi" w:hAnsiTheme="minorHAnsi"/>
          <w:sz w:val="24"/>
          <w:szCs w:val="24"/>
        </w:rPr>
        <w:t xml:space="preserve"> After meeting with </w:t>
      </w:r>
      <w:r w:rsidR="00B05D40">
        <w:rPr>
          <w:rFonts w:asciiTheme="minorHAnsi" w:hAnsiTheme="minorHAnsi"/>
          <w:sz w:val="24"/>
          <w:szCs w:val="24"/>
        </w:rPr>
        <w:t xml:space="preserve">Cheung on two separate occasions </w:t>
      </w:r>
      <w:r w:rsidR="00D732AC">
        <w:rPr>
          <w:rFonts w:asciiTheme="minorHAnsi" w:hAnsiTheme="minorHAnsi"/>
          <w:sz w:val="24"/>
          <w:szCs w:val="24"/>
        </w:rPr>
        <w:t xml:space="preserve">we decided to develop </w:t>
      </w:r>
      <w:r w:rsidR="00C46909">
        <w:rPr>
          <w:rFonts w:asciiTheme="minorHAnsi" w:hAnsiTheme="minorHAnsi"/>
          <w:sz w:val="24"/>
          <w:szCs w:val="24"/>
        </w:rPr>
        <w:t xml:space="preserve">a </w:t>
      </w:r>
      <w:r w:rsidR="00D732AC">
        <w:rPr>
          <w:rFonts w:asciiTheme="minorHAnsi" w:hAnsiTheme="minorHAnsi"/>
          <w:sz w:val="24"/>
          <w:szCs w:val="24"/>
        </w:rPr>
        <w:t>3D printed</w:t>
      </w:r>
      <w:r w:rsidR="00B05D40">
        <w:rPr>
          <w:rFonts w:asciiTheme="minorHAnsi" w:hAnsiTheme="minorHAnsi"/>
          <w:sz w:val="24"/>
          <w:szCs w:val="24"/>
        </w:rPr>
        <w:t xml:space="preserve"> edition</w:t>
      </w:r>
      <w:r w:rsidR="00511FB2">
        <w:rPr>
          <w:rFonts w:asciiTheme="minorHAnsi" w:hAnsiTheme="minorHAnsi"/>
          <w:sz w:val="24"/>
          <w:szCs w:val="24"/>
        </w:rPr>
        <w:t>. The project</w:t>
      </w:r>
      <w:r w:rsidR="00B05D40">
        <w:rPr>
          <w:rFonts w:asciiTheme="minorHAnsi" w:hAnsiTheme="minorHAnsi"/>
          <w:sz w:val="24"/>
          <w:szCs w:val="24"/>
        </w:rPr>
        <w:t xml:space="preserve"> </w:t>
      </w:r>
      <w:r w:rsidR="00210826">
        <w:rPr>
          <w:rFonts w:asciiTheme="minorHAnsi" w:hAnsiTheme="minorHAnsi"/>
          <w:sz w:val="24"/>
          <w:szCs w:val="24"/>
        </w:rPr>
        <w:t>would be a remote collaboration</w:t>
      </w:r>
      <w:r w:rsidR="00230B87">
        <w:rPr>
          <w:rFonts w:asciiTheme="minorHAnsi" w:hAnsiTheme="minorHAnsi"/>
          <w:sz w:val="24"/>
          <w:szCs w:val="24"/>
        </w:rPr>
        <w:t>,</w:t>
      </w:r>
      <w:r w:rsidR="00210826">
        <w:rPr>
          <w:rFonts w:asciiTheme="minorHAnsi" w:hAnsiTheme="minorHAnsi"/>
          <w:sz w:val="24"/>
          <w:szCs w:val="24"/>
        </w:rPr>
        <w:t xml:space="preserve"> </w:t>
      </w:r>
      <w:r w:rsidR="00C46909">
        <w:rPr>
          <w:rFonts w:asciiTheme="minorHAnsi" w:hAnsiTheme="minorHAnsi"/>
          <w:sz w:val="24"/>
          <w:szCs w:val="24"/>
        </w:rPr>
        <w:t>coincid</w:t>
      </w:r>
      <w:r w:rsidR="00230B87">
        <w:rPr>
          <w:rFonts w:asciiTheme="minorHAnsi" w:hAnsiTheme="minorHAnsi"/>
          <w:sz w:val="24"/>
          <w:szCs w:val="24"/>
        </w:rPr>
        <w:t>ing</w:t>
      </w:r>
      <w:r w:rsidR="00B05D40">
        <w:rPr>
          <w:rFonts w:asciiTheme="minorHAnsi" w:hAnsiTheme="minorHAnsi"/>
          <w:sz w:val="24"/>
          <w:szCs w:val="24"/>
        </w:rPr>
        <w:t xml:space="preserve"> with a residency that the artist was undertaking in Amsterdam, </w:t>
      </w:r>
      <w:r w:rsidR="004D69EF">
        <w:rPr>
          <w:rFonts w:asciiTheme="minorHAnsi" w:hAnsiTheme="minorHAnsi"/>
          <w:sz w:val="24"/>
          <w:szCs w:val="24"/>
        </w:rPr>
        <w:t>and</w:t>
      </w:r>
      <w:r w:rsidR="004D69EF" w:rsidRPr="004D69EF">
        <w:rPr>
          <w:rFonts w:asciiTheme="minorHAnsi" w:hAnsiTheme="minorHAnsi"/>
          <w:sz w:val="24"/>
          <w:szCs w:val="24"/>
        </w:rPr>
        <w:t xml:space="preserve"> </w:t>
      </w:r>
      <w:r w:rsidR="004D69EF">
        <w:rPr>
          <w:rFonts w:asciiTheme="minorHAnsi" w:hAnsiTheme="minorHAnsi"/>
          <w:sz w:val="24"/>
          <w:szCs w:val="24"/>
        </w:rPr>
        <w:t>would extend the body of work to sculptural outcomes.</w:t>
      </w:r>
    </w:p>
    <w:p w14:paraId="52B81C74" w14:textId="77777777" w:rsidR="00633C55" w:rsidRDefault="00633C55" w:rsidP="00B75354">
      <w:pPr>
        <w:pStyle w:val="BasicParagraph"/>
        <w:rPr>
          <w:rFonts w:asciiTheme="minorHAnsi" w:hAnsiTheme="minorHAnsi"/>
          <w:spacing w:val="3"/>
          <w:sz w:val="22"/>
          <w:szCs w:val="22"/>
        </w:rPr>
      </w:pPr>
    </w:p>
    <w:p w14:paraId="1DA67D98" w14:textId="03EFFE29" w:rsidR="00B75354" w:rsidRPr="001A6E5C" w:rsidRDefault="00B75354" w:rsidP="00B75354">
      <w:pPr>
        <w:pStyle w:val="BasicParagraph"/>
        <w:rPr>
          <w:rFonts w:asciiTheme="minorHAnsi" w:hAnsiTheme="minorHAnsi"/>
          <w:spacing w:val="3"/>
          <w:sz w:val="24"/>
          <w:szCs w:val="24"/>
        </w:rPr>
      </w:pPr>
      <w:r w:rsidRPr="001A6E5C">
        <w:rPr>
          <w:rFonts w:asciiTheme="minorHAnsi" w:hAnsiTheme="minorHAnsi"/>
          <w:spacing w:val="3"/>
          <w:sz w:val="24"/>
          <w:szCs w:val="24"/>
        </w:rPr>
        <w:lastRenderedPageBreak/>
        <w:t xml:space="preserve">The project </w:t>
      </w:r>
      <w:r w:rsidR="00B05D40" w:rsidRPr="001A6E5C">
        <w:rPr>
          <w:rFonts w:asciiTheme="minorHAnsi" w:hAnsiTheme="minorHAnsi"/>
          <w:spacing w:val="3"/>
          <w:sz w:val="24"/>
          <w:szCs w:val="24"/>
        </w:rPr>
        <w:t xml:space="preserve">drew upon the </w:t>
      </w:r>
      <w:r w:rsidRPr="001A6E5C">
        <w:rPr>
          <w:rFonts w:asciiTheme="minorHAnsi" w:hAnsiTheme="minorHAnsi"/>
          <w:spacing w:val="3"/>
          <w:sz w:val="24"/>
          <w:szCs w:val="24"/>
        </w:rPr>
        <w:t xml:space="preserve">historical reflection of contemporary culture through the exploration of the Dutch Golden Age, a period of extraordinary wealth and power in 16th and 17th </w:t>
      </w:r>
      <w:r w:rsidR="00230B87">
        <w:rPr>
          <w:rFonts w:asciiTheme="minorHAnsi" w:hAnsiTheme="minorHAnsi"/>
          <w:spacing w:val="3"/>
          <w:sz w:val="24"/>
          <w:szCs w:val="24"/>
        </w:rPr>
        <w:t>c</w:t>
      </w:r>
      <w:r w:rsidRPr="001A6E5C">
        <w:rPr>
          <w:rFonts w:asciiTheme="minorHAnsi" w:hAnsiTheme="minorHAnsi"/>
          <w:spacing w:val="3"/>
          <w:sz w:val="24"/>
          <w:szCs w:val="24"/>
        </w:rPr>
        <w:t xml:space="preserve">entury Holland. The title of the </w:t>
      </w:r>
      <w:r w:rsidR="004D69EF" w:rsidRPr="001A6E5C">
        <w:rPr>
          <w:rFonts w:asciiTheme="minorHAnsi" w:hAnsiTheme="minorHAnsi"/>
          <w:spacing w:val="3"/>
          <w:sz w:val="24"/>
          <w:szCs w:val="24"/>
        </w:rPr>
        <w:t>edition</w:t>
      </w:r>
      <w:r w:rsidR="00230B87">
        <w:rPr>
          <w:rFonts w:asciiTheme="minorHAnsi" w:hAnsiTheme="minorHAnsi"/>
          <w:spacing w:val="3"/>
          <w:sz w:val="24"/>
          <w:szCs w:val="24"/>
        </w:rPr>
        <w:t xml:space="preserve"> </w:t>
      </w:r>
      <w:proofErr w:type="spellStart"/>
      <w:r w:rsidR="00230B87" w:rsidRPr="00230B87">
        <w:rPr>
          <w:rFonts w:asciiTheme="minorHAnsi" w:hAnsiTheme="minorHAnsi"/>
          <w:i/>
          <w:spacing w:val="3"/>
          <w:sz w:val="24"/>
          <w:szCs w:val="24"/>
        </w:rPr>
        <w:t>Tulipmania</w:t>
      </w:r>
      <w:proofErr w:type="spellEnd"/>
      <w:r w:rsidR="00230B87">
        <w:rPr>
          <w:rFonts w:asciiTheme="minorHAnsi" w:hAnsiTheme="minorHAnsi"/>
          <w:i/>
          <w:spacing w:val="3"/>
          <w:sz w:val="24"/>
          <w:szCs w:val="24"/>
        </w:rPr>
        <w:t>,</w:t>
      </w:r>
      <w:r w:rsidR="00230B87">
        <w:rPr>
          <w:rFonts w:asciiTheme="minorHAnsi" w:hAnsiTheme="minorHAnsi"/>
          <w:spacing w:val="3"/>
          <w:sz w:val="24"/>
          <w:szCs w:val="24"/>
        </w:rPr>
        <w:t xml:space="preserve"> </w:t>
      </w:r>
      <w:r w:rsidR="004D69EF" w:rsidRPr="001A6E5C">
        <w:rPr>
          <w:rFonts w:asciiTheme="minorHAnsi" w:hAnsiTheme="minorHAnsi"/>
          <w:spacing w:val="3"/>
          <w:sz w:val="24"/>
          <w:szCs w:val="24"/>
        </w:rPr>
        <w:t xml:space="preserve">referenced </w:t>
      </w:r>
      <w:r w:rsidRPr="001A6E5C">
        <w:rPr>
          <w:rFonts w:asciiTheme="minorHAnsi" w:hAnsiTheme="minorHAnsi"/>
          <w:spacing w:val="3"/>
          <w:sz w:val="24"/>
          <w:szCs w:val="24"/>
        </w:rPr>
        <w:t>a notorious episode in 17th-century Dutch history, in which the trading of tulip bulbs became so extreme that the price of one flower would sell for ten times the annual wage of a skilled worker. ‘</w:t>
      </w:r>
      <w:proofErr w:type="spellStart"/>
      <w:r w:rsidRPr="001A6E5C">
        <w:rPr>
          <w:rFonts w:asciiTheme="minorHAnsi" w:hAnsiTheme="minorHAnsi"/>
          <w:spacing w:val="3"/>
          <w:sz w:val="24"/>
          <w:szCs w:val="24"/>
        </w:rPr>
        <w:t>Tulipmania</w:t>
      </w:r>
      <w:proofErr w:type="spellEnd"/>
      <w:r w:rsidRPr="001A6E5C">
        <w:rPr>
          <w:rFonts w:asciiTheme="minorHAnsi" w:hAnsiTheme="minorHAnsi"/>
          <w:spacing w:val="3"/>
          <w:sz w:val="24"/>
          <w:szCs w:val="24"/>
        </w:rPr>
        <w:t xml:space="preserve">’ was the world’s first recorded major financial crash, an occurrence that the artist has drawn upon for this work, highlighting that economic bubbles are not </w:t>
      </w:r>
      <w:r w:rsidR="00C46909">
        <w:rPr>
          <w:rFonts w:asciiTheme="minorHAnsi" w:hAnsiTheme="minorHAnsi"/>
          <w:spacing w:val="3"/>
          <w:sz w:val="24"/>
          <w:szCs w:val="24"/>
        </w:rPr>
        <w:t xml:space="preserve">just </w:t>
      </w:r>
      <w:r w:rsidRPr="001A6E5C">
        <w:rPr>
          <w:rFonts w:asciiTheme="minorHAnsi" w:hAnsiTheme="minorHAnsi"/>
          <w:spacing w:val="3"/>
          <w:sz w:val="24"/>
          <w:szCs w:val="24"/>
        </w:rPr>
        <w:t>a modern-day phenomenon.</w:t>
      </w:r>
    </w:p>
    <w:p w14:paraId="48B0F573" w14:textId="77777777" w:rsidR="00B75354" w:rsidRPr="001A6E5C" w:rsidRDefault="00B75354" w:rsidP="00B75354">
      <w:pPr>
        <w:pStyle w:val="BasicParagraph"/>
        <w:rPr>
          <w:rFonts w:asciiTheme="minorHAnsi" w:hAnsiTheme="minorHAnsi"/>
          <w:sz w:val="24"/>
          <w:szCs w:val="24"/>
        </w:rPr>
      </w:pPr>
    </w:p>
    <w:p w14:paraId="193C26F3" w14:textId="1484AB55" w:rsidR="00B75354" w:rsidRPr="001A6E5C" w:rsidRDefault="00B75354" w:rsidP="00B75354">
      <w:pPr>
        <w:pStyle w:val="BasicParagraph"/>
        <w:rPr>
          <w:rFonts w:asciiTheme="minorHAnsi" w:hAnsiTheme="minorHAnsi"/>
          <w:sz w:val="24"/>
          <w:szCs w:val="24"/>
        </w:rPr>
      </w:pPr>
      <w:r w:rsidRPr="001A6E5C">
        <w:rPr>
          <w:rFonts w:asciiTheme="minorHAnsi" w:hAnsiTheme="minorHAnsi"/>
          <w:sz w:val="24"/>
          <w:szCs w:val="24"/>
        </w:rPr>
        <w:t>In 2013</w:t>
      </w:r>
      <w:r w:rsidR="00C46909">
        <w:rPr>
          <w:rFonts w:asciiTheme="minorHAnsi" w:hAnsiTheme="minorHAnsi"/>
          <w:sz w:val="24"/>
          <w:szCs w:val="24"/>
        </w:rPr>
        <w:t>,</w:t>
      </w:r>
      <w:r w:rsidRPr="001A6E5C">
        <w:rPr>
          <w:rFonts w:asciiTheme="minorHAnsi" w:hAnsiTheme="minorHAnsi"/>
          <w:sz w:val="24"/>
          <w:szCs w:val="24"/>
        </w:rPr>
        <w:t xml:space="preserve"> </w:t>
      </w:r>
      <w:r w:rsidR="00511FB2" w:rsidRPr="001A6E5C">
        <w:rPr>
          <w:rFonts w:asciiTheme="minorHAnsi" w:hAnsiTheme="minorHAnsi"/>
          <w:sz w:val="24"/>
          <w:szCs w:val="24"/>
        </w:rPr>
        <w:t xml:space="preserve">I received a tulip bulb in the post that was scanned </w:t>
      </w:r>
      <w:r w:rsidRPr="001A6E5C">
        <w:rPr>
          <w:rFonts w:asciiTheme="minorHAnsi" w:hAnsiTheme="minorHAnsi"/>
          <w:sz w:val="24"/>
          <w:szCs w:val="24"/>
        </w:rPr>
        <w:t>to record the thre</w:t>
      </w:r>
      <w:r w:rsidR="00511FB2" w:rsidRPr="001A6E5C">
        <w:rPr>
          <w:rFonts w:asciiTheme="minorHAnsi" w:hAnsiTheme="minorHAnsi"/>
          <w:sz w:val="24"/>
          <w:szCs w:val="24"/>
        </w:rPr>
        <w:t>e</w:t>
      </w:r>
      <w:r w:rsidR="00C46909">
        <w:rPr>
          <w:rFonts w:asciiTheme="minorHAnsi" w:hAnsiTheme="minorHAnsi"/>
          <w:sz w:val="24"/>
          <w:szCs w:val="24"/>
        </w:rPr>
        <w:t>-</w:t>
      </w:r>
      <w:r w:rsidR="00511FB2" w:rsidRPr="001A6E5C">
        <w:rPr>
          <w:rFonts w:asciiTheme="minorHAnsi" w:hAnsiTheme="minorHAnsi"/>
          <w:sz w:val="24"/>
          <w:szCs w:val="24"/>
        </w:rPr>
        <w:t>dimensional surface of</w:t>
      </w:r>
      <w:r w:rsidRPr="001A6E5C">
        <w:rPr>
          <w:rFonts w:asciiTheme="minorHAnsi" w:hAnsiTheme="minorHAnsi"/>
          <w:sz w:val="24"/>
          <w:szCs w:val="24"/>
        </w:rPr>
        <w:t xml:space="preserve"> bulb. The capture</w:t>
      </w:r>
      <w:r w:rsidR="00C46909">
        <w:rPr>
          <w:rFonts w:asciiTheme="minorHAnsi" w:hAnsiTheme="minorHAnsi"/>
          <w:sz w:val="24"/>
          <w:szCs w:val="24"/>
        </w:rPr>
        <w:t>d</w:t>
      </w:r>
      <w:r w:rsidRPr="001A6E5C">
        <w:rPr>
          <w:rFonts w:asciiTheme="minorHAnsi" w:hAnsiTheme="minorHAnsi"/>
          <w:sz w:val="24"/>
          <w:szCs w:val="24"/>
        </w:rPr>
        <w:t xml:space="preserve"> data was then used to create five separate files as part of a devolutionary print series.</w:t>
      </w:r>
      <w:r w:rsidR="004D69EF" w:rsidRPr="001A6E5C">
        <w:rPr>
          <w:rFonts w:asciiTheme="minorHAnsi" w:hAnsiTheme="minorHAnsi"/>
          <w:sz w:val="24"/>
          <w:szCs w:val="24"/>
        </w:rPr>
        <w:t xml:space="preserve"> </w:t>
      </w:r>
      <w:r w:rsidR="004D69EF" w:rsidRPr="001A6E5C">
        <w:rPr>
          <w:rFonts w:asciiTheme="minorHAnsi" w:hAnsiTheme="minorHAnsi"/>
          <w:spacing w:val="2"/>
          <w:sz w:val="24"/>
          <w:szCs w:val="24"/>
        </w:rPr>
        <w:t>T</w:t>
      </w:r>
      <w:r w:rsidRPr="001A6E5C">
        <w:rPr>
          <w:rFonts w:asciiTheme="minorHAnsi" w:hAnsiTheme="minorHAnsi"/>
          <w:spacing w:val="2"/>
          <w:sz w:val="24"/>
          <w:szCs w:val="24"/>
        </w:rPr>
        <w:t>he five devolutionar</w:t>
      </w:r>
      <w:r w:rsidR="00484328" w:rsidRPr="001A6E5C">
        <w:rPr>
          <w:rFonts w:asciiTheme="minorHAnsi" w:hAnsiTheme="minorHAnsi"/>
          <w:spacing w:val="2"/>
          <w:sz w:val="24"/>
          <w:szCs w:val="24"/>
        </w:rPr>
        <w:t xml:space="preserve">y stages of the bulb </w:t>
      </w:r>
      <w:r w:rsidRPr="001A6E5C">
        <w:rPr>
          <w:rFonts w:asciiTheme="minorHAnsi" w:hAnsiTheme="minorHAnsi"/>
          <w:spacing w:val="2"/>
          <w:sz w:val="24"/>
          <w:szCs w:val="24"/>
        </w:rPr>
        <w:t>begin with the original high</w:t>
      </w:r>
      <w:r w:rsidR="00C46909">
        <w:rPr>
          <w:rFonts w:asciiTheme="minorHAnsi" w:hAnsiTheme="minorHAnsi"/>
          <w:spacing w:val="2"/>
          <w:sz w:val="24"/>
          <w:szCs w:val="24"/>
        </w:rPr>
        <w:t>-</w:t>
      </w:r>
      <w:r w:rsidRPr="001A6E5C">
        <w:rPr>
          <w:rFonts w:asciiTheme="minorHAnsi" w:hAnsiTheme="minorHAnsi"/>
          <w:spacing w:val="2"/>
          <w:sz w:val="24"/>
          <w:szCs w:val="24"/>
        </w:rPr>
        <w:t xml:space="preserve">resolution 3D recording (constructed of 381,774 triangles) towards the simplification or decimation of the object as a pyramid structure. The lowering of resolution in each 3D file eventually begins to reveal the triangular structures that are formed to create the final object - an image-construction process similar to a digital photograph and the building of visual information through pixels. </w:t>
      </w:r>
    </w:p>
    <w:p w14:paraId="004D6D7F" w14:textId="188D4780" w:rsidR="00885763" w:rsidRPr="001A6E5C" w:rsidRDefault="00B75354" w:rsidP="00B75354">
      <w:pPr>
        <w:pStyle w:val="BasicParagraph"/>
        <w:rPr>
          <w:rFonts w:asciiTheme="minorHAnsi" w:hAnsiTheme="minorHAnsi"/>
          <w:spacing w:val="-3"/>
          <w:sz w:val="24"/>
          <w:szCs w:val="24"/>
        </w:rPr>
      </w:pPr>
      <w:r w:rsidRPr="001A6E5C">
        <w:rPr>
          <w:rFonts w:asciiTheme="minorHAnsi" w:hAnsiTheme="minorHAnsi"/>
          <w:sz w:val="24"/>
          <w:szCs w:val="24"/>
        </w:rPr>
        <w:t>Before the printing process begins the 3D files are set to a specific number of triangles that are then ‘cleaned’ (by adding or subtracting triangles in a 3D software programme) to make sure that the model is ‘water</w:t>
      </w:r>
      <w:r w:rsidR="00484328" w:rsidRPr="001A6E5C">
        <w:rPr>
          <w:rFonts w:asciiTheme="minorHAnsi" w:hAnsiTheme="minorHAnsi"/>
          <w:sz w:val="24"/>
          <w:szCs w:val="24"/>
        </w:rPr>
        <w:t>tight’ for the printing process</w:t>
      </w:r>
      <w:r w:rsidRPr="001A6E5C">
        <w:rPr>
          <w:rFonts w:asciiTheme="minorHAnsi" w:hAnsiTheme="minorHAnsi"/>
          <w:sz w:val="24"/>
          <w:szCs w:val="24"/>
        </w:rPr>
        <w:t>.</w:t>
      </w:r>
      <w:r w:rsidR="00484328" w:rsidRPr="001A6E5C">
        <w:rPr>
          <w:rFonts w:asciiTheme="minorHAnsi" w:hAnsiTheme="minorHAnsi"/>
          <w:sz w:val="24"/>
          <w:szCs w:val="24"/>
        </w:rPr>
        <w:t xml:space="preserve"> </w:t>
      </w:r>
      <w:r w:rsidR="00484328" w:rsidRPr="001A6E5C">
        <w:rPr>
          <w:rFonts w:asciiTheme="minorHAnsi" w:hAnsiTheme="minorHAnsi"/>
          <w:spacing w:val="-3"/>
          <w:sz w:val="24"/>
          <w:szCs w:val="24"/>
        </w:rPr>
        <w:t>T</w:t>
      </w:r>
      <w:r w:rsidRPr="001A6E5C">
        <w:rPr>
          <w:rFonts w:asciiTheme="minorHAnsi" w:hAnsiTheme="minorHAnsi"/>
          <w:spacing w:val="-3"/>
          <w:sz w:val="24"/>
          <w:szCs w:val="24"/>
        </w:rPr>
        <w:t>he model is 3D printed in wax then dipped into a ceramic slip - an ancient process known as lost wax casting. The ceramic coated bulb is then baked in an oven that melts the wax whilst hardening the ceramic exterior, creating a shell that is then filled with molten brass. The brass is then plated to have an 18</w:t>
      </w:r>
      <w:r w:rsidR="00C46909">
        <w:rPr>
          <w:rFonts w:asciiTheme="minorHAnsi" w:hAnsiTheme="minorHAnsi"/>
          <w:spacing w:val="-3"/>
          <w:sz w:val="24"/>
          <w:szCs w:val="24"/>
        </w:rPr>
        <w:t>-carat</w:t>
      </w:r>
      <w:r w:rsidRPr="001A6E5C">
        <w:rPr>
          <w:rFonts w:asciiTheme="minorHAnsi" w:hAnsiTheme="minorHAnsi"/>
          <w:spacing w:val="-3"/>
          <w:sz w:val="24"/>
          <w:szCs w:val="24"/>
        </w:rPr>
        <w:t xml:space="preserve"> goldish</w:t>
      </w:r>
      <w:r w:rsidR="00C46909">
        <w:rPr>
          <w:rFonts w:asciiTheme="minorHAnsi" w:hAnsiTheme="minorHAnsi"/>
          <w:spacing w:val="-3"/>
          <w:sz w:val="24"/>
          <w:szCs w:val="24"/>
        </w:rPr>
        <w:t xml:space="preserve"> hue</w:t>
      </w:r>
      <w:r w:rsidR="00484328" w:rsidRPr="001A6E5C">
        <w:rPr>
          <w:rFonts w:asciiTheme="minorHAnsi" w:hAnsiTheme="minorHAnsi"/>
          <w:spacing w:val="-3"/>
          <w:sz w:val="24"/>
          <w:szCs w:val="24"/>
        </w:rPr>
        <w:t>.</w:t>
      </w:r>
    </w:p>
    <w:p w14:paraId="083589C4" w14:textId="77777777" w:rsidR="00484328" w:rsidRPr="00484328" w:rsidRDefault="00484328" w:rsidP="00B75354">
      <w:pPr>
        <w:pStyle w:val="BasicParagraph"/>
        <w:rPr>
          <w:rFonts w:asciiTheme="minorHAnsi" w:hAnsiTheme="minorHAnsi"/>
          <w:sz w:val="22"/>
          <w:szCs w:val="22"/>
        </w:rPr>
      </w:pPr>
    </w:p>
    <w:p w14:paraId="1A207AB4" w14:textId="316571E7" w:rsidR="00520418" w:rsidRDefault="00520418" w:rsidP="00520418">
      <w:pPr>
        <w:pStyle w:val="BasicParagraph"/>
        <w:rPr>
          <w:rFonts w:asciiTheme="minorHAnsi" w:hAnsiTheme="minorHAnsi"/>
          <w:sz w:val="24"/>
          <w:szCs w:val="24"/>
        </w:rPr>
      </w:pPr>
      <w:r w:rsidRPr="00DC347E">
        <w:rPr>
          <w:rFonts w:asciiTheme="minorHAnsi" w:hAnsiTheme="minorHAnsi"/>
          <w:sz w:val="24"/>
          <w:szCs w:val="24"/>
        </w:rPr>
        <w:t>Cheung</w:t>
      </w:r>
      <w:r w:rsidR="004825CA">
        <w:rPr>
          <w:rFonts w:asciiTheme="minorHAnsi" w:hAnsiTheme="minorHAnsi"/>
          <w:sz w:val="24"/>
          <w:szCs w:val="24"/>
        </w:rPr>
        <w:t>’s practice</w:t>
      </w:r>
      <w:r w:rsidR="00C46909">
        <w:rPr>
          <w:rFonts w:asciiTheme="minorHAnsi" w:hAnsiTheme="minorHAnsi"/>
          <w:sz w:val="24"/>
          <w:szCs w:val="24"/>
        </w:rPr>
        <w:t>,</w:t>
      </w:r>
      <w:r w:rsidRPr="00DC347E">
        <w:rPr>
          <w:rFonts w:asciiTheme="minorHAnsi" w:hAnsiTheme="minorHAnsi"/>
          <w:sz w:val="24"/>
          <w:szCs w:val="24"/>
        </w:rPr>
        <w:t xml:space="preserve"> and many others of his generation</w:t>
      </w:r>
      <w:r w:rsidR="00C46909">
        <w:rPr>
          <w:rFonts w:asciiTheme="minorHAnsi" w:hAnsiTheme="minorHAnsi"/>
          <w:sz w:val="24"/>
          <w:szCs w:val="24"/>
        </w:rPr>
        <w:t>,</w:t>
      </w:r>
      <w:r w:rsidR="00C14AB2">
        <w:rPr>
          <w:rFonts w:asciiTheme="minorHAnsi" w:hAnsiTheme="minorHAnsi"/>
          <w:sz w:val="24"/>
          <w:szCs w:val="24"/>
        </w:rPr>
        <w:t xml:space="preserve"> is perhaps best captured by the design group </w:t>
      </w:r>
      <w:r w:rsidR="00C14AB2" w:rsidRPr="00484328">
        <w:rPr>
          <w:rFonts w:asciiTheme="minorHAnsi" w:hAnsiTheme="minorHAnsi"/>
          <w:sz w:val="24"/>
          <w:szCs w:val="24"/>
        </w:rPr>
        <w:t>Troika</w:t>
      </w:r>
      <w:r w:rsidR="002A3102" w:rsidRPr="00484328">
        <w:rPr>
          <w:rFonts w:asciiTheme="minorHAnsi" w:hAnsiTheme="minorHAnsi"/>
          <w:sz w:val="24"/>
          <w:szCs w:val="24"/>
        </w:rPr>
        <w:t>.</w:t>
      </w:r>
      <w:r w:rsidR="002A3102">
        <w:rPr>
          <w:rFonts w:asciiTheme="minorHAnsi" w:hAnsiTheme="minorHAnsi"/>
          <w:sz w:val="24"/>
          <w:szCs w:val="24"/>
        </w:rPr>
        <w:t xml:space="preserve"> </w:t>
      </w:r>
      <w:r w:rsidR="001F6726">
        <w:rPr>
          <w:rFonts w:asciiTheme="minorHAnsi" w:hAnsiTheme="minorHAnsi"/>
          <w:sz w:val="24"/>
          <w:szCs w:val="24"/>
        </w:rPr>
        <w:t xml:space="preserve">In the publication </w:t>
      </w:r>
      <w:r w:rsidR="001F6726" w:rsidRPr="001F6726">
        <w:rPr>
          <w:rFonts w:asciiTheme="minorHAnsi" w:hAnsiTheme="minorHAnsi"/>
          <w:i/>
          <w:sz w:val="24"/>
          <w:szCs w:val="24"/>
        </w:rPr>
        <w:t>Digital by Design, Crafting Technology for Products and Environments</w:t>
      </w:r>
      <w:r w:rsidR="001F6726">
        <w:rPr>
          <w:rFonts w:asciiTheme="minorHAnsi" w:hAnsiTheme="minorHAnsi"/>
          <w:sz w:val="24"/>
          <w:szCs w:val="24"/>
        </w:rPr>
        <w:t xml:space="preserve"> t</w:t>
      </w:r>
      <w:r w:rsidR="002A3102">
        <w:rPr>
          <w:rFonts w:asciiTheme="minorHAnsi" w:hAnsiTheme="minorHAnsi"/>
          <w:sz w:val="24"/>
          <w:szCs w:val="24"/>
        </w:rPr>
        <w:t>he</w:t>
      </w:r>
      <w:r w:rsidR="00C14AB2">
        <w:rPr>
          <w:rFonts w:asciiTheme="minorHAnsi" w:hAnsiTheme="minorHAnsi"/>
          <w:sz w:val="24"/>
          <w:szCs w:val="24"/>
        </w:rPr>
        <w:t xml:space="preserve"> </w:t>
      </w:r>
      <w:r w:rsidR="00E30932">
        <w:rPr>
          <w:rFonts w:asciiTheme="minorHAnsi" w:hAnsiTheme="minorHAnsi"/>
          <w:sz w:val="24"/>
          <w:szCs w:val="24"/>
        </w:rPr>
        <w:t>group</w:t>
      </w:r>
      <w:r w:rsidR="002A3102">
        <w:rPr>
          <w:rFonts w:asciiTheme="minorHAnsi" w:hAnsiTheme="minorHAnsi"/>
          <w:sz w:val="24"/>
          <w:szCs w:val="24"/>
        </w:rPr>
        <w:t xml:space="preserve"> </w:t>
      </w:r>
      <w:r w:rsidR="00E30932">
        <w:rPr>
          <w:rFonts w:asciiTheme="minorHAnsi" w:hAnsiTheme="minorHAnsi"/>
          <w:sz w:val="24"/>
          <w:szCs w:val="24"/>
        </w:rPr>
        <w:t xml:space="preserve">have </w:t>
      </w:r>
      <w:r w:rsidR="001F6726">
        <w:rPr>
          <w:rFonts w:asciiTheme="minorHAnsi" w:hAnsiTheme="minorHAnsi"/>
          <w:sz w:val="24"/>
          <w:szCs w:val="24"/>
        </w:rPr>
        <w:t>iden</w:t>
      </w:r>
      <w:r w:rsidR="00484328">
        <w:rPr>
          <w:rFonts w:asciiTheme="minorHAnsi" w:hAnsiTheme="minorHAnsi"/>
          <w:sz w:val="24"/>
          <w:szCs w:val="24"/>
        </w:rPr>
        <w:t>t</w:t>
      </w:r>
      <w:r w:rsidR="001F6726">
        <w:rPr>
          <w:rFonts w:asciiTheme="minorHAnsi" w:hAnsiTheme="minorHAnsi"/>
          <w:sz w:val="24"/>
          <w:szCs w:val="24"/>
        </w:rPr>
        <w:t>ified</w:t>
      </w:r>
      <w:r w:rsidR="002A3102">
        <w:rPr>
          <w:rFonts w:asciiTheme="minorHAnsi" w:hAnsiTheme="minorHAnsi"/>
          <w:sz w:val="24"/>
          <w:szCs w:val="24"/>
        </w:rPr>
        <w:t xml:space="preserve"> the emergence of a </w:t>
      </w:r>
      <w:r w:rsidRPr="00DC347E">
        <w:rPr>
          <w:rFonts w:asciiTheme="minorHAnsi" w:hAnsiTheme="minorHAnsi"/>
          <w:sz w:val="24"/>
          <w:szCs w:val="24"/>
        </w:rPr>
        <w:t xml:space="preserve">unique </w:t>
      </w:r>
      <w:r w:rsidR="00484328">
        <w:rPr>
          <w:rFonts w:asciiTheme="minorHAnsi" w:hAnsiTheme="minorHAnsi"/>
          <w:sz w:val="24"/>
          <w:szCs w:val="24"/>
        </w:rPr>
        <w:t xml:space="preserve">generational </w:t>
      </w:r>
      <w:r w:rsidRPr="00DC347E">
        <w:rPr>
          <w:rFonts w:asciiTheme="minorHAnsi" w:hAnsiTheme="minorHAnsi"/>
          <w:sz w:val="24"/>
          <w:szCs w:val="24"/>
        </w:rPr>
        <w:t>category of artists</w:t>
      </w:r>
      <w:r w:rsidR="00484328">
        <w:rPr>
          <w:rFonts w:asciiTheme="minorHAnsi" w:hAnsiTheme="minorHAnsi"/>
          <w:sz w:val="24"/>
          <w:szCs w:val="24"/>
        </w:rPr>
        <w:t>.</w:t>
      </w:r>
      <w:r w:rsidR="001F6726">
        <w:rPr>
          <w:rFonts w:asciiTheme="minorHAnsi" w:hAnsiTheme="minorHAnsi"/>
          <w:sz w:val="24"/>
          <w:szCs w:val="24"/>
        </w:rPr>
        <w:t xml:space="preserve"> described as individuals</w:t>
      </w:r>
      <w:r w:rsidR="00AB0893">
        <w:rPr>
          <w:rFonts w:asciiTheme="minorHAnsi" w:hAnsiTheme="minorHAnsi"/>
          <w:sz w:val="24"/>
          <w:szCs w:val="24"/>
        </w:rPr>
        <w:t xml:space="preserve"> ‘</w:t>
      </w:r>
      <w:r w:rsidRPr="00DC347E">
        <w:rPr>
          <w:rFonts w:asciiTheme="minorHAnsi" w:hAnsiTheme="minorHAnsi"/>
          <w:sz w:val="24"/>
          <w:szCs w:val="24"/>
        </w:rPr>
        <w:t>who have grown up amid the digital revolution and are subsequently inspired by the new media of our age</w:t>
      </w:r>
      <w:r w:rsidR="00484328">
        <w:rPr>
          <w:rFonts w:asciiTheme="minorHAnsi" w:hAnsiTheme="minorHAnsi"/>
          <w:sz w:val="24"/>
          <w:szCs w:val="24"/>
        </w:rPr>
        <w:t>’</w:t>
      </w:r>
      <w:r w:rsidRPr="00DC347E">
        <w:rPr>
          <w:rFonts w:asciiTheme="minorHAnsi" w:hAnsiTheme="minorHAnsi"/>
          <w:sz w:val="24"/>
          <w:szCs w:val="24"/>
        </w:rPr>
        <w:t>.</w:t>
      </w:r>
      <w:r w:rsidR="00484328">
        <w:rPr>
          <w:rFonts w:asciiTheme="minorHAnsi" w:hAnsiTheme="minorHAnsi"/>
          <w:sz w:val="24"/>
          <w:szCs w:val="24"/>
        </w:rPr>
        <w:t xml:space="preserve"> The group</w:t>
      </w:r>
      <w:r w:rsidRPr="00DC347E">
        <w:rPr>
          <w:rFonts w:asciiTheme="minorHAnsi" w:hAnsiTheme="minorHAnsi"/>
          <w:sz w:val="24"/>
          <w:szCs w:val="24"/>
        </w:rPr>
        <w:t xml:space="preserve"> speculate</w:t>
      </w:r>
      <w:r w:rsidR="00C46909">
        <w:rPr>
          <w:rFonts w:asciiTheme="minorHAnsi" w:hAnsiTheme="minorHAnsi"/>
          <w:sz w:val="24"/>
          <w:szCs w:val="24"/>
        </w:rPr>
        <w:t>s</w:t>
      </w:r>
      <w:r w:rsidRPr="00DC347E">
        <w:rPr>
          <w:rFonts w:asciiTheme="minorHAnsi" w:hAnsiTheme="minorHAnsi"/>
          <w:sz w:val="24"/>
          <w:szCs w:val="24"/>
        </w:rPr>
        <w:t xml:space="preserve"> that science fiction films </w:t>
      </w:r>
      <w:r w:rsidR="00484328">
        <w:rPr>
          <w:rFonts w:asciiTheme="minorHAnsi" w:hAnsiTheme="minorHAnsi"/>
          <w:sz w:val="24"/>
          <w:szCs w:val="24"/>
        </w:rPr>
        <w:t>pertaining to possible futures have helped</w:t>
      </w:r>
      <w:r w:rsidRPr="00DC347E">
        <w:rPr>
          <w:rFonts w:asciiTheme="minorHAnsi" w:hAnsiTheme="minorHAnsi"/>
          <w:sz w:val="24"/>
          <w:szCs w:val="24"/>
        </w:rPr>
        <w:t xml:space="preserve"> forge a common imagination, as well as sparking a willingness to think and create in technological terms</w:t>
      </w:r>
      <w:r w:rsidR="002A3102">
        <w:rPr>
          <w:rStyle w:val="FootnoteReference"/>
          <w:rFonts w:asciiTheme="minorHAnsi" w:hAnsiTheme="minorHAnsi"/>
          <w:sz w:val="24"/>
          <w:szCs w:val="24"/>
        </w:rPr>
        <w:footnoteReference w:id="1"/>
      </w:r>
      <w:r w:rsidRPr="00DC347E">
        <w:rPr>
          <w:rFonts w:asciiTheme="minorHAnsi" w:hAnsiTheme="minorHAnsi"/>
          <w:sz w:val="24"/>
          <w:szCs w:val="24"/>
        </w:rPr>
        <w:t>. More importantly, this generation has witnessed the transition</w:t>
      </w:r>
      <w:r w:rsidR="00C46909">
        <w:rPr>
          <w:rFonts w:asciiTheme="minorHAnsi" w:hAnsiTheme="minorHAnsi"/>
          <w:sz w:val="24"/>
          <w:szCs w:val="24"/>
        </w:rPr>
        <w:t xml:space="preserve"> between analogue and digital, </w:t>
      </w:r>
      <w:r w:rsidR="00484328">
        <w:rPr>
          <w:rFonts w:asciiTheme="minorHAnsi" w:hAnsiTheme="minorHAnsi"/>
          <w:sz w:val="24"/>
          <w:szCs w:val="24"/>
        </w:rPr>
        <w:t>e</w:t>
      </w:r>
      <w:r w:rsidRPr="00DC347E">
        <w:rPr>
          <w:rFonts w:asciiTheme="minorHAnsi" w:hAnsiTheme="minorHAnsi"/>
          <w:sz w:val="24"/>
          <w:szCs w:val="24"/>
        </w:rPr>
        <w:t>nabling an</w:t>
      </w:r>
      <w:r w:rsidR="00DC347E">
        <w:rPr>
          <w:rFonts w:asciiTheme="minorHAnsi" w:hAnsiTheme="minorHAnsi"/>
          <w:sz w:val="24"/>
          <w:szCs w:val="24"/>
        </w:rPr>
        <w:t xml:space="preserve"> ex</w:t>
      </w:r>
      <w:r w:rsidR="00484328">
        <w:rPr>
          <w:rFonts w:asciiTheme="minorHAnsi" w:hAnsiTheme="minorHAnsi"/>
          <w:sz w:val="24"/>
          <w:szCs w:val="24"/>
        </w:rPr>
        <w:t>periential</w:t>
      </w:r>
      <w:r w:rsidRPr="00DC347E">
        <w:rPr>
          <w:rFonts w:asciiTheme="minorHAnsi" w:hAnsiTheme="minorHAnsi"/>
          <w:sz w:val="24"/>
          <w:szCs w:val="24"/>
        </w:rPr>
        <w:t xml:space="preserve"> understanding of </w:t>
      </w:r>
      <w:r w:rsidR="001F6726">
        <w:rPr>
          <w:rFonts w:asciiTheme="minorHAnsi" w:hAnsiTheme="minorHAnsi"/>
          <w:sz w:val="24"/>
          <w:szCs w:val="24"/>
        </w:rPr>
        <w:t>material</w:t>
      </w:r>
      <w:r w:rsidR="00C750EC">
        <w:rPr>
          <w:rFonts w:asciiTheme="minorHAnsi" w:hAnsiTheme="minorHAnsi"/>
          <w:sz w:val="24"/>
          <w:szCs w:val="24"/>
        </w:rPr>
        <w:t>ity</w:t>
      </w:r>
      <w:r w:rsidR="001F6726">
        <w:rPr>
          <w:rFonts w:asciiTheme="minorHAnsi" w:hAnsiTheme="minorHAnsi"/>
          <w:sz w:val="24"/>
          <w:szCs w:val="24"/>
        </w:rPr>
        <w:t xml:space="preserve"> and</w:t>
      </w:r>
      <w:r w:rsidR="00C750EC">
        <w:rPr>
          <w:rFonts w:asciiTheme="minorHAnsi" w:hAnsiTheme="minorHAnsi"/>
          <w:sz w:val="24"/>
          <w:szCs w:val="24"/>
        </w:rPr>
        <w:t xml:space="preserve"> visual languages</w:t>
      </w:r>
      <w:r w:rsidR="001F6726">
        <w:rPr>
          <w:rFonts w:asciiTheme="minorHAnsi" w:hAnsiTheme="minorHAnsi"/>
          <w:sz w:val="24"/>
          <w:szCs w:val="24"/>
        </w:rPr>
        <w:t xml:space="preserve"> </w:t>
      </w:r>
      <w:r w:rsidR="00C750EC">
        <w:rPr>
          <w:rFonts w:asciiTheme="minorHAnsi" w:hAnsiTheme="minorHAnsi"/>
          <w:sz w:val="24"/>
          <w:szCs w:val="24"/>
        </w:rPr>
        <w:t xml:space="preserve">associated </w:t>
      </w:r>
      <w:r w:rsidR="001F6726">
        <w:rPr>
          <w:rFonts w:asciiTheme="minorHAnsi" w:hAnsiTheme="minorHAnsi"/>
          <w:sz w:val="24"/>
          <w:szCs w:val="24"/>
        </w:rPr>
        <w:t>with</w:t>
      </w:r>
      <w:r w:rsidR="00C750EC">
        <w:rPr>
          <w:rFonts w:asciiTheme="minorHAnsi" w:hAnsiTheme="minorHAnsi"/>
          <w:sz w:val="24"/>
          <w:szCs w:val="24"/>
        </w:rPr>
        <w:t xml:space="preserve"> </w:t>
      </w:r>
      <w:r w:rsidR="00C46909">
        <w:rPr>
          <w:rFonts w:asciiTheme="minorHAnsi" w:hAnsiTheme="minorHAnsi"/>
          <w:sz w:val="24"/>
          <w:szCs w:val="24"/>
        </w:rPr>
        <w:t xml:space="preserve">both </w:t>
      </w:r>
      <w:r w:rsidR="00C750EC">
        <w:rPr>
          <w:rFonts w:asciiTheme="minorHAnsi" w:hAnsiTheme="minorHAnsi"/>
          <w:sz w:val="24"/>
          <w:szCs w:val="24"/>
        </w:rPr>
        <w:t>pre</w:t>
      </w:r>
      <w:r w:rsidR="00C46909">
        <w:rPr>
          <w:rFonts w:asciiTheme="minorHAnsi" w:hAnsiTheme="minorHAnsi"/>
          <w:sz w:val="24"/>
          <w:szCs w:val="24"/>
        </w:rPr>
        <w:t>-</w:t>
      </w:r>
      <w:r w:rsidR="00C750EC">
        <w:rPr>
          <w:rFonts w:asciiTheme="minorHAnsi" w:hAnsiTheme="minorHAnsi"/>
          <w:sz w:val="24"/>
          <w:szCs w:val="24"/>
        </w:rPr>
        <w:t xml:space="preserve"> and post</w:t>
      </w:r>
      <w:r w:rsidR="00C46909">
        <w:rPr>
          <w:rFonts w:asciiTheme="minorHAnsi" w:hAnsiTheme="minorHAnsi"/>
          <w:sz w:val="24"/>
          <w:szCs w:val="24"/>
        </w:rPr>
        <w:t>-</w:t>
      </w:r>
      <w:r w:rsidR="00C750EC">
        <w:rPr>
          <w:rFonts w:asciiTheme="minorHAnsi" w:hAnsiTheme="minorHAnsi"/>
          <w:sz w:val="24"/>
          <w:szCs w:val="24"/>
        </w:rPr>
        <w:t xml:space="preserve"> digital</w:t>
      </w:r>
      <w:r w:rsidR="00DC347E">
        <w:rPr>
          <w:rFonts w:asciiTheme="minorHAnsi" w:hAnsiTheme="minorHAnsi"/>
          <w:sz w:val="24"/>
          <w:szCs w:val="24"/>
        </w:rPr>
        <w:t xml:space="preserve"> </w:t>
      </w:r>
      <w:r w:rsidR="00C750EC">
        <w:rPr>
          <w:rFonts w:asciiTheme="minorHAnsi" w:hAnsiTheme="minorHAnsi"/>
          <w:sz w:val="24"/>
          <w:szCs w:val="24"/>
        </w:rPr>
        <w:t>period</w:t>
      </w:r>
      <w:r w:rsidR="00DC347E">
        <w:rPr>
          <w:rFonts w:asciiTheme="minorHAnsi" w:hAnsiTheme="minorHAnsi"/>
          <w:sz w:val="24"/>
          <w:szCs w:val="24"/>
        </w:rPr>
        <w:t>s</w:t>
      </w:r>
      <w:r w:rsidR="00484328">
        <w:rPr>
          <w:rFonts w:asciiTheme="minorHAnsi" w:hAnsiTheme="minorHAnsi"/>
          <w:sz w:val="24"/>
          <w:szCs w:val="24"/>
        </w:rPr>
        <w:t xml:space="preserve">. </w:t>
      </w:r>
    </w:p>
    <w:p w14:paraId="4EB90565" w14:textId="77777777" w:rsidR="000A1F38" w:rsidRPr="00DC347E" w:rsidRDefault="000A1F38" w:rsidP="00520418">
      <w:pPr>
        <w:pStyle w:val="BasicParagraph"/>
        <w:rPr>
          <w:rFonts w:asciiTheme="minorHAnsi" w:hAnsiTheme="minorHAnsi"/>
          <w:sz w:val="24"/>
          <w:szCs w:val="24"/>
        </w:rPr>
      </w:pPr>
    </w:p>
    <w:p w14:paraId="30A972AF" w14:textId="58EF3088" w:rsidR="00E54DBE" w:rsidRPr="00FB48BD" w:rsidRDefault="00C750EC" w:rsidP="00FB48BD">
      <w:pPr>
        <w:pStyle w:val="BasicParagraph"/>
        <w:rPr>
          <w:rFonts w:asciiTheme="minorHAnsi" w:hAnsiTheme="minorHAnsi"/>
          <w:sz w:val="24"/>
          <w:szCs w:val="24"/>
        </w:rPr>
      </w:pPr>
      <w:r>
        <w:rPr>
          <w:rFonts w:asciiTheme="minorHAnsi" w:hAnsiTheme="minorHAnsi"/>
          <w:spacing w:val="3"/>
          <w:sz w:val="24"/>
          <w:szCs w:val="24"/>
        </w:rPr>
        <w:t xml:space="preserve">In-keeping with Gordon Cheung’s </w:t>
      </w:r>
      <w:r w:rsidR="00C46909">
        <w:rPr>
          <w:rFonts w:asciiTheme="minorHAnsi" w:hAnsiTheme="minorHAnsi"/>
          <w:sz w:val="24"/>
          <w:szCs w:val="24"/>
        </w:rPr>
        <w:t>practice</w:t>
      </w:r>
      <w:r w:rsidR="00C46909">
        <w:rPr>
          <w:rFonts w:asciiTheme="minorHAnsi" w:hAnsiTheme="minorHAnsi"/>
          <w:spacing w:val="3"/>
          <w:sz w:val="24"/>
          <w:szCs w:val="24"/>
        </w:rPr>
        <w:t>,</w:t>
      </w:r>
      <w:r>
        <w:rPr>
          <w:rFonts w:asciiTheme="minorHAnsi" w:hAnsiTheme="minorHAnsi"/>
          <w:spacing w:val="3"/>
          <w:sz w:val="24"/>
          <w:szCs w:val="24"/>
        </w:rPr>
        <w:t xml:space="preserve"> the </w:t>
      </w:r>
      <w:r w:rsidRPr="00C46909">
        <w:rPr>
          <w:rFonts w:asciiTheme="minorHAnsi" w:hAnsiTheme="minorHAnsi"/>
          <w:i/>
          <w:spacing w:val="3"/>
          <w:sz w:val="24"/>
          <w:szCs w:val="24"/>
        </w:rPr>
        <w:t>Just Press Print</w:t>
      </w:r>
      <w:r>
        <w:rPr>
          <w:rFonts w:asciiTheme="minorHAnsi" w:hAnsiTheme="minorHAnsi"/>
          <w:spacing w:val="3"/>
          <w:sz w:val="24"/>
          <w:szCs w:val="24"/>
        </w:rPr>
        <w:t xml:space="preserve"> project can</w:t>
      </w:r>
      <w:r w:rsidR="000C6462" w:rsidRPr="00C750EC">
        <w:rPr>
          <w:rFonts w:asciiTheme="minorHAnsi" w:hAnsiTheme="minorHAnsi"/>
          <w:spacing w:val="3"/>
          <w:sz w:val="24"/>
          <w:szCs w:val="24"/>
        </w:rPr>
        <w:t xml:space="preserve"> </w:t>
      </w:r>
      <w:r>
        <w:rPr>
          <w:rFonts w:asciiTheme="minorHAnsi" w:hAnsiTheme="minorHAnsi"/>
          <w:spacing w:val="3"/>
          <w:sz w:val="24"/>
          <w:szCs w:val="24"/>
        </w:rPr>
        <w:t>be</w:t>
      </w:r>
      <w:r w:rsidR="000C6462" w:rsidRPr="00C750EC">
        <w:rPr>
          <w:rFonts w:asciiTheme="minorHAnsi" w:hAnsiTheme="minorHAnsi"/>
          <w:spacing w:val="3"/>
          <w:sz w:val="24"/>
          <w:szCs w:val="24"/>
        </w:rPr>
        <w:t xml:space="preserve"> said to look to the future, whilst remaining firmly rooted in the past. </w:t>
      </w:r>
      <w:r w:rsidRPr="00C750EC">
        <w:rPr>
          <w:rFonts w:asciiTheme="minorHAnsi" w:hAnsiTheme="minorHAnsi"/>
          <w:sz w:val="24"/>
          <w:szCs w:val="24"/>
        </w:rPr>
        <w:t xml:space="preserve">The exhibition </w:t>
      </w:r>
      <w:r w:rsidR="00C46909">
        <w:rPr>
          <w:rFonts w:asciiTheme="minorHAnsi" w:hAnsiTheme="minorHAnsi"/>
          <w:sz w:val="24"/>
          <w:szCs w:val="24"/>
        </w:rPr>
        <w:t>brings to light discussions on</w:t>
      </w:r>
      <w:r w:rsidRPr="00C750EC">
        <w:rPr>
          <w:rFonts w:asciiTheme="minorHAnsi" w:hAnsiTheme="minorHAnsi"/>
          <w:sz w:val="24"/>
          <w:szCs w:val="24"/>
        </w:rPr>
        <w:t xml:space="preserve"> the evolving nature of digital technology and its potential influence upon established definitions and practices within the discipline of printmaking.</w:t>
      </w:r>
    </w:p>
    <w:sectPr w:rsidR="00E54DBE" w:rsidRPr="00FB48BD" w:rsidSect="00E047E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ABA71" w14:textId="77777777" w:rsidR="009E1FEF" w:rsidRDefault="009E1FEF" w:rsidP="002A3102">
      <w:r>
        <w:separator/>
      </w:r>
    </w:p>
  </w:endnote>
  <w:endnote w:type="continuationSeparator" w:id="0">
    <w:p w14:paraId="43C50153" w14:textId="77777777" w:rsidR="009E1FEF" w:rsidRDefault="009E1FEF" w:rsidP="002A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kkurat-Ligh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44380" w14:textId="77777777" w:rsidR="009E1FEF" w:rsidRDefault="009E1FEF" w:rsidP="002A3102">
      <w:r>
        <w:separator/>
      </w:r>
    </w:p>
  </w:footnote>
  <w:footnote w:type="continuationSeparator" w:id="0">
    <w:p w14:paraId="6F5FC0AD" w14:textId="77777777" w:rsidR="009E1FEF" w:rsidRDefault="009E1FEF" w:rsidP="002A3102">
      <w:r>
        <w:continuationSeparator/>
      </w:r>
    </w:p>
  </w:footnote>
  <w:footnote w:id="1">
    <w:p w14:paraId="42918D7E" w14:textId="15A6C9E6" w:rsidR="002A3102" w:rsidRPr="002A3102" w:rsidRDefault="002A3102" w:rsidP="002A3102">
      <w:pPr>
        <w:pStyle w:val="Heading1"/>
        <w:shd w:val="clear" w:color="auto" w:fill="FFFFFF"/>
        <w:spacing w:before="0" w:beforeAutospacing="0"/>
        <w:rPr>
          <w:rFonts w:ascii="Arial" w:eastAsia="Times New Roman" w:hAnsi="Arial" w:cs="Arial"/>
          <w:b w:val="0"/>
          <w:color w:val="111111"/>
        </w:rPr>
      </w:pPr>
      <w:r w:rsidRPr="002A3102">
        <w:rPr>
          <w:rStyle w:val="FootnoteReference"/>
          <w:rFonts w:asciiTheme="minorHAnsi" w:hAnsiTheme="minorHAnsi"/>
          <w:sz w:val="24"/>
          <w:szCs w:val="24"/>
        </w:rPr>
        <w:footnoteRef/>
      </w:r>
      <w:r>
        <w:rPr>
          <w:rFonts w:asciiTheme="minorHAnsi" w:hAnsiTheme="minorHAnsi"/>
          <w:b w:val="0"/>
          <w:sz w:val="24"/>
          <w:szCs w:val="24"/>
        </w:rPr>
        <w:t xml:space="preserve"> </w:t>
      </w:r>
      <w:r w:rsidRPr="00C46909">
        <w:rPr>
          <w:rFonts w:asciiTheme="minorHAnsi" w:hAnsiTheme="minorHAnsi"/>
          <w:b w:val="0"/>
          <w:i/>
          <w:sz w:val="24"/>
          <w:szCs w:val="24"/>
        </w:rPr>
        <w:t>Digital by Design, Crafting Technology for Products and Environments</w:t>
      </w:r>
      <w:r>
        <w:rPr>
          <w:rFonts w:asciiTheme="minorHAnsi" w:hAnsiTheme="minorHAnsi"/>
          <w:b w:val="0"/>
          <w:sz w:val="24"/>
          <w:szCs w:val="24"/>
        </w:rPr>
        <w:t>,</w:t>
      </w:r>
      <w:r w:rsidR="00C46909">
        <w:rPr>
          <w:b w:val="0"/>
        </w:rPr>
        <w:t xml:space="preserve"> </w:t>
      </w:r>
      <w:r w:rsidRPr="002A3102">
        <w:rPr>
          <w:rFonts w:asciiTheme="minorHAnsi" w:hAnsiTheme="minorHAnsi"/>
          <w:b w:val="0"/>
          <w:sz w:val="24"/>
          <w:szCs w:val="24"/>
        </w:rPr>
        <w:t xml:space="preserve">Thames and Hudson, 2008, p.11 </w:t>
      </w:r>
    </w:p>
    <w:p w14:paraId="1246731A" w14:textId="12041B21" w:rsidR="002A3102" w:rsidRDefault="002A310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65AE"/>
    <w:multiLevelType w:val="hybridMultilevel"/>
    <w:tmpl w:val="6496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C5DBB"/>
    <w:multiLevelType w:val="hybridMultilevel"/>
    <w:tmpl w:val="A6CEA096"/>
    <w:lvl w:ilvl="0" w:tplc="48764A60">
      <w:start w:val="2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00014"/>
    <w:multiLevelType w:val="hybridMultilevel"/>
    <w:tmpl w:val="2206837C"/>
    <w:lvl w:ilvl="0" w:tplc="413AB3E6">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46265"/>
    <w:multiLevelType w:val="hybridMultilevel"/>
    <w:tmpl w:val="C1043D8A"/>
    <w:lvl w:ilvl="0" w:tplc="96329B6A">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5E18CB"/>
    <w:multiLevelType w:val="hybridMultilevel"/>
    <w:tmpl w:val="8B942042"/>
    <w:lvl w:ilvl="0" w:tplc="2A28C17E">
      <w:start w:val="2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93806"/>
    <w:multiLevelType w:val="hybridMultilevel"/>
    <w:tmpl w:val="92766322"/>
    <w:lvl w:ilvl="0" w:tplc="DFAA411E">
      <w:start w:val="2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D8"/>
    <w:rsid w:val="00002823"/>
    <w:rsid w:val="000078AD"/>
    <w:rsid w:val="000118B0"/>
    <w:rsid w:val="00014721"/>
    <w:rsid w:val="0004413F"/>
    <w:rsid w:val="00045277"/>
    <w:rsid w:val="000513E9"/>
    <w:rsid w:val="00051E9F"/>
    <w:rsid w:val="00052F84"/>
    <w:rsid w:val="00052FCE"/>
    <w:rsid w:val="00070442"/>
    <w:rsid w:val="00080592"/>
    <w:rsid w:val="00083D72"/>
    <w:rsid w:val="00087454"/>
    <w:rsid w:val="000953DC"/>
    <w:rsid w:val="000A03CC"/>
    <w:rsid w:val="000A1F38"/>
    <w:rsid w:val="000B062C"/>
    <w:rsid w:val="000C63A2"/>
    <w:rsid w:val="000C6462"/>
    <w:rsid w:val="000D0248"/>
    <w:rsid w:val="000E76CF"/>
    <w:rsid w:val="00103C82"/>
    <w:rsid w:val="001175E3"/>
    <w:rsid w:val="00120D81"/>
    <w:rsid w:val="00143146"/>
    <w:rsid w:val="0014598B"/>
    <w:rsid w:val="001564CC"/>
    <w:rsid w:val="00160453"/>
    <w:rsid w:val="0016108F"/>
    <w:rsid w:val="00162E41"/>
    <w:rsid w:val="0016664B"/>
    <w:rsid w:val="00167CC7"/>
    <w:rsid w:val="001830D5"/>
    <w:rsid w:val="00190A64"/>
    <w:rsid w:val="00191E6D"/>
    <w:rsid w:val="0019259C"/>
    <w:rsid w:val="001934AC"/>
    <w:rsid w:val="001947A1"/>
    <w:rsid w:val="001A0798"/>
    <w:rsid w:val="001A6E5C"/>
    <w:rsid w:val="001D01F1"/>
    <w:rsid w:val="001D317B"/>
    <w:rsid w:val="001E04A1"/>
    <w:rsid w:val="001E531D"/>
    <w:rsid w:val="001F2423"/>
    <w:rsid w:val="001F6726"/>
    <w:rsid w:val="00203358"/>
    <w:rsid w:val="002059C3"/>
    <w:rsid w:val="00210826"/>
    <w:rsid w:val="00230B87"/>
    <w:rsid w:val="0023403C"/>
    <w:rsid w:val="00253BDA"/>
    <w:rsid w:val="00253EB6"/>
    <w:rsid w:val="00262C96"/>
    <w:rsid w:val="00263CDE"/>
    <w:rsid w:val="00264C20"/>
    <w:rsid w:val="0027023C"/>
    <w:rsid w:val="00280EB8"/>
    <w:rsid w:val="00292050"/>
    <w:rsid w:val="002A3102"/>
    <w:rsid w:val="002A7945"/>
    <w:rsid w:val="002B3C2F"/>
    <w:rsid w:val="002B6D8B"/>
    <w:rsid w:val="002B79B3"/>
    <w:rsid w:val="002C2829"/>
    <w:rsid w:val="002C3273"/>
    <w:rsid w:val="002D3BEB"/>
    <w:rsid w:val="002D479F"/>
    <w:rsid w:val="002D67AD"/>
    <w:rsid w:val="002E0D4D"/>
    <w:rsid w:val="00324D35"/>
    <w:rsid w:val="00326876"/>
    <w:rsid w:val="00335F93"/>
    <w:rsid w:val="00354871"/>
    <w:rsid w:val="00361CC3"/>
    <w:rsid w:val="00363E51"/>
    <w:rsid w:val="003657E6"/>
    <w:rsid w:val="00373B7F"/>
    <w:rsid w:val="00391CA7"/>
    <w:rsid w:val="00393949"/>
    <w:rsid w:val="00396116"/>
    <w:rsid w:val="003A1198"/>
    <w:rsid w:val="003B2048"/>
    <w:rsid w:val="003C267A"/>
    <w:rsid w:val="003C2FC8"/>
    <w:rsid w:val="003D27D8"/>
    <w:rsid w:val="003E1FC8"/>
    <w:rsid w:val="003F3CCF"/>
    <w:rsid w:val="00407FD8"/>
    <w:rsid w:val="00414858"/>
    <w:rsid w:val="00416E3B"/>
    <w:rsid w:val="00421E86"/>
    <w:rsid w:val="00427653"/>
    <w:rsid w:val="00430050"/>
    <w:rsid w:val="00430756"/>
    <w:rsid w:val="00446497"/>
    <w:rsid w:val="004512E7"/>
    <w:rsid w:val="00461B1C"/>
    <w:rsid w:val="00464497"/>
    <w:rsid w:val="004668D3"/>
    <w:rsid w:val="00474075"/>
    <w:rsid w:val="0047547A"/>
    <w:rsid w:val="004774AD"/>
    <w:rsid w:val="004825CA"/>
    <w:rsid w:val="00484328"/>
    <w:rsid w:val="00495CF3"/>
    <w:rsid w:val="004A3E94"/>
    <w:rsid w:val="004A3F70"/>
    <w:rsid w:val="004A53DB"/>
    <w:rsid w:val="004A79CD"/>
    <w:rsid w:val="004B64E5"/>
    <w:rsid w:val="004D69EF"/>
    <w:rsid w:val="00511FB2"/>
    <w:rsid w:val="005159D3"/>
    <w:rsid w:val="00515CB6"/>
    <w:rsid w:val="00520418"/>
    <w:rsid w:val="005272E8"/>
    <w:rsid w:val="00530B85"/>
    <w:rsid w:val="005318C4"/>
    <w:rsid w:val="00543EE5"/>
    <w:rsid w:val="0054589F"/>
    <w:rsid w:val="00547B74"/>
    <w:rsid w:val="00553453"/>
    <w:rsid w:val="00553562"/>
    <w:rsid w:val="005664A0"/>
    <w:rsid w:val="00592964"/>
    <w:rsid w:val="005A1DCD"/>
    <w:rsid w:val="005A3E98"/>
    <w:rsid w:val="005B7F50"/>
    <w:rsid w:val="005D1E0B"/>
    <w:rsid w:val="005E06BD"/>
    <w:rsid w:val="005E7A4B"/>
    <w:rsid w:val="005F4F59"/>
    <w:rsid w:val="005F59BF"/>
    <w:rsid w:val="005F7139"/>
    <w:rsid w:val="006006FE"/>
    <w:rsid w:val="00633C55"/>
    <w:rsid w:val="00637BD2"/>
    <w:rsid w:val="00643E3B"/>
    <w:rsid w:val="0064563E"/>
    <w:rsid w:val="00652FAF"/>
    <w:rsid w:val="006619B0"/>
    <w:rsid w:val="00672434"/>
    <w:rsid w:val="006A1BA2"/>
    <w:rsid w:val="006A3F01"/>
    <w:rsid w:val="006A4797"/>
    <w:rsid w:val="006A7E0C"/>
    <w:rsid w:val="006B61A5"/>
    <w:rsid w:val="006C494A"/>
    <w:rsid w:val="006D2D76"/>
    <w:rsid w:val="006E3FC5"/>
    <w:rsid w:val="006F3148"/>
    <w:rsid w:val="006F3849"/>
    <w:rsid w:val="006F72C2"/>
    <w:rsid w:val="007025B1"/>
    <w:rsid w:val="00704450"/>
    <w:rsid w:val="0070707C"/>
    <w:rsid w:val="007127D7"/>
    <w:rsid w:val="00721C78"/>
    <w:rsid w:val="0072649D"/>
    <w:rsid w:val="00727AE5"/>
    <w:rsid w:val="007375F9"/>
    <w:rsid w:val="00741853"/>
    <w:rsid w:val="00746997"/>
    <w:rsid w:val="00752C81"/>
    <w:rsid w:val="0075461F"/>
    <w:rsid w:val="00754A13"/>
    <w:rsid w:val="00762B28"/>
    <w:rsid w:val="007645BB"/>
    <w:rsid w:val="00777885"/>
    <w:rsid w:val="0078148C"/>
    <w:rsid w:val="00795414"/>
    <w:rsid w:val="00797CC4"/>
    <w:rsid w:val="007B6CD1"/>
    <w:rsid w:val="007C3326"/>
    <w:rsid w:val="007D191D"/>
    <w:rsid w:val="007E0DD6"/>
    <w:rsid w:val="007E0E52"/>
    <w:rsid w:val="007E35D2"/>
    <w:rsid w:val="007F656A"/>
    <w:rsid w:val="00805E40"/>
    <w:rsid w:val="00815855"/>
    <w:rsid w:val="008306C4"/>
    <w:rsid w:val="00830A7C"/>
    <w:rsid w:val="008555B9"/>
    <w:rsid w:val="00885763"/>
    <w:rsid w:val="00891D64"/>
    <w:rsid w:val="008A1735"/>
    <w:rsid w:val="008A4891"/>
    <w:rsid w:val="008A77AB"/>
    <w:rsid w:val="008C33BB"/>
    <w:rsid w:val="008C661F"/>
    <w:rsid w:val="008D0A79"/>
    <w:rsid w:val="008D4C54"/>
    <w:rsid w:val="008E66D8"/>
    <w:rsid w:val="00904B8B"/>
    <w:rsid w:val="00906937"/>
    <w:rsid w:val="009078DA"/>
    <w:rsid w:val="00910BEC"/>
    <w:rsid w:val="009163B9"/>
    <w:rsid w:val="00927085"/>
    <w:rsid w:val="00934E74"/>
    <w:rsid w:val="00941985"/>
    <w:rsid w:val="0094228D"/>
    <w:rsid w:val="00951F24"/>
    <w:rsid w:val="00973E17"/>
    <w:rsid w:val="00985465"/>
    <w:rsid w:val="00986B5C"/>
    <w:rsid w:val="009B22FD"/>
    <w:rsid w:val="009E1FEF"/>
    <w:rsid w:val="009E6F81"/>
    <w:rsid w:val="009F3440"/>
    <w:rsid w:val="009F7813"/>
    <w:rsid w:val="00A001C7"/>
    <w:rsid w:val="00A07B2B"/>
    <w:rsid w:val="00A169D4"/>
    <w:rsid w:val="00A274A7"/>
    <w:rsid w:val="00A319B8"/>
    <w:rsid w:val="00A366A7"/>
    <w:rsid w:val="00A37F53"/>
    <w:rsid w:val="00A425A0"/>
    <w:rsid w:val="00A52F76"/>
    <w:rsid w:val="00A6530B"/>
    <w:rsid w:val="00A74217"/>
    <w:rsid w:val="00A87422"/>
    <w:rsid w:val="00A90CC3"/>
    <w:rsid w:val="00A93F54"/>
    <w:rsid w:val="00A969AC"/>
    <w:rsid w:val="00AB0893"/>
    <w:rsid w:val="00AC7646"/>
    <w:rsid w:val="00AD0B9B"/>
    <w:rsid w:val="00AD2B49"/>
    <w:rsid w:val="00AD2DA8"/>
    <w:rsid w:val="00AD790F"/>
    <w:rsid w:val="00AE35CF"/>
    <w:rsid w:val="00AF1C4D"/>
    <w:rsid w:val="00B00E03"/>
    <w:rsid w:val="00B05D40"/>
    <w:rsid w:val="00B07D8B"/>
    <w:rsid w:val="00B14B42"/>
    <w:rsid w:val="00B22E76"/>
    <w:rsid w:val="00B316B3"/>
    <w:rsid w:val="00B378A0"/>
    <w:rsid w:val="00B416D9"/>
    <w:rsid w:val="00B44A80"/>
    <w:rsid w:val="00B61BB2"/>
    <w:rsid w:val="00B62C89"/>
    <w:rsid w:val="00B716D2"/>
    <w:rsid w:val="00B71A4C"/>
    <w:rsid w:val="00B720FB"/>
    <w:rsid w:val="00B72426"/>
    <w:rsid w:val="00B75354"/>
    <w:rsid w:val="00B846E1"/>
    <w:rsid w:val="00B90073"/>
    <w:rsid w:val="00B908CC"/>
    <w:rsid w:val="00B94D31"/>
    <w:rsid w:val="00BA168F"/>
    <w:rsid w:val="00BA4BBC"/>
    <w:rsid w:val="00BC4BE4"/>
    <w:rsid w:val="00BC513D"/>
    <w:rsid w:val="00BD2D3D"/>
    <w:rsid w:val="00BF0697"/>
    <w:rsid w:val="00BF5978"/>
    <w:rsid w:val="00BF7187"/>
    <w:rsid w:val="00C14AB2"/>
    <w:rsid w:val="00C30BC1"/>
    <w:rsid w:val="00C32F30"/>
    <w:rsid w:val="00C36381"/>
    <w:rsid w:val="00C370F6"/>
    <w:rsid w:val="00C4165C"/>
    <w:rsid w:val="00C430BF"/>
    <w:rsid w:val="00C43C1A"/>
    <w:rsid w:val="00C46909"/>
    <w:rsid w:val="00C67E5A"/>
    <w:rsid w:val="00C750EC"/>
    <w:rsid w:val="00C82A50"/>
    <w:rsid w:val="00C836C5"/>
    <w:rsid w:val="00CA6429"/>
    <w:rsid w:val="00CC31CC"/>
    <w:rsid w:val="00CC5B28"/>
    <w:rsid w:val="00CE2082"/>
    <w:rsid w:val="00CE314C"/>
    <w:rsid w:val="00D01B2F"/>
    <w:rsid w:val="00D06434"/>
    <w:rsid w:val="00D10F5E"/>
    <w:rsid w:val="00D178BC"/>
    <w:rsid w:val="00D2397A"/>
    <w:rsid w:val="00D2642E"/>
    <w:rsid w:val="00D2714D"/>
    <w:rsid w:val="00D331D9"/>
    <w:rsid w:val="00D3725F"/>
    <w:rsid w:val="00D66239"/>
    <w:rsid w:val="00D732AC"/>
    <w:rsid w:val="00D87F56"/>
    <w:rsid w:val="00D90351"/>
    <w:rsid w:val="00DA088F"/>
    <w:rsid w:val="00DA11A5"/>
    <w:rsid w:val="00DA70B5"/>
    <w:rsid w:val="00DA77A0"/>
    <w:rsid w:val="00DA7FDF"/>
    <w:rsid w:val="00DC0DF8"/>
    <w:rsid w:val="00DC347E"/>
    <w:rsid w:val="00DC55B4"/>
    <w:rsid w:val="00DC57D9"/>
    <w:rsid w:val="00DD1B81"/>
    <w:rsid w:val="00DD6156"/>
    <w:rsid w:val="00DE6FA6"/>
    <w:rsid w:val="00E0165C"/>
    <w:rsid w:val="00E047E1"/>
    <w:rsid w:val="00E142B6"/>
    <w:rsid w:val="00E16FAA"/>
    <w:rsid w:val="00E26F18"/>
    <w:rsid w:val="00E30932"/>
    <w:rsid w:val="00E54DBE"/>
    <w:rsid w:val="00E62C8D"/>
    <w:rsid w:val="00E739B2"/>
    <w:rsid w:val="00E805A0"/>
    <w:rsid w:val="00E8468E"/>
    <w:rsid w:val="00E96582"/>
    <w:rsid w:val="00EA271B"/>
    <w:rsid w:val="00EA450D"/>
    <w:rsid w:val="00EA7EC2"/>
    <w:rsid w:val="00EB435C"/>
    <w:rsid w:val="00EC143A"/>
    <w:rsid w:val="00EE06E1"/>
    <w:rsid w:val="00F02360"/>
    <w:rsid w:val="00F119D8"/>
    <w:rsid w:val="00F14D70"/>
    <w:rsid w:val="00F16769"/>
    <w:rsid w:val="00F23E7C"/>
    <w:rsid w:val="00F27996"/>
    <w:rsid w:val="00F47C83"/>
    <w:rsid w:val="00F51E5A"/>
    <w:rsid w:val="00F55FCD"/>
    <w:rsid w:val="00F57C19"/>
    <w:rsid w:val="00F65949"/>
    <w:rsid w:val="00F67E23"/>
    <w:rsid w:val="00F75E4D"/>
    <w:rsid w:val="00F8195E"/>
    <w:rsid w:val="00F951B0"/>
    <w:rsid w:val="00F95258"/>
    <w:rsid w:val="00F978FF"/>
    <w:rsid w:val="00FA414B"/>
    <w:rsid w:val="00FB48BD"/>
    <w:rsid w:val="00FC4819"/>
    <w:rsid w:val="00FC60E0"/>
    <w:rsid w:val="00FC7E93"/>
    <w:rsid w:val="00FD2892"/>
    <w:rsid w:val="00FF0915"/>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34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310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D8"/>
    <w:pPr>
      <w:ind w:left="720"/>
      <w:contextualSpacing/>
    </w:pPr>
  </w:style>
  <w:style w:type="character" w:styleId="Hyperlink">
    <w:name w:val="Hyperlink"/>
    <w:basedOn w:val="DefaultParagraphFont"/>
    <w:uiPriority w:val="99"/>
    <w:semiHidden/>
    <w:unhideWhenUsed/>
    <w:rsid w:val="0072649D"/>
    <w:rPr>
      <w:color w:val="0000FF"/>
      <w:u w:val="single"/>
    </w:rPr>
  </w:style>
  <w:style w:type="paragraph" w:customStyle="1" w:styleId="BasicParagraph">
    <w:name w:val="[Basic Paragraph]"/>
    <w:basedOn w:val="Normal"/>
    <w:uiPriority w:val="99"/>
    <w:rsid w:val="001830D5"/>
    <w:pPr>
      <w:widowControl w:val="0"/>
      <w:suppressAutoHyphens/>
      <w:autoSpaceDE w:val="0"/>
      <w:autoSpaceDN w:val="0"/>
      <w:adjustRightInd w:val="0"/>
      <w:spacing w:line="220" w:lineRule="atLeast"/>
      <w:textAlignment w:val="center"/>
    </w:pPr>
    <w:rPr>
      <w:rFonts w:ascii="Akkurat-Light" w:eastAsiaTheme="minorEastAsia" w:hAnsi="Akkurat-Light" w:cs="Akkurat-Light"/>
      <w:color w:val="000000"/>
      <w:sz w:val="16"/>
      <w:szCs w:val="16"/>
      <w:lang w:val="en-GB"/>
    </w:rPr>
  </w:style>
  <w:style w:type="character" w:styleId="Emphasis">
    <w:name w:val="Emphasis"/>
    <w:basedOn w:val="DefaultParagraphFont"/>
    <w:uiPriority w:val="20"/>
    <w:qFormat/>
    <w:rsid w:val="00E54DBE"/>
    <w:rPr>
      <w:i/>
      <w:iCs/>
    </w:rPr>
  </w:style>
  <w:style w:type="character" w:customStyle="1" w:styleId="Heading1Char">
    <w:name w:val="Heading 1 Char"/>
    <w:basedOn w:val="DefaultParagraphFont"/>
    <w:link w:val="Heading1"/>
    <w:uiPriority w:val="9"/>
    <w:rsid w:val="002A3102"/>
    <w:rPr>
      <w:rFonts w:ascii="Times New Roman" w:hAnsi="Times New Roman" w:cs="Times New Roman"/>
      <w:b/>
      <w:bCs/>
      <w:kern w:val="36"/>
      <w:sz w:val="48"/>
      <w:szCs w:val="48"/>
    </w:rPr>
  </w:style>
  <w:style w:type="character" w:customStyle="1" w:styleId="a-size-large">
    <w:name w:val="a-size-large"/>
    <w:basedOn w:val="DefaultParagraphFont"/>
    <w:rsid w:val="002A3102"/>
  </w:style>
  <w:style w:type="paragraph" w:styleId="FootnoteText">
    <w:name w:val="footnote text"/>
    <w:basedOn w:val="Normal"/>
    <w:link w:val="FootnoteTextChar"/>
    <w:uiPriority w:val="99"/>
    <w:unhideWhenUsed/>
    <w:rsid w:val="002A3102"/>
  </w:style>
  <w:style w:type="character" w:customStyle="1" w:styleId="FootnoteTextChar">
    <w:name w:val="Footnote Text Char"/>
    <w:basedOn w:val="DefaultParagraphFont"/>
    <w:link w:val="FootnoteText"/>
    <w:uiPriority w:val="99"/>
    <w:rsid w:val="002A3102"/>
  </w:style>
  <w:style w:type="character" w:styleId="FootnoteReference">
    <w:name w:val="footnote reference"/>
    <w:basedOn w:val="DefaultParagraphFont"/>
    <w:uiPriority w:val="99"/>
    <w:unhideWhenUsed/>
    <w:rsid w:val="002A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02">
      <w:bodyDiv w:val="1"/>
      <w:marLeft w:val="0"/>
      <w:marRight w:val="0"/>
      <w:marTop w:val="0"/>
      <w:marBottom w:val="0"/>
      <w:divBdr>
        <w:top w:val="none" w:sz="0" w:space="0" w:color="auto"/>
        <w:left w:val="none" w:sz="0" w:space="0" w:color="auto"/>
        <w:bottom w:val="none" w:sz="0" w:space="0" w:color="auto"/>
        <w:right w:val="none" w:sz="0" w:space="0" w:color="auto"/>
      </w:divBdr>
    </w:div>
    <w:div w:id="183134566">
      <w:bodyDiv w:val="1"/>
      <w:marLeft w:val="0"/>
      <w:marRight w:val="0"/>
      <w:marTop w:val="0"/>
      <w:marBottom w:val="0"/>
      <w:divBdr>
        <w:top w:val="none" w:sz="0" w:space="0" w:color="auto"/>
        <w:left w:val="none" w:sz="0" w:space="0" w:color="auto"/>
        <w:bottom w:val="none" w:sz="0" w:space="0" w:color="auto"/>
        <w:right w:val="none" w:sz="0" w:space="0" w:color="auto"/>
      </w:divBdr>
    </w:div>
    <w:div w:id="200483631">
      <w:bodyDiv w:val="1"/>
      <w:marLeft w:val="0"/>
      <w:marRight w:val="0"/>
      <w:marTop w:val="0"/>
      <w:marBottom w:val="0"/>
      <w:divBdr>
        <w:top w:val="none" w:sz="0" w:space="0" w:color="auto"/>
        <w:left w:val="none" w:sz="0" w:space="0" w:color="auto"/>
        <w:bottom w:val="none" w:sz="0" w:space="0" w:color="auto"/>
        <w:right w:val="none" w:sz="0" w:space="0" w:color="auto"/>
      </w:divBdr>
    </w:div>
    <w:div w:id="247496311">
      <w:bodyDiv w:val="1"/>
      <w:marLeft w:val="0"/>
      <w:marRight w:val="0"/>
      <w:marTop w:val="0"/>
      <w:marBottom w:val="0"/>
      <w:divBdr>
        <w:top w:val="none" w:sz="0" w:space="0" w:color="auto"/>
        <w:left w:val="none" w:sz="0" w:space="0" w:color="auto"/>
        <w:bottom w:val="none" w:sz="0" w:space="0" w:color="auto"/>
        <w:right w:val="none" w:sz="0" w:space="0" w:color="auto"/>
      </w:divBdr>
    </w:div>
    <w:div w:id="318535094">
      <w:bodyDiv w:val="1"/>
      <w:marLeft w:val="0"/>
      <w:marRight w:val="0"/>
      <w:marTop w:val="0"/>
      <w:marBottom w:val="0"/>
      <w:divBdr>
        <w:top w:val="none" w:sz="0" w:space="0" w:color="auto"/>
        <w:left w:val="none" w:sz="0" w:space="0" w:color="auto"/>
        <w:bottom w:val="none" w:sz="0" w:space="0" w:color="auto"/>
        <w:right w:val="none" w:sz="0" w:space="0" w:color="auto"/>
      </w:divBdr>
    </w:div>
    <w:div w:id="709694384">
      <w:bodyDiv w:val="1"/>
      <w:marLeft w:val="0"/>
      <w:marRight w:val="0"/>
      <w:marTop w:val="0"/>
      <w:marBottom w:val="0"/>
      <w:divBdr>
        <w:top w:val="none" w:sz="0" w:space="0" w:color="auto"/>
        <w:left w:val="none" w:sz="0" w:space="0" w:color="auto"/>
        <w:bottom w:val="none" w:sz="0" w:space="0" w:color="auto"/>
        <w:right w:val="none" w:sz="0" w:space="0" w:color="auto"/>
      </w:divBdr>
    </w:div>
    <w:div w:id="721754987">
      <w:bodyDiv w:val="1"/>
      <w:marLeft w:val="0"/>
      <w:marRight w:val="0"/>
      <w:marTop w:val="0"/>
      <w:marBottom w:val="0"/>
      <w:divBdr>
        <w:top w:val="none" w:sz="0" w:space="0" w:color="auto"/>
        <w:left w:val="none" w:sz="0" w:space="0" w:color="auto"/>
        <w:bottom w:val="none" w:sz="0" w:space="0" w:color="auto"/>
        <w:right w:val="none" w:sz="0" w:space="0" w:color="auto"/>
      </w:divBdr>
    </w:div>
    <w:div w:id="1213999778">
      <w:bodyDiv w:val="1"/>
      <w:marLeft w:val="0"/>
      <w:marRight w:val="0"/>
      <w:marTop w:val="0"/>
      <w:marBottom w:val="0"/>
      <w:divBdr>
        <w:top w:val="none" w:sz="0" w:space="0" w:color="auto"/>
        <w:left w:val="none" w:sz="0" w:space="0" w:color="auto"/>
        <w:bottom w:val="none" w:sz="0" w:space="0" w:color="auto"/>
        <w:right w:val="none" w:sz="0" w:space="0" w:color="auto"/>
      </w:divBdr>
    </w:div>
    <w:div w:id="1554004061">
      <w:bodyDiv w:val="1"/>
      <w:marLeft w:val="0"/>
      <w:marRight w:val="0"/>
      <w:marTop w:val="0"/>
      <w:marBottom w:val="0"/>
      <w:divBdr>
        <w:top w:val="none" w:sz="0" w:space="0" w:color="auto"/>
        <w:left w:val="none" w:sz="0" w:space="0" w:color="auto"/>
        <w:bottom w:val="none" w:sz="0" w:space="0" w:color="auto"/>
        <w:right w:val="none" w:sz="0" w:space="0" w:color="auto"/>
      </w:divBdr>
    </w:div>
    <w:div w:id="1760364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adiohead.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2474</Words>
  <Characters>14106</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2018-05-21T15:38:00Z</dcterms:created>
  <dcterms:modified xsi:type="dcterms:W3CDTF">2018-05-22T10:55:00Z</dcterms:modified>
</cp:coreProperties>
</file>