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33" w:rsidRPr="00647017" w:rsidRDefault="00126933" w:rsidP="001269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Additional file</w:t>
      </w:r>
      <w:r w:rsidRPr="00647017">
        <w:rPr>
          <w:rFonts w:ascii="Times New Roman" w:hAnsi="Times New Roman" w:cs="Times New Roman"/>
          <w:sz w:val="24"/>
          <w:szCs w:val="24"/>
        </w:rPr>
        <w:t xml:space="preserve"> 2. Characteristics of eligible review-level evidence, according to domain of interest</w:t>
      </w:r>
    </w:p>
    <w:tbl>
      <w:tblPr>
        <w:tblStyle w:val="TableGrid11"/>
        <w:tblW w:w="5000" w:type="pct"/>
        <w:tblInd w:w="0" w:type="dxa"/>
        <w:tblLook w:val="04A0" w:firstRow="1" w:lastRow="0" w:firstColumn="1" w:lastColumn="0" w:noHBand="0" w:noVBand="1"/>
      </w:tblPr>
      <w:tblGrid>
        <w:gridCol w:w="1267"/>
        <w:gridCol w:w="931"/>
        <w:gridCol w:w="1525"/>
        <w:gridCol w:w="1393"/>
        <w:gridCol w:w="1222"/>
        <w:gridCol w:w="1371"/>
        <w:gridCol w:w="881"/>
        <w:gridCol w:w="986"/>
      </w:tblGrid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First author, year of publication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Design of 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Location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Outcome of interest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Review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d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Evidence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e</w:t>
            </w:r>
          </w:p>
        </w:tc>
      </w:tr>
      <w:tr w:rsidR="00126933" w:rsidRPr="00647017" w:rsidTr="0055482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 xml:space="preserve">Neighbourhood </w:t>
            </w:r>
            <w:r>
              <w:rPr>
                <w:rFonts w:ascii="Times New Roman" w:eastAsia="Calibri" w:hAnsi="Times New Roman" w:cs="Times New Roman"/>
                <w:b/>
              </w:rPr>
              <w:t>d</w:t>
            </w:r>
            <w:r w:rsidRPr="00647017">
              <w:rPr>
                <w:rFonts w:ascii="Times New Roman" w:eastAsia="Calibri" w:hAnsi="Times New Roman" w:cs="Times New Roman"/>
                <w:b/>
              </w:rPr>
              <w:t>esign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Annear,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L, RCT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active ageing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Beard,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Active ageing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Beyer,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UK, Australia, Germany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traffic injuries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tabs>
                <w:tab w:val="center" w:pos="854"/>
              </w:tabs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Cairns,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S-R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 and inequalities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Carlin,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5-18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USA, Australia, Taiwan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(walking)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Casey,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Boys and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USA,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Childhood 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Clark, 2007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and mental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D’Haese,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6-12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North America, Europe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(active travel)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Dunton,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 and Adolescents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Childhood 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Durand,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L, quasi-L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activity, obesity risk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Faulkner,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Philippines, Australia, UK, Denmark, New Zealand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activity, body weight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Fraser,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 xml:space="preserve">C-S, L,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 xml:space="preserve">HICs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 (cycling)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Gascon,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Eco, C, 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UK, US, Oceania, Canada, </w:t>
            </w:r>
            <w:r w:rsidRPr="00647017">
              <w:rPr>
                <w:rFonts w:ascii="Times New Roman" w:hAnsi="Times New Roman" w:cs="Times New Roman"/>
              </w:rPr>
              <w:lastRenderedPageBreak/>
              <w:t>Lithuania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Mental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lastRenderedPageBreak/>
              <w:t>Gomez,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L, C-C, RCT, CR-CS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HICs, Latin America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Grasser, 2013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and weight-related outcomes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Hajna,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unclear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Europe, Asia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 (walking)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Larouche,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RCT, 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USA, Sweden, Denmark, Portugal, Philippines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activity, body composition and cardiovascular fitness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Leavsseur,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Qual.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Mobility and social isolation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Lorenc, 2013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CBA, uBA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USA, Netherlands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Fear of crime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Mayne,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UK, Australia, Canada, New Zealand, Chile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McCormack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Mueller,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HIA, CBA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Netherlands, Spain, UK, Australia, Norway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(active travel)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Rothman,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Quantitative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0-12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Western Europe, Australia, Japan, North America, New Zealand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Soril,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Comparative cohort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Residents with dementia in </w:t>
            </w:r>
            <w:r w:rsidRPr="00647017">
              <w:rPr>
                <w:rFonts w:ascii="Times New Roman" w:hAnsi="Times New Roman" w:cs="Times New Roman"/>
              </w:rPr>
              <w:lastRenderedPageBreak/>
              <w:t>long-term care settings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Australia, Canada, UK, USA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Dementia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van Cauwenberg,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North America, Europe, Australia, Asia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van Holle,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Europe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Wanner,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Europe, North America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activity, body weight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WHO, 2007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470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WHO,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inequalities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470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Xu, 2013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S-R,C-S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Unclear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activity, cardiovascular health, body weight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Yen,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 xml:space="preserve">HICs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First author, year of publication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Design of 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Location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Outcome of interest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Review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d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Evidence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e</w:t>
            </w:r>
          </w:p>
        </w:tc>
      </w:tr>
      <w:tr w:rsidR="00126933" w:rsidRPr="00647017" w:rsidTr="0055482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Housing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Aidala, 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UC-C, Case-C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Included adults with HIV/AIDS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Canada, France, Spain, Italy, Finland, South Korea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outcomes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Bambra,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 and health inequalities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Bassuk,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UR-CS, T-S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Included homeless families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Homelessness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Clark, 2007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Australasia, Europe, Japan, North America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and mental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DiGuiseppi</w:t>
            </w:r>
            <w:r w:rsidRPr="00647017">
              <w:rPr>
                <w:rFonts w:ascii="Times New Roman" w:hAnsi="Times New Roman" w:cs="Times New Roman"/>
              </w:rPr>
              <w:lastRenderedPageBreak/>
              <w:t>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General </w:t>
            </w:r>
            <w:r w:rsidRPr="00647017">
              <w:rPr>
                <w:rFonts w:ascii="Times New Roman" w:hAnsi="Times New Roman" w:cs="Times New Roman"/>
              </w:rPr>
              <w:lastRenderedPageBreak/>
              <w:t>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Injury </w:t>
            </w:r>
            <w:r>
              <w:rPr>
                <w:rFonts w:ascii="Times New Roman" w:hAnsi="Times New Roman" w:cs="Times New Roman"/>
              </w:rPr>
              <w:lastRenderedPageBreak/>
              <w:t>prevention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lastRenderedPageBreak/>
              <w:t>Durand,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L, quasi-L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activity, obesity risk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Fitzpatrick-Lewis,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Q, UC-C,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Included homeless, marginally housed, or at risk of homelessness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Homelessness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Garin,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L, 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HMICs 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Gibson,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5*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Disadvantaged groups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US, UK, New Zealand, Europe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inequalities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Krieger,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Asthmatics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Kyle, 2008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Q UC-C,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Adults with severe and persistent mental illness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Canada, Denmark, Australia, New Zealand, England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Health, quality of life, healthcare 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Leaver, 2007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CR-CS, L,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Included adults with HIV/AIDS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USA, EU, Canada, Australia, Ivory Coast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Lindberg,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Lorenc, 2013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CBA, uBA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USA, Netherlands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Fear of crime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Mansell,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CR-CS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Included adults intellectual disability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Ireland, Netherlands,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McClure, 2008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Australia, Denmark, Sweden, Norway, Taiwan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Fall-related injuries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Nelson, 2007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Mentally ill and history of homelessness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Homelessness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Reif,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Substance users or co-occurring mental and substance use disorders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Sandel,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Health-related chemical agents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Thomson,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Thomson, 2013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CR-CS, UR-CS, UBA, CBA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WHO, 2005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HMICs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WHO,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inequalities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470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First author, year of publication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Design of 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Location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Outcome of interest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Review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d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Evidence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e</w:t>
            </w:r>
          </w:p>
        </w:tc>
      </w:tr>
      <w:tr w:rsidR="00126933" w:rsidRPr="00647017" w:rsidTr="0055482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 xml:space="preserve">Healthier </w:t>
            </w:r>
            <w:r>
              <w:rPr>
                <w:rFonts w:ascii="Times New Roman" w:eastAsia="Calibri" w:hAnsi="Times New Roman" w:cs="Times New Roman"/>
                <w:b/>
              </w:rPr>
              <w:t>f</w:t>
            </w:r>
            <w:r w:rsidRPr="00647017">
              <w:rPr>
                <w:rFonts w:ascii="Times New Roman" w:eastAsia="Calibri" w:hAnsi="Times New Roman" w:cs="Times New Roman"/>
                <w:b/>
              </w:rPr>
              <w:t xml:space="preserve">ood 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Pr="00647017">
              <w:rPr>
                <w:rFonts w:ascii="Times New Roman" w:eastAsia="Calibri" w:hAnsi="Times New Roman" w:cs="Times New Roman"/>
                <w:b/>
              </w:rPr>
              <w:t>nvironment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Bambra,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 and health inequalities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Calancie,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UBA, Q,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Rural community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Caspi,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N, CR-CS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Scotland, Australia, UK, Japan, Canada, NZ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197141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FF1069">
              <w:rPr>
                <w:rFonts w:ascii="Times New Roman" w:hAnsi="Times New Roman" w:cs="Times New Roman"/>
              </w:rPr>
              <w:t>Cobb,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FF1069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106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FF1069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FF1069">
              <w:rPr>
                <w:rFonts w:ascii="Times New Roman" w:hAnsi="Times New Roman" w:cs="Times New Roman"/>
              </w:rPr>
              <w:t>L,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FF1069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FF1069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FF1069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FF1069">
              <w:rPr>
                <w:rFonts w:ascii="Times New Roman" w:hAnsi="Times New Roman" w:cs="Times New Roman"/>
              </w:rPr>
              <w:t>USA, Canada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FF1069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FF1069"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FF1069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10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FF1069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1069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Delgado-Noguera,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Norway, UK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Fruit and vegetable consumption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De Vet,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 and adolescents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activity, diet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Dreissen,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UC-C,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UK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weight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Feng,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USA, Australia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Gamba,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Obesity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Gana</w:t>
            </w:r>
            <w:r>
              <w:rPr>
                <w:rFonts w:ascii="Times New Roman" w:hAnsi="Times New Roman" w:cs="Times New Roman"/>
              </w:rPr>
              <w:t>n</w:t>
            </w:r>
            <w:r w:rsidRPr="00647017">
              <w:rPr>
                <w:rFonts w:ascii="Times New Roman" w:hAnsi="Times New Roman" w:cs="Times New Roman"/>
              </w:rPr>
              <w:t>n,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RCT, Q, CR-CS, UC-C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School community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South Africa, Netherlands, UK, France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Giskes,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Adults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Australia, New Zealand, Japan, UK, Netherlands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Gitt</w:t>
            </w:r>
            <w:r>
              <w:rPr>
                <w:rFonts w:ascii="Times New Roman" w:hAnsi="Times New Roman" w:cs="Times New Roman"/>
              </w:rPr>
              <w:t>le</w:t>
            </w:r>
            <w:r w:rsidRPr="00647017">
              <w:rPr>
                <w:rFonts w:ascii="Times New Roman" w:hAnsi="Times New Roman" w:cs="Times New Roman"/>
              </w:rPr>
              <w:t>sohn,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RCT, C-S, UR-CS, D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Low income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Scotland,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Diet, chronic disease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Jaime,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Q, CR-CS, UR-CS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Denmark, UK, Norway, Belgium, Netherlands, Spain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Diet, 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Kent,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 and wellbeing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McCormack,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Undefined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Osei-Assibey,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RCT, Q, UR-CS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 &lt;9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Netherlands, Sweden, UK, Germany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Overweight, 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Roy,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UR-CS, Q, 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Young adults in tertiary education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UK, Belgium, Italy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Dietary behaviour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Sonntag,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D, 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3-11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Netherlands, UK, Germany, Sweden, Canada,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Obesity, diet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Wall, 2006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Williams,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5-18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Canada, Europe, Australia, Asia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lastRenderedPageBreak/>
              <w:t>First author, year of publication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Design of 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Location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Outcome of interest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Review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d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Evidence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e</w:t>
            </w:r>
          </w:p>
        </w:tc>
      </w:tr>
      <w:tr w:rsidR="00126933" w:rsidRPr="00647017" w:rsidTr="0055482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Natural and sustainable environment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Ahern, 2005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Epidemiological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566AF5">
              <w:rPr>
                <w:rFonts w:ascii="Times New Roman" w:hAnsi="Times New Roman" w:cs="Times New Roman"/>
              </w:rPr>
              <w:t>Alderman,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Epidemiological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Annear,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C-S, 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Canada, USA, Western Europe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active ageing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Atkinson,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Global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Mortality, hospital admissions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Balti,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Canada, Denmark, Netherlands, Switzerland, Germany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II diabetes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Bonzini,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C-C, T-S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Pregnant women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Brazil, Canada, USA,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 outcomes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Boothe,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Case-C, and unclear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Childhood leukaemia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Bowler,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C-O,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CABE,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 and wellbeing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Calogiuri,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SR, Q, C, 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Chen,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C, Case-C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UK, Italy, Australia, Israel, South Korea, Spain, Taiwan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Congenital abnormalities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Clark, 2007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tabs>
                <w:tab w:val="left" w:pos="300"/>
                <w:tab w:val="center" w:pos="44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Australasia, Europe, Japan, North </w:t>
            </w:r>
            <w:r w:rsidRPr="00647017">
              <w:rPr>
                <w:rFonts w:ascii="Times New Roman" w:hAnsi="Times New Roman" w:cs="Times New Roman"/>
              </w:rPr>
              <w:lastRenderedPageBreak/>
              <w:t>America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Physical and mental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Davison, 2006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3-18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USA, UK, Portugal, Canada, Australia,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Deng, 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L, C-S, Eco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Adult males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Czech Republic, Italy, China, Poland, Turkey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Sperm quality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Dunton,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 and Adolescents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Childhood 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Eze,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Canada, Germany, Denmark, Netherlands, Sweden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Favarato,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Spain, Netherlands, Sweden, S Korea, Germany, China, France, Czech Republic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Frutos,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Fertility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Gascon,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L, Eco, 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Netherlands, US, Oceania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Gascon, 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Eco, C, 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UK, US, Oceania, Canada, Lithuania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Mortality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Hamra,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C, Case-C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Canada, UK, Italy, Germany, China, Japan, New Zealand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 cancer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Hamra,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C, Case-C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USA, Canada, </w:t>
            </w:r>
            <w:r w:rsidRPr="00647017">
              <w:rPr>
                <w:rFonts w:ascii="Times New Roman" w:hAnsi="Times New Roman" w:cs="Times New Roman"/>
              </w:rPr>
              <w:lastRenderedPageBreak/>
              <w:t>Sweden, Norway, France, Netherlands, UK, Italy, Germany, Denmark, China, Japan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Lung cancer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Hu,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C, Case-C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Pregnant women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Spain, Sweden, Australia, Netherlands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Hypertensive disorders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Hunter,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Q-11, RCT-1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Jafta,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Case-C,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15 years or less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India, South Africa, Spain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Childhood tuberculosis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Ja</w:t>
            </w:r>
            <w:r>
              <w:rPr>
                <w:rFonts w:ascii="Times New Roman" w:hAnsi="Times New Roman" w:cs="Times New Roman"/>
              </w:rPr>
              <w:t>n</w:t>
            </w:r>
            <w:r w:rsidRPr="00647017">
              <w:rPr>
                <w:rFonts w:ascii="Times New Roman" w:hAnsi="Times New Roman" w:cs="Times New Roman"/>
              </w:rPr>
              <w:t>ghorbani,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C-C (6), C-S (2), C-CR (6)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Europe, Asia, Canada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Risk of diabetes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Lacasana, 2005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T-S, 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Early childhood, pregnant women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Czech Republic, USA, Sweden, Taiwan, Brazil, Mexico, South Korea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Prenatal and childhood health effects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Lee,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CS, Eco, Qual, SR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Australia, USA, UK, Netherlands, Canada, New Zealand, Denmark, Japan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Lui,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 (9), L-1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UK, Netherlands, Europe, Taiwan. Canada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Carotid intima-media thickness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Luo,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T-S, C-CR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USA, Asia, </w:t>
            </w:r>
            <w:r w:rsidRPr="00647017">
              <w:rPr>
                <w:rFonts w:ascii="Times New Roman" w:hAnsi="Times New Roman" w:cs="Times New Roman"/>
              </w:rPr>
              <w:lastRenderedPageBreak/>
              <w:t>Australasia, South America, Europe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Risk of myocardial </w:t>
            </w:r>
            <w:r>
              <w:rPr>
                <w:rFonts w:ascii="Times New Roman" w:hAnsi="Times New Roman" w:cs="Times New Roman"/>
              </w:rPr>
              <w:lastRenderedPageBreak/>
              <w:t>infarction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lastRenderedPageBreak/>
              <w:t>McCormack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 xml:space="preserve">HICs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Mehta,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T-S (31), C-C (4), Case-C (3), C-CR (6), C-S (9)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Europe and North America, Latin America, Asia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Acute lower respiratory infections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Najafi,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Male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China, USA, UK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Sperm quality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Pedersen,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C-C, Case-C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Pregnant women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Europe, Iran, Japan,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Pregnancy induced hypertensive disorders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Peters,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Risk of cognitive decline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Rodriguez-Villamizar,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T-S, C-CR, L, C-C-C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Scheers,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C-C, E-S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Europe, North America, Eastern Asia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Risk of stroke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Shah,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T-S-(69), C-CR (33)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Brazil, Chile Mexico, South Africa, China, Thailand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Song,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T-S, C-C,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Europe, China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Chronic objective pulmonary disease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Stanke,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China, Vietnam, Poland, Sri Lanka, Germany, Korea, UK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Stieb,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C-C, Case-C, E-S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Pregnant women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North America, </w:t>
            </w:r>
            <w:r w:rsidRPr="00647017">
              <w:rPr>
                <w:rFonts w:ascii="Times New Roman" w:hAnsi="Times New Roman" w:cs="Times New Roman"/>
              </w:rPr>
              <w:lastRenderedPageBreak/>
              <w:t>Europe, Asia, Australia, South Americ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Birth weight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Teng, 2013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C-CR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Denmark, Finland,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Out-of-hospital cardiac arrest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Thompson Coon,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Australia, Switzerland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and mental wellbeing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Turner,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United States, Canada, France, Brazil, Japan, Germany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Childhood leukaemia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Vienneau,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Case-C, Cohort,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Europe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Ischemic health disease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Vrijheid,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Case-c, T-S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Pregnant women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UK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Congenital abnormalities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Waite,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Carbon monoxide poisoning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WHO, 2007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HMICs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tabs>
                <w:tab w:val="right" w:pos="1715"/>
              </w:tabs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WHO, 2012</w:t>
            </w:r>
            <w:r w:rsidRPr="0064701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inequalities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470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First author, year of publication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Design of original studies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Location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Outcome of interest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Review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d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Evidence quality</w:t>
            </w:r>
            <w:r w:rsidRPr="00647017">
              <w:rPr>
                <w:rFonts w:ascii="Times New Roman" w:eastAsia="Calibri" w:hAnsi="Times New Roman" w:cs="Times New Roman"/>
                <w:b/>
                <w:vertAlign w:val="superscript"/>
              </w:rPr>
              <w:t>e</w:t>
            </w:r>
          </w:p>
        </w:tc>
      </w:tr>
      <w:tr w:rsidR="00126933" w:rsidRPr="00647017" w:rsidTr="0055482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  <w:b/>
              </w:rPr>
              <w:t>Transport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Aeron-Thomas, 2005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Australia, Singapore, USA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traffic collisions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  <w:color w:val="222222"/>
              </w:rPr>
              <w:t>Annear</w:t>
            </w:r>
            <w:r w:rsidRPr="00647017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L, RCT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America, Europe, Australia, Asia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active ageing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Beard, 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Older 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Active ageing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Beyer,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USA, UK, Australia, </w:t>
            </w:r>
            <w:r w:rsidRPr="00647017">
              <w:rPr>
                <w:rFonts w:ascii="Times New Roman" w:hAnsi="Times New Roman" w:cs="Times New Roman"/>
              </w:rPr>
              <w:lastRenderedPageBreak/>
              <w:t>Germany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Road traffic injuries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Cairns,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S-R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 and inequalities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Carlin,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RCT,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5-18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USA, Australia, Taiwan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Casey,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Boys and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USA,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Childhood 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Clark, 2007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reviews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and mental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D’Haese,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6-12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North America, Europe.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(active travel)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Davison, 2006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Age 3-18 years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UK, Portugal, Canada, Australia,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tabs>
                <w:tab w:val="center" w:pos="854"/>
              </w:tabs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Dunton,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 and Adolescents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Canada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Childhood 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Faulkner, 2009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Philippines, Australia, UK, Denmark, New Zealand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activity, body weight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Fraser,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Australia, UK, Canada, Netherlands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(cycling)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Gascon,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Eco, C, 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US, Oceania, Canada, Lithuania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Gomez,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L, C-C, RCT, CR-CS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HICs, Latin America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Grasser, 2013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and weight-related outcomes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2-3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Hajna,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unclear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Adults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Europe, Asia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 (walking)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  <w:color w:val="222222"/>
              </w:rPr>
              <w:lastRenderedPageBreak/>
              <w:t>Høy</w:t>
            </w:r>
            <w:r w:rsidRPr="00647017">
              <w:rPr>
                <w:rFonts w:ascii="Times New Roman" w:hAnsi="Times New Roman" w:cs="Times New Roman"/>
              </w:rPr>
              <w:t>e,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Australia, USA, Belgium, Spain, Netherlands, New Zealand, Italy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health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Larouche,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RCT, C-C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USA, Sweden, Denmark, Portugal, Philippines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activity, body composition and cardiovascular fitness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Lorenc, 2013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CBA, uBA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UK, USA, Netherlands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Fear of crime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Mayne,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CS, 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UK, Australia, Canada, New Zealand, Chile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McCormack 2011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C-S, Q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Mueller, 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HIA, CBA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USA, Netherlands, Spain, UK, Australia, Norway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(active travel)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Pilkington, 2005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UBA, CBA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Canada, Norway, UK, New Zealand, Australia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traffic collisions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Rothman, 2014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Quantitative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Children age 0-12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Western Europe, Australia, Japan, North America, New Zealand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1-2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Wanner, 2012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Europe, North America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activity, body weight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WHO, </w:t>
            </w:r>
            <w:r w:rsidRPr="00647017">
              <w:rPr>
                <w:rFonts w:ascii="Times New Roman" w:hAnsi="Times New Roman" w:cs="Times New Roman"/>
              </w:rPr>
              <w:lastRenderedPageBreak/>
              <w:t>2007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 xml:space="preserve">General </w:t>
            </w:r>
            <w:r w:rsidRPr="00647017">
              <w:rPr>
                <w:rFonts w:ascii="Times New Roman" w:hAnsi="Times New Roman" w:cs="Times New Roman"/>
              </w:rPr>
              <w:lastRenderedPageBreak/>
              <w:t>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9A3CAC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3CA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tabs>
                <w:tab w:val="right" w:pos="1715"/>
              </w:tabs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lastRenderedPageBreak/>
              <w:t>WHO, 2012</w:t>
            </w:r>
            <w:r w:rsidRPr="0064701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Worldwide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inequalities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9A3CAC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3CA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</w:tr>
      <w:tr w:rsidR="00126933" w:rsidRPr="00647017" w:rsidTr="0055482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Xu, 2013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C-S, S-R, C-S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General population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N/R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647017" w:rsidRDefault="00126933" w:rsidP="0055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activity, cardiovascular health, body weight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3" w:rsidRPr="00647017" w:rsidRDefault="00126933" w:rsidP="00554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017">
              <w:rPr>
                <w:rFonts w:ascii="Times New Roman" w:hAnsi="Times New Roman" w:cs="Times New Roman"/>
              </w:rPr>
              <w:t>2</w:t>
            </w:r>
          </w:p>
        </w:tc>
      </w:tr>
    </w:tbl>
    <w:p w:rsidR="00A85993" w:rsidRDefault="00126933">
      <w:r w:rsidRPr="00DE1C61">
        <w:rPr>
          <w:rFonts w:ascii="Times New Roman" w:hAnsi="Times New Roman" w:cs="Times New Roman"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 xml:space="preserve">(a) Number of studies included in original review level evidence. </w:t>
      </w:r>
      <w:r w:rsidRPr="00DE1C61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Study designs. RCT = Randomis</w:t>
      </w:r>
      <w:r w:rsidRPr="00DE1C61">
        <w:rPr>
          <w:rFonts w:ascii="Times New Roman" w:hAnsi="Times New Roman" w:cs="Times New Roman"/>
          <w:sz w:val="24"/>
          <w:szCs w:val="24"/>
        </w:rPr>
        <w:t>ed controlled trial, CR-CS = Controlled repeat cross-sectional, Q = Quasi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1C61">
        <w:rPr>
          <w:rFonts w:ascii="Times New Roman" w:hAnsi="Times New Roman" w:cs="Times New Roman"/>
          <w:sz w:val="24"/>
          <w:szCs w:val="24"/>
        </w:rPr>
        <w:t>experimental,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61">
        <w:rPr>
          <w:rFonts w:ascii="Times New Roman" w:hAnsi="Times New Roman" w:cs="Times New Roman"/>
          <w:sz w:val="24"/>
          <w:szCs w:val="24"/>
        </w:rPr>
        <w:t xml:space="preserve">C-C = Controlled-cohort, C-T= Controlled trial; C-S=Cross-sectional, Case-C=case control, uBA=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1C61">
        <w:rPr>
          <w:rFonts w:ascii="Times New Roman" w:hAnsi="Times New Roman" w:cs="Times New Roman"/>
          <w:sz w:val="24"/>
          <w:szCs w:val="24"/>
        </w:rPr>
        <w:t>ncontrolled before and after Study, cBA= controlled before and after Study, S-R=Systematic review, HIA= Health Impact Assessmen</w:t>
      </w:r>
      <w:r>
        <w:rPr>
          <w:rFonts w:ascii="Times New Roman" w:hAnsi="Times New Roman" w:cs="Times New Roman"/>
          <w:sz w:val="24"/>
          <w:szCs w:val="24"/>
        </w:rPr>
        <w:t>t, CBA= Cost Benefit Analysis,</w:t>
      </w:r>
      <w:r w:rsidRPr="005556CA">
        <w:rPr>
          <w:rFonts w:ascii="Times New Roman" w:hAnsi="Times New Roman" w:cs="Times New Roman"/>
          <w:sz w:val="24"/>
          <w:szCs w:val="24"/>
        </w:rPr>
        <w:t xml:space="preserve"> </w:t>
      </w:r>
      <w:r w:rsidRPr="00DE1C61">
        <w:rPr>
          <w:rFonts w:ascii="Times New Roman" w:hAnsi="Times New Roman" w:cs="Times New Roman"/>
          <w:sz w:val="24"/>
          <w:szCs w:val="24"/>
        </w:rPr>
        <w:t>Qual = qualitative, B-A = before after.</w:t>
      </w:r>
      <w:r>
        <w:rPr>
          <w:rFonts w:ascii="Times New Roman" w:hAnsi="Times New Roman" w:cs="Times New Roman"/>
          <w:sz w:val="24"/>
          <w:szCs w:val="24"/>
        </w:rPr>
        <w:t xml:space="preserve"> (c) Geographical location of studies included in original review level evidence. (d</w:t>
      </w:r>
      <w:r w:rsidRPr="00DE1C6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Methodological Quality Checklist (MQC) score</w:t>
      </w:r>
      <w:r w:rsidRPr="00DE1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(0-3 poor-to-moderate quality; 4-7 moderate-to-high quality); * Methodological Quality Checklist for stakeholder Documents and Position Papers (MQC-SP) score (0-3 poor-to-moderate quality; 4-6 moderate-to-high quality). (e) Quality of evidence from studies included in original review level evidence, as reported by umbrella review authors. 1 = high, 2 = moderate, 3 = low, N/R = not reported.</w:t>
      </w:r>
    </w:p>
    <w:sectPr w:rsidR="00A8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3521"/>
    <w:multiLevelType w:val="hybridMultilevel"/>
    <w:tmpl w:val="E59AD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33"/>
    <w:rsid w:val="00126933"/>
    <w:rsid w:val="002F675A"/>
    <w:rsid w:val="005055BD"/>
    <w:rsid w:val="005E7B5B"/>
    <w:rsid w:val="007A1521"/>
    <w:rsid w:val="009B6DD8"/>
    <w:rsid w:val="00A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33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12693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9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269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69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269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933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33"/>
    <w:rPr>
      <w:rFonts w:ascii="Tahoma" w:eastAsia="Times New Roman" w:hAnsi="Tahoma" w:cs="Tahoma"/>
      <w:sz w:val="16"/>
      <w:szCs w:val="16"/>
      <w:lang w:val="en-GB" w:eastAsia="en-GB"/>
    </w:rPr>
  </w:style>
  <w:style w:type="table" w:customStyle="1" w:styleId="TableGrid2">
    <w:name w:val="Table Grid2"/>
    <w:basedOn w:val="TableNormal"/>
    <w:uiPriority w:val="59"/>
    <w:rsid w:val="0012693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12693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33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12693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9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269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69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269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933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33"/>
    <w:rPr>
      <w:rFonts w:ascii="Tahoma" w:eastAsia="Times New Roman" w:hAnsi="Tahoma" w:cs="Tahoma"/>
      <w:sz w:val="16"/>
      <w:szCs w:val="16"/>
      <w:lang w:val="en-GB" w:eastAsia="en-GB"/>
    </w:rPr>
  </w:style>
  <w:style w:type="table" w:customStyle="1" w:styleId="TableGrid2">
    <w:name w:val="Table Grid2"/>
    <w:basedOn w:val="TableNormal"/>
    <w:uiPriority w:val="59"/>
    <w:rsid w:val="0012693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12693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MATUBLE</dc:creator>
  <cp:lastModifiedBy>Emma Bird</cp:lastModifiedBy>
  <cp:revision>2</cp:revision>
  <dcterms:created xsi:type="dcterms:W3CDTF">2018-07-30T08:27:00Z</dcterms:created>
  <dcterms:modified xsi:type="dcterms:W3CDTF">2018-07-30T08:27:00Z</dcterms:modified>
</cp:coreProperties>
</file>